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B778CFE" w14:textId="77777777" w:rsidR="00F62782" w:rsidRPr="006761B1" w:rsidRDefault="00F62782" w:rsidP="000350E1">
      <w:pPr>
        <w:pBdr>
          <w:bottom w:val="single" w:sz="4" w:space="10" w:color="auto"/>
        </w:pBdr>
        <w:spacing w:after="120"/>
        <w:rPr>
          <w:b/>
          <w:sz w:val="32"/>
          <w:szCs w:val="40"/>
          <w:lang w:bidi="ar-SA"/>
        </w:rPr>
      </w:pPr>
      <w:r w:rsidRPr="006761B1">
        <w:rPr>
          <w:b/>
          <w:noProof/>
          <w:sz w:val="32"/>
          <w:szCs w:val="40"/>
          <w:lang w:eastAsia="en-US" w:bidi="ar-SA"/>
        </w:rPr>
        <mc:AlternateContent>
          <mc:Choice Requires="wpg">
            <w:drawing>
              <wp:inline distT="0" distB="0" distL="0" distR="0" wp14:anchorId="343036FD" wp14:editId="38BA675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 name="Picture 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 name="Picture 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3C5DD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">
                  <v:imagedata r:id="rId10" o:title="شعار المنظمة العالمية للملكية الفكرية (الويبو)"/>
                </v:shape>
                <v:shape id="Picture 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">
                  <v:imagedata r:id="rId11" o:title="عربية"/>
                </v:shape>
                <w10:anchorlock/>
              </v:group>
            </w:pict>
          </mc:Fallback>
        </mc:AlternateContent>
      </w:r>
    </w:p>
    <w:p w14:paraId="5468BF38" w14:textId="4589B545" w:rsidR="00F62782" w:rsidRPr="006761B1" w:rsidRDefault="00F62782" w:rsidP="000350E1">
      <w:pPr>
        <w:rPr>
          <w:rFonts w:ascii="Arial Black" w:hAnsi="Arial Black"/>
          <w:caps/>
          <w:sz w:val="15"/>
          <w:szCs w:val="15"/>
          <w:lang w:bidi="ar-SA"/>
        </w:rPr>
      </w:pPr>
      <w:r w:rsidRPr="006761B1">
        <w:rPr>
          <w:rFonts w:ascii="Arial Black" w:hAnsi="Arial Black"/>
          <w:caps/>
          <w:sz w:val="15"/>
          <w:szCs w:val="15"/>
          <w:lang w:bidi="ar-SA"/>
        </w:rPr>
        <w:t>WO/CC/</w:t>
      </w:r>
      <w:r w:rsidR="00D36FA4">
        <w:rPr>
          <w:rFonts w:ascii="Arial Black" w:hAnsi="Arial Black"/>
          <w:caps/>
          <w:sz w:val="15"/>
          <w:szCs w:val="15"/>
          <w:lang w:bidi="ar-SA"/>
        </w:rPr>
        <w:t>81</w:t>
      </w:r>
      <w:r w:rsidRPr="006761B1">
        <w:rPr>
          <w:rFonts w:ascii="Arial Black" w:hAnsi="Arial Black"/>
          <w:caps/>
          <w:sz w:val="15"/>
          <w:szCs w:val="15"/>
          <w:lang w:bidi="ar-SA"/>
        </w:rPr>
        <w:t>/inf/</w:t>
      </w:r>
      <w:r>
        <w:rPr>
          <w:rFonts w:ascii="Arial Black" w:hAnsi="Arial Black"/>
          <w:caps/>
          <w:sz w:val="15"/>
          <w:szCs w:val="15"/>
          <w:lang w:bidi="ar-SA"/>
        </w:rPr>
        <w:t>1</w:t>
      </w:r>
    </w:p>
    <w:p w14:paraId="517CA41B" w14:textId="77777777" w:rsidR="00F62782" w:rsidRPr="00932C86" w:rsidRDefault="00F62782" w:rsidP="000350E1">
      <w:pPr>
        <w:bidi/>
        <w:jc w:val="right"/>
        <w:rPr>
          <w:rFonts w:asciiTheme="minorHAnsi" w:hAnsiTheme="minorHAnsi" w:cstheme="minorHAnsi"/>
          <w:b/>
          <w:bCs/>
          <w:caps/>
          <w:sz w:val="15"/>
          <w:szCs w:val="15"/>
          <w:lang w:bidi="ar-SA"/>
        </w:rPr>
      </w:pPr>
      <w:r w:rsidRPr="00932C86">
        <w:rPr>
          <w:rFonts w:asciiTheme="minorHAnsi" w:hAnsiTheme="minorHAnsi" w:cstheme="minorHAnsi" w:hint="cs"/>
          <w:b/>
          <w:bCs/>
          <w:caps/>
          <w:sz w:val="15"/>
          <w:szCs w:val="15"/>
          <w:rtl/>
          <w:lang w:bidi="ar-SA"/>
        </w:rPr>
        <w:t>الأصل: بالإنكليزية</w:t>
      </w:r>
    </w:p>
    <w:p w14:paraId="35B074B4" w14:textId="610B294C" w:rsidR="00F62782" w:rsidRPr="00932C86" w:rsidRDefault="00F62782" w:rsidP="00442601">
      <w:pPr>
        <w:bidi/>
        <w:spacing w:after="1200"/>
        <w:jc w:val="right"/>
        <w:rPr>
          <w:rFonts w:asciiTheme="minorHAnsi" w:hAnsiTheme="minorHAnsi" w:cstheme="minorHAnsi"/>
          <w:b/>
          <w:bCs/>
          <w:caps/>
          <w:sz w:val="15"/>
          <w:szCs w:val="15"/>
          <w:lang w:bidi="ar-SA"/>
        </w:rPr>
      </w:pPr>
      <w:r w:rsidRPr="00932C86">
        <w:rPr>
          <w:rFonts w:asciiTheme="minorHAnsi" w:hAnsiTheme="minorHAnsi" w:cstheme="minorHAnsi" w:hint="cs"/>
          <w:b/>
          <w:bCs/>
          <w:caps/>
          <w:sz w:val="15"/>
          <w:szCs w:val="15"/>
          <w:rtl/>
          <w:lang w:bidi="ar-SA"/>
        </w:rPr>
        <w:t xml:space="preserve">التاريخ: </w:t>
      </w:r>
      <w:r w:rsidR="00442601">
        <w:rPr>
          <w:rFonts w:asciiTheme="minorHAnsi" w:hAnsiTheme="minorHAnsi" w:cstheme="minorHAnsi" w:hint="cs"/>
          <w:b/>
          <w:bCs/>
          <w:caps/>
          <w:sz w:val="15"/>
          <w:szCs w:val="15"/>
          <w:rtl/>
          <w:lang w:bidi="ar-SA"/>
        </w:rPr>
        <w:t>23</w:t>
      </w:r>
      <w:r w:rsidRPr="00932C86">
        <w:rPr>
          <w:rFonts w:asciiTheme="minorHAnsi" w:hAnsiTheme="minorHAnsi" w:cstheme="minorHAnsi" w:hint="cs"/>
          <w:b/>
          <w:bCs/>
          <w:caps/>
          <w:sz w:val="15"/>
          <w:szCs w:val="15"/>
          <w:rtl/>
          <w:lang w:bidi="ar-SA"/>
        </w:rPr>
        <w:t xml:space="preserve"> </w:t>
      </w:r>
      <w:r w:rsidR="00D36FA4">
        <w:rPr>
          <w:rFonts w:asciiTheme="minorHAnsi" w:hAnsiTheme="minorHAnsi" w:cstheme="minorHAnsi" w:hint="cs"/>
          <w:b/>
          <w:bCs/>
          <w:caps/>
          <w:sz w:val="15"/>
          <w:szCs w:val="15"/>
          <w:rtl/>
          <w:lang w:bidi="ar-SA"/>
        </w:rPr>
        <w:t>مايو</w:t>
      </w:r>
      <w:r w:rsidRPr="00932C86">
        <w:rPr>
          <w:rFonts w:asciiTheme="minorHAnsi" w:hAnsiTheme="minorHAnsi" w:cstheme="minorHAnsi" w:hint="cs"/>
          <w:b/>
          <w:bCs/>
          <w:caps/>
          <w:sz w:val="15"/>
          <w:szCs w:val="15"/>
          <w:rtl/>
          <w:lang w:bidi="ar-SA"/>
        </w:rPr>
        <w:t xml:space="preserve"> </w:t>
      </w:r>
      <w:r w:rsidR="00D36FA4">
        <w:rPr>
          <w:rFonts w:asciiTheme="minorHAnsi" w:hAnsiTheme="minorHAnsi" w:cstheme="minorHAnsi" w:hint="cs"/>
          <w:b/>
          <w:bCs/>
          <w:caps/>
          <w:sz w:val="15"/>
          <w:szCs w:val="15"/>
          <w:rtl/>
          <w:lang w:bidi="ar-SA"/>
        </w:rPr>
        <w:t>2022</w:t>
      </w:r>
    </w:p>
    <w:p w14:paraId="4D79EF83" w14:textId="77777777" w:rsidR="00F62782" w:rsidRPr="006761B1" w:rsidRDefault="00F62782" w:rsidP="000350E1">
      <w:pPr>
        <w:keepNext/>
        <w:bidi/>
        <w:spacing w:after="480"/>
        <w:outlineLvl w:val="0"/>
        <w:rPr>
          <w:b/>
          <w:bCs/>
          <w:caps/>
          <w:kern w:val="32"/>
          <w:sz w:val="32"/>
          <w:szCs w:val="32"/>
          <w:rtl/>
          <w:lang w:bidi="ar-SY"/>
        </w:rPr>
      </w:pPr>
      <w:r w:rsidRPr="006761B1">
        <w:rPr>
          <w:rFonts w:hint="cs"/>
          <w:b/>
          <w:bCs/>
          <w:caps/>
          <w:kern w:val="32"/>
          <w:sz w:val="32"/>
          <w:szCs w:val="32"/>
          <w:rtl/>
          <w:lang w:bidi="ar-SY"/>
        </w:rPr>
        <w:t>لجنة الويبو للتنسيق</w:t>
      </w:r>
    </w:p>
    <w:p w14:paraId="59E6516D" w14:textId="45B60EED" w:rsidR="00F62782" w:rsidRPr="006761B1" w:rsidRDefault="00F62782" w:rsidP="000350E1">
      <w:pPr>
        <w:bidi/>
        <w:outlineLvl w:val="1"/>
        <w:rPr>
          <w:rFonts w:ascii="Calibri" w:hAnsi="Calibri"/>
          <w:bCs/>
          <w:sz w:val="24"/>
          <w:szCs w:val="24"/>
          <w:lang w:bidi="ar-SA"/>
        </w:rPr>
      </w:pPr>
      <w:r w:rsidRPr="006761B1">
        <w:rPr>
          <w:rFonts w:ascii="Calibri" w:hAnsi="Calibri" w:hint="cs"/>
          <w:bCs/>
          <w:sz w:val="24"/>
          <w:szCs w:val="24"/>
          <w:rtl/>
          <w:lang w:bidi="ar-SA"/>
        </w:rPr>
        <w:t>الدورة</w:t>
      </w:r>
      <w:r w:rsidR="00D36FA4">
        <w:rPr>
          <w:rFonts w:ascii="Calibri" w:hAnsi="Calibri" w:hint="cs"/>
          <w:bCs/>
          <w:sz w:val="24"/>
          <w:szCs w:val="24"/>
          <w:rtl/>
          <w:lang w:bidi="ar-SA"/>
        </w:rPr>
        <w:t xml:space="preserve"> الحادية و</w:t>
      </w:r>
      <w:r w:rsidRPr="006761B1">
        <w:rPr>
          <w:rFonts w:ascii="Calibri" w:hAnsi="Calibri" w:hint="cs"/>
          <w:bCs/>
          <w:sz w:val="24"/>
          <w:szCs w:val="24"/>
          <w:rtl/>
          <w:lang w:bidi="ar-SA"/>
        </w:rPr>
        <w:t xml:space="preserve">الثمانون (الدورة العادية </w:t>
      </w:r>
      <w:r w:rsidR="00D36FA4">
        <w:rPr>
          <w:rFonts w:ascii="Calibri" w:hAnsi="Calibri" w:hint="cs"/>
          <w:bCs/>
          <w:sz w:val="24"/>
          <w:szCs w:val="24"/>
          <w:rtl/>
          <w:lang w:bidi="ar-SA"/>
        </w:rPr>
        <w:t>الثالثة</w:t>
      </w:r>
      <w:r w:rsidRPr="006761B1">
        <w:rPr>
          <w:rFonts w:ascii="Calibri" w:hAnsi="Calibri" w:hint="cs"/>
          <w:bCs/>
          <w:sz w:val="24"/>
          <w:szCs w:val="24"/>
          <w:rtl/>
          <w:lang w:bidi="ar-SA"/>
        </w:rPr>
        <w:t xml:space="preserve"> والخمس</w:t>
      </w:r>
      <w:r>
        <w:rPr>
          <w:rFonts w:ascii="Calibri" w:hAnsi="Calibri" w:hint="cs"/>
          <w:bCs/>
          <w:sz w:val="24"/>
          <w:szCs w:val="24"/>
          <w:rtl/>
          <w:lang w:bidi="ar-SA"/>
        </w:rPr>
        <w:t>و</w:t>
      </w:r>
      <w:r w:rsidRPr="006761B1">
        <w:rPr>
          <w:rFonts w:ascii="Calibri" w:hAnsi="Calibri" w:hint="cs"/>
          <w:bCs/>
          <w:sz w:val="24"/>
          <w:szCs w:val="24"/>
          <w:rtl/>
          <w:lang w:bidi="ar-SA"/>
        </w:rPr>
        <w:t>ن)</w:t>
      </w:r>
    </w:p>
    <w:p w14:paraId="73CE9E75" w14:textId="3B5313F7" w:rsidR="00F62782" w:rsidRPr="006761B1" w:rsidRDefault="00F62782" w:rsidP="00A11795">
      <w:pPr>
        <w:bidi/>
        <w:spacing w:after="720"/>
        <w:outlineLvl w:val="1"/>
        <w:rPr>
          <w:rFonts w:ascii="Calibri" w:hAnsi="Calibri"/>
          <w:bCs/>
          <w:sz w:val="24"/>
          <w:szCs w:val="24"/>
          <w:lang w:bidi="ar-SA"/>
        </w:rPr>
      </w:pPr>
      <w:r w:rsidRPr="006761B1">
        <w:rPr>
          <w:rFonts w:ascii="Calibri" w:hAnsi="Calibri" w:hint="cs"/>
          <w:bCs/>
          <w:sz w:val="24"/>
          <w:szCs w:val="24"/>
          <w:rtl/>
          <w:lang w:bidi="ar-SA"/>
        </w:rPr>
        <w:t xml:space="preserve">جنيف، من </w:t>
      </w:r>
      <w:r w:rsidR="00A11795">
        <w:rPr>
          <w:rFonts w:ascii="Calibri" w:hAnsi="Calibri" w:hint="cs"/>
          <w:bCs/>
          <w:sz w:val="24"/>
          <w:szCs w:val="24"/>
          <w:rtl/>
          <w:lang w:bidi="ar-SA"/>
        </w:rPr>
        <w:t>14</w:t>
      </w:r>
      <w:r w:rsidRPr="006761B1">
        <w:rPr>
          <w:rFonts w:ascii="Calibri" w:hAnsi="Calibri" w:hint="cs"/>
          <w:bCs/>
          <w:sz w:val="24"/>
          <w:szCs w:val="24"/>
          <w:rtl/>
          <w:lang w:bidi="ar-SA"/>
        </w:rPr>
        <w:t xml:space="preserve"> إلى </w:t>
      </w:r>
      <w:r w:rsidR="00D36FA4">
        <w:rPr>
          <w:rFonts w:ascii="Calibri" w:hAnsi="Calibri" w:hint="cs"/>
          <w:bCs/>
          <w:sz w:val="24"/>
          <w:szCs w:val="24"/>
          <w:rtl/>
          <w:lang w:bidi="ar-SA"/>
        </w:rPr>
        <w:t>22</w:t>
      </w:r>
      <w:r w:rsidRPr="006761B1">
        <w:rPr>
          <w:rFonts w:ascii="Calibri" w:hAnsi="Calibri" w:hint="cs"/>
          <w:bCs/>
          <w:sz w:val="24"/>
          <w:szCs w:val="24"/>
          <w:rtl/>
          <w:lang w:bidi="ar-SA"/>
        </w:rPr>
        <w:t xml:space="preserve"> </w:t>
      </w:r>
      <w:r w:rsidR="00D36FA4">
        <w:rPr>
          <w:rFonts w:ascii="Calibri" w:hAnsi="Calibri" w:hint="cs"/>
          <w:bCs/>
          <w:sz w:val="24"/>
          <w:szCs w:val="24"/>
          <w:rtl/>
          <w:lang w:bidi="ar-SA"/>
        </w:rPr>
        <w:t>يوليو</w:t>
      </w:r>
      <w:r w:rsidRPr="006761B1">
        <w:rPr>
          <w:rFonts w:ascii="Calibri" w:hAnsi="Calibri" w:hint="cs"/>
          <w:bCs/>
          <w:sz w:val="24"/>
          <w:szCs w:val="24"/>
          <w:rtl/>
          <w:lang w:bidi="ar-SA"/>
        </w:rPr>
        <w:t xml:space="preserve"> </w:t>
      </w:r>
      <w:r w:rsidR="00D36FA4">
        <w:rPr>
          <w:rFonts w:ascii="Calibri" w:hAnsi="Calibri" w:hint="cs"/>
          <w:bCs/>
          <w:sz w:val="24"/>
          <w:szCs w:val="24"/>
          <w:rtl/>
          <w:lang w:bidi="ar-SA"/>
        </w:rPr>
        <w:t>2022</w:t>
      </w:r>
    </w:p>
    <w:p w14:paraId="58A1E2DE" w14:textId="77777777" w:rsidR="00F62782" w:rsidRPr="006761B1" w:rsidRDefault="00F62782" w:rsidP="000350E1">
      <w:pPr>
        <w:bidi/>
        <w:spacing w:after="360"/>
        <w:outlineLvl w:val="0"/>
        <w:rPr>
          <w:rFonts w:ascii="Calibri" w:hAnsi="Calibri"/>
          <w:caps/>
          <w:sz w:val="28"/>
          <w:szCs w:val="24"/>
          <w:rtl/>
          <w:lang w:bidi="ar-SA"/>
        </w:rPr>
      </w:pPr>
      <w:r w:rsidRPr="006761B1">
        <w:rPr>
          <w:rFonts w:ascii="Calibri" w:hAnsi="Calibri" w:hint="cs"/>
          <w:caps/>
          <w:sz w:val="28"/>
          <w:szCs w:val="24"/>
          <w:rtl/>
          <w:lang w:bidi="ar-SA"/>
        </w:rPr>
        <w:t>التقرير السنوي عن الموارد البشرية</w:t>
      </w:r>
    </w:p>
    <w:p w14:paraId="55893BEF" w14:textId="77777777" w:rsidR="00F62782" w:rsidRPr="006761B1" w:rsidRDefault="00F62782" w:rsidP="000350E1">
      <w:pPr>
        <w:bidi/>
        <w:spacing w:after="840"/>
        <w:rPr>
          <w:rFonts w:ascii="Calibri" w:hAnsi="Calibri"/>
          <w:iCs/>
          <w:szCs w:val="22"/>
          <w:rtl/>
          <w:lang w:bidi="ar-SA"/>
        </w:rPr>
      </w:pPr>
      <w:r w:rsidRPr="006761B1">
        <w:rPr>
          <w:rFonts w:ascii="Calibri" w:hAnsi="Calibri" w:hint="cs"/>
          <w:iCs/>
          <w:szCs w:val="22"/>
          <w:rtl/>
          <w:lang w:bidi="ar-SA"/>
        </w:rPr>
        <w:t>من إعداد الأمانة</w:t>
      </w:r>
    </w:p>
    <w:p w14:paraId="6211F0B9" w14:textId="77777777" w:rsidR="00F62782" w:rsidRDefault="00F62782" w:rsidP="000350E1">
      <w:pPr>
        <w:pStyle w:val="Heading1"/>
        <w:bidi/>
        <w:spacing w:before="0" w:after="220"/>
        <w:ind w:left="567" w:hanging="567"/>
        <w:rPr>
          <w:szCs w:val="22"/>
          <w:rtl/>
        </w:rPr>
      </w:pPr>
      <w:bookmarkStart w:id="1" w:name="Prepared"/>
      <w:bookmarkEnd w:id="1"/>
      <w:r>
        <w:rPr>
          <w:rFonts w:hint="cs"/>
          <w:szCs w:val="22"/>
          <w:rtl/>
        </w:rPr>
        <w:t>أولاً -</w:t>
      </w:r>
      <w:r w:rsidRPr="00F62782">
        <w:rPr>
          <w:szCs w:val="22"/>
          <w:rtl/>
        </w:rPr>
        <w:tab/>
      </w:r>
      <w:r w:rsidR="00276BEE" w:rsidRPr="00F62782">
        <w:rPr>
          <w:rFonts w:hint="cs"/>
          <w:szCs w:val="22"/>
          <w:rtl/>
        </w:rPr>
        <w:t>المقدمة</w:t>
      </w:r>
    </w:p>
    <w:p w14:paraId="5D508AEE" w14:textId="71F795F2" w:rsidR="00F62782" w:rsidRPr="00E0686D" w:rsidRDefault="00C21775" w:rsidP="00866766">
      <w:pPr>
        <w:pStyle w:val="ListParagraph"/>
        <w:numPr>
          <w:ilvl w:val="0"/>
          <w:numId w:val="12"/>
        </w:numPr>
        <w:bidi/>
        <w:spacing w:after="220"/>
        <w:ind w:left="-1" w:firstLine="1"/>
        <w:contextualSpacing w:val="0"/>
        <w:rPr>
          <w:szCs w:val="22"/>
          <w:rtl/>
        </w:rPr>
      </w:pPr>
      <w:r>
        <w:rPr>
          <w:rFonts w:hint="cs"/>
          <w:szCs w:val="22"/>
          <w:rtl/>
        </w:rPr>
        <w:t xml:space="preserve">في </w:t>
      </w:r>
      <w:r w:rsidRPr="00C21775">
        <w:rPr>
          <w:szCs w:val="22"/>
          <w:rtl/>
        </w:rPr>
        <w:t xml:space="preserve">ضوء انعقاد جمعيات الدول الأعضاء في الويبو في يوليو 2022، يغطي هذا التقرير السنوي عن الموارد البشرية السنة التقويمية لأول مرة، أي الفترة </w:t>
      </w:r>
      <w:r w:rsidR="00633B18">
        <w:rPr>
          <w:rFonts w:hint="cs"/>
          <w:szCs w:val="22"/>
          <w:rtl/>
        </w:rPr>
        <w:t xml:space="preserve">الممتدة </w:t>
      </w:r>
      <w:r w:rsidRPr="00C21775">
        <w:rPr>
          <w:szCs w:val="22"/>
          <w:rtl/>
        </w:rPr>
        <w:t>من 1 يناير إلى 31 ديسمبر 2021. وعلى هذا النحو، فإنه يش</w:t>
      </w:r>
      <w:r w:rsidR="00633B18">
        <w:rPr>
          <w:rFonts w:hint="cs"/>
          <w:szCs w:val="22"/>
          <w:rtl/>
        </w:rPr>
        <w:t>ت</w:t>
      </w:r>
      <w:r w:rsidRPr="00C21775">
        <w:rPr>
          <w:szCs w:val="22"/>
          <w:rtl/>
        </w:rPr>
        <w:t>مل أيضا</w:t>
      </w:r>
      <w:r w:rsidR="00F76A7C">
        <w:rPr>
          <w:rFonts w:hint="cs"/>
          <w:szCs w:val="22"/>
          <w:rtl/>
        </w:rPr>
        <w:t>ً</w:t>
      </w:r>
      <w:r w:rsidRPr="00C21775">
        <w:rPr>
          <w:szCs w:val="22"/>
          <w:rtl/>
        </w:rPr>
        <w:t xml:space="preserve"> </w:t>
      </w:r>
      <w:r w:rsidR="00633B18">
        <w:rPr>
          <w:rFonts w:hint="cs"/>
          <w:szCs w:val="22"/>
          <w:rtl/>
        </w:rPr>
        <w:t xml:space="preserve">على </w:t>
      </w:r>
      <w:r w:rsidRPr="00C21775">
        <w:rPr>
          <w:szCs w:val="22"/>
          <w:rtl/>
        </w:rPr>
        <w:t xml:space="preserve">بعض الموضوعات الواردة في </w:t>
      </w:r>
      <w:hyperlink r:id="rId12" w:history="1">
        <w:r w:rsidRPr="00866766">
          <w:rPr>
            <w:rStyle w:val="Hyperlink"/>
            <w:szCs w:val="22"/>
            <w:rtl/>
          </w:rPr>
          <w:t>التقرير السنوي</w:t>
        </w:r>
      </w:hyperlink>
      <w:r w:rsidRPr="00C21775">
        <w:rPr>
          <w:szCs w:val="22"/>
          <w:rtl/>
        </w:rPr>
        <w:t xml:space="preserve"> السابق والذي </w:t>
      </w:r>
      <w:r w:rsidR="00D927CC">
        <w:rPr>
          <w:rFonts w:hint="cs"/>
          <w:szCs w:val="22"/>
          <w:rtl/>
          <w:lang w:bidi="ar-SA"/>
        </w:rPr>
        <w:t>شمل</w:t>
      </w:r>
      <w:r w:rsidRPr="00C21775">
        <w:rPr>
          <w:szCs w:val="22"/>
          <w:rtl/>
        </w:rPr>
        <w:t xml:space="preserve"> الفترة من 1 يوليو 2020 إلى</w:t>
      </w:r>
      <w:r w:rsidR="005F2E07">
        <w:rPr>
          <w:rFonts w:hint="cs"/>
          <w:szCs w:val="22"/>
          <w:rtl/>
        </w:rPr>
        <w:t xml:space="preserve"> </w:t>
      </w:r>
      <w:r w:rsidR="005F2E07" w:rsidRPr="00E0686D">
        <w:rPr>
          <w:rFonts w:hint="cs"/>
          <w:szCs w:val="22"/>
          <w:rtl/>
        </w:rPr>
        <w:t>30</w:t>
      </w:r>
      <w:r w:rsidR="00633B18" w:rsidRPr="00E0686D">
        <w:rPr>
          <w:rFonts w:hint="cs"/>
          <w:szCs w:val="22"/>
          <w:rtl/>
        </w:rPr>
        <w:t xml:space="preserve"> يونيو 2021.</w:t>
      </w:r>
    </w:p>
    <w:p w14:paraId="643FD229" w14:textId="4A23FB00" w:rsidR="00F62782" w:rsidRPr="00E0686D" w:rsidRDefault="00276BEE" w:rsidP="000350E1">
      <w:pPr>
        <w:pStyle w:val="ListParagraph"/>
        <w:numPr>
          <w:ilvl w:val="0"/>
          <w:numId w:val="12"/>
        </w:numPr>
        <w:bidi/>
        <w:spacing w:after="220"/>
        <w:ind w:left="0" w:firstLine="0"/>
        <w:contextualSpacing w:val="0"/>
        <w:rPr>
          <w:szCs w:val="22"/>
        </w:rPr>
      </w:pPr>
      <w:r w:rsidRPr="00E0686D">
        <w:rPr>
          <w:rFonts w:hint="cs"/>
          <w:szCs w:val="22"/>
          <w:rtl/>
        </w:rPr>
        <w:t>و</w:t>
      </w:r>
      <w:r w:rsidR="005F2E07" w:rsidRPr="00E0686D">
        <w:rPr>
          <w:rFonts w:hint="cs"/>
          <w:szCs w:val="22"/>
          <w:rtl/>
        </w:rPr>
        <w:t>ي</w:t>
      </w:r>
      <w:r w:rsidR="000B4270" w:rsidRPr="00E0686D">
        <w:rPr>
          <w:rFonts w:hint="cs"/>
          <w:szCs w:val="22"/>
          <w:rtl/>
        </w:rPr>
        <w:t>تقصى</w:t>
      </w:r>
      <w:r w:rsidR="005F2E07" w:rsidRPr="00E0686D">
        <w:rPr>
          <w:rFonts w:hint="cs"/>
          <w:szCs w:val="22"/>
          <w:rtl/>
        </w:rPr>
        <w:t xml:space="preserve"> هذا التقرير السنوي جميع مسائل الموارد البشرية التي يلزم إبلاغ لجنة الويبو للتنسيق بها، وغير ذلك من شؤون الموظفين التي تهم الدول الأعضاء</w:t>
      </w:r>
      <w:r w:rsidR="000B4270" w:rsidRPr="00E0686D">
        <w:rPr>
          <w:rFonts w:hint="cs"/>
          <w:szCs w:val="22"/>
          <w:rtl/>
        </w:rPr>
        <w:t>. كما يتضمن</w:t>
      </w:r>
      <w:r w:rsidRPr="00E0686D">
        <w:rPr>
          <w:rFonts w:hint="cs"/>
          <w:szCs w:val="22"/>
          <w:rtl/>
        </w:rPr>
        <w:t xml:space="preserve"> معلومات عن التقدم المُحرز في إنجاز أهداف </w:t>
      </w:r>
      <w:r w:rsidR="00D927CC">
        <w:rPr>
          <w:rFonts w:hint="cs"/>
          <w:szCs w:val="22"/>
          <w:rtl/>
        </w:rPr>
        <w:t>ملاك الموظفين</w:t>
      </w:r>
      <w:r w:rsidRPr="00E0686D">
        <w:rPr>
          <w:rFonts w:hint="cs"/>
          <w:szCs w:val="22"/>
          <w:rtl/>
        </w:rPr>
        <w:t xml:space="preserve">، فضلاً عن استعراض </w:t>
      </w:r>
      <w:r w:rsidR="000B4270" w:rsidRPr="00E0686D">
        <w:rPr>
          <w:rFonts w:hint="cs"/>
          <w:szCs w:val="22"/>
          <w:rtl/>
        </w:rPr>
        <w:t>ا</w:t>
      </w:r>
      <w:r w:rsidRPr="00E0686D">
        <w:rPr>
          <w:rFonts w:hint="cs"/>
          <w:szCs w:val="22"/>
          <w:rtl/>
        </w:rPr>
        <w:t xml:space="preserve">لسياسات والمبادرات والأنشطة المتصلة بالموارد البشرية التي </w:t>
      </w:r>
      <w:r w:rsidR="00D927CC">
        <w:rPr>
          <w:rFonts w:hint="cs"/>
          <w:szCs w:val="22"/>
          <w:rtl/>
        </w:rPr>
        <w:t>تتماشى</w:t>
      </w:r>
      <w:r w:rsidRPr="00E0686D">
        <w:rPr>
          <w:rFonts w:hint="cs"/>
          <w:szCs w:val="22"/>
          <w:rtl/>
        </w:rPr>
        <w:t xml:space="preserve"> </w:t>
      </w:r>
      <w:r w:rsidR="00D927CC">
        <w:rPr>
          <w:rFonts w:hint="cs"/>
          <w:szCs w:val="22"/>
          <w:rtl/>
        </w:rPr>
        <w:t>و</w:t>
      </w:r>
      <w:r w:rsidRPr="00E0686D">
        <w:rPr>
          <w:rFonts w:hint="cs"/>
          <w:szCs w:val="22"/>
          <w:rtl/>
        </w:rPr>
        <w:t>استراتيجية الويبو للموارد البشرية</w:t>
      </w:r>
      <w:r w:rsidR="00D927CC">
        <w:rPr>
          <w:rFonts w:hint="cs"/>
          <w:szCs w:val="22"/>
          <w:rtl/>
        </w:rPr>
        <w:t xml:space="preserve"> للفترة</w:t>
      </w:r>
      <w:r w:rsidRPr="00E0686D">
        <w:rPr>
          <w:rFonts w:hint="cs"/>
          <w:szCs w:val="22"/>
          <w:rtl/>
        </w:rPr>
        <w:t xml:space="preserve"> 2017-2021.</w:t>
      </w:r>
    </w:p>
    <w:p w14:paraId="4A1EE9F6" w14:textId="60904ADB"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و</w:t>
      </w:r>
      <w:r w:rsidR="000B4270">
        <w:rPr>
          <w:rFonts w:hint="cs"/>
          <w:szCs w:val="22"/>
          <w:rtl/>
        </w:rPr>
        <w:t xml:space="preserve">إلى جانب المقدمة، </w:t>
      </w:r>
      <w:r w:rsidR="00AB4654">
        <w:rPr>
          <w:rFonts w:hint="cs"/>
          <w:szCs w:val="22"/>
          <w:rtl/>
        </w:rPr>
        <w:t>جرت</w:t>
      </w:r>
      <w:r w:rsidR="00305B84">
        <w:rPr>
          <w:rFonts w:hint="cs"/>
          <w:szCs w:val="22"/>
          <w:rtl/>
        </w:rPr>
        <w:t xml:space="preserve"> هيكل</w:t>
      </w:r>
      <w:r w:rsidR="00AB4654">
        <w:rPr>
          <w:rFonts w:hint="cs"/>
          <w:szCs w:val="22"/>
          <w:rtl/>
        </w:rPr>
        <w:t>ة</w:t>
      </w:r>
      <w:r w:rsidRPr="00F62782">
        <w:rPr>
          <w:rFonts w:hint="cs"/>
          <w:szCs w:val="22"/>
          <w:rtl/>
        </w:rPr>
        <w:t xml:space="preserve"> التقرير السنوي </w:t>
      </w:r>
      <w:r w:rsidR="00305B84">
        <w:rPr>
          <w:rFonts w:hint="cs"/>
          <w:szCs w:val="22"/>
          <w:rtl/>
        </w:rPr>
        <w:t>عل</w:t>
      </w:r>
      <w:r w:rsidR="00AB4654">
        <w:rPr>
          <w:rFonts w:hint="cs"/>
          <w:szCs w:val="22"/>
          <w:rtl/>
        </w:rPr>
        <w:t>ى</w:t>
      </w:r>
      <w:r w:rsidR="00305B84">
        <w:rPr>
          <w:rFonts w:hint="cs"/>
          <w:szCs w:val="22"/>
          <w:rtl/>
        </w:rPr>
        <w:t xml:space="preserve"> النحو التالي</w:t>
      </w:r>
      <w:r w:rsidRPr="00F62782">
        <w:rPr>
          <w:rFonts w:hint="cs"/>
          <w:szCs w:val="22"/>
          <w:rtl/>
        </w:rPr>
        <w:t>:</w:t>
      </w:r>
    </w:p>
    <w:p w14:paraId="3972A519" w14:textId="68050219" w:rsidR="00F62782" w:rsidRDefault="00276BEE" w:rsidP="00A11795">
      <w:pPr>
        <w:pStyle w:val="ListParagraph"/>
        <w:numPr>
          <w:ilvl w:val="0"/>
          <w:numId w:val="7"/>
        </w:numPr>
        <w:autoSpaceDE w:val="0"/>
        <w:autoSpaceDN w:val="0"/>
        <w:bidi/>
        <w:spacing w:after="220"/>
        <w:ind w:left="922"/>
        <w:contextualSpacing w:val="0"/>
        <w:rPr>
          <w:szCs w:val="22"/>
        </w:rPr>
      </w:pPr>
      <w:r w:rsidRPr="00F62782">
        <w:rPr>
          <w:rFonts w:hint="cs"/>
          <w:szCs w:val="22"/>
          <w:rtl/>
        </w:rPr>
        <w:t xml:space="preserve">لمحة </w:t>
      </w:r>
      <w:r w:rsidR="00E0686D">
        <w:rPr>
          <w:rFonts w:hint="cs"/>
          <w:szCs w:val="22"/>
          <w:rtl/>
        </w:rPr>
        <w:t xml:space="preserve">موجزة </w:t>
      </w:r>
      <w:r w:rsidRPr="00F62782">
        <w:rPr>
          <w:rFonts w:hint="cs"/>
          <w:szCs w:val="22"/>
          <w:rtl/>
        </w:rPr>
        <w:t>عن الاتجاهات الرئيسية للقوة العاملة؛</w:t>
      </w:r>
    </w:p>
    <w:p w14:paraId="30BACCDA" w14:textId="729FDE05" w:rsidR="00276BEE" w:rsidRPr="00F62782" w:rsidRDefault="00276BEE" w:rsidP="00A11795">
      <w:pPr>
        <w:pStyle w:val="ListParagraph"/>
        <w:numPr>
          <w:ilvl w:val="0"/>
          <w:numId w:val="7"/>
        </w:numPr>
        <w:autoSpaceDE w:val="0"/>
        <w:autoSpaceDN w:val="0"/>
        <w:bidi/>
        <w:spacing w:after="220"/>
        <w:ind w:left="922"/>
        <w:contextualSpacing w:val="0"/>
        <w:rPr>
          <w:szCs w:val="22"/>
          <w:rtl/>
        </w:rPr>
      </w:pPr>
      <w:r w:rsidRPr="00F62782">
        <w:rPr>
          <w:rFonts w:hint="cs"/>
          <w:szCs w:val="22"/>
          <w:rtl/>
        </w:rPr>
        <w:t xml:space="preserve">مسائل </w:t>
      </w:r>
      <w:r w:rsidR="00E0686D">
        <w:rPr>
          <w:rFonts w:hint="cs"/>
          <w:szCs w:val="22"/>
          <w:rtl/>
        </w:rPr>
        <w:t>تتعلق ب</w:t>
      </w:r>
      <w:r w:rsidRPr="00F62782">
        <w:rPr>
          <w:rFonts w:hint="cs"/>
          <w:szCs w:val="22"/>
          <w:rtl/>
        </w:rPr>
        <w:t>تقديم التقارير الإلزامية إلى الدول الأعضاء؛</w:t>
      </w:r>
    </w:p>
    <w:p w14:paraId="3F99400C" w14:textId="7500DFCB" w:rsidR="00F62782" w:rsidRDefault="00E0686D" w:rsidP="00A11795">
      <w:pPr>
        <w:pStyle w:val="ListParagraph"/>
        <w:numPr>
          <w:ilvl w:val="0"/>
          <w:numId w:val="7"/>
        </w:numPr>
        <w:autoSpaceDE w:val="0"/>
        <w:autoSpaceDN w:val="0"/>
        <w:bidi/>
        <w:spacing w:after="220"/>
        <w:ind w:left="922"/>
        <w:contextualSpacing w:val="0"/>
        <w:rPr>
          <w:szCs w:val="22"/>
        </w:rPr>
      </w:pPr>
      <w:r>
        <w:rPr>
          <w:rFonts w:hint="cs"/>
          <w:szCs w:val="22"/>
          <w:rtl/>
        </w:rPr>
        <w:t xml:space="preserve">التحديات </w:t>
      </w:r>
      <w:r w:rsidR="00E1758C">
        <w:rPr>
          <w:rFonts w:hint="cs"/>
          <w:szCs w:val="22"/>
          <w:rtl/>
        </w:rPr>
        <w:t>والأهداف الجديدة و</w:t>
      </w:r>
      <w:r w:rsidR="00276BEE" w:rsidRPr="00F62782">
        <w:rPr>
          <w:rFonts w:hint="cs"/>
          <w:szCs w:val="22"/>
          <w:rtl/>
        </w:rPr>
        <w:t>التغيرات التي شهدتها الويبو؛</w:t>
      </w:r>
    </w:p>
    <w:p w14:paraId="1A25F8C2" w14:textId="2A6AF727" w:rsidR="00276BEE" w:rsidRPr="00F62782" w:rsidRDefault="00276BEE" w:rsidP="00A11795">
      <w:pPr>
        <w:pStyle w:val="ListParagraph"/>
        <w:numPr>
          <w:ilvl w:val="0"/>
          <w:numId w:val="7"/>
        </w:numPr>
        <w:autoSpaceDE w:val="0"/>
        <w:autoSpaceDN w:val="0"/>
        <w:bidi/>
        <w:spacing w:after="220"/>
        <w:ind w:left="922"/>
        <w:contextualSpacing w:val="0"/>
        <w:rPr>
          <w:szCs w:val="22"/>
          <w:rtl/>
        </w:rPr>
      </w:pPr>
      <w:r w:rsidRPr="00F62782">
        <w:rPr>
          <w:rFonts w:hint="cs"/>
          <w:szCs w:val="22"/>
          <w:rtl/>
        </w:rPr>
        <w:t>التقدم المحرز خلال العام الماضي</w:t>
      </w:r>
      <w:r w:rsidR="00E1758C">
        <w:rPr>
          <w:rFonts w:hint="cs"/>
          <w:szCs w:val="22"/>
          <w:rtl/>
        </w:rPr>
        <w:t>.</w:t>
      </w:r>
    </w:p>
    <w:p w14:paraId="72FD714E" w14:textId="2C83569A" w:rsidR="00F62782" w:rsidRDefault="00F62782" w:rsidP="000350E1">
      <w:pPr>
        <w:pStyle w:val="Heading1"/>
        <w:bidi/>
        <w:spacing w:before="0" w:after="220"/>
        <w:ind w:left="567" w:hanging="567"/>
        <w:rPr>
          <w:szCs w:val="22"/>
          <w:rtl/>
        </w:rPr>
      </w:pPr>
      <w:r>
        <w:rPr>
          <w:rFonts w:hint="cs"/>
          <w:szCs w:val="22"/>
          <w:rtl/>
        </w:rPr>
        <w:lastRenderedPageBreak/>
        <w:t>ثانياً -</w:t>
      </w:r>
      <w:r w:rsidRPr="00F62782">
        <w:rPr>
          <w:szCs w:val="22"/>
          <w:rtl/>
        </w:rPr>
        <w:tab/>
      </w:r>
      <w:r w:rsidR="00276BEE" w:rsidRPr="00F62782">
        <w:rPr>
          <w:rFonts w:hint="cs"/>
          <w:szCs w:val="22"/>
          <w:rtl/>
        </w:rPr>
        <w:t>لمحة عن القوة العاملة</w:t>
      </w:r>
    </w:p>
    <w:p w14:paraId="6DA41AF5" w14:textId="70ADA549" w:rsidR="00F62782" w:rsidRDefault="00276BEE" w:rsidP="000350E1">
      <w:pPr>
        <w:pStyle w:val="ListParagraph"/>
        <w:keepNext/>
        <w:numPr>
          <w:ilvl w:val="0"/>
          <w:numId w:val="12"/>
        </w:numPr>
        <w:bidi/>
        <w:spacing w:after="220"/>
        <w:ind w:left="0" w:firstLine="0"/>
        <w:contextualSpacing w:val="0"/>
        <w:rPr>
          <w:szCs w:val="22"/>
        </w:rPr>
      </w:pPr>
      <w:r w:rsidRPr="00F62782">
        <w:rPr>
          <w:rFonts w:hint="cs"/>
          <w:szCs w:val="22"/>
          <w:rtl/>
        </w:rPr>
        <w:t>بلغ مجموع القوة العاملة في الويبو 1,5</w:t>
      </w:r>
      <w:r w:rsidR="00F92EB8">
        <w:rPr>
          <w:rFonts w:hint="cs"/>
          <w:szCs w:val="22"/>
          <w:rtl/>
          <w:lang w:bidi="ar-SA"/>
        </w:rPr>
        <w:t>88</w:t>
      </w:r>
      <w:r w:rsidRPr="00F62782">
        <w:rPr>
          <w:rFonts w:hint="cs"/>
          <w:szCs w:val="22"/>
          <w:rtl/>
        </w:rPr>
        <w:t xml:space="preserve"> </w:t>
      </w:r>
      <w:r w:rsidR="00AB4654">
        <w:rPr>
          <w:rFonts w:hint="cs"/>
          <w:szCs w:val="22"/>
          <w:rtl/>
        </w:rPr>
        <w:t>موظفاً</w:t>
      </w:r>
      <w:r w:rsidRPr="00F62782">
        <w:rPr>
          <w:rFonts w:hint="cs"/>
          <w:szCs w:val="22"/>
          <w:rtl/>
        </w:rPr>
        <w:t xml:space="preserve"> في </w:t>
      </w:r>
      <w:r w:rsidR="00F92EB8">
        <w:rPr>
          <w:rFonts w:hint="cs"/>
          <w:szCs w:val="22"/>
          <w:rtl/>
        </w:rPr>
        <w:t>31</w:t>
      </w:r>
      <w:r w:rsidRPr="00F62782">
        <w:rPr>
          <w:rFonts w:hint="cs"/>
          <w:szCs w:val="22"/>
          <w:rtl/>
        </w:rPr>
        <w:t xml:space="preserve"> </w:t>
      </w:r>
      <w:r w:rsidR="00F92EB8">
        <w:rPr>
          <w:rFonts w:hint="cs"/>
          <w:szCs w:val="22"/>
          <w:rtl/>
        </w:rPr>
        <w:t>ديسمبر</w:t>
      </w:r>
      <w:r w:rsidRPr="00F62782">
        <w:rPr>
          <w:rFonts w:hint="cs"/>
          <w:szCs w:val="22"/>
          <w:rtl/>
        </w:rPr>
        <w:t xml:space="preserve"> 2021.</w:t>
      </w:r>
    </w:p>
    <w:p w14:paraId="4760A10C" w14:textId="1B35775B" w:rsidR="00F62782" w:rsidRDefault="00276BEE" w:rsidP="00442601">
      <w:pPr>
        <w:pStyle w:val="ListParagraph"/>
        <w:numPr>
          <w:ilvl w:val="0"/>
          <w:numId w:val="12"/>
        </w:numPr>
        <w:bidi/>
        <w:spacing w:after="220"/>
        <w:ind w:left="0" w:firstLine="0"/>
        <w:contextualSpacing w:val="0"/>
        <w:rPr>
          <w:szCs w:val="22"/>
          <w:rtl/>
        </w:rPr>
      </w:pPr>
      <w:r w:rsidRPr="00F62782">
        <w:rPr>
          <w:rFonts w:hint="cs"/>
          <w:szCs w:val="22"/>
          <w:rtl/>
        </w:rPr>
        <w:t>وبالمقارنة مع الفترة المشمولة بالتقرير السابق</w:t>
      </w:r>
      <w:r w:rsidRPr="00F62782">
        <w:rPr>
          <w:rStyle w:val="FootnoteReference"/>
          <w:rFonts w:eastAsia="SimSun"/>
          <w:szCs w:val="22"/>
        </w:rPr>
        <w:footnoteReference w:id="2"/>
      </w:r>
      <w:r w:rsidRPr="00F62782">
        <w:rPr>
          <w:rFonts w:hint="cs"/>
          <w:szCs w:val="22"/>
          <w:rtl/>
        </w:rPr>
        <w:t xml:space="preserve">، </w:t>
      </w:r>
      <w:r w:rsidR="00D231B5">
        <w:rPr>
          <w:rFonts w:hint="cs"/>
          <w:szCs w:val="22"/>
          <w:rtl/>
        </w:rPr>
        <w:t>تراجعت</w:t>
      </w:r>
      <w:r w:rsidRPr="00F62782">
        <w:rPr>
          <w:rFonts w:hint="cs"/>
          <w:szCs w:val="22"/>
          <w:rtl/>
        </w:rPr>
        <w:t xml:space="preserve"> القوة العاملة الأساسية</w:t>
      </w:r>
      <w:r w:rsidRPr="00F62782">
        <w:rPr>
          <w:rStyle w:val="FootnoteReference"/>
          <w:rFonts w:eastAsia="SimSun"/>
          <w:szCs w:val="22"/>
        </w:rPr>
        <w:footnoteReference w:id="3"/>
      </w:r>
      <w:r w:rsidRPr="00F62782">
        <w:rPr>
          <w:rFonts w:hint="cs"/>
          <w:szCs w:val="22"/>
          <w:rtl/>
        </w:rPr>
        <w:t xml:space="preserve"> </w:t>
      </w:r>
      <w:r w:rsidR="00D231B5">
        <w:rPr>
          <w:rFonts w:hint="cs"/>
          <w:szCs w:val="22"/>
          <w:rtl/>
        </w:rPr>
        <w:t>تراجعا</w:t>
      </w:r>
      <w:r w:rsidR="00F76A7C">
        <w:rPr>
          <w:rFonts w:hint="cs"/>
          <w:szCs w:val="22"/>
          <w:rtl/>
        </w:rPr>
        <w:t>ً</w:t>
      </w:r>
      <w:r w:rsidR="00F92EB8">
        <w:rPr>
          <w:rFonts w:hint="cs"/>
          <w:szCs w:val="22"/>
          <w:rtl/>
        </w:rPr>
        <w:t xml:space="preserve"> طفيفا</w:t>
      </w:r>
      <w:r w:rsidR="00F76A7C">
        <w:rPr>
          <w:rFonts w:hint="cs"/>
          <w:szCs w:val="22"/>
          <w:rtl/>
        </w:rPr>
        <w:t>ً</w:t>
      </w:r>
      <w:r w:rsidRPr="00F62782">
        <w:rPr>
          <w:rFonts w:hint="cs"/>
          <w:szCs w:val="22"/>
          <w:rtl/>
        </w:rPr>
        <w:t xml:space="preserve"> (1,0</w:t>
      </w:r>
      <w:r w:rsidR="007E33A1">
        <w:rPr>
          <w:rFonts w:hint="cs"/>
          <w:szCs w:val="22"/>
          <w:rtl/>
        </w:rPr>
        <w:t>74</w:t>
      </w:r>
      <w:r w:rsidRPr="00F62782">
        <w:rPr>
          <w:rFonts w:hint="cs"/>
          <w:szCs w:val="22"/>
          <w:rtl/>
        </w:rPr>
        <w:t xml:space="preserve"> </w:t>
      </w:r>
      <w:r w:rsidR="00442601">
        <w:rPr>
          <w:rFonts w:hint="cs"/>
          <w:szCs w:val="22"/>
          <w:rtl/>
        </w:rPr>
        <w:t xml:space="preserve">هبوطاً </w:t>
      </w:r>
      <w:r w:rsidRPr="00F62782">
        <w:rPr>
          <w:rFonts w:hint="cs"/>
          <w:szCs w:val="22"/>
          <w:rtl/>
        </w:rPr>
        <w:t>م</w:t>
      </w:r>
      <w:r w:rsidR="00442601">
        <w:rPr>
          <w:rFonts w:hint="cs"/>
          <w:szCs w:val="22"/>
          <w:rtl/>
        </w:rPr>
        <w:t xml:space="preserve">ن </w:t>
      </w:r>
      <w:r w:rsidRPr="00F62782">
        <w:rPr>
          <w:rFonts w:hint="cs"/>
          <w:szCs w:val="22"/>
          <w:rtl/>
        </w:rPr>
        <w:t>1,0</w:t>
      </w:r>
      <w:r w:rsidR="007E33A1">
        <w:rPr>
          <w:rFonts w:hint="cs"/>
          <w:szCs w:val="22"/>
          <w:rtl/>
        </w:rPr>
        <w:t>83</w:t>
      </w:r>
      <w:r w:rsidRPr="00F62782">
        <w:rPr>
          <w:rFonts w:hint="cs"/>
          <w:szCs w:val="22"/>
          <w:rtl/>
        </w:rPr>
        <w:t>) و</w:t>
      </w:r>
      <w:r w:rsidR="007E33A1">
        <w:rPr>
          <w:rFonts w:hint="cs"/>
          <w:szCs w:val="22"/>
          <w:rtl/>
        </w:rPr>
        <w:t>هو ما يمثل</w:t>
      </w:r>
      <w:r w:rsidRPr="00F62782">
        <w:rPr>
          <w:rFonts w:hint="cs"/>
          <w:szCs w:val="22"/>
          <w:rtl/>
        </w:rPr>
        <w:t xml:space="preserve"> </w:t>
      </w:r>
      <w:r w:rsidR="007E33A1">
        <w:rPr>
          <w:rFonts w:hint="cs"/>
          <w:szCs w:val="22"/>
          <w:rtl/>
        </w:rPr>
        <w:t>67</w:t>
      </w:r>
      <w:r w:rsidRPr="00F62782">
        <w:rPr>
          <w:rFonts w:hint="cs"/>
          <w:szCs w:val="22"/>
          <w:rtl/>
        </w:rPr>
        <w:t>.</w:t>
      </w:r>
      <w:r w:rsidR="007E33A1">
        <w:rPr>
          <w:rFonts w:hint="cs"/>
          <w:szCs w:val="22"/>
          <w:rtl/>
        </w:rPr>
        <w:t>6</w:t>
      </w:r>
      <w:r w:rsidRPr="00F62782">
        <w:rPr>
          <w:rFonts w:hint="cs"/>
          <w:szCs w:val="22"/>
          <w:rtl/>
        </w:rPr>
        <w:t xml:space="preserve"> في الم</w:t>
      </w:r>
      <w:r w:rsidR="00442601">
        <w:rPr>
          <w:rFonts w:hint="cs"/>
          <w:szCs w:val="22"/>
          <w:rtl/>
        </w:rPr>
        <w:t>ا</w:t>
      </w:r>
      <w:r w:rsidRPr="00F62782">
        <w:rPr>
          <w:rFonts w:hint="cs"/>
          <w:szCs w:val="22"/>
          <w:rtl/>
        </w:rPr>
        <w:t xml:space="preserve">ئة من </w:t>
      </w:r>
      <w:r w:rsidR="00442601">
        <w:rPr>
          <w:rFonts w:hint="cs"/>
          <w:szCs w:val="22"/>
          <w:rtl/>
        </w:rPr>
        <w:t xml:space="preserve">إجمالي </w:t>
      </w:r>
      <w:r w:rsidRPr="00F62782">
        <w:rPr>
          <w:rFonts w:hint="cs"/>
          <w:szCs w:val="22"/>
          <w:rtl/>
        </w:rPr>
        <w:t>القوة العاملة، في حين زادت عناصر القوة العاملة المرنة</w:t>
      </w:r>
      <w:r w:rsidRPr="00F62782">
        <w:rPr>
          <w:rStyle w:val="FootnoteReference"/>
          <w:rFonts w:eastAsia="SimSun"/>
          <w:szCs w:val="22"/>
        </w:rPr>
        <w:footnoteReference w:id="4"/>
      </w:r>
      <w:r w:rsidRPr="00F62782">
        <w:rPr>
          <w:rFonts w:hint="cs"/>
          <w:szCs w:val="22"/>
          <w:rtl/>
        </w:rPr>
        <w:t xml:space="preserve"> (</w:t>
      </w:r>
      <w:r w:rsidR="007E33A1">
        <w:rPr>
          <w:rFonts w:hint="cs"/>
          <w:szCs w:val="22"/>
          <w:rtl/>
        </w:rPr>
        <w:t>514</w:t>
      </w:r>
      <w:r w:rsidRPr="00F62782">
        <w:rPr>
          <w:rFonts w:hint="cs"/>
          <w:szCs w:val="22"/>
          <w:rtl/>
        </w:rPr>
        <w:t xml:space="preserve"> </w:t>
      </w:r>
      <w:r w:rsidR="00442601">
        <w:rPr>
          <w:rFonts w:hint="cs"/>
          <w:szCs w:val="22"/>
          <w:rtl/>
        </w:rPr>
        <w:t xml:space="preserve">ارتفاعاً من </w:t>
      </w:r>
      <w:r w:rsidR="007E33A1">
        <w:rPr>
          <w:rFonts w:hint="cs"/>
          <w:szCs w:val="22"/>
          <w:rtl/>
        </w:rPr>
        <w:t>489</w:t>
      </w:r>
      <w:r w:rsidRPr="00F62782">
        <w:rPr>
          <w:rFonts w:hint="cs"/>
          <w:szCs w:val="22"/>
          <w:rtl/>
        </w:rPr>
        <w:t xml:space="preserve">) </w:t>
      </w:r>
      <w:r w:rsidR="007E33A1">
        <w:rPr>
          <w:rFonts w:hint="cs"/>
          <w:szCs w:val="22"/>
          <w:rtl/>
        </w:rPr>
        <w:t>أي ما</w:t>
      </w:r>
      <w:r w:rsidRPr="00F62782">
        <w:rPr>
          <w:rFonts w:hint="cs"/>
          <w:szCs w:val="22"/>
          <w:rtl/>
        </w:rPr>
        <w:t xml:space="preserve"> </w:t>
      </w:r>
      <w:r w:rsidR="007E33A1">
        <w:rPr>
          <w:rFonts w:hint="cs"/>
          <w:szCs w:val="22"/>
          <w:rtl/>
        </w:rPr>
        <w:t>ي</w:t>
      </w:r>
      <w:r w:rsidR="00442601">
        <w:rPr>
          <w:rFonts w:hint="cs"/>
          <w:szCs w:val="22"/>
          <w:rtl/>
        </w:rPr>
        <w:t>شك</w:t>
      </w:r>
      <w:r w:rsidRPr="00F62782">
        <w:rPr>
          <w:rFonts w:hint="cs"/>
          <w:szCs w:val="22"/>
          <w:rtl/>
        </w:rPr>
        <w:t xml:space="preserve">ل </w:t>
      </w:r>
      <w:r w:rsidR="007E33A1">
        <w:rPr>
          <w:rFonts w:hint="cs"/>
          <w:szCs w:val="22"/>
          <w:rtl/>
        </w:rPr>
        <w:t>32</w:t>
      </w:r>
      <w:r w:rsidRPr="00F62782">
        <w:rPr>
          <w:rFonts w:hint="cs"/>
          <w:szCs w:val="22"/>
          <w:rtl/>
        </w:rPr>
        <w:t>.</w:t>
      </w:r>
      <w:r w:rsidR="007E33A1">
        <w:rPr>
          <w:rFonts w:hint="cs"/>
          <w:szCs w:val="22"/>
          <w:rtl/>
        </w:rPr>
        <w:t>4</w:t>
      </w:r>
      <w:r w:rsidRPr="00F62782">
        <w:rPr>
          <w:rFonts w:hint="cs"/>
          <w:szCs w:val="22"/>
          <w:rtl/>
        </w:rPr>
        <w:t xml:space="preserve"> في الم</w:t>
      </w:r>
      <w:r w:rsidR="00442601">
        <w:rPr>
          <w:rFonts w:hint="cs"/>
          <w:szCs w:val="22"/>
          <w:rtl/>
        </w:rPr>
        <w:t>ا</w:t>
      </w:r>
      <w:r w:rsidRPr="00F62782">
        <w:rPr>
          <w:rFonts w:hint="cs"/>
          <w:szCs w:val="22"/>
          <w:rtl/>
        </w:rPr>
        <w:t>ئة من</w:t>
      </w:r>
      <w:r w:rsidR="00442601" w:rsidRPr="00442601">
        <w:rPr>
          <w:rFonts w:hint="cs"/>
          <w:szCs w:val="22"/>
          <w:rtl/>
        </w:rPr>
        <w:t xml:space="preserve"> </w:t>
      </w:r>
      <w:r w:rsidR="00442601">
        <w:rPr>
          <w:rFonts w:hint="cs"/>
          <w:szCs w:val="22"/>
          <w:rtl/>
        </w:rPr>
        <w:t>إجمالي</w:t>
      </w:r>
      <w:r w:rsidRPr="00F62782">
        <w:rPr>
          <w:rFonts w:hint="cs"/>
          <w:szCs w:val="22"/>
          <w:rtl/>
        </w:rPr>
        <w:t xml:space="preserve"> القوة العاملة.</w:t>
      </w:r>
    </w:p>
    <w:p w14:paraId="7FC32EB9" w14:textId="6B5B3DF5" w:rsidR="00F62782" w:rsidRDefault="00276BEE" w:rsidP="00C4125A">
      <w:pPr>
        <w:pStyle w:val="ListParagraph"/>
        <w:numPr>
          <w:ilvl w:val="0"/>
          <w:numId w:val="12"/>
        </w:numPr>
        <w:bidi/>
        <w:spacing w:after="220"/>
        <w:ind w:left="0" w:firstLine="0"/>
        <w:contextualSpacing w:val="0"/>
        <w:rPr>
          <w:szCs w:val="22"/>
        </w:rPr>
      </w:pPr>
      <w:r w:rsidRPr="00F62782">
        <w:rPr>
          <w:rFonts w:hint="cs"/>
          <w:szCs w:val="22"/>
          <w:rtl/>
        </w:rPr>
        <w:t xml:space="preserve">ومن المنظور الجنساني، تشكل النساء </w:t>
      </w:r>
      <w:r w:rsidR="007E33A1">
        <w:rPr>
          <w:rFonts w:hint="cs"/>
          <w:szCs w:val="22"/>
          <w:rtl/>
        </w:rPr>
        <w:t>53</w:t>
      </w:r>
      <w:r w:rsidRPr="00F62782">
        <w:rPr>
          <w:rFonts w:hint="cs"/>
          <w:szCs w:val="22"/>
          <w:rtl/>
        </w:rPr>
        <w:t>.</w:t>
      </w:r>
      <w:r w:rsidR="007E33A1">
        <w:rPr>
          <w:rFonts w:hint="cs"/>
          <w:szCs w:val="22"/>
          <w:rtl/>
        </w:rPr>
        <w:t>2</w:t>
      </w:r>
      <w:r w:rsidRPr="00F62782">
        <w:rPr>
          <w:rFonts w:hint="cs"/>
          <w:szCs w:val="22"/>
          <w:rtl/>
        </w:rPr>
        <w:t xml:space="preserve"> في الم</w:t>
      </w:r>
      <w:r w:rsidR="00C4125A">
        <w:rPr>
          <w:rFonts w:hint="cs"/>
          <w:szCs w:val="22"/>
          <w:rtl/>
        </w:rPr>
        <w:t>ا</w:t>
      </w:r>
      <w:r w:rsidRPr="00F62782">
        <w:rPr>
          <w:rFonts w:hint="cs"/>
          <w:szCs w:val="22"/>
          <w:rtl/>
        </w:rPr>
        <w:t>ئة من القوة العاملة (</w:t>
      </w:r>
      <w:r w:rsidR="007E33A1">
        <w:rPr>
          <w:rFonts w:hint="cs"/>
          <w:szCs w:val="22"/>
          <w:rtl/>
        </w:rPr>
        <w:t>845</w:t>
      </w:r>
      <w:r w:rsidRPr="00F62782">
        <w:rPr>
          <w:rFonts w:hint="cs"/>
          <w:szCs w:val="22"/>
          <w:rtl/>
        </w:rPr>
        <w:t xml:space="preserve">) في حين يشكل الرجال </w:t>
      </w:r>
      <w:r w:rsidR="00D5471B">
        <w:rPr>
          <w:rFonts w:hint="cs"/>
          <w:szCs w:val="22"/>
          <w:rtl/>
        </w:rPr>
        <w:t>46</w:t>
      </w:r>
      <w:r w:rsidRPr="00F62782">
        <w:rPr>
          <w:rFonts w:hint="cs"/>
          <w:szCs w:val="22"/>
          <w:rtl/>
        </w:rPr>
        <w:t>.</w:t>
      </w:r>
      <w:r w:rsidR="00D5471B">
        <w:rPr>
          <w:rFonts w:hint="cs"/>
          <w:szCs w:val="22"/>
          <w:rtl/>
        </w:rPr>
        <w:t>8</w:t>
      </w:r>
      <w:r w:rsidRPr="00F62782">
        <w:rPr>
          <w:rFonts w:hint="cs"/>
          <w:szCs w:val="22"/>
          <w:rtl/>
        </w:rPr>
        <w:t xml:space="preserve"> في </w:t>
      </w:r>
      <w:r w:rsidR="00C4125A">
        <w:rPr>
          <w:rFonts w:hint="cs"/>
          <w:szCs w:val="22"/>
          <w:rtl/>
        </w:rPr>
        <w:t>المائة</w:t>
      </w:r>
      <w:r w:rsidRPr="00F62782">
        <w:rPr>
          <w:rFonts w:hint="cs"/>
          <w:szCs w:val="22"/>
          <w:rtl/>
        </w:rPr>
        <w:t xml:space="preserve"> (74</w:t>
      </w:r>
      <w:r w:rsidR="00D5471B">
        <w:rPr>
          <w:rFonts w:hint="cs"/>
          <w:szCs w:val="22"/>
          <w:rtl/>
        </w:rPr>
        <w:t>3</w:t>
      </w:r>
      <w:r w:rsidRPr="00F62782">
        <w:rPr>
          <w:rFonts w:hint="cs"/>
          <w:szCs w:val="22"/>
          <w:rtl/>
        </w:rPr>
        <w:t>)، علماً بأن هذا التمثيل يختلف باختلاف الفئات.</w:t>
      </w:r>
      <w:r w:rsidR="00F62782">
        <w:rPr>
          <w:rFonts w:hint="cs"/>
          <w:szCs w:val="22"/>
          <w:rtl/>
        </w:rPr>
        <w:t xml:space="preserve"> </w:t>
      </w:r>
      <w:r w:rsidRPr="00F62782">
        <w:rPr>
          <w:rFonts w:hint="cs"/>
          <w:szCs w:val="22"/>
          <w:rtl/>
        </w:rPr>
        <w:t>ومن حيث قوة العمل الأساسية البالغ مجموعها 1,0</w:t>
      </w:r>
      <w:r w:rsidR="00D5471B">
        <w:rPr>
          <w:rFonts w:hint="cs"/>
          <w:szCs w:val="22"/>
          <w:rtl/>
        </w:rPr>
        <w:t>74</w:t>
      </w:r>
      <w:r w:rsidRPr="00F62782">
        <w:rPr>
          <w:rFonts w:hint="cs"/>
          <w:szCs w:val="22"/>
          <w:rtl/>
        </w:rPr>
        <w:t xml:space="preserve"> </w:t>
      </w:r>
      <w:r w:rsidR="00C4125A">
        <w:rPr>
          <w:rFonts w:hint="cs"/>
          <w:szCs w:val="22"/>
          <w:rtl/>
        </w:rPr>
        <w:t>موظ</w:t>
      </w:r>
      <w:r w:rsidRPr="00F62782">
        <w:rPr>
          <w:rFonts w:hint="cs"/>
          <w:szCs w:val="22"/>
          <w:rtl/>
        </w:rPr>
        <w:t>فاً، تشكل النساء 54</w:t>
      </w:r>
      <w:r w:rsidR="00D5471B">
        <w:rPr>
          <w:rFonts w:hint="cs"/>
          <w:szCs w:val="22"/>
          <w:rtl/>
        </w:rPr>
        <w:t>.2</w:t>
      </w:r>
      <w:r w:rsidRPr="00F62782">
        <w:rPr>
          <w:rFonts w:hint="cs"/>
          <w:szCs w:val="22"/>
          <w:rtl/>
        </w:rPr>
        <w:t xml:space="preserve"> في الم</w:t>
      </w:r>
      <w:r w:rsidR="00C4125A">
        <w:rPr>
          <w:rFonts w:hint="cs"/>
          <w:szCs w:val="22"/>
          <w:rtl/>
        </w:rPr>
        <w:t>ا</w:t>
      </w:r>
      <w:r w:rsidRPr="00F62782">
        <w:rPr>
          <w:rFonts w:hint="cs"/>
          <w:szCs w:val="22"/>
          <w:rtl/>
        </w:rPr>
        <w:t>ئة (58</w:t>
      </w:r>
      <w:r w:rsidR="00D5471B">
        <w:rPr>
          <w:rFonts w:hint="cs"/>
          <w:szCs w:val="22"/>
          <w:rtl/>
        </w:rPr>
        <w:t>2</w:t>
      </w:r>
      <w:r w:rsidRPr="00F62782">
        <w:rPr>
          <w:rFonts w:hint="cs"/>
          <w:szCs w:val="22"/>
          <w:rtl/>
        </w:rPr>
        <w:t>) في حين يشكل الرجال 46</w:t>
      </w:r>
      <w:r w:rsidR="00D5471B">
        <w:rPr>
          <w:rFonts w:hint="cs"/>
          <w:szCs w:val="22"/>
          <w:rtl/>
        </w:rPr>
        <w:t>.8</w:t>
      </w:r>
      <w:r w:rsidRPr="00F62782">
        <w:rPr>
          <w:rFonts w:hint="cs"/>
          <w:szCs w:val="22"/>
          <w:rtl/>
        </w:rPr>
        <w:t xml:space="preserve"> في الم</w:t>
      </w:r>
      <w:r w:rsidR="00C4125A">
        <w:rPr>
          <w:rFonts w:hint="cs"/>
          <w:szCs w:val="22"/>
          <w:rtl/>
        </w:rPr>
        <w:t>ا</w:t>
      </w:r>
      <w:r w:rsidRPr="00F62782">
        <w:rPr>
          <w:rFonts w:hint="cs"/>
          <w:szCs w:val="22"/>
          <w:rtl/>
        </w:rPr>
        <w:t>ئة (</w:t>
      </w:r>
      <w:r w:rsidR="00D5471B">
        <w:rPr>
          <w:rFonts w:hint="cs"/>
          <w:szCs w:val="22"/>
          <w:rtl/>
        </w:rPr>
        <w:t>492</w:t>
      </w:r>
      <w:r w:rsidRPr="00F62782">
        <w:rPr>
          <w:rFonts w:hint="cs"/>
          <w:szCs w:val="22"/>
          <w:rtl/>
        </w:rPr>
        <w:t>).</w:t>
      </w:r>
      <w:r w:rsidR="00F62782">
        <w:rPr>
          <w:rFonts w:hint="cs"/>
          <w:szCs w:val="22"/>
          <w:rtl/>
        </w:rPr>
        <w:t xml:space="preserve"> </w:t>
      </w:r>
      <w:r w:rsidRPr="00F62782">
        <w:rPr>
          <w:rFonts w:hint="cs"/>
          <w:szCs w:val="22"/>
          <w:rtl/>
        </w:rPr>
        <w:t>ويبلغ متوسط عمر القوة العاملة الأساسية 49.</w:t>
      </w:r>
      <w:r w:rsidR="00D5471B">
        <w:rPr>
          <w:rFonts w:hint="cs"/>
          <w:szCs w:val="22"/>
          <w:rtl/>
        </w:rPr>
        <w:t>6</w:t>
      </w:r>
      <w:r w:rsidRPr="00F62782">
        <w:rPr>
          <w:rFonts w:hint="cs"/>
          <w:szCs w:val="22"/>
          <w:rtl/>
        </w:rPr>
        <w:t xml:space="preserve"> سنة.</w:t>
      </w:r>
    </w:p>
    <w:p w14:paraId="3E2B9122" w14:textId="2F13A6D1"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 xml:space="preserve">ومن </w:t>
      </w:r>
      <w:r w:rsidR="00D231B5">
        <w:rPr>
          <w:rFonts w:hint="cs"/>
          <w:szCs w:val="22"/>
          <w:rtl/>
        </w:rPr>
        <w:t>ناحية</w:t>
      </w:r>
      <w:r w:rsidRPr="00F62782">
        <w:rPr>
          <w:rFonts w:hint="cs"/>
          <w:szCs w:val="22"/>
          <w:rtl/>
        </w:rPr>
        <w:t xml:space="preserve"> </w:t>
      </w:r>
      <w:r w:rsidR="00D5471B">
        <w:rPr>
          <w:rFonts w:hint="cs"/>
          <w:szCs w:val="22"/>
          <w:rtl/>
        </w:rPr>
        <w:t>التمثيل الجغرافي</w:t>
      </w:r>
      <w:r w:rsidRPr="00F62782">
        <w:rPr>
          <w:rFonts w:hint="cs"/>
          <w:szCs w:val="22"/>
          <w:rtl/>
        </w:rPr>
        <w:t xml:space="preserve"> ونتيجة ل</w:t>
      </w:r>
      <w:r w:rsidR="00D231B5">
        <w:rPr>
          <w:rFonts w:hint="cs"/>
          <w:szCs w:val="22"/>
          <w:rtl/>
        </w:rPr>
        <w:t>ل</w:t>
      </w:r>
      <w:r w:rsidRPr="00F62782">
        <w:rPr>
          <w:rFonts w:hint="cs"/>
          <w:szCs w:val="22"/>
          <w:rtl/>
        </w:rPr>
        <w:t xml:space="preserve">جهود </w:t>
      </w:r>
      <w:r w:rsidR="00D231B5">
        <w:rPr>
          <w:rFonts w:hint="cs"/>
          <w:szCs w:val="22"/>
          <w:rtl/>
        </w:rPr>
        <w:t>الإعلامية</w:t>
      </w:r>
      <w:r w:rsidRPr="00F62782">
        <w:rPr>
          <w:rFonts w:hint="cs"/>
          <w:szCs w:val="22"/>
          <w:rtl/>
        </w:rPr>
        <w:t xml:space="preserve"> المبذولة، توجد حالياً 121 دولةً عضواً ممثلة في جميع مستويات الموظفين وفئاتهم، في حين توجد </w:t>
      </w:r>
      <w:r w:rsidR="00D5471B">
        <w:rPr>
          <w:rFonts w:hint="cs"/>
          <w:szCs w:val="22"/>
          <w:rtl/>
        </w:rPr>
        <w:t>110</w:t>
      </w:r>
      <w:r w:rsidRPr="00F62782">
        <w:rPr>
          <w:rFonts w:hint="cs"/>
          <w:szCs w:val="22"/>
          <w:rtl/>
        </w:rPr>
        <w:t xml:space="preserve"> دول أعضاء ممثلة في وظائف خاضعة للتوزيع الجغرافي.</w:t>
      </w:r>
      <w:r w:rsidR="0060009D" w:rsidRPr="00F62782">
        <w:rPr>
          <w:rStyle w:val="FootnoteReference"/>
          <w:rFonts w:eastAsia="SimSun"/>
          <w:szCs w:val="22"/>
        </w:rPr>
        <w:footnoteReference w:id="5"/>
      </w:r>
    </w:p>
    <w:p w14:paraId="1361B326" w14:textId="7F52C5F6" w:rsidR="00F62782" w:rsidRDefault="00C00A0C" w:rsidP="000350E1">
      <w:pPr>
        <w:pStyle w:val="ListParagraph"/>
        <w:numPr>
          <w:ilvl w:val="0"/>
          <w:numId w:val="12"/>
        </w:numPr>
        <w:bidi/>
        <w:spacing w:after="220"/>
        <w:ind w:left="0" w:firstLine="0"/>
        <w:contextualSpacing w:val="0"/>
        <w:rPr>
          <w:szCs w:val="22"/>
          <w:rtl/>
        </w:rPr>
      </w:pPr>
      <w:r w:rsidRPr="00F62782">
        <w:rPr>
          <w:rFonts w:hint="cs"/>
          <w:szCs w:val="22"/>
          <w:rtl/>
        </w:rPr>
        <w:t xml:space="preserve">ويمكن الاطلاع على وثيقة منفصلة </w:t>
      </w:r>
      <w:r w:rsidR="00D231B5">
        <w:rPr>
          <w:rFonts w:hint="cs"/>
          <w:szCs w:val="22"/>
          <w:rtl/>
        </w:rPr>
        <w:t>على</w:t>
      </w:r>
      <w:r w:rsidR="00F62782" w:rsidRPr="005657F1">
        <w:rPr>
          <w:rFonts w:hint="cs"/>
          <w:szCs w:val="22"/>
          <w:rtl/>
        </w:rPr>
        <w:t xml:space="preserve"> الإنترنت</w:t>
      </w:r>
      <w:r w:rsidRPr="00F62782">
        <w:rPr>
          <w:rFonts w:hint="cs"/>
          <w:szCs w:val="22"/>
          <w:rtl/>
        </w:rPr>
        <w:t xml:space="preserve"> تتضمن بيانات ومقاييس رئيسية عن القوة العاملة في الويبو وتنوعها واستقطاب المواهب إليها وتطويرها وتدريبها، فضلاً عن إدارة النزاعات، </w:t>
      </w:r>
      <w:r w:rsidR="005657F1">
        <w:rPr>
          <w:rFonts w:hint="cs"/>
          <w:szCs w:val="22"/>
          <w:rtl/>
        </w:rPr>
        <w:t>التي</w:t>
      </w:r>
      <w:r w:rsidRPr="00F62782">
        <w:rPr>
          <w:rFonts w:hint="cs"/>
          <w:szCs w:val="22"/>
          <w:rtl/>
        </w:rPr>
        <w:t xml:space="preserve"> تغطي </w:t>
      </w:r>
      <w:r w:rsidR="005657F1">
        <w:rPr>
          <w:rFonts w:hint="cs"/>
          <w:szCs w:val="22"/>
          <w:rtl/>
        </w:rPr>
        <w:t>إما ال</w:t>
      </w:r>
      <w:r w:rsidRPr="00F62782">
        <w:rPr>
          <w:rFonts w:hint="cs"/>
          <w:szCs w:val="22"/>
          <w:rtl/>
        </w:rPr>
        <w:t xml:space="preserve">فترة </w:t>
      </w:r>
      <w:r w:rsidR="005657F1">
        <w:rPr>
          <w:rFonts w:hint="cs"/>
          <w:szCs w:val="22"/>
          <w:rtl/>
        </w:rPr>
        <w:t>المشمولة بالتقرير</w:t>
      </w:r>
      <w:r w:rsidRPr="00F62782">
        <w:rPr>
          <w:rFonts w:hint="cs"/>
          <w:szCs w:val="22"/>
          <w:rtl/>
        </w:rPr>
        <w:t xml:space="preserve"> نفسها أو السنة التقويمية.</w:t>
      </w:r>
      <w:r w:rsidR="00F62782">
        <w:rPr>
          <w:rFonts w:hint="cs"/>
          <w:szCs w:val="22"/>
          <w:rtl/>
        </w:rPr>
        <w:t xml:space="preserve"> </w:t>
      </w:r>
    </w:p>
    <w:p w14:paraId="217CF302" w14:textId="3CF96AD5" w:rsidR="00276BEE" w:rsidRPr="00F62782" w:rsidRDefault="00F62782" w:rsidP="000350E1">
      <w:pPr>
        <w:pStyle w:val="Heading1"/>
        <w:bidi/>
        <w:spacing w:before="0" w:after="220"/>
        <w:ind w:left="567" w:hanging="567"/>
        <w:rPr>
          <w:szCs w:val="22"/>
          <w:rtl/>
        </w:rPr>
      </w:pPr>
      <w:r>
        <w:rPr>
          <w:rFonts w:hint="cs"/>
          <w:szCs w:val="22"/>
          <w:rtl/>
        </w:rPr>
        <w:t>ثالثاً -</w:t>
      </w:r>
      <w:r w:rsidRPr="00F62782">
        <w:rPr>
          <w:szCs w:val="22"/>
          <w:rtl/>
        </w:rPr>
        <w:tab/>
      </w:r>
      <w:r w:rsidR="00276BEE" w:rsidRPr="00F62782">
        <w:rPr>
          <w:rFonts w:hint="cs"/>
          <w:szCs w:val="22"/>
          <w:rtl/>
        </w:rPr>
        <w:t>المسائل التي يلزم إبلاغ لجنة الويبو للتنسيق بها</w:t>
      </w:r>
    </w:p>
    <w:p w14:paraId="10B24291" w14:textId="7F6BB0A0" w:rsidR="00F62782" w:rsidRPr="00ED1EF5" w:rsidRDefault="00276BEE" w:rsidP="000350E1">
      <w:pPr>
        <w:pStyle w:val="Heading2"/>
        <w:bidi/>
        <w:spacing w:before="0" w:after="220"/>
        <w:ind w:left="567"/>
        <w:rPr>
          <w:bCs w:val="0"/>
          <w:iCs w:val="0"/>
          <w:sz w:val="24"/>
          <w:szCs w:val="24"/>
          <w:rtl/>
          <w:lang w:bidi="ar-SA"/>
        </w:rPr>
      </w:pPr>
      <w:r w:rsidRPr="00ED1EF5">
        <w:rPr>
          <w:rFonts w:hint="cs"/>
          <w:bCs w:val="0"/>
          <w:iCs w:val="0"/>
          <w:sz w:val="24"/>
          <w:szCs w:val="24"/>
          <w:rtl/>
        </w:rPr>
        <w:t>إنهاء التعيينات</w:t>
      </w:r>
    </w:p>
    <w:p w14:paraId="070B982E" w14:textId="1DC36CE0" w:rsid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تُلزم المادة 9-2(ز) من نظام موظفي الويبو المدير العام بأن يُبلِغ لجنةَ الويبو للتنسيق بجميع حالات إنهاء تعيينات الموظفين.</w:t>
      </w:r>
      <w:r w:rsidR="00F62782">
        <w:rPr>
          <w:rFonts w:hint="cs"/>
          <w:szCs w:val="22"/>
          <w:rtl/>
        </w:rPr>
        <w:t xml:space="preserve"> </w:t>
      </w:r>
      <w:r w:rsidRPr="00F62782">
        <w:rPr>
          <w:rFonts w:hint="cs"/>
          <w:szCs w:val="22"/>
          <w:rtl/>
        </w:rPr>
        <w:t xml:space="preserve">وفيما يلي حالات إنهاء الخدمة التي حدثت في الفترة من 1 </w:t>
      </w:r>
      <w:r w:rsidR="0055333E">
        <w:rPr>
          <w:rFonts w:hint="cs"/>
          <w:szCs w:val="22"/>
          <w:rtl/>
        </w:rPr>
        <w:t>يناير</w:t>
      </w:r>
      <w:r w:rsidRPr="00F62782">
        <w:rPr>
          <w:rFonts w:hint="cs"/>
          <w:szCs w:val="22"/>
          <w:rtl/>
        </w:rPr>
        <w:t xml:space="preserve"> إلى </w:t>
      </w:r>
      <w:r w:rsidR="00ED1EF5">
        <w:rPr>
          <w:rFonts w:hint="cs"/>
          <w:szCs w:val="22"/>
          <w:rtl/>
        </w:rPr>
        <w:t>31</w:t>
      </w:r>
      <w:r w:rsidRPr="00F62782">
        <w:rPr>
          <w:rFonts w:hint="cs"/>
          <w:szCs w:val="22"/>
          <w:rtl/>
        </w:rPr>
        <w:t xml:space="preserve"> </w:t>
      </w:r>
      <w:r w:rsidR="00ED1EF5">
        <w:rPr>
          <w:rFonts w:hint="cs"/>
          <w:szCs w:val="22"/>
          <w:rtl/>
        </w:rPr>
        <w:t>ديسمبر</w:t>
      </w:r>
      <w:r w:rsidRPr="00F62782">
        <w:rPr>
          <w:rFonts w:hint="cs"/>
          <w:szCs w:val="22"/>
          <w:rtl/>
        </w:rPr>
        <w:t xml:space="preserve"> 2021:</w:t>
      </w:r>
    </w:p>
    <w:p w14:paraId="6E69DA47" w14:textId="1AF433D4" w:rsidR="00276BEE" w:rsidRPr="00F62782" w:rsidRDefault="00ED1EF5" w:rsidP="008E4277">
      <w:pPr>
        <w:pStyle w:val="ListParagraph"/>
        <w:numPr>
          <w:ilvl w:val="0"/>
          <w:numId w:val="7"/>
        </w:numPr>
        <w:autoSpaceDE w:val="0"/>
        <w:autoSpaceDN w:val="0"/>
        <w:bidi/>
        <w:spacing w:after="220"/>
        <w:ind w:left="922"/>
        <w:rPr>
          <w:szCs w:val="22"/>
          <w:rtl/>
        </w:rPr>
      </w:pPr>
      <w:r>
        <w:rPr>
          <w:rFonts w:hint="cs"/>
          <w:szCs w:val="22"/>
          <w:rtl/>
        </w:rPr>
        <w:t>أربع</w:t>
      </w:r>
      <w:r w:rsidR="00276BEE" w:rsidRPr="00F62782">
        <w:rPr>
          <w:rFonts w:hint="cs"/>
          <w:szCs w:val="22"/>
          <w:rtl/>
        </w:rPr>
        <w:t xml:space="preserve"> حالات لأسباب صحية وفقاً للمادة 9-2(أ)(2) من نظام الموظفين؛</w:t>
      </w:r>
    </w:p>
    <w:p w14:paraId="5A87626D" w14:textId="3AFD2003" w:rsidR="00F62782" w:rsidRDefault="00C4125A" w:rsidP="008E4277">
      <w:pPr>
        <w:pStyle w:val="ListParagraph"/>
        <w:numPr>
          <w:ilvl w:val="0"/>
          <w:numId w:val="7"/>
        </w:numPr>
        <w:autoSpaceDE w:val="0"/>
        <w:autoSpaceDN w:val="0"/>
        <w:bidi/>
        <w:spacing w:after="220"/>
        <w:ind w:left="922"/>
        <w:contextualSpacing w:val="0"/>
        <w:rPr>
          <w:szCs w:val="22"/>
          <w:rtl/>
        </w:rPr>
      </w:pPr>
      <w:r>
        <w:rPr>
          <w:rFonts w:hint="cs"/>
          <w:szCs w:val="22"/>
          <w:rtl/>
        </w:rPr>
        <w:t>تسع</w:t>
      </w:r>
      <w:r w:rsidR="00276BEE" w:rsidRPr="00F62782">
        <w:rPr>
          <w:rFonts w:hint="cs"/>
          <w:szCs w:val="22"/>
          <w:rtl/>
        </w:rPr>
        <w:t xml:space="preserve"> حالات لصالح حسن إدارة المنظمة وبموافقة الموظفين المعنيين، وفقاً للمادة 9-2(أ)(5) من نظام الموظفين.</w:t>
      </w:r>
    </w:p>
    <w:p w14:paraId="701836B1" w14:textId="256FE8D0" w:rsidR="00F62782" w:rsidRPr="00ED1EF5" w:rsidRDefault="0018674A" w:rsidP="000350E1">
      <w:pPr>
        <w:pStyle w:val="Heading2"/>
        <w:bidi/>
        <w:spacing w:before="0" w:after="220"/>
        <w:ind w:left="567"/>
        <w:rPr>
          <w:bCs w:val="0"/>
          <w:iCs w:val="0"/>
          <w:sz w:val="24"/>
          <w:szCs w:val="24"/>
          <w:rtl/>
          <w:lang w:bidi="ar-SA"/>
        </w:rPr>
      </w:pPr>
      <w:r w:rsidRPr="00ED1EF5">
        <w:rPr>
          <w:rFonts w:hint="cs"/>
          <w:bCs w:val="0"/>
          <w:iCs w:val="0"/>
          <w:sz w:val="24"/>
          <w:szCs w:val="24"/>
          <w:rtl/>
        </w:rPr>
        <w:t>تمديدات التعيينات المؤقتة</w:t>
      </w:r>
    </w:p>
    <w:p w14:paraId="4284FAF5" w14:textId="7F075A4B" w:rsidR="00F62782" w:rsidRDefault="00276BEE" w:rsidP="000350E1">
      <w:pPr>
        <w:pStyle w:val="ListParagraph"/>
        <w:numPr>
          <w:ilvl w:val="0"/>
          <w:numId w:val="12"/>
        </w:numPr>
        <w:bidi/>
        <w:spacing w:after="220"/>
        <w:ind w:left="0" w:firstLine="0"/>
        <w:contextualSpacing w:val="0"/>
        <w:rPr>
          <w:szCs w:val="22"/>
        </w:rPr>
      </w:pPr>
      <w:r w:rsidRPr="00F62782">
        <w:rPr>
          <w:rFonts w:hint="cs"/>
          <w:szCs w:val="22"/>
          <w:rtl/>
        </w:rPr>
        <w:t>طلبت لجنة الويبو للتنسيق في اجتماعها السنوي الذي عُقد في سبتمبر 2018 أن تُدرج الأمانة بانتظام في تقريرها السنوي عن الموارد البشرية معلومات مفصَّلة عن عدد التعيينات المؤقتة التي مد</w:t>
      </w:r>
      <w:r w:rsidR="00F76A7C">
        <w:rPr>
          <w:rFonts w:hint="cs"/>
          <w:szCs w:val="22"/>
          <w:rtl/>
        </w:rPr>
        <w:t>ّ</w:t>
      </w:r>
      <w:r w:rsidRPr="00F62782">
        <w:rPr>
          <w:rFonts w:hint="cs"/>
          <w:szCs w:val="22"/>
          <w:rtl/>
        </w:rPr>
        <w:t>دها المدير العام لأكثر من سنتين بموجب المادة 4-16(أ)</w:t>
      </w:r>
      <w:r w:rsidRPr="00F62782">
        <w:rPr>
          <w:rStyle w:val="FootnoteReference"/>
          <w:rFonts w:eastAsia="SimSun"/>
          <w:szCs w:val="22"/>
        </w:rPr>
        <w:footnoteReference w:id="6"/>
      </w:r>
      <w:r w:rsidRPr="00F62782">
        <w:rPr>
          <w:rFonts w:hint="cs"/>
          <w:szCs w:val="22"/>
          <w:rtl/>
        </w:rPr>
        <w:t xml:space="preserve"> من نظام الموظفين، والسند المنطقي لاستخدام هذا التدبير الاستثنائي.</w:t>
      </w:r>
    </w:p>
    <w:p w14:paraId="46694CD5" w14:textId="5A65F537" w:rsidR="00276BEE" w:rsidRPr="00F62782" w:rsidRDefault="00276BEE" w:rsidP="000350E1">
      <w:pPr>
        <w:pStyle w:val="ListParagraph"/>
        <w:numPr>
          <w:ilvl w:val="0"/>
          <w:numId w:val="12"/>
        </w:numPr>
        <w:bidi/>
        <w:spacing w:after="220"/>
        <w:ind w:left="0" w:firstLine="0"/>
        <w:contextualSpacing w:val="0"/>
        <w:rPr>
          <w:szCs w:val="22"/>
          <w:rtl/>
        </w:rPr>
      </w:pPr>
      <w:r w:rsidRPr="00F62782">
        <w:rPr>
          <w:rFonts w:hint="cs"/>
          <w:szCs w:val="22"/>
          <w:rtl/>
        </w:rPr>
        <w:t>وخلال الفترة المشمولة بالتقرير</w:t>
      </w:r>
      <w:r w:rsidR="00ED1EF5">
        <w:rPr>
          <w:rFonts w:hint="cs"/>
          <w:szCs w:val="22"/>
          <w:rtl/>
        </w:rPr>
        <w:t xml:space="preserve"> من 1 يناير إل</w:t>
      </w:r>
      <w:r w:rsidR="00520BE5">
        <w:rPr>
          <w:rFonts w:hint="cs"/>
          <w:szCs w:val="22"/>
          <w:rtl/>
        </w:rPr>
        <w:t>ى</w:t>
      </w:r>
      <w:r w:rsidRPr="00F62782">
        <w:rPr>
          <w:rFonts w:hint="cs"/>
          <w:szCs w:val="22"/>
          <w:rtl/>
        </w:rPr>
        <w:t xml:space="preserve"> </w:t>
      </w:r>
      <w:r w:rsidR="00520BE5">
        <w:rPr>
          <w:rFonts w:hint="cs"/>
          <w:szCs w:val="22"/>
          <w:rtl/>
        </w:rPr>
        <w:t>31</w:t>
      </w:r>
      <w:r w:rsidRPr="00F62782">
        <w:rPr>
          <w:rFonts w:hint="cs"/>
          <w:szCs w:val="22"/>
          <w:rtl/>
        </w:rPr>
        <w:t xml:space="preserve"> </w:t>
      </w:r>
      <w:r w:rsidR="00520BE5">
        <w:rPr>
          <w:rFonts w:hint="cs"/>
          <w:szCs w:val="22"/>
          <w:rtl/>
        </w:rPr>
        <w:t>ديسمبر</w:t>
      </w:r>
      <w:r w:rsidRPr="00F62782">
        <w:rPr>
          <w:rFonts w:hint="cs"/>
          <w:szCs w:val="22"/>
          <w:rtl/>
        </w:rPr>
        <w:t xml:space="preserve"> 2021، تم تمديد </w:t>
      </w:r>
      <w:r w:rsidR="00520BE5">
        <w:rPr>
          <w:rFonts w:hint="cs"/>
          <w:szCs w:val="22"/>
          <w:rtl/>
        </w:rPr>
        <w:t>16</w:t>
      </w:r>
      <w:r w:rsidRPr="00F62782">
        <w:rPr>
          <w:rFonts w:hint="cs"/>
          <w:szCs w:val="22"/>
          <w:rtl/>
        </w:rPr>
        <w:t xml:space="preserve"> تعيينا</w:t>
      </w:r>
      <w:r w:rsidR="00F76A7C">
        <w:rPr>
          <w:rFonts w:hint="cs"/>
          <w:szCs w:val="22"/>
          <w:rtl/>
        </w:rPr>
        <w:t>ً</w:t>
      </w:r>
      <w:r w:rsidRPr="00F62782">
        <w:rPr>
          <w:rFonts w:hint="cs"/>
          <w:szCs w:val="22"/>
          <w:rtl/>
        </w:rPr>
        <w:t xml:space="preserve"> مؤقت</w:t>
      </w:r>
      <w:r w:rsidR="00520BE5">
        <w:rPr>
          <w:rFonts w:hint="cs"/>
          <w:szCs w:val="22"/>
          <w:rtl/>
        </w:rPr>
        <w:t>ا</w:t>
      </w:r>
      <w:r w:rsidR="00F76A7C">
        <w:rPr>
          <w:rFonts w:hint="cs"/>
          <w:szCs w:val="22"/>
          <w:rtl/>
        </w:rPr>
        <w:t>ً</w:t>
      </w:r>
      <w:r w:rsidRPr="00F62782">
        <w:rPr>
          <w:rFonts w:hint="cs"/>
          <w:szCs w:val="22"/>
          <w:rtl/>
        </w:rPr>
        <w:t xml:space="preserve"> لأكثر من سنتين.</w:t>
      </w:r>
      <w:r w:rsidR="00F62782">
        <w:rPr>
          <w:rFonts w:hint="cs"/>
          <w:szCs w:val="22"/>
          <w:rtl/>
        </w:rPr>
        <w:t xml:space="preserve"> </w:t>
      </w:r>
      <w:r w:rsidRPr="00F62782">
        <w:rPr>
          <w:rFonts w:hint="cs"/>
          <w:szCs w:val="22"/>
          <w:rtl/>
        </w:rPr>
        <w:t>وفيما يلي أسباب هذه التمديدات الاستثنائية:</w:t>
      </w:r>
    </w:p>
    <w:p w14:paraId="1D7FC361" w14:textId="3A63C5C0" w:rsidR="00F62782" w:rsidRPr="008E4277" w:rsidRDefault="00276BEE" w:rsidP="008E4277">
      <w:pPr>
        <w:pStyle w:val="ListParagraph"/>
        <w:numPr>
          <w:ilvl w:val="0"/>
          <w:numId w:val="7"/>
        </w:numPr>
        <w:autoSpaceDE w:val="0"/>
        <w:autoSpaceDN w:val="0"/>
        <w:bidi/>
        <w:spacing w:after="220"/>
        <w:ind w:left="922"/>
        <w:rPr>
          <w:rStyle w:val="null1"/>
          <w:color w:val="000000"/>
          <w:szCs w:val="22"/>
        </w:rPr>
      </w:pPr>
      <w:r w:rsidRPr="008E4277">
        <w:rPr>
          <w:rStyle w:val="null1"/>
          <w:rFonts w:hint="cs"/>
          <w:color w:val="000000"/>
          <w:szCs w:val="22"/>
          <w:rtl/>
        </w:rPr>
        <w:t xml:space="preserve">تمديد </w:t>
      </w:r>
      <w:r w:rsidRPr="008E4277">
        <w:rPr>
          <w:rFonts w:hint="cs"/>
          <w:szCs w:val="22"/>
          <w:rtl/>
        </w:rPr>
        <w:t>تعيين</w:t>
      </w:r>
      <w:r w:rsidR="00520BE5" w:rsidRPr="008E4277">
        <w:rPr>
          <w:rFonts w:hint="cs"/>
          <w:szCs w:val="22"/>
          <w:rtl/>
        </w:rPr>
        <w:t>ين</w:t>
      </w:r>
      <w:r w:rsidRPr="008E4277">
        <w:rPr>
          <w:rStyle w:val="null1"/>
          <w:rFonts w:hint="cs"/>
          <w:color w:val="000000"/>
          <w:szCs w:val="22"/>
          <w:rtl/>
        </w:rPr>
        <w:t xml:space="preserve"> مؤقت</w:t>
      </w:r>
      <w:r w:rsidR="00520BE5" w:rsidRPr="008E4277">
        <w:rPr>
          <w:rStyle w:val="null1"/>
          <w:rFonts w:hint="cs"/>
          <w:color w:val="000000"/>
          <w:szCs w:val="22"/>
          <w:rtl/>
        </w:rPr>
        <w:t>ين</w:t>
      </w:r>
      <w:r w:rsidRPr="008E4277">
        <w:rPr>
          <w:rStyle w:val="null1"/>
          <w:rFonts w:hint="cs"/>
          <w:color w:val="000000"/>
          <w:szCs w:val="22"/>
          <w:rtl/>
        </w:rPr>
        <w:t xml:space="preserve"> بشكل استثنائي (</w:t>
      </w:r>
      <w:r w:rsidR="00520BE5" w:rsidRPr="008E4277">
        <w:rPr>
          <w:rStyle w:val="null1"/>
          <w:rFonts w:hint="cs"/>
          <w:color w:val="000000"/>
          <w:szCs w:val="22"/>
          <w:rtl/>
        </w:rPr>
        <w:t xml:space="preserve">واحد </w:t>
      </w:r>
      <w:r w:rsidRPr="008E4277">
        <w:rPr>
          <w:rStyle w:val="null1"/>
          <w:rFonts w:hint="cs"/>
          <w:color w:val="000000"/>
          <w:szCs w:val="22"/>
          <w:rtl/>
        </w:rPr>
        <w:t xml:space="preserve">لمدة </w:t>
      </w:r>
      <w:r w:rsidR="00520BE5" w:rsidRPr="008E4277">
        <w:rPr>
          <w:rStyle w:val="null1"/>
          <w:rFonts w:hint="cs"/>
          <w:color w:val="000000"/>
          <w:szCs w:val="22"/>
          <w:rtl/>
        </w:rPr>
        <w:t>ستة أ</w:t>
      </w:r>
      <w:r w:rsidRPr="008E4277">
        <w:rPr>
          <w:rStyle w:val="null1"/>
          <w:rFonts w:hint="cs"/>
          <w:color w:val="000000"/>
          <w:szCs w:val="22"/>
          <w:rtl/>
        </w:rPr>
        <w:t>شهر</w:t>
      </w:r>
      <w:r w:rsidR="00520BE5" w:rsidRPr="008E4277">
        <w:rPr>
          <w:rStyle w:val="null1"/>
          <w:rFonts w:hint="cs"/>
          <w:color w:val="000000"/>
          <w:szCs w:val="22"/>
          <w:rtl/>
        </w:rPr>
        <w:t xml:space="preserve"> والثاني لمدة </w:t>
      </w:r>
      <w:r w:rsidR="00F76A7C" w:rsidRPr="008E4277">
        <w:rPr>
          <w:rStyle w:val="null1"/>
          <w:rFonts w:hint="cs"/>
          <w:color w:val="000000"/>
          <w:szCs w:val="22"/>
          <w:rtl/>
        </w:rPr>
        <w:t>ا</w:t>
      </w:r>
      <w:r w:rsidR="00520BE5" w:rsidRPr="008E4277">
        <w:rPr>
          <w:rStyle w:val="null1"/>
          <w:rFonts w:hint="cs"/>
          <w:color w:val="000000"/>
          <w:szCs w:val="22"/>
          <w:rtl/>
        </w:rPr>
        <w:t>ثني عشر شهرا</w:t>
      </w:r>
      <w:r w:rsidR="00F76A7C" w:rsidRPr="008E4277">
        <w:rPr>
          <w:rStyle w:val="null1"/>
          <w:rFonts w:hint="cs"/>
          <w:color w:val="000000"/>
          <w:szCs w:val="22"/>
          <w:rtl/>
        </w:rPr>
        <w:t>ً</w:t>
      </w:r>
      <w:r w:rsidRPr="008E4277">
        <w:rPr>
          <w:rStyle w:val="null1"/>
          <w:rFonts w:hint="cs"/>
          <w:color w:val="000000"/>
          <w:szCs w:val="22"/>
          <w:rtl/>
        </w:rPr>
        <w:t xml:space="preserve">) </w:t>
      </w:r>
      <w:r w:rsidR="004F0415" w:rsidRPr="008E4277">
        <w:rPr>
          <w:rStyle w:val="null1"/>
          <w:rFonts w:hint="cs"/>
          <w:color w:val="000000"/>
          <w:szCs w:val="22"/>
          <w:rtl/>
        </w:rPr>
        <w:t>بسبب احتياجات العمل.</w:t>
      </w:r>
    </w:p>
    <w:p w14:paraId="1825A4F6" w14:textId="53A080E7" w:rsidR="00276BEE" w:rsidRPr="008E4277" w:rsidRDefault="00276BEE" w:rsidP="008E4277">
      <w:pPr>
        <w:pStyle w:val="ListParagraph"/>
        <w:numPr>
          <w:ilvl w:val="0"/>
          <w:numId w:val="7"/>
        </w:numPr>
        <w:autoSpaceDE w:val="0"/>
        <w:autoSpaceDN w:val="0"/>
        <w:bidi/>
        <w:spacing w:after="220"/>
        <w:ind w:left="922"/>
        <w:rPr>
          <w:rStyle w:val="null1"/>
          <w:color w:val="000000"/>
          <w:szCs w:val="22"/>
          <w:rtl/>
        </w:rPr>
      </w:pPr>
      <w:r w:rsidRPr="008E4277">
        <w:rPr>
          <w:rStyle w:val="null1"/>
          <w:rFonts w:hint="cs"/>
          <w:color w:val="000000"/>
          <w:szCs w:val="22"/>
          <w:rtl/>
        </w:rPr>
        <w:t xml:space="preserve">تمديد </w:t>
      </w:r>
      <w:r w:rsidR="004F0415" w:rsidRPr="008E4277">
        <w:rPr>
          <w:rStyle w:val="null1"/>
          <w:rFonts w:hint="cs"/>
          <w:color w:val="000000"/>
          <w:szCs w:val="22"/>
          <w:rtl/>
        </w:rPr>
        <w:t>تسعة</w:t>
      </w:r>
      <w:r w:rsidRPr="008E4277">
        <w:rPr>
          <w:rStyle w:val="null1"/>
          <w:rFonts w:hint="cs"/>
          <w:color w:val="000000"/>
          <w:szCs w:val="22"/>
          <w:rtl/>
        </w:rPr>
        <w:t xml:space="preserve"> تعيينات مؤقتة بشكل استثنائي (</w:t>
      </w:r>
      <w:r w:rsidR="00CC3721" w:rsidRPr="008E4277">
        <w:rPr>
          <w:rStyle w:val="null1"/>
          <w:rFonts w:hint="cs"/>
          <w:color w:val="000000"/>
          <w:szCs w:val="22"/>
          <w:rtl/>
        </w:rPr>
        <w:t>تعيينان</w:t>
      </w:r>
      <w:r w:rsidRPr="008E4277">
        <w:rPr>
          <w:rStyle w:val="null1"/>
          <w:rFonts w:hint="cs"/>
          <w:color w:val="000000"/>
          <w:szCs w:val="22"/>
          <w:rtl/>
        </w:rPr>
        <w:t xml:space="preserve"> لمدة ستة أشهر و</w:t>
      </w:r>
      <w:r w:rsidR="00CC3721" w:rsidRPr="008E4277">
        <w:rPr>
          <w:rStyle w:val="null1"/>
          <w:rFonts w:hint="cs"/>
          <w:color w:val="000000"/>
          <w:szCs w:val="22"/>
          <w:rtl/>
        </w:rPr>
        <w:t>سبع تعيينات</w:t>
      </w:r>
      <w:r w:rsidRPr="008E4277">
        <w:rPr>
          <w:rStyle w:val="null1"/>
          <w:rFonts w:hint="cs"/>
          <w:color w:val="000000"/>
          <w:szCs w:val="22"/>
          <w:rtl/>
        </w:rPr>
        <w:t xml:space="preserve"> لمدة 12 شهراً) لضمان استمرارية المهام</w:t>
      </w:r>
      <w:r w:rsidR="00CC3721" w:rsidRPr="008E4277">
        <w:rPr>
          <w:rStyle w:val="null1"/>
          <w:rFonts w:hint="cs"/>
          <w:color w:val="000000"/>
          <w:szCs w:val="22"/>
          <w:rtl/>
        </w:rPr>
        <w:t xml:space="preserve">، </w:t>
      </w:r>
      <w:r w:rsidR="00CC3721" w:rsidRPr="008E4277">
        <w:rPr>
          <w:rStyle w:val="null1"/>
          <w:color w:val="000000"/>
          <w:szCs w:val="22"/>
          <w:rtl/>
        </w:rPr>
        <w:t xml:space="preserve">في انتظار </w:t>
      </w:r>
      <w:r w:rsidR="00CC3721" w:rsidRPr="008E4277">
        <w:rPr>
          <w:rStyle w:val="null1"/>
          <w:rFonts w:hint="cs"/>
          <w:color w:val="000000"/>
          <w:szCs w:val="22"/>
          <w:rtl/>
        </w:rPr>
        <w:t>توضح الرؤية</w:t>
      </w:r>
      <w:r w:rsidR="00CC3721" w:rsidRPr="008E4277">
        <w:rPr>
          <w:rStyle w:val="null1"/>
          <w:color w:val="000000"/>
          <w:szCs w:val="22"/>
          <w:rtl/>
        </w:rPr>
        <w:t xml:space="preserve"> بشأن احتياجات التوظيف.</w:t>
      </w:r>
    </w:p>
    <w:p w14:paraId="77362178" w14:textId="131B48F0" w:rsidR="00276BEE" w:rsidRPr="008E4277" w:rsidRDefault="00276BEE" w:rsidP="008E4277">
      <w:pPr>
        <w:pStyle w:val="ListParagraph"/>
        <w:numPr>
          <w:ilvl w:val="0"/>
          <w:numId w:val="7"/>
        </w:numPr>
        <w:autoSpaceDE w:val="0"/>
        <w:autoSpaceDN w:val="0"/>
        <w:bidi/>
        <w:spacing w:after="220"/>
        <w:ind w:left="922"/>
        <w:rPr>
          <w:szCs w:val="22"/>
          <w:rtl/>
        </w:rPr>
      </w:pPr>
      <w:r w:rsidRPr="008E4277">
        <w:rPr>
          <w:rFonts w:hint="cs"/>
          <w:szCs w:val="22"/>
          <w:rtl/>
        </w:rPr>
        <w:t xml:space="preserve">تمديد </w:t>
      </w:r>
      <w:r w:rsidR="00CC3721" w:rsidRPr="008E4277">
        <w:rPr>
          <w:rFonts w:hint="cs"/>
          <w:szCs w:val="22"/>
          <w:rtl/>
        </w:rPr>
        <w:t>خمس تعيينات</w:t>
      </w:r>
      <w:r w:rsidRPr="008E4277">
        <w:rPr>
          <w:rFonts w:hint="cs"/>
          <w:szCs w:val="22"/>
          <w:rtl/>
        </w:rPr>
        <w:t xml:space="preserve"> </w:t>
      </w:r>
      <w:r w:rsidR="00CC3721" w:rsidRPr="008E4277">
        <w:rPr>
          <w:rFonts w:hint="cs"/>
          <w:szCs w:val="22"/>
          <w:rtl/>
        </w:rPr>
        <w:t>مؤقتة</w:t>
      </w:r>
      <w:r w:rsidRPr="008E4277">
        <w:rPr>
          <w:rFonts w:hint="cs"/>
          <w:szCs w:val="22"/>
          <w:rtl/>
        </w:rPr>
        <w:t xml:space="preserve"> بشكل استثنائي (</w:t>
      </w:r>
      <w:r w:rsidR="00CC3721" w:rsidRPr="008E4277">
        <w:rPr>
          <w:rStyle w:val="null1"/>
          <w:rFonts w:hint="cs"/>
          <w:color w:val="000000"/>
          <w:szCs w:val="22"/>
          <w:rtl/>
        </w:rPr>
        <w:t>تعيينان لمدة ثلاثة أشهر وثلاثة تعيينات لمدة ستة شهراً</w:t>
      </w:r>
      <w:r w:rsidRPr="008E4277">
        <w:rPr>
          <w:rFonts w:hint="cs"/>
          <w:szCs w:val="22"/>
          <w:rtl/>
        </w:rPr>
        <w:t>) لضمان استمرارية العمل</w:t>
      </w:r>
      <w:r w:rsidR="00CC3721" w:rsidRPr="008E4277">
        <w:rPr>
          <w:rFonts w:hint="cs"/>
          <w:szCs w:val="22"/>
          <w:rtl/>
        </w:rPr>
        <w:t>، في انتظار التوظيف</w:t>
      </w:r>
      <w:r w:rsidRPr="008E4277">
        <w:rPr>
          <w:rFonts w:hint="cs"/>
          <w:szCs w:val="22"/>
          <w:rtl/>
        </w:rPr>
        <w:t>.</w:t>
      </w:r>
    </w:p>
    <w:p w14:paraId="7A80CB06" w14:textId="46ABFBA3" w:rsidR="00F62782" w:rsidRPr="00B74A17" w:rsidRDefault="00276BEE" w:rsidP="000350E1">
      <w:pPr>
        <w:pStyle w:val="Heading2"/>
        <w:bidi/>
        <w:spacing w:before="0" w:after="220"/>
        <w:ind w:left="567"/>
        <w:rPr>
          <w:bCs w:val="0"/>
          <w:iCs w:val="0"/>
          <w:sz w:val="24"/>
          <w:szCs w:val="24"/>
        </w:rPr>
      </w:pPr>
      <w:r w:rsidRPr="00B74A17">
        <w:rPr>
          <w:rFonts w:hint="cs"/>
          <w:bCs w:val="0"/>
          <w:iCs w:val="0"/>
          <w:sz w:val="24"/>
          <w:szCs w:val="24"/>
          <w:rtl/>
        </w:rPr>
        <w:lastRenderedPageBreak/>
        <w:t>تنفيذ سياسة الويبو بشأن المساواة بين الجنسين</w:t>
      </w:r>
    </w:p>
    <w:p w14:paraId="3ECBAAF4" w14:textId="70A2CEAF" w:rsidR="007F46A9" w:rsidRPr="007F46A9" w:rsidRDefault="00276BEE" w:rsidP="00513ADE">
      <w:pPr>
        <w:numPr>
          <w:ilvl w:val="0"/>
          <w:numId w:val="12"/>
        </w:numPr>
        <w:autoSpaceDE w:val="0"/>
        <w:autoSpaceDN w:val="0"/>
        <w:bidi/>
        <w:adjustRightInd w:val="0"/>
        <w:spacing w:after="220"/>
        <w:ind w:left="0" w:firstLine="0"/>
        <w:rPr>
          <w:i/>
          <w:iCs/>
          <w:szCs w:val="22"/>
        </w:rPr>
      </w:pPr>
      <w:r w:rsidRPr="007F46A9">
        <w:rPr>
          <w:rFonts w:hint="cs"/>
          <w:color w:val="000000"/>
          <w:szCs w:val="22"/>
          <w:rtl/>
        </w:rPr>
        <w:t>اتبعت الويبو</w:t>
      </w:r>
      <w:r w:rsidR="00B74A17" w:rsidRPr="007F46A9">
        <w:rPr>
          <w:rFonts w:hint="cs"/>
          <w:color w:val="000000"/>
          <w:szCs w:val="22"/>
          <w:rtl/>
        </w:rPr>
        <w:t xml:space="preserve"> </w:t>
      </w:r>
      <w:r w:rsidRPr="007F46A9">
        <w:rPr>
          <w:rFonts w:hint="cs"/>
          <w:color w:val="000000"/>
          <w:szCs w:val="22"/>
          <w:rtl/>
        </w:rPr>
        <w:t xml:space="preserve">نهجاً ذا شقين في جهودها الرامية إلى تحقيق المساواة بين الجنسين وتمكين المرأة: </w:t>
      </w:r>
      <w:r w:rsidR="009E62FA">
        <w:rPr>
          <w:rFonts w:hint="cs"/>
          <w:color w:val="000000"/>
          <w:szCs w:val="22"/>
          <w:rtl/>
        </w:rPr>
        <w:t>فهو</w:t>
      </w:r>
      <w:r w:rsidRPr="007F46A9">
        <w:rPr>
          <w:rFonts w:hint="cs"/>
          <w:color w:val="000000"/>
          <w:szCs w:val="22"/>
          <w:rtl/>
        </w:rPr>
        <w:t xml:space="preserve"> </w:t>
      </w:r>
      <w:r w:rsidR="007F46A9" w:rsidRPr="007F46A9">
        <w:rPr>
          <w:rFonts w:hint="cs"/>
          <w:color w:val="000000"/>
          <w:szCs w:val="22"/>
          <w:rtl/>
        </w:rPr>
        <w:t>ينف</w:t>
      </w:r>
      <w:r w:rsidR="009E62FA">
        <w:rPr>
          <w:rFonts w:hint="cs"/>
          <w:color w:val="000000"/>
          <w:szCs w:val="22"/>
          <w:rtl/>
        </w:rPr>
        <w:t>ّ</w:t>
      </w:r>
      <w:r w:rsidR="007F46A9" w:rsidRPr="007F46A9">
        <w:rPr>
          <w:rFonts w:hint="cs"/>
          <w:color w:val="000000"/>
          <w:szCs w:val="22"/>
          <w:rtl/>
        </w:rPr>
        <w:t>ذ</w:t>
      </w:r>
      <w:r w:rsidRPr="007F46A9">
        <w:rPr>
          <w:rFonts w:hint="cs"/>
          <w:color w:val="000000"/>
          <w:szCs w:val="22"/>
          <w:rtl/>
        </w:rPr>
        <w:t xml:space="preserve"> مبادرات </w:t>
      </w:r>
      <w:r w:rsidR="007B2CFE">
        <w:rPr>
          <w:rFonts w:hint="cs"/>
          <w:color w:val="000000"/>
          <w:szCs w:val="22"/>
          <w:rtl/>
        </w:rPr>
        <w:t>تراعي المنظور ال</w:t>
      </w:r>
      <w:r w:rsidRPr="007F46A9">
        <w:rPr>
          <w:rFonts w:hint="cs"/>
          <w:color w:val="000000"/>
          <w:szCs w:val="22"/>
          <w:rtl/>
        </w:rPr>
        <w:t xml:space="preserve">جنساني من جهة </w:t>
      </w:r>
      <w:r w:rsidR="00FF557B">
        <w:rPr>
          <w:rFonts w:hint="cs"/>
          <w:color w:val="000000"/>
          <w:szCs w:val="22"/>
          <w:rtl/>
        </w:rPr>
        <w:t xml:space="preserve">ويعممه </w:t>
      </w:r>
      <w:r w:rsidRPr="007F46A9">
        <w:rPr>
          <w:rFonts w:hint="cs"/>
          <w:color w:val="000000"/>
          <w:szCs w:val="22"/>
          <w:rtl/>
        </w:rPr>
        <w:t>من جهة أخرى</w:t>
      </w:r>
      <w:r w:rsidR="007F46A9" w:rsidRPr="007F46A9">
        <w:rPr>
          <w:rFonts w:hint="cs"/>
          <w:color w:val="000000"/>
          <w:szCs w:val="22"/>
          <w:rtl/>
        </w:rPr>
        <w:t xml:space="preserve"> عبر البرامج والوظائف.</w:t>
      </w:r>
    </w:p>
    <w:p w14:paraId="4057255F" w14:textId="3AD9562C" w:rsidR="00F62782" w:rsidRPr="007F46A9" w:rsidRDefault="00276BEE" w:rsidP="007F46A9">
      <w:pPr>
        <w:autoSpaceDE w:val="0"/>
        <w:autoSpaceDN w:val="0"/>
        <w:bidi/>
        <w:adjustRightInd w:val="0"/>
        <w:spacing w:after="220"/>
        <w:rPr>
          <w:i/>
          <w:iCs/>
          <w:szCs w:val="22"/>
          <w:rtl/>
        </w:rPr>
      </w:pPr>
      <w:r w:rsidRPr="007F46A9">
        <w:rPr>
          <w:rFonts w:hint="cs"/>
          <w:i/>
          <w:iCs/>
          <w:szCs w:val="22"/>
          <w:rtl/>
        </w:rPr>
        <w:t>تعميم مراعاة المنظور الجنساني في الوظائف التنظيمية</w:t>
      </w:r>
    </w:p>
    <w:p w14:paraId="3F6CCE6A" w14:textId="5BF67D39" w:rsidR="00F62782" w:rsidRDefault="00276BEE" w:rsidP="000350E1">
      <w:pPr>
        <w:keepNext/>
        <w:keepLines/>
        <w:numPr>
          <w:ilvl w:val="0"/>
          <w:numId w:val="12"/>
        </w:numPr>
        <w:bidi/>
        <w:spacing w:after="220"/>
        <w:ind w:left="0" w:firstLine="0"/>
        <w:rPr>
          <w:szCs w:val="22"/>
          <w:rtl/>
        </w:rPr>
      </w:pPr>
      <w:r w:rsidRPr="00F62782">
        <w:rPr>
          <w:rFonts w:hint="cs"/>
          <w:szCs w:val="22"/>
          <w:rtl/>
        </w:rPr>
        <w:t xml:space="preserve">فيما يتعلق بالعمل على نطاق منظومة الأمم المتحدة، واصلت الويبو في عام </w:t>
      </w:r>
      <w:r w:rsidR="007F46A9">
        <w:rPr>
          <w:rFonts w:hint="cs"/>
          <w:szCs w:val="22"/>
          <w:rtl/>
        </w:rPr>
        <w:t>2021</w:t>
      </w:r>
      <w:r w:rsidRPr="00F62782">
        <w:rPr>
          <w:rFonts w:hint="cs"/>
          <w:szCs w:val="22"/>
          <w:rtl/>
        </w:rPr>
        <w:t xml:space="preserve"> تنفيذ خطة العمل على نطاق منظومة الأمم المتحدة بشأن المساواة بين الجنسين وتمكين المرأة</w:t>
      </w:r>
      <w:r w:rsidR="00057F0C">
        <w:rPr>
          <w:rFonts w:hint="cs"/>
          <w:szCs w:val="22"/>
          <w:rtl/>
        </w:rPr>
        <w:t xml:space="preserve"> </w:t>
      </w:r>
      <w:r w:rsidR="00057F0C">
        <w:rPr>
          <w:szCs w:val="22"/>
        </w:rPr>
        <w:t>(UN</w:t>
      </w:r>
      <w:r w:rsidR="00057F0C">
        <w:rPr>
          <w:szCs w:val="22"/>
        </w:rPr>
        <w:noBreakHyphen/>
      </w:r>
      <w:r w:rsidR="00057F0C" w:rsidRPr="0006645A">
        <w:rPr>
          <w:szCs w:val="22"/>
        </w:rPr>
        <w:t>SWAP)</w:t>
      </w:r>
      <w:r w:rsidR="007F46A9">
        <w:rPr>
          <w:rStyle w:val="FootnoteReference"/>
          <w:szCs w:val="22"/>
          <w:rtl/>
        </w:rPr>
        <w:footnoteReference w:id="7"/>
      </w:r>
      <w:r w:rsidRPr="00F62782">
        <w:rPr>
          <w:rFonts w:hint="cs"/>
          <w:szCs w:val="22"/>
          <w:rtl/>
        </w:rPr>
        <w:t>.</w:t>
      </w:r>
      <w:r w:rsidR="00F62782">
        <w:rPr>
          <w:rFonts w:hint="cs"/>
          <w:szCs w:val="22"/>
          <w:rtl/>
        </w:rPr>
        <w:t xml:space="preserve"> </w:t>
      </w:r>
      <w:r w:rsidR="009F4D15">
        <w:rPr>
          <w:rFonts w:hint="cs"/>
          <w:szCs w:val="22"/>
          <w:rtl/>
        </w:rPr>
        <w:t>و</w:t>
      </w:r>
      <w:r w:rsidRPr="00F62782">
        <w:rPr>
          <w:rFonts w:hint="cs"/>
          <w:szCs w:val="22"/>
          <w:rtl/>
        </w:rPr>
        <w:t xml:space="preserve">استوفت الويبو </w:t>
      </w:r>
      <w:r w:rsidR="006B7DD1" w:rsidRPr="00F62782">
        <w:rPr>
          <w:rFonts w:hint="cs"/>
          <w:szCs w:val="22"/>
          <w:rtl/>
        </w:rPr>
        <w:t xml:space="preserve">المتطلبات </w:t>
      </w:r>
      <w:r w:rsidRPr="00F62782">
        <w:rPr>
          <w:rFonts w:hint="cs"/>
          <w:szCs w:val="22"/>
          <w:rtl/>
        </w:rPr>
        <w:t xml:space="preserve">في عام </w:t>
      </w:r>
      <w:r w:rsidR="009F4D15">
        <w:rPr>
          <w:rFonts w:hint="cs"/>
          <w:szCs w:val="22"/>
          <w:rtl/>
        </w:rPr>
        <w:t>2021</w:t>
      </w:r>
      <w:r w:rsidRPr="00F62782">
        <w:rPr>
          <w:rFonts w:hint="cs"/>
          <w:szCs w:val="22"/>
          <w:rtl/>
        </w:rPr>
        <w:t xml:space="preserve"> أو تجاوزت</w:t>
      </w:r>
      <w:r w:rsidR="006B7DD1">
        <w:rPr>
          <w:rFonts w:hint="cs"/>
          <w:szCs w:val="22"/>
          <w:rtl/>
        </w:rPr>
        <w:t>ها</w:t>
      </w:r>
      <w:r w:rsidRPr="00F62782">
        <w:rPr>
          <w:rFonts w:hint="cs"/>
          <w:szCs w:val="22"/>
          <w:rtl/>
        </w:rPr>
        <w:t xml:space="preserve"> فيما يخص 47 في </w:t>
      </w:r>
      <w:r w:rsidR="00C4125A">
        <w:rPr>
          <w:rFonts w:hint="cs"/>
          <w:szCs w:val="22"/>
          <w:rtl/>
        </w:rPr>
        <w:t>المائة</w:t>
      </w:r>
      <w:r w:rsidRPr="00F62782">
        <w:rPr>
          <w:rFonts w:hint="cs"/>
          <w:szCs w:val="22"/>
          <w:rtl/>
        </w:rPr>
        <w:t xml:space="preserve"> من التقييمات أو ثمانية مؤشرات.</w:t>
      </w:r>
      <w:r w:rsidR="009F4D15" w:rsidRPr="009F4D15">
        <w:rPr>
          <w:szCs w:val="22"/>
          <w:rtl/>
          <w:lang w:bidi="ar-SA"/>
        </w:rPr>
        <w:t xml:space="preserve"> والجدير بالذكر أن الويبو </w:t>
      </w:r>
      <w:r w:rsidR="006B7DD1">
        <w:rPr>
          <w:rFonts w:hint="cs"/>
          <w:szCs w:val="22"/>
          <w:rtl/>
          <w:lang w:bidi="ar-SA"/>
        </w:rPr>
        <w:t>رفعت</w:t>
      </w:r>
      <w:r w:rsidR="009F4D15" w:rsidRPr="009F4D15">
        <w:rPr>
          <w:szCs w:val="22"/>
          <w:rtl/>
          <w:lang w:bidi="ar-SA"/>
        </w:rPr>
        <w:t xml:space="preserve"> عدد المؤشرات التي تجاوزت المتطلبات الخاصة </w:t>
      </w:r>
      <w:r w:rsidR="009F4D15" w:rsidRPr="009F4D15">
        <w:rPr>
          <w:rFonts w:hint="cs"/>
          <w:szCs w:val="22"/>
          <w:rtl/>
          <w:lang w:bidi="ar-SA"/>
        </w:rPr>
        <w:t>بها،</w:t>
      </w:r>
      <w:r w:rsidR="009F4D15" w:rsidRPr="009F4D15">
        <w:rPr>
          <w:szCs w:val="22"/>
          <w:rtl/>
          <w:lang w:bidi="ar-SA"/>
        </w:rPr>
        <w:t xml:space="preserve"> من مؤشرين في عام 2020 إلى ثلاثة </w:t>
      </w:r>
      <w:r w:rsidR="009F4D15">
        <w:rPr>
          <w:rFonts w:hint="cs"/>
          <w:szCs w:val="22"/>
          <w:rtl/>
          <w:lang w:bidi="ar-SA"/>
        </w:rPr>
        <w:t xml:space="preserve">مؤشرات </w:t>
      </w:r>
      <w:r w:rsidR="009F4D15" w:rsidRPr="009F4D15">
        <w:rPr>
          <w:szCs w:val="22"/>
          <w:rtl/>
          <w:lang w:bidi="ar-SA"/>
        </w:rPr>
        <w:t>في عام 2021 (التقييم</w:t>
      </w:r>
      <w:r w:rsidR="004752AA">
        <w:rPr>
          <w:rFonts w:hint="cs"/>
          <w:szCs w:val="22"/>
          <w:rtl/>
          <w:lang w:bidi="ar-SA"/>
        </w:rPr>
        <w:t>،</w:t>
      </w:r>
      <w:r w:rsidR="009F4D15" w:rsidRPr="009F4D15">
        <w:rPr>
          <w:szCs w:val="22"/>
          <w:rtl/>
          <w:lang w:bidi="ar-SA"/>
        </w:rPr>
        <w:t xml:space="preserve"> والتدقيق والمعرفة</w:t>
      </w:r>
      <w:r w:rsidR="004752AA">
        <w:rPr>
          <w:rFonts w:hint="cs"/>
          <w:szCs w:val="22"/>
          <w:rtl/>
          <w:lang w:bidi="ar-SA"/>
        </w:rPr>
        <w:t>،</w:t>
      </w:r>
      <w:r w:rsidR="009F4D15" w:rsidRPr="009F4D15">
        <w:rPr>
          <w:szCs w:val="22"/>
          <w:rtl/>
          <w:lang w:bidi="ar-SA"/>
        </w:rPr>
        <w:t xml:space="preserve"> وال</w:t>
      </w:r>
      <w:r w:rsidR="00176848">
        <w:rPr>
          <w:rFonts w:hint="cs"/>
          <w:szCs w:val="22"/>
          <w:rtl/>
          <w:lang w:bidi="ar-SA"/>
        </w:rPr>
        <w:t>تواصل</w:t>
      </w:r>
      <w:r w:rsidR="009F4D15" w:rsidRPr="009F4D15">
        <w:rPr>
          <w:szCs w:val="22"/>
          <w:rtl/>
          <w:lang w:bidi="ar-SA"/>
        </w:rPr>
        <w:t>).</w:t>
      </w:r>
    </w:p>
    <w:p w14:paraId="2FECF4A5" w14:textId="1B07224B" w:rsidR="00F62782" w:rsidRDefault="00276BEE" w:rsidP="00807FD4">
      <w:pPr>
        <w:numPr>
          <w:ilvl w:val="0"/>
          <w:numId w:val="12"/>
        </w:numPr>
        <w:bidi/>
        <w:spacing w:after="220"/>
        <w:ind w:left="0" w:firstLine="0"/>
        <w:rPr>
          <w:szCs w:val="22"/>
        </w:rPr>
      </w:pPr>
      <w:r w:rsidRPr="00F62782">
        <w:rPr>
          <w:rFonts w:hint="cs"/>
          <w:szCs w:val="22"/>
          <w:rtl/>
        </w:rPr>
        <w:t xml:space="preserve">ويبيِّن الرسم البياني </w:t>
      </w:r>
      <w:r w:rsidR="00176848">
        <w:rPr>
          <w:rFonts w:hint="cs"/>
          <w:szCs w:val="22"/>
          <w:rtl/>
        </w:rPr>
        <w:t>أدناه</w:t>
      </w:r>
      <w:r w:rsidRPr="00F62782">
        <w:rPr>
          <w:rFonts w:hint="cs"/>
          <w:szCs w:val="22"/>
          <w:rtl/>
        </w:rPr>
        <w:t xml:space="preserve"> </w:t>
      </w:r>
      <w:r w:rsidR="00176848">
        <w:rPr>
          <w:rFonts w:hint="cs"/>
          <w:szCs w:val="22"/>
          <w:rtl/>
        </w:rPr>
        <w:t>النتائج التي حققتها</w:t>
      </w:r>
      <w:r w:rsidRPr="00F62782">
        <w:rPr>
          <w:rFonts w:hint="cs"/>
          <w:szCs w:val="22"/>
          <w:rtl/>
        </w:rPr>
        <w:t xml:space="preserve"> الويبو </w:t>
      </w:r>
      <w:r w:rsidR="00176848">
        <w:rPr>
          <w:rFonts w:hint="cs"/>
          <w:szCs w:val="22"/>
          <w:rtl/>
        </w:rPr>
        <w:t xml:space="preserve">إزاء خطة العمل على نطاق </w:t>
      </w:r>
      <w:r w:rsidRPr="00F62782">
        <w:rPr>
          <w:rFonts w:hint="cs"/>
          <w:szCs w:val="22"/>
          <w:rtl/>
        </w:rPr>
        <w:t xml:space="preserve">منظومة الأمم المتحدة بشأن المساواة بين الجنسين وتمكين المرأة في عام </w:t>
      </w:r>
      <w:r w:rsidR="00176848">
        <w:rPr>
          <w:rFonts w:hint="cs"/>
          <w:szCs w:val="22"/>
          <w:rtl/>
        </w:rPr>
        <w:t>2021</w:t>
      </w:r>
      <w:r w:rsidRPr="00F62782">
        <w:rPr>
          <w:rFonts w:hint="cs"/>
          <w:szCs w:val="22"/>
          <w:rtl/>
        </w:rPr>
        <w:t xml:space="preserve"> </w:t>
      </w:r>
      <w:r w:rsidR="00176848">
        <w:rPr>
          <w:rFonts w:hint="cs"/>
          <w:szCs w:val="22"/>
          <w:rtl/>
        </w:rPr>
        <w:t>مقارنة</w:t>
      </w:r>
      <w:r w:rsidRPr="00F62782">
        <w:rPr>
          <w:rFonts w:hint="cs"/>
          <w:szCs w:val="22"/>
          <w:rtl/>
        </w:rPr>
        <w:t xml:space="preserve"> </w:t>
      </w:r>
      <w:r w:rsidR="00176848">
        <w:rPr>
          <w:rFonts w:hint="cs"/>
          <w:szCs w:val="22"/>
          <w:rtl/>
        </w:rPr>
        <w:t>ب</w:t>
      </w:r>
      <w:r w:rsidRPr="00F62782">
        <w:rPr>
          <w:rFonts w:hint="cs"/>
          <w:szCs w:val="22"/>
          <w:rtl/>
        </w:rPr>
        <w:t xml:space="preserve">عام </w:t>
      </w:r>
      <w:r w:rsidR="00176848">
        <w:rPr>
          <w:rFonts w:hint="cs"/>
          <w:szCs w:val="22"/>
          <w:rtl/>
        </w:rPr>
        <w:t>2020</w:t>
      </w:r>
      <w:r w:rsidRPr="00F62782">
        <w:rPr>
          <w:rFonts w:hint="cs"/>
          <w:szCs w:val="22"/>
          <w:rtl/>
        </w:rPr>
        <w:t>:</w:t>
      </w:r>
    </w:p>
    <w:p w14:paraId="5B090E8F" w14:textId="217C38A4" w:rsidR="00FF557B" w:rsidRPr="00FF557B" w:rsidRDefault="00D62510" w:rsidP="002B49C9">
      <w:pPr>
        <w:bidi/>
        <w:spacing w:after="220"/>
        <w:rPr>
          <w:szCs w:val="22"/>
          <w:rtl/>
        </w:rPr>
      </w:pPr>
      <w:r>
        <w:rPr>
          <w:noProof/>
          <w:lang w:eastAsia="en-US" w:bidi="ar-SA"/>
        </w:rPr>
        <w:drawing>
          <wp:inline distT="0" distB="0" distL="0" distR="0" wp14:anchorId="35959F48" wp14:editId="633676F7">
            <wp:extent cx="5663009" cy="1827213"/>
            <wp:effectExtent l="0" t="0" r="0" b="1905"/>
            <wp:docPr id="1" name="Chart 1" descr="مقارنة الأداء - 2021 مقابل 2020&#10;" title="النتائج التي حققتها الويبو إزاء خطة العمل على نطاق منظومة الأمم المتحدة بشأن المساواة بين الجنسين وتمكين المرأة في عام 2021 ">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3C44F6" w14:textId="1FE32896" w:rsidR="00F62782" w:rsidRDefault="00276BEE" w:rsidP="000350E1">
      <w:pPr>
        <w:pStyle w:val="Heading3"/>
        <w:bidi/>
        <w:spacing w:before="0" w:after="220"/>
        <w:rPr>
          <w:bCs w:val="0"/>
          <w:i/>
          <w:iCs/>
          <w:szCs w:val="22"/>
          <w:u w:val="none"/>
          <w:rtl/>
        </w:rPr>
      </w:pPr>
      <w:r w:rsidRPr="00F62782">
        <w:rPr>
          <w:rFonts w:hint="cs"/>
          <w:bCs w:val="0"/>
          <w:i/>
          <w:iCs/>
          <w:szCs w:val="22"/>
          <w:u w:val="none"/>
          <w:rtl/>
        </w:rPr>
        <w:t>التوازن بين الجنسين</w:t>
      </w:r>
    </w:p>
    <w:p w14:paraId="6A9B06F3" w14:textId="3D165575" w:rsidR="003D0B7C" w:rsidRDefault="003D0B7C" w:rsidP="004752AA">
      <w:pPr>
        <w:pStyle w:val="ListParagraph"/>
        <w:numPr>
          <w:ilvl w:val="0"/>
          <w:numId w:val="12"/>
        </w:numPr>
        <w:bidi/>
        <w:spacing w:before="220" w:after="220"/>
        <w:ind w:left="0" w:firstLine="0"/>
        <w:contextualSpacing w:val="0"/>
        <w:rPr>
          <w:szCs w:val="22"/>
        </w:rPr>
      </w:pPr>
      <w:r w:rsidRPr="00F62782">
        <w:rPr>
          <w:rFonts w:hint="cs"/>
          <w:szCs w:val="22"/>
          <w:rtl/>
        </w:rPr>
        <w:t xml:space="preserve">في </w:t>
      </w:r>
      <w:r w:rsidR="00705DA1">
        <w:rPr>
          <w:rFonts w:hint="cs"/>
          <w:szCs w:val="22"/>
          <w:rtl/>
        </w:rPr>
        <w:t>31</w:t>
      </w:r>
      <w:r w:rsidRPr="00F62782">
        <w:rPr>
          <w:rFonts w:hint="cs"/>
          <w:szCs w:val="22"/>
          <w:rtl/>
        </w:rPr>
        <w:t xml:space="preserve"> </w:t>
      </w:r>
      <w:r w:rsidR="00705DA1">
        <w:rPr>
          <w:rFonts w:hint="cs"/>
          <w:szCs w:val="22"/>
          <w:rtl/>
        </w:rPr>
        <w:t>ديسمبر</w:t>
      </w:r>
      <w:r w:rsidRPr="00F62782">
        <w:rPr>
          <w:rFonts w:hint="cs"/>
          <w:szCs w:val="22"/>
          <w:rtl/>
        </w:rPr>
        <w:t xml:space="preserve"> 2021، </w:t>
      </w:r>
      <w:r w:rsidR="00D62510">
        <w:rPr>
          <w:rFonts w:hint="cs"/>
          <w:szCs w:val="22"/>
          <w:rtl/>
        </w:rPr>
        <w:t xml:space="preserve">شكّلت </w:t>
      </w:r>
      <w:r w:rsidRPr="00F62782">
        <w:rPr>
          <w:rFonts w:hint="cs"/>
          <w:szCs w:val="22"/>
          <w:rtl/>
        </w:rPr>
        <w:t xml:space="preserve">النساء </w:t>
      </w:r>
      <w:r w:rsidR="00705DA1">
        <w:rPr>
          <w:rFonts w:hint="cs"/>
          <w:szCs w:val="22"/>
          <w:rtl/>
        </w:rPr>
        <w:t>47</w:t>
      </w:r>
      <w:r w:rsidRPr="00F62782">
        <w:rPr>
          <w:rFonts w:hint="cs"/>
          <w:szCs w:val="22"/>
          <w:rtl/>
        </w:rPr>
        <w:t>.</w:t>
      </w:r>
      <w:r w:rsidR="00705DA1">
        <w:rPr>
          <w:rFonts w:hint="cs"/>
          <w:szCs w:val="22"/>
          <w:rtl/>
        </w:rPr>
        <w:t>9</w:t>
      </w:r>
      <w:r w:rsidRPr="00F62782">
        <w:rPr>
          <w:rFonts w:hint="cs"/>
          <w:szCs w:val="22"/>
          <w:rtl/>
        </w:rPr>
        <w:t xml:space="preserve"> في </w:t>
      </w:r>
      <w:r w:rsidR="00C4125A">
        <w:rPr>
          <w:rFonts w:hint="cs"/>
          <w:szCs w:val="22"/>
          <w:rtl/>
        </w:rPr>
        <w:t>المائة</w:t>
      </w:r>
      <w:r w:rsidRPr="00F62782">
        <w:rPr>
          <w:rFonts w:hint="cs"/>
          <w:szCs w:val="22"/>
          <w:rtl/>
        </w:rPr>
        <w:t xml:space="preserve"> </w:t>
      </w:r>
      <w:r w:rsidR="00705DA1" w:rsidRPr="00705DA1">
        <w:rPr>
          <w:szCs w:val="22"/>
          <w:rtl/>
        </w:rPr>
        <w:t xml:space="preserve">من جميع </w:t>
      </w:r>
      <w:r w:rsidR="004752AA">
        <w:rPr>
          <w:rFonts w:hint="cs"/>
          <w:szCs w:val="22"/>
          <w:rtl/>
        </w:rPr>
        <w:t xml:space="preserve">الموظفين في </w:t>
      </w:r>
      <w:r w:rsidR="00705DA1" w:rsidRPr="00705DA1">
        <w:rPr>
          <w:szCs w:val="22"/>
          <w:rtl/>
        </w:rPr>
        <w:t xml:space="preserve">الفئات </w:t>
      </w:r>
      <w:r w:rsidR="00A121F9">
        <w:rPr>
          <w:rFonts w:hint="cs"/>
          <w:szCs w:val="22"/>
          <w:rtl/>
        </w:rPr>
        <w:t>الفنية</w:t>
      </w:r>
      <w:r w:rsidR="00705DA1" w:rsidRPr="00705DA1">
        <w:rPr>
          <w:szCs w:val="22"/>
          <w:rtl/>
        </w:rPr>
        <w:t xml:space="preserve"> وما فوقها من ذوي ال</w:t>
      </w:r>
      <w:r w:rsidR="004752AA">
        <w:rPr>
          <w:rFonts w:hint="cs"/>
          <w:szCs w:val="22"/>
          <w:rtl/>
        </w:rPr>
        <w:t>ت</w:t>
      </w:r>
      <w:r w:rsidR="00705DA1" w:rsidRPr="00705DA1">
        <w:rPr>
          <w:szCs w:val="22"/>
          <w:rtl/>
        </w:rPr>
        <w:t>ع</w:t>
      </w:r>
      <w:r w:rsidR="004752AA">
        <w:rPr>
          <w:rFonts w:hint="cs"/>
          <w:szCs w:val="22"/>
          <w:rtl/>
        </w:rPr>
        <w:t>يينات</w:t>
      </w:r>
      <w:r w:rsidR="00705DA1" w:rsidRPr="00705DA1">
        <w:rPr>
          <w:szCs w:val="22"/>
          <w:rtl/>
        </w:rPr>
        <w:t xml:space="preserve"> المحددة المدة أو المستمرة أو الدائمة في</w:t>
      </w:r>
      <w:r w:rsidR="00A121F9">
        <w:rPr>
          <w:rFonts w:hint="cs"/>
          <w:szCs w:val="22"/>
          <w:rtl/>
        </w:rPr>
        <w:t xml:space="preserve"> إطار</w:t>
      </w:r>
      <w:r w:rsidR="00705DA1" w:rsidRPr="00705DA1">
        <w:rPr>
          <w:szCs w:val="22"/>
          <w:rtl/>
        </w:rPr>
        <w:t xml:space="preserve"> الميزانية العادية</w:t>
      </w:r>
      <w:r w:rsidR="00A121F9">
        <w:rPr>
          <w:rStyle w:val="FootnoteReference"/>
          <w:szCs w:val="22"/>
          <w:rtl/>
        </w:rPr>
        <w:footnoteReference w:id="8"/>
      </w:r>
      <w:r w:rsidR="00705DA1" w:rsidRPr="00705DA1">
        <w:rPr>
          <w:szCs w:val="22"/>
          <w:rtl/>
        </w:rPr>
        <w:t xml:space="preserve">، وكان 49.8 في المائة من النساء في الفئة الفنية و33.3 في المائة في فئة </w:t>
      </w:r>
      <w:r w:rsidR="00A121F9">
        <w:rPr>
          <w:rFonts w:hint="cs"/>
          <w:szCs w:val="22"/>
          <w:rtl/>
        </w:rPr>
        <w:t>المديرين</w:t>
      </w:r>
      <w:r w:rsidR="00705DA1" w:rsidRPr="00705DA1">
        <w:rPr>
          <w:szCs w:val="22"/>
          <w:rtl/>
        </w:rPr>
        <w:t>.</w:t>
      </w:r>
      <w:r w:rsidR="00333017">
        <w:rPr>
          <w:rFonts w:hint="cs"/>
          <w:szCs w:val="22"/>
          <w:rtl/>
        </w:rPr>
        <w:t xml:space="preserve"> وشكّلت</w:t>
      </w:r>
      <w:r w:rsidR="00705DA1" w:rsidRPr="00705DA1">
        <w:rPr>
          <w:szCs w:val="22"/>
          <w:rtl/>
        </w:rPr>
        <w:t xml:space="preserve"> النساء 80 في المائة من الموظفين الفنيين الوطنيين و62.8 في المائة من موظفي فئة الخدمات العامة</w:t>
      </w:r>
      <w:r w:rsidR="00A121F9">
        <w:rPr>
          <w:rFonts w:hint="cs"/>
          <w:szCs w:val="22"/>
          <w:rtl/>
        </w:rPr>
        <w:t xml:space="preserve"> </w:t>
      </w:r>
      <w:r w:rsidRPr="00F62782">
        <w:rPr>
          <w:rFonts w:hint="cs"/>
          <w:szCs w:val="22"/>
          <w:rtl/>
        </w:rPr>
        <w:t>2020.</w:t>
      </w:r>
    </w:p>
    <w:p w14:paraId="75035DB9" w14:textId="42E634C2" w:rsidR="003D0B7C" w:rsidRDefault="00EE0949" w:rsidP="004752AA">
      <w:pPr>
        <w:pStyle w:val="ListParagraph"/>
        <w:numPr>
          <w:ilvl w:val="0"/>
          <w:numId w:val="12"/>
        </w:numPr>
        <w:bidi/>
        <w:spacing w:before="220" w:after="220"/>
        <w:ind w:left="0" w:firstLine="0"/>
        <w:contextualSpacing w:val="0"/>
        <w:rPr>
          <w:szCs w:val="22"/>
        </w:rPr>
      </w:pPr>
      <w:r>
        <w:rPr>
          <w:rFonts w:hint="cs"/>
          <w:szCs w:val="22"/>
          <w:rtl/>
        </w:rPr>
        <w:t>و</w:t>
      </w:r>
      <w:r w:rsidR="000F5624" w:rsidRPr="000F5624">
        <w:rPr>
          <w:szCs w:val="22"/>
          <w:rtl/>
        </w:rPr>
        <w:t>فيما يتعلق بأهداف التكافؤ بين الجنسين، على مدى فترة السنتين الماضية، حقق</w:t>
      </w:r>
      <w:r w:rsidR="00292F90">
        <w:rPr>
          <w:rFonts w:hint="cs"/>
          <w:szCs w:val="22"/>
          <w:rtl/>
        </w:rPr>
        <w:t>ت</w:t>
      </w:r>
      <w:r w:rsidR="000F5624" w:rsidRPr="000F5624">
        <w:rPr>
          <w:szCs w:val="22"/>
          <w:rtl/>
        </w:rPr>
        <w:t xml:space="preserve"> كل من الرتبتين ف -4 و</w:t>
      </w:r>
      <w:r w:rsidR="000F5624">
        <w:rPr>
          <w:rFonts w:hint="cs"/>
          <w:szCs w:val="22"/>
          <w:rtl/>
          <w:lang w:bidi="ar-SA"/>
        </w:rPr>
        <w:t>م</w:t>
      </w:r>
      <w:r w:rsidR="000F5624" w:rsidRPr="000F5624">
        <w:rPr>
          <w:szCs w:val="22"/>
          <w:rtl/>
        </w:rPr>
        <w:t xml:space="preserve">د </w:t>
      </w:r>
      <w:r w:rsidR="001C6C2C">
        <w:rPr>
          <w:rFonts w:hint="cs"/>
          <w:szCs w:val="22"/>
          <w:rtl/>
        </w:rPr>
        <w:t>-</w:t>
      </w:r>
      <w:r w:rsidR="000F5624" w:rsidRPr="000F5624">
        <w:rPr>
          <w:szCs w:val="22"/>
          <w:rtl/>
        </w:rPr>
        <w:t xml:space="preserve">1 أهدافهما واستمرتا </w:t>
      </w:r>
      <w:r w:rsidR="00E179F2">
        <w:rPr>
          <w:rFonts w:hint="cs"/>
          <w:szCs w:val="22"/>
          <w:rtl/>
        </w:rPr>
        <w:t>على ذلك المنوال</w:t>
      </w:r>
      <w:r w:rsidR="001C6C2C">
        <w:rPr>
          <w:rFonts w:hint="cs"/>
          <w:szCs w:val="22"/>
          <w:rtl/>
        </w:rPr>
        <w:t>. وفي مقابل ذلك</w:t>
      </w:r>
      <w:r w:rsidR="005126C3">
        <w:rPr>
          <w:rFonts w:hint="cs"/>
          <w:szCs w:val="22"/>
          <w:rtl/>
        </w:rPr>
        <w:t>، سجل</w:t>
      </w:r>
      <w:r w:rsidR="00292F90">
        <w:rPr>
          <w:rFonts w:hint="cs"/>
          <w:szCs w:val="22"/>
          <w:rtl/>
        </w:rPr>
        <w:t>ت</w:t>
      </w:r>
      <w:r w:rsidR="005126C3">
        <w:rPr>
          <w:rFonts w:hint="cs"/>
          <w:szCs w:val="22"/>
          <w:rtl/>
        </w:rPr>
        <w:t xml:space="preserve"> </w:t>
      </w:r>
      <w:r w:rsidR="000F5624" w:rsidRPr="000F5624">
        <w:rPr>
          <w:szCs w:val="22"/>
          <w:rtl/>
        </w:rPr>
        <w:t xml:space="preserve">كلا </w:t>
      </w:r>
      <w:r w:rsidR="00BA5B99">
        <w:rPr>
          <w:rFonts w:hint="cs"/>
          <w:szCs w:val="22"/>
          <w:rtl/>
        </w:rPr>
        <w:t xml:space="preserve">الرتبتين </w:t>
      </w:r>
      <w:r w:rsidR="001C6C2C" w:rsidRPr="000F5624">
        <w:rPr>
          <w:szCs w:val="22"/>
          <w:rtl/>
        </w:rPr>
        <w:t>ف -</w:t>
      </w:r>
      <w:r w:rsidR="001C6C2C">
        <w:rPr>
          <w:rFonts w:hint="cs"/>
          <w:szCs w:val="22"/>
          <w:rtl/>
        </w:rPr>
        <w:t>5</w:t>
      </w:r>
      <w:r w:rsidR="001C6C2C" w:rsidRPr="000F5624">
        <w:rPr>
          <w:szCs w:val="22"/>
          <w:rtl/>
        </w:rPr>
        <w:t xml:space="preserve"> و</w:t>
      </w:r>
      <w:r w:rsidR="001C6C2C">
        <w:rPr>
          <w:rFonts w:hint="cs"/>
          <w:szCs w:val="22"/>
          <w:rtl/>
          <w:lang w:bidi="ar-SA"/>
        </w:rPr>
        <w:t>م</w:t>
      </w:r>
      <w:r w:rsidR="001C6C2C" w:rsidRPr="000F5624">
        <w:rPr>
          <w:szCs w:val="22"/>
          <w:rtl/>
        </w:rPr>
        <w:t xml:space="preserve">د </w:t>
      </w:r>
      <w:r w:rsidR="001C6C2C">
        <w:rPr>
          <w:rFonts w:hint="cs"/>
          <w:szCs w:val="22"/>
          <w:rtl/>
        </w:rPr>
        <w:t>-2</w:t>
      </w:r>
      <w:r w:rsidR="005126C3">
        <w:rPr>
          <w:rFonts w:hint="cs"/>
          <w:szCs w:val="22"/>
          <w:rtl/>
        </w:rPr>
        <w:t xml:space="preserve"> تراجعا</w:t>
      </w:r>
      <w:r w:rsidR="00BA5B99">
        <w:rPr>
          <w:rFonts w:hint="cs"/>
          <w:szCs w:val="22"/>
          <w:rtl/>
        </w:rPr>
        <w:t>ً،</w:t>
      </w:r>
      <w:r w:rsidR="005126C3">
        <w:rPr>
          <w:rFonts w:hint="cs"/>
          <w:szCs w:val="22"/>
          <w:rtl/>
        </w:rPr>
        <w:t xml:space="preserve"> رغم </w:t>
      </w:r>
      <w:r w:rsidR="004752AA">
        <w:rPr>
          <w:rFonts w:hint="cs"/>
          <w:szCs w:val="22"/>
          <w:rtl/>
        </w:rPr>
        <w:t xml:space="preserve">ثباتهما </w:t>
      </w:r>
      <w:r w:rsidR="000F5624" w:rsidRPr="000F5624">
        <w:rPr>
          <w:szCs w:val="22"/>
          <w:rtl/>
        </w:rPr>
        <w:t>العام الماضي</w:t>
      </w:r>
      <w:r w:rsidR="003D0B7C" w:rsidRPr="00F62782">
        <w:rPr>
          <w:rFonts w:hint="cs"/>
          <w:szCs w:val="22"/>
          <w:rtl/>
        </w:rPr>
        <w:t>.</w:t>
      </w:r>
    </w:p>
    <w:tbl>
      <w:tblPr>
        <w:tblStyle w:val="TableGrid"/>
        <w:bidiVisual/>
        <w:tblW w:w="7768" w:type="dxa"/>
        <w:tblLook w:val="04A0" w:firstRow="1" w:lastRow="0" w:firstColumn="1" w:lastColumn="0" w:noHBand="0" w:noVBand="1"/>
        <w:tblDescription w:val="بالمقارنة مع الأهداف المحددة للمستويات مد-2 ومد-1 وف-5 وف-4، يبيِّن هذا الجدول أن بعض الدرجات قد حققت مكاسب على مدى الثنائيتين الماضيتين.   فعلى سبيل المثال، بلغ المستوى ف-4 الهدف المحدد لعام 2021 أكثر من سنة قبل الموعد النهائي.  وتحسَّن المستوى مد-1 أيضاً بانتظام وتنقصه الآن نقطتان مئويتان حتى يصل إلى الهدف المحدد له."/>
      </w:tblPr>
      <w:tblGrid>
        <w:gridCol w:w="1294"/>
        <w:gridCol w:w="1295"/>
        <w:gridCol w:w="1295"/>
        <w:gridCol w:w="1294"/>
        <w:gridCol w:w="1295"/>
        <w:gridCol w:w="1295"/>
      </w:tblGrid>
      <w:tr w:rsidR="00715390" w:rsidRPr="00F62782" w14:paraId="0FFAB5E5" w14:textId="77777777" w:rsidTr="00715390">
        <w:trPr>
          <w:tblHeader/>
        </w:trPr>
        <w:tc>
          <w:tcPr>
            <w:tcW w:w="1294" w:type="dxa"/>
            <w:vAlign w:val="center"/>
          </w:tcPr>
          <w:p w14:paraId="5C34E760" w14:textId="77777777" w:rsidR="00715390" w:rsidRPr="00F62782" w:rsidRDefault="00715390" w:rsidP="00552A2A">
            <w:pPr>
              <w:widowControl/>
              <w:bidi/>
              <w:jc w:val="center"/>
              <w:rPr>
                <w:sz w:val="19"/>
                <w:szCs w:val="19"/>
                <w:rtl/>
              </w:rPr>
            </w:pPr>
            <w:r w:rsidRPr="00F62782">
              <w:rPr>
                <w:rFonts w:hint="cs"/>
                <w:b/>
                <w:bCs/>
                <w:sz w:val="19"/>
                <w:szCs w:val="19"/>
                <w:rtl/>
              </w:rPr>
              <w:t>الدرجة</w:t>
            </w:r>
          </w:p>
        </w:tc>
        <w:tc>
          <w:tcPr>
            <w:tcW w:w="1295" w:type="dxa"/>
            <w:vAlign w:val="center"/>
          </w:tcPr>
          <w:p w14:paraId="1E615C29" w14:textId="3763BF66" w:rsidR="00715390" w:rsidRPr="00F62782" w:rsidRDefault="00715390" w:rsidP="00552A2A">
            <w:pPr>
              <w:bidi/>
              <w:jc w:val="center"/>
              <w:rPr>
                <w:b/>
                <w:bCs/>
                <w:sz w:val="19"/>
                <w:szCs w:val="19"/>
                <w:rtl/>
              </w:rPr>
            </w:pPr>
            <w:r w:rsidRPr="00F62782">
              <w:rPr>
                <w:rFonts w:hint="cs"/>
                <w:b/>
                <w:bCs/>
                <w:sz w:val="19"/>
                <w:szCs w:val="19"/>
                <w:rtl/>
              </w:rPr>
              <w:t>الوضع في 30 يونيو 2019</w:t>
            </w:r>
          </w:p>
        </w:tc>
        <w:tc>
          <w:tcPr>
            <w:tcW w:w="1295" w:type="dxa"/>
            <w:vAlign w:val="center"/>
          </w:tcPr>
          <w:p w14:paraId="4C6E04A0" w14:textId="0C1B431C" w:rsidR="00715390" w:rsidRPr="00F62782" w:rsidRDefault="00715390" w:rsidP="00552A2A">
            <w:pPr>
              <w:widowControl/>
              <w:bidi/>
              <w:jc w:val="center"/>
              <w:rPr>
                <w:sz w:val="19"/>
                <w:szCs w:val="19"/>
                <w:rtl/>
              </w:rPr>
            </w:pPr>
            <w:r w:rsidRPr="00F62782">
              <w:rPr>
                <w:rFonts w:hint="cs"/>
                <w:b/>
                <w:bCs/>
                <w:sz w:val="19"/>
                <w:szCs w:val="19"/>
                <w:rtl/>
              </w:rPr>
              <w:t>الوضع في 30 يونيو 2020</w:t>
            </w:r>
          </w:p>
        </w:tc>
        <w:tc>
          <w:tcPr>
            <w:tcW w:w="1294" w:type="dxa"/>
            <w:vAlign w:val="center"/>
          </w:tcPr>
          <w:p w14:paraId="33B450CE" w14:textId="0FA16F70" w:rsidR="00715390" w:rsidRPr="00F62782" w:rsidRDefault="00715390" w:rsidP="00552A2A">
            <w:pPr>
              <w:widowControl/>
              <w:bidi/>
              <w:jc w:val="center"/>
              <w:rPr>
                <w:sz w:val="19"/>
                <w:szCs w:val="19"/>
                <w:rtl/>
              </w:rPr>
            </w:pPr>
            <w:r w:rsidRPr="00F62782">
              <w:rPr>
                <w:rFonts w:hint="cs"/>
                <w:b/>
                <w:bCs/>
                <w:sz w:val="19"/>
                <w:szCs w:val="19"/>
                <w:rtl/>
              </w:rPr>
              <w:t>الوضع في 30 يونيو 2021</w:t>
            </w:r>
          </w:p>
        </w:tc>
        <w:tc>
          <w:tcPr>
            <w:tcW w:w="1295" w:type="dxa"/>
            <w:vAlign w:val="center"/>
          </w:tcPr>
          <w:p w14:paraId="6352D781" w14:textId="63D01638" w:rsidR="00715390" w:rsidRPr="00F62782" w:rsidRDefault="00715390" w:rsidP="00552A2A">
            <w:pPr>
              <w:bidi/>
              <w:jc w:val="center"/>
              <w:rPr>
                <w:b/>
                <w:bCs/>
                <w:sz w:val="19"/>
                <w:szCs w:val="19"/>
                <w:rtl/>
              </w:rPr>
            </w:pPr>
            <w:r w:rsidRPr="00F62782">
              <w:rPr>
                <w:rFonts w:hint="cs"/>
                <w:b/>
                <w:bCs/>
                <w:sz w:val="19"/>
                <w:szCs w:val="19"/>
                <w:rtl/>
              </w:rPr>
              <w:t xml:space="preserve">الوضع في </w:t>
            </w:r>
            <w:r>
              <w:rPr>
                <w:rFonts w:hint="cs"/>
                <w:b/>
                <w:bCs/>
                <w:sz w:val="19"/>
                <w:szCs w:val="19"/>
                <w:rtl/>
              </w:rPr>
              <w:t>31</w:t>
            </w:r>
            <w:r w:rsidRPr="00F62782">
              <w:rPr>
                <w:rFonts w:hint="cs"/>
                <w:b/>
                <w:bCs/>
                <w:sz w:val="19"/>
                <w:szCs w:val="19"/>
                <w:rtl/>
              </w:rPr>
              <w:t xml:space="preserve"> </w:t>
            </w:r>
            <w:r>
              <w:rPr>
                <w:rFonts w:hint="cs"/>
                <w:b/>
                <w:bCs/>
                <w:sz w:val="19"/>
                <w:szCs w:val="19"/>
                <w:rtl/>
              </w:rPr>
              <w:t>ديسمبر</w:t>
            </w:r>
            <w:r w:rsidRPr="00F62782">
              <w:rPr>
                <w:rFonts w:hint="cs"/>
                <w:b/>
                <w:bCs/>
                <w:sz w:val="19"/>
                <w:szCs w:val="19"/>
                <w:rtl/>
              </w:rPr>
              <w:t xml:space="preserve"> 2021</w:t>
            </w:r>
          </w:p>
        </w:tc>
        <w:tc>
          <w:tcPr>
            <w:tcW w:w="1295" w:type="dxa"/>
            <w:shd w:val="clear" w:color="auto" w:fill="BFBFBF" w:themeFill="background1" w:themeFillShade="BF"/>
            <w:vAlign w:val="center"/>
          </w:tcPr>
          <w:p w14:paraId="1AAD935A" w14:textId="77777777" w:rsidR="00715390" w:rsidRPr="00F62782" w:rsidRDefault="00715390" w:rsidP="00552A2A">
            <w:pPr>
              <w:widowControl/>
              <w:bidi/>
              <w:jc w:val="center"/>
              <w:rPr>
                <w:sz w:val="19"/>
                <w:szCs w:val="19"/>
                <w:rtl/>
              </w:rPr>
            </w:pPr>
            <w:r w:rsidRPr="00F62782">
              <w:rPr>
                <w:rFonts w:hint="cs"/>
                <w:b/>
                <w:bCs/>
                <w:sz w:val="19"/>
                <w:szCs w:val="19"/>
                <w:rtl/>
              </w:rPr>
              <w:t>الأهداف المنشودة في ديسمبر 2021</w:t>
            </w:r>
          </w:p>
        </w:tc>
      </w:tr>
      <w:tr w:rsidR="00715390" w:rsidRPr="00F62782" w14:paraId="51450035" w14:textId="77777777" w:rsidTr="00715390">
        <w:tc>
          <w:tcPr>
            <w:tcW w:w="1294" w:type="dxa"/>
          </w:tcPr>
          <w:p w14:paraId="2020CFA3" w14:textId="77777777" w:rsidR="00715390" w:rsidRPr="00F62782" w:rsidRDefault="00715390" w:rsidP="00552A2A">
            <w:pPr>
              <w:widowControl/>
              <w:bidi/>
              <w:jc w:val="center"/>
              <w:rPr>
                <w:sz w:val="20"/>
                <w:szCs w:val="20"/>
                <w:rtl/>
              </w:rPr>
            </w:pPr>
            <w:r w:rsidRPr="00F62782">
              <w:rPr>
                <w:rFonts w:hint="cs"/>
                <w:sz w:val="20"/>
                <w:szCs w:val="20"/>
                <w:rtl/>
              </w:rPr>
              <w:t>مد-2</w:t>
            </w:r>
          </w:p>
        </w:tc>
        <w:tc>
          <w:tcPr>
            <w:tcW w:w="1295" w:type="dxa"/>
          </w:tcPr>
          <w:p w14:paraId="1C2FE462" w14:textId="08B28705" w:rsidR="00715390" w:rsidRPr="00F62782" w:rsidRDefault="00715390" w:rsidP="00552A2A">
            <w:pPr>
              <w:bidi/>
              <w:jc w:val="center"/>
              <w:rPr>
                <w:sz w:val="20"/>
                <w:rtl/>
              </w:rPr>
            </w:pPr>
            <w:r w:rsidRPr="00F62782">
              <w:rPr>
                <w:rFonts w:hint="cs"/>
                <w:sz w:val="20"/>
                <w:szCs w:val="20"/>
                <w:rtl/>
              </w:rPr>
              <w:t>15.4%</w:t>
            </w:r>
          </w:p>
        </w:tc>
        <w:tc>
          <w:tcPr>
            <w:tcW w:w="1295" w:type="dxa"/>
          </w:tcPr>
          <w:p w14:paraId="5DA90298" w14:textId="1DB5CF79" w:rsidR="00715390" w:rsidRPr="00F62782" w:rsidRDefault="00715390" w:rsidP="00552A2A">
            <w:pPr>
              <w:widowControl/>
              <w:bidi/>
              <w:jc w:val="center"/>
              <w:rPr>
                <w:sz w:val="20"/>
                <w:szCs w:val="20"/>
                <w:rtl/>
              </w:rPr>
            </w:pPr>
            <w:r w:rsidRPr="00F62782">
              <w:rPr>
                <w:rFonts w:hint="cs"/>
                <w:sz w:val="20"/>
                <w:szCs w:val="20"/>
                <w:rtl/>
              </w:rPr>
              <w:t>15.4%</w:t>
            </w:r>
          </w:p>
        </w:tc>
        <w:tc>
          <w:tcPr>
            <w:tcW w:w="1294" w:type="dxa"/>
          </w:tcPr>
          <w:p w14:paraId="37D55AE9" w14:textId="07A6BA52" w:rsidR="00715390" w:rsidRPr="00F62782" w:rsidRDefault="00715390" w:rsidP="00552A2A">
            <w:pPr>
              <w:widowControl/>
              <w:bidi/>
              <w:jc w:val="center"/>
              <w:rPr>
                <w:sz w:val="20"/>
                <w:szCs w:val="20"/>
                <w:rtl/>
              </w:rPr>
            </w:pPr>
            <w:r w:rsidRPr="00F62782">
              <w:rPr>
                <w:rFonts w:hint="cs"/>
                <w:sz w:val="20"/>
                <w:szCs w:val="20"/>
                <w:rtl/>
              </w:rPr>
              <w:t>10%</w:t>
            </w:r>
          </w:p>
        </w:tc>
        <w:tc>
          <w:tcPr>
            <w:tcW w:w="1295" w:type="dxa"/>
          </w:tcPr>
          <w:p w14:paraId="4CF0735A" w14:textId="7DC891FE" w:rsidR="00715390" w:rsidRPr="00F62782" w:rsidRDefault="00715390" w:rsidP="00552A2A">
            <w:pPr>
              <w:bidi/>
              <w:jc w:val="center"/>
              <w:rPr>
                <w:sz w:val="20"/>
                <w:rtl/>
              </w:rPr>
            </w:pPr>
            <w:r w:rsidRPr="00F62782">
              <w:rPr>
                <w:rFonts w:hint="cs"/>
                <w:sz w:val="20"/>
                <w:szCs w:val="20"/>
                <w:rtl/>
              </w:rPr>
              <w:t>10%</w:t>
            </w:r>
          </w:p>
        </w:tc>
        <w:tc>
          <w:tcPr>
            <w:tcW w:w="1295" w:type="dxa"/>
            <w:shd w:val="clear" w:color="auto" w:fill="BFBFBF" w:themeFill="background1" w:themeFillShade="BF"/>
          </w:tcPr>
          <w:p w14:paraId="57401A7D" w14:textId="77777777" w:rsidR="00715390" w:rsidRPr="00F62782" w:rsidRDefault="00715390" w:rsidP="00552A2A">
            <w:pPr>
              <w:widowControl/>
              <w:bidi/>
              <w:jc w:val="center"/>
              <w:rPr>
                <w:sz w:val="20"/>
                <w:szCs w:val="20"/>
                <w:rtl/>
              </w:rPr>
            </w:pPr>
            <w:r w:rsidRPr="00F62782">
              <w:rPr>
                <w:rFonts w:hint="cs"/>
                <w:sz w:val="20"/>
                <w:szCs w:val="20"/>
                <w:rtl/>
              </w:rPr>
              <w:t>24%</w:t>
            </w:r>
          </w:p>
        </w:tc>
      </w:tr>
      <w:tr w:rsidR="00715390" w:rsidRPr="00F62782" w14:paraId="1BB5F2AE" w14:textId="77777777" w:rsidTr="00715390">
        <w:tc>
          <w:tcPr>
            <w:tcW w:w="1294" w:type="dxa"/>
          </w:tcPr>
          <w:p w14:paraId="5F25C014" w14:textId="77777777" w:rsidR="00715390" w:rsidRPr="00F62782" w:rsidRDefault="00715390" w:rsidP="00552A2A">
            <w:pPr>
              <w:widowControl/>
              <w:bidi/>
              <w:jc w:val="center"/>
              <w:rPr>
                <w:sz w:val="20"/>
                <w:szCs w:val="20"/>
                <w:rtl/>
              </w:rPr>
            </w:pPr>
            <w:r w:rsidRPr="00F62782">
              <w:rPr>
                <w:rFonts w:hint="cs"/>
                <w:sz w:val="20"/>
                <w:szCs w:val="20"/>
                <w:rtl/>
              </w:rPr>
              <w:t>مد-1</w:t>
            </w:r>
          </w:p>
        </w:tc>
        <w:tc>
          <w:tcPr>
            <w:tcW w:w="1295" w:type="dxa"/>
          </w:tcPr>
          <w:p w14:paraId="22517603" w14:textId="43F291EC" w:rsidR="00715390" w:rsidRPr="00F62782" w:rsidRDefault="00715390" w:rsidP="00552A2A">
            <w:pPr>
              <w:bidi/>
              <w:jc w:val="center"/>
              <w:rPr>
                <w:sz w:val="20"/>
                <w:rtl/>
              </w:rPr>
            </w:pPr>
            <w:r w:rsidRPr="00F62782">
              <w:rPr>
                <w:rFonts w:hint="cs"/>
                <w:sz w:val="20"/>
                <w:szCs w:val="20"/>
                <w:rtl/>
              </w:rPr>
              <w:t>36.8%</w:t>
            </w:r>
          </w:p>
        </w:tc>
        <w:tc>
          <w:tcPr>
            <w:tcW w:w="1295" w:type="dxa"/>
          </w:tcPr>
          <w:p w14:paraId="1DEAECCB" w14:textId="059A3068" w:rsidR="00715390" w:rsidRPr="00F62782" w:rsidRDefault="00715390" w:rsidP="00552A2A">
            <w:pPr>
              <w:widowControl/>
              <w:bidi/>
              <w:jc w:val="center"/>
              <w:rPr>
                <w:sz w:val="20"/>
                <w:szCs w:val="20"/>
                <w:rtl/>
              </w:rPr>
            </w:pPr>
            <w:r w:rsidRPr="00F62782">
              <w:rPr>
                <w:rFonts w:hint="cs"/>
                <w:sz w:val="20"/>
                <w:szCs w:val="20"/>
                <w:rtl/>
              </w:rPr>
              <w:t>34.9%</w:t>
            </w:r>
          </w:p>
        </w:tc>
        <w:tc>
          <w:tcPr>
            <w:tcW w:w="1294" w:type="dxa"/>
          </w:tcPr>
          <w:p w14:paraId="588AE543" w14:textId="3539AD8D" w:rsidR="00715390" w:rsidRPr="00F62782" w:rsidRDefault="00715390" w:rsidP="00552A2A">
            <w:pPr>
              <w:widowControl/>
              <w:bidi/>
              <w:jc w:val="center"/>
              <w:rPr>
                <w:sz w:val="20"/>
                <w:szCs w:val="20"/>
                <w:rtl/>
              </w:rPr>
            </w:pPr>
            <w:r w:rsidRPr="00F62782">
              <w:rPr>
                <w:rFonts w:hint="cs"/>
                <w:sz w:val="20"/>
                <w:szCs w:val="20"/>
                <w:rtl/>
              </w:rPr>
              <w:t>37.1%</w:t>
            </w:r>
          </w:p>
        </w:tc>
        <w:tc>
          <w:tcPr>
            <w:tcW w:w="1295" w:type="dxa"/>
          </w:tcPr>
          <w:p w14:paraId="17F6D922" w14:textId="067A3C1B" w:rsidR="00715390" w:rsidRPr="00F62782" w:rsidRDefault="00715390" w:rsidP="00552A2A">
            <w:pPr>
              <w:bidi/>
              <w:jc w:val="center"/>
              <w:rPr>
                <w:sz w:val="20"/>
                <w:rtl/>
              </w:rPr>
            </w:pPr>
            <w:r w:rsidRPr="00F62782">
              <w:rPr>
                <w:rFonts w:hint="cs"/>
                <w:sz w:val="20"/>
                <w:szCs w:val="20"/>
                <w:rtl/>
              </w:rPr>
              <w:t>37.</w:t>
            </w:r>
            <w:r>
              <w:rPr>
                <w:rFonts w:hint="cs"/>
                <w:sz w:val="20"/>
                <w:szCs w:val="20"/>
                <w:rtl/>
              </w:rPr>
              <w:t>3</w:t>
            </w:r>
            <w:r w:rsidRPr="00F62782">
              <w:rPr>
                <w:rFonts w:hint="cs"/>
                <w:sz w:val="20"/>
                <w:szCs w:val="20"/>
                <w:rtl/>
              </w:rPr>
              <w:t>%</w:t>
            </w:r>
          </w:p>
        </w:tc>
        <w:tc>
          <w:tcPr>
            <w:tcW w:w="1295" w:type="dxa"/>
            <w:shd w:val="clear" w:color="auto" w:fill="BFBFBF" w:themeFill="background1" w:themeFillShade="BF"/>
          </w:tcPr>
          <w:p w14:paraId="221506E3" w14:textId="77777777" w:rsidR="00715390" w:rsidRPr="00F62782" w:rsidRDefault="00715390" w:rsidP="00552A2A">
            <w:pPr>
              <w:widowControl/>
              <w:bidi/>
              <w:jc w:val="center"/>
              <w:rPr>
                <w:sz w:val="20"/>
                <w:szCs w:val="20"/>
                <w:rtl/>
              </w:rPr>
            </w:pPr>
            <w:r w:rsidRPr="00F62782">
              <w:rPr>
                <w:rFonts w:hint="cs"/>
                <w:sz w:val="20"/>
                <w:szCs w:val="20"/>
                <w:rtl/>
              </w:rPr>
              <w:t>37%</w:t>
            </w:r>
          </w:p>
        </w:tc>
      </w:tr>
      <w:tr w:rsidR="00715390" w:rsidRPr="00F62782" w14:paraId="2639A2D4" w14:textId="77777777" w:rsidTr="00715390">
        <w:tc>
          <w:tcPr>
            <w:tcW w:w="1294" w:type="dxa"/>
          </w:tcPr>
          <w:p w14:paraId="2E2BCA3D" w14:textId="77777777" w:rsidR="00715390" w:rsidRPr="00F62782" w:rsidRDefault="00715390" w:rsidP="00552A2A">
            <w:pPr>
              <w:widowControl/>
              <w:bidi/>
              <w:jc w:val="center"/>
              <w:rPr>
                <w:sz w:val="20"/>
                <w:szCs w:val="20"/>
                <w:rtl/>
              </w:rPr>
            </w:pPr>
            <w:r w:rsidRPr="00F62782">
              <w:rPr>
                <w:rFonts w:hint="cs"/>
                <w:sz w:val="20"/>
                <w:szCs w:val="20"/>
                <w:rtl/>
              </w:rPr>
              <w:t>ف-5</w:t>
            </w:r>
          </w:p>
        </w:tc>
        <w:tc>
          <w:tcPr>
            <w:tcW w:w="1295" w:type="dxa"/>
          </w:tcPr>
          <w:p w14:paraId="03C0736B" w14:textId="4BD4F309" w:rsidR="00715390" w:rsidRPr="00F62782" w:rsidRDefault="00715390" w:rsidP="00552A2A">
            <w:pPr>
              <w:bidi/>
              <w:jc w:val="center"/>
              <w:rPr>
                <w:sz w:val="20"/>
                <w:rtl/>
              </w:rPr>
            </w:pPr>
            <w:r w:rsidRPr="00F62782">
              <w:rPr>
                <w:rFonts w:hint="cs"/>
                <w:sz w:val="20"/>
                <w:szCs w:val="20"/>
                <w:rtl/>
              </w:rPr>
              <w:t>32.4%</w:t>
            </w:r>
          </w:p>
        </w:tc>
        <w:tc>
          <w:tcPr>
            <w:tcW w:w="1295" w:type="dxa"/>
          </w:tcPr>
          <w:p w14:paraId="7EAF43C6" w14:textId="729FE782" w:rsidR="00715390" w:rsidRPr="00F62782" w:rsidRDefault="00715390" w:rsidP="00552A2A">
            <w:pPr>
              <w:widowControl/>
              <w:bidi/>
              <w:jc w:val="center"/>
              <w:rPr>
                <w:sz w:val="20"/>
                <w:szCs w:val="20"/>
                <w:rtl/>
              </w:rPr>
            </w:pPr>
            <w:r w:rsidRPr="00F62782">
              <w:rPr>
                <w:rFonts w:hint="cs"/>
                <w:sz w:val="20"/>
                <w:szCs w:val="20"/>
                <w:rtl/>
              </w:rPr>
              <w:t>32.7%</w:t>
            </w:r>
          </w:p>
        </w:tc>
        <w:tc>
          <w:tcPr>
            <w:tcW w:w="1294" w:type="dxa"/>
          </w:tcPr>
          <w:p w14:paraId="24C8042F" w14:textId="2E23C899" w:rsidR="00715390" w:rsidRPr="00F62782" w:rsidRDefault="00715390" w:rsidP="00552A2A">
            <w:pPr>
              <w:widowControl/>
              <w:bidi/>
              <w:jc w:val="center"/>
              <w:rPr>
                <w:sz w:val="20"/>
                <w:szCs w:val="20"/>
                <w:rtl/>
              </w:rPr>
            </w:pPr>
            <w:r w:rsidRPr="00F62782">
              <w:rPr>
                <w:rFonts w:hint="cs"/>
                <w:sz w:val="20"/>
                <w:szCs w:val="20"/>
                <w:rtl/>
              </w:rPr>
              <w:t>29.7%</w:t>
            </w:r>
          </w:p>
        </w:tc>
        <w:tc>
          <w:tcPr>
            <w:tcW w:w="1295" w:type="dxa"/>
          </w:tcPr>
          <w:p w14:paraId="0C4065E1" w14:textId="02E956EC" w:rsidR="00715390" w:rsidRPr="00F62782" w:rsidRDefault="00715390" w:rsidP="00552A2A">
            <w:pPr>
              <w:bidi/>
              <w:jc w:val="center"/>
              <w:rPr>
                <w:sz w:val="20"/>
                <w:rtl/>
              </w:rPr>
            </w:pPr>
            <w:r w:rsidRPr="00F62782">
              <w:rPr>
                <w:rFonts w:hint="cs"/>
                <w:sz w:val="20"/>
                <w:szCs w:val="20"/>
                <w:rtl/>
              </w:rPr>
              <w:t>29.</w:t>
            </w:r>
            <w:r>
              <w:rPr>
                <w:rFonts w:hint="cs"/>
                <w:sz w:val="20"/>
                <w:szCs w:val="20"/>
                <w:rtl/>
              </w:rPr>
              <w:t>1</w:t>
            </w:r>
            <w:r w:rsidRPr="00F62782">
              <w:rPr>
                <w:rFonts w:hint="cs"/>
                <w:sz w:val="20"/>
                <w:szCs w:val="20"/>
                <w:rtl/>
              </w:rPr>
              <w:t>%</w:t>
            </w:r>
          </w:p>
        </w:tc>
        <w:tc>
          <w:tcPr>
            <w:tcW w:w="1295" w:type="dxa"/>
            <w:shd w:val="clear" w:color="auto" w:fill="BFBFBF" w:themeFill="background1" w:themeFillShade="BF"/>
          </w:tcPr>
          <w:p w14:paraId="1A00A7FF" w14:textId="77777777" w:rsidR="00715390" w:rsidRPr="00F62782" w:rsidRDefault="00715390" w:rsidP="00552A2A">
            <w:pPr>
              <w:widowControl/>
              <w:bidi/>
              <w:jc w:val="center"/>
              <w:rPr>
                <w:sz w:val="20"/>
                <w:szCs w:val="20"/>
                <w:rtl/>
              </w:rPr>
            </w:pPr>
            <w:r w:rsidRPr="00F62782">
              <w:rPr>
                <w:rFonts w:hint="cs"/>
                <w:sz w:val="20"/>
                <w:szCs w:val="20"/>
                <w:rtl/>
              </w:rPr>
              <w:t>43%</w:t>
            </w:r>
          </w:p>
        </w:tc>
      </w:tr>
      <w:tr w:rsidR="00715390" w:rsidRPr="00F62782" w14:paraId="47138DEB" w14:textId="77777777" w:rsidTr="00715390">
        <w:tc>
          <w:tcPr>
            <w:tcW w:w="1294" w:type="dxa"/>
          </w:tcPr>
          <w:p w14:paraId="0C28538B" w14:textId="77777777" w:rsidR="00715390" w:rsidRPr="00F62782" w:rsidRDefault="00715390" w:rsidP="00552A2A">
            <w:pPr>
              <w:widowControl/>
              <w:bidi/>
              <w:jc w:val="center"/>
              <w:rPr>
                <w:sz w:val="20"/>
                <w:szCs w:val="20"/>
                <w:rtl/>
              </w:rPr>
            </w:pPr>
            <w:r w:rsidRPr="00F62782">
              <w:rPr>
                <w:rFonts w:hint="cs"/>
                <w:sz w:val="20"/>
                <w:szCs w:val="20"/>
                <w:rtl/>
              </w:rPr>
              <w:t>ف-4</w:t>
            </w:r>
          </w:p>
        </w:tc>
        <w:tc>
          <w:tcPr>
            <w:tcW w:w="1295" w:type="dxa"/>
          </w:tcPr>
          <w:p w14:paraId="0DDDEEB6" w14:textId="437C741D" w:rsidR="00715390" w:rsidRPr="00F62782" w:rsidRDefault="00715390" w:rsidP="00552A2A">
            <w:pPr>
              <w:bidi/>
              <w:jc w:val="center"/>
              <w:rPr>
                <w:sz w:val="20"/>
                <w:rtl/>
              </w:rPr>
            </w:pPr>
            <w:r w:rsidRPr="00F62782">
              <w:rPr>
                <w:rFonts w:hint="cs"/>
                <w:sz w:val="20"/>
                <w:szCs w:val="20"/>
                <w:rtl/>
              </w:rPr>
              <w:t>48.7%</w:t>
            </w:r>
          </w:p>
        </w:tc>
        <w:tc>
          <w:tcPr>
            <w:tcW w:w="1295" w:type="dxa"/>
          </w:tcPr>
          <w:p w14:paraId="30402246" w14:textId="1E7B4C8E" w:rsidR="00715390" w:rsidRPr="00F62782" w:rsidRDefault="00715390" w:rsidP="00552A2A">
            <w:pPr>
              <w:widowControl/>
              <w:bidi/>
              <w:jc w:val="center"/>
              <w:rPr>
                <w:sz w:val="20"/>
                <w:szCs w:val="20"/>
                <w:rtl/>
              </w:rPr>
            </w:pPr>
            <w:r w:rsidRPr="00F62782">
              <w:rPr>
                <w:rFonts w:hint="cs"/>
                <w:sz w:val="20"/>
                <w:szCs w:val="20"/>
                <w:rtl/>
              </w:rPr>
              <w:t>50.0%</w:t>
            </w:r>
          </w:p>
        </w:tc>
        <w:tc>
          <w:tcPr>
            <w:tcW w:w="1294" w:type="dxa"/>
          </w:tcPr>
          <w:p w14:paraId="276FAAE7" w14:textId="2BCD8FE6" w:rsidR="00715390" w:rsidRPr="00F62782" w:rsidRDefault="00715390" w:rsidP="00552A2A">
            <w:pPr>
              <w:widowControl/>
              <w:bidi/>
              <w:jc w:val="center"/>
              <w:rPr>
                <w:sz w:val="20"/>
                <w:szCs w:val="20"/>
                <w:rtl/>
              </w:rPr>
            </w:pPr>
            <w:r w:rsidRPr="00F62782">
              <w:rPr>
                <w:rFonts w:hint="cs"/>
                <w:sz w:val="20"/>
                <w:szCs w:val="20"/>
                <w:rtl/>
              </w:rPr>
              <w:t>50%</w:t>
            </w:r>
          </w:p>
        </w:tc>
        <w:tc>
          <w:tcPr>
            <w:tcW w:w="1295" w:type="dxa"/>
          </w:tcPr>
          <w:p w14:paraId="6316BA19" w14:textId="7C70714C" w:rsidR="00715390" w:rsidRPr="00F62782" w:rsidRDefault="004752AA" w:rsidP="00552A2A">
            <w:pPr>
              <w:bidi/>
              <w:jc w:val="center"/>
              <w:rPr>
                <w:sz w:val="20"/>
                <w:rtl/>
              </w:rPr>
            </w:pPr>
            <w:r>
              <w:rPr>
                <w:sz w:val="20"/>
                <w:szCs w:val="20"/>
              </w:rPr>
              <w:t>49.7</w:t>
            </w:r>
            <w:r w:rsidR="00715390" w:rsidRPr="00F62782">
              <w:rPr>
                <w:rFonts w:hint="cs"/>
                <w:sz w:val="20"/>
                <w:szCs w:val="20"/>
                <w:rtl/>
              </w:rPr>
              <w:t>%</w:t>
            </w:r>
          </w:p>
        </w:tc>
        <w:tc>
          <w:tcPr>
            <w:tcW w:w="1295" w:type="dxa"/>
            <w:shd w:val="clear" w:color="auto" w:fill="BFBFBF" w:themeFill="background1" w:themeFillShade="BF"/>
          </w:tcPr>
          <w:p w14:paraId="5BD2F526" w14:textId="77777777" w:rsidR="00715390" w:rsidRPr="00F62782" w:rsidRDefault="00715390" w:rsidP="00552A2A">
            <w:pPr>
              <w:widowControl/>
              <w:bidi/>
              <w:jc w:val="center"/>
              <w:rPr>
                <w:sz w:val="20"/>
                <w:szCs w:val="20"/>
                <w:rtl/>
              </w:rPr>
            </w:pPr>
            <w:r w:rsidRPr="00F62782">
              <w:rPr>
                <w:rFonts w:hint="cs"/>
                <w:sz w:val="20"/>
                <w:szCs w:val="20"/>
                <w:rtl/>
              </w:rPr>
              <w:t>50%</w:t>
            </w:r>
          </w:p>
        </w:tc>
      </w:tr>
    </w:tbl>
    <w:p w14:paraId="4E7D1A73" w14:textId="77777777" w:rsidR="003D0B7C" w:rsidRPr="003D0B7C" w:rsidRDefault="003D0B7C" w:rsidP="003D0B7C">
      <w:pPr>
        <w:pStyle w:val="ListParagraph"/>
        <w:bidi/>
        <w:spacing w:before="220" w:after="220"/>
        <w:ind w:left="0"/>
        <w:contextualSpacing w:val="0"/>
        <w:rPr>
          <w:szCs w:val="22"/>
          <w:lang w:bidi="ar-SA"/>
        </w:rPr>
      </w:pPr>
    </w:p>
    <w:p w14:paraId="6A60EA48" w14:textId="403E92BE" w:rsidR="00276BEE" w:rsidRPr="00F62782" w:rsidRDefault="00EE0949" w:rsidP="003D0B7C">
      <w:pPr>
        <w:keepNext/>
        <w:numPr>
          <w:ilvl w:val="0"/>
          <w:numId w:val="12"/>
        </w:numPr>
        <w:bidi/>
        <w:spacing w:after="220"/>
        <w:ind w:left="0" w:firstLine="0"/>
        <w:rPr>
          <w:szCs w:val="22"/>
          <w:rtl/>
        </w:rPr>
      </w:pPr>
      <w:r>
        <w:rPr>
          <w:rFonts w:hint="cs"/>
          <w:szCs w:val="22"/>
          <w:rtl/>
        </w:rPr>
        <w:lastRenderedPageBreak/>
        <w:t>و</w:t>
      </w:r>
      <w:r w:rsidR="004645D0" w:rsidRPr="00F62782">
        <w:rPr>
          <w:rFonts w:hint="cs"/>
          <w:szCs w:val="22"/>
          <w:rtl/>
        </w:rPr>
        <w:t xml:space="preserve">بالنسبة للثنائية 2022/2023، </w:t>
      </w:r>
      <w:r w:rsidR="009B434D">
        <w:rPr>
          <w:rFonts w:hint="cs"/>
          <w:szCs w:val="22"/>
          <w:rtl/>
        </w:rPr>
        <w:t>سطرت</w:t>
      </w:r>
      <w:r w:rsidR="004645D0" w:rsidRPr="00F62782">
        <w:rPr>
          <w:rFonts w:hint="cs"/>
          <w:szCs w:val="22"/>
          <w:rtl/>
        </w:rPr>
        <w:t xml:space="preserve"> الويبو أهداف</w:t>
      </w:r>
      <w:r w:rsidR="009B434D">
        <w:rPr>
          <w:rFonts w:hint="cs"/>
          <w:szCs w:val="22"/>
          <w:rtl/>
        </w:rPr>
        <w:t>ا</w:t>
      </w:r>
      <w:r w:rsidR="00C223A7">
        <w:rPr>
          <w:rFonts w:hint="cs"/>
          <w:szCs w:val="22"/>
          <w:rtl/>
        </w:rPr>
        <w:t>ً</w:t>
      </w:r>
      <w:r w:rsidR="009B434D">
        <w:rPr>
          <w:rFonts w:hint="cs"/>
          <w:szCs w:val="22"/>
          <w:rtl/>
        </w:rPr>
        <w:t xml:space="preserve"> جديدة بشأن</w:t>
      </w:r>
      <w:r w:rsidR="004645D0" w:rsidRPr="00F62782">
        <w:rPr>
          <w:rFonts w:hint="cs"/>
          <w:szCs w:val="22"/>
          <w:rtl/>
        </w:rPr>
        <w:t xml:space="preserve"> التوازن بين الجنسين في </w:t>
      </w:r>
      <w:r w:rsidR="00C223A7">
        <w:rPr>
          <w:rFonts w:hint="cs"/>
          <w:szCs w:val="22"/>
          <w:rtl/>
        </w:rPr>
        <w:t>ال</w:t>
      </w:r>
      <w:r w:rsidR="009B434D">
        <w:rPr>
          <w:rFonts w:hint="cs"/>
          <w:szCs w:val="22"/>
          <w:rtl/>
        </w:rPr>
        <w:t>رتب</w:t>
      </w:r>
      <w:r w:rsidR="004645D0" w:rsidRPr="00F62782">
        <w:rPr>
          <w:rFonts w:hint="cs"/>
          <w:szCs w:val="22"/>
          <w:rtl/>
        </w:rPr>
        <w:t xml:space="preserve"> مد-2 ومد-1 وف-5 وف-4، على النحو التالي:</w:t>
      </w:r>
    </w:p>
    <w:tbl>
      <w:tblPr>
        <w:tblStyle w:val="TableGrid"/>
        <w:bidiVisual/>
        <w:tblW w:w="0" w:type="auto"/>
        <w:tblInd w:w="562" w:type="dxa"/>
        <w:tblLook w:val="04A0" w:firstRow="1" w:lastRow="0" w:firstColumn="1" w:lastColumn="0" w:noHBand="0" w:noVBand="1"/>
        <w:tblDescription w:val="بالنسبة للثنائية 2020/2021، وافقت الدول الأعضاء في الويبو على أهداف التوازن بين الجنسين في المستويات مد-2 ومد-1 وف-5 وف-4 بنسبة 24% و37% و43% و50% على التوالي.&#10;&#10;"/>
      </w:tblPr>
      <w:tblGrid>
        <w:gridCol w:w="1347"/>
        <w:gridCol w:w="1347"/>
      </w:tblGrid>
      <w:tr w:rsidR="00276BEE" w:rsidRPr="00F62782" w14:paraId="1E92EA52" w14:textId="77777777" w:rsidTr="00D204CB">
        <w:trPr>
          <w:tblHeader/>
        </w:trPr>
        <w:tc>
          <w:tcPr>
            <w:tcW w:w="1347" w:type="dxa"/>
          </w:tcPr>
          <w:p w14:paraId="1F33A988" w14:textId="77777777" w:rsidR="00276BEE" w:rsidRPr="00F62782" w:rsidRDefault="00276BEE" w:rsidP="000350E1">
            <w:pPr>
              <w:widowControl/>
              <w:bidi/>
              <w:jc w:val="center"/>
              <w:rPr>
                <w:b/>
                <w:bCs/>
                <w:rtl/>
              </w:rPr>
            </w:pPr>
            <w:r w:rsidRPr="00F62782">
              <w:rPr>
                <w:rFonts w:hint="cs"/>
                <w:b/>
                <w:bCs/>
                <w:rtl/>
              </w:rPr>
              <w:t>الدرجة</w:t>
            </w:r>
          </w:p>
        </w:tc>
        <w:tc>
          <w:tcPr>
            <w:tcW w:w="1347" w:type="dxa"/>
          </w:tcPr>
          <w:p w14:paraId="1BFB9BC1" w14:textId="77777777" w:rsidR="00276BEE" w:rsidRPr="00F62782" w:rsidRDefault="00276BEE" w:rsidP="000350E1">
            <w:pPr>
              <w:widowControl/>
              <w:bidi/>
              <w:jc w:val="center"/>
              <w:rPr>
                <w:b/>
                <w:bCs/>
                <w:rtl/>
              </w:rPr>
            </w:pPr>
            <w:r w:rsidRPr="00F62782">
              <w:rPr>
                <w:rFonts w:hint="cs"/>
                <w:b/>
                <w:bCs/>
                <w:rtl/>
              </w:rPr>
              <w:t>الهدف</w:t>
            </w:r>
          </w:p>
        </w:tc>
      </w:tr>
      <w:tr w:rsidR="00276BEE" w:rsidRPr="00F62782" w14:paraId="37E900FE" w14:textId="77777777" w:rsidTr="00D204CB">
        <w:tc>
          <w:tcPr>
            <w:tcW w:w="1347" w:type="dxa"/>
          </w:tcPr>
          <w:p w14:paraId="05340FE7" w14:textId="77777777" w:rsidR="00276BEE" w:rsidRPr="00F62782" w:rsidRDefault="00276BEE" w:rsidP="000350E1">
            <w:pPr>
              <w:widowControl/>
              <w:bidi/>
              <w:jc w:val="center"/>
              <w:rPr>
                <w:rtl/>
              </w:rPr>
            </w:pPr>
            <w:r w:rsidRPr="00F62782">
              <w:rPr>
                <w:rFonts w:hint="cs"/>
                <w:rtl/>
              </w:rPr>
              <w:t>مد-2</w:t>
            </w:r>
          </w:p>
        </w:tc>
        <w:tc>
          <w:tcPr>
            <w:tcW w:w="1347" w:type="dxa"/>
          </w:tcPr>
          <w:p w14:paraId="3952C8AA" w14:textId="60FF34C7" w:rsidR="00276BEE" w:rsidRPr="00F62782" w:rsidRDefault="00A83B4C" w:rsidP="000350E1">
            <w:pPr>
              <w:widowControl/>
              <w:bidi/>
              <w:jc w:val="center"/>
              <w:rPr>
                <w:rtl/>
              </w:rPr>
            </w:pPr>
            <w:r w:rsidRPr="00F62782">
              <w:rPr>
                <w:rFonts w:hint="cs"/>
                <w:rtl/>
              </w:rPr>
              <w:t>33%</w:t>
            </w:r>
          </w:p>
        </w:tc>
      </w:tr>
      <w:tr w:rsidR="00276BEE" w:rsidRPr="00F62782" w14:paraId="6ADB3C30" w14:textId="77777777" w:rsidTr="00D204CB">
        <w:tc>
          <w:tcPr>
            <w:tcW w:w="1347" w:type="dxa"/>
          </w:tcPr>
          <w:p w14:paraId="00D7E4F2" w14:textId="77777777" w:rsidR="00276BEE" w:rsidRPr="00F62782" w:rsidRDefault="00276BEE" w:rsidP="000350E1">
            <w:pPr>
              <w:widowControl/>
              <w:bidi/>
              <w:jc w:val="center"/>
              <w:rPr>
                <w:rtl/>
              </w:rPr>
            </w:pPr>
            <w:r w:rsidRPr="00F62782">
              <w:rPr>
                <w:rFonts w:hint="cs"/>
                <w:rtl/>
              </w:rPr>
              <w:t>مد-1</w:t>
            </w:r>
          </w:p>
        </w:tc>
        <w:tc>
          <w:tcPr>
            <w:tcW w:w="1347" w:type="dxa"/>
          </w:tcPr>
          <w:p w14:paraId="7576D521" w14:textId="77777777" w:rsidR="00276BEE" w:rsidRPr="00F62782" w:rsidRDefault="00276BEE" w:rsidP="000350E1">
            <w:pPr>
              <w:widowControl/>
              <w:bidi/>
              <w:jc w:val="center"/>
              <w:rPr>
                <w:rtl/>
              </w:rPr>
            </w:pPr>
            <w:r w:rsidRPr="00F62782">
              <w:rPr>
                <w:rFonts w:hint="cs"/>
                <w:rtl/>
              </w:rPr>
              <w:t>41%</w:t>
            </w:r>
          </w:p>
        </w:tc>
      </w:tr>
      <w:tr w:rsidR="00276BEE" w:rsidRPr="00F62782" w14:paraId="04B1886B" w14:textId="77777777" w:rsidTr="00D204CB">
        <w:tc>
          <w:tcPr>
            <w:tcW w:w="1347" w:type="dxa"/>
          </w:tcPr>
          <w:p w14:paraId="77A0E3B6" w14:textId="77777777" w:rsidR="00276BEE" w:rsidRPr="00F62782" w:rsidRDefault="00276BEE" w:rsidP="000350E1">
            <w:pPr>
              <w:widowControl/>
              <w:bidi/>
              <w:jc w:val="center"/>
              <w:rPr>
                <w:rtl/>
              </w:rPr>
            </w:pPr>
            <w:r w:rsidRPr="00F62782">
              <w:rPr>
                <w:rFonts w:hint="cs"/>
                <w:rtl/>
              </w:rPr>
              <w:t>ف-5</w:t>
            </w:r>
          </w:p>
        </w:tc>
        <w:tc>
          <w:tcPr>
            <w:tcW w:w="1347" w:type="dxa"/>
          </w:tcPr>
          <w:p w14:paraId="724CBB12" w14:textId="77777777" w:rsidR="00276BEE" w:rsidRPr="00F62782" w:rsidRDefault="00276BEE" w:rsidP="000350E1">
            <w:pPr>
              <w:widowControl/>
              <w:bidi/>
              <w:jc w:val="center"/>
              <w:rPr>
                <w:rtl/>
              </w:rPr>
            </w:pPr>
            <w:r w:rsidRPr="00F62782">
              <w:rPr>
                <w:rFonts w:hint="cs"/>
                <w:rtl/>
              </w:rPr>
              <w:t>35%</w:t>
            </w:r>
          </w:p>
        </w:tc>
      </w:tr>
      <w:tr w:rsidR="00276BEE" w:rsidRPr="00F62782" w14:paraId="7F2059AA" w14:textId="77777777" w:rsidTr="00D204CB">
        <w:tc>
          <w:tcPr>
            <w:tcW w:w="1347" w:type="dxa"/>
          </w:tcPr>
          <w:p w14:paraId="29CB337C" w14:textId="77777777" w:rsidR="00276BEE" w:rsidRPr="00F62782" w:rsidRDefault="00276BEE" w:rsidP="000350E1">
            <w:pPr>
              <w:widowControl/>
              <w:bidi/>
              <w:jc w:val="center"/>
              <w:rPr>
                <w:rtl/>
              </w:rPr>
            </w:pPr>
            <w:r w:rsidRPr="00F62782">
              <w:rPr>
                <w:rFonts w:hint="cs"/>
                <w:rtl/>
              </w:rPr>
              <w:t>ف-4</w:t>
            </w:r>
          </w:p>
        </w:tc>
        <w:tc>
          <w:tcPr>
            <w:tcW w:w="1347" w:type="dxa"/>
          </w:tcPr>
          <w:p w14:paraId="7382E1E1" w14:textId="77777777" w:rsidR="00276BEE" w:rsidRPr="00F62782" w:rsidRDefault="00276BEE" w:rsidP="000350E1">
            <w:pPr>
              <w:widowControl/>
              <w:bidi/>
              <w:jc w:val="center"/>
              <w:rPr>
                <w:rtl/>
              </w:rPr>
            </w:pPr>
            <w:r w:rsidRPr="00F62782">
              <w:rPr>
                <w:rFonts w:hint="cs"/>
                <w:rtl/>
              </w:rPr>
              <w:t>50%</w:t>
            </w:r>
          </w:p>
        </w:tc>
      </w:tr>
    </w:tbl>
    <w:p w14:paraId="53580811" w14:textId="3364F566" w:rsidR="00F62782" w:rsidRDefault="00276BEE" w:rsidP="00C223A7">
      <w:pPr>
        <w:pStyle w:val="Heading3"/>
        <w:bidi/>
        <w:spacing w:before="120" w:after="220"/>
        <w:rPr>
          <w:bCs w:val="0"/>
          <w:i/>
          <w:iCs/>
          <w:szCs w:val="22"/>
          <w:u w:val="none"/>
        </w:rPr>
      </w:pPr>
      <w:r w:rsidRPr="00F62782">
        <w:rPr>
          <w:rFonts w:hint="cs"/>
          <w:bCs w:val="0"/>
          <w:i/>
          <w:iCs/>
          <w:szCs w:val="22"/>
          <w:u w:val="none"/>
          <w:rtl/>
        </w:rPr>
        <w:t>تعميم</w:t>
      </w:r>
      <w:r w:rsidR="00DF47FB">
        <w:rPr>
          <w:rFonts w:hint="cs"/>
          <w:bCs w:val="0"/>
          <w:i/>
          <w:iCs/>
          <w:szCs w:val="22"/>
          <w:u w:val="none"/>
          <w:rtl/>
        </w:rPr>
        <w:t xml:space="preserve"> مراعاة</w:t>
      </w:r>
      <w:r w:rsidRPr="00F62782">
        <w:rPr>
          <w:rFonts w:hint="cs"/>
          <w:bCs w:val="0"/>
          <w:i/>
          <w:iCs/>
          <w:szCs w:val="22"/>
          <w:u w:val="none"/>
          <w:rtl/>
        </w:rPr>
        <w:t xml:space="preserve"> المنظور الجنساني في البرامج</w:t>
      </w:r>
    </w:p>
    <w:p w14:paraId="532D5D41" w14:textId="2009A18A" w:rsidR="00C245C1" w:rsidRDefault="001F272A" w:rsidP="004752AA">
      <w:pPr>
        <w:keepNext/>
        <w:numPr>
          <w:ilvl w:val="0"/>
          <w:numId w:val="12"/>
        </w:numPr>
        <w:bidi/>
        <w:spacing w:after="220"/>
        <w:ind w:left="0" w:firstLine="0"/>
        <w:rPr>
          <w:szCs w:val="22"/>
        </w:rPr>
      </w:pPr>
      <w:r>
        <w:rPr>
          <w:rFonts w:hint="cs"/>
          <w:szCs w:val="22"/>
          <w:rtl/>
        </w:rPr>
        <w:t xml:space="preserve">من أجل </w:t>
      </w:r>
      <w:r w:rsidR="00C245C1">
        <w:rPr>
          <w:rFonts w:hint="cs"/>
          <w:szCs w:val="22"/>
          <w:rtl/>
        </w:rPr>
        <w:t>إذكاء</w:t>
      </w:r>
      <w:r w:rsidR="00C245C1" w:rsidRPr="00C245C1">
        <w:rPr>
          <w:szCs w:val="22"/>
          <w:rtl/>
        </w:rPr>
        <w:t xml:space="preserve"> الوعي و</w:t>
      </w:r>
      <w:r w:rsidR="00C245C1">
        <w:rPr>
          <w:rFonts w:hint="cs"/>
          <w:szCs w:val="22"/>
          <w:rtl/>
        </w:rPr>
        <w:t>إيجاد</w:t>
      </w:r>
      <w:r w:rsidR="00C245C1" w:rsidRPr="00C245C1">
        <w:rPr>
          <w:szCs w:val="22"/>
          <w:rtl/>
        </w:rPr>
        <w:t xml:space="preserve"> حلول للفجوة العالمية </w:t>
      </w:r>
      <w:r w:rsidR="003305FB">
        <w:rPr>
          <w:rFonts w:hint="cs"/>
          <w:szCs w:val="22"/>
          <w:rtl/>
        </w:rPr>
        <w:t xml:space="preserve">القائمة </w:t>
      </w:r>
      <w:r w:rsidR="00C245C1" w:rsidRPr="00C245C1">
        <w:rPr>
          <w:szCs w:val="22"/>
          <w:rtl/>
        </w:rPr>
        <w:t>بين الجنسين في مجال الملكية الفكرية، نظ</w:t>
      </w:r>
      <w:r w:rsidR="00281831">
        <w:rPr>
          <w:rFonts w:hint="cs"/>
          <w:szCs w:val="22"/>
          <w:rtl/>
        </w:rPr>
        <w:t>ّ</w:t>
      </w:r>
      <w:r w:rsidR="00C245C1" w:rsidRPr="00C245C1">
        <w:rPr>
          <w:szCs w:val="22"/>
          <w:rtl/>
        </w:rPr>
        <w:t>مت إدارة الموارد البشرية و</w:t>
      </w:r>
      <w:r w:rsidR="00C245C1">
        <w:rPr>
          <w:rFonts w:hint="cs"/>
          <w:szCs w:val="22"/>
          <w:rtl/>
        </w:rPr>
        <w:t>ال</w:t>
      </w:r>
      <w:r w:rsidR="00C245C1" w:rsidRPr="00C245C1">
        <w:rPr>
          <w:szCs w:val="22"/>
          <w:rtl/>
        </w:rPr>
        <w:t xml:space="preserve">فريق </w:t>
      </w:r>
      <w:r w:rsidR="003305FB">
        <w:rPr>
          <w:rFonts w:hint="cs"/>
          <w:szCs w:val="22"/>
          <w:rtl/>
        </w:rPr>
        <w:t>المعني ب</w:t>
      </w:r>
      <w:r w:rsidR="00C245C1" w:rsidRPr="00C245C1">
        <w:rPr>
          <w:szCs w:val="22"/>
          <w:rtl/>
        </w:rPr>
        <w:t xml:space="preserve">جدول أعمال التنمية في عام 2021 ثلاث </w:t>
      </w:r>
      <w:r w:rsidR="003305FB">
        <w:rPr>
          <w:rFonts w:hint="cs"/>
          <w:szCs w:val="22"/>
          <w:rtl/>
        </w:rPr>
        <w:t>دورات</w:t>
      </w:r>
      <w:r w:rsidR="00C245C1" w:rsidRPr="00C245C1">
        <w:rPr>
          <w:szCs w:val="22"/>
          <w:rtl/>
        </w:rPr>
        <w:t xml:space="preserve"> عالمية</w:t>
      </w:r>
      <w:r w:rsidR="003305FB">
        <w:rPr>
          <w:rFonts w:hint="cs"/>
          <w:szCs w:val="22"/>
          <w:rtl/>
        </w:rPr>
        <w:t xml:space="preserve"> </w:t>
      </w:r>
      <w:r w:rsidR="00281831">
        <w:rPr>
          <w:rFonts w:hint="cs"/>
          <w:szCs w:val="22"/>
          <w:rtl/>
        </w:rPr>
        <w:t>افتراضية</w:t>
      </w:r>
      <w:r w:rsidR="00C245C1" w:rsidRPr="00C245C1">
        <w:rPr>
          <w:szCs w:val="22"/>
          <w:rtl/>
        </w:rPr>
        <w:t xml:space="preserve"> </w:t>
      </w:r>
      <w:r w:rsidR="003305FB">
        <w:rPr>
          <w:rFonts w:hint="cs"/>
          <w:szCs w:val="22"/>
          <w:rtl/>
        </w:rPr>
        <w:t>بشأن</w:t>
      </w:r>
      <w:r w:rsidR="00C245C1">
        <w:rPr>
          <w:rFonts w:hint="cs"/>
          <w:szCs w:val="22"/>
          <w:rtl/>
        </w:rPr>
        <w:t xml:space="preserve"> </w:t>
      </w:r>
      <w:r w:rsidR="00C245C1" w:rsidRPr="00C245C1">
        <w:rPr>
          <w:szCs w:val="22"/>
          <w:rtl/>
        </w:rPr>
        <w:t xml:space="preserve">"سد الفجوة </w:t>
      </w:r>
      <w:r w:rsidR="003305FB">
        <w:rPr>
          <w:rFonts w:hint="cs"/>
          <w:szCs w:val="22"/>
          <w:rtl/>
        </w:rPr>
        <w:t xml:space="preserve">القائمة </w:t>
      </w:r>
      <w:r w:rsidR="00C245C1" w:rsidRPr="00C245C1">
        <w:rPr>
          <w:szCs w:val="22"/>
          <w:rtl/>
        </w:rPr>
        <w:t>بين الجنسين في</w:t>
      </w:r>
      <w:r w:rsidR="003305FB">
        <w:rPr>
          <w:rFonts w:hint="cs"/>
          <w:szCs w:val="22"/>
          <w:rtl/>
        </w:rPr>
        <w:t xml:space="preserve"> مجال</w:t>
      </w:r>
      <w:r w:rsidR="00C245C1" w:rsidRPr="00C245C1">
        <w:rPr>
          <w:szCs w:val="22"/>
          <w:rtl/>
        </w:rPr>
        <w:t xml:space="preserve"> الملكية الفكرية". </w:t>
      </w:r>
      <w:r w:rsidR="003305FB">
        <w:rPr>
          <w:rFonts w:hint="cs"/>
          <w:szCs w:val="22"/>
          <w:rtl/>
        </w:rPr>
        <w:t>و</w:t>
      </w:r>
      <w:r w:rsidR="00C245C1" w:rsidRPr="00C245C1">
        <w:rPr>
          <w:szCs w:val="22"/>
          <w:rtl/>
        </w:rPr>
        <w:t xml:space="preserve">جمعت </w:t>
      </w:r>
      <w:r w:rsidR="003305FB">
        <w:rPr>
          <w:rFonts w:hint="cs"/>
          <w:szCs w:val="22"/>
          <w:rtl/>
        </w:rPr>
        <w:t xml:space="preserve">الدورات </w:t>
      </w:r>
      <w:r w:rsidR="003305FB">
        <w:rPr>
          <w:rFonts w:hint="cs"/>
          <w:szCs w:val="22"/>
          <w:rtl/>
          <w:lang w:bidi="ar-SA"/>
        </w:rPr>
        <w:t>شتى</w:t>
      </w:r>
      <w:r w:rsidR="00C245C1" w:rsidRPr="00C245C1">
        <w:rPr>
          <w:szCs w:val="22"/>
          <w:rtl/>
        </w:rPr>
        <w:t xml:space="preserve"> أصحاب المصلحة (مكاتب الملكية الفكرية وجمعيات الملكية الفكرية ومبادرات أصحاب المصلحة المتعددين والمنظمات غير الحكومية والأوساط الأكاديمية) من مجتمع الملكية الفكرية العالمي لعرض الممارسات الجيدة والدروس المستفادة </w:t>
      </w:r>
      <w:r w:rsidR="009D262A">
        <w:rPr>
          <w:rFonts w:hint="cs"/>
          <w:szCs w:val="22"/>
          <w:rtl/>
        </w:rPr>
        <w:t>بشأن</w:t>
      </w:r>
      <w:r w:rsidR="00C245C1" w:rsidRPr="00C245C1">
        <w:rPr>
          <w:szCs w:val="22"/>
          <w:rtl/>
        </w:rPr>
        <w:t xml:space="preserve"> تصميم خدمات الملكية الفكرية</w:t>
      </w:r>
      <w:r w:rsidR="003305FB">
        <w:rPr>
          <w:rFonts w:hint="cs"/>
          <w:szCs w:val="22"/>
          <w:rtl/>
        </w:rPr>
        <w:t xml:space="preserve"> </w:t>
      </w:r>
      <w:r w:rsidR="00C245C1" w:rsidRPr="00C245C1">
        <w:rPr>
          <w:szCs w:val="22"/>
          <w:rtl/>
        </w:rPr>
        <w:t>والتوعية</w:t>
      </w:r>
      <w:r w:rsidR="00752F55">
        <w:rPr>
          <w:rFonts w:hint="cs"/>
          <w:szCs w:val="22"/>
          <w:rtl/>
        </w:rPr>
        <w:t xml:space="preserve"> بها</w:t>
      </w:r>
      <w:r w:rsidR="00C245C1" w:rsidRPr="00C245C1">
        <w:rPr>
          <w:szCs w:val="22"/>
          <w:rtl/>
        </w:rPr>
        <w:t xml:space="preserve"> وتقديمها، </w:t>
      </w:r>
      <w:r w:rsidR="009D262A">
        <w:rPr>
          <w:rFonts w:hint="cs"/>
          <w:szCs w:val="22"/>
          <w:rtl/>
        </w:rPr>
        <w:t>و</w:t>
      </w:r>
      <w:r w:rsidR="00597B06">
        <w:rPr>
          <w:rFonts w:hint="cs"/>
          <w:szCs w:val="22"/>
          <w:rtl/>
        </w:rPr>
        <w:t xml:space="preserve">كذلك </w:t>
      </w:r>
      <w:r w:rsidR="00C245C1" w:rsidRPr="00C245C1">
        <w:rPr>
          <w:szCs w:val="22"/>
          <w:rtl/>
        </w:rPr>
        <w:t xml:space="preserve">السياسة </w:t>
      </w:r>
      <w:r w:rsidR="00752F55">
        <w:rPr>
          <w:rFonts w:hint="cs"/>
          <w:szCs w:val="22"/>
          <w:rtl/>
        </w:rPr>
        <w:t xml:space="preserve">العامة </w:t>
      </w:r>
      <w:r w:rsidR="00C245C1" w:rsidRPr="00C245C1">
        <w:rPr>
          <w:szCs w:val="22"/>
          <w:rtl/>
        </w:rPr>
        <w:t xml:space="preserve">وقدرات التنمية والثقافة التنظيمية. كما </w:t>
      </w:r>
      <w:r w:rsidR="00752F55">
        <w:rPr>
          <w:rFonts w:hint="cs"/>
          <w:szCs w:val="22"/>
          <w:rtl/>
        </w:rPr>
        <w:t>شكلت</w:t>
      </w:r>
      <w:r w:rsidR="00C245C1" w:rsidRPr="00C245C1">
        <w:rPr>
          <w:szCs w:val="22"/>
          <w:rtl/>
        </w:rPr>
        <w:t xml:space="preserve"> </w:t>
      </w:r>
      <w:r w:rsidR="00752F55">
        <w:rPr>
          <w:rFonts w:hint="cs"/>
          <w:szCs w:val="22"/>
          <w:rtl/>
        </w:rPr>
        <w:t>الدورات</w:t>
      </w:r>
      <w:r w:rsidR="00C245C1" w:rsidRPr="00C245C1">
        <w:rPr>
          <w:szCs w:val="22"/>
          <w:rtl/>
        </w:rPr>
        <w:t xml:space="preserve"> فرصة لعرض نتائج عمل الويبو في هذا المجال. </w:t>
      </w:r>
      <w:r w:rsidR="00752F55">
        <w:rPr>
          <w:rFonts w:hint="cs"/>
          <w:szCs w:val="22"/>
          <w:rtl/>
        </w:rPr>
        <w:t>و</w:t>
      </w:r>
      <w:r w:rsidR="00C245C1" w:rsidRPr="00C245C1">
        <w:rPr>
          <w:szCs w:val="22"/>
          <w:rtl/>
        </w:rPr>
        <w:t xml:space="preserve">على الصعيد العالمي، حضر أكثر من 700 مشارك من أكثر من 60 </w:t>
      </w:r>
      <w:r w:rsidR="00752F55">
        <w:rPr>
          <w:rFonts w:hint="cs"/>
          <w:szCs w:val="22"/>
          <w:rtl/>
        </w:rPr>
        <w:t>بلدا</w:t>
      </w:r>
      <w:r w:rsidR="007E6B1E">
        <w:rPr>
          <w:rFonts w:hint="cs"/>
          <w:szCs w:val="22"/>
          <w:rtl/>
        </w:rPr>
        <w:t>ً</w:t>
      </w:r>
      <w:r w:rsidR="00C245C1" w:rsidRPr="00C245C1">
        <w:rPr>
          <w:szCs w:val="22"/>
          <w:rtl/>
        </w:rPr>
        <w:t xml:space="preserve"> </w:t>
      </w:r>
      <w:r w:rsidR="004752AA">
        <w:rPr>
          <w:rFonts w:hint="cs"/>
          <w:szCs w:val="22"/>
          <w:rtl/>
          <w:lang w:val="fr-CH" w:bidi="ar-SY"/>
        </w:rPr>
        <w:t>جلسات تبادل المعلومات</w:t>
      </w:r>
      <w:r w:rsidR="00752F55">
        <w:rPr>
          <w:rFonts w:hint="cs"/>
          <w:szCs w:val="22"/>
          <w:rtl/>
        </w:rPr>
        <w:t>.</w:t>
      </w:r>
    </w:p>
    <w:p w14:paraId="20798A71" w14:textId="4F0A1F16" w:rsidR="00752F55" w:rsidRDefault="00752F55" w:rsidP="004752AA">
      <w:pPr>
        <w:keepNext/>
        <w:numPr>
          <w:ilvl w:val="0"/>
          <w:numId w:val="12"/>
        </w:numPr>
        <w:bidi/>
        <w:spacing w:after="220"/>
        <w:ind w:left="0" w:firstLine="0"/>
        <w:rPr>
          <w:szCs w:val="22"/>
        </w:rPr>
      </w:pPr>
      <w:r>
        <w:rPr>
          <w:rFonts w:hint="cs"/>
          <w:szCs w:val="22"/>
          <w:rtl/>
        </w:rPr>
        <w:t>و</w:t>
      </w:r>
      <w:r w:rsidRPr="00752F55">
        <w:rPr>
          <w:szCs w:val="22"/>
          <w:rtl/>
        </w:rPr>
        <w:t xml:space="preserve">يستمر تعزيز العمل في مجال النوع </w:t>
      </w:r>
      <w:r>
        <w:rPr>
          <w:rFonts w:hint="cs"/>
          <w:szCs w:val="22"/>
          <w:rtl/>
        </w:rPr>
        <w:t>الجنساني</w:t>
      </w:r>
      <w:r w:rsidRPr="00752F55">
        <w:rPr>
          <w:szCs w:val="22"/>
          <w:rtl/>
        </w:rPr>
        <w:t xml:space="preserve"> عبر القطاعات والمجالات الوظيفية، مما يعكس مصالح الدول الأعضاء في </w:t>
      </w:r>
      <w:r w:rsidR="004752AA">
        <w:rPr>
          <w:rFonts w:hint="cs"/>
          <w:szCs w:val="22"/>
          <w:rtl/>
        </w:rPr>
        <w:t>المساواة الجنسانية و</w:t>
      </w:r>
      <w:r w:rsidRPr="00752F55">
        <w:rPr>
          <w:szCs w:val="22"/>
          <w:rtl/>
        </w:rPr>
        <w:t xml:space="preserve">النهوض بالمرأة في </w:t>
      </w:r>
      <w:r>
        <w:rPr>
          <w:rFonts w:hint="cs"/>
          <w:szCs w:val="22"/>
          <w:rtl/>
        </w:rPr>
        <w:t xml:space="preserve">مجال </w:t>
      </w:r>
      <w:r w:rsidRPr="00752F55">
        <w:rPr>
          <w:szCs w:val="22"/>
          <w:rtl/>
        </w:rPr>
        <w:t xml:space="preserve">نظام الملكية الفكرية. </w:t>
      </w:r>
      <w:r>
        <w:rPr>
          <w:rFonts w:hint="cs"/>
          <w:szCs w:val="22"/>
          <w:rtl/>
        </w:rPr>
        <w:t>و</w:t>
      </w:r>
      <w:r w:rsidRPr="00752F55">
        <w:rPr>
          <w:szCs w:val="22"/>
          <w:rtl/>
        </w:rPr>
        <w:t xml:space="preserve">في الفترة المشمولة بالتقرير، </w:t>
      </w:r>
      <w:r w:rsidR="009D262A">
        <w:rPr>
          <w:rFonts w:hint="cs"/>
          <w:szCs w:val="22"/>
          <w:rtl/>
        </w:rPr>
        <w:t>ات</w:t>
      </w:r>
      <w:r w:rsidR="007E6B1E">
        <w:rPr>
          <w:rFonts w:hint="cs"/>
          <w:szCs w:val="22"/>
          <w:rtl/>
        </w:rPr>
        <w:t>ُ</w:t>
      </w:r>
      <w:r w:rsidR="009D262A">
        <w:rPr>
          <w:rFonts w:hint="cs"/>
          <w:szCs w:val="22"/>
          <w:rtl/>
        </w:rPr>
        <w:t>خذت</w:t>
      </w:r>
      <w:r w:rsidRPr="00752F55">
        <w:rPr>
          <w:szCs w:val="22"/>
          <w:rtl/>
        </w:rPr>
        <w:t xml:space="preserve"> عدة مبادرات، </w:t>
      </w:r>
      <w:r>
        <w:rPr>
          <w:rFonts w:hint="cs"/>
          <w:szCs w:val="22"/>
          <w:rtl/>
        </w:rPr>
        <w:t xml:space="preserve">منها </w:t>
      </w:r>
      <w:r w:rsidRPr="00752F55">
        <w:rPr>
          <w:szCs w:val="22"/>
          <w:rtl/>
        </w:rPr>
        <w:t>على سبيل المثال:</w:t>
      </w:r>
    </w:p>
    <w:p w14:paraId="57564861" w14:textId="6C99AB62" w:rsidR="00531853" w:rsidRDefault="009D262A" w:rsidP="008E4277">
      <w:pPr>
        <w:pStyle w:val="ListParagraph"/>
        <w:numPr>
          <w:ilvl w:val="0"/>
          <w:numId w:val="16"/>
        </w:numPr>
        <w:bidi/>
        <w:spacing w:after="220"/>
        <w:ind w:left="1282"/>
        <w:contextualSpacing w:val="0"/>
        <w:rPr>
          <w:szCs w:val="22"/>
        </w:rPr>
      </w:pPr>
      <w:r>
        <w:rPr>
          <w:rFonts w:hint="cs"/>
          <w:szCs w:val="22"/>
          <w:rtl/>
        </w:rPr>
        <w:t>ف</w:t>
      </w:r>
      <w:r w:rsidR="00531853" w:rsidRPr="00531853">
        <w:rPr>
          <w:szCs w:val="22"/>
          <w:rtl/>
        </w:rPr>
        <w:t xml:space="preserve">في عام 2021، أطلقت الويبو سلسلتين من حلقات العمل حول تعميم مراعاة المنظور الجنساني في مكاتب الملكية الفكرية في منطقة أمريكا اللاتينية. </w:t>
      </w:r>
      <w:r w:rsidR="00531853">
        <w:rPr>
          <w:rFonts w:hint="cs"/>
          <w:szCs w:val="22"/>
          <w:rtl/>
        </w:rPr>
        <w:t>و</w:t>
      </w:r>
      <w:r w:rsidR="00531853" w:rsidRPr="00531853">
        <w:rPr>
          <w:szCs w:val="22"/>
          <w:rtl/>
        </w:rPr>
        <w:t xml:space="preserve">استهدفت السلسلة الأولى، التي تتألف من أربع </w:t>
      </w:r>
      <w:r w:rsidR="00531853">
        <w:rPr>
          <w:rFonts w:hint="cs"/>
          <w:szCs w:val="22"/>
          <w:rtl/>
        </w:rPr>
        <w:t>دورات</w:t>
      </w:r>
      <w:r w:rsidR="00531853" w:rsidRPr="00531853">
        <w:rPr>
          <w:szCs w:val="22"/>
          <w:rtl/>
        </w:rPr>
        <w:t>، مكاتب حق المؤلف و</w:t>
      </w:r>
      <w:r>
        <w:rPr>
          <w:rFonts w:hint="cs"/>
          <w:szCs w:val="22"/>
          <w:rtl/>
        </w:rPr>
        <w:t>حدد</w:t>
      </w:r>
      <w:r w:rsidR="00531853" w:rsidRPr="00531853">
        <w:rPr>
          <w:szCs w:val="22"/>
          <w:rtl/>
        </w:rPr>
        <w:t xml:space="preserve"> لها هدفان: </w:t>
      </w:r>
      <w:r w:rsidR="00531853">
        <w:rPr>
          <w:rFonts w:hint="cs"/>
          <w:szCs w:val="22"/>
          <w:rtl/>
        </w:rPr>
        <w:t>"1"</w:t>
      </w:r>
      <w:r w:rsidR="00531853" w:rsidRPr="00531853">
        <w:rPr>
          <w:szCs w:val="22"/>
          <w:rtl/>
        </w:rPr>
        <w:t xml:space="preserve"> خلق </w:t>
      </w:r>
      <w:r w:rsidR="00B40650">
        <w:rPr>
          <w:rFonts w:hint="cs"/>
          <w:szCs w:val="22"/>
          <w:rtl/>
        </w:rPr>
        <w:t>جو من ال</w:t>
      </w:r>
      <w:r w:rsidR="00531853" w:rsidRPr="00531853">
        <w:rPr>
          <w:szCs w:val="22"/>
          <w:rtl/>
        </w:rPr>
        <w:t xml:space="preserve">فهم </w:t>
      </w:r>
      <w:r w:rsidR="00B40650">
        <w:rPr>
          <w:rFonts w:hint="cs"/>
          <w:szCs w:val="22"/>
          <w:rtl/>
        </w:rPr>
        <w:t>ال</w:t>
      </w:r>
      <w:r w:rsidR="00531853" w:rsidRPr="00531853">
        <w:rPr>
          <w:szCs w:val="22"/>
          <w:rtl/>
        </w:rPr>
        <w:t xml:space="preserve">مشترك </w:t>
      </w:r>
      <w:r w:rsidR="00B40650">
        <w:rPr>
          <w:rFonts w:hint="cs"/>
          <w:szCs w:val="22"/>
          <w:rtl/>
        </w:rPr>
        <w:t>لمسائل</w:t>
      </w:r>
      <w:r w:rsidR="00531853" w:rsidRPr="00531853">
        <w:rPr>
          <w:szCs w:val="22"/>
          <w:rtl/>
        </w:rPr>
        <w:t xml:space="preserve"> المساواة بين الجنسين في سياق الملكية الفكرية </w:t>
      </w:r>
      <w:r w:rsidR="00531853">
        <w:rPr>
          <w:rFonts w:hint="cs"/>
          <w:szCs w:val="22"/>
          <w:rtl/>
        </w:rPr>
        <w:t xml:space="preserve">"2" </w:t>
      </w:r>
      <w:r w:rsidR="007E6B1E" w:rsidRPr="00531853">
        <w:rPr>
          <w:szCs w:val="22"/>
          <w:rtl/>
        </w:rPr>
        <w:t>و</w:t>
      </w:r>
      <w:r w:rsidR="00531853" w:rsidRPr="00531853">
        <w:rPr>
          <w:szCs w:val="22"/>
          <w:rtl/>
        </w:rPr>
        <w:t xml:space="preserve">إذكاء الوعي بين ممارسي الملكية الفكرية بشأن الفجوة </w:t>
      </w:r>
      <w:r w:rsidR="00B40650">
        <w:rPr>
          <w:rFonts w:hint="cs"/>
          <w:szCs w:val="22"/>
          <w:rtl/>
        </w:rPr>
        <w:t xml:space="preserve">القائمة </w:t>
      </w:r>
      <w:r w:rsidR="00531853" w:rsidRPr="00531853">
        <w:rPr>
          <w:szCs w:val="22"/>
          <w:rtl/>
        </w:rPr>
        <w:t>بين الجنسين في</w:t>
      </w:r>
      <w:r w:rsidR="00B40650">
        <w:rPr>
          <w:rFonts w:hint="cs"/>
          <w:szCs w:val="22"/>
          <w:rtl/>
        </w:rPr>
        <w:t xml:space="preserve"> مجال</w:t>
      </w:r>
      <w:r w:rsidR="00531853" w:rsidRPr="00531853">
        <w:rPr>
          <w:szCs w:val="22"/>
          <w:rtl/>
        </w:rPr>
        <w:t xml:space="preserve"> الملكية الفكرية. </w:t>
      </w:r>
      <w:r w:rsidR="00B40650">
        <w:rPr>
          <w:rFonts w:hint="cs"/>
          <w:szCs w:val="22"/>
          <w:rtl/>
        </w:rPr>
        <w:t>و</w:t>
      </w:r>
      <w:r w:rsidR="00531853" w:rsidRPr="00531853">
        <w:rPr>
          <w:szCs w:val="22"/>
          <w:rtl/>
        </w:rPr>
        <w:t xml:space="preserve">استهدفت السلسلة </w:t>
      </w:r>
      <w:r w:rsidR="00B40650">
        <w:rPr>
          <w:rFonts w:hint="cs"/>
          <w:szCs w:val="22"/>
          <w:rtl/>
        </w:rPr>
        <w:t>النموذجية</w:t>
      </w:r>
      <w:r w:rsidR="00531853" w:rsidRPr="00531853">
        <w:rPr>
          <w:szCs w:val="22"/>
          <w:rtl/>
        </w:rPr>
        <w:t xml:space="preserve"> الثانية سبعة مكاتب للملكية الفكرية في منطقة أمريكا اللاتينية، وكانت </w:t>
      </w:r>
      <w:r w:rsidR="00B40650">
        <w:rPr>
          <w:rFonts w:hint="cs"/>
          <w:szCs w:val="22"/>
          <w:rtl/>
        </w:rPr>
        <w:t>ترمي</w:t>
      </w:r>
      <w:r w:rsidR="00531853" w:rsidRPr="00531853">
        <w:rPr>
          <w:szCs w:val="22"/>
          <w:rtl/>
        </w:rPr>
        <w:t xml:space="preserve"> إلى بناء </w:t>
      </w:r>
      <w:r w:rsidR="00B40650" w:rsidRPr="00531853">
        <w:rPr>
          <w:szCs w:val="22"/>
          <w:rtl/>
        </w:rPr>
        <w:t xml:space="preserve">المعرفة بشأن تعميم مراعاة المنظور الجنساني </w:t>
      </w:r>
      <w:r w:rsidR="00531853" w:rsidRPr="00531853">
        <w:rPr>
          <w:szCs w:val="22"/>
          <w:rtl/>
        </w:rPr>
        <w:t>وتبادل</w:t>
      </w:r>
      <w:r w:rsidR="00B40650">
        <w:rPr>
          <w:rFonts w:hint="cs"/>
          <w:szCs w:val="22"/>
          <w:rtl/>
        </w:rPr>
        <w:t>ها</w:t>
      </w:r>
      <w:r w:rsidR="00531853" w:rsidRPr="00531853">
        <w:rPr>
          <w:szCs w:val="22"/>
          <w:rtl/>
        </w:rPr>
        <w:t xml:space="preserve"> وتوفير مداخل تحليلية لتعميم اعتبارات المساواة بين الجنسين في جميع مجالات عمل مكتب الملكية الفكرية. وقد لقيت هذه السلسلة استحسانا</w:t>
      </w:r>
      <w:r w:rsidR="00A40D6F">
        <w:rPr>
          <w:rFonts w:hint="cs"/>
          <w:szCs w:val="22"/>
          <w:rtl/>
        </w:rPr>
        <w:t>ً</w:t>
      </w:r>
      <w:r w:rsidR="00531853" w:rsidRPr="00531853">
        <w:rPr>
          <w:szCs w:val="22"/>
          <w:rtl/>
        </w:rPr>
        <w:t xml:space="preserve"> وسيتم تكرارها في عام 2022 للمشاركة مع مكاتب إضافية في المنطقة.</w:t>
      </w:r>
    </w:p>
    <w:p w14:paraId="55458394" w14:textId="1F975AB9" w:rsidR="00531853" w:rsidRDefault="00B40650" w:rsidP="002B49EA">
      <w:pPr>
        <w:pStyle w:val="ListParagraph"/>
        <w:numPr>
          <w:ilvl w:val="0"/>
          <w:numId w:val="16"/>
        </w:numPr>
        <w:bidi/>
        <w:spacing w:after="220"/>
        <w:contextualSpacing w:val="0"/>
        <w:rPr>
          <w:szCs w:val="22"/>
        </w:rPr>
      </w:pPr>
      <w:r>
        <w:rPr>
          <w:rFonts w:hint="cs"/>
          <w:szCs w:val="22"/>
          <w:rtl/>
        </w:rPr>
        <w:t>و</w:t>
      </w:r>
      <w:r w:rsidR="00531853" w:rsidRPr="00531853">
        <w:rPr>
          <w:szCs w:val="22"/>
          <w:rtl/>
        </w:rPr>
        <w:t>في عام 2021، أعد</w:t>
      </w:r>
      <w:r w:rsidR="00590428">
        <w:rPr>
          <w:rFonts w:hint="cs"/>
          <w:szCs w:val="22"/>
          <w:rtl/>
        </w:rPr>
        <w:t>ّ</w:t>
      </w:r>
      <w:r w:rsidR="00531853" w:rsidRPr="00531853">
        <w:rPr>
          <w:szCs w:val="22"/>
          <w:rtl/>
        </w:rPr>
        <w:t xml:space="preserve">ت الويبو المبادئ التوجيهية بشأن اللغة الشاملة، المتاحة بلغات الويبو الرسمية الست. </w:t>
      </w:r>
      <w:r w:rsidR="004752AA" w:rsidRPr="004752AA">
        <w:rPr>
          <w:szCs w:val="22"/>
          <w:rtl/>
        </w:rPr>
        <w:t xml:space="preserve">وتشكل أداة واضحة وموجزة ومباشرة لزيادة الوعي </w:t>
      </w:r>
      <w:r w:rsidR="004752AA">
        <w:rPr>
          <w:rFonts w:hint="cs"/>
          <w:szCs w:val="22"/>
          <w:rtl/>
        </w:rPr>
        <w:t xml:space="preserve">بشأن </w:t>
      </w:r>
      <w:r w:rsidR="004752AA" w:rsidRPr="004752AA">
        <w:rPr>
          <w:szCs w:val="22"/>
          <w:rtl/>
        </w:rPr>
        <w:t xml:space="preserve">كيفية صياغة النصوص بطريقة تتسق مع </w:t>
      </w:r>
      <w:r w:rsidR="002B49EA" w:rsidRPr="002B49EA">
        <w:rPr>
          <w:szCs w:val="22"/>
          <w:rtl/>
        </w:rPr>
        <w:t xml:space="preserve">خطة الويبو الاستراتيجية المتوسطة الأجل </w:t>
      </w:r>
      <w:r w:rsidR="004752AA" w:rsidRPr="004752AA">
        <w:rPr>
          <w:szCs w:val="22"/>
          <w:rtl/>
        </w:rPr>
        <w:t>وتضمن "عدم ترك أحد خلف الركب</w:t>
      </w:r>
      <w:r w:rsidR="004752AA">
        <w:rPr>
          <w:rFonts w:hint="cs"/>
          <w:szCs w:val="22"/>
          <w:rtl/>
        </w:rPr>
        <w:t xml:space="preserve">". </w:t>
      </w:r>
      <w:r w:rsidR="00531853" w:rsidRPr="00531853">
        <w:rPr>
          <w:szCs w:val="22"/>
          <w:rtl/>
        </w:rPr>
        <w:t xml:space="preserve">وهي تشمل وحدتين (لغة شاملة للجنسين ولغة شاملة للإعاقة). </w:t>
      </w:r>
      <w:r w:rsidR="0082232D">
        <w:rPr>
          <w:rFonts w:hint="cs"/>
          <w:szCs w:val="22"/>
          <w:rtl/>
        </w:rPr>
        <w:t>و</w:t>
      </w:r>
      <w:r w:rsidR="00221234">
        <w:rPr>
          <w:rFonts w:hint="cs"/>
          <w:szCs w:val="22"/>
          <w:rtl/>
        </w:rPr>
        <w:t>ي</w:t>
      </w:r>
      <w:r w:rsidR="0082232D">
        <w:rPr>
          <w:rFonts w:hint="cs"/>
          <w:szCs w:val="22"/>
          <w:rtl/>
        </w:rPr>
        <w:t>رمي</w:t>
      </w:r>
      <w:r w:rsidR="00531853" w:rsidRPr="00531853">
        <w:rPr>
          <w:szCs w:val="22"/>
          <w:rtl/>
        </w:rPr>
        <w:t xml:space="preserve"> </w:t>
      </w:r>
      <w:r w:rsidR="00221234">
        <w:rPr>
          <w:rFonts w:hint="cs"/>
          <w:szCs w:val="22"/>
          <w:rtl/>
        </w:rPr>
        <w:t>شكل الوحدات</w:t>
      </w:r>
      <w:r w:rsidR="0082232D">
        <w:rPr>
          <w:rFonts w:hint="cs"/>
          <w:szCs w:val="22"/>
          <w:rtl/>
        </w:rPr>
        <w:t xml:space="preserve"> </w:t>
      </w:r>
      <w:r w:rsidR="00221234">
        <w:rPr>
          <w:rFonts w:hint="cs"/>
          <w:szCs w:val="22"/>
          <w:rtl/>
        </w:rPr>
        <w:t>النمطية</w:t>
      </w:r>
      <w:r w:rsidR="00531853" w:rsidRPr="00531853">
        <w:rPr>
          <w:szCs w:val="22"/>
          <w:rtl/>
        </w:rPr>
        <w:t xml:space="preserve"> إلى </w:t>
      </w:r>
      <w:r w:rsidR="00ED212E">
        <w:rPr>
          <w:rFonts w:hint="cs"/>
          <w:szCs w:val="22"/>
          <w:rtl/>
        </w:rPr>
        <w:t>إبداء</w:t>
      </w:r>
      <w:r w:rsidR="00531853" w:rsidRPr="00531853">
        <w:rPr>
          <w:szCs w:val="22"/>
          <w:rtl/>
        </w:rPr>
        <w:t xml:space="preserve"> المرونة بحيث يمكن إضافة وحدات إضافية في المستقبل، إذا لزم الأمر.</w:t>
      </w:r>
    </w:p>
    <w:p w14:paraId="2D497983" w14:textId="6FFBD8F2" w:rsidR="00531853" w:rsidRPr="00531853" w:rsidRDefault="00C07C27" w:rsidP="002B49EA">
      <w:pPr>
        <w:pStyle w:val="ListParagraph"/>
        <w:numPr>
          <w:ilvl w:val="0"/>
          <w:numId w:val="12"/>
        </w:numPr>
        <w:tabs>
          <w:tab w:val="left" w:pos="566"/>
        </w:tabs>
        <w:bidi/>
        <w:spacing w:after="220"/>
        <w:ind w:left="0" w:firstLine="0"/>
        <w:contextualSpacing w:val="0"/>
        <w:rPr>
          <w:szCs w:val="22"/>
        </w:rPr>
      </w:pPr>
      <w:r>
        <w:rPr>
          <w:rFonts w:eastAsia="SimSun" w:hint="cs"/>
          <w:szCs w:val="22"/>
          <w:rtl/>
          <w:lang w:eastAsia="zh-CN"/>
        </w:rPr>
        <w:t>و</w:t>
      </w:r>
      <w:r w:rsidR="00531853" w:rsidRPr="00531853">
        <w:rPr>
          <w:rFonts w:eastAsia="SimSun"/>
          <w:szCs w:val="22"/>
          <w:rtl/>
          <w:lang w:eastAsia="zh-CN"/>
        </w:rPr>
        <w:t>إن تعيين المدير العام لنائب</w:t>
      </w:r>
      <w:r>
        <w:rPr>
          <w:rFonts w:eastAsia="SimSun" w:hint="cs"/>
          <w:szCs w:val="22"/>
          <w:rtl/>
          <w:lang w:eastAsia="zh-CN"/>
        </w:rPr>
        <w:t>ته السيدة</w:t>
      </w:r>
      <w:r w:rsidR="00531853" w:rsidRPr="00531853">
        <w:rPr>
          <w:rFonts w:eastAsia="SimSun"/>
          <w:szCs w:val="22"/>
          <w:rtl/>
          <w:lang w:eastAsia="zh-CN"/>
        </w:rPr>
        <w:t xml:space="preserve"> ليزا جورجنسون كأول </w:t>
      </w:r>
      <w:r w:rsidR="00651655">
        <w:rPr>
          <w:rFonts w:eastAsia="SimSun" w:hint="cs"/>
          <w:szCs w:val="22"/>
          <w:rtl/>
          <w:lang w:eastAsia="zh-CN"/>
        </w:rPr>
        <w:t>نصيرة</w:t>
      </w:r>
      <w:r w:rsidR="00531853" w:rsidRPr="00531853">
        <w:rPr>
          <w:rFonts w:eastAsia="SimSun"/>
          <w:szCs w:val="22"/>
          <w:rtl/>
          <w:lang w:eastAsia="zh-CN"/>
        </w:rPr>
        <w:t xml:space="preserve"> للويبو في مجال الملكية الفكرية والمساواة بين الجنسين، والذي أُعلن عنه في الجمعي</w:t>
      </w:r>
      <w:r w:rsidR="002B49EA">
        <w:rPr>
          <w:rFonts w:eastAsia="SimSun" w:hint="cs"/>
          <w:szCs w:val="22"/>
          <w:rtl/>
          <w:lang w:eastAsia="zh-CN"/>
        </w:rPr>
        <w:t xml:space="preserve">ة </w:t>
      </w:r>
      <w:r w:rsidR="00531853" w:rsidRPr="00531853">
        <w:rPr>
          <w:rFonts w:eastAsia="SimSun"/>
          <w:szCs w:val="22"/>
          <w:rtl/>
          <w:lang w:eastAsia="zh-CN"/>
        </w:rPr>
        <w:t xml:space="preserve">العامة لعام 2021، </w:t>
      </w:r>
      <w:r w:rsidR="00ED212E">
        <w:rPr>
          <w:rFonts w:eastAsia="SimSun" w:hint="cs"/>
          <w:szCs w:val="22"/>
          <w:rtl/>
          <w:lang w:eastAsia="zh-CN"/>
        </w:rPr>
        <w:t>و</w:t>
      </w:r>
      <w:r w:rsidR="00531853" w:rsidRPr="00531853">
        <w:rPr>
          <w:rFonts w:eastAsia="SimSun"/>
          <w:szCs w:val="22"/>
          <w:rtl/>
          <w:lang w:eastAsia="zh-CN"/>
        </w:rPr>
        <w:t>تعيين كبير مستشاري الملكية الفكرية والمساواة بين الجنسين في الآونة الأخيرة سيعز</w:t>
      </w:r>
      <w:r w:rsidR="00590428">
        <w:rPr>
          <w:rFonts w:eastAsia="SimSun" w:hint="cs"/>
          <w:szCs w:val="22"/>
          <w:rtl/>
          <w:lang w:eastAsia="zh-CN"/>
        </w:rPr>
        <w:t>ّ</w:t>
      </w:r>
      <w:r w:rsidR="00531853" w:rsidRPr="00531853">
        <w:rPr>
          <w:rFonts w:eastAsia="SimSun"/>
          <w:szCs w:val="22"/>
          <w:rtl/>
          <w:lang w:eastAsia="zh-CN"/>
        </w:rPr>
        <w:t>ز</w:t>
      </w:r>
      <w:r w:rsidR="00ED212E">
        <w:rPr>
          <w:rFonts w:eastAsia="SimSun" w:hint="cs"/>
          <w:szCs w:val="22"/>
          <w:rtl/>
          <w:lang w:eastAsia="zh-CN"/>
        </w:rPr>
        <w:t>ان</w:t>
      </w:r>
      <w:r w:rsidR="00531853" w:rsidRPr="00531853">
        <w:rPr>
          <w:rFonts w:eastAsia="SimSun"/>
          <w:szCs w:val="22"/>
          <w:rtl/>
          <w:lang w:eastAsia="zh-CN"/>
        </w:rPr>
        <w:t xml:space="preserve"> التوجه الاستراتيجي لعمل الويبو من أجل تعزيز و</w:t>
      </w:r>
      <w:r w:rsidR="002B49EA">
        <w:rPr>
          <w:rFonts w:eastAsia="SimSun" w:hint="cs"/>
          <w:szCs w:val="22"/>
          <w:rtl/>
          <w:lang w:eastAsia="zh-CN"/>
        </w:rPr>
        <w:t xml:space="preserve">زيادة مشاركة </w:t>
      </w:r>
      <w:r w:rsidR="00531853" w:rsidRPr="00531853">
        <w:rPr>
          <w:rFonts w:eastAsia="SimSun"/>
          <w:szCs w:val="22"/>
          <w:rtl/>
          <w:lang w:eastAsia="zh-CN"/>
        </w:rPr>
        <w:t xml:space="preserve">المخترعات </w:t>
      </w:r>
      <w:r w:rsidR="002B49EA">
        <w:rPr>
          <w:rFonts w:eastAsia="SimSun" w:hint="cs"/>
          <w:szCs w:val="22"/>
          <w:rtl/>
          <w:lang w:eastAsia="zh-CN"/>
        </w:rPr>
        <w:t xml:space="preserve">والمبتكرات </w:t>
      </w:r>
      <w:r w:rsidR="00531853" w:rsidRPr="00531853">
        <w:rPr>
          <w:rFonts w:eastAsia="SimSun"/>
          <w:szCs w:val="22"/>
          <w:rtl/>
          <w:lang w:eastAsia="zh-CN"/>
        </w:rPr>
        <w:t xml:space="preserve">والمبدعات ورائدات الأعمال </w:t>
      </w:r>
      <w:r w:rsidR="002B49EA">
        <w:rPr>
          <w:rFonts w:eastAsia="SimSun" w:hint="cs"/>
          <w:szCs w:val="22"/>
          <w:rtl/>
          <w:lang w:eastAsia="zh-CN"/>
        </w:rPr>
        <w:t xml:space="preserve">في </w:t>
      </w:r>
      <w:r w:rsidR="00531853" w:rsidRPr="00531853">
        <w:rPr>
          <w:rFonts w:eastAsia="SimSun"/>
          <w:szCs w:val="22"/>
          <w:rtl/>
          <w:lang w:eastAsia="zh-CN"/>
        </w:rPr>
        <w:t xml:space="preserve">نظام الملكية الفكرية. </w:t>
      </w:r>
      <w:r w:rsidR="00651655">
        <w:rPr>
          <w:rFonts w:eastAsia="SimSun" w:hint="cs"/>
          <w:szCs w:val="22"/>
          <w:rtl/>
          <w:lang w:eastAsia="zh-CN"/>
        </w:rPr>
        <w:t>و</w:t>
      </w:r>
      <w:r w:rsidR="00ED212E">
        <w:rPr>
          <w:rFonts w:eastAsia="SimSun" w:hint="cs"/>
          <w:szCs w:val="22"/>
          <w:rtl/>
          <w:lang w:eastAsia="zh-CN"/>
        </w:rPr>
        <w:t>ي</w:t>
      </w:r>
      <w:r w:rsidR="00531853" w:rsidRPr="00531853">
        <w:rPr>
          <w:rFonts w:eastAsia="SimSun"/>
          <w:szCs w:val="22"/>
          <w:rtl/>
          <w:lang w:eastAsia="zh-CN"/>
        </w:rPr>
        <w:t>ضاف هذ</w:t>
      </w:r>
      <w:r w:rsidR="00ED212E">
        <w:rPr>
          <w:rFonts w:eastAsia="SimSun" w:hint="cs"/>
          <w:szCs w:val="22"/>
          <w:rtl/>
          <w:lang w:eastAsia="zh-CN"/>
        </w:rPr>
        <w:t>ين التعيينين</w:t>
      </w:r>
      <w:r w:rsidR="00531853" w:rsidRPr="00531853">
        <w:rPr>
          <w:rFonts w:eastAsia="SimSun"/>
          <w:szCs w:val="22"/>
          <w:rtl/>
          <w:lang w:eastAsia="zh-CN"/>
        </w:rPr>
        <w:t xml:space="preserve"> إلى الوظيفة الحالية</w:t>
      </w:r>
      <w:r w:rsidR="00CE6A6E">
        <w:rPr>
          <w:rFonts w:eastAsia="SimSun" w:hint="cs"/>
          <w:szCs w:val="22"/>
          <w:rtl/>
          <w:lang w:eastAsia="zh-CN"/>
        </w:rPr>
        <w:t xml:space="preserve"> التي يشغلها</w:t>
      </w:r>
      <w:r w:rsidR="00531853" w:rsidRPr="00531853">
        <w:rPr>
          <w:rFonts w:eastAsia="SimSun"/>
          <w:szCs w:val="22"/>
          <w:rtl/>
          <w:lang w:eastAsia="zh-CN"/>
        </w:rPr>
        <w:t xml:space="preserve"> </w:t>
      </w:r>
      <w:r w:rsidR="00CE6A6E">
        <w:rPr>
          <w:rFonts w:eastAsia="SimSun" w:hint="cs"/>
          <w:szCs w:val="22"/>
          <w:rtl/>
          <w:lang w:eastAsia="zh-CN"/>
        </w:rPr>
        <w:t>أ</w:t>
      </w:r>
      <w:r w:rsidR="00531853" w:rsidRPr="00531853">
        <w:rPr>
          <w:rFonts w:eastAsia="SimSun"/>
          <w:szCs w:val="22"/>
          <w:rtl/>
          <w:lang w:eastAsia="zh-CN"/>
        </w:rPr>
        <w:t xml:space="preserve">خصائي النوع </w:t>
      </w:r>
      <w:r w:rsidR="00651655">
        <w:rPr>
          <w:rFonts w:eastAsia="SimSun" w:hint="cs"/>
          <w:szCs w:val="22"/>
          <w:rtl/>
          <w:lang w:eastAsia="zh-CN"/>
        </w:rPr>
        <w:t>الجنساني</w:t>
      </w:r>
      <w:r w:rsidR="00531853" w:rsidRPr="00531853">
        <w:rPr>
          <w:rFonts w:eastAsia="SimSun"/>
          <w:szCs w:val="22"/>
          <w:rtl/>
          <w:lang w:eastAsia="zh-CN"/>
        </w:rPr>
        <w:t xml:space="preserve"> والتنوع في إدارة الموارد البشرية.</w:t>
      </w:r>
      <w:r w:rsidR="00CE6A6E">
        <w:rPr>
          <w:rFonts w:eastAsia="SimSun" w:hint="cs"/>
          <w:szCs w:val="22"/>
          <w:rtl/>
          <w:lang w:eastAsia="zh-CN"/>
        </w:rPr>
        <w:t xml:space="preserve"> </w:t>
      </w:r>
    </w:p>
    <w:p w14:paraId="19270BAA" w14:textId="530D8EDC" w:rsidR="00F62782" w:rsidRPr="00531853" w:rsidRDefault="00DE154E" w:rsidP="000350E1">
      <w:pPr>
        <w:pStyle w:val="Heading2"/>
        <w:bidi/>
        <w:spacing w:before="0" w:after="220"/>
        <w:ind w:left="567"/>
        <w:rPr>
          <w:bCs w:val="0"/>
          <w:iCs w:val="0"/>
          <w:sz w:val="24"/>
          <w:szCs w:val="24"/>
          <w:rtl/>
          <w:lang w:bidi="ar-SA"/>
        </w:rPr>
      </w:pPr>
      <w:r w:rsidRPr="00531853">
        <w:rPr>
          <w:rFonts w:hint="cs"/>
          <w:bCs w:val="0"/>
          <w:iCs w:val="0"/>
          <w:sz w:val="24"/>
          <w:szCs w:val="24"/>
          <w:rtl/>
        </w:rPr>
        <w:t>برنامج المكافآت والتقدير</w:t>
      </w:r>
    </w:p>
    <w:p w14:paraId="37611ED0" w14:textId="4880C78B" w:rsidR="00F62782" w:rsidRDefault="00276BEE" w:rsidP="000350E1">
      <w:pPr>
        <w:pStyle w:val="Default"/>
        <w:numPr>
          <w:ilvl w:val="0"/>
          <w:numId w:val="12"/>
        </w:numPr>
        <w:bidi/>
        <w:spacing w:after="220"/>
        <w:ind w:left="0" w:firstLine="0"/>
        <w:rPr>
          <w:rFonts w:ascii="Arial" w:hAnsi="Arial"/>
          <w:sz w:val="22"/>
          <w:szCs w:val="22"/>
        </w:rPr>
      </w:pPr>
      <w:r w:rsidRPr="00F62782">
        <w:rPr>
          <w:rFonts w:ascii="Arial" w:hAnsi="Arial" w:hint="cs"/>
          <w:sz w:val="22"/>
          <w:szCs w:val="22"/>
          <w:rtl/>
        </w:rPr>
        <w:t>طلبت لجنة الويبو للتنسيق من الأمانة إبّان اجتماعها السنوي المعقود في سبتمبر 2018 موافاتها بتقارير منتظمة عن تنفيذ برنامج المكافآت والتقدير وعن المستجدات منذ التقرير السنوي السابق عن الموارد البشرية.</w:t>
      </w:r>
    </w:p>
    <w:p w14:paraId="0F73F4FE" w14:textId="38661991" w:rsidR="00561B29" w:rsidRDefault="00590428" w:rsidP="002B49EA">
      <w:pPr>
        <w:pStyle w:val="Default"/>
        <w:numPr>
          <w:ilvl w:val="0"/>
          <w:numId w:val="12"/>
        </w:numPr>
        <w:bidi/>
        <w:spacing w:after="220"/>
        <w:ind w:left="0" w:firstLine="0"/>
        <w:rPr>
          <w:rFonts w:ascii="Arial" w:hAnsi="Arial"/>
          <w:sz w:val="22"/>
          <w:szCs w:val="22"/>
          <w:rtl/>
        </w:rPr>
      </w:pPr>
      <w:r>
        <w:rPr>
          <w:rFonts w:ascii="Arial" w:hAnsi="Arial" w:hint="cs"/>
          <w:sz w:val="22"/>
          <w:szCs w:val="22"/>
          <w:rtl/>
        </w:rPr>
        <w:t>و</w:t>
      </w:r>
      <w:r w:rsidR="00561B29" w:rsidRPr="00561B29">
        <w:rPr>
          <w:rFonts w:ascii="Arial" w:hAnsi="Arial"/>
          <w:sz w:val="22"/>
          <w:szCs w:val="22"/>
          <w:rtl/>
        </w:rPr>
        <w:t xml:space="preserve">في ضوء </w:t>
      </w:r>
      <w:r w:rsidR="00561B29">
        <w:rPr>
          <w:rFonts w:ascii="Arial" w:hAnsi="Arial" w:hint="cs"/>
          <w:sz w:val="22"/>
          <w:szCs w:val="22"/>
          <w:rtl/>
        </w:rPr>
        <w:t>الاستعراض</w:t>
      </w:r>
      <w:r w:rsidR="00561B29" w:rsidRPr="00561B29">
        <w:rPr>
          <w:rFonts w:ascii="Arial" w:hAnsi="Arial"/>
          <w:sz w:val="22"/>
          <w:szCs w:val="22"/>
          <w:rtl/>
        </w:rPr>
        <w:t xml:space="preserve"> </w:t>
      </w:r>
      <w:r w:rsidR="00561B29">
        <w:rPr>
          <w:rFonts w:ascii="Arial" w:hAnsi="Arial" w:hint="cs"/>
          <w:sz w:val="22"/>
          <w:szCs w:val="22"/>
          <w:rtl/>
        </w:rPr>
        <w:t>الذي</w:t>
      </w:r>
      <w:r w:rsidR="00561B29" w:rsidRPr="00561B29">
        <w:rPr>
          <w:rFonts w:ascii="Arial" w:hAnsi="Arial"/>
          <w:sz w:val="22"/>
          <w:szCs w:val="22"/>
          <w:rtl/>
        </w:rPr>
        <w:t xml:space="preserve"> أجرته شعبة الرقابة الداخلية</w:t>
      </w:r>
      <w:r w:rsidR="002A4A83">
        <w:rPr>
          <w:rFonts w:ascii="Arial" w:hAnsi="Arial" w:hint="cs"/>
          <w:sz w:val="22"/>
          <w:szCs w:val="22"/>
          <w:rtl/>
        </w:rPr>
        <w:t xml:space="preserve"> </w:t>
      </w:r>
      <w:r w:rsidR="002A4A83">
        <w:rPr>
          <w:rFonts w:ascii="Arial" w:hAnsi="Arial" w:hint="cs"/>
          <w:sz w:val="22"/>
          <w:szCs w:val="22"/>
          <w:rtl/>
          <w:lang w:bidi="ar-SA"/>
        </w:rPr>
        <w:t>ل</w:t>
      </w:r>
      <w:r w:rsidR="00561B29" w:rsidRPr="00561B29">
        <w:rPr>
          <w:rFonts w:ascii="Arial" w:hAnsi="Arial"/>
          <w:sz w:val="22"/>
          <w:szCs w:val="22"/>
          <w:rtl/>
        </w:rPr>
        <w:t>إطار</w:t>
      </w:r>
      <w:r w:rsidR="00561B29">
        <w:rPr>
          <w:rFonts w:ascii="Arial" w:hAnsi="Arial" w:hint="cs"/>
          <w:sz w:val="22"/>
          <w:szCs w:val="22"/>
          <w:rtl/>
        </w:rPr>
        <w:t xml:space="preserve"> الويبو</w:t>
      </w:r>
      <w:r w:rsidR="002A4A83">
        <w:rPr>
          <w:rFonts w:ascii="Arial" w:hAnsi="Arial" w:hint="cs"/>
          <w:sz w:val="22"/>
          <w:szCs w:val="22"/>
          <w:rtl/>
        </w:rPr>
        <w:t xml:space="preserve"> المتعلق ب</w:t>
      </w:r>
      <w:r w:rsidR="00561B29" w:rsidRPr="00561B29">
        <w:rPr>
          <w:rFonts w:ascii="Arial" w:hAnsi="Arial"/>
          <w:sz w:val="22"/>
          <w:szCs w:val="22"/>
          <w:rtl/>
        </w:rPr>
        <w:t xml:space="preserve">إدارة الأداء وتطوير الموظفين، لم </w:t>
      </w:r>
      <w:r w:rsidR="008B1A12">
        <w:rPr>
          <w:rFonts w:ascii="Arial" w:hAnsi="Arial" w:hint="cs"/>
          <w:sz w:val="22"/>
          <w:szCs w:val="22"/>
          <w:rtl/>
        </w:rPr>
        <w:t>تحدد</w:t>
      </w:r>
      <w:r w:rsidR="002A4A83">
        <w:rPr>
          <w:rFonts w:ascii="Arial" w:hAnsi="Arial" w:hint="cs"/>
          <w:sz w:val="22"/>
          <w:szCs w:val="22"/>
          <w:rtl/>
        </w:rPr>
        <w:t xml:space="preserve"> أي</w:t>
      </w:r>
      <w:r w:rsidR="00561B29" w:rsidRPr="00561B29">
        <w:rPr>
          <w:rFonts w:ascii="Arial" w:hAnsi="Arial"/>
          <w:sz w:val="22"/>
          <w:szCs w:val="22"/>
          <w:rtl/>
        </w:rPr>
        <w:t xml:space="preserve"> مكافآت مالية كجزء من </w:t>
      </w:r>
      <w:r w:rsidR="002A4A83">
        <w:rPr>
          <w:rFonts w:ascii="Arial" w:hAnsi="Arial" w:hint="cs"/>
          <w:sz w:val="22"/>
          <w:szCs w:val="22"/>
          <w:rtl/>
        </w:rPr>
        <w:t>برنامج المكافآت والتقدير</w:t>
      </w:r>
      <w:r w:rsidR="00561B29" w:rsidRPr="00561B29">
        <w:rPr>
          <w:rFonts w:ascii="Arial" w:hAnsi="Arial"/>
          <w:sz w:val="22"/>
          <w:szCs w:val="22"/>
          <w:rtl/>
        </w:rPr>
        <w:t xml:space="preserve"> لعام 2021. </w:t>
      </w:r>
      <w:r w:rsidR="002A4A83">
        <w:rPr>
          <w:rFonts w:ascii="Arial" w:hAnsi="Arial" w:hint="cs"/>
          <w:sz w:val="22"/>
          <w:szCs w:val="22"/>
          <w:rtl/>
        </w:rPr>
        <w:t>و</w:t>
      </w:r>
      <w:r w:rsidR="00561B29" w:rsidRPr="00561B29">
        <w:rPr>
          <w:rFonts w:ascii="Arial" w:hAnsi="Arial"/>
          <w:sz w:val="22"/>
          <w:szCs w:val="22"/>
          <w:rtl/>
        </w:rPr>
        <w:t xml:space="preserve">صدرت شهادات تقدير </w:t>
      </w:r>
      <w:r w:rsidR="002A4A83">
        <w:rPr>
          <w:rFonts w:ascii="Arial" w:hAnsi="Arial" w:hint="cs"/>
          <w:sz w:val="22"/>
          <w:szCs w:val="22"/>
          <w:rtl/>
        </w:rPr>
        <w:t xml:space="preserve">بشأن </w:t>
      </w:r>
      <w:r w:rsidR="00517CB7">
        <w:rPr>
          <w:rFonts w:ascii="Arial" w:hAnsi="Arial" w:hint="cs"/>
          <w:sz w:val="22"/>
          <w:szCs w:val="22"/>
          <w:rtl/>
        </w:rPr>
        <w:t>ا</w:t>
      </w:r>
      <w:r w:rsidR="00561B29" w:rsidRPr="00561B29">
        <w:rPr>
          <w:rFonts w:ascii="Arial" w:hAnsi="Arial"/>
          <w:sz w:val="22"/>
          <w:szCs w:val="22"/>
          <w:rtl/>
        </w:rPr>
        <w:t xml:space="preserve">لأداء المتميز وكذلك </w:t>
      </w:r>
      <w:r w:rsidR="00517CB7">
        <w:rPr>
          <w:rFonts w:ascii="Arial" w:hAnsi="Arial" w:hint="cs"/>
          <w:sz w:val="22"/>
          <w:szCs w:val="22"/>
          <w:rtl/>
        </w:rPr>
        <w:t>ا</w:t>
      </w:r>
      <w:r w:rsidR="00561B29" w:rsidRPr="00561B29">
        <w:rPr>
          <w:rFonts w:ascii="Arial" w:hAnsi="Arial"/>
          <w:sz w:val="22"/>
          <w:szCs w:val="22"/>
          <w:rtl/>
        </w:rPr>
        <w:t xml:space="preserve">لخدمة التطوعية في مجلس </w:t>
      </w:r>
      <w:r w:rsidR="00517CB7">
        <w:rPr>
          <w:rFonts w:ascii="Arial" w:hAnsi="Arial" w:hint="cs"/>
          <w:sz w:val="22"/>
          <w:szCs w:val="22"/>
          <w:rtl/>
        </w:rPr>
        <w:t>ا</w:t>
      </w:r>
      <w:r w:rsidR="00517CB7" w:rsidRPr="00561B29">
        <w:rPr>
          <w:rFonts w:ascii="Arial" w:hAnsi="Arial"/>
          <w:sz w:val="22"/>
          <w:szCs w:val="22"/>
          <w:rtl/>
        </w:rPr>
        <w:t xml:space="preserve">لويبو </w:t>
      </w:r>
      <w:r w:rsidR="00517CB7">
        <w:rPr>
          <w:rFonts w:ascii="Arial" w:hAnsi="Arial" w:hint="cs"/>
          <w:sz w:val="22"/>
          <w:szCs w:val="22"/>
          <w:rtl/>
        </w:rPr>
        <w:t>ل</w:t>
      </w:r>
      <w:r w:rsidR="00561B29" w:rsidRPr="00561B29">
        <w:rPr>
          <w:rFonts w:ascii="Arial" w:hAnsi="Arial"/>
          <w:sz w:val="22"/>
          <w:szCs w:val="22"/>
          <w:rtl/>
        </w:rPr>
        <w:t xml:space="preserve">لطعون أو الفريق الاستشاري المشترك أو كجهات اتصال </w:t>
      </w:r>
      <w:r w:rsidR="00517CB7">
        <w:rPr>
          <w:rFonts w:ascii="Arial" w:hAnsi="Arial" w:hint="cs"/>
          <w:sz w:val="22"/>
          <w:szCs w:val="22"/>
          <w:rtl/>
        </w:rPr>
        <w:t>معنية بالمنظور ال</w:t>
      </w:r>
      <w:r w:rsidR="00561B29" w:rsidRPr="00561B29">
        <w:rPr>
          <w:rFonts w:ascii="Arial" w:hAnsi="Arial"/>
          <w:sz w:val="22"/>
          <w:szCs w:val="22"/>
          <w:rtl/>
        </w:rPr>
        <w:t>جنساني وأتيحت للموظفين المعنيين في نظام إدارة المحتوى المؤسسي للويبو</w:t>
      </w:r>
      <w:r w:rsidR="002B49EA">
        <w:rPr>
          <w:rFonts w:ascii="Arial" w:hAnsi="Arial" w:hint="cs"/>
          <w:sz w:val="22"/>
          <w:szCs w:val="22"/>
          <w:rtl/>
        </w:rPr>
        <w:t>.</w:t>
      </w:r>
    </w:p>
    <w:p w14:paraId="036AFE08" w14:textId="3B1718EC" w:rsidR="00F62782" w:rsidRPr="00D64956" w:rsidRDefault="00276BEE" w:rsidP="002A182C">
      <w:pPr>
        <w:pStyle w:val="Heading2"/>
        <w:bidi/>
        <w:spacing w:before="0" w:after="220"/>
        <w:ind w:left="567"/>
        <w:rPr>
          <w:bCs w:val="0"/>
          <w:iCs w:val="0"/>
          <w:sz w:val="24"/>
          <w:szCs w:val="24"/>
          <w:rtl/>
        </w:rPr>
      </w:pPr>
      <w:r w:rsidRPr="00D64956">
        <w:rPr>
          <w:rFonts w:hint="cs"/>
          <w:bCs w:val="0"/>
          <w:iCs w:val="0"/>
          <w:sz w:val="24"/>
          <w:szCs w:val="24"/>
          <w:rtl/>
        </w:rPr>
        <w:lastRenderedPageBreak/>
        <w:t>تقريرا لجنة الخدمة المدنية الدولية ومجلس الصندوق المشترك للمعاشات التقاعدية لموظفي الأمم المتحدة</w:t>
      </w:r>
    </w:p>
    <w:p w14:paraId="3C0CB848" w14:textId="29B26955" w:rsidR="00F62782" w:rsidRDefault="008B1A12" w:rsidP="002B49EA">
      <w:pPr>
        <w:pStyle w:val="ListParagraph"/>
        <w:numPr>
          <w:ilvl w:val="0"/>
          <w:numId w:val="12"/>
        </w:numPr>
        <w:bidi/>
        <w:spacing w:after="220"/>
        <w:ind w:left="0" w:firstLine="0"/>
        <w:contextualSpacing w:val="0"/>
        <w:rPr>
          <w:szCs w:val="22"/>
        </w:rPr>
      </w:pPr>
      <w:r>
        <w:rPr>
          <w:rFonts w:hint="cs"/>
          <w:szCs w:val="22"/>
          <w:rtl/>
        </w:rPr>
        <w:t>است</w:t>
      </w:r>
      <w:r w:rsidR="00590428">
        <w:rPr>
          <w:rFonts w:hint="cs"/>
          <w:szCs w:val="22"/>
          <w:rtl/>
        </w:rPr>
        <w:t>ُ</w:t>
      </w:r>
      <w:r>
        <w:rPr>
          <w:rFonts w:hint="cs"/>
          <w:szCs w:val="22"/>
          <w:rtl/>
        </w:rPr>
        <w:t>رعيَ</w:t>
      </w:r>
      <w:r w:rsidR="008625D0" w:rsidRPr="00F62782">
        <w:rPr>
          <w:rFonts w:hint="cs"/>
          <w:szCs w:val="22"/>
          <w:rtl/>
        </w:rPr>
        <w:t xml:space="preserve"> انتباه لجنة الويبو للتنسيق إلى تقرير لجنة الخدمة المدنية الدولية </w:t>
      </w:r>
      <w:r w:rsidR="002B49EA">
        <w:rPr>
          <w:rFonts w:hint="cs"/>
          <w:szCs w:val="22"/>
          <w:rtl/>
        </w:rPr>
        <w:t>السنوي الأخير</w:t>
      </w:r>
      <w:r w:rsidR="008625D0" w:rsidRPr="00F62782">
        <w:rPr>
          <w:rFonts w:hint="cs"/>
          <w:szCs w:val="22"/>
          <w:rtl/>
        </w:rPr>
        <w:t xml:space="preserve"> (وثيقة الأمم المتحدة </w:t>
      </w:r>
      <w:hyperlink r:id="rId14" w:history="1">
        <w:r w:rsidR="00D64956" w:rsidRPr="00522816">
          <w:rPr>
            <w:rStyle w:val="Hyperlink"/>
            <w:rFonts w:eastAsia="SimSun"/>
            <w:szCs w:val="22"/>
          </w:rPr>
          <w:t>A/76/30</w:t>
        </w:r>
      </w:hyperlink>
      <w:r w:rsidR="008625D0" w:rsidRPr="00F62782">
        <w:rPr>
          <w:rFonts w:hint="cs"/>
          <w:szCs w:val="22"/>
          <w:rtl/>
        </w:rPr>
        <w:t>) وتقرير مجلس الصندوق المشترك للمعاشات التقاعدية لموظفي الأمم المتحدة (</w:t>
      </w:r>
      <w:r w:rsidR="002B49EA" w:rsidRPr="00F62782">
        <w:rPr>
          <w:rFonts w:hint="cs"/>
          <w:szCs w:val="22"/>
          <w:rtl/>
        </w:rPr>
        <w:t xml:space="preserve">وثيقة </w:t>
      </w:r>
      <w:r w:rsidR="008625D0" w:rsidRPr="00F62782">
        <w:rPr>
          <w:rFonts w:hint="cs"/>
          <w:szCs w:val="22"/>
          <w:rtl/>
        </w:rPr>
        <w:t xml:space="preserve">الأمم المتحدة </w:t>
      </w:r>
      <w:hyperlink r:id="rId15" w:history="1">
        <w:r w:rsidR="00101A9C" w:rsidRPr="00CD4CDA">
          <w:rPr>
            <w:rStyle w:val="Hyperlink"/>
            <w:szCs w:val="22"/>
          </w:rPr>
          <w:t>A/76/297</w:t>
        </w:r>
      </w:hyperlink>
      <w:r w:rsidR="0094355A">
        <w:rPr>
          <w:rFonts w:hint="cs"/>
          <w:szCs w:val="22"/>
          <w:rtl/>
        </w:rPr>
        <w:t>).</w:t>
      </w:r>
    </w:p>
    <w:p w14:paraId="6CFC3B5B" w14:textId="4B589C31" w:rsidR="00F62782" w:rsidRDefault="008955F5" w:rsidP="000350E1">
      <w:pPr>
        <w:pStyle w:val="Heading1"/>
        <w:bidi/>
        <w:spacing w:before="0" w:after="220"/>
        <w:ind w:left="567" w:hanging="567"/>
        <w:rPr>
          <w:szCs w:val="22"/>
          <w:rtl/>
          <w:lang w:bidi="ar-SA"/>
        </w:rPr>
      </w:pPr>
      <w:r>
        <w:rPr>
          <w:rFonts w:hint="cs"/>
          <w:szCs w:val="22"/>
          <w:rtl/>
        </w:rPr>
        <w:t xml:space="preserve">رابعاً </w:t>
      </w:r>
      <w:r w:rsidR="0094355A">
        <w:rPr>
          <w:szCs w:val="22"/>
          <w:rtl/>
        </w:rPr>
        <w:tab/>
      </w:r>
      <w:r>
        <w:rPr>
          <w:rFonts w:hint="cs"/>
          <w:szCs w:val="22"/>
          <w:rtl/>
        </w:rPr>
        <w:t>حينما يتغير العالم</w:t>
      </w:r>
    </w:p>
    <w:p w14:paraId="1DAE58D5" w14:textId="77777777" w:rsidR="001C356A" w:rsidRDefault="008625D0" w:rsidP="000350E1">
      <w:pPr>
        <w:pStyle w:val="ListParagraph"/>
        <w:numPr>
          <w:ilvl w:val="0"/>
          <w:numId w:val="12"/>
        </w:numPr>
        <w:bidi/>
        <w:spacing w:after="220"/>
        <w:ind w:left="0" w:firstLine="0"/>
        <w:contextualSpacing w:val="0"/>
        <w:rPr>
          <w:szCs w:val="22"/>
        </w:rPr>
      </w:pPr>
      <w:r w:rsidRPr="00F62782">
        <w:rPr>
          <w:rFonts w:hint="cs"/>
          <w:szCs w:val="22"/>
          <w:rtl/>
        </w:rPr>
        <w:t>شهدت المنظمة وموظفوها فترة عصيبة خلال العام</w:t>
      </w:r>
      <w:r w:rsidR="001C356A">
        <w:rPr>
          <w:rFonts w:hint="cs"/>
          <w:szCs w:val="22"/>
          <w:rtl/>
        </w:rPr>
        <w:t>ين</w:t>
      </w:r>
      <w:r w:rsidRPr="00F62782">
        <w:rPr>
          <w:rFonts w:hint="cs"/>
          <w:szCs w:val="22"/>
          <w:rtl/>
        </w:rPr>
        <w:t xml:space="preserve"> الماضي</w:t>
      </w:r>
      <w:r w:rsidR="001C356A">
        <w:rPr>
          <w:rFonts w:hint="cs"/>
          <w:szCs w:val="22"/>
          <w:rtl/>
        </w:rPr>
        <w:t>ين</w:t>
      </w:r>
      <w:r w:rsidRPr="00F62782">
        <w:rPr>
          <w:rFonts w:hint="cs"/>
          <w:szCs w:val="22"/>
          <w:rtl/>
        </w:rPr>
        <w:t xml:space="preserve"> بسبب التحديات غير المتوقعة وغير المسبوقة الناجمة عن جائحة كوفيد-19.</w:t>
      </w:r>
      <w:r w:rsidR="00F62782">
        <w:rPr>
          <w:rFonts w:hint="cs"/>
          <w:szCs w:val="22"/>
          <w:rtl/>
        </w:rPr>
        <w:t xml:space="preserve"> </w:t>
      </w:r>
    </w:p>
    <w:p w14:paraId="445473E4" w14:textId="0D39D813" w:rsidR="00F62782" w:rsidRDefault="00590428" w:rsidP="008955F5">
      <w:pPr>
        <w:pStyle w:val="ListParagraph"/>
        <w:numPr>
          <w:ilvl w:val="0"/>
          <w:numId w:val="12"/>
        </w:numPr>
        <w:bidi/>
        <w:spacing w:after="220"/>
        <w:ind w:left="0" w:firstLine="0"/>
        <w:contextualSpacing w:val="0"/>
        <w:rPr>
          <w:szCs w:val="22"/>
        </w:rPr>
      </w:pPr>
      <w:r>
        <w:rPr>
          <w:rFonts w:hint="cs"/>
          <w:szCs w:val="22"/>
          <w:rtl/>
        </w:rPr>
        <w:t>و</w:t>
      </w:r>
      <w:r w:rsidR="001C356A">
        <w:rPr>
          <w:rFonts w:hint="cs"/>
          <w:szCs w:val="22"/>
          <w:rtl/>
        </w:rPr>
        <w:t>مع تولي</w:t>
      </w:r>
      <w:r w:rsidR="001C356A" w:rsidRPr="001C356A">
        <w:rPr>
          <w:szCs w:val="22"/>
          <w:rtl/>
        </w:rPr>
        <w:t xml:space="preserve"> </w:t>
      </w:r>
      <w:r w:rsidR="001C356A">
        <w:rPr>
          <w:rFonts w:hint="cs"/>
          <w:szCs w:val="22"/>
          <w:rtl/>
        </w:rPr>
        <w:t>ال</w:t>
      </w:r>
      <w:r w:rsidR="001C356A" w:rsidRPr="001C356A">
        <w:rPr>
          <w:szCs w:val="22"/>
          <w:rtl/>
        </w:rPr>
        <w:t xml:space="preserve">إدارة </w:t>
      </w:r>
      <w:r w:rsidR="001C356A">
        <w:rPr>
          <w:rFonts w:hint="cs"/>
          <w:szCs w:val="22"/>
          <w:rtl/>
        </w:rPr>
        <w:t>ال</w:t>
      </w:r>
      <w:r w:rsidR="001C356A" w:rsidRPr="001C356A">
        <w:rPr>
          <w:szCs w:val="22"/>
          <w:rtl/>
        </w:rPr>
        <w:t>جديدة</w:t>
      </w:r>
      <w:r w:rsidR="00444E2D">
        <w:rPr>
          <w:rFonts w:hint="cs"/>
          <w:szCs w:val="22"/>
          <w:rtl/>
        </w:rPr>
        <w:t xml:space="preserve"> سدة التسيير</w:t>
      </w:r>
      <w:r w:rsidR="001C356A">
        <w:rPr>
          <w:rFonts w:hint="cs"/>
          <w:szCs w:val="22"/>
          <w:rtl/>
        </w:rPr>
        <w:t xml:space="preserve">، </w:t>
      </w:r>
      <w:r>
        <w:rPr>
          <w:rFonts w:hint="cs"/>
          <w:szCs w:val="22"/>
          <w:rtl/>
        </w:rPr>
        <w:t>و</w:t>
      </w:r>
      <w:r w:rsidR="00FD0721">
        <w:rPr>
          <w:rFonts w:hint="cs"/>
          <w:szCs w:val="22"/>
          <w:rtl/>
        </w:rPr>
        <w:t>ُ</w:t>
      </w:r>
      <w:r>
        <w:rPr>
          <w:rFonts w:hint="cs"/>
          <w:szCs w:val="22"/>
          <w:rtl/>
        </w:rPr>
        <w:t>جهت</w:t>
      </w:r>
      <w:r w:rsidRPr="001C356A">
        <w:rPr>
          <w:szCs w:val="22"/>
          <w:rtl/>
        </w:rPr>
        <w:t xml:space="preserve"> </w:t>
      </w:r>
      <w:r>
        <w:rPr>
          <w:rFonts w:hint="cs"/>
          <w:szCs w:val="22"/>
          <w:rtl/>
        </w:rPr>
        <w:t>ال</w:t>
      </w:r>
      <w:r w:rsidRPr="001C356A">
        <w:rPr>
          <w:szCs w:val="22"/>
          <w:rtl/>
        </w:rPr>
        <w:t>دعوة</w:t>
      </w:r>
      <w:r>
        <w:rPr>
          <w:rFonts w:hint="cs"/>
          <w:szCs w:val="22"/>
          <w:rtl/>
        </w:rPr>
        <w:t xml:space="preserve"> </w:t>
      </w:r>
      <w:r w:rsidR="001C356A">
        <w:rPr>
          <w:rFonts w:hint="cs"/>
          <w:szCs w:val="22"/>
          <w:rtl/>
        </w:rPr>
        <w:t xml:space="preserve">إلى </w:t>
      </w:r>
      <w:r w:rsidR="001C356A" w:rsidRPr="001C356A">
        <w:rPr>
          <w:szCs w:val="22"/>
          <w:rtl/>
        </w:rPr>
        <w:t xml:space="preserve">إدارة الموارد البشرية لدعم </w:t>
      </w:r>
      <w:r w:rsidR="00444E2D">
        <w:rPr>
          <w:rFonts w:hint="cs"/>
          <w:szCs w:val="22"/>
          <w:rtl/>
        </w:rPr>
        <w:t xml:space="preserve">التنسيق </w:t>
      </w:r>
      <w:r w:rsidR="001C356A" w:rsidRPr="001C356A">
        <w:rPr>
          <w:szCs w:val="22"/>
          <w:rtl/>
        </w:rPr>
        <w:t xml:space="preserve">التنظيمي الهام، بما في ذلك إنشاء قطاع جديد وقطاع الملكية الفكرية والابتكار ومجالات التركيز الأخرى. </w:t>
      </w:r>
      <w:r w:rsidR="00444E2D">
        <w:rPr>
          <w:rFonts w:hint="cs"/>
          <w:szCs w:val="22"/>
          <w:rtl/>
        </w:rPr>
        <w:t>و</w:t>
      </w:r>
      <w:r w:rsidR="001C356A" w:rsidRPr="001C356A">
        <w:rPr>
          <w:szCs w:val="22"/>
          <w:rtl/>
        </w:rPr>
        <w:t xml:space="preserve">كان </w:t>
      </w:r>
      <w:r w:rsidR="00444E2D">
        <w:rPr>
          <w:rFonts w:hint="cs"/>
          <w:szCs w:val="22"/>
          <w:rtl/>
        </w:rPr>
        <w:t>الغرض</w:t>
      </w:r>
      <w:r w:rsidR="001C356A" w:rsidRPr="001C356A">
        <w:rPr>
          <w:szCs w:val="22"/>
          <w:rtl/>
        </w:rPr>
        <w:t xml:space="preserve"> الرئيسي </w:t>
      </w:r>
      <w:r w:rsidR="00444E2D">
        <w:rPr>
          <w:rFonts w:hint="cs"/>
          <w:szCs w:val="22"/>
          <w:rtl/>
        </w:rPr>
        <w:t xml:space="preserve">من التنسيق </w:t>
      </w:r>
      <w:r w:rsidR="00444E2D" w:rsidRPr="001C356A">
        <w:rPr>
          <w:szCs w:val="22"/>
          <w:rtl/>
        </w:rPr>
        <w:t xml:space="preserve">التنظيمي </w:t>
      </w:r>
      <w:r w:rsidR="001C356A" w:rsidRPr="001C356A">
        <w:rPr>
          <w:szCs w:val="22"/>
          <w:rtl/>
        </w:rPr>
        <w:t xml:space="preserve">هو تبسيط </w:t>
      </w:r>
      <w:r w:rsidR="00444E2D" w:rsidRPr="001C356A">
        <w:rPr>
          <w:szCs w:val="22"/>
          <w:rtl/>
        </w:rPr>
        <w:t xml:space="preserve">تدفق المعلومات </w:t>
      </w:r>
      <w:r w:rsidR="001C356A" w:rsidRPr="001C356A">
        <w:rPr>
          <w:szCs w:val="22"/>
          <w:rtl/>
        </w:rPr>
        <w:t>وتحسين</w:t>
      </w:r>
      <w:r w:rsidR="00444E2D">
        <w:rPr>
          <w:rFonts w:hint="cs"/>
          <w:szCs w:val="22"/>
          <w:rtl/>
        </w:rPr>
        <w:t>ها</w:t>
      </w:r>
      <w:r w:rsidR="001C356A" w:rsidRPr="001C356A">
        <w:rPr>
          <w:szCs w:val="22"/>
          <w:rtl/>
        </w:rPr>
        <w:t xml:space="preserve"> والتنسيق عبر القطاعات. </w:t>
      </w:r>
      <w:r w:rsidR="00444E2D">
        <w:rPr>
          <w:rFonts w:hint="cs"/>
          <w:szCs w:val="22"/>
          <w:rtl/>
        </w:rPr>
        <w:t>وجاءت</w:t>
      </w:r>
      <w:r w:rsidR="001C356A" w:rsidRPr="001C356A">
        <w:rPr>
          <w:szCs w:val="22"/>
          <w:rtl/>
        </w:rPr>
        <w:t xml:space="preserve"> إعادة التنظيم هذه على خلفية الخطة الإستراتيجية </w:t>
      </w:r>
      <w:r w:rsidR="008955F5">
        <w:rPr>
          <w:rFonts w:hint="cs"/>
          <w:szCs w:val="22"/>
          <w:rtl/>
        </w:rPr>
        <w:t>ال</w:t>
      </w:r>
      <w:r w:rsidR="001C356A" w:rsidRPr="001C356A">
        <w:rPr>
          <w:szCs w:val="22"/>
          <w:rtl/>
        </w:rPr>
        <w:t xml:space="preserve">متوسطة </w:t>
      </w:r>
      <w:r w:rsidR="00444E2D">
        <w:rPr>
          <w:rFonts w:hint="cs"/>
          <w:szCs w:val="22"/>
          <w:rtl/>
        </w:rPr>
        <w:t>الأجل</w:t>
      </w:r>
      <w:r w:rsidR="001C356A" w:rsidRPr="001C356A">
        <w:rPr>
          <w:szCs w:val="22"/>
          <w:rtl/>
        </w:rPr>
        <w:t xml:space="preserve"> </w:t>
      </w:r>
      <w:r w:rsidR="008955F5" w:rsidRPr="001C356A">
        <w:rPr>
          <w:szCs w:val="22"/>
          <w:rtl/>
        </w:rPr>
        <w:t>الجديدة</w:t>
      </w:r>
      <w:r w:rsidR="008955F5">
        <w:rPr>
          <w:rFonts w:hint="cs"/>
          <w:szCs w:val="22"/>
          <w:rtl/>
        </w:rPr>
        <w:t xml:space="preserve">. </w:t>
      </w:r>
      <w:r w:rsidR="00444E2D">
        <w:rPr>
          <w:rFonts w:hint="cs"/>
          <w:szCs w:val="22"/>
          <w:rtl/>
        </w:rPr>
        <w:t>و</w:t>
      </w:r>
      <w:r w:rsidR="00FA3443" w:rsidRPr="001C356A">
        <w:rPr>
          <w:szCs w:val="22"/>
          <w:rtl/>
        </w:rPr>
        <w:t xml:space="preserve">تمثل </w:t>
      </w:r>
      <w:r w:rsidR="002A16CA" w:rsidRPr="001C356A">
        <w:rPr>
          <w:szCs w:val="22"/>
          <w:rtl/>
        </w:rPr>
        <w:t xml:space="preserve">الخطة </w:t>
      </w:r>
      <w:r w:rsidR="002A16CA">
        <w:rPr>
          <w:rFonts w:hint="cs"/>
          <w:szCs w:val="22"/>
          <w:rtl/>
        </w:rPr>
        <w:t>ا</w:t>
      </w:r>
      <w:r w:rsidR="002A16CA" w:rsidRPr="001C356A">
        <w:rPr>
          <w:szCs w:val="22"/>
          <w:rtl/>
        </w:rPr>
        <w:t xml:space="preserve">لاستراتيجية </w:t>
      </w:r>
      <w:r w:rsidR="001C356A" w:rsidRPr="001C356A">
        <w:rPr>
          <w:szCs w:val="22"/>
          <w:rtl/>
        </w:rPr>
        <w:t xml:space="preserve">خطوة نحو منظمة </w:t>
      </w:r>
      <w:r w:rsidR="00FA3443">
        <w:rPr>
          <w:rFonts w:hint="cs"/>
          <w:szCs w:val="22"/>
          <w:rtl/>
        </w:rPr>
        <w:t>تركز على</w:t>
      </w:r>
      <w:r w:rsidR="001C356A" w:rsidRPr="001C356A">
        <w:rPr>
          <w:szCs w:val="22"/>
          <w:rtl/>
        </w:rPr>
        <w:t xml:space="preserve"> الموظف بشكل متزايد، </w:t>
      </w:r>
      <w:r w:rsidR="002A16CA">
        <w:rPr>
          <w:rFonts w:hint="cs"/>
          <w:szCs w:val="22"/>
          <w:rtl/>
        </w:rPr>
        <w:t>حيث يُشجع على الثقافة والنهج القائمين على الفريق في العمل</w:t>
      </w:r>
      <w:r w:rsidR="001B5DD9">
        <w:rPr>
          <w:rFonts w:hint="cs"/>
          <w:szCs w:val="22"/>
          <w:rtl/>
        </w:rPr>
        <w:t>،</w:t>
      </w:r>
      <w:r w:rsidR="002A16CA">
        <w:rPr>
          <w:rFonts w:hint="cs"/>
          <w:szCs w:val="22"/>
          <w:rtl/>
        </w:rPr>
        <w:t xml:space="preserve"> ولا </w:t>
      </w:r>
      <w:r w:rsidR="002E271D">
        <w:rPr>
          <w:rFonts w:hint="cs"/>
          <w:szCs w:val="22"/>
          <w:rtl/>
        </w:rPr>
        <w:t>ت</w:t>
      </w:r>
      <w:r w:rsidR="002A16CA">
        <w:rPr>
          <w:rFonts w:hint="cs"/>
          <w:szCs w:val="22"/>
          <w:rtl/>
        </w:rPr>
        <w:t xml:space="preserve">شكل </w:t>
      </w:r>
      <w:r w:rsidR="00FA3443">
        <w:rPr>
          <w:rFonts w:hint="cs"/>
          <w:szCs w:val="22"/>
          <w:rtl/>
        </w:rPr>
        <w:t>تعويضات</w:t>
      </w:r>
      <w:r w:rsidR="001C356A" w:rsidRPr="001C356A">
        <w:rPr>
          <w:szCs w:val="22"/>
          <w:rtl/>
        </w:rPr>
        <w:t xml:space="preserve"> الموظف مجرد هدف</w:t>
      </w:r>
      <w:r w:rsidR="008955F5">
        <w:rPr>
          <w:rFonts w:hint="cs"/>
          <w:szCs w:val="22"/>
          <w:rtl/>
        </w:rPr>
        <w:t>،</w:t>
      </w:r>
      <w:r w:rsidR="001C356A" w:rsidRPr="001C356A">
        <w:rPr>
          <w:szCs w:val="22"/>
          <w:rtl/>
        </w:rPr>
        <w:t xml:space="preserve"> </w:t>
      </w:r>
      <w:r w:rsidR="002A16CA">
        <w:rPr>
          <w:rFonts w:hint="cs"/>
          <w:szCs w:val="22"/>
          <w:rtl/>
        </w:rPr>
        <w:t xml:space="preserve">بل </w:t>
      </w:r>
      <w:r w:rsidR="001C356A" w:rsidRPr="001C356A">
        <w:rPr>
          <w:szCs w:val="22"/>
          <w:rtl/>
        </w:rPr>
        <w:t>حقيقة واقعة.</w:t>
      </w:r>
    </w:p>
    <w:p w14:paraId="6557FC11" w14:textId="7A61D757" w:rsidR="003A5E60" w:rsidRPr="003A5E60" w:rsidRDefault="00AB4A2E" w:rsidP="001B5DD9">
      <w:pPr>
        <w:pStyle w:val="ListParagraph"/>
        <w:numPr>
          <w:ilvl w:val="0"/>
          <w:numId w:val="12"/>
        </w:numPr>
        <w:tabs>
          <w:tab w:val="left" w:pos="566"/>
        </w:tabs>
        <w:bidi/>
        <w:spacing w:after="220"/>
        <w:ind w:left="0" w:firstLine="0"/>
        <w:contextualSpacing w:val="0"/>
        <w:rPr>
          <w:szCs w:val="22"/>
        </w:rPr>
      </w:pPr>
      <w:r>
        <w:rPr>
          <w:rFonts w:hint="cs"/>
          <w:szCs w:val="22"/>
          <w:rtl/>
        </w:rPr>
        <w:t xml:space="preserve">وسيعاً </w:t>
      </w:r>
      <w:r w:rsidR="003A5E60" w:rsidRPr="003A5E60">
        <w:rPr>
          <w:szCs w:val="22"/>
          <w:rtl/>
        </w:rPr>
        <w:t xml:space="preserve">للمساعدة في تنفيذ هذه الرؤية الجديدة لإدارة الموارد البشرية في الويبو، </w:t>
      </w:r>
      <w:r w:rsidR="008B1A12">
        <w:rPr>
          <w:rFonts w:hint="cs"/>
          <w:szCs w:val="22"/>
          <w:rtl/>
        </w:rPr>
        <w:t>جرت</w:t>
      </w:r>
      <w:r w:rsidR="003A5E60" w:rsidRPr="003A5E60">
        <w:rPr>
          <w:szCs w:val="22"/>
          <w:rtl/>
        </w:rPr>
        <w:t xml:space="preserve"> الاستعانة بخبير خارجي في استراتيجية الموارد البشرية لإجراء عملية تشاور شاملة مع المديرين والموظفين </w:t>
      </w:r>
      <w:r w:rsidR="001B5DD9">
        <w:rPr>
          <w:rFonts w:hint="cs"/>
          <w:szCs w:val="22"/>
          <w:rtl/>
        </w:rPr>
        <w:t xml:space="preserve">من أجل </w:t>
      </w:r>
      <w:r w:rsidR="003A5E60" w:rsidRPr="003A5E60">
        <w:rPr>
          <w:szCs w:val="22"/>
          <w:rtl/>
        </w:rPr>
        <w:t>تحديد عناصر إدارة الموارد البشرية التي يمكن أن تفخر بها المنظمة وتلك</w:t>
      </w:r>
      <w:r>
        <w:rPr>
          <w:rFonts w:hint="cs"/>
          <w:szCs w:val="22"/>
          <w:rtl/>
        </w:rPr>
        <w:t xml:space="preserve"> التي</w:t>
      </w:r>
      <w:r w:rsidR="003A5E60" w:rsidRPr="003A5E60">
        <w:rPr>
          <w:szCs w:val="22"/>
          <w:rtl/>
        </w:rPr>
        <w:t xml:space="preserve"> يمكن </w:t>
      </w:r>
      <w:r w:rsidR="001B5DD9">
        <w:rPr>
          <w:rFonts w:hint="cs"/>
          <w:szCs w:val="22"/>
          <w:rtl/>
        </w:rPr>
        <w:t>تحسينه</w:t>
      </w:r>
      <w:r>
        <w:rPr>
          <w:rFonts w:hint="cs"/>
          <w:szCs w:val="22"/>
          <w:rtl/>
        </w:rPr>
        <w:t>ا</w:t>
      </w:r>
      <w:r w:rsidR="003A5E60" w:rsidRPr="003A5E60">
        <w:rPr>
          <w:szCs w:val="22"/>
          <w:rtl/>
        </w:rPr>
        <w:t xml:space="preserve">. </w:t>
      </w:r>
      <w:r>
        <w:rPr>
          <w:rFonts w:hint="cs"/>
          <w:szCs w:val="22"/>
          <w:rtl/>
        </w:rPr>
        <w:t>وبناء عليه</w:t>
      </w:r>
      <w:r w:rsidR="003A5E60" w:rsidRPr="003A5E60">
        <w:rPr>
          <w:szCs w:val="22"/>
          <w:rtl/>
        </w:rPr>
        <w:t xml:space="preserve">، </w:t>
      </w:r>
      <w:r>
        <w:rPr>
          <w:rFonts w:hint="cs"/>
          <w:szCs w:val="22"/>
          <w:rtl/>
        </w:rPr>
        <w:t>و</w:t>
      </w:r>
      <w:r w:rsidR="00DA0E6B">
        <w:rPr>
          <w:rFonts w:hint="cs"/>
          <w:szCs w:val="22"/>
          <w:rtl/>
        </w:rPr>
        <w:t>ُ</w:t>
      </w:r>
      <w:r>
        <w:rPr>
          <w:rFonts w:hint="cs"/>
          <w:szCs w:val="22"/>
          <w:rtl/>
        </w:rPr>
        <w:t xml:space="preserve">ضعت </w:t>
      </w:r>
      <w:r w:rsidR="003A5E60" w:rsidRPr="003A5E60">
        <w:rPr>
          <w:szCs w:val="22"/>
          <w:rtl/>
        </w:rPr>
        <w:t>استراتيجية</w:t>
      </w:r>
      <w:r>
        <w:rPr>
          <w:rFonts w:hint="cs"/>
          <w:szCs w:val="22"/>
          <w:rtl/>
        </w:rPr>
        <w:t xml:space="preserve"> جديدة</w:t>
      </w:r>
      <w:r w:rsidR="003A5E60" w:rsidRPr="003A5E60">
        <w:rPr>
          <w:szCs w:val="22"/>
          <w:rtl/>
        </w:rPr>
        <w:t xml:space="preserve"> </w:t>
      </w:r>
      <w:r>
        <w:rPr>
          <w:rFonts w:hint="cs"/>
          <w:szCs w:val="22"/>
          <w:rtl/>
        </w:rPr>
        <w:t>ل</w:t>
      </w:r>
      <w:r w:rsidR="003A5E60" w:rsidRPr="003A5E60">
        <w:rPr>
          <w:szCs w:val="22"/>
          <w:rtl/>
        </w:rPr>
        <w:t>لموارد البشرية و</w:t>
      </w:r>
      <w:r>
        <w:rPr>
          <w:rFonts w:hint="cs"/>
          <w:szCs w:val="22"/>
          <w:rtl/>
        </w:rPr>
        <w:t>ق</w:t>
      </w:r>
      <w:r w:rsidR="00177C12">
        <w:rPr>
          <w:rFonts w:hint="cs"/>
          <w:szCs w:val="22"/>
          <w:rtl/>
        </w:rPr>
        <w:t>ُ</w:t>
      </w:r>
      <w:r>
        <w:rPr>
          <w:rFonts w:hint="cs"/>
          <w:szCs w:val="22"/>
          <w:rtl/>
        </w:rPr>
        <w:t>دمت</w:t>
      </w:r>
      <w:r w:rsidR="003A5E60" w:rsidRPr="003A5E60">
        <w:rPr>
          <w:szCs w:val="22"/>
          <w:rtl/>
        </w:rPr>
        <w:t xml:space="preserve"> إلى لجنة </w:t>
      </w:r>
      <w:r w:rsidR="001B5DD9">
        <w:rPr>
          <w:rFonts w:hint="cs"/>
          <w:szCs w:val="22"/>
          <w:rtl/>
        </w:rPr>
        <w:t>الويبو ل</w:t>
      </w:r>
      <w:r w:rsidR="003A5E60" w:rsidRPr="003A5E60">
        <w:rPr>
          <w:szCs w:val="22"/>
          <w:rtl/>
        </w:rPr>
        <w:t xml:space="preserve">لتنسيق في أكتوبر 2021، مما </w:t>
      </w:r>
      <w:r>
        <w:rPr>
          <w:rFonts w:hint="cs"/>
          <w:szCs w:val="22"/>
          <w:rtl/>
        </w:rPr>
        <w:t>وج</w:t>
      </w:r>
      <w:r w:rsidR="001B5DD9">
        <w:rPr>
          <w:rFonts w:hint="cs"/>
          <w:szCs w:val="22"/>
          <w:rtl/>
        </w:rPr>
        <w:t>ّ</w:t>
      </w:r>
      <w:r>
        <w:rPr>
          <w:rFonts w:hint="cs"/>
          <w:szCs w:val="22"/>
          <w:rtl/>
        </w:rPr>
        <w:t>ه</w:t>
      </w:r>
      <w:r w:rsidR="003A5E60" w:rsidRPr="003A5E60">
        <w:rPr>
          <w:szCs w:val="22"/>
          <w:rtl/>
        </w:rPr>
        <w:t xml:space="preserve"> </w:t>
      </w:r>
      <w:r>
        <w:rPr>
          <w:rFonts w:hint="cs"/>
          <w:szCs w:val="22"/>
          <w:rtl/>
        </w:rPr>
        <w:t>ا</w:t>
      </w:r>
      <w:r w:rsidR="003A5E60" w:rsidRPr="003A5E60">
        <w:rPr>
          <w:szCs w:val="22"/>
          <w:rtl/>
        </w:rPr>
        <w:t xml:space="preserve">لعمل الاستراتيجي للموارد البشرية للسنوات الخمس القادمة. </w:t>
      </w:r>
      <w:r w:rsidR="004F235E">
        <w:rPr>
          <w:rFonts w:hint="cs"/>
          <w:szCs w:val="22"/>
          <w:rtl/>
        </w:rPr>
        <w:t>و</w:t>
      </w:r>
      <w:r w:rsidR="003A5E60" w:rsidRPr="003A5E60">
        <w:rPr>
          <w:szCs w:val="22"/>
          <w:rtl/>
        </w:rPr>
        <w:t>تركز الاستراتيجية الجديدة على سبعة أهداف مترابطة - الثقافة وال</w:t>
      </w:r>
      <w:r w:rsidR="004F235E">
        <w:rPr>
          <w:rFonts w:hint="cs"/>
          <w:szCs w:val="22"/>
          <w:rtl/>
        </w:rPr>
        <w:t>مرونة</w:t>
      </w:r>
      <w:r w:rsidR="003A5E60" w:rsidRPr="003A5E60">
        <w:rPr>
          <w:szCs w:val="22"/>
          <w:rtl/>
        </w:rPr>
        <w:t xml:space="preserve"> التنظيمية والتنوع والشمول وإدارة أداء الأفراد والتعل</w:t>
      </w:r>
      <w:r w:rsidR="004F235E">
        <w:rPr>
          <w:rFonts w:hint="cs"/>
          <w:szCs w:val="22"/>
          <w:rtl/>
        </w:rPr>
        <w:t>ي</w:t>
      </w:r>
      <w:r w:rsidR="003A5E60" w:rsidRPr="003A5E60">
        <w:rPr>
          <w:szCs w:val="22"/>
          <w:rtl/>
        </w:rPr>
        <w:t>م والتطوير الوظيفي والقيادة والإدارة والمشاركة والرفاهية.</w:t>
      </w:r>
    </w:p>
    <w:p w14:paraId="20ECF7A9" w14:textId="0915AF2F" w:rsidR="00466D5B" w:rsidRPr="008976C9" w:rsidRDefault="00466D5B" w:rsidP="00466D5B">
      <w:pPr>
        <w:pStyle w:val="ListParagraph"/>
        <w:tabs>
          <w:tab w:val="left" w:pos="566"/>
        </w:tabs>
        <w:bidi/>
        <w:spacing w:after="220"/>
        <w:ind w:left="0"/>
        <w:contextualSpacing w:val="0"/>
        <w:rPr>
          <w:i/>
          <w:iCs/>
          <w:szCs w:val="22"/>
          <w:rtl/>
          <w:lang w:bidi="ar-SA"/>
        </w:rPr>
      </w:pPr>
      <w:r w:rsidRPr="008976C9">
        <w:rPr>
          <w:rFonts w:hint="cs"/>
          <w:i/>
          <w:iCs/>
          <w:szCs w:val="22"/>
          <w:rtl/>
        </w:rPr>
        <w:t>وضع تصور جديد</w:t>
      </w:r>
      <w:r w:rsidRPr="008976C9">
        <w:rPr>
          <w:i/>
          <w:iCs/>
          <w:szCs w:val="22"/>
          <w:rtl/>
        </w:rPr>
        <w:t xml:space="preserve"> </w:t>
      </w:r>
      <w:r w:rsidR="008976C9" w:rsidRPr="008976C9">
        <w:rPr>
          <w:rFonts w:hint="cs"/>
          <w:i/>
          <w:iCs/>
          <w:szCs w:val="22"/>
          <w:rtl/>
        </w:rPr>
        <w:t>للسبل الكفيلة</w:t>
      </w:r>
      <w:r w:rsidRPr="008976C9">
        <w:rPr>
          <w:i/>
          <w:iCs/>
          <w:szCs w:val="22"/>
          <w:rtl/>
        </w:rPr>
        <w:t xml:space="preserve"> </w:t>
      </w:r>
      <w:r w:rsidR="008976C9" w:rsidRPr="008976C9">
        <w:rPr>
          <w:rFonts w:hint="cs"/>
          <w:i/>
          <w:iCs/>
          <w:szCs w:val="22"/>
          <w:rtl/>
        </w:rPr>
        <w:t>ب</w:t>
      </w:r>
      <w:r w:rsidRPr="008976C9">
        <w:rPr>
          <w:i/>
          <w:iCs/>
          <w:szCs w:val="22"/>
          <w:rtl/>
        </w:rPr>
        <w:t>إنجاز العمل</w:t>
      </w:r>
    </w:p>
    <w:p w14:paraId="34A9DE66" w14:textId="2B87B6DC" w:rsidR="00466D5B" w:rsidRPr="00466D5B" w:rsidRDefault="00466D5B" w:rsidP="008976C9">
      <w:pPr>
        <w:pStyle w:val="ListParagraph"/>
        <w:numPr>
          <w:ilvl w:val="0"/>
          <w:numId w:val="12"/>
        </w:numPr>
        <w:tabs>
          <w:tab w:val="left" w:pos="566"/>
          <w:tab w:val="left" w:pos="709"/>
        </w:tabs>
        <w:bidi/>
        <w:spacing w:after="220"/>
        <w:ind w:left="0" w:firstLine="0"/>
        <w:contextualSpacing w:val="0"/>
        <w:rPr>
          <w:szCs w:val="22"/>
          <w:rtl/>
        </w:rPr>
      </w:pPr>
      <w:r w:rsidRPr="00466D5B">
        <w:rPr>
          <w:szCs w:val="22"/>
          <w:rtl/>
        </w:rPr>
        <w:t>دفع</w:t>
      </w:r>
      <w:r w:rsidR="000F7BD4">
        <w:rPr>
          <w:rFonts w:hint="cs"/>
          <w:szCs w:val="22"/>
          <w:rtl/>
        </w:rPr>
        <w:t>ت</w:t>
      </w:r>
      <w:r w:rsidRPr="00466D5B">
        <w:rPr>
          <w:szCs w:val="22"/>
          <w:rtl/>
        </w:rPr>
        <w:t xml:space="preserve"> </w:t>
      </w:r>
      <w:r w:rsidR="000F7BD4">
        <w:rPr>
          <w:rFonts w:hint="cs"/>
          <w:szCs w:val="22"/>
          <w:rtl/>
        </w:rPr>
        <w:t>الجائحة</w:t>
      </w:r>
      <w:r w:rsidRPr="00466D5B">
        <w:rPr>
          <w:szCs w:val="22"/>
          <w:rtl/>
        </w:rPr>
        <w:t xml:space="preserve"> الويبو وإدارة الموارد البشرية إلى </w:t>
      </w:r>
      <w:r w:rsidR="000F7BD4">
        <w:rPr>
          <w:rFonts w:hint="cs"/>
          <w:szCs w:val="22"/>
          <w:rtl/>
        </w:rPr>
        <w:t>الإقرار</w:t>
      </w:r>
      <w:r w:rsidRPr="00466D5B">
        <w:rPr>
          <w:szCs w:val="22"/>
          <w:rtl/>
        </w:rPr>
        <w:t xml:space="preserve"> بثقافة العمل المرن و</w:t>
      </w:r>
      <w:r w:rsidR="000F7BD4">
        <w:rPr>
          <w:rFonts w:hint="cs"/>
          <w:szCs w:val="22"/>
          <w:rtl/>
        </w:rPr>
        <w:t>تبنيها</w:t>
      </w:r>
      <w:r w:rsidRPr="00466D5B">
        <w:rPr>
          <w:szCs w:val="22"/>
          <w:rtl/>
        </w:rPr>
        <w:t xml:space="preserve">. </w:t>
      </w:r>
      <w:r w:rsidR="000F7BD4">
        <w:rPr>
          <w:rFonts w:hint="cs"/>
          <w:szCs w:val="22"/>
          <w:rtl/>
        </w:rPr>
        <w:t>و</w:t>
      </w:r>
      <w:r w:rsidRPr="00466D5B">
        <w:rPr>
          <w:szCs w:val="22"/>
          <w:rtl/>
        </w:rPr>
        <w:t xml:space="preserve">منذ </w:t>
      </w:r>
      <w:r w:rsidR="001A66A8">
        <w:rPr>
          <w:rFonts w:hint="cs"/>
          <w:szCs w:val="22"/>
          <w:rtl/>
        </w:rPr>
        <w:t>ظهورها</w:t>
      </w:r>
      <w:r w:rsidRPr="00466D5B">
        <w:rPr>
          <w:szCs w:val="22"/>
          <w:rtl/>
        </w:rPr>
        <w:t>، كان على إدارة الموارد البشرية أن تنظر في كيفية إدارة قوة عاملة عن بعد و</w:t>
      </w:r>
      <w:r w:rsidR="001A66A8">
        <w:rPr>
          <w:rFonts w:hint="cs"/>
          <w:szCs w:val="22"/>
          <w:rtl/>
        </w:rPr>
        <w:t>بشكل هجين أكثر</w:t>
      </w:r>
      <w:r w:rsidRPr="00466D5B">
        <w:rPr>
          <w:szCs w:val="22"/>
          <w:rtl/>
        </w:rPr>
        <w:t>، تتألف من موظفين يعملون من المنزل</w:t>
      </w:r>
      <w:r w:rsidR="001A66A8">
        <w:rPr>
          <w:rFonts w:hint="cs"/>
          <w:szCs w:val="22"/>
          <w:rtl/>
        </w:rPr>
        <w:t xml:space="preserve"> و</w:t>
      </w:r>
      <w:r w:rsidRPr="00466D5B">
        <w:rPr>
          <w:szCs w:val="22"/>
          <w:rtl/>
        </w:rPr>
        <w:t xml:space="preserve">في المكتب </w:t>
      </w:r>
      <w:r w:rsidR="001A66A8">
        <w:rPr>
          <w:rFonts w:hint="cs"/>
          <w:szCs w:val="22"/>
          <w:rtl/>
        </w:rPr>
        <w:t>و</w:t>
      </w:r>
      <w:r w:rsidRPr="00466D5B">
        <w:rPr>
          <w:szCs w:val="22"/>
          <w:rtl/>
        </w:rPr>
        <w:t>بدوام جزئي وفي ظل ترتيبات عمل مرنة</w:t>
      </w:r>
      <w:r w:rsidRPr="00466D5B">
        <w:rPr>
          <w:szCs w:val="22"/>
        </w:rPr>
        <w:t>.</w:t>
      </w:r>
    </w:p>
    <w:p w14:paraId="01D357BE" w14:textId="52502E30" w:rsidR="00466D5B" w:rsidRPr="00466D5B" w:rsidRDefault="00C2423C" w:rsidP="008976C9">
      <w:pPr>
        <w:pStyle w:val="ListParagraph"/>
        <w:numPr>
          <w:ilvl w:val="0"/>
          <w:numId w:val="12"/>
        </w:numPr>
        <w:tabs>
          <w:tab w:val="left" w:pos="566"/>
          <w:tab w:val="left" w:pos="709"/>
        </w:tabs>
        <w:bidi/>
        <w:spacing w:after="220"/>
        <w:ind w:left="0" w:firstLine="0"/>
        <w:contextualSpacing w:val="0"/>
        <w:rPr>
          <w:szCs w:val="22"/>
          <w:rtl/>
        </w:rPr>
      </w:pPr>
      <w:r>
        <w:rPr>
          <w:rFonts w:hint="cs"/>
          <w:szCs w:val="22"/>
          <w:rtl/>
        </w:rPr>
        <w:t>ويشهد</w:t>
      </w:r>
      <w:r w:rsidR="001A66A8">
        <w:rPr>
          <w:rFonts w:hint="cs"/>
          <w:szCs w:val="22"/>
          <w:rtl/>
        </w:rPr>
        <w:t xml:space="preserve"> </w:t>
      </w:r>
      <w:r>
        <w:rPr>
          <w:rFonts w:hint="cs"/>
          <w:szCs w:val="22"/>
          <w:rtl/>
        </w:rPr>
        <w:t>ال</w:t>
      </w:r>
      <w:r w:rsidR="00466D5B" w:rsidRPr="00466D5B">
        <w:rPr>
          <w:szCs w:val="22"/>
          <w:rtl/>
        </w:rPr>
        <w:t xml:space="preserve">عالم حالة </w:t>
      </w:r>
      <w:r>
        <w:rPr>
          <w:rFonts w:hint="cs"/>
          <w:szCs w:val="22"/>
          <w:rtl/>
        </w:rPr>
        <w:t>من ال</w:t>
      </w:r>
      <w:r w:rsidR="00466D5B" w:rsidRPr="00466D5B">
        <w:rPr>
          <w:szCs w:val="22"/>
          <w:rtl/>
        </w:rPr>
        <w:t xml:space="preserve">تغير </w:t>
      </w:r>
      <w:r>
        <w:rPr>
          <w:rFonts w:hint="cs"/>
          <w:szCs w:val="22"/>
          <w:rtl/>
        </w:rPr>
        <w:t>ال</w:t>
      </w:r>
      <w:r w:rsidR="00466D5B" w:rsidRPr="00466D5B">
        <w:rPr>
          <w:szCs w:val="22"/>
          <w:rtl/>
        </w:rPr>
        <w:t>مستمر و</w:t>
      </w:r>
      <w:r>
        <w:rPr>
          <w:rFonts w:hint="cs"/>
          <w:szCs w:val="22"/>
          <w:rtl/>
        </w:rPr>
        <w:t xml:space="preserve">ذاك هو حال </w:t>
      </w:r>
      <w:r w:rsidR="00466D5B" w:rsidRPr="00466D5B">
        <w:rPr>
          <w:szCs w:val="22"/>
          <w:rtl/>
        </w:rPr>
        <w:t xml:space="preserve">عالم العمل </w:t>
      </w:r>
      <w:r>
        <w:rPr>
          <w:rFonts w:hint="cs"/>
          <w:szCs w:val="22"/>
          <w:rtl/>
        </w:rPr>
        <w:t xml:space="preserve">الذي </w:t>
      </w:r>
      <w:r w:rsidR="00466D5B" w:rsidRPr="00466D5B">
        <w:rPr>
          <w:szCs w:val="22"/>
          <w:rtl/>
        </w:rPr>
        <w:t>لا يختلف</w:t>
      </w:r>
      <w:r>
        <w:rPr>
          <w:rFonts w:hint="cs"/>
          <w:szCs w:val="22"/>
          <w:rtl/>
        </w:rPr>
        <w:t xml:space="preserve"> عنه كثيرا</w:t>
      </w:r>
      <w:r w:rsidR="00F65B41">
        <w:rPr>
          <w:rFonts w:hint="cs"/>
          <w:szCs w:val="22"/>
          <w:rtl/>
        </w:rPr>
        <w:t>ً</w:t>
      </w:r>
      <w:r w:rsidR="00466D5B" w:rsidRPr="00466D5B">
        <w:rPr>
          <w:szCs w:val="22"/>
          <w:rtl/>
        </w:rPr>
        <w:t xml:space="preserve">، حيث تؤثر التكنولوجيا بشكل متزايد على كيفية أداء العمل. </w:t>
      </w:r>
      <w:r>
        <w:rPr>
          <w:rFonts w:hint="cs"/>
          <w:szCs w:val="22"/>
          <w:rtl/>
        </w:rPr>
        <w:t>و</w:t>
      </w:r>
      <w:r w:rsidR="00466D5B" w:rsidRPr="00466D5B">
        <w:rPr>
          <w:szCs w:val="22"/>
          <w:rtl/>
        </w:rPr>
        <w:t xml:space="preserve">في ضوء ذلك وعلى أساس استراتيجية الموارد البشرية الجديدة، </w:t>
      </w:r>
      <w:r>
        <w:rPr>
          <w:rFonts w:hint="cs"/>
          <w:szCs w:val="22"/>
          <w:rtl/>
        </w:rPr>
        <w:t>أ</w:t>
      </w:r>
      <w:r w:rsidR="00F65B41">
        <w:rPr>
          <w:rFonts w:hint="cs"/>
          <w:szCs w:val="22"/>
          <w:rtl/>
        </w:rPr>
        <w:t>ُ</w:t>
      </w:r>
      <w:r>
        <w:rPr>
          <w:rFonts w:hint="cs"/>
          <w:szCs w:val="22"/>
          <w:rtl/>
        </w:rPr>
        <w:t>علن</w:t>
      </w:r>
      <w:r w:rsidR="00466D5B" w:rsidRPr="00466D5B">
        <w:rPr>
          <w:szCs w:val="22"/>
          <w:rtl/>
        </w:rPr>
        <w:t xml:space="preserve"> عن نموذج خدمة "</w:t>
      </w:r>
      <w:r w:rsidR="00AB4F1F">
        <w:rPr>
          <w:rFonts w:hint="cs"/>
          <w:szCs w:val="22"/>
          <w:rtl/>
        </w:rPr>
        <w:t>المصالح الجامعة</w:t>
      </w:r>
      <w:r w:rsidR="00466D5B" w:rsidRPr="00466D5B">
        <w:rPr>
          <w:szCs w:val="22"/>
          <w:rtl/>
        </w:rPr>
        <w:t>" لإدارة الموارد البشرية في نهاية عام 2021 ليصبح ساريا</w:t>
      </w:r>
      <w:r w:rsidR="00F65B41">
        <w:rPr>
          <w:rFonts w:hint="cs"/>
          <w:szCs w:val="22"/>
          <w:rtl/>
        </w:rPr>
        <w:t>ً</w:t>
      </w:r>
      <w:r w:rsidR="00466D5B" w:rsidRPr="00466D5B">
        <w:rPr>
          <w:szCs w:val="22"/>
          <w:rtl/>
        </w:rPr>
        <w:t xml:space="preserve"> في فبراير 2022</w:t>
      </w:r>
      <w:r w:rsidR="00466D5B" w:rsidRPr="00466D5B">
        <w:rPr>
          <w:szCs w:val="22"/>
        </w:rPr>
        <w:t>.</w:t>
      </w:r>
    </w:p>
    <w:p w14:paraId="764E3995" w14:textId="361D6EE6" w:rsidR="00466D5B" w:rsidRPr="00466D5B" w:rsidRDefault="00EC0A3E" w:rsidP="008976C9">
      <w:pPr>
        <w:pStyle w:val="ListParagraph"/>
        <w:numPr>
          <w:ilvl w:val="0"/>
          <w:numId w:val="12"/>
        </w:numPr>
        <w:tabs>
          <w:tab w:val="left" w:pos="566"/>
          <w:tab w:val="left" w:pos="709"/>
        </w:tabs>
        <w:bidi/>
        <w:spacing w:after="220"/>
        <w:ind w:left="0" w:firstLine="0"/>
        <w:contextualSpacing w:val="0"/>
        <w:rPr>
          <w:szCs w:val="22"/>
          <w:rtl/>
        </w:rPr>
      </w:pPr>
      <w:r>
        <w:rPr>
          <w:rFonts w:hint="cs"/>
          <w:szCs w:val="22"/>
          <w:rtl/>
        </w:rPr>
        <w:t>و</w:t>
      </w:r>
      <w:r w:rsidR="00466D5B" w:rsidRPr="00466D5B">
        <w:rPr>
          <w:szCs w:val="22"/>
          <w:rtl/>
        </w:rPr>
        <w:t>سيسمح النموذج الجديد لإدارة الموارد البشرية بالتركيز على تقديم الخدمات و</w:t>
      </w:r>
      <w:r>
        <w:rPr>
          <w:rFonts w:hint="cs"/>
          <w:szCs w:val="22"/>
          <w:rtl/>
        </w:rPr>
        <w:t>تكامل</w:t>
      </w:r>
      <w:r w:rsidR="00466D5B" w:rsidRPr="00466D5B">
        <w:rPr>
          <w:szCs w:val="22"/>
          <w:rtl/>
        </w:rPr>
        <w:t xml:space="preserve"> المجالات المواضيعية بدلاً من </w:t>
      </w:r>
      <w:r w:rsidR="000E088A">
        <w:rPr>
          <w:rFonts w:hint="cs"/>
          <w:szCs w:val="22"/>
          <w:rtl/>
        </w:rPr>
        <w:t>المهام</w:t>
      </w:r>
      <w:r w:rsidR="00466D5B" w:rsidRPr="00466D5B">
        <w:rPr>
          <w:szCs w:val="22"/>
          <w:rtl/>
        </w:rPr>
        <w:t>. وي</w:t>
      </w:r>
      <w:r w:rsidR="000E088A">
        <w:rPr>
          <w:rFonts w:hint="cs"/>
          <w:szCs w:val="22"/>
          <w:rtl/>
        </w:rPr>
        <w:t>رمي</w:t>
      </w:r>
      <w:r w:rsidR="00466D5B" w:rsidRPr="00466D5B">
        <w:rPr>
          <w:szCs w:val="22"/>
          <w:rtl/>
        </w:rPr>
        <w:t xml:space="preserve"> النموذج إلى </w:t>
      </w:r>
      <w:r w:rsidR="000E088A">
        <w:rPr>
          <w:rFonts w:hint="cs"/>
          <w:szCs w:val="22"/>
          <w:rtl/>
        </w:rPr>
        <w:t>تيسير</w:t>
      </w:r>
      <w:r w:rsidR="00466D5B" w:rsidRPr="00466D5B">
        <w:rPr>
          <w:szCs w:val="22"/>
          <w:rtl/>
        </w:rPr>
        <w:t xml:space="preserve"> انتقال الويبو إلى منظمة منفتحة وشفافة </w:t>
      </w:r>
      <w:r w:rsidR="000E088A">
        <w:rPr>
          <w:rFonts w:hint="cs"/>
          <w:szCs w:val="22"/>
          <w:rtl/>
        </w:rPr>
        <w:t>تدور في فلك</w:t>
      </w:r>
      <w:r w:rsidR="00466D5B" w:rsidRPr="00466D5B">
        <w:rPr>
          <w:szCs w:val="22"/>
          <w:rtl/>
        </w:rPr>
        <w:t xml:space="preserve"> الإنسان. </w:t>
      </w:r>
      <w:r w:rsidR="000E088A">
        <w:rPr>
          <w:rFonts w:hint="cs"/>
          <w:szCs w:val="22"/>
          <w:rtl/>
        </w:rPr>
        <w:t>و</w:t>
      </w:r>
      <w:r w:rsidR="00466D5B" w:rsidRPr="00466D5B">
        <w:rPr>
          <w:szCs w:val="22"/>
          <w:rtl/>
        </w:rPr>
        <w:t xml:space="preserve">علاوة على ذلك، تهدف إلى ضمان تكامل الأشخاص والعمليات بشكل أفضل، وبالتالي </w:t>
      </w:r>
      <w:r w:rsidR="000E088A">
        <w:rPr>
          <w:rFonts w:hint="cs"/>
          <w:szCs w:val="22"/>
          <w:rtl/>
        </w:rPr>
        <w:t>ال</w:t>
      </w:r>
      <w:r w:rsidR="00466D5B" w:rsidRPr="00466D5B">
        <w:rPr>
          <w:szCs w:val="22"/>
          <w:rtl/>
        </w:rPr>
        <w:t>تمكين</w:t>
      </w:r>
      <w:r w:rsidR="000E088A">
        <w:rPr>
          <w:rFonts w:hint="cs"/>
          <w:szCs w:val="22"/>
          <w:rtl/>
        </w:rPr>
        <w:t xml:space="preserve"> من اكتساب</w:t>
      </w:r>
      <w:r w:rsidR="00466D5B" w:rsidRPr="00466D5B">
        <w:rPr>
          <w:szCs w:val="22"/>
          <w:rtl/>
        </w:rPr>
        <w:t xml:space="preserve"> </w:t>
      </w:r>
      <w:r w:rsidR="000E088A">
        <w:rPr>
          <w:rFonts w:hint="cs"/>
          <w:szCs w:val="22"/>
          <w:rtl/>
        </w:rPr>
        <w:t>ا</w:t>
      </w:r>
      <w:r w:rsidR="000E088A" w:rsidRPr="00466D5B">
        <w:rPr>
          <w:szCs w:val="22"/>
          <w:rtl/>
        </w:rPr>
        <w:t xml:space="preserve">لمستخدمين الداخليين والخارجيين لخدمات إدارة الموارد البشرية </w:t>
      </w:r>
      <w:r w:rsidR="00466D5B" w:rsidRPr="00466D5B">
        <w:rPr>
          <w:szCs w:val="22"/>
          <w:rtl/>
        </w:rPr>
        <w:t>تجربة أكثر سلاسة وأقل تفككا</w:t>
      </w:r>
      <w:r w:rsidR="00871639">
        <w:rPr>
          <w:rFonts w:hint="cs"/>
          <w:szCs w:val="22"/>
          <w:rtl/>
        </w:rPr>
        <w:t>ً</w:t>
      </w:r>
      <w:r w:rsidR="00466D5B" w:rsidRPr="00466D5B">
        <w:rPr>
          <w:szCs w:val="22"/>
          <w:rtl/>
        </w:rPr>
        <w:t xml:space="preserve">. </w:t>
      </w:r>
      <w:r w:rsidR="000E088A">
        <w:rPr>
          <w:rFonts w:hint="cs"/>
          <w:szCs w:val="22"/>
          <w:rtl/>
        </w:rPr>
        <w:t>وفي إطار</w:t>
      </w:r>
      <w:r w:rsidR="00466D5B" w:rsidRPr="00466D5B">
        <w:rPr>
          <w:szCs w:val="22"/>
          <w:rtl/>
        </w:rPr>
        <w:t xml:space="preserve"> النموذج الجديد وإنشاء خدمة إدارة المواهب الجديدة، </w:t>
      </w:r>
      <w:r w:rsidR="000E088A">
        <w:rPr>
          <w:rFonts w:hint="cs"/>
          <w:szCs w:val="22"/>
          <w:rtl/>
        </w:rPr>
        <w:t>س</w:t>
      </w:r>
      <w:r w:rsidR="00466D5B" w:rsidRPr="00466D5B">
        <w:rPr>
          <w:szCs w:val="22"/>
          <w:rtl/>
        </w:rPr>
        <w:t>تطمح إدارة الموارد البشرية إلى العمل</w:t>
      </w:r>
      <w:r w:rsidR="00431463">
        <w:rPr>
          <w:rFonts w:hint="cs"/>
          <w:szCs w:val="22"/>
          <w:rtl/>
        </w:rPr>
        <w:t xml:space="preserve"> في إطار نهج</w:t>
      </w:r>
      <w:r w:rsidR="00466D5B" w:rsidRPr="00466D5B">
        <w:rPr>
          <w:szCs w:val="22"/>
          <w:rtl/>
        </w:rPr>
        <w:t xml:space="preserve"> أفقي، جنبا</w:t>
      </w:r>
      <w:r w:rsidR="004219BF">
        <w:rPr>
          <w:rFonts w:hint="cs"/>
          <w:szCs w:val="22"/>
          <w:rtl/>
        </w:rPr>
        <w:t>ً</w:t>
      </w:r>
      <w:r w:rsidR="00466D5B" w:rsidRPr="00466D5B">
        <w:rPr>
          <w:szCs w:val="22"/>
          <w:rtl/>
        </w:rPr>
        <w:t xml:space="preserve"> إلى جنب مع </w:t>
      </w:r>
      <w:r w:rsidR="009C64AE">
        <w:rPr>
          <w:rFonts w:hint="cs"/>
          <w:szCs w:val="22"/>
          <w:rtl/>
        </w:rPr>
        <w:t xml:space="preserve">قطاع </w:t>
      </w:r>
      <w:r w:rsidR="00466D5B" w:rsidRPr="00466D5B">
        <w:rPr>
          <w:szCs w:val="22"/>
          <w:rtl/>
        </w:rPr>
        <w:t xml:space="preserve">الأعمال </w:t>
      </w:r>
      <w:r w:rsidR="009C64AE">
        <w:rPr>
          <w:rFonts w:hint="cs"/>
          <w:szCs w:val="22"/>
          <w:rtl/>
        </w:rPr>
        <w:t xml:space="preserve">باعتباره </w:t>
      </w:r>
      <w:r w:rsidR="00466D5B" w:rsidRPr="00466D5B">
        <w:rPr>
          <w:szCs w:val="22"/>
          <w:rtl/>
        </w:rPr>
        <w:t>"شريك</w:t>
      </w:r>
      <w:r w:rsidR="009C64AE">
        <w:rPr>
          <w:rFonts w:hint="cs"/>
          <w:szCs w:val="22"/>
          <w:rtl/>
        </w:rPr>
        <w:t>ا</w:t>
      </w:r>
      <w:r w:rsidR="004219BF">
        <w:rPr>
          <w:rFonts w:hint="cs"/>
          <w:szCs w:val="22"/>
          <w:rtl/>
        </w:rPr>
        <w:t>ً</w:t>
      </w:r>
      <w:r w:rsidR="00466D5B" w:rsidRPr="00466D5B">
        <w:rPr>
          <w:szCs w:val="22"/>
          <w:rtl/>
        </w:rPr>
        <w:t>" وا</w:t>
      </w:r>
      <w:r w:rsidR="000B4F69">
        <w:rPr>
          <w:rFonts w:hint="cs"/>
          <w:szCs w:val="22"/>
          <w:rtl/>
        </w:rPr>
        <w:t>لمشاركة في تحقيق</w:t>
      </w:r>
      <w:r w:rsidR="00466D5B" w:rsidRPr="00466D5B">
        <w:rPr>
          <w:szCs w:val="22"/>
          <w:rtl/>
        </w:rPr>
        <w:t xml:space="preserve"> </w:t>
      </w:r>
      <w:r w:rsidR="000B4F69">
        <w:rPr>
          <w:rFonts w:hint="cs"/>
          <w:szCs w:val="22"/>
          <w:rtl/>
        </w:rPr>
        <w:t>ال</w:t>
      </w:r>
      <w:r w:rsidR="00466D5B" w:rsidRPr="00466D5B">
        <w:rPr>
          <w:szCs w:val="22"/>
          <w:rtl/>
        </w:rPr>
        <w:t>نتائج مع أصحاب المصلحة الآخرين ومساعدة مجالات الأعمال على التكيف والتحول</w:t>
      </w:r>
      <w:r w:rsidR="00466D5B" w:rsidRPr="00466D5B">
        <w:rPr>
          <w:szCs w:val="22"/>
        </w:rPr>
        <w:t>.</w:t>
      </w:r>
      <w:r w:rsidR="002A7ED0">
        <w:rPr>
          <w:rFonts w:hint="cs"/>
          <w:szCs w:val="22"/>
          <w:rtl/>
        </w:rPr>
        <w:t xml:space="preserve"> </w:t>
      </w:r>
    </w:p>
    <w:p w14:paraId="5FC734F9" w14:textId="03E47DE8" w:rsidR="00466D5B" w:rsidRPr="00466D5B" w:rsidRDefault="0030023D" w:rsidP="008976C9">
      <w:pPr>
        <w:pStyle w:val="ListParagraph"/>
        <w:numPr>
          <w:ilvl w:val="0"/>
          <w:numId w:val="12"/>
        </w:numPr>
        <w:tabs>
          <w:tab w:val="left" w:pos="566"/>
          <w:tab w:val="left" w:pos="709"/>
        </w:tabs>
        <w:bidi/>
        <w:spacing w:after="220"/>
        <w:ind w:left="0" w:firstLine="0"/>
        <w:contextualSpacing w:val="0"/>
        <w:rPr>
          <w:szCs w:val="22"/>
          <w:rtl/>
        </w:rPr>
      </w:pPr>
      <w:r>
        <w:rPr>
          <w:rFonts w:hint="cs"/>
          <w:szCs w:val="22"/>
          <w:rtl/>
        </w:rPr>
        <w:t>و</w:t>
      </w:r>
      <w:r w:rsidR="00466D5B" w:rsidRPr="00466D5B">
        <w:rPr>
          <w:szCs w:val="22"/>
          <w:rtl/>
        </w:rPr>
        <w:t>يتطلب "الانفجار" التكنولوجي</w:t>
      </w:r>
      <w:r w:rsidR="0093298B">
        <w:rPr>
          <w:rFonts w:hint="cs"/>
          <w:szCs w:val="22"/>
          <w:rtl/>
        </w:rPr>
        <w:t>،</w:t>
      </w:r>
      <w:r w:rsidR="00466D5B" w:rsidRPr="00466D5B">
        <w:rPr>
          <w:szCs w:val="22"/>
          <w:rtl/>
        </w:rPr>
        <w:t xml:space="preserve"> وتأثيره على عالم العمل</w:t>
      </w:r>
      <w:r w:rsidR="0093298B">
        <w:rPr>
          <w:rFonts w:hint="cs"/>
          <w:szCs w:val="22"/>
          <w:rtl/>
          <w:lang w:bidi="ar-SA"/>
        </w:rPr>
        <w:t>،</w:t>
      </w:r>
      <w:r w:rsidR="00466D5B" w:rsidRPr="00466D5B">
        <w:rPr>
          <w:szCs w:val="22"/>
          <w:rtl/>
        </w:rPr>
        <w:t xml:space="preserve"> </w:t>
      </w:r>
      <w:r w:rsidR="009B4D58">
        <w:rPr>
          <w:rFonts w:hint="cs"/>
          <w:szCs w:val="22"/>
          <w:rtl/>
        </w:rPr>
        <w:t xml:space="preserve">تقديم </w:t>
      </w:r>
      <w:r w:rsidR="00466D5B" w:rsidRPr="00466D5B">
        <w:rPr>
          <w:szCs w:val="22"/>
          <w:rtl/>
        </w:rPr>
        <w:t xml:space="preserve">خدمة </w:t>
      </w:r>
      <w:r w:rsidR="009B4D58">
        <w:rPr>
          <w:rFonts w:hint="cs"/>
          <w:szCs w:val="22"/>
          <w:rtl/>
        </w:rPr>
        <w:t>متفانية</w:t>
      </w:r>
      <w:r w:rsidR="00466D5B" w:rsidRPr="00466D5B">
        <w:rPr>
          <w:szCs w:val="22"/>
          <w:rtl/>
        </w:rPr>
        <w:t xml:space="preserve"> لضمان قدرة إدارة الموارد البشرية على جني </w:t>
      </w:r>
      <w:r w:rsidR="0093298B">
        <w:rPr>
          <w:rFonts w:hint="cs"/>
          <w:szCs w:val="22"/>
          <w:rtl/>
        </w:rPr>
        <w:t>ثمار</w:t>
      </w:r>
      <w:r w:rsidR="00466D5B" w:rsidRPr="00466D5B">
        <w:rPr>
          <w:szCs w:val="22"/>
          <w:rtl/>
        </w:rPr>
        <w:t xml:space="preserve"> التكنولوجيا وإدارة </w:t>
      </w:r>
      <w:r w:rsidR="0093298B">
        <w:rPr>
          <w:rFonts w:hint="cs"/>
          <w:szCs w:val="22"/>
          <w:rtl/>
        </w:rPr>
        <w:t>ا</w:t>
      </w:r>
      <w:r w:rsidR="0093298B" w:rsidRPr="00466D5B">
        <w:rPr>
          <w:szCs w:val="22"/>
          <w:rtl/>
        </w:rPr>
        <w:t xml:space="preserve">لبيانات </w:t>
      </w:r>
      <w:r w:rsidR="009B4D58">
        <w:rPr>
          <w:rFonts w:hint="cs"/>
          <w:szCs w:val="22"/>
          <w:rtl/>
        </w:rPr>
        <w:t>بفعالية</w:t>
      </w:r>
      <w:r w:rsidR="00466D5B" w:rsidRPr="00466D5B">
        <w:rPr>
          <w:szCs w:val="22"/>
          <w:rtl/>
        </w:rPr>
        <w:t xml:space="preserve"> و</w:t>
      </w:r>
      <w:r w:rsidR="00005729">
        <w:rPr>
          <w:rFonts w:hint="cs"/>
          <w:szCs w:val="22"/>
          <w:rtl/>
        </w:rPr>
        <w:t xml:space="preserve">إجراء </w:t>
      </w:r>
      <w:r w:rsidR="00466D5B" w:rsidRPr="00466D5B">
        <w:rPr>
          <w:szCs w:val="22"/>
          <w:rtl/>
        </w:rPr>
        <w:t xml:space="preserve">تحليل نقدي، فضلاً عن تحسين خدمة العملاء وإعلام </w:t>
      </w:r>
      <w:r w:rsidR="0093298B" w:rsidRPr="00466D5B">
        <w:rPr>
          <w:szCs w:val="22"/>
          <w:rtl/>
        </w:rPr>
        <w:t xml:space="preserve">إدارة </w:t>
      </w:r>
      <w:r w:rsidR="00466D5B" w:rsidRPr="00466D5B">
        <w:rPr>
          <w:szCs w:val="22"/>
          <w:rtl/>
        </w:rPr>
        <w:t xml:space="preserve">المواهب. </w:t>
      </w:r>
      <w:r w:rsidR="0093298B">
        <w:rPr>
          <w:rFonts w:hint="cs"/>
          <w:szCs w:val="22"/>
          <w:rtl/>
        </w:rPr>
        <w:t>و</w:t>
      </w:r>
      <w:r w:rsidR="00466D5B" w:rsidRPr="00466D5B">
        <w:rPr>
          <w:szCs w:val="22"/>
          <w:rtl/>
        </w:rPr>
        <w:t>يُ</w:t>
      </w:r>
      <w:r w:rsidR="009B4D58">
        <w:rPr>
          <w:rFonts w:hint="cs"/>
          <w:szCs w:val="22"/>
          <w:rtl/>
        </w:rPr>
        <w:t>بين</w:t>
      </w:r>
      <w:r w:rsidR="00466D5B" w:rsidRPr="00466D5B">
        <w:rPr>
          <w:szCs w:val="22"/>
          <w:rtl/>
        </w:rPr>
        <w:t xml:space="preserve"> إنشاء وحدة بيانات وتكنولوجيا الموارد البشرية الجديدة داخل إدارة الموارد البشرية </w:t>
      </w:r>
      <w:r w:rsidR="009B4D58">
        <w:rPr>
          <w:rFonts w:hint="cs"/>
          <w:szCs w:val="22"/>
          <w:rtl/>
        </w:rPr>
        <w:t xml:space="preserve">مدى </w:t>
      </w:r>
      <w:r w:rsidR="00466D5B" w:rsidRPr="00466D5B">
        <w:rPr>
          <w:szCs w:val="22"/>
          <w:rtl/>
        </w:rPr>
        <w:t xml:space="preserve">أهمية </w:t>
      </w:r>
      <w:r w:rsidR="0093298B">
        <w:rPr>
          <w:rFonts w:hint="cs"/>
          <w:szCs w:val="22"/>
          <w:rtl/>
        </w:rPr>
        <w:t>تكامل</w:t>
      </w:r>
      <w:r w:rsidR="00466D5B" w:rsidRPr="00466D5B">
        <w:rPr>
          <w:szCs w:val="22"/>
          <w:rtl/>
        </w:rPr>
        <w:t xml:space="preserve"> التكنولوجيا في الموارد البشرية</w:t>
      </w:r>
      <w:r w:rsidR="00466D5B" w:rsidRPr="00466D5B">
        <w:rPr>
          <w:szCs w:val="22"/>
        </w:rPr>
        <w:t>.</w:t>
      </w:r>
      <w:r w:rsidR="0093298B">
        <w:rPr>
          <w:rFonts w:hint="cs"/>
          <w:szCs w:val="22"/>
          <w:rtl/>
        </w:rPr>
        <w:t xml:space="preserve"> </w:t>
      </w:r>
    </w:p>
    <w:p w14:paraId="00536009" w14:textId="58EA757B" w:rsidR="00466D5B" w:rsidRPr="00466D5B" w:rsidRDefault="00466D5B" w:rsidP="00250413">
      <w:pPr>
        <w:pStyle w:val="ListParagraph"/>
        <w:numPr>
          <w:ilvl w:val="0"/>
          <w:numId w:val="12"/>
        </w:numPr>
        <w:tabs>
          <w:tab w:val="left" w:pos="566"/>
          <w:tab w:val="left" w:pos="709"/>
        </w:tabs>
        <w:bidi/>
        <w:spacing w:after="220"/>
        <w:ind w:left="0" w:firstLine="0"/>
        <w:contextualSpacing w:val="0"/>
        <w:rPr>
          <w:szCs w:val="22"/>
          <w:rtl/>
        </w:rPr>
      </w:pPr>
      <w:r w:rsidRPr="00466D5B">
        <w:rPr>
          <w:szCs w:val="22"/>
          <w:rtl/>
        </w:rPr>
        <w:t>وشهد العام أيضا</w:t>
      </w:r>
      <w:r w:rsidR="004219BF">
        <w:rPr>
          <w:rFonts w:hint="cs"/>
          <w:szCs w:val="22"/>
          <w:rtl/>
        </w:rPr>
        <w:t>ً</w:t>
      </w:r>
      <w:r w:rsidRPr="00466D5B">
        <w:rPr>
          <w:szCs w:val="22"/>
          <w:rtl/>
        </w:rPr>
        <w:t xml:space="preserve"> </w:t>
      </w:r>
      <w:r w:rsidR="00E37ADE">
        <w:rPr>
          <w:rFonts w:hint="cs"/>
          <w:szCs w:val="22"/>
          <w:rtl/>
        </w:rPr>
        <w:t>استعراض</w:t>
      </w:r>
      <w:r w:rsidRPr="00466D5B">
        <w:rPr>
          <w:szCs w:val="22"/>
          <w:rtl/>
        </w:rPr>
        <w:t xml:space="preserve"> وإصلاح عملية تخطيط </w:t>
      </w:r>
      <w:r w:rsidR="00E37ADE" w:rsidRPr="00466D5B">
        <w:rPr>
          <w:szCs w:val="22"/>
          <w:rtl/>
        </w:rPr>
        <w:t xml:space="preserve">القوى العاملة </w:t>
      </w:r>
      <w:r w:rsidRPr="00466D5B">
        <w:rPr>
          <w:szCs w:val="22"/>
          <w:rtl/>
        </w:rPr>
        <w:t>الاستراتيجي</w:t>
      </w:r>
      <w:r w:rsidR="00E37ADE">
        <w:rPr>
          <w:rFonts w:hint="cs"/>
          <w:szCs w:val="22"/>
          <w:rtl/>
        </w:rPr>
        <w:t>ة</w:t>
      </w:r>
      <w:r w:rsidRPr="00466D5B">
        <w:rPr>
          <w:szCs w:val="22"/>
          <w:rtl/>
        </w:rPr>
        <w:t xml:space="preserve"> </w:t>
      </w:r>
      <w:r w:rsidR="00E37ADE">
        <w:rPr>
          <w:rFonts w:hint="cs"/>
          <w:szCs w:val="22"/>
          <w:rtl/>
        </w:rPr>
        <w:t>على مدى الطويل</w:t>
      </w:r>
      <w:r w:rsidRPr="00466D5B">
        <w:rPr>
          <w:szCs w:val="22"/>
          <w:rtl/>
        </w:rPr>
        <w:t xml:space="preserve"> والتي انطلقت في عام 2014. و</w:t>
      </w:r>
      <w:r w:rsidR="00E37ADE">
        <w:rPr>
          <w:rFonts w:hint="cs"/>
          <w:szCs w:val="22"/>
          <w:rtl/>
        </w:rPr>
        <w:t xml:space="preserve">ترمي العملية </w:t>
      </w:r>
      <w:r w:rsidR="00347B55">
        <w:rPr>
          <w:rFonts w:hint="cs"/>
          <w:szCs w:val="22"/>
          <w:rtl/>
        </w:rPr>
        <w:t>إلى</w:t>
      </w:r>
      <w:r w:rsidRPr="00466D5B">
        <w:rPr>
          <w:szCs w:val="22"/>
          <w:rtl/>
        </w:rPr>
        <w:t xml:space="preserve"> تقييم "حالة" الموارد البشرية للويبو وتقديم التوجيه بشأن إجراءات الموارد البشرية المطلوبة لضمان </w:t>
      </w:r>
      <w:r w:rsidR="00250413">
        <w:rPr>
          <w:rFonts w:hint="cs"/>
          <w:szCs w:val="22"/>
          <w:rtl/>
          <w:lang w:val="fr-CH" w:bidi="ar-SY"/>
        </w:rPr>
        <w:t>ال</w:t>
      </w:r>
      <w:r w:rsidR="00D5662A">
        <w:rPr>
          <w:rFonts w:hint="cs"/>
          <w:szCs w:val="22"/>
          <w:rtl/>
        </w:rPr>
        <w:t>ت</w:t>
      </w:r>
      <w:r w:rsidR="00250413">
        <w:rPr>
          <w:rFonts w:hint="cs"/>
          <w:szCs w:val="22"/>
          <w:rtl/>
        </w:rPr>
        <w:t>سليم الناجح ل</w:t>
      </w:r>
      <w:r w:rsidR="00D5662A">
        <w:rPr>
          <w:rFonts w:hint="cs"/>
          <w:szCs w:val="22"/>
          <w:rtl/>
        </w:rPr>
        <w:t>نتائج الأعمال</w:t>
      </w:r>
      <w:r w:rsidRPr="00466D5B">
        <w:rPr>
          <w:szCs w:val="22"/>
          <w:rtl/>
        </w:rPr>
        <w:t xml:space="preserve">. </w:t>
      </w:r>
      <w:r w:rsidR="00FA3D7B">
        <w:rPr>
          <w:rFonts w:hint="cs"/>
          <w:szCs w:val="22"/>
          <w:rtl/>
        </w:rPr>
        <w:t>واستعرضت</w:t>
      </w:r>
      <w:r w:rsidRPr="00466D5B">
        <w:rPr>
          <w:szCs w:val="22"/>
          <w:rtl/>
        </w:rPr>
        <w:t xml:space="preserve"> العملية واستخل</w:t>
      </w:r>
      <w:r w:rsidR="00FA3D7B">
        <w:rPr>
          <w:rFonts w:hint="cs"/>
          <w:szCs w:val="22"/>
          <w:rtl/>
        </w:rPr>
        <w:t>صت</w:t>
      </w:r>
      <w:r w:rsidRPr="00466D5B">
        <w:rPr>
          <w:szCs w:val="22"/>
          <w:rtl/>
        </w:rPr>
        <w:t xml:space="preserve"> الدروس من أجل تحسين عملية تخطيط القو</w:t>
      </w:r>
      <w:r w:rsidR="00B6160C">
        <w:rPr>
          <w:rFonts w:hint="cs"/>
          <w:szCs w:val="22"/>
          <w:rtl/>
        </w:rPr>
        <w:t>ى</w:t>
      </w:r>
      <w:r w:rsidRPr="00466D5B">
        <w:rPr>
          <w:szCs w:val="22"/>
          <w:rtl/>
        </w:rPr>
        <w:t xml:space="preserve"> العاملة على المدى الطويل و</w:t>
      </w:r>
      <w:r w:rsidR="00FA3D7B">
        <w:rPr>
          <w:rFonts w:hint="cs"/>
          <w:szCs w:val="22"/>
          <w:rtl/>
        </w:rPr>
        <w:t>يجري</w:t>
      </w:r>
      <w:r w:rsidRPr="00466D5B">
        <w:rPr>
          <w:szCs w:val="22"/>
          <w:rtl/>
        </w:rPr>
        <w:t xml:space="preserve"> </w:t>
      </w:r>
      <w:r w:rsidR="00FA3D7B">
        <w:rPr>
          <w:rFonts w:hint="cs"/>
          <w:szCs w:val="22"/>
          <w:rtl/>
        </w:rPr>
        <w:t>طرحها</w:t>
      </w:r>
      <w:r w:rsidRPr="00466D5B">
        <w:rPr>
          <w:szCs w:val="22"/>
          <w:rtl/>
        </w:rPr>
        <w:t xml:space="preserve"> حالي</w:t>
      </w:r>
      <w:r w:rsidR="004219BF">
        <w:rPr>
          <w:rFonts w:hint="cs"/>
          <w:szCs w:val="22"/>
          <w:rtl/>
        </w:rPr>
        <w:t>اً</w:t>
      </w:r>
      <w:r w:rsidRPr="00466D5B">
        <w:rPr>
          <w:szCs w:val="22"/>
          <w:rtl/>
        </w:rPr>
        <w:t xml:space="preserve"> </w:t>
      </w:r>
      <w:r w:rsidR="00FA3D7B">
        <w:rPr>
          <w:rFonts w:hint="cs"/>
          <w:szCs w:val="22"/>
          <w:rtl/>
        </w:rPr>
        <w:t>في</w:t>
      </w:r>
      <w:r w:rsidRPr="00466D5B">
        <w:rPr>
          <w:szCs w:val="22"/>
          <w:rtl/>
        </w:rPr>
        <w:t xml:space="preserve"> جميع القطاعات باسم "</w:t>
      </w:r>
      <w:r w:rsidR="00FA3D7B">
        <w:rPr>
          <w:rFonts w:hint="cs"/>
          <w:szCs w:val="22"/>
          <w:rtl/>
        </w:rPr>
        <w:t>استعراض</w:t>
      </w:r>
      <w:r w:rsidRPr="00466D5B">
        <w:rPr>
          <w:szCs w:val="22"/>
          <w:rtl/>
        </w:rPr>
        <w:t xml:space="preserve"> مواهب الويبو</w:t>
      </w:r>
      <w:r w:rsidR="00FA3D7B">
        <w:rPr>
          <w:rFonts w:hint="cs"/>
          <w:szCs w:val="22"/>
          <w:rtl/>
        </w:rPr>
        <w:t xml:space="preserve"> للثنائية</w:t>
      </w:r>
      <w:r w:rsidRPr="00466D5B">
        <w:rPr>
          <w:szCs w:val="22"/>
          <w:rtl/>
        </w:rPr>
        <w:t xml:space="preserve"> 2022/23 وما بعدها</w:t>
      </w:r>
      <w:r w:rsidRPr="00466D5B">
        <w:rPr>
          <w:szCs w:val="22"/>
        </w:rPr>
        <w:t>".</w:t>
      </w:r>
    </w:p>
    <w:p w14:paraId="478E5A81" w14:textId="70966220" w:rsidR="003A5E60" w:rsidRDefault="00DA7589" w:rsidP="00250413">
      <w:pPr>
        <w:pStyle w:val="ListParagraph"/>
        <w:numPr>
          <w:ilvl w:val="0"/>
          <w:numId w:val="12"/>
        </w:numPr>
        <w:tabs>
          <w:tab w:val="left" w:pos="566"/>
          <w:tab w:val="left" w:pos="709"/>
        </w:tabs>
        <w:bidi/>
        <w:spacing w:after="220"/>
        <w:ind w:left="0" w:firstLine="0"/>
        <w:contextualSpacing w:val="0"/>
        <w:rPr>
          <w:szCs w:val="22"/>
        </w:rPr>
      </w:pPr>
      <w:r>
        <w:rPr>
          <w:rFonts w:hint="cs"/>
          <w:szCs w:val="22"/>
          <w:rtl/>
        </w:rPr>
        <w:t>و</w:t>
      </w:r>
      <w:r w:rsidR="00466D5B" w:rsidRPr="00466D5B">
        <w:rPr>
          <w:szCs w:val="22"/>
          <w:rtl/>
        </w:rPr>
        <w:t xml:space="preserve">علاوة على ذلك، ستكون </w:t>
      </w:r>
      <w:r>
        <w:rPr>
          <w:rFonts w:hint="cs"/>
          <w:szCs w:val="22"/>
          <w:rtl/>
        </w:rPr>
        <w:t>أداة المتابعة الخاصة</w:t>
      </w:r>
      <w:r w:rsidR="00466D5B" w:rsidRPr="00466D5B">
        <w:rPr>
          <w:szCs w:val="22"/>
          <w:rtl/>
        </w:rPr>
        <w:t xml:space="preserve"> </w:t>
      </w:r>
      <w:r>
        <w:rPr>
          <w:rFonts w:hint="cs"/>
          <w:szCs w:val="22"/>
          <w:rtl/>
        </w:rPr>
        <w:t>ب</w:t>
      </w:r>
      <w:r w:rsidR="00466D5B" w:rsidRPr="00466D5B">
        <w:rPr>
          <w:szCs w:val="22"/>
          <w:rtl/>
        </w:rPr>
        <w:t xml:space="preserve">الموارد البشرية، التي </w:t>
      </w:r>
      <w:r w:rsidR="004C59D3">
        <w:rPr>
          <w:rFonts w:hint="cs"/>
          <w:szCs w:val="22"/>
          <w:rtl/>
        </w:rPr>
        <w:t>تزود</w:t>
      </w:r>
      <w:r w:rsidR="00466D5B" w:rsidRPr="00466D5B">
        <w:rPr>
          <w:szCs w:val="22"/>
          <w:rtl/>
        </w:rPr>
        <w:t xml:space="preserve"> </w:t>
      </w:r>
      <w:r w:rsidR="004C59D3">
        <w:rPr>
          <w:rFonts w:hint="cs"/>
          <w:szCs w:val="22"/>
          <w:rtl/>
        </w:rPr>
        <w:t>ب</w:t>
      </w:r>
      <w:r w:rsidR="00466D5B" w:rsidRPr="00466D5B">
        <w:rPr>
          <w:szCs w:val="22"/>
          <w:rtl/>
        </w:rPr>
        <w:t xml:space="preserve">تحليلات الموارد البشرية </w:t>
      </w:r>
      <w:r>
        <w:rPr>
          <w:rFonts w:hint="cs"/>
          <w:szCs w:val="22"/>
          <w:rtl/>
        </w:rPr>
        <w:t>وتفيد في</w:t>
      </w:r>
      <w:r w:rsidR="00466D5B" w:rsidRPr="00466D5B">
        <w:rPr>
          <w:szCs w:val="22"/>
          <w:rtl/>
        </w:rPr>
        <w:t xml:space="preserve"> تخطيط القوة العاملة على جميع المستويات، متاحة للمديرين. </w:t>
      </w:r>
      <w:r w:rsidR="00A42430">
        <w:rPr>
          <w:rFonts w:hint="cs"/>
          <w:szCs w:val="22"/>
          <w:rtl/>
        </w:rPr>
        <w:t>وستسمح</w:t>
      </w:r>
      <w:r w:rsidR="00466D5B" w:rsidRPr="00466D5B">
        <w:rPr>
          <w:szCs w:val="22"/>
          <w:rtl/>
        </w:rPr>
        <w:t xml:space="preserve"> </w:t>
      </w:r>
      <w:r>
        <w:rPr>
          <w:rFonts w:hint="cs"/>
          <w:szCs w:val="22"/>
          <w:rtl/>
        </w:rPr>
        <w:t>الأداة</w:t>
      </w:r>
      <w:r w:rsidR="00466D5B" w:rsidRPr="00466D5B">
        <w:rPr>
          <w:szCs w:val="22"/>
          <w:rtl/>
        </w:rPr>
        <w:t xml:space="preserve"> </w:t>
      </w:r>
      <w:r w:rsidR="00A42430">
        <w:rPr>
          <w:rFonts w:hint="cs"/>
          <w:szCs w:val="22"/>
          <w:rtl/>
        </w:rPr>
        <w:t>ب</w:t>
      </w:r>
      <w:r>
        <w:rPr>
          <w:rFonts w:hint="cs"/>
          <w:szCs w:val="22"/>
          <w:rtl/>
        </w:rPr>
        <w:t>النفاذ</w:t>
      </w:r>
      <w:r w:rsidR="00466D5B" w:rsidRPr="00466D5B">
        <w:rPr>
          <w:szCs w:val="22"/>
          <w:rtl/>
        </w:rPr>
        <w:t xml:space="preserve"> إلى المعلومات الأساسية</w:t>
      </w:r>
      <w:r>
        <w:rPr>
          <w:rFonts w:hint="cs"/>
          <w:szCs w:val="22"/>
          <w:rtl/>
        </w:rPr>
        <w:t xml:space="preserve"> بسهولة</w:t>
      </w:r>
      <w:r w:rsidR="00466D5B" w:rsidRPr="00466D5B">
        <w:rPr>
          <w:szCs w:val="22"/>
          <w:rtl/>
        </w:rPr>
        <w:t xml:space="preserve">، مثل </w:t>
      </w:r>
      <w:r w:rsidR="00A42430">
        <w:rPr>
          <w:rFonts w:hint="cs"/>
          <w:szCs w:val="22"/>
          <w:rtl/>
        </w:rPr>
        <w:t>ملاك الموظفين</w:t>
      </w:r>
      <w:r w:rsidR="00466D5B" w:rsidRPr="00466D5B">
        <w:rPr>
          <w:szCs w:val="22"/>
          <w:rtl/>
        </w:rPr>
        <w:t xml:space="preserve"> و</w:t>
      </w:r>
      <w:r w:rsidR="00A42430">
        <w:rPr>
          <w:rFonts w:hint="cs"/>
          <w:szCs w:val="22"/>
          <w:rtl/>
        </w:rPr>
        <w:t xml:space="preserve">النوع </w:t>
      </w:r>
      <w:r w:rsidR="00466D5B" w:rsidRPr="00466D5B">
        <w:rPr>
          <w:szCs w:val="22"/>
          <w:rtl/>
        </w:rPr>
        <w:t>الجنس</w:t>
      </w:r>
      <w:r w:rsidR="00A42430">
        <w:rPr>
          <w:rFonts w:hint="cs"/>
          <w:szCs w:val="22"/>
          <w:rtl/>
        </w:rPr>
        <w:t>اني</w:t>
      </w:r>
      <w:r w:rsidR="00466D5B" w:rsidRPr="00466D5B">
        <w:rPr>
          <w:szCs w:val="22"/>
          <w:rtl/>
        </w:rPr>
        <w:t xml:space="preserve"> والتمثيل الجغرافي والتقاعد والغياب والأداء، </w:t>
      </w:r>
      <w:r w:rsidR="00A42430">
        <w:rPr>
          <w:rFonts w:hint="cs"/>
          <w:szCs w:val="22"/>
          <w:rtl/>
        </w:rPr>
        <w:t>ومجموعة من</w:t>
      </w:r>
      <w:r w:rsidR="00466D5B" w:rsidRPr="00466D5B">
        <w:rPr>
          <w:szCs w:val="22"/>
          <w:rtl/>
        </w:rPr>
        <w:t xml:space="preserve"> </w:t>
      </w:r>
      <w:r w:rsidR="00A42430">
        <w:rPr>
          <w:rFonts w:hint="cs"/>
          <w:szCs w:val="22"/>
          <w:rtl/>
        </w:rPr>
        <w:t>ال</w:t>
      </w:r>
      <w:r w:rsidR="00466D5B" w:rsidRPr="00466D5B">
        <w:rPr>
          <w:szCs w:val="22"/>
          <w:rtl/>
        </w:rPr>
        <w:t xml:space="preserve">بيانات </w:t>
      </w:r>
      <w:r w:rsidR="00A42430">
        <w:rPr>
          <w:rFonts w:hint="cs"/>
          <w:szCs w:val="22"/>
          <w:rtl/>
        </w:rPr>
        <w:t>ال</w:t>
      </w:r>
      <w:r w:rsidR="00466D5B" w:rsidRPr="00466D5B">
        <w:rPr>
          <w:szCs w:val="22"/>
          <w:rtl/>
        </w:rPr>
        <w:t xml:space="preserve">أخرى. </w:t>
      </w:r>
      <w:r w:rsidR="00A42430">
        <w:rPr>
          <w:rFonts w:hint="cs"/>
          <w:szCs w:val="22"/>
          <w:rtl/>
        </w:rPr>
        <w:t>و</w:t>
      </w:r>
      <w:r w:rsidR="00466D5B" w:rsidRPr="00466D5B">
        <w:rPr>
          <w:szCs w:val="22"/>
          <w:rtl/>
        </w:rPr>
        <w:t>ستعمل هذه الأداة أيضا</w:t>
      </w:r>
      <w:r w:rsidR="00B6160C">
        <w:rPr>
          <w:rFonts w:hint="cs"/>
          <w:szCs w:val="22"/>
          <w:rtl/>
        </w:rPr>
        <w:t>ً</w:t>
      </w:r>
      <w:r w:rsidR="00466D5B" w:rsidRPr="00466D5B">
        <w:rPr>
          <w:szCs w:val="22"/>
          <w:rtl/>
        </w:rPr>
        <w:t xml:space="preserve"> على تعزيز قدرات الم</w:t>
      </w:r>
      <w:r w:rsidR="00250413">
        <w:rPr>
          <w:rFonts w:hint="cs"/>
          <w:szCs w:val="22"/>
          <w:rtl/>
        </w:rPr>
        <w:t>شرفي</w:t>
      </w:r>
      <w:r w:rsidR="00466D5B" w:rsidRPr="00466D5B">
        <w:rPr>
          <w:szCs w:val="22"/>
          <w:rtl/>
        </w:rPr>
        <w:t xml:space="preserve">ن على إدارة القوى العاملة لديهم، وتتبع </w:t>
      </w:r>
      <w:r w:rsidR="00A42430">
        <w:rPr>
          <w:rFonts w:hint="cs"/>
          <w:szCs w:val="22"/>
          <w:rtl/>
        </w:rPr>
        <w:t>أفرقتهم</w:t>
      </w:r>
      <w:r w:rsidR="00A42430" w:rsidRPr="00466D5B">
        <w:rPr>
          <w:szCs w:val="22"/>
          <w:rtl/>
        </w:rPr>
        <w:t xml:space="preserve"> </w:t>
      </w:r>
      <w:r w:rsidR="00466D5B" w:rsidRPr="00466D5B">
        <w:rPr>
          <w:szCs w:val="22"/>
          <w:rtl/>
        </w:rPr>
        <w:t>ومراقب</w:t>
      </w:r>
      <w:r w:rsidR="00A42430">
        <w:rPr>
          <w:rFonts w:hint="cs"/>
          <w:szCs w:val="22"/>
          <w:rtl/>
        </w:rPr>
        <w:t>تها</w:t>
      </w:r>
      <w:r w:rsidR="00466D5B" w:rsidRPr="00466D5B">
        <w:rPr>
          <w:szCs w:val="22"/>
          <w:rtl/>
        </w:rPr>
        <w:t>، فضلاً عن تحسين تمثيل الجنس</w:t>
      </w:r>
      <w:r w:rsidR="00A42430">
        <w:rPr>
          <w:rFonts w:hint="cs"/>
          <w:szCs w:val="22"/>
          <w:rtl/>
        </w:rPr>
        <w:t>ين</w:t>
      </w:r>
      <w:r w:rsidR="00466D5B" w:rsidRPr="00466D5B">
        <w:rPr>
          <w:szCs w:val="22"/>
          <w:rtl/>
        </w:rPr>
        <w:t xml:space="preserve"> و</w:t>
      </w:r>
      <w:r w:rsidR="00A42430">
        <w:rPr>
          <w:rFonts w:hint="cs"/>
          <w:szCs w:val="22"/>
          <w:rtl/>
        </w:rPr>
        <w:t xml:space="preserve">التمثيل </w:t>
      </w:r>
      <w:r w:rsidR="00466D5B" w:rsidRPr="00466D5B">
        <w:rPr>
          <w:szCs w:val="22"/>
          <w:rtl/>
        </w:rPr>
        <w:t>الجغرافي لقو</w:t>
      </w:r>
      <w:r w:rsidR="00A52D47">
        <w:rPr>
          <w:rFonts w:hint="cs"/>
          <w:szCs w:val="22"/>
          <w:rtl/>
        </w:rPr>
        <w:t>ا</w:t>
      </w:r>
      <w:r w:rsidR="00466D5B" w:rsidRPr="00466D5B">
        <w:rPr>
          <w:szCs w:val="22"/>
          <w:rtl/>
        </w:rPr>
        <w:t>هم العاملة.</w:t>
      </w:r>
    </w:p>
    <w:p w14:paraId="3B2E0E56" w14:textId="560CABDD" w:rsidR="004A1160" w:rsidRPr="004A1160" w:rsidRDefault="004A1160" w:rsidP="004A1160">
      <w:pPr>
        <w:pStyle w:val="ListParagraph"/>
        <w:bidi/>
        <w:spacing w:after="220"/>
        <w:ind w:left="-1"/>
        <w:rPr>
          <w:i/>
          <w:iCs/>
          <w:szCs w:val="22"/>
          <w:rtl/>
          <w:lang w:bidi="ar-SA"/>
        </w:rPr>
      </w:pPr>
      <w:r w:rsidRPr="004A1160">
        <w:rPr>
          <w:i/>
          <w:iCs/>
          <w:szCs w:val="22"/>
          <w:rtl/>
        </w:rPr>
        <w:lastRenderedPageBreak/>
        <w:t>ثقافة تب</w:t>
      </w:r>
      <w:r w:rsidR="00720AAA">
        <w:rPr>
          <w:rFonts w:hint="cs"/>
          <w:i/>
          <w:iCs/>
          <w:szCs w:val="22"/>
          <w:rtl/>
        </w:rPr>
        <w:t>ْ</w:t>
      </w:r>
      <w:r w:rsidRPr="004A1160">
        <w:rPr>
          <w:i/>
          <w:iCs/>
          <w:szCs w:val="22"/>
          <w:rtl/>
        </w:rPr>
        <w:t>ني المهارات وت</w:t>
      </w:r>
      <w:r w:rsidR="00E202C2">
        <w:rPr>
          <w:rFonts w:hint="cs"/>
          <w:i/>
          <w:iCs/>
          <w:szCs w:val="22"/>
          <w:rtl/>
          <w:lang w:bidi="ar-SA"/>
        </w:rPr>
        <w:t>تبنى</w:t>
      </w:r>
      <w:r w:rsidRPr="004A1160">
        <w:rPr>
          <w:i/>
          <w:iCs/>
          <w:szCs w:val="22"/>
          <w:rtl/>
        </w:rPr>
        <w:t xml:space="preserve"> التكيف</w:t>
      </w:r>
    </w:p>
    <w:p w14:paraId="70E8CB36" w14:textId="77777777" w:rsidR="004A1160" w:rsidRPr="004A1160" w:rsidRDefault="004A1160" w:rsidP="004A1160">
      <w:pPr>
        <w:pStyle w:val="ListParagraph"/>
        <w:bidi/>
        <w:spacing w:after="220"/>
        <w:ind w:left="-1"/>
        <w:rPr>
          <w:szCs w:val="22"/>
          <w:rtl/>
        </w:rPr>
      </w:pPr>
    </w:p>
    <w:p w14:paraId="0D45EAFC" w14:textId="4681DEFA" w:rsidR="00807FD4" w:rsidRDefault="004A1160" w:rsidP="00250413">
      <w:pPr>
        <w:pStyle w:val="ListParagraph"/>
        <w:numPr>
          <w:ilvl w:val="0"/>
          <w:numId w:val="12"/>
        </w:numPr>
        <w:bidi/>
        <w:spacing w:after="220"/>
        <w:ind w:left="0" w:firstLine="0"/>
        <w:contextualSpacing w:val="0"/>
        <w:rPr>
          <w:szCs w:val="22"/>
        </w:rPr>
      </w:pPr>
      <w:r w:rsidRPr="004A1160">
        <w:rPr>
          <w:szCs w:val="22"/>
          <w:rtl/>
        </w:rPr>
        <w:t>في عام 2021، أجر</w:t>
      </w:r>
      <w:r w:rsidR="006224E1">
        <w:rPr>
          <w:rFonts w:hint="cs"/>
          <w:szCs w:val="22"/>
          <w:rtl/>
        </w:rPr>
        <w:t>ت شركة</w:t>
      </w:r>
      <w:r w:rsidRPr="004A1160">
        <w:rPr>
          <w:szCs w:val="22"/>
          <w:rtl/>
        </w:rPr>
        <w:t xml:space="preserve"> برايس ووترهاوس كوبرز</w:t>
      </w:r>
      <w:r w:rsidRPr="004A1160">
        <w:rPr>
          <w:szCs w:val="22"/>
        </w:rPr>
        <w:t xml:space="preserve"> (PWC) </w:t>
      </w:r>
      <w:r w:rsidRPr="004A1160">
        <w:rPr>
          <w:szCs w:val="22"/>
          <w:rtl/>
        </w:rPr>
        <w:t>استعراضاً لنظام إدارة الأداء وتطوير الموظفين في الويبو. وإدراكا</w:t>
      </w:r>
      <w:r w:rsidR="0020078A">
        <w:rPr>
          <w:rFonts w:hint="cs"/>
          <w:szCs w:val="22"/>
          <w:rtl/>
        </w:rPr>
        <w:t>ً</w:t>
      </w:r>
      <w:r w:rsidRPr="004A1160">
        <w:rPr>
          <w:szCs w:val="22"/>
          <w:rtl/>
        </w:rPr>
        <w:t xml:space="preserve"> لأهمية الثقافة في إدارة الأداء، وضع</w:t>
      </w:r>
      <w:r w:rsidR="00E202C2">
        <w:rPr>
          <w:rFonts w:hint="cs"/>
          <w:szCs w:val="22"/>
          <w:rtl/>
        </w:rPr>
        <w:t>ت</w:t>
      </w:r>
      <w:r w:rsidRPr="004A1160">
        <w:rPr>
          <w:szCs w:val="22"/>
          <w:rtl/>
        </w:rPr>
        <w:t xml:space="preserve"> بصمة ثقافية للويبو كجزء من هذا الاستعراض. </w:t>
      </w:r>
      <w:r w:rsidR="00E202C2">
        <w:rPr>
          <w:rFonts w:hint="cs"/>
          <w:szCs w:val="22"/>
          <w:rtl/>
        </w:rPr>
        <w:t>و</w:t>
      </w:r>
      <w:r w:rsidRPr="004A1160">
        <w:rPr>
          <w:szCs w:val="22"/>
          <w:rtl/>
        </w:rPr>
        <w:t>لخص هذا التحليل خمس سمات مهمة تميز ثقافة الويبو</w:t>
      </w:r>
      <w:r w:rsidR="00250413">
        <w:rPr>
          <w:rFonts w:hint="cs"/>
          <w:szCs w:val="22"/>
          <w:rtl/>
        </w:rPr>
        <w:t>،</w:t>
      </w:r>
      <w:r w:rsidRPr="004A1160">
        <w:rPr>
          <w:szCs w:val="22"/>
          <w:rtl/>
        </w:rPr>
        <w:t xml:space="preserve"> </w:t>
      </w:r>
      <w:r w:rsidR="00250413">
        <w:rPr>
          <w:rFonts w:hint="cs"/>
          <w:szCs w:val="22"/>
          <w:rtl/>
        </w:rPr>
        <w:t xml:space="preserve">ألا وهي </w:t>
      </w:r>
      <w:r w:rsidR="005354A7" w:rsidRPr="005354A7">
        <w:rPr>
          <w:rFonts w:hint="cs"/>
          <w:i/>
          <w:iCs/>
          <w:szCs w:val="22"/>
          <w:rtl/>
        </w:rPr>
        <w:t xml:space="preserve">ثقافة </w:t>
      </w:r>
      <w:r w:rsidR="000774A7">
        <w:rPr>
          <w:rFonts w:hint="cs"/>
          <w:i/>
          <w:iCs/>
          <w:szCs w:val="22"/>
          <w:rtl/>
        </w:rPr>
        <w:t>واسعة</w:t>
      </w:r>
      <w:r w:rsidRPr="005354A7">
        <w:rPr>
          <w:i/>
          <w:iCs/>
          <w:szCs w:val="22"/>
          <w:rtl/>
        </w:rPr>
        <w:t xml:space="preserve"> ومهني</w:t>
      </w:r>
      <w:r w:rsidR="005354A7" w:rsidRPr="005354A7">
        <w:rPr>
          <w:rFonts w:hint="cs"/>
          <w:i/>
          <w:iCs/>
          <w:szCs w:val="22"/>
          <w:rtl/>
        </w:rPr>
        <w:t>ة</w:t>
      </w:r>
      <w:r w:rsidRPr="005354A7">
        <w:rPr>
          <w:i/>
          <w:iCs/>
          <w:szCs w:val="22"/>
          <w:rtl/>
        </w:rPr>
        <w:t xml:space="preserve"> ومحترمة وركيزة للاستقرار  و </w:t>
      </w:r>
      <w:r w:rsidR="00AB2D8E">
        <w:rPr>
          <w:rFonts w:hint="cs"/>
          <w:i/>
          <w:iCs/>
          <w:szCs w:val="22"/>
          <w:rtl/>
        </w:rPr>
        <w:t>"</w:t>
      </w:r>
      <w:r w:rsidR="005354A7" w:rsidRPr="005354A7">
        <w:rPr>
          <w:rFonts w:hint="cs"/>
          <w:i/>
          <w:iCs/>
          <w:szCs w:val="22"/>
          <w:rtl/>
        </w:rPr>
        <w:t>ت</w:t>
      </w:r>
      <w:r w:rsidRPr="005354A7">
        <w:rPr>
          <w:i/>
          <w:iCs/>
          <w:szCs w:val="22"/>
          <w:rtl/>
        </w:rPr>
        <w:t>تبع القواعد</w:t>
      </w:r>
      <w:r w:rsidR="00AB2D8E">
        <w:rPr>
          <w:rFonts w:hint="cs"/>
          <w:i/>
          <w:iCs/>
          <w:szCs w:val="22"/>
          <w:rtl/>
        </w:rPr>
        <w:t>"</w:t>
      </w:r>
      <w:r w:rsidRPr="005354A7">
        <w:rPr>
          <w:i/>
          <w:iCs/>
          <w:szCs w:val="22"/>
          <w:rtl/>
        </w:rPr>
        <w:t xml:space="preserve"> </w:t>
      </w:r>
      <w:r w:rsidR="000774A7">
        <w:rPr>
          <w:rFonts w:hint="cs"/>
          <w:i/>
          <w:iCs/>
          <w:szCs w:val="22"/>
          <w:rtl/>
        </w:rPr>
        <w:t xml:space="preserve"> </w:t>
      </w:r>
      <w:r w:rsidR="00AB2D8E">
        <w:rPr>
          <w:rFonts w:hint="cs"/>
          <w:i/>
          <w:iCs/>
          <w:szCs w:val="22"/>
          <w:rtl/>
        </w:rPr>
        <w:t>وتحظى</w:t>
      </w:r>
      <w:r w:rsidR="005354A7" w:rsidRPr="005354A7">
        <w:rPr>
          <w:rFonts w:hint="cs"/>
          <w:i/>
          <w:iCs/>
          <w:szCs w:val="22"/>
          <w:rtl/>
        </w:rPr>
        <w:t xml:space="preserve"> </w:t>
      </w:r>
      <w:r w:rsidR="00AB2D8E">
        <w:rPr>
          <w:rFonts w:hint="cs"/>
          <w:i/>
          <w:iCs/>
          <w:szCs w:val="22"/>
          <w:rtl/>
        </w:rPr>
        <w:t>ب</w:t>
      </w:r>
      <w:r w:rsidRPr="005354A7">
        <w:rPr>
          <w:i/>
          <w:iCs/>
          <w:szCs w:val="22"/>
          <w:rtl/>
        </w:rPr>
        <w:t xml:space="preserve">سمعة </w:t>
      </w:r>
      <w:r w:rsidR="00AB2D8E">
        <w:rPr>
          <w:rFonts w:hint="cs"/>
          <w:i/>
          <w:iCs/>
          <w:szCs w:val="22"/>
          <w:rtl/>
        </w:rPr>
        <w:t>في مجال</w:t>
      </w:r>
      <w:r w:rsidRPr="005354A7">
        <w:rPr>
          <w:i/>
          <w:iCs/>
          <w:szCs w:val="22"/>
          <w:rtl/>
        </w:rPr>
        <w:t xml:space="preserve"> الكفاءة</w:t>
      </w:r>
      <w:r w:rsidRPr="004A1160">
        <w:rPr>
          <w:szCs w:val="22"/>
          <w:rtl/>
        </w:rPr>
        <w:t xml:space="preserve">. </w:t>
      </w:r>
      <w:r w:rsidR="005354A7">
        <w:rPr>
          <w:rFonts w:hint="cs"/>
          <w:szCs w:val="22"/>
          <w:rtl/>
        </w:rPr>
        <w:t>و</w:t>
      </w:r>
      <w:r w:rsidRPr="004A1160">
        <w:rPr>
          <w:szCs w:val="22"/>
          <w:rtl/>
        </w:rPr>
        <w:t xml:space="preserve">بينما تحتوي جميع السمات على نقاط قوة معينة، فإنها </w:t>
      </w:r>
      <w:r w:rsidR="006658E6">
        <w:rPr>
          <w:rFonts w:hint="cs"/>
          <w:szCs w:val="22"/>
          <w:rtl/>
        </w:rPr>
        <w:t>لا تخلو من التحديات</w:t>
      </w:r>
      <w:r w:rsidRPr="004A1160">
        <w:rPr>
          <w:szCs w:val="22"/>
          <w:rtl/>
        </w:rPr>
        <w:t xml:space="preserve">. </w:t>
      </w:r>
      <w:r w:rsidR="006658E6">
        <w:rPr>
          <w:rFonts w:hint="cs"/>
          <w:szCs w:val="22"/>
          <w:rtl/>
        </w:rPr>
        <w:t>و</w:t>
      </w:r>
      <w:r w:rsidRPr="004A1160">
        <w:rPr>
          <w:szCs w:val="22"/>
          <w:rtl/>
        </w:rPr>
        <w:t>خلص تحليل الثقافة في الويبو إلى أن هناك حاجة إلى زيادة المواءمة بين تطلعات الويبو الاستراتيجية والثقافة التنظيمية الحالية</w:t>
      </w:r>
      <w:r w:rsidRPr="004A1160">
        <w:rPr>
          <w:szCs w:val="22"/>
        </w:rPr>
        <w:t>.</w:t>
      </w:r>
    </w:p>
    <w:p w14:paraId="1C819DD1" w14:textId="69C38D28" w:rsidR="00BE49BA" w:rsidRDefault="004D7CD9" w:rsidP="004D7CD9">
      <w:pPr>
        <w:pStyle w:val="BodyText"/>
        <w:bidi/>
      </w:pPr>
      <w:r>
        <w:rPr>
          <w:noProof/>
          <w:lang w:eastAsia="en-US" w:bidi="ar-SA"/>
        </w:rPr>
        <w:drawing>
          <wp:inline distT="0" distB="0" distL="0" distR="0" wp14:anchorId="74A7CA39" wp14:editId="26D7CB6B">
            <wp:extent cx="5892235" cy="2890662"/>
            <wp:effectExtent l="0" t="0" r="0" b="5080"/>
            <wp:docPr id="139" name="Picture 139" descr="تحليل ثقافة الويبو" title="البصمة الثقاف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88681" cy="2937977"/>
                    </a:xfrm>
                    <a:prstGeom prst="rect">
                      <a:avLst/>
                    </a:prstGeom>
                    <a:noFill/>
                  </pic:spPr>
                </pic:pic>
              </a:graphicData>
            </a:graphic>
          </wp:inline>
        </w:drawing>
      </w:r>
    </w:p>
    <w:p w14:paraId="4F17BC72" w14:textId="377677A9" w:rsidR="004A1160" w:rsidRPr="004A1160" w:rsidRDefault="000774A7" w:rsidP="004A1160">
      <w:pPr>
        <w:pStyle w:val="ListParagraph"/>
        <w:numPr>
          <w:ilvl w:val="0"/>
          <w:numId w:val="12"/>
        </w:numPr>
        <w:bidi/>
        <w:spacing w:after="220"/>
        <w:ind w:left="0" w:firstLine="0"/>
        <w:contextualSpacing w:val="0"/>
        <w:rPr>
          <w:szCs w:val="22"/>
          <w:rtl/>
        </w:rPr>
      </w:pPr>
      <w:r>
        <w:rPr>
          <w:rFonts w:hint="cs"/>
          <w:szCs w:val="22"/>
          <w:rtl/>
        </w:rPr>
        <w:t>و</w:t>
      </w:r>
      <w:r w:rsidR="004A1160" w:rsidRPr="004A1160">
        <w:rPr>
          <w:szCs w:val="22"/>
          <w:rtl/>
        </w:rPr>
        <w:t xml:space="preserve">يوفر التحليل </w:t>
      </w:r>
      <w:r w:rsidR="00C80510">
        <w:rPr>
          <w:rFonts w:hint="cs"/>
          <w:szCs w:val="22"/>
          <w:rtl/>
        </w:rPr>
        <w:t xml:space="preserve">اللبنة </w:t>
      </w:r>
      <w:r w:rsidR="004A1160" w:rsidRPr="004A1160">
        <w:rPr>
          <w:szCs w:val="22"/>
          <w:rtl/>
        </w:rPr>
        <w:t>الأساس</w:t>
      </w:r>
      <w:r w:rsidR="00C80510">
        <w:rPr>
          <w:rFonts w:hint="cs"/>
          <w:szCs w:val="22"/>
          <w:rtl/>
        </w:rPr>
        <w:t>ية</w:t>
      </w:r>
      <w:r w:rsidR="004A1160" w:rsidRPr="004A1160">
        <w:rPr>
          <w:szCs w:val="22"/>
          <w:rtl/>
        </w:rPr>
        <w:t xml:space="preserve"> </w:t>
      </w:r>
      <w:r w:rsidR="005B6021">
        <w:rPr>
          <w:rFonts w:hint="cs"/>
          <w:szCs w:val="22"/>
          <w:rtl/>
        </w:rPr>
        <w:t xml:space="preserve">التي </w:t>
      </w:r>
      <w:r w:rsidR="004A1160" w:rsidRPr="004A1160">
        <w:rPr>
          <w:szCs w:val="22"/>
          <w:rtl/>
        </w:rPr>
        <w:t>يمكن لإدارة الموارد البشرية من خلاله</w:t>
      </w:r>
      <w:r w:rsidR="005B6021">
        <w:rPr>
          <w:rFonts w:hint="cs"/>
          <w:szCs w:val="22"/>
          <w:rtl/>
        </w:rPr>
        <w:t>ا</w:t>
      </w:r>
      <w:r w:rsidR="004A1160" w:rsidRPr="004A1160">
        <w:rPr>
          <w:szCs w:val="22"/>
          <w:rtl/>
        </w:rPr>
        <w:t xml:space="preserve"> إطلاق المهمة الحاسمة المتمثلة في الانخراط في برنامج التحول الثقافي للويبو. </w:t>
      </w:r>
      <w:r>
        <w:rPr>
          <w:rFonts w:hint="cs"/>
          <w:szCs w:val="22"/>
          <w:rtl/>
        </w:rPr>
        <w:t>و</w:t>
      </w:r>
      <w:r w:rsidR="004A1160" w:rsidRPr="004A1160">
        <w:rPr>
          <w:szCs w:val="22"/>
          <w:rtl/>
        </w:rPr>
        <w:t>س</w:t>
      </w:r>
      <w:r>
        <w:rPr>
          <w:rFonts w:hint="cs"/>
          <w:szCs w:val="22"/>
          <w:rtl/>
        </w:rPr>
        <w:t>يؤكد</w:t>
      </w:r>
      <w:r w:rsidR="004A1160" w:rsidRPr="004A1160">
        <w:rPr>
          <w:szCs w:val="22"/>
          <w:rtl/>
        </w:rPr>
        <w:t xml:space="preserve"> ذلك أن الثقافة السائدة تعزز المرونة التنظيمية  وتزود المنظمة بأكملها برؤية مشتركة للنجاح</w:t>
      </w:r>
      <w:r w:rsidR="004A1160" w:rsidRPr="004A1160">
        <w:rPr>
          <w:szCs w:val="22"/>
        </w:rPr>
        <w:t>.</w:t>
      </w:r>
    </w:p>
    <w:p w14:paraId="4CDB9BE2" w14:textId="208C1193" w:rsidR="004A1160" w:rsidRPr="004A1160" w:rsidRDefault="003E7C66" w:rsidP="00463531">
      <w:pPr>
        <w:pStyle w:val="ListParagraph"/>
        <w:numPr>
          <w:ilvl w:val="0"/>
          <w:numId w:val="12"/>
        </w:numPr>
        <w:bidi/>
        <w:spacing w:after="220"/>
        <w:ind w:left="0" w:firstLine="0"/>
        <w:contextualSpacing w:val="0"/>
        <w:rPr>
          <w:szCs w:val="22"/>
          <w:rtl/>
        </w:rPr>
      </w:pPr>
      <w:r>
        <w:rPr>
          <w:rFonts w:hint="cs"/>
          <w:szCs w:val="22"/>
          <w:rtl/>
        </w:rPr>
        <w:t>و</w:t>
      </w:r>
      <w:r w:rsidR="004A1160" w:rsidRPr="004A1160">
        <w:rPr>
          <w:szCs w:val="22"/>
          <w:rtl/>
        </w:rPr>
        <w:t>حدد الاستعراض أيضا</w:t>
      </w:r>
      <w:r w:rsidR="00B8612C">
        <w:rPr>
          <w:rFonts w:hint="cs"/>
          <w:szCs w:val="22"/>
          <w:rtl/>
        </w:rPr>
        <w:t>ً</w:t>
      </w:r>
      <w:r w:rsidR="004A1160" w:rsidRPr="004A1160">
        <w:rPr>
          <w:szCs w:val="22"/>
          <w:rtl/>
        </w:rPr>
        <w:t xml:space="preserve"> الحاجة إلى </w:t>
      </w:r>
      <w:r w:rsidR="00C80510">
        <w:rPr>
          <w:rFonts w:hint="cs"/>
          <w:szCs w:val="22"/>
          <w:rtl/>
        </w:rPr>
        <w:t xml:space="preserve">إجراء </w:t>
      </w:r>
      <w:r w:rsidR="004A1160" w:rsidRPr="004A1160">
        <w:rPr>
          <w:szCs w:val="22"/>
          <w:rtl/>
        </w:rPr>
        <w:t>عدد من التغييرات الرئيسية في إدارة أداء الويبو</w:t>
      </w:r>
      <w:r>
        <w:rPr>
          <w:rFonts w:hint="cs"/>
          <w:szCs w:val="22"/>
          <w:rtl/>
        </w:rPr>
        <w:t xml:space="preserve"> </w:t>
      </w:r>
      <w:r w:rsidR="004A1160" w:rsidRPr="004A1160">
        <w:rPr>
          <w:szCs w:val="22"/>
          <w:rtl/>
        </w:rPr>
        <w:t xml:space="preserve">والتي عبر عنها الموظفون والمديرون. وشملت هذه الحاجة </w:t>
      </w:r>
      <w:r w:rsidR="00C80510">
        <w:rPr>
          <w:rFonts w:hint="cs"/>
          <w:szCs w:val="22"/>
          <w:rtl/>
        </w:rPr>
        <w:t xml:space="preserve">تبني </w:t>
      </w:r>
      <w:r>
        <w:rPr>
          <w:rFonts w:hint="cs"/>
          <w:szCs w:val="22"/>
          <w:rtl/>
        </w:rPr>
        <w:t>ال</w:t>
      </w:r>
      <w:r w:rsidR="004A1160" w:rsidRPr="004A1160">
        <w:rPr>
          <w:szCs w:val="22"/>
          <w:rtl/>
        </w:rPr>
        <w:t>مزيد من الموضوعية والاعتراف والتطوير مدعومة بعملية ترك</w:t>
      </w:r>
      <w:r>
        <w:rPr>
          <w:rFonts w:hint="cs"/>
          <w:szCs w:val="22"/>
          <w:rtl/>
        </w:rPr>
        <w:t>ي</w:t>
      </w:r>
      <w:r w:rsidR="004A1160" w:rsidRPr="004A1160">
        <w:rPr>
          <w:szCs w:val="22"/>
          <w:rtl/>
        </w:rPr>
        <w:t xml:space="preserve">ز بشكل أكبر على المستخدم؛ </w:t>
      </w:r>
      <w:r w:rsidR="00961525">
        <w:rPr>
          <w:rFonts w:hint="cs"/>
          <w:szCs w:val="22"/>
          <w:rtl/>
        </w:rPr>
        <w:t>و</w:t>
      </w:r>
      <w:r w:rsidR="004A1160" w:rsidRPr="004A1160">
        <w:rPr>
          <w:szCs w:val="22"/>
          <w:rtl/>
        </w:rPr>
        <w:t xml:space="preserve">زيادة الدعم في إدارة ضعف الأداء والحاجة إلى تطور ثقافي عميق للعقليات والسلوكيات حول </w:t>
      </w:r>
      <w:r>
        <w:rPr>
          <w:rFonts w:hint="cs"/>
          <w:szCs w:val="22"/>
          <w:rtl/>
        </w:rPr>
        <w:t xml:space="preserve">مسألة </w:t>
      </w:r>
      <w:r w:rsidR="004A1160" w:rsidRPr="004A1160">
        <w:rPr>
          <w:szCs w:val="22"/>
          <w:rtl/>
        </w:rPr>
        <w:t>الأداء. ولوحظ أيضا</w:t>
      </w:r>
      <w:r w:rsidR="000E51A4">
        <w:rPr>
          <w:rFonts w:hint="cs"/>
          <w:szCs w:val="22"/>
          <w:rtl/>
        </w:rPr>
        <w:t>ً</w:t>
      </w:r>
      <w:r w:rsidR="004A1160" w:rsidRPr="004A1160">
        <w:rPr>
          <w:szCs w:val="22"/>
          <w:rtl/>
        </w:rPr>
        <w:t xml:space="preserve"> أنه لمواجهة التحديات الرئيسية لإدارة الأداء، ستحتاج الويبو إلى التحول إلى نهج أكثر تركيزا</w:t>
      </w:r>
      <w:r w:rsidR="000E51A4">
        <w:rPr>
          <w:rFonts w:hint="cs"/>
          <w:szCs w:val="22"/>
          <w:rtl/>
        </w:rPr>
        <w:t>ً</w:t>
      </w:r>
      <w:r w:rsidR="004A1160" w:rsidRPr="004A1160">
        <w:rPr>
          <w:szCs w:val="22"/>
          <w:rtl/>
        </w:rPr>
        <w:t xml:space="preserve"> على العملاء، فضلا</w:t>
      </w:r>
      <w:r w:rsidR="000E51A4">
        <w:rPr>
          <w:rFonts w:hint="cs"/>
          <w:szCs w:val="22"/>
          <w:rtl/>
        </w:rPr>
        <w:t>ً</w:t>
      </w:r>
      <w:r w:rsidR="004A1160" w:rsidRPr="004A1160">
        <w:rPr>
          <w:szCs w:val="22"/>
          <w:rtl/>
        </w:rPr>
        <w:t xml:space="preserve"> عن تطوير "عقلية نمو" </w:t>
      </w:r>
      <w:r w:rsidR="00A11F48">
        <w:rPr>
          <w:rFonts w:hint="cs"/>
          <w:szCs w:val="22"/>
          <w:rtl/>
        </w:rPr>
        <w:t>على نطاق</w:t>
      </w:r>
      <w:r w:rsidR="004A1160" w:rsidRPr="004A1160">
        <w:rPr>
          <w:szCs w:val="22"/>
          <w:rtl/>
        </w:rPr>
        <w:t xml:space="preserve"> المنظمة. و</w:t>
      </w:r>
      <w:r w:rsidR="00250413">
        <w:rPr>
          <w:rFonts w:hint="cs"/>
          <w:szCs w:val="22"/>
          <w:rtl/>
        </w:rPr>
        <w:t xml:space="preserve">بالمجمل، </w:t>
      </w:r>
      <w:r w:rsidR="004A1160" w:rsidRPr="004A1160">
        <w:rPr>
          <w:szCs w:val="22"/>
          <w:rtl/>
        </w:rPr>
        <w:t>قدم التقرير ثماني توصيات ستدعم المنظمة نحو</w:t>
      </w:r>
      <w:r w:rsidR="00A11F48">
        <w:rPr>
          <w:rFonts w:hint="cs"/>
          <w:szCs w:val="22"/>
          <w:rtl/>
        </w:rPr>
        <w:t xml:space="preserve"> تبني</w:t>
      </w:r>
      <w:r w:rsidR="004A1160" w:rsidRPr="004A1160">
        <w:rPr>
          <w:szCs w:val="22"/>
          <w:rtl/>
        </w:rPr>
        <w:t xml:space="preserve"> إطار إدارة أداء أكثر ملاءمة للغرض</w:t>
      </w:r>
      <w:r w:rsidR="00250413">
        <w:rPr>
          <w:rFonts w:hint="cs"/>
          <w:szCs w:val="22"/>
          <w:rtl/>
        </w:rPr>
        <w:t>. و</w:t>
      </w:r>
      <w:r w:rsidR="00250413" w:rsidRPr="00250413">
        <w:rPr>
          <w:szCs w:val="22"/>
          <w:rtl/>
        </w:rPr>
        <w:t>ك</w:t>
      </w:r>
      <w:r w:rsidR="00250413">
        <w:rPr>
          <w:rFonts w:hint="cs"/>
          <w:szCs w:val="22"/>
          <w:rtl/>
        </w:rPr>
        <w:t>ا</w:t>
      </w:r>
      <w:r w:rsidR="00250413" w:rsidRPr="00250413">
        <w:rPr>
          <w:szCs w:val="22"/>
          <w:rtl/>
        </w:rPr>
        <w:t xml:space="preserve">نت إحدى تلك التوصيات هي </w:t>
      </w:r>
      <w:r w:rsidR="00463531">
        <w:rPr>
          <w:rFonts w:hint="cs"/>
          <w:szCs w:val="22"/>
          <w:rtl/>
        </w:rPr>
        <w:t>أدراج</w:t>
      </w:r>
      <w:r w:rsidR="00463531" w:rsidRPr="004A1160">
        <w:rPr>
          <w:szCs w:val="22"/>
          <w:rtl/>
        </w:rPr>
        <w:t xml:space="preserve"> عملية معايرة الأداء </w:t>
      </w:r>
      <w:r w:rsidR="00250413" w:rsidRPr="00250413">
        <w:rPr>
          <w:szCs w:val="22"/>
          <w:rtl/>
        </w:rPr>
        <w:t>لمزيد من الاتساق والإنصاف</w:t>
      </w:r>
      <w:r w:rsidR="00463531">
        <w:rPr>
          <w:rFonts w:hint="cs"/>
          <w:szCs w:val="22"/>
          <w:rtl/>
        </w:rPr>
        <w:t>.</w:t>
      </w:r>
      <w:r w:rsidR="00250413" w:rsidRPr="00250413">
        <w:rPr>
          <w:rFonts w:hint="cs"/>
          <w:szCs w:val="22"/>
          <w:rtl/>
        </w:rPr>
        <w:t xml:space="preserve"> </w:t>
      </w:r>
      <w:r w:rsidR="00250413">
        <w:rPr>
          <w:rFonts w:hint="cs"/>
          <w:szCs w:val="22"/>
          <w:rtl/>
        </w:rPr>
        <w:t>و</w:t>
      </w:r>
      <w:r w:rsidR="00250413" w:rsidRPr="004A1160">
        <w:rPr>
          <w:szCs w:val="22"/>
          <w:rtl/>
        </w:rPr>
        <w:t>تحقيقا</w:t>
      </w:r>
      <w:r w:rsidR="00250413">
        <w:rPr>
          <w:rFonts w:hint="cs"/>
          <w:szCs w:val="22"/>
          <w:rtl/>
        </w:rPr>
        <w:t>ً</w:t>
      </w:r>
      <w:r w:rsidR="00250413" w:rsidRPr="004A1160">
        <w:rPr>
          <w:szCs w:val="22"/>
          <w:rtl/>
        </w:rPr>
        <w:t xml:space="preserve"> لهذه الغاية، </w:t>
      </w:r>
      <w:r w:rsidR="00250413">
        <w:rPr>
          <w:rFonts w:hint="cs"/>
          <w:szCs w:val="22"/>
          <w:rtl/>
        </w:rPr>
        <w:t>أدرجت</w:t>
      </w:r>
      <w:r w:rsidR="00250413" w:rsidRPr="004A1160">
        <w:rPr>
          <w:szCs w:val="22"/>
          <w:rtl/>
        </w:rPr>
        <w:t xml:space="preserve"> عملية معايرة الأداء لموظفي</w:t>
      </w:r>
      <w:r w:rsidR="00250413" w:rsidRPr="004A1160">
        <w:rPr>
          <w:szCs w:val="22"/>
        </w:rPr>
        <w:t xml:space="preserve"> </w:t>
      </w:r>
      <w:r w:rsidR="00250413">
        <w:rPr>
          <w:rFonts w:hint="cs"/>
          <w:szCs w:val="22"/>
          <w:rtl/>
        </w:rPr>
        <w:t>الرتبة ف-4</w:t>
      </w:r>
      <w:r w:rsidR="00250413" w:rsidRPr="004A1160">
        <w:rPr>
          <w:szCs w:val="22"/>
        </w:rPr>
        <w:t xml:space="preserve"> </w:t>
      </w:r>
      <w:r w:rsidR="00250413" w:rsidRPr="004A1160">
        <w:rPr>
          <w:szCs w:val="22"/>
          <w:rtl/>
        </w:rPr>
        <w:t xml:space="preserve">وما فوق </w:t>
      </w:r>
      <w:r w:rsidR="00250413">
        <w:rPr>
          <w:rFonts w:hint="cs"/>
          <w:szCs w:val="22"/>
          <w:rtl/>
        </w:rPr>
        <w:t xml:space="preserve">في </w:t>
      </w:r>
      <w:r w:rsidR="00250413" w:rsidRPr="004A1160">
        <w:rPr>
          <w:szCs w:val="22"/>
          <w:rtl/>
        </w:rPr>
        <w:t>دورة الأداء لعام 2021.</w:t>
      </w:r>
      <w:r w:rsidR="00463531">
        <w:rPr>
          <w:rFonts w:hint="cs"/>
          <w:szCs w:val="22"/>
          <w:rtl/>
        </w:rPr>
        <w:t xml:space="preserve"> و</w:t>
      </w:r>
      <w:r w:rsidR="00463531" w:rsidRPr="00463531">
        <w:rPr>
          <w:szCs w:val="22"/>
          <w:rtl/>
        </w:rPr>
        <w:t>سعت عملية المعايرة إلى إنشاء فهم مشترك عبر المنظمة لأعلى تصنيفين للتقييم.</w:t>
      </w:r>
    </w:p>
    <w:p w14:paraId="41D09DEB" w14:textId="5FF64AD3" w:rsidR="004A1160" w:rsidRPr="004A1160" w:rsidRDefault="00767087" w:rsidP="004A1160">
      <w:pPr>
        <w:pStyle w:val="ListParagraph"/>
        <w:numPr>
          <w:ilvl w:val="0"/>
          <w:numId w:val="12"/>
        </w:numPr>
        <w:bidi/>
        <w:spacing w:after="220"/>
        <w:ind w:left="0" w:firstLine="0"/>
        <w:contextualSpacing w:val="0"/>
        <w:rPr>
          <w:szCs w:val="22"/>
          <w:rtl/>
        </w:rPr>
      </w:pPr>
      <w:r>
        <w:rPr>
          <w:rFonts w:hint="cs"/>
          <w:szCs w:val="22"/>
          <w:rtl/>
        </w:rPr>
        <w:t>و</w:t>
      </w:r>
      <w:r w:rsidR="004A1160" w:rsidRPr="004A1160">
        <w:rPr>
          <w:szCs w:val="22"/>
          <w:rtl/>
        </w:rPr>
        <w:t>سيكون العمل على تطوير نظام أداء جديد، وضمان ارتباط إدارة الأداء بشكل أوثق بالتنمية وعمليات المواهب الأخرى، جزءا</w:t>
      </w:r>
      <w:r w:rsidR="00B20694">
        <w:rPr>
          <w:rFonts w:hint="cs"/>
          <w:szCs w:val="22"/>
          <w:rtl/>
        </w:rPr>
        <w:t>ً</w:t>
      </w:r>
      <w:r w:rsidR="004A1160" w:rsidRPr="004A1160">
        <w:rPr>
          <w:szCs w:val="22"/>
          <w:rtl/>
        </w:rPr>
        <w:t xml:space="preserve"> لا يتجزأ من عمل وحدة </w:t>
      </w:r>
      <w:r>
        <w:rPr>
          <w:rFonts w:hint="cs"/>
          <w:szCs w:val="22"/>
          <w:rtl/>
        </w:rPr>
        <w:t>خبرات</w:t>
      </w:r>
      <w:r w:rsidR="004A1160" w:rsidRPr="004A1160">
        <w:rPr>
          <w:szCs w:val="22"/>
          <w:rtl/>
        </w:rPr>
        <w:t xml:space="preserve"> الموظفين التابعة لدائرة إدارة المواهب جنبا</w:t>
      </w:r>
      <w:r w:rsidR="00B20694">
        <w:rPr>
          <w:rFonts w:hint="cs"/>
          <w:szCs w:val="22"/>
          <w:rtl/>
        </w:rPr>
        <w:t>ً</w:t>
      </w:r>
      <w:r w:rsidR="004A1160" w:rsidRPr="004A1160">
        <w:rPr>
          <w:szCs w:val="22"/>
          <w:rtl/>
        </w:rPr>
        <w:t xml:space="preserve"> إلى جنب مع المديرين وأصحاب المصلحة الآخرين</w:t>
      </w:r>
      <w:r w:rsidR="00A87974">
        <w:rPr>
          <w:rFonts w:hint="cs"/>
          <w:szCs w:val="22"/>
          <w:rtl/>
        </w:rPr>
        <w:t>.</w:t>
      </w:r>
    </w:p>
    <w:p w14:paraId="706F4AAD" w14:textId="74841CE8" w:rsidR="004A1160" w:rsidRPr="004A1160" w:rsidRDefault="004A1160" w:rsidP="004A1160">
      <w:pPr>
        <w:pStyle w:val="ListParagraph"/>
        <w:numPr>
          <w:ilvl w:val="0"/>
          <w:numId w:val="12"/>
        </w:numPr>
        <w:bidi/>
        <w:spacing w:after="220"/>
        <w:ind w:left="0" w:firstLine="0"/>
        <w:contextualSpacing w:val="0"/>
        <w:rPr>
          <w:szCs w:val="22"/>
          <w:rtl/>
        </w:rPr>
      </w:pPr>
      <w:r w:rsidRPr="00C80510">
        <w:rPr>
          <w:szCs w:val="22"/>
          <w:rtl/>
        </w:rPr>
        <w:t>وللمضي</w:t>
      </w:r>
      <w:r w:rsidRPr="004A1160">
        <w:rPr>
          <w:szCs w:val="22"/>
          <w:rtl/>
        </w:rPr>
        <w:t xml:space="preserve"> قدماً، من </w:t>
      </w:r>
      <w:r w:rsidR="005446E2">
        <w:rPr>
          <w:rFonts w:hint="cs"/>
          <w:szCs w:val="22"/>
          <w:rtl/>
        </w:rPr>
        <w:t>المعروف</w:t>
      </w:r>
      <w:r w:rsidRPr="004A1160">
        <w:rPr>
          <w:szCs w:val="22"/>
          <w:rtl/>
        </w:rPr>
        <w:t xml:space="preserve"> أن التطور الشخصي والمهني هو </w:t>
      </w:r>
      <w:r w:rsidR="005446E2">
        <w:rPr>
          <w:rFonts w:hint="cs"/>
          <w:szCs w:val="22"/>
          <w:rtl/>
        </w:rPr>
        <w:t>سر</w:t>
      </w:r>
      <w:r w:rsidRPr="004A1160">
        <w:rPr>
          <w:szCs w:val="22"/>
          <w:rtl/>
        </w:rPr>
        <w:t xml:space="preserve"> إدارة الأداء وتحفيزه. وفي الوقت نفسه، </w:t>
      </w:r>
      <w:r w:rsidR="002D0B94">
        <w:rPr>
          <w:rFonts w:hint="cs"/>
          <w:szCs w:val="22"/>
          <w:rtl/>
        </w:rPr>
        <w:t>اتضحت</w:t>
      </w:r>
      <w:r w:rsidRPr="004A1160">
        <w:rPr>
          <w:szCs w:val="22"/>
          <w:rtl/>
        </w:rPr>
        <w:t xml:space="preserve"> </w:t>
      </w:r>
      <w:r w:rsidR="00D26769">
        <w:rPr>
          <w:rFonts w:hint="cs"/>
          <w:szCs w:val="22"/>
          <w:rtl/>
        </w:rPr>
        <w:t>ضرورة استثمار</w:t>
      </w:r>
      <w:r w:rsidRPr="004A1160">
        <w:rPr>
          <w:szCs w:val="22"/>
          <w:rtl/>
        </w:rPr>
        <w:t xml:space="preserve"> الويبو في رأس مالها البشري لضمان امتلاك الم</w:t>
      </w:r>
      <w:r w:rsidR="008B31DB">
        <w:rPr>
          <w:szCs w:val="22"/>
          <w:rtl/>
        </w:rPr>
        <w:t>نظمة للمهارات اللازمة لتلبية الط</w:t>
      </w:r>
      <w:r w:rsidRPr="004A1160">
        <w:rPr>
          <w:szCs w:val="22"/>
          <w:rtl/>
        </w:rPr>
        <w:t>لب</w:t>
      </w:r>
      <w:r w:rsidR="008B31DB">
        <w:rPr>
          <w:rFonts w:hint="cs"/>
          <w:szCs w:val="22"/>
          <w:rtl/>
        </w:rPr>
        <w:t>ات</w:t>
      </w:r>
      <w:r w:rsidRPr="004A1160">
        <w:rPr>
          <w:szCs w:val="22"/>
          <w:rtl/>
        </w:rPr>
        <w:t xml:space="preserve"> الحالية </w:t>
      </w:r>
      <w:r w:rsidR="005446E2">
        <w:rPr>
          <w:rFonts w:hint="cs"/>
          <w:szCs w:val="22"/>
          <w:rtl/>
        </w:rPr>
        <w:t>والمستقبلية</w:t>
      </w:r>
      <w:r w:rsidRPr="004A1160">
        <w:rPr>
          <w:szCs w:val="22"/>
          <w:rtl/>
        </w:rPr>
        <w:t xml:space="preserve">. </w:t>
      </w:r>
      <w:r w:rsidR="005446E2">
        <w:rPr>
          <w:rFonts w:hint="cs"/>
          <w:szCs w:val="22"/>
          <w:rtl/>
        </w:rPr>
        <w:t>و</w:t>
      </w:r>
      <w:r w:rsidRPr="004A1160">
        <w:rPr>
          <w:szCs w:val="22"/>
          <w:rtl/>
        </w:rPr>
        <w:t>تحقيقا</w:t>
      </w:r>
      <w:r w:rsidR="00054F9F">
        <w:rPr>
          <w:rFonts w:hint="cs"/>
          <w:szCs w:val="22"/>
          <w:rtl/>
        </w:rPr>
        <w:t>ً</w:t>
      </w:r>
      <w:r w:rsidRPr="004A1160">
        <w:rPr>
          <w:szCs w:val="22"/>
          <w:rtl/>
        </w:rPr>
        <w:t xml:space="preserve"> لهذه الغاية، </w:t>
      </w:r>
      <w:r w:rsidR="002123F3">
        <w:rPr>
          <w:rFonts w:hint="cs"/>
          <w:szCs w:val="22"/>
          <w:rtl/>
        </w:rPr>
        <w:t>فقد ثبت أن</w:t>
      </w:r>
      <w:r w:rsidRPr="004A1160">
        <w:rPr>
          <w:szCs w:val="22"/>
          <w:rtl/>
        </w:rPr>
        <w:t xml:space="preserve"> </w:t>
      </w:r>
      <w:r w:rsidR="002123F3">
        <w:rPr>
          <w:rFonts w:hint="cs"/>
          <w:szCs w:val="22"/>
          <w:rtl/>
        </w:rPr>
        <w:t xml:space="preserve">فتح </w:t>
      </w:r>
      <w:r w:rsidRPr="004A1160">
        <w:rPr>
          <w:szCs w:val="22"/>
          <w:rtl/>
        </w:rPr>
        <w:t xml:space="preserve">وتحسين تنقل المواهب </w:t>
      </w:r>
      <w:r w:rsidR="002123F3">
        <w:rPr>
          <w:rFonts w:hint="cs"/>
          <w:szCs w:val="22"/>
          <w:rtl/>
        </w:rPr>
        <w:t>هي</w:t>
      </w:r>
      <w:r w:rsidRPr="004A1160">
        <w:rPr>
          <w:szCs w:val="22"/>
          <w:rtl/>
        </w:rPr>
        <w:t xml:space="preserve"> مبادرة إدارية قوية لإشراك الموظفين، </w:t>
      </w:r>
      <w:r w:rsidR="00D26769">
        <w:rPr>
          <w:rFonts w:hint="cs"/>
          <w:szCs w:val="22"/>
          <w:rtl/>
        </w:rPr>
        <w:t>إل</w:t>
      </w:r>
      <w:r w:rsidR="00A11F48">
        <w:rPr>
          <w:rFonts w:hint="cs"/>
          <w:szCs w:val="22"/>
          <w:rtl/>
        </w:rPr>
        <w:t>ى</w:t>
      </w:r>
      <w:r w:rsidR="00D26769">
        <w:rPr>
          <w:rFonts w:hint="cs"/>
          <w:szCs w:val="22"/>
          <w:rtl/>
        </w:rPr>
        <w:t xml:space="preserve"> جانب</w:t>
      </w:r>
      <w:r w:rsidRPr="004A1160">
        <w:rPr>
          <w:szCs w:val="22"/>
          <w:rtl/>
        </w:rPr>
        <w:t xml:space="preserve"> تمكين الإدارة أيض</w:t>
      </w:r>
      <w:r w:rsidR="00054F9F">
        <w:rPr>
          <w:rFonts w:hint="cs"/>
          <w:szCs w:val="22"/>
          <w:rtl/>
        </w:rPr>
        <w:t>اً</w:t>
      </w:r>
      <w:r w:rsidRPr="004A1160">
        <w:rPr>
          <w:szCs w:val="22"/>
          <w:rtl/>
        </w:rPr>
        <w:t xml:space="preserve"> من تحديد المهارات الداخلية التي تقلل من الحاجة إلى البحث باستمرار </w:t>
      </w:r>
      <w:r w:rsidR="00D26769" w:rsidRPr="004A1160">
        <w:rPr>
          <w:szCs w:val="22"/>
          <w:rtl/>
        </w:rPr>
        <w:t xml:space="preserve">عن المواهب </w:t>
      </w:r>
      <w:r w:rsidRPr="004A1160">
        <w:rPr>
          <w:szCs w:val="22"/>
          <w:rtl/>
        </w:rPr>
        <w:t>خارجيا</w:t>
      </w:r>
      <w:r w:rsidR="00054F9F">
        <w:rPr>
          <w:rFonts w:hint="cs"/>
          <w:szCs w:val="22"/>
          <w:rtl/>
        </w:rPr>
        <w:t>ً</w:t>
      </w:r>
      <w:r w:rsidRPr="004A1160">
        <w:rPr>
          <w:szCs w:val="22"/>
          <w:rtl/>
        </w:rPr>
        <w:t xml:space="preserve"> - الاستثمار داخليا</w:t>
      </w:r>
      <w:r w:rsidR="00054F9F">
        <w:rPr>
          <w:rFonts w:hint="cs"/>
          <w:szCs w:val="22"/>
          <w:rtl/>
        </w:rPr>
        <w:t>ً</w:t>
      </w:r>
      <w:r w:rsidRPr="004A1160">
        <w:rPr>
          <w:szCs w:val="22"/>
          <w:rtl/>
        </w:rPr>
        <w:t xml:space="preserve"> بدلاً من </w:t>
      </w:r>
      <w:r w:rsidR="00F11498">
        <w:rPr>
          <w:rFonts w:hint="cs"/>
          <w:szCs w:val="22"/>
          <w:rtl/>
        </w:rPr>
        <w:t xml:space="preserve">التعويل </w:t>
      </w:r>
      <w:r w:rsidRPr="004A1160">
        <w:rPr>
          <w:szCs w:val="22"/>
          <w:rtl/>
        </w:rPr>
        <w:t>على "</w:t>
      </w:r>
      <w:r w:rsidR="00D2093E">
        <w:rPr>
          <w:rFonts w:hint="cs"/>
          <w:szCs w:val="22"/>
          <w:rtl/>
        </w:rPr>
        <w:t>الدعم الخارجي</w:t>
      </w:r>
      <w:r w:rsidRPr="004A1160">
        <w:rPr>
          <w:szCs w:val="22"/>
          <w:rtl/>
        </w:rPr>
        <w:t xml:space="preserve">". </w:t>
      </w:r>
      <w:r w:rsidR="00222FEB">
        <w:rPr>
          <w:rFonts w:hint="cs"/>
          <w:szCs w:val="22"/>
          <w:rtl/>
        </w:rPr>
        <w:t>و</w:t>
      </w:r>
      <w:r w:rsidR="00D26769">
        <w:rPr>
          <w:rFonts w:hint="cs"/>
          <w:szCs w:val="22"/>
          <w:rtl/>
        </w:rPr>
        <w:t xml:space="preserve">قد </w:t>
      </w:r>
      <w:r w:rsidR="00222FEB">
        <w:rPr>
          <w:rFonts w:hint="cs"/>
          <w:szCs w:val="22"/>
          <w:rtl/>
        </w:rPr>
        <w:t>أ</w:t>
      </w:r>
      <w:r w:rsidR="00A11F48">
        <w:rPr>
          <w:rFonts w:hint="cs"/>
          <w:szCs w:val="22"/>
          <w:rtl/>
        </w:rPr>
        <w:t>ُ</w:t>
      </w:r>
      <w:r w:rsidR="00222FEB">
        <w:rPr>
          <w:rFonts w:hint="cs"/>
          <w:szCs w:val="22"/>
          <w:rtl/>
        </w:rPr>
        <w:t>حرز</w:t>
      </w:r>
      <w:r w:rsidRPr="004A1160">
        <w:rPr>
          <w:szCs w:val="22"/>
          <w:rtl/>
        </w:rPr>
        <w:t xml:space="preserve"> تقدم كبير على مدار العام في تحديد منصات سوق المواهب وعروضها لتمكين الويبو من إطلاق طلب رسمي لتقديم العروض لاحق</w:t>
      </w:r>
      <w:r w:rsidR="00222FEB">
        <w:rPr>
          <w:rFonts w:hint="cs"/>
          <w:szCs w:val="22"/>
          <w:rtl/>
        </w:rPr>
        <w:t>ا</w:t>
      </w:r>
      <w:r w:rsidR="00054F9F">
        <w:rPr>
          <w:rFonts w:hint="cs"/>
          <w:szCs w:val="22"/>
          <w:rtl/>
        </w:rPr>
        <w:t>ً</w:t>
      </w:r>
      <w:r w:rsidRPr="004A1160">
        <w:rPr>
          <w:szCs w:val="22"/>
          <w:rtl/>
        </w:rPr>
        <w:t xml:space="preserve"> في عام 2022 </w:t>
      </w:r>
      <w:r w:rsidR="007159FE">
        <w:rPr>
          <w:rFonts w:hint="cs"/>
          <w:szCs w:val="22"/>
          <w:rtl/>
        </w:rPr>
        <w:t>بغرض</w:t>
      </w:r>
      <w:r w:rsidRPr="004A1160">
        <w:rPr>
          <w:szCs w:val="22"/>
          <w:rtl/>
        </w:rPr>
        <w:t xml:space="preserve"> </w:t>
      </w:r>
      <w:r w:rsidR="007159FE">
        <w:rPr>
          <w:rFonts w:hint="cs"/>
          <w:szCs w:val="22"/>
          <w:rtl/>
        </w:rPr>
        <w:t>ال</w:t>
      </w:r>
      <w:r w:rsidRPr="004A1160">
        <w:rPr>
          <w:szCs w:val="22"/>
          <w:rtl/>
        </w:rPr>
        <w:t xml:space="preserve">تجريب في عام 2023. </w:t>
      </w:r>
      <w:r w:rsidR="00222FEB">
        <w:rPr>
          <w:rFonts w:hint="cs"/>
          <w:szCs w:val="22"/>
          <w:rtl/>
        </w:rPr>
        <w:t>و</w:t>
      </w:r>
      <w:r w:rsidRPr="004A1160">
        <w:rPr>
          <w:szCs w:val="22"/>
          <w:rtl/>
        </w:rPr>
        <w:t>بالإضافة إلى ذلك، وبعد ردود الفعل الإيجابية، وس</w:t>
      </w:r>
      <w:r w:rsidR="00054F9F">
        <w:rPr>
          <w:rFonts w:hint="cs"/>
          <w:szCs w:val="22"/>
          <w:rtl/>
        </w:rPr>
        <w:t>ّ</w:t>
      </w:r>
      <w:r w:rsidRPr="004A1160">
        <w:rPr>
          <w:szCs w:val="22"/>
          <w:rtl/>
        </w:rPr>
        <w:t xml:space="preserve">عت إدارة الموارد البشرية مشروعها </w:t>
      </w:r>
      <w:r w:rsidR="00222FEB">
        <w:rPr>
          <w:rFonts w:hint="cs"/>
          <w:szCs w:val="22"/>
          <w:rtl/>
        </w:rPr>
        <w:t>النموذجي</w:t>
      </w:r>
      <w:r w:rsidRPr="004A1160">
        <w:rPr>
          <w:szCs w:val="22"/>
          <w:rtl/>
        </w:rPr>
        <w:t xml:space="preserve"> </w:t>
      </w:r>
      <w:r w:rsidR="00222FEB">
        <w:rPr>
          <w:rFonts w:hint="cs"/>
          <w:szCs w:val="22"/>
          <w:rtl/>
        </w:rPr>
        <w:t>الذي يسمح بتعيين</w:t>
      </w:r>
      <w:r w:rsidRPr="004A1160">
        <w:rPr>
          <w:szCs w:val="22"/>
          <w:rtl/>
        </w:rPr>
        <w:t xml:space="preserve"> </w:t>
      </w:r>
      <w:r w:rsidR="00222FEB">
        <w:rPr>
          <w:rFonts w:hint="cs"/>
          <w:szCs w:val="22"/>
          <w:rtl/>
        </w:rPr>
        <w:t>ا</w:t>
      </w:r>
      <w:r w:rsidRPr="004A1160">
        <w:rPr>
          <w:szCs w:val="22"/>
          <w:rtl/>
        </w:rPr>
        <w:t>لموظفين</w:t>
      </w:r>
      <w:r w:rsidR="00D26769">
        <w:rPr>
          <w:rFonts w:hint="cs"/>
          <w:szCs w:val="22"/>
          <w:rtl/>
        </w:rPr>
        <w:t>،</w:t>
      </w:r>
      <w:r w:rsidRPr="004A1160">
        <w:rPr>
          <w:szCs w:val="22"/>
          <w:rtl/>
        </w:rPr>
        <w:t xml:space="preserve"> </w:t>
      </w:r>
      <w:r w:rsidR="00222FEB">
        <w:rPr>
          <w:rFonts w:hint="cs"/>
          <w:szCs w:val="22"/>
          <w:rtl/>
        </w:rPr>
        <w:t>المعينين بموجب عقود محدودة</w:t>
      </w:r>
      <w:r w:rsidRPr="004A1160">
        <w:rPr>
          <w:szCs w:val="22"/>
          <w:rtl/>
        </w:rPr>
        <w:t xml:space="preserve"> المدة ومستمرة ودائمة</w:t>
      </w:r>
      <w:r w:rsidR="00D26769">
        <w:rPr>
          <w:rFonts w:hint="cs"/>
          <w:szCs w:val="22"/>
          <w:rtl/>
        </w:rPr>
        <w:t>،</w:t>
      </w:r>
      <w:r w:rsidRPr="004A1160">
        <w:rPr>
          <w:szCs w:val="22"/>
          <w:rtl/>
        </w:rPr>
        <w:t xml:space="preserve"> </w:t>
      </w:r>
      <w:r w:rsidR="00222FEB">
        <w:rPr>
          <w:rFonts w:hint="cs"/>
          <w:szCs w:val="22"/>
          <w:rtl/>
        </w:rPr>
        <w:t>في وظائف موقتة</w:t>
      </w:r>
      <w:r w:rsidRPr="004A1160">
        <w:rPr>
          <w:szCs w:val="22"/>
          <w:rtl/>
        </w:rPr>
        <w:t xml:space="preserve"> ووظائف </w:t>
      </w:r>
      <w:r w:rsidR="00D26769">
        <w:rPr>
          <w:rFonts w:hint="cs"/>
          <w:szCs w:val="22"/>
          <w:rtl/>
        </w:rPr>
        <w:t>ال</w:t>
      </w:r>
      <w:r w:rsidRPr="004A1160">
        <w:rPr>
          <w:szCs w:val="22"/>
          <w:rtl/>
        </w:rPr>
        <w:t>مشاريع، مع الاحتفاظ بوضعه</w:t>
      </w:r>
      <w:r w:rsidR="007159FE">
        <w:rPr>
          <w:rFonts w:hint="cs"/>
          <w:szCs w:val="22"/>
          <w:rtl/>
        </w:rPr>
        <w:t>م</w:t>
      </w:r>
      <w:r w:rsidRPr="004A1160">
        <w:rPr>
          <w:szCs w:val="22"/>
          <w:rtl/>
        </w:rPr>
        <w:t xml:space="preserve"> التعاقدي والمزايا والاستحقاقات ذات الصلة</w:t>
      </w:r>
      <w:r w:rsidRPr="004A1160">
        <w:rPr>
          <w:szCs w:val="22"/>
        </w:rPr>
        <w:t>.</w:t>
      </w:r>
      <w:r w:rsidR="00D26769">
        <w:rPr>
          <w:rFonts w:hint="cs"/>
          <w:szCs w:val="22"/>
          <w:rtl/>
        </w:rPr>
        <w:t xml:space="preserve"> </w:t>
      </w:r>
      <w:r w:rsidR="007159FE">
        <w:rPr>
          <w:rFonts w:hint="cs"/>
          <w:szCs w:val="22"/>
          <w:rtl/>
        </w:rPr>
        <w:t xml:space="preserve"> </w:t>
      </w:r>
    </w:p>
    <w:p w14:paraId="280A985A" w14:textId="661A722C" w:rsidR="004A1160" w:rsidRDefault="004A1160" w:rsidP="004A1160">
      <w:pPr>
        <w:pStyle w:val="ListParagraph"/>
        <w:numPr>
          <w:ilvl w:val="0"/>
          <w:numId w:val="12"/>
        </w:numPr>
        <w:bidi/>
        <w:spacing w:after="220"/>
        <w:ind w:left="0" w:firstLine="0"/>
        <w:contextualSpacing w:val="0"/>
        <w:rPr>
          <w:szCs w:val="22"/>
        </w:rPr>
      </w:pPr>
      <w:r w:rsidRPr="004A1160">
        <w:rPr>
          <w:szCs w:val="22"/>
          <w:rtl/>
        </w:rPr>
        <w:t xml:space="preserve">وأخيراً، </w:t>
      </w:r>
      <w:r w:rsidR="00122B78">
        <w:rPr>
          <w:rFonts w:hint="cs"/>
          <w:szCs w:val="22"/>
          <w:rtl/>
        </w:rPr>
        <w:t>فقد أ</w:t>
      </w:r>
      <w:r w:rsidR="003D20C4">
        <w:rPr>
          <w:rFonts w:hint="cs"/>
          <w:szCs w:val="22"/>
          <w:rtl/>
        </w:rPr>
        <w:t>ُ</w:t>
      </w:r>
      <w:r w:rsidR="00122B78">
        <w:rPr>
          <w:rFonts w:hint="cs"/>
          <w:szCs w:val="22"/>
          <w:rtl/>
        </w:rPr>
        <w:t>جرىَ</w:t>
      </w:r>
      <w:r w:rsidRPr="004A1160">
        <w:rPr>
          <w:szCs w:val="22"/>
          <w:rtl/>
        </w:rPr>
        <w:t xml:space="preserve"> تغيير هام في إعادة هيكلة إدارة الموارد البشرية </w:t>
      </w:r>
      <w:r w:rsidR="00122B78">
        <w:rPr>
          <w:rFonts w:hint="cs"/>
          <w:szCs w:val="22"/>
          <w:rtl/>
        </w:rPr>
        <w:t xml:space="preserve">فيما </w:t>
      </w:r>
      <w:r w:rsidRPr="004A1160">
        <w:rPr>
          <w:szCs w:val="22"/>
          <w:rtl/>
        </w:rPr>
        <w:t>يتعلق بنقل المسؤولية عن تنفيذ برامج التعل</w:t>
      </w:r>
      <w:r w:rsidR="00122B78">
        <w:rPr>
          <w:rFonts w:hint="cs"/>
          <w:szCs w:val="22"/>
          <w:rtl/>
        </w:rPr>
        <w:t>ي</w:t>
      </w:r>
      <w:r w:rsidRPr="004A1160">
        <w:rPr>
          <w:szCs w:val="22"/>
          <w:rtl/>
        </w:rPr>
        <w:t xml:space="preserve">م وتقديمها إلى أكاديمية الويبو. </w:t>
      </w:r>
      <w:r w:rsidR="00122B78">
        <w:rPr>
          <w:rFonts w:hint="cs"/>
          <w:szCs w:val="22"/>
          <w:rtl/>
        </w:rPr>
        <w:t>و</w:t>
      </w:r>
      <w:r w:rsidRPr="004A1160">
        <w:rPr>
          <w:szCs w:val="22"/>
          <w:rtl/>
        </w:rPr>
        <w:t>ال</w:t>
      </w:r>
      <w:r w:rsidR="00122B78">
        <w:rPr>
          <w:rFonts w:hint="cs"/>
          <w:szCs w:val="22"/>
          <w:rtl/>
        </w:rPr>
        <w:t>غرض</w:t>
      </w:r>
      <w:r w:rsidRPr="004A1160">
        <w:rPr>
          <w:szCs w:val="22"/>
          <w:rtl/>
        </w:rPr>
        <w:t xml:space="preserve"> الأساسي من</w:t>
      </w:r>
      <w:r w:rsidR="00F31A39">
        <w:rPr>
          <w:rFonts w:hint="cs"/>
          <w:szCs w:val="22"/>
          <w:rtl/>
        </w:rPr>
        <w:t xml:space="preserve"> </w:t>
      </w:r>
      <w:r w:rsidRPr="004A1160">
        <w:rPr>
          <w:szCs w:val="22"/>
          <w:rtl/>
        </w:rPr>
        <w:t xml:space="preserve">نقل </w:t>
      </w:r>
      <w:r w:rsidR="00F31A39">
        <w:rPr>
          <w:rFonts w:hint="cs"/>
          <w:szCs w:val="22"/>
          <w:rtl/>
        </w:rPr>
        <w:t xml:space="preserve">الاختصاصات هذه </w:t>
      </w:r>
      <w:r w:rsidRPr="004A1160">
        <w:rPr>
          <w:szCs w:val="22"/>
          <w:rtl/>
        </w:rPr>
        <w:t xml:space="preserve">هو </w:t>
      </w:r>
      <w:r w:rsidR="007D1A0D">
        <w:rPr>
          <w:rFonts w:hint="cs"/>
          <w:szCs w:val="22"/>
          <w:rtl/>
        </w:rPr>
        <w:t>تحفيز</w:t>
      </w:r>
      <w:r w:rsidRPr="004A1160">
        <w:rPr>
          <w:szCs w:val="22"/>
          <w:rtl/>
        </w:rPr>
        <w:t xml:space="preserve"> الأكاديمية </w:t>
      </w:r>
      <w:r w:rsidR="007D1A0D">
        <w:rPr>
          <w:rFonts w:hint="cs"/>
          <w:szCs w:val="22"/>
          <w:rtl/>
        </w:rPr>
        <w:t xml:space="preserve">على استخدام </w:t>
      </w:r>
      <w:r w:rsidRPr="004A1160">
        <w:rPr>
          <w:szCs w:val="22"/>
          <w:rtl/>
        </w:rPr>
        <w:t xml:space="preserve">خبرتها في بناء المعارف والمهارات لإفادة موظفي الويبو. </w:t>
      </w:r>
      <w:r w:rsidR="007D1A0D">
        <w:rPr>
          <w:rFonts w:hint="cs"/>
          <w:szCs w:val="22"/>
          <w:rtl/>
        </w:rPr>
        <w:t>و</w:t>
      </w:r>
      <w:r w:rsidRPr="004A1160">
        <w:rPr>
          <w:szCs w:val="22"/>
          <w:rtl/>
        </w:rPr>
        <w:t xml:space="preserve">لضمان أن تكون </w:t>
      </w:r>
      <w:r w:rsidR="00F31A39">
        <w:rPr>
          <w:rFonts w:hint="cs"/>
          <w:szCs w:val="22"/>
          <w:rtl/>
        </w:rPr>
        <w:t>ا</w:t>
      </w:r>
      <w:r w:rsidRPr="004A1160">
        <w:rPr>
          <w:szCs w:val="22"/>
          <w:rtl/>
        </w:rPr>
        <w:t xml:space="preserve">لبرامج التدريبية </w:t>
      </w:r>
      <w:r w:rsidR="007D1A0D">
        <w:rPr>
          <w:rFonts w:hint="cs"/>
          <w:szCs w:val="22"/>
          <w:rtl/>
        </w:rPr>
        <w:t>بؤرة</w:t>
      </w:r>
      <w:r w:rsidRPr="004A1160">
        <w:rPr>
          <w:szCs w:val="22"/>
          <w:rtl/>
        </w:rPr>
        <w:t xml:space="preserve"> استراتيجية، </w:t>
      </w:r>
      <w:r w:rsidR="003D20C4">
        <w:rPr>
          <w:rFonts w:hint="cs"/>
          <w:szCs w:val="22"/>
          <w:rtl/>
        </w:rPr>
        <w:t>أُ</w:t>
      </w:r>
      <w:r w:rsidR="00F31A39">
        <w:rPr>
          <w:rFonts w:hint="cs"/>
          <w:szCs w:val="22"/>
          <w:rtl/>
        </w:rPr>
        <w:t>نشئ</w:t>
      </w:r>
      <w:r w:rsidRPr="004A1160">
        <w:rPr>
          <w:szCs w:val="22"/>
          <w:rtl/>
        </w:rPr>
        <w:t xml:space="preserve"> فريق عمل </w:t>
      </w:r>
      <w:r w:rsidR="007D1A0D">
        <w:rPr>
          <w:rFonts w:hint="cs"/>
          <w:szCs w:val="22"/>
          <w:rtl/>
        </w:rPr>
        <w:t>معني با</w:t>
      </w:r>
      <w:r w:rsidRPr="004A1160">
        <w:rPr>
          <w:szCs w:val="22"/>
          <w:rtl/>
        </w:rPr>
        <w:t xml:space="preserve">لتدريب والتطوير </w:t>
      </w:r>
      <w:r w:rsidR="007D1A0D">
        <w:rPr>
          <w:rFonts w:hint="cs"/>
          <w:szCs w:val="22"/>
          <w:rtl/>
        </w:rPr>
        <w:t>لإصدار توصيات</w:t>
      </w:r>
      <w:r w:rsidRPr="004A1160">
        <w:rPr>
          <w:szCs w:val="22"/>
          <w:rtl/>
        </w:rPr>
        <w:t xml:space="preserve"> </w:t>
      </w:r>
      <w:r w:rsidRPr="004A1160">
        <w:rPr>
          <w:szCs w:val="22"/>
          <w:rtl/>
        </w:rPr>
        <w:lastRenderedPageBreak/>
        <w:t xml:space="preserve">بالتغييرات اللازمة لتحسين نهج الويبو في التدريب، </w:t>
      </w:r>
      <w:r w:rsidR="007D1A0D">
        <w:rPr>
          <w:rFonts w:hint="cs"/>
          <w:szCs w:val="22"/>
          <w:rtl/>
        </w:rPr>
        <w:t>إلى جانب</w:t>
      </w:r>
      <w:r w:rsidRPr="004A1160">
        <w:rPr>
          <w:szCs w:val="22"/>
          <w:rtl/>
        </w:rPr>
        <w:t xml:space="preserve"> تعاون أكاديمية الويبو وإدارة الموارد البشرية </w:t>
      </w:r>
      <w:r w:rsidR="00F31A39">
        <w:rPr>
          <w:rFonts w:hint="cs"/>
          <w:szCs w:val="22"/>
          <w:rtl/>
        </w:rPr>
        <w:t xml:space="preserve">بشأن </w:t>
      </w:r>
      <w:r w:rsidRPr="004A1160">
        <w:rPr>
          <w:szCs w:val="22"/>
          <w:rtl/>
        </w:rPr>
        <w:t>وضع إطار التعل</w:t>
      </w:r>
      <w:r w:rsidR="007D1A0D">
        <w:rPr>
          <w:rFonts w:hint="cs"/>
          <w:szCs w:val="22"/>
          <w:rtl/>
        </w:rPr>
        <w:t>ي</w:t>
      </w:r>
      <w:r w:rsidRPr="004A1160">
        <w:rPr>
          <w:szCs w:val="22"/>
          <w:rtl/>
        </w:rPr>
        <w:t>م والتطوير ل</w:t>
      </w:r>
      <w:r w:rsidR="007D1A0D">
        <w:rPr>
          <w:rFonts w:hint="cs"/>
          <w:szCs w:val="22"/>
          <w:rtl/>
        </w:rPr>
        <w:t>فائدة ال</w:t>
      </w:r>
      <w:r w:rsidRPr="004A1160">
        <w:rPr>
          <w:szCs w:val="22"/>
          <w:rtl/>
        </w:rPr>
        <w:t>ويبو والإشراف على تنفيذه.</w:t>
      </w:r>
    </w:p>
    <w:p w14:paraId="1EE7259D" w14:textId="3F853835" w:rsidR="00F62782" w:rsidRDefault="0094355A" w:rsidP="000350E1">
      <w:pPr>
        <w:pStyle w:val="Heading1"/>
        <w:bidi/>
        <w:spacing w:before="0" w:after="220"/>
        <w:ind w:left="850" w:hanging="850"/>
        <w:rPr>
          <w:szCs w:val="22"/>
          <w:lang w:bidi="ar-SA"/>
        </w:rPr>
      </w:pPr>
      <w:r w:rsidRPr="00A11F48">
        <w:rPr>
          <w:rFonts w:hint="cs"/>
          <w:szCs w:val="22"/>
          <w:rtl/>
        </w:rPr>
        <w:t>خامساً -</w:t>
      </w:r>
      <w:r w:rsidR="00F62782" w:rsidRPr="00A11F48">
        <w:rPr>
          <w:szCs w:val="22"/>
          <w:rtl/>
        </w:rPr>
        <w:tab/>
      </w:r>
      <w:r w:rsidR="00276BEE" w:rsidRPr="00A11F48">
        <w:rPr>
          <w:rFonts w:hint="cs"/>
          <w:szCs w:val="22"/>
          <w:rtl/>
        </w:rPr>
        <w:t>الوضع الطبيعي الجديد</w:t>
      </w:r>
    </w:p>
    <w:p w14:paraId="2520E99B" w14:textId="6FD46871" w:rsidR="00CF337B" w:rsidRPr="00CF337B" w:rsidRDefault="004171B8" w:rsidP="008B31DB">
      <w:pPr>
        <w:pStyle w:val="ListParagraph"/>
        <w:numPr>
          <w:ilvl w:val="0"/>
          <w:numId w:val="12"/>
        </w:numPr>
        <w:bidi/>
        <w:spacing w:after="220"/>
        <w:ind w:left="0" w:firstLine="0"/>
        <w:contextualSpacing w:val="0"/>
        <w:rPr>
          <w:szCs w:val="22"/>
          <w:rtl/>
        </w:rPr>
      </w:pPr>
      <w:r>
        <w:rPr>
          <w:rFonts w:hint="cs"/>
          <w:szCs w:val="22"/>
          <w:rtl/>
        </w:rPr>
        <w:t>أماط</w:t>
      </w:r>
      <w:r w:rsidR="00CF337B">
        <w:rPr>
          <w:rFonts w:hint="cs"/>
          <w:szCs w:val="22"/>
          <w:rtl/>
        </w:rPr>
        <w:t xml:space="preserve"> تفشي الجائحة</w:t>
      </w:r>
      <w:r w:rsidR="00CF337B" w:rsidRPr="00CF337B">
        <w:rPr>
          <w:szCs w:val="22"/>
          <w:rtl/>
        </w:rPr>
        <w:t xml:space="preserve"> في عام 2020 </w:t>
      </w:r>
      <w:r>
        <w:rPr>
          <w:rFonts w:hint="cs"/>
          <w:szCs w:val="22"/>
          <w:rtl/>
        </w:rPr>
        <w:t xml:space="preserve">اللثام </w:t>
      </w:r>
      <w:r w:rsidR="00CE49A8">
        <w:rPr>
          <w:rFonts w:hint="cs"/>
          <w:szCs w:val="22"/>
          <w:rtl/>
        </w:rPr>
        <w:t>عن</w:t>
      </w:r>
      <w:r w:rsidR="00CF337B">
        <w:rPr>
          <w:rFonts w:hint="cs"/>
          <w:szCs w:val="22"/>
          <w:rtl/>
        </w:rPr>
        <w:t xml:space="preserve"> </w:t>
      </w:r>
      <w:r w:rsidR="00CF337B" w:rsidRPr="00CF337B">
        <w:rPr>
          <w:szCs w:val="22"/>
          <w:rtl/>
        </w:rPr>
        <w:t xml:space="preserve">مجموعة جديدة من التحديات أمام إدارة الموارد البشرية نظراً لتأثيرها على الجوانب النفسية والاجتماعية والصحة العقلية للموظفين. </w:t>
      </w:r>
      <w:r w:rsidR="00CF337B">
        <w:rPr>
          <w:rFonts w:hint="cs"/>
          <w:szCs w:val="22"/>
          <w:rtl/>
        </w:rPr>
        <w:t>و</w:t>
      </w:r>
      <w:r w:rsidR="00CF337B" w:rsidRPr="00CF337B">
        <w:rPr>
          <w:szCs w:val="22"/>
          <w:rtl/>
        </w:rPr>
        <w:t>طوال هذه الفترة، لعبت إدارة الموارد البشرية دورا</w:t>
      </w:r>
      <w:r w:rsidR="00CE49A8">
        <w:rPr>
          <w:rFonts w:hint="cs"/>
          <w:szCs w:val="22"/>
          <w:rtl/>
        </w:rPr>
        <w:t>ً</w:t>
      </w:r>
      <w:r w:rsidR="00CF337B" w:rsidRPr="00CF337B">
        <w:rPr>
          <w:szCs w:val="22"/>
          <w:rtl/>
        </w:rPr>
        <w:t xml:space="preserve"> رئيسيا</w:t>
      </w:r>
      <w:r w:rsidR="00CE49A8">
        <w:rPr>
          <w:rFonts w:hint="cs"/>
          <w:szCs w:val="22"/>
          <w:rtl/>
        </w:rPr>
        <w:t>ً</w:t>
      </w:r>
      <w:r w:rsidR="00CF337B" w:rsidRPr="00CF337B">
        <w:rPr>
          <w:szCs w:val="22"/>
          <w:rtl/>
        </w:rPr>
        <w:t xml:space="preserve"> في إدارة الأزمات والعمل عن بعد ومعالجة المخاطر وإعادة </w:t>
      </w:r>
      <w:r>
        <w:rPr>
          <w:rFonts w:hint="cs"/>
          <w:szCs w:val="22"/>
          <w:rtl/>
        </w:rPr>
        <w:t>توزيع</w:t>
      </w:r>
      <w:r w:rsidR="00CF337B" w:rsidRPr="00CF337B">
        <w:rPr>
          <w:szCs w:val="22"/>
          <w:rtl/>
        </w:rPr>
        <w:t xml:space="preserve"> القوى العاملة</w:t>
      </w:r>
      <w:r w:rsidR="008B31DB">
        <w:rPr>
          <w:rFonts w:hint="cs"/>
          <w:szCs w:val="22"/>
          <w:rtl/>
        </w:rPr>
        <w:t>،</w:t>
      </w:r>
      <w:r w:rsidR="00CF337B" w:rsidRPr="00CF337B">
        <w:rPr>
          <w:szCs w:val="22"/>
          <w:rtl/>
        </w:rPr>
        <w:t xml:space="preserve"> </w:t>
      </w:r>
      <w:r w:rsidR="008B31DB">
        <w:rPr>
          <w:rFonts w:hint="cs"/>
          <w:szCs w:val="22"/>
          <w:rtl/>
        </w:rPr>
        <w:t xml:space="preserve">وكذلك </w:t>
      </w:r>
      <w:r w:rsidR="00CF337B" w:rsidRPr="00CF337B">
        <w:rPr>
          <w:szCs w:val="22"/>
          <w:rtl/>
        </w:rPr>
        <w:t>السلامة والرفاهية</w:t>
      </w:r>
      <w:r w:rsidR="00CF337B" w:rsidRPr="00CF337B">
        <w:rPr>
          <w:szCs w:val="22"/>
        </w:rPr>
        <w:t>.</w:t>
      </w:r>
    </w:p>
    <w:p w14:paraId="680C0242" w14:textId="77777777" w:rsidR="00F62782" w:rsidRDefault="008D32E3" w:rsidP="000350E1">
      <w:pPr>
        <w:pStyle w:val="Heading3"/>
        <w:bidi/>
        <w:spacing w:before="0" w:after="220"/>
        <w:rPr>
          <w:bCs w:val="0"/>
          <w:i/>
          <w:iCs/>
          <w:szCs w:val="22"/>
          <w:u w:val="none"/>
          <w:rtl/>
          <w:lang w:bidi="ar-SA"/>
        </w:rPr>
      </w:pPr>
      <w:r w:rsidRPr="00F62782">
        <w:rPr>
          <w:rFonts w:hint="cs"/>
          <w:bCs w:val="0"/>
          <w:i/>
          <w:iCs/>
          <w:szCs w:val="22"/>
          <w:u w:val="none"/>
          <w:rtl/>
        </w:rPr>
        <w:t>الصحة والرفاه والتوازن بين الحياة العملية والشخصية</w:t>
      </w:r>
    </w:p>
    <w:p w14:paraId="253B57C5" w14:textId="43A97E0B" w:rsidR="00A9247D" w:rsidRPr="004F14F4" w:rsidRDefault="00A9247D" w:rsidP="008B31DB">
      <w:pPr>
        <w:pStyle w:val="ListParagraph"/>
        <w:numPr>
          <w:ilvl w:val="0"/>
          <w:numId w:val="12"/>
        </w:numPr>
        <w:autoSpaceDN w:val="0"/>
        <w:bidi/>
        <w:spacing w:after="220"/>
        <w:ind w:left="0" w:firstLine="0"/>
        <w:contextualSpacing w:val="0"/>
        <w:rPr>
          <w:szCs w:val="22"/>
          <w:rtl/>
        </w:rPr>
      </w:pPr>
      <w:r w:rsidRPr="00A9247D">
        <w:rPr>
          <w:szCs w:val="22"/>
          <w:rtl/>
        </w:rPr>
        <w:t xml:space="preserve">لطالما كانت الصحة العقلية للموظفين ورفاههم </w:t>
      </w:r>
      <w:r w:rsidR="00E853ED">
        <w:rPr>
          <w:rFonts w:hint="cs"/>
          <w:szCs w:val="22"/>
          <w:rtl/>
        </w:rPr>
        <w:t>من</w:t>
      </w:r>
      <w:r w:rsidRPr="00A9247D">
        <w:rPr>
          <w:szCs w:val="22"/>
          <w:rtl/>
        </w:rPr>
        <w:t xml:space="preserve"> الأهمية </w:t>
      </w:r>
      <w:r w:rsidR="00E853ED">
        <w:rPr>
          <w:rFonts w:hint="cs"/>
          <w:szCs w:val="22"/>
          <w:rtl/>
        </w:rPr>
        <w:t>بمكان بالنسبة</w:t>
      </w:r>
      <w:r w:rsidRPr="00A9247D">
        <w:rPr>
          <w:szCs w:val="22"/>
          <w:rtl/>
        </w:rPr>
        <w:t xml:space="preserve"> </w:t>
      </w:r>
      <w:r w:rsidR="00E853ED">
        <w:rPr>
          <w:rFonts w:hint="cs"/>
          <w:szCs w:val="22"/>
          <w:rtl/>
        </w:rPr>
        <w:t>ل</w:t>
      </w:r>
      <w:r w:rsidRPr="00A9247D">
        <w:rPr>
          <w:szCs w:val="22"/>
          <w:rtl/>
        </w:rPr>
        <w:t>لويبو، وقد أد</w:t>
      </w:r>
      <w:r w:rsidR="0085059A">
        <w:rPr>
          <w:rFonts w:hint="cs"/>
          <w:szCs w:val="22"/>
          <w:rtl/>
        </w:rPr>
        <w:t xml:space="preserve">ت الجائحة </w:t>
      </w:r>
      <w:r w:rsidRPr="00A9247D">
        <w:rPr>
          <w:szCs w:val="22"/>
          <w:rtl/>
        </w:rPr>
        <w:t xml:space="preserve">إلى تسريع إعادة تقييم ممارسات عمل الويبو. </w:t>
      </w:r>
      <w:r w:rsidR="00E853ED">
        <w:rPr>
          <w:rFonts w:hint="cs"/>
          <w:szCs w:val="22"/>
          <w:rtl/>
        </w:rPr>
        <w:t>ولا مجال</w:t>
      </w:r>
      <w:r w:rsidRPr="00A9247D">
        <w:rPr>
          <w:szCs w:val="22"/>
          <w:rtl/>
        </w:rPr>
        <w:t xml:space="preserve"> </w:t>
      </w:r>
      <w:r w:rsidR="00E853ED">
        <w:rPr>
          <w:rFonts w:hint="cs"/>
          <w:szCs w:val="22"/>
          <w:rtl/>
        </w:rPr>
        <w:t>لل</w:t>
      </w:r>
      <w:r w:rsidRPr="00A9247D">
        <w:rPr>
          <w:szCs w:val="22"/>
          <w:rtl/>
        </w:rPr>
        <w:t>شك في أن العام</w:t>
      </w:r>
      <w:r w:rsidR="004F14F4">
        <w:rPr>
          <w:rFonts w:hint="cs"/>
          <w:szCs w:val="22"/>
          <w:rtl/>
        </w:rPr>
        <w:t>َ</w:t>
      </w:r>
      <w:r w:rsidRPr="00A9247D">
        <w:rPr>
          <w:szCs w:val="22"/>
          <w:rtl/>
        </w:rPr>
        <w:t xml:space="preserve">ين </w:t>
      </w:r>
      <w:r w:rsidR="004F14F4">
        <w:rPr>
          <w:rFonts w:hint="cs"/>
          <w:szCs w:val="22"/>
          <w:rtl/>
        </w:rPr>
        <w:t>المنصرمين</w:t>
      </w:r>
      <w:r w:rsidRPr="00A9247D">
        <w:rPr>
          <w:szCs w:val="22"/>
          <w:rtl/>
        </w:rPr>
        <w:t xml:space="preserve"> قد جددا الفرصة لجعل العمل المرن ممارسة </w:t>
      </w:r>
      <w:r w:rsidR="008B31DB">
        <w:rPr>
          <w:rFonts w:hint="cs"/>
          <w:szCs w:val="22"/>
          <w:rtl/>
        </w:rPr>
        <w:t xml:space="preserve">قياسية </w:t>
      </w:r>
      <w:r w:rsidRPr="00A9247D">
        <w:rPr>
          <w:szCs w:val="22"/>
          <w:rtl/>
        </w:rPr>
        <w:t xml:space="preserve">أكثر </w:t>
      </w:r>
      <w:r w:rsidR="008B31DB">
        <w:rPr>
          <w:rFonts w:hint="cs"/>
          <w:szCs w:val="22"/>
          <w:rtl/>
        </w:rPr>
        <w:t>بغية ت</w:t>
      </w:r>
      <w:r w:rsidRPr="00A9247D">
        <w:rPr>
          <w:szCs w:val="22"/>
          <w:rtl/>
        </w:rPr>
        <w:t xml:space="preserve">حسين التوازن بين العمل والحياة. وعلى وجه الخصوص، ربما، لم يعد يُنظر إلى الممارسات المرنة على أنها </w:t>
      </w:r>
      <w:r w:rsidR="00E853ED">
        <w:rPr>
          <w:rFonts w:hint="cs"/>
          <w:szCs w:val="22"/>
          <w:rtl/>
        </w:rPr>
        <w:t>عنصر تكميلي</w:t>
      </w:r>
      <w:r w:rsidRPr="00A9247D">
        <w:rPr>
          <w:szCs w:val="22"/>
          <w:rtl/>
        </w:rPr>
        <w:t xml:space="preserve">، </w:t>
      </w:r>
      <w:r w:rsidR="004F14F4">
        <w:rPr>
          <w:rFonts w:hint="cs"/>
          <w:szCs w:val="22"/>
          <w:rtl/>
        </w:rPr>
        <w:t xml:space="preserve">بل </w:t>
      </w:r>
      <w:r w:rsidRPr="00A9247D">
        <w:rPr>
          <w:szCs w:val="22"/>
          <w:rtl/>
        </w:rPr>
        <w:t>جزء أساسي من الحياة العملية</w:t>
      </w:r>
      <w:r w:rsidRPr="00A9247D">
        <w:rPr>
          <w:szCs w:val="22"/>
        </w:rPr>
        <w:t>.</w:t>
      </w:r>
    </w:p>
    <w:p w14:paraId="658CEFEA" w14:textId="5CA557DA" w:rsidR="00A125D2" w:rsidRPr="00740A94" w:rsidRDefault="00A9247D" w:rsidP="00740A94">
      <w:pPr>
        <w:pStyle w:val="ListParagraph"/>
        <w:numPr>
          <w:ilvl w:val="0"/>
          <w:numId w:val="12"/>
        </w:numPr>
        <w:autoSpaceDN w:val="0"/>
        <w:bidi/>
        <w:spacing w:after="220"/>
        <w:ind w:left="0" w:firstLine="0"/>
        <w:contextualSpacing w:val="0"/>
        <w:rPr>
          <w:szCs w:val="22"/>
          <w:rtl/>
        </w:rPr>
      </w:pPr>
      <w:r w:rsidRPr="00A9247D">
        <w:rPr>
          <w:szCs w:val="22"/>
          <w:rtl/>
        </w:rPr>
        <w:t>و</w:t>
      </w:r>
      <w:r w:rsidR="00E853ED">
        <w:rPr>
          <w:rFonts w:hint="cs"/>
          <w:szCs w:val="22"/>
          <w:rtl/>
        </w:rPr>
        <w:t>أدت</w:t>
      </w:r>
      <w:r w:rsidRPr="00A9247D">
        <w:rPr>
          <w:szCs w:val="22"/>
          <w:rtl/>
        </w:rPr>
        <w:t xml:space="preserve"> إدارة الموارد البشرية </w:t>
      </w:r>
      <w:r w:rsidR="00F323A1">
        <w:rPr>
          <w:rFonts w:hint="cs"/>
          <w:szCs w:val="22"/>
          <w:rtl/>
        </w:rPr>
        <w:t>دورا</w:t>
      </w:r>
      <w:r w:rsidR="0085059A">
        <w:rPr>
          <w:rFonts w:hint="cs"/>
          <w:szCs w:val="22"/>
          <w:rtl/>
        </w:rPr>
        <w:t>ً</w:t>
      </w:r>
      <w:r w:rsidR="00F323A1">
        <w:rPr>
          <w:rFonts w:hint="cs"/>
          <w:szCs w:val="22"/>
          <w:rtl/>
        </w:rPr>
        <w:t xml:space="preserve"> أساسا</w:t>
      </w:r>
      <w:r w:rsidR="0085059A">
        <w:rPr>
          <w:rFonts w:hint="cs"/>
          <w:szCs w:val="22"/>
          <w:rtl/>
        </w:rPr>
        <w:t>ً</w:t>
      </w:r>
      <w:r w:rsidRPr="00A9247D">
        <w:rPr>
          <w:szCs w:val="22"/>
          <w:rtl/>
        </w:rPr>
        <w:t xml:space="preserve"> في توسيع </w:t>
      </w:r>
      <w:r w:rsidR="00F323A1">
        <w:rPr>
          <w:rFonts w:hint="cs"/>
          <w:szCs w:val="22"/>
          <w:rtl/>
        </w:rPr>
        <w:t xml:space="preserve">نطاق </w:t>
      </w:r>
      <w:r w:rsidRPr="00A9247D">
        <w:rPr>
          <w:szCs w:val="22"/>
          <w:rtl/>
        </w:rPr>
        <w:t>هذا النهج الجديد لدعم التوازن بين العمل والحياة الخاصة للموظفين، ولا سيما إدراك أن اتباع نهج مرن للعمل أمر بالغ الأهمية ل</w:t>
      </w:r>
      <w:r w:rsidR="00F323A1">
        <w:rPr>
          <w:rFonts w:hint="cs"/>
          <w:szCs w:val="22"/>
          <w:rtl/>
        </w:rPr>
        <w:t>قطاع ا</w:t>
      </w:r>
      <w:r w:rsidRPr="00A9247D">
        <w:rPr>
          <w:szCs w:val="22"/>
          <w:rtl/>
        </w:rPr>
        <w:t xml:space="preserve">لأعمال، ويسهم في أن تصبح الويبو </w:t>
      </w:r>
      <w:r w:rsidR="00F323A1">
        <w:rPr>
          <w:rFonts w:hint="cs"/>
          <w:szCs w:val="22"/>
          <w:rtl/>
        </w:rPr>
        <w:t>جهة</w:t>
      </w:r>
      <w:r w:rsidRPr="00A9247D">
        <w:rPr>
          <w:szCs w:val="22"/>
          <w:rtl/>
        </w:rPr>
        <w:t xml:space="preserve"> </w:t>
      </w:r>
      <w:r w:rsidR="0085059A">
        <w:rPr>
          <w:rFonts w:hint="cs"/>
          <w:szCs w:val="22"/>
          <w:rtl/>
        </w:rPr>
        <w:t xml:space="preserve">توظيف </w:t>
      </w:r>
      <w:r w:rsidR="00051A0F">
        <w:rPr>
          <w:rFonts w:hint="cs"/>
          <w:szCs w:val="22"/>
          <w:rtl/>
        </w:rPr>
        <w:t>جذ</w:t>
      </w:r>
      <w:r w:rsidR="0085059A">
        <w:rPr>
          <w:rFonts w:hint="cs"/>
          <w:szCs w:val="22"/>
          <w:rtl/>
        </w:rPr>
        <w:t>ابة</w:t>
      </w:r>
      <w:r w:rsidR="00075E0C">
        <w:rPr>
          <w:rFonts w:hint="cs"/>
          <w:szCs w:val="22"/>
          <w:rtl/>
        </w:rPr>
        <w:t>. وعلى هذا النحو:</w:t>
      </w:r>
    </w:p>
    <w:p w14:paraId="46A74289" w14:textId="72208B1F" w:rsidR="00A125D2" w:rsidRDefault="00A9247D" w:rsidP="008E4277">
      <w:pPr>
        <w:pStyle w:val="ListParagraph"/>
        <w:numPr>
          <w:ilvl w:val="0"/>
          <w:numId w:val="17"/>
        </w:numPr>
        <w:autoSpaceDN w:val="0"/>
        <w:bidi/>
        <w:spacing w:after="220"/>
        <w:ind w:left="922"/>
        <w:contextualSpacing w:val="0"/>
        <w:rPr>
          <w:szCs w:val="22"/>
        </w:rPr>
      </w:pPr>
      <w:r w:rsidRPr="00A9247D">
        <w:rPr>
          <w:szCs w:val="22"/>
          <w:rtl/>
        </w:rPr>
        <w:t xml:space="preserve">صدرت سياسة الويبو </w:t>
      </w:r>
      <w:r w:rsidR="00C8521E">
        <w:rPr>
          <w:rFonts w:hint="cs"/>
          <w:szCs w:val="22"/>
          <w:rtl/>
        </w:rPr>
        <w:t xml:space="preserve">العامة </w:t>
      </w:r>
      <w:r w:rsidRPr="00A9247D">
        <w:rPr>
          <w:szCs w:val="22"/>
          <w:rtl/>
        </w:rPr>
        <w:t>الجديدة بشأن ساعات العمل وترتيبات العمل المرنة في أكتوبر 2021 ودخلت حيز التنفيذ في يناير 2022. وأ</w:t>
      </w:r>
      <w:r w:rsidR="00B82C3F">
        <w:rPr>
          <w:rFonts w:hint="cs"/>
          <w:szCs w:val="22"/>
          <w:rtl/>
        </w:rPr>
        <w:t>ُ</w:t>
      </w:r>
      <w:r w:rsidR="00C8521E">
        <w:rPr>
          <w:rFonts w:hint="cs"/>
          <w:szCs w:val="22"/>
          <w:rtl/>
        </w:rPr>
        <w:t>درج</w:t>
      </w:r>
      <w:r w:rsidRPr="00A9247D">
        <w:rPr>
          <w:szCs w:val="22"/>
          <w:rtl/>
        </w:rPr>
        <w:t xml:space="preserve"> العمل عن بعد كترتيب عمل مرن، مستمد من الدروس المستفادة خلال جائحة </w:t>
      </w:r>
      <w:r w:rsidR="00A125D2">
        <w:rPr>
          <w:rFonts w:hint="cs"/>
          <w:szCs w:val="22"/>
          <w:rtl/>
        </w:rPr>
        <w:t>كوفيد-19</w:t>
      </w:r>
      <w:r w:rsidRPr="00A9247D">
        <w:rPr>
          <w:szCs w:val="22"/>
          <w:rtl/>
        </w:rPr>
        <w:t xml:space="preserve">. </w:t>
      </w:r>
      <w:r w:rsidR="00A125D2">
        <w:rPr>
          <w:rFonts w:hint="cs"/>
          <w:szCs w:val="22"/>
          <w:rtl/>
        </w:rPr>
        <w:t>ولأن</w:t>
      </w:r>
      <w:r w:rsidRPr="00A9247D">
        <w:rPr>
          <w:szCs w:val="22"/>
          <w:rtl/>
        </w:rPr>
        <w:t xml:space="preserve"> احتياجات العمل </w:t>
      </w:r>
      <w:r w:rsidR="00A125D2">
        <w:rPr>
          <w:rFonts w:hint="cs"/>
          <w:szCs w:val="22"/>
          <w:rtl/>
        </w:rPr>
        <w:t>تتمتع</w:t>
      </w:r>
      <w:r w:rsidRPr="00A9247D">
        <w:rPr>
          <w:szCs w:val="22"/>
          <w:rtl/>
        </w:rPr>
        <w:t xml:space="preserve"> </w:t>
      </w:r>
      <w:r w:rsidR="00A125D2">
        <w:rPr>
          <w:rFonts w:hint="cs"/>
          <w:szCs w:val="22"/>
          <w:rtl/>
        </w:rPr>
        <w:t>ب</w:t>
      </w:r>
      <w:r w:rsidRPr="00A9247D">
        <w:rPr>
          <w:szCs w:val="22"/>
          <w:rtl/>
        </w:rPr>
        <w:t>الأسبقية</w:t>
      </w:r>
      <w:r w:rsidR="00A125D2">
        <w:rPr>
          <w:rFonts w:hint="cs"/>
          <w:szCs w:val="22"/>
          <w:rtl/>
        </w:rPr>
        <w:t>،</w:t>
      </w:r>
      <w:r w:rsidRPr="00A9247D">
        <w:rPr>
          <w:szCs w:val="22"/>
          <w:rtl/>
        </w:rPr>
        <w:t xml:space="preserve"> ستمنح التغييرات التي تم إجراؤها للموظفين مزيدا</w:t>
      </w:r>
      <w:r w:rsidR="00B82C3F">
        <w:rPr>
          <w:rFonts w:hint="cs"/>
          <w:szCs w:val="22"/>
          <w:rtl/>
        </w:rPr>
        <w:t>ً</w:t>
      </w:r>
      <w:r w:rsidRPr="00A9247D">
        <w:rPr>
          <w:szCs w:val="22"/>
          <w:rtl/>
        </w:rPr>
        <w:t xml:space="preserve"> من المرونة لتنظيم عملهم وإدارة ساعات عملهم وفقا</w:t>
      </w:r>
      <w:r w:rsidR="00B82C3F">
        <w:rPr>
          <w:rFonts w:hint="cs"/>
          <w:szCs w:val="22"/>
          <w:rtl/>
        </w:rPr>
        <w:t>ً</w:t>
      </w:r>
      <w:r w:rsidRPr="00A9247D">
        <w:rPr>
          <w:szCs w:val="22"/>
          <w:rtl/>
        </w:rPr>
        <w:t xml:space="preserve"> لتفضيلاتهم واحتياجاتهم الشخصية، وبالتالي دعم التوازن بين العمل والحياة. </w:t>
      </w:r>
      <w:r w:rsidR="00A125D2">
        <w:rPr>
          <w:rFonts w:hint="cs"/>
          <w:szCs w:val="22"/>
          <w:rtl/>
        </w:rPr>
        <w:t>و</w:t>
      </w:r>
      <w:r w:rsidRPr="00A9247D">
        <w:rPr>
          <w:szCs w:val="22"/>
          <w:rtl/>
        </w:rPr>
        <w:t xml:space="preserve">ستمنح هذه التغييرات المشرفين </w:t>
      </w:r>
      <w:r w:rsidR="00A125D2">
        <w:rPr>
          <w:rFonts w:hint="cs"/>
          <w:szCs w:val="22"/>
          <w:rtl/>
        </w:rPr>
        <w:t>قدرا</w:t>
      </w:r>
      <w:r w:rsidR="00B82C3F">
        <w:rPr>
          <w:rFonts w:hint="cs"/>
          <w:szCs w:val="22"/>
          <w:rtl/>
        </w:rPr>
        <w:t>ً</w:t>
      </w:r>
      <w:r w:rsidR="00A125D2">
        <w:rPr>
          <w:rFonts w:hint="cs"/>
          <w:szCs w:val="22"/>
          <w:rtl/>
        </w:rPr>
        <w:t xml:space="preserve"> كافيا</w:t>
      </w:r>
      <w:r w:rsidR="00B82C3F">
        <w:rPr>
          <w:rFonts w:hint="cs"/>
          <w:szCs w:val="22"/>
          <w:rtl/>
        </w:rPr>
        <w:t>ً</w:t>
      </w:r>
      <w:r w:rsidR="00A125D2">
        <w:rPr>
          <w:rFonts w:hint="cs"/>
          <w:szCs w:val="22"/>
          <w:rtl/>
        </w:rPr>
        <w:t xml:space="preserve"> من حرية التصرف</w:t>
      </w:r>
      <w:r w:rsidRPr="00A9247D">
        <w:rPr>
          <w:szCs w:val="22"/>
          <w:rtl/>
        </w:rPr>
        <w:t xml:space="preserve"> </w:t>
      </w:r>
      <w:r w:rsidR="00A125D2">
        <w:rPr>
          <w:rFonts w:hint="cs"/>
          <w:szCs w:val="22"/>
          <w:rtl/>
        </w:rPr>
        <w:t>في</w:t>
      </w:r>
      <w:r w:rsidRPr="00A9247D">
        <w:rPr>
          <w:szCs w:val="22"/>
          <w:rtl/>
        </w:rPr>
        <w:t xml:space="preserve"> إدارة ترتيبات عمل </w:t>
      </w:r>
      <w:r w:rsidR="00A125D2">
        <w:rPr>
          <w:rFonts w:hint="cs"/>
          <w:szCs w:val="22"/>
          <w:rtl/>
        </w:rPr>
        <w:t>أ</w:t>
      </w:r>
      <w:r w:rsidRPr="00A9247D">
        <w:rPr>
          <w:szCs w:val="22"/>
          <w:rtl/>
        </w:rPr>
        <w:t>فرق</w:t>
      </w:r>
      <w:r w:rsidR="00A125D2">
        <w:rPr>
          <w:rFonts w:hint="cs"/>
          <w:szCs w:val="22"/>
          <w:rtl/>
        </w:rPr>
        <w:t>ت</w:t>
      </w:r>
      <w:r w:rsidRPr="00A9247D">
        <w:rPr>
          <w:szCs w:val="22"/>
          <w:rtl/>
        </w:rPr>
        <w:t>هم وفقا</w:t>
      </w:r>
      <w:r w:rsidR="00B82C3F">
        <w:rPr>
          <w:rFonts w:hint="cs"/>
          <w:szCs w:val="22"/>
          <w:rtl/>
        </w:rPr>
        <w:t>ً</w:t>
      </w:r>
      <w:r w:rsidRPr="00A9247D">
        <w:rPr>
          <w:szCs w:val="22"/>
          <w:rtl/>
        </w:rPr>
        <w:t xml:space="preserve"> للاحتياجات التنظيمية</w:t>
      </w:r>
      <w:r w:rsidR="008B31DB">
        <w:rPr>
          <w:rFonts w:hint="cs"/>
          <w:szCs w:val="22"/>
          <w:rtl/>
        </w:rPr>
        <w:t xml:space="preserve"> و</w:t>
      </w:r>
      <w:r w:rsidR="008B31DB" w:rsidRPr="00A9247D">
        <w:rPr>
          <w:szCs w:val="22"/>
          <w:rtl/>
        </w:rPr>
        <w:t>الفردية</w:t>
      </w:r>
      <w:r w:rsidRPr="00A9247D">
        <w:rPr>
          <w:szCs w:val="22"/>
          <w:rtl/>
        </w:rPr>
        <w:t>.</w:t>
      </w:r>
    </w:p>
    <w:p w14:paraId="543F6642" w14:textId="6EA45AA2" w:rsidR="00740A94" w:rsidRDefault="00764D96" w:rsidP="008E4277">
      <w:pPr>
        <w:pStyle w:val="ListParagraph"/>
        <w:numPr>
          <w:ilvl w:val="0"/>
          <w:numId w:val="17"/>
        </w:numPr>
        <w:autoSpaceDN w:val="0"/>
        <w:bidi/>
        <w:spacing w:after="220"/>
        <w:ind w:left="922"/>
        <w:contextualSpacing w:val="0"/>
        <w:rPr>
          <w:szCs w:val="22"/>
        </w:rPr>
      </w:pPr>
      <w:r>
        <w:rPr>
          <w:rFonts w:hint="cs"/>
          <w:szCs w:val="22"/>
          <w:rtl/>
        </w:rPr>
        <w:t>و</w:t>
      </w:r>
      <w:r w:rsidR="006745BF">
        <w:rPr>
          <w:rFonts w:hint="cs"/>
          <w:szCs w:val="22"/>
          <w:rtl/>
        </w:rPr>
        <w:t>أ</w:t>
      </w:r>
      <w:r w:rsidR="007F0CB8">
        <w:rPr>
          <w:rFonts w:hint="cs"/>
          <w:szCs w:val="22"/>
          <w:rtl/>
        </w:rPr>
        <w:t>ُ</w:t>
      </w:r>
      <w:r w:rsidR="006745BF">
        <w:rPr>
          <w:rFonts w:hint="cs"/>
          <w:szCs w:val="22"/>
          <w:rtl/>
        </w:rPr>
        <w:t>جريت</w:t>
      </w:r>
      <w:r w:rsidR="00740A94" w:rsidRPr="00740A94">
        <w:rPr>
          <w:szCs w:val="22"/>
          <w:rtl/>
        </w:rPr>
        <w:t xml:space="preserve"> تغييرات كبيرة أيض</w:t>
      </w:r>
      <w:r w:rsidR="007F0CB8">
        <w:rPr>
          <w:rFonts w:hint="cs"/>
          <w:szCs w:val="22"/>
          <w:rtl/>
        </w:rPr>
        <w:t>اً</w:t>
      </w:r>
      <w:r w:rsidR="00740A94" w:rsidRPr="00740A94">
        <w:rPr>
          <w:szCs w:val="22"/>
          <w:rtl/>
        </w:rPr>
        <w:t xml:space="preserve"> على </w:t>
      </w:r>
      <w:r w:rsidR="007B42CC">
        <w:rPr>
          <w:rFonts w:hint="cs"/>
          <w:szCs w:val="22"/>
          <w:rtl/>
        </w:rPr>
        <w:t>ال</w:t>
      </w:r>
      <w:r w:rsidR="00740A94" w:rsidRPr="00740A94">
        <w:rPr>
          <w:szCs w:val="22"/>
          <w:rtl/>
        </w:rPr>
        <w:t xml:space="preserve">سياسة </w:t>
      </w:r>
      <w:r>
        <w:rPr>
          <w:rFonts w:hint="cs"/>
          <w:szCs w:val="22"/>
          <w:rtl/>
        </w:rPr>
        <w:t xml:space="preserve">العامة </w:t>
      </w:r>
      <w:r w:rsidR="007B42CC">
        <w:rPr>
          <w:rFonts w:hint="cs"/>
          <w:szCs w:val="22"/>
          <w:rtl/>
        </w:rPr>
        <w:t>المتعلقة</w:t>
      </w:r>
      <w:r>
        <w:rPr>
          <w:rFonts w:hint="cs"/>
          <w:szCs w:val="22"/>
          <w:rtl/>
        </w:rPr>
        <w:t xml:space="preserve"> </w:t>
      </w:r>
      <w:r w:rsidR="007B42CC">
        <w:rPr>
          <w:rFonts w:hint="cs"/>
          <w:szCs w:val="22"/>
          <w:rtl/>
        </w:rPr>
        <w:t>ب</w:t>
      </w:r>
      <w:r w:rsidR="00740A94" w:rsidRPr="00740A94">
        <w:rPr>
          <w:szCs w:val="22"/>
          <w:rtl/>
        </w:rPr>
        <w:t xml:space="preserve">الإجازة الوالدية، لصالح الموظفين ودعماً للتوازن بين العمل والحياة الشخصية. </w:t>
      </w:r>
      <w:r>
        <w:rPr>
          <w:rFonts w:hint="cs"/>
          <w:szCs w:val="22"/>
          <w:rtl/>
        </w:rPr>
        <w:t>و</w:t>
      </w:r>
      <w:r w:rsidR="00740A94" w:rsidRPr="00740A94">
        <w:rPr>
          <w:szCs w:val="22"/>
          <w:rtl/>
        </w:rPr>
        <w:t>تهدف التغييرات كذلك إلى تعزيز المساواة بين الجنسين والإدماج، لا سيما من خلال الاعتراف بأن مسؤوليات الرعاية يجب تقاسمها بالتساوي بين الوالدين. وتحقيقا</w:t>
      </w:r>
      <w:r w:rsidR="007F0CB8">
        <w:rPr>
          <w:rFonts w:hint="cs"/>
          <w:szCs w:val="22"/>
          <w:rtl/>
        </w:rPr>
        <w:t>ً</w:t>
      </w:r>
      <w:r w:rsidR="00740A94" w:rsidRPr="00740A94">
        <w:rPr>
          <w:szCs w:val="22"/>
          <w:rtl/>
        </w:rPr>
        <w:t xml:space="preserve"> لهذه الغاية، تمت زيادة استحقاقات الإجازة بالنسبة لمعظم </w:t>
      </w:r>
      <w:r w:rsidR="008B31DB">
        <w:rPr>
          <w:rFonts w:hint="cs"/>
          <w:szCs w:val="22"/>
          <w:rtl/>
        </w:rPr>
        <w:t xml:space="preserve">أنواع </w:t>
      </w:r>
      <w:r w:rsidR="00740A94" w:rsidRPr="00740A94">
        <w:rPr>
          <w:szCs w:val="22"/>
          <w:rtl/>
        </w:rPr>
        <w:t>ال</w:t>
      </w:r>
      <w:r w:rsidR="008B31DB">
        <w:rPr>
          <w:rFonts w:hint="cs"/>
          <w:szCs w:val="22"/>
          <w:rtl/>
        </w:rPr>
        <w:t xml:space="preserve">تعيينات </w:t>
      </w:r>
      <w:r w:rsidR="00740A94" w:rsidRPr="00740A94">
        <w:rPr>
          <w:szCs w:val="22"/>
          <w:rtl/>
        </w:rPr>
        <w:t>و</w:t>
      </w:r>
      <w:r w:rsidR="008B31DB">
        <w:rPr>
          <w:rFonts w:hint="cs"/>
          <w:szCs w:val="22"/>
          <w:rtl/>
        </w:rPr>
        <w:t>أشكال الأبوة والأمومة</w:t>
      </w:r>
      <w:r w:rsidR="00740A94" w:rsidRPr="00740A94">
        <w:rPr>
          <w:szCs w:val="22"/>
          <w:rtl/>
        </w:rPr>
        <w:t>، ومُنح مزيد من المرونة لاستخدام هذه الاستحقاقات</w:t>
      </w:r>
      <w:r w:rsidR="00740A94" w:rsidRPr="00740A94">
        <w:rPr>
          <w:szCs w:val="22"/>
        </w:rPr>
        <w:t>.</w:t>
      </w:r>
    </w:p>
    <w:p w14:paraId="1C701B22" w14:textId="0820D621" w:rsidR="00740A94" w:rsidRPr="006745BF" w:rsidRDefault="00764D96" w:rsidP="008E4277">
      <w:pPr>
        <w:pStyle w:val="ListParagraph"/>
        <w:numPr>
          <w:ilvl w:val="0"/>
          <w:numId w:val="17"/>
        </w:numPr>
        <w:autoSpaceDN w:val="0"/>
        <w:bidi/>
        <w:spacing w:after="220"/>
        <w:ind w:left="922"/>
        <w:contextualSpacing w:val="0"/>
        <w:rPr>
          <w:szCs w:val="22"/>
          <w:rtl/>
        </w:rPr>
      </w:pPr>
      <w:r>
        <w:rPr>
          <w:rFonts w:hint="cs"/>
          <w:szCs w:val="22"/>
          <w:rtl/>
        </w:rPr>
        <w:t>و</w:t>
      </w:r>
      <w:r w:rsidR="00740A94" w:rsidRPr="00740A94">
        <w:rPr>
          <w:szCs w:val="22"/>
          <w:rtl/>
        </w:rPr>
        <w:t xml:space="preserve">لأول مرة، وُضعت سياسة </w:t>
      </w:r>
      <w:r>
        <w:rPr>
          <w:rFonts w:hint="cs"/>
          <w:szCs w:val="22"/>
          <w:rtl/>
        </w:rPr>
        <w:t xml:space="preserve">عامة </w:t>
      </w:r>
      <w:r w:rsidR="00740A94" w:rsidRPr="00740A94">
        <w:rPr>
          <w:szCs w:val="22"/>
          <w:rtl/>
        </w:rPr>
        <w:t>على نطاق المنظمة بشأن الإجازة التعويضية للموظفين في الفئة الفنية والفئات ذات الصلة الذين طُلب منهم العمل لساعات إضافية لفترات طويلة أو متكررة. وتضع السياسة</w:t>
      </w:r>
      <w:r>
        <w:rPr>
          <w:rFonts w:hint="cs"/>
          <w:szCs w:val="22"/>
          <w:rtl/>
        </w:rPr>
        <w:t xml:space="preserve"> العامة</w:t>
      </w:r>
      <w:r w:rsidR="00740A94" w:rsidRPr="00740A94">
        <w:rPr>
          <w:szCs w:val="22"/>
          <w:rtl/>
        </w:rPr>
        <w:t xml:space="preserve"> الجديدة الأساس لمنح إجازة تعويضية لهذه الفئات من الموظفين بطريقة عادلة وشفافة ومتسقة</w:t>
      </w:r>
      <w:r w:rsidR="00740A94" w:rsidRPr="00740A94">
        <w:rPr>
          <w:szCs w:val="22"/>
        </w:rPr>
        <w:t>.</w:t>
      </w:r>
    </w:p>
    <w:p w14:paraId="365B7F72" w14:textId="1AC940BA" w:rsidR="00740A94" w:rsidRPr="00740A94" w:rsidRDefault="00764D96" w:rsidP="00A94584">
      <w:pPr>
        <w:pStyle w:val="ListParagraph"/>
        <w:numPr>
          <w:ilvl w:val="0"/>
          <w:numId w:val="12"/>
        </w:numPr>
        <w:autoSpaceDN w:val="0"/>
        <w:bidi/>
        <w:spacing w:after="220"/>
        <w:ind w:left="-1" w:firstLine="0"/>
        <w:contextualSpacing w:val="0"/>
        <w:rPr>
          <w:szCs w:val="22"/>
          <w:rtl/>
        </w:rPr>
      </w:pPr>
      <w:r>
        <w:rPr>
          <w:rFonts w:hint="cs"/>
          <w:szCs w:val="22"/>
          <w:rtl/>
        </w:rPr>
        <w:t>و</w:t>
      </w:r>
      <w:r w:rsidR="00740A94" w:rsidRPr="00740A94">
        <w:rPr>
          <w:szCs w:val="22"/>
          <w:rtl/>
        </w:rPr>
        <w:t xml:space="preserve">علاوة على ذلك، </w:t>
      </w:r>
      <w:r w:rsidR="0026392E">
        <w:rPr>
          <w:rFonts w:hint="cs"/>
          <w:szCs w:val="22"/>
          <w:rtl/>
        </w:rPr>
        <w:t>قد</w:t>
      </w:r>
      <w:r w:rsidR="00CC3259">
        <w:rPr>
          <w:rFonts w:hint="cs"/>
          <w:szCs w:val="22"/>
          <w:rtl/>
        </w:rPr>
        <w:t>ّ</w:t>
      </w:r>
      <w:r w:rsidR="0026392E">
        <w:rPr>
          <w:rFonts w:hint="cs"/>
          <w:szCs w:val="22"/>
          <w:rtl/>
        </w:rPr>
        <w:t>مت</w:t>
      </w:r>
      <w:r w:rsidR="00740A94" w:rsidRPr="00740A94">
        <w:rPr>
          <w:szCs w:val="22"/>
          <w:rtl/>
        </w:rPr>
        <w:t xml:space="preserve"> إدارة الموارد البشرية، بالتنسيق مع الوحدة الطبية ومستشار </w:t>
      </w:r>
      <w:r w:rsidR="00B2470E">
        <w:rPr>
          <w:rFonts w:hint="cs"/>
          <w:szCs w:val="22"/>
          <w:rtl/>
        </w:rPr>
        <w:t xml:space="preserve">شؤون </w:t>
      </w:r>
      <w:r w:rsidR="00740A94" w:rsidRPr="00740A94">
        <w:rPr>
          <w:szCs w:val="22"/>
          <w:rtl/>
        </w:rPr>
        <w:t xml:space="preserve">الموظفين، مشورة شاملة بالإضافة إلى مجموعة واسعة من الدعم للموظفين. </w:t>
      </w:r>
      <w:r w:rsidR="00B2470E">
        <w:rPr>
          <w:rFonts w:hint="cs"/>
          <w:szCs w:val="22"/>
          <w:rtl/>
        </w:rPr>
        <w:t>ووضعت</w:t>
      </w:r>
      <w:r w:rsidR="00740A94" w:rsidRPr="00740A94">
        <w:rPr>
          <w:szCs w:val="22"/>
          <w:rtl/>
        </w:rPr>
        <w:t xml:space="preserve"> توصيات وإرشادات الصحة النفسية للموظفين بهدف تعزيز المرونة الفردية والجماعية. </w:t>
      </w:r>
      <w:r w:rsidR="00B2470E">
        <w:rPr>
          <w:rFonts w:hint="cs"/>
          <w:szCs w:val="22"/>
          <w:rtl/>
        </w:rPr>
        <w:t>و</w:t>
      </w:r>
      <w:r w:rsidR="00740A94" w:rsidRPr="00740A94">
        <w:rPr>
          <w:szCs w:val="22"/>
          <w:rtl/>
        </w:rPr>
        <w:t xml:space="preserve">في عام 2021، شاركت الويبو في </w:t>
      </w:r>
      <w:r w:rsidR="008B31DB">
        <w:rPr>
          <w:rFonts w:hint="cs"/>
          <w:szCs w:val="22"/>
          <w:rtl/>
        </w:rPr>
        <w:t>د</w:t>
      </w:r>
      <w:r w:rsidR="00B2470E">
        <w:rPr>
          <w:rFonts w:hint="cs"/>
          <w:szCs w:val="22"/>
          <w:rtl/>
        </w:rPr>
        <w:t xml:space="preserve">راسة </w:t>
      </w:r>
      <w:r w:rsidR="008B31DB">
        <w:rPr>
          <w:rFonts w:hint="cs"/>
          <w:szCs w:val="22"/>
          <w:rtl/>
        </w:rPr>
        <w:t xml:space="preserve">الأمم المتحدة </w:t>
      </w:r>
      <w:r w:rsidR="00B2470E">
        <w:rPr>
          <w:rFonts w:hint="cs"/>
          <w:szCs w:val="22"/>
          <w:rtl/>
        </w:rPr>
        <w:t>الاستقصائية</w:t>
      </w:r>
      <w:r w:rsidR="00740A94" w:rsidRPr="00740A94">
        <w:rPr>
          <w:szCs w:val="22"/>
          <w:rtl/>
        </w:rPr>
        <w:t xml:space="preserve"> </w:t>
      </w:r>
      <w:r w:rsidR="00B2470E">
        <w:rPr>
          <w:rFonts w:hint="cs"/>
          <w:szCs w:val="22"/>
          <w:rtl/>
        </w:rPr>
        <w:t xml:space="preserve">بشأن </w:t>
      </w:r>
      <w:r w:rsidR="00740A94" w:rsidRPr="00740A94">
        <w:rPr>
          <w:szCs w:val="22"/>
          <w:rtl/>
        </w:rPr>
        <w:t xml:space="preserve">الصحة والرفاهية </w:t>
      </w:r>
      <w:r w:rsidR="008B31DB">
        <w:rPr>
          <w:szCs w:val="22"/>
          <w:rtl/>
        </w:rPr>
        <w:t>ال</w:t>
      </w:r>
      <w:r w:rsidR="008B31DB">
        <w:rPr>
          <w:rFonts w:hint="cs"/>
          <w:szCs w:val="22"/>
          <w:rtl/>
        </w:rPr>
        <w:t>ت</w:t>
      </w:r>
      <w:r w:rsidR="00740A94" w:rsidRPr="00740A94">
        <w:rPr>
          <w:szCs w:val="22"/>
          <w:rtl/>
        </w:rPr>
        <w:t>ي أجري</w:t>
      </w:r>
      <w:r w:rsidR="008B31DB">
        <w:rPr>
          <w:rFonts w:hint="cs"/>
          <w:szCs w:val="22"/>
          <w:rtl/>
        </w:rPr>
        <w:t>ت</w:t>
      </w:r>
      <w:r w:rsidR="00740A94" w:rsidRPr="00740A94">
        <w:rPr>
          <w:szCs w:val="22"/>
          <w:rtl/>
        </w:rPr>
        <w:t xml:space="preserve"> </w:t>
      </w:r>
      <w:r w:rsidR="008B31DB">
        <w:rPr>
          <w:rFonts w:hint="cs"/>
          <w:szCs w:val="22"/>
          <w:rtl/>
        </w:rPr>
        <w:t xml:space="preserve">بين صفوف 24 </w:t>
      </w:r>
      <w:r w:rsidR="00740A94" w:rsidRPr="00740A94">
        <w:rPr>
          <w:szCs w:val="22"/>
          <w:rtl/>
        </w:rPr>
        <w:t>منظمة</w:t>
      </w:r>
      <w:r w:rsidR="008B31DB">
        <w:rPr>
          <w:rFonts w:hint="cs"/>
          <w:szCs w:val="22"/>
          <w:rtl/>
        </w:rPr>
        <w:t xml:space="preserve"> من </w:t>
      </w:r>
      <w:r w:rsidR="008B31DB" w:rsidRPr="00740A94">
        <w:rPr>
          <w:szCs w:val="22"/>
          <w:rtl/>
        </w:rPr>
        <w:t>منظمات الأمم المتحدة</w:t>
      </w:r>
      <w:r w:rsidR="008B31DB">
        <w:rPr>
          <w:rFonts w:hint="cs"/>
          <w:szCs w:val="22"/>
          <w:rtl/>
        </w:rPr>
        <w:t>،</w:t>
      </w:r>
      <w:r w:rsidR="00740A94" w:rsidRPr="00740A94">
        <w:rPr>
          <w:szCs w:val="22"/>
          <w:rtl/>
        </w:rPr>
        <w:t xml:space="preserve"> </w:t>
      </w:r>
      <w:r w:rsidR="008B31DB">
        <w:rPr>
          <w:rFonts w:hint="cs"/>
          <w:szCs w:val="22"/>
          <w:rtl/>
        </w:rPr>
        <w:t>ومنها الويبو</w:t>
      </w:r>
      <w:r w:rsidR="00740A94" w:rsidRPr="00740A94">
        <w:rPr>
          <w:szCs w:val="22"/>
          <w:rtl/>
        </w:rPr>
        <w:t>. وكان معدل الاستجابة مرتفعا</w:t>
      </w:r>
      <w:r w:rsidR="00CC3259">
        <w:rPr>
          <w:rFonts w:hint="cs"/>
          <w:szCs w:val="22"/>
          <w:rtl/>
        </w:rPr>
        <w:t>ً</w:t>
      </w:r>
      <w:r w:rsidR="00740A94" w:rsidRPr="00740A94">
        <w:rPr>
          <w:szCs w:val="22"/>
          <w:rtl/>
        </w:rPr>
        <w:t xml:space="preserve"> حيث بلغ 37</w:t>
      </w:r>
      <w:r w:rsidR="008B31DB">
        <w:rPr>
          <w:rFonts w:hint="cs"/>
          <w:szCs w:val="22"/>
          <w:rtl/>
        </w:rPr>
        <w:t xml:space="preserve"> في المائة </w:t>
      </w:r>
      <w:r w:rsidR="00740A94" w:rsidRPr="00740A94">
        <w:rPr>
          <w:szCs w:val="22"/>
          <w:rtl/>
        </w:rPr>
        <w:t xml:space="preserve">في المنظمة. </w:t>
      </w:r>
      <w:r w:rsidR="007361CD">
        <w:rPr>
          <w:rFonts w:hint="cs"/>
          <w:szCs w:val="22"/>
          <w:rtl/>
        </w:rPr>
        <w:t>و</w:t>
      </w:r>
      <w:r w:rsidR="00740A94" w:rsidRPr="00740A94">
        <w:rPr>
          <w:szCs w:val="22"/>
          <w:rtl/>
        </w:rPr>
        <w:t>قيم</w:t>
      </w:r>
      <w:r w:rsidR="007361CD">
        <w:rPr>
          <w:rFonts w:hint="cs"/>
          <w:szCs w:val="22"/>
          <w:rtl/>
        </w:rPr>
        <w:t>ت</w:t>
      </w:r>
      <w:r w:rsidR="00740A94" w:rsidRPr="00740A94">
        <w:rPr>
          <w:szCs w:val="22"/>
          <w:rtl/>
        </w:rPr>
        <w:t xml:space="preserve"> </w:t>
      </w:r>
      <w:r w:rsidR="007361CD">
        <w:rPr>
          <w:rFonts w:hint="cs"/>
          <w:szCs w:val="22"/>
          <w:rtl/>
        </w:rPr>
        <w:t>الدراسة الاستقصائية</w:t>
      </w:r>
      <w:r w:rsidR="00740A94" w:rsidRPr="00740A94">
        <w:rPr>
          <w:szCs w:val="22"/>
          <w:rtl/>
        </w:rPr>
        <w:t xml:space="preserve"> الصحة البدنية والعقلية، وتجربة جائحة</w:t>
      </w:r>
      <w:r w:rsidR="00740A94" w:rsidRPr="00740A94">
        <w:rPr>
          <w:szCs w:val="22"/>
        </w:rPr>
        <w:t xml:space="preserve"> </w:t>
      </w:r>
      <w:r w:rsidR="007361CD">
        <w:rPr>
          <w:rFonts w:hint="cs"/>
          <w:szCs w:val="22"/>
          <w:rtl/>
        </w:rPr>
        <w:t xml:space="preserve"> كوفيد-19</w:t>
      </w:r>
      <w:r w:rsidR="00740A94" w:rsidRPr="00740A94">
        <w:rPr>
          <w:szCs w:val="22"/>
          <w:rtl/>
        </w:rPr>
        <w:t xml:space="preserve">، وأنماط العمل </w:t>
      </w:r>
      <w:r w:rsidR="007361CD">
        <w:rPr>
          <w:rFonts w:hint="cs"/>
          <w:szCs w:val="22"/>
          <w:rtl/>
        </w:rPr>
        <w:t>ومكائد</w:t>
      </w:r>
      <w:r w:rsidR="00740A94" w:rsidRPr="00740A94">
        <w:rPr>
          <w:szCs w:val="22"/>
          <w:rtl/>
        </w:rPr>
        <w:t xml:space="preserve"> المكاتب والعنف المنزلي والعديد من القضايا الأخرى. </w:t>
      </w:r>
      <w:r w:rsidR="007361CD">
        <w:rPr>
          <w:rFonts w:hint="cs"/>
          <w:szCs w:val="22"/>
          <w:rtl/>
        </w:rPr>
        <w:t>و</w:t>
      </w:r>
      <w:r w:rsidR="00740A94" w:rsidRPr="00740A94">
        <w:rPr>
          <w:szCs w:val="22"/>
          <w:rtl/>
        </w:rPr>
        <w:t>أظهرت النتائج أن 43</w:t>
      </w:r>
      <w:r w:rsidR="008B31DB" w:rsidRPr="008B31DB">
        <w:rPr>
          <w:rFonts w:hint="cs"/>
          <w:szCs w:val="22"/>
          <w:rtl/>
        </w:rPr>
        <w:t xml:space="preserve"> </w:t>
      </w:r>
      <w:r w:rsidR="008B31DB">
        <w:rPr>
          <w:rFonts w:hint="cs"/>
          <w:szCs w:val="22"/>
          <w:rtl/>
        </w:rPr>
        <w:t>في المائة</w:t>
      </w:r>
      <w:r w:rsidR="00740A94" w:rsidRPr="00740A94">
        <w:rPr>
          <w:szCs w:val="22"/>
          <w:rtl/>
        </w:rPr>
        <w:t xml:space="preserve"> من المستجيبين يندرجون في فئات المخاطر الصحية المتوسطة/العالية، كما تم تقييمها من خلال طريقة تصنيف المخاطر الصحية. </w:t>
      </w:r>
      <w:r w:rsidR="007361CD">
        <w:rPr>
          <w:rFonts w:hint="cs"/>
          <w:szCs w:val="22"/>
          <w:rtl/>
        </w:rPr>
        <w:t>و</w:t>
      </w:r>
      <w:r w:rsidR="00740A94" w:rsidRPr="00740A94">
        <w:rPr>
          <w:szCs w:val="22"/>
          <w:rtl/>
        </w:rPr>
        <w:t>أفاد 39</w:t>
      </w:r>
      <w:r w:rsidR="003B5825">
        <w:rPr>
          <w:szCs w:val="22"/>
          <w:rtl/>
        </w:rPr>
        <w:t>%</w:t>
      </w:r>
      <w:r w:rsidR="00740A94" w:rsidRPr="00740A94">
        <w:rPr>
          <w:szCs w:val="22"/>
          <w:rtl/>
        </w:rPr>
        <w:t xml:space="preserve"> أن صحتهم الجسدية تدهورت و39</w:t>
      </w:r>
      <w:r w:rsidR="008B31DB" w:rsidRPr="008B31DB">
        <w:rPr>
          <w:rFonts w:hint="cs"/>
          <w:szCs w:val="22"/>
          <w:rtl/>
        </w:rPr>
        <w:t xml:space="preserve"> </w:t>
      </w:r>
      <w:r w:rsidR="008B31DB">
        <w:rPr>
          <w:rFonts w:hint="cs"/>
          <w:szCs w:val="22"/>
          <w:rtl/>
        </w:rPr>
        <w:t xml:space="preserve">في المائة </w:t>
      </w:r>
      <w:r w:rsidR="00740A94" w:rsidRPr="00740A94">
        <w:rPr>
          <w:szCs w:val="22"/>
          <w:rtl/>
        </w:rPr>
        <w:t>أن صحتهم العقلية ورفاههم انخفض</w:t>
      </w:r>
      <w:r w:rsidR="00B67D7A">
        <w:rPr>
          <w:rFonts w:hint="cs"/>
          <w:szCs w:val="22"/>
          <w:rtl/>
        </w:rPr>
        <w:t>تا</w:t>
      </w:r>
      <w:r w:rsidR="00740A94" w:rsidRPr="00740A94">
        <w:rPr>
          <w:szCs w:val="22"/>
          <w:rtl/>
        </w:rPr>
        <w:t xml:space="preserve"> بشكل ملحوظ خلال </w:t>
      </w:r>
      <w:r w:rsidR="007361CD">
        <w:rPr>
          <w:rFonts w:hint="cs"/>
          <w:szCs w:val="22"/>
          <w:rtl/>
        </w:rPr>
        <w:t>الجائحة</w:t>
      </w:r>
      <w:r w:rsidR="00740A94" w:rsidRPr="00740A94">
        <w:rPr>
          <w:szCs w:val="22"/>
          <w:rtl/>
        </w:rPr>
        <w:t xml:space="preserve">. </w:t>
      </w:r>
      <w:r w:rsidR="00B67D7A">
        <w:rPr>
          <w:rFonts w:hint="cs"/>
          <w:szCs w:val="22"/>
          <w:rtl/>
        </w:rPr>
        <w:t xml:space="preserve">كما </w:t>
      </w:r>
      <w:r w:rsidR="0026392E">
        <w:rPr>
          <w:rFonts w:hint="cs"/>
          <w:szCs w:val="22"/>
          <w:rtl/>
        </w:rPr>
        <w:t xml:space="preserve">عبر </w:t>
      </w:r>
      <w:r w:rsidR="0026392E" w:rsidRPr="00740A94">
        <w:rPr>
          <w:szCs w:val="22"/>
          <w:rtl/>
        </w:rPr>
        <w:t xml:space="preserve">الكثير منهم </w:t>
      </w:r>
      <w:r w:rsidR="0026392E">
        <w:rPr>
          <w:rFonts w:hint="cs"/>
          <w:szCs w:val="22"/>
          <w:rtl/>
        </w:rPr>
        <w:t xml:space="preserve">عن عدم </w:t>
      </w:r>
      <w:r w:rsidR="00B67D7A">
        <w:rPr>
          <w:rFonts w:hint="cs"/>
          <w:szCs w:val="22"/>
          <w:rtl/>
        </w:rPr>
        <w:t>تلق</w:t>
      </w:r>
      <w:r w:rsidR="0026392E">
        <w:rPr>
          <w:rFonts w:hint="cs"/>
          <w:szCs w:val="22"/>
          <w:rtl/>
        </w:rPr>
        <w:t>ي</w:t>
      </w:r>
      <w:r w:rsidR="00740A94" w:rsidRPr="00740A94">
        <w:rPr>
          <w:szCs w:val="22"/>
          <w:rtl/>
        </w:rPr>
        <w:t xml:space="preserve"> رعاية صحية كافية أثناء </w:t>
      </w:r>
      <w:r w:rsidR="00B67D7A">
        <w:rPr>
          <w:rFonts w:hint="cs"/>
          <w:szCs w:val="22"/>
          <w:rtl/>
        </w:rPr>
        <w:t>الجائحة</w:t>
      </w:r>
      <w:r w:rsidR="00740A94" w:rsidRPr="00740A94">
        <w:rPr>
          <w:szCs w:val="22"/>
          <w:rtl/>
        </w:rPr>
        <w:t xml:space="preserve">. </w:t>
      </w:r>
      <w:r w:rsidR="00B67D7A">
        <w:rPr>
          <w:rFonts w:hint="cs"/>
          <w:szCs w:val="22"/>
          <w:rtl/>
        </w:rPr>
        <w:t>و</w:t>
      </w:r>
      <w:r w:rsidR="00740A94" w:rsidRPr="00740A94">
        <w:rPr>
          <w:szCs w:val="22"/>
          <w:rtl/>
        </w:rPr>
        <w:t>بالإضافة إلى</w:t>
      </w:r>
      <w:r w:rsidR="00B67D7A">
        <w:rPr>
          <w:rFonts w:hint="cs"/>
          <w:szCs w:val="22"/>
          <w:rtl/>
        </w:rPr>
        <w:t xml:space="preserve"> ذلك، فيما</w:t>
      </w:r>
      <w:r w:rsidR="00740A94" w:rsidRPr="00740A94">
        <w:rPr>
          <w:szCs w:val="22"/>
          <w:rtl/>
        </w:rPr>
        <w:t xml:space="preserve"> يثير القلق، تم الإبلاغ عن العنف المنزلي - الذي تفاقم أيضا</w:t>
      </w:r>
      <w:r w:rsidR="00CC3259">
        <w:rPr>
          <w:rFonts w:hint="cs"/>
          <w:szCs w:val="22"/>
          <w:rtl/>
        </w:rPr>
        <w:t>ً</w:t>
      </w:r>
      <w:r w:rsidR="00740A94" w:rsidRPr="00740A94">
        <w:rPr>
          <w:szCs w:val="22"/>
          <w:rtl/>
        </w:rPr>
        <w:t xml:space="preserve"> بسبب </w:t>
      </w:r>
      <w:r w:rsidR="00B67D7A">
        <w:rPr>
          <w:rFonts w:hint="cs"/>
          <w:szCs w:val="22"/>
          <w:rtl/>
        </w:rPr>
        <w:t>الجائحة</w:t>
      </w:r>
      <w:r w:rsidR="00740A94" w:rsidRPr="00740A94">
        <w:rPr>
          <w:szCs w:val="22"/>
          <w:rtl/>
        </w:rPr>
        <w:t xml:space="preserve"> - بمستويات عالية بشكل مدهش (17</w:t>
      </w:r>
      <w:r w:rsidR="008B31DB" w:rsidRPr="008B31DB">
        <w:rPr>
          <w:rFonts w:hint="cs"/>
          <w:szCs w:val="22"/>
          <w:rtl/>
        </w:rPr>
        <w:t xml:space="preserve"> </w:t>
      </w:r>
      <w:r w:rsidR="008B31DB">
        <w:rPr>
          <w:rFonts w:hint="cs"/>
          <w:szCs w:val="22"/>
          <w:rtl/>
        </w:rPr>
        <w:t>في المائة</w:t>
      </w:r>
      <w:r w:rsidR="00740A94" w:rsidRPr="00740A94">
        <w:rPr>
          <w:szCs w:val="22"/>
          <w:rtl/>
        </w:rPr>
        <w:t xml:space="preserve">). </w:t>
      </w:r>
      <w:r w:rsidR="00B67D7A">
        <w:rPr>
          <w:rFonts w:hint="cs"/>
          <w:szCs w:val="22"/>
          <w:rtl/>
        </w:rPr>
        <w:t>و</w:t>
      </w:r>
      <w:r w:rsidR="00740A94" w:rsidRPr="00740A94">
        <w:rPr>
          <w:szCs w:val="22"/>
          <w:rtl/>
        </w:rPr>
        <w:t xml:space="preserve">بشكل عام، كانت الشكاوى السائدة هي آلام الجسم والإجهاد المرتبط بالعمل وأعراض الصحة العقلية. </w:t>
      </w:r>
      <w:r w:rsidR="00B67D7A">
        <w:rPr>
          <w:rFonts w:hint="cs"/>
          <w:szCs w:val="22"/>
          <w:rtl/>
        </w:rPr>
        <w:t>وس</w:t>
      </w:r>
      <w:r w:rsidR="00CC3259">
        <w:rPr>
          <w:rFonts w:hint="cs"/>
          <w:szCs w:val="22"/>
          <w:rtl/>
        </w:rPr>
        <w:t>ُ</w:t>
      </w:r>
      <w:r w:rsidR="00B67D7A">
        <w:rPr>
          <w:rFonts w:hint="cs"/>
          <w:szCs w:val="22"/>
          <w:rtl/>
        </w:rPr>
        <w:t>جلت</w:t>
      </w:r>
      <w:r w:rsidR="00740A94" w:rsidRPr="00740A94">
        <w:rPr>
          <w:szCs w:val="22"/>
          <w:rtl/>
        </w:rPr>
        <w:t xml:space="preserve"> مستويات عالية من </w:t>
      </w:r>
      <w:r w:rsidR="00B67D7A">
        <w:rPr>
          <w:rFonts w:hint="cs"/>
          <w:szCs w:val="22"/>
          <w:rtl/>
        </w:rPr>
        <w:t>ال</w:t>
      </w:r>
      <w:r w:rsidR="00740A94" w:rsidRPr="00740A94">
        <w:rPr>
          <w:szCs w:val="22"/>
          <w:rtl/>
        </w:rPr>
        <w:t xml:space="preserve">وصم </w:t>
      </w:r>
      <w:r w:rsidR="00A94584">
        <w:rPr>
          <w:rFonts w:hint="cs"/>
          <w:szCs w:val="22"/>
          <w:rtl/>
        </w:rPr>
        <w:t>فيما ي</w:t>
      </w:r>
      <w:r w:rsidR="008B31DB">
        <w:rPr>
          <w:rFonts w:hint="cs"/>
          <w:szCs w:val="22"/>
          <w:rtl/>
        </w:rPr>
        <w:t>ح</w:t>
      </w:r>
      <w:r w:rsidR="00A94584">
        <w:rPr>
          <w:rFonts w:hint="cs"/>
          <w:szCs w:val="22"/>
          <w:rtl/>
        </w:rPr>
        <w:t>يط ب</w:t>
      </w:r>
      <w:r w:rsidR="00B67D7A">
        <w:rPr>
          <w:rFonts w:hint="cs"/>
          <w:szCs w:val="22"/>
          <w:rtl/>
        </w:rPr>
        <w:t>مسائل</w:t>
      </w:r>
      <w:r w:rsidR="00740A94" w:rsidRPr="00740A94">
        <w:rPr>
          <w:szCs w:val="22"/>
          <w:rtl/>
        </w:rPr>
        <w:t xml:space="preserve"> الصحة العقلية. </w:t>
      </w:r>
      <w:r w:rsidR="00B67D7A">
        <w:rPr>
          <w:rFonts w:hint="cs"/>
          <w:szCs w:val="22"/>
          <w:rtl/>
        </w:rPr>
        <w:t xml:space="preserve">وتعتزم </w:t>
      </w:r>
      <w:r w:rsidR="00CC3259">
        <w:rPr>
          <w:rFonts w:hint="cs"/>
          <w:szCs w:val="22"/>
          <w:rtl/>
        </w:rPr>
        <w:t xml:space="preserve">الويبو </w:t>
      </w:r>
      <w:r w:rsidR="00740A94" w:rsidRPr="00740A94">
        <w:rPr>
          <w:szCs w:val="22"/>
          <w:rtl/>
        </w:rPr>
        <w:t xml:space="preserve">إجراء مزيد من التحليل لبيانات الدراسة الاستقصائية جنباً إلى جنب مع </w:t>
      </w:r>
      <w:r w:rsidR="00B67D7A">
        <w:rPr>
          <w:rFonts w:hint="cs"/>
          <w:szCs w:val="22"/>
          <w:rtl/>
        </w:rPr>
        <w:t>ا</w:t>
      </w:r>
      <w:r w:rsidR="00740A94" w:rsidRPr="00740A94">
        <w:rPr>
          <w:szCs w:val="22"/>
          <w:rtl/>
        </w:rPr>
        <w:t xml:space="preserve">لأمم المتحدة، </w:t>
      </w:r>
      <w:r w:rsidR="00042091">
        <w:rPr>
          <w:rFonts w:hint="cs"/>
          <w:szCs w:val="22"/>
          <w:rtl/>
        </w:rPr>
        <w:t>إلى جانب</w:t>
      </w:r>
      <w:r w:rsidR="00740A94" w:rsidRPr="00740A94">
        <w:rPr>
          <w:szCs w:val="22"/>
          <w:rtl/>
        </w:rPr>
        <w:t xml:space="preserve"> إعادة تقديم </w:t>
      </w:r>
      <w:r w:rsidR="00B67D7A">
        <w:rPr>
          <w:rFonts w:hint="cs"/>
          <w:szCs w:val="22"/>
          <w:rtl/>
        </w:rPr>
        <w:t>الدراسة</w:t>
      </w:r>
      <w:r w:rsidR="00740A94" w:rsidRPr="00740A94">
        <w:rPr>
          <w:szCs w:val="22"/>
          <w:rtl/>
        </w:rPr>
        <w:t xml:space="preserve"> </w:t>
      </w:r>
      <w:r w:rsidR="00042091" w:rsidRPr="00740A94">
        <w:rPr>
          <w:szCs w:val="22"/>
          <w:rtl/>
        </w:rPr>
        <w:t>سنوي</w:t>
      </w:r>
      <w:r w:rsidR="00042091">
        <w:rPr>
          <w:rFonts w:hint="cs"/>
          <w:szCs w:val="22"/>
          <w:rtl/>
        </w:rPr>
        <w:t>ا</w:t>
      </w:r>
      <w:r w:rsidR="00CC3259">
        <w:rPr>
          <w:rFonts w:hint="cs"/>
          <w:szCs w:val="22"/>
          <w:rtl/>
        </w:rPr>
        <w:t>ً</w:t>
      </w:r>
      <w:r w:rsidR="00042091" w:rsidRPr="00740A94">
        <w:rPr>
          <w:szCs w:val="22"/>
          <w:rtl/>
        </w:rPr>
        <w:t xml:space="preserve"> </w:t>
      </w:r>
      <w:r w:rsidR="00042091">
        <w:rPr>
          <w:rFonts w:hint="cs"/>
          <w:szCs w:val="22"/>
          <w:rtl/>
        </w:rPr>
        <w:t xml:space="preserve">أو </w:t>
      </w:r>
      <w:r w:rsidR="00740A94" w:rsidRPr="00740A94">
        <w:rPr>
          <w:szCs w:val="22"/>
          <w:rtl/>
        </w:rPr>
        <w:t xml:space="preserve">مرتين </w:t>
      </w:r>
      <w:r w:rsidR="00042091">
        <w:rPr>
          <w:rFonts w:hint="cs"/>
          <w:szCs w:val="22"/>
          <w:rtl/>
        </w:rPr>
        <w:t>في السنة</w:t>
      </w:r>
      <w:r w:rsidR="00740A94" w:rsidRPr="00740A94">
        <w:rPr>
          <w:szCs w:val="22"/>
          <w:rtl/>
        </w:rPr>
        <w:t xml:space="preserve"> إلى موظفيها</w:t>
      </w:r>
      <w:r w:rsidR="00042091">
        <w:rPr>
          <w:rFonts w:hint="cs"/>
          <w:szCs w:val="22"/>
          <w:rtl/>
        </w:rPr>
        <w:t>.</w:t>
      </w:r>
      <w:r w:rsidR="00740A94" w:rsidRPr="00740A94">
        <w:rPr>
          <w:szCs w:val="22"/>
          <w:rtl/>
        </w:rPr>
        <w:t xml:space="preserve"> و</w:t>
      </w:r>
      <w:r w:rsidR="00042091">
        <w:rPr>
          <w:rFonts w:hint="cs"/>
          <w:szCs w:val="22"/>
          <w:rtl/>
        </w:rPr>
        <w:t>ت</w:t>
      </w:r>
      <w:r w:rsidR="00740A94" w:rsidRPr="00740A94">
        <w:rPr>
          <w:szCs w:val="22"/>
          <w:rtl/>
        </w:rPr>
        <w:t xml:space="preserve">عمل على </w:t>
      </w:r>
      <w:r w:rsidR="00042091">
        <w:rPr>
          <w:rFonts w:hint="cs"/>
          <w:szCs w:val="22"/>
          <w:rtl/>
        </w:rPr>
        <w:t xml:space="preserve">اتخاذ </w:t>
      </w:r>
      <w:r w:rsidR="00740A94" w:rsidRPr="00740A94">
        <w:rPr>
          <w:szCs w:val="22"/>
          <w:rtl/>
        </w:rPr>
        <w:t xml:space="preserve">مجموعة من التدابير لمعالجة النتائج في السنوات </w:t>
      </w:r>
      <w:r w:rsidR="00042091">
        <w:rPr>
          <w:rFonts w:hint="cs"/>
          <w:szCs w:val="22"/>
          <w:rtl/>
        </w:rPr>
        <w:t>المقبلة</w:t>
      </w:r>
      <w:r w:rsidR="00740A94" w:rsidRPr="00740A94">
        <w:rPr>
          <w:szCs w:val="22"/>
        </w:rPr>
        <w:t>.</w:t>
      </w:r>
      <w:r w:rsidR="0026392E">
        <w:rPr>
          <w:rFonts w:hint="cs"/>
          <w:szCs w:val="22"/>
          <w:rtl/>
        </w:rPr>
        <w:t xml:space="preserve"> </w:t>
      </w:r>
    </w:p>
    <w:p w14:paraId="1474E73E" w14:textId="716DC2BC" w:rsidR="002018F5" w:rsidRPr="002018F5" w:rsidRDefault="00740A94" w:rsidP="002018F5">
      <w:pPr>
        <w:pStyle w:val="ListParagraph"/>
        <w:numPr>
          <w:ilvl w:val="0"/>
          <w:numId w:val="12"/>
        </w:numPr>
        <w:autoSpaceDN w:val="0"/>
        <w:bidi/>
        <w:spacing w:after="220"/>
        <w:ind w:left="-1" w:firstLine="0"/>
        <w:contextualSpacing w:val="0"/>
        <w:rPr>
          <w:szCs w:val="22"/>
          <w:rtl/>
        </w:rPr>
      </w:pPr>
      <w:r w:rsidRPr="00740A94">
        <w:rPr>
          <w:szCs w:val="22"/>
          <w:rtl/>
        </w:rPr>
        <w:t>وبالمثل، تواصلت الجهود من أجل تعزيز مكان عمل يتسم بالاحترام والتناغم وعدم التسامح مطلقا</w:t>
      </w:r>
      <w:r w:rsidR="00CC3259">
        <w:rPr>
          <w:rFonts w:hint="cs"/>
          <w:szCs w:val="22"/>
          <w:rtl/>
        </w:rPr>
        <w:t>ً</w:t>
      </w:r>
      <w:r w:rsidRPr="00740A94">
        <w:rPr>
          <w:szCs w:val="22"/>
          <w:rtl/>
        </w:rPr>
        <w:t xml:space="preserve"> مع المضايقات. </w:t>
      </w:r>
      <w:r w:rsidR="00F1290B" w:rsidRPr="00740A94">
        <w:rPr>
          <w:szCs w:val="22"/>
          <w:rtl/>
        </w:rPr>
        <w:t>و</w:t>
      </w:r>
      <w:r w:rsidR="00F1290B">
        <w:rPr>
          <w:rFonts w:hint="cs"/>
          <w:szCs w:val="22"/>
          <w:rtl/>
        </w:rPr>
        <w:t>ي</w:t>
      </w:r>
      <w:r w:rsidR="00F1290B">
        <w:rPr>
          <w:szCs w:val="22"/>
          <w:rtl/>
        </w:rPr>
        <w:t>جد</w:t>
      </w:r>
      <w:r w:rsidR="00F1290B" w:rsidRPr="00740A94">
        <w:rPr>
          <w:szCs w:val="22"/>
          <w:rtl/>
        </w:rPr>
        <w:t>ر بالذكر</w:t>
      </w:r>
      <w:r w:rsidR="00F1290B">
        <w:rPr>
          <w:rFonts w:hint="cs"/>
          <w:szCs w:val="22"/>
          <w:rtl/>
        </w:rPr>
        <w:t xml:space="preserve"> أن </w:t>
      </w:r>
      <w:r w:rsidR="00B63674">
        <w:rPr>
          <w:rFonts w:hint="cs"/>
          <w:szCs w:val="22"/>
          <w:rtl/>
        </w:rPr>
        <w:t xml:space="preserve">تعديلات </w:t>
      </w:r>
      <w:r w:rsidR="00F1290B">
        <w:rPr>
          <w:rFonts w:hint="cs"/>
          <w:szCs w:val="22"/>
          <w:rtl/>
        </w:rPr>
        <w:t xml:space="preserve">أدخلت </w:t>
      </w:r>
      <w:r w:rsidR="00B63674">
        <w:rPr>
          <w:rFonts w:hint="cs"/>
          <w:szCs w:val="22"/>
          <w:rtl/>
        </w:rPr>
        <w:t>على</w:t>
      </w:r>
      <w:r w:rsidRPr="00740A94">
        <w:rPr>
          <w:szCs w:val="22"/>
          <w:rtl/>
        </w:rPr>
        <w:t xml:space="preserve"> السياسة</w:t>
      </w:r>
      <w:r w:rsidR="00B63674">
        <w:rPr>
          <w:rFonts w:hint="cs"/>
          <w:szCs w:val="22"/>
          <w:rtl/>
        </w:rPr>
        <w:t xml:space="preserve"> العامة</w:t>
      </w:r>
      <w:r w:rsidRPr="00740A94">
        <w:rPr>
          <w:szCs w:val="22"/>
          <w:rtl/>
        </w:rPr>
        <w:t xml:space="preserve"> الخاصة </w:t>
      </w:r>
      <w:r w:rsidR="00B63674">
        <w:rPr>
          <w:rFonts w:hint="cs"/>
          <w:szCs w:val="22"/>
          <w:rtl/>
        </w:rPr>
        <w:t>بالمنازعات</w:t>
      </w:r>
      <w:r w:rsidRPr="00740A94">
        <w:rPr>
          <w:szCs w:val="22"/>
          <w:rtl/>
        </w:rPr>
        <w:t xml:space="preserve"> والتظلمات المتعلقة بمكان العمل لإزالة </w:t>
      </w:r>
      <w:r w:rsidR="00F1290B">
        <w:rPr>
          <w:rFonts w:hint="cs"/>
          <w:szCs w:val="22"/>
          <w:rtl/>
        </w:rPr>
        <w:t>المهلة الزمنية السابقة بحد 90 يوماً ل</w:t>
      </w:r>
      <w:r w:rsidRPr="00740A94">
        <w:rPr>
          <w:szCs w:val="22"/>
          <w:rtl/>
        </w:rPr>
        <w:t xml:space="preserve">تقديم الشكاوى المتعلقة </w:t>
      </w:r>
      <w:r w:rsidR="00F1290B">
        <w:rPr>
          <w:rFonts w:hint="cs"/>
          <w:szCs w:val="22"/>
          <w:rtl/>
        </w:rPr>
        <w:t>ب</w:t>
      </w:r>
      <w:r w:rsidRPr="00740A94">
        <w:rPr>
          <w:szCs w:val="22"/>
          <w:rtl/>
        </w:rPr>
        <w:t xml:space="preserve">التحرش (بما في ذلك التحرش الجنسي) </w:t>
      </w:r>
      <w:r w:rsidR="00F1290B">
        <w:rPr>
          <w:rFonts w:hint="cs"/>
          <w:szCs w:val="22"/>
          <w:rtl/>
        </w:rPr>
        <w:t>و</w:t>
      </w:r>
      <w:r w:rsidR="00F1290B" w:rsidRPr="00740A94">
        <w:rPr>
          <w:szCs w:val="22"/>
          <w:rtl/>
        </w:rPr>
        <w:t xml:space="preserve">التمييز </w:t>
      </w:r>
      <w:r w:rsidRPr="00740A94">
        <w:rPr>
          <w:szCs w:val="22"/>
          <w:rtl/>
        </w:rPr>
        <w:t xml:space="preserve">و/أو إساءة استخدام السلطة. ولعل أهم </w:t>
      </w:r>
      <w:r w:rsidR="00B63674">
        <w:rPr>
          <w:rFonts w:hint="cs"/>
          <w:szCs w:val="22"/>
          <w:rtl/>
        </w:rPr>
        <w:t>ما في الأمر</w:t>
      </w:r>
      <w:r w:rsidRPr="00740A94">
        <w:rPr>
          <w:szCs w:val="22"/>
          <w:rtl/>
        </w:rPr>
        <w:t xml:space="preserve"> أن المهلة السابقة البالغة 90 يوما</w:t>
      </w:r>
      <w:r w:rsidR="005E3768">
        <w:rPr>
          <w:rFonts w:hint="cs"/>
          <w:szCs w:val="22"/>
          <w:rtl/>
        </w:rPr>
        <w:t>ً</w:t>
      </w:r>
      <w:r w:rsidRPr="00740A94">
        <w:rPr>
          <w:szCs w:val="22"/>
          <w:rtl/>
        </w:rPr>
        <w:t xml:space="preserve"> لتقديم شكوى قد أُلغيت. </w:t>
      </w:r>
      <w:r w:rsidR="00B63674">
        <w:rPr>
          <w:rFonts w:hint="cs"/>
          <w:szCs w:val="22"/>
          <w:rtl/>
        </w:rPr>
        <w:t>و</w:t>
      </w:r>
      <w:r w:rsidRPr="00740A94">
        <w:rPr>
          <w:szCs w:val="22"/>
          <w:rtl/>
        </w:rPr>
        <w:t xml:space="preserve">يضمن هذا التغيير الاتساق مع السياسة النموذجية لمنظومة الأمم </w:t>
      </w:r>
      <w:r w:rsidRPr="00740A94">
        <w:rPr>
          <w:szCs w:val="22"/>
          <w:rtl/>
        </w:rPr>
        <w:lastRenderedPageBreak/>
        <w:t>المتحدة بشأن التحرش الجنسي الصادرة عن مجلس الرؤساء التنفيذيين للتنسيق</w:t>
      </w:r>
      <w:r w:rsidR="00B63674">
        <w:rPr>
          <w:rFonts w:hint="cs"/>
          <w:szCs w:val="22"/>
          <w:rtl/>
        </w:rPr>
        <w:t>،</w:t>
      </w:r>
      <w:r w:rsidRPr="00740A94">
        <w:rPr>
          <w:szCs w:val="22"/>
          <w:rtl/>
        </w:rPr>
        <w:t xml:space="preserve"> والتي تنص على أن التقارير الرسمية عن التحرش الجنسي يجب ألا تخضع للمواعيد النهائية</w:t>
      </w:r>
      <w:r w:rsidR="00B63674">
        <w:rPr>
          <w:rStyle w:val="FootnoteReference"/>
          <w:szCs w:val="22"/>
          <w:rtl/>
        </w:rPr>
        <w:footnoteReference w:id="9"/>
      </w:r>
      <w:r w:rsidRPr="00740A94">
        <w:rPr>
          <w:szCs w:val="22"/>
        </w:rPr>
        <w:t>.</w:t>
      </w:r>
      <w:r w:rsidR="002018F5">
        <w:rPr>
          <w:rFonts w:hint="cs"/>
          <w:szCs w:val="22"/>
          <w:rtl/>
        </w:rPr>
        <w:t xml:space="preserve"> و</w:t>
      </w:r>
      <w:r w:rsidR="002018F5" w:rsidRPr="002018F5">
        <w:rPr>
          <w:szCs w:val="22"/>
          <w:rtl/>
        </w:rPr>
        <w:t>عدل</w:t>
      </w:r>
      <w:r w:rsidR="002018F5">
        <w:rPr>
          <w:rFonts w:hint="cs"/>
          <w:szCs w:val="22"/>
          <w:rtl/>
        </w:rPr>
        <w:t>ت</w:t>
      </w:r>
      <w:r w:rsidR="002018F5" w:rsidRPr="002018F5">
        <w:rPr>
          <w:szCs w:val="22"/>
          <w:rtl/>
        </w:rPr>
        <w:t xml:space="preserve"> السياسة لضمان إحالة جميع الادعاءات المتعلقة بسوء السلوك، بما في ذلك ادعاءات </w:t>
      </w:r>
      <w:r w:rsidR="002018F5" w:rsidRPr="00740A94">
        <w:rPr>
          <w:szCs w:val="22"/>
          <w:rtl/>
        </w:rPr>
        <w:t xml:space="preserve">التحرش </w:t>
      </w:r>
      <w:r w:rsidR="002018F5" w:rsidRPr="002018F5">
        <w:rPr>
          <w:szCs w:val="22"/>
          <w:rtl/>
        </w:rPr>
        <w:t>و/أو التمييز و/أو إساءة استخدام السلطة إلى شعبة الرقابة الداخلية (باستثناء ادعاءات الانتقام التي تظل لدى مكتب الأخلاقيات)</w:t>
      </w:r>
      <w:r w:rsidR="002018F5">
        <w:rPr>
          <w:rStyle w:val="FootnoteReference"/>
          <w:szCs w:val="22"/>
          <w:rtl/>
        </w:rPr>
        <w:footnoteReference w:id="10"/>
      </w:r>
      <w:r w:rsidR="002018F5" w:rsidRPr="002018F5">
        <w:rPr>
          <w:szCs w:val="22"/>
          <w:rtl/>
        </w:rPr>
        <w:t>.</w:t>
      </w:r>
    </w:p>
    <w:p w14:paraId="4E7CB1A6" w14:textId="144A2EC5" w:rsidR="00740A94" w:rsidRPr="00404E93" w:rsidRDefault="00740A94" w:rsidP="002018F5">
      <w:pPr>
        <w:pStyle w:val="ListParagraph"/>
        <w:autoSpaceDN w:val="0"/>
        <w:bidi/>
        <w:spacing w:after="220"/>
        <w:ind w:left="0"/>
        <w:contextualSpacing w:val="0"/>
        <w:rPr>
          <w:i/>
          <w:iCs/>
          <w:szCs w:val="22"/>
          <w:lang w:bidi="ar-SA"/>
        </w:rPr>
      </w:pPr>
      <w:r w:rsidRPr="00404E93">
        <w:rPr>
          <w:i/>
          <w:iCs/>
          <w:szCs w:val="22"/>
          <w:rtl/>
        </w:rPr>
        <w:t>التن</w:t>
      </w:r>
      <w:r w:rsidR="002018F5">
        <w:rPr>
          <w:i/>
          <w:iCs/>
          <w:szCs w:val="22"/>
          <w:rtl/>
        </w:rPr>
        <w:t>وع</w:t>
      </w:r>
    </w:p>
    <w:p w14:paraId="20B8086B" w14:textId="5AFC8180" w:rsidR="00740A94" w:rsidRDefault="00740A94" w:rsidP="00F7646E">
      <w:pPr>
        <w:pStyle w:val="ListParagraph"/>
        <w:numPr>
          <w:ilvl w:val="0"/>
          <w:numId w:val="12"/>
        </w:numPr>
        <w:autoSpaceDN w:val="0"/>
        <w:bidi/>
        <w:spacing w:after="220"/>
        <w:ind w:left="0" w:firstLine="0"/>
        <w:contextualSpacing w:val="0"/>
        <w:rPr>
          <w:szCs w:val="22"/>
        </w:rPr>
      </w:pPr>
      <w:r w:rsidRPr="00740A94">
        <w:rPr>
          <w:szCs w:val="22"/>
          <w:rtl/>
        </w:rPr>
        <w:t xml:space="preserve">في عام 2021، </w:t>
      </w:r>
      <w:r w:rsidR="002018F5">
        <w:rPr>
          <w:rFonts w:hint="cs"/>
          <w:szCs w:val="22"/>
          <w:rtl/>
        </w:rPr>
        <w:t xml:space="preserve">استكملت </w:t>
      </w:r>
      <w:r w:rsidRPr="00740A94">
        <w:rPr>
          <w:szCs w:val="22"/>
          <w:rtl/>
        </w:rPr>
        <w:t>الويبو</w:t>
      </w:r>
      <w:r w:rsidR="002018F5" w:rsidRPr="002018F5">
        <w:rPr>
          <w:szCs w:val="22"/>
          <w:rtl/>
        </w:rPr>
        <w:t xml:space="preserve"> 26 عملية تعيين لشغل وظائف شاغرة مؤقتة و39 عملية تعيين لشغل وظائف شاغرة محددة المدة</w:t>
      </w:r>
      <w:r w:rsidR="002018F5" w:rsidRPr="002018F5">
        <w:rPr>
          <w:rFonts w:hint="cs"/>
          <w:szCs w:val="22"/>
          <w:rtl/>
        </w:rPr>
        <w:t xml:space="preserve"> </w:t>
      </w:r>
      <w:r w:rsidR="002018F5">
        <w:rPr>
          <w:rFonts w:hint="cs"/>
          <w:szCs w:val="22"/>
          <w:rtl/>
        </w:rPr>
        <w:t xml:space="preserve">أعلن عنها في 2020 و2021. </w:t>
      </w:r>
      <w:r w:rsidR="00175467">
        <w:rPr>
          <w:rFonts w:hint="cs"/>
          <w:szCs w:val="22"/>
          <w:rtl/>
        </w:rPr>
        <w:t>و</w:t>
      </w:r>
      <w:r w:rsidR="002018F5">
        <w:rPr>
          <w:szCs w:val="22"/>
          <w:rtl/>
        </w:rPr>
        <w:t xml:space="preserve">من أصل </w:t>
      </w:r>
      <w:r w:rsidR="002018F5">
        <w:rPr>
          <w:rFonts w:hint="cs"/>
          <w:szCs w:val="22"/>
          <w:rtl/>
        </w:rPr>
        <w:t>39</w:t>
      </w:r>
      <w:r w:rsidRPr="00740A94">
        <w:rPr>
          <w:szCs w:val="22"/>
          <w:rtl/>
        </w:rPr>
        <w:t xml:space="preserve"> </w:t>
      </w:r>
      <w:r w:rsidR="002018F5" w:rsidRPr="002018F5">
        <w:rPr>
          <w:szCs w:val="22"/>
          <w:rtl/>
        </w:rPr>
        <w:t>تعيين</w:t>
      </w:r>
      <w:r w:rsidR="002018F5">
        <w:rPr>
          <w:rFonts w:hint="cs"/>
          <w:szCs w:val="22"/>
          <w:rtl/>
        </w:rPr>
        <w:t>ا</w:t>
      </w:r>
      <w:r w:rsidR="002018F5" w:rsidRPr="002018F5">
        <w:rPr>
          <w:szCs w:val="22"/>
          <w:rtl/>
        </w:rPr>
        <w:t xml:space="preserve"> </w:t>
      </w:r>
      <w:r w:rsidR="002018F5">
        <w:rPr>
          <w:rFonts w:hint="cs"/>
          <w:szCs w:val="22"/>
          <w:rtl/>
        </w:rPr>
        <w:t>لل</w:t>
      </w:r>
      <w:r w:rsidRPr="00740A94">
        <w:rPr>
          <w:szCs w:val="22"/>
          <w:rtl/>
        </w:rPr>
        <w:t>ش</w:t>
      </w:r>
      <w:r w:rsidR="002018F5">
        <w:rPr>
          <w:rFonts w:hint="cs"/>
          <w:szCs w:val="22"/>
          <w:rtl/>
        </w:rPr>
        <w:t>و</w:t>
      </w:r>
      <w:r w:rsidRPr="00740A94">
        <w:rPr>
          <w:szCs w:val="22"/>
          <w:rtl/>
        </w:rPr>
        <w:t xml:space="preserve">اغر محددة المدة، </w:t>
      </w:r>
      <w:r w:rsidR="00175467">
        <w:rPr>
          <w:rFonts w:hint="cs"/>
          <w:szCs w:val="22"/>
          <w:rtl/>
        </w:rPr>
        <w:t>شغل</w:t>
      </w:r>
      <w:r w:rsidRPr="00740A94">
        <w:rPr>
          <w:szCs w:val="22"/>
          <w:rtl/>
        </w:rPr>
        <w:t xml:space="preserve"> المرشح</w:t>
      </w:r>
      <w:r w:rsidR="00CF6F90">
        <w:rPr>
          <w:rFonts w:hint="cs"/>
          <w:szCs w:val="22"/>
          <w:rtl/>
        </w:rPr>
        <w:t>و</w:t>
      </w:r>
      <w:r w:rsidRPr="00740A94">
        <w:rPr>
          <w:szCs w:val="22"/>
          <w:rtl/>
        </w:rPr>
        <w:t>ن الداخلي</w:t>
      </w:r>
      <w:r w:rsidR="00CF6F90">
        <w:rPr>
          <w:rFonts w:hint="cs"/>
          <w:szCs w:val="22"/>
          <w:rtl/>
        </w:rPr>
        <w:t>و</w:t>
      </w:r>
      <w:r w:rsidRPr="00740A94">
        <w:rPr>
          <w:szCs w:val="22"/>
          <w:rtl/>
        </w:rPr>
        <w:t>ن</w:t>
      </w:r>
      <w:r w:rsidR="002018F5">
        <w:rPr>
          <w:rFonts w:hint="cs"/>
          <w:szCs w:val="22"/>
          <w:rtl/>
        </w:rPr>
        <w:t xml:space="preserve"> ستة عشر منصباً (</w:t>
      </w:r>
      <w:r w:rsidR="002018F5" w:rsidRPr="002018F5">
        <w:rPr>
          <w:szCs w:val="22"/>
          <w:rtl/>
        </w:rPr>
        <w:t>عقود دائمة ومستمرة ومحددة المدة</w:t>
      </w:r>
      <w:r w:rsidR="002018F5">
        <w:rPr>
          <w:rFonts w:hint="cs"/>
          <w:szCs w:val="22"/>
          <w:rtl/>
        </w:rPr>
        <w:t>)</w:t>
      </w:r>
      <w:r w:rsidR="00175467">
        <w:rPr>
          <w:rFonts w:hint="cs"/>
          <w:szCs w:val="22"/>
          <w:rtl/>
        </w:rPr>
        <w:t>، و</w:t>
      </w:r>
      <w:r w:rsidR="00F7646E">
        <w:rPr>
          <w:rFonts w:hint="cs"/>
          <w:szCs w:val="22"/>
          <w:rtl/>
        </w:rPr>
        <w:t>26</w:t>
      </w:r>
      <w:r w:rsidR="00F7646E" w:rsidRPr="00F7646E">
        <w:rPr>
          <w:szCs w:val="22"/>
          <w:rtl/>
        </w:rPr>
        <w:t xml:space="preserve"> عند </w:t>
      </w:r>
      <w:r w:rsidR="00F7646E">
        <w:rPr>
          <w:rFonts w:hint="cs"/>
          <w:szCs w:val="22"/>
          <w:rtl/>
        </w:rPr>
        <w:t xml:space="preserve">احتساب </w:t>
      </w:r>
      <w:r w:rsidR="00F7646E" w:rsidRPr="00F7646E">
        <w:rPr>
          <w:szCs w:val="22"/>
          <w:rtl/>
        </w:rPr>
        <w:t xml:space="preserve">الموظفين العاملين لدى الويبو بعقود أخرى. </w:t>
      </w:r>
      <w:r w:rsidR="00F7646E">
        <w:rPr>
          <w:rFonts w:hint="cs"/>
          <w:szCs w:val="22"/>
          <w:rtl/>
        </w:rPr>
        <w:t>و</w:t>
      </w:r>
      <w:r w:rsidR="00F7646E" w:rsidRPr="00F7646E">
        <w:rPr>
          <w:szCs w:val="22"/>
          <w:rtl/>
        </w:rPr>
        <w:t xml:space="preserve">فيما يتعلق بالاختيارات الداخلية الستة عشر، </w:t>
      </w:r>
      <w:r w:rsidR="00F7646E">
        <w:rPr>
          <w:rFonts w:hint="cs"/>
          <w:szCs w:val="22"/>
          <w:rtl/>
        </w:rPr>
        <w:t xml:space="preserve">فقد أسفرت </w:t>
      </w:r>
      <w:r w:rsidR="00F7646E" w:rsidRPr="00F7646E">
        <w:rPr>
          <w:szCs w:val="22"/>
          <w:rtl/>
        </w:rPr>
        <w:t xml:space="preserve">خمسة عشر </w:t>
      </w:r>
      <w:r w:rsidR="00F7646E">
        <w:rPr>
          <w:rFonts w:hint="cs"/>
          <w:szCs w:val="22"/>
          <w:rtl/>
        </w:rPr>
        <w:t xml:space="preserve">منها عن </w:t>
      </w:r>
      <w:r w:rsidRPr="00740A94">
        <w:rPr>
          <w:szCs w:val="22"/>
          <w:rtl/>
        </w:rPr>
        <w:t>ترقي</w:t>
      </w:r>
      <w:r w:rsidR="00F7646E">
        <w:rPr>
          <w:rFonts w:hint="cs"/>
          <w:szCs w:val="22"/>
          <w:rtl/>
        </w:rPr>
        <w:t>ة</w:t>
      </w:r>
      <w:r w:rsidRPr="00740A94">
        <w:rPr>
          <w:szCs w:val="22"/>
          <w:rtl/>
        </w:rPr>
        <w:t xml:space="preserve"> </w:t>
      </w:r>
      <w:r w:rsidR="000E5A8C">
        <w:rPr>
          <w:rFonts w:hint="cs"/>
          <w:szCs w:val="22"/>
          <w:rtl/>
        </w:rPr>
        <w:t xml:space="preserve">وشكلت الموظفات </w:t>
      </w:r>
      <w:r w:rsidR="00F7646E">
        <w:rPr>
          <w:rFonts w:hint="cs"/>
          <w:szCs w:val="22"/>
          <w:rtl/>
        </w:rPr>
        <w:t>(53</w:t>
      </w:r>
      <w:r w:rsidR="003B5825">
        <w:rPr>
          <w:szCs w:val="22"/>
          <w:rtl/>
        </w:rPr>
        <w:t>%</w:t>
      </w:r>
      <w:r w:rsidR="00F7646E">
        <w:rPr>
          <w:rFonts w:hint="cs"/>
          <w:szCs w:val="22"/>
          <w:rtl/>
        </w:rPr>
        <w:t>)</w:t>
      </w:r>
      <w:r w:rsidR="000E5A8C">
        <w:rPr>
          <w:rFonts w:hint="cs"/>
          <w:szCs w:val="22"/>
          <w:rtl/>
        </w:rPr>
        <w:t xml:space="preserve"> من هذه الترقيات</w:t>
      </w:r>
      <w:r w:rsidRPr="00740A94">
        <w:rPr>
          <w:szCs w:val="22"/>
          <w:rtl/>
        </w:rPr>
        <w:t xml:space="preserve">. </w:t>
      </w:r>
      <w:r w:rsidR="000E5A8C">
        <w:rPr>
          <w:rFonts w:hint="cs"/>
          <w:szCs w:val="22"/>
          <w:rtl/>
        </w:rPr>
        <w:t>و</w:t>
      </w:r>
      <w:r w:rsidRPr="00740A94">
        <w:rPr>
          <w:szCs w:val="22"/>
          <w:rtl/>
        </w:rPr>
        <w:t xml:space="preserve">يجري العمل على مشروع لتحديث وتحسين صفحات التوظيف في الويبو على الإنترنت. </w:t>
      </w:r>
      <w:r w:rsidR="000E5A8C">
        <w:rPr>
          <w:rFonts w:hint="cs"/>
          <w:szCs w:val="22"/>
          <w:rtl/>
        </w:rPr>
        <w:t>و</w:t>
      </w:r>
      <w:r w:rsidR="00CF6F90">
        <w:rPr>
          <w:rFonts w:hint="cs"/>
          <w:szCs w:val="22"/>
          <w:rtl/>
        </w:rPr>
        <w:t>ب</w:t>
      </w:r>
      <w:r w:rsidRPr="00740A94">
        <w:rPr>
          <w:szCs w:val="22"/>
          <w:rtl/>
        </w:rPr>
        <w:t>تسهيل فهم المعلومات و</w:t>
      </w:r>
      <w:r w:rsidR="00CF6F90">
        <w:rPr>
          <w:rFonts w:hint="cs"/>
          <w:szCs w:val="22"/>
          <w:rtl/>
        </w:rPr>
        <w:t>مشاركتها</w:t>
      </w:r>
      <w:r w:rsidRPr="00740A94">
        <w:rPr>
          <w:szCs w:val="22"/>
          <w:rtl/>
        </w:rPr>
        <w:t xml:space="preserve"> بشكل أكبر، بالإضافة إلى الالتزام بأفضل الممارسات فيما يتعلق بإمكانية </w:t>
      </w:r>
      <w:r w:rsidR="000E5A8C">
        <w:rPr>
          <w:rFonts w:hint="cs"/>
          <w:szCs w:val="22"/>
          <w:rtl/>
        </w:rPr>
        <w:t>النفاذ</w:t>
      </w:r>
      <w:r w:rsidRPr="00740A94">
        <w:rPr>
          <w:szCs w:val="22"/>
          <w:rtl/>
        </w:rPr>
        <w:t xml:space="preserve"> لأغراض </w:t>
      </w:r>
      <w:r w:rsidR="000E5A8C">
        <w:rPr>
          <w:rFonts w:hint="cs"/>
          <w:szCs w:val="22"/>
          <w:rtl/>
        </w:rPr>
        <w:t>الإدماج</w:t>
      </w:r>
      <w:r w:rsidRPr="00740A94">
        <w:rPr>
          <w:szCs w:val="22"/>
          <w:rtl/>
        </w:rPr>
        <w:t xml:space="preserve">، </w:t>
      </w:r>
      <w:r w:rsidR="00CF6F90">
        <w:rPr>
          <w:rFonts w:hint="cs"/>
          <w:szCs w:val="22"/>
          <w:rtl/>
        </w:rPr>
        <w:t>تتحدد معالم</w:t>
      </w:r>
      <w:r w:rsidRPr="00740A94">
        <w:rPr>
          <w:szCs w:val="22"/>
          <w:rtl/>
        </w:rPr>
        <w:t xml:space="preserve"> الهدف من المشروع </w:t>
      </w:r>
      <w:r w:rsidR="00CF6F90">
        <w:rPr>
          <w:rFonts w:hint="cs"/>
          <w:szCs w:val="22"/>
          <w:rtl/>
        </w:rPr>
        <w:t>و</w:t>
      </w:r>
      <w:r w:rsidRPr="00740A94">
        <w:rPr>
          <w:szCs w:val="22"/>
          <w:rtl/>
        </w:rPr>
        <w:t>ه</w:t>
      </w:r>
      <w:r w:rsidR="00CF6F90">
        <w:rPr>
          <w:rFonts w:hint="cs"/>
          <w:szCs w:val="22"/>
          <w:rtl/>
        </w:rPr>
        <w:t>ي</w:t>
      </w:r>
      <w:r w:rsidRPr="00740A94">
        <w:rPr>
          <w:szCs w:val="22"/>
          <w:rtl/>
        </w:rPr>
        <w:t xml:space="preserve"> جذب مجموعة مواهب أكثر تنوعا</w:t>
      </w:r>
      <w:r w:rsidR="001708C6">
        <w:rPr>
          <w:rFonts w:hint="cs"/>
          <w:szCs w:val="22"/>
          <w:rtl/>
        </w:rPr>
        <w:t>ً</w:t>
      </w:r>
      <w:r w:rsidRPr="00740A94">
        <w:rPr>
          <w:szCs w:val="22"/>
          <w:rtl/>
        </w:rPr>
        <w:t>.</w:t>
      </w:r>
    </w:p>
    <w:p w14:paraId="497E0DF0" w14:textId="23091CC3" w:rsidR="00D00176" w:rsidRPr="00D00176" w:rsidRDefault="00DA408D" w:rsidP="00F7646E">
      <w:pPr>
        <w:pStyle w:val="ListParagraph"/>
        <w:numPr>
          <w:ilvl w:val="0"/>
          <w:numId w:val="12"/>
        </w:numPr>
        <w:autoSpaceDN w:val="0"/>
        <w:bidi/>
        <w:spacing w:after="220"/>
        <w:ind w:left="0" w:firstLine="0"/>
        <w:contextualSpacing w:val="0"/>
        <w:rPr>
          <w:szCs w:val="22"/>
          <w:rtl/>
        </w:rPr>
      </w:pPr>
      <w:r>
        <w:rPr>
          <w:rFonts w:hint="cs"/>
          <w:szCs w:val="22"/>
          <w:rtl/>
        </w:rPr>
        <w:t>و</w:t>
      </w:r>
      <w:r w:rsidR="00D00176" w:rsidRPr="00D00176">
        <w:rPr>
          <w:szCs w:val="22"/>
          <w:rtl/>
        </w:rPr>
        <w:t xml:space="preserve">تواصل الويبو العمل على تحقيق أهداف التكافؤ بين الجنسين وضمان التنوع الجغرافي بين موظفيها من خلال </w:t>
      </w:r>
      <w:r>
        <w:rPr>
          <w:rFonts w:hint="cs"/>
          <w:szCs w:val="22"/>
          <w:rtl/>
        </w:rPr>
        <w:t xml:space="preserve">إطلاق </w:t>
      </w:r>
      <w:r w:rsidR="00D00176" w:rsidRPr="00D00176">
        <w:rPr>
          <w:szCs w:val="22"/>
          <w:rtl/>
        </w:rPr>
        <w:t xml:space="preserve">مبادرات مختلفة، ولا سيما على المستويات العليا. </w:t>
      </w:r>
      <w:r>
        <w:rPr>
          <w:rFonts w:hint="cs"/>
          <w:szCs w:val="22"/>
          <w:rtl/>
        </w:rPr>
        <w:t>و</w:t>
      </w:r>
      <w:r w:rsidR="00D00176" w:rsidRPr="00D00176">
        <w:rPr>
          <w:szCs w:val="22"/>
          <w:rtl/>
        </w:rPr>
        <w:t>تنظم الويبو، إما بشكل مباشر و/ أو من خلال المنظمات الشريكة لها، حملات توعية من خلال قنوات التواصل الاجتماعي المختلفة، وفي بعض الأحيان تكون مصممة خصيصا</w:t>
      </w:r>
      <w:r w:rsidR="001708C6">
        <w:rPr>
          <w:rFonts w:hint="cs"/>
          <w:szCs w:val="22"/>
          <w:rtl/>
        </w:rPr>
        <w:t>ً</w:t>
      </w:r>
      <w:r w:rsidR="00D00176" w:rsidRPr="00D00176">
        <w:rPr>
          <w:szCs w:val="22"/>
          <w:rtl/>
        </w:rPr>
        <w:t xml:space="preserve"> </w:t>
      </w:r>
      <w:r>
        <w:rPr>
          <w:rFonts w:hint="cs"/>
          <w:szCs w:val="22"/>
          <w:rtl/>
        </w:rPr>
        <w:t>للنساء من الفئة الفنية</w:t>
      </w:r>
      <w:r w:rsidR="00D00176" w:rsidRPr="00D00176">
        <w:rPr>
          <w:szCs w:val="22"/>
          <w:rtl/>
        </w:rPr>
        <w:t xml:space="preserve">. كما </w:t>
      </w:r>
      <w:r>
        <w:rPr>
          <w:rFonts w:hint="cs"/>
          <w:szCs w:val="22"/>
          <w:rtl/>
        </w:rPr>
        <w:t>أنها تستعين بخدمات</w:t>
      </w:r>
      <w:r w:rsidR="00D00176" w:rsidRPr="00D00176">
        <w:rPr>
          <w:szCs w:val="22"/>
          <w:rtl/>
        </w:rPr>
        <w:t xml:space="preserve"> شركات البحث التنفيذي و</w:t>
      </w:r>
      <w:r w:rsidR="00B25C6E">
        <w:rPr>
          <w:rFonts w:hint="cs"/>
          <w:szCs w:val="22"/>
          <w:rtl/>
        </w:rPr>
        <w:t>ت</w:t>
      </w:r>
      <w:r w:rsidR="00D00176" w:rsidRPr="00D00176">
        <w:rPr>
          <w:szCs w:val="22"/>
          <w:rtl/>
        </w:rPr>
        <w:t xml:space="preserve">شارك في معارض التوظيف. </w:t>
      </w:r>
      <w:r w:rsidR="00B25C6E">
        <w:rPr>
          <w:rFonts w:hint="cs"/>
          <w:szCs w:val="22"/>
          <w:rtl/>
        </w:rPr>
        <w:t>و</w:t>
      </w:r>
      <w:r w:rsidR="00D00176" w:rsidRPr="00D00176">
        <w:rPr>
          <w:szCs w:val="22"/>
          <w:rtl/>
        </w:rPr>
        <w:t xml:space="preserve">في عام 2021، </w:t>
      </w:r>
      <w:r w:rsidR="00B25C6E">
        <w:rPr>
          <w:rFonts w:hint="cs"/>
          <w:szCs w:val="22"/>
          <w:rtl/>
        </w:rPr>
        <w:t>عبرت</w:t>
      </w:r>
      <w:r w:rsidR="00D00176" w:rsidRPr="00D00176">
        <w:rPr>
          <w:szCs w:val="22"/>
          <w:rtl/>
        </w:rPr>
        <w:t xml:space="preserve"> 978 مرشحة عن اهتمام</w:t>
      </w:r>
      <w:r w:rsidR="00B25C6E">
        <w:rPr>
          <w:rFonts w:hint="cs"/>
          <w:szCs w:val="22"/>
          <w:rtl/>
        </w:rPr>
        <w:t>ها</w:t>
      </w:r>
      <w:r w:rsidR="00D00176" w:rsidRPr="00D00176">
        <w:rPr>
          <w:szCs w:val="22"/>
          <w:rtl/>
        </w:rPr>
        <w:t xml:space="preserve"> </w:t>
      </w:r>
      <w:r w:rsidR="00B25C6E">
        <w:rPr>
          <w:rFonts w:hint="cs"/>
          <w:szCs w:val="22"/>
          <w:rtl/>
        </w:rPr>
        <w:t>ب</w:t>
      </w:r>
      <w:r w:rsidR="00B25C6E" w:rsidRPr="00B25C6E">
        <w:rPr>
          <w:szCs w:val="22"/>
          <w:rtl/>
        </w:rPr>
        <w:t>تجمُّع</w:t>
      </w:r>
      <w:r w:rsidR="00F7646E">
        <w:rPr>
          <w:rFonts w:hint="cs"/>
          <w:szCs w:val="22"/>
          <w:rtl/>
        </w:rPr>
        <w:t>نا الخاص بال</w:t>
      </w:r>
      <w:r w:rsidR="00B25C6E" w:rsidRPr="00B25C6E">
        <w:rPr>
          <w:szCs w:val="22"/>
          <w:rtl/>
        </w:rPr>
        <w:t xml:space="preserve">مواهب </w:t>
      </w:r>
      <w:r w:rsidR="00F7646E">
        <w:rPr>
          <w:rFonts w:hint="cs"/>
          <w:szCs w:val="22"/>
          <w:rtl/>
        </w:rPr>
        <w:t>ال</w:t>
      </w:r>
      <w:r w:rsidR="00B25C6E" w:rsidRPr="00B25C6E">
        <w:rPr>
          <w:szCs w:val="22"/>
          <w:rtl/>
        </w:rPr>
        <w:t xml:space="preserve">نسائية </w:t>
      </w:r>
      <w:r w:rsidR="00F7646E">
        <w:rPr>
          <w:rFonts w:hint="cs"/>
          <w:szCs w:val="22"/>
          <w:rtl/>
        </w:rPr>
        <w:t>ال</w:t>
      </w:r>
      <w:r w:rsidR="00B25C6E" w:rsidRPr="00B25C6E">
        <w:rPr>
          <w:szCs w:val="22"/>
          <w:rtl/>
        </w:rPr>
        <w:t>مُخضرمة</w:t>
      </w:r>
      <w:r w:rsidR="00D00176" w:rsidRPr="00D00176">
        <w:rPr>
          <w:szCs w:val="22"/>
          <w:rtl/>
        </w:rPr>
        <w:t xml:space="preserve"> </w:t>
      </w:r>
      <w:r w:rsidR="0079222D">
        <w:rPr>
          <w:rFonts w:hint="cs"/>
          <w:szCs w:val="22"/>
          <w:rtl/>
        </w:rPr>
        <w:t>ل</w:t>
      </w:r>
      <w:r w:rsidR="00D00176" w:rsidRPr="00D00176">
        <w:rPr>
          <w:szCs w:val="22"/>
          <w:rtl/>
        </w:rPr>
        <w:t>وحده</w:t>
      </w:r>
      <w:r w:rsidR="0079222D">
        <w:rPr>
          <w:rFonts w:hint="cs"/>
          <w:szCs w:val="22"/>
          <w:rtl/>
        </w:rPr>
        <w:t>ا</w:t>
      </w:r>
      <w:r w:rsidR="00D00176" w:rsidRPr="00D00176">
        <w:rPr>
          <w:szCs w:val="22"/>
          <w:rtl/>
        </w:rPr>
        <w:t xml:space="preserve">، في حين أن </w:t>
      </w:r>
      <w:r w:rsidR="001708C6" w:rsidRPr="001708C6">
        <w:rPr>
          <w:szCs w:val="22"/>
        </w:rPr>
        <w:t>2,534</w:t>
      </w:r>
      <w:r w:rsidR="00D00176" w:rsidRPr="00D00176">
        <w:rPr>
          <w:szCs w:val="22"/>
          <w:rtl/>
        </w:rPr>
        <w:t xml:space="preserve"> من بين </w:t>
      </w:r>
      <w:r w:rsidR="001708C6" w:rsidRPr="001708C6">
        <w:rPr>
          <w:szCs w:val="22"/>
        </w:rPr>
        <w:t>4,444</w:t>
      </w:r>
      <w:r w:rsidR="00D00176" w:rsidRPr="00D00176">
        <w:rPr>
          <w:szCs w:val="22"/>
          <w:rtl/>
        </w:rPr>
        <w:t xml:space="preserve"> </w:t>
      </w:r>
      <w:r w:rsidR="0079222D">
        <w:rPr>
          <w:rFonts w:hint="cs"/>
          <w:szCs w:val="22"/>
          <w:rtl/>
        </w:rPr>
        <w:t>فني</w:t>
      </w:r>
      <w:r w:rsidR="00873EDD">
        <w:rPr>
          <w:rFonts w:hint="cs"/>
          <w:szCs w:val="22"/>
          <w:rtl/>
        </w:rPr>
        <w:t>ا</w:t>
      </w:r>
      <w:r w:rsidR="001708C6">
        <w:rPr>
          <w:rFonts w:hint="cs"/>
          <w:szCs w:val="22"/>
          <w:rtl/>
        </w:rPr>
        <w:t>ً</w:t>
      </w:r>
      <w:r w:rsidR="00D00176" w:rsidRPr="00D00176">
        <w:rPr>
          <w:szCs w:val="22"/>
          <w:rtl/>
        </w:rPr>
        <w:t xml:space="preserve"> </w:t>
      </w:r>
      <w:r w:rsidR="0079222D">
        <w:rPr>
          <w:rFonts w:hint="cs"/>
          <w:szCs w:val="22"/>
          <w:rtl/>
        </w:rPr>
        <w:t>والذين عبروا</w:t>
      </w:r>
      <w:r w:rsidR="00D00176" w:rsidRPr="00D00176">
        <w:rPr>
          <w:szCs w:val="22"/>
          <w:rtl/>
        </w:rPr>
        <w:t xml:space="preserve"> عن اهتمام</w:t>
      </w:r>
      <w:r w:rsidR="0079222D">
        <w:rPr>
          <w:rFonts w:hint="cs"/>
          <w:szCs w:val="22"/>
          <w:rtl/>
        </w:rPr>
        <w:t>هم</w:t>
      </w:r>
      <w:r w:rsidR="00D00176" w:rsidRPr="00D00176">
        <w:rPr>
          <w:szCs w:val="22"/>
          <w:rtl/>
        </w:rPr>
        <w:t xml:space="preserve"> من خلال جميع </w:t>
      </w:r>
      <w:r w:rsidR="0079222D">
        <w:rPr>
          <w:rFonts w:hint="cs"/>
          <w:szCs w:val="22"/>
          <w:rtl/>
        </w:rPr>
        <w:t>تجمعات</w:t>
      </w:r>
      <w:r w:rsidR="00D00176" w:rsidRPr="00D00176">
        <w:rPr>
          <w:szCs w:val="22"/>
          <w:rtl/>
        </w:rPr>
        <w:t xml:space="preserve"> المواهب لدينا كانوا من النساء (57</w:t>
      </w:r>
      <w:r w:rsidR="00F7646E">
        <w:rPr>
          <w:rFonts w:hint="cs"/>
          <w:szCs w:val="22"/>
          <w:rtl/>
        </w:rPr>
        <w:t xml:space="preserve"> في المائة</w:t>
      </w:r>
      <w:r w:rsidR="00D00176" w:rsidRPr="00D00176">
        <w:rPr>
          <w:szCs w:val="22"/>
          <w:rtl/>
        </w:rPr>
        <w:t xml:space="preserve">). </w:t>
      </w:r>
      <w:r w:rsidR="0079222D">
        <w:rPr>
          <w:rFonts w:hint="cs"/>
          <w:szCs w:val="22"/>
          <w:rtl/>
        </w:rPr>
        <w:t>و</w:t>
      </w:r>
      <w:r w:rsidR="00D00176" w:rsidRPr="00D00176">
        <w:rPr>
          <w:szCs w:val="22"/>
          <w:rtl/>
        </w:rPr>
        <w:t xml:space="preserve">بالإضافة إلى ذلك، تم تحسين </w:t>
      </w:r>
      <w:r w:rsidR="007A0DEB">
        <w:rPr>
          <w:rFonts w:hint="cs"/>
          <w:szCs w:val="22"/>
          <w:rtl/>
        </w:rPr>
        <w:t>أداة</w:t>
      </w:r>
      <w:r w:rsidR="00D00176" w:rsidRPr="00D00176">
        <w:rPr>
          <w:szCs w:val="22"/>
          <w:rtl/>
        </w:rPr>
        <w:t xml:space="preserve"> الموارد البشرية</w:t>
      </w:r>
      <w:r w:rsidR="007A0DEB">
        <w:rPr>
          <w:rFonts w:hint="cs"/>
          <w:szCs w:val="22"/>
          <w:rtl/>
        </w:rPr>
        <w:t xml:space="preserve"> لإدارة الأعمال باستخدم البرامج والتطبيقات الذكية الخاصة</w:t>
      </w:r>
      <w:r w:rsidR="00D00176" w:rsidRPr="00D00176">
        <w:rPr>
          <w:szCs w:val="22"/>
          <w:rtl/>
        </w:rPr>
        <w:t xml:space="preserve"> </w:t>
      </w:r>
      <w:r w:rsidR="007A0DEB">
        <w:rPr>
          <w:rFonts w:hint="cs"/>
          <w:szCs w:val="22"/>
          <w:rtl/>
        </w:rPr>
        <w:t>ب</w:t>
      </w:r>
      <w:r w:rsidR="00D00176" w:rsidRPr="00D00176">
        <w:rPr>
          <w:szCs w:val="22"/>
          <w:rtl/>
        </w:rPr>
        <w:t>الويبو</w:t>
      </w:r>
      <w:r w:rsidR="00D00176" w:rsidRPr="00D00176">
        <w:rPr>
          <w:szCs w:val="22"/>
        </w:rPr>
        <w:t xml:space="preserve"> </w:t>
      </w:r>
      <w:r w:rsidR="00D00176" w:rsidRPr="00D00176">
        <w:rPr>
          <w:szCs w:val="22"/>
          <w:rtl/>
        </w:rPr>
        <w:t xml:space="preserve">بشكل أكبر لإتاحة بيانات النوع </w:t>
      </w:r>
      <w:r w:rsidR="007A0DEB">
        <w:rPr>
          <w:rFonts w:hint="cs"/>
          <w:szCs w:val="22"/>
          <w:rtl/>
        </w:rPr>
        <w:t>الجنساني</w:t>
      </w:r>
      <w:r w:rsidR="00D00176" w:rsidRPr="00D00176">
        <w:rPr>
          <w:szCs w:val="22"/>
          <w:rtl/>
        </w:rPr>
        <w:t xml:space="preserve"> </w:t>
      </w:r>
      <w:r w:rsidR="007A0DEB">
        <w:rPr>
          <w:rFonts w:hint="cs"/>
          <w:szCs w:val="22"/>
          <w:rtl/>
        </w:rPr>
        <w:t>فورا</w:t>
      </w:r>
      <w:r w:rsidR="001708C6">
        <w:rPr>
          <w:rFonts w:hint="cs"/>
          <w:szCs w:val="22"/>
          <w:rtl/>
        </w:rPr>
        <w:t>ً</w:t>
      </w:r>
      <w:r w:rsidR="00D00176" w:rsidRPr="00D00176">
        <w:rPr>
          <w:szCs w:val="22"/>
          <w:rtl/>
        </w:rPr>
        <w:t xml:space="preserve"> </w:t>
      </w:r>
      <w:r w:rsidR="007A0DEB">
        <w:rPr>
          <w:rFonts w:hint="cs"/>
          <w:szCs w:val="22"/>
          <w:rtl/>
        </w:rPr>
        <w:t>و</w:t>
      </w:r>
      <w:r w:rsidR="00D00176" w:rsidRPr="00D00176">
        <w:rPr>
          <w:szCs w:val="22"/>
          <w:rtl/>
        </w:rPr>
        <w:t>بلمسة زر حتى يتمكن الموظفون والمديرون من رؤية البيانات الجنسانية بسرعة وسهولة. كما شاركت الويبو في ثلاثة معارض توظيف افتراضية في عام 2021</w:t>
      </w:r>
      <w:r w:rsidR="00F7646E">
        <w:rPr>
          <w:rFonts w:hint="cs"/>
          <w:szCs w:val="22"/>
          <w:rtl/>
        </w:rPr>
        <w:t>،</w:t>
      </w:r>
      <w:r w:rsidR="00D00176" w:rsidRPr="00D00176">
        <w:rPr>
          <w:szCs w:val="22"/>
          <w:rtl/>
        </w:rPr>
        <w:t xml:space="preserve"> </w:t>
      </w:r>
      <w:r w:rsidR="007A0DEB">
        <w:rPr>
          <w:rFonts w:hint="cs"/>
          <w:szCs w:val="22"/>
          <w:rtl/>
        </w:rPr>
        <w:t>و</w:t>
      </w:r>
      <w:r w:rsidR="00D00176" w:rsidRPr="00D00176">
        <w:rPr>
          <w:szCs w:val="22"/>
          <w:rtl/>
        </w:rPr>
        <w:t xml:space="preserve">يستهدف أحدها منطقة الشرق </w:t>
      </w:r>
      <w:r w:rsidR="00D00176" w:rsidRPr="00334CB2">
        <w:rPr>
          <w:szCs w:val="22"/>
          <w:rtl/>
        </w:rPr>
        <w:t>الأوسط وشمال إفريقيا</w:t>
      </w:r>
      <w:r w:rsidR="00F7646E">
        <w:rPr>
          <w:rFonts w:hint="cs"/>
          <w:szCs w:val="22"/>
          <w:rtl/>
        </w:rPr>
        <w:t>،</w:t>
      </w:r>
      <w:r w:rsidR="00D00176" w:rsidRPr="00334CB2">
        <w:rPr>
          <w:szCs w:val="22"/>
          <w:rtl/>
        </w:rPr>
        <w:t xml:space="preserve"> و</w:t>
      </w:r>
      <w:r w:rsidR="00F7646E" w:rsidRPr="00D00176">
        <w:rPr>
          <w:szCs w:val="22"/>
          <w:rtl/>
        </w:rPr>
        <w:t xml:space="preserve">يستهدف </w:t>
      </w:r>
      <w:r w:rsidR="00F7646E">
        <w:rPr>
          <w:rFonts w:hint="cs"/>
          <w:szCs w:val="22"/>
          <w:rtl/>
        </w:rPr>
        <w:t>ال</w:t>
      </w:r>
      <w:r w:rsidR="00D00176" w:rsidRPr="00334CB2">
        <w:rPr>
          <w:szCs w:val="22"/>
          <w:rtl/>
        </w:rPr>
        <w:t xml:space="preserve">اثنان </w:t>
      </w:r>
      <w:r w:rsidR="00F7646E">
        <w:rPr>
          <w:rFonts w:hint="cs"/>
          <w:szCs w:val="22"/>
          <w:rtl/>
        </w:rPr>
        <w:t xml:space="preserve">الأخران </w:t>
      </w:r>
      <w:r w:rsidR="007A0DEB" w:rsidRPr="00334CB2">
        <w:rPr>
          <w:rFonts w:hint="cs"/>
          <w:szCs w:val="22"/>
          <w:rtl/>
        </w:rPr>
        <w:t>باقي بلدان العالم</w:t>
      </w:r>
      <w:r w:rsidR="00F7646E">
        <w:rPr>
          <w:szCs w:val="22"/>
          <w:rtl/>
        </w:rPr>
        <w:t>.</w:t>
      </w:r>
    </w:p>
    <w:p w14:paraId="3138C207" w14:textId="1806A52E" w:rsidR="00D00176" w:rsidRPr="00D00176" w:rsidRDefault="00DA408D" w:rsidP="00D00176">
      <w:pPr>
        <w:pStyle w:val="ListParagraph"/>
        <w:numPr>
          <w:ilvl w:val="0"/>
          <w:numId w:val="12"/>
        </w:numPr>
        <w:autoSpaceDN w:val="0"/>
        <w:bidi/>
        <w:spacing w:after="220"/>
        <w:ind w:left="0" w:firstLine="0"/>
        <w:contextualSpacing w:val="0"/>
        <w:rPr>
          <w:szCs w:val="22"/>
          <w:rtl/>
        </w:rPr>
      </w:pPr>
      <w:r w:rsidRPr="00FB6C0D">
        <w:rPr>
          <w:rFonts w:hint="cs"/>
          <w:szCs w:val="22"/>
          <w:rtl/>
        </w:rPr>
        <w:t>و</w:t>
      </w:r>
      <w:r w:rsidR="00D00176" w:rsidRPr="00FB6C0D">
        <w:rPr>
          <w:szCs w:val="22"/>
          <w:rtl/>
        </w:rPr>
        <w:t>عز</w:t>
      </w:r>
      <w:r w:rsidR="001708C6">
        <w:rPr>
          <w:rFonts w:hint="cs"/>
          <w:szCs w:val="22"/>
          <w:rtl/>
        </w:rPr>
        <w:t>ّ</w:t>
      </w:r>
      <w:r w:rsidR="00D00176" w:rsidRPr="00FB6C0D">
        <w:rPr>
          <w:szCs w:val="22"/>
          <w:rtl/>
        </w:rPr>
        <w:t>زت الويبو مبادرة جهات الاتصال</w:t>
      </w:r>
      <w:r w:rsidR="00127E0C" w:rsidRPr="00FB6C0D">
        <w:rPr>
          <w:rStyle w:val="FootnoteReference"/>
          <w:szCs w:val="22"/>
          <w:rtl/>
        </w:rPr>
        <w:footnoteReference w:id="11"/>
      </w:r>
      <w:r w:rsidR="00F7646E">
        <w:rPr>
          <w:rFonts w:hint="cs"/>
          <w:szCs w:val="22"/>
          <w:rtl/>
        </w:rPr>
        <w:t>،</w:t>
      </w:r>
      <w:r w:rsidR="00D00176" w:rsidRPr="00FB6C0D">
        <w:rPr>
          <w:szCs w:val="22"/>
          <w:rtl/>
        </w:rPr>
        <w:t xml:space="preserve"> التي تهدف</w:t>
      </w:r>
      <w:r w:rsidR="00D00176" w:rsidRPr="00D00176">
        <w:rPr>
          <w:szCs w:val="22"/>
          <w:rtl/>
        </w:rPr>
        <w:t xml:space="preserve"> إلى </w:t>
      </w:r>
      <w:r w:rsidR="00127E0C">
        <w:rPr>
          <w:rFonts w:hint="cs"/>
          <w:szCs w:val="22"/>
          <w:rtl/>
        </w:rPr>
        <w:t>استقطاب</w:t>
      </w:r>
      <w:r w:rsidR="00D00176" w:rsidRPr="00D00176">
        <w:rPr>
          <w:szCs w:val="22"/>
          <w:rtl/>
        </w:rPr>
        <w:t xml:space="preserve"> مجموعة متنوعة من المرشحين ل</w:t>
      </w:r>
      <w:r w:rsidR="00F7646E">
        <w:rPr>
          <w:rFonts w:hint="cs"/>
          <w:szCs w:val="22"/>
          <w:rtl/>
        </w:rPr>
        <w:t>تقديم طلبات لشغل ا</w:t>
      </w:r>
      <w:r w:rsidR="00D00176" w:rsidRPr="00D00176">
        <w:rPr>
          <w:szCs w:val="22"/>
          <w:rtl/>
        </w:rPr>
        <w:t>لوظائف الشاغرة، ولا سيما المرشحين من الدول الأعضاء غير الممثلة أو الممثلة تمثيلا</w:t>
      </w:r>
      <w:r w:rsidR="001708C6">
        <w:rPr>
          <w:rFonts w:hint="cs"/>
          <w:szCs w:val="22"/>
          <w:rtl/>
        </w:rPr>
        <w:t>ً</w:t>
      </w:r>
      <w:r w:rsidR="00D00176" w:rsidRPr="00D00176">
        <w:rPr>
          <w:szCs w:val="22"/>
          <w:rtl/>
        </w:rPr>
        <w:t xml:space="preserve"> </w:t>
      </w:r>
      <w:r w:rsidR="00FB6C0D">
        <w:rPr>
          <w:rFonts w:hint="cs"/>
          <w:szCs w:val="22"/>
          <w:rtl/>
        </w:rPr>
        <w:t>متدنيا</w:t>
      </w:r>
      <w:r w:rsidR="001708C6">
        <w:rPr>
          <w:rFonts w:hint="cs"/>
          <w:szCs w:val="22"/>
          <w:rtl/>
        </w:rPr>
        <w:t>ً</w:t>
      </w:r>
      <w:r w:rsidR="00D00176" w:rsidRPr="00D00176">
        <w:rPr>
          <w:szCs w:val="22"/>
          <w:rtl/>
        </w:rPr>
        <w:t xml:space="preserve">. </w:t>
      </w:r>
      <w:r w:rsidR="009E5A62">
        <w:rPr>
          <w:rFonts w:hint="cs"/>
          <w:szCs w:val="22"/>
          <w:rtl/>
        </w:rPr>
        <w:t>وق</w:t>
      </w:r>
      <w:r w:rsidR="001708C6">
        <w:rPr>
          <w:rFonts w:hint="cs"/>
          <w:szCs w:val="22"/>
          <w:rtl/>
        </w:rPr>
        <w:t>ُ</w:t>
      </w:r>
      <w:r w:rsidR="009E5A62">
        <w:rPr>
          <w:rFonts w:hint="cs"/>
          <w:szCs w:val="22"/>
          <w:rtl/>
        </w:rPr>
        <w:t>دمت</w:t>
      </w:r>
      <w:r w:rsidR="00D00176" w:rsidRPr="00D00176">
        <w:rPr>
          <w:szCs w:val="22"/>
          <w:rtl/>
        </w:rPr>
        <w:t xml:space="preserve"> ثمانية عروض </w:t>
      </w:r>
      <w:r w:rsidR="009E5A62">
        <w:rPr>
          <w:rFonts w:hint="cs"/>
          <w:szCs w:val="22"/>
          <w:rtl/>
        </w:rPr>
        <w:t>عن تكوين الكفاءات</w:t>
      </w:r>
      <w:r w:rsidR="00D00176" w:rsidRPr="00D00176">
        <w:rPr>
          <w:szCs w:val="22"/>
          <w:rtl/>
        </w:rPr>
        <w:t xml:space="preserve"> </w:t>
      </w:r>
      <w:r w:rsidR="009E5A62">
        <w:rPr>
          <w:rFonts w:hint="cs"/>
          <w:szCs w:val="22"/>
          <w:rtl/>
        </w:rPr>
        <w:t>إلى جهات</w:t>
      </w:r>
      <w:r w:rsidR="00D00176" w:rsidRPr="00D00176">
        <w:rPr>
          <w:szCs w:val="22"/>
          <w:rtl/>
        </w:rPr>
        <w:t xml:space="preserve"> الاتصال </w:t>
      </w:r>
      <w:r w:rsidR="009E5A62">
        <w:rPr>
          <w:rFonts w:hint="cs"/>
          <w:szCs w:val="22"/>
          <w:rtl/>
        </w:rPr>
        <w:t>القطرية</w:t>
      </w:r>
      <w:r w:rsidR="00D00176" w:rsidRPr="00D00176">
        <w:rPr>
          <w:szCs w:val="22"/>
          <w:rtl/>
        </w:rPr>
        <w:t xml:space="preserve"> خلال عام 2021. وعُقدت عدة اجتماعات لتبادل المعلومات مع البعثات الدائمة التي تفكر أيضا</w:t>
      </w:r>
      <w:r w:rsidR="001708C6">
        <w:rPr>
          <w:rFonts w:hint="cs"/>
          <w:szCs w:val="22"/>
          <w:rtl/>
        </w:rPr>
        <w:t>ً</w:t>
      </w:r>
      <w:r w:rsidR="00D00176" w:rsidRPr="00D00176">
        <w:rPr>
          <w:szCs w:val="22"/>
          <w:rtl/>
        </w:rPr>
        <w:t xml:space="preserve"> في المشاركة </w:t>
      </w:r>
      <w:r w:rsidR="00D07982">
        <w:rPr>
          <w:rFonts w:hint="cs"/>
          <w:szCs w:val="22"/>
          <w:rtl/>
        </w:rPr>
        <w:t>بفعالية</w:t>
      </w:r>
      <w:r w:rsidR="00D00176" w:rsidRPr="00D00176">
        <w:rPr>
          <w:szCs w:val="22"/>
          <w:rtl/>
        </w:rPr>
        <w:t xml:space="preserve"> في هذه المبادرة. </w:t>
      </w:r>
      <w:r w:rsidR="00D07982">
        <w:rPr>
          <w:rFonts w:hint="cs"/>
          <w:szCs w:val="22"/>
          <w:rtl/>
        </w:rPr>
        <w:t>و</w:t>
      </w:r>
      <w:r w:rsidR="00D00176" w:rsidRPr="00D00176">
        <w:rPr>
          <w:szCs w:val="22"/>
          <w:rtl/>
        </w:rPr>
        <w:t xml:space="preserve">في عام 2022، تعتزم إدارة الموارد البشرية إجراء </w:t>
      </w:r>
      <w:r w:rsidR="00D07982">
        <w:rPr>
          <w:rFonts w:hint="cs"/>
          <w:szCs w:val="22"/>
          <w:rtl/>
        </w:rPr>
        <w:t>دراسة استقصائية</w:t>
      </w:r>
      <w:r w:rsidR="00D00176" w:rsidRPr="00D00176">
        <w:rPr>
          <w:szCs w:val="22"/>
          <w:rtl/>
        </w:rPr>
        <w:t xml:space="preserve"> بين جميع </w:t>
      </w:r>
      <w:r w:rsidR="00D07982">
        <w:rPr>
          <w:rFonts w:hint="cs"/>
          <w:szCs w:val="22"/>
          <w:rtl/>
        </w:rPr>
        <w:t>جهات</w:t>
      </w:r>
      <w:r w:rsidR="00D00176" w:rsidRPr="00D00176">
        <w:rPr>
          <w:szCs w:val="22"/>
          <w:rtl/>
        </w:rPr>
        <w:t xml:space="preserve"> الاتصال للتأكد </w:t>
      </w:r>
      <w:r w:rsidR="00D07982">
        <w:rPr>
          <w:rFonts w:hint="cs"/>
          <w:szCs w:val="22"/>
          <w:rtl/>
        </w:rPr>
        <w:t>من السير الجيد</w:t>
      </w:r>
      <w:r w:rsidR="00F63AC7">
        <w:rPr>
          <w:rFonts w:hint="cs"/>
          <w:szCs w:val="22"/>
          <w:rtl/>
        </w:rPr>
        <w:t xml:space="preserve"> للمبادرات</w:t>
      </w:r>
      <w:r w:rsidR="00D00176" w:rsidRPr="00D00176">
        <w:rPr>
          <w:szCs w:val="22"/>
          <w:rtl/>
        </w:rPr>
        <w:t xml:space="preserve">، ومشاركة أفضل الممارسات وبالتالي </w:t>
      </w:r>
      <w:r w:rsidR="00F63AC7">
        <w:rPr>
          <w:rFonts w:hint="cs"/>
          <w:szCs w:val="22"/>
          <w:rtl/>
        </w:rPr>
        <w:t>تكوين الكفاءات</w:t>
      </w:r>
      <w:r w:rsidR="00D00176" w:rsidRPr="00D00176">
        <w:rPr>
          <w:szCs w:val="22"/>
          <w:rtl/>
        </w:rPr>
        <w:t xml:space="preserve"> داخليا</w:t>
      </w:r>
      <w:r w:rsidR="001708C6">
        <w:rPr>
          <w:rFonts w:hint="cs"/>
          <w:szCs w:val="22"/>
          <w:rtl/>
        </w:rPr>
        <w:t>ً</w:t>
      </w:r>
      <w:r w:rsidR="00D00176" w:rsidRPr="00D00176">
        <w:rPr>
          <w:szCs w:val="22"/>
          <w:rtl/>
        </w:rPr>
        <w:t xml:space="preserve"> </w:t>
      </w:r>
      <w:r w:rsidR="00F63AC7">
        <w:rPr>
          <w:rFonts w:hint="cs"/>
          <w:szCs w:val="22"/>
          <w:rtl/>
        </w:rPr>
        <w:t>في أوساط جهات</w:t>
      </w:r>
      <w:r w:rsidR="00D00176" w:rsidRPr="00D00176">
        <w:rPr>
          <w:szCs w:val="22"/>
          <w:rtl/>
        </w:rPr>
        <w:t xml:space="preserve"> الاتصال في الشبكة</w:t>
      </w:r>
      <w:r w:rsidR="00D00176" w:rsidRPr="00D00176">
        <w:rPr>
          <w:szCs w:val="22"/>
        </w:rPr>
        <w:t>.</w:t>
      </w:r>
    </w:p>
    <w:p w14:paraId="581B083F" w14:textId="3C7FA28B" w:rsidR="00D00176" w:rsidRPr="004C5912" w:rsidRDefault="00D00176" w:rsidP="00F7646E">
      <w:pPr>
        <w:pStyle w:val="ListParagraph"/>
        <w:numPr>
          <w:ilvl w:val="0"/>
          <w:numId w:val="12"/>
        </w:numPr>
        <w:autoSpaceDN w:val="0"/>
        <w:bidi/>
        <w:spacing w:after="220"/>
        <w:ind w:left="0" w:firstLine="0"/>
        <w:contextualSpacing w:val="0"/>
        <w:rPr>
          <w:szCs w:val="22"/>
          <w:rtl/>
        </w:rPr>
      </w:pPr>
      <w:r w:rsidRPr="00D00176">
        <w:rPr>
          <w:szCs w:val="22"/>
          <w:rtl/>
        </w:rPr>
        <w:t xml:space="preserve">وعلاوة على ذلك، </w:t>
      </w:r>
      <w:r w:rsidR="004C5912">
        <w:rPr>
          <w:rFonts w:hint="cs"/>
          <w:szCs w:val="22"/>
          <w:rtl/>
        </w:rPr>
        <w:t>أ</w:t>
      </w:r>
      <w:r w:rsidR="00A23CA3">
        <w:rPr>
          <w:rFonts w:hint="cs"/>
          <w:szCs w:val="22"/>
          <w:rtl/>
        </w:rPr>
        <w:t>ُ</w:t>
      </w:r>
      <w:r w:rsidR="004C5912">
        <w:rPr>
          <w:rFonts w:hint="cs"/>
          <w:szCs w:val="22"/>
          <w:rtl/>
        </w:rPr>
        <w:t>طلق</w:t>
      </w:r>
      <w:r w:rsidRPr="00D00176">
        <w:rPr>
          <w:szCs w:val="22"/>
          <w:rtl/>
        </w:rPr>
        <w:t xml:space="preserve"> </w:t>
      </w:r>
      <w:hyperlink r:id="rId17" w:history="1">
        <w:r w:rsidR="004C5912" w:rsidRPr="004C5912">
          <w:rPr>
            <w:rStyle w:val="Hyperlink"/>
            <w:szCs w:val="22"/>
            <w:rtl/>
          </w:rPr>
          <w:t>برنامج</w:t>
        </w:r>
        <w:r w:rsidR="004C5912" w:rsidRPr="004C5912">
          <w:rPr>
            <w:rStyle w:val="Hyperlink"/>
            <w:szCs w:val="22"/>
          </w:rPr>
          <w:t xml:space="preserve"> </w:t>
        </w:r>
        <w:r w:rsidR="004C5912" w:rsidRPr="004C5912">
          <w:rPr>
            <w:rStyle w:val="Hyperlink"/>
            <w:rFonts w:hint="cs"/>
            <w:szCs w:val="22"/>
            <w:rtl/>
          </w:rPr>
          <w:t>الخبراء الشباب</w:t>
        </w:r>
      </w:hyperlink>
      <w:r w:rsidRPr="00D00176">
        <w:rPr>
          <w:szCs w:val="22"/>
        </w:rPr>
        <w:t xml:space="preserve"> </w:t>
      </w:r>
      <w:r w:rsidRPr="00D00176">
        <w:rPr>
          <w:szCs w:val="22"/>
          <w:rtl/>
        </w:rPr>
        <w:t xml:space="preserve">في عام 2021 </w:t>
      </w:r>
      <w:r w:rsidR="004C5912">
        <w:rPr>
          <w:rFonts w:hint="cs"/>
          <w:szCs w:val="22"/>
          <w:rtl/>
        </w:rPr>
        <w:t xml:space="preserve">في حلته الجديدة </w:t>
      </w:r>
      <w:r w:rsidRPr="00D00176">
        <w:rPr>
          <w:szCs w:val="22"/>
          <w:rtl/>
        </w:rPr>
        <w:t xml:space="preserve">لتدريب الجيل القادم من قادة الملكية الفكرية العالميين </w:t>
      </w:r>
      <w:r w:rsidR="00F7646E" w:rsidRPr="00F7646E">
        <w:rPr>
          <w:szCs w:val="22"/>
          <w:rtl/>
        </w:rPr>
        <w:t>تحت سن 35</w:t>
      </w:r>
      <w:r w:rsidR="00F7646E">
        <w:rPr>
          <w:rFonts w:hint="cs"/>
          <w:szCs w:val="22"/>
          <w:rtl/>
        </w:rPr>
        <w:t xml:space="preserve"> عاماً </w:t>
      </w:r>
      <w:r w:rsidRPr="00D00176">
        <w:rPr>
          <w:szCs w:val="22"/>
          <w:rtl/>
        </w:rPr>
        <w:t>للمساعدة في بناء نظم إيكولوجية للابتكار في جميع أنحاء العالم</w:t>
      </w:r>
      <w:r w:rsidR="00A574B0">
        <w:rPr>
          <w:rFonts w:hint="cs"/>
          <w:szCs w:val="22"/>
          <w:rtl/>
        </w:rPr>
        <w:t>.</w:t>
      </w:r>
      <w:r w:rsidR="004C5912">
        <w:rPr>
          <w:rFonts w:hint="cs"/>
          <w:szCs w:val="22"/>
          <w:rtl/>
        </w:rPr>
        <w:t xml:space="preserve"> </w:t>
      </w:r>
      <w:r w:rsidR="00A574B0">
        <w:rPr>
          <w:rFonts w:hint="cs"/>
          <w:szCs w:val="22"/>
          <w:rtl/>
        </w:rPr>
        <w:t>وسيتمكن ا</w:t>
      </w:r>
      <w:r w:rsidRPr="004C5912">
        <w:rPr>
          <w:szCs w:val="22"/>
          <w:rtl/>
        </w:rPr>
        <w:t>لخبراء الشباب الموهوبين</w:t>
      </w:r>
      <w:r w:rsidR="00A574B0">
        <w:rPr>
          <w:rFonts w:hint="cs"/>
          <w:szCs w:val="22"/>
          <w:rtl/>
        </w:rPr>
        <w:t>، خلال هذا ال</w:t>
      </w:r>
      <w:r w:rsidR="00A574B0" w:rsidRPr="004C5912">
        <w:rPr>
          <w:szCs w:val="22"/>
          <w:rtl/>
        </w:rPr>
        <w:t xml:space="preserve">برنامج </w:t>
      </w:r>
      <w:r w:rsidR="00A574B0">
        <w:rPr>
          <w:rFonts w:hint="cs"/>
          <w:szCs w:val="22"/>
          <w:rtl/>
        </w:rPr>
        <w:t xml:space="preserve">الذي يمتد </w:t>
      </w:r>
      <w:r w:rsidR="00FB6C0D">
        <w:rPr>
          <w:rFonts w:hint="cs"/>
          <w:szCs w:val="22"/>
          <w:rtl/>
        </w:rPr>
        <w:t>ل</w:t>
      </w:r>
      <w:r w:rsidR="00A574B0" w:rsidRPr="004C5912">
        <w:rPr>
          <w:szCs w:val="22"/>
          <w:rtl/>
        </w:rPr>
        <w:t>سنت</w:t>
      </w:r>
      <w:r w:rsidR="00A574B0">
        <w:rPr>
          <w:rFonts w:hint="cs"/>
          <w:szCs w:val="22"/>
          <w:rtl/>
        </w:rPr>
        <w:t>ي</w:t>
      </w:r>
      <w:r w:rsidR="00A574B0" w:rsidRPr="004C5912">
        <w:rPr>
          <w:szCs w:val="22"/>
          <w:rtl/>
        </w:rPr>
        <w:t>ن</w:t>
      </w:r>
      <w:r w:rsidR="00A574B0">
        <w:rPr>
          <w:rFonts w:hint="cs"/>
          <w:szCs w:val="22"/>
          <w:rtl/>
        </w:rPr>
        <w:t>،</w:t>
      </w:r>
      <w:r w:rsidR="00A574B0" w:rsidRPr="004C5912">
        <w:rPr>
          <w:szCs w:val="22"/>
          <w:rtl/>
        </w:rPr>
        <w:t xml:space="preserve"> </w:t>
      </w:r>
      <w:r w:rsidRPr="004C5912">
        <w:rPr>
          <w:szCs w:val="22"/>
          <w:rtl/>
        </w:rPr>
        <w:t xml:space="preserve">ليس فقط </w:t>
      </w:r>
      <w:r w:rsidR="00A574B0">
        <w:rPr>
          <w:rFonts w:hint="cs"/>
          <w:szCs w:val="22"/>
          <w:rtl/>
        </w:rPr>
        <w:t xml:space="preserve">من </w:t>
      </w:r>
      <w:r w:rsidRPr="004C5912">
        <w:rPr>
          <w:szCs w:val="22"/>
          <w:rtl/>
        </w:rPr>
        <w:t xml:space="preserve">فهم الجوانب التقنية للملكية الفكرية، </w:t>
      </w:r>
      <w:r w:rsidR="00FB6C0D">
        <w:rPr>
          <w:rFonts w:hint="cs"/>
          <w:szCs w:val="22"/>
          <w:rtl/>
        </w:rPr>
        <w:t>بل</w:t>
      </w:r>
      <w:r w:rsidRPr="004C5912">
        <w:rPr>
          <w:szCs w:val="22"/>
          <w:rtl/>
        </w:rPr>
        <w:t xml:space="preserve"> أيضا</w:t>
      </w:r>
      <w:r w:rsidR="00A23CA3">
        <w:rPr>
          <w:rFonts w:hint="cs"/>
          <w:szCs w:val="22"/>
          <w:rtl/>
        </w:rPr>
        <w:t>ً</w:t>
      </w:r>
      <w:r w:rsidRPr="004C5912">
        <w:rPr>
          <w:szCs w:val="22"/>
          <w:rtl/>
        </w:rPr>
        <w:t xml:space="preserve"> </w:t>
      </w:r>
      <w:r w:rsidR="00A574B0">
        <w:rPr>
          <w:rFonts w:hint="cs"/>
          <w:szCs w:val="22"/>
          <w:rtl/>
        </w:rPr>
        <w:t xml:space="preserve">من </w:t>
      </w:r>
      <w:r w:rsidRPr="004C5912">
        <w:rPr>
          <w:szCs w:val="22"/>
          <w:rtl/>
        </w:rPr>
        <w:t xml:space="preserve">تطبيقها في الممارسة العملية. </w:t>
      </w:r>
      <w:r w:rsidR="00A574B0">
        <w:rPr>
          <w:rFonts w:hint="cs"/>
          <w:szCs w:val="22"/>
          <w:rtl/>
        </w:rPr>
        <w:t>وأ</w:t>
      </w:r>
      <w:r w:rsidR="00A23CA3">
        <w:rPr>
          <w:rFonts w:hint="cs"/>
          <w:szCs w:val="22"/>
          <w:rtl/>
        </w:rPr>
        <w:t>ُ</w:t>
      </w:r>
      <w:r w:rsidR="00A574B0">
        <w:rPr>
          <w:rFonts w:hint="cs"/>
          <w:szCs w:val="22"/>
          <w:rtl/>
        </w:rPr>
        <w:t>طلق</w:t>
      </w:r>
      <w:r w:rsidRPr="004C5912">
        <w:rPr>
          <w:szCs w:val="22"/>
          <w:rtl/>
        </w:rPr>
        <w:t xml:space="preserve"> البرنامج في نوفمبر 2021 </w:t>
      </w:r>
      <w:r w:rsidR="008E3192">
        <w:rPr>
          <w:rFonts w:hint="cs"/>
          <w:szCs w:val="22"/>
          <w:rtl/>
        </w:rPr>
        <w:t>واستقطب</w:t>
      </w:r>
      <w:r w:rsidRPr="004C5912">
        <w:rPr>
          <w:szCs w:val="22"/>
          <w:rtl/>
        </w:rPr>
        <w:t xml:space="preserve"> حوالي 4000 </w:t>
      </w:r>
      <w:r w:rsidR="008E3192">
        <w:rPr>
          <w:rFonts w:hint="cs"/>
          <w:szCs w:val="22"/>
          <w:rtl/>
        </w:rPr>
        <w:t>مرشح</w:t>
      </w:r>
      <w:r w:rsidRPr="004C5912">
        <w:rPr>
          <w:szCs w:val="22"/>
          <w:rtl/>
        </w:rPr>
        <w:t xml:space="preserve">، بما في ذلك أكثر من 1500 </w:t>
      </w:r>
      <w:r w:rsidR="008E3192">
        <w:rPr>
          <w:rFonts w:hint="cs"/>
          <w:szCs w:val="22"/>
          <w:rtl/>
        </w:rPr>
        <w:t xml:space="preserve">مرشح </w:t>
      </w:r>
      <w:r w:rsidRPr="004C5912">
        <w:rPr>
          <w:szCs w:val="22"/>
          <w:rtl/>
        </w:rPr>
        <w:t xml:space="preserve">من إفريقيا و400 من أمريكا اللاتينية ومنطقة البحر الكاريبي وحوالي 900 من آسيا والمحيط الهادئ و350 من شرق ووسط أوروبا وآسيا الوسطى وأكثر من 200 من الشرق الأوسط. </w:t>
      </w:r>
      <w:r w:rsidR="008E3192">
        <w:rPr>
          <w:rFonts w:hint="cs"/>
          <w:szCs w:val="22"/>
          <w:rtl/>
        </w:rPr>
        <w:t>وجرى</w:t>
      </w:r>
      <w:r w:rsidRPr="004C5912">
        <w:rPr>
          <w:szCs w:val="22"/>
          <w:rtl/>
        </w:rPr>
        <w:t xml:space="preserve"> اختيار أحد عشر </w:t>
      </w:r>
      <w:r w:rsidR="008E3192">
        <w:rPr>
          <w:rFonts w:hint="cs"/>
          <w:szCs w:val="22"/>
          <w:rtl/>
        </w:rPr>
        <w:t>فنيا</w:t>
      </w:r>
      <w:r w:rsidR="00A23CA3">
        <w:rPr>
          <w:rFonts w:hint="cs"/>
          <w:szCs w:val="22"/>
          <w:rtl/>
        </w:rPr>
        <w:t>ً</w:t>
      </w:r>
      <w:r w:rsidRPr="004C5912">
        <w:rPr>
          <w:szCs w:val="22"/>
          <w:rtl/>
        </w:rPr>
        <w:t xml:space="preserve"> شاب</w:t>
      </w:r>
      <w:r w:rsidR="00A23CA3">
        <w:rPr>
          <w:rFonts w:hint="cs"/>
          <w:szCs w:val="22"/>
          <w:rtl/>
        </w:rPr>
        <w:t>اً</w:t>
      </w:r>
      <w:r w:rsidRPr="004C5912">
        <w:rPr>
          <w:szCs w:val="22"/>
          <w:rtl/>
        </w:rPr>
        <w:t xml:space="preserve"> </w:t>
      </w:r>
      <w:r w:rsidR="008E3192">
        <w:rPr>
          <w:rFonts w:hint="cs"/>
          <w:szCs w:val="22"/>
          <w:rtl/>
        </w:rPr>
        <w:t>من الجنسين</w:t>
      </w:r>
      <w:r w:rsidRPr="004C5912">
        <w:rPr>
          <w:szCs w:val="22"/>
          <w:rtl/>
        </w:rPr>
        <w:t xml:space="preserve"> (ستة إناث وخمسة ذكور) في ديسمبر 2021 لبدء البرنامج </w:t>
      </w:r>
      <w:r w:rsidR="008E3192">
        <w:rPr>
          <w:rFonts w:hint="cs"/>
          <w:szCs w:val="22"/>
          <w:rtl/>
        </w:rPr>
        <w:t>النموذجي</w:t>
      </w:r>
      <w:r w:rsidRPr="004C5912">
        <w:rPr>
          <w:szCs w:val="22"/>
          <w:rtl/>
        </w:rPr>
        <w:t xml:space="preserve"> في </w:t>
      </w:r>
      <w:r w:rsidR="008E3192">
        <w:rPr>
          <w:rFonts w:hint="cs"/>
          <w:szCs w:val="22"/>
          <w:rtl/>
        </w:rPr>
        <w:t>مطلع</w:t>
      </w:r>
      <w:r w:rsidRPr="004C5912">
        <w:rPr>
          <w:szCs w:val="22"/>
          <w:rtl/>
        </w:rPr>
        <w:t xml:space="preserve"> عام 2022</w:t>
      </w:r>
      <w:r w:rsidRPr="004C5912">
        <w:rPr>
          <w:szCs w:val="22"/>
        </w:rPr>
        <w:t>.</w:t>
      </w:r>
    </w:p>
    <w:p w14:paraId="5C47B0C4" w14:textId="31C7268F" w:rsidR="00D00176" w:rsidRDefault="00DA408D" w:rsidP="00D00176">
      <w:pPr>
        <w:pStyle w:val="ListParagraph"/>
        <w:numPr>
          <w:ilvl w:val="0"/>
          <w:numId w:val="12"/>
        </w:numPr>
        <w:autoSpaceDN w:val="0"/>
        <w:bidi/>
        <w:spacing w:after="220"/>
        <w:ind w:left="0" w:firstLine="0"/>
        <w:contextualSpacing w:val="0"/>
        <w:rPr>
          <w:szCs w:val="22"/>
        </w:rPr>
      </w:pPr>
      <w:r>
        <w:rPr>
          <w:rFonts w:hint="cs"/>
          <w:szCs w:val="22"/>
          <w:rtl/>
        </w:rPr>
        <w:t>و</w:t>
      </w:r>
      <w:r w:rsidR="00D00176" w:rsidRPr="00D00176">
        <w:rPr>
          <w:szCs w:val="22"/>
          <w:rtl/>
        </w:rPr>
        <w:t xml:space="preserve">تشمل الدروس المستفادة من </w:t>
      </w:r>
      <w:r w:rsidR="00D00176" w:rsidRPr="00DE50C7">
        <w:rPr>
          <w:szCs w:val="22"/>
          <w:rtl/>
        </w:rPr>
        <w:t>برنامج</w:t>
      </w:r>
      <w:r w:rsidR="00D00176" w:rsidRPr="00DE50C7">
        <w:rPr>
          <w:szCs w:val="22"/>
        </w:rPr>
        <w:t xml:space="preserve"> </w:t>
      </w:r>
      <w:r w:rsidR="004C5912" w:rsidRPr="00DE50C7">
        <w:rPr>
          <w:rFonts w:hint="cs"/>
          <w:szCs w:val="22"/>
          <w:rtl/>
        </w:rPr>
        <w:t>الخبراء الشباب</w:t>
      </w:r>
      <w:r w:rsidR="00D00176" w:rsidRPr="00D00176">
        <w:rPr>
          <w:szCs w:val="22"/>
        </w:rPr>
        <w:t xml:space="preserve"> </w:t>
      </w:r>
      <w:r w:rsidR="00EF3495">
        <w:rPr>
          <w:rFonts w:hint="cs"/>
          <w:szCs w:val="22"/>
          <w:rtl/>
        </w:rPr>
        <w:t>تمديد</w:t>
      </w:r>
      <w:r w:rsidR="00D00176" w:rsidRPr="00D00176">
        <w:rPr>
          <w:szCs w:val="22"/>
          <w:rtl/>
        </w:rPr>
        <w:t xml:space="preserve"> </w:t>
      </w:r>
      <w:r w:rsidR="0016213C">
        <w:rPr>
          <w:rFonts w:hint="cs"/>
          <w:szCs w:val="22"/>
          <w:rtl/>
        </w:rPr>
        <w:t>ال</w:t>
      </w:r>
      <w:r w:rsidR="00D00176" w:rsidRPr="00D00176">
        <w:rPr>
          <w:szCs w:val="22"/>
          <w:rtl/>
        </w:rPr>
        <w:t xml:space="preserve">مهلة </w:t>
      </w:r>
      <w:r w:rsidR="0016213C">
        <w:rPr>
          <w:rFonts w:hint="cs"/>
          <w:szCs w:val="22"/>
          <w:rtl/>
        </w:rPr>
        <w:t>المتعلقة با</w:t>
      </w:r>
      <w:r w:rsidR="00D00176" w:rsidRPr="00D00176">
        <w:rPr>
          <w:szCs w:val="22"/>
          <w:rtl/>
        </w:rPr>
        <w:t>لإعلان وعملية الاختيار، أي الإعلان في وقت مبكر من العام وتوفير مزيد من الوضوح والمعلومات فيما يتعلق بالبرنامج مقدما</w:t>
      </w:r>
      <w:r w:rsidR="00A23CA3">
        <w:rPr>
          <w:rFonts w:hint="cs"/>
          <w:szCs w:val="22"/>
          <w:rtl/>
        </w:rPr>
        <w:t>ً</w:t>
      </w:r>
      <w:r w:rsidR="00D00176" w:rsidRPr="00D00176">
        <w:rPr>
          <w:szCs w:val="22"/>
          <w:rtl/>
        </w:rPr>
        <w:t xml:space="preserve"> </w:t>
      </w:r>
      <w:r w:rsidR="0016213C">
        <w:rPr>
          <w:rFonts w:hint="cs"/>
          <w:szCs w:val="22"/>
          <w:rtl/>
        </w:rPr>
        <w:t>ل</w:t>
      </w:r>
      <w:r w:rsidR="002D16C7">
        <w:rPr>
          <w:rFonts w:hint="cs"/>
          <w:szCs w:val="22"/>
          <w:rtl/>
        </w:rPr>
        <w:t>إ</w:t>
      </w:r>
      <w:r w:rsidR="0016213C">
        <w:rPr>
          <w:rFonts w:hint="cs"/>
          <w:szCs w:val="22"/>
          <w:rtl/>
        </w:rPr>
        <w:t>طلاع</w:t>
      </w:r>
      <w:r w:rsidR="00D00176" w:rsidRPr="00D00176">
        <w:rPr>
          <w:szCs w:val="22"/>
          <w:rtl/>
        </w:rPr>
        <w:t xml:space="preserve"> المرشحين المهتمين </w:t>
      </w:r>
      <w:r w:rsidR="0016213C">
        <w:rPr>
          <w:rFonts w:hint="cs"/>
          <w:szCs w:val="22"/>
          <w:rtl/>
        </w:rPr>
        <w:t>عليه</w:t>
      </w:r>
      <w:r w:rsidR="00D00176" w:rsidRPr="00D00176">
        <w:rPr>
          <w:szCs w:val="22"/>
          <w:rtl/>
        </w:rPr>
        <w:t>، مما يسمح ب</w:t>
      </w:r>
      <w:r w:rsidR="0016213C">
        <w:rPr>
          <w:rFonts w:hint="cs"/>
          <w:szCs w:val="22"/>
          <w:rtl/>
        </w:rPr>
        <w:t xml:space="preserve">إجراء </w:t>
      </w:r>
      <w:r w:rsidR="00D00176" w:rsidRPr="00D00176">
        <w:rPr>
          <w:szCs w:val="22"/>
          <w:rtl/>
        </w:rPr>
        <w:t>مزيد من الاتصال</w:t>
      </w:r>
      <w:r w:rsidR="0016213C">
        <w:rPr>
          <w:rFonts w:hint="cs"/>
          <w:szCs w:val="22"/>
          <w:rtl/>
        </w:rPr>
        <w:t>ات</w:t>
      </w:r>
      <w:r w:rsidR="00D00176" w:rsidRPr="00D00176">
        <w:rPr>
          <w:szCs w:val="22"/>
          <w:rtl/>
        </w:rPr>
        <w:t xml:space="preserve"> </w:t>
      </w:r>
      <w:r w:rsidR="0016213C">
        <w:rPr>
          <w:rFonts w:hint="cs"/>
          <w:szCs w:val="22"/>
          <w:rtl/>
        </w:rPr>
        <w:t xml:space="preserve">مع </w:t>
      </w:r>
      <w:r w:rsidR="00D00176" w:rsidRPr="00D00176">
        <w:rPr>
          <w:szCs w:val="22"/>
          <w:rtl/>
        </w:rPr>
        <w:t>مديري التوظيف أثناء عملية الاختيار بالإضافة إلى تقديم المزيد من الدعم (</w:t>
      </w:r>
      <w:r w:rsidR="0016213C">
        <w:rPr>
          <w:rFonts w:hint="cs"/>
          <w:szCs w:val="22"/>
          <w:rtl/>
        </w:rPr>
        <w:t>مبكرا</w:t>
      </w:r>
      <w:r w:rsidR="00A23CA3">
        <w:rPr>
          <w:rFonts w:hint="cs"/>
          <w:szCs w:val="22"/>
          <w:rtl/>
        </w:rPr>
        <w:t>ً</w:t>
      </w:r>
      <w:r w:rsidR="00D00176" w:rsidRPr="00D00176">
        <w:rPr>
          <w:szCs w:val="22"/>
          <w:rtl/>
        </w:rPr>
        <w:t>) للخبراء الشباب المختارين قبل وصولهم إلى جنيف</w:t>
      </w:r>
      <w:r w:rsidR="00497951">
        <w:rPr>
          <w:rFonts w:hint="cs"/>
          <w:szCs w:val="22"/>
          <w:rtl/>
        </w:rPr>
        <w:t>،</w:t>
      </w:r>
      <w:r w:rsidR="00D00176" w:rsidRPr="00D00176">
        <w:rPr>
          <w:szCs w:val="22"/>
          <w:rtl/>
        </w:rPr>
        <w:t xml:space="preserve"> لا سيما فيما يتعلق بالسكن </w:t>
      </w:r>
      <w:r w:rsidR="0016213C">
        <w:rPr>
          <w:rFonts w:hint="cs"/>
          <w:szCs w:val="22"/>
          <w:rtl/>
        </w:rPr>
        <w:t>والقيام</w:t>
      </w:r>
      <w:r w:rsidR="00D00176" w:rsidRPr="00D00176">
        <w:rPr>
          <w:szCs w:val="22"/>
          <w:rtl/>
        </w:rPr>
        <w:t xml:space="preserve"> </w:t>
      </w:r>
      <w:r w:rsidR="0016213C">
        <w:rPr>
          <w:rFonts w:hint="cs"/>
          <w:szCs w:val="22"/>
          <w:rtl/>
        </w:rPr>
        <w:t>ب</w:t>
      </w:r>
      <w:r w:rsidR="00D00176" w:rsidRPr="00D00176">
        <w:rPr>
          <w:szCs w:val="22"/>
          <w:rtl/>
        </w:rPr>
        <w:t xml:space="preserve">الإجراءات الإدارية الرسمية </w:t>
      </w:r>
      <w:r w:rsidR="0016213C">
        <w:rPr>
          <w:rFonts w:hint="cs"/>
          <w:szCs w:val="22"/>
          <w:rtl/>
        </w:rPr>
        <w:t>أمام</w:t>
      </w:r>
      <w:r w:rsidR="00D00176" w:rsidRPr="00D00176">
        <w:rPr>
          <w:szCs w:val="22"/>
          <w:rtl/>
        </w:rPr>
        <w:t xml:space="preserve"> السلطات السويسرية </w:t>
      </w:r>
      <w:r w:rsidR="000909CD">
        <w:rPr>
          <w:rFonts w:hint="cs"/>
          <w:szCs w:val="22"/>
          <w:rtl/>
        </w:rPr>
        <w:t>المعنية</w:t>
      </w:r>
      <w:r w:rsidR="0016213C">
        <w:rPr>
          <w:rFonts w:hint="cs"/>
          <w:szCs w:val="22"/>
          <w:rtl/>
        </w:rPr>
        <w:t>.</w:t>
      </w:r>
    </w:p>
    <w:p w14:paraId="401EF6EB" w14:textId="59778173" w:rsidR="00497951" w:rsidRPr="00497951" w:rsidRDefault="00497951" w:rsidP="00497951">
      <w:pPr>
        <w:pStyle w:val="ListParagraph"/>
        <w:keepNext/>
        <w:autoSpaceDN w:val="0"/>
        <w:bidi/>
        <w:spacing w:after="220"/>
        <w:ind w:left="0"/>
        <w:contextualSpacing w:val="0"/>
        <w:rPr>
          <w:i/>
          <w:iCs/>
          <w:szCs w:val="22"/>
          <w:rtl/>
        </w:rPr>
      </w:pPr>
      <w:r w:rsidRPr="00497951">
        <w:rPr>
          <w:rFonts w:hint="cs"/>
          <w:i/>
          <w:iCs/>
          <w:szCs w:val="22"/>
          <w:rtl/>
        </w:rPr>
        <w:lastRenderedPageBreak/>
        <w:t>الإدماج</w:t>
      </w:r>
    </w:p>
    <w:p w14:paraId="6807AE5F" w14:textId="09F0CBA7" w:rsidR="00D00176" w:rsidRDefault="00D00176" w:rsidP="00497951">
      <w:pPr>
        <w:pStyle w:val="ListParagraph"/>
        <w:numPr>
          <w:ilvl w:val="0"/>
          <w:numId w:val="12"/>
        </w:numPr>
        <w:autoSpaceDN w:val="0"/>
        <w:bidi/>
        <w:spacing w:after="220"/>
        <w:ind w:left="0" w:firstLine="0"/>
        <w:contextualSpacing w:val="0"/>
        <w:rPr>
          <w:szCs w:val="22"/>
        </w:rPr>
      </w:pPr>
      <w:r w:rsidRPr="00D00176">
        <w:rPr>
          <w:szCs w:val="22"/>
          <w:rtl/>
        </w:rPr>
        <w:t xml:space="preserve">وأخيراً، بدأت الويبو </w:t>
      </w:r>
      <w:r w:rsidR="004033B3" w:rsidRPr="00D00176">
        <w:rPr>
          <w:szCs w:val="22"/>
          <w:rtl/>
        </w:rPr>
        <w:t>في عام 2021</w:t>
      </w:r>
      <w:r w:rsidR="004033B3">
        <w:rPr>
          <w:rFonts w:hint="cs"/>
          <w:szCs w:val="22"/>
          <w:rtl/>
        </w:rPr>
        <w:t xml:space="preserve"> </w:t>
      </w:r>
      <w:r w:rsidRPr="00D00176">
        <w:rPr>
          <w:szCs w:val="22"/>
          <w:rtl/>
        </w:rPr>
        <w:t xml:space="preserve">العمل على استراتيجيتها الأولى </w:t>
      </w:r>
      <w:r w:rsidR="006D7A26">
        <w:rPr>
          <w:rFonts w:hint="cs"/>
          <w:szCs w:val="22"/>
          <w:rtl/>
        </w:rPr>
        <w:t xml:space="preserve">بشأن </w:t>
      </w:r>
      <w:r w:rsidRPr="00D00176">
        <w:rPr>
          <w:szCs w:val="22"/>
          <w:rtl/>
        </w:rPr>
        <w:t xml:space="preserve">إدماج الإعاقة، امتثالاً لمتطلبات منظومة الأمم المتحدة على النحو المنصوص عليه في </w:t>
      </w:r>
      <w:r w:rsidR="00497951">
        <w:rPr>
          <w:rFonts w:hint="cs"/>
          <w:szCs w:val="22"/>
          <w:rtl/>
        </w:rPr>
        <w:t>ال</w:t>
      </w:r>
      <w:r w:rsidRPr="00D00176">
        <w:rPr>
          <w:szCs w:val="22"/>
          <w:rtl/>
        </w:rPr>
        <w:t xml:space="preserve">استراتيجية </w:t>
      </w:r>
      <w:r w:rsidR="00497951">
        <w:rPr>
          <w:rFonts w:hint="cs"/>
          <w:szCs w:val="22"/>
          <w:rtl/>
        </w:rPr>
        <w:t>الأوسع ل</w:t>
      </w:r>
      <w:r w:rsidRPr="00D00176">
        <w:rPr>
          <w:szCs w:val="22"/>
          <w:rtl/>
        </w:rPr>
        <w:t xml:space="preserve">لأمم المتحدة لإدماج الإعاقة. </w:t>
      </w:r>
      <w:r w:rsidR="006432A6">
        <w:rPr>
          <w:rFonts w:hint="cs"/>
          <w:szCs w:val="22"/>
          <w:rtl/>
        </w:rPr>
        <w:t>و</w:t>
      </w:r>
      <w:r w:rsidRPr="00D00176">
        <w:rPr>
          <w:szCs w:val="22"/>
          <w:rtl/>
        </w:rPr>
        <w:t xml:space="preserve">سيعتمد عمل الويبو المتعلق بإدماج الإعاقة </w:t>
      </w:r>
      <w:r w:rsidR="0006652C">
        <w:rPr>
          <w:rFonts w:hint="cs"/>
          <w:szCs w:val="22"/>
          <w:rtl/>
        </w:rPr>
        <w:t>في</w:t>
      </w:r>
      <w:r w:rsidRPr="00D00176">
        <w:rPr>
          <w:szCs w:val="22"/>
          <w:rtl/>
        </w:rPr>
        <w:t xml:space="preserve"> المبادرات التي تم وضعها بالفعل في الماضي ويعززها، ولا سيما تحسين إمكانية الوصول المادي إلى مباني الويبو ومبادرة "اتحاد الكتب الميسرة. </w:t>
      </w:r>
      <w:r w:rsidR="006432A6">
        <w:rPr>
          <w:rFonts w:hint="cs"/>
          <w:szCs w:val="22"/>
          <w:rtl/>
        </w:rPr>
        <w:t>و</w:t>
      </w:r>
      <w:r w:rsidRPr="00D00176">
        <w:rPr>
          <w:szCs w:val="22"/>
          <w:rtl/>
        </w:rPr>
        <w:t>من خلال هذه المبادرات، أقامت الويبو علاقات جيدة مع منظمات الأشخاص ذوي الإعاقة، ولا سيما تلك التي تمثل الأشخاص المكفوفين و</w:t>
      </w:r>
      <w:r w:rsidR="00497951">
        <w:rPr>
          <w:rFonts w:hint="cs"/>
          <w:szCs w:val="22"/>
          <w:rtl/>
        </w:rPr>
        <w:t>م</w:t>
      </w:r>
      <w:r w:rsidRPr="00D00176">
        <w:rPr>
          <w:szCs w:val="22"/>
          <w:rtl/>
        </w:rPr>
        <w:t>عا</w:t>
      </w:r>
      <w:r w:rsidR="00497951">
        <w:rPr>
          <w:rFonts w:hint="cs"/>
          <w:szCs w:val="22"/>
          <w:rtl/>
        </w:rPr>
        <w:t xml:space="preserve">قي </w:t>
      </w:r>
      <w:r w:rsidRPr="00D00176">
        <w:rPr>
          <w:szCs w:val="22"/>
          <w:rtl/>
        </w:rPr>
        <w:t xml:space="preserve">البصر. </w:t>
      </w:r>
      <w:r w:rsidR="00497951">
        <w:rPr>
          <w:rFonts w:hint="cs"/>
          <w:szCs w:val="22"/>
          <w:rtl/>
        </w:rPr>
        <w:t>و</w:t>
      </w:r>
      <w:r w:rsidRPr="00D00176">
        <w:rPr>
          <w:szCs w:val="22"/>
          <w:rtl/>
        </w:rPr>
        <w:t>أجرت الويبو، بالشراكة مع الاتحاد الدولي للاتصالات ومنظمة العمل الدولية، تقييما</w:t>
      </w:r>
      <w:r w:rsidR="0006652C">
        <w:rPr>
          <w:rFonts w:hint="cs"/>
          <w:szCs w:val="22"/>
          <w:rtl/>
        </w:rPr>
        <w:t>ً</w:t>
      </w:r>
      <w:r w:rsidR="00497951">
        <w:rPr>
          <w:szCs w:val="22"/>
          <w:rtl/>
        </w:rPr>
        <w:t xml:space="preserve"> </w:t>
      </w:r>
      <w:r w:rsidRPr="00D00176">
        <w:rPr>
          <w:szCs w:val="22"/>
          <w:rtl/>
        </w:rPr>
        <w:t xml:space="preserve">لمنصة التوظيف الإلكتروني الخاصة بها لضمان إمكانية </w:t>
      </w:r>
      <w:r w:rsidR="006432A6">
        <w:rPr>
          <w:rFonts w:hint="cs"/>
          <w:szCs w:val="22"/>
          <w:rtl/>
        </w:rPr>
        <w:t>نفاذ</w:t>
      </w:r>
      <w:r w:rsidRPr="00D00176">
        <w:rPr>
          <w:szCs w:val="22"/>
          <w:rtl/>
        </w:rPr>
        <w:t xml:space="preserve"> جميع المستخدمين إليها. ويجري حاليا</w:t>
      </w:r>
      <w:r w:rsidR="0006652C">
        <w:rPr>
          <w:rFonts w:hint="cs"/>
          <w:szCs w:val="22"/>
          <w:rtl/>
        </w:rPr>
        <w:t>ً</w:t>
      </w:r>
      <w:r w:rsidRPr="00D00176">
        <w:rPr>
          <w:szCs w:val="22"/>
          <w:rtl/>
        </w:rPr>
        <w:t xml:space="preserve"> تنفيذ توصيات التقرير</w:t>
      </w:r>
      <w:r w:rsidR="006432A6">
        <w:rPr>
          <w:rFonts w:hint="cs"/>
          <w:szCs w:val="22"/>
          <w:rtl/>
        </w:rPr>
        <w:t>.</w:t>
      </w:r>
    </w:p>
    <w:p w14:paraId="02AC88CB" w14:textId="4646F946" w:rsidR="00814D7E" w:rsidRPr="00814D7E" w:rsidRDefault="00814D7E" w:rsidP="00814D7E">
      <w:pPr>
        <w:pStyle w:val="ListParagraph"/>
        <w:autoSpaceDN w:val="0"/>
        <w:bidi/>
        <w:spacing w:after="220"/>
        <w:ind w:left="0"/>
        <w:contextualSpacing w:val="0"/>
        <w:rPr>
          <w:i/>
          <w:iCs/>
          <w:szCs w:val="22"/>
          <w:rtl/>
        </w:rPr>
      </w:pPr>
      <w:r w:rsidRPr="00814D7E">
        <w:rPr>
          <w:rFonts w:hint="cs"/>
          <w:i/>
          <w:iCs/>
          <w:szCs w:val="22"/>
          <w:rtl/>
        </w:rPr>
        <w:t>مستجدات</w:t>
      </w:r>
      <w:r w:rsidRPr="00814D7E">
        <w:rPr>
          <w:i/>
          <w:iCs/>
          <w:szCs w:val="22"/>
          <w:rtl/>
        </w:rPr>
        <w:t xml:space="preserve"> أخرى</w:t>
      </w:r>
    </w:p>
    <w:p w14:paraId="27E141C1" w14:textId="0FD6BD04" w:rsidR="00814D7E" w:rsidRPr="00814D7E" w:rsidRDefault="00814D7E" w:rsidP="00814D7E">
      <w:pPr>
        <w:pStyle w:val="ListParagraph"/>
        <w:numPr>
          <w:ilvl w:val="0"/>
          <w:numId w:val="12"/>
        </w:numPr>
        <w:autoSpaceDN w:val="0"/>
        <w:bidi/>
        <w:spacing w:after="220"/>
        <w:ind w:left="0" w:firstLine="0"/>
        <w:contextualSpacing w:val="0"/>
        <w:rPr>
          <w:szCs w:val="22"/>
          <w:rtl/>
        </w:rPr>
      </w:pPr>
      <w:r w:rsidRPr="00814D7E">
        <w:rPr>
          <w:szCs w:val="22"/>
          <w:rtl/>
        </w:rPr>
        <w:t>شرعت إدارة الموارد البشرية</w:t>
      </w:r>
      <w:r w:rsidR="008B4A33">
        <w:rPr>
          <w:rFonts w:hint="cs"/>
          <w:szCs w:val="22"/>
          <w:rtl/>
        </w:rPr>
        <w:t>،</w:t>
      </w:r>
      <w:r w:rsidRPr="00814D7E">
        <w:rPr>
          <w:szCs w:val="22"/>
          <w:rtl/>
        </w:rPr>
        <w:t xml:space="preserve"> </w:t>
      </w:r>
      <w:r w:rsidR="008B4A33" w:rsidRPr="00814D7E">
        <w:rPr>
          <w:szCs w:val="22"/>
          <w:rtl/>
        </w:rPr>
        <w:t xml:space="preserve">على مدى السنوات القليلة الماضية، </w:t>
      </w:r>
      <w:r w:rsidRPr="00814D7E">
        <w:rPr>
          <w:szCs w:val="22"/>
          <w:rtl/>
        </w:rPr>
        <w:t>في تنفيذ قائمة جديدة</w:t>
      </w:r>
      <w:r w:rsidR="00A507AE">
        <w:rPr>
          <w:rFonts w:hint="cs"/>
          <w:szCs w:val="22"/>
          <w:rtl/>
        </w:rPr>
        <w:t xml:space="preserve"> من</w:t>
      </w:r>
      <w:r>
        <w:rPr>
          <w:rFonts w:hint="cs"/>
          <w:szCs w:val="22"/>
          <w:rtl/>
        </w:rPr>
        <w:t xml:space="preserve"> </w:t>
      </w:r>
      <w:r w:rsidRPr="00814D7E">
        <w:rPr>
          <w:szCs w:val="22"/>
          <w:rtl/>
        </w:rPr>
        <w:t xml:space="preserve">أدوات </w:t>
      </w:r>
      <w:r w:rsidR="00A507AE" w:rsidRPr="00814D7E">
        <w:rPr>
          <w:szCs w:val="22"/>
          <w:rtl/>
        </w:rPr>
        <w:t xml:space="preserve">الموارد البشرية </w:t>
      </w:r>
      <w:r w:rsidRPr="00814D7E">
        <w:rPr>
          <w:szCs w:val="22"/>
          <w:rtl/>
        </w:rPr>
        <w:t>وعمليات</w:t>
      </w:r>
      <w:r w:rsidR="00A507AE">
        <w:rPr>
          <w:rFonts w:hint="cs"/>
          <w:szCs w:val="22"/>
          <w:rtl/>
        </w:rPr>
        <w:t>ها</w:t>
      </w:r>
      <w:r w:rsidRPr="00814D7E">
        <w:rPr>
          <w:szCs w:val="22"/>
          <w:rtl/>
        </w:rPr>
        <w:t xml:space="preserve"> وإجراءات</w:t>
      </w:r>
      <w:r w:rsidR="00A507AE">
        <w:rPr>
          <w:rFonts w:hint="cs"/>
          <w:szCs w:val="22"/>
          <w:rtl/>
        </w:rPr>
        <w:t>ها</w:t>
      </w:r>
      <w:r w:rsidRPr="00814D7E">
        <w:rPr>
          <w:szCs w:val="22"/>
          <w:rtl/>
        </w:rPr>
        <w:t xml:space="preserve">، </w:t>
      </w:r>
      <w:r w:rsidR="008B4A33">
        <w:rPr>
          <w:rFonts w:hint="cs"/>
          <w:szCs w:val="22"/>
          <w:rtl/>
        </w:rPr>
        <w:t>عبر</w:t>
      </w:r>
      <w:r w:rsidRPr="00814D7E">
        <w:rPr>
          <w:szCs w:val="22"/>
          <w:rtl/>
        </w:rPr>
        <w:t xml:space="preserve"> عملية التحول الرقمي، </w:t>
      </w:r>
      <w:r w:rsidR="00A507AE">
        <w:rPr>
          <w:rFonts w:hint="cs"/>
          <w:szCs w:val="22"/>
          <w:rtl/>
        </w:rPr>
        <w:t>بغرض</w:t>
      </w:r>
      <w:r w:rsidRPr="00814D7E">
        <w:rPr>
          <w:szCs w:val="22"/>
          <w:rtl/>
        </w:rPr>
        <w:t xml:space="preserve"> تحقيق </w:t>
      </w:r>
      <w:r w:rsidR="00A507AE">
        <w:rPr>
          <w:rFonts w:hint="cs"/>
          <w:szCs w:val="22"/>
          <w:rtl/>
        </w:rPr>
        <w:t>التمكين ال</w:t>
      </w:r>
      <w:r w:rsidRPr="00814D7E">
        <w:rPr>
          <w:szCs w:val="22"/>
          <w:rtl/>
        </w:rPr>
        <w:t>وظيف</w:t>
      </w:r>
      <w:r w:rsidR="00A507AE">
        <w:rPr>
          <w:rFonts w:hint="cs"/>
          <w:szCs w:val="22"/>
          <w:rtl/>
        </w:rPr>
        <w:t>ي</w:t>
      </w:r>
      <w:r w:rsidRPr="00814D7E">
        <w:rPr>
          <w:szCs w:val="22"/>
          <w:rtl/>
        </w:rPr>
        <w:t xml:space="preserve"> </w:t>
      </w:r>
      <w:r w:rsidR="0006654B">
        <w:rPr>
          <w:rFonts w:hint="cs"/>
          <w:szCs w:val="22"/>
          <w:rtl/>
        </w:rPr>
        <w:t xml:space="preserve">في مجال </w:t>
      </w:r>
      <w:r w:rsidRPr="00814D7E">
        <w:rPr>
          <w:szCs w:val="22"/>
          <w:rtl/>
        </w:rPr>
        <w:t xml:space="preserve">الموارد البشرية بشكل متزايد. </w:t>
      </w:r>
      <w:r w:rsidR="0006654B">
        <w:rPr>
          <w:rFonts w:hint="cs"/>
          <w:szCs w:val="22"/>
          <w:rtl/>
        </w:rPr>
        <w:t>و</w:t>
      </w:r>
      <w:r w:rsidRPr="00814D7E">
        <w:rPr>
          <w:szCs w:val="22"/>
          <w:rtl/>
        </w:rPr>
        <w:t>سرّع</w:t>
      </w:r>
      <w:r w:rsidR="0006654B">
        <w:rPr>
          <w:rFonts w:hint="cs"/>
          <w:szCs w:val="22"/>
          <w:rtl/>
        </w:rPr>
        <w:t>ت</w:t>
      </w:r>
      <w:r w:rsidRPr="00814D7E">
        <w:rPr>
          <w:szCs w:val="22"/>
          <w:rtl/>
        </w:rPr>
        <w:t xml:space="preserve"> </w:t>
      </w:r>
      <w:r w:rsidR="0006654B">
        <w:rPr>
          <w:rFonts w:hint="cs"/>
          <w:szCs w:val="22"/>
          <w:rtl/>
        </w:rPr>
        <w:t>الجائحة</w:t>
      </w:r>
      <w:r w:rsidRPr="00814D7E">
        <w:rPr>
          <w:szCs w:val="22"/>
          <w:rtl/>
        </w:rPr>
        <w:t xml:space="preserve"> هذا الانتقال إلى طرق العمل الرقمية وأظهر</w:t>
      </w:r>
      <w:r w:rsidR="00216280">
        <w:rPr>
          <w:rFonts w:hint="cs"/>
          <w:szCs w:val="22"/>
          <w:rtl/>
        </w:rPr>
        <w:t>ت</w:t>
      </w:r>
      <w:r w:rsidRPr="00814D7E">
        <w:rPr>
          <w:szCs w:val="22"/>
          <w:rtl/>
        </w:rPr>
        <w:t xml:space="preserve"> أيضًا كيف يمكن استخدام التكنولوجيا </w:t>
      </w:r>
      <w:r w:rsidR="00B60805">
        <w:rPr>
          <w:rFonts w:hint="cs"/>
          <w:szCs w:val="22"/>
          <w:rtl/>
        </w:rPr>
        <w:t>للتحرر</w:t>
      </w:r>
      <w:r w:rsidRPr="00814D7E">
        <w:rPr>
          <w:szCs w:val="22"/>
          <w:rtl/>
        </w:rPr>
        <w:t xml:space="preserve"> من المهام الروتينية المتكررة</w:t>
      </w:r>
      <w:r w:rsidRPr="00814D7E">
        <w:rPr>
          <w:szCs w:val="22"/>
        </w:rPr>
        <w:t>.</w:t>
      </w:r>
      <w:r w:rsidR="00A507AE">
        <w:rPr>
          <w:rFonts w:hint="cs"/>
          <w:szCs w:val="22"/>
          <w:rtl/>
        </w:rPr>
        <w:t xml:space="preserve"> </w:t>
      </w:r>
    </w:p>
    <w:p w14:paraId="445EAB63" w14:textId="7D924E0B" w:rsidR="00814D7E" w:rsidRPr="00814D7E" w:rsidRDefault="00044406" w:rsidP="00814D7E">
      <w:pPr>
        <w:pStyle w:val="ListParagraph"/>
        <w:numPr>
          <w:ilvl w:val="0"/>
          <w:numId w:val="12"/>
        </w:numPr>
        <w:autoSpaceDN w:val="0"/>
        <w:bidi/>
        <w:spacing w:after="220"/>
        <w:ind w:left="0" w:firstLine="0"/>
        <w:contextualSpacing w:val="0"/>
        <w:rPr>
          <w:szCs w:val="22"/>
          <w:rtl/>
        </w:rPr>
      </w:pPr>
      <w:r>
        <w:rPr>
          <w:rFonts w:hint="cs"/>
          <w:szCs w:val="22"/>
          <w:rtl/>
        </w:rPr>
        <w:t>و</w:t>
      </w:r>
      <w:r w:rsidR="00814D7E" w:rsidRPr="00814D7E">
        <w:rPr>
          <w:szCs w:val="22"/>
          <w:rtl/>
        </w:rPr>
        <w:t>في عام 2021، أدخلت إدارة الموارد البشرية، بالتنسيق مع الوحدات الداخلية الأخرى، واجهة جديدة تعزز تجربة الموظفين أثناء الاتصال ببوابة الموارد البشرية</w:t>
      </w:r>
      <w:r>
        <w:rPr>
          <w:rFonts w:hint="cs"/>
          <w:szCs w:val="22"/>
          <w:rtl/>
        </w:rPr>
        <w:t>،</w:t>
      </w:r>
      <w:r w:rsidR="00814D7E" w:rsidRPr="00814D7E">
        <w:rPr>
          <w:szCs w:val="22"/>
          <w:rtl/>
        </w:rPr>
        <w:t xml:space="preserve"> وواصلت تطوير وظائف ترتيبات العمل المرنة، بما في ذلك العمل عن بعد للتنفيذ </w:t>
      </w:r>
      <w:r>
        <w:rPr>
          <w:rFonts w:hint="cs"/>
          <w:szCs w:val="22"/>
          <w:rtl/>
        </w:rPr>
        <w:t>في</w:t>
      </w:r>
      <w:r w:rsidR="00814D7E" w:rsidRPr="00814D7E">
        <w:rPr>
          <w:szCs w:val="22"/>
          <w:rtl/>
        </w:rPr>
        <w:t xml:space="preserve"> يناير 2022. كما أكملت أيضاً مشروع رقمنة الموارد البشرية لرقمنة الملفات الورقية الحالية للموظفين النشطين من أجل تحسين المستودع الرقمي الفردي لوثائق وسجلات الموظفين، وبالتالي تعزيز قدرة إدارة الموارد البشرية على </w:t>
      </w:r>
      <w:r>
        <w:rPr>
          <w:rFonts w:hint="cs"/>
          <w:szCs w:val="22"/>
          <w:rtl/>
        </w:rPr>
        <w:t>الاطلاع على</w:t>
      </w:r>
      <w:r w:rsidR="00814D7E" w:rsidRPr="00814D7E">
        <w:rPr>
          <w:szCs w:val="22"/>
          <w:rtl/>
        </w:rPr>
        <w:t xml:space="preserve"> المعلومات بأمان عبر الإنترنت من المكتب وعن بعد. وبالمثل، من أجل إدارة الإجازة المرضية </w:t>
      </w:r>
      <w:r w:rsidR="00B77ED4">
        <w:rPr>
          <w:rFonts w:hint="cs"/>
          <w:szCs w:val="22"/>
          <w:rtl/>
        </w:rPr>
        <w:t>ال</w:t>
      </w:r>
      <w:r w:rsidR="00814D7E" w:rsidRPr="00814D7E">
        <w:rPr>
          <w:szCs w:val="22"/>
          <w:rtl/>
        </w:rPr>
        <w:t xml:space="preserve">طويلة الأجل بشكل أفضل، </w:t>
      </w:r>
      <w:r w:rsidR="00200E39">
        <w:rPr>
          <w:rFonts w:hint="cs"/>
          <w:szCs w:val="22"/>
          <w:rtl/>
        </w:rPr>
        <w:t>استحدثت</w:t>
      </w:r>
      <w:r w:rsidR="00814D7E" w:rsidRPr="00814D7E">
        <w:rPr>
          <w:szCs w:val="22"/>
          <w:rtl/>
        </w:rPr>
        <w:t xml:space="preserve"> </w:t>
      </w:r>
      <w:r w:rsidR="00200E39">
        <w:rPr>
          <w:rFonts w:hint="cs"/>
          <w:szCs w:val="22"/>
          <w:rtl/>
        </w:rPr>
        <w:t>تبليغات</w:t>
      </w:r>
      <w:r w:rsidR="00814D7E" w:rsidRPr="00814D7E">
        <w:rPr>
          <w:szCs w:val="22"/>
          <w:rtl/>
        </w:rPr>
        <w:t xml:space="preserve"> محددة </w:t>
      </w:r>
      <w:r w:rsidR="00216280">
        <w:rPr>
          <w:rFonts w:hint="cs"/>
          <w:szCs w:val="22"/>
          <w:rtl/>
        </w:rPr>
        <w:t>لفائدة</w:t>
      </w:r>
      <w:r w:rsidR="00814D7E" w:rsidRPr="00814D7E">
        <w:rPr>
          <w:szCs w:val="22"/>
          <w:rtl/>
        </w:rPr>
        <w:t xml:space="preserve"> الوحدة الطبية، مما يمكّنها من استهداف الحالات التي تتطلب دعمها، لمساعدة الموظف المعني على استئناف العمل ومساعدة إدارته على الاستعداد بشكل مناسب للعودة إلى العمل</w:t>
      </w:r>
      <w:r w:rsidR="00814D7E" w:rsidRPr="00814D7E">
        <w:rPr>
          <w:szCs w:val="22"/>
        </w:rPr>
        <w:t>.</w:t>
      </w:r>
    </w:p>
    <w:p w14:paraId="384BC08F" w14:textId="1730BD54" w:rsidR="00814D7E" w:rsidRPr="00814D7E" w:rsidRDefault="00200E39" w:rsidP="00F96DB5">
      <w:pPr>
        <w:pStyle w:val="ListParagraph"/>
        <w:numPr>
          <w:ilvl w:val="0"/>
          <w:numId w:val="12"/>
        </w:numPr>
        <w:autoSpaceDN w:val="0"/>
        <w:bidi/>
        <w:spacing w:after="220"/>
        <w:ind w:left="0" w:firstLine="0"/>
        <w:contextualSpacing w:val="0"/>
        <w:rPr>
          <w:szCs w:val="22"/>
          <w:rtl/>
        </w:rPr>
      </w:pPr>
      <w:r>
        <w:rPr>
          <w:rFonts w:hint="cs"/>
          <w:szCs w:val="22"/>
          <w:rtl/>
        </w:rPr>
        <w:t>و</w:t>
      </w:r>
      <w:r w:rsidR="00814D7E" w:rsidRPr="00814D7E">
        <w:rPr>
          <w:szCs w:val="22"/>
          <w:rtl/>
        </w:rPr>
        <w:t xml:space="preserve">بالإضافة إلى ذلك، منذ العام الماضي، تجري عملية التوظيف بأكملها في بيئة افتراضية، من التخطيط </w:t>
      </w:r>
      <w:r>
        <w:rPr>
          <w:rFonts w:hint="cs"/>
          <w:szCs w:val="22"/>
          <w:rtl/>
        </w:rPr>
        <w:t>واستقطاب</w:t>
      </w:r>
      <w:r w:rsidR="00814D7E" w:rsidRPr="00814D7E">
        <w:rPr>
          <w:szCs w:val="22"/>
          <w:rtl/>
        </w:rPr>
        <w:t xml:space="preserve"> المواهب إلى التقييم والاختيار والتعيين. </w:t>
      </w:r>
      <w:r w:rsidR="00E235F3">
        <w:rPr>
          <w:rFonts w:hint="cs"/>
          <w:szCs w:val="22"/>
          <w:rtl/>
        </w:rPr>
        <w:t>و</w:t>
      </w:r>
      <w:r w:rsidR="00814D7E" w:rsidRPr="00814D7E">
        <w:rPr>
          <w:szCs w:val="22"/>
          <w:rtl/>
        </w:rPr>
        <w:t xml:space="preserve">من خلال استخدام التكنولوجيا مثل مقابلات الفيديو غير المتزامنة ومنصة الاختبار </w:t>
      </w:r>
      <w:r w:rsidR="00E235F3">
        <w:rPr>
          <w:rFonts w:hint="cs"/>
          <w:szCs w:val="22"/>
          <w:rtl/>
        </w:rPr>
        <w:t>الإلكترونية</w:t>
      </w:r>
      <w:r w:rsidR="00814D7E" w:rsidRPr="00814D7E">
        <w:rPr>
          <w:szCs w:val="22"/>
          <w:rtl/>
        </w:rPr>
        <w:t xml:space="preserve">، فقد وفر ذلك تجربة </w:t>
      </w:r>
      <w:r w:rsidR="00D34405">
        <w:rPr>
          <w:rFonts w:hint="cs"/>
          <w:szCs w:val="22"/>
          <w:rtl/>
        </w:rPr>
        <w:t>مهنية متقدمة لل</w:t>
      </w:r>
      <w:r w:rsidR="00814D7E" w:rsidRPr="00814D7E">
        <w:rPr>
          <w:szCs w:val="22"/>
          <w:rtl/>
        </w:rPr>
        <w:t xml:space="preserve">مرشح </w:t>
      </w:r>
      <w:r w:rsidR="00F96DB5">
        <w:rPr>
          <w:rFonts w:hint="cs"/>
          <w:szCs w:val="22"/>
          <w:rtl/>
        </w:rPr>
        <w:t>مع تم</w:t>
      </w:r>
      <w:r w:rsidR="00F96DB5">
        <w:rPr>
          <w:szCs w:val="22"/>
          <w:rtl/>
        </w:rPr>
        <w:t>ك</w:t>
      </w:r>
      <w:r w:rsidR="00F96DB5">
        <w:rPr>
          <w:rFonts w:hint="cs"/>
          <w:szCs w:val="22"/>
          <w:rtl/>
        </w:rPr>
        <w:t>ي</w:t>
      </w:r>
      <w:r w:rsidR="00814D7E" w:rsidRPr="00814D7E">
        <w:rPr>
          <w:szCs w:val="22"/>
          <w:rtl/>
        </w:rPr>
        <w:t>ن إدارة الموارد البشرية من استخدام وقتها بشكل استراتيجي في</w:t>
      </w:r>
      <w:r w:rsidR="00D34405">
        <w:rPr>
          <w:rFonts w:hint="cs"/>
          <w:szCs w:val="22"/>
          <w:rtl/>
        </w:rPr>
        <w:t xml:space="preserve"> </w:t>
      </w:r>
      <w:r w:rsidR="00216280">
        <w:rPr>
          <w:rFonts w:hint="cs"/>
          <w:szCs w:val="22"/>
          <w:rtl/>
        </w:rPr>
        <w:t>تولي</w:t>
      </w:r>
      <w:r w:rsidR="00814D7E" w:rsidRPr="00814D7E">
        <w:rPr>
          <w:szCs w:val="22"/>
          <w:rtl/>
        </w:rPr>
        <w:t xml:space="preserve"> المسؤوليات ذات القيمة المضافة. </w:t>
      </w:r>
      <w:r w:rsidR="00D34405">
        <w:rPr>
          <w:rFonts w:hint="cs"/>
          <w:szCs w:val="22"/>
          <w:rtl/>
        </w:rPr>
        <w:t>و</w:t>
      </w:r>
      <w:r w:rsidR="00814D7E" w:rsidRPr="00814D7E">
        <w:rPr>
          <w:szCs w:val="22"/>
          <w:rtl/>
        </w:rPr>
        <w:t xml:space="preserve">إلى جانب ذلك، أدركت إدارة الموارد البشرية أن </w:t>
      </w:r>
      <w:r w:rsidR="009C1429">
        <w:rPr>
          <w:rFonts w:hint="cs"/>
          <w:szCs w:val="22"/>
          <w:rtl/>
        </w:rPr>
        <w:t>الالتحاق بالخدمة</w:t>
      </w:r>
      <w:r w:rsidR="00814D7E" w:rsidRPr="00814D7E">
        <w:rPr>
          <w:szCs w:val="22"/>
          <w:rtl/>
        </w:rPr>
        <w:t xml:space="preserve"> عن بعد، جنبا</w:t>
      </w:r>
      <w:r w:rsidR="00F164E1">
        <w:rPr>
          <w:rFonts w:hint="cs"/>
          <w:szCs w:val="22"/>
          <w:rtl/>
        </w:rPr>
        <w:t>ً</w:t>
      </w:r>
      <w:r w:rsidR="00814D7E" w:rsidRPr="00814D7E">
        <w:rPr>
          <w:szCs w:val="22"/>
          <w:rtl/>
        </w:rPr>
        <w:t xml:space="preserve"> إلى جنب مع التحديات </w:t>
      </w:r>
      <w:r w:rsidR="009C1429">
        <w:rPr>
          <w:rFonts w:hint="cs"/>
          <w:szCs w:val="22"/>
          <w:rtl/>
        </w:rPr>
        <w:t>التي يطرحها</w:t>
      </w:r>
      <w:r w:rsidR="00814D7E" w:rsidRPr="00814D7E">
        <w:rPr>
          <w:szCs w:val="22"/>
          <w:rtl/>
        </w:rPr>
        <w:t>، أصبح أيضا</w:t>
      </w:r>
      <w:r w:rsidR="00F164E1">
        <w:rPr>
          <w:rFonts w:hint="cs"/>
          <w:szCs w:val="22"/>
          <w:rtl/>
        </w:rPr>
        <w:t>ً</w:t>
      </w:r>
      <w:r w:rsidR="00814D7E" w:rsidRPr="00814D7E">
        <w:rPr>
          <w:szCs w:val="22"/>
          <w:rtl/>
        </w:rPr>
        <w:t xml:space="preserve"> جزءا</w:t>
      </w:r>
      <w:r w:rsidR="00F164E1">
        <w:rPr>
          <w:rFonts w:hint="cs"/>
          <w:szCs w:val="22"/>
          <w:rtl/>
        </w:rPr>
        <w:t>ً</w:t>
      </w:r>
      <w:r w:rsidR="00814D7E" w:rsidRPr="00814D7E">
        <w:rPr>
          <w:szCs w:val="22"/>
          <w:rtl/>
        </w:rPr>
        <w:t xml:space="preserve"> أساسيا</w:t>
      </w:r>
      <w:r w:rsidR="00F164E1">
        <w:rPr>
          <w:rFonts w:hint="cs"/>
          <w:szCs w:val="22"/>
          <w:rtl/>
        </w:rPr>
        <w:t>ً</w:t>
      </w:r>
      <w:r w:rsidR="00814D7E" w:rsidRPr="00814D7E">
        <w:rPr>
          <w:szCs w:val="22"/>
          <w:rtl/>
        </w:rPr>
        <w:t xml:space="preserve"> من التوظيف الافتراضي. </w:t>
      </w:r>
      <w:r w:rsidR="009C1429">
        <w:rPr>
          <w:rFonts w:hint="cs"/>
          <w:szCs w:val="22"/>
          <w:rtl/>
        </w:rPr>
        <w:t>وأطلق</w:t>
      </w:r>
      <w:r w:rsidR="00814D7E" w:rsidRPr="00814D7E">
        <w:rPr>
          <w:szCs w:val="22"/>
          <w:rtl/>
        </w:rPr>
        <w:t xml:space="preserve"> مشروع جديد في هذا الصدد ومن المتوقع أن يكتمل بحلول منتصف عام 2022</w:t>
      </w:r>
      <w:r w:rsidR="00814D7E" w:rsidRPr="00814D7E">
        <w:rPr>
          <w:szCs w:val="22"/>
        </w:rPr>
        <w:t>.</w:t>
      </w:r>
    </w:p>
    <w:p w14:paraId="6DA79EF3" w14:textId="13F0C481" w:rsidR="00814D7E" w:rsidRPr="00814D7E" w:rsidRDefault="00200E39" w:rsidP="00F96DB5">
      <w:pPr>
        <w:pStyle w:val="ListParagraph"/>
        <w:numPr>
          <w:ilvl w:val="0"/>
          <w:numId w:val="12"/>
        </w:numPr>
        <w:autoSpaceDN w:val="0"/>
        <w:bidi/>
        <w:spacing w:after="220"/>
        <w:ind w:left="0" w:firstLine="0"/>
        <w:contextualSpacing w:val="0"/>
        <w:rPr>
          <w:szCs w:val="22"/>
          <w:rtl/>
        </w:rPr>
      </w:pPr>
      <w:r>
        <w:rPr>
          <w:rFonts w:hint="cs"/>
          <w:szCs w:val="22"/>
          <w:rtl/>
        </w:rPr>
        <w:t>و</w:t>
      </w:r>
      <w:r w:rsidR="00814D7E" w:rsidRPr="00814D7E">
        <w:rPr>
          <w:szCs w:val="22"/>
          <w:rtl/>
        </w:rPr>
        <w:t xml:space="preserve">تبذل إدارة الموارد البشرية جهوداً كبيرة في الاستعراض المستمر وتحديث </w:t>
      </w:r>
      <w:r w:rsidR="0046162A">
        <w:rPr>
          <w:rFonts w:hint="cs"/>
          <w:szCs w:val="22"/>
          <w:rtl/>
        </w:rPr>
        <w:t>اللوائح</w:t>
      </w:r>
      <w:r w:rsidR="00814D7E" w:rsidRPr="00814D7E">
        <w:rPr>
          <w:szCs w:val="22"/>
          <w:rtl/>
        </w:rPr>
        <w:t xml:space="preserve"> والسياسات التي تحكم شروط خدمة موظفي الويبو، مما يسمح للويبو بالحفاظ على إطار تنظيمي سليم يتكيف بسرعة مع الاحتياجات والأولويات المتغيرة للمنظمة ويدعمها، بينما </w:t>
      </w:r>
      <w:r w:rsidR="00216280">
        <w:rPr>
          <w:rFonts w:hint="cs"/>
          <w:szCs w:val="22"/>
          <w:rtl/>
        </w:rPr>
        <w:t>يضمن</w:t>
      </w:r>
      <w:r w:rsidR="00814D7E" w:rsidRPr="00814D7E">
        <w:rPr>
          <w:szCs w:val="22"/>
          <w:rtl/>
        </w:rPr>
        <w:t xml:space="preserve"> التوافق مع أفضل الممارسات في النظام الموحد للأمم المتحدة. </w:t>
      </w:r>
      <w:r w:rsidR="0046162A">
        <w:rPr>
          <w:rFonts w:hint="cs"/>
          <w:szCs w:val="22"/>
          <w:rtl/>
        </w:rPr>
        <w:t>و</w:t>
      </w:r>
      <w:r w:rsidR="00814D7E" w:rsidRPr="00814D7E">
        <w:rPr>
          <w:szCs w:val="22"/>
          <w:rtl/>
        </w:rPr>
        <w:t xml:space="preserve">كجزء من التعزيز المستمر لإطار سياسة الموارد البشرية، </w:t>
      </w:r>
      <w:r w:rsidR="0046162A">
        <w:rPr>
          <w:rFonts w:hint="cs"/>
          <w:szCs w:val="22"/>
          <w:rtl/>
        </w:rPr>
        <w:t>أ</w:t>
      </w:r>
      <w:r w:rsidR="00F164E1">
        <w:rPr>
          <w:rFonts w:hint="cs"/>
          <w:szCs w:val="22"/>
          <w:rtl/>
        </w:rPr>
        <w:t>ُ</w:t>
      </w:r>
      <w:r w:rsidR="0046162A">
        <w:rPr>
          <w:rFonts w:hint="cs"/>
          <w:szCs w:val="22"/>
          <w:rtl/>
        </w:rPr>
        <w:t>صدر</w:t>
      </w:r>
      <w:r w:rsidR="00814D7E" w:rsidRPr="00814D7E">
        <w:rPr>
          <w:szCs w:val="22"/>
          <w:rtl/>
        </w:rPr>
        <w:t xml:space="preserve"> حوالي 20 من التعليمات المكتبية الجديدة أو المنقحة وغيرها من الإصدارات الإدارية خلال الفترة المشمولة بالتقرير، </w:t>
      </w:r>
      <w:r w:rsidR="00216280">
        <w:rPr>
          <w:rFonts w:hint="cs"/>
          <w:szCs w:val="22"/>
          <w:rtl/>
        </w:rPr>
        <w:t>مرفقة</w:t>
      </w:r>
      <w:r w:rsidR="00814D7E" w:rsidRPr="00814D7E">
        <w:rPr>
          <w:szCs w:val="22"/>
          <w:rtl/>
        </w:rPr>
        <w:t xml:space="preserve">، عند </w:t>
      </w:r>
      <w:r w:rsidR="0046162A">
        <w:rPr>
          <w:rFonts w:hint="cs"/>
          <w:szCs w:val="22"/>
          <w:rtl/>
        </w:rPr>
        <w:t>الاقتضاء</w:t>
      </w:r>
      <w:r w:rsidR="00814D7E" w:rsidRPr="00814D7E">
        <w:rPr>
          <w:szCs w:val="22"/>
          <w:rtl/>
        </w:rPr>
        <w:t xml:space="preserve">، </w:t>
      </w:r>
      <w:r w:rsidR="0046162A">
        <w:rPr>
          <w:rFonts w:hint="cs"/>
          <w:szCs w:val="22"/>
          <w:rtl/>
        </w:rPr>
        <w:t>بتبليغات</w:t>
      </w:r>
      <w:r w:rsidR="00814D7E" w:rsidRPr="00814D7E">
        <w:rPr>
          <w:szCs w:val="22"/>
          <w:rtl/>
        </w:rPr>
        <w:t xml:space="preserve"> عامة لضمان فهم الموظفين لتطورات السياسة</w:t>
      </w:r>
      <w:r w:rsidR="00DD2295">
        <w:rPr>
          <w:rFonts w:hint="cs"/>
          <w:szCs w:val="22"/>
          <w:rtl/>
        </w:rPr>
        <w:t xml:space="preserve"> العامة.</w:t>
      </w:r>
    </w:p>
    <w:p w14:paraId="5289B9DA" w14:textId="2A2AACF6" w:rsidR="00814D7E" w:rsidRPr="00814D7E" w:rsidRDefault="00200E39" w:rsidP="00814D7E">
      <w:pPr>
        <w:pStyle w:val="ListParagraph"/>
        <w:numPr>
          <w:ilvl w:val="0"/>
          <w:numId w:val="12"/>
        </w:numPr>
        <w:autoSpaceDN w:val="0"/>
        <w:bidi/>
        <w:spacing w:after="220"/>
        <w:ind w:left="0" w:firstLine="0"/>
        <w:contextualSpacing w:val="0"/>
        <w:rPr>
          <w:szCs w:val="22"/>
          <w:rtl/>
        </w:rPr>
      </w:pPr>
      <w:r>
        <w:rPr>
          <w:rFonts w:hint="cs"/>
          <w:szCs w:val="22"/>
          <w:rtl/>
        </w:rPr>
        <w:t>و</w:t>
      </w:r>
      <w:r w:rsidR="00814D7E" w:rsidRPr="00814D7E">
        <w:rPr>
          <w:szCs w:val="22"/>
          <w:rtl/>
        </w:rPr>
        <w:t>أخيرا</w:t>
      </w:r>
      <w:r w:rsidR="00B0271A">
        <w:rPr>
          <w:rFonts w:hint="cs"/>
          <w:szCs w:val="22"/>
          <w:rtl/>
        </w:rPr>
        <w:t>ً</w:t>
      </w:r>
      <w:r w:rsidR="00814D7E" w:rsidRPr="00814D7E">
        <w:rPr>
          <w:szCs w:val="22"/>
          <w:rtl/>
        </w:rPr>
        <w:t xml:space="preserve">، كما ورد في تقريرنا السنوي السابق، فإن تغيير ثقافة الويبو، والاستماع إلى صوت قوتها العاملة من أجل خلق ثقافة قائمة على الثقة وديناميكية ومجزية، يمثل أولوية رئيسية للإدارة. </w:t>
      </w:r>
      <w:r w:rsidR="00005F23">
        <w:rPr>
          <w:rFonts w:hint="cs"/>
          <w:szCs w:val="22"/>
          <w:rtl/>
        </w:rPr>
        <w:t>و</w:t>
      </w:r>
      <w:r w:rsidR="00814D7E" w:rsidRPr="00814D7E">
        <w:rPr>
          <w:szCs w:val="22"/>
          <w:rtl/>
        </w:rPr>
        <w:t xml:space="preserve">القصد من ذلك هو وضع أدوات لتحديد ما يصلح وما لا يصلح، لفهم دوافع الموظفين وتطلعاتهم بشكل أفضل، وكيفية تحسين رفاهية الموظف </w:t>
      </w:r>
      <w:r w:rsidR="00BC7F02">
        <w:rPr>
          <w:rFonts w:hint="cs"/>
          <w:szCs w:val="22"/>
          <w:rtl/>
        </w:rPr>
        <w:t>ومراعاة</w:t>
      </w:r>
      <w:r w:rsidR="00814D7E" w:rsidRPr="00814D7E">
        <w:rPr>
          <w:szCs w:val="22"/>
          <w:rtl/>
        </w:rPr>
        <w:t xml:space="preserve"> صوت الموظفين في قرارات العمل. </w:t>
      </w:r>
      <w:r w:rsidR="00BC7F02">
        <w:rPr>
          <w:rFonts w:hint="cs"/>
          <w:szCs w:val="22"/>
          <w:rtl/>
        </w:rPr>
        <w:t>و</w:t>
      </w:r>
      <w:r w:rsidR="00814D7E" w:rsidRPr="00814D7E">
        <w:rPr>
          <w:szCs w:val="22"/>
          <w:rtl/>
        </w:rPr>
        <w:t>تحقيق</w:t>
      </w:r>
      <w:r w:rsidR="00B0271A">
        <w:rPr>
          <w:rFonts w:hint="cs"/>
          <w:szCs w:val="22"/>
          <w:rtl/>
        </w:rPr>
        <w:t>اً</w:t>
      </w:r>
      <w:r w:rsidR="00814D7E" w:rsidRPr="00814D7E">
        <w:rPr>
          <w:szCs w:val="22"/>
          <w:rtl/>
        </w:rPr>
        <w:t xml:space="preserve"> لهذه الغاية، تجري حاليا</w:t>
      </w:r>
      <w:r w:rsidR="00B0271A">
        <w:rPr>
          <w:rFonts w:hint="cs"/>
          <w:szCs w:val="22"/>
          <w:rtl/>
        </w:rPr>
        <w:t>ً</w:t>
      </w:r>
      <w:r w:rsidR="00814D7E" w:rsidRPr="00814D7E">
        <w:rPr>
          <w:szCs w:val="22"/>
          <w:rtl/>
        </w:rPr>
        <w:t xml:space="preserve"> عملية إطلاق </w:t>
      </w:r>
      <w:r w:rsidR="00BC7F02">
        <w:rPr>
          <w:rFonts w:hint="cs"/>
          <w:szCs w:val="22"/>
          <w:rtl/>
        </w:rPr>
        <w:t>دراسة استقصائية</w:t>
      </w:r>
      <w:r w:rsidR="00814D7E" w:rsidRPr="00814D7E">
        <w:rPr>
          <w:szCs w:val="22"/>
          <w:rtl/>
        </w:rPr>
        <w:t xml:space="preserve"> حول مشاركة الموظفين في عام 2022 </w:t>
      </w:r>
      <w:r w:rsidR="00CF3FB2">
        <w:rPr>
          <w:rFonts w:hint="cs"/>
          <w:szCs w:val="22"/>
          <w:rtl/>
        </w:rPr>
        <w:t>ووُقع</w:t>
      </w:r>
      <w:r w:rsidR="00814D7E" w:rsidRPr="00814D7E">
        <w:rPr>
          <w:szCs w:val="22"/>
          <w:rtl/>
        </w:rPr>
        <w:t xml:space="preserve"> عقد مع</w:t>
      </w:r>
      <w:r w:rsidR="00814D7E" w:rsidRPr="00814D7E">
        <w:rPr>
          <w:szCs w:val="22"/>
        </w:rPr>
        <w:t xml:space="preserve"> LinkedIn Glint </w:t>
      </w:r>
      <w:r w:rsidR="00814D7E" w:rsidRPr="00814D7E">
        <w:rPr>
          <w:szCs w:val="22"/>
          <w:rtl/>
        </w:rPr>
        <w:t xml:space="preserve">لتوفير منصة استطلاعية وخدمات استشارية في ديسمبر 2021. </w:t>
      </w:r>
      <w:r w:rsidR="00BC7F02">
        <w:rPr>
          <w:rFonts w:hint="cs"/>
          <w:szCs w:val="22"/>
          <w:rtl/>
        </w:rPr>
        <w:t>و</w:t>
      </w:r>
      <w:r w:rsidR="00814D7E" w:rsidRPr="00814D7E">
        <w:rPr>
          <w:szCs w:val="22"/>
          <w:rtl/>
        </w:rPr>
        <w:t xml:space="preserve">ستوفر هذه المنصة إمكانية </w:t>
      </w:r>
      <w:r w:rsidR="00BC7F02">
        <w:rPr>
          <w:rFonts w:hint="cs"/>
          <w:szCs w:val="22"/>
          <w:rtl/>
        </w:rPr>
        <w:t>النفاذ</w:t>
      </w:r>
      <w:r w:rsidR="00814D7E" w:rsidRPr="00814D7E">
        <w:rPr>
          <w:szCs w:val="22"/>
          <w:rtl/>
        </w:rPr>
        <w:t xml:space="preserve"> في الوقت الفعلي و</w:t>
      </w:r>
      <w:r w:rsidR="00BC7F02">
        <w:rPr>
          <w:rFonts w:hint="cs"/>
          <w:szCs w:val="22"/>
          <w:rtl/>
        </w:rPr>
        <w:t>بناء على</w:t>
      </w:r>
      <w:r w:rsidR="00814D7E" w:rsidRPr="00814D7E">
        <w:rPr>
          <w:szCs w:val="22"/>
          <w:rtl/>
        </w:rPr>
        <w:t xml:space="preserve"> الطلب إلى ملاحظات الموظف وفهم الفرص الرئيسية للمديرين وإدارة الموارد البشرية على حد سواء. </w:t>
      </w:r>
      <w:r w:rsidR="00BC7F02">
        <w:rPr>
          <w:rFonts w:hint="cs"/>
          <w:szCs w:val="22"/>
          <w:rtl/>
        </w:rPr>
        <w:t>و</w:t>
      </w:r>
      <w:r w:rsidR="00814D7E" w:rsidRPr="00814D7E">
        <w:rPr>
          <w:szCs w:val="22"/>
          <w:rtl/>
        </w:rPr>
        <w:t>يجب أن تمكّن هذه الرؤية، جنبا</w:t>
      </w:r>
      <w:r w:rsidR="00B0271A">
        <w:rPr>
          <w:rFonts w:hint="cs"/>
          <w:szCs w:val="22"/>
          <w:rtl/>
        </w:rPr>
        <w:t>ً</w:t>
      </w:r>
      <w:r w:rsidR="00814D7E" w:rsidRPr="00814D7E">
        <w:rPr>
          <w:szCs w:val="22"/>
          <w:rtl/>
        </w:rPr>
        <w:t xml:space="preserve"> إلى جنب مع التوصيات التوجيهية للمنصة، المديرين من اتخاذ الإجراءات الأكثر تأثير</w:t>
      </w:r>
      <w:r w:rsidR="00B0271A">
        <w:rPr>
          <w:rFonts w:hint="cs"/>
          <w:szCs w:val="22"/>
          <w:rtl/>
        </w:rPr>
        <w:t xml:space="preserve">اً من أجل </w:t>
      </w:r>
      <w:r w:rsidR="00814D7E" w:rsidRPr="00814D7E">
        <w:rPr>
          <w:szCs w:val="22"/>
          <w:rtl/>
        </w:rPr>
        <w:t xml:space="preserve">زيادة المشاركة وبناء </w:t>
      </w:r>
      <w:r w:rsidR="00BC7F02">
        <w:rPr>
          <w:rFonts w:hint="cs"/>
          <w:szCs w:val="22"/>
          <w:rtl/>
        </w:rPr>
        <w:t>أ</w:t>
      </w:r>
      <w:r w:rsidR="00814D7E" w:rsidRPr="00814D7E">
        <w:rPr>
          <w:szCs w:val="22"/>
          <w:rtl/>
        </w:rPr>
        <w:t>فرق</w:t>
      </w:r>
      <w:r w:rsidR="00BC7F02">
        <w:rPr>
          <w:rFonts w:hint="cs"/>
          <w:szCs w:val="22"/>
          <w:rtl/>
        </w:rPr>
        <w:t>ة</w:t>
      </w:r>
      <w:r w:rsidR="00814D7E" w:rsidRPr="00814D7E">
        <w:rPr>
          <w:szCs w:val="22"/>
          <w:rtl/>
        </w:rPr>
        <w:t xml:space="preserve"> أقوى وتحسين الأداء </w:t>
      </w:r>
      <w:r w:rsidR="00CF3FB2">
        <w:rPr>
          <w:rFonts w:hint="cs"/>
          <w:szCs w:val="22"/>
          <w:rtl/>
        </w:rPr>
        <w:t>على نطاق</w:t>
      </w:r>
      <w:r w:rsidR="00814D7E" w:rsidRPr="00814D7E">
        <w:rPr>
          <w:szCs w:val="22"/>
          <w:rtl/>
        </w:rPr>
        <w:t xml:space="preserve"> المنظمة</w:t>
      </w:r>
      <w:r w:rsidR="00814D7E" w:rsidRPr="00814D7E">
        <w:rPr>
          <w:szCs w:val="22"/>
        </w:rPr>
        <w:t>.</w:t>
      </w:r>
    </w:p>
    <w:p w14:paraId="2C5F1FB1" w14:textId="77777777" w:rsidR="00F62782" w:rsidRDefault="0006560C" w:rsidP="000350E1">
      <w:pPr>
        <w:pStyle w:val="Endofdocument-Annex"/>
        <w:bidi/>
        <w:rPr>
          <w:rtl/>
        </w:rPr>
      </w:pPr>
      <w:r w:rsidRPr="00F62782">
        <w:rPr>
          <w:rFonts w:hint="cs"/>
          <w:rtl/>
        </w:rPr>
        <w:t>[نهاية الوثيقة]</w:t>
      </w:r>
    </w:p>
    <w:sectPr w:rsidR="00F62782" w:rsidSect="00E37D5C">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4E15" w14:textId="77777777" w:rsidR="00BC4A15" w:rsidRDefault="00BC4A15">
      <w:r>
        <w:separator/>
      </w:r>
    </w:p>
  </w:endnote>
  <w:endnote w:type="continuationSeparator" w:id="0">
    <w:p w14:paraId="6087DCEF" w14:textId="77777777" w:rsidR="00BC4A15" w:rsidRDefault="00BC4A15" w:rsidP="003B38C1">
      <w:r>
        <w:separator/>
      </w:r>
    </w:p>
    <w:p w14:paraId="5733AD71" w14:textId="77777777" w:rsidR="00BC4A15" w:rsidRPr="003B38C1" w:rsidRDefault="00BC4A15" w:rsidP="003B38C1">
      <w:pPr>
        <w:spacing w:after="60"/>
        <w:rPr>
          <w:sz w:val="17"/>
        </w:rPr>
      </w:pPr>
      <w:r>
        <w:rPr>
          <w:sz w:val="17"/>
        </w:rPr>
        <w:t>[Endnote continued from previous page]</w:t>
      </w:r>
    </w:p>
  </w:endnote>
  <w:endnote w:type="continuationNotice" w:id="1">
    <w:p w14:paraId="1205191D" w14:textId="77777777" w:rsidR="00BC4A15" w:rsidRPr="003B38C1" w:rsidRDefault="00BC4A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7E35" w14:textId="77777777" w:rsidR="004E7C7D" w:rsidRDefault="004E7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CCD8" w14:textId="77777777" w:rsidR="004E7C7D" w:rsidRDefault="004E7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E472" w14:textId="77777777" w:rsidR="004E7C7D" w:rsidRDefault="004E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3747" w14:textId="77777777" w:rsidR="00BC4A15" w:rsidRDefault="00BC4A15" w:rsidP="00F62782">
      <w:pPr>
        <w:bidi/>
      </w:pPr>
      <w:r>
        <w:separator/>
      </w:r>
    </w:p>
  </w:footnote>
  <w:footnote w:type="continuationSeparator" w:id="0">
    <w:p w14:paraId="40CF3213" w14:textId="77777777" w:rsidR="00BC4A15" w:rsidRDefault="00BC4A15" w:rsidP="008B60B2">
      <w:r>
        <w:separator/>
      </w:r>
    </w:p>
    <w:p w14:paraId="67C0E761" w14:textId="77777777" w:rsidR="00BC4A15" w:rsidRPr="00ED77FB" w:rsidRDefault="00BC4A15" w:rsidP="008B60B2">
      <w:pPr>
        <w:spacing w:after="60"/>
        <w:rPr>
          <w:sz w:val="17"/>
          <w:szCs w:val="17"/>
        </w:rPr>
      </w:pPr>
      <w:r w:rsidRPr="00ED77FB">
        <w:rPr>
          <w:sz w:val="17"/>
          <w:szCs w:val="17"/>
        </w:rPr>
        <w:t>[Footnote continued from previous page]</w:t>
      </w:r>
    </w:p>
  </w:footnote>
  <w:footnote w:type="continuationNotice" w:id="1">
    <w:p w14:paraId="420AE087" w14:textId="77777777" w:rsidR="00BC4A15" w:rsidRPr="00ED77FB" w:rsidRDefault="00BC4A15" w:rsidP="008B60B2">
      <w:pPr>
        <w:spacing w:before="60"/>
        <w:jc w:val="right"/>
        <w:rPr>
          <w:sz w:val="17"/>
          <w:szCs w:val="17"/>
        </w:rPr>
      </w:pPr>
      <w:r w:rsidRPr="00ED77FB">
        <w:rPr>
          <w:sz w:val="17"/>
          <w:szCs w:val="17"/>
        </w:rPr>
        <w:t>[Footnote continued on next page]</w:t>
      </w:r>
    </w:p>
  </w:footnote>
  <w:footnote w:id="2">
    <w:p w14:paraId="17388C85" w14:textId="441BF15D" w:rsidR="00D204CB" w:rsidRPr="00057F0C" w:rsidRDefault="00D204CB" w:rsidP="00C4125A">
      <w:pPr>
        <w:pStyle w:val="FootnoteText"/>
        <w:bidi/>
        <w:rPr>
          <w:szCs w:val="18"/>
          <w:rtl/>
          <w:lang w:bidi="ar-SA"/>
        </w:rPr>
      </w:pPr>
      <w:r w:rsidRPr="00057F0C">
        <w:rPr>
          <w:rStyle w:val="FootnoteReference"/>
          <w:szCs w:val="18"/>
        </w:rPr>
        <w:footnoteRef/>
      </w:r>
      <w:r w:rsidRPr="00057F0C">
        <w:rPr>
          <w:rFonts w:hint="cs"/>
          <w:szCs w:val="18"/>
          <w:rtl/>
        </w:rPr>
        <w:tab/>
      </w:r>
      <w:r w:rsidR="007B2CFE" w:rsidRPr="00057F0C">
        <w:rPr>
          <w:rFonts w:hint="cs"/>
          <w:szCs w:val="18"/>
          <w:rtl/>
        </w:rPr>
        <w:t xml:space="preserve">بلغ مجموع القوة العاملة </w:t>
      </w:r>
      <w:r w:rsidRPr="00057F0C">
        <w:rPr>
          <w:rFonts w:hint="cs"/>
          <w:szCs w:val="18"/>
          <w:rtl/>
        </w:rPr>
        <w:t>في الفترة المشمولة بالتقرير السابق، 1,</w:t>
      </w:r>
      <w:r w:rsidR="00ED1EF5" w:rsidRPr="00057F0C">
        <w:rPr>
          <w:rFonts w:hint="cs"/>
          <w:szCs w:val="18"/>
          <w:rtl/>
        </w:rPr>
        <w:t>572</w:t>
      </w:r>
      <w:r w:rsidRPr="00057F0C">
        <w:rPr>
          <w:rFonts w:hint="cs"/>
          <w:szCs w:val="18"/>
          <w:rtl/>
        </w:rPr>
        <w:t xml:space="preserve"> </w:t>
      </w:r>
      <w:r w:rsidR="007B2CFE">
        <w:rPr>
          <w:rFonts w:hint="cs"/>
          <w:szCs w:val="18"/>
          <w:rtl/>
        </w:rPr>
        <w:t>موظفا</w:t>
      </w:r>
      <w:r w:rsidR="00F76A7C">
        <w:rPr>
          <w:rFonts w:hint="cs"/>
          <w:szCs w:val="18"/>
          <w:rtl/>
        </w:rPr>
        <w:t>ً</w:t>
      </w:r>
      <w:r w:rsidRPr="00057F0C">
        <w:rPr>
          <w:rFonts w:hint="cs"/>
          <w:szCs w:val="18"/>
          <w:rtl/>
        </w:rPr>
        <w:t xml:space="preserve">، وكانت نسبة الموارد الأساسية إلى الموارد المرنة </w:t>
      </w:r>
      <w:r w:rsidR="00ED1EF5" w:rsidRPr="00057F0C">
        <w:rPr>
          <w:rFonts w:hint="cs"/>
          <w:szCs w:val="18"/>
          <w:rtl/>
        </w:rPr>
        <w:t>69</w:t>
      </w:r>
      <w:r w:rsidRPr="00057F0C">
        <w:rPr>
          <w:rFonts w:hint="cs"/>
          <w:szCs w:val="18"/>
          <w:rtl/>
        </w:rPr>
        <w:t xml:space="preserve"> إلى </w:t>
      </w:r>
      <w:r w:rsidR="00ED1EF5" w:rsidRPr="00057F0C">
        <w:rPr>
          <w:rFonts w:hint="cs"/>
          <w:szCs w:val="18"/>
          <w:rtl/>
        </w:rPr>
        <w:t>31</w:t>
      </w:r>
      <w:r w:rsidRPr="00057F0C">
        <w:rPr>
          <w:rFonts w:hint="cs"/>
          <w:szCs w:val="18"/>
          <w:rtl/>
        </w:rPr>
        <w:t>.</w:t>
      </w:r>
    </w:p>
  </w:footnote>
  <w:footnote w:id="3">
    <w:p w14:paraId="6F7392D8" w14:textId="4552D0C6" w:rsidR="00D204CB" w:rsidRPr="00057F0C" w:rsidRDefault="00D204CB" w:rsidP="00C4125A">
      <w:pPr>
        <w:pStyle w:val="FootnoteText"/>
        <w:bidi/>
        <w:rPr>
          <w:szCs w:val="18"/>
          <w:rtl/>
        </w:rPr>
      </w:pPr>
      <w:r w:rsidRPr="00057F0C">
        <w:rPr>
          <w:rStyle w:val="FootnoteReference"/>
          <w:szCs w:val="18"/>
        </w:rPr>
        <w:footnoteRef/>
      </w:r>
      <w:r w:rsidRPr="00057F0C">
        <w:rPr>
          <w:rFonts w:hint="cs"/>
          <w:szCs w:val="18"/>
          <w:rtl/>
        </w:rPr>
        <w:tab/>
        <w:t>الموظفون المعينون بموجب عقد محدد المدة أو مستمر أو دائم بتمويل من الميزانية العادية.</w:t>
      </w:r>
    </w:p>
  </w:footnote>
  <w:footnote w:id="4">
    <w:p w14:paraId="3FD56214" w14:textId="711EDC9F" w:rsidR="00D204CB" w:rsidRPr="00057F0C" w:rsidRDefault="00D204CB" w:rsidP="004752AA">
      <w:pPr>
        <w:pStyle w:val="FootnoteText"/>
        <w:bidi/>
        <w:rPr>
          <w:szCs w:val="18"/>
          <w:rtl/>
        </w:rPr>
      </w:pPr>
      <w:r w:rsidRPr="00057F0C">
        <w:rPr>
          <w:rStyle w:val="FootnoteReference"/>
          <w:szCs w:val="18"/>
        </w:rPr>
        <w:footnoteRef/>
      </w:r>
      <w:r w:rsidRPr="00057F0C">
        <w:rPr>
          <w:rFonts w:hint="cs"/>
          <w:szCs w:val="18"/>
          <w:rtl/>
        </w:rPr>
        <w:tab/>
        <w:t>الموظفون المعينون بموجب عقد مؤقت بتمويل من الميزانية العادية؛ والموظفون الممولون من الميزانية غير العادية (الاحتياطيات والصناديق الاستئمانية)؛ والموظفون المنتدبون من الأمم المتحدة؛ والموظفون الفنيون المبتدئون بمن فيهم الموظفون الممولون من برنامج الأمم المتحدة الإنمائي؛ والمتدربون؛ والممنوحون؛ والمترجمون/المراجعون براتب شهري/يومي؛ والمتعاقد</w:t>
      </w:r>
      <w:r w:rsidR="004752AA">
        <w:rPr>
          <w:rFonts w:hint="cs"/>
          <w:szCs w:val="18"/>
          <w:rtl/>
        </w:rPr>
        <w:t>و</w:t>
      </w:r>
      <w:r w:rsidRPr="00057F0C">
        <w:rPr>
          <w:rFonts w:hint="cs"/>
          <w:szCs w:val="18"/>
          <w:rtl/>
        </w:rPr>
        <w:t>ن الفردي</w:t>
      </w:r>
      <w:r w:rsidR="004752AA">
        <w:rPr>
          <w:rFonts w:hint="cs"/>
          <w:szCs w:val="18"/>
          <w:rtl/>
        </w:rPr>
        <w:t>و</w:t>
      </w:r>
      <w:r w:rsidRPr="00057F0C">
        <w:rPr>
          <w:rFonts w:hint="cs"/>
          <w:szCs w:val="18"/>
          <w:rtl/>
        </w:rPr>
        <w:t xml:space="preserve">ن؛ وموظفو الوكالات؛ ومقدمو الخدمات الخارجيون؛ والأفراد من برنامج </w:t>
      </w:r>
      <w:r w:rsidRPr="00057F0C">
        <w:rPr>
          <w:szCs w:val="18"/>
        </w:rPr>
        <w:t>SYNI</w:t>
      </w:r>
      <w:r w:rsidRPr="00057F0C">
        <w:rPr>
          <w:rFonts w:hint="cs"/>
          <w:szCs w:val="18"/>
          <w:rtl/>
        </w:rPr>
        <w:t xml:space="preserve"> التابع للمكتب السويسري للوظائف المؤقتة المدعومة.</w:t>
      </w:r>
    </w:p>
  </w:footnote>
  <w:footnote w:id="5">
    <w:p w14:paraId="42B55A7E" w14:textId="77777777" w:rsidR="0060009D" w:rsidRPr="00057F0C" w:rsidRDefault="0060009D" w:rsidP="00C4125A">
      <w:pPr>
        <w:pStyle w:val="FootnoteText"/>
        <w:bidi/>
        <w:rPr>
          <w:szCs w:val="18"/>
          <w:rtl/>
        </w:rPr>
      </w:pPr>
      <w:r w:rsidRPr="00057F0C">
        <w:rPr>
          <w:rStyle w:val="FootnoteReference"/>
          <w:szCs w:val="18"/>
        </w:rPr>
        <w:footnoteRef/>
      </w:r>
      <w:r w:rsidRPr="00057F0C">
        <w:rPr>
          <w:rFonts w:hint="cs"/>
          <w:szCs w:val="18"/>
          <w:rtl/>
        </w:rPr>
        <w:tab/>
        <w:t>الوظائف الخاضعة للتوزيع الجغرافي هي جميع الوظائف في الفئة الفنية والفئات العليا والتي تمول من الميزانية العادية باستثناء الوظائف اللغوية ووظيفة المدير العام.</w:t>
      </w:r>
    </w:p>
  </w:footnote>
  <w:footnote w:id="6">
    <w:p w14:paraId="0ECD316B" w14:textId="078B7EF9" w:rsidR="00D204CB" w:rsidRPr="0094355A" w:rsidRDefault="00D204CB" w:rsidP="00512D8F">
      <w:pPr>
        <w:pStyle w:val="FootnoteText"/>
        <w:bidi/>
        <w:spacing w:after="60"/>
        <w:rPr>
          <w:sz w:val="16"/>
          <w:szCs w:val="16"/>
          <w:rtl/>
        </w:rPr>
      </w:pPr>
      <w:r w:rsidRPr="00057F0C">
        <w:rPr>
          <w:rStyle w:val="FootnoteReference"/>
          <w:szCs w:val="18"/>
        </w:rPr>
        <w:footnoteRef/>
      </w:r>
      <w:r w:rsidRPr="00057F0C">
        <w:rPr>
          <w:rFonts w:hint="cs"/>
          <w:szCs w:val="18"/>
          <w:rtl/>
        </w:rPr>
        <w:tab/>
        <w:t xml:space="preserve">انظر الوثيقة </w:t>
      </w:r>
      <w:hyperlink r:id="rId1" w:history="1">
        <w:r w:rsidRPr="00057F0C">
          <w:rPr>
            <w:rStyle w:val="Hyperlink"/>
            <w:szCs w:val="18"/>
          </w:rPr>
          <w:t>WO/CC/75/3</w:t>
        </w:r>
      </w:hyperlink>
      <w:r w:rsidR="0094355A" w:rsidRPr="00057F0C">
        <w:rPr>
          <w:rFonts w:hint="cs"/>
          <w:szCs w:val="18"/>
          <w:rtl/>
        </w:rPr>
        <w:t>.</w:t>
      </w:r>
    </w:p>
  </w:footnote>
  <w:footnote w:id="7">
    <w:p w14:paraId="7F18126D" w14:textId="0D92CD15" w:rsidR="007F46A9" w:rsidRPr="00A121F9" w:rsidRDefault="007F46A9" w:rsidP="00A121F9">
      <w:pPr>
        <w:pStyle w:val="FootnoteText"/>
        <w:bidi/>
        <w:spacing w:after="60"/>
        <w:rPr>
          <w:szCs w:val="18"/>
          <w:rtl/>
          <w:lang w:bidi="ar-SA"/>
        </w:rPr>
      </w:pPr>
      <w:r w:rsidRPr="00A121F9">
        <w:rPr>
          <w:rStyle w:val="FootnoteReference"/>
          <w:szCs w:val="18"/>
        </w:rPr>
        <w:footnoteRef/>
      </w:r>
      <w:r w:rsidRPr="00A121F9">
        <w:rPr>
          <w:szCs w:val="18"/>
        </w:rPr>
        <w:t xml:space="preserve"> </w:t>
      </w:r>
      <w:r w:rsidR="004752AA">
        <w:rPr>
          <w:szCs w:val="18"/>
          <w:rtl/>
          <w:lang w:bidi="ar-SA"/>
        </w:rPr>
        <w:tab/>
      </w:r>
      <w:r w:rsidR="00057F0C" w:rsidRPr="00A121F9">
        <w:rPr>
          <w:rFonts w:hint="cs"/>
          <w:szCs w:val="18"/>
          <w:rtl/>
        </w:rPr>
        <w:t xml:space="preserve">خطة العمل على نطاق منظومة الأمم المتحدة بشأن المساواة بين الجنسين وتمكين المرأة </w:t>
      </w:r>
      <w:r w:rsidR="00057F0C" w:rsidRPr="00A121F9">
        <w:rPr>
          <w:szCs w:val="18"/>
        </w:rPr>
        <w:t>(UN</w:t>
      </w:r>
      <w:r w:rsidR="00057F0C" w:rsidRPr="00A121F9">
        <w:rPr>
          <w:szCs w:val="18"/>
        </w:rPr>
        <w:noBreakHyphen/>
        <w:t>SWAP)</w:t>
      </w:r>
      <w:r w:rsidR="00057F0C" w:rsidRPr="00A121F9">
        <w:rPr>
          <w:szCs w:val="18"/>
          <w:rtl/>
        </w:rPr>
        <w:t xml:space="preserve"> </w:t>
      </w:r>
      <w:r w:rsidR="003A3392" w:rsidRPr="00A121F9">
        <w:rPr>
          <w:rFonts w:hint="cs"/>
          <w:szCs w:val="18"/>
          <w:rtl/>
        </w:rPr>
        <w:t>هي</w:t>
      </w:r>
      <w:r w:rsidR="00057F0C" w:rsidRPr="00A121F9">
        <w:rPr>
          <w:szCs w:val="18"/>
          <w:rtl/>
        </w:rPr>
        <w:t xml:space="preserve"> آلية مساءلة وافق عليها مجلس الرؤساء التنفيذيين </w:t>
      </w:r>
      <w:r w:rsidR="00512D8F" w:rsidRPr="00A121F9">
        <w:rPr>
          <w:rFonts w:hint="cs"/>
          <w:szCs w:val="18"/>
          <w:rtl/>
        </w:rPr>
        <w:t xml:space="preserve">في </w:t>
      </w:r>
      <w:r w:rsidR="00057F0C" w:rsidRPr="00A121F9">
        <w:rPr>
          <w:szCs w:val="18"/>
          <w:rtl/>
        </w:rPr>
        <w:t>منظومة الأمم المتحدة المعني بالتنسيق (</w:t>
      </w:r>
      <w:r w:rsidR="00057F0C" w:rsidRPr="00A121F9">
        <w:rPr>
          <w:szCs w:val="18"/>
        </w:rPr>
        <w:t>CEB</w:t>
      </w:r>
      <w:r w:rsidR="00057F0C" w:rsidRPr="00A121F9">
        <w:rPr>
          <w:szCs w:val="18"/>
          <w:rtl/>
        </w:rPr>
        <w:t xml:space="preserve">). </w:t>
      </w:r>
      <w:r w:rsidR="00512D8F" w:rsidRPr="00A121F9">
        <w:rPr>
          <w:rFonts w:hint="cs"/>
          <w:szCs w:val="18"/>
          <w:rtl/>
        </w:rPr>
        <w:t>و</w:t>
      </w:r>
      <w:r w:rsidR="00057F0C" w:rsidRPr="00A121F9">
        <w:rPr>
          <w:szCs w:val="18"/>
          <w:rtl/>
        </w:rPr>
        <w:t xml:space="preserve">تعمل خطة العمل على تفعيل السياسة </w:t>
      </w:r>
      <w:r w:rsidR="00512D8F" w:rsidRPr="00A121F9">
        <w:rPr>
          <w:rFonts w:hint="cs"/>
          <w:szCs w:val="18"/>
          <w:rtl/>
        </w:rPr>
        <w:t xml:space="preserve">العامة </w:t>
      </w:r>
      <w:r w:rsidR="00057F0C" w:rsidRPr="00A121F9">
        <w:rPr>
          <w:szCs w:val="18"/>
          <w:rtl/>
        </w:rPr>
        <w:t xml:space="preserve">على نطاق منظومة الأمم المتحدة بشأن المساواة بين الجنسين وتمكين المرأة التي اعتمدها مجلس الرؤساء التنفيذيين في عام 2006. </w:t>
      </w:r>
      <w:r w:rsidR="000524C0" w:rsidRPr="00A121F9">
        <w:rPr>
          <w:rFonts w:hint="cs"/>
          <w:szCs w:val="18"/>
          <w:rtl/>
        </w:rPr>
        <w:t>و</w:t>
      </w:r>
      <w:r w:rsidR="00057F0C" w:rsidRPr="00A121F9">
        <w:rPr>
          <w:szCs w:val="18"/>
          <w:rtl/>
        </w:rPr>
        <w:t xml:space="preserve">يمكن </w:t>
      </w:r>
      <w:r w:rsidR="000524C0" w:rsidRPr="00A121F9">
        <w:rPr>
          <w:rFonts w:hint="cs"/>
          <w:szCs w:val="18"/>
          <w:rtl/>
        </w:rPr>
        <w:t>ال</w:t>
      </w:r>
      <w:r w:rsidR="00DF47FB">
        <w:rPr>
          <w:rFonts w:hint="cs"/>
          <w:szCs w:val="18"/>
          <w:rtl/>
        </w:rPr>
        <w:t>ن</w:t>
      </w:r>
      <w:r w:rsidR="000524C0" w:rsidRPr="00A121F9">
        <w:rPr>
          <w:rFonts w:hint="cs"/>
          <w:szCs w:val="18"/>
          <w:rtl/>
        </w:rPr>
        <w:t>فاذ</w:t>
      </w:r>
      <w:r w:rsidR="00057F0C" w:rsidRPr="00A121F9">
        <w:rPr>
          <w:szCs w:val="18"/>
          <w:rtl/>
        </w:rPr>
        <w:t xml:space="preserve"> </w:t>
      </w:r>
      <w:hyperlink r:id="rId2" w:history="1">
        <w:r w:rsidR="000524C0" w:rsidRPr="004752AA">
          <w:rPr>
            <w:rStyle w:val="Hyperlink"/>
            <w:szCs w:val="18"/>
            <w:rtl/>
          </w:rPr>
          <w:t>هنا</w:t>
        </w:r>
      </w:hyperlink>
      <w:r w:rsidR="000524C0" w:rsidRPr="00A121F9">
        <w:rPr>
          <w:szCs w:val="18"/>
          <w:rtl/>
        </w:rPr>
        <w:t xml:space="preserve"> </w:t>
      </w:r>
      <w:r w:rsidR="00057F0C" w:rsidRPr="00A121F9">
        <w:rPr>
          <w:szCs w:val="18"/>
          <w:rtl/>
        </w:rPr>
        <w:t>إلى أداء الويبو حسب المؤشر.</w:t>
      </w:r>
    </w:p>
  </w:footnote>
  <w:footnote w:id="8">
    <w:p w14:paraId="09425A6B" w14:textId="306E40C7" w:rsidR="00A121F9" w:rsidRDefault="00A121F9" w:rsidP="00A121F9">
      <w:pPr>
        <w:pStyle w:val="FootnoteText"/>
        <w:bidi/>
        <w:spacing w:after="60"/>
        <w:rPr>
          <w:rtl/>
          <w:lang w:bidi="ar-SA"/>
        </w:rPr>
      </w:pPr>
      <w:r w:rsidRPr="00A121F9">
        <w:rPr>
          <w:rStyle w:val="FootnoteReference"/>
          <w:szCs w:val="18"/>
        </w:rPr>
        <w:footnoteRef/>
      </w:r>
      <w:r>
        <w:t xml:space="preserve"> </w:t>
      </w:r>
      <w:r w:rsidR="004752AA">
        <w:rPr>
          <w:rtl/>
        </w:rPr>
        <w:tab/>
      </w:r>
      <w:r w:rsidR="001F7C7E">
        <w:rPr>
          <w:rFonts w:hint="cs"/>
          <w:sz w:val="16"/>
          <w:szCs w:val="18"/>
          <w:rtl/>
        </w:rPr>
        <w:t>بناء على</w:t>
      </w:r>
      <w:r w:rsidR="001F7C7E" w:rsidRPr="001F7C7E">
        <w:rPr>
          <w:sz w:val="16"/>
          <w:szCs w:val="18"/>
          <w:rtl/>
        </w:rPr>
        <w:t xml:space="preserve"> </w:t>
      </w:r>
      <w:r w:rsidR="001F7C7E">
        <w:rPr>
          <w:rFonts w:hint="cs"/>
          <w:sz w:val="16"/>
          <w:szCs w:val="18"/>
          <w:rtl/>
        </w:rPr>
        <w:t>رتبة</w:t>
      </w:r>
      <w:r w:rsidR="001F7C7E" w:rsidRPr="001F7C7E">
        <w:rPr>
          <w:sz w:val="16"/>
          <w:szCs w:val="18"/>
          <w:rtl/>
        </w:rPr>
        <w:t xml:space="preserve"> الوظيفة. </w:t>
      </w:r>
      <w:r w:rsidR="001F7C7E">
        <w:rPr>
          <w:rFonts w:hint="cs"/>
          <w:sz w:val="16"/>
          <w:szCs w:val="18"/>
          <w:rtl/>
        </w:rPr>
        <w:t>وي</w:t>
      </w:r>
      <w:r w:rsidR="00333017">
        <w:rPr>
          <w:rFonts w:hint="cs"/>
          <w:sz w:val="16"/>
          <w:szCs w:val="18"/>
          <w:rtl/>
        </w:rPr>
        <w:t>ُ</w:t>
      </w:r>
      <w:r w:rsidR="001F7C7E">
        <w:rPr>
          <w:rFonts w:hint="cs"/>
          <w:sz w:val="16"/>
          <w:szCs w:val="18"/>
          <w:rtl/>
        </w:rPr>
        <w:t>ستثنى</w:t>
      </w:r>
      <w:r w:rsidR="001F7C7E" w:rsidRPr="001F7C7E">
        <w:rPr>
          <w:sz w:val="16"/>
          <w:szCs w:val="18"/>
          <w:rtl/>
        </w:rPr>
        <w:t xml:space="preserve"> الموظف</w:t>
      </w:r>
      <w:r w:rsidR="001F7C7E">
        <w:rPr>
          <w:rFonts w:hint="cs"/>
          <w:sz w:val="16"/>
          <w:szCs w:val="18"/>
          <w:rtl/>
        </w:rPr>
        <w:t>و</w:t>
      </w:r>
      <w:r w:rsidR="001F7C7E" w:rsidRPr="001F7C7E">
        <w:rPr>
          <w:sz w:val="16"/>
          <w:szCs w:val="18"/>
          <w:rtl/>
        </w:rPr>
        <w:t>ن المؤقت</w:t>
      </w:r>
      <w:r w:rsidR="001F7C7E">
        <w:rPr>
          <w:rFonts w:hint="cs"/>
          <w:sz w:val="16"/>
          <w:szCs w:val="18"/>
          <w:rtl/>
        </w:rPr>
        <w:t>و</w:t>
      </w:r>
      <w:r w:rsidR="001F7C7E" w:rsidRPr="001F7C7E">
        <w:rPr>
          <w:sz w:val="16"/>
          <w:szCs w:val="18"/>
          <w:rtl/>
        </w:rPr>
        <w:t>ن والمسؤول</w:t>
      </w:r>
      <w:r w:rsidR="001F7C7E">
        <w:rPr>
          <w:rFonts w:hint="cs"/>
          <w:sz w:val="16"/>
          <w:szCs w:val="18"/>
          <w:rtl/>
        </w:rPr>
        <w:t>و</w:t>
      </w:r>
      <w:r w:rsidR="001F7C7E" w:rsidRPr="001F7C7E">
        <w:rPr>
          <w:sz w:val="16"/>
          <w:szCs w:val="18"/>
          <w:rtl/>
        </w:rPr>
        <w:t>ن التنفيذي</w:t>
      </w:r>
      <w:r w:rsidR="001F7C7E">
        <w:rPr>
          <w:rFonts w:hint="cs"/>
          <w:sz w:val="16"/>
          <w:szCs w:val="18"/>
          <w:rtl/>
        </w:rPr>
        <w:t>و</w:t>
      </w:r>
      <w:r w:rsidR="001F7C7E" w:rsidRPr="001F7C7E">
        <w:rPr>
          <w:sz w:val="16"/>
          <w:szCs w:val="18"/>
          <w:rtl/>
        </w:rPr>
        <w:t>ن.</w:t>
      </w:r>
    </w:p>
  </w:footnote>
  <w:footnote w:id="9">
    <w:p w14:paraId="4BA2EC4B" w14:textId="53D26210" w:rsidR="00B63674" w:rsidRPr="002018F5" w:rsidRDefault="00B63674" w:rsidP="000E5A8C">
      <w:pPr>
        <w:pStyle w:val="FootnoteText"/>
        <w:bidi/>
        <w:spacing w:after="60"/>
        <w:rPr>
          <w:szCs w:val="18"/>
          <w:rtl/>
          <w:lang w:bidi="ar-SA"/>
        </w:rPr>
      </w:pPr>
      <w:r w:rsidRPr="002018F5">
        <w:rPr>
          <w:rStyle w:val="FootnoteReference"/>
          <w:rFonts w:asciiTheme="minorBidi" w:hAnsiTheme="minorBidi" w:cstheme="minorBidi"/>
          <w:szCs w:val="18"/>
        </w:rPr>
        <w:footnoteRef/>
      </w:r>
      <w:r w:rsidRPr="002018F5">
        <w:rPr>
          <w:rFonts w:asciiTheme="minorBidi" w:hAnsiTheme="minorBidi" w:cstheme="minorBidi"/>
          <w:szCs w:val="18"/>
        </w:rPr>
        <w:t xml:space="preserve"> </w:t>
      </w:r>
      <w:r w:rsidR="00C607C6">
        <w:rPr>
          <w:rFonts w:asciiTheme="minorBidi" w:hAnsiTheme="minorBidi" w:cstheme="minorBidi"/>
          <w:szCs w:val="18"/>
          <w:rtl/>
        </w:rPr>
        <w:tab/>
      </w:r>
      <w:r w:rsidR="00C607C6">
        <w:rPr>
          <w:rFonts w:asciiTheme="minorBidi" w:hAnsiTheme="minorBidi" w:cstheme="minorBidi" w:hint="cs"/>
          <w:szCs w:val="18"/>
          <w:rtl/>
        </w:rPr>
        <w:t>يرجى م</w:t>
      </w:r>
      <w:r w:rsidR="005040BA" w:rsidRPr="002018F5">
        <w:rPr>
          <w:rFonts w:asciiTheme="minorBidi" w:hAnsiTheme="minorBidi" w:cstheme="minorBidi"/>
          <w:szCs w:val="18"/>
          <w:rtl/>
        </w:rPr>
        <w:t>راجع</w:t>
      </w:r>
      <w:r w:rsidR="00C607C6">
        <w:rPr>
          <w:rFonts w:asciiTheme="minorBidi" w:hAnsiTheme="minorBidi" w:cstheme="minorBidi" w:hint="cs"/>
          <w:szCs w:val="18"/>
          <w:rtl/>
        </w:rPr>
        <w:t>ة</w:t>
      </w:r>
      <w:r w:rsidR="005040BA" w:rsidRPr="002018F5">
        <w:rPr>
          <w:rFonts w:asciiTheme="minorBidi" w:hAnsiTheme="minorBidi" w:cstheme="minorBidi"/>
          <w:szCs w:val="18"/>
          <w:rtl/>
        </w:rPr>
        <w:t xml:space="preserve"> السياسة النموذجية لمنظومة الأمم المتحدة بشأن التحرش الجنسي </w:t>
      </w:r>
      <w:r w:rsidR="008A547B" w:rsidRPr="002018F5">
        <w:rPr>
          <w:rFonts w:asciiTheme="minorBidi" w:hAnsiTheme="minorBidi"/>
          <w:szCs w:val="18"/>
          <w:rtl/>
        </w:rPr>
        <w:t xml:space="preserve">التي وضعها مجلس الرؤساء التنفيذيين لمنظومة الأمم المتحدة المعني بالتنسيق </w:t>
      </w:r>
      <w:r w:rsidR="005040BA" w:rsidRPr="002018F5">
        <w:rPr>
          <w:rFonts w:asciiTheme="minorBidi" w:hAnsiTheme="minorBidi" w:cstheme="minorBidi"/>
          <w:szCs w:val="18"/>
          <w:rtl/>
        </w:rPr>
        <w:t xml:space="preserve">على: </w:t>
      </w:r>
      <w:hyperlink r:id="rId3" w:history="1">
        <w:r w:rsidR="005E3768" w:rsidRPr="002018F5">
          <w:rPr>
            <w:rStyle w:val="Hyperlink"/>
            <w:szCs w:val="18"/>
          </w:rPr>
          <w:t>https://unsceb.org/sites/default/files/imported_files/UN%20System%20Model%20Policy%20on%20Sexual%20Harassment_FINAL_0.pdf</w:t>
        </w:r>
      </w:hyperlink>
      <w:r w:rsidR="005040BA" w:rsidRPr="002018F5">
        <w:rPr>
          <w:rFonts w:asciiTheme="minorBidi" w:hAnsiTheme="minorBidi" w:cstheme="minorBidi" w:hint="cs"/>
          <w:szCs w:val="18"/>
          <w:rtl/>
        </w:rPr>
        <w:t xml:space="preserve"> </w:t>
      </w:r>
    </w:p>
  </w:footnote>
  <w:footnote w:id="10">
    <w:p w14:paraId="18A92997" w14:textId="4908EBEF" w:rsidR="002018F5" w:rsidRPr="002018F5" w:rsidRDefault="002018F5" w:rsidP="00C607C6">
      <w:pPr>
        <w:pStyle w:val="FootnoteText"/>
        <w:bidi/>
        <w:spacing w:after="60"/>
        <w:rPr>
          <w:rFonts w:asciiTheme="minorBidi" w:hAnsiTheme="minorBidi" w:cstheme="minorBidi"/>
          <w:szCs w:val="18"/>
          <w:rtl/>
          <w:lang w:bidi="ar-SA"/>
        </w:rPr>
      </w:pPr>
      <w:r w:rsidRPr="002018F5">
        <w:rPr>
          <w:rStyle w:val="FootnoteReference"/>
          <w:szCs w:val="18"/>
        </w:rPr>
        <w:footnoteRef/>
      </w:r>
      <w:r w:rsidRPr="002018F5">
        <w:rPr>
          <w:szCs w:val="18"/>
        </w:rPr>
        <w:t xml:space="preserve"> </w:t>
      </w:r>
      <w:r w:rsidR="00C607C6">
        <w:rPr>
          <w:szCs w:val="18"/>
          <w:rtl/>
        </w:rPr>
        <w:tab/>
      </w:r>
      <w:r w:rsidR="00C607C6">
        <w:rPr>
          <w:rFonts w:hint="cs"/>
          <w:szCs w:val="18"/>
          <w:rtl/>
        </w:rPr>
        <w:t>ا</w:t>
      </w:r>
      <w:r w:rsidRPr="002018F5">
        <w:rPr>
          <w:rFonts w:asciiTheme="minorBidi" w:hAnsiTheme="minorBidi" w:cstheme="minorBidi"/>
          <w:szCs w:val="18"/>
          <w:rtl/>
          <w:lang w:bidi="ar-SA"/>
        </w:rPr>
        <w:t>نظر</w:t>
      </w:r>
      <w:r w:rsidR="00C607C6">
        <w:rPr>
          <w:rFonts w:asciiTheme="minorBidi" w:hAnsiTheme="minorBidi" w:cstheme="minorBidi" w:hint="cs"/>
          <w:szCs w:val="18"/>
          <w:rtl/>
          <w:lang w:bidi="ar-SA"/>
        </w:rPr>
        <w:t>(ي)</w:t>
      </w:r>
      <w:r w:rsidRPr="002018F5">
        <w:rPr>
          <w:rFonts w:asciiTheme="minorBidi" w:hAnsiTheme="minorBidi" w:cstheme="minorBidi"/>
          <w:szCs w:val="18"/>
          <w:rtl/>
          <w:lang w:bidi="ar-SA"/>
        </w:rPr>
        <w:t xml:space="preserve"> </w:t>
      </w:r>
      <w:r w:rsidRPr="002018F5">
        <w:rPr>
          <w:rFonts w:asciiTheme="minorBidi" w:hAnsiTheme="minorBidi" w:cstheme="minorBidi"/>
          <w:szCs w:val="18"/>
          <w:rtl/>
        </w:rPr>
        <w:t>الفقرة</w:t>
      </w:r>
      <w:r w:rsidRPr="002018F5">
        <w:rPr>
          <w:rFonts w:asciiTheme="minorBidi" w:hAnsiTheme="minorBidi" w:cstheme="minorBidi"/>
          <w:szCs w:val="18"/>
          <w:rtl/>
          <w:lang w:bidi="ar-SA"/>
        </w:rPr>
        <w:t xml:space="preserve"> 17 من الوثيقة </w:t>
      </w:r>
      <w:hyperlink r:id="rId4" w:history="1">
        <w:r w:rsidRPr="002018F5">
          <w:rPr>
            <w:rFonts w:asciiTheme="minorBidi" w:hAnsiTheme="minorBidi" w:cstheme="minorBidi"/>
            <w:color w:val="0000FF" w:themeColor="hyperlink"/>
            <w:szCs w:val="18"/>
            <w:u w:val="single"/>
          </w:rPr>
          <w:t>WO/CC/80/3</w:t>
        </w:r>
      </w:hyperlink>
      <w:r w:rsidRPr="002018F5">
        <w:rPr>
          <w:rFonts w:asciiTheme="minorBidi" w:hAnsiTheme="minorBidi" w:cstheme="minorBidi"/>
          <w:color w:val="0000FF" w:themeColor="hyperlink"/>
          <w:szCs w:val="18"/>
          <w:u w:val="single"/>
          <w:rtl/>
        </w:rPr>
        <w:t xml:space="preserve"> </w:t>
      </w:r>
      <w:r w:rsidRPr="002018F5">
        <w:rPr>
          <w:rFonts w:asciiTheme="minorBidi" w:hAnsiTheme="minorBidi" w:cstheme="minorBidi"/>
          <w:szCs w:val="18"/>
          <w:rtl/>
          <w:lang w:bidi="ar-SA"/>
        </w:rPr>
        <w:t>بتاريخ 3 أغسطس 2021 ("تعديلات على لوائح الموظفين").</w:t>
      </w:r>
    </w:p>
  </w:footnote>
  <w:footnote w:id="11">
    <w:p w14:paraId="6F28B418" w14:textId="03625EBB" w:rsidR="00127E0C" w:rsidRPr="002018F5" w:rsidRDefault="00127E0C" w:rsidP="00127E0C">
      <w:pPr>
        <w:pStyle w:val="FootnoteText"/>
        <w:bidi/>
        <w:rPr>
          <w:szCs w:val="18"/>
          <w:rtl/>
          <w:lang w:bidi="ar-SA"/>
        </w:rPr>
      </w:pPr>
      <w:r w:rsidRPr="002018F5">
        <w:rPr>
          <w:rStyle w:val="FootnoteReference"/>
          <w:szCs w:val="18"/>
        </w:rPr>
        <w:footnoteRef/>
      </w:r>
      <w:r w:rsidRPr="002018F5">
        <w:rPr>
          <w:szCs w:val="18"/>
        </w:rPr>
        <w:t xml:space="preserve"> </w:t>
      </w:r>
      <w:r w:rsidR="00C607C6">
        <w:rPr>
          <w:szCs w:val="18"/>
          <w:rtl/>
        </w:rPr>
        <w:tab/>
      </w:r>
      <w:r w:rsidR="006432A6" w:rsidRPr="002018F5">
        <w:rPr>
          <w:szCs w:val="18"/>
          <w:rtl/>
        </w:rPr>
        <w:t xml:space="preserve">مبادرة </w:t>
      </w:r>
      <w:r w:rsidR="006432A6" w:rsidRPr="002018F5">
        <w:rPr>
          <w:rFonts w:hint="cs"/>
          <w:szCs w:val="18"/>
          <w:rtl/>
        </w:rPr>
        <w:t>جهات</w:t>
      </w:r>
      <w:r w:rsidR="006432A6" w:rsidRPr="002018F5">
        <w:rPr>
          <w:szCs w:val="18"/>
          <w:rtl/>
        </w:rPr>
        <w:t xml:space="preserve"> الاتصال - تتعاون الويبو مع البعثات (في الغالب </w:t>
      </w:r>
      <w:r w:rsidR="00A507AE" w:rsidRPr="002018F5">
        <w:rPr>
          <w:rFonts w:hint="cs"/>
          <w:szCs w:val="18"/>
          <w:rtl/>
        </w:rPr>
        <w:t>عضو من</w:t>
      </w:r>
      <w:r w:rsidR="006432A6" w:rsidRPr="002018F5">
        <w:rPr>
          <w:szCs w:val="18"/>
          <w:rtl/>
        </w:rPr>
        <w:t xml:space="preserve"> الدول الأعضاء أو غير ممثلة) والمكاتب الوطنية للملكية الفكرية لتحديد </w:t>
      </w:r>
      <w:r w:rsidR="006432A6" w:rsidRPr="002018F5">
        <w:rPr>
          <w:rFonts w:hint="cs"/>
          <w:szCs w:val="18"/>
          <w:rtl/>
        </w:rPr>
        <w:t>جهات</w:t>
      </w:r>
      <w:r w:rsidR="006432A6" w:rsidRPr="002018F5">
        <w:rPr>
          <w:szCs w:val="18"/>
          <w:rtl/>
        </w:rPr>
        <w:t xml:space="preserve"> الاتصال الوطنية لمزيد من نشر الإعلانات عن الوظائف الشاغرة في البلد.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E0B7" w14:textId="77777777" w:rsidR="004E7C7D" w:rsidRDefault="004E7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F0C5" w14:textId="0F39199F" w:rsidR="006761B1" w:rsidRPr="006761B1" w:rsidRDefault="006761B1" w:rsidP="006761B1">
    <w:pPr>
      <w:rPr>
        <w:rFonts w:cs="Arial"/>
        <w:lang w:val="en-GB"/>
      </w:rPr>
    </w:pPr>
    <w:r>
      <w:rPr>
        <w:rFonts w:cs="Arial"/>
        <w:lang w:val="fr-CH"/>
      </w:rPr>
      <w:t>WO/CC/</w:t>
    </w:r>
    <w:r w:rsidR="00F92EB8">
      <w:rPr>
        <w:rFonts w:cs="Arial"/>
        <w:lang w:val="fr-CH"/>
      </w:rPr>
      <w:t>81</w:t>
    </w:r>
    <w:r>
      <w:rPr>
        <w:rFonts w:cs="Arial"/>
        <w:lang w:val="fr-CH"/>
      </w:rPr>
      <w:t>/INF/</w:t>
    </w:r>
    <w:r>
      <w:rPr>
        <w:rFonts w:cs="Arial"/>
        <w:lang w:val="en-GB"/>
      </w:rPr>
      <w:t>1</w:t>
    </w:r>
  </w:p>
  <w:p w14:paraId="7EEDF361" w14:textId="406D0FFE" w:rsidR="00F62782" w:rsidRDefault="006761B1" w:rsidP="006761B1">
    <w:pPr>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E7C7D">
      <w:rPr>
        <w:rFonts w:cs="Arial"/>
        <w:noProof/>
      </w:rPr>
      <w:t>9</w:t>
    </w:r>
    <w:r w:rsidRPr="00C50A61">
      <w:rPr>
        <w:rFonts w:cs="Arial"/>
      </w:rPr>
      <w:fldChar w:fldCharType="end"/>
    </w:r>
  </w:p>
  <w:p w14:paraId="6B438F66" w14:textId="503DE75C" w:rsidR="006761B1" w:rsidRDefault="006761B1" w:rsidP="006761B1">
    <w:pPr>
      <w:rPr>
        <w:rFonts w:cs="Arial"/>
        <w:rtl/>
      </w:rPr>
    </w:pPr>
  </w:p>
  <w:p w14:paraId="71E19E25" w14:textId="77777777" w:rsidR="00B70603" w:rsidRPr="00C50A61" w:rsidRDefault="00B70603" w:rsidP="006761B1">
    <w:pP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E3C7" w14:textId="77777777" w:rsidR="004E7C7D" w:rsidRDefault="004E7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6B9"/>
    <w:multiLevelType w:val="hybridMultilevel"/>
    <w:tmpl w:val="9CC4BAE8"/>
    <w:lvl w:ilvl="0" w:tplc="9CDE840C">
      <w:start w:val="4"/>
      <w:numFmt w:val="bullet"/>
      <w:lvlText w:val="-"/>
      <w:lvlJc w:val="left"/>
      <w:pPr>
        <w:ind w:left="1286" w:hanging="360"/>
      </w:pPr>
      <w:rPr>
        <w:rFonts w:ascii="Arial" w:eastAsia="Lucida Sans" w:hAnsi="Arial" w:cs="Aria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1748F9"/>
    <w:multiLevelType w:val="hybridMultilevel"/>
    <w:tmpl w:val="B5AAF130"/>
    <w:lvl w:ilvl="0" w:tplc="3F700688">
      <w:start w:val="4"/>
      <w:numFmt w:val="bullet"/>
      <w:lvlText w:val="-"/>
      <w:lvlJc w:val="left"/>
      <w:pPr>
        <w:ind w:left="720" w:hanging="360"/>
      </w:pPr>
      <w:rPr>
        <w:rFonts w:ascii="Arial" w:eastAsia="Lucida Sans" w:hAnsi="Aria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6152B"/>
    <w:multiLevelType w:val="hybridMultilevel"/>
    <w:tmpl w:val="8EFE11D8"/>
    <w:lvl w:ilvl="0" w:tplc="02D88C84">
      <w:start w:val="1"/>
      <w:numFmt w:val="decimal"/>
      <w:lvlText w:val="%1."/>
      <w:lvlJc w:val="left"/>
      <w:pPr>
        <w:ind w:left="630" w:hanging="360"/>
      </w:pPr>
      <w:rPr>
        <w:rFonts w:ascii="Arial" w:hAnsi="Arial" w:cs="Calibri" w:hint="default"/>
        <w:i w:val="0"/>
        <w:iCs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64F4B"/>
    <w:multiLevelType w:val="hybridMultilevel"/>
    <w:tmpl w:val="2B7A2B1E"/>
    <w:lvl w:ilvl="0" w:tplc="9CDE840C">
      <w:start w:val="4"/>
      <w:numFmt w:val="bullet"/>
      <w:lvlText w:val="-"/>
      <w:lvlJc w:val="left"/>
      <w:pPr>
        <w:ind w:left="1286" w:hanging="360"/>
      </w:pPr>
      <w:rPr>
        <w:rFonts w:ascii="Arial" w:eastAsia="Lucida Sans" w:hAnsi="Arial" w:cs="Arial" w:hint="default"/>
      </w:rPr>
    </w:lvl>
    <w:lvl w:ilvl="1" w:tplc="040C0003" w:tentative="1">
      <w:start w:val="1"/>
      <w:numFmt w:val="bullet"/>
      <w:lvlText w:val="o"/>
      <w:lvlJc w:val="left"/>
      <w:pPr>
        <w:ind w:left="2124" w:hanging="360"/>
      </w:pPr>
      <w:rPr>
        <w:rFonts w:ascii="Courier New" w:hAnsi="Courier New" w:cs="Courier New" w:hint="default"/>
      </w:rPr>
    </w:lvl>
    <w:lvl w:ilvl="2" w:tplc="040C0005" w:tentative="1">
      <w:start w:val="1"/>
      <w:numFmt w:val="bullet"/>
      <w:lvlText w:val=""/>
      <w:lvlJc w:val="left"/>
      <w:pPr>
        <w:ind w:left="2844" w:hanging="360"/>
      </w:pPr>
      <w:rPr>
        <w:rFonts w:ascii="Wingdings" w:hAnsi="Wingdings" w:hint="default"/>
      </w:rPr>
    </w:lvl>
    <w:lvl w:ilvl="3" w:tplc="040C0001" w:tentative="1">
      <w:start w:val="1"/>
      <w:numFmt w:val="bullet"/>
      <w:lvlText w:val=""/>
      <w:lvlJc w:val="left"/>
      <w:pPr>
        <w:ind w:left="3564" w:hanging="360"/>
      </w:pPr>
      <w:rPr>
        <w:rFonts w:ascii="Symbol" w:hAnsi="Symbol" w:hint="default"/>
      </w:rPr>
    </w:lvl>
    <w:lvl w:ilvl="4" w:tplc="040C0003" w:tentative="1">
      <w:start w:val="1"/>
      <w:numFmt w:val="bullet"/>
      <w:lvlText w:val="o"/>
      <w:lvlJc w:val="left"/>
      <w:pPr>
        <w:ind w:left="4284" w:hanging="360"/>
      </w:pPr>
      <w:rPr>
        <w:rFonts w:ascii="Courier New" w:hAnsi="Courier New" w:cs="Courier New" w:hint="default"/>
      </w:rPr>
    </w:lvl>
    <w:lvl w:ilvl="5" w:tplc="040C0005" w:tentative="1">
      <w:start w:val="1"/>
      <w:numFmt w:val="bullet"/>
      <w:lvlText w:val=""/>
      <w:lvlJc w:val="left"/>
      <w:pPr>
        <w:ind w:left="5004" w:hanging="360"/>
      </w:pPr>
      <w:rPr>
        <w:rFonts w:ascii="Wingdings" w:hAnsi="Wingdings" w:hint="default"/>
      </w:rPr>
    </w:lvl>
    <w:lvl w:ilvl="6" w:tplc="040C0001" w:tentative="1">
      <w:start w:val="1"/>
      <w:numFmt w:val="bullet"/>
      <w:lvlText w:val=""/>
      <w:lvlJc w:val="left"/>
      <w:pPr>
        <w:ind w:left="5724" w:hanging="360"/>
      </w:pPr>
      <w:rPr>
        <w:rFonts w:ascii="Symbol" w:hAnsi="Symbol" w:hint="default"/>
      </w:rPr>
    </w:lvl>
    <w:lvl w:ilvl="7" w:tplc="040C0003" w:tentative="1">
      <w:start w:val="1"/>
      <w:numFmt w:val="bullet"/>
      <w:lvlText w:val="o"/>
      <w:lvlJc w:val="left"/>
      <w:pPr>
        <w:ind w:left="6444" w:hanging="360"/>
      </w:pPr>
      <w:rPr>
        <w:rFonts w:ascii="Courier New" w:hAnsi="Courier New" w:cs="Courier New" w:hint="default"/>
      </w:rPr>
    </w:lvl>
    <w:lvl w:ilvl="8" w:tplc="040C0005" w:tentative="1">
      <w:start w:val="1"/>
      <w:numFmt w:val="bullet"/>
      <w:lvlText w:val=""/>
      <w:lvlJc w:val="left"/>
      <w:pPr>
        <w:ind w:left="7164"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14"/>
  </w:num>
  <w:num w:numId="5">
    <w:abstractNumId w:val="3"/>
  </w:num>
  <w:num w:numId="6">
    <w:abstractNumId w:val="11"/>
  </w:num>
  <w:num w:numId="7">
    <w:abstractNumId w:val="4"/>
  </w:num>
  <w:num w:numId="8">
    <w:abstractNumId w:val="7"/>
  </w:num>
  <w:num w:numId="9">
    <w:abstractNumId w:val="10"/>
  </w:num>
  <w:num w:numId="10">
    <w:abstractNumId w:val="15"/>
  </w:num>
  <w:num w:numId="11">
    <w:abstractNumId w:val="16"/>
  </w:num>
  <w:num w:numId="12">
    <w:abstractNumId w:val="6"/>
  </w:num>
  <w:num w:numId="13">
    <w:abstractNumId w:val="5"/>
  </w:num>
  <w:num w:numId="14">
    <w:abstractNumId w:val="12"/>
  </w:num>
  <w:num w:numId="15">
    <w:abstractNumId w:val="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05729"/>
    <w:rsid w:val="00005F23"/>
    <w:rsid w:val="00022FD8"/>
    <w:rsid w:val="000350E1"/>
    <w:rsid w:val="00042091"/>
    <w:rsid w:val="00043CAA"/>
    <w:rsid w:val="00044406"/>
    <w:rsid w:val="00051A08"/>
    <w:rsid w:val="00051A0F"/>
    <w:rsid w:val="000524C0"/>
    <w:rsid w:val="00054F9F"/>
    <w:rsid w:val="00056816"/>
    <w:rsid w:val="00057F0C"/>
    <w:rsid w:val="0006560C"/>
    <w:rsid w:val="0006652C"/>
    <w:rsid w:val="0006654B"/>
    <w:rsid w:val="00075432"/>
    <w:rsid w:val="00075E0C"/>
    <w:rsid w:val="000774A7"/>
    <w:rsid w:val="000909CD"/>
    <w:rsid w:val="000968ED"/>
    <w:rsid w:val="000A0CFB"/>
    <w:rsid w:val="000A3D97"/>
    <w:rsid w:val="000B4270"/>
    <w:rsid w:val="000B4F69"/>
    <w:rsid w:val="000E030E"/>
    <w:rsid w:val="000E06DC"/>
    <w:rsid w:val="000E088A"/>
    <w:rsid w:val="000E17BC"/>
    <w:rsid w:val="000E51A4"/>
    <w:rsid w:val="000E5A8C"/>
    <w:rsid w:val="000F5624"/>
    <w:rsid w:val="000F5E56"/>
    <w:rsid w:val="000F7BD4"/>
    <w:rsid w:val="00101A9C"/>
    <w:rsid w:val="001040D3"/>
    <w:rsid w:val="00106753"/>
    <w:rsid w:val="00122B78"/>
    <w:rsid w:val="00127E0C"/>
    <w:rsid w:val="001362EE"/>
    <w:rsid w:val="0016213C"/>
    <w:rsid w:val="001647D5"/>
    <w:rsid w:val="001708C6"/>
    <w:rsid w:val="00175467"/>
    <w:rsid w:val="00176848"/>
    <w:rsid w:val="00177C12"/>
    <w:rsid w:val="001832A6"/>
    <w:rsid w:val="00184F54"/>
    <w:rsid w:val="0018674A"/>
    <w:rsid w:val="00186BC1"/>
    <w:rsid w:val="00192626"/>
    <w:rsid w:val="001A5FD5"/>
    <w:rsid w:val="001A66A8"/>
    <w:rsid w:val="001A6B4A"/>
    <w:rsid w:val="001A6CF2"/>
    <w:rsid w:val="001B551B"/>
    <w:rsid w:val="001B5DD9"/>
    <w:rsid w:val="001C356A"/>
    <w:rsid w:val="001C6C2C"/>
    <w:rsid w:val="001D4107"/>
    <w:rsid w:val="001F1A41"/>
    <w:rsid w:val="001F272A"/>
    <w:rsid w:val="001F7C7E"/>
    <w:rsid w:val="0020078A"/>
    <w:rsid w:val="00200E39"/>
    <w:rsid w:val="002018F5"/>
    <w:rsid w:val="002033FD"/>
    <w:rsid w:val="00203D24"/>
    <w:rsid w:val="0021113D"/>
    <w:rsid w:val="00211894"/>
    <w:rsid w:val="0021217E"/>
    <w:rsid w:val="002123F3"/>
    <w:rsid w:val="00216280"/>
    <w:rsid w:val="00221234"/>
    <w:rsid w:val="00222FEB"/>
    <w:rsid w:val="00223875"/>
    <w:rsid w:val="0024257D"/>
    <w:rsid w:val="00243430"/>
    <w:rsid w:val="00250413"/>
    <w:rsid w:val="0025218F"/>
    <w:rsid w:val="002606DC"/>
    <w:rsid w:val="00261566"/>
    <w:rsid w:val="002634C4"/>
    <w:rsid w:val="0026392E"/>
    <w:rsid w:val="00276BEE"/>
    <w:rsid w:val="00281831"/>
    <w:rsid w:val="002928D3"/>
    <w:rsid w:val="00292F90"/>
    <w:rsid w:val="002A16CA"/>
    <w:rsid w:val="002A182C"/>
    <w:rsid w:val="002A4A83"/>
    <w:rsid w:val="002A56CC"/>
    <w:rsid w:val="002A6178"/>
    <w:rsid w:val="002A7ED0"/>
    <w:rsid w:val="002B250E"/>
    <w:rsid w:val="002B49C9"/>
    <w:rsid w:val="002B49EA"/>
    <w:rsid w:val="002C56A4"/>
    <w:rsid w:val="002C6F7E"/>
    <w:rsid w:val="002D0B94"/>
    <w:rsid w:val="002D16C7"/>
    <w:rsid w:val="002D4A7E"/>
    <w:rsid w:val="002E271D"/>
    <w:rsid w:val="002E6AE4"/>
    <w:rsid w:val="002F1FE6"/>
    <w:rsid w:val="002F3711"/>
    <w:rsid w:val="002F4E68"/>
    <w:rsid w:val="0030023D"/>
    <w:rsid w:val="00305B84"/>
    <w:rsid w:val="003064B2"/>
    <w:rsid w:val="00312F7F"/>
    <w:rsid w:val="003305FB"/>
    <w:rsid w:val="0033266C"/>
    <w:rsid w:val="00333017"/>
    <w:rsid w:val="00334CB2"/>
    <w:rsid w:val="00342BA0"/>
    <w:rsid w:val="00347B55"/>
    <w:rsid w:val="00353815"/>
    <w:rsid w:val="00353E28"/>
    <w:rsid w:val="003601D7"/>
    <w:rsid w:val="00361450"/>
    <w:rsid w:val="003673CF"/>
    <w:rsid w:val="003845C1"/>
    <w:rsid w:val="00390FE8"/>
    <w:rsid w:val="003A3392"/>
    <w:rsid w:val="003A5E60"/>
    <w:rsid w:val="003A6F89"/>
    <w:rsid w:val="003B38C1"/>
    <w:rsid w:val="003B4A5A"/>
    <w:rsid w:val="003B5825"/>
    <w:rsid w:val="003C2ABE"/>
    <w:rsid w:val="003C34E9"/>
    <w:rsid w:val="003C7668"/>
    <w:rsid w:val="003C7D93"/>
    <w:rsid w:val="003D0B7C"/>
    <w:rsid w:val="003D20C4"/>
    <w:rsid w:val="003E79C1"/>
    <w:rsid w:val="003E7C66"/>
    <w:rsid w:val="003F2EBF"/>
    <w:rsid w:val="004033B3"/>
    <w:rsid w:val="00404E93"/>
    <w:rsid w:val="004171B8"/>
    <w:rsid w:val="004219BF"/>
    <w:rsid w:val="00423E3E"/>
    <w:rsid w:val="00427AF4"/>
    <w:rsid w:val="00431463"/>
    <w:rsid w:val="0043495A"/>
    <w:rsid w:val="00442601"/>
    <w:rsid w:val="00444E2D"/>
    <w:rsid w:val="00461421"/>
    <w:rsid w:val="0046162A"/>
    <w:rsid w:val="00463531"/>
    <w:rsid w:val="004645D0"/>
    <w:rsid w:val="004647DA"/>
    <w:rsid w:val="00466D5B"/>
    <w:rsid w:val="00472485"/>
    <w:rsid w:val="00474062"/>
    <w:rsid w:val="004749EB"/>
    <w:rsid w:val="004752AA"/>
    <w:rsid w:val="00477D6B"/>
    <w:rsid w:val="00481263"/>
    <w:rsid w:val="00496A23"/>
    <w:rsid w:val="00497951"/>
    <w:rsid w:val="004A0502"/>
    <w:rsid w:val="004A1160"/>
    <w:rsid w:val="004B3C03"/>
    <w:rsid w:val="004B4EF2"/>
    <w:rsid w:val="004B7DD4"/>
    <w:rsid w:val="004C5912"/>
    <w:rsid w:val="004C59D3"/>
    <w:rsid w:val="004C6910"/>
    <w:rsid w:val="004D7CD9"/>
    <w:rsid w:val="004E7C7D"/>
    <w:rsid w:val="004F0415"/>
    <w:rsid w:val="004F14F4"/>
    <w:rsid w:val="004F2106"/>
    <w:rsid w:val="004F235E"/>
    <w:rsid w:val="005019FF"/>
    <w:rsid w:val="00502AD3"/>
    <w:rsid w:val="005040BA"/>
    <w:rsid w:val="005103D9"/>
    <w:rsid w:val="005126C3"/>
    <w:rsid w:val="00512D8F"/>
    <w:rsid w:val="00512E2C"/>
    <w:rsid w:val="00514D1E"/>
    <w:rsid w:val="00517CB7"/>
    <w:rsid w:val="00520BE5"/>
    <w:rsid w:val="00527723"/>
    <w:rsid w:val="0053057A"/>
    <w:rsid w:val="00531853"/>
    <w:rsid w:val="005354A7"/>
    <w:rsid w:val="005446E2"/>
    <w:rsid w:val="00546352"/>
    <w:rsid w:val="0055266C"/>
    <w:rsid w:val="00552A2A"/>
    <w:rsid w:val="0055333E"/>
    <w:rsid w:val="00556076"/>
    <w:rsid w:val="00560A29"/>
    <w:rsid w:val="00561B29"/>
    <w:rsid w:val="005657F1"/>
    <w:rsid w:val="005723BE"/>
    <w:rsid w:val="00583F8A"/>
    <w:rsid w:val="00590428"/>
    <w:rsid w:val="005916BD"/>
    <w:rsid w:val="00597B06"/>
    <w:rsid w:val="005A57E0"/>
    <w:rsid w:val="005A6514"/>
    <w:rsid w:val="005A70B6"/>
    <w:rsid w:val="005B44D8"/>
    <w:rsid w:val="005B5982"/>
    <w:rsid w:val="005B6021"/>
    <w:rsid w:val="005C19FD"/>
    <w:rsid w:val="005C6649"/>
    <w:rsid w:val="005D4D49"/>
    <w:rsid w:val="005E3768"/>
    <w:rsid w:val="005F2E07"/>
    <w:rsid w:val="005F50FC"/>
    <w:rsid w:val="0060009D"/>
    <w:rsid w:val="00605827"/>
    <w:rsid w:val="0060728F"/>
    <w:rsid w:val="006224E1"/>
    <w:rsid w:val="00633B18"/>
    <w:rsid w:val="006432A6"/>
    <w:rsid w:val="00644DB2"/>
    <w:rsid w:val="00646050"/>
    <w:rsid w:val="00651655"/>
    <w:rsid w:val="006532D7"/>
    <w:rsid w:val="006658E6"/>
    <w:rsid w:val="00670F4F"/>
    <w:rsid w:val="006713CA"/>
    <w:rsid w:val="006745BF"/>
    <w:rsid w:val="006761B1"/>
    <w:rsid w:val="00676C5C"/>
    <w:rsid w:val="006A2B91"/>
    <w:rsid w:val="006A4D2A"/>
    <w:rsid w:val="006B7DD1"/>
    <w:rsid w:val="006D7A26"/>
    <w:rsid w:val="006F1F12"/>
    <w:rsid w:val="0070513D"/>
    <w:rsid w:val="00705DA1"/>
    <w:rsid w:val="00707DB3"/>
    <w:rsid w:val="00715390"/>
    <w:rsid w:val="007159FE"/>
    <w:rsid w:val="00720AAA"/>
    <w:rsid w:val="00720EFD"/>
    <w:rsid w:val="00725224"/>
    <w:rsid w:val="0072762D"/>
    <w:rsid w:val="00732839"/>
    <w:rsid w:val="007361CD"/>
    <w:rsid w:val="00740A94"/>
    <w:rsid w:val="00752F55"/>
    <w:rsid w:val="00764D96"/>
    <w:rsid w:val="00766622"/>
    <w:rsid w:val="00767087"/>
    <w:rsid w:val="007758BC"/>
    <w:rsid w:val="0079222D"/>
    <w:rsid w:val="00793A7C"/>
    <w:rsid w:val="00797571"/>
    <w:rsid w:val="007A0BA0"/>
    <w:rsid w:val="007A0DEB"/>
    <w:rsid w:val="007A398A"/>
    <w:rsid w:val="007B2CFE"/>
    <w:rsid w:val="007B42CC"/>
    <w:rsid w:val="007D1613"/>
    <w:rsid w:val="007D1A0D"/>
    <w:rsid w:val="007D45E6"/>
    <w:rsid w:val="007E1C27"/>
    <w:rsid w:val="007E33A1"/>
    <w:rsid w:val="007E4C0E"/>
    <w:rsid w:val="007E6B1E"/>
    <w:rsid w:val="007F0CB8"/>
    <w:rsid w:val="007F46A9"/>
    <w:rsid w:val="008045ED"/>
    <w:rsid w:val="00807FD4"/>
    <w:rsid w:val="00812E41"/>
    <w:rsid w:val="00814D7E"/>
    <w:rsid w:val="0081533B"/>
    <w:rsid w:val="00820042"/>
    <w:rsid w:val="0082232D"/>
    <w:rsid w:val="008308B9"/>
    <w:rsid w:val="00833A6F"/>
    <w:rsid w:val="00834B65"/>
    <w:rsid w:val="008451C5"/>
    <w:rsid w:val="0085059A"/>
    <w:rsid w:val="008526F8"/>
    <w:rsid w:val="00852706"/>
    <w:rsid w:val="00856F13"/>
    <w:rsid w:val="008625D0"/>
    <w:rsid w:val="00862912"/>
    <w:rsid w:val="00866766"/>
    <w:rsid w:val="00871639"/>
    <w:rsid w:val="00873EDD"/>
    <w:rsid w:val="0087681F"/>
    <w:rsid w:val="00880D97"/>
    <w:rsid w:val="00881EE0"/>
    <w:rsid w:val="008854EA"/>
    <w:rsid w:val="008955F5"/>
    <w:rsid w:val="0089706D"/>
    <w:rsid w:val="008976C9"/>
    <w:rsid w:val="008A134B"/>
    <w:rsid w:val="008A547B"/>
    <w:rsid w:val="008A650A"/>
    <w:rsid w:val="008A70B1"/>
    <w:rsid w:val="008B1A12"/>
    <w:rsid w:val="008B2CC1"/>
    <w:rsid w:val="008B31DB"/>
    <w:rsid w:val="008B3553"/>
    <w:rsid w:val="008B4A33"/>
    <w:rsid w:val="008B60B2"/>
    <w:rsid w:val="008C7E22"/>
    <w:rsid w:val="008D32E3"/>
    <w:rsid w:val="008D4E7A"/>
    <w:rsid w:val="008E3192"/>
    <w:rsid w:val="008E4277"/>
    <w:rsid w:val="008F359F"/>
    <w:rsid w:val="0090647A"/>
    <w:rsid w:val="0090731E"/>
    <w:rsid w:val="00910044"/>
    <w:rsid w:val="00914689"/>
    <w:rsid w:val="0091585B"/>
    <w:rsid w:val="00916EE2"/>
    <w:rsid w:val="0092748B"/>
    <w:rsid w:val="00930754"/>
    <w:rsid w:val="0093298B"/>
    <w:rsid w:val="00932C86"/>
    <w:rsid w:val="009339FF"/>
    <w:rsid w:val="00934963"/>
    <w:rsid w:val="00941D51"/>
    <w:rsid w:val="0094355A"/>
    <w:rsid w:val="009439E5"/>
    <w:rsid w:val="00961525"/>
    <w:rsid w:val="00966A22"/>
    <w:rsid w:val="0096722F"/>
    <w:rsid w:val="00980843"/>
    <w:rsid w:val="00980EA3"/>
    <w:rsid w:val="00983145"/>
    <w:rsid w:val="009A4B04"/>
    <w:rsid w:val="009A782F"/>
    <w:rsid w:val="009B0B74"/>
    <w:rsid w:val="009B434D"/>
    <w:rsid w:val="009B4D58"/>
    <w:rsid w:val="009C1429"/>
    <w:rsid w:val="009C64AE"/>
    <w:rsid w:val="009C6C0B"/>
    <w:rsid w:val="009D0B20"/>
    <w:rsid w:val="009D262A"/>
    <w:rsid w:val="009D78E8"/>
    <w:rsid w:val="009E2791"/>
    <w:rsid w:val="009E3F6F"/>
    <w:rsid w:val="009E5A62"/>
    <w:rsid w:val="009E62FA"/>
    <w:rsid w:val="009F499F"/>
    <w:rsid w:val="009F4D15"/>
    <w:rsid w:val="00A01479"/>
    <w:rsid w:val="00A11795"/>
    <w:rsid w:val="00A11F48"/>
    <w:rsid w:val="00A121F9"/>
    <w:rsid w:val="00A125D2"/>
    <w:rsid w:val="00A20F98"/>
    <w:rsid w:val="00A21361"/>
    <w:rsid w:val="00A23CA3"/>
    <w:rsid w:val="00A35865"/>
    <w:rsid w:val="00A363F5"/>
    <w:rsid w:val="00A37342"/>
    <w:rsid w:val="00A40D6F"/>
    <w:rsid w:val="00A42430"/>
    <w:rsid w:val="00A42DAF"/>
    <w:rsid w:val="00A434B6"/>
    <w:rsid w:val="00A45BD8"/>
    <w:rsid w:val="00A507AE"/>
    <w:rsid w:val="00A52D47"/>
    <w:rsid w:val="00A574B0"/>
    <w:rsid w:val="00A60637"/>
    <w:rsid w:val="00A60CD1"/>
    <w:rsid w:val="00A61B67"/>
    <w:rsid w:val="00A67D93"/>
    <w:rsid w:val="00A77CA8"/>
    <w:rsid w:val="00A83B4C"/>
    <w:rsid w:val="00A869B7"/>
    <w:rsid w:val="00A87974"/>
    <w:rsid w:val="00A9247D"/>
    <w:rsid w:val="00A928B9"/>
    <w:rsid w:val="00A94584"/>
    <w:rsid w:val="00AB2D8E"/>
    <w:rsid w:val="00AB2E8D"/>
    <w:rsid w:val="00AB4654"/>
    <w:rsid w:val="00AB4A2E"/>
    <w:rsid w:val="00AB4F1F"/>
    <w:rsid w:val="00AB6A66"/>
    <w:rsid w:val="00AC205C"/>
    <w:rsid w:val="00AD148F"/>
    <w:rsid w:val="00AE76A4"/>
    <w:rsid w:val="00AF0A6B"/>
    <w:rsid w:val="00AF1AFC"/>
    <w:rsid w:val="00AF5744"/>
    <w:rsid w:val="00B0271A"/>
    <w:rsid w:val="00B05A69"/>
    <w:rsid w:val="00B07D1B"/>
    <w:rsid w:val="00B20694"/>
    <w:rsid w:val="00B2470E"/>
    <w:rsid w:val="00B25197"/>
    <w:rsid w:val="00B2584C"/>
    <w:rsid w:val="00B25C6E"/>
    <w:rsid w:val="00B34F89"/>
    <w:rsid w:val="00B40650"/>
    <w:rsid w:val="00B56C97"/>
    <w:rsid w:val="00B56EA8"/>
    <w:rsid w:val="00B60805"/>
    <w:rsid w:val="00B60965"/>
    <w:rsid w:val="00B6160C"/>
    <w:rsid w:val="00B63674"/>
    <w:rsid w:val="00B67D7A"/>
    <w:rsid w:val="00B70603"/>
    <w:rsid w:val="00B73502"/>
    <w:rsid w:val="00B74A17"/>
    <w:rsid w:val="00B75281"/>
    <w:rsid w:val="00B77ED4"/>
    <w:rsid w:val="00B82C3F"/>
    <w:rsid w:val="00B8612C"/>
    <w:rsid w:val="00B92F1F"/>
    <w:rsid w:val="00B9734B"/>
    <w:rsid w:val="00BA30E2"/>
    <w:rsid w:val="00BA5B99"/>
    <w:rsid w:val="00BB6250"/>
    <w:rsid w:val="00BC481A"/>
    <w:rsid w:val="00BC4A15"/>
    <w:rsid w:val="00BC729D"/>
    <w:rsid w:val="00BC7F02"/>
    <w:rsid w:val="00BE403B"/>
    <w:rsid w:val="00BE49BA"/>
    <w:rsid w:val="00BE7F5D"/>
    <w:rsid w:val="00BF7AAF"/>
    <w:rsid w:val="00C00A0C"/>
    <w:rsid w:val="00C07C27"/>
    <w:rsid w:val="00C11B8F"/>
    <w:rsid w:val="00C11BFE"/>
    <w:rsid w:val="00C124CA"/>
    <w:rsid w:val="00C21775"/>
    <w:rsid w:val="00C223A7"/>
    <w:rsid w:val="00C2423C"/>
    <w:rsid w:val="00C245C1"/>
    <w:rsid w:val="00C2785F"/>
    <w:rsid w:val="00C4125A"/>
    <w:rsid w:val="00C5068F"/>
    <w:rsid w:val="00C50A75"/>
    <w:rsid w:val="00C5587E"/>
    <w:rsid w:val="00C607C6"/>
    <w:rsid w:val="00C80510"/>
    <w:rsid w:val="00C8521E"/>
    <w:rsid w:val="00C86D74"/>
    <w:rsid w:val="00CA5C1A"/>
    <w:rsid w:val="00CC3259"/>
    <w:rsid w:val="00CC3721"/>
    <w:rsid w:val="00CD04F1"/>
    <w:rsid w:val="00CD3C22"/>
    <w:rsid w:val="00CD5A48"/>
    <w:rsid w:val="00CE3610"/>
    <w:rsid w:val="00CE49A8"/>
    <w:rsid w:val="00CE6A6E"/>
    <w:rsid w:val="00CE7914"/>
    <w:rsid w:val="00CF337B"/>
    <w:rsid w:val="00CF3FB2"/>
    <w:rsid w:val="00CF681A"/>
    <w:rsid w:val="00CF6F90"/>
    <w:rsid w:val="00D00176"/>
    <w:rsid w:val="00D07982"/>
    <w:rsid w:val="00D07C78"/>
    <w:rsid w:val="00D106D1"/>
    <w:rsid w:val="00D15590"/>
    <w:rsid w:val="00D204CB"/>
    <w:rsid w:val="00D2093E"/>
    <w:rsid w:val="00D20E28"/>
    <w:rsid w:val="00D231B5"/>
    <w:rsid w:val="00D26769"/>
    <w:rsid w:val="00D34405"/>
    <w:rsid w:val="00D36FA4"/>
    <w:rsid w:val="00D45252"/>
    <w:rsid w:val="00D472FE"/>
    <w:rsid w:val="00D51DBF"/>
    <w:rsid w:val="00D5471B"/>
    <w:rsid w:val="00D5662A"/>
    <w:rsid w:val="00D62510"/>
    <w:rsid w:val="00D64956"/>
    <w:rsid w:val="00D6768A"/>
    <w:rsid w:val="00D71B4D"/>
    <w:rsid w:val="00D74CC9"/>
    <w:rsid w:val="00D8492F"/>
    <w:rsid w:val="00D927CC"/>
    <w:rsid w:val="00D93D55"/>
    <w:rsid w:val="00D9471A"/>
    <w:rsid w:val="00DA0E6B"/>
    <w:rsid w:val="00DA36C5"/>
    <w:rsid w:val="00DA408D"/>
    <w:rsid w:val="00DA7589"/>
    <w:rsid w:val="00DC3472"/>
    <w:rsid w:val="00DC4F70"/>
    <w:rsid w:val="00DD2295"/>
    <w:rsid w:val="00DD2370"/>
    <w:rsid w:val="00DD6956"/>
    <w:rsid w:val="00DD7B7F"/>
    <w:rsid w:val="00DE154E"/>
    <w:rsid w:val="00DE3C8A"/>
    <w:rsid w:val="00DE50C7"/>
    <w:rsid w:val="00DF1A68"/>
    <w:rsid w:val="00DF47FB"/>
    <w:rsid w:val="00E0686D"/>
    <w:rsid w:val="00E110EA"/>
    <w:rsid w:val="00E13E18"/>
    <w:rsid w:val="00E15015"/>
    <w:rsid w:val="00E1758C"/>
    <w:rsid w:val="00E179F2"/>
    <w:rsid w:val="00E202C2"/>
    <w:rsid w:val="00E235F3"/>
    <w:rsid w:val="00E30F4B"/>
    <w:rsid w:val="00E335FE"/>
    <w:rsid w:val="00E37ADE"/>
    <w:rsid w:val="00E37D5C"/>
    <w:rsid w:val="00E4034A"/>
    <w:rsid w:val="00E60918"/>
    <w:rsid w:val="00E60E1A"/>
    <w:rsid w:val="00E7046C"/>
    <w:rsid w:val="00E853ED"/>
    <w:rsid w:val="00E9571E"/>
    <w:rsid w:val="00E977A7"/>
    <w:rsid w:val="00EA7D6E"/>
    <w:rsid w:val="00EB2F76"/>
    <w:rsid w:val="00EC0A3E"/>
    <w:rsid w:val="00EC4E49"/>
    <w:rsid w:val="00ED1EF5"/>
    <w:rsid w:val="00ED212E"/>
    <w:rsid w:val="00ED77FB"/>
    <w:rsid w:val="00EE0949"/>
    <w:rsid w:val="00EE45FA"/>
    <w:rsid w:val="00EF3495"/>
    <w:rsid w:val="00F043DE"/>
    <w:rsid w:val="00F11498"/>
    <w:rsid w:val="00F1290B"/>
    <w:rsid w:val="00F164E1"/>
    <w:rsid w:val="00F31A39"/>
    <w:rsid w:val="00F323A1"/>
    <w:rsid w:val="00F44DD7"/>
    <w:rsid w:val="00F5074B"/>
    <w:rsid w:val="00F62782"/>
    <w:rsid w:val="00F63AC7"/>
    <w:rsid w:val="00F64D91"/>
    <w:rsid w:val="00F65B41"/>
    <w:rsid w:val="00F66152"/>
    <w:rsid w:val="00F66778"/>
    <w:rsid w:val="00F7646E"/>
    <w:rsid w:val="00F76A7C"/>
    <w:rsid w:val="00F9067D"/>
    <w:rsid w:val="00F9165B"/>
    <w:rsid w:val="00F92EB8"/>
    <w:rsid w:val="00F944FE"/>
    <w:rsid w:val="00F96DB5"/>
    <w:rsid w:val="00FA3443"/>
    <w:rsid w:val="00FA3D7B"/>
    <w:rsid w:val="00FB6C0D"/>
    <w:rsid w:val="00FC7128"/>
    <w:rsid w:val="00FD0721"/>
    <w:rsid w:val="00FD1B40"/>
    <w:rsid w:val="00FF1C26"/>
    <w:rsid w:val="00FF36B9"/>
    <w:rsid w:val="00FF557B"/>
    <w:rsid w:val="00FF6E9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E5FAC5"/>
  <w15:docId w15:val="{D3D96181-A5FA-48CE-93F0-5FEA916C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276BEE"/>
    <w:rPr>
      <w:rFonts w:ascii="Arial" w:eastAsia="SimSun" w:hAnsi="Arial" w:cs="Calibri"/>
      <w:b/>
      <w:bCs/>
      <w:caps/>
      <w:kern w:val="32"/>
      <w:sz w:val="22"/>
      <w:szCs w:val="32"/>
      <w:lang w:val="en-US" w:eastAsia="zh-CN"/>
    </w:rPr>
  </w:style>
  <w:style w:type="character" w:customStyle="1" w:styleId="Heading2Char">
    <w:name w:val="Heading 2 Char"/>
    <w:basedOn w:val="DefaultParagraphFont"/>
    <w:link w:val="Heading2"/>
    <w:rsid w:val="00276BEE"/>
    <w:rPr>
      <w:rFonts w:ascii="Arial" w:eastAsia="SimSun" w:hAnsi="Arial" w:cs="Calibri"/>
      <w:bCs/>
      <w:iCs/>
      <w:caps/>
      <w:sz w:val="22"/>
      <w:szCs w:val="28"/>
      <w:lang w:val="en-US" w:eastAsia="zh-CN"/>
    </w:rPr>
  </w:style>
  <w:style w:type="character" w:customStyle="1" w:styleId="Heading3Char">
    <w:name w:val="Heading 3 Char"/>
    <w:basedOn w:val="DefaultParagraphFont"/>
    <w:link w:val="Heading3"/>
    <w:rsid w:val="00276BEE"/>
    <w:rPr>
      <w:rFonts w:ascii="Arial" w:eastAsia="SimSun" w:hAnsi="Arial" w:cs="Calibri"/>
      <w:bCs/>
      <w:sz w:val="22"/>
      <w:szCs w:val="26"/>
      <w:u w:val="single"/>
      <w:lang w:val="en-US" w:eastAsia="zh-CN"/>
    </w:rPr>
  </w:style>
  <w:style w:type="character" w:customStyle="1" w:styleId="FootnoteTextChar">
    <w:name w:val="Footnote Text Char"/>
    <w:basedOn w:val="DefaultParagraphFont"/>
    <w:link w:val="FootnoteText"/>
    <w:uiPriority w:val="99"/>
    <w:semiHidden/>
    <w:rsid w:val="00276BEE"/>
    <w:rPr>
      <w:rFonts w:ascii="Arial" w:eastAsia="SimSun" w:hAnsi="Arial" w:cs="Calibri"/>
      <w:sz w:val="18"/>
      <w:lang w:val="en-US" w:eastAsia="zh-CN"/>
    </w:rPr>
  </w:style>
  <w:style w:type="character" w:customStyle="1" w:styleId="CommentTextChar">
    <w:name w:val="Comment Text Char"/>
    <w:basedOn w:val="DefaultParagraphFont"/>
    <w:link w:val="CommentText"/>
    <w:uiPriority w:val="99"/>
    <w:semiHidden/>
    <w:rsid w:val="00276BEE"/>
    <w:rPr>
      <w:rFonts w:ascii="Arial" w:eastAsia="SimSun" w:hAnsi="Arial" w:cs="Calibri"/>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
    <w:basedOn w:val="Normal"/>
    <w:link w:val="ListParagraphChar"/>
    <w:uiPriority w:val="34"/>
    <w:qFormat/>
    <w:rsid w:val="00276BEE"/>
    <w:pPr>
      <w:ind w:left="720"/>
      <w:contextualSpacing/>
    </w:pPr>
    <w:rPr>
      <w:rFonts w:eastAsia="Times New Roman"/>
      <w:lang w:eastAsia="en-US"/>
    </w:rPr>
  </w:style>
  <w:style w:type="character" w:styleId="Hyperlink">
    <w:name w:val="Hyperlink"/>
    <w:basedOn w:val="DefaultParagraphFont"/>
    <w:unhideWhenUsed/>
    <w:rsid w:val="00276BEE"/>
    <w:rPr>
      <w:color w:val="0000FF" w:themeColor="hyperlink"/>
      <w:u w:val="single"/>
    </w:rPr>
  </w:style>
  <w:style w:type="character" w:styleId="FootnoteReference">
    <w:name w:val="footnote reference"/>
    <w:basedOn w:val="DefaultParagraphFont"/>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
    <w:basedOn w:val="DefaultParagraphFont"/>
    <w:link w:val="ListParagraph"/>
    <w:uiPriority w:val="34"/>
    <w:locked/>
    <w:rsid w:val="00276BEE"/>
    <w:rPr>
      <w:rFonts w:ascii="Arial" w:hAnsi="Arial" w:cs="Calibri"/>
      <w:sz w:val="22"/>
      <w:lang w:val="en-US" w:eastAsia="en-US"/>
    </w:rPr>
  </w:style>
  <w:style w:type="character" w:styleId="CommentReference">
    <w:name w:val="annotation reference"/>
    <w:basedOn w:val="DefaultParagraphFont"/>
    <w:rsid w:val="00276BEE"/>
    <w:rPr>
      <w:sz w:val="18"/>
      <w:szCs w:val="18"/>
    </w:rPr>
  </w:style>
  <w:style w:type="paragraph" w:customStyle="1" w:styleId="Default">
    <w:name w:val="Default"/>
    <w:rsid w:val="00276BEE"/>
    <w:pPr>
      <w:autoSpaceDE w:val="0"/>
      <w:autoSpaceDN w:val="0"/>
      <w:adjustRightInd w:val="0"/>
    </w:pPr>
    <w:rPr>
      <w:rFonts w:ascii="Symbol" w:hAnsi="Symbol"/>
      <w:color w:val="000000"/>
      <w:sz w:val="24"/>
      <w:szCs w:val="24"/>
      <w:lang w:val="en-US" w:eastAsia="en-US"/>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Theme="minorHAnsi" w:hAnsi="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sz w:val="18"/>
      <w:szCs w:val="18"/>
    </w:rPr>
  </w:style>
  <w:style w:type="character" w:customStyle="1" w:styleId="BalloonTextChar">
    <w:name w:val="Balloon Text Char"/>
    <w:basedOn w:val="DefaultParagraphFont"/>
    <w:link w:val="BalloonText"/>
    <w:semiHidden/>
    <w:rsid w:val="00276BEE"/>
    <w:rPr>
      <w:rFonts w:ascii="Segoe UI" w:eastAsia="SimSun" w:hAnsi="Segoe UI" w:cs="Calibr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basedOn w:val="CommentTextChar"/>
    <w:link w:val="CommentSubject"/>
    <w:semiHidden/>
    <w:rsid w:val="00F44DD7"/>
    <w:rPr>
      <w:rFonts w:ascii="Arial" w:eastAsia="SimSun" w:hAnsi="Arial" w:cs="Calibri"/>
      <w:b/>
      <w:bCs/>
      <w:sz w:val="18"/>
      <w:lang w:val="en-US" w:eastAsia="zh-CN"/>
    </w:rPr>
  </w:style>
  <w:style w:type="character" w:styleId="Strong">
    <w:name w:val="Strong"/>
    <w:basedOn w:val="DefaultParagraphFont"/>
    <w:uiPriority w:val="22"/>
    <w:qFormat/>
    <w:rsid w:val="00C124CA"/>
    <w:rPr>
      <w:b/>
      <w:bCs/>
    </w:rPr>
  </w:style>
  <w:style w:type="character" w:styleId="FollowedHyperlink">
    <w:name w:val="FollowedHyperlink"/>
    <w:basedOn w:val="DefaultParagraphFont"/>
    <w:semiHidden/>
    <w:unhideWhenUsed/>
    <w:rsid w:val="0055266C"/>
    <w:rPr>
      <w:color w:val="800080" w:themeColor="followedHyperlink"/>
      <w:u w:val="single"/>
    </w:rPr>
  </w:style>
  <w:style w:type="character" w:customStyle="1" w:styleId="Mentionnonrsolue1">
    <w:name w:val="Mention non résolue1"/>
    <w:basedOn w:val="DefaultParagraphFont"/>
    <w:uiPriority w:val="99"/>
    <w:semiHidden/>
    <w:unhideWhenUsed/>
    <w:rsid w:val="00980EA3"/>
    <w:rPr>
      <w:color w:val="605E5C"/>
      <w:shd w:val="clear" w:color="auto" w:fill="E1DFDD"/>
    </w:rPr>
  </w:style>
  <w:style w:type="character" w:customStyle="1" w:styleId="UnresolvedMention">
    <w:name w:val="Unresolved Mention"/>
    <w:basedOn w:val="DefaultParagraphFont"/>
    <w:uiPriority w:val="99"/>
    <w:semiHidden/>
    <w:unhideWhenUsed/>
    <w:rsid w:val="0050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6036">
      <w:bodyDiv w:val="1"/>
      <w:marLeft w:val="0"/>
      <w:marRight w:val="0"/>
      <w:marTop w:val="0"/>
      <w:marBottom w:val="0"/>
      <w:divBdr>
        <w:top w:val="none" w:sz="0" w:space="0" w:color="auto"/>
        <w:left w:val="none" w:sz="0" w:space="0" w:color="auto"/>
        <w:bottom w:val="none" w:sz="0" w:space="0" w:color="auto"/>
        <w:right w:val="none" w:sz="0" w:space="0" w:color="auto"/>
      </w:divBdr>
      <w:divsChild>
        <w:div w:id="654728362">
          <w:marLeft w:val="0"/>
          <w:marRight w:val="0"/>
          <w:marTop w:val="0"/>
          <w:marBottom w:val="0"/>
          <w:divBdr>
            <w:top w:val="none" w:sz="0" w:space="0" w:color="auto"/>
            <w:left w:val="none" w:sz="0" w:space="0" w:color="auto"/>
            <w:bottom w:val="none" w:sz="0" w:space="0" w:color="auto"/>
            <w:right w:val="none" w:sz="0" w:space="0" w:color="auto"/>
          </w:divBdr>
          <w:divsChild>
            <w:div w:id="1727490410">
              <w:marLeft w:val="0"/>
              <w:marRight w:val="0"/>
              <w:marTop w:val="0"/>
              <w:marBottom w:val="0"/>
              <w:divBdr>
                <w:top w:val="none" w:sz="0" w:space="0" w:color="auto"/>
                <w:left w:val="none" w:sz="0" w:space="0" w:color="auto"/>
                <w:bottom w:val="none" w:sz="0" w:space="0" w:color="auto"/>
                <w:right w:val="none" w:sz="0" w:space="0" w:color="auto"/>
              </w:divBdr>
              <w:divsChild>
                <w:div w:id="14273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meetings/ar/doc_details.jsp?doc_id=548741" TargetMode="External"/><Relationship Id="rId17" Type="http://schemas.openxmlformats.org/officeDocument/2006/relationships/hyperlink" Target="https://www.wipo.int/jobs/ar/young-experts-program.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jspf.org/wp-content/uploads/2021/10/A_76_297-E.pdf"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sc.un.org/Resources/General/AnnualReports/AR2021.pdf?r=08076893"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unsceb.org/sites/default/files/imported_files/UN%20System%20Model%20Policy%20on%20Sexual%20Harassment_FINAL_0.pdf" TargetMode="External"/><Relationship Id="rId2" Type="http://schemas.openxmlformats.org/officeDocument/2006/relationships/hyperlink" Target="https://www.unwomen.org/en/how-we-work/un-system-coordination/promoting-un-accountability/un-swap-results/2020" TargetMode="External"/><Relationship Id="rId1" Type="http://schemas.openxmlformats.org/officeDocument/2006/relationships/hyperlink" Target="https://www.wipo.int/edocs/mdocs/govbody/ar/wo_cc_75/wo_cc_75_3.pdf" TargetMode="External"/><Relationship Id="rId4" Type="http://schemas.openxmlformats.org/officeDocument/2006/relationships/hyperlink" Target="https://www.wipo.int/edocs/mdocs/govbody/ar/wo_cc_80/wo_cc_80_3.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hmad\Downloads\138589\wo_cc_81_inf_1_chart_138589_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rtl="1">
              <a:defRPr/>
            </a:pPr>
            <a:r>
              <a:rPr lang="ar-EG" sz="1600"/>
              <a:t>مقارنة الأداء - </a:t>
            </a:r>
            <a:r>
              <a:rPr lang="en-US" sz="1600"/>
              <a:t>2021</a:t>
            </a:r>
            <a:r>
              <a:rPr lang="ar-EG" sz="1600"/>
              <a:t> مقابل </a:t>
            </a:r>
            <a:r>
              <a:rPr lang="en-US" sz="1600"/>
              <a:t>2020</a:t>
            </a:r>
          </a:p>
        </c:rich>
      </c:tx>
      <c:layout/>
      <c:overlay val="0"/>
    </c:title>
    <c:autoTitleDeleted val="0"/>
    <c:plotArea>
      <c:layout/>
      <c:barChart>
        <c:barDir val="bar"/>
        <c:grouping val="percentStacked"/>
        <c:varyColors val="0"/>
        <c:ser>
          <c:idx val="0"/>
          <c:order val="0"/>
          <c:tx>
            <c:strRef>
              <c:f>'تحليل مقارن للتقييمات حسب السنة'!$A$7</c:f>
              <c:strCache>
                <c:ptCount val="1"/>
                <c:pt idx="0">
                  <c:v>لا ينطبق</c:v>
                </c:pt>
              </c:strCache>
            </c:strRef>
          </c:tx>
          <c:spPr>
            <a:solidFill>
              <a:srgbClr val="CBBFB6"/>
            </a:solidFill>
          </c:spPr>
          <c:invertIfNegative val="0"/>
          <c:dLbls>
            <c:spPr>
              <a:noFill/>
              <a:ln>
                <a:noFill/>
              </a:ln>
              <a:effectLst/>
            </c:spPr>
            <c:txPr>
              <a:bodyPr rot="0" vert="horz"/>
              <a:lstStyle/>
              <a:p>
                <a:pPr algn="ct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'تحليل مقارن للتقييمات حسب السنة'!$D$6:$E$6</c:f>
              <c:numCache>
                <c:formatCode>General</c:formatCode>
                <c:ptCount val="2"/>
                <c:pt idx="0">
                  <c:v>2020</c:v>
                </c:pt>
                <c:pt idx="1">
                  <c:v>2021</c:v>
                </c:pt>
              </c:numCache>
            </c:numRef>
          </c:cat>
          <c:val>
            <c:numRef>
              <c:f>'تحليل مقارن للتقييمات حسب السنة'!$D$7:$E$7</c:f>
              <c:numCache>
                <c:formatCode>0%</c:formatCode>
                <c:ptCount val="2"/>
                <c:pt idx="0">
                  <c:v>0.06</c:v>
                </c:pt>
                <c:pt idx="1">
                  <c:v>0.06</c:v>
                </c:pt>
              </c:numCache>
            </c:numRef>
          </c:val>
          <c:extLst>
            <c:ext xmlns:c16="http://schemas.microsoft.com/office/drawing/2014/chart" uri="{C3380CC4-5D6E-409C-BE32-E72D297353CC}">
              <c16:uniqueId val="{00000000-280B-4FFB-828D-AD3B5DF22F11}"/>
            </c:ext>
          </c:extLst>
        </c:ser>
        <c:ser>
          <c:idx val="1"/>
          <c:order val="1"/>
          <c:tx>
            <c:strRef>
              <c:f>'تحليل مقارن للتقييمات حسب السنة'!$A$8</c:f>
              <c:strCache>
                <c:ptCount val="1"/>
                <c:pt idx="0">
                  <c:v>لا يستوفي المتطلبات</c:v>
                </c:pt>
              </c:strCache>
            </c:strRef>
          </c:tx>
          <c:spPr>
            <a:solidFill>
              <a:srgbClr val="D31E49"/>
            </a:solidFill>
          </c:spPr>
          <c:invertIfNegative val="0"/>
          <c:dLbls>
            <c:spPr>
              <a:noFill/>
              <a:ln>
                <a:noFill/>
              </a:ln>
              <a:effectLst/>
            </c:spPr>
            <c:txPr>
              <a:bodyPr rot="0" vert="horz"/>
              <a:lstStyle/>
              <a:p>
                <a:pPr algn="ct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'تحليل مقارن للتقييمات حسب السنة'!$D$6:$E$6</c:f>
              <c:numCache>
                <c:formatCode>General</c:formatCode>
                <c:ptCount val="2"/>
                <c:pt idx="0">
                  <c:v>2020</c:v>
                </c:pt>
                <c:pt idx="1">
                  <c:v>2021</c:v>
                </c:pt>
              </c:numCache>
            </c:numRef>
          </c:cat>
          <c:val>
            <c:numRef>
              <c:f>'تحليل مقارن للتقييمات حسب السنة'!$D$8:$E$8</c:f>
              <c:numCache>
                <c:formatCode>0%</c:formatCode>
                <c:ptCount val="2"/>
                <c:pt idx="0">
                  <c:v>0.18</c:v>
                </c:pt>
                <c:pt idx="1">
                  <c:v>0.18</c:v>
                </c:pt>
              </c:numCache>
            </c:numRef>
          </c:val>
          <c:extLst>
            <c:ext xmlns:c16="http://schemas.microsoft.com/office/drawing/2014/chart" uri="{C3380CC4-5D6E-409C-BE32-E72D297353CC}">
              <c16:uniqueId val="{00000001-280B-4FFB-828D-AD3B5DF22F11}"/>
            </c:ext>
          </c:extLst>
        </c:ser>
        <c:ser>
          <c:idx val="2"/>
          <c:order val="2"/>
          <c:tx>
            <c:strRef>
              <c:f>'تحليل مقارن للتقييمات حسب السنة'!$A$9</c:f>
              <c:strCache>
                <c:ptCount val="1"/>
                <c:pt idx="0">
                  <c:v>أوشك على استيفاء المتطلبات</c:v>
                </c:pt>
              </c:strCache>
            </c:strRef>
          </c:tx>
          <c:spPr>
            <a:solidFill>
              <a:srgbClr val="FBC014"/>
            </a:solidFill>
          </c:spPr>
          <c:invertIfNegative val="0"/>
          <c:dLbls>
            <c:spPr>
              <a:noFill/>
              <a:ln>
                <a:noFill/>
              </a:ln>
              <a:effectLst/>
            </c:spPr>
            <c:txPr>
              <a:bodyPr rot="0" vert="horz"/>
              <a:lstStyle/>
              <a:p>
                <a:pPr algn="ct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'تحليل مقارن للتقييمات حسب السنة'!$D$6:$E$6</c:f>
              <c:numCache>
                <c:formatCode>General</c:formatCode>
                <c:ptCount val="2"/>
                <c:pt idx="0">
                  <c:v>2020</c:v>
                </c:pt>
                <c:pt idx="1">
                  <c:v>2021</c:v>
                </c:pt>
              </c:numCache>
            </c:numRef>
          </c:cat>
          <c:val>
            <c:numRef>
              <c:f>'تحليل مقارن للتقييمات حسب السنة'!$D$9:$E$9</c:f>
              <c:numCache>
                <c:formatCode>0%</c:formatCode>
                <c:ptCount val="2"/>
                <c:pt idx="0">
                  <c:v>0.28999999999999998</c:v>
                </c:pt>
                <c:pt idx="1">
                  <c:v>0.28999999999999998</c:v>
                </c:pt>
              </c:numCache>
            </c:numRef>
          </c:val>
          <c:extLst>
            <c:ext xmlns:c16="http://schemas.microsoft.com/office/drawing/2014/chart" uri="{C3380CC4-5D6E-409C-BE32-E72D297353CC}">
              <c16:uniqueId val="{00000002-280B-4FFB-828D-AD3B5DF22F11}"/>
            </c:ext>
          </c:extLst>
        </c:ser>
        <c:ser>
          <c:idx val="3"/>
          <c:order val="3"/>
          <c:tx>
            <c:strRef>
              <c:f>'تحليل مقارن للتقييمات حسب السنة'!$A$10</c:f>
              <c:strCache>
                <c:ptCount val="1"/>
                <c:pt idx="0">
                  <c:v>يستوفي المتطلبات</c:v>
                </c:pt>
              </c:strCache>
            </c:strRef>
          </c:tx>
          <c:spPr>
            <a:solidFill>
              <a:srgbClr val="94CA54"/>
            </a:solidFill>
          </c:spPr>
          <c:invertIfNegative val="0"/>
          <c:dLbls>
            <c:spPr>
              <a:noFill/>
              <a:ln>
                <a:noFill/>
              </a:ln>
              <a:effectLst/>
            </c:spPr>
            <c:txPr>
              <a:bodyPr rot="0" vert="horz"/>
              <a:lstStyle/>
              <a:p>
                <a:pPr algn="ct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'تحليل مقارن للتقييمات حسب السنة'!$D$6:$E$6</c:f>
              <c:numCache>
                <c:formatCode>General</c:formatCode>
                <c:ptCount val="2"/>
                <c:pt idx="0">
                  <c:v>2020</c:v>
                </c:pt>
                <c:pt idx="1">
                  <c:v>2021</c:v>
                </c:pt>
              </c:numCache>
            </c:numRef>
          </c:cat>
          <c:val>
            <c:numRef>
              <c:f>'تحليل مقارن للتقييمات حسب السنة'!$D$10:$E$10</c:f>
              <c:numCache>
                <c:formatCode>0%</c:formatCode>
                <c:ptCount val="2"/>
                <c:pt idx="0">
                  <c:v>0.35</c:v>
                </c:pt>
                <c:pt idx="1">
                  <c:v>0.28999999999999998</c:v>
                </c:pt>
              </c:numCache>
            </c:numRef>
          </c:val>
          <c:extLst>
            <c:ext xmlns:c16="http://schemas.microsoft.com/office/drawing/2014/chart" uri="{C3380CC4-5D6E-409C-BE32-E72D297353CC}">
              <c16:uniqueId val="{00000003-280B-4FFB-828D-AD3B5DF22F11}"/>
            </c:ext>
          </c:extLst>
        </c:ser>
        <c:ser>
          <c:idx val="4"/>
          <c:order val="4"/>
          <c:tx>
            <c:strRef>
              <c:f>'تحليل مقارن للتقييمات حسب السنة'!$A$11</c:f>
              <c:strCache>
                <c:ptCount val="1"/>
                <c:pt idx="0">
                  <c:v>يتجاوز المتطلبات</c:v>
                </c:pt>
              </c:strCache>
            </c:strRef>
          </c:tx>
          <c:spPr>
            <a:solidFill>
              <a:srgbClr val="0894D3"/>
            </a:solidFill>
          </c:spPr>
          <c:invertIfNegative val="0"/>
          <c:dLbls>
            <c:spPr>
              <a:noFill/>
              <a:ln>
                <a:noFill/>
              </a:ln>
              <a:effectLst/>
            </c:spPr>
            <c:txPr>
              <a:bodyPr rot="0" vert="horz"/>
              <a:lstStyle/>
              <a:p>
                <a:pPr algn="ct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'تحليل مقارن للتقييمات حسب السنة'!$D$6:$E$6</c:f>
              <c:numCache>
                <c:formatCode>General</c:formatCode>
                <c:ptCount val="2"/>
                <c:pt idx="0">
                  <c:v>2020</c:v>
                </c:pt>
                <c:pt idx="1">
                  <c:v>2021</c:v>
                </c:pt>
              </c:numCache>
            </c:numRef>
          </c:cat>
          <c:val>
            <c:numRef>
              <c:f>'تحليل مقارن للتقييمات حسب السنة'!$D$11:$E$11</c:f>
              <c:numCache>
                <c:formatCode>0%</c:formatCode>
                <c:ptCount val="2"/>
                <c:pt idx="0">
                  <c:v>0.12</c:v>
                </c:pt>
                <c:pt idx="1">
                  <c:v>0.18</c:v>
                </c:pt>
              </c:numCache>
            </c:numRef>
          </c:val>
          <c:extLst>
            <c:ext xmlns:c16="http://schemas.microsoft.com/office/drawing/2014/chart" uri="{C3380CC4-5D6E-409C-BE32-E72D297353CC}">
              <c16:uniqueId val="{00000004-280B-4FFB-828D-AD3B5DF22F11}"/>
            </c:ext>
          </c:extLst>
        </c:ser>
        <c:dLbls>
          <c:showLegendKey val="0"/>
          <c:showVal val="0"/>
          <c:showCatName val="0"/>
          <c:showSerName val="0"/>
          <c:showPercent val="0"/>
          <c:showBubbleSize val="0"/>
        </c:dLbls>
        <c:gapWidth val="15"/>
        <c:overlap val="100"/>
        <c:axId val="33231868"/>
        <c:axId val="17748798"/>
      </c:barChart>
      <c:catAx>
        <c:axId val="33231868"/>
        <c:scaling>
          <c:orientation val="minMax"/>
        </c:scaling>
        <c:delete val="0"/>
        <c:axPos val="r"/>
        <c:numFmt formatCode="General" sourceLinked="1"/>
        <c:majorTickMark val="none"/>
        <c:minorTickMark val="none"/>
        <c:tickLblPos val="nextTo"/>
        <c:spPr>
          <a:ln w="6350" cap="flat" cmpd="sng">
            <a:solidFill>
              <a:srgbClr val="4D4D4F"/>
            </a:solidFill>
          </a:ln>
        </c:spPr>
        <c:crossAx val="17748798"/>
        <c:crosses val="autoZero"/>
        <c:auto val="1"/>
        <c:lblAlgn val="ctr"/>
        <c:lblOffset val="100"/>
        <c:noMultiLvlLbl val="0"/>
      </c:catAx>
      <c:valAx>
        <c:axId val="17748798"/>
        <c:scaling>
          <c:orientation val="maxMin"/>
          <c:max val="1"/>
        </c:scaling>
        <c:delete val="0"/>
        <c:axPos val="b"/>
        <c:majorGridlines>
          <c:spPr>
            <a:ln w="6350" cap="flat" cmpd="sng"/>
          </c:spPr>
        </c:majorGridlines>
        <c:numFmt formatCode="0%" sourceLinked="1"/>
        <c:majorTickMark val="out"/>
        <c:minorTickMark val="none"/>
        <c:tickLblPos val="nextTo"/>
        <c:spPr>
          <a:ln w="6350">
            <a:noFill/>
          </a:ln>
        </c:spPr>
        <c:crossAx val="33231868"/>
        <c:crosses val="autoZero"/>
        <c:crossBetween val="between"/>
        <c:majorUnit val="0.2"/>
      </c:valAx>
      <c:spPr>
        <a:noFill/>
        <a:ln w="12700">
          <a:noFill/>
        </a:ln>
      </c:spPr>
    </c:plotArea>
    <c:legend>
      <c:legendPos val="b"/>
      <c:layout/>
      <c:overlay val="0"/>
    </c:legend>
    <c:plotVisOnly val="1"/>
    <c:dispBlanksAs val="gap"/>
    <c:showDLblsOverMax val="0"/>
  </c:chart>
  <c:spPr>
    <a:ln w="6350">
      <a:noFill/>
    </a:ln>
  </c:spPr>
  <c:txPr>
    <a:bodyPr/>
    <a:lstStyle/>
    <a:p>
      <a:pPr>
        <a:defRPr baseline="0">
          <a:latin typeface="Calibri" panose="020F0502020204030204" pitchFamily="34" charset="0"/>
          <a:cs typeface="Calibri" panose="020F0502020204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53039-8F4C-4555-B0D6-61F2578F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4520</Words>
  <Characters>23876</Characters>
  <Application>Microsoft Office Word</Application>
  <DocSecurity>0</DocSecurity>
  <Lines>341</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WO/CC/80/INF/1 (Arabic)</vt:lpstr>
      <vt:lpstr>WO/CC/80/INF/1 (Arabic)</vt:lpstr>
    </vt:vector>
  </TitlesOfParts>
  <Company>WIPO</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WO/CC/81/INF/1 (Arabic)</dc:title>
  <dc:subject/>
  <dc:creator>WIPO</dc:creator>
  <cp:keywords>PUBLIC</cp:keywords>
  <dc:description/>
  <cp:lastModifiedBy>HÄFLIGER Patience</cp:lastModifiedBy>
  <cp:revision>99</cp:revision>
  <cp:lastPrinted>2022-05-24T15:45:00Z</cp:lastPrinted>
  <dcterms:created xsi:type="dcterms:W3CDTF">2022-04-25T09:30:00Z</dcterms:created>
  <dcterms:modified xsi:type="dcterms:W3CDTF">2022-05-24T16:01:00Z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cc167f9d-491f-4a51-a4be-d12c58f23318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