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80947"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bookmarkStart w:id="2" w:name="_GoBack"/>
            <w:bookmarkEnd w:id="2"/>
          </w:p>
        </w:tc>
        <w:tc>
          <w:tcPr>
            <w:tcW w:w="4223" w:type="dxa"/>
            <w:tcBorders>
              <w:bottom w:val="single" w:sz="4" w:space="0" w:color="auto"/>
            </w:tcBorders>
          </w:tcPr>
          <w:p w:rsidR="001667B6" w:rsidRPr="00F80947" w:rsidRDefault="00772E46" w:rsidP="00246E87">
            <w:pPr>
              <w:bidi/>
              <w:spacing w:after="20"/>
              <w:rPr>
                <w:rFonts w:ascii="Arabic Typesetting" w:hAnsi="Arabic Typesetting" w:cs="Arabic Typesetting"/>
                <w:sz w:val="36"/>
                <w:szCs w:val="36"/>
                <w:rtl/>
              </w:rPr>
            </w:pPr>
            <w:r w:rsidRPr="00F80947">
              <w:rPr>
                <w:noProof/>
                <w:lang w:val="es-ES" w:eastAsia="es-ES"/>
              </w:rPr>
              <w:drawing>
                <wp:inline distT="0" distB="0" distL="0" distR="0" wp14:anchorId="72EFCF04" wp14:editId="74E5BC1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80947" w:rsidRDefault="001667B6" w:rsidP="001667B6">
            <w:pPr>
              <w:rPr>
                <w:b/>
                <w:bCs/>
                <w:sz w:val="40"/>
                <w:szCs w:val="40"/>
              </w:rPr>
            </w:pPr>
            <w:r w:rsidRPr="00F80947">
              <w:rPr>
                <w:b/>
                <w:bCs/>
                <w:sz w:val="40"/>
                <w:szCs w:val="40"/>
              </w:rPr>
              <w:t>A</w:t>
            </w:r>
          </w:p>
        </w:tc>
      </w:tr>
      <w:tr w:rsidR="001667B6" w:rsidRPr="00F80947" w:rsidTr="00B6101C">
        <w:trPr>
          <w:trHeight w:val="333"/>
        </w:trPr>
        <w:tc>
          <w:tcPr>
            <w:tcW w:w="9571" w:type="dxa"/>
            <w:gridSpan w:val="3"/>
            <w:tcBorders>
              <w:top w:val="single" w:sz="4" w:space="0" w:color="auto"/>
            </w:tcBorders>
            <w:vAlign w:val="bottom"/>
          </w:tcPr>
          <w:p w:rsidR="00B6101C" w:rsidRPr="00F80947" w:rsidRDefault="00772E46" w:rsidP="007923F9">
            <w:pPr>
              <w:pStyle w:val="DocumentCodeAR"/>
              <w:bidi/>
              <w:rPr>
                <w:rtl/>
              </w:rPr>
            </w:pPr>
            <w:r w:rsidRPr="00F80947">
              <w:t>WO/</w:t>
            </w:r>
            <w:r w:rsidR="000D7BA7" w:rsidRPr="00F80947">
              <w:t>C</w:t>
            </w:r>
            <w:r w:rsidR="00983389" w:rsidRPr="00F80947">
              <w:t>C</w:t>
            </w:r>
            <w:r w:rsidR="00100F97" w:rsidRPr="00F80947">
              <w:t>/</w:t>
            </w:r>
            <w:r w:rsidR="00CB1F62" w:rsidRPr="00F80947">
              <w:t>7</w:t>
            </w:r>
            <w:r w:rsidR="007923F9" w:rsidRPr="00F80947">
              <w:t>4</w:t>
            </w:r>
            <w:r w:rsidR="00B6101C" w:rsidRPr="00F80947">
              <w:t>/</w:t>
            </w:r>
            <w:r w:rsidR="007923F9" w:rsidRPr="00F80947">
              <w:t>4</w:t>
            </w:r>
          </w:p>
        </w:tc>
      </w:tr>
      <w:tr w:rsidR="001667B6" w:rsidRPr="00F80947" w:rsidTr="00BF164F">
        <w:tc>
          <w:tcPr>
            <w:tcW w:w="9571" w:type="dxa"/>
            <w:gridSpan w:val="3"/>
          </w:tcPr>
          <w:p w:rsidR="001667B6" w:rsidRPr="00F80947" w:rsidRDefault="00B6101C" w:rsidP="00B5209B">
            <w:pPr>
              <w:pStyle w:val="DocumentLanguageAR"/>
              <w:bidi/>
              <w:rPr>
                <w:rtl/>
              </w:rPr>
            </w:pPr>
            <w:r w:rsidRPr="00F80947">
              <w:rPr>
                <w:rFonts w:hint="cs"/>
                <w:rtl/>
              </w:rPr>
              <w:t xml:space="preserve">الأصل: </w:t>
            </w:r>
            <w:r w:rsidR="00B5209B" w:rsidRPr="00F80947">
              <w:rPr>
                <w:rFonts w:hint="cs"/>
                <w:rtl/>
              </w:rPr>
              <w:t>بالإنكليزية</w:t>
            </w:r>
          </w:p>
        </w:tc>
      </w:tr>
      <w:tr w:rsidR="001667B6" w:rsidRPr="00F80947" w:rsidTr="00BF164F">
        <w:tc>
          <w:tcPr>
            <w:tcW w:w="9571" w:type="dxa"/>
            <w:gridSpan w:val="3"/>
          </w:tcPr>
          <w:p w:rsidR="001667B6" w:rsidRPr="00F80947" w:rsidRDefault="00B07C78" w:rsidP="00B07C78">
            <w:pPr>
              <w:pStyle w:val="DocumentDateAR"/>
              <w:bidi/>
              <w:rPr>
                <w:rtl/>
              </w:rPr>
            </w:pPr>
            <w:r>
              <w:rPr>
                <w:rFonts w:hint="cs"/>
                <w:rtl/>
              </w:rPr>
              <w:t>التاريخ: 2</w:t>
            </w:r>
            <w:r w:rsidR="00376185" w:rsidRPr="00F80947">
              <w:rPr>
                <w:rFonts w:hint="cs"/>
                <w:rtl/>
              </w:rPr>
              <w:t xml:space="preserve"> أغسطس</w:t>
            </w:r>
            <w:r w:rsidR="00B6101C" w:rsidRPr="00F80947">
              <w:rPr>
                <w:rFonts w:hint="cs"/>
                <w:rtl/>
              </w:rPr>
              <w:t xml:space="preserve"> </w:t>
            </w:r>
            <w:r w:rsidR="00CB1F62" w:rsidRPr="00F80947">
              <w:rPr>
                <w:rFonts w:hint="cs"/>
                <w:rtl/>
              </w:rPr>
              <w:t>201</w:t>
            </w:r>
            <w:r w:rsidR="00B5209B" w:rsidRPr="00F80947">
              <w:rPr>
                <w:rFonts w:hint="cs"/>
                <w:rtl/>
              </w:rPr>
              <w:t>7</w:t>
            </w:r>
          </w:p>
        </w:tc>
      </w:tr>
    </w:tbl>
    <w:p w:rsidR="000F5E56" w:rsidRPr="00F80947" w:rsidRDefault="000F5E56" w:rsidP="001667B6">
      <w:pPr>
        <w:bidi/>
        <w:spacing w:line="360" w:lineRule="exact"/>
        <w:rPr>
          <w:rFonts w:ascii="Arabic Typesetting" w:hAnsi="Arabic Typesetting" w:cs="Arabic Typesetting"/>
          <w:sz w:val="36"/>
          <w:szCs w:val="36"/>
          <w:rtl/>
        </w:rPr>
      </w:pPr>
    </w:p>
    <w:p w:rsidR="001667B6" w:rsidRPr="00F80947" w:rsidRDefault="001667B6" w:rsidP="001667B6">
      <w:pPr>
        <w:bidi/>
        <w:spacing w:line="360" w:lineRule="exact"/>
        <w:rPr>
          <w:rFonts w:ascii="Arabic Typesetting" w:hAnsi="Arabic Typesetting" w:cs="Arabic Typesetting"/>
          <w:sz w:val="36"/>
          <w:szCs w:val="36"/>
          <w:rtl/>
        </w:rPr>
      </w:pPr>
    </w:p>
    <w:p w:rsidR="00F27305" w:rsidRPr="00F80947" w:rsidRDefault="00F27305" w:rsidP="00F27305">
      <w:pPr>
        <w:bidi/>
        <w:spacing w:line="360" w:lineRule="exact"/>
        <w:rPr>
          <w:rFonts w:ascii="Arabic Typesetting" w:hAnsi="Arabic Typesetting" w:cs="Arabic Typesetting"/>
          <w:sz w:val="36"/>
          <w:szCs w:val="36"/>
          <w:rtl/>
        </w:rPr>
      </w:pPr>
    </w:p>
    <w:p w:rsidR="001667B6" w:rsidRPr="00F80947" w:rsidRDefault="00100F97" w:rsidP="000D7BA7">
      <w:pPr>
        <w:pStyle w:val="MeetingTitleAR"/>
        <w:bidi/>
        <w:ind w:right="550"/>
        <w:rPr>
          <w:rtl/>
          <w:lang w:val="fr-CH"/>
        </w:rPr>
      </w:pPr>
      <w:r w:rsidRPr="00F80947">
        <w:rPr>
          <w:rtl/>
        </w:rPr>
        <w:t xml:space="preserve">لجنة </w:t>
      </w:r>
      <w:r w:rsidR="000D7BA7" w:rsidRPr="00F80947">
        <w:rPr>
          <w:rFonts w:hint="cs"/>
          <w:rtl/>
          <w:lang w:val="fr-CH"/>
        </w:rPr>
        <w:t>الويبو للتنسيق</w:t>
      </w:r>
    </w:p>
    <w:p w:rsidR="001667B6" w:rsidRPr="00F80947" w:rsidRDefault="001667B6" w:rsidP="001667B6">
      <w:pPr>
        <w:bidi/>
        <w:spacing w:line="360" w:lineRule="exact"/>
        <w:rPr>
          <w:rFonts w:ascii="Arabic Typesetting" w:hAnsi="Arabic Typesetting" w:cs="Arabic Typesetting"/>
          <w:sz w:val="36"/>
          <w:szCs w:val="36"/>
          <w:rtl/>
        </w:rPr>
      </w:pPr>
    </w:p>
    <w:p w:rsidR="001667B6" w:rsidRPr="00F80947" w:rsidRDefault="00F27305" w:rsidP="00205616">
      <w:pPr>
        <w:pStyle w:val="MeetingSessionAR"/>
        <w:bidi/>
        <w:rPr>
          <w:rFonts w:ascii="Cambria Math" w:hAnsi="Cambria Math"/>
          <w:rtl/>
        </w:rPr>
      </w:pPr>
      <w:r w:rsidRPr="00F80947">
        <w:rPr>
          <w:rFonts w:ascii="Cambria Math" w:hAnsi="Cambria Math"/>
          <w:rtl/>
        </w:rPr>
        <w:t xml:space="preserve">الدورة </w:t>
      </w:r>
      <w:r w:rsidR="007135A2" w:rsidRPr="00F80947">
        <w:rPr>
          <w:rFonts w:ascii="Cambria Math" w:hAnsi="Cambria Math" w:hint="cs"/>
          <w:rtl/>
        </w:rPr>
        <w:t>ال</w:t>
      </w:r>
      <w:r w:rsidR="00205616" w:rsidRPr="00F80947">
        <w:rPr>
          <w:rFonts w:ascii="Cambria Math" w:hAnsi="Cambria Math" w:hint="cs"/>
          <w:rtl/>
        </w:rPr>
        <w:t xml:space="preserve">رابعة </w:t>
      </w:r>
      <w:r w:rsidR="007135A2" w:rsidRPr="00F80947">
        <w:rPr>
          <w:rFonts w:ascii="Cambria Math" w:hAnsi="Cambria Math" w:hint="cs"/>
          <w:rtl/>
        </w:rPr>
        <w:t>و</w:t>
      </w:r>
      <w:r w:rsidR="00CB1F62" w:rsidRPr="00F80947">
        <w:rPr>
          <w:rFonts w:ascii="Cambria Math" w:hAnsi="Cambria Math" w:hint="cs"/>
          <w:rtl/>
          <w:lang w:val="fr-CH"/>
        </w:rPr>
        <w:t xml:space="preserve">السبعون </w:t>
      </w:r>
      <w:r w:rsidR="000D7BA7" w:rsidRPr="00F80947">
        <w:rPr>
          <w:rFonts w:ascii="Cambria Math" w:hAnsi="Cambria Math" w:hint="cs"/>
          <w:rtl/>
        </w:rPr>
        <w:t xml:space="preserve">(الدورة </w:t>
      </w:r>
      <w:r w:rsidR="00CB1F62" w:rsidRPr="00F80947">
        <w:rPr>
          <w:rFonts w:ascii="Cambria Math" w:hAnsi="Cambria Math" w:hint="cs"/>
          <w:rtl/>
        </w:rPr>
        <w:t xml:space="preserve">العادية </w:t>
      </w:r>
      <w:r w:rsidR="00227ECF" w:rsidRPr="00F80947">
        <w:rPr>
          <w:rFonts w:ascii="Cambria Math" w:hAnsi="Cambria Math" w:hint="cs"/>
          <w:rtl/>
        </w:rPr>
        <w:t>ال</w:t>
      </w:r>
      <w:r w:rsidR="00205616" w:rsidRPr="00F80947">
        <w:rPr>
          <w:rFonts w:ascii="Cambria Math" w:hAnsi="Cambria Math" w:hint="cs"/>
          <w:rtl/>
        </w:rPr>
        <w:t xml:space="preserve">ثامنة </w:t>
      </w:r>
      <w:r w:rsidR="00227ECF" w:rsidRPr="00F80947">
        <w:rPr>
          <w:rFonts w:ascii="Cambria Math" w:hAnsi="Cambria Math" w:hint="cs"/>
          <w:rtl/>
        </w:rPr>
        <w:t>وال</w:t>
      </w:r>
      <w:r w:rsidR="00CB1F62" w:rsidRPr="00F80947">
        <w:rPr>
          <w:rFonts w:ascii="Cambria Math" w:hAnsi="Cambria Math" w:hint="cs"/>
          <w:rtl/>
        </w:rPr>
        <w:t>أ</w:t>
      </w:r>
      <w:r w:rsidR="00227ECF" w:rsidRPr="00F80947">
        <w:rPr>
          <w:rFonts w:ascii="Cambria Math" w:hAnsi="Cambria Math" w:hint="cs"/>
          <w:rtl/>
        </w:rPr>
        <w:t>ر</w:t>
      </w:r>
      <w:r w:rsidR="00CB1F62" w:rsidRPr="00F80947">
        <w:rPr>
          <w:rFonts w:ascii="Cambria Math" w:hAnsi="Cambria Math" w:hint="cs"/>
          <w:rtl/>
        </w:rPr>
        <w:t>بع</w:t>
      </w:r>
      <w:r w:rsidR="00227ECF" w:rsidRPr="00F80947">
        <w:rPr>
          <w:rFonts w:ascii="Cambria Math" w:hAnsi="Cambria Math" w:hint="cs"/>
          <w:rtl/>
        </w:rPr>
        <w:t>ون</w:t>
      </w:r>
      <w:r w:rsidR="000D7BA7" w:rsidRPr="00F80947">
        <w:rPr>
          <w:rFonts w:ascii="Cambria Math" w:hAnsi="Cambria Math" w:hint="cs"/>
          <w:rtl/>
        </w:rPr>
        <w:t>)</w:t>
      </w:r>
    </w:p>
    <w:p w:rsidR="00D61541" w:rsidRPr="00F80947" w:rsidRDefault="00227ECF" w:rsidP="00205616">
      <w:pPr>
        <w:pStyle w:val="MeetingDatesAR"/>
        <w:bidi/>
        <w:rPr>
          <w:rtl/>
        </w:rPr>
      </w:pPr>
      <w:r w:rsidRPr="00F80947">
        <w:rPr>
          <w:rFonts w:hint="cs"/>
          <w:rtl/>
        </w:rPr>
        <w:t>جنيف،</w:t>
      </w:r>
      <w:r w:rsidRPr="00F80947">
        <w:rPr>
          <w:rFonts w:hint="cs"/>
          <w:rtl/>
          <w:lang w:val="fr-CH"/>
        </w:rPr>
        <w:t xml:space="preserve"> </w:t>
      </w:r>
      <w:r w:rsidR="00CB1F62" w:rsidRPr="00F80947">
        <w:rPr>
          <w:rFonts w:hint="cs"/>
          <w:rtl/>
          <w:lang w:val="fr-CH"/>
        </w:rPr>
        <w:t xml:space="preserve">من </w:t>
      </w:r>
      <w:r w:rsidR="00205616" w:rsidRPr="00F80947">
        <w:rPr>
          <w:rFonts w:hint="cs"/>
          <w:rtl/>
        </w:rPr>
        <w:t>2</w:t>
      </w:r>
      <w:r w:rsidR="007135A2" w:rsidRPr="00F80947">
        <w:rPr>
          <w:rFonts w:hint="cs"/>
          <w:rtl/>
        </w:rPr>
        <w:t xml:space="preserve"> إلى </w:t>
      </w:r>
      <w:r w:rsidR="00205616" w:rsidRPr="00F80947">
        <w:rPr>
          <w:rFonts w:hint="cs"/>
          <w:rtl/>
        </w:rPr>
        <w:t>11</w:t>
      </w:r>
      <w:r w:rsidR="007135A2" w:rsidRPr="00F80947">
        <w:rPr>
          <w:rFonts w:hint="cs"/>
          <w:rtl/>
        </w:rPr>
        <w:t xml:space="preserve"> أكتوبر </w:t>
      </w:r>
      <w:r w:rsidR="00100F97" w:rsidRPr="00F80947">
        <w:rPr>
          <w:rFonts w:hint="cs"/>
          <w:rtl/>
        </w:rPr>
        <w:t>201</w:t>
      </w:r>
      <w:r w:rsidR="00205616" w:rsidRPr="00F80947">
        <w:rPr>
          <w:rFonts w:hint="cs"/>
          <w:rtl/>
        </w:rPr>
        <w:t>7</w:t>
      </w:r>
    </w:p>
    <w:p w:rsidR="00D61541" w:rsidRPr="00F80947" w:rsidRDefault="00D61541" w:rsidP="00D61541">
      <w:pPr>
        <w:bidi/>
        <w:spacing w:line="360" w:lineRule="exact"/>
        <w:rPr>
          <w:rFonts w:ascii="Arabic Typesetting" w:hAnsi="Arabic Typesetting" w:cs="Arabic Typesetting"/>
          <w:sz w:val="36"/>
          <w:szCs w:val="36"/>
          <w:rtl/>
        </w:rPr>
      </w:pPr>
    </w:p>
    <w:p w:rsidR="00D61541" w:rsidRPr="00F80947" w:rsidRDefault="00D61541" w:rsidP="00D61541">
      <w:pPr>
        <w:bidi/>
        <w:spacing w:line="360" w:lineRule="exact"/>
        <w:rPr>
          <w:rFonts w:ascii="Arabic Typesetting" w:hAnsi="Arabic Typesetting" w:cs="Arabic Typesetting"/>
          <w:sz w:val="36"/>
          <w:szCs w:val="36"/>
          <w:rtl/>
        </w:rPr>
      </w:pPr>
    </w:p>
    <w:p w:rsidR="00D61541" w:rsidRPr="00F80947" w:rsidRDefault="00554F92" w:rsidP="00554F92">
      <w:pPr>
        <w:pStyle w:val="DocumentTitleAR"/>
        <w:bidi/>
        <w:rPr>
          <w:rtl/>
        </w:rPr>
      </w:pPr>
      <w:r w:rsidRPr="00F80947">
        <w:rPr>
          <w:rtl/>
        </w:rPr>
        <w:t>تعديلات على نظام الموظفين و</w:t>
      </w:r>
      <w:r w:rsidRPr="00F80947">
        <w:rPr>
          <w:rFonts w:hint="cs"/>
          <w:rtl/>
        </w:rPr>
        <w:t>لائحته</w:t>
      </w:r>
    </w:p>
    <w:p w:rsidR="00D61541" w:rsidRPr="00F80947" w:rsidRDefault="00205616" w:rsidP="00931859">
      <w:pPr>
        <w:pStyle w:val="PreparedbyAR"/>
        <w:bidi/>
        <w:rPr>
          <w:rtl/>
          <w:lang w:bidi="ar-EG"/>
        </w:rPr>
      </w:pPr>
      <w:r w:rsidRPr="00F80947">
        <w:rPr>
          <w:rFonts w:hint="cs"/>
          <w:rtl/>
        </w:rPr>
        <w:t xml:space="preserve">وثيقة </w:t>
      </w:r>
      <w:r w:rsidR="00D61541" w:rsidRPr="00F80947">
        <w:rPr>
          <w:rFonts w:hint="cs"/>
          <w:rtl/>
        </w:rPr>
        <w:t>من إعداد</w:t>
      </w:r>
      <w:r w:rsidRPr="00F80947">
        <w:rPr>
          <w:rFonts w:hint="cs"/>
          <w:rtl/>
        </w:rPr>
        <w:t xml:space="preserve"> المدير العام</w:t>
      </w:r>
    </w:p>
    <w:p w:rsidR="00F63701" w:rsidRPr="00F80947" w:rsidRDefault="00F63701">
      <w:pPr>
        <w:rPr>
          <w:rFonts w:ascii="Arabic Typesetting" w:hAnsi="Arabic Typesetting" w:cs="Arabic Typesetting"/>
          <w:sz w:val="36"/>
          <w:szCs w:val="36"/>
          <w:rtl/>
        </w:rPr>
      </w:pPr>
      <w:r w:rsidRPr="00F80947">
        <w:rPr>
          <w:rtl/>
        </w:rPr>
        <w:br w:type="page"/>
      </w:r>
    </w:p>
    <w:p w:rsidR="00D61541" w:rsidRPr="00F80947" w:rsidRDefault="00F63701" w:rsidP="00F63701">
      <w:pPr>
        <w:pStyle w:val="NormalParaAR"/>
        <w:keepNext/>
        <w:jc w:val="center"/>
        <w:rPr>
          <w:sz w:val="40"/>
          <w:szCs w:val="40"/>
          <w:rtl/>
        </w:rPr>
      </w:pPr>
      <w:r w:rsidRPr="00F80947">
        <w:rPr>
          <w:sz w:val="40"/>
          <w:szCs w:val="40"/>
          <w:rtl/>
        </w:rPr>
        <w:lastRenderedPageBreak/>
        <w:t>قائمة المحتويات</w:t>
      </w:r>
    </w:p>
    <w:p w:rsidR="00F63701" w:rsidRPr="00F80947" w:rsidRDefault="00F63701" w:rsidP="007F38D1">
      <w:pPr>
        <w:pStyle w:val="NormalParaAR"/>
        <w:rPr>
          <w:u w:val="single"/>
          <w:rtl/>
        </w:rPr>
      </w:pPr>
      <w:r w:rsidRPr="00F80947">
        <w:rPr>
          <w:u w:val="single"/>
          <w:rtl/>
        </w:rPr>
        <w:t xml:space="preserve">أقسام الوثيقة </w:t>
      </w:r>
      <w:r w:rsidRPr="00F80947">
        <w:rPr>
          <w:u w:val="single"/>
        </w:rPr>
        <w:t>WO/CC/74/4</w:t>
      </w:r>
    </w:p>
    <w:p w:rsidR="00F63701" w:rsidRPr="00F80947" w:rsidRDefault="00F63701" w:rsidP="00EE012B">
      <w:pPr>
        <w:pStyle w:val="NormalParaAR"/>
        <w:ind w:left="1133" w:hanging="567"/>
        <w:rPr>
          <w:rtl/>
        </w:rPr>
      </w:pPr>
      <w:r w:rsidRPr="00F80947">
        <w:rPr>
          <w:rFonts w:hint="cs"/>
          <w:rtl/>
        </w:rPr>
        <w:t>أولاً.</w:t>
      </w:r>
      <w:r w:rsidRPr="00F80947">
        <w:rPr>
          <w:rFonts w:hint="cs"/>
          <w:rtl/>
        </w:rPr>
        <w:tab/>
        <w:t>مقدمة</w:t>
      </w:r>
    </w:p>
    <w:p w:rsidR="00F63701" w:rsidRPr="00F80947" w:rsidRDefault="00F63701" w:rsidP="00EE012B">
      <w:pPr>
        <w:pStyle w:val="NormalParaAR"/>
        <w:ind w:left="1133" w:hanging="567"/>
        <w:rPr>
          <w:rtl/>
        </w:rPr>
      </w:pPr>
      <w:r w:rsidRPr="00F80947">
        <w:rPr>
          <w:rFonts w:hint="cs"/>
          <w:rtl/>
        </w:rPr>
        <w:t>ثانياً.</w:t>
      </w:r>
      <w:r w:rsidRPr="00F80947">
        <w:rPr>
          <w:rFonts w:hint="cs"/>
          <w:rtl/>
        </w:rPr>
        <w:tab/>
      </w:r>
      <w:r w:rsidR="00F24B2A" w:rsidRPr="00F80947">
        <w:rPr>
          <w:rtl/>
        </w:rPr>
        <w:t xml:space="preserve">تعديلات على نظام الموظفين لتدخل حيز النفاذ </w:t>
      </w:r>
      <w:r w:rsidR="00F24B2A" w:rsidRPr="00F80947">
        <w:rPr>
          <w:rFonts w:hint="cs"/>
          <w:rtl/>
        </w:rPr>
        <w:t>اعتباراً من</w:t>
      </w:r>
      <w:r w:rsidR="00F24B2A" w:rsidRPr="00F80947">
        <w:rPr>
          <w:rtl/>
        </w:rPr>
        <w:t xml:space="preserve"> 1 يناير 201</w:t>
      </w:r>
      <w:r w:rsidR="00F24B2A" w:rsidRPr="00F80947">
        <w:rPr>
          <w:rFonts w:hint="cs"/>
          <w:rtl/>
        </w:rPr>
        <w:t>8</w:t>
      </w:r>
      <w:r w:rsidR="00F24B2A" w:rsidRPr="00F80947">
        <w:rPr>
          <w:rtl/>
        </w:rPr>
        <w:t xml:space="preserve"> </w:t>
      </w:r>
      <w:r w:rsidR="00F24B2A" w:rsidRPr="00F80947">
        <w:rPr>
          <w:rFonts w:hint="cs"/>
          <w:rtl/>
        </w:rPr>
        <w:t>(</w:t>
      </w:r>
      <w:r w:rsidR="00F24B2A" w:rsidRPr="00F80947">
        <w:rPr>
          <w:rtl/>
        </w:rPr>
        <w:t>للموافقة</w:t>
      </w:r>
      <w:r w:rsidR="00F24B2A" w:rsidRPr="00F80947">
        <w:rPr>
          <w:rFonts w:hint="cs"/>
          <w:rtl/>
        </w:rPr>
        <w:t>)</w:t>
      </w:r>
    </w:p>
    <w:p w:rsidR="00F24B2A" w:rsidRPr="00F80947" w:rsidRDefault="00F24B2A" w:rsidP="00EE012B">
      <w:pPr>
        <w:pStyle w:val="NormalParaAR"/>
        <w:ind w:left="1133" w:hanging="567"/>
        <w:rPr>
          <w:rtl/>
        </w:rPr>
      </w:pPr>
      <w:r w:rsidRPr="00F80947">
        <w:rPr>
          <w:rFonts w:hint="cs"/>
          <w:rtl/>
        </w:rPr>
        <w:t>ثالثاً.</w:t>
      </w:r>
      <w:r w:rsidRPr="00F80947">
        <w:rPr>
          <w:rFonts w:hint="cs"/>
          <w:rtl/>
        </w:rPr>
        <w:tab/>
      </w:r>
      <w:r w:rsidRPr="00F80947">
        <w:rPr>
          <w:rtl/>
        </w:rPr>
        <w:t xml:space="preserve">تعديلات على لائحة الموظفين والمرفقات ذات الصلة لتدخل حيز النفاذ </w:t>
      </w:r>
      <w:r w:rsidRPr="00F80947">
        <w:rPr>
          <w:rFonts w:hint="cs"/>
          <w:rtl/>
        </w:rPr>
        <w:t xml:space="preserve">اعتباراً من </w:t>
      </w:r>
      <w:r w:rsidRPr="00F80947">
        <w:rPr>
          <w:rtl/>
        </w:rPr>
        <w:t>1 يناير 201</w:t>
      </w:r>
      <w:r w:rsidRPr="00F80947">
        <w:rPr>
          <w:rFonts w:hint="cs"/>
          <w:rtl/>
        </w:rPr>
        <w:t>8</w:t>
      </w:r>
      <w:r w:rsidRPr="00F80947">
        <w:rPr>
          <w:rtl/>
        </w:rPr>
        <w:t xml:space="preserve"> </w:t>
      </w:r>
      <w:r w:rsidRPr="00F80947">
        <w:rPr>
          <w:rFonts w:hint="cs"/>
          <w:rtl/>
        </w:rPr>
        <w:t>(</w:t>
      </w:r>
      <w:r w:rsidRPr="00F80947">
        <w:rPr>
          <w:rtl/>
        </w:rPr>
        <w:t>للإخطار</w:t>
      </w:r>
      <w:r w:rsidRPr="00F80947">
        <w:rPr>
          <w:rFonts w:hint="cs"/>
          <w:rtl/>
        </w:rPr>
        <w:t>)</w:t>
      </w:r>
    </w:p>
    <w:p w:rsidR="00F24B2A" w:rsidRPr="00F80947" w:rsidRDefault="00F24B2A" w:rsidP="00EE012B">
      <w:pPr>
        <w:pStyle w:val="NormalParaAR"/>
        <w:ind w:left="1133" w:hanging="567"/>
        <w:rPr>
          <w:rtl/>
        </w:rPr>
      </w:pPr>
      <w:r w:rsidRPr="00F80947">
        <w:rPr>
          <w:rtl/>
        </w:rPr>
        <w:t>رابعاً.</w:t>
      </w:r>
      <w:r w:rsidRPr="00F80947">
        <w:rPr>
          <w:rtl/>
        </w:rPr>
        <w:tab/>
        <w:t>تعديلات على لائحة الموظفين والمرفقات ذات الصلة طُبِّقت بين 1 يوليو 201</w:t>
      </w:r>
      <w:r w:rsidRPr="00F80947">
        <w:rPr>
          <w:rFonts w:hint="cs"/>
          <w:rtl/>
        </w:rPr>
        <w:t>6</w:t>
      </w:r>
      <w:r w:rsidRPr="00F80947">
        <w:rPr>
          <w:rtl/>
        </w:rPr>
        <w:t xml:space="preserve"> و30 يونيو 201</w:t>
      </w:r>
      <w:r w:rsidRPr="00F80947">
        <w:rPr>
          <w:rFonts w:hint="cs"/>
          <w:rtl/>
        </w:rPr>
        <w:t>7</w:t>
      </w:r>
      <w:r w:rsidRPr="00F80947">
        <w:rPr>
          <w:rtl/>
        </w:rPr>
        <w:t xml:space="preserve"> </w:t>
      </w:r>
      <w:r w:rsidRPr="00F80947">
        <w:rPr>
          <w:rFonts w:hint="cs"/>
          <w:rtl/>
        </w:rPr>
        <w:t>(</w:t>
      </w:r>
      <w:r w:rsidRPr="00F80947">
        <w:rPr>
          <w:rtl/>
        </w:rPr>
        <w:t>للإخطار</w:t>
      </w:r>
      <w:r w:rsidRPr="00F80947">
        <w:rPr>
          <w:rFonts w:hint="cs"/>
          <w:rtl/>
        </w:rPr>
        <w:t>)</w:t>
      </w:r>
    </w:p>
    <w:p w:rsidR="00F24B2A" w:rsidRPr="00F80947" w:rsidRDefault="00F24B2A" w:rsidP="00EE012B">
      <w:pPr>
        <w:pStyle w:val="NormalParaAR"/>
        <w:ind w:left="1133" w:hanging="567"/>
      </w:pPr>
      <w:r w:rsidRPr="00F80947">
        <w:rPr>
          <w:rFonts w:hint="cs"/>
          <w:rtl/>
        </w:rPr>
        <w:t>خامساً.</w:t>
      </w:r>
      <w:r w:rsidRPr="00F80947">
        <w:rPr>
          <w:rFonts w:hint="cs"/>
          <w:rtl/>
        </w:rPr>
        <w:tab/>
        <w:t>المادة 3-25 من نظام الموظفين</w:t>
      </w:r>
      <w:r w:rsidR="00375D7D" w:rsidRPr="00F80947">
        <w:rPr>
          <w:rFonts w:hint="cs"/>
          <w:rtl/>
        </w:rPr>
        <w:t>:</w:t>
      </w:r>
      <w:r w:rsidRPr="00F80947">
        <w:rPr>
          <w:rtl/>
        </w:rPr>
        <w:t xml:space="preserve"> الزيادة</w:t>
      </w:r>
      <w:r w:rsidRPr="00F80947">
        <w:rPr>
          <w:rFonts w:hint="cs"/>
          <w:rtl/>
        </w:rPr>
        <w:t xml:space="preserve"> </w:t>
      </w:r>
      <w:r w:rsidRPr="00F80947">
        <w:rPr>
          <w:rtl/>
        </w:rPr>
        <w:t>الدورية الخاصة في المرتبات</w:t>
      </w:r>
    </w:p>
    <w:p w:rsidR="00F24B2A" w:rsidRPr="00F80947" w:rsidRDefault="00F24B2A" w:rsidP="00F24B2A">
      <w:pPr>
        <w:pStyle w:val="NormalParaAR"/>
        <w:rPr>
          <w:u w:val="single"/>
          <w:rtl/>
          <w:lang w:bidi="ar-EG"/>
        </w:rPr>
      </w:pPr>
      <w:r w:rsidRPr="00F80947">
        <w:rPr>
          <w:u w:val="single"/>
          <w:rtl/>
        </w:rPr>
        <w:t>المرفقات</w:t>
      </w:r>
    </w:p>
    <w:p w:rsidR="00F24B2A" w:rsidRPr="00F80947" w:rsidRDefault="00F24B2A" w:rsidP="00EE012B">
      <w:pPr>
        <w:pStyle w:val="NormalParaAR"/>
        <w:ind w:left="1700" w:hanging="1134"/>
      </w:pPr>
      <w:r w:rsidRPr="00F80947">
        <w:rPr>
          <w:rtl/>
        </w:rPr>
        <w:t>المرفق الأول</w:t>
      </w:r>
      <w:r w:rsidR="00D5532F" w:rsidRPr="00F80947">
        <w:rPr>
          <w:rtl/>
        </w:rPr>
        <w:tab/>
      </w:r>
      <w:r w:rsidRPr="00F80947">
        <w:rPr>
          <w:rtl/>
        </w:rPr>
        <w:t xml:space="preserve">تعديلات مقترح </w:t>
      </w:r>
      <w:r w:rsidR="00D5532F" w:rsidRPr="00F80947">
        <w:rPr>
          <w:rFonts w:hint="cs"/>
          <w:rtl/>
        </w:rPr>
        <w:t xml:space="preserve">إدخالها </w:t>
      </w:r>
      <w:r w:rsidRPr="00F80947">
        <w:rPr>
          <w:rtl/>
        </w:rPr>
        <w:t xml:space="preserve">على نظام </w:t>
      </w:r>
      <w:r w:rsidR="00D5532F" w:rsidRPr="00F80947">
        <w:rPr>
          <w:rFonts w:hint="cs"/>
          <w:rtl/>
        </w:rPr>
        <w:t>ال</w:t>
      </w:r>
      <w:r w:rsidRPr="00F80947">
        <w:rPr>
          <w:rtl/>
        </w:rPr>
        <w:t xml:space="preserve">موظفين </w:t>
      </w:r>
      <w:r w:rsidR="00D5532F" w:rsidRPr="00F80947">
        <w:rPr>
          <w:rFonts w:hint="cs"/>
          <w:rtl/>
        </w:rPr>
        <w:t xml:space="preserve">لتدخل حيز النفاذ اعتباراً من </w:t>
      </w:r>
      <w:r w:rsidRPr="00F80947">
        <w:rPr>
          <w:rtl/>
        </w:rPr>
        <w:t>1 يناير 2018</w:t>
      </w:r>
    </w:p>
    <w:p w:rsidR="00F24B2A" w:rsidRPr="00F80947" w:rsidRDefault="00F24B2A" w:rsidP="00EE012B">
      <w:pPr>
        <w:pStyle w:val="NormalParaAR"/>
        <w:ind w:left="1700" w:hanging="1134"/>
      </w:pPr>
      <w:r w:rsidRPr="00F80947">
        <w:rPr>
          <w:rtl/>
        </w:rPr>
        <w:t>المرفق الثاني</w:t>
      </w:r>
      <w:r w:rsidR="00D5532F" w:rsidRPr="00F80947">
        <w:rPr>
          <w:rtl/>
        </w:rPr>
        <w:tab/>
      </w:r>
      <w:r w:rsidRPr="00F80947">
        <w:rPr>
          <w:rtl/>
        </w:rPr>
        <w:t xml:space="preserve">تعديلات على </w:t>
      </w:r>
      <w:r w:rsidR="00067A68" w:rsidRPr="00F80947">
        <w:rPr>
          <w:rFonts w:hint="cs"/>
          <w:rtl/>
        </w:rPr>
        <w:t xml:space="preserve">لائحة الموظفين </w:t>
      </w:r>
      <w:r w:rsidRPr="00F80947">
        <w:rPr>
          <w:rtl/>
        </w:rPr>
        <w:t xml:space="preserve">والمرفقات ذات الصلة </w:t>
      </w:r>
      <w:r w:rsidR="00067A68" w:rsidRPr="00F80947">
        <w:rPr>
          <w:rFonts w:hint="cs"/>
          <w:rtl/>
        </w:rPr>
        <w:t xml:space="preserve">لتدخل حيز النفاذ </w:t>
      </w:r>
      <w:r w:rsidRPr="00F80947">
        <w:rPr>
          <w:rtl/>
        </w:rPr>
        <w:t>اعتبارا</w:t>
      </w:r>
      <w:r w:rsidR="00067A68" w:rsidRPr="00F80947">
        <w:rPr>
          <w:rFonts w:hint="cs"/>
          <w:rtl/>
        </w:rPr>
        <w:t>ً</w:t>
      </w:r>
      <w:r w:rsidRPr="00F80947">
        <w:rPr>
          <w:rtl/>
        </w:rPr>
        <w:t xml:space="preserve"> من 1 يناير 2018</w:t>
      </w:r>
    </w:p>
    <w:p w:rsidR="00F24B2A" w:rsidRPr="00F80947" w:rsidRDefault="00F24B2A" w:rsidP="00EE012B">
      <w:pPr>
        <w:pStyle w:val="NormalParaAR"/>
        <w:ind w:left="1700" w:hanging="1134"/>
      </w:pPr>
      <w:r w:rsidRPr="00F80947">
        <w:rPr>
          <w:rtl/>
        </w:rPr>
        <w:t>المرفق الثالث</w:t>
      </w:r>
      <w:r w:rsidR="00067A68" w:rsidRPr="00F80947">
        <w:rPr>
          <w:rtl/>
        </w:rPr>
        <w:tab/>
      </w:r>
      <w:r w:rsidRPr="00F80947">
        <w:rPr>
          <w:rtl/>
        </w:rPr>
        <w:t xml:space="preserve">تعديلات </w:t>
      </w:r>
      <w:r w:rsidR="00067A68" w:rsidRPr="00F80947">
        <w:rPr>
          <w:rFonts w:hint="cs"/>
          <w:rtl/>
        </w:rPr>
        <w:t xml:space="preserve">على لائحة الموظفين </w:t>
      </w:r>
      <w:r w:rsidRPr="00F80947">
        <w:rPr>
          <w:rtl/>
        </w:rPr>
        <w:t xml:space="preserve">والمرفقات </w:t>
      </w:r>
      <w:r w:rsidR="00067A68" w:rsidRPr="00F80947">
        <w:rPr>
          <w:rFonts w:hint="cs"/>
          <w:rtl/>
        </w:rPr>
        <w:t xml:space="preserve">ذات الصلة طُبِّقت بين </w:t>
      </w:r>
      <w:r w:rsidRPr="00F80947">
        <w:rPr>
          <w:rtl/>
        </w:rPr>
        <w:t>1 يوليو 2016 و30 يونيو 2017</w:t>
      </w:r>
    </w:p>
    <w:p w:rsidR="00090F55" w:rsidRPr="00F80947" w:rsidRDefault="00F24B2A" w:rsidP="00EE012B">
      <w:pPr>
        <w:pStyle w:val="NormalParaAR"/>
        <w:ind w:left="1700" w:hanging="1134"/>
      </w:pPr>
      <w:r w:rsidRPr="00F80947">
        <w:rPr>
          <w:rtl/>
        </w:rPr>
        <w:t>المرفق الرابع</w:t>
      </w:r>
      <w:r w:rsidR="00090F55" w:rsidRPr="00F80947">
        <w:rPr>
          <w:rtl/>
        </w:rPr>
        <w:tab/>
      </w:r>
      <w:r w:rsidRPr="00F80947">
        <w:rPr>
          <w:rtl/>
        </w:rPr>
        <w:t xml:space="preserve">سياسة الويبو بشأن </w:t>
      </w:r>
      <w:r w:rsidR="00090F55" w:rsidRPr="00F80947">
        <w:rPr>
          <w:rtl/>
        </w:rPr>
        <w:t>انتقال الموظفين إلى مكاتب بعيدة عن المقر</w:t>
      </w:r>
    </w:p>
    <w:p w:rsidR="00090F55" w:rsidRPr="00F80947" w:rsidRDefault="00090F55" w:rsidP="00EE012B">
      <w:pPr>
        <w:pStyle w:val="NormalParaAR"/>
        <w:ind w:left="1700" w:hanging="1134"/>
      </w:pPr>
      <w:r w:rsidRPr="00F80947">
        <w:br w:type="page"/>
      </w:r>
    </w:p>
    <w:p w:rsidR="007135A2" w:rsidRPr="00F80947" w:rsidRDefault="00090F55" w:rsidP="00EE012B">
      <w:pPr>
        <w:pStyle w:val="Heading1AR"/>
        <w:rPr>
          <w:rtl/>
        </w:rPr>
      </w:pPr>
      <w:r w:rsidRPr="00F80947">
        <w:rPr>
          <w:rtl/>
        </w:rPr>
        <w:lastRenderedPageBreak/>
        <w:t>أولاً.</w:t>
      </w:r>
      <w:r w:rsidRPr="00F80947">
        <w:rPr>
          <w:rtl/>
        </w:rPr>
        <w:tab/>
        <w:t>مقدمة</w:t>
      </w:r>
    </w:p>
    <w:p w:rsidR="00090F55" w:rsidRPr="00F80947" w:rsidRDefault="00AC26D2" w:rsidP="00376185">
      <w:pPr>
        <w:pStyle w:val="NumberedParaAR"/>
      </w:pPr>
      <w:r w:rsidRPr="00F80947">
        <w:rPr>
          <w:rtl/>
        </w:rPr>
        <w:t>تُعرَض على لجنة الويبو للتنسيق التعديلات المدخلة على نظام الموظفين و</w:t>
      </w:r>
      <w:r w:rsidR="00812633" w:rsidRPr="00F80947">
        <w:rPr>
          <w:rFonts w:hint="cs"/>
          <w:rtl/>
        </w:rPr>
        <w:t xml:space="preserve">على </w:t>
      </w:r>
      <w:r w:rsidRPr="00F80947">
        <w:rPr>
          <w:rtl/>
        </w:rPr>
        <w:t>لائحة الموظفين والمرفقات ذات الصلة للموافقة عليها وللإخطار بها</w:t>
      </w:r>
      <w:r w:rsidRPr="00F80947">
        <w:rPr>
          <w:rFonts w:hint="cs"/>
          <w:rtl/>
        </w:rPr>
        <w:t>،</w:t>
      </w:r>
      <w:r w:rsidRPr="00F80947">
        <w:rPr>
          <w:rtl/>
        </w:rPr>
        <w:t xml:space="preserve"> </w:t>
      </w:r>
      <w:r w:rsidR="00812633" w:rsidRPr="00F80947">
        <w:rPr>
          <w:rFonts w:hint="cs"/>
          <w:rtl/>
        </w:rPr>
        <w:t>على التوالي</w:t>
      </w:r>
      <w:r w:rsidR="00090F55" w:rsidRPr="00F80947">
        <w:rPr>
          <w:rtl/>
        </w:rPr>
        <w:t>.</w:t>
      </w:r>
    </w:p>
    <w:p w:rsidR="00AC26D2" w:rsidRPr="00F80947" w:rsidRDefault="003F2B8A" w:rsidP="00AC2171">
      <w:pPr>
        <w:pStyle w:val="NumberedParaAR"/>
      </w:pPr>
      <w:r w:rsidRPr="00F80947">
        <w:rPr>
          <w:rFonts w:hint="cs"/>
          <w:rtl/>
        </w:rPr>
        <w:t xml:space="preserve">وتُعرَض </w:t>
      </w:r>
      <w:r w:rsidRPr="00F80947">
        <w:rPr>
          <w:rtl/>
        </w:rPr>
        <w:t xml:space="preserve">هذه التعديلات </w:t>
      </w:r>
      <w:r w:rsidRPr="00F80947">
        <w:rPr>
          <w:rFonts w:hint="cs"/>
          <w:rtl/>
        </w:rPr>
        <w:t xml:space="preserve">في إطار </w:t>
      </w:r>
      <w:r w:rsidR="00812633" w:rsidRPr="00F80947">
        <w:rPr>
          <w:rFonts w:hint="cs"/>
          <w:rtl/>
        </w:rPr>
        <w:t>المراجعة</w:t>
      </w:r>
      <w:r w:rsidRPr="00F80947">
        <w:rPr>
          <w:rtl/>
        </w:rPr>
        <w:t xml:space="preserve"> ال</w:t>
      </w:r>
      <w:r w:rsidR="00877668" w:rsidRPr="00F80947">
        <w:rPr>
          <w:rFonts w:hint="cs"/>
          <w:rtl/>
        </w:rPr>
        <w:t>مستمر</w:t>
      </w:r>
      <w:r w:rsidR="00812633" w:rsidRPr="00F80947">
        <w:rPr>
          <w:rFonts w:hint="cs"/>
          <w:rtl/>
        </w:rPr>
        <w:t>ة</w:t>
      </w:r>
      <w:r w:rsidR="00877668" w:rsidRPr="00F80947">
        <w:rPr>
          <w:rFonts w:hint="cs"/>
          <w:rtl/>
        </w:rPr>
        <w:t xml:space="preserve"> لنظام الموظفين ولائحته</w:t>
      </w:r>
      <w:r w:rsidRPr="00F80947">
        <w:rPr>
          <w:rtl/>
        </w:rPr>
        <w:t xml:space="preserve">، </w:t>
      </w:r>
      <w:r w:rsidR="00812633" w:rsidRPr="00F80947">
        <w:rPr>
          <w:rFonts w:hint="cs"/>
          <w:rtl/>
        </w:rPr>
        <w:t>مما ي</w:t>
      </w:r>
      <w:r w:rsidRPr="00F80947">
        <w:rPr>
          <w:rtl/>
        </w:rPr>
        <w:t xml:space="preserve">سمح للويبو بالحفاظ على إطار تنظيمي سليم يتكيف مع احتياجات </w:t>
      </w:r>
      <w:r w:rsidR="00877668" w:rsidRPr="00F80947">
        <w:rPr>
          <w:rFonts w:hint="cs"/>
          <w:rtl/>
        </w:rPr>
        <w:t xml:space="preserve">المنظمة </w:t>
      </w:r>
      <w:r w:rsidRPr="00F80947">
        <w:rPr>
          <w:rtl/>
        </w:rPr>
        <w:t>وأولويات</w:t>
      </w:r>
      <w:r w:rsidR="00877668" w:rsidRPr="00F80947">
        <w:rPr>
          <w:rFonts w:hint="cs"/>
          <w:rtl/>
        </w:rPr>
        <w:t>ها</w:t>
      </w:r>
      <w:r w:rsidRPr="00F80947">
        <w:rPr>
          <w:rtl/>
        </w:rPr>
        <w:t xml:space="preserve"> المتغيرة ويدعم</w:t>
      </w:r>
      <w:r w:rsidR="00877668" w:rsidRPr="00F80947">
        <w:rPr>
          <w:rFonts w:hint="cs"/>
          <w:rtl/>
        </w:rPr>
        <w:t xml:space="preserve"> هذه الاحتياجات والأولويات</w:t>
      </w:r>
      <w:r w:rsidRPr="00F80947">
        <w:rPr>
          <w:rtl/>
        </w:rPr>
        <w:t>، مع ضمان ال</w:t>
      </w:r>
      <w:r w:rsidR="00877668" w:rsidRPr="00F80947">
        <w:rPr>
          <w:rFonts w:hint="cs"/>
          <w:rtl/>
        </w:rPr>
        <w:t xml:space="preserve">توافق </w:t>
      </w:r>
      <w:r w:rsidRPr="00F80947">
        <w:rPr>
          <w:rtl/>
        </w:rPr>
        <w:t>مع أفضل الممارسات</w:t>
      </w:r>
      <w:r w:rsidR="00877668" w:rsidRPr="00F80947">
        <w:rPr>
          <w:rFonts w:hint="cs"/>
          <w:rtl/>
        </w:rPr>
        <w:t xml:space="preserve"> المتبعة</w:t>
      </w:r>
      <w:r w:rsidRPr="00F80947">
        <w:rPr>
          <w:rtl/>
        </w:rPr>
        <w:t xml:space="preserve"> </w:t>
      </w:r>
      <w:r w:rsidR="00877668" w:rsidRPr="00F80947">
        <w:rPr>
          <w:rFonts w:hint="cs"/>
          <w:rtl/>
        </w:rPr>
        <w:t xml:space="preserve">في </w:t>
      </w:r>
      <w:r w:rsidRPr="00F80947">
        <w:rPr>
          <w:rtl/>
        </w:rPr>
        <w:t xml:space="preserve">نظام </w:t>
      </w:r>
      <w:r w:rsidR="00877668" w:rsidRPr="00F80947">
        <w:rPr>
          <w:rFonts w:hint="cs"/>
          <w:rtl/>
        </w:rPr>
        <w:t>ا</w:t>
      </w:r>
      <w:r w:rsidRPr="00F80947">
        <w:rPr>
          <w:rtl/>
        </w:rPr>
        <w:t>لأمم المتحدة</w:t>
      </w:r>
      <w:r w:rsidR="00877668" w:rsidRPr="00F80947">
        <w:rPr>
          <w:rFonts w:hint="cs"/>
          <w:rtl/>
        </w:rPr>
        <w:t xml:space="preserve"> </w:t>
      </w:r>
      <w:r w:rsidR="00877668" w:rsidRPr="00F80947">
        <w:rPr>
          <w:rtl/>
        </w:rPr>
        <w:t>الموحد</w:t>
      </w:r>
      <w:r w:rsidRPr="00F80947">
        <w:rPr>
          <w:rtl/>
        </w:rPr>
        <w:t>. و</w:t>
      </w:r>
      <w:r w:rsidR="00DD77BE" w:rsidRPr="00F80947">
        <w:rPr>
          <w:rFonts w:hint="cs"/>
          <w:rtl/>
        </w:rPr>
        <w:t xml:space="preserve">لا يوجد </w:t>
      </w:r>
      <w:r w:rsidR="00913AAB" w:rsidRPr="00F80947">
        <w:rPr>
          <w:rFonts w:hint="cs"/>
          <w:rtl/>
        </w:rPr>
        <w:t xml:space="preserve">ضمن التعديلات ما </w:t>
      </w:r>
      <w:r w:rsidR="00913AAB" w:rsidRPr="00F80947">
        <w:rPr>
          <w:rtl/>
        </w:rPr>
        <w:t>قد يؤدي إلى زيادة تكاليف الموظفين</w:t>
      </w:r>
      <w:r w:rsidR="00913AAB" w:rsidRPr="00F80947">
        <w:rPr>
          <w:rFonts w:hint="cs"/>
          <w:rtl/>
        </w:rPr>
        <w:t xml:space="preserve"> سوى </w:t>
      </w:r>
      <w:r w:rsidR="00DD77BE" w:rsidRPr="00F80947">
        <w:rPr>
          <w:rFonts w:hint="cs"/>
          <w:rtl/>
        </w:rPr>
        <w:t>تعديل</w:t>
      </w:r>
      <w:r w:rsidR="00AC2171" w:rsidRPr="00F80947">
        <w:rPr>
          <w:rFonts w:hint="cs"/>
          <w:rtl/>
        </w:rPr>
        <w:t>ا</w:t>
      </w:r>
      <w:r w:rsidR="00913AAB" w:rsidRPr="00F80947">
        <w:rPr>
          <w:rFonts w:hint="cs"/>
          <w:rtl/>
        </w:rPr>
        <w:t>ن</w:t>
      </w:r>
      <w:r w:rsidR="00DD77BE" w:rsidRPr="00F80947">
        <w:rPr>
          <w:rFonts w:hint="cs"/>
          <w:rtl/>
        </w:rPr>
        <w:t xml:space="preserve"> </w:t>
      </w:r>
      <w:r w:rsidRPr="00F80947">
        <w:rPr>
          <w:rtl/>
        </w:rPr>
        <w:t>مقتر</w:t>
      </w:r>
      <w:r w:rsidR="00DD77BE" w:rsidRPr="00F80947">
        <w:rPr>
          <w:rFonts w:hint="cs"/>
          <w:rtl/>
        </w:rPr>
        <w:t>ح</w:t>
      </w:r>
      <w:r w:rsidR="00AC2171" w:rsidRPr="00F80947">
        <w:rPr>
          <w:rFonts w:hint="cs"/>
          <w:rtl/>
        </w:rPr>
        <w:t>ا</w:t>
      </w:r>
      <w:r w:rsidR="00DD77BE" w:rsidRPr="00F80947">
        <w:rPr>
          <w:rFonts w:hint="cs"/>
          <w:rtl/>
        </w:rPr>
        <w:t>ن</w:t>
      </w:r>
      <w:r w:rsidRPr="00F80947">
        <w:rPr>
          <w:rtl/>
        </w:rPr>
        <w:t xml:space="preserve"> على </w:t>
      </w:r>
      <w:r w:rsidR="00DD77BE" w:rsidRPr="00F80947">
        <w:rPr>
          <w:rFonts w:hint="cs"/>
          <w:rtl/>
        </w:rPr>
        <w:t xml:space="preserve">نظام الموظفين </w:t>
      </w:r>
      <w:r w:rsidRPr="00F80947">
        <w:rPr>
          <w:rtl/>
        </w:rPr>
        <w:t>(</w:t>
      </w:r>
      <w:r w:rsidR="00DD77BE" w:rsidRPr="00F80947">
        <w:rPr>
          <w:rFonts w:hint="cs"/>
          <w:rtl/>
        </w:rPr>
        <w:t>هما تطبيق</w:t>
      </w:r>
      <w:r w:rsidRPr="00F80947">
        <w:rPr>
          <w:rtl/>
        </w:rPr>
        <w:t xml:space="preserve"> حافز </w:t>
      </w:r>
      <w:r w:rsidR="003537FA" w:rsidRPr="00F80947">
        <w:rPr>
          <w:rFonts w:hint="cs"/>
          <w:rtl/>
        </w:rPr>
        <w:t>الاستقدام</w:t>
      </w:r>
      <w:r w:rsidRPr="00F80947">
        <w:rPr>
          <w:rtl/>
        </w:rPr>
        <w:t xml:space="preserve"> والتدبير الانتقالي </w:t>
      </w:r>
      <w:r w:rsidR="00AA1A47" w:rsidRPr="00F80947">
        <w:rPr>
          <w:rFonts w:hint="cs"/>
          <w:rtl/>
        </w:rPr>
        <w:t>الخاص بال</w:t>
      </w:r>
      <w:r w:rsidRPr="00F80947">
        <w:rPr>
          <w:rtl/>
        </w:rPr>
        <w:t>منحة التعليم</w:t>
      </w:r>
      <w:r w:rsidR="00AA1A47" w:rsidRPr="00F80947">
        <w:rPr>
          <w:rFonts w:hint="cs"/>
          <w:rtl/>
        </w:rPr>
        <w:t xml:space="preserve">ية </w:t>
      </w:r>
      <w:r w:rsidRPr="00F80947">
        <w:rPr>
          <w:rtl/>
        </w:rPr>
        <w:t xml:space="preserve">لدراسات ما بعد </w:t>
      </w:r>
      <w:r w:rsidR="00AA1A47" w:rsidRPr="00F80947">
        <w:rPr>
          <w:rFonts w:hint="cs"/>
          <w:rtl/>
        </w:rPr>
        <w:t xml:space="preserve">المرحلة </w:t>
      </w:r>
      <w:r w:rsidRPr="00F80947">
        <w:rPr>
          <w:rtl/>
        </w:rPr>
        <w:t>الثانوية) و</w:t>
      </w:r>
      <w:r w:rsidR="00AA1A47" w:rsidRPr="00F80947">
        <w:rPr>
          <w:rFonts w:hint="cs"/>
          <w:rtl/>
        </w:rPr>
        <w:t xml:space="preserve">تعديل واحد </w:t>
      </w:r>
      <w:r w:rsidRPr="00F80947">
        <w:rPr>
          <w:rtl/>
        </w:rPr>
        <w:t xml:space="preserve">على </w:t>
      </w:r>
      <w:r w:rsidR="00AA1A47" w:rsidRPr="00F80947">
        <w:rPr>
          <w:rFonts w:hint="cs"/>
          <w:rtl/>
        </w:rPr>
        <w:t xml:space="preserve">لائحة الموظفين </w:t>
      </w:r>
      <w:r w:rsidRPr="00F80947">
        <w:rPr>
          <w:rtl/>
        </w:rPr>
        <w:t>(</w:t>
      </w:r>
      <w:r w:rsidR="00AA1A47" w:rsidRPr="00F80947">
        <w:rPr>
          <w:rFonts w:hint="cs"/>
          <w:rtl/>
        </w:rPr>
        <w:t xml:space="preserve">هو </w:t>
      </w:r>
      <w:r w:rsidRPr="00F80947">
        <w:rPr>
          <w:rtl/>
        </w:rPr>
        <w:t xml:space="preserve">منح </w:t>
      </w:r>
      <w:r w:rsidR="00AA1A47" w:rsidRPr="00F80947">
        <w:rPr>
          <w:rtl/>
        </w:rPr>
        <w:t xml:space="preserve">استحقاق </w:t>
      </w:r>
      <w:r w:rsidR="00572638" w:rsidRPr="00F80947">
        <w:rPr>
          <w:rFonts w:hint="cs"/>
          <w:rtl/>
        </w:rPr>
        <w:t xml:space="preserve">الحصول على </w:t>
      </w:r>
      <w:r w:rsidR="00AA1A47" w:rsidRPr="00F80947">
        <w:rPr>
          <w:rtl/>
        </w:rPr>
        <w:t xml:space="preserve">إجازة </w:t>
      </w:r>
      <w:r w:rsidR="00572638" w:rsidRPr="00F80947">
        <w:rPr>
          <w:rFonts w:hint="cs"/>
          <w:rtl/>
        </w:rPr>
        <w:t>وضع</w:t>
      </w:r>
      <w:r w:rsidR="00AA1A47" w:rsidRPr="00F80947">
        <w:rPr>
          <w:rtl/>
        </w:rPr>
        <w:t xml:space="preserve"> </w:t>
      </w:r>
      <w:r w:rsidR="00AA1A47" w:rsidRPr="00F80947">
        <w:rPr>
          <w:rFonts w:hint="cs"/>
          <w:rtl/>
        </w:rPr>
        <w:t xml:space="preserve">لمدة </w:t>
      </w:r>
      <w:r w:rsidRPr="00F80947">
        <w:rPr>
          <w:rtl/>
        </w:rPr>
        <w:t>16 أسبوعا</w:t>
      </w:r>
      <w:r w:rsidR="00AA1A47" w:rsidRPr="00F80947">
        <w:rPr>
          <w:rFonts w:hint="cs"/>
          <w:rtl/>
        </w:rPr>
        <w:t>ً</w:t>
      </w:r>
      <w:r w:rsidRPr="00F80947">
        <w:rPr>
          <w:rtl/>
        </w:rPr>
        <w:t xml:space="preserve"> لجميع الموظفين المؤقتين</w:t>
      </w:r>
      <w:r w:rsidR="00AA1A47" w:rsidRPr="00F80947">
        <w:rPr>
          <w:rFonts w:hint="cs"/>
          <w:rtl/>
        </w:rPr>
        <w:t>)</w:t>
      </w:r>
      <w:r w:rsidRPr="00F80947">
        <w:rPr>
          <w:rtl/>
        </w:rPr>
        <w:t>، وإن كانت</w:t>
      </w:r>
      <w:r w:rsidR="003A529A" w:rsidRPr="00F80947">
        <w:rPr>
          <w:rFonts w:hint="cs"/>
          <w:rtl/>
        </w:rPr>
        <w:t xml:space="preserve"> هذه الزيادة</w:t>
      </w:r>
      <w:r w:rsidRPr="00F80947">
        <w:rPr>
          <w:rtl/>
        </w:rPr>
        <w:t xml:space="preserve"> ضئيلة </w:t>
      </w:r>
      <w:r w:rsidR="00913AAB" w:rsidRPr="00F80947">
        <w:rPr>
          <w:rFonts w:hint="cs"/>
          <w:rtl/>
        </w:rPr>
        <w:t>في حالة</w:t>
      </w:r>
      <w:r w:rsidR="003A529A" w:rsidRPr="00F80947">
        <w:rPr>
          <w:rFonts w:hint="cs"/>
          <w:rtl/>
        </w:rPr>
        <w:t xml:space="preserve"> </w:t>
      </w:r>
      <w:r w:rsidR="00913AAB" w:rsidRPr="00F80947">
        <w:rPr>
          <w:rFonts w:hint="cs"/>
          <w:rtl/>
        </w:rPr>
        <w:t>ا</w:t>
      </w:r>
      <w:r w:rsidR="003A529A" w:rsidRPr="00F80947">
        <w:rPr>
          <w:rFonts w:hint="cs"/>
          <w:rtl/>
        </w:rPr>
        <w:t xml:space="preserve">لتعديل </w:t>
      </w:r>
      <w:r w:rsidR="009660A5" w:rsidRPr="00F80947">
        <w:rPr>
          <w:rFonts w:hint="cs"/>
          <w:rtl/>
        </w:rPr>
        <w:t>المدخل على لائحة الموظفين</w:t>
      </w:r>
      <w:r w:rsidRPr="00F80947">
        <w:rPr>
          <w:rtl/>
        </w:rPr>
        <w:t xml:space="preserve">. </w:t>
      </w:r>
      <w:r w:rsidR="00913AAB" w:rsidRPr="00F80947">
        <w:rPr>
          <w:rFonts w:hint="cs"/>
          <w:rtl/>
        </w:rPr>
        <w:t xml:space="preserve">أما </w:t>
      </w:r>
      <w:r w:rsidRPr="00F80947">
        <w:rPr>
          <w:rtl/>
        </w:rPr>
        <w:t xml:space="preserve">جميع التعديلات الأخرى </w:t>
      </w:r>
      <w:r w:rsidR="00913AAB" w:rsidRPr="00F80947">
        <w:rPr>
          <w:rFonts w:hint="cs"/>
          <w:rtl/>
        </w:rPr>
        <w:t>فلا تأثير لها على</w:t>
      </w:r>
      <w:r w:rsidRPr="00F80947">
        <w:rPr>
          <w:rtl/>
        </w:rPr>
        <w:t xml:space="preserve"> التكلفة، </w:t>
      </w:r>
      <w:r w:rsidR="00913AAB" w:rsidRPr="00F80947">
        <w:rPr>
          <w:rFonts w:hint="cs"/>
          <w:rtl/>
        </w:rPr>
        <w:t xml:space="preserve">لأن المنظمة </w:t>
      </w:r>
      <w:r w:rsidRPr="00F80947">
        <w:rPr>
          <w:rtl/>
        </w:rPr>
        <w:t>تركز بنشاط على ضمان احتواء تكاليف الموظفين.</w:t>
      </w:r>
    </w:p>
    <w:p w:rsidR="00913AAB" w:rsidRPr="00F80947" w:rsidRDefault="00967B54" w:rsidP="00AC2171">
      <w:pPr>
        <w:pStyle w:val="Heading1AR"/>
      </w:pPr>
      <w:r w:rsidRPr="00F80947">
        <w:rPr>
          <w:rtl/>
        </w:rPr>
        <w:t>ثانياً.</w:t>
      </w:r>
      <w:r w:rsidRPr="00F80947">
        <w:rPr>
          <w:rtl/>
        </w:rPr>
        <w:tab/>
        <w:t>تعديلات على نظام الموظفين لتدخل حيز النفاذ اعتباراً من 1 يناير 2018 (للموافقة)</w:t>
      </w:r>
    </w:p>
    <w:p w:rsidR="00913AAB" w:rsidRPr="00F80947" w:rsidRDefault="00967B54" w:rsidP="00376185">
      <w:pPr>
        <w:pStyle w:val="NumberedParaAR"/>
      </w:pPr>
      <w:r w:rsidRPr="00F80947">
        <w:rPr>
          <w:rtl/>
        </w:rPr>
        <w:t xml:space="preserve">ترد </w:t>
      </w:r>
      <w:r w:rsidRPr="00F80947">
        <w:rPr>
          <w:rFonts w:hint="cs"/>
          <w:rtl/>
        </w:rPr>
        <w:t xml:space="preserve">في المرفق الأول </w:t>
      </w:r>
      <w:r w:rsidRPr="00F80947">
        <w:rPr>
          <w:rtl/>
        </w:rPr>
        <w:t xml:space="preserve">التعديلات </w:t>
      </w:r>
      <w:r w:rsidRPr="00F80947">
        <w:rPr>
          <w:rFonts w:hint="cs"/>
          <w:rtl/>
        </w:rPr>
        <w:t>ال</w:t>
      </w:r>
      <w:r w:rsidRPr="00F80947">
        <w:rPr>
          <w:rtl/>
        </w:rPr>
        <w:t xml:space="preserve">مقترح </w:t>
      </w:r>
      <w:r w:rsidRPr="00F80947">
        <w:rPr>
          <w:rFonts w:hint="cs"/>
          <w:rtl/>
        </w:rPr>
        <w:t xml:space="preserve">إدخالها </w:t>
      </w:r>
      <w:r w:rsidRPr="00F80947">
        <w:rPr>
          <w:rtl/>
        </w:rPr>
        <w:t>على نظام</w:t>
      </w:r>
      <w:r w:rsidRPr="00F80947">
        <w:rPr>
          <w:rFonts w:hint="cs"/>
          <w:rtl/>
        </w:rPr>
        <w:t xml:space="preserve"> الموظفين لتدخل حيز النفاذ </w:t>
      </w:r>
      <w:r w:rsidRPr="00F80947">
        <w:rPr>
          <w:rtl/>
        </w:rPr>
        <w:t>اعتبارا</w:t>
      </w:r>
      <w:r w:rsidRPr="00F80947">
        <w:rPr>
          <w:rFonts w:hint="cs"/>
          <w:rtl/>
        </w:rPr>
        <w:t>ً</w:t>
      </w:r>
      <w:r w:rsidRPr="00F80947">
        <w:rPr>
          <w:rtl/>
        </w:rPr>
        <w:t xml:space="preserve"> من 1 يناير 2018. وفيما يلي شرح للتعديلات الرئيسية.</w:t>
      </w:r>
    </w:p>
    <w:p w:rsidR="00967B54" w:rsidRPr="00F80947" w:rsidRDefault="00967B54" w:rsidP="00AC2171">
      <w:pPr>
        <w:pStyle w:val="NormalParaAR"/>
        <w:ind w:left="566"/>
        <w:rPr>
          <w:b/>
          <w:bCs/>
          <w:i/>
          <w:iCs/>
          <w:rtl/>
          <w:lang w:bidi="ar-EG"/>
        </w:rPr>
      </w:pPr>
      <w:r w:rsidRPr="00F80947">
        <w:rPr>
          <w:rFonts w:hint="cs"/>
          <w:b/>
          <w:bCs/>
          <w:i/>
          <w:iCs/>
          <w:rtl/>
        </w:rPr>
        <w:t xml:space="preserve">المادة 3-5: </w:t>
      </w:r>
      <w:r w:rsidRPr="00F80947">
        <w:rPr>
          <w:b/>
          <w:bCs/>
          <w:i/>
          <w:iCs/>
          <w:rtl/>
          <w:lang w:bidi="ar-EG"/>
        </w:rPr>
        <w:t>المرتب الأولي</w:t>
      </w:r>
    </w:p>
    <w:p w:rsidR="00967B54" w:rsidRPr="00F80947" w:rsidRDefault="005F4326" w:rsidP="00376185">
      <w:pPr>
        <w:pStyle w:val="NumberedParaAR"/>
      </w:pPr>
      <w:r w:rsidRPr="00F80947">
        <w:rPr>
          <w:rtl/>
        </w:rPr>
        <w:t>في ضوء</w:t>
      </w:r>
      <w:r w:rsidRPr="00F80947">
        <w:rPr>
          <w:rFonts w:hint="cs"/>
          <w:rtl/>
        </w:rPr>
        <w:t xml:space="preserve"> ما تواجهه الويبو من</w:t>
      </w:r>
      <w:r w:rsidRPr="00F80947">
        <w:rPr>
          <w:rtl/>
        </w:rPr>
        <w:t xml:space="preserve"> صعوبات في </w:t>
      </w:r>
      <w:r w:rsidRPr="00F80947">
        <w:rPr>
          <w:rFonts w:hint="cs"/>
          <w:rtl/>
        </w:rPr>
        <w:t xml:space="preserve">استقدام </w:t>
      </w:r>
      <w:r w:rsidRPr="00F80947">
        <w:rPr>
          <w:rtl/>
        </w:rPr>
        <w:t xml:space="preserve">مرشحين من </w:t>
      </w:r>
      <w:r w:rsidRPr="00F80947">
        <w:rPr>
          <w:rFonts w:hint="cs"/>
          <w:rtl/>
        </w:rPr>
        <w:t>مجالات شديدة التخصص</w:t>
      </w:r>
      <w:r w:rsidRPr="00F80947">
        <w:rPr>
          <w:rtl/>
        </w:rPr>
        <w:t xml:space="preserve">، ومن أجل </w:t>
      </w:r>
      <w:r w:rsidRPr="00F80947">
        <w:rPr>
          <w:rFonts w:hint="cs"/>
          <w:rtl/>
        </w:rPr>
        <w:t>زيادة جاذبية</w:t>
      </w:r>
      <w:r w:rsidRPr="00F80947">
        <w:rPr>
          <w:rtl/>
        </w:rPr>
        <w:t xml:space="preserve"> المنظمة </w:t>
      </w:r>
      <w:r w:rsidRPr="00F80947">
        <w:rPr>
          <w:rFonts w:hint="cs"/>
          <w:rtl/>
        </w:rPr>
        <w:t xml:space="preserve">وقدرتها على المنافسة </w:t>
      </w:r>
      <w:r w:rsidRPr="00F80947">
        <w:rPr>
          <w:rtl/>
        </w:rPr>
        <w:t>في سوق العمل، ي</w:t>
      </w:r>
      <w:r w:rsidRPr="00F80947">
        <w:rPr>
          <w:rFonts w:hint="cs"/>
          <w:rtl/>
        </w:rPr>
        <w:t>ُ</w:t>
      </w:r>
      <w:r w:rsidRPr="00F80947">
        <w:rPr>
          <w:rtl/>
        </w:rPr>
        <w:t xml:space="preserve">قترح تعديل المادة 3-5 من نظام </w:t>
      </w:r>
      <w:r w:rsidRPr="00F80947">
        <w:rPr>
          <w:rFonts w:hint="cs"/>
          <w:rtl/>
        </w:rPr>
        <w:t>ا</w:t>
      </w:r>
      <w:r w:rsidRPr="00F80947">
        <w:rPr>
          <w:rtl/>
        </w:rPr>
        <w:t xml:space="preserve">لموظفين لإدخال حافز </w:t>
      </w:r>
      <w:r w:rsidR="00FE49F0" w:rsidRPr="00F80947">
        <w:rPr>
          <w:rFonts w:hint="cs"/>
          <w:rtl/>
        </w:rPr>
        <w:t>استقدام</w:t>
      </w:r>
      <w:r w:rsidRPr="00F80947">
        <w:rPr>
          <w:rtl/>
        </w:rPr>
        <w:t xml:space="preserve">، </w:t>
      </w:r>
      <w:r w:rsidR="00516D17" w:rsidRPr="00F80947">
        <w:rPr>
          <w:rFonts w:hint="cs"/>
          <w:rtl/>
        </w:rPr>
        <w:t xml:space="preserve">على النحو </w:t>
      </w:r>
      <w:r w:rsidRPr="00F80947">
        <w:rPr>
          <w:rtl/>
        </w:rPr>
        <w:t>الذي أوصت به لجنة الخدمة المدنية الدولية في تقريرها السنوي لعام 2015</w:t>
      </w:r>
      <w:r w:rsidR="00516D17" w:rsidRPr="00F80947">
        <w:rPr>
          <w:vertAlign w:val="superscript"/>
          <w:rtl/>
        </w:rPr>
        <w:footnoteReference w:id="1"/>
      </w:r>
      <w:r w:rsidRPr="00F80947">
        <w:rPr>
          <w:rtl/>
        </w:rPr>
        <w:t xml:space="preserve"> ووافقت عليه الجمعية العامة للأمم المتحدة في قرارها 70/244 الذي اعتمدته في 23 ديسمبر 2015.</w:t>
      </w:r>
      <w:r w:rsidR="00516D17" w:rsidRPr="00F80947">
        <w:rPr>
          <w:vertAlign w:val="superscript"/>
          <w:rtl/>
        </w:rPr>
        <w:footnoteReference w:id="2"/>
      </w:r>
    </w:p>
    <w:p w:rsidR="00516D17" w:rsidRPr="00F80947" w:rsidRDefault="00D27BE4" w:rsidP="00AC2171">
      <w:pPr>
        <w:pStyle w:val="NumberedParaAR"/>
      </w:pPr>
      <w:r w:rsidRPr="00F80947">
        <w:rPr>
          <w:rtl/>
        </w:rPr>
        <w:t>ووفقا</w:t>
      </w:r>
      <w:r w:rsidRPr="00F80947">
        <w:rPr>
          <w:rFonts w:hint="cs"/>
          <w:rtl/>
        </w:rPr>
        <w:t>ً</w:t>
      </w:r>
      <w:r w:rsidRPr="00F80947">
        <w:rPr>
          <w:rtl/>
        </w:rPr>
        <w:t xml:space="preserve"> لتوصية لجنة الخدمة المدنية الدولية وقرار الجمعية العامة للأمم المتحدة، </w:t>
      </w:r>
      <w:r w:rsidRPr="00F80947">
        <w:rPr>
          <w:rFonts w:hint="cs"/>
          <w:rtl/>
        </w:rPr>
        <w:t xml:space="preserve">فإن </w:t>
      </w:r>
      <w:r w:rsidRPr="00F80947">
        <w:rPr>
          <w:rtl/>
        </w:rPr>
        <w:t>حافز ال</w:t>
      </w:r>
      <w:r w:rsidR="00B76592" w:rsidRPr="00F80947">
        <w:rPr>
          <w:rFonts w:hint="cs"/>
          <w:rtl/>
        </w:rPr>
        <w:t xml:space="preserve">استقدام </w:t>
      </w:r>
      <w:r w:rsidRPr="00F80947">
        <w:rPr>
          <w:rFonts w:hint="cs"/>
          <w:rtl/>
        </w:rPr>
        <w:t>لن يُدفع</w:t>
      </w:r>
      <w:r w:rsidRPr="00F80947">
        <w:rPr>
          <w:rtl/>
        </w:rPr>
        <w:t xml:space="preserve"> إلا لخبراء في مجالات </w:t>
      </w:r>
      <w:r w:rsidRPr="00F80947">
        <w:rPr>
          <w:rFonts w:hint="cs"/>
          <w:rtl/>
        </w:rPr>
        <w:t xml:space="preserve">شديدة التخصص </w:t>
      </w:r>
      <w:r w:rsidRPr="00F80947">
        <w:rPr>
          <w:rtl/>
        </w:rPr>
        <w:t xml:space="preserve">في الحالات التي </w:t>
      </w:r>
      <w:r w:rsidR="00C43ED4" w:rsidRPr="00F80947">
        <w:rPr>
          <w:rFonts w:hint="cs"/>
          <w:rtl/>
        </w:rPr>
        <w:t>لا</w:t>
      </w:r>
      <w:r w:rsidRPr="00F80947">
        <w:rPr>
          <w:rFonts w:hint="cs"/>
          <w:rtl/>
        </w:rPr>
        <w:t xml:space="preserve"> </w:t>
      </w:r>
      <w:r w:rsidRPr="00F80947">
        <w:rPr>
          <w:rtl/>
        </w:rPr>
        <w:t xml:space="preserve">تتمكن فيها الويبو من اجتذاب موظفين </w:t>
      </w:r>
      <w:r w:rsidR="00C43ED4" w:rsidRPr="00F80947">
        <w:rPr>
          <w:rFonts w:hint="cs"/>
          <w:rtl/>
        </w:rPr>
        <w:t>ذوي مؤهلات مناسبة</w:t>
      </w:r>
      <w:r w:rsidRPr="00F80947">
        <w:rPr>
          <w:rtl/>
        </w:rPr>
        <w:t xml:space="preserve">، ولن </w:t>
      </w:r>
      <w:r w:rsidRPr="00F80947">
        <w:rPr>
          <w:rFonts w:hint="cs"/>
          <w:rtl/>
        </w:rPr>
        <w:t>ي</w:t>
      </w:r>
      <w:r w:rsidRPr="00F80947">
        <w:rPr>
          <w:rtl/>
        </w:rPr>
        <w:t>تجاوز</w:t>
      </w:r>
      <w:r w:rsidR="00AC2171" w:rsidRPr="00F80947">
        <w:rPr>
          <w:rFonts w:hint="cs"/>
          <w:rtl/>
        </w:rPr>
        <w:t> </w:t>
      </w:r>
      <w:r w:rsidRPr="00F80947">
        <w:rPr>
          <w:rtl/>
        </w:rPr>
        <w:t xml:space="preserve">25 في المائة من </w:t>
      </w:r>
      <w:r w:rsidR="00C43ED4" w:rsidRPr="00F80947">
        <w:rPr>
          <w:rFonts w:hint="cs"/>
          <w:rtl/>
        </w:rPr>
        <w:t xml:space="preserve">صافي </w:t>
      </w:r>
      <w:r w:rsidR="00234608" w:rsidRPr="00F80947">
        <w:rPr>
          <w:rFonts w:hint="cs"/>
          <w:rtl/>
        </w:rPr>
        <w:t>المرتب</w:t>
      </w:r>
      <w:r w:rsidR="00234608" w:rsidRPr="00F80947">
        <w:rPr>
          <w:rtl/>
        </w:rPr>
        <w:t xml:space="preserve"> الأساسي </w:t>
      </w:r>
      <w:r w:rsidR="00234608" w:rsidRPr="00F80947">
        <w:rPr>
          <w:rFonts w:hint="cs"/>
          <w:rtl/>
        </w:rPr>
        <w:t xml:space="preserve">السنوي </w:t>
      </w:r>
      <w:r w:rsidRPr="00F80947">
        <w:rPr>
          <w:rtl/>
        </w:rPr>
        <w:t>(أي</w:t>
      </w:r>
      <w:r w:rsidR="00B662C0" w:rsidRPr="00F80947">
        <w:rPr>
          <w:rFonts w:hint="cs"/>
          <w:rtl/>
        </w:rPr>
        <w:t>ْ</w:t>
      </w:r>
      <w:r w:rsidRPr="00F80947">
        <w:rPr>
          <w:rtl/>
        </w:rPr>
        <w:t xml:space="preserve"> صافي المرتب </w:t>
      </w:r>
      <w:r w:rsidR="00234608" w:rsidRPr="00F80947">
        <w:rPr>
          <w:rFonts w:hint="cs"/>
          <w:rtl/>
        </w:rPr>
        <w:t xml:space="preserve">من </w:t>
      </w:r>
      <w:r w:rsidRPr="00F80947">
        <w:rPr>
          <w:rtl/>
        </w:rPr>
        <w:t xml:space="preserve">دون تسوية مقر العمل) </w:t>
      </w:r>
      <w:r w:rsidR="00C43ED4" w:rsidRPr="00F80947">
        <w:rPr>
          <w:rFonts w:hint="cs"/>
          <w:rtl/>
        </w:rPr>
        <w:t xml:space="preserve">عن </w:t>
      </w:r>
      <w:r w:rsidRPr="00F80947">
        <w:rPr>
          <w:rtl/>
        </w:rPr>
        <w:t xml:space="preserve">كل سنة من التعيين الأولي (التعيينات الأولية </w:t>
      </w:r>
      <w:r w:rsidR="00234608" w:rsidRPr="00F80947">
        <w:rPr>
          <w:rtl/>
        </w:rPr>
        <w:t xml:space="preserve">في الويبو لا تتجاوز </w:t>
      </w:r>
      <w:r w:rsidRPr="00F80947">
        <w:rPr>
          <w:rtl/>
        </w:rPr>
        <w:t>سنتين).</w:t>
      </w:r>
    </w:p>
    <w:p w:rsidR="00234608" w:rsidRPr="00F80947" w:rsidRDefault="008843BA" w:rsidP="00ED7986">
      <w:pPr>
        <w:pStyle w:val="NormalParaAR"/>
        <w:ind w:left="566"/>
        <w:rPr>
          <w:b/>
          <w:bCs/>
          <w:i/>
          <w:iCs/>
        </w:rPr>
      </w:pPr>
      <w:r w:rsidRPr="00F80947">
        <w:rPr>
          <w:b/>
          <w:bCs/>
          <w:i/>
          <w:iCs/>
          <w:rtl/>
        </w:rPr>
        <w:lastRenderedPageBreak/>
        <w:t xml:space="preserve">المادة </w:t>
      </w:r>
      <w:r w:rsidRPr="00F80947">
        <w:rPr>
          <w:rFonts w:hint="cs"/>
          <w:b/>
          <w:bCs/>
          <w:i/>
          <w:iCs/>
          <w:rtl/>
        </w:rPr>
        <w:t>12-5:</w:t>
      </w:r>
      <w:r w:rsidRPr="00F80947">
        <w:rPr>
          <w:b/>
          <w:bCs/>
          <w:i/>
          <w:iCs/>
          <w:rtl/>
        </w:rPr>
        <w:t xml:space="preserve"> التدابير الانتقالية</w:t>
      </w:r>
    </w:p>
    <w:p w:rsidR="00234608" w:rsidRPr="00F80947" w:rsidRDefault="008843BA" w:rsidP="000A3794">
      <w:pPr>
        <w:pStyle w:val="NumberedParaAR"/>
      </w:pPr>
      <w:r w:rsidRPr="00F80947">
        <w:rPr>
          <w:rtl/>
        </w:rPr>
        <w:t xml:space="preserve">وافقت لجنة الويبو للتنسيق، في دورتها الثالثة والسبعين (الدورة العادية السابعة والأربعين) </w:t>
      </w:r>
      <w:r w:rsidR="005F50CE" w:rsidRPr="00F80947">
        <w:rPr>
          <w:rFonts w:hint="cs"/>
          <w:rtl/>
        </w:rPr>
        <w:t xml:space="preserve">التي عُقدت </w:t>
      </w:r>
      <w:r w:rsidRPr="00F80947">
        <w:rPr>
          <w:rtl/>
        </w:rPr>
        <w:t>ف</w:t>
      </w:r>
      <w:r w:rsidR="005F50CE" w:rsidRPr="00F80947">
        <w:rPr>
          <w:rFonts w:hint="cs"/>
          <w:rtl/>
        </w:rPr>
        <w:t>ي</w:t>
      </w:r>
      <w:r w:rsidRPr="00F80947">
        <w:rPr>
          <w:rtl/>
        </w:rPr>
        <w:t xml:space="preserve"> الفترة من</w:t>
      </w:r>
      <w:r w:rsidR="000A3794" w:rsidRPr="00F80947">
        <w:rPr>
          <w:rFonts w:hint="cs"/>
          <w:rtl/>
        </w:rPr>
        <w:t> </w:t>
      </w:r>
      <w:r w:rsidRPr="00F80947">
        <w:rPr>
          <w:rtl/>
        </w:rPr>
        <w:t xml:space="preserve">3 إلى 11 أكتوبر 2016، على </w:t>
      </w:r>
      <w:r w:rsidR="005F50CE" w:rsidRPr="00F80947">
        <w:rPr>
          <w:rFonts w:hint="cs"/>
          <w:rtl/>
        </w:rPr>
        <w:t xml:space="preserve">إدخال </w:t>
      </w:r>
      <w:r w:rsidRPr="00F80947">
        <w:rPr>
          <w:rtl/>
        </w:rPr>
        <w:t xml:space="preserve">تعديلات على </w:t>
      </w:r>
      <w:r w:rsidR="005F50CE" w:rsidRPr="00F80947">
        <w:rPr>
          <w:rFonts w:hint="cs"/>
          <w:rtl/>
        </w:rPr>
        <w:t>نظام الموظفين، وك</w:t>
      </w:r>
      <w:r w:rsidRPr="00F80947">
        <w:rPr>
          <w:rtl/>
        </w:rPr>
        <w:t xml:space="preserve">انت </w:t>
      </w:r>
      <w:r w:rsidR="005F50CE" w:rsidRPr="00F80947">
        <w:rPr>
          <w:rFonts w:hint="cs"/>
          <w:rtl/>
        </w:rPr>
        <w:t xml:space="preserve">هذه التعديلات </w:t>
      </w:r>
      <w:r w:rsidRPr="00F80947">
        <w:rPr>
          <w:rtl/>
        </w:rPr>
        <w:t>مطلوبة لتنفيذ التغييرات</w:t>
      </w:r>
      <w:r w:rsidR="005F50CE" w:rsidRPr="00F80947">
        <w:rPr>
          <w:rFonts w:hint="cs"/>
          <w:rtl/>
        </w:rPr>
        <w:t xml:space="preserve"> المدخلة</w:t>
      </w:r>
      <w:r w:rsidRPr="00F80947">
        <w:rPr>
          <w:rtl/>
        </w:rPr>
        <w:t xml:space="preserve"> </w:t>
      </w:r>
      <w:r w:rsidR="005F50CE" w:rsidRPr="00F80947">
        <w:rPr>
          <w:rFonts w:hint="cs"/>
          <w:rtl/>
        </w:rPr>
        <w:t>على</w:t>
      </w:r>
      <w:r w:rsidRPr="00F80947">
        <w:rPr>
          <w:rtl/>
        </w:rPr>
        <w:t xml:space="preserve"> مجموعة</w:t>
      </w:r>
      <w:r w:rsidR="005F50CE" w:rsidRPr="00F80947">
        <w:rPr>
          <w:rFonts w:hint="cs"/>
          <w:rtl/>
        </w:rPr>
        <w:t xml:space="preserve"> عناصر الأجر </w:t>
      </w:r>
      <w:r w:rsidRPr="00F80947">
        <w:rPr>
          <w:rtl/>
        </w:rPr>
        <w:t xml:space="preserve">في النظام الموحد لموظفي الفئة الفنية </w:t>
      </w:r>
      <w:r w:rsidR="005F50CE" w:rsidRPr="00F80947">
        <w:rPr>
          <w:rFonts w:hint="cs"/>
          <w:rtl/>
        </w:rPr>
        <w:t>والفئات العليا</w:t>
      </w:r>
      <w:r w:rsidRPr="00F80947">
        <w:rPr>
          <w:rtl/>
        </w:rPr>
        <w:t>. و</w:t>
      </w:r>
      <w:r w:rsidR="005F50CE" w:rsidRPr="00F80947">
        <w:rPr>
          <w:rFonts w:hint="cs"/>
          <w:rtl/>
        </w:rPr>
        <w:t xml:space="preserve">كان </w:t>
      </w:r>
      <w:r w:rsidRPr="00F80947">
        <w:rPr>
          <w:rtl/>
        </w:rPr>
        <w:t xml:space="preserve">بعض هذه التعديلات </w:t>
      </w:r>
      <w:r w:rsidR="005F50CE" w:rsidRPr="00F80947">
        <w:rPr>
          <w:rFonts w:hint="cs"/>
          <w:rtl/>
        </w:rPr>
        <w:t>ي</w:t>
      </w:r>
      <w:r w:rsidR="005F50CE" w:rsidRPr="00F80947">
        <w:rPr>
          <w:rtl/>
        </w:rPr>
        <w:t xml:space="preserve">تعلق </w:t>
      </w:r>
      <w:r w:rsidRPr="00F80947">
        <w:rPr>
          <w:rtl/>
        </w:rPr>
        <w:t xml:space="preserve">بنظام </w:t>
      </w:r>
      <w:r w:rsidR="004C1875" w:rsidRPr="00F80947">
        <w:rPr>
          <w:rFonts w:hint="cs"/>
          <w:rtl/>
        </w:rPr>
        <w:t>ال</w:t>
      </w:r>
      <w:r w:rsidRPr="00F80947">
        <w:rPr>
          <w:rtl/>
        </w:rPr>
        <w:t>منح التعليم</w:t>
      </w:r>
      <w:r w:rsidR="004C1875" w:rsidRPr="00F80947">
        <w:rPr>
          <w:rFonts w:hint="cs"/>
          <w:rtl/>
        </w:rPr>
        <w:t>ية</w:t>
      </w:r>
      <w:r w:rsidRPr="00F80947">
        <w:rPr>
          <w:rtl/>
        </w:rPr>
        <w:t xml:space="preserve"> (انظر </w:t>
      </w:r>
      <w:r w:rsidR="00376185" w:rsidRPr="00F80947">
        <w:rPr>
          <w:rFonts w:hint="cs"/>
          <w:rtl/>
        </w:rPr>
        <w:t xml:space="preserve">الوثائق </w:t>
      </w:r>
      <w:r w:rsidRPr="00F80947">
        <w:t>WO/CC/73/3</w:t>
      </w:r>
      <w:r w:rsidRPr="00F80947">
        <w:rPr>
          <w:rtl/>
        </w:rPr>
        <w:t xml:space="preserve"> و</w:t>
      </w:r>
      <w:r w:rsidRPr="00F80947">
        <w:t>WO/CC/73/7</w:t>
      </w:r>
      <w:r w:rsidRPr="00F80947">
        <w:rPr>
          <w:rtl/>
        </w:rPr>
        <w:t>).</w:t>
      </w:r>
    </w:p>
    <w:p w:rsidR="00CA7864" w:rsidRPr="00F80947" w:rsidRDefault="00D51A92" w:rsidP="001751D7">
      <w:pPr>
        <w:pStyle w:val="NumberedParaAR"/>
      </w:pPr>
      <w:r w:rsidRPr="00F80947">
        <w:rPr>
          <w:rtl/>
        </w:rPr>
        <w:t>وبوجه خاص، ع</w:t>
      </w:r>
      <w:r w:rsidRPr="00F80947">
        <w:rPr>
          <w:rFonts w:hint="cs"/>
          <w:rtl/>
        </w:rPr>
        <w:t>ُ</w:t>
      </w:r>
      <w:r w:rsidRPr="00F80947">
        <w:rPr>
          <w:rtl/>
        </w:rPr>
        <w:t>د</w:t>
      </w:r>
      <w:r w:rsidRPr="00F80947">
        <w:rPr>
          <w:rFonts w:hint="cs"/>
          <w:rtl/>
        </w:rPr>
        <w:t>ِّ</w:t>
      </w:r>
      <w:r w:rsidRPr="00F80947">
        <w:rPr>
          <w:rtl/>
        </w:rPr>
        <w:t xml:space="preserve">لت المادة 3-14(ب) من نظام </w:t>
      </w:r>
      <w:r w:rsidRPr="00F80947">
        <w:rPr>
          <w:rFonts w:hint="cs"/>
          <w:rtl/>
        </w:rPr>
        <w:t>ا</w:t>
      </w:r>
      <w:r w:rsidRPr="00F80947">
        <w:rPr>
          <w:rtl/>
        </w:rPr>
        <w:t xml:space="preserve">لموظفين لوضع حد إضافي </w:t>
      </w:r>
      <w:r w:rsidRPr="00F80947">
        <w:rPr>
          <w:rFonts w:hint="cs"/>
          <w:rtl/>
        </w:rPr>
        <w:t xml:space="preserve">بشأن </w:t>
      </w:r>
      <w:r w:rsidRPr="00F80947">
        <w:rPr>
          <w:rtl/>
        </w:rPr>
        <w:t xml:space="preserve">أهلية </w:t>
      </w:r>
      <w:r w:rsidRPr="00F80947">
        <w:rPr>
          <w:rFonts w:hint="cs"/>
          <w:rtl/>
        </w:rPr>
        <w:t>ا</w:t>
      </w:r>
      <w:r w:rsidRPr="00F80947">
        <w:rPr>
          <w:rtl/>
        </w:rPr>
        <w:t>لحصول على منحة التعليم فيما يتعلق بالأطفال الملتحقين بدراسات ما بعد المرحلة الثانوية. و</w:t>
      </w:r>
      <w:r w:rsidR="00AB1A92" w:rsidRPr="00F80947">
        <w:rPr>
          <w:rFonts w:hint="cs"/>
          <w:rtl/>
        </w:rPr>
        <w:t>رغم أ</w:t>
      </w:r>
      <w:r w:rsidRPr="00F80947">
        <w:rPr>
          <w:rtl/>
        </w:rPr>
        <w:t>ن المنحة كانت</w:t>
      </w:r>
      <w:r w:rsidRPr="00F80947">
        <w:rPr>
          <w:rFonts w:hint="cs"/>
          <w:rtl/>
        </w:rPr>
        <w:t xml:space="preserve"> فيما سبق مستحقة الدفع</w:t>
      </w:r>
      <w:r w:rsidRPr="00F80947">
        <w:rPr>
          <w:rtl/>
        </w:rPr>
        <w:t xml:space="preserve"> </w:t>
      </w:r>
      <w:r w:rsidRPr="00F80947">
        <w:rPr>
          <w:rFonts w:hint="cs"/>
          <w:rtl/>
        </w:rPr>
        <w:t xml:space="preserve">حتى </w:t>
      </w:r>
      <w:r w:rsidRPr="00F80947">
        <w:rPr>
          <w:rtl/>
        </w:rPr>
        <w:t>ي</w:t>
      </w:r>
      <w:r w:rsidR="00E90775" w:rsidRPr="00F80947">
        <w:rPr>
          <w:rFonts w:hint="cs"/>
          <w:rtl/>
        </w:rPr>
        <w:t>ست</w:t>
      </w:r>
      <w:r w:rsidRPr="00F80947">
        <w:rPr>
          <w:rtl/>
        </w:rPr>
        <w:t>كمل الطفل أربع سنوات من دراس</w:t>
      </w:r>
      <w:r w:rsidR="00AB1A92" w:rsidRPr="00F80947">
        <w:rPr>
          <w:rFonts w:hint="cs"/>
          <w:rtl/>
        </w:rPr>
        <w:t xml:space="preserve">ات ما بعد المرحلة </w:t>
      </w:r>
      <w:r w:rsidRPr="00F80947">
        <w:rPr>
          <w:rtl/>
        </w:rPr>
        <w:t xml:space="preserve">الثانوية، </w:t>
      </w:r>
      <w:r w:rsidR="00AB1A92" w:rsidRPr="00F80947">
        <w:rPr>
          <w:rFonts w:hint="cs"/>
          <w:rtl/>
        </w:rPr>
        <w:t xml:space="preserve">فإن المادة </w:t>
      </w:r>
      <w:r w:rsidRPr="00F80947">
        <w:rPr>
          <w:rtl/>
        </w:rPr>
        <w:t xml:space="preserve">المعدلة </w:t>
      </w:r>
      <w:r w:rsidR="00AB1A92" w:rsidRPr="00F80947">
        <w:rPr>
          <w:rtl/>
        </w:rPr>
        <w:t xml:space="preserve">تنص </w:t>
      </w:r>
      <w:r w:rsidRPr="00F80947">
        <w:rPr>
          <w:rtl/>
        </w:rPr>
        <w:t xml:space="preserve">على أن </w:t>
      </w:r>
      <w:r w:rsidR="00AB1A92" w:rsidRPr="00F80947">
        <w:rPr>
          <w:rFonts w:hint="cs"/>
          <w:rtl/>
        </w:rPr>
        <w:t xml:space="preserve">المنحة، </w:t>
      </w:r>
      <w:r w:rsidRPr="00F80947">
        <w:rPr>
          <w:rtl/>
        </w:rPr>
        <w:t>اعتبارا</w:t>
      </w:r>
      <w:r w:rsidR="00AB1A92" w:rsidRPr="00F80947">
        <w:rPr>
          <w:rFonts w:hint="cs"/>
          <w:rtl/>
        </w:rPr>
        <w:t>ً</w:t>
      </w:r>
      <w:r w:rsidRPr="00F80947">
        <w:rPr>
          <w:rtl/>
        </w:rPr>
        <w:t xml:space="preserve"> من </w:t>
      </w:r>
      <w:r w:rsidR="00D353A3" w:rsidRPr="00F80947">
        <w:rPr>
          <w:rFonts w:hint="cs"/>
          <w:rtl/>
        </w:rPr>
        <w:t>السنة</w:t>
      </w:r>
      <w:r w:rsidRPr="00F80947">
        <w:rPr>
          <w:rtl/>
        </w:rPr>
        <w:t xml:space="preserve"> الدراسي</w:t>
      </w:r>
      <w:r w:rsidR="00D353A3" w:rsidRPr="00F80947">
        <w:rPr>
          <w:rFonts w:hint="cs"/>
          <w:rtl/>
        </w:rPr>
        <w:t>ة</w:t>
      </w:r>
      <w:r w:rsidR="001751D7" w:rsidRPr="00F80947">
        <w:rPr>
          <w:rFonts w:hint="cs"/>
          <w:rtl/>
        </w:rPr>
        <w:t> </w:t>
      </w:r>
      <w:r w:rsidRPr="00F80947">
        <w:rPr>
          <w:rtl/>
        </w:rPr>
        <w:t xml:space="preserve">2017/2018، </w:t>
      </w:r>
      <w:r w:rsidR="00AB1A92" w:rsidRPr="00F80947">
        <w:rPr>
          <w:rFonts w:hint="cs"/>
          <w:rtl/>
        </w:rPr>
        <w:t>س</w:t>
      </w:r>
      <w:r w:rsidRPr="00F80947">
        <w:rPr>
          <w:rtl/>
        </w:rPr>
        <w:t>ت</w:t>
      </w:r>
      <w:r w:rsidR="00AB1A92" w:rsidRPr="00F80947">
        <w:rPr>
          <w:rFonts w:hint="cs"/>
          <w:rtl/>
        </w:rPr>
        <w:t xml:space="preserve">كون مستحقة الدفع </w:t>
      </w:r>
      <w:r w:rsidR="00E90775" w:rsidRPr="00F80947">
        <w:rPr>
          <w:rtl/>
        </w:rPr>
        <w:t xml:space="preserve">حتى نهاية السنة الدراسية التي يستكمل فيها الطفل أربع سنوات من دراسات ما بعد المرحلة الثانوية أو </w:t>
      </w:r>
      <w:r w:rsidR="00E90775" w:rsidRPr="00F80947">
        <w:rPr>
          <w:rFonts w:hint="cs"/>
          <w:rtl/>
        </w:rPr>
        <w:t xml:space="preserve">التي يحصل فيها الطفل على </w:t>
      </w:r>
      <w:r w:rsidR="00E90775" w:rsidRPr="00F80947">
        <w:rPr>
          <w:u w:val="single"/>
          <w:rtl/>
        </w:rPr>
        <w:t xml:space="preserve">أول شهادة </w:t>
      </w:r>
      <w:r w:rsidR="00CF1279" w:rsidRPr="00F80947">
        <w:rPr>
          <w:u w:val="single"/>
          <w:rtl/>
        </w:rPr>
        <w:t xml:space="preserve"> دراسات</w:t>
      </w:r>
      <w:r w:rsidR="00E90775" w:rsidRPr="00F80947">
        <w:rPr>
          <w:u w:val="single"/>
          <w:rtl/>
        </w:rPr>
        <w:t xml:space="preserve"> ما بعد المرحلة الثانوية، أيهما أسبق</w:t>
      </w:r>
      <w:r w:rsidRPr="00F80947">
        <w:rPr>
          <w:rtl/>
        </w:rPr>
        <w:t>.</w:t>
      </w:r>
    </w:p>
    <w:p w:rsidR="00E90775" w:rsidRPr="00F80947" w:rsidRDefault="008D3F56" w:rsidP="00376185">
      <w:pPr>
        <w:pStyle w:val="NumberedParaAR"/>
      </w:pPr>
      <w:r w:rsidRPr="00F80947">
        <w:rPr>
          <w:rtl/>
        </w:rPr>
        <w:t xml:space="preserve">ونتيجة لذلك، فإن الموظفين الذين بدأ أطفالهم دراسات ما بعد المرحلة الثانوية في </w:t>
      </w:r>
      <w:r w:rsidR="000D7ED8" w:rsidRPr="00F80947">
        <w:rPr>
          <w:rFonts w:hint="cs"/>
          <w:rtl/>
        </w:rPr>
        <w:t xml:space="preserve">سنة </w:t>
      </w:r>
      <w:r w:rsidRPr="00F80947">
        <w:rPr>
          <w:rtl/>
        </w:rPr>
        <w:t xml:space="preserve">2014/2015 أو بعدها قد يفقدون </w:t>
      </w:r>
      <w:r w:rsidRPr="00F80947">
        <w:rPr>
          <w:u w:val="single"/>
          <w:rtl/>
        </w:rPr>
        <w:t>تماما</w:t>
      </w:r>
      <w:r w:rsidR="000D7ED8" w:rsidRPr="00F80947">
        <w:rPr>
          <w:rFonts w:hint="cs"/>
          <w:u w:val="single"/>
          <w:rtl/>
        </w:rPr>
        <w:t>ً</w:t>
      </w:r>
      <w:r w:rsidRPr="00F80947">
        <w:rPr>
          <w:rtl/>
        </w:rPr>
        <w:t xml:space="preserve"> الحق في </w:t>
      </w:r>
      <w:r w:rsidR="000D7ED8" w:rsidRPr="00F80947">
        <w:rPr>
          <w:rFonts w:hint="cs"/>
          <w:rtl/>
        </w:rPr>
        <w:t xml:space="preserve">الحصول على </w:t>
      </w:r>
      <w:r w:rsidRPr="00F80947">
        <w:rPr>
          <w:rtl/>
        </w:rPr>
        <w:t xml:space="preserve">منحة تعليم لمدة </w:t>
      </w:r>
      <w:r w:rsidR="000D7ED8" w:rsidRPr="00F80947">
        <w:rPr>
          <w:rFonts w:hint="cs"/>
          <w:rtl/>
        </w:rPr>
        <w:t xml:space="preserve">سنة واحدة </w:t>
      </w:r>
      <w:r w:rsidRPr="00F80947">
        <w:rPr>
          <w:rtl/>
        </w:rPr>
        <w:t xml:space="preserve">أو سنتين من دراسات </w:t>
      </w:r>
      <w:r w:rsidR="000D7ED8" w:rsidRPr="00F80947">
        <w:rPr>
          <w:rFonts w:hint="cs"/>
          <w:rtl/>
        </w:rPr>
        <w:t xml:space="preserve">ما </w:t>
      </w:r>
      <w:r w:rsidRPr="00F80947">
        <w:rPr>
          <w:rtl/>
        </w:rPr>
        <w:t xml:space="preserve">بعد </w:t>
      </w:r>
      <w:r w:rsidR="000D7ED8" w:rsidRPr="00F80947">
        <w:rPr>
          <w:rFonts w:hint="cs"/>
          <w:rtl/>
        </w:rPr>
        <w:t xml:space="preserve">المرحلة </w:t>
      </w:r>
      <w:r w:rsidRPr="00F80947">
        <w:rPr>
          <w:rtl/>
        </w:rPr>
        <w:t>الثانوية، اعتبارا</w:t>
      </w:r>
      <w:r w:rsidR="000D7ED8" w:rsidRPr="00F80947">
        <w:rPr>
          <w:rFonts w:hint="cs"/>
          <w:rtl/>
        </w:rPr>
        <w:t>ً</w:t>
      </w:r>
      <w:r w:rsidRPr="00F80947">
        <w:rPr>
          <w:rtl/>
        </w:rPr>
        <w:t xml:space="preserve"> من ال</w:t>
      </w:r>
      <w:r w:rsidR="000D7ED8" w:rsidRPr="00F80947">
        <w:rPr>
          <w:rFonts w:hint="cs"/>
          <w:rtl/>
        </w:rPr>
        <w:t xml:space="preserve">سنة الدراسية </w:t>
      </w:r>
      <w:r w:rsidRPr="00F80947">
        <w:rPr>
          <w:rtl/>
        </w:rPr>
        <w:t xml:space="preserve">2017/2018. </w:t>
      </w:r>
      <w:r w:rsidR="002C0D5D" w:rsidRPr="00F80947">
        <w:rPr>
          <w:rFonts w:hint="cs"/>
          <w:rtl/>
        </w:rPr>
        <w:t xml:space="preserve">أما </w:t>
      </w:r>
      <w:r w:rsidRPr="00F80947">
        <w:rPr>
          <w:rtl/>
        </w:rPr>
        <w:t xml:space="preserve">الموظفون الذين </w:t>
      </w:r>
      <w:r w:rsidR="00845725" w:rsidRPr="00F80947">
        <w:rPr>
          <w:rFonts w:hint="cs"/>
          <w:rtl/>
        </w:rPr>
        <w:t xml:space="preserve">ألحقوا </w:t>
      </w:r>
      <w:r w:rsidRPr="00F80947">
        <w:rPr>
          <w:rtl/>
        </w:rPr>
        <w:t xml:space="preserve">أطفالهم </w:t>
      </w:r>
      <w:r w:rsidR="000D7ED8" w:rsidRPr="00F80947">
        <w:rPr>
          <w:rFonts w:hint="cs"/>
          <w:rtl/>
        </w:rPr>
        <w:t xml:space="preserve">بشهادات </w:t>
      </w:r>
      <w:r w:rsidRPr="00F80947">
        <w:rPr>
          <w:rtl/>
        </w:rPr>
        <w:t>ما بعد المرحلة الثانوية لمدة سنتين أو ثلاث سنوات قبل إبلاغهم</w:t>
      </w:r>
      <w:r w:rsidR="00845725" w:rsidRPr="00F80947">
        <w:rPr>
          <w:rFonts w:hint="cs"/>
          <w:rtl/>
        </w:rPr>
        <w:t>،</w:t>
      </w:r>
      <w:r w:rsidR="00845725" w:rsidRPr="00F80947">
        <w:rPr>
          <w:rtl/>
        </w:rPr>
        <w:t xml:space="preserve"> ف</w:t>
      </w:r>
      <w:r w:rsidR="00845725" w:rsidRPr="00F80947">
        <w:rPr>
          <w:rFonts w:hint="cs"/>
          <w:rtl/>
        </w:rPr>
        <w:t>ي</w:t>
      </w:r>
      <w:r w:rsidRPr="00F80947">
        <w:rPr>
          <w:rtl/>
        </w:rPr>
        <w:t xml:space="preserve"> أكتوبر 2016</w:t>
      </w:r>
      <w:r w:rsidR="00845725" w:rsidRPr="00F80947">
        <w:rPr>
          <w:rFonts w:hint="cs"/>
          <w:rtl/>
        </w:rPr>
        <w:t>،</w:t>
      </w:r>
      <w:r w:rsidRPr="00F80947">
        <w:rPr>
          <w:rtl/>
        </w:rPr>
        <w:t xml:space="preserve"> بالتعديل الذي أ</w:t>
      </w:r>
      <w:r w:rsidR="00845725" w:rsidRPr="00F80947">
        <w:rPr>
          <w:rFonts w:hint="cs"/>
          <w:rtl/>
        </w:rPr>
        <w:t>ُ</w:t>
      </w:r>
      <w:r w:rsidRPr="00F80947">
        <w:rPr>
          <w:rtl/>
        </w:rPr>
        <w:t>دخ</w:t>
      </w:r>
      <w:r w:rsidR="00845725" w:rsidRPr="00F80947">
        <w:rPr>
          <w:rFonts w:hint="cs"/>
          <w:rtl/>
        </w:rPr>
        <w:t>ِ</w:t>
      </w:r>
      <w:r w:rsidR="00845725" w:rsidRPr="00F80947">
        <w:rPr>
          <w:rtl/>
        </w:rPr>
        <w:t>ل على المادة 3-14</w:t>
      </w:r>
      <w:r w:rsidRPr="00F80947">
        <w:rPr>
          <w:rtl/>
        </w:rPr>
        <w:t xml:space="preserve">(ب) من نظام </w:t>
      </w:r>
      <w:r w:rsidR="00845725" w:rsidRPr="00F80947">
        <w:rPr>
          <w:rFonts w:hint="cs"/>
          <w:rtl/>
        </w:rPr>
        <w:t>ا</w:t>
      </w:r>
      <w:r w:rsidRPr="00F80947">
        <w:rPr>
          <w:rtl/>
        </w:rPr>
        <w:t xml:space="preserve">لموظفين </w:t>
      </w:r>
      <w:r w:rsidR="002C0D5D" w:rsidRPr="00F80947">
        <w:rPr>
          <w:rFonts w:hint="cs"/>
          <w:rtl/>
        </w:rPr>
        <w:t>ف</w:t>
      </w:r>
      <w:r w:rsidR="00845725" w:rsidRPr="00F80947">
        <w:rPr>
          <w:rFonts w:hint="cs"/>
          <w:rtl/>
        </w:rPr>
        <w:t xml:space="preserve">ربما كانوا سيختارون </w:t>
      </w:r>
      <w:r w:rsidRPr="00F80947">
        <w:rPr>
          <w:rtl/>
        </w:rPr>
        <w:t>خيارا</w:t>
      </w:r>
      <w:r w:rsidR="00845725" w:rsidRPr="00F80947">
        <w:rPr>
          <w:rFonts w:hint="cs"/>
          <w:rtl/>
        </w:rPr>
        <w:t>ً</w:t>
      </w:r>
      <w:r w:rsidRPr="00F80947">
        <w:rPr>
          <w:rtl/>
        </w:rPr>
        <w:t xml:space="preserve"> مختلفا</w:t>
      </w:r>
      <w:r w:rsidR="00845725" w:rsidRPr="00F80947">
        <w:rPr>
          <w:rFonts w:hint="cs"/>
          <w:rtl/>
        </w:rPr>
        <w:t>ً</w:t>
      </w:r>
      <w:r w:rsidRPr="00F80947">
        <w:rPr>
          <w:rtl/>
        </w:rPr>
        <w:t xml:space="preserve"> </w:t>
      </w:r>
      <w:r w:rsidR="00845725" w:rsidRPr="00F80947">
        <w:rPr>
          <w:rFonts w:hint="cs"/>
          <w:rtl/>
        </w:rPr>
        <w:t xml:space="preserve">لو كانوا قد </w:t>
      </w:r>
      <w:r w:rsidRPr="00F80947">
        <w:rPr>
          <w:rtl/>
        </w:rPr>
        <w:t xml:space="preserve">عرفوا </w:t>
      </w:r>
      <w:r w:rsidR="00845725" w:rsidRPr="00F80947">
        <w:rPr>
          <w:rFonts w:hint="cs"/>
          <w:rtl/>
        </w:rPr>
        <w:t xml:space="preserve">في ذلك </w:t>
      </w:r>
      <w:r w:rsidRPr="00F80947">
        <w:rPr>
          <w:rtl/>
        </w:rPr>
        <w:t>الوقت</w:t>
      </w:r>
      <w:r w:rsidR="00845725" w:rsidRPr="00F80947">
        <w:rPr>
          <w:rFonts w:hint="cs"/>
          <w:rtl/>
        </w:rPr>
        <w:t xml:space="preserve"> أنهم</w:t>
      </w:r>
      <w:r w:rsidRPr="00F80947">
        <w:rPr>
          <w:rtl/>
        </w:rPr>
        <w:t>، نتيجة ل</w:t>
      </w:r>
      <w:r w:rsidR="002C0D5D" w:rsidRPr="00F80947">
        <w:rPr>
          <w:rFonts w:hint="cs"/>
          <w:rtl/>
        </w:rPr>
        <w:t>هذا ا</w:t>
      </w:r>
      <w:r w:rsidRPr="00F80947">
        <w:rPr>
          <w:rtl/>
        </w:rPr>
        <w:t>لتعديل اللاحق، س</w:t>
      </w:r>
      <w:r w:rsidR="007A36FF" w:rsidRPr="00F80947">
        <w:rPr>
          <w:rFonts w:hint="cs"/>
          <w:rtl/>
        </w:rPr>
        <w:t>ي</w:t>
      </w:r>
      <w:r w:rsidRPr="00F80947">
        <w:rPr>
          <w:rtl/>
        </w:rPr>
        <w:t>فقد</w:t>
      </w:r>
      <w:r w:rsidR="007A36FF" w:rsidRPr="00F80947">
        <w:rPr>
          <w:rFonts w:hint="cs"/>
          <w:rtl/>
        </w:rPr>
        <w:t>ون</w:t>
      </w:r>
      <w:r w:rsidRPr="00F80947">
        <w:rPr>
          <w:rtl/>
        </w:rPr>
        <w:t xml:space="preserve"> الدعم المالي الذي تقدمه المنظمة للسنة الثالثة أو الرابعة </w:t>
      </w:r>
      <w:r w:rsidR="007A36FF" w:rsidRPr="00F80947">
        <w:rPr>
          <w:rFonts w:hint="cs"/>
          <w:rtl/>
        </w:rPr>
        <w:t xml:space="preserve">أو كلتيهما </w:t>
      </w:r>
      <w:r w:rsidRPr="00F80947">
        <w:rPr>
          <w:rtl/>
        </w:rPr>
        <w:t xml:space="preserve">من </w:t>
      </w:r>
      <w:r w:rsidR="007A36FF" w:rsidRPr="00F80947">
        <w:rPr>
          <w:rFonts w:hint="cs"/>
          <w:rtl/>
        </w:rPr>
        <w:t xml:space="preserve">سنوات </w:t>
      </w:r>
      <w:r w:rsidRPr="00F80947">
        <w:rPr>
          <w:rtl/>
        </w:rPr>
        <w:t xml:space="preserve">دراسات ما بعد </w:t>
      </w:r>
      <w:r w:rsidR="007A36FF" w:rsidRPr="00F80947">
        <w:rPr>
          <w:rFonts w:hint="cs"/>
          <w:rtl/>
        </w:rPr>
        <w:t xml:space="preserve">المرحلة </w:t>
      </w:r>
      <w:r w:rsidRPr="00F80947">
        <w:rPr>
          <w:rtl/>
        </w:rPr>
        <w:t>الثانوية.</w:t>
      </w:r>
    </w:p>
    <w:p w:rsidR="007A36FF" w:rsidRPr="00F80947" w:rsidRDefault="00242815" w:rsidP="008E69B8">
      <w:pPr>
        <w:pStyle w:val="NumberedParaAR"/>
      </w:pPr>
      <w:r w:rsidRPr="00F80947">
        <w:rPr>
          <w:rFonts w:hint="cs"/>
          <w:rtl/>
        </w:rPr>
        <w:t>أما أولئك ا</w:t>
      </w:r>
      <w:r w:rsidRPr="00F80947">
        <w:rPr>
          <w:rtl/>
        </w:rPr>
        <w:t>لموظف</w:t>
      </w:r>
      <w:r w:rsidRPr="00F80947">
        <w:rPr>
          <w:rFonts w:hint="cs"/>
          <w:rtl/>
        </w:rPr>
        <w:t>و</w:t>
      </w:r>
      <w:r w:rsidRPr="00F80947">
        <w:rPr>
          <w:rtl/>
        </w:rPr>
        <w:t xml:space="preserve">ن الذين سيواصل أطفالهم دراستهم بعد المرحلة الثانوية بعد حصولهم على </w:t>
      </w:r>
      <w:r w:rsidR="00EB59DF" w:rsidRPr="00F80947">
        <w:rPr>
          <w:rtl/>
        </w:rPr>
        <w:t>أول شهادة در</w:t>
      </w:r>
      <w:r w:rsidR="008E69B8" w:rsidRPr="00F80947">
        <w:rPr>
          <w:rFonts w:hint="cs"/>
          <w:rtl/>
        </w:rPr>
        <w:t>ا</w:t>
      </w:r>
      <w:r w:rsidR="00EB59DF" w:rsidRPr="00F80947">
        <w:rPr>
          <w:rtl/>
        </w:rPr>
        <w:t xml:space="preserve">سات ما بعد المرحلة الثانوية </w:t>
      </w:r>
      <w:r w:rsidRPr="00F80947">
        <w:rPr>
          <w:rtl/>
        </w:rPr>
        <w:t>ف</w:t>
      </w:r>
      <w:r w:rsidR="00EB59DF" w:rsidRPr="00F80947">
        <w:rPr>
          <w:rFonts w:hint="cs"/>
          <w:rtl/>
        </w:rPr>
        <w:t>ي</w:t>
      </w:r>
      <w:r w:rsidRPr="00F80947">
        <w:rPr>
          <w:rtl/>
        </w:rPr>
        <w:t xml:space="preserve"> أقل من أربع سنوات، </w:t>
      </w:r>
      <w:r w:rsidR="00EB59DF" w:rsidRPr="00F80947">
        <w:rPr>
          <w:rFonts w:hint="cs"/>
          <w:rtl/>
        </w:rPr>
        <w:t>ف</w:t>
      </w:r>
      <w:r w:rsidRPr="00F80947">
        <w:rPr>
          <w:rtl/>
        </w:rPr>
        <w:t>يمكن أن تكون خسار</w:t>
      </w:r>
      <w:r w:rsidR="00EB59DF" w:rsidRPr="00F80947">
        <w:rPr>
          <w:rFonts w:hint="cs"/>
          <w:rtl/>
        </w:rPr>
        <w:t xml:space="preserve">تهم </w:t>
      </w:r>
      <w:r w:rsidRPr="00F80947">
        <w:rPr>
          <w:rtl/>
        </w:rPr>
        <w:t>المالية كبيرة</w:t>
      </w:r>
      <w:r w:rsidR="002C0D5D" w:rsidRPr="00F80947">
        <w:rPr>
          <w:rFonts w:hint="cs"/>
          <w:rtl/>
        </w:rPr>
        <w:t>ً</w:t>
      </w:r>
      <w:r w:rsidRPr="00F80947">
        <w:rPr>
          <w:rtl/>
        </w:rPr>
        <w:t xml:space="preserve"> بالنظر إلى تكلفة التعليم، ويمكن أن يكون أثر </w:t>
      </w:r>
      <w:r w:rsidR="00EB59DF" w:rsidRPr="00F80947">
        <w:rPr>
          <w:rFonts w:hint="cs"/>
          <w:rtl/>
        </w:rPr>
        <w:t xml:space="preserve">هذه </w:t>
      </w:r>
      <w:r w:rsidRPr="00F80947">
        <w:rPr>
          <w:rtl/>
        </w:rPr>
        <w:t xml:space="preserve">الخسارة </w:t>
      </w:r>
      <w:r w:rsidR="00105DB3" w:rsidRPr="00F80947">
        <w:rPr>
          <w:rFonts w:hint="cs"/>
          <w:rtl/>
        </w:rPr>
        <w:t>حرجاً إلى حد بعيد، لا سيما في حالة ا</w:t>
      </w:r>
      <w:r w:rsidRPr="00F80947">
        <w:rPr>
          <w:rtl/>
        </w:rPr>
        <w:t xml:space="preserve">لأسر ذات الدخل الواحد </w:t>
      </w:r>
      <w:r w:rsidR="002C0D5D" w:rsidRPr="00F80947">
        <w:rPr>
          <w:rFonts w:hint="cs"/>
          <w:rtl/>
        </w:rPr>
        <w:t xml:space="preserve">و/أو </w:t>
      </w:r>
      <w:r w:rsidR="00105DB3" w:rsidRPr="00F80947">
        <w:rPr>
          <w:rFonts w:hint="cs"/>
          <w:rtl/>
        </w:rPr>
        <w:t xml:space="preserve">التي لديها </w:t>
      </w:r>
      <w:r w:rsidRPr="00F80947">
        <w:rPr>
          <w:rtl/>
        </w:rPr>
        <w:t xml:space="preserve">عدد من الأطفال </w:t>
      </w:r>
      <w:r w:rsidR="002C0D5D" w:rsidRPr="00F80947">
        <w:rPr>
          <w:rFonts w:hint="cs"/>
          <w:rtl/>
        </w:rPr>
        <w:t>و/</w:t>
      </w:r>
      <w:r w:rsidRPr="00F80947">
        <w:rPr>
          <w:rtl/>
        </w:rPr>
        <w:t xml:space="preserve">أو </w:t>
      </w:r>
      <w:r w:rsidR="002C0D5D" w:rsidRPr="00F80947">
        <w:rPr>
          <w:rFonts w:hint="cs"/>
          <w:rtl/>
        </w:rPr>
        <w:t xml:space="preserve">التي لديها </w:t>
      </w:r>
      <w:r w:rsidRPr="00F80947">
        <w:rPr>
          <w:rtl/>
        </w:rPr>
        <w:t>التزامات مالية أخرى.</w:t>
      </w:r>
    </w:p>
    <w:p w:rsidR="00105DB3" w:rsidRPr="00F80947" w:rsidRDefault="003D5441" w:rsidP="00376185">
      <w:pPr>
        <w:pStyle w:val="NumberedParaAR"/>
      </w:pPr>
      <w:r w:rsidRPr="00F80947">
        <w:rPr>
          <w:rtl/>
        </w:rPr>
        <w:t>وبناء على ذلك، ووفقا</w:t>
      </w:r>
      <w:r w:rsidRPr="00F80947">
        <w:rPr>
          <w:rFonts w:hint="cs"/>
          <w:rtl/>
        </w:rPr>
        <w:t>ً</w:t>
      </w:r>
      <w:r w:rsidRPr="00F80947">
        <w:rPr>
          <w:rtl/>
        </w:rPr>
        <w:t xml:space="preserve"> </w:t>
      </w:r>
      <w:r w:rsidR="004C1875" w:rsidRPr="00F80947">
        <w:rPr>
          <w:rFonts w:hint="cs"/>
          <w:rtl/>
        </w:rPr>
        <w:t>لمبدئي</w:t>
      </w:r>
      <w:r w:rsidRPr="00F80947">
        <w:rPr>
          <w:rtl/>
        </w:rPr>
        <w:t xml:space="preserve"> حسن النية والمعاملة المنصفة، ي</w:t>
      </w:r>
      <w:r w:rsidRPr="00F80947">
        <w:rPr>
          <w:rFonts w:hint="cs"/>
          <w:rtl/>
        </w:rPr>
        <w:t>ُ</w:t>
      </w:r>
      <w:r w:rsidRPr="00F80947">
        <w:rPr>
          <w:rtl/>
        </w:rPr>
        <w:t xml:space="preserve">قترح إضافة تدبير انتقالي جديد </w:t>
      </w:r>
      <w:r w:rsidRPr="00F80947">
        <w:rPr>
          <w:rFonts w:hint="cs"/>
          <w:rtl/>
        </w:rPr>
        <w:t>في إطار</w:t>
      </w:r>
      <w:r w:rsidRPr="00F80947">
        <w:rPr>
          <w:rtl/>
        </w:rPr>
        <w:t xml:space="preserve"> المادة 12-5 من نظام </w:t>
      </w:r>
      <w:r w:rsidRPr="00F80947">
        <w:rPr>
          <w:rFonts w:hint="cs"/>
          <w:rtl/>
        </w:rPr>
        <w:t>ا</w:t>
      </w:r>
      <w:r w:rsidRPr="00F80947">
        <w:rPr>
          <w:rtl/>
        </w:rPr>
        <w:t xml:space="preserve">لموظفين </w:t>
      </w:r>
      <w:r w:rsidRPr="00F80947">
        <w:rPr>
          <w:rFonts w:hint="cs"/>
          <w:rtl/>
        </w:rPr>
        <w:t xml:space="preserve">بهدف </w:t>
      </w:r>
      <w:r w:rsidRPr="00F80947">
        <w:rPr>
          <w:rtl/>
        </w:rPr>
        <w:t xml:space="preserve">التخفيف من الأثر الكبير </w:t>
      </w:r>
      <w:r w:rsidRPr="00F80947">
        <w:rPr>
          <w:rFonts w:hint="cs"/>
          <w:rtl/>
        </w:rPr>
        <w:t xml:space="preserve">الناجم عن </w:t>
      </w:r>
      <w:r w:rsidRPr="00F80947">
        <w:rPr>
          <w:rtl/>
        </w:rPr>
        <w:t xml:space="preserve">فقدان الحق في </w:t>
      </w:r>
      <w:r w:rsidRPr="00F80947">
        <w:rPr>
          <w:rFonts w:hint="cs"/>
          <w:rtl/>
        </w:rPr>
        <w:t xml:space="preserve">الحصول على </w:t>
      </w:r>
      <w:r w:rsidRPr="00F80947">
        <w:rPr>
          <w:rtl/>
        </w:rPr>
        <w:t xml:space="preserve">منحة </w:t>
      </w:r>
      <w:r w:rsidR="004664F3" w:rsidRPr="00F80947">
        <w:rPr>
          <w:rFonts w:hint="cs"/>
          <w:rtl/>
        </w:rPr>
        <w:t>ال</w:t>
      </w:r>
      <w:r w:rsidRPr="00F80947">
        <w:rPr>
          <w:rtl/>
        </w:rPr>
        <w:t>تعليم.</w:t>
      </w:r>
    </w:p>
    <w:p w:rsidR="003D5441" w:rsidRPr="00F80947" w:rsidRDefault="00744FF4" w:rsidP="005A6E2A">
      <w:pPr>
        <w:pStyle w:val="NumberedParaAR"/>
      </w:pPr>
      <w:r w:rsidRPr="00F80947">
        <w:rPr>
          <w:rFonts w:hint="cs"/>
          <w:rtl/>
        </w:rPr>
        <w:t>و</w:t>
      </w:r>
      <w:r w:rsidR="002C0D5D" w:rsidRPr="00F80947">
        <w:rPr>
          <w:rFonts w:hint="cs"/>
          <w:rtl/>
        </w:rPr>
        <w:t xml:space="preserve">يُعتبر </w:t>
      </w:r>
      <w:r w:rsidR="004664F3" w:rsidRPr="00F80947">
        <w:rPr>
          <w:rtl/>
        </w:rPr>
        <w:t>التدبير الانتقال</w:t>
      </w:r>
      <w:r w:rsidR="003D6B72" w:rsidRPr="00F80947">
        <w:rPr>
          <w:rFonts w:hint="cs"/>
          <w:rtl/>
        </w:rPr>
        <w:t>ي</w:t>
      </w:r>
      <w:r w:rsidR="004664F3" w:rsidRPr="00F80947">
        <w:rPr>
          <w:rtl/>
        </w:rPr>
        <w:t xml:space="preserve"> الم</w:t>
      </w:r>
      <w:r w:rsidRPr="00F80947">
        <w:rPr>
          <w:rFonts w:hint="cs"/>
          <w:rtl/>
        </w:rPr>
        <w:t>ُ</w:t>
      </w:r>
      <w:r w:rsidR="004664F3" w:rsidRPr="00F80947">
        <w:rPr>
          <w:rtl/>
        </w:rPr>
        <w:t>قترح محدود النطاق و</w:t>
      </w:r>
      <w:r w:rsidRPr="00F80947">
        <w:rPr>
          <w:rFonts w:hint="cs"/>
          <w:rtl/>
        </w:rPr>
        <w:t>الزمن، فهو،</w:t>
      </w:r>
      <w:r w:rsidR="004664F3" w:rsidRPr="00F80947">
        <w:rPr>
          <w:rtl/>
        </w:rPr>
        <w:t xml:space="preserve"> أولا</w:t>
      </w:r>
      <w:r w:rsidRPr="00F80947">
        <w:rPr>
          <w:rFonts w:hint="cs"/>
          <w:rtl/>
        </w:rPr>
        <w:t>ً</w:t>
      </w:r>
      <w:r w:rsidR="004664F3" w:rsidRPr="00F80947">
        <w:rPr>
          <w:rtl/>
        </w:rPr>
        <w:t xml:space="preserve">، </w:t>
      </w:r>
      <w:r w:rsidRPr="00F80947">
        <w:rPr>
          <w:rFonts w:hint="cs"/>
          <w:rtl/>
        </w:rPr>
        <w:t xml:space="preserve">لا يخص إلا </w:t>
      </w:r>
      <w:r w:rsidR="004664F3" w:rsidRPr="00F80947">
        <w:rPr>
          <w:rtl/>
        </w:rPr>
        <w:t xml:space="preserve">الموظفين الذين </w:t>
      </w:r>
      <w:r w:rsidRPr="00F80947">
        <w:rPr>
          <w:rFonts w:hint="cs"/>
          <w:rtl/>
        </w:rPr>
        <w:t xml:space="preserve">اختاروا </w:t>
      </w:r>
      <w:r w:rsidR="004664F3" w:rsidRPr="00F80947">
        <w:rPr>
          <w:rtl/>
        </w:rPr>
        <w:t xml:space="preserve">تسجيل أطفالهم في </w:t>
      </w:r>
      <w:r w:rsidR="003D6B72" w:rsidRPr="00F80947">
        <w:rPr>
          <w:rtl/>
        </w:rPr>
        <w:t xml:space="preserve">أول شهادة </w:t>
      </w:r>
      <w:r w:rsidR="00CF1279" w:rsidRPr="00F80947">
        <w:rPr>
          <w:rtl/>
        </w:rPr>
        <w:t xml:space="preserve"> دراسات</w:t>
      </w:r>
      <w:r w:rsidR="003D6B72" w:rsidRPr="00F80947">
        <w:rPr>
          <w:rtl/>
        </w:rPr>
        <w:t xml:space="preserve"> ما بعد المرحلة الثانوية </w:t>
      </w:r>
      <w:r w:rsidR="004664F3" w:rsidRPr="00F80947">
        <w:rPr>
          <w:rtl/>
        </w:rPr>
        <w:t>التي تقل مدتها عن أربع سنوات</w:t>
      </w:r>
      <w:r w:rsidR="003D6B72" w:rsidRPr="00F80947">
        <w:rPr>
          <w:rtl/>
        </w:rPr>
        <w:t xml:space="preserve"> قبل إبلاغهم بتعديل</w:t>
      </w:r>
      <w:r w:rsidR="005A6E2A" w:rsidRPr="00F80947">
        <w:rPr>
          <w:rFonts w:hint="cs"/>
          <w:rtl/>
        </w:rPr>
        <w:br/>
      </w:r>
      <w:r w:rsidR="003D6B72" w:rsidRPr="00F80947">
        <w:rPr>
          <w:rtl/>
        </w:rPr>
        <w:t>المادة</w:t>
      </w:r>
      <w:r w:rsidR="005A6E2A" w:rsidRPr="00F80947">
        <w:rPr>
          <w:rFonts w:hint="cs"/>
          <w:rtl/>
        </w:rPr>
        <w:t xml:space="preserve"> </w:t>
      </w:r>
      <w:r w:rsidR="003D6B72" w:rsidRPr="00F80947">
        <w:rPr>
          <w:rtl/>
        </w:rPr>
        <w:t>3-14</w:t>
      </w:r>
      <w:r w:rsidR="004664F3" w:rsidRPr="00F80947">
        <w:rPr>
          <w:rtl/>
        </w:rPr>
        <w:t xml:space="preserve">(ب) من نظام </w:t>
      </w:r>
      <w:r w:rsidR="003D6B72" w:rsidRPr="00F80947">
        <w:rPr>
          <w:rFonts w:hint="cs"/>
          <w:rtl/>
        </w:rPr>
        <w:t>ا</w:t>
      </w:r>
      <w:r w:rsidR="004664F3" w:rsidRPr="00F80947">
        <w:rPr>
          <w:rtl/>
        </w:rPr>
        <w:t xml:space="preserve">لموظفين على النحو الذي وافقت عليه لجنة </w:t>
      </w:r>
      <w:r w:rsidR="00376185" w:rsidRPr="00F80947">
        <w:rPr>
          <w:rFonts w:hint="cs"/>
          <w:rtl/>
        </w:rPr>
        <w:t>الويبو لل</w:t>
      </w:r>
      <w:r w:rsidR="004664F3" w:rsidRPr="00F80947">
        <w:rPr>
          <w:rtl/>
        </w:rPr>
        <w:t>تنسيق في أكتوبر 2016. وبعبارة أخرى، لا يتعلق الأمر بالموظفين الذين بدأ أطفالهم أو سيبد</w:t>
      </w:r>
      <w:r w:rsidR="00AC3203" w:rsidRPr="00F80947">
        <w:rPr>
          <w:rFonts w:hint="cs"/>
          <w:rtl/>
        </w:rPr>
        <w:t>ؤ</w:t>
      </w:r>
      <w:r w:rsidR="004664F3" w:rsidRPr="00F80947">
        <w:rPr>
          <w:rtl/>
        </w:rPr>
        <w:t>ون دراسات ما بعد المرحلة الثانوية في</w:t>
      </w:r>
      <w:r w:rsidR="00AC3203" w:rsidRPr="00F80947">
        <w:rPr>
          <w:rFonts w:hint="cs"/>
          <w:rtl/>
        </w:rPr>
        <w:t xml:space="preserve"> سنة</w:t>
      </w:r>
      <w:r w:rsidR="004664F3" w:rsidRPr="00F80947">
        <w:rPr>
          <w:rtl/>
        </w:rPr>
        <w:t xml:space="preserve"> 2017/2018 أو بعده</w:t>
      </w:r>
      <w:r w:rsidR="00AC3203" w:rsidRPr="00F80947">
        <w:rPr>
          <w:rFonts w:hint="cs"/>
          <w:rtl/>
        </w:rPr>
        <w:t>ا</w:t>
      </w:r>
      <w:r w:rsidR="004664F3" w:rsidRPr="00F80947">
        <w:rPr>
          <w:rtl/>
        </w:rPr>
        <w:t>، ولا يتعلق بالموظفين الذين بدأ أطفالهم أو سيبد</w:t>
      </w:r>
      <w:r w:rsidR="00AC3203" w:rsidRPr="00F80947">
        <w:rPr>
          <w:rFonts w:hint="cs"/>
          <w:rtl/>
        </w:rPr>
        <w:t>ؤ</w:t>
      </w:r>
      <w:r w:rsidR="004664F3" w:rsidRPr="00F80947">
        <w:rPr>
          <w:rtl/>
        </w:rPr>
        <w:t xml:space="preserve">ون </w:t>
      </w:r>
      <w:r w:rsidR="00AC3203" w:rsidRPr="00F80947">
        <w:rPr>
          <w:rFonts w:hint="cs"/>
          <w:rtl/>
        </w:rPr>
        <w:t xml:space="preserve">دراسة شهادة </w:t>
      </w:r>
      <w:r w:rsidR="004664F3" w:rsidRPr="00F80947">
        <w:rPr>
          <w:rtl/>
        </w:rPr>
        <w:t xml:space="preserve">جديدة </w:t>
      </w:r>
      <w:r w:rsidR="00AC3203" w:rsidRPr="00F80947">
        <w:rPr>
          <w:rFonts w:hint="cs"/>
          <w:rtl/>
        </w:rPr>
        <w:t>في مرحلة م</w:t>
      </w:r>
      <w:r w:rsidR="004664F3" w:rsidRPr="00F80947">
        <w:rPr>
          <w:rtl/>
        </w:rPr>
        <w:t>ا بعد الثانوية في</w:t>
      </w:r>
      <w:r w:rsidR="00AC3203" w:rsidRPr="00F80947">
        <w:rPr>
          <w:rFonts w:hint="cs"/>
          <w:rtl/>
        </w:rPr>
        <w:t xml:space="preserve"> سنة</w:t>
      </w:r>
      <w:r w:rsidR="004664F3" w:rsidRPr="00F80947">
        <w:rPr>
          <w:rtl/>
        </w:rPr>
        <w:t xml:space="preserve"> 2017/2018 أو بعد</w:t>
      </w:r>
      <w:r w:rsidR="00AC3203" w:rsidRPr="00F80947">
        <w:rPr>
          <w:rFonts w:hint="cs"/>
          <w:rtl/>
        </w:rPr>
        <w:t>ها</w:t>
      </w:r>
      <w:r w:rsidR="004664F3" w:rsidRPr="00F80947">
        <w:rPr>
          <w:rtl/>
        </w:rPr>
        <w:t xml:space="preserve">، دون الحصول على </w:t>
      </w:r>
      <w:r w:rsidR="00AC3203" w:rsidRPr="00F80947">
        <w:rPr>
          <w:rFonts w:hint="cs"/>
          <w:rtl/>
        </w:rPr>
        <w:t xml:space="preserve">شهادة تقل مدتها عن </w:t>
      </w:r>
      <w:r w:rsidR="00AC3203" w:rsidRPr="00F80947">
        <w:rPr>
          <w:rtl/>
        </w:rPr>
        <w:t>أربع سنوات</w:t>
      </w:r>
      <w:r w:rsidR="00AC3203" w:rsidRPr="00F80947">
        <w:rPr>
          <w:rFonts w:hint="cs"/>
          <w:rtl/>
        </w:rPr>
        <w:t xml:space="preserve"> </w:t>
      </w:r>
      <w:r w:rsidR="004664F3" w:rsidRPr="00F80947">
        <w:rPr>
          <w:rtl/>
        </w:rPr>
        <w:t>كانوا م</w:t>
      </w:r>
      <w:r w:rsidR="00AC3203" w:rsidRPr="00F80947">
        <w:rPr>
          <w:rFonts w:hint="cs"/>
          <w:rtl/>
        </w:rPr>
        <w:t xml:space="preserve">لتحقين بها </w:t>
      </w:r>
      <w:r w:rsidR="004664F3" w:rsidRPr="00F80947">
        <w:rPr>
          <w:rtl/>
        </w:rPr>
        <w:t>سابقا</w:t>
      </w:r>
      <w:r w:rsidR="00AC3203" w:rsidRPr="00F80947">
        <w:rPr>
          <w:rFonts w:hint="cs"/>
          <w:rtl/>
        </w:rPr>
        <w:t>ً</w:t>
      </w:r>
      <w:r w:rsidR="004664F3" w:rsidRPr="00F80947">
        <w:rPr>
          <w:rtl/>
        </w:rPr>
        <w:t>. ثانيا</w:t>
      </w:r>
      <w:r w:rsidR="00AC3203" w:rsidRPr="00F80947">
        <w:rPr>
          <w:rFonts w:hint="cs"/>
          <w:rtl/>
        </w:rPr>
        <w:t>ً</w:t>
      </w:r>
      <w:r w:rsidR="004664F3" w:rsidRPr="00F80947">
        <w:rPr>
          <w:rtl/>
        </w:rPr>
        <w:t xml:space="preserve">، </w:t>
      </w:r>
      <w:r w:rsidR="00AC3203" w:rsidRPr="00F80947">
        <w:rPr>
          <w:rFonts w:hint="cs"/>
          <w:rtl/>
        </w:rPr>
        <w:t>س</w:t>
      </w:r>
      <w:r w:rsidR="004664F3" w:rsidRPr="00F80947">
        <w:rPr>
          <w:rtl/>
        </w:rPr>
        <w:t xml:space="preserve">يقتصر </w:t>
      </w:r>
      <w:r w:rsidR="00AC3203" w:rsidRPr="00F80947">
        <w:rPr>
          <w:rFonts w:hint="cs"/>
          <w:rtl/>
        </w:rPr>
        <w:t xml:space="preserve">المبلغ المدفوع </w:t>
      </w:r>
      <w:r w:rsidR="004664F3" w:rsidRPr="00F80947">
        <w:rPr>
          <w:rtl/>
        </w:rPr>
        <w:t xml:space="preserve">على سنة </w:t>
      </w:r>
      <w:r w:rsidR="0070759E" w:rsidRPr="00F80947">
        <w:rPr>
          <w:rFonts w:hint="cs"/>
          <w:rtl/>
        </w:rPr>
        <w:t xml:space="preserve">واحدة </w:t>
      </w:r>
      <w:r w:rsidR="004664F3" w:rsidRPr="00F80947">
        <w:rPr>
          <w:rtl/>
        </w:rPr>
        <w:t xml:space="preserve">أخرى من منحة التعليم بعد السنة الدراسية التي </w:t>
      </w:r>
      <w:r w:rsidR="0070759E" w:rsidRPr="00F80947">
        <w:rPr>
          <w:rFonts w:hint="cs"/>
          <w:rtl/>
        </w:rPr>
        <w:t>ي</w:t>
      </w:r>
      <w:r w:rsidR="008E133D" w:rsidRPr="00F80947">
        <w:rPr>
          <w:rFonts w:hint="cs"/>
          <w:rtl/>
        </w:rPr>
        <w:t xml:space="preserve">حصل </w:t>
      </w:r>
      <w:r w:rsidR="004664F3" w:rsidRPr="00F80947">
        <w:rPr>
          <w:rtl/>
        </w:rPr>
        <w:t xml:space="preserve">فيها الطفل </w:t>
      </w:r>
      <w:r w:rsidR="008E133D" w:rsidRPr="00F80947">
        <w:rPr>
          <w:rFonts w:hint="cs"/>
          <w:rtl/>
        </w:rPr>
        <w:t xml:space="preserve">على </w:t>
      </w:r>
      <w:r w:rsidR="004664F3" w:rsidRPr="00F80947">
        <w:rPr>
          <w:rtl/>
        </w:rPr>
        <w:t xml:space="preserve">أول شهادة </w:t>
      </w:r>
      <w:r w:rsidR="008E133D" w:rsidRPr="00F80947">
        <w:rPr>
          <w:rFonts w:hint="cs"/>
          <w:rtl/>
        </w:rPr>
        <w:t xml:space="preserve">دراسات </w:t>
      </w:r>
      <w:r w:rsidR="004664F3" w:rsidRPr="00F80947">
        <w:rPr>
          <w:rtl/>
        </w:rPr>
        <w:t xml:space="preserve">ما بعد </w:t>
      </w:r>
      <w:r w:rsidR="008E133D" w:rsidRPr="00F80947">
        <w:rPr>
          <w:rFonts w:hint="cs"/>
          <w:rtl/>
        </w:rPr>
        <w:t xml:space="preserve">المرحلة </w:t>
      </w:r>
      <w:r w:rsidR="004664F3" w:rsidRPr="00F80947">
        <w:rPr>
          <w:rtl/>
        </w:rPr>
        <w:t>الثانوية.</w:t>
      </w:r>
    </w:p>
    <w:p w:rsidR="008E133D" w:rsidRPr="00F80947" w:rsidRDefault="008E133D" w:rsidP="00376185">
      <w:pPr>
        <w:pStyle w:val="NumberedParaAR"/>
      </w:pPr>
      <w:r w:rsidRPr="00F80947">
        <w:rPr>
          <w:rtl/>
        </w:rPr>
        <w:t>و</w:t>
      </w:r>
      <w:r w:rsidR="001C680F" w:rsidRPr="00F80947">
        <w:rPr>
          <w:rFonts w:hint="cs"/>
          <w:rtl/>
        </w:rPr>
        <w:t xml:space="preserve">أشارت التقديرات إلى أن التدبير الانتقالي المقترح لن يسري إلا على </w:t>
      </w:r>
      <w:r w:rsidRPr="00F80947">
        <w:rPr>
          <w:rtl/>
        </w:rPr>
        <w:t>18 موظفا</w:t>
      </w:r>
      <w:r w:rsidR="001C680F" w:rsidRPr="00F80947">
        <w:rPr>
          <w:rFonts w:hint="cs"/>
          <w:rtl/>
        </w:rPr>
        <w:t>ً</w:t>
      </w:r>
      <w:r w:rsidRPr="00F80947">
        <w:rPr>
          <w:rtl/>
        </w:rPr>
        <w:t xml:space="preserve"> و19 طفلا</w:t>
      </w:r>
      <w:r w:rsidR="001C680F" w:rsidRPr="00F80947">
        <w:rPr>
          <w:rFonts w:hint="cs"/>
          <w:rtl/>
        </w:rPr>
        <w:t>ً</w:t>
      </w:r>
      <w:r w:rsidRPr="00F80947">
        <w:rPr>
          <w:rtl/>
        </w:rPr>
        <w:t>، و</w:t>
      </w:r>
      <w:r w:rsidR="001C680F" w:rsidRPr="00F80947">
        <w:rPr>
          <w:rFonts w:hint="cs"/>
          <w:rtl/>
        </w:rPr>
        <w:t>أن</w:t>
      </w:r>
      <w:r w:rsidRPr="00F80947">
        <w:rPr>
          <w:rtl/>
        </w:rPr>
        <w:t xml:space="preserve"> تكلفة هذا </w:t>
      </w:r>
      <w:r w:rsidR="001C680F" w:rsidRPr="00F80947">
        <w:rPr>
          <w:rFonts w:hint="cs"/>
          <w:rtl/>
        </w:rPr>
        <w:t xml:space="preserve">التدبير </w:t>
      </w:r>
      <w:r w:rsidR="001C680F" w:rsidRPr="00F80947">
        <w:rPr>
          <w:rtl/>
        </w:rPr>
        <w:t>ت</w:t>
      </w:r>
      <w:r w:rsidR="001C680F" w:rsidRPr="00F80947">
        <w:rPr>
          <w:rFonts w:hint="cs"/>
          <w:rtl/>
        </w:rPr>
        <w:t>ُ</w:t>
      </w:r>
      <w:r w:rsidR="001C680F" w:rsidRPr="00F80947">
        <w:rPr>
          <w:rtl/>
        </w:rPr>
        <w:t>قد</w:t>
      </w:r>
      <w:r w:rsidR="001C680F" w:rsidRPr="00F80947">
        <w:rPr>
          <w:rFonts w:hint="cs"/>
          <w:rtl/>
        </w:rPr>
        <w:t>َّ</w:t>
      </w:r>
      <w:r w:rsidR="001C680F" w:rsidRPr="00F80947">
        <w:rPr>
          <w:rtl/>
        </w:rPr>
        <w:t>ر</w:t>
      </w:r>
      <w:r w:rsidRPr="00F80947">
        <w:rPr>
          <w:rtl/>
        </w:rPr>
        <w:t xml:space="preserve"> بنحو </w:t>
      </w:r>
      <w:r w:rsidR="001C680F" w:rsidRPr="00F80947">
        <w:rPr>
          <w:rFonts w:hint="cs"/>
          <w:rtl/>
        </w:rPr>
        <w:t>000 190</w:t>
      </w:r>
      <w:r w:rsidRPr="00F80947">
        <w:rPr>
          <w:rtl/>
        </w:rPr>
        <w:t xml:space="preserve"> دولار </w:t>
      </w:r>
      <w:r w:rsidR="001C680F" w:rsidRPr="00F80947">
        <w:rPr>
          <w:rFonts w:hint="cs"/>
          <w:rtl/>
        </w:rPr>
        <w:t>أمريكي</w:t>
      </w:r>
      <w:r w:rsidRPr="00F80947">
        <w:rPr>
          <w:rtl/>
        </w:rPr>
        <w:t>. و</w:t>
      </w:r>
      <w:r w:rsidR="006559B0" w:rsidRPr="00F80947">
        <w:rPr>
          <w:rFonts w:hint="cs"/>
          <w:rtl/>
        </w:rPr>
        <w:t xml:space="preserve">حُصِل </w:t>
      </w:r>
      <w:r w:rsidRPr="00F80947">
        <w:rPr>
          <w:rtl/>
        </w:rPr>
        <w:t xml:space="preserve">على هذا الرقم بإضافة مبالغ منحة التعليم </w:t>
      </w:r>
      <w:r w:rsidR="00A6326C" w:rsidRPr="00F80947">
        <w:rPr>
          <w:rFonts w:hint="cs"/>
          <w:rtl/>
        </w:rPr>
        <w:t>الواجب دفعها</w:t>
      </w:r>
      <w:r w:rsidR="006559B0" w:rsidRPr="00F80947">
        <w:rPr>
          <w:rFonts w:hint="cs"/>
          <w:rtl/>
        </w:rPr>
        <w:t xml:space="preserve"> ل</w:t>
      </w:r>
      <w:r w:rsidRPr="00F80947">
        <w:rPr>
          <w:rtl/>
        </w:rPr>
        <w:t xml:space="preserve">كل موظف </w:t>
      </w:r>
      <w:r w:rsidR="00A6326C" w:rsidRPr="00F80947">
        <w:rPr>
          <w:rFonts w:hint="cs"/>
          <w:rtl/>
        </w:rPr>
        <w:t xml:space="preserve">مستحق </w:t>
      </w:r>
      <w:r w:rsidRPr="00C935D1">
        <w:rPr>
          <w:u w:val="single"/>
          <w:rtl/>
        </w:rPr>
        <w:t>بم</w:t>
      </w:r>
      <w:r w:rsidR="006559B0" w:rsidRPr="00C935D1">
        <w:rPr>
          <w:rFonts w:hint="cs"/>
          <w:u w:val="single"/>
          <w:rtl/>
        </w:rPr>
        <w:t xml:space="preserve">قتضى </w:t>
      </w:r>
      <w:r w:rsidRPr="00C935D1">
        <w:rPr>
          <w:u w:val="single"/>
          <w:rtl/>
        </w:rPr>
        <w:t>ال</w:t>
      </w:r>
      <w:r w:rsidR="006559B0" w:rsidRPr="00C935D1">
        <w:rPr>
          <w:rFonts w:hint="cs"/>
          <w:u w:val="single"/>
          <w:rtl/>
        </w:rPr>
        <w:t xml:space="preserve">نظام </w:t>
      </w:r>
      <w:r w:rsidRPr="00C935D1">
        <w:rPr>
          <w:u w:val="single"/>
          <w:rtl/>
        </w:rPr>
        <w:t>الجديد</w:t>
      </w:r>
      <w:r w:rsidRPr="00F80947">
        <w:rPr>
          <w:rtl/>
        </w:rPr>
        <w:t xml:space="preserve"> </w:t>
      </w:r>
      <w:r w:rsidR="00A6326C" w:rsidRPr="00F80947">
        <w:rPr>
          <w:rFonts w:hint="cs"/>
          <w:rtl/>
        </w:rPr>
        <w:t>عن ا</w:t>
      </w:r>
      <w:r w:rsidRPr="00F80947">
        <w:rPr>
          <w:rtl/>
        </w:rPr>
        <w:t>لسنة الدراسية 2016/2017. ويستند التقدير إلى افتراض أن هذه المبالغ</w:t>
      </w:r>
      <w:r w:rsidR="00A6326C" w:rsidRPr="00F80947">
        <w:rPr>
          <w:rFonts w:hint="cs"/>
          <w:rtl/>
        </w:rPr>
        <w:t xml:space="preserve"> لن تتغير في</w:t>
      </w:r>
      <w:r w:rsidRPr="00F80947">
        <w:rPr>
          <w:rtl/>
        </w:rPr>
        <w:t xml:space="preserve"> </w:t>
      </w:r>
      <w:r w:rsidR="00A6326C" w:rsidRPr="00F80947">
        <w:rPr>
          <w:rFonts w:hint="cs"/>
          <w:rtl/>
        </w:rPr>
        <w:t>ا</w:t>
      </w:r>
      <w:r w:rsidRPr="00F80947">
        <w:rPr>
          <w:rtl/>
        </w:rPr>
        <w:t>لسنة الدراسية التي ي</w:t>
      </w:r>
      <w:r w:rsidR="006559B0" w:rsidRPr="00F80947">
        <w:rPr>
          <w:rFonts w:hint="cs"/>
          <w:rtl/>
        </w:rPr>
        <w:t xml:space="preserve">شملها </w:t>
      </w:r>
      <w:r w:rsidRPr="00F80947">
        <w:rPr>
          <w:rtl/>
        </w:rPr>
        <w:t>التدبير الانتقالي. ومن الواضح أن تكلفة التدبير يمكن أن تكون أ</w:t>
      </w:r>
      <w:r w:rsidR="006559B0" w:rsidRPr="00F80947">
        <w:rPr>
          <w:rFonts w:hint="cs"/>
          <w:rtl/>
        </w:rPr>
        <w:t xml:space="preserve">كبر </w:t>
      </w:r>
      <w:r w:rsidRPr="00F80947">
        <w:rPr>
          <w:rtl/>
        </w:rPr>
        <w:t>أو أقل لكل موظف م</w:t>
      </w:r>
      <w:r w:rsidR="00D41B4E" w:rsidRPr="00F80947">
        <w:rPr>
          <w:rFonts w:hint="cs"/>
          <w:rtl/>
        </w:rPr>
        <w:t>ستحق</w:t>
      </w:r>
      <w:r w:rsidRPr="00F80947">
        <w:rPr>
          <w:rtl/>
        </w:rPr>
        <w:t xml:space="preserve">، </w:t>
      </w:r>
      <w:r w:rsidR="00F62961" w:rsidRPr="00F80947">
        <w:rPr>
          <w:rFonts w:hint="cs"/>
          <w:rtl/>
        </w:rPr>
        <w:t xml:space="preserve">وذلك حسب </w:t>
      </w:r>
      <w:r w:rsidRPr="00F80947">
        <w:rPr>
          <w:rtl/>
        </w:rPr>
        <w:t xml:space="preserve">الرسوم الفعلية، إن وجدت، التي يدفعها الموظف </w:t>
      </w:r>
      <w:r w:rsidR="00D41B4E" w:rsidRPr="00F80947">
        <w:rPr>
          <w:rFonts w:hint="cs"/>
          <w:rtl/>
        </w:rPr>
        <w:t>من أجل</w:t>
      </w:r>
      <w:r w:rsidR="00F62961" w:rsidRPr="00F80947">
        <w:rPr>
          <w:rFonts w:hint="cs"/>
          <w:rtl/>
        </w:rPr>
        <w:t xml:space="preserve"> ا</w:t>
      </w:r>
      <w:r w:rsidRPr="00F80947">
        <w:rPr>
          <w:rtl/>
        </w:rPr>
        <w:t>لسنة الدراسية المعنية. و</w:t>
      </w:r>
      <w:r w:rsidR="00F62961" w:rsidRPr="00F80947">
        <w:rPr>
          <w:rFonts w:hint="cs"/>
          <w:rtl/>
        </w:rPr>
        <w:t xml:space="preserve">قد لا توجد </w:t>
      </w:r>
      <w:r w:rsidRPr="00F80947">
        <w:rPr>
          <w:rtl/>
        </w:rPr>
        <w:t>أيضا</w:t>
      </w:r>
      <w:r w:rsidR="00F62961" w:rsidRPr="00F80947">
        <w:rPr>
          <w:rFonts w:hint="cs"/>
          <w:rtl/>
        </w:rPr>
        <w:t>ً</w:t>
      </w:r>
      <w:r w:rsidRPr="00F80947">
        <w:rPr>
          <w:rtl/>
        </w:rPr>
        <w:t xml:space="preserve"> </w:t>
      </w:r>
      <w:r w:rsidR="00F62961" w:rsidRPr="00F80947">
        <w:rPr>
          <w:rFonts w:hint="cs"/>
          <w:rtl/>
        </w:rPr>
        <w:t xml:space="preserve">أي </w:t>
      </w:r>
      <w:r w:rsidR="00F62961" w:rsidRPr="00F80947">
        <w:rPr>
          <w:rFonts w:hint="cs"/>
          <w:rtl/>
        </w:rPr>
        <w:lastRenderedPageBreak/>
        <w:t xml:space="preserve">تكلفة </w:t>
      </w:r>
      <w:r w:rsidRPr="00F80947">
        <w:rPr>
          <w:rtl/>
        </w:rPr>
        <w:t xml:space="preserve">إذا </w:t>
      </w:r>
      <w:r w:rsidR="00F62961" w:rsidRPr="00F80947">
        <w:rPr>
          <w:rFonts w:hint="cs"/>
          <w:rtl/>
        </w:rPr>
        <w:t xml:space="preserve">اختار </w:t>
      </w:r>
      <w:r w:rsidRPr="00F80947">
        <w:rPr>
          <w:rtl/>
        </w:rPr>
        <w:t xml:space="preserve">الطفل عدم مواصلة دراسات ما بعد </w:t>
      </w:r>
      <w:r w:rsidR="00F62961" w:rsidRPr="00F80947">
        <w:rPr>
          <w:rFonts w:hint="cs"/>
          <w:rtl/>
        </w:rPr>
        <w:t xml:space="preserve">المرحلة </w:t>
      </w:r>
      <w:r w:rsidRPr="00F80947">
        <w:rPr>
          <w:rtl/>
        </w:rPr>
        <w:t xml:space="preserve">الثانوية بعد </w:t>
      </w:r>
      <w:r w:rsidR="00D41B4E" w:rsidRPr="00F80947">
        <w:rPr>
          <w:rFonts w:hint="cs"/>
          <w:rtl/>
        </w:rPr>
        <w:t>الحصول على</w:t>
      </w:r>
      <w:r w:rsidRPr="00F80947">
        <w:rPr>
          <w:rtl/>
        </w:rPr>
        <w:t xml:space="preserve"> أول </w:t>
      </w:r>
      <w:r w:rsidR="00F62961" w:rsidRPr="00F80947">
        <w:rPr>
          <w:rFonts w:hint="cs"/>
          <w:rtl/>
        </w:rPr>
        <w:t xml:space="preserve">شهادة </w:t>
      </w:r>
      <w:r w:rsidR="003B10DD" w:rsidRPr="00F80947">
        <w:rPr>
          <w:rFonts w:hint="cs"/>
          <w:rtl/>
        </w:rPr>
        <w:t xml:space="preserve">دراسات </w:t>
      </w:r>
      <w:r w:rsidRPr="00F80947">
        <w:rPr>
          <w:rtl/>
        </w:rPr>
        <w:t xml:space="preserve">ما بعد الثانوية، أو </w:t>
      </w:r>
      <w:r w:rsidR="003B10DD" w:rsidRPr="00F80947">
        <w:rPr>
          <w:rFonts w:hint="cs"/>
          <w:rtl/>
        </w:rPr>
        <w:t>إذا التحق ب</w:t>
      </w:r>
      <w:r w:rsidRPr="00F80947">
        <w:rPr>
          <w:rtl/>
        </w:rPr>
        <w:t>برنامج دراس</w:t>
      </w:r>
      <w:r w:rsidR="003B10DD" w:rsidRPr="00F80947">
        <w:rPr>
          <w:rFonts w:hint="cs"/>
          <w:rtl/>
        </w:rPr>
        <w:t>ي</w:t>
      </w:r>
      <w:r w:rsidRPr="00F80947">
        <w:rPr>
          <w:rtl/>
        </w:rPr>
        <w:t xml:space="preserve"> جديد قبل الانتهاء من أول </w:t>
      </w:r>
      <w:r w:rsidR="003B10DD" w:rsidRPr="00F80947">
        <w:rPr>
          <w:rFonts w:hint="cs"/>
          <w:rtl/>
        </w:rPr>
        <w:t xml:space="preserve">شهادة دراسات </w:t>
      </w:r>
      <w:r w:rsidR="003B10DD" w:rsidRPr="00F80947">
        <w:rPr>
          <w:rtl/>
        </w:rPr>
        <w:t>ما بعد الثانوية</w:t>
      </w:r>
      <w:r w:rsidR="003B10DD" w:rsidRPr="00F80947">
        <w:rPr>
          <w:rFonts w:hint="cs"/>
          <w:rtl/>
        </w:rPr>
        <w:t>،</w:t>
      </w:r>
      <w:r w:rsidR="003B10DD" w:rsidRPr="00F80947">
        <w:rPr>
          <w:rtl/>
        </w:rPr>
        <w:t xml:space="preserve"> </w:t>
      </w:r>
      <w:r w:rsidRPr="00F80947">
        <w:rPr>
          <w:rtl/>
        </w:rPr>
        <w:t xml:space="preserve">أو إذا </w:t>
      </w:r>
      <w:r w:rsidR="003B10DD" w:rsidRPr="00F80947">
        <w:rPr>
          <w:rFonts w:hint="cs"/>
          <w:rtl/>
        </w:rPr>
        <w:t>ت</w:t>
      </w:r>
      <w:r w:rsidR="00D41B4E" w:rsidRPr="00F80947">
        <w:rPr>
          <w:rFonts w:hint="cs"/>
          <w:rtl/>
        </w:rPr>
        <w:t>و</w:t>
      </w:r>
      <w:r w:rsidR="003B10DD" w:rsidRPr="00F80947">
        <w:rPr>
          <w:rFonts w:hint="cs"/>
          <w:rtl/>
        </w:rPr>
        <w:t>قف</w:t>
      </w:r>
      <w:r w:rsidRPr="00F80947">
        <w:rPr>
          <w:rtl/>
        </w:rPr>
        <w:t xml:space="preserve"> الموظف عن العمل في الويبو.</w:t>
      </w:r>
    </w:p>
    <w:p w:rsidR="003B10DD" w:rsidRPr="00F80947" w:rsidRDefault="003B10DD" w:rsidP="00ED7986">
      <w:pPr>
        <w:pStyle w:val="NormalParaAR"/>
        <w:ind w:left="566"/>
        <w:rPr>
          <w:b/>
          <w:bCs/>
          <w:i/>
          <w:iCs/>
          <w:rtl/>
          <w:lang w:bidi="ar-EG"/>
        </w:rPr>
      </w:pPr>
      <w:r w:rsidRPr="00F80947">
        <w:rPr>
          <w:b/>
          <w:bCs/>
          <w:i/>
          <w:iCs/>
          <w:rtl/>
        </w:rPr>
        <w:t>تعديلات أخرى</w:t>
      </w:r>
    </w:p>
    <w:p w:rsidR="003B10DD" w:rsidRPr="00F80947" w:rsidRDefault="003B10DD" w:rsidP="00376185">
      <w:pPr>
        <w:pStyle w:val="NumberedParaAR"/>
      </w:pPr>
      <w:r w:rsidRPr="00F80947">
        <w:rPr>
          <w:rtl/>
        </w:rPr>
        <w:t>ي</w:t>
      </w:r>
      <w:r w:rsidRPr="00F80947">
        <w:rPr>
          <w:rFonts w:hint="cs"/>
          <w:rtl/>
        </w:rPr>
        <w:t>ُ</w:t>
      </w:r>
      <w:r w:rsidRPr="00F80947">
        <w:rPr>
          <w:rtl/>
        </w:rPr>
        <w:t>قترح أيضا</w:t>
      </w:r>
      <w:r w:rsidRPr="00F80947">
        <w:rPr>
          <w:rFonts w:hint="cs"/>
          <w:rtl/>
        </w:rPr>
        <w:t>ً</w:t>
      </w:r>
      <w:r w:rsidRPr="00F80947">
        <w:rPr>
          <w:rtl/>
        </w:rPr>
        <w:t xml:space="preserve"> إدخال تعديلات أخرى </w:t>
      </w:r>
      <w:r w:rsidR="00046239" w:rsidRPr="00F80947">
        <w:rPr>
          <w:rFonts w:hint="cs"/>
          <w:rtl/>
        </w:rPr>
        <w:t xml:space="preserve">ذات طابع </w:t>
      </w:r>
      <w:r w:rsidRPr="00F80947">
        <w:rPr>
          <w:rtl/>
        </w:rPr>
        <w:t xml:space="preserve">أقل </w:t>
      </w:r>
      <w:r w:rsidR="00046239" w:rsidRPr="00F80947">
        <w:rPr>
          <w:rFonts w:hint="cs"/>
          <w:rtl/>
        </w:rPr>
        <w:t xml:space="preserve">أهمية </w:t>
      </w:r>
      <w:r w:rsidRPr="00F80947">
        <w:rPr>
          <w:rtl/>
        </w:rPr>
        <w:t xml:space="preserve">(مثل تصحيح </w:t>
      </w:r>
      <w:r w:rsidR="00046239" w:rsidRPr="00F80947">
        <w:rPr>
          <w:rFonts w:hint="cs"/>
          <w:rtl/>
        </w:rPr>
        <w:t xml:space="preserve">سهو </w:t>
      </w:r>
      <w:r w:rsidRPr="00F80947">
        <w:rPr>
          <w:rtl/>
        </w:rPr>
        <w:t xml:space="preserve">أو توضيح حكم) </w:t>
      </w:r>
      <w:r w:rsidR="00046239" w:rsidRPr="00F80947">
        <w:rPr>
          <w:rFonts w:hint="cs"/>
          <w:rtl/>
        </w:rPr>
        <w:t xml:space="preserve">على المواد </w:t>
      </w:r>
      <w:r w:rsidRPr="00F80947">
        <w:rPr>
          <w:rtl/>
        </w:rPr>
        <w:t>التالية، على النحو الم</w:t>
      </w:r>
      <w:r w:rsidR="00E70F29" w:rsidRPr="00F80947">
        <w:rPr>
          <w:rFonts w:hint="cs"/>
          <w:rtl/>
        </w:rPr>
        <w:t>ُ</w:t>
      </w:r>
      <w:r w:rsidRPr="00F80947">
        <w:rPr>
          <w:rtl/>
        </w:rPr>
        <w:t>فص</w:t>
      </w:r>
      <w:r w:rsidR="00E70F29" w:rsidRPr="00F80947">
        <w:rPr>
          <w:rFonts w:hint="cs"/>
          <w:rtl/>
        </w:rPr>
        <w:t>َّ</w:t>
      </w:r>
      <w:r w:rsidRPr="00F80947">
        <w:rPr>
          <w:rtl/>
        </w:rPr>
        <w:t>ل في المرفق الأول:</w:t>
      </w:r>
    </w:p>
    <w:p w:rsidR="003E4DD0" w:rsidRPr="00F80947" w:rsidRDefault="003E4DD0" w:rsidP="00ED7986">
      <w:pPr>
        <w:pStyle w:val="NormalParaAR"/>
        <w:spacing w:after="60"/>
        <w:rPr>
          <w:lang w:bidi="ar-EG"/>
        </w:rPr>
      </w:pPr>
      <w:r w:rsidRPr="00F80947">
        <w:rPr>
          <w:rtl/>
          <w:lang w:bidi="ar-EG"/>
        </w:rPr>
        <w:t>المادة 3-2:</w:t>
      </w:r>
      <w:r w:rsidRPr="00F80947">
        <w:rPr>
          <w:rtl/>
          <w:lang w:bidi="ar-EG"/>
        </w:rPr>
        <w:tab/>
        <w:t>الإعالة</w:t>
      </w:r>
    </w:p>
    <w:p w:rsidR="003E4DD0" w:rsidRPr="00F80947" w:rsidRDefault="003E4DD0" w:rsidP="00ED7986">
      <w:pPr>
        <w:pStyle w:val="NormalParaAR"/>
        <w:spacing w:after="60"/>
        <w:rPr>
          <w:lang w:bidi="ar-EG"/>
        </w:rPr>
      </w:pPr>
      <w:r w:rsidRPr="00F80947">
        <w:rPr>
          <w:rtl/>
          <w:lang w:bidi="ar-EG"/>
        </w:rPr>
        <w:t>المادة 3-3:</w:t>
      </w:r>
      <w:r w:rsidRPr="00F80947">
        <w:rPr>
          <w:rtl/>
          <w:lang w:bidi="ar-EG"/>
        </w:rPr>
        <w:tab/>
        <w:t>بدلات الإعالة لموظفي الفئة الفنية والفئات العليا</w:t>
      </w:r>
    </w:p>
    <w:p w:rsidR="003E4DD0" w:rsidRPr="00F80947" w:rsidRDefault="003E4DD0" w:rsidP="00ED7986">
      <w:pPr>
        <w:pStyle w:val="NormalParaAR"/>
        <w:spacing w:after="60"/>
        <w:rPr>
          <w:lang w:bidi="ar-EG"/>
        </w:rPr>
      </w:pPr>
      <w:r w:rsidRPr="00F80947">
        <w:rPr>
          <w:rtl/>
          <w:lang w:bidi="ar-EG"/>
        </w:rPr>
        <w:t>المادة 3-4:</w:t>
      </w:r>
      <w:r w:rsidRPr="00F80947">
        <w:rPr>
          <w:rtl/>
          <w:lang w:bidi="ar-EG"/>
        </w:rPr>
        <w:tab/>
        <w:t>بدلات الإعالة لموظفي فئة الخدمات العامة وفئة الموظفين الفنيين الوطنيين</w:t>
      </w:r>
    </w:p>
    <w:p w:rsidR="003E4DD0" w:rsidRPr="00F80947" w:rsidRDefault="003E4DD0" w:rsidP="00ED7986">
      <w:pPr>
        <w:pStyle w:val="NormalParaAR"/>
        <w:spacing w:after="60"/>
        <w:rPr>
          <w:lang w:bidi="ar-EG"/>
        </w:rPr>
      </w:pPr>
      <w:r w:rsidRPr="00F80947">
        <w:rPr>
          <w:rtl/>
          <w:lang w:bidi="ar-EG"/>
        </w:rPr>
        <w:t>المادة 3-14:</w:t>
      </w:r>
      <w:r w:rsidRPr="00F80947">
        <w:rPr>
          <w:rtl/>
          <w:lang w:bidi="ar-EG"/>
        </w:rPr>
        <w:tab/>
        <w:t>منحة التعليم</w:t>
      </w:r>
    </w:p>
    <w:p w:rsidR="003E4DD0" w:rsidRPr="00F80947" w:rsidRDefault="003E4DD0" w:rsidP="00ED7986">
      <w:pPr>
        <w:pStyle w:val="NormalParaAR"/>
        <w:spacing w:after="60"/>
        <w:rPr>
          <w:lang w:bidi="ar-EG"/>
        </w:rPr>
      </w:pPr>
      <w:r w:rsidRPr="00F80947">
        <w:rPr>
          <w:rtl/>
          <w:lang w:bidi="ar-EG"/>
        </w:rPr>
        <w:t>المادة 3-24:</w:t>
      </w:r>
      <w:r w:rsidRPr="00F80947">
        <w:rPr>
          <w:rtl/>
          <w:lang w:bidi="ar-EG"/>
        </w:rPr>
        <w:tab/>
        <w:t>البدلات والاستحقاقات الميدانية</w:t>
      </w:r>
    </w:p>
    <w:p w:rsidR="003E4DD0" w:rsidRPr="00F80947" w:rsidRDefault="003E4DD0" w:rsidP="00ED7986">
      <w:pPr>
        <w:pStyle w:val="NormalParaAR"/>
        <w:spacing w:after="60"/>
        <w:rPr>
          <w:lang w:bidi="ar-EG"/>
        </w:rPr>
      </w:pPr>
      <w:r w:rsidRPr="00F80947">
        <w:rPr>
          <w:rtl/>
          <w:lang w:bidi="ar-EG"/>
        </w:rPr>
        <w:t>المادة 5-2:</w:t>
      </w:r>
      <w:r w:rsidRPr="00F80947">
        <w:rPr>
          <w:rtl/>
          <w:lang w:bidi="ar-EG"/>
        </w:rPr>
        <w:tab/>
        <w:t>الإجازة الخاصة</w:t>
      </w:r>
    </w:p>
    <w:p w:rsidR="003E4DD0" w:rsidRPr="00F80947" w:rsidRDefault="003E4DD0" w:rsidP="00ED7986">
      <w:pPr>
        <w:pStyle w:val="NormalParaAR"/>
        <w:spacing w:after="60"/>
        <w:rPr>
          <w:lang w:bidi="ar-EG"/>
        </w:rPr>
      </w:pPr>
      <w:r w:rsidRPr="00F80947">
        <w:rPr>
          <w:rtl/>
          <w:lang w:bidi="ar-EG"/>
        </w:rPr>
        <w:t>المادة 9-15:</w:t>
      </w:r>
      <w:r w:rsidRPr="00F80947">
        <w:rPr>
          <w:rtl/>
          <w:lang w:bidi="ar-EG"/>
        </w:rPr>
        <w:tab/>
        <w:t>مكافأة نهاية الخدمة</w:t>
      </w:r>
    </w:p>
    <w:p w:rsidR="003E4DD0" w:rsidRPr="00F80947" w:rsidRDefault="003E4DD0" w:rsidP="00ED7986">
      <w:pPr>
        <w:pStyle w:val="NormalParaAR"/>
        <w:spacing w:after="60"/>
        <w:rPr>
          <w:lang w:bidi="ar-EG"/>
        </w:rPr>
      </w:pPr>
      <w:r w:rsidRPr="00F80947">
        <w:rPr>
          <w:rtl/>
          <w:lang w:bidi="ar-EG"/>
        </w:rPr>
        <w:t>المادة 9-16:</w:t>
      </w:r>
      <w:r w:rsidRPr="00F80947">
        <w:rPr>
          <w:rtl/>
          <w:lang w:bidi="ar-EG"/>
        </w:rPr>
        <w:tab/>
        <w:t>سداد سُلف الإجازة السنوية</w:t>
      </w:r>
    </w:p>
    <w:p w:rsidR="00046239" w:rsidRPr="00F80947" w:rsidRDefault="003E4DD0" w:rsidP="00ED7986">
      <w:pPr>
        <w:pStyle w:val="NormalParaAR"/>
        <w:spacing w:after="60"/>
        <w:rPr>
          <w:rtl/>
          <w:lang w:bidi="ar-EG"/>
        </w:rPr>
      </w:pPr>
      <w:r w:rsidRPr="00F80947">
        <w:rPr>
          <w:rtl/>
          <w:lang w:bidi="ar-EG"/>
        </w:rPr>
        <w:t>المادة 12-5</w:t>
      </w:r>
      <w:r w:rsidRPr="00F80947">
        <w:rPr>
          <w:rFonts w:hint="cs"/>
          <w:rtl/>
          <w:lang w:bidi="ar-EG"/>
        </w:rPr>
        <w:t>:</w:t>
      </w:r>
      <w:r w:rsidRPr="00F80947">
        <w:rPr>
          <w:rFonts w:hint="cs"/>
          <w:rtl/>
          <w:lang w:bidi="ar-EG"/>
        </w:rPr>
        <w:tab/>
      </w:r>
      <w:r w:rsidRPr="00F80947">
        <w:rPr>
          <w:rtl/>
          <w:lang w:bidi="ar-EG"/>
        </w:rPr>
        <w:t>التدابير الانتقالية</w:t>
      </w:r>
    </w:p>
    <w:p w:rsidR="00046239" w:rsidRPr="00F80947" w:rsidRDefault="003E4DD0" w:rsidP="00ED7986">
      <w:pPr>
        <w:pStyle w:val="DecisionParaAR"/>
      </w:pPr>
      <w:r w:rsidRPr="00F80947">
        <w:rPr>
          <w:rtl/>
        </w:rPr>
        <w:t xml:space="preserve">إن لجنة الويبو للتنسيق مدعوة </w:t>
      </w:r>
      <w:r w:rsidRPr="00F80947">
        <w:rPr>
          <w:rFonts w:hint="cs"/>
          <w:rtl/>
        </w:rPr>
        <w:t>إلى ا</w:t>
      </w:r>
      <w:r w:rsidRPr="00F80947">
        <w:rPr>
          <w:rtl/>
        </w:rPr>
        <w:t xml:space="preserve">لموافقة على التعديلات </w:t>
      </w:r>
      <w:r w:rsidRPr="00F80947">
        <w:rPr>
          <w:rFonts w:hint="cs"/>
          <w:rtl/>
        </w:rPr>
        <w:t xml:space="preserve">المدخلة </w:t>
      </w:r>
      <w:r w:rsidRPr="00F80947">
        <w:rPr>
          <w:rtl/>
        </w:rPr>
        <w:t xml:space="preserve">على نظام الموظفين على النحو الوارد في المرفق </w:t>
      </w:r>
      <w:r w:rsidRPr="00F80947">
        <w:rPr>
          <w:rFonts w:hint="cs"/>
          <w:rtl/>
        </w:rPr>
        <w:t>الأول</w:t>
      </w:r>
      <w:r w:rsidR="00376185" w:rsidRPr="00F80947">
        <w:rPr>
          <w:rFonts w:hint="cs"/>
          <w:rtl/>
        </w:rPr>
        <w:t xml:space="preserve"> من الوثيق</w:t>
      </w:r>
      <w:r w:rsidR="00376185" w:rsidRPr="00F80947">
        <w:rPr>
          <w:rFonts w:hint="eastAsia"/>
          <w:rtl/>
        </w:rPr>
        <w:t>ة</w:t>
      </w:r>
      <w:r w:rsidR="00ED7986" w:rsidRPr="00F80947">
        <w:rPr>
          <w:rFonts w:hint="cs"/>
          <w:rtl/>
        </w:rPr>
        <w:t> </w:t>
      </w:r>
      <w:r w:rsidR="00376185" w:rsidRPr="00F80947">
        <w:t>WO/CC/74/4</w:t>
      </w:r>
      <w:r w:rsidR="00E70F29" w:rsidRPr="00F80947">
        <w:rPr>
          <w:rFonts w:hint="cs"/>
          <w:rtl/>
        </w:rPr>
        <w:t>،</w:t>
      </w:r>
      <w:r w:rsidRPr="00F80947">
        <w:rPr>
          <w:rtl/>
        </w:rPr>
        <w:t xml:space="preserve"> لتدخل حيز النفاذ </w:t>
      </w:r>
      <w:r w:rsidRPr="00F80947">
        <w:rPr>
          <w:rFonts w:hint="cs"/>
          <w:rtl/>
        </w:rPr>
        <w:t xml:space="preserve">اعتباراً من </w:t>
      </w:r>
      <w:r w:rsidRPr="00F80947">
        <w:rPr>
          <w:rtl/>
        </w:rPr>
        <w:t>1 يناير 2018.</w:t>
      </w:r>
    </w:p>
    <w:p w:rsidR="000D717C" w:rsidRPr="00F80947" w:rsidRDefault="000D717C" w:rsidP="00F74174">
      <w:pPr>
        <w:pStyle w:val="Heading1AR"/>
        <w:rPr>
          <w:lang w:bidi="ar-EG"/>
        </w:rPr>
      </w:pPr>
      <w:r w:rsidRPr="00F80947">
        <w:rPr>
          <w:rtl/>
          <w:lang w:bidi="ar-EG"/>
        </w:rPr>
        <w:t>ثالثاً.</w:t>
      </w:r>
      <w:r w:rsidRPr="00F80947">
        <w:rPr>
          <w:rtl/>
          <w:lang w:bidi="ar-EG"/>
        </w:rPr>
        <w:tab/>
        <w:t>تعديلات على لائحة الموظفين والمرفقات ذات الصلة لتدخل حيز النفاذ اعتباراً من 1 يناير 2018 (للإخطار)</w:t>
      </w:r>
    </w:p>
    <w:p w:rsidR="000D717C" w:rsidRPr="00F80947" w:rsidRDefault="00ED736B" w:rsidP="00376185">
      <w:pPr>
        <w:pStyle w:val="NumberedParaAR"/>
      </w:pPr>
      <w:r w:rsidRPr="00F80947">
        <w:rPr>
          <w:rFonts w:hint="cs"/>
          <w:rtl/>
        </w:rPr>
        <w:t xml:space="preserve">ترد في المرفق الثاني </w:t>
      </w:r>
      <w:r w:rsidRPr="00F80947">
        <w:rPr>
          <w:rtl/>
        </w:rPr>
        <w:t xml:space="preserve">التعديلات المدخلة على </w:t>
      </w:r>
      <w:r w:rsidRPr="00F80947">
        <w:rPr>
          <w:rFonts w:hint="cs"/>
          <w:rtl/>
        </w:rPr>
        <w:t xml:space="preserve">لائحة الموظفين </w:t>
      </w:r>
      <w:r w:rsidRPr="00F80947">
        <w:rPr>
          <w:rtl/>
        </w:rPr>
        <w:t xml:space="preserve">والمرفقات ذات الصلة </w:t>
      </w:r>
      <w:r w:rsidRPr="00F80947">
        <w:rPr>
          <w:rFonts w:hint="cs"/>
          <w:rtl/>
        </w:rPr>
        <w:t xml:space="preserve">لتدخل حيز النفاذ </w:t>
      </w:r>
      <w:r w:rsidRPr="00F80947">
        <w:rPr>
          <w:rtl/>
        </w:rPr>
        <w:t>اعتبارا</w:t>
      </w:r>
      <w:r w:rsidRPr="00F80947">
        <w:rPr>
          <w:rFonts w:hint="cs"/>
          <w:rtl/>
        </w:rPr>
        <w:t>ً</w:t>
      </w:r>
      <w:r w:rsidRPr="00F80947">
        <w:rPr>
          <w:rtl/>
        </w:rPr>
        <w:t xml:space="preserve"> من 1 يناير 2018. ويرد أدناه م</w:t>
      </w:r>
      <w:r w:rsidRPr="00F80947">
        <w:rPr>
          <w:rFonts w:hint="cs"/>
          <w:rtl/>
        </w:rPr>
        <w:t>لخص</w:t>
      </w:r>
      <w:r w:rsidRPr="00F80947">
        <w:rPr>
          <w:rtl/>
        </w:rPr>
        <w:t xml:space="preserve"> للتعديلات الرئيسية.</w:t>
      </w:r>
    </w:p>
    <w:p w:rsidR="00ED736B" w:rsidRPr="00F80947" w:rsidRDefault="00ED736B" w:rsidP="007639BC">
      <w:pPr>
        <w:pStyle w:val="NormalParaAR"/>
        <w:ind w:left="566"/>
        <w:rPr>
          <w:b/>
          <w:bCs/>
          <w:i/>
          <w:iCs/>
        </w:rPr>
      </w:pPr>
      <w:r w:rsidRPr="00F80947">
        <w:rPr>
          <w:b/>
          <w:bCs/>
          <w:i/>
          <w:iCs/>
          <w:rtl/>
        </w:rPr>
        <w:t xml:space="preserve">القواعد </w:t>
      </w:r>
      <w:r w:rsidRPr="00F80947">
        <w:rPr>
          <w:rFonts w:hint="cs"/>
          <w:b/>
          <w:bCs/>
          <w:i/>
          <w:iCs/>
          <w:rtl/>
        </w:rPr>
        <w:t xml:space="preserve">من </w:t>
      </w:r>
      <w:r w:rsidRPr="00F80947">
        <w:rPr>
          <w:b/>
          <w:bCs/>
          <w:i/>
          <w:iCs/>
          <w:rtl/>
        </w:rPr>
        <w:t>1</w:t>
      </w:r>
      <w:r w:rsidRPr="00F80947">
        <w:rPr>
          <w:rFonts w:hint="cs"/>
          <w:b/>
          <w:bCs/>
          <w:i/>
          <w:iCs/>
          <w:rtl/>
        </w:rPr>
        <w:t>-</w:t>
      </w:r>
      <w:r w:rsidRPr="00F80947">
        <w:rPr>
          <w:b/>
          <w:bCs/>
          <w:i/>
          <w:iCs/>
          <w:rtl/>
        </w:rPr>
        <w:t>3</w:t>
      </w:r>
      <w:r w:rsidRPr="00F80947">
        <w:rPr>
          <w:rFonts w:hint="cs"/>
          <w:b/>
          <w:bCs/>
          <w:i/>
          <w:iCs/>
          <w:rtl/>
        </w:rPr>
        <w:t>-</w:t>
      </w:r>
      <w:r w:rsidRPr="00F80947">
        <w:rPr>
          <w:b/>
          <w:bCs/>
          <w:i/>
          <w:iCs/>
          <w:rtl/>
        </w:rPr>
        <w:t>2 إلى 1</w:t>
      </w:r>
      <w:r w:rsidRPr="00F80947">
        <w:rPr>
          <w:rFonts w:hint="cs"/>
          <w:b/>
          <w:bCs/>
          <w:i/>
          <w:iCs/>
          <w:rtl/>
        </w:rPr>
        <w:t>-</w:t>
      </w:r>
      <w:r w:rsidRPr="00F80947">
        <w:rPr>
          <w:b/>
          <w:bCs/>
          <w:i/>
          <w:iCs/>
          <w:rtl/>
        </w:rPr>
        <w:t>3</w:t>
      </w:r>
      <w:r w:rsidRPr="00F80947">
        <w:rPr>
          <w:rFonts w:hint="cs"/>
          <w:b/>
          <w:bCs/>
          <w:i/>
          <w:iCs/>
          <w:rtl/>
        </w:rPr>
        <w:t>-</w:t>
      </w:r>
      <w:r w:rsidRPr="00F80947">
        <w:rPr>
          <w:b/>
          <w:bCs/>
          <w:i/>
          <w:iCs/>
          <w:rtl/>
        </w:rPr>
        <w:t>7</w:t>
      </w:r>
      <w:r w:rsidRPr="00F80947">
        <w:rPr>
          <w:rFonts w:hint="cs"/>
          <w:b/>
          <w:bCs/>
          <w:i/>
          <w:iCs/>
          <w:rtl/>
        </w:rPr>
        <w:t>:</w:t>
      </w:r>
      <w:r w:rsidRPr="00F80947">
        <w:rPr>
          <w:b/>
          <w:bCs/>
          <w:i/>
          <w:iCs/>
          <w:rtl/>
        </w:rPr>
        <w:t xml:space="preserve"> وقت العمل، </w:t>
      </w:r>
      <w:r w:rsidR="00544540" w:rsidRPr="00F80947">
        <w:rPr>
          <w:rFonts w:hint="cs"/>
          <w:b/>
          <w:bCs/>
          <w:i/>
          <w:iCs/>
          <w:rtl/>
        </w:rPr>
        <w:t>وساعات العمل المرنة</w:t>
      </w:r>
      <w:r w:rsidRPr="00F80947">
        <w:rPr>
          <w:b/>
          <w:bCs/>
          <w:i/>
          <w:iCs/>
          <w:rtl/>
        </w:rPr>
        <w:t xml:space="preserve">، </w:t>
      </w:r>
      <w:r w:rsidR="00544540" w:rsidRPr="00F80947">
        <w:rPr>
          <w:rFonts w:hint="cs"/>
          <w:b/>
          <w:bCs/>
          <w:i/>
          <w:iCs/>
          <w:rtl/>
        </w:rPr>
        <w:t>وساعات العمل ال</w:t>
      </w:r>
      <w:r w:rsidRPr="00F80947">
        <w:rPr>
          <w:b/>
          <w:bCs/>
          <w:i/>
          <w:iCs/>
          <w:rtl/>
        </w:rPr>
        <w:t>ثابت</w:t>
      </w:r>
      <w:r w:rsidR="00544540" w:rsidRPr="00F80947">
        <w:rPr>
          <w:rFonts w:hint="cs"/>
          <w:b/>
          <w:bCs/>
          <w:i/>
          <w:iCs/>
          <w:rtl/>
        </w:rPr>
        <w:t>ة</w:t>
      </w:r>
      <w:r w:rsidRPr="00F80947">
        <w:rPr>
          <w:b/>
          <w:bCs/>
          <w:i/>
          <w:iCs/>
          <w:rtl/>
        </w:rPr>
        <w:t xml:space="preserve">، </w:t>
      </w:r>
      <w:r w:rsidR="00544540" w:rsidRPr="00F80947">
        <w:rPr>
          <w:rFonts w:hint="cs"/>
          <w:b/>
          <w:bCs/>
          <w:i/>
          <w:iCs/>
          <w:rtl/>
        </w:rPr>
        <w:t>و</w:t>
      </w:r>
      <w:r w:rsidRPr="00F80947">
        <w:rPr>
          <w:b/>
          <w:bCs/>
          <w:i/>
          <w:iCs/>
          <w:rtl/>
        </w:rPr>
        <w:t>الغياب</w:t>
      </w:r>
      <w:r w:rsidR="00544540" w:rsidRPr="00F80947">
        <w:rPr>
          <w:rFonts w:hint="cs"/>
          <w:b/>
          <w:bCs/>
          <w:i/>
          <w:iCs/>
          <w:rtl/>
        </w:rPr>
        <w:t xml:space="preserve"> بإذن</w:t>
      </w:r>
      <w:r w:rsidRPr="00F80947">
        <w:rPr>
          <w:b/>
          <w:bCs/>
          <w:i/>
          <w:iCs/>
          <w:rtl/>
        </w:rPr>
        <w:t xml:space="preserve">، </w:t>
      </w:r>
      <w:r w:rsidR="00544540" w:rsidRPr="00F80947">
        <w:rPr>
          <w:rFonts w:hint="cs"/>
          <w:b/>
          <w:bCs/>
          <w:i/>
          <w:iCs/>
          <w:rtl/>
        </w:rPr>
        <w:t>و</w:t>
      </w:r>
      <w:r w:rsidRPr="00F80947">
        <w:rPr>
          <w:b/>
          <w:bCs/>
          <w:i/>
          <w:iCs/>
          <w:rtl/>
        </w:rPr>
        <w:t xml:space="preserve">الغياب </w:t>
      </w:r>
      <w:r w:rsidR="00544540" w:rsidRPr="00F80947">
        <w:rPr>
          <w:rFonts w:hint="cs"/>
          <w:b/>
          <w:bCs/>
          <w:i/>
          <w:iCs/>
          <w:rtl/>
        </w:rPr>
        <w:t>دون إذن</w:t>
      </w:r>
      <w:r w:rsidRPr="00F80947">
        <w:rPr>
          <w:b/>
          <w:bCs/>
          <w:i/>
          <w:iCs/>
          <w:rtl/>
        </w:rPr>
        <w:t>، وساعات العمل الخاصة</w:t>
      </w:r>
    </w:p>
    <w:p w:rsidR="00ED736B" w:rsidRPr="00F80947" w:rsidRDefault="00544540" w:rsidP="007639BC">
      <w:pPr>
        <w:pStyle w:val="NumberedParaAR"/>
      </w:pPr>
      <w:r w:rsidRPr="00F80947">
        <w:rPr>
          <w:rFonts w:hint="cs"/>
          <w:rtl/>
        </w:rPr>
        <w:t>س</w:t>
      </w:r>
      <w:r w:rsidR="007B04F9" w:rsidRPr="00F80947">
        <w:rPr>
          <w:rFonts w:hint="cs"/>
          <w:rtl/>
        </w:rPr>
        <w:t xml:space="preserve">وف </w:t>
      </w:r>
      <w:r w:rsidRPr="00F80947">
        <w:rPr>
          <w:rFonts w:hint="cs"/>
          <w:rtl/>
        </w:rPr>
        <w:t xml:space="preserve">تُحذف القاعدتان </w:t>
      </w:r>
      <w:r w:rsidRPr="00F80947">
        <w:rPr>
          <w:rtl/>
        </w:rPr>
        <w:t>1</w:t>
      </w:r>
      <w:r w:rsidRPr="00F80947">
        <w:rPr>
          <w:rFonts w:hint="cs"/>
          <w:rtl/>
        </w:rPr>
        <w:t>-</w:t>
      </w:r>
      <w:r w:rsidRPr="00F80947">
        <w:rPr>
          <w:rtl/>
        </w:rPr>
        <w:t>3</w:t>
      </w:r>
      <w:r w:rsidRPr="00F80947">
        <w:rPr>
          <w:rFonts w:hint="cs"/>
          <w:rtl/>
        </w:rPr>
        <w:t>-</w:t>
      </w:r>
      <w:r w:rsidRPr="00F80947">
        <w:rPr>
          <w:rtl/>
        </w:rPr>
        <w:t>3 ("</w:t>
      </w:r>
      <w:r w:rsidRPr="00F80947">
        <w:rPr>
          <w:rFonts w:hint="cs"/>
          <w:rtl/>
        </w:rPr>
        <w:t>ساعات</w:t>
      </w:r>
      <w:r w:rsidRPr="00F80947">
        <w:rPr>
          <w:rtl/>
        </w:rPr>
        <w:t xml:space="preserve"> العمل المرن</w:t>
      </w:r>
      <w:r w:rsidRPr="00F80947">
        <w:rPr>
          <w:rFonts w:hint="cs"/>
          <w:rtl/>
        </w:rPr>
        <w:t>ة</w:t>
      </w:r>
      <w:r w:rsidRPr="00F80947">
        <w:rPr>
          <w:rtl/>
        </w:rPr>
        <w:t>") و1</w:t>
      </w:r>
      <w:r w:rsidRPr="00F80947">
        <w:rPr>
          <w:rFonts w:hint="cs"/>
          <w:rtl/>
        </w:rPr>
        <w:t>-</w:t>
      </w:r>
      <w:r w:rsidRPr="00F80947">
        <w:rPr>
          <w:rtl/>
        </w:rPr>
        <w:t>3</w:t>
      </w:r>
      <w:r w:rsidRPr="00F80947">
        <w:rPr>
          <w:rFonts w:hint="cs"/>
          <w:rtl/>
        </w:rPr>
        <w:t>-</w:t>
      </w:r>
      <w:r w:rsidRPr="00F80947">
        <w:rPr>
          <w:rtl/>
        </w:rPr>
        <w:t>4 ("</w:t>
      </w:r>
      <w:r w:rsidRPr="00F80947">
        <w:rPr>
          <w:rFonts w:hint="cs"/>
          <w:rtl/>
        </w:rPr>
        <w:t>ساعات ا</w:t>
      </w:r>
      <w:r w:rsidRPr="00F80947">
        <w:rPr>
          <w:rtl/>
        </w:rPr>
        <w:t>لعمل الثابت</w:t>
      </w:r>
      <w:r w:rsidRPr="00F80947">
        <w:rPr>
          <w:rFonts w:hint="cs"/>
          <w:rtl/>
        </w:rPr>
        <w:t>ة</w:t>
      </w:r>
      <w:r w:rsidRPr="00F80947">
        <w:rPr>
          <w:rtl/>
        </w:rPr>
        <w:t>")، و</w:t>
      </w:r>
      <w:r w:rsidR="007B04F9" w:rsidRPr="00F80947">
        <w:rPr>
          <w:rFonts w:hint="cs"/>
          <w:rtl/>
        </w:rPr>
        <w:t xml:space="preserve">سوف تُعدَّل </w:t>
      </w:r>
      <w:r w:rsidR="007B04F9" w:rsidRPr="00F80947">
        <w:rPr>
          <w:rtl/>
        </w:rPr>
        <w:t>القواعد</w:t>
      </w:r>
      <w:r w:rsidR="007639BC" w:rsidRPr="00F80947">
        <w:rPr>
          <w:rFonts w:hint="cs"/>
          <w:rtl/>
        </w:rPr>
        <w:t> </w:t>
      </w:r>
      <w:r w:rsidRPr="00F80947">
        <w:rPr>
          <w:rtl/>
        </w:rPr>
        <w:t>1</w:t>
      </w:r>
      <w:r w:rsidR="007B04F9" w:rsidRPr="00F80947">
        <w:rPr>
          <w:rFonts w:hint="cs"/>
          <w:rtl/>
        </w:rPr>
        <w:t>-</w:t>
      </w:r>
      <w:r w:rsidRPr="00F80947">
        <w:rPr>
          <w:rtl/>
        </w:rPr>
        <w:t>3</w:t>
      </w:r>
      <w:r w:rsidR="007B04F9" w:rsidRPr="00F80947">
        <w:rPr>
          <w:rFonts w:hint="cs"/>
          <w:rtl/>
        </w:rPr>
        <w:t>-</w:t>
      </w:r>
      <w:r w:rsidRPr="00F80947">
        <w:rPr>
          <w:rtl/>
        </w:rPr>
        <w:t>2 ("وقت العمل")، و1</w:t>
      </w:r>
      <w:r w:rsidR="007B04F9" w:rsidRPr="00F80947">
        <w:rPr>
          <w:rFonts w:hint="cs"/>
          <w:rtl/>
        </w:rPr>
        <w:t>-</w:t>
      </w:r>
      <w:r w:rsidRPr="00F80947">
        <w:rPr>
          <w:rtl/>
        </w:rPr>
        <w:t>3</w:t>
      </w:r>
      <w:r w:rsidR="007B04F9" w:rsidRPr="00F80947">
        <w:rPr>
          <w:rFonts w:hint="cs"/>
          <w:rtl/>
        </w:rPr>
        <w:t>-</w:t>
      </w:r>
      <w:r w:rsidRPr="00F80947">
        <w:rPr>
          <w:rtl/>
        </w:rPr>
        <w:t xml:space="preserve">5 ("الغياب </w:t>
      </w:r>
      <w:r w:rsidR="007B04F9" w:rsidRPr="00F80947">
        <w:rPr>
          <w:rFonts w:hint="cs"/>
          <w:rtl/>
        </w:rPr>
        <w:t>بإذن</w:t>
      </w:r>
      <w:r w:rsidRPr="00F80947">
        <w:rPr>
          <w:rtl/>
        </w:rPr>
        <w:t xml:space="preserve">")، </w:t>
      </w:r>
      <w:r w:rsidR="007B04F9" w:rsidRPr="00F80947">
        <w:rPr>
          <w:rFonts w:hint="cs"/>
          <w:rtl/>
        </w:rPr>
        <w:t>و</w:t>
      </w:r>
      <w:r w:rsidRPr="00F80947">
        <w:rPr>
          <w:rtl/>
        </w:rPr>
        <w:t>1</w:t>
      </w:r>
      <w:r w:rsidR="007B04F9" w:rsidRPr="00F80947">
        <w:rPr>
          <w:rFonts w:hint="cs"/>
          <w:rtl/>
        </w:rPr>
        <w:t>-</w:t>
      </w:r>
      <w:r w:rsidRPr="00F80947">
        <w:rPr>
          <w:rtl/>
        </w:rPr>
        <w:t>3</w:t>
      </w:r>
      <w:r w:rsidR="007B04F9" w:rsidRPr="00F80947">
        <w:rPr>
          <w:rFonts w:hint="cs"/>
          <w:rtl/>
        </w:rPr>
        <w:t>-</w:t>
      </w:r>
      <w:r w:rsidRPr="00F80947">
        <w:rPr>
          <w:rtl/>
        </w:rPr>
        <w:t xml:space="preserve">6 ("الغياب </w:t>
      </w:r>
      <w:r w:rsidR="007B04F9" w:rsidRPr="00F80947">
        <w:rPr>
          <w:rFonts w:hint="cs"/>
          <w:rtl/>
        </w:rPr>
        <w:t>دون إذن</w:t>
      </w:r>
      <w:r w:rsidRPr="00F80947">
        <w:rPr>
          <w:rtl/>
        </w:rPr>
        <w:t>") و1</w:t>
      </w:r>
      <w:r w:rsidR="007B04F9" w:rsidRPr="00F80947">
        <w:rPr>
          <w:rFonts w:hint="cs"/>
          <w:rtl/>
        </w:rPr>
        <w:t>-</w:t>
      </w:r>
      <w:r w:rsidRPr="00F80947">
        <w:rPr>
          <w:rtl/>
        </w:rPr>
        <w:t>3</w:t>
      </w:r>
      <w:r w:rsidR="007B04F9" w:rsidRPr="00F80947">
        <w:rPr>
          <w:rFonts w:hint="cs"/>
          <w:rtl/>
        </w:rPr>
        <w:t>-</w:t>
      </w:r>
      <w:r w:rsidRPr="00F80947">
        <w:rPr>
          <w:rtl/>
        </w:rPr>
        <w:t xml:space="preserve">7 ("ساعات العمل الخاصة") من أجل تنفيذ إصلاح ترتيبات وقت العمل، </w:t>
      </w:r>
      <w:r w:rsidR="00502F17" w:rsidRPr="00F80947">
        <w:rPr>
          <w:rFonts w:hint="cs"/>
          <w:rtl/>
        </w:rPr>
        <w:t>طبقاً</w:t>
      </w:r>
      <w:r w:rsidRPr="00F80947">
        <w:rPr>
          <w:rtl/>
        </w:rPr>
        <w:t xml:space="preserve"> </w:t>
      </w:r>
      <w:r w:rsidR="00502F17" w:rsidRPr="00F80947">
        <w:rPr>
          <w:rFonts w:hint="cs"/>
          <w:rtl/>
        </w:rPr>
        <w:t>ل</w:t>
      </w:r>
      <w:r w:rsidRPr="00F80947">
        <w:rPr>
          <w:rtl/>
        </w:rPr>
        <w:t xml:space="preserve">تقرير فريق الويبو العامل المعني </w:t>
      </w:r>
      <w:r w:rsidR="003E05A2" w:rsidRPr="00F80947">
        <w:rPr>
          <w:rFonts w:hint="cs"/>
          <w:rtl/>
        </w:rPr>
        <w:t>بتنظيم</w:t>
      </w:r>
      <w:r w:rsidRPr="00F80947">
        <w:rPr>
          <w:rtl/>
        </w:rPr>
        <w:t xml:space="preserve"> الوقت</w:t>
      </w:r>
      <w:r w:rsidR="003E05A2" w:rsidRPr="00F80947">
        <w:rPr>
          <w:rFonts w:hint="cs"/>
          <w:rtl/>
        </w:rPr>
        <w:t xml:space="preserve"> </w:t>
      </w:r>
      <w:r w:rsidR="003E05A2" w:rsidRPr="00F80947">
        <w:rPr>
          <w:rtl/>
        </w:rPr>
        <w:t>وتوصيات</w:t>
      </w:r>
      <w:r w:rsidR="003E05A2" w:rsidRPr="00F80947">
        <w:rPr>
          <w:rFonts w:hint="cs"/>
          <w:rtl/>
        </w:rPr>
        <w:t xml:space="preserve"> هذا</w:t>
      </w:r>
      <w:r w:rsidR="007639BC" w:rsidRPr="00F80947">
        <w:rPr>
          <w:rFonts w:hint="eastAsia"/>
          <w:rtl/>
        </w:rPr>
        <w:t> </w:t>
      </w:r>
      <w:r w:rsidR="003E05A2" w:rsidRPr="00F80947">
        <w:rPr>
          <w:rFonts w:hint="cs"/>
          <w:rtl/>
        </w:rPr>
        <w:t>الفريق</w:t>
      </w:r>
      <w:r w:rsidRPr="00F80947">
        <w:rPr>
          <w:rtl/>
        </w:rPr>
        <w:t>.</w:t>
      </w:r>
    </w:p>
    <w:p w:rsidR="003E05A2" w:rsidRPr="00F80947" w:rsidRDefault="003E05A2" w:rsidP="007639BC">
      <w:pPr>
        <w:pStyle w:val="NormalParaAR"/>
        <w:keepNext/>
        <w:keepLines/>
        <w:ind w:left="566"/>
        <w:rPr>
          <w:b/>
          <w:bCs/>
          <w:i/>
          <w:iCs/>
        </w:rPr>
      </w:pPr>
      <w:r w:rsidRPr="00F80947">
        <w:rPr>
          <w:b/>
          <w:bCs/>
          <w:i/>
          <w:iCs/>
          <w:rtl/>
        </w:rPr>
        <w:lastRenderedPageBreak/>
        <w:t>القاعدة 6-2-7: الحماية الصحية والتأمين الصحي للموظفين المؤقتين</w:t>
      </w:r>
    </w:p>
    <w:p w:rsidR="003E05A2" w:rsidRPr="00F80947" w:rsidRDefault="00891D66" w:rsidP="00376185">
      <w:pPr>
        <w:pStyle w:val="NumberedParaAR"/>
      </w:pPr>
      <w:r w:rsidRPr="00F80947">
        <w:rPr>
          <w:rtl/>
        </w:rPr>
        <w:t xml:space="preserve">في الوقت الحاضر، لا يحق للموظفين المؤقتين الذين تقل </w:t>
      </w:r>
      <w:r w:rsidRPr="00F80947">
        <w:rPr>
          <w:rFonts w:hint="cs"/>
          <w:rtl/>
        </w:rPr>
        <w:t xml:space="preserve">مدة </w:t>
      </w:r>
      <w:r w:rsidRPr="00F80947">
        <w:rPr>
          <w:rtl/>
        </w:rPr>
        <w:t xml:space="preserve">خدمتهم عن ستة أشهر الحصول على إجازة </w:t>
      </w:r>
      <w:r w:rsidRPr="00F80947">
        <w:rPr>
          <w:rFonts w:hint="cs"/>
          <w:rtl/>
        </w:rPr>
        <w:t>وضع</w:t>
      </w:r>
      <w:r w:rsidRPr="00F80947">
        <w:rPr>
          <w:rtl/>
        </w:rPr>
        <w:t>، و</w:t>
      </w:r>
      <w:r w:rsidR="00096736" w:rsidRPr="00F80947">
        <w:rPr>
          <w:rFonts w:hint="cs"/>
          <w:rtl/>
        </w:rPr>
        <w:t>يُ</w:t>
      </w:r>
      <w:r w:rsidRPr="00F80947">
        <w:rPr>
          <w:rtl/>
        </w:rPr>
        <w:t>قس</w:t>
      </w:r>
      <w:r w:rsidR="00096736" w:rsidRPr="00F80947">
        <w:rPr>
          <w:rFonts w:hint="cs"/>
          <w:rtl/>
        </w:rPr>
        <w:t>َّ</w:t>
      </w:r>
      <w:r w:rsidRPr="00F80947">
        <w:rPr>
          <w:rtl/>
        </w:rPr>
        <w:t xml:space="preserve">م </w:t>
      </w:r>
      <w:r w:rsidRPr="00F80947">
        <w:rPr>
          <w:rFonts w:hint="cs"/>
          <w:rtl/>
        </w:rPr>
        <w:t xml:space="preserve">هذا </w:t>
      </w:r>
      <w:r w:rsidRPr="00F80947">
        <w:rPr>
          <w:rtl/>
        </w:rPr>
        <w:t xml:space="preserve">الاستحقاق بالتناسب </w:t>
      </w:r>
      <w:r w:rsidR="00096736" w:rsidRPr="00F80947">
        <w:rPr>
          <w:rFonts w:hint="cs"/>
          <w:rtl/>
        </w:rPr>
        <w:t xml:space="preserve">حسب </w:t>
      </w:r>
      <w:r w:rsidRPr="00F80947">
        <w:rPr>
          <w:rtl/>
        </w:rPr>
        <w:t xml:space="preserve">مدة الخدمة </w:t>
      </w:r>
      <w:r w:rsidR="00096736" w:rsidRPr="00F80947">
        <w:rPr>
          <w:rFonts w:hint="cs"/>
          <w:rtl/>
        </w:rPr>
        <w:t>في حالة ا</w:t>
      </w:r>
      <w:r w:rsidRPr="00F80947">
        <w:rPr>
          <w:rtl/>
        </w:rPr>
        <w:t xml:space="preserve">لموظفين المؤقتين الذين لا تقل </w:t>
      </w:r>
      <w:r w:rsidR="00096736" w:rsidRPr="00F80947">
        <w:rPr>
          <w:rFonts w:hint="cs"/>
          <w:rtl/>
        </w:rPr>
        <w:t xml:space="preserve">مدة خدمتهم </w:t>
      </w:r>
      <w:r w:rsidRPr="00F80947">
        <w:rPr>
          <w:rtl/>
        </w:rPr>
        <w:t>عن ستة أشهر ولكن</w:t>
      </w:r>
      <w:r w:rsidR="00096736" w:rsidRPr="00F80947">
        <w:rPr>
          <w:rFonts w:hint="cs"/>
          <w:rtl/>
        </w:rPr>
        <w:t>ها</w:t>
      </w:r>
      <w:r w:rsidRPr="00F80947">
        <w:rPr>
          <w:rtl/>
        </w:rPr>
        <w:t xml:space="preserve"> أقل من 12 شهرا</w:t>
      </w:r>
      <w:r w:rsidR="00096736" w:rsidRPr="00F80947">
        <w:rPr>
          <w:rFonts w:hint="cs"/>
          <w:rtl/>
        </w:rPr>
        <w:t>ً</w:t>
      </w:r>
      <w:r w:rsidRPr="00F80947">
        <w:rPr>
          <w:rtl/>
        </w:rPr>
        <w:t>. وس</w:t>
      </w:r>
      <w:r w:rsidR="00096736" w:rsidRPr="00F80947">
        <w:rPr>
          <w:rFonts w:hint="cs"/>
          <w:rtl/>
        </w:rPr>
        <w:t xml:space="preserve">وف </w:t>
      </w:r>
      <w:r w:rsidRPr="00F80947">
        <w:rPr>
          <w:rtl/>
        </w:rPr>
        <w:t>ت</w:t>
      </w:r>
      <w:r w:rsidR="00096736" w:rsidRPr="00F80947">
        <w:rPr>
          <w:rFonts w:hint="cs"/>
          <w:rtl/>
        </w:rPr>
        <w:t>ُ</w:t>
      </w:r>
      <w:r w:rsidRPr="00F80947">
        <w:rPr>
          <w:rtl/>
        </w:rPr>
        <w:t>عد</w:t>
      </w:r>
      <w:r w:rsidR="00096736" w:rsidRPr="00F80947">
        <w:rPr>
          <w:rFonts w:hint="cs"/>
          <w:rtl/>
        </w:rPr>
        <w:t>َّ</w:t>
      </w:r>
      <w:r w:rsidRPr="00F80947">
        <w:rPr>
          <w:rtl/>
        </w:rPr>
        <w:t>ل القاعدة 6-2-7 بحيث</w:t>
      </w:r>
      <w:r w:rsidR="00D062F2" w:rsidRPr="00F80947">
        <w:rPr>
          <w:rFonts w:hint="cs"/>
          <w:rtl/>
        </w:rPr>
        <w:t xml:space="preserve"> يكون من</w:t>
      </w:r>
      <w:r w:rsidRPr="00F80947">
        <w:rPr>
          <w:rtl/>
        </w:rPr>
        <w:t xml:space="preserve"> حق جميع الموظفين المؤقتين الحصول على إجازة </w:t>
      </w:r>
      <w:r w:rsidR="00096736" w:rsidRPr="00F80947">
        <w:rPr>
          <w:rFonts w:hint="cs"/>
          <w:rtl/>
        </w:rPr>
        <w:t>وضع</w:t>
      </w:r>
      <w:r w:rsidRPr="00F80947">
        <w:rPr>
          <w:rtl/>
        </w:rPr>
        <w:t xml:space="preserve"> مدتها 16 أسبوعا</w:t>
      </w:r>
      <w:r w:rsidR="00096736" w:rsidRPr="00F80947">
        <w:rPr>
          <w:rFonts w:hint="cs"/>
          <w:rtl/>
        </w:rPr>
        <w:t>ً</w:t>
      </w:r>
      <w:r w:rsidRPr="00F80947">
        <w:rPr>
          <w:rtl/>
        </w:rPr>
        <w:t>، بغض النظر عن طول مدة خدمتهم.</w:t>
      </w:r>
    </w:p>
    <w:p w:rsidR="00096736" w:rsidRPr="00F80947" w:rsidRDefault="00096736" w:rsidP="007639BC">
      <w:pPr>
        <w:pStyle w:val="NormalParaAR"/>
        <w:ind w:left="566"/>
        <w:rPr>
          <w:b/>
          <w:bCs/>
          <w:i/>
          <w:iCs/>
        </w:rPr>
      </w:pPr>
      <w:r w:rsidRPr="00F80947">
        <w:rPr>
          <w:b/>
          <w:bCs/>
          <w:i/>
          <w:iCs/>
          <w:rtl/>
        </w:rPr>
        <w:t>تعديلات أخرى</w:t>
      </w:r>
    </w:p>
    <w:p w:rsidR="00096736" w:rsidRPr="00F80947" w:rsidRDefault="007D6C05" w:rsidP="00376185">
      <w:pPr>
        <w:pStyle w:val="NumberedParaAR"/>
      </w:pPr>
      <w:r w:rsidRPr="00F80947">
        <w:rPr>
          <w:rFonts w:hint="cs"/>
          <w:rtl/>
        </w:rPr>
        <w:t xml:space="preserve">سوف تُدخَل أيضاً </w:t>
      </w:r>
      <w:r w:rsidR="00096736" w:rsidRPr="00F80947">
        <w:rPr>
          <w:rtl/>
        </w:rPr>
        <w:t>تعديلات أخرى ذات طابع أقل أهمية (مثل</w:t>
      </w:r>
      <w:r w:rsidRPr="00F80947">
        <w:rPr>
          <w:rFonts w:hint="cs"/>
          <w:rtl/>
        </w:rPr>
        <w:t xml:space="preserve"> التعديلات التحريرية لحذف حكم غير ضروري أو لتوضيح حكم ما</w:t>
      </w:r>
      <w:r w:rsidRPr="00F80947">
        <w:rPr>
          <w:rtl/>
        </w:rPr>
        <w:t>) على ال</w:t>
      </w:r>
      <w:r w:rsidRPr="00F80947">
        <w:rPr>
          <w:rFonts w:hint="cs"/>
          <w:rtl/>
        </w:rPr>
        <w:t xml:space="preserve">قواعد </w:t>
      </w:r>
      <w:r w:rsidR="00096736" w:rsidRPr="00F80947">
        <w:rPr>
          <w:rtl/>
        </w:rPr>
        <w:t xml:space="preserve">التالية </w:t>
      </w:r>
      <w:r w:rsidR="00C74498" w:rsidRPr="00F80947">
        <w:rPr>
          <w:rFonts w:hint="cs"/>
          <w:rtl/>
        </w:rPr>
        <w:t xml:space="preserve">والمرفق التالي، وذلك </w:t>
      </w:r>
      <w:r w:rsidR="00096736" w:rsidRPr="00F80947">
        <w:rPr>
          <w:rtl/>
        </w:rPr>
        <w:t>على النحو الم</w:t>
      </w:r>
      <w:r w:rsidR="00337D11" w:rsidRPr="00F80947">
        <w:rPr>
          <w:rFonts w:hint="cs"/>
          <w:rtl/>
        </w:rPr>
        <w:t>ُ</w:t>
      </w:r>
      <w:r w:rsidR="00096736" w:rsidRPr="00F80947">
        <w:rPr>
          <w:rtl/>
        </w:rPr>
        <w:t>فص</w:t>
      </w:r>
      <w:r w:rsidR="00337D11" w:rsidRPr="00F80947">
        <w:rPr>
          <w:rFonts w:hint="cs"/>
          <w:rtl/>
        </w:rPr>
        <w:t>َّ</w:t>
      </w:r>
      <w:r w:rsidR="00096736" w:rsidRPr="00F80947">
        <w:rPr>
          <w:rtl/>
        </w:rPr>
        <w:t>ل في المرفق ال</w:t>
      </w:r>
      <w:r w:rsidR="00C74498" w:rsidRPr="00F80947">
        <w:rPr>
          <w:rFonts w:hint="cs"/>
          <w:rtl/>
        </w:rPr>
        <w:t>ثاني</w:t>
      </w:r>
      <w:r w:rsidR="00096736" w:rsidRPr="00F80947">
        <w:rPr>
          <w:rtl/>
        </w:rPr>
        <w:t>:</w:t>
      </w:r>
    </w:p>
    <w:p w:rsidR="00C74498" w:rsidRPr="00F80947" w:rsidRDefault="00C74498" w:rsidP="007639BC">
      <w:pPr>
        <w:pStyle w:val="NormalParaAR"/>
        <w:spacing w:after="60"/>
      </w:pPr>
      <w:r w:rsidRPr="00F80947">
        <w:rPr>
          <w:rtl/>
        </w:rPr>
        <w:t>القاعدة 3-14-2:</w:t>
      </w:r>
      <w:r w:rsidRPr="00F80947">
        <w:rPr>
          <w:rtl/>
        </w:rPr>
        <w:tab/>
        <w:t>حدود الأهلية</w:t>
      </w:r>
    </w:p>
    <w:p w:rsidR="00C74498" w:rsidRPr="00F80947" w:rsidRDefault="00C74498" w:rsidP="007639BC">
      <w:pPr>
        <w:pStyle w:val="NormalParaAR"/>
        <w:spacing w:after="60"/>
      </w:pPr>
      <w:r w:rsidRPr="00F80947">
        <w:rPr>
          <w:rtl/>
        </w:rPr>
        <w:t>القاعدة 3-14-3:</w:t>
      </w:r>
      <w:r w:rsidRPr="00F80947">
        <w:rPr>
          <w:rtl/>
        </w:rPr>
        <w:tab/>
      </w:r>
      <w:r w:rsidRPr="00F80947">
        <w:rPr>
          <w:rFonts w:hint="cs"/>
          <w:rtl/>
        </w:rPr>
        <w:t>قيمة</w:t>
      </w:r>
      <w:r w:rsidRPr="00F80947">
        <w:rPr>
          <w:rtl/>
        </w:rPr>
        <w:t xml:space="preserve"> منحة التعليم</w:t>
      </w:r>
    </w:p>
    <w:p w:rsidR="00C74498" w:rsidRPr="00F80947" w:rsidRDefault="00C74498" w:rsidP="007639BC">
      <w:pPr>
        <w:pStyle w:val="NormalParaAR"/>
        <w:spacing w:after="60"/>
      </w:pPr>
      <w:r w:rsidRPr="00F80947">
        <w:rPr>
          <w:rtl/>
        </w:rPr>
        <w:t>القاعدة 5-3-1:</w:t>
      </w:r>
      <w:r w:rsidRPr="00F80947">
        <w:rPr>
          <w:rtl/>
        </w:rPr>
        <w:tab/>
        <w:t>إجازة زيارة الوطن</w:t>
      </w:r>
    </w:p>
    <w:p w:rsidR="00C74498" w:rsidRPr="00F80947" w:rsidRDefault="00C74498" w:rsidP="007639BC">
      <w:pPr>
        <w:pStyle w:val="NormalParaAR"/>
        <w:spacing w:after="60"/>
      </w:pPr>
      <w:r w:rsidRPr="00F80947">
        <w:rPr>
          <w:rtl/>
        </w:rPr>
        <w:t>القاعدة 7</w:t>
      </w:r>
      <w:r w:rsidRPr="00F80947">
        <w:rPr>
          <w:rFonts w:hint="cs"/>
          <w:rtl/>
        </w:rPr>
        <w:t>-</w:t>
      </w:r>
      <w:r w:rsidRPr="00F80947">
        <w:rPr>
          <w:rtl/>
        </w:rPr>
        <w:t>2</w:t>
      </w:r>
      <w:r w:rsidRPr="00F80947">
        <w:rPr>
          <w:rFonts w:hint="cs"/>
          <w:rtl/>
        </w:rPr>
        <w:t>-</w:t>
      </w:r>
      <w:r w:rsidRPr="00F80947">
        <w:rPr>
          <w:rtl/>
        </w:rPr>
        <w:t>5:</w:t>
      </w:r>
      <w:r w:rsidRPr="00F80947">
        <w:rPr>
          <w:rtl/>
        </w:rPr>
        <w:tab/>
      </w:r>
      <w:r w:rsidRPr="00F80947">
        <w:rPr>
          <w:rFonts w:hint="cs"/>
          <w:rtl/>
        </w:rPr>
        <w:t>ظروف</w:t>
      </w:r>
      <w:r w:rsidRPr="00F80947">
        <w:rPr>
          <w:rtl/>
        </w:rPr>
        <w:t xml:space="preserve"> السفر</w:t>
      </w:r>
    </w:p>
    <w:p w:rsidR="00C74498" w:rsidRPr="00F80947" w:rsidRDefault="00C74498" w:rsidP="007639BC">
      <w:pPr>
        <w:pStyle w:val="NormalParaAR"/>
        <w:spacing w:after="60"/>
      </w:pPr>
      <w:r w:rsidRPr="00F80947">
        <w:rPr>
          <w:rtl/>
        </w:rPr>
        <w:t>القاعدة 7</w:t>
      </w:r>
      <w:r w:rsidRPr="00F80947">
        <w:rPr>
          <w:rFonts w:hint="cs"/>
          <w:rtl/>
        </w:rPr>
        <w:t>-</w:t>
      </w:r>
      <w:r w:rsidRPr="00F80947">
        <w:rPr>
          <w:rtl/>
        </w:rPr>
        <w:t>3</w:t>
      </w:r>
      <w:r w:rsidRPr="00F80947">
        <w:rPr>
          <w:rFonts w:hint="cs"/>
          <w:rtl/>
        </w:rPr>
        <w:t>-</w:t>
      </w:r>
      <w:r w:rsidRPr="00F80947">
        <w:rPr>
          <w:rtl/>
        </w:rPr>
        <w:t>4:</w:t>
      </w:r>
      <w:r w:rsidRPr="00F80947">
        <w:rPr>
          <w:rtl/>
        </w:rPr>
        <w:tab/>
        <w:t>المعالون المستحقون للسفر أو نقل الأمتعة على حساب المكتب الدولي، ولمنحة الاستقرار</w:t>
      </w:r>
    </w:p>
    <w:p w:rsidR="00C74498" w:rsidRPr="00F80947" w:rsidRDefault="00C74498" w:rsidP="007639BC">
      <w:pPr>
        <w:pStyle w:val="NormalParaAR"/>
        <w:spacing w:after="60"/>
      </w:pPr>
      <w:r w:rsidRPr="00F80947">
        <w:rPr>
          <w:rtl/>
        </w:rPr>
        <w:t>القاعدة 9-16-1:</w:t>
      </w:r>
      <w:r w:rsidR="001D474E" w:rsidRPr="00F80947">
        <w:rPr>
          <w:rtl/>
        </w:rPr>
        <w:tab/>
        <w:t>سداد الموظفين المؤقتين لس</w:t>
      </w:r>
      <w:r w:rsidR="00337D11" w:rsidRPr="00F80947">
        <w:rPr>
          <w:rFonts w:hint="cs"/>
          <w:rtl/>
        </w:rPr>
        <w:t>ُ</w:t>
      </w:r>
      <w:r w:rsidR="001D474E" w:rsidRPr="00F80947">
        <w:rPr>
          <w:rtl/>
        </w:rPr>
        <w:t>لف الإجازة السنوية</w:t>
      </w:r>
    </w:p>
    <w:p w:rsidR="00C74498" w:rsidRPr="00F80947" w:rsidRDefault="00C74498" w:rsidP="007639BC">
      <w:pPr>
        <w:pStyle w:val="NormalParaAR"/>
        <w:spacing w:after="60"/>
      </w:pPr>
      <w:r w:rsidRPr="00F80947">
        <w:rPr>
          <w:rtl/>
        </w:rPr>
        <w:t>القاعدة 10-1-1:</w:t>
      </w:r>
      <w:r w:rsidR="001D474E" w:rsidRPr="00F80947">
        <w:rPr>
          <w:rtl/>
        </w:rPr>
        <w:tab/>
      </w:r>
      <w:r w:rsidRPr="00F80947">
        <w:rPr>
          <w:rtl/>
        </w:rPr>
        <w:t>التدابير التأديبية</w:t>
      </w:r>
    </w:p>
    <w:p w:rsidR="00C74498" w:rsidRPr="00F80947" w:rsidRDefault="00C74498" w:rsidP="007639BC">
      <w:pPr>
        <w:pStyle w:val="NormalParaAR"/>
        <w:spacing w:after="60"/>
      </w:pPr>
      <w:r w:rsidRPr="00F80947">
        <w:rPr>
          <w:rtl/>
        </w:rPr>
        <w:t>القاعدة 11</w:t>
      </w:r>
      <w:r w:rsidR="001D474E" w:rsidRPr="00F80947">
        <w:rPr>
          <w:rFonts w:hint="cs"/>
          <w:rtl/>
        </w:rPr>
        <w:t>-</w:t>
      </w:r>
      <w:r w:rsidRPr="00F80947">
        <w:rPr>
          <w:rtl/>
        </w:rPr>
        <w:t>4</w:t>
      </w:r>
      <w:r w:rsidR="001D474E" w:rsidRPr="00F80947">
        <w:rPr>
          <w:rFonts w:hint="cs"/>
          <w:rtl/>
        </w:rPr>
        <w:t>-</w:t>
      </w:r>
      <w:r w:rsidRPr="00F80947">
        <w:rPr>
          <w:rtl/>
        </w:rPr>
        <w:t>2:</w:t>
      </w:r>
      <w:r w:rsidR="001D474E" w:rsidRPr="00F80947">
        <w:rPr>
          <w:rtl/>
        </w:rPr>
        <w:tab/>
        <w:t>التسوية الإدارية لحالات ردّ تقييم الأداء</w:t>
      </w:r>
    </w:p>
    <w:p w:rsidR="00C74498" w:rsidRPr="00F80947" w:rsidRDefault="00C74498" w:rsidP="007639BC">
      <w:pPr>
        <w:pStyle w:val="NormalParaAR"/>
        <w:spacing w:after="60"/>
      </w:pPr>
      <w:r w:rsidRPr="00F80947">
        <w:rPr>
          <w:rtl/>
        </w:rPr>
        <w:t>المرفق الثاني:</w:t>
      </w:r>
      <w:r w:rsidR="001D474E" w:rsidRPr="00F80947">
        <w:rPr>
          <w:rtl/>
        </w:rPr>
        <w:tab/>
      </w:r>
      <w:r w:rsidR="001D474E" w:rsidRPr="00F80947">
        <w:rPr>
          <w:rtl/>
        </w:rPr>
        <w:tab/>
      </w:r>
      <w:r w:rsidRPr="00F80947">
        <w:rPr>
          <w:rtl/>
        </w:rPr>
        <w:t>المرتبات والبدلات</w:t>
      </w:r>
    </w:p>
    <w:p w:rsidR="00C74498" w:rsidRPr="00F80947" w:rsidRDefault="001D474E" w:rsidP="007639BC">
      <w:pPr>
        <w:pStyle w:val="DecisionParaAR"/>
      </w:pPr>
      <w:r w:rsidRPr="00F80947">
        <w:rPr>
          <w:rtl/>
        </w:rPr>
        <w:t>إن لجنة الويبو للتنسيق مدعوة إلى الإحاطة علماً بالتعديلات المدخلة على لائحة الموظفين والمرفقات ذات الصلة على النحو</w:t>
      </w:r>
      <w:r w:rsidR="007639BC" w:rsidRPr="00F80947">
        <w:rPr>
          <w:rFonts w:hint="eastAsia"/>
          <w:rtl/>
        </w:rPr>
        <w:t> </w:t>
      </w:r>
      <w:r w:rsidR="001530AE" w:rsidRPr="00F80947">
        <w:rPr>
          <w:rFonts w:hint="cs"/>
          <w:rtl/>
        </w:rPr>
        <w:t>الوارد</w:t>
      </w:r>
      <w:r w:rsidR="00376185" w:rsidRPr="00F80947">
        <w:rPr>
          <w:rFonts w:hint="eastAsia"/>
          <w:rtl/>
        </w:rPr>
        <w:t> </w:t>
      </w:r>
      <w:r w:rsidRPr="00F80947">
        <w:rPr>
          <w:rtl/>
        </w:rPr>
        <w:t>في المرفق الثاني</w:t>
      </w:r>
      <w:r w:rsidR="00376185" w:rsidRPr="00F80947">
        <w:rPr>
          <w:rFonts w:hint="cs"/>
          <w:rtl/>
        </w:rPr>
        <w:t xml:space="preserve"> من الوثيق</w:t>
      </w:r>
      <w:r w:rsidR="00376185" w:rsidRPr="00F80947">
        <w:rPr>
          <w:rFonts w:hint="eastAsia"/>
          <w:rtl/>
        </w:rPr>
        <w:t>ة</w:t>
      </w:r>
      <w:r w:rsidR="007639BC" w:rsidRPr="00F80947">
        <w:rPr>
          <w:rFonts w:hint="cs"/>
          <w:rtl/>
        </w:rPr>
        <w:t> </w:t>
      </w:r>
      <w:r w:rsidR="00376185" w:rsidRPr="00F80947">
        <w:t>WO/CC/74/4</w:t>
      </w:r>
      <w:r w:rsidRPr="00F80947">
        <w:rPr>
          <w:rtl/>
        </w:rPr>
        <w:t xml:space="preserve">، </w:t>
      </w:r>
      <w:r w:rsidR="001530AE" w:rsidRPr="00F80947">
        <w:rPr>
          <w:rFonts w:hint="cs"/>
          <w:rtl/>
        </w:rPr>
        <w:t xml:space="preserve">لتدخل حيز النفاذ </w:t>
      </w:r>
      <w:r w:rsidRPr="00F80947">
        <w:rPr>
          <w:rtl/>
        </w:rPr>
        <w:t>اعتبارا</w:t>
      </w:r>
      <w:r w:rsidR="001530AE" w:rsidRPr="00F80947">
        <w:rPr>
          <w:rFonts w:hint="cs"/>
          <w:rtl/>
        </w:rPr>
        <w:t>ً</w:t>
      </w:r>
      <w:r w:rsidRPr="00F80947">
        <w:rPr>
          <w:rtl/>
        </w:rPr>
        <w:t xml:space="preserve"> من 1 يناير 2018.</w:t>
      </w:r>
    </w:p>
    <w:p w:rsidR="001530AE" w:rsidRPr="00F80947" w:rsidRDefault="001530AE" w:rsidP="007639BC">
      <w:pPr>
        <w:pStyle w:val="Heading1AR"/>
      </w:pPr>
      <w:r w:rsidRPr="00F80947">
        <w:rPr>
          <w:rtl/>
        </w:rPr>
        <w:t>رابعاً.</w:t>
      </w:r>
      <w:r w:rsidRPr="00F80947">
        <w:rPr>
          <w:rtl/>
        </w:rPr>
        <w:tab/>
        <w:t>تعديلات على لائحة الموظفين والمرفقات ذات الصلة طُبِّقت بين 1 يوليو 2016 و30 يونيو 2017 (للإخطار)</w:t>
      </w:r>
    </w:p>
    <w:p w:rsidR="001530AE" w:rsidRPr="00F80947" w:rsidRDefault="00DB2BA7" w:rsidP="00376185">
      <w:pPr>
        <w:pStyle w:val="NumberedParaAR"/>
      </w:pPr>
      <w:r w:rsidRPr="00F80947">
        <w:rPr>
          <w:rFonts w:hint="cs"/>
          <w:rtl/>
        </w:rPr>
        <w:t>طُبّقت</w:t>
      </w:r>
      <w:r w:rsidRPr="00F80947">
        <w:rPr>
          <w:rtl/>
        </w:rPr>
        <w:t xml:space="preserve"> التعديلات التالية على </w:t>
      </w:r>
      <w:r w:rsidRPr="00F80947">
        <w:rPr>
          <w:rFonts w:hint="cs"/>
          <w:rtl/>
        </w:rPr>
        <w:t xml:space="preserve">لائحة الموظفين </w:t>
      </w:r>
      <w:r w:rsidRPr="00F80947">
        <w:rPr>
          <w:rtl/>
        </w:rPr>
        <w:t>والمرفقات ذات الصلة بين 1 يوليو 2016 و30 يونيو 2017، على النحو الم</w:t>
      </w:r>
      <w:r w:rsidR="00337D11" w:rsidRPr="00F80947">
        <w:rPr>
          <w:rFonts w:hint="cs"/>
          <w:rtl/>
        </w:rPr>
        <w:t>ُ</w:t>
      </w:r>
      <w:r w:rsidRPr="00F80947">
        <w:rPr>
          <w:rtl/>
        </w:rPr>
        <w:t>فص</w:t>
      </w:r>
      <w:r w:rsidR="00337D11" w:rsidRPr="00F80947">
        <w:rPr>
          <w:rFonts w:hint="cs"/>
          <w:rtl/>
        </w:rPr>
        <w:t>َّ</w:t>
      </w:r>
      <w:r w:rsidRPr="00F80947">
        <w:rPr>
          <w:rtl/>
        </w:rPr>
        <w:t>ل في الم</w:t>
      </w:r>
      <w:r w:rsidRPr="00F80947">
        <w:rPr>
          <w:rFonts w:hint="cs"/>
          <w:rtl/>
        </w:rPr>
        <w:t xml:space="preserve">رفق </w:t>
      </w:r>
      <w:r w:rsidRPr="00F80947">
        <w:rPr>
          <w:rtl/>
        </w:rPr>
        <w:t>الثالث.</w:t>
      </w:r>
    </w:p>
    <w:p w:rsidR="00DB2BA7" w:rsidRPr="00F80947" w:rsidRDefault="00DB2BA7" w:rsidP="00534832">
      <w:pPr>
        <w:pStyle w:val="NormalParaAR"/>
        <w:ind w:left="566"/>
        <w:rPr>
          <w:b/>
          <w:bCs/>
          <w:i/>
          <w:iCs/>
          <w:rtl/>
        </w:rPr>
      </w:pPr>
      <w:r w:rsidRPr="00F80947">
        <w:rPr>
          <w:b/>
          <w:bCs/>
          <w:i/>
          <w:iCs/>
          <w:rtl/>
        </w:rPr>
        <w:t>المرفق الثاني</w:t>
      </w:r>
      <w:r w:rsidRPr="00F80947">
        <w:rPr>
          <w:rFonts w:hint="cs"/>
          <w:b/>
          <w:bCs/>
          <w:i/>
          <w:iCs/>
          <w:rtl/>
        </w:rPr>
        <w:t>:</w:t>
      </w:r>
      <w:r w:rsidRPr="00F80947">
        <w:rPr>
          <w:b/>
          <w:bCs/>
          <w:i/>
          <w:iCs/>
          <w:rtl/>
        </w:rPr>
        <w:t xml:space="preserve"> المرتبات والبدلات (</w:t>
      </w:r>
      <w:r w:rsidRPr="00F80947">
        <w:rPr>
          <w:rFonts w:hint="cs"/>
          <w:b/>
          <w:bCs/>
          <w:i/>
          <w:iCs/>
          <w:rtl/>
        </w:rPr>
        <w:t>ال</w:t>
      </w:r>
      <w:r w:rsidRPr="00F80947">
        <w:rPr>
          <w:b/>
          <w:bCs/>
          <w:i/>
          <w:iCs/>
          <w:rtl/>
        </w:rPr>
        <w:t>تعميم ال</w:t>
      </w:r>
      <w:r w:rsidRPr="00F80947">
        <w:rPr>
          <w:rFonts w:hint="cs"/>
          <w:b/>
          <w:bCs/>
          <w:i/>
          <w:iCs/>
          <w:rtl/>
        </w:rPr>
        <w:t xml:space="preserve">إعلامي </w:t>
      </w:r>
      <w:r w:rsidRPr="00F80947">
        <w:rPr>
          <w:b/>
          <w:bCs/>
          <w:i/>
          <w:iCs/>
          <w:rtl/>
        </w:rPr>
        <w:t>رقم 36/2016)</w:t>
      </w:r>
    </w:p>
    <w:p w:rsidR="00DB2BA7" w:rsidRPr="00F80947" w:rsidRDefault="00DB2BA7" w:rsidP="00376185">
      <w:pPr>
        <w:pStyle w:val="NumberedParaAR"/>
      </w:pPr>
      <w:r w:rsidRPr="00F80947">
        <w:rPr>
          <w:rtl/>
        </w:rPr>
        <w:t>ع</w:t>
      </w:r>
      <w:r w:rsidRPr="00F80947">
        <w:rPr>
          <w:rFonts w:hint="cs"/>
          <w:rtl/>
        </w:rPr>
        <w:t>ُ</w:t>
      </w:r>
      <w:r w:rsidRPr="00F80947">
        <w:rPr>
          <w:rtl/>
        </w:rPr>
        <w:t>د</w:t>
      </w:r>
      <w:r w:rsidRPr="00F80947">
        <w:rPr>
          <w:rFonts w:hint="cs"/>
          <w:rtl/>
        </w:rPr>
        <w:t>ّ</w:t>
      </w:r>
      <w:r w:rsidRPr="00F80947">
        <w:rPr>
          <w:rtl/>
        </w:rPr>
        <w:t>لت المادة 2(د) ("البدلات") من المرفق الثاني لنظام</w:t>
      </w:r>
      <w:r w:rsidRPr="00F80947">
        <w:rPr>
          <w:rFonts w:hint="cs"/>
          <w:rtl/>
        </w:rPr>
        <w:t xml:space="preserve"> الموظفين ولائحته </w:t>
      </w:r>
      <w:r w:rsidRPr="00F80947">
        <w:rPr>
          <w:rtl/>
        </w:rPr>
        <w:t xml:space="preserve">لتحديث مبالغ بدلات الإعالة المستحقة </w:t>
      </w:r>
      <w:r w:rsidRPr="00F80947">
        <w:rPr>
          <w:rFonts w:hint="cs"/>
          <w:rtl/>
        </w:rPr>
        <w:t xml:space="preserve">الدفع </w:t>
      </w:r>
      <w:r w:rsidRPr="00F80947">
        <w:rPr>
          <w:rtl/>
        </w:rPr>
        <w:t>لموظفي فئة الخدمات العامة في جنيف، اعتبارا</w:t>
      </w:r>
      <w:r w:rsidRPr="00F80947">
        <w:rPr>
          <w:rFonts w:hint="cs"/>
          <w:rtl/>
        </w:rPr>
        <w:t>ً</w:t>
      </w:r>
      <w:r w:rsidRPr="00F80947">
        <w:rPr>
          <w:rtl/>
        </w:rPr>
        <w:t xml:space="preserve"> من 1 سبتمبر 2016، على النحو الذي وافقت عليه</w:t>
      </w:r>
      <w:r w:rsidRPr="00F80947">
        <w:rPr>
          <w:rFonts w:hint="cs"/>
          <w:rtl/>
        </w:rPr>
        <w:t xml:space="preserve"> لجنة الخدمة المدنية الدولية</w:t>
      </w:r>
      <w:r w:rsidRPr="00F80947">
        <w:rPr>
          <w:rtl/>
        </w:rPr>
        <w:t xml:space="preserve"> في دورتها الثالثة والثمانين.</w:t>
      </w:r>
    </w:p>
    <w:p w:rsidR="00DB2BA7" w:rsidRPr="00F80947" w:rsidRDefault="00DB2BA7" w:rsidP="00534832">
      <w:pPr>
        <w:pStyle w:val="NormalParaAR"/>
        <w:keepNext/>
        <w:keepLines/>
        <w:ind w:left="566"/>
        <w:rPr>
          <w:b/>
          <w:bCs/>
          <w:i/>
          <w:iCs/>
        </w:rPr>
      </w:pPr>
      <w:r w:rsidRPr="00F80947">
        <w:rPr>
          <w:rFonts w:hint="cs"/>
          <w:b/>
          <w:bCs/>
          <w:i/>
          <w:iCs/>
          <w:rtl/>
        </w:rPr>
        <w:lastRenderedPageBreak/>
        <w:t xml:space="preserve">القاعدة </w:t>
      </w:r>
      <w:r w:rsidRPr="00F80947">
        <w:rPr>
          <w:b/>
          <w:bCs/>
          <w:i/>
          <w:iCs/>
          <w:rtl/>
        </w:rPr>
        <w:t>11</w:t>
      </w:r>
      <w:r w:rsidRPr="00F80947">
        <w:rPr>
          <w:rFonts w:hint="cs"/>
          <w:b/>
          <w:bCs/>
          <w:i/>
          <w:iCs/>
          <w:rtl/>
        </w:rPr>
        <w:t>-</w:t>
      </w:r>
      <w:r w:rsidRPr="00F80947">
        <w:rPr>
          <w:b/>
          <w:bCs/>
          <w:i/>
          <w:iCs/>
          <w:rtl/>
        </w:rPr>
        <w:t>5</w:t>
      </w:r>
      <w:r w:rsidRPr="00F80947">
        <w:rPr>
          <w:rFonts w:hint="cs"/>
          <w:b/>
          <w:bCs/>
          <w:i/>
          <w:iCs/>
          <w:rtl/>
        </w:rPr>
        <w:t>-</w:t>
      </w:r>
      <w:r w:rsidRPr="00F80947">
        <w:rPr>
          <w:b/>
          <w:bCs/>
          <w:i/>
          <w:iCs/>
          <w:rtl/>
        </w:rPr>
        <w:t>1</w:t>
      </w:r>
      <w:r w:rsidRPr="00F80947">
        <w:rPr>
          <w:rFonts w:hint="cs"/>
          <w:b/>
          <w:bCs/>
          <w:i/>
          <w:iCs/>
          <w:rtl/>
        </w:rPr>
        <w:t>:</w:t>
      </w:r>
      <w:r w:rsidRPr="00F80947">
        <w:rPr>
          <w:b/>
          <w:bCs/>
          <w:i/>
          <w:iCs/>
          <w:rtl/>
        </w:rPr>
        <w:t xml:space="preserve"> مجلس الطعون (</w:t>
      </w:r>
      <w:r w:rsidR="00D513C7" w:rsidRPr="00F80947">
        <w:rPr>
          <w:rFonts w:hint="cs"/>
          <w:b/>
          <w:bCs/>
          <w:i/>
          <w:iCs/>
          <w:rtl/>
        </w:rPr>
        <w:t>ال</w:t>
      </w:r>
      <w:r w:rsidRPr="00F80947">
        <w:rPr>
          <w:b/>
          <w:bCs/>
          <w:i/>
          <w:iCs/>
          <w:rtl/>
        </w:rPr>
        <w:t>تعميم ال</w:t>
      </w:r>
      <w:r w:rsidR="00D513C7" w:rsidRPr="00F80947">
        <w:rPr>
          <w:rFonts w:hint="cs"/>
          <w:b/>
          <w:bCs/>
          <w:i/>
          <w:iCs/>
          <w:rtl/>
        </w:rPr>
        <w:t xml:space="preserve">إعلامي </w:t>
      </w:r>
      <w:r w:rsidRPr="00F80947">
        <w:rPr>
          <w:b/>
          <w:bCs/>
          <w:i/>
          <w:iCs/>
          <w:rtl/>
        </w:rPr>
        <w:t>رقم 37/2016)</w:t>
      </w:r>
    </w:p>
    <w:p w:rsidR="00DB2BA7" w:rsidRPr="00F80947" w:rsidRDefault="00D513C7" w:rsidP="00376185">
      <w:pPr>
        <w:pStyle w:val="NumberedParaAR"/>
      </w:pPr>
      <w:r w:rsidRPr="00F80947">
        <w:rPr>
          <w:rtl/>
        </w:rPr>
        <w:t>ع</w:t>
      </w:r>
      <w:r w:rsidRPr="00F80947">
        <w:rPr>
          <w:rFonts w:hint="cs"/>
          <w:rtl/>
        </w:rPr>
        <w:t>ُ</w:t>
      </w:r>
      <w:r w:rsidRPr="00F80947">
        <w:rPr>
          <w:rtl/>
        </w:rPr>
        <w:t>د</w:t>
      </w:r>
      <w:r w:rsidRPr="00F80947">
        <w:rPr>
          <w:rFonts w:hint="cs"/>
          <w:rtl/>
        </w:rPr>
        <w:t>ِّ</w:t>
      </w:r>
      <w:r w:rsidRPr="00F80947">
        <w:rPr>
          <w:rtl/>
        </w:rPr>
        <w:t>لت القاعدة 11</w:t>
      </w:r>
      <w:r w:rsidRPr="00F80947">
        <w:rPr>
          <w:rFonts w:hint="cs"/>
          <w:rtl/>
        </w:rPr>
        <w:t>-</w:t>
      </w:r>
      <w:r w:rsidRPr="00F80947">
        <w:rPr>
          <w:rtl/>
        </w:rPr>
        <w:t>5</w:t>
      </w:r>
      <w:r w:rsidRPr="00F80947">
        <w:rPr>
          <w:rFonts w:hint="cs"/>
          <w:rtl/>
        </w:rPr>
        <w:t>-</w:t>
      </w:r>
      <w:r w:rsidRPr="00F80947">
        <w:rPr>
          <w:rtl/>
        </w:rPr>
        <w:t xml:space="preserve">1 </w:t>
      </w:r>
      <w:r w:rsidRPr="00F80947">
        <w:rPr>
          <w:rFonts w:hint="cs"/>
          <w:rtl/>
        </w:rPr>
        <w:t xml:space="preserve">من لائحة الموظفين </w:t>
      </w:r>
      <w:r w:rsidRPr="00F80947">
        <w:rPr>
          <w:rtl/>
        </w:rPr>
        <w:t>بحيث ي</w:t>
      </w:r>
      <w:r w:rsidRPr="00F80947">
        <w:rPr>
          <w:rFonts w:hint="cs"/>
          <w:rtl/>
        </w:rPr>
        <w:t>ت</w:t>
      </w:r>
      <w:r w:rsidRPr="00F80947">
        <w:rPr>
          <w:rtl/>
        </w:rPr>
        <w:t xml:space="preserve">كون مجلس </w:t>
      </w:r>
      <w:r w:rsidRPr="00F80947">
        <w:rPr>
          <w:rFonts w:hint="cs"/>
          <w:rtl/>
        </w:rPr>
        <w:t>الويبو ل</w:t>
      </w:r>
      <w:r w:rsidRPr="00F80947">
        <w:rPr>
          <w:rtl/>
        </w:rPr>
        <w:t>لطعون من الآن فصاعدا</w:t>
      </w:r>
      <w:r w:rsidRPr="00F80947">
        <w:rPr>
          <w:rFonts w:hint="cs"/>
          <w:rtl/>
        </w:rPr>
        <w:t>ً</w:t>
      </w:r>
      <w:r w:rsidRPr="00F80947">
        <w:rPr>
          <w:rtl/>
        </w:rPr>
        <w:t xml:space="preserve"> </w:t>
      </w:r>
      <w:r w:rsidRPr="00F80947">
        <w:rPr>
          <w:rFonts w:hint="cs"/>
          <w:rtl/>
        </w:rPr>
        <w:t xml:space="preserve">من </w:t>
      </w:r>
      <w:r w:rsidRPr="00F80947">
        <w:rPr>
          <w:rtl/>
        </w:rPr>
        <w:t>ثمانية أعضاء كاملي</w:t>
      </w:r>
      <w:r w:rsidRPr="00F80947">
        <w:rPr>
          <w:rFonts w:hint="cs"/>
          <w:rtl/>
        </w:rPr>
        <w:t xml:space="preserve"> العضوية،</w:t>
      </w:r>
      <w:r w:rsidRPr="00F80947">
        <w:rPr>
          <w:rtl/>
        </w:rPr>
        <w:t xml:space="preserve"> بدلا</w:t>
      </w:r>
      <w:r w:rsidRPr="00F80947">
        <w:rPr>
          <w:rFonts w:hint="cs"/>
          <w:rtl/>
        </w:rPr>
        <w:t>ً</w:t>
      </w:r>
      <w:r w:rsidRPr="00F80947">
        <w:rPr>
          <w:rtl/>
        </w:rPr>
        <w:t xml:space="preserve"> من أربعة أعضاء كاملي</w:t>
      </w:r>
      <w:r w:rsidRPr="00F80947">
        <w:rPr>
          <w:rFonts w:hint="cs"/>
          <w:rtl/>
        </w:rPr>
        <w:t xml:space="preserve"> العضوية</w:t>
      </w:r>
      <w:r w:rsidRPr="00F80947">
        <w:rPr>
          <w:rtl/>
        </w:rPr>
        <w:t xml:space="preserve"> وأربعة مناوبين. وسيساعد هذا التعديل على تجنب تضارب المصالح</w:t>
      </w:r>
      <w:r w:rsidR="003B500F" w:rsidRPr="00F80947">
        <w:rPr>
          <w:rFonts w:hint="cs"/>
          <w:rtl/>
        </w:rPr>
        <w:t xml:space="preserve"> أو </w:t>
      </w:r>
      <w:r w:rsidR="003B500F" w:rsidRPr="00F80947">
        <w:rPr>
          <w:rtl/>
        </w:rPr>
        <w:t>معالج</w:t>
      </w:r>
      <w:r w:rsidR="003B500F" w:rsidRPr="00F80947">
        <w:rPr>
          <w:rFonts w:hint="cs"/>
          <w:rtl/>
        </w:rPr>
        <w:t>ته</w:t>
      </w:r>
      <w:r w:rsidRPr="00F80947">
        <w:rPr>
          <w:rtl/>
        </w:rPr>
        <w:t>، و</w:t>
      </w:r>
      <w:r w:rsidR="003B500F" w:rsidRPr="00F80947">
        <w:rPr>
          <w:rFonts w:hint="cs"/>
          <w:rtl/>
        </w:rPr>
        <w:t xml:space="preserve">تقليل عبء القضايا الملقى على عاتق </w:t>
      </w:r>
      <w:r w:rsidRPr="00F80947">
        <w:rPr>
          <w:rtl/>
        </w:rPr>
        <w:t xml:space="preserve">الأعضاء، وضمان </w:t>
      </w:r>
      <w:r w:rsidR="003B500F" w:rsidRPr="00F80947">
        <w:rPr>
          <w:rFonts w:hint="cs"/>
          <w:rtl/>
        </w:rPr>
        <w:t xml:space="preserve">وجود </w:t>
      </w:r>
      <w:r w:rsidRPr="00F80947">
        <w:rPr>
          <w:rtl/>
        </w:rPr>
        <w:t xml:space="preserve">مزيد من التمثيل والتنوع </w:t>
      </w:r>
      <w:r w:rsidR="003B500F" w:rsidRPr="00F80947">
        <w:rPr>
          <w:rFonts w:hint="cs"/>
          <w:rtl/>
        </w:rPr>
        <w:t xml:space="preserve">في </w:t>
      </w:r>
      <w:r w:rsidRPr="00F80947">
        <w:rPr>
          <w:rtl/>
        </w:rPr>
        <w:t>الأعضاء</w:t>
      </w:r>
      <w:r w:rsidR="003B500F" w:rsidRPr="00F80947">
        <w:rPr>
          <w:rFonts w:hint="cs"/>
          <w:rtl/>
        </w:rPr>
        <w:t>.</w:t>
      </w:r>
    </w:p>
    <w:p w:rsidR="003B500F" w:rsidRPr="00F80947" w:rsidRDefault="0067518C" w:rsidP="00A82755">
      <w:pPr>
        <w:pStyle w:val="NormalParaAR"/>
        <w:keepNext/>
        <w:keepLines/>
        <w:ind w:left="566"/>
        <w:rPr>
          <w:b/>
          <w:bCs/>
          <w:i/>
          <w:iCs/>
        </w:rPr>
      </w:pPr>
      <w:r w:rsidRPr="00F80947">
        <w:rPr>
          <w:b/>
          <w:bCs/>
          <w:i/>
          <w:iCs/>
          <w:rtl/>
        </w:rPr>
        <w:t>ال</w:t>
      </w:r>
      <w:r w:rsidRPr="00F80947">
        <w:rPr>
          <w:rFonts w:hint="cs"/>
          <w:b/>
          <w:bCs/>
          <w:i/>
          <w:iCs/>
          <w:rtl/>
        </w:rPr>
        <w:t xml:space="preserve">قاعدتان </w:t>
      </w:r>
      <w:r w:rsidRPr="00F80947">
        <w:rPr>
          <w:b/>
          <w:bCs/>
          <w:i/>
          <w:iCs/>
          <w:rtl/>
        </w:rPr>
        <w:t xml:space="preserve">5-1-1 و5-1-2 من </w:t>
      </w:r>
      <w:r w:rsidRPr="00F80947">
        <w:rPr>
          <w:rFonts w:hint="cs"/>
          <w:b/>
          <w:bCs/>
          <w:i/>
          <w:iCs/>
          <w:rtl/>
        </w:rPr>
        <w:t>لائحة ا</w:t>
      </w:r>
      <w:r w:rsidRPr="00F80947">
        <w:rPr>
          <w:b/>
          <w:bCs/>
          <w:i/>
          <w:iCs/>
          <w:rtl/>
        </w:rPr>
        <w:t>لموظفين</w:t>
      </w:r>
      <w:r w:rsidRPr="00F80947">
        <w:rPr>
          <w:rFonts w:hint="cs"/>
          <w:b/>
          <w:bCs/>
          <w:i/>
          <w:iCs/>
          <w:rtl/>
        </w:rPr>
        <w:t xml:space="preserve">: </w:t>
      </w:r>
      <w:r w:rsidRPr="00F80947">
        <w:rPr>
          <w:b/>
          <w:bCs/>
          <w:i/>
          <w:iCs/>
          <w:rtl/>
        </w:rPr>
        <w:t>الإجازة السنوية</w:t>
      </w:r>
      <w:r w:rsidRPr="00F80947">
        <w:rPr>
          <w:rFonts w:hint="cs"/>
          <w:b/>
          <w:bCs/>
          <w:i/>
          <w:iCs/>
          <w:rtl/>
        </w:rPr>
        <w:t>،</w:t>
      </w:r>
      <w:r w:rsidRPr="00F80947">
        <w:rPr>
          <w:b/>
          <w:bCs/>
          <w:i/>
          <w:iCs/>
          <w:rtl/>
        </w:rPr>
        <w:t xml:space="preserve"> والإجازة السنوية للموظفين المؤقتين (التعميم الإعلامي رقم 42/2016)</w:t>
      </w:r>
    </w:p>
    <w:p w:rsidR="003B500F" w:rsidRPr="00F80947" w:rsidRDefault="00A2245D" w:rsidP="00376185">
      <w:pPr>
        <w:pStyle w:val="NumberedParaAR"/>
      </w:pPr>
      <w:r w:rsidRPr="00F80947">
        <w:rPr>
          <w:rtl/>
        </w:rPr>
        <w:t>ع</w:t>
      </w:r>
      <w:r w:rsidRPr="00F80947">
        <w:rPr>
          <w:rFonts w:hint="cs"/>
          <w:rtl/>
        </w:rPr>
        <w:t>ُ</w:t>
      </w:r>
      <w:r w:rsidRPr="00F80947">
        <w:rPr>
          <w:rtl/>
        </w:rPr>
        <w:t>د</w:t>
      </w:r>
      <w:r w:rsidRPr="00F80947">
        <w:rPr>
          <w:rFonts w:hint="cs"/>
          <w:rtl/>
        </w:rPr>
        <w:t>ِّ</w:t>
      </w:r>
      <w:r w:rsidRPr="00F80947">
        <w:rPr>
          <w:rtl/>
        </w:rPr>
        <w:t>لت القاعد</w:t>
      </w:r>
      <w:r w:rsidRPr="00F80947">
        <w:rPr>
          <w:rFonts w:hint="cs"/>
          <w:rtl/>
        </w:rPr>
        <w:t>تان</w:t>
      </w:r>
      <w:r w:rsidRPr="00F80947">
        <w:rPr>
          <w:rtl/>
        </w:rPr>
        <w:t xml:space="preserve"> 5-1-1 و5-1-2 من </w:t>
      </w:r>
      <w:r w:rsidRPr="00F80947">
        <w:rPr>
          <w:rFonts w:hint="cs"/>
          <w:rtl/>
        </w:rPr>
        <w:t>لائحة ا</w:t>
      </w:r>
      <w:r w:rsidRPr="00F80947">
        <w:rPr>
          <w:rtl/>
        </w:rPr>
        <w:t xml:space="preserve">لموظفين </w:t>
      </w:r>
      <w:r w:rsidRPr="00F80947">
        <w:rPr>
          <w:rFonts w:hint="cs"/>
          <w:rtl/>
        </w:rPr>
        <w:t xml:space="preserve">ودخلا حيز النفاذ </w:t>
      </w:r>
      <w:r w:rsidRPr="00F80947">
        <w:rPr>
          <w:rtl/>
        </w:rPr>
        <w:t>اعتبارا</w:t>
      </w:r>
      <w:r w:rsidRPr="00F80947">
        <w:rPr>
          <w:rFonts w:hint="cs"/>
          <w:rtl/>
        </w:rPr>
        <w:t>ً</w:t>
      </w:r>
      <w:r w:rsidRPr="00F80947">
        <w:rPr>
          <w:rtl/>
        </w:rPr>
        <w:t xml:space="preserve"> من 1 يناير 2017. وأ</w:t>
      </w:r>
      <w:r w:rsidRPr="00F80947">
        <w:rPr>
          <w:rFonts w:hint="cs"/>
          <w:rtl/>
        </w:rPr>
        <w:t>ُ</w:t>
      </w:r>
      <w:r w:rsidRPr="00F80947">
        <w:rPr>
          <w:rtl/>
        </w:rPr>
        <w:t>دخ</w:t>
      </w:r>
      <w:r w:rsidRPr="00F80947">
        <w:rPr>
          <w:rFonts w:hint="cs"/>
          <w:rtl/>
        </w:rPr>
        <w:t>ِ</w:t>
      </w:r>
      <w:r w:rsidRPr="00F80947">
        <w:rPr>
          <w:rtl/>
        </w:rPr>
        <w:t xml:space="preserve">ل تصويب تقني على </w:t>
      </w:r>
      <w:r w:rsidRPr="00F80947">
        <w:rPr>
          <w:rFonts w:hint="cs"/>
          <w:rtl/>
        </w:rPr>
        <w:t>القاعدة الأولى</w:t>
      </w:r>
      <w:r w:rsidRPr="00F80947">
        <w:rPr>
          <w:rtl/>
        </w:rPr>
        <w:t>، في حين ح</w:t>
      </w:r>
      <w:r w:rsidRPr="00F80947">
        <w:rPr>
          <w:rFonts w:hint="cs"/>
          <w:rtl/>
        </w:rPr>
        <w:t>ُ</w:t>
      </w:r>
      <w:r w:rsidRPr="00F80947">
        <w:rPr>
          <w:rtl/>
        </w:rPr>
        <w:t xml:space="preserve">ذف </w:t>
      </w:r>
      <w:r w:rsidRPr="00F80947">
        <w:rPr>
          <w:rFonts w:hint="cs"/>
          <w:rtl/>
        </w:rPr>
        <w:t xml:space="preserve">أحد الأحكام </w:t>
      </w:r>
      <w:r w:rsidRPr="00F80947">
        <w:rPr>
          <w:rtl/>
        </w:rPr>
        <w:t xml:space="preserve">من </w:t>
      </w:r>
      <w:r w:rsidRPr="00F80947">
        <w:rPr>
          <w:rFonts w:hint="cs"/>
          <w:rtl/>
        </w:rPr>
        <w:t xml:space="preserve">القاعدة الثانية لكي </w:t>
      </w:r>
      <w:r w:rsidRPr="00F80947">
        <w:rPr>
          <w:rtl/>
        </w:rPr>
        <w:t xml:space="preserve">يكون الحد الأقصى لاستحقاق </w:t>
      </w:r>
      <w:r w:rsidRPr="00F80947">
        <w:rPr>
          <w:rFonts w:hint="cs"/>
          <w:rtl/>
        </w:rPr>
        <w:t>ا</w:t>
      </w:r>
      <w:r w:rsidRPr="00F80947">
        <w:rPr>
          <w:rtl/>
        </w:rPr>
        <w:t>لموظفين</w:t>
      </w:r>
      <w:r w:rsidRPr="00F80947">
        <w:rPr>
          <w:rFonts w:hint="cs"/>
          <w:rtl/>
        </w:rPr>
        <w:t xml:space="preserve"> المؤقتين</w:t>
      </w:r>
      <w:r w:rsidRPr="00F80947">
        <w:rPr>
          <w:rtl/>
        </w:rPr>
        <w:t xml:space="preserve"> </w:t>
      </w:r>
      <w:r w:rsidR="007A481D" w:rsidRPr="00F80947">
        <w:rPr>
          <w:rFonts w:hint="cs"/>
          <w:rtl/>
        </w:rPr>
        <w:t>ل</w:t>
      </w:r>
      <w:r w:rsidRPr="00F80947">
        <w:rPr>
          <w:rtl/>
        </w:rPr>
        <w:t xml:space="preserve">إجازة سنوية </w:t>
      </w:r>
      <w:r w:rsidR="003C00DC" w:rsidRPr="00F80947">
        <w:rPr>
          <w:rFonts w:hint="cs"/>
          <w:rtl/>
        </w:rPr>
        <w:t xml:space="preserve">هو </w:t>
      </w:r>
      <w:r w:rsidRPr="00F80947">
        <w:rPr>
          <w:rtl/>
        </w:rPr>
        <w:t>نهاية السنة التقويمية.</w:t>
      </w:r>
    </w:p>
    <w:p w:rsidR="003C00DC" w:rsidRPr="00F80947" w:rsidRDefault="003C00DC" w:rsidP="00E47439">
      <w:pPr>
        <w:pStyle w:val="DecisionParaAR"/>
      </w:pPr>
      <w:r w:rsidRPr="00F80947">
        <w:rPr>
          <w:rtl/>
        </w:rPr>
        <w:t>إن لجنة الويبو للتنسيق مدعوة إلى الإحاطة علما</w:t>
      </w:r>
      <w:r w:rsidRPr="00F80947">
        <w:rPr>
          <w:rFonts w:hint="cs"/>
          <w:rtl/>
        </w:rPr>
        <w:t>ً</w:t>
      </w:r>
      <w:r w:rsidRPr="00F80947">
        <w:rPr>
          <w:rtl/>
        </w:rPr>
        <w:t xml:space="preserve"> بالتعديلات المدخلة على </w:t>
      </w:r>
      <w:r w:rsidRPr="00F80947">
        <w:rPr>
          <w:rFonts w:hint="cs"/>
          <w:rtl/>
        </w:rPr>
        <w:t>لائحة ا</w:t>
      </w:r>
      <w:r w:rsidRPr="00F80947">
        <w:rPr>
          <w:rtl/>
        </w:rPr>
        <w:t xml:space="preserve">لموظفين والمرفقات ذات الصلة التي </w:t>
      </w:r>
      <w:r w:rsidRPr="00F80947">
        <w:rPr>
          <w:rFonts w:hint="cs"/>
          <w:rtl/>
        </w:rPr>
        <w:t xml:space="preserve">طُبّقت </w:t>
      </w:r>
      <w:r w:rsidRPr="00F80947">
        <w:rPr>
          <w:rtl/>
        </w:rPr>
        <w:t>في الفترة ما بين 1 يوليو 2016 و30 يونيو 2017</w:t>
      </w:r>
      <w:r w:rsidR="00C330F8" w:rsidRPr="00F80947">
        <w:rPr>
          <w:rFonts w:hint="cs"/>
          <w:rtl/>
        </w:rPr>
        <w:t>،</w:t>
      </w:r>
      <w:r w:rsidRPr="00F80947">
        <w:rPr>
          <w:rtl/>
        </w:rPr>
        <w:t xml:space="preserve"> على النحو ال</w:t>
      </w:r>
      <w:r w:rsidRPr="00F80947">
        <w:rPr>
          <w:rFonts w:hint="cs"/>
          <w:rtl/>
        </w:rPr>
        <w:t xml:space="preserve">وارد </w:t>
      </w:r>
      <w:r w:rsidRPr="00F80947">
        <w:rPr>
          <w:rtl/>
        </w:rPr>
        <w:t>في المرفق الثالث</w:t>
      </w:r>
      <w:r w:rsidR="00376185" w:rsidRPr="00F80947">
        <w:rPr>
          <w:rFonts w:hint="cs"/>
          <w:rtl/>
        </w:rPr>
        <w:t xml:space="preserve"> من الوثيق</w:t>
      </w:r>
      <w:r w:rsidR="00376185" w:rsidRPr="00F80947">
        <w:rPr>
          <w:rFonts w:hint="eastAsia"/>
          <w:rtl/>
        </w:rPr>
        <w:t>ة</w:t>
      </w:r>
      <w:r w:rsidR="00E47439" w:rsidRPr="00F80947">
        <w:rPr>
          <w:rFonts w:hint="cs"/>
          <w:rtl/>
        </w:rPr>
        <w:t> </w:t>
      </w:r>
      <w:r w:rsidR="00376185" w:rsidRPr="00F80947">
        <w:t>WO/CC/74/4</w:t>
      </w:r>
      <w:r w:rsidRPr="00F80947">
        <w:rPr>
          <w:rtl/>
        </w:rPr>
        <w:t>.</w:t>
      </w:r>
    </w:p>
    <w:p w:rsidR="003C00DC" w:rsidRPr="00F80947" w:rsidRDefault="003625BE" w:rsidP="003625BE">
      <w:pPr>
        <w:pStyle w:val="Heading1AR"/>
        <w:rPr>
          <w:lang w:bidi="ar-EG"/>
        </w:rPr>
      </w:pPr>
      <w:r w:rsidRPr="00F80947">
        <w:rPr>
          <w:rtl/>
          <w:lang w:bidi="ar-EG"/>
        </w:rPr>
        <w:t>خامساً.</w:t>
      </w:r>
      <w:r w:rsidRPr="00F80947">
        <w:rPr>
          <w:rFonts w:hint="cs"/>
          <w:rtl/>
          <w:lang w:bidi="ar-EG"/>
        </w:rPr>
        <w:t xml:space="preserve"> </w:t>
      </w:r>
      <w:r w:rsidR="003C00DC" w:rsidRPr="00F80947">
        <w:rPr>
          <w:rtl/>
          <w:lang w:bidi="ar-EG"/>
        </w:rPr>
        <w:t>المادة 3-25 من نظام الموظفين – الزيادة الدورية الخاصة في المرتبات</w:t>
      </w:r>
    </w:p>
    <w:p w:rsidR="003C00DC" w:rsidRPr="00F80947" w:rsidRDefault="003C00DC" w:rsidP="00E47439">
      <w:pPr>
        <w:pStyle w:val="NumberedParaAR"/>
      </w:pPr>
      <w:r w:rsidRPr="00F80947">
        <w:rPr>
          <w:rtl/>
        </w:rPr>
        <w:t xml:space="preserve">وافقت لجنة الويبو للتنسيق، في دورتها الثالثة والسبعين (الدورة العادية </w:t>
      </w:r>
      <w:r w:rsidRPr="00F80947">
        <w:rPr>
          <w:rFonts w:hint="cs"/>
          <w:rtl/>
        </w:rPr>
        <w:t>السابعة والأربعين</w:t>
      </w:r>
      <w:r w:rsidRPr="00F80947">
        <w:rPr>
          <w:rtl/>
        </w:rPr>
        <w:t xml:space="preserve">) </w:t>
      </w:r>
      <w:r w:rsidRPr="00F80947">
        <w:rPr>
          <w:rFonts w:hint="cs"/>
          <w:rtl/>
        </w:rPr>
        <w:t xml:space="preserve">التي عُقدت </w:t>
      </w:r>
      <w:r w:rsidRPr="00F80947">
        <w:rPr>
          <w:rtl/>
        </w:rPr>
        <w:t>في الفترة من</w:t>
      </w:r>
      <w:r w:rsidR="00E47439" w:rsidRPr="00F80947">
        <w:rPr>
          <w:rFonts w:hint="cs"/>
          <w:rtl/>
        </w:rPr>
        <w:t> </w:t>
      </w:r>
      <w:r w:rsidRPr="00F80947">
        <w:rPr>
          <w:rtl/>
        </w:rPr>
        <w:t xml:space="preserve">3 إلى 11 أكتوبر 2016، على </w:t>
      </w:r>
      <w:r w:rsidRPr="00F80947">
        <w:rPr>
          <w:rFonts w:hint="cs"/>
          <w:rtl/>
        </w:rPr>
        <w:t xml:space="preserve">المادة </w:t>
      </w:r>
      <w:r w:rsidR="00CE26E6" w:rsidRPr="00F80947">
        <w:rPr>
          <w:rtl/>
        </w:rPr>
        <w:t>الجديد</w:t>
      </w:r>
      <w:r w:rsidR="00CE26E6" w:rsidRPr="00F80947">
        <w:rPr>
          <w:rFonts w:hint="cs"/>
          <w:rtl/>
        </w:rPr>
        <w:t>ة</w:t>
      </w:r>
      <w:r w:rsidR="00CE26E6" w:rsidRPr="00F80947">
        <w:rPr>
          <w:rtl/>
        </w:rPr>
        <w:t xml:space="preserve"> </w:t>
      </w:r>
      <w:r w:rsidRPr="00F80947">
        <w:rPr>
          <w:rtl/>
        </w:rPr>
        <w:t>3-25</w:t>
      </w:r>
      <w:r w:rsidRPr="00F80947">
        <w:rPr>
          <w:rFonts w:hint="cs"/>
          <w:rtl/>
        </w:rPr>
        <w:t xml:space="preserve"> من نظام الموظفين</w:t>
      </w:r>
      <w:r w:rsidRPr="00F80947">
        <w:rPr>
          <w:rtl/>
        </w:rPr>
        <w:t xml:space="preserve"> ("</w:t>
      </w:r>
      <w:r w:rsidR="000C39E6" w:rsidRPr="00F80947">
        <w:rPr>
          <w:rFonts w:hint="cs"/>
          <w:rtl/>
        </w:rPr>
        <w:t>ال</w:t>
      </w:r>
      <w:r w:rsidRPr="00F80947">
        <w:rPr>
          <w:rtl/>
        </w:rPr>
        <w:t xml:space="preserve">زيادة </w:t>
      </w:r>
      <w:r w:rsidR="000C39E6" w:rsidRPr="00F80947">
        <w:rPr>
          <w:rFonts w:hint="cs"/>
          <w:rtl/>
        </w:rPr>
        <w:t xml:space="preserve">الدورية الخاصة في </w:t>
      </w:r>
      <w:r w:rsidRPr="00F80947">
        <w:rPr>
          <w:rtl/>
        </w:rPr>
        <w:t>المرتبات") ل</w:t>
      </w:r>
      <w:r w:rsidR="00CE26E6" w:rsidRPr="00F80947">
        <w:rPr>
          <w:rFonts w:hint="cs"/>
          <w:rtl/>
        </w:rPr>
        <w:t>ت</w:t>
      </w:r>
      <w:r w:rsidR="000C39E6" w:rsidRPr="00F80947">
        <w:rPr>
          <w:rFonts w:hint="cs"/>
          <w:rtl/>
        </w:rPr>
        <w:t xml:space="preserve">دخل حيز النفاذ </w:t>
      </w:r>
      <w:r w:rsidRPr="00F80947">
        <w:rPr>
          <w:rtl/>
        </w:rPr>
        <w:t>اعتبارا</w:t>
      </w:r>
      <w:r w:rsidR="000C39E6" w:rsidRPr="00F80947">
        <w:rPr>
          <w:rFonts w:hint="cs"/>
          <w:rtl/>
        </w:rPr>
        <w:t>ً</w:t>
      </w:r>
      <w:r w:rsidRPr="00F80947">
        <w:rPr>
          <w:rtl/>
        </w:rPr>
        <w:t xml:space="preserve"> </w:t>
      </w:r>
      <w:r w:rsidR="000C39E6" w:rsidRPr="00F80947">
        <w:rPr>
          <w:rFonts w:hint="cs"/>
          <w:rtl/>
        </w:rPr>
        <w:t>من</w:t>
      </w:r>
      <w:r w:rsidRPr="00F80947">
        <w:rPr>
          <w:rtl/>
        </w:rPr>
        <w:t xml:space="preserve"> 1 يناير 2017.</w:t>
      </w:r>
    </w:p>
    <w:p w:rsidR="000C39E6" w:rsidRPr="00F80947" w:rsidRDefault="000C39E6" w:rsidP="00376185">
      <w:pPr>
        <w:pStyle w:val="NumberedParaAR"/>
      </w:pPr>
      <w:r w:rsidRPr="00F80947">
        <w:rPr>
          <w:rtl/>
        </w:rPr>
        <w:t>وفي هذا الصدد، ق</w:t>
      </w:r>
      <w:r w:rsidRPr="00F80947">
        <w:rPr>
          <w:rFonts w:hint="cs"/>
          <w:rtl/>
        </w:rPr>
        <w:t>امت</w:t>
      </w:r>
      <w:r w:rsidRPr="00F80947">
        <w:rPr>
          <w:rtl/>
        </w:rPr>
        <w:t xml:space="preserve"> لجنة التنسيق أيضا</w:t>
      </w:r>
      <w:r w:rsidRPr="00F80947">
        <w:rPr>
          <w:rFonts w:hint="cs"/>
          <w:rtl/>
        </w:rPr>
        <w:t>ً</w:t>
      </w:r>
      <w:r w:rsidRPr="00F80947">
        <w:rPr>
          <w:rtl/>
        </w:rPr>
        <w:t xml:space="preserve"> بما يلي:</w:t>
      </w:r>
    </w:p>
    <w:p w:rsidR="000C39E6" w:rsidRPr="00F80947" w:rsidRDefault="000C39E6" w:rsidP="003625BE">
      <w:pPr>
        <w:pStyle w:val="NormalParaAR"/>
        <w:ind w:left="566"/>
        <w:rPr>
          <w:lang w:bidi="ar-EG"/>
        </w:rPr>
      </w:pPr>
      <w:r w:rsidRPr="00F80947">
        <w:rPr>
          <w:rFonts w:hint="cs"/>
          <w:rtl/>
          <w:lang w:bidi="ar-EG"/>
        </w:rPr>
        <w:t>"</w:t>
      </w:r>
      <w:r w:rsidRPr="00F80947">
        <w:rPr>
          <w:rtl/>
          <w:lang w:bidi="ar-EG"/>
        </w:rPr>
        <w:t xml:space="preserve">التمست من الأمانة إعداد سياسة شاملة </w:t>
      </w:r>
      <w:r w:rsidRPr="00F80947">
        <w:rPr>
          <w:rFonts w:hint="cs"/>
          <w:rtl/>
          <w:lang w:bidi="ar-EG"/>
        </w:rPr>
        <w:t xml:space="preserve">بشأن </w:t>
      </w:r>
      <w:r w:rsidR="00CE26E6" w:rsidRPr="00F80947">
        <w:rPr>
          <w:rFonts w:hint="cs"/>
          <w:rtl/>
          <w:lang w:bidi="ar-EG"/>
        </w:rPr>
        <w:t>انتقال</w:t>
      </w:r>
      <w:r w:rsidRPr="00F80947">
        <w:rPr>
          <w:rtl/>
          <w:lang w:bidi="ar-EG"/>
        </w:rPr>
        <w:t xml:space="preserve"> الموظفين قبل انعقاد الدورة العادية للجنة التنسيق لعام 2017 بغرض تمكين اللجنة من استعراض استخدام الزيادة الدورية الخاصة في المرتبات والبتّ فيما إذا </w:t>
      </w:r>
      <w:r w:rsidR="003625BE" w:rsidRPr="00F80947">
        <w:rPr>
          <w:rFonts w:hint="cs"/>
          <w:rtl/>
          <w:lang w:bidi="ar-EG"/>
        </w:rPr>
        <w:t>تعيّن</w:t>
      </w:r>
      <w:r w:rsidRPr="00F80947">
        <w:rPr>
          <w:rtl/>
          <w:lang w:bidi="ar-EG"/>
        </w:rPr>
        <w:t xml:space="preserve"> الإبقاء على المادة الجديدة 3-25 أو حذفها</w:t>
      </w:r>
      <w:r w:rsidRPr="00F80947">
        <w:rPr>
          <w:rFonts w:hint="cs"/>
          <w:rtl/>
          <w:lang w:bidi="ar-EG"/>
        </w:rPr>
        <w:t>."</w:t>
      </w:r>
      <w:r w:rsidRPr="00F80947">
        <w:rPr>
          <w:rStyle w:val="FootnoteReference"/>
          <w:sz w:val="36"/>
          <w:szCs w:val="36"/>
          <w:rtl/>
          <w:lang w:bidi="ar-EG"/>
        </w:rPr>
        <w:footnoteReference w:id="3"/>
      </w:r>
    </w:p>
    <w:p w:rsidR="000C39E6" w:rsidRPr="00F80947" w:rsidRDefault="00A0537B" w:rsidP="003625BE">
      <w:pPr>
        <w:pStyle w:val="NumberedParaAR"/>
      </w:pPr>
      <w:r w:rsidRPr="00F80947">
        <w:rPr>
          <w:rtl/>
        </w:rPr>
        <w:t>و</w:t>
      </w:r>
      <w:r w:rsidR="00CE26E6" w:rsidRPr="00F80947">
        <w:rPr>
          <w:rFonts w:hint="cs"/>
          <w:rtl/>
        </w:rPr>
        <w:t>تهدف</w:t>
      </w:r>
      <w:r w:rsidR="003D59DE" w:rsidRPr="00F80947">
        <w:rPr>
          <w:rFonts w:hint="cs"/>
          <w:rtl/>
        </w:rPr>
        <w:t xml:space="preserve"> </w:t>
      </w:r>
      <w:r w:rsidRPr="00F80947">
        <w:rPr>
          <w:rtl/>
        </w:rPr>
        <w:t xml:space="preserve">المادة 3-25 من </w:t>
      </w:r>
      <w:r w:rsidRPr="00F80947">
        <w:rPr>
          <w:rFonts w:hint="cs"/>
          <w:rtl/>
        </w:rPr>
        <w:t>نظام الموظفين</w:t>
      </w:r>
      <w:r w:rsidRPr="00F80947">
        <w:rPr>
          <w:rtl/>
        </w:rPr>
        <w:t xml:space="preserve"> إلى توفير حافز مالي ل</w:t>
      </w:r>
      <w:r w:rsidRPr="00F80947">
        <w:rPr>
          <w:rFonts w:hint="cs"/>
          <w:rtl/>
        </w:rPr>
        <w:t xml:space="preserve">انتقال </w:t>
      </w:r>
      <w:r w:rsidRPr="00F80947">
        <w:rPr>
          <w:rtl/>
        </w:rPr>
        <w:t>الموظفين إلى مكاتب خارجية</w:t>
      </w:r>
      <w:r w:rsidR="003D59DE" w:rsidRPr="00F80947">
        <w:rPr>
          <w:rFonts w:hint="cs"/>
          <w:rtl/>
        </w:rPr>
        <w:t>،</w:t>
      </w:r>
      <w:r w:rsidRPr="00F80947">
        <w:rPr>
          <w:rtl/>
        </w:rPr>
        <w:t xml:space="preserve"> </w:t>
      </w:r>
      <w:r w:rsidR="00CE26E6" w:rsidRPr="00F80947">
        <w:rPr>
          <w:rFonts w:hint="cs"/>
          <w:rtl/>
        </w:rPr>
        <w:t>و</w:t>
      </w:r>
      <w:r w:rsidR="00CE26E6" w:rsidRPr="00F80947">
        <w:rPr>
          <w:rtl/>
        </w:rPr>
        <w:t xml:space="preserve">تنص </w:t>
      </w:r>
      <w:r w:rsidRPr="00F80947">
        <w:rPr>
          <w:rtl/>
        </w:rPr>
        <w:t>على ما</w:t>
      </w:r>
      <w:r w:rsidR="003625BE" w:rsidRPr="00F80947">
        <w:rPr>
          <w:rFonts w:hint="cs"/>
          <w:rtl/>
        </w:rPr>
        <w:t> </w:t>
      </w:r>
      <w:r w:rsidRPr="00F80947">
        <w:rPr>
          <w:rtl/>
        </w:rPr>
        <w:t>يلي:</w:t>
      </w:r>
    </w:p>
    <w:p w:rsidR="00A0537B" w:rsidRPr="00F80947" w:rsidRDefault="00A0537B" w:rsidP="003625BE">
      <w:pPr>
        <w:pStyle w:val="NormalParaAR"/>
        <w:ind w:left="566"/>
        <w:rPr>
          <w:lang w:bidi="ar-EG"/>
        </w:rPr>
      </w:pPr>
      <w:r w:rsidRPr="00F80947">
        <w:rPr>
          <w:rtl/>
          <w:lang w:bidi="ar-EG"/>
        </w:rPr>
        <w:t>"(أ)</w:t>
      </w:r>
      <w:r w:rsidRPr="00F80947">
        <w:rPr>
          <w:rtl/>
          <w:lang w:bidi="ar-EG"/>
        </w:rPr>
        <w:tab/>
        <w:t>يجوز للمدير العام أن يمنح زيادة دورية خاصة في المرتب لا تدخل في حساب المعاش التقاعدي لأي موظف في الفئة الفنية والفئات العليا أُعيد انتدابه، لمدة سنة واحدة على الأقل، بعيداً عن المقر في وظيفة بالرتبة نفسها. وتكون الزيادة الدورية الخاصة في المرتب مبلغاً يعادل مرتب ثلاث درجات كحد أقصى في رتبة الموظف، زائد تسوية مقر العمل.</w:t>
      </w:r>
    </w:p>
    <w:p w:rsidR="00A0537B" w:rsidRPr="00F80947" w:rsidRDefault="00A0537B" w:rsidP="003625BE">
      <w:pPr>
        <w:pStyle w:val="NormalParaAR"/>
        <w:ind w:left="566"/>
        <w:rPr>
          <w:lang w:bidi="ar-EG"/>
        </w:rPr>
      </w:pPr>
      <w:r w:rsidRPr="00F80947">
        <w:rPr>
          <w:rtl/>
          <w:lang w:bidi="ar-EG"/>
        </w:rPr>
        <w:lastRenderedPageBreak/>
        <w:t>(ب)</w:t>
      </w:r>
      <w:r w:rsidRPr="00F80947">
        <w:rPr>
          <w:rtl/>
          <w:lang w:bidi="ar-EG"/>
        </w:rPr>
        <w:tab/>
        <w:t>ويتوقف دفع الزيادة الدورية الخاصة بعد خمس سنوات من الخدمة المتواصلة في مركز العمل نفسه، أو إذا أُعيد الموظف إلى المقر، أو في حالة ترقية الموظف، أيهم أسبق.</w:t>
      </w:r>
    </w:p>
    <w:p w:rsidR="00A0537B" w:rsidRPr="00F80947" w:rsidRDefault="00A0537B" w:rsidP="003625BE">
      <w:pPr>
        <w:pStyle w:val="NormalParaAR"/>
        <w:ind w:left="566"/>
        <w:rPr>
          <w:lang w:bidi="ar-EG"/>
        </w:rPr>
      </w:pPr>
      <w:r w:rsidRPr="00F80947">
        <w:rPr>
          <w:rtl/>
          <w:lang w:bidi="ar-EG"/>
        </w:rPr>
        <w:t>(ج)</w:t>
      </w:r>
      <w:r w:rsidRPr="00F80947">
        <w:rPr>
          <w:rtl/>
          <w:lang w:bidi="ar-EG"/>
        </w:rPr>
        <w:tab/>
        <w:t>ويُستردّ مبلغ الزيادة الدورية الخاصة من الموظف إذا لم يكمل الموظف سنة واحدة من العمل بعيداً عن المقر، ما لم يقرر المدير العام أن ذ</w:t>
      </w:r>
      <w:r w:rsidR="007D737A" w:rsidRPr="00F80947">
        <w:rPr>
          <w:rFonts w:hint="cs"/>
          <w:rtl/>
          <w:lang w:bidi="ar-EG"/>
        </w:rPr>
        <w:t>لك</w:t>
      </w:r>
      <w:r w:rsidRPr="00F80947">
        <w:rPr>
          <w:rtl/>
          <w:lang w:bidi="ar-EG"/>
        </w:rPr>
        <w:t xml:space="preserve"> تبرره ظروف استثنائية.</w:t>
      </w:r>
    </w:p>
    <w:p w:rsidR="00A0537B" w:rsidRPr="00F80947" w:rsidRDefault="00A0537B" w:rsidP="003625BE">
      <w:pPr>
        <w:pStyle w:val="NormalParaAR"/>
        <w:ind w:left="566"/>
        <w:rPr>
          <w:lang w:bidi="ar-EG"/>
        </w:rPr>
      </w:pPr>
      <w:r w:rsidRPr="00F80947">
        <w:rPr>
          <w:rtl/>
          <w:lang w:bidi="ar-EG"/>
        </w:rPr>
        <w:t>(د)</w:t>
      </w:r>
      <w:r w:rsidR="003625BE" w:rsidRPr="00F80947">
        <w:rPr>
          <w:rtl/>
          <w:lang w:bidi="ar-EG"/>
        </w:rPr>
        <w:tab/>
      </w:r>
      <w:r w:rsidRPr="00F80947">
        <w:rPr>
          <w:rtl/>
          <w:lang w:bidi="ar-EG"/>
        </w:rPr>
        <w:t>ولا يحق لمواطني البلد الذي يقع فيه مركز العمل والموظفين الذين يكون تعيينهم الأولي في مركز عمل بعيد عن المقر أن يحصلوا على الزيادة الدورية الخاصة.</w:t>
      </w:r>
    </w:p>
    <w:p w:rsidR="00A0537B" w:rsidRPr="00F80947" w:rsidRDefault="00A0537B" w:rsidP="003625BE">
      <w:pPr>
        <w:pStyle w:val="NormalParaAR"/>
        <w:ind w:left="566"/>
        <w:rPr>
          <w:rtl/>
          <w:lang w:bidi="ar-EG"/>
        </w:rPr>
      </w:pPr>
      <w:r w:rsidRPr="00F80947">
        <w:rPr>
          <w:rtl/>
          <w:lang w:bidi="ar-EG"/>
        </w:rPr>
        <w:t>(ه)</w:t>
      </w:r>
      <w:r w:rsidR="003D59DE" w:rsidRPr="00F80947">
        <w:rPr>
          <w:rtl/>
          <w:lang w:bidi="ar-EG"/>
        </w:rPr>
        <w:tab/>
      </w:r>
      <w:r w:rsidRPr="00F80947">
        <w:rPr>
          <w:rtl/>
          <w:lang w:bidi="ar-EG"/>
        </w:rPr>
        <w:t>ولا تُطبَّق هذه المادة على الموظفين المؤقتين."</w:t>
      </w:r>
    </w:p>
    <w:p w:rsidR="00A0537B" w:rsidRPr="00F80947" w:rsidRDefault="00C23886" w:rsidP="003625BE">
      <w:pPr>
        <w:pStyle w:val="NumberedParaAR"/>
      </w:pPr>
      <w:r w:rsidRPr="00F80947">
        <w:rPr>
          <w:rFonts w:hint="cs"/>
          <w:rtl/>
        </w:rPr>
        <w:t xml:space="preserve">كما أن </w:t>
      </w:r>
      <w:r w:rsidR="007F1741" w:rsidRPr="00F80947">
        <w:rPr>
          <w:rFonts w:hint="cs"/>
          <w:rtl/>
        </w:rPr>
        <w:t>التعميم</w:t>
      </w:r>
      <w:r w:rsidR="007F1741" w:rsidRPr="00F80947">
        <w:rPr>
          <w:rtl/>
        </w:rPr>
        <w:t xml:space="preserve"> الإداري الذي ي</w:t>
      </w:r>
      <w:r w:rsidR="007F1741" w:rsidRPr="00F80947">
        <w:rPr>
          <w:rFonts w:hint="cs"/>
          <w:rtl/>
        </w:rPr>
        <w:t>ُ</w:t>
      </w:r>
      <w:r w:rsidR="007F1741" w:rsidRPr="00F80947">
        <w:rPr>
          <w:rtl/>
        </w:rPr>
        <w:t>نف</w:t>
      </w:r>
      <w:r w:rsidR="007F1741" w:rsidRPr="00F80947">
        <w:rPr>
          <w:rFonts w:hint="cs"/>
          <w:rtl/>
        </w:rPr>
        <w:t>ّ</w:t>
      </w:r>
      <w:r w:rsidR="007F1741" w:rsidRPr="00F80947">
        <w:rPr>
          <w:rtl/>
        </w:rPr>
        <w:t>ذ ال</w:t>
      </w:r>
      <w:r w:rsidR="007F1741" w:rsidRPr="00F80947">
        <w:rPr>
          <w:rFonts w:hint="cs"/>
          <w:rtl/>
        </w:rPr>
        <w:t xml:space="preserve">مادة </w:t>
      </w:r>
      <w:r w:rsidR="007F1741" w:rsidRPr="00F80947">
        <w:rPr>
          <w:rtl/>
        </w:rPr>
        <w:t>3-25 من</w:t>
      </w:r>
      <w:r w:rsidR="007F1741" w:rsidRPr="00F80947">
        <w:rPr>
          <w:rFonts w:hint="cs"/>
          <w:rtl/>
        </w:rPr>
        <w:t xml:space="preserve"> </w:t>
      </w:r>
      <w:r w:rsidR="007F1741" w:rsidRPr="00F80947">
        <w:rPr>
          <w:rtl/>
        </w:rPr>
        <w:t xml:space="preserve">نظام </w:t>
      </w:r>
      <w:r w:rsidR="007F1741" w:rsidRPr="00F80947">
        <w:rPr>
          <w:rFonts w:hint="cs"/>
          <w:rtl/>
        </w:rPr>
        <w:t>ا</w:t>
      </w:r>
      <w:r w:rsidR="007F1741" w:rsidRPr="00F80947">
        <w:rPr>
          <w:rtl/>
        </w:rPr>
        <w:t xml:space="preserve">لموظفين </w:t>
      </w:r>
      <w:r w:rsidRPr="00F80947">
        <w:rPr>
          <w:rFonts w:hint="cs"/>
          <w:rtl/>
        </w:rPr>
        <w:t>يقصر</w:t>
      </w:r>
      <w:r w:rsidRPr="00F80947">
        <w:rPr>
          <w:rtl/>
        </w:rPr>
        <w:t xml:space="preserve"> </w:t>
      </w:r>
      <w:r w:rsidR="007F1741" w:rsidRPr="00F80947">
        <w:rPr>
          <w:rtl/>
        </w:rPr>
        <w:t xml:space="preserve">البدل </w:t>
      </w:r>
      <w:r w:rsidRPr="00F80947">
        <w:rPr>
          <w:rFonts w:hint="cs"/>
          <w:rtl/>
        </w:rPr>
        <w:t xml:space="preserve">على </w:t>
      </w:r>
      <w:r w:rsidR="007F1741" w:rsidRPr="00F80947">
        <w:rPr>
          <w:rtl/>
        </w:rPr>
        <w:t xml:space="preserve">مبلغ يعادل </w:t>
      </w:r>
      <w:r w:rsidRPr="00F80947">
        <w:rPr>
          <w:rFonts w:hint="cs"/>
          <w:rtl/>
        </w:rPr>
        <w:t>درجة</w:t>
      </w:r>
      <w:r w:rsidR="007F1741" w:rsidRPr="00F80947">
        <w:rPr>
          <w:rtl/>
        </w:rPr>
        <w:t xml:space="preserve"> واحدة </w:t>
      </w:r>
      <w:r w:rsidRPr="00F80947">
        <w:rPr>
          <w:rFonts w:hint="cs"/>
          <w:rtl/>
        </w:rPr>
        <w:t>ل</w:t>
      </w:r>
      <w:r w:rsidR="007F1741" w:rsidRPr="00F80947">
        <w:rPr>
          <w:rtl/>
        </w:rPr>
        <w:t xml:space="preserve">لموظف </w:t>
      </w:r>
      <w:r w:rsidRPr="00F80947">
        <w:rPr>
          <w:rFonts w:hint="cs"/>
          <w:rtl/>
        </w:rPr>
        <w:t xml:space="preserve">الذي أُعيد انتدابه </w:t>
      </w:r>
      <w:r w:rsidR="007F1741" w:rsidRPr="00F80947">
        <w:rPr>
          <w:rtl/>
        </w:rPr>
        <w:t xml:space="preserve">إلى مركز عمل من الفئة </w:t>
      </w:r>
      <w:r w:rsidRPr="00F80947">
        <w:rPr>
          <w:rFonts w:hint="cs"/>
          <w:rtl/>
        </w:rPr>
        <w:t>"حاء"</w:t>
      </w:r>
      <w:r w:rsidR="007F1741" w:rsidRPr="00F80947">
        <w:rPr>
          <w:rtl/>
        </w:rPr>
        <w:t xml:space="preserve"> (باستثناء نيويورك، </w:t>
      </w:r>
      <w:r w:rsidRPr="00F80947">
        <w:rPr>
          <w:rFonts w:hint="cs"/>
          <w:rtl/>
        </w:rPr>
        <w:t xml:space="preserve">التي لا يكون </w:t>
      </w:r>
      <w:r w:rsidR="00A25221" w:rsidRPr="00F80947">
        <w:rPr>
          <w:rFonts w:hint="cs"/>
          <w:rtl/>
        </w:rPr>
        <w:t xml:space="preserve">البدل </w:t>
      </w:r>
      <w:r w:rsidRPr="00F80947">
        <w:rPr>
          <w:rFonts w:hint="cs"/>
          <w:rtl/>
        </w:rPr>
        <w:t>مستحق الدفع فيها</w:t>
      </w:r>
      <w:r w:rsidR="007F1741" w:rsidRPr="00F80947">
        <w:rPr>
          <w:rtl/>
        </w:rPr>
        <w:t>)</w:t>
      </w:r>
      <w:r w:rsidR="00A25221" w:rsidRPr="00F80947">
        <w:rPr>
          <w:rFonts w:hint="cs"/>
          <w:rtl/>
        </w:rPr>
        <w:t>، ودرجتين لل</w:t>
      </w:r>
      <w:r w:rsidR="007F1741" w:rsidRPr="00F80947">
        <w:rPr>
          <w:rtl/>
        </w:rPr>
        <w:t xml:space="preserve">موظف </w:t>
      </w:r>
      <w:r w:rsidR="00A25221" w:rsidRPr="00F80947">
        <w:rPr>
          <w:rFonts w:hint="cs"/>
          <w:rtl/>
        </w:rPr>
        <w:t xml:space="preserve">الذي أُعيد انتدابه </w:t>
      </w:r>
      <w:r w:rsidR="007F1741" w:rsidRPr="00F80947">
        <w:rPr>
          <w:rtl/>
        </w:rPr>
        <w:t xml:space="preserve">إلى مركز عمل من الفئة </w:t>
      </w:r>
      <w:r w:rsidR="00A25221" w:rsidRPr="00F80947">
        <w:rPr>
          <w:rFonts w:hint="cs"/>
          <w:rtl/>
        </w:rPr>
        <w:t>"</w:t>
      </w:r>
      <w:r w:rsidR="007F1741" w:rsidRPr="00F80947">
        <w:rPr>
          <w:rtl/>
        </w:rPr>
        <w:t>أل</w:t>
      </w:r>
      <w:r w:rsidR="00A25221" w:rsidRPr="00F80947">
        <w:rPr>
          <w:rFonts w:hint="cs"/>
          <w:rtl/>
        </w:rPr>
        <w:t>ِ</w:t>
      </w:r>
      <w:r w:rsidR="007F1741" w:rsidRPr="00F80947">
        <w:rPr>
          <w:rtl/>
        </w:rPr>
        <w:t>ف</w:t>
      </w:r>
      <w:r w:rsidR="00A25221" w:rsidRPr="00F80947">
        <w:rPr>
          <w:rFonts w:hint="cs"/>
          <w:rtl/>
        </w:rPr>
        <w:t>"</w:t>
      </w:r>
      <w:r w:rsidR="007F1741" w:rsidRPr="00F80947">
        <w:rPr>
          <w:rtl/>
        </w:rPr>
        <w:t xml:space="preserve">، وثلاث </w:t>
      </w:r>
      <w:r w:rsidR="00A25221" w:rsidRPr="00F80947">
        <w:rPr>
          <w:rFonts w:hint="cs"/>
          <w:rtl/>
        </w:rPr>
        <w:t xml:space="preserve">درجات في حالة </w:t>
      </w:r>
      <w:r w:rsidR="007F1741" w:rsidRPr="00F80947">
        <w:rPr>
          <w:rtl/>
        </w:rPr>
        <w:t>إعادة الانتداب إلى مركز عمل من الفئ</w:t>
      </w:r>
      <w:r w:rsidR="00A25221" w:rsidRPr="00F80947">
        <w:rPr>
          <w:rFonts w:hint="cs"/>
          <w:rtl/>
        </w:rPr>
        <w:t>ات</w:t>
      </w:r>
      <w:r w:rsidR="00922674" w:rsidRPr="00F80947">
        <w:rPr>
          <w:rFonts w:hint="cs"/>
          <w:rtl/>
        </w:rPr>
        <w:t xml:space="preserve"> من</w:t>
      </w:r>
      <w:r w:rsidR="007F1741" w:rsidRPr="00F80947">
        <w:rPr>
          <w:rtl/>
        </w:rPr>
        <w:t xml:space="preserve"> </w:t>
      </w:r>
      <w:r w:rsidR="00A25221" w:rsidRPr="00F80947">
        <w:rPr>
          <w:rFonts w:hint="cs"/>
          <w:rtl/>
        </w:rPr>
        <w:t>"</w:t>
      </w:r>
      <w:r w:rsidR="007F1741" w:rsidRPr="00F80947">
        <w:rPr>
          <w:rtl/>
        </w:rPr>
        <w:t>باء</w:t>
      </w:r>
      <w:r w:rsidR="00A25221" w:rsidRPr="00F80947">
        <w:rPr>
          <w:rFonts w:hint="cs"/>
          <w:rtl/>
        </w:rPr>
        <w:t>"</w:t>
      </w:r>
      <w:r w:rsidR="007F1741" w:rsidRPr="00F80947">
        <w:rPr>
          <w:rtl/>
        </w:rPr>
        <w:t xml:space="preserve"> إلى </w:t>
      </w:r>
      <w:r w:rsidR="00A25221" w:rsidRPr="00F80947">
        <w:rPr>
          <w:rFonts w:hint="cs"/>
          <w:rtl/>
        </w:rPr>
        <w:t>"</w:t>
      </w:r>
      <w:r w:rsidR="007F1741" w:rsidRPr="00F80947">
        <w:rPr>
          <w:rtl/>
        </w:rPr>
        <w:t>هاء</w:t>
      </w:r>
      <w:r w:rsidR="00A25221" w:rsidRPr="00F80947">
        <w:rPr>
          <w:rFonts w:hint="cs"/>
          <w:rtl/>
        </w:rPr>
        <w:t>"</w:t>
      </w:r>
      <w:r w:rsidR="007F1741" w:rsidRPr="00F80947">
        <w:rPr>
          <w:rtl/>
        </w:rPr>
        <w:t>.</w:t>
      </w:r>
    </w:p>
    <w:p w:rsidR="00C56E8F" w:rsidRPr="00F80947" w:rsidRDefault="00500FBD" w:rsidP="003625BE">
      <w:pPr>
        <w:pStyle w:val="NumberedParaAR"/>
      </w:pPr>
      <w:r w:rsidRPr="00F80947">
        <w:rPr>
          <w:rtl/>
        </w:rPr>
        <w:t>و</w:t>
      </w:r>
      <w:r w:rsidRPr="00F80947">
        <w:rPr>
          <w:rFonts w:hint="cs"/>
          <w:rtl/>
        </w:rPr>
        <w:t>ترد في المرفق الرابع لهذه ا</w:t>
      </w:r>
      <w:r w:rsidRPr="00F80947">
        <w:rPr>
          <w:rtl/>
        </w:rPr>
        <w:t>لوثيقة "</w:t>
      </w:r>
      <w:r w:rsidR="005B6583" w:rsidRPr="00F80947">
        <w:rPr>
          <w:rtl/>
        </w:rPr>
        <w:t>سياسة الويبو بشأن انتقال الموظفين إلى مكاتب بعيدة عن المقر</w:t>
      </w:r>
      <w:r w:rsidRPr="00F80947">
        <w:rPr>
          <w:rtl/>
        </w:rPr>
        <w:t>" التي صدرت في يوني</w:t>
      </w:r>
      <w:r w:rsidR="005B6583" w:rsidRPr="00F80947">
        <w:rPr>
          <w:rFonts w:hint="cs"/>
          <w:rtl/>
        </w:rPr>
        <w:t>و</w:t>
      </w:r>
      <w:r w:rsidRPr="00F80947">
        <w:rPr>
          <w:rtl/>
        </w:rPr>
        <w:t xml:space="preserve"> 2017.</w:t>
      </w:r>
    </w:p>
    <w:p w:rsidR="005B6583" w:rsidRPr="00F80947" w:rsidRDefault="005B6583" w:rsidP="003625BE">
      <w:pPr>
        <w:pStyle w:val="NumberedParaAR"/>
      </w:pPr>
      <w:r w:rsidRPr="00F80947">
        <w:rPr>
          <w:rtl/>
        </w:rPr>
        <w:t>و</w:t>
      </w:r>
      <w:r w:rsidR="00527CCD" w:rsidRPr="00F80947">
        <w:rPr>
          <w:rtl/>
        </w:rPr>
        <w:t xml:space="preserve">لم </w:t>
      </w:r>
      <w:r w:rsidR="00527CCD" w:rsidRPr="00F80947">
        <w:rPr>
          <w:rFonts w:hint="cs"/>
          <w:rtl/>
        </w:rPr>
        <w:t xml:space="preserve">يحصل أي موظف على </w:t>
      </w:r>
      <w:r w:rsidR="00527CCD" w:rsidRPr="00F80947">
        <w:rPr>
          <w:rtl/>
        </w:rPr>
        <w:t xml:space="preserve">زيادة خاصة في </w:t>
      </w:r>
      <w:r w:rsidR="00527CCD" w:rsidRPr="00F80947">
        <w:rPr>
          <w:rFonts w:hint="cs"/>
          <w:rtl/>
        </w:rPr>
        <w:t>ال</w:t>
      </w:r>
      <w:r w:rsidR="00527CCD" w:rsidRPr="00F80947">
        <w:rPr>
          <w:rtl/>
        </w:rPr>
        <w:t xml:space="preserve">مرتب </w:t>
      </w:r>
      <w:r w:rsidRPr="00F80947">
        <w:rPr>
          <w:rtl/>
        </w:rPr>
        <w:t xml:space="preserve">منذ </w:t>
      </w:r>
      <w:r w:rsidRPr="00F80947">
        <w:rPr>
          <w:rFonts w:hint="cs"/>
          <w:rtl/>
        </w:rPr>
        <w:t xml:space="preserve">أن دخلت </w:t>
      </w:r>
      <w:r w:rsidRPr="00F80947">
        <w:rPr>
          <w:rtl/>
        </w:rPr>
        <w:t xml:space="preserve">المادة 3-25 من نظام </w:t>
      </w:r>
      <w:r w:rsidRPr="00F80947">
        <w:rPr>
          <w:rFonts w:hint="cs"/>
          <w:rtl/>
        </w:rPr>
        <w:t>ا</w:t>
      </w:r>
      <w:r w:rsidRPr="00F80947">
        <w:rPr>
          <w:rtl/>
        </w:rPr>
        <w:t xml:space="preserve">لموظفين </w:t>
      </w:r>
      <w:r w:rsidRPr="00F80947">
        <w:rPr>
          <w:rFonts w:hint="cs"/>
          <w:rtl/>
        </w:rPr>
        <w:t xml:space="preserve">حيز النفاذ </w:t>
      </w:r>
      <w:r w:rsidRPr="00F80947">
        <w:rPr>
          <w:rtl/>
        </w:rPr>
        <w:t>في 1 يناير 2017.</w:t>
      </w:r>
    </w:p>
    <w:p w:rsidR="005B6583" w:rsidRPr="00F80947" w:rsidRDefault="005B6583" w:rsidP="00CD4F95">
      <w:pPr>
        <w:pStyle w:val="DecisionParaAR"/>
      </w:pPr>
      <w:r w:rsidRPr="00F80947">
        <w:rPr>
          <w:rtl/>
        </w:rPr>
        <w:t>إن لجنة الويبو للتنسيق مدعوة إلى الإحاطة علما</w:t>
      </w:r>
      <w:r w:rsidRPr="00F80947">
        <w:rPr>
          <w:rFonts w:hint="cs"/>
          <w:rtl/>
        </w:rPr>
        <w:t>ً</w:t>
      </w:r>
      <w:r w:rsidRPr="00F80947">
        <w:rPr>
          <w:rtl/>
        </w:rPr>
        <w:t xml:space="preserve"> "بسياسة الويبو </w:t>
      </w:r>
      <w:r w:rsidR="009B3718" w:rsidRPr="00F80947">
        <w:rPr>
          <w:rtl/>
        </w:rPr>
        <w:t>بشأن انتقال الموظفين إلى مكاتب بعيدة عن المقر" ال</w:t>
      </w:r>
      <w:r w:rsidR="009B3718" w:rsidRPr="00F80947">
        <w:rPr>
          <w:rFonts w:hint="cs"/>
          <w:rtl/>
        </w:rPr>
        <w:t>واردة</w:t>
      </w:r>
      <w:r w:rsidRPr="00F80947">
        <w:rPr>
          <w:rtl/>
        </w:rPr>
        <w:t xml:space="preserve"> في المرفق الرابع.</w:t>
      </w:r>
    </w:p>
    <w:p w:rsidR="009B3718" w:rsidRPr="00F80947" w:rsidRDefault="009B3718" w:rsidP="00CD4F95">
      <w:pPr>
        <w:pStyle w:val="DecisionParaAR"/>
      </w:pPr>
      <w:r w:rsidRPr="00F80947">
        <w:rPr>
          <w:rFonts w:hint="cs"/>
          <w:rtl/>
        </w:rPr>
        <w:t>و</w:t>
      </w:r>
      <w:r w:rsidRPr="00F80947">
        <w:rPr>
          <w:rtl/>
        </w:rPr>
        <w:t>لجنة الويبو للتنسيق مدعوة إلى الإبقاء على المادة 3</w:t>
      </w:r>
      <w:r w:rsidRPr="00F80947">
        <w:rPr>
          <w:rFonts w:hint="cs"/>
          <w:rtl/>
        </w:rPr>
        <w:t>-</w:t>
      </w:r>
      <w:r w:rsidRPr="00F80947">
        <w:rPr>
          <w:rtl/>
        </w:rPr>
        <w:t xml:space="preserve">25 </w:t>
      </w:r>
      <w:r w:rsidRPr="00F80947">
        <w:rPr>
          <w:rFonts w:hint="cs"/>
          <w:rtl/>
        </w:rPr>
        <w:t xml:space="preserve">في </w:t>
      </w:r>
      <w:r w:rsidRPr="00F80947">
        <w:rPr>
          <w:rtl/>
        </w:rPr>
        <w:t>نظام موظفي الويبو.</w:t>
      </w:r>
    </w:p>
    <w:p w:rsidR="009B3718" w:rsidRPr="00F80947" w:rsidRDefault="009B3718" w:rsidP="00CD4F95">
      <w:pPr>
        <w:pStyle w:val="NormalParaAR"/>
        <w:spacing w:before="480"/>
        <w:ind w:left="5392"/>
        <w:rPr>
          <w:rtl/>
          <w:lang w:bidi="ar-EG"/>
        </w:rPr>
      </w:pPr>
      <w:r w:rsidRPr="00F80947">
        <w:rPr>
          <w:rtl/>
        </w:rPr>
        <w:t>[</w:t>
      </w:r>
      <w:r w:rsidR="009349CB" w:rsidRPr="00F80947">
        <w:rPr>
          <w:rFonts w:hint="cs"/>
          <w:rtl/>
        </w:rPr>
        <w:t>ت</w:t>
      </w:r>
      <w:r w:rsidRPr="00F80947">
        <w:rPr>
          <w:rtl/>
        </w:rPr>
        <w:t>لي ذلك المرفقا</w:t>
      </w:r>
      <w:r w:rsidR="009349CB" w:rsidRPr="00F80947">
        <w:rPr>
          <w:rFonts w:hint="cs"/>
          <w:rtl/>
        </w:rPr>
        <w:t>ت</w:t>
      </w:r>
      <w:r w:rsidRPr="00F80947">
        <w:rPr>
          <w:rtl/>
        </w:rPr>
        <w:t>]</w:t>
      </w:r>
    </w:p>
    <w:p w:rsidR="009B3718" w:rsidRPr="00F80947" w:rsidRDefault="009B3718" w:rsidP="007F38D1">
      <w:pPr>
        <w:pStyle w:val="NormalParaAR"/>
        <w:rPr>
          <w:rtl/>
        </w:rPr>
        <w:sectPr w:rsidR="009B3718" w:rsidRPr="00F80947" w:rsidSect="00EB7752">
          <w:headerReference w:type="default" r:id="rId10"/>
          <w:pgSz w:w="11907" w:h="16840" w:code="9"/>
          <w:pgMar w:top="567" w:right="1418" w:bottom="1418" w:left="1134" w:header="510" w:footer="1021" w:gutter="0"/>
          <w:cols w:space="720"/>
          <w:titlePg/>
          <w:docGrid w:linePitch="299"/>
        </w:sectPr>
      </w:pPr>
    </w:p>
    <w:p w:rsidR="00CB79E4" w:rsidRPr="00F80947" w:rsidRDefault="007E2391" w:rsidP="00081431">
      <w:pPr>
        <w:pStyle w:val="NormalParaAR"/>
        <w:keepNext/>
        <w:jc w:val="center"/>
        <w:rPr>
          <w:b/>
          <w:bCs/>
          <w:sz w:val="40"/>
          <w:szCs w:val="40"/>
          <w:rtl/>
          <w:lang w:bidi="ar-EG"/>
        </w:rPr>
      </w:pPr>
      <w:r w:rsidRPr="00F80947">
        <w:rPr>
          <w:b/>
          <w:bCs/>
          <w:sz w:val="40"/>
          <w:szCs w:val="40"/>
          <w:rtl/>
          <w:lang w:bidi="ar-EG"/>
        </w:rPr>
        <w:lastRenderedPageBreak/>
        <w:t xml:space="preserve">التعديلات </w:t>
      </w:r>
      <w:r w:rsidR="00081431" w:rsidRPr="00F80947">
        <w:rPr>
          <w:rFonts w:hint="cs"/>
          <w:b/>
          <w:bCs/>
          <w:sz w:val="40"/>
          <w:szCs w:val="40"/>
          <w:rtl/>
          <w:lang w:bidi="ar-EG"/>
        </w:rPr>
        <w:t>ال</w:t>
      </w:r>
      <w:r w:rsidRPr="00F80947">
        <w:rPr>
          <w:b/>
          <w:bCs/>
          <w:sz w:val="40"/>
          <w:szCs w:val="40"/>
          <w:rtl/>
          <w:lang w:bidi="ar-EG"/>
        </w:rPr>
        <w:t>مقترح</w:t>
      </w:r>
      <w:r w:rsidR="00081431" w:rsidRPr="00F80947">
        <w:rPr>
          <w:rFonts w:hint="cs"/>
          <w:b/>
          <w:bCs/>
          <w:sz w:val="40"/>
          <w:szCs w:val="40"/>
          <w:rtl/>
          <w:lang w:bidi="ar-EG"/>
        </w:rPr>
        <w:t xml:space="preserve"> إدخالها</w:t>
      </w:r>
      <w:r w:rsidRPr="00F80947">
        <w:rPr>
          <w:b/>
          <w:bCs/>
          <w:sz w:val="40"/>
          <w:szCs w:val="40"/>
          <w:rtl/>
          <w:lang w:bidi="ar-EG"/>
        </w:rPr>
        <w:t xml:space="preserve"> على نظ</w:t>
      </w:r>
      <w:r w:rsidRPr="00F80947">
        <w:rPr>
          <w:rFonts w:hint="cs"/>
          <w:b/>
          <w:bCs/>
          <w:sz w:val="40"/>
          <w:szCs w:val="40"/>
          <w:rtl/>
          <w:lang w:bidi="ar-EG"/>
        </w:rPr>
        <w:t>ا</w:t>
      </w:r>
      <w:r w:rsidRPr="00F80947">
        <w:rPr>
          <w:b/>
          <w:bCs/>
          <w:sz w:val="40"/>
          <w:szCs w:val="40"/>
          <w:rtl/>
          <w:lang w:bidi="ar-EG"/>
        </w:rPr>
        <w:t xml:space="preserve">م الموظفين </w:t>
      </w:r>
      <w:r w:rsidRPr="00F80947">
        <w:rPr>
          <w:rFonts w:hint="cs"/>
          <w:b/>
          <w:bCs/>
          <w:sz w:val="40"/>
          <w:szCs w:val="40"/>
          <w:rtl/>
          <w:lang w:bidi="ar-EG"/>
        </w:rPr>
        <w:t xml:space="preserve">لتدخل حيز النفاذ </w:t>
      </w:r>
      <w:r w:rsidRPr="00F80947">
        <w:rPr>
          <w:b/>
          <w:bCs/>
          <w:sz w:val="40"/>
          <w:szCs w:val="40"/>
          <w:rtl/>
          <w:lang w:bidi="ar-EG"/>
        </w:rPr>
        <w:t>اعتبارا</w:t>
      </w:r>
      <w:r w:rsidRPr="00F80947">
        <w:rPr>
          <w:rFonts w:hint="cs"/>
          <w:b/>
          <w:bCs/>
          <w:sz w:val="40"/>
          <w:szCs w:val="40"/>
          <w:rtl/>
          <w:lang w:bidi="ar-EG"/>
        </w:rPr>
        <w:t>ً</w:t>
      </w:r>
      <w:r w:rsidRPr="00F80947">
        <w:rPr>
          <w:b/>
          <w:bCs/>
          <w:sz w:val="40"/>
          <w:szCs w:val="40"/>
          <w:rtl/>
          <w:lang w:bidi="ar-EG"/>
        </w:rPr>
        <w:t xml:space="preserve"> من 1 يناير 2018</w:t>
      </w:r>
    </w:p>
    <w:tbl>
      <w:tblPr>
        <w:tblStyle w:val="TableGrid"/>
        <w:bidiVisual/>
        <w:tblW w:w="0" w:type="auto"/>
        <w:tblCellMar>
          <w:left w:w="115" w:type="dxa"/>
          <w:right w:w="115" w:type="dxa"/>
        </w:tblCellMar>
        <w:tblLook w:val="04A0" w:firstRow="1" w:lastRow="0" w:firstColumn="1" w:lastColumn="0" w:noHBand="0" w:noVBand="1"/>
      </w:tblPr>
      <w:tblGrid>
        <w:gridCol w:w="1700"/>
        <w:gridCol w:w="4756"/>
        <w:gridCol w:w="4756"/>
        <w:gridCol w:w="3590"/>
      </w:tblGrid>
      <w:tr w:rsidR="007E2391" w:rsidRPr="00F80947" w:rsidTr="008830BE">
        <w:trPr>
          <w:tblHeader/>
        </w:trPr>
        <w:tc>
          <w:tcPr>
            <w:tcW w:w="1705" w:type="dxa"/>
            <w:shd w:val="clear" w:color="auto" w:fill="FBD4B4"/>
          </w:tcPr>
          <w:p w:rsidR="007E2391" w:rsidRPr="00F80947" w:rsidRDefault="00D50C24" w:rsidP="005D4D18">
            <w:pPr>
              <w:pStyle w:val="NormalParaAR"/>
              <w:spacing w:after="120" w:line="300" w:lineRule="exact"/>
              <w:jc w:val="center"/>
              <w:rPr>
                <w:b/>
                <w:bCs/>
                <w:sz w:val="30"/>
                <w:szCs w:val="30"/>
                <w:rtl/>
                <w:lang w:bidi="ar-EG"/>
              </w:rPr>
            </w:pPr>
            <w:r w:rsidRPr="00F80947">
              <w:rPr>
                <w:rFonts w:hint="cs"/>
                <w:b/>
                <w:bCs/>
                <w:sz w:val="30"/>
                <w:szCs w:val="30"/>
                <w:rtl/>
                <w:lang w:bidi="ar-EG"/>
              </w:rPr>
              <w:t>الحكم</w:t>
            </w:r>
          </w:p>
        </w:tc>
        <w:tc>
          <w:tcPr>
            <w:tcW w:w="4770" w:type="dxa"/>
            <w:shd w:val="clear" w:color="auto" w:fill="FBD4B4"/>
          </w:tcPr>
          <w:p w:rsidR="007E2391" w:rsidRPr="00F80947" w:rsidRDefault="00D50C24" w:rsidP="005D4D18">
            <w:pPr>
              <w:pStyle w:val="NormalParaAR"/>
              <w:spacing w:after="120" w:line="300" w:lineRule="exact"/>
              <w:jc w:val="center"/>
              <w:rPr>
                <w:b/>
                <w:bCs/>
                <w:sz w:val="30"/>
                <w:szCs w:val="30"/>
                <w:rtl/>
                <w:lang w:bidi="ar-EG"/>
              </w:rPr>
            </w:pPr>
            <w:r w:rsidRPr="00F80947">
              <w:rPr>
                <w:b/>
                <w:bCs/>
                <w:sz w:val="30"/>
                <w:szCs w:val="30"/>
                <w:rtl/>
                <w:lang w:bidi="ar-EG"/>
              </w:rPr>
              <w:t>النص الحالي</w:t>
            </w:r>
          </w:p>
        </w:tc>
        <w:tc>
          <w:tcPr>
            <w:tcW w:w="4770" w:type="dxa"/>
            <w:shd w:val="clear" w:color="auto" w:fill="FBD4B4"/>
          </w:tcPr>
          <w:p w:rsidR="007E2391" w:rsidRPr="00F80947" w:rsidRDefault="00D50C24" w:rsidP="005D4D18">
            <w:pPr>
              <w:pStyle w:val="NormalParaAR"/>
              <w:spacing w:after="120" w:line="300" w:lineRule="exact"/>
              <w:jc w:val="center"/>
              <w:rPr>
                <w:b/>
                <w:bCs/>
                <w:sz w:val="30"/>
                <w:szCs w:val="30"/>
                <w:rtl/>
                <w:lang w:bidi="ar-EG"/>
              </w:rPr>
            </w:pPr>
            <w:r w:rsidRPr="00F80947">
              <w:rPr>
                <w:b/>
                <w:bCs/>
                <w:sz w:val="30"/>
                <w:szCs w:val="30"/>
                <w:rtl/>
                <w:lang w:bidi="ar-EG"/>
              </w:rPr>
              <w:t>النص الجديد المقترح</w:t>
            </w:r>
          </w:p>
        </w:tc>
        <w:tc>
          <w:tcPr>
            <w:tcW w:w="3600" w:type="dxa"/>
            <w:shd w:val="clear" w:color="auto" w:fill="FBD4B4"/>
          </w:tcPr>
          <w:p w:rsidR="007E2391" w:rsidRPr="00F80947" w:rsidRDefault="00D50C24" w:rsidP="005D4D18">
            <w:pPr>
              <w:pStyle w:val="NormalParaAR"/>
              <w:spacing w:after="120" w:line="300" w:lineRule="exact"/>
              <w:jc w:val="center"/>
              <w:rPr>
                <w:b/>
                <w:bCs/>
                <w:sz w:val="30"/>
                <w:szCs w:val="30"/>
                <w:rtl/>
                <w:lang w:bidi="ar-EG"/>
              </w:rPr>
            </w:pPr>
            <w:r w:rsidRPr="00F80947">
              <w:rPr>
                <w:b/>
                <w:bCs/>
                <w:sz w:val="30"/>
                <w:szCs w:val="30"/>
                <w:rtl/>
                <w:lang w:bidi="ar-EG"/>
              </w:rPr>
              <w:t>الغرض/ وصف التعديل</w:t>
            </w:r>
          </w:p>
        </w:tc>
      </w:tr>
      <w:tr w:rsidR="007E2391" w:rsidRPr="00F80947" w:rsidTr="008830BE">
        <w:tc>
          <w:tcPr>
            <w:tcW w:w="1705" w:type="dxa"/>
          </w:tcPr>
          <w:p w:rsidR="007E2391" w:rsidRPr="00F80947" w:rsidRDefault="00E35042" w:rsidP="005D4D18">
            <w:pPr>
              <w:pStyle w:val="NormalParaAR"/>
              <w:spacing w:after="120" w:line="300" w:lineRule="exact"/>
              <w:rPr>
                <w:b/>
                <w:bCs/>
                <w:sz w:val="30"/>
                <w:szCs w:val="30"/>
                <w:rtl/>
                <w:lang w:bidi="ar-EG"/>
              </w:rPr>
            </w:pPr>
            <w:r w:rsidRPr="00F80947">
              <w:rPr>
                <w:rFonts w:hint="cs"/>
                <w:b/>
                <w:bCs/>
                <w:sz w:val="30"/>
                <w:szCs w:val="30"/>
                <w:rtl/>
                <w:lang w:bidi="ar-EG"/>
              </w:rPr>
              <w:t>المادة 3-2</w:t>
            </w:r>
          </w:p>
          <w:p w:rsidR="00E35042" w:rsidRPr="00F80947" w:rsidRDefault="00E35042" w:rsidP="005D4D18">
            <w:pPr>
              <w:pStyle w:val="NormalParaAR"/>
              <w:spacing w:after="120" w:line="300" w:lineRule="exact"/>
              <w:rPr>
                <w:sz w:val="30"/>
                <w:szCs w:val="30"/>
                <w:rtl/>
                <w:lang w:bidi="ar-EG"/>
              </w:rPr>
            </w:pPr>
            <w:r w:rsidRPr="00F80947">
              <w:rPr>
                <w:rFonts w:hint="cs"/>
                <w:sz w:val="30"/>
                <w:szCs w:val="30"/>
                <w:rtl/>
                <w:lang w:bidi="ar-EG"/>
              </w:rPr>
              <w:t>الإعالة</w:t>
            </w:r>
          </w:p>
        </w:tc>
        <w:tc>
          <w:tcPr>
            <w:tcW w:w="4770" w:type="dxa"/>
          </w:tcPr>
          <w:p w:rsidR="007E2391" w:rsidRPr="00F80947" w:rsidRDefault="00E35042" w:rsidP="005D4D18">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ويُقصد بعبارة "ولد معال" الولد الذي يتكفل الموظف باستمرار بجانب رئيسي من تكاليف إعالته، والذي لا يتجاوز سنه 18 عاماً، أو لا يتجاوز سنه 21 عاماً إذا كان يزاول الدراسة بانتظام في مدرسة أو جامعة أو مؤسسة تعليمية مشابهة. ومع ذلك، يتم التغاضي عن الشروط المتعلقة بالسن ومزاولة الدراسة إذا كان الطفل غير قادر جسدياً أو عقلياً على ممارسة عمل قيّم بأجر. وما دامت الشروط المذكورة أعلاه بشأن الإعالة والسن ومزاولة الدراسة في مؤسسة تعليمية، أو العجز، مستوفاة، يجوز أن يكون الولد المعال:</w:t>
            </w:r>
          </w:p>
          <w:p w:rsidR="00C70A37" w:rsidRPr="00F80947" w:rsidRDefault="00C70A37" w:rsidP="005D4D18">
            <w:pPr>
              <w:pStyle w:val="NormalParaAR"/>
              <w:spacing w:after="120" w:line="300" w:lineRule="exact"/>
              <w:rPr>
                <w:sz w:val="30"/>
                <w:szCs w:val="30"/>
                <w:rtl/>
                <w:lang w:bidi="ar-EG"/>
              </w:rPr>
            </w:pPr>
            <w:r w:rsidRPr="00F80947">
              <w:rPr>
                <w:rFonts w:hint="cs"/>
                <w:sz w:val="30"/>
                <w:szCs w:val="30"/>
                <w:rtl/>
                <w:lang w:bidi="ar-EG"/>
              </w:rPr>
              <w:t>[...]</w:t>
            </w:r>
          </w:p>
          <w:p w:rsidR="00C70A37" w:rsidRPr="00F80947" w:rsidRDefault="00C70A37" w:rsidP="005D4D18">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ويُقصد بعبارة "والد معال أو أخ معال أو أخت معالة" والد الموظف أو والدته أو أخوه أو أخته الذين يتحمل الموظف أكثر من نصف الموارد المالية لذلك الشخص، وعلى أي حال يكون المبلغ ضعف قيمة البدل المنصوص عليه في المادة 3-3(و) أو المادة 3-4(و). وإضافة إلى ذلك، يجب أن يكون عمر الأخ أو الأخت أقل من 18 سنة، أو أقل من 21 سنة في حالة ملازمة الدراسة بانتظام في مدرسة أو جامعة أو مؤسسة تعليمية مشابهة؛ ولكن يتم التغاضي عن الشروط المتعلقة بالسن والانتظام في الدراسة إذا كان الأخ أو الأخت غير قادرين جسدياً أو عقلياً على ممارسة عمل قيّم بأجر.</w:t>
            </w:r>
          </w:p>
          <w:p w:rsidR="00C70A37" w:rsidRPr="00F80947" w:rsidRDefault="00C70A37" w:rsidP="005D4D18">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C70A37" w:rsidRPr="00F80947" w:rsidRDefault="00C70A37" w:rsidP="005D4D18">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ويُقصد بعبارة "ولد معال" الولد الذي يتكفل الموظف باستمرار بجانب رئيسي من تكاليف إعالته، والذي لا يتجاوز سنه 18 عاماً، أو لا يتجاوز سنه 21 عاماً إذا كان يزاول الدراسة بانتظام في مدرسة أو جامعة أو مؤسسة تعليمية مشابهة. ومع ذلك، يتم التغاضي عن الشروط المتعلقة بالسن ومزاولة الدراسة إذا كان الطفل</w:t>
            </w:r>
            <w:r w:rsidR="00571C0B" w:rsidRPr="00F80947">
              <w:rPr>
                <w:rFonts w:hint="cs"/>
                <w:sz w:val="30"/>
                <w:szCs w:val="30"/>
                <w:rtl/>
                <w:lang w:bidi="ar-EG"/>
              </w:rPr>
              <w:t xml:space="preserve"> </w:t>
            </w:r>
            <w:r w:rsidR="00571C0B" w:rsidRPr="00F80947">
              <w:rPr>
                <w:rFonts w:hint="cs"/>
                <w:b/>
                <w:bCs/>
                <w:sz w:val="30"/>
                <w:szCs w:val="30"/>
                <w:u w:val="single"/>
                <w:rtl/>
                <w:lang w:bidi="ar-EG"/>
              </w:rPr>
              <w:t>ذا إعاقة تمنعه من</w:t>
            </w:r>
            <w:r w:rsidRPr="00F80947">
              <w:rPr>
                <w:b/>
                <w:bCs/>
                <w:sz w:val="30"/>
                <w:szCs w:val="30"/>
                <w:u w:val="single"/>
                <w:rtl/>
                <w:lang w:bidi="ar-EG"/>
              </w:rPr>
              <w:t xml:space="preserve"> </w:t>
            </w:r>
            <w:r w:rsidRPr="00F80947">
              <w:rPr>
                <w:strike/>
                <w:sz w:val="30"/>
                <w:szCs w:val="30"/>
                <w:rtl/>
                <w:lang w:bidi="ar-EG"/>
              </w:rPr>
              <w:t xml:space="preserve">غير قادر جسدياً أو عقلياً على </w:t>
            </w:r>
            <w:r w:rsidRPr="00F80947">
              <w:rPr>
                <w:sz w:val="30"/>
                <w:szCs w:val="30"/>
                <w:rtl/>
                <w:lang w:bidi="ar-EG"/>
              </w:rPr>
              <w:t xml:space="preserve">ممارسة عمل قيّم بأجر. وما دامت الشروط المذكورة أعلاه بشأن الإعالة والسن ومزاولة الدراسة في مؤسسة تعليمية، أو </w:t>
            </w:r>
            <w:r w:rsidR="004B4E19" w:rsidRPr="00F80947">
              <w:rPr>
                <w:rFonts w:hint="cs"/>
                <w:b/>
                <w:bCs/>
                <w:sz w:val="30"/>
                <w:szCs w:val="30"/>
                <w:u w:val="single"/>
                <w:rtl/>
                <w:lang w:bidi="ar-EG"/>
              </w:rPr>
              <w:t xml:space="preserve">الإعاقة </w:t>
            </w:r>
            <w:r w:rsidRPr="00F80947">
              <w:rPr>
                <w:strike/>
                <w:sz w:val="30"/>
                <w:szCs w:val="30"/>
                <w:rtl/>
                <w:lang w:bidi="ar-EG"/>
              </w:rPr>
              <w:t>العجز</w:t>
            </w:r>
            <w:r w:rsidRPr="00F80947">
              <w:rPr>
                <w:sz w:val="30"/>
                <w:szCs w:val="30"/>
                <w:rtl/>
                <w:lang w:bidi="ar-EG"/>
              </w:rPr>
              <w:t>، مستوفاة، يجوز أن يكون الولد المعال:</w:t>
            </w:r>
          </w:p>
          <w:p w:rsidR="00C70A37" w:rsidRPr="00F80947" w:rsidRDefault="00C70A37" w:rsidP="005D4D18">
            <w:pPr>
              <w:pStyle w:val="NormalParaAR"/>
              <w:spacing w:after="120" w:line="300" w:lineRule="exact"/>
              <w:rPr>
                <w:sz w:val="30"/>
                <w:szCs w:val="30"/>
                <w:rtl/>
                <w:lang w:bidi="ar-EG"/>
              </w:rPr>
            </w:pPr>
            <w:r w:rsidRPr="00F80947">
              <w:rPr>
                <w:rFonts w:hint="cs"/>
                <w:sz w:val="30"/>
                <w:szCs w:val="30"/>
                <w:rtl/>
                <w:lang w:bidi="ar-EG"/>
              </w:rPr>
              <w:t>[...]</w:t>
            </w:r>
          </w:p>
          <w:p w:rsidR="00C70A37" w:rsidRPr="00F80947" w:rsidRDefault="00C70A37" w:rsidP="005D4D18">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 xml:space="preserve">ويُقصد بعبارة "والد معال أو أخ معال أو أخت معالة" والد الموظف أو والدته أو أخوه أو أخته الذين يتحمل الموظف أكثر من نصف الموارد المالية لذلك الشخص، وعلى أي حال يكون المبلغ ضعف قيمة البدل المنصوص عليه في المادة 3-3(و) أو المادة 3-4(و). وإضافة إلى ذلك، يجب أن يكون عمر الأخ أو الأخت أقل من 18 سنة، أو أقل من 21 سنة في حالة ملازمة الدراسة بانتظام في مدرسة أو جامعة أو مؤسسة تعليمية مشابهة؛ ولكن يتم التغاضي عن الشروط المتعلقة بالسن والانتظام في الدراسة إذا كان الأخ أو الأخت </w:t>
            </w:r>
            <w:r w:rsidR="00325EF6" w:rsidRPr="00F80947">
              <w:rPr>
                <w:rFonts w:hint="cs"/>
                <w:b/>
                <w:bCs/>
                <w:sz w:val="30"/>
                <w:szCs w:val="30"/>
                <w:u w:val="single"/>
                <w:rtl/>
                <w:lang w:bidi="ar-EG"/>
              </w:rPr>
              <w:t xml:space="preserve">ذوا إعاقة تمنعهما من </w:t>
            </w:r>
            <w:r w:rsidRPr="00F80947">
              <w:rPr>
                <w:strike/>
                <w:sz w:val="30"/>
                <w:szCs w:val="30"/>
                <w:rtl/>
                <w:lang w:bidi="ar-EG"/>
              </w:rPr>
              <w:t xml:space="preserve">غير قادرين جسدياً أو عقلياً على </w:t>
            </w:r>
            <w:r w:rsidRPr="00F80947">
              <w:rPr>
                <w:sz w:val="30"/>
                <w:szCs w:val="30"/>
                <w:rtl/>
                <w:lang w:bidi="ar-EG"/>
              </w:rPr>
              <w:t>ممارسة عمل قيّم بأجر.</w:t>
            </w:r>
          </w:p>
          <w:p w:rsidR="007E2391" w:rsidRPr="00F80947" w:rsidRDefault="00C70A37" w:rsidP="005D4D18">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7E2391" w:rsidRPr="00F80947" w:rsidRDefault="00373287" w:rsidP="00373287">
            <w:pPr>
              <w:pStyle w:val="NormalParaAR"/>
              <w:spacing w:after="120" w:line="300" w:lineRule="exact"/>
              <w:rPr>
                <w:sz w:val="30"/>
                <w:szCs w:val="30"/>
                <w:rtl/>
                <w:lang w:bidi="ar-EG"/>
              </w:rPr>
            </w:pPr>
            <w:r w:rsidRPr="00F80947">
              <w:rPr>
                <w:rFonts w:hint="cs"/>
                <w:sz w:val="30"/>
                <w:szCs w:val="30"/>
                <w:rtl/>
                <w:lang w:bidi="ar-EG"/>
              </w:rPr>
              <w:t xml:space="preserve">عُدِّل </w:t>
            </w:r>
            <w:r w:rsidR="00477ACF" w:rsidRPr="00F80947">
              <w:rPr>
                <w:rFonts w:hint="cs"/>
                <w:sz w:val="30"/>
                <w:szCs w:val="30"/>
                <w:rtl/>
                <w:lang w:bidi="ar-EG"/>
              </w:rPr>
              <w:t>الحكمان ل</w:t>
            </w:r>
            <w:r w:rsidR="00477ACF" w:rsidRPr="00F80947">
              <w:rPr>
                <w:sz w:val="30"/>
                <w:szCs w:val="30"/>
                <w:rtl/>
                <w:lang w:bidi="ar-EG"/>
              </w:rPr>
              <w:t xml:space="preserve">ضمان الاتساق مع صياغة </w:t>
            </w:r>
            <w:r w:rsidR="00D71AC6" w:rsidRPr="00F80947">
              <w:rPr>
                <w:sz w:val="30"/>
                <w:szCs w:val="30"/>
                <w:rtl/>
                <w:lang w:bidi="ar-EG"/>
              </w:rPr>
              <w:t>(النسخة الإنكليزية من)</w:t>
            </w:r>
            <w:r w:rsidR="00477ACF" w:rsidRPr="00F80947">
              <w:rPr>
                <w:sz w:val="30"/>
                <w:szCs w:val="30"/>
                <w:rtl/>
                <w:lang w:bidi="ar-EG"/>
              </w:rPr>
              <w:t xml:space="preserve"> اتفاقية حقوق الأشخاص ذوي الإعاقة أو </w:t>
            </w:r>
            <w:r w:rsidR="00477ACF" w:rsidRPr="00F80947">
              <w:rPr>
                <w:rFonts w:hint="cs"/>
                <w:sz w:val="30"/>
                <w:szCs w:val="30"/>
                <w:rtl/>
                <w:lang w:bidi="ar-EG"/>
              </w:rPr>
              <w:t>ل</w:t>
            </w:r>
            <w:r w:rsidR="00477ACF" w:rsidRPr="00F80947">
              <w:rPr>
                <w:sz w:val="30"/>
                <w:szCs w:val="30"/>
                <w:rtl/>
                <w:lang w:bidi="ar-EG"/>
              </w:rPr>
              <w:t xml:space="preserve">تجنب استخدام </w:t>
            </w:r>
            <w:r w:rsidR="00477ACF" w:rsidRPr="00F80947">
              <w:rPr>
                <w:rFonts w:hint="cs"/>
                <w:sz w:val="30"/>
                <w:szCs w:val="30"/>
                <w:rtl/>
                <w:lang w:bidi="ar-EG"/>
              </w:rPr>
              <w:t xml:space="preserve">تعبيرات </w:t>
            </w:r>
            <w:r w:rsidR="00477ACF" w:rsidRPr="00F80947">
              <w:rPr>
                <w:sz w:val="30"/>
                <w:szCs w:val="30"/>
                <w:rtl/>
                <w:lang w:bidi="ar-EG"/>
              </w:rPr>
              <w:t>ي</w:t>
            </w:r>
            <w:r w:rsidR="00477ACF" w:rsidRPr="00F80947">
              <w:rPr>
                <w:rFonts w:hint="cs"/>
                <w:sz w:val="30"/>
                <w:szCs w:val="30"/>
                <w:rtl/>
                <w:lang w:bidi="ar-EG"/>
              </w:rPr>
              <w:t>ُ</w:t>
            </w:r>
            <w:r w:rsidR="00477ACF" w:rsidRPr="00F80947">
              <w:rPr>
                <w:sz w:val="30"/>
                <w:szCs w:val="30"/>
                <w:rtl/>
                <w:lang w:bidi="ar-EG"/>
              </w:rPr>
              <w:t>مكن أن ي</w:t>
            </w:r>
            <w:r w:rsidRPr="00F80947">
              <w:rPr>
                <w:rFonts w:hint="cs"/>
                <w:sz w:val="30"/>
                <w:szCs w:val="30"/>
                <w:rtl/>
                <w:lang w:bidi="ar-EG"/>
              </w:rPr>
              <w:t>ُ</w:t>
            </w:r>
            <w:r w:rsidR="00477ACF" w:rsidRPr="00F80947">
              <w:rPr>
                <w:sz w:val="30"/>
                <w:szCs w:val="30"/>
                <w:rtl/>
                <w:lang w:bidi="ar-EG"/>
              </w:rPr>
              <w:t>نظر إليها على أنها و</w:t>
            </w:r>
            <w:r w:rsidR="00DA05B8" w:rsidRPr="00F80947">
              <w:rPr>
                <w:rFonts w:hint="cs"/>
                <w:sz w:val="30"/>
                <w:szCs w:val="30"/>
                <w:rtl/>
                <w:lang w:bidi="ar-EG"/>
              </w:rPr>
              <w:t>ا</w:t>
            </w:r>
            <w:r w:rsidR="00477ACF" w:rsidRPr="00F80947">
              <w:rPr>
                <w:sz w:val="30"/>
                <w:szCs w:val="30"/>
                <w:rtl/>
                <w:lang w:bidi="ar-EG"/>
              </w:rPr>
              <w:t>ص</w:t>
            </w:r>
            <w:r w:rsidR="00DA05B8" w:rsidRPr="00F80947">
              <w:rPr>
                <w:rFonts w:hint="cs"/>
                <w:sz w:val="30"/>
                <w:szCs w:val="30"/>
                <w:rtl/>
                <w:lang w:bidi="ar-EG"/>
              </w:rPr>
              <w:t>ِ</w:t>
            </w:r>
            <w:r w:rsidR="00477ACF" w:rsidRPr="00F80947">
              <w:rPr>
                <w:sz w:val="30"/>
                <w:szCs w:val="30"/>
                <w:rtl/>
                <w:lang w:bidi="ar-EG"/>
              </w:rPr>
              <w:t>مة.</w:t>
            </w:r>
          </w:p>
        </w:tc>
      </w:tr>
    </w:tbl>
    <w:p w:rsidR="001755E8" w:rsidRPr="00F80947" w:rsidRDefault="001755E8" w:rsidP="005D4D18">
      <w:pPr>
        <w:pStyle w:val="NormalParaAR"/>
        <w:spacing w:after="120" w:line="300" w:lineRule="exact"/>
        <w:rPr>
          <w:b/>
          <w:bCs/>
          <w:sz w:val="30"/>
          <w:szCs w:val="30"/>
          <w:rtl/>
          <w:lang w:bidi="ar-EG"/>
        </w:rPr>
        <w:sectPr w:rsidR="001755E8" w:rsidRPr="00F80947" w:rsidSect="00CD4F95">
          <w:headerReference w:type="default" r:id="rId11"/>
          <w:pgSz w:w="16840" w:h="11907" w:orient="landscape" w:code="9"/>
          <w:pgMar w:top="1134" w:right="1134" w:bottom="1134" w:left="1134" w:header="510" w:footer="1021" w:gutter="0"/>
          <w:pgNumType w:start="1"/>
          <w:cols w:space="720"/>
          <w:docGrid w:linePitch="299"/>
        </w:sectPr>
      </w:pPr>
    </w:p>
    <w:tbl>
      <w:tblPr>
        <w:tblStyle w:val="TableGrid"/>
        <w:bidiVisual/>
        <w:tblW w:w="0" w:type="auto"/>
        <w:tblCellMar>
          <w:left w:w="115" w:type="dxa"/>
          <w:right w:w="115" w:type="dxa"/>
        </w:tblCellMar>
        <w:tblLook w:val="04A0" w:firstRow="1" w:lastRow="0" w:firstColumn="1" w:lastColumn="0" w:noHBand="0" w:noVBand="1"/>
      </w:tblPr>
      <w:tblGrid>
        <w:gridCol w:w="1705"/>
        <w:gridCol w:w="4770"/>
        <w:gridCol w:w="4770"/>
        <w:gridCol w:w="3600"/>
      </w:tblGrid>
      <w:tr w:rsidR="007E2391" w:rsidRPr="00F80947" w:rsidTr="008830BE">
        <w:tc>
          <w:tcPr>
            <w:tcW w:w="1705" w:type="dxa"/>
          </w:tcPr>
          <w:p w:rsidR="007E2391" w:rsidRPr="00F80947" w:rsidRDefault="00C8778C" w:rsidP="005D4D18">
            <w:pPr>
              <w:pStyle w:val="NormalParaAR"/>
              <w:spacing w:after="120" w:line="300" w:lineRule="exact"/>
              <w:rPr>
                <w:b/>
                <w:bCs/>
                <w:sz w:val="30"/>
                <w:szCs w:val="30"/>
                <w:rtl/>
                <w:lang w:bidi="ar-EG"/>
              </w:rPr>
            </w:pPr>
            <w:r w:rsidRPr="00F80947">
              <w:rPr>
                <w:rFonts w:hint="cs"/>
                <w:b/>
                <w:bCs/>
                <w:sz w:val="30"/>
                <w:szCs w:val="30"/>
                <w:rtl/>
                <w:lang w:bidi="ar-EG"/>
              </w:rPr>
              <w:lastRenderedPageBreak/>
              <w:t>المادة 3-3</w:t>
            </w:r>
          </w:p>
          <w:p w:rsidR="00C8778C" w:rsidRPr="00F80947" w:rsidRDefault="00A3541F" w:rsidP="004C14ED">
            <w:pPr>
              <w:pStyle w:val="NormalParaAR"/>
              <w:spacing w:after="120" w:line="300" w:lineRule="exact"/>
              <w:rPr>
                <w:sz w:val="30"/>
                <w:szCs w:val="30"/>
                <w:rtl/>
                <w:lang w:bidi="ar-EG"/>
              </w:rPr>
            </w:pPr>
            <w:r w:rsidRPr="00F80947">
              <w:rPr>
                <w:sz w:val="30"/>
                <w:szCs w:val="30"/>
                <w:rtl/>
                <w:lang w:bidi="ar-EG"/>
              </w:rPr>
              <w:t>بدلات الإعالة لموظفي الفئة الفنية والفئات</w:t>
            </w:r>
            <w:r w:rsidR="004C14ED" w:rsidRPr="00F80947">
              <w:rPr>
                <w:rFonts w:hint="cs"/>
                <w:sz w:val="30"/>
                <w:szCs w:val="30"/>
                <w:rtl/>
                <w:lang w:bidi="ar-EG"/>
              </w:rPr>
              <w:t> </w:t>
            </w:r>
            <w:r w:rsidRPr="00F80947">
              <w:rPr>
                <w:sz w:val="30"/>
                <w:szCs w:val="30"/>
                <w:rtl/>
                <w:lang w:bidi="ar-EG"/>
              </w:rPr>
              <w:t>العليا</w:t>
            </w:r>
          </w:p>
        </w:tc>
        <w:tc>
          <w:tcPr>
            <w:tcW w:w="4770" w:type="dxa"/>
          </w:tcPr>
          <w:p w:rsidR="007E2391" w:rsidRPr="00F80947" w:rsidRDefault="00A3541F" w:rsidP="005D4D18">
            <w:pPr>
              <w:pStyle w:val="NormalParaAR"/>
              <w:spacing w:after="120" w:line="300" w:lineRule="exact"/>
              <w:rPr>
                <w:sz w:val="30"/>
                <w:szCs w:val="30"/>
                <w:rtl/>
                <w:lang w:bidi="ar-EG"/>
              </w:rPr>
            </w:pPr>
            <w:r w:rsidRPr="00F80947">
              <w:rPr>
                <w:rFonts w:hint="cs"/>
                <w:sz w:val="30"/>
                <w:szCs w:val="30"/>
                <w:rtl/>
                <w:lang w:bidi="ar-EG"/>
              </w:rPr>
              <w:t>[...]</w:t>
            </w:r>
          </w:p>
          <w:p w:rsidR="00A3541F" w:rsidRPr="00F80947" w:rsidRDefault="00A3541F" w:rsidP="005D4D18">
            <w:pPr>
              <w:pStyle w:val="NormalParaAR"/>
              <w:spacing w:after="120" w:line="300" w:lineRule="exact"/>
              <w:rPr>
                <w:sz w:val="30"/>
                <w:szCs w:val="30"/>
                <w:lang w:bidi="ar-EG"/>
              </w:rPr>
            </w:pPr>
            <w:r w:rsidRPr="00F80947">
              <w:rPr>
                <w:sz w:val="30"/>
                <w:szCs w:val="30"/>
                <w:rtl/>
                <w:lang w:bidi="ar-EG"/>
              </w:rPr>
              <w:t>(د)</w:t>
            </w:r>
            <w:r w:rsidRPr="00F80947">
              <w:rPr>
                <w:sz w:val="30"/>
                <w:szCs w:val="30"/>
                <w:rtl/>
                <w:lang w:bidi="ar-EG"/>
              </w:rPr>
              <w:tab/>
              <w:t>وإضافةً إلى أي مبلغ مستحق الدفع بمقتضى الفقرة (ب) أو (ج) أعلاه، يحق للموظف الحصول على المبلغ المذكور في المرفق الثاني، عن الولد الذي يثبت أنه معوق جسدياً أو عقلياً إما بشكل دائم أو لفترة يتوقع أن تكون طويلة؛</w:t>
            </w:r>
          </w:p>
          <w:p w:rsidR="00A3541F" w:rsidRPr="00F80947" w:rsidRDefault="00A3541F" w:rsidP="005D4D18">
            <w:pPr>
              <w:pStyle w:val="NormalParaAR"/>
              <w:spacing w:after="120" w:line="300" w:lineRule="exact"/>
              <w:rPr>
                <w:sz w:val="30"/>
                <w:szCs w:val="30"/>
                <w:rtl/>
                <w:lang w:bidi="ar-EG"/>
              </w:rPr>
            </w:pPr>
            <w:r w:rsidRPr="00F80947">
              <w:rPr>
                <w:sz w:val="30"/>
                <w:szCs w:val="30"/>
                <w:rtl/>
                <w:lang w:bidi="ar-EG"/>
              </w:rPr>
              <w:t>(ه)</w:t>
            </w:r>
            <w:r w:rsidRPr="00F80947">
              <w:rPr>
                <w:sz w:val="30"/>
                <w:szCs w:val="30"/>
                <w:rtl/>
                <w:lang w:bidi="ar-EG"/>
              </w:rPr>
              <w:tab/>
              <w:t>وتُخفَّض بدلات إعالة الولد المنصوص عليها في الفقرتين (ب) و(ج) الواردتين أعلاه – مضافاً إليه</w:t>
            </w:r>
            <w:r w:rsidR="00B6047A" w:rsidRPr="00F80947">
              <w:rPr>
                <w:rFonts w:hint="cs"/>
                <w:sz w:val="30"/>
                <w:szCs w:val="30"/>
                <w:rtl/>
                <w:lang w:bidi="ar-EG"/>
              </w:rPr>
              <w:t>ا</w:t>
            </w:r>
            <w:r w:rsidRPr="00F80947">
              <w:rPr>
                <w:sz w:val="30"/>
                <w:szCs w:val="30"/>
                <w:rtl/>
                <w:lang w:bidi="ar-EG"/>
              </w:rPr>
              <w:t xml:space="preserve">، حيثما انطبق، قيمة بدل إعالة الولد المعاق المنصوص عليه في الفقرة (د) الواردة </w:t>
            </w:r>
            <w:r w:rsidR="00B6047A" w:rsidRPr="00F80947">
              <w:rPr>
                <w:sz w:val="30"/>
                <w:szCs w:val="30"/>
                <w:rtl/>
                <w:lang w:bidi="ar-EG"/>
              </w:rPr>
              <w:t>أعلاه –</w:t>
            </w:r>
            <w:r w:rsidR="00B6047A" w:rsidRPr="00F80947">
              <w:rPr>
                <w:rFonts w:hint="cs"/>
                <w:sz w:val="30"/>
                <w:szCs w:val="30"/>
                <w:rtl/>
                <w:lang w:bidi="ar-EG"/>
              </w:rPr>
              <w:t xml:space="preserve"> </w:t>
            </w:r>
            <w:r w:rsidRPr="00F80947">
              <w:rPr>
                <w:rFonts w:hint="cs"/>
                <w:sz w:val="30"/>
                <w:szCs w:val="30"/>
                <w:rtl/>
                <w:lang w:bidi="ar-EG"/>
              </w:rPr>
              <w:t>[...]</w:t>
            </w:r>
            <w:r w:rsidRPr="00F80947">
              <w:rPr>
                <w:sz w:val="30"/>
                <w:szCs w:val="30"/>
                <w:rtl/>
                <w:lang w:bidi="ar-EG"/>
              </w:rPr>
              <w:t>؛</w:t>
            </w:r>
          </w:p>
          <w:p w:rsidR="00A3541F" w:rsidRPr="00F80947" w:rsidRDefault="00A3541F" w:rsidP="005D4D18">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A3541F" w:rsidRPr="00F80947" w:rsidRDefault="00A3541F" w:rsidP="005D4D18">
            <w:pPr>
              <w:pStyle w:val="NormalParaAR"/>
              <w:spacing w:after="120" w:line="300" w:lineRule="exact"/>
              <w:rPr>
                <w:sz w:val="30"/>
                <w:szCs w:val="30"/>
                <w:rtl/>
                <w:lang w:bidi="ar-EG"/>
              </w:rPr>
            </w:pPr>
            <w:r w:rsidRPr="00F80947">
              <w:rPr>
                <w:rFonts w:hint="cs"/>
                <w:sz w:val="30"/>
                <w:szCs w:val="30"/>
                <w:rtl/>
                <w:lang w:bidi="ar-EG"/>
              </w:rPr>
              <w:t>[...]</w:t>
            </w:r>
          </w:p>
          <w:p w:rsidR="00A3541F" w:rsidRPr="00F80947" w:rsidRDefault="00A3541F" w:rsidP="00373287">
            <w:pPr>
              <w:pStyle w:val="NormalParaAR"/>
              <w:spacing w:after="120" w:line="300" w:lineRule="exact"/>
              <w:rPr>
                <w:sz w:val="30"/>
                <w:szCs w:val="30"/>
                <w:lang w:bidi="ar-EG"/>
              </w:rPr>
            </w:pPr>
            <w:r w:rsidRPr="00F80947">
              <w:rPr>
                <w:sz w:val="30"/>
                <w:szCs w:val="30"/>
                <w:rtl/>
                <w:lang w:bidi="ar-EG"/>
              </w:rPr>
              <w:t>(د)</w:t>
            </w:r>
            <w:r w:rsidRPr="00F80947">
              <w:rPr>
                <w:sz w:val="30"/>
                <w:szCs w:val="30"/>
                <w:rtl/>
                <w:lang w:bidi="ar-EG"/>
              </w:rPr>
              <w:tab/>
              <w:t>وإضافةً إلى أي مبلغ مستحق الدفع بمقتضى الفقرة (ب) أو (ج) أعلاه، يحق للموظف الحصول على المبلغ المذكور في المرفق الثاني، عن الولد الذي يثبت أن</w:t>
            </w:r>
            <w:r w:rsidRPr="00F80947">
              <w:rPr>
                <w:strike/>
                <w:sz w:val="30"/>
                <w:szCs w:val="30"/>
                <w:rtl/>
                <w:lang w:bidi="ar-EG"/>
              </w:rPr>
              <w:t>ه معوق جسدياً أو عقلياً</w:t>
            </w:r>
            <w:r w:rsidRPr="00F80947">
              <w:rPr>
                <w:b/>
                <w:bCs/>
                <w:sz w:val="30"/>
                <w:szCs w:val="30"/>
                <w:u w:val="single"/>
                <w:rtl/>
                <w:lang w:bidi="ar-EG"/>
              </w:rPr>
              <w:t xml:space="preserve"> </w:t>
            </w:r>
            <w:r w:rsidR="00603813" w:rsidRPr="00F80947">
              <w:rPr>
                <w:rFonts w:hint="cs"/>
                <w:b/>
                <w:bCs/>
                <w:sz w:val="30"/>
                <w:szCs w:val="30"/>
                <w:u w:val="single"/>
                <w:rtl/>
                <w:lang w:bidi="ar-EG"/>
              </w:rPr>
              <w:t xml:space="preserve">لديه إعاقة </w:t>
            </w:r>
            <w:r w:rsidRPr="00F80947">
              <w:rPr>
                <w:sz w:val="30"/>
                <w:szCs w:val="30"/>
                <w:rtl/>
                <w:lang w:bidi="ar-EG"/>
              </w:rPr>
              <w:t>إما بشكل دائم أو لفترة يتوقع أن تكون طويلة؛</w:t>
            </w:r>
          </w:p>
          <w:p w:rsidR="00A3541F" w:rsidRPr="00F80947" w:rsidRDefault="00A3541F" w:rsidP="005D4D18">
            <w:pPr>
              <w:pStyle w:val="NormalParaAR"/>
              <w:spacing w:after="120" w:line="300" w:lineRule="exact"/>
              <w:rPr>
                <w:sz w:val="30"/>
                <w:szCs w:val="30"/>
                <w:rtl/>
                <w:lang w:bidi="ar-EG"/>
              </w:rPr>
            </w:pPr>
            <w:r w:rsidRPr="00F80947">
              <w:rPr>
                <w:sz w:val="30"/>
                <w:szCs w:val="30"/>
                <w:rtl/>
                <w:lang w:bidi="ar-EG"/>
              </w:rPr>
              <w:t>(ه)</w:t>
            </w:r>
            <w:r w:rsidRPr="00F80947">
              <w:rPr>
                <w:sz w:val="30"/>
                <w:szCs w:val="30"/>
                <w:rtl/>
                <w:lang w:bidi="ar-EG"/>
              </w:rPr>
              <w:tab/>
              <w:t>وتُخفَّض بدلات إعالة الولد المنصوص عليها في الفقرتين (ب) و(ج) الواردتين أعلاه – مضافاً إليه</w:t>
            </w:r>
            <w:r w:rsidR="00B6047A" w:rsidRPr="00F80947">
              <w:rPr>
                <w:rFonts w:hint="cs"/>
                <w:sz w:val="30"/>
                <w:szCs w:val="30"/>
                <w:rtl/>
                <w:lang w:bidi="ar-EG"/>
              </w:rPr>
              <w:t>ا</w:t>
            </w:r>
            <w:r w:rsidRPr="00F80947">
              <w:rPr>
                <w:sz w:val="30"/>
                <w:szCs w:val="30"/>
                <w:rtl/>
                <w:lang w:bidi="ar-EG"/>
              </w:rPr>
              <w:t xml:space="preserve">، حيثما انطبق، قيمة بدل إعالة </w:t>
            </w:r>
            <w:r w:rsidRPr="00F80947">
              <w:rPr>
                <w:strike/>
                <w:sz w:val="30"/>
                <w:szCs w:val="30"/>
                <w:rtl/>
                <w:lang w:bidi="ar-EG"/>
              </w:rPr>
              <w:t>الولد المعاق</w:t>
            </w:r>
            <w:r w:rsidRPr="00F80947">
              <w:rPr>
                <w:sz w:val="30"/>
                <w:szCs w:val="30"/>
                <w:rtl/>
                <w:lang w:bidi="ar-EG"/>
              </w:rPr>
              <w:t xml:space="preserve"> </w:t>
            </w:r>
            <w:r w:rsidR="00514E15" w:rsidRPr="00F80947">
              <w:rPr>
                <w:rFonts w:hint="cs"/>
                <w:b/>
                <w:bCs/>
                <w:sz w:val="30"/>
                <w:szCs w:val="30"/>
                <w:u w:val="single"/>
                <w:rtl/>
                <w:lang w:bidi="ar-EG"/>
              </w:rPr>
              <w:t>ولد لديه إعاقة</w:t>
            </w:r>
            <w:r w:rsidR="00514E15" w:rsidRPr="00F80947">
              <w:rPr>
                <w:rFonts w:hint="cs"/>
                <w:sz w:val="30"/>
                <w:szCs w:val="30"/>
                <w:rtl/>
                <w:lang w:bidi="ar-EG"/>
              </w:rPr>
              <w:t xml:space="preserve"> </w:t>
            </w:r>
            <w:r w:rsidRPr="00F80947">
              <w:rPr>
                <w:strike/>
                <w:sz w:val="30"/>
                <w:szCs w:val="30"/>
                <w:rtl/>
                <w:lang w:bidi="ar-EG"/>
              </w:rPr>
              <w:t>ال</w:t>
            </w:r>
            <w:r w:rsidRPr="00F80947">
              <w:rPr>
                <w:sz w:val="30"/>
                <w:szCs w:val="30"/>
                <w:rtl/>
                <w:lang w:bidi="ar-EG"/>
              </w:rPr>
              <w:t xml:space="preserve">منصوص عليه في الفقرة (د) الواردة </w:t>
            </w:r>
            <w:r w:rsidR="00B6047A" w:rsidRPr="00F80947">
              <w:rPr>
                <w:sz w:val="30"/>
                <w:szCs w:val="30"/>
                <w:rtl/>
                <w:lang w:bidi="ar-EG"/>
              </w:rPr>
              <w:t>أعلاه –</w:t>
            </w:r>
            <w:r w:rsidR="00B6047A" w:rsidRPr="00F80947">
              <w:rPr>
                <w:rFonts w:hint="cs"/>
                <w:sz w:val="30"/>
                <w:szCs w:val="30"/>
                <w:rtl/>
                <w:lang w:bidi="ar-EG"/>
              </w:rPr>
              <w:t xml:space="preserve"> </w:t>
            </w:r>
            <w:r w:rsidRPr="00F80947">
              <w:rPr>
                <w:rFonts w:hint="cs"/>
                <w:sz w:val="30"/>
                <w:szCs w:val="30"/>
                <w:rtl/>
                <w:lang w:bidi="ar-EG"/>
              </w:rPr>
              <w:t>[...]</w:t>
            </w:r>
            <w:r w:rsidRPr="00F80947">
              <w:rPr>
                <w:sz w:val="30"/>
                <w:szCs w:val="30"/>
                <w:rtl/>
                <w:lang w:bidi="ar-EG"/>
              </w:rPr>
              <w:t>؛</w:t>
            </w:r>
          </w:p>
          <w:p w:rsidR="007E2391" w:rsidRPr="00F80947" w:rsidRDefault="00A3541F" w:rsidP="005D4D18">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7E2391" w:rsidRPr="00F80947" w:rsidRDefault="00514E15" w:rsidP="005D4D18">
            <w:pPr>
              <w:pStyle w:val="NormalParaAR"/>
              <w:spacing w:after="120" w:line="300" w:lineRule="exact"/>
              <w:rPr>
                <w:sz w:val="30"/>
                <w:szCs w:val="30"/>
                <w:rtl/>
                <w:lang w:bidi="ar-EG"/>
              </w:rPr>
            </w:pPr>
            <w:r w:rsidRPr="00F80947">
              <w:rPr>
                <w:rFonts w:hint="cs"/>
                <w:sz w:val="30"/>
                <w:szCs w:val="30"/>
                <w:rtl/>
                <w:lang w:bidi="ar-EG"/>
              </w:rPr>
              <w:t>كما ورد أعلاه.</w:t>
            </w:r>
          </w:p>
        </w:tc>
      </w:tr>
      <w:tr w:rsidR="007E2391" w:rsidRPr="00F80947" w:rsidTr="008830BE">
        <w:tc>
          <w:tcPr>
            <w:tcW w:w="1705" w:type="dxa"/>
          </w:tcPr>
          <w:p w:rsidR="007E2391" w:rsidRPr="00F80947" w:rsidRDefault="00473881" w:rsidP="005D4D18">
            <w:pPr>
              <w:pStyle w:val="NormalParaAR"/>
              <w:spacing w:after="120" w:line="300" w:lineRule="exact"/>
              <w:rPr>
                <w:b/>
                <w:bCs/>
                <w:sz w:val="30"/>
                <w:szCs w:val="30"/>
                <w:rtl/>
                <w:lang w:bidi="ar-EG"/>
              </w:rPr>
            </w:pPr>
            <w:r w:rsidRPr="00F80947">
              <w:rPr>
                <w:rFonts w:hint="cs"/>
                <w:b/>
                <w:bCs/>
                <w:sz w:val="30"/>
                <w:szCs w:val="30"/>
                <w:rtl/>
                <w:lang w:bidi="ar-EG"/>
              </w:rPr>
              <w:t>المادة 3-4</w:t>
            </w:r>
          </w:p>
          <w:p w:rsidR="00473881" w:rsidRPr="00F80947" w:rsidRDefault="00473881" w:rsidP="005D4D18">
            <w:pPr>
              <w:pStyle w:val="NormalParaAR"/>
              <w:spacing w:after="120" w:line="300" w:lineRule="exact"/>
              <w:rPr>
                <w:sz w:val="30"/>
                <w:szCs w:val="30"/>
                <w:rtl/>
                <w:lang w:bidi="ar-EG"/>
              </w:rPr>
            </w:pPr>
            <w:r w:rsidRPr="00F80947">
              <w:rPr>
                <w:sz w:val="30"/>
                <w:szCs w:val="30"/>
                <w:rtl/>
                <w:lang w:bidi="ar-EG"/>
              </w:rPr>
              <w:t>بدلات الإعالة لموظفي فئة الخدمات العامة وفئة الموظفين الفنيين الوطنيين</w:t>
            </w:r>
          </w:p>
        </w:tc>
        <w:tc>
          <w:tcPr>
            <w:tcW w:w="4770" w:type="dxa"/>
          </w:tcPr>
          <w:p w:rsidR="007E2391" w:rsidRPr="00F80947" w:rsidRDefault="00473881" w:rsidP="005D4D18">
            <w:pPr>
              <w:pStyle w:val="NormalParaAR"/>
              <w:spacing w:after="120" w:line="300" w:lineRule="exact"/>
              <w:rPr>
                <w:sz w:val="30"/>
                <w:szCs w:val="30"/>
                <w:rtl/>
                <w:lang w:bidi="ar-EG"/>
              </w:rPr>
            </w:pPr>
            <w:r w:rsidRPr="00F80947">
              <w:rPr>
                <w:rFonts w:hint="cs"/>
                <w:sz w:val="30"/>
                <w:szCs w:val="30"/>
                <w:rtl/>
                <w:lang w:bidi="ar-EG"/>
              </w:rPr>
              <w:t>[...]</w:t>
            </w:r>
          </w:p>
          <w:p w:rsidR="00473881" w:rsidRPr="00F80947" w:rsidRDefault="00473881" w:rsidP="005D4D18">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والمبلغ المذكور في المرفق الثاني، سنوياً عن الولد الذي يثبت أنه معوق جسدياً أو عقلياً إما بشكل دائم أو لفترة يتوقع أن تكون طويلة، إضافةً إلى أي مبلغ مستحق الدفع بموجب الفقرة (ب) أو (ج) الواردتين أعلاه؛</w:t>
            </w:r>
          </w:p>
          <w:p w:rsidR="00473881" w:rsidRPr="00F80947" w:rsidRDefault="00473881" w:rsidP="005D4D18">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7A5011" w:rsidRPr="00F80947" w:rsidRDefault="007A5011" w:rsidP="005D4D18">
            <w:pPr>
              <w:pStyle w:val="NormalParaAR"/>
              <w:spacing w:after="120" w:line="300" w:lineRule="exact"/>
              <w:rPr>
                <w:sz w:val="30"/>
                <w:szCs w:val="30"/>
                <w:rtl/>
                <w:lang w:bidi="ar-EG"/>
              </w:rPr>
            </w:pPr>
            <w:r w:rsidRPr="00F80947">
              <w:rPr>
                <w:rFonts w:hint="cs"/>
                <w:sz w:val="30"/>
                <w:szCs w:val="30"/>
                <w:rtl/>
                <w:lang w:bidi="ar-EG"/>
              </w:rPr>
              <w:t>[...]</w:t>
            </w:r>
          </w:p>
          <w:p w:rsidR="007A5011" w:rsidRPr="00F80947" w:rsidRDefault="007A5011" w:rsidP="00DF6CDC">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والمبلغ المذكور في المرفق الثاني، سنوياً عن الولد الذي يثبت أن</w:t>
            </w:r>
            <w:r w:rsidRPr="00F80947">
              <w:rPr>
                <w:strike/>
                <w:sz w:val="30"/>
                <w:szCs w:val="30"/>
                <w:rtl/>
                <w:lang w:bidi="ar-EG"/>
              </w:rPr>
              <w:t>ه معوق جسدياً أو عقلياً</w:t>
            </w:r>
            <w:r w:rsidRPr="00F80947">
              <w:rPr>
                <w:b/>
                <w:bCs/>
                <w:sz w:val="30"/>
                <w:szCs w:val="30"/>
                <w:u w:val="single"/>
                <w:rtl/>
                <w:lang w:bidi="ar-EG"/>
              </w:rPr>
              <w:t xml:space="preserve"> </w:t>
            </w:r>
            <w:r w:rsidRPr="00F80947">
              <w:rPr>
                <w:rFonts w:hint="cs"/>
                <w:b/>
                <w:bCs/>
                <w:sz w:val="30"/>
                <w:szCs w:val="30"/>
                <w:u w:val="single"/>
                <w:rtl/>
                <w:lang w:bidi="ar-EG"/>
              </w:rPr>
              <w:t>لديه إعاقة</w:t>
            </w:r>
            <w:r w:rsidRPr="00F80947">
              <w:rPr>
                <w:rFonts w:hint="cs"/>
                <w:sz w:val="30"/>
                <w:szCs w:val="30"/>
                <w:rtl/>
                <w:lang w:bidi="ar-EG"/>
              </w:rPr>
              <w:t xml:space="preserve"> </w:t>
            </w:r>
            <w:r w:rsidRPr="00F80947">
              <w:rPr>
                <w:sz w:val="30"/>
                <w:szCs w:val="30"/>
                <w:rtl/>
                <w:lang w:bidi="ar-EG"/>
              </w:rPr>
              <w:t>إما بشكل دائم أو لفترة يتوقع أن تكون طويلة، إضافةً إلى أي مبلغ مستحق الدفع بموجب الفقرة (ب) أو (ج) الواردتين أعلاه؛</w:t>
            </w:r>
          </w:p>
          <w:p w:rsidR="007E2391" w:rsidRPr="00F80947" w:rsidRDefault="007A5011" w:rsidP="005D4D18">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7E2391" w:rsidRPr="00F80947" w:rsidRDefault="007A5011" w:rsidP="005D4D18">
            <w:pPr>
              <w:pStyle w:val="NormalParaAR"/>
              <w:spacing w:after="120" w:line="300" w:lineRule="exact"/>
              <w:rPr>
                <w:sz w:val="30"/>
                <w:szCs w:val="30"/>
                <w:rtl/>
                <w:lang w:bidi="ar-EG"/>
              </w:rPr>
            </w:pPr>
            <w:r w:rsidRPr="00F80947">
              <w:rPr>
                <w:rFonts w:hint="cs"/>
                <w:sz w:val="30"/>
                <w:szCs w:val="30"/>
                <w:rtl/>
                <w:lang w:bidi="ar-EG"/>
              </w:rPr>
              <w:t>كما ورد أعلاه.</w:t>
            </w:r>
          </w:p>
        </w:tc>
      </w:tr>
      <w:tr w:rsidR="007E2391" w:rsidRPr="00F80947" w:rsidTr="008830BE">
        <w:tc>
          <w:tcPr>
            <w:tcW w:w="1705" w:type="dxa"/>
          </w:tcPr>
          <w:p w:rsidR="007E2391" w:rsidRPr="00F80947" w:rsidRDefault="007A5011" w:rsidP="005D4D18">
            <w:pPr>
              <w:pStyle w:val="NormalParaAR"/>
              <w:spacing w:after="120" w:line="300" w:lineRule="exact"/>
              <w:rPr>
                <w:b/>
                <w:bCs/>
                <w:sz w:val="30"/>
                <w:szCs w:val="30"/>
                <w:rtl/>
                <w:lang w:bidi="ar-EG"/>
              </w:rPr>
            </w:pPr>
            <w:r w:rsidRPr="00F80947">
              <w:rPr>
                <w:rFonts w:hint="cs"/>
                <w:b/>
                <w:bCs/>
                <w:sz w:val="30"/>
                <w:szCs w:val="30"/>
                <w:rtl/>
                <w:lang w:bidi="ar-EG"/>
              </w:rPr>
              <w:t>المادة 3-5</w:t>
            </w:r>
          </w:p>
          <w:p w:rsidR="007A5011" w:rsidRPr="00F80947" w:rsidRDefault="007A5011" w:rsidP="005D4D18">
            <w:pPr>
              <w:pStyle w:val="NormalParaAR"/>
              <w:spacing w:after="120" w:line="300" w:lineRule="exact"/>
              <w:rPr>
                <w:sz w:val="30"/>
                <w:szCs w:val="30"/>
                <w:rtl/>
                <w:lang w:bidi="ar-EG"/>
              </w:rPr>
            </w:pPr>
            <w:r w:rsidRPr="00F80947">
              <w:rPr>
                <w:sz w:val="30"/>
                <w:szCs w:val="30"/>
                <w:rtl/>
                <w:lang w:bidi="ar-EG"/>
              </w:rPr>
              <w:t>المرتب الأولي</w:t>
            </w:r>
          </w:p>
        </w:tc>
        <w:tc>
          <w:tcPr>
            <w:tcW w:w="4770" w:type="dxa"/>
          </w:tcPr>
          <w:p w:rsidR="007A5011" w:rsidRPr="00F80947" w:rsidRDefault="007A5011" w:rsidP="005D4D18">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يحصل الموظفون المعينون بموجب عقد مُحدَّد المدة عند تعيينهم على المرتب المبدئي لرتبتهم ما لم يُقرِّر المدير العام أن خبرتهم وما يتمتعون به من مؤهلات أخرى لأداء الواجبات والمسؤوليات المُسنَدة إلى الوظيفة تستحق درجةً أعلى في تلك الرتبة.</w:t>
            </w:r>
          </w:p>
          <w:p w:rsidR="007A5011" w:rsidRPr="00F80947" w:rsidRDefault="007A5011" w:rsidP="005D4D18">
            <w:pPr>
              <w:pStyle w:val="NormalParaAR"/>
              <w:spacing w:after="120" w:line="300" w:lineRule="exact"/>
              <w:rPr>
                <w:sz w:val="30"/>
                <w:szCs w:val="30"/>
                <w:lang w:bidi="ar-EG"/>
              </w:rPr>
            </w:pPr>
            <w:r w:rsidRPr="00F80947">
              <w:rPr>
                <w:sz w:val="30"/>
                <w:szCs w:val="30"/>
                <w:rtl/>
                <w:lang w:bidi="ar-EG"/>
              </w:rPr>
              <w:t>(ب)</w:t>
            </w:r>
            <w:r w:rsidR="00B95806" w:rsidRPr="00F80947">
              <w:rPr>
                <w:sz w:val="30"/>
                <w:szCs w:val="30"/>
                <w:rtl/>
                <w:lang w:bidi="ar-EG"/>
              </w:rPr>
              <w:tab/>
            </w:r>
            <w:r w:rsidRPr="00F80947">
              <w:rPr>
                <w:sz w:val="30"/>
                <w:szCs w:val="30"/>
                <w:rtl/>
                <w:lang w:bidi="ar-EG"/>
              </w:rPr>
              <w:t>ولا تُطبَّق الفقرة (أ) الواردة أعلاه على التعيينات التي تحدث في إطار اتفاقات مشتركة بين الوكالات.</w:t>
            </w:r>
          </w:p>
          <w:p w:rsidR="007E2391" w:rsidRPr="00F80947" w:rsidRDefault="007A5011" w:rsidP="005D4D18">
            <w:pPr>
              <w:pStyle w:val="NormalParaAR"/>
              <w:spacing w:after="120" w:line="300" w:lineRule="exact"/>
              <w:rPr>
                <w:sz w:val="30"/>
                <w:szCs w:val="30"/>
                <w:rtl/>
                <w:lang w:bidi="ar-EG"/>
              </w:rPr>
            </w:pPr>
            <w:r w:rsidRPr="00F80947">
              <w:rPr>
                <w:sz w:val="30"/>
                <w:szCs w:val="30"/>
                <w:rtl/>
                <w:lang w:bidi="ar-EG"/>
              </w:rPr>
              <w:t>(ج)</w:t>
            </w:r>
            <w:r w:rsidR="00B95806" w:rsidRPr="00F80947">
              <w:rPr>
                <w:sz w:val="30"/>
                <w:szCs w:val="30"/>
                <w:rtl/>
                <w:lang w:bidi="ar-EG"/>
              </w:rPr>
              <w:tab/>
            </w:r>
            <w:r w:rsidRPr="00F80947">
              <w:rPr>
                <w:sz w:val="30"/>
                <w:szCs w:val="30"/>
                <w:rtl/>
                <w:lang w:bidi="ar-EG"/>
              </w:rPr>
              <w:t>ولا يُطبَّق موضوع هذه المادة والقواعد المندرجة تحته على الموظفين المؤقتين ما لم تنصّ القاعدة 3-5-1 المعنونة "المرتب الأولي للموظفين المؤقتين" على خلاف ذلك.</w:t>
            </w:r>
          </w:p>
        </w:tc>
        <w:tc>
          <w:tcPr>
            <w:tcW w:w="4770" w:type="dxa"/>
          </w:tcPr>
          <w:p w:rsidR="00D81051" w:rsidRPr="00F80947" w:rsidRDefault="00D81051" w:rsidP="005D4D18">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يحصل الموظفون المعينون بموجب عقد مُحدَّد المدة عند تعيينهم على المرتب المبدئي لرتبتهم ما لم يُقرِّر المدير العام أن خبرتهم وما يتمتعون به من مؤهلات أخرى لأداء الواجبات والمسؤوليات المُسنَدة إلى الوظيفة تستحق درجةً أعلى في تلك الرتبة.</w:t>
            </w:r>
          </w:p>
          <w:p w:rsidR="00D81051" w:rsidRPr="00F80947" w:rsidRDefault="00D81051" w:rsidP="005D4D18">
            <w:pPr>
              <w:pStyle w:val="NormalParaAR"/>
              <w:spacing w:after="120" w:line="300" w:lineRule="exact"/>
              <w:rPr>
                <w:sz w:val="30"/>
                <w:szCs w:val="30"/>
                <w:lang w:bidi="ar-EG"/>
              </w:rPr>
            </w:pPr>
            <w:r w:rsidRPr="00F80947">
              <w:rPr>
                <w:sz w:val="30"/>
                <w:szCs w:val="30"/>
                <w:rtl/>
                <w:lang w:bidi="ar-EG"/>
              </w:rPr>
              <w:t>(ب)</w:t>
            </w:r>
            <w:r w:rsidRPr="00F80947">
              <w:rPr>
                <w:sz w:val="30"/>
                <w:szCs w:val="30"/>
                <w:rtl/>
                <w:lang w:bidi="ar-EG"/>
              </w:rPr>
              <w:tab/>
              <w:t>ولا تُطبَّق الفقرة (أ) الواردة أعلاه على التعيينات التي تحدث في إطار اتفاقات مشتركة بين الوكالات.</w:t>
            </w:r>
          </w:p>
          <w:p w:rsidR="00D81051" w:rsidRPr="00F80947" w:rsidRDefault="00D81051" w:rsidP="005D4D18">
            <w:pPr>
              <w:pStyle w:val="NormalParaAR"/>
              <w:spacing w:after="120" w:line="300" w:lineRule="exact"/>
              <w:rPr>
                <w:sz w:val="30"/>
                <w:szCs w:val="30"/>
                <w:rtl/>
                <w:lang w:bidi="ar-EG"/>
              </w:rPr>
            </w:pPr>
            <w:r w:rsidRPr="00F80947">
              <w:rPr>
                <w:sz w:val="30"/>
                <w:szCs w:val="30"/>
                <w:rtl/>
                <w:lang w:bidi="ar-EG"/>
              </w:rPr>
              <w:t>(ج)</w:t>
            </w:r>
            <w:r w:rsidRPr="00F80947">
              <w:rPr>
                <w:sz w:val="30"/>
                <w:szCs w:val="30"/>
                <w:rtl/>
                <w:lang w:bidi="ar-EG"/>
              </w:rPr>
              <w:tab/>
            </w:r>
            <w:r w:rsidR="00176B7A" w:rsidRPr="00F80947">
              <w:rPr>
                <w:rFonts w:hint="cs"/>
                <w:sz w:val="30"/>
                <w:szCs w:val="30"/>
                <w:rtl/>
                <w:lang w:bidi="ar-EG"/>
              </w:rPr>
              <w:t>و</w:t>
            </w:r>
            <w:r w:rsidR="00176B7A" w:rsidRPr="00F80947">
              <w:rPr>
                <w:b/>
                <w:bCs/>
                <w:sz w:val="30"/>
                <w:szCs w:val="30"/>
                <w:u w:val="single"/>
                <w:rtl/>
                <w:lang w:bidi="ar-EG"/>
              </w:rPr>
              <w:t xml:space="preserve">في الحالات التي لا تتمكن فيها المنظمة من اجتذاب مرشحين من ذوي المؤهلات المناسبة </w:t>
            </w:r>
            <w:r w:rsidRPr="00F80947">
              <w:rPr>
                <w:b/>
                <w:bCs/>
                <w:sz w:val="30"/>
                <w:szCs w:val="30"/>
                <w:u w:val="single"/>
                <w:rtl/>
                <w:lang w:bidi="ar-EG"/>
              </w:rPr>
              <w:t xml:space="preserve">في </w:t>
            </w:r>
            <w:r w:rsidR="00176B7A" w:rsidRPr="00F80947">
              <w:rPr>
                <w:rFonts w:hint="cs"/>
                <w:b/>
                <w:bCs/>
                <w:sz w:val="30"/>
                <w:szCs w:val="30"/>
                <w:u w:val="single"/>
                <w:rtl/>
                <w:lang w:bidi="ar-EG"/>
              </w:rPr>
              <w:t>مجالات شديدة التخصص</w:t>
            </w:r>
            <w:r w:rsidRPr="00F80947">
              <w:rPr>
                <w:b/>
                <w:bCs/>
                <w:sz w:val="30"/>
                <w:szCs w:val="30"/>
                <w:u w:val="single"/>
                <w:rtl/>
                <w:lang w:bidi="ar-EG"/>
              </w:rPr>
              <w:t>، يجوز للمدير العام أن يأذن بدفع حافز ل</w:t>
            </w:r>
            <w:r w:rsidR="00176B7A" w:rsidRPr="00F80947">
              <w:rPr>
                <w:rFonts w:hint="cs"/>
                <w:b/>
                <w:bCs/>
                <w:sz w:val="30"/>
                <w:szCs w:val="30"/>
                <w:u w:val="single"/>
                <w:rtl/>
                <w:lang w:bidi="ar-EG"/>
              </w:rPr>
              <w:t xml:space="preserve">استقدام </w:t>
            </w:r>
            <w:r w:rsidRPr="00F80947">
              <w:rPr>
                <w:b/>
                <w:bCs/>
                <w:sz w:val="30"/>
                <w:szCs w:val="30"/>
                <w:u w:val="single"/>
                <w:rtl/>
                <w:lang w:bidi="ar-EG"/>
              </w:rPr>
              <w:t xml:space="preserve">خبراء في هذه </w:t>
            </w:r>
            <w:r w:rsidR="00176B7A" w:rsidRPr="00F80947">
              <w:rPr>
                <w:rFonts w:hint="cs"/>
                <w:b/>
                <w:bCs/>
                <w:sz w:val="30"/>
                <w:szCs w:val="30"/>
                <w:u w:val="single"/>
                <w:rtl/>
                <w:lang w:bidi="ar-EG"/>
              </w:rPr>
              <w:t xml:space="preserve">المجالات، </w:t>
            </w:r>
            <w:r w:rsidRPr="00F80947">
              <w:rPr>
                <w:b/>
                <w:bCs/>
                <w:sz w:val="30"/>
                <w:szCs w:val="30"/>
                <w:u w:val="single"/>
                <w:rtl/>
                <w:lang w:bidi="ar-EG"/>
              </w:rPr>
              <w:t>وفقا</w:t>
            </w:r>
            <w:r w:rsidR="00176B7A" w:rsidRPr="00F80947">
              <w:rPr>
                <w:rFonts w:hint="cs"/>
                <w:b/>
                <w:bCs/>
                <w:sz w:val="30"/>
                <w:szCs w:val="30"/>
                <w:u w:val="single"/>
                <w:rtl/>
                <w:lang w:bidi="ar-EG"/>
              </w:rPr>
              <w:t>ً</w:t>
            </w:r>
            <w:r w:rsidRPr="00F80947">
              <w:rPr>
                <w:b/>
                <w:bCs/>
                <w:sz w:val="30"/>
                <w:szCs w:val="30"/>
                <w:u w:val="single"/>
                <w:rtl/>
                <w:lang w:bidi="ar-EG"/>
              </w:rPr>
              <w:t xml:space="preserve"> للشروط والإجراءات المنصوص عليها في تع</w:t>
            </w:r>
            <w:r w:rsidR="00176B7A" w:rsidRPr="00F80947">
              <w:rPr>
                <w:rFonts w:hint="cs"/>
                <w:b/>
                <w:bCs/>
                <w:sz w:val="30"/>
                <w:szCs w:val="30"/>
                <w:u w:val="single"/>
                <w:rtl/>
                <w:lang w:bidi="ar-EG"/>
              </w:rPr>
              <w:t>ميم إداري</w:t>
            </w:r>
            <w:r w:rsidRPr="00F80947">
              <w:rPr>
                <w:b/>
                <w:bCs/>
                <w:sz w:val="30"/>
                <w:szCs w:val="30"/>
                <w:u w:val="single"/>
                <w:rtl/>
                <w:lang w:bidi="ar-EG"/>
              </w:rPr>
              <w:t xml:space="preserve">. ولا يتجاوز مبلغ </w:t>
            </w:r>
            <w:r w:rsidRPr="00F80947">
              <w:rPr>
                <w:b/>
                <w:bCs/>
                <w:sz w:val="30"/>
                <w:szCs w:val="30"/>
                <w:u w:val="single"/>
                <w:rtl/>
                <w:lang w:bidi="ar-EG"/>
              </w:rPr>
              <w:lastRenderedPageBreak/>
              <w:t>حافز ال</w:t>
            </w:r>
            <w:r w:rsidR="00176B7A" w:rsidRPr="00F80947">
              <w:rPr>
                <w:rFonts w:hint="cs"/>
                <w:b/>
                <w:bCs/>
                <w:sz w:val="30"/>
                <w:szCs w:val="30"/>
                <w:u w:val="single"/>
                <w:rtl/>
                <w:lang w:bidi="ar-EG"/>
              </w:rPr>
              <w:t xml:space="preserve">استقدام </w:t>
            </w:r>
            <w:r w:rsidRPr="00F80947">
              <w:rPr>
                <w:b/>
                <w:bCs/>
                <w:sz w:val="30"/>
                <w:szCs w:val="30"/>
                <w:u w:val="single"/>
                <w:rtl/>
                <w:lang w:bidi="ar-EG"/>
              </w:rPr>
              <w:t xml:space="preserve">25 في المائة </w:t>
            </w:r>
            <w:r w:rsidR="00541F85" w:rsidRPr="00F80947">
              <w:rPr>
                <w:b/>
                <w:bCs/>
                <w:sz w:val="30"/>
                <w:szCs w:val="30"/>
                <w:u w:val="single"/>
                <w:rtl/>
                <w:lang w:bidi="ar-EG"/>
              </w:rPr>
              <w:t>من صافي المرتب الأساسي السنوي عن كل سنة من التعيين الأولي</w:t>
            </w:r>
            <w:r w:rsidRPr="00F80947">
              <w:rPr>
                <w:b/>
                <w:bCs/>
                <w:sz w:val="30"/>
                <w:szCs w:val="30"/>
                <w:u w:val="single"/>
                <w:rtl/>
                <w:lang w:bidi="ar-EG"/>
              </w:rPr>
              <w:t>.</w:t>
            </w:r>
          </w:p>
          <w:p w:rsidR="007E2391" w:rsidRPr="00F80947" w:rsidRDefault="00D81051" w:rsidP="005D4D18">
            <w:pPr>
              <w:pStyle w:val="NormalParaAR"/>
              <w:spacing w:after="120" w:line="300" w:lineRule="exact"/>
              <w:rPr>
                <w:sz w:val="30"/>
                <w:szCs w:val="30"/>
                <w:rtl/>
                <w:lang w:bidi="ar-EG"/>
              </w:rPr>
            </w:pPr>
            <w:r w:rsidRPr="00F80947">
              <w:rPr>
                <w:rFonts w:hint="cs"/>
                <w:b/>
                <w:bCs/>
                <w:sz w:val="30"/>
                <w:szCs w:val="30"/>
                <w:u w:val="single"/>
                <w:rtl/>
                <w:lang w:bidi="ar-EG"/>
              </w:rPr>
              <w:t>(د)</w:t>
            </w:r>
            <w:r w:rsidRPr="00F80947">
              <w:rPr>
                <w:sz w:val="30"/>
                <w:szCs w:val="30"/>
                <w:rtl/>
                <w:lang w:bidi="ar-EG"/>
              </w:rPr>
              <w:tab/>
              <w:t>ولا يُطبَّق موضوع هذه المادة والقواعد المندرجة تحته على الموظفين المؤقتين ما لم تنصّ القاعدة 3-5-1 المعنونة "المرتب الأولي للموظفين المؤقتين" على خلاف ذلك.</w:t>
            </w:r>
          </w:p>
        </w:tc>
        <w:tc>
          <w:tcPr>
            <w:tcW w:w="3600" w:type="dxa"/>
          </w:tcPr>
          <w:p w:rsidR="007E2391" w:rsidRPr="00F80947" w:rsidRDefault="00CB0B7E" w:rsidP="005D4D18">
            <w:pPr>
              <w:pStyle w:val="NormalParaAR"/>
              <w:spacing w:after="120" w:line="300" w:lineRule="exact"/>
              <w:rPr>
                <w:sz w:val="30"/>
                <w:szCs w:val="30"/>
                <w:rtl/>
                <w:lang w:bidi="ar-EG"/>
              </w:rPr>
            </w:pPr>
            <w:r w:rsidRPr="00F80947">
              <w:rPr>
                <w:sz w:val="30"/>
                <w:szCs w:val="30"/>
                <w:rtl/>
                <w:lang w:bidi="ar-EG"/>
              </w:rPr>
              <w:lastRenderedPageBreak/>
              <w:t>أ</w:t>
            </w:r>
            <w:r w:rsidRPr="00F80947">
              <w:rPr>
                <w:rFonts w:hint="cs"/>
                <w:sz w:val="30"/>
                <w:szCs w:val="30"/>
                <w:rtl/>
                <w:lang w:bidi="ar-EG"/>
              </w:rPr>
              <w:t>ُ</w:t>
            </w:r>
            <w:r w:rsidRPr="00F80947">
              <w:rPr>
                <w:sz w:val="30"/>
                <w:szCs w:val="30"/>
                <w:rtl/>
                <w:lang w:bidi="ar-EG"/>
              </w:rPr>
              <w:t>ضيف حكم جديد لتنفيذ توصية لجنة الخدمة المدنية الدولية على النحو الذي أقرته الجمعية العامة للأمم المتحدة في قرارها 70/244 الذي اعت</w:t>
            </w:r>
            <w:r w:rsidRPr="00F80947">
              <w:rPr>
                <w:rFonts w:hint="cs"/>
                <w:sz w:val="30"/>
                <w:szCs w:val="30"/>
                <w:rtl/>
                <w:lang w:bidi="ar-EG"/>
              </w:rPr>
              <w:t>ُ</w:t>
            </w:r>
            <w:r w:rsidRPr="00F80947">
              <w:rPr>
                <w:sz w:val="30"/>
                <w:szCs w:val="30"/>
                <w:rtl/>
                <w:lang w:bidi="ar-EG"/>
              </w:rPr>
              <w:t xml:space="preserve">مد في 23 ديسمبر 2015 ("نظام </w:t>
            </w:r>
            <w:r w:rsidRPr="00F80947">
              <w:rPr>
                <w:rFonts w:hint="cs"/>
                <w:sz w:val="30"/>
                <w:szCs w:val="30"/>
                <w:rtl/>
                <w:lang w:bidi="ar-EG"/>
              </w:rPr>
              <w:t>ا</w:t>
            </w:r>
            <w:r w:rsidRPr="00F80947">
              <w:rPr>
                <w:sz w:val="30"/>
                <w:szCs w:val="30"/>
                <w:rtl/>
                <w:lang w:bidi="ar-EG"/>
              </w:rPr>
              <w:t>لأمم المتحدة</w:t>
            </w:r>
            <w:r w:rsidRPr="00F80947">
              <w:rPr>
                <w:rFonts w:hint="cs"/>
                <w:sz w:val="30"/>
                <w:szCs w:val="30"/>
                <w:rtl/>
                <w:lang w:bidi="ar-EG"/>
              </w:rPr>
              <w:t xml:space="preserve"> </w:t>
            </w:r>
            <w:r w:rsidRPr="00F80947">
              <w:rPr>
                <w:sz w:val="30"/>
                <w:szCs w:val="30"/>
                <w:rtl/>
                <w:lang w:bidi="ar-EG"/>
              </w:rPr>
              <w:t>الموحد: تقرير لجنة الخدمة المدنية الدولية").</w:t>
            </w:r>
          </w:p>
          <w:p w:rsidR="00685AF4" w:rsidRPr="00F80947" w:rsidRDefault="00F21216" w:rsidP="005D4D18">
            <w:pPr>
              <w:pStyle w:val="NormalParaAR"/>
              <w:spacing w:after="120" w:line="300" w:lineRule="exact"/>
              <w:rPr>
                <w:sz w:val="30"/>
                <w:szCs w:val="30"/>
                <w:rtl/>
                <w:lang w:bidi="ar-EG"/>
              </w:rPr>
            </w:pPr>
            <w:r w:rsidRPr="00F80947">
              <w:rPr>
                <w:sz w:val="30"/>
                <w:szCs w:val="30"/>
                <w:rtl/>
                <w:lang w:bidi="ar-EG"/>
              </w:rPr>
              <w:t xml:space="preserve">انظر الجزء الثالث من القرار، </w:t>
            </w:r>
            <w:r w:rsidRPr="00F80947">
              <w:rPr>
                <w:rFonts w:hint="cs"/>
                <w:sz w:val="30"/>
                <w:szCs w:val="30"/>
                <w:rtl/>
                <w:lang w:bidi="ar-EG"/>
              </w:rPr>
              <w:t xml:space="preserve">الفقرة </w:t>
            </w:r>
            <w:r w:rsidRPr="00F80947">
              <w:rPr>
                <w:sz w:val="30"/>
                <w:szCs w:val="30"/>
                <w:rtl/>
                <w:lang w:bidi="ar-EG"/>
              </w:rPr>
              <w:t>53:</w:t>
            </w:r>
          </w:p>
          <w:p w:rsidR="00F21216" w:rsidRPr="00F80947" w:rsidRDefault="00F21216" w:rsidP="00F01570">
            <w:pPr>
              <w:pStyle w:val="NormalParaAR"/>
              <w:spacing w:after="120" w:line="300" w:lineRule="exact"/>
              <w:rPr>
                <w:sz w:val="30"/>
                <w:szCs w:val="30"/>
                <w:rtl/>
                <w:lang w:bidi="ar-EG"/>
              </w:rPr>
            </w:pPr>
            <w:r w:rsidRPr="00F80947">
              <w:rPr>
                <w:sz w:val="30"/>
                <w:szCs w:val="30"/>
                <w:rtl/>
                <w:lang w:bidi="ar-EG"/>
              </w:rPr>
              <w:t>"</w:t>
            </w:r>
            <w:r w:rsidRPr="00F80947">
              <w:rPr>
                <w:rFonts w:hint="cs"/>
                <w:i/>
                <w:iCs/>
                <w:sz w:val="30"/>
                <w:szCs w:val="30"/>
                <w:rtl/>
                <w:lang w:bidi="ar-EG"/>
              </w:rPr>
              <w:t>ت</w:t>
            </w:r>
            <w:r w:rsidRPr="00F80947">
              <w:rPr>
                <w:i/>
                <w:iCs/>
                <w:sz w:val="30"/>
                <w:szCs w:val="30"/>
                <w:rtl/>
                <w:lang w:bidi="ar-EG"/>
              </w:rPr>
              <w:t>وافق على</w:t>
            </w:r>
            <w:r w:rsidRPr="00F80947">
              <w:rPr>
                <w:sz w:val="30"/>
                <w:szCs w:val="30"/>
                <w:rtl/>
                <w:lang w:bidi="ar-EG"/>
              </w:rPr>
              <w:t xml:space="preserve"> </w:t>
            </w:r>
            <w:r w:rsidRPr="00F80947">
              <w:rPr>
                <w:rFonts w:hint="cs"/>
                <w:sz w:val="30"/>
                <w:szCs w:val="30"/>
                <w:rtl/>
                <w:lang w:bidi="ar-EG"/>
              </w:rPr>
              <w:t xml:space="preserve">منح </w:t>
            </w:r>
            <w:r w:rsidRPr="00F80947">
              <w:rPr>
                <w:sz w:val="30"/>
                <w:szCs w:val="30"/>
                <w:rtl/>
                <w:lang w:bidi="ar-EG"/>
              </w:rPr>
              <w:t>حافز ل</w:t>
            </w:r>
            <w:r w:rsidRPr="00F80947">
              <w:rPr>
                <w:rFonts w:hint="cs"/>
                <w:sz w:val="30"/>
                <w:szCs w:val="30"/>
                <w:rtl/>
                <w:lang w:bidi="ar-EG"/>
              </w:rPr>
              <w:t>استقدام الخ</w:t>
            </w:r>
            <w:r w:rsidRPr="00F80947">
              <w:rPr>
                <w:sz w:val="30"/>
                <w:szCs w:val="30"/>
                <w:rtl/>
                <w:lang w:bidi="ar-EG"/>
              </w:rPr>
              <w:t xml:space="preserve">براء </w:t>
            </w:r>
            <w:r w:rsidRPr="00F80947">
              <w:rPr>
                <w:rFonts w:hint="cs"/>
                <w:sz w:val="30"/>
                <w:szCs w:val="30"/>
                <w:rtl/>
                <w:lang w:bidi="ar-EG"/>
              </w:rPr>
              <w:t>ف</w:t>
            </w:r>
            <w:r w:rsidRPr="00F80947">
              <w:rPr>
                <w:sz w:val="30"/>
                <w:szCs w:val="30"/>
                <w:rtl/>
                <w:lang w:bidi="ar-EG"/>
              </w:rPr>
              <w:t xml:space="preserve">ي </w:t>
            </w:r>
            <w:r w:rsidRPr="00F80947">
              <w:rPr>
                <w:rFonts w:hint="cs"/>
                <w:sz w:val="30"/>
                <w:szCs w:val="30"/>
                <w:rtl/>
                <w:lang w:bidi="ar-EG"/>
              </w:rPr>
              <w:t xml:space="preserve">المجالات العالية التخصص في </w:t>
            </w:r>
            <w:r w:rsidRPr="00F80947">
              <w:rPr>
                <w:sz w:val="30"/>
                <w:szCs w:val="30"/>
                <w:rtl/>
                <w:lang w:bidi="ar-EG"/>
              </w:rPr>
              <w:t>الحالات الت</w:t>
            </w:r>
            <w:r w:rsidRPr="00F80947">
              <w:rPr>
                <w:rFonts w:hint="cs"/>
                <w:sz w:val="30"/>
                <w:szCs w:val="30"/>
                <w:rtl/>
                <w:lang w:bidi="ar-EG"/>
              </w:rPr>
              <w:t>ي</w:t>
            </w:r>
            <w:r w:rsidRPr="00F80947">
              <w:rPr>
                <w:sz w:val="30"/>
                <w:szCs w:val="30"/>
                <w:rtl/>
                <w:lang w:bidi="ar-EG"/>
              </w:rPr>
              <w:t xml:space="preserve"> </w:t>
            </w:r>
            <w:r w:rsidRPr="00F80947">
              <w:rPr>
                <w:rFonts w:hint="cs"/>
                <w:sz w:val="30"/>
                <w:szCs w:val="30"/>
                <w:rtl/>
                <w:lang w:bidi="ar-EG"/>
              </w:rPr>
              <w:t xml:space="preserve">تكون فيها المنظمة غير قادرة </w:t>
            </w:r>
            <w:r w:rsidR="003D2C87" w:rsidRPr="00F80947">
              <w:rPr>
                <w:rFonts w:hint="cs"/>
                <w:sz w:val="30"/>
                <w:szCs w:val="30"/>
                <w:rtl/>
                <w:lang w:bidi="ar-EG"/>
              </w:rPr>
              <w:t xml:space="preserve">على استقدام أفراد من ذوي المؤهلات المناسبة، </w:t>
            </w:r>
            <w:r w:rsidRPr="00F80947">
              <w:rPr>
                <w:sz w:val="30"/>
                <w:szCs w:val="30"/>
                <w:rtl/>
                <w:lang w:bidi="ar-EG"/>
              </w:rPr>
              <w:t>عل</w:t>
            </w:r>
            <w:r w:rsidR="003D2C87" w:rsidRPr="00F80947">
              <w:rPr>
                <w:rFonts w:hint="cs"/>
                <w:sz w:val="30"/>
                <w:szCs w:val="30"/>
                <w:rtl/>
                <w:lang w:bidi="ar-EG"/>
              </w:rPr>
              <w:t>ى</w:t>
            </w:r>
            <w:r w:rsidRPr="00F80947">
              <w:rPr>
                <w:sz w:val="30"/>
                <w:szCs w:val="30"/>
                <w:rtl/>
                <w:lang w:bidi="ar-EG"/>
              </w:rPr>
              <w:t xml:space="preserve"> النحو المبين </w:t>
            </w:r>
            <w:r w:rsidR="003D2C87" w:rsidRPr="00F80947">
              <w:rPr>
                <w:rFonts w:hint="cs"/>
                <w:sz w:val="30"/>
                <w:szCs w:val="30"/>
                <w:rtl/>
                <w:lang w:bidi="ar-EG"/>
              </w:rPr>
              <w:t>والموص</w:t>
            </w:r>
            <w:r w:rsidR="004C14ED" w:rsidRPr="00F80947">
              <w:rPr>
                <w:rFonts w:hint="cs"/>
                <w:sz w:val="30"/>
                <w:szCs w:val="30"/>
                <w:rtl/>
                <w:lang w:bidi="ar-EG"/>
              </w:rPr>
              <w:t>ى</w:t>
            </w:r>
            <w:r w:rsidR="003D2C87" w:rsidRPr="00F80947">
              <w:rPr>
                <w:rFonts w:hint="cs"/>
                <w:sz w:val="30"/>
                <w:szCs w:val="30"/>
                <w:rtl/>
                <w:lang w:bidi="ar-EG"/>
              </w:rPr>
              <w:t xml:space="preserve"> به </w:t>
            </w:r>
            <w:r w:rsidRPr="00F80947">
              <w:rPr>
                <w:sz w:val="30"/>
                <w:szCs w:val="30"/>
                <w:rtl/>
                <w:lang w:bidi="ar-EG"/>
              </w:rPr>
              <w:t xml:space="preserve">في </w:t>
            </w:r>
            <w:r w:rsidRPr="00F80947">
              <w:rPr>
                <w:sz w:val="30"/>
                <w:szCs w:val="30"/>
                <w:rtl/>
                <w:lang w:bidi="ar-EG"/>
              </w:rPr>
              <w:lastRenderedPageBreak/>
              <w:t>الفقر</w:t>
            </w:r>
            <w:r w:rsidR="003D2C87" w:rsidRPr="00F80947">
              <w:rPr>
                <w:rFonts w:hint="cs"/>
                <w:sz w:val="30"/>
                <w:szCs w:val="30"/>
                <w:rtl/>
                <w:lang w:bidi="ar-EG"/>
              </w:rPr>
              <w:t>تين</w:t>
            </w:r>
            <w:r w:rsidR="00F01570" w:rsidRPr="00F80947">
              <w:rPr>
                <w:rFonts w:hint="cs"/>
                <w:sz w:val="30"/>
                <w:szCs w:val="30"/>
                <w:rtl/>
                <w:lang w:bidi="ar-EG"/>
              </w:rPr>
              <w:t> </w:t>
            </w:r>
            <w:r w:rsidRPr="00F80947">
              <w:rPr>
                <w:sz w:val="30"/>
                <w:szCs w:val="30"/>
                <w:rtl/>
                <w:lang w:bidi="ar-EG"/>
              </w:rPr>
              <w:t>271 و279 (ج) من تقرير اللجنة [...]."</w:t>
            </w:r>
          </w:p>
        </w:tc>
      </w:tr>
      <w:tr w:rsidR="007E2391" w:rsidRPr="00F80947" w:rsidTr="008830BE">
        <w:tc>
          <w:tcPr>
            <w:tcW w:w="1705" w:type="dxa"/>
          </w:tcPr>
          <w:p w:rsidR="007E2391" w:rsidRPr="00F80947" w:rsidRDefault="00410BC4" w:rsidP="005D4D18">
            <w:pPr>
              <w:pStyle w:val="NormalParaAR"/>
              <w:spacing w:after="120" w:line="300" w:lineRule="exact"/>
              <w:rPr>
                <w:b/>
                <w:bCs/>
                <w:sz w:val="30"/>
                <w:szCs w:val="30"/>
                <w:rtl/>
                <w:lang w:bidi="ar-EG"/>
              </w:rPr>
            </w:pPr>
            <w:r w:rsidRPr="00F80947">
              <w:rPr>
                <w:rFonts w:hint="cs"/>
                <w:b/>
                <w:bCs/>
                <w:sz w:val="30"/>
                <w:szCs w:val="30"/>
                <w:rtl/>
                <w:lang w:bidi="ar-EG"/>
              </w:rPr>
              <w:lastRenderedPageBreak/>
              <w:t>المادة 3-14</w:t>
            </w:r>
          </w:p>
          <w:p w:rsidR="00410BC4" w:rsidRPr="00F80947" w:rsidRDefault="00410BC4" w:rsidP="005D4D18">
            <w:pPr>
              <w:pStyle w:val="NormalParaAR"/>
              <w:spacing w:after="120" w:line="300" w:lineRule="exact"/>
              <w:rPr>
                <w:sz w:val="30"/>
                <w:szCs w:val="30"/>
                <w:rtl/>
                <w:lang w:bidi="ar-EG"/>
              </w:rPr>
            </w:pPr>
            <w:r w:rsidRPr="00F80947">
              <w:rPr>
                <w:rFonts w:hint="cs"/>
                <w:sz w:val="30"/>
                <w:szCs w:val="30"/>
                <w:rtl/>
                <w:lang w:bidi="ar-EG"/>
              </w:rPr>
              <w:t>منحة التعليم</w:t>
            </w:r>
          </w:p>
        </w:tc>
        <w:tc>
          <w:tcPr>
            <w:tcW w:w="4770" w:type="dxa"/>
          </w:tcPr>
          <w:p w:rsidR="007E2391" w:rsidRPr="00F80947" w:rsidRDefault="00410BC4" w:rsidP="005D4D18">
            <w:pPr>
              <w:pStyle w:val="NormalParaAR"/>
              <w:spacing w:after="120" w:line="300" w:lineRule="exact"/>
              <w:rPr>
                <w:sz w:val="30"/>
                <w:szCs w:val="30"/>
                <w:rtl/>
                <w:lang w:bidi="ar-EG"/>
              </w:rPr>
            </w:pPr>
            <w:r w:rsidRPr="00F80947">
              <w:rPr>
                <w:rFonts w:hint="cs"/>
                <w:sz w:val="30"/>
                <w:szCs w:val="30"/>
                <w:rtl/>
                <w:lang w:bidi="ar-EG"/>
              </w:rPr>
              <w:t>[...]</w:t>
            </w:r>
          </w:p>
          <w:p w:rsidR="00410BC4" w:rsidRPr="00F80947" w:rsidRDefault="00410BC4" w:rsidP="005D4D18">
            <w:pPr>
              <w:pStyle w:val="NormalParaAR"/>
              <w:spacing w:after="120" w:line="300" w:lineRule="exact"/>
              <w:rPr>
                <w:sz w:val="30"/>
                <w:szCs w:val="30"/>
                <w:rtl/>
                <w:lang w:bidi="ar-EG"/>
              </w:rPr>
            </w:pPr>
            <w:r w:rsidRPr="00F80947">
              <w:rPr>
                <w:sz w:val="30"/>
                <w:szCs w:val="30"/>
                <w:rtl/>
                <w:lang w:bidi="ar-EG"/>
              </w:rPr>
              <w:t>(ج)</w:t>
            </w:r>
            <w:r w:rsidRPr="00F80947">
              <w:rPr>
                <w:sz w:val="30"/>
                <w:szCs w:val="30"/>
                <w:rtl/>
                <w:lang w:bidi="ar-EG"/>
              </w:rPr>
              <w:tab/>
              <w:t xml:space="preserve">ويجوز دفع منحة تعليم خاصة للموظف من أي فئة، سواء أكان يقيم أو يعمل في وطنه أم لا، الذي يكون ولده عاجزاً، بسبب إعاقة بدنية أو عقلية، عن الانتظام في الدراسة في مؤسسة تعليمية عادية، ومن ثمَّ يحتاج إلى تدريس أو تدريب خاصين، أو يكون منتظماً في الدراسة في مؤسسة تعليمية عادية ولكنه يحتاج إلى تدريس أو تدريب خاصين لمساعدته على التغلب </w:t>
            </w:r>
            <w:r w:rsidR="00933507" w:rsidRPr="00F80947">
              <w:rPr>
                <w:sz w:val="30"/>
                <w:szCs w:val="30"/>
                <w:rtl/>
                <w:lang w:bidi="ar-EG"/>
              </w:rPr>
              <w:t>على هذ</w:t>
            </w:r>
            <w:r w:rsidR="00933507" w:rsidRPr="00F80947">
              <w:rPr>
                <w:rFonts w:hint="cs"/>
                <w:sz w:val="30"/>
                <w:szCs w:val="30"/>
                <w:rtl/>
                <w:lang w:bidi="ar-EG"/>
              </w:rPr>
              <w:t>ه الإعاقة</w:t>
            </w:r>
            <w:r w:rsidRPr="00F80947">
              <w:rPr>
                <w:sz w:val="30"/>
                <w:szCs w:val="30"/>
                <w:rtl/>
                <w:lang w:bidi="ar-EG"/>
              </w:rPr>
              <w:t>. ولا يجوز الجمع بين منحة التعليم الخاصة وبين المنحة المُستحقَّة بموجب الفقرة (أ) الواردة أعلاه.</w:t>
            </w:r>
          </w:p>
          <w:p w:rsidR="00410BC4" w:rsidRPr="00F80947" w:rsidRDefault="00410BC4" w:rsidP="005D4D18">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52242F" w:rsidRPr="00F80947" w:rsidRDefault="0052242F" w:rsidP="005D4D18">
            <w:pPr>
              <w:pStyle w:val="NormalParaAR"/>
              <w:spacing w:after="120" w:line="300" w:lineRule="exact"/>
              <w:rPr>
                <w:sz w:val="30"/>
                <w:szCs w:val="30"/>
                <w:rtl/>
                <w:lang w:bidi="ar-EG"/>
              </w:rPr>
            </w:pPr>
            <w:r w:rsidRPr="00F80947">
              <w:rPr>
                <w:rFonts w:hint="cs"/>
                <w:sz w:val="30"/>
                <w:szCs w:val="30"/>
                <w:rtl/>
                <w:lang w:bidi="ar-EG"/>
              </w:rPr>
              <w:t>[...]</w:t>
            </w:r>
          </w:p>
          <w:p w:rsidR="0052242F" w:rsidRPr="00F80947" w:rsidRDefault="0052242F" w:rsidP="005D4D18">
            <w:pPr>
              <w:pStyle w:val="NormalParaAR"/>
              <w:spacing w:after="120" w:line="300" w:lineRule="exact"/>
              <w:rPr>
                <w:sz w:val="30"/>
                <w:szCs w:val="30"/>
                <w:rtl/>
                <w:lang w:bidi="ar-EG"/>
              </w:rPr>
            </w:pPr>
            <w:r w:rsidRPr="00F80947">
              <w:rPr>
                <w:sz w:val="30"/>
                <w:szCs w:val="30"/>
                <w:rtl/>
                <w:lang w:bidi="ar-EG"/>
              </w:rPr>
              <w:t>(ج)</w:t>
            </w:r>
            <w:r w:rsidRPr="00F80947">
              <w:rPr>
                <w:sz w:val="30"/>
                <w:szCs w:val="30"/>
                <w:rtl/>
                <w:lang w:bidi="ar-EG"/>
              </w:rPr>
              <w:tab/>
              <w:t>ويجوز دفع منحة تعليم خاصة للموظف من أي فئة، سواء أكان يقيم أو يعمل في وطنه أم لا، الذي يكون ولده عاجزاً، بسبب إعاقة</w:t>
            </w:r>
            <w:r w:rsidRPr="00F80947">
              <w:rPr>
                <w:strike/>
                <w:sz w:val="30"/>
                <w:szCs w:val="30"/>
                <w:rtl/>
                <w:lang w:bidi="ar-EG"/>
              </w:rPr>
              <w:t xml:space="preserve"> بدنية أو عقلية</w:t>
            </w:r>
            <w:r w:rsidRPr="00F80947">
              <w:rPr>
                <w:sz w:val="30"/>
                <w:szCs w:val="30"/>
                <w:rtl/>
                <w:lang w:bidi="ar-EG"/>
              </w:rPr>
              <w:t xml:space="preserve">، عن الانتظام في الدراسة في مؤسسة تعليمية </w:t>
            </w:r>
            <w:r w:rsidR="00296E8C" w:rsidRPr="00F80947">
              <w:rPr>
                <w:rFonts w:hint="cs"/>
                <w:b/>
                <w:bCs/>
                <w:sz w:val="30"/>
                <w:szCs w:val="30"/>
                <w:u w:val="single"/>
                <w:rtl/>
                <w:lang w:bidi="ar-EG"/>
              </w:rPr>
              <w:t>نظامية</w:t>
            </w:r>
            <w:r w:rsidR="00296E8C" w:rsidRPr="00F80947">
              <w:rPr>
                <w:rFonts w:hint="cs"/>
                <w:strike/>
                <w:sz w:val="30"/>
                <w:szCs w:val="30"/>
                <w:rtl/>
                <w:lang w:bidi="ar-EG"/>
              </w:rPr>
              <w:t xml:space="preserve"> </w:t>
            </w:r>
            <w:r w:rsidRPr="00F80947">
              <w:rPr>
                <w:strike/>
                <w:sz w:val="30"/>
                <w:szCs w:val="30"/>
                <w:rtl/>
                <w:lang w:bidi="ar-EG"/>
              </w:rPr>
              <w:t>عادية</w:t>
            </w:r>
            <w:r w:rsidRPr="00F80947">
              <w:rPr>
                <w:sz w:val="30"/>
                <w:szCs w:val="30"/>
                <w:rtl/>
                <w:lang w:bidi="ar-EG"/>
              </w:rPr>
              <w:t>، ومن ثمَّ يحتاج إلى تدريس أو تدريب</w:t>
            </w:r>
            <w:r w:rsidRPr="00F80947">
              <w:rPr>
                <w:b/>
                <w:bCs/>
                <w:sz w:val="30"/>
                <w:szCs w:val="30"/>
                <w:u w:val="single"/>
                <w:rtl/>
                <w:lang w:bidi="ar-EG"/>
              </w:rPr>
              <w:t xml:space="preserve"> </w:t>
            </w:r>
            <w:r w:rsidR="009F7E6B" w:rsidRPr="00F80947">
              <w:rPr>
                <w:rFonts w:hint="cs"/>
                <w:b/>
                <w:bCs/>
                <w:sz w:val="30"/>
                <w:szCs w:val="30"/>
                <w:u w:val="single"/>
                <w:rtl/>
                <w:lang w:bidi="ar-EG"/>
              </w:rPr>
              <w:t>مُحدَّدين</w:t>
            </w:r>
            <w:r w:rsidR="009F7E6B" w:rsidRPr="00F80947">
              <w:rPr>
                <w:rFonts w:hint="cs"/>
                <w:strike/>
                <w:sz w:val="30"/>
                <w:szCs w:val="30"/>
                <w:rtl/>
                <w:lang w:bidi="ar-EG"/>
              </w:rPr>
              <w:t xml:space="preserve"> </w:t>
            </w:r>
            <w:r w:rsidRPr="00F80947">
              <w:rPr>
                <w:strike/>
                <w:sz w:val="30"/>
                <w:szCs w:val="30"/>
                <w:rtl/>
                <w:lang w:bidi="ar-EG"/>
              </w:rPr>
              <w:t>خاصين</w:t>
            </w:r>
            <w:r w:rsidRPr="00F80947">
              <w:rPr>
                <w:sz w:val="30"/>
                <w:szCs w:val="30"/>
                <w:rtl/>
                <w:lang w:bidi="ar-EG"/>
              </w:rPr>
              <w:t>، أو يكون منتظماً في الدراسة في مؤسسة تعليمية</w:t>
            </w:r>
            <w:r w:rsidR="009F7E6B" w:rsidRPr="00F80947">
              <w:rPr>
                <w:rFonts w:hint="cs"/>
                <w:b/>
                <w:bCs/>
                <w:sz w:val="30"/>
                <w:szCs w:val="30"/>
                <w:u w:val="single"/>
                <w:rtl/>
                <w:lang w:bidi="ar-EG"/>
              </w:rPr>
              <w:t xml:space="preserve"> نظامية</w:t>
            </w:r>
            <w:r w:rsidRPr="00F80947">
              <w:rPr>
                <w:strike/>
                <w:sz w:val="30"/>
                <w:szCs w:val="30"/>
                <w:rtl/>
                <w:lang w:bidi="ar-EG"/>
              </w:rPr>
              <w:t xml:space="preserve"> عادية</w:t>
            </w:r>
            <w:r w:rsidRPr="00F80947">
              <w:rPr>
                <w:sz w:val="30"/>
                <w:szCs w:val="30"/>
                <w:rtl/>
                <w:lang w:bidi="ar-EG"/>
              </w:rPr>
              <w:t xml:space="preserve"> ولكنه يحتاج إلى تدريس أو تدريب</w:t>
            </w:r>
            <w:r w:rsidR="009F7E6B" w:rsidRPr="00F80947">
              <w:rPr>
                <w:b/>
                <w:bCs/>
                <w:sz w:val="30"/>
                <w:szCs w:val="30"/>
                <w:u w:val="single"/>
                <w:rtl/>
                <w:lang w:bidi="ar-EG"/>
              </w:rPr>
              <w:t xml:space="preserve"> </w:t>
            </w:r>
            <w:r w:rsidR="009F7E6B" w:rsidRPr="00F80947">
              <w:rPr>
                <w:rFonts w:hint="cs"/>
                <w:b/>
                <w:bCs/>
                <w:sz w:val="30"/>
                <w:szCs w:val="30"/>
                <w:u w:val="single"/>
                <w:rtl/>
                <w:lang w:bidi="ar-EG"/>
              </w:rPr>
              <w:t>مُحدَّدين</w:t>
            </w:r>
            <w:r w:rsidR="009F7E6B" w:rsidRPr="00F80947">
              <w:rPr>
                <w:rFonts w:hint="cs"/>
                <w:strike/>
                <w:sz w:val="30"/>
                <w:szCs w:val="30"/>
                <w:rtl/>
                <w:lang w:bidi="ar-EG"/>
              </w:rPr>
              <w:t xml:space="preserve"> </w:t>
            </w:r>
            <w:r w:rsidR="009F7E6B" w:rsidRPr="00F80947">
              <w:rPr>
                <w:strike/>
                <w:sz w:val="30"/>
                <w:szCs w:val="30"/>
                <w:rtl/>
                <w:lang w:bidi="ar-EG"/>
              </w:rPr>
              <w:t>خاصين</w:t>
            </w:r>
            <w:r w:rsidRPr="00F80947">
              <w:rPr>
                <w:sz w:val="30"/>
                <w:szCs w:val="30"/>
                <w:rtl/>
                <w:lang w:bidi="ar-EG"/>
              </w:rPr>
              <w:t xml:space="preserve"> لمساعدته على التغلب على هذ</w:t>
            </w:r>
            <w:r w:rsidR="00933507" w:rsidRPr="00F80947">
              <w:rPr>
                <w:rFonts w:hint="cs"/>
                <w:sz w:val="30"/>
                <w:szCs w:val="30"/>
                <w:rtl/>
                <w:lang w:bidi="ar-EG"/>
              </w:rPr>
              <w:t>ه الإعاقة</w:t>
            </w:r>
            <w:r w:rsidRPr="00F80947">
              <w:rPr>
                <w:sz w:val="30"/>
                <w:szCs w:val="30"/>
                <w:rtl/>
                <w:lang w:bidi="ar-EG"/>
              </w:rPr>
              <w:t>. ولا يجوز الجمع بين منحة التعليم الخاصة وبين المنحة المُستحقَّة بموجب الفقرة (أ) الواردة أعلاه.</w:t>
            </w:r>
          </w:p>
          <w:p w:rsidR="007E2391" w:rsidRPr="00F80947" w:rsidRDefault="0052242F" w:rsidP="005D4D18">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7E2391" w:rsidRPr="00F80947" w:rsidRDefault="00F7562F" w:rsidP="00F7562F">
            <w:pPr>
              <w:pStyle w:val="NormalParaAR"/>
              <w:spacing w:after="120" w:line="300" w:lineRule="exact"/>
              <w:rPr>
                <w:sz w:val="30"/>
                <w:szCs w:val="30"/>
                <w:rtl/>
                <w:lang w:bidi="ar-EG"/>
              </w:rPr>
            </w:pPr>
            <w:r w:rsidRPr="00F80947">
              <w:rPr>
                <w:rFonts w:hint="cs"/>
                <w:sz w:val="30"/>
                <w:szCs w:val="30"/>
                <w:rtl/>
                <w:lang w:bidi="ar-EG"/>
              </w:rPr>
              <w:t>عُدِّل</w:t>
            </w:r>
            <w:r w:rsidR="006C40E1" w:rsidRPr="00F80947">
              <w:rPr>
                <w:rFonts w:hint="cs"/>
                <w:sz w:val="30"/>
                <w:szCs w:val="30"/>
                <w:rtl/>
                <w:lang w:bidi="ar-EG"/>
              </w:rPr>
              <w:t xml:space="preserve"> الحكم ل</w:t>
            </w:r>
            <w:r w:rsidR="006C40E1" w:rsidRPr="00F80947">
              <w:rPr>
                <w:sz w:val="30"/>
                <w:szCs w:val="30"/>
                <w:rtl/>
                <w:lang w:bidi="ar-EG"/>
              </w:rPr>
              <w:t xml:space="preserve">ضمان الاتساق مع صياغة </w:t>
            </w:r>
            <w:r w:rsidR="00D71AC6" w:rsidRPr="00F80947">
              <w:rPr>
                <w:sz w:val="30"/>
                <w:szCs w:val="30"/>
                <w:rtl/>
                <w:lang w:bidi="ar-EG"/>
              </w:rPr>
              <w:t>(النسخة الإنكليزية من)</w:t>
            </w:r>
            <w:r w:rsidR="006C40E1" w:rsidRPr="00F80947">
              <w:rPr>
                <w:sz w:val="30"/>
                <w:szCs w:val="30"/>
                <w:rtl/>
                <w:lang w:bidi="ar-EG"/>
              </w:rPr>
              <w:t xml:space="preserve"> اتفاقية حقوق الأشخاص ذوي الإعاقة أو </w:t>
            </w:r>
            <w:r w:rsidR="006C40E1" w:rsidRPr="00F80947">
              <w:rPr>
                <w:rFonts w:hint="cs"/>
                <w:sz w:val="30"/>
                <w:szCs w:val="30"/>
                <w:rtl/>
                <w:lang w:bidi="ar-EG"/>
              </w:rPr>
              <w:t>ل</w:t>
            </w:r>
            <w:r w:rsidR="006C40E1" w:rsidRPr="00F80947">
              <w:rPr>
                <w:sz w:val="30"/>
                <w:szCs w:val="30"/>
                <w:rtl/>
                <w:lang w:bidi="ar-EG"/>
              </w:rPr>
              <w:t xml:space="preserve">تجنب استخدام </w:t>
            </w:r>
            <w:r w:rsidR="006C40E1" w:rsidRPr="00F80947">
              <w:rPr>
                <w:rFonts w:hint="cs"/>
                <w:sz w:val="30"/>
                <w:szCs w:val="30"/>
                <w:rtl/>
                <w:lang w:bidi="ar-EG"/>
              </w:rPr>
              <w:t xml:space="preserve">تعبيرات </w:t>
            </w:r>
            <w:r w:rsidR="006C40E1" w:rsidRPr="00F80947">
              <w:rPr>
                <w:sz w:val="30"/>
                <w:szCs w:val="30"/>
                <w:rtl/>
                <w:lang w:bidi="ar-EG"/>
              </w:rPr>
              <w:t>ي</w:t>
            </w:r>
            <w:r w:rsidR="006C40E1" w:rsidRPr="00F80947">
              <w:rPr>
                <w:rFonts w:hint="cs"/>
                <w:sz w:val="30"/>
                <w:szCs w:val="30"/>
                <w:rtl/>
                <w:lang w:bidi="ar-EG"/>
              </w:rPr>
              <w:t>ُ</w:t>
            </w:r>
            <w:r w:rsidR="006C40E1" w:rsidRPr="00F80947">
              <w:rPr>
                <w:sz w:val="30"/>
                <w:szCs w:val="30"/>
                <w:rtl/>
                <w:lang w:bidi="ar-EG"/>
              </w:rPr>
              <w:t>مكن أن ي</w:t>
            </w:r>
            <w:r w:rsidR="00933507" w:rsidRPr="00F80947">
              <w:rPr>
                <w:rFonts w:hint="cs"/>
                <w:sz w:val="30"/>
                <w:szCs w:val="30"/>
                <w:rtl/>
                <w:lang w:bidi="ar-EG"/>
              </w:rPr>
              <w:t>ُ</w:t>
            </w:r>
            <w:r w:rsidR="006C40E1" w:rsidRPr="00F80947">
              <w:rPr>
                <w:sz w:val="30"/>
                <w:szCs w:val="30"/>
                <w:rtl/>
                <w:lang w:bidi="ar-EG"/>
              </w:rPr>
              <w:t>نظر إليها على أنها و</w:t>
            </w:r>
            <w:r w:rsidR="006C40E1" w:rsidRPr="00F80947">
              <w:rPr>
                <w:rFonts w:hint="cs"/>
                <w:sz w:val="30"/>
                <w:szCs w:val="30"/>
                <w:rtl/>
                <w:lang w:bidi="ar-EG"/>
              </w:rPr>
              <w:t>ا</w:t>
            </w:r>
            <w:r w:rsidR="006C40E1" w:rsidRPr="00F80947">
              <w:rPr>
                <w:sz w:val="30"/>
                <w:szCs w:val="30"/>
                <w:rtl/>
                <w:lang w:bidi="ar-EG"/>
              </w:rPr>
              <w:t>ص</w:t>
            </w:r>
            <w:r w:rsidR="006C40E1" w:rsidRPr="00F80947">
              <w:rPr>
                <w:rFonts w:hint="cs"/>
                <w:sz w:val="30"/>
                <w:szCs w:val="30"/>
                <w:rtl/>
                <w:lang w:bidi="ar-EG"/>
              </w:rPr>
              <w:t>ِ</w:t>
            </w:r>
            <w:r w:rsidR="006C40E1" w:rsidRPr="00F80947">
              <w:rPr>
                <w:sz w:val="30"/>
                <w:szCs w:val="30"/>
                <w:rtl/>
                <w:lang w:bidi="ar-EG"/>
              </w:rPr>
              <w:t>مة.</w:t>
            </w:r>
          </w:p>
        </w:tc>
      </w:tr>
      <w:tr w:rsidR="007E2391" w:rsidRPr="00F80947" w:rsidTr="008830BE">
        <w:tc>
          <w:tcPr>
            <w:tcW w:w="1705" w:type="dxa"/>
          </w:tcPr>
          <w:p w:rsidR="007E2391" w:rsidRPr="00F80947" w:rsidRDefault="0047426B" w:rsidP="005D4D18">
            <w:pPr>
              <w:pStyle w:val="NormalParaAR"/>
              <w:spacing w:after="120" w:line="300" w:lineRule="exact"/>
              <w:rPr>
                <w:b/>
                <w:bCs/>
                <w:sz w:val="30"/>
                <w:szCs w:val="30"/>
                <w:rtl/>
                <w:lang w:bidi="ar-EG"/>
              </w:rPr>
            </w:pPr>
            <w:r w:rsidRPr="00F80947">
              <w:rPr>
                <w:rFonts w:hint="cs"/>
                <w:b/>
                <w:bCs/>
                <w:sz w:val="30"/>
                <w:szCs w:val="30"/>
                <w:rtl/>
                <w:lang w:bidi="ar-EG"/>
              </w:rPr>
              <w:t>المادة 3-24</w:t>
            </w:r>
          </w:p>
          <w:p w:rsidR="0047426B" w:rsidRPr="00F80947" w:rsidRDefault="00CD4F95" w:rsidP="005D4D18">
            <w:pPr>
              <w:pStyle w:val="NormalParaAR"/>
              <w:spacing w:after="120" w:line="300" w:lineRule="exact"/>
              <w:rPr>
                <w:sz w:val="30"/>
                <w:szCs w:val="30"/>
                <w:rtl/>
                <w:lang w:bidi="ar-EG"/>
              </w:rPr>
            </w:pPr>
            <w:r w:rsidRPr="00F80947">
              <w:rPr>
                <w:sz w:val="30"/>
                <w:szCs w:val="30"/>
                <w:rtl/>
              </w:rPr>
              <w:t>البدل</w:t>
            </w:r>
            <w:r w:rsidR="004C14ED" w:rsidRPr="00F80947">
              <w:rPr>
                <w:rFonts w:hint="cs"/>
                <w:sz w:val="30"/>
                <w:szCs w:val="30"/>
                <w:rtl/>
                <w:lang w:val="fr-FR" w:bidi="ar-EG"/>
              </w:rPr>
              <w:t>ا</w:t>
            </w:r>
            <w:r w:rsidRPr="00F80947">
              <w:rPr>
                <w:sz w:val="30"/>
                <w:szCs w:val="30"/>
                <w:rtl/>
              </w:rPr>
              <w:t>ت</w:t>
            </w:r>
            <w:r w:rsidRPr="00F80947">
              <w:rPr>
                <w:sz w:val="30"/>
                <w:szCs w:val="30"/>
              </w:rPr>
              <w:t xml:space="preserve"> </w:t>
            </w:r>
            <w:r w:rsidRPr="00F80947">
              <w:rPr>
                <w:sz w:val="30"/>
                <w:szCs w:val="30"/>
                <w:rtl/>
              </w:rPr>
              <w:t>والاستحقاقات</w:t>
            </w:r>
            <w:r w:rsidRPr="00F80947">
              <w:rPr>
                <w:sz w:val="30"/>
                <w:szCs w:val="30"/>
              </w:rPr>
              <w:t xml:space="preserve"> </w:t>
            </w:r>
            <w:r w:rsidRPr="00F80947">
              <w:rPr>
                <w:sz w:val="30"/>
                <w:szCs w:val="30"/>
                <w:rtl/>
              </w:rPr>
              <w:t>الميدانية</w:t>
            </w:r>
          </w:p>
        </w:tc>
        <w:tc>
          <w:tcPr>
            <w:tcW w:w="4770" w:type="dxa"/>
          </w:tcPr>
          <w:p w:rsidR="00502FC0" w:rsidRPr="00F80947" w:rsidRDefault="00502FC0" w:rsidP="005D4D18">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تُدفَع البدلات والاستحقاقات الميدانية على النحو الذي يحدده المدير العام في تعميم إداري على أساس الشروط والإجراءات الصادرة عن لجنة الخدمة المدنية الدولية.</w:t>
            </w:r>
          </w:p>
          <w:p w:rsidR="00502FC0" w:rsidRPr="00F80947" w:rsidRDefault="00502FC0" w:rsidP="005D4D18">
            <w:pPr>
              <w:pStyle w:val="NormalParaAR"/>
              <w:spacing w:after="120" w:line="300" w:lineRule="exact"/>
              <w:rPr>
                <w:sz w:val="30"/>
                <w:szCs w:val="30"/>
                <w:lang w:bidi="ar-EG"/>
              </w:rPr>
            </w:pPr>
            <w:r w:rsidRPr="00F80947">
              <w:rPr>
                <w:sz w:val="30"/>
                <w:szCs w:val="30"/>
                <w:rtl/>
                <w:lang w:bidi="ar-EG"/>
              </w:rPr>
              <w:t>(ب)</w:t>
            </w:r>
            <w:r w:rsidRPr="00F80947">
              <w:rPr>
                <w:sz w:val="30"/>
                <w:szCs w:val="30"/>
                <w:rtl/>
                <w:lang w:bidi="ar-EG"/>
              </w:rPr>
              <w:tab/>
              <w:t>وتقرر لجنة الخدمة المدنية الدولية مستوى البدلات.</w:t>
            </w:r>
          </w:p>
          <w:p w:rsidR="007E2391" w:rsidRPr="00F80947" w:rsidRDefault="00502FC0" w:rsidP="005D4D18">
            <w:pPr>
              <w:pStyle w:val="NormalParaAR"/>
              <w:spacing w:after="120" w:line="300" w:lineRule="exact"/>
              <w:rPr>
                <w:sz w:val="30"/>
                <w:szCs w:val="30"/>
                <w:rtl/>
                <w:lang w:bidi="ar-EG"/>
              </w:rPr>
            </w:pPr>
            <w:r w:rsidRPr="00F80947">
              <w:rPr>
                <w:sz w:val="30"/>
                <w:szCs w:val="30"/>
                <w:rtl/>
                <w:lang w:bidi="ar-EG"/>
              </w:rPr>
              <w:t>(ج</w:t>
            </w:r>
            <w:r w:rsidRPr="00F80947">
              <w:rPr>
                <w:rFonts w:hint="cs"/>
                <w:sz w:val="30"/>
                <w:szCs w:val="30"/>
                <w:rtl/>
                <w:lang w:bidi="ar-EG"/>
              </w:rPr>
              <w:t>)</w:t>
            </w:r>
            <w:r w:rsidRPr="00F80947">
              <w:rPr>
                <w:sz w:val="30"/>
                <w:szCs w:val="30"/>
                <w:rtl/>
                <w:lang w:bidi="ar-EG"/>
              </w:rPr>
              <w:tab/>
              <w:t>ولا تُطبَّق هذه المادة على الموظفين المؤقتين.</w:t>
            </w:r>
          </w:p>
        </w:tc>
        <w:tc>
          <w:tcPr>
            <w:tcW w:w="4770" w:type="dxa"/>
          </w:tcPr>
          <w:p w:rsidR="00502FC0" w:rsidRPr="00F80947" w:rsidRDefault="00502FC0" w:rsidP="005D4D18">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تُدفَع البدلات والاستحقاقات الميدانية على النحو الذي يحدده المدير العام في تعميم إداري على أساس الشروط والإجراءات الصادرة عن لجنة الخدمة المدنية الدولية.</w:t>
            </w:r>
          </w:p>
          <w:p w:rsidR="00502FC0" w:rsidRPr="00F80947" w:rsidRDefault="00502FC0" w:rsidP="005D4D18">
            <w:pPr>
              <w:pStyle w:val="NormalParaAR"/>
              <w:spacing w:after="120" w:line="300" w:lineRule="exact"/>
              <w:rPr>
                <w:sz w:val="30"/>
                <w:szCs w:val="30"/>
                <w:lang w:bidi="ar-EG"/>
              </w:rPr>
            </w:pPr>
            <w:r w:rsidRPr="00F80947">
              <w:rPr>
                <w:sz w:val="30"/>
                <w:szCs w:val="30"/>
                <w:rtl/>
                <w:lang w:bidi="ar-EG"/>
              </w:rPr>
              <w:t>(ب)</w:t>
            </w:r>
            <w:r w:rsidRPr="00F80947">
              <w:rPr>
                <w:sz w:val="30"/>
                <w:szCs w:val="30"/>
                <w:rtl/>
                <w:lang w:bidi="ar-EG"/>
              </w:rPr>
              <w:tab/>
              <w:t>وتقرر لجنة الخدمة المدنية الدولية مستوى البدلات.</w:t>
            </w:r>
          </w:p>
          <w:p w:rsidR="007E2391" w:rsidRPr="00F80947" w:rsidRDefault="00502FC0" w:rsidP="005D4D18">
            <w:pPr>
              <w:pStyle w:val="NormalParaAR"/>
              <w:spacing w:after="120" w:line="300" w:lineRule="exact"/>
              <w:rPr>
                <w:strike/>
                <w:sz w:val="30"/>
                <w:szCs w:val="30"/>
                <w:rtl/>
                <w:lang w:bidi="ar-EG"/>
              </w:rPr>
            </w:pPr>
            <w:r w:rsidRPr="00F80947">
              <w:rPr>
                <w:strike/>
                <w:sz w:val="30"/>
                <w:szCs w:val="30"/>
                <w:rtl/>
                <w:lang w:bidi="ar-EG"/>
              </w:rPr>
              <w:t>(ج</w:t>
            </w:r>
            <w:r w:rsidRPr="00F80947">
              <w:rPr>
                <w:rFonts w:hint="cs"/>
                <w:strike/>
                <w:sz w:val="30"/>
                <w:szCs w:val="30"/>
                <w:rtl/>
                <w:lang w:bidi="ar-EG"/>
              </w:rPr>
              <w:t>)</w:t>
            </w:r>
            <w:r w:rsidRPr="00F80947">
              <w:rPr>
                <w:strike/>
                <w:sz w:val="30"/>
                <w:szCs w:val="30"/>
                <w:rtl/>
                <w:lang w:bidi="ar-EG"/>
              </w:rPr>
              <w:tab/>
              <w:t>ولا تُطبَّق هذه المادة على الموظفين المؤقتين.</w:t>
            </w:r>
          </w:p>
        </w:tc>
        <w:tc>
          <w:tcPr>
            <w:tcW w:w="3600" w:type="dxa"/>
          </w:tcPr>
          <w:p w:rsidR="007E2391" w:rsidRPr="00F80947" w:rsidRDefault="005457F1" w:rsidP="00AB5C75">
            <w:pPr>
              <w:pStyle w:val="NormalParaAR"/>
              <w:spacing w:after="120" w:line="300" w:lineRule="exact"/>
              <w:rPr>
                <w:sz w:val="30"/>
                <w:szCs w:val="30"/>
                <w:rtl/>
                <w:lang w:bidi="ar-EG"/>
              </w:rPr>
            </w:pPr>
            <w:r w:rsidRPr="00F80947">
              <w:rPr>
                <w:sz w:val="30"/>
                <w:szCs w:val="30"/>
                <w:rtl/>
                <w:lang w:bidi="ar-EG"/>
              </w:rPr>
              <w:t xml:space="preserve">تشمل البدلات والاستحقاقات الميدانية حافز </w:t>
            </w:r>
            <w:r w:rsidR="00AB5C75" w:rsidRPr="00F80947">
              <w:rPr>
                <w:rFonts w:hint="cs"/>
                <w:sz w:val="30"/>
                <w:szCs w:val="30"/>
                <w:rtl/>
                <w:lang w:bidi="ar-EG"/>
              </w:rPr>
              <w:t>الانتقال</w:t>
            </w:r>
            <w:r w:rsidRPr="00F80947">
              <w:rPr>
                <w:sz w:val="30"/>
                <w:szCs w:val="30"/>
                <w:rtl/>
                <w:lang w:bidi="ar-EG"/>
              </w:rPr>
              <w:t>، وبدل المشقة، و</w:t>
            </w:r>
            <w:r w:rsidR="00E1672B" w:rsidRPr="00F80947">
              <w:rPr>
                <w:sz w:val="30"/>
                <w:szCs w:val="30"/>
                <w:rtl/>
                <w:lang w:bidi="ar-EG"/>
              </w:rPr>
              <w:t>بدل الخدمة في مراكز العمل التي لا يُسمح فيها باصطحاب الأسرة</w:t>
            </w:r>
            <w:r w:rsidRPr="00F80947">
              <w:rPr>
                <w:sz w:val="30"/>
                <w:szCs w:val="30"/>
                <w:rtl/>
                <w:lang w:bidi="ar-EG"/>
              </w:rPr>
              <w:t>.</w:t>
            </w:r>
          </w:p>
          <w:p w:rsidR="00E1672B" w:rsidRPr="00F80947" w:rsidRDefault="00E1672B" w:rsidP="005D4D18">
            <w:pPr>
              <w:pStyle w:val="NormalParaAR"/>
              <w:spacing w:after="120" w:line="300" w:lineRule="exact"/>
              <w:rPr>
                <w:sz w:val="30"/>
                <w:szCs w:val="30"/>
                <w:rtl/>
                <w:lang w:bidi="ar-EG"/>
              </w:rPr>
            </w:pPr>
            <w:r w:rsidRPr="00F80947">
              <w:rPr>
                <w:sz w:val="30"/>
                <w:szCs w:val="30"/>
                <w:rtl/>
                <w:lang w:bidi="ar-EG"/>
              </w:rPr>
              <w:t>وتمشيا</w:t>
            </w:r>
            <w:r w:rsidRPr="00F80947">
              <w:rPr>
                <w:rFonts w:hint="cs"/>
                <w:sz w:val="30"/>
                <w:szCs w:val="30"/>
                <w:rtl/>
                <w:lang w:bidi="ar-EG"/>
              </w:rPr>
              <w:t>ً</w:t>
            </w:r>
            <w:r w:rsidRPr="00F80947">
              <w:rPr>
                <w:sz w:val="30"/>
                <w:szCs w:val="30"/>
                <w:rtl/>
                <w:lang w:bidi="ar-EG"/>
              </w:rPr>
              <w:t xml:space="preserve"> مع الغرض من هذه البدلات، ينبغي دفع بدل المشقة وبدل الخدمة في مراكز العمل التي لا يُسمح فيها باصطحاب الأسرة</w:t>
            </w:r>
            <w:r w:rsidRPr="00F80947">
              <w:rPr>
                <w:rFonts w:hint="cs"/>
                <w:sz w:val="30"/>
                <w:szCs w:val="30"/>
                <w:rtl/>
                <w:lang w:bidi="ar-EG"/>
              </w:rPr>
              <w:t xml:space="preserve"> </w:t>
            </w:r>
            <w:r w:rsidRPr="00F80947">
              <w:rPr>
                <w:sz w:val="30"/>
                <w:szCs w:val="30"/>
                <w:rtl/>
                <w:lang w:bidi="ar-EG"/>
              </w:rPr>
              <w:t>إلى جميع الموظفين، بمن فيهم الموظفون المؤقتون الذين ي</w:t>
            </w:r>
            <w:r w:rsidRPr="00F80947">
              <w:rPr>
                <w:rFonts w:hint="cs"/>
                <w:sz w:val="30"/>
                <w:szCs w:val="30"/>
                <w:rtl/>
                <w:lang w:bidi="ar-EG"/>
              </w:rPr>
              <w:t>ُ</w:t>
            </w:r>
            <w:r w:rsidRPr="00F80947">
              <w:rPr>
                <w:sz w:val="30"/>
                <w:szCs w:val="30"/>
                <w:rtl/>
                <w:lang w:bidi="ar-EG"/>
              </w:rPr>
              <w:t>كل</w:t>
            </w:r>
            <w:r w:rsidRPr="00F80947">
              <w:rPr>
                <w:rFonts w:hint="cs"/>
                <w:sz w:val="30"/>
                <w:szCs w:val="30"/>
                <w:rtl/>
                <w:lang w:bidi="ar-EG"/>
              </w:rPr>
              <w:t>َّ</w:t>
            </w:r>
            <w:r w:rsidRPr="00F80947">
              <w:rPr>
                <w:sz w:val="30"/>
                <w:szCs w:val="30"/>
                <w:rtl/>
                <w:lang w:bidi="ar-EG"/>
              </w:rPr>
              <w:t xml:space="preserve">فون بالعمل في مراكز عمل </w:t>
            </w:r>
            <w:r w:rsidRPr="00F80947">
              <w:rPr>
                <w:sz w:val="30"/>
                <w:szCs w:val="30"/>
                <w:rtl/>
              </w:rPr>
              <w:t>من الفئ</w:t>
            </w:r>
            <w:r w:rsidRPr="00F80947">
              <w:rPr>
                <w:rFonts w:hint="cs"/>
                <w:sz w:val="30"/>
                <w:szCs w:val="30"/>
                <w:rtl/>
              </w:rPr>
              <w:t>ات</w:t>
            </w:r>
            <w:r w:rsidRPr="00F80947">
              <w:rPr>
                <w:sz w:val="30"/>
                <w:szCs w:val="30"/>
                <w:rtl/>
              </w:rPr>
              <w:t xml:space="preserve"> </w:t>
            </w:r>
            <w:r w:rsidRPr="00F80947">
              <w:rPr>
                <w:rFonts w:hint="cs"/>
                <w:sz w:val="30"/>
                <w:szCs w:val="30"/>
                <w:rtl/>
              </w:rPr>
              <w:t>"</w:t>
            </w:r>
            <w:r w:rsidRPr="00F80947">
              <w:rPr>
                <w:sz w:val="30"/>
                <w:szCs w:val="30"/>
                <w:rtl/>
              </w:rPr>
              <w:t>باء</w:t>
            </w:r>
            <w:r w:rsidRPr="00F80947">
              <w:rPr>
                <w:rFonts w:hint="cs"/>
                <w:sz w:val="30"/>
                <w:szCs w:val="30"/>
                <w:rtl/>
              </w:rPr>
              <w:t>"</w:t>
            </w:r>
            <w:r w:rsidRPr="00F80947">
              <w:rPr>
                <w:sz w:val="30"/>
                <w:szCs w:val="30"/>
                <w:rtl/>
              </w:rPr>
              <w:t xml:space="preserve"> إلى </w:t>
            </w:r>
            <w:r w:rsidRPr="00F80947">
              <w:rPr>
                <w:rFonts w:hint="cs"/>
                <w:sz w:val="30"/>
                <w:szCs w:val="30"/>
                <w:rtl/>
              </w:rPr>
              <w:t>"</w:t>
            </w:r>
            <w:r w:rsidRPr="00F80947">
              <w:rPr>
                <w:sz w:val="30"/>
                <w:szCs w:val="30"/>
                <w:rtl/>
              </w:rPr>
              <w:t>هاء</w:t>
            </w:r>
            <w:r w:rsidRPr="00F80947">
              <w:rPr>
                <w:rFonts w:hint="cs"/>
                <w:sz w:val="30"/>
                <w:szCs w:val="30"/>
                <w:rtl/>
              </w:rPr>
              <w:t>"</w:t>
            </w:r>
            <w:r w:rsidRPr="00F80947">
              <w:rPr>
                <w:sz w:val="30"/>
                <w:szCs w:val="30"/>
                <w:rtl/>
                <w:lang w:bidi="ar-EG"/>
              </w:rPr>
              <w:t xml:space="preserve"> و/أو مراكز عمل لا يُسمح فيها باصطحاب الأسر.</w:t>
            </w:r>
          </w:p>
        </w:tc>
      </w:tr>
      <w:tr w:rsidR="007E2391" w:rsidRPr="00F80947" w:rsidTr="008830BE">
        <w:tc>
          <w:tcPr>
            <w:tcW w:w="1705" w:type="dxa"/>
          </w:tcPr>
          <w:p w:rsidR="007E2391" w:rsidRPr="00F80947" w:rsidRDefault="00975133" w:rsidP="005D4D18">
            <w:pPr>
              <w:pStyle w:val="NormalParaAR"/>
              <w:spacing w:after="120" w:line="300" w:lineRule="exact"/>
              <w:rPr>
                <w:b/>
                <w:bCs/>
                <w:sz w:val="30"/>
                <w:szCs w:val="30"/>
                <w:rtl/>
                <w:lang w:bidi="ar-EG"/>
              </w:rPr>
            </w:pPr>
            <w:r w:rsidRPr="00F80947">
              <w:rPr>
                <w:rFonts w:hint="cs"/>
                <w:b/>
                <w:bCs/>
                <w:sz w:val="30"/>
                <w:szCs w:val="30"/>
                <w:rtl/>
                <w:lang w:bidi="ar-EG"/>
              </w:rPr>
              <w:t>المادة 5-2</w:t>
            </w:r>
          </w:p>
          <w:p w:rsidR="00975133" w:rsidRPr="00F80947" w:rsidRDefault="00975133" w:rsidP="005D4D18">
            <w:pPr>
              <w:pStyle w:val="NormalParaAR"/>
              <w:spacing w:after="120" w:line="300" w:lineRule="exact"/>
              <w:rPr>
                <w:sz w:val="30"/>
                <w:szCs w:val="30"/>
                <w:rtl/>
                <w:lang w:bidi="ar-EG"/>
              </w:rPr>
            </w:pPr>
            <w:r w:rsidRPr="00F80947">
              <w:rPr>
                <w:sz w:val="30"/>
                <w:szCs w:val="30"/>
                <w:rtl/>
                <w:lang w:bidi="ar-EG"/>
              </w:rPr>
              <w:t>الإجازة الخاصة</w:t>
            </w:r>
          </w:p>
        </w:tc>
        <w:tc>
          <w:tcPr>
            <w:tcW w:w="4770" w:type="dxa"/>
          </w:tcPr>
          <w:p w:rsidR="007E2391" w:rsidRPr="00F80947" w:rsidRDefault="00975133" w:rsidP="005D4D18">
            <w:pPr>
              <w:pStyle w:val="NormalParaAR"/>
              <w:spacing w:after="120" w:line="300" w:lineRule="exact"/>
              <w:rPr>
                <w:sz w:val="30"/>
                <w:szCs w:val="30"/>
                <w:rtl/>
                <w:lang w:bidi="ar-EG"/>
              </w:rPr>
            </w:pPr>
            <w:r w:rsidRPr="00F80947">
              <w:rPr>
                <w:rFonts w:hint="cs"/>
                <w:sz w:val="30"/>
                <w:szCs w:val="30"/>
                <w:rtl/>
                <w:lang w:bidi="ar-EG"/>
              </w:rPr>
              <w:t>[...]</w:t>
            </w:r>
          </w:p>
          <w:p w:rsidR="00975133" w:rsidRPr="00F80947" w:rsidRDefault="00975133" w:rsidP="005D4D18">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 xml:space="preserve">ويجوز للمدير العام أن يأذن بإجازة خاصة دون أجر لأغراض </w:t>
            </w:r>
            <w:r w:rsidRPr="00F80947">
              <w:rPr>
                <w:sz w:val="30"/>
                <w:szCs w:val="30"/>
                <w:rtl/>
                <w:lang w:bidi="ar-EG"/>
              </w:rPr>
              <w:lastRenderedPageBreak/>
              <w:t>المعاشات التقاعدية بقصد حماية استحقاقات المعاشات التقاعدية للموظفين الذين سيبلغون في غضون عامين السن المُؤهِّلة للحصول على استحقاق التقاعد المبكر بموجب المادة 29 من النظام الأساسي للصندوق المشترك للمعاشات التقاعدية لموظفي الأمم المتحدة وتبلغ مدة خدمتهم المحسوبة في المعاش التقاعدي في هذه الغضون 25 عاماً، أو الذين تتجاوز أعمارهم تلك السن ويتبقى لهم عامان أو أقل لإكمال 25 عاماً من الخدمة المحسوبة في المعاش التقاعدي.</w:t>
            </w:r>
          </w:p>
          <w:p w:rsidR="00975133" w:rsidRPr="00F80947" w:rsidRDefault="00975133" w:rsidP="005D4D18">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975133" w:rsidRPr="00F80947" w:rsidRDefault="00975133" w:rsidP="005D4D18">
            <w:pPr>
              <w:pStyle w:val="NormalParaAR"/>
              <w:spacing w:after="120" w:line="300" w:lineRule="exact"/>
              <w:rPr>
                <w:sz w:val="30"/>
                <w:szCs w:val="30"/>
                <w:rtl/>
                <w:lang w:bidi="ar-EG"/>
              </w:rPr>
            </w:pPr>
            <w:r w:rsidRPr="00F80947">
              <w:rPr>
                <w:rFonts w:hint="cs"/>
                <w:sz w:val="30"/>
                <w:szCs w:val="30"/>
                <w:rtl/>
                <w:lang w:bidi="ar-EG"/>
              </w:rPr>
              <w:lastRenderedPageBreak/>
              <w:t>[...]</w:t>
            </w:r>
          </w:p>
          <w:p w:rsidR="00975133" w:rsidRPr="00F80947" w:rsidRDefault="00975133" w:rsidP="005D4D18">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 xml:space="preserve">ويجوز للمدير العام أن يأذن بإجازة خاصة دون أجر لأغراض </w:t>
            </w:r>
            <w:r w:rsidRPr="00F80947">
              <w:rPr>
                <w:sz w:val="30"/>
                <w:szCs w:val="30"/>
                <w:rtl/>
                <w:lang w:bidi="ar-EG"/>
              </w:rPr>
              <w:lastRenderedPageBreak/>
              <w:t xml:space="preserve">المعاشات التقاعدية بقصد حماية استحقاقات المعاشات التقاعدية للموظفين الذين سيبلغون في غضون عامين السن المُؤهِّلة للحصول على استحقاق التقاعد المبكر بموجب المادة 29 من النظام الأساسي للصندوق المشترك للمعاشات التقاعدية لموظفي الأمم المتحدة وتبلغ مدة خدمتهم المحسوبة في المعاش التقاعدي </w:t>
            </w:r>
            <w:r w:rsidRPr="00F80947">
              <w:rPr>
                <w:strike/>
                <w:sz w:val="30"/>
                <w:szCs w:val="30"/>
                <w:rtl/>
                <w:lang w:bidi="ar-EG"/>
              </w:rPr>
              <w:t xml:space="preserve">في هذه الغضون </w:t>
            </w:r>
            <w:r w:rsidRPr="00F80947">
              <w:rPr>
                <w:sz w:val="30"/>
                <w:szCs w:val="30"/>
                <w:rtl/>
                <w:lang w:bidi="ar-EG"/>
              </w:rPr>
              <w:t>25 عاماً</w:t>
            </w:r>
            <w:r w:rsidR="004B415B" w:rsidRPr="00F80947">
              <w:rPr>
                <w:rFonts w:hint="cs"/>
                <w:b/>
                <w:bCs/>
                <w:sz w:val="30"/>
                <w:szCs w:val="30"/>
                <w:u w:val="single"/>
                <w:rtl/>
                <w:lang w:bidi="ar-EG"/>
              </w:rPr>
              <w:t xml:space="preserve"> </w:t>
            </w:r>
            <w:r w:rsidR="004B415B" w:rsidRPr="00F80947">
              <w:rPr>
                <w:b/>
                <w:bCs/>
                <w:sz w:val="30"/>
                <w:szCs w:val="30"/>
                <w:u w:val="single"/>
                <w:rtl/>
                <w:lang w:bidi="ar-EG"/>
              </w:rPr>
              <w:t>في غضون فترة لا تزيد عادة ع</w:t>
            </w:r>
            <w:r w:rsidR="004B415B" w:rsidRPr="00F80947">
              <w:rPr>
                <w:rFonts w:hint="cs"/>
                <w:b/>
                <w:bCs/>
                <w:sz w:val="30"/>
                <w:szCs w:val="30"/>
                <w:u w:val="single"/>
                <w:rtl/>
                <w:lang w:bidi="ar-EG"/>
              </w:rPr>
              <w:t>لى</w:t>
            </w:r>
            <w:r w:rsidR="004B415B" w:rsidRPr="00F80947">
              <w:rPr>
                <w:b/>
                <w:bCs/>
                <w:sz w:val="30"/>
                <w:szCs w:val="30"/>
                <w:u w:val="single"/>
                <w:rtl/>
                <w:lang w:bidi="ar-EG"/>
              </w:rPr>
              <w:t xml:space="preserve"> </w:t>
            </w:r>
            <w:r w:rsidR="00153E2B" w:rsidRPr="00F80947">
              <w:rPr>
                <w:rFonts w:hint="cs"/>
                <w:b/>
                <w:bCs/>
                <w:sz w:val="30"/>
                <w:szCs w:val="30"/>
                <w:u w:val="single"/>
                <w:rtl/>
                <w:lang w:bidi="ar-EG"/>
              </w:rPr>
              <w:t>عامين</w:t>
            </w:r>
            <w:r w:rsidRPr="00F80947">
              <w:rPr>
                <w:sz w:val="30"/>
                <w:szCs w:val="30"/>
                <w:rtl/>
                <w:lang w:bidi="ar-EG"/>
              </w:rPr>
              <w:t>، أو الذين تتجاوز أعمارهم تلك السن و</w:t>
            </w:r>
            <w:r w:rsidR="00153E2B" w:rsidRPr="00F80947">
              <w:rPr>
                <w:rFonts w:hint="cs"/>
                <w:b/>
                <w:bCs/>
                <w:sz w:val="30"/>
                <w:szCs w:val="30"/>
                <w:u w:val="single"/>
                <w:rtl/>
                <w:lang w:bidi="ar-EG"/>
              </w:rPr>
              <w:t xml:space="preserve">سيكملون </w:t>
            </w:r>
            <w:r w:rsidR="00153E2B" w:rsidRPr="00F80947">
              <w:rPr>
                <w:b/>
                <w:bCs/>
                <w:sz w:val="30"/>
                <w:szCs w:val="30"/>
                <w:u w:val="single"/>
                <w:rtl/>
                <w:lang w:bidi="ar-EG"/>
              </w:rPr>
              <w:t>في غضون فترة لا تزيد عادة ع</w:t>
            </w:r>
            <w:r w:rsidR="00153E2B" w:rsidRPr="00F80947">
              <w:rPr>
                <w:rFonts w:hint="cs"/>
                <w:b/>
                <w:bCs/>
                <w:sz w:val="30"/>
                <w:szCs w:val="30"/>
                <w:u w:val="single"/>
                <w:rtl/>
                <w:lang w:bidi="ar-EG"/>
              </w:rPr>
              <w:t>لى</w:t>
            </w:r>
            <w:r w:rsidR="00153E2B" w:rsidRPr="00F80947">
              <w:rPr>
                <w:b/>
                <w:bCs/>
                <w:sz w:val="30"/>
                <w:szCs w:val="30"/>
                <w:u w:val="single"/>
                <w:rtl/>
                <w:lang w:bidi="ar-EG"/>
              </w:rPr>
              <w:t xml:space="preserve"> </w:t>
            </w:r>
            <w:r w:rsidR="00153E2B" w:rsidRPr="00F80947">
              <w:rPr>
                <w:rFonts w:hint="cs"/>
                <w:b/>
                <w:bCs/>
                <w:sz w:val="30"/>
                <w:szCs w:val="30"/>
                <w:u w:val="single"/>
                <w:rtl/>
                <w:lang w:bidi="ar-EG"/>
              </w:rPr>
              <w:t>عامين</w:t>
            </w:r>
            <w:r w:rsidR="00153E2B" w:rsidRPr="00F80947">
              <w:rPr>
                <w:b/>
                <w:bCs/>
                <w:sz w:val="30"/>
                <w:szCs w:val="30"/>
                <w:u w:val="single"/>
                <w:rtl/>
                <w:lang w:bidi="ar-EG"/>
              </w:rPr>
              <w:t xml:space="preserve"> </w:t>
            </w:r>
            <w:r w:rsidRPr="00F80947">
              <w:rPr>
                <w:strike/>
                <w:sz w:val="30"/>
                <w:szCs w:val="30"/>
                <w:rtl/>
                <w:lang w:bidi="ar-EG"/>
              </w:rPr>
              <w:t>يتبقى لهم عامان أو أقل لإكمال</w:t>
            </w:r>
            <w:r w:rsidRPr="00F80947">
              <w:rPr>
                <w:sz w:val="30"/>
                <w:szCs w:val="30"/>
                <w:rtl/>
                <w:lang w:bidi="ar-EG"/>
              </w:rPr>
              <w:t xml:space="preserve"> 25 عاماً من الخدمة المحسوبة في المعاش التقاعدي.</w:t>
            </w:r>
            <w:r w:rsidR="00153E2B" w:rsidRPr="00F80947">
              <w:rPr>
                <w:rFonts w:hint="cs"/>
                <w:sz w:val="30"/>
                <w:szCs w:val="30"/>
                <w:rtl/>
                <w:lang w:bidi="ar-EG"/>
              </w:rPr>
              <w:t xml:space="preserve"> </w:t>
            </w:r>
            <w:r w:rsidR="00153E2B" w:rsidRPr="00F80947">
              <w:rPr>
                <w:b/>
                <w:bCs/>
                <w:sz w:val="30"/>
                <w:szCs w:val="30"/>
                <w:u w:val="single"/>
                <w:rtl/>
                <w:lang w:bidi="ar-EG"/>
              </w:rPr>
              <w:t>ولا ت</w:t>
            </w:r>
            <w:r w:rsidR="00153E2B" w:rsidRPr="00F80947">
              <w:rPr>
                <w:rFonts w:hint="cs"/>
                <w:b/>
                <w:bCs/>
                <w:sz w:val="30"/>
                <w:szCs w:val="30"/>
                <w:u w:val="single"/>
                <w:rtl/>
                <w:lang w:bidi="ar-EG"/>
              </w:rPr>
              <w:t>ُ</w:t>
            </w:r>
            <w:r w:rsidR="00153E2B" w:rsidRPr="00F80947">
              <w:rPr>
                <w:b/>
                <w:bCs/>
                <w:sz w:val="30"/>
                <w:szCs w:val="30"/>
                <w:u w:val="single"/>
                <w:rtl/>
                <w:lang w:bidi="ar-EG"/>
              </w:rPr>
              <w:t xml:space="preserve">منح إجازة خاصة لأغراض المعاش التقاعدي لأكثر من </w:t>
            </w:r>
            <w:r w:rsidR="00302594" w:rsidRPr="00F80947">
              <w:rPr>
                <w:rFonts w:hint="cs"/>
                <w:b/>
                <w:bCs/>
                <w:sz w:val="30"/>
                <w:szCs w:val="30"/>
                <w:u w:val="single"/>
                <w:rtl/>
                <w:lang w:bidi="ar-EG"/>
              </w:rPr>
              <w:t>عامين</w:t>
            </w:r>
            <w:r w:rsidR="00153E2B" w:rsidRPr="00F80947">
              <w:rPr>
                <w:b/>
                <w:bCs/>
                <w:sz w:val="30"/>
                <w:szCs w:val="30"/>
                <w:u w:val="single"/>
                <w:rtl/>
                <w:lang w:bidi="ar-EG"/>
              </w:rPr>
              <w:t>.</w:t>
            </w:r>
          </w:p>
          <w:p w:rsidR="007E2391" w:rsidRPr="00F80947" w:rsidRDefault="00975133" w:rsidP="005D4D18">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7E2391" w:rsidRPr="00F80947" w:rsidRDefault="00AB5C75" w:rsidP="00F01570">
            <w:pPr>
              <w:pStyle w:val="NormalParaAR"/>
              <w:spacing w:after="120" w:line="300" w:lineRule="exact"/>
              <w:rPr>
                <w:sz w:val="30"/>
                <w:szCs w:val="30"/>
                <w:rtl/>
                <w:lang w:bidi="ar-EG"/>
              </w:rPr>
            </w:pPr>
            <w:r w:rsidRPr="00F80947">
              <w:rPr>
                <w:rFonts w:hint="cs"/>
                <w:sz w:val="30"/>
                <w:szCs w:val="30"/>
                <w:rtl/>
                <w:lang w:bidi="ar-EG"/>
              </w:rPr>
              <w:lastRenderedPageBreak/>
              <w:t>عُدِّل الحكم</w:t>
            </w:r>
            <w:r w:rsidR="00D95104" w:rsidRPr="00F80947">
              <w:rPr>
                <w:rFonts w:hint="cs"/>
                <w:sz w:val="30"/>
                <w:szCs w:val="30"/>
                <w:rtl/>
                <w:lang w:bidi="ar-EG"/>
              </w:rPr>
              <w:t xml:space="preserve"> للسماح </w:t>
            </w:r>
            <w:r w:rsidR="00D95104" w:rsidRPr="00F80947">
              <w:rPr>
                <w:sz w:val="30"/>
                <w:szCs w:val="30"/>
                <w:rtl/>
                <w:lang w:bidi="ar-EG"/>
              </w:rPr>
              <w:t>للموظفين الذين</w:t>
            </w:r>
            <w:r w:rsidR="00D95104" w:rsidRPr="00F80947">
              <w:rPr>
                <w:rFonts w:hint="cs"/>
                <w:sz w:val="30"/>
                <w:szCs w:val="30"/>
                <w:rtl/>
                <w:lang w:bidi="ar-EG"/>
              </w:rPr>
              <w:t xml:space="preserve"> سيبلغون في </w:t>
            </w:r>
            <w:r w:rsidR="00D95104" w:rsidRPr="00F80947">
              <w:rPr>
                <w:sz w:val="30"/>
                <w:szCs w:val="30"/>
                <w:rtl/>
                <w:lang w:bidi="ar-EG"/>
              </w:rPr>
              <w:t xml:space="preserve">غضون </w:t>
            </w:r>
            <w:r w:rsidR="00D95104" w:rsidRPr="00F80947">
              <w:rPr>
                <w:rFonts w:hint="cs"/>
                <w:sz w:val="30"/>
                <w:szCs w:val="30"/>
                <w:rtl/>
                <w:lang w:bidi="ar-EG"/>
              </w:rPr>
              <w:t xml:space="preserve">عامين </w:t>
            </w:r>
            <w:r w:rsidR="00D95104" w:rsidRPr="00F80947">
              <w:rPr>
                <w:sz w:val="30"/>
                <w:szCs w:val="30"/>
                <w:rtl/>
                <w:lang w:bidi="ar-EG"/>
              </w:rPr>
              <w:t>سن التقاعد المبكر</w:t>
            </w:r>
            <w:r w:rsidR="00D2544A" w:rsidRPr="00F80947">
              <w:rPr>
                <w:rFonts w:hint="cs"/>
                <w:sz w:val="30"/>
                <w:szCs w:val="30"/>
                <w:rtl/>
                <w:lang w:bidi="ar-EG"/>
              </w:rPr>
              <w:t>،</w:t>
            </w:r>
            <w:r w:rsidR="00D95104" w:rsidRPr="00F80947">
              <w:rPr>
                <w:sz w:val="30"/>
                <w:szCs w:val="30"/>
                <w:rtl/>
                <w:lang w:bidi="ar-EG"/>
              </w:rPr>
              <w:t xml:space="preserve"> أو </w:t>
            </w:r>
            <w:r w:rsidR="00D2544A" w:rsidRPr="00F80947">
              <w:rPr>
                <w:rFonts w:hint="cs"/>
                <w:sz w:val="30"/>
                <w:szCs w:val="30"/>
                <w:rtl/>
                <w:lang w:bidi="ar-EG"/>
              </w:rPr>
              <w:t>الذين تجاوز</w:t>
            </w:r>
            <w:r w:rsidR="00527CCD" w:rsidRPr="00F80947">
              <w:rPr>
                <w:rFonts w:hint="cs"/>
                <w:sz w:val="30"/>
                <w:szCs w:val="30"/>
                <w:rtl/>
                <w:lang w:bidi="ar-EG"/>
              </w:rPr>
              <w:t>و</w:t>
            </w:r>
            <w:r w:rsidR="00D2544A" w:rsidRPr="00F80947">
              <w:rPr>
                <w:rFonts w:hint="cs"/>
                <w:sz w:val="30"/>
                <w:szCs w:val="30"/>
                <w:rtl/>
                <w:lang w:bidi="ar-EG"/>
              </w:rPr>
              <w:t xml:space="preserve">ا هذه </w:t>
            </w:r>
            <w:r w:rsidR="00D95104" w:rsidRPr="00F80947">
              <w:rPr>
                <w:sz w:val="30"/>
                <w:szCs w:val="30"/>
                <w:rtl/>
                <w:lang w:bidi="ar-EG"/>
              </w:rPr>
              <w:t>السن</w:t>
            </w:r>
            <w:r w:rsidR="00D2544A" w:rsidRPr="00F80947">
              <w:rPr>
                <w:rFonts w:hint="cs"/>
                <w:sz w:val="30"/>
                <w:szCs w:val="30"/>
                <w:rtl/>
                <w:lang w:bidi="ar-EG"/>
              </w:rPr>
              <w:t>،</w:t>
            </w:r>
            <w:r w:rsidR="00D95104" w:rsidRPr="00F80947">
              <w:rPr>
                <w:sz w:val="30"/>
                <w:szCs w:val="30"/>
                <w:rtl/>
                <w:lang w:bidi="ar-EG"/>
              </w:rPr>
              <w:t xml:space="preserve"> ولكنهم </w:t>
            </w:r>
            <w:r w:rsidR="00D2544A" w:rsidRPr="00F80947">
              <w:rPr>
                <w:rFonts w:hint="cs"/>
                <w:sz w:val="30"/>
                <w:szCs w:val="30"/>
                <w:rtl/>
                <w:lang w:bidi="ar-EG"/>
              </w:rPr>
              <w:t xml:space="preserve">لن </w:t>
            </w:r>
            <w:r w:rsidR="00D2544A" w:rsidRPr="00F80947">
              <w:rPr>
                <w:sz w:val="30"/>
                <w:szCs w:val="30"/>
                <w:rtl/>
                <w:lang w:bidi="ar-EG"/>
              </w:rPr>
              <w:t>يكملو</w:t>
            </w:r>
            <w:r w:rsidR="00D2544A" w:rsidRPr="00F80947">
              <w:rPr>
                <w:rFonts w:hint="cs"/>
                <w:sz w:val="30"/>
                <w:szCs w:val="30"/>
                <w:rtl/>
                <w:lang w:bidi="ar-EG"/>
              </w:rPr>
              <w:t>ا</w:t>
            </w:r>
            <w:r w:rsidR="00D2544A" w:rsidRPr="00F80947">
              <w:rPr>
                <w:sz w:val="30"/>
                <w:szCs w:val="30"/>
                <w:rtl/>
                <w:lang w:bidi="ar-EG"/>
              </w:rPr>
              <w:t xml:space="preserve"> 25 عاماً من الخدمة </w:t>
            </w:r>
            <w:r w:rsidR="00D2544A" w:rsidRPr="00F80947">
              <w:rPr>
                <w:sz w:val="30"/>
                <w:szCs w:val="30"/>
                <w:rtl/>
                <w:lang w:bidi="ar-EG"/>
              </w:rPr>
              <w:lastRenderedPageBreak/>
              <w:t>المحسوبة في المعاش التقاعدي</w:t>
            </w:r>
            <w:r w:rsidR="00D2544A" w:rsidRPr="00F80947">
              <w:rPr>
                <w:rFonts w:hint="cs"/>
                <w:sz w:val="30"/>
                <w:szCs w:val="30"/>
                <w:rtl/>
                <w:lang w:bidi="ar-EG"/>
              </w:rPr>
              <w:t xml:space="preserve"> </w:t>
            </w:r>
            <w:r w:rsidR="00D2544A" w:rsidRPr="00F80947">
              <w:rPr>
                <w:sz w:val="30"/>
                <w:szCs w:val="30"/>
                <w:rtl/>
                <w:lang w:bidi="ar-EG"/>
              </w:rPr>
              <w:t>في غضون عامين</w:t>
            </w:r>
            <w:r w:rsidR="00D2544A" w:rsidRPr="00F80947">
              <w:rPr>
                <w:rFonts w:hint="cs"/>
                <w:sz w:val="30"/>
                <w:szCs w:val="30"/>
                <w:rtl/>
                <w:lang w:bidi="ar-EG"/>
              </w:rPr>
              <w:t>،</w:t>
            </w:r>
            <w:r w:rsidR="00D2544A" w:rsidRPr="00F80947">
              <w:rPr>
                <w:sz w:val="30"/>
                <w:szCs w:val="30"/>
                <w:rtl/>
                <w:lang w:bidi="ar-EG"/>
              </w:rPr>
              <w:t xml:space="preserve"> </w:t>
            </w:r>
            <w:r w:rsidR="00B118DB" w:rsidRPr="00F80947">
              <w:rPr>
                <w:rFonts w:hint="cs"/>
                <w:sz w:val="30"/>
                <w:szCs w:val="30"/>
                <w:rtl/>
                <w:lang w:bidi="ar-EG"/>
              </w:rPr>
              <w:t xml:space="preserve">بالحصول </w:t>
            </w:r>
            <w:r w:rsidR="00D95104" w:rsidRPr="00F80947">
              <w:rPr>
                <w:sz w:val="30"/>
                <w:szCs w:val="30"/>
                <w:rtl/>
                <w:lang w:bidi="ar-EG"/>
              </w:rPr>
              <w:t>على إجازة خاصة دون أجر لأغراض المعاش</w:t>
            </w:r>
            <w:r w:rsidR="00F01570" w:rsidRPr="00F80947">
              <w:rPr>
                <w:rFonts w:hint="cs"/>
                <w:sz w:val="30"/>
                <w:szCs w:val="30"/>
                <w:rtl/>
                <w:lang w:bidi="ar-EG"/>
              </w:rPr>
              <w:t> </w:t>
            </w:r>
            <w:r w:rsidR="00D95104" w:rsidRPr="00F80947">
              <w:rPr>
                <w:sz w:val="30"/>
                <w:szCs w:val="30"/>
                <w:rtl/>
                <w:lang w:bidi="ar-EG"/>
              </w:rPr>
              <w:t>التقاعدي.</w:t>
            </w:r>
          </w:p>
        </w:tc>
      </w:tr>
      <w:tr w:rsidR="00B118DB" w:rsidRPr="00F80947" w:rsidTr="008830BE">
        <w:tc>
          <w:tcPr>
            <w:tcW w:w="1705" w:type="dxa"/>
          </w:tcPr>
          <w:p w:rsidR="00B118DB" w:rsidRPr="00F80947" w:rsidRDefault="005745D1" w:rsidP="005D4D18">
            <w:pPr>
              <w:pStyle w:val="NormalParaAR"/>
              <w:spacing w:after="120" w:line="300" w:lineRule="exact"/>
              <w:rPr>
                <w:b/>
                <w:bCs/>
                <w:sz w:val="30"/>
                <w:szCs w:val="30"/>
                <w:rtl/>
                <w:lang w:bidi="ar-EG"/>
              </w:rPr>
            </w:pPr>
            <w:r w:rsidRPr="00F80947">
              <w:rPr>
                <w:rFonts w:hint="cs"/>
                <w:b/>
                <w:bCs/>
                <w:sz w:val="30"/>
                <w:szCs w:val="30"/>
                <w:rtl/>
                <w:lang w:bidi="ar-EG"/>
              </w:rPr>
              <w:lastRenderedPageBreak/>
              <w:t>المادة 9-15</w:t>
            </w:r>
          </w:p>
          <w:p w:rsidR="005745D1" w:rsidRPr="00F80947" w:rsidRDefault="005745D1" w:rsidP="005D4D18">
            <w:pPr>
              <w:pStyle w:val="NormalParaAR"/>
              <w:spacing w:after="120" w:line="300" w:lineRule="exact"/>
              <w:rPr>
                <w:sz w:val="30"/>
                <w:szCs w:val="30"/>
                <w:rtl/>
                <w:lang w:bidi="ar-EG"/>
              </w:rPr>
            </w:pPr>
            <w:r w:rsidRPr="00F80947">
              <w:rPr>
                <w:sz w:val="30"/>
                <w:szCs w:val="30"/>
                <w:rtl/>
                <w:lang w:bidi="ar-EG"/>
              </w:rPr>
              <w:t>مكافأة نهاية الخدمة</w:t>
            </w:r>
          </w:p>
        </w:tc>
        <w:tc>
          <w:tcPr>
            <w:tcW w:w="4770" w:type="dxa"/>
          </w:tcPr>
          <w:p w:rsidR="00B118DB" w:rsidRPr="00F80947" w:rsidRDefault="005745D1" w:rsidP="005D4D18">
            <w:pPr>
              <w:pStyle w:val="NormalParaAR"/>
              <w:spacing w:after="120" w:line="300" w:lineRule="exact"/>
              <w:rPr>
                <w:sz w:val="30"/>
                <w:szCs w:val="30"/>
                <w:rtl/>
                <w:lang w:bidi="ar-EG"/>
              </w:rPr>
            </w:pPr>
            <w:r w:rsidRPr="00F80947">
              <w:rPr>
                <w:sz w:val="30"/>
                <w:szCs w:val="30"/>
                <w:rtl/>
                <w:lang w:bidi="ar-EG"/>
              </w:rPr>
              <w:t>(أ)</w:t>
            </w:r>
            <w:r w:rsidRPr="00F80947">
              <w:rPr>
                <w:sz w:val="30"/>
                <w:szCs w:val="30"/>
                <w:rtl/>
                <w:lang w:bidi="ar-EG"/>
              </w:rPr>
              <w:tab/>
              <w:t>"مكافأة نهاية الخدمة" – أساس حساب أي مدفوعات مستحقة عند انتهاء الخدمة طبقاً للمواد 9-8، و9-9، و9-12 – هي المبلغ المُحدَّد وفقاً للأحكام التالية:</w:t>
            </w:r>
          </w:p>
          <w:p w:rsidR="005745D1" w:rsidRPr="00F80947" w:rsidRDefault="005745D1" w:rsidP="005D4D18">
            <w:pPr>
              <w:pStyle w:val="NormalParaAR"/>
              <w:spacing w:after="120" w:line="300" w:lineRule="exact"/>
              <w:rPr>
                <w:sz w:val="30"/>
                <w:szCs w:val="30"/>
                <w:rtl/>
                <w:lang w:bidi="ar-EG"/>
              </w:rPr>
            </w:pPr>
            <w:r w:rsidRPr="00F80947">
              <w:rPr>
                <w:rFonts w:hint="cs"/>
                <w:sz w:val="30"/>
                <w:szCs w:val="30"/>
                <w:rtl/>
                <w:lang w:bidi="ar-EG"/>
              </w:rPr>
              <w:t>[...]</w:t>
            </w:r>
          </w:p>
          <w:p w:rsidR="005745D1" w:rsidRPr="00F80947" w:rsidRDefault="005745D1" w:rsidP="00F01570">
            <w:pPr>
              <w:pStyle w:val="NormalParaAR"/>
              <w:spacing w:after="120" w:line="300" w:lineRule="exact"/>
              <w:rPr>
                <w:sz w:val="30"/>
                <w:szCs w:val="30"/>
                <w:rtl/>
                <w:lang w:bidi="ar-EG"/>
              </w:rPr>
            </w:pPr>
            <w:r w:rsidRPr="00F80947">
              <w:rPr>
                <w:sz w:val="30"/>
                <w:szCs w:val="30"/>
                <w:rtl/>
                <w:lang w:bidi="ar-EG"/>
              </w:rPr>
              <w:t>(3)</w:t>
            </w:r>
            <w:r w:rsidRPr="00F80947">
              <w:rPr>
                <w:sz w:val="30"/>
                <w:szCs w:val="30"/>
                <w:rtl/>
                <w:lang w:bidi="ar-EG"/>
              </w:rPr>
              <w:tab/>
              <w:t>وتكون مكافأة نهاية الخدمة، في حالة موظفي الفئة الفنية والفئات العليا، هي المرتب المُحدَّد في المادة 3-1(أ)، من دون تسوية مقر العمل. ويجوز للمدير العام، حسبما يرتئيه، أن يقرر إضافة تسوية مقر العمل، ليس لشيء سوى لأغراض حساب تعويض إنهاء الخدمة المستحق الدفع بموجب المواد 9-2(أ)(5) و9-4 و9-8(أ)(6) من نظام</w:t>
            </w:r>
            <w:r w:rsidR="00F01570" w:rsidRPr="00F80947">
              <w:rPr>
                <w:rFonts w:hint="cs"/>
                <w:sz w:val="30"/>
                <w:szCs w:val="30"/>
                <w:rtl/>
                <w:lang w:bidi="ar-EG"/>
              </w:rPr>
              <w:t> </w:t>
            </w:r>
            <w:r w:rsidRPr="00F80947">
              <w:rPr>
                <w:sz w:val="30"/>
                <w:szCs w:val="30"/>
                <w:rtl/>
                <w:lang w:bidi="ar-EG"/>
              </w:rPr>
              <w:t>الموظفين.</w:t>
            </w:r>
          </w:p>
          <w:p w:rsidR="005745D1" w:rsidRPr="00F80947" w:rsidRDefault="005745D1" w:rsidP="005D4D18">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5745D1" w:rsidRPr="00F80947" w:rsidRDefault="005745D1" w:rsidP="005D4D18">
            <w:pPr>
              <w:pStyle w:val="NormalParaAR"/>
              <w:spacing w:after="120" w:line="300" w:lineRule="exact"/>
              <w:rPr>
                <w:sz w:val="30"/>
                <w:szCs w:val="30"/>
                <w:rtl/>
                <w:lang w:bidi="ar-EG"/>
              </w:rPr>
            </w:pPr>
            <w:r w:rsidRPr="00F80947">
              <w:rPr>
                <w:sz w:val="30"/>
                <w:szCs w:val="30"/>
                <w:rtl/>
                <w:lang w:bidi="ar-EG"/>
              </w:rPr>
              <w:t>(أ)</w:t>
            </w:r>
            <w:r w:rsidRPr="00F80947">
              <w:rPr>
                <w:sz w:val="30"/>
                <w:szCs w:val="30"/>
                <w:rtl/>
                <w:lang w:bidi="ar-EG"/>
              </w:rPr>
              <w:tab/>
              <w:t>"مكافأة نهاية الخدمة" – أساس حساب أي مدفوعات مستحقة عند انتهاء الخدمة طبقاً للمواد 9-8، و9-9، و9-12 – هي المبلغ المُحدَّد وفقاً للأحكام التالية:</w:t>
            </w:r>
          </w:p>
          <w:p w:rsidR="005745D1" w:rsidRPr="00F80947" w:rsidRDefault="005745D1" w:rsidP="005D4D18">
            <w:pPr>
              <w:pStyle w:val="NormalParaAR"/>
              <w:spacing w:after="120" w:line="300" w:lineRule="exact"/>
              <w:rPr>
                <w:sz w:val="30"/>
                <w:szCs w:val="30"/>
                <w:rtl/>
                <w:lang w:bidi="ar-EG"/>
              </w:rPr>
            </w:pPr>
            <w:r w:rsidRPr="00F80947">
              <w:rPr>
                <w:rFonts w:hint="cs"/>
                <w:sz w:val="30"/>
                <w:szCs w:val="30"/>
                <w:rtl/>
                <w:lang w:bidi="ar-EG"/>
              </w:rPr>
              <w:t>[...]</w:t>
            </w:r>
          </w:p>
          <w:p w:rsidR="005745D1" w:rsidRPr="00F80947" w:rsidRDefault="005745D1" w:rsidP="00F01570">
            <w:pPr>
              <w:pStyle w:val="NormalParaAR"/>
              <w:spacing w:after="120" w:line="300" w:lineRule="exact"/>
              <w:rPr>
                <w:sz w:val="30"/>
                <w:szCs w:val="30"/>
                <w:rtl/>
                <w:lang w:bidi="ar-EG"/>
              </w:rPr>
            </w:pPr>
            <w:r w:rsidRPr="00F80947">
              <w:rPr>
                <w:sz w:val="30"/>
                <w:szCs w:val="30"/>
                <w:rtl/>
                <w:lang w:bidi="ar-EG"/>
              </w:rPr>
              <w:t>(3)</w:t>
            </w:r>
            <w:r w:rsidRPr="00F80947">
              <w:rPr>
                <w:sz w:val="30"/>
                <w:szCs w:val="30"/>
                <w:rtl/>
                <w:lang w:bidi="ar-EG"/>
              </w:rPr>
              <w:tab/>
              <w:t xml:space="preserve">وتكون مكافأة نهاية الخدمة، في حالة موظفي الفئة الفنية والفئات العليا، هي المرتب المُحدَّد في المادة 3-1(أ)، من دون تسوية مقر العمل. ويجوز للمدير العام، حسبما يرتئيه، أن يقرر إضافة تسوية مقر العمل، ليس لشيء سوى لأغراض حساب تعويض إنهاء الخدمة المستحق الدفع بموجب المواد 9-2(أ)(5) </w:t>
            </w:r>
            <w:r w:rsidRPr="00C935D1">
              <w:rPr>
                <w:b/>
                <w:bCs/>
                <w:sz w:val="30"/>
                <w:szCs w:val="30"/>
                <w:u w:val="single"/>
                <w:rtl/>
                <w:lang w:bidi="ar-EG"/>
              </w:rPr>
              <w:t>و</w:t>
            </w:r>
            <w:r w:rsidRPr="00F80947">
              <w:rPr>
                <w:sz w:val="30"/>
                <w:szCs w:val="30"/>
                <w:rtl/>
                <w:lang w:bidi="ar-EG"/>
              </w:rPr>
              <w:t xml:space="preserve">9-4 </w:t>
            </w:r>
            <w:r w:rsidRPr="00F80947">
              <w:rPr>
                <w:strike/>
                <w:sz w:val="30"/>
                <w:szCs w:val="30"/>
                <w:rtl/>
                <w:lang w:bidi="ar-EG"/>
              </w:rPr>
              <w:t xml:space="preserve">و9-8(أ)(6) </w:t>
            </w:r>
            <w:r w:rsidRPr="00F80947">
              <w:rPr>
                <w:sz w:val="30"/>
                <w:szCs w:val="30"/>
                <w:rtl/>
                <w:lang w:bidi="ar-EG"/>
              </w:rPr>
              <w:t>من نظام</w:t>
            </w:r>
            <w:r w:rsidR="00F01570" w:rsidRPr="00F80947">
              <w:rPr>
                <w:rFonts w:hint="cs"/>
                <w:sz w:val="30"/>
                <w:szCs w:val="30"/>
                <w:rtl/>
                <w:lang w:bidi="ar-EG"/>
              </w:rPr>
              <w:t> </w:t>
            </w:r>
            <w:r w:rsidRPr="00F80947">
              <w:rPr>
                <w:sz w:val="30"/>
                <w:szCs w:val="30"/>
                <w:rtl/>
                <w:lang w:bidi="ar-EG"/>
              </w:rPr>
              <w:t>الموظفين.</w:t>
            </w:r>
          </w:p>
          <w:p w:rsidR="00B118DB" w:rsidRPr="00F80947" w:rsidRDefault="005745D1" w:rsidP="005D4D18">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B118DB" w:rsidRPr="00F80947" w:rsidRDefault="0088715C" w:rsidP="00F01570">
            <w:pPr>
              <w:pStyle w:val="NormalParaAR"/>
              <w:spacing w:after="120" w:line="300" w:lineRule="exact"/>
              <w:rPr>
                <w:sz w:val="30"/>
                <w:szCs w:val="30"/>
                <w:rtl/>
                <w:lang w:bidi="ar-EG"/>
              </w:rPr>
            </w:pPr>
            <w:r w:rsidRPr="00F80947">
              <w:rPr>
                <w:sz w:val="30"/>
                <w:szCs w:val="30"/>
                <w:rtl/>
                <w:lang w:bidi="ar-EG"/>
              </w:rPr>
              <w:t>تصحيح فن</w:t>
            </w:r>
            <w:r w:rsidRPr="00F80947">
              <w:rPr>
                <w:rFonts w:hint="cs"/>
                <w:sz w:val="30"/>
                <w:szCs w:val="30"/>
                <w:rtl/>
                <w:lang w:bidi="ar-EG"/>
              </w:rPr>
              <w:t>ي</w:t>
            </w:r>
            <w:r w:rsidRPr="00F80947">
              <w:rPr>
                <w:sz w:val="30"/>
                <w:szCs w:val="30"/>
                <w:rtl/>
                <w:lang w:bidi="ar-EG"/>
              </w:rPr>
              <w:t xml:space="preserve"> لتوضيح الحكم </w:t>
            </w:r>
            <w:r w:rsidR="0045191E" w:rsidRPr="00F80947">
              <w:rPr>
                <w:rFonts w:hint="cs"/>
                <w:sz w:val="30"/>
                <w:szCs w:val="30"/>
                <w:rtl/>
                <w:lang w:bidi="ar-EG"/>
              </w:rPr>
              <w:t>ولتفادي</w:t>
            </w:r>
            <w:r w:rsidRPr="00F80947">
              <w:rPr>
                <w:sz w:val="30"/>
                <w:szCs w:val="30"/>
                <w:rtl/>
                <w:lang w:bidi="ar-EG"/>
              </w:rPr>
              <w:t xml:space="preserve"> أي سوء تفسير</w:t>
            </w:r>
            <w:r w:rsidR="00F01570" w:rsidRPr="00F80947">
              <w:rPr>
                <w:rFonts w:hint="cs"/>
                <w:sz w:val="30"/>
                <w:szCs w:val="30"/>
                <w:rtl/>
                <w:lang w:bidi="ar-EG"/>
              </w:rPr>
              <w:t> </w:t>
            </w:r>
            <w:r w:rsidRPr="00F80947">
              <w:rPr>
                <w:sz w:val="30"/>
                <w:szCs w:val="30"/>
                <w:rtl/>
                <w:lang w:bidi="ar-EG"/>
              </w:rPr>
              <w:t>محتمل.</w:t>
            </w:r>
          </w:p>
        </w:tc>
      </w:tr>
      <w:tr w:rsidR="0045191E" w:rsidRPr="00F80947" w:rsidTr="008830BE">
        <w:tc>
          <w:tcPr>
            <w:tcW w:w="1705" w:type="dxa"/>
          </w:tcPr>
          <w:p w:rsidR="0045191E" w:rsidRPr="00F80947" w:rsidRDefault="0045191E" w:rsidP="005D4D18">
            <w:pPr>
              <w:pStyle w:val="NormalParaAR"/>
              <w:spacing w:after="120" w:line="300" w:lineRule="exact"/>
              <w:rPr>
                <w:b/>
                <w:bCs/>
                <w:sz w:val="30"/>
                <w:szCs w:val="30"/>
                <w:rtl/>
                <w:lang w:bidi="ar-EG"/>
              </w:rPr>
            </w:pPr>
            <w:r w:rsidRPr="00F80947">
              <w:rPr>
                <w:rFonts w:hint="cs"/>
                <w:b/>
                <w:bCs/>
                <w:sz w:val="30"/>
                <w:szCs w:val="30"/>
                <w:rtl/>
                <w:lang w:bidi="ar-EG"/>
              </w:rPr>
              <w:t>المادة 9-16</w:t>
            </w:r>
          </w:p>
          <w:p w:rsidR="0045191E" w:rsidRPr="00F80947" w:rsidRDefault="0045191E" w:rsidP="005D4D18">
            <w:pPr>
              <w:pStyle w:val="NormalParaAR"/>
              <w:spacing w:after="120" w:line="300" w:lineRule="exact"/>
              <w:rPr>
                <w:sz w:val="30"/>
                <w:szCs w:val="30"/>
                <w:rtl/>
                <w:lang w:bidi="ar-EG"/>
              </w:rPr>
            </w:pPr>
            <w:r w:rsidRPr="00F80947">
              <w:rPr>
                <w:sz w:val="30"/>
                <w:szCs w:val="30"/>
                <w:rtl/>
                <w:lang w:bidi="ar-EG"/>
              </w:rPr>
              <w:t>سداد سُلف الإجازة السنوية</w:t>
            </w:r>
          </w:p>
        </w:tc>
        <w:tc>
          <w:tcPr>
            <w:tcW w:w="4770" w:type="dxa"/>
          </w:tcPr>
          <w:p w:rsidR="0045191E" w:rsidRPr="00F80947" w:rsidRDefault="00A41C77" w:rsidP="005D4D18">
            <w:pPr>
              <w:pStyle w:val="NormalParaAR"/>
              <w:spacing w:after="120" w:line="300" w:lineRule="exact"/>
              <w:rPr>
                <w:sz w:val="30"/>
                <w:szCs w:val="30"/>
                <w:lang w:bidi="ar-EG"/>
              </w:rPr>
            </w:pPr>
            <w:r w:rsidRPr="00F80947">
              <w:rPr>
                <w:sz w:val="30"/>
                <w:szCs w:val="30"/>
                <w:rtl/>
                <w:lang w:bidi="ar-EG"/>
              </w:rPr>
              <w:t xml:space="preserve">الموظفون الذين يكونون، عند انتهاء الخدمة، قد أخذوا سَلفاً إجازة سنوية تزيد عن أيام الإجازة السنوية المستحقة لهم بناءً على طول خدمتهم، يدفعون للمكتب الدولي تعويضاً عن ذلك. ويكون هذا التعويض إما على شكل مبلغ نقدي يدفعه الموظف أو على شكل خصم من الأموال المستحقة له لدى المكتب الدولي، ويكون التعويض مساوياً للأجر الذي حصل عليه عن الإجازة المشار إليها، بما في ذلك البدلات </w:t>
            </w:r>
            <w:r w:rsidRPr="00F80947">
              <w:rPr>
                <w:sz w:val="30"/>
                <w:szCs w:val="30"/>
                <w:rtl/>
                <w:lang w:bidi="ar-EG"/>
              </w:rPr>
              <w:lastRenderedPageBreak/>
              <w:t>وغيرها من المدفوعات. ويجوز للمدير العام أن يلغي هذا الشرط إذا اقتنع بأن هناك أسباباً استثنائية أو اضطرارية تدعو إلى القيام بذلك. ولا يُطبَّق موضوع هذه المادة والقواعد المندرجة تحته على الموظفين المؤقتين ما لم تنصّ القاعدة 9-16-1 المعنونة "سداد الموظفين المؤقتين لسلف الإجازة السنوية" على خلاف ذلك.</w:t>
            </w:r>
          </w:p>
        </w:tc>
        <w:tc>
          <w:tcPr>
            <w:tcW w:w="4770" w:type="dxa"/>
          </w:tcPr>
          <w:p w:rsidR="0045191E" w:rsidRPr="00F80947" w:rsidRDefault="00282236" w:rsidP="005D4D18">
            <w:pPr>
              <w:pStyle w:val="NormalParaAR"/>
              <w:spacing w:after="120" w:line="300" w:lineRule="exact"/>
              <w:rPr>
                <w:sz w:val="30"/>
                <w:szCs w:val="30"/>
                <w:rtl/>
                <w:lang w:bidi="ar-EG"/>
              </w:rPr>
            </w:pPr>
            <w:r w:rsidRPr="00F80947">
              <w:rPr>
                <w:sz w:val="30"/>
                <w:szCs w:val="30"/>
                <w:rtl/>
                <w:lang w:bidi="ar-EG"/>
              </w:rPr>
              <w:lastRenderedPageBreak/>
              <w:t xml:space="preserve">الموظفون الذين يكونون، عند انتهاء الخدمة، قد أخذوا سَلفاً إجازة سنوية تزيد عن أيام الإجازة السنوية المستحقة لهم بناءً على طول خدمتهم، يدفعون للمكتب الدولي تعويضاً عن ذلك. ويكون هذا التعويض إما على شكل مبلغ نقدي يدفعه الموظف أو على شكل خصم من الأموال المستحقة له لدى المكتب الدولي، ويكون التعويض مساوياً للأجر الذي حصل عليه عن الإجازة المشار إليها، بما في ذلك البدلات </w:t>
            </w:r>
            <w:r w:rsidRPr="00F80947">
              <w:rPr>
                <w:sz w:val="30"/>
                <w:szCs w:val="30"/>
                <w:rtl/>
                <w:lang w:bidi="ar-EG"/>
              </w:rPr>
              <w:lastRenderedPageBreak/>
              <w:t>وغيرها من المدفوعات. ويجوز للمدير العام أن يلغي هذا الشرط إذا اقتنع بأن هناك أسباباً استثنائية أو اضطرارية تدعو إلى القيام بذلك.</w:t>
            </w:r>
            <w:r w:rsidRPr="00F80947">
              <w:rPr>
                <w:strike/>
                <w:sz w:val="30"/>
                <w:szCs w:val="30"/>
                <w:rtl/>
                <w:lang w:bidi="ar-EG"/>
              </w:rPr>
              <w:t xml:space="preserve"> ولا يُطبَّق موضوع هذه المادة والقواعد المندرجة تحته على الموظفين المؤقتين ما لم تنصّ القاعدة 9-16-1 المعنونة "سداد الموظفين المؤقتين لسلف الإجازة السنوية" على خلاف ذلك.</w:t>
            </w:r>
          </w:p>
        </w:tc>
        <w:tc>
          <w:tcPr>
            <w:tcW w:w="3600" w:type="dxa"/>
          </w:tcPr>
          <w:p w:rsidR="0045191E" w:rsidRPr="00F80947" w:rsidRDefault="00282236" w:rsidP="00C935D1">
            <w:pPr>
              <w:pStyle w:val="NormalParaAR"/>
              <w:spacing w:after="120" w:line="300" w:lineRule="exact"/>
              <w:rPr>
                <w:sz w:val="30"/>
                <w:szCs w:val="30"/>
                <w:rtl/>
                <w:lang w:bidi="ar-EG"/>
              </w:rPr>
            </w:pPr>
            <w:r w:rsidRPr="00F80947">
              <w:rPr>
                <w:sz w:val="30"/>
                <w:szCs w:val="30"/>
                <w:rtl/>
                <w:lang w:bidi="ar-EG"/>
              </w:rPr>
              <w:lastRenderedPageBreak/>
              <w:t>ح</w:t>
            </w:r>
            <w:r w:rsidRPr="00F80947">
              <w:rPr>
                <w:rFonts w:hint="cs"/>
                <w:sz w:val="30"/>
                <w:szCs w:val="30"/>
                <w:rtl/>
                <w:lang w:bidi="ar-EG"/>
              </w:rPr>
              <w:t>ُ</w:t>
            </w:r>
            <w:r w:rsidRPr="00F80947">
              <w:rPr>
                <w:sz w:val="30"/>
                <w:szCs w:val="30"/>
                <w:rtl/>
                <w:lang w:bidi="ar-EG"/>
              </w:rPr>
              <w:t>ذف</w:t>
            </w:r>
            <w:r w:rsidRPr="00F80947">
              <w:rPr>
                <w:rFonts w:hint="cs"/>
                <w:sz w:val="30"/>
                <w:szCs w:val="30"/>
                <w:rtl/>
                <w:lang w:bidi="ar-EG"/>
              </w:rPr>
              <w:t>ت</w:t>
            </w:r>
            <w:r w:rsidRPr="00F80947">
              <w:rPr>
                <w:sz w:val="30"/>
                <w:szCs w:val="30"/>
                <w:rtl/>
                <w:lang w:bidi="ar-EG"/>
              </w:rPr>
              <w:t xml:space="preserve"> الجملة الأخيرة من </w:t>
            </w:r>
            <w:r w:rsidRPr="00F80947">
              <w:rPr>
                <w:rFonts w:hint="cs"/>
                <w:sz w:val="30"/>
                <w:szCs w:val="30"/>
                <w:rtl/>
                <w:lang w:bidi="ar-EG"/>
              </w:rPr>
              <w:t xml:space="preserve">المادة </w:t>
            </w:r>
            <w:r w:rsidRPr="00F80947">
              <w:rPr>
                <w:sz w:val="30"/>
                <w:szCs w:val="30"/>
                <w:rtl/>
                <w:lang w:bidi="ar-EG"/>
              </w:rPr>
              <w:t xml:space="preserve">لأن </w:t>
            </w:r>
            <w:r w:rsidRPr="00F80947">
              <w:rPr>
                <w:rFonts w:hint="cs"/>
                <w:sz w:val="30"/>
                <w:szCs w:val="30"/>
                <w:rtl/>
                <w:lang w:bidi="ar-EG"/>
              </w:rPr>
              <w:t xml:space="preserve">المادة </w:t>
            </w:r>
            <w:r w:rsidRPr="00F80947">
              <w:rPr>
                <w:sz w:val="30"/>
                <w:szCs w:val="30"/>
                <w:rtl/>
                <w:lang w:bidi="ar-EG"/>
              </w:rPr>
              <w:t>ت</w:t>
            </w:r>
            <w:r w:rsidRPr="00F80947">
              <w:rPr>
                <w:rFonts w:hint="cs"/>
                <w:sz w:val="30"/>
                <w:szCs w:val="30"/>
                <w:rtl/>
                <w:lang w:bidi="ar-EG"/>
              </w:rPr>
              <w:t xml:space="preserve">سري </w:t>
            </w:r>
            <w:r w:rsidRPr="00F80947">
              <w:rPr>
                <w:sz w:val="30"/>
                <w:szCs w:val="30"/>
                <w:rtl/>
                <w:lang w:bidi="ar-EG"/>
              </w:rPr>
              <w:t>على الموظفين المؤقتين، على النحو الم</w:t>
            </w:r>
            <w:r w:rsidRPr="00F80947">
              <w:rPr>
                <w:rFonts w:hint="cs"/>
                <w:sz w:val="30"/>
                <w:szCs w:val="30"/>
                <w:rtl/>
                <w:lang w:bidi="ar-EG"/>
              </w:rPr>
              <w:t>ُ</w:t>
            </w:r>
            <w:r w:rsidRPr="00F80947">
              <w:rPr>
                <w:sz w:val="30"/>
                <w:szCs w:val="30"/>
                <w:rtl/>
                <w:lang w:bidi="ar-EG"/>
              </w:rPr>
              <w:t>بي</w:t>
            </w:r>
            <w:r w:rsidRPr="00F80947">
              <w:rPr>
                <w:rFonts w:hint="cs"/>
                <w:sz w:val="30"/>
                <w:szCs w:val="30"/>
                <w:rtl/>
                <w:lang w:bidi="ar-EG"/>
              </w:rPr>
              <w:t>َّ</w:t>
            </w:r>
            <w:r w:rsidRPr="00F80947">
              <w:rPr>
                <w:sz w:val="30"/>
                <w:szCs w:val="30"/>
                <w:rtl/>
                <w:lang w:bidi="ar-EG"/>
              </w:rPr>
              <w:t>ن في</w:t>
            </w:r>
            <w:r w:rsidR="00AB355E" w:rsidRPr="00F80947">
              <w:rPr>
                <w:rFonts w:hint="cs"/>
                <w:sz w:val="30"/>
                <w:szCs w:val="30"/>
                <w:rtl/>
                <w:lang w:bidi="ar-EG"/>
              </w:rPr>
              <w:br/>
            </w:r>
            <w:r w:rsidRPr="00F80947">
              <w:rPr>
                <w:sz w:val="30"/>
                <w:szCs w:val="30"/>
                <w:rtl/>
                <w:lang w:bidi="ar-EG"/>
              </w:rPr>
              <w:t>القاعدة</w:t>
            </w:r>
            <w:r w:rsidR="00AB355E" w:rsidRPr="00F80947">
              <w:rPr>
                <w:rFonts w:hint="cs"/>
                <w:sz w:val="30"/>
                <w:szCs w:val="30"/>
                <w:rtl/>
                <w:lang w:bidi="ar-EG"/>
              </w:rPr>
              <w:t> </w:t>
            </w:r>
            <w:r w:rsidRPr="00F80947">
              <w:rPr>
                <w:sz w:val="30"/>
                <w:szCs w:val="30"/>
                <w:rtl/>
                <w:lang w:bidi="ar-EG"/>
              </w:rPr>
              <w:t xml:space="preserve">9-16-1 من </w:t>
            </w:r>
            <w:r w:rsidRPr="00F80947">
              <w:rPr>
                <w:rFonts w:hint="cs"/>
                <w:sz w:val="30"/>
                <w:szCs w:val="30"/>
                <w:rtl/>
                <w:lang w:bidi="ar-EG"/>
              </w:rPr>
              <w:t>لائحة</w:t>
            </w:r>
            <w:r w:rsidRPr="00F80947">
              <w:rPr>
                <w:sz w:val="30"/>
                <w:szCs w:val="30"/>
                <w:rtl/>
                <w:lang w:bidi="ar-EG"/>
              </w:rPr>
              <w:t xml:space="preserve"> </w:t>
            </w:r>
            <w:r w:rsidRPr="00F80947">
              <w:rPr>
                <w:rFonts w:hint="cs"/>
                <w:sz w:val="30"/>
                <w:szCs w:val="30"/>
                <w:rtl/>
                <w:lang w:bidi="ar-EG"/>
              </w:rPr>
              <w:t>ا</w:t>
            </w:r>
            <w:r w:rsidRPr="00F80947">
              <w:rPr>
                <w:sz w:val="30"/>
                <w:szCs w:val="30"/>
                <w:rtl/>
                <w:lang w:bidi="ar-EG"/>
              </w:rPr>
              <w:t>لموظفين.</w:t>
            </w:r>
          </w:p>
        </w:tc>
      </w:tr>
      <w:tr w:rsidR="00282236" w:rsidRPr="00F80947" w:rsidTr="008830BE">
        <w:tc>
          <w:tcPr>
            <w:tcW w:w="1705" w:type="dxa"/>
          </w:tcPr>
          <w:p w:rsidR="00282236" w:rsidRPr="00F80947" w:rsidRDefault="00282236" w:rsidP="005D4D18">
            <w:pPr>
              <w:pStyle w:val="NormalParaAR"/>
              <w:spacing w:after="120" w:line="300" w:lineRule="exact"/>
              <w:rPr>
                <w:b/>
                <w:bCs/>
                <w:sz w:val="30"/>
                <w:szCs w:val="30"/>
                <w:rtl/>
                <w:lang w:bidi="ar-EG"/>
              </w:rPr>
            </w:pPr>
            <w:r w:rsidRPr="00F80947">
              <w:rPr>
                <w:rFonts w:hint="cs"/>
                <w:b/>
                <w:bCs/>
                <w:sz w:val="30"/>
                <w:szCs w:val="30"/>
                <w:rtl/>
                <w:lang w:bidi="ar-EG"/>
              </w:rPr>
              <w:lastRenderedPageBreak/>
              <w:t>المادة 12-5</w:t>
            </w:r>
          </w:p>
          <w:p w:rsidR="00282236" w:rsidRPr="00F80947" w:rsidRDefault="00282236" w:rsidP="005D4D18">
            <w:pPr>
              <w:pStyle w:val="NormalParaAR"/>
              <w:spacing w:after="120" w:line="300" w:lineRule="exact"/>
              <w:rPr>
                <w:sz w:val="30"/>
                <w:szCs w:val="30"/>
                <w:rtl/>
                <w:lang w:bidi="ar-EG"/>
              </w:rPr>
            </w:pPr>
            <w:r w:rsidRPr="00F80947">
              <w:rPr>
                <w:sz w:val="30"/>
                <w:szCs w:val="30"/>
                <w:rtl/>
                <w:lang w:bidi="ar-EG"/>
              </w:rPr>
              <w:t>التدابير الانتقالية</w:t>
            </w:r>
          </w:p>
        </w:tc>
        <w:tc>
          <w:tcPr>
            <w:tcW w:w="4770" w:type="dxa"/>
          </w:tcPr>
          <w:p w:rsidR="00282236" w:rsidRPr="00F80947" w:rsidRDefault="00282236" w:rsidP="005D4D18">
            <w:pPr>
              <w:pStyle w:val="NormalParaAR"/>
              <w:spacing w:after="120" w:line="300" w:lineRule="exact"/>
              <w:rPr>
                <w:sz w:val="30"/>
                <w:szCs w:val="30"/>
                <w:rtl/>
                <w:lang w:bidi="ar-EG"/>
              </w:rPr>
            </w:pPr>
            <w:r w:rsidRPr="00F80947">
              <w:rPr>
                <w:rFonts w:hint="cs"/>
                <w:sz w:val="30"/>
                <w:szCs w:val="30"/>
                <w:rtl/>
                <w:lang w:bidi="ar-EG"/>
              </w:rPr>
              <w:t>(ل)</w:t>
            </w:r>
            <w:r w:rsidRPr="00F80947">
              <w:rPr>
                <w:sz w:val="30"/>
                <w:szCs w:val="30"/>
                <w:rtl/>
                <w:lang w:bidi="ar-EG"/>
              </w:rPr>
              <w:tab/>
            </w:r>
            <w:r w:rsidR="00622B27" w:rsidRPr="00F80947">
              <w:rPr>
                <w:rFonts w:hint="cs"/>
                <w:sz w:val="30"/>
                <w:szCs w:val="30"/>
                <w:rtl/>
                <w:lang w:bidi="ar-EG"/>
              </w:rPr>
              <w:t xml:space="preserve">[...] </w:t>
            </w:r>
            <w:r w:rsidRPr="00F80947">
              <w:rPr>
                <w:sz w:val="30"/>
                <w:szCs w:val="30"/>
                <w:rtl/>
                <w:lang w:bidi="ar-EG"/>
              </w:rPr>
              <w:t>وإضافة إلى البدل الانتقالي، يحق للموظف الحصول على المبلغ الوارد في المرفق الثاني عن الولد الذي يثبت أنه معاق بدنيا</w:t>
            </w:r>
            <w:r w:rsidR="00622B27" w:rsidRPr="00F80947">
              <w:rPr>
                <w:rFonts w:hint="cs"/>
                <w:sz w:val="30"/>
                <w:szCs w:val="30"/>
                <w:rtl/>
                <w:lang w:bidi="ar-EG"/>
              </w:rPr>
              <w:t>ً</w:t>
            </w:r>
            <w:r w:rsidRPr="00F80947">
              <w:rPr>
                <w:sz w:val="30"/>
                <w:szCs w:val="30"/>
                <w:rtl/>
                <w:lang w:bidi="ar-EG"/>
              </w:rPr>
              <w:t xml:space="preserve"> أو عقليا</w:t>
            </w:r>
            <w:r w:rsidR="00622B27" w:rsidRPr="00F80947">
              <w:rPr>
                <w:rFonts w:hint="cs"/>
                <w:sz w:val="30"/>
                <w:szCs w:val="30"/>
                <w:rtl/>
                <w:lang w:bidi="ar-EG"/>
              </w:rPr>
              <w:t>ً</w:t>
            </w:r>
            <w:r w:rsidRPr="00F80947">
              <w:rPr>
                <w:sz w:val="30"/>
                <w:szCs w:val="30"/>
                <w:rtl/>
                <w:lang w:bidi="ar-EG"/>
              </w:rPr>
              <w:t xml:space="preserve"> بشكل دائم أو لفترة يتوقع أن تكون طويلة.</w:t>
            </w:r>
          </w:p>
          <w:p w:rsidR="00622B27" w:rsidRPr="00F80947" w:rsidRDefault="00622B27" w:rsidP="005D4D18">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622B27" w:rsidRPr="00F80947" w:rsidRDefault="00622B27" w:rsidP="007C248C">
            <w:pPr>
              <w:pStyle w:val="NormalParaAR"/>
              <w:spacing w:after="120" w:line="300" w:lineRule="exact"/>
              <w:rPr>
                <w:sz w:val="30"/>
                <w:szCs w:val="30"/>
                <w:rtl/>
                <w:lang w:bidi="ar-EG"/>
              </w:rPr>
            </w:pPr>
            <w:r w:rsidRPr="00F80947">
              <w:rPr>
                <w:rFonts w:hint="cs"/>
                <w:sz w:val="30"/>
                <w:szCs w:val="30"/>
                <w:rtl/>
                <w:lang w:bidi="ar-EG"/>
              </w:rPr>
              <w:t>(ل)</w:t>
            </w:r>
            <w:r w:rsidRPr="00F80947">
              <w:rPr>
                <w:sz w:val="30"/>
                <w:szCs w:val="30"/>
                <w:rtl/>
                <w:lang w:bidi="ar-EG"/>
              </w:rPr>
              <w:tab/>
            </w:r>
            <w:r w:rsidRPr="00F80947">
              <w:rPr>
                <w:rFonts w:hint="cs"/>
                <w:sz w:val="30"/>
                <w:szCs w:val="30"/>
                <w:rtl/>
                <w:lang w:bidi="ar-EG"/>
              </w:rPr>
              <w:t xml:space="preserve">[...] </w:t>
            </w:r>
            <w:r w:rsidRPr="00F80947">
              <w:rPr>
                <w:sz w:val="30"/>
                <w:szCs w:val="30"/>
                <w:rtl/>
                <w:lang w:bidi="ar-EG"/>
              </w:rPr>
              <w:t>وإضافة إلى البدل الانتقالي، يحق للموظف الحصول على المبلغ الوارد في المرفق الثاني عن الولد الذي يثبت أن</w:t>
            </w:r>
            <w:r w:rsidRPr="00F80947">
              <w:rPr>
                <w:strike/>
                <w:sz w:val="30"/>
                <w:szCs w:val="30"/>
                <w:rtl/>
                <w:lang w:bidi="ar-EG"/>
              </w:rPr>
              <w:t>ه معاق بدنيا</w:t>
            </w:r>
            <w:r w:rsidRPr="00F80947">
              <w:rPr>
                <w:rFonts w:hint="cs"/>
                <w:strike/>
                <w:sz w:val="30"/>
                <w:szCs w:val="30"/>
                <w:rtl/>
                <w:lang w:bidi="ar-EG"/>
              </w:rPr>
              <w:t>ً</w:t>
            </w:r>
            <w:r w:rsidRPr="00F80947">
              <w:rPr>
                <w:strike/>
                <w:sz w:val="30"/>
                <w:szCs w:val="30"/>
                <w:rtl/>
                <w:lang w:bidi="ar-EG"/>
              </w:rPr>
              <w:t xml:space="preserve"> أو عقليا</w:t>
            </w:r>
            <w:r w:rsidRPr="00F80947">
              <w:rPr>
                <w:rFonts w:hint="cs"/>
                <w:strike/>
                <w:sz w:val="30"/>
                <w:szCs w:val="30"/>
                <w:rtl/>
                <w:lang w:bidi="ar-EG"/>
              </w:rPr>
              <w:t>ً</w:t>
            </w:r>
            <w:r w:rsidRPr="00F80947">
              <w:rPr>
                <w:sz w:val="30"/>
                <w:szCs w:val="30"/>
                <w:rtl/>
                <w:lang w:bidi="ar-EG"/>
              </w:rPr>
              <w:t xml:space="preserve"> </w:t>
            </w:r>
            <w:r w:rsidRPr="00F80947">
              <w:rPr>
                <w:rFonts w:hint="cs"/>
                <w:b/>
                <w:bCs/>
                <w:sz w:val="30"/>
                <w:szCs w:val="30"/>
                <w:u w:val="single"/>
                <w:rtl/>
                <w:lang w:bidi="ar-EG"/>
              </w:rPr>
              <w:t>لديه إعاقة</w:t>
            </w:r>
            <w:r w:rsidRPr="00F80947">
              <w:rPr>
                <w:rFonts w:hint="cs"/>
                <w:sz w:val="30"/>
                <w:szCs w:val="30"/>
                <w:rtl/>
                <w:lang w:bidi="ar-EG"/>
              </w:rPr>
              <w:t xml:space="preserve"> </w:t>
            </w:r>
            <w:r w:rsidRPr="00F80947">
              <w:rPr>
                <w:sz w:val="30"/>
                <w:szCs w:val="30"/>
                <w:rtl/>
                <w:lang w:bidi="ar-EG"/>
              </w:rPr>
              <w:t>بشكل دائم أو لفترة يتوقع أن تكون طويلة.</w:t>
            </w:r>
          </w:p>
          <w:p w:rsidR="00282236" w:rsidRPr="00F80947" w:rsidRDefault="00622B27" w:rsidP="005D4D18">
            <w:pPr>
              <w:pStyle w:val="NormalParaAR"/>
              <w:spacing w:after="120" w:line="300" w:lineRule="exact"/>
              <w:rPr>
                <w:sz w:val="30"/>
                <w:szCs w:val="30"/>
                <w:rtl/>
                <w:lang w:bidi="ar-EG"/>
              </w:rPr>
            </w:pPr>
            <w:r w:rsidRPr="00F80947">
              <w:rPr>
                <w:rFonts w:hint="cs"/>
                <w:sz w:val="30"/>
                <w:szCs w:val="30"/>
                <w:rtl/>
                <w:lang w:bidi="ar-EG"/>
              </w:rPr>
              <w:t>[...]</w:t>
            </w:r>
          </w:p>
          <w:p w:rsidR="00622B27" w:rsidRPr="00F80947" w:rsidRDefault="00622B27" w:rsidP="00CF1279">
            <w:pPr>
              <w:pStyle w:val="NormalParaAR"/>
              <w:spacing w:after="120" w:line="300" w:lineRule="exact"/>
              <w:rPr>
                <w:b/>
                <w:bCs/>
                <w:sz w:val="30"/>
                <w:szCs w:val="30"/>
                <w:u w:val="single"/>
                <w:rtl/>
                <w:lang w:bidi="ar-EG"/>
              </w:rPr>
            </w:pPr>
            <w:r w:rsidRPr="00F80947">
              <w:rPr>
                <w:b/>
                <w:bCs/>
                <w:sz w:val="30"/>
                <w:szCs w:val="30"/>
                <w:u w:val="single"/>
                <w:rtl/>
                <w:lang w:bidi="ar-EG"/>
              </w:rPr>
              <w:t>(س)</w:t>
            </w:r>
            <w:r w:rsidR="00D71AC6" w:rsidRPr="00F80947">
              <w:rPr>
                <w:b/>
                <w:bCs/>
                <w:sz w:val="30"/>
                <w:szCs w:val="30"/>
                <w:u w:val="single"/>
                <w:rtl/>
                <w:lang w:bidi="ar-EG"/>
              </w:rPr>
              <w:tab/>
            </w:r>
            <w:r w:rsidRPr="00F80947">
              <w:rPr>
                <w:rFonts w:hint="cs"/>
                <w:b/>
                <w:bCs/>
                <w:sz w:val="30"/>
                <w:szCs w:val="30"/>
                <w:u w:val="single"/>
                <w:rtl/>
                <w:lang w:bidi="ar-EG"/>
              </w:rPr>
              <w:t xml:space="preserve">وبغض النظر عن </w:t>
            </w:r>
            <w:r w:rsidRPr="00F80947">
              <w:rPr>
                <w:b/>
                <w:bCs/>
                <w:sz w:val="30"/>
                <w:szCs w:val="30"/>
                <w:u w:val="single"/>
                <w:rtl/>
                <w:lang w:bidi="ar-EG"/>
              </w:rPr>
              <w:t>المادة 3-14(ب)</w:t>
            </w:r>
            <w:r w:rsidRPr="00F80947">
              <w:rPr>
                <w:rFonts w:hint="cs"/>
                <w:b/>
                <w:bCs/>
                <w:sz w:val="30"/>
                <w:szCs w:val="30"/>
                <w:u w:val="single"/>
                <w:rtl/>
                <w:lang w:bidi="ar-EG"/>
              </w:rPr>
              <w:t xml:space="preserve"> من نظام الموظفين</w:t>
            </w:r>
            <w:r w:rsidRPr="00F80947">
              <w:rPr>
                <w:b/>
                <w:bCs/>
                <w:sz w:val="30"/>
                <w:szCs w:val="30"/>
                <w:u w:val="single"/>
                <w:rtl/>
                <w:lang w:bidi="ar-EG"/>
              </w:rPr>
              <w:t xml:space="preserve">، </w:t>
            </w:r>
            <w:r w:rsidR="004E2702" w:rsidRPr="00F80947">
              <w:rPr>
                <w:b/>
                <w:bCs/>
                <w:sz w:val="30"/>
                <w:szCs w:val="30"/>
                <w:u w:val="single"/>
                <w:rtl/>
                <w:lang w:bidi="ar-EG"/>
              </w:rPr>
              <w:t>يحق ل</w:t>
            </w:r>
            <w:r w:rsidRPr="00F80947">
              <w:rPr>
                <w:b/>
                <w:bCs/>
                <w:sz w:val="30"/>
                <w:szCs w:val="30"/>
                <w:u w:val="single"/>
                <w:rtl/>
                <w:lang w:bidi="ar-EG"/>
              </w:rPr>
              <w:t>لموظفين الذين ي</w:t>
            </w:r>
            <w:r w:rsidR="004E2702" w:rsidRPr="00F80947">
              <w:rPr>
                <w:rFonts w:hint="cs"/>
                <w:b/>
                <w:bCs/>
                <w:sz w:val="30"/>
                <w:szCs w:val="30"/>
                <w:u w:val="single"/>
                <w:rtl/>
                <w:lang w:bidi="ar-EG"/>
              </w:rPr>
              <w:t>واصل</w:t>
            </w:r>
            <w:r w:rsidRPr="00F80947">
              <w:rPr>
                <w:b/>
                <w:bCs/>
                <w:sz w:val="30"/>
                <w:szCs w:val="30"/>
                <w:u w:val="single"/>
                <w:rtl/>
                <w:lang w:bidi="ar-EG"/>
              </w:rPr>
              <w:t xml:space="preserve"> </w:t>
            </w:r>
            <w:r w:rsidR="00D15AA4" w:rsidRPr="00F80947">
              <w:rPr>
                <w:rFonts w:hint="cs"/>
                <w:b/>
                <w:bCs/>
                <w:sz w:val="30"/>
                <w:szCs w:val="30"/>
                <w:u w:val="single"/>
                <w:rtl/>
                <w:lang w:bidi="ar-EG"/>
              </w:rPr>
              <w:t>أولادهم</w:t>
            </w:r>
            <w:r w:rsidRPr="00F80947">
              <w:rPr>
                <w:b/>
                <w:bCs/>
                <w:sz w:val="30"/>
                <w:szCs w:val="30"/>
                <w:u w:val="single"/>
                <w:rtl/>
                <w:lang w:bidi="ar-EG"/>
              </w:rPr>
              <w:t xml:space="preserve"> دراسات ما بعد المرحلة الثانوية خلال</w:t>
            </w:r>
            <w:r w:rsidR="00CF1279" w:rsidRPr="00F80947">
              <w:rPr>
                <w:rFonts w:hint="cs"/>
                <w:b/>
                <w:bCs/>
                <w:sz w:val="30"/>
                <w:szCs w:val="30"/>
                <w:u w:val="single"/>
                <w:rtl/>
                <w:lang w:bidi="ar-EG"/>
              </w:rPr>
              <w:t> </w:t>
            </w:r>
            <w:r w:rsidRPr="00F80947">
              <w:rPr>
                <w:b/>
                <w:bCs/>
                <w:sz w:val="30"/>
                <w:szCs w:val="30"/>
                <w:u w:val="single"/>
                <w:rtl/>
                <w:lang w:bidi="ar-EG"/>
              </w:rPr>
              <w:t xml:space="preserve">2016/2017 أو </w:t>
            </w:r>
            <w:r w:rsidR="00D15AA4" w:rsidRPr="00F80947">
              <w:rPr>
                <w:rFonts w:hint="cs"/>
                <w:b/>
                <w:bCs/>
                <w:sz w:val="30"/>
                <w:szCs w:val="30"/>
                <w:u w:val="single"/>
                <w:rtl/>
                <w:lang w:bidi="ar-EG"/>
              </w:rPr>
              <w:t>السنة</w:t>
            </w:r>
            <w:r w:rsidR="004E2702" w:rsidRPr="00F80947">
              <w:rPr>
                <w:b/>
                <w:bCs/>
                <w:sz w:val="30"/>
                <w:szCs w:val="30"/>
                <w:u w:val="single"/>
                <w:rtl/>
                <w:lang w:bidi="ar-EG"/>
              </w:rPr>
              <w:t xml:space="preserve"> الدراسي</w:t>
            </w:r>
            <w:r w:rsidR="00D15AA4" w:rsidRPr="00F80947">
              <w:rPr>
                <w:rFonts w:hint="cs"/>
                <w:b/>
                <w:bCs/>
                <w:sz w:val="30"/>
                <w:szCs w:val="30"/>
                <w:u w:val="single"/>
                <w:rtl/>
                <w:lang w:bidi="ar-EG"/>
              </w:rPr>
              <w:t>ة</w:t>
            </w:r>
            <w:r w:rsidR="004E2702" w:rsidRPr="00F80947">
              <w:rPr>
                <w:b/>
                <w:bCs/>
                <w:sz w:val="30"/>
                <w:szCs w:val="30"/>
                <w:u w:val="single"/>
                <w:rtl/>
                <w:lang w:bidi="ar-EG"/>
              </w:rPr>
              <w:t xml:space="preserve"> </w:t>
            </w:r>
            <w:r w:rsidRPr="00F80947">
              <w:rPr>
                <w:b/>
                <w:bCs/>
                <w:sz w:val="30"/>
                <w:szCs w:val="30"/>
                <w:u w:val="single"/>
                <w:rtl/>
                <w:lang w:bidi="ar-EG"/>
              </w:rPr>
              <w:t>2017 و</w:t>
            </w:r>
            <w:r w:rsidR="004E2702" w:rsidRPr="00F80947">
              <w:rPr>
                <w:rFonts w:hint="cs"/>
                <w:b/>
                <w:bCs/>
                <w:sz w:val="30"/>
                <w:szCs w:val="30"/>
                <w:u w:val="single"/>
                <w:rtl/>
                <w:lang w:bidi="ar-EG"/>
              </w:rPr>
              <w:t>الحاصلين على</w:t>
            </w:r>
            <w:r w:rsidR="004E2702" w:rsidRPr="00F80947">
              <w:rPr>
                <w:b/>
                <w:bCs/>
                <w:sz w:val="30"/>
                <w:szCs w:val="30"/>
                <w:u w:val="single"/>
                <w:rtl/>
              </w:rPr>
              <w:t xml:space="preserve"> </w:t>
            </w:r>
            <w:r w:rsidR="004E2702" w:rsidRPr="00F80947">
              <w:rPr>
                <w:b/>
                <w:bCs/>
                <w:sz w:val="30"/>
                <w:szCs w:val="30"/>
                <w:u w:val="single"/>
                <w:rtl/>
                <w:lang w:bidi="ar-EG"/>
              </w:rPr>
              <w:t xml:space="preserve">أول شهادة </w:t>
            </w:r>
            <w:r w:rsidR="00CF1279" w:rsidRPr="00F80947">
              <w:rPr>
                <w:b/>
                <w:bCs/>
                <w:sz w:val="30"/>
                <w:szCs w:val="30"/>
                <w:u w:val="single"/>
                <w:rtl/>
                <w:lang w:bidi="ar-EG"/>
              </w:rPr>
              <w:t xml:space="preserve"> دراسات</w:t>
            </w:r>
            <w:r w:rsidR="004E2702" w:rsidRPr="00F80947">
              <w:rPr>
                <w:b/>
                <w:bCs/>
                <w:sz w:val="30"/>
                <w:szCs w:val="30"/>
                <w:u w:val="single"/>
                <w:rtl/>
                <w:lang w:bidi="ar-EG"/>
              </w:rPr>
              <w:t xml:space="preserve"> ما بعد المرحلة الثانوية</w:t>
            </w:r>
            <w:r w:rsidRPr="00F80947">
              <w:rPr>
                <w:b/>
                <w:bCs/>
                <w:sz w:val="30"/>
                <w:szCs w:val="30"/>
                <w:u w:val="single"/>
                <w:rtl/>
                <w:lang w:bidi="ar-EG"/>
              </w:rPr>
              <w:t xml:space="preserve"> فيما يتعلق بهذه الدراسات في أقل من أربع سنوات الحصول على منحة دراسية واحدة</w:t>
            </w:r>
            <w:r w:rsidR="00FC02A7" w:rsidRPr="00F80947">
              <w:rPr>
                <w:rFonts w:hint="cs"/>
                <w:b/>
                <w:bCs/>
                <w:sz w:val="30"/>
                <w:szCs w:val="30"/>
                <w:u w:val="single"/>
                <w:rtl/>
                <w:lang w:bidi="ar-EG"/>
              </w:rPr>
              <w:t xml:space="preserve"> ل</w:t>
            </w:r>
            <w:r w:rsidRPr="00F80947">
              <w:rPr>
                <w:b/>
                <w:bCs/>
                <w:sz w:val="30"/>
                <w:szCs w:val="30"/>
                <w:u w:val="single"/>
                <w:rtl/>
                <w:lang w:bidi="ar-EG"/>
              </w:rPr>
              <w:t xml:space="preserve">لسنة الأخيرة بعد السنة الدراسية التي </w:t>
            </w:r>
            <w:r w:rsidR="00FC02A7" w:rsidRPr="00F80947">
              <w:rPr>
                <w:rFonts w:hint="cs"/>
                <w:b/>
                <w:bCs/>
                <w:sz w:val="30"/>
                <w:szCs w:val="30"/>
                <w:u w:val="single"/>
                <w:rtl/>
                <w:lang w:bidi="ar-EG"/>
              </w:rPr>
              <w:t xml:space="preserve">يحصل </w:t>
            </w:r>
            <w:r w:rsidRPr="00F80947">
              <w:rPr>
                <w:b/>
                <w:bCs/>
                <w:sz w:val="30"/>
                <w:szCs w:val="30"/>
                <w:u w:val="single"/>
                <w:rtl/>
                <w:lang w:bidi="ar-EG"/>
              </w:rPr>
              <w:t xml:space="preserve">فيها </w:t>
            </w:r>
            <w:r w:rsidR="00D15AA4" w:rsidRPr="00F80947">
              <w:rPr>
                <w:rFonts w:hint="cs"/>
                <w:b/>
                <w:bCs/>
                <w:sz w:val="30"/>
                <w:szCs w:val="30"/>
                <w:u w:val="single"/>
                <w:rtl/>
                <w:lang w:bidi="ar-EG"/>
              </w:rPr>
              <w:t>الولد</w:t>
            </w:r>
            <w:r w:rsidRPr="00F80947">
              <w:rPr>
                <w:b/>
                <w:bCs/>
                <w:sz w:val="30"/>
                <w:szCs w:val="30"/>
                <w:u w:val="single"/>
                <w:rtl/>
                <w:lang w:bidi="ar-EG"/>
              </w:rPr>
              <w:t xml:space="preserve"> </w:t>
            </w:r>
            <w:r w:rsidR="00FC02A7" w:rsidRPr="00F80947">
              <w:rPr>
                <w:rFonts w:hint="cs"/>
                <w:b/>
                <w:bCs/>
                <w:sz w:val="30"/>
                <w:szCs w:val="30"/>
                <w:u w:val="single"/>
                <w:rtl/>
                <w:lang w:bidi="ar-EG"/>
              </w:rPr>
              <w:t xml:space="preserve">على </w:t>
            </w:r>
            <w:r w:rsidRPr="00F80947">
              <w:rPr>
                <w:b/>
                <w:bCs/>
                <w:sz w:val="30"/>
                <w:szCs w:val="30"/>
                <w:u w:val="single"/>
                <w:rtl/>
                <w:lang w:bidi="ar-EG"/>
              </w:rPr>
              <w:t xml:space="preserve">أول شهادة </w:t>
            </w:r>
            <w:r w:rsidR="00FC02A7" w:rsidRPr="00F80947">
              <w:rPr>
                <w:rFonts w:hint="cs"/>
                <w:b/>
                <w:bCs/>
                <w:sz w:val="30"/>
                <w:szCs w:val="30"/>
                <w:u w:val="single"/>
                <w:rtl/>
                <w:lang w:bidi="ar-EG"/>
              </w:rPr>
              <w:t xml:space="preserve">دراسات </w:t>
            </w:r>
            <w:r w:rsidRPr="00F80947">
              <w:rPr>
                <w:b/>
                <w:bCs/>
                <w:sz w:val="30"/>
                <w:szCs w:val="30"/>
                <w:u w:val="single"/>
                <w:rtl/>
                <w:lang w:bidi="ar-EG"/>
              </w:rPr>
              <w:t>ما بعد المرحلة الثانوية</w:t>
            </w:r>
            <w:r w:rsidR="00FC02A7" w:rsidRPr="00F80947">
              <w:rPr>
                <w:rFonts w:hint="cs"/>
                <w:b/>
                <w:bCs/>
                <w:sz w:val="30"/>
                <w:szCs w:val="30"/>
                <w:u w:val="single"/>
                <w:rtl/>
                <w:lang w:bidi="ar-EG"/>
              </w:rPr>
              <w:t>،</w:t>
            </w:r>
            <w:r w:rsidRPr="00F80947">
              <w:rPr>
                <w:b/>
                <w:bCs/>
                <w:sz w:val="30"/>
                <w:szCs w:val="30"/>
                <w:u w:val="single"/>
                <w:rtl/>
                <w:lang w:bidi="ar-EG"/>
              </w:rPr>
              <w:t xml:space="preserve"> ولكن ليس بعد نهاية السنة الدراسية التي يبلغ فيها </w:t>
            </w:r>
            <w:r w:rsidR="00D15AA4" w:rsidRPr="00F80947">
              <w:rPr>
                <w:rFonts w:hint="cs"/>
                <w:b/>
                <w:bCs/>
                <w:sz w:val="30"/>
                <w:szCs w:val="30"/>
                <w:u w:val="single"/>
                <w:rtl/>
                <w:lang w:bidi="ar-EG"/>
              </w:rPr>
              <w:t>الولد</w:t>
            </w:r>
            <w:r w:rsidRPr="00F80947">
              <w:rPr>
                <w:b/>
                <w:bCs/>
                <w:sz w:val="30"/>
                <w:szCs w:val="30"/>
                <w:u w:val="single"/>
                <w:rtl/>
                <w:lang w:bidi="ar-EG"/>
              </w:rPr>
              <w:t xml:space="preserve"> سن الخامسة والعشرين</w:t>
            </w:r>
            <w:r w:rsidR="00FC02A7" w:rsidRPr="00F80947">
              <w:rPr>
                <w:rFonts w:hint="cs"/>
                <w:b/>
                <w:bCs/>
                <w:sz w:val="30"/>
                <w:szCs w:val="30"/>
                <w:u w:val="single"/>
                <w:rtl/>
                <w:lang w:bidi="ar-EG"/>
              </w:rPr>
              <w:t>،</w:t>
            </w:r>
            <w:r w:rsidRPr="00F80947">
              <w:rPr>
                <w:b/>
                <w:bCs/>
                <w:sz w:val="30"/>
                <w:szCs w:val="30"/>
                <w:u w:val="single"/>
                <w:rtl/>
                <w:lang w:bidi="ar-EG"/>
              </w:rPr>
              <w:t xml:space="preserve"> بشرط</w:t>
            </w:r>
            <w:r w:rsidR="00FC02A7" w:rsidRPr="00F80947">
              <w:rPr>
                <w:rFonts w:hint="cs"/>
                <w:b/>
                <w:bCs/>
                <w:sz w:val="30"/>
                <w:szCs w:val="30"/>
                <w:u w:val="single"/>
                <w:rtl/>
                <w:lang w:bidi="ar-EG"/>
              </w:rPr>
              <w:t xml:space="preserve"> استيفاء</w:t>
            </w:r>
            <w:r w:rsidRPr="00F80947">
              <w:rPr>
                <w:b/>
                <w:bCs/>
                <w:sz w:val="30"/>
                <w:szCs w:val="30"/>
                <w:u w:val="single"/>
                <w:rtl/>
                <w:lang w:bidi="ar-EG"/>
              </w:rPr>
              <w:t xml:space="preserve"> جميع شروط الأهلية الأخرى. ولا ينطبق هذا التدبير على الموظفين الذين يبدأ </w:t>
            </w:r>
            <w:r w:rsidR="00D15AA4" w:rsidRPr="00F80947">
              <w:rPr>
                <w:rFonts w:hint="cs"/>
                <w:b/>
                <w:bCs/>
                <w:sz w:val="30"/>
                <w:szCs w:val="30"/>
                <w:u w:val="single"/>
                <w:rtl/>
                <w:lang w:bidi="ar-EG"/>
              </w:rPr>
              <w:t>أولادهم</w:t>
            </w:r>
            <w:r w:rsidRPr="00F80947">
              <w:rPr>
                <w:b/>
                <w:bCs/>
                <w:sz w:val="30"/>
                <w:szCs w:val="30"/>
                <w:u w:val="single"/>
                <w:rtl/>
                <w:lang w:bidi="ar-EG"/>
              </w:rPr>
              <w:t xml:space="preserve"> </w:t>
            </w:r>
            <w:r w:rsidR="00FC02A7" w:rsidRPr="00F80947">
              <w:rPr>
                <w:rFonts w:hint="cs"/>
                <w:b/>
                <w:bCs/>
                <w:sz w:val="30"/>
                <w:szCs w:val="30"/>
                <w:u w:val="single"/>
                <w:rtl/>
                <w:lang w:bidi="ar-EG"/>
              </w:rPr>
              <w:t xml:space="preserve">شهادة جديدة </w:t>
            </w:r>
            <w:r w:rsidRPr="00F80947">
              <w:rPr>
                <w:b/>
                <w:bCs/>
                <w:sz w:val="30"/>
                <w:szCs w:val="30"/>
                <w:u w:val="single"/>
                <w:rtl/>
                <w:lang w:bidi="ar-EG"/>
              </w:rPr>
              <w:t>بعد المرحلة الثانوية في</w:t>
            </w:r>
            <w:r w:rsidR="00D15AA4" w:rsidRPr="00F80947">
              <w:rPr>
                <w:rFonts w:hint="cs"/>
                <w:b/>
                <w:bCs/>
                <w:sz w:val="30"/>
                <w:szCs w:val="30"/>
                <w:u w:val="single"/>
                <w:rtl/>
                <w:lang w:bidi="ar-EG"/>
              </w:rPr>
              <w:t xml:space="preserve"> سنة</w:t>
            </w:r>
            <w:r w:rsidRPr="00F80947">
              <w:rPr>
                <w:b/>
                <w:bCs/>
                <w:sz w:val="30"/>
                <w:szCs w:val="30"/>
                <w:u w:val="single"/>
                <w:rtl/>
                <w:lang w:bidi="ar-EG"/>
              </w:rPr>
              <w:t xml:space="preserve"> 2017/2018 أو بعده</w:t>
            </w:r>
            <w:r w:rsidR="00D15AA4" w:rsidRPr="00F80947">
              <w:rPr>
                <w:rFonts w:hint="cs"/>
                <w:b/>
                <w:bCs/>
                <w:sz w:val="30"/>
                <w:szCs w:val="30"/>
                <w:u w:val="single"/>
                <w:rtl/>
                <w:lang w:bidi="ar-EG"/>
              </w:rPr>
              <w:t>ا</w:t>
            </w:r>
            <w:r w:rsidRPr="00F80947">
              <w:rPr>
                <w:b/>
                <w:bCs/>
                <w:sz w:val="30"/>
                <w:szCs w:val="30"/>
                <w:u w:val="single"/>
                <w:rtl/>
                <w:lang w:bidi="ar-EG"/>
              </w:rPr>
              <w:t xml:space="preserve">، دون أن يحصلوا على </w:t>
            </w:r>
            <w:r w:rsidR="00FC02A7" w:rsidRPr="00F80947">
              <w:rPr>
                <w:rFonts w:hint="cs"/>
                <w:b/>
                <w:bCs/>
                <w:sz w:val="30"/>
                <w:szCs w:val="30"/>
                <w:u w:val="single"/>
                <w:rtl/>
                <w:lang w:bidi="ar-EG"/>
              </w:rPr>
              <w:t xml:space="preserve">شهادة </w:t>
            </w:r>
            <w:r w:rsidRPr="00F80947">
              <w:rPr>
                <w:b/>
                <w:bCs/>
                <w:sz w:val="30"/>
                <w:szCs w:val="30"/>
                <w:u w:val="single"/>
                <w:rtl/>
                <w:lang w:bidi="ar-EG"/>
              </w:rPr>
              <w:t xml:space="preserve">تقل </w:t>
            </w:r>
            <w:r w:rsidR="00FC02A7" w:rsidRPr="00F80947">
              <w:rPr>
                <w:rFonts w:hint="cs"/>
                <w:b/>
                <w:bCs/>
                <w:sz w:val="30"/>
                <w:szCs w:val="30"/>
                <w:u w:val="single"/>
                <w:rtl/>
                <w:lang w:bidi="ar-EG"/>
              </w:rPr>
              <w:t xml:space="preserve">مدتها </w:t>
            </w:r>
            <w:r w:rsidRPr="00F80947">
              <w:rPr>
                <w:b/>
                <w:bCs/>
                <w:sz w:val="30"/>
                <w:szCs w:val="30"/>
                <w:u w:val="single"/>
                <w:rtl/>
                <w:lang w:bidi="ar-EG"/>
              </w:rPr>
              <w:t>عن أربع سنوات كانوا مسجلين فيها سابقا</w:t>
            </w:r>
            <w:r w:rsidR="00D71AC6" w:rsidRPr="00F80947">
              <w:rPr>
                <w:rFonts w:hint="cs"/>
                <w:b/>
                <w:bCs/>
                <w:sz w:val="30"/>
                <w:szCs w:val="30"/>
                <w:u w:val="single"/>
                <w:rtl/>
                <w:lang w:bidi="ar-EG"/>
              </w:rPr>
              <w:t>ً</w:t>
            </w:r>
            <w:r w:rsidRPr="00F80947">
              <w:rPr>
                <w:b/>
                <w:bCs/>
                <w:sz w:val="30"/>
                <w:szCs w:val="30"/>
                <w:u w:val="single"/>
                <w:rtl/>
                <w:lang w:bidi="ar-EG"/>
              </w:rPr>
              <w:t>.</w:t>
            </w:r>
          </w:p>
        </w:tc>
        <w:tc>
          <w:tcPr>
            <w:tcW w:w="3600" w:type="dxa"/>
          </w:tcPr>
          <w:p w:rsidR="00282236" w:rsidRPr="00F80947" w:rsidRDefault="00D71AC6" w:rsidP="005D4D18">
            <w:pPr>
              <w:pStyle w:val="NormalParaAR"/>
              <w:spacing w:after="120" w:line="300" w:lineRule="exact"/>
              <w:rPr>
                <w:sz w:val="30"/>
                <w:szCs w:val="30"/>
                <w:rtl/>
                <w:lang w:bidi="ar-EG"/>
              </w:rPr>
            </w:pPr>
            <w:r w:rsidRPr="00F80947">
              <w:rPr>
                <w:rFonts w:hint="cs"/>
                <w:sz w:val="30"/>
                <w:szCs w:val="30"/>
                <w:rtl/>
                <w:lang w:bidi="ar-EG"/>
              </w:rPr>
              <w:t xml:space="preserve">خضعت </w:t>
            </w:r>
            <w:r w:rsidRPr="00F80947">
              <w:rPr>
                <w:sz w:val="30"/>
                <w:szCs w:val="30"/>
                <w:rtl/>
                <w:lang w:bidi="ar-EG"/>
              </w:rPr>
              <w:t xml:space="preserve">الفقرة (ل) </w:t>
            </w:r>
            <w:r w:rsidRPr="00F80947">
              <w:rPr>
                <w:rFonts w:hint="cs"/>
                <w:sz w:val="30"/>
                <w:szCs w:val="30"/>
                <w:rtl/>
                <w:lang w:bidi="ar-EG"/>
              </w:rPr>
              <w:t>للتعديل ل</w:t>
            </w:r>
            <w:r w:rsidRPr="00F80947">
              <w:rPr>
                <w:sz w:val="30"/>
                <w:szCs w:val="30"/>
                <w:rtl/>
                <w:lang w:bidi="ar-EG"/>
              </w:rPr>
              <w:t xml:space="preserve">ضمان الاتساق مع صياغة (النسخة الإنكليزية من) اتفاقية حقوق الأشخاص ذوي الإعاقة أو </w:t>
            </w:r>
            <w:r w:rsidRPr="00F80947">
              <w:rPr>
                <w:rFonts w:hint="cs"/>
                <w:sz w:val="30"/>
                <w:szCs w:val="30"/>
                <w:rtl/>
                <w:lang w:bidi="ar-EG"/>
              </w:rPr>
              <w:t>ل</w:t>
            </w:r>
            <w:r w:rsidRPr="00F80947">
              <w:rPr>
                <w:sz w:val="30"/>
                <w:szCs w:val="30"/>
                <w:rtl/>
                <w:lang w:bidi="ar-EG"/>
              </w:rPr>
              <w:t xml:space="preserve">تجنب استخدام </w:t>
            </w:r>
            <w:r w:rsidRPr="00F80947">
              <w:rPr>
                <w:rFonts w:hint="cs"/>
                <w:sz w:val="30"/>
                <w:szCs w:val="30"/>
                <w:rtl/>
                <w:lang w:bidi="ar-EG"/>
              </w:rPr>
              <w:t xml:space="preserve">تعبيرات </w:t>
            </w:r>
            <w:r w:rsidRPr="00F80947">
              <w:rPr>
                <w:sz w:val="30"/>
                <w:szCs w:val="30"/>
                <w:rtl/>
                <w:lang w:bidi="ar-EG"/>
              </w:rPr>
              <w:t>ي</w:t>
            </w:r>
            <w:r w:rsidRPr="00F80947">
              <w:rPr>
                <w:rFonts w:hint="cs"/>
                <w:sz w:val="30"/>
                <w:szCs w:val="30"/>
                <w:rtl/>
                <w:lang w:bidi="ar-EG"/>
              </w:rPr>
              <w:t>ُ</w:t>
            </w:r>
            <w:r w:rsidRPr="00F80947">
              <w:rPr>
                <w:sz w:val="30"/>
                <w:szCs w:val="30"/>
                <w:rtl/>
                <w:lang w:bidi="ar-EG"/>
              </w:rPr>
              <w:t>مكن أن ي</w:t>
            </w:r>
            <w:r w:rsidRPr="00F80947">
              <w:rPr>
                <w:rFonts w:hint="cs"/>
                <w:sz w:val="30"/>
                <w:szCs w:val="30"/>
                <w:rtl/>
                <w:lang w:bidi="ar-EG"/>
              </w:rPr>
              <w:t>ُ</w:t>
            </w:r>
            <w:r w:rsidRPr="00F80947">
              <w:rPr>
                <w:sz w:val="30"/>
                <w:szCs w:val="30"/>
                <w:rtl/>
                <w:lang w:bidi="ar-EG"/>
              </w:rPr>
              <w:t>نظر إليها على أنها و</w:t>
            </w:r>
            <w:r w:rsidRPr="00F80947">
              <w:rPr>
                <w:rFonts w:hint="cs"/>
                <w:sz w:val="30"/>
                <w:szCs w:val="30"/>
                <w:rtl/>
                <w:lang w:bidi="ar-EG"/>
              </w:rPr>
              <w:t>ا</w:t>
            </w:r>
            <w:r w:rsidRPr="00F80947">
              <w:rPr>
                <w:sz w:val="30"/>
                <w:szCs w:val="30"/>
                <w:rtl/>
                <w:lang w:bidi="ar-EG"/>
              </w:rPr>
              <w:t>ص</w:t>
            </w:r>
            <w:r w:rsidRPr="00F80947">
              <w:rPr>
                <w:rFonts w:hint="cs"/>
                <w:sz w:val="30"/>
                <w:szCs w:val="30"/>
                <w:rtl/>
                <w:lang w:bidi="ar-EG"/>
              </w:rPr>
              <w:t>ِ</w:t>
            </w:r>
            <w:r w:rsidRPr="00F80947">
              <w:rPr>
                <w:sz w:val="30"/>
                <w:szCs w:val="30"/>
                <w:rtl/>
                <w:lang w:bidi="ar-EG"/>
              </w:rPr>
              <w:t>مة.</w:t>
            </w:r>
          </w:p>
          <w:p w:rsidR="00D71AC6" w:rsidRPr="00F80947" w:rsidRDefault="00D71AC6" w:rsidP="00445C8C">
            <w:pPr>
              <w:pStyle w:val="NormalParaAR"/>
              <w:spacing w:after="120" w:line="300" w:lineRule="exact"/>
              <w:rPr>
                <w:sz w:val="30"/>
                <w:szCs w:val="30"/>
                <w:rtl/>
                <w:lang w:bidi="ar-EG"/>
              </w:rPr>
            </w:pPr>
            <w:r w:rsidRPr="00F80947">
              <w:rPr>
                <w:sz w:val="30"/>
                <w:szCs w:val="30"/>
                <w:rtl/>
                <w:lang w:bidi="ar-EG"/>
              </w:rPr>
              <w:t>وأ</w:t>
            </w:r>
            <w:r w:rsidRPr="00F80947">
              <w:rPr>
                <w:rFonts w:hint="cs"/>
                <w:sz w:val="30"/>
                <w:szCs w:val="30"/>
                <w:rtl/>
                <w:lang w:bidi="ar-EG"/>
              </w:rPr>
              <w:t>ُ</w:t>
            </w:r>
            <w:r w:rsidRPr="00F80947">
              <w:rPr>
                <w:sz w:val="30"/>
                <w:szCs w:val="30"/>
                <w:rtl/>
                <w:lang w:bidi="ar-EG"/>
              </w:rPr>
              <w:t>ض</w:t>
            </w:r>
            <w:r w:rsidRPr="00F80947">
              <w:rPr>
                <w:rFonts w:hint="cs"/>
                <w:sz w:val="30"/>
                <w:szCs w:val="30"/>
                <w:rtl/>
                <w:lang w:bidi="ar-EG"/>
              </w:rPr>
              <w:t>ي</w:t>
            </w:r>
            <w:r w:rsidRPr="00F80947">
              <w:rPr>
                <w:sz w:val="30"/>
                <w:szCs w:val="30"/>
                <w:rtl/>
                <w:lang w:bidi="ar-EG"/>
              </w:rPr>
              <w:t xml:space="preserve">فت الفقرة الجديدة (س) للتخفيف من أثر فقدان الحق في </w:t>
            </w:r>
            <w:r w:rsidRPr="00F80947">
              <w:rPr>
                <w:rFonts w:hint="cs"/>
                <w:sz w:val="30"/>
                <w:szCs w:val="30"/>
                <w:rtl/>
                <w:lang w:bidi="ar-EG"/>
              </w:rPr>
              <w:t xml:space="preserve">الحصول على </w:t>
            </w:r>
            <w:r w:rsidRPr="00F80947">
              <w:rPr>
                <w:sz w:val="30"/>
                <w:szCs w:val="30"/>
                <w:rtl/>
                <w:lang w:bidi="ar-EG"/>
              </w:rPr>
              <w:t xml:space="preserve">منحة التعليم للموظفين الذين يختارون </w:t>
            </w:r>
            <w:r w:rsidR="002A1022" w:rsidRPr="00F80947">
              <w:rPr>
                <w:sz w:val="30"/>
                <w:szCs w:val="30"/>
                <w:rtl/>
              </w:rPr>
              <w:t xml:space="preserve">تسجيل </w:t>
            </w:r>
            <w:r w:rsidR="00445C8C" w:rsidRPr="00F80947">
              <w:rPr>
                <w:rFonts w:hint="cs"/>
                <w:sz w:val="30"/>
                <w:szCs w:val="30"/>
                <w:rtl/>
              </w:rPr>
              <w:t>أولادهم</w:t>
            </w:r>
            <w:r w:rsidR="002A1022" w:rsidRPr="00F80947">
              <w:rPr>
                <w:sz w:val="30"/>
                <w:szCs w:val="30"/>
                <w:rtl/>
              </w:rPr>
              <w:t xml:space="preserve"> في أول شهادة </w:t>
            </w:r>
            <w:r w:rsidR="00CF1279" w:rsidRPr="00F80947">
              <w:rPr>
                <w:sz w:val="30"/>
                <w:szCs w:val="30"/>
                <w:rtl/>
              </w:rPr>
              <w:t xml:space="preserve"> دراسات</w:t>
            </w:r>
            <w:r w:rsidR="002A1022" w:rsidRPr="00F80947">
              <w:rPr>
                <w:sz w:val="30"/>
                <w:szCs w:val="30"/>
                <w:rtl/>
              </w:rPr>
              <w:t xml:space="preserve"> ما بعد المرحلة الثانوية التي تقل مدتها عن أربع سنوات قبل إبلاغهم بتعديل المادة 3-14(ب) من نظام </w:t>
            </w:r>
            <w:r w:rsidR="002A1022" w:rsidRPr="00F80947">
              <w:rPr>
                <w:rFonts w:hint="cs"/>
                <w:sz w:val="30"/>
                <w:szCs w:val="30"/>
                <w:rtl/>
              </w:rPr>
              <w:t>ا</w:t>
            </w:r>
            <w:r w:rsidR="002A1022" w:rsidRPr="00F80947">
              <w:rPr>
                <w:sz w:val="30"/>
                <w:szCs w:val="30"/>
                <w:rtl/>
              </w:rPr>
              <w:t>لموظفين على النحو الذي وافقت عليه لجنة التنسيق في أكتوبر 2016</w:t>
            </w:r>
            <w:r w:rsidRPr="00F80947">
              <w:rPr>
                <w:sz w:val="30"/>
                <w:szCs w:val="30"/>
                <w:rtl/>
                <w:lang w:bidi="ar-EG"/>
              </w:rPr>
              <w:t>.</w:t>
            </w:r>
          </w:p>
        </w:tc>
      </w:tr>
    </w:tbl>
    <w:p w:rsidR="007E2391" w:rsidRPr="00F80947" w:rsidRDefault="002A1022" w:rsidP="00EE5077">
      <w:pPr>
        <w:pStyle w:val="EndofDocumentAR"/>
        <w:spacing w:before="480"/>
        <w:ind w:left="10178"/>
        <w:rPr>
          <w:rtl/>
          <w:lang w:bidi="ar-EG"/>
        </w:rPr>
      </w:pPr>
      <w:r w:rsidRPr="00F80947">
        <w:rPr>
          <w:rtl/>
          <w:lang w:bidi="ar-EG"/>
        </w:rPr>
        <w:t>[يلي ذلك المرفق الثاني]</w:t>
      </w:r>
    </w:p>
    <w:p w:rsidR="002A1022" w:rsidRPr="00F80947" w:rsidRDefault="002A1022" w:rsidP="007F38D1">
      <w:pPr>
        <w:pStyle w:val="NormalParaAR"/>
        <w:rPr>
          <w:rtl/>
          <w:lang w:bidi="ar-EG"/>
        </w:rPr>
        <w:sectPr w:rsidR="002A1022" w:rsidRPr="00F80947" w:rsidSect="001755E8">
          <w:headerReference w:type="default" r:id="rId12"/>
          <w:pgSz w:w="16840" w:h="11907" w:orient="landscape" w:code="9"/>
          <w:pgMar w:top="1134" w:right="567" w:bottom="1418" w:left="1418" w:header="510" w:footer="1021" w:gutter="0"/>
          <w:pgNumType w:start="2"/>
          <w:cols w:space="720"/>
          <w:docGrid w:linePitch="299"/>
        </w:sectPr>
      </w:pPr>
    </w:p>
    <w:p w:rsidR="002A1022" w:rsidRPr="00F80947" w:rsidRDefault="002A1022" w:rsidP="00D361B5">
      <w:pPr>
        <w:pStyle w:val="NormalParaAR"/>
        <w:keepNext/>
        <w:jc w:val="center"/>
        <w:rPr>
          <w:b/>
          <w:bCs/>
          <w:sz w:val="40"/>
          <w:szCs w:val="40"/>
          <w:rtl/>
          <w:lang w:bidi="ar-EG"/>
        </w:rPr>
      </w:pPr>
      <w:r w:rsidRPr="00F80947">
        <w:rPr>
          <w:b/>
          <w:bCs/>
          <w:sz w:val="40"/>
          <w:szCs w:val="40"/>
          <w:rtl/>
          <w:lang w:bidi="ar-EG"/>
        </w:rPr>
        <w:lastRenderedPageBreak/>
        <w:t>تعديلات على</w:t>
      </w:r>
      <w:r w:rsidRPr="00F80947">
        <w:rPr>
          <w:rFonts w:hint="cs"/>
          <w:b/>
          <w:bCs/>
          <w:sz w:val="40"/>
          <w:szCs w:val="40"/>
          <w:rtl/>
          <w:lang w:bidi="ar-EG"/>
        </w:rPr>
        <w:t xml:space="preserve"> لائحة </w:t>
      </w:r>
      <w:r w:rsidRPr="00F80947">
        <w:rPr>
          <w:b/>
          <w:bCs/>
          <w:sz w:val="40"/>
          <w:szCs w:val="40"/>
          <w:rtl/>
          <w:lang w:bidi="ar-EG"/>
        </w:rPr>
        <w:t>الموظفين والمرفقات ذات الصلة لت</w:t>
      </w:r>
      <w:r w:rsidRPr="00F80947">
        <w:rPr>
          <w:rFonts w:hint="cs"/>
          <w:b/>
          <w:bCs/>
          <w:sz w:val="40"/>
          <w:szCs w:val="40"/>
          <w:rtl/>
          <w:lang w:bidi="ar-EG"/>
        </w:rPr>
        <w:t xml:space="preserve">دخل حيز النفاذ </w:t>
      </w:r>
      <w:r w:rsidRPr="00F80947">
        <w:rPr>
          <w:b/>
          <w:bCs/>
          <w:sz w:val="40"/>
          <w:szCs w:val="40"/>
          <w:rtl/>
          <w:lang w:bidi="ar-EG"/>
        </w:rPr>
        <w:t>اعتبارا</w:t>
      </w:r>
      <w:r w:rsidRPr="00F80947">
        <w:rPr>
          <w:rFonts w:hint="cs"/>
          <w:b/>
          <w:bCs/>
          <w:sz w:val="40"/>
          <w:szCs w:val="40"/>
          <w:rtl/>
          <w:lang w:bidi="ar-EG"/>
        </w:rPr>
        <w:t>ً</w:t>
      </w:r>
      <w:r w:rsidRPr="00F80947">
        <w:rPr>
          <w:b/>
          <w:bCs/>
          <w:sz w:val="40"/>
          <w:szCs w:val="40"/>
          <w:rtl/>
          <w:lang w:bidi="ar-EG"/>
        </w:rPr>
        <w:t xml:space="preserve"> من 1 يناير 2018</w:t>
      </w:r>
    </w:p>
    <w:tbl>
      <w:tblPr>
        <w:tblStyle w:val="TableGrid"/>
        <w:bidiVisual/>
        <w:tblW w:w="0" w:type="auto"/>
        <w:tblLook w:val="04A0" w:firstRow="1" w:lastRow="0" w:firstColumn="1" w:lastColumn="0" w:noHBand="0" w:noVBand="1"/>
      </w:tblPr>
      <w:tblGrid>
        <w:gridCol w:w="1703"/>
        <w:gridCol w:w="4749"/>
        <w:gridCol w:w="4749"/>
        <w:gridCol w:w="3587"/>
      </w:tblGrid>
      <w:tr w:rsidR="00D63CC9" w:rsidRPr="00F80947" w:rsidTr="0005547A">
        <w:trPr>
          <w:tblHeader/>
        </w:trPr>
        <w:tc>
          <w:tcPr>
            <w:tcW w:w="1705" w:type="dxa"/>
            <w:shd w:val="clear" w:color="auto" w:fill="FBD4B4"/>
          </w:tcPr>
          <w:p w:rsidR="00D63CC9" w:rsidRPr="00F80947" w:rsidRDefault="00BF7C87" w:rsidP="00445C8C">
            <w:pPr>
              <w:pStyle w:val="NormalParaAR"/>
              <w:spacing w:after="120" w:line="300" w:lineRule="exact"/>
              <w:jc w:val="center"/>
              <w:rPr>
                <w:b/>
                <w:bCs/>
                <w:sz w:val="30"/>
                <w:szCs w:val="30"/>
                <w:rtl/>
                <w:lang w:bidi="ar-EG"/>
              </w:rPr>
            </w:pPr>
            <w:r w:rsidRPr="00F80947">
              <w:rPr>
                <w:rFonts w:hint="cs"/>
                <w:b/>
                <w:bCs/>
                <w:sz w:val="30"/>
                <w:szCs w:val="30"/>
                <w:rtl/>
                <w:lang w:bidi="ar-EG"/>
              </w:rPr>
              <w:t>الحكم</w:t>
            </w:r>
          </w:p>
        </w:tc>
        <w:tc>
          <w:tcPr>
            <w:tcW w:w="4770" w:type="dxa"/>
            <w:shd w:val="clear" w:color="auto" w:fill="FBD4B4"/>
          </w:tcPr>
          <w:p w:rsidR="00D63CC9" w:rsidRPr="00F80947" w:rsidRDefault="00BF7C87" w:rsidP="00445C8C">
            <w:pPr>
              <w:pStyle w:val="NormalParaAR"/>
              <w:spacing w:after="120" w:line="300" w:lineRule="exact"/>
              <w:jc w:val="center"/>
              <w:rPr>
                <w:b/>
                <w:bCs/>
                <w:sz w:val="30"/>
                <w:szCs w:val="30"/>
                <w:rtl/>
                <w:lang w:bidi="ar-EG"/>
              </w:rPr>
            </w:pPr>
            <w:r w:rsidRPr="00F80947">
              <w:rPr>
                <w:rFonts w:hint="cs"/>
                <w:b/>
                <w:bCs/>
                <w:sz w:val="30"/>
                <w:szCs w:val="30"/>
                <w:rtl/>
                <w:lang w:bidi="ar-EG"/>
              </w:rPr>
              <w:t>النص الحالي</w:t>
            </w:r>
          </w:p>
        </w:tc>
        <w:tc>
          <w:tcPr>
            <w:tcW w:w="4770" w:type="dxa"/>
            <w:shd w:val="clear" w:color="auto" w:fill="FBD4B4"/>
          </w:tcPr>
          <w:p w:rsidR="00D63CC9" w:rsidRPr="00F80947" w:rsidRDefault="00BF7C87" w:rsidP="00445C8C">
            <w:pPr>
              <w:pStyle w:val="NormalParaAR"/>
              <w:spacing w:after="120" w:line="300" w:lineRule="exact"/>
              <w:jc w:val="center"/>
              <w:rPr>
                <w:b/>
                <w:bCs/>
                <w:sz w:val="30"/>
                <w:szCs w:val="30"/>
                <w:rtl/>
                <w:lang w:bidi="ar-EG"/>
              </w:rPr>
            </w:pPr>
            <w:r w:rsidRPr="00F80947">
              <w:rPr>
                <w:rFonts w:hint="cs"/>
                <w:b/>
                <w:bCs/>
                <w:sz w:val="30"/>
                <w:szCs w:val="30"/>
                <w:rtl/>
                <w:lang w:bidi="ar-EG"/>
              </w:rPr>
              <w:t>النص الجديد</w:t>
            </w:r>
          </w:p>
        </w:tc>
        <w:tc>
          <w:tcPr>
            <w:tcW w:w="3600" w:type="dxa"/>
            <w:shd w:val="clear" w:color="auto" w:fill="FBD4B4"/>
          </w:tcPr>
          <w:p w:rsidR="00D63CC9" w:rsidRPr="00F80947" w:rsidRDefault="00BF7C87" w:rsidP="00445C8C">
            <w:pPr>
              <w:pStyle w:val="NormalParaAR"/>
              <w:spacing w:after="120" w:line="300" w:lineRule="exact"/>
              <w:jc w:val="center"/>
              <w:rPr>
                <w:b/>
                <w:bCs/>
                <w:sz w:val="30"/>
                <w:szCs w:val="30"/>
                <w:rtl/>
                <w:lang w:bidi="ar-EG"/>
              </w:rPr>
            </w:pPr>
            <w:r w:rsidRPr="00F80947">
              <w:rPr>
                <w:rFonts w:hint="cs"/>
                <w:b/>
                <w:bCs/>
                <w:sz w:val="30"/>
                <w:szCs w:val="30"/>
                <w:rtl/>
                <w:lang w:bidi="ar-EG"/>
              </w:rPr>
              <w:t>الغرض/ وصف التعديل</w:t>
            </w:r>
          </w:p>
        </w:tc>
      </w:tr>
      <w:tr w:rsidR="00D63CC9" w:rsidRPr="00F80947" w:rsidTr="00D63CC9">
        <w:tc>
          <w:tcPr>
            <w:tcW w:w="1705" w:type="dxa"/>
          </w:tcPr>
          <w:p w:rsidR="00D63CC9" w:rsidRPr="00F80947" w:rsidRDefault="00D1400C" w:rsidP="00445C8C">
            <w:pPr>
              <w:pStyle w:val="NormalParaAR"/>
              <w:spacing w:after="120" w:line="300" w:lineRule="exact"/>
              <w:rPr>
                <w:b/>
                <w:bCs/>
                <w:sz w:val="30"/>
                <w:szCs w:val="30"/>
                <w:rtl/>
                <w:lang w:bidi="ar-EG"/>
              </w:rPr>
            </w:pPr>
            <w:r w:rsidRPr="00F80947">
              <w:rPr>
                <w:rFonts w:hint="cs"/>
                <w:b/>
                <w:bCs/>
                <w:sz w:val="30"/>
                <w:szCs w:val="30"/>
                <w:rtl/>
                <w:lang w:bidi="ar-EG"/>
              </w:rPr>
              <w:t>القاعدة 1-3-2</w:t>
            </w:r>
          </w:p>
          <w:p w:rsidR="00D1400C" w:rsidRPr="00F80947" w:rsidRDefault="00D1400C" w:rsidP="00445C8C">
            <w:pPr>
              <w:pStyle w:val="NormalParaAR"/>
              <w:spacing w:after="120" w:line="300" w:lineRule="exact"/>
              <w:rPr>
                <w:sz w:val="30"/>
                <w:szCs w:val="30"/>
                <w:rtl/>
                <w:lang w:bidi="ar-EG"/>
              </w:rPr>
            </w:pPr>
            <w:r w:rsidRPr="00F80947">
              <w:rPr>
                <w:rFonts w:hint="cs"/>
                <w:sz w:val="30"/>
                <w:szCs w:val="30"/>
                <w:rtl/>
                <w:lang w:bidi="ar-EG"/>
              </w:rPr>
              <w:t>وقت العمل</w:t>
            </w:r>
          </w:p>
        </w:tc>
        <w:tc>
          <w:tcPr>
            <w:tcW w:w="4770" w:type="dxa"/>
          </w:tcPr>
          <w:p w:rsidR="00D1400C" w:rsidRPr="00F80947" w:rsidRDefault="00D1400C" w:rsidP="00445C8C">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يجوز للموظف أن يختار اتباع نظام ساعات العمل الثابتة أو المرنة، حسب إجراءات الإذن، التي يجب أن تُحدَّد في تعميم إداري.</w:t>
            </w:r>
          </w:p>
          <w:p w:rsidR="00D1400C" w:rsidRPr="00F80947" w:rsidRDefault="00D1400C" w:rsidP="00445C8C">
            <w:pPr>
              <w:pStyle w:val="NormalParaAR"/>
              <w:spacing w:after="120" w:line="300" w:lineRule="exact"/>
              <w:rPr>
                <w:sz w:val="30"/>
                <w:szCs w:val="30"/>
                <w:lang w:bidi="ar-EG"/>
              </w:rPr>
            </w:pPr>
            <w:r w:rsidRPr="00F80947">
              <w:rPr>
                <w:sz w:val="30"/>
                <w:szCs w:val="30"/>
                <w:rtl/>
                <w:lang w:bidi="ar-EG"/>
              </w:rPr>
              <w:t>(ب)</w:t>
            </w:r>
            <w:r w:rsidR="00A43E45" w:rsidRPr="00F80947">
              <w:rPr>
                <w:sz w:val="30"/>
                <w:szCs w:val="30"/>
                <w:rtl/>
                <w:lang w:bidi="ar-EG"/>
              </w:rPr>
              <w:tab/>
            </w:r>
            <w:r w:rsidRPr="00F80947">
              <w:rPr>
                <w:sz w:val="30"/>
                <w:szCs w:val="30"/>
                <w:rtl/>
                <w:lang w:bidi="ar-EG"/>
              </w:rPr>
              <w:t>ويتراوح وقت العمل لأي موظف يتَّبع نظام ساعات العمل المرنة بين 30 و56 ساعة في الأسبوع، بشرط تطبيق القاعدة 1-3-3 والإجراءات ذات الصلة. وفي ذلك النظام، يكون الحد الأدنى لساعات العمل اليومية أربعة ساعات ونصف الساعة على النحو المنصوص عليه في القاعدة 1-3-3.</w:t>
            </w:r>
          </w:p>
          <w:p w:rsidR="00D1400C" w:rsidRPr="00F80947" w:rsidRDefault="00D1400C" w:rsidP="00445C8C">
            <w:pPr>
              <w:pStyle w:val="NormalParaAR"/>
              <w:spacing w:after="120" w:line="300" w:lineRule="exact"/>
              <w:rPr>
                <w:sz w:val="30"/>
                <w:szCs w:val="30"/>
                <w:lang w:bidi="ar-EG"/>
              </w:rPr>
            </w:pPr>
            <w:r w:rsidRPr="00F80947">
              <w:rPr>
                <w:sz w:val="30"/>
                <w:szCs w:val="30"/>
                <w:rtl/>
                <w:lang w:bidi="ar-EG"/>
              </w:rPr>
              <w:t>(ج)</w:t>
            </w:r>
            <w:r w:rsidR="00A43E45" w:rsidRPr="00F80947">
              <w:rPr>
                <w:sz w:val="30"/>
                <w:szCs w:val="30"/>
                <w:rtl/>
                <w:lang w:bidi="ar-EG"/>
              </w:rPr>
              <w:tab/>
            </w:r>
            <w:r w:rsidRPr="00F80947">
              <w:rPr>
                <w:sz w:val="30"/>
                <w:szCs w:val="30"/>
                <w:rtl/>
                <w:lang w:bidi="ar-EG"/>
              </w:rPr>
              <w:t>ويكون وقت العمل لأي موظف يتَّبع نظام ساعات العمل الثابتة (القاعدة 1-3-4) 40 ساعة في الأسبوع، بخلاف استراحة الغداء. وفي ذلك النظام، تكون ساعات العمل اليومية ثماني ساعات على النحو المنصوص عليه في القاعدة 1-3-4.</w:t>
            </w:r>
          </w:p>
          <w:p w:rsidR="00D1400C" w:rsidRPr="00F80947" w:rsidRDefault="00D1400C" w:rsidP="00445C8C">
            <w:pPr>
              <w:pStyle w:val="NormalParaAR"/>
              <w:spacing w:after="120" w:line="300" w:lineRule="exact"/>
              <w:rPr>
                <w:sz w:val="30"/>
                <w:szCs w:val="30"/>
                <w:lang w:bidi="ar-EG"/>
              </w:rPr>
            </w:pPr>
            <w:r w:rsidRPr="00F80947">
              <w:rPr>
                <w:sz w:val="30"/>
                <w:szCs w:val="30"/>
                <w:rtl/>
                <w:lang w:bidi="ar-EG"/>
              </w:rPr>
              <w:t>(د)</w:t>
            </w:r>
            <w:r w:rsidR="00A43E45" w:rsidRPr="00F80947">
              <w:rPr>
                <w:sz w:val="30"/>
                <w:szCs w:val="30"/>
                <w:rtl/>
                <w:lang w:bidi="ar-EG"/>
              </w:rPr>
              <w:tab/>
            </w:r>
            <w:r w:rsidRPr="00F80947">
              <w:rPr>
                <w:sz w:val="30"/>
                <w:szCs w:val="30"/>
                <w:rtl/>
                <w:lang w:bidi="ar-EG"/>
              </w:rPr>
              <w:t>وبصرف النظر عمَّا تنص عليه الفقرات (أ) و(ب) و(ج)، يجب على أي موظف أن يحضر إلى العمل متى طُلب منه ذلك بسبب مقتضيات العمل.</w:t>
            </w:r>
          </w:p>
          <w:p w:rsidR="00D63CC9" w:rsidRPr="00F80947" w:rsidRDefault="00D1400C" w:rsidP="00445C8C">
            <w:pPr>
              <w:pStyle w:val="NormalParaAR"/>
              <w:spacing w:after="120" w:line="300" w:lineRule="exact"/>
              <w:rPr>
                <w:sz w:val="30"/>
                <w:szCs w:val="30"/>
                <w:rtl/>
                <w:lang w:bidi="ar-EG"/>
              </w:rPr>
            </w:pPr>
            <w:r w:rsidRPr="00F80947">
              <w:rPr>
                <w:sz w:val="30"/>
                <w:szCs w:val="30"/>
                <w:rtl/>
                <w:lang w:bidi="ar-EG"/>
              </w:rPr>
              <w:t>(ه)</w:t>
            </w:r>
            <w:r w:rsidR="00A43E45" w:rsidRPr="00F80947">
              <w:rPr>
                <w:sz w:val="30"/>
                <w:szCs w:val="30"/>
                <w:rtl/>
                <w:lang w:bidi="ar-EG"/>
              </w:rPr>
              <w:tab/>
            </w:r>
            <w:r w:rsidRPr="00F80947">
              <w:rPr>
                <w:sz w:val="30"/>
                <w:szCs w:val="30"/>
                <w:rtl/>
                <w:lang w:bidi="ar-EG"/>
              </w:rPr>
              <w:t>وأي إساءة في استخدام الإجراءات التي تنظم وقت العمل، على النحو المُفصَّل في نظام الموظفين ولائحته أو المُحدَّد في التعميمات الإدارية ذات الصلة، تؤدي إلى تطبيق التدابير التأديبية المنصوص عليها في الفصل العاشر.</w:t>
            </w:r>
          </w:p>
        </w:tc>
        <w:tc>
          <w:tcPr>
            <w:tcW w:w="4770" w:type="dxa"/>
          </w:tcPr>
          <w:p w:rsidR="00AB349B" w:rsidRPr="00F80947" w:rsidRDefault="00AB349B" w:rsidP="00445C8C">
            <w:pPr>
              <w:pStyle w:val="NormalParaAR"/>
              <w:spacing w:after="120" w:line="300" w:lineRule="exact"/>
              <w:rPr>
                <w:b/>
                <w:bCs/>
                <w:sz w:val="30"/>
                <w:szCs w:val="30"/>
                <w:u w:val="single"/>
                <w:lang w:bidi="ar-EG"/>
              </w:rPr>
            </w:pPr>
            <w:r w:rsidRPr="00F80947">
              <w:rPr>
                <w:b/>
                <w:bCs/>
                <w:sz w:val="30"/>
                <w:szCs w:val="30"/>
                <w:u w:val="single"/>
                <w:rtl/>
                <w:lang w:bidi="ar-EG"/>
              </w:rPr>
              <w:t>(أ)</w:t>
            </w:r>
            <w:r w:rsidRPr="00F80947">
              <w:rPr>
                <w:b/>
                <w:bCs/>
                <w:sz w:val="30"/>
                <w:szCs w:val="30"/>
                <w:u w:val="single"/>
                <w:rtl/>
                <w:lang w:bidi="ar-EG"/>
              </w:rPr>
              <w:tab/>
            </w:r>
            <w:r w:rsidR="00D72406" w:rsidRPr="00F80947">
              <w:rPr>
                <w:rFonts w:hint="cs"/>
                <w:b/>
                <w:bCs/>
                <w:sz w:val="30"/>
                <w:szCs w:val="30"/>
                <w:u w:val="single"/>
                <w:rtl/>
                <w:lang w:bidi="ar-EG"/>
              </w:rPr>
              <w:t xml:space="preserve">تسري الأحكام التالية </w:t>
            </w:r>
            <w:r w:rsidRPr="00F80947">
              <w:rPr>
                <w:b/>
                <w:bCs/>
                <w:sz w:val="30"/>
                <w:szCs w:val="30"/>
                <w:u w:val="single"/>
                <w:rtl/>
                <w:lang w:bidi="ar-EG"/>
              </w:rPr>
              <w:t xml:space="preserve">ما لم يؤذن </w:t>
            </w:r>
            <w:r w:rsidR="00D72406" w:rsidRPr="00F80947">
              <w:rPr>
                <w:b/>
                <w:bCs/>
                <w:sz w:val="30"/>
                <w:szCs w:val="30"/>
                <w:u w:val="single"/>
                <w:rtl/>
                <w:lang w:bidi="ar-EG"/>
              </w:rPr>
              <w:t xml:space="preserve">حسب الأصول </w:t>
            </w:r>
            <w:r w:rsidRPr="00F80947">
              <w:rPr>
                <w:b/>
                <w:bCs/>
                <w:sz w:val="30"/>
                <w:szCs w:val="30"/>
                <w:u w:val="single"/>
                <w:rtl/>
                <w:lang w:bidi="ar-EG"/>
              </w:rPr>
              <w:t>باستثناءات:</w:t>
            </w:r>
          </w:p>
          <w:p w:rsidR="00AB349B" w:rsidRPr="00F80947" w:rsidRDefault="00AB349B" w:rsidP="00524215">
            <w:pPr>
              <w:pStyle w:val="NormalParaAR"/>
              <w:spacing w:after="120" w:line="300" w:lineRule="exact"/>
              <w:rPr>
                <w:b/>
                <w:bCs/>
                <w:sz w:val="30"/>
                <w:szCs w:val="30"/>
                <w:u w:val="single"/>
                <w:lang w:bidi="ar-EG"/>
              </w:rPr>
            </w:pPr>
            <w:r w:rsidRPr="00F80947">
              <w:rPr>
                <w:b/>
                <w:bCs/>
                <w:sz w:val="30"/>
                <w:szCs w:val="30"/>
                <w:u w:val="single"/>
                <w:rtl/>
                <w:lang w:bidi="ar-EG"/>
              </w:rPr>
              <w:t>(1)</w:t>
            </w:r>
            <w:r w:rsidR="00D72406" w:rsidRPr="00F80947">
              <w:rPr>
                <w:b/>
                <w:bCs/>
                <w:sz w:val="30"/>
                <w:szCs w:val="30"/>
                <w:u w:val="single"/>
                <w:rtl/>
                <w:lang w:bidi="ar-EG"/>
              </w:rPr>
              <w:tab/>
            </w:r>
            <w:r w:rsidR="00D72406" w:rsidRPr="00F80947">
              <w:rPr>
                <w:rFonts w:hint="cs"/>
                <w:b/>
                <w:bCs/>
                <w:sz w:val="30"/>
                <w:szCs w:val="30"/>
                <w:u w:val="single"/>
                <w:rtl/>
                <w:lang w:bidi="ar-EG"/>
              </w:rPr>
              <w:t xml:space="preserve">يجب على </w:t>
            </w:r>
            <w:r w:rsidRPr="00F80947">
              <w:rPr>
                <w:b/>
                <w:bCs/>
                <w:sz w:val="30"/>
                <w:szCs w:val="30"/>
                <w:u w:val="single"/>
                <w:rtl/>
                <w:lang w:bidi="ar-EG"/>
              </w:rPr>
              <w:t xml:space="preserve">الموظف الذي يعمل بدوام كامل </w:t>
            </w:r>
            <w:r w:rsidR="00D72406" w:rsidRPr="00F80947">
              <w:rPr>
                <w:rFonts w:hint="cs"/>
                <w:b/>
                <w:bCs/>
                <w:sz w:val="30"/>
                <w:szCs w:val="30"/>
                <w:u w:val="single"/>
                <w:rtl/>
                <w:lang w:bidi="ar-EG"/>
              </w:rPr>
              <w:t xml:space="preserve">أن </w:t>
            </w:r>
            <w:r w:rsidR="00D72406" w:rsidRPr="00F80947">
              <w:rPr>
                <w:b/>
                <w:bCs/>
                <w:sz w:val="30"/>
                <w:szCs w:val="30"/>
                <w:u w:val="single"/>
                <w:rtl/>
                <w:lang w:bidi="ar-EG"/>
              </w:rPr>
              <w:t xml:space="preserve">يعمل </w:t>
            </w:r>
            <w:r w:rsidRPr="00F80947">
              <w:rPr>
                <w:b/>
                <w:bCs/>
                <w:sz w:val="30"/>
                <w:szCs w:val="30"/>
                <w:u w:val="single"/>
                <w:rtl/>
                <w:lang w:bidi="ar-EG"/>
              </w:rPr>
              <w:t>خمسة أيام</w:t>
            </w:r>
            <w:r w:rsidR="00524215" w:rsidRPr="00F80947">
              <w:rPr>
                <w:rFonts w:hint="cs"/>
                <w:b/>
                <w:bCs/>
                <w:sz w:val="30"/>
                <w:szCs w:val="30"/>
                <w:u w:val="single"/>
                <w:rtl/>
                <w:lang w:bidi="ar-EG"/>
              </w:rPr>
              <w:t>،</w:t>
            </w:r>
            <w:r w:rsidRPr="00F80947">
              <w:rPr>
                <w:b/>
                <w:bCs/>
                <w:sz w:val="30"/>
                <w:szCs w:val="30"/>
                <w:u w:val="single"/>
                <w:rtl/>
                <w:lang w:bidi="ar-EG"/>
              </w:rPr>
              <w:t xml:space="preserve"> 40 ساعة</w:t>
            </w:r>
            <w:r w:rsidR="00524215" w:rsidRPr="00F80947">
              <w:rPr>
                <w:rFonts w:hint="cs"/>
                <w:b/>
                <w:bCs/>
                <w:sz w:val="30"/>
                <w:szCs w:val="30"/>
                <w:u w:val="single"/>
                <w:rtl/>
                <w:lang w:bidi="ar-EG"/>
              </w:rPr>
              <w:t>،</w:t>
            </w:r>
            <w:r w:rsidRPr="00F80947">
              <w:rPr>
                <w:b/>
                <w:bCs/>
                <w:sz w:val="30"/>
                <w:szCs w:val="30"/>
                <w:u w:val="single"/>
                <w:rtl/>
                <w:lang w:bidi="ar-EG"/>
              </w:rPr>
              <w:t xml:space="preserve"> في الأسبوع</w:t>
            </w:r>
            <w:r w:rsidR="00B81DB3" w:rsidRPr="00F80947">
              <w:rPr>
                <w:rFonts w:hint="cs"/>
                <w:b/>
                <w:bCs/>
                <w:sz w:val="30"/>
                <w:szCs w:val="30"/>
                <w:u w:val="single"/>
                <w:rtl/>
                <w:lang w:bidi="ar-EG"/>
              </w:rPr>
              <w:t>،</w:t>
            </w:r>
          </w:p>
          <w:p w:rsidR="00AB349B" w:rsidRPr="00F80947" w:rsidRDefault="00AB349B" w:rsidP="00445C8C">
            <w:pPr>
              <w:pStyle w:val="NormalParaAR"/>
              <w:spacing w:after="120" w:line="300" w:lineRule="exact"/>
              <w:rPr>
                <w:b/>
                <w:bCs/>
                <w:sz w:val="30"/>
                <w:szCs w:val="30"/>
                <w:u w:val="single"/>
                <w:lang w:bidi="ar-EG"/>
              </w:rPr>
            </w:pPr>
            <w:r w:rsidRPr="00F80947">
              <w:rPr>
                <w:b/>
                <w:bCs/>
                <w:sz w:val="30"/>
                <w:szCs w:val="30"/>
                <w:u w:val="single"/>
                <w:rtl/>
                <w:lang w:bidi="ar-EG"/>
              </w:rPr>
              <w:t>(2)</w:t>
            </w:r>
            <w:r w:rsidR="00B81DB3" w:rsidRPr="00F80947">
              <w:rPr>
                <w:b/>
                <w:bCs/>
                <w:sz w:val="30"/>
                <w:szCs w:val="30"/>
                <w:u w:val="single"/>
                <w:rtl/>
                <w:lang w:bidi="ar-EG"/>
              </w:rPr>
              <w:tab/>
            </w:r>
            <w:r w:rsidRPr="00F80947">
              <w:rPr>
                <w:b/>
                <w:bCs/>
                <w:sz w:val="30"/>
                <w:szCs w:val="30"/>
                <w:u w:val="single"/>
                <w:rtl/>
                <w:lang w:bidi="ar-EG"/>
              </w:rPr>
              <w:t xml:space="preserve">تكون ساعات </w:t>
            </w:r>
            <w:r w:rsidR="00B81DB3" w:rsidRPr="00F80947">
              <w:rPr>
                <w:rFonts w:hint="cs"/>
                <w:b/>
                <w:bCs/>
                <w:sz w:val="30"/>
                <w:szCs w:val="30"/>
                <w:u w:val="single"/>
                <w:rtl/>
                <w:lang w:bidi="ar-EG"/>
              </w:rPr>
              <w:t xml:space="preserve">العمل </w:t>
            </w:r>
            <w:r w:rsidRPr="00F80947">
              <w:rPr>
                <w:b/>
                <w:bCs/>
                <w:sz w:val="30"/>
                <w:szCs w:val="30"/>
                <w:u w:val="single"/>
                <w:rtl/>
                <w:lang w:bidi="ar-EG"/>
              </w:rPr>
              <w:t xml:space="preserve">الأساسية من الساعة 10:00 إلى الساعة 16:00، مع استراحة غداء </w:t>
            </w:r>
            <w:r w:rsidR="00CF44BA" w:rsidRPr="00F80947">
              <w:rPr>
                <w:rFonts w:hint="cs"/>
                <w:b/>
                <w:bCs/>
                <w:sz w:val="30"/>
                <w:szCs w:val="30"/>
                <w:u w:val="single"/>
                <w:rtl/>
                <w:lang w:bidi="ar-EG"/>
              </w:rPr>
              <w:t xml:space="preserve">لا تقل مدتها عن </w:t>
            </w:r>
            <w:r w:rsidR="00CF44BA" w:rsidRPr="00F80947">
              <w:rPr>
                <w:b/>
                <w:bCs/>
                <w:sz w:val="30"/>
                <w:szCs w:val="30"/>
                <w:u w:val="single"/>
                <w:rtl/>
                <w:lang w:bidi="ar-EG"/>
              </w:rPr>
              <w:t xml:space="preserve">30 دقيقة </w:t>
            </w:r>
            <w:r w:rsidR="00CF44BA" w:rsidRPr="00F80947">
              <w:rPr>
                <w:rFonts w:hint="cs"/>
                <w:b/>
                <w:bCs/>
                <w:sz w:val="30"/>
                <w:szCs w:val="30"/>
                <w:u w:val="single"/>
                <w:rtl/>
                <w:lang w:bidi="ar-EG"/>
              </w:rPr>
              <w:t xml:space="preserve">ولا تزيد على </w:t>
            </w:r>
            <w:r w:rsidR="00CF44BA" w:rsidRPr="00F80947">
              <w:rPr>
                <w:b/>
                <w:bCs/>
                <w:sz w:val="30"/>
                <w:szCs w:val="30"/>
                <w:u w:val="single"/>
                <w:rtl/>
                <w:lang w:bidi="ar-EG"/>
              </w:rPr>
              <w:t>ساعتين في اليوم الواحد</w:t>
            </w:r>
            <w:r w:rsidR="00CF44BA" w:rsidRPr="00F80947">
              <w:rPr>
                <w:rFonts w:hint="cs"/>
                <w:b/>
                <w:bCs/>
                <w:sz w:val="30"/>
                <w:szCs w:val="30"/>
                <w:u w:val="single"/>
                <w:rtl/>
                <w:lang w:bidi="ar-EG"/>
              </w:rPr>
              <w:t xml:space="preserve"> ولا تُحسب ضمن </w:t>
            </w:r>
            <w:r w:rsidRPr="00F80947">
              <w:rPr>
                <w:b/>
                <w:bCs/>
                <w:sz w:val="30"/>
                <w:szCs w:val="30"/>
                <w:u w:val="single"/>
                <w:rtl/>
                <w:lang w:bidi="ar-EG"/>
              </w:rPr>
              <w:t>وقت العمل،</w:t>
            </w:r>
          </w:p>
          <w:p w:rsidR="00AB349B" w:rsidRPr="00F80947" w:rsidRDefault="00AB349B" w:rsidP="00445C8C">
            <w:pPr>
              <w:pStyle w:val="NormalParaAR"/>
              <w:spacing w:after="120" w:line="300" w:lineRule="exact"/>
              <w:rPr>
                <w:b/>
                <w:bCs/>
                <w:sz w:val="30"/>
                <w:szCs w:val="30"/>
                <w:u w:val="single"/>
                <w:lang w:bidi="ar-EG"/>
              </w:rPr>
            </w:pPr>
            <w:r w:rsidRPr="00F80947">
              <w:rPr>
                <w:b/>
                <w:bCs/>
                <w:sz w:val="30"/>
                <w:szCs w:val="30"/>
                <w:u w:val="single"/>
                <w:rtl/>
                <w:lang w:bidi="ar-EG"/>
              </w:rPr>
              <w:t>(3)</w:t>
            </w:r>
            <w:r w:rsidR="00CF44BA" w:rsidRPr="00F80947">
              <w:rPr>
                <w:b/>
                <w:bCs/>
                <w:sz w:val="30"/>
                <w:szCs w:val="30"/>
                <w:u w:val="single"/>
                <w:rtl/>
                <w:lang w:bidi="ar-EG"/>
              </w:rPr>
              <w:tab/>
            </w:r>
            <w:r w:rsidRPr="00F80947">
              <w:rPr>
                <w:b/>
                <w:bCs/>
                <w:sz w:val="30"/>
                <w:szCs w:val="30"/>
                <w:u w:val="single"/>
                <w:rtl/>
                <w:lang w:bidi="ar-EG"/>
              </w:rPr>
              <w:t>يكون الإطار الزمني اليومي لساعات العمل الممكنة بين الساعة 7:00 و</w:t>
            </w:r>
            <w:r w:rsidR="00CF44BA" w:rsidRPr="00F80947">
              <w:rPr>
                <w:rFonts w:hint="cs"/>
                <w:b/>
                <w:bCs/>
                <w:sz w:val="30"/>
                <w:szCs w:val="30"/>
                <w:u w:val="single"/>
                <w:rtl/>
                <w:lang w:bidi="ar-EG"/>
              </w:rPr>
              <w:t xml:space="preserve">الساعة </w:t>
            </w:r>
            <w:r w:rsidRPr="00F80947">
              <w:rPr>
                <w:b/>
                <w:bCs/>
                <w:sz w:val="30"/>
                <w:szCs w:val="30"/>
                <w:u w:val="single"/>
                <w:rtl/>
                <w:lang w:bidi="ar-EG"/>
              </w:rPr>
              <w:t>20:00</w:t>
            </w:r>
            <w:r w:rsidR="00CF44BA" w:rsidRPr="00F80947">
              <w:rPr>
                <w:rFonts w:hint="cs"/>
                <w:b/>
                <w:bCs/>
                <w:sz w:val="30"/>
                <w:szCs w:val="30"/>
                <w:u w:val="single"/>
                <w:rtl/>
                <w:lang w:bidi="ar-EG"/>
              </w:rPr>
              <w:t>،</w:t>
            </w:r>
          </w:p>
          <w:p w:rsidR="00AB349B" w:rsidRPr="00F80947" w:rsidRDefault="00AB349B" w:rsidP="00445C8C">
            <w:pPr>
              <w:pStyle w:val="NormalParaAR"/>
              <w:spacing w:after="120" w:line="300" w:lineRule="exact"/>
              <w:rPr>
                <w:b/>
                <w:bCs/>
                <w:sz w:val="30"/>
                <w:szCs w:val="30"/>
                <w:u w:val="single"/>
                <w:lang w:bidi="ar-EG"/>
              </w:rPr>
            </w:pPr>
            <w:r w:rsidRPr="00F80947">
              <w:rPr>
                <w:b/>
                <w:bCs/>
                <w:sz w:val="30"/>
                <w:szCs w:val="30"/>
                <w:u w:val="single"/>
                <w:rtl/>
                <w:lang w:bidi="ar-EG"/>
              </w:rPr>
              <w:t>(ب)</w:t>
            </w:r>
            <w:r w:rsidR="00CF44BA" w:rsidRPr="00F80947">
              <w:rPr>
                <w:b/>
                <w:bCs/>
                <w:sz w:val="30"/>
                <w:szCs w:val="30"/>
                <w:u w:val="single"/>
                <w:rtl/>
                <w:lang w:bidi="ar-EG"/>
              </w:rPr>
              <w:tab/>
            </w:r>
            <w:r w:rsidRPr="00F80947">
              <w:rPr>
                <w:b/>
                <w:bCs/>
                <w:sz w:val="30"/>
                <w:szCs w:val="30"/>
                <w:u w:val="single"/>
                <w:rtl/>
                <w:lang w:bidi="ar-EG"/>
              </w:rPr>
              <w:t xml:space="preserve">يجوز للموظف أن يتبع ترتيبات عمل مرنة، </w:t>
            </w:r>
            <w:r w:rsidR="002E62BD" w:rsidRPr="00F80947">
              <w:rPr>
                <w:rFonts w:hint="cs"/>
                <w:b/>
                <w:bCs/>
                <w:sz w:val="30"/>
                <w:szCs w:val="30"/>
                <w:u w:val="single"/>
                <w:rtl/>
                <w:lang w:bidi="ar-EG"/>
              </w:rPr>
              <w:t>حسب</w:t>
            </w:r>
            <w:r w:rsidRPr="00F80947">
              <w:rPr>
                <w:b/>
                <w:bCs/>
                <w:sz w:val="30"/>
                <w:szCs w:val="30"/>
                <w:u w:val="single"/>
                <w:rtl/>
                <w:lang w:bidi="ar-EG"/>
              </w:rPr>
              <w:t xml:space="preserve"> احتياجات ا</w:t>
            </w:r>
            <w:r w:rsidR="00407EAA" w:rsidRPr="00F80947">
              <w:rPr>
                <w:rFonts w:hint="cs"/>
                <w:b/>
                <w:bCs/>
                <w:sz w:val="30"/>
                <w:szCs w:val="30"/>
                <w:u w:val="single"/>
                <w:rtl/>
                <w:lang w:bidi="ar-EG"/>
              </w:rPr>
              <w:t xml:space="preserve">لمنظمة </w:t>
            </w:r>
            <w:r w:rsidRPr="00F80947">
              <w:rPr>
                <w:b/>
                <w:bCs/>
                <w:sz w:val="30"/>
                <w:szCs w:val="30"/>
                <w:u w:val="single"/>
                <w:rtl/>
                <w:lang w:bidi="ar-EG"/>
              </w:rPr>
              <w:t>وإجراءات الإذن المعمول بها. و</w:t>
            </w:r>
            <w:r w:rsidR="002E62BD" w:rsidRPr="00F80947">
              <w:rPr>
                <w:rFonts w:hint="cs"/>
                <w:b/>
                <w:bCs/>
                <w:sz w:val="30"/>
                <w:szCs w:val="30"/>
                <w:u w:val="single"/>
                <w:rtl/>
                <w:lang w:bidi="ar-EG"/>
              </w:rPr>
              <w:t>يجب أن تُحدَّ</w:t>
            </w:r>
            <w:r w:rsidR="00524215" w:rsidRPr="00F80947">
              <w:rPr>
                <w:rFonts w:hint="cs"/>
                <w:b/>
                <w:bCs/>
                <w:sz w:val="30"/>
                <w:szCs w:val="30"/>
                <w:u w:val="single"/>
                <w:rtl/>
                <w:lang w:bidi="ar-EG"/>
              </w:rPr>
              <w:t>د</w:t>
            </w:r>
            <w:r w:rsidR="002E62BD" w:rsidRPr="00F80947">
              <w:rPr>
                <w:rFonts w:hint="cs"/>
                <w:b/>
                <w:bCs/>
                <w:sz w:val="30"/>
                <w:szCs w:val="30"/>
                <w:u w:val="single"/>
                <w:rtl/>
                <w:lang w:bidi="ar-EG"/>
              </w:rPr>
              <w:t xml:space="preserve"> في تعميم إداري </w:t>
            </w:r>
            <w:r w:rsidRPr="00F80947">
              <w:rPr>
                <w:b/>
                <w:bCs/>
                <w:sz w:val="30"/>
                <w:szCs w:val="30"/>
                <w:u w:val="single"/>
                <w:rtl/>
                <w:lang w:bidi="ar-EG"/>
              </w:rPr>
              <w:t>أنواع ترتيبات العمل المرنة و</w:t>
            </w:r>
            <w:r w:rsidR="002E62BD" w:rsidRPr="00F80947">
              <w:rPr>
                <w:rFonts w:hint="cs"/>
                <w:b/>
                <w:bCs/>
                <w:sz w:val="30"/>
                <w:szCs w:val="30"/>
                <w:u w:val="single"/>
                <w:rtl/>
                <w:lang w:bidi="ar-EG"/>
              </w:rPr>
              <w:t>إ</w:t>
            </w:r>
            <w:r w:rsidRPr="00F80947">
              <w:rPr>
                <w:b/>
                <w:bCs/>
                <w:sz w:val="30"/>
                <w:szCs w:val="30"/>
                <w:u w:val="single"/>
                <w:rtl/>
                <w:lang w:bidi="ar-EG"/>
              </w:rPr>
              <w:t>جراء</w:t>
            </w:r>
            <w:r w:rsidR="00524215" w:rsidRPr="00F80947">
              <w:rPr>
                <w:rFonts w:hint="cs"/>
                <w:b/>
                <w:bCs/>
                <w:sz w:val="30"/>
                <w:szCs w:val="30"/>
                <w:u w:val="single"/>
                <w:rtl/>
                <w:lang w:bidi="ar-EG"/>
              </w:rPr>
              <w:t>ات</w:t>
            </w:r>
            <w:r w:rsidRPr="00F80947">
              <w:rPr>
                <w:b/>
                <w:bCs/>
                <w:sz w:val="30"/>
                <w:szCs w:val="30"/>
                <w:u w:val="single"/>
                <w:rtl/>
                <w:lang w:bidi="ar-EG"/>
              </w:rPr>
              <w:t xml:space="preserve"> </w:t>
            </w:r>
            <w:r w:rsidR="002E62BD" w:rsidRPr="00F80947">
              <w:rPr>
                <w:rFonts w:hint="cs"/>
                <w:b/>
                <w:bCs/>
                <w:sz w:val="30"/>
                <w:szCs w:val="30"/>
                <w:u w:val="single"/>
                <w:rtl/>
                <w:lang w:bidi="ar-EG"/>
              </w:rPr>
              <w:t>الإذن بها</w:t>
            </w:r>
            <w:r w:rsidRPr="00F80947">
              <w:rPr>
                <w:b/>
                <w:bCs/>
                <w:sz w:val="30"/>
                <w:szCs w:val="30"/>
                <w:u w:val="single"/>
                <w:rtl/>
                <w:lang w:bidi="ar-EG"/>
              </w:rPr>
              <w:t>.</w:t>
            </w:r>
          </w:p>
          <w:p w:rsidR="00743D53" w:rsidRPr="00F80947" w:rsidRDefault="00AB349B" w:rsidP="00445C8C">
            <w:pPr>
              <w:pStyle w:val="NormalParaAR"/>
              <w:spacing w:after="120" w:line="300" w:lineRule="exact"/>
              <w:rPr>
                <w:b/>
                <w:bCs/>
                <w:sz w:val="30"/>
                <w:szCs w:val="30"/>
                <w:u w:val="single"/>
                <w:rtl/>
                <w:lang w:bidi="ar-EG"/>
              </w:rPr>
            </w:pPr>
            <w:r w:rsidRPr="00F80947">
              <w:rPr>
                <w:b/>
                <w:bCs/>
                <w:sz w:val="30"/>
                <w:szCs w:val="30"/>
                <w:u w:val="single"/>
                <w:rtl/>
                <w:lang w:bidi="ar-EG"/>
              </w:rPr>
              <w:t>(ج)</w:t>
            </w:r>
            <w:r w:rsidR="002E62BD" w:rsidRPr="00F80947">
              <w:rPr>
                <w:b/>
                <w:bCs/>
                <w:sz w:val="30"/>
                <w:szCs w:val="30"/>
                <w:u w:val="single"/>
                <w:rtl/>
                <w:lang w:bidi="ar-EG"/>
              </w:rPr>
              <w:tab/>
            </w:r>
            <w:r w:rsidRPr="00F80947">
              <w:rPr>
                <w:b/>
                <w:bCs/>
                <w:sz w:val="30"/>
                <w:szCs w:val="30"/>
                <w:u w:val="single"/>
                <w:rtl/>
                <w:lang w:bidi="ar-EG"/>
              </w:rPr>
              <w:t xml:space="preserve">على الموظف الذي لا يتبع </w:t>
            </w:r>
            <w:r w:rsidR="002E62BD" w:rsidRPr="00F80947">
              <w:rPr>
                <w:rFonts w:hint="cs"/>
                <w:b/>
                <w:bCs/>
                <w:sz w:val="30"/>
                <w:szCs w:val="30"/>
                <w:u w:val="single"/>
                <w:rtl/>
                <w:lang w:bidi="ar-EG"/>
              </w:rPr>
              <w:t xml:space="preserve">أحد </w:t>
            </w:r>
            <w:r w:rsidRPr="00F80947">
              <w:rPr>
                <w:b/>
                <w:bCs/>
                <w:sz w:val="30"/>
                <w:szCs w:val="30"/>
                <w:u w:val="single"/>
                <w:rtl/>
                <w:lang w:bidi="ar-EG"/>
              </w:rPr>
              <w:t>ترتيب</w:t>
            </w:r>
            <w:r w:rsidR="002E62BD" w:rsidRPr="00F80947">
              <w:rPr>
                <w:rFonts w:hint="cs"/>
                <w:b/>
                <w:bCs/>
                <w:sz w:val="30"/>
                <w:szCs w:val="30"/>
                <w:u w:val="single"/>
                <w:rtl/>
                <w:lang w:bidi="ar-EG"/>
              </w:rPr>
              <w:t>ات</w:t>
            </w:r>
            <w:r w:rsidRPr="00F80947">
              <w:rPr>
                <w:b/>
                <w:bCs/>
                <w:sz w:val="30"/>
                <w:szCs w:val="30"/>
                <w:u w:val="single"/>
                <w:rtl/>
                <w:lang w:bidi="ar-EG"/>
              </w:rPr>
              <w:t xml:space="preserve"> </w:t>
            </w:r>
            <w:r w:rsidR="002E62BD" w:rsidRPr="00F80947">
              <w:rPr>
                <w:rFonts w:hint="cs"/>
                <w:b/>
                <w:bCs/>
                <w:sz w:val="30"/>
                <w:szCs w:val="30"/>
                <w:u w:val="single"/>
                <w:rtl/>
                <w:lang w:bidi="ar-EG"/>
              </w:rPr>
              <w:t>ال</w:t>
            </w:r>
            <w:r w:rsidRPr="00F80947">
              <w:rPr>
                <w:b/>
                <w:bCs/>
                <w:sz w:val="30"/>
                <w:szCs w:val="30"/>
                <w:u w:val="single"/>
                <w:rtl/>
                <w:lang w:bidi="ar-EG"/>
              </w:rPr>
              <w:t xml:space="preserve">عمل </w:t>
            </w:r>
            <w:r w:rsidR="002E62BD" w:rsidRPr="00F80947">
              <w:rPr>
                <w:rFonts w:hint="cs"/>
                <w:b/>
                <w:bCs/>
                <w:sz w:val="30"/>
                <w:szCs w:val="30"/>
                <w:u w:val="single"/>
                <w:rtl/>
                <w:lang w:bidi="ar-EG"/>
              </w:rPr>
              <w:t>ال</w:t>
            </w:r>
            <w:r w:rsidRPr="00F80947">
              <w:rPr>
                <w:b/>
                <w:bCs/>
                <w:sz w:val="30"/>
                <w:szCs w:val="30"/>
                <w:u w:val="single"/>
                <w:rtl/>
                <w:lang w:bidi="ar-EG"/>
              </w:rPr>
              <w:t>مرنة أن يلتزم بساعات عمل يومية موحدة.</w:t>
            </w:r>
          </w:p>
          <w:p w:rsidR="00743D53" w:rsidRPr="00F80947" w:rsidRDefault="00743D53" w:rsidP="00445C8C">
            <w:pPr>
              <w:pStyle w:val="NormalParaAR"/>
              <w:spacing w:after="120" w:line="300" w:lineRule="exact"/>
              <w:rPr>
                <w:strike/>
                <w:sz w:val="30"/>
                <w:szCs w:val="30"/>
                <w:lang w:bidi="ar-EG"/>
              </w:rPr>
            </w:pPr>
            <w:r w:rsidRPr="00F80947">
              <w:rPr>
                <w:strike/>
                <w:sz w:val="30"/>
                <w:szCs w:val="30"/>
                <w:rtl/>
                <w:lang w:bidi="ar-EG"/>
              </w:rPr>
              <w:t>(أ)</w:t>
            </w:r>
            <w:r w:rsidRPr="00F80947">
              <w:rPr>
                <w:strike/>
                <w:sz w:val="30"/>
                <w:szCs w:val="30"/>
                <w:rtl/>
                <w:lang w:bidi="ar-EG"/>
              </w:rPr>
              <w:tab/>
              <w:t>يجوز للموظف أن يختار اتباع نظام ساعات العمل الثابتة أو المرنة، حسب إجراءات الإذن، التي يجب أن تُحدَّد في تعميم إداري.</w:t>
            </w:r>
          </w:p>
          <w:p w:rsidR="00743D53" w:rsidRPr="00F80947" w:rsidRDefault="00743D53" w:rsidP="00445C8C">
            <w:pPr>
              <w:pStyle w:val="NormalParaAR"/>
              <w:spacing w:after="120" w:line="300" w:lineRule="exact"/>
              <w:rPr>
                <w:strike/>
                <w:sz w:val="30"/>
                <w:szCs w:val="30"/>
                <w:lang w:bidi="ar-EG"/>
              </w:rPr>
            </w:pPr>
            <w:r w:rsidRPr="00F80947">
              <w:rPr>
                <w:strike/>
                <w:sz w:val="30"/>
                <w:szCs w:val="30"/>
                <w:rtl/>
                <w:lang w:bidi="ar-EG"/>
              </w:rPr>
              <w:t>(ب)</w:t>
            </w:r>
            <w:r w:rsidRPr="00F80947">
              <w:rPr>
                <w:strike/>
                <w:sz w:val="30"/>
                <w:szCs w:val="30"/>
                <w:rtl/>
                <w:lang w:bidi="ar-EG"/>
              </w:rPr>
              <w:tab/>
              <w:t>ويتراوح وقت العمل لأي موظف يتَّبع نظام ساعات العمل المرنة بين 30 و56 ساعة في الأسبوع، بشرط تطبيق القاعدة 1-3-3 والإجراءات ذات الصلة. وفي ذلك النظام، يكون الحد الأدنى لساعات العمل اليومية أربعة ساعات ونصف الساعة على النحو المنصوص عليه في القاعدة 1-3-3.</w:t>
            </w:r>
          </w:p>
          <w:p w:rsidR="00743D53" w:rsidRPr="00F80947" w:rsidRDefault="00743D53" w:rsidP="00445C8C">
            <w:pPr>
              <w:pStyle w:val="NormalParaAR"/>
              <w:spacing w:after="120" w:line="300" w:lineRule="exact"/>
              <w:rPr>
                <w:strike/>
                <w:sz w:val="30"/>
                <w:szCs w:val="30"/>
                <w:lang w:bidi="ar-EG"/>
              </w:rPr>
            </w:pPr>
            <w:r w:rsidRPr="00F80947">
              <w:rPr>
                <w:strike/>
                <w:sz w:val="30"/>
                <w:szCs w:val="30"/>
                <w:rtl/>
                <w:lang w:bidi="ar-EG"/>
              </w:rPr>
              <w:t>(ج)</w:t>
            </w:r>
            <w:r w:rsidRPr="00F80947">
              <w:rPr>
                <w:strike/>
                <w:sz w:val="30"/>
                <w:szCs w:val="30"/>
                <w:rtl/>
                <w:lang w:bidi="ar-EG"/>
              </w:rPr>
              <w:tab/>
              <w:t xml:space="preserve">ويكون وقت العمل لأي موظف يتَّبع نظام ساعات العمل الثابتة (القاعدة 1-3-4) 40 ساعة في الأسبوع، بخلاف استراحة الغداء. وفي ذلك النظام، تكون ساعات العمل اليومية ثماني ساعات على النحو </w:t>
            </w:r>
            <w:r w:rsidRPr="00F80947">
              <w:rPr>
                <w:strike/>
                <w:sz w:val="30"/>
                <w:szCs w:val="30"/>
                <w:rtl/>
                <w:lang w:bidi="ar-EG"/>
              </w:rPr>
              <w:lastRenderedPageBreak/>
              <w:t>المنصوص عليه في القاعدة 1-3-4.</w:t>
            </w:r>
          </w:p>
          <w:p w:rsidR="00743D53" w:rsidRPr="00F80947" w:rsidRDefault="00743D53" w:rsidP="00445C8C">
            <w:pPr>
              <w:pStyle w:val="NormalParaAR"/>
              <w:spacing w:after="120" w:line="300" w:lineRule="exact"/>
              <w:rPr>
                <w:sz w:val="30"/>
                <w:szCs w:val="30"/>
                <w:lang w:bidi="ar-EG"/>
              </w:rPr>
            </w:pPr>
            <w:r w:rsidRPr="00F80947">
              <w:rPr>
                <w:sz w:val="30"/>
                <w:szCs w:val="30"/>
                <w:rtl/>
                <w:lang w:bidi="ar-EG"/>
              </w:rPr>
              <w:t>(د)</w:t>
            </w:r>
            <w:r w:rsidRPr="00F80947">
              <w:rPr>
                <w:sz w:val="30"/>
                <w:szCs w:val="30"/>
                <w:rtl/>
                <w:lang w:bidi="ar-EG"/>
              </w:rPr>
              <w:tab/>
            </w:r>
            <w:r w:rsidRPr="00F80947">
              <w:rPr>
                <w:b/>
                <w:bCs/>
                <w:sz w:val="30"/>
                <w:szCs w:val="30"/>
                <w:u w:val="single"/>
                <w:rtl/>
                <w:lang w:bidi="ar-EG"/>
              </w:rPr>
              <w:t>وبصرف النظر</w:t>
            </w:r>
            <w:r w:rsidRPr="00F80947">
              <w:rPr>
                <w:sz w:val="30"/>
                <w:szCs w:val="30"/>
                <w:rtl/>
                <w:lang w:bidi="ar-EG"/>
              </w:rPr>
              <w:t xml:space="preserve"> </w:t>
            </w:r>
            <w:r w:rsidR="00524215" w:rsidRPr="00F80947">
              <w:rPr>
                <w:rFonts w:hint="cs"/>
                <w:b/>
                <w:bCs/>
                <w:sz w:val="30"/>
                <w:szCs w:val="30"/>
                <w:u w:val="single"/>
                <w:rtl/>
                <w:lang w:bidi="ar-EG"/>
              </w:rPr>
              <w:t xml:space="preserve">عن </w:t>
            </w:r>
            <w:r w:rsidRPr="00F80947">
              <w:rPr>
                <w:strike/>
                <w:sz w:val="30"/>
                <w:szCs w:val="30"/>
                <w:rtl/>
                <w:lang w:bidi="ar-EG"/>
              </w:rPr>
              <w:t xml:space="preserve">عمَّا تنص عليه </w:t>
            </w:r>
            <w:r w:rsidRPr="00C935D1">
              <w:rPr>
                <w:b/>
                <w:bCs/>
                <w:sz w:val="30"/>
                <w:szCs w:val="30"/>
                <w:u w:val="single"/>
                <w:rtl/>
                <w:lang w:bidi="ar-EG"/>
              </w:rPr>
              <w:t>الفقرات (أ) و(ب) و(ج)</w:t>
            </w:r>
            <w:r w:rsidR="00524215" w:rsidRPr="00F80947">
              <w:rPr>
                <w:rFonts w:hint="cs"/>
                <w:sz w:val="30"/>
                <w:szCs w:val="30"/>
                <w:rtl/>
                <w:lang w:bidi="ar-EG"/>
              </w:rPr>
              <w:t xml:space="preserve"> </w:t>
            </w:r>
            <w:r w:rsidR="00524215" w:rsidRPr="00F80947">
              <w:rPr>
                <w:rFonts w:hint="cs"/>
                <w:b/>
                <w:bCs/>
                <w:sz w:val="30"/>
                <w:szCs w:val="30"/>
                <w:u w:val="single"/>
                <w:rtl/>
                <w:lang w:bidi="ar-EG"/>
              </w:rPr>
              <w:t>الواردة أعلاه</w:t>
            </w:r>
            <w:r w:rsidRPr="00F80947">
              <w:rPr>
                <w:sz w:val="30"/>
                <w:szCs w:val="30"/>
                <w:rtl/>
                <w:lang w:bidi="ar-EG"/>
              </w:rPr>
              <w:t>، يجب على أي موظف أن يحضر إلى العمل متى طُلب منه ذلك بسبب مقتضيات العمل.</w:t>
            </w:r>
          </w:p>
          <w:p w:rsidR="00D63CC9" w:rsidRPr="00F80947" w:rsidRDefault="00743D53" w:rsidP="00445C8C">
            <w:pPr>
              <w:pStyle w:val="NormalParaAR"/>
              <w:spacing w:after="120" w:line="300" w:lineRule="exact"/>
              <w:rPr>
                <w:sz w:val="30"/>
                <w:szCs w:val="30"/>
                <w:rtl/>
                <w:lang w:bidi="ar-EG"/>
              </w:rPr>
            </w:pPr>
            <w:r w:rsidRPr="00F80947">
              <w:rPr>
                <w:sz w:val="30"/>
                <w:szCs w:val="30"/>
                <w:rtl/>
                <w:lang w:bidi="ar-EG"/>
              </w:rPr>
              <w:t>(ه)</w:t>
            </w:r>
            <w:r w:rsidRPr="00F80947">
              <w:rPr>
                <w:sz w:val="30"/>
                <w:szCs w:val="30"/>
                <w:rtl/>
                <w:lang w:bidi="ar-EG"/>
              </w:rPr>
              <w:tab/>
              <w:t>وأي إساءة في استخدام</w:t>
            </w:r>
            <w:r w:rsidR="00696FCC" w:rsidRPr="00F80947">
              <w:rPr>
                <w:rFonts w:hint="cs"/>
                <w:sz w:val="30"/>
                <w:szCs w:val="30"/>
                <w:rtl/>
                <w:lang w:bidi="ar-EG"/>
              </w:rPr>
              <w:t xml:space="preserve"> </w:t>
            </w:r>
            <w:r w:rsidR="00696FCC" w:rsidRPr="00F80947">
              <w:rPr>
                <w:rFonts w:hint="cs"/>
                <w:b/>
                <w:bCs/>
                <w:sz w:val="30"/>
                <w:szCs w:val="30"/>
                <w:u w:val="single"/>
                <w:rtl/>
                <w:lang w:bidi="ar-EG"/>
              </w:rPr>
              <w:t>القواعد و</w:t>
            </w:r>
            <w:r w:rsidRPr="00F80947">
              <w:rPr>
                <w:sz w:val="30"/>
                <w:szCs w:val="30"/>
                <w:rtl/>
                <w:lang w:bidi="ar-EG"/>
              </w:rPr>
              <w:t>الإجراءات التي تنظم وقت العمل</w:t>
            </w:r>
            <w:r w:rsidRPr="00F80947">
              <w:rPr>
                <w:strike/>
                <w:sz w:val="30"/>
                <w:szCs w:val="30"/>
                <w:rtl/>
                <w:lang w:bidi="ar-EG"/>
              </w:rPr>
              <w:t>، على النحو المُفصَّل في نظام الموظفين ولائحته أو المُحدَّد في التعميمات الإدارية ذات الصلة،</w:t>
            </w:r>
            <w:r w:rsidRPr="00F80947">
              <w:rPr>
                <w:sz w:val="30"/>
                <w:szCs w:val="30"/>
                <w:rtl/>
                <w:lang w:bidi="ar-EG"/>
              </w:rPr>
              <w:t xml:space="preserve"> </w:t>
            </w:r>
            <w:r w:rsidR="00CD1CBD" w:rsidRPr="00F80947">
              <w:rPr>
                <w:rFonts w:hint="cs"/>
                <w:b/>
                <w:bCs/>
                <w:sz w:val="30"/>
                <w:szCs w:val="30"/>
                <w:u w:val="single"/>
                <w:rtl/>
                <w:lang w:bidi="ar-EG"/>
              </w:rPr>
              <w:t>يجوز</w:t>
            </w:r>
            <w:r w:rsidR="00696FCC" w:rsidRPr="00F80947">
              <w:rPr>
                <w:rFonts w:hint="cs"/>
                <w:b/>
                <w:bCs/>
                <w:sz w:val="30"/>
                <w:szCs w:val="30"/>
                <w:u w:val="single"/>
                <w:rtl/>
                <w:lang w:bidi="ar-EG"/>
              </w:rPr>
              <w:t xml:space="preserve"> </w:t>
            </w:r>
            <w:r w:rsidR="00CD1CBD" w:rsidRPr="00F80947">
              <w:rPr>
                <w:rFonts w:hint="cs"/>
                <w:b/>
                <w:bCs/>
                <w:sz w:val="30"/>
                <w:szCs w:val="30"/>
                <w:u w:val="single"/>
                <w:rtl/>
                <w:lang w:bidi="ar-EG"/>
              </w:rPr>
              <w:t>أن</w:t>
            </w:r>
            <w:r w:rsidR="00CD1CBD" w:rsidRPr="00F80947">
              <w:rPr>
                <w:rFonts w:hint="cs"/>
                <w:sz w:val="30"/>
                <w:szCs w:val="30"/>
                <w:rtl/>
                <w:lang w:bidi="ar-EG"/>
              </w:rPr>
              <w:t xml:space="preserve"> </w:t>
            </w:r>
            <w:r w:rsidRPr="00F80947">
              <w:rPr>
                <w:sz w:val="30"/>
                <w:szCs w:val="30"/>
                <w:rtl/>
                <w:lang w:bidi="ar-EG"/>
              </w:rPr>
              <w:t xml:space="preserve">تؤدي إلى </w:t>
            </w:r>
            <w:r w:rsidR="00696FCC" w:rsidRPr="00F80947">
              <w:rPr>
                <w:rFonts w:hint="cs"/>
                <w:b/>
                <w:bCs/>
                <w:sz w:val="30"/>
                <w:szCs w:val="30"/>
                <w:u w:val="single"/>
                <w:rtl/>
                <w:lang w:bidi="ar-EG"/>
              </w:rPr>
              <w:t xml:space="preserve">بدء </w:t>
            </w:r>
            <w:r w:rsidR="00CD1CBD" w:rsidRPr="00F80947">
              <w:rPr>
                <w:rFonts w:hint="cs"/>
                <w:b/>
                <w:bCs/>
                <w:sz w:val="30"/>
                <w:szCs w:val="30"/>
                <w:u w:val="single"/>
                <w:rtl/>
                <w:lang w:bidi="ar-EG"/>
              </w:rPr>
              <w:t>إجراء تأديبي وإلى</w:t>
            </w:r>
            <w:r w:rsidR="00CD1CBD" w:rsidRPr="00F80947">
              <w:rPr>
                <w:rFonts w:hint="cs"/>
                <w:sz w:val="30"/>
                <w:szCs w:val="30"/>
                <w:rtl/>
                <w:lang w:bidi="ar-EG"/>
              </w:rPr>
              <w:t xml:space="preserve"> </w:t>
            </w:r>
            <w:r w:rsidRPr="00F80947">
              <w:rPr>
                <w:sz w:val="30"/>
                <w:szCs w:val="30"/>
                <w:rtl/>
                <w:lang w:bidi="ar-EG"/>
              </w:rPr>
              <w:t xml:space="preserve">تطبيق </w:t>
            </w:r>
            <w:r w:rsidRPr="00F80947">
              <w:rPr>
                <w:strike/>
                <w:sz w:val="30"/>
                <w:szCs w:val="30"/>
                <w:rtl/>
                <w:lang w:bidi="ar-EG"/>
              </w:rPr>
              <w:t>ال</w:t>
            </w:r>
            <w:r w:rsidRPr="00F80947">
              <w:rPr>
                <w:sz w:val="30"/>
                <w:szCs w:val="30"/>
                <w:rtl/>
                <w:lang w:bidi="ar-EG"/>
              </w:rPr>
              <w:t xml:space="preserve">تدابير </w:t>
            </w:r>
            <w:r w:rsidRPr="00F80947">
              <w:rPr>
                <w:strike/>
                <w:sz w:val="30"/>
                <w:szCs w:val="30"/>
                <w:rtl/>
                <w:lang w:bidi="ar-EG"/>
              </w:rPr>
              <w:t>ال</w:t>
            </w:r>
            <w:r w:rsidRPr="00F80947">
              <w:rPr>
                <w:sz w:val="30"/>
                <w:szCs w:val="30"/>
                <w:rtl/>
                <w:lang w:bidi="ar-EG"/>
              </w:rPr>
              <w:t xml:space="preserve">تأديبية </w:t>
            </w:r>
            <w:r w:rsidR="00CD1CBD" w:rsidRPr="00F80947">
              <w:rPr>
                <w:rFonts w:hint="cs"/>
                <w:b/>
                <w:bCs/>
                <w:sz w:val="30"/>
                <w:szCs w:val="30"/>
                <w:u w:val="single"/>
                <w:rtl/>
                <w:lang w:bidi="ar-EG"/>
              </w:rPr>
              <w:t xml:space="preserve">على النحو </w:t>
            </w:r>
            <w:r w:rsidRPr="00F80947">
              <w:rPr>
                <w:sz w:val="30"/>
                <w:szCs w:val="30"/>
                <w:rtl/>
                <w:lang w:bidi="ar-EG"/>
              </w:rPr>
              <w:t>المنصوص عليه</w:t>
            </w:r>
            <w:r w:rsidRPr="00F80947">
              <w:rPr>
                <w:strike/>
                <w:sz w:val="30"/>
                <w:szCs w:val="30"/>
                <w:rtl/>
                <w:lang w:bidi="ar-EG"/>
              </w:rPr>
              <w:t>ا</w:t>
            </w:r>
            <w:r w:rsidRPr="00F80947">
              <w:rPr>
                <w:sz w:val="30"/>
                <w:szCs w:val="30"/>
                <w:rtl/>
                <w:lang w:bidi="ar-EG"/>
              </w:rPr>
              <w:t xml:space="preserve"> في الفصل العاشر.</w:t>
            </w:r>
          </w:p>
        </w:tc>
        <w:tc>
          <w:tcPr>
            <w:tcW w:w="3600" w:type="dxa"/>
          </w:tcPr>
          <w:p w:rsidR="00D63CC9" w:rsidRPr="00F80947" w:rsidRDefault="001C741A" w:rsidP="001C741A">
            <w:pPr>
              <w:pStyle w:val="NormalParaAR"/>
              <w:spacing w:after="120" w:line="300" w:lineRule="exact"/>
              <w:rPr>
                <w:sz w:val="30"/>
                <w:szCs w:val="30"/>
                <w:rtl/>
                <w:lang w:bidi="ar-EG"/>
              </w:rPr>
            </w:pPr>
            <w:r w:rsidRPr="00F80947">
              <w:rPr>
                <w:rFonts w:hint="cs"/>
                <w:sz w:val="30"/>
                <w:szCs w:val="30"/>
                <w:rtl/>
                <w:lang w:bidi="ar-EG"/>
              </w:rPr>
              <w:lastRenderedPageBreak/>
              <w:t xml:space="preserve">عُدِّلت </w:t>
            </w:r>
            <w:r w:rsidR="00CD1CBD" w:rsidRPr="00F80947">
              <w:rPr>
                <w:sz w:val="30"/>
                <w:szCs w:val="30"/>
                <w:rtl/>
                <w:lang w:bidi="ar-EG"/>
              </w:rPr>
              <w:t xml:space="preserve">القاعدة </w:t>
            </w:r>
            <w:r w:rsidR="00CD1CBD" w:rsidRPr="00F80947">
              <w:rPr>
                <w:rFonts w:hint="cs"/>
                <w:sz w:val="30"/>
                <w:szCs w:val="30"/>
                <w:rtl/>
                <w:lang w:bidi="ar-EG"/>
              </w:rPr>
              <w:t>ل</w:t>
            </w:r>
            <w:r w:rsidR="00CD1CBD" w:rsidRPr="00F80947">
              <w:rPr>
                <w:sz w:val="30"/>
                <w:szCs w:val="30"/>
                <w:rtl/>
                <w:lang w:bidi="ar-EG"/>
              </w:rPr>
              <w:t xml:space="preserve">تنفيذ إصلاح ترتيبات وقت العمل، </w:t>
            </w:r>
            <w:r w:rsidR="00CD1CBD" w:rsidRPr="00F80947">
              <w:rPr>
                <w:rFonts w:hint="cs"/>
                <w:sz w:val="30"/>
                <w:szCs w:val="30"/>
                <w:rtl/>
                <w:lang w:bidi="ar-EG"/>
              </w:rPr>
              <w:t>طبقاً ل</w:t>
            </w:r>
            <w:r w:rsidR="00CD1CBD" w:rsidRPr="00F80947">
              <w:rPr>
                <w:sz w:val="30"/>
                <w:szCs w:val="30"/>
                <w:rtl/>
                <w:lang w:bidi="ar-EG"/>
              </w:rPr>
              <w:t>تقرير الفريق العامل المعني ب</w:t>
            </w:r>
            <w:r w:rsidR="00502F17" w:rsidRPr="00F80947">
              <w:rPr>
                <w:rFonts w:hint="cs"/>
                <w:sz w:val="30"/>
                <w:szCs w:val="30"/>
                <w:rtl/>
                <w:lang w:bidi="ar-EG"/>
              </w:rPr>
              <w:t xml:space="preserve">تنظيم </w:t>
            </w:r>
            <w:r w:rsidR="00CD1CBD" w:rsidRPr="00F80947">
              <w:rPr>
                <w:sz w:val="30"/>
                <w:szCs w:val="30"/>
                <w:rtl/>
                <w:lang w:bidi="ar-EG"/>
              </w:rPr>
              <w:t>الوقت</w:t>
            </w:r>
            <w:r w:rsidR="00502F17" w:rsidRPr="00F80947">
              <w:rPr>
                <w:rFonts w:hint="cs"/>
                <w:sz w:val="30"/>
                <w:szCs w:val="30"/>
                <w:rtl/>
                <w:lang w:bidi="ar-EG"/>
              </w:rPr>
              <w:t xml:space="preserve"> </w:t>
            </w:r>
            <w:r w:rsidR="00502F17" w:rsidRPr="00F80947">
              <w:rPr>
                <w:sz w:val="30"/>
                <w:szCs w:val="30"/>
                <w:rtl/>
                <w:lang w:bidi="ar-EG"/>
              </w:rPr>
              <w:t>وتوصيات</w:t>
            </w:r>
            <w:r w:rsidR="00502F17" w:rsidRPr="00F80947">
              <w:rPr>
                <w:rFonts w:hint="cs"/>
                <w:sz w:val="30"/>
                <w:szCs w:val="30"/>
                <w:rtl/>
                <w:lang w:bidi="ar-EG"/>
              </w:rPr>
              <w:t xml:space="preserve"> هذا الفريق</w:t>
            </w:r>
            <w:r w:rsidR="00CD1CBD" w:rsidRPr="00F80947">
              <w:rPr>
                <w:sz w:val="30"/>
                <w:szCs w:val="30"/>
                <w:rtl/>
                <w:lang w:bidi="ar-EG"/>
              </w:rPr>
              <w:t>.</w:t>
            </w:r>
          </w:p>
        </w:tc>
      </w:tr>
      <w:tr w:rsidR="00D63CC9" w:rsidRPr="00F80947" w:rsidTr="00D63CC9">
        <w:tc>
          <w:tcPr>
            <w:tcW w:w="1705" w:type="dxa"/>
          </w:tcPr>
          <w:p w:rsidR="00D63CC9" w:rsidRPr="00F80947" w:rsidRDefault="00502F17" w:rsidP="00445C8C">
            <w:pPr>
              <w:pStyle w:val="NormalParaAR"/>
              <w:spacing w:after="120" w:line="300" w:lineRule="exact"/>
              <w:rPr>
                <w:b/>
                <w:bCs/>
                <w:sz w:val="30"/>
                <w:szCs w:val="30"/>
                <w:rtl/>
                <w:lang w:bidi="ar-EG"/>
              </w:rPr>
            </w:pPr>
            <w:r w:rsidRPr="00F80947">
              <w:rPr>
                <w:rFonts w:hint="cs"/>
                <w:b/>
                <w:bCs/>
                <w:sz w:val="30"/>
                <w:szCs w:val="30"/>
                <w:rtl/>
                <w:lang w:bidi="ar-EG"/>
              </w:rPr>
              <w:lastRenderedPageBreak/>
              <w:t>القاعدة 1-3-3</w:t>
            </w:r>
          </w:p>
          <w:p w:rsidR="00502F17" w:rsidRPr="00F80947" w:rsidRDefault="000774C8" w:rsidP="00445C8C">
            <w:pPr>
              <w:pStyle w:val="NormalParaAR"/>
              <w:spacing w:after="120" w:line="300" w:lineRule="exact"/>
              <w:rPr>
                <w:sz w:val="30"/>
                <w:szCs w:val="30"/>
                <w:rtl/>
                <w:lang w:bidi="ar-EG"/>
              </w:rPr>
            </w:pPr>
            <w:r w:rsidRPr="00F80947">
              <w:rPr>
                <w:rFonts w:hint="cs"/>
                <w:sz w:val="30"/>
                <w:szCs w:val="30"/>
                <w:rtl/>
                <w:lang w:bidi="ar-EG"/>
              </w:rPr>
              <w:t>ساعات العمل المرنة</w:t>
            </w:r>
          </w:p>
        </w:tc>
        <w:tc>
          <w:tcPr>
            <w:tcW w:w="4770" w:type="dxa"/>
          </w:tcPr>
          <w:p w:rsidR="000774C8" w:rsidRPr="00F80947" w:rsidRDefault="000774C8" w:rsidP="00445C8C">
            <w:pPr>
              <w:pStyle w:val="NormalParaAR"/>
              <w:spacing w:after="120" w:line="300" w:lineRule="exact"/>
              <w:rPr>
                <w:sz w:val="30"/>
                <w:szCs w:val="30"/>
                <w:rtl/>
                <w:lang w:bidi="ar-EG"/>
              </w:rPr>
            </w:pPr>
            <w:r w:rsidRPr="00F80947">
              <w:rPr>
                <w:rFonts w:hint="cs"/>
                <w:sz w:val="30"/>
                <w:szCs w:val="30"/>
                <w:rtl/>
                <w:lang w:bidi="ar-EG"/>
              </w:rPr>
              <w:t>القاعدة 1-3-3: ساعات العمل المرنة</w:t>
            </w:r>
          </w:p>
          <w:p w:rsidR="000774C8" w:rsidRPr="00F80947" w:rsidRDefault="000774C8" w:rsidP="00445C8C">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يجب على أي موظف يتَّبع نظام ساعات العمل المرنة أن يحضر إلى العمل في كل يوم عمل:</w:t>
            </w:r>
          </w:p>
          <w:p w:rsidR="000774C8" w:rsidRPr="00F80947" w:rsidRDefault="000774C8" w:rsidP="00445C8C">
            <w:pPr>
              <w:pStyle w:val="NormalParaAR"/>
              <w:spacing w:after="120" w:line="300" w:lineRule="exact"/>
              <w:rPr>
                <w:sz w:val="30"/>
                <w:szCs w:val="30"/>
                <w:lang w:bidi="ar-EG"/>
              </w:rPr>
            </w:pPr>
            <w:r w:rsidRPr="00F80947">
              <w:rPr>
                <w:sz w:val="30"/>
                <w:szCs w:val="30"/>
                <w:rtl/>
                <w:lang w:bidi="ar-EG"/>
              </w:rPr>
              <w:t>(1)</w:t>
            </w:r>
            <w:r w:rsidRPr="00F80947">
              <w:rPr>
                <w:sz w:val="30"/>
                <w:szCs w:val="30"/>
                <w:rtl/>
                <w:lang w:bidi="ar-EG"/>
              </w:rPr>
              <w:tab/>
              <w:t>خلال الساعات الأربع والنصف "للفترتين الأساسيتين"، أي من الساعة 9:15 إلى الساعة 11:45، ومن الساعة 14:15 إلى الساعة 16:15،</w:t>
            </w:r>
          </w:p>
          <w:p w:rsidR="000774C8" w:rsidRPr="00F80947" w:rsidRDefault="000774C8" w:rsidP="00445C8C">
            <w:pPr>
              <w:pStyle w:val="NormalParaAR"/>
              <w:spacing w:after="120" w:line="300" w:lineRule="exact"/>
              <w:rPr>
                <w:sz w:val="30"/>
                <w:szCs w:val="30"/>
                <w:lang w:bidi="ar-EG"/>
              </w:rPr>
            </w:pPr>
            <w:r w:rsidRPr="00F80947">
              <w:rPr>
                <w:sz w:val="30"/>
                <w:szCs w:val="30"/>
                <w:rtl/>
                <w:lang w:bidi="ar-EG"/>
              </w:rPr>
              <w:t>(2)</w:t>
            </w:r>
            <w:r w:rsidRPr="00F80947">
              <w:rPr>
                <w:sz w:val="30"/>
                <w:szCs w:val="30"/>
                <w:rtl/>
                <w:lang w:bidi="ar-EG"/>
              </w:rPr>
              <w:tab/>
              <w:t>وما لا يقل عن أربع ساعات ونصف (باستثناء أي غياب بإذن بموجب القاعدة 1-3-5)، ولكن ليس قبل الساعة 7:00 وليس بعد الساعة 20:00، وليس خلال استراحة الغداء. وتكون مدة استراحة الغداء 30 دقيقة على الأقل.</w:t>
            </w:r>
          </w:p>
          <w:p w:rsidR="00D63CC9" w:rsidRPr="00F80947" w:rsidRDefault="000774C8" w:rsidP="00EF3BE5">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وتُحدَّد إجراءات استخدام نظام ساعات العمل المرنة في تعميم</w:t>
            </w:r>
            <w:r w:rsidR="00EF3BE5" w:rsidRPr="00F80947">
              <w:rPr>
                <w:rFonts w:hint="cs"/>
                <w:sz w:val="30"/>
                <w:szCs w:val="30"/>
                <w:rtl/>
                <w:lang w:bidi="ar-EG"/>
              </w:rPr>
              <w:t> </w:t>
            </w:r>
            <w:r w:rsidRPr="00F80947">
              <w:rPr>
                <w:sz w:val="30"/>
                <w:szCs w:val="30"/>
                <w:rtl/>
                <w:lang w:bidi="ar-EG"/>
              </w:rPr>
              <w:t>إداري.</w:t>
            </w:r>
          </w:p>
        </w:tc>
        <w:tc>
          <w:tcPr>
            <w:tcW w:w="4770" w:type="dxa"/>
          </w:tcPr>
          <w:p w:rsidR="008F56FA" w:rsidRPr="00F80947" w:rsidRDefault="008F56FA" w:rsidP="00445C8C">
            <w:pPr>
              <w:pStyle w:val="NormalParaAR"/>
              <w:spacing w:after="120" w:line="300" w:lineRule="exact"/>
              <w:rPr>
                <w:strike/>
                <w:sz w:val="30"/>
                <w:szCs w:val="30"/>
                <w:rtl/>
                <w:lang w:bidi="ar-EG"/>
              </w:rPr>
            </w:pPr>
            <w:r w:rsidRPr="00F80947">
              <w:rPr>
                <w:rFonts w:hint="cs"/>
                <w:strike/>
                <w:sz w:val="30"/>
                <w:szCs w:val="30"/>
                <w:rtl/>
                <w:lang w:bidi="ar-EG"/>
              </w:rPr>
              <w:t>القاعدة 1-3-3: ساعات العمل المرنة</w:t>
            </w:r>
          </w:p>
          <w:p w:rsidR="008F56FA" w:rsidRPr="00F80947" w:rsidRDefault="008F56FA" w:rsidP="00445C8C">
            <w:pPr>
              <w:pStyle w:val="NormalParaAR"/>
              <w:spacing w:after="120" w:line="300" w:lineRule="exact"/>
              <w:rPr>
                <w:strike/>
                <w:sz w:val="30"/>
                <w:szCs w:val="30"/>
                <w:lang w:bidi="ar-EG"/>
              </w:rPr>
            </w:pPr>
            <w:r w:rsidRPr="00F80947">
              <w:rPr>
                <w:strike/>
                <w:sz w:val="30"/>
                <w:szCs w:val="30"/>
                <w:rtl/>
                <w:lang w:bidi="ar-EG"/>
              </w:rPr>
              <w:t>(أ)</w:t>
            </w:r>
            <w:r w:rsidRPr="00F80947">
              <w:rPr>
                <w:strike/>
                <w:sz w:val="30"/>
                <w:szCs w:val="30"/>
                <w:rtl/>
                <w:lang w:bidi="ar-EG"/>
              </w:rPr>
              <w:tab/>
              <w:t>يجب على أي موظف يتَّبع نظام ساعات العمل المرنة أن يحضر إلى العمل في كل يوم عمل:</w:t>
            </w:r>
          </w:p>
          <w:p w:rsidR="008F56FA" w:rsidRPr="00F80947" w:rsidRDefault="008F56FA" w:rsidP="00445C8C">
            <w:pPr>
              <w:pStyle w:val="NormalParaAR"/>
              <w:spacing w:after="120" w:line="300" w:lineRule="exact"/>
              <w:rPr>
                <w:strike/>
                <w:sz w:val="30"/>
                <w:szCs w:val="30"/>
                <w:lang w:bidi="ar-EG"/>
              </w:rPr>
            </w:pPr>
            <w:r w:rsidRPr="00F80947">
              <w:rPr>
                <w:strike/>
                <w:sz w:val="30"/>
                <w:szCs w:val="30"/>
                <w:rtl/>
                <w:lang w:bidi="ar-EG"/>
              </w:rPr>
              <w:t>(1)</w:t>
            </w:r>
            <w:r w:rsidRPr="00F80947">
              <w:rPr>
                <w:strike/>
                <w:sz w:val="30"/>
                <w:szCs w:val="30"/>
                <w:rtl/>
                <w:lang w:bidi="ar-EG"/>
              </w:rPr>
              <w:tab/>
              <w:t>خلال الساعات الأربع والنصف "للفترتين الأساسيتين"، أي من الساعة 9:15 إلى الساعة 11:45، ومن الساعة 14:15 إلى الساعة 16:15،</w:t>
            </w:r>
          </w:p>
          <w:p w:rsidR="008F56FA" w:rsidRPr="00F80947" w:rsidRDefault="008F56FA" w:rsidP="00445C8C">
            <w:pPr>
              <w:pStyle w:val="NormalParaAR"/>
              <w:spacing w:after="120" w:line="300" w:lineRule="exact"/>
              <w:rPr>
                <w:strike/>
                <w:sz w:val="30"/>
                <w:szCs w:val="30"/>
                <w:lang w:bidi="ar-EG"/>
              </w:rPr>
            </w:pPr>
            <w:r w:rsidRPr="00F80947">
              <w:rPr>
                <w:strike/>
                <w:sz w:val="30"/>
                <w:szCs w:val="30"/>
                <w:rtl/>
                <w:lang w:bidi="ar-EG"/>
              </w:rPr>
              <w:t>(2)</w:t>
            </w:r>
            <w:r w:rsidRPr="00F80947">
              <w:rPr>
                <w:strike/>
                <w:sz w:val="30"/>
                <w:szCs w:val="30"/>
                <w:rtl/>
                <w:lang w:bidi="ar-EG"/>
              </w:rPr>
              <w:tab/>
              <w:t>وما لا يقل عن أربع ساعات ونصف (باستثناء أي غياب بإذن بموجب القاعدة 1-3-5)، ولكن ليس قبل الساعة 7:00 وليس بعد الساعة 20:00، وليس خلال استراحة الغداء. وتكون مدة استراحة الغداء 30 دقيقة على الأقل.</w:t>
            </w:r>
          </w:p>
          <w:p w:rsidR="00D63CC9" w:rsidRPr="00F80947" w:rsidRDefault="008F56FA" w:rsidP="00445C8C">
            <w:pPr>
              <w:pStyle w:val="NormalParaAR"/>
              <w:spacing w:after="120" w:line="300" w:lineRule="exact"/>
              <w:rPr>
                <w:strike/>
                <w:sz w:val="30"/>
                <w:szCs w:val="30"/>
                <w:rtl/>
                <w:lang w:bidi="ar-EG"/>
              </w:rPr>
            </w:pPr>
            <w:r w:rsidRPr="00F80947">
              <w:rPr>
                <w:strike/>
                <w:sz w:val="30"/>
                <w:szCs w:val="30"/>
                <w:rtl/>
                <w:lang w:bidi="ar-EG"/>
              </w:rPr>
              <w:t>(ب)</w:t>
            </w:r>
            <w:r w:rsidRPr="00F80947">
              <w:rPr>
                <w:strike/>
                <w:sz w:val="30"/>
                <w:szCs w:val="30"/>
                <w:rtl/>
                <w:lang w:bidi="ar-EG"/>
              </w:rPr>
              <w:tab/>
              <w:t>وتُحدَّد إجراءات استخدام نظام ساعات العمل المرنة في تعميم إداري.</w:t>
            </w:r>
          </w:p>
        </w:tc>
        <w:tc>
          <w:tcPr>
            <w:tcW w:w="3600" w:type="dxa"/>
          </w:tcPr>
          <w:p w:rsidR="00D63CC9" w:rsidRPr="00F80947" w:rsidRDefault="008F56FA" w:rsidP="00445C8C">
            <w:pPr>
              <w:pStyle w:val="NormalParaAR"/>
              <w:spacing w:after="120" w:line="300" w:lineRule="exact"/>
              <w:rPr>
                <w:sz w:val="30"/>
                <w:szCs w:val="30"/>
                <w:rtl/>
                <w:lang w:bidi="ar-EG"/>
              </w:rPr>
            </w:pPr>
            <w:r w:rsidRPr="00F80947">
              <w:rPr>
                <w:rFonts w:hint="cs"/>
                <w:sz w:val="30"/>
                <w:szCs w:val="30"/>
                <w:rtl/>
                <w:lang w:bidi="ar-EG"/>
              </w:rPr>
              <w:t xml:space="preserve">حُذفت </w:t>
            </w:r>
            <w:r w:rsidRPr="00F80947">
              <w:rPr>
                <w:sz w:val="30"/>
                <w:szCs w:val="30"/>
                <w:rtl/>
                <w:lang w:bidi="ar-EG"/>
              </w:rPr>
              <w:t xml:space="preserve">القاعدة </w:t>
            </w:r>
            <w:r w:rsidRPr="00F80947">
              <w:rPr>
                <w:rFonts w:hint="cs"/>
                <w:sz w:val="30"/>
                <w:szCs w:val="30"/>
                <w:rtl/>
                <w:lang w:bidi="ar-EG"/>
              </w:rPr>
              <w:t>ل</w:t>
            </w:r>
            <w:r w:rsidRPr="00F80947">
              <w:rPr>
                <w:sz w:val="30"/>
                <w:szCs w:val="30"/>
                <w:rtl/>
                <w:lang w:bidi="ar-EG"/>
              </w:rPr>
              <w:t xml:space="preserve">تنفيذ إصلاح ترتيبات وقت العمل، </w:t>
            </w:r>
            <w:r w:rsidRPr="00F80947">
              <w:rPr>
                <w:rFonts w:hint="cs"/>
                <w:sz w:val="30"/>
                <w:szCs w:val="30"/>
                <w:rtl/>
                <w:lang w:bidi="ar-EG"/>
              </w:rPr>
              <w:t>طبقاً ل</w:t>
            </w:r>
            <w:r w:rsidRPr="00F80947">
              <w:rPr>
                <w:sz w:val="30"/>
                <w:szCs w:val="30"/>
                <w:rtl/>
                <w:lang w:bidi="ar-EG"/>
              </w:rPr>
              <w:t>تقرير الفريق العامل المعني ب</w:t>
            </w:r>
            <w:r w:rsidRPr="00F80947">
              <w:rPr>
                <w:rFonts w:hint="cs"/>
                <w:sz w:val="30"/>
                <w:szCs w:val="30"/>
                <w:rtl/>
                <w:lang w:bidi="ar-EG"/>
              </w:rPr>
              <w:t xml:space="preserve">تنظيم </w:t>
            </w:r>
            <w:r w:rsidRPr="00F80947">
              <w:rPr>
                <w:sz w:val="30"/>
                <w:szCs w:val="30"/>
                <w:rtl/>
                <w:lang w:bidi="ar-EG"/>
              </w:rPr>
              <w:t>الوقت</w:t>
            </w:r>
            <w:r w:rsidRPr="00F80947">
              <w:rPr>
                <w:rFonts w:hint="cs"/>
                <w:sz w:val="30"/>
                <w:szCs w:val="30"/>
                <w:rtl/>
                <w:lang w:bidi="ar-EG"/>
              </w:rPr>
              <w:t xml:space="preserve"> </w:t>
            </w:r>
            <w:r w:rsidRPr="00F80947">
              <w:rPr>
                <w:sz w:val="30"/>
                <w:szCs w:val="30"/>
                <w:rtl/>
                <w:lang w:bidi="ar-EG"/>
              </w:rPr>
              <w:t>وتوصيات</w:t>
            </w:r>
            <w:r w:rsidRPr="00F80947">
              <w:rPr>
                <w:rFonts w:hint="cs"/>
                <w:sz w:val="30"/>
                <w:szCs w:val="30"/>
                <w:rtl/>
                <w:lang w:bidi="ar-EG"/>
              </w:rPr>
              <w:t xml:space="preserve"> هذا الفريق</w:t>
            </w:r>
            <w:r w:rsidRPr="00F80947">
              <w:rPr>
                <w:sz w:val="30"/>
                <w:szCs w:val="30"/>
                <w:rtl/>
                <w:lang w:bidi="ar-EG"/>
              </w:rPr>
              <w:t>.</w:t>
            </w:r>
          </w:p>
        </w:tc>
      </w:tr>
      <w:tr w:rsidR="00D63CC9" w:rsidRPr="00F80947" w:rsidTr="00D63CC9">
        <w:tc>
          <w:tcPr>
            <w:tcW w:w="1705" w:type="dxa"/>
          </w:tcPr>
          <w:p w:rsidR="00D63CC9" w:rsidRPr="00F80947" w:rsidRDefault="00431306" w:rsidP="00445C8C">
            <w:pPr>
              <w:pStyle w:val="NormalParaAR"/>
              <w:spacing w:after="120" w:line="300" w:lineRule="exact"/>
              <w:rPr>
                <w:b/>
                <w:bCs/>
                <w:sz w:val="30"/>
                <w:szCs w:val="30"/>
                <w:rtl/>
                <w:lang w:bidi="ar-EG"/>
              </w:rPr>
            </w:pPr>
            <w:r w:rsidRPr="00F80947">
              <w:rPr>
                <w:rFonts w:hint="cs"/>
                <w:b/>
                <w:bCs/>
                <w:sz w:val="30"/>
                <w:szCs w:val="30"/>
                <w:rtl/>
                <w:lang w:bidi="ar-EG"/>
              </w:rPr>
              <w:t>القاعدة 1-3-4</w:t>
            </w:r>
          </w:p>
          <w:p w:rsidR="00431306" w:rsidRPr="00F80947" w:rsidRDefault="00431306" w:rsidP="00445C8C">
            <w:pPr>
              <w:pStyle w:val="NormalParaAR"/>
              <w:spacing w:after="120" w:line="300" w:lineRule="exact"/>
              <w:rPr>
                <w:sz w:val="30"/>
                <w:szCs w:val="30"/>
                <w:rtl/>
                <w:lang w:bidi="ar-EG"/>
              </w:rPr>
            </w:pPr>
            <w:r w:rsidRPr="00F80947">
              <w:rPr>
                <w:sz w:val="30"/>
                <w:szCs w:val="30"/>
                <w:rtl/>
                <w:lang w:bidi="ar-EG"/>
              </w:rPr>
              <w:t>ساعات العمل الثابتة</w:t>
            </w:r>
          </w:p>
        </w:tc>
        <w:tc>
          <w:tcPr>
            <w:tcW w:w="4770" w:type="dxa"/>
          </w:tcPr>
          <w:p w:rsidR="00D63CC9" w:rsidRPr="00F80947" w:rsidRDefault="00431306" w:rsidP="00445C8C">
            <w:pPr>
              <w:pStyle w:val="NormalParaAR"/>
              <w:spacing w:after="120" w:line="300" w:lineRule="exact"/>
              <w:rPr>
                <w:sz w:val="30"/>
                <w:szCs w:val="30"/>
                <w:rtl/>
                <w:lang w:bidi="ar-EG"/>
              </w:rPr>
            </w:pPr>
            <w:r w:rsidRPr="00F80947">
              <w:rPr>
                <w:rFonts w:hint="cs"/>
                <w:sz w:val="30"/>
                <w:szCs w:val="30"/>
                <w:rtl/>
                <w:lang w:bidi="ar-EG"/>
              </w:rPr>
              <w:t>القاعدة 1-3-4: ساعات العمل الثابتة</w:t>
            </w:r>
          </w:p>
          <w:p w:rsidR="00431306" w:rsidRPr="00F80947" w:rsidRDefault="00431306" w:rsidP="00445C8C">
            <w:pPr>
              <w:pStyle w:val="NormalParaAR"/>
              <w:spacing w:after="120" w:line="300" w:lineRule="exact"/>
              <w:rPr>
                <w:sz w:val="30"/>
                <w:szCs w:val="30"/>
                <w:rtl/>
                <w:lang w:bidi="ar-EG"/>
              </w:rPr>
            </w:pPr>
            <w:r w:rsidRPr="00F80947">
              <w:rPr>
                <w:sz w:val="30"/>
                <w:szCs w:val="30"/>
                <w:rtl/>
                <w:lang w:bidi="ar-EG"/>
              </w:rPr>
              <w:t xml:space="preserve">لأي موظف يتَّبع جدولاً زمنياً ثابتاً ساعات عمل يومية تبلغ ثماني ساعات باستثناء استراحة الغداء، وفقاً للجدول الزمني المُتَّفق عليه مع المُشرِف على الموظف. ويراعي الجدول الزمني "ساعات العمل الأساسية" في </w:t>
            </w:r>
            <w:r w:rsidRPr="00F80947">
              <w:rPr>
                <w:sz w:val="30"/>
                <w:szCs w:val="30"/>
                <w:rtl/>
                <w:lang w:bidi="ar-EG"/>
              </w:rPr>
              <w:lastRenderedPageBreak/>
              <w:t>ساعات العمل الثابتة: من الساعة 9:15 إلى الساعة 12:00، ومن الساعة 14:15 إلى الساعة 17:00. وتكون مدة استراحة الغداء 30 دقيقة على الأقل.</w:t>
            </w:r>
          </w:p>
        </w:tc>
        <w:tc>
          <w:tcPr>
            <w:tcW w:w="4770" w:type="dxa"/>
          </w:tcPr>
          <w:p w:rsidR="00431306" w:rsidRPr="00F80947" w:rsidRDefault="00431306" w:rsidP="00445C8C">
            <w:pPr>
              <w:pStyle w:val="NormalParaAR"/>
              <w:spacing w:after="120" w:line="300" w:lineRule="exact"/>
              <w:rPr>
                <w:strike/>
                <w:sz w:val="30"/>
                <w:szCs w:val="30"/>
                <w:rtl/>
                <w:lang w:bidi="ar-EG"/>
              </w:rPr>
            </w:pPr>
            <w:r w:rsidRPr="00F80947">
              <w:rPr>
                <w:rFonts w:hint="cs"/>
                <w:strike/>
                <w:sz w:val="30"/>
                <w:szCs w:val="30"/>
                <w:rtl/>
                <w:lang w:bidi="ar-EG"/>
              </w:rPr>
              <w:lastRenderedPageBreak/>
              <w:t>القاعدة 1-3-4: ساعات العمل الثابتة</w:t>
            </w:r>
          </w:p>
          <w:p w:rsidR="00D63CC9" w:rsidRPr="00F80947" w:rsidRDefault="00431306" w:rsidP="00445C8C">
            <w:pPr>
              <w:pStyle w:val="NormalParaAR"/>
              <w:spacing w:after="120" w:line="300" w:lineRule="exact"/>
              <w:rPr>
                <w:sz w:val="30"/>
                <w:szCs w:val="30"/>
                <w:rtl/>
                <w:lang w:bidi="ar-EG"/>
              </w:rPr>
            </w:pPr>
            <w:r w:rsidRPr="00F80947">
              <w:rPr>
                <w:strike/>
                <w:sz w:val="30"/>
                <w:szCs w:val="30"/>
                <w:rtl/>
                <w:lang w:bidi="ar-EG"/>
              </w:rPr>
              <w:t xml:space="preserve">لأي موظف يتَّبع جدولاً زمنياً ثابتاً ساعات عمل يومية تبلغ ثماني ساعات باستثناء استراحة الغداء، وفقاً للجدول الزمني المُتَّفق عليه مع المُشرِف على الموظف. ويراعي الجدول الزمني "ساعات العمل الأساسية" في </w:t>
            </w:r>
            <w:r w:rsidRPr="00F80947">
              <w:rPr>
                <w:strike/>
                <w:sz w:val="30"/>
                <w:szCs w:val="30"/>
                <w:rtl/>
                <w:lang w:bidi="ar-EG"/>
              </w:rPr>
              <w:lastRenderedPageBreak/>
              <w:t>ساعات العمل الثابتة: من الساعة 9:15 إلى الساعة 12:00، ومن الساعة 14:15 إلى الساعة 17:00. وتكون مدة استراحة الغداء 30 دقيقة على الأقل.</w:t>
            </w:r>
          </w:p>
        </w:tc>
        <w:tc>
          <w:tcPr>
            <w:tcW w:w="3600" w:type="dxa"/>
          </w:tcPr>
          <w:p w:rsidR="00D63CC9" w:rsidRPr="00F80947" w:rsidRDefault="00431306" w:rsidP="00445C8C">
            <w:pPr>
              <w:pStyle w:val="NormalParaAR"/>
              <w:spacing w:after="120" w:line="300" w:lineRule="exact"/>
              <w:rPr>
                <w:sz w:val="30"/>
                <w:szCs w:val="30"/>
                <w:rtl/>
                <w:lang w:bidi="ar-EG"/>
              </w:rPr>
            </w:pPr>
            <w:r w:rsidRPr="00F80947">
              <w:rPr>
                <w:rFonts w:hint="cs"/>
                <w:sz w:val="30"/>
                <w:szCs w:val="30"/>
                <w:rtl/>
                <w:lang w:bidi="ar-EG"/>
              </w:rPr>
              <w:lastRenderedPageBreak/>
              <w:t>كما ورد أعلاه.</w:t>
            </w:r>
          </w:p>
        </w:tc>
      </w:tr>
      <w:tr w:rsidR="00D63CC9" w:rsidRPr="00F80947" w:rsidTr="00D63CC9">
        <w:tc>
          <w:tcPr>
            <w:tcW w:w="1705" w:type="dxa"/>
          </w:tcPr>
          <w:p w:rsidR="00D63CC9" w:rsidRPr="00F80947" w:rsidRDefault="00431306" w:rsidP="00445C8C">
            <w:pPr>
              <w:pStyle w:val="NormalParaAR"/>
              <w:spacing w:after="120" w:line="300" w:lineRule="exact"/>
              <w:rPr>
                <w:b/>
                <w:bCs/>
                <w:sz w:val="30"/>
                <w:szCs w:val="30"/>
                <w:rtl/>
                <w:lang w:bidi="ar-EG"/>
              </w:rPr>
            </w:pPr>
            <w:r w:rsidRPr="00F80947">
              <w:rPr>
                <w:rFonts w:hint="cs"/>
                <w:b/>
                <w:bCs/>
                <w:sz w:val="30"/>
                <w:szCs w:val="30"/>
                <w:rtl/>
                <w:lang w:bidi="ar-EG"/>
              </w:rPr>
              <w:lastRenderedPageBreak/>
              <w:t>القاعدة 1-3-5</w:t>
            </w:r>
          </w:p>
          <w:p w:rsidR="00431306" w:rsidRPr="00F80947" w:rsidRDefault="00431306" w:rsidP="00445C8C">
            <w:pPr>
              <w:pStyle w:val="NormalParaAR"/>
              <w:spacing w:after="120" w:line="300" w:lineRule="exact"/>
              <w:rPr>
                <w:sz w:val="30"/>
                <w:szCs w:val="30"/>
                <w:rtl/>
                <w:lang w:bidi="ar-EG"/>
              </w:rPr>
            </w:pPr>
            <w:r w:rsidRPr="00F80947">
              <w:rPr>
                <w:sz w:val="30"/>
                <w:szCs w:val="30"/>
                <w:rtl/>
                <w:lang w:bidi="ar-EG"/>
              </w:rPr>
              <w:t>الغياب بإذن</w:t>
            </w:r>
          </w:p>
        </w:tc>
        <w:tc>
          <w:tcPr>
            <w:tcW w:w="4770" w:type="dxa"/>
          </w:tcPr>
          <w:p w:rsidR="00431306" w:rsidRPr="00F80947" w:rsidRDefault="00431306" w:rsidP="00445C8C">
            <w:pPr>
              <w:pStyle w:val="NormalParaAR"/>
              <w:spacing w:after="120" w:line="300" w:lineRule="exact"/>
              <w:rPr>
                <w:sz w:val="30"/>
                <w:szCs w:val="30"/>
                <w:lang w:bidi="ar-EG"/>
              </w:rPr>
            </w:pPr>
            <w:r w:rsidRPr="00F80947">
              <w:rPr>
                <w:sz w:val="30"/>
                <w:szCs w:val="30"/>
                <w:rtl/>
                <w:lang w:bidi="ar-EG"/>
              </w:rPr>
              <w:t>القاعدة 1-3-5: الغياب بإذن</w:t>
            </w:r>
          </w:p>
          <w:p w:rsidR="00431306" w:rsidRPr="00F80947" w:rsidRDefault="00431306" w:rsidP="00445C8C">
            <w:pPr>
              <w:pStyle w:val="NormalParaAR"/>
              <w:spacing w:after="120" w:line="300" w:lineRule="exact"/>
              <w:rPr>
                <w:sz w:val="30"/>
                <w:szCs w:val="30"/>
                <w:lang w:bidi="ar-EG"/>
              </w:rPr>
            </w:pPr>
            <w:r w:rsidRPr="00F80947">
              <w:rPr>
                <w:sz w:val="30"/>
                <w:szCs w:val="30"/>
                <w:rtl/>
                <w:lang w:bidi="ar-EG"/>
              </w:rPr>
              <w:t>يُؤذن بالتغيب عن أماكن العمل في الحالات التالية، التي ستُحدَّد شروطها في تعميم إداري:</w:t>
            </w:r>
          </w:p>
          <w:p w:rsidR="00431306" w:rsidRPr="00F80947" w:rsidRDefault="00431306" w:rsidP="00445C8C">
            <w:pPr>
              <w:pStyle w:val="NormalParaAR"/>
              <w:spacing w:after="120" w:line="300" w:lineRule="exact"/>
              <w:rPr>
                <w:sz w:val="30"/>
                <w:szCs w:val="30"/>
                <w:lang w:bidi="ar-EG"/>
              </w:rPr>
            </w:pPr>
            <w:r w:rsidRPr="00F80947">
              <w:rPr>
                <w:sz w:val="30"/>
                <w:szCs w:val="30"/>
                <w:rtl/>
                <w:lang w:bidi="ar-EG"/>
              </w:rPr>
              <w:t>(أ)</w:t>
            </w:r>
            <w:r w:rsidR="00B11BB6" w:rsidRPr="00F80947">
              <w:rPr>
                <w:sz w:val="30"/>
                <w:szCs w:val="30"/>
                <w:rtl/>
                <w:lang w:bidi="ar-EG"/>
              </w:rPr>
              <w:tab/>
            </w:r>
            <w:r w:rsidRPr="00F80947">
              <w:rPr>
                <w:sz w:val="30"/>
                <w:szCs w:val="30"/>
                <w:rtl/>
                <w:lang w:bidi="ar-EG"/>
              </w:rPr>
              <w:t>غياب في مهام رسمية أو تدريب مأذون به؛</w:t>
            </w:r>
          </w:p>
          <w:p w:rsidR="00431306" w:rsidRPr="00F80947" w:rsidRDefault="00431306" w:rsidP="00445C8C">
            <w:pPr>
              <w:pStyle w:val="NormalParaAR"/>
              <w:spacing w:after="120" w:line="300" w:lineRule="exact"/>
              <w:rPr>
                <w:sz w:val="30"/>
                <w:szCs w:val="30"/>
                <w:lang w:bidi="ar-EG"/>
              </w:rPr>
            </w:pPr>
            <w:r w:rsidRPr="00F80947">
              <w:rPr>
                <w:sz w:val="30"/>
                <w:szCs w:val="30"/>
                <w:rtl/>
                <w:lang w:bidi="ar-EG"/>
              </w:rPr>
              <w:t>(ب)</w:t>
            </w:r>
            <w:r w:rsidR="00B11BB6" w:rsidRPr="00F80947">
              <w:rPr>
                <w:sz w:val="30"/>
                <w:szCs w:val="30"/>
                <w:rtl/>
                <w:lang w:bidi="ar-EG"/>
              </w:rPr>
              <w:tab/>
            </w:r>
            <w:r w:rsidRPr="00F80947">
              <w:rPr>
                <w:sz w:val="30"/>
                <w:szCs w:val="30"/>
                <w:rtl/>
                <w:lang w:bidi="ar-EG"/>
              </w:rPr>
              <w:t>وغياب لموعد طبي؛</w:t>
            </w:r>
          </w:p>
          <w:p w:rsidR="00431306" w:rsidRPr="00F80947" w:rsidRDefault="00431306" w:rsidP="00445C8C">
            <w:pPr>
              <w:pStyle w:val="NormalParaAR"/>
              <w:spacing w:after="120" w:line="300" w:lineRule="exact"/>
              <w:rPr>
                <w:sz w:val="30"/>
                <w:szCs w:val="30"/>
                <w:lang w:bidi="ar-EG"/>
              </w:rPr>
            </w:pPr>
            <w:r w:rsidRPr="00F80947">
              <w:rPr>
                <w:sz w:val="30"/>
                <w:szCs w:val="30"/>
                <w:rtl/>
                <w:lang w:bidi="ar-EG"/>
              </w:rPr>
              <w:t>(ج)</w:t>
            </w:r>
            <w:r w:rsidR="00B11BB6" w:rsidRPr="00F80947">
              <w:rPr>
                <w:sz w:val="30"/>
                <w:szCs w:val="30"/>
                <w:rtl/>
                <w:lang w:bidi="ar-EG"/>
              </w:rPr>
              <w:tab/>
            </w:r>
            <w:r w:rsidRPr="00F80947">
              <w:rPr>
                <w:sz w:val="30"/>
                <w:szCs w:val="30"/>
                <w:rtl/>
                <w:lang w:bidi="ar-EG"/>
              </w:rPr>
              <w:t>وغياب لأسباب استثنائية ومهمة؛</w:t>
            </w:r>
          </w:p>
          <w:p w:rsidR="00D63CC9" w:rsidRPr="00F80947" w:rsidRDefault="00431306" w:rsidP="00445C8C">
            <w:pPr>
              <w:pStyle w:val="NormalParaAR"/>
              <w:spacing w:after="120" w:line="300" w:lineRule="exact"/>
              <w:rPr>
                <w:sz w:val="30"/>
                <w:szCs w:val="30"/>
                <w:rtl/>
                <w:lang w:bidi="ar-EG"/>
              </w:rPr>
            </w:pPr>
            <w:r w:rsidRPr="00F80947">
              <w:rPr>
                <w:sz w:val="30"/>
                <w:szCs w:val="30"/>
                <w:rtl/>
                <w:lang w:bidi="ar-EG"/>
              </w:rPr>
              <w:t>(د)</w:t>
            </w:r>
            <w:r w:rsidR="00B11BB6" w:rsidRPr="00F80947">
              <w:rPr>
                <w:sz w:val="30"/>
                <w:szCs w:val="30"/>
                <w:rtl/>
                <w:lang w:bidi="ar-EG"/>
              </w:rPr>
              <w:tab/>
            </w:r>
            <w:r w:rsidRPr="00F80947">
              <w:rPr>
                <w:sz w:val="30"/>
                <w:szCs w:val="30"/>
                <w:rtl/>
                <w:lang w:bidi="ar-EG"/>
              </w:rPr>
              <w:t>وحينما يؤذن بإجازة.</w:t>
            </w:r>
          </w:p>
        </w:tc>
        <w:tc>
          <w:tcPr>
            <w:tcW w:w="4770" w:type="dxa"/>
          </w:tcPr>
          <w:p w:rsidR="00B11BB6" w:rsidRPr="00F80947" w:rsidRDefault="00B11BB6" w:rsidP="00445C8C">
            <w:pPr>
              <w:pStyle w:val="NormalParaAR"/>
              <w:spacing w:after="120" w:line="300" w:lineRule="exact"/>
              <w:rPr>
                <w:sz w:val="30"/>
                <w:szCs w:val="30"/>
                <w:lang w:bidi="ar-EG"/>
              </w:rPr>
            </w:pPr>
            <w:r w:rsidRPr="00F80947">
              <w:rPr>
                <w:sz w:val="30"/>
                <w:szCs w:val="30"/>
                <w:rtl/>
                <w:lang w:bidi="ar-EG"/>
              </w:rPr>
              <w:t>القاعدة</w:t>
            </w:r>
            <w:r w:rsidRPr="00F80947">
              <w:rPr>
                <w:rFonts w:hint="cs"/>
                <w:sz w:val="30"/>
                <w:szCs w:val="30"/>
                <w:rtl/>
                <w:lang w:bidi="ar-EG"/>
              </w:rPr>
              <w:t xml:space="preserve"> </w:t>
            </w:r>
            <w:r w:rsidRPr="00F80947">
              <w:rPr>
                <w:rFonts w:hint="cs"/>
                <w:b/>
                <w:bCs/>
                <w:sz w:val="30"/>
                <w:szCs w:val="30"/>
                <w:u w:val="single"/>
                <w:rtl/>
                <w:lang w:bidi="ar-EG"/>
              </w:rPr>
              <w:t>1-3-3</w:t>
            </w:r>
            <w:r w:rsidRPr="00F80947">
              <w:rPr>
                <w:strike/>
                <w:sz w:val="30"/>
                <w:szCs w:val="30"/>
                <w:rtl/>
                <w:lang w:bidi="ar-EG"/>
              </w:rPr>
              <w:t xml:space="preserve"> 1-3-5</w:t>
            </w:r>
            <w:r w:rsidRPr="00F80947">
              <w:rPr>
                <w:sz w:val="30"/>
                <w:szCs w:val="30"/>
                <w:rtl/>
                <w:lang w:bidi="ar-EG"/>
              </w:rPr>
              <w:t>: الغياب بإذن</w:t>
            </w:r>
          </w:p>
          <w:p w:rsidR="00B11BB6" w:rsidRPr="00F80947" w:rsidRDefault="00B11BB6" w:rsidP="001C741A">
            <w:pPr>
              <w:pStyle w:val="NormalParaAR"/>
              <w:spacing w:after="120" w:line="300" w:lineRule="exact"/>
              <w:rPr>
                <w:sz w:val="30"/>
                <w:szCs w:val="30"/>
                <w:lang w:bidi="ar-EG"/>
              </w:rPr>
            </w:pPr>
            <w:r w:rsidRPr="00F80947">
              <w:rPr>
                <w:sz w:val="30"/>
                <w:szCs w:val="30"/>
                <w:rtl/>
                <w:lang w:bidi="ar-EG"/>
              </w:rPr>
              <w:t xml:space="preserve">يُؤذن بالتغيب عن أماكن العمل في الحالات التالية، </w:t>
            </w:r>
            <w:r w:rsidRPr="00F80947">
              <w:rPr>
                <w:rFonts w:hint="cs"/>
                <w:b/>
                <w:bCs/>
                <w:sz w:val="30"/>
                <w:szCs w:val="30"/>
                <w:u w:val="single"/>
                <w:rtl/>
                <w:lang w:bidi="ar-EG"/>
              </w:rPr>
              <w:t xml:space="preserve">طبقاً للشروط </w:t>
            </w:r>
            <w:r w:rsidRPr="00F80947">
              <w:rPr>
                <w:sz w:val="30"/>
                <w:szCs w:val="30"/>
                <w:rtl/>
                <w:lang w:bidi="ar-EG"/>
              </w:rPr>
              <w:t xml:space="preserve">التي تُحدَّد </w:t>
            </w:r>
            <w:r w:rsidRPr="00F80947">
              <w:rPr>
                <w:strike/>
                <w:sz w:val="30"/>
                <w:szCs w:val="30"/>
                <w:rtl/>
                <w:lang w:bidi="ar-EG"/>
              </w:rPr>
              <w:t xml:space="preserve">شروطها </w:t>
            </w:r>
            <w:r w:rsidRPr="00F80947">
              <w:rPr>
                <w:sz w:val="30"/>
                <w:szCs w:val="30"/>
                <w:rtl/>
                <w:lang w:bidi="ar-EG"/>
              </w:rPr>
              <w:t>في تعميم إداري:</w:t>
            </w:r>
          </w:p>
          <w:p w:rsidR="00B11BB6" w:rsidRPr="00F80947" w:rsidRDefault="00B11BB6" w:rsidP="00445C8C">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غياب في مهام رسمية أو تدريب مأذون به؛</w:t>
            </w:r>
          </w:p>
          <w:p w:rsidR="00B11BB6" w:rsidRPr="00F80947" w:rsidRDefault="00B11BB6" w:rsidP="00445C8C">
            <w:pPr>
              <w:pStyle w:val="NormalParaAR"/>
              <w:spacing w:after="120" w:line="300" w:lineRule="exact"/>
              <w:rPr>
                <w:sz w:val="30"/>
                <w:szCs w:val="30"/>
                <w:lang w:bidi="ar-EG"/>
              </w:rPr>
            </w:pPr>
            <w:r w:rsidRPr="00F80947">
              <w:rPr>
                <w:sz w:val="30"/>
                <w:szCs w:val="30"/>
                <w:rtl/>
                <w:lang w:bidi="ar-EG"/>
              </w:rPr>
              <w:t>(ب)</w:t>
            </w:r>
            <w:r w:rsidRPr="00F80947">
              <w:rPr>
                <w:sz w:val="30"/>
                <w:szCs w:val="30"/>
                <w:rtl/>
                <w:lang w:bidi="ar-EG"/>
              </w:rPr>
              <w:tab/>
              <w:t>وغياب لموعد طبي؛</w:t>
            </w:r>
          </w:p>
          <w:p w:rsidR="00B11BB6" w:rsidRPr="00F80947" w:rsidRDefault="00B11BB6" w:rsidP="00445C8C">
            <w:pPr>
              <w:pStyle w:val="NormalParaAR"/>
              <w:spacing w:after="120" w:line="300" w:lineRule="exact"/>
              <w:rPr>
                <w:sz w:val="30"/>
                <w:szCs w:val="30"/>
                <w:lang w:bidi="ar-EG"/>
              </w:rPr>
            </w:pPr>
            <w:r w:rsidRPr="00F80947">
              <w:rPr>
                <w:sz w:val="30"/>
                <w:szCs w:val="30"/>
                <w:rtl/>
                <w:lang w:bidi="ar-EG"/>
              </w:rPr>
              <w:t>(ج)</w:t>
            </w:r>
            <w:r w:rsidRPr="00F80947">
              <w:rPr>
                <w:sz w:val="30"/>
                <w:szCs w:val="30"/>
                <w:rtl/>
                <w:lang w:bidi="ar-EG"/>
              </w:rPr>
              <w:tab/>
              <w:t>وغياب لأسباب استثنائية ومهمة؛</w:t>
            </w:r>
          </w:p>
          <w:p w:rsidR="006871E0" w:rsidRPr="00F80947" w:rsidRDefault="00B11BB6" w:rsidP="00445C8C">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r>
            <w:r w:rsidR="006871E0" w:rsidRPr="00F80947">
              <w:rPr>
                <w:rFonts w:hint="cs"/>
                <w:b/>
                <w:bCs/>
                <w:sz w:val="30"/>
                <w:szCs w:val="30"/>
                <w:u w:val="single"/>
                <w:rtl/>
                <w:lang w:bidi="ar-EG"/>
              </w:rPr>
              <w:t>و</w:t>
            </w:r>
            <w:r w:rsidR="006871E0" w:rsidRPr="00F80947">
              <w:rPr>
                <w:b/>
                <w:bCs/>
                <w:sz w:val="30"/>
                <w:szCs w:val="30"/>
                <w:u w:val="single"/>
                <w:rtl/>
                <w:lang w:bidi="ar-EG"/>
              </w:rPr>
              <w:t>غياب نا</w:t>
            </w:r>
            <w:r w:rsidR="006871E0" w:rsidRPr="00F80947">
              <w:rPr>
                <w:rFonts w:hint="cs"/>
                <w:b/>
                <w:bCs/>
                <w:sz w:val="30"/>
                <w:szCs w:val="30"/>
                <w:u w:val="single"/>
                <w:rtl/>
                <w:lang w:bidi="ar-EG"/>
              </w:rPr>
              <w:t>تج</w:t>
            </w:r>
            <w:r w:rsidR="006871E0" w:rsidRPr="00F80947">
              <w:rPr>
                <w:b/>
                <w:bCs/>
                <w:sz w:val="30"/>
                <w:szCs w:val="30"/>
                <w:u w:val="single"/>
                <w:rtl/>
                <w:lang w:bidi="ar-EG"/>
              </w:rPr>
              <w:t xml:space="preserve"> عن ترتيب</w:t>
            </w:r>
            <w:r w:rsidR="006871E0" w:rsidRPr="00F80947">
              <w:rPr>
                <w:rFonts w:hint="cs"/>
                <w:b/>
                <w:bCs/>
                <w:sz w:val="30"/>
                <w:szCs w:val="30"/>
                <w:u w:val="single"/>
                <w:rtl/>
                <w:lang w:bidi="ar-EG"/>
              </w:rPr>
              <w:t>ات</w:t>
            </w:r>
            <w:r w:rsidR="006871E0" w:rsidRPr="00F80947">
              <w:rPr>
                <w:b/>
                <w:bCs/>
                <w:sz w:val="30"/>
                <w:szCs w:val="30"/>
                <w:u w:val="single"/>
                <w:rtl/>
                <w:lang w:bidi="ar-EG"/>
              </w:rPr>
              <w:t xml:space="preserve"> عمل مرن</w:t>
            </w:r>
            <w:r w:rsidR="006871E0" w:rsidRPr="00F80947">
              <w:rPr>
                <w:rFonts w:hint="cs"/>
                <w:b/>
                <w:bCs/>
                <w:sz w:val="30"/>
                <w:szCs w:val="30"/>
                <w:u w:val="single"/>
                <w:rtl/>
                <w:lang w:bidi="ar-EG"/>
              </w:rPr>
              <w:t>ة</w:t>
            </w:r>
            <w:r w:rsidR="006871E0" w:rsidRPr="00F80947">
              <w:rPr>
                <w:b/>
                <w:bCs/>
                <w:sz w:val="30"/>
                <w:szCs w:val="30"/>
                <w:u w:val="single"/>
                <w:rtl/>
                <w:lang w:bidi="ar-EG"/>
              </w:rPr>
              <w:t xml:space="preserve"> </w:t>
            </w:r>
            <w:r w:rsidR="006871E0" w:rsidRPr="00F80947">
              <w:rPr>
                <w:rFonts w:hint="cs"/>
                <w:b/>
                <w:bCs/>
                <w:sz w:val="30"/>
                <w:szCs w:val="30"/>
                <w:u w:val="single"/>
                <w:rtl/>
                <w:lang w:bidi="ar-EG"/>
              </w:rPr>
              <w:t xml:space="preserve">تمت الموافقة عليها </w:t>
            </w:r>
            <w:r w:rsidR="006871E0" w:rsidRPr="00F80947">
              <w:rPr>
                <w:b/>
                <w:bCs/>
                <w:sz w:val="30"/>
                <w:szCs w:val="30"/>
                <w:u w:val="single"/>
                <w:rtl/>
                <w:lang w:bidi="ar-EG"/>
              </w:rPr>
              <w:t>حسب الأصول</w:t>
            </w:r>
            <w:r w:rsidR="006871E0" w:rsidRPr="00F80947">
              <w:rPr>
                <w:rFonts w:hint="cs"/>
                <w:b/>
                <w:bCs/>
                <w:sz w:val="30"/>
                <w:szCs w:val="30"/>
                <w:u w:val="single"/>
                <w:rtl/>
                <w:lang w:bidi="ar-EG"/>
              </w:rPr>
              <w:t>؛</w:t>
            </w:r>
          </w:p>
          <w:p w:rsidR="00D63CC9" w:rsidRPr="00F80947" w:rsidRDefault="006871E0" w:rsidP="00445C8C">
            <w:pPr>
              <w:pStyle w:val="NormalParaAR"/>
              <w:spacing w:after="120" w:line="300" w:lineRule="exact"/>
              <w:rPr>
                <w:sz w:val="30"/>
                <w:szCs w:val="30"/>
                <w:rtl/>
                <w:lang w:bidi="ar-EG"/>
              </w:rPr>
            </w:pPr>
            <w:r w:rsidRPr="00F80947">
              <w:rPr>
                <w:rFonts w:hint="cs"/>
                <w:b/>
                <w:bCs/>
                <w:sz w:val="30"/>
                <w:szCs w:val="30"/>
                <w:u w:val="single"/>
                <w:rtl/>
                <w:lang w:bidi="ar-EG"/>
              </w:rPr>
              <w:t>(ه)</w:t>
            </w:r>
            <w:r w:rsidRPr="00F80947">
              <w:rPr>
                <w:b/>
                <w:bCs/>
                <w:sz w:val="30"/>
                <w:szCs w:val="30"/>
                <w:rtl/>
                <w:lang w:bidi="ar-EG"/>
              </w:rPr>
              <w:tab/>
            </w:r>
            <w:r w:rsidR="00B11BB6" w:rsidRPr="00F80947">
              <w:rPr>
                <w:sz w:val="30"/>
                <w:szCs w:val="30"/>
                <w:rtl/>
                <w:lang w:bidi="ar-EG"/>
              </w:rPr>
              <w:t>وحينما يؤذن بإجازة.</w:t>
            </w:r>
          </w:p>
        </w:tc>
        <w:tc>
          <w:tcPr>
            <w:tcW w:w="3600" w:type="dxa"/>
          </w:tcPr>
          <w:p w:rsidR="00D63CC9" w:rsidRPr="00F80947" w:rsidRDefault="001C741A" w:rsidP="001C741A">
            <w:pPr>
              <w:pStyle w:val="NormalParaAR"/>
              <w:spacing w:after="120" w:line="300" w:lineRule="exact"/>
              <w:rPr>
                <w:sz w:val="30"/>
                <w:szCs w:val="30"/>
                <w:rtl/>
                <w:lang w:bidi="ar-EG"/>
              </w:rPr>
            </w:pPr>
            <w:r w:rsidRPr="00F80947">
              <w:rPr>
                <w:rFonts w:hint="cs"/>
                <w:sz w:val="30"/>
                <w:szCs w:val="30"/>
                <w:rtl/>
                <w:lang w:bidi="ar-EG"/>
              </w:rPr>
              <w:t>عُدِّلت</w:t>
            </w:r>
            <w:r w:rsidR="008F219A" w:rsidRPr="00F80947">
              <w:rPr>
                <w:rFonts w:hint="cs"/>
                <w:sz w:val="30"/>
                <w:szCs w:val="30"/>
                <w:rtl/>
                <w:lang w:bidi="ar-EG"/>
              </w:rPr>
              <w:t xml:space="preserve"> </w:t>
            </w:r>
            <w:r w:rsidR="008F219A" w:rsidRPr="00F80947">
              <w:rPr>
                <w:sz w:val="30"/>
                <w:szCs w:val="30"/>
                <w:rtl/>
                <w:lang w:bidi="ar-EG"/>
              </w:rPr>
              <w:t xml:space="preserve">القاعدة </w:t>
            </w:r>
            <w:r w:rsidR="008F219A" w:rsidRPr="00F80947">
              <w:rPr>
                <w:rFonts w:hint="cs"/>
                <w:sz w:val="30"/>
                <w:szCs w:val="30"/>
                <w:rtl/>
                <w:lang w:bidi="ar-EG"/>
              </w:rPr>
              <w:t>ل</w:t>
            </w:r>
            <w:r w:rsidR="008F219A" w:rsidRPr="00F80947">
              <w:rPr>
                <w:sz w:val="30"/>
                <w:szCs w:val="30"/>
                <w:rtl/>
                <w:lang w:bidi="ar-EG"/>
              </w:rPr>
              <w:t xml:space="preserve">تنفيذ إصلاح ترتيبات وقت العمل، </w:t>
            </w:r>
            <w:r w:rsidR="008F219A" w:rsidRPr="00F80947">
              <w:rPr>
                <w:rFonts w:hint="cs"/>
                <w:sz w:val="30"/>
                <w:szCs w:val="30"/>
                <w:rtl/>
                <w:lang w:bidi="ar-EG"/>
              </w:rPr>
              <w:t>طبقاً ل</w:t>
            </w:r>
            <w:r w:rsidR="008F219A" w:rsidRPr="00F80947">
              <w:rPr>
                <w:sz w:val="30"/>
                <w:szCs w:val="30"/>
                <w:rtl/>
                <w:lang w:bidi="ar-EG"/>
              </w:rPr>
              <w:t>تقرير الفريق العامل المعني ب</w:t>
            </w:r>
            <w:r w:rsidR="008F219A" w:rsidRPr="00F80947">
              <w:rPr>
                <w:rFonts w:hint="cs"/>
                <w:sz w:val="30"/>
                <w:szCs w:val="30"/>
                <w:rtl/>
                <w:lang w:bidi="ar-EG"/>
              </w:rPr>
              <w:t xml:space="preserve">تنظيم </w:t>
            </w:r>
            <w:r w:rsidR="008F219A" w:rsidRPr="00F80947">
              <w:rPr>
                <w:sz w:val="30"/>
                <w:szCs w:val="30"/>
                <w:rtl/>
                <w:lang w:bidi="ar-EG"/>
              </w:rPr>
              <w:t>الوقت</w:t>
            </w:r>
            <w:r w:rsidR="008F219A" w:rsidRPr="00F80947">
              <w:rPr>
                <w:rFonts w:hint="cs"/>
                <w:sz w:val="30"/>
                <w:szCs w:val="30"/>
                <w:rtl/>
                <w:lang w:bidi="ar-EG"/>
              </w:rPr>
              <w:t xml:space="preserve"> </w:t>
            </w:r>
            <w:r w:rsidR="008F219A" w:rsidRPr="00F80947">
              <w:rPr>
                <w:sz w:val="30"/>
                <w:szCs w:val="30"/>
                <w:rtl/>
                <w:lang w:bidi="ar-EG"/>
              </w:rPr>
              <w:t>وتوصيات</w:t>
            </w:r>
            <w:r w:rsidR="008F219A" w:rsidRPr="00F80947">
              <w:rPr>
                <w:rFonts w:hint="cs"/>
                <w:sz w:val="30"/>
                <w:szCs w:val="30"/>
                <w:rtl/>
                <w:lang w:bidi="ar-EG"/>
              </w:rPr>
              <w:t xml:space="preserve"> هذا الفريق</w:t>
            </w:r>
            <w:r w:rsidR="008F219A" w:rsidRPr="00F80947">
              <w:rPr>
                <w:sz w:val="30"/>
                <w:szCs w:val="30"/>
                <w:rtl/>
                <w:lang w:bidi="ar-EG"/>
              </w:rPr>
              <w:t>.</w:t>
            </w:r>
          </w:p>
        </w:tc>
      </w:tr>
      <w:tr w:rsidR="00D63CC9" w:rsidRPr="00F80947" w:rsidTr="00D63CC9">
        <w:tc>
          <w:tcPr>
            <w:tcW w:w="1705" w:type="dxa"/>
          </w:tcPr>
          <w:p w:rsidR="00D63CC9" w:rsidRPr="00F80947" w:rsidRDefault="008F219A" w:rsidP="00445C8C">
            <w:pPr>
              <w:pStyle w:val="NormalParaAR"/>
              <w:spacing w:after="120" w:line="300" w:lineRule="exact"/>
              <w:rPr>
                <w:b/>
                <w:bCs/>
                <w:sz w:val="30"/>
                <w:szCs w:val="30"/>
                <w:rtl/>
                <w:lang w:bidi="ar-EG"/>
              </w:rPr>
            </w:pPr>
            <w:r w:rsidRPr="00F80947">
              <w:rPr>
                <w:rFonts w:hint="cs"/>
                <w:b/>
                <w:bCs/>
                <w:sz w:val="30"/>
                <w:szCs w:val="30"/>
                <w:rtl/>
                <w:lang w:bidi="ar-EG"/>
              </w:rPr>
              <w:t>القاعدة 1-3-6</w:t>
            </w:r>
          </w:p>
          <w:p w:rsidR="008F219A" w:rsidRPr="00F80947" w:rsidRDefault="008F219A" w:rsidP="00445C8C">
            <w:pPr>
              <w:pStyle w:val="NormalParaAR"/>
              <w:spacing w:after="120" w:line="300" w:lineRule="exact"/>
              <w:rPr>
                <w:sz w:val="30"/>
                <w:szCs w:val="30"/>
                <w:rtl/>
                <w:lang w:bidi="ar-EG"/>
              </w:rPr>
            </w:pPr>
            <w:r w:rsidRPr="00F80947">
              <w:rPr>
                <w:sz w:val="30"/>
                <w:szCs w:val="30"/>
                <w:rtl/>
                <w:lang w:bidi="ar-EG"/>
              </w:rPr>
              <w:t>الغياب دون إذن</w:t>
            </w:r>
          </w:p>
        </w:tc>
        <w:tc>
          <w:tcPr>
            <w:tcW w:w="4770" w:type="dxa"/>
          </w:tcPr>
          <w:p w:rsidR="008F219A" w:rsidRPr="00F80947" w:rsidRDefault="008F219A" w:rsidP="00445C8C">
            <w:pPr>
              <w:pStyle w:val="NormalParaAR"/>
              <w:spacing w:after="120" w:line="300" w:lineRule="exact"/>
              <w:rPr>
                <w:sz w:val="30"/>
                <w:szCs w:val="30"/>
                <w:lang w:bidi="ar-EG"/>
              </w:rPr>
            </w:pPr>
            <w:r w:rsidRPr="00F80947">
              <w:rPr>
                <w:sz w:val="30"/>
                <w:szCs w:val="30"/>
                <w:rtl/>
                <w:lang w:bidi="ar-EG"/>
              </w:rPr>
              <w:t>القاعدة 1-3-6: الغياب دون إذن</w:t>
            </w:r>
          </w:p>
          <w:p w:rsidR="008F219A" w:rsidRPr="00F80947" w:rsidRDefault="008F219A" w:rsidP="00445C8C">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الغياب دون إذن هو أي غياب عن العمل عندما يكون الحضور مطلوباً، وأي غياب يزيد على الحد الأقصى للوقت المسموح به للغياب لأسباب استثنائية ومهمة بموجب القاعدة 1-3-5(ج).</w:t>
            </w:r>
          </w:p>
          <w:p w:rsidR="00D63CC9" w:rsidRPr="00F80947" w:rsidRDefault="008F219A" w:rsidP="00445C8C">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ويجوز أن يؤدي الغياب دون إذن إلى بدء إجراء تأديبي وتطبيق التدابير التأديبية على النحو المنصوص عليه في الفصل العاشر.</w:t>
            </w:r>
          </w:p>
        </w:tc>
        <w:tc>
          <w:tcPr>
            <w:tcW w:w="4770" w:type="dxa"/>
          </w:tcPr>
          <w:p w:rsidR="00381598" w:rsidRPr="00F80947" w:rsidRDefault="00381598" w:rsidP="00445C8C">
            <w:pPr>
              <w:pStyle w:val="NormalParaAR"/>
              <w:spacing w:after="120" w:line="300" w:lineRule="exact"/>
              <w:rPr>
                <w:sz w:val="30"/>
                <w:szCs w:val="30"/>
                <w:lang w:bidi="ar-EG"/>
              </w:rPr>
            </w:pPr>
            <w:r w:rsidRPr="00F80947">
              <w:rPr>
                <w:sz w:val="30"/>
                <w:szCs w:val="30"/>
                <w:rtl/>
                <w:lang w:bidi="ar-EG"/>
              </w:rPr>
              <w:t xml:space="preserve">القاعدة </w:t>
            </w:r>
            <w:r w:rsidRPr="00F80947">
              <w:rPr>
                <w:rFonts w:hint="cs"/>
                <w:b/>
                <w:bCs/>
                <w:sz w:val="30"/>
                <w:szCs w:val="30"/>
                <w:u w:val="single"/>
                <w:rtl/>
                <w:lang w:bidi="ar-EG"/>
              </w:rPr>
              <w:t>1-3-4</w:t>
            </w:r>
            <w:r w:rsidRPr="00F80947">
              <w:rPr>
                <w:rFonts w:hint="cs"/>
                <w:strike/>
                <w:sz w:val="30"/>
                <w:szCs w:val="30"/>
                <w:rtl/>
                <w:lang w:bidi="ar-EG"/>
              </w:rPr>
              <w:t xml:space="preserve"> </w:t>
            </w:r>
            <w:r w:rsidRPr="00F80947">
              <w:rPr>
                <w:strike/>
                <w:sz w:val="30"/>
                <w:szCs w:val="30"/>
                <w:rtl/>
                <w:lang w:bidi="ar-EG"/>
              </w:rPr>
              <w:t>1-3-6</w:t>
            </w:r>
            <w:r w:rsidRPr="00F80947">
              <w:rPr>
                <w:sz w:val="30"/>
                <w:szCs w:val="30"/>
                <w:rtl/>
                <w:lang w:bidi="ar-EG"/>
              </w:rPr>
              <w:t>: الغياب دون إذن</w:t>
            </w:r>
          </w:p>
          <w:p w:rsidR="00381598" w:rsidRPr="00F80947" w:rsidRDefault="00381598" w:rsidP="00445C8C">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الغياب دون إذن هو أي غياب عن العمل عندما يكون الحضور مطلوباً</w:t>
            </w:r>
            <w:r w:rsidRPr="00F80947">
              <w:rPr>
                <w:strike/>
                <w:sz w:val="30"/>
                <w:szCs w:val="30"/>
                <w:rtl/>
                <w:lang w:bidi="ar-EG"/>
              </w:rPr>
              <w:t>، وأي غياب يزيد على الحد الأقصى للوقت المسموح به للغياب لأسباب استثنائية ومهمة بموجب القاعدة 1-3-5(ج)</w:t>
            </w:r>
            <w:r w:rsidRPr="00F80947">
              <w:rPr>
                <w:sz w:val="30"/>
                <w:szCs w:val="30"/>
                <w:rtl/>
                <w:lang w:bidi="ar-EG"/>
              </w:rPr>
              <w:t>.</w:t>
            </w:r>
          </w:p>
          <w:p w:rsidR="00D63CC9" w:rsidRPr="00F80947" w:rsidRDefault="00381598" w:rsidP="00445C8C">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ويجوز أن يؤدي الغياب دون إذن إلى بدء إجراء تأديبي وتطبيق التدابير التأديبية على النحو المنصوص عليه في الفصل العاشر.</w:t>
            </w:r>
          </w:p>
        </w:tc>
        <w:tc>
          <w:tcPr>
            <w:tcW w:w="3600" w:type="dxa"/>
          </w:tcPr>
          <w:p w:rsidR="00D63CC9" w:rsidRPr="00F80947" w:rsidRDefault="00381598" w:rsidP="00445C8C">
            <w:pPr>
              <w:pStyle w:val="NormalParaAR"/>
              <w:spacing w:after="120" w:line="300" w:lineRule="exact"/>
              <w:rPr>
                <w:sz w:val="30"/>
                <w:szCs w:val="30"/>
                <w:rtl/>
                <w:lang w:bidi="ar-EG"/>
              </w:rPr>
            </w:pPr>
            <w:r w:rsidRPr="00F80947">
              <w:rPr>
                <w:rFonts w:hint="cs"/>
                <w:sz w:val="30"/>
                <w:szCs w:val="30"/>
                <w:rtl/>
                <w:lang w:bidi="ar-EG"/>
              </w:rPr>
              <w:t>كما ورد أعلاه.</w:t>
            </w:r>
          </w:p>
        </w:tc>
      </w:tr>
      <w:tr w:rsidR="00D63CC9" w:rsidRPr="00F80947" w:rsidTr="00D63CC9">
        <w:tc>
          <w:tcPr>
            <w:tcW w:w="1705" w:type="dxa"/>
          </w:tcPr>
          <w:p w:rsidR="00D63CC9" w:rsidRPr="00F80947" w:rsidRDefault="00381598" w:rsidP="00445C8C">
            <w:pPr>
              <w:pStyle w:val="NormalParaAR"/>
              <w:spacing w:after="120" w:line="300" w:lineRule="exact"/>
              <w:rPr>
                <w:b/>
                <w:bCs/>
                <w:sz w:val="30"/>
                <w:szCs w:val="30"/>
                <w:rtl/>
                <w:lang w:bidi="ar-EG"/>
              </w:rPr>
            </w:pPr>
            <w:r w:rsidRPr="00F80947">
              <w:rPr>
                <w:rFonts w:hint="cs"/>
                <w:b/>
                <w:bCs/>
                <w:sz w:val="30"/>
                <w:szCs w:val="30"/>
                <w:rtl/>
                <w:lang w:bidi="ar-EG"/>
              </w:rPr>
              <w:t>القاعدة 1-3-7</w:t>
            </w:r>
          </w:p>
          <w:p w:rsidR="00381598" w:rsidRPr="00F80947" w:rsidRDefault="00381598" w:rsidP="00445C8C">
            <w:pPr>
              <w:pStyle w:val="NormalParaAR"/>
              <w:spacing w:after="120" w:line="300" w:lineRule="exact"/>
              <w:rPr>
                <w:sz w:val="30"/>
                <w:szCs w:val="30"/>
                <w:rtl/>
                <w:lang w:bidi="ar-EG"/>
              </w:rPr>
            </w:pPr>
            <w:r w:rsidRPr="00F80947">
              <w:rPr>
                <w:sz w:val="30"/>
                <w:szCs w:val="30"/>
                <w:rtl/>
                <w:lang w:bidi="ar-EG"/>
              </w:rPr>
              <w:t>ساعات العمل الخاصة</w:t>
            </w:r>
          </w:p>
        </w:tc>
        <w:tc>
          <w:tcPr>
            <w:tcW w:w="4770" w:type="dxa"/>
          </w:tcPr>
          <w:p w:rsidR="00381598" w:rsidRPr="00F80947" w:rsidRDefault="00381598" w:rsidP="00445C8C">
            <w:pPr>
              <w:pStyle w:val="NormalParaAR"/>
              <w:spacing w:after="120" w:line="300" w:lineRule="exact"/>
              <w:rPr>
                <w:sz w:val="30"/>
                <w:szCs w:val="30"/>
                <w:lang w:bidi="ar-EG"/>
              </w:rPr>
            </w:pPr>
            <w:r w:rsidRPr="00F80947">
              <w:rPr>
                <w:sz w:val="30"/>
                <w:szCs w:val="30"/>
                <w:rtl/>
                <w:lang w:bidi="ar-EG"/>
              </w:rPr>
              <w:t>القاعدة 1-3-7</w:t>
            </w:r>
            <w:r w:rsidRPr="00F80947">
              <w:rPr>
                <w:rFonts w:hint="cs"/>
                <w:sz w:val="30"/>
                <w:szCs w:val="30"/>
                <w:rtl/>
                <w:lang w:bidi="ar-EG"/>
              </w:rPr>
              <w:t>:</w:t>
            </w:r>
            <w:r w:rsidRPr="00F80947">
              <w:rPr>
                <w:sz w:val="30"/>
                <w:szCs w:val="30"/>
                <w:rtl/>
                <w:lang w:bidi="ar-EG"/>
              </w:rPr>
              <w:t xml:space="preserve"> ساعات العمل الخاصة</w:t>
            </w:r>
          </w:p>
          <w:p w:rsidR="00381598" w:rsidRPr="00F80947" w:rsidRDefault="00381598" w:rsidP="00445C8C">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يجوز للمدير العام أن يُحدِّد ساعات عمل خاصة لموظف واحد أو أكثر أو لجميع الموظفين، وذلك لفترة مُحدَّدة أو غير مُحدَّدة، إذا كانت مقتضيات العمل أو الطبيعة الخاصة للمنصب تقتضي ذلك.</w:t>
            </w:r>
          </w:p>
          <w:p w:rsidR="00D63CC9" w:rsidRPr="00F80947" w:rsidRDefault="00381598" w:rsidP="00445C8C">
            <w:pPr>
              <w:pStyle w:val="NormalParaAR"/>
              <w:spacing w:after="120" w:line="300" w:lineRule="exact"/>
              <w:rPr>
                <w:sz w:val="30"/>
                <w:szCs w:val="30"/>
                <w:rtl/>
                <w:lang w:bidi="ar-EG"/>
              </w:rPr>
            </w:pPr>
            <w:r w:rsidRPr="00F80947">
              <w:rPr>
                <w:sz w:val="30"/>
                <w:szCs w:val="30"/>
                <w:rtl/>
                <w:lang w:bidi="ar-EG"/>
              </w:rPr>
              <w:t>(ب)</w:t>
            </w:r>
            <w:r w:rsidR="00F4657F" w:rsidRPr="00F80947">
              <w:rPr>
                <w:sz w:val="30"/>
                <w:szCs w:val="30"/>
                <w:rtl/>
                <w:lang w:bidi="ar-EG"/>
              </w:rPr>
              <w:tab/>
            </w:r>
            <w:r w:rsidRPr="00F80947">
              <w:rPr>
                <w:sz w:val="30"/>
                <w:szCs w:val="30"/>
                <w:rtl/>
                <w:lang w:bidi="ar-EG"/>
              </w:rPr>
              <w:t xml:space="preserve">وتُدرَج أي ساعات عمل خاصة مع ما يلزم من تبديل إما في </w:t>
            </w:r>
            <w:r w:rsidRPr="00F80947">
              <w:rPr>
                <w:sz w:val="30"/>
                <w:szCs w:val="30"/>
                <w:rtl/>
                <w:lang w:bidi="ar-EG"/>
              </w:rPr>
              <w:lastRenderedPageBreak/>
              <w:t>الأحكام المُنظِّمة لساعات العمل المرنة أو في الأحكام المُنظِّمة لساعات العمل الثابتة.</w:t>
            </w:r>
          </w:p>
        </w:tc>
        <w:tc>
          <w:tcPr>
            <w:tcW w:w="4770" w:type="dxa"/>
          </w:tcPr>
          <w:p w:rsidR="00F4657F" w:rsidRPr="00F80947" w:rsidRDefault="00F4657F" w:rsidP="00445C8C">
            <w:pPr>
              <w:pStyle w:val="NormalParaAR"/>
              <w:spacing w:after="120" w:line="300" w:lineRule="exact"/>
              <w:rPr>
                <w:sz w:val="30"/>
                <w:szCs w:val="30"/>
                <w:lang w:bidi="ar-EG"/>
              </w:rPr>
            </w:pPr>
            <w:r w:rsidRPr="00F80947">
              <w:rPr>
                <w:sz w:val="30"/>
                <w:szCs w:val="30"/>
                <w:rtl/>
                <w:lang w:bidi="ar-EG"/>
              </w:rPr>
              <w:lastRenderedPageBreak/>
              <w:t xml:space="preserve">القاعدة </w:t>
            </w:r>
            <w:r w:rsidRPr="00F80947">
              <w:rPr>
                <w:rFonts w:hint="cs"/>
                <w:b/>
                <w:bCs/>
                <w:sz w:val="30"/>
                <w:szCs w:val="30"/>
                <w:u w:val="single"/>
                <w:rtl/>
                <w:lang w:bidi="ar-EG"/>
              </w:rPr>
              <w:t>1-3-5</w:t>
            </w:r>
            <w:r w:rsidRPr="00F80947">
              <w:rPr>
                <w:rFonts w:hint="cs"/>
                <w:strike/>
                <w:sz w:val="30"/>
                <w:szCs w:val="30"/>
                <w:rtl/>
                <w:lang w:bidi="ar-EG"/>
              </w:rPr>
              <w:t xml:space="preserve"> </w:t>
            </w:r>
            <w:r w:rsidRPr="00F80947">
              <w:rPr>
                <w:strike/>
                <w:sz w:val="30"/>
                <w:szCs w:val="30"/>
                <w:rtl/>
                <w:lang w:bidi="ar-EG"/>
              </w:rPr>
              <w:t>1-3-7</w:t>
            </w:r>
            <w:r w:rsidRPr="00F80947">
              <w:rPr>
                <w:rFonts w:hint="cs"/>
                <w:sz w:val="30"/>
                <w:szCs w:val="30"/>
                <w:rtl/>
                <w:lang w:bidi="ar-EG"/>
              </w:rPr>
              <w:t>:</w:t>
            </w:r>
            <w:r w:rsidRPr="00F80947">
              <w:rPr>
                <w:sz w:val="30"/>
                <w:szCs w:val="30"/>
                <w:rtl/>
                <w:lang w:bidi="ar-EG"/>
              </w:rPr>
              <w:t xml:space="preserve"> ساعات العمل الخاصة</w:t>
            </w:r>
          </w:p>
          <w:p w:rsidR="00F4657F" w:rsidRPr="00F80947" w:rsidRDefault="00F4657F" w:rsidP="00445C8C">
            <w:pPr>
              <w:pStyle w:val="NormalParaAR"/>
              <w:spacing w:after="120" w:line="300" w:lineRule="exact"/>
              <w:rPr>
                <w:sz w:val="30"/>
                <w:szCs w:val="30"/>
                <w:lang w:bidi="ar-EG"/>
              </w:rPr>
            </w:pPr>
            <w:r w:rsidRPr="00F80947">
              <w:rPr>
                <w:strike/>
                <w:sz w:val="30"/>
                <w:szCs w:val="30"/>
                <w:rtl/>
                <w:lang w:bidi="ar-EG"/>
              </w:rPr>
              <w:t>(أ)</w:t>
            </w:r>
            <w:r w:rsidRPr="00F80947">
              <w:rPr>
                <w:strike/>
                <w:sz w:val="30"/>
                <w:szCs w:val="30"/>
                <w:rtl/>
                <w:lang w:bidi="ar-EG"/>
              </w:rPr>
              <w:tab/>
            </w:r>
            <w:r w:rsidRPr="00F80947">
              <w:rPr>
                <w:sz w:val="30"/>
                <w:szCs w:val="30"/>
                <w:rtl/>
                <w:lang w:bidi="ar-EG"/>
              </w:rPr>
              <w:t>يجوز للمدير العام أن يُحدِّد ساعات عمل خاصة لموظف واحد أو أكثر أو لجميع الموظفين، وذلك لفترة مُحدَّدة أو غير مُحدَّدة، إذا كانت مقتضيات العمل أو الطبيعة الخاصة للمنصب تقتضي ذلك.</w:t>
            </w:r>
          </w:p>
          <w:p w:rsidR="00D63CC9" w:rsidRPr="00F80947" w:rsidRDefault="00F4657F" w:rsidP="00445C8C">
            <w:pPr>
              <w:pStyle w:val="NormalParaAR"/>
              <w:spacing w:after="120" w:line="300" w:lineRule="exact"/>
              <w:rPr>
                <w:strike/>
                <w:sz w:val="30"/>
                <w:szCs w:val="30"/>
                <w:rtl/>
                <w:lang w:bidi="ar-EG"/>
              </w:rPr>
            </w:pPr>
            <w:r w:rsidRPr="00F80947">
              <w:rPr>
                <w:strike/>
                <w:sz w:val="30"/>
                <w:szCs w:val="30"/>
                <w:rtl/>
                <w:lang w:bidi="ar-EG"/>
              </w:rPr>
              <w:t>(ب)</w:t>
            </w:r>
            <w:r w:rsidRPr="00F80947">
              <w:rPr>
                <w:strike/>
                <w:sz w:val="30"/>
                <w:szCs w:val="30"/>
                <w:rtl/>
                <w:lang w:bidi="ar-EG"/>
              </w:rPr>
              <w:tab/>
              <w:t xml:space="preserve">وتُدرَج أي ساعات عمل خاصة مع ما يلزم من تبديل إما في </w:t>
            </w:r>
            <w:r w:rsidRPr="00F80947">
              <w:rPr>
                <w:strike/>
                <w:sz w:val="30"/>
                <w:szCs w:val="30"/>
                <w:rtl/>
                <w:lang w:bidi="ar-EG"/>
              </w:rPr>
              <w:lastRenderedPageBreak/>
              <w:t>الأحكام المُنظِّمة لساعات العمل المرنة أو في الأحكام المُنظِّمة لساعات العمل الثابتة.</w:t>
            </w:r>
          </w:p>
        </w:tc>
        <w:tc>
          <w:tcPr>
            <w:tcW w:w="3600" w:type="dxa"/>
          </w:tcPr>
          <w:p w:rsidR="00D63CC9" w:rsidRPr="00F80947" w:rsidRDefault="00F4657F" w:rsidP="00445C8C">
            <w:pPr>
              <w:pStyle w:val="NormalParaAR"/>
              <w:spacing w:after="120" w:line="300" w:lineRule="exact"/>
              <w:rPr>
                <w:sz w:val="30"/>
                <w:szCs w:val="30"/>
                <w:rtl/>
                <w:lang w:bidi="ar-EG"/>
              </w:rPr>
            </w:pPr>
            <w:r w:rsidRPr="00F80947">
              <w:rPr>
                <w:rFonts w:hint="cs"/>
                <w:sz w:val="30"/>
                <w:szCs w:val="30"/>
                <w:rtl/>
                <w:lang w:bidi="ar-EG"/>
              </w:rPr>
              <w:lastRenderedPageBreak/>
              <w:t>كما ورد أعلاه.</w:t>
            </w:r>
          </w:p>
        </w:tc>
      </w:tr>
      <w:tr w:rsidR="00D63CC9" w:rsidRPr="00F80947" w:rsidTr="00D63CC9">
        <w:tc>
          <w:tcPr>
            <w:tcW w:w="1705" w:type="dxa"/>
          </w:tcPr>
          <w:p w:rsidR="00D63CC9" w:rsidRPr="00F80947" w:rsidRDefault="00F4657F" w:rsidP="00445C8C">
            <w:pPr>
              <w:pStyle w:val="NormalParaAR"/>
              <w:spacing w:after="120" w:line="300" w:lineRule="exact"/>
              <w:rPr>
                <w:b/>
                <w:bCs/>
                <w:sz w:val="30"/>
                <w:szCs w:val="30"/>
                <w:rtl/>
                <w:lang w:bidi="ar-EG"/>
              </w:rPr>
            </w:pPr>
            <w:r w:rsidRPr="00F80947">
              <w:rPr>
                <w:rFonts w:hint="cs"/>
                <w:b/>
                <w:bCs/>
                <w:sz w:val="30"/>
                <w:szCs w:val="30"/>
                <w:rtl/>
                <w:lang w:bidi="ar-EG"/>
              </w:rPr>
              <w:lastRenderedPageBreak/>
              <w:t>القاعدة 3-14-2</w:t>
            </w:r>
          </w:p>
          <w:p w:rsidR="00F4657F" w:rsidRPr="00F80947" w:rsidRDefault="00F4657F" w:rsidP="00445C8C">
            <w:pPr>
              <w:pStyle w:val="NormalParaAR"/>
              <w:spacing w:after="120" w:line="300" w:lineRule="exact"/>
              <w:rPr>
                <w:sz w:val="30"/>
                <w:szCs w:val="30"/>
                <w:rtl/>
                <w:lang w:bidi="ar-EG"/>
              </w:rPr>
            </w:pPr>
            <w:r w:rsidRPr="00F80947">
              <w:rPr>
                <w:sz w:val="30"/>
                <w:szCs w:val="30"/>
                <w:rtl/>
                <w:lang w:bidi="ar-EG"/>
              </w:rPr>
              <w:t>حدود الأهلية</w:t>
            </w:r>
          </w:p>
        </w:tc>
        <w:tc>
          <w:tcPr>
            <w:tcW w:w="4770" w:type="dxa"/>
          </w:tcPr>
          <w:p w:rsidR="00D63CC9" w:rsidRPr="00F80947" w:rsidRDefault="00F4657F" w:rsidP="00445C8C">
            <w:pPr>
              <w:pStyle w:val="NormalParaAR"/>
              <w:spacing w:after="120" w:line="300" w:lineRule="exact"/>
              <w:rPr>
                <w:sz w:val="30"/>
                <w:szCs w:val="30"/>
                <w:rtl/>
                <w:lang w:bidi="ar-EG"/>
              </w:rPr>
            </w:pPr>
            <w:r w:rsidRPr="00F80947">
              <w:rPr>
                <w:rFonts w:hint="cs"/>
                <w:sz w:val="30"/>
                <w:szCs w:val="30"/>
                <w:rtl/>
                <w:lang w:bidi="ar-EG"/>
              </w:rPr>
              <w:t>(أ)</w:t>
            </w:r>
            <w:r w:rsidRPr="00F80947">
              <w:rPr>
                <w:sz w:val="30"/>
                <w:szCs w:val="30"/>
                <w:rtl/>
                <w:lang w:bidi="ar-EG"/>
              </w:rPr>
              <w:tab/>
            </w:r>
            <w:r w:rsidRPr="00F80947">
              <w:rPr>
                <w:rFonts w:hint="cs"/>
                <w:sz w:val="30"/>
                <w:szCs w:val="30"/>
                <w:rtl/>
                <w:lang w:bidi="ar-EG"/>
              </w:rPr>
              <w:t>[...]</w:t>
            </w:r>
          </w:p>
          <w:p w:rsidR="00F4657F" w:rsidRPr="00F80947" w:rsidRDefault="00F4657F" w:rsidP="00445C8C">
            <w:pPr>
              <w:pStyle w:val="NormalParaAR"/>
              <w:spacing w:after="120" w:line="300" w:lineRule="exact"/>
              <w:rPr>
                <w:sz w:val="30"/>
                <w:szCs w:val="30"/>
                <w:rtl/>
                <w:lang w:bidi="ar-EG"/>
              </w:rPr>
            </w:pPr>
            <w:r w:rsidRPr="00F80947">
              <w:rPr>
                <w:rFonts w:hint="cs"/>
                <w:sz w:val="30"/>
                <w:szCs w:val="30"/>
                <w:rtl/>
                <w:lang w:bidi="ar-EG"/>
              </w:rPr>
              <w:t>(5)</w:t>
            </w:r>
            <w:r w:rsidRPr="00F80947">
              <w:rPr>
                <w:sz w:val="30"/>
                <w:szCs w:val="30"/>
                <w:rtl/>
                <w:lang w:bidi="ar-EG"/>
              </w:rPr>
              <w:tab/>
            </w:r>
            <w:r w:rsidRPr="00F80947">
              <w:rPr>
                <w:rFonts w:hint="cs"/>
                <w:sz w:val="30"/>
                <w:szCs w:val="30"/>
                <w:rtl/>
                <w:lang w:bidi="ar-EG"/>
              </w:rPr>
              <w:t>[...]</w:t>
            </w:r>
            <w:r w:rsidRPr="00F80947">
              <w:rPr>
                <w:sz w:val="30"/>
                <w:szCs w:val="30"/>
                <w:rtl/>
                <w:lang w:bidi="ar-EG"/>
              </w:rPr>
              <w:tab/>
            </w:r>
            <w:r w:rsidRPr="00F80947">
              <w:rPr>
                <w:rFonts w:hint="cs"/>
                <w:sz w:val="30"/>
                <w:szCs w:val="30"/>
                <w:rtl/>
                <w:lang w:bidi="ar-EG"/>
              </w:rPr>
              <w:t>"2"</w:t>
            </w:r>
            <w:r w:rsidRPr="00F80947">
              <w:rPr>
                <w:sz w:val="30"/>
                <w:szCs w:val="30"/>
                <w:rtl/>
                <w:lang w:bidi="ar-EG"/>
              </w:rPr>
              <w:tab/>
              <w:t>تدريس أو تدريب خاص لولد معاق ضمن نطاق المادة 3-14(ج).</w:t>
            </w:r>
          </w:p>
          <w:p w:rsidR="00F4657F" w:rsidRPr="00F80947" w:rsidRDefault="00F4657F" w:rsidP="00445C8C">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A02153" w:rsidRPr="00F80947" w:rsidRDefault="00A02153" w:rsidP="00445C8C">
            <w:pPr>
              <w:pStyle w:val="NormalParaAR"/>
              <w:spacing w:after="120" w:line="300" w:lineRule="exact"/>
              <w:rPr>
                <w:sz w:val="30"/>
                <w:szCs w:val="30"/>
                <w:rtl/>
                <w:lang w:bidi="ar-EG"/>
              </w:rPr>
            </w:pPr>
            <w:r w:rsidRPr="00F80947">
              <w:rPr>
                <w:rFonts w:hint="cs"/>
                <w:sz w:val="30"/>
                <w:szCs w:val="30"/>
                <w:rtl/>
                <w:lang w:bidi="ar-EG"/>
              </w:rPr>
              <w:t>(أ)</w:t>
            </w:r>
            <w:r w:rsidRPr="00F80947">
              <w:rPr>
                <w:sz w:val="30"/>
                <w:szCs w:val="30"/>
                <w:rtl/>
                <w:lang w:bidi="ar-EG"/>
              </w:rPr>
              <w:tab/>
            </w:r>
            <w:r w:rsidRPr="00F80947">
              <w:rPr>
                <w:rFonts w:hint="cs"/>
                <w:sz w:val="30"/>
                <w:szCs w:val="30"/>
                <w:rtl/>
                <w:lang w:bidi="ar-EG"/>
              </w:rPr>
              <w:t>[...]</w:t>
            </w:r>
          </w:p>
          <w:p w:rsidR="00A02153" w:rsidRPr="00F80947" w:rsidRDefault="00A02153" w:rsidP="00445C8C">
            <w:pPr>
              <w:pStyle w:val="NormalParaAR"/>
              <w:spacing w:after="120" w:line="300" w:lineRule="exact"/>
              <w:rPr>
                <w:sz w:val="30"/>
                <w:szCs w:val="30"/>
                <w:rtl/>
                <w:lang w:bidi="ar-EG"/>
              </w:rPr>
            </w:pPr>
            <w:r w:rsidRPr="00F80947">
              <w:rPr>
                <w:rFonts w:hint="cs"/>
                <w:sz w:val="30"/>
                <w:szCs w:val="30"/>
                <w:rtl/>
                <w:lang w:bidi="ar-EG"/>
              </w:rPr>
              <w:t>(5)</w:t>
            </w:r>
            <w:r w:rsidRPr="00F80947">
              <w:rPr>
                <w:sz w:val="30"/>
                <w:szCs w:val="30"/>
                <w:rtl/>
                <w:lang w:bidi="ar-EG"/>
              </w:rPr>
              <w:tab/>
            </w:r>
            <w:r w:rsidRPr="00F80947">
              <w:rPr>
                <w:rFonts w:hint="cs"/>
                <w:sz w:val="30"/>
                <w:szCs w:val="30"/>
                <w:rtl/>
                <w:lang w:bidi="ar-EG"/>
              </w:rPr>
              <w:t>[...]</w:t>
            </w:r>
            <w:r w:rsidRPr="00F80947">
              <w:rPr>
                <w:sz w:val="30"/>
                <w:szCs w:val="30"/>
                <w:rtl/>
                <w:lang w:bidi="ar-EG"/>
              </w:rPr>
              <w:tab/>
            </w:r>
            <w:r w:rsidRPr="00F80947">
              <w:rPr>
                <w:rFonts w:hint="cs"/>
                <w:sz w:val="30"/>
                <w:szCs w:val="30"/>
                <w:rtl/>
                <w:lang w:bidi="ar-EG"/>
              </w:rPr>
              <w:t>"2"</w:t>
            </w:r>
            <w:r w:rsidRPr="00F80947">
              <w:rPr>
                <w:sz w:val="30"/>
                <w:szCs w:val="30"/>
                <w:rtl/>
                <w:lang w:bidi="ar-EG"/>
              </w:rPr>
              <w:tab/>
              <w:t xml:space="preserve">تدريس أو تدريب </w:t>
            </w:r>
            <w:r w:rsidRPr="00F80947">
              <w:rPr>
                <w:rFonts w:hint="cs"/>
                <w:b/>
                <w:bCs/>
                <w:sz w:val="30"/>
                <w:szCs w:val="30"/>
                <w:u w:val="single"/>
                <w:rtl/>
                <w:lang w:bidi="ar-EG"/>
              </w:rPr>
              <w:t xml:space="preserve">مُحدَّد </w:t>
            </w:r>
            <w:r w:rsidRPr="00F80947">
              <w:rPr>
                <w:strike/>
                <w:sz w:val="30"/>
                <w:szCs w:val="30"/>
                <w:rtl/>
                <w:lang w:bidi="ar-EG"/>
              </w:rPr>
              <w:t xml:space="preserve">خاص </w:t>
            </w:r>
            <w:r w:rsidRPr="00F80947">
              <w:rPr>
                <w:sz w:val="30"/>
                <w:szCs w:val="30"/>
                <w:rtl/>
                <w:lang w:bidi="ar-EG"/>
              </w:rPr>
              <w:t xml:space="preserve">لولد </w:t>
            </w:r>
            <w:r w:rsidRPr="00F80947">
              <w:rPr>
                <w:strike/>
                <w:sz w:val="30"/>
                <w:szCs w:val="30"/>
                <w:rtl/>
                <w:lang w:bidi="ar-EG"/>
              </w:rPr>
              <w:t>معاق</w:t>
            </w:r>
            <w:r w:rsidRPr="00F80947">
              <w:rPr>
                <w:sz w:val="30"/>
                <w:szCs w:val="30"/>
                <w:rtl/>
                <w:lang w:bidi="ar-EG"/>
              </w:rPr>
              <w:t xml:space="preserve"> </w:t>
            </w:r>
            <w:r w:rsidRPr="00F80947">
              <w:rPr>
                <w:rFonts w:hint="cs"/>
                <w:b/>
                <w:bCs/>
                <w:sz w:val="30"/>
                <w:szCs w:val="30"/>
                <w:u w:val="single"/>
                <w:rtl/>
                <w:lang w:bidi="ar-EG"/>
              </w:rPr>
              <w:t xml:space="preserve">لديه إعاقة </w:t>
            </w:r>
            <w:r w:rsidRPr="00F80947">
              <w:rPr>
                <w:sz w:val="30"/>
                <w:szCs w:val="30"/>
                <w:rtl/>
                <w:lang w:bidi="ar-EG"/>
              </w:rPr>
              <w:t>ضمن نطاق المادة 3-14(ج).</w:t>
            </w:r>
          </w:p>
          <w:p w:rsidR="00D63CC9" w:rsidRPr="00F80947" w:rsidRDefault="00A02153" w:rsidP="00445C8C">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D63CC9" w:rsidRPr="00F80947" w:rsidRDefault="00AB5C75" w:rsidP="00445C8C">
            <w:pPr>
              <w:pStyle w:val="NormalParaAR"/>
              <w:spacing w:after="120" w:line="300" w:lineRule="exact"/>
              <w:rPr>
                <w:sz w:val="30"/>
                <w:szCs w:val="30"/>
                <w:rtl/>
                <w:lang w:bidi="ar-EG"/>
              </w:rPr>
            </w:pPr>
            <w:r w:rsidRPr="00F80947">
              <w:rPr>
                <w:rFonts w:hint="cs"/>
                <w:sz w:val="30"/>
                <w:szCs w:val="30"/>
                <w:rtl/>
                <w:lang w:bidi="ar-EG"/>
              </w:rPr>
              <w:t>عُدِّل الحكم</w:t>
            </w:r>
            <w:r w:rsidR="00A02153" w:rsidRPr="00F80947">
              <w:rPr>
                <w:rFonts w:hint="cs"/>
                <w:sz w:val="30"/>
                <w:szCs w:val="30"/>
                <w:rtl/>
                <w:lang w:bidi="ar-EG"/>
              </w:rPr>
              <w:t xml:space="preserve"> ل</w:t>
            </w:r>
            <w:r w:rsidR="00A02153" w:rsidRPr="00F80947">
              <w:rPr>
                <w:sz w:val="30"/>
                <w:szCs w:val="30"/>
                <w:rtl/>
                <w:lang w:bidi="ar-EG"/>
              </w:rPr>
              <w:t xml:space="preserve">ضمان الاتساق مع صياغة (النسخة الإنكليزية من) اتفاقية حقوق الأشخاص ذوي الإعاقة أو </w:t>
            </w:r>
            <w:r w:rsidR="00A02153" w:rsidRPr="00F80947">
              <w:rPr>
                <w:rFonts w:hint="cs"/>
                <w:sz w:val="30"/>
                <w:szCs w:val="30"/>
                <w:rtl/>
                <w:lang w:bidi="ar-EG"/>
              </w:rPr>
              <w:t>ل</w:t>
            </w:r>
            <w:r w:rsidR="00A02153" w:rsidRPr="00F80947">
              <w:rPr>
                <w:sz w:val="30"/>
                <w:szCs w:val="30"/>
                <w:rtl/>
                <w:lang w:bidi="ar-EG"/>
              </w:rPr>
              <w:t xml:space="preserve">تجنب استخدام </w:t>
            </w:r>
            <w:r w:rsidR="00A02153" w:rsidRPr="00F80947">
              <w:rPr>
                <w:rFonts w:hint="cs"/>
                <w:sz w:val="30"/>
                <w:szCs w:val="30"/>
                <w:rtl/>
                <w:lang w:bidi="ar-EG"/>
              </w:rPr>
              <w:t xml:space="preserve">تعبيرات </w:t>
            </w:r>
            <w:r w:rsidR="00A02153" w:rsidRPr="00F80947">
              <w:rPr>
                <w:sz w:val="30"/>
                <w:szCs w:val="30"/>
                <w:rtl/>
                <w:lang w:bidi="ar-EG"/>
              </w:rPr>
              <w:t>ي</w:t>
            </w:r>
            <w:r w:rsidR="00A02153" w:rsidRPr="00F80947">
              <w:rPr>
                <w:rFonts w:hint="cs"/>
                <w:sz w:val="30"/>
                <w:szCs w:val="30"/>
                <w:rtl/>
                <w:lang w:bidi="ar-EG"/>
              </w:rPr>
              <w:t>ُ</w:t>
            </w:r>
            <w:r w:rsidR="00A02153" w:rsidRPr="00F80947">
              <w:rPr>
                <w:sz w:val="30"/>
                <w:szCs w:val="30"/>
                <w:rtl/>
                <w:lang w:bidi="ar-EG"/>
              </w:rPr>
              <w:t>مكن أن ي</w:t>
            </w:r>
            <w:r w:rsidR="00A02153" w:rsidRPr="00F80947">
              <w:rPr>
                <w:rFonts w:hint="cs"/>
                <w:sz w:val="30"/>
                <w:szCs w:val="30"/>
                <w:rtl/>
                <w:lang w:bidi="ar-EG"/>
              </w:rPr>
              <w:t>ُ</w:t>
            </w:r>
            <w:r w:rsidR="00A02153" w:rsidRPr="00F80947">
              <w:rPr>
                <w:sz w:val="30"/>
                <w:szCs w:val="30"/>
                <w:rtl/>
                <w:lang w:bidi="ar-EG"/>
              </w:rPr>
              <w:t>نظر إليها على أنها و</w:t>
            </w:r>
            <w:r w:rsidR="00A02153" w:rsidRPr="00F80947">
              <w:rPr>
                <w:rFonts w:hint="cs"/>
                <w:sz w:val="30"/>
                <w:szCs w:val="30"/>
                <w:rtl/>
                <w:lang w:bidi="ar-EG"/>
              </w:rPr>
              <w:t>ا</w:t>
            </w:r>
            <w:r w:rsidR="00A02153" w:rsidRPr="00F80947">
              <w:rPr>
                <w:sz w:val="30"/>
                <w:szCs w:val="30"/>
                <w:rtl/>
                <w:lang w:bidi="ar-EG"/>
              </w:rPr>
              <w:t>ص</w:t>
            </w:r>
            <w:r w:rsidR="00A02153" w:rsidRPr="00F80947">
              <w:rPr>
                <w:rFonts w:hint="cs"/>
                <w:sz w:val="30"/>
                <w:szCs w:val="30"/>
                <w:rtl/>
                <w:lang w:bidi="ar-EG"/>
              </w:rPr>
              <w:t>ِ</w:t>
            </w:r>
            <w:r w:rsidR="00A02153" w:rsidRPr="00F80947">
              <w:rPr>
                <w:sz w:val="30"/>
                <w:szCs w:val="30"/>
                <w:rtl/>
                <w:lang w:bidi="ar-EG"/>
              </w:rPr>
              <w:t>مة.</w:t>
            </w:r>
          </w:p>
        </w:tc>
      </w:tr>
      <w:tr w:rsidR="00A02153" w:rsidRPr="00F80947" w:rsidTr="00D63CC9">
        <w:tc>
          <w:tcPr>
            <w:tcW w:w="1705" w:type="dxa"/>
          </w:tcPr>
          <w:p w:rsidR="00A02153" w:rsidRPr="00F80947" w:rsidRDefault="00A02153" w:rsidP="00445C8C">
            <w:pPr>
              <w:pStyle w:val="NormalParaAR"/>
              <w:spacing w:after="120" w:line="300" w:lineRule="exact"/>
              <w:rPr>
                <w:b/>
                <w:bCs/>
                <w:sz w:val="30"/>
                <w:szCs w:val="30"/>
                <w:rtl/>
                <w:lang w:bidi="ar-EG"/>
              </w:rPr>
            </w:pPr>
            <w:r w:rsidRPr="00F80947">
              <w:rPr>
                <w:rFonts w:hint="cs"/>
                <w:b/>
                <w:bCs/>
                <w:sz w:val="30"/>
                <w:szCs w:val="30"/>
                <w:rtl/>
                <w:lang w:bidi="ar-EG"/>
              </w:rPr>
              <w:t>القاعدة 3-14-3</w:t>
            </w:r>
          </w:p>
          <w:p w:rsidR="00A02153" w:rsidRPr="00F80947" w:rsidRDefault="00A02153" w:rsidP="00445C8C">
            <w:pPr>
              <w:pStyle w:val="NormalParaAR"/>
              <w:spacing w:after="120" w:line="300" w:lineRule="exact"/>
              <w:rPr>
                <w:sz w:val="30"/>
                <w:szCs w:val="30"/>
                <w:rtl/>
                <w:lang w:bidi="ar-EG"/>
              </w:rPr>
            </w:pPr>
            <w:r w:rsidRPr="00F80947">
              <w:rPr>
                <w:sz w:val="30"/>
                <w:szCs w:val="30"/>
                <w:rtl/>
                <w:lang w:bidi="ar-EG"/>
              </w:rPr>
              <w:t>قيمة منحة التعليم</w:t>
            </w:r>
          </w:p>
        </w:tc>
        <w:tc>
          <w:tcPr>
            <w:tcW w:w="4770" w:type="dxa"/>
          </w:tcPr>
          <w:p w:rsidR="00A02153" w:rsidRPr="00F80947" w:rsidRDefault="00A02153" w:rsidP="00445C8C">
            <w:pPr>
              <w:pStyle w:val="NormalParaAR"/>
              <w:spacing w:after="120" w:line="300" w:lineRule="exact"/>
              <w:rPr>
                <w:sz w:val="30"/>
                <w:szCs w:val="30"/>
                <w:rtl/>
                <w:lang w:bidi="ar-EG"/>
              </w:rPr>
            </w:pPr>
            <w:r w:rsidRPr="00F80947">
              <w:rPr>
                <w:rFonts w:hint="cs"/>
                <w:sz w:val="30"/>
                <w:szCs w:val="30"/>
                <w:rtl/>
                <w:lang w:bidi="ar-EG"/>
              </w:rPr>
              <w:t>[...]</w:t>
            </w:r>
          </w:p>
          <w:p w:rsidR="00A02153" w:rsidRPr="00F80947" w:rsidRDefault="00A02153" w:rsidP="00445C8C">
            <w:pPr>
              <w:pStyle w:val="NormalParaAR"/>
              <w:spacing w:after="120" w:line="300" w:lineRule="exact"/>
              <w:rPr>
                <w:sz w:val="30"/>
                <w:szCs w:val="30"/>
                <w:rtl/>
                <w:lang w:bidi="ar-EG"/>
              </w:rPr>
            </w:pPr>
            <w:r w:rsidRPr="00F80947">
              <w:rPr>
                <w:sz w:val="30"/>
                <w:szCs w:val="30"/>
                <w:rtl/>
                <w:lang w:bidi="ar-EG"/>
              </w:rPr>
              <w:t>(ز)</w:t>
            </w:r>
            <w:r w:rsidRPr="00F80947">
              <w:rPr>
                <w:sz w:val="30"/>
                <w:szCs w:val="30"/>
                <w:rtl/>
                <w:lang w:bidi="ar-EG"/>
              </w:rPr>
              <w:tab/>
              <w:t xml:space="preserve">وتُسَدد رسوم التعليم باللغة الأم بموجب </w:t>
            </w:r>
            <w:r w:rsidR="004643C2" w:rsidRPr="00F80947">
              <w:rPr>
                <w:rFonts w:hint="cs"/>
                <w:sz w:val="30"/>
                <w:szCs w:val="30"/>
                <w:rtl/>
                <w:lang w:bidi="ar-EG"/>
              </w:rPr>
              <w:br/>
            </w:r>
            <w:r w:rsidRPr="00F80947">
              <w:rPr>
                <w:sz w:val="30"/>
                <w:szCs w:val="30"/>
                <w:rtl/>
                <w:lang w:bidi="ar-EG"/>
              </w:rPr>
              <w:t>القاعدة 3-14-2(أ)(5) "1" و/أو من أجل دورات التعلم بالمراسلة التي تجيزها القاعدة 3-14-2(أ)(3) طبقاً للشروط التي يحددها المدير العام.</w:t>
            </w:r>
          </w:p>
          <w:p w:rsidR="00EB33B1" w:rsidRPr="00F80947" w:rsidRDefault="00EB33B1" w:rsidP="00445C8C">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EB33B1" w:rsidRPr="00F80947" w:rsidRDefault="00EB33B1" w:rsidP="00445C8C">
            <w:pPr>
              <w:pStyle w:val="NormalParaAR"/>
              <w:spacing w:after="120" w:line="300" w:lineRule="exact"/>
              <w:rPr>
                <w:sz w:val="30"/>
                <w:szCs w:val="30"/>
                <w:rtl/>
                <w:lang w:bidi="ar-EG"/>
              </w:rPr>
            </w:pPr>
            <w:r w:rsidRPr="00F80947">
              <w:rPr>
                <w:rFonts w:hint="cs"/>
                <w:sz w:val="30"/>
                <w:szCs w:val="30"/>
                <w:rtl/>
                <w:lang w:bidi="ar-EG"/>
              </w:rPr>
              <w:t>[...]</w:t>
            </w:r>
          </w:p>
          <w:p w:rsidR="00EB33B1" w:rsidRPr="00F80947" w:rsidRDefault="00EB33B1" w:rsidP="00445C8C">
            <w:pPr>
              <w:pStyle w:val="NormalParaAR"/>
              <w:spacing w:after="120" w:line="300" w:lineRule="exact"/>
              <w:rPr>
                <w:sz w:val="30"/>
                <w:szCs w:val="30"/>
                <w:rtl/>
                <w:lang w:bidi="ar-EG"/>
              </w:rPr>
            </w:pPr>
            <w:r w:rsidRPr="00F80947">
              <w:rPr>
                <w:sz w:val="30"/>
                <w:szCs w:val="30"/>
                <w:rtl/>
                <w:lang w:bidi="ar-EG"/>
              </w:rPr>
              <w:t>(ز)</w:t>
            </w:r>
            <w:r w:rsidRPr="00F80947">
              <w:rPr>
                <w:sz w:val="30"/>
                <w:szCs w:val="30"/>
                <w:rtl/>
                <w:lang w:bidi="ar-EG"/>
              </w:rPr>
              <w:tab/>
              <w:t xml:space="preserve">وتُسَدد رسوم </w:t>
            </w:r>
            <w:r w:rsidRPr="00F80947">
              <w:rPr>
                <w:rFonts w:hint="cs"/>
                <w:b/>
                <w:bCs/>
                <w:sz w:val="30"/>
                <w:szCs w:val="30"/>
                <w:u w:val="single"/>
                <w:rtl/>
                <w:lang w:bidi="ar-EG"/>
              </w:rPr>
              <w:t xml:space="preserve">تدريس </w:t>
            </w:r>
            <w:r w:rsidRPr="00F80947">
              <w:rPr>
                <w:strike/>
                <w:sz w:val="30"/>
                <w:szCs w:val="30"/>
                <w:rtl/>
                <w:lang w:bidi="ar-EG"/>
              </w:rPr>
              <w:t>التعليم ب</w:t>
            </w:r>
            <w:r w:rsidRPr="00F80947">
              <w:rPr>
                <w:sz w:val="30"/>
                <w:szCs w:val="30"/>
                <w:rtl/>
                <w:lang w:bidi="ar-EG"/>
              </w:rPr>
              <w:t>اللغة الأم بموجب</w:t>
            </w:r>
            <w:r w:rsidR="004643C2" w:rsidRPr="00F80947">
              <w:rPr>
                <w:sz w:val="30"/>
                <w:szCs w:val="30"/>
                <w:lang w:bidi="ar-EG"/>
              </w:rPr>
              <w:br/>
            </w:r>
            <w:r w:rsidRPr="00F80947">
              <w:rPr>
                <w:sz w:val="30"/>
                <w:szCs w:val="30"/>
                <w:rtl/>
                <w:lang w:bidi="ar-EG"/>
              </w:rPr>
              <w:t xml:space="preserve"> القاعدة 3-14-2(أ)(5) "1" و/أو من أجل دورات التعلم بالمراسلة التي تجيزها القاعدة 3-14-2(أ)(3) طبقاً للشروط التي يحددها المدير العام.</w:t>
            </w:r>
          </w:p>
          <w:p w:rsidR="00A02153" w:rsidRPr="00F80947" w:rsidRDefault="00EB33B1" w:rsidP="00445C8C">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A02153" w:rsidRPr="00F80947" w:rsidRDefault="00EB33B1" w:rsidP="00BF6FEC">
            <w:pPr>
              <w:pStyle w:val="NormalParaAR"/>
              <w:spacing w:after="120" w:line="300" w:lineRule="exact"/>
              <w:rPr>
                <w:sz w:val="30"/>
                <w:szCs w:val="30"/>
                <w:rtl/>
                <w:lang w:bidi="ar-EG"/>
              </w:rPr>
            </w:pPr>
            <w:r w:rsidRPr="00F80947">
              <w:rPr>
                <w:sz w:val="30"/>
                <w:szCs w:val="30"/>
                <w:rtl/>
                <w:lang w:bidi="ar-EG"/>
              </w:rPr>
              <w:t>تصحيح تحريري ومواءمة مع ال</w:t>
            </w:r>
            <w:r w:rsidRPr="00F80947">
              <w:rPr>
                <w:rFonts w:hint="cs"/>
                <w:sz w:val="30"/>
                <w:szCs w:val="30"/>
                <w:rtl/>
                <w:lang w:bidi="ar-EG"/>
              </w:rPr>
              <w:t xml:space="preserve">مادة </w:t>
            </w:r>
            <w:r w:rsidRPr="00F80947">
              <w:rPr>
                <w:sz w:val="30"/>
                <w:szCs w:val="30"/>
                <w:rtl/>
                <w:lang w:bidi="ar-EG"/>
              </w:rPr>
              <w:t>3-14(ه) والقاعدة</w:t>
            </w:r>
            <w:r w:rsidR="00BF6FEC" w:rsidRPr="00F80947">
              <w:rPr>
                <w:sz w:val="30"/>
                <w:szCs w:val="30"/>
                <w:lang w:bidi="ar-EG"/>
              </w:rPr>
              <w:t> </w:t>
            </w:r>
            <w:r w:rsidRPr="00F80947">
              <w:rPr>
                <w:sz w:val="30"/>
                <w:szCs w:val="30"/>
                <w:rtl/>
                <w:lang w:bidi="ar-EG"/>
              </w:rPr>
              <w:t>3-14-2(أ)(5)</w:t>
            </w:r>
            <w:r w:rsidRPr="00F80947">
              <w:rPr>
                <w:rFonts w:hint="cs"/>
                <w:sz w:val="30"/>
                <w:szCs w:val="30"/>
                <w:rtl/>
                <w:lang w:bidi="ar-EG"/>
              </w:rPr>
              <w:t>"1"</w:t>
            </w:r>
            <w:r w:rsidRPr="00F80947">
              <w:rPr>
                <w:sz w:val="30"/>
                <w:szCs w:val="30"/>
                <w:rtl/>
                <w:lang w:bidi="ar-EG"/>
              </w:rPr>
              <w:t>.</w:t>
            </w:r>
          </w:p>
        </w:tc>
      </w:tr>
      <w:tr w:rsidR="00982A62" w:rsidRPr="00F80947" w:rsidTr="00D63CC9">
        <w:tc>
          <w:tcPr>
            <w:tcW w:w="1705" w:type="dxa"/>
          </w:tcPr>
          <w:p w:rsidR="00982A62" w:rsidRPr="00F80947" w:rsidRDefault="00905BAC" w:rsidP="00445C8C">
            <w:pPr>
              <w:pStyle w:val="NormalParaAR"/>
              <w:spacing w:after="120" w:line="300" w:lineRule="exact"/>
              <w:rPr>
                <w:b/>
                <w:bCs/>
                <w:sz w:val="30"/>
                <w:szCs w:val="30"/>
                <w:rtl/>
                <w:lang w:bidi="ar-EG"/>
              </w:rPr>
            </w:pPr>
            <w:r w:rsidRPr="00F80947">
              <w:rPr>
                <w:rFonts w:hint="cs"/>
                <w:b/>
                <w:bCs/>
                <w:sz w:val="30"/>
                <w:szCs w:val="30"/>
                <w:rtl/>
                <w:lang w:bidi="ar-EG"/>
              </w:rPr>
              <w:t>القاعدة 5-3-1</w:t>
            </w:r>
          </w:p>
          <w:p w:rsidR="00905BAC" w:rsidRPr="00F80947" w:rsidRDefault="00905BAC" w:rsidP="00445C8C">
            <w:pPr>
              <w:pStyle w:val="NormalParaAR"/>
              <w:spacing w:after="120" w:line="300" w:lineRule="exact"/>
              <w:rPr>
                <w:sz w:val="30"/>
                <w:szCs w:val="30"/>
                <w:rtl/>
                <w:lang w:bidi="ar-EG"/>
              </w:rPr>
            </w:pPr>
            <w:r w:rsidRPr="00F80947">
              <w:rPr>
                <w:sz w:val="30"/>
                <w:szCs w:val="30"/>
                <w:rtl/>
                <w:lang w:bidi="ar-EG"/>
              </w:rPr>
              <w:t>إجازة زيارة الوطن</w:t>
            </w:r>
          </w:p>
        </w:tc>
        <w:tc>
          <w:tcPr>
            <w:tcW w:w="4770" w:type="dxa"/>
          </w:tcPr>
          <w:p w:rsidR="00982A62" w:rsidRPr="00F80947" w:rsidRDefault="00905BAC" w:rsidP="00445C8C">
            <w:pPr>
              <w:pStyle w:val="NormalParaAR"/>
              <w:spacing w:after="120" w:line="300" w:lineRule="exact"/>
              <w:rPr>
                <w:sz w:val="30"/>
                <w:szCs w:val="30"/>
                <w:rtl/>
                <w:lang w:bidi="ar-EG"/>
              </w:rPr>
            </w:pPr>
            <w:r w:rsidRPr="00F80947">
              <w:rPr>
                <w:rFonts w:hint="cs"/>
                <w:sz w:val="30"/>
                <w:szCs w:val="30"/>
                <w:rtl/>
                <w:lang w:bidi="ar-EG"/>
              </w:rPr>
              <w:t>[...]</w:t>
            </w:r>
          </w:p>
          <w:p w:rsidR="00905BAC" w:rsidRPr="00F80947" w:rsidRDefault="00905BAC" w:rsidP="00445C8C">
            <w:pPr>
              <w:pStyle w:val="NormalParaAR"/>
              <w:spacing w:after="120" w:line="300" w:lineRule="exact"/>
              <w:rPr>
                <w:sz w:val="30"/>
                <w:szCs w:val="30"/>
                <w:lang w:bidi="ar-EG"/>
              </w:rPr>
            </w:pPr>
            <w:r w:rsidRPr="00F80947">
              <w:rPr>
                <w:sz w:val="30"/>
                <w:szCs w:val="30"/>
                <w:rtl/>
                <w:lang w:bidi="ar-EG"/>
              </w:rPr>
              <w:t>(ك)</w:t>
            </w:r>
            <w:r w:rsidRPr="00F80947">
              <w:rPr>
                <w:sz w:val="30"/>
                <w:szCs w:val="30"/>
                <w:rtl/>
                <w:lang w:bidi="ar-EG"/>
              </w:rPr>
              <w:tab/>
              <w:t>ويحق للموظفين المأذون لهم بالسفر في إجازة زيارة الوطن أن يحصلوا على مقابل فترة السفر عن أنفسهم وعلى مصاريف السفر لهم وللمعالين المستحقين عن رحلتي الذهاب والإياب بين مركز عملهم الرسمي ومحل إقامتهم المعترف به، أو أي مكان آخر في البلد نفسه، بشرط ألا يسفر ذلك عن تحمل المكتب الدولي لنفقات إضافية، وذلك مع عدم الإخلال بأحكام الفصل السابع.</w:t>
            </w:r>
            <w:r w:rsidRPr="00F80947">
              <w:rPr>
                <w:rFonts w:hint="cs"/>
                <w:sz w:val="30"/>
                <w:szCs w:val="30"/>
                <w:rtl/>
                <w:lang w:bidi="ar-EG"/>
              </w:rPr>
              <w:t xml:space="preserve"> [...]</w:t>
            </w:r>
          </w:p>
          <w:p w:rsidR="00905BAC" w:rsidRPr="00F80947" w:rsidRDefault="00905BAC" w:rsidP="00445C8C">
            <w:pPr>
              <w:pStyle w:val="NormalParaAR"/>
              <w:spacing w:after="120" w:line="300" w:lineRule="exact"/>
              <w:rPr>
                <w:sz w:val="30"/>
                <w:szCs w:val="30"/>
                <w:rtl/>
                <w:lang w:bidi="ar-EG"/>
              </w:rPr>
            </w:pPr>
            <w:r w:rsidRPr="00F80947">
              <w:rPr>
                <w:sz w:val="30"/>
                <w:szCs w:val="30"/>
                <w:rtl/>
                <w:lang w:bidi="ar-EG"/>
              </w:rPr>
              <w:t>(ل)</w:t>
            </w:r>
            <w:r w:rsidR="008B2869" w:rsidRPr="00F80947">
              <w:rPr>
                <w:sz w:val="30"/>
                <w:szCs w:val="30"/>
                <w:rtl/>
                <w:lang w:bidi="ar-EG"/>
              </w:rPr>
              <w:tab/>
            </w:r>
            <w:r w:rsidRPr="00F80947">
              <w:rPr>
                <w:sz w:val="30"/>
                <w:szCs w:val="30"/>
                <w:rtl/>
                <w:lang w:bidi="ar-EG"/>
              </w:rPr>
              <w:t>ويسافر المعالون في الوقت نفسه الذي يأخذ فيه الموظف إجازة زيارة الوطن، ولكن يجوز السماح باستثناءات لذلك إذا كانت مقتضيات العمل أو ظروف خاصة أخرى تمنع الموظفين ومعاليهم من السفر سوياً.</w:t>
            </w:r>
          </w:p>
          <w:p w:rsidR="00905BAC" w:rsidRPr="00F80947" w:rsidRDefault="00905BAC" w:rsidP="00445C8C">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8B2869" w:rsidRPr="00F80947" w:rsidRDefault="008B2869" w:rsidP="00445C8C">
            <w:pPr>
              <w:pStyle w:val="NormalParaAR"/>
              <w:spacing w:after="120" w:line="300" w:lineRule="exact"/>
              <w:rPr>
                <w:sz w:val="30"/>
                <w:szCs w:val="30"/>
                <w:rtl/>
                <w:lang w:bidi="ar-EG"/>
              </w:rPr>
            </w:pPr>
            <w:r w:rsidRPr="00F80947">
              <w:rPr>
                <w:rFonts w:hint="cs"/>
                <w:sz w:val="30"/>
                <w:szCs w:val="30"/>
                <w:rtl/>
                <w:lang w:bidi="ar-EG"/>
              </w:rPr>
              <w:t>[...]</w:t>
            </w:r>
          </w:p>
          <w:p w:rsidR="008B2869" w:rsidRPr="00F80947" w:rsidRDefault="008B2869" w:rsidP="00445C8C">
            <w:pPr>
              <w:pStyle w:val="NormalParaAR"/>
              <w:spacing w:after="120" w:line="300" w:lineRule="exact"/>
              <w:rPr>
                <w:sz w:val="30"/>
                <w:szCs w:val="30"/>
                <w:lang w:bidi="ar-EG"/>
              </w:rPr>
            </w:pPr>
            <w:r w:rsidRPr="00F80947">
              <w:rPr>
                <w:sz w:val="30"/>
                <w:szCs w:val="30"/>
                <w:rtl/>
                <w:lang w:bidi="ar-EG"/>
              </w:rPr>
              <w:t>(ك)</w:t>
            </w:r>
            <w:r w:rsidRPr="00F80947">
              <w:rPr>
                <w:sz w:val="30"/>
                <w:szCs w:val="30"/>
                <w:rtl/>
                <w:lang w:bidi="ar-EG"/>
              </w:rPr>
              <w:tab/>
              <w:t>ويحق للموظفين المأذون لهم بالسفر في إجازة زيارة الوطن أن يحصلوا على مقابل فترة السفر عن أنفسهم وعلى مصاريف السفر لهم</w:t>
            </w:r>
            <w:r w:rsidR="000C3B6D" w:rsidRPr="00F80947">
              <w:rPr>
                <w:rFonts w:hint="cs"/>
                <w:sz w:val="30"/>
                <w:szCs w:val="30"/>
                <w:rtl/>
                <w:lang w:bidi="ar-EG"/>
              </w:rPr>
              <w:t xml:space="preserve"> </w:t>
            </w:r>
            <w:r w:rsidR="000C3B6D" w:rsidRPr="00F80947">
              <w:rPr>
                <w:rFonts w:hint="cs"/>
                <w:b/>
                <w:bCs/>
                <w:sz w:val="30"/>
                <w:szCs w:val="30"/>
                <w:u w:val="single"/>
                <w:rtl/>
                <w:lang w:bidi="ar-EG"/>
              </w:rPr>
              <w:t>ولأفراد أسر</w:t>
            </w:r>
            <w:r w:rsidR="00955513" w:rsidRPr="00F80947">
              <w:rPr>
                <w:rFonts w:hint="cs"/>
                <w:b/>
                <w:bCs/>
                <w:sz w:val="30"/>
                <w:szCs w:val="30"/>
                <w:u w:val="single"/>
                <w:rtl/>
                <w:lang w:bidi="ar-EG"/>
              </w:rPr>
              <w:t>ت</w:t>
            </w:r>
            <w:r w:rsidR="000C3B6D" w:rsidRPr="00F80947">
              <w:rPr>
                <w:rFonts w:hint="cs"/>
                <w:b/>
                <w:bCs/>
                <w:sz w:val="30"/>
                <w:szCs w:val="30"/>
                <w:u w:val="single"/>
                <w:rtl/>
                <w:lang w:bidi="ar-EG"/>
              </w:rPr>
              <w:t>هم</w:t>
            </w:r>
            <w:r w:rsidRPr="00F80947">
              <w:rPr>
                <w:sz w:val="30"/>
                <w:szCs w:val="30"/>
                <w:rtl/>
                <w:lang w:bidi="ar-EG"/>
              </w:rPr>
              <w:t xml:space="preserve"> </w:t>
            </w:r>
            <w:r w:rsidRPr="00F80947">
              <w:rPr>
                <w:strike/>
                <w:sz w:val="30"/>
                <w:szCs w:val="30"/>
                <w:rtl/>
                <w:lang w:bidi="ar-EG"/>
              </w:rPr>
              <w:t>وللمعالين</w:t>
            </w:r>
            <w:r w:rsidRPr="00F80947">
              <w:rPr>
                <w:sz w:val="30"/>
                <w:szCs w:val="30"/>
                <w:rtl/>
                <w:lang w:bidi="ar-EG"/>
              </w:rPr>
              <w:t xml:space="preserve"> المستحقين عن رحلتي الذهاب والإياب بين مركز عملهم الرسمي ومحل إقامتهم المعترف به، أو أي مكان آخر في البلد نفسه، بشرط ألا يسفر ذلك عن تحمل المكتب الدولي لنفقات إضافية، وذلك مع عدم الإخلال بأحكام الفصل السابع.</w:t>
            </w:r>
            <w:r w:rsidRPr="00F80947">
              <w:rPr>
                <w:rFonts w:hint="cs"/>
                <w:sz w:val="30"/>
                <w:szCs w:val="30"/>
                <w:rtl/>
                <w:lang w:bidi="ar-EG"/>
              </w:rPr>
              <w:t xml:space="preserve"> [...]</w:t>
            </w:r>
          </w:p>
          <w:p w:rsidR="008B2869" w:rsidRPr="00F80947" w:rsidRDefault="008B2869" w:rsidP="00445C8C">
            <w:pPr>
              <w:pStyle w:val="NormalParaAR"/>
              <w:spacing w:after="120" w:line="300" w:lineRule="exact"/>
              <w:rPr>
                <w:sz w:val="30"/>
                <w:szCs w:val="30"/>
                <w:rtl/>
                <w:lang w:bidi="ar-EG"/>
              </w:rPr>
            </w:pPr>
            <w:r w:rsidRPr="00F80947">
              <w:rPr>
                <w:sz w:val="30"/>
                <w:szCs w:val="30"/>
                <w:rtl/>
                <w:lang w:bidi="ar-EG"/>
              </w:rPr>
              <w:t>(ل)</w:t>
            </w:r>
            <w:r w:rsidRPr="00F80947">
              <w:rPr>
                <w:sz w:val="30"/>
                <w:szCs w:val="30"/>
                <w:rtl/>
                <w:lang w:bidi="ar-EG"/>
              </w:rPr>
              <w:tab/>
              <w:t xml:space="preserve">ويسافر </w:t>
            </w:r>
            <w:r w:rsidR="000C3B6D" w:rsidRPr="00F80947">
              <w:rPr>
                <w:rFonts w:hint="cs"/>
                <w:b/>
                <w:bCs/>
                <w:sz w:val="30"/>
                <w:szCs w:val="30"/>
                <w:u w:val="single"/>
                <w:rtl/>
                <w:lang w:bidi="ar-EG"/>
              </w:rPr>
              <w:t xml:space="preserve">أفراد الأسرة المستحقون </w:t>
            </w:r>
            <w:r w:rsidRPr="00F80947">
              <w:rPr>
                <w:strike/>
                <w:sz w:val="30"/>
                <w:szCs w:val="30"/>
                <w:rtl/>
                <w:lang w:bidi="ar-EG"/>
              </w:rPr>
              <w:t xml:space="preserve">المعالون </w:t>
            </w:r>
            <w:r w:rsidRPr="00F80947">
              <w:rPr>
                <w:sz w:val="30"/>
                <w:szCs w:val="30"/>
                <w:rtl/>
                <w:lang w:bidi="ar-EG"/>
              </w:rPr>
              <w:t xml:space="preserve">في الوقت نفسه الذي يأخذ فيه الموظف إجازة زيارة الوطن، ولكن يجوز السماح باستثناءات لذلك إذا كانت مقتضيات العمل أو ظروف خاصة أخرى تمنع الموظفين </w:t>
            </w:r>
            <w:r w:rsidR="000C3B6D" w:rsidRPr="00F80947">
              <w:rPr>
                <w:rFonts w:hint="cs"/>
                <w:b/>
                <w:bCs/>
                <w:sz w:val="30"/>
                <w:szCs w:val="30"/>
                <w:u w:val="single"/>
                <w:rtl/>
                <w:lang w:bidi="ar-EG"/>
              </w:rPr>
              <w:t>وأفراد أسر</w:t>
            </w:r>
            <w:r w:rsidR="00955513" w:rsidRPr="00F80947">
              <w:rPr>
                <w:rFonts w:hint="cs"/>
                <w:b/>
                <w:bCs/>
                <w:sz w:val="30"/>
                <w:szCs w:val="30"/>
                <w:u w:val="single"/>
                <w:rtl/>
                <w:lang w:bidi="ar-EG"/>
              </w:rPr>
              <w:t>ت</w:t>
            </w:r>
            <w:r w:rsidR="000C3B6D" w:rsidRPr="00F80947">
              <w:rPr>
                <w:rFonts w:hint="cs"/>
                <w:b/>
                <w:bCs/>
                <w:sz w:val="30"/>
                <w:szCs w:val="30"/>
                <w:u w:val="single"/>
                <w:rtl/>
                <w:lang w:bidi="ar-EG"/>
              </w:rPr>
              <w:t xml:space="preserve">هم المستحقين </w:t>
            </w:r>
            <w:r w:rsidRPr="00F80947">
              <w:rPr>
                <w:strike/>
                <w:sz w:val="30"/>
                <w:szCs w:val="30"/>
                <w:rtl/>
                <w:lang w:bidi="ar-EG"/>
              </w:rPr>
              <w:t xml:space="preserve">ومعاليهم </w:t>
            </w:r>
            <w:r w:rsidRPr="00F80947">
              <w:rPr>
                <w:sz w:val="30"/>
                <w:szCs w:val="30"/>
                <w:rtl/>
                <w:lang w:bidi="ar-EG"/>
              </w:rPr>
              <w:t>من السفر سوياً.</w:t>
            </w:r>
          </w:p>
          <w:p w:rsidR="00982A62" w:rsidRPr="00F80947" w:rsidRDefault="008B2869" w:rsidP="00445C8C">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982A62" w:rsidRPr="00F80947" w:rsidRDefault="00FE55F7" w:rsidP="00445C8C">
            <w:pPr>
              <w:pStyle w:val="NormalParaAR"/>
              <w:spacing w:after="120" w:line="300" w:lineRule="exact"/>
              <w:rPr>
                <w:sz w:val="30"/>
                <w:szCs w:val="30"/>
                <w:rtl/>
                <w:lang w:bidi="ar-EG"/>
              </w:rPr>
            </w:pPr>
            <w:r w:rsidRPr="00F80947">
              <w:rPr>
                <w:rFonts w:hint="cs"/>
                <w:sz w:val="30"/>
                <w:szCs w:val="30"/>
                <w:rtl/>
                <w:lang w:bidi="ar-EG"/>
              </w:rPr>
              <w:t>ت</w:t>
            </w:r>
            <w:r w:rsidRPr="00F80947">
              <w:rPr>
                <w:sz w:val="30"/>
                <w:szCs w:val="30"/>
                <w:rtl/>
                <w:lang w:bidi="ar-EG"/>
              </w:rPr>
              <w:t xml:space="preserve">صحيح </w:t>
            </w:r>
            <w:r w:rsidRPr="00F80947">
              <w:rPr>
                <w:rFonts w:hint="cs"/>
                <w:sz w:val="30"/>
                <w:szCs w:val="30"/>
                <w:rtl/>
                <w:lang w:bidi="ar-EG"/>
              </w:rPr>
              <w:t xml:space="preserve">فني يوضح </w:t>
            </w:r>
            <w:r w:rsidRPr="00F80947">
              <w:rPr>
                <w:sz w:val="30"/>
                <w:szCs w:val="30"/>
                <w:rtl/>
                <w:lang w:bidi="ar-EG"/>
              </w:rPr>
              <w:t xml:space="preserve">أن الزوج لا </w:t>
            </w:r>
            <w:r w:rsidRPr="00F80947">
              <w:rPr>
                <w:rFonts w:hint="cs"/>
                <w:sz w:val="30"/>
                <w:szCs w:val="30"/>
                <w:rtl/>
                <w:lang w:bidi="ar-EG"/>
              </w:rPr>
              <w:t>يُشترط أن ي</w:t>
            </w:r>
            <w:r w:rsidRPr="00F80947">
              <w:rPr>
                <w:sz w:val="30"/>
                <w:szCs w:val="30"/>
                <w:rtl/>
                <w:lang w:bidi="ar-EG"/>
              </w:rPr>
              <w:t xml:space="preserve">كون </w:t>
            </w:r>
            <w:r w:rsidRPr="00F80947">
              <w:rPr>
                <w:rFonts w:hint="cs"/>
                <w:sz w:val="30"/>
                <w:szCs w:val="30"/>
                <w:rtl/>
                <w:lang w:bidi="ar-EG"/>
              </w:rPr>
              <w:t xml:space="preserve">من المعالين </w:t>
            </w:r>
            <w:r w:rsidRPr="00F80947">
              <w:rPr>
                <w:sz w:val="30"/>
                <w:szCs w:val="30"/>
                <w:rtl/>
                <w:lang w:bidi="ar-EG"/>
              </w:rPr>
              <w:t>ليصبح</w:t>
            </w:r>
            <w:r w:rsidRPr="00F80947">
              <w:rPr>
                <w:rFonts w:hint="cs"/>
                <w:sz w:val="30"/>
                <w:szCs w:val="30"/>
                <w:rtl/>
                <w:lang w:bidi="ar-EG"/>
              </w:rPr>
              <w:t xml:space="preserve"> مستحقاً ل</w:t>
            </w:r>
            <w:r w:rsidRPr="00F80947">
              <w:rPr>
                <w:sz w:val="30"/>
                <w:szCs w:val="30"/>
                <w:rtl/>
                <w:lang w:bidi="ar-EG"/>
              </w:rPr>
              <w:t>إجازة زيارة الوطن، وفقا</w:t>
            </w:r>
            <w:r w:rsidRPr="00F80947">
              <w:rPr>
                <w:rFonts w:hint="cs"/>
                <w:sz w:val="30"/>
                <w:szCs w:val="30"/>
                <w:rtl/>
                <w:lang w:bidi="ar-EG"/>
              </w:rPr>
              <w:t>ً</w:t>
            </w:r>
            <w:r w:rsidRPr="00F80947">
              <w:rPr>
                <w:sz w:val="30"/>
                <w:szCs w:val="30"/>
                <w:rtl/>
                <w:lang w:bidi="ar-EG"/>
              </w:rPr>
              <w:t xml:space="preserve"> للقاعدة 7-3-4(أ) من </w:t>
            </w:r>
            <w:r w:rsidRPr="00F80947">
              <w:rPr>
                <w:rFonts w:hint="cs"/>
                <w:sz w:val="30"/>
                <w:szCs w:val="30"/>
                <w:rtl/>
                <w:lang w:bidi="ar-EG"/>
              </w:rPr>
              <w:t>لائحة ا</w:t>
            </w:r>
            <w:r w:rsidRPr="00F80947">
              <w:rPr>
                <w:sz w:val="30"/>
                <w:szCs w:val="30"/>
                <w:rtl/>
                <w:lang w:bidi="ar-EG"/>
              </w:rPr>
              <w:t>لموظفين.</w:t>
            </w:r>
          </w:p>
        </w:tc>
      </w:tr>
      <w:tr w:rsidR="00FE55F7" w:rsidRPr="00F80947" w:rsidTr="00D63CC9">
        <w:tc>
          <w:tcPr>
            <w:tcW w:w="1705" w:type="dxa"/>
          </w:tcPr>
          <w:p w:rsidR="00FE55F7" w:rsidRPr="00F80947" w:rsidRDefault="00FE55F7" w:rsidP="00445C8C">
            <w:pPr>
              <w:pStyle w:val="NormalParaAR"/>
              <w:spacing w:after="120" w:line="300" w:lineRule="exact"/>
              <w:rPr>
                <w:b/>
                <w:bCs/>
                <w:sz w:val="30"/>
                <w:szCs w:val="30"/>
                <w:rtl/>
                <w:lang w:bidi="ar-EG"/>
              </w:rPr>
            </w:pPr>
            <w:r w:rsidRPr="00F80947">
              <w:rPr>
                <w:rFonts w:hint="cs"/>
                <w:b/>
                <w:bCs/>
                <w:sz w:val="30"/>
                <w:szCs w:val="30"/>
                <w:rtl/>
                <w:lang w:bidi="ar-EG"/>
              </w:rPr>
              <w:lastRenderedPageBreak/>
              <w:t>القاعدة 6-2-7</w:t>
            </w:r>
          </w:p>
          <w:p w:rsidR="00FE55F7" w:rsidRPr="00F80947" w:rsidRDefault="00FE55F7" w:rsidP="00EC40B1">
            <w:pPr>
              <w:pStyle w:val="NormalParaAR"/>
              <w:spacing w:after="120" w:line="300" w:lineRule="exact"/>
              <w:rPr>
                <w:sz w:val="30"/>
                <w:szCs w:val="30"/>
                <w:rtl/>
                <w:lang w:bidi="ar-EG"/>
              </w:rPr>
            </w:pPr>
            <w:r w:rsidRPr="00F80947">
              <w:rPr>
                <w:sz w:val="30"/>
                <w:szCs w:val="30"/>
                <w:rtl/>
                <w:lang w:bidi="ar-EG"/>
              </w:rPr>
              <w:t>الحماية الصحية والتأمين</w:t>
            </w:r>
            <w:r w:rsidR="00EC40B1" w:rsidRPr="00F80947">
              <w:rPr>
                <w:rFonts w:hint="cs"/>
                <w:sz w:val="30"/>
                <w:szCs w:val="30"/>
                <w:rtl/>
                <w:lang w:bidi="ar-EG"/>
              </w:rPr>
              <w:t> </w:t>
            </w:r>
            <w:r w:rsidRPr="00F80947">
              <w:rPr>
                <w:sz w:val="30"/>
                <w:szCs w:val="30"/>
                <w:rtl/>
                <w:lang w:bidi="ar-EG"/>
              </w:rPr>
              <w:t>الصحي للموظفين</w:t>
            </w:r>
            <w:r w:rsidR="00EC40B1" w:rsidRPr="00F80947">
              <w:rPr>
                <w:rFonts w:hint="cs"/>
                <w:sz w:val="30"/>
                <w:szCs w:val="30"/>
                <w:rtl/>
                <w:lang w:bidi="ar-EG"/>
              </w:rPr>
              <w:t> </w:t>
            </w:r>
            <w:r w:rsidRPr="00F80947">
              <w:rPr>
                <w:sz w:val="30"/>
                <w:szCs w:val="30"/>
                <w:rtl/>
                <w:lang w:bidi="ar-EG"/>
              </w:rPr>
              <w:t>المؤقتين</w:t>
            </w:r>
          </w:p>
        </w:tc>
        <w:tc>
          <w:tcPr>
            <w:tcW w:w="4770" w:type="dxa"/>
          </w:tcPr>
          <w:p w:rsidR="00FE55F7" w:rsidRPr="00F80947" w:rsidRDefault="00FE55F7" w:rsidP="00445C8C">
            <w:pPr>
              <w:pStyle w:val="NormalParaAR"/>
              <w:spacing w:after="120" w:line="300" w:lineRule="exact"/>
              <w:rPr>
                <w:sz w:val="30"/>
                <w:szCs w:val="30"/>
                <w:rtl/>
                <w:lang w:bidi="ar-EG"/>
              </w:rPr>
            </w:pPr>
            <w:r w:rsidRPr="00F80947">
              <w:rPr>
                <w:rFonts w:hint="cs"/>
                <w:sz w:val="30"/>
                <w:szCs w:val="30"/>
                <w:rtl/>
                <w:lang w:bidi="ar-EG"/>
              </w:rPr>
              <w:t>[...]</w:t>
            </w:r>
          </w:p>
          <w:p w:rsidR="00822261" w:rsidRPr="00F80947" w:rsidRDefault="00822261" w:rsidP="00445C8C">
            <w:pPr>
              <w:pStyle w:val="NormalParaAR"/>
              <w:spacing w:after="120" w:line="300" w:lineRule="exact"/>
              <w:rPr>
                <w:sz w:val="30"/>
                <w:szCs w:val="30"/>
                <w:lang w:bidi="ar-EG"/>
              </w:rPr>
            </w:pPr>
            <w:r w:rsidRPr="00F80947">
              <w:rPr>
                <w:sz w:val="30"/>
                <w:szCs w:val="30"/>
                <w:rtl/>
                <w:lang w:bidi="ar-EG"/>
              </w:rPr>
              <w:t>(د)</w:t>
            </w:r>
            <w:r w:rsidRPr="00F80947">
              <w:rPr>
                <w:sz w:val="30"/>
                <w:szCs w:val="30"/>
                <w:rtl/>
                <w:lang w:bidi="ar-EG"/>
              </w:rPr>
              <w:tab/>
              <w:t>وتُطبَّق القاعدة 6-2-3، "إجازة الوضع"، على الموظفات المؤقتات، مع مراعاة ما يلي:</w:t>
            </w:r>
          </w:p>
          <w:p w:rsidR="00822261" w:rsidRPr="00F80947" w:rsidRDefault="00822261" w:rsidP="00445C8C">
            <w:pPr>
              <w:pStyle w:val="NormalParaAR"/>
              <w:spacing w:after="120" w:line="300" w:lineRule="exact"/>
              <w:rPr>
                <w:sz w:val="30"/>
                <w:szCs w:val="30"/>
                <w:lang w:bidi="ar-EG"/>
              </w:rPr>
            </w:pPr>
            <w:r w:rsidRPr="00F80947">
              <w:rPr>
                <w:sz w:val="30"/>
                <w:szCs w:val="30"/>
                <w:rtl/>
                <w:lang w:bidi="ar-EG"/>
              </w:rPr>
              <w:t>(1)</w:t>
            </w:r>
            <w:r w:rsidRPr="00F80947">
              <w:rPr>
                <w:sz w:val="30"/>
                <w:szCs w:val="30"/>
                <w:rtl/>
                <w:lang w:bidi="ar-EG"/>
              </w:rPr>
              <w:tab/>
              <w:t>يتألف استحقاق إجازة الوضع من 16 أسبوعاً بأجر كامل للموظفين المؤقتين الذين قضوا 12 شهراً من الخدمة المتصلة. ويُطبَّق الاستحقاق على أساس تناسبي بعد ستة أشهر من الخدمة المتصلة؛</w:t>
            </w:r>
          </w:p>
          <w:p w:rsidR="00FE55F7" w:rsidRPr="00F80947" w:rsidRDefault="00822261" w:rsidP="00445C8C">
            <w:pPr>
              <w:pStyle w:val="NormalParaAR"/>
              <w:spacing w:after="120" w:line="300" w:lineRule="exact"/>
              <w:rPr>
                <w:sz w:val="30"/>
                <w:szCs w:val="30"/>
                <w:rtl/>
                <w:lang w:bidi="ar-EG"/>
              </w:rPr>
            </w:pPr>
            <w:r w:rsidRPr="00F80947">
              <w:rPr>
                <w:sz w:val="30"/>
                <w:szCs w:val="30"/>
                <w:rtl/>
                <w:lang w:bidi="ar-EG"/>
              </w:rPr>
              <w:t>(2)</w:t>
            </w:r>
            <w:r w:rsidRPr="00F80947">
              <w:rPr>
                <w:sz w:val="30"/>
                <w:szCs w:val="30"/>
                <w:rtl/>
                <w:lang w:bidi="ar-EG"/>
              </w:rPr>
              <w:tab/>
              <w:t>وفي الحالات التي تبدأ فيها إجازة الوضع قبل تاريخ انتهاء التعيين المؤقت، يُمد بصورة استثنائية تعيين الموظفة المؤقتة بغرض قضاء الجزء غير المستخدم من استحقاق إجازة الوضع. ولا تحصل الموظفة في أثناء التمديد على مستحقات مثل الإجازة السنوية والإجازة المرضية.</w:t>
            </w:r>
          </w:p>
          <w:p w:rsidR="00822261" w:rsidRPr="00F80947" w:rsidRDefault="00822261" w:rsidP="00445C8C">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822261" w:rsidRPr="00F80947" w:rsidRDefault="00822261" w:rsidP="00445C8C">
            <w:pPr>
              <w:pStyle w:val="NormalParaAR"/>
              <w:spacing w:after="120" w:line="300" w:lineRule="exact"/>
              <w:rPr>
                <w:sz w:val="30"/>
                <w:szCs w:val="30"/>
                <w:rtl/>
                <w:lang w:bidi="ar-EG"/>
              </w:rPr>
            </w:pPr>
            <w:r w:rsidRPr="00F80947">
              <w:rPr>
                <w:rFonts w:hint="cs"/>
                <w:sz w:val="30"/>
                <w:szCs w:val="30"/>
                <w:rtl/>
                <w:lang w:bidi="ar-EG"/>
              </w:rPr>
              <w:t>[...]</w:t>
            </w:r>
          </w:p>
          <w:p w:rsidR="00822261" w:rsidRPr="00F80947" w:rsidRDefault="00822261" w:rsidP="00445C8C">
            <w:pPr>
              <w:pStyle w:val="NormalParaAR"/>
              <w:spacing w:after="120" w:line="300" w:lineRule="exact"/>
              <w:rPr>
                <w:sz w:val="30"/>
                <w:szCs w:val="30"/>
                <w:lang w:bidi="ar-EG"/>
              </w:rPr>
            </w:pPr>
            <w:r w:rsidRPr="00F80947">
              <w:rPr>
                <w:sz w:val="30"/>
                <w:szCs w:val="30"/>
                <w:rtl/>
                <w:lang w:bidi="ar-EG"/>
              </w:rPr>
              <w:t>(د)</w:t>
            </w:r>
            <w:r w:rsidRPr="00F80947">
              <w:rPr>
                <w:sz w:val="30"/>
                <w:szCs w:val="30"/>
                <w:rtl/>
                <w:lang w:bidi="ar-EG"/>
              </w:rPr>
              <w:tab/>
              <w:t>وتُطبَّق القاعدة 6-2-3، "إجازة الوضع"، على الموظفات المؤقتات، مع مراعاة ما يلي:</w:t>
            </w:r>
          </w:p>
          <w:p w:rsidR="00822261" w:rsidRPr="00F80947" w:rsidRDefault="00822261" w:rsidP="00445C8C">
            <w:pPr>
              <w:pStyle w:val="NormalParaAR"/>
              <w:spacing w:after="120" w:line="300" w:lineRule="exact"/>
              <w:rPr>
                <w:strike/>
                <w:sz w:val="30"/>
                <w:szCs w:val="30"/>
                <w:lang w:bidi="ar-EG"/>
              </w:rPr>
            </w:pPr>
            <w:r w:rsidRPr="00F80947">
              <w:rPr>
                <w:strike/>
                <w:sz w:val="30"/>
                <w:szCs w:val="30"/>
                <w:rtl/>
                <w:lang w:bidi="ar-EG"/>
              </w:rPr>
              <w:t>(1)</w:t>
            </w:r>
            <w:r w:rsidRPr="00F80947">
              <w:rPr>
                <w:strike/>
                <w:sz w:val="30"/>
                <w:szCs w:val="30"/>
                <w:rtl/>
                <w:lang w:bidi="ar-EG"/>
              </w:rPr>
              <w:tab/>
              <w:t>يتألف استحقاق إجازة الوضع من 16 أسبوعاً بأجر كامل للموظفين المؤقتين الذين قضوا 12 شهراً من الخدمة المتصلة. ويُطبَّق الاستحقاق على أساس تناسبي بعد ستة أشهر من الخدمة المتصلة؛</w:t>
            </w:r>
          </w:p>
          <w:p w:rsidR="00822261" w:rsidRPr="00F80947" w:rsidRDefault="00822261" w:rsidP="00445C8C">
            <w:pPr>
              <w:pStyle w:val="NormalParaAR"/>
              <w:spacing w:after="120" w:line="300" w:lineRule="exact"/>
              <w:rPr>
                <w:sz w:val="30"/>
                <w:szCs w:val="30"/>
                <w:rtl/>
                <w:lang w:bidi="ar-EG"/>
              </w:rPr>
            </w:pPr>
            <w:r w:rsidRPr="00F80947">
              <w:rPr>
                <w:strike/>
                <w:sz w:val="30"/>
                <w:szCs w:val="30"/>
                <w:rtl/>
                <w:lang w:bidi="ar-EG"/>
              </w:rPr>
              <w:t>(2)</w:t>
            </w:r>
            <w:r w:rsidRPr="00F80947">
              <w:rPr>
                <w:strike/>
                <w:sz w:val="30"/>
                <w:szCs w:val="30"/>
                <w:rtl/>
                <w:lang w:bidi="ar-EG"/>
              </w:rPr>
              <w:tab/>
              <w:t>و</w:t>
            </w:r>
            <w:r w:rsidRPr="00F80947">
              <w:rPr>
                <w:sz w:val="30"/>
                <w:szCs w:val="30"/>
                <w:rtl/>
                <w:lang w:bidi="ar-EG"/>
              </w:rPr>
              <w:t>في الحالات التي تبدأ فيها إجازة الوضع قبل تاريخ انتهاء التعيين المؤقت، يُمد بصورة استثنائية تعيين الموظفة المؤقتة بغرض قضاء الجزء غير المستخدم من استحقاق إجازة الوضع. ولا تحصل الموظفة في أثناء التمديد على مستحقات مثل الإجازة السنوية والإجازة المرضية.</w:t>
            </w:r>
          </w:p>
          <w:p w:rsidR="00FE55F7" w:rsidRPr="00F80947" w:rsidRDefault="00822261" w:rsidP="00445C8C">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FE55F7" w:rsidRPr="00F80947" w:rsidRDefault="00E306F9" w:rsidP="00445C8C">
            <w:pPr>
              <w:pStyle w:val="NormalParaAR"/>
              <w:spacing w:after="120" w:line="300" w:lineRule="exact"/>
              <w:rPr>
                <w:sz w:val="30"/>
                <w:szCs w:val="30"/>
                <w:rtl/>
                <w:lang w:bidi="ar-EG"/>
              </w:rPr>
            </w:pPr>
            <w:r w:rsidRPr="00F80947">
              <w:rPr>
                <w:sz w:val="30"/>
                <w:szCs w:val="30"/>
                <w:rtl/>
                <w:lang w:bidi="ar-EG"/>
              </w:rPr>
              <w:t>ح</w:t>
            </w:r>
            <w:r w:rsidRPr="00F80947">
              <w:rPr>
                <w:rFonts w:hint="cs"/>
                <w:sz w:val="30"/>
                <w:szCs w:val="30"/>
                <w:rtl/>
                <w:lang w:bidi="ar-EG"/>
              </w:rPr>
              <w:t>ُ</w:t>
            </w:r>
            <w:r w:rsidRPr="00F80947">
              <w:rPr>
                <w:sz w:val="30"/>
                <w:szCs w:val="30"/>
                <w:rtl/>
                <w:lang w:bidi="ar-EG"/>
              </w:rPr>
              <w:t xml:space="preserve">ذف </w:t>
            </w:r>
            <w:r w:rsidRPr="00F80947">
              <w:rPr>
                <w:rFonts w:hint="cs"/>
                <w:sz w:val="30"/>
                <w:szCs w:val="30"/>
                <w:rtl/>
                <w:lang w:bidi="ar-EG"/>
              </w:rPr>
              <w:t xml:space="preserve">الحكم </w:t>
            </w:r>
            <w:r w:rsidRPr="00F80947">
              <w:rPr>
                <w:sz w:val="30"/>
                <w:szCs w:val="30"/>
                <w:rtl/>
                <w:lang w:bidi="ar-EG"/>
              </w:rPr>
              <w:t xml:space="preserve">لكي يكون </w:t>
            </w:r>
            <w:r w:rsidRPr="00F80947">
              <w:rPr>
                <w:rFonts w:hint="cs"/>
                <w:sz w:val="30"/>
                <w:szCs w:val="30"/>
                <w:rtl/>
                <w:lang w:bidi="ar-EG"/>
              </w:rPr>
              <w:t xml:space="preserve">من حق </w:t>
            </w:r>
            <w:r w:rsidRPr="00F80947">
              <w:rPr>
                <w:sz w:val="30"/>
                <w:szCs w:val="30"/>
                <w:rtl/>
                <w:lang w:bidi="ar-EG"/>
              </w:rPr>
              <w:t>جميع الموظف</w:t>
            </w:r>
            <w:r w:rsidRPr="00F80947">
              <w:rPr>
                <w:rFonts w:hint="cs"/>
                <w:sz w:val="30"/>
                <w:szCs w:val="30"/>
                <w:rtl/>
                <w:lang w:bidi="ar-EG"/>
              </w:rPr>
              <w:t>ات</w:t>
            </w:r>
            <w:r w:rsidRPr="00F80947">
              <w:rPr>
                <w:sz w:val="30"/>
                <w:szCs w:val="30"/>
                <w:rtl/>
                <w:lang w:bidi="ar-EG"/>
              </w:rPr>
              <w:t xml:space="preserve"> المؤقت</w:t>
            </w:r>
            <w:r w:rsidRPr="00F80947">
              <w:rPr>
                <w:rFonts w:hint="cs"/>
                <w:sz w:val="30"/>
                <w:szCs w:val="30"/>
                <w:rtl/>
                <w:lang w:bidi="ar-EG"/>
              </w:rPr>
              <w:t>ات</w:t>
            </w:r>
            <w:r w:rsidRPr="00F80947">
              <w:rPr>
                <w:sz w:val="30"/>
                <w:szCs w:val="30"/>
                <w:rtl/>
                <w:lang w:bidi="ar-EG"/>
              </w:rPr>
              <w:t xml:space="preserve"> </w:t>
            </w:r>
            <w:r w:rsidRPr="00F80947">
              <w:rPr>
                <w:rFonts w:hint="cs"/>
                <w:sz w:val="30"/>
                <w:szCs w:val="30"/>
                <w:rtl/>
                <w:lang w:bidi="ar-EG"/>
              </w:rPr>
              <w:t xml:space="preserve">أن يحصلن على </w:t>
            </w:r>
            <w:r w:rsidRPr="00F80947">
              <w:rPr>
                <w:sz w:val="30"/>
                <w:szCs w:val="30"/>
                <w:rtl/>
                <w:lang w:bidi="ar-EG"/>
              </w:rPr>
              <w:t xml:space="preserve">إجازة </w:t>
            </w:r>
            <w:r w:rsidRPr="00F80947">
              <w:rPr>
                <w:rFonts w:hint="cs"/>
                <w:sz w:val="30"/>
                <w:szCs w:val="30"/>
                <w:rtl/>
                <w:lang w:bidi="ar-EG"/>
              </w:rPr>
              <w:t xml:space="preserve">وضع </w:t>
            </w:r>
            <w:r w:rsidRPr="00F80947">
              <w:rPr>
                <w:sz w:val="30"/>
                <w:szCs w:val="30"/>
                <w:rtl/>
                <w:lang w:bidi="ar-EG"/>
              </w:rPr>
              <w:t>مدتها 16 أسبوعا</w:t>
            </w:r>
            <w:r w:rsidRPr="00F80947">
              <w:rPr>
                <w:rFonts w:hint="cs"/>
                <w:sz w:val="30"/>
                <w:szCs w:val="30"/>
                <w:rtl/>
                <w:lang w:bidi="ar-EG"/>
              </w:rPr>
              <w:t>ً</w:t>
            </w:r>
            <w:r w:rsidRPr="00F80947">
              <w:rPr>
                <w:sz w:val="30"/>
                <w:szCs w:val="30"/>
                <w:rtl/>
                <w:lang w:bidi="ar-EG"/>
              </w:rPr>
              <w:t xml:space="preserve">، بغض النظر عن طول مدة </w:t>
            </w:r>
            <w:r w:rsidRPr="00F80947">
              <w:rPr>
                <w:rFonts w:hint="cs"/>
                <w:sz w:val="30"/>
                <w:szCs w:val="30"/>
                <w:rtl/>
                <w:lang w:bidi="ar-EG"/>
              </w:rPr>
              <w:t>ال</w:t>
            </w:r>
            <w:r w:rsidRPr="00F80947">
              <w:rPr>
                <w:sz w:val="30"/>
                <w:szCs w:val="30"/>
                <w:rtl/>
                <w:lang w:bidi="ar-EG"/>
              </w:rPr>
              <w:t>خدم</w:t>
            </w:r>
            <w:r w:rsidRPr="00F80947">
              <w:rPr>
                <w:rFonts w:hint="cs"/>
                <w:sz w:val="30"/>
                <w:szCs w:val="30"/>
                <w:rtl/>
                <w:lang w:bidi="ar-EG"/>
              </w:rPr>
              <w:t>ة</w:t>
            </w:r>
            <w:r w:rsidRPr="00F80947">
              <w:rPr>
                <w:sz w:val="30"/>
                <w:szCs w:val="30"/>
                <w:rtl/>
                <w:lang w:bidi="ar-EG"/>
              </w:rPr>
              <w:t>.</w:t>
            </w:r>
          </w:p>
        </w:tc>
      </w:tr>
      <w:tr w:rsidR="00AC77E9" w:rsidRPr="00F80947" w:rsidTr="00D63CC9">
        <w:tc>
          <w:tcPr>
            <w:tcW w:w="1705" w:type="dxa"/>
          </w:tcPr>
          <w:p w:rsidR="00AC77E9" w:rsidRPr="00F80947" w:rsidRDefault="00AC77E9" w:rsidP="00445C8C">
            <w:pPr>
              <w:pStyle w:val="NormalParaAR"/>
              <w:spacing w:after="120" w:line="300" w:lineRule="exact"/>
              <w:rPr>
                <w:b/>
                <w:bCs/>
                <w:sz w:val="30"/>
                <w:szCs w:val="30"/>
                <w:rtl/>
                <w:lang w:bidi="ar-EG"/>
              </w:rPr>
            </w:pPr>
            <w:r w:rsidRPr="00F80947">
              <w:rPr>
                <w:rFonts w:hint="cs"/>
                <w:b/>
                <w:bCs/>
                <w:sz w:val="30"/>
                <w:szCs w:val="30"/>
                <w:rtl/>
                <w:lang w:bidi="ar-EG"/>
              </w:rPr>
              <w:t>القاعدة 7-2-5</w:t>
            </w:r>
          </w:p>
          <w:p w:rsidR="00AC77E9" w:rsidRPr="00F80947" w:rsidRDefault="00AC77E9" w:rsidP="00445C8C">
            <w:pPr>
              <w:pStyle w:val="NormalParaAR"/>
              <w:spacing w:after="120" w:line="300" w:lineRule="exact"/>
              <w:rPr>
                <w:sz w:val="30"/>
                <w:szCs w:val="30"/>
                <w:rtl/>
                <w:lang w:bidi="ar-EG"/>
              </w:rPr>
            </w:pPr>
            <w:r w:rsidRPr="00F80947">
              <w:rPr>
                <w:sz w:val="30"/>
                <w:szCs w:val="30"/>
                <w:rtl/>
                <w:lang w:bidi="ar-EG"/>
              </w:rPr>
              <w:t>ظروف السفر</w:t>
            </w:r>
          </w:p>
        </w:tc>
        <w:tc>
          <w:tcPr>
            <w:tcW w:w="4770" w:type="dxa"/>
          </w:tcPr>
          <w:p w:rsidR="00AC77E9" w:rsidRPr="00F80947" w:rsidRDefault="00AC77E9" w:rsidP="00445C8C">
            <w:pPr>
              <w:pStyle w:val="NormalParaAR"/>
              <w:spacing w:after="120" w:line="300" w:lineRule="exact"/>
              <w:rPr>
                <w:sz w:val="30"/>
                <w:szCs w:val="30"/>
                <w:rtl/>
                <w:lang w:bidi="ar-EG"/>
              </w:rPr>
            </w:pPr>
            <w:r w:rsidRPr="00F80947">
              <w:rPr>
                <w:rFonts w:hint="cs"/>
                <w:sz w:val="30"/>
                <w:szCs w:val="30"/>
                <w:rtl/>
                <w:lang w:bidi="ar-EG"/>
              </w:rPr>
              <w:t>[...]</w:t>
            </w:r>
          </w:p>
          <w:p w:rsidR="00AC77E9" w:rsidRPr="00F80947" w:rsidRDefault="00AC77E9" w:rsidP="00445C8C">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وعندما يكون السفر المُعتمَد بالسيارة، تُطبَّق الشروط التالية:</w:t>
            </w:r>
          </w:p>
          <w:p w:rsidR="00AC77E9" w:rsidRPr="00F80947" w:rsidRDefault="00AC77E9" w:rsidP="00445C8C">
            <w:pPr>
              <w:pStyle w:val="NormalParaAR"/>
              <w:spacing w:after="120" w:line="300" w:lineRule="exact"/>
              <w:rPr>
                <w:sz w:val="30"/>
                <w:szCs w:val="30"/>
                <w:rtl/>
                <w:lang w:bidi="ar-EG"/>
              </w:rPr>
            </w:pPr>
            <w:r w:rsidRPr="00F80947">
              <w:rPr>
                <w:rFonts w:hint="cs"/>
                <w:sz w:val="30"/>
                <w:szCs w:val="30"/>
                <w:rtl/>
                <w:lang w:bidi="ar-EG"/>
              </w:rPr>
              <w:t>[...]</w:t>
            </w:r>
          </w:p>
          <w:p w:rsidR="00AC77E9" w:rsidRPr="00F80947" w:rsidRDefault="00AC77E9" w:rsidP="00445C8C">
            <w:pPr>
              <w:pStyle w:val="NormalParaAR"/>
              <w:spacing w:after="120" w:line="300" w:lineRule="exact"/>
              <w:rPr>
                <w:sz w:val="30"/>
                <w:szCs w:val="30"/>
                <w:rtl/>
                <w:lang w:bidi="ar-EG"/>
              </w:rPr>
            </w:pPr>
            <w:r w:rsidRPr="00F80947">
              <w:rPr>
                <w:sz w:val="30"/>
                <w:szCs w:val="30"/>
                <w:rtl/>
                <w:lang w:bidi="ar-EG"/>
              </w:rPr>
              <w:t>(4)</w:t>
            </w:r>
            <w:r w:rsidRPr="00F80947">
              <w:rPr>
                <w:sz w:val="30"/>
                <w:szCs w:val="30"/>
                <w:rtl/>
                <w:lang w:bidi="ar-EG"/>
              </w:rPr>
              <w:tab/>
              <w:t>ويُدفَع تعويض المسافة المقطوعة الذي يحدده المدير العام لشخص واحد فقط أو شخصين أو أكثر سافروا في سيارة واحد؛</w:t>
            </w:r>
          </w:p>
          <w:p w:rsidR="00AC77E9" w:rsidRPr="00F80947" w:rsidRDefault="00AC77E9" w:rsidP="00445C8C">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AC77E9" w:rsidRPr="00F80947" w:rsidRDefault="00AC77E9" w:rsidP="00445C8C">
            <w:pPr>
              <w:pStyle w:val="NormalParaAR"/>
              <w:spacing w:after="120" w:line="300" w:lineRule="exact"/>
              <w:rPr>
                <w:sz w:val="30"/>
                <w:szCs w:val="30"/>
                <w:rtl/>
                <w:lang w:bidi="ar-EG"/>
              </w:rPr>
            </w:pPr>
            <w:r w:rsidRPr="00F80947">
              <w:rPr>
                <w:rFonts w:hint="cs"/>
                <w:sz w:val="30"/>
                <w:szCs w:val="30"/>
                <w:rtl/>
                <w:lang w:bidi="ar-EG"/>
              </w:rPr>
              <w:t>[...]</w:t>
            </w:r>
          </w:p>
          <w:p w:rsidR="00AC77E9" w:rsidRPr="00F80947" w:rsidRDefault="00AC77E9" w:rsidP="00445C8C">
            <w:pPr>
              <w:pStyle w:val="NormalParaAR"/>
              <w:spacing w:after="120" w:line="300" w:lineRule="exact"/>
              <w:rPr>
                <w:sz w:val="30"/>
                <w:szCs w:val="30"/>
                <w:rtl/>
                <w:lang w:bidi="ar-EG"/>
              </w:rPr>
            </w:pPr>
            <w:r w:rsidRPr="00F80947">
              <w:rPr>
                <w:sz w:val="30"/>
                <w:szCs w:val="30"/>
                <w:rtl/>
                <w:lang w:bidi="ar-EG"/>
              </w:rPr>
              <w:t>(د)</w:t>
            </w:r>
            <w:r w:rsidRPr="00F80947">
              <w:rPr>
                <w:sz w:val="30"/>
                <w:szCs w:val="30"/>
                <w:rtl/>
                <w:lang w:bidi="ar-EG"/>
              </w:rPr>
              <w:tab/>
              <w:t>وعندما يكون السفر المُعتمَد بالسيارة، تُطبَّق الشروط التالية:</w:t>
            </w:r>
          </w:p>
          <w:p w:rsidR="00AC77E9" w:rsidRPr="00F80947" w:rsidRDefault="00AC77E9" w:rsidP="00445C8C">
            <w:pPr>
              <w:pStyle w:val="NormalParaAR"/>
              <w:spacing w:after="120" w:line="300" w:lineRule="exact"/>
              <w:rPr>
                <w:sz w:val="30"/>
                <w:szCs w:val="30"/>
                <w:rtl/>
                <w:lang w:bidi="ar-EG"/>
              </w:rPr>
            </w:pPr>
            <w:r w:rsidRPr="00F80947">
              <w:rPr>
                <w:rFonts w:hint="cs"/>
                <w:sz w:val="30"/>
                <w:szCs w:val="30"/>
                <w:rtl/>
                <w:lang w:bidi="ar-EG"/>
              </w:rPr>
              <w:t>[...]</w:t>
            </w:r>
          </w:p>
          <w:p w:rsidR="00AC77E9" w:rsidRPr="00F80947" w:rsidRDefault="00AC77E9" w:rsidP="00445C8C">
            <w:pPr>
              <w:pStyle w:val="NormalParaAR"/>
              <w:spacing w:after="120" w:line="300" w:lineRule="exact"/>
              <w:rPr>
                <w:sz w:val="30"/>
                <w:szCs w:val="30"/>
                <w:rtl/>
                <w:lang w:bidi="ar-EG"/>
              </w:rPr>
            </w:pPr>
            <w:r w:rsidRPr="00F80947">
              <w:rPr>
                <w:sz w:val="30"/>
                <w:szCs w:val="30"/>
                <w:rtl/>
                <w:lang w:bidi="ar-EG"/>
              </w:rPr>
              <w:t>(4)</w:t>
            </w:r>
            <w:r w:rsidRPr="00F80947">
              <w:rPr>
                <w:sz w:val="30"/>
                <w:szCs w:val="30"/>
                <w:rtl/>
                <w:lang w:bidi="ar-EG"/>
              </w:rPr>
              <w:tab/>
              <w:t xml:space="preserve">ويُدفَع تعويض المسافة المقطوعة الذي يحدده المدير العام لشخص واحد فقط </w:t>
            </w:r>
            <w:r w:rsidR="00620535" w:rsidRPr="00F80947">
              <w:rPr>
                <w:rFonts w:hint="cs"/>
                <w:b/>
                <w:bCs/>
                <w:sz w:val="30"/>
                <w:szCs w:val="30"/>
                <w:u w:val="single"/>
                <w:rtl/>
                <w:lang w:bidi="ar-EG"/>
              </w:rPr>
              <w:t xml:space="preserve">من </w:t>
            </w:r>
            <w:r w:rsidRPr="00F80947">
              <w:rPr>
                <w:strike/>
                <w:sz w:val="30"/>
                <w:szCs w:val="30"/>
                <w:rtl/>
                <w:lang w:bidi="ar-EG"/>
              </w:rPr>
              <w:t xml:space="preserve">أو </w:t>
            </w:r>
            <w:r w:rsidRPr="00F80947">
              <w:rPr>
                <w:sz w:val="30"/>
                <w:szCs w:val="30"/>
                <w:rtl/>
                <w:lang w:bidi="ar-EG"/>
              </w:rPr>
              <w:t>شخصين أو أكثر سافروا في سيارة واحد؛</w:t>
            </w:r>
          </w:p>
          <w:p w:rsidR="00AC77E9" w:rsidRPr="00F80947" w:rsidRDefault="00AC77E9" w:rsidP="00445C8C">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EC40B1" w:rsidRPr="00F80947" w:rsidRDefault="00FF38AA" w:rsidP="00EC40B1">
            <w:pPr>
              <w:pStyle w:val="NormalParaAR"/>
              <w:spacing w:after="120" w:line="300" w:lineRule="exact"/>
              <w:rPr>
                <w:sz w:val="30"/>
                <w:szCs w:val="30"/>
                <w:rtl/>
                <w:lang w:bidi="ar-EG"/>
              </w:rPr>
            </w:pPr>
            <w:r w:rsidRPr="00F80947">
              <w:rPr>
                <w:sz w:val="30"/>
                <w:szCs w:val="30"/>
                <w:rtl/>
                <w:lang w:bidi="ar-EG"/>
              </w:rPr>
              <w:t>تصحيح خطأ تحريري في النسخة ال</w:t>
            </w:r>
            <w:r w:rsidRPr="00F80947">
              <w:rPr>
                <w:rFonts w:hint="cs"/>
                <w:sz w:val="30"/>
                <w:szCs w:val="30"/>
                <w:rtl/>
                <w:lang w:bidi="ar-EG"/>
              </w:rPr>
              <w:t>إ</w:t>
            </w:r>
            <w:r w:rsidRPr="00F80947">
              <w:rPr>
                <w:sz w:val="30"/>
                <w:szCs w:val="30"/>
                <w:rtl/>
                <w:lang w:bidi="ar-EG"/>
              </w:rPr>
              <w:t>نكليزية من نظام</w:t>
            </w:r>
            <w:r w:rsidRPr="00F80947">
              <w:rPr>
                <w:rFonts w:hint="cs"/>
                <w:sz w:val="30"/>
                <w:szCs w:val="30"/>
                <w:rtl/>
                <w:lang w:bidi="ar-EG"/>
              </w:rPr>
              <w:t xml:space="preserve"> الموظفين ولائحته </w:t>
            </w:r>
            <w:r w:rsidRPr="00F80947">
              <w:rPr>
                <w:sz w:val="30"/>
                <w:szCs w:val="30"/>
                <w:rtl/>
                <w:lang w:bidi="ar-EG"/>
              </w:rPr>
              <w:t>(ال</w:t>
            </w:r>
            <w:r w:rsidRPr="00F80947">
              <w:rPr>
                <w:rFonts w:hint="cs"/>
                <w:sz w:val="30"/>
                <w:szCs w:val="30"/>
                <w:rtl/>
                <w:lang w:bidi="ar-EG"/>
              </w:rPr>
              <w:t xml:space="preserve">نسخة </w:t>
            </w:r>
            <w:r w:rsidRPr="00F80947">
              <w:rPr>
                <w:sz w:val="30"/>
                <w:szCs w:val="30"/>
                <w:rtl/>
                <w:lang w:bidi="ar-EG"/>
              </w:rPr>
              <w:t xml:space="preserve">الفرنسية صحيحة: </w:t>
            </w:r>
          </w:p>
          <w:p w:rsidR="00AC77E9" w:rsidRPr="00F80947" w:rsidRDefault="00EC40B1" w:rsidP="00EC40B1">
            <w:pPr>
              <w:pStyle w:val="NormalParaAR"/>
              <w:bidi w:val="0"/>
              <w:spacing w:after="120" w:line="300" w:lineRule="exact"/>
              <w:rPr>
                <w:sz w:val="30"/>
                <w:szCs w:val="30"/>
                <w:rtl/>
                <w:lang w:bidi="ar-EG"/>
              </w:rPr>
            </w:pPr>
            <w:r w:rsidRPr="00F80947">
              <w:rPr>
                <w:sz w:val="30"/>
                <w:szCs w:val="30"/>
                <w:rtl/>
                <w:lang w:bidi="ar-EG"/>
              </w:rPr>
              <w:t>»</w:t>
            </w:r>
            <w:r w:rsidR="00FF38AA" w:rsidRPr="00F80947">
              <w:rPr>
                <w:sz w:val="30"/>
                <w:szCs w:val="30"/>
                <w:lang w:val="fr-FR" w:bidi="ar-EG"/>
              </w:rPr>
              <w:t>Lorsque deux ou plusieurs personnes voyagent dans une même automobile, le montant des frais de voyage, calculé sur la base des taux fixés par le DG, est versé à une seule d’entre elles.</w:t>
            </w:r>
            <w:r w:rsidRPr="00F80947">
              <w:rPr>
                <w:rFonts w:hint="cs"/>
                <w:sz w:val="30"/>
                <w:szCs w:val="30"/>
                <w:rtl/>
                <w:lang w:bidi="ar-EG"/>
              </w:rPr>
              <w:t xml:space="preserve"> («</w:t>
            </w:r>
          </w:p>
        </w:tc>
      </w:tr>
      <w:tr w:rsidR="00FF38AA" w:rsidRPr="00F80947" w:rsidTr="00D63CC9">
        <w:tc>
          <w:tcPr>
            <w:tcW w:w="1705" w:type="dxa"/>
          </w:tcPr>
          <w:p w:rsidR="00FF38AA" w:rsidRPr="00F80947" w:rsidRDefault="00FF38AA" w:rsidP="00445C8C">
            <w:pPr>
              <w:pStyle w:val="NormalParaAR"/>
              <w:spacing w:after="120" w:line="300" w:lineRule="exact"/>
              <w:rPr>
                <w:b/>
                <w:bCs/>
                <w:sz w:val="30"/>
                <w:szCs w:val="30"/>
                <w:rtl/>
                <w:lang w:bidi="ar-EG"/>
              </w:rPr>
            </w:pPr>
            <w:r w:rsidRPr="00F80947">
              <w:rPr>
                <w:rFonts w:hint="cs"/>
                <w:b/>
                <w:bCs/>
                <w:sz w:val="30"/>
                <w:szCs w:val="30"/>
                <w:rtl/>
                <w:lang w:bidi="ar-EG"/>
              </w:rPr>
              <w:t>القاعدة 7-3-4</w:t>
            </w:r>
          </w:p>
          <w:p w:rsidR="00FF38AA" w:rsidRPr="00F80947" w:rsidRDefault="00FF38AA" w:rsidP="00445C8C">
            <w:pPr>
              <w:pStyle w:val="NormalParaAR"/>
              <w:spacing w:after="120" w:line="300" w:lineRule="exact"/>
              <w:rPr>
                <w:sz w:val="30"/>
                <w:szCs w:val="30"/>
                <w:rtl/>
                <w:lang w:bidi="ar-EG"/>
              </w:rPr>
            </w:pPr>
            <w:r w:rsidRPr="00F80947">
              <w:rPr>
                <w:sz w:val="30"/>
                <w:szCs w:val="30"/>
                <w:rtl/>
                <w:lang w:bidi="ar-EG"/>
              </w:rPr>
              <w:t>المعالون المستحقون للسفر أو نقل الأمتعة على حساب المكتب الدولي، ولمنحة الاستقرار</w:t>
            </w:r>
          </w:p>
        </w:tc>
        <w:tc>
          <w:tcPr>
            <w:tcW w:w="4770" w:type="dxa"/>
          </w:tcPr>
          <w:p w:rsidR="00FF38AA" w:rsidRPr="00F80947" w:rsidRDefault="00FF38AA" w:rsidP="00445C8C">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لأغراض دفع مصاريف السفر ونقل الأمتعة، والأمتعة الزائدة، والشحنة غير المصحوبة، وكذلك منحة الاستقرار، يُعتبر مَنْ يلي من المعالين:</w:t>
            </w:r>
          </w:p>
          <w:p w:rsidR="00FF38AA" w:rsidRPr="00F80947" w:rsidRDefault="00FF38AA" w:rsidP="00445C8C">
            <w:pPr>
              <w:pStyle w:val="NormalParaAR"/>
              <w:spacing w:after="120" w:line="300" w:lineRule="exact"/>
              <w:rPr>
                <w:sz w:val="30"/>
                <w:szCs w:val="30"/>
                <w:lang w:bidi="ar-EG"/>
              </w:rPr>
            </w:pPr>
            <w:r w:rsidRPr="00F80947">
              <w:rPr>
                <w:sz w:val="30"/>
                <w:szCs w:val="30"/>
                <w:rtl/>
                <w:lang w:bidi="ar-EG"/>
              </w:rPr>
              <w:t>(1)</w:t>
            </w:r>
            <w:r w:rsidR="006A491A" w:rsidRPr="00F80947">
              <w:rPr>
                <w:sz w:val="30"/>
                <w:szCs w:val="30"/>
                <w:rtl/>
                <w:lang w:bidi="ar-EG"/>
              </w:rPr>
              <w:tab/>
            </w:r>
            <w:r w:rsidRPr="00F80947">
              <w:rPr>
                <w:sz w:val="30"/>
                <w:szCs w:val="30"/>
                <w:rtl/>
                <w:lang w:bidi="ar-EG"/>
              </w:rPr>
              <w:t>الزوج؛</w:t>
            </w:r>
          </w:p>
          <w:p w:rsidR="00FF38AA" w:rsidRPr="00F80947" w:rsidRDefault="00FF38AA" w:rsidP="00445C8C">
            <w:pPr>
              <w:pStyle w:val="NormalParaAR"/>
              <w:spacing w:after="120" w:line="300" w:lineRule="exact"/>
              <w:rPr>
                <w:sz w:val="30"/>
                <w:szCs w:val="30"/>
                <w:lang w:bidi="ar-EG"/>
              </w:rPr>
            </w:pPr>
            <w:r w:rsidRPr="00F80947">
              <w:rPr>
                <w:sz w:val="30"/>
                <w:szCs w:val="30"/>
                <w:rtl/>
                <w:lang w:bidi="ar-EG"/>
              </w:rPr>
              <w:t>(2)</w:t>
            </w:r>
            <w:r w:rsidR="006A491A" w:rsidRPr="00F80947">
              <w:rPr>
                <w:sz w:val="30"/>
                <w:szCs w:val="30"/>
                <w:rtl/>
                <w:lang w:bidi="ar-EG"/>
              </w:rPr>
              <w:tab/>
            </w:r>
            <w:r w:rsidRPr="00F80947">
              <w:rPr>
                <w:sz w:val="30"/>
                <w:szCs w:val="30"/>
                <w:rtl/>
                <w:lang w:bidi="ar-EG"/>
              </w:rPr>
              <w:t>والأولاد المعالون.</w:t>
            </w:r>
          </w:p>
          <w:p w:rsidR="00FF38AA" w:rsidRPr="00F80947" w:rsidRDefault="00FF38AA" w:rsidP="00445C8C">
            <w:pPr>
              <w:pStyle w:val="NormalParaAR"/>
              <w:spacing w:after="120" w:line="300" w:lineRule="exact"/>
              <w:rPr>
                <w:sz w:val="30"/>
                <w:szCs w:val="30"/>
                <w:lang w:bidi="ar-EG"/>
              </w:rPr>
            </w:pPr>
            <w:r w:rsidRPr="00F80947">
              <w:rPr>
                <w:sz w:val="30"/>
                <w:szCs w:val="30"/>
                <w:rtl/>
                <w:lang w:bidi="ar-EG"/>
              </w:rPr>
              <w:t>(ب)</w:t>
            </w:r>
            <w:r w:rsidR="006A491A" w:rsidRPr="00F80947">
              <w:rPr>
                <w:sz w:val="30"/>
                <w:szCs w:val="30"/>
                <w:rtl/>
                <w:lang w:bidi="ar-EG"/>
              </w:rPr>
              <w:tab/>
            </w:r>
            <w:r w:rsidRPr="00F80947">
              <w:rPr>
                <w:sz w:val="30"/>
                <w:szCs w:val="30"/>
                <w:rtl/>
                <w:lang w:bidi="ar-EG"/>
              </w:rPr>
              <w:t xml:space="preserve">ويجوز أيضاً اعتبار الابن أو الابنة المعوقين إعاقة كاملة ويزيد </w:t>
            </w:r>
            <w:r w:rsidRPr="00F80947">
              <w:rPr>
                <w:sz w:val="30"/>
                <w:szCs w:val="30"/>
                <w:rtl/>
                <w:lang w:bidi="ar-EG"/>
              </w:rPr>
              <w:lastRenderedPageBreak/>
              <w:t>عمر كل منهما عن 21 سنة من المعالين لأغراض هذه القاعدة.</w:t>
            </w:r>
          </w:p>
          <w:p w:rsidR="00FF38AA" w:rsidRPr="00F80947" w:rsidRDefault="00FF38AA" w:rsidP="00445C8C">
            <w:pPr>
              <w:pStyle w:val="NormalParaAR"/>
              <w:spacing w:after="120" w:line="300" w:lineRule="exact"/>
              <w:rPr>
                <w:sz w:val="30"/>
                <w:szCs w:val="30"/>
                <w:rtl/>
                <w:lang w:bidi="ar-EG"/>
              </w:rPr>
            </w:pPr>
            <w:r w:rsidRPr="00F80947">
              <w:rPr>
                <w:sz w:val="30"/>
                <w:szCs w:val="30"/>
                <w:rtl/>
                <w:lang w:bidi="ar-EG"/>
              </w:rPr>
              <w:t>(ج)</w:t>
            </w:r>
            <w:r w:rsidR="006A491A" w:rsidRPr="00F80947">
              <w:rPr>
                <w:sz w:val="30"/>
                <w:szCs w:val="30"/>
                <w:rtl/>
                <w:lang w:bidi="ar-EG"/>
              </w:rPr>
              <w:tab/>
            </w:r>
            <w:r w:rsidR="006A491A" w:rsidRPr="00F80947">
              <w:rPr>
                <w:rFonts w:hint="cs"/>
                <w:sz w:val="30"/>
                <w:szCs w:val="30"/>
                <w:rtl/>
                <w:lang w:bidi="ar-EG"/>
              </w:rPr>
              <w:t>[...].</w:t>
            </w:r>
          </w:p>
          <w:p w:rsidR="006A491A" w:rsidRPr="00F80947" w:rsidRDefault="006A491A" w:rsidP="00445C8C">
            <w:pPr>
              <w:pStyle w:val="NormalParaAR"/>
              <w:spacing w:after="120" w:line="300" w:lineRule="exact"/>
              <w:rPr>
                <w:sz w:val="30"/>
                <w:szCs w:val="30"/>
                <w:rtl/>
                <w:lang w:bidi="ar-EG"/>
              </w:rPr>
            </w:pPr>
            <w:r w:rsidRPr="00F80947">
              <w:rPr>
                <w:rFonts w:hint="cs"/>
                <w:sz w:val="30"/>
                <w:szCs w:val="30"/>
                <w:rtl/>
                <w:lang w:bidi="ar-EG"/>
              </w:rPr>
              <w:t>(د)</w:t>
            </w:r>
            <w:r w:rsidRPr="00F80947">
              <w:rPr>
                <w:sz w:val="30"/>
                <w:szCs w:val="30"/>
                <w:rtl/>
                <w:lang w:bidi="ar-EG"/>
              </w:rPr>
              <w:tab/>
            </w:r>
            <w:r w:rsidRPr="00F80947">
              <w:rPr>
                <w:rFonts w:hint="cs"/>
                <w:sz w:val="30"/>
                <w:szCs w:val="30"/>
                <w:rtl/>
                <w:lang w:bidi="ar-EG"/>
              </w:rPr>
              <w:t>[...].</w:t>
            </w:r>
          </w:p>
        </w:tc>
        <w:tc>
          <w:tcPr>
            <w:tcW w:w="4770" w:type="dxa"/>
          </w:tcPr>
          <w:p w:rsidR="006A491A" w:rsidRPr="00F80947" w:rsidRDefault="006A491A" w:rsidP="00445C8C">
            <w:pPr>
              <w:pStyle w:val="NormalParaAR"/>
              <w:spacing w:after="120" w:line="300" w:lineRule="exact"/>
              <w:rPr>
                <w:sz w:val="30"/>
                <w:szCs w:val="30"/>
                <w:lang w:bidi="ar-EG"/>
              </w:rPr>
            </w:pPr>
            <w:r w:rsidRPr="00F80947">
              <w:rPr>
                <w:sz w:val="30"/>
                <w:szCs w:val="30"/>
                <w:rtl/>
                <w:lang w:bidi="ar-EG"/>
              </w:rPr>
              <w:lastRenderedPageBreak/>
              <w:t>(أ)</w:t>
            </w:r>
            <w:r w:rsidRPr="00F80947">
              <w:rPr>
                <w:sz w:val="30"/>
                <w:szCs w:val="30"/>
                <w:rtl/>
                <w:lang w:bidi="ar-EG"/>
              </w:rPr>
              <w:tab/>
              <w:t>لأغراض دفع مصاريف السفر ونقل الأمتعة، والأمتعة الزائدة، والشحنة غير المصحوبة، وكذلك منحة الاستقرار، يُعتبر مَنْ يلي من المعالين:</w:t>
            </w:r>
          </w:p>
          <w:p w:rsidR="006A491A" w:rsidRPr="00F80947" w:rsidRDefault="006A491A" w:rsidP="00445C8C">
            <w:pPr>
              <w:pStyle w:val="NormalParaAR"/>
              <w:spacing w:after="120" w:line="300" w:lineRule="exact"/>
              <w:rPr>
                <w:sz w:val="30"/>
                <w:szCs w:val="30"/>
                <w:lang w:bidi="ar-EG"/>
              </w:rPr>
            </w:pPr>
            <w:r w:rsidRPr="00F80947">
              <w:rPr>
                <w:sz w:val="30"/>
                <w:szCs w:val="30"/>
                <w:rtl/>
                <w:lang w:bidi="ar-EG"/>
              </w:rPr>
              <w:t>(1)</w:t>
            </w:r>
            <w:r w:rsidRPr="00F80947">
              <w:rPr>
                <w:sz w:val="30"/>
                <w:szCs w:val="30"/>
                <w:rtl/>
                <w:lang w:bidi="ar-EG"/>
              </w:rPr>
              <w:tab/>
              <w:t>الزوج؛</w:t>
            </w:r>
          </w:p>
          <w:p w:rsidR="006A491A" w:rsidRPr="00F80947" w:rsidRDefault="006A491A" w:rsidP="00445C8C">
            <w:pPr>
              <w:pStyle w:val="NormalParaAR"/>
              <w:spacing w:after="120" w:line="300" w:lineRule="exact"/>
              <w:rPr>
                <w:sz w:val="30"/>
                <w:szCs w:val="30"/>
                <w:lang w:bidi="ar-EG"/>
              </w:rPr>
            </w:pPr>
            <w:r w:rsidRPr="00F80947">
              <w:rPr>
                <w:sz w:val="30"/>
                <w:szCs w:val="30"/>
                <w:rtl/>
                <w:lang w:bidi="ar-EG"/>
              </w:rPr>
              <w:t>(2)</w:t>
            </w:r>
            <w:r w:rsidRPr="00F80947">
              <w:rPr>
                <w:sz w:val="30"/>
                <w:szCs w:val="30"/>
                <w:rtl/>
                <w:lang w:bidi="ar-EG"/>
              </w:rPr>
              <w:tab/>
              <w:t>والأولاد المعالون.</w:t>
            </w:r>
          </w:p>
          <w:p w:rsidR="006A491A" w:rsidRPr="00F80947" w:rsidRDefault="006A491A" w:rsidP="00445C8C">
            <w:pPr>
              <w:pStyle w:val="NormalParaAR"/>
              <w:spacing w:after="120" w:line="300" w:lineRule="exact"/>
              <w:rPr>
                <w:strike/>
                <w:sz w:val="30"/>
                <w:szCs w:val="30"/>
                <w:lang w:bidi="ar-EG"/>
              </w:rPr>
            </w:pPr>
            <w:r w:rsidRPr="00F80947">
              <w:rPr>
                <w:sz w:val="30"/>
                <w:szCs w:val="30"/>
                <w:rtl/>
                <w:lang w:bidi="ar-EG"/>
              </w:rPr>
              <w:t>(ب)</w:t>
            </w:r>
            <w:r w:rsidRPr="00F80947">
              <w:rPr>
                <w:sz w:val="30"/>
                <w:szCs w:val="30"/>
                <w:rtl/>
                <w:lang w:bidi="ar-EG"/>
              </w:rPr>
              <w:tab/>
            </w:r>
            <w:r w:rsidRPr="00F80947">
              <w:rPr>
                <w:strike/>
                <w:sz w:val="30"/>
                <w:szCs w:val="30"/>
                <w:rtl/>
                <w:lang w:bidi="ar-EG"/>
              </w:rPr>
              <w:t xml:space="preserve">ويجوز أيضاً اعتبار الابن أو الابنة المعوقين إعاقة كاملة ويزيد </w:t>
            </w:r>
            <w:r w:rsidRPr="00F80947">
              <w:rPr>
                <w:strike/>
                <w:sz w:val="30"/>
                <w:szCs w:val="30"/>
                <w:rtl/>
                <w:lang w:bidi="ar-EG"/>
              </w:rPr>
              <w:lastRenderedPageBreak/>
              <w:t>عمر كل منهما عن 21 سنة من المعالين لأغراض هذه القاعدة.</w:t>
            </w:r>
          </w:p>
          <w:p w:rsidR="006A491A" w:rsidRPr="00F80947" w:rsidRDefault="006A491A" w:rsidP="00445C8C">
            <w:pPr>
              <w:pStyle w:val="NormalParaAR"/>
              <w:spacing w:after="120" w:line="300" w:lineRule="exact"/>
              <w:rPr>
                <w:sz w:val="30"/>
                <w:szCs w:val="30"/>
                <w:rtl/>
                <w:lang w:bidi="ar-EG"/>
              </w:rPr>
            </w:pPr>
            <w:r w:rsidRPr="00F80947">
              <w:rPr>
                <w:strike/>
                <w:sz w:val="30"/>
                <w:szCs w:val="30"/>
                <w:rtl/>
                <w:lang w:bidi="ar-EG"/>
              </w:rPr>
              <w:t>(ج)</w:t>
            </w:r>
            <w:r w:rsidRPr="00F80947">
              <w:rPr>
                <w:sz w:val="30"/>
                <w:szCs w:val="30"/>
                <w:rtl/>
                <w:lang w:bidi="ar-EG"/>
              </w:rPr>
              <w:tab/>
            </w:r>
            <w:r w:rsidRPr="00F80947">
              <w:rPr>
                <w:rFonts w:hint="cs"/>
                <w:sz w:val="30"/>
                <w:szCs w:val="30"/>
                <w:rtl/>
                <w:lang w:bidi="ar-EG"/>
              </w:rPr>
              <w:t>[...].</w:t>
            </w:r>
          </w:p>
          <w:p w:rsidR="00FF38AA" w:rsidRPr="00F80947" w:rsidRDefault="00223AAF" w:rsidP="00445C8C">
            <w:pPr>
              <w:pStyle w:val="NormalParaAR"/>
              <w:spacing w:after="120" w:line="300" w:lineRule="exact"/>
              <w:rPr>
                <w:sz w:val="30"/>
                <w:szCs w:val="30"/>
                <w:rtl/>
                <w:lang w:bidi="ar-EG"/>
              </w:rPr>
            </w:pPr>
            <w:r w:rsidRPr="00F80947">
              <w:rPr>
                <w:rFonts w:hint="cs"/>
                <w:b/>
                <w:bCs/>
                <w:sz w:val="30"/>
                <w:szCs w:val="30"/>
                <w:u w:val="single"/>
                <w:rtl/>
                <w:lang w:bidi="ar-EG"/>
              </w:rPr>
              <w:t xml:space="preserve">(ج) </w:t>
            </w:r>
            <w:r w:rsidR="006A491A" w:rsidRPr="00F80947">
              <w:rPr>
                <w:rFonts w:hint="cs"/>
                <w:strike/>
                <w:sz w:val="30"/>
                <w:szCs w:val="30"/>
                <w:rtl/>
                <w:lang w:bidi="ar-EG"/>
              </w:rPr>
              <w:t>(د)</w:t>
            </w:r>
            <w:r w:rsidR="006A491A" w:rsidRPr="00F80947">
              <w:rPr>
                <w:sz w:val="30"/>
                <w:szCs w:val="30"/>
                <w:rtl/>
                <w:lang w:bidi="ar-EG"/>
              </w:rPr>
              <w:tab/>
            </w:r>
            <w:r w:rsidR="006A491A" w:rsidRPr="00F80947">
              <w:rPr>
                <w:rFonts w:hint="cs"/>
                <w:sz w:val="30"/>
                <w:szCs w:val="30"/>
                <w:rtl/>
                <w:lang w:bidi="ar-EG"/>
              </w:rPr>
              <w:t>[...].</w:t>
            </w:r>
          </w:p>
        </w:tc>
        <w:tc>
          <w:tcPr>
            <w:tcW w:w="3600" w:type="dxa"/>
          </w:tcPr>
          <w:p w:rsidR="00FF38AA" w:rsidRPr="00F80947" w:rsidRDefault="00223AAF" w:rsidP="00C8446F">
            <w:pPr>
              <w:pStyle w:val="NormalParaAR"/>
              <w:spacing w:after="120" w:line="300" w:lineRule="exact"/>
              <w:rPr>
                <w:sz w:val="30"/>
                <w:szCs w:val="30"/>
                <w:rtl/>
                <w:lang w:bidi="ar-EG"/>
              </w:rPr>
            </w:pPr>
            <w:r w:rsidRPr="00F80947">
              <w:rPr>
                <w:sz w:val="30"/>
                <w:szCs w:val="30"/>
                <w:rtl/>
                <w:lang w:bidi="ar-EG"/>
              </w:rPr>
              <w:lastRenderedPageBreak/>
              <w:t>ح</w:t>
            </w:r>
            <w:r w:rsidRPr="00F80947">
              <w:rPr>
                <w:rFonts w:hint="cs"/>
                <w:sz w:val="30"/>
                <w:szCs w:val="30"/>
                <w:rtl/>
                <w:lang w:bidi="ar-EG"/>
              </w:rPr>
              <w:t>ُ</w:t>
            </w:r>
            <w:r w:rsidRPr="00F80947">
              <w:rPr>
                <w:sz w:val="30"/>
                <w:szCs w:val="30"/>
                <w:rtl/>
                <w:lang w:bidi="ar-EG"/>
              </w:rPr>
              <w:t>ذف الحكم لأنه غير ضروري (تنص المادة 3</w:t>
            </w:r>
            <w:r w:rsidRPr="00F80947">
              <w:rPr>
                <w:rFonts w:hint="cs"/>
                <w:sz w:val="30"/>
                <w:szCs w:val="30"/>
                <w:rtl/>
                <w:lang w:bidi="ar-EG"/>
              </w:rPr>
              <w:t>-</w:t>
            </w:r>
            <w:r w:rsidRPr="00F80947">
              <w:rPr>
                <w:sz w:val="30"/>
                <w:szCs w:val="30"/>
                <w:rtl/>
                <w:lang w:bidi="ar-EG"/>
              </w:rPr>
              <w:t xml:space="preserve">2(ب) من نظام </w:t>
            </w:r>
            <w:r w:rsidRPr="00F80947">
              <w:rPr>
                <w:rFonts w:hint="cs"/>
                <w:sz w:val="30"/>
                <w:szCs w:val="30"/>
                <w:rtl/>
                <w:lang w:bidi="ar-EG"/>
              </w:rPr>
              <w:t>ا</w:t>
            </w:r>
            <w:r w:rsidRPr="00F80947">
              <w:rPr>
                <w:sz w:val="30"/>
                <w:szCs w:val="30"/>
                <w:rtl/>
                <w:lang w:bidi="ar-EG"/>
              </w:rPr>
              <w:t xml:space="preserve">لموظفين على أن </w:t>
            </w:r>
            <w:r w:rsidR="00C8446F" w:rsidRPr="00F80947">
              <w:rPr>
                <w:rFonts w:hint="cs"/>
                <w:sz w:val="30"/>
                <w:szCs w:val="30"/>
                <w:rtl/>
                <w:lang w:bidi="ar-EG"/>
              </w:rPr>
              <w:t>الأولاد</w:t>
            </w:r>
            <w:r w:rsidRPr="00F80947">
              <w:rPr>
                <w:sz w:val="30"/>
                <w:szCs w:val="30"/>
                <w:rtl/>
                <w:lang w:bidi="ar-EG"/>
              </w:rPr>
              <w:t xml:space="preserve"> المعالين يشملون الأطفال المعوقين الذين تزيد </w:t>
            </w:r>
            <w:r w:rsidR="008673BF" w:rsidRPr="00F80947">
              <w:rPr>
                <w:rFonts w:hint="cs"/>
                <w:sz w:val="30"/>
                <w:szCs w:val="30"/>
                <w:rtl/>
                <w:lang w:bidi="ar-EG"/>
              </w:rPr>
              <w:t xml:space="preserve">سنهم </w:t>
            </w:r>
            <w:r w:rsidRPr="00F80947">
              <w:rPr>
                <w:sz w:val="30"/>
                <w:szCs w:val="30"/>
                <w:rtl/>
                <w:lang w:bidi="ar-EG"/>
              </w:rPr>
              <w:t>ع</w:t>
            </w:r>
            <w:r w:rsidR="008673BF" w:rsidRPr="00F80947">
              <w:rPr>
                <w:rFonts w:hint="cs"/>
                <w:sz w:val="30"/>
                <w:szCs w:val="30"/>
                <w:rtl/>
                <w:lang w:bidi="ar-EG"/>
              </w:rPr>
              <w:t>لى</w:t>
            </w:r>
            <w:r w:rsidRPr="00F80947">
              <w:rPr>
                <w:sz w:val="30"/>
                <w:szCs w:val="30"/>
                <w:rtl/>
                <w:lang w:bidi="ar-EG"/>
              </w:rPr>
              <w:t xml:space="preserve"> 21 سنة).</w:t>
            </w:r>
          </w:p>
        </w:tc>
      </w:tr>
      <w:tr w:rsidR="00223AAF" w:rsidRPr="00F80947" w:rsidTr="00D63CC9">
        <w:tc>
          <w:tcPr>
            <w:tcW w:w="1705" w:type="dxa"/>
          </w:tcPr>
          <w:p w:rsidR="00223AAF" w:rsidRPr="00F80947" w:rsidRDefault="009807F3" w:rsidP="00445C8C">
            <w:pPr>
              <w:pStyle w:val="NormalParaAR"/>
              <w:spacing w:after="120" w:line="300" w:lineRule="exact"/>
              <w:rPr>
                <w:b/>
                <w:bCs/>
                <w:sz w:val="30"/>
                <w:szCs w:val="30"/>
                <w:rtl/>
                <w:lang w:bidi="ar-EG"/>
              </w:rPr>
            </w:pPr>
            <w:r w:rsidRPr="00F80947">
              <w:rPr>
                <w:rFonts w:hint="cs"/>
                <w:b/>
                <w:bCs/>
                <w:sz w:val="30"/>
                <w:szCs w:val="30"/>
                <w:rtl/>
                <w:lang w:bidi="ar-EG"/>
              </w:rPr>
              <w:lastRenderedPageBreak/>
              <w:t>المادة 9-16-1</w:t>
            </w:r>
          </w:p>
          <w:p w:rsidR="009807F3" w:rsidRPr="00F80947" w:rsidRDefault="009807F3" w:rsidP="00445C8C">
            <w:pPr>
              <w:pStyle w:val="NormalParaAR"/>
              <w:spacing w:after="120" w:line="300" w:lineRule="exact"/>
              <w:rPr>
                <w:sz w:val="30"/>
                <w:szCs w:val="30"/>
                <w:rtl/>
                <w:lang w:bidi="ar-EG"/>
              </w:rPr>
            </w:pPr>
            <w:r w:rsidRPr="00F80947">
              <w:rPr>
                <w:sz w:val="30"/>
                <w:szCs w:val="30"/>
                <w:rtl/>
                <w:lang w:bidi="ar-EG"/>
              </w:rPr>
              <w:t>سداد الموظفين المؤقتين لسلف الإجازة السنوية</w:t>
            </w:r>
          </w:p>
        </w:tc>
        <w:tc>
          <w:tcPr>
            <w:tcW w:w="4770" w:type="dxa"/>
          </w:tcPr>
          <w:p w:rsidR="009807F3" w:rsidRPr="00F80947" w:rsidRDefault="009807F3" w:rsidP="00445C8C">
            <w:pPr>
              <w:pStyle w:val="NormalParaAR"/>
              <w:spacing w:after="120" w:line="300" w:lineRule="exact"/>
              <w:rPr>
                <w:sz w:val="30"/>
                <w:szCs w:val="30"/>
                <w:lang w:bidi="ar-EG"/>
              </w:rPr>
            </w:pPr>
            <w:r w:rsidRPr="00F80947">
              <w:rPr>
                <w:sz w:val="30"/>
                <w:szCs w:val="30"/>
                <w:rtl/>
                <w:lang w:bidi="ar-EG"/>
              </w:rPr>
              <w:t>القاعدة 9-16-1</w:t>
            </w:r>
            <w:r w:rsidRPr="00F80947">
              <w:rPr>
                <w:rFonts w:hint="cs"/>
                <w:sz w:val="30"/>
                <w:szCs w:val="30"/>
                <w:rtl/>
                <w:lang w:bidi="ar-EG"/>
              </w:rPr>
              <w:t>:</w:t>
            </w:r>
            <w:r w:rsidRPr="00F80947">
              <w:rPr>
                <w:sz w:val="30"/>
                <w:szCs w:val="30"/>
                <w:rtl/>
                <w:lang w:bidi="ar-EG"/>
              </w:rPr>
              <w:t xml:space="preserve"> سداد الموظفين المؤقتين لسلف الإجازة السنوية</w:t>
            </w:r>
          </w:p>
          <w:p w:rsidR="00223AAF" w:rsidRPr="00F80947" w:rsidRDefault="009807F3" w:rsidP="00445C8C">
            <w:pPr>
              <w:pStyle w:val="NormalParaAR"/>
              <w:spacing w:after="120" w:line="300" w:lineRule="exact"/>
              <w:rPr>
                <w:sz w:val="30"/>
                <w:szCs w:val="30"/>
                <w:rtl/>
                <w:lang w:bidi="ar-EG"/>
              </w:rPr>
            </w:pPr>
            <w:r w:rsidRPr="00F80947">
              <w:rPr>
                <w:sz w:val="30"/>
                <w:szCs w:val="30"/>
                <w:rtl/>
                <w:lang w:bidi="ar-EG"/>
              </w:rPr>
              <w:t>لا يجوز منح الموظف المؤقت إجازة سنوية مسبقة، إلا في ظروف استثنائية أو اضطرارية. وتُطبَّق المادة الواردة أعلاه على الموظفين المؤقتين في حالة منحهم، في الظروف الاستثنائية أو الاضطرارية، إجازة سنوية مسبقة.</w:t>
            </w:r>
          </w:p>
        </w:tc>
        <w:tc>
          <w:tcPr>
            <w:tcW w:w="4770" w:type="dxa"/>
          </w:tcPr>
          <w:p w:rsidR="009807F3" w:rsidRPr="00F80947" w:rsidRDefault="009807F3" w:rsidP="00445C8C">
            <w:pPr>
              <w:pStyle w:val="NormalParaAR"/>
              <w:spacing w:after="120" w:line="300" w:lineRule="exact"/>
              <w:rPr>
                <w:strike/>
                <w:sz w:val="30"/>
                <w:szCs w:val="30"/>
                <w:lang w:bidi="ar-EG"/>
              </w:rPr>
            </w:pPr>
            <w:r w:rsidRPr="00F80947">
              <w:rPr>
                <w:strike/>
                <w:sz w:val="30"/>
                <w:szCs w:val="30"/>
                <w:rtl/>
                <w:lang w:bidi="ar-EG"/>
              </w:rPr>
              <w:t>القاعدة 9-16-1</w:t>
            </w:r>
            <w:r w:rsidRPr="00F80947">
              <w:rPr>
                <w:rFonts w:hint="cs"/>
                <w:strike/>
                <w:sz w:val="30"/>
                <w:szCs w:val="30"/>
                <w:rtl/>
                <w:lang w:bidi="ar-EG"/>
              </w:rPr>
              <w:t>:</w:t>
            </w:r>
            <w:r w:rsidRPr="00F80947">
              <w:rPr>
                <w:strike/>
                <w:sz w:val="30"/>
                <w:szCs w:val="30"/>
                <w:rtl/>
                <w:lang w:bidi="ar-EG"/>
              </w:rPr>
              <w:t xml:space="preserve"> سداد الموظفين المؤقتين لسلف الإجازة السنوية</w:t>
            </w:r>
          </w:p>
          <w:p w:rsidR="00223AAF" w:rsidRPr="00F80947" w:rsidRDefault="009807F3" w:rsidP="00445C8C">
            <w:pPr>
              <w:pStyle w:val="NormalParaAR"/>
              <w:spacing w:after="120" w:line="300" w:lineRule="exact"/>
              <w:rPr>
                <w:sz w:val="30"/>
                <w:szCs w:val="30"/>
                <w:rtl/>
                <w:lang w:bidi="ar-EG"/>
              </w:rPr>
            </w:pPr>
            <w:r w:rsidRPr="00F80947">
              <w:rPr>
                <w:strike/>
                <w:sz w:val="30"/>
                <w:szCs w:val="30"/>
                <w:rtl/>
                <w:lang w:bidi="ar-EG"/>
              </w:rPr>
              <w:t>لا يجوز منح الموظف المؤقت إجازة سنوية مسبقة، إلا في ظروف استثنائية أو اضطرارية. وتُطبَّق المادة الواردة أعلاه على الموظفين المؤقتين في حالة منحهم، في الظروف الاستثنائية أو الاضطرارية، إجازة سنوية مسبقة.</w:t>
            </w:r>
          </w:p>
        </w:tc>
        <w:tc>
          <w:tcPr>
            <w:tcW w:w="3600" w:type="dxa"/>
          </w:tcPr>
          <w:p w:rsidR="00223AAF" w:rsidRPr="00F80947" w:rsidRDefault="009807F3" w:rsidP="00445C8C">
            <w:pPr>
              <w:pStyle w:val="NormalParaAR"/>
              <w:spacing w:after="120" w:line="300" w:lineRule="exact"/>
              <w:rPr>
                <w:sz w:val="30"/>
                <w:szCs w:val="30"/>
                <w:rtl/>
                <w:lang w:bidi="ar-EG"/>
              </w:rPr>
            </w:pPr>
            <w:r w:rsidRPr="00F80947">
              <w:rPr>
                <w:sz w:val="30"/>
                <w:szCs w:val="30"/>
                <w:rtl/>
                <w:lang w:bidi="ar-EG"/>
              </w:rPr>
              <w:t>ح</w:t>
            </w:r>
            <w:r w:rsidRPr="00F80947">
              <w:rPr>
                <w:rFonts w:hint="cs"/>
                <w:sz w:val="30"/>
                <w:szCs w:val="30"/>
                <w:rtl/>
                <w:lang w:bidi="ar-EG"/>
              </w:rPr>
              <w:t>ُ</w:t>
            </w:r>
            <w:r w:rsidRPr="00F80947">
              <w:rPr>
                <w:sz w:val="30"/>
                <w:szCs w:val="30"/>
                <w:rtl/>
                <w:lang w:bidi="ar-EG"/>
              </w:rPr>
              <w:t>ذف</w:t>
            </w:r>
            <w:r w:rsidRPr="00F80947">
              <w:rPr>
                <w:rFonts w:hint="cs"/>
                <w:sz w:val="30"/>
                <w:szCs w:val="30"/>
                <w:rtl/>
                <w:lang w:bidi="ar-EG"/>
              </w:rPr>
              <w:t>ت</w:t>
            </w:r>
            <w:r w:rsidRPr="00F80947">
              <w:rPr>
                <w:sz w:val="30"/>
                <w:szCs w:val="30"/>
                <w:rtl/>
                <w:lang w:bidi="ar-EG"/>
              </w:rPr>
              <w:t xml:space="preserve"> القاعدة</w:t>
            </w:r>
            <w:r w:rsidRPr="00F80947">
              <w:rPr>
                <w:rFonts w:hint="cs"/>
                <w:sz w:val="30"/>
                <w:szCs w:val="30"/>
                <w:rtl/>
                <w:lang w:bidi="ar-EG"/>
              </w:rPr>
              <w:t>:</w:t>
            </w:r>
            <w:r w:rsidRPr="00F80947">
              <w:rPr>
                <w:sz w:val="30"/>
                <w:szCs w:val="30"/>
                <w:rtl/>
                <w:lang w:bidi="ar-EG"/>
              </w:rPr>
              <w:t xml:space="preserve"> </w:t>
            </w:r>
            <w:r w:rsidRPr="00F80947">
              <w:rPr>
                <w:rFonts w:hint="cs"/>
                <w:sz w:val="30"/>
                <w:szCs w:val="30"/>
                <w:rtl/>
                <w:lang w:bidi="ar-EG"/>
              </w:rPr>
              <w:t>"1"</w:t>
            </w:r>
            <w:r w:rsidRPr="00F80947">
              <w:rPr>
                <w:sz w:val="30"/>
                <w:szCs w:val="30"/>
                <w:rtl/>
                <w:lang w:bidi="ar-EG"/>
              </w:rPr>
              <w:t xml:space="preserve"> </w:t>
            </w:r>
            <w:r w:rsidR="0006589D" w:rsidRPr="00F80947">
              <w:rPr>
                <w:sz w:val="30"/>
                <w:szCs w:val="30"/>
                <w:rtl/>
                <w:lang w:bidi="ar-EG"/>
              </w:rPr>
              <w:t xml:space="preserve">لأن </w:t>
            </w:r>
            <w:r w:rsidRPr="00F80947">
              <w:rPr>
                <w:sz w:val="30"/>
                <w:szCs w:val="30"/>
                <w:rtl/>
                <w:lang w:bidi="ar-EG"/>
              </w:rPr>
              <w:t xml:space="preserve">الجملة الأولى غير ضرورية/ زائدة عن الحاجة </w:t>
            </w:r>
            <w:r w:rsidR="0006589D" w:rsidRPr="00F80947">
              <w:rPr>
                <w:rFonts w:hint="cs"/>
                <w:sz w:val="30"/>
                <w:szCs w:val="30"/>
                <w:rtl/>
                <w:lang w:bidi="ar-EG"/>
              </w:rPr>
              <w:t xml:space="preserve">في وجود </w:t>
            </w:r>
            <w:r w:rsidR="0006589D" w:rsidRPr="00F80947">
              <w:rPr>
                <w:sz w:val="30"/>
                <w:szCs w:val="30"/>
                <w:rtl/>
                <w:lang w:bidi="ar-EG"/>
              </w:rPr>
              <w:t>القاعدة 5-1-2(ب)</w:t>
            </w:r>
            <w:r w:rsidRPr="00F80947">
              <w:rPr>
                <w:sz w:val="30"/>
                <w:szCs w:val="30"/>
                <w:rtl/>
                <w:lang w:bidi="ar-EG"/>
              </w:rPr>
              <w:t>(2)</w:t>
            </w:r>
            <w:r w:rsidR="0006589D" w:rsidRPr="00F80947">
              <w:rPr>
                <w:rFonts w:hint="cs"/>
                <w:sz w:val="30"/>
                <w:szCs w:val="30"/>
                <w:rtl/>
                <w:lang w:bidi="ar-EG"/>
              </w:rPr>
              <w:t>،</w:t>
            </w:r>
            <w:r w:rsidRPr="00F80947">
              <w:rPr>
                <w:sz w:val="30"/>
                <w:szCs w:val="30"/>
                <w:rtl/>
                <w:lang w:bidi="ar-EG"/>
              </w:rPr>
              <w:t xml:space="preserve"> </w:t>
            </w:r>
            <w:r w:rsidR="0006589D" w:rsidRPr="00F80947">
              <w:rPr>
                <w:rFonts w:hint="cs"/>
                <w:sz w:val="30"/>
                <w:szCs w:val="30"/>
                <w:rtl/>
                <w:lang w:bidi="ar-EG"/>
              </w:rPr>
              <w:t>"2"</w:t>
            </w:r>
            <w:r w:rsidRPr="00F80947">
              <w:rPr>
                <w:sz w:val="30"/>
                <w:szCs w:val="30"/>
                <w:rtl/>
                <w:lang w:bidi="ar-EG"/>
              </w:rPr>
              <w:t xml:space="preserve"> </w:t>
            </w:r>
            <w:r w:rsidR="0006589D" w:rsidRPr="00F80947">
              <w:rPr>
                <w:rFonts w:hint="cs"/>
                <w:sz w:val="30"/>
                <w:szCs w:val="30"/>
                <w:rtl/>
                <w:lang w:bidi="ar-EG"/>
              </w:rPr>
              <w:t xml:space="preserve">ولأن </w:t>
            </w:r>
            <w:r w:rsidRPr="00F80947">
              <w:rPr>
                <w:sz w:val="30"/>
                <w:szCs w:val="30"/>
                <w:rtl/>
                <w:lang w:bidi="ar-EG"/>
              </w:rPr>
              <w:t>الجملة الثانية تصبح غير ضرورية بحذف الجملة الأخيرة من</w:t>
            </w:r>
            <w:r w:rsidR="0006589D" w:rsidRPr="00F80947">
              <w:rPr>
                <w:rFonts w:hint="cs"/>
                <w:sz w:val="30"/>
                <w:szCs w:val="30"/>
                <w:rtl/>
                <w:lang w:bidi="ar-EG"/>
              </w:rPr>
              <w:t xml:space="preserve"> المادة </w:t>
            </w:r>
            <w:r w:rsidRPr="00F80947">
              <w:rPr>
                <w:sz w:val="30"/>
                <w:szCs w:val="30"/>
                <w:rtl/>
                <w:lang w:bidi="ar-EG"/>
              </w:rPr>
              <w:t>9-16</w:t>
            </w:r>
            <w:r w:rsidR="0006589D" w:rsidRPr="00F80947">
              <w:rPr>
                <w:rFonts w:hint="cs"/>
                <w:sz w:val="30"/>
                <w:szCs w:val="30"/>
                <w:rtl/>
                <w:lang w:bidi="ar-EG"/>
              </w:rPr>
              <w:t xml:space="preserve"> من نظام الموظفين</w:t>
            </w:r>
            <w:r w:rsidRPr="00F80947">
              <w:rPr>
                <w:sz w:val="30"/>
                <w:szCs w:val="30"/>
                <w:rtl/>
                <w:lang w:bidi="ar-EG"/>
              </w:rPr>
              <w:t>.</w:t>
            </w:r>
          </w:p>
        </w:tc>
      </w:tr>
      <w:tr w:rsidR="0006589D" w:rsidRPr="00F80947" w:rsidTr="00D63CC9">
        <w:tc>
          <w:tcPr>
            <w:tcW w:w="1705" w:type="dxa"/>
          </w:tcPr>
          <w:p w:rsidR="0006589D" w:rsidRPr="00F80947" w:rsidRDefault="0006589D" w:rsidP="00445C8C">
            <w:pPr>
              <w:pStyle w:val="NormalParaAR"/>
              <w:spacing w:after="120" w:line="300" w:lineRule="exact"/>
              <w:rPr>
                <w:b/>
                <w:bCs/>
                <w:sz w:val="30"/>
                <w:szCs w:val="30"/>
                <w:rtl/>
                <w:lang w:bidi="ar-EG"/>
              </w:rPr>
            </w:pPr>
            <w:r w:rsidRPr="00F80947">
              <w:rPr>
                <w:rFonts w:hint="cs"/>
                <w:b/>
                <w:bCs/>
                <w:sz w:val="30"/>
                <w:szCs w:val="30"/>
                <w:rtl/>
                <w:lang w:bidi="ar-EG"/>
              </w:rPr>
              <w:t>القاعدة 10-1-1</w:t>
            </w:r>
          </w:p>
          <w:p w:rsidR="0006589D" w:rsidRPr="00F80947" w:rsidRDefault="0006589D" w:rsidP="00445C8C">
            <w:pPr>
              <w:pStyle w:val="NormalParaAR"/>
              <w:spacing w:after="120" w:line="300" w:lineRule="exact"/>
              <w:rPr>
                <w:sz w:val="30"/>
                <w:szCs w:val="30"/>
                <w:rtl/>
                <w:lang w:bidi="ar-EG"/>
              </w:rPr>
            </w:pPr>
            <w:r w:rsidRPr="00F80947">
              <w:rPr>
                <w:sz w:val="30"/>
                <w:szCs w:val="30"/>
                <w:rtl/>
                <w:lang w:bidi="ar-EG"/>
              </w:rPr>
              <w:t>التدابير التأديبية</w:t>
            </w:r>
          </w:p>
        </w:tc>
        <w:tc>
          <w:tcPr>
            <w:tcW w:w="4770" w:type="dxa"/>
          </w:tcPr>
          <w:p w:rsidR="0006589D" w:rsidRPr="00F80947" w:rsidRDefault="0006589D" w:rsidP="00445C8C">
            <w:pPr>
              <w:pStyle w:val="NormalParaAR"/>
              <w:spacing w:after="120" w:line="300" w:lineRule="exact"/>
              <w:rPr>
                <w:sz w:val="30"/>
                <w:szCs w:val="30"/>
                <w:rtl/>
                <w:lang w:bidi="ar-EG"/>
              </w:rPr>
            </w:pPr>
            <w:r w:rsidRPr="00F80947">
              <w:rPr>
                <w:rFonts w:hint="cs"/>
                <w:sz w:val="30"/>
                <w:szCs w:val="30"/>
                <w:rtl/>
                <w:lang w:bidi="ar-EG"/>
              </w:rPr>
              <w:t>[...]</w:t>
            </w:r>
          </w:p>
          <w:p w:rsidR="0006589D" w:rsidRPr="00F80947" w:rsidRDefault="0006589D" w:rsidP="00445C8C">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r>
            <w:r w:rsidR="00BF5682" w:rsidRPr="00F80947">
              <w:rPr>
                <w:sz w:val="30"/>
                <w:szCs w:val="30"/>
                <w:rtl/>
                <w:lang w:bidi="ar-EG"/>
              </w:rPr>
              <w:t xml:space="preserve">ولا تُعتبر التدابير </w:t>
            </w:r>
            <w:r w:rsidR="004C6648" w:rsidRPr="00F80947">
              <w:rPr>
                <w:rFonts w:hint="cs"/>
                <w:sz w:val="30"/>
                <w:szCs w:val="30"/>
                <w:rtl/>
                <w:lang w:bidi="ar-EG"/>
              </w:rPr>
              <w:t>الأخرى</w:t>
            </w:r>
            <w:r w:rsidR="00BF5682" w:rsidRPr="00F80947">
              <w:rPr>
                <w:sz w:val="30"/>
                <w:szCs w:val="30"/>
                <w:rtl/>
                <w:lang w:bidi="ar-EG"/>
              </w:rPr>
              <w:t xml:space="preserve"> غير تلك المحدّدة بموجب </w:t>
            </w:r>
            <w:r w:rsidR="00EC40B1" w:rsidRPr="00F80947">
              <w:rPr>
                <w:rFonts w:hint="cs"/>
                <w:sz w:val="30"/>
                <w:szCs w:val="30"/>
                <w:rtl/>
                <w:lang w:bidi="ar-EG"/>
              </w:rPr>
              <w:br/>
            </w:r>
            <w:r w:rsidR="00BF5682" w:rsidRPr="00F80947">
              <w:rPr>
                <w:sz w:val="30"/>
                <w:szCs w:val="30"/>
                <w:rtl/>
                <w:lang w:bidi="ar-EG"/>
              </w:rPr>
              <w:t>القاعدة 10-1-1(أ) تدابير تأديبية بمفهوم هذه القاعدة.</w:t>
            </w:r>
          </w:p>
        </w:tc>
        <w:tc>
          <w:tcPr>
            <w:tcW w:w="4770" w:type="dxa"/>
          </w:tcPr>
          <w:p w:rsidR="00146C58" w:rsidRPr="00F80947" w:rsidRDefault="00146C58" w:rsidP="00445C8C">
            <w:pPr>
              <w:pStyle w:val="NormalParaAR"/>
              <w:spacing w:after="120" w:line="300" w:lineRule="exact"/>
              <w:rPr>
                <w:sz w:val="30"/>
                <w:szCs w:val="30"/>
                <w:rtl/>
                <w:lang w:bidi="ar-EG"/>
              </w:rPr>
            </w:pPr>
            <w:r w:rsidRPr="00F80947">
              <w:rPr>
                <w:rFonts w:hint="cs"/>
                <w:sz w:val="30"/>
                <w:szCs w:val="30"/>
                <w:rtl/>
                <w:lang w:bidi="ar-EG"/>
              </w:rPr>
              <w:t>[...]</w:t>
            </w:r>
          </w:p>
          <w:p w:rsidR="00146C58" w:rsidRPr="00F80947" w:rsidRDefault="00146C58" w:rsidP="00445C8C">
            <w:pPr>
              <w:pStyle w:val="NormalParaAR"/>
              <w:spacing w:after="120" w:line="300" w:lineRule="exact"/>
              <w:rPr>
                <w:b/>
                <w:bCs/>
                <w:sz w:val="30"/>
                <w:szCs w:val="30"/>
                <w:u w:val="single"/>
                <w:lang w:bidi="ar-EG"/>
              </w:rPr>
            </w:pPr>
            <w:r w:rsidRPr="00F80947">
              <w:rPr>
                <w:sz w:val="30"/>
                <w:szCs w:val="30"/>
                <w:rtl/>
                <w:lang w:bidi="ar-EG"/>
              </w:rPr>
              <w:t>(ب)</w:t>
            </w:r>
            <w:r w:rsidRPr="00F80947">
              <w:rPr>
                <w:sz w:val="30"/>
                <w:szCs w:val="30"/>
                <w:rtl/>
                <w:lang w:bidi="ar-EG"/>
              </w:rPr>
              <w:tab/>
              <w:t xml:space="preserve">ولا تُعتبر التدابير </w:t>
            </w:r>
            <w:r w:rsidR="004C6648" w:rsidRPr="00F80947">
              <w:rPr>
                <w:rFonts w:hint="cs"/>
                <w:sz w:val="30"/>
                <w:szCs w:val="30"/>
                <w:rtl/>
                <w:lang w:bidi="ar-EG"/>
              </w:rPr>
              <w:t>الأخرى</w:t>
            </w:r>
            <w:r w:rsidRPr="00F80947">
              <w:rPr>
                <w:sz w:val="30"/>
                <w:szCs w:val="30"/>
                <w:rtl/>
                <w:lang w:bidi="ar-EG"/>
              </w:rPr>
              <w:t xml:space="preserve"> غير تلك المحدّدة بموجب </w:t>
            </w:r>
            <w:r w:rsidR="00EC40B1" w:rsidRPr="00F80947">
              <w:rPr>
                <w:rFonts w:hint="cs"/>
                <w:sz w:val="30"/>
                <w:szCs w:val="30"/>
                <w:rtl/>
                <w:lang w:bidi="ar-EG"/>
              </w:rPr>
              <w:br/>
            </w:r>
            <w:r w:rsidRPr="00F80947">
              <w:rPr>
                <w:sz w:val="30"/>
                <w:szCs w:val="30"/>
                <w:rtl/>
                <w:lang w:bidi="ar-EG"/>
              </w:rPr>
              <w:t>القاعدة 10-1-1(أ) تدابير تأديبية بمفهوم هذه القاعدة.</w:t>
            </w:r>
            <w:r w:rsidRPr="00F80947">
              <w:rPr>
                <w:rFonts w:hint="cs"/>
                <w:sz w:val="30"/>
                <w:szCs w:val="30"/>
                <w:rtl/>
                <w:lang w:bidi="ar-EG"/>
              </w:rPr>
              <w:t xml:space="preserve"> </w:t>
            </w:r>
            <w:r w:rsidRPr="00F80947">
              <w:rPr>
                <w:b/>
                <w:bCs/>
                <w:sz w:val="30"/>
                <w:szCs w:val="30"/>
                <w:u w:val="single"/>
                <w:rtl/>
                <w:lang w:bidi="ar-EG"/>
              </w:rPr>
              <w:t>وتشمل هذه التدابير، على سبيل المثال لا الحصر، التدابير الإدارية التالية:</w:t>
            </w:r>
          </w:p>
          <w:p w:rsidR="00146C58" w:rsidRPr="00F80947" w:rsidRDefault="00146C58" w:rsidP="00445C8C">
            <w:pPr>
              <w:pStyle w:val="NormalParaAR"/>
              <w:spacing w:after="120" w:line="300" w:lineRule="exact"/>
              <w:rPr>
                <w:b/>
                <w:bCs/>
                <w:sz w:val="30"/>
                <w:szCs w:val="30"/>
                <w:u w:val="single"/>
                <w:lang w:bidi="ar-EG"/>
              </w:rPr>
            </w:pPr>
            <w:r w:rsidRPr="00F80947">
              <w:rPr>
                <w:b/>
                <w:bCs/>
                <w:sz w:val="30"/>
                <w:szCs w:val="30"/>
                <w:u w:val="single"/>
                <w:rtl/>
                <w:lang w:bidi="ar-EG"/>
              </w:rPr>
              <w:t>(1)</w:t>
            </w:r>
            <w:r w:rsidRPr="00F80947">
              <w:rPr>
                <w:b/>
                <w:bCs/>
                <w:sz w:val="30"/>
                <w:szCs w:val="30"/>
                <w:u w:val="single"/>
                <w:rtl/>
                <w:lang w:bidi="ar-EG"/>
              </w:rPr>
              <w:tab/>
              <w:t>استرداد أموال مستحقة للمنظمة؛</w:t>
            </w:r>
          </w:p>
          <w:p w:rsidR="00FD456A" w:rsidRPr="00F80947" w:rsidRDefault="00146C58" w:rsidP="00445C8C">
            <w:pPr>
              <w:pStyle w:val="NormalParaAR"/>
              <w:spacing w:after="120" w:line="300" w:lineRule="exact"/>
              <w:rPr>
                <w:strike/>
                <w:sz w:val="30"/>
                <w:szCs w:val="30"/>
                <w:rtl/>
                <w:lang w:bidi="ar-EG"/>
              </w:rPr>
            </w:pPr>
            <w:r w:rsidRPr="00F80947">
              <w:rPr>
                <w:b/>
                <w:bCs/>
                <w:sz w:val="30"/>
                <w:szCs w:val="30"/>
                <w:u w:val="single"/>
                <w:rtl/>
                <w:lang w:bidi="ar-EG"/>
              </w:rPr>
              <w:t>(2)</w:t>
            </w:r>
            <w:r w:rsidR="005744D0" w:rsidRPr="00F80947">
              <w:rPr>
                <w:b/>
                <w:bCs/>
                <w:sz w:val="30"/>
                <w:szCs w:val="30"/>
                <w:u w:val="single"/>
                <w:rtl/>
                <w:lang w:bidi="ar-EG"/>
              </w:rPr>
              <w:tab/>
              <w:t>وقف مؤقت عن العمل</w:t>
            </w:r>
            <w:r w:rsidRPr="00F80947">
              <w:rPr>
                <w:b/>
                <w:bCs/>
                <w:sz w:val="30"/>
                <w:szCs w:val="30"/>
                <w:u w:val="single"/>
                <w:rtl/>
                <w:lang w:bidi="ar-EG"/>
              </w:rPr>
              <w:t>.</w:t>
            </w:r>
          </w:p>
        </w:tc>
        <w:tc>
          <w:tcPr>
            <w:tcW w:w="3600" w:type="dxa"/>
          </w:tcPr>
          <w:p w:rsidR="0006589D" w:rsidRPr="00F80947" w:rsidRDefault="004C6648" w:rsidP="00445C8C">
            <w:pPr>
              <w:pStyle w:val="NormalParaAR"/>
              <w:spacing w:after="120" w:line="300" w:lineRule="exact"/>
              <w:rPr>
                <w:sz w:val="30"/>
                <w:szCs w:val="30"/>
                <w:rtl/>
                <w:lang w:bidi="ar-EG"/>
              </w:rPr>
            </w:pPr>
            <w:r w:rsidRPr="00F80947">
              <w:rPr>
                <w:sz w:val="30"/>
                <w:szCs w:val="30"/>
                <w:rtl/>
                <w:lang w:bidi="ar-EG"/>
              </w:rPr>
              <w:t>ع</w:t>
            </w:r>
            <w:r w:rsidRPr="00F80947">
              <w:rPr>
                <w:rFonts w:hint="cs"/>
                <w:sz w:val="30"/>
                <w:szCs w:val="30"/>
                <w:rtl/>
                <w:lang w:bidi="ar-EG"/>
              </w:rPr>
              <w:t>ُ</w:t>
            </w:r>
            <w:r w:rsidRPr="00F80947">
              <w:rPr>
                <w:sz w:val="30"/>
                <w:szCs w:val="30"/>
                <w:rtl/>
                <w:lang w:bidi="ar-EG"/>
              </w:rPr>
              <w:t>د</w:t>
            </w:r>
            <w:r w:rsidRPr="00F80947">
              <w:rPr>
                <w:rFonts w:hint="cs"/>
                <w:sz w:val="30"/>
                <w:szCs w:val="30"/>
                <w:rtl/>
                <w:lang w:bidi="ar-EG"/>
              </w:rPr>
              <w:t>ّ</w:t>
            </w:r>
            <w:r w:rsidRPr="00F80947">
              <w:rPr>
                <w:sz w:val="30"/>
                <w:szCs w:val="30"/>
                <w:rtl/>
                <w:lang w:bidi="ar-EG"/>
              </w:rPr>
              <w:t xml:space="preserve">ل الحكم لتوضيح </w:t>
            </w:r>
            <w:r w:rsidR="00C8446F" w:rsidRPr="00F80947">
              <w:rPr>
                <w:rFonts w:hint="cs"/>
                <w:sz w:val="30"/>
                <w:szCs w:val="30"/>
                <w:rtl/>
                <w:lang w:bidi="ar-EG"/>
              </w:rPr>
              <w:t xml:space="preserve">ما تشمله </w:t>
            </w:r>
            <w:r w:rsidRPr="00F80947">
              <w:rPr>
                <w:sz w:val="30"/>
                <w:szCs w:val="30"/>
                <w:rtl/>
                <w:lang w:bidi="ar-EG"/>
              </w:rPr>
              <w:t>التدابير غير التأديبية.</w:t>
            </w:r>
          </w:p>
        </w:tc>
      </w:tr>
      <w:tr w:rsidR="007851A0" w:rsidRPr="00F80947" w:rsidTr="00D63CC9">
        <w:tc>
          <w:tcPr>
            <w:tcW w:w="1705" w:type="dxa"/>
          </w:tcPr>
          <w:p w:rsidR="007851A0" w:rsidRPr="00F80947" w:rsidRDefault="007851A0" w:rsidP="00445C8C">
            <w:pPr>
              <w:pStyle w:val="NormalParaAR"/>
              <w:spacing w:after="120" w:line="300" w:lineRule="exact"/>
              <w:rPr>
                <w:b/>
                <w:bCs/>
                <w:sz w:val="30"/>
                <w:szCs w:val="30"/>
                <w:rtl/>
                <w:lang w:bidi="ar-EG"/>
              </w:rPr>
            </w:pPr>
            <w:r w:rsidRPr="00F80947">
              <w:rPr>
                <w:rFonts w:hint="cs"/>
                <w:b/>
                <w:bCs/>
                <w:sz w:val="30"/>
                <w:szCs w:val="30"/>
                <w:rtl/>
                <w:lang w:bidi="ar-EG"/>
              </w:rPr>
              <w:t>القاعدة 11-4-2</w:t>
            </w:r>
          </w:p>
          <w:p w:rsidR="007851A0" w:rsidRPr="00F80947" w:rsidRDefault="007851A0" w:rsidP="00445C8C">
            <w:pPr>
              <w:pStyle w:val="NormalParaAR"/>
              <w:spacing w:after="120" w:line="300" w:lineRule="exact"/>
              <w:rPr>
                <w:sz w:val="30"/>
                <w:szCs w:val="30"/>
                <w:rtl/>
                <w:lang w:bidi="ar-EG"/>
              </w:rPr>
            </w:pPr>
            <w:r w:rsidRPr="00F80947">
              <w:rPr>
                <w:sz w:val="30"/>
                <w:szCs w:val="30"/>
                <w:rtl/>
                <w:lang w:bidi="ar-EG"/>
              </w:rPr>
              <w:t>التسوية الإدارية لحالات ردّ تقييم الأداء</w:t>
            </w:r>
          </w:p>
        </w:tc>
        <w:tc>
          <w:tcPr>
            <w:tcW w:w="4770" w:type="dxa"/>
          </w:tcPr>
          <w:p w:rsidR="007851A0" w:rsidRPr="00F80947" w:rsidRDefault="007851A0" w:rsidP="00445C8C">
            <w:pPr>
              <w:pStyle w:val="NormalParaAR"/>
              <w:spacing w:after="120" w:line="300" w:lineRule="exact"/>
              <w:rPr>
                <w:sz w:val="30"/>
                <w:szCs w:val="30"/>
                <w:rtl/>
                <w:lang w:bidi="ar-EG"/>
              </w:rPr>
            </w:pPr>
            <w:r w:rsidRPr="00F80947">
              <w:rPr>
                <w:rFonts w:hint="cs"/>
                <w:sz w:val="30"/>
                <w:szCs w:val="30"/>
                <w:rtl/>
                <w:lang w:bidi="ar-EG"/>
              </w:rPr>
              <w:t>[...]</w:t>
            </w:r>
          </w:p>
          <w:p w:rsidR="007851A0" w:rsidRPr="00F80947" w:rsidRDefault="007851A0" w:rsidP="00445C8C">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وإذا لم يوافق الموظف على قرار اتُخذ بموجب الفقرة (أ) أعلاه، أو في حال عدم صدور أي قرار في غضون المُهلة الزمنية المنطبقة، جاز له الطعن في القرار بمقتضى المادة 11-5 في غضون تسعين (90) يوما</w:t>
            </w:r>
            <w:r w:rsidRPr="00F80947">
              <w:rPr>
                <w:rFonts w:hint="cs"/>
                <w:sz w:val="30"/>
                <w:szCs w:val="30"/>
                <w:rtl/>
                <w:lang w:bidi="ar-EG"/>
              </w:rPr>
              <w:t>ً</w:t>
            </w:r>
            <w:r w:rsidRPr="00F80947">
              <w:rPr>
                <w:sz w:val="30"/>
                <w:szCs w:val="30"/>
                <w:rtl/>
                <w:lang w:bidi="ar-EG"/>
              </w:rPr>
              <w:t xml:space="preserve"> تقويميا</w:t>
            </w:r>
            <w:r w:rsidRPr="00F80947">
              <w:rPr>
                <w:rFonts w:hint="cs"/>
                <w:sz w:val="30"/>
                <w:szCs w:val="30"/>
                <w:rtl/>
                <w:lang w:bidi="ar-EG"/>
              </w:rPr>
              <w:t>ً</w:t>
            </w:r>
            <w:r w:rsidRPr="00F80947">
              <w:rPr>
                <w:sz w:val="30"/>
                <w:szCs w:val="30"/>
                <w:rtl/>
                <w:lang w:bidi="ar-EG"/>
              </w:rPr>
              <w:t xml:space="preserve"> اعتبارا</w:t>
            </w:r>
            <w:r w:rsidRPr="00F80947">
              <w:rPr>
                <w:rFonts w:hint="cs"/>
                <w:sz w:val="30"/>
                <w:szCs w:val="30"/>
                <w:rtl/>
                <w:lang w:bidi="ar-EG"/>
              </w:rPr>
              <w:t>ً</w:t>
            </w:r>
            <w:r w:rsidRPr="00F80947">
              <w:rPr>
                <w:sz w:val="30"/>
                <w:szCs w:val="30"/>
                <w:rtl/>
                <w:lang w:bidi="ar-EG"/>
              </w:rPr>
              <w:t xml:space="preserve"> من تاريخ إخطاره بالقرار أو، إذا لم يصدر قرار، تقديم طعن في غضون تسعين (90) يوما</w:t>
            </w:r>
            <w:r w:rsidRPr="00F80947">
              <w:rPr>
                <w:rFonts w:hint="cs"/>
                <w:sz w:val="30"/>
                <w:szCs w:val="30"/>
                <w:rtl/>
                <w:lang w:bidi="ar-EG"/>
              </w:rPr>
              <w:t>ً</w:t>
            </w:r>
            <w:r w:rsidRPr="00F80947">
              <w:rPr>
                <w:sz w:val="30"/>
                <w:szCs w:val="30"/>
                <w:rtl/>
                <w:lang w:bidi="ar-EG"/>
              </w:rPr>
              <w:t xml:space="preserve"> تقويميا</w:t>
            </w:r>
            <w:r w:rsidRPr="00F80947">
              <w:rPr>
                <w:rFonts w:hint="cs"/>
                <w:sz w:val="30"/>
                <w:szCs w:val="30"/>
                <w:rtl/>
                <w:lang w:bidi="ar-EG"/>
              </w:rPr>
              <w:t>ً</w:t>
            </w:r>
            <w:r w:rsidRPr="00F80947">
              <w:rPr>
                <w:sz w:val="30"/>
                <w:szCs w:val="30"/>
                <w:rtl/>
                <w:lang w:bidi="ar-EG"/>
              </w:rPr>
              <w:t xml:space="preserve"> عقب انقضاء المُهلة الزمنية المنطبقة. ويُعتبر الردّ مرفوضا</w:t>
            </w:r>
            <w:r w:rsidR="003C001D" w:rsidRPr="00F80947">
              <w:rPr>
                <w:rFonts w:hint="cs"/>
                <w:sz w:val="30"/>
                <w:szCs w:val="30"/>
                <w:rtl/>
                <w:lang w:bidi="ar-EG"/>
              </w:rPr>
              <w:t>ً</w:t>
            </w:r>
            <w:r w:rsidRPr="00F80947">
              <w:rPr>
                <w:sz w:val="30"/>
                <w:szCs w:val="30"/>
                <w:rtl/>
                <w:lang w:bidi="ar-EG"/>
              </w:rPr>
              <w:t xml:space="preserve"> إذا لم يتخذ المدير العام قرارا</w:t>
            </w:r>
            <w:r w:rsidRPr="00F80947">
              <w:rPr>
                <w:rFonts w:hint="cs"/>
                <w:sz w:val="30"/>
                <w:szCs w:val="30"/>
                <w:rtl/>
                <w:lang w:bidi="ar-EG"/>
              </w:rPr>
              <w:t>ً</w:t>
            </w:r>
            <w:r w:rsidRPr="00F80947">
              <w:rPr>
                <w:sz w:val="30"/>
                <w:szCs w:val="30"/>
                <w:rtl/>
                <w:lang w:bidi="ar-EG"/>
              </w:rPr>
              <w:t xml:space="preserve"> ضمن المُهلة الزمنية المنطبقة.</w:t>
            </w:r>
          </w:p>
        </w:tc>
        <w:tc>
          <w:tcPr>
            <w:tcW w:w="4770" w:type="dxa"/>
          </w:tcPr>
          <w:p w:rsidR="007851A0" w:rsidRPr="00F80947" w:rsidRDefault="007851A0" w:rsidP="00445C8C">
            <w:pPr>
              <w:pStyle w:val="NormalParaAR"/>
              <w:spacing w:after="120" w:line="300" w:lineRule="exact"/>
              <w:rPr>
                <w:sz w:val="30"/>
                <w:szCs w:val="30"/>
                <w:rtl/>
                <w:lang w:bidi="ar-EG"/>
              </w:rPr>
            </w:pPr>
            <w:r w:rsidRPr="00F80947">
              <w:rPr>
                <w:rFonts w:hint="cs"/>
                <w:sz w:val="30"/>
                <w:szCs w:val="30"/>
                <w:rtl/>
                <w:lang w:bidi="ar-EG"/>
              </w:rPr>
              <w:t>[...]</w:t>
            </w:r>
          </w:p>
          <w:p w:rsidR="007851A0" w:rsidRPr="00F80947" w:rsidRDefault="007851A0" w:rsidP="00EC40B1">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 xml:space="preserve">وإذا لم يوافق الموظف على قرار </w:t>
            </w:r>
            <w:r w:rsidR="00533AA4" w:rsidRPr="00F80947">
              <w:rPr>
                <w:rFonts w:hint="cs"/>
                <w:b/>
                <w:bCs/>
                <w:sz w:val="30"/>
                <w:szCs w:val="30"/>
                <w:u w:val="single"/>
                <w:rtl/>
                <w:lang w:bidi="ar-EG"/>
              </w:rPr>
              <w:t>ناتج عن مراجعة المدير العام</w:t>
            </w:r>
            <w:r w:rsidR="00533AA4" w:rsidRPr="00F80947">
              <w:rPr>
                <w:rFonts w:hint="cs"/>
                <w:sz w:val="30"/>
                <w:szCs w:val="30"/>
                <w:rtl/>
                <w:lang w:bidi="ar-EG"/>
              </w:rPr>
              <w:t xml:space="preserve"> </w:t>
            </w:r>
            <w:r w:rsidRPr="00F80947">
              <w:rPr>
                <w:strike/>
                <w:sz w:val="30"/>
                <w:szCs w:val="30"/>
                <w:rtl/>
                <w:lang w:bidi="ar-EG"/>
              </w:rPr>
              <w:t xml:space="preserve">اتُخذ </w:t>
            </w:r>
            <w:r w:rsidRPr="00F80947">
              <w:rPr>
                <w:sz w:val="30"/>
                <w:szCs w:val="30"/>
                <w:rtl/>
                <w:lang w:bidi="ar-EG"/>
              </w:rPr>
              <w:t>بموجب الفقرة (أ) أعلاه، أو في حال عدم صدور أي قرار في غضون المُهلة الزمنية المنطبقة، جاز له الطعن في القرار بمقتضى المادة</w:t>
            </w:r>
            <w:r w:rsidR="00EC40B1" w:rsidRPr="00F80947">
              <w:rPr>
                <w:rFonts w:hint="cs"/>
                <w:sz w:val="30"/>
                <w:szCs w:val="30"/>
                <w:rtl/>
                <w:lang w:bidi="ar-EG"/>
              </w:rPr>
              <w:t> </w:t>
            </w:r>
            <w:r w:rsidRPr="00F80947">
              <w:rPr>
                <w:sz w:val="30"/>
                <w:szCs w:val="30"/>
                <w:rtl/>
                <w:lang w:bidi="ar-EG"/>
              </w:rPr>
              <w:t>11-5 في غضون تسعين (90) يوما</w:t>
            </w:r>
            <w:r w:rsidRPr="00F80947">
              <w:rPr>
                <w:rFonts w:hint="cs"/>
                <w:sz w:val="30"/>
                <w:szCs w:val="30"/>
                <w:rtl/>
                <w:lang w:bidi="ar-EG"/>
              </w:rPr>
              <w:t>ً</w:t>
            </w:r>
            <w:r w:rsidRPr="00F80947">
              <w:rPr>
                <w:sz w:val="30"/>
                <w:szCs w:val="30"/>
                <w:rtl/>
                <w:lang w:bidi="ar-EG"/>
              </w:rPr>
              <w:t xml:space="preserve"> تقويميا</w:t>
            </w:r>
            <w:r w:rsidRPr="00F80947">
              <w:rPr>
                <w:rFonts w:hint="cs"/>
                <w:sz w:val="30"/>
                <w:szCs w:val="30"/>
                <w:rtl/>
                <w:lang w:bidi="ar-EG"/>
              </w:rPr>
              <w:t>ً</w:t>
            </w:r>
            <w:r w:rsidRPr="00F80947">
              <w:rPr>
                <w:sz w:val="30"/>
                <w:szCs w:val="30"/>
                <w:rtl/>
                <w:lang w:bidi="ar-EG"/>
              </w:rPr>
              <w:t xml:space="preserve"> اعتبارا</w:t>
            </w:r>
            <w:r w:rsidRPr="00F80947">
              <w:rPr>
                <w:rFonts w:hint="cs"/>
                <w:sz w:val="30"/>
                <w:szCs w:val="30"/>
                <w:rtl/>
                <w:lang w:bidi="ar-EG"/>
              </w:rPr>
              <w:t>ً</w:t>
            </w:r>
            <w:r w:rsidRPr="00F80947">
              <w:rPr>
                <w:sz w:val="30"/>
                <w:szCs w:val="30"/>
                <w:rtl/>
                <w:lang w:bidi="ar-EG"/>
              </w:rPr>
              <w:t xml:space="preserve"> من تاريخ إخطاره بالقرار أو، إذا لم يصدر قرار، تقديم طعن في غضون تسعين</w:t>
            </w:r>
            <w:r w:rsidR="00EC40B1" w:rsidRPr="00F80947">
              <w:rPr>
                <w:rFonts w:hint="cs"/>
                <w:sz w:val="30"/>
                <w:szCs w:val="30"/>
                <w:rtl/>
                <w:lang w:bidi="ar-EG"/>
              </w:rPr>
              <w:t> </w:t>
            </w:r>
            <w:r w:rsidRPr="00F80947">
              <w:rPr>
                <w:sz w:val="30"/>
                <w:szCs w:val="30"/>
                <w:rtl/>
                <w:lang w:bidi="ar-EG"/>
              </w:rPr>
              <w:t>(90) يوما</w:t>
            </w:r>
            <w:r w:rsidRPr="00F80947">
              <w:rPr>
                <w:rFonts w:hint="cs"/>
                <w:sz w:val="30"/>
                <w:szCs w:val="30"/>
                <w:rtl/>
                <w:lang w:bidi="ar-EG"/>
              </w:rPr>
              <w:t>ً</w:t>
            </w:r>
            <w:r w:rsidRPr="00F80947">
              <w:rPr>
                <w:sz w:val="30"/>
                <w:szCs w:val="30"/>
                <w:rtl/>
                <w:lang w:bidi="ar-EG"/>
              </w:rPr>
              <w:t xml:space="preserve"> تقويميا</w:t>
            </w:r>
            <w:r w:rsidRPr="00F80947">
              <w:rPr>
                <w:rFonts w:hint="cs"/>
                <w:sz w:val="30"/>
                <w:szCs w:val="30"/>
                <w:rtl/>
                <w:lang w:bidi="ar-EG"/>
              </w:rPr>
              <w:t>ً</w:t>
            </w:r>
            <w:r w:rsidRPr="00F80947">
              <w:rPr>
                <w:sz w:val="30"/>
                <w:szCs w:val="30"/>
                <w:rtl/>
                <w:lang w:bidi="ar-EG"/>
              </w:rPr>
              <w:t xml:space="preserve"> عقب انقضاء المُهلة الزمنية المنطبقة. ويُعتبر الردّ مرفوضا</w:t>
            </w:r>
            <w:r w:rsidR="003C001D" w:rsidRPr="00F80947">
              <w:rPr>
                <w:rFonts w:hint="cs"/>
                <w:sz w:val="30"/>
                <w:szCs w:val="30"/>
                <w:rtl/>
                <w:lang w:bidi="ar-EG"/>
              </w:rPr>
              <w:t>ً</w:t>
            </w:r>
            <w:r w:rsidRPr="00F80947">
              <w:rPr>
                <w:sz w:val="30"/>
                <w:szCs w:val="30"/>
                <w:rtl/>
                <w:lang w:bidi="ar-EG"/>
              </w:rPr>
              <w:t xml:space="preserve"> إذا لم يتخذ المدير العام قرارا</w:t>
            </w:r>
            <w:r w:rsidRPr="00F80947">
              <w:rPr>
                <w:rFonts w:hint="cs"/>
                <w:sz w:val="30"/>
                <w:szCs w:val="30"/>
                <w:rtl/>
                <w:lang w:bidi="ar-EG"/>
              </w:rPr>
              <w:t>ً</w:t>
            </w:r>
            <w:r w:rsidRPr="00F80947">
              <w:rPr>
                <w:sz w:val="30"/>
                <w:szCs w:val="30"/>
                <w:rtl/>
                <w:lang w:bidi="ar-EG"/>
              </w:rPr>
              <w:t xml:space="preserve"> ضمن المُهلة الزمنية المنطبقة.</w:t>
            </w:r>
          </w:p>
          <w:p w:rsidR="00EC40B1" w:rsidRPr="00F80947" w:rsidRDefault="00EC40B1" w:rsidP="00EC40B1">
            <w:pPr>
              <w:pStyle w:val="NormalParaAR"/>
              <w:spacing w:after="120" w:line="300" w:lineRule="exact"/>
              <w:rPr>
                <w:sz w:val="30"/>
                <w:szCs w:val="30"/>
                <w:rtl/>
                <w:lang w:bidi="ar-EG"/>
              </w:rPr>
            </w:pPr>
          </w:p>
        </w:tc>
        <w:tc>
          <w:tcPr>
            <w:tcW w:w="3600" w:type="dxa"/>
          </w:tcPr>
          <w:p w:rsidR="007851A0" w:rsidRPr="00F80947" w:rsidRDefault="00F00ECE" w:rsidP="00445C8C">
            <w:pPr>
              <w:pStyle w:val="NormalParaAR"/>
              <w:spacing w:after="120" w:line="300" w:lineRule="exact"/>
              <w:rPr>
                <w:sz w:val="30"/>
                <w:szCs w:val="30"/>
                <w:rtl/>
                <w:lang w:bidi="ar-EG"/>
              </w:rPr>
            </w:pPr>
            <w:r w:rsidRPr="00F80947">
              <w:rPr>
                <w:sz w:val="30"/>
                <w:szCs w:val="30"/>
                <w:rtl/>
                <w:lang w:bidi="ar-EG"/>
              </w:rPr>
              <w:t>تعديل تحريري لتوضيح أن</w:t>
            </w:r>
            <w:r w:rsidR="007B7D80" w:rsidRPr="00F80947">
              <w:rPr>
                <w:rFonts w:hint="cs"/>
                <w:sz w:val="30"/>
                <w:szCs w:val="30"/>
                <w:rtl/>
                <w:lang w:bidi="ar-EG"/>
              </w:rPr>
              <w:t>ه</w:t>
            </w:r>
            <w:r w:rsidRPr="00F80947">
              <w:rPr>
                <w:sz w:val="30"/>
                <w:szCs w:val="30"/>
                <w:rtl/>
                <w:lang w:bidi="ar-EG"/>
              </w:rPr>
              <w:t xml:space="preserve"> </w:t>
            </w:r>
            <w:r w:rsidR="00F0721F" w:rsidRPr="00F80947">
              <w:rPr>
                <w:rFonts w:hint="cs"/>
                <w:sz w:val="30"/>
                <w:szCs w:val="30"/>
                <w:rtl/>
                <w:lang w:bidi="ar-EG"/>
              </w:rPr>
              <w:t xml:space="preserve">إذا </w:t>
            </w:r>
            <w:r w:rsidRPr="00F80947">
              <w:rPr>
                <w:sz w:val="30"/>
                <w:szCs w:val="30"/>
                <w:rtl/>
                <w:lang w:bidi="ar-EG"/>
              </w:rPr>
              <w:t xml:space="preserve">قرر المدير العام </w:t>
            </w:r>
            <w:r w:rsidR="00D93312" w:rsidRPr="00F80947">
              <w:rPr>
                <w:rFonts w:hint="cs"/>
                <w:sz w:val="30"/>
                <w:szCs w:val="30"/>
                <w:rtl/>
                <w:lang w:bidi="ar-EG"/>
              </w:rPr>
              <w:t xml:space="preserve">رد </w:t>
            </w:r>
            <w:r w:rsidRPr="00F80947">
              <w:rPr>
                <w:sz w:val="30"/>
                <w:szCs w:val="30"/>
                <w:rtl/>
                <w:lang w:bidi="ar-EG"/>
              </w:rPr>
              <w:t xml:space="preserve">التقييم إلى المشرف المباشر أو </w:t>
            </w:r>
            <w:r w:rsidR="00D93312" w:rsidRPr="00F80947">
              <w:rPr>
                <w:sz w:val="30"/>
                <w:szCs w:val="30"/>
                <w:rtl/>
                <w:lang w:bidi="ar-EG"/>
              </w:rPr>
              <w:t xml:space="preserve">المسؤول عن إجراء التقييم </w:t>
            </w:r>
            <w:r w:rsidR="00D93312" w:rsidRPr="00F80947">
              <w:rPr>
                <w:rFonts w:hint="cs"/>
                <w:sz w:val="30"/>
                <w:szCs w:val="30"/>
                <w:rtl/>
                <w:lang w:bidi="ar-EG"/>
              </w:rPr>
              <w:t xml:space="preserve">أو كليهما </w:t>
            </w:r>
            <w:r w:rsidRPr="00F80947">
              <w:rPr>
                <w:sz w:val="30"/>
                <w:szCs w:val="30"/>
                <w:rtl/>
                <w:lang w:bidi="ar-EG"/>
              </w:rPr>
              <w:t>لإعادة النظر</w:t>
            </w:r>
            <w:r w:rsidR="00D93312" w:rsidRPr="00F80947">
              <w:rPr>
                <w:rFonts w:hint="cs"/>
                <w:sz w:val="30"/>
                <w:szCs w:val="30"/>
                <w:rtl/>
                <w:lang w:bidi="ar-EG"/>
              </w:rPr>
              <w:t xml:space="preserve"> فيه</w:t>
            </w:r>
            <w:r w:rsidRPr="00F80947">
              <w:rPr>
                <w:sz w:val="30"/>
                <w:szCs w:val="30"/>
                <w:rtl/>
                <w:lang w:bidi="ar-EG"/>
              </w:rPr>
              <w:t xml:space="preserve">، </w:t>
            </w:r>
            <w:r w:rsidR="007B7D80" w:rsidRPr="00F80947">
              <w:rPr>
                <w:rFonts w:hint="cs"/>
                <w:sz w:val="30"/>
                <w:szCs w:val="30"/>
                <w:rtl/>
                <w:lang w:bidi="ar-EG"/>
              </w:rPr>
              <w:t xml:space="preserve">فإن </w:t>
            </w:r>
            <w:r w:rsidR="007B7D80" w:rsidRPr="00F80947">
              <w:rPr>
                <w:sz w:val="30"/>
                <w:szCs w:val="30"/>
                <w:rtl/>
                <w:lang w:bidi="ar-EG"/>
              </w:rPr>
              <w:t>المهلة الزمنية ل</w:t>
            </w:r>
            <w:r w:rsidR="007B7D80" w:rsidRPr="00F80947">
              <w:rPr>
                <w:rFonts w:hint="cs"/>
                <w:sz w:val="30"/>
                <w:szCs w:val="30"/>
                <w:rtl/>
                <w:lang w:bidi="ar-EG"/>
              </w:rPr>
              <w:t xml:space="preserve">إيداع طعن </w:t>
            </w:r>
            <w:r w:rsidR="00F0721F" w:rsidRPr="00F80947">
              <w:rPr>
                <w:rFonts w:hint="cs"/>
                <w:sz w:val="30"/>
                <w:szCs w:val="30"/>
                <w:rtl/>
                <w:lang w:bidi="ar-EG"/>
              </w:rPr>
              <w:t>أمام</w:t>
            </w:r>
            <w:r w:rsidR="007B7D80" w:rsidRPr="00F80947">
              <w:rPr>
                <w:rFonts w:hint="cs"/>
                <w:sz w:val="30"/>
                <w:szCs w:val="30"/>
                <w:rtl/>
                <w:lang w:bidi="ar-EG"/>
              </w:rPr>
              <w:t xml:space="preserve"> </w:t>
            </w:r>
            <w:r w:rsidR="007B7D80" w:rsidRPr="00F80947">
              <w:rPr>
                <w:sz w:val="30"/>
                <w:szCs w:val="30"/>
                <w:rtl/>
                <w:lang w:bidi="ar-EG"/>
              </w:rPr>
              <w:t xml:space="preserve">مجلس </w:t>
            </w:r>
            <w:r w:rsidR="007B7D80" w:rsidRPr="00F80947">
              <w:rPr>
                <w:rFonts w:hint="cs"/>
                <w:sz w:val="30"/>
                <w:szCs w:val="30"/>
                <w:rtl/>
                <w:lang w:bidi="ar-EG"/>
              </w:rPr>
              <w:t>الويبو للطعون</w:t>
            </w:r>
            <w:r w:rsidR="007B7D80" w:rsidRPr="00F80947">
              <w:rPr>
                <w:sz w:val="30"/>
                <w:szCs w:val="30"/>
                <w:rtl/>
                <w:lang w:bidi="ar-EG"/>
              </w:rPr>
              <w:t xml:space="preserve"> </w:t>
            </w:r>
            <w:r w:rsidRPr="00F80947">
              <w:rPr>
                <w:sz w:val="30"/>
                <w:szCs w:val="30"/>
                <w:rtl/>
                <w:lang w:bidi="ar-EG"/>
              </w:rPr>
              <w:t xml:space="preserve">ستبدأ من لحظة اتخاذ قرار جديد بعد إعادة النظر، وليس من لحظة </w:t>
            </w:r>
            <w:r w:rsidR="00F0721F" w:rsidRPr="00F80947">
              <w:rPr>
                <w:rFonts w:hint="cs"/>
                <w:sz w:val="30"/>
                <w:szCs w:val="30"/>
                <w:rtl/>
                <w:lang w:bidi="ar-EG"/>
              </w:rPr>
              <w:t xml:space="preserve">صدور </w:t>
            </w:r>
            <w:r w:rsidRPr="00F80947">
              <w:rPr>
                <w:sz w:val="30"/>
                <w:szCs w:val="30"/>
                <w:rtl/>
                <w:lang w:bidi="ar-EG"/>
              </w:rPr>
              <w:t xml:space="preserve">قرار </w:t>
            </w:r>
            <w:r w:rsidR="00F0721F" w:rsidRPr="00F80947">
              <w:rPr>
                <w:rFonts w:hint="cs"/>
                <w:sz w:val="30"/>
                <w:szCs w:val="30"/>
                <w:rtl/>
                <w:lang w:bidi="ar-EG"/>
              </w:rPr>
              <w:t>رد</w:t>
            </w:r>
            <w:r w:rsidRPr="00F80947">
              <w:rPr>
                <w:sz w:val="30"/>
                <w:szCs w:val="30"/>
                <w:rtl/>
                <w:lang w:bidi="ar-EG"/>
              </w:rPr>
              <w:t xml:space="preserve"> </w:t>
            </w:r>
            <w:r w:rsidR="00F0721F" w:rsidRPr="00F80947">
              <w:rPr>
                <w:rFonts w:hint="cs"/>
                <w:sz w:val="30"/>
                <w:szCs w:val="30"/>
                <w:rtl/>
                <w:lang w:bidi="ar-EG"/>
              </w:rPr>
              <w:t>ال</w:t>
            </w:r>
            <w:r w:rsidRPr="00F80947">
              <w:rPr>
                <w:sz w:val="30"/>
                <w:szCs w:val="30"/>
                <w:rtl/>
                <w:lang w:bidi="ar-EG"/>
              </w:rPr>
              <w:t xml:space="preserve">تقييم </w:t>
            </w:r>
            <w:r w:rsidR="00F0721F" w:rsidRPr="00F80947">
              <w:rPr>
                <w:rFonts w:hint="cs"/>
                <w:sz w:val="30"/>
                <w:szCs w:val="30"/>
                <w:rtl/>
                <w:lang w:bidi="ar-EG"/>
              </w:rPr>
              <w:t>ل</w:t>
            </w:r>
            <w:r w:rsidRPr="00F80947">
              <w:rPr>
                <w:sz w:val="30"/>
                <w:szCs w:val="30"/>
                <w:rtl/>
                <w:lang w:bidi="ar-EG"/>
              </w:rPr>
              <w:t>إعادة النظر</w:t>
            </w:r>
            <w:r w:rsidR="00F0721F" w:rsidRPr="00F80947">
              <w:rPr>
                <w:rFonts w:hint="cs"/>
                <w:sz w:val="30"/>
                <w:szCs w:val="30"/>
                <w:rtl/>
                <w:lang w:bidi="ar-EG"/>
              </w:rPr>
              <w:t xml:space="preserve"> فيه</w:t>
            </w:r>
            <w:r w:rsidRPr="00F80947">
              <w:rPr>
                <w:sz w:val="30"/>
                <w:szCs w:val="30"/>
                <w:rtl/>
                <w:lang w:bidi="ar-EG"/>
              </w:rPr>
              <w:t>.</w:t>
            </w:r>
          </w:p>
        </w:tc>
      </w:tr>
      <w:tr w:rsidR="00FE5073" w:rsidRPr="00F80947" w:rsidTr="00D63CC9">
        <w:tc>
          <w:tcPr>
            <w:tcW w:w="1705" w:type="dxa"/>
          </w:tcPr>
          <w:p w:rsidR="00FE5073" w:rsidRPr="00F80947" w:rsidRDefault="00FE5073" w:rsidP="00445C8C">
            <w:pPr>
              <w:pStyle w:val="NormalParaAR"/>
              <w:spacing w:after="120" w:line="300" w:lineRule="exact"/>
              <w:rPr>
                <w:b/>
                <w:bCs/>
                <w:sz w:val="30"/>
                <w:szCs w:val="30"/>
                <w:rtl/>
                <w:lang w:bidi="ar-EG"/>
              </w:rPr>
            </w:pPr>
            <w:r w:rsidRPr="00F80947">
              <w:rPr>
                <w:rFonts w:hint="cs"/>
                <w:b/>
                <w:bCs/>
                <w:sz w:val="30"/>
                <w:szCs w:val="30"/>
                <w:rtl/>
                <w:lang w:bidi="ar-EG"/>
              </w:rPr>
              <w:lastRenderedPageBreak/>
              <w:t>المرفق الثاني</w:t>
            </w:r>
          </w:p>
          <w:p w:rsidR="00FE5073" w:rsidRPr="00F80947" w:rsidRDefault="00FE5073" w:rsidP="00445C8C">
            <w:pPr>
              <w:pStyle w:val="NormalParaAR"/>
              <w:spacing w:after="120" w:line="300" w:lineRule="exact"/>
              <w:rPr>
                <w:sz w:val="30"/>
                <w:szCs w:val="30"/>
                <w:rtl/>
                <w:lang w:bidi="ar-EG"/>
              </w:rPr>
            </w:pPr>
            <w:r w:rsidRPr="00F80947">
              <w:rPr>
                <w:sz w:val="30"/>
                <w:szCs w:val="30"/>
                <w:rtl/>
                <w:lang w:bidi="ar-EG"/>
              </w:rPr>
              <w:t>المرتبات والبدلات</w:t>
            </w:r>
          </w:p>
        </w:tc>
        <w:tc>
          <w:tcPr>
            <w:tcW w:w="4770" w:type="dxa"/>
          </w:tcPr>
          <w:p w:rsidR="00FE5073" w:rsidRPr="00F80947" w:rsidRDefault="00FE5073" w:rsidP="00445C8C">
            <w:pPr>
              <w:pStyle w:val="NormalParaAR"/>
              <w:spacing w:after="120" w:line="300" w:lineRule="exact"/>
              <w:rPr>
                <w:sz w:val="30"/>
                <w:szCs w:val="30"/>
                <w:rtl/>
                <w:lang w:bidi="ar-EG"/>
              </w:rPr>
            </w:pPr>
            <w:r w:rsidRPr="00F80947">
              <w:rPr>
                <w:sz w:val="30"/>
                <w:szCs w:val="30"/>
                <w:rtl/>
                <w:lang w:bidi="ar-EG"/>
              </w:rPr>
              <w:t>المادة 2</w:t>
            </w:r>
            <w:r w:rsidRPr="00F80947">
              <w:rPr>
                <w:rFonts w:hint="cs"/>
                <w:sz w:val="30"/>
                <w:szCs w:val="30"/>
                <w:rtl/>
                <w:lang w:bidi="ar-EG"/>
              </w:rPr>
              <w:t>:</w:t>
            </w:r>
            <w:r w:rsidRPr="00F80947">
              <w:rPr>
                <w:sz w:val="30"/>
                <w:szCs w:val="30"/>
                <w:rtl/>
                <w:lang w:bidi="ar-EG"/>
              </w:rPr>
              <w:t xml:space="preserve"> البدلات</w:t>
            </w:r>
          </w:p>
          <w:p w:rsidR="00FE5073" w:rsidRPr="00F80947" w:rsidRDefault="00FE5073" w:rsidP="00445C8C">
            <w:pPr>
              <w:pStyle w:val="NormalParaAR"/>
              <w:spacing w:after="120" w:line="300" w:lineRule="exact"/>
              <w:rPr>
                <w:sz w:val="30"/>
                <w:szCs w:val="30"/>
                <w:rtl/>
                <w:lang w:bidi="ar-EG"/>
              </w:rPr>
            </w:pPr>
            <w:r w:rsidRPr="00F80947">
              <w:rPr>
                <w:rFonts w:hint="cs"/>
                <w:sz w:val="30"/>
                <w:szCs w:val="30"/>
                <w:rtl/>
                <w:lang w:bidi="ar-EG"/>
              </w:rPr>
              <w:t>[...]</w:t>
            </w:r>
          </w:p>
          <w:p w:rsidR="00FE5073" w:rsidRPr="00F80947" w:rsidRDefault="00FE5073" w:rsidP="00445C8C">
            <w:pPr>
              <w:pStyle w:val="NormalParaAR"/>
              <w:spacing w:after="120" w:line="300" w:lineRule="exact"/>
              <w:rPr>
                <w:sz w:val="30"/>
                <w:szCs w:val="30"/>
                <w:rtl/>
                <w:lang w:bidi="ar-EG"/>
              </w:rPr>
            </w:pPr>
            <w:r w:rsidRPr="00F80947">
              <w:rPr>
                <w:rFonts w:hint="cs"/>
                <w:sz w:val="30"/>
                <w:szCs w:val="30"/>
                <w:rtl/>
                <w:lang w:bidi="ar-EG"/>
              </w:rPr>
              <w:t>(ب)</w:t>
            </w:r>
            <w:r w:rsidRPr="00F80947">
              <w:rPr>
                <w:sz w:val="30"/>
                <w:szCs w:val="30"/>
                <w:rtl/>
                <w:lang w:bidi="ar-EG"/>
              </w:rPr>
              <w:tab/>
            </w:r>
            <w:r w:rsidRPr="00F80947">
              <w:rPr>
                <w:rFonts w:hint="cs"/>
                <w:sz w:val="30"/>
                <w:szCs w:val="30"/>
                <w:rtl/>
                <w:lang w:bidi="ar-EG"/>
              </w:rPr>
              <w:t>[...]</w:t>
            </w:r>
          </w:p>
          <w:p w:rsidR="00FE5073" w:rsidRPr="00F80947" w:rsidRDefault="00FE5073" w:rsidP="00445C8C">
            <w:pPr>
              <w:pStyle w:val="NormalParaAR"/>
              <w:spacing w:after="120" w:line="300" w:lineRule="exact"/>
              <w:rPr>
                <w:sz w:val="30"/>
                <w:szCs w:val="30"/>
                <w:rtl/>
                <w:lang w:bidi="ar-EG"/>
              </w:rPr>
            </w:pPr>
            <w:r w:rsidRPr="00F80947">
              <w:rPr>
                <w:rFonts w:hint="cs"/>
                <w:sz w:val="30"/>
                <w:szCs w:val="30"/>
                <w:rtl/>
                <w:lang w:bidi="ar-EG"/>
              </w:rPr>
              <w:t>[</w:t>
            </w:r>
            <w:r w:rsidRPr="00F80947">
              <w:rPr>
                <w:sz w:val="30"/>
                <w:szCs w:val="30"/>
                <w:rtl/>
                <w:lang w:bidi="ar-EG"/>
              </w:rPr>
              <w:t xml:space="preserve">للموظف الذي أصبح مستحقاً </w:t>
            </w:r>
            <w:r w:rsidR="009F6F12" w:rsidRPr="00F80947">
              <w:rPr>
                <w:sz w:val="30"/>
                <w:szCs w:val="30"/>
                <w:rtl/>
                <w:lang w:bidi="ar-EG"/>
              </w:rPr>
              <w:t>في 1 يناير 2009 أو بعد ذلك التاريخ</w:t>
            </w:r>
            <w:r w:rsidR="009F6F12" w:rsidRPr="00F80947">
              <w:rPr>
                <w:rFonts w:hint="cs"/>
                <w:sz w:val="30"/>
                <w:szCs w:val="30"/>
                <w:rtl/>
                <w:lang w:bidi="ar-EG"/>
              </w:rPr>
              <w:t xml:space="preserve">/ </w:t>
            </w:r>
            <w:r w:rsidR="009F6F12" w:rsidRPr="00F80947">
              <w:rPr>
                <w:sz w:val="30"/>
                <w:szCs w:val="30"/>
                <w:rtl/>
                <w:lang w:bidi="ar-EG"/>
              </w:rPr>
              <w:t>بين 1 يناير 2007 و31 ديسمبر 2008</w:t>
            </w:r>
            <w:r w:rsidR="009F6F12" w:rsidRPr="00F80947">
              <w:rPr>
                <w:rFonts w:hint="cs"/>
                <w:sz w:val="30"/>
                <w:szCs w:val="30"/>
                <w:rtl/>
                <w:lang w:bidi="ar-EG"/>
              </w:rPr>
              <w:t xml:space="preserve"> / </w:t>
            </w:r>
            <w:r w:rsidR="009F6F12" w:rsidRPr="00F80947">
              <w:rPr>
                <w:sz w:val="30"/>
                <w:szCs w:val="30"/>
                <w:rtl/>
                <w:lang w:bidi="ar-EG"/>
              </w:rPr>
              <w:t>قبل 1 يناير 2007</w:t>
            </w:r>
            <w:r w:rsidR="009F6F12" w:rsidRPr="00F80947">
              <w:rPr>
                <w:rFonts w:hint="cs"/>
                <w:sz w:val="30"/>
                <w:szCs w:val="30"/>
                <w:rtl/>
                <w:lang w:bidi="ar-EG"/>
              </w:rPr>
              <w:t>]</w:t>
            </w:r>
          </w:p>
          <w:p w:rsidR="009F6F12" w:rsidRPr="00F80947" w:rsidRDefault="009F6F12" w:rsidP="00EC40B1">
            <w:pPr>
              <w:pStyle w:val="NormalParaAR"/>
              <w:spacing w:after="120" w:line="300" w:lineRule="exact"/>
              <w:rPr>
                <w:sz w:val="30"/>
                <w:szCs w:val="30"/>
                <w:rtl/>
                <w:lang w:bidi="ar-EG"/>
              </w:rPr>
            </w:pPr>
            <w:r w:rsidRPr="00F80947">
              <w:rPr>
                <w:rFonts w:hint="cs"/>
                <w:sz w:val="30"/>
                <w:szCs w:val="30"/>
                <w:rtl/>
                <w:lang w:bidi="ar-EG"/>
              </w:rPr>
              <w:t>2.</w:t>
            </w:r>
            <w:r w:rsidRPr="00F80947">
              <w:rPr>
                <w:sz w:val="30"/>
                <w:szCs w:val="30"/>
                <w:rtl/>
                <w:lang w:bidi="ar-EG"/>
              </w:rPr>
              <w:tab/>
              <w:t>عن الولد المعال الذي يثبت أنه معوق جسدياً أو عقلياً، إضافةً إلى أي مبلغ مستحق الدفع بموجب المادة 3-3(ب) أو (ج) (طبقاً للمادة</w:t>
            </w:r>
            <w:r w:rsidR="00EC40B1" w:rsidRPr="00F80947">
              <w:rPr>
                <w:rFonts w:hint="cs"/>
                <w:sz w:val="30"/>
                <w:szCs w:val="30"/>
                <w:rtl/>
                <w:lang w:bidi="ar-EG"/>
              </w:rPr>
              <w:t> </w:t>
            </w:r>
            <w:r w:rsidRPr="00F80947">
              <w:rPr>
                <w:sz w:val="30"/>
                <w:szCs w:val="30"/>
                <w:rtl/>
                <w:lang w:bidi="ar-EG"/>
              </w:rPr>
              <w:t>3-3(د)).</w:t>
            </w:r>
          </w:p>
          <w:p w:rsidR="009F6F12" w:rsidRPr="00F80947" w:rsidRDefault="009F6F12" w:rsidP="00445C8C">
            <w:pPr>
              <w:pStyle w:val="NormalParaAR"/>
              <w:spacing w:after="120" w:line="300" w:lineRule="exact"/>
              <w:rPr>
                <w:sz w:val="30"/>
                <w:szCs w:val="30"/>
                <w:rtl/>
                <w:lang w:bidi="ar-EG"/>
              </w:rPr>
            </w:pPr>
            <w:r w:rsidRPr="00F80947">
              <w:rPr>
                <w:rFonts w:hint="cs"/>
                <w:sz w:val="30"/>
                <w:szCs w:val="30"/>
                <w:rtl/>
                <w:lang w:bidi="ar-EG"/>
              </w:rPr>
              <w:t>(ج)</w:t>
            </w:r>
            <w:r w:rsidRPr="00F80947">
              <w:rPr>
                <w:sz w:val="30"/>
                <w:szCs w:val="30"/>
                <w:rtl/>
                <w:lang w:bidi="ar-EG"/>
              </w:rPr>
              <w:tab/>
            </w:r>
            <w:r w:rsidRPr="00F80947">
              <w:rPr>
                <w:rFonts w:hint="cs"/>
                <w:sz w:val="30"/>
                <w:szCs w:val="30"/>
                <w:rtl/>
                <w:lang w:bidi="ar-EG"/>
              </w:rPr>
              <w:t>[...]</w:t>
            </w:r>
          </w:p>
          <w:p w:rsidR="009F6F12" w:rsidRPr="00F80947" w:rsidRDefault="009F6F12" w:rsidP="00445C8C">
            <w:pPr>
              <w:pStyle w:val="NormalParaAR"/>
              <w:spacing w:after="120" w:line="300" w:lineRule="exact"/>
              <w:rPr>
                <w:sz w:val="30"/>
                <w:szCs w:val="30"/>
                <w:rtl/>
                <w:lang w:bidi="ar-EG"/>
              </w:rPr>
            </w:pPr>
            <w:r w:rsidRPr="00F80947">
              <w:rPr>
                <w:rFonts w:hint="cs"/>
                <w:sz w:val="30"/>
                <w:szCs w:val="30"/>
                <w:rtl/>
                <w:lang w:bidi="ar-EG"/>
              </w:rPr>
              <w:t>(1)</w:t>
            </w:r>
            <w:r w:rsidRPr="00F80947">
              <w:rPr>
                <w:sz w:val="30"/>
                <w:szCs w:val="30"/>
                <w:rtl/>
                <w:lang w:bidi="ar-EG"/>
              </w:rPr>
              <w:tab/>
            </w:r>
            <w:r w:rsidRPr="00F80947">
              <w:rPr>
                <w:rFonts w:hint="cs"/>
                <w:sz w:val="30"/>
                <w:szCs w:val="30"/>
                <w:rtl/>
                <w:lang w:bidi="ar-EG"/>
              </w:rPr>
              <w:t>[...]</w:t>
            </w:r>
          </w:p>
          <w:p w:rsidR="009F6F12" w:rsidRPr="00F80947" w:rsidRDefault="009F6F12" w:rsidP="00EC40B1">
            <w:pPr>
              <w:pStyle w:val="NormalParaAR"/>
              <w:spacing w:after="120" w:line="300" w:lineRule="exact"/>
              <w:rPr>
                <w:sz w:val="30"/>
                <w:szCs w:val="30"/>
                <w:rtl/>
                <w:lang w:bidi="ar-EG"/>
              </w:rPr>
            </w:pPr>
            <w:r w:rsidRPr="00F80947">
              <w:rPr>
                <w:rFonts w:hint="cs"/>
                <w:sz w:val="30"/>
                <w:szCs w:val="30"/>
                <w:rtl/>
                <w:lang w:bidi="ar-EG"/>
              </w:rPr>
              <w:t>4.</w:t>
            </w:r>
            <w:r w:rsidRPr="00F80947">
              <w:rPr>
                <w:sz w:val="30"/>
                <w:szCs w:val="30"/>
                <w:rtl/>
                <w:lang w:bidi="ar-EG"/>
              </w:rPr>
              <w:tab/>
              <w:t>عن الولد المعال الذي يثبت أنه معوق جسدياً أو عقلياً، إضافةً إلى أي مبلغ مستحق الدفع بموجب المادة 3-4(ب) و(ج) (طبقاً للمادة</w:t>
            </w:r>
            <w:r w:rsidR="00EC40B1" w:rsidRPr="00F80947">
              <w:rPr>
                <w:rFonts w:hint="cs"/>
                <w:sz w:val="30"/>
                <w:szCs w:val="30"/>
                <w:rtl/>
                <w:lang w:bidi="ar-EG"/>
              </w:rPr>
              <w:t> </w:t>
            </w:r>
            <w:r w:rsidRPr="00F80947">
              <w:rPr>
                <w:sz w:val="30"/>
                <w:szCs w:val="30"/>
                <w:rtl/>
                <w:lang w:bidi="ar-EG"/>
              </w:rPr>
              <w:t>3-4(د)).</w:t>
            </w:r>
          </w:p>
        </w:tc>
        <w:tc>
          <w:tcPr>
            <w:tcW w:w="4770" w:type="dxa"/>
          </w:tcPr>
          <w:p w:rsidR="00B74783" w:rsidRPr="00F80947" w:rsidRDefault="00B74783" w:rsidP="00445C8C">
            <w:pPr>
              <w:pStyle w:val="NormalParaAR"/>
              <w:spacing w:after="120" w:line="300" w:lineRule="exact"/>
              <w:rPr>
                <w:sz w:val="30"/>
                <w:szCs w:val="30"/>
                <w:rtl/>
                <w:lang w:bidi="ar-EG"/>
              </w:rPr>
            </w:pPr>
            <w:r w:rsidRPr="00F80947">
              <w:rPr>
                <w:sz w:val="30"/>
                <w:szCs w:val="30"/>
                <w:rtl/>
                <w:lang w:bidi="ar-EG"/>
              </w:rPr>
              <w:t>المادة 2</w:t>
            </w:r>
            <w:r w:rsidRPr="00F80947">
              <w:rPr>
                <w:rFonts w:hint="cs"/>
                <w:sz w:val="30"/>
                <w:szCs w:val="30"/>
                <w:rtl/>
                <w:lang w:bidi="ar-EG"/>
              </w:rPr>
              <w:t>:</w:t>
            </w:r>
            <w:r w:rsidRPr="00F80947">
              <w:rPr>
                <w:sz w:val="30"/>
                <w:szCs w:val="30"/>
                <w:rtl/>
                <w:lang w:bidi="ar-EG"/>
              </w:rPr>
              <w:t xml:space="preserve"> البدلات</w:t>
            </w:r>
          </w:p>
          <w:p w:rsidR="00B74783" w:rsidRPr="00F80947" w:rsidRDefault="00B74783" w:rsidP="00445C8C">
            <w:pPr>
              <w:pStyle w:val="NormalParaAR"/>
              <w:spacing w:after="120" w:line="300" w:lineRule="exact"/>
              <w:rPr>
                <w:sz w:val="30"/>
                <w:szCs w:val="30"/>
                <w:rtl/>
                <w:lang w:bidi="ar-EG"/>
              </w:rPr>
            </w:pPr>
            <w:r w:rsidRPr="00F80947">
              <w:rPr>
                <w:rFonts w:hint="cs"/>
                <w:sz w:val="30"/>
                <w:szCs w:val="30"/>
                <w:rtl/>
                <w:lang w:bidi="ar-EG"/>
              </w:rPr>
              <w:t>[...]</w:t>
            </w:r>
          </w:p>
          <w:p w:rsidR="00B74783" w:rsidRPr="00F80947" w:rsidRDefault="00B74783" w:rsidP="00445C8C">
            <w:pPr>
              <w:pStyle w:val="NormalParaAR"/>
              <w:spacing w:after="120" w:line="300" w:lineRule="exact"/>
              <w:rPr>
                <w:sz w:val="30"/>
                <w:szCs w:val="30"/>
                <w:rtl/>
                <w:lang w:bidi="ar-EG"/>
              </w:rPr>
            </w:pPr>
            <w:r w:rsidRPr="00F80947">
              <w:rPr>
                <w:rFonts w:hint="cs"/>
                <w:sz w:val="30"/>
                <w:szCs w:val="30"/>
                <w:rtl/>
                <w:lang w:bidi="ar-EG"/>
              </w:rPr>
              <w:t>(ب)</w:t>
            </w:r>
            <w:r w:rsidRPr="00F80947">
              <w:rPr>
                <w:sz w:val="30"/>
                <w:szCs w:val="30"/>
                <w:rtl/>
                <w:lang w:bidi="ar-EG"/>
              </w:rPr>
              <w:tab/>
            </w:r>
            <w:r w:rsidRPr="00F80947">
              <w:rPr>
                <w:rFonts w:hint="cs"/>
                <w:sz w:val="30"/>
                <w:szCs w:val="30"/>
                <w:rtl/>
                <w:lang w:bidi="ar-EG"/>
              </w:rPr>
              <w:t>[...]</w:t>
            </w:r>
          </w:p>
          <w:p w:rsidR="00B74783" w:rsidRPr="00F80947" w:rsidRDefault="00B74783" w:rsidP="00445C8C">
            <w:pPr>
              <w:pStyle w:val="NormalParaAR"/>
              <w:spacing w:after="120" w:line="300" w:lineRule="exact"/>
              <w:rPr>
                <w:sz w:val="30"/>
                <w:szCs w:val="30"/>
                <w:rtl/>
                <w:lang w:bidi="ar-EG"/>
              </w:rPr>
            </w:pPr>
            <w:r w:rsidRPr="00F80947">
              <w:rPr>
                <w:rFonts w:hint="cs"/>
                <w:sz w:val="30"/>
                <w:szCs w:val="30"/>
                <w:rtl/>
                <w:lang w:bidi="ar-EG"/>
              </w:rPr>
              <w:t>[</w:t>
            </w:r>
            <w:r w:rsidRPr="00F80947">
              <w:rPr>
                <w:sz w:val="30"/>
                <w:szCs w:val="30"/>
                <w:rtl/>
                <w:lang w:bidi="ar-EG"/>
              </w:rPr>
              <w:t>للموظف الذي أصبح مستحقاً في 1 يناير 2009 أو بعد ذلك التاريخ</w:t>
            </w:r>
            <w:r w:rsidRPr="00F80947">
              <w:rPr>
                <w:rFonts w:hint="cs"/>
                <w:sz w:val="30"/>
                <w:szCs w:val="30"/>
                <w:rtl/>
                <w:lang w:bidi="ar-EG"/>
              </w:rPr>
              <w:t xml:space="preserve"> / </w:t>
            </w:r>
            <w:r w:rsidRPr="00F80947">
              <w:rPr>
                <w:sz w:val="30"/>
                <w:szCs w:val="30"/>
                <w:rtl/>
                <w:lang w:bidi="ar-EG"/>
              </w:rPr>
              <w:t>بين 1 يناير 2007 و31 ديسمبر 2008</w:t>
            </w:r>
            <w:r w:rsidRPr="00F80947">
              <w:rPr>
                <w:rFonts w:hint="cs"/>
                <w:sz w:val="30"/>
                <w:szCs w:val="30"/>
                <w:rtl/>
                <w:lang w:bidi="ar-EG"/>
              </w:rPr>
              <w:t xml:space="preserve"> / </w:t>
            </w:r>
            <w:r w:rsidRPr="00F80947">
              <w:rPr>
                <w:sz w:val="30"/>
                <w:szCs w:val="30"/>
                <w:rtl/>
                <w:lang w:bidi="ar-EG"/>
              </w:rPr>
              <w:t>قبل 1 يناير 2007</w:t>
            </w:r>
            <w:r w:rsidRPr="00F80947">
              <w:rPr>
                <w:rFonts w:hint="cs"/>
                <w:sz w:val="30"/>
                <w:szCs w:val="30"/>
                <w:rtl/>
                <w:lang w:bidi="ar-EG"/>
              </w:rPr>
              <w:t>]</w:t>
            </w:r>
          </w:p>
          <w:p w:rsidR="00B74783" w:rsidRPr="00F80947" w:rsidRDefault="00B74783" w:rsidP="00445C8C">
            <w:pPr>
              <w:pStyle w:val="NormalParaAR"/>
              <w:spacing w:after="120" w:line="300" w:lineRule="exact"/>
              <w:rPr>
                <w:sz w:val="30"/>
                <w:szCs w:val="30"/>
                <w:rtl/>
                <w:lang w:bidi="ar-EG"/>
              </w:rPr>
            </w:pPr>
            <w:r w:rsidRPr="00F80947">
              <w:rPr>
                <w:rFonts w:hint="cs"/>
                <w:sz w:val="30"/>
                <w:szCs w:val="30"/>
                <w:rtl/>
                <w:lang w:bidi="ar-EG"/>
              </w:rPr>
              <w:t>2.</w:t>
            </w:r>
            <w:r w:rsidRPr="00F80947">
              <w:rPr>
                <w:sz w:val="30"/>
                <w:szCs w:val="30"/>
                <w:rtl/>
                <w:lang w:bidi="ar-EG"/>
              </w:rPr>
              <w:tab/>
              <w:t>عن الولد المعال الذي يثبت</w:t>
            </w:r>
            <w:r w:rsidRPr="00F80947">
              <w:rPr>
                <w:rFonts w:hint="cs"/>
                <w:sz w:val="30"/>
                <w:szCs w:val="30"/>
                <w:rtl/>
                <w:lang w:bidi="ar-EG"/>
              </w:rPr>
              <w:t xml:space="preserve"> </w:t>
            </w:r>
            <w:r w:rsidRPr="00F80947">
              <w:rPr>
                <w:rFonts w:hint="cs"/>
                <w:b/>
                <w:bCs/>
                <w:sz w:val="30"/>
                <w:szCs w:val="30"/>
                <w:u w:val="single"/>
                <w:rtl/>
                <w:lang w:bidi="ar-EG"/>
              </w:rPr>
              <w:t>أن لديه إعاقة</w:t>
            </w:r>
            <w:r w:rsidRPr="00F80947">
              <w:rPr>
                <w:strike/>
                <w:sz w:val="30"/>
                <w:szCs w:val="30"/>
                <w:rtl/>
                <w:lang w:bidi="ar-EG"/>
              </w:rPr>
              <w:t xml:space="preserve"> أنه معوق جسدياً أو عقلياً</w:t>
            </w:r>
            <w:r w:rsidRPr="00F80947">
              <w:rPr>
                <w:sz w:val="30"/>
                <w:szCs w:val="30"/>
                <w:rtl/>
                <w:lang w:bidi="ar-EG"/>
              </w:rPr>
              <w:t>، إضافةً إلى أي مبلغ مستحق الدفع بموجب المادة 3-3(ب) أو (ج) (طبقاً للمادة 3-3(د)).</w:t>
            </w:r>
          </w:p>
          <w:p w:rsidR="00B74783" w:rsidRPr="00F80947" w:rsidRDefault="00B74783" w:rsidP="00445C8C">
            <w:pPr>
              <w:pStyle w:val="NormalParaAR"/>
              <w:spacing w:after="120" w:line="300" w:lineRule="exact"/>
              <w:rPr>
                <w:sz w:val="30"/>
                <w:szCs w:val="30"/>
                <w:rtl/>
                <w:lang w:bidi="ar-EG"/>
              </w:rPr>
            </w:pPr>
            <w:r w:rsidRPr="00F80947">
              <w:rPr>
                <w:rFonts w:hint="cs"/>
                <w:sz w:val="30"/>
                <w:szCs w:val="30"/>
                <w:rtl/>
                <w:lang w:bidi="ar-EG"/>
              </w:rPr>
              <w:t>(ج)</w:t>
            </w:r>
            <w:r w:rsidRPr="00F80947">
              <w:rPr>
                <w:sz w:val="30"/>
                <w:szCs w:val="30"/>
                <w:rtl/>
                <w:lang w:bidi="ar-EG"/>
              </w:rPr>
              <w:tab/>
            </w:r>
            <w:r w:rsidRPr="00F80947">
              <w:rPr>
                <w:rFonts w:hint="cs"/>
                <w:sz w:val="30"/>
                <w:szCs w:val="30"/>
                <w:rtl/>
                <w:lang w:bidi="ar-EG"/>
              </w:rPr>
              <w:t>[...]</w:t>
            </w:r>
          </w:p>
          <w:p w:rsidR="00B74783" w:rsidRPr="00F80947" w:rsidRDefault="00B74783" w:rsidP="00445C8C">
            <w:pPr>
              <w:pStyle w:val="NormalParaAR"/>
              <w:spacing w:after="120" w:line="300" w:lineRule="exact"/>
              <w:rPr>
                <w:sz w:val="30"/>
                <w:szCs w:val="30"/>
                <w:rtl/>
                <w:lang w:bidi="ar-EG"/>
              </w:rPr>
            </w:pPr>
            <w:r w:rsidRPr="00F80947">
              <w:rPr>
                <w:rFonts w:hint="cs"/>
                <w:sz w:val="30"/>
                <w:szCs w:val="30"/>
                <w:rtl/>
                <w:lang w:bidi="ar-EG"/>
              </w:rPr>
              <w:t>(1)</w:t>
            </w:r>
            <w:r w:rsidRPr="00F80947">
              <w:rPr>
                <w:sz w:val="30"/>
                <w:szCs w:val="30"/>
                <w:rtl/>
                <w:lang w:bidi="ar-EG"/>
              </w:rPr>
              <w:tab/>
            </w:r>
            <w:r w:rsidRPr="00F80947">
              <w:rPr>
                <w:rFonts w:hint="cs"/>
                <w:sz w:val="30"/>
                <w:szCs w:val="30"/>
                <w:rtl/>
                <w:lang w:bidi="ar-EG"/>
              </w:rPr>
              <w:t>[...]</w:t>
            </w:r>
          </w:p>
          <w:p w:rsidR="00FE5073" w:rsidRPr="00F80947" w:rsidRDefault="00B74783" w:rsidP="00445C8C">
            <w:pPr>
              <w:pStyle w:val="NormalParaAR"/>
              <w:spacing w:after="120" w:line="300" w:lineRule="exact"/>
              <w:rPr>
                <w:sz w:val="30"/>
                <w:szCs w:val="30"/>
                <w:rtl/>
                <w:lang w:bidi="ar-EG"/>
              </w:rPr>
            </w:pPr>
            <w:r w:rsidRPr="00F80947">
              <w:rPr>
                <w:rFonts w:hint="cs"/>
                <w:sz w:val="30"/>
                <w:szCs w:val="30"/>
                <w:rtl/>
                <w:lang w:bidi="ar-EG"/>
              </w:rPr>
              <w:t>4.</w:t>
            </w:r>
            <w:r w:rsidRPr="00F80947">
              <w:rPr>
                <w:sz w:val="30"/>
                <w:szCs w:val="30"/>
                <w:rtl/>
                <w:lang w:bidi="ar-EG"/>
              </w:rPr>
              <w:tab/>
              <w:t xml:space="preserve">عن الولد المعال الذي يثبت </w:t>
            </w:r>
            <w:r w:rsidRPr="00F80947">
              <w:rPr>
                <w:rFonts w:hint="cs"/>
                <w:b/>
                <w:bCs/>
                <w:sz w:val="30"/>
                <w:szCs w:val="30"/>
                <w:u w:val="single"/>
                <w:rtl/>
                <w:lang w:bidi="ar-EG"/>
              </w:rPr>
              <w:t>أن لديه إعاقة</w:t>
            </w:r>
            <w:r w:rsidRPr="00F80947">
              <w:rPr>
                <w:strike/>
                <w:sz w:val="30"/>
                <w:szCs w:val="30"/>
                <w:rtl/>
                <w:lang w:bidi="ar-EG"/>
              </w:rPr>
              <w:t xml:space="preserve"> أنه معوق جسدياً أو عقلياً</w:t>
            </w:r>
            <w:r w:rsidRPr="00F80947">
              <w:rPr>
                <w:sz w:val="30"/>
                <w:szCs w:val="30"/>
                <w:rtl/>
                <w:lang w:bidi="ar-EG"/>
              </w:rPr>
              <w:t>، إضافةً إلى أي مبلغ مستحق الدفع بموجب المادة 3-4(ب) و(ج) (طبقاً للمادة 3-4(د)).</w:t>
            </w:r>
          </w:p>
        </w:tc>
        <w:tc>
          <w:tcPr>
            <w:tcW w:w="3600" w:type="dxa"/>
          </w:tcPr>
          <w:p w:rsidR="00FE5073" w:rsidRPr="00F80947" w:rsidRDefault="00AB5C75" w:rsidP="00445C8C">
            <w:pPr>
              <w:pStyle w:val="NormalParaAR"/>
              <w:spacing w:after="120" w:line="300" w:lineRule="exact"/>
              <w:rPr>
                <w:sz w:val="30"/>
                <w:szCs w:val="30"/>
                <w:rtl/>
                <w:lang w:bidi="ar-EG"/>
              </w:rPr>
            </w:pPr>
            <w:r w:rsidRPr="00F80947">
              <w:rPr>
                <w:rFonts w:hint="cs"/>
                <w:sz w:val="30"/>
                <w:szCs w:val="30"/>
                <w:rtl/>
                <w:lang w:bidi="ar-EG"/>
              </w:rPr>
              <w:t>عُدِّل الحكم</w:t>
            </w:r>
            <w:r w:rsidR="00B74783" w:rsidRPr="00F80947">
              <w:rPr>
                <w:rFonts w:hint="cs"/>
                <w:sz w:val="30"/>
                <w:szCs w:val="30"/>
                <w:rtl/>
                <w:lang w:bidi="ar-EG"/>
              </w:rPr>
              <w:t xml:space="preserve"> ل</w:t>
            </w:r>
            <w:r w:rsidR="00B74783" w:rsidRPr="00F80947">
              <w:rPr>
                <w:sz w:val="30"/>
                <w:szCs w:val="30"/>
                <w:rtl/>
                <w:lang w:bidi="ar-EG"/>
              </w:rPr>
              <w:t xml:space="preserve">ضمان الاتساق مع صياغة (النسخة الإنكليزية من) اتفاقية حقوق الأشخاص ذوي الإعاقة أو </w:t>
            </w:r>
            <w:r w:rsidR="00B74783" w:rsidRPr="00F80947">
              <w:rPr>
                <w:rFonts w:hint="cs"/>
                <w:sz w:val="30"/>
                <w:szCs w:val="30"/>
                <w:rtl/>
                <w:lang w:bidi="ar-EG"/>
              </w:rPr>
              <w:t>ل</w:t>
            </w:r>
            <w:r w:rsidR="00B74783" w:rsidRPr="00F80947">
              <w:rPr>
                <w:sz w:val="30"/>
                <w:szCs w:val="30"/>
                <w:rtl/>
                <w:lang w:bidi="ar-EG"/>
              </w:rPr>
              <w:t xml:space="preserve">تجنب استخدام </w:t>
            </w:r>
            <w:r w:rsidR="00B74783" w:rsidRPr="00F80947">
              <w:rPr>
                <w:rFonts w:hint="cs"/>
                <w:sz w:val="30"/>
                <w:szCs w:val="30"/>
                <w:rtl/>
                <w:lang w:bidi="ar-EG"/>
              </w:rPr>
              <w:t xml:space="preserve">تعبيرات </w:t>
            </w:r>
            <w:r w:rsidR="00B74783" w:rsidRPr="00F80947">
              <w:rPr>
                <w:sz w:val="30"/>
                <w:szCs w:val="30"/>
                <w:rtl/>
                <w:lang w:bidi="ar-EG"/>
              </w:rPr>
              <w:t>ي</w:t>
            </w:r>
            <w:r w:rsidR="00B74783" w:rsidRPr="00F80947">
              <w:rPr>
                <w:rFonts w:hint="cs"/>
                <w:sz w:val="30"/>
                <w:szCs w:val="30"/>
                <w:rtl/>
                <w:lang w:bidi="ar-EG"/>
              </w:rPr>
              <w:t>ُ</w:t>
            </w:r>
            <w:r w:rsidR="00B74783" w:rsidRPr="00F80947">
              <w:rPr>
                <w:sz w:val="30"/>
                <w:szCs w:val="30"/>
                <w:rtl/>
                <w:lang w:bidi="ar-EG"/>
              </w:rPr>
              <w:t>مكن أن ي</w:t>
            </w:r>
            <w:r w:rsidR="00B74783" w:rsidRPr="00F80947">
              <w:rPr>
                <w:rFonts w:hint="cs"/>
                <w:sz w:val="30"/>
                <w:szCs w:val="30"/>
                <w:rtl/>
                <w:lang w:bidi="ar-EG"/>
              </w:rPr>
              <w:t>ُ</w:t>
            </w:r>
            <w:r w:rsidR="00B74783" w:rsidRPr="00F80947">
              <w:rPr>
                <w:sz w:val="30"/>
                <w:szCs w:val="30"/>
                <w:rtl/>
                <w:lang w:bidi="ar-EG"/>
              </w:rPr>
              <w:t>نظر إليها على أنها و</w:t>
            </w:r>
            <w:r w:rsidR="00B74783" w:rsidRPr="00F80947">
              <w:rPr>
                <w:rFonts w:hint="cs"/>
                <w:sz w:val="30"/>
                <w:szCs w:val="30"/>
                <w:rtl/>
                <w:lang w:bidi="ar-EG"/>
              </w:rPr>
              <w:t>ا</w:t>
            </w:r>
            <w:r w:rsidR="00B74783" w:rsidRPr="00F80947">
              <w:rPr>
                <w:sz w:val="30"/>
                <w:szCs w:val="30"/>
                <w:rtl/>
                <w:lang w:bidi="ar-EG"/>
              </w:rPr>
              <w:t>ص</w:t>
            </w:r>
            <w:r w:rsidR="00B74783" w:rsidRPr="00F80947">
              <w:rPr>
                <w:rFonts w:hint="cs"/>
                <w:sz w:val="30"/>
                <w:szCs w:val="30"/>
                <w:rtl/>
                <w:lang w:bidi="ar-EG"/>
              </w:rPr>
              <w:t>ِ</w:t>
            </w:r>
            <w:r w:rsidR="00B74783" w:rsidRPr="00F80947">
              <w:rPr>
                <w:sz w:val="30"/>
                <w:szCs w:val="30"/>
                <w:rtl/>
                <w:lang w:bidi="ar-EG"/>
              </w:rPr>
              <w:t>مة.</w:t>
            </w:r>
          </w:p>
        </w:tc>
      </w:tr>
    </w:tbl>
    <w:p w:rsidR="0005547A" w:rsidRPr="00F80947" w:rsidRDefault="00B74783" w:rsidP="00EC40B1">
      <w:pPr>
        <w:pStyle w:val="EndofDocumentAR"/>
        <w:spacing w:before="480"/>
        <w:ind w:left="10178"/>
        <w:rPr>
          <w:rtl/>
          <w:lang w:bidi="ar-EG"/>
        </w:rPr>
        <w:sectPr w:rsidR="0005547A" w:rsidRPr="00F80947" w:rsidSect="006F5D58">
          <w:headerReference w:type="default" r:id="rId13"/>
          <w:footerReference w:type="default" r:id="rId14"/>
          <w:headerReference w:type="first" r:id="rId15"/>
          <w:pgSz w:w="16840" w:h="11907" w:orient="landscape" w:code="9"/>
          <w:pgMar w:top="1134" w:right="1134" w:bottom="1134" w:left="1134" w:header="510" w:footer="1021" w:gutter="0"/>
          <w:pgNumType w:start="1"/>
          <w:cols w:space="720"/>
          <w:titlePg/>
          <w:docGrid w:linePitch="299"/>
        </w:sectPr>
      </w:pPr>
      <w:r w:rsidRPr="00F80947">
        <w:rPr>
          <w:rtl/>
          <w:lang w:bidi="ar-EG"/>
        </w:rPr>
        <w:t>[يلي ذلك المرفق الثالث]</w:t>
      </w:r>
    </w:p>
    <w:p w:rsidR="002A1022" w:rsidRPr="00F80947" w:rsidRDefault="0005547A" w:rsidP="0005547A">
      <w:pPr>
        <w:pStyle w:val="NormalParaAR"/>
        <w:keepNext/>
        <w:jc w:val="center"/>
        <w:rPr>
          <w:b/>
          <w:bCs/>
          <w:sz w:val="40"/>
          <w:szCs w:val="40"/>
          <w:rtl/>
          <w:lang w:bidi="ar-EG"/>
        </w:rPr>
      </w:pPr>
      <w:r w:rsidRPr="00F80947">
        <w:rPr>
          <w:b/>
          <w:bCs/>
          <w:sz w:val="40"/>
          <w:szCs w:val="40"/>
          <w:rtl/>
          <w:lang w:bidi="ar-EG"/>
        </w:rPr>
        <w:lastRenderedPageBreak/>
        <w:t xml:space="preserve">تعديلات على </w:t>
      </w:r>
      <w:r w:rsidRPr="00F80947">
        <w:rPr>
          <w:rFonts w:hint="cs"/>
          <w:b/>
          <w:bCs/>
          <w:sz w:val="40"/>
          <w:szCs w:val="40"/>
          <w:rtl/>
          <w:lang w:bidi="ar-EG"/>
        </w:rPr>
        <w:t xml:space="preserve">لائحة </w:t>
      </w:r>
      <w:r w:rsidRPr="00F80947">
        <w:rPr>
          <w:b/>
          <w:bCs/>
          <w:sz w:val="40"/>
          <w:szCs w:val="40"/>
          <w:rtl/>
          <w:lang w:bidi="ar-EG"/>
        </w:rPr>
        <w:t>الموظفين والم</w:t>
      </w:r>
      <w:r w:rsidRPr="00F80947">
        <w:rPr>
          <w:rFonts w:hint="cs"/>
          <w:b/>
          <w:bCs/>
          <w:sz w:val="40"/>
          <w:szCs w:val="40"/>
          <w:rtl/>
          <w:lang w:bidi="ar-EG"/>
        </w:rPr>
        <w:t xml:space="preserve">رفقات </w:t>
      </w:r>
      <w:r w:rsidRPr="00F80947">
        <w:rPr>
          <w:b/>
          <w:bCs/>
          <w:sz w:val="40"/>
          <w:szCs w:val="40"/>
          <w:rtl/>
          <w:lang w:bidi="ar-EG"/>
        </w:rPr>
        <w:t xml:space="preserve">ذات الصلة </w:t>
      </w:r>
      <w:r w:rsidRPr="00F80947">
        <w:rPr>
          <w:rFonts w:hint="cs"/>
          <w:b/>
          <w:bCs/>
          <w:sz w:val="40"/>
          <w:szCs w:val="40"/>
          <w:rtl/>
        </w:rPr>
        <w:t xml:space="preserve">طُبِّقت بين </w:t>
      </w:r>
      <w:r w:rsidRPr="00F80947">
        <w:rPr>
          <w:b/>
          <w:bCs/>
          <w:sz w:val="40"/>
          <w:szCs w:val="40"/>
          <w:rtl/>
          <w:lang w:bidi="ar-EG"/>
        </w:rPr>
        <w:t xml:space="preserve">1 يوليو 2016 </w:t>
      </w:r>
      <w:r w:rsidRPr="00F80947">
        <w:rPr>
          <w:rFonts w:hint="cs"/>
          <w:b/>
          <w:bCs/>
          <w:sz w:val="40"/>
          <w:szCs w:val="40"/>
          <w:rtl/>
          <w:lang w:bidi="ar-EG"/>
        </w:rPr>
        <w:t>و</w:t>
      </w:r>
      <w:r w:rsidRPr="00F80947">
        <w:rPr>
          <w:b/>
          <w:bCs/>
          <w:sz w:val="40"/>
          <w:szCs w:val="40"/>
          <w:rtl/>
          <w:lang w:bidi="ar-EG"/>
        </w:rPr>
        <w:t>30 يونيو 2017</w:t>
      </w:r>
    </w:p>
    <w:tbl>
      <w:tblPr>
        <w:tblStyle w:val="TableGrid"/>
        <w:bidiVisual/>
        <w:tblW w:w="0" w:type="auto"/>
        <w:tblLook w:val="04A0" w:firstRow="1" w:lastRow="0" w:firstColumn="1" w:lastColumn="0" w:noHBand="0" w:noVBand="1"/>
      </w:tblPr>
      <w:tblGrid>
        <w:gridCol w:w="1696"/>
        <w:gridCol w:w="4754"/>
        <w:gridCol w:w="4745"/>
        <w:gridCol w:w="3593"/>
      </w:tblGrid>
      <w:tr w:rsidR="0005547A" w:rsidRPr="00F80947" w:rsidTr="0005547A">
        <w:tc>
          <w:tcPr>
            <w:tcW w:w="1705" w:type="dxa"/>
            <w:shd w:val="clear" w:color="auto" w:fill="FBD4B4"/>
          </w:tcPr>
          <w:p w:rsidR="0005547A" w:rsidRPr="00F80947" w:rsidRDefault="0005547A" w:rsidP="009E526F">
            <w:pPr>
              <w:pStyle w:val="NormalParaAR"/>
              <w:spacing w:after="120" w:line="300" w:lineRule="exact"/>
              <w:jc w:val="center"/>
              <w:rPr>
                <w:b/>
                <w:bCs/>
                <w:sz w:val="30"/>
                <w:szCs w:val="30"/>
                <w:rtl/>
                <w:lang w:bidi="ar-EG"/>
              </w:rPr>
            </w:pPr>
            <w:r w:rsidRPr="00F80947">
              <w:rPr>
                <w:rFonts w:hint="cs"/>
                <w:b/>
                <w:bCs/>
                <w:sz w:val="30"/>
                <w:szCs w:val="30"/>
                <w:rtl/>
                <w:lang w:bidi="ar-EG"/>
              </w:rPr>
              <w:t>الحكم</w:t>
            </w:r>
          </w:p>
        </w:tc>
        <w:tc>
          <w:tcPr>
            <w:tcW w:w="4770" w:type="dxa"/>
            <w:shd w:val="clear" w:color="auto" w:fill="FBD4B4"/>
          </w:tcPr>
          <w:p w:rsidR="0005547A" w:rsidRPr="00F80947" w:rsidRDefault="0005547A" w:rsidP="009E526F">
            <w:pPr>
              <w:pStyle w:val="NormalParaAR"/>
              <w:spacing w:after="120" w:line="300" w:lineRule="exact"/>
              <w:jc w:val="center"/>
              <w:rPr>
                <w:b/>
                <w:bCs/>
                <w:sz w:val="30"/>
                <w:szCs w:val="30"/>
                <w:rtl/>
                <w:lang w:bidi="ar-EG"/>
              </w:rPr>
            </w:pPr>
            <w:r w:rsidRPr="00F80947">
              <w:rPr>
                <w:rFonts w:hint="cs"/>
                <w:b/>
                <w:bCs/>
                <w:sz w:val="30"/>
                <w:szCs w:val="30"/>
                <w:rtl/>
                <w:lang w:bidi="ar-EG"/>
              </w:rPr>
              <w:t>النص السابق</w:t>
            </w:r>
          </w:p>
        </w:tc>
        <w:tc>
          <w:tcPr>
            <w:tcW w:w="4770" w:type="dxa"/>
            <w:shd w:val="clear" w:color="auto" w:fill="FBD4B4"/>
          </w:tcPr>
          <w:p w:rsidR="0005547A" w:rsidRPr="00F80947" w:rsidRDefault="00114E0F" w:rsidP="009E526F">
            <w:pPr>
              <w:pStyle w:val="NormalParaAR"/>
              <w:spacing w:after="120" w:line="300" w:lineRule="exact"/>
              <w:jc w:val="center"/>
              <w:rPr>
                <w:b/>
                <w:bCs/>
                <w:sz w:val="30"/>
                <w:szCs w:val="30"/>
                <w:rtl/>
                <w:lang w:bidi="ar-EG"/>
              </w:rPr>
            </w:pPr>
            <w:r w:rsidRPr="00F80947">
              <w:rPr>
                <w:rFonts w:hint="cs"/>
                <w:b/>
                <w:bCs/>
                <w:sz w:val="30"/>
                <w:szCs w:val="30"/>
                <w:rtl/>
                <w:lang w:bidi="ar-EG"/>
              </w:rPr>
              <w:t>النص الحالي/الجديد</w:t>
            </w:r>
          </w:p>
        </w:tc>
        <w:tc>
          <w:tcPr>
            <w:tcW w:w="3600" w:type="dxa"/>
            <w:shd w:val="clear" w:color="auto" w:fill="FBD4B4"/>
          </w:tcPr>
          <w:p w:rsidR="0005547A" w:rsidRPr="00F80947" w:rsidRDefault="00114E0F" w:rsidP="009E526F">
            <w:pPr>
              <w:pStyle w:val="NormalParaAR"/>
              <w:spacing w:after="120" w:line="300" w:lineRule="exact"/>
              <w:jc w:val="center"/>
              <w:rPr>
                <w:b/>
                <w:bCs/>
                <w:sz w:val="30"/>
                <w:szCs w:val="30"/>
                <w:rtl/>
                <w:lang w:bidi="ar-EG"/>
              </w:rPr>
            </w:pPr>
            <w:r w:rsidRPr="00F80947">
              <w:rPr>
                <w:rFonts w:hint="cs"/>
                <w:b/>
                <w:bCs/>
                <w:sz w:val="30"/>
                <w:szCs w:val="30"/>
                <w:rtl/>
                <w:lang w:bidi="ar-EG"/>
              </w:rPr>
              <w:t>الغرض/ وصف التعديل</w:t>
            </w:r>
          </w:p>
        </w:tc>
      </w:tr>
      <w:tr w:rsidR="0005547A" w:rsidRPr="00F80947" w:rsidTr="0005547A">
        <w:tc>
          <w:tcPr>
            <w:tcW w:w="1705" w:type="dxa"/>
          </w:tcPr>
          <w:p w:rsidR="0005547A" w:rsidRPr="00F80947" w:rsidRDefault="00114E0F" w:rsidP="009E526F">
            <w:pPr>
              <w:pStyle w:val="NormalParaAR"/>
              <w:spacing w:after="120" w:line="300" w:lineRule="exact"/>
              <w:rPr>
                <w:b/>
                <w:bCs/>
                <w:sz w:val="30"/>
                <w:szCs w:val="30"/>
                <w:rtl/>
                <w:lang w:bidi="ar-EG"/>
              </w:rPr>
            </w:pPr>
            <w:r w:rsidRPr="00F80947">
              <w:rPr>
                <w:rFonts w:hint="cs"/>
                <w:b/>
                <w:bCs/>
                <w:sz w:val="30"/>
                <w:szCs w:val="30"/>
                <w:rtl/>
                <w:lang w:bidi="ar-EG"/>
              </w:rPr>
              <w:t>القاعدة 5-1-1</w:t>
            </w:r>
          </w:p>
          <w:p w:rsidR="00114E0F" w:rsidRPr="00F80947" w:rsidRDefault="00114E0F" w:rsidP="009E526F">
            <w:pPr>
              <w:pStyle w:val="NormalParaAR"/>
              <w:spacing w:after="120" w:line="300" w:lineRule="exact"/>
              <w:rPr>
                <w:sz w:val="30"/>
                <w:szCs w:val="30"/>
                <w:rtl/>
                <w:lang w:bidi="ar-EG"/>
              </w:rPr>
            </w:pPr>
            <w:r w:rsidRPr="00F80947">
              <w:rPr>
                <w:sz w:val="30"/>
                <w:szCs w:val="30"/>
                <w:rtl/>
                <w:lang w:bidi="ar-EG"/>
              </w:rPr>
              <w:t>الإجازة السنوية</w:t>
            </w:r>
          </w:p>
        </w:tc>
        <w:tc>
          <w:tcPr>
            <w:tcW w:w="4770" w:type="dxa"/>
          </w:tcPr>
          <w:p w:rsidR="0005547A" w:rsidRPr="00F80947" w:rsidRDefault="005F0DE2" w:rsidP="009E526F">
            <w:pPr>
              <w:pStyle w:val="NormalParaAR"/>
              <w:spacing w:after="120" w:line="300" w:lineRule="exact"/>
              <w:rPr>
                <w:sz w:val="30"/>
                <w:szCs w:val="30"/>
                <w:rtl/>
                <w:lang w:bidi="ar-EG"/>
              </w:rPr>
            </w:pPr>
            <w:r w:rsidRPr="00F80947">
              <w:rPr>
                <w:rFonts w:hint="cs"/>
                <w:sz w:val="30"/>
                <w:szCs w:val="30"/>
                <w:rtl/>
                <w:lang w:bidi="ar-EG"/>
              </w:rPr>
              <w:t>[...]</w:t>
            </w:r>
          </w:p>
          <w:p w:rsidR="005F0DE2" w:rsidRPr="00F80947" w:rsidRDefault="00C40584" w:rsidP="009E526F">
            <w:pPr>
              <w:pStyle w:val="NormalParaAR"/>
              <w:spacing w:after="120" w:line="300" w:lineRule="exact"/>
              <w:rPr>
                <w:sz w:val="30"/>
                <w:szCs w:val="30"/>
                <w:lang w:bidi="ar-EG"/>
              </w:rPr>
            </w:pPr>
            <w:r w:rsidRPr="00F80947">
              <w:rPr>
                <w:sz w:val="30"/>
                <w:szCs w:val="30"/>
                <w:rtl/>
                <w:lang w:bidi="ar-EG"/>
              </w:rPr>
              <w:t>(ه)</w:t>
            </w:r>
            <w:r w:rsidRPr="00F80947">
              <w:rPr>
                <w:sz w:val="30"/>
                <w:szCs w:val="30"/>
                <w:rtl/>
                <w:lang w:bidi="ar-EG"/>
              </w:rPr>
              <w:tab/>
              <w:t>ويجوز تجميع الإجازة السنوية، بشرط ألا يُرحَّل من سنة تقويمية إلى أخرى أكثر من 60 يوماً من هذه الإجازة. ويحق للموظفين الذين جمَّعوا أكثر من 60 يوماً قبل 1 يناير 2013 أن يحتفظوا بها حتى 1 يناير 2018. وبعد هذا التاريخ، تسقط في 1 يناير من كل سنة تقويمية الإجازة السنوية المتراكمة التي تزيد عن 60 يوماً.</w:t>
            </w:r>
            <w:r w:rsidRPr="00F80947">
              <w:rPr>
                <w:rFonts w:hint="cs"/>
                <w:sz w:val="30"/>
                <w:szCs w:val="30"/>
                <w:rtl/>
                <w:lang w:bidi="ar-EG"/>
              </w:rPr>
              <w:t xml:space="preserve"> [...].</w:t>
            </w:r>
          </w:p>
          <w:p w:rsidR="005F0DE2" w:rsidRPr="00F80947" w:rsidRDefault="005F0DE2" w:rsidP="009E526F">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C40584" w:rsidRPr="00F80947" w:rsidRDefault="00C40584" w:rsidP="009E526F">
            <w:pPr>
              <w:pStyle w:val="NormalParaAR"/>
              <w:spacing w:after="120" w:line="300" w:lineRule="exact"/>
              <w:rPr>
                <w:sz w:val="30"/>
                <w:szCs w:val="30"/>
                <w:rtl/>
                <w:lang w:bidi="ar-EG"/>
              </w:rPr>
            </w:pPr>
            <w:r w:rsidRPr="00F80947">
              <w:rPr>
                <w:rFonts w:hint="cs"/>
                <w:sz w:val="30"/>
                <w:szCs w:val="30"/>
                <w:rtl/>
                <w:lang w:bidi="ar-EG"/>
              </w:rPr>
              <w:t>[...]</w:t>
            </w:r>
          </w:p>
          <w:p w:rsidR="00C40584" w:rsidRPr="00F80947" w:rsidRDefault="00C40584" w:rsidP="00C935D1">
            <w:pPr>
              <w:pStyle w:val="NormalParaAR"/>
              <w:spacing w:after="120" w:line="300" w:lineRule="exact"/>
              <w:rPr>
                <w:sz w:val="30"/>
                <w:szCs w:val="30"/>
                <w:lang w:bidi="ar-EG"/>
              </w:rPr>
            </w:pPr>
            <w:r w:rsidRPr="00F80947">
              <w:rPr>
                <w:sz w:val="30"/>
                <w:szCs w:val="30"/>
                <w:rtl/>
                <w:lang w:bidi="ar-EG"/>
              </w:rPr>
              <w:t>(ه)</w:t>
            </w:r>
            <w:r w:rsidRPr="00F80947">
              <w:rPr>
                <w:sz w:val="30"/>
                <w:szCs w:val="30"/>
                <w:rtl/>
                <w:lang w:bidi="ar-EG"/>
              </w:rPr>
              <w:tab/>
              <w:t>ويجوز تجميع الإجازة السنوية، بشرط ألا يُرحَّل من سنة تقويمية إلى أخرى أكثر من 60 يوماً من هذه الإجازة. ويحق للموظفين الذين جمَّعوا أكثر من 60 يوماً قبل 1 يناير 2013 أن يحتفظوا بها حتى</w:t>
            </w:r>
            <w:r w:rsidR="00C935D1">
              <w:rPr>
                <w:rFonts w:hint="eastAsia"/>
                <w:sz w:val="30"/>
                <w:szCs w:val="30"/>
                <w:rtl/>
                <w:lang w:bidi="ar-EG"/>
              </w:rPr>
              <w:t> </w:t>
            </w:r>
            <w:r w:rsidR="00774BE0" w:rsidRPr="00F80947">
              <w:rPr>
                <w:rFonts w:hint="cs"/>
                <w:b/>
                <w:bCs/>
                <w:sz w:val="30"/>
                <w:szCs w:val="30"/>
                <w:u w:val="single"/>
                <w:rtl/>
                <w:lang w:bidi="ar-EG"/>
              </w:rPr>
              <w:t>31 ديسمبر 2017</w:t>
            </w:r>
            <w:r w:rsidRPr="00F80947">
              <w:rPr>
                <w:strike/>
                <w:sz w:val="30"/>
                <w:szCs w:val="30"/>
                <w:rtl/>
                <w:lang w:bidi="ar-EG"/>
              </w:rPr>
              <w:t xml:space="preserve"> 1 يناير 2018</w:t>
            </w:r>
            <w:r w:rsidRPr="00F80947">
              <w:rPr>
                <w:sz w:val="30"/>
                <w:szCs w:val="30"/>
                <w:rtl/>
                <w:lang w:bidi="ar-EG"/>
              </w:rPr>
              <w:t>. وبعد هذا التاريخ، تسقط في 1 يناير من كل سنة تقويمية الإجازة السنوية المتراكمة التي تزيد عن 60 يوماً.</w:t>
            </w:r>
            <w:r w:rsidRPr="00F80947">
              <w:rPr>
                <w:rFonts w:hint="cs"/>
                <w:sz w:val="30"/>
                <w:szCs w:val="30"/>
                <w:rtl/>
                <w:lang w:bidi="ar-EG"/>
              </w:rPr>
              <w:t xml:space="preserve"> [...].</w:t>
            </w:r>
          </w:p>
          <w:p w:rsidR="0005547A" w:rsidRPr="00F80947" w:rsidRDefault="00C40584" w:rsidP="009E526F">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774BE0" w:rsidRPr="00F80947" w:rsidRDefault="00EA2EE4" w:rsidP="009E526F">
            <w:pPr>
              <w:pStyle w:val="NormalParaAR"/>
              <w:spacing w:after="120" w:line="300" w:lineRule="exact"/>
              <w:rPr>
                <w:sz w:val="30"/>
                <w:szCs w:val="30"/>
                <w:lang w:bidi="ar-EG"/>
              </w:rPr>
            </w:pPr>
            <w:r w:rsidRPr="00F80947">
              <w:rPr>
                <w:rFonts w:hint="cs"/>
                <w:sz w:val="30"/>
                <w:szCs w:val="30"/>
                <w:rtl/>
                <w:lang w:bidi="ar-EG"/>
              </w:rPr>
              <w:t>ال</w:t>
            </w:r>
            <w:r w:rsidR="00774BE0" w:rsidRPr="00F80947">
              <w:rPr>
                <w:sz w:val="30"/>
                <w:szCs w:val="30"/>
                <w:rtl/>
                <w:lang w:bidi="ar-EG"/>
              </w:rPr>
              <w:t>دخول حيز النفاذ: 1 يناير 2017 (</w:t>
            </w:r>
            <w:r w:rsidR="00774BE0" w:rsidRPr="00F80947">
              <w:rPr>
                <w:rFonts w:hint="cs"/>
                <w:sz w:val="30"/>
                <w:szCs w:val="30"/>
                <w:rtl/>
                <w:lang w:bidi="ar-EG"/>
              </w:rPr>
              <w:t xml:space="preserve">التعميم الإعلامي </w:t>
            </w:r>
            <w:r w:rsidR="00774BE0" w:rsidRPr="00F80947">
              <w:rPr>
                <w:sz w:val="30"/>
                <w:szCs w:val="30"/>
                <w:rtl/>
                <w:lang w:bidi="ar-EG"/>
              </w:rPr>
              <w:t>رقم 42/2016).</w:t>
            </w:r>
          </w:p>
          <w:p w:rsidR="0005547A" w:rsidRPr="00F80947" w:rsidRDefault="00774BE0" w:rsidP="009E526F">
            <w:pPr>
              <w:pStyle w:val="NormalParaAR"/>
              <w:spacing w:after="120" w:line="300" w:lineRule="exact"/>
              <w:rPr>
                <w:sz w:val="30"/>
                <w:szCs w:val="30"/>
                <w:rtl/>
                <w:lang w:bidi="ar-EG"/>
              </w:rPr>
            </w:pPr>
            <w:r w:rsidRPr="00F80947">
              <w:rPr>
                <w:sz w:val="30"/>
                <w:szCs w:val="30"/>
                <w:rtl/>
                <w:lang w:bidi="ar-EG"/>
              </w:rPr>
              <w:t>ع</w:t>
            </w:r>
            <w:r w:rsidRPr="00F80947">
              <w:rPr>
                <w:rFonts w:hint="cs"/>
                <w:sz w:val="30"/>
                <w:szCs w:val="30"/>
                <w:rtl/>
                <w:lang w:bidi="ar-EG"/>
              </w:rPr>
              <w:t>ُ</w:t>
            </w:r>
            <w:r w:rsidRPr="00F80947">
              <w:rPr>
                <w:sz w:val="30"/>
                <w:szCs w:val="30"/>
                <w:rtl/>
                <w:lang w:bidi="ar-EG"/>
              </w:rPr>
              <w:t>د</w:t>
            </w:r>
            <w:r w:rsidRPr="00F80947">
              <w:rPr>
                <w:rFonts w:hint="cs"/>
                <w:sz w:val="30"/>
                <w:szCs w:val="30"/>
                <w:rtl/>
                <w:lang w:bidi="ar-EG"/>
              </w:rPr>
              <w:t>ِّ</w:t>
            </w:r>
            <w:r w:rsidRPr="00F80947">
              <w:rPr>
                <w:sz w:val="30"/>
                <w:szCs w:val="30"/>
                <w:rtl/>
                <w:lang w:bidi="ar-EG"/>
              </w:rPr>
              <w:t>لت الفقرة (ه) لتصحيح الإشارة الخاطئة إلى "1 يناير 2018"</w:t>
            </w:r>
            <w:r w:rsidRPr="00F80947">
              <w:rPr>
                <w:rFonts w:hint="cs"/>
                <w:sz w:val="30"/>
                <w:szCs w:val="30"/>
                <w:rtl/>
                <w:lang w:bidi="ar-EG"/>
              </w:rPr>
              <w:t>.</w:t>
            </w:r>
            <w:r w:rsidRPr="00F80947">
              <w:rPr>
                <w:sz w:val="30"/>
                <w:szCs w:val="30"/>
                <w:rtl/>
                <w:lang w:bidi="ar-EG"/>
              </w:rPr>
              <w:t xml:space="preserve"> وكما هو م</w:t>
            </w:r>
            <w:r w:rsidRPr="00F80947">
              <w:rPr>
                <w:rFonts w:hint="cs"/>
                <w:sz w:val="30"/>
                <w:szCs w:val="30"/>
                <w:rtl/>
                <w:lang w:bidi="ar-EG"/>
              </w:rPr>
              <w:t>ُ</w:t>
            </w:r>
            <w:r w:rsidRPr="00F80947">
              <w:rPr>
                <w:sz w:val="30"/>
                <w:szCs w:val="30"/>
                <w:rtl/>
                <w:lang w:bidi="ar-EG"/>
              </w:rPr>
              <w:t>بي</w:t>
            </w:r>
            <w:r w:rsidRPr="00F80947">
              <w:rPr>
                <w:rFonts w:hint="cs"/>
                <w:sz w:val="30"/>
                <w:szCs w:val="30"/>
                <w:rtl/>
                <w:lang w:bidi="ar-EG"/>
              </w:rPr>
              <w:t>َّ</w:t>
            </w:r>
            <w:r w:rsidRPr="00F80947">
              <w:rPr>
                <w:sz w:val="30"/>
                <w:szCs w:val="30"/>
                <w:rtl/>
                <w:lang w:bidi="ar-EG"/>
              </w:rPr>
              <w:t xml:space="preserve">ن في وثيقة </w:t>
            </w:r>
            <w:r w:rsidRPr="00F80947">
              <w:rPr>
                <w:rFonts w:hint="cs"/>
                <w:sz w:val="30"/>
                <w:szCs w:val="30"/>
                <w:rtl/>
                <w:lang w:bidi="ar-EG"/>
              </w:rPr>
              <w:t xml:space="preserve">عام </w:t>
            </w:r>
            <w:r w:rsidRPr="00F80947">
              <w:rPr>
                <w:sz w:val="30"/>
                <w:szCs w:val="30"/>
                <w:rtl/>
                <w:lang w:bidi="ar-EG"/>
              </w:rPr>
              <w:t xml:space="preserve">2012 </w:t>
            </w:r>
            <w:r w:rsidRPr="00F80947">
              <w:rPr>
                <w:rFonts w:hint="cs"/>
                <w:sz w:val="30"/>
                <w:szCs w:val="30"/>
                <w:rtl/>
                <w:lang w:bidi="ar-EG"/>
              </w:rPr>
              <w:t xml:space="preserve">المعنونة </w:t>
            </w:r>
            <w:r w:rsidRPr="00F80947">
              <w:rPr>
                <w:sz w:val="30"/>
                <w:szCs w:val="30"/>
                <w:rtl/>
                <w:lang w:bidi="ar-EG"/>
              </w:rPr>
              <w:t xml:space="preserve">"مراجعة نظام </w:t>
            </w:r>
            <w:r w:rsidRPr="00F80947">
              <w:rPr>
                <w:rFonts w:hint="cs"/>
                <w:sz w:val="30"/>
                <w:szCs w:val="30"/>
                <w:rtl/>
                <w:lang w:bidi="ar-EG"/>
              </w:rPr>
              <w:t xml:space="preserve">موظفي </w:t>
            </w:r>
            <w:r w:rsidR="002C35A0" w:rsidRPr="00F80947">
              <w:rPr>
                <w:rFonts w:hint="cs"/>
                <w:sz w:val="30"/>
                <w:szCs w:val="30"/>
                <w:rtl/>
                <w:lang w:bidi="ar-EG"/>
              </w:rPr>
              <w:t xml:space="preserve">الويبو </w:t>
            </w:r>
            <w:r w:rsidRPr="00F80947">
              <w:rPr>
                <w:rFonts w:hint="cs"/>
                <w:sz w:val="30"/>
                <w:szCs w:val="30"/>
                <w:rtl/>
                <w:lang w:bidi="ar-EG"/>
              </w:rPr>
              <w:t xml:space="preserve">ولائحته </w:t>
            </w:r>
            <w:r w:rsidR="002C35A0" w:rsidRPr="00F80947">
              <w:rPr>
                <w:sz w:val="30"/>
                <w:szCs w:val="30"/>
                <w:rtl/>
                <w:lang w:bidi="ar-EG"/>
              </w:rPr>
              <w:t>–</w:t>
            </w:r>
            <w:r w:rsidRPr="00F80947">
              <w:rPr>
                <w:sz w:val="30"/>
                <w:szCs w:val="30"/>
                <w:rtl/>
                <w:lang w:bidi="ar-EG"/>
              </w:rPr>
              <w:t xml:space="preserve"> نظرة</w:t>
            </w:r>
            <w:r w:rsidR="002C35A0" w:rsidRPr="00F80947">
              <w:rPr>
                <w:rFonts w:hint="cs"/>
                <w:sz w:val="30"/>
                <w:szCs w:val="30"/>
                <w:rtl/>
                <w:lang w:bidi="ar-EG"/>
              </w:rPr>
              <w:t xml:space="preserve"> </w:t>
            </w:r>
            <w:r w:rsidRPr="00F80947">
              <w:rPr>
                <w:sz w:val="30"/>
                <w:szCs w:val="30"/>
                <w:rtl/>
                <w:lang w:bidi="ar-EG"/>
              </w:rPr>
              <w:t xml:space="preserve">عامة على الاختلافات والأساس المنطقي لجميع التغييرات بين نص </w:t>
            </w:r>
            <w:r w:rsidR="002C35A0" w:rsidRPr="00F80947">
              <w:rPr>
                <w:rFonts w:hint="cs"/>
                <w:sz w:val="30"/>
                <w:szCs w:val="30"/>
                <w:rtl/>
                <w:lang w:bidi="ar-EG"/>
              </w:rPr>
              <w:t>نظام الموظفين ولائحته المقترحين</w:t>
            </w:r>
            <w:r w:rsidRPr="00F80947">
              <w:rPr>
                <w:sz w:val="30"/>
                <w:szCs w:val="30"/>
                <w:rtl/>
                <w:lang w:bidi="ar-EG"/>
              </w:rPr>
              <w:t>"</w:t>
            </w:r>
            <w:r w:rsidR="002C35A0" w:rsidRPr="00F80947">
              <w:rPr>
                <w:rFonts w:hint="cs"/>
                <w:sz w:val="30"/>
                <w:szCs w:val="30"/>
                <w:rtl/>
                <w:lang w:bidi="ar-EG"/>
              </w:rPr>
              <w:t xml:space="preserve"> </w:t>
            </w:r>
            <w:r w:rsidRPr="00F80947">
              <w:rPr>
                <w:sz w:val="30"/>
                <w:szCs w:val="30"/>
                <w:rtl/>
                <w:lang w:bidi="ar-EG"/>
              </w:rPr>
              <w:t>(</w:t>
            </w:r>
            <w:r w:rsidR="002C35A0" w:rsidRPr="00F80947">
              <w:rPr>
                <w:sz w:val="30"/>
                <w:szCs w:val="30"/>
                <w:lang w:bidi="ar-EG"/>
              </w:rPr>
              <w:t>WO/CC/66/2/Ref/Overview</w:t>
            </w:r>
            <w:r w:rsidRPr="00F80947">
              <w:rPr>
                <w:sz w:val="30"/>
                <w:szCs w:val="30"/>
                <w:rtl/>
                <w:lang w:bidi="ar-EG"/>
              </w:rPr>
              <w:t>)،</w:t>
            </w:r>
            <w:r w:rsidR="002C35A0" w:rsidRPr="00F80947">
              <w:rPr>
                <w:rFonts w:hint="cs"/>
                <w:sz w:val="30"/>
                <w:szCs w:val="30"/>
                <w:rtl/>
                <w:lang w:bidi="ar-EG"/>
              </w:rPr>
              <w:t xml:space="preserve"> </w:t>
            </w:r>
            <w:r w:rsidRPr="00F80947">
              <w:rPr>
                <w:sz w:val="30"/>
                <w:szCs w:val="30"/>
                <w:rtl/>
                <w:lang w:bidi="ar-EG"/>
              </w:rPr>
              <w:t>"</w:t>
            </w:r>
            <w:r w:rsidR="002C35A0" w:rsidRPr="00F80947">
              <w:rPr>
                <w:rFonts w:hint="cs"/>
                <w:sz w:val="30"/>
                <w:szCs w:val="30"/>
                <w:rtl/>
                <w:lang w:bidi="ar-EG"/>
              </w:rPr>
              <w:t xml:space="preserve">كان قد </w:t>
            </w:r>
            <w:r w:rsidRPr="00F80947">
              <w:rPr>
                <w:sz w:val="30"/>
                <w:szCs w:val="30"/>
                <w:rtl/>
                <w:lang w:bidi="ar-EG"/>
              </w:rPr>
              <w:t>اقت</w:t>
            </w:r>
            <w:r w:rsidR="002C35A0" w:rsidRPr="00F80947">
              <w:rPr>
                <w:rFonts w:hint="cs"/>
                <w:sz w:val="30"/>
                <w:szCs w:val="30"/>
                <w:rtl/>
                <w:lang w:bidi="ar-EG"/>
              </w:rPr>
              <w:t>ُ</w:t>
            </w:r>
            <w:r w:rsidRPr="00F80947">
              <w:rPr>
                <w:sz w:val="30"/>
                <w:szCs w:val="30"/>
                <w:rtl/>
                <w:lang w:bidi="ar-EG"/>
              </w:rPr>
              <w:t xml:space="preserve">رح </w:t>
            </w:r>
            <w:r w:rsidR="002C35A0" w:rsidRPr="00F80947">
              <w:rPr>
                <w:rFonts w:hint="cs"/>
                <w:sz w:val="30"/>
                <w:szCs w:val="30"/>
                <w:rtl/>
                <w:lang w:bidi="ar-EG"/>
              </w:rPr>
              <w:t xml:space="preserve">تدبير </w:t>
            </w:r>
            <w:r w:rsidRPr="00F80947">
              <w:rPr>
                <w:sz w:val="30"/>
                <w:szCs w:val="30"/>
                <w:rtl/>
                <w:lang w:bidi="ar-EG"/>
              </w:rPr>
              <w:t>انتقال</w:t>
            </w:r>
            <w:r w:rsidR="002C35A0" w:rsidRPr="00F80947">
              <w:rPr>
                <w:rFonts w:hint="cs"/>
                <w:sz w:val="30"/>
                <w:szCs w:val="30"/>
                <w:rtl/>
                <w:lang w:bidi="ar-EG"/>
              </w:rPr>
              <w:t>ي</w:t>
            </w:r>
            <w:r w:rsidRPr="00F80947">
              <w:rPr>
                <w:sz w:val="30"/>
                <w:szCs w:val="30"/>
                <w:rtl/>
                <w:lang w:bidi="ar-EG"/>
              </w:rPr>
              <w:t xml:space="preserve"> لتمكين الموظفين</w:t>
            </w:r>
            <w:r w:rsidR="00F83430" w:rsidRPr="00F80947">
              <w:rPr>
                <w:rFonts w:hint="cs"/>
                <w:sz w:val="30"/>
                <w:szCs w:val="30"/>
                <w:rtl/>
                <w:lang w:bidi="ar-EG"/>
              </w:rPr>
              <w:t xml:space="preserve"> الذين </w:t>
            </w:r>
            <w:r w:rsidR="00CA325B" w:rsidRPr="00F80947">
              <w:rPr>
                <w:rFonts w:hint="cs"/>
                <w:sz w:val="30"/>
                <w:szCs w:val="30"/>
                <w:rtl/>
                <w:lang w:bidi="ar-EG"/>
              </w:rPr>
              <w:t xml:space="preserve">لديهم </w:t>
            </w:r>
            <w:r w:rsidR="00F83430" w:rsidRPr="00F80947">
              <w:rPr>
                <w:rFonts w:hint="cs"/>
                <w:sz w:val="30"/>
                <w:szCs w:val="30"/>
                <w:rtl/>
                <w:lang w:bidi="ar-EG"/>
              </w:rPr>
              <w:t xml:space="preserve">إجازات متراكمة كثيرة </w:t>
            </w:r>
            <w:r w:rsidRPr="00F80947">
              <w:rPr>
                <w:sz w:val="30"/>
                <w:szCs w:val="30"/>
                <w:rtl/>
                <w:lang w:bidi="ar-EG"/>
              </w:rPr>
              <w:t>من تخفيضه</w:t>
            </w:r>
            <w:r w:rsidR="00F83430" w:rsidRPr="00F80947">
              <w:rPr>
                <w:rFonts w:hint="cs"/>
                <w:sz w:val="30"/>
                <w:szCs w:val="30"/>
                <w:rtl/>
                <w:lang w:bidi="ar-EG"/>
              </w:rPr>
              <w:t>ا</w:t>
            </w:r>
            <w:r w:rsidRPr="00F80947">
              <w:rPr>
                <w:sz w:val="30"/>
                <w:szCs w:val="30"/>
                <w:rtl/>
                <w:lang w:bidi="ar-EG"/>
              </w:rPr>
              <w:t xml:space="preserve"> على مدى خمس سنوات، </w:t>
            </w:r>
            <w:r w:rsidR="00F83430" w:rsidRPr="00F80947">
              <w:rPr>
                <w:rFonts w:hint="cs"/>
                <w:sz w:val="30"/>
                <w:szCs w:val="30"/>
                <w:rtl/>
                <w:lang w:bidi="ar-EG"/>
              </w:rPr>
              <w:t>كي لا تضيع ا</w:t>
            </w:r>
            <w:r w:rsidRPr="00F80947">
              <w:rPr>
                <w:sz w:val="30"/>
                <w:szCs w:val="30"/>
                <w:rtl/>
                <w:lang w:bidi="ar-EG"/>
              </w:rPr>
              <w:t xml:space="preserve">لإجازة". </w:t>
            </w:r>
            <w:r w:rsidR="00F83430" w:rsidRPr="00F80947">
              <w:rPr>
                <w:rFonts w:hint="cs"/>
                <w:sz w:val="30"/>
                <w:szCs w:val="30"/>
                <w:rtl/>
                <w:lang w:bidi="ar-EG"/>
              </w:rPr>
              <w:t xml:space="preserve">ولأن </w:t>
            </w:r>
            <w:r w:rsidRPr="00F80947">
              <w:rPr>
                <w:sz w:val="30"/>
                <w:szCs w:val="30"/>
                <w:rtl/>
                <w:lang w:bidi="ar-EG"/>
              </w:rPr>
              <w:t xml:space="preserve">القاعدة الحالية </w:t>
            </w:r>
            <w:r w:rsidR="00F83430" w:rsidRPr="00F80947">
              <w:rPr>
                <w:sz w:val="30"/>
                <w:szCs w:val="30"/>
                <w:rtl/>
                <w:lang w:bidi="ar-EG"/>
              </w:rPr>
              <w:t xml:space="preserve">دخلت </w:t>
            </w:r>
            <w:r w:rsidRPr="00F80947">
              <w:rPr>
                <w:sz w:val="30"/>
                <w:szCs w:val="30"/>
                <w:rtl/>
                <w:lang w:bidi="ar-EG"/>
              </w:rPr>
              <w:t xml:space="preserve">حيز النفاذ في 1 يناير 2013، </w:t>
            </w:r>
            <w:r w:rsidR="00F83430" w:rsidRPr="00F80947">
              <w:rPr>
                <w:rFonts w:hint="cs"/>
                <w:sz w:val="30"/>
                <w:szCs w:val="30"/>
                <w:rtl/>
                <w:lang w:bidi="ar-EG"/>
              </w:rPr>
              <w:t xml:space="preserve">فإن </w:t>
            </w:r>
            <w:r w:rsidRPr="00F80947">
              <w:rPr>
                <w:sz w:val="30"/>
                <w:szCs w:val="30"/>
                <w:rtl/>
                <w:lang w:bidi="ar-EG"/>
              </w:rPr>
              <w:t xml:space="preserve">الفترة الانتقالية </w:t>
            </w:r>
            <w:r w:rsidR="00F83430" w:rsidRPr="00F80947">
              <w:rPr>
                <w:rFonts w:hint="cs"/>
                <w:sz w:val="30"/>
                <w:szCs w:val="30"/>
                <w:rtl/>
                <w:lang w:bidi="ar-EG"/>
              </w:rPr>
              <w:t xml:space="preserve">التي تبلغ </w:t>
            </w:r>
            <w:r w:rsidRPr="00F80947">
              <w:rPr>
                <w:sz w:val="30"/>
                <w:szCs w:val="30"/>
                <w:rtl/>
                <w:lang w:bidi="ar-EG"/>
              </w:rPr>
              <w:t xml:space="preserve">خمس سنوات </w:t>
            </w:r>
            <w:r w:rsidR="00F83430" w:rsidRPr="00F80947">
              <w:rPr>
                <w:sz w:val="30"/>
                <w:szCs w:val="30"/>
                <w:rtl/>
                <w:lang w:bidi="ar-EG"/>
              </w:rPr>
              <w:t xml:space="preserve">ستنتهي </w:t>
            </w:r>
            <w:r w:rsidR="00F83430" w:rsidRPr="00F80947">
              <w:rPr>
                <w:rFonts w:hint="cs"/>
                <w:sz w:val="30"/>
                <w:szCs w:val="30"/>
                <w:rtl/>
                <w:lang w:bidi="ar-EG"/>
              </w:rPr>
              <w:t xml:space="preserve">في </w:t>
            </w:r>
            <w:r w:rsidRPr="00F80947">
              <w:rPr>
                <w:sz w:val="30"/>
                <w:szCs w:val="30"/>
                <w:rtl/>
                <w:lang w:bidi="ar-EG"/>
              </w:rPr>
              <w:t>31 ديسمبر 2017.</w:t>
            </w:r>
          </w:p>
        </w:tc>
      </w:tr>
      <w:tr w:rsidR="0005547A" w:rsidRPr="00F80947" w:rsidTr="0005547A">
        <w:tc>
          <w:tcPr>
            <w:tcW w:w="1705" w:type="dxa"/>
          </w:tcPr>
          <w:p w:rsidR="0005547A" w:rsidRPr="00F80947" w:rsidRDefault="00CA325B" w:rsidP="009E526F">
            <w:pPr>
              <w:pStyle w:val="NormalParaAR"/>
              <w:spacing w:after="120" w:line="300" w:lineRule="exact"/>
              <w:rPr>
                <w:b/>
                <w:bCs/>
                <w:sz w:val="30"/>
                <w:szCs w:val="30"/>
                <w:rtl/>
                <w:lang w:bidi="ar-EG"/>
              </w:rPr>
            </w:pPr>
            <w:r w:rsidRPr="00F80947">
              <w:rPr>
                <w:rFonts w:hint="cs"/>
                <w:b/>
                <w:bCs/>
                <w:sz w:val="30"/>
                <w:szCs w:val="30"/>
                <w:rtl/>
                <w:lang w:bidi="ar-EG"/>
              </w:rPr>
              <w:t>القاعدة 5-1-2</w:t>
            </w:r>
          </w:p>
          <w:p w:rsidR="00CA325B" w:rsidRPr="00F80947" w:rsidRDefault="00CA325B" w:rsidP="009E526F">
            <w:pPr>
              <w:pStyle w:val="NormalParaAR"/>
              <w:spacing w:after="120" w:line="300" w:lineRule="exact"/>
              <w:rPr>
                <w:sz w:val="30"/>
                <w:szCs w:val="30"/>
                <w:rtl/>
                <w:lang w:bidi="ar-EG"/>
              </w:rPr>
            </w:pPr>
            <w:r w:rsidRPr="00F80947">
              <w:rPr>
                <w:sz w:val="30"/>
                <w:szCs w:val="30"/>
                <w:rtl/>
                <w:lang w:bidi="ar-EG"/>
              </w:rPr>
              <w:t>الإجازة السنوية للموظفين المؤقتين</w:t>
            </w:r>
          </w:p>
        </w:tc>
        <w:tc>
          <w:tcPr>
            <w:tcW w:w="4770" w:type="dxa"/>
          </w:tcPr>
          <w:p w:rsidR="00CA325B" w:rsidRPr="00F80947" w:rsidRDefault="00CA325B" w:rsidP="009E526F">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تُطبَّق المادة 5-1، "الإجازة السنوية"، على الموظفين المؤقتين، ما عدا الفقرة (أ).</w:t>
            </w:r>
          </w:p>
          <w:p w:rsidR="0005547A" w:rsidRPr="00F80947" w:rsidRDefault="00CA325B" w:rsidP="005917C3">
            <w:pPr>
              <w:pStyle w:val="NormalParaAR"/>
              <w:spacing w:after="120" w:line="300" w:lineRule="exact"/>
              <w:rPr>
                <w:sz w:val="30"/>
                <w:szCs w:val="30"/>
                <w:rtl/>
                <w:lang w:bidi="ar-EG"/>
              </w:rPr>
            </w:pPr>
            <w:r w:rsidRPr="00F80947">
              <w:rPr>
                <w:sz w:val="30"/>
                <w:szCs w:val="30"/>
                <w:rtl/>
                <w:lang w:bidi="ar-EG"/>
              </w:rPr>
              <w:t>(ب)</w:t>
            </w:r>
            <w:r w:rsidR="00797457" w:rsidRPr="00F80947">
              <w:rPr>
                <w:sz w:val="30"/>
                <w:szCs w:val="30"/>
                <w:rtl/>
                <w:lang w:bidi="ar-EG"/>
              </w:rPr>
              <w:tab/>
            </w:r>
            <w:r w:rsidRPr="00F80947">
              <w:rPr>
                <w:sz w:val="30"/>
                <w:szCs w:val="30"/>
                <w:rtl/>
                <w:lang w:bidi="ar-EG"/>
              </w:rPr>
              <w:t>وتُطبَّق القاعدة 5-1-1، "الإجازة السنوية"، على الموظفين المؤقتين ما عدا الفقرات (ج) و(ه) و(ز) و(ح). وتُطبَّق أيضاً الأحكام</w:t>
            </w:r>
            <w:r w:rsidR="005917C3" w:rsidRPr="00F80947">
              <w:rPr>
                <w:rFonts w:hint="cs"/>
                <w:sz w:val="30"/>
                <w:szCs w:val="30"/>
                <w:rtl/>
                <w:lang w:bidi="ar-EG"/>
              </w:rPr>
              <w:t> </w:t>
            </w:r>
            <w:r w:rsidRPr="00F80947">
              <w:rPr>
                <w:sz w:val="30"/>
                <w:szCs w:val="30"/>
                <w:rtl/>
                <w:lang w:bidi="ar-EG"/>
              </w:rPr>
              <w:t>التالية:</w:t>
            </w:r>
          </w:p>
          <w:p w:rsidR="00797457" w:rsidRPr="00F80947" w:rsidRDefault="00797457" w:rsidP="009E526F">
            <w:pPr>
              <w:pStyle w:val="NormalParaAR"/>
              <w:spacing w:after="120" w:line="300" w:lineRule="exact"/>
              <w:rPr>
                <w:sz w:val="30"/>
                <w:szCs w:val="30"/>
                <w:rtl/>
                <w:lang w:bidi="ar-EG"/>
              </w:rPr>
            </w:pPr>
            <w:r w:rsidRPr="00F80947">
              <w:rPr>
                <w:rFonts w:hint="cs"/>
                <w:sz w:val="30"/>
                <w:szCs w:val="30"/>
                <w:rtl/>
                <w:lang w:bidi="ar-EG"/>
              </w:rPr>
              <w:t>[...]</w:t>
            </w:r>
          </w:p>
          <w:p w:rsidR="00797457" w:rsidRPr="00F80947" w:rsidRDefault="00797457" w:rsidP="009E526F">
            <w:pPr>
              <w:pStyle w:val="NormalParaAR"/>
              <w:spacing w:after="120" w:line="300" w:lineRule="exact"/>
              <w:rPr>
                <w:sz w:val="30"/>
                <w:szCs w:val="30"/>
                <w:rtl/>
                <w:lang w:bidi="ar-EG"/>
              </w:rPr>
            </w:pPr>
            <w:r w:rsidRPr="00F80947">
              <w:rPr>
                <w:sz w:val="30"/>
                <w:szCs w:val="30"/>
                <w:rtl/>
                <w:lang w:bidi="ar-EG"/>
              </w:rPr>
              <w:t>(3)</w:t>
            </w:r>
            <w:r w:rsidRPr="00F80947">
              <w:rPr>
                <w:sz w:val="30"/>
                <w:szCs w:val="30"/>
                <w:rtl/>
                <w:lang w:bidi="ar-EG"/>
              </w:rPr>
              <w:tab/>
              <w:t>ويجوز دفع مقابل ما لا يزيد عن 15 يوماً من الإجازة السنوية المستحقة في نهاية التعيين أو ترحيلها في حالة التمديد.</w:t>
            </w:r>
          </w:p>
          <w:p w:rsidR="00797457" w:rsidRPr="00F80947" w:rsidRDefault="00797457" w:rsidP="009E526F">
            <w:pPr>
              <w:pStyle w:val="NormalParaAR"/>
              <w:spacing w:after="120" w:line="300" w:lineRule="exact"/>
              <w:rPr>
                <w:sz w:val="30"/>
                <w:szCs w:val="30"/>
                <w:rtl/>
                <w:lang w:bidi="ar-EG"/>
              </w:rPr>
            </w:pPr>
            <w:r w:rsidRPr="00F80947">
              <w:rPr>
                <w:rFonts w:hint="cs"/>
                <w:sz w:val="30"/>
                <w:szCs w:val="30"/>
                <w:rtl/>
                <w:lang w:bidi="ar-EG"/>
              </w:rPr>
              <w:t>[...]</w:t>
            </w:r>
          </w:p>
        </w:tc>
        <w:tc>
          <w:tcPr>
            <w:tcW w:w="4770" w:type="dxa"/>
          </w:tcPr>
          <w:p w:rsidR="00797457" w:rsidRPr="00F80947" w:rsidRDefault="00797457" w:rsidP="009E526F">
            <w:pPr>
              <w:pStyle w:val="NormalParaAR"/>
              <w:spacing w:after="120" w:line="300" w:lineRule="exact"/>
              <w:rPr>
                <w:sz w:val="30"/>
                <w:szCs w:val="30"/>
                <w:lang w:bidi="ar-EG"/>
              </w:rPr>
            </w:pPr>
            <w:r w:rsidRPr="00F80947">
              <w:rPr>
                <w:sz w:val="30"/>
                <w:szCs w:val="30"/>
                <w:rtl/>
                <w:lang w:bidi="ar-EG"/>
              </w:rPr>
              <w:t>(أ)</w:t>
            </w:r>
            <w:r w:rsidRPr="00F80947">
              <w:rPr>
                <w:sz w:val="30"/>
                <w:szCs w:val="30"/>
                <w:rtl/>
                <w:lang w:bidi="ar-EG"/>
              </w:rPr>
              <w:tab/>
              <w:t>تُطبَّق المادة 5-1، "الإجازة السنوية"، على الموظفين المؤقتين، ما عدا الفقرة (أ).</w:t>
            </w:r>
          </w:p>
          <w:p w:rsidR="00797457" w:rsidRPr="00F80947" w:rsidRDefault="00797457" w:rsidP="005917C3">
            <w:pPr>
              <w:pStyle w:val="NormalParaAR"/>
              <w:spacing w:after="120" w:line="300" w:lineRule="exact"/>
              <w:rPr>
                <w:sz w:val="30"/>
                <w:szCs w:val="30"/>
                <w:rtl/>
                <w:lang w:bidi="ar-EG"/>
              </w:rPr>
            </w:pPr>
            <w:r w:rsidRPr="00F80947">
              <w:rPr>
                <w:sz w:val="30"/>
                <w:szCs w:val="30"/>
                <w:rtl/>
                <w:lang w:bidi="ar-EG"/>
              </w:rPr>
              <w:t>(ب)</w:t>
            </w:r>
            <w:r w:rsidRPr="00F80947">
              <w:rPr>
                <w:sz w:val="30"/>
                <w:szCs w:val="30"/>
                <w:rtl/>
                <w:lang w:bidi="ar-EG"/>
              </w:rPr>
              <w:tab/>
              <w:t>وتُطبَّق القاعدة 5-1-1، "الإجازة السنوية"، على الموظفين المؤقتين ما عدا الفقرات (ج) و(ه) و(ز) و(ح). وتُطبَّق أيضاً الأحكام</w:t>
            </w:r>
            <w:r w:rsidR="005917C3" w:rsidRPr="00F80947">
              <w:rPr>
                <w:rFonts w:hint="cs"/>
                <w:sz w:val="30"/>
                <w:szCs w:val="30"/>
                <w:rtl/>
                <w:lang w:bidi="ar-EG"/>
              </w:rPr>
              <w:t> </w:t>
            </w:r>
            <w:r w:rsidRPr="00F80947">
              <w:rPr>
                <w:sz w:val="30"/>
                <w:szCs w:val="30"/>
                <w:rtl/>
                <w:lang w:bidi="ar-EG"/>
              </w:rPr>
              <w:t>التالية:</w:t>
            </w:r>
          </w:p>
          <w:p w:rsidR="00797457" w:rsidRPr="00F80947" w:rsidRDefault="00797457" w:rsidP="009E526F">
            <w:pPr>
              <w:pStyle w:val="NormalParaAR"/>
              <w:spacing w:after="120" w:line="300" w:lineRule="exact"/>
              <w:rPr>
                <w:sz w:val="30"/>
                <w:szCs w:val="30"/>
                <w:rtl/>
                <w:lang w:bidi="ar-EG"/>
              </w:rPr>
            </w:pPr>
            <w:r w:rsidRPr="00F80947">
              <w:rPr>
                <w:rFonts w:hint="cs"/>
                <w:sz w:val="30"/>
                <w:szCs w:val="30"/>
                <w:rtl/>
                <w:lang w:bidi="ar-EG"/>
              </w:rPr>
              <w:t>[...]</w:t>
            </w:r>
          </w:p>
          <w:p w:rsidR="00797457" w:rsidRPr="00F80947" w:rsidRDefault="00797457" w:rsidP="009E526F">
            <w:pPr>
              <w:pStyle w:val="NormalParaAR"/>
              <w:spacing w:after="120" w:line="300" w:lineRule="exact"/>
              <w:rPr>
                <w:sz w:val="30"/>
                <w:szCs w:val="30"/>
                <w:rtl/>
                <w:lang w:bidi="ar-EG"/>
              </w:rPr>
            </w:pPr>
            <w:r w:rsidRPr="00F80947">
              <w:rPr>
                <w:sz w:val="30"/>
                <w:szCs w:val="30"/>
                <w:rtl/>
                <w:lang w:bidi="ar-EG"/>
              </w:rPr>
              <w:t>(3)</w:t>
            </w:r>
            <w:r w:rsidRPr="00F80947">
              <w:rPr>
                <w:sz w:val="30"/>
                <w:szCs w:val="30"/>
                <w:rtl/>
                <w:lang w:bidi="ar-EG"/>
              </w:rPr>
              <w:tab/>
              <w:t>ويجوز دفع مقابل ما لا يزيد عن 15 يوماً من الإجازة السنوية المستحقة في نهاية التعيين</w:t>
            </w:r>
            <w:r w:rsidRPr="00F80947">
              <w:rPr>
                <w:strike/>
                <w:sz w:val="30"/>
                <w:szCs w:val="30"/>
                <w:rtl/>
                <w:lang w:bidi="ar-EG"/>
              </w:rPr>
              <w:t xml:space="preserve"> أو ترحيلها في حالة التمديد</w:t>
            </w:r>
            <w:r w:rsidRPr="00F80947">
              <w:rPr>
                <w:sz w:val="30"/>
                <w:szCs w:val="30"/>
                <w:rtl/>
                <w:lang w:bidi="ar-EG"/>
              </w:rPr>
              <w:t>.</w:t>
            </w:r>
          </w:p>
          <w:p w:rsidR="0005547A" w:rsidRPr="00F80947" w:rsidRDefault="00797457" w:rsidP="009E526F">
            <w:pPr>
              <w:pStyle w:val="NormalParaAR"/>
              <w:spacing w:after="120" w:line="300" w:lineRule="exact"/>
              <w:rPr>
                <w:sz w:val="30"/>
                <w:szCs w:val="30"/>
                <w:rtl/>
                <w:lang w:bidi="ar-EG"/>
              </w:rPr>
            </w:pPr>
            <w:r w:rsidRPr="00F80947">
              <w:rPr>
                <w:rFonts w:hint="cs"/>
                <w:sz w:val="30"/>
                <w:szCs w:val="30"/>
                <w:rtl/>
                <w:lang w:bidi="ar-EG"/>
              </w:rPr>
              <w:t>[...]</w:t>
            </w:r>
          </w:p>
        </w:tc>
        <w:tc>
          <w:tcPr>
            <w:tcW w:w="3600" w:type="dxa"/>
          </w:tcPr>
          <w:p w:rsidR="0006747B" w:rsidRPr="00F80947" w:rsidRDefault="00EA2EE4" w:rsidP="009E526F">
            <w:pPr>
              <w:pStyle w:val="NormalParaAR"/>
              <w:spacing w:after="120" w:line="300" w:lineRule="exact"/>
              <w:rPr>
                <w:sz w:val="30"/>
                <w:szCs w:val="30"/>
                <w:lang w:bidi="ar-EG"/>
              </w:rPr>
            </w:pPr>
            <w:r w:rsidRPr="00F80947">
              <w:rPr>
                <w:rFonts w:hint="cs"/>
                <w:sz w:val="30"/>
                <w:szCs w:val="30"/>
                <w:rtl/>
                <w:lang w:bidi="ar-EG"/>
              </w:rPr>
              <w:t>ال</w:t>
            </w:r>
            <w:r w:rsidR="0006747B" w:rsidRPr="00F80947">
              <w:rPr>
                <w:sz w:val="30"/>
                <w:szCs w:val="30"/>
                <w:rtl/>
                <w:lang w:bidi="ar-EG"/>
              </w:rPr>
              <w:t>دخول حيز النفاذ: 1 يناير 2017 (</w:t>
            </w:r>
            <w:r w:rsidR="0006747B" w:rsidRPr="00F80947">
              <w:rPr>
                <w:rFonts w:hint="cs"/>
                <w:sz w:val="30"/>
                <w:szCs w:val="30"/>
                <w:rtl/>
                <w:lang w:bidi="ar-EG"/>
              </w:rPr>
              <w:t xml:space="preserve">التعميم الإعلامي </w:t>
            </w:r>
            <w:r w:rsidR="0006747B" w:rsidRPr="00F80947">
              <w:rPr>
                <w:sz w:val="30"/>
                <w:szCs w:val="30"/>
                <w:rtl/>
                <w:lang w:bidi="ar-EG"/>
              </w:rPr>
              <w:t>رقم 42/2016).</w:t>
            </w:r>
          </w:p>
          <w:p w:rsidR="0005547A" w:rsidRPr="00F80947" w:rsidRDefault="0006747B" w:rsidP="00EA2EE4">
            <w:pPr>
              <w:pStyle w:val="NormalParaAR"/>
              <w:spacing w:after="120" w:line="300" w:lineRule="exact"/>
              <w:rPr>
                <w:sz w:val="30"/>
                <w:szCs w:val="30"/>
                <w:rtl/>
                <w:lang w:bidi="ar-EG"/>
              </w:rPr>
            </w:pPr>
            <w:r w:rsidRPr="00F80947">
              <w:rPr>
                <w:sz w:val="30"/>
                <w:szCs w:val="30"/>
                <w:rtl/>
                <w:lang w:bidi="ar-EG"/>
              </w:rPr>
              <w:t>في الفقرة (ب)(3)، ح</w:t>
            </w:r>
            <w:r w:rsidRPr="00F80947">
              <w:rPr>
                <w:rFonts w:hint="cs"/>
                <w:sz w:val="30"/>
                <w:szCs w:val="30"/>
                <w:rtl/>
                <w:lang w:bidi="ar-EG"/>
              </w:rPr>
              <w:t>ُ</w:t>
            </w:r>
            <w:r w:rsidRPr="00F80947">
              <w:rPr>
                <w:sz w:val="30"/>
                <w:szCs w:val="30"/>
                <w:rtl/>
                <w:lang w:bidi="ar-EG"/>
              </w:rPr>
              <w:t>ذف</w:t>
            </w:r>
            <w:r w:rsidRPr="00F80947">
              <w:rPr>
                <w:rFonts w:hint="cs"/>
                <w:sz w:val="30"/>
                <w:szCs w:val="30"/>
                <w:rtl/>
                <w:lang w:bidi="ar-EG"/>
              </w:rPr>
              <w:t xml:space="preserve">ت عبارة </w:t>
            </w:r>
            <w:r w:rsidRPr="00F80947">
              <w:rPr>
                <w:sz w:val="30"/>
                <w:szCs w:val="30"/>
                <w:rtl/>
                <w:lang w:bidi="ar-EG"/>
              </w:rPr>
              <w:t xml:space="preserve">"أو ترحيلها في حالة التمديد" من أجل مواءمة القاعدة مع الممارسة الحالية، وكذلك مع الأحكام المنطبقة على الموظفين </w:t>
            </w:r>
            <w:r w:rsidR="00EA2EE4" w:rsidRPr="00F80947">
              <w:rPr>
                <w:rFonts w:hint="cs"/>
                <w:sz w:val="30"/>
                <w:szCs w:val="30"/>
                <w:rtl/>
                <w:lang w:bidi="ar-EG"/>
              </w:rPr>
              <w:t>الاعتياديين</w:t>
            </w:r>
            <w:r w:rsidRPr="00F80947">
              <w:rPr>
                <w:sz w:val="30"/>
                <w:szCs w:val="30"/>
                <w:rtl/>
                <w:lang w:bidi="ar-EG"/>
              </w:rPr>
              <w:t xml:space="preserve">، بحيث يكون </w:t>
            </w:r>
            <w:r w:rsidR="002521DF" w:rsidRPr="00F80947">
              <w:rPr>
                <w:rFonts w:hint="cs"/>
                <w:sz w:val="30"/>
                <w:szCs w:val="30"/>
                <w:rtl/>
                <w:lang w:bidi="ar-EG"/>
              </w:rPr>
              <w:t xml:space="preserve">آخر موعد </w:t>
            </w:r>
            <w:r w:rsidRPr="00F80947">
              <w:rPr>
                <w:sz w:val="30"/>
                <w:szCs w:val="30"/>
                <w:rtl/>
                <w:lang w:bidi="ar-EG"/>
              </w:rPr>
              <w:t>لاستحقاق الإجازة السنوية ه</w:t>
            </w:r>
            <w:r w:rsidR="002521DF" w:rsidRPr="00F80947">
              <w:rPr>
                <w:rFonts w:hint="cs"/>
                <w:sz w:val="30"/>
                <w:szCs w:val="30"/>
                <w:rtl/>
                <w:lang w:bidi="ar-EG"/>
              </w:rPr>
              <w:t>و</w:t>
            </w:r>
            <w:r w:rsidRPr="00F80947">
              <w:rPr>
                <w:sz w:val="30"/>
                <w:szCs w:val="30"/>
                <w:rtl/>
                <w:lang w:bidi="ar-EG"/>
              </w:rPr>
              <w:t xml:space="preserve"> نهاية السنة التقويمية وليس تاريخ انتهاء ال</w:t>
            </w:r>
            <w:r w:rsidR="002521DF" w:rsidRPr="00F80947">
              <w:rPr>
                <w:rFonts w:hint="cs"/>
                <w:sz w:val="30"/>
                <w:szCs w:val="30"/>
                <w:rtl/>
                <w:lang w:bidi="ar-EG"/>
              </w:rPr>
              <w:t>تعين</w:t>
            </w:r>
            <w:r w:rsidRPr="00F80947">
              <w:rPr>
                <w:sz w:val="30"/>
                <w:szCs w:val="30"/>
                <w:rtl/>
                <w:lang w:bidi="ar-EG"/>
              </w:rPr>
              <w:t>.</w:t>
            </w:r>
          </w:p>
        </w:tc>
      </w:tr>
      <w:tr w:rsidR="0005547A" w:rsidRPr="00F80947" w:rsidTr="0005547A">
        <w:tc>
          <w:tcPr>
            <w:tcW w:w="1705" w:type="dxa"/>
          </w:tcPr>
          <w:p w:rsidR="0005547A" w:rsidRPr="00F80947" w:rsidRDefault="00472934" w:rsidP="009E526F">
            <w:pPr>
              <w:pStyle w:val="NormalParaAR"/>
              <w:spacing w:after="120" w:line="300" w:lineRule="exact"/>
              <w:rPr>
                <w:b/>
                <w:bCs/>
                <w:sz w:val="30"/>
                <w:szCs w:val="30"/>
                <w:rtl/>
                <w:lang w:bidi="ar-EG"/>
              </w:rPr>
            </w:pPr>
            <w:r w:rsidRPr="00F80947">
              <w:rPr>
                <w:rFonts w:hint="cs"/>
                <w:b/>
                <w:bCs/>
                <w:sz w:val="30"/>
                <w:szCs w:val="30"/>
                <w:rtl/>
                <w:lang w:bidi="ar-EG"/>
              </w:rPr>
              <w:lastRenderedPageBreak/>
              <w:t>القاعدة 11-5-1</w:t>
            </w:r>
          </w:p>
          <w:p w:rsidR="00472934" w:rsidRPr="00F80947" w:rsidRDefault="00472934" w:rsidP="009E526F">
            <w:pPr>
              <w:pStyle w:val="NormalParaAR"/>
              <w:spacing w:after="120" w:line="300" w:lineRule="exact"/>
              <w:rPr>
                <w:sz w:val="30"/>
                <w:szCs w:val="30"/>
                <w:rtl/>
                <w:lang w:bidi="ar-EG"/>
              </w:rPr>
            </w:pPr>
            <w:r w:rsidRPr="00F80947">
              <w:rPr>
                <w:sz w:val="30"/>
                <w:szCs w:val="30"/>
                <w:rtl/>
                <w:lang w:bidi="ar-EG"/>
              </w:rPr>
              <w:t>مجلس الطعون</w:t>
            </w:r>
          </w:p>
        </w:tc>
        <w:tc>
          <w:tcPr>
            <w:tcW w:w="4770" w:type="dxa"/>
          </w:tcPr>
          <w:p w:rsidR="0005547A" w:rsidRPr="00F80947" w:rsidRDefault="00472934" w:rsidP="009E526F">
            <w:pPr>
              <w:pStyle w:val="NormalParaAR"/>
              <w:spacing w:after="120" w:line="300" w:lineRule="exact"/>
              <w:rPr>
                <w:sz w:val="30"/>
                <w:szCs w:val="30"/>
                <w:rtl/>
                <w:lang w:bidi="ar-EG"/>
              </w:rPr>
            </w:pPr>
            <w:r w:rsidRPr="00F80947">
              <w:rPr>
                <w:rFonts w:hint="cs"/>
                <w:sz w:val="30"/>
                <w:szCs w:val="30"/>
                <w:rtl/>
                <w:lang w:bidi="ar-EG"/>
              </w:rPr>
              <w:t>[...]</w:t>
            </w:r>
          </w:p>
          <w:p w:rsidR="00472934" w:rsidRPr="00F80947" w:rsidRDefault="00472934" w:rsidP="009E526F">
            <w:pPr>
              <w:pStyle w:val="NormalParaAR"/>
              <w:spacing w:after="120" w:line="300" w:lineRule="exact"/>
              <w:rPr>
                <w:sz w:val="30"/>
                <w:szCs w:val="30"/>
                <w:lang w:bidi="ar-EG"/>
              </w:rPr>
            </w:pPr>
            <w:r w:rsidRPr="00F80947">
              <w:rPr>
                <w:rFonts w:hint="cs"/>
                <w:sz w:val="30"/>
                <w:szCs w:val="30"/>
                <w:rtl/>
                <w:lang w:bidi="ar-EG"/>
              </w:rPr>
              <w:t>(ب)</w:t>
            </w:r>
            <w:r w:rsidRPr="00F80947">
              <w:rPr>
                <w:sz w:val="30"/>
                <w:szCs w:val="30"/>
                <w:rtl/>
                <w:lang w:bidi="ar-EG"/>
              </w:rPr>
              <w:tab/>
              <w:t>وتكون تشكيلة مجلس الطعون كما يلي:</w:t>
            </w:r>
          </w:p>
          <w:p w:rsidR="00472934" w:rsidRPr="00F80947" w:rsidRDefault="00472934" w:rsidP="009E526F">
            <w:pPr>
              <w:pStyle w:val="NormalParaAR"/>
              <w:spacing w:after="120" w:line="300" w:lineRule="exact"/>
              <w:rPr>
                <w:sz w:val="30"/>
                <w:szCs w:val="30"/>
                <w:lang w:bidi="ar-EG"/>
              </w:rPr>
            </w:pPr>
            <w:r w:rsidRPr="00F80947">
              <w:rPr>
                <w:sz w:val="30"/>
                <w:szCs w:val="30"/>
                <w:rtl/>
                <w:lang w:bidi="ar-EG"/>
              </w:rPr>
              <w:t>(1)</w:t>
            </w:r>
            <w:r w:rsidRPr="00F80947">
              <w:rPr>
                <w:sz w:val="30"/>
                <w:szCs w:val="30"/>
                <w:rtl/>
                <w:lang w:bidi="ar-EG"/>
              </w:rPr>
              <w:tab/>
              <w:t xml:space="preserve">رئيس ونائب للرئيس </w:t>
            </w:r>
            <w:r w:rsidRPr="00F80947">
              <w:rPr>
                <w:rFonts w:hint="cs"/>
                <w:sz w:val="30"/>
                <w:szCs w:val="30"/>
                <w:rtl/>
                <w:lang w:bidi="ar-EG"/>
              </w:rPr>
              <w:t>[...]</w:t>
            </w:r>
          </w:p>
          <w:p w:rsidR="00472934" w:rsidRPr="00F80947" w:rsidRDefault="00472934" w:rsidP="009E526F">
            <w:pPr>
              <w:pStyle w:val="NormalParaAR"/>
              <w:spacing w:after="120" w:line="300" w:lineRule="exact"/>
              <w:rPr>
                <w:sz w:val="30"/>
                <w:szCs w:val="30"/>
                <w:lang w:bidi="ar-EG"/>
              </w:rPr>
            </w:pPr>
            <w:r w:rsidRPr="00F80947">
              <w:rPr>
                <w:sz w:val="30"/>
                <w:szCs w:val="30"/>
                <w:rtl/>
                <w:lang w:bidi="ar-EG"/>
              </w:rPr>
              <w:t>(2)</w:t>
            </w:r>
            <w:r w:rsidRPr="00F80947">
              <w:rPr>
                <w:sz w:val="30"/>
                <w:szCs w:val="30"/>
                <w:rtl/>
                <w:lang w:bidi="ar-EG"/>
              </w:rPr>
              <w:tab/>
              <w:t>و</w:t>
            </w:r>
            <w:r w:rsidR="00C23ECB" w:rsidRPr="00F80947">
              <w:rPr>
                <w:rFonts w:hint="cs"/>
                <w:sz w:val="30"/>
                <w:szCs w:val="30"/>
                <w:rtl/>
                <w:lang w:bidi="ar-EG"/>
              </w:rPr>
              <w:t xml:space="preserve">عضوان </w:t>
            </w:r>
            <w:r w:rsidRPr="00F80947">
              <w:rPr>
                <w:sz w:val="30"/>
                <w:szCs w:val="30"/>
                <w:rtl/>
                <w:lang w:bidi="ar-EG"/>
              </w:rPr>
              <w:t>يعيّنهم</w:t>
            </w:r>
            <w:r w:rsidR="00C23ECB" w:rsidRPr="00F80947">
              <w:rPr>
                <w:rFonts w:hint="cs"/>
                <w:sz w:val="30"/>
                <w:szCs w:val="30"/>
                <w:rtl/>
                <w:lang w:bidi="ar-EG"/>
              </w:rPr>
              <w:t>ا</w:t>
            </w:r>
            <w:r w:rsidRPr="00F80947">
              <w:rPr>
                <w:sz w:val="30"/>
                <w:szCs w:val="30"/>
                <w:rtl/>
                <w:lang w:bidi="ar-EG"/>
              </w:rPr>
              <w:t xml:space="preserve"> المدير العام من بين موظفي المكتب الدولي.</w:t>
            </w:r>
          </w:p>
          <w:p w:rsidR="00472934" w:rsidRPr="00F80947" w:rsidRDefault="00472934" w:rsidP="009E526F">
            <w:pPr>
              <w:pStyle w:val="NormalParaAR"/>
              <w:spacing w:after="120" w:line="300" w:lineRule="exact"/>
              <w:rPr>
                <w:sz w:val="30"/>
                <w:szCs w:val="30"/>
                <w:lang w:bidi="ar-EG"/>
              </w:rPr>
            </w:pPr>
            <w:r w:rsidRPr="00F80947">
              <w:rPr>
                <w:sz w:val="30"/>
                <w:szCs w:val="30"/>
                <w:rtl/>
                <w:lang w:bidi="ar-EG"/>
              </w:rPr>
              <w:t>(3)</w:t>
            </w:r>
            <w:r w:rsidR="00C23ECB" w:rsidRPr="00F80947">
              <w:rPr>
                <w:sz w:val="30"/>
                <w:szCs w:val="30"/>
                <w:rtl/>
                <w:lang w:bidi="ar-EG"/>
              </w:rPr>
              <w:tab/>
            </w:r>
            <w:r w:rsidRPr="00F80947">
              <w:rPr>
                <w:sz w:val="30"/>
                <w:szCs w:val="30"/>
                <w:rtl/>
                <w:lang w:bidi="ar-EG"/>
              </w:rPr>
              <w:t>و</w:t>
            </w:r>
            <w:r w:rsidR="00C23ECB" w:rsidRPr="00F80947">
              <w:rPr>
                <w:rFonts w:hint="cs"/>
                <w:sz w:val="30"/>
                <w:szCs w:val="30"/>
                <w:rtl/>
                <w:lang w:bidi="ar-EG"/>
              </w:rPr>
              <w:t xml:space="preserve">عضوان </w:t>
            </w:r>
            <w:r w:rsidRPr="00F80947">
              <w:rPr>
                <w:sz w:val="30"/>
                <w:szCs w:val="30"/>
                <w:rtl/>
                <w:lang w:bidi="ar-EG"/>
              </w:rPr>
              <w:t>ينتخبهم</w:t>
            </w:r>
            <w:r w:rsidR="00C23ECB" w:rsidRPr="00F80947">
              <w:rPr>
                <w:rFonts w:hint="cs"/>
                <w:sz w:val="30"/>
                <w:szCs w:val="30"/>
                <w:rtl/>
                <w:lang w:bidi="ar-EG"/>
              </w:rPr>
              <w:t>ا</w:t>
            </w:r>
            <w:r w:rsidRPr="00F80947">
              <w:rPr>
                <w:sz w:val="30"/>
                <w:szCs w:val="30"/>
                <w:rtl/>
                <w:lang w:bidi="ar-EG"/>
              </w:rPr>
              <w:t xml:space="preserve"> موظفو المكتب الدولي من بين الموظفين، وفق إجراء يضعه المدير العام بالتشاور مع مجلس الموظفين.</w:t>
            </w:r>
          </w:p>
          <w:p w:rsidR="00472934" w:rsidRPr="00F80947" w:rsidRDefault="00C23ECB" w:rsidP="009E526F">
            <w:pPr>
              <w:pStyle w:val="NormalParaAR"/>
              <w:spacing w:after="120" w:line="300" w:lineRule="exact"/>
              <w:rPr>
                <w:sz w:val="30"/>
                <w:szCs w:val="30"/>
                <w:lang w:bidi="ar-EG"/>
              </w:rPr>
            </w:pPr>
            <w:r w:rsidRPr="00F80947">
              <w:rPr>
                <w:sz w:val="30"/>
                <w:szCs w:val="30"/>
                <w:rtl/>
                <w:lang w:bidi="ar-EG"/>
              </w:rPr>
              <w:t>(ج)</w:t>
            </w:r>
            <w:r w:rsidRPr="00F80947">
              <w:rPr>
                <w:sz w:val="30"/>
                <w:szCs w:val="30"/>
                <w:rtl/>
                <w:lang w:bidi="ar-EG"/>
              </w:rPr>
              <w:tab/>
              <w:t>ويكون لكل من الأعضاء المشار إليهم في الفقرتين الفرعيتين ب(2) وب(3) أعلاه مناوب يُعيّن أو يُنتخب بالطريقة ذاتها التي يُعيّن أو يُنتخب بها العضو ويشارك في مجلس الطعون عندما لا يكون العضو قادرا</w:t>
            </w:r>
            <w:r w:rsidRPr="00F80947">
              <w:rPr>
                <w:rFonts w:hint="cs"/>
                <w:sz w:val="30"/>
                <w:szCs w:val="30"/>
                <w:rtl/>
                <w:lang w:bidi="ar-EG"/>
              </w:rPr>
              <w:t>ً</w:t>
            </w:r>
            <w:r w:rsidRPr="00F80947">
              <w:rPr>
                <w:sz w:val="30"/>
                <w:szCs w:val="30"/>
                <w:rtl/>
                <w:lang w:bidi="ar-EG"/>
              </w:rPr>
              <w:t xml:space="preserve"> على ذلك.</w:t>
            </w:r>
          </w:p>
          <w:p w:rsidR="00472934" w:rsidRPr="00F80947" w:rsidRDefault="00472934" w:rsidP="009E526F">
            <w:pPr>
              <w:pStyle w:val="NormalParaAR"/>
              <w:spacing w:after="120" w:line="300" w:lineRule="exact"/>
              <w:rPr>
                <w:sz w:val="30"/>
                <w:szCs w:val="30"/>
                <w:rtl/>
                <w:lang w:bidi="ar-EG"/>
              </w:rPr>
            </w:pPr>
            <w:r w:rsidRPr="00F80947">
              <w:rPr>
                <w:sz w:val="30"/>
                <w:szCs w:val="30"/>
                <w:rtl/>
                <w:lang w:bidi="ar-EG"/>
              </w:rPr>
              <w:t>(د)</w:t>
            </w:r>
            <w:r w:rsidR="00C23ECB" w:rsidRPr="00F80947">
              <w:rPr>
                <w:sz w:val="30"/>
                <w:szCs w:val="30"/>
                <w:rtl/>
                <w:lang w:bidi="ar-EG"/>
              </w:rPr>
              <w:tab/>
            </w:r>
            <w:r w:rsidR="00C23ECB" w:rsidRPr="00F80947">
              <w:rPr>
                <w:rFonts w:hint="cs"/>
                <w:sz w:val="30"/>
                <w:szCs w:val="30"/>
                <w:rtl/>
                <w:lang w:bidi="ar-EG"/>
              </w:rPr>
              <w:t>[...]</w:t>
            </w:r>
            <w:r w:rsidRPr="00F80947">
              <w:rPr>
                <w:sz w:val="30"/>
                <w:szCs w:val="30"/>
                <w:rtl/>
                <w:lang w:bidi="ar-EG"/>
              </w:rPr>
              <w:t>.</w:t>
            </w:r>
          </w:p>
          <w:p w:rsidR="00C23ECB" w:rsidRPr="00F80947" w:rsidRDefault="00AE3111" w:rsidP="009E526F">
            <w:pPr>
              <w:pStyle w:val="NormalParaAR"/>
              <w:spacing w:after="120" w:line="300" w:lineRule="exact"/>
              <w:rPr>
                <w:sz w:val="30"/>
                <w:szCs w:val="30"/>
                <w:rtl/>
                <w:lang w:bidi="ar-EG"/>
              </w:rPr>
            </w:pPr>
            <w:r w:rsidRPr="00F80947">
              <w:rPr>
                <w:sz w:val="30"/>
                <w:szCs w:val="30"/>
                <w:rtl/>
                <w:lang w:bidi="ar-EG"/>
              </w:rPr>
              <w:t>(ه)</w:t>
            </w:r>
            <w:r w:rsidRPr="00F80947">
              <w:rPr>
                <w:sz w:val="30"/>
                <w:szCs w:val="30"/>
                <w:rtl/>
                <w:lang w:bidi="ar-EG"/>
              </w:rPr>
              <w:tab/>
              <w:t>ويُعيّن الرئيس ونائب الرئيس لمدة خمس سنوات قابلة للتجديد مرّة واحدة. ويُعيّن الأعضاء الآخرون لمدة سنتين قابلة للتجديد مرّة واحدة أو يُنتخبون لمدة سنتين ويمكن إعادة انتخابهم.</w:t>
            </w:r>
          </w:p>
          <w:p w:rsidR="00AE3111" w:rsidRPr="00F80947" w:rsidRDefault="00AE3111" w:rsidP="009E526F">
            <w:pPr>
              <w:pStyle w:val="NormalParaAR"/>
              <w:spacing w:after="120" w:line="300" w:lineRule="exact"/>
              <w:rPr>
                <w:sz w:val="30"/>
                <w:szCs w:val="30"/>
                <w:rtl/>
                <w:lang w:bidi="ar-EG"/>
              </w:rPr>
            </w:pPr>
            <w:r w:rsidRPr="00F80947">
              <w:rPr>
                <w:rFonts w:hint="cs"/>
                <w:sz w:val="30"/>
                <w:szCs w:val="30"/>
                <w:rtl/>
                <w:lang w:bidi="ar-EG"/>
              </w:rPr>
              <w:t>(ه) (و)</w:t>
            </w:r>
            <w:r w:rsidRPr="00F80947">
              <w:rPr>
                <w:sz w:val="30"/>
                <w:szCs w:val="30"/>
                <w:rtl/>
                <w:lang w:bidi="ar-EG"/>
              </w:rPr>
              <w:tab/>
            </w:r>
            <w:r w:rsidRPr="00F80947">
              <w:rPr>
                <w:rFonts w:hint="cs"/>
                <w:sz w:val="30"/>
                <w:szCs w:val="30"/>
                <w:rtl/>
                <w:lang w:bidi="ar-EG"/>
              </w:rPr>
              <w:t>[...]</w:t>
            </w:r>
          </w:p>
        </w:tc>
        <w:tc>
          <w:tcPr>
            <w:tcW w:w="4770" w:type="dxa"/>
          </w:tcPr>
          <w:p w:rsidR="00AE3111" w:rsidRPr="00F80947" w:rsidRDefault="00AE3111" w:rsidP="009E526F">
            <w:pPr>
              <w:pStyle w:val="NormalParaAR"/>
              <w:spacing w:after="120" w:line="300" w:lineRule="exact"/>
              <w:rPr>
                <w:sz w:val="30"/>
                <w:szCs w:val="30"/>
                <w:rtl/>
                <w:lang w:bidi="ar-EG"/>
              </w:rPr>
            </w:pPr>
            <w:r w:rsidRPr="00F80947">
              <w:rPr>
                <w:rFonts w:hint="cs"/>
                <w:sz w:val="30"/>
                <w:szCs w:val="30"/>
                <w:rtl/>
                <w:lang w:bidi="ar-EG"/>
              </w:rPr>
              <w:t>[...]</w:t>
            </w:r>
          </w:p>
          <w:p w:rsidR="00AE3111" w:rsidRPr="00F80947" w:rsidRDefault="00AE3111" w:rsidP="009E526F">
            <w:pPr>
              <w:pStyle w:val="NormalParaAR"/>
              <w:spacing w:after="120" w:line="300" w:lineRule="exact"/>
              <w:rPr>
                <w:sz w:val="30"/>
                <w:szCs w:val="30"/>
                <w:lang w:bidi="ar-EG"/>
              </w:rPr>
            </w:pPr>
            <w:r w:rsidRPr="00F80947">
              <w:rPr>
                <w:rFonts w:hint="cs"/>
                <w:sz w:val="30"/>
                <w:szCs w:val="30"/>
                <w:rtl/>
                <w:lang w:bidi="ar-EG"/>
              </w:rPr>
              <w:t>(ب)</w:t>
            </w:r>
            <w:r w:rsidRPr="00F80947">
              <w:rPr>
                <w:sz w:val="30"/>
                <w:szCs w:val="30"/>
                <w:rtl/>
                <w:lang w:bidi="ar-EG"/>
              </w:rPr>
              <w:tab/>
              <w:t>وتكون تشكيلة مجلس الطعون كما يلي:</w:t>
            </w:r>
          </w:p>
          <w:p w:rsidR="00AE3111" w:rsidRPr="00F80947" w:rsidRDefault="00AE3111" w:rsidP="009E526F">
            <w:pPr>
              <w:pStyle w:val="NormalParaAR"/>
              <w:spacing w:after="120" w:line="300" w:lineRule="exact"/>
              <w:rPr>
                <w:sz w:val="30"/>
                <w:szCs w:val="30"/>
                <w:lang w:bidi="ar-EG"/>
              </w:rPr>
            </w:pPr>
            <w:r w:rsidRPr="00F80947">
              <w:rPr>
                <w:sz w:val="30"/>
                <w:szCs w:val="30"/>
                <w:rtl/>
                <w:lang w:bidi="ar-EG"/>
              </w:rPr>
              <w:t>(1)</w:t>
            </w:r>
            <w:r w:rsidRPr="00F80947">
              <w:rPr>
                <w:sz w:val="30"/>
                <w:szCs w:val="30"/>
                <w:rtl/>
                <w:lang w:bidi="ar-EG"/>
              </w:rPr>
              <w:tab/>
              <w:t xml:space="preserve">رئيس ونائب للرئيس </w:t>
            </w:r>
            <w:r w:rsidRPr="00F80947">
              <w:rPr>
                <w:rFonts w:hint="cs"/>
                <w:sz w:val="30"/>
                <w:szCs w:val="30"/>
                <w:rtl/>
                <w:lang w:bidi="ar-EG"/>
              </w:rPr>
              <w:t>[...]</w:t>
            </w:r>
          </w:p>
          <w:p w:rsidR="00AE3111" w:rsidRPr="00F80947" w:rsidRDefault="00AE3111" w:rsidP="009E526F">
            <w:pPr>
              <w:pStyle w:val="NormalParaAR"/>
              <w:spacing w:after="120" w:line="300" w:lineRule="exact"/>
              <w:rPr>
                <w:sz w:val="30"/>
                <w:szCs w:val="30"/>
                <w:lang w:bidi="ar-EG"/>
              </w:rPr>
            </w:pPr>
            <w:r w:rsidRPr="00F80947">
              <w:rPr>
                <w:sz w:val="30"/>
                <w:szCs w:val="30"/>
                <w:rtl/>
                <w:lang w:bidi="ar-EG"/>
              </w:rPr>
              <w:t>(2)</w:t>
            </w:r>
            <w:r w:rsidRPr="00F80947">
              <w:rPr>
                <w:sz w:val="30"/>
                <w:szCs w:val="30"/>
                <w:rtl/>
                <w:lang w:bidi="ar-EG"/>
              </w:rPr>
              <w:tab/>
            </w:r>
            <w:r w:rsidRPr="00F80947">
              <w:rPr>
                <w:b/>
                <w:bCs/>
                <w:sz w:val="30"/>
                <w:szCs w:val="30"/>
                <w:u w:val="single"/>
                <w:rtl/>
                <w:lang w:bidi="ar-EG"/>
              </w:rPr>
              <w:t>و</w:t>
            </w:r>
            <w:r w:rsidRPr="00F80947">
              <w:rPr>
                <w:rFonts w:hint="cs"/>
                <w:b/>
                <w:bCs/>
                <w:sz w:val="30"/>
                <w:szCs w:val="30"/>
                <w:u w:val="single"/>
                <w:rtl/>
                <w:lang w:bidi="ar-EG"/>
              </w:rPr>
              <w:t>أربعة أعضاء يعيّنهم</w:t>
            </w:r>
            <w:r w:rsidRPr="00F80947">
              <w:rPr>
                <w:rFonts w:hint="cs"/>
                <w:sz w:val="30"/>
                <w:szCs w:val="30"/>
                <w:rtl/>
                <w:lang w:bidi="ar-EG"/>
              </w:rPr>
              <w:t xml:space="preserve"> </w:t>
            </w:r>
            <w:r w:rsidRPr="00F80947">
              <w:rPr>
                <w:rFonts w:hint="cs"/>
                <w:strike/>
                <w:sz w:val="30"/>
                <w:szCs w:val="30"/>
                <w:rtl/>
                <w:lang w:bidi="ar-EG"/>
              </w:rPr>
              <w:t xml:space="preserve">عضوان </w:t>
            </w:r>
            <w:r w:rsidRPr="00F80947">
              <w:rPr>
                <w:strike/>
                <w:sz w:val="30"/>
                <w:szCs w:val="30"/>
                <w:rtl/>
                <w:lang w:bidi="ar-EG"/>
              </w:rPr>
              <w:t>يعيّنهم</w:t>
            </w:r>
            <w:r w:rsidRPr="00F80947">
              <w:rPr>
                <w:rFonts w:hint="cs"/>
                <w:strike/>
                <w:sz w:val="30"/>
                <w:szCs w:val="30"/>
                <w:rtl/>
                <w:lang w:bidi="ar-EG"/>
              </w:rPr>
              <w:t>ا</w:t>
            </w:r>
            <w:r w:rsidRPr="00F80947">
              <w:rPr>
                <w:strike/>
                <w:sz w:val="30"/>
                <w:szCs w:val="30"/>
                <w:rtl/>
                <w:lang w:bidi="ar-EG"/>
              </w:rPr>
              <w:t xml:space="preserve"> </w:t>
            </w:r>
            <w:r w:rsidRPr="00F80947">
              <w:rPr>
                <w:sz w:val="30"/>
                <w:szCs w:val="30"/>
                <w:rtl/>
                <w:lang w:bidi="ar-EG"/>
              </w:rPr>
              <w:t>المدير العام من بين موظفي المكتب الدولي.</w:t>
            </w:r>
          </w:p>
          <w:p w:rsidR="00AE3111" w:rsidRPr="00F80947" w:rsidRDefault="00AE3111" w:rsidP="009E526F">
            <w:pPr>
              <w:pStyle w:val="NormalParaAR"/>
              <w:spacing w:after="120" w:line="300" w:lineRule="exact"/>
              <w:rPr>
                <w:sz w:val="30"/>
                <w:szCs w:val="30"/>
                <w:lang w:bidi="ar-EG"/>
              </w:rPr>
            </w:pPr>
            <w:r w:rsidRPr="00F80947">
              <w:rPr>
                <w:sz w:val="30"/>
                <w:szCs w:val="30"/>
                <w:rtl/>
                <w:lang w:bidi="ar-EG"/>
              </w:rPr>
              <w:t>(3)</w:t>
            </w:r>
            <w:r w:rsidRPr="00F80947">
              <w:rPr>
                <w:sz w:val="30"/>
                <w:szCs w:val="30"/>
                <w:rtl/>
                <w:lang w:bidi="ar-EG"/>
              </w:rPr>
              <w:tab/>
            </w:r>
            <w:r w:rsidRPr="00F80947">
              <w:rPr>
                <w:b/>
                <w:bCs/>
                <w:sz w:val="30"/>
                <w:szCs w:val="30"/>
                <w:u w:val="single"/>
                <w:rtl/>
                <w:lang w:bidi="ar-EG"/>
              </w:rPr>
              <w:t>و</w:t>
            </w:r>
            <w:r w:rsidRPr="00F80947">
              <w:rPr>
                <w:rFonts w:hint="cs"/>
                <w:b/>
                <w:bCs/>
                <w:sz w:val="30"/>
                <w:szCs w:val="30"/>
                <w:u w:val="single"/>
                <w:rtl/>
                <w:lang w:bidi="ar-EG"/>
              </w:rPr>
              <w:t xml:space="preserve">أربعة أعضاء ينتخبهم </w:t>
            </w:r>
            <w:r w:rsidRPr="00F80947">
              <w:rPr>
                <w:rFonts w:hint="cs"/>
                <w:strike/>
                <w:sz w:val="30"/>
                <w:szCs w:val="30"/>
                <w:rtl/>
                <w:lang w:bidi="ar-EG"/>
              </w:rPr>
              <w:t>عضوان ي</w:t>
            </w:r>
            <w:r w:rsidRPr="00F80947">
              <w:rPr>
                <w:strike/>
                <w:sz w:val="30"/>
                <w:szCs w:val="30"/>
                <w:rtl/>
                <w:lang w:bidi="ar-EG"/>
              </w:rPr>
              <w:t>نتخبهم</w:t>
            </w:r>
            <w:r w:rsidRPr="00F80947">
              <w:rPr>
                <w:rFonts w:hint="cs"/>
                <w:strike/>
                <w:sz w:val="30"/>
                <w:szCs w:val="30"/>
                <w:rtl/>
                <w:lang w:bidi="ar-EG"/>
              </w:rPr>
              <w:t>ا</w:t>
            </w:r>
            <w:r w:rsidRPr="00F80947">
              <w:rPr>
                <w:strike/>
                <w:sz w:val="30"/>
                <w:szCs w:val="30"/>
                <w:rtl/>
                <w:lang w:bidi="ar-EG"/>
              </w:rPr>
              <w:t xml:space="preserve"> </w:t>
            </w:r>
            <w:r w:rsidRPr="00F80947">
              <w:rPr>
                <w:sz w:val="30"/>
                <w:szCs w:val="30"/>
                <w:rtl/>
                <w:lang w:bidi="ar-EG"/>
              </w:rPr>
              <w:t>موظفو المكتب الدولي من بين الموظفين، وفق إجراء يضعه المدير العام بالتشاور مع مجلس الموظفين.</w:t>
            </w:r>
          </w:p>
          <w:p w:rsidR="00AE3111" w:rsidRPr="00F80947" w:rsidRDefault="00AE3111" w:rsidP="009E526F">
            <w:pPr>
              <w:pStyle w:val="NormalParaAR"/>
              <w:spacing w:after="120" w:line="300" w:lineRule="exact"/>
              <w:rPr>
                <w:strike/>
                <w:sz w:val="30"/>
                <w:szCs w:val="30"/>
                <w:lang w:bidi="ar-EG"/>
              </w:rPr>
            </w:pPr>
            <w:r w:rsidRPr="00F80947">
              <w:rPr>
                <w:strike/>
                <w:sz w:val="30"/>
                <w:szCs w:val="30"/>
                <w:rtl/>
                <w:lang w:bidi="ar-EG"/>
              </w:rPr>
              <w:t>(ج)</w:t>
            </w:r>
            <w:r w:rsidRPr="00F80947">
              <w:rPr>
                <w:strike/>
                <w:sz w:val="30"/>
                <w:szCs w:val="30"/>
                <w:rtl/>
                <w:lang w:bidi="ar-EG"/>
              </w:rPr>
              <w:tab/>
              <w:t>ويكون لكل من الأعضاء المشار إليهم في الفقرتين الفرعيتين ب(2) وب(3) أعلاه مناوب يُعيّن أو يُنتخب بالطريقة ذاتها التي يُعيّن أو يُنتخب بها العضو ويشارك في مجلس الطعون عندما لا يكون العضو قادرا</w:t>
            </w:r>
            <w:r w:rsidRPr="00F80947">
              <w:rPr>
                <w:rFonts w:hint="cs"/>
                <w:strike/>
                <w:sz w:val="30"/>
                <w:szCs w:val="30"/>
                <w:rtl/>
                <w:lang w:bidi="ar-EG"/>
              </w:rPr>
              <w:t>ً</w:t>
            </w:r>
            <w:r w:rsidRPr="00F80947">
              <w:rPr>
                <w:strike/>
                <w:sz w:val="30"/>
                <w:szCs w:val="30"/>
                <w:rtl/>
                <w:lang w:bidi="ar-EG"/>
              </w:rPr>
              <w:t xml:space="preserve"> على ذلك.</w:t>
            </w:r>
          </w:p>
          <w:p w:rsidR="00AE3111" w:rsidRPr="00F80947" w:rsidRDefault="00AE3111" w:rsidP="009E526F">
            <w:pPr>
              <w:pStyle w:val="NormalParaAR"/>
              <w:spacing w:after="120" w:line="300" w:lineRule="exact"/>
              <w:rPr>
                <w:sz w:val="30"/>
                <w:szCs w:val="30"/>
                <w:rtl/>
                <w:lang w:bidi="ar-EG"/>
              </w:rPr>
            </w:pPr>
            <w:r w:rsidRPr="00F80947">
              <w:rPr>
                <w:rFonts w:hint="cs"/>
                <w:b/>
                <w:bCs/>
                <w:sz w:val="30"/>
                <w:szCs w:val="30"/>
                <w:u w:val="single"/>
                <w:rtl/>
                <w:lang w:bidi="ar-EG"/>
              </w:rPr>
              <w:t>(ج)</w:t>
            </w:r>
            <w:r w:rsidRPr="00F80947">
              <w:rPr>
                <w:rFonts w:hint="cs"/>
                <w:sz w:val="30"/>
                <w:szCs w:val="30"/>
                <w:rtl/>
                <w:lang w:bidi="ar-EG"/>
              </w:rPr>
              <w:t xml:space="preserve"> </w:t>
            </w:r>
            <w:r w:rsidRPr="00F80947">
              <w:rPr>
                <w:strike/>
                <w:sz w:val="30"/>
                <w:szCs w:val="30"/>
                <w:rtl/>
                <w:lang w:bidi="ar-EG"/>
              </w:rPr>
              <w:t>(د)</w:t>
            </w:r>
            <w:r w:rsidRPr="00F80947">
              <w:rPr>
                <w:sz w:val="30"/>
                <w:szCs w:val="30"/>
                <w:rtl/>
                <w:lang w:bidi="ar-EG"/>
              </w:rPr>
              <w:tab/>
            </w:r>
            <w:r w:rsidRPr="00F80947">
              <w:rPr>
                <w:rFonts w:hint="cs"/>
                <w:sz w:val="30"/>
                <w:szCs w:val="30"/>
                <w:rtl/>
                <w:lang w:bidi="ar-EG"/>
              </w:rPr>
              <w:t>[...]</w:t>
            </w:r>
            <w:r w:rsidRPr="00F80947">
              <w:rPr>
                <w:sz w:val="30"/>
                <w:szCs w:val="30"/>
                <w:rtl/>
                <w:lang w:bidi="ar-EG"/>
              </w:rPr>
              <w:t>.</w:t>
            </w:r>
          </w:p>
          <w:p w:rsidR="00AE3111" w:rsidRPr="00F80947" w:rsidRDefault="00AE3111" w:rsidP="009E526F">
            <w:pPr>
              <w:pStyle w:val="NormalParaAR"/>
              <w:spacing w:after="120" w:line="300" w:lineRule="exact"/>
              <w:rPr>
                <w:sz w:val="30"/>
                <w:szCs w:val="30"/>
                <w:rtl/>
                <w:lang w:bidi="ar-EG"/>
              </w:rPr>
            </w:pPr>
            <w:r w:rsidRPr="00F80947">
              <w:rPr>
                <w:rFonts w:hint="cs"/>
                <w:b/>
                <w:bCs/>
                <w:sz w:val="30"/>
                <w:szCs w:val="30"/>
                <w:u w:val="single"/>
                <w:rtl/>
                <w:lang w:bidi="ar-EG"/>
              </w:rPr>
              <w:t>(د)</w:t>
            </w:r>
            <w:r w:rsidRPr="00F80947">
              <w:rPr>
                <w:rFonts w:hint="cs"/>
                <w:sz w:val="30"/>
                <w:szCs w:val="30"/>
                <w:rtl/>
                <w:lang w:bidi="ar-EG"/>
              </w:rPr>
              <w:t xml:space="preserve"> </w:t>
            </w:r>
            <w:r w:rsidRPr="00F80947">
              <w:rPr>
                <w:strike/>
                <w:sz w:val="30"/>
                <w:szCs w:val="30"/>
                <w:rtl/>
                <w:lang w:bidi="ar-EG"/>
              </w:rPr>
              <w:t>(ه)</w:t>
            </w:r>
            <w:r w:rsidRPr="00F80947">
              <w:rPr>
                <w:sz w:val="30"/>
                <w:szCs w:val="30"/>
                <w:rtl/>
                <w:lang w:bidi="ar-EG"/>
              </w:rPr>
              <w:tab/>
              <w:t xml:space="preserve">ويُعيّن الرئيس ونائب الرئيس لمدة خمس سنوات قابلة للتجديد مرّة واحدة. ويُعيّن الأعضاء الآخرون </w:t>
            </w:r>
            <w:r w:rsidRPr="00F80947">
              <w:rPr>
                <w:strike/>
                <w:sz w:val="30"/>
                <w:szCs w:val="30"/>
                <w:rtl/>
                <w:lang w:bidi="ar-EG"/>
              </w:rPr>
              <w:t xml:space="preserve">لمدة سنتين قابلة للتجديد مرّة واحدة </w:t>
            </w:r>
            <w:r w:rsidRPr="00F80947">
              <w:rPr>
                <w:sz w:val="30"/>
                <w:szCs w:val="30"/>
                <w:rtl/>
                <w:lang w:bidi="ar-EG"/>
              </w:rPr>
              <w:t xml:space="preserve">أو يُنتخبون لمدة سنتين ويمكن إعادة </w:t>
            </w:r>
            <w:r w:rsidR="006B33FA" w:rsidRPr="00F80947">
              <w:rPr>
                <w:b/>
                <w:bCs/>
                <w:sz w:val="30"/>
                <w:szCs w:val="30"/>
                <w:u w:val="single"/>
                <w:rtl/>
                <w:lang w:bidi="ar-EG"/>
              </w:rPr>
              <w:t>تعيينهم أو</w:t>
            </w:r>
            <w:r w:rsidR="006B33FA" w:rsidRPr="00F80947">
              <w:rPr>
                <w:rFonts w:hint="cs"/>
                <w:b/>
                <w:bCs/>
                <w:sz w:val="30"/>
                <w:szCs w:val="30"/>
                <w:u w:val="single"/>
                <w:rtl/>
                <w:lang w:bidi="ar-EG"/>
              </w:rPr>
              <w:t xml:space="preserve"> </w:t>
            </w:r>
            <w:r w:rsidRPr="00F80947">
              <w:rPr>
                <w:sz w:val="30"/>
                <w:szCs w:val="30"/>
                <w:rtl/>
                <w:lang w:bidi="ar-EG"/>
              </w:rPr>
              <w:t>انتخابهم.</w:t>
            </w:r>
          </w:p>
          <w:p w:rsidR="00AE3111" w:rsidRPr="00F80947" w:rsidRDefault="00AE3111" w:rsidP="009E526F">
            <w:pPr>
              <w:pStyle w:val="NormalParaAR"/>
              <w:spacing w:after="120" w:line="300" w:lineRule="exact"/>
              <w:rPr>
                <w:sz w:val="30"/>
                <w:szCs w:val="30"/>
                <w:rtl/>
                <w:lang w:bidi="ar-EG"/>
              </w:rPr>
            </w:pPr>
            <w:r w:rsidRPr="00F80947">
              <w:rPr>
                <w:rFonts w:hint="cs"/>
                <w:b/>
                <w:bCs/>
                <w:sz w:val="30"/>
                <w:szCs w:val="30"/>
                <w:u w:val="single"/>
                <w:rtl/>
                <w:lang w:bidi="ar-EG"/>
              </w:rPr>
              <w:t>(ه)</w:t>
            </w:r>
            <w:r w:rsidRPr="00F80947">
              <w:rPr>
                <w:rFonts w:hint="cs"/>
                <w:sz w:val="30"/>
                <w:szCs w:val="30"/>
                <w:rtl/>
                <w:lang w:bidi="ar-EG"/>
              </w:rPr>
              <w:t xml:space="preserve"> </w:t>
            </w:r>
            <w:r w:rsidRPr="00F80947">
              <w:rPr>
                <w:rFonts w:hint="cs"/>
                <w:strike/>
                <w:sz w:val="30"/>
                <w:szCs w:val="30"/>
                <w:rtl/>
                <w:lang w:bidi="ar-EG"/>
              </w:rPr>
              <w:t>(و)</w:t>
            </w:r>
            <w:r w:rsidRPr="00F80947">
              <w:rPr>
                <w:sz w:val="30"/>
                <w:szCs w:val="30"/>
                <w:rtl/>
                <w:lang w:bidi="ar-EG"/>
              </w:rPr>
              <w:tab/>
            </w:r>
            <w:r w:rsidRPr="00F80947">
              <w:rPr>
                <w:rFonts w:hint="cs"/>
                <w:sz w:val="30"/>
                <w:szCs w:val="30"/>
                <w:rtl/>
                <w:lang w:bidi="ar-EG"/>
              </w:rPr>
              <w:t>[...]</w:t>
            </w:r>
          </w:p>
        </w:tc>
        <w:tc>
          <w:tcPr>
            <w:tcW w:w="3600" w:type="dxa"/>
          </w:tcPr>
          <w:p w:rsidR="00834191" w:rsidRPr="00F80947" w:rsidRDefault="004102E2" w:rsidP="00D27069">
            <w:pPr>
              <w:pStyle w:val="NormalParaAR"/>
              <w:spacing w:after="120" w:line="300" w:lineRule="exact"/>
              <w:rPr>
                <w:sz w:val="30"/>
                <w:szCs w:val="30"/>
                <w:lang w:bidi="ar-EG"/>
              </w:rPr>
            </w:pPr>
            <w:r w:rsidRPr="00F80947">
              <w:rPr>
                <w:rFonts w:hint="cs"/>
                <w:sz w:val="30"/>
                <w:szCs w:val="30"/>
                <w:rtl/>
                <w:lang w:bidi="ar-EG"/>
              </w:rPr>
              <w:t>ال</w:t>
            </w:r>
            <w:r w:rsidR="00834191" w:rsidRPr="00F80947">
              <w:rPr>
                <w:rFonts w:hint="cs"/>
                <w:sz w:val="30"/>
                <w:szCs w:val="30"/>
                <w:rtl/>
                <w:lang w:bidi="ar-EG"/>
              </w:rPr>
              <w:t xml:space="preserve">دخول حيز </w:t>
            </w:r>
            <w:r w:rsidR="00834191" w:rsidRPr="00F80947">
              <w:rPr>
                <w:sz w:val="30"/>
                <w:szCs w:val="30"/>
                <w:rtl/>
                <w:lang w:bidi="ar-EG"/>
              </w:rPr>
              <w:t>النفاذ: اعتبارا</w:t>
            </w:r>
            <w:r w:rsidR="00834191" w:rsidRPr="00F80947">
              <w:rPr>
                <w:rFonts w:hint="cs"/>
                <w:sz w:val="30"/>
                <w:szCs w:val="30"/>
                <w:rtl/>
                <w:lang w:bidi="ar-EG"/>
              </w:rPr>
              <w:t>ً</w:t>
            </w:r>
            <w:r w:rsidR="00834191" w:rsidRPr="00F80947">
              <w:rPr>
                <w:sz w:val="30"/>
                <w:szCs w:val="30"/>
                <w:rtl/>
                <w:lang w:bidi="ar-EG"/>
              </w:rPr>
              <w:t xml:space="preserve"> </w:t>
            </w:r>
            <w:r w:rsidR="00326603" w:rsidRPr="00F80947">
              <w:rPr>
                <w:rFonts w:hint="cs"/>
                <w:sz w:val="30"/>
                <w:szCs w:val="30"/>
                <w:rtl/>
                <w:lang w:bidi="ar-EG"/>
              </w:rPr>
              <w:t xml:space="preserve">من </w:t>
            </w:r>
            <w:r w:rsidR="00834191" w:rsidRPr="00F80947">
              <w:rPr>
                <w:rFonts w:hint="cs"/>
                <w:sz w:val="30"/>
                <w:szCs w:val="30"/>
                <w:rtl/>
                <w:lang w:bidi="ar-EG"/>
              </w:rPr>
              <w:t xml:space="preserve">تعيين </w:t>
            </w:r>
            <w:r w:rsidR="00834191" w:rsidRPr="00F80947">
              <w:rPr>
                <w:sz w:val="30"/>
                <w:szCs w:val="30"/>
                <w:rtl/>
                <w:lang w:bidi="ar-EG"/>
              </w:rPr>
              <w:t xml:space="preserve">وانتخاب </w:t>
            </w:r>
            <w:r w:rsidR="00834191" w:rsidRPr="00F80947">
              <w:rPr>
                <w:rFonts w:hint="cs"/>
                <w:sz w:val="30"/>
                <w:szCs w:val="30"/>
                <w:rtl/>
                <w:lang w:bidi="ar-EG"/>
              </w:rPr>
              <w:t>ال</w:t>
            </w:r>
            <w:r w:rsidR="00834191" w:rsidRPr="00F80947">
              <w:rPr>
                <w:sz w:val="30"/>
                <w:szCs w:val="30"/>
                <w:rtl/>
                <w:lang w:bidi="ar-EG"/>
              </w:rPr>
              <w:t xml:space="preserve">أعضاء الجدد في </w:t>
            </w:r>
            <w:r w:rsidR="00834191" w:rsidRPr="00F80947">
              <w:rPr>
                <w:rFonts w:hint="cs"/>
                <w:sz w:val="30"/>
                <w:szCs w:val="30"/>
                <w:rtl/>
                <w:lang w:bidi="ar-EG"/>
              </w:rPr>
              <w:t xml:space="preserve">مجلس الويبو للطعون </w:t>
            </w:r>
            <w:r w:rsidR="00834191" w:rsidRPr="00F80947">
              <w:rPr>
                <w:sz w:val="30"/>
                <w:szCs w:val="30"/>
                <w:rtl/>
                <w:lang w:bidi="ar-EG"/>
              </w:rPr>
              <w:t>في مايو</w:t>
            </w:r>
            <w:r w:rsidR="00D27069" w:rsidRPr="00F80947">
              <w:rPr>
                <w:sz w:val="30"/>
                <w:szCs w:val="30"/>
                <w:lang w:bidi="ar-EG"/>
              </w:rPr>
              <w:t> </w:t>
            </w:r>
            <w:r w:rsidR="00834191" w:rsidRPr="00F80947">
              <w:rPr>
                <w:sz w:val="30"/>
                <w:szCs w:val="30"/>
                <w:rtl/>
                <w:lang w:bidi="ar-EG"/>
              </w:rPr>
              <w:t>2017 (</w:t>
            </w:r>
            <w:r w:rsidR="00834191" w:rsidRPr="00F80947">
              <w:rPr>
                <w:rFonts w:hint="cs"/>
                <w:sz w:val="30"/>
                <w:szCs w:val="30"/>
                <w:rtl/>
                <w:lang w:bidi="ar-EG"/>
              </w:rPr>
              <w:t>ال</w:t>
            </w:r>
            <w:r w:rsidR="00834191" w:rsidRPr="00F80947">
              <w:rPr>
                <w:sz w:val="30"/>
                <w:szCs w:val="30"/>
                <w:rtl/>
                <w:lang w:bidi="ar-EG"/>
              </w:rPr>
              <w:t>تعميم ال</w:t>
            </w:r>
            <w:r w:rsidR="00834191" w:rsidRPr="00F80947">
              <w:rPr>
                <w:rFonts w:hint="cs"/>
                <w:sz w:val="30"/>
                <w:szCs w:val="30"/>
                <w:rtl/>
                <w:lang w:bidi="ar-EG"/>
              </w:rPr>
              <w:t xml:space="preserve">إعلامي </w:t>
            </w:r>
            <w:r w:rsidR="00834191" w:rsidRPr="00F80947">
              <w:rPr>
                <w:sz w:val="30"/>
                <w:szCs w:val="30"/>
                <w:rtl/>
                <w:lang w:bidi="ar-EG"/>
              </w:rPr>
              <w:t>رقم 37/2016).</w:t>
            </w:r>
          </w:p>
          <w:p w:rsidR="00834191" w:rsidRPr="00F80947" w:rsidRDefault="00834191" w:rsidP="009E526F">
            <w:pPr>
              <w:pStyle w:val="NormalParaAR"/>
              <w:spacing w:after="120" w:line="300" w:lineRule="exact"/>
              <w:rPr>
                <w:sz w:val="30"/>
                <w:szCs w:val="30"/>
                <w:lang w:bidi="ar-EG"/>
              </w:rPr>
            </w:pPr>
            <w:r w:rsidRPr="00F80947">
              <w:rPr>
                <w:sz w:val="30"/>
                <w:szCs w:val="30"/>
                <w:rtl/>
                <w:lang w:bidi="ar-EG"/>
              </w:rPr>
              <w:t>ع</w:t>
            </w:r>
            <w:r w:rsidRPr="00F80947">
              <w:rPr>
                <w:rFonts w:hint="cs"/>
                <w:sz w:val="30"/>
                <w:szCs w:val="30"/>
                <w:rtl/>
                <w:lang w:bidi="ar-EG"/>
              </w:rPr>
              <w:t>ُ</w:t>
            </w:r>
            <w:r w:rsidRPr="00F80947">
              <w:rPr>
                <w:sz w:val="30"/>
                <w:szCs w:val="30"/>
                <w:rtl/>
                <w:lang w:bidi="ar-EG"/>
              </w:rPr>
              <w:t>د</w:t>
            </w:r>
            <w:r w:rsidRPr="00F80947">
              <w:rPr>
                <w:rFonts w:hint="cs"/>
                <w:sz w:val="30"/>
                <w:szCs w:val="30"/>
                <w:rtl/>
                <w:lang w:bidi="ar-EG"/>
              </w:rPr>
              <w:t>ِّ</w:t>
            </w:r>
            <w:r w:rsidRPr="00F80947">
              <w:rPr>
                <w:sz w:val="30"/>
                <w:szCs w:val="30"/>
                <w:rtl/>
                <w:lang w:bidi="ar-EG"/>
              </w:rPr>
              <w:t>لت الفقرة (ب) وح</w:t>
            </w:r>
            <w:r w:rsidRPr="00F80947">
              <w:rPr>
                <w:rFonts w:hint="cs"/>
                <w:sz w:val="30"/>
                <w:szCs w:val="30"/>
                <w:rtl/>
                <w:lang w:bidi="ar-EG"/>
              </w:rPr>
              <w:t>ُ</w:t>
            </w:r>
            <w:r w:rsidRPr="00F80947">
              <w:rPr>
                <w:sz w:val="30"/>
                <w:szCs w:val="30"/>
                <w:rtl/>
                <w:lang w:bidi="ar-EG"/>
              </w:rPr>
              <w:t xml:space="preserve">ذفت الفقرة (ج) القديمة بحيث </w:t>
            </w:r>
            <w:r w:rsidR="00874366" w:rsidRPr="00F80947">
              <w:rPr>
                <w:sz w:val="30"/>
                <w:szCs w:val="30"/>
                <w:rtl/>
                <w:lang w:bidi="ar-EG"/>
              </w:rPr>
              <w:t xml:space="preserve">يتكون </w:t>
            </w:r>
            <w:r w:rsidR="00874366" w:rsidRPr="00F80947">
              <w:rPr>
                <w:rFonts w:hint="cs"/>
                <w:sz w:val="30"/>
                <w:szCs w:val="30"/>
                <w:rtl/>
                <w:lang w:bidi="ar-EG"/>
              </w:rPr>
              <w:t xml:space="preserve">مجلس الطعون من </w:t>
            </w:r>
            <w:r w:rsidRPr="00F80947">
              <w:rPr>
                <w:sz w:val="30"/>
                <w:szCs w:val="30"/>
                <w:rtl/>
                <w:lang w:bidi="ar-EG"/>
              </w:rPr>
              <w:t>ثمانية أعضاء كاملي</w:t>
            </w:r>
            <w:r w:rsidR="00874366" w:rsidRPr="00F80947">
              <w:rPr>
                <w:rFonts w:hint="cs"/>
                <w:sz w:val="30"/>
                <w:szCs w:val="30"/>
                <w:rtl/>
                <w:lang w:bidi="ar-EG"/>
              </w:rPr>
              <w:t xml:space="preserve"> العضوية</w:t>
            </w:r>
            <w:r w:rsidRPr="00F80947">
              <w:rPr>
                <w:sz w:val="30"/>
                <w:szCs w:val="30"/>
                <w:rtl/>
                <w:lang w:bidi="ar-EG"/>
              </w:rPr>
              <w:t xml:space="preserve"> (نصفهم ي</w:t>
            </w:r>
            <w:r w:rsidR="00874366" w:rsidRPr="00F80947">
              <w:rPr>
                <w:rFonts w:hint="cs"/>
                <w:sz w:val="30"/>
                <w:szCs w:val="30"/>
                <w:rtl/>
                <w:lang w:bidi="ar-EG"/>
              </w:rPr>
              <w:t>ُ</w:t>
            </w:r>
            <w:r w:rsidRPr="00F80947">
              <w:rPr>
                <w:sz w:val="30"/>
                <w:szCs w:val="30"/>
                <w:rtl/>
                <w:lang w:bidi="ar-EG"/>
              </w:rPr>
              <w:t>عي</w:t>
            </w:r>
            <w:r w:rsidR="00874366" w:rsidRPr="00F80947">
              <w:rPr>
                <w:rFonts w:hint="cs"/>
                <w:sz w:val="30"/>
                <w:szCs w:val="30"/>
                <w:rtl/>
                <w:lang w:bidi="ar-EG"/>
              </w:rPr>
              <w:t>ّ</w:t>
            </w:r>
            <w:r w:rsidRPr="00F80947">
              <w:rPr>
                <w:sz w:val="30"/>
                <w:szCs w:val="30"/>
                <w:rtl/>
                <w:lang w:bidi="ar-EG"/>
              </w:rPr>
              <w:t>نهم المدير العام</w:t>
            </w:r>
            <w:r w:rsidR="00874366" w:rsidRPr="00F80947">
              <w:rPr>
                <w:rFonts w:hint="cs"/>
                <w:sz w:val="30"/>
                <w:szCs w:val="30"/>
                <w:rtl/>
                <w:lang w:bidi="ar-EG"/>
              </w:rPr>
              <w:t xml:space="preserve">، والنصف الآخر </w:t>
            </w:r>
            <w:r w:rsidRPr="00F80947">
              <w:rPr>
                <w:sz w:val="30"/>
                <w:szCs w:val="30"/>
                <w:rtl/>
                <w:lang w:bidi="ar-EG"/>
              </w:rPr>
              <w:t>ينتخبهم الموظفون)</w:t>
            </w:r>
            <w:r w:rsidR="00874366" w:rsidRPr="00F80947">
              <w:rPr>
                <w:rFonts w:hint="cs"/>
                <w:sz w:val="30"/>
                <w:szCs w:val="30"/>
                <w:rtl/>
                <w:lang w:bidi="ar-EG"/>
              </w:rPr>
              <w:t>،</w:t>
            </w:r>
            <w:r w:rsidRPr="00F80947">
              <w:rPr>
                <w:sz w:val="30"/>
                <w:szCs w:val="30"/>
                <w:rtl/>
                <w:lang w:bidi="ar-EG"/>
              </w:rPr>
              <w:t xml:space="preserve"> بدلا</w:t>
            </w:r>
            <w:r w:rsidR="00874366" w:rsidRPr="00F80947">
              <w:rPr>
                <w:rFonts w:hint="cs"/>
                <w:sz w:val="30"/>
                <w:szCs w:val="30"/>
                <w:rtl/>
                <w:lang w:bidi="ar-EG"/>
              </w:rPr>
              <w:t>ً</w:t>
            </w:r>
            <w:r w:rsidRPr="00F80947">
              <w:rPr>
                <w:sz w:val="30"/>
                <w:szCs w:val="30"/>
                <w:rtl/>
                <w:lang w:bidi="ar-EG"/>
              </w:rPr>
              <w:t xml:space="preserve"> من أربعة أعضاء كاملي</w:t>
            </w:r>
            <w:r w:rsidR="00874366" w:rsidRPr="00F80947">
              <w:rPr>
                <w:rFonts w:hint="cs"/>
                <w:sz w:val="30"/>
                <w:szCs w:val="30"/>
                <w:rtl/>
                <w:lang w:bidi="ar-EG"/>
              </w:rPr>
              <w:t xml:space="preserve"> العضوية</w:t>
            </w:r>
            <w:r w:rsidRPr="00F80947">
              <w:rPr>
                <w:sz w:val="30"/>
                <w:szCs w:val="30"/>
                <w:rtl/>
                <w:lang w:bidi="ar-EG"/>
              </w:rPr>
              <w:t xml:space="preserve"> وأربعة مناوبين. </w:t>
            </w:r>
            <w:r w:rsidR="00874366" w:rsidRPr="00F80947">
              <w:rPr>
                <w:sz w:val="30"/>
                <w:szCs w:val="30"/>
                <w:rtl/>
                <w:lang w:bidi="ar-EG"/>
              </w:rPr>
              <w:t>وسيساعد هذا التعديل على تجنب تضارب المصالح أو معالجته، وتقليل عبء القضايا الملقى على عاتق الأعضاء، وضمان وجود مزيد من التمثيل والتنوع في الأعضاء.</w:t>
            </w:r>
          </w:p>
          <w:p w:rsidR="00EA5603" w:rsidRPr="00F80947" w:rsidRDefault="00834191" w:rsidP="009E526F">
            <w:pPr>
              <w:pStyle w:val="NormalParaAR"/>
              <w:spacing w:after="120" w:line="300" w:lineRule="exact"/>
              <w:rPr>
                <w:sz w:val="30"/>
                <w:szCs w:val="30"/>
                <w:lang w:bidi="ar-EG"/>
              </w:rPr>
            </w:pPr>
            <w:r w:rsidRPr="00F80947">
              <w:rPr>
                <w:sz w:val="30"/>
                <w:szCs w:val="30"/>
                <w:rtl/>
                <w:lang w:bidi="ar-EG"/>
              </w:rPr>
              <w:t>وع</w:t>
            </w:r>
            <w:r w:rsidR="00874366" w:rsidRPr="00F80947">
              <w:rPr>
                <w:rFonts w:hint="cs"/>
                <w:sz w:val="30"/>
                <w:szCs w:val="30"/>
                <w:rtl/>
                <w:lang w:bidi="ar-EG"/>
              </w:rPr>
              <w:t>ُ</w:t>
            </w:r>
            <w:r w:rsidRPr="00F80947">
              <w:rPr>
                <w:sz w:val="30"/>
                <w:szCs w:val="30"/>
                <w:rtl/>
                <w:lang w:bidi="ar-EG"/>
              </w:rPr>
              <w:t>د</w:t>
            </w:r>
            <w:r w:rsidR="00874366" w:rsidRPr="00F80947">
              <w:rPr>
                <w:rFonts w:hint="cs"/>
                <w:sz w:val="30"/>
                <w:szCs w:val="30"/>
                <w:rtl/>
                <w:lang w:bidi="ar-EG"/>
              </w:rPr>
              <w:t>ِّ</w:t>
            </w:r>
            <w:r w:rsidRPr="00F80947">
              <w:rPr>
                <w:sz w:val="30"/>
                <w:szCs w:val="30"/>
                <w:rtl/>
                <w:lang w:bidi="ar-EG"/>
              </w:rPr>
              <w:t xml:space="preserve">لت الفقرة (ه) </w:t>
            </w:r>
            <w:r w:rsidR="00874366" w:rsidRPr="00F80947">
              <w:rPr>
                <w:sz w:val="30"/>
                <w:szCs w:val="30"/>
                <w:rtl/>
                <w:lang w:bidi="ar-EG"/>
              </w:rPr>
              <w:t xml:space="preserve">القديمة </w:t>
            </w:r>
            <w:r w:rsidRPr="00F80947">
              <w:rPr>
                <w:sz w:val="30"/>
                <w:szCs w:val="30"/>
                <w:rtl/>
                <w:lang w:bidi="ar-EG"/>
              </w:rPr>
              <w:t>لتوضيح الحكم و</w:t>
            </w:r>
            <w:r w:rsidR="002C1952" w:rsidRPr="00F80947">
              <w:rPr>
                <w:rFonts w:hint="cs"/>
                <w:sz w:val="30"/>
                <w:szCs w:val="30"/>
                <w:rtl/>
                <w:lang w:bidi="ar-EG"/>
              </w:rPr>
              <w:t xml:space="preserve">للمساواة بين </w:t>
            </w:r>
            <w:r w:rsidRPr="00F80947">
              <w:rPr>
                <w:sz w:val="30"/>
                <w:szCs w:val="30"/>
                <w:rtl/>
                <w:lang w:bidi="ar-EG"/>
              </w:rPr>
              <w:t>الأعضاء</w:t>
            </w:r>
            <w:r w:rsidR="002C1952" w:rsidRPr="00F80947">
              <w:rPr>
                <w:rFonts w:hint="cs"/>
                <w:sz w:val="30"/>
                <w:szCs w:val="30"/>
                <w:rtl/>
                <w:lang w:bidi="ar-EG"/>
              </w:rPr>
              <w:t xml:space="preserve"> الذي يعي</w:t>
            </w:r>
            <w:r w:rsidR="00326603" w:rsidRPr="00F80947">
              <w:rPr>
                <w:rFonts w:hint="cs"/>
                <w:sz w:val="30"/>
                <w:szCs w:val="30"/>
                <w:rtl/>
                <w:lang w:bidi="ar-EG"/>
              </w:rPr>
              <w:t>ّ</w:t>
            </w:r>
            <w:r w:rsidR="002C1952" w:rsidRPr="00F80947">
              <w:rPr>
                <w:rFonts w:hint="cs"/>
                <w:sz w:val="30"/>
                <w:szCs w:val="30"/>
                <w:rtl/>
                <w:lang w:bidi="ar-EG"/>
              </w:rPr>
              <w:t xml:space="preserve">نهم </w:t>
            </w:r>
            <w:r w:rsidRPr="00F80947">
              <w:rPr>
                <w:sz w:val="30"/>
                <w:szCs w:val="30"/>
                <w:rtl/>
                <w:lang w:bidi="ar-EG"/>
              </w:rPr>
              <w:t xml:space="preserve">المدير العام والأعضاء الذين ينتخبهم الموظفون فيما يتعلق بتجديد </w:t>
            </w:r>
            <w:r w:rsidR="002C1952" w:rsidRPr="00F80947">
              <w:rPr>
                <w:rFonts w:hint="cs"/>
                <w:sz w:val="30"/>
                <w:szCs w:val="30"/>
                <w:rtl/>
                <w:lang w:bidi="ar-EG"/>
              </w:rPr>
              <w:t>مدة تعيينهم أو انتخابهم</w:t>
            </w:r>
            <w:r w:rsidRPr="00F80947">
              <w:rPr>
                <w:sz w:val="30"/>
                <w:szCs w:val="30"/>
                <w:rtl/>
                <w:lang w:bidi="ar-EG"/>
              </w:rPr>
              <w:t>.</w:t>
            </w:r>
          </w:p>
        </w:tc>
      </w:tr>
      <w:tr w:rsidR="0005547A" w:rsidRPr="00F80947" w:rsidTr="0005547A">
        <w:tc>
          <w:tcPr>
            <w:tcW w:w="1705" w:type="dxa"/>
          </w:tcPr>
          <w:p w:rsidR="0005547A" w:rsidRPr="00F80947" w:rsidRDefault="002C1952" w:rsidP="009E526F">
            <w:pPr>
              <w:pStyle w:val="NormalParaAR"/>
              <w:spacing w:after="120" w:line="300" w:lineRule="exact"/>
              <w:rPr>
                <w:b/>
                <w:bCs/>
                <w:sz w:val="30"/>
                <w:szCs w:val="30"/>
                <w:rtl/>
                <w:lang w:bidi="ar-EG"/>
              </w:rPr>
            </w:pPr>
            <w:r w:rsidRPr="00F80947">
              <w:rPr>
                <w:rFonts w:hint="cs"/>
                <w:b/>
                <w:bCs/>
                <w:sz w:val="30"/>
                <w:szCs w:val="30"/>
                <w:rtl/>
                <w:lang w:bidi="ar-EG"/>
              </w:rPr>
              <w:t>المرفق الثاني</w:t>
            </w:r>
          </w:p>
          <w:p w:rsidR="002C1952" w:rsidRPr="00F80947" w:rsidRDefault="002C1952" w:rsidP="009E526F">
            <w:pPr>
              <w:pStyle w:val="NormalParaAR"/>
              <w:spacing w:after="120" w:line="300" w:lineRule="exact"/>
              <w:rPr>
                <w:sz w:val="30"/>
                <w:szCs w:val="30"/>
                <w:rtl/>
                <w:lang w:bidi="ar-EG"/>
              </w:rPr>
            </w:pPr>
            <w:r w:rsidRPr="00F80947">
              <w:rPr>
                <w:rFonts w:hint="cs"/>
                <w:sz w:val="30"/>
                <w:szCs w:val="30"/>
                <w:rtl/>
                <w:lang w:bidi="ar-EG"/>
              </w:rPr>
              <w:t>المرتبات والبدلات</w:t>
            </w:r>
          </w:p>
          <w:p w:rsidR="002C1952" w:rsidRPr="00F80947" w:rsidRDefault="002C1952" w:rsidP="009E526F">
            <w:pPr>
              <w:pStyle w:val="NormalParaAR"/>
              <w:spacing w:after="120" w:line="300" w:lineRule="exact"/>
              <w:rPr>
                <w:sz w:val="30"/>
                <w:szCs w:val="30"/>
                <w:rtl/>
                <w:lang w:bidi="ar-EG"/>
              </w:rPr>
            </w:pPr>
            <w:r w:rsidRPr="00F80947">
              <w:rPr>
                <w:rFonts w:hint="cs"/>
                <w:sz w:val="30"/>
                <w:szCs w:val="30"/>
                <w:rtl/>
                <w:lang w:bidi="ar-EG"/>
              </w:rPr>
              <w:t>المادة 2: البدلات</w:t>
            </w:r>
          </w:p>
        </w:tc>
        <w:tc>
          <w:tcPr>
            <w:tcW w:w="4770" w:type="dxa"/>
          </w:tcPr>
          <w:p w:rsidR="0005547A" w:rsidRPr="00F80947" w:rsidRDefault="002C1952" w:rsidP="009E526F">
            <w:pPr>
              <w:pStyle w:val="NormalParaAR"/>
              <w:spacing w:after="120" w:line="300" w:lineRule="exact"/>
              <w:rPr>
                <w:sz w:val="30"/>
                <w:szCs w:val="30"/>
                <w:rtl/>
                <w:lang w:bidi="ar-EG"/>
              </w:rPr>
            </w:pPr>
            <w:r w:rsidRPr="00F80947">
              <w:rPr>
                <w:rFonts w:hint="cs"/>
                <w:sz w:val="30"/>
                <w:szCs w:val="30"/>
                <w:rtl/>
                <w:lang w:bidi="ar-EG"/>
              </w:rPr>
              <w:t>المادة 2: البدلات</w:t>
            </w:r>
          </w:p>
          <w:p w:rsidR="002C1952" w:rsidRPr="00F80947" w:rsidRDefault="002C1952" w:rsidP="009E526F">
            <w:pPr>
              <w:pStyle w:val="NormalParaAR"/>
              <w:spacing w:after="120" w:line="300" w:lineRule="exact"/>
              <w:rPr>
                <w:sz w:val="30"/>
                <w:szCs w:val="30"/>
                <w:rtl/>
                <w:lang w:bidi="ar-EG"/>
              </w:rPr>
            </w:pPr>
            <w:r w:rsidRPr="00F80947">
              <w:rPr>
                <w:rFonts w:hint="cs"/>
                <w:sz w:val="30"/>
                <w:szCs w:val="30"/>
                <w:rtl/>
                <w:lang w:bidi="ar-EG"/>
              </w:rPr>
              <w:t>[...]</w:t>
            </w:r>
          </w:p>
          <w:p w:rsidR="002C1952" w:rsidRPr="00F80947" w:rsidRDefault="002C1952" w:rsidP="009E526F">
            <w:pPr>
              <w:pStyle w:val="NormalParaAR"/>
              <w:spacing w:after="120" w:line="300" w:lineRule="exact"/>
              <w:rPr>
                <w:sz w:val="30"/>
                <w:szCs w:val="30"/>
                <w:rtl/>
                <w:lang w:bidi="ar-EG"/>
              </w:rPr>
            </w:pPr>
            <w:r w:rsidRPr="00F80947">
              <w:rPr>
                <w:rFonts w:hint="cs"/>
                <w:sz w:val="30"/>
                <w:szCs w:val="30"/>
                <w:rtl/>
                <w:lang w:bidi="ar-EG"/>
              </w:rPr>
              <w:t>(د)</w:t>
            </w:r>
            <w:r w:rsidRPr="00F80947">
              <w:rPr>
                <w:sz w:val="30"/>
                <w:szCs w:val="30"/>
                <w:rtl/>
                <w:lang w:bidi="ar-EG"/>
              </w:rPr>
              <w:tab/>
            </w:r>
            <w:r w:rsidRPr="00F80947">
              <w:rPr>
                <w:rFonts w:hint="cs"/>
                <w:sz w:val="30"/>
                <w:szCs w:val="30"/>
                <w:rtl/>
                <w:lang w:bidi="ar-EG"/>
              </w:rPr>
              <w:t>[...].</w:t>
            </w:r>
          </w:p>
          <w:p w:rsidR="002C1952" w:rsidRPr="00F80947" w:rsidRDefault="002C1952" w:rsidP="009E526F">
            <w:pPr>
              <w:pStyle w:val="NormalParaAR"/>
              <w:spacing w:after="120" w:line="300" w:lineRule="exact"/>
              <w:rPr>
                <w:sz w:val="30"/>
                <w:szCs w:val="30"/>
                <w:rtl/>
                <w:lang w:bidi="ar-EG"/>
              </w:rPr>
            </w:pPr>
            <w:r w:rsidRPr="00F80947">
              <w:rPr>
                <w:rFonts w:hint="cs"/>
                <w:sz w:val="30"/>
                <w:szCs w:val="30"/>
                <w:rtl/>
                <w:lang w:bidi="ar-EG"/>
              </w:rPr>
              <w:t>(1)</w:t>
            </w:r>
            <w:r w:rsidRPr="00F80947">
              <w:rPr>
                <w:sz w:val="30"/>
                <w:szCs w:val="30"/>
                <w:rtl/>
                <w:lang w:bidi="ar-EG"/>
              </w:rPr>
              <w:tab/>
            </w:r>
            <w:r w:rsidR="00CA57EF" w:rsidRPr="00F80947">
              <w:rPr>
                <w:sz w:val="30"/>
                <w:szCs w:val="30"/>
                <w:rtl/>
                <w:lang w:bidi="ar-EG"/>
              </w:rPr>
              <w:t>بدل الأزواج المعالين والأولاد المعالين لموظفي فئة الخدمات العامة:</w:t>
            </w:r>
          </w:p>
          <w:p w:rsidR="00CA57EF" w:rsidRPr="00F80947" w:rsidRDefault="00CA57EF" w:rsidP="009E526F">
            <w:pPr>
              <w:pStyle w:val="NormalParaAR"/>
              <w:spacing w:after="120" w:line="300" w:lineRule="exact"/>
              <w:rPr>
                <w:sz w:val="30"/>
                <w:szCs w:val="30"/>
                <w:rtl/>
                <w:lang w:bidi="ar-EG"/>
              </w:rPr>
            </w:pPr>
            <w:r w:rsidRPr="00F80947">
              <w:rPr>
                <w:sz w:val="30"/>
                <w:szCs w:val="30"/>
                <w:rtl/>
                <w:lang w:bidi="ar-EG"/>
              </w:rPr>
              <w:t>للموظف الذي أصبح مستحقاً في 1 أبريل 2008 أو بعد ذلك التاريخ في جنيف وفي 1 سبتمبر 2006 أو بعد ذلك التاريخ في نيويورك</w:t>
            </w:r>
          </w:p>
          <w:tbl>
            <w:tblPr>
              <w:tblStyle w:val="TableGrid"/>
              <w:bidiVisual/>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11"/>
              <w:gridCol w:w="1972"/>
              <w:gridCol w:w="1023"/>
              <w:gridCol w:w="1022"/>
            </w:tblGrid>
            <w:tr w:rsidR="00CA57EF" w:rsidRPr="00F80947" w:rsidTr="00425CD0">
              <w:tc>
                <w:tcPr>
                  <w:tcW w:w="513" w:type="dxa"/>
                </w:tcPr>
                <w:p w:rsidR="00CA57EF" w:rsidRPr="00F80947" w:rsidRDefault="00CA57EF" w:rsidP="009E526F">
                  <w:pPr>
                    <w:pStyle w:val="NormalParaAR"/>
                    <w:spacing w:after="120" w:line="300" w:lineRule="exact"/>
                    <w:rPr>
                      <w:sz w:val="30"/>
                      <w:szCs w:val="30"/>
                      <w:rtl/>
                      <w:lang w:bidi="ar-EG"/>
                    </w:rPr>
                  </w:pPr>
                </w:p>
              </w:tc>
              <w:tc>
                <w:tcPr>
                  <w:tcW w:w="1984" w:type="dxa"/>
                </w:tcPr>
                <w:p w:rsidR="00CA57EF" w:rsidRPr="00F80947" w:rsidRDefault="00CA57EF" w:rsidP="009E526F">
                  <w:pPr>
                    <w:pStyle w:val="NormalParaAR"/>
                    <w:spacing w:after="120" w:line="300" w:lineRule="exact"/>
                    <w:rPr>
                      <w:sz w:val="30"/>
                      <w:szCs w:val="30"/>
                      <w:rtl/>
                      <w:lang w:bidi="ar-EG"/>
                    </w:rPr>
                  </w:pPr>
                </w:p>
              </w:tc>
              <w:tc>
                <w:tcPr>
                  <w:tcW w:w="1024" w:type="dxa"/>
                </w:tcPr>
                <w:p w:rsidR="00CA57EF" w:rsidRPr="00F80947" w:rsidRDefault="00CA57EF" w:rsidP="009E526F">
                  <w:pPr>
                    <w:pStyle w:val="NormalParaAR"/>
                    <w:spacing w:after="120" w:line="300" w:lineRule="exact"/>
                    <w:rPr>
                      <w:sz w:val="30"/>
                      <w:szCs w:val="30"/>
                      <w:rtl/>
                      <w:lang w:bidi="ar-EG"/>
                    </w:rPr>
                  </w:pPr>
                  <w:r w:rsidRPr="00F80947">
                    <w:rPr>
                      <w:sz w:val="30"/>
                      <w:szCs w:val="30"/>
                      <w:rtl/>
                      <w:lang w:bidi="ar-EG"/>
                    </w:rPr>
                    <w:t>بالفرنكات السويسرية</w:t>
                  </w:r>
                </w:p>
                <w:p w:rsidR="00CA57EF" w:rsidRPr="00F80947" w:rsidRDefault="00CA57EF" w:rsidP="009E526F">
                  <w:pPr>
                    <w:pStyle w:val="NormalParaAR"/>
                    <w:spacing w:after="120" w:line="300" w:lineRule="exact"/>
                    <w:rPr>
                      <w:sz w:val="30"/>
                      <w:szCs w:val="30"/>
                      <w:lang w:bidi="ar-EG"/>
                    </w:rPr>
                  </w:pPr>
                  <w:r w:rsidRPr="00F80947">
                    <w:rPr>
                      <w:sz w:val="30"/>
                      <w:szCs w:val="30"/>
                      <w:rtl/>
                      <w:lang w:bidi="ar-EG"/>
                    </w:rPr>
                    <w:t>في السنة</w:t>
                  </w:r>
                </w:p>
                <w:p w:rsidR="00CA57EF" w:rsidRPr="00F80947" w:rsidRDefault="00CA57EF" w:rsidP="009E526F">
                  <w:pPr>
                    <w:pStyle w:val="NormalParaAR"/>
                    <w:spacing w:after="120" w:line="300" w:lineRule="exact"/>
                    <w:rPr>
                      <w:sz w:val="30"/>
                      <w:szCs w:val="30"/>
                      <w:rtl/>
                      <w:lang w:bidi="ar-EG"/>
                    </w:rPr>
                  </w:pPr>
                  <w:r w:rsidRPr="00F80947">
                    <w:rPr>
                      <w:sz w:val="30"/>
                      <w:szCs w:val="30"/>
                      <w:rtl/>
                      <w:lang w:bidi="ar-EG"/>
                    </w:rPr>
                    <w:t>(جنيف)</w:t>
                  </w:r>
                </w:p>
              </w:tc>
              <w:tc>
                <w:tcPr>
                  <w:tcW w:w="1023" w:type="dxa"/>
                </w:tcPr>
                <w:p w:rsidR="00CA57EF" w:rsidRPr="00F80947" w:rsidRDefault="00CA57EF" w:rsidP="009E526F">
                  <w:pPr>
                    <w:pStyle w:val="NormalParaAR"/>
                    <w:spacing w:after="120" w:line="300" w:lineRule="exact"/>
                    <w:rPr>
                      <w:sz w:val="30"/>
                      <w:szCs w:val="30"/>
                      <w:lang w:bidi="ar-EG"/>
                    </w:rPr>
                  </w:pPr>
                  <w:r w:rsidRPr="00F80947">
                    <w:rPr>
                      <w:sz w:val="30"/>
                      <w:szCs w:val="30"/>
                      <w:rtl/>
                      <w:lang w:bidi="ar-EG"/>
                    </w:rPr>
                    <w:t>بالدولارات الأمريكية</w:t>
                  </w:r>
                </w:p>
                <w:p w:rsidR="00CA57EF" w:rsidRPr="00F80947" w:rsidRDefault="00CA57EF" w:rsidP="009E526F">
                  <w:pPr>
                    <w:pStyle w:val="NormalParaAR"/>
                    <w:spacing w:after="120" w:line="300" w:lineRule="exact"/>
                    <w:rPr>
                      <w:sz w:val="30"/>
                      <w:szCs w:val="30"/>
                      <w:lang w:bidi="ar-EG"/>
                    </w:rPr>
                  </w:pPr>
                  <w:r w:rsidRPr="00F80947">
                    <w:rPr>
                      <w:sz w:val="30"/>
                      <w:szCs w:val="30"/>
                      <w:rtl/>
                      <w:lang w:bidi="ar-EG"/>
                    </w:rPr>
                    <w:t>في السنة</w:t>
                  </w:r>
                </w:p>
                <w:p w:rsidR="00CA57EF" w:rsidRPr="00F80947" w:rsidRDefault="00CA57EF" w:rsidP="009E526F">
                  <w:pPr>
                    <w:pStyle w:val="NormalParaAR"/>
                    <w:spacing w:after="120" w:line="300" w:lineRule="exact"/>
                    <w:rPr>
                      <w:sz w:val="30"/>
                      <w:szCs w:val="30"/>
                      <w:rtl/>
                      <w:lang w:bidi="ar-EG"/>
                    </w:rPr>
                  </w:pPr>
                  <w:r w:rsidRPr="00F80947">
                    <w:rPr>
                      <w:sz w:val="30"/>
                      <w:szCs w:val="30"/>
                      <w:rtl/>
                      <w:lang w:bidi="ar-EG"/>
                    </w:rPr>
                    <w:t>(نيويورك)</w:t>
                  </w:r>
                </w:p>
              </w:tc>
            </w:tr>
            <w:tr w:rsidR="00CA57EF" w:rsidRPr="00F80947" w:rsidTr="00425CD0">
              <w:tc>
                <w:tcPr>
                  <w:tcW w:w="513" w:type="dxa"/>
                </w:tcPr>
                <w:p w:rsidR="00CA57EF" w:rsidRPr="00F80947" w:rsidRDefault="00425CD0" w:rsidP="009E526F">
                  <w:pPr>
                    <w:pStyle w:val="NormalParaAR"/>
                    <w:spacing w:after="120" w:line="300" w:lineRule="exact"/>
                    <w:rPr>
                      <w:sz w:val="30"/>
                      <w:szCs w:val="30"/>
                      <w:rtl/>
                      <w:lang w:bidi="ar-EG"/>
                    </w:rPr>
                  </w:pPr>
                  <w:r w:rsidRPr="00F80947">
                    <w:rPr>
                      <w:rFonts w:hint="cs"/>
                      <w:sz w:val="30"/>
                      <w:szCs w:val="30"/>
                      <w:rtl/>
                      <w:lang w:bidi="ar-EG"/>
                    </w:rPr>
                    <w:t>1.</w:t>
                  </w:r>
                </w:p>
              </w:tc>
              <w:tc>
                <w:tcPr>
                  <w:tcW w:w="198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عن الزوج المعال (طبقاً للمادة 3-4(أ)).</w:t>
                  </w:r>
                </w:p>
              </w:tc>
              <w:tc>
                <w:tcPr>
                  <w:tcW w:w="102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526 6</w:t>
                  </w:r>
                </w:p>
              </w:tc>
              <w:tc>
                <w:tcPr>
                  <w:tcW w:w="1023"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336 3</w:t>
                  </w:r>
                </w:p>
              </w:tc>
            </w:tr>
            <w:tr w:rsidR="00CA57EF" w:rsidRPr="00F80947" w:rsidTr="00425CD0">
              <w:tc>
                <w:tcPr>
                  <w:tcW w:w="513" w:type="dxa"/>
                </w:tcPr>
                <w:p w:rsidR="00CA57EF" w:rsidRPr="00F80947" w:rsidRDefault="00425CD0" w:rsidP="009E526F">
                  <w:pPr>
                    <w:pStyle w:val="NormalParaAR"/>
                    <w:spacing w:after="120" w:line="300" w:lineRule="exact"/>
                    <w:rPr>
                      <w:sz w:val="30"/>
                      <w:szCs w:val="30"/>
                      <w:rtl/>
                      <w:lang w:bidi="ar-EG"/>
                    </w:rPr>
                  </w:pPr>
                  <w:r w:rsidRPr="00F80947">
                    <w:rPr>
                      <w:rFonts w:hint="cs"/>
                      <w:sz w:val="30"/>
                      <w:szCs w:val="30"/>
                      <w:rtl/>
                      <w:lang w:bidi="ar-EG"/>
                    </w:rPr>
                    <w:t>2.</w:t>
                  </w:r>
                </w:p>
              </w:tc>
              <w:tc>
                <w:tcPr>
                  <w:tcW w:w="198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عن كل ولد معال (طبقاً للمادة 3-4(ب)).</w:t>
                  </w:r>
                </w:p>
              </w:tc>
              <w:tc>
                <w:tcPr>
                  <w:tcW w:w="102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025 5</w:t>
                  </w:r>
                </w:p>
              </w:tc>
              <w:tc>
                <w:tcPr>
                  <w:tcW w:w="1023"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083 2</w:t>
                  </w:r>
                </w:p>
              </w:tc>
            </w:tr>
            <w:tr w:rsidR="00CA57EF" w:rsidRPr="00F80947" w:rsidTr="00425CD0">
              <w:tc>
                <w:tcPr>
                  <w:tcW w:w="513" w:type="dxa"/>
                </w:tcPr>
                <w:p w:rsidR="00CA57EF" w:rsidRPr="00F80947" w:rsidRDefault="00425CD0" w:rsidP="009E526F">
                  <w:pPr>
                    <w:pStyle w:val="NormalParaAR"/>
                    <w:spacing w:after="120" w:line="300" w:lineRule="exact"/>
                    <w:rPr>
                      <w:sz w:val="30"/>
                      <w:szCs w:val="30"/>
                      <w:rtl/>
                      <w:lang w:bidi="ar-EG"/>
                    </w:rPr>
                  </w:pPr>
                  <w:r w:rsidRPr="00F80947">
                    <w:rPr>
                      <w:rFonts w:hint="cs"/>
                      <w:sz w:val="30"/>
                      <w:szCs w:val="30"/>
                      <w:rtl/>
                      <w:lang w:bidi="ar-EG"/>
                    </w:rPr>
                    <w:t>3.</w:t>
                  </w:r>
                </w:p>
              </w:tc>
              <w:tc>
                <w:tcPr>
                  <w:tcW w:w="198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عن الولد المعال الأول، في حالة عدم وجود زوج (طبقاً للمادة 3-4(ج))</w:t>
                  </w:r>
                </w:p>
              </w:tc>
              <w:tc>
                <w:tcPr>
                  <w:tcW w:w="102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321 9</w:t>
                  </w:r>
                </w:p>
              </w:tc>
              <w:tc>
                <w:tcPr>
                  <w:tcW w:w="1023"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879 2</w:t>
                  </w:r>
                </w:p>
              </w:tc>
            </w:tr>
            <w:tr w:rsidR="00CA57EF" w:rsidRPr="00F80947" w:rsidTr="00425CD0">
              <w:tc>
                <w:tcPr>
                  <w:tcW w:w="513" w:type="dxa"/>
                </w:tcPr>
                <w:p w:rsidR="00CA57EF" w:rsidRPr="00F80947" w:rsidRDefault="00425CD0" w:rsidP="009E526F">
                  <w:pPr>
                    <w:pStyle w:val="NormalParaAR"/>
                    <w:spacing w:after="120" w:line="300" w:lineRule="exact"/>
                    <w:rPr>
                      <w:sz w:val="30"/>
                      <w:szCs w:val="30"/>
                      <w:rtl/>
                      <w:lang w:bidi="ar-EG"/>
                    </w:rPr>
                  </w:pPr>
                  <w:r w:rsidRPr="00F80947">
                    <w:rPr>
                      <w:rFonts w:hint="cs"/>
                      <w:sz w:val="30"/>
                      <w:szCs w:val="30"/>
                      <w:rtl/>
                      <w:lang w:bidi="ar-EG"/>
                    </w:rPr>
                    <w:t>4.</w:t>
                  </w:r>
                </w:p>
              </w:tc>
              <w:tc>
                <w:tcPr>
                  <w:tcW w:w="198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عن الولد المعال الذي يثبت أنه معوق جسدياً أو عقلياً، إضافةً إلى أي مبلغ مستحق الدفع طبقاً للمادة 3-4(ب) و(ج) (طبقاً للمادة 3-4(د)).</w:t>
                  </w:r>
                </w:p>
              </w:tc>
              <w:tc>
                <w:tcPr>
                  <w:tcW w:w="1024"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025 5</w:t>
                  </w:r>
                </w:p>
              </w:tc>
              <w:tc>
                <w:tcPr>
                  <w:tcW w:w="1023" w:type="dxa"/>
                </w:tcPr>
                <w:p w:rsidR="00CA57EF" w:rsidRPr="00F80947" w:rsidRDefault="00425CD0" w:rsidP="009E526F">
                  <w:pPr>
                    <w:pStyle w:val="NormalParaAR"/>
                    <w:spacing w:after="120" w:line="300" w:lineRule="exact"/>
                    <w:rPr>
                      <w:sz w:val="30"/>
                      <w:szCs w:val="30"/>
                      <w:rtl/>
                      <w:lang w:bidi="ar-EG"/>
                    </w:rPr>
                  </w:pPr>
                  <w:r w:rsidRPr="00F80947">
                    <w:rPr>
                      <w:sz w:val="30"/>
                      <w:szCs w:val="30"/>
                      <w:rtl/>
                      <w:lang w:bidi="ar-EG"/>
                    </w:rPr>
                    <w:t>083 2</w:t>
                  </w:r>
                </w:p>
              </w:tc>
            </w:tr>
          </w:tbl>
          <w:p w:rsidR="00CA57EF" w:rsidRPr="00F80947" w:rsidRDefault="00CA57EF" w:rsidP="009E526F">
            <w:pPr>
              <w:pStyle w:val="NormalParaAR"/>
              <w:spacing w:after="120" w:line="300" w:lineRule="exact"/>
              <w:rPr>
                <w:sz w:val="30"/>
                <w:szCs w:val="30"/>
                <w:rtl/>
                <w:lang w:bidi="ar-EG"/>
              </w:rPr>
            </w:pPr>
          </w:p>
          <w:p w:rsidR="00425CD0" w:rsidRPr="00F80947" w:rsidRDefault="00425CD0" w:rsidP="009E526F">
            <w:pPr>
              <w:pStyle w:val="NormalParaAR"/>
              <w:spacing w:after="120" w:line="300" w:lineRule="exact"/>
              <w:rPr>
                <w:sz w:val="30"/>
                <w:szCs w:val="30"/>
                <w:rtl/>
                <w:lang w:bidi="ar-EG"/>
              </w:rPr>
            </w:pPr>
            <w:r w:rsidRPr="00F80947">
              <w:rPr>
                <w:sz w:val="30"/>
                <w:szCs w:val="30"/>
                <w:rtl/>
                <w:lang w:bidi="ar-EG"/>
              </w:rPr>
              <w:t>للموظف الذي أصبح مستحقاً قبل 1 أبريل 2008 في جنيف وقبل 1 سبتمبر 2006 في نيويورك</w:t>
            </w:r>
          </w:p>
          <w:tbl>
            <w:tblPr>
              <w:tblStyle w:val="TableGrid"/>
              <w:bidiVisual/>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11"/>
              <w:gridCol w:w="1972"/>
              <w:gridCol w:w="1023"/>
              <w:gridCol w:w="1022"/>
            </w:tblGrid>
            <w:tr w:rsidR="004A0024" w:rsidRPr="00F80947" w:rsidTr="005D7ECA">
              <w:tc>
                <w:tcPr>
                  <w:tcW w:w="513" w:type="dxa"/>
                </w:tcPr>
                <w:p w:rsidR="004A0024" w:rsidRPr="00F80947" w:rsidRDefault="004A0024" w:rsidP="009E526F">
                  <w:pPr>
                    <w:pStyle w:val="NormalParaAR"/>
                    <w:spacing w:after="120" w:line="300" w:lineRule="exact"/>
                    <w:rPr>
                      <w:sz w:val="30"/>
                      <w:szCs w:val="30"/>
                      <w:rtl/>
                      <w:lang w:bidi="ar-EG"/>
                    </w:rPr>
                  </w:pPr>
                </w:p>
              </w:tc>
              <w:tc>
                <w:tcPr>
                  <w:tcW w:w="1984" w:type="dxa"/>
                </w:tcPr>
                <w:p w:rsidR="004A0024" w:rsidRPr="00F80947" w:rsidRDefault="004A0024" w:rsidP="009E526F">
                  <w:pPr>
                    <w:pStyle w:val="NormalParaAR"/>
                    <w:spacing w:after="120" w:line="300" w:lineRule="exact"/>
                    <w:rPr>
                      <w:sz w:val="30"/>
                      <w:szCs w:val="30"/>
                      <w:rtl/>
                      <w:lang w:bidi="ar-EG"/>
                    </w:rPr>
                  </w:pPr>
                </w:p>
              </w:tc>
              <w:tc>
                <w:tcPr>
                  <w:tcW w:w="102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بالفرنكات السويسرية</w:t>
                  </w:r>
                </w:p>
                <w:p w:rsidR="004A0024" w:rsidRPr="00F80947" w:rsidRDefault="004A0024" w:rsidP="009E526F">
                  <w:pPr>
                    <w:pStyle w:val="NormalParaAR"/>
                    <w:spacing w:after="120" w:line="300" w:lineRule="exact"/>
                    <w:rPr>
                      <w:sz w:val="30"/>
                      <w:szCs w:val="30"/>
                      <w:lang w:bidi="ar-EG"/>
                    </w:rPr>
                  </w:pPr>
                  <w:r w:rsidRPr="00F80947">
                    <w:rPr>
                      <w:sz w:val="30"/>
                      <w:szCs w:val="30"/>
                      <w:rtl/>
                      <w:lang w:bidi="ar-EG"/>
                    </w:rPr>
                    <w:t>في السنة</w:t>
                  </w:r>
                </w:p>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(جنيف)</w:t>
                  </w:r>
                </w:p>
              </w:tc>
              <w:tc>
                <w:tcPr>
                  <w:tcW w:w="1023" w:type="dxa"/>
                </w:tcPr>
                <w:p w:rsidR="004A0024" w:rsidRPr="00F80947" w:rsidRDefault="004A0024" w:rsidP="009E526F">
                  <w:pPr>
                    <w:pStyle w:val="NormalParaAR"/>
                    <w:spacing w:after="120" w:line="300" w:lineRule="exact"/>
                    <w:rPr>
                      <w:sz w:val="30"/>
                      <w:szCs w:val="30"/>
                      <w:lang w:bidi="ar-EG"/>
                    </w:rPr>
                  </w:pPr>
                  <w:r w:rsidRPr="00F80947">
                    <w:rPr>
                      <w:sz w:val="30"/>
                      <w:szCs w:val="30"/>
                      <w:rtl/>
                      <w:lang w:bidi="ar-EG"/>
                    </w:rPr>
                    <w:t>بالدولارات الأمريكية</w:t>
                  </w:r>
                </w:p>
                <w:p w:rsidR="004A0024" w:rsidRPr="00F80947" w:rsidRDefault="004A0024" w:rsidP="009E526F">
                  <w:pPr>
                    <w:pStyle w:val="NormalParaAR"/>
                    <w:spacing w:after="120" w:line="300" w:lineRule="exact"/>
                    <w:rPr>
                      <w:sz w:val="30"/>
                      <w:szCs w:val="30"/>
                      <w:lang w:bidi="ar-EG"/>
                    </w:rPr>
                  </w:pPr>
                  <w:r w:rsidRPr="00F80947">
                    <w:rPr>
                      <w:sz w:val="30"/>
                      <w:szCs w:val="30"/>
                      <w:rtl/>
                      <w:lang w:bidi="ar-EG"/>
                    </w:rPr>
                    <w:t>في السنة</w:t>
                  </w:r>
                </w:p>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(نيويورك)</w:t>
                  </w:r>
                </w:p>
              </w:tc>
            </w:tr>
            <w:tr w:rsidR="004A0024" w:rsidRPr="00F80947" w:rsidTr="005D7ECA">
              <w:tc>
                <w:tcPr>
                  <w:tcW w:w="513" w:type="dxa"/>
                </w:tcPr>
                <w:p w:rsidR="004A0024" w:rsidRPr="00F80947" w:rsidRDefault="004A0024" w:rsidP="009E526F">
                  <w:pPr>
                    <w:pStyle w:val="NormalParaAR"/>
                    <w:spacing w:after="120" w:line="300" w:lineRule="exact"/>
                    <w:rPr>
                      <w:sz w:val="30"/>
                      <w:szCs w:val="30"/>
                      <w:rtl/>
                      <w:lang w:bidi="ar-EG"/>
                    </w:rPr>
                  </w:pPr>
                  <w:r w:rsidRPr="00F80947">
                    <w:rPr>
                      <w:rFonts w:hint="cs"/>
                      <w:sz w:val="30"/>
                      <w:szCs w:val="30"/>
                      <w:rtl/>
                      <w:lang w:bidi="ar-EG"/>
                    </w:rPr>
                    <w:lastRenderedPageBreak/>
                    <w:t>1.</w:t>
                  </w:r>
                </w:p>
              </w:tc>
              <w:tc>
                <w:tcPr>
                  <w:tcW w:w="198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عن الزوج المعال (طبقاً للمادة 3-4(أ)).</w:t>
                  </w:r>
                </w:p>
              </w:tc>
              <w:tc>
                <w:tcPr>
                  <w:tcW w:w="102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211 7</w:t>
                  </w:r>
                </w:p>
              </w:tc>
              <w:tc>
                <w:tcPr>
                  <w:tcW w:w="1023"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562 3</w:t>
                  </w:r>
                </w:p>
              </w:tc>
            </w:tr>
            <w:tr w:rsidR="004A0024" w:rsidRPr="00F80947" w:rsidTr="005D7ECA">
              <w:tc>
                <w:tcPr>
                  <w:tcW w:w="513" w:type="dxa"/>
                </w:tcPr>
                <w:p w:rsidR="004A0024" w:rsidRPr="00F80947" w:rsidRDefault="004A0024" w:rsidP="009E526F">
                  <w:pPr>
                    <w:pStyle w:val="NormalParaAR"/>
                    <w:spacing w:after="120" w:line="300" w:lineRule="exact"/>
                    <w:rPr>
                      <w:sz w:val="30"/>
                      <w:szCs w:val="30"/>
                      <w:rtl/>
                      <w:lang w:bidi="ar-EG"/>
                    </w:rPr>
                  </w:pPr>
                  <w:r w:rsidRPr="00F80947">
                    <w:rPr>
                      <w:rFonts w:hint="cs"/>
                      <w:sz w:val="30"/>
                      <w:szCs w:val="30"/>
                      <w:rtl/>
                      <w:lang w:bidi="ar-EG"/>
                    </w:rPr>
                    <w:t>2.</w:t>
                  </w:r>
                </w:p>
              </w:tc>
              <w:tc>
                <w:tcPr>
                  <w:tcW w:w="198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عن كل ولد معال (طبقاً للمادة 3-4(ب)).</w:t>
                  </w:r>
                </w:p>
              </w:tc>
              <w:tc>
                <w:tcPr>
                  <w:tcW w:w="102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025 5</w:t>
                  </w:r>
                </w:p>
              </w:tc>
              <w:tc>
                <w:tcPr>
                  <w:tcW w:w="1023"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217 2</w:t>
                  </w:r>
                </w:p>
              </w:tc>
            </w:tr>
            <w:tr w:rsidR="004A0024" w:rsidRPr="00F80947" w:rsidTr="005D7ECA">
              <w:tc>
                <w:tcPr>
                  <w:tcW w:w="513" w:type="dxa"/>
                </w:tcPr>
                <w:p w:rsidR="004A0024" w:rsidRPr="00F80947" w:rsidRDefault="004A0024" w:rsidP="009E526F">
                  <w:pPr>
                    <w:pStyle w:val="NormalParaAR"/>
                    <w:spacing w:after="120" w:line="300" w:lineRule="exact"/>
                    <w:rPr>
                      <w:sz w:val="30"/>
                      <w:szCs w:val="30"/>
                      <w:rtl/>
                      <w:lang w:bidi="ar-EG"/>
                    </w:rPr>
                  </w:pPr>
                  <w:r w:rsidRPr="00F80947">
                    <w:rPr>
                      <w:rFonts w:hint="cs"/>
                      <w:sz w:val="30"/>
                      <w:szCs w:val="30"/>
                      <w:rtl/>
                      <w:lang w:bidi="ar-EG"/>
                    </w:rPr>
                    <w:t>3.</w:t>
                  </w:r>
                </w:p>
              </w:tc>
              <w:tc>
                <w:tcPr>
                  <w:tcW w:w="198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عن الولد المعال الأول، في حالة عدم وجود زوج (طبقاً للمادة 3-4(ج))</w:t>
                  </w:r>
                </w:p>
              </w:tc>
              <w:tc>
                <w:tcPr>
                  <w:tcW w:w="102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702 10</w:t>
                  </w:r>
                </w:p>
              </w:tc>
              <w:tc>
                <w:tcPr>
                  <w:tcW w:w="1023"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246 3</w:t>
                  </w:r>
                </w:p>
              </w:tc>
            </w:tr>
            <w:tr w:rsidR="004A0024" w:rsidRPr="00F80947" w:rsidTr="005D7ECA">
              <w:tc>
                <w:tcPr>
                  <w:tcW w:w="513" w:type="dxa"/>
                </w:tcPr>
                <w:p w:rsidR="004A0024" w:rsidRPr="00F80947" w:rsidRDefault="004A0024" w:rsidP="009E526F">
                  <w:pPr>
                    <w:pStyle w:val="NormalParaAR"/>
                    <w:spacing w:after="120" w:line="300" w:lineRule="exact"/>
                    <w:rPr>
                      <w:sz w:val="30"/>
                      <w:szCs w:val="30"/>
                      <w:rtl/>
                      <w:lang w:bidi="ar-EG"/>
                    </w:rPr>
                  </w:pPr>
                  <w:r w:rsidRPr="00F80947">
                    <w:rPr>
                      <w:rFonts w:hint="cs"/>
                      <w:sz w:val="30"/>
                      <w:szCs w:val="30"/>
                      <w:rtl/>
                      <w:lang w:bidi="ar-EG"/>
                    </w:rPr>
                    <w:t>4.</w:t>
                  </w:r>
                </w:p>
              </w:tc>
              <w:tc>
                <w:tcPr>
                  <w:tcW w:w="198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عن الولد المعال الذي يثبت أنه معوق جسدياً أو عقلياً، إضافةً إلى أي مبلغ مستحق الدفع طبقاً للمادة 3-4(ب) و(ج) (وفقاً للمادة 3-4(د)).</w:t>
                  </w:r>
                </w:p>
              </w:tc>
              <w:tc>
                <w:tcPr>
                  <w:tcW w:w="1024"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052 5</w:t>
                  </w:r>
                </w:p>
              </w:tc>
              <w:tc>
                <w:tcPr>
                  <w:tcW w:w="1023" w:type="dxa"/>
                </w:tcPr>
                <w:p w:rsidR="004A0024" w:rsidRPr="00F80947" w:rsidRDefault="004A0024" w:rsidP="009E526F">
                  <w:pPr>
                    <w:pStyle w:val="NormalParaAR"/>
                    <w:spacing w:after="120" w:line="300" w:lineRule="exact"/>
                    <w:rPr>
                      <w:sz w:val="30"/>
                      <w:szCs w:val="30"/>
                      <w:rtl/>
                      <w:lang w:bidi="ar-EG"/>
                    </w:rPr>
                  </w:pPr>
                  <w:r w:rsidRPr="00F80947">
                    <w:rPr>
                      <w:sz w:val="30"/>
                      <w:szCs w:val="30"/>
                      <w:rtl/>
                      <w:lang w:bidi="ar-EG"/>
                    </w:rPr>
                    <w:t>217 2</w:t>
                  </w:r>
                </w:p>
              </w:tc>
            </w:tr>
          </w:tbl>
          <w:p w:rsidR="00425CD0" w:rsidRPr="00F80947" w:rsidRDefault="00425CD0" w:rsidP="009E526F">
            <w:pPr>
              <w:pStyle w:val="NormalParaAR"/>
              <w:spacing w:after="120" w:line="300" w:lineRule="exact"/>
              <w:rPr>
                <w:sz w:val="30"/>
                <w:szCs w:val="30"/>
                <w:rtl/>
                <w:lang w:bidi="ar-EG"/>
              </w:rPr>
            </w:pPr>
          </w:p>
          <w:p w:rsidR="00CA57EF" w:rsidRPr="00F80947" w:rsidRDefault="00E63969" w:rsidP="009E526F">
            <w:pPr>
              <w:pStyle w:val="NormalParaAR"/>
              <w:spacing w:after="120" w:line="300" w:lineRule="exact"/>
              <w:rPr>
                <w:sz w:val="30"/>
                <w:szCs w:val="30"/>
                <w:rtl/>
                <w:lang w:bidi="ar-EG"/>
              </w:rPr>
            </w:pPr>
            <w:r w:rsidRPr="00F80947">
              <w:rPr>
                <w:sz w:val="30"/>
                <w:szCs w:val="30"/>
                <w:rtl/>
                <w:lang w:bidi="ar-EG"/>
              </w:rPr>
              <w:t>(2) بدل عن والد معال، أو أخ معال، أو أخت معالة، لموظفي فئة الخدمات العامة في حالة عدم وجود زوج معال (طبقاً للمادة 3-4(و))</w:t>
            </w:r>
            <w:r w:rsidRPr="00F80947">
              <w:rPr>
                <w:rFonts w:hint="cs"/>
                <w:sz w:val="30"/>
                <w:szCs w:val="30"/>
                <w:rtl/>
                <w:lang w:bidi="ar-EG"/>
              </w:rPr>
              <w:t>:</w:t>
            </w:r>
          </w:p>
          <w:tbl>
            <w:tblPr>
              <w:tblStyle w:val="TableGrid"/>
              <w:bidiVisual/>
              <w:tblW w:w="0" w:type="auto"/>
              <w:tblInd w:w="60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665"/>
              <w:gridCol w:w="1665"/>
            </w:tblGrid>
            <w:tr w:rsidR="00E63969" w:rsidRPr="00F80947" w:rsidTr="00E63969">
              <w:tc>
                <w:tcPr>
                  <w:tcW w:w="1665" w:type="dxa"/>
                </w:tcPr>
                <w:p w:rsidR="00E63969" w:rsidRPr="00F80947" w:rsidRDefault="00E63969" w:rsidP="009E526F">
                  <w:pPr>
                    <w:pStyle w:val="NormalParaAR"/>
                    <w:spacing w:after="120" w:line="300" w:lineRule="exact"/>
                    <w:jc w:val="center"/>
                    <w:rPr>
                      <w:sz w:val="30"/>
                      <w:szCs w:val="30"/>
                      <w:rtl/>
                      <w:lang w:bidi="ar-EG"/>
                    </w:rPr>
                  </w:pPr>
                  <w:r w:rsidRPr="00F80947">
                    <w:rPr>
                      <w:sz w:val="30"/>
                      <w:szCs w:val="30"/>
                      <w:rtl/>
                      <w:lang w:bidi="ar-EG"/>
                    </w:rPr>
                    <w:t>بالفرنك السويسري</w:t>
                  </w:r>
                  <w:r w:rsidRPr="00F80947">
                    <w:rPr>
                      <w:sz w:val="30"/>
                      <w:szCs w:val="30"/>
                      <w:rtl/>
                      <w:lang w:bidi="ar-EG"/>
                    </w:rPr>
                    <w:br/>
                    <w:t>في السنة</w:t>
                  </w:r>
                </w:p>
              </w:tc>
              <w:tc>
                <w:tcPr>
                  <w:tcW w:w="1665" w:type="dxa"/>
                </w:tcPr>
                <w:p w:rsidR="00E63969" w:rsidRPr="00F80947" w:rsidRDefault="00E63969" w:rsidP="009E526F">
                  <w:pPr>
                    <w:pStyle w:val="NormalParaAR"/>
                    <w:spacing w:after="120" w:line="300" w:lineRule="exact"/>
                    <w:jc w:val="center"/>
                    <w:rPr>
                      <w:sz w:val="30"/>
                      <w:szCs w:val="30"/>
                      <w:rtl/>
                      <w:lang w:bidi="ar-EG"/>
                    </w:rPr>
                  </w:pPr>
                  <w:r w:rsidRPr="00F80947">
                    <w:rPr>
                      <w:sz w:val="30"/>
                      <w:szCs w:val="30"/>
                      <w:rtl/>
                      <w:lang w:bidi="ar-EG"/>
                    </w:rPr>
                    <w:t>بالدولار الأمريكي</w:t>
                  </w:r>
                  <w:r w:rsidRPr="00F80947">
                    <w:rPr>
                      <w:sz w:val="30"/>
                      <w:szCs w:val="30"/>
                      <w:rtl/>
                      <w:lang w:bidi="ar-EG"/>
                    </w:rPr>
                    <w:br/>
                    <w:t>في السنة</w:t>
                  </w:r>
                </w:p>
              </w:tc>
            </w:tr>
            <w:tr w:rsidR="00E63969" w:rsidRPr="00F80947" w:rsidTr="00E63969">
              <w:tc>
                <w:tcPr>
                  <w:tcW w:w="1665" w:type="dxa"/>
                </w:tcPr>
                <w:p w:rsidR="00E63969" w:rsidRPr="00F80947" w:rsidRDefault="00E63969" w:rsidP="009E526F">
                  <w:pPr>
                    <w:pStyle w:val="NormalParaAR"/>
                    <w:spacing w:after="120" w:line="300" w:lineRule="exact"/>
                    <w:jc w:val="center"/>
                    <w:rPr>
                      <w:sz w:val="30"/>
                      <w:szCs w:val="30"/>
                      <w:rtl/>
                      <w:lang w:bidi="ar-EG"/>
                    </w:rPr>
                  </w:pPr>
                  <w:r w:rsidRPr="00F80947">
                    <w:rPr>
                      <w:sz w:val="30"/>
                      <w:szCs w:val="30"/>
                      <w:rtl/>
                      <w:lang w:bidi="ar-EG"/>
                    </w:rPr>
                    <w:t>635 1</w:t>
                  </w:r>
                </w:p>
              </w:tc>
              <w:tc>
                <w:tcPr>
                  <w:tcW w:w="1665" w:type="dxa"/>
                </w:tcPr>
                <w:p w:rsidR="00E63969" w:rsidRPr="00F80947" w:rsidRDefault="00E63969" w:rsidP="009E526F">
                  <w:pPr>
                    <w:pStyle w:val="NormalParaAR"/>
                    <w:spacing w:after="120" w:line="300" w:lineRule="exact"/>
                    <w:jc w:val="center"/>
                    <w:rPr>
                      <w:sz w:val="30"/>
                      <w:szCs w:val="30"/>
                      <w:rtl/>
                      <w:lang w:bidi="ar-EG"/>
                    </w:rPr>
                  </w:pPr>
                  <w:r w:rsidRPr="00F80947">
                    <w:rPr>
                      <w:sz w:val="30"/>
                      <w:szCs w:val="30"/>
                      <w:rtl/>
                      <w:lang w:bidi="ar-EG"/>
                    </w:rPr>
                    <w:t>257 1</w:t>
                  </w:r>
                </w:p>
              </w:tc>
            </w:tr>
          </w:tbl>
          <w:p w:rsidR="00E63969" w:rsidRPr="00F80947" w:rsidRDefault="00E63969" w:rsidP="009E526F">
            <w:pPr>
              <w:pStyle w:val="NormalParaAR"/>
              <w:spacing w:after="120" w:line="300" w:lineRule="exact"/>
              <w:rPr>
                <w:sz w:val="30"/>
                <w:szCs w:val="30"/>
                <w:rtl/>
                <w:lang w:bidi="ar-EG"/>
              </w:rPr>
            </w:pPr>
          </w:p>
          <w:p w:rsidR="00CA57EF" w:rsidRPr="00F80947" w:rsidRDefault="00076CEA" w:rsidP="009E526F">
            <w:pPr>
              <w:pStyle w:val="NormalParaAR"/>
              <w:spacing w:after="120" w:line="300" w:lineRule="exact"/>
              <w:rPr>
                <w:sz w:val="30"/>
                <w:szCs w:val="30"/>
                <w:rtl/>
                <w:lang w:bidi="ar-EG"/>
              </w:rPr>
            </w:pPr>
            <w:r w:rsidRPr="00F80947">
              <w:rPr>
                <w:rFonts w:hint="cs"/>
                <w:sz w:val="30"/>
                <w:szCs w:val="30"/>
                <w:rtl/>
                <w:lang w:bidi="ar-EG"/>
              </w:rPr>
              <w:t>(3)</w:t>
            </w:r>
            <w:r w:rsidRPr="00F80947">
              <w:rPr>
                <w:sz w:val="30"/>
                <w:szCs w:val="30"/>
                <w:rtl/>
                <w:lang w:bidi="ar-EG"/>
              </w:rPr>
              <w:tab/>
              <w:t>وتُوضَع المبالغ المستحقة للموظفين الفنيين الوطنيين على شبكة الويبو الداخلية (الإنترانت).</w:t>
            </w:r>
          </w:p>
        </w:tc>
        <w:tc>
          <w:tcPr>
            <w:tcW w:w="4770" w:type="dxa"/>
          </w:tcPr>
          <w:p w:rsidR="00076CEA" w:rsidRPr="00F80947" w:rsidRDefault="00076CEA" w:rsidP="009E526F">
            <w:pPr>
              <w:pStyle w:val="NormalParaAR"/>
              <w:spacing w:after="120" w:line="300" w:lineRule="exact"/>
              <w:rPr>
                <w:sz w:val="30"/>
                <w:szCs w:val="30"/>
                <w:rtl/>
                <w:lang w:bidi="ar-EG"/>
              </w:rPr>
            </w:pPr>
            <w:r w:rsidRPr="00F80947">
              <w:rPr>
                <w:rFonts w:hint="cs"/>
                <w:sz w:val="30"/>
                <w:szCs w:val="30"/>
                <w:rtl/>
                <w:lang w:bidi="ar-EG"/>
              </w:rPr>
              <w:lastRenderedPageBreak/>
              <w:t>المادة 2: البدلات</w:t>
            </w:r>
          </w:p>
          <w:p w:rsidR="00076CEA" w:rsidRPr="00F80947" w:rsidRDefault="00076CEA" w:rsidP="009E526F">
            <w:pPr>
              <w:pStyle w:val="NormalParaAR"/>
              <w:spacing w:after="120" w:line="300" w:lineRule="exact"/>
              <w:rPr>
                <w:sz w:val="30"/>
                <w:szCs w:val="30"/>
                <w:rtl/>
                <w:lang w:bidi="ar-EG"/>
              </w:rPr>
            </w:pPr>
            <w:r w:rsidRPr="00F80947">
              <w:rPr>
                <w:rFonts w:hint="cs"/>
                <w:sz w:val="30"/>
                <w:szCs w:val="30"/>
                <w:rtl/>
                <w:lang w:bidi="ar-EG"/>
              </w:rPr>
              <w:t>[...]</w:t>
            </w:r>
          </w:p>
          <w:p w:rsidR="00076CEA" w:rsidRPr="00F80947" w:rsidRDefault="00076CEA" w:rsidP="009E526F">
            <w:pPr>
              <w:pStyle w:val="NormalParaAR"/>
              <w:spacing w:after="120" w:line="300" w:lineRule="exact"/>
              <w:rPr>
                <w:sz w:val="30"/>
                <w:szCs w:val="30"/>
                <w:rtl/>
                <w:lang w:bidi="ar-EG"/>
              </w:rPr>
            </w:pPr>
            <w:r w:rsidRPr="00F80947">
              <w:rPr>
                <w:rFonts w:hint="cs"/>
                <w:sz w:val="30"/>
                <w:szCs w:val="30"/>
                <w:rtl/>
                <w:lang w:bidi="ar-EG"/>
              </w:rPr>
              <w:t>(ج)</w:t>
            </w:r>
            <w:r w:rsidRPr="00F80947">
              <w:rPr>
                <w:sz w:val="30"/>
                <w:szCs w:val="30"/>
                <w:rtl/>
                <w:lang w:bidi="ar-EG"/>
              </w:rPr>
              <w:tab/>
            </w:r>
            <w:r w:rsidRPr="00F80947">
              <w:rPr>
                <w:rFonts w:hint="cs"/>
                <w:sz w:val="30"/>
                <w:szCs w:val="30"/>
                <w:rtl/>
                <w:lang w:bidi="ar-EG"/>
              </w:rPr>
              <w:t>[...].</w:t>
            </w:r>
          </w:p>
          <w:p w:rsidR="0005547A" w:rsidRPr="00F80947" w:rsidRDefault="00076CEA" w:rsidP="002E24E0">
            <w:pPr>
              <w:pStyle w:val="NormalParaAR"/>
              <w:spacing w:after="960" w:line="300" w:lineRule="exact"/>
              <w:rPr>
                <w:sz w:val="30"/>
                <w:szCs w:val="30"/>
                <w:lang w:bidi="ar-EG"/>
              </w:rPr>
            </w:pPr>
            <w:r w:rsidRPr="00F80947">
              <w:rPr>
                <w:rFonts w:hint="cs"/>
                <w:sz w:val="30"/>
                <w:szCs w:val="30"/>
                <w:rtl/>
                <w:lang w:bidi="ar-EG"/>
              </w:rPr>
              <w:t>(1)</w:t>
            </w:r>
            <w:r w:rsidRPr="00F80947">
              <w:rPr>
                <w:sz w:val="30"/>
                <w:szCs w:val="30"/>
                <w:rtl/>
                <w:lang w:bidi="ar-EG"/>
              </w:rPr>
              <w:tab/>
              <w:t>المبالغ المستحقة الدفع لموظفي فئة الخدمات العامة في جنيف:</w:t>
            </w:r>
          </w:p>
          <w:tbl>
            <w:tblPr>
              <w:tblStyle w:val="TableGrid"/>
              <w:bidiVisual/>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7"/>
              <w:gridCol w:w="2948"/>
              <w:gridCol w:w="1144"/>
            </w:tblGrid>
            <w:tr w:rsidR="00A476CD" w:rsidRPr="00F80947" w:rsidTr="00A476CD">
              <w:tc>
                <w:tcPr>
                  <w:tcW w:w="427" w:type="dxa"/>
                </w:tcPr>
                <w:p w:rsidR="00A476CD" w:rsidRPr="00F80947" w:rsidRDefault="00A476CD" w:rsidP="009E526F">
                  <w:pPr>
                    <w:pStyle w:val="NormalParaAR"/>
                    <w:spacing w:after="120" w:line="300" w:lineRule="exact"/>
                    <w:rPr>
                      <w:sz w:val="30"/>
                      <w:szCs w:val="30"/>
                      <w:rtl/>
                      <w:lang w:bidi="ar-EG"/>
                    </w:rPr>
                  </w:pPr>
                </w:p>
              </w:tc>
              <w:tc>
                <w:tcPr>
                  <w:tcW w:w="2970" w:type="dxa"/>
                </w:tcPr>
                <w:p w:rsidR="00A476CD" w:rsidRPr="00F80947" w:rsidRDefault="00A476CD" w:rsidP="009E526F">
                  <w:pPr>
                    <w:pStyle w:val="NormalParaAR"/>
                    <w:spacing w:after="120" w:line="300" w:lineRule="exact"/>
                    <w:rPr>
                      <w:sz w:val="30"/>
                      <w:szCs w:val="30"/>
                      <w:rtl/>
                      <w:lang w:bidi="ar-EG"/>
                    </w:rPr>
                  </w:pPr>
                </w:p>
              </w:tc>
              <w:tc>
                <w:tcPr>
                  <w:tcW w:w="1147"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بالفرنكات السويسرية</w:t>
                  </w:r>
                  <w:r w:rsidRPr="00F80947">
                    <w:rPr>
                      <w:sz w:val="30"/>
                      <w:szCs w:val="30"/>
                      <w:rtl/>
                      <w:lang w:bidi="ar-EG"/>
                    </w:rPr>
                    <w:br/>
                    <w:t>في السنة</w:t>
                  </w:r>
                  <w:r w:rsidRPr="00F80947">
                    <w:rPr>
                      <w:sz w:val="30"/>
                      <w:szCs w:val="30"/>
                      <w:rtl/>
                      <w:lang w:bidi="ar-EG"/>
                    </w:rPr>
                    <w:br/>
                    <w:t>(جنيف)</w:t>
                  </w:r>
                </w:p>
              </w:tc>
            </w:tr>
            <w:tr w:rsidR="00A476CD" w:rsidRPr="00F80947" w:rsidTr="00A476CD">
              <w:tc>
                <w:tcPr>
                  <w:tcW w:w="427" w:type="dxa"/>
                </w:tcPr>
                <w:p w:rsidR="00A476CD" w:rsidRPr="00F80947" w:rsidRDefault="00A476CD" w:rsidP="009E526F">
                  <w:pPr>
                    <w:pStyle w:val="NormalParaAR"/>
                    <w:spacing w:after="120" w:line="300" w:lineRule="exact"/>
                    <w:rPr>
                      <w:sz w:val="30"/>
                      <w:szCs w:val="30"/>
                      <w:rtl/>
                      <w:lang w:bidi="ar-EG"/>
                    </w:rPr>
                  </w:pPr>
                  <w:r w:rsidRPr="00F80947">
                    <w:rPr>
                      <w:rFonts w:hint="cs"/>
                      <w:sz w:val="30"/>
                      <w:szCs w:val="30"/>
                      <w:rtl/>
                      <w:lang w:bidi="ar-EG"/>
                    </w:rPr>
                    <w:t>1.</w:t>
                  </w:r>
                </w:p>
              </w:tc>
              <w:tc>
                <w:tcPr>
                  <w:tcW w:w="2970"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عن الزوج المعال (طبقاً للمادة 3-4(أ)).</w:t>
                  </w:r>
                </w:p>
              </w:tc>
              <w:tc>
                <w:tcPr>
                  <w:tcW w:w="1147"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939 7</w:t>
                  </w:r>
                </w:p>
              </w:tc>
            </w:tr>
            <w:tr w:rsidR="00A476CD" w:rsidRPr="00F80947" w:rsidTr="00A476CD">
              <w:tc>
                <w:tcPr>
                  <w:tcW w:w="427" w:type="dxa"/>
                </w:tcPr>
                <w:p w:rsidR="00A476CD" w:rsidRPr="00F80947" w:rsidRDefault="00A476CD" w:rsidP="009E526F">
                  <w:pPr>
                    <w:pStyle w:val="NormalParaAR"/>
                    <w:spacing w:after="120" w:line="300" w:lineRule="exact"/>
                    <w:rPr>
                      <w:sz w:val="30"/>
                      <w:szCs w:val="30"/>
                      <w:rtl/>
                      <w:lang w:bidi="ar-EG"/>
                    </w:rPr>
                  </w:pPr>
                  <w:r w:rsidRPr="00F80947">
                    <w:rPr>
                      <w:rFonts w:hint="cs"/>
                      <w:sz w:val="30"/>
                      <w:szCs w:val="30"/>
                      <w:rtl/>
                      <w:lang w:bidi="ar-EG"/>
                    </w:rPr>
                    <w:t>2.</w:t>
                  </w:r>
                </w:p>
              </w:tc>
              <w:tc>
                <w:tcPr>
                  <w:tcW w:w="2970"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عن كل ولد معال (طبقاً للمادة 3-4(ب)).</w:t>
                  </w:r>
                </w:p>
              </w:tc>
              <w:tc>
                <w:tcPr>
                  <w:tcW w:w="1147"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398 6</w:t>
                  </w:r>
                </w:p>
              </w:tc>
            </w:tr>
            <w:tr w:rsidR="00A476CD" w:rsidRPr="00F80947" w:rsidTr="00A476CD">
              <w:tc>
                <w:tcPr>
                  <w:tcW w:w="427" w:type="dxa"/>
                </w:tcPr>
                <w:p w:rsidR="00A476CD" w:rsidRPr="00F80947" w:rsidRDefault="00A476CD" w:rsidP="009E526F">
                  <w:pPr>
                    <w:pStyle w:val="NormalParaAR"/>
                    <w:spacing w:after="120" w:line="300" w:lineRule="exact"/>
                    <w:rPr>
                      <w:sz w:val="30"/>
                      <w:szCs w:val="30"/>
                      <w:rtl/>
                      <w:lang w:bidi="ar-EG"/>
                    </w:rPr>
                  </w:pPr>
                  <w:r w:rsidRPr="00F80947">
                    <w:rPr>
                      <w:rFonts w:hint="cs"/>
                      <w:sz w:val="30"/>
                      <w:szCs w:val="30"/>
                      <w:rtl/>
                      <w:lang w:bidi="ar-EG"/>
                    </w:rPr>
                    <w:t>3.</w:t>
                  </w:r>
                </w:p>
              </w:tc>
              <w:tc>
                <w:tcPr>
                  <w:tcW w:w="2970"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عن الولد المعال الأول، في حالة عدم وجود زوج (طبقاً للمادة 3-4(ج))</w:t>
                  </w:r>
                </w:p>
              </w:tc>
              <w:tc>
                <w:tcPr>
                  <w:tcW w:w="1147"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183 13</w:t>
                  </w:r>
                </w:p>
              </w:tc>
            </w:tr>
            <w:tr w:rsidR="00A476CD" w:rsidRPr="00F80947" w:rsidTr="00A476CD">
              <w:tc>
                <w:tcPr>
                  <w:tcW w:w="427" w:type="dxa"/>
                </w:tcPr>
                <w:p w:rsidR="00A476CD" w:rsidRPr="00F80947" w:rsidRDefault="00A476CD" w:rsidP="009E526F">
                  <w:pPr>
                    <w:pStyle w:val="NormalParaAR"/>
                    <w:spacing w:after="120" w:line="300" w:lineRule="exact"/>
                    <w:rPr>
                      <w:sz w:val="30"/>
                      <w:szCs w:val="30"/>
                      <w:rtl/>
                      <w:lang w:bidi="ar-EG"/>
                    </w:rPr>
                  </w:pPr>
                  <w:r w:rsidRPr="00F80947">
                    <w:rPr>
                      <w:rFonts w:hint="cs"/>
                      <w:sz w:val="30"/>
                      <w:szCs w:val="30"/>
                      <w:rtl/>
                      <w:lang w:bidi="ar-EG"/>
                    </w:rPr>
                    <w:t>4.</w:t>
                  </w:r>
                </w:p>
              </w:tc>
              <w:tc>
                <w:tcPr>
                  <w:tcW w:w="2970"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عن الولد المعال الذي يثبت أنه معوق جسدياً أو عقلياً، إضافةً إلى أي مبلغ مستحق الدفع بموجب المادة 3-4(ب) و(ج) (طبقاً للمادة 3-4(د)).</w:t>
                  </w:r>
                </w:p>
              </w:tc>
              <w:tc>
                <w:tcPr>
                  <w:tcW w:w="1147"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398 6</w:t>
                  </w:r>
                </w:p>
              </w:tc>
            </w:tr>
            <w:tr w:rsidR="00A476CD" w:rsidRPr="00F80947" w:rsidTr="00A476CD">
              <w:tc>
                <w:tcPr>
                  <w:tcW w:w="427" w:type="dxa"/>
                </w:tcPr>
                <w:p w:rsidR="00A476CD" w:rsidRPr="00F80947" w:rsidRDefault="00A476CD" w:rsidP="009E526F">
                  <w:pPr>
                    <w:pStyle w:val="NormalParaAR"/>
                    <w:spacing w:after="120" w:line="300" w:lineRule="exact"/>
                    <w:rPr>
                      <w:sz w:val="30"/>
                      <w:szCs w:val="30"/>
                      <w:rtl/>
                      <w:lang w:bidi="ar-EG"/>
                    </w:rPr>
                  </w:pPr>
                  <w:r w:rsidRPr="00F80947">
                    <w:rPr>
                      <w:rFonts w:hint="cs"/>
                      <w:sz w:val="30"/>
                      <w:szCs w:val="30"/>
                      <w:rtl/>
                      <w:lang w:bidi="ar-EG"/>
                    </w:rPr>
                    <w:t>5.</w:t>
                  </w:r>
                </w:p>
              </w:tc>
              <w:tc>
                <w:tcPr>
                  <w:tcW w:w="2970"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عن والد معال، أو أخ معال، أو أخت معالة، في حالة عدم وجود زوج معال (طبقاً للمادة 3-4(و)).</w:t>
                  </w:r>
                </w:p>
              </w:tc>
              <w:tc>
                <w:tcPr>
                  <w:tcW w:w="1147" w:type="dxa"/>
                </w:tcPr>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515 2</w:t>
                  </w:r>
                </w:p>
              </w:tc>
            </w:tr>
          </w:tbl>
          <w:p w:rsidR="00076CEA" w:rsidRPr="00F80947" w:rsidRDefault="00076CEA" w:rsidP="009E526F">
            <w:pPr>
              <w:pStyle w:val="NormalParaAR"/>
              <w:spacing w:after="120" w:line="300" w:lineRule="exact"/>
              <w:rPr>
                <w:sz w:val="30"/>
                <w:szCs w:val="30"/>
                <w:rtl/>
                <w:lang w:bidi="ar-EG"/>
              </w:rPr>
            </w:pPr>
          </w:p>
          <w:p w:rsidR="00A476CD" w:rsidRPr="00F80947" w:rsidRDefault="00A476CD" w:rsidP="009E526F">
            <w:pPr>
              <w:pStyle w:val="NormalParaAR"/>
              <w:spacing w:after="120" w:line="300" w:lineRule="exact"/>
              <w:rPr>
                <w:sz w:val="30"/>
                <w:szCs w:val="30"/>
                <w:rtl/>
                <w:lang w:bidi="ar-EG"/>
              </w:rPr>
            </w:pPr>
            <w:r w:rsidRPr="00F80947">
              <w:rPr>
                <w:sz w:val="30"/>
                <w:szCs w:val="30"/>
                <w:rtl/>
                <w:lang w:bidi="ar-EG"/>
              </w:rPr>
              <w:t>(2)</w:t>
            </w:r>
            <w:r w:rsidRPr="00F80947">
              <w:rPr>
                <w:sz w:val="30"/>
                <w:szCs w:val="30"/>
                <w:rtl/>
                <w:lang w:bidi="ar-EG"/>
              </w:rPr>
              <w:tab/>
              <w:t>وتوضَع على شبكة الويبو الداخلية (الإنترانت) المبالغ المستحقة الدفع لموظفي فئة الخدمات العامة في مراكز عمل غير جنيف وفئة الموظفين الفنيين الوطنيين مع جداول المرتبات الخاصة بمراكز العمل المذكورة.</w:t>
            </w:r>
          </w:p>
        </w:tc>
        <w:tc>
          <w:tcPr>
            <w:tcW w:w="3600" w:type="dxa"/>
          </w:tcPr>
          <w:p w:rsidR="00F90733" w:rsidRPr="00F80947" w:rsidRDefault="00845D18" w:rsidP="009E526F">
            <w:pPr>
              <w:pStyle w:val="NormalParaAR"/>
              <w:spacing w:after="120" w:line="300" w:lineRule="exact"/>
              <w:rPr>
                <w:sz w:val="30"/>
                <w:szCs w:val="30"/>
                <w:lang w:bidi="ar-EG"/>
              </w:rPr>
            </w:pPr>
            <w:r w:rsidRPr="00F80947">
              <w:rPr>
                <w:rFonts w:hint="cs"/>
                <w:sz w:val="30"/>
                <w:szCs w:val="30"/>
                <w:rtl/>
                <w:lang w:bidi="ar-EG"/>
              </w:rPr>
              <w:lastRenderedPageBreak/>
              <w:t>ال</w:t>
            </w:r>
            <w:r w:rsidR="00F90733" w:rsidRPr="00F80947">
              <w:rPr>
                <w:rFonts w:hint="cs"/>
                <w:sz w:val="30"/>
                <w:szCs w:val="30"/>
                <w:rtl/>
                <w:lang w:bidi="ar-EG"/>
              </w:rPr>
              <w:t xml:space="preserve">دخول حيز </w:t>
            </w:r>
            <w:r w:rsidR="00F90733" w:rsidRPr="00F80947">
              <w:rPr>
                <w:sz w:val="30"/>
                <w:szCs w:val="30"/>
                <w:rtl/>
                <w:lang w:bidi="ar-EG"/>
              </w:rPr>
              <w:t>النفاذ: 1 سبتمبر 2016 (</w:t>
            </w:r>
            <w:r w:rsidR="00F90733" w:rsidRPr="00F80947">
              <w:rPr>
                <w:rFonts w:hint="cs"/>
                <w:sz w:val="30"/>
                <w:szCs w:val="30"/>
                <w:rtl/>
                <w:lang w:bidi="ar-EG"/>
              </w:rPr>
              <w:t>ال</w:t>
            </w:r>
            <w:r w:rsidR="00F90733" w:rsidRPr="00F80947">
              <w:rPr>
                <w:sz w:val="30"/>
                <w:szCs w:val="30"/>
                <w:rtl/>
                <w:lang w:bidi="ar-EG"/>
              </w:rPr>
              <w:t xml:space="preserve">تعميم </w:t>
            </w:r>
            <w:r w:rsidR="00F90733" w:rsidRPr="00F80947">
              <w:rPr>
                <w:rFonts w:hint="cs"/>
                <w:sz w:val="30"/>
                <w:szCs w:val="30"/>
                <w:rtl/>
                <w:lang w:bidi="ar-EG"/>
              </w:rPr>
              <w:t xml:space="preserve">الإعلامي </w:t>
            </w:r>
            <w:r w:rsidR="00F90733" w:rsidRPr="00F80947">
              <w:rPr>
                <w:sz w:val="30"/>
                <w:szCs w:val="30"/>
                <w:rtl/>
                <w:lang w:bidi="ar-EG"/>
              </w:rPr>
              <w:t>رقم 36/2016).</w:t>
            </w:r>
          </w:p>
          <w:p w:rsidR="0005547A" w:rsidRPr="00F80947" w:rsidRDefault="00F90733" w:rsidP="009E526F">
            <w:pPr>
              <w:pStyle w:val="NormalParaAR"/>
              <w:spacing w:after="120" w:line="300" w:lineRule="exact"/>
              <w:rPr>
                <w:sz w:val="30"/>
                <w:szCs w:val="30"/>
                <w:rtl/>
                <w:lang w:bidi="ar-EG"/>
              </w:rPr>
            </w:pPr>
            <w:r w:rsidRPr="00F80947">
              <w:rPr>
                <w:sz w:val="30"/>
                <w:szCs w:val="30"/>
                <w:rtl/>
                <w:lang w:bidi="ar-EG"/>
              </w:rPr>
              <w:t>ع</w:t>
            </w:r>
            <w:r w:rsidRPr="00F80947">
              <w:rPr>
                <w:rFonts w:hint="cs"/>
                <w:sz w:val="30"/>
                <w:szCs w:val="30"/>
                <w:rtl/>
                <w:lang w:bidi="ar-EG"/>
              </w:rPr>
              <w:t>ُ</w:t>
            </w:r>
            <w:r w:rsidRPr="00F80947">
              <w:rPr>
                <w:sz w:val="30"/>
                <w:szCs w:val="30"/>
                <w:rtl/>
                <w:lang w:bidi="ar-EG"/>
              </w:rPr>
              <w:t>د</w:t>
            </w:r>
            <w:r w:rsidRPr="00F80947">
              <w:rPr>
                <w:rFonts w:hint="cs"/>
                <w:sz w:val="30"/>
                <w:szCs w:val="30"/>
                <w:rtl/>
                <w:lang w:bidi="ar-EG"/>
              </w:rPr>
              <w:t>ِّ</w:t>
            </w:r>
            <w:r w:rsidRPr="00F80947">
              <w:rPr>
                <w:sz w:val="30"/>
                <w:szCs w:val="30"/>
                <w:rtl/>
                <w:lang w:bidi="ar-EG"/>
              </w:rPr>
              <w:t xml:space="preserve">لت المادة 2(د) لتحديث مبالغ بدلات الإعالة لموظفي فئة الخدمات العامة في جنيف، على </w:t>
            </w:r>
            <w:r w:rsidRPr="00F80947">
              <w:rPr>
                <w:rFonts w:hint="cs"/>
                <w:sz w:val="30"/>
                <w:szCs w:val="30"/>
                <w:rtl/>
                <w:lang w:bidi="ar-EG"/>
              </w:rPr>
              <w:t>ال</w:t>
            </w:r>
            <w:r w:rsidRPr="00F80947">
              <w:rPr>
                <w:sz w:val="30"/>
                <w:szCs w:val="30"/>
                <w:rtl/>
                <w:lang w:bidi="ar-EG"/>
              </w:rPr>
              <w:t xml:space="preserve">نحو </w:t>
            </w:r>
            <w:r w:rsidRPr="00F80947">
              <w:rPr>
                <w:rFonts w:hint="cs"/>
                <w:sz w:val="30"/>
                <w:szCs w:val="30"/>
                <w:rtl/>
                <w:lang w:bidi="ar-EG"/>
              </w:rPr>
              <w:t xml:space="preserve">الذي </w:t>
            </w:r>
            <w:r w:rsidRPr="00F80947">
              <w:rPr>
                <w:sz w:val="30"/>
                <w:szCs w:val="30"/>
                <w:rtl/>
                <w:lang w:bidi="ar-EG"/>
              </w:rPr>
              <w:t>وافقت عليه لجنة الخدمة المدنية الدولية في دورتها الثالثة والثمانين.</w:t>
            </w:r>
          </w:p>
        </w:tc>
      </w:tr>
    </w:tbl>
    <w:p w:rsidR="004800AF" w:rsidRPr="00F80947" w:rsidRDefault="004800AF" w:rsidP="002E24E0">
      <w:pPr>
        <w:pStyle w:val="EndofDocumentAR"/>
        <w:spacing w:before="480"/>
        <w:ind w:left="10178"/>
        <w:rPr>
          <w:rtl/>
          <w:lang w:bidi="ar-EG"/>
        </w:rPr>
        <w:sectPr w:rsidR="004800AF" w:rsidRPr="00F80947" w:rsidSect="002E24E0">
          <w:headerReference w:type="default" r:id="rId16"/>
          <w:headerReference w:type="first" r:id="rId17"/>
          <w:pgSz w:w="16840" w:h="11907" w:orient="landscape" w:code="9"/>
          <w:pgMar w:top="1134" w:right="1134" w:bottom="1134" w:left="1134" w:header="510" w:footer="1021" w:gutter="0"/>
          <w:pgNumType w:start="1"/>
          <w:cols w:space="720"/>
          <w:titlePg/>
          <w:docGrid w:linePitch="299"/>
        </w:sectPr>
      </w:pPr>
      <w:r w:rsidRPr="00F80947">
        <w:rPr>
          <w:rtl/>
          <w:lang w:bidi="ar-EG"/>
        </w:rPr>
        <w:lastRenderedPageBreak/>
        <w:t>[يلي ذلك المرفق الرابع]</w:t>
      </w:r>
    </w:p>
    <w:tbl>
      <w:tblPr>
        <w:bidiVisual/>
        <w:tblW w:w="0" w:type="auto"/>
        <w:tblLook w:val="01E0" w:firstRow="1" w:lastRow="1" w:firstColumn="1" w:lastColumn="1" w:noHBand="0" w:noVBand="0"/>
      </w:tblPr>
      <w:tblGrid>
        <w:gridCol w:w="4843"/>
        <w:gridCol w:w="4223"/>
        <w:gridCol w:w="505"/>
      </w:tblGrid>
      <w:tr w:rsidR="00226F93" w:rsidRPr="00F80947" w:rsidTr="005D7ECA">
        <w:tc>
          <w:tcPr>
            <w:tcW w:w="4843" w:type="dxa"/>
            <w:tcBorders>
              <w:bottom w:val="single" w:sz="4" w:space="0" w:color="auto"/>
            </w:tcBorders>
          </w:tcPr>
          <w:p w:rsidR="00226F93" w:rsidRPr="00F80947" w:rsidRDefault="00226F93" w:rsidP="005D7ECA">
            <w:pPr>
              <w:bidi/>
              <w:rPr>
                <w:rFonts w:ascii="Arabic Typesetting" w:hAnsi="Arabic Typesetting" w:cs="Arabic Typesetting"/>
                <w:sz w:val="36"/>
                <w:szCs w:val="36"/>
                <w:lang w:bidi="ar-EG"/>
              </w:rPr>
            </w:pPr>
          </w:p>
        </w:tc>
        <w:tc>
          <w:tcPr>
            <w:tcW w:w="4223" w:type="dxa"/>
            <w:tcBorders>
              <w:bottom w:val="single" w:sz="4" w:space="0" w:color="auto"/>
            </w:tcBorders>
          </w:tcPr>
          <w:p w:rsidR="00226F93" w:rsidRPr="00F80947" w:rsidRDefault="00226F93" w:rsidP="005D7ECA">
            <w:pPr>
              <w:bidi/>
              <w:spacing w:after="20"/>
              <w:rPr>
                <w:rFonts w:ascii="Arabic Typesetting" w:hAnsi="Arabic Typesetting" w:cs="Arabic Typesetting"/>
                <w:sz w:val="36"/>
                <w:szCs w:val="36"/>
                <w:rtl/>
              </w:rPr>
            </w:pPr>
            <w:r w:rsidRPr="00F80947">
              <w:rPr>
                <w:noProof/>
                <w:lang w:val="es-ES" w:eastAsia="es-ES"/>
              </w:rPr>
              <w:drawing>
                <wp:inline distT="0" distB="0" distL="0" distR="0" wp14:anchorId="2C6DD749" wp14:editId="0CE8DB06">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26F93" w:rsidRPr="00F80947" w:rsidRDefault="00226F93" w:rsidP="005D7ECA">
            <w:pPr>
              <w:rPr>
                <w:b/>
                <w:bCs/>
                <w:sz w:val="40"/>
                <w:szCs w:val="40"/>
              </w:rPr>
            </w:pPr>
            <w:r w:rsidRPr="00F80947">
              <w:rPr>
                <w:b/>
                <w:bCs/>
                <w:sz w:val="40"/>
                <w:szCs w:val="40"/>
              </w:rPr>
              <w:t>A</w:t>
            </w:r>
          </w:p>
        </w:tc>
      </w:tr>
      <w:tr w:rsidR="00226F93" w:rsidRPr="00F80947" w:rsidTr="005D7ECA">
        <w:trPr>
          <w:trHeight w:val="333"/>
        </w:trPr>
        <w:tc>
          <w:tcPr>
            <w:tcW w:w="9571" w:type="dxa"/>
            <w:gridSpan w:val="3"/>
            <w:tcBorders>
              <w:top w:val="single" w:sz="4" w:space="0" w:color="auto"/>
            </w:tcBorders>
            <w:vAlign w:val="bottom"/>
          </w:tcPr>
          <w:p w:rsidR="00226F93" w:rsidRPr="00F80947" w:rsidRDefault="00226F93" w:rsidP="005D7ECA">
            <w:pPr>
              <w:pStyle w:val="DocumentCodeAR"/>
              <w:bidi/>
              <w:rPr>
                <w:rtl/>
                <w:lang w:bidi="ar-EG"/>
              </w:rPr>
            </w:pPr>
          </w:p>
        </w:tc>
      </w:tr>
      <w:tr w:rsidR="00226F93" w:rsidRPr="00F80947" w:rsidTr="005D7ECA">
        <w:tc>
          <w:tcPr>
            <w:tcW w:w="9571" w:type="dxa"/>
            <w:gridSpan w:val="3"/>
          </w:tcPr>
          <w:p w:rsidR="00226F93" w:rsidRPr="00F80947" w:rsidRDefault="00263032" w:rsidP="005D7ECA">
            <w:pPr>
              <w:pStyle w:val="DocumentLanguageAR"/>
              <w:bidi/>
              <w:rPr>
                <w:rtl/>
              </w:rPr>
            </w:pPr>
            <w:r w:rsidRPr="00F80947">
              <w:rPr>
                <w:rFonts w:hint="cs"/>
                <w:rtl/>
              </w:rPr>
              <w:t>توزيع</w:t>
            </w:r>
            <w:r w:rsidR="00450823" w:rsidRPr="00F80947">
              <w:rPr>
                <w:rFonts w:hint="cs"/>
                <w:rtl/>
              </w:rPr>
              <w:t xml:space="preserve"> عام</w:t>
            </w:r>
          </w:p>
        </w:tc>
      </w:tr>
      <w:tr w:rsidR="00226F93" w:rsidRPr="00F80947" w:rsidTr="005D7ECA">
        <w:tc>
          <w:tcPr>
            <w:tcW w:w="9571" w:type="dxa"/>
            <w:gridSpan w:val="3"/>
          </w:tcPr>
          <w:p w:rsidR="00226F93" w:rsidRPr="00F80947" w:rsidRDefault="00226F93" w:rsidP="00845D18">
            <w:pPr>
              <w:pStyle w:val="DocumentDateAR"/>
              <w:bidi/>
              <w:rPr>
                <w:rtl/>
              </w:rPr>
            </w:pPr>
            <w:r w:rsidRPr="00F80947">
              <w:rPr>
                <w:rFonts w:hint="cs"/>
                <w:rtl/>
              </w:rPr>
              <w:t>تاريخ</w:t>
            </w:r>
            <w:r w:rsidR="00450823" w:rsidRPr="00F80947">
              <w:rPr>
                <w:rFonts w:hint="cs"/>
                <w:rtl/>
              </w:rPr>
              <w:t xml:space="preserve"> </w:t>
            </w:r>
            <w:r w:rsidR="00845D18" w:rsidRPr="00F80947">
              <w:rPr>
                <w:rFonts w:hint="cs"/>
                <w:rtl/>
              </w:rPr>
              <w:t>النشر</w:t>
            </w:r>
            <w:r w:rsidRPr="00F80947">
              <w:rPr>
                <w:rFonts w:hint="cs"/>
                <w:rtl/>
              </w:rPr>
              <w:t xml:space="preserve">: </w:t>
            </w:r>
            <w:r w:rsidR="00450823" w:rsidRPr="00F80947">
              <w:rPr>
                <w:rFonts w:hint="cs"/>
                <w:rtl/>
              </w:rPr>
              <w:t>8 يونيو</w:t>
            </w:r>
            <w:r w:rsidRPr="00F80947">
              <w:rPr>
                <w:rFonts w:hint="cs"/>
                <w:rtl/>
              </w:rPr>
              <w:t xml:space="preserve"> 2017</w:t>
            </w:r>
            <w:r w:rsidR="00450823" w:rsidRPr="00F80947">
              <w:rPr>
                <w:rtl/>
              </w:rPr>
              <w:br/>
            </w:r>
            <w:r w:rsidR="00450823" w:rsidRPr="00F80947">
              <w:rPr>
                <w:rFonts w:hint="cs"/>
                <w:rtl/>
              </w:rPr>
              <w:t>الأصل: بالإنكليزية</w:t>
            </w:r>
          </w:p>
        </w:tc>
      </w:tr>
    </w:tbl>
    <w:p w:rsidR="002A1022" w:rsidRPr="00F80947" w:rsidRDefault="002A1022" w:rsidP="004800AF">
      <w:pPr>
        <w:pStyle w:val="NormalParaAR"/>
        <w:rPr>
          <w:rtl/>
          <w:lang w:bidi="ar-EG"/>
        </w:rPr>
      </w:pPr>
    </w:p>
    <w:p w:rsidR="002A1022" w:rsidRPr="00F80947" w:rsidRDefault="00450823" w:rsidP="006151F5">
      <w:pPr>
        <w:pStyle w:val="MeetingTitleAR"/>
        <w:bidi/>
        <w:ind w:right="550"/>
        <w:rPr>
          <w:rtl/>
          <w:lang w:val="fr-CH"/>
        </w:rPr>
      </w:pPr>
      <w:r w:rsidRPr="00F80947">
        <w:rPr>
          <w:rFonts w:hint="cs"/>
          <w:rtl/>
          <w:lang w:val="fr-CH"/>
        </w:rPr>
        <w:t>تعميم إداري</w:t>
      </w:r>
    </w:p>
    <w:p w:rsidR="00450823" w:rsidRPr="00F80947" w:rsidRDefault="00450823" w:rsidP="006151F5">
      <w:pPr>
        <w:pStyle w:val="MeetingTitleAR"/>
        <w:bidi/>
        <w:ind w:right="550"/>
        <w:rPr>
          <w:rtl/>
          <w:lang w:val="fr-CH"/>
        </w:rPr>
      </w:pPr>
      <w:r w:rsidRPr="00F80947">
        <w:rPr>
          <w:rFonts w:hint="cs"/>
          <w:rtl/>
          <w:lang w:val="fr-CH"/>
        </w:rPr>
        <w:t>رقم 17/2017</w:t>
      </w:r>
    </w:p>
    <w:p w:rsidR="00450823" w:rsidRPr="00F80947" w:rsidRDefault="00450823" w:rsidP="007F38D1">
      <w:pPr>
        <w:pStyle w:val="NormalParaAR"/>
        <w:rPr>
          <w:b/>
          <w:bCs/>
          <w:sz w:val="40"/>
          <w:szCs w:val="40"/>
          <w:rtl/>
        </w:rPr>
      </w:pPr>
    </w:p>
    <w:p w:rsidR="00450823" w:rsidRPr="00F80947" w:rsidRDefault="00450823" w:rsidP="006151F5">
      <w:pPr>
        <w:pStyle w:val="DocumentTitleAR"/>
        <w:bidi/>
        <w:rPr>
          <w:rtl/>
        </w:rPr>
      </w:pPr>
      <w:r w:rsidRPr="00F80947">
        <w:rPr>
          <w:rtl/>
        </w:rPr>
        <w:t>سياسة الويبو بشأن انتقال الموظفين إلى مكاتب بعيدة عن المقر</w:t>
      </w:r>
    </w:p>
    <w:p w:rsidR="00450823" w:rsidRPr="00F80947" w:rsidRDefault="00450823" w:rsidP="007F38D1">
      <w:pPr>
        <w:pStyle w:val="NormalParaAR"/>
        <w:rPr>
          <w:rtl/>
        </w:rPr>
      </w:pPr>
    </w:p>
    <w:p w:rsidR="00226F93" w:rsidRPr="00F80947" w:rsidRDefault="00263032" w:rsidP="002E24E0">
      <w:pPr>
        <w:pStyle w:val="NumberedParaAR"/>
        <w:numPr>
          <w:ilvl w:val="0"/>
          <w:numId w:val="43"/>
        </w:numPr>
        <w:rPr>
          <w:rtl/>
          <w:lang w:bidi="ar-EG"/>
        </w:rPr>
      </w:pPr>
      <w:r w:rsidRPr="00F80947">
        <w:rPr>
          <w:rtl/>
          <w:lang w:bidi="ar-EG"/>
        </w:rPr>
        <w:t>ي</w:t>
      </w:r>
      <w:r w:rsidRPr="00F80947">
        <w:rPr>
          <w:rFonts w:hint="cs"/>
          <w:rtl/>
          <w:lang w:bidi="ar-EG"/>
        </w:rPr>
        <w:t xml:space="preserve">ُحدِّد </w:t>
      </w:r>
      <w:r w:rsidRPr="00F80947">
        <w:rPr>
          <w:rtl/>
          <w:lang w:bidi="ar-EG"/>
        </w:rPr>
        <w:t>هذا ال</w:t>
      </w:r>
      <w:r w:rsidRPr="00F80947">
        <w:rPr>
          <w:rFonts w:hint="cs"/>
          <w:rtl/>
          <w:lang w:bidi="ar-EG"/>
        </w:rPr>
        <w:t xml:space="preserve">تعميم </w:t>
      </w:r>
      <w:r w:rsidRPr="00F80947">
        <w:rPr>
          <w:rtl/>
          <w:lang w:bidi="ar-EG"/>
        </w:rPr>
        <w:t xml:space="preserve">الإداري سياسة الويبو بشأن </w:t>
      </w:r>
      <w:r w:rsidR="00E85E84" w:rsidRPr="00F80947">
        <w:rPr>
          <w:rFonts w:hint="cs"/>
          <w:rtl/>
          <w:lang w:bidi="ar-EG"/>
        </w:rPr>
        <w:t>انتقال الموظفين</w:t>
      </w:r>
      <w:r w:rsidRPr="00F80947">
        <w:rPr>
          <w:rtl/>
          <w:lang w:bidi="ar-EG"/>
        </w:rPr>
        <w:t xml:space="preserve"> إلى مكاتب بعيدة عن المقر</w:t>
      </w:r>
      <w:r w:rsidR="00E85E84" w:rsidRPr="00F80947">
        <w:rPr>
          <w:rFonts w:hint="cs"/>
          <w:rtl/>
          <w:lang w:bidi="ar-EG"/>
        </w:rPr>
        <w:t>،</w:t>
      </w:r>
      <w:r w:rsidRPr="00F80947">
        <w:rPr>
          <w:rtl/>
          <w:lang w:bidi="ar-EG"/>
        </w:rPr>
        <w:t xml:space="preserve"> وي</w:t>
      </w:r>
      <w:r w:rsidR="00E85E84" w:rsidRPr="00F80947">
        <w:rPr>
          <w:rFonts w:hint="cs"/>
          <w:rtl/>
          <w:lang w:bidi="ar-EG"/>
        </w:rPr>
        <w:t>ُ</w:t>
      </w:r>
      <w:r w:rsidRPr="00F80947">
        <w:rPr>
          <w:rtl/>
          <w:lang w:bidi="ar-EG"/>
        </w:rPr>
        <w:t>قد</w:t>
      </w:r>
      <w:r w:rsidR="00E85E84" w:rsidRPr="00F80947">
        <w:rPr>
          <w:rFonts w:hint="cs"/>
          <w:rtl/>
          <w:lang w:bidi="ar-EG"/>
        </w:rPr>
        <w:t>ِّ</w:t>
      </w:r>
      <w:r w:rsidRPr="00F80947">
        <w:rPr>
          <w:rtl/>
          <w:lang w:bidi="ar-EG"/>
        </w:rPr>
        <w:t xml:space="preserve">م لمحة عامة عن آليات </w:t>
      </w:r>
      <w:r w:rsidR="00E85E84" w:rsidRPr="00F80947">
        <w:rPr>
          <w:rFonts w:hint="cs"/>
          <w:rtl/>
          <w:lang w:bidi="ar-EG"/>
        </w:rPr>
        <w:t xml:space="preserve">الانتقال </w:t>
      </w:r>
      <w:r w:rsidR="000E3861" w:rsidRPr="00F80947">
        <w:rPr>
          <w:rFonts w:hint="cs"/>
          <w:rtl/>
          <w:lang w:bidi="ar-EG"/>
        </w:rPr>
        <w:t>وال</w:t>
      </w:r>
      <w:r w:rsidRPr="00F80947">
        <w:rPr>
          <w:rtl/>
          <w:lang w:bidi="ar-EG"/>
        </w:rPr>
        <w:t xml:space="preserve">دعم </w:t>
      </w:r>
      <w:r w:rsidR="000E3861" w:rsidRPr="00F80947">
        <w:rPr>
          <w:rFonts w:hint="cs"/>
          <w:rtl/>
          <w:lang w:bidi="ar-EG"/>
        </w:rPr>
        <w:t xml:space="preserve">المقدم له </w:t>
      </w:r>
      <w:r w:rsidRPr="00F80947">
        <w:rPr>
          <w:rtl/>
          <w:lang w:bidi="ar-EG"/>
        </w:rPr>
        <w:t>المنطبق على موظفي الفئة الفنية والفئات العليا</w:t>
      </w:r>
      <w:r w:rsidR="00E85E84" w:rsidRPr="00F80947">
        <w:rPr>
          <w:rFonts w:hint="cs"/>
          <w:rtl/>
          <w:lang w:bidi="ar-EG"/>
        </w:rPr>
        <w:t xml:space="preserve"> </w:t>
      </w:r>
      <w:r w:rsidR="00E85E84" w:rsidRPr="00F80947">
        <w:rPr>
          <w:rtl/>
          <w:lang w:bidi="ar-EG"/>
        </w:rPr>
        <w:t>المعينين تعيينا</w:t>
      </w:r>
      <w:r w:rsidR="000E3861" w:rsidRPr="00F80947">
        <w:rPr>
          <w:rFonts w:hint="cs"/>
          <w:rtl/>
          <w:lang w:bidi="ar-EG"/>
        </w:rPr>
        <w:t>ً</w:t>
      </w:r>
      <w:r w:rsidR="00E85E84" w:rsidRPr="00F80947">
        <w:rPr>
          <w:rtl/>
          <w:lang w:bidi="ar-EG"/>
        </w:rPr>
        <w:t xml:space="preserve"> محدَّد المدة ومستمرا</w:t>
      </w:r>
      <w:r w:rsidR="0053756D" w:rsidRPr="00F80947">
        <w:rPr>
          <w:rFonts w:hint="cs"/>
          <w:rtl/>
          <w:lang w:bidi="ar-EG"/>
        </w:rPr>
        <w:t>ً</w:t>
      </w:r>
      <w:r w:rsidR="00E85E84" w:rsidRPr="00F80947">
        <w:rPr>
          <w:rtl/>
          <w:lang w:bidi="ar-EG"/>
        </w:rPr>
        <w:t xml:space="preserve"> ودائما</w:t>
      </w:r>
      <w:r w:rsidR="0053756D" w:rsidRPr="00F80947">
        <w:rPr>
          <w:rFonts w:hint="cs"/>
          <w:rtl/>
          <w:lang w:bidi="ar-EG"/>
        </w:rPr>
        <w:t>ً</w:t>
      </w:r>
      <w:r w:rsidRPr="00F80947">
        <w:rPr>
          <w:rtl/>
          <w:lang w:bidi="ar-EG"/>
        </w:rPr>
        <w:t xml:space="preserve">. وفي حالة وجود أي تناقض بين </w:t>
      </w:r>
      <w:r w:rsidR="0053756D" w:rsidRPr="00F80947">
        <w:rPr>
          <w:rFonts w:hint="cs"/>
          <w:rtl/>
          <w:lang w:bidi="ar-EG"/>
        </w:rPr>
        <w:t xml:space="preserve">هذا التعميم الإداري </w:t>
      </w:r>
      <w:r w:rsidRPr="00F80947">
        <w:rPr>
          <w:rtl/>
          <w:lang w:bidi="ar-EG"/>
        </w:rPr>
        <w:t>من جهة ونظام</w:t>
      </w:r>
      <w:r w:rsidR="0053756D" w:rsidRPr="00F80947">
        <w:rPr>
          <w:rFonts w:hint="cs"/>
          <w:rtl/>
          <w:lang w:bidi="ar-EG"/>
        </w:rPr>
        <w:t xml:space="preserve"> الموظفين ولائحته </w:t>
      </w:r>
      <w:r w:rsidRPr="00F80947">
        <w:rPr>
          <w:rtl/>
          <w:lang w:bidi="ar-EG"/>
        </w:rPr>
        <w:t>أو أي تع</w:t>
      </w:r>
      <w:r w:rsidR="0053756D" w:rsidRPr="00F80947">
        <w:rPr>
          <w:rFonts w:hint="cs"/>
          <w:rtl/>
          <w:lang w:bidi="ar-EG"/>
        </w:rPr>
        <w:t xml:space="preserve">ميمات إدارية </w:t>
      </w:r>
      <w:r w:rsidRPr="00F80947">
        <w:rPr>
          <w:rtl/>
          <w:lang w:bidi="ar-EG"/>
        </w:rPr>
        <w:t>بشأن موض</w:t>
      </w:r>
      <w:r w:rsidR="0053756D" w:rsidRPr="00F80947">
        <w:rPr>
          <w:rFonts w:hint="cs"/>
          <w:rtl/>
          <w:lang w:bidi="ar-EG"/>
        </w:rPr>
        <w:t>و</w:t>
      </w:r>
      <w:r w:rsidRPr="00F80947">
        <w:rPr>
          <w:rtl/>
          <w:lang w:bidi="ar-EG"/>
        </w:rPr>
        <w:t>ع</w:t>
      </w:r>
      <w:r w:rsidR="0053756D" w:rsidRPr="00F80947">
        <w:rPr>
          <w:rFonts w:hint="cs"/>
          <w:rtl/>
          <w:lang w:bidi="ar-EG"/>
        </w:rPr>
        <w:t>ات</w:t>
      </w:r>
      <w:r w:rsidRPr="00F80947">
        <w:rPr>
          <w:rtl/>
          <w:lang w:bidi="ar-EG"/>
        </w:rPr>
        <w:t xml:space="preserve"> م</w:t>
      </w:r>
      <w:r w:rsidR="0053756D" w:rsidRPr="00F80947">
        <w:rPr>
          <w:rFonts w:hint="cs"/>
          <w:rtl/>
          <w:lang w:bidi="ar-EG"/>
        </w:rPr>
        <w:t>ُ</w:t>
      </w:r>
      <w:r w:rsidRPr="00F80947">
        <w:rPr>
          <w:rtl/>
          <w:lang w:bidi="ar-EG"/>
        </w:rPr>
        <w:t>حد</w:t>
      </w:r>
      <w:r w:rsidR="0053756D" w:rsidRPr="00F80947">
        <w:rPr>
          <w:rFonts w:hint="cs"/>
          <w:rtl/>
          <w:lang w:bidi="ar-EG"/>
        </w:rPr>
        <w:t>َّ</w:t>
      </w:r>
      <w:r w:rsidRPr="00F80947">
        <w:rPr>
          <w:rtl/>
          <w:lang w:bidi="ar-EG"/>
        </w:rPr>
        <w:t>دة ن</w:t>
      </w:r>
      <w:r w:rsidR="0053756D" w:rsidRPr="00F80947">
        <w:rPr>
          <w:rFonts w:hint="cs"/>
          <w:rtl/>
          <w:lang w:bidi="ar-EG"/>
        </w:rPr>
        <w:t>ُ</w:t>
      </w:r>
      <w:r w:rsidRPr="00F80947">
        <w:rPr>
          <w:rtl/>
          <w:lang w:bidi="ar-EG"/>
        </w:rPr>
        <w:t xml:space="preserve">وقشت </w:t>
      </w:r>
      <w:r w:rsidR="000E3861" w:rsidRPr="00F80947">
        <w:rPr>
          <w:rFonts w:hint="cs"/>
          <w:rtl/>
          <w:lang w:bidi="ar-EG"/>
        </w:rPr>
        <w:t xml:space="preserve">في هذا التعميم </w:t>
      </w:r>
      <w:r w:rsidRPr="00F80947">
        <w:rPr>
          <w:rtl/>
          <w:lang w:bidi="ar-EG"/>
        </w:rPr>
        <w:t xml:space="preserve">من جهة </w:t>
      </w:r>
      <w:r w:rsidR="005A0AFD" w:rsidRPr="00F80947">
        <w:rPr>
          <w:rFonts w:hint="cs"/>
          <w:rtl/>
          <w:lang w:bidi="ar-EG"/>
        </w:rPr>
        <w:t>ثانية</w:t>
      </w:r>
      <w:r w:rsidRPr="00F80947">
        <w:rPr>
          <w:rtl/>
          <w:lang w:bidi="ar-EG"/>
        </w:rPr>
        <w:t>،</w:t>
      </w:r>
      <w:r w:rsidR="0053756D" w:rsidRPr="00F80947">
        <w:rPr>
          <w:rFonts w:hint="cs"/>
          <w:rtl/>
          <w:lang w:bidi="ar-EG"/>
        </w:rPr>
        <w:t xml:space="preserve"> تكون الغلبة للجهة الثانية</w:t>
      </w:r>
      <w:r w:rsidRPr="00F80947">
        <w:rPr>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1260"/>
      </w:tblGrid>
      <w:tr w:rsidR="0053756D" w:rsidRPr="00F80947" w:rsidTr="00271E4C">
        <w:tc>
          <w:tcPr>
            <w:tcW w:w="8085" w:type="dxa"/>
          </w:tcPr>
          <w:p w:rsidR="0053756D" w:rsidRPr="00F80947" w:rsidRDefault="0053756D" w:rsidP="0053756D">
            <w:pPr>
              <w:pStyle w:val="NormalParaAR"/>
              <w:rPr>
                <w:b/>
                <w:bCs/>
                <w:u w:val="single"/>
                <w:rtl/>
                <w:lang w:bidi="ar-EG"/>
              </w:rPr>
            </w:pPr>
            <w:r w:rsidRPr="00F80947">
              <w:rPr>
                <w:b/>
                <w:bCs/>
                <w:u w:val="single"/>
                <w:rtl/>
                <w:lang w:bidi="ar-EG"/>
              </w:rPr>
              <w:t>الموضوع</w:t>
            </w:r>
          </w:p>
        </w:tc>
        <w:tc>
          <w:tcPr>
            <w:tcW w:w="1260" w:type="dxa"/>
          </w:tcPr>
          <w:p w:rsidR="0053756D" w:rsidRPr="00F80947" w:rsidRDefault="0053756D" w:rsidP="0053756D">
            <w:pPr>
              <w:pStyle w:val="NormalParaAR"/>
              <w:rPr>
                <w:b/>
                <w:bCs/>
                <w:u w:val="single"/>
                <w:rtl/>
                <w:lang w:bidi="ar-EG"/>
              </w:rPr>
            </w:pPr>
            <w:r w:rsidRPr="00F80947">
              <w:rPr>
                <w:b/>
                <w:bCs/>
                <w:u w:val="single"/>
                <w:rtl/>
                <w:lang w:bidi="ar-EG"/>
              </w:rPr>
              <w:t>الفقرات</w:t>
            </w:r>
          </w:p>
        </w:tc>
      </w:tr>
      <w:tr w:rsidR="0053756D" w:rsidRPr="00F80947" w:rsidTr="00271E4C">
        <w:tc>
          <w:tcPr>
            <w:tcW w:w="8085" w:type="dxa"/>
          </w:tcPr>
          <w:p w:rsidR="0053756D" w:rsidRPr="00F80947" w:rsidRDefault="0053756D" w:rsidP="0053756D">
            <w:pPr>
              <w:pStyle w:val="NormalParaAR"/>
              <w:rPr>
                <w:rtl/>
                <w:lang w:bidi="ar-EG"/>
              </w:rPr>
            </w:pPr>
            <w:r w:rsidRPr="00F80947">
              <w:rPr>
                <w:rFonts w:hint="cs"/>
                <w:rtl/>
                <w:lang w:bidi="ar-EG"/>
              </w:rPr>
              <w:t>معلومات أساسية ...........................................................................................................</w:t>
            </w:r>
          </w:p>
        </w:tc>
        <w:tc>
          <w:tcPr>
            <w:tcW w:w="1260" w:type="dxa"/>
          </w:tcPr>
          <w:p w:rsidR="0053756D" w:rsidRPr="00F80947" w:rsidRDefault="0053756D" w:rsidP="0053756D">
            <w:pPr>
              <w:pStyle w:val="NormalParaAR"/>
              <w:rPr>
                <w:rtl/>
                <w:lang w:bidi="ar-EG"/>
              </w:rPr>
            </w:pPr>
            <w:r w:rsidRPr="00F80947">
              <w:rPr>
                <w:rFonts w:hint="cs"/>
                <w:rtl/>
                <w:lang w:bidi="ar-EG"/>
              </w:rPr>
              <w:t>2-4</w:t>
            </w:r>
          </w:p>
        </w:tc>
      </w:tr>
      <w:tr w:rsidR="0053756D" w:rsidRPr="00F80947" w:rsidTr="00271E4C">
        <w:tc>
          <w:tcPr>
            <w:tcW w:w="8085" w:type="dxa"/>
          </w:tcPr>
          <w:p w:rsidR="0053756D" w:rsidRPr="00F80947" w:rsidRDefault="0053756D" w:rsidP="005A0AFD">
            <w:pPr>
              <w:pStyle w:val="NormalParaAR"/>
              <w:rPr>
                <w:rtl/>
                <w:lang w:bidi="ar-EG"/>
              </w:rPr>
            </w:pPr>
            <w:r w:rsidRPr="00F80947">
              <w:rPr>
                <w:rtl/>
                <w:lang w:bidi="ar-EG"/>
              </w:rPr>
              <w:t xml:space="preserve">فوائد </w:t>
            </w:r>
            <w:r w:rsidR="005A0AFD" w:rsidRPr="00F80947">
              <w:rPr>
                <w:rFonts w:hint="cs"/>
                <w:rtl/>
                <w:lang w:bidi="ar-EG"/>
              </w:rPr>
              <w:t>الانتقال</w:t>
            </w:r>
            <w:r w:rsidRPr="00F80947">
              <w:rPr>
                <w:rFonts w:hint="cs"/>
                <w:rtl/>
                <w:lang w:bidi="ar-EG"/>
              </w:rPr>
              <w:t xml:space="preserve"> ................................................................................................................</w:t>
            </w:r>
          </w:p>
        </w:tc>
        <w:tc>
          <w:tcPr>
            <w:tcW w:w="1260" w:type="dxa"/>
          </w:tcPr>
          <w:p w:rsidR="0053756D" w:rsidRPr="00F80947" w:rsidRDefault="0053756D" w:rsidP="0053756D">
            <w:pPr>
              <w:pStyle w:val="NormalParaAR"/>
              <w:rPr>
                <w:rtl/>
                <w:lang w:bidi="ar-EG"/>
              </w:rPr>
            </w:pPr>
            <w:r w:rsidRPr="00F80947">
              <w:rPr>
                <w:rFonts w:hint="cs"/>
                <w:rtl/>
                <w:lang w:bidi="ar-EG"/>
              </w:rPr>
              <w:t>5</w:t>
            </w:r>
          </w:p>
        </w:tc>
      </w:tr>
      <w:tr w:rsidR="0053756D" w:rsidRPr="00F80947" w:rsidTr="00271E4C">
        <w:tc>
          <w:tcPr>
            <w:tcW w:w="8085" w:type="dxa"/>
          </w:tcPr>
          <w:p w:rsidR="0053756D" w:rsidRPr="00F80947" w:rsidRDefault="004061A6" w:rsidP="00BB6711">
            <w:pPr>
              <w:pStyle w:val="NormalParaAR"/>
              <w:rPr>
                <w:rtl/>
                <w:lang w:bidi="ar-EG"/>
              </w:rPr>
            </w:pPr>
            <w:r w:rsidRPr="00F80947">
              <w:rPr>
                <w:rtl/>
                <w:lang w:bidi="ar-EG"/>
              </w:rPr>
              <w:t>آليات إعادة الانتدا</w:t>
            </w:r>
            <w:r w:rsidR="00271E4C" w:rsidRPr="00F80947">
              <w:rPr>
                <w:rtl/>
                <w:lang w:bidi="ar-EG"/>
              </w:rPr>
              <w:t>ب بين المقر والمكاتب البعيدة عن</w:t>
            </w:r>
            <w:r w:rsidR="00BB6711" w:rsidRPr="00F80947">
              <w:rPr>
                <w:rFonts w:hint="cs"/>
                <w:rtl/>
                <w:lang w:bidi="ar-EG"/>
              </w:rPr>
              <w:t>ه</w:t>
            </w:r>
            <w:r w:rsidR="00271E4C" w:rsidRPr="00F80947">
              <w:rPr>
                <w:rFonts w:hint="cs"/>
                <w:rtl/>
                <w:lang w:bidi="ar-EG"/>
              </w:rPr>
              <w:t xml:space="preserve"> </w:t>
            </w:r>
            <w:r w:rsidR="00BB6711" w:rsidRPr="00F80947">
              <w:rPr>
                <w:rFonts w:hint="cs"/>
                <w:rtl/>
                <w:lang w:bidi="ar-EG"/>
              </w:rPr>
              <w:t>.......</w:t>
            </w:r>
            <w:r w:rsidR="00271E4C" w:rsidRPr="00F80947">
              <w:rPr>
                <w:rFonts w:hint="cs"/>
                <w:rtl/>
                <w:lang w:bidi="ar-EG"/>
              </w:rPr>
              <w:t>........................................................</w:t>
            </w:r>
          </w:p>
        </w:tc>
        <w:tc>
          <w:tcPr>
            <w:tcW w:w="1260" w:type="dxa"/>
          </w:tcPr>
          <w:p w:rsidR="0053756D" w:rsidRPr="00F80947" w:rsidRDefault="00271E4C" w:rsidP="0053756D">
            <w:pPr>
              <w:pStyle w:val="NormalParaAR"/>
              <w:rPr>
                <w:rtl/>
                <w:lang w:bidi="ar-EG"/>
              </w:rPr>
            </w:pPr>
            <w:r w:rsidRPr="00F80947">
              <w:rPr>
                <w:rFonts w:hint="cs"/>
                <w:rtl/>
                <w:lang w:bidi="ar-EG"/>
              </w:rPr>
              <w:t>6-8</w:t>
            </w:r>
          </w:p>
        </w:tc>
      </w:tr>
      <w:tr w:rsidR="0053756D" w:rsidRPr="00F80947" w:rsidTr="00271E4C">
        <w:tc>
          <w:tcPr>
            <w:tcW w:w="8085" w:type="dxa"/>
          </w:tcPr>
          <w:p w:rsidR="0053756D" w:rsidRPr="00F80947" w:rsidRDefault="0002175B" w:rsidP="0002175B">
            <w:pPr>
              <w:pStyle w:val="NormalParaAR"/>
              <w:rPr>
                <w:rtl/>
                <w:lang w:bidi="ar-EG"/>
              </w:rPr>
            </w:pPr>
            <w:r w:rsidRPr="00F80947">
              <w:rPr>
                <w:rFonts w:hint="cs"/>
                <w:rtl/>
                <w:lang w:bidi="ar-EG"/>
              </w:rPr>
              <w:t>ظروف</w:t>
            </w:r>
            <w:r w:rsidR="00271E4C" w:rsidRPr="00F80947">
              <w:rPr>
                <w:rtl/>
                <w:lang w:bidi="ar-EG"/>
              </w:rPr>
              <w:t xml:space="preserve"> الخدمة في مكاتب بعيدة عن المقر</w:t>
            </w:r>
            <w:r w:rsidR="00271E4C" w:rsidRPr="00F80947">
              <w:rPr>
                <w:rFonts w:hint="cs"/>
                <w:rtl/>
                <w:lang w:bidi="ar-EG"/>
              </w:rPr>
              <w:t xml:space="preserve"> .............................................................................</w:t>
            </w:r>
          </w:p>
        </w:tc>
        <w:tc>
          <w:tcPr>
            <w:tcW w:w="1260" w:type="dxa"/>
          </w:tcPr>
          <w:p w:rsidR="0053756D" w:rsidRPr="00F80947" w:rsidRDefault="00271E4C" w:rsidP="0053756D">
            <w:pPr>
              <w:pStyle w:val="NormalParaAR"/>
              <w:rPr>
                <w:rtl/>
                <w:lang w:bidi="ar-EG"/>
              </w:rPr>
            </w:pPr>
            <w:r w:rsidRPr="00F80947">
              <w:rPr>
                <w:rFonts w:hint="cs"/>
                <w:rtl/>
                <w:lang w:bidi="ar-EG"/>
              </w:rPr>
              <w:t>9-30</w:t>
            </w:r>
          </w:p>
        </w:tc>
      </w:tr>
      <w:tr w:rsidR="0053756D" w:rsidRPr="00F80947" w:rsidTr="00271E4C">
        <w:tc>
          <w:tcPr>
            <w:tcW w:w="8085" w:type="dxa"/>
          </w:tcPr>
          <w:p w:rsidR="0053756D" w:rsidRPr="00F80947" w:rsidRDefault="00271E4C" w:rsidP="00BB6711">
            <w:pPr>
              <w:pStyle w:val="NormalParaAR"/>
              <w:rPr>
                <w:rtl/>
                <w:lang w:bidi="ar-EG"/>
              </w:rPr>
            </w:pPr>
            <w:r w:rsidRPr="00F80947">
              <w:rPr>
                <w:rtl/>
                <w:lang w:bidi="ar-EG"/>
              </w:rPr>
              <w:t xml:space="preserve">دعم آخر </w:t>
            </w:r>
            <w:r w:rsidR="00BB6711" w:rsidRPr="00F80947">
              <w:rPr>
                <w:rFonts w:hint="cs"/>
                <w:rtl/>
                <w:lang w:bidi="ar-EG"/>
              </w:rPr>
              <w:t xml:space="preserve">للانتقال </w:t>
            </w:r>
            <w:r w:rsidRPr="00F80947">
              <w:rPr>
                <w:rFonts w:hint="cs"/>
                <w:rtl/>
                <w:lang w:bidi="ar-EG"/>
              </w:rPr>
              <w:t>............................................................................................................</w:t>
            </w:r>
          </w:p>
        </w:tc>
        <w:tc>
          <w:tcPr>
            <w:tcW w:w="1260" w:type="dxa"/>
          </w:tcPr>
          <w:p w:rsidR="0053756D" w:rsidRPr="00F80947" w:rsidRDefault="00271E4C" w:rsidP="0053756D">
            <w:pPr>
              <w:pStyle w:val="NormalParaAR"/>
              <w:rPr>
                <w:rtl/>
                <w:lang w:bidi="ar-EG"/>
              </w:rPr>
            </w:pPr>
            <w:r w:rsidRPr="00F80947">
              <w:rPr>
                <w:rFonts w:hint="cs"/>
                <w:rtl/>
                <w:lang w:bidi="ar-EG"/>
              </w:rPr>
              <w:t>31-37</w:t>
            </w:r>
          </w:p>
        </w:tc>
      </w:tr>
      <w:tr w:rsidR="00271E4C" w:rsidRPr="00F80947" w:rsidTr="00271E4C">
        <w:tc>
          <w:tcPr>
            <w:tcW w:w="8085" w:type="dxa"/>
          </w:tcPr>
          <w:p w:rsidR="00271E4C" w:rsidRPr="00F80947" w:rsidRDefault="00271E4C" w:rsidP="0053756D">
            <w:pPr>
              <w:pStyle w:val="NormalParaAR"/>
              <w:rPr>
                <w:rtl/>
                <w:lang w:bidi="ar-EG"/>
              </w:rPr>
            </w:pPr>
            <w:r w:rsidRPr="00F80947">
              <w:rPr>
                <w:rFonts w:hint="cs"/>
                <w:rtl/>
                <w:lang w:bidi="ar-EG"/>
              </w:rPr>
              <w:t>الدخول حيز النفاذ ..........................................................................................................</w:t>
            </w:r>
          </w:p>
        </w:tc>
        <w:tc>
          <w:tcPr>
            <w:tcW w:w="1260" w:type="dxa"/>
          </w:tcPr>
          <w:p w:rsidR="00271E4C" w:rsidRPr="00F80947" w:rsidRDefault="00271E4C" w:rsidP="0053756D">
            <w:pPr>
              <w:pStyle w:val="NormalParaAR"/>
              <w:rPr>
                <w:rtl/>
                <w:lang w:bidi="ar-EG"/>
              </w:rPr>
            </w:pPr>
            <w:r w:rsidRPr="00F80947">
              <w:rPr>
                <w:rFonts w:hint="cs"/>
                <w:rtl/>
                <w:lang w:bidi="ar-EG"/>
              </w:rPr>
              <w:t>38</w:t>
            </w:r>
          </w:p>
        </w:tc>
      </w:tr>
    </w:tbl>
    <w:p w:rsidR="00990226" w:rsidRPr="00F80947" w:rsidRDefault="00990226" w:rsidP="0053756D">
      <w:pPr>
        <w:pStyle w:val="NormalParaAR"/>
        <w:rPr>
          <w:rtl/>
          <w:lang w:bidi="ar-EG"/>
        </w:rPr>
        <w:sectPr w:rsidR="00990226" w:rsidRPr="00F80947" w:rsidSect="00226F93">
          <w:headerReference w:type="default" r:id="rId18"/>
          <w:footnotePr>
            <w:numRestart w:val="eachSect"/>
          </w:footnotePr>
          <w:pgSz w:w="11907" w:h="16840" w:code="9"/>
          <w:pgMar w:top="567" w:right="1418" w:bottom="1418" w:left="1134" w:header="510" w:footer="1021" w:gutter="0"/>
          <w:pgNumType w:start="1"/>
          <w:cols w:space="720"/>
          <w:docGrid w:linePitch="299"/>
        </w:sectPr>
      </w:pPr>
    </w:p>
    <w:p w:rsidR="00226F93" w:rsidRPr="00F80947" w:rsidRDefault="00F86CEA" w:rsidP="00F86CEA">
      <w:pPr>
        <w:pStyle w:val="NormalParaAR"/>
        <w:keepNext/>
        <w:rPr>
          <w:b/>
          <w:bCs/>
          <w:sz w:val="40"/>
          <w:szCs w:val="40"/>
          <w:rtl/>
          <w:lang w:bidi="ar-EG"/>
        </w:rPr>
      </w:pPr>
      <w:r w:rsidRPr="00F80947">
        <w:rPr>
          <w:b/>
          <w:bCs/>
          <w:sz w:val="40"/>
          <w:szCs w:val="40"/>
          <w:rtl/>
          <w:lang w:bidi="ar-EG"/>
        </w:rPr>
        <w:lastRenderedPageBreak/>
        <w:t>معلومات أساسية</w:t>
      </w:r>
    </w:p>
    <w:p w:rsidR="00226F93" w:rsidRPr="00F80947" w:rsidRDefault="00F86CEA" w:rsidP="002E24E0">
      <w:pPr>
        <w:pStyle w:val="NumberedParaAR"/>
        <w:numPr>
          <w:ilvl w:val="0"/>
          <w:numId w:val="43"/>
        </w:numPr>
        <w:rPr>
          <w:rtl/>
          <w:lang w:bidi="ar-EG"/>
        </w:rPr>
      </w:pPr>
      <w:r w:rsidRPr="00F80947">
        <w:rPr>
          <w:rtl/>
          <w:lang w:bidi="ar-EG"/>
        </w:rPr>
        <w:t xml:space="preserve">يقع مقر الويبو الرئيسي في </w:t>
      </w:r>
      <w:r w:rsidRPr="00F80947">
        <w:rPr>
          <w:rFonts w:hint="cs"/>
          <w:rtl/>
          <w:lang w:bidi="ar-EG"/>
        </w:rPr>
        <w:t xml:space="preserve">مدينة </w:t>
      </w:r>
      <w:r w:rsidRPr="00F80947">
        <w:rPr>
          <w:rtl/>
          <w:lang w:bidi="ar-EG"/>
        </w:rPr>
        <w:t>جنيف بسويسرا</w:t>
      </w:r>
      <w:r w:rsidRPr="00F80947">
        <w:rPr>
          <w:rFonts w:hint="cs"/>
          <w:rtl/>
          <w:lang w:bidi="ar-EG"/>
        </w:rPr>
        <w:t>،</w:t>
      </w:r>
      <w:r w:rsidRPr="00F80947">
        <w:rPr>
          <w:rtl/>
          <w:lang w:bidi="ar-EG"/>
        </w:rPr>
        <w:t xml:space="preserve"> ول</w:t>
      </w:r>
      <w:r w:rsidR="00F2605C" w:rsidRPr="00F80947">
        <w:rPr>
          <w:rFonts w:hint="cs"/>
          <w:rtl/>
          <w:lang w:bidi="ar-EG"/>
        </w:rPr>
        <w:t xml:space="preserve">لمنظمة </w:t>
      </w:r>
      <w:r w:rsidRPr="00F80947">
        <w:rPr>
          <w:rFonts w:hint="cs"/>
          <w:rtl/>
          <w:lang w:bidi="ar-EG"/>
        </w:rPr>
        <w:t xml:space="preserve">أيضاً </w:t>
      </w:r>
      <w:r w:rsidRPr="00F80947">
        <w:rPr>
          <w:rtl/>
          <w:lang w:bidi="ar-EG"/>
        </w:rPr>
        <w:t xml:space="preserve">مكاتب في مراكز العمل التالية: ريو دي جانيرو </w:t>
      </w:r>
      <w:r w:rsidRPr="00F80947">
        <w:rPr>
          <w:rFonts w:hint="cs"/>
          <w:rtl/>
          <w:lang w:bidi="ar-EG"/>
        </w:rPr>
        <w:t>ب</w:t>
      </w:r>
      <w:r w:rsidRPr="00F80947">
        <w:rPr>
          <w:rtl/>
          <w:lang w:bidi="ar-EG"/>
        </w:rPr>
        <w:t>البرازي</w:t>
      </w:r>
      <w:r w:rsidRPr="00F80947">
        <w:rPr>
          <w:rFonts w:hint="cs"/>
          <w:rtl/>
          <w:lang w:bidi="ar-EG"/>
        </w:rPr>
        <w:t>ل، وبيجين</w:t>
      </w:r>
      <w:r w:rsidRPr="00F80947">
        <w:rPr>
          <w:rtl/>
          <w:lang w:bidi="ar-EG"/>
        </w:rPr>
        <w:t xml:space="preserve"> </w:t>
      </w:r>
      <w:r w:rsidRPr="00F80947">
        <w:rPr>
          <w:rFonts w:hint="cs"/>
          <w:rtl/>
          <w:lang w:bidi="ar-EG"/>
        </w:rPr>
        <w:t>ب</w:t>
      </w:r>
      <w:r w:rsidRPr="00F80947">
        <w:rPr>
          <w:rtl/>
          <w:lang w:bidi="ar-EG"/>
        </w:rPr>
        <w:t>الصين</w:t>
      </w:r>
      <w:r w:rsidRPr="00F80947">
        <w:rPr>
          <w:rFonts w:hint="cs"/>
          <w:rtl/>
          <w:lang w:bidi="ar-EG"/>
        </w:rPr>
        <w:t>، و</w:t>
      </w:r>
      <w:r w:rsidRPr="00F80947">
        <w:rPr>
          <w:rtl/>
          <w:lang w:bidi="ar-EG"/>
        </w:rPr>
        <w:t xml:space="preserve">طوكيو </w:t>
      </w:r>
      <w:r w:rsidRPr="00F80947">
        <w:rPr>
          <w:rFonts w:hint="cs"/>
          <w:rtl/>
          <w:lang w:bidi="ar-EG"/>
        </w:rPr>
        <w:t>ب</w:t>
      </w:r>
      <w:r w:rsidRPr="00F80947">
        <w:rPr>
          <w:rtl/>
          <w:lang w:bidi="ar-EG"/>
        </w:rPr>
        <w:t>اليابا</w:t>
      </w:r>
      <w:r w:rsidRPr="00F80947">
        <w:rPr>
          <w:rFonts w:hint="cs"/>
          <w:rtl/>
          <w:lang w:bidi="ar-EG"/>
        </w:rPr>
        <w:t>ن، و</w:t>
      </w:r>
      <w:r w:rsidRPr="00F80947">
        <w:rPr>
          <w:rtl/>
          <w:lang w:bidi="ar-EG"/>
        </w:rPr>
        <w:t xml:space="preserve">موسكو </w:t>
      </w:r>
      <w:r w:rsidRPr="00F80947">
        <w:rPr>
          <w:rFonts w:hint="cs"/>
          <w:rtl/>
          <w:lang w:bidi="ar-EG"/>
        </w:rPr>
        <w:t>ب</w:t>
      </w:r>
      <w:r w:rsidRPr="00F80947">
        <w:rPr>
          <w:rtl/>
          <w:lang w:bidi="ar-EG"/>
        </w:rPr>
        <w:t>روسيا</w:t>
      </w:r>
      <w:r w:rsidRPr="00F80947">
        <w:rPr>
          <w:rFonts w:hint="cs"/>
          <w:rtl/>
          <w:lang w:bidi="ar-EG"/>
        </w:rPr>
        <w:t>، و</w:t>
      </w:r>
      <w:r w:rsidRPr="00F80947">
        <w:rPr>
          <w:rtl/>
          <w:lang w:bidi="ar-EG"/>
        </w:rPr>
        <w:t>سنغافورة</w:t>
      </w:r>
      <w:r w:rsidRPr="00F80947">
        <w:rPr>
          <w:rFonts w:hint="cs"/>
          <w:rtl/>
          <w:lang w:bidi="ar-EG"/>
        </w:rPr>
        <w:t>، و</w:t>
      </w:r>
      <w:r w:rsidRPr="00F80947">
        <w:rPr>
          <w:rtl/>
          <w:lang w:bidi="ar-EG"/>
        </w:rPr>
        <w:t xml:space="preserve">نيويورك </w:t>
      </w:r>
      <w:r w:rsidRPr="00F80947">
        <w:rPr>
          <w:rFonts w:hint="cs"/>
          <w:rtl/>
          <w:lang w:bidi="ar-EG"/>
        </w:rPr>
        <w:t>ب</w:t>
      </w:r>
      <w:r w:rsidRPr="00F80947">
        <w:rPr>
          <w:rtl/>
          <w:lang w:bidi="ar-EG"/>
        </w:rPr>
        <w:t>الولايات المتحدة الأمريكية. وسي</w:t>
      </w:r>
      <w:r w:rsidR="006C26CC" w:rsidRPr="00F80947">
        <w:rPr>
          <w:rFonts w:hint="cs"/>
          <w:rtl/>
          <w:lang w:bidi="ar-EG"/>
        </w:rPr>
        <w:t xml:space="preserve">ُنشأ </w:t>
      </w:r>
      <w:r w:rsidRPr="00F80947">
        <w:rPr>
          <w:rtl/>
          <w:lang w:bidi="ar-EG"/>
        </w:rPr>
        <w:t>قريبا</w:t>
      </w:r>
      <w:r w:rsidR="006C26CC" w:rsidRPr="00F80947">
        <w:rPr>
          <w:rFonts w:hint="cs"/>
          <w:rtl/>
          <w:lang w:bidi="ar-EG"/>
        </w:rPr>
        <w:t>ً</w:t>
      </w:r>
      <w:r w:rsidRPr="00F80947">
        <w:rPr>
          <w:rtl/>
          <w:lang w:bidi="ar-EG"/>
        </w:rPr>
        <w:t xml:space="preserve"> </w:t>
      </w:r>
      <w:r w:rsidR="006C26CC" w:rsidRPr="00F80947">
        <w:rPr>
          <w:rFonts w:hint="cs"/>
          <w:rtl/>
          <w:lang w:bidi="ar-EG"/>
        </w:rPr>
        <w:t>مكتبان آخران</w:t>
      </w:r>
      <w:r w:rsidRPr="00F80947">
        <w:rPr>
          <w:rtl/>
          <w:lang w:bidi="ar-EG"/>
        </w:rPr>
        <w:t xml:space="preserve"> ف</w:t>
      </w:r>
      <w:r w:rsidR="006C26CC" w:rsidRPr="00F80947">
        <w:rPr>
          <w:rFonts w:hint="cs"/>
          <w:rtl/>
          <w:lang w:bidi="ar-EG"/>
        </w:rPr>
        <w:t>ي</w:t>
      </w:r>
      <w:r w:rsidRPr="00F80947">
        <w:rPr>
          <w:rtl/>
          <w:lang w:bidi="ar-EG"/>
        </w:rPr>
        <w:t xml:space="preserve"> </w:t>
      </w:r>
      <w:r w:rsidR="006C26CC" w:rsidRPr="00F80947">
        <w:rPr>
          <w:rFonts w:hint="cs"/>
          <w:rtl/>
          <w:lang w:bidi="ar-EG"/>
        </w:rPr>
        <w:t xml:space="preserve">مدينة </w:t>
      </w:r>
      <w:r w:rsidRPr="00F80947">
        <w:rPr>
          <w:rtl/>
          <w:lang w:bidi="ar-EG"/>
        </w:rPr>
        <w:t xml:space="preserve">الجزائر </w:t>
      </w:r>
      <w:r w:rsidR="006C26CC" w:rsidRPr="00F80947">
        <w:rPr>
          <w:rFonts w:hint="cs"/>
          <w:rtl/>
          <w:lang w:bidi="ar-EG"/>
        </w:rPr>
        <w:t>ب</w:t>
      </w:r>
      <w:r w:rsidRPr="00F80947">
        <w:rPr>
          <w:rtl/>
          <w:lang w:bidi="ar-EG"/>
        </w:rPr>
        <w:t>الجزائر، و</w:t>
      </w:r>
      <w:r w:rsidR="006C26CC" w:rsidRPr="00F80947">
        <w:rPr>
          <w:rFonts w:hint="cs"/>
          <w:rtl/>
          <w:lang w:bidi="ar-EG"/>
        </w:rPr>
        <w:t xml:space="preserve">مدينة </w:t>
      </w:r>
      <w:r w:rsidRPr="00F80947">
        <w:rPr>
          <w:rtl/>
          <w:lang w:bidi="ar-EG"/>
        </w:rPr>
        <w:t>أبوجا</w:t>
      </w:r>
      <w:r w:rsidR="006C26CC" w:rsidRPr="00F80947">
        <w:rPr>
          <w:rFonts w:hint="cs"/>
          <w:rtl/>
          <w:lang w:bidi="ar-EG"/>
        </w:rPr>
        <w:t xml:space="preserve"> ب</w:t>
      </w:r>
      <w:r w:rsidRPr="00F80947">
        <w:rPr>
          <w:rtl/>
          <w:lang w:bidi="ar-EG"/>
        </w:rPr>
        <w:t>نيجيريا.</w:t>
      </w:r>
      <w:r w:rsidR="004B540B" w:rsidRPr="00F80947">
        <w:rPr>
          <w:vertAlign w:val="superscript"/>
          <w:rtl/>
        </w:rPr>
        <w:footnoteReference w:id="4"/>
      </w:r>
      <w:r w:rsidRPr="00F80947">
        <w:rPr>
          <w:rtl/>
          <w:lang w:bidi="ar-EG"/>
        </w:rPr>
        <w:t xml:space="preserve"> وت</w:t>
      </w:r>
      <w:r w:rsidR="00E6350B" w:rsidRPr="00F80947">
        <w:rPr>
          <w:rFonts w:hint="cs"/>
          <w:rtl/>
          <w:lang w:bidi="ar-EG"/>
        </w:rPr>
        <w:t>ُ</w:t>
      </w:r>
      <w:r w:rsidRPr="00F80947">
        <w:rPr>
          <w:rtl/>
          <w:lang w:bidi="ar-EG"/>
        </w:rPr>
        <w:t>عتبر جميعها مكاتب خارجية،</w:t>
      </w:r>
      <w:r w:rsidR="00E6350B" w:rsidRPr="00F80947">
        <w:rPr>
          <w:vertAlign w:val="superscript"/>
          <w:rtl/>
        </w:rPr>
        <w:footnoteReference w:id="5"/>
      </w:r>
      <w:r w:rsidRPr="00F80947">
        <w:rPr>
          <w:rtl/>
          <w:lang w:bidi="ar-EG"/>
        </w:rPr>
        <w:t xml:space="preserve"> باستثناء مكتب الويبو للتنسيق في نيويورك.</w:t>
      </w:r>
    </w:p>
    <w:p w:rsidR="00E6350B" w:rsidRPr="00F80947" w:rsidRDefault="00F92077" w:rsidP="002E24E0">
      <w:pPr>
        <w:pStyle w:val="NumberedParaAR"/>
        <w:numPr>
          <w:ilvl w:val="0"/>
          <w:numId w:val="43"/>
        </w:numPr>
        <w:rPr>
          <w:rtl/>
          <w:lang w:bidi="ar-EG"/>
        </w:rPr>
      </w:pPr>
      <w:r w:rsidRPr="00F80947">
        <w:rPr>
          <w:rFonts w:hint="cs"/>
          <w:rtl/>
          <w:lang w:bidi="ar-EG"/>
        </w:rPr>
        <w:t>و</w:t>
      </w:r>
      <w:r w:rsidRPr="00F80947">
        <w:rPr>
          <w:rtl/>
          <w:lang w:bidi="ar-EG"/>
        </w:rPr>
        <w:t xml:space="preserve">تضطلع </w:t>
      </w:r>
      <w:r w:rsidRPr="00F80947">
        <w:rPr>
          <w:rFonts w:hint="cs"/>
          <w:rtl/>
          <w:lang w:bidi="ar-EG"/>
        </w:rPr>
        <w:t>ال</w:t>
      </w:r>
      <w:r w:rsidRPr="00F80947">
        <w:rPr>
          <w:rtl/>
          <w:lang w:bidi="ar-EG"/>
        </w:rPr>
        <w:t>مكاتب</w:t>
      </w:r>
      <w:r w:rsidRPr="00F80947">
        <w:rPr>
          <w:rFonts w:hint="cs"/>
          <w:rtl/>
          <w:lang w:bidi="ar-EG"/>
        </w:rPr>
        <w:t xml:space="preserve"> البعيدة عن المقر </w:t>
      </w:r>
      <w:r w:rsidRPr="00F80947">
        <w:rPr>
          <w:rtl/>
          <w:lang w:bidi="ar-EG"/>
        </w:rPr>
        <w:t>بدور مهم في تقريب خدمات الويبو وتعاونها من الدول الأعضاء وأصحاب المصالح والشركاء، وفي الإسهام في تحقيق أهداف الويبو الاستراتيجية.</w:t>
      </w:r>
    </w:p>
    <w:p w:rsidR="00F92077" w:rsidRPr="00F80947" w:rsidRDefault="00F92077" w:rsidP="002E24E0">
      <w:pPr>
        <w:pStyle w:val="NumberedParaAR"/>
        <w:numPr>
          <w:ilvl w:val="0"/>
          <w:numId w:val="43"/>
        </w:numPr>
        <w:rPr>
          <w:rtl/>
          <w:lang w:bidi="ar-EG"/>
        </w:rPr>
      </w:pPr>
      <w:r w:rsidRPr="00F80947">
        <w:rPr>
          <w:rtl/>
          <w:lang w:bidi="ar-EG"/>
        </w:rPr>
        <w:t xml:space="preserve">وبالتنسيق مع القطاعات </w:t>
      </w:r>
      <w:r w:rsidRPr="00F80947">
        <w:rPr>
          <w:rFonts w:hint="cs"/>
          <w:rtl/>
          <w:lang w:bidi="ar-EG"/>
        </w:rPr>
        <w:t>المعنية</w:t>
      </w:r>
      <w:r w:rsidRPr="00F80947">
        <w:rPr>
          <w:rtl/>
          <w:lang w:bidi="ar-EG"/>
        </w:rPr>
        <w:t xml:space="preserve"> في مقر الويبو، تقدم المكاتب الخارجية خدمات دعم فعالة من حيث التكلفة فيما يتعلق بنظ</w:t>
      </w:r>
      <w:r w:rsidRPr="00F80947">
        <w:rPr>
          <w:rFonts w:hint="cs"/>
          <w:rtl/>
          <w:lang w:bidi="ar-EG"/>
        </w:rPr>
        <w:t>ا</w:t>
      </w:r>
      <w:r w:rsidRPr="00F80947">
        <w:rPr>
          <w:rtl/>
          <w:lang w:bidi="ar-EG"/>
        </w:rPr>
        <w:t>م معاهدة التعاون بشأن البراءات و</w:t>
      </w:r>
      <w:r w:rsidRPr="00F80947">
        <w:rPr>
          <w:rFonts w:hint="cs"/>
          <w:rtl/>
          <w:lang w:bidi="ar-EG"/>
        </w:rPr>
        <w:t xml:space="preserve">نظام </w:t>
      </w:r>
      <w:r w:rsidRPr="00F80947">
        <w:rPr>
          <w:rtl/>
          <w:lang w:bidi="ar-EG"/>
        </w:rPr>
        <w:t>مدريد و</w:t>
      </w:r>
      <w:r w:rsidRPr="00F80947">
        <w:rPr>
          <w:rFonts w:hint="cs"/>
          <w:rtl/>
          <w:lang w:bidi="ar-EG"/>
        </w:rPr>
        <w:t xml:space="preserve">نظام </w:t>
      </w:r>
      <w:r w:rsidRPr="00F80947">
        <w:rPr>
          <w:rtl/>
          <w:lang w:bidi="ar-EG"/>
        </w:rPr>
        <w:t>لاهاي</w:t>
      </w:r>
      <w:r w:rsidRPr="00F80947">
        <w:rPr>
          <w:rFonts w:hint="cs"/>
          <w:rtl/>
          <w:lang w:bidi="ar-EG"/>
        </w:rPr>
        <w:t>،</w:t>
      </w:r>
      <w:r w:rsidRPr="00F80947">
        <w:rPr>
          <w:rtl/>
          <w:lang w:bidi="ar-EG"/>
        </w:rPr>
        <w:t xml:space="preserve"> والتحكيم والوساطة</w:t>
      </w:r>
      <w:r w:rsidRPr="00F80947">
        <w:rPr>
          <w:rFonts w:hint="cs"/>
          <w:rtl/>
          <w:lang w:bidi="ar-EG"/>
        </w:rPr>
        <w:t>،</w:t>
      </w:r>
      <w:r w:rsidRPr="00F80947">
        <w:rPr>
          <w:rtl/>
          <w:lang w:bidi="ar-EG"/>
        </w:rPr>
        <w:t xml:space="preserve"> والإدارة الجماعية</w:t>
      </w:r>
      <w:r w:rsidRPr="00F80947">
        <w:rPr>
          <w:rFonts w:hint="cs"/>
          <w:rtl/>
          <w:lang w:bidi="ar-EG"/>
        </w:rPr>
        <w:t>،</w:t>
      </w:r>
      <w:r w:rsidRPr="00F80947">
        <w:rPr>
          <w:rtl/>
          <w:lang w:bidi="ar-EG"/>
        </w:rPr>
        <w:t xml:space="preserve"> والبحث في مجال الملكية الفكرية</w:t>
      </w:r>
      <w:r w:rsidRPr="00F80947">
        <w:rPr>
          <w:rFonts w:hint="cs"/>
          <w:rtl/>
          <w:lang w:bidi="ar-EG"/>
        </w:rPr>
        <w:t>،</w:t>
      </w:r>
      <w:r w:rsidRPr="00F80947">
        <w:rPr>
          <w:rtl/>
          <w:lang w:bidi="ar-EG"/>
        </w:rPr>
        <w:t xml:space="preserve"> والتنمية وتكوين الكفاءات</w:t>
      </w:r>
      <w:r w:rsidRPr="00F80947">
        <w:rPr>
          <w:rFonts w:hint="cs"/>
          <w:rtl/>
          <w:lang w:bidi="ar-EG"/>
        </w:rPr>
        <w:t>،</w:t>
      </w:r>
      <w:r w:rsidRPr="00F80947">
        <w:rPr>
          <w:rtl/>
          <w:lang w:bidi="ar-EG"/>
        </w:rPr>
        <w:t xml:space="preserve"> والتعاون </w:t>
      </w:r>
      <w:r w:rsidRPr="00F80947">
        <w:rPr>
          <w:rFonts w:hint="cs"/>
          <w:rtl/>
          <w:lang w:bidi="ar-EG"/>
        </w:rPr>
        <w:t>على نطاق</w:t>
      </w:r>
      <w:r w:rsidRPr="00F80947">
        <w:rPr>
          <w:rtl/>
          <w:lang w:bidi="ar-EG"/>
        </w:rPr>
        <w:t xml:space="preserve"> منظومة الأمم المتحدة.</w:t>
      </w:r>
      <w:r w:rsidR="00526AF8" w:rsidRPr="00F80947">
        <w:rPr>
          <w:rFonts w:hint="cs"/>
          <w:rtl/>
          <w:lang w:bidi="ar-EG"/>
        </w:rPr>
        <w:t xml:space="preserve"> </w:t>
      </w:r>
      <w:r w:rsidR="00526AF8" w:rsidRPr="00F80947">
        <w:rPr>
          <w:rtl/>
          <w:lang w:bidi="ar-EG"/>
        </w:rPr>
        <w:t xml:space="preserve">ومكتب نيويورك هو </w:t>
      </w:r>
      <w:r w:rsidR="002E27E3" w:rsidRPr="00F80947">
        <w:rPr>
          <w:rFonts w:hint="cs"/>
          <w:rtl/>
          <w:lang w:bidi="ar-EG"/>
        </w:rPr>
        <w:t>مكتب الويبو المعني بال</w:t>
      </w:r>
      <w:r w:rsidR="00526AF8" w:rsidRPr="00F80947">
        <w:rPr>
          <w:rtl/>
          <w:lang w:bidi="ar-EG"/>
        </w:rPr>
        <w:t>اتصال</w:t>
      </w:r>
      <w:r w:rsidR="002E27E3" w:rsidRPr="00F80947">
        <w:rPr>
          <w:rFonts w:hint="cs"/>
          <w:rtl/>
          <w:lang w:bidi="ar-EG"/>
        </w:rPr>
        <w:t xml:space="preserve"> </w:t>
      </w:r>
      <w:r w:rsidR="00526AF8" w:rsidRPr="00F80947">
        <w:rPr>
          <w:rtl/>
          <w:lang w:bidi="ar-EG"/>
        </w:rPr>
        <w:t>بالأمم المتحدة وجماعة الدبلوماسيين والوكالات ذات الصلة في نيويورك.</w:t>
      </w:r>
    </w:p>
    <w:p w:rsidR="00F92077" w:rsidRPr="00F80947" w:rsidRDefault="00F92077" w:rsidP="002E27E3">
      <w:pPr>
        <w:pStyle w:val="NormalParaAR"/>
        <w:keepNext/>
        <w:rPr>
          <w:b/>
          <w:bCs/>
          <w:sz w:val="40"/>
          <w:szCs w:val="40"/>
          <w:rtl/>
          <w:lang w:bidi="ar-EG"/>
        </w:rPr>
      </w:pPr>
      <w:r w:rsidRPr="00F80947">
        <w:rPr>
          <w:b/>
          <w:bCs/>
          <w:sz w:val="40"/>
          <w:szCs w:val="40"/>
          <w:rtl/>
          <w:lang w:bidi="ar-EG"/>
        </w:rPr>
        <w:t xml:space="preserve">فوائد </w:t>
      </w:r>
      <w:r w:rsidR="002E27E3" w:rsidRPr="00F80947">
        <w:rPr>
          <w:rFonts w:hint="cs"/>
          <w:b/>
          <w:bCs/>
          <w:sz w:val="40"/>
          <w:szCs w:val="40"/>
          <w:rtl/>
          <w:lang w:bidi="ar-EG"/>
        </w:rPr>
        <w:t>الانتقال</w:t>
      </w:r>
    </w:p>
    <w:p w:rsidR="00F92077" w:rsidRPr="00F80947" w:rsidRDefault="00F92077" w:rsidP="00053E96">
      <w:pPr>
        <w:pStyle w:val="NumberedParaAR"/>
        <w:rPr>
          <w:rtl/>
          <w:lang w:bidi="ar-EG"/>
        </w:rPr>
      </w:pPr>
      <w:r w:rsidRPr="00F80947">
        <w:rPr>
          <w:rtl/>
          <w:lang w:bidi="ar-EG"/>
        </w:rPr>
        <w:t>ي</w:t>
      </w:r>
      <w:r w:rsidR="00D6098C" w:rsidRPr="00F80947">
        <w:rPr>
          <w:rFonts w:hint="cs"/>
          <w:rtl/>
          <w:lang w:bidi="ar-EG"/>
        </w:rPr>
        <w:t xml:space="preserve">ُعتبر </w:t>
      </w:r>
      <w:r w:rsidR="002E27E3" w:rsidRPr="00F80947">
        <w:rPr>
          <w:rFonts w:hint="cs"/>
          <w:rtl/>
          <w:lang w:bidi="ar-EG"/>
        </w:rPr>
        <w:t>الانتقال</w:t>
      </w:r>
      <w:r w:rsidRPr="00F80947">
        <w:rPr>
          <w:rtl/>
          <w:lang w:bidi="ar-EG"/>
        </w:rPr>
        <w:t xml:space="preserve">، بما في ذلك </w:t>
      </w:r>
      <w:r w:rsidR="00D6098C" w:rsidRPr="00F80947">
        <w:rPr>
          <w:rFonts w:hint="cs"/>
          <w:rtl/>
          <w:lang w:bidi="ar-EG"/>
        </w:rPr>
        <w:t>ال</w:t>
      </w:r>
      <w:r w:rsidR="002E27E3" w:rsidRPr="00F80947">
        <w:rPr>
          <w:rFonts w:hint="cs"/>
          <w:rtl/>
          <w:lang w:bidi="ar-EG"/>
        </w:rPr>
        <w:t xml:space="preserve">انتقال </w:t>
      </w:r>
      <w:r w:rsidRPr="00F80947">
        <w:rPr>
          <w:rtl/>
          <w:lang w:bidi="ar-EG"/>
        </w:rPr>
        <w:t xml:space="preserve">بين مقر الويبو ومكاتبها </w:t>
      </w:r>
      <w:r w:rsidR="00D6098C" w:rsidRPr="00F80947">
        <w:rPr>
          <w:rFonts w:hint="cs"/>
          <w:rtl/>
          <w:lang w:bidi="ar-EG"/>
        </w:rPr>
        <w:t xml:space="preserve">البعيدة عن </w:t>
      </w:r>
      <w:r w:rsidRPr="00F80947">
        <w:rPr>
          <w:rtl/>
          <w:lang w:bidi="ar-EG"/>
        </w:rPr>
        <w:t>المقر، عنصرا</w:t>
      </w:r>
      <w:r w:rsidR="00D6098C" w:rsidRPr="00F80947">
        <w:rPr>
          <w:rFonts w:hint="cs"/>
          <w:rtl/>
          <w:lang w:bidi="ar-EG"/>
        </w:rPr>
        <w:t>ً</w:t>
      </w:r>
      <w:r w:rsidRPr="00F80947">
        <w:rPr>
          <w:rtl/>
          <w:lang w:bidi="ar-EG"/>
        </w:rPr>
        <w:t xml:space="preserve"> </w:t>
      </w:r>
      <w:r w:rsidR="00D6098C" w:rsidRPr="00F80947">
        <w:rPr>
          <w:rFonts w:hint="cs"/>
          <w:rtl/>
          <w:lang w:bidi="ar-EG"/>
        </w:rPr>
        <w:t>م</w:t>
      </w:r>
      <w:r w:rsidRPr="00F80947">
        <w:rPr>
          <w:rtl/>
          <w:lang w:bidi="ar-EG"/>
        </w:rPr>
        <w:t>هما</w:t>
      </w:r>
      <w:r w:rsidR="00D6098C" w:rsidRPr="00F80947">
        <w:rPr>
          <w:rFonts w:hint="cs"/>
          <w:rtl/>
          <w:lang w:bidi="ar-EG"/>
        </w:rPr>
        <w:t>ً</w:t>
      </w:r>
      <w:r w:rsidRPr="00F80947">
        <w:rPr>
          <w:rtl/>
          <w:lang w:bidi="ar-EG"/>
        </w:rPr>
        <w:t xml:space="preserve"> من عناصر استراتيجية الموارد البشرية</w:t>
      </w:r>
      <w:r w:rsidR="00D6098C" w:rsidRPr="00F80947">
        <w:rPr>
          <w:rFonts w:hint="cs"/>
          <w:rtl/>
          <w:lang w:bidi="ar-EG"/>
        </w:rPr>
        <w:t xml:space="preserve"> في </w:t>
      </w:r>
      <w:r w:rsidR="00D6098C" w:rsidRPr="00F80947">
        <w:rPr>
          <w:rtl/>
          <w:lang w:bidi="ar-EG"/>
        </w:rPr>
        <w:t>المنظمة</w:t>
      </w:r>
      <w:r w:rsidRPr="00F80947">
        <w:rPr>
          <w:rtl/>
          <w:lang w:bidi="ar-EG"/>
        </w:rPr>
        <w:t>. و</w:t>
      </w:r>
      <w:r w:rsidR="00D6098C" w:rsidRPr="00F80947">
        <w:rPr>
          <w:rFonts w:hint="cs"/>
          <w:rtl/>
          <w:lang w:bidi="ar-EG"/>
        </w:rPr>
        <w:t xml:space="preserve">ما يلي من </w:t>
      </w:r>
      <w:r w:rsidR="002E27E3" w:rsidRPr="00F80947">
        <w:rPr>
          <w:rFonts w:hint="cs"/>
          <w:rtl/>
          <w:lang w:bidi="ar-EG"/>
        </w:rPr>
        <w:t>فوائد</w:t>
      </w:r>
      <w:r w:rsidRPr="00F80947">
        <w:rPr>
          <w:rtl/>
          <w:lang w:bidi="ar-EG"/>
        </w:rPr>
        <w:t xml:space="preserve"> </w:t>
      </w:r>
      <w:r w:rsidR="002E27E3" w:rsidRPr="00F80947">
        <w:rPr>
          <w:rFonts w:hint="cs"/>
          <w:rtl/>
          <w:lang w:bidi="ar-EG"/>
        </w:rPr>
        <w:t>الانتقال</w:t>
      </w:r>
      <w:r w:rsidRPr="00F80947">
        <w:rPr>
          <w:rtl/>
          <w:lang w:bidi="ar-EG"/>
        </w:rPr>
        <w:t xml:space="preserve"> الجغرافي</w:t>
      </w:r>
      <w:r w:rsidR="00D6098C" w:rsidRPr="00F80947">
        <w:rPr>
          <w:rFonts w:hint="cs"/>
          <w:rtl/>
          <w:lang w:bidi="ar-EG"/>
        </w:rPr>
        <w:t xml:space="preserve"> التي تعود على ا</w:t>
      </w:r>
      <w:r w:rsidRPr="00F80947">
        <w:rPr>
          <w:rtl/>
          <w:lang w:bidi="ar-EG"/>
        </w:rPr>
        <w:t>لويبو وموظفيها</w:t>
      </w:r>
      <w:r w:rsidR="00D6098C" w:rsidRPr="00F80947">
        <w:rPr>
          <w:rFonts w:hint="cs"/>
          <w:rtl/>
          <w:lang w:bidi="ar-EG"/>
        </w:rPr>
        <w:t>:</w:t>
      </w:r>
    </w:p>
    <w:p w:rsidR="00D6098C" w:rsidRPr="00F80947" w:rsidRDefault="00D6098C" w:rsidP="002E24E0">
      <w:pPr>
        <w:pStyle w:val="NormalParaAR"/>
        <w:numPr>
          <w:ilvl w:val="0"/>
          <w:numId w:val="22"/>
        </w:numPr>
        <w:ind w:left="566" w:firstLine="0"/>
        <w:rPr>
          <w:lang w:bidi="ar-EG"/>
        </w:rPr>
      </w:pPr>
      <w:r w:rsidRPr="00F80947">
        <w:rPr>
          <w:rtl/>
          <w:lang w:bidi="ar-EG"/>
        </w:rPr>
        <w:t>تعزيز الفعالية التنظيمية</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Fonts w:hint="cs"/>
          <w:rtl/>
          <w:lang w:bidi="ar-EG"/>
        </w:rPr>
        <w:t>الترويج ل</w:t>
      </w:r>
      <w:r w:rsidRPr="00F80947">
        <w:rPr>
          <w:rtl/>
          <w:lang w:bidi="ar-EG"/>
        </w:rPr>
        <w:t>مهمة الويبو على الصعيد العالمي</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tl/>
          <w:lang w:bidi="ar-EG"/>
        </w:rPr>
        <w:t>اكتساب خبرة عمل في مختلف البلدان والثقافات</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tl/>
          <w:lang w:bidi="ar-EG"/>
        </w:rPr>
        <w:t>توسيع نطاق التجربة والخبر</w:t>
      </w:r>
      <w:r w:rsidR="00640A20" w:rsidRPr="00F80947">
        <w:rPr>
          <w:rFonts w:hint="cs"/>
          <w:rtl/>
          <w:lang w:bidi="ar-EG"/>
        </w:rPr>
        <w:t>ات</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tl/>
          <w:lang w:bidi="ar-EG"/>
        </w:rPr>
        <w:t>اكتساب مهارات جديدة</w:t>
      </w:r>
      <w:r w:rsidR="00640A20" w:rsidRPr="00F80947">
        <w:rPr>
          <w:rFonts w:hint="cs"/>
          <w:rtl/>
          <w:lang w:bidi="ar-EG"/>
        </w:rPr>
        <w:t>/</w:t>
      </w:r>
      <w:r w:rsidRPr="00F80947">
        <w:rPr>
          <w:rFonts w:hint="cs"/>
          <w:rtl/>
          <w:lang w:bidi="ar-EG"/>
        </w:rPr>
        <w:t xml:space="preserve"> </w:t>
      </w:r>
      <w:r w:rsidRPr="00F80947">
        <w:rPr>
          <w:rtl/>
          <w:lang w:bidi="ar-EG"/>
        </w:rPr>
        <w:t>قابلة للنقل</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tl/>
          <w:lang w:bidi="ar-EG"/>
        </w:rPr>
        <w:t>توسيع نطاق الشبكات المهنية</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tl/>
          <w:lang w:bidi="ar-EG"/>
        </w:rPr>
        <w:t>اكتساب الخبرة القيادية</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tl/>
          <w:lang w:bidi="ar-EG"/>
        </w:rPr>
        <w:t>تسهيل التطوير المهني والتقدم الوظيفي</w:t>
      </w:r>
      <w:r w:rsidRPr="00F80947">
        <w:rPr>
          <w:rFonts w:hint="cs"/>
          <w:rtl/>
          <w:lang w:bidi="ar-EG"/>
        </w:rPr>
        <w:t>،</w:t>
      </w:r>
    </w:p>
    <w:p w:rsidR="00AF5F3B" w:rsidRPr="00F80947" w:rsidRDefault="00AF5F3B" w:rsidP="002E24E0">
      <w:pPr>
        <w:pStyle w:val="NormalParaAR"/>
        <w:numPr>
          <w:ilvl w:val="0"/>
          <w:numId w:val="22"/>
        </w:numPr>
        <w:ind w:left="566" w:firstLine="0"/>
        <w:rPr>
          <w:lang w:bidi="ar-EG"/>
        </w:rPr>
      </w:pPr>
      <w:r w:rsidRPr="00F80947">
        <w:rPr>
          <w:rtl/>
          <w:lang w:bidi="ar-EG"/>
        </w:rPr>
        <w:t xml:space="preserve">تدريب الآخرين </w:t>
      </w:r>
      <w:r w:rsidRPr="00F80947">
        <w:rPr>
          <w:rFonts w:hint="cs"/>
          <w:rtl/>
          <w:lang w:bidi="ar-EG"/>
        </w:rPr>
        <w:t>وتبادل</w:t>
      </w:r>
      <w:r w:rsidRPr="00F80947">
        <w:rPr>
          <w:rtl/>
          <w:lang w:bidi="ar-EG"/>
        </w:rPr>
        <w:t xml:space="preserve"> المعارف والخبرات التقنية</w:t>
      </w:r>
      <w:r w:rsidRPr="00F80947">
        <w:rPr>
          <w:rFonts w:hint="cs"/>
          <w:rtl/>
          <w:lang w:bidi="ar-EG"/>
        </w:rPr>
        <w:t>،</w:t>
      </w:r>
    </w:p>
    <w:p w:rsidR="00AF5F3B" w:rsidRPr="00F80947" w:rsidRDefault="008304A2" w:rsidP="002E24E0">
      <w:pPr>
        <w:pStyle w:val="NormalParaAR"/>
        <w:numPr>
          <w:ilvl w:val="0"/>
          <w:numId w:val="22"/>
        </w:numPr>
        <w:ind w:left="566" w:firstLine="0"/>
        <w:rPr>
          <w:lang w:bidi="ar-EG"/>
        </w:rPr>
      </w:pPr>
      <w:r w:rsidRPr="00F80947">
        <w:rPr>
          <w:rtl/>
          <w:lang w:bidi="ar-EG"/>
        </w:rPr>
        <w:t>إعداد موظفين دوليين يتمتعون بالمواهب والمهارات المتعددة</w:t>
      </w:r>
      <w:r w:rsidRPr="00F80947">
        <w:rPr>
          <w:rFonts w:hint="cs"/>
          <w:rtl/>
          <w:lang w:bidi="ar-EG"/>
        </w:rPr>
        <w:t>.</w:t>
      </w:r>
    </w:p>
    <w:p w:rsidR="008304A2" w:rsidRPr="00F80947" w:rsidRDefault="008304A2" w:rsidP="000D7B1C">
      <w:pPr>
        <w:pStyle w:val="NormalParaAR"/>
        <w:keepNext/>
        <w:rPr>
          <w:b/>
          <w:bCs/>
          <w:sz w:val="40"/>
          <w:szCs w:val="40"/>
          <w:rtl/>
          <w:lang w:bidi="ar-EG"/>
        </w:rPr>
      </w:pPr>
      <w:r w:rsidRPr="00F80947">
        <w:rPr>
          <w:b/>
          <w:bCs/>
          <w:sz w:val="40"/>
          <w:szCs w:val="40"/>
          <w:rtl/>
          <w:lang w:bidi="ar-EG"/>
        </w:rPr>
        <w:lastRenderedPageBreak/>
        <w:t>آليات إعادة الانتداب بين المقر والمكاتب البعيدة عن</w:t>
      </w:r>
      <w:r w:rsidR="000D7B1C" w:rsidRPr="00F80947">
        <w:rPr>
          <w:rFonts w:hint="cs"/>
          <w:b/>
          <w:bCs/>
          <w:sz w:val="40"/>
          <w:szCs w:val="40"/>
          <w:rtl/>
          <w:lang w:bidi="ar-EG"/>
        </w:rPr>
        <w:t>ه</w:t>
      </w:r>
    </w:p>
    <w:p w:rsidR="00D6098C" w:rsidRPr="00F80947" w:rsidRDefault="00B81C8F" w:rsidP="00053E96">
      <w:pPr>
        <w:pStyle w:val="NumberedParaAR"/>
        <w:rPr>
          <w:rtl/>
          <w:lang w:bidi="ar-EG"/>
        </w:rPr>
      </w:pPr>
      <w:r w:rsidRPr="00F80947">
        <w:rPr>
          <w:rtl/>
          <w:lang w:bidi="ar-EG"/>
        </w:rPr>
        <w:t>طبقا</w:t>
      </w:r>
      <w:r w:rsidRPr="00F80947">
        <w:rPr>
          <w:rFonts w:hint="cs"/>
          <w:rtl/>
          <w:lang w:bidi="ar-EG"/>
        </w:rPr>
        <w:t>ً</w:t>
      </w:r>
      <w:r w:rsidRPr="00F80947">
        <w:rPr>
          <w:rtl/>
          <w:lang w:bidi="ar-EG"/>
        </w:rPr>
        <w:t xml:space="preserve"> للمادة 1</w:t>
      </w:r>
      <w:r w:rsidRPr="00F80947">
        <w:rPr>
          <w:rFonts w:hint="cs"/>
          <w:rtl/>
          <w:lang w:bidi="ar-EG"/>
        </w:rPr>
        <w:t>-</w:t>
      </w:r>
      <w:r w:rsidRPr="00F80947">
        <w:rPr>
          <w:rtl/>
          <w:lang w:bidi="ar-EG"/>
        </w:rPr>
        <w:t xml:space="preserve">2 من نظام </w:t>
      </w:r>
      <w:r w:rsidRPr="00F80947">
        <w:rPr>
          <w:rFonts w:hint="cs"/>
          <w:rtl/>
          <w:lang w:bidi="ar-EG"/>
        </w:rPr>
        <w:t>ا</w:t>
      </w:r>
      <w:r w:rsidRPr="00F80947">
        <w:rPr>
          <w:rtl/>
          <w:lang w:bidi="ar-EG"/>
        </w:rPr>
        <w:t>لموظفين ("انتداب الموظفين")، "يُنتدب الموظفون لمهام وفقاً لاحتياجات المكتب الدولي، على أن تراعي مؤهلاتهم حق المراعاة قدر الإمكان</w:t>
      </w:r>
      <w:r w:rsidRPr="00F80947">
        <w:rPr>
          <w:rFonts w:hint="cs"/>
          <w:rtl/>
          <w:lang w:bidi="ar-EG"/>
        </w:rPr>
        <w:t>".</w:t>
      </w:r>
      <w:r w:rsidRPr="00F80947">
        <w:rPr>
          <w:rtl/>
          <w:lang w:bidi="ar-EG"/>
        </w:rPr>
        <w:t xml:space="preserve"> وعلاوة على ذلك، تنص المادة 4-3 من نظام </w:t>
      </w:r>
      <w:r w:rsidRPr="00F80947">
        <w:rPr>
          <w:rFonts w:hint="cs"/>
          <w:rtl/>
          <w:lang w:bidi="ar-EG"/>
        </w:rPr>
        <w:t>ا</w:t>
      </w:r>
      <w:r w:rsidRPr="00F80947">
        <w:rPr>
          <w:rtl/>
          <w:lang w:bidi="ar-EG"/>
        </w:rPr>
        <w:t>لموظفين ("</w:t>
      </w:r>
      <w:r w:rsidRPr="00F80947">
        <w:rPr>
          <w:rFonts w:hint="cs"/>
          <w:rtl/>
          <w:lang w:bidi="ar-EG"/>
        </w:rPr>
        <w:t>النقل</w:t>
      </w:r>
      <w:r w:rsidRPr="00F80947">
        <w:rPr>
          <w:rtl/>
          <w:lang w:bidi="ar-EG"/>
        </w:rPr>
        <w:t>") على أنه</w:t>
      </w:r>
      <w:r w:rsidRPr="00F80947">
        <w:rPr>
          <w:rFonts w:hint="cs"/>
          <w:rtl/>
          <w:lang w:bidi="ar-EG"/>
        </w:rPr>
        <w:t xml:space="preserve"> </w:t>
      </w:r>
      <w:r w:rsidRPr="00F80947">
        <w:rPr>
          <w:rtl/>
          <w:lang w:bidi="ar-EG"/>
        </w:rPr>
        <w:t>"يجوز نقل الموظف إلى أي وحدة من وحدات الويبو التنظيمية كلما اقتضت مصالح المكتب الدولي ذلك. ويجب إيلاء الاعتبار الواجب لمراعاة الموظف المعني"</w:t>
      </w:r>
      <w:r w:rsidR="006638E7" w:rsidRPr="00F80947">
        <w:rPr>
          <w:rFonts w:hint="cs"/>
          <w:rtl/>
          <w:lang w:bidi="ar-EG"/>
        </w:rPr>
        <w:t>.</w:t>
      </w:r>
      <w:r w:rsidR="006638E7" w:rsidRPr="00F80947">
        <w:rPr>
          <w:vertAlign w:val="superscript"/>
          <w:rtl/>
        </w:rPr>
        <w:footnoteReference w:id="6"/>
      </w:r>
    </w:p>
    <w:p w:rsidR="00226F93" w:rsidRPr="00F80947" w:rsidRDefault="00B50A71" w:rsidP="00053E96">
      <w:pPr>
        <w:pStyle w:val="NumberedParaAR"/>
        <w:rPr>
          <w:rtl/>
          <w:lang w:bidi="ar-EG"/>
        </w:rPr>
      </w:pPr>
      <w:r w:rsidRPr="00F80947">
        <w:rPr>
          <w:rtl/>
          <w:lang w:bidi="ar-EG"/>
        </w:rPr>
        <w:t>و</w:t>
      </w:r>
      <w:r w:rsidRPr="00F80947">
        <w:rPr>
          <w:rFonts w:hint="cs"/>
          <w:rtl/>
          <w:lang w:bidi="ar-EG"/>
        </w:rPr>
        <w:t xml:space="preserve">من المتوقع أن يكون </w:t>
      </w:r>
      <w:r w:rsidRPr="00F80947">
        <w:rPr>
          <w:rtl/>
          <w:lang w:bidi="ar-EG"/>
        </w:rPr>
        <w:t xml:space="preserve">موظفو </w:t>
      </w:r>
      <w:r w:rsidRPr="00F80947">
        <w:rPr>
          <w:rFonts w:hint="cs"/>
          <w:rtl/>
          <w:lang w:bidi="ar-EG"/>
        </w:rPr>
        <w:t>ا</w:t>
      </w:r>
      <w:r w:rsidRPr="00F80947">
        <w:rPr>
          <w:rtl/>
          <w:lang w:bidi="ar-EG"/>
        </w:rPr>
        <w:t>لفئة الفنية والفئات العليا الم</w:t>
      </w:r>
      <w:r w:rsidR="0006231D" w:rsidRPr="00F80947">
        <w:rPr>
          <w:rFonts w:hint="cs"/>
          <w:rtl/>
          <w:lang w:bidi="ar-EG"/>
        </w:rPr>
        <w:t>ُ</w:t>
      </w:r>
      <w:r w:rsidRPr="00F80947">
        <w:rPr>
          <w:rtl/>
          <w:lang w:bidi="ar-EG"/>
        </w:rPr>
        <w:t>عي</w:t>
      </w:r>
      <w:r w:rsidR="0006231D" w:rsidRPr="00F80947">
        <w:rPr>
          <w:rFonts w:hint="cs"/>
          <w:rtl/>
          <w:lang w:bidi="ar-EG"/>
        </w:rPr>
        <w:t>َّ</w:t>
      </w:r>
      <w:r w:rsidRPr="00F80947">
        <w:rPr>
          <w:rtl/>
          <w:lang w:bidi="ar-EG"/>
        </w:rPr>
        <w:t>ن</w:t>
      </w:r>
      <w:r w:rsidRPr="00F80947">
        <w:rPr>
          <w:rFonts w:hint="cs"/>
          <w:rtl/>
          <w:lang w:bidi="ar-EG"/>
        </w:rPr>
        <w:t xml:space="preserve">ون تعييناً </w:t>
      </w:r>
      <w:r w:rsidRPr="00F80947">
        <w:rPr>
          <w:rtl/>
          <w:lang w:bidi="ar-EG"/>
        </w:rPr>
        <w:t>م</w:t>
      </w:r>
      <w:r w:rsidRPr="00F80947">
        <w:rPr>
          <w:rFonts w:hint="cs"/>
          <w:rtl/>
          <w:lang w:bidi="ar-EG"/>
        </w:rPr>
        <w:t>ُ</w:t>
      </w:r>
      <w:r w:rsidRPr="00F80947">
        <w:rPr>
          <w:rtl/>
          <w:lang w:bidi="ar-EG"/>
        </w:rPr>
        <w:t>حد</w:t>
      </w:r>
      <w:r w:rsidRPr="00F80947">
        <w:rPr>
          <w:rFonts w:hint="cs"/>
          <w:rtl/>
          <w:lang w:bidi="ar-EG"/>
        </w:rPr>
        <w:t>َّ</w:t>
      </w:r>
      <w:r w:rsidRPr="00F80947">
        <w:rPr>
          <w:rtl/>
          <w:lang w:bidi="ar-EG"/>
        </w:rPr>
        <w:t>د المدة ومستمر</w:t>
      </w:r>
      <w:r w:rsidR="003A52F4" w:rsidRPr="00F80947">
        <w:rPr>
          <w:rFonts w:hint="cs"/>
          <w:rtl/>
          <w:lang w:bidi="ar-EG"/>
        </w:rPr>
        <w:t>اً</w:t>
      </w:r>
      <w:r w:rsidRPr="00F80947">
        <w:rPr>
          <w:rtl/>
          <w:lang w:bidi="ar-EG"/>
        </w:rPr>
        <w:t xml:space="preserve"> ودائم</w:t>
      </w:r>
      <w:r w:rsidR="003A52F4" w:rsidRPr="00F80947">
        <w:rPr>
          <w:rFonts w:hint="cs"/>
          <w:rtl/>
          <w:lang w:bidi="ar-EG"/>
        </w:rPr>
        <w:t>اً</w:t>
      </w:r>
      <w:r w:rsidRPr="00F80947">
        <w:rPr>
          <w:rtl/>
          <w:lang w:bidi="ar-EG"/>
        </w:rPr>
        <w:t xml:space="preserve"> م</w:t>
      </w:r>
      <w:r w:rsidR="00734B47" w:rsidRPr="00F80947">
        <w:rPr>
          <w:rFonts w:hint="cs"/>
          <w:rtl/>
          <w:lang w:bidi="ar-EG"/>
        </w:rPr>
        <w:t>ن</w:t>
      </w:r>
      <w:r w:rsidR="002A53F6" w:rsidRPr="00F80947">
        <w:rPr>
          <w:rFonts w:hint="cs"/>
          <w:rtl/>
          <w:lang w:bidi="ar-EG"/>
        </w:rPr>
        <w:t>ت</w:t>
      </w:r>
      <w:r w:rsidRPr="00F80947">
        <w:rPr>
          <w:rtl/>
          <w:lang w:bidi="ar-EG"/>
        </w:rPr>
        <w:t>قلين جغرافيا</w:t>
      </w:r>
      <w:r w:rsidR="003A52F4" w:rsidRPr="00F80947">
        <w:rPr>
          <w:rFonts w:hint="cs"/>
          <w:rtl/>
          <w:lang w:bidi="ar-EG"/>
        </w:rPr>
        <w:t>ً</w:t>
      </w:r>
      <w:r w:rsidRPr="00F80947">
        <w:rPr>
          <w:rtl/>
          <w:lang w:bidi="ar-EG"/>
        </w:rPr>
        <w:t xml:space="preserve"> و</w:t>
      </w:r>
      <w:r w:rsidR="002A53F6" w:rsidRPr="00F80947">
        <w:rPr>
          <w:rFonts w:hint="cs"/>
          <w:rtl/>
          <w:lang w:bidi="ar-EG"/>
        </w:rPr>
        <w:t xml:space="preserve">يجوز </w:t>
      </w:r>
      <w:r w:rsidR="003A52F4" w:rsidRPr="00F80947">
        <w:rPr>
          <w:rFonts w:hint="cs"/>
          <w:rtl/>
          <w:lang w:bidi="ar-EG"/>
        </w:rPr>
        <w:t>انتدابهم إلى</w:t>
      </w:r>
      <w:r w:rsidRPr="00F80947">
        <w:rPr>
          <w:rtl/>
          <w:lang w:bidi="ar-EG"/>
        </w:rPr>
        <w:t xml:space="preserve"> أي مركز عمل تابع للمنظمة</w:t>
      </w:r>
      <w:r w:rsidR="002A53F6" w:rsidRPr="00F80947">
        <w:rPr>
          <w:rFonts w:hint="cs"/>
          <w:rtl/>
          <w:lang w:bidi="ar-EG"/>
        </w:rPr>
        <w:t xml:space="preserve">، وذلك </w:t>
      </w:r>
      <w:r w:rsidR="002A53F6" w:rsidRPr="00F80947">
        <w:rPr>
          <w:rtl/>
          <w:lang w:bidi="ar-EG"/>
        </w:rPr>
        <w:t>رهنا</w:t>
      </w:r>
      <w:r w:rsidR="002A53F6" w:rsidRPr="00F80947">
        <w:rPr>
          <w:rFonts w:hint="cs"/>
          <w:rtl/>
          <w:lang w:bidi="ar-EG"/>
        </w:rPr>
        <w:t>ً</w:t>
      </w:r>
      <w:r w:rsidR="002A53F6" w:rsidRPr="00F80947">
        <w:rPr>
          <w:rtl/>
          <w:lang w:bidi="ar-EG"/>
        </w:rPr>
        <w:t xml:space="preserve"> باحتياجات المنظمة</w:t>
      </w:r>
      <w:r w:rsidRPr="00F80947">
        <w:rPr>
          <w:rtl/>
          <w:lang w:bidi="ar-EG"/>
        </w:rPr>
        <w:t>.</w:t>
      </w:r>
    </w:p>
    <w:p w:rsidR="003A52F4" w:rsidRPr="00F80947" w:rsidRDefault="003A52F4" w:rsidP="00053E96">
      <w:pPr>
        <w:pStyle w:val="NumberedParaAR"/>
        <w:rPr>
          <w:rtl/>
          <w:lang w:bidi="ar-EG"/>
        </w:rPr>
      </w:pPr>
      <w:r w:rsidRPr="00F80947">
        <w:rPr>
          <w:rtl/>
          <w:lang w:bidi="ar-EG"/>
        </w:rPr>
        <w:t xml:space="preserve">وفي هذا السياق، </w:t>
      </w:r>
      <w:r w:rsidR="00B43212" w:rsidRPr="00F80947">
        <w:rPr>
          <w:rFonts w:hint="cs"/>
          <w:rtl/>
          <w:lang w:bidi="ar-EG"/>
        </w:rPr>
        <w:t>تتمثل</w:t>
      </w:r>
      <w:r w:rsidRPr="00F80947">
        <w:rPr>
          <w:rtl/>
          <w:lang w:bidi="ar-EG"/>
        </w:rPr>
        <w:t xml:space="preserve"> الآليات الحالية لإعادة الانتداب بين المقر والمكاتب </w:t>
      </w:r>
      <w:r w:rsidR="00D84637" w:rsidRPr="00F80947">
        <w:rPr>
          <w:rFonts w:hint="cs"/>
          <w:rtl/>
          <w:lang w:bidi="ar-EG"/>
        </w:rPr>
        <w:t>البعيدة عن</w:t>
      </w:r>
      <w:r w:rsidR="00B43212" w:rsidRPr="00F80947">
        <w:rPr>
          <w:rFonts w:hint="cs"/>
          <w:rtl/>
          <w:lang w:bidi="ar-EG"/>
        </w:rPr>
        <w:t>ه</w:t>
      </w:r>
      <w:r w:rsidR="00D84637" w:rsidRPr="00F80947">
        <w:rPr>
          <w:rFonts w:hint="cs"/>
          <w:rtl/>
          <w:lang w:bidi="ar-EG"/>
        </w:rPr>
        <w:t xml:space="preserve"> </w:t>
      </w:r>
      <w:r w:rsidR="00B43212" w:rsidRPr="00F80947">
        <w:rPr>
          <w:rFonts w:hint="cs"/>
          <w:rtl/>
          <w:lang w:bidi="ar-EG"/>
        </w:rPr>
        <w:t>فيم</w:t>
      </w:r>
      <w:r w:rsidRPr="00F80947">
        <w:rPr>
          <w:rtl/>
          <w:lang w:bidi="ar-EG"/>
        </w:rPr>
        <w:t>ا يلي:</w:t>
      </w:r>
    </w:p>
    <w:p w:rsidR="00D84637" w:rsidRPr="00F80947" w:rsidRDefault="0039134F" w:rsidP="0095597D">
      <w:pPr>
        <w:pStyle w:val="NormalParaAR"/>
        <w:numPr>
          <w:ilvl w:val="0"/>
          <w:numId w:val="23"/>
        </w:numPr>
        <w:ind w:left="1133" w:hanging="567"/>
        <w:rPr>
          <w:lang w:bidi="ar-EG"/>
        </w:rPr>
      </w:pPr>
      <w:r w:rsidRPr="00F80947">
        <w:rPr>
          <w:rtl/>
          <w:lang w:bidi="ar-EG"/>
        </w:rPr>
        <w:t xml:space="preserve">النقل </w:t>
      </w:r>
      <w:r w:rsidR="00133799" w:rsidRPr="00F80947">
        <w:rPr>
          <w:rFonts w:hint="cs"/>
          <w:rtl/>
          <w:lang w:bidi="ar-EG"/>
        </w:rPr>
        <w:t>الأفقي</w:t>
      </w:r>
      <w:r w:rsidRPr="00F80947">
        <w:rPr>
          <w:rtl/>
          <w:lang w:bidi="ar-EG"/>
        </w:rPr>
        <w:t xml:space="preserve"> دون </w:t>
      </w:r>
      <w:r w:rsidR="00133799" w:rsidRPr="00F80947">
        <w:rPr>
          <w:rFonts w:hint="cs"/>
          <w:rtl/>
          <w:lang w:bidi="ar-EG"/>
        </w:rPr>
        <w:t>مسابقة</w:t>
      </w:r>
      <w:r w:rsidRPr="00F80947">
        <w:rPr>
          <w:rtl/>
          <w:lang w:bidi="ar-EG"/>
        </w:rPr>
        <w:t>، وفقا</w:t>
      </w:r>
      <w:r w:rsidR="00133799" w:rsidRPr="00F80947">
        <w:rPr>
          <w:rFonts w:hint="cs"/>
          <w:rtl/>
          <w:lang w:bidi="ar-EG"/>
        </w:rPr>
        <w:t>ً</w:t>
      </w:r>
      <w:r w:rsidRPr="00F80947">
        <w:rPr>
          <w:rtl/>
          <w:lang w:bidi="ar-EG"/>
        </w:rPr>
        <w:t xml:space="preserve"> للمادة 4-3 من نظام </w:t>
      </w:r>
      <w:r w:rsidR="00133799" w:rsidRPr="00F80947">
        <w:rPr>
          <w:rFonts w:hint="cs"/>
          <w:rtl/>
          <w:lang w:bidi="ar-EG"/>
        </w:rPr>
        <w:t>ا</w:t>
      </w:r>
      <w:r w:rsidRPr="00F80947">
        <w:rPr>
          <w:rtl/>
          <w:lang w:bidi="ar-EG"/>
        </w:rPr>
        <w:t>لموظفين والقاعدة 4-3-1</w:t>
      </w:r>
      <w:r w:rsidR="00133799" w:rsidRPr="00F80947">
        <w:rPr>
          <w:rFonts w:hint="cs"/>
          <w:rtl/>
          <w:lang w:bidi="ar-EG"/>
        </w:rPr>
        <w:t xml:space="preserve"> </w:t>
      </w:r>
      <w:r w:rsidRPr="00F80947">
        <w:rPr>
          <w:rtl/>
          <w:lang w:bidi="ar-EG"/>
        </w:rPr>
        <w:t xml:space="preserve">من </w:t>
      </w:r>
      <w:r w:rsidR="00133799" w:rsidRPr="00F80947">
        <w:rPr>
          <w:rFonts w:hint="cs"/>
          <w:rtl/>
          <w:lang w:bidi="ar-EG"/>
        </w:rPr>
        <w:t>لائحة ا</w:t>
      </w:r>
      <w:r w:rsidRPr="00F80947">
        <w:rPr>
          <w:rtl/>
          <w:lang w:bidi="ar-EG"/>
        </w:rPr>
        <w:t>لموظفين</w:t>
      </w:r>
      <w:r w:rsidR="00133799" w:rsidRPr="00F80947">
        <w:rPr>
          <w:rFonts w:hint="cs"/>
          <w:rtl/>
          <w:lang w:bidi="ar-EG"/>
        </w:rPr>
        <w:t>.</w:t>
      </w:r>
      <w:r w:rsidR="00133799" w:rsidRPr="00F80947">
        <w:rPr>
          <w:vertAlign w:val="superscript"/>
          <w:rtl/>
        </w:rPr>
        <w:footnoteReference w:id="7"/>
      </w:r>
    </w:p>
    <w:p w:rsidR="00133799" w:rsidRPr="00F80947" w:rsidRDefault="00133799" w:rsidP="00C935D1">
      <w:pPr>
        <w:pStyle w:val="NormalParaAR"/>
        <w:numPr>
          <w:ilvl w:val="0"/>
          <w:numId w:val="23"/>
        </w:numPr>
        <w:ind w:left="566" w:firstLine="0"/>
        <w:rPr>
          <w:lang w:bidi="ar-EG"/>
        </w:rPr>
      </w:pPr>
      <w:r w:rsidRPr="00F80947">
        <w:rPr>
          <w:rtl/>
          <w:lang w:bidi="ar-EG"/>
        </w:rPr>
        <w:t xml:space="preserve">النقل </w:t>
      </w:r>
      <w:r w:rsidRPr="00F80947">
        <w:rPr>
          <w:rFonts w:hint="cs"/>
          <w:rtl/>
          <w:lang w:bidi="ar-EG"/>
        </w:rPr>
        <w:t xml:space="preserve">الأفقي </w:t>
      </w:r>
      <w:r w:rsidRPr="00F80947">
        <w:rPr>
          <w:rtl/>
          <w:lang w:bidi="ar-EG"/>
        </w:rPr>
        <w:t>عملا</w:t>
      </w:r>
      <w:r w:rsidRPr="00F80947">
        <w:rPr>
          <w:rFonts w:hint="cs"/>
          <w:rtl/>
          <w:lang w:bidi="ar-EG"/>
        </w:rPr>
        <w:t>ً</w:t>
      </w:r>
      <w:r w:rsidRPr="00F80947">
        <w:rPr>
          <w:rtl/>
          <w:lang w:bidi="ar-EG"/>
        </w:rPr>
        <w:t xml:space="preserve"> بسياسة "</w:t>
      </w:r>
      <w:r w:rsidR="00B43212" w:rsidRPr="00F80947">
        <w:rPr>
          <w:rFonts w:hint="cs"/>
          <w:rtl/>
          <w:lang w:bidi="ar-EG"/>
        </w:rPr>
        <w:t>الانتقال</w:t>
      </w:r>
      <w:r w:rsidRPr="00F80947">
        <w:rPr>
          <w:rtl/>
          <w:lang w:bidi="ar-EG"/>
        </w:rPr>
        <w:t xml:space="preserve"> الداخل</w:t>
      </w:r>
      <w:r w:rsidRPr="00F80947">
        <w:rPr>
          <w:rFonts w:hint="cs"/>
          <w:rtl/>
          <w:lang w:bidi="ar-EG"/>
        </w:rPr>
        <w:t>ي</w:t>
      </w:r>
      <w:r w:rsidRPr="00F80947">
        <w:rPr>
          <w:rtl/>
          <w:lang w:bidi="ar-EG"/>
        </w:rPr>
        <w:t xml:space="preserve"> من خلال النقل </w:t>
      </w:r>
      <w:r w:rsidRPr="00F80947">
        <w:rPr>
          <w:rFonts w:hint="cs"/>
          <w:rtl/>
          <w:lang w:bidi="ar-EG"/>
        </w:rPr>
        <w:t>الأفقي</w:t>
      </w:r>
      <w:r w:rsidRPr="00F80947">
        <w:rPr>
          <w:rtl/>
          <w:lang w:bidi="ar-EG"/>
        </w:rPr>
        <w:t xml:space="preserve">" (انظر </w:t>
      </w:r>
      <w:r w:rsidR="00CB7143" w:rsidRPr="00F80947">
        <w:rPr>
          <w:rFonts w:hint="cs"/>
          <w:rtl/>
          <w:lang w:bidi="ar-EG"/>
        </w:rPr>
        <w:t xml:space="preserve">التعميم الإداري </w:t>
      </w:r>
      <w:r w:rsidRPr="00F80947">
        <w:rPr>
          <w:rtl/>
          <w:lang w:bidi="ar-EG"/>
        </w:rPr>
        <w:t>رقم</w:t>
      </w:r>
      <w:r w:rsidR="0095597D" w:rsidRPr="00F80947">
        <w:rPr>
          <w:lang w:bidi="ar-EG"/>
        </w:rPr>
        <w:t> </w:t>
      </w:r>
      <w:r w:rsidRPr="00F80947">
        <w:rPr>
          <w:rtl/>
          <w:lang w:bidi="ar-EG"/>
        </w:rPr>
        <w:t>34/2013).</w:t>
      </w:r>
    </w:p>
    <w:p w:rsidR="00CB7143" w:rsidRPr="00F80947" w:rsidRDefault="00CB7143" w:rsidP="00C935D1">
      <w:pPr>
        <w:pStyle w:val="NormalParaAR"/>
        <w:numPr>
          <w:ilvl w:val="0"/>
          <w:numId w:val="23"/>
        </w:numPr>
        <w:ind w:left="566" w:firstLine="0"/>
        <w:rPr>
          <w:lang w:bidi="ar-EG"/>
        </w:rPr>
      </w:pPr>
      <w:r w:rsidRPr="00F80947">
        <w:rPr>
          <w:rtl/>
          <w:lang w:bidi="ar-EG"/>
        </w:rPr>
        <w:t xml:space="preserve">التعيين والنقل بعد </w:t>
      </w:r>
      <w:r w:rsidRPr="00F80947">
        <w:rPr>
          <w:rFonts w:hint="cs"/>
          <w:rtl/>
          <w:lang w:bidi="ar-EG"/>
        </w:rPr>
        <w:t xml:space="preserve">إجراء مسابقة لشغل </w:t>
      </w:r>
      <w:r w:rsidRPr="00F80947">
        <w:rPr>
          <w:rtl/>
          <w:lang w:bidi="ar-EG"/>
        </w:rPr>
        <w:t xml:space="preserve">وظيفة </w:t>
      </w:r>
      <w:r w:rsidRPr="00F80947">
        <w:rPr>
          <w:rFonts w:hint="cs"/>
          <w:rtl/>
          <w:lang w:bidi="ar-EG"/>
        </w:rPr>
        <w:t xml:space="preserve">في </w:t>
      </w:r>
      <w:r w:rsidRPr="00F80947">
        <w:rPr>
          <w:rtl/>
          <w:lang w:bidi="ar-EG"/>
        </w:rPr>
        <w:t>الرتبة</w:t>
      </w:r>
      <w:r w:rsidRPr="00F80947">
        <w:rPr>
          <w:rFonts w:hint="cs"/>
          <w:rtl/>
          <w:lang w:bidi="ar-EG"/>
        </w:rPr>
        <w:t xml:space="preserve"> نفسها</w:t>
      </w:r>
      <w:r w:rsidRPr="00F80947">
        <w:rPr>
          <w:rtl/>
          <w:lang w:bidi="ar-EG"/>
        </w:rPr>
        <w:t xml:space="preserve"> (انتقال </w:t>
      </w:r>
      <w:r w:rsidRPr="00F80947">
        <w:rPr>
          <w:rFonts w:hint="cs"/>
          <w:rtl/>
          <w:lang w:bidi="ar-EG"/>
        </w:rPr>
        <w:t>أفقي</w:t>
      </w:r>
      <w:r w:rsidRPr="00F80947">
        <w:rPr>
          <w:rtl/>
          <w:lang w:bidi="ar-EG"/>
        </w:rPr>
        <w:t xml:space="preserve">) أو في رتبة أعلى </w:t>
      </w:r>
      <w:r w:rsidRPr="00F80947">
        <w:rPr>
          <w:rFonts w:hint="cs"/>
          <w:rtl/>
          <w:lang w:bidi="ar-EG"/>
        </w:rPr>
        <w:t>(</w:t>
      </w:r>
      <w:r w:rsidRPr="00F80947">
        <w:rPr>
          <w:rtl/>
          <w:lang w:bidi="ar-EG"/>
        </w:rPr>
        <w:t>ترقية)، عملا</w:t>
      </w:r>
      <w:r w:rsidRPr="00F80947">
        <w:rPr>
          <w:rFonts w:hint="cs"/>
          <w:rtl/>
          <w:lang w:bidi="ar-EG"/>
        </w:rPr>
        <w:t>ً</w:t>
      </w:r>
      <w:r w:rsidRPr="00F80947">
        <w:rPr>
          <w:rtl/>
          <w:lang w:bidi="ar-EG"/>
        </w:rPr>
        <w:t xml:space="preserve"> بال</w:t>
      </w:r>
      <w:r w:rsidRPr="00F80947">
        <w:rPr>
          <w:rFonts w:hint="cs"/>
          <w:rtl/>
          <w:lang w:bidi="ar-EG"/>
        </w:rPr>
        <w:t xml:space="preserve">مادتين </w:t>
      </w:r>
      <w:r w:rsidRPr="00F80947">
        <w:rPr>
          <w:rtl/>
          <w:lang w:bidi="ar-EG"/>
        </w:rPr>
        <w:t xml:space="preserve">4-9 و4-10 من نظام </w:t>
      </w:r>
      <w:r w:rsidRPr="00F80947">
        <w:rPr>
          <w:rFonts w:hint="cs"/>
          <w:rtl/>
          <w:lang w:bidi="ar-EG"/>
        </w:rPr>
        <w:t>ا</w:t>
      </w:r>
      <w:r w:rsidRPr="00F80947">
        <w:rPr>
          <w:rtl/>
          <w:lang w:bidi="ar-EG"/>
        </w:rPr>
        <w:t>لموظفين.</w:t>
      </w:r>
    </w:p>
    <w:p w:rsidR="00CB7143" w:rsidRPr="00F80947" w:rsidRDefault="00CB7143" w:rsidP="00C935D1">
      <w:pPr>
        <w:pStyle w:val="NormalParaAR"/>
        <w:numPr>
          <w:ilvl w:val="0"/>
          <w:numId w:val="23"/>
        </w:numPr>
        <w:ind w:left="566" w:firstLine="0"/>
        <w:rPr>
          <w:lang w:bidi="ar-EG"/>
        </w:rPr>
      </w:pPr>
      <w:r w:rsidRPr="00F80947">
        <w:rPr>
          <w:rtl/>
          <w:lang w:bidi="ar-EG"/>
        </w:rPr>
        <w:t>التعيين</w:t>
      </w:r>
      <w:r w:rsidR="00850918" w:rsidRPr="00F80947">
        <w:rPr>
          <w:rFonts w:hint="cs"/>
          <w:rtl/>
          <w:lang w:bidi="ar-EG"/>
        </w:rPr>
        <w:t xml:space="preserve">، </w:t>
      </w:r>
      <w:r w:rsidR="00850918" w:rsidRPr="00F80947">
        <w:rPr>
          <w:rtl/>
          <w:lang w:bidi="ar-EG"/>
        </w:rPr>
        <w:t>في حالات استثنائية</w:t>
      </w:r>
      <w:r w:rsidR="00850918" w:rsidRPr="00F80947">
        <w:rPr>
          <w:rFonts w:hint="cs"/>
          <w:rtl/>
          <w:lang w:bidi="ar-EG"/>
        </w:rPr>
        <w:t>،</w:t>
      </w:r>
      <w:r w:rsidRPr="00F80947">
        <w:rPr>
          <w:rtl/>
          <w:lang w:bidi="ar-EG"/>
        </w:rPr>
        <w:t xml:space="preserve"> لمدة تقل عن 12 شهرا</w:t>
      </w:r>
      <w:r w:rsidRPr="00F80947">
        <w:rPr>
          <w:rFonts w:hint="cs"/>
          <w:rtl/>
          <w:lang w:bidi="ar-EG"/>
        </w:rPr>
        <w:t>ً</w:t>
      </w:r>
      <w:r w:rsidRPr="00F80947">
        <w:rPr>
          <w:rtl/>
          <w:lang w:bidi="ar-EG"/>
        </w:rPr>
        <w:t xml:space="preserve">، وفي هذه الحالة </w:t>
      </w:r>
      <w:r w:rsidRPr="00F80947">
        <w:rPr>
          <w:rFonts w:hint="cs"/>
          <w:rtl/>
          <w:lang w:bidi="ar-EG"/>
        </w:rPr>
        <w:t xml:space="preserve">يجب أن يعود </w:t>
      </w:r>
      <w:r w:rsidRPr="00F80947">
        <w:rPr>
          <w:rtl/>
          <w:lang w:bidi="ar-EG"/>
        </w:rPr>
        <w:t xml:space="preserve">الموظف إلى الوظيفة التي </w:t>
      </w:r>
      <w:r w:rsidR="000C1936" w:rsidRPr="00F80947">
        <w:rPr>
          <w:rFonts w:hint="cs"/>
          <w:rtl/>
          <w:lang w:bidi="ar-EG"/>
        </w:rPr>
        <w:t xml:space="preserve">تركها </w:t>
      </w:r>
      <w:r w:rsidRPr="00F80947">
        <w:rPr>
          <w:rtl/>
          <w:lang w:bidi="ar-EG"/>
        </w:rPr>
        <w:t>مؤقتا</w:t>
      </w:r>
      <w:r w:rsidR="000C1936" w:rsidRPr="00F80947">
        <w:rPr>
          <w:rFonts w:hint="cs"/>
          <w:rtl/>
          <w:lang w:bidi="ar-EG"/>
        </w:rPr>
        <w:t>ً</w:t>
      </w:r>
      <w:r w:rsidRPr="00F80947">
        <w:rPr>
          <w:rtl/>
          <w:lang w:bidi="ar-EG"/>
        </w:rPr>
        <w:t>، بعد انتهاء المهمة المؤقتة.</w:t>
      </w:r>
    </w:p>
    <w:p w:rsidR="000C1936" w:rsidRPr="00F80947" w:rsidRDefault="000C1936" w:rsidP="000C1936">
      <w:pPr>
        <w:pStyle w:val="NormalParaAR"/>
        <w:rPr>
          <w:b/>
          <w:bCs/>
          <w:sz w:val="40"/>
          <w:szCs w:val="40"/>
          <w:lang w:bidi="ar-EG"/>
        </w:rPr>
      </w:pPr>
      <w:r w:rsidRPr="00F80947">
        <w:rPr>
          <w:rFonts w:hint="cs"/>
          <w:b/>
          <w:bCs/>
          <w:sz w:val="40"/>
          <w:szCs w:val="40"/>
          <w:rtl/>
          <w:lang w:bidi="ar-EG"/>
        </w:rPr>
        <w:t>ظروف</w:t>
      </w:r>
      <w:r w:rsidRPr="00F80947">
        <w:rPr>
          <w:b/>
          <w:bCs/>
          <w:sz w:val="40"/>
          <w:szCs w:val="40"/>
          <w:rtl/>
          <w:lang w:bidi="ar-EG"/>
        </w:rPr>
        <w:t xml:space="preserve"> الخدمة في مكاتب بعيدة عن المقر</w:t>
      </w:r>
    </w:p>
    <w:p w:rsidR="000C1936" w:rsidRPr="00F80947" w:rsidRDefault="000C1936" w:rsidP="00A4466B">
      <w:pPr>
        <w:pStyle w:val="NormalParaAR"/>
        <w:ind w:left="566"/>
        <w:rPr>
          <w:b/>
          <w:bCs/>
          <w:i/>
          <w:iCs/>
          <w:lang w:bidi="ar-EG"/>
        </w:rPr>
      </w:pPr>
      <w:r w:rsidRPr="00F80947">
        <w:rPr>
          <w:b/>
          <w:bCs/>
          <w:i/>
          <w:iCs/>
          <w:rtl/>
          <w:lang w:bidi="ar-EG"/>
        </w:rPr>
        <w:t>الظروف المعيشية</w:t>
      </w:r>
    </w:p>
    <w:p w:rsidR="00226F93" w:rsidRPr="00F80947" w:rsidRDefault="000C1936" w:rsidP="00053E96">
      <w:pPr>
        <w:pStyle w:val="NumberedParaAR"/>
        <w:rPr>
          <w:rtl/>
          <w:lang w:bidi="ar-EG"/>
        </w:rPr>
      </w:pPr>
      <w:r w:rsidRPr="00F80947">
        <w:rPr>
          <w:rtl/>
          <w:lang w:bidi="ar-EG"/>
        </w:rPr>
        <w:t>ت</w:t>
      </w:r>
      <w:r w:rsidR="00D20AF5" w:rsidRPr="00F80947">
        <w:rPr>
          <w:rFonts w:hint="cs"/>
          <w:rtl/>
          <w:lang w:bidi="ar-EG"/>
        </w:rPr>
        <w:t>صنف ل</w:t>
      </w:r>
      <w:r w:rsidRPr="00F80947">
        <w:rPr>
          <w:rtl/>
          <w:lang w:bidi="ar-EG"/>
        </w:rPr>
        <w:t xml:space="preserve">جنة الخدمة المدنية الدولية جميع مراكز العمل </w:t>
      </w:r>
      <w:r w:rsidR="00D20AF5" w:rsidRPr="00F80947">
        <w:rPr>
          <w:rFonts w:hint="cs"/>
          <w:rtl/>
          <w:lang w:bidi="ar-EG"/>
        </w:rPr>
        <w:t xml:space="preserve">إلى </w:t>
      </w:r>
      <w:r w:rsidRPr="00F80947">
        <w:rPr>
          <w:rtl/>
          <w:lang w:bidi="ar-EG"/>
        </w:rPr>
        <w:t>ست فئات</w:t>
      </w:r>
      <w:r w:rsidR="00D20AF5" w:rsidRPr="00F80947">
        <w:rPr>
          <w:rFonts w:hint="cs"/>
          <w:rtl/>
          <w:lang w:bidi="ar-EG"/>
        </w:rPr>
        <w:t>، ألا و</w:t>
      </w:r>
      <w:r w:rsidRPr="00F80947">
        <w:rPr>
          <w:rtl/>
          <w:lang w:bidi="ar-EG"/>
        </w:rPr>
        <w:t>هي:</w:t>
      </w:r>
    </w:p>
    <w:p w:rsidR="00226F93" w:rsidRPr="00F80947" w:rsidRDefault="00D20AF5" w:rsidP="00C935D1">
      <w:pPr>
        <w:pStyle w:val="NormalParaAR"/>
        <w:numPr>
          <w:ilvl w:val="0"/>
          <w:numId w:val="24"/>
        </w:numPr>
        <w:ind w:left="566" w:firstLine="0"/>
        <w:rPr>
          <w:lang w:bidi="ar-EG"/>
        </w:rPr>
      </w:pPr>
      <w:r w:rsidRPr="00F80947">
        <w:rPr>
          <w:rtl/>
          <w:lang w:bidi="ar-EG"/>
        </w:rPr>
        <w:t xml:space="preserve">مراكز عمل من الفئة "حاء"، </w:t>
      </w:r>
      <w:r w:rsidR="00850918" w:rsidRPr="00F80947">
        <w:rPr>
          <w:rFonts w:hint="cs"/>
          <w:rtl/>
          <w:lang w:bidi="ar-EG"/>
        </w:rPr>
        <w:t xml:space="preserve">وهي </w:t>
      </w:r>
      <w:r w:rsidRPr="00F80947">
        <w:rPr>
          <w:rtl/>
          <w:lang w:bidi="ar-EG"/>
        </w:rPr>
        <w:t>موجودة في المقر و</w:t>
      </w:r>
      <w:r w:rsidR="00CF5EE7" w:rsidRPr="00F80947">
        <w:rPr>
          <w:rFonts w:hint="cs"/>
          <w:rtl/>
          <w:lang w:bidi="ar-EG"/>
        </w:rPr>
        <w:t>غيره من ال</w:t>
      </w:r>
      <w:r w:rsidRPr="00F80947">
        <w:rPr>
          <w:rtl/>
          <w:lang w:bidi="ar-EG"/>
        </w:rPr>
        <w:t>مواقع</w:t>
      </w:r>
      <w:r w:rsidR="00CF5EE7" w:rsidRPr="00F80947">
        <w:rPr>
          <w:rFonts w:hint="cs"/>
          <w:rtl/>
          <w:lang w:bidi="ar-EG"/>
        </w:rPr>
        <w:t xml:space="preserve"> المعينة</w:t>
      </w:r>
      <w:r w:rsidRPr="00F80947">
        <w:rPr>
          <w:rtl/>
          <w:lang w:bidi="ar-EG"/>
        </w:rPr>
        <w:t xml:space="preserve"> </w:t>
      </w:r>
      <w:r w:rsidR="00CF5EE7" w:rsidRPr="00F80947">
        <w:rPr>
          <w:rFonts w:hint="cs"/>
          <w:rtl/>
          <w:lang w:bidi="ar-EG"/>
        </w:rPr>
        <w:t>ال</w:t>
      </w:r>
      <w:r w:rsidRPr="00F80947">
        <w:rPr>
          <w:rtl/>
          <w:lang w:bidi="ar-EG"/>
        </w:rPr>
        <w:t>مماثلة، حيث</w:t>
      </w:r>
      <w:r w:rsidR="0033228D" w:rsidRPr="00F80947">
        <w:rPr>
          <w:rFonts w:hint="cs"/>
          <w:rtl/>
          <w:lang w:bidi="ar-EG"/>
        </w:rPr>
        <w:t>ما</w:t>
      </w:r>
      <w:r w:rsidRPr="00F80947">
        <w:rPr>
          <w:rtl/>
          <w:lang w:bidi="ar-EG"/>
        </w:rPr>
        <w:t xml:space="preserve"> لا توجد لدى الأمم المتحدة برامج للتنمية/ المساعدة الإنسانية، أو في البلدان الأعضاء في الاتحاد الأوروبي</w:t>
      </w:r>
      <w:r w:rsidR="00CF5EE7" w:rsidRPr="00F80947">
        <w:rPr>
          <w:rFonts w:hint="cs"/>
          <w:rtl/>
          <w:lang w:bidi="ar-EG"/>
        </w:rPr>
        <w:t>،</w:t>
      </w:r>
    </w:p>
    <w:p w:rsidR="00CF5EE7" w:rsidRPr="00F80947" w:rsidRDefault="00CF5EE7" w:rsidP="00C935D1">
      <w:pPr>
        <w:pStyle w:val="NormalParaAR"/>
        <w:numPr>
          <w:ilvl w:val="0"/>
          <w:numId w:val="24"/>
        </w:numPr>
        <w:ind w:left="566" w:firstLine="0"/>
        <w:rPr>
          <w:lang w:bidi="ar-EG"/>
        </w:rPr>
      </w:pPr>
      <w:r w:rsidRPr="00F80947">
        <w:rPr>
          <w:rFonts w:hint="cs"/>
          <w:rtl/>
          <w:lang w:bidi="ar-EG"/>
        </w:rPr>
        <w:t>و</w:t>
      </w:r>
      <w:r w:rsidRPr="00F80947">
        <w:rPr>
          <w:rtl/>
          <w:lang w:bidi="ar-EG"/>
        </w:rPr>
        <w:t xml:space="preserve">مراكز عمل من </w:t>
      </w:r>
      <w:r w:rsidRPr="00F80947">
        <w:rPr>
          <w:rFonts w:hint="cs"/>
          <w:rtl/>
          <w:lang w:bidi="ar-EG"/>
        </w:rPr>
        <w:t>الفئ</w:t>
      </w:r>
      <w:r w:rsidR="0033228D" w:rsidRPr="00F80947">
        <w:rPr>
          <w:rFonts w:hint="cs"/>
          <w:rtl/>
          <w:lang w:bidi="ar-EG"/>
        </w:rPr>
        <w:t>ات من</w:t>
      </w:r>
      <w:r w:rsidRPr="00F80947">
        <w:rPr>
          <w:rFonts w:hint="cs"/>
          <w:rtl/>
          <w:lang w:bidi="ar-EG"/>
        </w:rPr>
        <w:t xml:space="preserve"> "</w:t>
      </w:r>
      <w:r w:rsidRPr="00F80947">
        <w:rPr>
          <w:rtl/>
          <w:lang w:bidi="ar-EG"/>
        </w:rPr>
        <w:t>ألف</w:t>
      </w:r>
      <w:r w:rsidRPr="00F80947">
        <w:rPr>
          <w:rFonts w:hint="cs"/>
          <w:rtl/>
          <w:lang w:bidi="ar-EG"/>
        </w:rPr>
        <w:t>"</w:t>
      </w:r>
      <w:r w:rsidRPr="00F80947">
        <w:rPr>
          <w:rtl/>
          <w:lang w:bidi="ar-EG"/>
        </w:rPr>
        <w:t xml:space="preserve"> إلى </w:t>
      </w:r>
      <w:r w:rsidRPr="00F80947">
        <w:rPr>
          <w:rFonts w:hint="cs"/>
          <w:rtl/>
          <w:lang w:bidi="ar-EG"/>
        </w:rPr>
        <w:t>"</w:t>
      </w:r>
      <w:r w:rsidRPr="00F80947">
        <w:rPr>
          <w:rtl/>
          <w:lang w:bidi="ar-EG"/>
        </w:rPr>
        <w:t>هاء</w:t>
      </w:r>
      <w:r w:rsidRPr="00F80947">
        <w:rPr>
          <w:rFonts w:hint="cs"/>
          <w:rtl/>
          <w:lang w:bidi="ar-EG"/>
        </w:rPr>
        <w:t>"</w:t>
      </w:r>
      <w:r w:rsidRPr="00F80947">
        <w:rPr>
          <w:rtl/>
          <w:lang w:bidi="ar-EG"/>
        </w:rPr>
        <w:t xml:space="preserve">، </w:t>
      </w:r>
      <w:r w:rsidRPr="00F80947">
        <w:rPr>
          <w:rFonts w:hint="cs"/>
          <w:rtl/>
          <w:lang w:bidi="ar-EG"/>
        </w:rPr>
        <w:t xml:space="preserve">وهي </w:t>
      </w:r>
      <w:r w:rsidRPr="00F80947">
        <w:rPr>
          <w:rtl/>
          <w:lang w:bidi="ar-EG"/>
        </w:rPr>
        <w:t>م</w:t>
      </w:r>
      <w:r w:rsidRPr="00F80947">
        <w:rPr>
          <w:rFonts w:hint="cs"/>
          <w:rtl/>
          <w:lang w:bidi="ar-EG"/>
        </w:rPr>
        <w:t>ُ</w:t>
      </w:r>
      <w:r w:rsidRPr="00F80947">
        <w:rPr>
          <w:rtl/>
          <w:lang w:bidi="ar-EG"/>
        </w:rPr>
        <w:t>صن</w:t>
      </w:r>
      <w:r w:rsidRPr="00F80947">
        <w:rPr>
          <w:rFonts w:hint="cs"/>
          <w:rtl/>
          <w:lang w:bidi="ar-EG"/>
        </w:rPr>
        <w:t>َّ</w:t>
      </w:r>
      <w:r w:rsidRPr="00F80947">
        <w:rPr>
          <w:rtl/>
          <w:lang w:bidi="ar-EG"/>
        </w:rPr>
        <w:t>فة على مقياس ي</w:t>
      </w:r>
      <w:r w:rsidR="0033228D" w:rsidRPr="00F80947">
        <w:rPr>
          <w:rFonts w:hint="cs"/>
          <w:rtl/>
          <w:lang w:bidi="ar-EG"/>
        </w:rPr>
        <w:t>ُ</w:t>
      </w:r>
      <w:r w:rsidRPr="00F80947">
        <w:rPr>
          <w:rtl/>
          <w:lang w:bidi="ar-EG"/>
        </w:rPr>
        <w:t>قي</w:t>
      </w:r>
      <w:r w:rsidR="0033228D" w:rsidRPr="00F80947">
        <w:rPr>
          <w:rFonts w:hint="cs"/>
          <w:rtl/>
          <w:lang w:bidi="ar-EG"/>
        </w:rPr>
        <w:t>ّ</w:t>
      </w:r>
      <w:r w:rsidRPr="00F80947">
        <w:rPr>
          <w:rtl/>
          <w:lang w:bidi="ar-EG"/>
        </w:rPr>
        <w:t xml:space="preserve">م صعوبة ظروف العمل والمعيشة من </w:t>
      </w:r>
      <w:r w:rsidRPr="00F80947">
        <w:rPr>
          <w:rFonts w:hint="cs"/>
          <w:rtl/>
          <w:lang w:bidi="ar-EG"/>
        </w:rPr>
        <w:t>"</w:t>
      </w:r>
      <w:r w:rsidRPr="00F80947">
        <w:rPr>
          <w:rtl/>
          <w:lang w:bidi="ar-EG"/>
        </w:rPr>
        <w:t>ألف</w:t>
      </w:r>
      <w:r w:rsidRPr="00F80947">
        <w:rPr>
          <w:rFonts w:hint="cs"/>
          <w:rtl/>
          <w:lang w:bidi="ar-EG"/>
        </w:rPr>
        <w:t>"</w:t>
      </w:r>
      <w:r w:rsidRPr="00F80947">
        <w:rPr>
          <w:rtl/>
          <w:lang w:bidi="ar-EG"/>
        </w:rPr>
        <w:t xml:space="preserve"> إلى </w:t>
      </w:r>
      <w:r w:rsidRPr="00F80947">
        <w:rPr>
          <w:rFonts w:hint="cs"/>
          <w:rtl/>
          <w:lang w:bidi="ar-EG"/>
        </w:rPr>
        <w:t>"</w:t>
      </w:r>
      <w:r w:rsidRPr="00F80947">
        <w:rPr>
          <w:rtl/>
          <w:lang w:bidi="ar-EG"/>
        </w:rPr>
        <w:t>هاء</w:t>
      </w:r>
      <w:r w:rsidRPr="00F80947">
        <w:rPr>
          <w:rFonts w:hint="cs"/>
          <w:rtl/>
          <w:lang w:bidi="ar-EG"/>
        </w:rPr>
        <w:t>"</w:t>
      </w:r>
      <w:r w:rsidRPr="00F80947">
        <w:rPr>
          <w:rtl/>
          <w:lang w:bidi="ar-EG"/>
        </w:rPr>
        <w:t xml:space="preserve">، حيث </w:t>
      </w:r>
      <w:r w:rsidRPr="00F80947">
        <w:rPr>
          <w:rFonts w:hint="cs"/>
          <w:rtl/>
          <w:lang w:bidi="ar-EG"/>
        </w:rPr>
        <w:t>يكون التصنيف "</w:t>
      </w:r>
      <w:r w:rsidRPr="00F80947">
        <w:rPr>
          <w:rtl/>
          <w:lang w:bidi="ar-EG"/>
        </w:rPr>
        <w:t>ألف</w:t>
      </w:r>
      <w:r w:rsidRPr="00F80947">
        <w:rPr>
          <w:rFonts w:hint="cs"/>
          <w:rtl/>
          <w:lang w:bidi="ar-EG"/>
        </w:rPr>
        <w:t>"</w:t>
      </w:r>
      <w:r w:rsidRPr="00F80947">
        <w:rPr>
          <w:rtl/>
          <w:lang w:bidi="ar-EG"/>
        </w:rPr>
        <w:t xml:space="preserve"> ه</w:t>
      </w:r>
      <w:r w:rsidRPr="00F80947">
        <w:rPr>
          <w:rFonts w:hint="cs"/>
          <w:rtl/>
          <w:lang w:bidi="ar-EG"/>
        </w:rPr>
        <w:t>و</w:t>
      </w:r>
      <w:r w:rsidRPr="00F80947">
        <w:rPr>
          <w:rtl/>
          <w:lang w:bidi="ar-EG"/>
        </w:rPr>
        <w:t xml:space="preserve"> الأقل </w:t>
      </w:r>
      <w:r w:rsidR="004D7487" w:rsidRPr="00F80947">
        <w:rPr>
          <w:rFonts w:hint="cs"/>
          <w:rtl/>
          <w:lang w:bidi="ar-EG"/>
        </w:rPr>
        <w:t xml:space="preserve">صعوبة والتصنيف "هاء" هو </w:t>
      </w:r>
      <w:r w:rsidRPr="00F80947">
        <w:rPr>
          <w:rtl/>
          <w:lang w:bidi="ar-EG"/>
        </w:rPr>
        <w:t xml:space="preserve">الأكثر صعوبة. </w:t>
      </w:r>
      <w:r w:rsidR="004D7487" w:rsidRPr="00F80947">
        <w:rPr>
          <w:rFonts w:hint="cs"/>
          <w:rtl/>
          <w:lang w:bidi="ar-EG"/>
        </w:rPr>
        <w:t xml:space="preserve">وتُحدَّد </w:t>
      </w:r>
      <w:r w:rsidRPr="00F80947">
        <w:rPr>
          <w:rtl/>
          <w:lang w:bidi="ar-EG"/>
        </w:rPr>
        <w:t xml:space="preserve">الفئات من خلال تقييم </w:t>
      </w:r>
      <w:r w:rsidR="0033228D" w:rsidRPr="00F80947">
        <w:rPr>
          <w:rFonts w:hint="cs"/>
          <w:rtl/>
          <w:lang w:bidi="ar-EG"/>
        </w:rPr>
        <w:t>ل</w:t>
      </w:r>
      <w:r w:rsidR="004D7487" w:rsidRPr="00F80947">
        <w:rPr>
          <w:rFonts w:hint="cs"/>
          <w:rtl/>
          <w:lang w:bidi="ar-EG"/>
        </w:rPr>
        <w:t>نوعية</w:t>
      </w:r>
      <w:r w:rsidRPr="00F80947">
        <w:rPr>
          <w:rtl/>
          <w:lang w:bidi="ar-EG"/>
        </w:rPr>
        <w:t xml:space="preserve"> الحياة</w:t>
      </w:r>
      <w:r w:rsidR="004D7487" w:rsidRPr="00F80947">
        <w:rPr>
          <w:rFonts w:hint="cs"/>
          <w:rtl/>
          <w:lang w:bidi="ar-EG"/>
        </w:rPr>
        <w:t xml:space="preserve"> بوجه عام</w:t>
      </w:r>
      <w:r w:rsidRPr="00F80947">
        <w:rPr>
          <w:rtl/>
          <w:lang w:bidi="ar-EG"/>
        </w:rPr>
        <w:t>. وعند تحديد درجة المشقة، ي</w:t>
      </w:r>
      <w:r w:rsidR="0033228D" w:rsidRPr="00F80947">
        <w:rPr>
          <w:rFonts w:hint="cs"/>
          <w:rtl/>
          <w:lang w:bidi="ar-EG"/>
        </w:rPr>
        <w:t>ُ</w:t>
      </w:r>
      <w:r w:rsidRPr="00F80947">
        <w:rPr>
          <w:rtl/>
          <w:lang w:bidi="ar-EG"/>
        </w:rPr>
        <w:t>ولى الاعتبار للظروف المحلية</w:t>
      </w:r>
      <w:r w:rsidR="004D7487" w:rsidRPr="00F80947">
        <w:rPr>
          <w:rFonts w:hint="cs"/>
          <w:rtl/>
          <w:lang w:bidi="ar-EG"/>
        </w:rPr>
        <w:t xml:space="preserve"> الخاصة با</w:t>
      </w:r>
      <w:r w:rsidRPr="00F80947">
        <w:rPr>
          <w:rtl/>
          <w:lang w:bidi="ar-EG"/>
        </w:rPr>
        <w:t xml:space="preserve">لسلامة والأمن، والرعاية الصحية، والإسكان، والمناخ، والعزلة، ومستوى المرافق </w:t>
      </w:r>
      <w:r w:rsidR="00AC6B9D" w:rsidRPr="00F80947">
        <w:rPr>
          <w:rFonts w:hint="cs"/>
          <w:rtl/>
          <w:lang w:bidi="ar-EG"/>
        </w:rPr>
        <w:t xml:space="preserve">أو </w:t>
      </w:r>
      <w:r w:rsidR="004D7487" w:rsidRPr="00F80947">
        <w:rPr>
          <w:rFonts w:hint="cs"/>
          <w:rtl/>
          <w:lang w:bidi="ar-EG"/>
        </w:rPr>
        <w:t>وسائل الراحة المعيشية</w:t>
      </w:r>
      <w:r w:rsidRPr="00F80947">
        <w:rPr>
          <w:rtl/>
          <w:lang w:bidi="ar-EG"/>
        </w:rPr>
        <w:t>.</w:t>
      </w:r>
    </w:p>
    <w:p w:rsidR="00AC6B9D" w:rsidRPr="00F80947" w:rsidRDefault="00AC6B9D" w:rsidP="00053E96">
      <w:pPr>
        <w:pStyle w:val="NumberedParaAR"/>
        <w:rPr>
          <w:rtl/>
          <w:lang w:bidi="ar-EG"/>
        </w:rPr>
      </w:pPr>
      <w:r w:rsidRPr="00F80947">
        <w:rPr>
          <w:rFonts w:hint="cs"/>
          <w:rtl/>
          <w:lang w:bidi="ar-EG"/>
        </w:rPr>
        <w:lastRenderedPageBreak/>
        <w:t>و</w:t>
      </w:r>
      <w:r w:rsidRPr="00F80947">
        <w:rPr>
          <w:rtl/>
          <w:lang w:bidi="ar-EG"/>
        </w:rPr>
        <w:t xml:space="preserve">يعتبر تصنيف مركز العمل </w:t>
      </w:r>
      <w:r w:rsidRPr="00F80947">
        <w:rPr>
          <w:rFonts w:hint="cs"/>
          <w:rtl/>
          <w:lang w:bidi="ar-EG"/>
        </w:rPr>
        <w:t>من العوامل التي تُحد</w:t>
      </w:r>
      <w:r w:rsidR="0033228D" w:rsidRPr="00F80947">
        <w:rPr>
          <w:rFonts w:hint="cs"/>
          <w:rtl/>
          <w:lang w:bidi="ar-EG"/>
        </w:rPr>
        <w:t>ِّ</w:t>
      </w:r>
      <w:r w:rsidRPr="00F80947">
        <w:rPr>
          <w:rFonts w:hint="cs"/>
          <w:rtl/>
          <w:lang w:bidi="ar-EG"/>
        </w:rPr>
        <w:t xml:space="preserve">د </w:t>
      </w:r>
      <w:r w:rsidR="003D4BB4" w:rsidRPr="00F80947">
        <w:rPr>
          <w:rFonts w:hint="cs"/>
          <w:rtl/>
          <w:lang w:bidi="ar-EG"/>
        </w:rPr>
        <w:t xml:space="preserve">هل </w:t>
      </w:r>
      <w:r w:rsidRPr="00F80947">
        <w:rPr>
          <w:rFonts w:hint="cs"/>
          <w:rtl/>
          <w:lang w:bidi="ar-EG"/>
        </w:rPr>
        <w:t>من ح</w:t>
      </w:r>
      <w:r w:rsidRPr="00F80947">
        <w:rPr>
          <w:rtl/>
          <w:lang w:bidi="ar-EG"/>
        </w:rPr>
        <w:t xml:space="preserve">ق </w:t>
      </w:r>
      <w:r w:rsidRPr="00F80947">
        <w:rPr>
          <w:rFonts w:hint="cs"/>
          <w:rtl/>
          <w:lang w:bidi="ar-EG"/>
        </w:rPr>
        <w:t>ا</w:t>
      </w:r>
      <w:r w:rsidRPr="00F80947">
        <w:rPr>
          <w:rtl/>
          <w:lang w:bidi="ar-EG"/>
        </w:rPr>
        <w:t>لموظف</w:t>
      </w:r>
      <w:r w:rsidRPr="00F80947">
        <w:rPr>
          <w:rFonts w:hint="cs"/>
          <w:rtl/>
          <w:lang w:bidi="ar-EG"/>
        </w:rPr>
        <w:t>ين</w:t>
      </w:r>
      <w:r w:rsidRPr="00F80947">
        <w:rPr>
          <w:rtl/>
          <w:lang w:bidi="ar-EG"/>
        </w:rPr>
        <w:t xml:space="preserve"> الحصول على استحقاقات إضافية</w:t>
      </w:r>
      <w:r w:rsidR="003D4BB4" w:rsidRPr="00F80947">
        <w:rPr>
          <w:rFonts w:hint="cs"/>
          <w:rtl/>
          <w:lang w:bidi="ar-EG"/>
        </w:rPr>
        <w:t xml:space="preserve"> أم لا</w:t>
      </w:r>
      <w:r w:rsidRPr="00F80947">
        <w:rPr>
          <w:rtl/>
          <w:lang w:bidi="ar-EG"/>
        </w:rPr>
        <w:t>، مثل البدلات والاستحقاقات الميدانية (</w:t>
      </w:r>
      <w:r w:rsidR="003D4BB4" w:rsidRPr="00F80947">
        <w:rPr>
          <w:rFonts w:hint="cs"/>
          <w:rtl/>
          <w:lang w:bidi="ar-EG"/>
        </w:rPr>
        <w:t xml:space="preserve">التي </w:t>
      </w:r>
      <w:r w:rsidRPr="00F80947">
        <w:rPr>
          <w:rtl/>
          <w:lang w:bidi="ar-EG"/>
        </w:rPr>
        <w:t>ي</w:t>
      </w:r>
      <w:r w:rsidRPr="00F80947">
        <w:rPr>
          <w:rFonts w:hint="cs"/>
          <w:rtl/>
          <w:lang w:bidi="ar-EG"/>
        </w:rPr>
        <w:t>ُ</w:t>
      </w:r>
      <w:r w:rsidRPr="00F80947">
        <w:rPr>
          <w:rtl/>
          <w:lang w:bidi="ar-EG"/>
        </w:rPr>
        <w:t>شار إليها أيضا</w:t>
      </w:r>
      <w:r w:rsidRPr="00F80947">
        <w:rPr>
          <w:rFonts w:hint="cs"/>
          <w:rtl/>
          <w:lang w:bidi="ar-EG"/>
        </w:rPr>
        <w:t>ً</w:t>
      </w:r>
      <w:r w:rsidRPr="00F80947">
        <w:rPr>
          <w:rtl/>
          <w:lang w:bidi="ar-EG"/>
        </w:rPr>
        <w:t xml:space="preserve"> باسم نظام </w:t>
      </w:r>
      <w:r w:rsidR="003D4BB4" w:rsidRPr="00F80947">
        <w:rPr>
          <w:rFonts w:hint="cs"/>
          <w:rtl/>
          <w:lang w:bidi="ar-EG"/>
        </w:rPr>
        <w:t>الانتقال</w:t>
      </w:r>
      <w:r w:rsidRPr="00F80947">
        <w:rPr>
          <w:rtl/>
          <w:lang w:bidi="ar-EG"/>
        </w:rPr>
        <w:t xml:space="preserve"> والمشقة).</w:t>
      </w:r>
    </w:p>
    <w:p w:rsidR="004C2BCC" w:rsidRPr="00F80947" w:rsidRDefault="004C2BCC" w:rsidP="00053E96">
      <w:pPr>
        <w:pStyle w:val="NumberedParaAR"/>
        <w:rPr>
          <w:rtl/>
          <w:lang w:bidi="ar-EG"/>
        </w:rPr>
      </w:pPr>
      <w:r w:rsidRPr="00F80947">
        <w:rPr>
          <w:rtl/>
          <w:lang w:bidi="ar-EG"/>
        </w:rPr>
        <w:t>و</w:t>
      </w:r>
      <w:r w:rsidRPr="00F80947">
        <w:rPr>
          <w:rFonts w:hint="cs"/>
          <w:rtl/>
          <w:lang w:bidi="ar-EG"/>
        </w:rPr>
        <w:t xml:space="preserve">في الوقت الحالي، </w:t>
      </w:r>
      <w:r w:rsidRPr="00F80947">
        <w:rPr>
          <w:rtl/>
          <w:lang w:bidi="ar-EG"/>
        </w:rPr>
        <w:t>ت</w:t>
      </w:r>
      <w:r w:rsidRPr="00F80947">
        <w:rPr>
          <w:rFonts w:hint="cs"/>
          <w:rtl/>
          <w:lang w:bidi="ar-EG"/>
        </w:rPr>
        <w:t>ُ</w:t>
      </w:r>
      <w:r w:rsidRPr="00F80947">
        <w:rPr>
          <w:rtl/>
          <w:lang w:bidi="ar-EG"/>
        </w:rPr>
        <w:t>صن</w:t>
      </w:r>
      <w:r w:rsidRPr="00F80947">
        <w:rPr>
          <w:rFonts w:hint="cs"/>
          <w:rtl/>
          <w:lang w:bidi="ar-EG"/>
        </w:rPr>
        <w:t>َّ</w:t>
      </w:r>
      <w:r w:rsidRPr="00F80947">
        <w:rPr>
          <w:rtl/>
          <w:lang w:bidi="ar-EG"/>
        </w:rPr>
        <w:t xml:space="preserve">ف على النحو التالي مراكز العمل التي </w:t>
      </w:r>
      <w:r w:rsidRPr="00F80947">
        <w:rPr>
          <w:rFonts w:hint="cs"/>
          <w:rtl/>
          <w:lang w:bidi="ar-EG"/>
        </w:rPr>
        <w:t xml:space="preserve">أنشأت الويبو، أو </w:t>
      </w:r>
      <w:r w:rsidRPr="00F80947">
        <w:rPr>
          <w:rtl/>
          <w:lang w:bidi="ar-EG"/>
        </w:rPr>
        <w:t xml:space="preserve">أوشكت </w:t>
      </w:r>
      <w:r w:rsidRPr="00F80947">
        <w:rPr>
          <w:rFonts w:hint="cs"/>
          <w:rtl/>
          <w:lang w:bidi="ar-EG"/>
        </w:rPr>
        <w:t xml:space="preserve">على أن تُنشئ، فيها </w:t>
      </w:r>
      <w:r w:rsidRPr="00F80947">
        <w:rPr>
          <w:rtl/>
          <w:lang w:bidi="ar-EG"/>
        </w:rPr>
        <w:t xml:space="preserve">مكاتب </w:t>
      </w:r>
      <w:r w:rsidRPr="00F80947">
        <w:rPr>
          <w:rFonts w:hint="cs"/>
          <w:rtl/>
          <w:lang w:bidi="ar-EG"/>
        </w:rPr>
        <w:t xml:space="preserve">بعيدة عن </w:t>
      </w:r>
      <w:r w:rsidRPr="00F80947">
        <w:rPr>
          <w:rtl/>
          <w:lang w:bidi="ar-EG"/>
        </w:rPr>
        <w:t>المقر:</w:t>
      </w:r>
    </w:p>
    <w:tbl>
      <w:tblPr>
        <w:tblStyle w:val="TableGrid"/>
        <w:bidiVisual/>
        <w:tblW w:w="0" w:type="auto"/>
        <w:tblInd w:w="975" w:type="dxa"/>
        <w:tblLook w:val="04A0" w:firstRow="1" w:lastRow="0" w:firstColumn="1" w:lastColumn="0" w:noHBand="0" w:noVBand="1"/>
      </w:tblPr>
      <w:tblGrid>
        <w:gridCol w:w="3697"/>
        <w:gridCol w:w="3323"/>
      </w:tblGrid>
      <w:tr w:rsidR="004C2BCC" w:rsidRPr="00F80947" w:rsidTr="005D7ECA">
        <w:tc>
          <w:tcPr>
            <w:tcW w:w="3697" w:type="dxa"/>
          </w:tcPr>
          <w:p w:rsidR="004C2BCC" w:rsidRPr="00F80947" w:rsidRDefault="004C2BCC" w:rsidP="00A836C1">
            <w:pPr>
              <w:pStyle w:val="NormalParaAR"/>
              <w:spacing w:after="120" w:line="300" w:lineRule="exact"/>
              <w:rPr>
                <w:rtl/>
                <w:lang w:bidi="ar-EG"/>
              </w:rPr>
            </w:pPr>
            <w:r w:rsidRPr="00F80947">
              <w:rPr>
                <w:rFonts w:hint="cs"/>
                <w:rtl/>
                <w:lang w:bidi="ar-EG"/>
              </w:rPr>
              <w:t>مركز عمل من الفئة "حاء"</w:t>
            </w:r>
          </w:p>
        </w:tc>
        <w:tc>
          <w:tcPr>
            <w:tcW w:w="3323" w:type="dxa"/>
          </w:tcPr>
          <w:p w:rsidR="005D7ECA" w:rsidRPr="00F80947" w:rsidRDefault="005D7ECA" w:rsidP="00A836C1">
            <w:pPr>
              <w:pStyle w:val="NormalParaAR"/>
              <w:spacing w:after="120" w:line="300" w:lineRule="exact"/>
              <w:rPr>
                <w:lang w:bidi="ar-EG"/>
              </w:rPr>
            </w:pPr>
            <w:r w:rsidRPr="00F80947">
              <w:rPr>
                <w:rtl/>
                <w:lang w:bidi="ar-EG"/>
              </w:rPr>
              <w:t>نيويورك</w:t>
            </w:r>
          </w:p>
          <w:p w:rsidR="004C2BCC" w:rsidRPr="00F80947" w:rsidRDefault="005D7ECA" w:rsidP="00A836C1">
            <w:pPr>
              <w:pStyle w:val="NormalParaAR"/>
              <w:spacing w:after="120" w:line="300" w:lineRule="exact"/>
              <w:rPr>
                <w:rtl/>
                <w:lang w:bidi="ar-EG"/>
              </w:rPr>
            </w:pPr>
            <w:r w:rsidRPr="00F80947">
              <w:rPr>
                <w:rtl/>
                <w:lang w:bidi="ar-EG"/>
              </w:rPr>
              <w:t>طوكيو</w:t>
            </w:r>
          </w:p>
        </w:tc>
      </w:tr>
      <w:tr w:rsidR="004C2BCC" w:rsidRPr="00F80947" w:rsidTr="005D7ECA">
        <w:tc>
          <w:tcPr>
            <w:tcW w:w="3697" w:type="dxa"/>
          </w:tcPr>
          <w:p w:rsidR="004C2BCC" w:rsidRPr="00F80947" w:rsidRDefault="004C2BCC" w:rsidP="00A836C1">
            <w:pPr>
              <w:pStyle w:val="NormalParaAR"/>
              <w:spacing w:after="120" w:line="300" w:lineRule="exact"/>
              <w:rPr>
                <w:rtl/>
                <w:lang w:bidi="ar-EG"/>
              </w:rPr>
            </w:pPr>
            <w:r w:rsidRPr="00F80947">
              <w:rPr>
                <w:rFonts w:hint="cs"/>
                <w:rtl/>
                <w:lang w:bidi="ar-EG"/>
              </w:rPr>
              <w:t>مركز عمل من الفئة "ألف"</w:t>
            </w:r>
          </w:p>
        </w:tc>
        <w:tc>
          <w:tcPr>
            <w:tcW w:w="3323" w:type="dxa"/>
          </w:tcPr>
          <w:p w:rsidR="005D7ECA" w:rsidRPr="00F80947" w:rsidRDefault="005D7ECA" w:rsidP="00A836C1">
            <w:pPr>
              <w:pStyle w:val="NormalParaAR"/>
              <w:spacing w:after="120" w:line="300" w:lineRule="exact"/>
              <w:rPr>
                <w:lang w:bidi="ar-EG"/>
              </w:rPr>
            </w:pPr>
            <w:r w:rsidRPr="00F80947">
              <w:rPr>
                <w:rtl/>
                <w:lang w:bidi="ar-EG"/>
              </w:rPr>
              <w:t>بيجين</w:t>
            </w:r>
          </w:p>
          <w:p w:rsidR="005D7ECA" w:rsidRPr="00F80947" w:rsidRDefault="005D7ECA" w:rsidP="00A836C1">
            <w:pPr>
              <w:pStyle w:val="NormalParaAR"/>
              <w:spacing w:after="120" w:line="300" w:lineRule="exact"/>
              <w:rPr>
                <w:lang w:bidi="ar-EG"/>
              </w:rPr>
            </w:pPr>
            <w:r w:rsidRPr="00F80947">
              <w:rPr>
                <w:rtl/>
                <w:lang w:bidi="ar-EG"/>
              </w:rPr>
              <w:t>موسكو</w:t>
            </w:r>
          </w:p>
          <w:p w:rsidR="005D7ECA" w:rsidRPr="00F80947" w:rsidRDefault="005D7ECA" w:rsidP="00A836C1">
            <w:pPr>
              <w:pStyle w:val="NormalParaAR"/>
              <w:spacing w:after="120" w:line="300" w:lineRule="exact"/>
              <w:rPr>
                <w:lang w:bidi="ar-EG"/>
              </w:rPr>
            </w:pPr>
            <w:r w:rsidRPr="00F80947">
              <w:rPr>
                <w:rtl/>
                <w:lang w:bidi="ar-EG"/>
              </w:rPr>
              <w:t>ريو دي جانيرو</w:t>
            </w:r>
          </w:p>
          <w:p w:rsidR="004C2BCC" w:rsidRPr="00F80947" w:rsidRDefault="005D7ECA" w:rsidP="00A836C1">
            <w:pPr>
              <w:pStyle w:val="NormalParaAR"/>
              <w:spacing w:after="120" w:line="300" w:lineRule="exact"/>
              <w:rPr>
                <w:rtl/>
                <w:lang w:bidi="ar-EG"/>
              </w:rPr>
            </w:pPr>
            <w:r w:rsidRPr="00F80947">
              <w:rPr>
                <w:rtl/>
                <w:lang w:bidi="ar-EG"/>
              </w:rPr>
              <w:t>سنغافورة</w:t>
            </w:r>
          </w:p>
        </w:tc>
      </w:tr>
      <w:tr w:rsidR="004C2BCC" w:rsidRPr="00F80947" w:rsidTr="005D7ECA">
        <w:tc>
          <w:tcPr>
            <w:tcW w:w="3697" w:type="dxa"/>
          </w:tcPr>
          <w:p w:rsidR="004C2BCC" w:rsidRPr="00F80947" w:rsidRDefault="004C2BCC" w:rsidP="00A836C1">
            <w:pPr>
              <w:pStyle w:val="NormalParaAR"/>
              <w:spacing w:after="120" w:line="300" w:lineRule="exact"/>
              <w:rPr>
                <w:rtl/>
                <w:lang w:bidi="ar-EG"/>
              </w:rPr>
            </w:pPr>
            <w:r w:rsidRPr="00F80947">
              <w:rPr>
                <w:rFonts w:hint="cs"/>
                <w:rtl/>
                <w:lang w:bidi="ar-EG"/>
              </w:rPr>
              <w:t>مركز عمل من الفئة "باء"</w:t>
            </w:r>
          </w:p>
        </w:tc>
        <w:tc>
          <w:tcPr>
            <w:tcW w:w="3323" w:type="dxa"/>
          </w:tcPr>
          <w:p w:rsidR="004C2BCC" w:rsidRPr="00F80947" w:rsidRDefault="005D7ECA" w:rsidP="00A836C1">
            <w:pPr>
              <w:pStyle w:val="NormalParaAR"/>
              <w:spacing w:after="120" w:line="300" w:lineRule="exact"/>
              <w:rPr>
                <w:rtl/>
                <w:lang w:bidi="ar-EG"/>
              </w:rPr>
            </w:pPr>
            <w:r w:rsidRPr="00F80947">
              <w:rPr>
                <w:rFonts w:hint="cs"/>
                <w:rtl/>
                <w:lang w:bidi="ar-EG"/>
              </w:rPr>
              <w:t xml:space="preserve">مدينة </w:t>
            </w:r>
            <w:r w:rsidRPr="00F80947">
              <w:rPr>
                <w:rtl/>
                <w:lang w:bidi="ar-EG"/>
              </w:rPr>
              <w:t>الجزائر</w:t>
            </w:r>
          </w:p>
        </w:tc>
      </w:tr>
      <w:tr w:rsidR="004C2BCC" w:rsidRPr="00F80947" w:rsidTr="005D7ECA">
        <w:tc>
          <w:tcPr>
            <w:tcW w:w="3697" w:type="dxa"/>
          </w:tcPr>
          <w:p w:rsidR="004C2BCC" w:rsidRPr="00F80947" w:rsidRDefault="004C2BCC" w:rsidP="00A836C1">
            <w:pPr>
              <w:pStyle w:val="NormalParaAR"/>
              <w:spacing w:after="120" w:line="300" w:lineRule="exact"/>
              <w:rPr>
                <w:rtl/>
                <w:lang w:bidi="ar-EG"/>
              </w:rPr>
            </w:pPr>
            <w:r w:rsidRPr="00F80947">
              <w:rPr>
                <w:rFonts w:hint="cs"/>
                <w:rtl/>
                <w:lang w:bidi="ar-EG"/>
              </w:rPr>
              <w:t>مركز عمل من الفئة "جيم"</w:t>
            </w:r>
          </w:p>
        </w:tc>
        <w:tc>
          <w:tcPr>
            <w:tcW w:w="3323" w:type="dxa"/>
          </w:tcPr>
          <w:p w:rsidR="004C2BCC" w:rsidRPr="00F80947" w:rsidRDefault="005D7ECA" w:rsidP="00A836C1">
            <w:pPr>
              <w:pStyle w:val="NormalParaAR"/>
              <w:spacing w:after="120" w:line="300" w:lineRule="exact"/>
              <w:rPr>
                <w:rtl/>
                <w:lang w:bidi="ar-EG"/>
              </w:rPr>
            </w:pPr>
            <w:r w:rsidRPr="00F80947">
              <w:rPr>
                <w:rtl/>
                <w:lang w:bidi="ar-EG"/>
              </w:rPr>
              <w:t>أبوجا</w:t>
            </w:r>
          </w:p>
        </w:tc>
      </w:tr>
      <w:tr w:rsidR="004C2BCC" w:rsidRPr="00F80947" w:rsidTr="005D7ECA">
        <w:tc>
          <w:tcPr>
            <w:tcW w:w="3697" w:type="dxa"/>
          </w:tcPr>
          <w:p w:rsidR="004C2BCC" w:rsidRPr="00F80947" w:rsidRDefault="004C2BCC" w:rsidP="00A836C1">
            <w:pPr>
              <w:pStyle w:val="NormalParaAR"/>
              <w:spacing w:after="120" w:line="300" w:lineRule="exact"/>
              <w:rPr>
                <w:rtl/>
                <w:lang w:bidi="ar-EG"/>
              </w:rPr>
            </w:pPr>
            <w:r w:rsidRPr="00F80947">
              <w:rPr>
                <w:rFonts w:hint="cs"/>
                <w:rtl/>
                <w:lang w:bidi="ar-EG"/>
              </w:rPr>
              <w:t>مركز عمل من الفئة "دال"</w:t>
            </w:r>
          </w:p>
        </w:tc>
        <w:tc>
          <w:tcPr>
            <w:tcW w:w="3323" w:type="dxa"/>
          </w:tcPr>
          <w:p w:rsidR="004C2BCC" w:rsidRPr="00F80947" w:rsidRDefault="005D7ECA" w:rsidP="00A836C1">
            <w:pPr>
              <w:pStyle w:val="NormalParaAR"/>
              <w:spacing w:after="120" w:line="300" w:lineRule="exact"/>
              <w:rPr>
                <w:rtl/>
                <w:lang w:bidi="ar-EG"/>
              </w:rPr>
            </w:pPr>
            <w:r w:rsidRPr="00F80947">
              <w:rPr>
                <w:rFonts w:hint="cs"/>
                <w:rtl/>
                <w:lang w:bidi="ar-EG"/>
              </w:rPr>
              <w:t>لا يوجد</w:t>
            </w:r>
          </w:p>
        </w:tc>
      </w:tr>
    </w:tbl>
    <w:p w:rsidR="008A5294" w:rsidRPr="00F80947" w:rsidRDefault="008A5294" w:rsidP="00053E96">
      <w:pPr>
        <w:pStyle w:val="NormalParaAR"/>
        <w:spacing w:before="240"/>
        <w:ind w:left="566"/>
        <w:rPr>
          <w:b/>
          <w:bCs/>
          <w:i/>
          <w:iCs/>
          <w:lang w:bidi="ar-EG"/>
        </w:rPr>
      </w:pPr>
      <w:r w:rsidRPr="00F80947">
        <w:rPr>
          <w:b/>
          <w:bCs/>
          <w:i/>
          <w:iCs/>
          <w:rtl/>
          <w:lang w:bidi="ar-EG"/>
        </w:rPr>
        <w:t>ظروف العمل</w:t>
      </w:r>
    </w:p>
    <w:p w:rsidR="00226F93" w:rsidRPr="00F80947" w:rsidRDefault="008A5294" w:rsidP="00053E96">
      <w:pPr>
        <w:pStyle w:val="NumberedParaAR"/>
        <w:numPr>
          <w:ilvl w:val="0"/>
          <w:numId w:val="43"/>
        </w:numPr>
        <w:rPr>
          <w:rtl/>
          <w:lang w:bidi="ar-EG"/>
        </w:rPr>
      </w:pPr>
      <w:r w:rsidRPr="00F80947">
        <w:rPr>
          <w:rtl/>
          <w:lang w:bidi="ar-EG"/>
        </w:rPr>
        <w:t>ي</w:t>
      </w:r>
      <w:r w:rsidR="0058107E" w:rsidRPr="00F80947">
        <w:rPr>
          <w:rFonts w:hint="cs"/>
          <w:rtl/>
          <w:lang w:bidi="ar-EG"/>
        </w:rPr>
        <w:t>ُ</w:t>
      </w:r>
      <w:r w:rsidRPr="00F80947">
        <w:rPr>
          <w:rtl/>
          <w:lang w:bidi="ar-EG"/>
        </w:rPr>
        <w:t>طب</w:t>
      </w:r>
      <w:r w:rsidR="0058107E" w:rsidRPr="00F80947">
        <w:rPr>
          <w:rFonts w:hint="cs"/>
          <w:rtl/>
          <w:lang w:bidi="ar-EG"/>
        </w:rPr>
        <w:t>َّ</w:t>
      </w:r>
      <w:r w:rsidRPr="00F80947">
        <w:rPr>
          <w:rtl/>
          <w:lang w:bidi="ar-EG"/>
        </w:rPr>
        <w:t>ق نظام</w:t>
      </w:r>
      <w:r w:rsidR="0058107E" w:rsidRPr="00F80947">
        <w:rPr>
          <w:rFonts w:hint="cs"/>
          <w:rtl/>
          <w:lang w:bidi="ar-EG"/>
        </w:rPr>
        <w:t xml:space="preserve"> الموظفين ولائحته والتعميمات الإدارية على الموظفين العاملين في مكاتب بعيدة عن </w:t>
      </w:r>
      <w:r w:rsidRPr="00F80947">
        <w:rPr>
          <w:rtl/>
          <w:lang w:bidi="ar-EG"/>
        </w:rPr>
        <w:t>المقر (بما في ذلك</w:t>
      </w:r>
      <w:r w:rsidR="0058107E" w:rsidRPr="00F80947">
        <w:rPr>
          <w:rFonts w:hint="cs"/>
          <w:rtl/>
          <w:lang w:bidi="ar-EG"/>
        </w:rPr>
        <w:t>،</w:t>
      </w:r>
      <w:r w:rsidRPr="00F80947">
        <w:rPr>
          <w:rtl/>
          <w:lang w:bidi="ar-EG"/>
        </w:rPr>
        <w:t xml:space="preserve"> على سبيل المثال لا الحصر</w:t>
      </w:r>
      <w:r w:rsidR="0058107E" w:rsidRPr="00F80947">
        <w:rPr>
          <w:rFonts w:hint="cs"/>
          <w:rtl/>
          <w:lang w:bidi="ar-EG"/>
        </w:rPr>
        <w:t>،</w:t>
      </w:r>
      <w:r w:rsidRPr="00F80947">
        <w:rPr>
          <w:rtl/>
          <w:lang w:bidi="ar-EG"/>
        </w:rPr>
        <w:t xml:space="preserve"> نظام إدارة الأداء وتطوير الموظفين</w:t>
      </w:r>
      <w:r w:rsidR="0058107E" w:rsidRPr="00F80947">
        <w:rPr>
          <w:rFonts w:hint="cs"/>
          <w:rtl/>
          <w:lang w:bidi="ar-EG"/>
        </w:rPr>
        <w:t>،</w:t>
      </w:r>
      <w:r w:rsidRPr="00F80947">
        <w:rPr>
          <w:rtl/>
          <w:lang w:bidi="ar-EG"/>
        </w:rPr>
        <w:t xml:space="preserve"> والتعلم والتطوير</w:t>
      </w:r>
      <w:r w:rsidR="0058107E" w:rsidRPr="00F80947">
        <w:rPr>
          <w:rFonts w:hint="cs"/>
          <w:rtl/>
          <w:lang w:bidi="ar-EG"/>
        </w:rPr>
        <w:t>،</w:t>
      </w:r>
      <w:r w:rsidRPr="00F80947">
        <w:rPr>
          <w:rtl/>
          <w:lang w:bidi="ar-EG"/>
        </w:rPr>
        <w:t xml:space="preserve"> والإجازة والغياب)</w:t>
      </w:r>
      <w:r w:rsidR="0058107E" w:rsidRPr="00F80947">
        <w:rPr>
          <w:rFonts w:hint="cs"/>
          <w:rtl/>
          <w:lang w:bidi="ar-EG"/>
        </w:rPr>
        <w:t>،</w:t>
      </w:r>
      <w:r w:rsidRPr="00F80947">
        <w:rPr>
          <w:rtl/>
          <w:lang w:bidi="ar-EG"/>
        </w:rPr>
        <w:t xml:space="preserve"> ما لم ي</w:t>
      </w:r>
      <w:r w:rsidR="0058107E" w:rsidRPr="00F80947">
        <w:rPr>
          <w:rFonts w:hint="cs"/>
          <w:rtl/>
          <w:lang w:bidi="ar-EG"/>
        </w:rPr>
        <w:t>ُ</w:t>
      </w:r>
      <w:r w:rsidRPr="00F80947">
        <w:rPr>
          <w:rtl/>
          <w:lang w:bidi="ar-EG"/>
        </w:rPr>
        <w:t>ذكر خلاف ذلك.</w:t>
      </w:r>
    </w:p>
    <w:p w:rsidR="0058107E" w:rsidRPr="00F80947" w:rsidRDefault="007E5757" w:rsidP="00053E96">
      <w:pPr>
        <w:pStyle w:val="NumberedParaAR"/>
        <w:numPr>
          <w:ilvl w:val="0"/>
          <w:numId w:val="43"/>
        </w:numPr>
        <w:rPr>
          <w:rtl/>
          <w:lang w:bidi="ar-EG"/>
        </w:rPr>
      </w:pPr>
      <w:r w:rsidRPr="00F80947">
        <w:rPr>
          <w:rFonts w:hint="cs"/>
          <w:rtl/>
          <w:lang w:bidi="ar-EG"/>
        </w:rPr>
        <w:t>وس</w:t>
      </w:r>
      <w:r w:rsidRPr="00F80947">
        <w:rPr>
          <w:rtl/>
          <w:lang w:bidi="ar-EG"/>
        </w:rPr>
        <w:t xml:space="preserve">تقوم إدارة الموارد البشرية بإبلاغ الموظفين بأي </w:t>
      </w:r>
      <w:r w:rsidRPr="00F80947">
        <w:rPr>
          <w:rFonts w:hint="cs"/>
          <w:rtl/>
          <w:lang w:bidi="ar-EG"/>
        </w:rPr>
        <w:t xml:space="preserve">تغييرات </w:t>
      </w:r>
      <w:r w:rsidRPr="00F80947">
        <w:rPr>
          <w:rtl/>
          <w:lang w:bidi="ar-EG"/>
        </w:rPr>
        <w:t>ف</w:t>
      </w:r>
      <w:r w:rsidRPr="00F80947">
        <w:rPr>
          <w:rFonts w:hint="cs"/>
          <w:rtl/>
          <w:lang w:bidi="ar-EG"/>
        </w:rPr>
        <w:t>ي</w:t>
      </w:r>
      <w:r w:rsidRPr="00F80947">
        <w:rPr>
          <w:rtl/>
          <w:lang w:bidi="ar-EG"/>
        </w:rPr>
        <w:t xml:space="preserve"> الإجراءات</w:t>
      </w:r>
      <w:r w:rsidR="000F6A74" w:rsidRPr="00F80947">
        <w:rPr>
          <w:rFonts w:hint="cs"/>
          <w:rtl/>
          <w:lang w:bidi="ar-EG"/>
        </w:rPr>
        <w:t>،</w:t>
      </w:r>
      <w:r w:rsidRPr="00F80947">
        <w:rPr>
          <w:rtl/>
          <w:lang w:bidi="ar-EG"/>
        </w:rPr>
        <w:t xml:space="preserve"> وأيام/</w:t>
      </w:r>
      <w:r w:rsidRPr="00F80947">
        <w:rPr>
          <w:rFonts w:hint="cs"/>
          <w:rtl/>
          <w:lang w:bidi="ar-EG"/>
        </w:rPr>
        <w:t xml:space="preserve"> </w:t>
      </w:r>
      <w:r w:rsidRPr="00F80947">
        <w:rPr>
          <w:rtl/>
          <w:lang w:bidi="ar-EG"/>
        </w:rPr>
        <w:t>ساعات العمل</w:t>
      </w:r>
      <w:r w:rsidR="000F6A74" w:rsidRPr="00F80947">
        <w:rPr>
          <w:rFonts w:hint="cs"/>
          <w:rtl/>
          <w:lang w:bidi="ar-EG"/>
        </w:rPr>
        <w:t>،</w:t>
      </w:r>
      <w:r w:rsidRPr="00F80947">
        <w:rPr>
          <w:rtl/>
          <w:lang w:bidi="ar-EG"/>
        </w:rPr>
        <w:t xml:space="preserve"> والشروط </w:t>
      </w:r>
      <w:r w:rsidRPr="00F80947">
        <w:rPr>
          <w:rFonts w:hint="cs"/>
          <w:rtl/>
          <w:lang w:bidi="ar-EG"/>
        </w:rPr>
        <w:t>السارية</w:t>
      </w:r>
      <w:r w:rsidRPr="00F80947">
        <w:rPr>
          <w:rtl/>
          <w:lang w:bidi="ar-EG"/>
        </w:rPr>
        <w:t xml:space="preserve"> على المنطقة المحلية.</w:t>
      </w:r>
    </w:p>
    <w:p w:rsidR="007E5757" w:rsidRPr="00F80947" w:rsidRDefault="007E5757" w:rsidP="00053E96">
      <w:pPr>
        <w:pStyle w:val="NormalParaAR"/>
        <w:ind w:left="566"/>
        <w:rPr>
          <w:b/>
          <w:bCs/>
          <w:i/>
          <w:iCs/>
          <w:rtl/>
          <w:lang w:bidi="ar-EG"/>
        </w:rPr>
      </w:pPr>
      <w:r w:rsidRPr="00F80947">
        <w:rPr>
          <w:rFonts w:hint="cs"/>
          <w:b/>
          <w:bCs/>
          <w:i/>
          <w:iCs/>
          <w:rtl/>
          <w:lang w:bidi="ar-EG"/>
        </w:rPr>
        <w:t>مدة الانتداب</w:t>
      </w:r>
    </w:p>
    <w:p w:rsidR="007E5757" w:rsidRPr="00F80947" w:rsidRDefault="008352DE" w:rsidP="00053E96">
      <w:pPr>
        <w:pStyle w:val="NumberedParaAR"/>
        <w:rPr>
          <w:lang w:bidi="ar-EG"/>
        </w:rPr>
      </w:pPr>
      <w:r w:rsidRPr="00F80947">
        <w:rPr>
          <w:rFonts w:hint="cs"/>
          <w:rtl/>
          <w:lang w:bidi="ar-EG"/>
        </w:rPr>
        <w:t>س</w:t>
      </w:r>
      <w:r w:rsidR="007E5757" w:rsidRPr="00F80947">
        <w:rPr>
          <w:rFonts w:hint="cs"/>
          <w:rtl/>
          <w:lang w:bidi="ar-EG"/>
        </w:rPr>
        <w:t>ت</w:t>
      </w:r>
      <w:r w:rsidR="007E5757" w:rsidRPr="00F80947">
        <w:rPr>
          <w:rtl/>
          <w:lang w:bidi="ar-EG"/>
        </w:rPr>
        <w:t xml:space="preserve">توقف </w:t>
      </w:r>
      <w:r w:rsidR="007E5757" w:rsidRPr="00F80947">
        <w:rPr>
          <w:rFonts w:hint="cs"/>
          <w:rtl/>
          <w:lang w:bidi="ar-EG"/>
        </w:rPr>
        <w:t xml:space="preserve">مدة الانتداب </w:t>
      </w:r>
      <w:r w:rsidR="007E5757" w:rsidRPr="00F80947">
        <w:rPr>
          <w:rtl/>
          <w:lang w:bidi="ar-EG"/>
        </w:rPr>
        <w:t xml:space="preserve">في مكتب </w:t>
      </w:r>
      <w:r w:rsidRPr="00F80947">
        <w:rPr>
          <w:rFonts w:hint="cs"/>
          <w:rtl/>
          <w:lang w:bidi="ar-EG"/>
        </w:rPr>
        <w:t xml:space="preserve">بعيد عن </w:t>
      </w:r>
      <w:r w:rsidR="007E5757" w:rsidRPr="00F80947">
        <w:rPr>
          <w:rtl/>
          <w:lang w:bidi="ar-EG"/>
        </w:rPr>
        <w:t xml:space="preserve">المقر (أو في المقر) على احتياجات الويبو. ولا </w:t>
      </w:r>
      <w:r w:rsidRPr="00F80947">
        <w:rPr>
          <w:rFonts w:hint="cs"/>
          <w:rtl/>
          <w:lang w:bidi="ar-EG"/>
        </w:rPr>
        <w:t>ت</w:t>
      </w:r>
      <w:r w:rsidR="007E5757" w:rsidRPr="00F80947">
        <w:rPr>
          <w:rtl/>
          <w:lang w:bidi="ar-EG"/>
        </w:rPr>
        <w:t xml:space="preserve">وجد أي </w:t>
      </w:r>
      <w:r w:rsidRPr="00F80947">
        <w:rPr>
          <w:rFonts w:hint="cs"/>
          <w:rtl/>
          <w:lang w:bidi="ar-EG"/>
        </w:rPr>
        <w:t>مدة انتداب</w:t>
      </w:r>
      <w:r w:rsidR="007E5757" w:rsidRPr="00F80947">
        <w:rPr>
          <w:rtl/>
          <w:lang w:bidi="ar-EG"/>
        </w:rPr>
        <w:t xml:space="preserve"> قياسي</w:t>
      </w:r>
      <w:r w:rsidRPr="00F80947">
        <w:rPr>
          <w:rFonts w:hint="cs"/>
          <w:rtl/>
          <w:lang w:bidi="ar-EG"/>
        </w:rPr>
        <w:t>ة</w:t>
      </w:r>
      <w:r w:rsidR="007E5757" w:rsidRPr="00F80947">
        <w:rPr>
          <w:rtl/>
          <w:lang w:bidi="ar-EG"/>
        </w:rPr>
        <w:t>، أي</w:t>
      </w:r>
      <w:r w:rsidRPr="00F80947">
        <w:rPr>
          <w:rFonts w:hint="cs"/>
          <w:rtl/>
          <w:lang w:bidi="ar-EG"/>
        </w:rPr>
        <w:t>ْ</w:t>
      </w:r>
      <w:r w:rsidR="007E5757" w:rsidRPr="00F80947">
        <w:rPr>
          <w:rtl/>
          <w:lang w:bidi="ar-EG"/>
        </w:rPr>
        <w:t xml:space="preserve"> لا يوجد حد أدنى أو أقصى</w:t>
      </w:r>
      <w:r w:rsidRPr="00F80947">
        <w:rPr>
          <w:rFonts w:hint="cs"/>
          <w:rtl/>
          <w:lang w:bidi="ar-EG"/>
        </w:rPr>
        <w:t xml:space="preserve"> </w:t>
      </w:r>
      <w:r w:rsidRPr="00F80947">
        <w:rPr>
          <w:rtl/>
          <w:lang w:bidi="ar-EG"/>
        </w:rPr>
        <w:t xml:space="preserve">إلزامي </w:t>
      </w:r>
      <w:r w:rsidRPr="00F80947">
        <w:rPr>
          <w:rFonts w:hint="cs"/>
          <w:rtl/>
          <w:lang w:bidi="ar-EG"/>
        </w:rPr>
        <w:t>لمدة الانتداب</w:t>
      </w:r>
      <w:r w:rsidR="007E5757" w:rsidRPr="00F80947">
        <w:rPr>
          <w:rtl/>
          <w:lang w:bidi="ar-EG"/>
        </w:rPr>
        <w:t>، ولا</w:t>
      </w:r>
      <w:r w:rsidRPr="00F80947">
        <w:rPr>
          <w:rFonts w:hint="cs"/>
          <w:rtl/>
          <w:lang w:bidi="ar-EG"/>
        </w:rPr>
        <w:t xml:space="preserve"> يوجد</w:t>
      </w:r>
      <w:r w:rsidR="007E5757" w:rsidRPr="00F80947">
        <w:rPr>
          <w:rtl/>
          <w:lang w:bidi="ar-EG"/>
        </w:rPr>
        <w:t xml:space="preserve"> حق تلقائي </w:t>
      </w:r>
      <w:r w:rsidRPr="00F80947">
        <w:rPr>
          <w:rFonts w:hint="cs"/>
          <w:rtl/>
          <w:lang w:bidi="ar-EG"/>
        </w:rPr>
        <w:t>في ا</w:t>
      </w:r>
      <w:r w:rsidR="007E5757" w:rsidRPr="00F80947">
        <w:rPr>
          <w:rtl/>
          <w:lang w:bidi="ar-EG"/>
        </w:rPr>
        <w:t>لعودة إلى المقر، ما لم يقرر المدير العام خلاف ذلك أو في حالة</w:t>
      </w:r>
      <w:r w:rsidRPr="00F80947">
        <w:rPr>
          <w:rtl/>
          <w:lang w:bidi="ar-EG"/>
        </w:rPr>
        <w:t xml:space="preserve"> الانتداب المؤقت (انظر الفقرة 8</w:t>
      </w:r>
      <w:r w:rsidR="007E5757" w:rsidRPr="00F80947">
        <w:rPr>
          <w:rtl/>
          <w:lang w:bidi="ar-EG"/>
        </w:rPr>
        <w:t>(د) أعلاه).</w:t>
      </w:r>
    </w:p>
    <w:p w:rsidR="002A1022" w:rsidRPr="00F80947" w:rsidRDefault="008352DE" w:rsidP="00053E96">
      <w:pPr>
        <w:pStyle w:val="NumberedParaAR"/>
        <w:rPr>
          <w:rtl/>
          <w:lang w:bidi="ar-EG"/>
        </w:rPr>
      </w:pPr>
      <w:r w:rsidRPr="00F80947">
        <w:rPr>
          <w:rtl/>
          <w:lang w:bidi="ar-EG"/>
        </w:rPr>
        <w:t>وعلى الرغم مما تقدم، ينبغي</w:t>
      </w:r>
      <w:r w:rsidR="00371E59" w:rsidRPr="00F80947">
        <w:rPr>
          <w:rFonts w:hint="cs"/>
          <w:rtl/>
          <w:lang w:bidi="ar-EG"/>
        </w:rPr>
        <w:t xml:space="preserve"> في الأحوال العادية</w:t>
      </w:r>
      <w:r w:rsidRPr="00F80947">
        <w:rPr>
          <w:rtl/>
          <w:lang w:bidi="ar-EG"/>
        </w:rPr>
        <w:t xml:space="preserve"> أن يكون</w:t>
      </w:r>
      <w:r w:rsidR="00371E59" w:rsidRPr="00F80947">
        <w:rPr>
          <w:rFonts w:hint="cs"/>
          <w:rtl/>
          <w:lang w:bidi="ar-EG"/>
        </w:rPr>
        <w:t xml:space="preserve"> الحد الأدنى لمدة الانتداب </w:t>
      </w:r>
      <w:r w:rsidRPr="00F80947">
        <w:rPr>
          <w:rtl/>
          <w:lang w:bidi="ar-EG"/>
        </w:rPr>
        <w:t xml:space="preserve">في مكتب </w:t>
      </w:r>
      <w:r w:rsidR="00371E59" w:rsidRPr="00F80947">
        <w:rPr>
          <w:rFonts w:hint="cs"/>
          <w:rtl/>
          <w:lang w:bidi="ar-EG"/>
        </w:rPr>
        <w:t xml:space="preserve">بعيد عن </w:t>
      </w:r>
      <w:r w:rsidRPr="00F80947">
        <w:rPr>
          <w:rtl/>
          <w:lang w:bidi="ar-EG"/>
        </w:rPr>
        <w:t>المقر سنتين، إلا في حالة</w:t>
      </w:r>
      <w:r w:rsidR="00371E59" w:rsidRPr="00F80947">
        <w:rPr>
          <w:rtl/>
          <w:lang w:bidi="ar-EG"/>
        </w:rPr>
        <w:t xml:space="preserve"> الانتداب المؤقت (انظر الفقرة 8</w:t>
      </w:r>
      <w:r w:rsidRPr="00F80947">
        <w:rPr>
          <w:rtl/>
          <w:lang w:bidi="ar-EG"/>
        </w:rPr>
        <w:t>(د) أعلاه)، و</w:t>
      </w:r>
      <w:r w:rsidR="00371E59" w:rsidRPr="00F80947">
        <w:rPr>
          <w:rFonts w:hint="cs"/>
          <w:rtl/>
          <w:lang w:bidi="ar-EG"/>
        </w:rPr>
        <w:t>ذلك ل</w:t>
      </w:r>
      <w:r w:rsidRPr="00F80947">
        <w:rPr>
          <w:rtl/>
          <w:lang w:bidi="ar-EG"/>
        </w:rPr>
        <w:t>إقامة علاقات فعالة وتوفير الاستمرارية مع أصحاب المص</w:t>
      </w:r>
      <w:r w:rsidR="00371E59" w:rsidRPr="00F80947">
        <w:rPr>
          <w:rFonts w:hint="cs"/>
          <w:rtl/>
          <w:lang w:bidi="ar-EG"/>
        </w:rPr>
        <w:t>ا</w:t>
      </w:r>
      <w:r w:rsidRPr="00F80947">
        <w:rPr>
          <w:rtl/>
          <w:lang w:bidi="ar-EG"/>
        </w:rPr>
        <w:t>لح</w:t>
      </w:r>
      <w:r w:rsidR="00371E59" w:rsidRPr="00F80947">
        <w:rPr>
          <w:rFonts w:hint="cs"/>
          <w:rtl/>
          <w:lang w:bidi="ar-EG"/>
        </w:rPr>
        <w:t xml:space="preserve"> </w:t>
      </w:r>
      <w:r w:rsidRPr="00F80947">
        <w:rPr>
          <w:rtl/>
          <w:lang w:bidi="ar-EG"/>
        </w:rPr>
        <w:t xml:space="preserve">والشركاء </w:t>
      </w:r>
      <w:r w:rsidR="00371E59" w:rsidRPr="00F80947">
        <w:rPr>
          <w:rFonts w:hint="cs"/>
          <w:rtl/>
          <w:lang w:bidi="ar-EG"/>
        </w:rPr>
        <w:t xml:space="preserve">في </w:t>
      </w:r>
      <w:r w:rsidRPr="00F80947">
        <w:rPr>
          <w:rtl/>
          <w:lang w:bidi="ar-EG"/>
        </w:rPr>
        <w:t>المكتب، وأيضا</w:t>
      </w:r>
      <w:r w:rsidR="00371E59" w:rsidRPr="00F80947">
        <w:rPr>
          <w:rFonts w:hint="cs"/>
          <w:rtl/>
          <w:lang w:bidi="ar-EG"/>
        </w:rPr>
        <w:t>ً</w:t>
      </w:r>
      <w:r w:rsidRPr="00F80947">
        <w:rPr>
          <w:rtl/>
          <w:lang w:bidi="ar-EG"/>
        </w:rPr>
        <w:t xml:space="preserve"> </w:t>
      </w:r>
      <w:r w:rsidR="00371E59" w:rsidRPr="00F80947">
        <w:rPr>
          <w:rFonts w:hint="cs"/>
          <w:rtl/>
          <w:lang w:bidi="ar-EG"/>
        </w:rPr>
        <w:t xml:space="preserve">لمراعاة </w:t>
      </w:r>
      <w:r w:rsidRPr="00F80947">
        <w:rPr>
          <w:rtl/>
          <w:lang w:bidi="ar-EG"/>
        </w:rPr>
        <w:t xml:space="preserve">التكاليف المالية المتعلقة </w:t>
      </w:r>
      <w:r w:rsidR="00371E59" w:rsidRPr="00F80947">
        <w:rPr>
          <w:rFonts w:hint="cs"/>
          <w:rtl/>
          <w:lang w:bidi="ar-EG"/>
        </w:rPr>
        <w:t>بالانتقال</w:t>
      </w:r>
      <w:r w:rsidRPr="00F80947">
        <w:rPr>
          <w:rtl/>
          <w:lang w:bidi="ar-EG"/>
        </w:rPr>
        <w:t xml:space="preserve">. وبالمثل، ينبغي </w:t>
      </w:r>
      <w:r w:rsidR="00371E59" w:rsidRPr="00F80947">
        <w:rPr>
          <w:rFonts w:hint="cs"/>
          <w:rtl/>
          <w:lang w:bidi="ar-EG"/>
        </w:rPr>
        <w:t xml:space="preserve">في الأحوال العادية </w:t>
      </w:r>
      <w:r w:rsidRPr="00F80947">
        <w:rPr>
          <w:rtl/>
          <w:lang w:bidi="ar-EG"/>
        </w:rPr>
        <w:t xml:space="preserve">أن يكون الحد الأقصى </w:t>
      </w:r>
      <w:r w:rsidR="00371E59" w:rsidRPr="00F80947">
        <w:rPr>
          <w:rFonts w:hint="cs"/>
          <w:rtl/>
          <w:lang w:bidi="ar-EG"/>
        </w:rPr>
        <w:t xml:space="preserve">لمدة الانتداب </w:t>
      </w:r>
      <w:r w:rsidRPr="00F80947">
        <w:rPr>
          <w:rtl/>
          <w:lang w:bidi="ar-EG"/>
        </w:rPr>
        <w:t xml:space="preserve">في مكتب </w:t>
      </w:r>
      <w:r w:rsidR="00371E59" w:rsidRPr="00F80947">
        <w:rPr>
          <w:rFonts w:hint="cs"/>
          <w:rtl/>
          <w:lang w:bidi="ar-EG"/>
        </w:rPr>
        <w:t xml:space="preserve">بعيد عن </w:t>
      </w:r>
      <w:r w:rsidRPr="00F80947">
        <w:rPr>
          <w:rtl/>
          <w:lang w:bidi="ar-EG"/>
        </w:rPr>
        <w:t>المقر خمس سنوات.</w:t>
      </w:r>
    </w:p>
    <w:p w:rsidR="00371E59" w:rsidRPr="00F80947" w:rsidRDefault="0002175B" w:rsidP="00053E96">
      <w:pPr>
        <w:pStyle w:val="NormalParaAR"/>
        <w:ind w:left="566"/>
        <w:rPr>
          <w:b/>
          <w:bCs/>
          <w:i/>
          <w:iCs/>
          <w:rtl/>
          <w:lang w:bidi="ar-EG"/>
        </w:rPr>
      </w:pPr>
      <w:r w:rsidRPr="00F80947">
        <w:rPr>
          <w:rFonts w:hint="cs"/>
          <w:b/>
          <w:bCs/>
          <w:i/>
          <w:iCs/>
          <w:rtl/>
          <w:lang w:bidi="ar-EG"/>
        </w:rPr>
        <w:t>الامتيازات</w:t>
      </w:r>
      <w:r w:rsidRPr="00F80947">
        <w:rPr>
          <w:b/>
          <w:bCs/>
          <w:i/>
          <w:iCs/>
          <w:rtl/>
          <w:lang w:bidi="ar-EG"/>
        </w:rPr>
        <w:t xml:space="preserve"> والاستحقاقات المتعلقة </w:t>
      </w:r>
      <w:r w:rsidR="00383B1D" w:rsidRPr="00F80947">
        <w:rPr>
          <w:rFonts w:hint="cs"/>
          <w:b/>
          <w:bCs/>
          <w:i/>
          <w:iCs/>
          <w:rtl/>
          <w:lang w:bidi="ar-EG"/>
        </w:rPr>
        <w:t>بالانتقال</w:t>
      </w:r>
      <w:r w:rsidRPr="00F80947">
        <w:rPr>
          <w:b/>
          <w:bCs/>
          <w:i/>
          <w:iCs/>
          <w:rtl/>
          <w:lang w:bidi="ar-EG"/>
        </w:rPr>
        <w:t xml:space="preserve"> الجغرافي</w:t>
      </w:r>
    </w:p>
    <w:p w:rsidR="0002175B" w:rsidRPr="00F80947" w:rsidRDefault="0002175B" w:rsidP="00053E96">
      <w:pPr>
        <w:pStyle w:val="NumberedParaAR"/>
        <w:rPr>
          <w:rtl/>
          <w:lang w:bidi="ar-EG"/>
        </w:rPr>
      </w:pPr>
      <w:r w:rsidRPr="00F80947">
        <w:rPr>
          <w:rtl/>
          <w:lang w:bidi="ar-EG"/>
        </w:rPr>
        <w:t xml:space="preserve">تطبق الويبو نظام </w:t>
      </w:r>
      <w:r w:rsidRPr="00F80947">
        <w:rPr>
          <w:rFonts w:hint="cs"/>
          <w:rtl/>
          <w:lang w:bidi="ar-EG"/>
        </w:rPr>
        <w:t>ا</w:t>
      </w:r>
      <w:r w:rsidRPr="00F80947">
        <w:rPr>
          <w:rtl/>
          <w:lang w:bidi="ar-EG"/>
        </w:rPr>
        <w:t xml:space="preserve">لأمم المتحدة الموحد للمرتبات والبدلات </w:t>
      </w:r>
      <w:r w:rsidR="00D27731" w:rsidRPr="00F80947">
        <w:rPr>
          <w:rFonts w:hint="cs"/>
          <w:rtl/>
          <w:lang w:bidi="ar-EG"/>
        </w:rPr>
        <w:t>وظروف</w:t>
      </w:r>
      <w:r w:rsidRPr="00F80947">
        <w:rPr>
          <w:rtl/>
          <w:lang w:bidi="ar-EG"/>
        </w:rPr>
        <w:t xml:space="preserve"> الخدمة الأخرى، كما تمنح الاستحقاقات الم</w:t>
      </w:r>
      <w:r w:rsidR="006979C0" w:rsidRPr="00F80947">
        <w:rPr>
          <w:rFonts w:hint="cs"/>
          <w:rtl/>
          <w:lang w:bidi="ar-EG"/>
        </w:rPr>
        <w:t>ن</w:t>
      </w:r>
      <w:r w:rsidRPr="00F80947">
        <w:rPr>
          <w:rtl/>
          <w:lang w:bidi="ar-EG"/>
        </w:rPr>
        <w:t>طبقة للموظفين الذين ينتقلون من مركز عمل إلى آخر. وتشمل هذه الاستحقاقات ما يلي:</w:t>
      </w:r>
    </w:p>
    <w:p w:rsidR="00D27731" w:rsidRPr="00F80947" w:rsidRDefault="00D27731" w:rsidP="00053E96">
      <w:pPr>
        <w:pStyle w:val="NumberedParaAR"/>
        <w:rPr>
          <w:rtl/>
          <w:lang w:bidi="ar-EG"/>
        </w:rPr>
      </w:pPr>
      <w:r w:rsidRPr="00F80947">
        <w:rPr>
          <w:u w:val="single"/>
          <w:rtl/>
          <w:lang w:bidi="ar-EG"/>
        </w:rPr>
        <w:lastRenderedPageBreak/>
        <w:t>السفر</w:t>
      </w:r>
      <w:r w:rsidRPr="00F80947">
        <w:rPr>
          <w:rFonts w:hint="cs"/>
          <w:rtl/>
          <w:lang w:bidi="ar-EG"/>
        </w:rPr>
        <w:t>:</w:t>
      </w:r>
      <w:r w:rsidRPr="00F80947">
        <w:rPr>
          <w:rtl/>
          <w:lang w:bidi="ar-EG"/>
        </w:rPr>
        <w:t xml:space="preserve"> ستدفع الويبو مصاريف سفر الموظف الم</w:t>
      </w:r>
      <w:r w:rsidR="006979C0" w:rsidRPr="00F80947">
        <w:rPr>
          <w:rFonts w:hint="cs"/>
          <w:rtl/>
          <w:lang w:bidi="ar-EG"/>
        </w:rPr>
        <w:t>ُ</w:t>
      </w:r>
      <w:r w:rsidRPr="00F80947">
        <w:rPr>
          <w:rtl/>
          <w:lang w:bidi="ar-EG"/>
        </w:rPr>
        <w:t>عي</w:t>
      </w:r>
      <w:r w:rsidR="006979C0" w:rsidRPr="00F80947">
        <w:rPr>
          <w:rFonts w:hint="cs"/>
          <w:rtl/>
          <w:lang w:bidi="ar-EG"/>
        </w:rPr>
        <w:t>َّ</w:t>
      </w:r>
      <w:r w:rsidRPr="00F80947">
        <w:rPr>
          <w:rtl/>
          <w:lang w:bidi="ar-EG"/>
        </w:rPr>
        <w:t xml:space="preserve">ن </w:t>
      </w:r>
      <w:r w:rsidR="006979C0" w:rsidRPr="00F80947">
        <w:rPr>
          <w:rFonts w:hint="cs"/>
          <w:rtl/>
          <w:lang w:bidi="ar-EG"/>
        </w:rPr>
        <w:t xml:space="preserve">تعييناً </w:t>
      </w:r>
      <w:r w:rsidRPr="00F80947">
        <w:rPr>
          <w:rtl/>
          <w:lang w:bidi="ar-EG"/>
        </w:rPr>
        <w:t>دوليا</w:t>
      </w:r>
      <w:r w:rsidRPr="00F80947">
        <w:rPr>
          <w:rFonts w:hint="cs"/>
          <w:rtl/>
          <w:lang w:bidi="ar-EG"/>
        </w:rPr>
        <w:t>ً</w:t>
      </w:r>
      <w:r w:rsidRPr="00F80947">
        <w:rPr>
          <w:rtl/>
          <w:lang w:bidi="ar-EG"/>
        </w:rPr>
        <w:t xml:space="preserve"> عند </w:t>
      </w:r>
      <w:r w:rsidRPr="00F80947">
        <w:rPr>
          <w:rFonts w:hint="cs"/>
          <w:rtl/>
          <w:lang w:bidi="ar-EG"/>
        </w:rPr>
        <w:t xml:space="preserve">انتدابه إلى </w:t>
      </w:r>
      <w:r w:rsidRPr="00F80947">
        <w:rPr>
          <w:rtl/>
          <w:lang w:bidi="ar-EG"/>
        </w:rPr>
        <w:t>مركز عمل آخر (انظر</w:t>
      </w:r>
      <w:r w:rsidR="00053E96" w:rsidRPr="00F80947">
        <w:rPr>
          <w:lang w:bidi="ar-EG"/>
        </w:rPr>
        <w:br/>
      </w:r>
      <w:r w:rsidRPr="00F80947">
        <w:rPr>
          <w:rtl/>
          <w:lang w:bidi="ar-EG"/>
        </w:rPr>
        <w:t>القاعدة</w:t>
      </w:r>
      <w:r w:rsidR="00053E96" w:rsidRPr="00F80947">
        <w:rPr>
          <w:lang w:bidi="ar-EG"/>
        </w:rPr>
        <w:t> </w:t>
      </w:r>
      <w:r w:rsidRPr="00F80947">
        <w:rPr>
          <w:rtl/>
          <w:lang w:bidi="ar-EG"/>
        </w:rPr>
        <w:t xml:space="preserve">7-1-2 من </w:t>
      </w:r>
      <w:r w:rsidRPr="00F80947">
        <w:rPr>
          <w:rFonts w:hint="cs"/>
          <w:rtl/>
          <w:lang w:bidi="ar-EG"/>
        </w:rPr>
        <w:t>لائحة الموظفين)</w:t>
      </w:r>
      <w:r w:rsidRPr="00F80947">
        <w:rPr>
          <w:rtl/>
          <w:lang w:bidi="ar-EG"/>
        </w:rPr>
        <w:t>. وستدفع الويبو أيضا</w:t>
      </w:r>
      <w:r w:rsidRPr="00F80947">
        <w:rPr>
          <w:rFonts w:hint="cs"/>
          <w:rtl/>
          <w:lang w:bidi="ar-EG"/>
        </w:rPr>
        <w:t>ً</w:t>
      </w:r>
      <w:r w:rsidRPr="00F80947">
        <w:rPr>
          <w:rtl/>
          <w:lang w:bidi="ar-EG"/>
        </w:rPr>
        <w:t xml:space="preserve"> مصاريف سفر زوج الموظف أو أبنائه المعالين </w:t>
      </w:r>
      <w:r w:rsidR="00293339" w:rsidRPr="00F80947">
        <w:rPr>
          <w:rFonts w:hint="cs"/>
          <w:rtl/>
          <w:lang w:bidi="ar-EG"/>
        </w:rPr>
        <w:t>أو كليهما إذا كان</w:t>
      </w:r>
      <w:r w:rsidR="006979C0" w:rsidRPr="00F80947">
        <w:rPr>
          <w:rFonts w:hint="cs"/>
          <w:rtl/>
          <w:lang w:bidi="ar-EG"/>
        </w:rPr>
        <w:t>ت مدة</w:t>
      </w:r>
      <w:r w:rsidR="00293339" w:rsidRPr="00F80947">
        <w:rPr>
          <w:rFonts w:hint="cs"/>
          <w:rtl/>
          <w:lang w:bidi="ar-EG"/>
        </w:rPr>
        <w:t xml:space="preserve"> الانتداب </w:t>
      </w:r>
      <w:r w:rsidR="006979C0" w:rsidRPr="00F80947">
        <w:rPr>
          <w:rFonts w:hint="cs"/>
          <w:rtl/>
          <w:lang w:bidi="ar-EG"/>
        </w:rPr>
        <w:t>لا تقل عن</w:t>
      </w:r>
      <w:r w:rsidRPr="00F80947">
        <w:rPr>
          <w:rtl/>
          <w:lang w:bidi="ar-EG"/>
        </w:rPr>
        <w:t xml:space="preserve"> سنة (انظر القاعدة 7</w:t>
      </w:r>
      <w:r w:rsidR="00293339" w:rsidRPr="00F80947">
        <w:rPr>
          <w:rFonts w:hint="cs"/>
          <w:rtl/>
          <w:lang w:bidi="ar-EG"/>
        </w:rPr>
        <w:t>-</w:t>
      </w:r>
      <w:r w:rsidRPr="00F80947">
        <w:rPr>
          <w:rtl/>
          <w:lang w:bidi="ar-EG"/>
        </w:rPr>
        <w:t>3</w:t>
      </w:r>
      <w:r w:rsidR="00293339" w:rsidRPr="00F80947">
        <w:rPr>
          <w:rFonts w:hint="cs"/>
          <w:rtl/>
          <w:lang w:bidi="ar-EG"/>
        </w:rPr>
        <w:t>-</w:t>
      </w:r>
      <w:r w:rsidR="00293339" w:rsidRPr="00F80947">
        <w:rPr>
          <w:rtl/>
          <w:lang w:bidi="ar-EG"/>
        </w:rPr>
        <w:t xml:space="preserve">3 من </w:t>
      </w:r>
      <w:r w:rsidR="00293339" w:rsidRPr="00F80947">
        <w:rPr>
          <w:rFonts w:hint="cs"/>
          <w:rtl/>
          <w:lang w:bidi="ar-EG"/>
        </w:rPr>
        <w:t>لائحة ا</w:t>
      </w:r>
      <w:r w:rsidRPr="00F80947">
        <w:rPr>
          <w:rtl/>
          <w:lang w:bidi="ar-EG"/>
        </w:rPr>
        <w:t>لموظفين).</w:t>
      </w:r>
    </w:p>
    <w:p w:rsidR="00293339" w:rsidRPr="00F80947" w:rsidRDefault="00293339" w:rsidP="00053E96">
      <w:pPr>
        <w:pStyle w:val="NumberedParaAR"/>
        <w:rPr>
          <w:rtl/>
          <w:lang w:bidi="ar-EG"/>
        </w:rPr>
      </w:pPr>
      <w:r w:rsidRPr="00F80947">
        <w:rPr>
          <w:u w:val="single"/>
          <w:rtl/>
          <w:lang w:bidi="ar-EG"/>
        </w:rPr>
        <w:t>منحة</w:t>
      </w:r>
      <w:r w:rsidRPr="00F80947">
        <w:rPr>
          <w:rFonts w:hint="cs"/>
          <w:u w:val="single"/>
          <w:rtl/>
          <w:lang w:bidi="ar-EG"/>
        </w:rPr>
        <w:t xml:space="preserve"> الاستقرار</w:t>
      </w:r>
      <w:r w:rsidRPr="00F80947">
        <w:rPr>
          <w:rFonts w:hint="cs"/>
          <w:rtl/>
          <w:lang w:bidi="ar-EG"/>
        </w:rPr>
        <w:t>:</w:t>
      </w:r>
      <w:r w:rsidRPr="00F80947">
        <w:rPr>
          <w:rtl/>
          <w:lang w:bidi="ar-EG"/>
        </w:rPr>
        <w:t xml:space="preserve"> ست</w:t>
      </w:r>
      <w:r w:rsidR="001D3A9F" w:rsidRPr="00F80947">
        <w:rPr>
          <w:rFonts w:hint="cs"/>
          <w:rtl/>
          <w:lang w:bidi="ar-EG"/>
        </w:rPr>
        <w:t>ُ</w:t>
      </w:r>
      <w:r w:rsidRPr="00F80947">
        <w:rPr>
          <w:rtl/>
          <w:lang w:bidi="ar-EG"/>
        </w:rPr>
        <w:t xml:space="preserve">دفع منحة </w:t>
      </w:r>
      <w:r w:rsidR="001D3A9F" w:rsidRPr="00F80947">
        <w:rPr>
          <w:rFonts w:hint="cs"/>
          <w:rtl/>
          <w:lang w:bidi="ar-EG"/>
        </w:rPr>
        <w:t xml:space="preserve">استقرار </w:t>
      </w:r>
      <w:r w:rsidRPr="00F80947">
        <w:rPr>
          <w:rtl/>
          <w:lang w:bidi="ar-EG"/>
        </w:rPr>
        <w:t>للموظف و</w:t>
      </w:r>
      <w:r w:rsidR="001D3A9F" w:rsidRPr="00F80947">
        <w:rPr>
          <w:rFonts w:hint="cs"/>
          <w:rtl/>
          <w:lang w:bidi="ar-EG"/>
        </w:rPr>
        <w:t xml:space="preserve">لمَنْ يعولهم حينما </w:t>
      </w:r>
      <w:r w:rsidRPr="00F80947">
        <w:rPr>
          <w:rtl/>
          <w:lang w:bidi="ar-EG"/>
        </w:rPr>
        <w:t xml:space="preserve">يسافر الموظف على نفقة المنظمة </w:t>
      </w:r>
      <w:r w:rsidR="001D3A9F" w:rsidRPr="00F80947">
        <w:rPr>
          <w:rFonts w:hint="cs"/>
          <w:rtl/>
          <w:lang w:bidi="ar-EG"/>
        </w:rPr>
        <w:t xml:space="preserve">في </w:t>
      </w:r>
      <w:r w:rsidRPr="00F80947">
        <w:rPr>
          <w:rtl/>
          <w:lang w:bidi="ar-EG"/>
        </w:rPr>
        <w:t>انتداب إلى مركز عمل آخر ل</w:t>
      </w:r>
      <w:r w:rsidR="00B53033" w:rsidRPr="00F80947">
        <w:rPr>
          <w:rFonts w:hint="cs"/>
          <w:rtl/>
          <w:lang w:bidi="ar-EG"/>
        </w:rPr>
        <w:t xml:space="preserve">مدة </w:t>
      </w:r>
      <w:r w:rsidRPr="00F80947">
        <w:rPr>
          <w:rtl/>
          <w:lang w:bidi="ar-EG"/>
        </w:rPr>
        <w:t>ي</w:t>
      </w:r>
      <w:r w:rsidR="001D3A9F" w:rsidRPr="00F80947">
        <w:rPr>
          <w:rFonts w:hint="cs"/>
          <w:rtl/>
          <w:lang w:bidi="ar-EG"/>
        </w:rPr>
        <w:t>ُ</w:t>
      </w:r>
      <w:r w:rsidRPr="00F80947">
        <w:rPr>
          <w:rtl/>
          <w:lang w:bidi="ar-EG"/>
        </w:rPr>
        <w:t>توقع أ</w:t>
      </w:r>
      <w:r w:rsidR="001D3A9F" w:rsidRPr="00F80947">
        <w:rPr>
          <w:rFonts w:hint="cs"/>
          <w:rtl/>
          <w:lang w:bidi="ar-EG"/>
        </w:rPr>
        <w:t>لا تقل ع</w:t>
      </w:r>
      <w:r w:rsidRPr="00F80947">
        <w:rPr>
          <w:rtl/>
          <w:lang w:bidi="ar-EG"/>
        </w:rPr>
        <w:t xml:space="preserve">ن سنة (انظر </w:t>
      </w:r>
      <w:r w:rsidR="001D3A9F" w:rsidRPr="00F80947">
        <w:rPr>
          <w:rFonts w:hint="cs"/>
          <w:rtl/>
          <w:lang w:bidi="ar-EG"/>
        </w:rPr>
        <w:t>ال</w:t>
      </w:r>
      <w:r w:rsidRPr="00F80947">
        <w:rPr>
          <w:rtl/>
          <w:lang w:bidi="ar-EG"/>
        </w:rPr>
        <w:t>قاعدة 7</w:t>
      </w:r>
      <w:r w:rsidR="001D3A9F" w:rsidRPr="00F80947">
        <w:rPr>
          <w:rFonts w:hint="cs"/>
          <w:rtl/>
          <w:lang w:bidi="ar-EG"/>
        </w:rPr>
        <w:t>-</w:t>
      </w:r>
      <w:r w:rsidRPr="00F80947">
        <w:rPr>
          <w:rtl/>
          <w:lang w:bidi="ar-EG"/>
        </w:rPr>
        <w:t>3</w:t>
      </w:r>
      <w:r w:rsidR="001D3A9F" w:rsidRPr="00F80947">
        <w:rPr>
          <w:rFonts w:hint="cs"/>
          <w:rtl/>
          <w:lang w:bidi="ar-EG"/>
        </w:rPr>
        <w:t>-</w:t>
      </w:r>
      <w:r w:rsidRPr="00F80947">
        <w:rPr>
          <w:rtl/>
          <w:lang w:bidi="ar-EG"/>
        </w:rPr>
        <w:t>2</w:t>
      </w:r>
      <w:r w:rsidR="001D3A9F" w:rsidRPr="00F80947">
        <w:rPr>
          <w:rFonts w:hint="cs"/>
          <w:rtl/>
          <w:lang w:bidi="ar-EG"/>
        </w:rPr>
        <w:t xml:space="preserve"> من لائحة </w:t>
      </w:r>
      <w:r w:rsidR="001D3A9F" w:rsidRPr="00F80947">
        <w:rPr>
          <w:rtl/>
          <w:lang w:bidi="ar-EG"/>
        </w:rPr>
        <w:t>الموظفين</w:t>
      </w:r>
      <w:r w:rsidRPr="00F80947">
        <w:rPr>
          <w:rtl/>
          <w:lang w:bidi="ar-EG"/>
        </w:rPr>
        <w:t>). وت</w:t>
      </w:r>
      <w:r w:rsidR="001D3A9F" w:rsidRPr="00F80947">
        <w:rPr>
          <w:rFonts w:hint="cs"/>
          <w:rtl/>
          <w:lang w:bidi="ar-EG"/>
        </w:rPr>
        <w:t>ُ</w:t>
      </w:r>
      <w:r w:rsidRPr="00F80947">
        <w:rPr>
          <w:rtl/>
          <w:lang w:bidi="ar-EG"/>
        </w:rPr>
        <w:t>قد</w:t>
      </w:r>
      <w:r w:rsidR="001D3A9F" w:rsidRPr="00F80947">
        <w:rPr>
          <w:rFonts w:hint="cs"/>
          <w:rtl/>
          <w:lang w:bidi="ar-EG"/>
        </w:rPr>
        <w:t>ِّ</w:t>
      </w:r>
      <w:r w:rsidRPr="00F80947">
        <w:rPr>
          <w:rtl/>
          <w:lang w:bidi="ar-EG"/>
        </w:rPr>
        <w:t>م المنحة مبلغا</w:t>
      </w:r>
      <w:r w:rsidR="001D3A9F" w:rsidRPr="00F80947">
        <w:rPr>
          <w:rFonts w:hint="cs"/>
          <w:rtl/>
          <w:lang w:bidi="ar-EG"/>
        </w:rPr>
        <w:t>ً</w:t>
      </w:r>
      <w:r w:rsidRPr="00F80947">
        <w:rPr>
          <w:rtl/>
          <w:lang w:bidi="ar-EG"/>
        </w:rPr>
        <w:t xml:space="preserve"> نقديا</w:t>
      </w:r>
      <w:r w:rsidR="001D3A9F" w:rsidRPr="00F80947">
        <w:rPr>
          <w:rFonts w:hint="cs"/>
          <w:rtl/>
          <w:lang w:bidi="ar-EG"/>
        </w:rPr>
        <w:t>ً</w:t>
      </w:r>
      <w:r w:rsidRPr="00F80947">
        <w:rPr>
          <w:rtl/>
          <w:lang w:bidi="ar-EG"/>
        </w:rPr>
        <w:t xml:space="preserve"> في بداية </w:t>
      </w:r>
      <w:r w:rsidR="000364E3" w:rsidRPr="00F80947">
        <w:rPr>
          <w:rFonts w:hint="cs"/>
          <w:rtl/>
          <w:lang w:bidi="ar-EG"/>
        </w:rPr>
        <w:t xml:space="preserve">الانتداب </w:t>
      </w:r>
      <w:r w:rsidRPr="00F80947">
        <w:rPr>
          <w:rtl/>
          <w:lang w:bidi="ar-EG"/>
        </w:rPr>
        <w:t xml:space="preserve">للمساعدة </w:t>
      </w:r>
      <w:r w:rsidR="000364E3" w:rsidRPr="00F80947">
        <w:rPr>
          <w:rFonts w:hint="cs"/>
          <w:rtl/>
          <w:lang w:bidi="ar-EG"/>
        </w:rPr>
        <w:t>على دفع</w:t>
      </w:r>
      <w:r w:rsidRPr="00F80947">
        <w:rPr>
          <w:rtl/>
          <w:lang w:bidi="ar-EG"/>
        </w:rPr>
        <w:t xml:space="preserve"> مصروفات السكن المؤقت و</w:t>
      </w:r>
      <w:r w:rsidR="000364E3" w:rsidRPr="00F80947">
        <w:rPr>
          <w:rFonts w:hint="cs"/>
          <w:rtl/>
          <w:lang w:bidi="ar-EG"/>
        </w:rPr>
        <w:t>غيرها من نفقات</w:t>
      </w:r>
      <w:r w:rsidRPr="00F80947">
        <w:rPr>
          <w:rtl/>
          <w:lang w:bidi="ar-EG"/>
        </w:rPr>
        <w:t xml:space="preserve"> </w:t>
      </w:r>
      <w:r w:rsidR="000364E3" w:rsidRPr="00F80947">
        <w:rPr>
          <w:rFonts w:hint="cs"/>
          <w:rtl/>
          <w:lang w:bidi="ar-EG"/>
        </w:rPr>
        <w:t>الاستقرار العارضة</w:t>
      </w:r>
      <w:r w:rsidRPr="00F80947">
        <w:rPr>
          <w:rtl/>
          <w:lang w:bidi="ar-EG"/>
        </w:rPr>
        <w:t xml:space="preserve"> المرتبطة </w:t>
      </w:r>
      <w:r w:rsidR="00B53033" w:rsidRPr="00F80947">
        <w:rPr>
          <w:rFonts w:hint="cs"/>
          <w:rtl/>
          <w:lang w:bidi="ar-EG"/>
        </w:rPr>
        <w:t>بانتقال</w:t>
      </w:r>
      <w:r w:rsidRPr="00F80947">
        <w:rPr>
          <w:rtl/>
          <w:lang w:bidi="ar-EG"/>
        </w:rPr>
        <w:t xml:space="preserve"> الموظف وأفراد أسر</w:t>
      </w:r>
      <w:r w:rsidR="00B53033" w:rsidRPr="00F80947">
        <w:rPr>
          <w:rFonts w:hint="cs"/>
          <w:rtl/>
          <w:lang w:bidi="ar-EG"/>
        </w:rPr>
        <w:t>ته</w:t>
      </w:r>
      <w:r w:rsidRPr="00F80947">
        <w:rPr>
          <w:rtl/>
          <w:lang w:bidi="ar-EG"/>
        </w:rPr>
        <w:t xml:space="preserve"> المرافقين في بداية </w:t>
      </w:r>
      <w:r w:rsidR="000364E3" w:rsidRPr="00F80947">
        <w:rPr>
          <w:rFonts w:hint="cs"/>
          <w:rtl/>
          <w:lang w:bidi="ar-EG"/>
        </w:rPr>
        <w:t>الانتداب</w:t>
      </w:r>
      <w:r w:rsidR="00840D6E" w:rsidRPr="00F80947">
        <w:rPr>
          <w:rtl/>
          <w:lang w:bidi="ar-EG"/>
        </w:rPr>
        <w:t>. وت</w:t>
      </w:r>
      <w:r w:rsidR="00840D6E" w:rsidRPr="00F80947">
        <w:rPr>
          <w:rFonts w:hint="cs"/>
          <w:rtl/>
          <w:lang w:bidi="ar-EG"/>
        </w:rPr>
        <w:t xml:space="preserve">تضمن </w:t>
      </w:r>
      <w:r w:rsidRPr="00F80947">
        <w:rPr>
          <w:rtl/>
          <w:lang w:bidi="ar-EG"/>
        </w:rPr>
        <w:t>المنحة بدل إقامة يوم</w:t>
      </w:r>
      <w:r w:rsidR="00840D6E" w:rsidRPr="00F80947">
        <w:rPr>
          <w:rFonts w:hint="cs"/>
          <w:rtl/>
          <w:lang w:bidi="ar-EG"/>
        </w:rPr>
        <w:t>ي</w:t>
      </w:r>
      <w:r w:rsidR="008A6228" w:rsidRPr="00F80947">
        <w:rPr>
          <w:rFonts w:hint="cs"/>
          <w:rtl/>
          <w:lang w:bidi="ar-EG"/>
        </w:rPr>
        <w:t>اً</w:t>
      </w:r>
      <w:r w:rsidRPr="00F80947">
        <w:rPr>
          <w:rtl/>
          <w:lang w:bidi="ar-EG"/>
        </w:rPr>
        <w:t xml:space="preserve"> (30 يوما</w:t>
      </w:r>
      <w:r w:rsidR="00840D6E" w:rsidRPr="00F80947">
        <w:rPr>
          <w:rFonts w:hint="cs"/>
          <w:rtl/>
          <w:lang w:bidi="ar-EG"/>
        </w:rPr>
        <w:t>ً</w:t>
      </w:r>
      <w:r w:rsidRPr="00F80947">
        <w:rPr>
          <w:rtl/>
          <w:lang w:bidi="ar-EG"/>
        </w:rPr>
        <w:t xml:space="preserve"> بالمعدل اليومي للموظف و15 يوما</w:t>
      </w:r>
      <w:r w:rsidR="00840D6E" w:rsidRPr="00F80947">
        <w:rPr>
          <w:rFonts w:hint="cs"/>
          <w:rtl/>
          <w:lang w:bidi="ar-EG"/>
        </w:rPr>
        <w:t>ً</w:t>
      </w:r>
      <w:r w:rsidRPr="00F80947">
        <w:rPr>
          <w:rtl/>
          <w:lang w:bidi="ar-EG"/>
        </w:rPr>
        <w:t xml:space="preserve"> لكل فرد من أفراد أسر</w:t>
      </w:r>
      <w:r w:rsidR="00840D6E" w:rsidRPr="00F80947">
        <w:rPr>
          <w:rFonts w:hint="cs"/>
          <w:rtl/>
          <w:lang w:bidi="ar-EG"/>
        </w:rPr>
        <w:t>ته</w:t>
      </w:r>
      <w:r w:rsidRPr="00F80947">
        <w:rPr>
          <w:rtl/>
          <w:lang w:bidi="ar-EG"/>
        </w:rPr>
        <w:t xml:space="preserve"> الم</w:t>
      </w:r>
      <w:r w:rsidR="00840D6E" w:rsidRPr="00F80947">
        <w:rPr>
          <w:rFonts w:hint="cs"/>
          <w:rtl/>
          <w:lang w:bidi="ar-EG"/>
        </w:rPr>
        <w:t>ستحقين المرافقين له</w:t>
      </w:r>
      <w:r w:rsidRPr="00F80947">
        <w:rPr>
          <w:rtl/>
          <w:lang w:bidi="ar-EG"/>
        </w:rPr>
        <w:t>) ومبلغ</w:t>
      </w:r>
      <w:r w:rsidR="008A6228" w:rsidRPr="00F80947">
        <w:rPr>
          <w:rFonts w:hint="cs"/>
          <w:rtl/>
          <w:lang w:bidi="ar-EG"/>
        </w:rPr>
        <w:t>اً</w:t>
      </w:r>
      <w:r w:rsidRPr="00F80947">
        <w:rPr>
          <w:rtl/>
          <w:lang w:bidi="ar-EG"/>
        </w:rPr>
        <w:t xml:space="preserve"> </w:t>
      </w:r>
      <w:r w:rsidR="008A6228" w:rsidRPr="00F80947">
        <w:rPr>
          <w:rFonts w:hint="cs"/>
          <w:rtl/>
          <w:lang w:bidi="ar-EG"/>
        </w:rPr>
        <w:t>مقطوعاً</w:t>
      </w:r>
      <w:r w:rsidRPr="00F80947">
        <w:rPr>
          <w:rtl/>
          <w:lang w:bidi="ar-EG"/>
        </w:rPr>
        <w:t xml:space="preserve"> (يعادل شهرا</w:t>
      </w:r>
      <w:r w:rsidR="008A6228" w:rsidRPr="00F80947">
        <w:rPr>
          <w:rFonts w:hint="cs"/>
          <w:rtl/>
          <w:lang w:bidi="ar-EG"/>
        </w:rPr>
        <w:t>ً</w:t>
      </w:r>
      <w:r w:rsidRPr="00F80947">
        <w:rPr>
          <w:rtl/>
          <w:lang w:bidi="ar-EG"/>
        </w:rPr>
        <w:t xml:space="preserve"> واحدا</w:t>
      </w:r>
      <w:r w:rsidR="008A6228" w:rsidRPr="00F80947">
        <w:rPr>
          <w:rFonts w:hint="cs"/>
          <w:rtl/>
          <w:lang w:bidi="ar-EG"/>
        </w:rPr>
        <w:t>ً</w:t>
      </w:r>
      <w:r w:rsidRPr="00F80947">
        <w:rPr>
          <w:rtl/>
          <w:lang w:bidi="ar-EG"/>
        </w:rPr>
        <w:t xml:space="preserve"> من </w:t>
      </w:r>
      <w:r w:rsidR="008A6228" w:rsidRPr="00F80947">
        <w:rPr>
          <w:rFonts w:hint="cs"/>
          <w:rtl/>
          <w:lang w:bidi="ar-EG"/>
        </w:rPr>
        <w:t xml:space="preserve">صافي </w:t>
      </w:r>
      <w:r w:rsidRPr="00F80947">
        <w:rPr>
          <w:rtl/>
          <w:lang w:bidi="ar-EG"/>
        </w:rPr>
        <w:t xml:space="preserve">المرتب الأساسي للموظف </w:t>
      </w:r>
      <w:r w:rsidR="001B7031" w:rsidRPr="00F80947">
        <w:rPr>
          <w:rtl/>
          <w:lang w:bidi="ar-EG"/>
        </w:rPr>
        <w:t>زائد تسوية مقر العمل المُطبَّقة في مركز العمل الذي انتُدب إليه الموظف</w:t>
      </w:r>
      <w:r w:rsidRPr="00F80947">
        <w:rPr>
          <w:rtl/>
          <w:lang w:bidi="ar-EG"/>
        </w:rPr>
        <w:t>).</w:t>
      </w:r>
    </w:p>
    <w:p w:rsidR="001B7031" w:rsidRPr="00F80947" w:rsidRDefault="001B7031" w:rsidP="00053E96">
      <w:pPr>
        <w:pStyle w:val="NumberedParaAR"/>
        <w:rPr>
          <w:rtl/>
          <w:lang w:bidi="ar-EG"/>
        </w:rPr>
      </w:pPr>
      <w:r w:rsidRPr="00F80947">
        <w:rPr>
          <w:u w:val="single"/>
          <w:rtl/>
          <w:lang w:bidi="ar-EG"/>
        </w:rPr>
        <w:t xml:space="preserve">مصاريف </w:t>
      </w:r>
      <w:r w:rsidRPr="00F80947">
        <w:rPr>
          <w:rFonts w:hint="cs"/>
          <w:u w:val="single"/>
          <w:rtl/>
          <w:lang w:bidi="ar-EG"/>
        </w:rPr>
        <w:t>نقل الأمتعة</w:t>
      </w:r>
      <w:r w:rsidRPr="00F80947">
        <w:rPr>
          <w:u w:val="single"/>
          <w:rtl/>
          <w:lang w:bidi="ar-EG"/>
        </w:rPr>
        <w:t>/</w:t>
      </w:r>
      <w:r w:rsidRPr="00F80947">
        <w:rPr>
          <w:u w:val="single"/>
          <w:rtl/>
        </w:rPr>
        <w:t xml:space="preserve"> </w:t>
      </w:r>
      <w:r w:rsidRPr="00F80947">
        <w:rPr>
          <w:u w:val="single"/>
          <w:rtl/>
          <w:lang w:bidi="ar-EG"/>
        </w:rPr>
        <w:t>الشحنة غير المصحوبة</w:t>
      </w:r>
      <w:r w:rsidRPr="00F80947">
        <w:rPr>
          <w:rFonts w:hint="cs"/>
          <w:rtl/>
          <w:lang w:bidi="ar-EG"/>
        </w:rPr>
        <w:t>:</w:t>
      </w:r>
      <w:r w:rsidRPr="00F80947">
        <w:rPr>
          <w:rtl/>
          <w:lang w:bidi="ar-EG"/>
        </w:rPr>
        <w:t xml:space="preserve"> ستدفع الويبو أيضا</w:t>
      </w:r>
      <w:r w:rsidRPr="00F80947">
        <w:rPr>
          <w:rFonts w:hint="cs"/>
          <w:rtl/>
          <w:lang w:bidi="ar-EG"/>
        </w:rPr>
        <w:t>ً</w:t>
      </w:r>
      <w:r w:rsidRPr="00F80947">
        <w:rPr>
          <w:rtl/>
          <w:lang w:bidi="ar-EG"/>
        </w:rPr>
        <w:t xml:space="preserve"> تكلفة </w:t>
      </w:r>
      <w:r w:rsidR="00D159E4" w:rsidRPr="00F80947">
        <w:rPr>
          <w:rFonts w:hint="cs"/>
          <w:rtl/>
          <w:lang w:bidi="ar-EG"/>
        </w:rPr>
        <w:t>ال</w:t>
      </w:r>
      <w:r w:rsidRPr="00F80947">
        <w:rPr>
          <w:rFonts w:hint="cs"/>
          <w:rtl/>
          <w:lang w:bidi="ar-EG"/>
        </w:rPr>
        <w:t xml:space="preserve">نقل </w:t>
      </w:r>
      <w:r w:rsidR="00D159E4" w:rsidRPr="00F80947">
        <w:rPr>
          <w:rFonts w:hint="cs"/>
          <w:rtl/>
          <w:lang w:bidi="ar-EG"/>
        </w:rPr>
        <w:t>ا</w:t>
      </w:r>
      <w:r w:rsidRPr="00F80947">
        <w:rPr>
          <w:rFonts w:hint="cs"/>
          <w:rtl/>
          <w:lang w:bidi="ar-EG"/>
        </w:rPr>
        <w:t>لكامل</w:t>
      </w:r>
      <w:r w:rsidRPr="00F80947">
        <w:rPr>
          <w:rtl/>
          <w:lang w:bidi="ar-EG"/>
        </w:rPr>
        <w:t xml:space="preserve"> (انظر القاعدة 7-3-6 من </w:t>
      </w:r>
      <w:r w:rsidRPr="00F80947">
        <w:rPr>
          <w:rFonts w:hint="cs"/>
          <w:rtl/>
          <w:lang w:bidi="ar-EG"/>
        </w:rPr>
        <w:t>لائحة</w:t>
      </w:r>
      <w:r w:rsidRPr="00F80947">
        <w:rPr>
          <w:rtl/>
          <w:lang w:bidi="ar-EG"/>
        </w:rPr>
        <w:t xml:space="preserve"> </w:t>
      </w:r>
      <w:r w:rsidRPr="00F80947">
        <w:rPr>
          <w:rFonts w:hint="cs"/>
          <w:rtl/>
          <w:lang w:bidi="ar-EG"/>
        </w:rPr>
        <w:t>ا</w:t>
      </w:r>
      <w:r w:rsidRPr="00F80947">
        <w:rPr>
          <w:rtl/>
          <w:lang w:bidi="ar-EG"/>
        </w:rPr>
        <w:t xml:space="preserve">لموظفين) </w:t>
      </w:r>
      <w:r w:rsidR="00D159E4" w:rsidRPr="00F80947">
        <w:rPr>
          <w:rtl/>
          <w:lang w:bidi="ar-EG"/>
        </w:rPr>
        <w:t xml:space="preserve">للوازم المنزلية والأمتعة الشخصية </w:t>
      </w:r>
      <w:r w:rsidR="00D159E4" w:rsidRPr="00F80947">
        <w:rPr>
          <w:rFonts w:hint="cs"/>
          <w:rtl/>
          <w:lang w:bidi="ar-EG"/>
        </w:rPr>
        <w:t>الخاصة با</w:t>
      </w:r>
      <w:r w:rsidR="00D159E4" w:rsidRPr="00F80947">
        <w:rPr>
          <w:rtl/>
          <w:lang w:bidi="ar-EG"/>
        </w:rPr>
        <w:t>لموظف</w:t>
      </w:r>
      <w:r w:rsidR="00D159E4" w:rsidRPr="00F80947">
        <w:rPr>
          <w:rFonts w:hint="cs"/>
          <w:rtl/>
          <w:lang w:bidi="ar-EG"/>
        </w:rPr>
        <w:t xml:space="preserve"> و</w:t>
      </w:r>
      <w:r w:rsidR="00B53033" w:rsidRPr="00F80947">
        <w:rPr>
          <w:rFonts w:hint="cs"/>
          <w:rtl/>
          <w:lang w:bidi="ar-EG"/>
        </w:rPr>
        <w:t>ب</w:t>
      </w:r>
      <w:r w:rsidR="00D159E4" w:rsidRPr="00F80947">
        <w:rPr>
          <w:rFonts w:hint="cs"/>
          <w:rtl/>
          <w:lang w:bidi="ar-EG"/>
        </w:rPr>
        <w:t>مَنْ يعولهم</w:t>
      </w:r>
      <w:r w:rsidRPr="00F80947">
        <w:rPr>
          <w:rtl/>
          <w:lang w:bidi="ar-EG"/>
        </w:rPr>
        <w:t>، عند الانتداب إلى مركز عمل آخر لمدة سنتين على الأقل</w:t>
      </w:r>
      <w:r w:rsidR="00D159E4" w:rsidRPr="00F80947">
        <w:rPr>
          <w:rFonts w:hint="cs"/>
          <w:rtl/>
          <w:lang w:bidi="ar-EG"/>
        </w:rPr>
        <w:t>،</w:t>
      </w:r>
      <w:r w:rsidR="00D159E4" w:rsidRPr="00F80947">
        <w:rPr>
          <w:rStyle w:val="FootnoteReference"/>
          <w:sz w:val="36"/>
          <w:szCs w:val="36"/>
          <w:rtl/>
          <w:lang w:bidi="ar-EG"/>
        </w:rPr>
        <w:footnoteReference w:id="8"/>
      </w:r>
      <w:r w:rsidR="00D159E4" w:rsidRPr="00F80947">
        <w:rPr>
          <w:rFonts w:hint="cs"/>
          <w:rtl/>
          <w:lang w:bidi="ar-EG"/>
        </w:rPr>
        <w:t xml:space="preserve"> </w:t>
      </w:r>
      <w:r w:rsidRPr="00F80947">
        <w:rPr>
          <w:rtl/>
          <w:lang w:bidi="ar-EG"/>
        </w:rPr>
        <w:t xml:space="preserve">أو </w:t>
      </w:r>
      <w:r w:rsidR="006D3FA6" w:rsidRPr="00F80947">
        <w:rPr>
          <w:rFonts w:hint="cs"/>
          <w:rtl/>
          <w:lang w:bidi="ar-EG"/>
        </w:rPr>
        <w:t xml:space="preserve">تكلفة نقل </w:t>
      </w:r>
      <w:r w:rsidR="00D159E4" w:rsidRPr="00F80947">
        <w:rPr>
          <w:rtl/>
          <w:lang w:bidi="ar-EG"/>
        </w:rPr>
        <w:t>شحنة أصغر (انظر القاعدة 7-3-7</w:t>
      </w:r>
      <w:r w:rsidRPr="00F80947">
        <w:rPr>
          <w:rtl/>
          <w:lang w:bidi="ar-EG"/>
        </w:rPr>
        <w:t xml:space="preserve">(ه) من </w:t>
      </w:r>
      <w:r w:rsidR="00D159E4" w:rsidRPr="00F80947">
        <w:rPr>
          <w:rFonts w:hint="cs"/>
          <w:rtl/>
          <w:lang w:bidi="ar-EG"/>
        </w:rPr>
        <w:t>لائحة ا</w:t>
      </w:r>
      <w:r w:rsidRPr="00F80947">
        <w:rPr>
          <w:rtl/>
          <w:lang w:bidi="ar-EG"/>
        </w:rPr>
        <w:t xml:space="preserve">لموظفين) عندما </w:t>
      </w:r>
      <w:r w:rsidR="00E9284D" w:rsidRPr="00F80947">
        <w:rPr>
          <w:rFonts w:hint="cs"/>
          <w:rtl/>
          <w:lang w:bidi="ar-EG"/>
        </w:rPr>
        <w:t>ي</w:t>
      </w:r>
      <w:r w:rsidRPr="00F80947">
        <w:rPr>
          <w:rtl/>
          <w:lang w:bidi="ar-EG"/>
        </w:rPr>
        <w:t>كون</w:t>
      </w:r>
      <w:r w:rsidR="00E9284D" w:rsidRPr="00F80947">
        <w:rPr>
          <w:rFonts w:hint="cs"/>
          <w:rtl/>
          <w:lang w:bidi="ar-EG"/>
        </w:rPr>
        <w:t xml:space="preserve"> الانتداب</w:t>
      </w:r>
      <w:r w:rsidRPr="00F80947">
        <w:rPr>
          <w:rtl/>
          <w:lang w:bidi="ar-EG"/>
        </w:rPr>
        <w:t xml:space="preserve"> لمدة سنة واحدة على الأقل ولكن</w:t>
      </w:r>
      <w:r w:rsidR="00E9284D" w:rsidRPr="00F80947">
        <w:rPr>
          <w:rFonts w:hint="cs"/>
          <w:rtl/>
          <w:lang w:bidi="ar-EG"/>
        </w:rPr>
        <w:t>ه</w:t>
      </w:r>
      <w:r w:rsidRPr="00F80947">
        <w:rPr>
          <w:rtl/>
          <w:lang w:bidi="ar-EG"/>
        </w:rPr>
        <w:t xml:space="preserve"> أقل من سنتين.</w:t>
      </w:r>
      <w:r w:rsidR="00E9284D" w:rsidRPr="00F80947">
        <w:rPr>
          <w:rStyle w:val="FootnoteReference"/>
          <w:sz w:val="36"/>
          <w:szCs w:val="36"/>
          <w:rtl/>
          <w:lang w:bidi="ar-EG"/>
        </w:rPr>
        <w:footnoteReference w:id="9"/>
      </w:r>
    </w:p>
    <w:p w:rsidR="00E9284D" w:rsidRPr="00F80947" w:rsidRDefault="00677B8A" w:rsidP="00053E96">
      <w:pPr>
        <w:pStyle w:val="NumberedParaAR"/>
        <w:rPr>
          <w:rtl/>
          <w:lang w:bidi="ar-EG"/>
        </w:rPr>
      </w:pPr>
      <w:r w:rsidRPr="00F80947">
        <w:rPr>
          <w:u w:val="single"/>
          <w:rtl/>
          <w:lang w:bidi="ar-EG"/>
        </w:rPr>
        <w:t xml:space="preserve">حافز </w:t>
      </w:r>
      <w:r w:rsidR="000B55A4" w:rsidRPr="00F80947">
        <w:rPr>
          <w:rFonts w:hint="cs"/>
          <w:u w:val="single"/>
          <w:rtl/>
          <w:lang w:bidi="ar-EG"/>
        </w:rPr>
        <w:t>الانتقال</w:t>
      </w:r>
      <w:r w:rsidRPr="00F80947">
        <w:rPr>
          <w:rFonts w:hint="cs"/>
          <w:rtl/>
          <w:lang w:bidi="ar-EG"/>
        </w:rPr>
        <w:t>:</w:t>
      </w:r>
      <w:r w:rsidRPr="00F80947">
        <w:rPr>
          <w:rtl/>
          <w:lang w:bidi="ar-EG"/>
        </w:rPr>
        <w:t xml:space="preserve"> يجوز للموظفين </w:t>
      </w:r>
      <w:r w:rsidRPr="00F80947">
        <w:rPr>
          <w:rFonts w:hint="cs"/>
          <w:rtl/>
          <w:lang w:bidi="ar-EG"/>
        </w:rPr>
        <w:t>ا</w:t>
      </w:r>
      <w:r w:rsidRPr="00F80947">
        <w:rPr>
          <w:rtl/>
          <w:lang w:bidi="ar-EG"/>
        </w:rPr>
        <w:t xml:space="preserve">لعاملين في مركز عمل من </w:t>
      </w:r>
      <w:r w:rsidRPr="00F80947">
        <w:rPr>
          <w:rFonts w:hint="cs"/>
          <w:rtl/>
          <w:lang w:bidi="ar-EG"/>
        </w:rPr>
        <w:t>الفئ</w:t>
      </w:r>
      <w:r w:rsidR="00B3780F" w:rsidRPr="00F80947">
        <w:rPr>
          <w:rFonts w:hint="cs"/>
          <w:rtl/>
          <w:lang w:bidi="ar-EG"/>
        </w:rPr>
        <w:t>ات من</w:t>
      </w:r>
      <w:r w:rsidRPr="00F80947">
        <w:rPr>
          <w:rFonts w:hint="cs"/>
          <w:rtl/>
          <w:lang w:bidi="ar-EG"/>
        </w:rPr>
        <w:t xml:space="preserve"> "</w:t>
      </w:r>
      <w:r w:rsidRPr="00F80947">
        <w:rPr>
          <w:rtl/>
          <w:lang w:bidi="ar-EG"/>
        </w:rPr>
        <w:t>ألف</w:t>
      </w:r>
      <w:r w:rsidRPr="00F80947">
        <w:rPr>
          <w:rFonts w:hint="cs"/>
          <w:rtl/>
          <w:lang w:bidi="ar-EG"/>
        </w:rPr>
        <w:t>"</w:t>
      </w:r>
      <w:r w:rsidRPr="00F80947">
        <w:rPr>
          <w:rtl/>
          <w:lang w:bidi="ar-EG"/>
        </w:rPr>
        <w:t xml:space="preserve"> إلى </w:t>
      </w:r>
      <w:r w:rsidRPr="00F80947">
        <w:rPr>
          <w:rFonts w:hint="cs"/>
          <w:rtl/>
          <w:lang w:bidi="ar-EG"/>
        </w:rPr>
        <w:t>"</w:t>
      </w:r>
      <w:r w:rsidRPr="00F80947">
        <w:rPr>
          <w:rtl/>
          <w:lang w:bidi="ar-EG"/>
        </w:rPr>
        <w:t>هاء</w:t>
      </w:r>
      <w:r w:rsidRPr="00F80947">
        <w:rPr>
          <w:rFonts w:hint="cs"/>
          <w:rtl/>
          <w:lang w:bidi="ar-EG"/>
        </w:rPr>
        <w:t>"</w:t>
      </w:r>
      <w:r w:rsidRPr="00F80947">
        <w:rPr>
          <w:rtl/>
          <w:lang w:bidi="ar-EG"/>
        </w:rPr>
        <w:t xml:space="preserve"> </w:t>
      </w:r>
      <w:r w:rsidRPr="00F80947">
        <w:rPr>
          <w:rFonts w:hint="cs"/>
          <w:rtl/>
          <w:lang w:bidi="ar-EG"/>
        </w:rPr>
        <w:t xml:space="preserve">الحصول على حافز </w:t>
      </w:r>
      <w:r w:rsidR="00B3780F" w:rsidRPr="00F80947">
        <w:rPr>
          <w:rFonts w:hint="cs"/>
          <w:rtl/>
          <w:lang w:bidi="ar-EG"/>
        </w:rPr>
        <w:t>انتقال</w:t>
      </w:r>
      <w:r w:rsidRPr="00F80947">
        <w:rPr>
          <w:rtl/>
          <w:lang w:bidi="ar-EG"/>
        </w:rPr>
        <w:t xml:space="preserve"> (انظر </w:t>
      </w:r>
      <w:r w:rsidRPr="00F80947">
        <w:rPr>
          <w:rFonts w:hint="cs"/>
          <w:rtl/>
          <w:lang w:bidi="ar-EG"/>
        </w:rPr>
        <w:t>ال</w:t>
      </w:r>
      <w:r w:rsidRPr="00F80947">
        <w:rPr>
          <w:rtl/>
          <w:lang w:bidi="ar-EG"/>
        </w:rPr>
        <w:t>تع</w:t>
      </w:r>
      <w:r w:rsidRPr="00F80947">
        <w:rPr>
          <w:rFonts w:hint="cs"/>
          <w:rtl/>
          <w:lang w:bidi="ar-EG"/>
        </w:rPr>
        <w:t>ميم الإداري ر</w:t>
      </w:r>
      <w:r w:rsidRPr="00F80947">
        <w:rPr>
          <w:rtl/>
          <w:lang w:bidi="ar-EG"/>
        </w:rPr>
        <w:t xml:space="preserve">قم 44/2016). ويهدف هذا الحافز إلى </w:t>
      </w:r>
      <w:r w:rsidRPr="00F80947">
        <w:rPr>
          <w:rFonts w:hint="cs"/>
          <w:rtl/>
          <w:lang w:bidi="ar-EG"/>
        </w:rPr>
        <w:t>ال</w:t>
      </w:r>
      <w:r w:rsidRPr="00F80947">
        <w:rPr>
          <w:rtl/>
          <w:lang w:bidi="ar-EG"/>
        </w:rPr>
        <w:t xml:space="preserve">تشجيع </w:t>
      </w:r>
      <w:r w:rsidRPr="00F80947">
        <w:rPr>
          <w:rFonts w:hint="cs"/>
          <w:rtl/>
          <w:lang w:bidi="ar-EG"/>
        </w:rPr>
        <w:t>على الانتقال</w:t>
      </w:r>
      <w:r w:rsidRPr="00F80947">
        <w:rPr>
          <w:rtl/>
          <w:lang w:bidi="ar-EG"/>
        </w:rPr>
        <w:t xml:space="preserve"> إلى مراكز عمل ميدانية</w:t>
      </w:r>
      <w:r w:rsidRPr="00F80947">
        <w:rPr>
          <w:rFonts w:hint="cs"/>
          <w:rtl/>
          <w:lang w:bidi="ar-EG"/>
        </w:rPr>
        <w:t>،</w:t>
      </w:r>
      <w:r w:rsidRPr="00F80947">
        <w:rPr>
          <w:rtl/>
          <w:lang w:bidi="ar-EG"/>
        </w:rPr>
        <w:t xml:space="preserve"> وينطبق </w:t>
      </w:r>
      <w:r w:rsidR="003F17E0" w:rsidRPr="00F80947">
        <w:rPr>
          <w:rtl/>
          <w:lang w:bidi="ar-EG"/>
        </w:rPr>
        <w:t>على م</w:t>
      </w:r>
      <w:r w:rsidR="003F17E0" w:rsidRPr="00F80947">
        <w:rPr>
          <w:rFonts w:hint="cs"/>
          <w:rtl/>
          <w:lang w:bidi="ar-EG"/>
        </w:rPr>
        <w:t>َ</w:t>
      </w:r>
      <w:r w:rsidR="003F17E0" w:rsidRPr="00F80947">
        <w:rPr>
          <w:rtl/>
          <w:lang w:bidi="ar-EG"/>
        </w:rPr>
        <w:t>ن</w:t>
      </w:r>
      <w:r w:rsidR="003F17E0" w:rsidRPr="00F80947">
        <w:rPr>
          <w:rFonts w:hint="cs"/>
          <w:rtl/>
          <w:lang w:bidi="ar-EG"/>
        </w:rPr>
        <w:t>ْ</w:t>
      </w:r>
      <w:r w:rsidR="003F17E0" w:rsidRPr="00F80947">
        <w:rPr>
          <w:rtl/>
          <w:lang w:bidi="ar-EG"/>
        </w:rPr>
        <w:t xml:space="preserve"> قضى من الموظفين خمس سنوات </w:t>
      </w:r>
      <w:r w:rsidR="003F17E0" w:rsidRPr="00F80947">
        <w:rPr>
          <w:rFonts w:hint="cs"/>
          <w:rtl/>
          <w:lang w:bidi="ar-EG"/>
        </w:rPr>
        <w:t xml:space="preserve">على الأقل </w:t>
      </w:r>
      <w:r w:rsidR="003F17E0" w:rsidRPr="00F80947">
        <w:rPr>
          <w:rtl/>
          <w:lang w:bidi="ar-EG"/>
        </w:rPr>
        <w:t xml:space="preserve">من الخدمة </w:t>
      </w:r>
      <w:r w:rsidR="003F17E0" w:rsidRPr="00F80947">
        <w:rPr>
          <w:rFonts w:hint="cs"/>
          <w:rtl/>
          <w:lang w:bidi="ar-EG"/>
        </w:rPr>
        <w:t>ال</w:t>
      </w:r>
      <w:r w:rsidR="003F17E0" w:rsidRPr="00F80947">
        <w:rPr>
          <w:rtl/>
          <w:lang w:bidi="ar-EG"/>
        </w:rPr>
        <w:t>متتالية السابقة ف</w:t>
      </w:r>
      <w:r w:rsidR="003F17E0" w:rsidRPr="00F80947">
        <w:rPr>
          <w:rFonts w:hint="cs"/>
          <w:rtl/>
          <w:lang w:bidi="ar-EG"/>
        </w:rPr>
        <w:t>ي</w:t>
      </w:r>
      <w:r w:rsidR="003F17E0" w:rsidRPr="00F80947">
        <w:rPr>
          <w:rtl/>
          <w:lang w:bidi="ar-EG"/>
        </w:rPr>
        <w:t xml:space="preserve"> </w:t>
      </w:r>
      <w:r w:rsidR="003F17E0" w:rsidRPr="00F80947">
        <w:rPr>
          <w:rFonts w:hint="cs"/>
          <w:rtl/>
          <w:lang w:bidi="ar-EG"/>
        </w:rPr>
        <w:t xml:space="preserve">الويبو أو في </w:t>
      </w:r>
      <w:r w:rsidR="00B3780F" w:rsidRPr="00F80947">
        <w:rPr>
          <w:rFonts w:hint="cs"/>
          <w:rtl/>
          <w:lang w:bidi="ar-EG"/>
        </w:rPr>
        <w:t xml:space="preserve">إحدى منظمات </w:t>
      </w:r>
      <w:r w:rsidR="003F17E0" w:rsidRPr="00F80947">
        <w:rPr>
          <w:rtl/>
          <w:lang w:bidi="ar-EG"/>
        </w:rPr>
        <w:t>النظام الموحد</w:t>
      </w:r>
      <w:r w:rsidR="003F17E0" w:rsidRPr="00F80947">
        <w:rPr>
          <w:rFonts w:hint="cs"/>
          <w:rtl/>
          <w:lang w:bidi="ar-EG"/>
        </w:rPr>
        <w:t xml:space="preserve">. ويكون هذا الحافز مستحق الدفع </w:t>
      </w:r>
      <w:r w:rsidR="003F17E0" w:rsidRPr="00F80947">
        <w:rPr>
          <w:rtl/>
          <w:lang w:bidi="ar-EG"/>
        </w:rPr>
        <w:t>اعتبارا</w:t>
      </w:r>
      <w:r w:rsidR="003F17E0" w:rsidRPr="00F80947">
        <w:rPr>
          <w:rFonts w:hint="cs"/>
          <w:rtl/>
          <w:lang w:bidi="ar-EG"/>
        </w:rPr>
        <w:t>ً</w:t>
      </w:r>
      <w:r w:rsidR="003F17E0" w:rsidRPr="00F80947">
        <w:rPr>
          <w:rtl/>
          <w:lang w:bidi="ar-EG"/>
        </w:rPr>
        <w:t xml:space="preserve"> من الانتداب الثاني</w:t>
      </w:r>
      <w:r w:rsidR="003F17E0" w:rsidRPr="00F80947">
        <w:rPr>
          <w:rFonts w:hint="cs"/>
          <w:rtl/>
          <w:lang w:bidi="ar-EG"/>
        </w:rPr>
        <w:t xml:space="preserve"> للموظف</w:t>
      </w:r>
      <w:r w:rsidR="003F17E0" w:rsidRPr="00F80947">
        <w:rPr>
          <w:rtl/>
          <w:lang w:bidi="ar-EG"/>
        </w:rPr>
        <w:t xml:space="preserve"> </w:t>
      </w:r>
      <w:r w:rsidRPr="00F80947">
        <w:rPr>
          <w:rtl/>
          <w:lang w:bidi="ar-EG"/>
        </w:rPr>
        <w:t>و</w:t>
      </w:r>
      <w:r w:rsidR="003F17E0" w:rsidRPr="00F80947">
        <w:rPr>
          <w:rFonts w:hint="cs"/>
          <w:rtl/>
          <w:lang w:bidi="ar-EG"/>
        </w:rPr>
        <w:t xml:space="preserve">لمدة أقصاها </w:t>
      </w:r>
      <w:r w:rsidRPr="00F80947">
        <w:rPr>
          <w:rtl/>
          <w:lang w:bidi="ar-EG"/>
        </w:rPr>
        <w:t>خمس سنوات متواصلة في مركز العمل</w:t>
      </w:r>
      <w:r w:rsidR="00053E96" w:rsidRPr="00F80947">
        <w:rPr>
          <w:rFonts w:hint="eastAsia"/>
          <w:lang w:bidi="ar-EG"/>
        </w:rPr>
        <w:t> </w:t>
      </w:r>
      <w:r w:rsidR="003F17E0" w:rsidRPr="00F80947">
        <w:rPr>
          <w:rFonts w:hint="cs"/>
          <w:rtl/>
          <w:lang w:bidi="ar-EG"/>
        </w:rPr>
        <w:t>نفسه</w:t>
      </w:r>
      <w:r w:rsidRPr="00F80947">
        <w:rPr>
          <w:rtl/>
          <w:lang w:bidi="ar-EG"/>
        </w:rPr>
        <w:t>.</w:t>
      </w:r>
    </w:p>
    <w:p w:rsidR="003F17E0" w:rsidRPr="00F80947" w:rsidRDefault="003F17E0" w:rsidP="00053E96">
      <w:pPr>
        <w:pStyle w:val="NumberedParaAR"/>
        <w:rPr>
          <w:rtl/>
          <w:lang w:bidi="ar-EG"/>
        </w:rPr>
      </w:pPr>
      <w:r w:rsidRPr="00F80947">
        <w:rPr>
          <w:u w:val="single"/>
          <w:rtl/>
          <w:lang w:bidi="ar-EG"/>
        </w:rPr>
        <w:t>بدل المشقة</w:t>
      </w:r>
      <w:r w:rsidRPr="00F80947">
        <w:rPr>
          <w:rFonts w:hint="cs"/>
          <w:rtl/>
          <w:lang w:bidi="ar-EG"/>
        </w:rPr>
        <w:t>:</w:t>
      </w:r>
      <w:r w:rsidRPr="00F80947">
        <w:rPr>
          <w:rtl/>
          <w:lang w:bidi="ar-EG"/>
        </w:rPr>
        <w:t xml:space="preserve"> </w:t>
      </w:r>
      <w:r w:rsidRPr="00F80947">
        <w:rPr>
          <w:rFonts w:hint="cs"/>
          <w:rtl/>
          <w:lang w:bidi="ar-EG"/>
        </w:rPr>
        <w:t>يجوز أن</w:t>
      </w:r>
      <w:r w:rsidRPr="00F80947">
        <w:rPr>
          <w:rtl/>
          <w:lang w:bidi="ar-EG"/>
        </w:rPr>
        <w:t xml:space="preserve"> ي</w:t>
      </w:r>
      <w:r w:rsidRPr="00F80947">
        <w:rPr>
          <w:rFonts w:hint="cs"/>
          <w:rtl/>
          <w:lang w:bidi="ar-EG"/>
        </w:rPr>
        <w:t>ُ</w:t>
      </w:r>
      <w:r w:rsidRPr="00F80947">
        <w:rPr>
          <w:rtl/>
          <w:lang w:bidi="ar-EG"/>
        </w:rPr>
        <w:t xml:space="preserve">دفع بدل مشقة </w:t>
      </w:r>
      <w:r w:rsidRPr="00F80947">
        <w:rPr>
          <w:rFonts w:hint="cs"/>
          <w:rtl/>
          <w:lang w:bidi="ar-EG"/>
        </w:rPr>
        <w:t xml:space="preserve">للموظفين </w:t>
      </w:r>
      <w:r w:rsidR="00486179" w:rsidRPr="00F80947">
        <w:rPr>
          <w:rFonts w:hint="cs"/>
          <w:rtl/>
          <w:lang w:bidi="ar-EG"/>
        </w:rPr>
        <w:t xml:space="preserve">المنتدبين إلى </w:t>
      </w:r>
      <w:r w:rsidRPr="00F80947">
        <w:rPr>
          <w:rtl/>
          <w:lang w:bidi="ar-EG"/>
        </w:rPr>
        <w:t xml:space="preserve">مراكز عمل مصنفة في </w:t>
      </w:r>
      <w:r w:rsidR="00486179" w:rsidRPr="00F80947">
        <w:rPr>
          <w:rFonts w:hint="cs"/>
          <w:rtl/>
          <w:lang w:bidi="ar-EG"/>
        </w:rPr>
        <w:t>ال</w:t>
      </w:r>
      <w:r w:rsidRPr="00F80947">
        <w:rPr>
          <w:rtl/>
          <w:lang w:bidi="ar-EG"/>
        </w:rPr>
        <w:t>فئات</w:t>
      </w:r>
      <w:r w:rsidR="00486179" w:rsidRPr="00F80947">
        <w:rPr>
          <w:rFonts w:hint="cs"/>
          <w:rtl/>
          <w:lang w:bidi="ar-EG"/>
        </w:rPr>
        <w:t xml:space="preserve"> من "باء" إلى "هاء" </w:t>
      </w:r>
      <w:r w:rsidRPr="00F80947">
        <w:rPr>
          <w:rtl/>
          <w:lang w:bidi="ar-EG"/>
        </w:rPr>
        <w:t xml:space="preserve">(انظر </w:t>
      </w:r>
      <w:r w:rsidR="00486179" w:rsidRPr="00F80947">
        <w:rPr>
          <w:rFonts w:hint="cs"/>
          <w:rtl/>
          <w:lang w:bidi="ar-EG"/>
        </w:rPr>
        <w:t xml:space="preserve">التعميم الإداري </w:t>
      </w:r>
      <w:r w:rsidRPr="00F80947">
        <w:rPr>
          <w:rtl/>
          <w:lang w:bidi="ar-EG"/>
        </w:rPr>
        <w:t>رقم 44/2016). وي</w:t>
      </w:r>
      <w:r w:rsidR="00486179" w:rsidRPr="00F80947">
        <w:rPr>
          <w:rFonts w:hint="cs"/>
          <w:rtl/>
          <w:lang w:bidi="ar-EG"/>
        </w:rPr>
        <w:t>ُ</w:t>
      </w:r>
      <w:r w:rsidRPr="00F80947">
        <w:rPr>
          <w:rtl/>
          <w:lang w:bidi="ar-EG"/>
        </w:rPr>
        <w:t>دف</w:t>
      </w:r>
      <w:r w:rsidR="00486179" w:rsidRPr="00F80947">
        <w:rPr>
          <w:rFonts w:hint="cs"/>
          <w:rtl/>
          <w:lang w:bidi="ar-EG"/>
        </w:rPr>
        <w:t>َ</w:t>
      </w:r>
      <w:r w:rsidRPr="00F80947">
        <w:rPr>
          <w:rtl/>
          <w:lang w:bidi="ar-EG"/>
        </w:rPr>
        <w:t>ع البدل اعتبارا</w:t>
      </w:r>
      <w:r w:rsidR="00486179" w:rsidRPr="00F80947">
        <w:rPr>
          <w:rFonts w:hint="cs"/>
          <w:rtl/>
          <w:lang w:bidi="ar-EG"/>
        </w:rPr>
        <w:t>ً</w:t>
      </w:r>
      <w:r w:rsidRPr="00F80947">
        <w:rPr>
          <w:rtl/>
          <w:lang w:bidi="ar-EG"/>
        </w:rPr>
        <w:t xml:space="preserve"> من بداية </w:t>
      </w:r>
      <w:r w:rsidR="00486179" w:rsidRPr="00F80947">
        <w:rPr>
          <w:rFonts w:hint="cs"/>
          <w:rtl/>
          <w:lang w:bidi="ar-EG"/>
        </w:rPr>
        <w:t xml:space="preserve">الانتداب </w:t>
      </w:r>
      <w:r w:rsidRPr="00F80947">
        <w:rPr>
          <w:rtl/>
          <w:lang w:bidi="ar-EG"/>
        </w:rPr>
        <w:t>و</w:t>
      </w:r>
      <w:r w:rsidR="00486179" w:rsidRPr="00F80947">
        <w:rPr>
          <w:rFonts w:hint="cs"/>
          <w:rtl/>
          <w:lang w:bidi="ar-EG"/>
        </w:rPr>
        <w:t>طوال مدته بأكملها</w:t>
      </w:r>
      <w:r w:rsidRPr="00F80947">
        <w:rPr>
          <w:rtl/>
          <w:lang w:bidi="ar-EG"/>
        </w:rPr>
        <w:t>، رهنا</w:t>
      </w:r>
      <w:r w:rsidR="00486179" w:rsidRPr="00F80947">
        <w:rPr>
          <w:rFonts w:hint="cs"/>
          <w:rtl/>
          <w:lang w:bidi="ar-EG"/>
        </w:rPr>
        <w:t>ً</w:t>
      </w:r>
      <w:r w:rsidRPr="00F80947">
        <w:rPr>
          <w:rtl/>
          <w:lang w:bidi="ar-EG"/>
        </w:rPr>
        <w:t xml:space="preserve"> بأي تغييرات في فئة مركز العمل.</w:t>
      </w:r>
    </w:p>
    <w:p w:rsidR="00486179" w:rsidRPr="00F80947" w:rsidRDefault="00486179" w:rsidP="00053E96">
      <w:pPr>
        <w:pStyle w:val="NumberedParaAR"/>
        <w:rPr>
          <w:rtl/>
          <w:lang w:bidi="ar-EG"/>
        </w:rPr>
      </w:pPr>
      <w:r w:rsidRPr="00F80947">
        <w:rPr>
          <w:u w:val="single"/>
          <w:rtl/>
          <w:lang w:bidi="ar-EG"/>
        </w:rPr>
        <w:t>بدل الخدمة في مراكز العمل التي لا يُسمح فيها باصطحاب الأسرة</w:t>
      </w:r>
      <w:r w:rsidRPr="00F80947">
        <w:rPr>
          <w:rFonts w:hint="cs"/>
          <w:rtl/>
          <w:lang w:bidi="ar-EG"/>
        </w:rPr>
        <w:t>:</w:t>
      </w:r>
      <w:r w:rsidRPr="00F80947">
        <w:rPr>
          <w:rtl/>
          <w:lang w:bidi="ar-EG"/>
        </w:rPr>
        <w:t xml:space="preserve"> يجوز </w:t>
      </w:r>
      <w:r w:rsidRPr="00F80947">
        <w:rPr>
          <w:rFonts w:hint="cs"/>
          <w:rtl/>
          <w:lang w:bidi="ar-EG"/>
        </w:rPr>
        <w:t>أن يُ</w:t>
      </w:r>
      <w:r w:rsidRPr="00F80947">
        <w:rPr>
          <w:rtl/>
          <w:lang w:bidi="ar-EG"/>
        </w:rPr>
        <w:t xml:space="preserve">دفع </w:t>
      </w:r>
      <w:r w:rsidR="00527FC4" w:rsidRPr="00F80947">
        <w:rPr>
          <w:rFonts w:hint="cs"/>
          <w:rtl/>
          <w:lang w:bidi="ar-EG"/>
        </w:rPr>
        <w:t xml:space="preserve">هذا البدل </w:t>
      </w:r>
      <w:r w:rsidRPr="00F80947">
        <w:rPr>
          <w:rtl/>
          <w:lang w:bidi="ar-EG"/>
        </w:rPr>
        <w:t>للموظفين الذين ي</w:t>
      </w:r>
      <w:r w:rsidR="00527FC4" w:rsidRPr="00F80947">
        <w:rPr>
          <w:rFonts w:hint="cs"/>
          <w:rtl/>
          <w:lang w:bidi="ar-EG"/>
        </w:rPr>
        <w:t>ُنتدبون إلى</w:t>
      </w:r>
      <w:r w:rsidRPr="00F80947">
        <w:rPr>
          <w:rtl/>
          <w:lang w:bidi="ar-EG"/>
        </w:rPr>
        <w:t xml:space="preserve"> مراكز عمل </w:t>
      </w:r>
      <w:r w:rsidR="00527FC4" w:rsidRPr="00F80947">
        <w:rPr>
          <w:rFonts w:hint="cs"/>
          <w:rtl/>
          <w:lang w:bidi="ar-EG"/>
        </w:rPr>
        <w:t>لا يُسمح فيها باصطحاب الأسرة</w:t>
      </w:r>
      <w:r w:rsidRPr="00F80947">
        <w:rPr>
          <w:rtl/>
          <w:lang w:bidi="ar-EG"/>
        </w:rPr>
        <w:t xml:space="preserve">. </w:t>
      </w:r>
      <w:r w:rsidR="00527FC4" w:rsidRPr="00F80947">
        <w:rPr>
          <w:rFonts w:hint="cs"/>
          <w:rtl/>
          <w:lang w:bidi="ar-EG"/>
        </w:rPr>
        <w:t>ويُدفَع هذا ال</w:t>
      </w:r>
      <w:r w:rsidR="00527FC4" w:rsidRPr="00F80947">
        <w:rPr>
          <w:rtl/>
          <w:lang w:bidi="ar-EG"/>
        </w:rPr>
        <w:t>بدل</w:t>
      </w:r>
      <w:r w:rsidR="00527FC4" w:rsidRPr="00F80947">
        <w:rPr>
          <w:rFonts w:hint="cs"/>
          <w:rtl/>
          <w:lang w:bidi="ar-EG"/>
        </w:rPr>
        <w:t xml:space="preserve"> اعتباراً من بداية الانتداب وطوال مدته بأكملها</w:t>
      </w:r>
      <w:r w:rsidRPr="00F80947">
        <w:rPr>
          <w:rtl/>
          <w:lang w:bidi="ar-EG"/>
        </w:rPr>
        <w:t>، رهنا</w:t>
      </w:r>
      <w:r w:rsidR="00527FC4" w:rsidRPr="00F80947">
        <w:rPr>
          <w:rFonts w:hint="cs"/>
          <w:rtl/>
          <w:lang w:bidi="ar-EG"/>
        </w:rPr>
        <w:t>ً</w:t>
      </w:r>
      <w:r w:rsidRPr="00F80947">
        <w:rPr>
          <w:rtl/>
          <w:lang w:bidi="ar-EG"/>
        </w:rPr>
        <w:t xml:space="preserve"> بأي تغييرات في </w:t>
      </w:r>
      <w:r w:rsidR="00527FC4" w:rsidRPr="00F80947">
        <w:rPr>
          <w:rFonts w:hint="cs"/>
          <w:rtl/>
          <w:lang w:bidi="ar-EG"/>
        </w:rPr>
        <w:t>تصنيف</w:t>
      </w:r>
      <w:r w:rsidRPr="00F80947">
        <w:rPr>
          <w:rtl/>
          <w:lang w:bidi="ar-EG"/>
        </w:rPr>
        <w:t xml:space="preserve"> مركز العمل (انظر </w:t>
      </w:r>
      <w:r w:rsidR="00527FC4" w:rsidRPr="00F80947">
        <w:rPr>
          <w:rFonts w:hint="cs"/>
          <w:rtl/>
          <w:lang w:bidi="ar-EG"/>
        </w:rPr>
        <w:t xml:space="preserve">التعميم الإداري </w:t>
      </w:r>
      <w:r w:rsidRPr="00F80947">
        <w:rPr>
          <w:rtl/>
          <w:lang w:bidi="ar-EG"/>
        </w:rPr>
        <w:t>رقم 44/2016).</w:t>
      </w:r>
    </w:p>
    <w:p w:rsidR="00527FC4" w:rsidRPr="00F80947" w:rsidRDefault="00527FC4" w:rsidP="00053E96">
      <w:pPr>
        <w:pStyle w:val="NumberedParaAR"/>
        <w:rPr>
          <w:rtl/>
          <w:lang w:bidi="ar-EG"/>
        </w:rPr>
      </w:pPr>
      <w:r w:rsidRPr="00F80947">
        <w:rPr>
          <w:u w:val="single"/>
          <w:rtl/>
          <w:lang w:bidi="ar-EG"/>
        </w:rPr>
        <w:t>إجازة زيارة الوطن</w:t>
      </w:r>
      <w:r w:rsidRPr="00F80947">
        <w:rPr>
          <w:rFonts w:hint="cs"/>
          <w:rtl/>
          <w:lang w:bidi="ar-EG"/>
        </w:rPr>
        <w:t>:</w:t>
      </w:r>
      <w:r w:rsidRPr="00F80947">
        <w:rPr>
          <w:rtl/>
          <w:lang w:bidi="ar-EG"/>
        </w:rPr>
        <w:t xml:space="preserve"> </w:t>
      </w:r>
      <w:r w:rsidR="006E0E03" w:rsidRPr="00F80947">
        <w:rPr>
          <w:rtl/>
          <w:lang w:bidi="ar-EG"/>
        </w:rPr>
        <w:t xml:space="preserve">يحق </w:t>
      </w:r>
      <w:r w:rsidR="006E0E03" w:rsidRPr="00F80947">
        <w:rPr>
          <w:rFonts w:hint="cs"/>
          <w:rtl/>
          <w:lang w:bidi="ar-EG"/>
        </w:rPr>
        <w:t>في الأحوال العادية لل</w:t>
      </w:r>
      <w:r w:rsidRPr="00F80947">
        <w:rPr>
          <w:rtl/>
          <w:lang w:bidi="ar-EG"/>
        </w:rPr>
        <w:t>موظفين</w:t>
      </w:r>
      <w:r w:rsidRPr="00F80947">
        <w:rPr>
          <w:rFonts w:hint="cs"/>
          <w:rtl/>
          <w:lang w:bidi="ar-EG"/>
        </w:rPr>
        <w:t xml:space="preserve"> الذين يعملون ويقيمون </w:t>
      </w:r>
      <w:r w:rsidRPr="00F80947">
        <w:rPr>
          <w:rtl/>
          <w:lang w:bidi="ar-EG"/>
        </w:rPr>
        <w:t xml:space="preserve">خارج </w:t>
      </w:r>
      <w:r w:rsidRPr="00F80947">
        <w:rPr>
          <w:rFonts w:hint="cs"/>
          <w:rtl/>
          <w:lang w:bidi="ar-EG"/>
        </w:rPr>
        <w:t>أ</w:t>
      </w:r>
      <w:r w:rsidRPr="00F80947">
        <w:rPr>
          <w:rtl/>
          <w:lang w:bidi="ar-EG"/>
        </w:rPr>
        <w:t>وط</w:t>
      </w:r>
      <w:r w:rsidRPr="00F80947">
        <w:rPr>
          <w:rFonts w:hint="cs"/>
          <w:rtl/>
          <w:lang w:bidi="ar-EG"/>
        </w:rPr>
        <w:t>ا</w:t>
      </w:r>
      <w:r w:rsidRPr="00F80947">
        <w:rPr>
          <w:rtl/>
          <w:lang w:bidi="ar-EG"/>
        </w:rPr>
        <w:t xml:space="preserve">نهم </w:t>
      </w:r>
      <w:r w:rsidR="0006182A" w:rsidRPr="00F80947">
        <w:rPr>
          <w:rFonts w:hint="cs"/>
          <w:rtl/>
          <w:lang w:bidi="ar-EG"/>
        </w:rPr>
        <w:t xml:space="preserve">أن تُدفَع لهم ولأزواجهم ولأطفالهم المعالين مصاريف السفر </w:t>
      </w:r>
      <w:r w:rsidRPr="00F80947">
        <w:rPr>
          <w:rtl/>
          <w:lang w:bidi="ar-EG"/>
        </w:rPr>
        <w:t xml:space="preserve">كل سنتين </w:t>
      </w:r>
      <w:r w:rsidR="006E0E03" w:rsidRPr="00F80947">
        <w:rPr>
          <w:rFonts w:hint="cs"/>
          <w:rtl/>
          <w:lang w:bidi="ar-EG"/>
        </w:rPr>
        <w:t xml:space="preserve">لزيارة أوطانهم </w:t>
      </w:r>
      <w:r w:rsidRPr="00F80947">
        <w:rPr>
          <w:rtl/>
          <w:lang w:bidi="ar-EG"/>
        </w:rPr>
        <w:t xml:space="preserve">(انظر </w:t>
      </w:r>
      <w:r w:rsidR="006E0E03" w:rsidRPr="00F80947">
        <w:rPr>
          <w:rFonts w:hint="cs"/>
          <w:rtl/>
          <w:lang w:bidi="ar-EG"/>
        </w:rPr>
        <w:t>المادة 5-3 من نظام ا</w:t>
      </w:r>
      <w:r w:rsidRPr="00F80947">
        <w:rPr>
          <w:rtl/>
          <w:lang w:bidi="ar-EG"/>
        </w:rPr>
        <w:t>لموظفين والقواعد ذات الصلة، و</w:t>
      </w:r>
      <w:r w:rsidR="006E0E03" w:rsidRPr="00F80947">
        <w:rPr>
          <w:rFonts w:hint="cs"/>
          <w:rtl/>
          <w:lang w:bidi="ar-EG"/>
        </w:rPr>
        <w:t>التعميم الإدارة الخاص ب</w:t>
      </w:r>
      <w:r w:rsidRPr="00F80947">
        <w:rPr>
          <w:rtl/>
          <w:lang w:bidi="ar-EG"/>
        </w:rPr>
        <w:t>إجازة زيارة الوطن).</w:t>
      </w:r>
    </w:p>
    <w:p w:rsidR="0006182A" w:rsidRPr="00F80947" w:rsidRDefault="0006182A" w:rsidP="00053E96">
      <w:pPr>
        <w:pStyle w:val="NormalParaAR"/>
        <w:ind w:left="566"/>
        <w:rPr>
          <w:b/>
          <w:bCs/>
          <w:i/>
          <w:iCs/>
          <w:rtl/>
          <w:lang w:bidi="ar-EG"/>
        </w:rPr>
      </w:pPr>
      <w:r w:rsidRPr="00F80947">
        <w:rPr>
          <w:rFonts w:hint="cs"/>
          <w:b/>
          <w:bCs/>
          <w:i/>
          <w:iCs/>
          <w:rtl/>
          <w:lang w:bidi="ar-EG"/>
        </w:rPr>
        <w:t>المرتبات والبدلات ذ</w:t>
      </w:r>
      <w:r w:rsidRPr="00F80947">
        <w:rPr>
          <w:b/>
          <w:bCs/>
          <w:i/>
          <w:iCs/>
          <w:rtl/>
          <w:lang w:bidi="ar-EG"/>
        </w:rPr>
        <w:t>ات الصلة</w:t>
      </w:r>
    </w:p>
    <w:p w:rsidR="002A1022" w:rsidRPr="00F80947" w:rsidRDefault="0006182A" w:rsidP="001124CF">
      <w:pPr>
        <w:pStyle w:val="NumberedParaAR"/>
        <w:rPr>
          <w:rtl/>
          <w:lang w:bidi="ar-EG"/>
        </w:rPr>
      </w:pPr>
      <w:r w:rsidRPr="00F80947">
        <w:rPr>
          <w:u w:val="single"/>
          <w:rtl/>
          <w:lang w:bidi="ar-EG"/>
        </w:rPr>
        <w:t>المرتب الأساسي</w:t>
      </w:r>
      <w:r w:rsidRPr="00F80947">
        <w:rPr>
          <w:rFonts w:hint="cs"/>
          <w:rtl/>
          <w:lang w:bidi="ar-EG"/>
        </w:rPr>
        <w:t>:</w:t>
      </w:r>
      <w:r w:rsidRPr="00F80947">
        <w:rPr>
          <w:rtl/>
          <w:lang w:bidi="ar-EG"/>
        </w:rPr>
        <w:t xml:space="preserve"> جدول المرتبات الأساسية لموظفي الفئة الفنية والفئات العليا هو نفس </w:t>
      </w:r>
      <w:r w:rsidR="006D5FD8" w:rsidRPr="00F80947">
        <w:rPr>
          <w:rFonts w:hint="cs"/>
          <w:rtl/>
          <w:lang w:bidi="ar-EG"/>
        </w:rPr>
        <w:t xml:space="preserve">الجدول </w:t>
      </w:r>
      <w:r w:rsidRPr="00F80947">
        <w:rPr>
          <w:rtl/>
          <w:lang w:bidi="ar-EG"/>
        </w:rPr>
        <w:t>في جميع مراكز</w:t>
      </w:r>
      <w:r w:rsidR="001124CF" w:rsidRPr="00F80947">
        <w:rPr>
          <w:lang w:bidi="ar-EG"/>
        </w:rPr>
        <w:t> </w:t>
      </w:r>
      <w:r w:rsidRPr="00F80947">
        <w:rPr>
          <w:rtl/>
          <w:lang w:bidi="ar-EG"/>
        </w:rPr>
        <w:t>العمل.</w:t>
      </w:r>
    </w:p>
    <w:p w:rsidR="006D5FD8" w:rsidRPr="00F80947" w:rsidRDefault="006D5FD8" w:rsidP="001124CF">
      <w:pPr>
        <w:pStyle w:val="NumberedParaAR"/>
        <w:rPr>
          <w:rtl/>
          <w:lang w:bidi="ar-EG"/>
        </w:rPr>
      </w:pPr>
      <w:r w:rsidRPr="00F80947">
        <w:rPr>
          <w:u w:val="single"/>
          <w:rtl/>
          <w:lang w:bidi="ar-EG"/>
        </w:rPr>
        <w:lastRenderedPageBreak/>
        <w:t>تسوية مقر العمل</w:t>
      </w:r>
      <w:r w:rsidRPr="00F80947">
        <w:rPr>
          <w:rFonts w:hint="cs"/>
          <w:rtl/>
          <w:lang w:bidi="ar-EG"/>
        </w:rPr>
        <w:t>: ت</w:t>
      </w:r>
      <w:r w:rsidRPr="00F80947">
        <w:rPr>
          <w:rtl/>
          <w:lang w:bidi="ar-EG"/>
        </w:rPr>
        <w:t>ُسوَّى المرتبات الأساسية بتطبيق تسوي</w:t>
      </w:r>
      <w:r w:rsidRPr="00F80947">
        <w:rPr>
          <w:rFonts w:hint="cs"/>
          <w:rtl/>
          <w:lang w:bidi="ar-EG"/>
        </w:rPr>
        <w:t>ة</w:t>
      </w:r>
      <w:r w:rsidRPr="00F80947">
        <w:rPr>
          <w:rtl/>
          <w:lang w:bidi="ar-EG"/>
        </w:rPr>
        <w:t xml:space="preserve"> مقر </w:t>
      </w:r>
      <w:r w:rsidRPr="00F80947">
        <w:rPr>
          <w:rFonts w:hint="cs"/>
          <w:rtl/>
          <w:lang w:bidi="ar-EG"/>
        </w:rPr>
        <w:t>ال</w:t>
      </w:r>
      <w:r w:rsidRPr="00F80947">
        <w:rPr>
          <w:rtl/>
          <w:lang w:bidi="ar-EG"/>
        </w:rPr>
        <w:t xml:space="preserve">عمل </w:t>
      </w:r>
      <w:r w:rsidRPr="00F80947">
        <w:rPr>
          <w:rFonts w:hint="cs"/>
          <w:rtl/>
          <w:lang w:bidi="ar-EG"/>
        </w:rPr>
        <w:t xml:space="preserve">التي </w:t>
      </w:r>
      <w:r w:rsidRPr="00F80947">
        <w:rPr>
          <w:rtl/>
          <w:lang w:bidi="ar-EG"/>
        </w:rPr>
        <w:t>لا تدخل في حساب المعاش التقاعدي (انظر ال</w:t>
      </w:r>
      <w:r w:rsidRPr="00F80947">
        <w:rPr>
          <w:rFonts w:hint="cs"/>
          <w:rtl/>
          <w:lang w:bidi="ar-EG"/>
        </w:rPr>
        <w:t xml:space="preserve">مادة </w:t>
      </w:r>
      <w:r w:rsidRPr="00F80947">
        <w:rPr>
          <w:rtl/>
          <w:lang w:bidi="ar-EG"/>
        </w:rPr>
        <w:t xml:space="preserve">3-8 من نظام </w:t>
      </w:r>
      <w:r w:rsidRPr="00F80947">
        <w:rPr>
          <w:rFonts w:hint="cs"/>
          <w:rtl/>
          <w:lang w:bidi="ar-EG"/>
        </w:rPr>
        <w:t>ال</w:t>
      </w:r>
      <w:r w:rsidRPr="00F80947">
        <w:rPr>
          <w:rtl/>
          <w:lang w:bidi="ar-EG"/>
        </w:rPr>
        <w:t xml:space="preserve">موظفين)، </w:t>
      </w:r>
      <w:r w:rsidRPr="00F80947">
        <w:rPr>
          <w:rFonts w:hint="cs"/>
          <w:rtl/>
          <w:lang w:bidi="ar-EG"/>
        </w:rPr>
        <w:t xml:space="preserve">وتهدف هذه التسوية إلى </w:t>
      </w:r>
      <w:r w:rsidRPr="00F80947">
        <w:rPr>
          <w:rtl/>
          <w:lang w:bidi="ar-EG"/>
        </w:rPr>
        <w:t>ضمان تمتع موظفي الفئة الفنية والفئات العليا بنفس القوة الشرائية في جميع مراكز العمل. و</w:t>
      </w:r>
      <w:r w:rsidRPr="00F80947">
        <w:rPr>
          <w:rFonts w:hint="cs"/>
          <w:rtl/>
          <w:lang w:bidi="ar-EG"/>
        </w:rPr>
        <w:t xml:space="preserve">لأن </w:t>
      </w:r>
      <w:r w:rsidRPr="00F80947">
        <w:rPr>
          <w:rtl/>
          <w:lang w:bidi="ar-EG"/>
        </w:rPr>
        <w:t>تكلفة المعيشة تختلف اختلافا</w:t>
      </w:r>
      <w:r w:rsidRPr="00F80947">
        <w:rPr>
          <w:rFonts w:hint="cs"/>
          <w:rtl/>
          <w:lang w:bidi="ar-EG"/>
        </w:rPr>
        <w:t>ً</w:t>
      </w:r>
      <w:r w:rsidRPr="00F80947">
        <w:rPr>
          <w:rtl/>
          <w:lang w:bidi="ar-EG"/>
        </w:rPr>
        <w:t xml:space="preserve"> كبيرا</w:t>
      </w:r>
      <w:r w:rsidRPr="00F80947">
        <w:rPr>
          <w:rFonts w:hint="cs"/>
          <w:rtl/>
          <w:lang w:bidi="ar-EG"/>
        </w:rPr>
        <w:t>ً</w:t>
      </w:r>
      <w:r w:rsidRPr="00F80947">
        <w:rPr>
          <w:rtl/>
          <w:lang w:bidi="ar-EG"/>
        </w:rPr>
        <w:t xml:space="preserve"> بين مراكز العمل، فإن تسوية مقر العمل ت</w:t>
      </w:r>
      <w:r w:rsidR="007B3D0B" w:rsidRPr="00F80947">
        <w:rPr>
          <w:rFonts w:hint="cs"/>
          <w:rtl/>
          <w:lang w:bidi="ar-EG"/>
        </w:rPr>
        <w:t>ُ</w:t>
      </w:r>
      <w:r w:rsidRPr="00F80947">
        <w:rPr>
          <w:rtl/>
          <w:lang w:bidi="ar-EG"/>
        </w:rPr>
        <w:t>حد</w:t>
      </w:r>
      <w:r w:rsidR="007B3D0B" w:rsidRPr="00F80947">
        <w:rPr>
          <w:rFonts w:hint="cs"/>
          <w:rtl/>
          <w:lang w:bidi="ar-EG"/>
        </w:rPr>
        <w:t>َّ</w:t>
      </w:r>
      <w:r w:rsidRPr="00F80947">
        <w:rPr>
          <w:rtl/>
          <w:lang w:bidi="ar-EG"/>
        </w:rPr>
        <w:t xml:space="preserve">د على مستويات مختلفة في كل مركز عمل </w:t>
      </w:r>
      <w:r w:rsidR="007B3D0B" w:rsidRPr="00F80947">
        <w:rPr>
          <w:rFonts w:hint="cs"/>
          <w:rtl/>
          <w:lang w:bidi="ar-EG"/>
        </w:rPr>
        <w:t>من أجل ال</w:t>
      </w:r>
      <w:r w:rsidRPr="00F80947">
        <w:rPr>
          <w:rtl/>
          <w:lang w:bidi="ar-EG"/>
        </w:rPr>
        <w:t xml:space="preserve">تعويض </w:t>
      </w:r>
      <w:r w:rsidR="007B3D0B" w:rsidRPr="00F80947">
        <w:rPr>
          <w:rFonts w:hint="cs"/>
          <w:rtl/>
          <w:lang w:bidi="ar-EG"/>
        </w:rPr>
        <w:t xml:space="preserve">عن </w:t>
      </w:r>
      <w:r w:rsidRPr="00F80947">
        <w:rPr>
          <w:rtl/>
          <w:lang w:bidi="ar-EG"/>
        </w:rPr>
        <w:t>هذه الفروقات الملحوظة في تكاليف المعيشة.</w:t>
      </w:r>
    </w:p>
    <w:p w:rsidR="007B3D0B" w:rsidRPr="00F80947" w:rsidRDefault="00822FCA" w:rsidP="001124CF">
      <w:pPr>
        <w:pStyle w:val="NumberedParaAR"/>
        <w:rPr>
          <w:rtl/>
          <w:lang w:bidi="ar-EG"/>
        </w:rPr>
      </w:pPr>
      <w:r w:rsidRPr="00F80947">
        <w:rPr>
          <w:rtl/>
          <w:lang w:bidi="ar-EG"/>
        </w:rPr>
        <w:t xml:space="preserve">وعلى سبيل المقارنة، </w:t>
      </w:r>
      <w:r w:rsidRPr="00F80947">
        <w:rPr>
          <w:rFonts w:hint="cs"/>
          <w:rtl/>
          <w:lang w:bidi="ar-EG"/>
        </w:rPr>
        <w:t xml:space="preserve">طُبّقت </w:t>
      </w:r>
      <w:r w:rsidR="007C54CF" w:rsidRPr="00F80947">
        <w:rPr>
          <w:rtl/>
          <w:lang w:bidi="ar-EG"/>
        </w:rPr>
        <w:t>في أبريل 2017</w:t>
      </w:r>
      <w:r w:rsidR="007C54CF" w:rsidRPr="00F80947">
        <w:rPr>
          <w:rFonts w:hint="cs"/>
          <w:rtl/>
          <w:lang w:bidi="ar-EG"/>
        </w:rPr>
        <w:t xml:space="preserve"> </w:t>
      </w:r>
      <w:r w:rsidRPr="00F80947">
        <w:rPr>
          <w:rtl/>
          <w:lang w:bidi="ar-EG"/>
        </w:rPr>
        <w:t>مضاعفات تسوي</w:t>
      </w:r>
      <w:r w:rsidR="007C54CF" w:rsidRPr="00F80947">
        <w:rPr>
          <w:rFonts w:hint="cs"/>
          <w:rtl/>
          <w:lang w:bidi="ar-EG"/>
        </w:rPr>
        <w:t>ات</w:t>
      </w:r>
      <w:r w:rsidRPr="00F80947">
        <w:rPr>
          <w:rtl/>
          <w:lang w:bidi="ar-EG"/>
        </w:rPr>
        <w:t xml:space="preserve"> مقر العمل التالي</w:t>
      </w:r>
      <w:r w:rsidR="007C54CF" w:rsidRPr="00F80947">
        <w:rPr>
          <w:rFonts w:hint="cs"/>
          <w:rtl/>
          <w:lang w:bidi="ar-EG"/>
        </w:rPr>
        <w:t>ة</w:t>
      </w:r>
      <w:r w:rsidRPr="00F80947">
        <w:rPr>
          <w:rtl/>
          <w:lang w:bidi="ar-EG"/>
        </w:rPr>
        <w:t>:</w:t>
      </w:r>
      <w:r w:rsidR="007C54CF" w:rsidRPr="00F80947">
        <w:rPr>
          <w:rStyle w:val="FootnoteReference"/>
          <w:sz w:val="36"/>
          <w:szCs w:val="36"/>
          <w:rtl/>
          <w:lang w:bidi="ar-EG"/>
        </w:rPr>
        <w:footnoteReference w:id="10"/>
      </w:r>
    </w:p>
    <w:tbl>
      <w:tblPr>
        <w:tblStyle w:val="TableGrid"/>
        <w:bidiVisual/>
        <w:tblW w:w="0" w:type="auto"/>
        <w:tblLook w:val="04A0" w:firstRow="1" w:lastRow="0" w:firstColumn="1" w:lastColumn="0" w:noHBand="0" w:noVBand="1"/>
      </w:tblPr>
      <w:tblGrid>
        <w:gridCol w:w="885"/>
        <w:gridCol w:w="900"/>
        <w:gridCol w:w="1080"/>
        <w:gridCol w:w="990"/>
        <w:gridCol w:w="990"/>
        <w:gridCol w:w="990"/>
        <w:gridCol w:w="900"/>
        <w:gridCol w:w="1093"/>
        <w:gridCol w:w="1517"/>
      </w:tblGrid>
      <w:tr w:rsidR="007C54CF" w:rsidRPr="00F80947" w:rsidTr="007C54CF">
        <w:tc>
          <w:tcPr>
            <w:tcW w:w="885"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سويسرا</w:t>
            </w:r>
          </w:p>
        </w:tc>
        <w:tc>
          <w:tcPr>
            <w:tcW w:w="900"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الجزائر</w:t>
            </w:r>
          </w:p>
        </w:tc>
        <w:tc>
          <w:tcPr>
            <w:tcW w:w="1080"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البرازيل</w:t>
            </w:r>
          </w:p>
        </w:tc>
        <w:tc>
          <w:tcPr>
            <w:tcW w:w="990"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الصين (بيجين)</w:t>
            </w:r>
          </w:p>
        </w:tc>
        <w:tc>
          <w:tcPr>
            <w:tcW w:w="990"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اليابان (طوكيو)</w:t>
            </w:r>
          </w:p>
        </w:tc>
        <w:tc>
          <w:tcPr>
            <w:tcW w:w="990"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نيجيريا</w:t>
            </w:r>
          </w:p>
        </w:tc>
        <w:tc>
          <w:tcPr>
            <w:tcW w:w="900"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روسيا</w:t>
            </w:r>
          </w:p>
        </w:tc>
        <w:tc>
          <w:tcPr>
            <w:tcW w:w="1093" w:type="dxa"/>
          </w:tcPr>
          <w:p w:rsidR="007C54CF" w:rsidRPr="00F80947" w:rsidRDefault="007C54CF" w:rsidP="00D87E82">
            <w:pPr>
              <w:pStyle w:val="NormalParaAR"/>
              <w:spacing w:after="120" w:line="300" w:lineRule="exact"/>
              <w:jc w:val="center"/>
              <w:rPr>
                <w:b/>
                <w:bCs/>
                <w:rtl/>
                <w:lang w:bidi="ar-EG"/>
              </w:rPr>
            </w:pPr>
            <w:r w:rsidRPr="00F80947">
              <w:rPr>
                <w:b/>
                <w:bCs/>
                <w:rtl/>
                <w:lang w:bidi="ar-EG"/>
              </w:rPr>
              <w:t>سنغافورة</w:t>
            </w:r>
          </w:p>
        </w:tc>
        <w:tc>
          <w:tcPr>
            <w:tcW w:w="1517" w:type="dxa"/>
          </w:tcPr>
          <w:p w:rsidR="007C54CF" w:rsidRPr="00F80947" w:rsidRDefault="007C54CF" w:rsidP="00D87E82">
            <w:pPr>
              <w:pStyle w:val="NormalParaAR"/>
              <w:spacing w:after="120" w:line="300" w:lineRule="exact"/>
              <w:jc w:val="center"/>
              <w:rPr>
                <w:b/>
                <w:bCs/>
                <w:rtl/>
                <w:lang w:bidi="ar-EG"/>
              </w:rPr>
            </w:pPr>
            <w:r w:rsidRPr="00F80947">
              <w:rPr>
                <w:rFonts w:hint="cs"/>
                <w:b/>
                <w:bCs/>
                <w:rtl/>
                <w:lang w:bidi="ar-EG"/>
              </w:rPr>
              <w:t>الولايات المتحدة</w:t>
            </w:r>
            <w:r w:rsidRPr="00F80947">
              <w:rPr>
                <w:b/>
                <w:bCs/>
                <w:rtl/>
                <w:lang w:bidi="ar-EG"/>
              </w:rPr>
              <w:br/>
              <w:t>(نيويورك)</w:t>
            </w:r>
          </w:p>
        </w:tc>
      </w:tr>
      <w:tr w:rsidR="007C54CF" w:rsidRPr="00F80947" w:rsidTr="007C54CF">
        <w:tc>
          <w:tcPr>
            <w:tcW w:w="885" w:type="dxa"/>
          </w:tcPr>
          <w:p w:rsidR="007C54CF" w:rsidRPr="00F80947" w:rsidRDefault="007C54CF" w:rsidP="00D87E82">
            <w:pPr>
              <w:pStyle w:val="NormalParaAR"/>
              <w:spacing w:after="120" w:line="300" w:lineRule="exact"/>
              <w:jc w:val="center"/>
              <w:rPr>
                <w:rtl/>
                <w:lang w:bidi="ar-EG"/>
              </w:rPr>
            </w:pPr>
            <w:r w:rsidRPr="00F80947">
              <w:rPr>
                <w:rtl/>
                <w:lang w:bidi="ar-EG"/>
              </w:rPr>
              <w:t>79.3</w:t>
            </w:r>
          </w:p>
        </w:tc>
        <w:tc>
          <w:tcPr>
            <w:tcW w:w="900" w:type="dxa"/>
          </w:tcPr>
          <w:p w:rsidR="007C54CF" w:rsidRPr="00F80947" w:rsidRDefault="007C54CF" w:rsidP="00D87E82">
            <w:pPr>
              <w:pStyle w:val="NormalParaAR"/>
              <w:spacing w:after="120" w:line="300" w:lineRule="exact"/>
              <w:jc w:val="center"/>
              <w:rPr>
                <w:rtl/>
                <w:lang w:bidi="ar-EG"/>
              </w:rPr>
            </w:pPr>
            <w:r w:rsidRPr="00F80947">
              <w:rPr>
                <w:rtl/>
                <w:lang w:bidi="ar-EG"/>
              </w:rPr>
              <w:t>32.7</w:t>
            </w:r>
          </w:p>
        </w:tc>
        <w:tc>
          <w:tcPr>
            <w:tcW w:w="1080" w:type="dxa"/>
          </w:tcPr>
          <w:p w:rsidR="007C54CF" w:rsidRPr="00F80947" w:rsidRDefault="007C54CF" w:rsidP="00D87E82">
            <w:pPr>
              <w:pStyle w:val="NormalParaAR"/>
              <w:spacing w:after="120" w:line="300" w:lineRule="exact"/>
              <w:jc w:val="center"/>
              <w:rPr>
                <w:rtl/>
                <w:lang w:bidi="ar-EG"/>
              </w:rPr>
            </w:pPr>
            <w:r w:rsidRPr="00F80947">
              <w:rPr>
                <w:rtl/>
                <w:lang w:bidi="ar-EG"/>
              </w:rPr>
              <w:t>50.5</w:t>
            </w:r>
          </w:p>
        </w:tc>
        <w:tc>
          <w:tcPr>
            <w:tcW w:w="990" w:type="dxa"/>
          </w:tcPr>
          <w:p w:rsidR="007C54CF" w:rsidRPr="00F80947" w:rsidRDefault="007C54CF" w:rsidP="00D87E82">
            <w:pPr>
              <w:pStyle w:val="NormalParaAR"/>
              <w:spacing w:after="120" w:line="300" w:lineRule="exact"/>
              <w:jc w:val="center"/>
              <w:rPr>
                <w:rtl/>
                <w:lang w:bidi="ar-EG"/>
              </w:rPr>
            </w:pPr>
            <w:r w:rsidRPr="00F80947">
              <w:rPr>
                <w:rtl/>
                <w:lang w:bidi="ar-EG"/>
              </w:rPr>
              <w:t>60.5</w:t>
            </w:r>
          </w:p>
        </w:tc>
        <w:tc>
          <w:tcPr>
            <w:tcW w:w="990" w:type="dxa"/>
          </w:tcPr>
          <w:p w:rsidR="007C54CF" w:rsidRPr="00F80947" w:rsidRDefault="007C54CF" w:rsidP="00D87E82">
            <w:pPr>
              <w:pStyle w:val="NormalParaAR"/>
              <w:spacing w:after="120" w:line="300" w:lineRule="exact"/>
              <w:jc w:val="center"/>
              <w:rPr>
                <w:rtl/>
                <w:lang w:bidi="ar-EG"/>
              </w:rPr>
            </w:pPr>
            <w:r w:rsidRPr="00F80947">
              <w:rPr>
                <w:rtl/>
                <w:lang w:bidi="ar-EG"/>
              </w:rPr>
              <w:t>79.4</w:t>
            </w:r>
          </w:p>
        </w:tc>
        <w:tc>
          <w:tcPr>
            <w:tcW w:w="990" w:type="dxa"/>
          </w:tcPr>
          <w:p w:rsidR="007C54CF" w:rsidRPr="00F80947" w:rsidRDefault="007C54CF" w:rsidP="00D87E82">
            <w:pPr>
              <w:pStyle w:val="NormalParaAR"/>
              <w:spacing w:after="120" w:line="300" w:lineRule="exact"/>
              <w:jc w:val="center"/>
              <w:rPr>
                <w:rtl/>
                <w:lang w:bidi="ar-EG"/>
              </w:rPr>
            </w:pPr>
            <w:r w:rsidRPr="00F80947">
              <w:rPr>
                <w:rtl/>
                <w:lang w:bidi="ar-EG"/>
              </w:rPr>
              <w:t>28.0</w:t>
            </w:r>
          </w:p>
        </w:tc>
        <w:tc>
          <w:tcPr>
            <w:tcW w:w="900" w:type="dxa"/>
          </w:tcPr>
          <w:p w:rsidR="007C54CF" w:rsidRPr="00F80947" w:rsidRDefault="007C54CF" w:rsidP="00D87E82">
            <w:pPr>
              <w:pStyle w:val="NormalParaAR"/>
              <w:spacing w:after="120" w:line="300" w:lineRule="exact"/>
              <w:jc w:val="center"/>
              <w:rPr>
                <w:rtl/>
                <w:lang w:bidi="ar-EG"/>
              </w:rPr>
            </w:pPr>
            <w:r w:rsidRPr="00F80947">
              <w:rPr>
                <w:rtl/>
                <w:lang w:bidi="ar-EG"/>
              </w:rPr>
              <w:t>62.4</w:t>
            </w:r>
          </w:p>
        </w:tc>
        <w:tc>
          <w:tcPr>
            <w:tcW w:w="1093" w:type="dxa"/>
          </w:tcPr>
          <w:p w:rsidR="007C54CF" w:rsidRPr="00F80947" w:rsidRDefault="007C54CF" w:rsidP="00D87E82">
            <w:pPr>
              <w:pStyle w:val="NormalParaAR"/>
              <w:spacing w:after="120" w:line="300" w:lineRule="exact"/>
              <w:jc w:val="center"/>
              <w:rPr>
                <w:rtl/>
                <w:lang w:bidi="ar-EG"/>
              </w:rPr>
            </w:pPr>
            <w:r w:rsidRPr="00F80947">
              <w:rPr>
                <w:rtl/>
                <w:lang w:bidi="ar-EG"/>
              </w:rPr>
              <w:t>75.4</w:t>
            </w:r>
          </w:p>
        </w:tc>
        <w:tc>
          <w:tcPr>
            <w:tcW w:w="1517" w:type="dxa"/>
          </w:tcPr>
          <w:p w:rsidR="007C54CF" w:rsidRPr="00F80947" w:rsidRDefault="007C54CF" w:rsidP="00D87E82">
            <w:pPr>
              <w:pStyle w:val="NormalParaAR"/>
              <w:spacing w:after="120" w:line="300" w:lineRule="exact"/>
              <w:jc w:val="center"/>
              <w:rPr>
                <w:rtl/>
                <w:lang w:bidi="ar-EG"/>
              </w:rPr>
            </w:pPr>
            <w:r w:rsidRPr="00F80947">
              <w:rPr>
                <w:rtl/>
                <w:lang w:bidi="ar-EG"/>
              </w:rPr>
              <w:t>66.1</w:t>
            </w:r>
          </w:p>
        </w:tc>
      </w:tr>
    </w:tbl>
    <w:p w:rsidR="007C54CF" w:rsidRPr="00F80947" w:rsidRDefault="007C54CF" w:rsidP="007C54CF">
      <w:pPr>
        <w:pStyle w:val="NormalParaAR"/>
        <w:rPr>
          <w:rtl/>
          <w:lang w:bidi="ar-EG"/>
        </w:rPr>
      </w:pPr>
    </w:p>
    <w:p w:rsidR="007C54CF" w:rsidRPr="00F80947" w:rsidRDefault="00233FE1" w:rsidP="001124CF">
      <w:pPr>
        <w:pStyle w:val="NumberedParaAR"/>
        <w:rPr>
          <w:rtl/>
          <w:lang w:bidi="ar-EG"/>
        </w:rPr>
      </w:pPr>
      <w:r w:rsidRPr="00F80947">
        <w:rPr>
          <w:u w:val="single"/>
          <w:rtl/>
          <w:lang w:bidi="ar-EG"/>
        </w:rPr>
        <w:t>الترتيبات البديلة لتسوية مقر العمل</w:t>
      </w:r>
      <w:r w:rsidRPr="00F80947">
        <w:rPr>
          <w:rFonts w:hint="cs"/>
          <w:rtl/>
          <w:lang w:bidi="ar-EG"/>
        </w:rPr>
        <w:t>:</w:t>
      </w:r>
      <w:r w:rsidRPr="00F80947">
        <w:rPr>
          <w:rtl/>
          <w:lang w:bidi="ar-EG"/>
        </w:rPr>
        <w:t xml:space="preserve"> يجوز</w:t>
      </w:r>
      <w:r w:rsidR="00D87E82" w:rsidRPr="00F80947">
        <w:rPr>
          <w:rFonts w:hint="cs"/>
          <w:rtl/>
          <w:lang w:bidi="ar-EG"/>
        </w:rPr>
        <w:t xml:space="preserve">، </w:t>
      </w:r>
      <w:r w:rsidR="00D87E82" w:rsidRPr="00F80947">
        <w:rPr>
          <w:rtl/>
          <w:lang w:bidi="ar-EG"/>
        </w:rPr>
        <w:t>في ظروف معينة</w:t>
      </w:r>
      <w:r w:rsidR="00D87E82" w:rsidRPr="00F80947">
        <w:rPr>
          <w:rFonts w:hint="cs"/>
          <w:rtl/>
          <w:lang w:bidi="ar-EG"/>
        </w:rPr>
        <w:t>،</w:t>
      </w:r>
      <w:r w:rsidRPr="00F80947">
        <w:rPr>
          <w:rtl/>
          <w:lang w:bidi="ar-EG"/>
        </w:rPr>
        <w:t xml:space="preserve"> للموظف الذي أ</w:t>
      </w:r>
      <w:r w:rsidRPr="00F80947">
        <w:rPr>
          <w:rFonts w:hint="cs"/>
          <w:rtl/>
          <w:lang w:bidi="ar-EG"/>
        </w:rPr>
        <w:t>ُ</w:t>
      </w:r>
      <w:r w:rsidRPr="00F80947">
        <w:rPr>
          <w:rtl/>
          <w:lang w:bidi="ar-EG"/>
        </w:rPr>
        <w:t xml:space="preserve">عيد انتدابه </w:t>
      </w:r>
      <w:r w:rsidRPr="00F80947">
        <w:rPr>
          <w:rFonts w:hint="cs"/>
          <w:rtl/>
          <w:lang w:bidi="ar-EG"/>
        </w:rPr>
        <w:t>إلى</w:t>
      </w:r>
      <w:r w:rsidRPr="00F80947">
        <w:rPr>
          <w:rtl/>
          <w:lang w:bidi="ar-EG"/>
        </w:rPr>
        <w:t xml:space="preserve"> مركز عمل مختلف م</w:t>
      </w:r>
      <w:r w:rsidRPr="00F80947">
        <w:rPr>
          <w:rFonts w:hint="cs"/>
          <w:rtl/>
          <w:lang w:bidi="ar-EG"/>
        </w:rPr>
        <w:t>ُ</w:t>
      </w:r>
      <w:r w:rsidRPr="00F80947">
        <w:rPr>
          <w:rtl/>
          <w:lang w:bidi="ar-EG"/>
        </w:rPr>
        <w:t>صن</w:t>
      </w:r>
      <w:r w:rsidRPr="00F80947">
        <w:rPr>
          <w:rFonts w:hint="cs"/>
          <w:rtl/>
          <w:lang w:bidi="ar-EG"/>
        </w:rPr>
        <w:t>َّ</w:t>
      </w:r>
      <w:r w:rsidRPr="00F80947">
        <w:rPr>
          <w:rtl/>
          <w:lang w:bidi="ar-EG"/>
        </w:rPr>
        <w:t>ف في جدول تسوية مقر العمل بأقل من تصنيف مركز عمل</w:t>
      </w:r>
      <w:r w:rsidRPr="00F80947">
        <w:rPr>
          <w:rFonts w:hint="cs"/>
          <w:rtl/>
          <w:lang w:bidi="ar-EG"/>
        </w:rPr>
        <w:t xml:space="preserve">ه السابق </w:t>
      </w:r>
      <w:r w:rsidR="002A06B9" w:rsidRPr="00F80947">
        <w:rPr>
          <w:rFonts w:hint="cs"/>
          <w:rtl/>
          <w:lang w:bidi="ar-EG"/>
        </w:rPr>
        <w:t>أن يستمر</w:t>
      </w:r>
      <w:r w:rsidRPr="00F80947">
        <w:rPr>
          <w:rtl/>
          <w:lang w:bidi="ar-EG"/>
        </w:rPr>
        <w:t>، لفترة أقصاها ستة أشهر، في الحصول على تسوية مقر العمل السارية على مركز عمل</w:t>
      </w:r>
      <w:r w:rsidR="002A06B9" w:rsidRPr="00F80947">
        <w:rPr>
          <w:rFonts w:hint="cs"/>
          <w:rtl/>
          <w:lang w:bidi="ar-EG"/>
        </w:rPr>
        <w:t>ه</w:t>
      </w:r>
      <w:r w:rsidRPr="00F80947">
        <w:rPr>
          <w:rtl/>
          <w:lang w:bidi="ar-EG"/>
        </w:rPr>
        <w:t xml:space="preserve"> السابق (انظر </w:t>
      </w:r>
      <w:r w:rsidR="002A06B9" w:rsidRPr="00F80947">
        <w:rPr>
          <w:rFonts w:hint="cs"/>
          <w:rtl/>
          <w:lang w:bidi="ar-EG"/>
        </w:rPr>
        <w:t xml:space="preserve">المادة </w:t>
      </w:r>
      <w:r w:rsidR="002A06B9" w:rsidRPr="00F80947">
        <w:rPr>
          <w:rtl/>
          <w:lang w:bidi="ar-EG"/>
        </w:rPr>
        <w:t>3-8</w:t>
      </w:r>
      <w:r w:rsidRPr="00F80947">
        <w:rPr>
          <w:rtl/>
          <w:lang w:bidi="ar-EG"/>
        </w:rPr>
        <w:t xml:space="preserve">(ب) من نظام </w:t>
      </w:r>
      <w:r w:rsidR="002A06B9" w:rsidRPr="00F80947">
        <w:rPr>
          <w:rFonts w:hint="cs"/>
          <w:rtl/>
          <w:lang w:bidi="ar-EG"/>
        </w:rPr>
        <w:t>ا</w:t>
      </w:r>
      <w:r w:rsidRPr="00F80947">
        <w:rPr>
          <w:rtl/>
          <w:lang w:bidi="ar-EG"/>
        </w:rPr>
        <w:t>لموظفين).</w:t>
      </w:r>
    </w:p>
    <w:p w:rsidR="002A06B9" w:rsidRPr="00F80947" w:rsidRDefault="002A06B9" w:rsidP="001124CF">
      <w:pPr>
        <w:pStyle w:val="NumberedParaAR"/>
        <w:rPr>
          <w:rtl/>
          <w:lang w:bidi="ar-EG"/>
        </w:rPr>
      </w:pPr>
      <w:r w:rsidRPr="00F80947">
        <w:rPr>
          <w:u w:val="single"/>
          <w:rtl/>
          <w:lang w:bidi="ar-EG"/>
        </w:rPr>
        <w:t>إعانة الإيجار</w:t>
      </w:r>
      <w:r w:rsidRPr="00F80947">
        <w:rPr>
          <w:rFonts w:hint="cs"/>
          <w:rtl/>
          <w:lang w:bidi="ar-EG"/>
        </w:rPr>
        <w:t>:</w:t>
      </w:r>
      <w:r w:rsidRPr="00F80947">
        <w:rPr>
          <w:rtl/>
          <w:lang w:bidi="ar-EG"/>
        </w:rPr>
        <w:t xml:space="preserve"> نظام إعانة الإيجار جزء</w:t>
      </w:r>
      <w:r w:rsidRPr="00F80947">
        <w:rPr>
          <w:rFonts w:hint="cs"/>
          <w:rtl/>
          <w:lang w:bidi="ar-EG"/>
        </w:rPr>
        <w:t>ٌ</w:t>
      </w:r>
      <w:r w:rsidRPr="00F80947">
        <w:rPr>
          <w:rtl/>
          <w:lang w:bidi="ar-EG"/>
        </w:rPr>
        <w:t xml:space="preserve"> من نظام تسوية مقر العمل</w:t>
      </w:r>
      <w:r w:rsidRPr="00F80947">
        <w:rPr>
          <w:rFonts w:hint="cs"/>
          <w:rtl/>
          <w:lang w:bidi="ar-EG"/>
        </w:rPr>
        <w:t>،</w:t>
      </w:r>
      <w:r w:rsidRPr="00F80947">
        <w:rPr>
          <w:rtl/>
          <w:lang w:bidi="ar-EG"/>
        </w:rPr>
        <w:t xml:space="preserve"> وهو </w:t>
      </w:r>
      <w:r w:rsidR="00924B99" w:rsidRPr="00F80947">
        <w:rPr>
          <w:rFonts w:hint="cs"/>
          <w:rtl/>
          <w:lang w:bidi="ar-EG"/>
        </w:rPr>
        <w:t xml:space="preserve">يهدف إلى </w:t>
      </w:r>
      <w:r w:rsidRPr="00F80947">
        <w:rPr>
          <w:rtl/>
          <w:lang w:bidi="ar-EG"/>
        </w:rPr>
        <w:t xml:space="preserve">ضمان المساواة في معاملة الموظفين فيما يتعلق بتكاليف السكن، لأن الوافدين الجدد </w:t>
      </w:r>
      <w:r w:rsidR="00924B99" w:rsidRPr="00F80947">
        <w:rPr>
          <w:rFonts w:hint="cs"/>
          <w:rtl/>
          <w:lang w:bidi="ar-EG"/>
        </w:rPr>
        <w:t>إلى</w:t>
      </w:r>
      <w:r w:rsidRPr="00F80947">
        <w:rPr>
          <w:rtl/>
          <w:lang w:bidi="ar-EG"/>
        </w:rPr>
        <w:t xml:space="preserve"> مركز </w:t>
      </w:r>
      <w:r w:rsidR="00924B99" w:rsidRPr="00F80947">
        <w:rPr>
          <w:rFonts w:hint="cs"/>
          <w:rtl/>
          <w:lang w:bidi="ar-EG"/>
        </w:rPr>
        <w:t>ال</w:t>
      </w:r>
      <w:r w:rsidRPr="00F80947">
        <w:rPr>
          <w:rtl/>
          <w:lang w:bidi="ar-EG"/>
        </w:rPr>
        <w:t>عمل</w:t>
      </w:r>
      <w:r w:rsidR="00924B99" w:rsidRPr="00F80947">
        <w:rPr>
          <w:rFonts w:hint="cs"/>
          <w:rtl/>
          <w:lang w:bidi="ar-EG"/>
        </w:rPr>
        <w:t xml:space="preserve"> يواجهون في الغالب </w:t>
      </w:r>
      <w:r w:rsidRPr="00F80947">
        <w:rPr>
          <w:rtl/>
          <w:lang w:bidi="ar-EG"/>
        </w:rPr>
        <w:t xml:space="preserve">إيجارات </w:t>
      </w:r>
      <w:r w:rsidR="00924B99" w:rsidRPr="00F80947">
        <w:rPr>
          <w:rFonts w:hint="cs"/>
          <w:rtl/>
          <w:lang w:bidi="ar-EG"/>
        </w:rPr>
        <w:t xml:space="preserve">أعلى </w:t>
      </w:r>
      <w:r w:rsidRPr="00F80947">
        <w:rPr>
          <w:rtl/>
          <w:lang w:bidi="ar-EG"/>
        </w:rPr>
        <w:t xml:space="preserve">بكثير من المتوسط. ويجوز دفع إعانة الإيجار </w:t>
      </w:r>
      <w:r w:rsidR="00924B99" w:rsidRPr="00F80947">
        <w:rPr>
          <w:rFonts w:hint="cs"/>
          <w:rtl/>
          <w:lang w:bidi="ar-EG"/>
        </w:rPr>
        <w:t xml:space="preserve">حينما </w:t>
      </w:r>
      <w:r w:rsidRPr="00F80947">
        <w:rPr>
          <w:rtl/>
          <w:lang w:bidi="ar-EG"/>
        </w:rPr>
        <w:t xml:space="preserve">يتجاوز إيجار الموظف </w:t>
      </w:r>
      <w:r w:rsidR="00924B99" w:rsidRPr="00F80947">
        <w:rPr>
          <w:rFonts w:hint="cs"/>
          <w:rtl/>
          <w:lang w:bidi="ar-EG"/>
        </w:rPr>
        <w:t>حداً</w:t>
      </w:r>
      <w:r w:rsidRPr="00F80947">
        <w:rPr>
          <w:rtl/>
          <w:lang w:bidi="ar-EG"/>
        </w:rPr>
        <w:t xml:space="preserve"> معين</w:t>
      </w:r>
      <w:r w:rsidR="00924B99" w:rsidRPr="00F80947">
        <w:rPr>
          <w:rFonts w:hint="cs"/>
          <w:rtl/>
          <w:lang w:bidi="ar-EG"/>
        </w:rPr>
        <w:t>اً</w:t>
      </w:r>
      <w:r w:rsidR="00FA7271" w:rsidRPr="00F80947">
        <w:rPr>
          <w:rFonts w:hint="cs"/>
          <w:rtl/>
          <w:lang w:bidi="ar-EG"/>
        </w:rPr>
        <w:t xml:space="preserve">، </w:t>
      </w:r>
      <w:r w:rsidRPr="00F80947">
        <w:rPr>
          <w:rtl/>
          <w:lang w:bidi="ar-EG"/>
        </w:rPr>
        <w:t>و</w:t>
      </w:r>
      <w:r w:rsidR="00FA7271" w:rsidRPr="00F80947">
        <w:rPr>
          <w:rtl/>
          <w:lang w:bidi="ar-EG"/>
        </w:rPr>
        <w:t>عادة</w:t>
      </w:r>
      <w:r w:rsidR="00FA7271" w:rsidRPr="00F80947">
        <w:rPr>
          <w:rFonts w:hint="cs"/>
          <w:rtl/>
          <w:lang w:bidi="ar-EG"/>
        </w:rPr>
        <w:t>ً</w:t>
      </w:r>
      <w:r w:rsidR="00FA7271" w:rsidRPr="00F80947">
        <w:rPr>
          <w:rtl/>
          <w:lang w:bidi="ar-EG"/>
        </w:rPr>
        <w:t xml:space="preserve"> </w:t>
      </w:r>
      <w:r w:rsidR="00FA7271" w:rsidRPr="00F80947">
        <w:rPr>
          <w:rFonts w:hint="cs"/>
          <w:rtl/>
          <w:lang w:bidi="ar-EG"/>
        </w:rPr>
        <w:t xml:space="preserve">لا تتجاوز الإعانة </w:t>
      </w:r>
      <w:r w:rsidRPr="00F80947">
        <w:rPr>
          <w:rtl/>
          <w:lang w:bidi="ar-EG"/>
        </w:rPr>
        <w:t>40</w:t>
      </w:r>
      <w:r w:rsidR="00FA7271" w:rsidRPr="00F80947">
        <w:rPr>
          <w:rFonts w:hint="cs"/>
          <w:rtl/>
          <w:lang w:bidi="ar-EG"/>
        </w:rPr>
        <w:t>%</w:t>
      </w:r>
      <w:r w:rsidRPr="00F80947">
        <w:rPr>
          <w:rtl/>
          <w:lang w:bidi="ar-EG"/>
        </w:rPr>
        <w:t xml:space="preserve"> من الإيجار أو </w:t>
      </w:r>
      <w:r w:rsidR="002A2322" w:rsidRPr="00F80947">
        <w:rPr>
          <w:rFonts w:hint="cs"/>
          <w:rtl/>
          <w:lang w:bidi="ar-EG"/>
        </w:rPr>
        <w:t xml:space="preserve">من </w:t>
      </w:r>
      <w:r w:rsidRPr="00F80947">
        <w:rPr>
          <w:rtl/>
          <w:lang w:bidi="ar-EG"/>
        </w:rPr>
        <w:t xml:space="preserve">الحد </w:t>
      </w:r>
      <w:r w:rsidR="002E256A" w:rsidRPr="00F80947">
        <w:rPr>
          <w:rFonts w:hint="cs"/>
          <w:rtl/>
          <w:lang w:bidi="ar-EG"/>
        </w:rPr>
        <w:t xml:space="preserve">الإيجاري </w:t>
      </w:r>
      <w:r w:rsidRPr="00F80947">
        <w:rPr>
          <w:rtl/>
          <w:lang w:bidi="ar-EG"/>
        </w:rPr>
        <w:t>الأقصى المعقول</w:t>
      </w:r>
      <w:r w:rsidR="002A2322" w:rsidRPr="00F80947">
        <w:rPr>
          <w:rFonts w:hint="cs"/>
          <w:rtl/>
          <w:lang w:bidi="ar-EG"/>
        </w:rPr>
        <w:t xml:space="preserve"> المنطبق</w:t>
      </w:r>
      <w:r w:rsidRPr="00F80947">
        <w:rPr>
          <w:rtl/>
          <w:lang w:bidi="ar-EG"/>
        </w:rPr>
        <w:t xml:space="preserve">، أيهما أقل (انظر المادة 3-9 من نظام </w:t>
      </w:r>
      <w:r w:rsidR="00FA7271" w:rsidRPr="00F80947">
        <w:rPr>
          <w:rFonts w:hint="cs"/>
          <w:rtl/>
          <w:lang w:bidi="ar-EG"/>
        </w:rPr>
        <w:t>ا</w:t>
      </w:r>
      <w:r w:rsidRPr="00F80947">
        <w:rPr>
          <w:rtl/>
          <w:lang w:bidi="ar-EG"/>
        </w:rPr>
        <w:t>لموظفين و</w:t>
      </w:r>
      <w:r w:rsidR="00FA7271" w:rsidRPr="00F80947">
        <w:rPr>
          <w:rFonts w:hint="cs"/>
          <w:rtl/>
          <w:lang w:bidi="ar-EG"/>
        </w:rPr>
        <w:t>ال</w:t>
      </w:r>
      <w:r w:rsidRPr="00F80947">
        <w:rPr>
          <w:rtl/>
          <w:lang w:bidi="ar-EG"/>
        </w:rPr>
        <w:t>تع</w:t>
      </w:r>
      <w:r w:rsidR="00FA7271" w:rsidRPr="00F80947">
        <w:rPr>
          <w:rFonts w:hint="cs"/>
          <w:rtl/>
          <w:lang w:bidi="ar-EG"/>
        </w:rPr>
        <w:t>ميم الإداري الخاص ب</w:t>
      </w:r>
      <w:r w:rsidRPr="00F80947">
        <w:rPr>
          <w:rtl/>
          <w:lang w:bidi="ar-EG"/>
        </w:rPr>
        <w:t>إعانة الإيجار).</w:t>
      </w:r>
    </w:p>
    <w:p w:rsidR="00FA7271" w:rsidRPr="00F80947" w:rsidRDefault="00F064B5" w:rsidP="001124CF">
      <w:pPr>
        <w:pStyle w:val="NumberedParaAR"/>
        <w:rPr>
          <w:rtl/>
          <w:lang w:bidi="ar-EG"/>
        </w:rPr>
      </w:pPr>
      <w:r w:rsidRPr="00F80947">
        <w:rPr>
          <w:u w:val="single"/>
          <w:rtl/>
          <w:lang w:bidi="ar-EG"/>
        </w:rPr>
        <w:t>بدلات الإعالة</w:t>
      </w:r>
      <w:r w:rsidRPr="00F80947">
        <w:rPr>
          <w:rFonts w:hint="cs"/>
          <w:rtl/>
          <w:lang w:bidi="ar-EG"/>
        </w:rPr>
        <w:t>:</w:t>
      </w:r>
      <w:r w:rsidRPr="00F80947">
        <w:rPr>
          <w:rtl/>
          <w:lang w:bidi="ar-EG"/>
        </w:rPr>
        <w:t xml:space="preserve"> ت</w:t>
      </w:r>
      <w:r w:rsidR="00403711" w:rsidRPr="00F80947">
        <w:rPr>
          <w:rFonts w:hint="cs"/>
          <w:rtl/>
          <w:lang w:bidi="ar-EG"/>
        </w:rPr>
        <w:t>ُ</w:t>
      </w:r>
      <w:r w:rsidRPr="00F80947">
        <w:rPr>
          <w:rtl/>
          <w:lang w:bidi="ar-EG"/>
        </w:rPr>
        <w:t>قد</w:t>
      </w:r>
      <w:r w:rsidR="00403711" w:rsidRPr="00F80947">
        <w:rPr>
          <w:rFonts w:hint="cs"/>
          <w:rtl/>
          <w:lang w:bidi="ar-EG"/>
        </w:rPr>
        <w:t>َّ</w:t>
      </w:r>
      <w:r w:rsidRPr="00F80947">
        <w:rPr>
          <w:rtl/>
          <w:lang w:bidi="ar-EG"/>
        </w:rPr>
        <w:t xml:space="preserve">م بدلات الإعالة للموظفين </w:t>
      </w:r>
      <w:r w:rsidR="00403711" w:rsidRPr="00F80947">
        <w:rPr>
          <w:rFonts w:hint="cs"/>
          <w:rtl/>
          <w:lang w:bidi="ar-EG"/>
        </w:rPr>
        <w:t xml:space="preserve">الذين </w:t>
      </w:r>
      <w:r w:rsidR="00101894" w:rsidRPr="00F80947">
        <w:rPr>
          <w:rFonts w:hint="cs"/>
          <w:rtl/>
          <w:lang w:bidi="ar-EG"/>
        </w:rPr>
        <w:t xml:space="preserve">لديهم مُعالون </w:t>
      </w:r>
      <w:r w:rsidRPr="00F80947">
        <w:rPr>
          <w:rtl/>
          <w:lang w:bidi="ar-EG"/>
        </w:rPr>
        <w:t xml:space="preserve">(مثل الزوج </w:t>
      </w:r>
      <w:r w:rsidR="00403711" w:rsidRPr="00F80947">
        <w:rPr>
          <w:rFonts w:hint="cs"/>
          <w:rtl/>
          <w:lang w:bidi="ar-EG"/>
        </w:rPr>
        <w:t xml:space="preserve">غير العامل، أو </w:t>
      </w:r>
      <w:r w:rsidR="00AC6733" w:rsidRPr="00F80947">
        <w:rPr>
          <w:rFonts w:hint="cs"/>
          <w:rtl/>
          <w:lang w:bidi="ar-EG"/>
        </w:rPr>
        <w:t>الأولاد</w:t>
      </w:r>
      <w:r w:rsidR="00403711" w:rsidRPr="00F80947">
        <w:rPr>
          <w:rFonts w:hint="cs"/>
          <w:rtl/>
          <w:lang w:bidi="ar-EG"/>
        </w:rPr>
        <w:t xml:space="preserve"> المُعالون،</w:t>
      </w:r>
      <w:r w:rsidRPr="00F80947">
        <w:rPr>
          <w:rtl/>
          <w:lang w:bidi="ar-EG"/>
        </w:rPr>
        <w:t xml:space="preserve"> أو الأم الم</w:t>
      </w:r>
      <w:r w:rsidR="00403711" w:rsidRPr="00F80947">
        <w:rPr>
          <w:rFonts w:hint="cs"/>
          <w:rtl/>
          <w:lang w:bidi="ar-EG"/>
        </w:rPr>
        <w:t>ُ</w:t>
      </w:r>
      <w:r w:rsidRPr="00F80947">
        <w:rPr>
          <w:rtl/>
          <w:lang w:bidi="ar-EG"/>
        </w:rPr>
        <w:t>عال</w:t>
      </w:r>
      <w:r w:rsidR="00403711" w:rsidRPr="00F80947">
        <w:rPr>
          <w:rFonts w:hint="cs"/>
          <w:rtl/>
          <w:lang w:bidi="ar-EG"/>
        </w:rPr>
        <w:t>ة</w:t>
      </w:r>
      <w:r w:rsidRPr="00F80947">
        <w:rPr>
          <w:rtl/>
          <w:lang w:bidi="ar-EG"/>
        </w:rPr>
        <w:t xml:space="preserve"> أو الأب</w:t>
      </w:r>
      <w:r w:rsidR="00403711" w:rsidRPr="00F80947">
        <w:rPr>
          <w:rFonts w:hint="cs"/>
          <w:rtl/>
          <w:lang w:bidi="ar-EG"/>
        </w:rPr>
        <w:t xml:space="preserve"> المُعال</w:t>
      </w:r>
      <w:r w:rsidRPr="00F80947">
        <w:rPr>
          <w:rtl/>
          <w:lang w:bidi="ar-EG"/>
        </w:rPr>
        <w:t xml:space="preserve"> أو الأخ </w:t>
      </w:r>
      <w:r w:rsidR="00403711" w:rsidRPr="00F80947">
        <w:rPr>
          <w:rFonts w:hint="cs"/>
          <w:rtl/>
          <w:lang w:bidi="ar-EG"/>
        </w:rPr>
        <w:t xml:space="preserve">المُعال </w:t>
      </w:r>
      <w:r w:rsidRPr="00F80947">
        <w:rPr>
          <w:rtl/>
          <w:lang w:bidi="ar-EG"/>
        </w:rPr>
        <w:t>أو الأخت</w:t>
      </w:r>
      <w:r w:rsidR="00403711" w:rsidRPr="00F80947">
        <w:rPr>
          <w:rFonts w:hint="cs"/>
          <w:rtl/>
          <w:lang w:bidi="ar-EG"/>
        </w:rPr>
        <w:t xml:space="preserve"> المُعالة</w:t>
      </w:r>
      <w:r w:rsidR="00101894" w:rsidRPr="00F80947">
        <w:rPr>
          <w:rFonts w:hint="cs"/>
          <w:rtl/>
          <w:lang w:bidi="ar-EG"/>
        </w:rPr>
        <w:t xml:space="preserve"> في بعض الحالات، أو كل هؤلاء</w:t>
      </w:r>
      <w:r w:rsidRPr="00F80947">
        <w:rPr>
          <w:rtl/>
          <w:lang w:bidi="ar-EG"/>
        </w:rPr>
        <w:t xml:space="preserve">). ويجوز </w:t>
      </w:r>
      <w:r w:rsidR="00101894" w:rsidRPr="00F80947">
        <w:rPr>
          <w:rFonts w:hint="cs"/>
          <w:rtl/>
          <w:lang w:bidi="ar-EG"/>
        </w:rPr>
        <w:t>أن يُ</w:t>
      </w:r>
      <w:r w:rsidRPr="00F80947">
        <w:rPr>
          <w:rtl/>
          <w:lang w:bidi="ar-EG"/>
        </w:rPr>
        <w:t>دف</w:t>
      </w:r>
      <w:r w:rsidR="00101894" w:rsidRPr="00F80947">
        <w:rPr>
          <w:rFonts w:hint="cs"/>
          <w:rtl/>
          <w:lang w:bidi="ar-EG"/>
        </w:rPr>
        <w:t>َ</w:t>
      </w:r>
      <w:r w:rsidRPr="00F80947">
        <w:rPr>
          <w:rtl/>
          <w:lang w:bidi="ar-EG"/>
        </w:rPr>
        <w:t xml:space="preserve">ع </w:t>
      </w:r>
      <w:r w:rsidR="006954F1" w:rsidRPr="00F80947">
        <w:rPr>
          <w:rtl/>
          <w:lang w:bidi="ar-EG"/>
        </w:rPr>
        <w:t xml:space="preserve">بدل بنسبة ستة </w:t>
      </w:r>
      <w:r w:rsidR="00AC6733" w:rsidRPr="00F80947">
        <w:rPr>
          <w:rFonts w:hint="cs"/>
          <w:rtl/>
          <w:lang w:bidi="ar-EG"/>
        </w:rPr>
        <w:t xml:space="preserve">في </w:t>
      </w:r>
      <w:r w:rsidR="006954F1" w:rsidRPr="00F80947">
        <w:rPr>
          <w:rtl/>
          <w:lang w:bidi="ar-EG"/>
        </w:rPr>
        <w:t xml:space="preserve">المائة من </w:t>
      </w:r>
      <w:r w:rsidR="006954F1" w:rsidRPr="00F80947">
        <w:rPr>
          <w:rFonts w:hint="cs"/>
          <w:rtl/>
          <w:lang w:bidi="ar-EG"/>
        </w:rPr>
        <w:t xml:space="preserve">المرتب الصافي </w:t>
      </w:r>
      <w:r w:rsidR="006954F1" w:rsidRPr="00F80947">
        <w:rPr>
          <w:rtl/>
          <w:lang w:bidi="ar-EG"/>
        </w:rPr>
        <w:t xml:space="preserve">إضافة إلى تسوية مقر العمل </w:t>
      </w:r>
      <w:r w:rsidR="006954F1" w:rsidRPr="00F80947">
        <w:rPr>
          <w:rFonts w:hint="cs"/>
          <w:rtl/>
          <w:lang w:bidi="ar-EG"/>
        </w:rPr>
        <w:t xml:space="preserve">من أجل زوج مُعال </w:t>
      </w:r>
      <w:r w:rsidRPr="00F80947">
        <w:rPr>
          <w:rtl/>
          <w:lang w:bidi="ar-EG"/>
        </w:rPr>
        <w:t xml:space="preserve">أو في بعض الحالات </w:t>
      </w:r>
      <w:r w:rsidR="006954F1" w:rsidRPr="00F80947">
        <w:rPr>
          <w:rFonts w:hint="cs"/>
          <w:rtl/>
          <w:lang w:bidi="ar-EG"/>
        </w:rPr>
        <w:t>من أجل الولد</w:t>
      </w:r>
      <w:r w:rsidRPr="00F80947">
        <w:rPr>
          <w:rtl/>
          <w:lang w:bidi="ar-EG"/>
        </w:rPr>
        <w:t xml:space="preserve"> المعال </w:t>
      </w:r>
      <w:r w:rsidR="006954F1" w:rsidRPr="00F80947">
        <w:rPr>
          <w:rtl/>
          <w:lang w:bidi="ar-EG"/>
        </w:rPr>
        <w:t xml:space="preserve">الأول </w:t>
      </w:r>
      <w:r w:rsidR="006954F1" w:rsidRPr="00F80947">
        <w:rPr>
          <w:rFonts w:hint="cs"/>
          <w:rtl/>
          <w:lang w:bidi="ar-EG"/>
        </w:rPr>
        <w:t xml:space="preserve">في حالة عدم وجود </w:t>
      </w:r>
      <w:r w:rsidRPr="00F80947">
        <w:rPr>
          <w:rtl/>
          <w:lang w:bidi="ar-EG"/>
        </w:rPr>
        <w:t xml:space="preserve">زوج. وبخلاف ذلك، يجوز دفع بدل </w:t>
      </w:r>
      <w:r w:rsidR="0060204B" w:rsidRPr="00F80947">
        <w:rPr>
          <w:rFonts w:hint="cs"/>
          <w:rtl/>
          <w:lang w:bidi="ar-EG"/>
        </w:rPr>
        <w:t>ب</w:t>
      </w:r>
      <w:r w:rsidRPr="00F80947">
        <w:rPr>
          <w:rtl/>
          <w:lang w:bidi="ar-EG"/>
        </w:rPr>
        <w:t xml:space="preserve">معدل ثابت </w:t>
      </w:r>
      <w:r w:rsidR="0060204B" w:rsidRPr="00F80947">
        <w:rPr>
          <w:rFonts w:hint="cs"/>
          <w:rtl/>
          <w:lang w:bidi="ar-EG"/>
        </w:rPr>
        <w:t xml:space="preserve">من أجل أولاد معالين أو </w:t>
      </w:r>
      <w:r w:rsidR="00E83D28" w:rsidRPr="00F80947">
        <w:rPr>
          <w:rFonts w:hint="cs"/>
          <w:rtl/>
          <w:lang w:bidi="ar-EG"/>
        </w:rPr>
        <w:t xml:space="preserve">مُعال من الدرجة الثانية </w:t>
      </w:r>
      <w:r w:rsidRPr="00F80947">
        <w:rPr>
          <w:rtl/>
          <w:lang w:bidi="ar-EG"/>
        </w:rPr>
        <w:t xml:space="preserve">(انظر </w:t>
      </w:r>
      <w:r w:rsidR="00E83D28" w:rsidRPr="00F80947">
        <w:rPr>
          <w:rFonts w:hint="cs"/>
          <w:rtl/>
          <w:lang w:bidi="ar-EG"/>
        </w:rPr>
        <w:t>المادتين</w:t>
      </w:r>
      <w:r w:rsidRPr="00F80947">
        <w:rPr>
          <w:rtl/>
          <w:lang w:bidi="ar-EG"/>
        </w:rPr>
        <w:t xml:space="preserve"> 3-2 و3-3 من نظام </w:t>
      </w:r>
      <w:r w:rsidR="00E83D28" w:rsidRPr="00F80947">
        <w:rPr>
          <w:rFonts w:hint="cs"/>
          <w:rtl/>
          <w:lang w:bidi="ar-EG"/>
        </w:rPr>
        <w:t>ا</w:t>
      </w:r>
      <w:r w:rsidRPr="00F80947">
        <w:rPr>
          <w:rtl/>
          <w:lang w:bidi="ar-EG"/>
        </w:rPr>
        <w:t>لموظفين).</w:t>
      </w:r>
    </w:p>
    <w:p w:rsidR="00E83D28" w:rsidRPr="00F80947" w:rsidRDefault="002A30BE" w:rsidP="001124CF">
      <w:pPr>
        <w:pStyle w:val="NumberedParaAR"/>
        <w:rPr>
          <w:rtl/>
          <w:lang w:bidi="ar-EG"/>
        </w:rPr>
      </w:pPr>
      <w:r w:rsidRPr="00F80947">
        <w:rPr>
          <w:u w:val="single"/>
          <w:rtl/>
          <w:lang w:bidi="ar-EG"/>
        </w:rPr>
        <w:t>منحة التعليم</w:t>
      </w:r>
      <w:r w:rsidRPr="00F80947">
        <w:rPr>
          <w:rFonts w:hint="cs"/>
          <w:rtl/>
          <w:lang w:bidi="ar-EG"/>
        </w:rPr>
        <w:t>:</w:t>
      </w:r>
      <w:r w:rsidRPr="00F80947">
        <w:rPr>
          <w:rtl/>
          <w:lang w:bidi="ar-EG"/>
        </w:rPr>
        <w:t xml:space="preserve"> </w:t>
      </w:r>
      <w:r w:rsidRPr="00F80947">
        <w:rPr>
          <w:rFonts w:hint="cs"/>
          <w:rtl/>
          <w:lang w:bidi="ar-EG"/>
        </w:rPr>
        <w:t xml:space="preserve">توجد </w:t>
      </w:r>
      <w:r w:rsidRPr="00F80947">
        <w:rPr>
          <w:rtl/>
          <w:lang w:bidi="ar-EG"/>
        </w:rPr>
        <w:t>منحة تعليمية للموظفين الم</w:t>
      </w:r>
      <w:r w:rsidR="00AC6733" w:rsidRPr="00F80947">
        <w:rPr>
          <w:rFonts w:hint="cs"/>
          <w:rtl/>
          <w:lang w:bidi="ar-EG"/>
        </w:rPr>
        <w:t>ُ</w:t>
      </w:r>
      <w:r w:rsidRPr="00F80947">
        <w:rPr>
          <w:rtl/>
          <w:lang w:bidi="ar-EG"/>
        </w:rPr>
        <w:t>عي</w:t>
      </w:r>
      <w:r w:rsidR="00AC6733" w:rsidRPr="00F80947">
        <w:rPr>
          <w:rFonts w:hint="cs"/>
          <w:rtl/>
          <w:lang w:bidi="ar-EG"/>
        </w:rPr>
        <w:t>ّ</w:t>
      </w:r>
      <w:r w:rsidRPr="00F80947">
        <w:rPr>
          <w:rtl/>
          <w:lang w:bidi="ar-EG"/>
        </w:rPr>
        <w:t>نين</w:t>
      </w:r>
      <w:r w:rsidR="00AC6733" w:rsidRPr="00F80947">
        <w:rPr>
          <w:rFonts w:hint="cs"/>
          <w:rtl/>
          <w:lang w:bidi="ar-EG"/>
        </w:rPr>
        <w:t xml:space="preserve"> تعييناً</w:t>
      </w:r>
      <w:r w:rsidRPr="00F80947">
        <w:rPr>
          <w:rtl/>
          <w:lang w:bidi="ar-EG"/>
        </w:rPr>
        <w:t xml:space="preserve"> دوليا</w:t>
      </w:r>
      <w:r w:rsidRPr="00F80947">
        <w:rPr>
          <w:rFonts w:hint="cs"/>
          <w:rtl/>
          <w:lang w:bidi="ar-EG"/>
        </w:rPr>
        <w:t>ً</w:t>
      </w:r>
      <w:r w:rsidRPr="00F80947">
        <w:rPr>
          <w:rtl/>
          <w:lang w:bidi="ar-EG"/>
        </w:rPr>
        <w:t xml:space="preserve"> الذين يقيمون و</w:t>
      </w:r>
      <w:r w:rsidRPr="00F80947">
        <w:rPr>
          <w:rFonts w:hint="cs"/>
          <w:rtl/>
          <w:lang w:bidi="ar-EG"/>
        </w:rPr>
        <w:t xml:space="preserve">يعملون </w:t>
      </w:r>
      <w:r w:rsidRPr="00F80947">
        <w:rPr>
          <w:rtl/>
          <w:lang w:bidi="ar-EG"/>
        </w:rPr>
        <w:t>خارج وطنهم، لتغطية جزء من تكلفة تعليم ال</w:t>
      </w:r>
      <w:r w:rsidRPr="00F80947">
        <w:rPr>
          <w:rFonts w:hint="cs"/>
          <w:rtl/>
          <w:lang w:bidi="ar-EG"/>
        </w:rPr>
        <w:t>أولاد</w:t>
      </w:r>
      <w:r w:rsidRPr="00F80947">
        <w:rPr>
          <w:rtl/>
          <w:lang w:bidi="ar-EG"/>
        </w:rPr>
        <w:t xml:space="preserve"> ال</w:t>
      </w:r>
      <w:r w:rsidRPr="00F80947">
        <w:rPr>
          <w:rFonts w:hint="cs"/>
          <w:rtl/>
          <w:lang w:bidi="ar-EG"/>
        </w:rPr>
        <w:t xml:space="preserve">متفرغين للدراسة </w:t>
      </w:r>
      <w:r w:rsidRPr="00F80947">
        <w:rPr>
          <w:rtl/>
          <w:lang w:bidi="ar-EG"/>
        </w:rPr>
        <w:t>ف</w:t>
      </w:r>
      <w:r w:rsidRPr="00F80947">
        <w:rPr>
          <w:rFonts w:hint="cs"/>
          <w:rtl/>
          <w:lang w:bidi="ar-EG"/>
        </w:rPr>
        <w:t>ي</w:t>
      </w:r>
      <w:r w:rsidRPr="00F80947">
        <w:rPr>
          <w:rtl/>
          <w:lang w:bidi="ar-EG"/>
        </w:rPr>
        <w:t xml:space="preserve"> مؤسسة تعليمية. وسي</w:t>
      </w:r>
      <w:r w:rsidR="00E7766F" w:rsidRPr="00F80947">
        <w:rPr>
          <w:rFonts w:hint="cs"/>
          <w:rtl/>
          <w:lang w:bidi="ar-EG"/>
        </w:rPr>
        <w:t xml:space="preserve">دخل </w:t>
      </w:r>
      <w:r w:rsidRPr="00F80947">
        <w:rPr>
          <w:rtl/>
          <w:lang w:bidi="ar-EG"/>
        </w:rPr>
        <w:t xml:space="preserve">نظام </w:t>
      </w:r>
      <w:r w:rsidR="00E7766F" w:rsidRPr="00F80947">
        <w:rPr>
          <w:rFonts w:hint="cs"/>
          <w:rtl/>
          <w:lang w:bidi="ar-EG"/>
        </w:rPr>
        <w:t>مُنقَّح ل</w:t>
      </w:r>
      <w:r w:rsidRPr="00F80947">
        <w:rPr>
          <w:rtl/>
          <w:lang w:bidi="ar-EG"/>
        </w:rPr>
        <w:t xml:space="preserve">منحة التعليم </w:t>
      </w:r>
      <w:r w:rsidR="00E7766F" w:rsidRPr="00F80947">
        <w:rPr>
          <w:rFonts w:hint="cs"/>
          <w:rtl/>
          <w:lang w:bidi="ar-EG"/>
        </w:rPr>
        <w:t xml:space="preserve">حيز النفاذ </w:t>
      </w:r>
      <w:r w:rsidRPr="00F80947">
        <w:rPr>
          <w:rtl/>
          <w:lang w:bidi="ar-EG"/>
        </w:rPr>
        <w:t>اعتبارا</w:t>
      </w:r>
      <w:r w:rsidR="00E7766F" w:rsidRPr="00F80947">
        <w:rPr>
          <w:rFonts w:hint="cs"/>
          <w:rtl/>
          <w:lang w:bidi="ar-EG"/>
        </w:rPr>
        <w:t>ً</w:t>
      </w:r>
      <w:r w:rsidRPr="00F80947">
        <w:rPr>
          <w:rtl/>
          <w:lang w:bidi="ar-EG"/>
        </w:rPr>
        <w:t xml:space="preserve"> من </w:t>
      </w:r>
      <w:r w:rsidR="00E7766F" w:rsidRPr="00F80947">
        <w:rPr>
          <w:rFonts w:hint="cs"/>
          <w:rtl/>
          <w:lang w:bidi="ar-EG"/>
        </w:rPr>
        <w:t>السنة</w:t>
      </w:r>
      <w:r w:rsidRPr="00F80947">
        <w:rPr>
          <w:rtl/>
          <w:lang w:bidi="ar-EG"/>
        </w:rPr>
        <w:t xml:space="preserve"> الدراسي</w:t>
      </w:r>
      <w:r w:rsidR="00E7766F" w:rsidRPr="00F80947">
        <w:rPr>
          <w:rFonts w:hint="cs"/>
          <w:rtl/>
          <w:lang w:bidi="ar-EG"/>
        </w:rPr>
        <w:t>ة</w:t>
      </w:r>
      <w:r w:rsidRPr="00F80947">
        <w:rPr>
          <w:rtl/>
          <w:lang w:bidi="ar-EG"/>
        </w:rPr>
        <w:t xml:space="preserve"> 2017/2018 (للاطلاع على التفاصيل، انظر المادة 3-14 من نظام </w:t>
      </w:r>
      <w:r w:rsidR="00E7766F" w:rsidRPr="00F80947">
        <w:rPr>
          <w:rFonts w:hint="cs"/>
          <w:rtl/>
          <w:lang w:bidi="ar-EG"/>
        </w:rPr>
        <w:t>ال</w:t>
      </w:r>
      <w:r w:rsidRPr="00F80947">
        <w:rPr>
          <w:rtl/>
          <w:lang w:bidi="ar-EG"/>
        </w:rPr>
        <w:t xml:space="preserve">موظفين والقواعد ذات الصلة، </w:t>
      </w:r>
      <w:r w:rsidR="00E7766F" w:rsidRPr="00F80947">
        <w:rPr>
          <w:rFonts w:hint="cs"/>
          <w:rtl/>
          <w:lang w:bidi="ar-EG"/>
        </w:rPr>
        <w:t xml:space="preserve">بالإضافة إلى </w:t>
      </w:r>
      <w:r w:rsidRPr="00F80947">
        <w:rPr>
          <w:rtl/>
          <w:lang w:bidi="ar-EG"/>
        </w:rPr>
        <w:t>التع</w:t>
      </w:r>
      <w:r w:rsidR="00E7766F" w:rsidRPr="00F80947">
        <w:rPr>
          <w:rFonts w:hint="cs"/>
          <w:rtl/>
          <w:lang w:bidi="ar-EG"/>
        </w:rPr>
        <w:t xml:space="preserve">ميم </w:t>
      </w:r>
      <w:r w:rsidRPr="00F80947">
        <w:rPr>
          <w:rtl/>
          <w:lang w:bidi="ar-EG"/>
        </w:rPr>
        <w:t xml:space="preserve">الإداري </w:t>
      </w:r>
      <w:r w:rsidR="00E7766F" w:rsidRPr="00F80947">
        <w:rPr>
          <w:rFonts w:hint="cs"/>
          <w:rtl/>
          <w:lang w:bidi="ar-EG"/>
        </w:rPr>
        <w:t>الخاصة ب</w:t>
      </w:r>
      <w:r w:rsidRPr="00F80947">
        <w:rPr>
          <w:rtl/>
          <w:lang w:bidi="ar-EG"/>
        </w:rPr>
        <w:t>منحة التعليم التي تنطبق على السنة الدراسية ذات الصلة).</w:t>
      </w:r>
    </w:p>
    <w:p w:rsidR="00E7766F" w:rsidRPr="00F80947" w:rsidRDefault="00184E7D" w:rsidP="00AC6733">
      <w:pPr>
        <w:pStyle w:val="NormalParaAR"/>
        <w:keepNext/>
        <w:rPr>
          <w:b/>
          <w:bCs/>
          <w:rtl/>
          <w:lang w:bidi="ar-EG"/>
        </w:rPr>
      </w:pPr>
      <w:r w:rsidRPr="00F80947">
        <w:rPr>
          <w:b/>
          <w:bCs/>
          <w:rtl/>
          <w:lang w:bidi="ar-EG"/>
        </w:rPr>
        <w:t xml:space="preserve">دعم آخر </w:t>
      </w:r>
      <w:r w:rsidR="00AC6733" w:rsidRPr="00F80947">
        <w:rPr>
          <w:rFonts w:hint="cs"/>
          <w:b/>
          <w:bCs/>
          <w:rtl/>
          <w:lang w:bidi="ar-EG"/>
        </w:rPr>
        <w:t>للانتقال</w:t>
      </w:r>
    </w:p>
    <w:p w:rsidR="00184E7D" w:rsidRPr="00F80947" w:rsidRDefault="00184E7D" w:rsidP="00606DB0">
      <w:pPr>
        <w:pStyle w:val="NormalParaAR"/>
        <w:rPr>
          <w:rtl/>
          <w:lang w:bidi="ar-EG"/>
        </w:rPr>
      </w:pPr>
      <w:r w:rsidRPr="00F80947">
        <w:rPr>
          <w:rFonts w:hint="cs"/>
          <w:rtl/>
          <w:lang w:bidi="ar-EG"/>
        </w:rPr>
        <w:t>31.</w:t>
      </w:r>
      <w:r w:rsidRPr="00F80947">
        <w:rPr>
          <w:rFonts w:hint="cs"/>
          <w:rtl/>
          <w:lang w:bidi="ar-EG"/>
        </w:rPr>
        <w:tab/>
      </w:r>
      <w:r w:rsidRPr="00F80947">
        <w:rPr>
          <w:rtl/>
          <w:lang w:bidi="ar-EG"/>
        </w:rPr>
        <w:t xml:space="preserve">بالإضافة إلى مجموعة </w:t>
      </w:r>
      <w:r w:rsidRPr="00F80947">
        <w:rPr>
          <w:rFonts w:hint="cs"/>
          <w:rtl/>
          <w:lang w:bidi="ar-EG"/>
        </w:rPr>
        <w:t>عناصر الأجر</w:t>
      </w:r>
      <w:r w:rsidRPr="00F80947">
        <w:rPr>
          <w:rtl/>
          <w:lang w:bidi="ar-EG"/>
        </w:rPr>
        <w:t xml:space="preserve"> في النظام الموحد الم</w:t>
      </w:r>
      <w:r w:rsidR="00606DB0" w:rsidRPr="00F80947">
        <w:rPr>
          <w:rFonts w:hint="cs"/>
          <w:rtl/>
          <w:lang w:bidi="ar-EG"/>
        </w:rPr>
        <w:t>ُ</w:t>
      </w:r>
      <w:r w:rsidRPr="00F80947">
        <w:rPr>
          <w:rtl/>
          <w:lang w:bidi="ar-EG"/>
        </w:rPr>
        <w:t>فص</w:t>
      </w:r>
      <w:r w:rsidR="00606DB0" w:rsidRPr="00F80947">
        <w:rPr>
          <w:rFonts w:hint="cs"/>
          <w:rtl/>
          <w:lang w:bidi="ar-EG"/>
        </w:rPr>
        <w:t>َّ</w:t>
      </w:r>
      <w:r w:rsidRPr="00F80947">
        <w:rPr>
          <w:rtl/>
          <w:lang w:bidi="ar-EG"/>
        </w:rPr>
        <w:t>لة في الفقرات من 16 إلى 30 أعلاه، قد ت</w:t>
      </w:r>
      <w:r w:rsidR="00606DB0" w:rsidRPr="00F80947">
        <w:rPr>
          <w:rFonts w:hint="cs"/>
          <w:rtl/>
          <w:lang w:bidi="ar-EG"/>
        </w:rPr>
        <w:t>ُط</w:t>
      </w:r>
      <w:r w:rsidRPr="00F80947">
        <w:rPr>
          <w:rtl/>
          <w:lang w:bidi="ar-EG"/>
        </w:rPr>
        <w:t>ب</w:t>
      </w:r>
      <w:r w:rsidR="00606DB0" w:rsidRPr="00F80947">
        <w:rPr>
          <w:rFonts w:hint="cs"/>
          <w:rtl/>
          <w:lang w:bidi="ar-EG"/>
        </w:rPr>
        <w:t>َّ</w:t>
      </w:r>
      <w:r w:rsidRPr="00F80947">
        <w:rPr>
          <w:rtl/>
          <w:lang w:bidi="ar-EG"/>
        </w:rPr>
        <w:t>ق أيضا</w:t>
      </w:r>
      <w:r w:rsidR="00606DB0" w:rsidRPr="00F80947">
        <w:rPr>
          <w:rFonts w:hint="cs"/>
          <w:rtl/>
          <w:lang w:bidi="ar-EG"/>
        </w:rPr>
        <w:t>ً</w:t>
      </w:r>
      <w:r w:rsidRPr="00F80947">
        <w:rPr>
          <w:rtl/>
          <w:lang w:bidi="ar-EG"/>
        </w:rPr>
        <w:t xml:space="preserve"> تدابير الدعم التالية على الموظفين المعاد </w:t>
      </w:r>
      <w:r w:rsidR="00606DB0" w:rsidRPr="00F80947">
        <w:rPr>
          <w:rFonts w:hint="cs"/>
          <w:rtl/>
          <w:lang w:bidi="ar-EG"/>
        </w:rPr>
        <w:t xml:space="preserve">انتدابهم </w:t>
      </w:r>
      <w:r w:rsidRPr="00F80947">
        <w:rPr>
          <w:rtl/>
          <w:lang w:bidi="ar-EG"/>
        </w:rPr>
        <w:t xml:space="preserve">إلى مكاتب </w:t>
      </w:r>
      <w:r w:rsidR="00606DB0" w:rsidRPr="00F80947">
        <w:rPr>
          <w:rFonts w:hint="cs"/>
          <w:rtl/>
          <w:lang w:bidi="ar-EG"/>
        </w:rPr>
        <w:t xml:space="preserve">بعيدة عن </w:t>
      </w:r>
      <w:r w:rsidRPr="00F80947">
        <w:rPr>
          <w:rtl/>
          <w:lang w:bidi="ar-EG"/>
        </w:rPr>
        <w:t>المقر.</w:t>
      </w:r>
    </w:p>
    <w:p w:rsidR="00B879FD" w:rsidRPr="00F80947" w:rsidRDefault="00B879FD" w:rsidP="00B879FD">
      <w:pPr>
        <w:pStyle w:val="NormalParaAR"/>
        <w:keepNext/>
        <w:ind w:left="566"/>
        <w:rPr>
          <w:b/>
          <w:bCs/>
          <w:rtl/>
          <w:lang w:bidi="ar-EG"/>
        </w:rPr>
      </w:pPr>
      <w:r w:rsidRPr="00F80947">
        <w:rPr>
          <w:b/>
          <w:bCs/>
          <w:rtl/>
          <w:lang w:bidi="ar-EG"/>
        </w:rPr>
        <w:lastRenderedPageBreak/>
        <w:t>توقيت إعادة الانتداب</w:t>
      </w:r>
    </w:p>
    <w:p w:rsidR="00606DB0" w:rsidRPr="00F80947" w:rsidRDefault="00606DB0" w:rsidP="006A2859">
      <w:pPr>
        <w:pStyle w:val="NormalParaAR"/>
        <w:rPr>
          <w:rtl/>
          <w:lang w:bidi="ar-EG"/>
        </w:rPr>
      </w:pPr>
      <w:r w:rsidRPr="00F80947">
        <w:rPr>
          <w:rFonts w:hint="cs"/>
          <w:rtl/>
          <w:lang w:bidi="ar-EG"/>
        </w:rPr>
        <w:t>32.</w:t>
      </w:r>
      <w:r w:rsidRPr="00F80947">
        <w:rPr>
          <w:rFonts w:hint="cs"/>
          <w:rtl/>
          <w:lang w:bidi="ar-EG"/>
        </w:rPr>
        <w:tab/>
      </w:r>
      <w:r w:rsidRPr="00F80947">
        <w:rPr>
          <w:rtl/>
          <w:lang w:bidi="ar-EG"/>
        </w:rPr>
        <w:t>سي</w:t>
      </w:r>
      <w:r w:rsidR="006A2859" w:rsidRPr="00F80947">
        <w:rPr>
          <w:rFonts w:hint="cs"/>
          <w:rtl/>
          <w:lang w:bidi="ar-EG"/>
        </w:rPr>
        <w:t>ُحد</w:t>
      </w:r>
      <w:r w:rsidR="00AC6733" w:rsidRPr="00F80947">
        <w:rPr>
          <w:rFonts w:hint="cs"/>
          <w:rtl/>
          <w:lang w:bidi="ar-EG"/>
        </w:rPr>
        <w:t>َّ</w:t>
      </w:r>
      <w:r w:rsidR="006A2859" w:rsidRPr="00F80947">
        <w:rPr>
          <w:rFonts w:hint="cs"/>
          <w:rtl/>
          <w:lang w:bidi="ar-EG"/>
        </w:rPr>
        <w:t>د</w:t>
      </w:r>
      <w:r w:rsidRPr="00F80947">
        <w:rPr>
          <w:rtl/>
          <w:lang w:bidi="ar-EG"/>
        </w:rPr>
        <w:t xml:space="preserve"> </w:t>
      </w:r>
      <w:r w:rsidR="006A2859" w:rsidRPr="00F80947">
        <w:rPr>
          <w:rFonts w:hint="cs"/>
          <w:rtl/>
          <w:lang w:bidi="ar-EG"/>
        </w:rPr>
        <w:t>موعد</w:t>
      </w:r>
      <w:r w:rsidR="006A2859" w:rsidRPr="00F80947">
        <w:rPr>
          <w:rtl/>
          <w:lang w:bidi="ar-EG"/>
        </w:rPr>
        <w:t xml:space="preserve"> </w:t>
      </w:r>
      <w:r w:rsidRPr="00F80947">
        <w:rPr>
          <w:rtl/>
          <w:lang w:bidi="ar-EG"/>
        </w:rPr>
        <w:t xml:space="preserve">إعادة الانتداب إلى مكتب </w:t>
      </w:r>
      <w:r w:rsidRPr="00F80947">
        <w:rPr>
          <w:rFonts w:hint="cs"/>
          <w:rtl/>
          <w:lang w:bidi="ar-EG"/>
        </w:rPr>
        <w:t xml:space="preserve">بعيد عن </w:t>
      </w:r>
      <w:r w:rsidRPr="00F80947">
        <w:rPr>
          <w:rtl/>
          <w:lang w:bidi="ar-EG"/>
        </w:rPr>
        <w:t>المقر بالتشاور مع الموظف المعني</w:t>
      </w:r>
      <w:r w:rsidR="006A2859" w:rsidRPr="00F80947">
        <w:rPr>
          <w:rtl/>
          <w:lang w:bidi="ar-EG"/>
        </w:rPr>
        <w:t>، قدر الإمكان</w:t>
      </w:r>
      <w:r w:rsidRPr="00F80947">
        <w:rPr>
          <w:rtl/>
          <w:lang w:bidi="ar-EG"/>
        </w:rPr>
        <w:t xml:space="preserve">، لكي </w:t>
      </w:r>
      <w:r w:rsidRPr="00F80947">
        <w:rPr>
          <w:rFonts w:hint="cs"/>
          <w:rtl/>
          <w:lang w:bidi="ar-EG"/>
        </w:rPr>
        <w:t xml:space="preserve">تُوضع </w:t>
      </w:r>
      <w:r w:rsidRPr="00F80947">
        <w:rPr>
          <w:rtl/>
          <w:lang w:bidi="ar-EG"/>
        </w:rPr>
        <w:t>في الاعتبار الظروف الشخصية والأسرية.</w:t>
      </w:r>
    </w:p>
    <w:p w:rsidR="006A2859" w:rsidRPr="00F80947" w:rsidRDefault="00AC6733" w:rsidP="004E49A3">
      <w:pPr>
        <w:pStyle w:val="NormalParaAR"/>
        <w:ind w:left="566"/>
        <w:rPr>
          <w:b/>
          <w:bCs/>
          <w:i/>
          <w:iCs/>
          <w:rtl/>
          <w:lang w:bidi="ar-EG"/>
        </w:rPr>
      </w:pPr>
      <w:r w:rsidRPr="00F80947">
        <w:rPr>
          <w:rFonts w:hint="cs"/>
          <w:b/>
          <w:bCs/>
          <w:i/>
          <w:iCs/>
          <w:rtl/>
          <w:lang w:bidi="ar-EG"/>
        </w:rPr>
        <w:t>الإعلام</w:t>
      </w:r>
    </w:p>
    <w:p w:rsidR="006A2859" w:rsidRPr="00F80947" w:rsidRDefault="006A2859" w:rsidP="005D71F6">
      <w:pPr>
        <w:pStyle w:val="NormalParaAR"/>
        <w:spacing w:after="200"/>
        <w:rPr>
          <w:rtl/>
          <w:lang w:bidi="ar-EG"/>
        </w:rPr>
      </w:pPr>
      <w:r w:rsidRPr="00F80947">
        <w:rPr>
          <w:rFonts w:hint="cs"/>
          <w:rtl/>
          <w:lang w:bidi="ar-EG"/>
        </w:rPr>
        <w:t>33.</w:t>
      </w:r>
      <w:r w:rsidRPr="00F80947">
        <w:rPr>
          <w:rFonts w:hint="cs"/>
          <w:rtl/>
          <w:lang w:bidi="ar-EG"/>
        </w:rPr>
        <w:tab/>
      </w:r>
      <w:r w:rsidRPr="00F80947">
        <w:rPr>
          <w:rtl/>
          <w:lang w:bidi="ar-EG"/>
        </w:rPr>
        <w:t>ست</w:t>
      </w:r>
      <w:r w:rsidR="00561A65" w:rsidRPr="00F80947">
        <w:rPr>
          <w:rFonts w:hint="cs"/>
          <w:rtl/>
          <w:lang w:bidi="ar-EG"/>
        </w:rPr>
        <w:t>ُ</w:t>
      </w:r>
      <w:r w:rsidRPr="00F80947">
        <w:rPr>
          <w:rtl/>
          <w:lang w:bidi="ar-EG"/>
        </w:rPr>
        <w:t>نظ</w:t>
      </w:r>
      <w:r w:rsidR="00561A65" w:rsidRPr="00F80947">
        <w:rPr>
          <w:rFonts w:hint="cs"/>
          <w:rtl/>
          <w:lang w:bidi="ar-EG"/>
        </w:rPr>
        <w:t>َّ</w:t>
      </w:r>
      <w:r w:rsidRPr="00F80947">
        <w:rPr>
          <w:rtl/>
          <w:lang w:bidi="ar-EG"/>
        </w:rPr>
        <w:t>م، كلما أمكن، جلسات إ</w:t>
      </w:r>
      <w:r w:rsidR="00561A65" w:rsidRPr="00F80947">
        <w:rPr>
          <w:rFonts w:hint="cs"/>
          <w:rtl/>
          <w:lang w:bidi="ar-EG"/>
        </w:rPr>
        <w:t xml:space="preserve">حاطة بشأن </w:t>
      </w:r>
      <w:r w:rsidRPr="00F80947">
        <w:rPr>
          <w:rtl/>
          <w:lang w:bidi="ar-EG"/>
        </w:rPr>
        <w:t>إعادة الانتداب</w:t>
      </w:r>
      <w:r w:rsidR="00561A65" w:rsidRPr="00F80947">
        <w:rPr>
          <w:rFonts w:hint="cs"/>
          <w:rtl/>
          <w:lang w:bidi="ar-EG"/>
        </w:rPr>
        <w:t>،</w:t>
      </w:r>
      <w:r w:rsidRPr="00F80947">
        <w:rPr>
          <w:rtl/>
          <w:lang w:bidi="ar-EG"/>
        </w:rPr>
        <w:t xml:space="preserve"> وست</w:t>
      </w:r>
      <w:r w:rsidR="00561A65" w:rsidRPr="00F80947">
        <w:rPr>
          <w:rFonts w:hint="cs"/>
          <w:rtl/>
          <w:lang w:bidi="ar-EG"/>
        </w:rPr>
        <w:t>ُ</w:t>
      </w:r>
      <w:r w:rsidRPr="00F80947">
        <w:rPr>
          <w:rtl/>
          <w:lang w:bidi="ar-EG"/>
        </w:rPr>
        <w:t>تاح</w:t>
      </w:r>
      <w:r w:rsidR="006D3D43" w:rsidRPr="00F80947">
        <w:rPr>
          <w:rtl/>
          <w:lang w:bidi="ar-EG"/>
        </w:rPr>
        <w:t>، كلما أمكن،</w:t>
      </w:r>
      <w:r w:rsidRPr="00F80947">
        <w:rPr>
          <w:rtl/>
          <w:lang w:bidi="ar-EG"/>
        </w:rPr>
        <w:t xml:space="preserve"> مجموعات </w:t>
      </w:r>
      <w:r w:rsidR="00561A65" w:rsidRPr="00F80947">
        <w:rPr>
          <w:rFonts w:hint="cs"/>
          <w:rtl/>
          <w:lang w:bidi="ar-EG"/>
        </w:rPr>
        <w:t xml:space="preserve">وثائق </w:t>
      </w:r>
      <w:r w:rsidRPr="00F80947">
        <w:rPr>
          <w:rtl/>
          <w:lang w:bidi="ar-EG"/>
        </w:rPr>
        <w:t xml:space="preserve">إعلامية </w:t>
      </w:r>
      <w:r w:rsidR="00561A65" w:rsidRPr="00F80947">
        <w:rPr>
          <w:rFonts w:hint="cs"/>
          <w:rtl/>
          <w:lang w:bidi="ar-EG"/>
        </w:rPr>
        <w:t>بشأن</w:t>
      </w:r>
      <w:r w:rsidRPr="00F80947">
        <w:rPr>
          <w:rtl/>
          <w:lang w:bidi="ar-EG"/>
        </w:rPr>
        <w:t xml:space="preserve"> ظروف العمل</w:t>
      </w:r>
      <w:r w:rsidR="002E256A" w:rsidRPr="00F80947">
        <w:rPr>
          <w:rFonts w:hint="cs"/>
          <w:rtl/>
          <w:lang w:bidi="ar-EG"/>
        </w:rPr>
        <w:t xml:space="preserve"> والمعيشة </w:t>
      </w:r>
      <w:r w:rsidRPr="00F80947">
        <w:rPr>
          <w:rtl/>
          <w:lang w:bidi="ar-EG"/>
        </w:rPr>
        <w:t>والأحوال الصحية</w:t>
      </w:r>
      <w:r w:rsidR="002E256A" w:rsidRPr="00F80947">
        <w:rPr>
          <w:rFonts w:hint="cs"/>
          <w:rtl/>
          <w:lang w:bidi="ar-EG"/>
        </w:rPr>
        <w:t xml:space="preserve"> و</w:t>
      </w:r>
      <w:r w:rsidRPr="00F80947">
        <w:rPr>
          <w:rtl/>
          <w:lang w:bidi="ar-EG"/>
        </w:rPr>
        <w:t>الأمنية في مركز العمل الجديد.</w:t>
      </w:r>
    </w:p>
    <w:p w:rsidR="006D3D43" w:rsidRPr="00F80947" w:rsidRDefault="006D3D43" w:rsidP="005D71F6">
      <w:pPr>
        <w:pStyle w:val="NormalParaAR"/>
        <w:spacing w:after="200"/>
        <w:ind w:left="566"/>
        <w:rPr>
          <w:b/>
          <w:bCs/>
          <w:i/>
          <w:iCs/>
          <w:rtl/>
          <w:lang w:bidi="ar-EG"/>
        </w:rPr>
      </w:pPr>
      <w:r w:rsidRPr="00F80947">
        <w:rPr>
          <w:b/>
          <w:bCs/>
          <w:i/>
          <w:iCs/>
          <w:rtl/>
          <w:lang w:bidi="ar-EG"/>
        </w:rPr>
        <w:t>سلفة الإيجار</w:t>
      </w:r>
    </w:p>
    <w:p w:rsidR="006D3D43" w:rsidRPr="00F80947" w:rsidRDefault="006D3D43" w:rsidP="005D71F6">
      <w:pPr>
        <w:pStyle w:val="NormalParaAR"/>
        <w:spacing w:after="200"/>
        <w:rPr>
          <w:rtl/>
          <w:lang w:bidi="ar-EG"/>
        </w:rPr>
      </w:pPr>
      <w:r w:rsidRPr="00F80947">
        <w:rPr>
          <w:rFonts w:hint="cs"/>
          <w:rtl/>
          <w:lang w:bidi="ar-EG"/>
        </w:rPr>
        <w:t>34.</w:t>
      </w:r>
      <w:r w:rsidRPr="00F80947">
        <w:rPr>
          <w:rFonts w:hint="cs"/>
          <w:rtl/>
          <w:lang w:bidi="ar-EG"/>
        </w:rPr>
        <w:tab/>
      </w:r>
      <w:r w:rsidRPr="00F80947">
        <w:rPr>
          <w:rtl/>
          <w:lang w:bidi="ar-EG"/>
        </w:rPr>
        <w:t>يجوز للموظفين أن يطلبوا سلف</w:t>
      </w:r>
      <w:r w:rsidR="005459D9" w:rsidRPr="00F80947">
        <w:rPr>
          <w:rFonts w:hint="cs"/>
          <w:rtl/>
          <w:lang w:bidi="ar-EG"/>
        </w:rPr>
        <w:t>ة</w:t>
      </w:r>
      <w:r w:rsidRPr="00F80947">
        <w:rPr>
          <w:rtl/>
          <w:lang w:bidi="ar-EG"/>
        </w:rPr>
        <w:t xml:space="preserve"> من المرتب </w:t>
      </w:r>
      <w:r w:rsidR="005459D9" w:rsidRPr="00F80947">
        <w:rPr>
          <w:rFonts w:hint="cs"/>
          <w:rtl/>
          <w:lang w:bidi="ar-EG"/>
        </w:rPr>
        <w:t>من أجل ا</w:t>
      </w:r>
      <w:r w:rsidRPr="00F80947">
        <w:rPr>
          <w:rtl/>
          <w:lang w:bidi="ar-EG"/>
        </w:rPr>
        <w:t xml:space="preserve">لوفاء بالتزاماتهم التعاقدية تجاه </w:t>
      </w:r>
      <w:r w:rsidR="005C3A77" w:rsidRPr="00F80947">
        <w:rPr>
          <w:rFonts w:hint="cs"/>
          <w:rtl/>
          <w:lang w:bidi="ar-EG"/>
        </w:rPr>
        <w:t>المؤج</w:t>
      </w:r>
      <w:r w:rsidR="002E256A" w:rsidRPr="00F80947">
        <w:rPr>
          <w:rFonts w:hint="cs"/>
          <w:rtl/>
          <w:lang w:bidi="ar-EG"/>
        </w:rPr>
        <w:t>ِّ</w:t>
      </w:r>
      <w:r w:rsidR="005C3A77" w:rsidRPr="00F80947">
        <w:rPr>
          <w:rFonts w:hint="cs"/>
          <w:rtl/>
          <w:lang w:bidi="ar-EG"/>
        </w:rPr>
        <w:t>رين</w:t>
      </w:r>
      <w:r w:rsidRPr="00F80947">
        <w:rPr>
          <w:rtl/>
          <w:lang w:bidi="ar-EG"/>
        </w:rPr>
        <w:t xml:space="preserve"> عندما </w:t>
      </w:r>
      <w:r w:rsidR="005459D9" w:rsidRPr="00F80947">
        <w:rPr>
          <w:rtl/>
          <w:lang w:bidi="ar-EG"/>
        </w:rPr>
        <w:t>يتعين دفع مبالغ</w:t>
      </w:r>
      <w:r w:rsidRPr="00F80947">
        <w:rPr>
          <w:rtl/>
          <w:lang w:bidi="ar-EG"/>
        </w:rPr>
        <w:t xml:space="preserve"> إيجارية كبيرة مقدما</w:t>
      </w:r>
      <w:r w:rsidR="005459D9" w:rsidRPr="00F80947">
        <w:rPr>
          <w:rFonts w:hint="cs"/>
          <w:rtl/>
          <w:lang w:bidi="ar-EG"/>
        </w:rPr>
        <w:t>ً</w:t>
      </w:r>
      <w:r w:rsidRPr="00F80947">
        <w:rPr>
          <w:rtl/>
          <w:lang w:bidi="ar-EG"/>
        </w:rPr>
        <w:t xml:space="preserve"> (انظر المادة 3-15 من نظام </w:t>
      </w:r>
      <w:r w:rsidR="005459D9" w:rsidRPr="00F80947">
        <w:rPr>
          <w:rFonts w:hint="cs"/>
          <w:rtl/>
          <w:lang w:bidi="ar-EG"/>
        </w:rPr>
        <w:t>ا</w:t>
      </w:r>
      <w:r w:rsidRPr="00F80947">
        <w:rPr>
          <w:rtl/>
          <w:lang w:bidi="ar-EG"/>
        </w:rPr>
        <w:t>لموظفين). و</w:t>
      </w:r>
      <w:r w:rsidR="005459D9" w:rsidRPr="00F80947">
        <w:rPr>
          <w:rFonts w:hint="cs"/>
          <w:rtl/>
          <w:lang w:bidi="ar-EG"/>
        </w:rPr>
        <w:t xml:space="preserve">يوجد </w:t>
      </w:r>
      <w:r w:rsidRPr="00F80947">
        <w:rPr>
          <w:rtl/>
          <w:lang w:bidi="ar-EG"/>
        </w:rPr>
        <w:t xml:space="preserve">مزيد من التفاصيل في </w:t>
      </w:r>
      <w:r w:rsidR="005459D9" w:rsidRPr="00F80947">
        <w:rPr>
          <w:rFonts w:hint="cs"/>
          <w:rtl/>
          <w:lang w:bidi="ar-EG"/>
        </w:rPr>
        <w:t xml:space="preserve">التعميم الإداري </w:t>
      </w:r>
      <w:r w:rsidRPr="00F80947">
        <w:rPr>
          <w:rtl/>
          <w:lang w:bidi="ar-EG"/>
        </w:rPr>
        <w:t>رقم 10/2014 بشأن س</w:t>
      </w:r>
      <w:r w:rsidR="005459D9" w:rsidRPr="00F80947">
        <w:rPr>
          <w:rFonts w:hint="cs"/>
          <w:rtl/>
          <w:lang w:bidi="ar-EG"/>
        </w:rPr>
        <w:t>ُ</w:t>
      </w:r>
      <w:r w:rsidRPr="00F80947">
        <w:rPr>
          <w:rtl/>
          <w:lang w:bidi="ar-EG"/>
        </w:rPr>
        <w:t>لف المرتبات.</w:t>
      </w:r>
    </w:p>
    <w:p w:rsidR="002A1022" w:rsidRPr="00F80947" w:rsidRDefault="005C3A77" w:rsidP="005D71F6">
      <w:pPr>
        <w:pStyle w:val="NormalParaAR"/>
        <w:spacing w:after="200"/>
        <w:ind w:left="566"/>
        <w:rPr>
          <w:b/>
          <w:bCs/>
          <w:i/>
          <w:iCs/>
          <w:rtl/>
          <w:lang w:bidi="ar-EG"/>
        </w:rPr>
      </w:pPr>
      <w:r w:rsidRPr="00F80947">
        <w:rPr>
          <w:b/>
          <w:bCs/>
          <w:i/>
          <w:iCs/>
          <w:rtl/>
          <w:lang w:bidi="ar-EG"/>
        </w:rPr>
        <w:t>إجازة خاصة بأجر كامل</w:t>
      </w:r>
    </w:p>
    <w:p w:rsidR="005C3A77" w:rsidRPr="00F80947" w:rsidRDefault="005C3A77" w:rsidP="005D71F6">
      <w:pPr>
        <w:pStyle w:val="NormalParaAR"/>
        <w:spacing w:after="200"/>
        <w:rPr>
          <w:rtl/>
          <w:lang w:bidi="ar-EG"/>
        </w:rPr>
      </w:pPr>
      <w:r w:rsidRPr="00F80947">
        <w:rPr>
          <w:rFonts w:hint="cs"/>
          <w:rtl/>
          <w:lang w:bidi="ar-EG"/>
        </w:rPr>
        <w:t>35.</w:t>
      </w:r>
      <w:r w:rsidRPr="00F80947">
        <w:rPr>
          <w:rFonts w:hint="cs"/>
          <w:rtl/>
          <w:lang w:bidi="ar-EG"/>
        </w:rPr>
        <w:tab/>
      </w:r>
      <w:r w:rsidRPr="00F80947">
        <w:rPr>
          <w:rtl/>
          <w:lang w:bidi="ar-EG"/>
        </w:rPr>
        <w:t xml:space="preserve">يجوز </w:t>
      </w:r>
      <w:r w:rsidR="007F669F" w:rsidRPr="00F80947">
        <w:rPr>
          <w:rFonts w:hint="cs"/>
          <w:rtl/>
          <w:lang w:bidi="ar-EG"/>
        </w:rPr>
        <w:t>ل</w:t>
      </w:r>
      <w:r w:rsidRPr="00F80947">
        <w:rPr>
          <w:rtl/>
          <w:lang w:bidi="ar-EG"/>
        </w:rPr>
        <w:t>لموظفين الذين ي</w:t>
      </w:r>
      <w:r w:rsidR="007F669F" w:rsidRPr="00F80947">
        <w:rPr>
          <w:rFonts w:hint="cs"/>
          <w:rtl/>
          <w:lang w:bidi="ar-EG"/>
        </w:rPr>
        <w:t>ُ</w:t>
      </w:r>
      <w:r w:rsidRPr="00F80947">
        <w:rPr>
          <w:rtl/>
          <w:lang w:bidi="ar-EG"/>
        </w:rPr>
        <w:t xml:space="preserve">نقلون إلى مكتب </w:t>
      </w:r>
      <w:r w:rsidR="007F669F" w:rsidRPr="00F80947">
        <w:rPr>
          <w:rFonts w:hint="cs"/>
          <w:rtl/>
          <w:lang w:bidi="ar-EG"/>
        </w:rPr>
        <w:t>بعيد عن</w:t>
      </w:r>
      <w:r w:rsidRPr="00F80947">
        <w:rPr>
          <w:rtl/>
          <w:lang w:bidi="ar-EG"/>
        </w:rPr>
        <w:t xml:space="preserve"> المقر </w:t>
      </w:r>
      <w:r w:rsidR="007F669F" w:rsidRPr="00F80947">
        <w:rPr>
          <w:rFonts w:hint="cs"/>
          <w:rtl/>
          <w:lang w:bidi="ar-EG"/>
        </w:rPr>
        <w:t xml:space="preserve">الحصول على إجازة خاصة بأجر كامل تصل مدتها </w:t>
      </w:r>
      <w:r w:rsidRPr="00F80947">
        <w:rPr>
          <w:rtl/>
          <w:lang w:bidi="ar-EG"/>
        </w:rPr>
        <w:t>إلى خمسة أيام للتعامل مع أي إجراءات مرتبطة بالانتقال (</w:t>
      </w:r>
      <w:r w:rsidR="005C17EF" w:rsidRPr="00F80947">
        <w:rPr>
          <w:rFonts w:hint="cs"/>
          <w:rtl/>
          <w:lang w:bidi="ar-EG"/>
        </w:rPr>
        <w:t>مثل تعبئة الحقائب وإفراغها</w:t>
      </w:r>
      <w:r w:rsidRPr="00F80947">
        <w:rPr>
          <w:rtl/>
          <w:lang w:bidi="ar-EG"/>
        </w:rPr>
        <w:t>، والبحث عن مك</w:t>
      </w:r>
      <w:r w:rsidR="005C17EF" w:rsidRPr="00F80947">
        <w:rPr>
          <w:rFonts w:hint="cs"/>
          <w:rtl/>
          <w:lang w:bidi="ar-EG"/>
        </w:rPr>
        <w:t>ا</w:t>
      </w:r>
      <w:r w:rsidRPr="00F80947">
        <w:rPr>
          <w:rtl/>
          <w:lang w:bidi="ar-EG"/>
        </w:rPr>
        <w:t>ن إقامة، ومدارس، وما إلى</w:t>
      </w:r>
      <w:r w:rsidR="005D71F6">
        <w:rPr>
          <w:rFonts w:hint="cs"/>
          <w:rtl/>
          <w:lang w:bidi="ar-EG"/>
        </w:rPr>
        <w:t> </w:t>
      </w:r>
      <w:r w:rsidRPr="00F80947">
        <w:rPr>
          <w:rtl/>
          <w:lang w:bidi="ar-EG"/>
        </w:rPr>
        <w:t>ذلك).</w:t>
      </w:r>
    </w:p>
    <w:p w:rsidR="005C17EF" w:rsidRPr="00F80947" w:rsidRDefault="005D2687" w:rsidP="005D71F6">
      <w:pPr>
        <w:pStyle w:val="NormalParaAR"/>
        <w:spacing w:after="200"/>
        <w:ind w:left="566"/>
        <w:rPr>
          <w:b/>
          <w:bCs/>
          <w:i/>
          <w:iCs/>
          <w:rtl/>
          <w:lang w:bidi="ar-EG"/>
        </w:rPr>
      </w:pPr>
      <w:r w:rsidRPr="00F80947">
        <w:rPr>
          <w:rFonts w:hint="cs"/>
          <w:b/>
          <w:bCs/>
          <w:i/>
          <w:iCs/>
          <w:rtl/>
          <w:lang w:bidi="ar-EG"/>
        </w:rPr>
        <w:t>ال</w:t>
      </w:r>
      <w:r w:rsidR="005C17EF" w:rsidRPr="00F80947">
        <w:rPr>
          <w:b/>
          <w:bCs/>
          <w:i/>
          <w:iCs/>
          <w:rtl/>
          <w:lang w:bidi="ar-EG"/>
        </w:rPr>
        <w:t>دورات اللغ</w:t>
      </w:r>
      <w:r w:rsidRPr="00F80947">
        <w:rPr>
          <w:rFonts w:hint="cs"/>
          <w:b/>
          <w:bCs/>
          <w:i/>
          <w:iCs/>
          <w:rtl/>
          <w:lang w:bidi="ar-EG"/>
        </w:rPr>
        <w:t>وية</w:t>
      </w:r>
    </w:p>
    <w:p w:rsidR="005C17EF" w:rsidRPr="00F80947" w:rsidRDefault="005C17EF" w:rsidP="005D71F6">
      <w:pPr>
        <w:pStyle w:val="NormalParaAR"/>
        <w:rPr>
          <w:rtl/>
          <w:lang w:bidi="ar-EG"/>
        </w:rPr>
      </w:pPr>
      <w:r w:rsidRPr="00F80947">
        <w:rPr>
          <w:rFonts w:hint="cs"/>
          <w:rtl/>
          <w:lang w:bidi="ar-EG"/>
        </w:rPr>
        <w:t>36.</w:t>
      </w:r>
      <w:r w:rsidRPr="00F80947">
        <w:rPr>
          <w:rFonts w:hint="cs"/>
          <w:rtl/>
          <w:lang w:bidi="ar-EG"/>
        </w:rPr>
        <w:tab/>
      </w:r>
      <w:r w:rsidRPr="00F80947">
        <w:rPr>
          <w:rtl/>
          <w:lang w:bidi="ar-EG"/>
        </w:rPr>
        <w:t>يجوز للمنظمة أن ت</w:t>
      </w:r>
      <w:r w:rsidR="006D4628" w:rsidRPr="00F80947">
        <w:rPr>
          <w:rFonts w:hint="cs"/>
          <w:rtl/>
          <w:lang w:bidi="ar-EG"/>
        </w:rPr>
        <w:t>قدم ل</w:t>
      </w:r>
      <w:r w:rsidRPr="00F80947">
        <w:rPr>
          <w:rtl/>
          <w:lang w:bidi="ar-EG"/>
        </w:rPr>
        <w:t xml:space="preserve">لموظف، وكذلك </w:t>
      </w:r>
      <w:r w:rsidR="006D4628" w:rsidRPr="00F80947">
        <w:rPr>
          <w:rFonts w:hint="cs"/>
          <w:rtl/>
          <w:lang w:bidi="ar-EG"/>
        </w:rPr>
        <w:t>ل</w:t>
      </w:r>
      <w:r w:rsidRPr="00F80947">
        <w:rPr>
          <w:rtl/>
          <w:lang w:bidi="ar-EG"/>
        </w:rPr>
        <w:t>زوجه</w:t>
      </w:r>
      <w:r w:rsidR="006D4628" w:rsidRPr="00F80947">
        <w:rPr>
          <w:rFonts w:hint="cs"/>
          <w:rtl/>
          <w:lang w:bidi="ar-EG"/>
        </w:rPr>
        <w:t xml:space="preserve"> أو </w:t>
      </w:r>
      <w:r w:rsidR="00D22786" w:rsidRPr="00F80947">
        <w:rPr>
          <w:rFonts w:hint="cs"/>
          <w:rtl/>
          <w:lang w:bidi="ar-EG"/>
        </w:rPr>
        <w:t>ل</w:t>
      </w:r>
      <w:r w:rsidR="006D4628" w:rsidRPr="00F80947">
        <w:rPr>
          <w:rFonts w:hint="cs"/>
          <w:rtl/>
          <w:lang w:bidi="ar-EG"/>
        </w:rPr>
        <w:t>زوجته</w:t>
      </w:r>
      <w:r w:rsidRPr="00F80947">
        <w:rPr>
          <w:rtl/>
          <w:lang w:bidi="ar-EG"/>
        </w:rPr>
        <w:t>، تدريب</w:t>
      </w:r>
      <w:r w:rsidR="006D4628" w:rsidRPr="00F80947">
        <w:rPr>
          <w:rFonts w:hint="cs"/>
          <w:rtl/>
          <w:lang w:bidi="ar-EG"/>
        </w:rPr>
        <w:t>اً</w:t>
      </w:r>
      <w:r w:rsidRPr="00F80947">
        <w:rPr>
          <w:rtl/>
          <w:lang w:bidi="ar-EG"/>
        </w:rPr>
        <w:t xml:space="preserve"> لغوي</w:t>
      </w:r>
      <w:r w:rsidR="006D4628" w:rsidRPr="00F80947">
        <w:rPr>
          <w:rFonts w:hint="cs"/>
          <w:rtl/>
          <w:lang w:bidi="ar-EG"/>
        </w:rPr>
        <w:t>اً</w:t>
      </w:r>
      <w:r w:rsidRPr="00F80947">
        <w:rPr>
          <w:rtl/>
          <w:lang w:bidi="ar-EG"/>
        </w:rPr>
        <w:t xml:space="preserve"> بلغة مركز العمل، وفقا</w:t>
      </w:r>
      <w:r w:rsidR="00D22786" w:rsidRPr="00F80947">
        <w:rPr>
          <w:rFonts w:hint="cs"/>
          <w:rtl/>
          <w:lang w:bidi="ar-EG"/>
        </w:rPr>
        <w:t>ً</w:t>
      </w:r>
      <w:r w:rsidRPr="00F80947">
        <w:rPr>
          <w:rtl/>
          <w:lang w:bidi="ar-EG"/>
        </w:rPr>
        <w:t xml:space="preserve"> للشروط التي تحددها المنظمة</w:t>
      </w:r>
      <w:r w:rsidR="006D4628" w:rsidRPr="00F80947">
        <w:rPr>
          <w:rFonts w:hint="cs"/>
          <w:rtl/>
          <w:lang w:bidi="ar-EG"/>
        </w:rPr>
        <w:t xml:space="preserve">، وذلك </w:t>
      </w:r>
      <w:r w:rsidR="006D4628" w:rsidRPr="00F80947">
        <w:rPr>
          <w:rtl/>
          <w:lang w:bidi="ar-EG"/>
        </w:rPr>
        <w:t>لأغراض الإدماج في المنطقة المحلية</w:t>
      </w:r>
      <w:r w:rsidRPr="00F80947">
        <w:rPr>
          <w:rtl/>
          <w:lang w:bidi="ar-EG"/>
        </w:rPr>
        <w:t>.</w:t>
      </w:r>
    </w:p>
    <w:p w:rsidR="004F6579" w:rsidRPr="00F80947" w:rsidRDefault="004F6579" w:rsidP="005D71F6">
      <w:pPr>
        <w:pStyle w:val="NormalParaAR"/>
        <w:spacing w:after="200"/>
        <w:ind w:left="566"/>
        <w:rPr>
          <w:rtl/>
          <w:lang w:bidi="ar-EG"/>
        </w:rPr>
      </w:pPr>
      <w:r w:rsidRPr="00F80947">
        <w:rPr>
          <w:b/>
          <w:bCs/>
          <w:i/>
          <w:iCs/>
          <w:rtl/>
          <w:lang w:bidi="ar-EG"/>
        </w:rPr>
        <w:t>الزيادة الدورية الخاصة في المرتب</w:t>
      </w:r>
    </w:p>
    <w:p w:rsidR="00D22786" w:rsidRPr="00F80947" w:rsidRDefault="004F6579" w:rsidP="005D71F6">
      <w:pPr>
        <w:pStyle w:val="NormalParaAR"/>
        <w:rPr>
          <w:rtl/>
          <w:lang w:bidi="ar-EG"/>
        </w:rPr>
      </w:pPr>
      <w:r w:rsidRPr="00F80947">
        <w:rPr>
          <w:rFonts w:hint="cs"/>
          <w:rtl/>
          <w:lang w:bidi="ar-EG"/>
        </w:rPr>
        <w:t>37.</w:t>
      </w:r>
      <w:r w:rsidRPr="00F80947">
        <w:rPr>
          <w:rFonts w:hint="cs"/>
          <w:rtl/>
          <w:lang w:bidi="ar-EG"/>
        </w:rPr>
        <w:tab/>
      </w:r>
      <w:r w:rsidRPr="00F80947">
        <w:rPr>
          <w:rtl/>
          <w:lang w:bidi="ar-EG"/>
        </w:rPr>
        <w:t>وفقا</w:t>
      </w:r>
      <w:r w:rsidRPr="00F80947">
        <w:rPr>
          <w:rFonts w:hint="cs"/>
          <w:rtl/>
          <w:lang w:bidi="ar-EG"/>
        </w:rPr>
        <w:t>ً</w:t>
      </w:r>
      <w:r w:rsidRPr="00F80947">
        <w:rPr>
          <w:rtl/>
          <w:lang w:bidi="ar-EG"/>
        </w:rPr>
        <w:t xml:space="preserve"> للمادة 3-25 من نظام </w:t>
      </w:r>
      <w:r w:rsidRPr="00F80947">
        <w:rPr>
          <w:rFonts w:hint="cs"/>
          <w:rtl/>
          <w:lang w:bidi="ar-EG"/>
        </w:rPr>
        <w:t>ا</w:t>
      </w:r>
      <w:r w:rsidRPr="00F80947">
        <w:rPr>
          <w:rtl/>
          <w:lang w:bidi="ar-EG"/>
        </w:rPr>
        <w:t>لموظفين ("</w:t>
      </w:r>
      <w:r w:rsidRPr="00F80947">
        <w:rPr>
          <w:rFonts w:hint="cs"/>
          <w:rtl/>
          <w:lang w:bidi="ar-EG"/>
        </w:rPr>
        <w:t>ال</w:t>
      </w:r>
      <w:r w:rsidRPr="00F80947">
        <w:rPr>
          <w:rtl/>
          <w:lang w:bidi="ar-EG"/>
        </w:rPr>
        <w:t>زيادة</w:t>
      </w:r>
      <w:r w:rsidRPr="00F80947">
        <w:rPr>
          <w:rFonts w:hint="cs"/>
          <w:rtl/>
          <w:lang w:bidi="ar-EG"/>
        </w:rPr>
        <w:t xml:space="preserve"> الدورية الخاصة في المرتب</w:t>
      </w:r>
      <w:r w:rsidRPr="00F80947">
        <w:rPr>
          <w:rtl/>
          <w:lang w:bidi="ar-EG"/>
        </w:rPr>
        <w:t>")،</w:t>
      </w:r>
      <w:r w:rsidR="005C6018" w:rsidRPr="00F80947">
        <w:rPr>
          <w:rFonts w:hint="cs"/>
          <w:rtl/>
          <w:lang w:bidi="ar-EG"/>
        </w:rPr>
        <w:t xml:space="preserve"> </w:t>
      </w:r>
      <w:r w:rsidRPr="00F80947">
        <w:rPr>
          <w:rtl/>
          <w:lang w:bidi="ar-EG"/>
        </w:rPr>
        <w:t xml:space="preserve">يجوز دفع بدل لا يدخل في حساب المعاش التقاعدي يعادل </w:t>
      </w:r>
      <w:r w:rsidR="00DC1D75" w:rsidRPr="00F80947">
        <w:rPr>
          <w:rFonts w:hint="cs"/>
          <w:rtl/>
          <w:lang w:bidi="ar-EG"/>
        </w:rPr>
        <w:t xml:space="preserve">مرتب </w:t>
      </w:r>
      <w:r w:rsidRPr="00F80947">
        <w:rPr>
          <w:rtl/>
          <w:lang w:bidi="ar-EG"/>
        </w:rPr>
        <w:t>ثلاث</w:t>
      </w:r>
      <w:r w:rsidR="00DC1D75" w:rsidRPr="00F80947">
        <w:rPr>
          <w:rFonts w:hint="cs"/>
          <w:rtl/>
          <w:lang w:bidi="ar-EG"/>
        </w:rPr>
        <w:t xml:space="preserve"> درجات </w:t>
      </w:r>
      <w:r w:rsidRPr="00F80947">
        <w:rPr>
          <w:rtl/>
          <w:lang w:bidi="ar-EG"/>
        </w:rPr>
        <w:t xml:space="preserve">كحد أقصى في رتبة الموظف، بالإضافة إلى تسوية مقر العمل، </w:t>
      </w:r>
      <w:r w:rsidR="00DC1D75" w:rsidRPr="00F80947">
        <w:rPr>
          <w:rFonts w:hint="cs"/>
          <w:rtl/>
          <w:lang w:bidi="ar-EG"/>
        </w:rPr>
        <w:t>ل</w:t>
      </w:r>
      <w:r w:rsidRPr="00F80947">
        <w:rPr>
          <w:rtl/>
          <w:lang w:bidi="ar-EG"/>
        </w:rPr>
        <w:t xml:space="preserve">لموظف </w:t>
      </w:r>
      <w:r w:rsidR="00DC1D75" w:rsidRPr="00F80947">
        <w:rPr>
          <w:rFonts w:hint="cs"/>
          <w:rtl/>
          <w:lang w:bidi="ar-EG"/>
        </w:rPr>
        <w:t xml:space="preserve">الذي </w:t>
      </w:r>
      <w:r w:rsidRPr="00F80947">
        <w:rPr>
          <w:rtl/>
          <w:lang w:bidi="ar-EG"/>
        </w:rPr>
        <w:t>ي</w:t>
      </w:r>
      <w:r w:rsidR="00DC1D75" w:rsidRPr="00F80947">
        <w:rPr>
          <w:rFonts w:hint="cs"/>
          <w:rtl/>
          <w:lang w:bidi="ar-EG"/>
        </w:rPr>
        <w:t>ُ</w:t>
      </w:r>
      <w:r w:rsidRPr="00F80947">
        <w:rPr>
          <w:rtl/>
          <w:lang w:bidi="ar-EG"/>
        </w:rPr>
        <w:t>عاد</w:t>
      </w:r>
      <w:r w:rsidR="00DC1D75" w:rsidRPr="00F80947">
        <w:rPr>
          <w:rFonts w:hint="cs"/>
          <w:rtl/>
          <w:lang w:bidi="ar-EG"/>
        </w:rPr>
        <w:t xml:space="preserve"> انتدابه</w:t>
      </w:r>
      <w:r w:rsidRPr="00F80947">
        <w:rPr>
          <w:rtl/>
          <w:lang w:bidi="ar-EG"/>
        </w:rPr>
        <w:t xml:space="preserve">، لمدة سنة واحدة على الأقل، </w:t>
      </w:r>
      <w:r w:rsidR="00C56BF2" w:rsidRPr="00F80947">
        <w:rPr>
          <w:rFonts w:hint="cs"/>
          <w:rtl/>
          <w:lang w:bidi="ar-EG"/>
        </w:rPr>
        <w:t xml:space="preserve">من المقر إلى </w:t>
      </w:r>
      <w:r w:rsidRPr="00F80947">
        <w:rPr>
          <w:rtl/>
          <w:lang w:bidi="ar-EG"/>
        </w:rPr>
        <w:t xml:space="preserve">وظيفة </w:t>
      </w:r>
      <w:r w:rsidR="00DC1D75" w:rsidRPr="00F80947">
        <w:rPr>
          <w:rFonts w:hint="cs"/>
          <w:rtl/>
          <w:lang w:bidi="ar-EG"/>
        </w:rPr>
        <w:t xml:space="preserve">بالرتبة </w:t>
      </w:r>
      <w:r w:rsidRPr="00F80947">
        <w:rPr>
          <w:rtl/>
          <w:lang w:bidi="ar-EG"/>
        </w:rPr>
        <w:t>نفس</w:t>
      </w:r>
      <w:r w:rsidR="00DC1D75" w:rsidRPr="00F80947">
        <w:rPr>
          <w:rFonts w:hint="cs"/>
          <w:rtl/>
          <w:lang w:bidi="ar-EG"/>
        </w:rPr>
        <w:t>ها</w:t>
      </w:r>
      <w:r w:rsidRPr="00F80947">
        <w:rPr>
          <w:rtl/>
          <w:lang w:bidi="ar-EG"/>
        </w:rPr>
        <w:t xml:space="preserve"> في مكتب </w:t>
      </w:r>
      <w:r w:rsidR="005C6018" w:rsidRPr="00F80947">
        <w:rPr>
          <w:rFonts w:hint="cs"/>
          <w:rtl/>
          <w:lang w:bidi="ar-EG"/>
        </w:rPr>
        <w:t xml:space="preserve">بعيد عن </w:t>
      </w:r>
      <w:r w:rsidRPr="00F80947">
        <w:rPr>
          <w:rtl/>
          <w:lang w:bidi="ar-EG"/>
        </w:rPr>
        <w:t xml:space="preserve">المقر. وترد </w:t>
      </w:r>
      <w:r w:rsidR="005D2687" w:rsidRPr="00F80947">
        <w:rPr>
          <w:rtl/>
          <w:lang w:bidi="ar-EG"/>
        </w:rPr>
        <w:t>في التع</w:t>
      </w:r>
      <w:r w:rsidR="005D2687" w:rsidRPr="00F80947">
        <w:rPr>
          <w:rFonts w:hint="cs"/>
          <w:rtl/>
          <w:lang w:bidi="ar-EG"/>
        </w:rPr>
        <w:t xml:space="preserve">ميم </w:t>
      </w:r>
      <w:r w:rsidR="005D2687" w:rsidRPr="00F80947">
        <w:rPr>
          <w:rtl/>
          <w:lang w:bidi="ar-EG"/>
        </w:rPr>
        <w:t>الإداري رقم 43/2016</w:t>
      </w:r>
      <w:r w:rsidR="005D2687" w:rsidRPr="00F80947">
        <w:rPr>
          <w:rFonts w:hint="cs"/>
          <w:rtl/>
          <w:lang w:bidi="ar-EG"/>
        </w:rPr>
        <w:t xml:space="preserve"> </w:t>
      </w:r>
      <w:r w:rsidRPr="00F80947">
        <w:rPr>
          <w:rtl/>
          <w:lang w:bidi="ar-EG"/>
        </w:rPr>
        <w:t xml:space="preserve">شروط دفع الزيادة </w:t>
      </w:r>
      <w:r w:rsidR="005C6018" w:rsidRPr="00F80947">
        <w:rPr>
          <w:rFonts w:hint="cs"/>
          <w:rtl/>
          <w:lang w:bidi="ar-EG"/>
        </w:rPr>
        <w:t xml:space="preserve">الدورية </w:t>
      </w:r>
      <w:r w:rsidRPr="00F80947">
        <w:rPr>
          <w:rtl/>
          <w:lang w:bidi="ar-EG"/>
        </w:rPr>
        <w:t>الخاصة في المرتبات.</w:t>
      </w:r>
    </w:p>
    <w:p w:rsidR="00C56BF2" w:rsidRPr="00F80947" w:rsidRDefault="00C56BF2" w:rsidP="005D71F6">
      <w:pPr>
        <w:pStyle w:val="NormalParaAR"/>
        <w:spacing w:after="200"/>
        <w:rPr>
          <w:b/>
          <w:bCs/>
          <w:i/>
          <w:iCs/>
          <w:rtl/>
          <w:lang w:bidi="ar-EG"/>
        </w:rPr>
      </w:pPr>
      <w:r w:rsidRPr="00F80947">
        <w:rPr>
          <w:rFonts w:hint="cs"/>
          <w:b/>
          <w:bCs/>
          <w:i/>
          <w:iCs/>
          <w:rtl/>
          <w:lang w:bidi="ar-EG"/>
        </w:rPr>
        <w:t>الدخول حيز النفاذ</w:t>
      </w:r>
    </w:p>
    <w:p w:rsidR="00C56BF2" w:rsidRPr="00F80947" w:rsidRDefault="00C56BF2" w:rsidP="005D71F6">
      <w:pPr>
        <w:pStyle w:val="NormalParaAR"/>
        <w:rPr>
          <w:rtl/>
          <w:lang w:bidi="ar-EG"/>
        </w:rPr>
      </w:pPr>
      <w:r w:rsidRPr="00F80947">
        <w:rPr>
          <w:rFonts w:hint="cs"/>
          <w:rtl/>
          <w:lang w:bidi="ar-EG"/>
        </w:rPr>
        <w:t>38.</w:t>
      </w:r>
      <w:r w:rsidRPr="00F80947">
        <w:rPr>
          <w:rFonts w:hint="cs"/>
          <w:rtl/>
          <w:lang w:bidi="ar-EG"/>
        </w:rPr>
        <w:tab/>
      </w:r>
      <w:r w:rsidR="008C6B6D" w:rsidRPr="00F80947">
        <w:rPr>
          <w:rFonts w:hint="cs"/>
          <w:rtl/>
          <w:lang w:bidi="ar-EG"/>
        </w:rPr>
        <w:t>يدخل</w:t>
      </w:r>
      <w:r w:rsidRPr="00F80947">
        <w:rPr>
          <w:rtl/>
          <w:lang w:bidi="ar-EG"/>
        </w:rPr>
        <w:t xml:space="preserve"> هذا التعميم الإداري </w:t>
      </w:r>
      <w:r w:rsidR="005D2687" w:rsidRPr="00F80947">
        <w:rPr>
          <w:rFonts w:hint="cs"/>
          <w:rtl/>
          <w:lang w:bidi="ar-EG"/>
        </w:rPr>
        <w:t>ح</w:t>
      </w:r>
      <w:r w:rsidR="008C6B6D" w:rsidRPr="00F80947">
        <w:rPr>
          <w:rFonts w:hint="cs"/>
          <w:rtl/>
          <w:lang w:bidi="ar-EG"/>
        </w:rPr>
        <w:t xml:space="preserve">يز النفاذ </w:t>
      </w:r>
      <w:r w:rsidRPr="00F80947">
        <w:rPr>
          <w:rtl/>
          <w:lang w:bidi="ar-EG"/>
        </w:rPr>
        <w:t>في تاريخ نشره</w:t>
      </w:r>
      <w:r w:rsidR="008C6B6D" w:rsidRPr="00F80947">
        <w:rPr>
          <w:rFonts w:hint="cs"/>
          <w:rtl/>
          <w:lang w:bidi="ar-EG"/>
        </w:rPr>
        <w:t>،</w:t>
      </w:r>
      <w:r w:rsidRPr="00F80947">
        <w:rPr>
          <w:rtl/>
          <w:lang w:bidi="ar-EG"/>
        </w:rPr>
        <w:t xml:space="preserve"> ويحل محل </w:t>
      </w:r>
      <w:r w:rsidR="008C6B6D" w:rsidRPr="00F80947">
        <w:rPr>
          <w:rFonts w:hint="cs"/>
          <w:rtl/>
          <w:lang w:bidi="ar-EG"/>
        </w:rPr>
        <w:t>ال</w:t>
      </w:r>
      <w:r w:rsidRPr="00F80947">
        <w:rPr>
          <w:rtl/>
          <w:lang w:bidi="ar-EG"/>
        </w:rPr>
        <w:t>تعميم</w:t>
      </w:r>
      <w:r w:rsidR="008C6B6D" w:rsidRPr="00F80947">
        <w:rPr>
          <w:rFonts w:hint="cs"/>
          <w:rtl/>
          <w:lang w:bidi="ar-EG"/>
        </w:rPr>
        <w:t xml:space="preserve"> الإعلامي </w:t>
      </w:r>
      <w:r w:rsidRPr="00F80947">
        <w:rPr>
          <w:rtl/>
          <w:lang w:bidi="ar-EG"/>
        </w:rPr>
        <w:t xml:space="preserve">رقم 1/2017 الذي </w:t>
      </w:r>
      <w:r w:rsidR="008C6B6D" w:rsidRPr="00F80947">
        <w:rPr>
          <w:rFonts w:hint="cs"/>
          <w:rtl/>
          <w:lang w:bidi="ar-EG"/>
        </w:rPr>
        <w:t>يُلغى بموجب هذا التعميم الإداري</w:t>
      </w:r>
      <w:r w:rsidRPr="00F80947">
        <w:rPr>
          <w:rtl/>
          <w:lang w:bidi="ar-EG"/>
        </w:rPr>
        <w:t>.</w:t>
      </w:r>
    </w:p>
    <w:p w:rsidR="008C6B6D" w:rsidRPr="00F80947" w:rsidRDefault="008C6B6D" w:rsidP="00990226">
      <w:pPr>
        <w:pStyle w:val="NormalParaAR"/>
        <w:spacing w:after="60"/>
        <w:ind w:left="5755"/>
        <w:rPr>
          <w:lang w:bidi="ar-EG"/>
        </w:rPr>
      </w:pPr>
      <w:r w:rsidRPr="00F80947">
        <w:rPr>
          <w:rtl/>
          <w:lang w:bidi="ar-EG"/>
        </w:rPr>
        <w:t>[وقع</w:t>
      </w:r>
      <w:r w:rsidRPr="00F80947">
        <w:rPr>
          <w:rFonts w:hint="cs"/>
          <w:rtl/>
          <w:lang w:bidi="ar-EG"/>
        </w:rPr>
        <w:t xml:space="preserve"> عليه </w:t>
      </w:r>
      <w:r w:rsidRPr="00F80947">
        <w:rPr>
          <w:rtl/>
          <w:lang w:bidi="ar-EG"/>
        </w:rPr>
        <w:t>فرانسيس غري</w:t>
      </w:r>
    </w:p>
    <w:p w:rsidR="00D22786" w:rsidRPr="00F80947" w:rsidRDefault="008C6B6D" w:rsidP="00990226">
      <w:pPr>
        <w:pStyle w:val="NormalParaAR"/>
        <w:spacing w:after="60"/>
        <w:ind w:left="5755"/>
        <w:rPr>
          <w:rtl/>
          <w:lang w:bidi="ar-EG"/>
        </w:rPr>
      </w:pPr>
      <w:r w:rsidRPr="00F80947">
        <w:rPr>
          <w:rtl/>
          <w:lang w:bidi="ar-EG"/>
        </w:rPr>
        <w:t>المدير العام]</w:t>
      </w:r>
    </w:p>
    <w:p w:rsidR="008C6B6D" w:rsidRPr="00F80947" w:rsidRDefault="008C6B6D" w:rsidP="008C6B6D">
      <w:pPr>
        <w:pStyle w:val="NormalParaAR"/>
        <w:rPr>
          <w:rtl/>
          <w:lang w:bidi="ar-EG"/>
        </w:rPr>
      </w:pPr>
    </w:p>
    <w:p w:rsidR="0002175B" w:rsidRDefault="00CF524F" w:rsidP="004E49A3">
      <w:pPr>
        <w:pStyle w:val="EndofDocumentAR"/>
        <w:rPr>
          <w:rtl/>
          <w:lang w:bidi="ar-EG"/>
        </w:rPr>
      </w:pPr>
      <w:r w:rsidRPr="00F80947">
        <w:rPr>
          <w:rFonts w:hint="cs"/>
          <w:rtl/>
          <w:lang w:bidi="ar-EG"/>
        </w:rPr>
        <w:t>[نهاية المرفق الرابع والوثيقة]</w:t>
      </w:r>
    </w:p>
    <w:sectPr w:rsidR="0002175B" w:rsidSect="00990226">
      <w:headerReference w:type="default" r:id="rId19"/>
      <w:footnotePr>
        <w:numRestart w:val="eachSect"/>
      </w:footnotePr>
      <w:pgSz w:w="11907" w:h="16840" w:code="9"/>
      <w:pgMar w:top="567" w:right="1418" w:bottom="1418" w:left="1134" w:header="510" w:footer="1021"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5D1" w:rsidRDefault="00C935D1">
      <w:r>
        <w:separator/>
      </w:r>
    </w:p>
  </w:endnote>
  <w:endnote w:type="continuationSeparator" w:id="0">
    <w:p w:rsidR="00C935D1" w:rsidRDefault="00C9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5D1" w:rsidRDefault="00C935D1" w:rsidP="009622BF">
      <w:pPr>
        <w:bidi/>
      </w:pPr>
      <w:bookmarkStart w:id="0" w:name="OLE_LINK1"/>
      <w:bookmarkStart w:id="1" w:name="OLE_LINK2"/>
      <w:r>
        <w:separator/>
      </w:r>
      <w:bookmarkEnd w:id="0"/>
      <w:bookmarkEnd w:id="1"/>
    </w:p>
  </w:footnote>
  <w:footnote w:type="continuationSeparator" w:id="0">
    <w:p w:rsidR="00C935D1" w:rsidRDefault="00C935D1" w:rsidP="009622BF">
      <w:pPr>
        <w:bidi/>
      </w:pPr>
      <w:r>
        <w:separator/>
      </w:r>
    </w:p>
  </w:footnote>
  <w:footnote w:id="1">
    <w:p w:rsidR="00C935D1" w:rsidRDefault="00C935D1" w:rsidP="00C43ED4">
      <w:pPr>
        <w:pStyle w:val="FootnoteText"/>
        <w:rPr>
          <w:lang w:bidi="ar-EG"/>
        </w:rPr>
      </w:pPr>
      <w:r>
        <w:rPr>
          <w:rStyle w:val="FootnoteReference"/>
        </w:rPr>
        <w:footnoteRef/>
      </w:r>
      <w:r>
        <w:rPr>
          <w:rFonts w:hint="cs"/>
          <w:rtl/>
        </w:rPr>
        <w:t xml:space="preserve"> </w:t>
      </w:r>
      <w:r>
        <w:rPr>
          <w:rtl/>
        </w:rPr>
        <w:tab/>
      </w:r>
      <w:r>
        <w:rPr>
          <w:rtl/>
          <w:lang w:bidi="ar-EG"/>
        </w:rPr>
        <w:t>انظر</w:t>
      </w:r>
      <w:r>
        <w:rPr>
          <w:rFonts w:hint="cs"/>
          <w:rtl/>
          <w:lang w:bidi="ar-EG"/>
        </w:rPr>
        <w:t xml:space="preserve"> الوثيقة </w:t>
      </w:r>
      <w:r w:rsidRPr="00234608">
        <w:rPr>
          <w:lang w:bidi="ar-EG"/>
        </w:rPr>
        <w:t>A/70/30</w:t>
      </w:r>
      <w:r>
        <w:rPr>
          <w:rtl/>
          <w:lang w:bidi="ar-EG"/>
        </w:rPr>
        <w:t xml:space="preserve"> ("تقرير لجنة الخدمة المدنية الدولية لعام 2015")، الجزء الثاني ("استعراض مجموعة </w:t>
      </w:r>
      <w:r>
        <w:rPr>
          <w:rFonts w:hint="cs"/>
          <w:rtl/>
          <w:lang w:bidi="ar-EG"/>
        </w:rPr>
        <w:t xml:space="preserve">عناصر الأجر </w:t>
      </w:r>
      <w:r>
        <w:rPr>
          <w:rtl/>
          <w:lang w:bidi="ar-EG"/>
        </w:rPr>
        <w:t>ف</w:t>
      </w:r>
      <w:r>
        <w:rPr>
          <w:rFonts w:hint="cs"/>
          <w:rtl/>
          <w:lang w:bidi="ar-EG"/>
        </w:rPr>
        <w:t>ي</w:t>
      </w:r>
      <w:r>
        <w:rPr>
          <w:rtl/>
          <w:lang w:bidi="ar-EG"/>
        </w:rPr>
        <w:t xml:space="preserve"> النظام الموحد")، الفقرت</w:t>
      </w:r>
      <w:r>
        <w:rPr>
          <w:rFonts w:hint="cs"/>
          <w:rtl/>
          <w:lang w:bidi="ar-EG"/>
        </w:rPr>
        <w:t>ي</w:t>
      </w:r>
      <w:r>
        <w:rPr>
          <w:rtl/>
          <w:lang w:bidi="ar-EG"/>
        </w:rPr>
        <w:t>ن 271 و279</w:t>
      </w:r>
      <w:r>
        <w:rPr>
          <w:rFonts w:hint="cs"/>
          <w:rtl/>
          <w:lang w:bidi="ar-EG"/>
        </w:rPr>
        <w:t xml:space="preserve"> </w:t>
      </w:r>
      <w:r>
        <w:rPr>
          <w:rtl/>
          <w:lang w:bidi="ar-EG"/>
        </w:rPr>
        <w:t>(ج):</w:t>
      </w:r>
    </w:p>
    <w:p w:rsidR="00C935D1" w:rsidRDefault="00C935D1" w:rsidP="00C43ED4">
      <w:pPr>
        <w:pStyle w:val="FootnoteText"/>
        <w:ind w:left="535"/>
        <w:rPr>
          <w:rtl/>
          <w:lang w:bidi="ar-EG"/>
        </w:rPr>
      </w:pPr>
      <w:r>
        <w:rPr>
          <w:rtl/>
          <w:lang w:bidi="ar-EG"/>
        </w:rPr>
        <w:t xml:space="preserve">"271. وقررت اللجنة الموافقة على </w:t>
      </w:r>
      <w:r>
        <w:rPr>
          <w:rFonts w:hint="cs"/>
          <w:rtl/>
          <w:lang w:bidi="ar-EG"/>
        </w:rPr>
        <w:t>منح مبلغ تحفيزي من أجل استقدام ال</w:t>
      </w:r>
      <w:r>
        <w:rPr>
          <w:rtl/>
          <w:lang w:bidi="ar-EG"/>
        </w:rPr>
        <w:t>خبراء في</w:t>
      </w:r>
      <w:r>
        <w:rPr>
          <w:rFonts w:hint="cs"/>
          <w:rtl/>
          <w:lang w:bidi="ar-EG"/>
        </w:rPr>
        <w:t xml:space="preserve"> المجالات العالية التخصص </w:t>
      </w:r>
      <w:r>
        <w:rPr>
          <w:rtl/>
          <w:lang w:bidi="ar-EG"/>
        </w:rPr>
        <w:t xml:space="preserve">في الحالات التي </w:t>
      </w:r>
      <w:r>
        <w:rPr>
          <w:rFonts w:hint="cs"/>
          <w:rtl/>
          <w:lang w:bidi="ar-EG"/>
        </w:rPr>
        <w:t xml:space="preserve">لا </w:t>
      </w:r>
      <w:r>
        <w:rPr>
          <w:rtl/>
          <w:lang w:bidi="ar-EG"/>
        </w:rPr>
        <w:t xml:space="preserve">تتمكن فيها المنظمة من اجتذاب موظفين </w:t>
      </w:r>
      <w:r>
        <w:rPr>
          <w:rFonts w:hint="cs"/>
          <w:rtl/>
          <w:lang w:bidi="ar-EG"/>
        </w:rPr>
        <w:t>من ذوي المؤهلات المناسبة</w:t>
      </w:r>
      <w:r>
        <w:rPr>
          <w:rtl/>
          <w:lang w:bidi="ar-EG"/>
        </w:rPr>
        <w:t xml:space="preserve">. وينبغي </w:t>
      </w:r>
      <w:r>
        <w:rPr>
          <w:rFonts w:hint="cs"/>
          <w:rtl/>
          <w:lang w:bidi="ar-EG"/>
        </w:rPr>
        <w:t>ألا ت</w:t>
      </w:r>
      <w:r>
        <w:rPr>
          <w:rtl/>
          <w:lang w:bidi="ar-EG"/>
        </w:rPr>
        <w:t xml:space="preserve">تجاوز </w:t>
      </w:r>
      <w:r>
        <w:rPr>
          <w:rFonts w:hint="cs"/>
          <w:rtl/>
          <w:lang w:bidi="ar-EG"/>
        </w:rPr>
        <w:t>هذه ال</w:t>
      </w:r>
      <w:r>
        <w:rPr>
          <w:rtl/>
          <w:lang w:bidi="ar-EG"/>
        </w:rPr>
        <w:t xml:space="preserve">حوافز </w:t>
      </w:r>
      <w:r>
        <w:rPr>
          <w:rFonts w:hint="cs"/>
          <w:rtl/>
          <w:lang w:bidi="ar-EG"/>
        </w:rPr>
        <w:t>نسبة</w:t>
      </w:r>
      <w:r>
        <w:rPr>
          <w:rtl/>
          <w:lang w:bidi="ar-EG"/>
        </w:rPr>
        <w:t xml:space="preserve"> 25 في المائة من المرتب الأساسي السنوي عن كل سنة من </w:t>
      </w:r>
      <w:r>
        <w:rPr>
          <w:rFonts w:hint="cs"/>
          <w:rtl/>
          <w:lang w:bidi="ar-EG"/>
        </w:rPr>
        <w:t>السنوات المتعاقد بشأنها</w:t>
      </w:r>
      <w:r>
        <w:rPr>
          <w:rtl/>
          <w:lang w:bidi="ar-EG"/>
        </w:rPr>
        <w:t>. وس</w:t>
      </w:r>
      <w:r>
        <w:rPr>
          <w:rFonts w:hint="cs"/>
          <w:rtl/>
          <w:lang w:bidi="ar-EG"/>
        </w:rPr>
        <w:t xml:space="preserve">تكون </w:t>
      </w:r>
      <w:r>
        <w:rPr>
          <w:rtl/>
          <w:lang w:bidi="ar-EG"/>
        </w:rPr>
        <w:t xml:space="preserve">المنظمات </w:t>
      </w:r>
      <w:r>
        <w:rPr>
          <w:rFonts w:hint="cs"/>
          <w:rtl/>
          <w:lang w:bidi="ar-EG"/>
        </w:rPr>
        <w:t xml:space="preserve">مطالبة بتقديم </w:t>
      </w:r>
      <w:r>
        <w:rPr>
          <w:rtl/>
          <w:lang w:bidi="ar-EG"/>
        </w:rPr>
        <w:t>تقارير دورية إلى اللجنة عن دفع الحوافز الإضافية. وستق</w:t>
      </w:r>
      <w:r>
        <w:rPr>
          <w:rFonts w:hint="cs"/>
          <w:rtl/>
          <w:lang w:bidi="ar-EG"/>
        </w:rPr>
        <w:t>يّ</w:t>
      </w:r>
      <w:r>
        <w:rPr>
          <w:rtl/>
          <w:lang w:bidi="ar-EG"/>
        </w:rPr>
        <w:t xml:space="preserve">م اللجنة </w:t>
      </w:r>
      <w:r>
        <w:rPr>
          <w:rFonts w:hint="cs"/>
          <w:rtl/>
          <w:lang w:bidi="ar-EG"/>
        </w:rPr>
        <w:t xml:space="preserve">النظام </w:t>
      </w:r>
      <w:r>
        <w:rPr>
          <w:rtl/>
          <w:lang w:bidi="ar-EG"/>
        </w:rPr>
        <w:t xml:space="preserve">بعد </w:t>
      </w:r>
      <w:r>
        <w:rPr>
          <w:rFonts w:hint="cs"/>
          <w:rtl/>
          <w:lang w:bidi="ar-EG"/>
        </w:rPr>
        <w:t xml:space="preserve">فترة </w:t>
      </w:r>
      <w:r>
        <w:rPr>
          <w:rtl/>
          <w:lang w:bidi="ar-EG"/>
        </w:rPr>
        <w:t>ثلاث سنوات من تاريخ تنفيذه</w:t>
      </w:r>
      <w:r>
        <w:rPr>
          <w:rFonts w:hint="cs"/>
          <w:rtl/>
          <w:lang w:bidi="ar-EG"/>
        </w:rPr>
        <w:t>.</w:t>
      </w:r>
      <w:r>
        <w:rPr>
          <w:rtl/>
          <w:lang w:bidi="ar-EG"/>
        </w:rPr>
        <w:t>"</w:t>
      </w:r>
    </w:p>
    <w:p w:rsidR="00C935D1" w:rsidRDefault="00C935D1" w:rsidP="000614CD">
      <w:pPr>
        <w:pStyle w:val="FootnoteText"/>
        <w:ind w:left="535"/>
        <w:rPr>
          <w:rtl/>
          <w:lang w:bidi="ar-EG"/>
        </w:rPr>
      </w:pPr>
      <w:r w:rsidRPr="00C43ED4">
        <w:rPr>
          <w:rtl/>
          <w:lang w:bidi="ar-EG"/>
        </w:rPr>
        <w:t>"279. قررت اللجنة أن توص</w:t>
      </w:r>
      <w:r>
        <w:rPr>
          <w:rFonts w:hint="cs"/>
          <w:rtl/>
          <w:lang w:bidi="ar-EG"/>
        </w:rPr>
        <w:t>ي</w:t>
      </w:r>
      <w:r w:rsidRPr="00C43ED4">
        <w:rPr>
          <w:rtl/>
          <w:lang w:bidi="ar-EG"/>
        </w:rPr>
        <w:t xml:space="preserve"> الجمعية العامة بما يلي: [...] (ج) </w:t>
      </w:r>
      <w:r>
        <w:rPr>
          <w:rFonts w:hint="cs"/>
          <w:rtl/>
          <w:lang w:bidi="ar-EG"/>
        </w:rPr>
        <w:t>الموافقة على منح حافز لاستقدام ال</w:t>
      </w:r>
      <w:r w:rsidRPr="00C43ED4">
        <w:rPr>
          <w:rtl/>
          <w:lang w:bidi="ar-EG"/>
        </w:rPr>
        <w:t>خبراء في</w:t>
      </w:r>
      <w:r>
        <w:rPr>
          <w:rFonts w:hint="cs"/>
          <w:rtl/>
          <w:lang w:bidi="ar-EG"/>
        </w:rPr>
        <w:t xml:space="preserve"> المجالات رفيعة التخصص</w:t>
      </w:r>
      <w:r w:rsidRPr="00C43ED4">
        <w:rPr>
          <w:rtl/>
          <w:lang w:bidi="ar-EG"/>
        </w:rPr>
        <w:t xml:space="preserve"> في الحالات التي لا تتمكن فيها المنظمة من</w:t>
      </w:r>
      <w:r>
        <w:rPr>
          <w:rFonts w:hint="cs"/>
          <w:rtl/>
          <w:lang w:bidi="ar-EG"/>
        </w:rPr>
        <w:t xml:space="preserve"> استقدام </w:t>
      </w:r>
      <w:r w:rsidRPr="00C43ED4">
        <w:rPr>
          <w:rtl/>
          <w:lang w:bidi="ar-EG"/>
        </w:rPr>
        <w:t>موظفين</w:t>
      </w:r>
      <w:r>
        <w:rPr>
          <w:rFonts w:hint="cs"/>
          <w:rtl/>
          <w:lang w:bidi="ar-EG"/>
        </w:rPr>
        <w:t xml:space="preserve"> من ذوي المؤهلات المناسبة</w:t>
      </w:r>
      <w:r w:rsidRPr="00C43ED4">
        <w:rPr>
          <w:rtl/>
          <w:lang w:bidi="ar-EG"/>
        </w:rPr>
        <w:t xml:space="preserve">. وينبغي ألا تتجاوز </w:t>
      </w:r>
      <w:r>
        <w:rPr>
          <w:rFonts w:hint="cs"/>
          <w:rtl/>
          <w:lang w:bidi="ar-EG"/>
        </w:rPr>
        <w:t>هذه ال</w:t>
      </w:r>
      <w:r w:rsidRPr="00C43ED4">
        <w:rPr>
          <w:rtl/>
          <w:lang w:bidi="ar-EG"/>
        </w:rPr>
        <w:t xml:space="preserve">حوافز </w:t>
      </w:r>
      <w:r>
        <w:rPr>
          <w:rFonts w:hint="cs"/>
          <w:rtl/>
          <w:lang w:bidi="ar-EG"/>
        </w:rPr>
        <w:t xml:space="preserve">نسبة </w:t>
      </w:r>
      <w:r w:rsidRPr="00C43ED4">
        <w:rPr>
          <w:rtl/>
          <w:lang w:bidi="ar-EG"/>
        </w:rPr>
        <w:t xml:space="preserve">25 في المائة من المرتب الأساسي السنوي عن كل سنة من </w:t>
      </w:r>
      <w:r>
        <w:rPr>
          <w:rFonts w:hint="cs"/>
          <w:rtl/>
          <w:lang w:bidi="ar-EG"/>
        </w:rPr>
        <w:t>السنوات المتعاقد عليها</w:t>
      </w:r>
      <w:r w:rsidRPr="00C43ED4">
        <w:rPr>
          <w:rtl/>
          <w:lang w:bidi="ar-EG"/>
        </w:rPr>
        <w:t>. وينبغي للمنظمات أن تقدم تقارير دورية إلى اللجنة عن دفع الحوافز الإضافية. وستق</w:t>
      </w:r>
      <w:r>
        <w:rPr>
          <w:rFonts w:hint="cs"/>
          <w:rtl/>
          <w:lang w:bidi="ar-EG"/>
        </w:rPr>
        <w:t>يّ</w:t>
      </w:r>
      <w:r w:rsidRPr="00C43ED4">
        <w:rPr>
          <w:rtl/>
          <w:lang w:bidi="ar-EG"/>
        </w:rPr>
        <w:t>م اللجنة</w:t>
      </w:r>
      <w:r>
        <w:rPr>
          <w:rFonts w:hint="cs"/>
          <w:rtl/>
          <w:lang w:bidi="ar-EG"/>
        </w:rPr>
        <w:t xml:space="preserve"> النظام</w:t>
      </w:r>
      <w:r w:rsidRPr="00C43ED4">
        <w:rPr>
          <w:rtl/>
          <w:lang w:bidi="ar-EG"/>
        </w:rPr>
        <w:t xml:space="preserve"> بعد </w:t>
      </w:r>
      <w:r>
        <w:rPr>
          <w:rFonts w:hint="cs"/>
          <w:rtl/>
          <w:lang w:bidi="ar-EG"/>
        </w:rPr>
        <w:t xml:space="preserve">انقضاء فترة </w:t>
      </w:r>
      <w:r w:rsidRPr="00C43ED4">
        <w:rPr>
          <w:rtl/>
          <w:lang w:bidi="ar-EG"/>
        </w:rPr>
        <w:t>ثلاث سنوات من تاريخ تنفيذه؛"</w:t>
      </w:r>
    </w:p>
  </w:footnote>
  <w:footnote w:id="2">
    <w:p w:rsidR="00C935D1" w:rsidRDefault="00C935D1" w:rsidP="00453A2B">
      <w:pPr>
        <w:pStyle w:val="FootnoteText"/>
        <w:rPr>
          <w:lang w:bidi="ar-EG"/>
        </w:rPr>
      </w:pPr>
      <w:r>
        <w:rPr>
          <w:rStyle w:val="FootnoteReference"/>
        </w:rPr>
        <w:footnoteRef/>
      </w:r>
      <w:r>
        <w:rPr>
          <w:rtl/>
        </w:rPr>
        <w:t xml:space="preserve"> </w:t>
      </w:r>
      <w:r>
        <w:rPr>
          <w:rFonts w:hint="cs"/>
          <w:rtl/>
        </w:rPr>
        <w:tab/>
      </w:r>
      <w:r>
        <w:rPr>
          <w:rtl/>
          <w:lang w:bidi="ar-EG"/>
        </w:rPr>
        <w:t xml:space="preserve">انظر الوثيقة </w:t>
      </w:r>
      <w:r w:rsidRPr="000614CD">
        <w:rPr>
          <w:lang w:bidi="ar-EG"/>
        </w:rPr>
        <w:t>A/RES/70/244</w:t>
      </w:r>
      <w:r w:rsidRPr="000614CD">
        <w:rPr>
          <w:rtl/>
          <w:lang w:bidi="ar-EG"/>
        </w:rPr>
        <w:t xml:space="preserve"> </w:t>
      </w:r>
      <w:r>
        <w:rPr>
          <w:rtl/>
          <w:lang w:bidi="ar-EG"/>
        </w:rPr>
        <w:t>("النظام الموح</w:t>
      </w:r>
      <w:r>
        <w:rPr>
          <w:rFonts w:hint="cs"/>
          <w:rtl/>
          <w:lang w:bidi="ar-EG"/>
        </w:rPr>
        <w:t>َّ</w:t>
      </w:r>
      <w:r>
        <w:rPr>
          <w:rtl/>
          <w:lang w:bidi="ar-EG"/>
        </w:rPr>
        <w:t xml:space="preserve">د للأمم المتحدة: تقرير لجنة الخدمة المدنية الدولية")، القسم الثالث ("استعراض مجموعة </w:t>
      </w:r>
      <w:r>
        <w:rPr>
          <w:rFonts w:hint="cs"/>
          <w:rtl/>
          <w:lang w:bidi="ar-EG"/>
        </w:rPr>
        <w:t xml:space="preserve">عناصر الأجر </w:t>
      </w:r>
      <w:r>
        <w:rPr>
          <w:rtl/>
          <w:lang w:bidi="ar-EG"/>
        </w:rPr>
        <w:t>في النظام الموحد")</w:t>
      </w:r>
      <w:r>
        <w:rPr>
          <w:rFonts w:hint="cs"/>
          <w:rtl/>
          <w:lang w:bidi="ar-EG"/>
        </w:rPr>
        <w:t>، الفقرة 53</w:t>
      </w:r>
      <w:r>
        <w:rPr>
          <w:rtl/>
          <w:lang w:bidi="ar-EG"/>
        </w:rPr>
        <w:t>:</w:t>
      </w:r>
    </w:p>
    <w:p w:rsidR="00C935D1" w:rsidRDefault="00C935D1" w:rsidP="000A3794">
      <w:pPr>
        <w:pStyle w:val="FootnoteText"/>
        <w:ind w:left="535"/>
        <w:rPr>
          <w:rtl/>
          <w:lang w:bidi="ar-EG"/>
        </w:rPr>
      </w:pPr>
      <w:r>
        <w:rPr>
          <w:rtl/>
          <w:lang w:bidi="ar-EG"/>
        </w:rPr>
        <w:t xml:space="preserve">"[الجمعية العامة للأمم المتحدة] توافق على </w:t>
      </w:r>
      <w:r>
        <w:rPr>
          <w:rFonts w:hint="cs"/>
          <w:rtl/>
          <w:lang w:bidi="ar-EG"/>
        </w:rPr>
        <w:t xml:space="preserve">منح </w:t>
      </w:r>
      <w:r>
        <w:rPr>
          <w:rtl/>
          <w:lang w:bidi="ar-EG"/>
        </w:rPr>
        <w:t>حافز ل</w:t>
      </w:r>
      <w:r>
        <w:rPr>
          <w:rFonts w:hint="cs"/>
          <w:rtl/>
          <w:lang w:bidi="ar-EG"/>
        </w:rPr>
        <w:t>استقدام ال</w:t>
      </w:r>
      <w:r>
        <w:rPr>
          <w:rtl/>
          <w:lang w:bidi="ar-EG"/>
        </w:rPr>
        <w:t xml:space="preserve">خبراء في </w:t>
      </w:r>
      <w:r>
        <w:rPr>
          <w:rFonts w:hint="cs"/>
          <w:rtl/>
          <w:lang w:bidi="ar-EG"/>
        </w:rPr>
        <w:t xml:space="preserve">المجالات العالية التخصص </w:t>
      </w:r>
      <w:r>
        <w:rPr>
          <w:rtl/>
          <w:lang w:bidi="ar-EG"/>
        </w:rPr>
        <w:t>ف</w:t>
      </w:r>
      <w:r>
        <w:rPr>
          <w:rFonts w:hint="cs"/>
          <w:rtl/>
          <w:lang w:bidi="ar-EG"/>
        </w:rPr>
        <w:t>ي</w:t>
      </w:r>
      <w:r>
        <w:rPr>
          <w:rtl/>
          <w:lang w:bidi="ar-EG"/>
        </w:rPr>
        <w:t xml:space="preserve"> الحالات التي </w:t>
      </w:r>
      <w:r>
        <w:rPr>
          <w:rFonts w:hint="cs"/>
          <w:rtl/>
          <w:lang w:bidi="ar-EG"/>
        </w:rPr>
        <w:t>تكون فيها المنظمة غير قادرة على استقدام أفراد من ذوي المؤهلات المناسبة</w:t>
      </w:r>
      <w:r>
        <w:rPr>
          <w:rtl/>
          <w:lang w:bidi="ar-EG"/>
        </w:rPr>
        <w:t xml:space="preserve">، </w:t>
      </w:r>
      <w:r>
        <w:rPr>
          <w:rtl/>
          <w:lang w:bidi="ar-EG"/>
        </w:rPr>
        <w:t>على النحو المبين والموص</w:t>
      </w:r>
      <w:r>
        <w:rPr>
          <w:rFonts w:hint="cs"/>
          <w:rtl/>
          <w:lang w:bidi="ar-EG"/>
        </w:rPr>
        <w:t>ى</w:t>
      </w:r>
      <w:r>
        <w:rPr>
          <w:rtl/>
          <w:lang w:bidi="ar-EG"/>
        </w:rPr>
        <w:t xml:space="preserve"> به في الفقرتين 271 و279 (ج) من تقرير اللجنة، و</w:t>
      </w:r>
      <w:r>
        <w:rPr>
          <w:rFonts w:hint="cs"/>
          <w:rtl/>
          <w:lang w:bidi="ar-EG"/>
        </w:rPr>
        <w:t>ت</w:t>
      </w:r>
      <w:r>
        <w:rPr>
          <w:rtl/>
          <w:lang w:bidi="ar-EG"/>
        </w:rPr>
        <w:t xml:space="preserve">قرر أن </w:t>
      </w:r>
      <w:r>
        <w:rPr>
          <w:rFonts w:hint="cs"/>
          <w:rtl/>
          <w:lang w:bidi="ar-EG"/>
        </w:rPr>
        <w:t xml:space="preserve">تقوم اللجنة بتقييم النظام بعد انقضاء فترة </w:t>
      </w:r>
      <w:r>
        <w:rPr>
          <w:rtl/>
          <w:lang w:bidi="ar-EG"/>
        </w:rPr>
        <w:t>ثلاث سنوات من تاريخ تنفيذه</w:t>
      </w:r>
      <w:r>
        <w:rPr>
          <w:rtl/>
        </w:rPr>
        <w:t>؛</w:t>
      </w:r>
      <w:r>
        <w:rPr>
          <w:rFonts w:hint="cs"/>
          <w:rtl/>
          <w:lang w:bidi="ar-EG"/>
        </w:rPr>
        <w:t>"</w:t>
      </w:r>
    </w:p>
  </w:footnote>
  <w:footnote w:id="3">
    <w:p w:rsidR="00C935D1" w:rsidRDefault="00C935D1" w:rsidP="000C39E6">
      <w:pPr>
        <w:pStyle w:val="FootnoteText"/>
        <w:rPr>
          <w:lang w:bidi="ar-EG"/>
        </w:rPr>
      </w:pPr>
      <w:r>
        <w:rPr>
          <w:rStyle w:val="FootnoteReference"/>
        </w:rPr>
        <w:footnoteRef/>
      </w:r>
      <w:r>
        <w:rPr>
          <w:rFonts w:hint="cs"/>
          <w:rtl/>
        </w:rPr>
        <w:tab/>
      </w:r>
      <w:r>
        <w:rPr>
          <w:rtl/>
        </w:rPr>
        <w:t xml:space="preserve"> </w:t>
      </w:r>
      <w:r w:rsidRPr="000C39E6">
        <w:rPr>
          <w:rtl/>
          <w:lang w:bidi="ar-EG"/>
        </w:rPr>
        <w:t>انظر الفقرة 71</w:t>
      </w:r>
      <w:r>
        <w:rPr>
          <w:rFonts w:hint="cs"/>
          <w:rtl/>
          <w:lang w:bidi="ar-EG"/>
        </w:rPr>
        <w:t>"2"</w:t>
      </w:r>
      <w:r w:rsidRPr="000C39E6">
        <w:rPr>
          <w:rtl/>
          <w:lang w:bidi="ar-EG"/>
        </w:rPr>
        <w:t xml:space="preserve"> من التقرير الذي اعتمدته لجنة </w:t>
      </w:r>
      <w:r>
        <w:rPr>
          <w:rFonts w:hint="cs"/>
          <w:rtl/>
          <w:lang w:val="fr-FR" w:bidi="ar-EG"/>
        </w:rPr>
        <w:t xml:space="preserve">الويبو </w:t>
      </w:r>
      <w:r>
        <w:rPr>
          <w:rFonts w:hint="cs"/>
          <w:rtl/>
          <w:lang w:bidi="ar-EG"/>
        </w:rPr>
        <w:t>لل</w:t>
      </w:r>
      <w:r w:rsidRPr="000C39E6">
        <w:rPr>
          <w:rtl/>
          <w:lang w:bidi="ar-EG"/>
        </w:rPr>
        <w:t>تنسيق (</w:t>
      </w:r>
      <w:r>
        <w:rPr>
          <w:rFonts w:hint="cs"/>
          <w:rtl/>
          <w:lang w:bidi="ar-EG"/>
        </w:rPr>
        <w:t xml:space="preserve">الوثيقة </w:t>
      </w:r>
      <w:r w:rsidRPr="000C39E6">
        <w:rPr>
          <w:lang w:bidi="ar-EG"/>
        </w:rPr>
        <w:t>WO/CC/73/7</w:t>
      </w:r>
      <w:r w:rsidRPr="000C39E6">
        <w:rPr>
          <w:rtl/>
          <w:lang w:bidi="ar-EG"/>
        </w:rPr>
        <w:t>)، المؤرخ 16 ديسمبر 2016.</w:t>
      </w:r>
    </w:p>
  </w:footnote>
  <w:footnote w:id="4">
    <w:p w:rsidR="00C935D1" w:rsidRDefault="00C935D1" w:rsidP="00BF66F0">
      <w:pPr>
        <w:pStyle w:val="FootnoteText"/>
        <w:rPr>
          <w:rtl/>
          <w:lang w:bidi="ar-EG"/>
        </w:rPr>
      </w:pPr>
      <w:r>
        <w:rPr>
          <w:rStyle w:val="FootnoteReference"/>
        </w:rPr>
        <w:footnoteRef/>
      </w:r>
      <w:r>
        <w:tab/>
      </w:r>
      <w:r w:rsidRPr="00B11459">
        <w:rPr>
          <w:rtl/>
          <w:lang w:bidi="ar-EG"/>
        </w:rPr>
        <w:t>وفقا</w:t>
      </w:r>
      <w:r>
        <w:rPr>
          <w:rFonts w:hint="cs"/>
          <w:rtl/>
          <w:lang w:bidi="ar-EG"/>
        </w:rPr>
        <w:t>ً</w:t>
      </w:r>
      <w:r w:rsidRPr="00B11459">
        <w:rPr>
          <w:rtl/>
          <w:lang w:bidi="ar-EG"/>
        </w:rPr>
        <w:t xml:space="preserve"> لما قررته جمعيات الدول الأعضاء في الويبو في سلسلة اجتماعاتها السادسة والخمسين في أكتوبر 2016 (انظر الوثيقة </w:t>
      </w:r>
      <w:r w:rsidRPr="00B11459">
        <w:rPr>
          <w:lang w:bidi="ar-EG"/>
        </w:rPr>
        <w:t>A/56/16 Add.2</w:t>
      </w:r>
      <w:r w:rsidRPr="00B11459">
        <w:rPr>
          <w:rtl/>
          <w:lang w:bidi="ar-EG"/>
        </w:rPr>
        <w:t>).</w:t>
      </w:r>
    </w:p>
  </w:footnote>
  <w:footnote w:id="5">
    <w:p w:rsidR="00C935D1" w:rsidRDefault="00C935D1" w:rsidP="00BF66F0">
      <w:pPr>
        <w:pStyle w:val="FootnoteText"/>
        <w:rPr>
          <w:lang w:bidi="ar-EG"/>
        </w:rPr>
      </w:pPr>
      <w:r>
        <w:rPr>
          <w:rStyle w:val="FootnoteReference"/>
        </w:rPr>
        <w:footnoteRef/>
      </w:r>
      <w:r>
        <w:tab/>
      </w:r>
      <w:r w:rsidRPr="00B11459">
        <w:rPr>
          <w:rtl/>
          <w:lang w:bidi="ar-EG"/>
        </w:rPr>
        <w:t xml:space="preserve">انظر </w:t>
      </w:r>
      <w:r>
        <w:rPr>
          <w:rFonts w:hint="cs"/>
          <w:rtl/>
          <w:lang w:bidi="ar-EG"/>
        </w:rPr>
        <w:t>ال</w:t>
      </w:r>
      <w:r w:rsidRPr="00B11459">
        <w:rPr>
          <w:rtl/>
          <w:lang w:bidi="ar-EG"/>
        </w:rPr>
        <w:t xml:space="preserve">وثيقة </w:t>
      </w:r>
      <w:r>
        <w:rPr>
          <w:rFonts w:hint="cs"/>
          <w:rtl/>
          <w:lang w:bidi="ar-EG"/>
        </w:rPr>
        <w:t>الإعلامية</w:t>
      </w:r>
      <w:r w:rsidRPr="00B11459">
        <w:rPr>
          <w:rtl/>
          <w:lang w:bidi="ar-EG"/>
        </w:rPr>
        <w:t xml:space="preserve"> </w:t>
      </w:r>
      <w:r>
        <w:rPr>
          <w:rFonts w:hint="cs"/>
          <w:rtl/>
          <w:lang w:bidi="ar-EG"/>
        </w:rPr>
        <w:t>بشأن</w:t>
      </w:r>
      <w:r w:rsidRPr="00B11459">
        <w:rPr>
          <w:rtl/>
          <w:lang w:bidi="ar-EG"/>
        </w:rPr>
        <w:t xml:space="preserve"> "مكاتب الويبو الخارجية" </w:t>
      </w:r>
      <w:r>
        <w:rPr>
          <w:rFonts w:hint="cs"/>
          <w:rtl/>
          <w:lang w:bidi="ar-EG"/>
        </w:rPr>
        <w:t xml:space="preserve">التي قُدِّمت </w:t>
      </w:r>
      <w:r w:rsidRPr="00B11459">
        <w:rPr>
          <w:rtl/>
          <w:lang w:bidi="ar-EG"/>
        </w:rPr>
        <w:t>إلى جمعيات الدول الأعضاء في الويبو (</w:t>
      </w:r>
      <w:r w:rsidRPr="00B11459">
        <w:rPr>
          <w:lang w:bidi="ar-EG"/>
        </w:rPr>
        <w:t>A/55/INF/6</w:t>
      </w:r>
      <w:r w:rsidRPr="00B11459">
        <w:rPr>
          <w:rtl/>
          <w:lang w:bidi="ar-EG"/>
        </w:rPr>
        <w:t>).</w:t>
      </w:r>
    </w:p>
  </w:footnote>
  <w:footnote w:id="6">
    <w:p w:rsidR="00C935D1" w:rsidRDefault="00C935D1">
      <w:pPr>
        <w:pStyle w:val="FootnoteText"/>
        <w:rPr>
          <w:lang w:bidi="ar-EG"/>
        </w:rPr>
      </w:pPr>
      <w:r>
        <w:rPr>
          <w:rStyle w:val="FootnoteReference"/>
        </w:rPr>
        <w:footnoteRef/>
      </w:r>
      <w:r>
        <w:tab/>
      </w:r>
      <w:r>
        <w:rPr>
          <w:rtl/>
        </w:rPr>
        <w:t xml:space="preserve"> </w:t>
      </w:r>
      <w:r>
        <w:rPr>
          <w:rFonts w:hint="cs"/>
          <w:rtl/>
          <w:lang w:bidi="ar-EG"/>
        </w:rPr>
        <w:t>لا تسري المادة 4-3 من نظام الموظفين على الموظفين المؤقتين.</w:t>
      </w:r>
    </w:p>
  </w:footnote>
  <w:footnote w:id="7">
    <w:p w:rsidR="00C935D1" w:rsidRDefault="00C935D1" w:rsidP="00F76D07">
      <w:pPr>
        <w:pStyle w:val="FootnoteText"/>
        <w:rPr>
          <w:rtl/>
          <w:lang w:bidi="ar-EG"/>
        </w:rPr>
      </w:pPr>
      <w:r>
        <w:rPr>
          <w:rStyle w:val="FootnoteReference"/>
        </w:rPr>
        <w:footnoteRef/>
      </w:r>
      <w:r>
        <w:rPr>
          <w:rtl/>
        </w:rPr>
        <w:t xml:space="preserve"> </w:t>
      </w:r>
      <w:r>
        <w:tab/>
        <w:t xml:space="preserve"> </w:t>
      </w:r>
      <w:r>
        <w:rPr>
          <w:rFonts w:hint="cs"/>
          <w:rtl/>
          <w:lang w:bidi="ar-EG"/>
        </w:rPr>
        <w:t>تنص القاعدة 4-3-1 من لائحة الموظفين ("النقل") على ما يلي:</w:t>
      </w:r>
    </w:p>
    <w:p w:rsidR="00C935D1" w:rsidRDefault="00C935D1" w:rsidP="005D71F6">
      <w:pPr>
        <w:pStyle w:val="FootnoteText"/>
        <w:ind w:left="566"/>
        <w:rPr>
          <w:lang w:bidi="ar-EG"/>
        </w:rPr>
      </w:pPr>
      <w:r>
        <w:rPr>
          <w:rFonts w:hint="cs"/>
          <w:rtl/>
          <w:lang w:bidi="ar-EG"/>
        </w:rPr>
        <w:t>"</w:t>
      </w:r>
      <w:r>
        <w:rPr>
          <w:rtl/>
          <w:lang w:bidi="ar-EG"/>
        </w:rPr>
        <w:t>(أ)</w:t>
      </w:r>
      <w:r>
        <w:rPr>
          <w:rtl/>
          <w:lang w:bidi="ar-EG"/>
        </w:rPr>
        <w:tab/>
        <w:t>يكون النقل عادةً إلى وظيفة مُصنَّفة في رتبة الموظف نفسها. ويجب أن تتوفر في الموظف المؤهلات المطلوبة للوظيفة.</w:t>
      </w:r>
    </w:p>
    <w:p w:rsidR="00C935D1" w:rsidRDefault="00C935D1" w:rsidP="005D71F6">
      <w:pPr>
        <w:pStyle w:val="FootnoteText"/>
        <w:ind w:left="566"/>
        <w:rPr>
          <w:lang w:bidi="ar-EG"/>
        </w:rPr>
      </w:pPr>
      <w:r>
        <w:rPr>
          <w:rtl/>
          <w:lang w:bidi="ar-EG"/>
        </w:rPr>
        <w:t>(ب)</w:t>
      </w:r>
      <w:r>
        <w:rPr>
          <w:rtl/>
          <w:lang w:bidi="ar-EG"/>
        </w:rPr>
        <w:tab/>
        <w:t>ويجوز نقل الموظف بمنصبه إذا كانت احتياجات العمل تبرّر ذلك أو في ظروف استثنائية أخرى.</w:t>
      </w:r>
    </w:p>
    <w:p w:rsidR="00C935D1" w:rsidRDefault="00C935D1" w:rsidP="005D71F6">
      <w:pPr>
        <w:pStyle w:val="FootnoteText"/>
        <w:ind w:left="566"/>
        <w:rPr>
          <w:lang w:bidi="ar-EG"/>
        </w:rPr>
      </w:pPr>
      <w:r>
        <w:rPr>
          <w:rtl/>
          <w:lang w:bidi="ar-EG"/>
        </w:rPr>
        <w:t>(ج)</w:t>
      </w:r>
      <w:r>
        <w:rPr>
          <w:rtl/>
          <w:lang w:bidi="ar-EG"/>
        </w:rPr>
        <w:tab/>
        <w:t>ويجب إبلاغ الموظف بأسباب النقل كتابةً.</w:t>
      </w:r>
    </w:p>
    <w:p w:rsidR="00C935D1" w:rsidRDefault="00C935D1" w:rsidP="005D71F6">
      <w:pPr>
        <w:pStyle w:val="FootnoteText"/>
        <w:ind w:left="566"/>
        <w:rPr>
          <w:lang w:bidi="ar-EG"/>
        </w:rPr>
      </w:pPr>
      <w:r>
        <w:rPr>
          <w:rtl/>
          <w:lang w:bidi="ar-EG"/>
        </w:rPr>
        <w:t>(د)</w:t>
      </w:r>
      <w:r>
        <w:rPr>
          <w:rtl/>
          <w:lang w:bidi="ar-EG"/>
        </w:rPr>
        <w:tab/>
        <w:t>ولا تُطبَّق هذه القاعدة على الموظفين المؤقتين.</w:t>
      </w:r>
      <w:r>
        <w:rPr>
          <w:rFonts w:hint="cs"/>
          <w:rtl/>
          <w:lang w:bidi="ar-EG"/>
        </w:rPr>
        <w:t>"</w:t>
      </w:r>
    </w:p>
  </w:footnote>
  <w:footnote w:id="8">
    <w:p w:rsidR="00C935D1" w:rsidRDefault="00C935D1" w:rsidP="00BB5012">
      <w:pPr>
        <w:pStyle w:val="FootnoteText"/>
        <w:rPr>
          <w:rtl/>
          <w:lang w:bidi="ar-EG"/>
        </w:rPr>
      </w:pPr>
      <w:r>
        <w:rPr>
          <w:rStyle w:val="FootnoteReference"/>
        </w:rPr>
        <w:footnoteRef/>
      </w:r>
      <w:r>
        <w:tab/>
      </w:r>
      <w:r>
        <w:rPr>
          <w:rFonts w:hint="cs"/>
          <w:rtl/>
          <w:lang w:bidi="ar-EG"/>
        </w:rPr>
        <w:t>ب</w:t>
      </w:r>
      <w:r w:rsidRPr="00E9284D">
        <w:rPr>
          <w:rtl/>
          <w:lang w:bidi="ar-EG"/>
        </w:rPr>
        <w:t>حد أقصى قدره 30 مترا</w:t>
      </w:r>
      <w:r>
        <w:rPr>
          <w:rFonts w:hint="cs"/>
          <w:rtl/>
          <w:lang w:bidi="ar-EG"/>
        </w:rPr>
        <w:t>ً</w:t>
      </w:r>
      <w:r w:rsidRPr="00E9284D">
        <w:rPr>
          <w:rtl/>
          <w:lang w:bidi="ar-EG"/>
        </w:rPr>
        <w:t xml:space="preserve"> مكعبا</w:t>
      </w:r>
      <w:r>
        <w:rPr>
          <w:rFonts w:hint="cs"/>
          <w:rtl/>
          <w:lang w:bidi="ar-EG"/>
        </w:rPr>
        <w:t>ً</w:t>
      </w:r>
      <w:r w:rsidRPr="00E9284D">
        <w:rPr>
          <w:rtl/>
          <w:lang w:bidi="ar-EG"/>
        </w:rPr>
        <w:t xml:space="preserve"> للموظف</w:t>
      </w:r>
      <w:r>
        <w:rPr>
          <w:rFonts w:hint="cs"/>
          <w:rtl/>
          <w:lang w:bidi="ar-EG"/>
        </w:rPr>
        <w:t xml:space="preserve"> غير المعيل، و</w:t>
      </w:r>
      <w:r w:rsidRPr="00E9284D">
        <w:rPr>
          <w:rtl/>
          <w:lang w:bidi="ar-EG"/>
        </w:rPr>
        <w:t>60 مترا</w:t>
      </w:r>
      <w:r>
        <w:rPr>
          <w:rFonts w:hint="cs"/>
          <w:rtl/>
          <w:lang w:bidi="ar-EG"/>
        </w:rPr>
        <w:t>ً</w:t>
      </w:r>
      <w:r w:rsidRPr="00E9284D">
        <w:rPr>
          <w:rtl/>
          <w:lang w:bidi="ar-EG"/>
        </w:rPr>
        <w:t xml:space="preserve"> مكعبا</w:t>
      </w:r>
      <w:r>
        <w:rPr>
          <w:rFonts w:hint="cs"/>
          <w:rtl/>
          <w:lang w:bidi="ar-EG"/>
        </w:rPr>
        <w:t>ً</w:t>
      </w:r>
      <w:r w:rsidRPr="00E9284D">
        <w:rPr>
          <w:rtl/>
          <w:lang w:bidi="ar-EG"/>
        </w:rPr>
        <w:t xml:space="preserve"> </w:t>
      </w:r>
      <w:r>
        <w:rPr>
          <w:rtl/>
          <w:lang w:bidi="ar-EG"/>
        </w:rPr>
        <w:t xml:space="preserve">للموظف </w:t>
      </w:r>
      <w:r w:rsidRPr="00E9284D">
        <w:rPr>
          <w:rtl/>
          <w:lang w:bidi="ar-EG"/>
        </w:rPr>
        <w:t>الذي لديه م</w:t>
      </w:r>
      <w:r>
        <w:rPr>
          <w:rFonts w:hint="cs"/>
          <w:rtl/>
          <w:lang w:bidi="ar-EG"/>
        </w:rPr>
        <w:t>ُ</w:t>
      </w:r>
      <w:r w:rsidRPr="00E9284D">
        <w:rPr>
          <w:rtl/>
          <w:lang w:bidi="ar-EG"/>
        </w:rPr>
        <w:t xml:space="preserve">عال </w:t>
      </w:r>
      <w:r>
        <w:rPr>
          <w:rFonts w:hint="cs"/>
          <w:rtl/>
          <w:lang w:bidi="ar-EG"/>
        </w:rPr>
        <w:t xml:space="preserve">واحد </w:t>
      </w:r>
      <w:r w:rsidRPr="00E9284D">
        <w:rPr>
          <w:rtl/>
          <w:lang w:bidi="ar-EG"/>
        </w:rPr>
        <w:t>أو أكثر يقيم معه في مركز العمل.</w:t>
      </w:r>
    </w:p>
  </w:footnote>
  <w:footnote w:id="9">
    <w:p w:rsidR="00C935D1" w:rsidRDefault="00C935D1" w:rsidP="00BB5012">
      <w:pPr>
        <w:pStyle w:val="FootnoteText"/>
        <w:rPr>
          <w:lang w:bidi="ar-EG"/>
        </w:rPr>
      </w:pPr>
      <w:r>
        <w:rPr>
          <w:rStyle w:val="FootnoteReference"/>
        </w:rPr>
        <w:footnoteRef/>
      </w:r>
      <w:r>
        <w:tab/>
      </w:r>
      <w:r w:rsidRPr="00BB5012">
        <w:rPr>
          <w:rtl/>
          <w:lang w:bidi="ar-EG"/>
        </w:rPr>
        <w:t xml:space="preserve">بحد أقصى قدره </w:t>
      </w:r>
      <w:r>
        <w:rPr>
          <w:rFonts w:hint="cs"/>
          <w:rtl/>
          <w:lang w:bidi="ar-EG"/>
        </w:rPr>
        <w:t>1000</w:t>
      </w:r>
      <w:r w:rsidRPr="00BB5012">
        <w:rPr>
          <w:rtl/>
          <w:lang w:bidi="ar-EG"/>
        </w:rPr>
        <w:t xml:space="preserve"> كيلو</w:t>
      </w:r>
      <w:r>
        <w:rPr>
          <w:rFonts w:hint="cs"/>
          <w:rtl/>
          <w:lang w:bidi="ar-EG"/>
        </w:rPr>
        <w:t>غ</w:t>
      </w:r>
      <w:r w:rsidRPr="00BB5012">
        <w:rPr>
          <w:rtl/>
          <w:lang w:bidi="ar-EG"/>
        </w:rPr>
        <w:t xml:space="preserve">رام للموظف، </w:t>
      </w:r>
      <w:r>
        <w:rPr>
          <w:rFonts w:hint="cs"/>
          <w:rtl/>
          <w:lang w:bidi="ar-EG"/>
        </w:rPr>
        <w:t>و</w:t>
      </w:r>
      <w:r w:rsidRPr="00BB5012">
        <w:rPr>
          <w:rtl/>
          <w:lang w:bidi="ar-EG"/>
        </w:rPr>
        <w:t>500 كيلو</w:t>
      </w:r>
      <w:r>
        <w:rPr>
          <w:rFonts w:hint="cs"/>
          <w:rtl/>
          <w:lang w:bidi="ar-EG"/>
        </w:rPr>
        <w:t>غ</w:t>
      </w:r>
      <w:r w:rsidRPr="00BB5012">
        <w:rPr>
          <w:rtl/>
          <w:lang w:bidi="ar-EG"/>
        </w:rPr>
        <w:t xml:space="preserve">رام </w:t>
      </w:r>
      <w:r>
        <w:rPr>
          <w:rFonts w:hint="cs"/>
          <w:rtl/>
          <w:lang w:bidi="ar-EG"/>
        </w:rPr>
        <w:t>للمعال الأول</w:t>
      </w:r>
      <w:r w:rsidRPr="00BB5012">
        <w:rPr>
          <w:rtl/>
          <w:lang w:bidi="ar-EG"/>
        </w:rPr>
        <w:t>، و300 كيلوغرام لكل معال آخر.</w:t>
      </w:r>
    </w:p>
  </w:footnote>
  <w:footnote w:id="10">
    <w:p w:rsidR="00C935D1" w:rsidRDefault="00C935D1" w:rsidP="001124CF">
      <w:pPr>
        <w:pStyle w:val="FootnoteText"/>
        <w:rPr>
          <w:rtl/>
          <w:lang w:bidi="ar-EG"/>
        </w:rPr>
      </w:pPr>
      <w:r>
        <w:rPr>
          <w:rStyle w:val="FootnoteReference"/>
        </w:rPr>
        <w:footnoteRef/>
      </w:r>
      <w:r>
        <w:tab/>
      </w:r>
      <w:r w:rsidRPr="00FA7271">
        <w:rPr>
          <w:rtl/>
          <w:lang w:bidi="ar-EG"/>
        </w:rPr>
        <w:t xml:space="preserve">على سبيل المثال، </w:t>
      </w:r>
      <w:r>
        <w:rPr>
          <w:rFonts w:hint="cs"/>
          <w:rtl/>
          <w:lang w:bidi="ar-EG"/>
        </w:rPr>
        <w:t>إذا كان</w:t>
      </w:r>
      <w:r w:rsidRPr="00FA7271">
        <w:rPr>
          <w:rtl/>
          <w:lang w:bidi="ar-EG"/>
        </w:rPr>
        <w:t xml:space="preserve"> مضاعف تسوية مقر العمل </w:t>
      </w:r>
      <w:r>
        <w:rPr>
          <w:rFonts w:hint="cs"/>
          <w:rtl/>
          <w:lang w:bidi="ar-EG"/>
        </w:rPr>
        <w:t xml:space="preserve">هو </w:t>
      </w:r>
      <w:r w:rsidRPr="00FA7271">
        <w:rPr>
          <w:rtl/>
          <w:lang w:bidi="ar-EG"/>
        </w:rPr>
        <w:t>50</w:t>
      </w:r>
      <w:r>
        <w:rPr>
          <w:rFonts w:hint="cs"/>
          <w:rtl/>
          <w:lang w:bidi="ar-EG"/>
        </w:rPr>
        <w:t xml:space="preserve">، فإن مبلغ </w:t>
      </w:r>
      <w:r w:rsidRPr="00FA7271">
        <w:rPr>
          <w:rtl/>
          <w:lang w:bidi="ar-EG"/>
        </w:rPr>
        <w:t xml:space="preserve">تسوية مقر </w:t>
      </w:r>
      <w:r>
        <w:rPr>
          <w:rFonts w:hint="cs"/>
          <w:rtl/>
          <w:lang w:bidi="ar-EG"/>
        </w:rPr>
        <w:t>ال</w:t>
      </w:r>
      <w:r w:rsidRPr="00FA7271">
        <w:rPr>
          <w:rtl/>
          <w:lang w:bidi="ar-EG"/>
        </w:rPr>
        <w:t xml:space="preserve">عمل </w:t>
      </w:r>
      <w:r>
        <w:rPr>
          <w:rFonts w:hint="cs"/>
          <w:rtl/>
          <w:lang w:bidi="ar-EG"/>
        </w:rPr>
        <w:t xml:space="preserve">يعادل </w:t>
      </w:r>
      <w:r w:rsidRPr="00FA7271">
        <w:rPr>
          <w:rtl/>
          <w:lang w:bidi="ar-EG"/>
        </w:rPr>
        <w:t>50</w:t>
      </w:r>
      <w:r>
        <w:rPr>
          <w:rFonts w:hint="cs"/>
          <w:rtl/>
          <w:lang w:bidi="ar-EG"/>
        </w:rPr>
        <w:t>%</w:t>
      </w:r>
      <w:r w:rsidRPr="00FA7271">
        <w:rPr>
          <w:rtl/>
          <w:lang w:bidi="ar-EG"/>
        </w:rPr>
        <w:t xml:space="preserve"> من المرتب الأساسي.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F63701">
    <w:r>
      <w:t>WO/CC/74/4</w:t>
    </w:r>
  </w:p>
  <w:p w:rsidR="00C935D1" w:rsidRDefault="00C935D1" w:rsidP="00D61541">
    <w:r>
      <w:fldChar w:fldCharType="begin"/>
    </w:r>
    <w:r>
      <w:instrText xml:space="preserve"> PAGE  \* MERGEFORMAT </w:instrText>
    </w:r>
    <w:r>
      <w:fldChar w:fldCharType="separate"/>
    </w:r>
    <w:r w:rsidR="00585154">
      <w:rPr>
        <w:noProof/>
      </w:rPr>
      <w:t>8</w:t>
    </w:r>
    <w:r>
      <w:fldChar w:fldCharType="end"/>
    </w:r>
  </w:p>
  <w:p w:rsidR="00C935D1" w:rsidRDefault="00C935D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F63701">
    <w:r>
      <w:t>WO/CC/74/4</w:t>
    </w:r>
  </w:p>
  <w:p w:rsidR="00C935D1" w:rsidRDefault="00C935D1" w:rsidP="00D61541">
    <w:r>
      <w:t>ANNEX I</w:t>
    </w:r>
  </w:p>
  <w:p w:rsidR="00C935D1" w:rsidRPr="00A770DE" w:rsidRDefault="00C935D1" w:rsidP="00D61541">
    <w:pPr>
      <w:rPr>
        <w:rFonts w:ascii="Arabic Typesetting" w:hAnsi="Arabic Typesetting" w:cs="Arabic Typesetting"/>
        <w:sz w:val="40"/>
        <w:szCs w:val="36"/>
        <w:rtl/>
        <w:lang w:val="fr-FR" w:bidi="ar-EG"/>
      </w:rPr>
    </w:pPr>
    <w:r w:rsidRPr="00A770DE">
      <w:rPr>
        <w:rFonts w:ascii="Arabic Typesetting" w:hAnsi="Arabic Typesetting" w:cs="Arabic Typesetting"/>
        <w:sz w:val="40"/>
        <w:szCs w:val="36"/>
        <w:rtl/>
        <w:lang w:val="fr-FR" w:bidi="ar-EG"/>
      </w:rPr>
      <w:t>المرفق الأول</w:t>
    </w:r>
  </w:p>
  <w:p w:rsidR="00C935D1" w:rsidRPr="00A770DE" w:rsidRDefault="00C935D1" w:rsidP="00D61541">
    <w:pPr>
      <w:rPr>
        <w:rtl/>
        <w:lang w:val="fr-FR"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F63701">
    <w:r>
      <w:t>WO/CC/74/4</w:t>
    </w:r>
  </w:p>
  <w:p w:rsidR="00C935D1" w:rsidRDefault="00C935D1" w:rsidP="00D61541">
    <w:r>
      <w:t>Annex I</w:t>
    </w:r>
  </w:p>
  <w:p w:rsidR="00C935D1" w:rsidRDefault="00C935D1" w:rsidP="00D61541">
    <w:pPr>
      <w:rPr>
        <w:noProof/>
        <w:rtl/>
        <w:lang w:val="fr-FR" w:bidi="ar-EG"/>
      </w:rPr>
    </w:pPr>
    <w:r w:rsidRPr="001755E8">
      <w:rPr>
        <w:lang w:val="fr-FR" w:bidi="ar-EG"/>
      </w:rPr>
      <w:fldChar w:fldCharType="begin"/>
    </w:r>
    <w:r w:rsidRPr="001755E8">
      <w:rPr>
        <w:lang w:val="fr-FR" w:bidi="ar-EG"/>
      </w:rPr>
      <w:instrText xml:space="preserve"> PAGE   \* MERGEFORMAT </w:instrText>
    </w:r>
    <w:r w:rsidRPr="001755E8">
      <w:rPr>
        <w:lang w:val="fr-FR" w:bidi="ar-EG"/>
      </w:rPr>
      <w:fldChar w:fldCharType="separate"/>
    </w:r>
    <w:r w:rsidR="00585154">
      <w:rPr>
        <w:noProof/>
        <w:lang w:val="fr-FR" w:bidi="ar-EG"/>
      </w:rPr>
      <w:t>5</w:t>
    </w:r>
    <w:r w:rsidRPr="001755E8">
      <w:rPr>
        <w:noProof/>
        <w:lang w:val="fr-FR" w:bidi="ar-EG"/>
      </w:rPr>
      <w:fldChar w:fldCharType="end"/>
    </w:r>
  </w:p>
  <w:p w:rsidR="00C935D1" w:rsidRPr="00A770DE" w:rsidRDefault="00C935D1" w:rsidP="00D61541">
    <w:pPr>
      <w:rPr>
        <w:rtl/>
        <w:lang w:val="fr-FR"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F63701">
    <w:r>
      <w:t>WO/CC/74/4</w:t>
    </w:r>
  </w:p>
  <w:p w:rsidR="00C935D1" w:rsidRDefault="00C935D1" w:rsidP="00F63701">
    <w:r>
      <w:t>Annex II</w:t>
    </w:r>
  </w:p>
  <w:p w:rsidR="00C935D1" w:rsidRPr="006F5D58" w:rsidRDefault="00C935D1" w:rsidP="00EE5077">
    <w:pPr>
      <w:rPr>
        <w:noProof/>
        <w:rtl/>
        <w:lang w:bidi="ar-EG"/>
      </w:rPr>
    </w:pPr>
    <w:r w:rsidRPr="006F5D58">
      <w:rPr>
        <w:lang w:bidi="ar-EG"/>
      </w:rPr>
      <w:fldChar w:fldCharType="begin"/>
    </w:r>
    <w:r w:rsidRPr="006F5D58">
      <w:rPr>
        <w:lang w:bidi="ar-EG"/>
      </w:rPr>
      <w:instrText xml:space="preserve"> PAGE   \* MERGEFORMAT </w:instrText>
    </w:r>
    <w:r w:rsidRPr="006F5D58">
      <w:rPr>
        <w:lang w:bidi="ar-EG"/>
      </w:rPr>
      <w:fldChar w:fldCharType="separate"/>
    </w:r>
    <w:r w:rsidR="00585154">
      <w:rPr>
        <w:noProof/>
        <w:lang w:bidi="ar-EG"/>
      </w:rPr>
      <w:t>7</w:t>
    </w:r>
    <w:r w:rsidRPr="006F5D58">
      <w:rPr>
        <w:noProof/>
        <w:lang w:bidi="ar-EG"/>
      </w:rPr>
      <w:fldChar w:fldCharType="end"/>
    </w:r>
  </w:p>
  <w:p w:rsidR="00C935D1" w:rsidRPr="00EE5077" w:rsidRDefault="00C935D1" w:rsidP="00EE5077">
    <w:pPr>
      <w:rPr>
        <w:sz w:val="28"/>
        <w:szCs w:val="24"/>
        <w:rtl/>
        <w:lang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Pr="00EC5D06" w:rsidRDefault="00C935D1" w:rsidP="00EC5D06">
    <w:pPr>
      <w:pStyle w:val="Header"/>
    </w:pPr>
    <w:r w:rsidRPr="00EC5D06">
      <w:t>WO/CC/74/4</w:t>
    </w:r>
  </w:p>
  <w:p w:rsidR="00C935D1" w:rsidRDefault="00C935D1">
    <w:pPr>
      <w:pStyle w:val="Header"/>
    </w:pPr>
    <w:r>
      <w:t>ANNEX II</w:t>
    </w:r>
  </w:p>
  <w:p w:rsidR="00C935D1" w:rsidRPr="00EC5D06" w:rsidRDefault="00C935D1">
    <w:pPr>
      <w:pStyle w:val="Header"/>
      <w:rPr>
        <w:rFonts w:ascii="Arabic Typesetting" w:hAnsi="Arabic Typesetting" w:cs="Arabic Typesetting"/>
        <w:sz w:val="36"/>
        <w:szCs w:val="36"/>
        <w:rtl/>
      </w:rPr>
    </w:pPr>
    <w:r w:rsidRPr="00EC5D06">
      <w:rPr>
        <w:rFonts w:ascii="Arabic Typesetting" w:hAnsi="Arabic Typesetting" w:cs="Arabic Typesetting"/>
        <w:sz w:val="36"/>
        <w:szCs w:val="36"/>
        <w:rtl/>
      </w:rPr>
      <w:t>المرفق الثاني</w:t>
    </w:r>
  </w:p>
  <w:p w:rsidR="00C935D1" w:rsidRDefault="00C935D1">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F63701">
    <w:r>
      <w:t>WO/CC/74/4</w:t>
    </w:r>
  </w:p>
  <w:p w:rsidR="00C935D1" w:rsidRDefault="00C935D1" w:rsidP="00D61541">
    <w:r>
      <w:t>Annex III</w:t>
    </w:r>
  </w:p>
  <w:p w:rsidR="00C935D1" w:rsidRDefault="00C935D1" w:rsidP="00D61541">
    <w:pPr>
      <w:rPr>
        <w:noProof/>
        <w:lang w:val="fr-FR" w:bidi="ar-EG"/>
      </w:rPr>
    </w:pPr>
    <w:r w:rsidRPr="005917C3">
      <w:rPr>
        <w:lang w:val="fr-FR" w:bidi="ar-EG"/>
      </w:rPr>
      <w:fldChar w:fldCharType="begin"/>
    </w:r>
    <w:r w:rsidRPr="005917C3">
      <w:rPr>
        <w:lang w:val="fr-FR" w:bidi="ar-EG"/>
      </w:rPr>
      <w:instrText xml:space="preserve"> PAGE   \* MERGEFORMAT </w:instrText>
    </w:r>
    <w:r w:rsidRPr="005917C3">
      <w:rPr>
        <w:lang w:val="fr-FR" w:bidi="ar-EG"/>
      </w:rPr>
      <w:fldChar w:fldCharType="separate"/>
    </w:r>
    <w:r w:rsidR="00585154">
      <w:rPr>
        <w:noProof/>
        <w:lang w:val="fr-FR" w:bidi="ar-EG"/>
      </w:rPr>
      <w:t>3</w:t>
    </w:r>
    <w:r w:rsidRPr="005917C3">
      <w:rPr>
        <w:noProof/>
        <w:lang w:val="fr-FR" w:bidi="ar-EG"/>
      </w:rPr>
      <w:fldChar w:fldCharType="end"/>
    </w:r>
  </w:p>
  <w:p w:rsidR="00C935D1" w:rsidRPr="00990226" w:rsidRDefault="00C935D1" w:rsidP="00D61541">
    <w:pPr>
      <w:rPr>
        <w:rtl/>
        <w:lang w:val="fr-FR" w:bidi="ar-E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5917C3">
    <w:r>
      <w:t>WO/CC/74/4</w:t>
    </w:r>
  </w:p>
  <w:p w:rsidR="00C935D1" w:rsidRDefault="00C935D1" w:rsidP="005917C3">
    <w:r>
      <w:t>ANNEX III</w:t>
    </w:r>
  </w:p>
  <w:p w:rsidR="00C935D1" w:rsidRDefault="00C935D1" w:rsidP="005917C3">
    <w:pPr>
      <w:pStyle w:val="Header"/>
      <w:rPr>
        <w:rFonts w:ascii="Arabic Typesetting" w:hAnsi="Arabic Typesetting" w:cs="Arabic Typesetting"/>
        <w:sz w:val="40"/>
        <w:szCs w:val="36"/>
        <w:rtl/>
        <w:lang w:val="fr-FR" w:bidi="ar-EG"/>
      </w:rPr>
    </w:pPr>
    <w:r w:rsidRPr="00990226">
      <w:rPr>
        <w:rFonts w:ascii="Arabic Typesetting" w:hAnsi="Arabic Typesetting" w:cs="Arabic Typesetting"/>
        <w:sz w:val="40"/>
        <w:szCs w:val="36"/>
        <w:rtl/>
        <w:lang w:val="fr-FR" w:bidi="ar-EG"/>
      </w:rPr>
      <w:t>المرفق الثالث</w:t>
    </w:r>
  </w:p>
  <w:p w:rsidR="00C935D1" w:rsidRDefault="00C935D1" w:rsidP="005917C3">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F63701">
    <w:pPr>
      <w:rPr>
        <w:rtl/>
      </w:rPr>
    </w:pPr>
    <w:r>
      <w:t>WO/CC/74/4</w:t>
    </w:r>
  </w:p>
  <w:p w:rsidR="00C935D1" w:rsidRDefault="00C935D1" w:rsidP="00F63701">
    <w:r>
      <w:t>ANNEX IV</w:t>
    </w:r>
  </w:p>
  <w:p w:rsidR="00C935D1" w:rsidRPr="00990226" w:rsidRDefault="00C935D1" w:rsidP="00990226">
    <w:pPr>
      <w:rPr>
        <w:sz w:val="28"/>
        <w:szCs w:val="24"/>
        <w:rtl/>
        <w:lang w:bidi="ar-EG"/>
      </w:rPr>
    </w:pPr>
    <w:r w:rsidRPr="007E2391">
      <w:rPr>
        <w:rFonts w:ascii="Arabic Typesetting" w:hAnsi="Arabic Typesetting" w:cs="Arabic Typesetting"/>
        <w:sz w:val="28"/>
        <w:szCs w:val="28"/>
        <w:rtl/>
        <w:lang w:bidi="ar-EG"/>
      </w:rPr>
      <w:t>ا</w:t>
    </w:r>
    <w:r w:rsidRPr="00990226">
      <w:rPr>
        <w:rFonts w:ascii="Arabic Typesetting" w:hAnsi="Arabic Typesetting" w:cs="Arabic Typesetting"/>
        <w:sz w:val="36"/>
        <w:szCs w:val="36"/>
        <w:rtl/>
        <w:lang w:bidi="ar-EG"/>
      </w:rPr>
      <w:t xml:space="preserve">لمرفق </w:t>
    </w:r>
    <w:r w:rsidRPr="00990226">
      <w:rPr>
        <w:rFonts w:ascii="Arabic Typesetting" w:hAnsi="Arabic Typesetting" w:cs="Arabic Typesetting" w:hint="cs"/>
        <w:sz w:val="36"/>
        <w:szCs w:val="36"/>
        <w:rtl/>
        <w:lang w:bidi="ar-EG"/>
      </w:rPr>
      <w:t>الرابع</w:t>
    </w:r>
    <w:r w:rsidRPr="00990226">
      <w:rPr>
        <w:rFonts w:ascii="Arabic Typesetting" w:hAnsi="Arabic Typesetting" w:cs="Arabic Typesetting"/>
        <w:sz w:val="36"/>
        <w:szCs w:val="36"/>
        <w:rtl/>
        <w:lang w:bidi="ar-EG"/>
      </w:rPr>
      <w:t xml:space="preserve"> </w:t>
    </w:r>
  </w:p>
  <w:p w:rsidR="00C935D1" w:rsidRDefault="00C935D1"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D1" w:rsidRDefault="00C935D1" w:rsidP="00F63701">
    <w:pPr>
      <w:rPr>
        <w:rtl/>
      </w:rPr>
    </w:pPr>
    <w:r>
      <w:t>WO/CC/74/4</w:t>
    </w:r>
  </w:p>
  <w:p w:rsidR="00C935D1" w:rsidRDefault="00C935D1" w:rsidP="00F63701">
    <w:r>
      <w:t>Annex IV</w:t>
    </w:r>
  </w:p>
  <w:p w:rsidR="00C935D1" w:rsidRDefault="00C935D1" w:rsidP="00D61541">
    <w:pPr>
      <w:rPr>
        <w:noProof/>
      </w:rPr>
    </w:pPr>
    <w:r>
      <w:fldChar w:fldCharType="begin"/>
    </w:r>
    <w:r>
      <w:instrText xml:space="preserve"> PAGE   \* MERGEFORMAT </w:instrText>
    </w:r>
    <w:r>
      <w:fldChar w:fldCharType="separate"/>
    </w:r>
    <w:r w:rsidR="00585154">
      <w:rPr>
        <w:noProof/>
      </w:rPr>
      <w:t>7</w:t>
    </w:r>
    <w:r>
      <w:rPr>
        <w:noProof/>
      </w:rPr>
      <w:fldChar w:fldCharType="end"/>
    </w:r>
  </w:p>
  <w:p w:rsidR="00C935D1" w:rsidRDefault="00C935D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FB32EF"/>
    <w:multiLevelType w:val="hybridMultilevel"/>
    <w:tmpl w:val="6DD276F0"/>
    <w:lvl w:ilvl="0" w:tplc="523ACCC0">
      <w:start w:val="1"/>
      <w:numFmt w:val="bullet"/>
      <w:lvlText w:val=""/>
      <w:lvlJc w:val="left"/>
      <w:pPr>
        <w:ind w:left="715" w:hanging="360"/>
      </w:pPr>
      <w:rPr>
        <w:rFonts w:ascii="Symbol" w:hAnsi="Symbol" w:hint="default"/>
        <w:sz w:val="22"/>
        <w:szCs w:val="22"/>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nsid w:val="09454F87"/>
    <w:multiLevelType w:val="hybridMultilevel"/>
    <w:tmpl w:val="67A8F9E4"/>
    <w:lvl w:ilvl="0" w:tplc="55169F4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6F7A52"/>
    <w:multiLevelType w:val="hybridMultilevel"/>
    <w:tmpl w:val="F2C6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263196"/>
    <w:multiLevelType w:val="hybridMultilevel"/>
    <w:tmpl w:val="EA2C4FD0"/>
    <w:lvl w:ilvl="0" w:tplc="55169F4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6"/>
  </w:num>
  <w:num w:numId="3">
    <w:abstractNumId w:val="12"/>
  </w:num>
  <w:num w:numId="4">
    <w:abstractNumId w:val="21"/>
  </w:num>
  <w:num w:numId="5">
    <w:abstractNumId w:val="8"/>
  </w:num>
  <w:num w:numId="6">
    <w:abstractNumId w:val="22"/>
  </w:num>
  <w:num w:numId="7">
    <w:abstractNumId w:val="15"/>
  </w:num>
  <w:num w:numId="8">
    <w:abstractNumId w:val="19"/>
  </w:num>
  <w:num w:numId="9">
    <w:abstractNumId w:val="17"/>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0"/>
  </w:num>
  <w:num w:numId="23">
    <w:abstractNumId w:val="11"/>
  </w:num>
  <w:num w:numId="24">
    <w:abstractNumId w:val="20"/>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lvlOverride w:ilvl="0">
      <w:startOverride w:val="1"/>
    </w:lvlOverride>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F9"/>
    <w:rsid w:val="00002CBE"/>
    <w:rsid w:val="00003232"/>
    <w:rsid w:val="000033DA"/>
    <w:rsid w:val="00003F97"/>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75B"/>
    <w:rsid w:val="00023101"/>
    <w:rsid w:val="0002407C"/>
    <w:rsid w:val="0002476F"/>
    <w:rsid w:val="00024E17"/>
    <w:rsid w:val="000258DB"/>
    <w:rsid w:val="000259E5"/>
    <w:rsid w:val="00031B2C"/>
    <w:rsid w:val="00033D2C"/>
    <w:rsid w:val="00035CE8"/>
    <w:rsid w:val="00036041"/>
    <w:rsid w:val="000364E3"/>
    <w:rsid w:val="000376E6"/>
    <w:rsid w:val="00040637"/>
    <w:rsid w:val="00040688"/>
    <w:rsid w:val="0004070F"/>
    <w:rsid w:val="00040889"/>
    <w:rsid w:val="0004115B"/>
    <w:rsid w:val="00042F2D"/>
    <w:rsid w:val="000432B2"/>
    <w:rsid w:val="000432CF"/>
    <w:rsid w:val="000438A8"/>
    <w:rsid w:val="00044AC0"/>
    <w:rsid w:val="00045B68"/>
    <w:rsid w:val="00045E69"/>
    <w:rsid w:val="00046239"/>
    <w:rsid w:val="00046EDC"/>
    <w:rsid w:val="00047497"/>
    <w:rsid w:val="000500C9"/>
    <w:rsid w:val="00050111"/>
    <w:rsid w:val="0005014C"/>
    <w:rsid w:val="000508E2"/>
    <w:rsid w:val="00050A69"/>
    <w:rsid w:val="00050C55"/>
    <w:rsid w:val="00050CC4"/>
    <w:rsid w:val="00050F28"/>
    <w:rsid w:val="00053836"/>
    <w:rsid w:val="00053E96"/>
    <w:rsid w:val="00054659"/>
    <w:rsid w:val="0005547A"/>
    <w:rsid w:val="00055FA2"/>
    <w:rsid w:val="000571DD"/>
    <w:rsid w:val="000614CD"/>
    <w:rsid w:val="0006182A"/>
    <w:rsid w:val="00061FF5"/>
    <w:rsid w:val="0006231D"/>
    <w:rsid w:val="00062502"/>
    <w:rsid w:val="00063C91"/>
    <w:rsid w:val="000640E7"/>
    <w:rsid w:val="0006589D"/>
    <w:rsid w:val="00066DC7"/>
    <w:rsid w:val="0006747B"/>
    <w:rsid w:val="0006794A"/>
    <w:rsid w:val="00067A68"/>
    <w:rsid w:val="00067F31"/>
    <w:rsid w:val="00071138"/>
    <w:rsid w:val="000717BF"/>
    <w:rsid w:val="00073402"/>
    <w:rsid w:val="00075745"/>
    <w:rsid w:val="00075A04"/>
    <w:rsid w:val="00075D39"/>
    <w:rsid w:val="000760C3"/>
    <w:rsid w:val="000763A4"/>
    <w:rsid w:val="00076901"/>
    <w:rsid w:val="00076CEA"/>
    <w:rsid w:val="000774C8"/>
    <w:rsid w:val="00081431"/>
    <w:rsid w:val="0008237C"/>
    <w:rsid w:val="000833C3"/>
    <w:rsid w:val="0008421F"/>
    <w:rsid w:val="0008442F"/>
    <w:rsid w:val="0008451C"/>
    <w:rsid w:val="00085A0B"/>
    <w:rsid w:val="000863B7"/>
    <w:rsid w:val="00087DB6"/>
    <w:rsid w:val="00090139"/>
    <w:rsid w:val="0009024C"/>
    <w:rsid w:val="00090ADD"/>
    <w:rsid w:val="00090F55"/>
    <w:rsid w:val="000913C0"/>
    <w:rsid w:val="00091F52"/>
    <w:rsid w:val="00092302"/>
    <w:rsid w:val="00092982"/>
    <w:rsid w:val="00092DD6"/>
    <w:rsid w:val="00094C85"/>
    <w:rsid w:val="00094D7E"/>
    <w:rsid w:val="0009517B"/>
    <w:rsid w:val="00095AE2"/>
    <w:rsid w:val="000962DF"/>
    <w:rsid w:val="0009661E"/>
    <w:rsid w:val="00096736"/>
    <w:rsid w:val="000A12BC"/>
    <w:rsid w:val="000A1306"/>
    <w:rsid w:val="000A1521"/>
    <w:rsid w:val="000A2FC1"/>
    <w:rsid w:val="000A3794"/>
    <w:rsid w:val="000A3A57"/>
    <w:rsid w:val="000A5408"/>
    <w:rsid w:val="000A6510"/>
    <w:rsid w:val="000A7262"/>
    <w:rsid w:val="000B0BB4"/>
    <w:rsid w:val="000B1045"/>
    <w:rsid w:val="000B1BAE"/>
    <w:rsid w:val="000B2406"/>
    <w:rsid w:val="000B29B3"/>
    <w:rsid w:val="000B3889"/>
    <w:rsid w:val="000B3B3B"/>
    <w:rsid w:val="000B42E7"/>
    <w:rsid w:val="000B55A4"/>
    <w:rsid w:val="000B70B7"/>
    <w:rsid w:val="000B73E6"/>
    <w:rsid w:val="000B7759"/>
    <w:rsid w:val="000C111E"/>
    <w:rsid w:val="000C1936"/>
    <w:rsid w:val="000C1E3C"/>
    <w:rsid w:val="000C1FB4"/>
    <w:rsid w:val="000C2A3E"/>
    <w:rsid w:val="000C2CE8"/>
    <w:rsid w:val="000C335E"/>
    <w:rsid w:val="000C39E6"/>
    <w:rsid w:val="000C3B6D"/>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17C"/>
    <w:rsid w:val="000D7B1C"/>
    <w:rsid w:val="000D7BA7"/>
    <w:rsid w:val="000D7ED8"/>
    <w:rsid w:val="000E06A5"/>
    <w:rsid w:val="000E16EB"/>
    <w:rsid w:val="000E3861"/>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A74"/>
    <w:rsid w:val="000F70F9"/>
    <w:rsid w:val="001007AB"/>
    <w:rsid w:val="00100F97"/>
    <w:rsid w:val="001012E0"/>
    <w:rsid w:val="001016F2"/>
    <w:rsid w:val="00101894"/>
    <w:rsid w:val="001024C1"/>
    <w:rsid w:val="0010385D"/>
    <w:rsid w:val="001042E0"/>
    <w:rsid w:val="00104C51"/>
    <w:rsid w:val="0010597B"/>
    <w:rsid w:val="00105DB3"/>
    <w:rsid w:val="00110107"/>
    <w:rsid w:val="00110531"/>
    <w:rsid w:val="00110794"/>
    <w:rsid w:val="001124CF"/>
    <w:rsid w:val="00112524"/>
    <w:rsid w:val="00113769"/>
    <w:rsid w:val="00114141"/>
    <w:rsid w:val="00114827"/>
    <w:rsid w:val="00114E0F"/>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799"/>
    <w:rsid w:val="00135C24"/>
    <w:rsid w:val="00136389"/>
    <w:rsid w:val="00136A1A"/>
    <w:rsid w:val="00136A96"/>
    <w:rsid w:val="001376B6"/>
    <w:rsid w:val="00140A35"/>
    <w:rsid w:val="0014142F"/>
    <w:rsid w:val="00142F4D"/>
    <w:rsid w:val="00143428"/>
    <w:rsid w:val="0014412C"/>
    <w:rsid w:val="00144713"/>
    <w:rsid w:val="00144CC3"/>
    <w:rsid w:val="00146C58"/>
    <w:rsid w:val="0015009D"/>
    <w:rsid w:val="001519FB"/>
    <w:rsid w:val="00151B18"/>
    <w:rsid w:val="00151BF2"/>
    <w:rsid w:val="00151C68"/>
    <w:rsid w:val="001520DD"/>
    <w:rsid w:val="00152374"/>
    <w:rsid w:val="001530AE"/>
    <w:rsid w:val="00153A62"/>
    <w:rsid w:val="00153CD7"/>
    <w:rsid w:val="00153E2B"/>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1D7"/>
    <w:rsid w:val="00175448"/>
    <w:rsid w:val="001755E8"/>
    <w:rsid w:val="001757AF"/>
    <w:rsid w:val="00175825"/>
    <w:rsid w:val="0017666F"/>
    <w:rsid w:val="00176B7A"/>
    <w:rsid w:val="00176D64"/>
    <w:rsid w:val="00176E2C"/>
    <w:rsid w:val="00177DBF"/>
    <w:rsid w:val="00182417"/>
    <w:rsid w:val="0018242F"/>
    <w:rsid w:val="0018414E"/>
    <w:rsid w:val="00184E7D"/>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453"/>
    <w:rsid w:val="001A6B88"/>
    <w:rsid w:val="001A6C33"/>
    <w:rsid w:val="001A6E68"/>
    <w:rsid w:val="001B3131"/>
    <w:rsid w:val="001B4B2F"/>
    <w:rsid w:val="001B7031"/>
    <w:rsid w:val="001B7C00"/>
    <w:rsid w:val="001C09D2"/>
    <w:rsid w:val="001C1620"/>
    <w:rsid w:val="001C18B2"/>
    <w:rsid w:val="001C1994"/>
    <w:rsid w:val="001C2933"/>
    <w:rsid w:val="001C5EEE"/>
    <w:rsid w:val="001C680F"/>
    <w:rsid w:val="001C6A73"/>
    <w:rsid w:val="001C73C2"/>
    <w:rsid w:val="001C741A"/>
    <w:rsid w:val="001D0474"/>
    <w:rsid w:val="001D141D"/>
    <w:rsid w:val="001D1EBD"/>
    <w:rsid w:val="001D2184"/>
    <w:rsid w:val="001D24F3"/>
    <w:rsid w:val="001D2678"/>
    <w:rsid w:val="001D2DC4"/>
    <w:rsid w:val="001D3A9F"/>
    <w:rsid w:val="001D474E"/>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616"/>
    <w:rsid w:val="002061DE"/>
    <w:rsid w:val="002065E2"/>
    <w:rsid w:val="00206C61"/>
    <w:rsid w:val="00206F30"/>
    <w:rsid w:val="002072D8"/>
    <w:rsid w:val="00207616"/>
    <w:rsid w:val="00207F10"/>
    <w:rsid w:val="002112E6"/>
    <w:rsid w:val="002124FC"/>
    <w:rsid w:val="00213213"/>
    <w:rsid w:val="0021457F"/>
    <w:rsid w:val="0021505D"/>
    <w:rsid w:val="0021604B"/>
    <w:rsid w:val="00216545"/>
    <w:rsid w:val="00220227"/>
    <w:rsid w:val="0022176B"/>
    <w:rsid w:val="00222760"/>
    <w:rsid w:val="00222782"/>
    <w:rsid w:val="0022360A"/>
    <w:rsid w:val="00223AAF"/>
    <w:rsid w:val="00224AA3"/>
    <w:rsid w:val="00226B82"/>
    <w:rsid w:val="00226F93"/>
    <w:rsid w:val="00227103"/>
    <w:rsid w:val="00227ECF"/>
    <w:rsid w:val="00230249"/>
    <w:rsid w:val="00230D5F"/>
    <w:rsid w:val="00231BE3"/>
    <w:rsid w:val="00232C51"/>
    <w:rsid w:val="00233414"/>
    <w:rsid w:val="00233D69"/>
    <w:rsid w:val="00233FE1"/>
    <w:rsid w:val="00234608"/>
    <w:rsid w:val="00234E82"/>
    <w:rsid w:val="00235C9D"/>
    <w:rsid w:val="002412D4"/>
    <w:rsid w:val="0024220D"/>
    <w:rsid w:val="00242815"/>
    <w:rsid w:val="00242BD3"/>
    <w:rsid w:val="00242C02"/>
    <w:rsid w:val="00243155"/>
    <w:rsid w:val="00246E87"/>
    <w:rsid w:val="00247783"/>
    <w:rsid w:val="0025172C"/>
    <w:rsid w:val="002521DF"/>
    <w:rsid w:val="00252CF8"/>
    <w:rsid w:val="00252E2E"/>
    <w:rsid w:val="00253210"/>
    <w:rsid w:val="0025353E"/>
    <w:rsid w:val="00253DE1"/>
    <w:rsid w:val="0025425F"/>
    <w:rsid w:val="00254468"/>
    <w:rsid w:val="00254DE4"/>
    <w:rsid w:val="002559DA"/>
    <w:rsid w:val="00256955"/>
    <w:rsid w:val="0026071A"/>
    <w:rsid w:val="00261B27"/>
    <w:rsid w:val="00262B5A"/>
    <w:rsid w:val="00263032"/>
    <w:rsid w:val="0026520E"/>
    <w:rsid w:val="00266486"/>
    <w:rsid w:val="00266B0A"/>
    <w:rsid w:val="00266C61"/>
    <w:rsid w:val="0026749A"/>
    <w:rsid w:val="00270E72"/>
    <w:rsid w:val="0027167E"/>
    <w:rsid w:val="00271E4C"/>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236"/>
    <w:rsid w:val="00286744"/>
    <w:rsid w:val="002909B9"/>
    <w:rsid w:val="00290BDC"/>
    <w:rsid w:val="00292CEE"/>
    <w:rsid w:val="00292D22"/>
    <w:rsid w:val="00293301"/>
    <w:rsid w:val="00293339"/>
    <w:rsid w:val="0029470D"/>
    <w:rsid w:val="00295B1F"/>
    <w:rsid w:val="00296E8C"/>
    <w:rsid w:val="00297B80"/>
    <w:rsid w:val="002A06B9"/>
    <w:rsid w:val="002A076C"/>
    <w:rsid w:val="002A1022"/>
    <w:rsid w:val="002A1059"/>
    <w:rsid w:val="002A2322"/>
    <w:rsid w:val="002A30BE"/>
    <w:rsid w:val="002A3C9D"/>
    <w:rsid w:val="002A53F6"/>
    <w:rsid w:val="002A5403"/>
    <w:rsid w:val="002A6C9F"/>
    <w:rsid w:val="002A77F3"/>
    <w:rsid w:val="002B03FF"/>
    <w:rsid w:val="002B14F0"/>
    <w:rsid w:val="002B1F0F"/>
    <w:rsid w:val="002B53D3"/>
    <w:rsid w:val="002B6202"/>
    <w:rsid w:val="002C014C"/>
    <w:rsid w:val="002C060C"/>
    <w:rsid w:val="002C0BA6"/>
    <w:rsid w:val="002C0D5D"/>
    <w:rsid w:val="002C12A7"/>
    <w:rsid w:val="002C1952"/>
    <w:rsid w:val="002C2B6F"/>
    <w:rsid w:val="002C314F"/>
    <w:rsid w:val="002C35A0"/>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580"/>
    <w:rsid w:val="002E1169"/>
    <w:rsid w:val="002E1218"/>
    <w:rsid w:val="002E24E0"/>
    <w:rsid w:val="002E256A"/>
    <w:rsid w:val="002E27E3"/>
    <w:rsid w:val="002E28F3"/>
    <w:rsid w:val="002E62BD"/>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59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5EF6"/>
    <w:rsid w:val="00326603"/>
    <w:rsid w:val="00327011"/>
    <w:rsid w:val="0033228D"/>
    <w:rsid w:val="00334127"/>
    <w:rsid w:val="00335CA6"/>
    <w:rsid w:val="003365F0"/>
    <w:rsid w:val="00336C50"/>
    <w:rsid w:val="00337388"/>
    <w:rsid w:val="00337D11"/>
    <w:rsid w:val="0034007D"/>
    <w:rsid w:val="003433E5"/>
    <w:rsid w:val="00344082"/>
    <w:rsid w:val="0034582C"/>
    <w:rsid w:val="00345916"/>
    <w:rsid w:val="00345CAC"/>
    <w:rsid w:val="0034789E"/>
    <w:rsid w:val="003501DA"/>
    <w:rsid w:val="003503E2"/>
    <w:rsid w:val="00351DC1"/>
    <w:rsid w:val="003534EE"/>
    <w:rsid w:val="003537FA"/>
    <w:rsid w:val="003600A2"/>
    <w:rsid w:val="003612D8"/>
    <w:rsid w:val="003625BE"/>
    <w:rsid w:val="003637B6"/>
    <w:rsid w:val="00363F89"/>
    <w:rsid w:val="00363FB0"/>
    <w:rsid w:val="003646D6"/>
    <w:rsid w:val="00364FC6"/>
    <w:rsid w:val="0036541D"/>
    <w:rsid w:val="00370504"/>
    <w:rsid w:val="00371814"/>
    <w:rsid w:val="00371E59"/>
    <w:rsid w:val="00372BAE"/>
    <w:rsid w:val="00372EE9"/>
    <w:rsid w:val="00373287"/>
    <w:rsid w:val="00373F07"/>
    <w:rsid w:val="00374A60"/>
    <w:rsid w:val="00375181"/>
    <w:rsid w:val="00375D7D"/>
    <w:rsid w:val="00376185"/>
    <w:rsid w:val="003764C0"/>
    <w:rsid w:val="003767A4"/>
    <w:rsid w:val="003774F6"/>
    <w:rsid w:val="00381598"/>
    <w:rsid w:val="003818B3"/>
    <w:rsid w:val="0038356A"/>
    <w:rsid w:val="0038382F"/>
    <w:rsid w:val="00383B1D"/>
    <w:rsid w:val="0038443F"/>
    <w:rsid w:val="00385427"/>
    <w:rsid w:val="00387542"/>
    <w:rsid w:val="003875A6"/>
    <w:rsid w:val="00387C6B"/>
    <w:rsid w:val="00390FC0"/>
    <w:rsid w:val="003911B2"/>
    <w:rsid w:val="0039134F"/>
    <w:rsid w:val="00391AFE"/>
    <w:rsid w:val="00392705"/>
    <w:rsid w:val="00393A79"/>
    <w:rsid w:val="0039419C"/>
    <w:rsid w:val="00395987"/>
    <w:rsid w:val="00396375"/>
    <w:rsid w:val="00396801"/>
    <w:rsid w:val="00396E82"/>
    <w:rsid w:val="003A07FF"/>
    <w:rsid w:val="003A146E"/>
    <w:rsid w:val="003A26CD"/>
    <w:rsid w:val="003A37F7"/>
    <w:rsid w:val="003A3B61"/>
    <w:rsid w:val="003A529A"/>
    <w:rsid w:val="003A52F4"/>
    <w:rsid w:val="003A54E9"/>
    <w:rsid w:val="003A5E7C"/>
    <w:rsid w:val="003A78C7"/>
    <w:rsid w:val="003A7E9A"/>
    <w:rsid w:val="003B10DD"/>
    <w:rsid w:val="003B15FE"/>
    <w:rsid w:val="003B1C41"/>
    <w:rsid w:val="003B46AD"/>
    <w:rsid w:val="003B500F"/>
    <w:rsid w:val="003B5C96"/>
    <w:rsid w:val="003B65FB"/>
    <w:rsid w:val="003B6A26"/>
    <w:rsid w:val="003B6DB2"/>
    <w:rsid w:val="003C001D"/>
    <w:rsid w:val="003C00DC"/>
    <w:rsid w:val="003C218D"/>
    <w:rsid w:val="003C3D89"/>
    <w:rsid w:val="003C3EE2"/>
    <w:rsid w:val="003C4224"/>
    <w:rsid w:val="003C426D"/>
    <w:rsid w:val="003C4877"/>
    <w:rsid w:val="003C4B42"/>
    <w:rsid w:val="003C4E91"/>
    <w:rsid w:val="003C6D76"/>
    <w:rsid w:val="003C72F6"/>
    <w:rsid w:val="003D073C"/>
    <w:rsid w:val="003D0791"/>
    <w:rsid w:val="003D1130"/>
    <w:rsid w:val="003D2C87"/>
    <w:rsid w:val="003D37D4"/>
    <w:rsid w:val="003D47A7"/>
    <w:rsid w:val="003D4BB4"/>
    <w:rsid w:val="003D5441"/>
    <w:rsid w:val="003D56B5"/>
    <w:rsid w:val="003D59DE"/>
    <w:rsid w:val="003D5DCC"/>
    <w:rsid w:val="003D6B72"/>
    <w:rsid w:val="003D6B84"/>
    <w:rsid w:val="003E05A2"/>
    <w:rsid w:val="003E1A49"/>
    <w:rsid w:val="003E2D01"/>
    <w:rsid w:val="003E330E"/>
    <w:rsid w:val="003E3AE3"/>
    <w:rsid w:val="003E4DD0"/>
    <w:rsid w:val="003E5733"/>
    <w:rsid w:val="003E5D3C"/>
    <w:rsid w:val="003E5E27"/>
    <w:rsid w:val="003E6FD2"/>
    <w:rsid w:val="003E788F"/>
    <w:rsid w:val="003E7A97"/>
    <w:rsid w:val="003E7D3A"/>
    <w:rsid w:val="003F0950"/>
    <w:rsid w:val="003F09C9"/>
    <w:rsid w:val="003F17E0"/>
    <w:rsid w:val="003F2B8A"/>
    <w:rsid w:val="003F46ED"/>
    <w:rsid w:val="003F4C37"/>
    <w:rsid w:val="003F67AE"/>
    <w:rsid w:val="003F6BBB"/>
    <w:rsid w:val="003F719F"/>
    <w:rsid w:val="0040033D"/>
    <w:rsid w:val="004007E1"/>
    <w:rsid w:val="00400B1F"/>
    <w:rsid w:val="004032D2"/>
    <w:rsid w:val="00403711"/>
    <w:rsid w:val="00403C4F"/>
    <w:rsid w:val="004058B4"/>
    <w:rsid w:val="00405C45"/>
    <w:rsid w:val="004061A6"/>
    <w:rsid w:val="004062EF"/>
    <w:rsid w:val="004062F0"/>
    <w:rsid w:val="00406CB5"/>
    <w:rsid w:val="00407EAA"/>
    <w:rsid w:val="004102E2"/>
    <w:rsid w:val="00410B8F"/>
    <w:rsid w:val="00410BC4"/>
    <w:rsid w:val="00412057"/>
    <w:rsid w:val="004126C1"/>
    <w:rsid w:val="00413BA5"/>
    <w:rsid w:val="00414FD0"/>
    <w:rsid w:val="00417E93"/>
    <w:rsid w:val="00422A2A"/>
    <w:rsid w:val="00424BB4"/>
    <w:rsid w:val="004258CD"/>
    <w:rsid w:val="00425CD0"/>
    <w:rsid w:val="004261D2"/>
    <w:rsid w:val="004303D1"/>
    <w:rsid w:val="00431306"/>
    <w:rsid w:val="00433C0A"/>
    <w:rsid w:val="004349FA"/>
    <w:rsid w:val="004406BD"/>
    <w:rsid w:val="00442FBE"/>
    <w:rsid w:val="004433B1"/>
    <w:rsid w:val="00443571"/>
    <w:rsid w:val="004444E3"/>
    <w:rsid w:val="004447FD"/>
    <w:rsid w:val="00445032"/>
    <w:rsid w:val="004450CB"/>
    <w:rsid w:val="00445C8C"/>
    <w:rsid w:val="00446967"/>
    <w:rsid w:val="00446AB6"/>
    <w:rsid w:val="00450823"/>
    <w:rsid w:val="00450EEE"/>
    <w:rsid w:val="004512B2"/>
    <w:rsid w:val="0045191E"/>
    <w:rsid w:val="004528EE"/>
    <w:rsid w:val="00453360"/>
    <w:rsid w:val="00453A2B"/>
    <w:rsid w:val="00456409"/>
    <w:rsid w:val="004569C6"/>
    <w:rsid w:val="00456A6E"/>
    <w:rsid w:val="00456ADC"/>
    <w:rsid w:val="0045768F"/>
    <w:rsid w:val="00457769"/>
    <w:rsid w:val="004627AE"/>
    <w:rsid w:val="0046298E"/>
    <w:rsid w:val="004643C2"/>
    <w:rsid w:val="004647BB"/>
    <w:rsid w:val="0046482B"/>
    <w:rsid w:val="004648E0"/>
    <w:rsid w:val="004664F3"/>
    <w:rsid w:val="00471B4F"/>
    <w:rsid w:val="00472043"/>
    <w:rsid w:val="00472934"/>
    <w:rsid w:val="00472F56"/>
    <w:rsid w:val="0047335E"/>
    <w:rsid w:val="00473881"/>
    <w:rsid w:val="00473CA1"/>
    <w:rsid w:val="0047426B"/>
    <w:rsid w:val="0047572C"/>
    <w:rsid w:val="00476407"/>
    <w:rsid w:val="004773F7"/>
    <w:rsid w:val="00477ACF"/>
    <w:rsid w:val="004800AF"/>
    <w:rsid w:val="00481F5F"/>
    <w:rsid w:val="004821D0"/>
    <w:rsid w:val="00482CB2"/>
    <w:rsid w:val="00483D06"/>
    <w:rsid w:val="00485A4A"/>
    <w:rsid w:val="00485CF7"/>
    <w:rsid w:val="00486179"/>
    <w:rsid w:val="004862C2"/>
    <w:rsid w:val="004863F7"/>
    <w:rsid w:val="00486FFC"/>
    <w:rsid w:val="00490ED4"/>
    <w:rsid w:val="00491B91"/>
    <w:rsid w:val="00491C21"/>
    <w:rsid w:val="00491C66"/>
    <w:rsid w:val="004935D6"/>
    <w:rsid w:val="00494195"/>
    <w:rsid w:val="004945FB"/>
    <w:rsid w:val="00497356"/>
    <w:rsid w:val="004A0024"/>
    <w:rsid w:val="004A076F"/>
    <w:rsid w:val="004A1DC1"/>
    <w:rsid w:val="004A31A2"/>
    <w:rsid w:val="004A48A7"/>
    <w:rsid w:val="004A655D"/>
    <w:rsid w:val="004B01B1"/>
    <w:rsid w:val="004B08D1"/>
    <w:rsid w:val="004B10E6"/>
    <w:rsid w:val="004B1570"/>
    <w:rsid w:val="004B198F"/>
    <w:rsid w:val="004B357D"/>
    <w:rsid w:val="004B415B"/>
    <w:rsid w:val="004B46D0"/>
    <w:rsid w:val="004B4E19"/>
    <w:rsid w:val="004B540B"/>
    <w:rsid w:val="004B57B0"/>
    <w:rsid w:val="004B60CE"/>
    <w:rsid w:val="004B61C9"/>
    <w:rsid w:val="004C0B26"/>
    <w:rsid w:val="004C12FE"/>
    <w:rsid w:val="004C14ED"/>
    <w:rsid w:val="004C1875"/>
    <w:rsid w:val="004C1D57"/>
    <w:rsid w:val="004C2BCC"/>
    <w:rsid w:val="004C2F7C"/>
    <w:rsid w:val="004C34F8"/>
    <w:rsid w:val="004C375F"/>
    <w:rsid w:val="004C482F"/>
    <w:rsid w:val="004C49C9"/>
    <w:rsid w:val="004C627F"/>
    <w:rsid w:val="004C6648"/>
    <w:rsid w:val="004C76C1"/>
    <w:rsid w:val="004C7DDE"/>
    <w:rsid w:val="004D0D1A"/>
    <w:rsid w:val="004D169F"/>
    <w:rsid w:val="004D18CF"/>
    <w:rsid w:val="004D30CE"/>
    <w:rsid w:val="004D4071"/>
    <w:rsid w:val="004D421A"/>
    <w:rsid w:val="004D4543"/>
    <w:rsid w:val="004D4D0C"/>
    <w:rsid w:val="004D6144"/>
    <w:rsid w:val="004D678F"/>
    <w:rsid w:val="004D7487"/>
    <w:rsid w:val="004E1264"/>
    <w:rsid w:val="004E2702"/>
    <w:rsid w:val="004E2CBC"/>
    <w:rsid w:val="004E3DD4"/>
    <w:rsid w:val="004E49A3"/>
    <w:rsid w:val="004E5C1A"/>
    <w:rsid w:val="004E6C8C"/>
    <w:rsid w:val="004E6CC7"/>
    <w:rsid w:val="004E776F"/>
    <w:rsid w:val="004F111D"/>
    <w:rsid w:val="004F1843"/>
    <w:rsid w:val="004F1EEC"/>
    <w:rsid w:val="004F24C8"/>
    <w:rsid w:val="004F2DAC"/>
    <w:rsid w:val="004F30D6"/>
    <w:rsid w:val="004F34A5"/>
    <w:rsid w:val="004F40D6"/>
    <w:rsid w:val="004F6579"/>
    <w:rsid w:val="004F6925"/>
    <w:rsid w:val="00500FBD"/>
    <w:rsid w:val="00502F17"/>
    <w:rsid w:val="00502FC0"/>
    <w:rsid w:val="00503AE1"/>
    <w:rsid w:val="00503CA6"/>
    <w:rsid w:val="00503FAE"/>
    <w:rsid w:val="00504DC1"/>
    <w:rsid w:val="00505332"/>
    <w:rsid w:val="00505A57"/>
    <w:rsid w:val="00505D37"/>
    <w:rsid w:val="005104E8"/>
    <w:rsid w:val="005107DB"/>
    <w:rsid w:val="00510DB0"/>
    <w:rsid w:val="005112EF"/>
    <w:rsid w:val="005119F6"/>
    <w:rsid w:val="00511B7D"/>
    <w:rsid w:val="00511D00"/>
    <w:rsid w:val="005137E7"/>
    <w:rsid w:val="00514E15"/>
    <w:rsid w:val="00516256"/>
    <w:rsid w:val="005162CF"/>
    <w:rsid w:val="00516D17"/>
    <w:rsid w:val="00517A63"/>
    <w:rsid w:val="00517C8D"/>
    <w:rsid w:val="00517FD1"/>
    <w:rsid w:val="005219E6"/>
    <w:rsid w:val="00521B4A"/>
    <w:rsid w:val="0052212E"/>
    <w:rsid w:val="0052242F"/>
    <w:rsid w:val="00522E91"/>
    <w:rsid w:val="0052302D"/>
    <w:rsid w:val="005236A5"/>
    <w:rsid w:val="00524215"/>
    <w:rsid w:val="005266BD"/>
    <w:rsid w:val="00526AF8"/>
    <w:rsid w:val="0052772D"/>
    <w:rsid w:val="00527CCD"/>
    <w:rsid w:val="00527FC4"/>
    <w:rsid w:val="00530442"/>
    <w:rsid w:val="00533AA4"/>
    <w:rsid w:val="00534832"/>
    <w:rsid w:val="00534AF0"/>
    <w:rsid w:val="00535060"/>
    <w:rsid w:val="00535738"/>
    <w:rsid w:val="0053756D"/>
    <w:rsid w:val="005409EB"/>
    <w:rsid w:val="00540F30"/>
    <w:rsid w:val="00541DD2"/>
    <w:rsid w:val="00541F85"/>
    <w:rsid w:val="00543A63"/>
    <w:rsid w:val="00543AB5"/>
    <w:rsid w:val="00544540"/>
    <w:rsid w:val="005457CF"/>
    <w:rsid w:val="005457F1"/>
    <w:rsid w:val="00545976"/>
    <w:rsid w:val="005459D9"/>
    <w:rsid w:val="0054660F"/>
    <w:rsid w:val="00547628"/>
    <w:rsid w:val="005533C3"/>
    <w:rsid w:val="005536E6"/>
    <w:rsid w:val="00553AC3"/>
    <w:rsid w:val="00553DBA"/>
    <w:rsid w:val="00554335"/>
    <w:rsid w:val="00554F92"/>
    <w:rsid w:val="00555631"/>
    <w:rsid w:val="0055621D"/>
    <w:rsid w:val="0055764D"/>
    <w:rsid w:val="00560C6A"/>
    <w:rsid w:val="00560F85"/>
    <w:rsid w:val="005610A0"/>
    <w:rsid w:val="00561A65"/>
    <w:rsid w:val="0056248F"/>
    <w:rsid w:val="00564985"/>
    <w:rsid w:val="00565379"/>
    <w:rsid w:val="005674C3"/>
    <w:rsid w:val="00567990"/>
    <w:rsid w:val="00567C4C"/>
    <w:rsid w:val="00570B8B"/>
    <w:rsid w:val="00571C0B"/>
    <w:rsid w:val="00572638"/>
    <w:rsid w:val="005728C8"/>
    <w:rsid w:val="005733AD"/>
    <w:rsid w:val="0057381A"/>
    <w:rsid w:val="00573ABD"/>
    <w:rsid w:val="005744D0"/>
    <w:rsid w:val="005745D1"/>
    <w:rsid w:val="00574B91"/>
    <w:rsid w:val="00574E5C"/>
    <w:rsid w:val="005750F7"/>
    <w:rsid w:val="0057512C"/>
    <w:rsid w:val="00576319"/>
    <w:rsid w:val="0057648C"/>
    <w:rsid w:val="00576AF3"/>
    <w:rsid w:val="00580467"/>
    <w:rsid w:val="0058107E"/>
    <w:rsid w:val="00581FF0"/>
    <w:rsid w:val="005825FC"/>
    <w:rsid w:val="00583437"/>
    <w:rsid w:val="00583CE0"/>
    <w:rsid w:val="00584B4A"/>
    <w:rsid w:val="00584DCB"/>
    <w:rsid w:val="00585154"/>
    <w:rsid w:val="00585A16"/>
    <w:rsid w:val="00585B98"/>
    <w:rsid w:val="005863D8"/>
    <w:rsid w:val="005865B2"/>
    <w:rsid w:val="00586812"/>
    <w:rsid w:val="00586E1C"/>
    <w:rsid w:val="00587BC2"/>
    <w:rsid w:val="005917C3"/>
    <w:rsid w:val="005918E4"/>
    <w:rsid w:val="00591C6D"/>
    <w:rsid w:val="00591C71"/>
    <w:rsid w:val="00592392"/>
    <w:rsid w:val="00592484"/>
    <w:rsid w:val="0059283D"/>
    <w:rsid w:val="005928D3"/>
    <w:rsid w:val="00592D5D"/>
    <w:rsid w:val="005955C0"/>
    <w:rsid w:val="00595B68"/>
    <w:rsid w:val="00595EAA"/>
    <w:rsid w:val="0059672B"/>
    <w:rsid w:val="005A0AFD"/>
    <w:rsid w:val="005A0C60"/>
    <w:rsid w:val="005A255F"/>
    <w:rsid w:val="005A330E"/>
    <w:rsid w:val="005A5554"/>
    <w:rsid w:val="005A5651"/>
    <w:rsid w:val="005A6AFE"/>
    <w:rsid w:val="005A6E2A"/>
    <w:rsid w:val="005A7BF3"/>
    <w:rsid w:val="005A7DE0"/>
    <w:rsid w:val="005B0AEF"/>
    <w:rsid w:val="005B37D9"/>
    <w:rsid w:val="005B445B"/>
    <w:rsid w:val="005B474E"/>
    <w:rsid w:val="005B489A"/>
    <w:rsid w:val="005B59A8"/>
    <w:rsid w:val="005B63A6"/>
    <w:rsid w:val="005B64D1"/>
    <w:rsid w:val="005B6583"/>
    <w:rsid w:val="005B6A88"/>
    <w:rsid w:val="005B6E05"/>
    <w:rsid w:val="005B7F42"/>
    <w:rsid w:val="005C14E1"/>
    <w:rsid w:val="005C17EF"/>
    <w:rsid w:val="005C1D45"/>
    <w:rsid w:val="005C3A77"/>
    <w:rsid w:val="005C3C9B"/>
    <w:rsid w:val="005C42AB"/>
    <w:rsid w:val="005C45C0"/>
    <w:rsid w:val="005C5335"/>
    <w:rsid w:val="005C5D7B"/>
    <w:rsid w:val="005C5E29"/>
    <w:rsid w:val="005C6018"/>
    <w:rsid w:val="005C6474"/>
    <w:rsid w:val="005C6A68"/>
    <w:rsid w:val="005D0AE3"/>
    <w:rsid w:val="005D1103"/>
    <w:rsid w:val="005D2687"/>
    <w:rsid w:val="005D276D"/>
    <w:rsid w:val="005D4D18"/>
    <w:rsid w:val="005D5912"/>
    <w:rsid w:val="005D71F6"/>
    <w:rsid w:val="005D794C"/>
    <w:rsid w:val="005D7A9F"/>
    <w:rsid w:val="005D7AA2"/>
    <w:rsid w:val="005D7ECA"/>
    <w:rsid w:val="005E2154"/>
    <w:rsid w:val="005E2FC7"/>
    <w:rsid w:val="005E37B9"/>
    <w:rsid w:val="005E427F"/>
    <w:rsid w:val="005E4574"/>
    <w:rsid w:val="005E4BBE"/>
    <w:rsid w:val="005E4C97"/>
    <w:rsid w:val="005E5014"/>
    <w:rsid w:val="005E684F"/>
    <w:rsid w:val="005E77BA"/>
    <w:rsid w:val="005F0112"/>
    <w:rsid w:val="005F03E3"/>
    <w:rsid w:val="005F0829"/>
    <w:rsid w:val="005F0DE2"/>
    <w:rsid w:val="005F32BE"/>
    <w:rsid w:val="005F34FB"/>
    <w:rsid w:val="005F39A0"/>
    <w:rsid w:val="005F4326"/>
    <w:rsid w:val="005F50CE"/>
    <w:rsid w:val="005F6B68"/>
    <w:rsid w:val="005F6F2E"/>
    <w:rsid w:val="005F7D85"/>
    <w:rsid w:val="00601A1F"/>
    <w:rsid w:val="00601C4A"/>
    <w:rsid w:val="0060204B"/>
    <w:rsid w:val="00602655"/>
    <w:rsid w:val="00603313"/>
    <w:rsid w:val="00603813"/>
    <w:rsid w:val="00603B68"/>
    <w:rsid w:val="00605297"/>
    <w:rsid w:val="00605CB9"/>
    <w:rsid w:val="006065BF"/>
    <w:rsid w:val="00606DB0"/>
    <w:rsid w:val="00607C00"/>
    <w:rsid w:val="00610430"/>
    <w:rsid w:val="00611858"/>
    <w:rsid w:val="00614EB1"/>
    <w:rsid w:val="00614F67"/>
    <w:rsid w:val="006151F5"/>
    <w:rsid w:val="00615277"/>
    <w:rsid w:val="00615519"/>
    <w:rsid w:val="00615CED"/>
    <w:rsid w:val="00615CFC"/>
    <w:rsid w:val="00617A92"/>
    <w:rsid w:val="00620535"/>
    <w:rsid w:val="00620CEE"/>
    <w:rsid w:val="00622558"/>
    <w:rsid w:val="00622B27"/>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A20"/>
    <w:rsid w:val="00640D89"/>
    <w:rsid w:val="00640F58"/>
    <w:rsid w:val="00641203"/>
    <w:rsid w:val="00641776"/>
    <w:rsid w:val="0064656E"/>
    <w:rsid w:val="00646DF5"/>
    <w:rsid w:val="00647586"/>
    <w:rsid w:val="00650259"/>
    <w:rsid w:val="00650397"/>
    <w:rsid w:val="006507E8"/>
    <w:rsid w:val="00650C73"/>
    <w:rsid w:val="00651143"/>
    <w:rsid w:val="00651959"/>
    <w:rsid w:val="00653149"/>
    <w:rsid w:val="006531E4"/>
    <w:rsid w:val="00654505"/>
    <w:rsid w:val="006559B0"/>
    <w:rsid w:val="006575ED"/>
    <w:rsid w:val="006578FD"/>
    <w:rsid w:val="00660060"/>
    <w:rsid w:val="006609AA"/>
    <w:rsid w:val="00662EDE"/>
    <w:rsid w:val="006638E7"/>
    <w:rsid w:val="00664C9F"/>
    <w:rsid w:val="00666548"/>
    <w:rsid w:val="00666A71"/>
    <w:rsid w:val="00667537"/>
    <w:rsid w:val="00670865"/>
    <w:rsid w:val="00671AED"/>
    <w:rsid w:val="006725B5"/>
    <w:rsid w:val="00673521"/>
    <w:rsid w:val="00673767"/>
    <w:rsid w:val="00673F39"/>
    <w:rsid w:val="006746AC"/>
    <w:rsid w:val="0067518C"/>
    <w:rsid w:val="0067571B"/>
    <w:rsid w:val="00675E37"/>
    <w:rsid w:val="0067663E"/>
    <w:rsid w:val="00676EAF"/>
    <w:rsid w:val="00677850"/>
    <w:rsid w:val="00677B8A"/>
    <w:rsid w:val="00680657"/>
    <w:rsid w:val="00680BD9"/>
    <w:rsid w:val="00681B4A"/>
    <w:rsid w:val="00681D07"/>
    <w:rsid w:val="00681EDA"/>
    <w:rsid w:val="00682017"/>
    <w:rsid w:val="00682AAD"/>
    <w:rsid w:val="00685AF4"/>
    <w:rsid w:val="006868CA"/>
    <w:rsid w:val="00686E32"/>
    <w:rsid w:val="006871E0"/>
    <w:rsid w:val="0069087A"/>
    <w:rsid w:val="00690B4B"/>
    <w:rsid w:val="00690BE4"/>
    <w:rsid w:val="00691077"/>
    <w:rsid w:val="00691982"/>
    <w:rsid w:val="00691BB0"/>
    <w:rsid w:val="006920F6"/>
    <w:rsid w:val="00692777"/>
    <w:rsid w:val="00692BE0"/>
    <w:rsid w:val="00692C98"/>
    <w:rsid w:val="0069324E"/>
    <w:rsid w:val="00693B74"/>
    <w:rsid w:val="00694487"/>
    <w:rsid w:val="006954F1"/>
    <w:rsid w:val="00695815"/>
    <w:rsid w:val="0069581B"/>
    <w:rsid w:val="00696601"/>
    <w:rsid w:val="00696FCC"/>
    <w:rsid w:val="006977FA"/>
    <w:rsid w:val="006979C0"/>
    <w:rsid w:val="006A20FB"/>
    <w:rsid w:val="006A2859"/>
    <w:rsid w:val="006A339D"/>
    <w:rsid w:val="006A4462"/>
    <w:rsid w:val="006A491A"/>
    <w:rsid w:val="006A5B59"/>
    <w:rsid w:val="006A6A14"/>
    <w:rsid w:val="006A753A"/>
    <w:rsid w:val="006A777C"/>
    <w:rsid w:val="006A7C46"/>
    <w:rsid w:val="006B0F76"/>
    <w:rsid w:val="006B1F20"/>
    <w:rsid w:val="006B33FA"/>
    <w:rsid w:val="006B398A"/>
    <w:rsid w:val="006B3E04"/>
    <w:rsid w:val="006B4024"/>
    <w:rsid w:val="006B47D7"/>
    <w:rsid w:val="006B499D"/>
    <w:rsid w:val="006B5041"/>
    <w:rsid w:val="006B5D42"/>
    <w:rsid w:val="006B643D"/>
    <w:rsid w:val="006B79A4"/>
    <w:rsid w:val="006C1254"/>
    <w:rsid w:val="006C26CC"/>
    <w:rsid w:val="006C2DC5"/>
    <w:rsid w:val="006C40E1"/>
    <w:rsid w:val="006C480B"/>
    <w:rsid w:val="006C570B"/>
    <w:rsid w:val="006C572E"/>
    <w:rsid w:val="006C5997"/>
    <w:rsid w:val="006C5CD2"/>
    <w:rsid w:val="006D0636"/>
    <w:rsid w:val="006D06DC"/>
    <w:rsid w:val="006D3D43"/>
    <w:rsid w:val="006D3FA6"/>
    <w:rsid w:val="006D4628"/>
    <w:rsid w:val="006D5FD8"/>
    <w:rsid w:val="006D6E46"/>
    <w:rsid w:val="006D7FA8"/>
    <w:rsid w:val="006E0E03"/>
    <w:rsid w:val="006E4601"/>
    <w:rsid w:val="006E5B86"/>
    <w:rsid w:val="006E63FF"/>
    <w:rsid w:val="006E652D"/>
    <w:rsid w:val="006E740D"/>
    <w:rsid w:val="006E7572"/>
    <w:rsid w:val="006F2F22"/>
    <w:rsid w:val="006F434A"/>
    <w:rsid w:val="006F5D58"/>
    <w:rsid w:val="006F7974"/>
    <w:rsid w:val="00700A60"/>
    <w:rsid w:val="00705027"/>
    <w:rsid w:val="00706E3B"/>
    <w:rsid w:val="0070759E"/>
    <w:rsid w:val="00707698"/>
    <w:rsid w:val="00710494"/>
    <w:rsid w:val="007117BD"/>
    <w:rsid w:val="007135A2"/>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B47"/>
    <w:rsid w:val="00735C8A"/>
    <w:rsid w:val="00735FE2"/>
    <w:rsid w:val="0073719A"/>
    <w:rsid w:val="00737C62"/>
    <w:rsid w:val="00737C91"/>
    <w:rsid w:val="0074130E"/>
    <w:rsid w:val="00743937"/>
    <w:rsid w:val="00743D53"/>
    <w:rsid w:val="00744889"/>
    <w:rsid w:val="00744910"/>
    <w:rsid w:val="00744FF4"/>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9BC"/>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4BE0"/>
    <w:rsid w:val="00775181"/>
    <w:rsid w:val="007751B6"/>
    <w:rsid w:val="00775345"/>
    <w:rsid w:val="00776A33"/>
    <w:rsid w:val="00776F15"/>
    <w:rsid w:val="007779ED"/>
    <w:rsid w:val="00780B1A"/>
    <w:rsid w:val="007810D3"/>
    <w:rsid w:val="0078264A"/>
    <w:rsid w:val="00783D11"/>
    <w:rsid w:val="007851A0"/>
    <w:rsid w:val="00785E46"/>
    <w:rsid w:val="0078732A"/>
    <w:rsid w:val="00787917"/>
    <w:rsid w:val="00791489"/>
    <w:rsid w:val="00791683"/>
    <w:rsid w:val="007923F9"/>
    <w:rsid w:val="00792F0C"/>
    <w:rsid w:val="00795460"/>
    <w:rsid w:val="00796CF7"/>
    <w:rsid w:val="00797457"/>
    <w:rsid w:val="007A0313"/>
    <w:rsid w:val="007A0A83"/>
    <w:rsid w:val="007A36FF"/>
    <w:rsid w:val="007A481D"/>
    <w:rsid w:val="007A4BB3"/>
    <w:rsid w:val="007A5011"/>
    <w:rsid w:val="007A6307"/>
    <w:rsid w:val="007A6822"/>
    <w:rsid w:val="007A724D"/>
    <w:rsid w:val="007A749D"/>
    <w:rsid w:val="007A7B37"/>
    <w:rsid w:val="007B024C"/>
    <w:rsid w:val="007B04F9"/>
    <w:rsid w:val="007B1C4C"/>
    <w:rsid w:val="007B2800"/>
    <w:rsid w:val="007B38F7"/>
    <w:rsid w:val="007B3D0B"/>
    <w:rsid w:val="007B40D4"/>
    <w:rsid w:val="007B4511"/>
    <w:rsid w:val="007B4D28"/>
    <w:rsid w:val="007B5C86"/>
    <w:rsid w:val="007B6071"/>
    <w:rsid w:val="007B6540"/>
    <w:rsid w:val="007B69A2"/>
    <w:rsid w:val="007B780A"/>
    <w:rsid w:val="007B7D80"/>
    <w:rsid w:val="007C09C4"/>
    <w:rsid w:val="007C248C"/>
    <w:rsid w:val="007C25E9"/>
    <w:rsid w:val="007C2F78"/>
    <w:rsid w:val="007C34C5"/>
    <w:rsid w:val="007C4079"/>
    <w:rsid w:val="007C4827"/>
    <w:rsid w:val="007C4A20"/>
    <w:rsid w:val="007C54CF"/>
    <w:rsid w:val="007D0B7F"/>
    <w:rsid w:val="007D1266"/>
    <w:rsid w:val="007D1B94"/>
    <w:rsid w:val="007D458D"/>
    <w:rsid w:val="007D4E8C"/>
    <w:rsid w:val="007D538F"/>
    <w:rsid w:val="007D668A"/>
    <w:rsid w:val="007D6C05"/>
    <w:rsid w:val="007D737A"/>
    <w:rsid w:val="007E09E2"/>
    <w:rsid w:val="007E0FF5"/>
    <w:rsid w:val="007E1012"/>
    <w:rsid w:val="007E17CD"/>
    <w:rsid w:val="007E2391"/>
    <w:rsid w:val="007E24ED"/>
    <w:rsid w:val="007E374B"/>
    <w:rsid w:val="007E39DE"/>
    <w:rsid w:val="007E3F53"/>
    <w:rsid w:val="007E5757"/>
    <w:rsid w:val="007E7997"/>
    <w:rsid w:val="007E7B47"/>
    <w:rsid w:val="007F04EF"/>
    <w:rsid w:val="007F1741"/>
    <w:rsid w:val="007F342F"/>
    <w:rsid w:val="007F38D1"/>
    <w:rsid w:val="007F4919"/>
    <w:rsid w:val="007F56BB"/>
    <w:rsid w:val="007F63CE"/>
    <w:rsid w:val="007F669F"/>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633"/>
    <w:rsid w:val="0081421D"/>
    <w:rsid w:val="00814ADB"/>
    <w:rsid w:val="00815AB4"/>
    <w:rsid w:val="00815C5D"/>
    <w:rsid w:val="0081618F"/>
    <w:rsid w:val="008174D1"/>
    <w:rsid w:val="008178B2"/>
    <w:rsid w:val="00817BE1"/>
    <w:rsid w:val="0082165E"/>
    <w:rsid w:val="00822136"/>
    <w:rsid w:val="00822261"/>
    <w:rsid w:val="00822AAF"/>
    <w:rsid w:val="00822F01"/>
    <w:rsid w:val="00822FCA"/>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4A2"/>
    <w:rsid w:val="00831EAF"/>
    <w:rsid w:val="00832288"/>
    <w:rsid w:val="008326D6"/>
    <w:rsid w:val="008337EA"/>
    <w:rsid w:val="00833839"/>
    <w:rsid w:val="00833B4A"/>
    <w:rsid w:val="00833D15"/>
    <w:rsid w:val="00834191"/>
    <w:rsid w:val="008344C4"/>
    <w:rsid w:val="008348DA"/>
    <w:rsid w:val="008352DE"/>
    <w:rsid w:val="00835621"/>
    <w:rsid w:val="008362AE"/>
    <w:rsid w:val="00837719"/>
    <w:rsid w:val="008377F9"/>
    <w:rsid w:val="00840419"/>
    <w:rsid w:val="00840A24"/>
    <w:rsid w:val="00840D6E"/>
    <w:rsid w:val="00840F1B"/>
    <w:rsid w:val="0084117A"/>
    <w:rsid w:val="00842827"/>
    <w:rsid w:val="00842965"/>
    <w:rsid w:val="00844300"/>
    <w:rsid w:val="00845725"/>
    <w:rsid w:val="008458BD"/>
    <w:rsid w:val="00845D18"/>
    <w:rsid w:val="00846956"/>
    <w:rsid w:val="00846CF1"/>
    <w:rsid w:val="00847622"/>
    <w:rsid w:val="008505B8"/>
    <w:rsid w:val="00850918"/>
    <w:rsid w:val="00851005"/>
    <w:rsid w:val="00851ADD"/>
    <w:rsid w:val="00855B27"/>
    <w:rsid w:val="00855CA6"/>
    <w:rsid w:val="00860323"/>
    <w:rsid w:val="00860F4F"/>
    <w:rsid w:val="008610B9"/>
    <w:rsid w:val="00862656"/>
    <w:rsid w:val="00863013"/>
    <w:rsid w:val="00863F67"/>
    <w:rsid w:val="0086483A"/>
    <w:rsid w:val="008673BF"/>
    <w:rsid w:val="0087049C"/>
    <w:rsid w:val="00870AAD"/>
    <w:rsid w:val="00870EDE"/>
    <w:rsid w:val="00871720"/>
    <w:rsid w:val="00871DA0"/>
    <w:rsid w:val="00872030"/>
    <w:rsid w:val="00873973"/>
    <w:rsid w:val="00874366"/>
    <w:rsid w:val="00875C28"/>
    <w:rsid w:val="00875E75"/>
    <w:rsid w:val="0087658F"/>
    <w:rsid w:val="0087762E"/>
    <w:rsid w:val="00877668"/>
    <w:rsid w:val="00877823"/>
    <w:rsid w:val="008803F5"/>
    <w:rsid w:val="008812BF"/>
    <w:rsid w:val="00881341"/>
    <w:rsid w:val="00882931"/>
    <w:rsid w:val="008830BE"/>
    <w:rsid w:val="008843BA"/>
    <w:rsid w:val="00884939"/>
    <w:rsid w:val="008853E0"/>
    <w:rsid w:val="00885BE2"/>
    <w:rsid w:val="008863C8"/>
    <w:rsid w:val="00886D40"/>
    <w:rsid w:val="0088715C"/>
    <w:rsid w:val="00887A0E"/>
    <w:rsid w:val="008907F3"/>
    <w:rsid w:val="00891D66"/>
    <w:rsid w:val="008920C2"/>
    <w:rsid w:val="00895702"/>
    <w:rsid w:val="00897566"/>
    <w:rsid w:val="0089757B"/>
    <w:rsid w:val="008A1594"/>
    <w:rsid w:val="008A1757"/>
    <w:rsid w:val="008A1CE6"/>
    <w:rsid w:val="008A1F25"/>
    <w:rsid w:val="008A47FB"/>
    <w:rsid w:val="008A5234"/>
    <w:rsid w:val="008A5294"/>
    <w:rsid w:val="008A5397"/>
    <w:rsid w:val="008A6228"/>
    <w:rsid w:val="008A6861"/>
    <w:rsid w:val="008A7522"/>
    <w:rsid w:val="008A7B55"/>
    <w:rsid w:val="008B0578"/>
    <w:rsid w:val="008B170D"/>
    <w:rsid w:val="008B2869"/>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B6D"/>
    <w:rsid w:val="008C7736"/>
    <w:rsid w:val="008D0948"/>
    <w:rsid w:val="008D21CD"/>
    <w:rsid w:val="008D311C"/>
    <w:rsid w:val="008D31D2"/>
    <w:rsid w:val="008D3731"/>
    <w:rsid w:val="008D3CC5"/>
    <w:rsid w:val="008D3F56"/>
    <w:rsid w:val="008D564A"/>
    <w:rsid w:val="008D5E47"/>
    <w:rsid w:val="008D7D8C"/>
    <w:rsid w:val="008E004E"/>
    <w:rsid w:val="008E04FB"/>
    <w:rsid w:val="008E133D"/>
    <w:rsid w:val="008E3E79"/>
    <w:rsid w:val="008E5282"/>
    <w:rsid w:val="008E5E2C"/>
    <w:rsid w:val="008E69B8"/>
    <w:rsid w:val="008E78F1"/>
    <w:rsid w:val="008F03CE"/>
    <w:rsid w:val="008F075B"/>
    <w:rsid w:val="008F0E9E"/>
    <w:rsid w:val="008F219A"/>
    <w:rsid w:val="008F2913"/>
    <w:rsid w:val="008F2A4E"/>
    <w:rsid w:val="008F2AE9"/>
    <w:rsid w:val="008F332B"/>
    <w:rsid w:val="008F52D0"/>
    <w:rsid w:val="008F56FA"/>
    <w:rsid w:val="008F58BB"/>
    <w:rsid w:val="008F6106"/>
    <w:rsid w:val="008F62FC"/>
    <w:rsid w:val="008F791D"/>
    <w:rsid w:val="00900959"/>
    <w:rsid w:val="0090133B"/>
    <w:rsid w:val="00901900"/>
    <w:rsid w:val="00901B7A"/>
    <w:rsid w:val="00901EE8"/>
    <w:rsid w:val="00901F6C"/>
    <w:rsid w:val="0090266B"/>
    <w:rsid w:val="00902F06"/>
    <w:rsid w:val="009035DB"/>
    <w:rsid w:val="00904671"/>
    <w:rsid w:val="00905BAC"/>
    <w:rsid w:val="00905BC5"/>
    <w:rsid w:val="009064AA"/>
    <w:rsid w:val="00907AE3"/>
    <w:rsid w:val="00912257"/>
    <w:rsid w:val="00913495"/>
    <w:rsid w:val="00913874"/>
    <w:rsid w:val="00913AAB"/>
    <w:rsid w:val="009163CC"/>
    <w:rsid w:val="0091674C"/>
    <w:rsid w:val="00916862"/>
    <w:rsid w:val="00916B2A"/>
    <w:rsid w:val="00916D96"/>
    <w:rsid w:val="009174F7"/>
    <w:rsid w:val="00917E76"/>
    <w:rsid w:val="00920167"/>
    <w:rsid w:val="00921BB8"/>
    <w:rsid w:val="00921D28"/>
    <w:rsid w:val="00922034"/>
    <w:rsid w:val="0092266C"/>
    <w:rsid w:val="00922674"/>
    <w:rsid w:val="009241E8"/>
    <w:rsid w:val="00924B99"/>
    <w:rsid w:val="00925956"/>
    <w:rsid w:val="00925DD2"/>
    <w:rsid w:val="00926344"/>
    <w:rsid w:val="00926671"/>
    <w:rsid w:val="00926929"/>
    <w:rsid w:val="00927301"/>
    <w:rsid w:val="00927E9D"/>
    <w:rsid w:val="00931859"/>
    <w:rsid w:val="0093205C"/>
    <w:rsid w:val="00933507"/>
    <w:rsid w:val="009343F5"/>
    <w:rsid w:val="0093456A"/>
    <w:rsid w:val="009345AE"/>
    <w:rsid w:val="009349CB"/>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513"/>
    <w:rsid w:val="0095597D"/>
    <w:rsid w:val="00956244"/>
    <w:rsid w:val="00956A06"/>
    <w:rsid w:val="00957435"/>
    <w:rsid w:val="009578D0"/>
    <w:rsid w:val="009600C6"/>
    <w:rsid w:val="00960D80"/>
    <w:rsid w:val="009621CE"/>
    <w:rsid w:val="009622BF"/>
    <w:rsid w:val="009651B8"/>
    <w:rsid w:val="009653F3"/>
    <w:rsid w:val="0096587A"/>
    <w:rsid w:val="009660A5"/>
    <w:rsid w:val="009666E7"/>
    <w:rsid w:val="00967278"/>
    <w:rsid w:val="00967B54"/>
    <w:rsid w:val="00970BC4"/>
    <w:rsid w:val="00971568"/>
    <w:rsid w:val="009728F2"/>
    <w:rsid w:val="00972BEF"/>
    <w:rsid w:val="00973BCF"/>
    <w:rsid w:val="009744BC"/>
    <w:rsid w:val="00974E60"/>
    <w:rsid w:val="00975133"/>
    <w:rsid w:val="00975896"/>
    <w:rsid w:val="00975DF1"/>
    <w:rsid w:val="00976AFE"/>
    <w:rsid w:val="009807F3"/>
    <w:rsid w:val="00982A62"/>
    <w:rsid w:val="00983389"/>
    <w:rsid w:val="00983CEA"/>
    <w:rsid w:val="00984198"/>
    <w:rsid w:val="00984E04"/>
    <w:rsid w:val="00986194"/>
    <w:rsid w:val="009861D2"/>
    <w:rsid w:val="00986E53"/>
    <w:rsid w:val="00987CE5"/>
    <w:rsid w:val="00990226"/>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9F0"/>
    <w:rsid w:val="009B2AD1"/>
    <w:rsid w:val="009B3224"/>
    <w:rsid w:val="009B3718"/>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A6F"/>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26F"/>
    <w:rsid w:val="009E6E65"/>
    <w:rsid w:val="009E7A61"/>
    <w:rsid w:val="009F045D"/>
    <w:rsid w:val="009F1098"/>
    <w:rsid w:val="009F1458"/>
    <w:rsid w:val="009F1D3A"/>
    <w:rsid w:val="009F2C2E"/>
    <w:rsid w:val="009F4190"/>
    <w:rsid w:val="009F4911"/>
    <w:rsid w:val="009F513E"/>
    <w:rsid w:val="009F5241"/>
    <w:rsid w:val="009F6807"/>
    <w:rsid w:val="009F68DF"/>
    <w:rsid w:val="009F6A24"/>
    <w:rsid w:val="009F6F12"/>
    <w:rsid w:val="009F7E6B"/>
    <w:rsid w:val="00A0042C"/>
    <w:rsid w:val="00A00495"/>
    <w:rsid w:val="00A01925"/>
    <w:rsid w:val="00A01DEB"/>
    <w:rsid w:val="00A02153"/>
    <w:rsid w:val="00A0537B"/>
    <w:rsid w:val="00A06D32"/>
    <w:rsid w:val="00A07545"/>
    <w:rsid w:val="00A13947"/>
    <w:rsid w:val="00A13E2B"/>
    <w:rsid w:val="00A1562A"/>
    <w:rsid w:val="00A15901"/>
    <w:rsid w:val="00A1618E"/>
    <w:rsid w:val="00A161A1"/>
    <w:rsid w:val="00A20562"/>
    <w:rsid w:val="00A20F75"/>
    <w:rsid w:val="00A212B1"/>
    <w:rsid w:val="00A2245D"/>
    <w:rsid w:val="00A25221"/>
    <w:rsid w:val="00A26FFF"/>
    <w:rsid w:val="00A316EC"/>
    <w:rsid w:val="00A31804"/>
    <w:rsid w:val="00A318AE"/>
    <w:rsid w:val="00A318C5"/>
    <w:rsid w:val="00A320BA"/>
    <w:rsid w:val="00A32283"/>
    <w:rsid w:val="00A32342"/>
    <w:rsid w:val="00A325EC"/>
    <w:rsid w:val="00A32B81"/>
    <w:rsid w:val="00A337E5"/>
    <w:rsid w:val="00A3541F"/>
    <w:rsid w:val="00A3658D"/>
    <w:rsid w:val="00A36E51"/>
    <w:rsid w:val="00A377C5"/>
    <w:rsid w:val="00A37B2E"/>
    <w:rsid w:val="00A37D45"/>
    <w:rsid w:val="00A401FD"/>
    <w:rsid w:val="00A40558"/>
    <w:rsid w:val="00A40AF2"/>
    <w:rsid w:val="00A411DC"/>
    <w:rsid w:val="00A41C77"/>
    <w:rsid w:val="00A43904"/>
    <w:rsid w:val="00A43E45"/>
    <w:rsid w:val="00A4466B"/>
    <w:rsid w:val="00A4582E"/>
    <w:rsid w:val="00A45BD2"/>
    <w:rsid w:val="00A45DFA"/>
    <w:rsid w:val="00A46A1E"/>
    <w:rsid w:val="00A476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26C"/>
    <w:rsid w:val="00A636F8"/>
    <w:rsid w:val="00A63982"/>
    <w:rsid w:val="00A65845"/>
    <w:rsid w:val="00A65A41"/>
    <w:rsid w:val="00A666AA"/>
    <w:rsid w:val="00A671FC"/>
    <w:rsid w:val="00A71670"/>
    <w:rsid w:val="00A72874"/>
    <w:rsid w:val="00A72E48"/>
    <w:rsid w:val="00A7359C"/>
    <w:rsid w:val="00A73616"/>
    <w:rsid w:val="00A76648"/>
    <w:rsid w:val="00A76DF7"/>
    <w:rsid w:val="00A770DE"/>
    <w:rsid w:val="00A77523"/>
    <w:rsid w:val="00A802F1"/>
    <w:rsid w:val="00A82755"/>
    <w:rsid w:val="00A831E7"/>
    <w:rsid w:val="00A83454"/>
    <w:rsid w:val="00A836C1"/>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708"/>
    <w:rsid w:val="00AA1A47"/>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A92"/>
    <w:rsid w:val="00AB246B"/>
    <w:rsid w:val="00AB2E96"/>
    <w:rsid w:val="00AB349B"/>
    <w:rsid w:val="00AB355E"/>
    <w:rsid w:val="00AB36D4"/>
    <w:rsid w:val="00AB5500"/>
    <w:rsid w:val="00AB5564"/>
    <w:rsid w:val="00AB57FB"/>
    <w:rsid w:val="00AB5C75"/>
    <w:rsid w:val="00AB7348"/>
    <w:rsid w:val="00AC13B0"/>
    <w:rsid w:val="00AC2171"/>
    <w:rsid w:val="00AC26D2"/>
    <w:rsid w:val="00AC2FD0"/>
    <w:rsid w:val="00AC3203"/>
    <w:rsid w:val="00AC3DBD"/>
    <w:rsid w:val="00AC5050"/>
    <w:rsid w:val="00AC5E85"/>
    <w:rsid w:val="00AC6733"/>
    <w:rsid w:val="00AC6B9D"/>
    <w:rsid w:val="00AC77E9"/>
    <w:rsid w:val="00AD03D8"/>
    <w:rsid w:val="00AD0D5F"/>
    <w:rsid w:val="00AD34CF"/>
    <w:rsid w:val="00AD36C8"/>
    <w:rsid w:val="00AD37C9"/>
    <w:rsid w:val="00AD47D3"/>
    <w:rsid w:val="00AD652F"/>
    <w:rsid w:val="00AD7D05"/>
    <w:rsid w:val="00AE01F6"/>
    <w:rsid w:val="00AE16F0"/>
    <w:rsid w:val="00AE2328"/>
    <w:rsid w:val="00AE3111"/>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5F3B"/>
    <w:rsid w:val="00AF6318"/>
    <w:rsid w:val="00B0072E"/>
    <w:rsid w:val="00B03B63"/>
    <w:rsid w:val="00B0513A"/>
    <w:rsid w:val="00B0620B"/>
    <w:rsid w:val="00B072A3"/>
    <w:rsid w:val="00B07C78"/>
    <w:rsid w:val="00B07FCD"/>
    <w:rsid w:val="00B11459"/>
    <w:rsid w:val="00B1149C"/>
    <w:rsid w:val="00B118DB"/>
    <w:rsid w:val="00B11BB6"/>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80F"/>
    <w:rsid w:val="00B40633"/>
    <w:rsid w:val="00B43212"/>
    <w:rsid w:val="00B44049"/>
    <w:rsid w:val="00B44318"/>
    <w:rsid w:val="00B44C4B"/>
    <w:rsid w:val="00B477CB"/>
    <w:rsid w:val="00B508A7"/>
    <w:rsid w:val="00B50A71"/>
    <w:rsid w:val="00B52081"/>
    <w:rsid w:val="00B5209B"/>
    <w:rsid w:val="00B52695"/>
    <w:rsid w:val="00B53033"/>
    <w:rsid w:val="00B545AF"/>
    <w:rsid w:val="00B55B09"/>
    <w:rsid w:val="00B56711"/>
    <w:rsid w:val="00B57BDE"/>
    <w:rsid w:val="00B57EF2"/>
    <w:rsid w:val="00B6047A"/>
    <w:rsid w:val="00B604F3"/>
    <w:rsid w:val="00B6101C"/>
    <w:rsid w:val="00B615ED"/>
    <w:rsid w:val="00B63A9D"/>
    <w:rsid w:val="00B64888"/>
    <w:rsid w:val="00B662C0"/>
    <w:rsid w:val="00B672E3"/>
    <w:rsid w:val="00B675F9"/>
    <w:rsid w:val="00B70849"/>
    <w:rsid w:val="00B70BC2"/>
    <w:rsid w:val="00B72C1C"/>
    <w:rsid w:val="00B73BB7"/>
    <w:rsid w:val="00B74783"/>
    <w:rsid w:val="00B751C3"/>
    <w:rsid w:val="00B76592"/>
    <w:rsid w:val="00B76C0D"/>
    <w:rsid w:val="00B77D0D"/>
    <w:rsid w:val="00B80817"/>
    <w:rsid w:val="00B81C8F"/>
    <w:rsid w:val="00B81DB3"/>
    <w:rsid w:val="00B827E6"/>
    <w:rsid w:val="00B82A28"/>
    <w:rsid w:val="00B82B8D"/>
    <w:rsid w:val="00B82C97"/>
    <w:rsid w:val="00B851D5"/>
    <w:rsid w:val="00B85B06"/>
    <w:rsid w:val="00B879FD"/>
    <w:rsid w:val="00B90558"/>
    <w:rsid w:val="00B92958"/>
    <w:rsid w:val="00B93957"/>
    <w:rsid w:val="00B9404A"/>
    <w:rsid w:val="00B94877"/>
    <w:rsid w:val="00B9491F"/>
    <w:rsid w:val="00B95806"/>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012"/>
    <w:rsid w:val="00BB5E2C"/>
    <w:rsid w:val="00BB6711"/>
    <w:rsid w:val="00BB7D9E"/>
    <w:rsid w:val="00BC16AC"/>
    <w:rsid w:val="00BC1888"/>
    <w:rsid w:val="00BC2B7B"/>
    <w:rsid w:val="00BC3AE8"/>
    <w:rsid w:val="00BC3AF4"/>
    <w:rsid w:val="00BC43A8"/>
    <w:rsid w:val="00BC5C6D"/>
    <w:rsid w:val="00BC7120"/>
    <w:rsid w:val="00BC76A3"/>
    <w:rsid w:val="00BD00D1"/>
    <w:rsid w:val="00BD07A2"/>
    <w:rsid w:val="00BD2603"/>
    <w:rsid w:val="00BD4EEC"/>
    <w:rsid w:val="00BD4F34"/>
    <w:rsid w:val="00BD5065"/>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150"/>
    <w:rsid w:val="00BF164F"/>
    <w:rsid w:val="00BF1AAF"/>
    <w:rsid w:val="00BF268B"/>
    <w:rsid w:val="00BF4D03"/>
    <w:rsid w:val="00BF4E85"/>
    <w:rsid w:val="00BF54BD"/>
    <w:rsid w:val="00BF5682"/>
    <w:rsid w:val="00BF5892"/>
    <w:rsid w:val="00BF66F0"/>
    <w:rsid w:val="00BF6FEC"/>
    <w:rsid w:val="00BF7C87"/>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A5C"/>
    <w:rsid w:val="00C222FF"/>
    <w:rsid w:val="00C2338E"/>
    <w:rsid w:val="00C23886"/>
    <w:rsid w:val="00C23ECB"/>
    <w:rsid w:val="00C23FB0"/>
    <w:rsid w:val="00C24021"/>
    <w:rsid w:val="00C248AF"/>
    <w:rsid w:val="00C24B09"/>
    <w:rsid w:val="00C24BDE"/>
    <w:rsid w:val="00C24E9F"/>
    <w:rsid w:val="00C32151"/>
    <w:rsid w:val="00C3217A"/>
    <w:rsid w:val="00C330F8"/>
    <w:rsid w:val="00C33551"/>
    <w:rsid w:val="00C3357D"/>
    <w:rsid w:val="00C33BE9"/>
    <w:rsid w:val="00C33C13"/>
    <w:rsid w:val="00C348C7"/>
    <w:rsid w:val="00C35B2A"/>
    <w:rsid w:val="00C36742"/>
    <w:rsid w:val="00C374AD"/>
    <w:rsid w:val="00C40584"/>
    <w:rsid w:val="00C40DE4"/>
    <w:rsid w:val="00C40E63"/>
    <w:rsid w:val="00C41A06"/>
    <w:rsid w:val="00C4261B"/>
    <w:rsid w:val="00C42BFB"/>
    <w:rsid w:val="00C43ED4"/>
    <w:rsid w:val="00C44DDC"/>
    <w:rsid w:val="00C5128B"/>
    <w:rsid w:val="00C51423"/>
    <w:rsid w:val="00C523B0"/>
    <w:rsid w:val="00C5294D"/>
    <w:rsid w:val="00C52F83"/>
    <w:rsid w:val="00C54C1B"/>
    <w:rsid w:val="00C54DBA"/>
    <w:rsid w:val="00C56BF2"/>
    <w:rsid w:val="00C56E8F"/>
    <w:rsid w:val="00C57D32"/>
    <w:rsid w:val="00C57ED3"/>
    <w:rsid w:val="00C61640"/>
    <w:rsid w:val="00C61AA7"/>
    <w:rsid w:val="00C61B8E"/>
    <w:rsid w:val="00C668DE"/>
    <w:rsid w:val="00C7044F"/>
    <w:rsid w:val="00C70A37"/>
    <w:rsid w:val="00C720F8"/>
    <w:rsid w:val="00C7294B"/>
    <w:rsid w:val="00C74498"/>
    <w:rsid w:val="00C75139"/>
    <w:rsid w:val="00C7525C"/>
    <w:rsid w:val="00C76CF7"/>
    <w:rsid w:val="00C805C3"/>
    <w:rsid w:val="00C811CD"/>
    <w:rsid w:val="00C83A4C"/>
    <w:rsid w:val="00C8446F"/>
    <w:rsid w:val="00C8533B"/>
    <w:rsid w:val="00C857FF"/>
    <w:rsid w:val="00C858BA"/>
    <w:rsid w:val="00C86977"/>
    <w:rsid w:val="00C8778C"/>
    <w:rsid w:val="00C916C8"/>
    <w:rsid w:val="00C935D1"/>
    <w:rsid w:val="00C9398D"/>
    <w:rsid w:val="00C939EE"/>
    <w:rsid w:val="00C93C6E"/>
    <w:rsid w:val="00C93F93"/>
    <w:rsid w:val="00C94D44"/>
    <w:rsid w:val="00C95EEE"/>
    <w:rsid w:val="00C974CB"/>
    <w:rsid w:val="00C97929"/>
    <w:rsid w:val="00CA0049"/>
    <w:rsid w:val="00CA0980"/>
    <w:rsid w:val="00CA1CFF"/>
    <w:rsid w:val="00CA2A98"/>
    <w:rsid w:val="00CA2BAE"/>
    <w:rsid w:val="00CA312F"/>
    <w:rsid w:val="00CA325B"/>
    <w:rsid w:val="00CA34BA"/>
    <w:rsid w:val="00CA4503"/>
    <w:rsid w:val="00CA57EF"/>
    <w:rsid w:val="00CA5A66"/>
    <w:rsid w:val="00CA651B"/>
    <w:rsid w:val="00CA7864"/>
    <w:rsid w:val="00CA796A"/>
    <w:rsid w:val="00CB0B7E"/>
    <w:rsid w:val="00CB1F62"/>
    <w:rsid w:val="00CB2575"/>
    <w:rsid w:val="00CB3677"/>
    <w:rsid w:val="00CB368F"/>
    <w:rsid w:val="00CB4C42"/>
    <w:rsid w:val="00CB4DFA"/>
    <w:rsid w:val="00CB7143"/>
    <w:rsid w:val="00CB79E4"/>
    <w:rsid w:val="00CB7BD7"/>
    <w:rsid w:val="00CC4CB6"/>
    <w:rsid w:val="00CC4DB0"/>
    <w:rsid w:val="00CC5038"/>
    <w:rsid w:val="00CC5326"/>
    <w:rsid w:val="00CC7426"/>
    <w:rsid w:val="00CC7910"/>
    <w:rsid w:val="00CD0C20"/>
    <w:rsid w:val="00CD1CBD"/>
    <w:rsid w:val="00CD297A"/>
    <w:rsid w:val="00CD3DB0"/>
    <w:rsid w:val="00CD4129"/>
    <w:rsid w:val="00CD4F95"/>
    <w:rsid w:val="00CD5DBB"/>
    <w:rsid w:val="00CD675D"/>
    <w:rsid w:val="00CD67E7"/>
    <w:rsid w:val="00CD7388"/>
    <w:rsid w:val="00CE130A"/>
    <w:rsid w:val="00CE23CD"/>
    <w:rsid w:val="00CE247A"/>
    <w:rsid w:val="00CE26E6"/>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279"/>
    <w:rsid w:val="00CF13B8"/>
    <w:rsid w:val="00CF285E"/>
    <w:rsid w:val="00CF3739"/>
    <w:rsid w:val="00CF44BA"/>
    <w:rsid w:val="00CF4C11"/>
    <w:rsid w:val="00CF524F"/>
    <w:rsid w:val="00CF5597"/>
    <w:rsid w:val="00CF57B4"/>
    <w:rsid w:val="00CF5CA5"/>
    <w:rsid w:val="00CF5EE7"/>
    <w:rsid w:val="00CF658A"/>
    <w:rsid w:val="00CF66B6"/>
    <w:rsid w:val="00D007D6"/>
    <w:rsid w:val="00D01A9F"/>
    <w:rsid w:val="00D01CED"/>
    <w:rsid w:val="00D01E38"/>
    <w:rsid w:val="00D02022"/>
    <w:rsid w:val="00D022B5"/>
    <w:rsid w:val="00D039B5"/>
    <w:rsid w:val="00D04AA9"/>
    <w:rsid w:val="00D04F76"/>
    <w:rsid w:val="00D053D2"/>
    <w:rsid w:val="00D062F2"/>
    <w:rsid w:val="00D07D07"/>
    <w:rsid w:val="00D10F87"/>
    <w:rsid w:val="00D1149D"/>
    <w:rsid w:val="00D11B8E"/>
    <w:rsid w:val="00D11D8D"/>
    <w:rsid w:val="00D12B12"/>
    <w:rsid w:val="00D12DD7"/>
    <w:rsid w:val="00D13A8C"/>
    <w:rsid w:val="00D1400C"/>
    <w:rsid w:val="00D149E1"/>
    <w:rsid w:val="00D14A44"/>
    <w:rsid w:val="00D159E4"/>
    <w:rsid w:val="00D15AA4"/>
    <w:rsid w:val="00D15BCC"/>
    <w:rsid w:val="00D1628F"/>
    <w:rsid w:val="00D1762C"/>
    <w:rsid w:val="00D20AF5"/>
    <w:rsid w:val="00D21D89"/>
    <w:rsid w:val="00D22522"/>
    <w:rsid w:val="00D22657"/>
    <w:rsid w:val="00D22786"/>
    <w:rsid w:val="00D228DF"/>
    <w:rsid w:val="00D23557"/>
    <w:rsid w:val="00D2427F"/>
    <w:rsid w:val="00D24BB7"/>
    <w:rsid w:val="00D2506D"/>
    <w:rsid w:val="00D2544A"/>
    <w:rsid w:val="00D263AE"/>
    <w:rsid w:val="00D27069"/>
    <w:rsid w:val="00D27731"/>
    <w:rsid w:val="00D27855"/>
    <w:rsid w:val="00D27BE4"/>
    <w:rsid w:val="00D27E5A"/>
    <w:rsid w:val="00D31021"/>
    <w:rsid w:val="00D329B9"/>
    <w:rsid w:val="00D33412"/>
    <w:rsid w:val="00D3482C"/>
    <w:rsid w:val="00D353A3"/>
    <w:rsid w:val="00D361B5"/>
    <w:rsid w:val="00D3664C"/>
    <w:rsid w:val="00D3683A"/>
    <w:rsid w:val="00D379C5"/>
    <w:rsid w:val="00D37C36"/>
    <w:rsid w:val="00D40559"/>
    <w:rsid w:val="00D405B8"/>
    <w:rsid w:val="00D41493"/>
    <w:rsid w:val="00D41B4E"/>
    <w:rsid w:val="00D4200A"/>
    <w:rsid w:val="00D4267F"/>
    <w:rsid w:val="00D42D98"/>
    <w:rsid w:val="00D441E9"/>
    <w:rsid w:val="00D44425"/>
    <w:rsid w:val="00D44FC8"/>
    <w:rsid w:val="00D45D8F"/>
    <w:rsid w:val="00D50332"/>
    <w:rsid w:val="00D50C24"/>
    <w:rsid w:val="00D513C7"/>
    <w:rsid w:val="00D51A92"/>
    <w:rsid w:val="00D52B95"/>
    <w:rsid w:val="00D5362B"/>
    <w:rsid w:val="00D53A09"/>
    <w:rsid w:val="00D54AAB"/>
    <w:rsid w:val="00D552F9"/>
    <w:rsid w:val="00D5532F"/>
    <w:rsid w:val="00D55784"/>
    <w:rsid w:val="00D56EDF"/>
    <w:rsid w:val="00D56F08"/>
    <w:rsid w:val="00D57361"/>
    <w:rsid w:val="00D6098C"/>
    <w:rsid w:val="00D61406"/>
    <w:rsid w:val="00D61541"/>
    <w:rsid w:val="00D61575"/>
    <w:rsid w:val="00D621B7"/>
    <w:rsid w:val="00D62530"/>
    <w:rsid w:val="00D6294E"/>
    <w:rsid w:val="00D63C9A"/>
    <w:rsid w:val="00D63CC9"/>
    <w:rsid w:val="00D640BC"/>
    <w:rsid w:val="00D654D5"/>
    <w:rsid w:val="00D65A9D"/>
    <w:rsid w:val="00D65CB5"/>
    <w:rsid w:val="00D677BB"/>
    <w:rsid w:val="00D70544"/>
    <w:rsid w:val="00D71463"/>
    <w:rsid w:val="00D7194A"/>
    <w:rsid w:val="00D71AC6"/>
    <w:rsid w:val="00D72406"/>
    <w:rsid w:val="00D72AE4"/>
    <w:rsid w:val="00D73026"/>
    <w:rsid w:val="00D73FA1"/>
    <w:rsid w:val="00D7469D"/>
    <w:rsid w:val="00D7550B"/>
    <w:rsid w:val="00D75EEB"/>
    <w:rsid w:val="00D75F1E"/>
    <w:rsid w:val="00D80F87"/>
    <w:rsid w:val="00D81051"/>
    <w:rsid w:val="00D812A5"/>
    <w:rsid w:val="00D82A5C"/>
    <w:rsid w:val="00D82D11"/>
    <w:rsid w:val="00D83CD3"/>
    <w:rsid w:val="00D83E51"/>
    <w:rsid w:val="00D84637"/>
    <w:rsid w:val="00D84719"/>
    <w:rsid w:val="00D856EA"/>
    <w:rsid w:val="00D85ACD"/>
    <w:rsid w:val="00D86460"/>
    <w:rsid w:val="00D87E82"/>
    <w:rsid w:val="00D912D5"/>
    <w:rsid w:val="00D91AAF"/>
    <w:rsid w:val="00D93312"/>
    <w:rsid w:val="00D94564"/>
    <w:rsid w:val="00D95104"/>
    <w:rsid w:val="00D9536E"/>
    <w:rsid w:val="00D97426"/>
    <w:rsid w:val="00D97568"/>
    <w:rsid w:val="00DA05B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2BA7"/>
    <w:rsid w:val="00DB364F"/>
    <w:rsid w:val="00DB39E7"/>
    <w:rsid w:val="00DB3B3E"/>
    <w:rsid w:val="00DB71DB"/>
    <w:rsid w:val="00DB71E1"/>
    <w:rsid w:val="00DB7B0F"/>
    <w:rsid w:val="00DB7CB3"/>
    <w:rsid w:val="00DC0D57"/>
    <w:rsid w:val="00DC16F7"/>
    <w:rsid w:val="00DC1CA3"/>
    <w:rsid w:val="00DC1D75"/>
    <w:rsid w:val="00DC2641"/>
    <w:rsid w:val="00DC2B1E"/>
    <w:rsid w:val="00DC7481"/>
    <w:rsid w:val="00DC7591"/>
    <w:rsid w:val="00DD0839"/>
    <w:rsid w:val="00DD26D0"/>
    <w:rsid w:val="00DD47D5"/>
    <w:rsid w:val="00DD6729"/>
    <w:rsid w:val="00DD77BE"/>
    <w:rsid w:val="00DD7960"/>
    <w:rsid w:val="00DD7B0D"/>
    <w:rsid w:val="00DE1931"/>
    <w:rsid w:val="00DE1F29"/>
    <w:rsid w:val="00DE3FEB"/>
    <w:rsid w:val="00DE4905"/>
    <w:rsid w:val="00DE510C"/>
    <w:rsid w:val="00DE7822"/>
    <w:rsid w:val="00DF081A"/>
    <w:rsid w:val="00DF265D"/>
    <w:rsid w:val="00DF2EB0"/>
    <w:rsid w:val="00DF31C1"/>
    <w:rsid w:val="00DF427A"/>
    <w:rsid w:val="00DF45C5"/>
    <w:rsid w:val="00DF5A8C"/>
    <w:rsid w:val="00DF6CDC"/>
    <w:rsid w:val="00DF71D8"/>
    <w:rsid w:val="00E00CCA"/>
    <w:rsid w:val="00E01623"/>
    <w:rsid w:val="00E03FE3"/>
    <w:rsid w:val="00E06951"/>
    <w:rsid w:val="00E074DA"/>
    <w:rsid w:val="00E10C94"/>
    <w:rsid w:val="00E10EC4"/>
    <w:rsid w:val="00E118D7"/>
    <w:rsid w:val="00E13F46"/>
    <w:rsid w:val="00E15BD4"/>
    <w:rsid w:val="00E16458"/>
    <w:rsid w:val="00E1672B"/>
    <w:rsid w:val="00E16FB6"/>
    <w:rsid w:val="00E17001"/>
    <w:rsid w:val="00E17814"/>
    <w:rsid w:val="00E17CEF"/>
    <w:rsid w:val="00E20FBC"/>
    <w:rsid w:val="00E244CA"/>
    <w:rsid w:val="00E2512D"/>
    <w:rsid w:val="00E2548C"/>
    <w:rsid w:val="00E2662B"/>
    <w:rsid w:val="00E26736"/>
    <w:rsid w:val="00E268AC"/>
    <w:rsid w:val="00E27986"/>
    <w:rsid w:val="00E27D23"/>
    <w:rsid w:val="00E306F9"/>
    <w:rsid w:val="00E30A8A"/>
    <w:rsid w:val="00E31BC7"/>
    <w:rsid w:val="00E31E7F"/>
    <w:rsid w:val="00E35042"/>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439"/>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245"/>
    <w:rsid w:val="00E6247F"/>
    <w:rsid w:val="00E62E59"/>
    <w:rsid w:val="00E6350B"/>
    <w:rsid w:val="00E63969"/>
    <w:rsid w:val="00E63E99"/>
    <w:rsid w:val="00E6454D"/>
    <w:rsid w:val="00E65301"/>
    <w:rsid w:val="00E6598A"/>
    <w:rsid w:val="00E667A7"/>
    <w:rsid w:val="00E679B3"/>
    <w:rsid w:val="00E70F29"/>
    <w:rsid w:val="00E7190A"/>
    <w:rsid w:val="00E71CAD"/>
    <w:rsid w:val="00E71E5C"/>
    <w:rsid w:val="00E7245E"/>
    <w:rsid w:val="00E73831"/>
    <w:rsid w:val="00E73B66"/>
    <w:rsid w:val="00E7498E"/>
    <w:rsid w:val="00E74BB9"/>
    <w:rsid w:val="00E74FF5"/>
    <w:rsid w:val="00E7584A"/>
    <w:rsid w:val="00E760D0"/>
    <w:rsid w:val="00E76D85"/>
    <w:rsid w:val="00E7766F"/>
    <w:rsid w:val="00E77C2E"/>
    <w:rsid w:val="00E80A1A"/>
    <w:rsid w:val="00E8292A"/>
    <w:rsid w:val="00E82DE7"/>
    <w:rsid w:val="00E83D28"/>
    <w:rsid w:val="00E84116"/>
    <w:rsid w:val="00E84C5C"/>
    <w:rsid w:val="00E85533"/>
    <w:rsid w:val="00E85E84"/>
    <w:rsid w:val="00E86343"/>
    <w:rsid w:val="00E866CD"/>
    <w:rsid w:val="00E877ED"/>
    <w:rsid w:val="00E901FD"/>
    <w:rsid w:val="00E90775"/>
    <w:rsid w:val="00E91964"/>
    <w:rsid w:val="00E91FB1"/>
    <w:rsid w:val="00E9284D"/>
    <w:rsid w:val="00E94468"/>
    <w:rsid w:val="00E94A0E"/>
    <w:rsid w:val="00E94B4C"/>
    <w:rsid w:val="00E96226"/>
    <w:rsid w:val="00E96CAD"/>
    <w:rsid w:val="00E96DDE"/>
    <w:rsid w:val="00EA04AE"/>
    <w:rsid w:val="00EA062F"/>
    <w:rsid w:val="00EA17A9"/>
    <w:rsid w:val="00EA2EE4"/>
    <w:rsid w:val="00EA311B"/>
    <w:rsid w:val="00EA36CA"/>
    <w:rsid w:val="00EA3D9C"/>
    <w:rsid w:val="00EA43C0"/>
    <w:rsid w:val="00EA4CB0"/>
    <w:rsid w:val="00EA5603"/>
    <w:rsid w:val="00EA566F"/>
    <w:rsid w:val="00EB2857"/>
    <w:rsid w:val="00EB30B7"/>
    <w:rsid w:val="00EB33B1"/>
    <w:rsid w:val="00EB3F8A"/>
    <w:rsid w:val="00EB416F"/>
    <w:rsid w:val="00EB43B9"/>
    <w:rsid w:val="00EB4482"/>
    <w:rsid w:val="00EB4C01"/>
    <w:rsid w:val="00EB4D59"/>
    <w:rsid w:val="00EB4E58"/>
    <w:rsid w:val="00EB573D"/>
    <w:rsid w:val="00EB583A"/>
    <w:rsid w:val="00EB59DF"/>
    <w:rsid w:val="00EB7752"/>
    <w:rsid w:val="00EC0725"/>
    <w:rsid w:val="00EC0889"/>
    <w:rsid w:val="00EC0C13"/>
    <w:rsid w:val="00EC148C"/>
    <w:rsid w:val="00EC2D7D"/>
    <w:rsid w:val="00EC36AD"/>
    <w:rsid w:val="00EC3BCF"/>
    <w:rsid w:val="00EC40B1"/>
    <w:rsid w:val="00EC56B1"/>
    <w:rsid w:val="00EC5D06"/>
    <w:rsid w:val="00EC664F"/>
    <w:rsid w:val="00EC6749"/>
    <w:rsid w:val="00EC72F5"/>
    <w:rsid w:val="00EC7334"/>
    <w:rsid w:val="00ED1877"/>
    <w:rsid w:val="00ED1D81"/>
    <w:rsid w:val="00ED247F"/>
    <w:rsid w:val="00ED27E4"/>
    <w:rsid w:val="00ED2F27"/>
    <w:rsid w:val="00ED3370"/>
    <w:rsid w:val="00ED4D96"/>
    <w:rsid w:val="00ED5A40"/>
    <w:rsid w:val="00ED5F21"/>
    <w:rsid w:val="00ED602C"/>
    <w:rsid w:val="00ED62B5"/>
    <w:rsid w:val="00ED6DDB"/>
    <w:rsid w:val="00ED736B"/>
    <w:rsid w:val="00ED7985"/>
    <w:rsid w:val="00ED7986"/>
    <w:rsid w:val="00EE012B"/>
    <w:rsid w:val="00EE270D"/>
    <w:rsid w:val="00EE5077"/>
    <w:rsid w:val="00EE6989"/>
    <w:rsid w:val="00EE6C77"/>
    <w:rsid w:val="00EE7604"/>
    <w:rsid w:val="00EE7912"/>
    <w:rsid w:val="00EE7915"/>
    <w:rsid w:val="00EF0465"/>
    <w:rsid w:val="00EF13C5"/>
    <w:rsid w:val="00EF16D8"/>
    <w:rsid w:val="00EF28EF"/>
    <w:rsid w:val="00EF2EB9"/>
    <w:rsid w:val="00EF32E4"/>
    <w:rsid w:val="00EF3BE5"/>
    <w:rsid w:val="00EF40E7"/>
    <w:rsid w:val="00EF4529"/>
    <w:rsid w:val="00EF5B34"/>
    <w:rsid w:val="00EF657C"/>
    <w:rsid w:val="00EF6B78"/>
    <w:rsid w:val="00F004D1"/>
    <w:rsid w:val="00F00C0D"/>
    <w:rsid w:val="00F00ECE"/>
    <w:rsid w:val="00F0128B"/>
    <w:rsid w:val="00F01570"/>
    <w:rsid w:val="00F02663"/>
    <w:rsid w:val="00F03369"/>
    <w:rsid w:val="00F04E62"/>
    <w:rsid w:val="00F050AA"/>
    <w:rsid w:val="00F05E6D"/>
    <w:rsid w:val="00F064B5"/>
    <w:rsid w:val="00F0721F"/>
    <w:rsid w:val="00F07F9B"/>
    <w:rsid w:val="00F11800"/>
    <w:rsid w:val="00F11B61"/>
    <w:rsid w:val="00F135D6"/>
    <w:rsid w:val="00F13922"/>
    <w:rsid w:val="00F13DBC"/>
    <w:rsid w:val="00F15FCF"/>
    <w:rsid w:val="00F16613"/>
    <w:rsid w:val="00F1738D"/>
    <w:rsid w:val="00F20706"/>
    <w:rsid w:val="00F21216"/>
    <w:rsid w:val="00F21496"/>
    <w:rsid w:val="00F21E77"/>
    <w:rsid w:val="00F24B2A"/>
    <w:rsid w:val="00F24D27"/>
    <w:rsid w:val="00F2520C"/>
    <w:rsid w:val="00F25BCB"/>
    <w:rsid w:val="00F25ECC"/>
    <w:rsid w:val="00F2605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57F"/>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961"/>
    <w:rsid w:val="00F62AFE"/>
    <w:rsid w:val="00F633E5"/>
    <w:rsid w:val="00F63701"/>
    <w:rsid w:val="00F63A1D"/>
    <w:rsid w:val="00F64A3A"/>
    <w:rsid w:val="00F64F35"/>
    <w:rsid w:val="00F64FC4"/>
    <w:rsid w:val="00F65DE3"/>
    <w:rsid w:val="00F65E92"/>
    <w:rsid w:val="00F67E6A"/>
    <w:rsid w:val="00F70472"/>
    <w:rsid w:val="00F71430"/>
    <w:rsid w:val="00F71A8A"/>
    <w:rsid w:val="00F74174"/>
    <w:rsid w:val="00F7562F"/>
    <w:rsid w:val="00F75896"/>
    <w:rsid w:val="00F76666"/>
    <w:rsid w:val="00F76D07"/>
    <w:rsid w:val="00F76ECB"/>
    <w:rsid w:val="00F76EF7"/>
    <w:rsid w:val="00F776B7"/>
    <w:rsid w:val="00F77758"/>
    <w:rsid w:val="00F77BDB"/>
    <w:rsid w:val="00F8031F"/>
    <w:rsid w:val="00F80947"/>
    <w:rsid w:val="00F80C5C"/>
    <w:rsid w:val="00F818A5"/>
    <w:rsid w:val="00F8197C"/>
    <w:rsid w:val="00F83430"/>
    <w:rsid w:val="00F8465D"/>
    <w:rsid w:val="00F848B3"/>
    <w:rsid w:val="00F85755"/>
    <w:rsid w:val="00F86A0B"/>
    <w:rsid w:val="00F86CEA"/>
    <w:rsid w:val="00F87431"/>
    <w:rsid w:val="00F8765C"/>
    <w:rsid w:val="00F87A53"/>
    <w:rsid w:val="00F9031B"/>
    <w:rsid w:val="00F90733"/>
    <w:rsid w:val="00F91DA4"/>
    <w:rsid w:val="00F92077"/>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271"/>
    <w:rsid w:val="00FA7420"/>
    <w:rsid w:val="00FA756C"/>
    <w:rsid w:val="00FA75E4"/>
    <w:rsid w:val="00FA776B"/>
    <w:rsid w:val="00FB0AB1"/>
    <w:rsid w:val="00FB10A6"/>
    <w:rsid w:val="00FB2BEF"/>
    <w:rsid w:val="00FB36CA"/>
    <w:rsid w:val="00FB72AC"/>
    <w:rsid w:val="00FB7706"/>
    <w:rsid w:val="00FB7EC9"/>
    <w:rsid w:val="00FB7F82"/>
    <w:rsid w:val="00FC02A7"/>
    <w:rsid w:val="00FC0DAF"/>
    <w:rsid w:val="00FC11F5"/>
    <w:rsid w:val="00FC126D"/>
    <w:rsid w:val="00FC3387"/>
    <w:rsid w:val="00FC382F"/>
    <w:rsid w:val="00FC4236"/>
    <w:rsid w:val="00FC5BB7"/>
    <w:rsid w:val="00FC615D"/>
    <w:rsid w:val="00FD01CC"/>
    <w:rsid w:val="00FD08AF"/>
    <w:rsid w:val="00FD1E7A"/>
    <w:rsid w:val="00FD2672"/>
    <w:rsid w:val="00FD28F4"/>
    <w:rsid w:val="00FD2CE2"/>
    <w:rsid w:val="00FD456A"/>
    <w:rsid w:val="00FD4A1E"/>
    <w:rsid w:val="00FD60D2"/>
    <w:rsid w:val="00FD66A9"/>
    <w:rsid w:val="00FD6712"/>
    <w:rsid w:val="00FD6853"/>
    <w:rsid w:val="00FD6E54"/>
    <w:rsid w:val="00FE01B5"/>
    <w:rsid w:val="00FE03BB"/>
    <w:rsid w:val="00FE0BF0"/>
    <w:rsid w:val="00FE15A2"/>
    <w:rsid w:val="00FE3B37"/>
    <w:rsid w:val="00FE49F0"/>
    <w:rsid w:val="00FE4B40"/>
    <w:rsid w:val="00FE5073"/>
    <w:rsid w:val="00FE55F7"/>
    <w:rsid w:val="00FE5DC4"/>
    <w:rsid w:val="00FE6E94"/>
    <w:rsid w:val="00FE765F"/>
    <w:rsid w:val="00FE76CB"/>
    <w:rsid w:val="00FE7BD8"/>
    <w:rsid w:val="00FF12EF"/>
    <w:rsid w:val="00FF1D76"/>
    <w:rsid w:val="00FF309E"/>
    <w:rsid w:val="00FF38AA"/>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1755E8"/>
    <w:rPr>
      <w:rFonts w:ascii="Arial" w:hAnsi="Arial" w:cs="Arial"/>
      <w:sz w:val="22"/>
    </w:rPr>
  </w:style>
  <w:style w:type="character" w:customStyle="1" w:styleId="HeaderChar">
    <w:name w:val="Header Char"/>
    <w:basedOn w:val="DefaultParagraphFont"/>
    <w:link w:val="Header"/>
    <w:uiPriority w:val="99"/>
    <w:rsid w:val="0099022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erChar">
    <w:name w:val="Footer Char"/>
    <w:basedOn w:val="DefaultParagraphFont"/>
    <w:link w:val="Footer"/>
    <w:uiPriority w:val="99"/>
    <w:rsid w:val="001755E8"/>
    <w:rPr>
      <w:rFonts w:ascii="Arial" w:hAnsi="Arial" w:cs="Arial"/>
      <w:sz w:val="22"/>
    </w:rPr>
  </w:style>
  <w:style w:type="character" w:customStyle="1" w:styleId="HeaderChar">
    <w:name w:val="Header Char"/>
    <w:basedOn w:val="DefaultParagraphFont"/>
    <w:link w:val="Header"/>
    <w:uiPriority w:val="99"/>
    <w:rsid w:val="0099022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42512\WO_CC_7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8BF3-4183-4255-A797-00E07BD9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WO_CC_71_AR.dotx</Template>
  <TotalTime>2109</TotalTime>
  <Pages>31</Pages>
  <Words>10409</Words>
  <Characters>52105</Characters>
  <Application>Microsoft Office Word</Application>
  <DocSecurity>0</DocSecurity>
  <Lines>1929</Lines>
  <Paragraphs>568</Paragraphs>
  <ScaleCrop>false</ScaleCrop>
  <HeadingPairs>
    <vt:vector size="2" baseType="variant">
      <vt:variant>
        <vt:lpstr>Title</vt:lpstr>
      </vt:variant>
      <vt:variant>
        <vt:i4>1</vt:i4>
      </vt:variant>
    </vt:vector>
  </HeadingPairs>
  <TitlesOfParts>
    <vt:vector size="1" baseType="lpstr">
      <vt:lpstr>WO/CC/74/4, AMENDMENTS TO STAFF REGULATIONS AND RULES</vt:lpstr>
    </vt:vector>
  </TitlesOfParts>
  <Company/>
  <LinksUpToDate>false</LinksUpToDate>
  <CharactersWithSpaces>61946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WO/CC/74/4, AMENDMENTS TO STAFF REGULATIONS AND RULES</dc:title>
  <dc:subject>WO/CC/74/4, AMENDMENTS TO STAFF REGULATIONS AND RULES</dc:subject>
  <dc:creator>WIPO</dc:creator>
  <cp:lastModifiedBy>NUNEZ Silvia</cp:lastModifiedBy>
  <cp:revision>118</cp:revision>
  <cp:lastPrinted>2017-07-24T09:45:00Z</cp:lastPrinted>
  <dcterms:created xsi:type="dcterms:W3CDTF">2017-07-14T19:12:00Z</dcterms:created>
  <dcterms:modified xsi:type="dcterms:W3CDTF">2017-07-24T14:51:00Z</dcterms:modified>
</cp:coreProperties>
</file>