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73F28">
            <w:pPr>
              <w:pStyle w:val="DocumentCodeAR"/>
              <w:bidi/>
              <w:rPr>
                <w:rtl/>
              </w:rPr>
            </w:pPr>
            <w:r>
              <w:t>WO/</w:t>
            </w:r>
            <w:r w:rsidR="000D7BA7">
              <w:t>C</w:t>
            </w:r>
            <w:r w:rsidR="00983389">
              <w:t>C</w:t>
            </w:r>
            <w:r w:rsidR="00100F97">
              <w:t>/</w:t>
            </w:r>
            <w:r w:rsidR="00CB1F62">
              <w:t>7</w:t>
            </w:r>
            <w:r w:rsidR="00394790">
              <w:t>4</w:t>
            </w:r>
            <w:r w:rsidR="00B6101C" w:rsidRPr="00B6101C">
              <w:t>/</w:t>
            </w:r>
            <w:r w:rsidR="00573F28">
              <w:t>1</w:t>
            </w:r>
          </w:p>
        </w:tc>
      </w:tr>
      <w:tr w:rsidR="001667B6" w:rsidTr="00BF164F">
        <w:tc>
          <w:tcPr>
            <w:tcW w:w="9571" w:type="dxa"/>
            <w:gridSpan w:val="3"/>
          </w:tcPr>
          <w:p w:rsidR="001667B6" w:rsidRPr="00B6101C" w:rsidRDefault="00B6101C" w:rsidP="00573F28">
            <w:pPr>
              <w:pStyle w:val="DocumentLanguageAR"/>
              <w:bidi/>
              <w:rPr>
                <w:rtl/>
              </w:rPr>
            </w:pPr>
            <w:r w:rsidRPr="00B6101C">
              <w:rPr>
                <w:rFonts w:hint="cs"/>
                <w:rtl/>
              </w:rPr>
              <w:t xml:space="preserve">الأصل: </w:t>
            </w:r>
            <w:r w:rsidR="00573F28">
              <w:rPr>
                <w:rFonts w:hint="cs"/>
                <w:rtl/>
              </w:rPr>
              <w:t>بالإنكليزية</w:t>
            </w:r>
          </w:p>
        </w:tc>
      </w:tr>
      <w:tr w:rsidR="001667B6" w:rsidTr="00BF164F">
        <w:tc>
          <w:tcPr>
            <w:tcW w:w="9571" w:type="dxa"/>
            <w:gridSpan w:val="3"/>
          </w:tcPr>
          <w:p w:rsidR="001667B6" w:rsidRPr="00B6101C" w:rsidRDefault="00B6101C" w:rsidP="00573F28">
            <w:pPr>
              <w:pStyle w:val="DocumentDateAR"/>
              <w:bidi/>
              <w:rPr>
                <w:rtl/>
              </w:rPr>
            </w:pPr>
            <w:r w:rsidRPr="00B6101C">
              <w:rPr>
                <w:rFonts w:hint="cs"/>
                <w:rtl/>
              </w:rPr>
              <w:t xml:space="preserve">التاريخ: </w:t>
            </w:r>
            <w:r w:rsidR="00573F28">
              <w:rPr>
                <w:rFonts w:hint="cs"/>
                <w:rtl/>
              </w:rPr>
              <w:t>2</w:t>
            </w:r>
            <w:r w:rsidRPr="00B6101C">
              <w:rPr>
                <w:rFonts w:hint="cs"/>
                <w:rtl/>
              </w:rPr>
              <w:t xml:space="preserve"> </w:t>
            </w:r>
            <w:r w:rsidR="00573F28">
              <w:rPr>
                <w:rFonts w:hint="cs"/>
                <w:rtl/>
              </w:rPr>
              <w:t>أغسطس</w:t>
            </w:r>
            <w:r w:rsidRPr="00B6101C">
              <w:rPr>
                <w:rFonts w:hint="cs"/>
                <w:rtl/>
              </w:rPr>
              <w:t xml:space="preserve"> </w:t>
            </w:r>
            <w:r w:rsidR="005F5866">
              <w:rPr>
                <w:rFonts w:hint="cs"/>
                <w:rtl/>
              </w:rPr>
              <w:t>201</w:t>
            </w:r>
            <w:r w:rsidR="00270D37">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B848C2" w:rsidP="00270D37">
      <w:pPr>
        <w:pStyle w:val="MeetingSessionAR"/>
        <w:bidi/>
        <w:rPr>
          <w:rFonts w:ascii="Cambria Math" w:hAnsi="Cambria Math"/>
          <w:rtl/>
        </w:rPr>
      </w:pPr>
      <w:r w:rsidRPr="00B848C2">
        <w:rPr>
          <w:rFonts w:ascii="Cambria Math" w:hAnsi="Cambria Math"/>
          <w:rtl/>
        </w:rPr>
        <w:t xml:space="preserve">الدورة </w:t>
      </w:r>
      <w:r w:rsidR="00270D37">
        <w:rPr>
          <w:rFonts w:ascii="Cambria Math" w:hAnsi="Cambria Math" w:hint="cs"/>
          <w:rtl/>
        </w:rPr>
        <w:t>الرابعة</w:t>
      </w:r>
      <w:r w:rsidRPr="00B848C2">
        <w:rPr>
          <w:rFonts w:ascii="Cambria Math" w:hAnsi="Cambria Math"/>
          <w:rtl/>
        </w:rPr>
        <w:t xml:space="preserve"> والسبعون (الدورة العادية </w:t>
      </w:r>
      <w:r w:rsidR="00270D37">
        <w:rPr>
          <w:rFonts w:ascii="Cambria Math" w:hAnsi="Cambria Math" w:hint="cs"/>
          <w:rtl/>
        </w:rPr>
        <w:t>الثامنة</w:t>
      </w:r>
      <w:r w:rsidRPr="00B848C2">
        <w:rPr>
          <w:rFonts w:ascii="Cambria Math" w:hAnsi="Cambria Math"/>
          <w:rtl/>
        </w:rPr>
        <w:t xml:space="preserve"> والأربعون)</w:t>
      </w:r>
    </w:p>
    <w:p w:rsidR="00D61541" w:rsidRPr="00D61541" w:rsidRDefault="00B848C2" w:rsidP="00270D37">
      <w:pPr>
        <w:pStyle w:val="MeetingDatesAR"/>
        <w:bidi/>
        <w:rPr>
          <w:rtl/>
        </w:rPr>
      </w:pPr>
      <w:r w:rsidRPr="00B848C2">
        <w:rPr>
          <w:rtl/>
        </w:rPr>
        <w:t xml:space="preserve">جنيف، من </w:t>
      </w:r>
      <w:r w:rsidR="00270D37">
        <w:rPr>
          <w:rFonts w:hint="cs"/>
          <w:rtl/>
        </w:rPr>
        <w:t>2</w:t>
      </w:r>
      <w:r w:rsidRPr="00B848C2">
        <w:rPr>
          <w:rtl/>
        </w:rPr>
        <w:t xml:space="preserve"> إلى 11 أكتوبر 201</w:t>
      </w:r>
      <w:r w:rsidR="00270D3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73F28" w:rsidP="00573F28">
      <w:pPr>
        <w:pStyle w:val="DocumentTitleAR"/>
        <w:bidi/>
        <w:rPr>
          <w:rtl/>
        </w:rPr>
      </w:pPr>
      <w:r w:rsidRPr="00573F28">
        <w:rPr>
          <w:rtl/>
        </w:rPr>
        <w:t>الموافقة على الاتفاقات</w:t>
      </w:r>
    </w:p>
    <w:p w:rsidR="009D1CEB" w:rsidRDefault="00573F2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031C8" w:rsidRDefault="00D031C8" w:rsidP="00D031C8">
      <w:pPr>
        <w:pStyle w:val="NumberedParaAR"/>
      </w:pPr>
      <w:r w:rsidRPr="00D031C8">
        <w:rPr>
          <w:rtl/>
        </w:rPr>
        <w:t xml:space="preserve">وفقا للمادة 13(1) من اتفاقية إنشاء المنظمة العالمية للملكية الفكرية، يعقد المدير العام أي اتفاق </w:t>
      </w:r>
      <w:r w:rsidR="0021778C">
        <w:rPr>
          <w:rFonts w:hint="cs"/>
          <w:rtl/>
        </w:rPr>
        <w:t xml:space="preserve">عام </w:t>
      </w:r>
      <w:r w:rsidRPr="00D031C8">
        <w:rPr>
          <w:rtl/>
        </w:rPr>
        <w:t>يرمي بإبرامه إلى إقامة علاقات عمل وتعاون مع منظمات حكومية دولية أخرى، بعد موافقة لجنة الويبو للتنسيق.</w:t>
      </w:r>
      <w:r>
        <w:rPr>
          <w:rFonts w:hint="cs"/>
          <w:rtl/>
        </w:rPr>
        <w:t xml:space="preserve"> وفي هذا الصدد: </w:t>
      </w:r>
    </w:p>
    <w:p w:rsidR="00D031C8" w:rsidRDefault="00D031C8" w:rsidP="002D47FF">
      <w:pPr>
        <w:pStyle w:val="NumberedParaAR"/>
        <w:numPr>
          <w:ilvl w:val="0"/>
          <w:numId w:val="0"/>
        </w:numPr>
        <w:ind w:left="567"/>
        <w:rPr>
          <w:rtl/>
        </w:rPr>
      </w:pPr>
      <w:r>
        <w:rPr>
          <w:rFonts w:hint="cs"/>
          <w:rtl/>
        </w:rPr>
        <w:t>"1"</w:t>
      </w:r>
      <w:r>
        <w:rPr>
          <w:rFonts w:hint="cs"/>
          <w:rtl/>
        </w:rPr>
        <w:tab/>
      </w:r>
      <w:r w:rsidRPr="00D031C8">
        <w:rPr>
          <w:rtl/>
        </w:rPr>
        <w:t xml:space="preserve">أعد المدير العام للويبو </w:t>
      </w:r>
      <w:r w:rsidR="00771822">
        <w:rPr>
          <w:rFonts w:hint="cs"/>
          <w:rtl/>
        </w:rPr>
        <w:t xml:space="preserve">ورئيس لجنة </w:t>
      </w:r>
      <w:r w:rsidR="00771822" w:rsidRPr="00771822">
        <w:rPr>
          <w:rtl/>
        </w:rPr>
        <w:t>الجماعة الاقتصادية لدول غرب أفريقيا</w:t>
      </w:r>
      <w:r w:rsidR="00771822" w:rsidRPr="00771822">
        <w:t xml:space="preserve">(ECOWAS) </w:t>
      </w:r>
      <w:r w:rsidR="00771822">
        <w:rPr>
          <w:rFonts w:hint="cs"/>
          <w:rtl/>
        </w:rPr>
        <w:t xml:space="preserve"> </w:t>
      </w:r>
      <w:r w:rsidRPr="00D031C8">
        <w:rPr>
          <w:rtl/>
        </w:rPr>
        <w:t xml:space="preserve">مذكرة تفاهم بهدف تعزيز تعاونهما </w:t>
      </w:r>
      <w:r w:rsidR="002D47FF">
        <w:rPr>
          <w:rFonts w:hint="cs"/>
          <w:rtl/>
        </w:rPr>
        <w:t>في تنفيذ أنشطة وبرامج مشتركة ضمن</w:t>
      </w:r>
      <w:r w:rsidRPr="00D031C8">
        <w:rPr>
          <w:rtl/>
        </w:rPr>
        <w:t xml:space="preserve"> إطار الو</w:t>
      </w:r>
      <w:r w:rsidR="002D47FF">
        <w:rPr>
          <w:rtl/>
        </w:rPr>
        <w:t xml:space="preserve">لايتين المكلفَين بهما ولفائدة </w:t>
      </w:r>
      <w:r w:rsidRPr="00D031C8">
        <w:rPr>
          <w:rtl/>
        </w:rPr>
        <w:t xml:space="preserve">دول </w:t>
      </w:r>
      <w:r w:rsidR="002D47FF" w:rsidRPr="00771822">
        <w:rPr>
          <w:rtl/>
        </w:rPr>
        <w:t>غرب أفريقيا</w:t>
      </w:r>
      <w:r w:rsidRPr="00D031C8">
        <w:rPr>
          <w:rtl/>
        </w:rPr>
        <w:t>.</w:t>
      </w:r>
      <w:r w:rsidR="00FE69CC">
        <w:rPr>
          <w:rFonts w:hint="cs"/>
          <w:rtl/>
        </w:rPr>
        <w:t xml:space="preserve"> </w:t>
      </w:r>
      <w:r w:rsidR="00FE69CC" w:rsidRPr="00FE69CC">
        <w:rPr>
          <w:rtl/>
        </w:rPr>
        <w:t>ويرد نص مذكرة التفا</w:t>
      </w:r>
      <w:r w:rsidR="00854F45">
        <w:rPr>
          <w:rtl/>
        </w:rPr>
        <w:t>هم في المرفق الأول لهذه الوثيقة</w:t>
      </w:r>
      <w:r w:rsidR="00854F45">
        <w:rPr>
          <w:rFonts w:hint="cs"/>
          <w:rtl/>
        </w:rPr>
        <w:t>؛</w:t>
      </w:r>
    </w:p>
    <w:p w:rsidR="00912125" w:rsidRDefault="00FE69CC" w:rsidP="00912125">
      <w:pPr>
        <w:pStyle w:val="NumberedParaAR"/>
        <w:numPr>
          <w:ilvl w:val="0"/>
          <w:numId w:val="0"/>
        </w:numPr>
        <w:ind w:left="567"/>
        <w:rPr>
          <w:rtl/>
        </w:rPr>
      </w:pPr>
      <w:r>
        <w:rPr>
          <w:rFonts w:hint="cs"/>
          <w:rtl/>
        </w:rPr>
        <w:t>"2"</w:t>
      </w:r>
      <w:r>
        <w:rPr>
          <w:rFonts w:hint="cs"/>
          <w:rtl/>
        </w:rPr>
        <w:tab/>
      </w:r>
      <w:r w:rsidR="00AB673B" w:rsidRPr="00AB673B">
        <w:rPr>
          <w:rtl/>
        </w:rPr>
        <w:t>و</w:t>
      </w:r>
      <w:r w:rsidR="00AB673B">
        <w:rPr>
          <w:rFonts w:hint="cs"/>
          <w:rtl/>
        </w:rPr>
        <w:t xml:space="preserve">أعدّ </w:t>
      </w:r>
      <w:r w:rsidR="00AB673B" w:rsidRPr="00D031C8">
        <w:rPr>
          <w:rtl/>
        </w:rPr>
        <w:t xml:space="preserve">المدير العام للويبو </w:t>
      </w:r>
      <w:r w:rsidR="00AB673B">
        <w:rPr>
          <w:rFonts w:hint="cs"/>
          <w:rtl/>
        </w:rPr>
        <w:t xml:space="preserve">ورئيس </w:t>
      </w:r>
      <w:r w:rsidR="00AB673B" w:rsidRPr="00AB673B">
        <w:rPr>
          <w:rtl/>
        </w:rPr>
        <w:t>الجمعية المشتركة بين برلمانات الدول</w:t>
      </w:r>
      <w:r w:rsidR="00AB673B">
        <w:rPr>
          <w:rtl/>
        </w:rPr>
        <w:t xml:space="preserve"> الأعضاء في </w:t>
      </w:r>
      <w:r w:rsidR="008778C0">
        <w:rPr>
          <w:rFonts w:hint="cs"/>
          <w:rtl/>
        </w:rPr>
        <w:t>كومنولث</w:t>
      </w:r>
      <w:r w:rsidR="00AB673B">
        <w:rPr>
          <w:rtl/>
        </w:rPr>
        <w:t xml:space="preserve"> الدول المستقلة</w:t>
      </w:r>
      <w:r w:rsidR="00AB673B">
        <w:rPr>
          <w:rFonts w:hint="cs"/>
          <w:rtl/>
        </w:rPr>
        <w:t xml:space="preserve"> </w:t>
      </w:r>
      <w:r w:rsidR="00AB673B" w:rsidRPr="00AB673B">
        <w:rPr>
          <w:rtl/>
        </w:rPr>
        <w:t>(</w:t>
      </w:r>
      <w:r w:rsidR="00AB673B" w:rsidRPr="00AB673B">
        <w:t>IPA</w:t>
      </w:r>
      <w:r w:rsidR="00AB673B">
        <w:rPr>
          <w:rFonts w:hint="cs"/>
          <w:rtl/>
        </w:rPr>
        <w:t> </w:t>
      </w:r>
      <w:r w:rsidR="00AB673B" w:rsidRPr="00AB673B">
        <w:t>CIS</w:t>
      </w:r>
      <w:r w:rsidR="00AB673B" w:rsidRPr="00AB673B">
        <w:rPr>
          <w:rtl/>
        </w:rPr>
        <w:t>)</w:t>
      </w:r>
      <w:r w:rsidR="008778C0">
        <w:rPr>
          <w:rFonts w:hint="cs"/>
          <w:rtl/>
        </w:rPr>
        <w:t xml:space="preserve"> اتفاق تعاون يرمي إلى </w:t>
      </w:r>
      <w:r w:rsidR="008778C0" w:rsidRPr="008778C0">
        <w:rPr>
          <w:rtl/>
        </w:rPr>
        <w:t>وضع القواعد والمعايير الدولية بشأن الملكية الفكرية</w:t>
      </w:r>
      <w:r w:rsidR="008778C0">
        <w:rPr>
          <w:rFonts w:hint="cs"/>
          <w:rtl/>
        </w:rPr>
        <w:t xml:space="preserve"> في بلدان كومنولث</w:t>
      </w:r>
      <w:r w:rsidR="008778C0">
        <w:rPr>
          <w:rtl/>
        </w:rPr>
        <w:t xml:space="preserve"> الدول المستقلة</w:t>
      </w:r>
      <w:r w:rsidR="008778C0">
        <w:rPr>
          <w:rFonts w:hint="cs"/>
          <w:rtl/>
        </w:rPr>
        <w:t>؛ وتعزيز الموارد البشرية في مجال الملكية الفكرية وتطويرها في بلدان كومنولث</w:t>
      </w:r>
      <w:r w:rsidR="008778C0">
        <w:rPr>
          <w:rtl/>
        </w:rPr>
        <w:t xml:space="preserve"> الدول المستقلة</w:t>
      </w:r>
      <w:r w:rsidR="008778C0">
        <w:rPr>
          <w:rFonts w:hint="cs"/>
          <w:rtl/>
        </w:rPr>
        <w:t>، إضافة إلى التوعية و</w:t>
      </w:r>
      <w:r w:rsidR="008778C0" w:rsidRPr="008778C0">
        <w:rPr>
          <w:rtl/>
        </w:rPr>
        <w:t>إذكاء الاحترام للملكية الفكرية</w:t>
      </w:r>
      <w:r w:rsidR="008778C0">
        <w:rPr>
          <w:rFonts w:hint="cs"/>
          <w:rtl/>
        </w:rPr>
        <w:t xml:space="preserve"> في هذه البلدان.</w:t>
      </w:r>
      <w:r w:rsidR="00912125">
        <w:rPr>
          <w:rFonts w:hint="cs"/>
          <w:rtl/>
        </w:rPr>
        <w:t xml:space="preserve"> </w:t>
      </w:r>
      <w:r w:rsidR="00912125" w:rsidRPr="00FE69CC">
        <w:rPr>
          <w:rtl/>
        </w:rPr>
        <w:t xml:space="preserve">ويرد نص </w:t>
      </w:r>
      <w:r w:rsidR="00912125">
        <w:rPr>
          <w:rFonts w:hint="cs"/>
          <w:rtl/>
        </w:rPr>
        <w:t>اتفاق التعاون</w:t>
      </w:r>
      <w:r w:rsidR="00912125" w:rsidRPr="00FE69CC">
        <w:rPr>
          <w:rtl/>
        </w:rPr>
        <w:t xml:space="preserve"> في المرفق </w:t>
      </w:r>
      <w:r w:rsidR="00912125">
        <w:rPr>
          <w:rFonts w:hint="cs"/>
          <w:rtl/>
        </w:rPr>
        <w:t>الثاني</w:t>
      </w:r>
      <w:r w:rsidR="00854F45">
        <w:rPr>
          <w:rtl/>
        </w:rPr>
        <w:t xml:space="preserve"> لهذه الوثيقة</w:t>
      </w:r>
      <w:r w:rsidR="00854F45">
        <w:rPr>
          <w:rFonts w:hint="cs"/>
          <w:rtl/>
        </w:rPr>
        <w:t>؛</w:t>
      </w:r>
    </w:p>
    <w:p w:rsidR="001409EA" w:rsidRDefault="00854F45" w:rsidP="00D84143">
      <w:pPr>
        <w:pStyle w:val="NumberedParaAR"/>
        <w:numPr>
          <w:ilvl w:val="0"/>
          <w:numId w:val="0"/>
        </w:numPr>
        <w:ind w:left="567"/>
        <w:rPr>
          <w:rtl/>
        </w:rPr>
      </w:pPr>
      <w:r>
        <w:rPr>
          <w:rFonts w:hint="cs"/>
          <w:rtl/>
        </w:rPr>
        <w:t>"3"</w:t>
      </w:r>
      <w:r w:rsidR="00C47632">
        <w:rPr>
          <w:rFonts w:hint="cs"/>
          <w:rtl/>
        </w:rPr>
        <w:tab/>
      </w:r>
      <w:r w:rsidR="007C75DF">
        <w:rPr>
          <w:rFonts w:hint="cs"/>
          <w:rtl/>
        </w:rPr>
        <w:t>و</w:t>
      </w:r>
      <w:r w:rsidR="00C47632" w:rsidRPr="00D031C8">
        <w:rPr>
          <w:rtl/>
        </w:rPr>
        <w:t xml:space="preserve">أعد المدير العام للويبو </w:t>
      </w:r>
      <w:r w:rsidR="00E1475F">
        <w:rPr>
          <w:rFonts w:hint="cs"/>
          <w:rtl/>
        </w:rPr>
        <w:t>والأمين العام ل</w:t>
      </w:r>
      <w:r w:rsidR="00E1475F" w:rsidRPr="00E1475F">
        <w:rPr>
          <w:rtl/>
        </w:rPr>
        <w:t>منظمة التعاون الاقتصادي</w:t>
      </w:r>
      <w:r w:rsidR="00E1475F">
        <w:rPr>
          <w:rFonts w:hint="cs"/>
          <w:rtl/>
        </w:rPr>
        <w:t xml:space="preserve"> (</w:t>
      </w:r>
      <w:r w:rsidR="00E1475F" w:rsidRPr="00E1475F">
        <w:t>ECO</w:t>
      </w:r>
      <w:r w:rsidR="00E1475F">
        <w:rPr>
          <w:rFonts w:hint="cs"/>
          <w:rtl/>
        </w:rPr>
        <w:t xml:space="preserve">) </w:t>
      </w:r>
      <w:r w:rsidR="00C47632" w:rsidRPr="00D031C8">
        <w:rPr>
          <w:rtl/>
        </w:rPr>
        <w:t>مذكرة تفاهم بهدف</w:t>
      </w:r>
      <w:r w:rsidR="00E1475F">
        <w:rPr>
          <w:rFonts w:hint="cs"/>
          <w:rtl/>
        </w:rPr>
        <w:t xml:space="preserve"> </w:t>
      </w:r>
      <w:r w:rsidR="007C75DF">
        <w:rPr>
          <w:rFonts w:hint="cs"/>
          <w:rtl/>
        </w:rPr>
        <w:t>توفير</w:t>
      </w:r>
      <w:r w:rsidR="00281005">
        <w:rPr>
          <w:rFonts w:hint="cs"/>
          <w:rtl/>
        </w:rPr>
        <w:t xml:space="preserve"> إطار للتعاون بين </w:t>
      </w:r>
      <w:r w:rsidR="00D84143">
        <w:rPr>
          <w:rFonts w:hint="cs"/>
          <w:rtl/>
        </w:rPr>
        <w:t xml:space="preserve">منظمة </w:t>
      </w:r>
      <w:r w:rsidR="00D84143" w:rsidRPr="00E1475F">
        <w:rPr>
          <w:rtl/>
        </w:rPr>
        <w:t>التعاون الاقتصادي</w:t>
      </w:r>
      <w:r w:rsidR="00281005">
        <w:rPr>
          <w:rFonts w:hint="cs"/>
          <w:rtl/>
        </w:rPr>
        <w:t xml:space="preserve"> والويبو </w:t>
      </w:r>
      <w:r w:rsidR="00020C1E">
        <w:rPr>
          <w:rFonts w:hint="cs"/>
          <w:rtl/>
        </w:rPr>
        <w:t>لمساعدة الدول الأعضاء في المنظمة (</w:t>
      </w:r>
      <w:r w:rsidR="00E051D5" w:rsidRPr="00E1475F">
        <w:t>ECO</w:t>
      </w:r>
      <w:r w:rsidR="00020C1E">
        <w:rPr>
          <w:rFonts w:hint="cs"/>
          <w:rtl/>
        </w:rPr>
        <w:t xml:space="preserve">) وإقليمها بشكل عام على الانتفاع بفعالية من النظام العالمي للملكية الفكرية من أجل تنميتها الاقتصادية. </w:t>
      </w:r>
      <w:r w:rsidR="001409EA" w:rsidRPr="00FE69CC">
        <w:rPr>
          <w:rtl/>
        </w:rPr>
        <w:t>ويرد نص مذكرة التفا</w:t>
      </w:r>
      <w:r w:rsidR="001409EA">
        <w:rPr>
          <w:rtl/>
        </w:rPr>
        <w:t xml:space="preserve">هم في المرفق </w:t>
      </w:r>
      <w:r w:rsidR="001409EA">
        <w:rPr>
          <w:rFonts w:hint="cs"/>
          <w:rtl/>
        </w:rPr>
        <w:t>الثالث</w:t>
      </w:r>
      <w:r w:rsidR="001409EA">
        <w:rPr>
          <w:rtl/>
        </w:rPr>
        <w:t xml:space="preserve"> لهذه الوثيقة</w:t>
      </w:r>
      <w:r w:rsidR="001409EA">
        <w:rPr>
          <w:rFonts w:hint="cs"/>
          <w:rtl/>
        </w:rPr>
        <w:t>؛</w:t>
      </w:r>
    </w:p>
    <w:p w:rsidR="00534E23" w:rsidRDefault="001409EA" w:rsidP="00400290">
      <w:pPr>
        <w:pStyle w:val="NumberedParaAR"/>
        <w:numPr>
          <w:ilvl w:val="0"/>
          <w:numId w:val="0"/>
        </w:numPr>
        <w:ind w:left="567"/>
        <w:rPr>
          <w:rtl/>
        </w:rPr>
      </w:pPr>
      <w:r>
        <w:rPr>
          <w:rFonts w:hint="cs"/>
          <w:rtl/>
        </w:rPr>
        <w:t>"4"</w:t>
      </w:r>
      <w:r>
        <w:rPr>
          <w:rFonts w:hint="cs"/>
          <w:rtl/>
        </w:rPr>
        <w:tab/>
      </w:r>
      <w:r w:rsidR="007C75DF">
        <w:rPr>
          <w:rFonts w:hint="cs"/>
          <w:rtl/>
        </w:rPr>
        <w:t>و</w:t>
      </w:r>
      <w:r w:rsidR="00E051D5" w:rsidRPr="00D031C8">
        <w:rPr>
          <w:rtl/>
        </w:rPr>
        <w:t xml:space="preserve">أعد المدير العام للويبو </w:t>
      </w:r>
      <w:r w:rsidR="00E051D5">
        <w:rPr>
          <w:rFonts w:hint="cs"/>
          <w:rtl/>
        </w:rPr>
        <w:t xml:space="preserve">والأمين العام </w:t>
      </w:r>
      <w:r w:rsidR="00743A15">
        <w:rPr>
          <w:rFonts w:hint="cs"/>
          <w:rtl/>
        </w:rPr>
        <w:t>لجامعة الدول العربية (</w:t>
      </w:r>
      <w:r w:rsidR="00743A15" w:rsidRPr="00743A15">
        <w:t>LAS</w:t>
      </w:r>
      <w:r w:rsidR="00743A15">
        <w:rPr>
          <w:rFonts w:hint="cs"/>
          <w:rtl/>
        </w:rPr>
        <w:t>)</w:t>
      </w:r>
      <w:r w:rsidR="005E3836" w:rsidRPr="005E3836">
        <w:rPr>
          <w:rtl/>
        </w:rPr>
        <w:t xml:space="preserve"> </w:t>
      </w:r>
      <w:r w:rsidR="005E3836" w:rsidRPr="00D031C8">
        <w:rPr>
          <w:rtl/>
        </w:rPr>
        <w:t xml:space="preserve">مذكرة تفاهم بهدف </w:t>
      </w:r>
      <w:r w:rsidR="00400290">
        <w:rPr>
          <w:rFonts w:hint="cs"/>
          <w:rtl/>
        </w:rPr>
        <w:t>تدعيم و</w:t>
      </w:r>
      <w:r w:rsidR="005E3836" w:rsidRPr="00D031C8">
        <w:rPr>
          <w:rtl/>
        </w:rPr>
        <w:t>تعزيز</w:t>
      </w:r>
      <w:r w:rsidR="005E3836">
        <w:rPr>
          <w:rFonts w:hint="cs"/>
          <w:rtl/>
        </w:rPr>
        <w:t xml:space="preserve"> </w:t>
      </w:r>
      <w:r w:rsidR="00400290">
        <w:rPr>
          <w:rFonts w:hint="cs"/>
          <w:rtl/>
        </w:rPr>
        <w:t>تعاونهما وتنسيقهما في مسائل ذات مصلحة مشتركة في مجال الملكية الفكرية.</w:t>
      </w:r>
      <w:r w:rsidR="00400290" w:rsidRPr="00400290">
        <w:rPr>
          <w:rtl/>
        </w:rPr>
        <w:t xml:space="preserve"> </w:t>
      </w:r>
      <w:r w:rsidR="00400290" w:rsidRPr="00FE69CC">
        <w:rPr>
          <w:rtl/>
        </w:rPr>
        <w:t>ويرد نص مذكرة التفا</w:t>
      </w:r>
      <w:r w:rsidR="00400290">
        <w:rPr>
          <w:rtl/>
        </w:rPr>
        <w:t xml:space="preserve">هم في المرفق </w:t>
      </w:r>
      <w:r w:rsidR="00400290">
        <w:rPr>
          <w:rFonts w:hint="cs"/>
          <w:rtl/>
        </w:rPr>
        <w:t>الرابع</w:t>
      </w:r>
      <w:r w:rsidR="00400290">
        <w:rPr>
          <w:rtl/>
        </w:rPr>
        <w:t xml:space="preserve"> لهذه الوثيقة</w:t>
      </w:r>
      <w:r w:rsidR="00400290">
        <w:rPr>
          <w:rFonts w:hint="cs"/>
          <w:rtl/>
        </w:rPr>
        <w:t>؛</w:t>
      </w:r>
    </w:p>
    <w:p w:rsidR="00534E23" w:rsidRDefault="00534E23" w:rsidP="00624DEB">
      <w:pPr>
        <w:pStyle w:val="NumberedParaAR"/>
        <w:numPr>
          <w:ilvl w:val="0"/>
          <w:numId w:val="0"/>
        </w:numPr>
        <w:ind w:left="567"/>
        <w:rPr>
          <w:rtl/>
        </w:rPr>
      </w:pPr>
      <w:r>
        <w:rPr>
          <w:rFonts w:hint="cs"/>
          <w:rtl/>
        </w:rPr>
        <w:lastRenderedPageBreak/>
        <w:t>"5"</w:t>
      </w:r>
      <w:r>
        <w:rPr>
          <w:rFonts w:hint="cs"/>
          <w:rtl/>
        </w:rPr>
        <w:tab/>
      </w:r>
      <w:r w:rsidR="00400290">
        <w:rPr>
          <w:rFonts w:hint="cs"/>
          <w:rtl/>
        </w:rPr>
        <w:t xml:space="preserve"> </w:t>
      </w:r>
      <w:r w:rsidR="00624DEB">
        <w:rPr>
          <w:rFonts w:hint="cs"/>
          <w:rtl/>
        </w:rPr>
        <w:t>و</w:t>
      </w:r>
      <w:r w:rsidRPr="00D031C8">
        <w:rPr>
          <w:rtl/>
        </w:rPr>
        <w:t xml:space="preserve">أعد المدير العام للويبو </w:t>
      </w:r>
      <w:r w:rsidR="005B1B1D">
        <w:rPr>
          <w:rFonts w:hint="cs"/>
          <w:rtl/>
        </w:rPr>
        <w:t>والمدير العام</w:t>
      </w:r>
      <w:r>
        <w:rPr>
          <w:rFonts w:hint="cs"/>
          <w:rtl/>
        </w:rPr>
        <w:t xml:space="preserve"> </w:t>
      </w:r>
      <w:r w:rsidR="005B1B1D">
        <w:rPr>
          <w:rFonts w:hint="cs"/>
          <w:rtl/>
        </w:rPr>
        <w:t>ل</w:t>
      </w:r>
      <w:r w:rsidR="005B1B1D" w:rsidRPr="005B1B1D">
        <w:rPr>
          <w:rtl/>
        </w:rPr>
        <w:t xml:space="preserve">لوكالة الدولية للطاقة المتجددة </w:t>
      </w:r>
      <w:r w:rsidR="005B1B1D">
        <w:rPr>
          <w:rFonts w:hint="cs"/>
          <w:rtl/>
        </w:rPr>
        <w:t>(</w:t>
      </w:r>
      <w:r w:rsidR="005B1B1D" w:rsidRPr="005B1B1D">
        <w:t>IRENA</w:t>
      </w:r>
      <w:r w:rsidR="005B1B1D">
        <w:rPr>
          <w:rFonts w:hint="cs"/>
          <w:rtl/>
        </w:rPr>
        <w:t xml:space="preserve">) </w:t>
      </w:r>
      <w:r w:rsidRPr="00D031C8">
        <w:rPr>
          <w:rtl/>
        </w:rPr>
        <w:t xml:space="preserve">مذكرة تفاهم بهدف تعزيز تعاونهما </w:t>
      </w:r>
      <w:r>
        <w:rPr>
          <w:rFonts w:hint="cs"/>
          <w:rtl/>
        </w:rPr>
        <w:t>في تنفيذ أنشطة وبرامج مشتركة ضمن</w:t>
      </w:r>
      <w:r w:rsidRPr="00D031C8">
        <w:rPr>
          <w:rtl/>
        </w:rPr>
        <w:t xml:space="preserve"> إطار الو</w:t>
      </w:r>
      <w:r>
        <w:rPr>
          <w:rtl/>
        </w:rPr>
        <w:t xml:space="preserve">لايتين المكلفَين بهما ولفائدة </w:t>
      </w:r>
      <w:r w:rsidR="00624DEB">
        <w:rPr>
          <w:rFonts w:hint="cs"/>
          <w:rtl/>
        </w:rPr>
        <w:t>أعضائهما</w:t>
      </w:r>
      <w:r w:rsidRPr="00D031C8">
        <w:rPr>
          <w:rtl/>
        </w:rPr>
        <w:t>.</w:t>
      </w:r>
      <w:r>
        <w:rPr>
          <w:rFonts w:hint="cs"/>
          <w:rtl/>
        </w:rPr>
        <w:t xml:space="preserve"> </w:t>
      </w:r>
      <w:r w:rsidRPr="00FE69CC">
        <w:rPr>
          <w:rtl/>
        </w:rPr>
        <w:t>ويرد نص مذكرة التفا</w:t>
      </w:r>
      <w:r>
        <w:rPr>
          <w:rtl/>
        </w:rPr>
        <w:t xml:space="preserve">هم في المرفق </w:t>
      </w:r>
      <w:r w:rsidR="001540BA">
        <w:rPr>
          <w:rFonts w:hint="cs"/>
          <w:rtl/>
        </w:rPr>
        <w:t>الخامس</w:t>
      </w:r>
      <w:r>
        <w:rPr>
          <w:rtl/>
        </w:rPr>
        <w:t xml:space="preserve"> لهذه الوثيقة</w:t>
      </w:r>
      <w:r>
        <w:rPr>
          <w:rFonts w:hint="cs"/>
          <w:rtl/>
        </w:rPr>
        <w:t>؛</w:t>
      </w:r>
    </w:p>
    <w:p w:rsidR="00FE69CC" w:rsidRDefault="00534E23" w:rsidP="0047130C">
      <w:pPr>
        <w:pStyle w:val="NumberedParaAR"/>
        <w:numPr>
          <w:ilvl w:val="0"/>
          <w:numId w:val="0"/>
        </w:numPr>
        <w:ind w:left="567"/>
      </w:pPr>
      <w:r>
        <w:rPr>
          <w:rFonts w:hint="cs"/>
          <w:rtl/>
        </w:rPr>
        <w:t>"6"</w:t>
      </w:r>
      <w:r>
        <w:rPr>
          <w:rFonts w:hint="cs"/>
          <w:rtl/>
        </w:rPr>
        <w:tab/>
      </w:r>
      <w:r w:rsidR="005B1B1D">
        <w:rPr>
          <w:rFonts w:hint="cs"/>
          <w:rtl/>
        </w:rPr>
        <w:t xml:space="preserve">ويعتزم المدير العام </w:t>
      </w:r>
      <w:r w:rsidR="005D22DB">
        <w:rPr>
          <w:rFonts w:hint="cs"/>
          <w:rtl/>
        </w:rPr>
        <w:t>بناء</w:t>
      </w:r>
      <w:r w:rsidR="005B1B1D">
        <w:rPr>
          <w:rFonts w:hint="cs"/>
          <w:rtl/>
        </w:rPr>
        <w:t xml:space="preserve"> شراك</w:t>
      </w:r>
      <w:r w:rsidR="005D22DB">
        <w:rPr>
          <w:rFonts w:hint="cs"/>
          <w:rtl/>
        </w:rPr>
        <w:t>ة</w:t>
      </w:r>
      <w:r w:rsidR="005B1B1D">
        <w:rPr>
          <w:rFonts w:hint="cs"/>
          <w:rtl/>
        </w:rPr>
        <w:t xml:space="preserve"> مع رؤساء بعض </w:t>
      </w:r>
      <w:r w:rsidR="001540BA">
        <w:rPr>
          <w:rFonts w:hint="cs"/>
          <w:rtl/>
        </w:rPr>
        <w:t xml:space="preserve">المنظمات الدولية في شكل إعلان مشترك للتعاون بشأن المبادرة العالمية متعددة أصحاب المصلحة "التجارة الإلكترونية للجميع" </w:t>
      </w:r>
      <w:r w:rsidR="0047130C">
        <w:rPr>
          <w:rFonts w:hint="cs"/>
          <w:rtl/>
        </w:rPr>
        <w:t>من أجل</w:t>
      </w:r>
      <w:r w:rsidR="001540BA">
        <w:rPr>
          <w:rFonts w:hint="cs"/>
          <w:rtl/>
        </w:rPr>
        <w:t xml:space="preserve"> تعزيز قدرات </w:t>
      </w:r>
      <w:r w:rsidR="001540BA" w:rsidRPr="001540BA">
        <w:rPr>
          <w:rtl/>
        </w:rPr>
        <w:t xml:space="preserve">البلدان النامية والبلدان </w:t>
      </w:r>
      <w:r w:rsidR="001540BA">
        <w:rPr>
          <w:rtl/>
        </w:rPr>
        <w:t>المنتقلة إلى نظام الاقتصاد الحر</w:t>
      </w:r>
      <w:r w:rsidR="001540BA">
        <w:rPr>
          <w:rFonts w:hint="cs"/>
          <w:rtl/>
        </w:rPr>
        <w:t xml:space="preserve"> على استخدام التجارة الإلكترونية والانتفاع </w:t>
      </w:r>
      <w:r w:rsidR="0047130C">
        <w:rPr>
          <w:rFonts w:hint="cs"/>
          <w:rtl/>
        </w:rPr>
        <w:t>ب</w:t>
      </w:r>
      <w:r w:rsidR="001540BA">
        <w:rPr>
          <w:rFonts w:hint="cs"/>
          <w:rtl/>
        </w:rPr>
        <w:t>ها عبر تعزيز التعاون في مجال التجارة الإلكترونية ح</w:t>
      </w:r>
      <w:r w:rsidR="0047130C">
        <w:rPr>
          <w:rFonts w:hint="cs"/>
          <w:rtl/>
        </w:rPr>
        <w:t>و</w:t>
      </w:r>
      <w:r w:rsidR="001540BA">
        <w:rPr>
          <w:rFonts w:hint="cs"/>
          <w:rtl/>
        </w:rPr>
        <w:t xml:space="preserve">ل العالم. ويرد نص الإعلان المشترك في المرفق السادس لهذه الوثيقة. </w:t>
      </w:r>
      <w:r w:rsidR="008778C0">
        <w:rPr>
          <w:rFonts w:hint="cs"/>
          <w:rtl/>
        </w:rPr>
        <w:t xml:space="preserve"> </w:t>
      </w:r>
    </w:p>
    <w:p w:rsidR="009E4A72" w:rsidRDefault="00573F28" w:rsidP="009E4A72">
      <w:pPr>
        <w:pStyle w:val="DecisionParaAR"/>
      </w:pPr>
      <w:r>
        <w:rPr>
          <w:rFonts w:hint="cs"/>
          <w:rtl/>
        </w:rPr>
        <w:t xml:space="preserve"> </w:t>
      </w:r>
      <w:r w:rsidR="000B2200" w:rsidRPr="000B2200">
        <w:rPr>
          <w:rtl/>
        </w:rPr>
        <w:t>‏إن لجنة الويبو للتنسيق مدعوةٌ إلى الموافقة على</w:t>
      </w:r>
      <w:r w:rsidR="000B2200">
        <w:rPr>
          <w:rFonts w:hint="cs"/>
          <w:rtl/>
        </w:rPr>
        <w:t xml:space="preserve"> مذكرة التفاهم بين الويبو و</w:t>
      </w:r>
      <w:r w:rsidR="000B2200" w:rsidRPr="00771822">
        <w:rPr>
          <w:rtl/>
        </w:rPr>
        <w:t>الجماعة الاقتصادية لدول غرب أفريقيا</w:t>
      </w:r>
      <w:r w:rsidR="000B2200">
        <w:rPr>
          <w:rFonts w:hint="cs"/>
          <w:rtl/>
        </w:rPr>
        <w:t>؛</w:t>
      </w:r>
      <w:r w:rsidR="00EF7A18">
        <w:rPr>
          <w:rFonts w:hint="cs"/>
          <w:rtl/>
        </w:rPr>
        <w:t xml:space="preserve"> </w:t>
      </w:r>
      <w:r w:rsidR="000B2200">
        <w:rPr>
          <w:rFonts w:hint="cs"/>
          <w:rtl/>
        </w:rPr>
        <w:t>واتفاق التعاون بين الويبو</w:t>
      </w:r>
      <w:r w:rsidR="00EF7A18">
        <w:rPr>
          <w:rFonts w:hint="cs"/>
          <w:rtl/>
        </w:rPr>
        <w:t xml:space="preserve"> و</w:t>
      </w:r>
      <w:r w:rsidR="00EF7A18" w:rsidRPr="00AB673B">
        <w:rPr>
          <w:rtl/>
        </w:rPr>
        <w:t>الجمعية المشتركة بين برلمانات الدول</w:t>
      </w:r>
      <w:r w:rsidR="00EF7A18">
        <w:rPr>
          <w:rtl/>
        </w:rPr>
        <w:t xml:space="preserve"> الأعضاء في </w:t>
      </w:r>
      <w:r w:rsidR="00EF7A18">
        <w:rPr>
          <w:rFonts w:hint="cs"/>
          <w:rtl/>
        </w:rPr>
        <w:t>كومنولث</w:t>
      </w:r>
      <w:r w:rsidR="00EF7A18">
        <w:rPr>
          <w:rtl/>
        </w:rPr>
        <w:t xml:space="preserve"> الدول المستقلة</w:t>
      </w:r>
      <w:r w:rsidR="004A538A">
        <w:rPr>
          <w:rFonts w:hint="cs"/>
          <w:rtl/>
        </w:rPr>
        <w:t>؛</w:t>
      </w:r>
      <w:r w:rsidR="00EF7A18">
        <w:rPr>
          <w:rFonts w:hint="cs"/>
          <w:rtl/>
        </w:rPr>
        <w:t xml:space="preserve"> ومذكرة التفاهم بين الويبو و</w:t>
      </w:r>
      <w:r w:rsidR="00EF7A18" w:rsidRPr="00E1475F">
        <w:rPr>
          <w:rtl/>
        </w:rPr>
        <w:t>منظمة التعاون الاقتصادي</w:t>
      </w:r>
      <w:r w:rsidR="00EF7A18">
        <w:rPr>
          <w:rFonts w:hint="cs"/>
          <w:rtl/>
        </w:rPr>
        <w:t xml:space="preserve">؛ </w:t>
      </w:r>
      <w:r w:rsidR="004A538A">
        <w:rPr>
          <w:rFonts w:hint="cs"/>
          <w:rtl/>
        </w:rPr>
        <w:t>ومذكرة التفاهم</w:t>
      </w:r>
      <w:r w:rsidR="004A538A" w:rsidRPr="004A538A">
        <w:rPr>
          <w:rFonts w:hint="cs"/>
          <w:rtl/>
        </w:rPr>
        <w:t xml:space="preserve"> </w:t>
      </w:r>
      <w:r w:rsidR="004A538A">
        <w:rPr>
          <w:rFonts w:hint="cs"/>
          <w:rtl/>
        </w:rPr>
        <w:t>بين الويبو وجامعة الدول العربية؛</w:t>
      </w:r>
      <w:r w:rsidR="004A538A" w:rsidRPr="004A538A">
        <w:rPr>
          <w:rFonts w:hint="cs"/>
          <w:rtl/>
        </w:rPr>
        <w:t xml:space="preserve"> </w:t>
      </w:r>
      <w:r w:rsidR="004A538A">
        <w:rPr>
          <w:rFonts w:hint="cs"/>
          <w:rtl/>
        </w:rPr>
        <w:t>ومذكرة التفاهم</w:t>
      </w:r>
      <w:r w:rsidR="004A538A" w:rsidRPr="004A538A">
        <w:rPr>
          <w:rFonts w:hint="cs"/>
          <w:rtl/>
        </w:rPr>
        <w:t xml:space="preserve"> </w:t>
      </w:r>
      <w:r w:rsidR="004A538A">
        <w:rPr>
          <w:rFonts w:hint="cs"/>
          <w:rtl/>
        </w:rPr>
        <w:t>بين الويبو وا</w:t>
      </w:r>
      <w:r w:rsidR="004A538A" w:rsidRPr="005B1B1D">
        <w:rPr>
          <w:rtl/>
        </w:rPr>
        <w:t>لوكالة الدولية للطاقة المتجددة</w:t>
      </w:r>
      <w:r w:rsidR="004A538A">
        <w:rPr>
          <w:rFonts w:hint="cs"/>
          <w:rtl/>
        </w:rPr>
        <w:t>؛</w:t>
      </w:r>
      <w:r w:rsidR="009E4A72">
        <w:rPr>
          <w:rFonts w:hint="cs"/>
          <w:rtl/>
        </w:rPr>
        <w:t xml:space="preserve"> وشراكة الويبو في الإعلان المشترك مع رؤساء بعض المنظمات الدولية؛ كما ترد في المرفقات الأول والثاني والثالث والرابع والخامس والسادس للوثيقة </w:t>
      </w:r>
      <w:r w:rsidR="009E4A72" w:rsidRPr="009E4A72">
        <w:t>WO/CC/74/1</w:t>
      </w:r>
      <w:r w:rsidR="009E4A72">
        <w:rPr>
          <w:rFonts w:hint="cs"/>
          <w:rtl/>
        </w:rPr>
        <w:t xml:space="preserve">. </w:t>
      </w:r>
    </w:p>
    <w:p w:rsidR="00594E52" w:rsidRDefault="009E4A72" w:rsidP="009E4A72">
      <w:pPr>
        <w:pStyle w:val="EndofDocumentAR"/>
        <w:rPr>
          <w:rtl/>
        </w:rPr>
        <w:sectPr w:rsidR="00594E52" w:rsidSect="00051700">
          <w:headerReference w:type="default" r:id="rId10"/>
          <w:pgSz w:w="11907" w:h="16840" w:code="9"/>
          <w:pgMar w:top="567" w:right="1418" w:bottom="1418" w:left="1134" w:header="510" w:footer="1021" w:gutter="0"/>
          <w:cols w:space="720"/>
          <w:titlePg/>
          <w:docGrid w:linePitch="299"/>
        </w:sectPr>
      </w:pPr>
      <w:r>
        <w:rPr>
          <w:rtl/>
        </w:rPr>
        <w:t>[</w:t>
      </w:r>
      <w:r>
        <w:rPr>
          <w:rFonts w:hint="cs"/>
          <w:rtl/>
        </w:rPr>
        <w:t>يلي ذلك المرفقات</w:t>
      </w:r>
      <w:r>
        <w:rPr>
          <w:rtl/>
        </w:rPr>
        <w:t>]</w:t>
      </w:r>
    </w:p>
    <w:tbl>
      <w:tblPr>
        <w:tblpPr w:vertAnchor="page" w:horzAnchor="margin" w:tblpY="1591"/>
        <w:tblOverlap w:val="never"/>
        <w:bidiVisual/>
        <w:tblW w:w="9356" w:type="dxa"/>
        <w:tblLayout w:type="fixed"/>
        <w:tblLook w:val="01E0" w:firstRow="1" w:lastRow="1" w:firstColumn="1" w:lastColumn="1" w:noHBand="0" w:noVBand="0"/>
      </w:tblPr>
      <w:tblGrid>
        <w:gridCol w:w="4594"/>
        <w:gridCol w:w="4762"/>
      </w:tblGrid>
      <w:tr w:rsidR="00A00537" w:rsidRPr="00A223C6" w:rsidTr="00A00537">
        <w:trPr>
          <w:trHeight w:hRule="exact" w:val="1508"/>
        </w:trPr>
        <w:tc>
          <w:tcPr>
            <w:tcW w:w="4594" w:type="dxa"/>
            <w:tcMar>
              <w:left w:w="0" w:type="dxa"/>
              <w:bottom w:w="0" w:type="dxa"/>
              <w:right w:w="0" w:type="dxa"/>
            </w:tcMar>
            <w:vAlign w:val="center"/>
          </w:tcPr>
          <w:p w:rsidR="00A00537" w:rsidRPr="00A223C6" w:rsidRDefault="00A00537" w:rsidP="00A00537">
            <w:pPr>
              <w:bidi/>
            </w:pPr>
            <w:r>
              <w:rPr>
                <w:noProof/>
              </w:rPr>
              <w:lastRenderedPageBreak/>
              <w:drawing>
                <wp:inline distT="0" distB="0" distL="0" distR="0" wp14:anchorId="6FC07748" wp14:editId="45ACFF4A">
                  <wp:extent cx="946150" cy="8636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4762" w:type="dxa"/>
            <w:vMerge w:val="restart"/>
            <w:tcMar>
              <w:left w:w="0" w:type="dxa"/>
              <w:right w:w="0" w:type="dxa"/>
            </w:tcMar>
          </w:tcPr>
          <w:p w:rsidR="00A00537" w:rsidRPr="00A223C6" w:rsidRDefault="00A00537" w:rsidP="00A00537">
            <w:pPr>
              <w:bidi/>
            </w:pPr>
            <w:r>
              <w:rPr>
                <w:noProof/>
              </w:rPr>
              <w:drawing>
                <wp:inline distT="0" distB="0" distL="0" distR="0" wp14:anchorId="18CA9692" wp14:editId="2EFF2CF7">
                  <wp:extent cx="1790700" cy="1250950"/>
                  <wp:effectExtent l="0" t="0" r="0" b="635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250950"/>
                          </a:xfrm>
                          <a:prstGeom prst="rect">
                            <a:avLst/>
                          </a:prstGeom>
                          <a:noFill/>
                          <a:ln>
                            <a:noFill/>
                          </a:ln>
                        </pic:spPr>
                      </pic:pic>
                    </a:graphicData>
                  </a:graphic>
                </wp:inline>
              </w:drawing>
            </w:r>
          </w:p>
        </w:tc>
      </w:tr>
      <w:tr w:rsidR="00A00537" w:rsidRPr="00A223C6" w:rsidTr="00A00537">
        <w:trPr>
          <w:trHeight w:val="510"/>
        </w:trPr>
        <w:tc>
          <w:tcPr>
            <w:tcW w:w="4594" w:type="dxa"/>
            <w:tcMar>
              <w:left w:w="0" w:type="dxa"/>
              <w:bottom w:w="0" w:type="dxa"/>
              <w:right w:w="0" w:type="dxa"/>
            </w:tcMar>
          </w:tcPr>
          <w:p w:rsidR="00A00537" w:rsidRPr="00D61353" w:rsidRDefault="00A00537" w:rsidP="00A00537">
            <w:pPr>
              <w:bidi/>
              <w:spacing w:line="160" w:lineRule="exact"/>
              <w:rPr>
                <w:caps/>
                <w:sz w:val="15"/>
                <w:lang w:val="fr-CH"/>
              </w:rPr>
            </w:pPr>
            <w:r w:rsidRPr="00D61353">
              <w:rPr>
                <w:caps/>
                <w:sz w:val="15"/>
                <w:lang w:val="fr-CH"/>
              </w:rPr>
              <w:tab/>
              <w:t xml:space="preserve"> </w:t>
            </w:r>
          </w:p>
          <w:p w:rsidR="00A00537" w:rsidRPr="00D61353" w:rsidRDefault="00A00537" w:rsidP="00A00537">
            <w:pPr>
              <w:bidi/>
              <w:spacing w:line="160" w:lineRule="exact"/>
              <w:rPr>
                <w:caps/>
                <w:sz w:val="15"/>
                <w:lang w:val="fr-CH"/>
              </w:rPr>
            </w:pPr>
            <w:r w:rsidRPr="00D61353">
              <w:rPr>
                <w:caps/>
                <w:sz w:val="15"/>
                <w:lang w:val="fr-CH"/>
              </w:rPr>
              <w:t xml:space="preserve">COMMUNAUTÉ ÉCONOMIQUE </w:t>
            </w:r>
          </w:p>
          <w:p w:rsidR="00A00537" w:rsidRPr="00D61353" w:rsidRDefault="00A00537" w:rsidP="00A00537">
            <w:pPr>
              <w:bidi/>
              <w:spacing w:line="160" w:lineRule="exact"/>
              <w:rPr>
                <w:caps/>
                <w:sz w:val="15"/>
                <w:lang w:val="fr-CH"/>
              </w:rPr>
            </w:pPr>
            <w:r w:rsidRPr="00D61353">
              <w:rPr>
                <w:caps/>
                <w:sz w:val="15"/>
                <w:lang w:val="fr-CH"/>
              </w:rPr>
              <w:t xml:space="preserve">DES ÉTATS DE L’AFRIQUE </w:t>
            </w:r>
          </w:p>
          <w:p w:rsidR="00A00537" w:rsidRPr="001A144E" w:rsidRDefault="00A00537" w:rsidP="00A00537">
            <w:pPr>
              <w:bidi/>
              <w:spacing w:line="160" w:lineRule="exact"/>
              <w:rPr>
                <w:caps/>
                <w:sz w:val="15"/>
                <w:highlight w:val="yellow"/>
              </w:rPr>
            </w:pPr>
            <w:r w:rsidRPr="00D61353">
              <w:rPr>
                <w:caps/>
                <w:sz w:val="15"/>
                <w:lang w:val="fr-CH"/>
              </w:rPr>
              <w:t xml:space="preserve">DE L’OUEST </w:t>
            </w:r>
            <w:r w:rsidRPr="00D61353">
              <w:rPr>
                <w:caps/>
                <w:sz w:val="15"/>
                <w:lang w:val="fr-CH"/>
              </w:rPr>
              <w:tab/>
            </w:r>
          </w:p>
        </w:tc>
        <w:tc>
          <w:tcPr>
            <w:tcW w:w="4762" w:type="dxa"/>
            <w:vMerge/>
            <w:tcMar>
              <w:left w:w="0" w:type="dxa"/>
              <w:right w:w="0" w:type="dxa"/>
            </w:tcMar>
          </w:tcPr>
          <w:p w:rsidR="00A00537" w:rsidRPr="00A223C6" w:rsidRDefault="00A00537" w:rsidP="00A00537">
            <w:pPr>
              <w:bidi/>
            </w:pPr>
          </w:p>
        </w:tc>
      </w:tr>
    </w:tbl>
    <w:p w:rsidR="0044782E" w:rsidRDefault="0044782E">
      <w:pPr>
        <w:rPr>
          <w:rFonts w:ascii="Arabic Typesetting" w:hAnsi="Arabic Typesetting" w:cs="Arabic Typesetting"/>
          <w:sz w:val="36"/>
          <w:szCs w:val="36"/>
          <w:rtl/>
        </w:rPr>
      </w:pPr>
    </w:p>
    <w:p w:rsidR="00EA22EB" w:rsidRPr="00EA22EB" w:rsidRDefault="00EA22EB" w:rsidP="00EA22EB">
      <w:pPr>
        <w:pStyle w:val="NormalParaAR"/>
        <w:rPr>
          <w:b/>
          <w:bCs/>
          <w:sz w:val="44"/>
          <w:szCs w:val="44"/>
          <w:rtl/>
        </w:rPr>
      </w:pPr>
      <w:r w:rsidRPr="00EA22EB">
        <w:rPr>
          <w:b/>
          <w:bCs/>
          <w:sz w:val="44"/>
          <w:szCs w:val="44"/>
          <w:rtl/>
        </w:rPr>
        <w:t xml:space="preserve">مذكرة تفاهم </w:t>
      </w:r>
      <w:r w:rsidRPr="00EA22EB">
        <w:rPr>
          <w:rFonts w:hint="cs"/>
          <w:b/>
          <w:bCs/>
          <w:sz w:val="44"/>
          <w:szCs w:val="44"/>
          <w:rtl/>
        </w:rPr>
        <w:t>بين المنظمة العالمية للملكية الفكرية (ا</w:t>
      </w:r>
      <w:r w:rsidRPr="00EA22EB">
        <w:rPr>
          <w:b/>
          <w:bCs/>
          <w:sz w:val="44"/>
          <w:szCs w:val="44"/>
          <w:rtl/>
        </w:rPr>
        <w:t>لويبو</w:t>
      </w:r>
      <w:r w:rsidRPr="00EA22EB">
        <w:rPr>
          <w:rFonts w:hint="cs"/>
          <w:b/>
          <w:bCs/>
          <w:sz w:val="44"/>
          <w:szCs w:val="44"/>
          <w:rtl/>
        </w:rPr>
        <w:t xml:space="preserve">) </w:t>
      </w:r>
    </w:p>
    <w:p w:rsidR="00B848C2" w:rsidRPr="00B965D6" w:rsidRDefault="00EA22EB" w:rsidP="00B965D6">
      <w:pPr>
        <w:pStyle w:val="NormalParaAR"/>
        <w:rPr>
          <w:b/>
          <w:bCs/>
          <w:sz w:val="44"/>
          <w:szCs w:val="44"/>
          <w:rtl/>
        </w:rPr>
      </w:pPr>
      <w:r w:rsidRPr="00EA22EB">
        <w:rPr>
          <w:rFonts w:hint="cs"/>
          <w:b/>
          <w:bCs/>
          <w:sz w:val="44"/>
          <w:szCs w:val="44"/>
          <w:rtl/>
        </w:rPr>
        <w:t>و</w:t>
      </w:r>
      <w:r w:rsidRPr="00EA22EB">
        <w:rPr>
          <w:b/>
          <w:bCs/>
          <w:sz w:val="44"/>
          <w:szCs w:val="44"/>
          <w:rtl/>
        </w:rPr>
        <w:t>الجماعة الاقتصادية لدول غرب أفريقيا</w:t>
      </w:r>
      <w:r w:rsidRPr="00EA22EB">
        <w:rPr>
          <w:rFonts w:hint="cs"/>
          <w:b/>
          <w:bCs/>
          <w:sz w:val="44"/>
          <w:szCs w:val="44"/>
          <w:rtl/>
        </w:rPr>
        <w:t xml:space="preserve">  </w:t>
      </w:r>
    </w:p>
    <w:p w:rsidR="00EA22EB" w:rsidRDefault="006507A9" w:rsidP="006507A9">
      <w:pPr>
        <w:pStyle w:val="NormalParaAR"/>
        <w:rPr>
          <w:rtl/>
          <w:lang w:val="fr-CH"/>
        </w:rPr>
      </w:pPr>
      <w:r>
        <w:rPr>
          <w:rFonts w:hint="cs"/>
          <w:rtl/>
        </w:rPr>
        <w:t xml:space="preserve">إن </w:t>
      </w:r>
      <w:r w:rsidRPr="006507A9">
        <w:rPr>
          <w:rtl/>
        </w:rPr>
        <w:t>المنظمة العالمية للملكية الفكرية (الويبو)</w:t>
      </w:r>
      <w:r>
        <w:rPr>
          <w:rFonts w:hint="cs"/>
          <w:rtl/>
        </w:rPr>
        <w:t xml:space="preserve">، التي تُسمّى فيما يلي "الويبو"، ومقرها </w:t>
      </w:r>
      <w:r w:rsidRPr="006507A9">
        <w:rPr>
          <w:lang w:val="fr-CH"/>
        </w:rPr>
        <w:t xml:space="preserve">34, Chemin des </w:t>
      </w:r>
      <w:proofErr w:type="spellStart"/>
      <w:r w:rsidRPr="006507A9">
        <w:rPr>
          <w:lang w:val="fr-CH"/>
        </w:rPr>
        <w:t>Colombettes</w:t>
      </w:r>
      <w:proofErr w:type="spellEnd"/>
      <w:r w:rsidRPr="006507A9">
        <w:rPr>
          <w:lang w:val="fr-CH"/>
        </w:rPr>
        <w:t>, 1211</w:t>
      </w:r>
      <w:r>
        <w:rPr>
          <w:rFonts w:hint="cs"/>
          <w:rtl/>
          <w:lang w:val="fr-CH"/>
        </w:rPr>
        <w:t xml:space="preserve">، جنيف 20، سويسرا، الممثلة بمديرها العام، السيد فرانسس غري، من جهة، </w:t>
      </w:r>
    </w:p>
    <w:p w:rsidR="006507A9" w:rsidRDefault="006507A9" w:rsidP="00A962E9">
      <w:pPr>
        <w:pStyle w:val="NormalParaAR"/>
        <w:rPr>
          <w:rtl/>
          <w:lang w:val="fr-CH"/>
        </w:rPr>
      </w:pPr>
      <w:r w:rsidRPr="006507A9">
        <w:rPr>
          <w:rtl/>
          <w:lang w:val="fr-CH"/>
        </w:rPr>
        <w:t>والجماعة الاقتصادية لدول غرب أفريقيا</w:t>
      </w:r>
      <w:r>
        <w:rPr>
          <w:rFonts w:hint="cs"/>
          <w:rtl/>
          <w:lang w:val="fr-CH"/>
        </w:rPr>
        <w:t xml:space="preserve">، </w:t>
      </w:r>
      <w:r w:rsidR="00A962E9">
        <w:rPr>
          <w:rFonts w:hint="cs"/>
          <w:rtl/>
        </w:rPr>
        <w:t xml:space="preserve">التي تُسمّى فيما يلي "الجماعة الاقتصادية"، </w:t>
      </w:r>
      <w:r w:rsidR="005E32CE">
        <w:rPr>
          <w:rFonts w:hint="cs"/>
          <w:rtl/>
          <w:lang w:val="fr-CH"/>
        </w:rPr>
        <w:t>ومقرها</w:t>
      </w:r>
      <w:r w:rsidR="00921562" w:rsidRPr="00F97E59">
        <w:rPr>
          <w:lang w:val="fr-CH"/>
        </w:rPr>
        <w:t xml:space="preserve">101, </w:t>
      </w:r>
      <w:proofErr w:type="spellStart"/>
      <w:r w:rsidR="00921562" w:rsidRPr="00F97E59">
        <w:rPr>
          <w:lang w:val="fr-CH"/>
        </w:rPr>
        <w:t>Yakubu</w:t>
      </w:r>
      <w:proofErr w:type="spellEnd"/>
      <w:r w:rsidR="00921562" w:rsidRPr="00F97E59">
        <w:rPr>
          <w:lang w:val="fr-CH"/>
        </w:rPr>
        <w:t xml:space="preserve"> </w:t>
      </w:r>
      <w:proofErr w:type="spellStart"/>
      <w:r w:rsidR="00921562" w:rsidRPr="00F97E59">
        <w:rPr>
          <w:lang w:val="fr-CH"/>
        </w:rPr>
        <w:t>Gowon</w:t>
      </w:r>
      <w:proofErr w:type="spellEnd"/>
      <w:r w:rsidR="00921562" w:rsidRPr="00F97E59">
        <w:rPr>
          <w:lang w:val="fr-CH"/>
        </w:rPr>
        <w:t xml:space="preserve"> </w:t>
      </w:r>
      <w:proofErr w:type="spellStart"/>
      <w:r w:rsidR="00921562" w:rsidRPr="00F97E59">
        <w:rPr>
          <w:lang w:val="fr-CH"/>
        </w:rPr>
        <w:t>Cresent</w:t>
      </w:r>
      <w:proofErr w:type="spellEnd"/>
      <w:r w:rsidR="00921562" w:rsidRPr="00F97E59">
        <w:rPr>
          <w:lang w:val="fr-CH"/>
        </w:rPr>
        <w:t xml:space="preserve">, </w:t>
      </w:r>
      <w:proofErr w:type="spellStart"/>
      <w:r w:rsidR="00921562" w:rsidRPr="00F97E59">
        <w:rPr>
          <w:lang w:val="fr-CH"/>
        </w:rPr>
        <w:t>Asokoro</w:t>
      </w:r>
      <w:proofErr w:type="spellEnd"/>
      <w:r w:rsidR="00921562" w:rsidRPr="00F97E59">
        <w:rPr>
          <w:lang w:val="fr-CH"/>
        </w:rPr>
        <w:t xml:space="preserve"> District, P.M.B. 401</w:t>
      </w:r>
      <w:r w:rsidR="00921562">
        <w:rPr>
          <w:rFonts w:hint="cs"/>
          <w:rtl/>
          <w:lang w:val="fr-CH"/>
        </w:rPr>
        <w:t>، أبوجا، ج</w:t>
      </w:r>
      <w:r w:rsidR="00921562" w:rsidRPr="00921562">
        <w:rPr>
          <w:rtl/>
          <w:lang w:val="fr-CH"/>
        </w:rPr>
        <w:t>هورية نيجيريا الاتحادية</w:t>
      </w:r>
      <w:r w:rsidR="00921562">
        <w:rPr>
          <w:rFonts w:hint="cs"/>
          <w:rtl/>
          <w:lang w:val="fr-CH"/>
        </w:rPr>
        <w:t xml:space="preserve">، والممثلة برئيس لجنتها، السيد </w:t>
      </w:r>
      <w:r w:rsidR="00E018AE">
        <w:rPr>
          <w:rFonts w:hint="cs"/>
          <w:rtl/>
          <w:lang w:val="fr-CH"/>
        </w:rPr>
        <w:t xml:space="preserve">مارسيل </w:t>
      </w:r>
      <w:proofErr w:type="spellStart"/>
      <w:r w:rsidR="00E018AE">
        <w:rPr>
          <w:rFonts w:hint="cs"/>
          <w:rtl/>
          <w:lang w:val="fr-CH"/>
        </w:rPr>
        <w:t>آلان</w:t>
      </w:r>
      <w:proofErr w:type="spellEnd"/>
      <w:r w:rsidR="00E018AE">
        <w:rPr>
          <w:rFonts w:hint="cs"/>
          <w:rtl/>
          <w:lang w:val="fr-CH"/>
        </w:rPr>
        <w:t xml:space="preserve"> دو </w:t>
      </w:r>
      <w:proofErr w:type="spellStart"/>
      <w:r w:rsidR="00E018AE">
        <w:rPr>
          <w:rFonts w:hint="cs"/>
          <w:rtl/>
          <w:lang w:val="fr-CH"/>
        </w:rPr>
        <w:t>سوزا</w:t>
      </w:r>
      <w:proofErr w:type="spellEnd"/>
      <w:r w:rsidR="00E018AE">
        <w:rPr>
          <w:rFonts w:hint="cs"/>
          <w:rtl/>
          <w:lang w:val="fr-CH"/>
        </w:rPr>
        <w:t xml:space="preserve">، من جهة أخرى، </w:t>
      </w:r>
    </w:p>
    <w:p w:rsidR="00E018AE" w:rsidRDefault="00152176" w:rsidP="00921562">
      <w:pPr>
        <w:pStyle w:val="NormalParaAR"/>
        <w:rPr>
          <w:rtl/>
          <w:lang w:val="fr-CH"/>
        </w:rPr>
      </w:pPr>
      <w:r>
        <w:rPr>
          <w:rFonts w:hint="cs"/>
          <w:rtl/>
          <w:lang w:val="fr-CH"/>
        </w:rPr>
        <w:t>المشار إليهما فيما يلي بكلمة "</w:t>
      </w:r>
      <w:r w:rsidR="00E018AE">
        <w:rPr>
          <w:rFonts w:hint="cs"/>
          <w:rtl/>
          <w:lang w:val="fr-CH"/>
        </w:rPr>
        <w:t xml:space="preserve">الطرفين" </w:t>
      </w:r>
    </w:p>
    <w:p w:rsidR="00E018AE" w:rsidRDefault="00E018AE" w:rsidP="00921562">
      <w:pPr>
        <w:pStyle w:val="NormalParaAR"/>
        <w:rPr>
          <w:rtl/>
          <w:lang w:val="fr-CH"/>
        </w:rPr>
      </w:pPr>
      <w:r>
        <w:rPr>
          <w:rFonts w:hint="cs"/>
          <w:rtl/>
          <w:lang w:val="fr-CH"/>
        </w:rPr>
        <w:t xml:space="preserve">ديباجة </w:t>
      </w:r>
    </w:p>
    <w:p w:rsidR="00E018AE" w:rsidRDefault="00314A1A" w:rsidP="00921562">
      <w:pPr>
        <w:pStyle w:val="NormalParaAR"/>
        <w:rPr>
          <w:rtl/>
        </w:rPr>
      </w:pPr>
      <w:r>
        <w:rPr>
          <w:rFonts w:hint="cs"/>
          <w:rtl/>
        </w:rPr>
        <w:t xml:space="preserve">بناءً على الوثيقة التأسيسية للمنظمة العالمية للملكية الفكرية (الويبو)؛ </w:t>
      </w:r>
    </w:p>
    <w:p w:rsidR="00314A1A" w:rsidRDefault="00314A1A" w:rsidP="00152176">
      <w:pPr>
        <w:pStyle w:val="NormalParaAR"/>
        <w:rPr>
          <w:rtl/>
          <w:lang w:val="fr-CH"/>
        </w:rPr>
      </w:pPr>
      <w:r>
        <w:rPr>
          <w:rFonts w:hint="cs"/>
          <w:rtl/>
        </w:rPr>
        <w:t xml:space="preserve">وبناءً </w:t>
      </w:r>
      <w:r w:rsidR="00487471">
        <w:rPr>
          <w:rFonts w:hint="cs"/>
          <w:rtl/>
        </w:rPr>
        <w:t xml:space="preserve">على أحكام المادة 3 من </w:t>
      </w:r>
      <w:r>
        <w:rPr>
          <w:rFonts w:hint="cs"/>
          <w:rtl/>
        </w:rPr>
        <w:t xml:space="preserve">معاهدة </w:t>
      </w:r>
      <w:r w:rsidR="00487471">
        <w:rPr>
          <w:rFonts w:hint="cs"/>
          <w:rtl/>
        </w:rPr>
        <w:t>ا</w:t>
      </w:r>
      <w:r w:rsidR="005B3914">
        <w:rPr>
          <w:rFonts w:hint="cs"/>
          <w:rtl/>
        </w:rPr>
        <w:t xml:space="preserve">لجماعة </w:t>
      </w:r>
      <w:r w:rsidR="005B3914" w:rsidRPr="006507A9">
        <w:rPr>
          <w:rtl/>
          <w:lang w:val="fr-CH"/>
        </w:rPr>
        <w:t>الاقتصادية لدول غرب أفريقيا</w:t>
      </w:r>
      <w:r w:rsidR="00487471">
        <w:rPr>
          <w:rFonts w:hint="cs"/>
          <w:rtl/>
          <w:lang w:val="fr-CH"/>
        </w:rPr>
        <w:t xml:space="preserve"> </w:t>
      </w:r>
      <w:r w:rsidR="00152176">
        <w:rPr>
          <w:rFonts w:hint="cs"/>
          <w:rtl/>
        </w:rPr>
        <w:t>المعدّلة التي تُحدد أهداف</w:t>
      </w:r>
      <w:r w:rsidR="00487471">
        <w:rPr>
          <w:rFonts w:hint="cs"/>
          <w:rtl/>
        </w:rPr>
        <w:t xml:space="preserve"> الجماعة وغاياتها، ولا سيما الفقرة 2 (أ) </w:t>
      </w:r>
      <w:r w:rsidR="0028620A">
        <w:rPr>
          <w:rFonts w:hint="cs"/>
          <w:rtl/>
        </w:rPr>
        <w:t xml:space="preserve">التي تتناول غايات </w:t>
      </w:r>
      <w:r w:rsidR="0028620A" w:rsidRPr="006507A9">
        <w:rPr>
          <w:rtl/>
          <w:lang w:val="fr-CH"/>
        </w:rPr>
        <w:t xml:space="preserve">الجماعة الاقتصادية </w:t>
      </w:r>
      <w:r w:rsidR="0028620A">
        <w:rPr>
          <w:rFonts w:hint="cs"/>
          <w:rtl/>
          <w:lang w:val="fr-CH"/>
        </w:rPr>
        <w:t>ومجالات اختصاصها؛</w:t>
      </w:r>
      <w:r w:rsidR="005279D6">
        <w:rPr>
          <w:rFonts w:hint="cs"/>
          <w:rtl/>
          <w:lang w:val="fr-CH"/>
        </w:rPr>
        <w:t xml:space="preserve"> </w:t>
      </w:r>
    </w:p>
    <w:p w:rsidR="00095F85" w:rsidRDefault="005279D6" w:rsidP="00095F85">
      <w:pPr>
        <w:pStyle w:val="NormalParaAR"/>
        <w:rPr>
          <w:rtl/>
          <w:lang w:val="fr-CH"/>
        </w:rPr>
      </w:pPr>
      <w:r>
        <w:rPr>
          <w:rFonts w:hint="cs"/>
          <w:rtl/>
          <w:lang w:val="fr-CH"/>
        </w:rPr>
        <w:t xml:space="preserve">وبناءً على أحكام المادة 62 من المعاهدة المعدلة التي تلزم الدول الأعضاء بتعزيز هياكل وآليات الإنتاج </w:t>
      </w:r>
      <w:r w:rsidR="003D50D9">
        <w:rPr>
          <w:rFonts w:hint="cs"/>
          <w:rtl/>
          <w:lang w:val="fr-CH"/>
        </w:rPr>
        <w:t>والتوزيع واست</w:t>
      </w:r>
      <w:r w:rsidR="00095F85">
        <w:rPr>
          <w:rFonts w:hint="cs"/>
          <w:rtl/>
          <w:lang w:val="fr-CH"/>
        </w:rPr>
        <w:t>ثمار</w:t>
      </w:r>
      <w:r w:rsidR="003D50D9">
        <w:rPr>
          <w:rFonts w:hint="cs"/>
          <w:rtl/>
          <w:lang w:val="fr-CH"/>
        </w:rPr>
        <w:t xml:space="preserve"> الصناعات الثقافية، </w:t>
      </w:r>
      <w:r>
        <w:rPr>
          <w:rFonts w:hint="cs"/>
          <w:rtl/>
          <w:lang w:val="fr-CH"/>
        </w:rPr>
        <w:t>وت</w:t>
      </w:r>
      <w:r w:rsidR="00691B39">
        <w:rPr>
          <w:rFonts w:hint="cs"/>
          <w:rtl/>
          <w:lang w:val="fr-CH"/>
        </w:rPr>
        <w:t>طويرها وتحسينها عند الاقتضاء</w:t>
      </w:r>
      <w:r w:rsidR="003D50D9">
        <w:rPr>
          <w:rFonts w:hint="cs"/>
          <w:rtl/>
          <w:lang w:val="fr-CH"/>
        </w:rPr>
        <w:t>؛</w:t>
      </w:r>
    </w:p>
    <w:p w:rsidR="00F675F8" w:rsidRDefault="00D224F1" w:rsidP="00D224F1">
      <w:pPr>
        <w:pStyle w:val="NormalParaAR"/>
        <w:rPr>
          <w:rtl/>
          <w:lang w:val="fr-CH"/>
        </w:rPr>
      </w:pPr>
      <w:r>
        <w:rPr>
          <w:rFonts w:hint="cs"/>
          <w:rtl/>
          <w:lang w:val="fr-CH"/>
        </w:rPr>
        <w:t xml:space="preserve">وبناءً على اللائحة </w:t>
      </w:r>
      <w:r>
        <w:t>/15/15/REG3/C</w:t>
      </w:r>
      <w:r w:rsidR="00095F85" w:rsidRPr="008236A5">
        <w:rPr>
          <w:rFonts w:eastAsia="Calibri"/>
          <w:szCs w:val="22"/>
          <w:lang w:val="fr-CH"/>
        </w:rPr>
        <w:t xml:space="preserve"> </w:t>
      </w:r>
      <w:r w:rsidR="00095F85">
        <w:rPr>
          <w:rFonts w:eastAsia="Calibri" w:hint="cs"/>
          <w:szCs w:val="22"/>
          <w:rtl/>
          <w:lang w:val="fr-CH"/>
        </w:rPr>
        <w:t xml:space="preserve"> </w:t>
      </w:r>
      <w:r w:rsidR="00095F85">
        <w:rPr>
          <w:rFonts w:eastAsia="Calibri" w:hint="cs"/>
          <w:rtl/>
          <w:lang w:val="fr-CH"/>
        </w:rPr>
        <w:t xml:space="preserve">المؤرخة 16 مايو 2015 التي أنشأت المرصد الإقليمي للملكية الفكرية التابع </w:t>
      </w:r>
      <w:r w:rsidR="00095F85">
        <w:rPr>
          <w:rFonts w:hint="cs"/>
          <w:rtl/>
          <w:lang w:val="fr-CH"/>
        </w:rPr>
        <w:t>ل</w:t>
      </w:r>
      <w:r w:rsidR="00095F85" w:rsidRPr="006507A9">
        <w:rPr>
          <w:rtl/>
          <w:lang w:val="fr-CH"/>
        </w:rPr>
        <w:t>لجماعة الاقتصادية لدول غرب أفريقيا</w:t>
      </w:r>
      <w:r w:rsidR="00F675F8">
        <w:rPr>
          <w:rFonts w:hint="cs"/>
          <w:rtl/>
          <w:lang w:val="fr-CH"/>
        </w:rPr>
        <w:t xml:space="preserve">؛ </w:t>
      </w:r>
    </w:p>
    <w:p w:rsidR="00936E8F" w:rsidRDefault="00F675F8" w:rsidP="00095F85">
      <w:pPr>
        <w:pStyle w:val="NormalParaAR"/>
        <w:rPr>
          <w:rtl/>
          <w:lang w:val="fr-CH"/>
        </w:rPr>
      </w:pPr>
      <w:r>
        <w:rPr>
          <w:rFonts w:hint="cs"/>
          <w:rtl/>
          <w:lang w:val="fr-CH"/>
        </w:rPr>
        <w:t>وبناءً على المادة 83 من المعاهدة المذكور</w:t>
      </w:r>
      <w:r w:rsidR="008E2809">
        <w:rPr>
          <w:rFonts w:hint="cs"/>
          <w:rtl/>
          <w:lang w:val="fr-CH"/>
        </w:rPr>
        <w:t>ة</w:t>
      </w:r>
      <w:r>
        <w:rPr>
          <w:rFonts w:hint="cs"/>
          <w:rtl/>
          <w:lang w:val="fr-CH"/>
        </w:rPr>
        <w:t xml:space="preserve"> التي تمنح رئيس اللجنة الاختصاص اللازم لتوقيع اتفاقات التعاون الدولي </w:t>
      </w:r>
      <w:r w:rsidR="00936E8F">
        <w:rPr>
          <w:rFonts w:hint="cs"/>
          <w:rtl/>
          <w:lang w:val="fr-CH"/>
        </w:rPr>
        <w:t xml:space="preserve">ورفعها إلى مجلس الوزراء؛ </w:t>
      </w:r>
    </w:p>
    <w:p w:rsidR="00823395" w:rsidRDefault="00823395" w:rsidP="00095F85">
      <w:pPr>
        <w:pStyle w:val="NormalParaAR"/>
        <w:rPr>
          <w:rtl/>
          <w:lang w:val="fr-CH"/>
        </w:rPr>
      </w:pPr>
      <w:r>
        <w:rPr>
          <w:rFonts w:hint="cs"/>
          <w:rtl/>
          <w:lang w:val="fr-CH"/>
        </w:rPr>
        <w:t xml:space="preserve">فإن الطرفين: </w:t>
      </w:r>
    </w:p>
    <w:p w:rsidR="00A00537" w:rsidRDefault="00823395" w:rsidP="007A759D">
      <w:pPr>
        <w:pStyle w:val="NumberedParaAR"/>
        <w:numPr>
          <w:ilvl w:val="0"/>
          <w:numId w:val="21"/>
        </w:numPr>
        <w:ind w:left="566" w:hanging="567"/>
        <w:rPr>
          <w:lang w:val="fr-CH"/>
        </w:rPr>
      </w:pPr>
      <w:r w:rsidRPr="00A00537">
        <w:rPr>
          <w:rFonts w:hint="cs"/>
          <w:b/>
          <w:bCs/>
          <w:rtl/>
          <w:lang w:val="fr-CH"/>
        </w:rPr>
        <w:t>إذ يعتبرا</w:t>
      </w:r>
      <w:r w:rsidR="00CC478C" w:rsidRPr="00A00537">
        <w:rPr>
          <w:rFonts w:hint="cs"/>
          <w:b/>
          <w:bCs/>
          <w:rtl/>
          <w:lang w:val="fr-CH"/>
        </w:rPr>
        <w:t>ن</w:t>
      </w:r>
      <w:r w:rsidRPr="00A00537">
        <w:rPr>
          <w:rFonts w:hint="cs"/>
          <w:rtl/>
          <w:lang w:val="fr-CH"/>
        </w:rPr>
        <w:t xml:space="preserve"> أن ولاية الويبو تتمثل في </w:t>
      </w:r>
      <w:r w:rsidR="00CC478C" w:rsidRPr="00A00537">
        <w:rPr>
          <w:rFonts w:hint="cs"/>
          <w:rtl/>
          <w:lang w:val="fr-CH"/>
        </w:rPr>
        <w:t>دعم</w:t>
      </w:r>
      <w:r w:rsidRPr="00A00537">
        <w:rPr>
          <w:rFonts w:hint="cs"/>
          <w:rtl/>
          <w:lang w:val="fr-CH"/>
        </w:rPr>
        <w:t xml:space="preserve"> إعداد نظام دولي للملكية الفكرية متوازن وسهل المنال </w:t>
      </w:r>
      <w:r w:rsidR="009F012C" w:rsidRPr="00A00537">
        <w:rPr>
          <w:rFonts w:hint="cs"/>
          <w:rtl/>
          <w:lang w:val="fr-CH"/>
        </w:rPr>
        <w:t>يكافئ الإبدا</w:t>
      </w:r>
      <w:r w:rsidR="00951F0A" w:rsidRPr="00A00537">
        <w:rPr>
          <w:rFonts w:hint="cs"/>
          <w:rtl/>
          <w:lang w:val="fr-CH"/>
        </w:rPr>
        <w:t>ع ويحفز</w:t>
      </w:r>
      <w:r w:rsidR="009F012C" w:rsidRPr="00A00537">
        <w:rPr>
          <w:rFonts w:hint="cs"/>
          <w:rtl/>
          <w:lang w:val="fr-CH"/>
        </w:rPr>
        <w:t xml:space="preserve"> الابتكار </w:t>
      </w:r>
      <w:r w:rsidR="00C049B7" w:rsidRPr="00A00537">
        <w:rPr>
          <w:rFonts w:hint="cs"/>
          <w:rtl/>
          <w:lang w:val="fr-CH"/>
        </w:rPr>
        <w:t xml:space="preserve">ويساهم في التنمية الاقتصادية، محافظاً في الوقت عينه على المصلحة العامة من خلال التعاون بين الدول، وبمشاركة أي منظمة دولية أخرى، </w:t>
      </w:r>
      <w:r w:rsidR="00CC478C" w:rsidRPr="00A00537">
        <w:rPr>
          <w:rFonts w:hint="cs"/>
          <w:rtl/>
          <w:lang w:val="fr-CH"/>
        </w:rPr>
        <w:t>عند</w:t>
      </w:r>
      <w:r w:rsidR="00C049B7" w:rsidRPr="00A00537">
        <w:rPr>
          <w:rFonts w:hint="cs"/>
          <w:rtl/>
          <w:lang w:val="fr-CH"/>
        </w:rPr>
        <w:t xml:space="preserve"> الاقتضاء؛ </w:t>
      </w:r>
    </w:p>
    <w:p w:rsidR="00572A7D" w:rsidRPr="00A00537" w:rsidRDefault="00572A7D" w:rsidP="007A759D">
      <w:pPr>
        <w:pStyle w:val="NumberedParaAR"/>
        <w:numPr>
          <w:ilvl w:val="0"/>
          <w:numId w:val="21"/>
        </w:numPr>
        <w:ind w:left="566" w:hanging="567"/>
        <w:rPr>
          <w:lang w:val="fr-CH"/>
        </w:rPr>
      </w:pPr>
      <w:r w:rsidRPr="00A00537">
        <w:rPr>
          <w:rFonts w:hint="cs"/>
          <w:b/>
          <w:bCs/>
          <w:rtl/>
          <w:lang w:val="fr-CH"/>
        </w:rPr>
        <w:lastRenderedPageBreak/>
        <w:t xml:space="preserve">وإذ </w:t>
      </w:r>
      <w:r w:rsidR="0028605B" w:rsidRPr="00A00537">
        <w:rPr>
          <w:rFonts w:hint="cs"/>
          <w:b/>
          <w:bCs/>
          <w:rtl/>
          <w:lang w:val="fr-CH"/>
        </w:rPr>
        <w:t>يحيطا</w:t>
      </w:r>
      <w:r w:rsidR="000F406A" w:rsidRPr="00A00537">
        <w:rPr>
          <w:rFonts w:hint="cs"/>
          <w:b/>
          <w:bCs/>
          <w:rtl/>
          <w:lang w:val="fr-CH"/>
        </w:rPr>
        <w:t>ن</w:t>
      </w:r>
      <w:r w:rsidR="0028605B" w:rsidRPr="00A00537">
        <w:rPr>
          <w:rFonts w:hint="cs"/>
          <w:b/>
          <w:bCs/>
          <w:rtl/>
          <w:lang w:val="fr-CH"/>
        </w:rPr>
        <w:t xml:space="preserve"> علماً</w:t>
      </w:r>
      <w:r w:rsidRPr="00A00537">
        <w:rPr>
          <w:rFonts w:hint="cs"/>
          <w:rtl/>
          <w:lang w:val="fr-CH"/>
        </w:rPr>
        <w:t xml:space="preserve"> </w:t>
      </w:r>
      <w:r w:rsidR="0028605B" w:rsidRPr="00A00537">
        <w:rPr>
          <w:rFonts w:hint="cs"/>
          <w:rtl/>
          <w:lang w:val="fr-CH"/>
        </w:rPr>
        <w:t>ب</w:t>
      </w:r>
      <w:r w:rsidRPr="00A00537">
        <w:rPr>
          <w:rFonts w:hint="cs"/>
          <w:rtl/>
          <w:lang w:val="fr-CH"/>
        </w:rPr>
        <w:t xml:space="preserve">أجندة الويبو للتنمية التي اعتمدتها دولها الأعضاء في عام 2007 والتي تطلب إلى الويبو أن تراعي مسائل التنمية في برامجها على نحو أفضل؛ </w:t>
      </w:r>
    </w:p>
    <w:p w:rsidR="009D2E69" w:rsidRDefault="00977A5A" w:rsidP="007A759D">
      <w:pPr>
        <w:pStyle w:val="NumberedParaAR"/>
        <w:numPr>
          <w:ilvl w:val="0"/>
          <w:numId w:val="21"/>
        </w:numPr>
        <w:ind w:left="566" w:hanging="567"/>
        <w:rPr>
          <w:lang w:val="fr-CH"/>
        </w:rPr>
      </w:pPr>
      <w:r w:rsidRPr="00031500">
        <w:rPr>
          <w:rFonts w:hint="cs"/>
          <w:b/>
          <w:bCs/>
          <w:rtl/>
          <w:lang w:val="fr-CH"/>
        </w:rPr>
        <w:t>وإ</w:t>
      </w:r>
      <w:r w:rsidR="0028605B" w:rsidRPr="00031500">
        <w:rPr>
          <w:rFonts w:hint="cs"/>
          <w:b/>
          <w:bCs/>
          <w:rtl/>
          <w:lang w:val="fr-CH"/>
        </w:rPr>
        <w:t>ذ يحيطا</w:t>
      </w:r>
      <w:r w:rsidR="00031500" w:rsidRPr="00031500">
        <w:rPr>
          <w:rFonts w:hint="cs"/>
          <w:b/>
          <w:bCs/>
          <w:rtl/>
          <w:lang w:val="fr-CH"/>
        </w:rPr>
        <w:t>ن</w:t>
      </w:r>
      <w:r w:rsidR="0028605B" w:rsidRPr="00031500">
        <w:rPr>
          <w:rFonts w:hint="cs"/>
          <w:b/>
          <w:bCs/>
          <w:rtl/>
          <w:lang w:val="fr-CH"/>
        </w:rPr>
        <w:t xml:space="preserve"> علماً</w:t>
      </w:r>
      <w:r w:rsidR="0028605B">
        <w:rPr>
          <w:rFonts w:hint="cs"/>
          <w:rtl/>
          <w:lang w:val="fr-CH"/>
        </w:rPr>
        <w:t xml:space="preserve"> بالهدف الاستراتيجي الثالث لبرنامج الويبو وميزانيتها الرامي إل تيسير الانتفاع من الملكية الفكرية لصالح تنمية البلدان الأقل نمواً والبلدان النامية؛ </w:t>
      </w:r>
    </w:p>
    <w:p w:rsidR="0072420D" w:rsidRDefault="009D2E69" w:rsidP="007A759D">
      <w:pPr>
        <w:pStyle w:val="NumberedParaAR"/>
        <w:numPr>
          <w:ilvl w:val="0"/>
          <w:numId w:val="21"/>
        </w:numPr>
        <w:ind w:left="566" w:hanging="567"/>
        <w:rPr>
          <w:lang w:val="fr-CH"/>
        </w:rPr>
      </w:pPr>
      <w:r w:rsidRPr="007A759D">
        <w:rPr>
          <w:rFonts w:hint="cs"/>
          <w:rtl/>
          <w:lang w:val="fr-CH"/>
        </w:rPr>
        <w:t>وإذ يعيا</w:t>
      </w:r>
      <w:r w:rsidR="00031500" w:rsidRPr="007A759D">
        <w:rPr>
          <w:rFonts w:hint="cs"/>
          <w:rtl/>
          <w:lang w:val="fr-CH"/>
        </w:rPr>
        <w:t>ن</w:t>
      </w:r>
      <w:r>
        <w:rPr>
          <w:rFonts w:hint="cs"/>
          <w:rtl/>
          <w:lang w:val="fr-CH"/>
        </w:rPr>
        <w:t xml:space="preserve"> المهمة التي أُسندت إلى </w:t>
      </w:r>
      <w:r w:rsidRPr="006507A9">
        <w:rPr>
          <w:rtl/>
          <w:lang w:val="fr-CH"/>
        </w:rPr>
        <w:t>الجماعة الاقتصادية لدول غرب أفريقيا</w:t>
      </w:r>
      <w:r>
        <w:rPr>
          <w:rFonts w:hint="cs"/>
          <w:rtl/>
          <w:lang w:val="fr-CH"/>
        </w:rPr>
        <w:t xml:space="preserve"> </w:t>
      </w:r>
      <w:r w:rsidR="0072420D">
        <w:rPr>
          <w:rFonts w:hint="cs"/>
          <w:rtl/>
          <w:lang w:val="fr-CH"/>
        </w:rPr>
        <w:t xml:space="preserve">بتعزيز التعاون والادماج تطلعاً إلى تحقيق اتحاد اقتصادي في غرب أفريقيا، ورفع مستوى معيشة شعوبها، والحفاظ على الاستقرار الاقتصادي والنهوض به، وتعزيز العلاقات </w:t>
      </w:r>
      <w:r w:rsidR="00C304C4">
        <w:rPr>
          <w:rFonts w:hint="cs"/>
          <w:rtl/>
          <w:lang w:val="fr-CH"/>
        </w:rPr>
        <w:t>بين الدول الأعضاء والمساهمة في ت</w:t>
      </w:r>
      <w:r w:rsidR="0072420D">
        <w:rPr>
          <w:rFonts w:hint="cs"/>
          <w:rtl/>
          <w:lang w:val="fr-CH"/>
        </w:rPr>
        <w:t xml:space="preserve">طور القارة الأفريقية وتنميتها؛ </w:t>
      </w:r>
    </w:p>
    <w:p w:rsidR="007F03CD" w:rsidRDefault="00977A5A" w:rsidP="007A759D">
      <w:pPr>
        <w:pStyle w:val="NumberedParaAR"/>
        <w:numPr>
          <w:ilvl w:val="0"/>
          <w:numId w:val="21"/>
        </w:numPr>
        <w:ind w:left="566" w:hanging="567"/>
        <w:rPr>
          <w:lang w:val="fr-CH"/>
        </w:rPr>
      </w:pPr>
      <w:r w:rsidRPr="007A759D">
        <w:rPr>
          <w:rFonts w:hint="cs"/>
          <w:rtl/>
          <w:lang w:val="fr-CH"/>
        </w:rPr>
        <w:t>وإذ يذكرا</w:t>
      </w:r>
      <w:r w:rsidR="00A90C8F" w:rsidRPr="007A759D">
        <w:rPr>
          <w:rFonts w:hint="cs"/>
          <w:rtl/>
          <w:lang w:val="fr-CH"/>
        </w:rPr>
        <w:t>ن</w:t>
      </w:r>
      <w:r w:rsidRPr="00207F36">
        <w:rPr>
          <w:rFonts w:hint="cs"/>
          <w:rtl/>
          <w:lang w:val="fr-CH"/>
        </w:rPr>
        <w:t xml:space="preserve"> </w:t>
      </w:r>
      <w:r w:rsidR="00703031" w:rsidRPr="00207F36">
        <w:rPr>
          <w:rFonts w:hint="cs"/>
          <w:rtl/>
          <w:lang w:val="fr-CH"/>
        </w:rPr>
        <w:t xml:space="preserve">بالقرار </w:t>
      </w:r>
      <w:r w:rsidR="006C2BC6" w:rsidRPr="00207F36">
        <w:rPr>
          <w:lang w:val="fr-CH"/>
        </w:rPr>
        <w:t>Dec.591 (XXVI)</w:t>
      </w:r>
      <w:r w:rsidRPr="00207F36">
        <w:rPr>
          <w:rFonts w:hint="cs"/>
          <w:rtl/>
          <w:lang w:val="fr-CH"/>
        </w:rPr>
        <w:t xml:space="preserve"> </w:t>
      </w:r>
      <w:r w:rsidR="0086316E" w:rsidRPr="00207F36">
        <w:rPr>
          <w:rFonts w:hint="cs"/>
          <w:rtl/>
          <w:lang w:val="fr-CH"/>
        </w:rPr>
        <w:t>الذي اعتُ</w:t>
      </w:r>
      <w:r w:rsidR="006C2BC6" w:rsidRPr="00207F36">
        <w:rPr>
          <w:rFonts w:hint="cs"/>
          <w:rtl/>
          <w:lang w:val="fr-CH"/>
        </w:rPr>
        <w:t>مد في الدورة العادية السادسة والعشرين</w:t>
      </w:r>
      <w:r w:rsidR="0086316E" w:rsidRPr="00207F36">
        <w:rPr>
          <w:rFonts w:hint="cs"/>
          <w:rtl/>
          <w:lang w:val="fr-CH"/>
        </w:rPr>
        <w:t xml:space="preserve"> </w:t>
      </w:r>
      <w:r w:rsidR="00B510ED" w:rsidRPr="00207F36">
        <w:rPr>
          <w:rFonts w:hint="cs"/>
          <w:rtl/>
          <w:lang w:val="fr-CH"/>
        </w:rPr>
        <w:t>ل</w:t>
      </w:r>
      <w:r w:rsidR="00B510ED">
        <w:rPr>
          <w:rFonts w:hint="cs"/>
          <w:rtl/>
          <w:lang w:bidi="ar"/>
        </w:rPr>
        <w:t>جمعية الاتحاد الأفريقي</w:t>
      </w:r>
      <w:r w:rsidR="006C2BC6" w:rsidRPr="00207F36">
        <w:rPr>
          <w:rFonts w:hint="cs"/>
          <w:rtl/>
          <w:lang w:val="fr-CH"/>
        </w:rPr>
        <w:t xml:space="preserve"> </w:t>
      </w:r>
      <w:r w:rsidR="0009026B" w:rsidRPr="00207F36">
        <w:rPr>
          <w:rFonts w:hint="cs"/>
          <w:rtl/>
          <w:lang w:val="fr-CH"/>
        </w:rPr>
        <w:t xml:space="preserve">والمتعلق </w:t>
      </w:r>
      <w:r w:rsidR="0009026B" w:rsidRPr="00E32B65">
        <w:rPr>
          <w:rFonts w:hint="cs"/>
          <w:i/>
          <w:iCs/>
          <w:rtl/>
          <w:lang w:val="fr-CH"/>
        </w:rPr>
        <w:t xml:space="preserve">بالمؤتمر الوزاري الأفريقي بشأن الملكية الفكرية </w:t>
      </w:r>
      <w:r w:rsidR="00207F36" w:rsidRPr="00E32B65">
        <w:rPr>
          <w:i/>
          <w:iCs/>
          <w:rtl/>
          <w:lang w:val="fr-CH"/>
        </w:rPr>
        <w:t>في خدمة القارة الناشئة</w:t>
      </w:r>
      <w:r w:rsidR="00207F36">
        <w:rPr>
          <w:rFonts w:hint="cs"/>
          <w:rtl/>
          <w:lang w:val="fr-CH"/>
        </w:rPr>
        <w:t xml:space="preserve"> </w:t>
      </w:r>
      <w:r w:rsidR="00FD6A0B">
        <w:rPr>
          <w:rFonts w:hint="cs"/>
          <w:rtl/>
          <w:lang w:val="fr-CH"/>
        </w:rPr>
        <w:t>(داكار، 3-5 نوفمبر 2015) الذي شدّد من جهة على أهمية الملكية الفكرية في تنفيذ جدول الأعمال حتى عام 2063</w:t>
      </w:r>
      <w:r w:rsidR="00C71441">
        <w:rPr>
          <w:rFonts w:hint="cs"/>
          <w:rtl/>
          <w:lang w:val="fr-CH"/>
        </w:rPr>
        <w:t>، و</w:t>
      </w:r>
      <w:r w:rsidR="00E32B65">
        <w:rPr>
          <w:rFonts w:hint="cs"/>
          <w:rtl/>
          <w:lang w:val="fr-CH"/>
        </w:rPr>
        <w:t>دعا</w:t>
      </w:r>
      <w:r w:rsidR="00C71441">
        <w:rPr>
          <w:rFonts w:hint="cs"/>
          <w:rtl/>
          <w:lang w:val="fr-CH"/>
        </w:rPr>
        <w:t xml:space="preserve"> من جهة أخرى الويبو إلى تعزيز شراكتها مع الاتحاد الأفريقي </w:t>
      </w:r>
      <w:r w:rsidR="00EF0869">
        <w:rPr>
          <w:rFonts w:hint="cs"/>
          <w:rtl/>
          <w:lang w:val="fr-CH"/>
        </w:rPr>
        <w:t xml:space="preserve">ودوله الأعضاء، ومع الجماعات الاقتصادية الإقليمية من أجل مواجهة تحديات الملكية الفكرية في تنمية القارة الأفريقية، وإلى </w:t>
      </w:r>
      <w:r w:rsidR="00E32B65">
        <w:rPr>
          <w:rFonts w:hint="cs"/>
          <w:rtl/>
          <w:lang w:val="fr-CH"/>
        </w:rPr>
        <w:t>تدعيم</w:t>
      </w:r>
      <w:r w:rsidR="00EF0869">
        <w:rPr>
          <w:rFonts w:hint="cs"/>
          <w:rtl/>
          <w:lang w:val="fr-CH"/>
        </w:rPr>
        <w:t xml:space="preserve"> مساعدتها التقنية؛ </w:t>
      </w:r>
    </w:p>
    <w:p w:rsidR="00A651BE" w:rsidRDefault="007F03CD" w:rsidP="007A759D">
      <w:pPr>
        <w:pStyle w:val="NumberedParaAR"/>
        <w:numPr>
          <w:ilvl w:val="0"/>
          <w:numId w:val="21"/>
        </w:numPr>
        <w:ind w:left="566" w:hanging="567"/>
        <w:rPr>
          <w:lang w:val="fr-CH"/>
        </w:rPr>
      </w:pPr>
      <w:r w:rsidRPr="002D4B18">
        <w:rPr>
          <w:rFonts w:hint="cs"/>
          <w:b/>
          <w:bCs/>
          <w:rtl/>
          <w:lang w:val="fr-CH"/>
        </w:rPr>
        <w:t>وإذ يحيطا</w:t>
      </w:r>
      <w:r w:rsidR="002D4B18" w:rsidRPr="002D4B18">
        <w:rPr>
          <w:rFonts w:hint="cs"/>
          <w:b/>
          <w:bCs/>
          <w:rtl/>
          <w:lang w:val="fr-CH"/>
        </w:rPr>
        <w:t>ن</w:t>
      </w:r>
      <w:r w:rsidRPr="002D4B18">
        <w:rPr>
          <w:rFonts w:hint="cs"/>
          <w:b/>
          <w:bCs/>
          <w:rtl/>
          <w:lang w:val="fr-CH"/>
        </w:rPr>
        <w:t xml:space="preserve"> علماً</w:t>
      </w:r>
      <w:r>
        <w:rPr>
          <w:rFonts w:hint="cs"/>
          <w:rtl/>
          <w:lang w:val="fr-CH"/>
        </w:rPr>
        <w:t xml:space="preserve"> أيضاً ب</w:t>
      </w:r>
      <w:r w:rsidR="00A40F3E">
        <w:rPr>
          <w:rFonts w:hint="cs"/>
          <w:rtl/>
          <w:lang w:val="fr-CH"/>
        </w:rPr>
        <w:t>ال</w:t>
      </w:r>
      <w:r>
        <w:rPr>
          <w:rFonts w:hint="cs"/>
          <w:rtl/>
          <w:lang w:val="fr-CH"/>
        </w:rPr>
        <w:t xml:space="preserve">مهمة </w:t>
      </w:r>
      <w:r w:rsidR="00A40F3E">
        <w:rPr>
          <w:rFonts w:hint="cs"/>
          <w:rtl/>
          <w:lang w:val="fr-CH"/>
        </w:rPr>
        <w:t xml:space="preserve">المنوطة بالجماعة </w:t>
      </w:r>
      <w:r w:rsidR="00A40F3E" w:rsidRPr="006507A9">
        <w:rPr>
          <w:rtl/>
          <w:lang w:val="fr-CH"/>
        </w:rPr>
        <w:t>الاقتصادية لدول غرب أفريقيا</w:t>
      </w:r>
      <w:r w:rsidR="00A40F3E">
        <w:rPr>
          <w:rFonts w:hint="cs"/>
          <w:rtl/>
          <w:lang w:val="fr-CH"/>
        </w:rPr>
        <w:t xml:space="preserve"> لتحقيق </w:t>
      </w:r>
      <w:r>
        <w:rPr>
          <w:rFonts w:hint="cs"/>
          <w:rtl/>
          <w:lang w:val="fr-CH"/>
        </w:rPr>
        <w:t>التكامل الاقتصادي والاجتماعي والثقافي</w:t>
      </w:r>
      <w:r w:rsidR="00A40F3E">
        <w:rPr>
          <w:rFonts w:hint="cs"/>
          <w:rtl/>
          <w:lang w:val="fr-CH"/>
        </w:rPr>
        <w:t xml:space="preserve"> من خلال مجانسة السياسات الوطنية </w:t>
      </w:r>
      <w:r w:rsidR="00A651BE">
        <w:rPr>
          <w:rFonts w:hint="cs"/>
          <w:rtl/>
          <w:lang w:val="fr-CH"/>
        </w:rPr>
        <w:t xml:space="preserve">لحفز البرامج والمشاريع والأنشطة، وتدعيمها؛ </w:t>
      </w:r>
    </w:p>
    <w:p w:rsidR="000162D7" w:rsidRDefault="000162D7" w:rsidP="007A759D">
      <w:pPr>
        <w:pStyle w:val="NumberedParaAR"/>
        <w:numPr>
          <w:ilvl w:val="0"/>
          <w:numId w:val="21"/>
        </w:numPr>
        <w:ind w:left="566" w:hanging="567"/>
        <w:rPr>
          <w:lang w:val="fr-CH"/>
        </w:rPr>
      </w:pPr>
      <w:r w:rsidRPr="007A759D">
        <w:rPr>
          <w:rFonts w:hint="cs"/>
          <w:rtl/>
          <w:lang w:val="fr-CH"/>
        </w:rPr>
        <w:t xml:space="preserve">وإذ </w:t>
      </w:r>
      <w:r w:rsidR="00B70F72" w:rsidRPr="007A759D">
        <w:rPr>
          <w:rFonts w:hint="cs"/>
          <w:rtl/>
          <w:lang w:val="fr-CH"/>
        </w:rPr>
        <w:t>هما على يقين</w:t>
      </w:r>
      <w:r>
        <w:rPr>
          <w:rFonts w:hint="cs"/>
          <w:rtl/>
          <w:lang w:val="fr-CH"/>
        </w:rPr>
        <w:t xml:space="preserve"> </w:t>
      </w:r>
      <w:r w:rsidR="00B70F72">
        <w:rPr>
          <w:rFonts w:hint="cs"/>
          <w:rtl/>
          <w:lang w:val="fr-CH"/>
        </w:rPr>
        <w:t>ب</w:t>
      </w:r>
      <w:r>
        <w:rPr>
          <w:rFonts w:hint="cs"/>
          <w:rtl/>
          <w:lang w:val="fr-CH"/>
        </w:rPr>
        <w:t xml:space="preserve">أهمية مساهمة الملكية الفكرية في تنمية الدول الأعضاء الاقتصادية والاجتماعية والثقافية والتكنولوجية في اقتصاد عالمي يقوم على المعارف والابتكار التكنولوجي؛ </w:t>
      </w:r>
    </w:p>
    <w:p w:rsidR="00B70F72" w:rsidRDefault="00B70F72" w:rsidP="007A759D">
      <w:pPr>
        <w:pStyle w:val="NumberedParaAR"/>
        <w:numPr>
          <w:ilvl w:val="0"/>
          <w:numId w:val="21"/>
        </w:numPr>
        <w:ind w:left="566" w:hanging="567"/>
        <w:rPr>
          <w:lang w:val="fr-CH"/>
        </w:rPr>
      </w:pPr>
      <w:r w:rsidRPr="007A759D">
        <w:rPr>
          <w:rFonts w:hint="cs"/>
          <w:rtl/>
          <w:lang w:val="fr-CH"/>
        </w:rPr>
        <w:t>وإذ يعتزما</w:t>
      </w:r>
      <w:r w:rsidR="00C22579" w:rsidRPr="007A759D">
        <w:rPr>
          <w:rFonts w:hint="cs"/>
          <w:rtl/>
          <w:lang w:val="fr-CH"/>
        </w:rPr>
        <w:t>ن</w:t>
      </w:r>
      <w:r>
        <w:rPr>
          <w:rFonts w:hint="cs"/>
          <w:rtl/>
          <w:lang w:val="fr-CH"/>
        </w:rPr>
        <w:t xml:space="preserve"> إبرام إطار تعاون </w:t>
      </w:r>
      <w:r w:rsidR="00C22579">
        <w:rPr>
          <w:rFonts w:hint="cs"/>
          <w:rtl/>
          <w:lang w:val="fr-CH"/>
        </w:rPr>
        <w:t>وثيق</w:t>
      </w:r>
      <w:r>
        <w:rPr>
          <w:rFonts w:hint="cs"/>
          <w:rtl/>
          <w:lang w:val="fr-CH"/>
        </w:rPr>
        <w:t xml:space="preserve">؛ </w:t>
      </w:r>
    </w:p>
    <w:p w:rsidR="00B70F72" w:rsidRDefault="00B70F72" w:rsidP="00B70F72">
      <w:pPr>
        <w:pStyle w:val="NumberedParaAR"/>
        <w:numPr>
          <w:ilvl w:val="0"/>
          <w:numId w:val="0"/>
        </w:numPr>
        <w:rPr>
          <w:rtl/>
          <w:lang w:val="fr-CH"/>
        </w:rPr>
      </w:pPr>
      <w:r>
        <w:rPr>
          <w:rFonts w:hint="cs"/>
          <w:rtl/>
          <w:lang w:val="fr-CH"/>
        </w:rPr>
        <w:t>يتفقا</w:t>
      </w:r>
      <w:r w:rsidR="00C22579">
        <w:rPr>
          <w:rFonts w:hint="cs"/>
          <w:rtl/>
          <w:lang w:val="fr-CH"/>
        </w:rPr>
        <w:t>ن</w:t>
      </w:r>
      <w:r>
        <w:rPr>
          <w:rFonts w:hint="cs"/>
          <w:rtl/>
          <w:lang w:val="fr-CH"/>
        </w:rPr>
        <w:t xml:space="preserve"> على ما يلي: </w:t>
      </w:r>
    </w:p>
    <w:p w:rsidR="00B70F72" w:rsidRPr="00932D67" w:rsidRDefault="00B70F72" w:rsidP="005B68F0">
      <w:pPr>
        <w:pStyle w:val="NumberedParaAR"/>
        <w:numPr>
          <w:ilvl w:val="0"/>
          <w:numId w:val="0"/>
        </w:numPr>
        <w:spacing w:after="0"/>
        <w:rPr>
          <w:b/>
          <w:bCs/>
          <w:sz w:val="40"/>
          <w:szCs w:val="40"/>
          <w:rtl/>
          <w:lang w:val="fr-CH"/>
        </w:rPr>
      </w:pPr>
      <w:r w:rsidRPr="00932D67">
        <w:rPr>
          <w:rFonts w:hint="cs"/>
          <w:b/>
          <w:bCs/>
          <w:sz w:val="40"/>
          <w:szCs w:val="40"/>
          <w:rtl/>
          <w:lang w:val="fr-CH"/>
        </w:rPr>
        <w:t xml:space="preserve">المادة 1: </w:t>
      </w:r>
    </w:p>
    <w:p w:rsidR="00B70F72" w:rsidRPr="009B6666" w:rsidRDefault="00932D67" w:rsidP="00B70F72">
      <w:pPr>
        <w:pStyle w:val="NumberedParaAR"/>
        <w:numPr>
          <w:ilvl w:val="0"/>
          <w:numId w:val="0"/>
        </w:numPr>
        <w:rPr>
          <w:sz w:val="40"/>
          <w:szCs w:val="40"/>
          <w:rtl/>
          <w:lang w:val="fr-CH"/>
        </w:rPr>
      </w:pPr>
      <w:r w:rsidRPr="009B6666">
        <w:rPr>
          <w:rFonts w:hint="cs"/>
          <w:sz w:val="40"/>
          <w:szCs w:val="40"/>
          <w:rtl/>
          <w:lang w:val="fr-CH"/>
        </w:rPr>
        <w:t xml:space="preserve">موضوع التعاون </w:t>
      </w:r>
    </w:p>
    <w:p w:rsidR="008E3BFF" w:rsidRPr="00AD247E" w:rsidRDefault="00932D67" w:rsidP="00E237D9">
      <w:pPr>
        <w:pStyle w:val="NumberedParaAR"/>
        <w:numPr>
          <w:ilvl w:val="0"/>
          <w:numId w:val="0"/>
        </w:numPr>
        <w:rPr>
          <w:rtl/>
          <w:lang w:val="fr-CH"/>
        </w:rPr>
      </w:pPr>
      <w:r w:rsidRPr="00AD247E">
        <w:rPr>
          <w:rFonts w:hint="cs"/>
          <w:rtl/>
          <w:lang w:val="fr-CH"/>
        </w:rPr>
        <w:t xml:space="preserve">يتفق الطرفان بموجب مذكرة التفاهم هذه على تكثيف </w:t>
      </w:r>
      <w:r w:rsidR="00E01A38" w:rsidRPr="00AD247E">
        <w:rPr>
          <w:rFonts w:hint="cs"/>
          <w:rtl/>
          <w:lang w:val="fr-CH"/>
        </w:rPr>
        <w:t>تعاونهما وتوحيد جهودهم</w:t>
      </w:r>
      <w:r w:rsidR="00EE7958" w:rsidRPr="00AD247E">
        <w:rPr>
          <w:rFonts w:hint="cs"/>
          <w:rtl/>
          <w:lang w:val="fr-CH"/>
        </w:rPr>
        <w:t>ا من أجل حماية الملكية الفكرية و</w:t>
      </w:r>
      <w:r w:rsidR="00E01A38" w:rsidRPr="00AD247E">
        <w:rPr>
          <w:rFonts w:hint="cs"/>
          <w:rtl/>
          <w:lang w:val="fr-CH"/>
        </w:rPr>
        <w:t xml:space="preserve">الانتفاع </w:t>
      </w:r>
      <w:r w:rsidR="00EE7958" w:rsidRPr="00AD247E">
        <w:rPr>
          <w:rFonts w:hint="cs"/>
          <w:rtl/>
          <w:lang w:val="fr-CH"/>
        </w:rPr>
        <w:t>بها</w:t>
      </w:r>
      <w:r w:rsidR="00E01A38" w:rsidRPr="00AD247E">
        <w:rPr>
          <w:rFonts w:hint="cs"/>
          <w:rtl/>
          <w:lang w:val="fr-CH"/>
        </w:rPr>
        <w:t xml:space="preserve"> بفعالية</w:t>
      </w:r>
      <w:r w:rsidR="00EE7958" w:rsidRPr="00AD247E">
        <w:rPr>
          <w:rFonts w:hint="cs"/>
          <w:rtl/>
          <w:lang w:val="fr-CH"/>
        </w:rPr>
        <w:t xml:space="preserve"> </w:t>
      </w:r>
      <w:r w:rsidR="00EE7958" w:rsidRPr="00AD247E">
        <w:rPr>
          <w:rFonts w:hint="cs"/>
          <w:rtl/>
        </w:rPr>
        <w:t>ضمن</w:t>
      </w:r>
      <w:r w:rsidR="00EE7958" w:rsidRPr="00AD247E">
        <w:rPr>
          <w:rtl/>
        </w:rPr>
        <w:t xml:space="preserve"> إطار الولايتين المكلفَين بهما</w:t>
      </w:r>
      <w:r w:rsidR="00AD247E">
        <w:rPr>
          <w:rFonts w:hint="cs"/>
          <w:rtl/>
        </w:rPr>
        <w:t>،</w:t>
      </w:r>
      <w:r w:rsidR="00EE7958" w:rsidRPr="00AD247E">
        <w:rPr>
          <w:rtl/>
        </w:rPr>
        <w:t xml:space="preserve"> </w:t>
      </w:r>
      <w:r w:rsidR="00EE7958" w:rsidRPr="00AD247E">
        <w:rPr>
          <w:rFonts w:hint="cs"/>
          <w:rtl/>
        </w:rPr>
        <w:t>وبما يسمح</w:t>
      </w:r>
      <w:r w:rsidR="00EE7958" w:rsidRPr="00AD247E">
        <w:rPr>
          <w:rtl/>
        </w:rPr>
        <w:t xml:space="preserve"> </w:t>
      </w:r>
      <w:r w:rsidR="00EE7958" w:rsidRPr="00AD247E">
        <w:rPr>
          <w:rFonts w:hint="cs"/>
          <w:rtl/>
        </w:rPr>
        <w:t>لل</w:t>
      </w:r>
      <w:r w:rsidR="00EE7958" w:rsidRPr="00AD247E">
        <w:rPr>
          <w:rtl/>
        </w:rPr>
        <w:t xml:space="preserve">دول </w:t>
      </w:r>
      <w:r w:rsidR="00EE7958" w:rsidRPr="00AD247E">
        <w:rPr>
          <w:rFonts w:hint="cs"/>
          <w:rtl/>
        </w:rPr>
        <w:t xml:space="preserve">الأعضاء في </w:t>
      </w:r>
      <w:r w:rsidR="00EE7958" w:rsidRPr="00AD247E">
        <w:rPr>
          <w:rtl/>
          <w:lang w:val="fr-CH"/>
        </w:rPr>
        <w:t>الجماعة الاقتصادية لدول غرب أفريقيا</w:t>
      </w:r>
      <w:r w:rsidR="00EE7958" w:rsidRPr="00AD247E">
        <w:rPr>
          <w:rFonts w:hint="cs"/>
          <w:rtl/>
          <w:lang w:val="fr-CH"/>
        </w:rPr>
        <w:t xml:space="preserve"> </w:t>
      </w:r>
      <w:r w:rsidR="008E3BFF" w:rsidRPr="00AD247E">
        <w:rPr>
          <w:rFonts w:hint="cs"/>
          <w:rtl/>
          <w:lang w:val="fr-CH"/>
        </w:rPr>
        <w:t>بتحقيق فوائد من الانتفاع الفعال والمن</w:t>
      </w:r>
      <w:r w:rsidR="00C24C6F" w:rsidRPr="00AD247E">
        <w:rPr>
          <w:rFonts w:hint="cs"/>
          <w:rtl/>
          <w:lang w:val="fr-CH"/>
        </w:rPr>
        <w:t>اسب</w:t>
      </w:r>
      <w:r w:rsidR="008E3BFF" w:rsidRPr="00AD247E">
        <w:rPr>
          <w:rFonts w:hint="cs"/>
          <w:rtl/>
          <w:lang w:val="fr-CH"/>
        </w:rPr>
        <w:t xml:space="preserve"> بالملكية الفكرية </w:t>
      </w:r>
      <w:r w:rsidR="00E237D9" w:rsidRPr="00AD247E">
        <w:rPr>
          <w:rFonts w:hint="cs"/>
          <w:rtl/>
          <w:lang w:val="fr-CH"/>
        </w:rPr>
        <w:t>تعزز</w:t>
      </w:r>
      <w:r w:rsidR="008E3BFF" w:rsidRPr="00AD247E">
        <w:rPr>
          <w:rFonts w:hint="cs"/>
          <w:rtl/>
          <w:lang w:val="fr-CH"/>
        </w:rPr>
        <w:t xml:space="preserve"> تنميتها. </w:t>
      </w:r>
    </w:p>
    <w:p w:rsidR="00C24C6F" w:rsidRPr="00C24C6F" w:rsidRDefault="00C24C6F" w:rsidP="005B68F0">
      <w:pPr>
        <w:pStyle w:val="NumberedParaAR"/>
        <w:numPr>
          <w:ilvl w:val="0"/>
          <w:numId w:val="0"/>
        </w:numPr>
        <w:spacing w:after="0"/>
        <w:rPr>
          <w:b/>
          <w:bCs/>
          <w:sz w:val="40"/>
          <w:szCs w:val="40"/>
          <w:rtl/>
          <w:lang w:val="fr-CH"/>
        </w:rPr>
      </w:pPr>
      <w:r w:rsidRPr="00C24C6F">
        <w:rPr>
          <w:rFonts w:hint="cs"/>
          <w:b/>
          <w:bCs/>
          <w:sz w:val="40"/>
          <w:szCs w:val="40"/>
          <w:rtl/>
          <w:lang w:val="fr-CH"/>
        </w:rPr>
        <w:t xml:space="preserve">المادة 2: </w:t>
      </w:r>
    </w:p>
    <w:p w:rsidR="00C24C6F" w:rsidRPr="009B6666" w:rsidRDefault="00621180" w:rsidP="00E237D9">
      <w:pPr>
        <w:pStyle w:val="NumberedParaAR"/>
        <w:numPr>
          <w:ilvl w:val="0"/>
          <w:numId w:val="0"/>
        </w:numPr>
        <w:rPr>
          <w:sz w:val="40"/>
          <w:szCs w:val="40"/>
          <w:rtl/>
          <w:lang w:val="fr-CH"/>
        </w:rPr>
      </w:pPr>
      <w:r w:rsidRPr="009B6666">
        <w:rPr>
          <w:rFonts w:hint="cs"/>
          <w:sz w:val="40"/>
          <w:szCs w:val="40"/>
          <w:rtl/>
          <w:lang w:val="fr-CH"/>
        </w:rPr>
        <w:t>سبل</w:t>
      </w:r>
      <w:r w:rsidR="00C24C6F" w:rsidRPr="009B6666">
        <w:rPr>
          <w:rFonts w:hint="cs"/>
          <w:sz w:val="40"/>
          <w:szCs w:val="40"/>
          <w:rtl/>
          <w:lang w:val="fr-CH"/>
        </w:rPr>
        <w:t xml:space="preserve"> التعاون </w:t>
      </w:r>
    </w:p>
    <w:p w:rsidR="000A132A" w:rsidRDefault="00C24C6F" w:rsidP="009B6666">
      <w:pPr>
        <w:pStyle w:val="NumberedParaAR"/>
        <w:numPr>
          <w:ilvl w:val="0"/>
          <w:numId w:val="22"/>
        </w:numPr>
        <w:ind w:left="566" w:hanging="567"/>
        <w:rPr>
          <w:lang w:val="fr-CH"/>
        </w:rPr>
      </w:pPr>
      <w:r>
        <w:rPr>
          <w:rFonts w:hint="cs"/>
          <w:rtl/>
          <w:lang w:val="fr-CH"/>
        </w:rPr>
        <w:t>يتفق الطرفان كل عامين في فترة يحددا</w:t>
      </w:r>
      <w:r w:rsidR="00621180">
        <w:rPr>
          <w:rFonts w:hint="cs"/>
          <w:rtl/>
          <w:lang w:val="fr-CH"/>
        </w:rPr>
        <w:t>ن</w:t>
      </w:r>
      <w:r>
        <w:rPr>
          <w:rFonts w:hint="cs"/>
          <w:rtl/>
          <w:lang w:val="fr-CH"/>
        </w:rPr>
        <w:t xml:space="preserve">ها بالتوافق بينهما، على الأنشطة والمشاريع التي </w:t>
      </w:r>
      <w:r w:rsidR="000A132A">
        <w:rPr>
          <w:rFonts w:hint="cs"/>
          <w:rtl/>
          <w:lang w:val="fr-CH"/>
        </w:rPr>
        <w:t>سينفذانه</w:t>
      </w:r>
      <w:r w:rsidR="000A132A">
        <w:rPr>
          <w:rFonts w:hint="eastAsia"/>
          <w:rtl/>
          <w:lang w:val="fr-CH"/>
        </w:rPr>
        <w:t>ا</w:t>
      </w:r>
      <w:r w:rsidR="000A132A">
        <w:rPr>
          <w:rFonts w:hint="cs"/>
          <w:rtl/>
          <w:lang w:val="fr-CH"/>
        </w:rPr>
        <w:t xml:space="preserve"> لتحقيق أهداف مذكرة التفاهم هذه. وبرنامج الأنشطة الذي يعده الطرفا</w:t>
      </w:r>
      <w:r w:rsidR="009F6077">
        <w:rPr>
          <w:rFonts w:hint="cs"/>
          <w:rtl/>
          <w:lang w:val="fr-CH"/>
        </w:rPr>
        <w:t>ن</w:t>
      </w:r>
      <w:r w:rsidR="000A132A">
        <w:rPr>
          <w:rFonts w:hint="cs"/>
          <w:rtl/>
          <w:lang w:val="fr-CH"/>
        </w:rPr>
        <w:t xml:space="preserve"> ويوقعانه جزء لا يتجزأ من مذكرة التفاهم</w:t>
      </w:r>
      <w:r w:rsidR="009F6077">
        <w:rPr>
          <w:rFonts w:hint="cs"/>
          <w:rtl/>
          <w:lang w:val="fr-CH"/>
        </w:rPr>
        <w:t xml:space="preserve"> هذه</w:t>
      </w:r>
      <w:r w:rsidR="000A132A">
        <w:rPr>
          <w:rFonts w:hint="cs"/>
          <w:rtl/>
          <w:lang w:val="fr-CH"/>
        </w:rPr>
        <w:t xml:space="preserve">. </w:t>
      </w:r>
    </w:p>
    <w:p w:rsidR="00E1378A" w:rsidRDefault="00E1378A" w:rsidP="00E1378A">
      <w:pPr>
        <w:pStyle w:val="NumberedParaAR"/>
        <w:keepNext/>
        <w:numPr>
          <w:ilvl w:val="0"/>
          <w:numId w:val="22"/>
        </w:numPr>
        <w:rPr>
          <w:lang w:val="fr-CH"/>
        </w:rPr>
      </w:pPr>
      <w:r>
        <w:rPr>
          <w:rFonts w:hint="cs"/>
          <w:rtl/>
          <w:lang w:val="fr-CH"/>
        </w:rPr>
        <w:lastRenderedPageBreak/>
        <w:t xml:space="preserve">التمويل </w:t>
      </w:r>
    </w:p>
    <w:p w:rsidR="00E1378A" w:rsidRDefault="00E1378A" w:rsidP="00E1378A">
      <w:pPr>
        <w:pStyle w:val="NumberedParaAR"/>
        <w:keepNext/>
        <w:numPr>
          <w:ilvl w:val="0"/>
          <w:numId w:val="23"/>
        </w:numPr>
        <w:rPr>
          <w:lang w:val="fr-CH"/>
        </w:rPr>
      </w:pPr>
      <w:r>
        <w:rPr>
          <w:rFonts w:hint="cs"/>
          <w:rtl/>
          <w:lang w:val="fr-CH"/>
        </w:rPr>
        <w:t xml:space="preserve">يساهم الطرفان، وفق شروط تُحدّد لاحقاً، في الميزانية اللازمة لتنفيذ الأنشطة/المشاريع كما هي مبيّنة في الفقرة السابقة. </w:t>
      </w:r>
    </w:p>
    <w:p w:rsidR="00E1378A" w:rsidRPr="005122E8" w:rsidRDefault="00E1378A" w:rsidP="005122E8">
      <w:pPr>
        <w:pStyle w:val="NumberedParaAR"/>
        <w:keepNext/>
        <w:numPr>
          <w:ilvl w:val="0"/>
          <w:numId w:val="23"/>
        </w:numPr>
        <w:rPr>
          <w:lang w:val="fr-CH"/>
        </w:rPr>
      </w:pPr>
      <w:r>
        <w:rPr>
          <w:rFonts w:hint="cs"/>
          <w:rtl/>
          <w:lang w:val="fr-CH"/>
        </w:rPr>
        <w:t xml:space="preserve">يُقدّم الطرفان مساهماتهما في ميزانية تنفيذ الأنشطة/المشاريع ضمن حدود الموارد المتاحة لهذا الغرض. </w:t>
      </w:r>
      <w:r w:rsidRPr="005122E8">
        <w:rPr>
          <w:rFonts w:hint="cs"/>
          <w:rtl/>
          <w:lang w:val="fr-CH"/>
        </w:rPr>
        <w:t xml:space="preserve"> </w:t>
      </w:r>
    </w:p>
    <w:p w:rsidR="005122E8" w:rsidRDefault="00C21B84" w:rsidP="000A132A">
      <w:pPr>
        <w:pStyle w:val="NumberedParaAR"/>
        <w:numPr>
          <w:ilvl w:val="0"/>
          <w:numId w:val="22"/>
        </w:numPr>
        <w:rPr>
          <w:lang w:val="fr-CH"/>
        </w:rPr>
      </w:pPr>
      <w:r>
        <w:rPr>
          <w:rFonts w:hint="cs"/>
          <w:rtl/>
          <w:lang w:val="fr-CH"/>
        </w:rPr>
        <w:t xml:space="preserve">تقييم </w:t>
      </w:r>
      <w:r w:rsidR="005122E8">
        <w:rPr>
          <w:rFonts w:hint="cs"/>
          <w:rtl/>
          <w:lang w:val="fr-CH"/>
        </w:rPr>
        <w:t>التنفيذ</w:t>
      </w:r>
    </w:p>
    <w:p w:rsidR="0076113C" w:rsidRDefault="00951F0A" w:rsidP="009B6666">
      <w:pPr>
        <w:pStyle w:val="NumberedParaAR"/>
        <w:numPr>
          <w:ilvl w:val="0"/>
          <w:numId w:val="0"/>
        </w:numPr>
        <w:ind w:left="566"/>
        <w:rPr>
          <w:rtl/>
          <w:lang w:val="fr-CH"/>
        </w:rPr>
      </w:pPr>
      <w:r>
        <w:rPr>
          <w:rFonts w:hint="cs"/>
          <w:rtl/>
          <w:lang w:val="fr-CH"/>
        </w:rPr>
        <w:t>تُصمم الأنشطة/المشاريع</w:t>
      </w:r>
      <w:r w:rsidR="005122E8">
        <w:rPr>
          <w:rFonts w:hint="cs"/>
          <w:rtl/>
          <w:lang w:val="fr-CH"/>
        </w:rPr>
        <w:t xml:space="preserve"> التي ستُنفّذ </w:t>
      </w:r>
      <w:r w:rsidR="00EF3B5E">
        <w:rPr>
          <w:rFonts w:hint="cs"/>
          <w:rtl/>
          <w:lang w:val="fr-CH"/>
        </w:rPr>
        <w:t xml:space="preserve">في إطار هذه المذكرة وفق منهجية الإدارة القائمة على النتائج وعملاً بالإجراءات السارية لدى كل طرف فيما يخص ابرام اتفاقات </w:t>
      </w:r>
      <w:r w:rsidR="00835C73">
        <w:rPr>
          <w:rFonts w:hint="cs"/>
          <w:rtl/>
          <w:lang w:val="fr-CH"/>
        </w:rPr>
        <w:t>ال</w:t>
      </w:r>
      <w:r w:rsidR="00EF3B5E">
        <w:rPr>
          <w:rFonts w:hint="cs"/>
          <w:rtl/>
          <w:lang w:val="fr-CH"/>
        </w:rPr>
        <w:t>تعاون.</w:t>
      </w:r>
      <w:r w:rsidR="0076113C">
        <w:rPr>
          <w:rFonts w:hint="cs"/>
          <w:rtl/>
          <w:lang w:val="fr-CH"/>
        </w:rPr>
        <w:t xml:space="preserve"> ويُجرى تقييم دوري للمشاريع بالاتفاق بين الطرفين. </w:t>
      </w:r>
    </w:p>
    <w:p w:rsidR="00C714A8" w:rsidRPr="00C714A8" w:rsidRDefault="00C714A8" w:rsidP="005B68F0">
      <w:pPr>
        <w:pStyle w:val="NumberedParaAR"/>
        <w:numPr>
          <w:ilvl w:val="0"/>
          <w:numId w:val="0"/>
        </w:numPr>
        <w:spacing w:after="0"/>
        <w:rPr>
          <w:b/>
          <w:bCs/>
          <w:sz w:val="40"/>
          <w:szCs w:val="40"/>
          <w:rtl/>
          <w:lang w:val="fr-CH"/>
        </w:rPr>
      </w:pPr>
      <w:r w:rsidRPr="00C714A8">
        <w:rPr>
          <w:rFonts w:hint="cs"/>
          <w:b/>
          <w:bCs/>
          <w:sz w:val="40"/>
          <w:szCs w:val="40"/>
          <w:rtl/>
          <w:lang w:val="fr-CH"/>
        </w:rPr>
        <w:t xml:space="preserve">المادة 3: </w:t>
      </w:r>
    </w:p>
    <w:p w:rsidR="00C714A8" w:rsidRPr="009B6666" w:rsidRDefault="00C714A8" w:rsidP="00EF3B5E">
      <w:pPr>
        <w:pStyle w:val="NumberedParaAR"/>
        <w:numPr>
          <w:ilvl w:val="0"/>
          <w:numId w:val="0"/>
        </w:numPr>
        <w:rPr>
          <w:sz w:val="40"/>
          <w:szCs w:val="40"/>
          <w:rtl/>
          <w:lang w:val="fr-CH"/>
        </w:rPr>
      </w:pPr>
      <w:r w:rsidRPr="009B6666">
        <w:rPr>
          <w:rFonts w:hint="cs"/>
          <w:sz w:val="40"/>
          <w:szCs w:val="40"/>
          <w:rtl/>
          <w:lang w:val="fr-CH"/>
        </w:rPr>
        <w:t>التبادل الدوري للمعلومات والتمثيل والتشاور</w:t>
      </w:r>
    </w:p>
    <w:p w:rsidR="00CA7DB0" w:rsidRDefault="00F11CC4" w:rsidP="00EF3B5E">
      <w:pPr>
        <w:pStyle w:val="NumberedParaAR"/>
        <w:numPr>
          <w:ilvl w:val="0"/>
          <w:numId w:val="0"/>
        </w:numPr>
        <w:rPr>
          <w:rtl/>
          <w:lang w:val="fr-CH"/>
        </w:rPr>
      </w:pPr>
      <w:r>
        <w:rPr>
          <w:rFonts w:hint="cs"/>
          <w:rtl/>
          <w:lang w:val="fr-CH"/>
        </w:rPr>
        <w:t xml:space="preserve">مع مراعاة </w:t>
      </w:r>
      <w:r w:rsidR="000423EF">
        <w:rPr>
          <w:rFonts w:hint="cs"/>
          <w:rtl/>
          <w:lang w:val="fr-CH"/>
        </w:rPr>
        <w:t xml:space="preserve">الترتيبات التي قد </w:t>
      </w:r>
      <w:r w:rsidR="000B4AD0">
        <w:rPr>
          <w:rFonts w:hint="cs"/>
          <w:rtl/>
          <w:lang w:val="fr-CH"/>
        </w:rPr>
        <w:t xml:space="preserve">تكون ضرورية للحفاظ على الطابع السري لبعض الوثائق أو المعلومات، يتبادل الطرفان عند الحاجة </w:t>
      </w:r>
      <w:r w:rsidR="007A0CE6">
        <w:rPr>
          <w:rFonts w:hint="cs"/>
          <w:rtl/>
          <w:lang w:val="fr-CH"/>
        </w:rPr>
        <w:t xml:space="preserve">معلومات </w:t>
      </w:r>
      <w:r w:rsidR="00457757">
        <w:rPr>
          <w:rFonts w:hint="cs"/>
          <w:rtl/>
          <w:lang w:val="fr-CH"/>
        </w:rPr>
        <w:t>ووثائق عن الأنشطة</w:t>
      </w:r>
      <w:r w:rsidR="009D6ADC">
        <w:rPr>
          <w:rFonts w:hint="cs"/>
          <w:rtl/>
          <w:lang w:val="fr-CH"/>
        </w:rPr>
        <w:t xml:space="preserve"> </w:t>
      </w:r>
      <w:r w:rsidR="00CA7DB0">
        <w:rPr>
          <w:rFonts w:hint="cs"/>
          <w:rtl/>
          <w:lang w:val="fr-CH"/>
        </w:rPr>
        <w:t xml:space="preserve">التي ستُنفّذ في إطار هذه المذكرة. </w:t>
      </w:r>
    </w:p>
    <w:p w:rsidR="00CA7DB0" w:rsidRPr="00CA7DB0" w:rsidRDefault="00CA7DB0" w:rsidP="005B68F0">
      <w:pPr>
        <w:pStyle w:val="NumberedParaAR"/>
        <w:numPr>
          <w:ilvl w:val="0"/>
          <w:numId w:val="0"/>
        </w:numPr>
        <w:spacing w:after="0"/>
        <w:rPr>
          <w:b/>
          <w:bCs/>
          <w:sz w:val="40"/>
          <w:szCs w:val="40"/>
          <w:rtl/>
          <w:lang w:val="fr-CH"/>
        </w:rPr>
      </w:pPr>
      <w:r w:rsidRPr="00CA7DB0">
        <w:rPr>
          <w:rFonts w:hint="cs"/>
          <w:b/>
          <w:bCs/>
          <w:sz w:val="40"/>
          <w:szCs w:val="40"/>
          <w:rtl/>
          <w:lang w:val="fr-CH"/>
        </w:rPr>
        <w:t xml:space="preserve">المادة 4: </w:t>
      </w:r>
    </w:p>
    <w:p w:rsidR="00C714A8" w:rsidRPr="00A15F8A" w:rsidRDefault="00CA7DB0" w:rsidP="00A90C8F">
      <w:pPr>
        <w:pStyle w:val="NumberedParaAR"/>
        <w:numPr>
          <w:ilvl w:val="0"/>
          <w:numId w:val="0"/>
        </w:numPr>
        <w:rPr>
          <w:sz w:val="40"/>
          <w:szCs w:val="40"/>
          <w:rtl/>
          <w:lang w:val="fr-CH"/>
        </w:rPr>
      </w:pPr>
      <w:r w:rsidRPr="00A15F8A">
        <w:rPr>
          <w:rFonts w:hint="cs"/>
          <w:sz w:val="40"/>
          <w:szCs w:val="40"/>
          <w:rtl/>
          <w:lang w:val="fr-CH"/>
        </w:rPr>
        <w:t xml:space="preserve">صفة المراقب </w:t>
      </w:r>
    </w:p>
    <w:p w:rsidR="0005126F" w:rsidRDefault="003455B7" w:rsidP="004408CF">
      <w:pPr>
        <w:pStyle w:val="NumberedParaAR"/>
        <w:numPr>
          <w:ilvl w:val="0"/>
          <w:numId w:val="0"/>
        </w:numPr>
        <w:rPr>
          <w:rtl/>
          <w:lang w:val="fr-CH"/>
        </w:rPr>
      </w:pPr>
      <w:r>
        <w:rPr>
          <w:rFonts w:hint="cs"/>
          <w:rtl/>
          <w:lang w:val="fr-CH"/>
        </w:rPr>
        <w:t xml:space="preserve">مع مراعاة الإجراءات والممارسات السارية، يجوز لكل طرف أن يدعو الآخر </w:t>
      </w:r>
      <w:r w:rsidR="004408CF">
        <w:rPr>
          <w:rFonts w:hint="cs"/>
          <w:rtl/>
          <w:lang w:val="fr-CH"/>
        </w:rPr>
        <w:t xml:space="preserve">إلى أن يتمثل، بصفة مراقب، في المؤتمرات والاجتماعات التي ينظمها عن مسائل ذات اهتمام مشترك. </w:t>
      </w:r>
    </w:p>
    <w:p w:rsidR="0005126F" w:rsidRPr="0005126F" w:rsidRDefault="0005126F" w:rsidP="005B68F0">
      <w:pPr>
        <w:pStyle w:val="NumberedParaAR"/>
        <w:numPr>
          <w:ilvl w:val="0"/>
          <w:numId w:val="0"/>
        </w:numPr>
        <w:spacing w:after="0"/>
        <w:rPr>
          <w:b/>
          <w:bCs/>
          <w:sz w:val="40"/>
          <w:szCs w:val="40"/>
          <w:rtl/>
          <w:lang w:val="fr-CH"/>
        </w:rPr>
      </w:pPr>
      <w:r w:rsidRPr="0005126F">
        <w:rPr>
          <w:rFonts w:hint="cs"/>
          <w:b/>
          <w:bCs/>
          <w:sz w:val="40"/>
          <w:szCs w:val="40"/>
          <w:rtl/>
          <w:lang w:val="fr-CH"/>
        </w:rPr>
        <w:t xml:space="preserve">المادة 5: </w:t>
      </w:r>
    </w:p>
    <w:p w:rsidR="0005126F" w:rsidRPr="00A15F8A" w:rsidRDefault="0005126F" w:rsidP="004408CF">
      <w:pPr>
        <w:pStyle w:val="NumberedParaAR"/>
        <w:numPr>
          <w:ilvl w:val="0"/>
          <w:numId w:val="0"/>
        </w:numPr>
        <w:rPr>
          <w:sz w:val="40"/>
          <w:szCs w:val="40"/>
          <w:rtl/>
          <w:lang w:val="fr-CH"/>
        </w:rPr>
      </w:pPr>
      <w:r w:rsidRPr="00A15F8A">
        <w:rPr>
          <w:rFonts w:hint="cs"/>
          <w:sz w:val="40"/>
          <w:szCs w:val="40"/>
          <w:rtl/>
          <w:lang w:val="fr-CH"/>
        </w:rPr>
        <w:t xml:space="preserve">الدعم التقني في مسائل ذات اهتمام مشترك </w:t>
      </w:r>
    </w:p>
    <w:p w:rsidR="0005126F" w:rsidRDefault="0005126F" w:rsidP="0005126F">
      <w:pPr>
        <w:pStyle w:val="NumberedParaAR"/>
        <w:numPr>
          <w:ilvl w:val="0"/>
          <w:numId w:val="0"/>
        </w:numPr>
        <w:rPr>
          <w:rtl/>
          <w:lang w:val="fr-CH"/>
        </w:rPr>
      </w:pPr>
      <w:r>
        <w:rPr>
          <w:rFonts w:hint="cs"/>
          <w:rtl/>
          <w:lang w:val="fr-CH"/>
        </w:rPr>
        <w:t xml:space="preserve">يقدم الطرفان حيث تبرز الحاجة دعماً تقنياً ويعقدان مشاورات في مسائل ذات اهتمام مشترك أو مواضيع ذات صلة بتعاونهما. </w:t>
      </w:r>
    </w:p>
    <w:p w:rsidR="00C24C6F" w:rsidRPr="00B57841" w:rsidRDefault="005B68F0" w:rsidP="00A90C8F">
      <w:pPr>
        <w:pStyle w:val="NumberedParaAR"/>
        <w:numPr>
          <w:ilvl w:val="0"/>
          <w:numId w:val="0"/>
        </w:numPr>
        <w:spacing w:after="0"/>
        <w:rPr>
          <w:b/>
          <w:bCs/>
          <w:sz w:val="40"/>
          <w:szCs w:val="40"/>
          <w:rtl/>
          <w:lang w:val="fr-CH"/>
        </w:rPr>
      </w:pPr>
      <w:r w:rsidRPr="00B57841">
        <w:rPr>
          <w:rFonts w:hint="cs"/>
          <w:b/>
          <w:bCs/>
          <w:sz w:val="40"/>
          <w:szCs w:val="40"/>
          <w:rtl/>
          <w:lang w:val="fr-CH"/>
        </w:rPr>
        <w:t xml:space="preserve">المادة </w:t>
      </w:r>
      <w:r w:rsidR="00B57841" w:rsidRPr="00B57841">
        <w:rPr>
          <w:rFonts w:hint="cs"/>
          <w:b/>
          <w:bCs/>
          <w:sz w:val="40"/>
          <w:szCs w:val="40"/>
          <w:rtl/>
          <w:lang w:val="fr-CH"/>
        </w:rPr>
        <w:t xml:space="preserve">6: </w:t>
      </w:r>
    </w:p>
    <w:p w:rsidR="00B57841" w:rsidRPr="00A15F8A" w:rsidRDefault="00B57841" w:rsidP="008E3BFF">
      <w:pPr>
        <w:pStyle w:val="NumberedParaAR"/>
        <w:numPr>
          <w:ilvl w:val="0"/>
          <w:numId w:val="0"/>
        </w:numPr>
        <w:rPr>
          <w:sz w:val="40"/>
          <w:szCs w:val="40"/>
          <w:rtl/>
          <w:lang w:val="fr-CH"/>
        </w:rPr>
      </w:pPr>
      <w:r w:rsidRPr="00A15F8A">
        <w:rPr>
          <w:rFonts w:hint="cs"/>
          <w:sz w:val="40"/>
          <w:szCs w:val="40"/>
          <w:rtl/>
          <w:lang w:val="fr-CH"/>
        </w:rPr>
        <w:t xml:space="preserve">التعديلات </w:t>
      </w:r>
    </w:p>
    <w:p w:rsidR="009D075C" w:rsidRDefault="009D0E51" w:rsidP="008E3BFF">
      <w:pPr>
        <w:pStyle w:val="NumberedParaAR"/>
        <w:numPr>
          <w:ilvl w:val="0"/>
          <w:numId w:val="0"/>
        </w:numPr>
        <w:rPr>
          <w:rtl/>
          <w:lang w:val="fr-CH"/>
        </w:rPr>
      </w:pPr>
      <w:r>
        <w:rPr>
          <w:rFonts w:hint="cs"/>
          <w:rtl/>
          <w:lang w:val="fr-CH"/>
        </w:rPr>
        <w:t xml:space="preserve">يجوز تعديل أي من أحكام مذكرة التفاهم هذه بتوافق خطي بين الطرفين. </w:t>
      </w:r>
    </w:p>
    <w:p w:rsidR="009D075C" w:rsidRPr="009D075C" w:rsidRDefault="009D075C" w:rsidP="009D075C">
      <w:pPr>
        <w:pStyle w:val="NumberedParaAR"/>
        <w:numPr>
          <w:ilvl w:val="0"/>
          <w:numId w:val="0"/>
        </w:numPr>
        <w:spacing w:after="0"/>
        <w:rPr>
          <w:b/>
          <w:bCs/>
          <w:sz w:val="40"/>
          <w:szCs w:val="40"/>
          <w:rtl/>
          <w:lang w:val="fr-CH"/>
        </w:rPr>
      </w:pPr>
      <w:r w:rsidRPr="009D075C">
        <w:rPr>
          <w:rFonts w:hint="cs"/>
          <w:b/>
          <w:bCs/>
          <w:sz w:val="40"/>
          <w:szCs w:val="40"/>
          <w:rtl/>
          <w:lang w:val="fr-CH"/>
        </w:rPr>
        <w:t xml:space="preserve">المادة 7: </w:t>
      </w:r>
    </w:p>
    <w:p w:rsidR="00932D67" w:rsidRPr="00A15F8A" w:rsidRDefault="009D075C" w:rsidP="00A90C8F">
      <w:pPr>
        <w:pStyle w:val="NumberedParaAR"/>
        <w:numPr>
          <w:ilvl w:val="0"/>
          <w:numId w:val="0"/>
        </w:numPr>
        <w:rPr>
          <w:sz w:val="40"/>
          <w:szCs w:val="40"/>
          <w:rtl/>
          <w:lang w:val="fr-CH"/>
        </w:rPr>
      </w:pPr>
      <w:r w:rsidRPr="00A15F8A">
        <w:rPr>
          <w:rFonts w:hint="cs"/>
          <w:sz w:val="40"/>
          <w:szCs w:val="40"/>
          <w:rtl/>
          <w:lang w:val="fr-CH"/>
        </w:rPr>
        <w:t xml:space="preserve">تسوية المنازعات </w:t>
      </w:r>
    </w:p>
    <w:p w:rsidR="00245CE6" w:rsidRDefault="00245CE6" w:rsidP="00B70F72">
      <w:pPr>
        <w:pStyle w:val="NumberedParaAR"/>
        <w:numPr>
          <w:ilvl w:val="0"/>
          <w:numId w:val="0"/>
        </w:numPr>
        <w:rPr>
          <w:rtl/>
          <w:lang w:val="fr-CH"/>
        </w:rPr>
      </w:pPr>
      <w:r>
        <w:rPr>
          <w:rFonts w:hint="cs"/>
          <w:rtl/>
          <w:lang w:val="fr-CH"/>
        </w:rPr>
        <w:t xml:space="preserve">يُسوّى أي نزاع قد ينشأ عن تنفيذ هذه المذكرة أو تفسيرها بالتراضي وعبر مفاوضات بين الطرفين. </w:t>
      </w:r>
    </w:p>
    <w:p w:rsidR="00245CE6" w:rsidRPr="005A13B9" w:rsidRDefault="00245CE6" w:rsidP="00A15F8A">
      <w:pPr>
        <w:pStyle w:val="NumberedParaAR"/>
        <w:keepNext/>
        <w:keepLines/>
        <w:numPr>
          <w:ilvl w:val="0"/>
          <w:numId w:val="0"/>
        </w:numPr>
        <w:spacing w:after="0"/>
        <w:rPr>
          <w:b/>
          <w:bCs/>
          <w:sz w:val="40"/>
          <w:szCs w:val="40"/>
          <w:rtl/>
          <w:lang w:val="fr-CH"/>
        </w:rPr>
      </w:pPr>
      <w:r w:rsidRPr="005A13B9">
        <w:rPr>
          <w:rFonts w:hint="cs"/>
          <w:b/>
          <w:bCs/>
          <w:sz w:val="40"/>
          <w:szCs w:val="40"/>
          <w:rtl/>
          <w:lang w:val="fr-CH"/>
        </w:rPr>
        <w:lastRenderedPageBreak/>
        <w:t xml:space="preserve">المادة 8: </w:t>
      </w:r>
    </w:p>
    <w:p w:rsidR="00271C05" w:rsidRPr="00A15F8A" w:rsidRDefault="00245CE6" w:rsidP="00A15F8A">
      <w:pPr>
        <w:pStyle w:val="NumberedParaAR"/>
        <w:keepNext/>
        <w:keepLines/>
        <w:numPr>
          <w:ilvl w:val="0"/>
          <w:numId w:val="0"/>
        </w:numPr>
        <w:rPr>
          <w:sz w:val="40"/>
          <w:szCs w:val="40"/>
          <w:rtl/>
          <w:lang w:val="fr-CH"/>
        </w:rPr>
      </w:pPr>
      <w:r w:rsidRPr="00A15F8A">
        <w:rPr>
          <w:rFonts w:hint="cs"/>
          <w:sz w:val="40"/>
          <w:szCs w:val="40"/>
          <w:rtl/>
          <w:lang w:val="fr-CH"/>
        </w:rPr>
        <w:t>الدخول حيز النفاذ والمدة و</w:t>
      </w:r>
      <w:r w:rsidR="005A13B9" w:rsidRPr="00A15F8A">
        <w:rPr>
          <w:rFonts w:hint="cs"/>
          <w:sz w:val="40"/>
          <w:szCs w:val="40"/>
          <w:rtl/>
          <w:lang w:val="fr-CH"/>
        </w:rPr>
        <w:t xml:space="preserve">الإلغاء </w:t>
      </w:r>
    </w:p>
    <w:p w:rsidR="005279D6" w:rsidRDefault="00271C05" w:rsidP="006D407D">
      <w:pPr>
        <w:pStyle w:val="NumberedParaAR"/>
        <w:numPr>
          <w:ilvl w:val="0"/>
          <w:numId w:val="0"/>
        </w:numPr>
        <w:rPr>
          <w:rtl/>
          <w:lang w:val="fr-CH"/>
        </w:rPr>
      </w:pPr>
      <w:r w:rsidRPr="00271C05">
        <w:rPr>
          <w:rFonts w:hint="cs"/>
          <w:rtl/>
          <w:lang w:val="fr-CH"/>
        </w:rPr>
        <w:t>تدخل مذكرة التفاهم هذه حيز النفاذ في تاريخ توقيعها من قبل السلطات المختصة لكل طرف.</w:t>
      </w:r>
      <w:r>
        <w:rPr>
          <w:rFonts w:hint="cs"/>
          <w:rtl/>
        </w:rPr>
        <w:t xml:space="preserve"> ومدة المذكرة غير محدودة. ويجوز لكل من الويبو و</w:t>
      </w:r>
      <w:r w:rsidRPr="006507A9">
        <w:rPr>
          <w:rtl/>
          <w:lang w:val="fr-CH"/>
        </w:rPr>
        <w:t>الجماعة الاقتصادية لدول غرب أفريقيا</w:t>
      </w:r>
      <w:r>
        <w:rPr>
          <w:rFonts w:hint="cs"/>
          <w:rtl/>
          <w:lang w:val="fr-CH"/>
        </w:rPr>
        <w:t xml:space="preserve"> </w:t>
      </w:r>
      <w:r w:rsidR="00BA1A8E">
        <w:rPr>
          <w:rFonts w:hint="cs"/>
          <w:rtl/>
          <w:lang w:val="fr-CH"/>
        </w:rPr>
        <w:t xml:space="preserve">إلغاء مذكرة التفاهم شرط إرسال إشعار بذلك </w:t>
      </w:r>
      <w:r w:rsidR="006D407D">
        <w:rPr>
          <w:rFonts w:hint="cs"/>
          <w:rtl/>
          <w:lang w:val="fr-CH"/>
        </w:rPr>
        <w:t>قبل</w:t>
      </w:r>
      <w:r w:rsidR="00BA1A8E">
        <w:rPr>
          <w:rFonts w:hint="cs"/>
          <w:rtl/>
          <w:lang w:val="fr-CH"/>
        </w:rPr>
        <w:t xml:space="preserve"> ثلاثة أشهر</w:t>
      </w:r>
      <w:r w:rsidR="006D407D">
        <w:rPr>
          <w:rFonts w:hint="cs"/>
          <w:rtl/>
          <w:lang w:val="fr-CH"/>
        </w:rPr>
        <w:t xml:space="preserve"> من تاريخ الإلغاء</w:t>
      </w:r>
      <w:r w:rsidR="00BA1A8E">
        <w:rPr>
          <w:rFonts w:hint="cs"/>
          <w:rtl/>
          <w:lang w:val="fr-CH"/>
        </w:rPr>
        <w:t xml:space="preserve">. وفي هذه الحالة، لا تتأثر الأنشطة التي سبق وأن بوشرت أو التي هي قيد التنفيذ بموجب هذه المذكرة </w:t>
      </w:r>
      <w:r w:rsidR="007D566B">
        <w:rPr>
          <w:rFonts w:hint="cs"/>
          <w:rtl/>
          <w:lang w:val="fr-CH"/>
        </w:rPr>
        <w:t xml:space="preserve">بهذا الإلغاء، </w:t>
      </w:r>
      <w:r w:rsidR="007D566B">
        <w:rPr>
          <w:rtl/>
          <w:lang w:val="fr-CH"/>
        </w:rPr>
        <w:t xml:space="preserve">ما لم </w:t>
      </w:r>
      <w:r w:rsidR="007D566B">
        <w:rPr>
          <w:rFonts w:hint="cs"/>
          <w:rtl/>
          <w:lang w:val="fr-CH"/>
        </w:rPr>
        <w:t>ي</w:t>
      </w:r>
      <w:r w:rsidR="007D566B" w:rsidRPr="007D566B">
        <w:rPr>
          <w:rtl/>
          <w:lang w:val="fr-CH"/>
        </w:rPr>
        <w:t xml:space="preserve">تفق </w:t>
      </w:r>
      <w:r w:rsidR="007D566B">
        <w:rPr>
          <w:rFonts w:hint="cs"/>
          <w:rtl/>
          <w:lang w:val="fr-CH"/>
        </w:rPr>
        <w:t>الطرفان</w:t>
      </w:r>
      <w:r w:rsidR="007D566B" w:rsidRPr="007D566B">
        <w:rPr>
          <w:rtl/>
          <w:lang w:val="fr-CH"/>
        </w:rPr>
        <w:t xml:space="preserve"> على </w:t>
      </w:r>
      <w:r w:rsidR="007D566B">
        <w:rPr>
          <w:rFonts w:hint="cs"/>
          <w:rtl/>
          <w:lang w:val="fr-CH"/>
        </w:rPr>
        <w:t>خلاف</w:t>
      </w:r>
      <w:r w:rsidR="007D566B" w:rsidRPr="007D566B">
        <w:rPr>
          <w:rtl/>
          <w:lang w:val="fr-CH"/>
        </w:rPr>
        <w:t xml:space="preserve"> ذلك.</w:t>
      </w:r>
    </w:p>
    <w:p w:rsidR="00474068" w:rsidRDefault="00474068" w:rsidP="00474068">
      <w:pPr>
        <w:pStyle w:val="NumberedParaAR"/>
        <w:numPr>
          <w:ilvl w:val="0"/>
          <w:numId w:val="0"/>
        </w:numPr>
        <w:rPr>
          <w:rtl/>
          <w:lang w:val="fr-CH"/>
        </w:rPr>
      </w:pPr>
      <w:r>
        <w:rPr>
          <w:rFonts w:hint="cs"/>
          <w:rtl/>
          <w:lang w:val="fr-CH"/>
        </w:rPr>
        <w:t>حرر في جنيف في ........................... 2017، في نسختين</w:t>
      </w:r>
      <w:r w:rsidR="00A51BD1">
        <w:rPr>
          <w:rFonts w:hint="cs"/>
          <w:rtl/>
          <w:lang w:val="fr-CH"/>
        </w:rPr>
        <w:t xml:space="preserve"> أصليتين</w:t>
      </w:r>
      <w:r>
        <w:rPr>
          <w:rFonts w:hint="cs"/>
          <w:rtl/>
          <w:lang w:val="fr-CH"/>
        </w:rPr>
        <w:t xml:space="preserve"> باللغة الفرنسية. </w:t>
      </w:r>
    </w:p>
    <w:p w:rsidR="00474068" w:rsidRDefault="00474068" w:rsidP="00474068">
      <w:pPr>
        <w:pStyle w:val="NumberedParaAR"/>
        <w:numPr>
          <w:ilvl w:val="0"/>
          <w:numId w:val="0"/>
        </w:numPr>
        <w:rPr>
          <w:rtl/>
          <w:lang w:val="fr-CH"/>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D1E88" w:rsidTr="000D1E88">
        <w:tc>
          <w:tcPr>
            <w:tcW w:w="4785" w:type="dxa"/>
          </w:tcPr>
          <w:p w:rsidR="000D1E88" w:rsidRDefault="000D1E88" w:rsidP="00474068">
            <w:pPr>
              <w:pStyle w:val="NumberedParaAR"/>
              <w:numPr>
                <w:ilvl w:val="0"/>
                <w:numId w:val="0"/>
              </w:numPr>
              <w:rPr>
                <w:rtl/>
                <w:lang w:val="fr-CH"/>
              </w:rPr>
            </w:pPr>
            <w:r>
              <w:rPr>
                <w:rFonts w:hint="cs"/>
                <w:rtl/>
                <w:lang w:val="fr-CH"/>
              </w:rPr>
              <w:t xml:space="preserve">عن </w:t>
            </w:r>
            <w:r w:rsidRPr="006507A9">
              <w:rPr>
                <w:rtl/>
                <w:lang w:val="fr-CH"/>
              </w:rPr>
              <w:t>الجماعة الاقتصادية لدول غرب أفريقيا</w:t>
            </w:r>
          </w:p>
          <w:p w:rsidR="000D1E88" w:rsidRDefault="000D1E88" w:rsidP="00474068">
            <w:pPr>
              <w:pStyle w:val="NumberedParaAR"/>
              <w:numPr>
                <w:ilvl w:val="0"/>
                <w:numId w:val="0"/>
              </w:numPr>
              <w:rPr>
                <w:rtl/>
                <w:lang w:val="fr-CH"/>
              </w:rPr>
            </w:pPr>
          </w:p>
          <w:p w:rsidR="0028742D" w:rsidRDefault="0028742D" w:rsidP="00474068">
            <w:pPr>
              <w:pStyle w:val="NumberedParaAR"/>
              <w:numPr>
                <w:ilvl w:val="0"/>
                <w:numId w:val="0"/>
              </w:numPr>
              <w:rPr>
                <w:rtl/>
                <w:lang w:val="fr-CH"/>
              </w:rPr>
            </w:pPr>
          </w:p>
          <w:p w:rsidR="0028742D" w:rsidRDefault="0028742D" w:rsidP="00B40E9F">
            <w:pPr>
              <w:pStyle w:val="NumberedParaAR"/>
              <w:numPr>
                <w:ilvl w:val="0"/>
                <w:numId w:val="0"/>
              </w:numPr>
              <w:spacing w:after="120"/>
              <w:rPr>
                <w:rtl/>
                <w:lang w:val="fr-CH"/>
              </w:rPr>
            </w:pPr>
            <w:r>
              <w:rPr>
                <w:rFonts w:hint="cs"/>
                <w:rtl/>
                <w:lang w:val="fr-CH"/>
              </w:rPr>
              <w:t xml:space="preserve">رئيس </w:t>
            </w:r>
            <w:r>
              <w:rPr>
                <w:rFonts w:hint="cs"/>
                <w:rtl/>
              </w:rPr>
              <w:t xml:space="preserve">لجنة </w:t>
            </w:r>
            <w:r w:rsidRPr="00771822">
              <w:rPr>
                <w:rtl/>
              </w:rPr>
              <w:t>الجماعة الاقتصادية لدول غرب أفريقيا</w:t>
            </w:r>
          </w:p>
          <w:p w:rsidR="000D1E88" w:rsidRDefault="00B40E9F" w:rsidP="00B40E9F">
            <w:pPr>
              <w:pStyle w:val="NumberedParaAR"/>
              <w:numPr>
                <w:ilvl w:val="0"/>
                <w:numId w:val="0"/>
              </w:numPr>
              <w:spacing w:after="120"/>
              <w:rPr>
                <w:rtl/>
                <w:lang w:val="fr-CH"/>
              </w:rPr>
            </w:pPr>
            <w:r>
              <w:rPr>
                <w:rFonts w:hint="cs"/>
                <w:rtl/>
                <w:lang w:val="fr-CH"/>
              </w:rPr>
              <w:t xml:space="preserve">السيد مارسيل </w:t>
            </w:r>
            <w:proofErr w:type="spellStart"/>
            <w:r>
              <w:rPr>
                <w:rFonts w:hint="cs"/>
                <w:rtl/>
                <w:lang w:val="fr-CH"/>
              </w:rPr>
              <w:t>آلان</w:t>
            </w:r>
            <w:proofErr w:type="spellEnd"/>
            <w:r>
              <w:rPr>
                <w:rFonts w:hint="cs"/>
                <w:rtl/>
                <w:lang w:val="fr-CH"/>
              </w:rPr>
              <w:t xml:space="preserve"> دو </w:t>
            </w:r>
            <w:proofErr w:type="spellStart"/>
            <w:r>
              <w:rPr>
                <w:rFonts w:hint="cs"/>
                <w:rtl/>
                <w:lang w:val="fr-CH"/>
              </w:rPr>
              <w:t>سوزا</w:t>
            </w:r>
            <w:proofErr w:type="spellEnd"/>
            <w:r>
              <w:rPr>
                <w:rFonts w:hint="cs"/>
                <w:rtl/>
                <w:lang w:val="fr-CH"/>
              </w:rPr>
              <w:t xml:space="preserve"> </w:t>
            </w:r>
          </w:p>
        </w:tc>
        <w:tc>
          <w:tcPr>
            <w:tcW w:w="4786" w:type="dxa"/>
          </w:tcPr>
          <w:p w:rsidR="000D1E88" w:rsidRDefault="000D1E88" w:rsidP="00474068">
            <w:pPr>
              <w:pStyle w:val="NumberedParaAR"/>
              <w:numPr>
                <w:ilvl w:val="0"/>
                <w:numId w:val="0"/>
              </w:numPr>
              <w:rPr>
                <w:rtl/>
                <w:lang w:val="fr-CH"/>
              </w:rPr>
            </w:pPr>
            <w:r>
              <w:rPr>
                <w:rFonts w:hint="cs"/>
                <w:rtl/>
                <w:lang w:val="fr-CH"/>
              </w:rPr>
              <w:t xml:space="preserve">عن المنظمة العالمية للملكية الفكرية </w:t>
            </w:r>
          </w:p>
          <w:p w:rsidR="0028742D" w:rsidRDefault="0028742D" w:rsidP="00474068">
            <w:pPr>
              <w:pStyle w:val="NumberedParaAR"/>
              <w:numPr>
                <w:ilvl w:val="0"/>
                <w:numId w:val="0"/>
              </w:numPr>
              <w:rPr>
                <w:rtl/>
                <w:lang w:val="fr-CH"/>
              </w:rPr>
            </w:pPr>
          </w:p>
          <w:p w:rsidR="0028742D" w:rsidRDefault="0028742D" w:rsidP="00474068">
            <w:pPr>
              <w:pStyle w:val="NumberedParaAR"/>
              <w:numPr>
                <w:ilvl w:val="0"/>
                <w:numId w:val="0"/>
              </w:numPr>
              <w:rPr>
                <w:rtl/>
                <w:lang w:val="fr-CH"/>
              </w:rPr>
            </w:pPr>
          </w:p>
          <w:p w:rsidR="0028742D" w:rsidRDefault="0028742D" w:rsidP="00B40E9F">
            <w:pPr>
              <w:pStyle w:val="NumberedParaAR"/>
              <w:numPr>
                <w:ilvl w:val="0"/>
                <w:numId w:val="0"/>
              </w:numPr>
              <w:spacing w:after="120"/>
              <w:rPr>
                <w:rtl/>
                <w:lang w:val="fr-CH"/>
              </w:rPr>
            </w:pPr>
            <w:r>
              <w:rPr>
                <w:rFonts w:hint="cs"/>
                <w:rtl/>
                <w:lang w:val="fr-CH"/>
              </w:rPr>
              <w:t xml:space="preserve">المدير العام </w:t>
            </w:r>
          </w:p>
          <w:p w:rsidR="0028742D" w:rsidRDefault="00AA664F" w:rsidP="00B40E9F">
            <w:pPr>
              <w:pStyle w:val="NumberedParaAR"/>
              <w:numPr>
                <w:ilvl w:val="0"/>
                <w:numId w:val="0"/>
              </w:numPr>
              <w:spacing w:after="120"/>
              <w:rPr>
                <w:rtl/>
                <w:lang w:val="fr-CH"/>
              </w:rPr>
            </w:pPr>
            <w:r>
              <w:rPr>
                <w:rFonts w:hint="cs"/>
                <w:rtl/>
                <w:lang w:val="fr-CH"/>
              </w:rPr>
              <w:t xml:space="preserve">السيد </w:t>
            </w:r>
            <w:r w:rsidR="0028742D">
              <w:rPr>
                <w:rFonts w:hint="cs"/>
                <w:rtl/>
                <w:lang w:val="fr-CH"/>
              </w:rPr>
              <w:t xml:space="preserve">فرانسس غري </w:t>
            </w:r>
          </w:p>
          <w:p w:rsidR="0028742D" w:rsidRDefault="0028742D" w:rsidP="00474068">
            <w:pPr>
              <w:pStyle w:val="NumberedParaAR"/>
              <w:numPr>
                <w:ilvl w:val="0"/>
                <w:numId w:val="0"/>
              </w:numPr>
              <w:rPr>
                <w:rtl/>
                <w:lang w:val="fr-CH"/>
              </w:rPr>
            </w:pPr>
          </w:p>
        </w:tc>
      </w:tr>
    </w:tbl>
    <w:p w:rsidR="000D1E88" w:rsidRDefault="000D1E88" w:rsidP="00474068">
      <w:pPr>
        <w:pStyle w:val="NumberedParaAR"/>
        <w:numPr>
          <w:ilvl w:val="0"/>
          <w:numId w:val="0"/>
        </w:numPr>
        <w:rPr>
          <w:rtl/>
          <w:lang w:val="fr-CH"/>
        </w:rPr>
      </w:pPr>
    </w:p>
    <w:p w:rsidR="00363FAF" w:rsidRDefault="0028742D" w:rsidP="0028742D">
      <w:pPr>
        <w:pStyle w:val="EndofDocumentAR"/>
        <w:rPr>
          <w:rtl/>
          <w:lang w:val="fr-CH"/>
        </w:rPr>
        <w:sectPr w:rsidR="00363FAF" w:rsidSect="00A00537">
          <w:headerReference w:type="default" r:id="rId13"/>
          <w:headerReference w:type="first" r:id="rId14"/>
          <w:pgSz w:w="11907" w:h="16840" w:code="9"/>
          <w:pgMar w:top="567" w:right="1418" w:bottom="1418" w:left="1134" w:header="510" w:footer="1021" w:gutter="0"/>
          <w:pgNumType w:start="1"/>
          <w:cols w:space="720"/>
          <w:titlePg/>
          <w:docGrid w:linePitch="299"/>
        </w:sectPr>
      </w:pPr>
      <w:r>
        <w:rPr>
          <w:rtl/>
          <w:lang w:val="fr-CH"/>
        </w:rPr>
        <w:t>[</w:t>
      </w:r>
      <w:r>
        <w:rPr>
          <w:rFonts w:hint="cs"/>
          <w:rtl/>
          <w:lang w:val="fr-CH"/>
        </w:rPr>
        <w:t>يلي ذلك المرفق الثاني</w:t>
      </w:r>
      <w:r>
        <w:rPr>
          <w:rtl/>
          <w:lang w:val="fr-CH"/>
        </w:rPr>
        <w:t>]</w:t>
      </w:r>
    </w:p>
    <w:p w:rsidR="00DC65FB" w:rsidRDefault="00DC65FB">
      <w:pPr>
        <w:rPr>
          <w:rFonts w:ascii="Arabic Typesetting" w:hAnsi="Arabic Typesetting" w:cs="Arabic Typesetting"/>
          <w:sz w:val="36"/>
          <w:szCs w:val="36"/>
          <w:rtl/>
          <w:lang w:val="fr-CH"/>
        </w:rPr>
      </w:pP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E31FC2" w:rsidRPr="008B2CC1" w:rsidTr="00E31FC2">
        <w:trPr>
          <w:trHeight w:hRule="exact" w:val="1508"/>
        </w:trPr>
        <w:tc>
          <w:tcPr>
            <w:tcW w:w="4594" w:type="dxa"/>
            <w:tcMar>
              <w:left w:w="0" w:type="dxa"/>
              <w:bottom w:w="0" w:type="dxa"/>
              <w:right w:w="0" w:type="dxa"/>
            </w:tcMar>
            <w:vAlign w:val="center"/>
          </w:tcPr>
          <w:p w:rsidR="00E31FC2" w:rsidRPr="008B2CC1" w:rsidRDefault="00E31FC2" w:rsidP="00E31FC2">
            <w:pPr>
              <w:bidi/>
            </w:pPr>
            <w:r>
              <w:rPr>
                <w:noProof/>
              </w:rPr>
              <w:drawing>
                <wp:inline distT="0" distB="0" distL="0" distR="0" wp14:anchorId="17EDB1C3" wp14:editId="14C93B44">
                  <wp:extent cx="942981" cy="93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1465" cy="948255"/>
                          </a:xfrm>
                          <a:prstGeom prst="rect">
                            <a:avLst/>
                          </a:prstGeom>
                          <a:noFill/>
                          <a:ln>
                            <a:noFill/>
                          </a:ln>
                        </pic:spPr>
                      </pic:pic>
                    </a:graphicData>
                  </a:graphic>
                </wp:inline>
              </w:drawing>
            </w:r>
          </w:p>
        </w:tc>
        <w:tc>
          <w:tcPr>
            <w:tcW w:w="4762" w:type="dxa"/>
            <w:vMerge w:val="restart"/>
            <w:tcMar>
              <w:left w:w="0" w:type="dxa"/>
              <w:right w:w="0" w:type="dxa"/>
            </w:tcMar>
          </w:tcPr>
          <w:p w:rsidR="00E31FC2" w:rsidRPr="008B2CC1" w:rsidRDefault="00E31FC2" w:rsidP="00E31FC2">
            <w:pPr>
              <w:bidi/>
            </w:pPr>
            <w:r>
              <w:rPr>
                <w:noProof/>
              </w:rPr>
              <w:drawing>
                <wp:inline distT="0" distB="0" distL="0" distR="0" wp14:anchorId="06F366BD" wp14:editId="42B91BA1">
                  <wp:extent cx="1768475" cy="1233805"/>
                  <wp:effectExtent l="0" t="0" r="3175" b="4445"/>
                  <wp:docPr id="6" name="Picture 6"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8475" cy="1233805"/>
                          </a:xfrm>
                          <a:prstGeom prst="rect">
                            <a:avLst/>
                          </a:prstGeom>
                          <a:noFill/>
                          <a:ln>
                            <a:noFill/>
                          </a:ln>
                        </pic:spPr>
                      </pic:pic>
                    </a:graphicData>
                  </a:graphic>
                </wp:inline>
              </w:drawing>
            </w:r>
          </w:p>
        </w:tc>
      </w:tr>
      <w:tr w:rsidR="00E31FC2" w:rsidRPr="008B2CC1" w:rsidTr="00E31FC2">
        <w:trPr>
          <w:trHeight w:val="510"/>
        </w:trPr>
        <w:tc>
          <w:tcPr>
            <w:tcW w:w="4594" w:type="dxa"/>
            <w:tcMar>
              <w:left w:w="0" w:type="dxa"/>
              <w:bottom w:w="0" w:type="dxa"/>
              <w:right w:w="0" w:type="dxa"/>
            </w:tcMar>
          </w:tcPr>
          <w:p w:rsidR="00E31FC2" w:rsidRPr="00D2117B" w:rsidRDefault="00E31FC2" w:rsidP="00E31FC2">
            <w:pPr>
              <w:bidi/>
              <w:spacing w:line="160" w:lineRule="exact"/>
              <w:rPr>
                <w:caps/>
                <w:sz w:val="15"/>
              </w:rPr>
            </w:pPr>
            <w:r w:rsidRPr="00E31FC2">
              <w:rPr>
                <w:caps/>
                <w:sz w:val="15"/>
              </w:rPr>
              <w:t>INTERPARLIAMENTARY ASSEMBLY OF MEMBER NATIONS    OF THE COMMONWEALTH OF INDEPENDENT STATES</w:t>
            </w:r>
          </w:p>
        </w:tc>
        <w:tc>
          <w:tcPr>
            <w:tcW w:w="4762" w:type="dxa"/>
            <w:vMerge/>
            <w:tcMar>
              <w:left w:w="0" w:type="dxa"/>
              <w:right w:w="0" w:type="dxa"/>
            </w:tcMar>
          </w:tcPr>
          <w:p w:rsidR="00E31FC2" w:rsidRDefault="00E31FC2" w:rsidP="00E31FC2">
            <w:pPr>
              <w:bidi/>
            </w:pPr>
          </w:p>
        </w:tc>
      </w:tr>
    </w:tbl>
    <w:p w:rsidR="00051700" w:rsidRDefault="00051700" w:rsidP="00051700">
      <w:pPr>
        <w:pStyle w:val="NumberedParaAR"/>
        <w:numPr>
          <w:ilvl w:val="0"/>
          <w:numId w:val="0"/>
        </w:numPr>
        <w:rPr>
          <w:b/>
          <w:bCs/>
          <w:sz w:val="44"/>
          <w:szCs w:val="44"/>
          <w:rtl/>
        </w:rPr>
      </w:pPr>
      <w:r w:rsidRPr="006E2AF0">
        <w:rPr>
          <w:rFonts w:hint="cs"/>
          <w:b/>
          <w:bCs/>
          <w:sz w:val="44"/>
          <w:szCs w:val="44"/>
          <w:rtl/>
        </w:rPr>
        <w:t>اتفاق تعاون بين المنظمة العالمية للملكية الفكرية و</w:t>
      </w:r>
      <w:r w:rsidRPr="006E2AF0">
        <w:rPr>
          <w:b/>
          <w:bCs/>
          <w:sz w:val="44"/>
          <w:szCs w:val="44"/>
          <w:rtl/>
        </w:rPr>
        <w:t xml:space="preserve">الجمعية المشتركة بين برلمانات الدول الأعضاء في </w:t>
      </w:r>
      <w:r w:rsidRPr="006E2AF0">
        <w:rPr>
          <w:rFonts w:hint="cs"/>
          <w:b/>
          <w:bCs/>
          <w:sz w:val="44"/>
          <w:szCs w:val="44"/>
          <w:rtl/>
        </w:rPr>
        <w:t>كومنولث</w:t>
      </w:r>
      <w:r w:rsidRPr="006E2AF0">
        <w:rPr>
          <w:b/>
          <w:bCs/>
          <w:sz w:val="44"/>
          <w:szCs w:val="44"/>
          <w:rtl/>
        </w:rPr>
        <w:t xml:space="preserve"> الدول المستقلة</w:t>
      </w:r>
    </w:p>
    <w:p w:rsidR="00051700" w:rsidRDefault="00051700" w:rsidP="003D7276">
      <w:pPr>
        <w:pStyle w:val="NumberedParaAR"/>
        <w:numPr>
          <w:ilvl w:val="0"/>
          <w:numId w:val="0"/>
        </w:numPr>
        <w:rPr>
          <w:rtl/>
        </w:rPr>
      </w:pPr>
      <w:r w:rsidRPr="00432502">
        <w:rPr>
          <w:rFonts w:hint="cs"/>
          <w:rtl/>
        </w:rPr>
        <w:t xml:space="preserve">إن </w:t>
      </w:r>
      <w:r w:rsidRPr="00432502">
        <w:rPr>
          <w:rtl/>
        </w:rPr>
        <w:t>المنظمة العالمية للملكية الفكرية</w:t>
      </w:r>
      <w:r w:rsidRPr="00432502">
        <w:rPr>
          <w:rFonts w:hint="cs"/>
          <w:rtl/>
        </w:rPr>
        <w:t xml:space="preserve"> </w:t>
      </w:r>
      <w:r>
        <w:rPr>
          <w:rFonts w:hint="cs"/>
          <w:rtl/>
        </w:rPr>
        <w:t>(الويبو) و</w:t>
      </w:r>
      <w:r w:rsidRPr="00432502">
        <w:rPr>
          <w:rtl/>
        </w:rPr>
        <w:t>الجمعية المشتركة بين برلمانات الدول الأعضاء في كومنولث الدول المستقلة</w:t>
      </w:r>
      <w:r>
        <w:rPr>
          <w:rFonts w:hint="cs"/>
          <w:rtl/>
        </w:rPr>
        <w:t xml:space="preserve"> (الجمعية)، </w:t>
      </w:r>
      <w:r w:rsidRPr="00432502">
        <w:rPr>
          <w:rtl/>
        </w:rPr>
        <w:t>المشار إ</w:t>
      </w:r>
      <w:r>
        <w:rPr>
          <w:rtl/>
        </w:rPr>
        <w:t xml:space="preserve">ليهما فيما يلي </w:t>
      </w:r>
      <w:r w:rsidR="009D61A7">
        <w:rPr>
          <w:rFonts w:hint="cs"/>
          <w:rtl/>
        </w:rPr>
        <w:t>بكلمة</w:t>
      </w:r>
      <w:r>
        <w:rPr>
          <w:rtl/>
        </w:rPr>
        <w:t xml:space="preserve"> "الطرفين"</w:t>
      </w:r>
      <w:r>
        <w:rPr>
          <w:rFonts w:hint="cs"/>
          <w:rtl/>
        </w:rPr>
        <w:t xml:space="preserve">، </w:t>
      </w:r>
    </w:p>
    <w:p w:rsidR="00051700" w:rsidRDefault="009D61A7" w:rsidP="00051700">
      <w:pPr>
        <w:pStyle w:val="NumberedParaAR"/>
        <w:numPr>
          <w:ilvl w:val="0"/>
          <w:numId w:val="0"/>
        </w:numPr>
        <w:rPr>
          <w:rtl/>
        </w:rPr>
      </w:pPr>
      <w:r w:rsidRPr="009D61A7">
        <w:rPr>
          <w:i/>
          <w:iCs/>
          <w:rtl/>
        </w:rPr>
        <w:t xml:space="preserve">إذ </w:t>
      </w:r>
      <w:r w:rsidR="003415F7">
        <w:rPr>
          <w:rFonts w:hint="cs"/>
          <w:i/>
          <w:iCs/>
          <w:rtl/>
        </w:rPr>
        <w:t>ت</w:t>
      </w:r>
      <w:r w:rsidR="00051700" w:rsidRPr="009D61A7">
        <w:rPr>
          <w:i/>
          <w:iCs/>
          <w:rtl/>
        </w:rPr>
        <w:t>ضعان في اعتبارهما</w:t>
      </w:r>
      <w:r w:rsidR="00051700" w:rsidRPr="00B30595">
        <w:rPr>
          <w:rtl/>
        </w:rPr>
        <w:t xml:space="preserve"> أن</w:t>
      </w:r>
      <w:r w:rsidR="00051700">
        <w:rPr>
          <w:rFonts w:hint="cs"/>
          <w:rtl/>
        </w:rPr>
        <w:t xml:space="preserve"> الملكية الفكرية دافع مهم للابتكار والتنمية الاجتماعية والاقتصادية والثقافية، </w:t>
      </w:r>
    </w:p>
    <w:p w:rsidR="00051700" w:rsidRPr="003415F7" w:rsidRDefault="003415F7" w:rsidP="00051700">
      <w:pPr>
        <w:pStyle w:val="NumberedParaAR"/>
        <w:numPr>
          <w:ilvl w:val="0"/>
          <w:numId w:val="0"/>
        </w:numPr>
        <w:rPr>
          <w:i/>
          <w:iCs/>
          <w:rtl/>
        </w:rPr>
      </w:pPr>
      <w:r>
        <w:rPr>
          <w:rFonts w:hint="cs"/>
          <w:i/>
          <w:iCs/>
          <w:rtl/>
        </w:rPr>
        <w:t>وإذ ت</w:t>
      </w:r>
      <w:r w:rsidR="00051700" w:rsidRPr="003415F7">
        <w:rPr>
          <w:rFonts w:hint="cs"/>
          <w:i/>
          <w:iCs/>
          <w:rtl/>
        </w:rPr>
        <w:t>دركان أهمية توفر حماية قانونية فعالة وأنفاذ للملكية الفكرية من أجل تعزيز التجارة والتعاون الاقتصادي بين الدول اللذين يعودان بالفائدة على جميع الأطراف؛</w:t>
      </w:r>
    </w:p>
    <w:p w:rsidR="00051700" w:rsidRDefault="003415F7" w:rsidP="003415F7">
      <w:pPr>
        <w:pStyle w:val="NumberedParaAR"/>
        <w:numPr>
          <w:ilvl w:val="0"/>
          <w:numId w:val="0"/>
        </w:numPr>
        <w:rPr>
          <w:rtl/>
        </w:rPr>
      </w:pPr>
      <w:r>
        <w:rPr>
          <w:rFonts w:hint="cs"/>
          <w:i/>
          <w:iCs/>
          <w:rtl/>
        </w:rPr>
        <w:t>و</w:t>
      </w:r>
      <w:r w:rsidRPr="003415F7">
        <w:rPr>
          <w:i/>
          <w:iCs/>
          <w:rtl/>
        </w:rPr>
        <w:t xml:space="preserve">إذ </w:t>
      </w:r>
      <w:r w:rsidRPr="003415F7">
        <w:rPr>
          <w:rFonts w:hint="cs"/>
          <w:i/>
          <w:iCs/>
          <w:rtl/>
        </w:rPr>
        <w:t>تضعان</w:t>
      </w:r>
      <w:r w:rsidR="00051700" w:rsidRPr="003415F7">
        <w:rPr>
          <w:i/>
          <w:iCs/>
          <w:rtl/>
        </w:rPr>
        <w:t xml:space="preserve"> في اعتباره</w:t>
      </w:r>
      <w:r w:rsidR="00051700" w:rsidRPr="003415F7">
        <w:rPr>
          <w:rFonts w:hint="cs"/>
          <w:i/>
          <w:iCs/>
          <w:rtl/>
        </w:rPr>
        <w:t>م</w:t>
      </w:r>
      <w:r w:rsidR="00051700" w:rsidRPr="003415F7">
        <w:rPr>
          <w:i/>
          <w:iCs/>
          <w:rtl/>
        </w:rPr>
        <w:t>ا</w:t>
      </w:r>
      <w:r w:rsidR="00051700" w:rsidRPr="001A5880">
        <w:rPr>
          <w:rtl/>
        </w:rPr>
        <w:t xml:space="preserve"> أن</w:t>
      </w:r>
      <w:r w:rsidR="00051700">
        <w:rPr>
          <w:rFonts w:hint="cs"/>
          <w:rtl/>
        </w:rPr>
        <w:t xml:space="preserve"> الويبو </w:t>
      </w:r>
      <w:r w:rsidR="00051700" w:rsidRPr="001A5880">
        <w:rPr>
          <w:rtl/>
        </w:rPr>
        <w:t xml:space="preserve">هي إحدى وكالات الأمم المتحدة المتخصصة التي تعمل على تعزيز الابتكار والإبداع من أجل التنمية الاقتصادية والاجتماعية والثقافية لكل البلدان، من خلال نظام ملكية فكرية دولي فعال </w:t>
      </w:r>
      <w:r w:rsidR="00051700">
        <w:rPr>
          <w:rtl/>
        </w:rPr>
        <w:t>ومتوازن</w:t>
      </w:r>
      <w:r w:rsidR="00051700">
        <w:rPr>
          <w:rFonts w:hint="cs"/>
          <w:rtl/>
        </w:rPr>
        <w:t xml:space="preserve">، </w:t>
      </w:r>
    </w:p>
    <w:p w:rsidR="00051700" w:rsidRDefault="00051700" w:rsidP="003D7276">
      <w:pPr>
        <w:pStyle w:val="NumberedParaAR"/>
        <w:numPr>
          <w:ilvl w:val="0"/>
          <w:numId w:val="0"/>
        </w:numPr>
        <w:rPr>
          <w:rtl/>
        </w:rPr>
      </w:pPr>
      <w:r w:rsidRPr="003415F7">
        <w:rPr>
          <w:rFonts w:hint="cs"/>
          <w:i/>
          <w:iCs/>
          <w:rtl/>
        </w:rPr>
        <w:t>وإذ تقرّان</w:t>
      </w:r>
      <w:r>
        <w:rPr>
          <w:rFonts w:hint="cs"/>
          <w:rtl/>
        </w:rPr>
        <w:t xml:space="preserve"> بدور الجمعية في إعداد نصوص تشريعية نموذجية من أجل مجانسة القوانين الوطنية لبلدان الجمعية ومواءمتها، واعتماد توصيات بشأن تعديل قوانين الدول الأعضاء في الجمعية لتتمشى مع أحكام المعاهدات الدولية التي توقعها هذه الدول في إطار</w:t>
      </w:r>
      <w:r w:rsidRPr="00EB2E5A">
        <w:rPr>
          <w:rtl/>
        </w:rPr>
        <w:t xml:space="preserve"> </w:t>
      </w:r>
      <w:r>
        <w:rPr>
          <w:rFonts w:hint="cs"/>
          <w:rtl/>
        </w:rPr>
        <w:t>كو</w:t>
      </w:r>
      <w:r w:rsidRPr="00432502">
        <w:rPr>
          <w:rtl/>
        </w:rPr>
        <w:t>منولث الدول المستقلة</w:t>
      </w:r>
      <w:r>
        <w:rPr>
          <w:rFonts w:hint="cs"/>
          <w:rtl/>
        </w:rPr>
        <w:t xml:space="preserve">، </w:t>
      </w:r>
    </w:p>
    <w:p w:rsidR="00051700" w:rsidRDefault="00051700" w:rsidP="00051700">
      <w:pPr>
        <w:pStyle w:val="NumberedParaAR"/>
        <w:numPr>
          <w:ilvl w:val="0"/>
          <w:numId w:val="0"/>
        </w:numPr>
        <w:rPr>
          <w:rtl/>
        </w:rPr>
      </w:pPr>
      <w:r w:rsidRPr="003415F7">
        <w:rPr>
          <w:rFonts w:hint="cs"/>
          <w:i/>
          <w:iCs/>
          <w:rtl/>
        </w:rPr>
        <w:t>وإذ تأخذا</w:t>
      </w:r>
      <w:r w:rsidR="003415F7" w:rsidRPr="003415F7">
        <w:rPr>
          <w:rFonts w:hint="cs"/>
          <w:i/>
          <w:iCs/>
          <w:rtl/>
        </w:rPr>
        <w:t>ن</w:t>
      </w:r>
      <w:r w:rsidRPr="003415F7">
        <w:rPr>
          <w:rFonts w:hint="cs"/>
          <w:i/>
          <w:iCs/>
          <w:rtl/>
        </w:rPr>
        <w:t xml:space="preserve"> في الاعتبار</w:t>
      </w:r>
      <w:r>
        <w:rPr>
          <w:rFonts w:hint="cs"/>
          <w:rtl/>
        </w:rPr>
        <w:t xml:space="preserve"> خبرة الويبو في ال</w:t>
      </w:r>
      <w:r w:rsidRPr="004E73FD">
        <w:rPr>
          <w:rtl/>
        </w:rPr>
        <w:t xml:space="preserve">تطور </w:t>
      </w:r>
      <w:r>
        <w:rPr>
          <w:rFonts w:hint="cs"/>
          <w:rtl/>
        </w:rPr>
        <w:t>ال</w:t>
      </w:r>
      <w:r w:rsidRPr="004E73FD">
        <w:rPr>
          <w:rtl/>
        </w:rPr>
        <w:t>متوازن لوضع القواعد والمعايير الدولية بشأن الملكية الفكرية</w:t>
      </w:r>
      <w:r>
        <w:rPr>
          <w:rFonts w:hint="cs"/>
          <w:rtl/>
        </w:rPr>
        <w:t xml:space="preserve">، وفي تقديم المساعدة التقنية لإعداد التشريعات الوطنية في مجال الملكية الفكرية وتنظيم أنشطة تكوين الكفاءات والتدريب في مجال الملكية الفكرية وإذكاء الاحترام للملكية الفكرية، </w:t>
      </w:r>
    </w:p>
    <w:p w:rsidR="00051700" w:rsidRDefault="00051700" w:rsidP="003D7276">
      <w:pPr>
        <w:pStyle w:val="NumberedParaAR"/>
        <w:numPr>
          <w:ilvl w:val="0"/>
          <w:numId w:val="0"/>
        </w:numPr>
        <w:rPr>
          <w:rtl/>
        </w:rPr>
      </w:pPr>
      <w:r w:rsidRPr="003415F7">
        <w:rPr>
          <w:rFonts w:hint="cs"/>
          <w:i/>
          <w:iCs/>
          <w:rtl/>
        </w:rPr>
        <w:t>وإذ تشددان</w:t>
      </w:r>
      <w:r>
        <w:rPr>
          <w:rFonts w:hint="cs"/>
          <w:rtl/>
        </w:rPr>
        <w:t xml:space="preserve"> على أهمية التعاون بين الويبو والجمعية بهدف تطوير الملكية الفكرية وتعزيزها، بما في ذلك إعداد آليات للحماية القانونية للملكية الفكرية وإنفاذها، </w:t>
      </w:r>
    </w:p>
    <w:p w:rsidR="00051700" w:rsidRDefault="00051700" w:rsidP="00051700">
      <w:pPr>
        <w:pStyle w:val="NumberedParaAR"/>
        <w:numPr>
          <w:ilvl w:val="0"/>
          <w:numId w:val="0"/>
        </w:numPr>
        <w:rPr>
          <w:rtl/>
        </w:rPr>
      </w:pPr>
      <w:r>
        <w:rPr>
          <w:rFonts w:hint="cs"/>
          <w:rtl/>
        </w:rPr>
        <w:t xml:space="preserve">فقد قررتا توقيع اتفاق التعاون التالي (المشار إليه فيما يلي </w:t>
      </w:r>
      <w:r w:rsidR="003D7276">
        <w:rPr>
          <w:rFonts w:hint="cs"/>
          <w:rtl/>
        </w:rPr>
        <w:t>بكلمة "</w:t>
      </w:r>
      <w:r>
        <w:rPr>
          <w:rFonts w:hint="cs"/>
          <w:rtl/>
        </w:rPr>
        <w:t xml:space="preserve">الاتفاق"): </w:t>
      </w:r>
    </w:p>
    <w:p w:rsidR="00051700" w:rsidRPr="00F46E03" w:rsidRDefault="00051700" w:rsidP="00951F0A">
      <w:pPr>
        <w:pStyle w:val="NumberedParaAR"/>
        <w:numPr>
          <w:ilvl w:val="0"/>
          <w:numId w:val="0"/>
        </w:numPr>
        <w:tabs>
          <w:tab w:val="left" w:pos="850"/>
        </w:tabs>
        <w:rPr>
          <w:b/>
          <w:bCs/>
          <w:sz w:val="40"/>
          <w:szCs w:val="40"/>
          <w:rtl/>
        </w:rPr>
      </w:pPr>
      <w:r w:rsidRPr="00F46E03">
        <w:rPr>
          <w:rFonts w:hint="cs"/>
          <w:b/>
          <w:bCs/>
          <w:sz w:val="40"/>
          <w:szCs w:val="40"/>
          <w:rtl/>
        </w:rPr>
        <w:t>أولاً.</w:t>
      </w:r>
      <w:r>
        <w:rPr>
          <w:rFonts w:hint="cs"/>
          <w:b/>
          <w:bCs/>
          <w:sz w:val="40"/>
          <w:szCs w:val="40"/>
          <w:rtl/>
        </w:rPr>
        <w:tab/>
      </w:r>
      <w:r w:rsidRPr="00F46E03">
        <w:rPr>
          <w:rFonts w:hint="cs"/>
          <w:b/>
          <w:bCs/>
          <w:sz w:val="40"/>
          <w:szCs w:val="40"/>
          <w:rtl/>
        </w:rPr>
        <w:t xml:space="preserve">الغرض </w:t>
      </w:r>
    </w:p>
    <w:p w:rsidR="00051700" w:rsidRDefault="00051700" w:rsidP="00051700">
      <w:pPr>
        <w:pStyle w:val="NumberedParaAR"/>
        <w:numPr>
          <w:ilvl w:val="0"/>
          <w:numId w:val="0"/>
        </w:numPr>
        <w:rPr>
          <w:rtl/>
        </w:rPr>
      </w:pPr>
      <w:r>
        <w:rPr>
          <w:rFonts w:hint="cs"/>
          <w:rtl/>
        </w:rPr>
        <w:t xml:space="preserve">إن الغرض من هذا الاتفاق وضع إطار لتعاون متبادل مفيد للطرفين يرمي إلى ما يلي: </w:t>
      </w:r>
    </w:p>
    <w:p w:rsidR="00A15F8A" w:rsidRDefault="00051700" w:rsidP="00051700">
      <w:pPr>
        <w:pStyle w:val="NumberedParaAR"/>
        <w:numPr>
          <w:ilvl w:val="0"/>
          <w:numId w:val="24"/>
        </w:numPr>
        <w:ind w:left="708" w:hanging="425"/>
      </w:pPr>
      <w:r w:rsidRPr="006223CD">
        <w:rPr>
          <w:rFonts w:hint="cs"/>
          <w:rtl/>
        </w:rPr>
        <w:t xml:space="preserve">إعداد </w:t>
      </w:r>
      <w:r>
        <w:rPr>
          <w:rFonts w:hint="cs"/>
          <w:rtl/>
        </w:rPr>
        <w:t xml:space="preserve">إطار </w:t>
      </w:r>
      <w:r>
        <w:rPr>
          <w:rtl/>
        </w:rPr>
        <w:t xml:space="preserve">وضع </w:t>
      </w:r>
      <w:r w:rsidRPr="006223CD">
        <w:rPr>
          <w:rtl/>
        </w:rPr>
        <w:t xml:space="preserve">قواعد </w:t>
      </w:r>
      <w:r>
        <w:rPr>
          <w:rFonts w:hint="cs"/>
          <w:rtl/>
        </w:rPr>
        <w:t xml:space="preserve">الملكية الفكرية </w:t>
      </w:r>
      <w:r>
        <w:rPr>
          <w:rtl/>
        </w:rPr>
        <w:t>و</w:t>
      </w:r>
      <w:r w:rsidRPr="006223CD">
        <w:rPr>
          <w:rtl/>
        </w:rPr>
        <w:t>معايير</w:t>
      </w:r>
      <w:r>
        <w:rPr>
          <w:rFonts w:hint="cs"/>
          <w:rtl/>
        </w:rPr>
        <w:t xml:space="preserve">ها في بلدان الجمعية؛ </w:t>
      </w:r>
    </w:p>
    <w:p w:rsidR="00051700" w:rsidRDefault="00051700" w:rsidP="00051700">
      <w:pPr>
        <w:pStyle w:val="NumberedParaAR"/>
        <w:numPr>
          <w:ilvl w:val="0"/>
          <w:numId w:val="24"/>
        </w:numPr>
        <w:ind w:left="708" w:hanging="425"/>
      </w:pPr>
      <w:r>
        <w:rPr>
          <w:rFonts w:hint="cs"/>
          <w:rtl/>
        </w:rPr>
        <w:t>تعزيز الموارد البشرية العاملة في مجال الملكية الفكرية وتطويرها</w:t>
      </w:r>
      <w:r w:rsidRPr="00B207E3">
        <w:rPr>
          <w:rFonts w:hint="cs"/>
          <w:rtl/>
        </w:rPr>
        <w:t xml:space="preserve"> </w:t>
      </w:r>
      <w:r>
        <w:rPr>
          <w:rFonts w:hint="cs"/>
          <w:rtl/>
        </w:rPr>
        <w:t xml:space="preserve">في بلدان الجمعية؛ </w:t>
      </w:r>
    </w:p>
    <w:p w:rsidR="00051700" w:rsidRDefault="00051700" w:rsidP="00051700">
      <w:pPr>
        <w:pStyle w:val="NumberedParaAR"/>
        <w:numPr>
          <w:ilvl w:val="0"/>
          <w:numId w:val="24"/>
        </w:numPr>
        <w:ind w:left="708" w:hanging="425"/>
      </w:pPr>
      <w:r>
        <w:rPr>
          <w:rFonts w:hint="cs"/>
          <w:rtl/>
        </w:rPr>
        <w:t xml:space="preserve">تعزيز الوعي بالملكية الفكرية وإذكاء احترامها في بلدان الجمعية. </w:t>
      </w:r>
    </w:p>
    <w:p w:rsidR="00051700" w:rsidRPr="00A1239F" w:rsidRDefault="00051700" w:rsidP="00051700">
      <w:pPr>
        <w:pStyle w:val="NumberedParaAR"/>
        <w:numPr>
          <w:ilvl w:val="0"/>
          <w:numId w:val="0"/>
        </w:numPr>
        <w:tabs>
          <w:tab w:val="left" w:pos="850"/>
        </w:tabs>
        <w:rPr>
          <w:b/>
          <w:bCs/>
          <w:sz w:val="40"/>
          <w:szCs w:val="40"/>
          <w:rtl/>
        </w:rPr>
      </w:pPr>
      <w:r w:rsidRPr="00A1239F">
        <w:rPr>
          <w:rFonts w:hint="cs"/>
          <w:b/>
          <w:bCs/>
          <w:sz w:val="40"/>
          <w:szCs w:val="40"/>
          <w:rtl/>
        </w:rPr>
        <w:lastRenderedPageBreak/>
        <w:t>ثانياً.</w:t>
      </w:r>
      <w:r w:rsidRPr="00A1239F">
        <w:rPr>
          <w:rFonts w:hint="cs"/>
          <w:b/>
          <w:bCs/>
          <w:sz w:val="40"/>
          <w:szCs w:val="40"/>
          <w:rtl/>
        </w:rPr>
        <w:tab/>
        <w:t xml:space="preserve">نطاق التعاون </w:t>
      </w:r>
    </w:p>
    <w:p w:rsidR="00051700" w:rsidRDefault="00051700" w:rsidP="00051700">
      <w:pPr>
        <w:pStyle w:val="NumberedParaAR"/>
        <w:numPr>
          <w:ilvl w:val="0"/>
          <w:numId w:val="0"/>
        </w:numPr>
        <w:rPr>
          <w:rtl/>
        </w:rPr>
      </w:pPr>
      <w:r>
        <w:rPr>
          <w:rFonts w:hint="cs"/>
          <w:rtl/>
        </w:rPr>
        <w:t xml:space="preserve">ينفذ الطرفان مشاريع وأنشطة مشتركة من أجل تحقيق غرض الاتفاق. ويُستهل أي مشروع أو نشاط بالاتفاق بين الطرفين وبعد أخذ التقييدات المرتبطة بالميزانية والموظفين لدى كل طرف في الحسبان. </w:t>
      </w:r>
    </w:p>
    <w:p w:rsidR="00051700" w:rsidRDefault="00051700" w:rsidP="00051700">
      <w:pPr>
        <w:pStyle w:val="NumberedParaAR"/>
        <w:numPr>
          <w:ilvl w:val="0"/>
          <w:numId w:val="0"/>
        </w:numPr>
        <w:rPr>
          <w:rtl/>
        </w:rPr>
      </w:pPr>
      <w:r>
        <w:rPr>
          <w:rFonts w:hint="cs"/>
          <w:rtl/>
        </w:rPr>
        <w:t>وتحديداً، يقوم الطرفان في إطار هذا الاتفا</w:t>
      </w:r>
      <w:r>
        <w:rPr>
          <w:rFonts w:hint="eastAsia"/>
          <w:rtl/>
        </w:rPr>
        <w:t>ق</w:t>
      </w:r>
      <w:r>
        <w:rPr>
          <w:rFonts w:hint="cs"/>
          <w:rtl/>
        </w:rPr>
        <w:t xml:space="preserve"> بما يلي: </w:t>
      </w:r>
    </w:p>
    <w:p w:rsidR="00051700" w:rsidRDefault="00051700" w:rsidP="00051700">
      <w:pPr>
        <w:pStyle w:val="NumberedParaAR"/>
        <w:numPr>
          <w:ilvl w:val="0"/>
          <w:numId w:val="25"/>
        </w:numPr>
        <w:ind w:left="708" w:hanging="425"/>
      </w:pPr>
      <w:r>
        <w:rPr>
          <w:rFonts w:hint="cs"/>
          <w:rtl/>
        </w:rPr>
        <w:t xml:space="preserve">ضمان التعريف بالمعاهدات الدولية التي تديرها الويبو في بلدان الجمعية؛ </w:t>
      </w:r>
    </w:p>
    <w:p w:rsidR="00051700" w:rsidRDefault="00051700" w:rsidP="00051700">
      <w:pPr>
        <w:pStyle w:val="NumberedParaAR"/>
        <w:numPr>
          <w:ilvl w:val="0"/>
          <w:numId w:val="25"/>
        </w:numPr>
        <w:ind w:hanging="437"/>
      </w:pPr>
      <w:r>
        <w:rPr>
          <w:rFonts w:hint="cs"/>
          <w:rtl/>
        </w:rPr>
        <w:t xml:space="preserve">تنظيم </w:t>
      </w:r>
      <w:r w:rsidRPr="005750A6">
        <w:rPr>
          <w:rtl/>
        </w:rPr>
        <w:t xml:space="preserve">أنشطة </w:t>
      </w:r>
      <w:r>
        <w:rPr>
          <w:rFonts w:hint="cs"/>
          <w:rtl/>
        </w:rPr>
        <w:t>مشتركة ل</w:t>
      </w:r>
      <w:r w:rsidRPr="005750A6">
        <w:rPr>
          <w:rtl/>
        </w:rPr>
        <w:t xml:space="preserve">تكوين الكفاءات مثل التدريب </w:t>
      </w:r>
      <w:r>
        <w:rPr>
          <w:rFonts w:hint="cs"/>
          <w:rtl/>
        </w:rPr>
        <w:t>و</w:t>
      </w:r>
      <w:r w:rsidRPr="005750A6">
        <w:rPr>
          <w:rtl/>
        </w:rPr>
        <w:t>الندوات وحلقات العمل ومناقشات الموائد المستديرة</w:t>
      </w:r>
      <w:r>
        <w:rPr>
          <w:rFonts w:hint="cs"/>
          <w:rtl/>
        </w:rPr>
        <w:t xml:space="preserve">، تتناول جوانب مختلفة من الملكية الفكرية؛ </w:t>
      </w:r>
    </w:p>
    <w:p w:rsidR="00051700" w:rsidRDefault="00051700" w:rsidP="00051700">
      <w:pPr>
        <w:pStyle w:val="NumberedParaAR"/>
        <w:numPr>
          <w:ilvl w:val="0"/>
          <w:numId w:val="25"/>
        </w:numPr>
        <w:ind w:hanging="437"/>
      </w:pPr>
      <w:r>
        <w:rPr>
          <w:rFonts w:hint="cs"/>
          <w:rtl/>
        </w:rPr>
        <w:t xml:space="preserve">تيسر المساعدة التقنية، عند الاقتضاء، من أجل إعداد نماذج قوانين متعلقة بالملكية الفكرية لبلدان الجمعية؛ </w:t>
      </w:r>
    </w:p>
    <w:p w:rsidR="00051700" w:rsidRDefault="00051700" w:rsidP="00051700">
      <w:pPr>
        <w:pStyle w:val="NumberedParaAR"/>
        <w:numPr>
          <w:ilvl w:val="0"/>
          <w:numId w:val="25"/>
        </w:numPr>
        <w:ind w:hanging="437"/>
      </w:pPr>
      <w:r>
        <w:rPr>
          <w:rFonts w:hint="cs"/>
          <w:rtl/>
        </w:rPr>
        <w:t xml:space="preserve">تبادل المعلومات والممارسات الفضلى والخبرات والتحاليل ذات الصلة، حسب الاقتضاء؛ </w:t>
      </w:r>
    </w:p>
    <w:p w:rsidR="00051700" w:rsidRDefault="00051700" w:rsidP="00051700">
      <w:pPr>
        <w:pStyle w:val="NumberedParaAR"/>
        <w:numPr>
          <w:ilvl w:val="0"/>
          <w:numId w:val="25"/>
        </w:numPr>
        <w:ind w:hanging="437"/>
      </w:pPr>
      <w:r>
        <w:rPr>
          <w:rFonts w:hint="cs"/>
          <w:rtl/>
        </w:rPr>
        <w:t xml:space="preserve">عقد اجتماعات ومشاورات لمناقشة مسائل ذات اهتمام مشترك، حين تقتضي الحاجة ذلك. </w:t>
      </w:r>
    </w:p>
    <w:p w:rsidR="00051700" w:rsidRDefault="00051700" w:rsidP="00051700">
      <w:pPr>
        <w:pStyle w:val="NumberedParaAR"/>
        <w:numPr>
          <w:ilvl w:val="0"/>
          <w:numId w:val="0"/>
        </w:numPr>
        <w:rPr>
          <w:rtl/>
        </w:rPr>
      </w:pPr>
      <w:r>
        <w:rPr>
          <w:rFonts w:hint="cs"/>
          <w:rtl/>
        </w:rPr>
        <w:t xml:space="preserve">ويجوز للطرفين أن يقيما أشكال تعاون أخرى، كلما ارتأيا أن ذلك ضروري لتحقيق هدف الاتفاق. </w:t>
      </w:r>
    </w:p>
    <w:p w:rsidR="00051700" w:rsidRDefault="00051700" w:rsidP="00051700">
      <w:pPr>
        <w:pStyle w:val="NumberedParaAR"/>
        <w:numPr>
          <w:ilvl w:val="0"/>
          <w:numId w:val="0"/>
        </w:numPr>
        <w:rPr>
          <w:rtl/>
        </w:rPr>
      </w:pPr>
      <w:r>
        <w:rPr>
          <w:rFonts w:hint="cs"/>
          <w:rtl/>
        </w:rPr>
        <w:t xml:space="preserve">ويتفق الطرفان على إجراءات تنفيذ المشاريع والأنشطة المشتركة وشروطها وترتيباتها المالية، لكل مشروع أو نشاط على حدة. </w:t>
      </w:r>
    </w:p>
    <w:p w:rsidR="00051700" w:rsidRPr="001E040F" w:rsidRDefault="00051700" w:rsidP="00051700">
      <w:pPr>
        <w:pStyle w:val="NumberedParaAR"/>
        <w:numPr>
          <w:ilvl w:val="0"/>
          <w:numId w:val="0"/>
        </w:numPr>
        <w:tabs>
          <w:tab w:val="left" w:pos="850"/>
        </w:tabs>
        <w:rPr>
          <w:b/>
          <w:bCs/>
          <w:sz w:val="40"/>
          <w:szCs w:val="40"/>
          <w:rtl/>
        </w:rPr>
      </w:pPr>
      <w:r w:rsidRPr="001E040F">
        <w:rPr>
          <w:rFonts w:hint="cs"/>
          <w:b/>
          <w:bCs/>
          <w:sz w:val="40"/>
          <w:szCs w:val="40"/>
          <w:rtl/>
        </w:rPr>
        <w:t>ثالثاً.</w:t>
      </w:r>
      <w:r w:rsidRPr="001E040F">
        <w:rPr>
          <w:rFonts w:hint="cs"/>
          <w:b/>
          <w:bCs/>
          <w:sz w:val="40"/>
          <w:szCs w:val="40"/>
          <w:rtl/>
        </w:rPr>
        <w:tab/>
        <w:t>ال</w:t>
      </w:r>
      <w:r w:rsidRPr="001E040F">
        <w:rPr>
          <w:b/>
          <w:bCs/>
          <w:sz w:val="40"/>
          <w:szCs w:val="40"/>
          <w:rtl/>
        </w:rPr>
        <w:t>امتيازات و</w:t>
      </w:r>
      <w:r w:rsidRPr="001E040F">
        <w:rPr>
          <w:rFonts w:hint="cs"/>
          <w:b/>
          <w:bCs/>
          <w:sz w:val="40"/>
          <w:szCs w:val="40"/>
          <w:rtl/>
        </w:rPr>
        <w:t>ال</w:t>
      </w:r>
      <w:r w:rsidRPr="001E040F">
        <w:rPr>
          <w:b/>
          <w:bCs/>
          <w:sz w:val="40"/>
          <w:szCs w:val="40"/>
          <w:rtl/>
        </w:rPr>
        <w:t>حصانات</w:t>
      </w:r>
    </w:p>
    <w:p w:rsidR="00051700" w:rsidRDefault="00051700" w:rsidP="00E8382B">
      <w:pPr>
        <w:pStyle w:val="NumberedParaAR"/>
        <w:numPr>
          <w:ilvl w:val="0"/>
          <w:numId w:val="0"/>
        </w:numPr>
        <w:rPr>
          <w:rtl/>
        </w:rPr>
      </w:pPr>
      <w:r w:rsidRPr="0053269C">
        <w:rPr>
          <w:rtl/>
        </w:rPr>
        <w:t xml:space="preserve">ليس في </w:t>
      </w:r>
      <w:r>
        <w:rPr>
          <w:rFonts w:hint="cs"/>
          <w:rtl/>
        </w:rPr>
        <w:t>هذا الاتفاق</w:t>
      </w:r>
      <w:r w:rsidRPr="0053269C">
        <w:rPr>
          <w:rtl/>
        </w:rPr>
        <w:t xml:space="preserve"> </w:t>
      </w:r>
      <w:r>
        <w:rPr>
          <w:rtl/>
        </w:rPr>
        <w:t>أو في ما يتعلق به</w:t>
      </w:r>
      <w:r w:rsidRPr="0053269C">
        <w:rPr>
          <w:rtl/>
        </w:rPr>
        <w:t xml:space="preserve"> ما يعد بمثابة تخلٍ</w:t>
      </w:r>
      <w:r>
        <w:rPr>
          <w:rFonts w:hint="cs"/>
          <w:rtl/>
        </w:rPr>
        <w:t>، صريح أو ضمني،</w:t>
      </w:r>
      <w:r>
        <w:rPr>
          <w:rtl/>
        </w:rPr>
        <w:t xml:space="preserve"> عن أي امتيازات أو حصانات </w:t>
      </w:r>
      <w:r w:rsidRPr="0053269C">
        <w:rPr>
          <w:rtl/>
        </w:rPr>
        <w:t>تمتع بها</w:t>
      </w:r>
      <w:r>
        <w:rPr>
          <w:rFonts w:hint="cs"/>
          <w:rtl/>
        </w:rPr>
        <w:t xml:space="preserve"> الطرفان </w:t>
      </w:r>
      <w:r w:rsidR="00E8382B">
        <w:rPr>
          <w:rFonts w:hint="cs"/>
          <w:rtl/>
        </w:rPr>
        <w:t xml:space="preserve">تكون </w:t>
      </w:r>
      <w:r>
        <w:rPr>
          <w:rFonts w:hint="cs"/>
          <w:rtl/>
        </w:rPr>
        <w:t xml:space="preserve">مبينة في وثائقهما التنظيمية أو في القانون الدولي. </w:t>
      </w:r>
    </w:p>
    <w:p w:rsidR="00051700" w:rsidRPr="00E738AD" w:rsidRDefault="00051700" w:rsidP="00051700">
      <w:pPr>
        <w:pStyle w:val="NumberedParaAR"/>
        <w:numPr>
          <w:ilvl w:val="0"/>
          <w:numId w:val="0"/>
        </w:numPr>
        <w:tabs>
          <w:tab w:val="left" w:pos="850"/>
        </w:tabs>
        <w:rPr>
          <w:b/>
          <w:bCs/>
          <w:sz w:val="40"/>
          <w:szCs w:val="40"/>
          <w:rtl/>
        </w:rPr>
      </w:pPr>
      <w:r w:rsidRPr="00E738AD">
        <w:rPr>
          <w:rFonts w:hint="cs"/>
          <w:b/>
          <w:bCs/>
          <w:sz w:val="40"/>
          <w:szCs w:val="40"/>
          <w:rtl/>
        </w:rPr>
        <w:t xml:space="preserve">رابعاً. </w:t>
      </w:r>
      <w:r w:rsidRPr="00E738AD">
        <w:rPr>
          <w:rFonts w:hint="cs"/>
          <w:b/>
          <w:bCs/>
          <w:sz w:val="40"/>
          <w:szCs w:val="40"/>
          <w:rtl/>
        </w:rPr>
        <w:tab/>
        <w:t xml:space="preserve">التعديلات </w:t>
      </w:r>
    </w:p>
    <w:p w:rsidR="00051700" w:rsidRDefault="00051700" w:rsidP="00051700">
      <w:pPr>
        <w:pStyle w:val="NumberedParaAR"/>
        <w:numPr>
          <w:ilvl w:val="0"/>
          <w:numId w:val="0"/>
        </w:numPr>
        <w:rPr>
          <w:rtl/>
        </w:rPr>
      </w:pPr>
      <w:r w:rsidRPr="00304CCE">
        <w:rPr>
          <w:rtl/>
        </w:rPr>
        <w:t xml:space="preserve">يجوز تعديل هذا الاتفاق </w:t>
      </w:r>
      <w:r>
        <w:rPr>
          <w:rFonts w:hint="cs"/>
          <w:rtl/>
        </w:rPr>
        <w:t>بتوافق</w:t>
      </w:r>
      <w:r w:rsidRPr="00304CCE">
        <w:rPr>
          <w:rtl/>
        </w:rPr>
        <w:t xml:space="preserve"> الطرفين</w:t>
      </w:r>
      <w:r>
        <w:rPr>
          <w:rFonts w:hint="cs"/>
          <w:rtl/>
        </w:rPr>
        <w:t xml:space="preserve"> يُعبّر عنه خطياً</w:t>
      </w:r>
      <w:r w:rsidRPr="00304CCE">
        <w:rPr>
          <w:rtl/>
        </w:rPr>
        <w:t>.</w:t>
      </w:r>
      <w:r>
        <w:rPr>
          <w:rFonts w:hint="cs"/>
          <w:rtl/>
        </w:rPr>
        <w:t xml:space="preserve"> </w:t>
      </w:r>
    </w:p>
    <w:p w:rsidR="00051700" w:rsidRPr="00DE7F64" w:rsidRDefault="00051700" w:rsidP="00051700">
      <w:pPr>
        <w:pStyle w:val="NumberedParaAR"/>
        <w:numPr>
          <w:ilvl w:val="0"/>
          <w:numId w:val="0"/>
        </w:numPr>
        <w:tabs>
          <w:tab w:val="left" w:pos="708"/>
        </w:tabs>
        <w:rPr>
          <w:b/>
          <w:bCs/>
          <w:sz w:val="40"/>
          <w:szCs w:val="40"/>
          <w:rtl/>
        </w:rPr>
      </w:pPr>
      <w:r w:rsidRPr="00DE7F64">
        <w:rPr>
          <w:rFonts w:hint="cs"/>
          <w:b/>
          <w:bCs/>
          <w:sz w:val="40"/>
          <w:szCs w:val="40"/>
          <w:rtl/>
        </w:rPr>
        <w:t>خامساً.</w:t>
      </w:r>
      <w:r w:rsidRPr="00DE7F64">
        <w:rPr>
          <w:rFonts w:hint="cs"/>
          <w:b/>
          <w:bCs/>
          <w:sz w:val="40"/>
          <w:szCs w:val="40"/>
          <w:rtl/>
        </w:rPr>
        <w:tab/>
        <w:t xml:space="preserve">تسوية المنازعات </w:t>
      </w:r>
    </w:p>
    <w:p w:rsidR="00051700" w:rsidRDefault="00051700" w:rsidP="00ED519E">
      <w:pPr>
        <w:pStyle w:val="NumberedParaAR"/>
        <w:numPr>
          <w:ilvl w:val="0"/>
          <w:numId w:val="0"/>
        </w:numPr>
        <w:rPr>
          <w:rtl/>
          <w:lang w:val="fr-CH"/>
        </w:rPr>
      </w:pPr>
      <w:r>
        <w:rPr>
          <w:rFonts w:hint="cs"/>
          <w:rtl/>
          <w:lang w:val="fr-CH"/>
        </w:rPr>
        <w:t xml:space="preserve">يُسوّى أي نزاع قد ينشأ عن </w:t>
      </w:r>
      <w:r w:rsidR="00ED519E">
        <w:rPr>
          <w:rFonts w:hint="cs"/>
          <w:rtl/>
          <w:lang w:val="fr-CH"/>
        </w:rPr>
        <w:t xml:space="preserve">تفسير </w:t>
      </w:r>
      <w:r>
        <w:rPr>
          <w:rFonts w:hint="cs"/>
          <w:rtl/>
          <w:lang w:val="fr-CH"/>
        </w:rPr>
        <w:t>هذ</w:t>
      </w:r>
      <w:r w:rsidR="00ED519E">
        <w:rPr>
          <w:rFonts w:hint="cs"/>
          <w:rtl/>
          <w:lang w:val="fr-CH"/>
        </w:rPr>
        <w:t>ا</w:t>
      </w:r>
      <w:r>
        <w:rPr>
          <w:rFonts w:hint="cs"/>
          <w:rtl/>
          <w:lang w:val="fr-CH"/>
        </w:rPr>
        <w:t xml:space="preserve"> </w:t>
      </w:r>
      <w:r w:rsidR="00ED519E">
        <w:rPr>
          <w:rFonts w:hint="cs"/>
          <w:rtl/>
          <w:lang w:val="fr-CH"/>
        </w:rPr>
        <w:t>الاتفاق و (أو) تنفيذه</w:t>
      </w:r>
      <w:r>
        <w:rPr>
          <w:rFonts w:hint="cs"/>
          <w:rtl/>
          <w:lang w:val="fr-CH"/>
        </w:rPr>
        <w:t xml:space="preserve"> بالتراضي وعبر مفاوضات بين الطرفين. </w:t>
      </w:r>
    </w:p>
    <w:p w:rsidR="00051700" w:rsidRDefault="00051700" w:rsidP="007149AE">
      <w:pPr>
        <w:pStyle w:val="NumberedParaAR"/>
        <w:keepNext/>
        <w:numPr>
          <w:ilvl w:val="0"/>
          <w:numId w:val="0"/>
        </w:numPr>
        <w:tabs>
          <w:tab w:val="left" w:pos="850"/>
        </w:tabs>
        <w:rPr>
          <w:b/>
          <w:bCs/>
          <w:sz w:val="40"/>
          <w:szCs w:val="40"/>
          <w:rtl/>
          <w:lang w:val="fr-CH"/>
        </w:rPr>
      </w:pPr>
      <w:r>
        <w:rPr>
          <w:rFonts w:hint="cs"/>
          <w:b/>
          <w:bCs/>
          <w:sz w:val="40"/>
          <w:szCs w:val="40"/>
          <w:rtl/>
          <w:lang w:val="fr-CH"/>
        </w:rPr>
        <w:t>سادساً.</w:t>
      </w:r>
      <w:r>
        <w:rPr>
          <w:rFonts w:hint="cs"/>
          <w:b/>
          <w:bCs/>
          <w:sz w:val="40"/>
          <w:szCs w:val="40"/>
          <w:rtl/>
          <w:lang w:val="fr-CH"/>
        </w:rPr>
        <w:tab/>
      </w:r>
      <w:r w:rsidRPr="005A13B9">
        <w:rPr>
          <w:rFonts w:hint="cs"/>
          <w:b/>
          <w:bCs/>
          <w:sz w:val="40"/>
          <w:szCs w:val="40"/>
          <w:rtl/>
          <w:lang w:val="fr-CH"/>
        </w:rPr>
        <w:t xml:space="preserve">الدخول حيز النفاذ والمدة والإلغاء </w:t>
      </w:r>
    </w:p>
    <w:p w:rsidR="00051700" w:rsidRPr="007423CB" w:rsidRDefault="00BD4332" w:rsidP="00BD4332">
      <w:pPr>
        <w:pStyle w:val="NumberedParaAR"/>
        <w:numPr>
          <w:ilvl w:val="0"/>
          <w:numId w:val="0"/>
        </w:numPr>
        <w:rPr>
          <w:rtl/>
          <w:lang w:val="fr-CH"/>
        </w:rPr>
      </w:pPr>
      <w:r>
        <w:rPr>
          <w:rFonts w:hint="cs"/>
          <w:rtl/>
          <w:lang w:val="fr-CH"/>
        </w:rPr>
        <w:t>ي</w:t>
      </w:r>
      <w:r w:rsidR="00051700" w:rsidRPr="00271C05">
        <w:rPr>
          <w:rFonts w:hint="cs"/>
          <w:rtl/>
          <w:lang w:val="fr-CH"/>
        </w:rPr>
        <w:t xml:space="preserve">دخل </w:t>
      </w:r>
      <w:r>
        <w:rPr>
          <w:rFonts w:hint="cs"/>
          <w:rtl/>
          <w:lang w:val="fr-CH"/>
        </w:rPr>
        <w:t>هذا الاتفاق حيز النفاذ في تاريخ توقيعه</w:t>
      </w:r>
      <w:r w:rsidR="00051700" w:rsidRPr="00271C05">
        <w:rPr>
          <w:rFonts w:hint="cs"/>
          <w:rtl/>
          <w:lang w:val="fr-CH"/>
        </w:rPr>
        <w:t xml:space="preserve"> من قبل </w:t>
      </w:r>
      <w:r w:rsidR="00051700">
        <w:rPr>
          <w:rFonts w:hint="cs"/>
          <w:rtl/>
          <w:lang w:val="fr-CH"/>
        </w:rPr>
        <w:t>الطرفين</w:t>
      </w:r>
      <w:r w:rsidR="00051700" w:rsidRPr="00271C05">
        <w:rPr>
          <w:rFonts w:hint="cs"/>
          <w:rtl/>
          <w:lang w:val="fr-CH"/>
        </w:rPr>
        <w:t>.</w:t>
      </w:r>
      <w:r w:rsidR="00051700">
        <w:rPr>
          <w:rFonts w:hint="cs"/>
          <w:rtl/>
        </w:rPr>
        <w:t xml:space="preserve"> ومدة </w:t>
      </w:r>
      <w:r>
        <w:rPr>
          <w:rFonts w:hint="cs"/>
          <w:rtl/>
        </w:rPr>
        <w:t>الاتفاق</w:t>
      </w:r>
      <w:r w:rsidR="00051700">
        <w:rPr>
          <w:rFonts w:hint="cs"/>
          <w:rtl/>
        </w:rPr>
        <w:t xml:space="preserve"> غير محدودة. ويجوز لأي طرف</w:t>
      </w:r>
      <w:r w:rsidR="00051700">
        <w:rPr>
          <w:rFonts w:hint="cs"/>
          <w:rtl/>
          <w:lang w:val="fr-CH"/>
        </w:rPr>
        <w:t xml:space="preserve"> إلغاء </w:t>
      </w:r>
      <w:r>
        <w:rPr>
          <w:rFonts w:hint="cs"/>
          <w:rtl/>
          <w:lang w:val="fr-CH"/>
        </w:rPr>
        <w:t>هذا الاتفاق</w:t>
      </w:r>
      <w:r w:rsidR="00051700">
        <w:rPr>
          <w:rFonts w:hint="cs"/>
          <w:rtl/>
          <w:lang w:val="fr-CH"/>
        </w:rPr>
        <w:t xml:space="preserve"> شرط إرسال إشعار خطي بذلك قبل شهرين من تاريخ الإلغاء. وفي هذه الحالة، لا تتأثر الأنشطة التي سبق وأن بوشرت أو التي هي قيد التنفيذ بموجب </w:t>
      </w:r>
      <w:r>
        <w:rPr>
          <w:rFonts w:hint="cs"/>
          <w:rtl/>
          <w:lang w:val="fr-CH"/>
        </w:rPr>
        <w:t xml:space="preserve">هذا الاتفاق </w:t>
      </w:r>
      <w:r w:rsidR="00051700">
        <w:rPr>
          <w:rFonts w:hint="cs"/>
          <w:rtl/>
          <w:lang w:val="fr-CH"/>
        </w:rPr>
        <w:t xml:space="preserve">بهذا الإلغاء، </w:t>
      </w:r>
      <w:r w:rsidR="00051700">
        <w:rPr>
          <w:rtl/>
          <w:lang w:val="fr-CH"/>
        </w:rPr>
        <w:t xml:space="preserve">ما لم </w:t>
      </w:r>
      <w:r w:rsidR="00051700">
        <w:rPr>
          <w:rFonts w:hint="cs"/>
          <w:rtl/>
          <w:lang w:val="fr-CH"/>
        </w:rPr>
        <w:t>ي</w:t>
      </w:r>
      <w:r w:rsidR="00051700" w:rsidRPr="007D566B">
        <w:rPr>
          <w:rtl/>
          <w:lang w:val="fr-CH"/>
        </w:rPr>
        <w:t xml:space="preserve">تفق </w:t>
      </w:r>
      <w:r w:rsidR="00051700">
        <w:rPr>
          <w:rFonts w:hint="cs"/>
          <w:rtl/>
          <w:lang w:val="fr-CH"/>
        </w:rPr>
        <w:t>الطرفان</w:t>
      </w:r>
      <w:r w:rsidR="00051700" w:rsidRPr="007D566B">
        <w:rPr>
          <w:rtl/>
          <w:lang w:val="fr-CH"/>
        </w:rPr>
        <w:t xml:space="preserve"> على </w:t>
      </w:r>
      <w:r w:rsidR="00051700">
        <w:rPr>
          <w:rFonts w:hint="cs"/>
          <w:rtl/>
          <w:lang w:val="fr-CH"/>
        </w:rPr>
        <w:t>خلاف</w:t>
      </w:r>
      <w:r w:rsidR="00051700" w:rsidRPr="007D566B">
        <w:rPr>
          <w:rtl/>
          <w:lang w:val="fr-CH"/>
        </w:rPr>
        <w:t xml:space="preserve"> ذلك.</w:t>
      </w:r>
    </w:p>
    <w:p w:rsidR="00051700" w:rsidRDefault="00051700" w:rsidP="00C86801">
      <w:pPr>
        <w:pStyle w:val="NumberedParaAR"/>
        <w:numPr>
          <w:ilvl w:val="0"/>
          <w:numId w:val="0"/>
        </w:numPr>
        <w:rPr>
          <w:rtl/>
          <w:lang w:val="fr-CH"/>
        </w:rPr>
      </w:pPr>
      <w:r>
        <w:rPr>
          <w:rFonts w:hint="cs"/>
          <w:rtl/>
          <w:lang w:val="fr-CH"/>
        </w:rPr>
        <w:lastRenderedPageBreak/>
        <w:t xml:space="preserve">ولا يمس إلغاء هذا الاتفاق من قبل أحد الطرفين بالالتزامات التي دخلت حيز النفاذ قبل تاريخه والمترتبة على المشاريع والأنشطة المنفّذة بموجب ترتيبات منفصلة اتفق عليها الطرفان وفق الفقرة </w:t>
      </w:r>
      <w:r w:rsidR="00C86801">
        <w:rPr>
          <w:rFonts w:hint="cs"/>
          <w:rtl/>
          <w:lang w:val="fr-CH"/>
        </w:rPr>
        <w:t>4</w:t>
      </w:r>
      <w:r>
        <w:rPr>
          <w:rFonts w:hint="cs"/>
          <w:rtl/>
          <w:lang w:val="fr-CH"/>
        </w:rPr>
        <w:t xml:space="preserve"> من المادة </w:t>
      </w:r>
      <w:r w:rsidR="00C86801">
        <w:rPr>
          <w:rFonts w:hint="cs"/>
          <w:rtl/>
          <w:lang w:val="fr-CH"/>
        </w:rPr>
        <w:t>ثانياً</w:t>
      </w:r>
      <w:r>
        <w:rPr>
          <w:rFonts w:hint="cs"/>
          <w:rtl/>
          <w:lang w:val="fr-CH"/>
        </w:rPr>
        <w:t xml:space="preserve"> من هذا الاتفاق، ما لم يتفق الطرفان على خلاف ذلك. </w:t>
      </w:r>
    </w:p>
    <w:p w:rsidR="00051700" w:rsidRDefault="00051700" w:rsidP="00051700">
      <w:pPr>
        <w:pStyle w:val="NumberedParaAR"/>
        <w:numPr>
          <w:ilvl w:val="0"/>
          <w:numId w:val="0"/>
        </w:numPr>
        <w:rPr>
          <w:b/>
          <w:bCs/>
          <w:sz w:val="40"/>
          <w:szCs w:val="40"/>
          <w:rtl/>
          <w:lang w:val="fr-CH"/>
        </w:rPr>
      </w:pPr>
      <w:r w:rsidRPr="00997757">
        <w:rPr>
          <w:rFonts w:hint="cs"/>
          <w:b/>
          <w:bCs/>
          <w:sz w:val="40"/>
          <w:szCs w:val="40"/>
          <w:rtl/>
          <w:lang w:val="fr-CH"/>
        </w:rPr>
        <w:t>سابعاً.</w:t>
      </w:r>
      <w:r w:rsidRPr="00997757">
        <w:rPr>
          <w:rFonts w:hint="cs"/>
          <w:b/>
          <w:bCs/>
          <w:sz w:val="40"/>
          <w:szCs w:val="40"/>
          <w:rtl/>
          <w:lang w:val="fr-CH"/>
        </w:rPr>
        <w:tab/>
      </w:r>
      <w:r w:rsidRPr="00997757">
        <w:rPr>
          <w:b/>
          <w:bCs/>
          <w:sz w:val="40"/>
          <w:szCs w:val="40"/>
          <w:rtl/>
          <w:lang w:val="fr-CH"/>
        </w:rPr>
        <w:t>أحكام ختامية</w:t>
      </w:r>
    </w:p>
    <w:p w:rsidR="00051700" w:rsidRPr="00021B07" w:rsidRDefault="00051700" w:rsidP="00051700">
      <w:pPr>
        <w:pStyle w:val="NumberedParaAR"/>
        <w:numPr>
          <w:ilvl w:val="0"/>
          <w:numId w:val="0"/>
        </w:numPr>
        <w:rPr>
          <w:rtl/>
          <w:lang w:val="fr-CH"/>
        </w:rPr>
      </w:pPr>
      <w:r w:rsidRPr="00021B07">
        <w:rPr>
          <w:rFonts w:hint="cs"/>
          <w:rtl/>
          <w:lang w:val="fr-CH"/>
        </w:rPr>
        <w:t>لا ي</w:t>
      </w:r>
      <w:r>
        <w:rPr>
          <w:rFonts w:hint="cs"/>
          <w:rtl/>
          <w:lang w:val="fr-CH"/>
        </w:rPr>
        <w:t>ُ</w:t>
      </w:r>
      <w:r w:rsidRPr="00021B07">
        <w:rPr>
          <w:rFonts w:hint="cs"/>
          <w:rtl/>
          <w:lang w:val="fr-CH"/>
        </w:rPr>
        <w:t xml:space="preserve">عتبر هذا الاتفاق معاهدة دولية ولا تنشأ عنه أية حقوق أو واجبات بموجب القانون الدولي. إضافة إلى ذلك، لا يفرض هذا الاتفاق أية التزامات مالية على الطرفين. </w:t>
      </w:r>
    </w:p>
    <w:p w:rsidR="00051700" w:rsidRDefault="00051700" w:rsidP="00051700">
      <w:pPr>
        <w:pStyle w:val="NumberedParaAR"/>
        <w:numPr>
          <w:ilvl w:val="0"/>
          <w:numId w:val="0"/>
        </w:numPr>
        <w:rPr>
          <w:rtl/>
          <w:lang w:val="fr-CH"/>
        </w:rPr>
      </w:pPr>
      <w:r>
        <w:rPr>
          <w:rFonts w:hint="cs"/>
          <w:rtl/>
          <w:lang w:val="fr-CH"/>
        </w:rPr>
        <w:t xml:space="preserve">يحلّ هذا الاتفاق، بعد دخوله حيز النفاذ، محل </w:t>
      </w:r>
      <w:r w:rsidRPr="00BA038B">
        <w:rPr>
          <w:rFonts w:hint="cs"/>
          <w:i/>
          <w:iCs/>
          <w:rtl/>
          <w:lang w:val="fr-CH"/>
        </w:rPr>
        <w:t xml:space="preserve">مذكرة التعاون المبرمة بين </w:t>
      </w:r>
      <w:r w:rsidRPr="00BA038B">
        <w:rPr>
          <w:i/>
          <w:iCs/>
          <w:rtl/>
          <w:lang w:val="fr-CH"/>
        </w:rPr>
        <w:t>المكتب الدولي للمنظمة العالمية للملكية الفكرية</w:t>
      </w:r>
      <w:r w:rsidRPr="00BA038B">
        <w:rPr>
          <w:rFonts w:hint="cs"/>
          <w:i/>
          <w:iCs/>
          <w:rtl/>
          <w:lang w:val="fr-CH"/>
        </w:rPr>
        <w:t xml:space="preserve"> </w:t>
      </w:r>
      <w:r w:rsidRPr="00BA038B">
        <w:rPr>
          <w:rFonts w:hint="cs"/>
          <w:i/>
          <w:iCs/>
          <w:rtl/>
        </w:rPr>
        <w:t xml:space="preserve">ومجلس </w:t>
      </w:r>
      <w:r w:rsidRPr="00BA038B">
        <w:rPr>
          <w:i/>
          <w:iCs/>
          <w:rtl/>
        </w:rPr>
        <w:t>الجمعية المشتركة بين برلمانات الدول الأعضاء في كومنولث الدول المستقلة</w:t>
      </w:r>
      <w:r>
        <w:rPr>
          <w:rFonts w:hint="cs"/>
          <w:rtl/>
        </w:rPr>
        <w:t xml:space="preserve"> والمؤرخة 2 يوليو 1998. </w:t>
      </w:r>
    </w:p>
    <w:p w:rsidR="00051700" w:rsidRDefault="00051700" w:rsidP="00051700">
      <w:pPr>
        <w:pStyle w:val="NumberedParaAR"/>
        <w:numPr>
          <w:ilvl w:val="0"/>
          <w:numId w:val="0"/>
        </w:numPr>
        <w:rPr>
          <w:rtl/>
          <w:lang w:val="fr-CH"/>
        </w:rPr>
      </w:pPr>
      <w:r>
        <w:rPr>
          <w:rFonts w:hint="cs"/>
          <w:rtl/>
          <w:lang w:val="fr-CH"/>
        </w:rPr>
        <w:t xml:space="preserve">حرر في........................... 2017، في أربع نسخ أصلية، نسختان باللغة الإنكليزية ونسختان باللغة الروسية، </w:t>
      </w:r>
      <w:r w:rsidR="00BA038B">
        <w:rPr>
          <w:rtl/>
          <w:lang w:val="fr-CH"/>
        </w:rPr>
        <w:t>وللنصين الحجية نفسها</w:t>
      </w:r>
      <w:r>
        <w:rPr>
          <w:rFonts w:hint="cs"/>
          <w:rtl/>
          <w:lang w:val="fr-CH"/>
        </w:rPr>
        <w:t>.</w:t>
      </w:r>
    </w:p>
    <w:p w:rsidR="00051700" w:rsidRDefault="00051700" w:rsidP="00051700">
      <w:pPr>
        <w:pStyle w:val="NumberedParaAR"/>
        <w:numPr>
          <w:ilvl w:val="0"/>
          <w:numId w:val="0"/>
        </w:numPr>
        <w:rPr>
          <w:rtl/>
          <w:lang w:val="fr-CH"/>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51700" w:rsidTr="00051700">
        <w:tc>
          <w:tcPr>
            <w:tcW w:w="4785" w:type="dxa"/>
          </w:tcPr>
          <w:p w:rsidR="00051700" w:rsidRDefault="00051700" w:rsidP="00F272A5">
            <w:pPr>
              <w:pStyle w:val="NumberedParaAR"/>
              <w:numPr>
                <w:ilvl w:val="0"/>
                <w:numId w:val="0"/>
              </w:numPr>
              <w:rPr>
                <w:rtl/>
                <w:lang w:val="fr-CH"/>
              </w:rPr>
            </w:pPr>
            <w:r>
              <w:rPr>
                <w:rFonts w:hint="cs"/>
                <w:rtl/>
                <w:lang w:val="fr-CH"/>
              </w:rPr>
              <w:t xml:space="preserve">عن المنظمة العالمية للملكية الفكرية </w:t>
            </w:r>
          </w:p>
          <w:p w:rsidR="00051700" w:rsidRDefault="00051700" w:rsidP="00F272A5">
            <w:pPr>
              <w:pStyle w:val="NumberedParaAR"/>
              <w:numPr>
                <w:ilvl w:val="0"/>
                <w:numId w:val="0"/>
              </w:numPr>
              <w:spacing w:after="120"/>
              <w:rPr>
                <w:rtl/>
                <w:lang w:val="fr-CH"/>
              </w:rPr>
            </w:pPr>
          </w:p>
          <w:p w:rsidR="00051700" w:rsidRDefault="006B303A" w:rsidP="00F272A5">
            <w:pPr>
              <w:pStyle w:val="NumberedParaAR"/>
              <w:numPr>
                <w:ilvl w:val="0"/>
                <w:numId w:val="0"/>
              </w:numPr>
              <w:spacing w:after="120"/>
              <w:rPr>
                <w:rtl/>
                <w:lang w:val="fr-CH"/>
              </w:rPr>
            </w:pPr>
            <w:r>
              <w:rPr>
                <w:rFonts w:hint="cs"/>
                <w:rtl/>
                <w:lang w:val="fr-CH"/>
              </w:rPr>
              <w:t xml:space="preserve">السيد </w:t>
            </w:r>
            <w:r w:rsidR="00051700">
              <w:rPr>
                <w:rFonts w:hint="cs"/>
                <w:rtl/>
                <w:lang w:val="fr-CH"/>
              </w:rPr>
              <w:t xml:space="preserve">فرانسس غري </w:t>
            </w:r>
          </w:p>
          <w:p w:rsidR="00051700" w:rsidRDefault="00051700" w:rsidP="00C748B8">
            <w:pPr>
              <w:pStyle w:val="NumberedParaAR"/>
              <w:numPr>
                <w:ilvl w:val="0"/>
                <w:numId w:val="0"/>
              </w:numPr>
              <w:spacing w:after="120"/>
              <w:rPr>
                <w:rtl/>
                <w:lang w:val="fr-CH"/>
              </w:rPr>
            </w:pPr>
            <w:r>
              <w:rPr>
                <w:rFonts w:hint="cs"/>
                <w:rtl/>
                <w:lang w:val="fr-CH"/>
              </w:rPr>
              <w:t xml:space="preserve">المدير العام </w:t>
            </w:r>
          </w:p>
        </w:tc>
        <w:tc>
          <w:tcPr>
            <w:tcW w:w="4786" w:type="dxa"/>
          </w:tcPr>
          <w:p w:rsidR="00051700" w:rsidRDefault="00051700" w:rsidP="00F272A5">
            <w:pPr>
              <w:pStyle w:val="NumberedParaAR"/>
              <w:numPr>
                <w:ilvl w:val="0"/>
                <w:numId w:val="0"/>
              </w:numPr>
              <w:spacing w:after="360"/>
              <w:rPr>
                <w:rtl/>
                <w:lang w:val="fr-CH"/>
              </w:rPr>
            </w:pPr>
            <w:r>
              <w:rPr>
                <w:rFonts w:hint="cs"/>
                <w:rtl/>
                <w:lang w:val="fr-CH"/>
              </w:rPr>
              <w:t xml:space="preserve">عن </w:t>
            </w:r>
            <w:r w:rsidRPr="00432502">
              <w:rPr>
                <w:rtl/>
              </w:rPr>
              <w:t>الجمعية المشتركة بين برلمانات الدول الأعضاء في كومنولث الدول المستقلة</w:t>
            </w:r>
          </w:p>
          <w:p w:rsidR="00051700" w:rsidRDefault="006B303A" w:rsidP="00F272A5">
            <w:pPr>
              <w:pStyle w:val="NumberedParaAR"/>
              <w:numPr>
                <w:ilvl w:val="0"/>
                <w:numId w:val="0"/>
              </w:numPr>
              <w:spacing w:after="120"/>
              <w:rPr>
                <w:rtl/>
                <w:lang w:val="fr-CH"/>
              </w:rPr>
            </w:pPr>
            <w:r>
              <w:rPr>
                <w:rFonts w:hint="cs"/>
                <w:rtl/>
                <w:lang w:val="fr-CH"/>
              </w:rPr>
              <w:t xml:space="preserve">السيدة </w:t>
            </w:r>
            <w:r w:rsidR="00051700" w:rsidRPr="0051640A">
              <w:rPr>
                <w:rtl/>
                <w:lang w:val="fr-CH"/>
              </w:rPr>
              <w:t xml:space="preserve">فالنتينا </w:t>
            </w:r>
            <w:proofErr w:type="spellStart"/>
            <w:r w:rsidR="00051700" w:rsidRPr="0051640A">
              <w:rPr>
                <w:rtl/>
                <w:lang w:val="fr-CH"/>
              </w:rPr>
              <w:t>ماتفيينكو</w:t>
            </w:r>
            <w:proofErr w:type="spellEnd"/>
          </w:p>
          <w:p w:rsidR="00051700" w:rsidRDefault="00051700" w:rsidP="00F272A5">
            <w:pPr>
              <w:pStyle w:val="NumberedParaAR"/>
              <w:numPr>
                <w:ilvl w:val="0"/>
                <w:numId w:val="0"/>
              </w:numPr>
              <w:spacing w:after="120"/>
              <w:rPr>
                <w:rtl/>
                <w:lang w:val="fr-CH"/>
              </w:rPr>
            </w:pPr>
            <w:r>
              <w:rPr>
                <w:rFonts w:hint="cs"/>
                <w:rtl/>
                <w:lang w:val="fr-CH"/>
              </w:rPr>
              <w:t xml:space="preserve">رئيسة مجلس </w:t>
            </w:r>
            <w:r w:rsidRPr="00432502">
              <w:rPr>
                <w:rtl/>
              </w:rPr>
              <w:t xml:space="preserve">الجمعية </w:t>
            </w:r>
          </w:p>
        </w:tc>
      </w:tr>
    </w:tbl>
    <w:p w:rsidR="00051700" w:rsidRDefault="00051700" w:rsidP="00051700">
      <w:pPr>
        <w:pStyle w:val="NumberedParaAR"/>
        <w:numPr>
          <w:ilvl w:val="0"/>
          <w:numId w:val="0"/>
        </w:numPr>
        <w:rPr>
          <w:rtl/>
          <w:lang w:val="fr-CH"/>
        </w:rPr>
      </w:pPr>
    </w:p>
    <w:p w:rsidR="00651F69" w:rsidRDefault="00051700" w:rsidP="00051700">
      <w:pPr>
        <w:pStyle w:val="EndofDocumentAR"/>
        <w:rPr>
          <w:rtl/>
          <w:lang w:val="fr-CH"/>
        </w:rPr>
        <w:sectPr w:rsidR="00651F69" w:rsidSect="00844D9D">
          <w:headerReference w:type="default" r:id="rId17"/>
          <w:headerReference w:type="first" r:id="rId18"/>
          <w:pgSz w:w="11907" w:h="16840" w:code="9"/>
          <w:pgMar w:top="567" w:right="1418" w:bottom="1418" w:left="1134" w:header="510" w:footer="1021" w:gutter="0"/>
          <w:pgNumType w:start="1"/>
          <w:cols w:space="720"/>
          <w:titlePg/>
          <w:docGrid w:linePitch="299"/>
        </w:sectPr>
      </w:pPr>
      <w:r>
        <w:rPr>
          <w:rtl/>
          <w:lang w:val="fr-CH"/>
        </w:rPr>
        <w:t>[</w:t>
      </w:r>
      <w:r>
        <w:rPr>
          <w:rFonts w:hint="cs"/>
          <w:rtl/>
          <w:lang w:val="fr-CH"/>
        </w:rPr>
        <w:t>يلي ذلك المرفق الثالث</w:t>
      </w:r>
      <w:r w:rsidR="0059692D">
        <w:rPr>
          <w:rtl/>
        </w:rPr>
        <w:t>]</w:t>
      </w:r>
    </w:p>
    <w:p w:rsidR="00DB634B" w:rsidRDefault="00DB634B" w:rsidP="007F38D1">
      <w:pPr>
        <w:pStyle w:val="NormalParaAR"/>
      </w:pP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D06812" w:rsidRPr="008B2CC1" w:rsidTr="00D06812">
        <w:trPr>
          <w:trHeight w:hRule="exact" w:val="1701"/>
        </w:trPr>
        <w:tc>
          <w:tcPr>
            <w:tcW w:w="4594" w:type="dxa"/>
            <w:tcMar>
              <w:left w:w="0" w:type="dxa"/>
              <w:bottom w:w="0" w:type="dxa"/>
              <w:right w:w="0" w:type="dxa"/>
            </w:tcMar>
            <w:vAlign w:val="center"/>
          </w:tcPr>
          <w:p w:rsidR="00D06812" w:rsidRPr="008B2CC1" w:rsidRDefault="00D06812" w:rsidP="00F272A5">
            <w:r>
              <w:rPr>
                <w:noProof/>
              </w:rPr>
              <w:drawing>
                <wp:inline distT="0" distB="0" distL="0" distR="0" wp14:anchorId="06824DEC" wp14:editId="4FF4056A">
                  <wp:extent cx="2781300" cy="112159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7055" cy="1144078"/>
                          </a:xfrm>
                          <a:prstGeom prst="rect">
                            <a:avLst/>
                          </a:prstGeom>
                          <a:noFill/>
                          <a:ln>
                            <a:noFill/>
                          </a:ln>
                        </pic:spPr>
                      </pic:pic>
                    </a:graphicData>
                  </a:graphic>
                </wp:inline>
              </w:drawing>
            </w:r>
          </w:p>
        </w:tc>
        <w:tc>
          <w:tcPr>
            <w:tcW w:w="4762" w:type="dxa"/>
            <w:vMerge w:val="restart"/>
            <w:tcMar>
              <w:left w:w="0" w:type="dxa"/>
              <w:right w:w="0" w:type="dxa"/>
            </w:tcMar>
          </w:tcPr>
          <w:p w:rsidR="00D06812" w:rsidRPr="008B2CC1" w:rsidRDefault="00D06812" w:rsidP="00F272A5">
            <w:pPr>
              <w:jc w:val="right"/>
            </w:pPr>
            <w:r>
              <w:rPr>
                <w:noProof/>
              </w:rPr>
              <w:drawing>
                <wp:inline distT="0" distB="0" distL="0" distR="0" wp14:anchorId="712EB940" wp14:editId="2885BC32">
                  <wp:extent cx="1771650" cy="1238250"/>
                  <wp:effectExtent l="0" t="0" r="0" b="0"/>
                  <wp:docPr id="8" name="Picture 8"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D06812" w:rsidRPr="008B2CC1" w:rsidTr="00D06812">
        <w:trPr>
          <w:trHeight w:val="510"/>
        </w:trPr>
        <w:tc>
          <w:tcPr>
            <w:tcW w:w="4594" w:type="dxa"/>
            <w:tcMar>
              <w:left w:w="0" w:type="dxa"/>
              <w:bottom w:w="0" w:type="dxa"/>
              <w:right w:w="0" w:type="dxa"/>
            </w:tcMar>
          </w:tcPr>
          <w:p w:rsidR="00D06812" w:rsidRPr="00D43F86" w:rsidRDefault="00D06812" w:rsidP="00F272A5">
            <w:pPr>
              <w:spacing w:line="160" w:lineRule="exact"/>
              <w:rPr>
                <w:caps/>
                <w:sz w:val="15"/>
              </w:rPr>
            </w:pPr>
          </w:p>
        </w:tc>
        <w:tc>
          <w:tcPr>
            <w:tcW w:w="4762" w:type="dxa"/>
            <w:vMerge/>
            <w:tcMar>
              <w:left w:w="0" w:type="dxa"/>
              <w:right w:w="0" w:type="dxa"/>
            </w:tcMar>
          </w:tcPr>
          <w:p w:rsidR="00D06812" w:rsidRDefault="00D06812" w:rsidP="00F272A5"/>
        </w:tc>
      </w:tr>
    </w:tbl>
    <w:p w:rsidR="00D06812" w:rsidRDefault="00D06812" w:rsidP="007F38D1">
      <w:pPr>
        <w:pStyle w:val="NormalParaAR"/>
      </w:pPr>
      <w:r w:rsidRPr="00EA22EB">
        <w:rPr>
          <w:b/>
          <w:bCs/>
          <w:sz w:val="44"/>
          <w:szCs w:val="44"/>
          <w:rtl/>
        </w:rPr>
        <w:t xml:space="preserve">مذكرة تفاهم </w:t>
      </w:r>
      <w:r w:rsidRPr="00EA22EB">
        <w:rPr>
          <w:rFonts w:hint="cs"/>
          <w:b/>
          <w:bCs/>
          <w:sz w:val="44"/>
          <w:szCs w:val="44"/>
          <w:rtl/>
        </w:rPr>
        <w:t>بين المنظمة العالمية للملكية الفكرية (ا</w:t>
      </w:r>
      <w:r w:rsidRPr="00EA22EB">
        <w:rPr>
          <w:b/>
          <w:bCs/>
          <w:sz w:val="44"/>
          <w:szCs w:val="44"/>
          <w:rtl/>
        </w:rPr>
        <w:t>لويبو</w:t>
      </w:r>
      <w:r w:rsidRPr="00EA22EB">
        <w:rPr>
          <w:rFonts w:hint="cs"/>
          <w:b/>
          <w:bCs/>
          <w:sz w:val="44"/>
          <w:szCs w:val="44"/>
          <w:rtl/>
        </w:rPr>
        <w:t>)</w:t>
      </w:r>
    </w:p>
    <w:p w:rsidR="00394790" w:rsidRDefault="0096781F" w:rsidP="0096781F">
      <w:pPr>
        <w:pStyle w:val="NormalParaAR"/>
        <w:rPr>
          <w:b/>
          <w:bCs/>
          <w:sz w:val="44"/>
          <w:szCs w:val="44"/>
          <w:rtl/>
        </w:rPr>
      </w:pPr>
      <w:r w:rsidRPr="0096781F">
        <w:rPr>
          <w:rFonts w:hint="cs"/>
          <w:b/>
          <w:bCs/>
          <w:sz w:val="44"/>
          <w:szCs w:val="44"/>
          <w:rtl/>
        </w:rPr>
        <w:t>و</w:t>
      </w:r>
      <w:r w:rsidRPr="0096781F">
        <w:rPr>
          <w:b/>
          <w:bCs/>
          <w:sz w:val="44"/>
          <w:szCs w:val="44"/>
          <w:rtl/>
        </w:rPr>
        <w:t>منظمة التعاون الاقتصادي</w:t>
      </w:r>
      <w:r w:rsidRPr="0096781F">
        <w:rPr>
          <w:rFonts w:hint="cs"/>
          <w:b/>
          <w:bCs/>
          <w:sz w:val="44"/>
          <w:szCs w:val="44"/>
          <w:rtl/>
        </w:rPr>
        <w:t xml:space="preserve"> (</w:t>
      </w:r>
      <w:r w:rsidRPr="0096781F">
        <w:rPr>
          <w:b/>
          <w:bCs/>
          <w:sz w:val="44"/>
          <w:szCs w:val="44"/>
        </w:rPr>
        <w:t>ECO</w:t>
      </w:r>
      <w:r w:rsidRPr="0096781F">
        <w:rPr>
          <w:rFonts w:hint="cs"/>
          <w:b/>
          <w:bCs/>
          <w:sz w:val="44"/>
          <w:szCs w:val="44"/>
          <w:rtl/>
        </w:rPr>
        <w:t>)</w:t>
      </w:r>
    </w:p>
    <w:p w:rsidR="007659BD" w:rsidRDefault="007659BD" w:rsidP="0096781F">
      <w:pPr>
        <w:pStyle w:val="NormalParaAR"/>
        <w:rPr>
          <w:b/>
          <w:bCs/>
          <w:sz w:val="40"/>
          <w:szCs w:val="40"/>
          <w:rtl/>
        </w:rPr>
      </w:pPr>
      <w:r w:rsidRPr="007659BD">
        <w:rPr>
          <w:rFonts w:hint="cs"/>
          <w:b/>
          <w:bCs/>
          <w:sz w:val="40"/>
          <w:szCs w:val="40"/>
          <w:rtl/>
        </w:rPr>
        <w:t xml:space="preserve">ديباجة </w:t>
      </w:r>
    </w:p>
    <w:p w:rsidR="007659BD" w:rsidRDefault="007659BD" w:rsidP="00B8581A">
      <w:pPr>
        <w:pStyle w:val="NormalParaAR"/>
        <w:rPr>
          <w:rtl/>
        </w:rPr>
      </w:pPr>
      <w:r>
        <w:rPr>
          <w:rFonts w:hint="cs"/>
          <w:rtl/>
        </w:rPr>
        <w:t xml:space="preserve">إن </w:t>
      </w:r>
      <w:r w:rsidRPr="006507A9">
        <w:rPr>
          <w:rtl/>
        </w:rPr>
        <w:t>المنظمة العالمية للملكية الفكرية</w:t>
      </w:r>
      <w:r>
        <w:rPr>
          <w:rFonts w:hint="cs"/>
          <w:rtl/>
        </w:rPr>
        <w:t xml:space="preserve"> و</w:t>
      </w:r>
      <w:r w:rsidRPr="007659BD">
        <w:rPr>
          <w:rtl/>
        </w:rPr>
        <w:t>منظمة التعاون الاقتصادي</w:t>
      </w:r>
      <w:r w:rsidR="00EA5844">
        <w:rPr>
          <w:rFonts w:hint="cs"/>
          <w:rtl/>
        </w:rPr>
        <w:t>، المشار إليه</w:t>
      </w:r>
      <w:r w:rsidR="003D36F7">
        <w:rPr>
          <w:rFonts w:hint="cs"/>
          <w:rtl/>
        </w:rPr>
        <w:t>م</w:t>
      </w:r>
      <w:r w:rsidR="00EA5844">
        <w:rPr>
          <w:rFonts w:hint="cs"/>
          <w:rtl/>
        </w:rPr>
        <w:t xml:space="preserve">ا في ما يلي بالويبو ومنظمة التعاون، </w:t>
      </w:r>
      <w:r w:rsidR="00EA5844" w:rsidRPr="00EA5844">
        <w:rPr>
          <w:rtl/>
        </w:rPr>
        <w:t>ومجتمع</w:t>
      </w:r>
      <w:r w:rsidR="00EA5844">
        <w:rPr>
          <w:rFonts w:hint="cs"/>
          <w:rtl/>
        </w:rPr>
        <w:t>ت</w:t>
      </w:r>
      <w:r w:rsidR="00EA5844">
        <w:rPr>
          <w:rtl/>
        </w:rPr>
        <w:t>ين بـكلمة "الطرفين"</w:t>
      </w:r>
      <w:r w:rsidR="00EA5844">
        <w:rPr>
          <w:rFonts w:hint="cs"/>
          <w:rtl/>
        </w:rPr>
        <w:t xml:space="preserve">؛ </w:t>
      </w:r>
    </w:p>
    <w:p w:rsidR="00EA5844" w:rsidRDefault="00B8581A" w:rsidP="007659BD">
      <w:pPr>
        <w:pStyle w:val="NormalParaAR"/>
        <w:rPr>
          <w:rtl/>
        </w:rPr>
      </w:pPr>
      <w:r>
        <w:rPr>
          <w:rFonts w:hint="cs"/>
          <w:rtl/>
        </w:rPr>
        <w:t>وإذ تُ</w:t>
      </w:r>
      <w:r w:rsidR="00EA5844">
        <w:rPr>
          <w:rFonts w:hint="cs"/>
          <w:rtl/>
        </w:rPr>
        <w:t>قرّا</w:t>
      </w:r>
      <w:r w:rsidR="00E73DE3">
        <w:rPr>
          <w:rFonts w:hint="cs"/>
          <w:rtl/>
        </w:rPr>
        <w:t>ن</w:t>
      </w:r>
      <w:r w:rsidR="00EA5844">
        <w:rPr>
          <w:rFonts w:hint="cs"/>
          <w:rtl/>
        </w:rPr>
        <w:t xml:space="preserve"> بدور الويبو في </w:t>
      </w:r>
      <w:r w:rsidR="00482B9D" w:rsidRPr="00482B9D">
        <w:rPr>
          <w:rtl/>
        </w:rPr>
        <w:t xml:space="preserve">إرساء نظام دولي متوازن وفعال للملكية الفكرية يشجع </w:t>
      </w:r>
      <w:r w:rsidR="00482B9D">
        <w:rPr>
          <w:rtl/>
        </w:rPr>
        <w:t>الابتكار والإبداع لفائدة الجميع</w:t>
      </w:r>
      <w:r w:rsidR="00482B9D">
        <w:rPr>
          <w:rFonts w:hint="cs"/>
          <w:rtl/>
        </w:rPr>
        <w:t xml:space="preserve">؛ </w:t>
      </w:r>
    </w:p>
    <w:p w:rsidR="00482B9D" w:rsidRDefault="00B8581A" w:rsidP="00482B9D">
      <w:pPr>
        <w:pStyle w:val="NormalParaAR"/>
        <w:rPr>
          <w:rtl/>
        </w:rPr>
      </w:pPr>
      <w:r>
        <w:rPr>
          <w:rFonts w:hint="cs"/>
          <w:rtl/>
        </w:rPr>
        <w:t>وإذ ت</w:t>
      </w:r>
      <w:r w:rsidR="00482B9D">
        <w:rPr>
          <w:rFonts w:hint="cs"/>
          <w:rtl/>
        </w:rPr>
        <w:t>ذكرا</w:t>
      </w:r>
      <w:r w:rsidR="00E73DE3">
        <w:rPr>
          <w:rFonts w:hint="cs"/>
          <w:rtl/>
        </w:rPr>
        <w:t>ن</w:t>
      </w:r>
      <w:r w:rsidR="00482B9D">
        <w:rPr>
          <w:rFonts w:hint="cs"/>
          <w:rtl/>
        </w:rPr>
        <w:t xml:space="preserve"> بأن أحد أهداف الويبو المكرّ</w:t>
      </w:r>
      <w:r>
        <w:rPr>
          <w:rFonts w:hint="cs"/>
          <w:rtl/>
        </w:rPr>
        <w:t>س</w:t>
      </w:r>
      <w:r w:rsidR="00482B9D">
        <w:rPr>
          <w:rFonts w:hint="cs"/>
          <w:rtl/>
        </w:rPr>
        <w:t xml:space="preserve">ة في اتفاقيتها هو </w:t>
      </w:r>
      <w:r w:rsidR="00482B9D" w:rsidRPr="00482B9D">
        <w:rPr>
          <w:rtl/>
        </w:rPr>
        <w:t xml:space="preserve">تعزيز حماية الملكية الفكرية في جميع أنحاء العالم من خلال التعاون بين الدول، وعند الحاجة، </w:t>
      </w:r>
      <w:r w:rsidR="00482B9D">
        <w:rPr>
          <w:rtl/>
        </w:rPr>
        <w:t>بالتعاون مع أي منظمة دولية أخرى</w:t>
      </w:r>
      <w:r w:rsidR="00482B9D">
        <w:rPr>
          <w:rFonts w:hint="cs"/>
          <w:rtl/>
        </w:rPr>
        <w:t xml:space="preserve">؛ </w:t>
      </w:r>
    </w:p>
    <w:p w:rsidR="00A85F7D" w:rsidRDefault="0042746C" w:rsidP="00B8581A">
      <w:pPr>
        <w:pStyle w:val="NormalParaAR"/>
        <w:rPr>
          <w:rtl/>
        </w:rPr>
      </w:pPr>
      <w:r>
        <w:rPr>
          <w:rFonts w:hint="cs"/>
          <w:rtl/>
        </w:rPr>
        <w:t>وإذ</w:t>
      </w:r>
      <w:r w:rsidR="00A85F7D">
        <w:rPr>
          <w:rFonts w:hint="cs"/>
          <w:rtl/>
        </w:rPr>
        <w:t xml:space="preserve"> يضعا</w:t>
      </w:r>
      <w:r w:rsidR="00E73DE3">
        <w:rPr>
          <w:rFonts w:hint="cs"/>
          <w:rtl/>
        </w:rPr>
        <w:t>ن</w:t>
      </w:r>
      <w:r w:rsidR="00A85F7D">
        <w:rPr>
          <w:rFonts w:hint="cs"/>
          <w:rtl/>
        </w:rPr>
        <w:t xml:space="preserve"> في اعتبارهما أن أحد أهداف منظمة التعاون المكرّسة في معاهدة أزمير هو تهيئة الظروف لتنمية اقتصادية مستدامة ور</w:t>
      </w:r>
      <w:r w:rsidR="00B8581A">
        <w:rPr>
          <w:rFonts w:hint="cs"/>
          <w:rtl/>
        </w:rPr>
        <w:t>ف</w:t>
      </w:r>
      <w:r w:rsidR="00A85F7D">
        <w:rPr>
          <w:rFonts w:hint="cs"/>
          <w:rtl/>
        </w:rPr>
        <w:t>ع مستوى المعيشة وجودة العيش في الدول الأعضاء من خلال حشد مقدّرات الم</w:t>
      </w:r>
      <w:r w:rsidR="00655251">
        <w:rPr>
          <w:rFonts w:hint="cs"/>
          <w:rtl/>
        </w:rPr>
        <w:t>ن</w:t>
      </w:r>
      <w:r w:rsidR="00A85F7D">
        <w:rPr>
          <w:rFonts w:hint="cs"/>
          <w:rtl/>
        </w:rPr>
        <w:t xml:space="preserve">طقة الاقتصادية والاجتماعية؛ </w:t>
      </w:r>
    </w:p>
    <w:p w:rsidR="0042746C" w:rsidRDefault="00B8581A" w:rsidP="00482B9D">
      <w:pPr>
        <w:pStyle w:val="NormalParaAR"/>
        <w:rPr>
          <w:rtl/>
        </w:rPr>
      </w:pPr>
      <w:r>
        <w:rPr>
          <w:rFonts w:hint="cs"/>
          <w:rtl/>
        </w:rPr>
        <w:t>وإذ ت</w:t>
      </w:r>
      <w:r w:rsidR="0042746C">
        <w:rPr>
          <w:rFonts w:hint="cs"/>
          <w:rtl/>
        </w:rPr>
        <w:t>ُشددا</w:t>
      </w:r>
      <w:r w:rsidR="00E73DE3">
        <w:rPr>
          <w:rFonts w:hint="cs"/>
          <w:rtl/>
        </w:rPr>
        <w:t>ن</w:t>
      </w:r>
      <w:r w:rsidR="0042746C">
        <w:rPr>
          <w:rFonts w:hint="cs"/>
          <w:rtl/>
        </w:rPr>
        <w:t xml:space="preserve"> على أن حماية الملكية الفكرية هي أح</w:t>
      </w:r>
      <w:r w:rsidR="005742D8">
        <w:rPr>
          <w:rFonts w:hint="cs"/>
          <w:rtl/>
        </w:rPr>
        <w:t>د</w:t>
      </w:r>
      <w:r w:rsidR="0042746C">
        <w:rPr>
          <w:rFonts w:hint="cs"/>
          <w:rtl/>
        </w:rPr>
        <w:t xml:space="preserve"> الدوافع الرئيسية للتنمية الاقتصادية المستدامة؛ </w:t>
      </w:r>
    </w:p>
    <w:p w:rsidR="00A11006" w:rsidRDefault="00372FED" w:rsidP="00372FED">
      <w:pPr>
        <w:pStyle w:val="NormalParaAR"/>
        <w:rPr>
          <w:rtl/>
        </w:rPr>
      </w:pPr>
      <w:r>
        <w:rPr>
          <w:rFonts w:hint="cs"/>
          <w:rtl/>
        </w:rPr>
        <w:t>وإذا ت</w:t>
      </w:r>
      <w:r w:rsidR="0042746C">
        <w:rPr>
          <w:rFonts w:hint="cs"/>
          <w:rtl/>
        </w:rPr>
        <w:t>أخذان</w:t>
      </w:r>
      <w:r w:rsidR="00E73DE3">
        <w:rPr>
          <w:rFonts w:hint="cs"/>
          <w:rtl/>
        </w:rPr>
        <w:t xml:space="preserve"> في اعتبارهما أن علاقة التعاون بين الويبو ومنظمة التعاون </w:t>
      </w:r>
      <w:r w:rsidR="00962EB0">
        <w:rPr>
          <w:rFonts w:hint="cs"/>
          <w:rtl/>
        </w:rPr>
        <w:t>من شأنها أن تيسّر الجهود التي تبذلها الدول الأعضاء فيها لمواجهة التحديات المتعلقة ب</w:t>
      </w:r>
      <w:r w:rsidR="00D80775">
        <w:rPr>
          <w:rFonts w:hint="cs"/>
          <w:rtl/>
        </w:rPr>
        <w:t xml:space="preserve">حقوق </w:t>
      </w:r>
      <w:r w:rsidR="00962EB0">
        <w:rPr>
          <w:rFonts w:hint="cs"/>
          <w:rtl/>
        </w:rPr>
        <w:t>الملكية الفكرية</w:t>
      </w:r>
      <w:r w:rsidR="00D80775">
        <w:rPr>
          <w:rFonts w:hint="cs"/>
          <w:rtl/>
        </w:rPr>
        <w:t xml:space="preserve"> </w:t>
      </w:r>
      <w:r w:rsidR="00A11006">
        <w:rPr>
          <w:rFonts w:hint="cs"/>
          <w:rtl/>
        </w:rPr>
        <w:t xml:space="preserve">في إطار سعيها إلى التقدم نحو إدماج تدريجي وسلس لاقتصاداتها في الاقتصاد العالمي؛ </w:t>
      </w:r>
    </w:p>
    <w:p w:rsidR="00FB7F37" w:rsidRDefault="00FB7F37" w:rsidP="00A11006">
      <w:pPr>
        <w:pStyle w:val="NormalParaAR"/>
        <w:rPr>
          <w:rtl/>
        </w:rPr>
      </w:pPr>
      <w:r>
        <w:rPr>
          <w:rFonts w:hint="cs"/>
          <w:rtl/>
        </w:rPr>
        <w:t>فقد اتفق</w:t>
      </w:r>
      <w:r w:rsidR="00372FED">
        <w:rPr>
          <w:rFonts w:hint="cs"/>
          <w:rtl/>
        </w:rPr>
        <w:t>ت</w:t>
      </w:r>
      <w:r>
        <w:rPr>
          <w:rFonts w:hint="cs"/>
          <w:rtl/>
        </w:rPr>
        <w:t xml:space="preserve">ا على </w:t>
      </w:r>
      <w:r w:rsidRPr="00FB7F37">
        <w:rPr>
          <w:rtl/>
        </w:rPr>
        <w:t>إبرام مذكّرة التفاهم هذه</w:t>
      </w:r>
      <w:r>
        <w:rPr>
          <w:rFonts w:hint="cs"/>
          <w:rtl/>
        </w:rPr>
        <w:t xml:space="preserve"> وفق ما يلي: </w:t>
      </w:r>
    </w:p>
    <w:p w:rsidR="00FB7F37" w:rsidRPr="00FB7F37" w:rsidRDefault="00FB7F37" w:rsidP="00FB7F37">
      <w:pPr>
        <w:pStyle w:val="NormalParaAR"/>
        <w:spacing w:after="0"/>
        <w:rPr>
          <w:b/>
          <w:bCs/>
          <w:sz w:val="40"/>
          <w:szCs w:val="40"/>
          <w:rtl/>
        </w:rPr>
      </w:pPr>
      <w:r w:rsidRPr="00FB7F37">
        <w:rPr>
          <w:rFonts w:hint="cs"/>
          <w:b/>
          <w:bCs/>
          <w:sz w:val="40"/>
          <w:szCs w:val="40"/>
          <w:rtl/>
        </w:rPr>
        <w:t>المادة 1</w:t>
      </w:r>
    </w:p>
    <w:p w:rsidR="00FB7F37" w:rsidRDefault="00FB7F37" w:rsidP="00FB7F37">
      <w:pPr>
        <w:pStyle w:val="NormalParaAR"/>
        <w:rPr>
          <w:b/>
          <w:bCs/>
          <w:sz w:val="40"/>
          <w:szCs w:val="40"/>
          <w:rtl/>
        </w:rPr>
      </w:pPr>
      <w:r w:rsidRPr="00FB7F37">
        <w:rPr>
          <w:rFonts w:hint="cs"/>
          <w:b/>
          <w:bCs/>
          <w:sz w:val="40"/>
          <w:szCs w:val="40"/>
          <w:rtl/>
        </w:rPr>
        <w:t xml:space="preserve">الغرض </w:t>
      </w:r>
    </w:p>
    <w:p w:rsidR="005A1E88" w:rsidRDefault="008319E6" w:rsidP="005A1E88">
      <w:pPr>
        <w:pStyle w:val="NormalParaAR"/>
      </w:pPr>
      <w:r>
        <w:rPr>
          <w:rFonts w:hint="cs"/>
          <w:rtl/>
        </w:rPr>
        <w:t>إن الغرض من مذكرة التعاون هذه وضع إطار للتعاون بين منظمة التعاون والويبو ومساعدة الدول الأعضاء في منظمة التعاون وكامل منطقتها على تحقيق منافع من النظام العالمي للملكية الفكرية بطريقة أكثر فعالية</w:t>
      </w:r>
      <w:r w:rsidR="0059692D">
        <w:rPr>
          <w:rFonts w:hint="cs"/>
          <w:rtl/>
        </w:rPr>
        <w:t>، وذلك لصالح تنميتها الاقتصادية</w:t>
      </w:r>
    </w:p>
    <w:p w:rsidR="008319E6" w:rsidRPr="0059692D" w:rsidRDefault="00A73B61" w:rsidP="00585926">
      <w:pPr>
        <w:pStyle w:val="NormalParaAR"/>
        <w:keepNext/>
        <w:keepLines/>
        <w:spacing w:after="0"/>
        <w:rPr>
          <w:rtl/>
        </w:rPr>
      </w:pPr>
      <w:r w:rsidRPr="00A73B61">
        <w:rPr>
          <w:rFonts w:hint="cs"/>
          <w:b/>
          <w:bCs/>
          <w:sz w:val="40"/>
          <w:szCs w:val="40"/>
          <w:rtl/>
        </w:rPr>
        <w:lastRenderedPageBreak/>
        <w:t xml:space="preserve">المادة 2 </w:t>
      </w:r>
    </w:p>
    <w:p w:rsidR="00A73B61" w:rsidRDefault="00A73B61" w:rsidP="0059692D">
      <w:pPr>
        <w:pStyle w:val="NormalParaAR"/>
        <w:keepNext/>
        <w:rPr>
          <w:b/>
          <w:bCs/>
          <w:sz w:val="40"/>
          <w:szCs w:val="40"/>
          <w:rtl/>
        </w:rPr>
      </w:pPr>
      <w:r w:rsidRPr="00A73B61">
        <w:rPr>
          <w:rFonts w:hint="cs"/>
          <w:b/>
          <w:bCs/>
          <w:sz w:val="40"/>
          <w:szCs w:val="40"/>
          <w:rtl/>
        </w:rPr>
        <w:t xml:space="preserve">نطاق التعاون </w:t>
      </w:r>
    </w:p>
    <w:p w:rsidR="007957EC" w:rsidRDefault="00206D7E" w:rsidP="007957EC">
      <w:pPr>
        <w:pStyle w:val="NormalParaAR"/>
        <w:rPr>
          <w:rtl/>
        </w:rPr>
      </w:pPr>
      <w:r w:rsidRPr="00206D7E">
        <w:rPr>
          <w:rFonts w:hint="cs"/>
          <w:rtl/>
        </w:rPr>
        <w:t>يتمثل نطاق مذك</w:t>
      </w:r>
      <w:r>
        <w:rPr>
          <w:rFonts w:hint="cs"/>
          <w:rtl/>
        </w:rPr>
        <w:t>ر</w:t>
      </w:r>
      <w:r w:rsidRPr="00206D7E">
        <w:rPr>
          <w:rFonts w:hint="cs"/>
          <w:rtl/>
        </w:rPr>
        <w:t>ة التفاهم هذه في</w:t>
      </w:r>
      <w:r>
        <w:rPr>
          <w:rFonts w:hint="cs"/>
          <w:rtl/>
        </w:rPr>
        <w:t xml:space="preserve"> تحقيق الغرض المُحدد في المادة 1 من خلال </w:t>
      </w:r>
      <w:r w:rsidR="007957EC">
        <w:rPr>
          <w:rFonts w:hint="cs"/>
          <w:rtl/>
        </w:rPr>
        <w:t>ت</w:t>
      </w:r>
      <w:r>
        <w:rPr>
          <w:rFonts w:hint="cs"/>
          <w:rtl/>
        </w:rPr>
        <w:t xml:space="preserve">قديم </w:t>
      </w:r>
      <w:r w:rsidR="007957EC">
        <w:rPr>
          <w:rFonts w:hint="cs"/>
          <w:rtl/>
        </w:rPr>
        <w:t>المساعدة</w:t>
      </w:r>
      <w:r>
        <w:rPr>
          <w:rFonts w:hint="cs"/>
          <w:rtl/>
        </w:rPr>
        <w:t xml:space="preserve"> التقني</w:t>
      </w:r>
      <w:r w:rsidR="007957EC">
        <w:rPr>
          <w:rFonts w:hint="cs"/>
          <w:rtl/>
        </w:rPr>
        <w:t>ة</w:t>
      </w:r>
      <w:r>
        <w:rPr>
          <w:rFonts w:hint="cs"/>
          <w:rtl/>
        </w:rPr>
        <w:t xml:space="preserve"> والدعم </w:t>
      </w:r>
      <w:r w:rsidR="007957EC">
        <w:rPr>
          <w:rFonts w:hint="cs"/>
          <w:rtl/>
        </w:rPr>
        <w:t>ل</w:t>
      </w:r>
      <w:r>
        <w:rPr>
          <w:rFonts w:hint="cs"/>
          <w:rtl/>
        </w:rPr>
        <w:t>تكوين الكفاءات والتوعية</w:t>
      </w:r>
      <w:r w:rsidR="007957EC">
        <w:rPr>
          <w:rFonts w:hint="cs"/>
          <w:rtl/>
        </w:rPr>
        <w:t xml:space="preserve">، وإسداء المشورة في التشريعات والسياسات، والمساعدة في صياغة استراتيجيات الملكية الفكرية وتطوير هياكلها، بوسائل وأساليب تُحددها برامج العمل المشار إليها في المادة 4 أدناه. </w:t>
      </w:r>
    </w:p>
    <w:p w:rsidR="00AA5037" w:rsidRPr="00AA5037" w:rsidRDefault="00AA5037" w:rsidP="00AA5037">
      <w:pPr>
        <w:pStyle w:val="NormalParaAR"/>
        <w:spacing w:after="0"/>
        <w:rPr>
          <w:b/>
          <w:bCs/>
          <w:sz w:val="40"/>
          <w:szCs w:val="40"/>
          <w:rtl/>
        </w:rPr>
      </w:pPr>
      <w:r w:rsidRPr="00AA5037">
        <w:rPr>
          <w:rFonts w:hint="cs"/>
          <w:b/>
          <w:bCs/>
          <w:sz w:val="40"/>
          <w:szCs w:val="40"/>
          <w:rtl/>
        </w:rPr>
        <w:t>المادة 3</w:t>
      </w:r>
    </w:p>
    <w:p w:rsidR="00AA5037" w:rsidRPr="00AA5037" w:rsidRDefault="00AA5037" w:rsidP="007957EC">
      <w:pPr>
        <w:pStyle w:val="NormalParaAR"/>
        <w:rPr>
          <w:b/>
          <w:bCs/>
          <w:sz w:val="40"/>
          <w:szCs w:val="40"/>
          <w:rtl/>
        </w:rPr>
      </w:pPr>
      <w:r w:rsidRPr="00AA5037">
        <w:rPr>
          <w:rFonts w:hint="cs"/>
          <w:b/>
          <w:bCs/>
          <w:sz w:val="40"/>
          <w:szCs w:val="40"/>
          <w:rtl/>
        </w:rPr>
        <w:t xml:space="preserve">مجالات التعاون </w:t>
      </w:r>
    </w:p>
    <w:p w:rsidR="004745DA" w:rsidRDefault="004745DA" w:rsidP="007957EC">
      <w:pPr>
        <w:pStyle w:val="NormalParaAR"/>
        <w:rPr>
          <w:rtl/>
        </w:rPr>
      </w:pPr>
      <w:r>
        <w:rPr>
          <w:rFonts w:hint="cs"/>
          <w:rtl/>
        </w:rPr>
        <w:t xml:space="preserve">سيقوم الطرفان بما يلي: </w:t>
      </w:r>
    </w:p>
    <w:p w:rsidR="00A73B61" w:rsidRDefault="004745DA" w:rsidP="00585926">
      <w:pPr>
        <w:pStyle w:val="NormalParaAR"/>
        <w:numPr>
          <w:ilvl w:val="0"/>
          <w:numId w:val="26"/>
        </w:numPr>
        <w:ind w:left="1133" w:hanging="567"/>
      </w:pPr>
      <w:r w:rsidRPr="004745DA">
        <w:rPr>
          <w:rFonts w:hint="cs"/>
          <w:rtl/>
        </w:rPr>
        <w:t xml:space="preserve">صياغة مشاريع مشتركة </w:t>
      </w:r>
      <w:r w:rsidR="00D52F65">
        <w:rPr>
          <w:rFonts w:hint="cs"/>
          <w:rtl/>
        </w:rPr>
        <w:t xml:space="preserve">من أجل تنفيذ هذه المذكرة وفق قواعدهما ولوائحهما. </w:t>
      </w:r>
    </w:p>
    <w:p w:rsidR="00D52F65" w:rsidRDefault="00D52F65" w:rsidP="00585926">
      <w:pPr>
        <w:pStyle w:val="NormalParaAR"/>
        <w:numPr>
          <w:ilvl w:val="0"/>
          <w:numId w:val="26"/>
        </w:numPr>
        <w:ind w:left="1133" w:hanging="567"/>
      </w:pPr>
      <w:r>
        <w:rPr>
          <w:rFonts w:hint="cs"/>
          <w:rtl/>
        </w:rPr>
        <w:t xml:space="preserve">تبادل المعلومات </w:t>
      </w:r>
      <w:r w:rsidR="002620A7">
        <w:rPr>
          <w:rtl/>
        </w:rPr>
        <w:t>والوثائق</w:t>
      </w:r>
      <w:r w:rsidRPr="00D52F65">
        <w:rPr>
          <w:rtl/>
        </w:rPr>
        <w:t>، رهنا بالتقييدات والترتيبات التي قد يعتبرها أحد الطرفين ضرورية للحفاظ على الطبيعة السرية لمعلومات ووثائق معينة.</w:t>
      </w:r>
    </w:p>
    <w:p w:rsidR="0002455A" w:rsidRDefault="0002455A" w:rsidP="00585926">
      <w:pPr>
        <w:pStyle w:val="NormalParaAR"/>
        <w:numPr>
          <w:ilvl w:val="0"/>
          <w:numId w:val="26"/>
        </w:numPr>
        <w:ind w:left="1133" w:hanging="567"/>
      </w:pPr>
      <w:r>
        <w:rPr>
          <w:rFonts w:hint="cs"/>
          <w:rtl/>
        </w:rPr>
        <w:t>مشاركة كل طرف في اجتماعات الطرف الآخر، حسبما وحين</w:t>
      </w:r>
      <w:r w:rsidR="002620A7">
        <w:rPr>
          <w:rFonts w:hint="cs"/>
          <w:rtl/>
        </w:rPr>
        <w:t>ما</w:t>
      </w:r>
      <w:r>
        <w:rPr>
          <w:rFonts w:hint="cs"/>
          <w:rtl/>
        </w:rPr>
        <w:t xml:space="preserve"> تسمح قواعدهما ولوائحهما بذلك، وحسبما </w:t>
      </w:r>
      <w:proofErr w:type="spellStart"/>
      <w:r w:rsidR="007E43DA">
        <w:rPr>
          <w:rFonts w:hint="cs"/>
          <w:rtl/>
        </w:rPr>
        <w:t>يقتضيه</w:t>
      </w:r>
      <w:proofErr w:type="spellEnd"/>
      <w:r>
        <w:rPr>
          <w:rFonts w:hint="cs"/>
          <w:rtl/>
        </w:rPr>
        <w:t xml:space="preserve"> تنفيذ هذه المذكرة وبرامج عملها. </w:t>
      </w:r>
    </w:p>
    <w:p w:rsidR="00C342A4" w:rsidRDefault="0002455A" w:rsidP="00585926">
      <w:pPr>
        <w:pStyle w:val="NormalParaAR"/>
        <w:numPr>
          <w:ilvl w:val="0"/>
          <w:numId w:val="26"/>
        </w:numPr>
        <w:ind w:left="1133" w:hanging="567"/>
      </w:pPr>
      <w:r>
        <w:rPr>
          <w:rFonts w:hint="cs"/>
          <w:rtl/>
        </w:rPr>
        <w:t xml:space="preserve">تنظيم أحداث مشتركة بشأن مواضيع ذات اهتمام مشترك. </w:t>
      </w:r>
    </w:p>
    <w:p w:rsidR="00C342A4" w:rsidRPr="00C342A4" w:rsidRDefault="00C342A4" w:rsidP="00C342A4">
      <w:pPr>
        <w:pStyle w:val="NormalParaAR"/>
        <w:spacing w:after="0"/>
        <w:rPr>
          <w:b/>
          <w:bCs/>
          <w:sz w:val="40"/>
          <w:szCs w:val="40"/>
        </w:rPr>
      </w:pPr>
      <w:r w:rsidRPr="00C342A4">
        <w:rPr>
          <w:rFonts w:hint="cs"/>
          <w:b/>
          <w:bCs/>
          <w:sz w:val="40"/>
          <w:szCs w:val="40"/>
          <w:rtl/>
        </w:rPr>
        <w:t>المادة 4</w:t>
      </w:r>
    </w:p>
    <w:p w:rsidR="00D52F65" w:rsidRPr="00C342A4" w:rsidRDefault="00951F0A" w:rsidP="00C342A4">
      <w:pPr>
        <w:pStyle w:val="NormalParaAR"/>
        <w:rPr>
          <w:b/>
          <w:bCs/>
          <w:sz w:val="40"/>
          <w:szCs w:val="40"/>
          <w:rtl/>
        </w:rPr>
      </w:pPr>
      <w:r>
        <w:rPr>
          <w:rFonts w:hint="cs"/>
          <w:b/>
          <w:bCs/>
          <w:sz w:val="40"/>
          <w:szCs w:val="40"/>
          <w:rtl/>
        </w:rPr>
        <w:t>برامج العمل</w:t>
      </w:r>
      <w:r w:rsidR="0002455A" w:rsidRPr="00C342A4">
        <w:rPr>
          <w:rFonts w:hint="cs"/>
          <w:b/>
          <w:bCs/>
          <w:sz w:val="40"/>
          <w:szCs w:val="40"/>
          <w:rtl/>
        </w:rPr>
        <w:t xml:space="preserve"> </w:t>
      </w:r>
    </w:p>
    <w:p w:rsidR="002D4E96" w:rsidRDefault="002D4E96" w:rsidP="00585926">
      <w:pPr>
        <w:pStyle w:val="NormalParaAR"/>
        <w:numPr>
          <w:ilvl w:val="0"/>
          <w:numId w:val="27"/>
        </w:numPr>
        <w:ind w:left="1133" w:hanging="567"/>
      </w:pPr>
      <w:r>
        <w:rPr>
          <w:rFonts w:hint="cs"/>
          <w:rtl/>
        </w:rPr>
        <w:t xml:space="preserve">يتعاون الطرفان على صياغة برامج عمل لتنفيذ مذكرة التفاهم هذه. </w:t>
      </w:r>
    </w:p>
    <w:p w:rsidR="002D4E96" w:rsidRDefault="002D4E96" w:rsidP="00585926">
      <w:pPr>
        <w:pStyle w:val="NormalParaAR"/>
        <w:numPr>
          <w:ilvl w:val="0"/>
          <w:numId w:val="27"/>
        </w:numPr>
        <w:ind w:left="1133" w:hanging="567"/>
      </w:pPr>
      <w:r>
        <w:rPr>
          <w:rFonts w:hint="cs"/>
          <w:rtl/>
        </w:rPr>
        <w:t>ويعقد الطرفا</w:t>
      </w:r>
      <w:r w:rsidR="002620A7">
        <w:rPr>
          <w:rFonts w:hint="cs"/>
          <w:rtl/>
        </w:rPr>
        <w:t>ن</w:t>
      </w:r>
      <w:r>
        <w:rPr>
          <w:rFonts w:hint="cs"/>
          <w:rtl/>
        </w:rPr>
        <w:t xml:space="preserve"> مشاورات منتظمة بشأن تنفيذ المذكرة وبرامج العمل. </w:t>
      </w:r>
    </w:p>
    <w:p w:rsidR="002D4E96" w:rsidRPr="002D4E96" w:rsidRDefault="002D4E96" w:rsidP="002D4E96">
      <w:pPr>
        <w:pStyle w:val="NormalParaAR"/>
        <w:spacing w:after="0"/>
        <w:rPr>
          <w:b/>
          <w:bCs/>
          <w:sz w:val="40"/>
          <w:szCs w:val="40"/>
          <w:rtl/>
        </w:rPr>
      </w:pPr>
      <w:r w:rsidRPr="002D4E96">
        <w:rPr>
          <w:rFonts w:hint="cs"/>
          <w:b/>
          <w:bCs/>
          <w:sz w:val="40"/>
          <w:szCs w:val="40"/>
          <w:rtl/>
        </w:rPr>
        <w:t xml:space="preserve">المادة 5 </w:t>
      </w:r>
    </w:p>
    <w:p w:rsidR="00A73B61" w:rsidRPr="002D4E96" w:rsidRDefault="002D4E96" w:rsidP="002D4E96">
      <w:pPr>
        <w:pStyle w:val="NormalParaAR"/>
        <w:rPr>
          <w:b/>
          <w:bCs/>
          <w:sz w:val="40"/>
          <w:szCs w:val="40"/>
          <w:rtl/>
        </w:rPr>
      </w:pPr>
      <w:r w:rsidRPr="002D4E96">
        <w:rPr>
          <w:rFonts w:hint="cs"/>
          <w:b/>
          <w:bCs/>
          <w:sz w:val="40"/>
          <w:szCs w:val="40"/>
          <w:rtl/>
        </w:rPr>
        <w:t xml:space="preserve">المنسقون </w:t>
      </w:r>
    </w:p>
    <w:p w:rsidR="00FE2D3B" w:rsidRDefault="002D4E96" w:rsidP="002D4E96">
      <w:pPr>
        <w:pStyle w:val="NormalParaAR"/>
        <w:rPr>
          <w:rtl/>
        </w:rPr>
      </w:pPr>
      <w:r>
        <w:rPr>
          <w:rFonts w:hint="cs"/>
          <w:rtl/>
        </w:rPr>
        <w:t>يعيّن كل طرف منسقاً يتولى ضمان تنفيذ أحكام مذكرة التفاهم هذه.</w:t>
      </w:r>
    </w:p>
    <w:p w:rsidR="001109FB" w:rsidRPr="00C35087" w:rsidRDefault="001109FB" w:rsidP="00C35087">
      <w:pPr>
        <w:pStyle w:val="NormalParaAR"/>
        <w:spacing w:after="0"/>
        <w:rPr>
          <w:b/>
          <w:bCs/>
          <w:sz w:val="40"/>
          <w:szCs w:val="40"/>
          <w:rtl/>
        </w:rPr>
      </w:pPr>
      <w:r w:rsidRPr="00C35087">
        <w:rPr>
          <w:rFonts w:hint="cs"/>
          <w:b/>
          <w:bCs/>
          <w:sz w:val="40"/>
          <w:szCs w:val="40"/>
          <w:rtl/>
        </w:rPr>
        <w:t xml:space="preserve">المادة 6 </w:t>
      </w:r>
    </w:p>
    <w:p w:rsidR="001109FB" w:rsidRPr="00C35087" w:rsidRDefault="001109FB" w:rsidP="002D4E96">
      <w:pPr>
        <w:pStyle w:val="NormalParaAR"/>
        <w:rPr>
          <w:b/>
          <w:bCs/>
          <w:sz w:val="40"/>
          <w:szCs w:val="40"/>
          <w:rtl/>
        </w:rPr>
      </w:pPr>
      <w:r w:rsidRPr="00C35087">
        <w:rPr>
          <w:rFonts w:hint="cs"/>
          <w:b/>
          <w:bCs/>
          <w:sz w:val="40"/>
          <w:szCs w:val="40"/>
          <w:rtl/>
        </w:rPr>
        <w:t xml:space="preserve">الالتزامات المالية </w:t>
      </w:r>
    </w:p>
    <w:p w:rsidR="002612BA" w:rsidRDefault="001109FB" w:rsidP="00041A5E">
      <w:pPr>
        <w:pStyle w:val="NormalParaAR"/>
        <w:rPr>
          <w:rtl/>
        </w:rPr>
      </w:pPr>
      <w:r>
        <w:rPr>
          <w:rFonts w:hint="cs"/>
          <w:rtl/>
        </w:rPr>
        <w:t>لا يترتب على مذكرة التفاهم هذه أي التزام مالي من قبل الطرفين ولا واجب لتمويل الأنشطة التي تُنفّذ، عند</w:t>
      </w:r>
      <w:r w:rsidR="007E6666">
        <w:rPr>
          <w:rFonts w:hint="cs"/>
          <w:rtl/>
        </w:rPr>
        <w:t xml:space="preserve"> الاقتضاء، في إطار هذه المذكرة. </w:t>
      </w:r>
      <w:r w:rsidR="002612BA" w:rsidRPr="00041A5E">
        <w:rPr>
          <w:rFonts w:hint="cs"/>
          <w:rtl/>
        </w:rPr>
        <w:t xml:space="preserve">وينبغي </w:t>
      </w:r>
      <w:r w:rsidR="00041A5E">
        <w:rPr>
          <w:rFonts w:hint="cs"/>
          <w:rtl/>
        </w:rPr>
        <w:t xml:space="preserve">تنظيم </w:t>
      </w:r>
      <w:r w:rsidR="002612BA" w:rsidRPr="00041A5E">
        <w:rPr>
          <w:rFonts w:hint="cs"/>
          <w:rtl/>
        </w:rPr>
        <w:t>أي أنشطة في ترتيبات</w:t>
      </w:r>
      <w:r w:rsidR="002612BA">
        <w:rPr>
          <w:rFonts w:hint="cs"/>
          <w:rtl/>
        </w:rPr>
        <w:t xml:space="preserve"> منفصلة، وفق ما يتفق عليه الطرفان. </w:t>
      </w:r>
    </w:p>
    <w:p w:rsidR="00C35087" w:rsidRPr="00C35087" w:rsidRDefault="00C35087" w:rsidP="00FD561A">
      <w:pPr>
        <w:pStyle w:val="NormalParaAR"/>
        <w:keepNext/>
        <w:spacing w:after="0"/>
        <w:rPr>
          <w:b/>
          <w:bCs/>
          <w:sz w:val="40"/>
          <w:szCs w:val="40"/>
          <w:rtl/>
        </w:rPr>
      </w:pPr>
      <w:r w:rsidRPr="00C35087">
        <w:rPr>
          <w:rFonts w:hint="cs"/>
          <w:b/>
          <w:bCs/>
          <w:sz w:val="40"/>
          <w:szCs w:val="40"/>
          <w:rtl/>
        </w:rPr>
        <w:lastRenderedPageBreak/>
        <w:t xml:space="preserve">المادة 7 </w:t>
      </w:r>
    </w:p>
    <w:p w:rsidR="00C35087" w:rsidRDefault="00C35087" w:rsidP="00FD561A">
      <w:pPr>
        <w:pStyle w:val="NormalParaAR"/>
        <w:keepNext/>
        <w:rPr>
          <w:rtl/>
        </w:rPr>
      </w:pPr>
      <w:r w:rsidRPr="005A13B9">
        <w:rPr>
          <w:rFonts w:hint="cs"/>
          <w:b/>
          <w:bCs/>
          <w:sz w:val="40"/>
          <w:szCs w:val="40"/>
          <w:rtl/>
          <w:lang w:val="fr-CH"/>
        </w:rPr>
        <w:t>الدخول حيز النفاذ و</w:t>
      </w:r>
      <w:r w:rsidR="007E6666">
        <w:rPr>
          <w:rFonts w:hint="cs"/>
          <w:b/>
          <w:bCs/>
          <w:sz w:val="40"/>
          <w:szCs w:val="40"/>
          <w:rtl/>
          <w:lang w:val="fr-CH"/>
        </w:rPr>
        <w:t>الإنهاء</w:t>
      </w:r>
      <w:r w:rsidRPr="005A13B9">
        <w:rPr>
          <w:rFonts w:hint="cs"/>
          <w:b/>
          <w:bCs/>
          <w:sz w:val="40"/>
          <w:szCs w:val="40"/>
          <w:rtl/>
          <w:lang w:val="fr-CH"/>
        </w:rPr>
        <w:t xml:space="preserve"> وال</w:t>
      </w:r>
      <w:r w:rsidR="007E6666">
        <w:rPr>
          <w:rFonts w:hint="cs"/>
          <w:b/>
          <w:bCs/>
          <w:sz w:val="40"/>
          <w:szCs w:val="40"/>
          <w:rtl/>
          <w:lang w:val="fr-CH"/>
        </w:rPr>
        <w:t>تعديل</w:t>
      </w:r>
      <w:r w:rsidRPr="005A13B9">
        <w:rPr>
          <w:rFonts w:hint="cs"/>
          <w:b/>
          <w:bCs/>
          <w:sz w:val="40"/>
          <w:szCs w:val="40"/>
          <w:rtl/>
          <w:lang w:val="fr-CH"/>
        </w:rPr>
        <w:t xml:space="preserve"> </w:t>
      </w:r>
    </w:p>
    <w:p w:rsidR="00946032" w:rsidRDefault="00946032" w:rsidP="00585926">
      <w:pPr>
        <w:pStyle w:val="NumberedParaAR"/>
        <w:numPr>
          <w:ilvl w:val="0"/>
          <w:numId w:val="29"/>
        </w:numPr>
        <w:ind w:left="1133" w:hanging="567"/>
        <w:rPr>
          <w:rtl/>
          <w:lang w:val="fr-CH"/>
        </w:rPr>
      </w:pPr>
      <w:r>
        <w:rPr>
          <w:rFonts w:hint="cs"/>
          <w:rtl/>
        </w:rPr>
        <w:t>تدخل مذكر</w:t>
      </w:r>
      <w:r w:rsidR="005157AE">
        <w:rPr>
          <w:rFonts w:hint="cs"/>
          <w:rtl/>
        </w:rPr>
        <w:t>ة</w:t>
      </w:r>
      <w:r>
        <w:rPr>
          <w:rFonts w:hint="cs"/>
          <w:rtl/>
        </w:rPr>
        <w:t xml:space="preserve"> التفاهم هذه حيز النفاذ بعد أن يوقعها الطرفان وتبقى سارية إلى أن تُ</w:t>
      </w:r>
      <w:r w:rsidR="005157AE">
        <w:rPr>
          <w:rFonts w:hint="cs"/>
          <w:rtl/>
        </w:rPr>
        <w:t>نهى</w:t>
      </w:r>
      <w:r>
        <w:rPr>
          <w:rFonts w:hint="cs"/>
          <w:rtl/>
        </w:rPr>
        <w:t xml:space="preserve"> إما بالتوافق بين الطرفين أو بموجب إشعار خطي من أحدهما. </w:t>
      </w:r>
      <w:r>
        <w:rPr>
          <w:rFonts w:hint="cs"/>
          <w:rtl/>
          <w:lang w:val="fr-CH"/>
        </w:rPr>
        <w:t>ولا يؤثر الإ</w:t>
      </w:r>
      <w:r w:rsidR="005157AE">
        <w:rPr>
          <w:rFonts w:hint="cs"/>
          <w:rtl/>
          <w:lang w:val="fr-CH"/>
        </w:rPr>
        <w:t>نه</w:t>
      </w:r>
      <w:r>
        <w:rPr>
          <w:rFonts w:hint="cs"/>
          <w:rtl/>
          <w:lang w:val="fr-CH"/>
        </w:rPr>
        <w:t>اء على الأنشطة التي هي قيد التنفيذ وا</w:t>
      </w:r>
      <w:r w:rsidR="005157AE">
        <w:rPr>
          <w:rFonts w:hint="cs"/>
          <w:rtl/>
          <w:lang w:val="fr-CH"/>
        </w:rPr>
        <w:t>ل</w:t>
      </w:r>
      <w:r>
        <w:rPr>
          <w:rFonts w:hint="cs"/>
          <w:rtl/>
          <w:lang w:val="fr-CH"/>
        </w:rPr>
        <w:t>تي اتفق</w:t>
      </w:r>
      <w:r>
        <w:rPr>
          <w:rtl/>
          <w:lang w:val="fr-CH"/>
        </w:rPr>
        <w:t xml:space="preserve"> </w:t>
      </w:r>
      <w:r>
        <w:rPr>
          <w:rFonts w:hint="cs"/>
          <w:rtl/>
          <w:lang w:val="fr-CH"/>
        </w:rPr>
        <w:t>عليها</w:t>
      </w:r>
      <w:r w:rsidRPr="007D566B">
        <w:rPr>
          <w:rtl/>
          <w:lang w:val="fr-CH"/>
        </w:rPr>
        <w:t xml:space="preserve"> </w:t>
      </w:r>
      <w:r>
        <w:rPr>
          <w:rFonts w:hint="cs"/>
          <w:rtl/>
          <w:lang w:val="fr-CH"/>
        </w:rPr>
        <w:t>الطرفان</w:t>
      </w:r>
      <w:r w:rsidRPr="007D566B">
        <w:rPr>
          <w:rtl/>
          <w:lang w:val="fr-CH"/>
        </w:rPr>
        <w:t xml:space="preserve"> </w:t>
      </w:r>
      <w:r>
        <w:rPr>
          <w:rFonts w:hint="cs"/>
          <w:rtl/>
          <w:lang w:val="fr-CH"/>
        </w:rPr>
        <w:t>قبل تاريخ إ</w:t>
      </w:r>
      <w:r w:rsidR="005157AE">
        <w:rPr>
          <w:rFonts w:hint="cs"/>
          <w:rtl/>
          <w:lang w:val="fr-CH"/>
        </w:rPr>
        <w:t>نه</w:t>
      </w:r>
      <w:r>
        <w:rPr>
          <w:rFonts w:hint="cs"/>
          <w:rtl/>
          <w:lang w:val="fr-CH"/>
        </w:rPr>
        <w:t>اء مذكرة التفاهم</w:t>
      </w:r>
      <w:r w:rsidRPr="007D566B">
        <w:rPr>
          <w:rtl/>
          <w:lang w:val="fr-CH"/>
        </w:rPr>
        <w:t>.</w:t>
      </w:r>
    </w:p>
    <w:p w:rsidR="00094BA0" w:rsidRDefault="007D168B" w:rsidP="00585926">
      <w:pPr>
        <w:pStyle w:val="NormalParaAR"/>
        <w:numPr>
          <w:ilvl w:val="0"/>
          <w:numId w:val="29"/>
        </w:numPr>
        <w:ind w:left="1133" w:hanging="567"/>
      </w:pPr>
      <w:r>
        <w:rPr>
          <w:rFonts w:hint="cs"/>
          <w:rtl/>
        </w:rPr>
        <w:t xml:space="preserve">يمكن أن تُعدّل مذكرة التفاهم هذه باتفاق خطي بين الطرفين. </w:t>
      </w:r>
      <w:r w:rsidR="00094BA0">
        <w:rPr>
          <w:rFonts w:hint="cs"/>
          <w:rtl/>
        </w:rPr>
        <w:t xml:space="preserve">ويدخل التعديل حيز النفاذ بنفس طرقة دخول المذكرة حيز النفاذ، ما لم يُحدد خلاف ذلك. </w:t>
      </w:r>
    </w:p>
    <w:p w:rsidR="00121C8D" w:rsidRPr="00121C8D" w:rsidRDefault="00094BA0" w:rsidP="00121C8D">
      <w:pPr>
        <w:pStyle w:val="NormalParaAR"/>
        <w:spacing w:after="0"/>
        <w:rPr>
          <w:b/>
          <w:bCs/>
          <w:sz w:val="40"/>
          <w:szCs w:val="40"/>
          <w:rtl/>
        </w:rPr>
      </w:pPr>
      <w:r w:rsidRPr="00121C8D">
        <w:rPr>
          <w:rFonts w:hint="cs"/>
          <w:b/>
          <w:bCs/>
          <w:sz w:val="40"/>
          <w:szCs w:val="40"/>
          <w:rtl/>
        </w:rPr>
        <w:t xml:space="preserve">المادة </w:t>
      </w:r>
      <w:r w:rsidR="00121C8D" w:rsidRPr="00121C8D">
        <w:rPr>
          <w:rFonts w:hint="cs"/>
          <w:b/>
          <w:bCs/>
          <w:sz w:val="40"/>
          <w:szCs w:val="40"/>
          <w:rtl/>
        </w:rPr>
        <w:t>8</w:t>
      </w:r>
    </w:p>
    <w:p w:rsidR="00121C8D" w:rsidRPr="009D075C" w:rsidRDefault="00121C8D" w:rsidP="00951F0A">
      <w:pPr>
        <w:pStyle w:val="NumberedParaAR"/>
        <w:numPr>
          <w:ilvl w:val="0"/>
          <w:numId w:val="0"/>
        </w:numPr>
        <w:rPr>
          <w:b/>
          <w:bCs/>
          <w:sz w:val="40"/>
          <w:szCs w:val="40"/>
          <w:rtl/>
          <w:lang w:val="fr-CH"/>
        </w:rPr>
      </w:pPr>
      <w:r w:rsidRPr="009D075C">
        <w:rPr>
          <w:rFonts w:hint="cs"/>
          <w:b/>
          <w:bCs/>
          <w:sz w:val="40"/>
          <w:szCs w:val="40"/>
          <w:rtl/>
          <w:lang w:val="fr-CH"/>
        </w:rPr>
        <w:t xml:space="preserve">تسوية المنازعات </w:t>
      </w:r>
    </w:p>
    <w:p w:rsidR="00121C8D" w:rsidRDefault="00121C8D" w:rsidP="00121C8D">
      <w:pPr>
        <w:pStyle w:val="NumberedParaAR"/>
        <w:numPr>
          <w:ilvl w:val="0"/>
          <w:numId w:val="0"/>
        </w:numPr>
        <w:rPr>
          <w:rtl/>
          <w:lang w:val="fr-CH"/>
        </w:rPr>
      </w:pPr>
      <w:r>
        <w:rPr>
          <w:rFonts w:hint="cs"/>
          <w:rtl/>
          <w:lang w:val="fr-CH"/>
        </w:rPr>
        <w:t xml:space="preserve">يُسوّى أي نزاع قد ينشأ عن تنفيذ هذه المذكرة أو تفسيرها بالتراضي وعبر مفاوضات بين الطرفين. </w:t>
      </w:r>
    </w:p>
    <w:p w:rsidR="007D4612" w:rsidRPr="00541047" w:rsidRDefault="007D4612" w:rsidP="00541047">
      <w:pPr>
        <w:pStyle w:val="NumberedParaAR"/>
        <w:numPr>
          <w:ilvl w:val="0"/>
          <w:numId w:val="0"/>
        </w:numPr>
        <w:spacing w:after="0"/>
        <w:rPr>
          <w:b/>
          <w:bCs/>
          <w:sz w:val="40"/>
          <w:szCs w:val="40"/>
          <w:rtl/>
          <w:lang w:val="fr-CH"/>
        </w:rPr>
      </w:pPr>
      <w:r w:rsidRPr="00541047">
        <w:rPr>
          <w:rFonts w:hint="cs"/>
          <w:b/>
          <w:bCs/>
          <w:sz w:val="40"/>
          <w:szCs w:val="40"/>
          <w:rtl/>
          <w:lang w:val="fr-CH"/>
        </w:rPr>
        <w:t xml:space="preserve">المادة 9 </w:t>
      </w:r>
    </w:p>
    <w:p w:rsidR="00541047" w:rsidRPr="001E040F" w:rsidRDefault="00541047" w:rsidP="00541047">
      <w:pPr>
        <w:pStyle w:val="NumberedParaAR"/>
        <w:numPr>
          <w:ilvl w:val="0"/>
          <w:numId w:val="0"/>
        </w:numPr>
        <w:tabs>
          <w:tab w:val="left" w:pos="850"/>
        </w:tabs>
        <w:rPr>
          <w:b/>
          <w:bCs/>
          <w:sz w:val="40"/>
          <w:szCs w:val="40"/>
          <w:rtl/>
        </w:rPr>
      </w:pPr>
      <w:r w:rsidRPr="001E040F">
        <w:rPr>
          <w:rFonts w:hint="cs"/>
          <w:b/>
          <w:bCs/>
          <w:sz w:val="40"/>
          <w:szCs w:val="40"/>
          <w:rtl/>
        </w:rPr>
        <w:t>ال</w:t>
      </w:r>
      <w:r w:rsidRPr="001E040F">
        <w:rPr>
          <w:b/>
          <w:bCs/>
          <w:sz w:val="40"/>
          <w:szCs w:val="40"/>
          <w:rtl/>
        </w:rPr>
        <w:t>امتيازات و</w:t>
      </w:r>
      <w:r w:rsidRPr="001E040F">
        <w:rPr>
          <w:rFonts w:hint="cs"/>
          <w:b/>
          <w:bCs/>
          <w:sz w:val="40"/>
          <w:szCs w:val="40"/>
          <w:rtl/>
        </w:rPr>
        <w:t>ال</w:t>
      </w:r>
      <w:r w:rsidRPr="001E040F">
        <w:rPr>
          <w:b/>
          <w:bCs/>
          <w:sz w:val="40"/>
          <w:szCs w:val="40"/>
          <w:rtl/>
        </w:rPr>
        <w:t>حصانات</w:t>
      </w:r>
    </w:p>
    <w:p w:rsidR="00541047" w:rsidRDefault="00541047" w:rsidP="003D4CF8">
      <w:pPr>
        <w:pStyle w:val="NumberedParaAR"/>
        <w:numPr>
          <w:ilvl w:val="0"/>
          <w:numId w:val="0"/>
        </w:numPr>
        <w:rPr>
          <w:rtl/>
        </w:rPr>
      </w:pPr>
      <w:r w:rsidRPr="0053269C">
        <w:rPr>
          <w:rtl/>
        </w:rPr>
        <w:t xml:space="preserve">ليس في </w:t>
      </w:r>
      <w:r>
        <w:rPr>
          <w:rFonts w:hint="cs"/>
          <w:rtl/>
        </w:rPr>
        <w:t>هذا الاتفاق</w:t>
      </w:r>
      <w:r w:rsidRPr="0053269C">
        <w:rPr>
          <w:rtl/>
        </w:rPr>
        <w:t xml:space="preserve"> </w:t>
      </w:r>
      <w:r>
        <w:rPr>
          <w:rtl/>
        </w:rPr>
        <w:t>أو في ما يتعلق به</w:t>
      </w:r>
      <w:r w:rsidRPr="0053269C">
        <w:rPr>
          <w:rtl/>
        </w:rPr>
        <w:t xml:space="preserve"> ما يعد بمثابة تخلٍ</w:t>
      </w:r>
      <w:r>
        <w:rPr>
          <w:rFonts w:hint="cs"/>
          <w:rtl/>
        </w:rPr>
        <w:t>، صريح أو ضمني،</w:t>
      </w:r>
      <w:r>
        <w:rPr>
          <w:rtl/>
        </w:rPr>
        <w:t xml:space="preserve"> عن أي امتيازات أو حصانات </w:t>
      </w:r>
      <w:r w:rsidRPr="0053269C">
        <w:rPr>
          <w:rtl/>
        </w:rPr>
        <w:t>تمتع بها</w:t>
      </w:r>
      <w:r>
        <w:rPr>
          <w:rFonts w:hint="cs"/>
          <w:rtl/>
        </w:rPr>
        <w:t xml:space="preserve"> الطرفان </w:t>
      </w:r>
      <w:r w:rsidRPr="00541047">
        <w:rPr>
          <w:rtl/>
        </w:rPr>
        <w:t xml:space="preserve">بموجب </w:t>
      </w:r>
      <w:r w:rsidR="00DE7FF5" w:rsidRPr="00541047">
        <w:rPr>
          <w:rFonts w:hint="cs"/>
          <w:rtl/>
        </w:rPr>
        <w:t>اتفاقية</w:t>
      </w:r>
      <w:r w:rsidRPr="00541047">
        <w:rPr>
          <w:rtl/>
        </w:rPr>
        <w:t xml:space="preserve"> امتيازات الوكالات المتخصصة وحصاناتها التي وافقت عليها الجمعية العامة للأمم المتحدة في 21 نوفمبر عام 1947 ، ووفقاً لأحكام الاتفاق بين مجلس الاتحاد السويسري وال</w:t>
      </w:r>
      <w:r w:rsidR="003D4CF8">
        <w:rPr>
          <w:rFonts w:hint="cs"/>
          <w:rtl/>
        </w:rPr>
        <w:t>وي</w:t>
      </w:r>
      <w:r w:rsidRPr="00541047">
        <w:rPr>
          <w:rtl/>
        </w:rPr>
        <w:t>بو الذي يحدد الوضع القانوني للويبو</w:t>
      </w:r>
      <w:r w:rsidR="00DE7FF5">
        <w:rPr>
          <w:rtl/>
        </w:rPr>
        <w:t xml:space="preserve"> في سويسرا بتاريخ 9 ديسمبر 1970</w:t>
      </w:r>
      <w:r w:rsidRPr="00541047">
        <w:rPr>
          <w:rtl/>
        </w:rPr>
        <w:t>، ولترتيب التنفيذ المعني بذلك حسب نفس التاريخ.</w:t>
      </w:r>
    </w:p>
    <w:p w:rsidR="002D642D" w:rsidRDefault="002D642D" w:rsidP="00DE7FF5">
      <w:pPr>
        <w:pStyle w:val="NumberedParaAR"/>
        <w:numPr>
          <w:ilvl w:val="0"/>
          <w:numId w:val="0"/>
        </w:numPr>
        <w:rPr>
          <w:rtl/>
        </w:rPr>
      </w:pPr>
      <w:r w:rsidRPr="002D642D">
        <w:rPr>
          <w:rtl/>
        </w:rPr>
        <w:t>وإثباتا لما تقدم وقّع</w:t>
      </w:r>
      <w:r>
        <w:rPr>
          <w:rFonts w:hint="cs"/>
          <w:rtl/>
        </w:rPr>
        <w:t xml:space="preserve"> الأمين العام </w:t>
      </w:r>
      <w:r w:rsidR="003F675C">
        <w:rPr>
          <w:rFonts w:hint="cs"/>
          <w:rtl/>
        </w:rPr>
        <w:t>لمنظمة</w:t>
      </w:r>
      <w:r>
        <w:rPr>
          <w:rFonts w:hint="cs"/>
          <w:rtl/>
        </w:rPr>
        <w:t xml:space="preserve"> التعاون والمدير العام للويبو مذكرة التفاهم هذه في نسختين باللغ</w:t>
      </w:r>
      <w:r w:rsidR="00DE7FF5">
        <w:rPr>
          <w:rFonts w:hint="cs"/>
          <w:rtl/>
        </w:rPr>
        <w:t>ة</w:t>
      </w:r>
      <w:r>
        <w:rPr>
          <w:rFonts w:hint="cs"/>
          <w:rtl/>
        </w:rPr>
        <w:t xml:space="preserve"> الإنكليزية في التواريخ المدونة تحت توقيعهما. </w:t>
      </w:r>
    </w:p>
    <w:p w:rsidR="003F675C" w:rsidRDefault="003F675C" w:rsidP="00541047">
      <w:pPr>
        <w:pStyle w:val="NumberedParaAR"/>
        <w:numPr>
          <w:ilvl w:val="0"/>
          <w:numId w:val="0"/>
        </w:numPr>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F675C" w:rsidTr="00F272A5">
        <w:tc>
          <w:tcPr>
            <w:tcW w:w="4785" w:type="dxa"/>
          </w:tcPr>
          <w:p w:rsidR="003F675C" w:rsidRDefault="003F675C" w:rsidP="003F675C">
            <w:pPr>
              <w:pStyle w:val="NumberedParaAR"/>
              <w:numPr>
                <w:ilvl w:val="0"/>
                <w:numId w:val="0"/>
              </w:numPr>
              <w:rPr>
                <w:rtl/>
                <w:lang w:val="fr-CH"/>
              </w:rPr>
            </w:pPr>
            <w:r>
              <w:rPr>
                <w:rFonts w:hint="cs"/>
                <w:rtl/>
                <w:lang w:val="fr-CH"/>
              </w:rPr>
              <w:t xml:space="preserve">عن </w:t>
            </w:r>
            <w:r w:rsidRPr="007659BD">
              <w:rPr>
                <w:rtl/>
              </w:rPr>
              <w:t>منظمة التعاون الاقتصادي</w:t>
            </w:r>
          </w:p>
          <w:p w:rsidR="003F675C" w:rsidRDefault="003F675C" w:rsidP="00F272A5">
            <w:pPr>
              <w:pStyle w:val="NumberedParaAR"/>
              <w:numPr>
                <w:ilvl w:val="0"/>
                <w:numId w:val="0"/>
              </w:numPr>
              <w:rPr>
                <w:rtl/>
                <w:lang w:val="fr-CH"/>
              </w:rPr>
            </w:pPr>
          </w:p>
          <w:p w:rsidR="003F675C" w:rsidRDefault="003F675C" w:rsidP="00F272A5">
            <w:pPr>
              <w:pStyle w:val="NumberedParaAR"/>
              <w:numPr>
                <w:ilvl w:val="0"/>
                <w:numId w:val="0"/>
              </w:numPr>
              <w:rPr>
                <w:rtl/>
                <w:lang w:val="fr-CH"/>
              </w:rPr>
            </w:pPr>
          </w:p>
          <w:p w:rsidR="003F675C" w:rsidRDefault="003F675C" w:rsidP="00F272A5">
            <w:pPr>
              <w:pStyle w:val="NumberedParaAR"/>
              <w:numPr>
                <w:ilvl w:val="0"/>
                <w:numId w:val="0"/>
              </w:numPr>
              <w:spacing w:after="120"/>
              <w:rPr>
                <w:rtl/>
                <w:lang w:val="fr-CH"/>
              </w:rPr>
            </w:pPr>
            <w:r>
              <w:rPr>
                <w:rFonts w:hint="cs"/>
                <w:rtl/>
                <w:lang w:val="fr-CH"/>
              </w:rPr>
              <w:t>السفر خليل إبراهيم أكسا</w:t>
            </w:r>
          </w:p>
          <w:p w:rsidR="003F675C" w:rsidRDefault="003F675C" w:rsidP="00F272A5">
            <w:pPr>
              <w:pStyle w:val="NumberedParaAR"/>
              <w:numPr>
                <w:ilvl w:val="0"/>
                <w:numId w:val="0"/>
              </w:numPr>
              <w:spacing w:after="120"/>
              <w:rPr>
                <w:rtl/>
                <w:lang w:val="fr-CH"/>
              </w:rPr>
            </w:pPr>
            <w:r>
              <w:rPr>
                <w:rFonts w:hint="cs"/>
                <w:rtl/>
                <w:lang w:val="fr-CH"/>
              </w:rPr>
              <w:t xml:space="preserve">الأمين العام </w:t>
            </w:r>
          </w:p>
        </w:tc>
        <w:tc>
          <w:tcPr>
            <w:tcW w:w="4786" w:type="dxa"/>
          </w:tcPr>
          <w:p w:rsidR="003F675C" w:rsidRDefault="003F675C" w:rsidP="00F272A5">
            <w:pPr>
              <w:pStyle w:val="NumberedParaAR"/>
              <w:numPr>
                <w:ilvl w:val="0"/>
                <w:numId w:val="0"/>
              </w:numPr>
              <w:rPr>
                <w:rtl/>
                <w:lang w:val="fr-CH"/>
              </w:rPr>
            </w:pPr>
            <w:r>
              <w:rPr>
                <w:rFonts w:hint="cs"/>
                <w:rtl/>
                <w:lang w:val="fr-CH"/>
              </w:rPr>
              <w:t xml:space="preserve">عن المنظمة العالمية للملكية الفكرية </w:t>
            </w:r>
          </w:p>
          <w:p w:rsidR="003F675C" w:rsidRDefault="003F675C" w:rsidP="00F272A5">
            <w:pPr>
              <w:pStyle w:val="NumberedParaAR"/>
              <w:numPr>
                <w:ilvl w:val="0"/>
                <w:numId w:val="0"/>
              </w:numPr>
              <w:rPr>
                <w:rtl/>
                <w:lang w:val="fr-CH"/>
              </w:rPr>
            </w:pPr>
          </w:p>
          <w:p w:rsidR="003F675C" w:rsidRDefault="003F675C" w:rsidP="00F272A5">
            <w:pPr>
              <w:pStyle w:val="NumberedParaAR"/>
              <w:numPr>
                <w:ilvl w:val="0"/>
                <w:numId w:val="0"/>
              </w:numPr>
              <w:rPr>
                <w:rtl/>
                <w:lang w:val="fr-CH"/>
              </w:rPr>
            </w:pPr>
          </w:p>
          <w:p w:rsidR="003F675C" w:rsidRDefault="003F675C" w:rsidP="003F675C">
            <w:pPr>
              <w:pStyle w:val="NumberedParaAR"/>
              <w:numPr>
                <w:ilvl w:val="0"/>
                <w:numId w:val="0"/>
              </w:numPr>
              <w:spacing w:after="120"/>
              <w:rPr>
                <w:rtl/>
                <w:lang w:val="fr-CH"/>
              </w:rPr>
            </w:pPr>
            <w:r>
              <w:rPr>
                <w:rFonts w:hint="cs"/>
                <w:rtl/>
                <w:lang w:val="fr-CH"/>
              </w:rPr>
              <w:t xml:space="preserve">السيد فرانسس غري </w:t>
            </w:r>
          </w:p>
          <w:p w:rsidR="003F675C" w:rsidRDefault="003F675C" w:rsidP="00F272A5">
            <w:pPr>
              <w:pStyle w:val="NumberedParaAR"/>
              <w:numPr>
                <w:ilvl w:val="0"/>
                <w:numId w:val="0"/>
              </w:numPr>
              <w:spacing w:after="120"/>
              <w:rPr>
                <w:rtl/>
                <w:lang w:val="fr-CH"/>
              </w:rPr>
            </w:pPr>
            <w:r>
              <w:rPr>
                <w:rFonts w:hint="cs"/>
                <w:rtl/>
                <w:lang w:val="fr-CH"/>
              </w:rPr>
              <w:t xml:space="preserve">المدير العام </w:t>
            </w:r>
          </w:p>
          <w:p w:rsidR="003F675C" w:rsidRDefault="003F675C" w:rsidP="003F675C">
            <w:pPr>
              <w:pStyle w:val="NumberedParaAR"/>
              <w:numPr>
                <w:ilvl w:val="0"/>
                <w:numId w:val="0"/>
              </w:numPr>
              <w:spacing w:after="120"/>
              <w:rPr>
                <w:rtl/>
                <w:lang w:val="fr-CH"/>
              </w:rPr>
            </w:pPr>
          </w:p>
        </w:tc>
      </w:tr>
    </w:tbl>
    <w:p w:rsidR="003B79FB" w:rsidRDefault="004E17B6" w:rsidP="00DD1811">
      <w:pPr>
        <w:pStyle w:val="EndofDocumentAR"/>
        <w:rPr>
          <w:rtl/>
          <w:lang w:val="fr-CH"/>
        </w:rPr>
        <w:sectPr w:rsidR="003B79FB" w:rsidSect="00C748B8">
          <w:headerReference w:type="default" r:id="rId21"/>
          <w:headerReference w:type="first" r:id="rId22"/>
          <w:pgSz w:w="11907" w:h="16840" w:code="9"/>
          <w:pgMar w:top="567" w:right="1418" w:bottom="1418" w:left="1134" w:header="510" w:footer="1021" w:gutter="0"/>
          <w:pgNumType w:start="1"/>
          <w:cols w:space="720"/>
          <w:titlePg/>
          <w:docGrid w:linePitch="299"/>
        </w:sectPr>
      </w:pPr>
      <w:r>
        <w:rPr>
          <w:rtl/>
          <w:lang w:val="fr-CH"/>
        </w:rPr>
        <w:t>[</w:t>
      </w:r>
      <w:r>
        <w:rPr>
          <w:rFonts w:hint="cs"/>
          <w:rtl/>
          <w:lang w:val="fr-CH"/>
        </w:rPr>
        <w:t xml:space="preserve">يلي ذلك المرفق </w:t>
      </w:r>
      <w:r w:rsidR="00DD1811">
        <w:rPr>
          <w:rFonts w:hint="cs"/>
          <w:rtl/>
          <w:lang w:val="fr-CH"/>
        </w:rPr>
        <w:t>الرابع</w:t>
      </w:r>
      <w:r>
        <w:rPr>
          <w:rtl/>
          <w:lang w:val="fr-CH"/>
        </w:rPr>
        <w:t>]</w:t>
      </w:r>
    </w:p>
    <w:p w:rsidR="002D4E96" w:rsidRPr="00C57D4F" w:rsidRDefault="002D4E96" w:rsidP="00B7417E">
      <w:pPr>
        <w:pStyle w:val="NormalParaAR"/>
        <w:rPr>
          <w:rtl/>
        </w:rPr>
      </w:pPr>
    </w:p>
    <w:p w:rsidR="00C27BB8" w:rsidRPr="00C27BB8" w:rsidRDefault="00C27BB8" w:rsidP="00B7417E">
      <w:pPr>
        <w:bidi/>
        <w:jc w:val="center"/>
        <w:rPr>
          <w:rFonts w:ascii="Arabic Typesetting" w:hAnsi="Arabic Typesetting" w:cs="Arabic Typesetting"/>
          <w:b/>
          <w:bCs/>
          <w:sz w:val="52"/>
          <w:szCs w:val="52"/>
          <w:rtl/>
          <w:lang w:bidi="ar-EG"/>
        </w:rPr>
      </w:pPr>
      <w:r w:rsidRPr="00C27BB8">
        <w:rPr>
          <w:rFonts w:ascii="Arabic Typesetting" w:hAnsi="Arabic Typesetting" w:cs="Arabic Typesetting"/>
          <w:b/>
          <w:bCs/>
          <w:sz w:val="52"/>
          <w:szCs w:val="52"/>
          <w:rtl/>
          <w:lang w:bidi="ar-EG"/>
        </w:rPr>
        <w:t>مذكرة تفاهم</w:t>
      </w:r>
    </w:p>
    <w:p w:rsidR="00C27BB8" w:rsidRPr="00C27BB8" w:rsidRDefault="00C27BB8" w:rsidP="00B7417E">
      <w:pPr>
        <w:bidi/>
        <w:jc w:val="center"/>
        <w:rPr>
          <w:rFonts w:ascii="Arabic Typesetting" w:hAnsi="Arabic Typesetting" w:cs="Arabic Typesetting"/>
          <w:b/>
          <w:bCs/>
          <w:sz w:val="52"/>
          <w:szCs w:val="52"/>
          <w:rtl/>
          <w:lang w:bidi="ar-EG"/>
        </w:rPr>
      </w:pPr>
      <w:r w:rsidRPr="00C27BB8">
        <w:rPr>
          <w:rFonts w:ascii="Arabic Typesetting" w:hAnsi="Arabic Typesetting" w:cs="Arabic Typesetting"/>
          <w:b/>
          <w:bCs/>
          <w:sz w:val="52"/>
          <w:szCs w:val="52"/>
          <w:rtl/>
          <w:lang w:bidi="ar-EG"/>
        </w:rPr>
        <w:t>بين</w:t>
      </w:r>
    </w:p>
    <w:p w:rsidR="00C27BB8" w:rsidRPr="00C27BB8" w:rsidRDefault="00C27BB8" w:rsidP="00B7417E">
      <w:pPr>
        <w:bidi/>
        <w:jc w:val="center"/>
        <w:rPr>
          <w:rFonts w:ascii="Arabic Typesetting" w:hAnsi="Arabic Typesetting" w:cs="Arabic Typesetting"/>
          <w:b/>
          <w:bCs/>
          <w:sz w:val="52"/>
          <w:szCs w:val="52"/>
          <w:rtl/>
          <w:lang w:bidi="ar-EG"/>
        </w:rPr>
      </w:pPr>
      <w:r w:rsidRPr="00C27BB8">
        <w:rPr>
          <w:rFonts w:ascii="Arabic Typesetting" w:hAnsi="Arabic Typesetting" w:cs="Arabic Typesetting"/>
          <w:b/>
          <w:bCs/>
          <w:sz w:val="52"/>
          <w:szCs w:val="52"/>
          <w:rtl/>
          <w:lang w:bidi="ar-EG"/>
        </w:rPr>
        <w:t>جامعة الدول العربية</w:t>
      </w:r>
    </w:p>
    <w:p w:rsidR="00C27BB8" w:rsidRPr="00C27BB8" w:rsidRDefault="00C27BB8" w:rsidP="00B7417E">
      <w:pPr>
        <w:bidi/>
        <w:jc w:val="center"/>
        <w:rPr>
          <w:rFonts w:ascii="Arabic Typesetting" w:hAnsi="Arabic Typesetting" w:cs="Arabic Typesetting"/>
          <w:b/>
          <w:bCs/>
          <w:sz w:val="52"/>
          <w:szCs w:val="52"/>
          <w:rtl/>
          <w:lang w:bidi="ar-EG"/>
        </w:rPr>
      </w:pPr>
      <w:r w:rsidRPr="00C27BB8">
        <w:rPr>
          <w:rFonts w:ascii="Arabic Typesetting" w:hAnsi="Arabic Typesetting" w:cs="Arabic Typesetting"/>
          <w:b/>
          <w:bCs/>
          <w:sz w:val="52"/>
          <w:szCs w:val="52"/>
          <w:rtl/>
          <w:lang w:bidi="ar-EG"/>
        </w:rPr>
        <w:t>و</w:t>
      </w:r>
    </w:p>
    <w:p w:rsidR="00C27BB8" w:rsidRPr="00C27BB8" w:rsidRDefault="00C27BB8" w:rsidP="00B7417E">
      <w:pPr>
        <w:bidi/>
        <w:jc w:val="center"/>
        <w:rPr>
          <w:rFonts w:ascii="Arabic Typesetting" w:hAnsi="Arabic Typesetting" w:cs="Arabic Typesetting"/>
          <w:b/>
          <w:bCs/>
          <w:sz w:val="52"/>
          <w:szCs w:val="52"/>
          <w:rtl/>
          <w:lang w:bidi="ar-EG"/>
        </w:rPr>
      </w:pPr>
      <w:r w:rsidRPr="00C27BB8">
        <w:rPr>
          <w:rFonts w:ascii="Arabic Typesetting" w:hAnsi="Arabic Typesetting" w:cs="Arabic Typesetting"/>
          <w:b/>
          <w:bCs/>
          <w:sz w:val="52"/>
          <w:szCs w:val="52"/>
          <w:rtl/>
          <w:lang w:bidi="ar-EG"/>
        </w:rPr>
        <w:t>المنظمة العالمية للملكية الفكرية</w:t>
      </w:r>
    </w:p>
    <w:p w:rsidR="00FD68A0" w:rsidRDefault="00FD68A0">
      <w:pPr>
        <w:rPr>
          <w:rFonts w:ascii="Arabic Typesetting" w:hAnsi="Arabic Typesetting" w:cs="Arabic Typesetting"/>
          <w:sz w:val="36"/>
          <w:szCs w:val="36"/>
        </w:rPr>
      </w:pPr>
    </w:p>
    <w:p w:rsidR="00FD68A0" w:rsidRDefault="00FD68A0">
      <w:pPr>
        <w:rPr>
          <w:rFonts w:ascii="Arabic Typesetting" w:hAnsi="Arabic Typesetting" w:cs="Arabic Typesetting"/>
          <w:sz w:val="36"/>
          <w:szCs w:val="36"/>
        </w:rPr>
      </w:pPr>
      <w:r>
        <w:rPr>
          <w:rFonts w:ascii="Arabic Typesetting" w:hAnsi="Arabic Typesetting" w:cs="Arabic Typesetting"/>
          <w:sz w:val="36"/>
          <w:szCs w:val="36"/>
        </w:rPr>
        <w:br w:type="page"/>
      </w:r>
    </w:p>
    <w:p w:rsidR="00C27BB8" w:rsidRDefault="00C27BB8">
      <w:pPr>
        <w:rPr>
          <w:rFonts w:ascii="Arabic Typesetting" w:hAnsi="Arabic Typesetting" w:cs="Arabic Typesetting"/>
          <w:sz w:val="36"/>
          <w:szCs w:val="36"/>
          <w:rtl/>
        </w:rPr>
      </w:pPr>
    </w:p>
    <w:p w:rsidR="00C27BB8" w:rsidRPr="008D333A" w:rsidRDefault="00C27BB8" w:rsidP="00C27BB8">
      <w:pPr>
        <w:bidi/>
        <w:jc w:val="center"/>
        <w:rPr>
          <w:rFonts w:ascii="Arabic Typesetting" w:hAnsi="Arabic Typesetting" w:cs="Arabic Typesetting"/>
          <w:b/>
          <w:bCs/>
          <w:sz w:val="40"/>
          <w:szCs w:val="40"/>
          <w:rtl/>
          <w:lang w:bidi="ar-EG"/>
        </w:rPr>
      </w:pPr>
      <w:r w:rsidRPr="008D333A">
        <w:rPr>
          <w:rFonts w:ascii="Arabic Typesetting" w:hAnsi="Arabic Typesetting" w:cs="Arabic Typesetting"/>
          <w:b/>
          <w:bCs/>
          <w:sz w:val="40"/>
          <w:szCs w:val="40"/>
          <w:rtl/>
          <w:lang w:bidi="ar-EG"/>
        </w:rPr>
        <w:t>مذكرة تفاهم بين</w:t>
      </w:r>
    </w:p>
    <w:p w:rsidR="00C27BB8" w:rsidRPr="008D333A" w:rsidRDefault="00C27BB8" w:rsidP="00C27BB8">
      <w:pPr>
        <w:bidi/>
        <w:jc w:val="center"/>
        <w:rPr>
          <w:rFonts w:ascii="Arabic Typesetting" w:hAnsi="Arabic Typesetting" w:cs="Arabic Typesetting"/>
          <w:b/>
          <w:bCs/>
          <w:sz w:val="40"/>
          <w:szCs w:val="40"/>
          <w:rtl/>
          <w:lang w:bidi="ar-EG"/>
        </w:rPr>
      </w:pPr>
      <w:r w:rsidRPr="008D333A">
        <w:rPr>
          <w:rFonts w:ascii="Arabic Typesetting" w:hAnsi="Arabic Typesetting" w:cs="Arabic Typesetting"/>
          <w:b/>
          <w:bCs/>
          <w:sz w:val="40"/>
          <w:szCs w:val="40"/>
          <w:rtl/>
          <w:lang w:bidi="ar-EG"/>
        </w:rPr>
        <w:t>جامعة الدول العربية</w:t>
      </w:r>
    </w:p>
    <w:p w:rsidR="00C27BB8" w:rsidRPr="008D333A" w:rsidRDefault="00C27BB8" w:rsidP="00C27BB8">
      <w:pPr>
        <w:bidi/>
        <w:jc w:val="center"/>
        <w:rPr>
          <w:rFonts w:ascii="Arabic Typesetting" w:hAnsi="Arabic Typesetting" w:cs="Arabic Typesetting"/>
          <w:b/>
          <w:bCs/>
          <w:sz w:val="40"/>
          <w:szCs w:val="40"/>
          <w:rtl/>
          <w:lang w:bidi="ar-EG"/>
        </w:rPr>
      </w:pPr>
      <w:r w:rsidRPr="008D333A">
        <w:rPr>
          <w:rFonts w:ascii="Arabic Typesetting" w:hAnsi="Arabic Typesetting" w:cs="Arabic Typesetting"/>
          <w:b/>
          <w:bCs/>
          <w:sz w:val="40"/>
          <w:szCs w:val="40"/>
          <w:rtl/>
          <w:lang w:bidi="ar-EG"/>
        </w:rPr>
        <w:t>و</w:t>
      </w:r>
    </w:p>
    <w:p w:rsidR="00C27BB8" w:rsidRPr="008D333A" w:rsidRDefault="00C27BB8" w:rsidP="00C27BB8">
      <w:pPr>
        <w:bidi/>
        <w:jc w:val="center"/>
        <w:rPr>
          <w:rFonts w:ascii="Arabic Typesetting" w:hAnsi="Arabic Typesetting" w:cs="Arabic Typesetting"/>
          <w:b/>
          <w:bCs/>
          <w:sz w:val="40"/>
          <w:szCs w:val="40"/>
          <w:rtl/>
          <w:lang w:bidi="ar-EG"/>
        </w:rPr>
      </w:pPr>
      <w:r w:rsidRPr="008D333A">
        <w:rPr>
          <w:rFonts w:ascii="Arabic Typesetting" w:hAnsi="Arabic Typesetting" w:cs="Arabic Typesetting"/>
          <w:b/>
          <w:bCs/>
          <w:sz w:val="40"/>
          <w:szCs w:val="40"/>
          <w:rtl/>
          <w:lang w:bidi="ar-EG"/>
        </w:rPr>
        <w:t>المنظمة العالمية للملكية الفكرية</w:t>
      </w:r>
    </w:p>
    <w:p w:rsidR="00C27BB8" w:rsidRPr="00C27BB8" w:rsidRDefault="00C27BB8" w:rsidP="00C27BB8">
      <w:pPr>
        <w:bidi/>
        <w:jc w:val="center"/>
        <w:rPr>
          <w:rFonts w:ascii="Simplified Arabic" w:hAnsi="Simplified Arabic" w:cs="Simplified Arabic"/>
          <w:b/>
          <w:bCs/>
          <w:sz w:val="28"/>
          <w:szCs w:val="28"/>
          <w:rtl/>
          <w:lang w:bidi="ar-EG"/>
        </w:rPr>
      </w:pPr>
    </w:p>
    <w:p w:rsidR="00C27BB8" w:rsidRPr="008D333A" w:rsidRDefault="00C27BB8" w:rsidP="00602709">
      <w:pPr>
        <w:bidi/>
        <w:spacing w:before="240" w:after="240" w:line="360" w:lineRule="exact"/>
        <w:rPr>
          <w:rFonts w:ascii="Arabic Typesetting" w:hAnsi="Arabic Typesetting" w:cs="Arabic Typesetting"/>
          <w:b/>
          <w:bCs/>
          <w:sz w:val="36"/>
          <w:szCs w:val="36"/>
          <w:rtl/>
          <w:lang w:bidi="ar-EG"/>
        </w:rPr>
      </w:pPr>
      <w:r w:rsidRPr="008D333A">
        <w:rPr>
          <w:rFonts w:ascii="Arabic Typesetting" w:hAnsi="Arabic Typesetting" w:cs="Arabic Typesetting"/>
          <w:b/>
          <w:bCs/>
          <w:sz w:val="36"/>
          <w:szCs w:val="36"/>
          <w:rtl/>
          <w:lang w:bidi="ar-EG"/>
        </w:rPr>
        <w:t>ديباجــة</w:t>
      </w:r>
    </w:p>
    <w:p w:rsidR="00C27BB8" w:rsidRPr="008D333A" w:rsidRDefault="00C27BB8" w:rsidP="00B7417E">
      <w:pPr>
        <w:bidi/>
        <w:snapToGrid w:val="0"/>
        <w:ind w:hanging="1"/>
        <w:jc w:val="lowKashida"/>
        <w:rPr>
          <w:rFonts w:ascii="Arabic Typesetting" w:hAnsi="Arabic Typesetting" w:cs="Arabic Typesetting"/>
          <w:sz w:val="36"/>
          <w:szCs w:val="36"/>
          <w:lang w:bidi="ar-EG"/>
        </w:rPr>
      </w:pPr>
      <w:r w:rsidRPr="008D333A">
        <w:rPr>
          <w:rFonts w:ascii="Arabic Typesetting" w:hAnsi="Arabic Typesetting" w:cs="Arabic Typesetting"/>
          <w:sz w:val="36"/>
          <w:szCs w:val="36"/>
          <w:rtl/>
          <w:lang w:bidi="ar-EG"/>
        </w:rPr>
        <w:t>إن جام</w:t>
      </w:r>
      <w:r w:rsidR="00602709">
        <w:rPr>
          <w:rFonts w:ascii="Arabic Typesetting" w:hAnsi="Arabic Typesetting" w:cs="Arabic Typesetting"/>
          <w:sz w:val="36"/>
          <w:szCs w:val="36"/>
          <w:rtl/>
          <w:lang w:bidi="ar-EG"/>
        </w:rPr>
        <w:t>عة الدول العربية و المشار اليها</w:t>
      </w:r>
      <w:r w:rsidRPr="008D333A">
        <w:rPr>
          <w:rFonts w:ascii="Arabic Typesetting" w:hAnsi="Arabic Typesetting" w:cs="Arabic Typesetting"/>
          <w:sz w:val="36"/>
          <w:szCs w:val="36"/>
          <w:rtl/>
          <w:lang w:bidi="ar-EG"/>
        </w:rPr>
        <w:t xml:space="preserve"> بـ "</w:t>
      </w:r>
      <w:r w:rsidR="00B7417E">
        <w:rPr>
          <w:rFonts w:ascii="Arabic Typesetting" w:hAnsi="Arabic Typesetting" w:cs="Arabic Typesetting" w:hint="cs"/>
          <w:sz w:val="36"/>
          <w:szCs w:val="36"/>
          <w:rtl/>
          <w:lang w:bidi="ar-EG"/>
        </w:rPr>
        <w:t>الجامعة العربية</w:t>
      </w:r>
      <w:r w:rsidRPr="008D333A">
        <w:rPr>
          <w:rFonts w:ascii="Arabic Typesetting" w:hAnsi="Arabic Typesetting" w:cs="Arabic Typesetting"/>
          <w:sz w:val="36"/>
          <w:szCs w:val="36"/>
          <w:rtl/>
          <w:lang w:bidi="ar-EG"/>
        </w:rPr>
        <w:t>"</w:t>
      </w:r>
      <w:r w:rsidR="00B7417E">
        <w:rPr>
          <w:rFonts w:ascii="Arabic Typesetting" w:hAnsi="Arabic Typesetting" w:cs="Arabic Typesetting" w:hint="cs"/>
          <w:sz w:val="36"/>
          <w:szCs w:val="36"/>
          <w:rtl/>
          <w:lang w:bidi="ar-EG"/>
        </w:rPr>
        <w:t xml:space="preserve"> </w:t>
      </w:r>
      <w:r w:rsidRPr="008D333A">
        <w:rPr>
          <w:rFonts w:ascii="Arabic Typesetting" w:hAnsi="Arabic Typesetting" w:cs="Arabic Typesetting"/>
          <w:sz w:val="36"/>
          <w:szCs w:val="36"/>
          <w:rtl/>
          <w:lang w:bidi="ar-EG"/>
        </w:rPr>
        <w:t>والمنظمة العالمية للملكية الفكرية المشار اليها بـ</w:t>
      </w:r>
      <w:r w:rsidR="00602709">
        <w:rPr>
          <w:rFonts w:ascii="Arabic Typesetting" w:hAnsi="Arabic Typesetting" w:cs="Arabic Typesetting" w:hint="cs"/>
          <w:sz w:val="36"/>
          <w:szCs w:val="36"/>
          <w:rtl/>
          <w:lang w:bidi="ar-EG"/>
        </w:rPr>
        <w:t> </w:t>
      </w:r>
      <w:r w:rsidR="008D333A">
        <w:rPr>
          <w:rFonts w:ascii="Arabic Typesetting" w:hAnsi="Arabic Typesetting" w:cs="Arabic Typesetting"/>
          <w:sz w:val="36"/>
          <w:szCs w:val="36"/>
          <w:rtl/>
          <w:lang w:bidi="ar-EG"/>
        </w:rPr>
        <w:t>"المنظمة" و</w:t>
      </w:r>
      <w:r w:rsidR="00602709">
        <w:rPr>
          <w:rFonts w:ascii="Arabic Typesetting" w:hAnsi="Arabic Typesetting" w:cs="Arabic Typesetting"/>
          <w:sz w:val="36"/>
          <w:szCs w:val="36"/>
          <w:rtl/>
          <w:lang w:bidi="ar-EG"/>
        </w:rPr>
        <w:t>المشار إليهما فيما بعد</w:t>
      </w:r>
      <w:r w:rsidRPr="008D333A">
        <w:rPr>
          <w:rFonts w:ascii="Arabic Typesetting" w:hAnsi="Arabic Typesetting" w:cs="Arabic Typesetting"/>
          <w:sz w:val="36"/>
          <w:szCs w:val="36"/>
          <w:rtl/>
          <w:lang w:bidi="ar-EG"/>
        </w:rPr>
        <w:t xml:space="preserve"> بـ "الطرفين"، </w:t>
      </w:r>
    </w:p>
    <w:p w:rsidR="00C27BB8" w:rsidRPr="008D333A" w:rsidRDefault="00C27BB8" w:rsidP="00602709">
      <w:pPr>
        <w:bidi/>
        <w:spacing w:before="120"/>
        <w:jc w:val="both"/>
        <w:rPr>
          <w:rFonts w:ascii="Arabic Typesetting" w:hAnsi="Arabic Typesetting" w:cs="Arabic Typesetting"/>
          <w:sz w:val="36"/>
          <w:szCs w:val="36"/>
          <w:rtl/>
          <w:lang w:bidi="ar-EG"/>
        </w:rPr>
      </w:pPr>
      <w:r w:rsidRPr="008D333A">
        <w:rPr>
          <w:rFonts w:ascii="Arabic Typesetting" w:hAnsi="Arabic Typesetting" w:cs="Arabic Typesetting"/>
          <w:i/>
          <w:iCs/>
          <w:sz w:val="36"/>
          <w:szCs w:val="36"/>
          <w:rtl/>
          <w:lang w:bidi="ar-EG"/>
        </w:rPr>
        <w:t xml:space="preserve">إيمانا </w:t>
      </w:r>
      <w:r w:rsidRPr="00C4513D">
        <w:rPr>
          <w:rFonts w:ascii="Arabic Typesetting" w:hAnsi="Arabic Typesetting" w:cs="Arabic Typesetting"/>
          <w:sz w:val="36"/>
          <w:szCs w:val="36"/>
          <w:rtl/>
          <w:lang w:bidi="ar-EG"/>
        </w:rPr>
        <w:t>منهما</w:t>
      </w:r>
      <w:r w:rsidRPr="008D333A">
        <w:rPr>
          <w:rFonts w:ascii="Arabic Typesetting" w:hAnsi="Arabic Typesetting" w:cs="Arabic Typesetting"/>
          <w:sz w:val="36"/>
          <w:szCs w:val="36"/>
          <w:rtl/>
          <w:lang w:bidi="ar-EG"/>
        </w:rPr>
        <w:t xml:space="preserve"> بأهمية تقوية وتعزيز أواصر التعاون والتنسيق والتشاور في الأمور موضع الاهتمام المشترك ذات الصلة بحقوق الملكية الفكرية بما يحقق مقاصد ميثاق جامعة الدول العربية وأهداف اتفاقية إنشاء منظمة الملكية الفكرية مع الأخذ في </w:t>
      </w:r>
      <w:r w:rsidR="00C4513D" w:rsidRPr="008D333A">
        <w:rPr>
          <w:rFonts w:ascii="Arabic Typesetting" w:hAnsi="Arabic Typesetting" w:cs="Arabic Typesetting" w:hint="cs"/>
          <w:sz w:val="36"/>
          <w:szCs w:val="36"/>
          <w:rtl/>
          <w:lang w:bidi="ar-EG"/>
        </w:rPr>
        <w:t>الاعتبار</w:t>
      </w:r>
      <w:r w:rsidRPr="008D333A">
        <w:rPr>
          <w:rFonts w:ascii="Arabic Typesetting" w:hAnsi="Arabic Typesetting" w:cs="Arabic Typesetting"/>
          <w:sz w:val="36"/>
          <w:szCs w:val="36"/>
          <w:rtl/>
          <w:lang w:bidi="ar-EG"/>
        </w:rPr>
        <w:t xml:space="preserve"> أغراض ومهام كل منهما،</w:t>
      </w:r>
    </w:p>
    <w:p w:rsidR="00C27BB8" w:rsidRPr="008D333A" w:rsidRDefault="00C27BB8" w:rsidP="00602709">
      <w:pPr>
        <w:bidi/>
        <w:spacing w:before="120"/>
        <w:jc w:val="both"/>
        <w:rPr>
          <w:rFonts w:ascii="Arabic Typesetting" w:hAnsi="Arabic Typesetting" w:cs="Arabic Typesetting"/>
          <w:sz w:val="36"/>
          <w:szCs w:val="36"/>
          <w:lang w:bidi="ar-EG"/>
        </w:rPr>
      </w:pPr>
      <w:r w:rsidRPr="00C4513D">
        <w:rPr>
          <w:rFonts w:ascii="Arabic Typesetting" w:hAnsi="Arabic Typesetting" w:cs="Arabic Typesetting"/>
          <w:i/>
          <w:iCs/>
          <w:sz w:val="36"/>
          <w:szCs w:val="36"/>
          <w:rtl/>
          <w:lang w:bidi="ar-EG"/>
        </w:rPr>
        <w:t xml:space="preserve">واقتناعاً </w:t>
      </w:r>
      <w:r w:rsidRPr="00C4513D">
        <w:rPr>
          <w:rFonts w:ascii="Arabic Typesetting" w:hAnsi="Arabic Typesetting" w:cs="Arabic Typesetting"/>
          <w:sz w:val="36"/>
          <w:szCs w:val="36"/>
          <w:rtl/>
          <w:lang w:bidi="ar-EG"/>
        </w:rPr>
        <w:t>منهما</w:t>
      </w:r>
      <w:r w:rsidRPr="008D333A">
        <w:rPr>
          <w:rFonts w:ascii="Arabic Typesetting" w:hAnsi="Arabic Typesetting" w:cs="Arabic Typesetting"/>
          <w:sz w:val="36"/>
          <w:szCs w:val="36"/>
          <w:rtl/>
          <w:lang w:bidi="ar-EG"/>
        </w:rPr>
        <w:t xml:space="preserve"> بضرورة وجود إطار للتعاون يدفعهما بمزيد من الفعالية إلى الوفاء بالتزاماتهما في مجالات التنمية الاقتصادية والاجتماعية، وفي اطار تعزيز الملكية الفكرية والصناعات المرتكزة عليها في المنطقة العربية بما يمكن الدول الأعضاء في جامعة الدول العربية باعتمادها نهجاً إقليمياً لمواجهة التحديات الرئيسية تحقيق مزيداً من المكاسب وزيادة الاستفادة من التجارب و الخبرات،</w:t>
      </w:r>
    </w:p>
    <w:p w:rsidR="00C27BB8" w:rsidRPr="008D333A" w:rsidRDefault="00C27BB8" w:rsidP="00602709">
      <w:pPr>
        <w:bidi/>
        <w:spacing w:before="120"/>
        <w:jc w:val="both"/>
        <w:rPr>
          <w:rFonts w:ascii="Arabic Typesetting" w:hAnsi="Arabic Typesetting" w:cs="Arabic Typesetting"/>
          <w:sz w:val="36"/>
          <w:szCs w:val="36"/>
          <w:rtl/>
          <w:lang w:bidi="ar-EG"/>
        </w:rPr>
      </w:pPr>
      <w:r w:rsidRPr="00C4513D">
        <w:rPr>
          <w:rFonts w:ascii="Arabic Typesetting" w:hAnsi="Arabic Typesetting" w:cs="Arabic Typesetting"/>
          <w:i/>
          <w:iCs/>
          <w:sz w:val="36"/>
          <w:szCs w:val="36"/>
          <w:rtl/>
          <w:lang w:bidi="ar-EG"/>
        </w:rPr>
        <w:t>وأخذاً في الاعتبار</w:t>
      </w:r>
      <w:r w:rsidRPr="008D333A">
        <w:rPr>
          <w:rFonts w:ascii="Arabic Typesetting" w:hAnsi="Arabic Typesetting" w:cs="Arabic Typesetting"/>
          <w:sz w:val="36"/>
          <w:szCs w:val="36"/>
          <w:rtl/>
          <w:lang w:bidi="ar-EG"/>
        </w:rPr>
        <w:t xml:space="preserve"> التطورات الحاصلة على الساحة الدولية، والتي تقضي المزيد من التنسيق وتوسيع التعاون بينهما،</w:t>
      </w:r>
    </w:p>
    <w:p w:rsidR="00C27BB8" w:rsidRPr="008D333A" w:rsidRDefault="00C27BB8" w:rsidP="00602709">
      <w:pPr>
        <w:bidi/>
        <w:spacing w:before="120"/>
        <w:jc w:val="both"/>
        <w:rPr>
          <w:rFonts w:ascii="Arabic Typesetting" w:hAnsi="Arabic Typesetting" w:cs="Arabic Typesetting"/>
          <w:sz w:val="36"/>
          <w:szCs w:val="36"/>
          <w:rtl/>
          <w:lang w:bidi="ar-EG"/>
        </w:rPr>
      </w:pPr>
      <w:r w:rsidRPr="008D333A">
        <w:rPr>
          <w:rFonts w:ascii="Arabic Typesetting" w:hAnsi="Arabic Typesetting" w:cs="Arabic Typesetting"/>
          <w:sz w:val="36"/>
          <w:szCs w:val="36"/>
          <w:rtl/>
          <w:lang w:bidi="ar-EG"/>
        </w:rPr>
        <w:t>وتأكيداً على الاستمرار في التعاون بين المنظمتين في إطار مذكرة التفاهم الموقعة بين الطرفين سنة 2000.</w:t>
      </w:r>
    </w:p>
    <w:p w:rsidR="00C27BB8" w:rsidRPr="00320B10" w:rsidRDefault="00C27BB8" w:rsidP="00B7417E">
      <w:pPr>
        <w:bidi/>
        <w:spacing w:before="240"/>
        <w:ind w:hanging="1"/>
        <w:rPr>
          <w:rFonts w:ascii="Arabic Typesetting" w:hAnsi="Arabic Typesetting" w:cs="Arabic Typesetting"/>
          <w:b/>
          <w:bCs/>
          <w:sz w:val="36"/>
          <w:szCs w:val="36"/>
          <w:rtl/>
          <w:lang w:bidi="ar-EG"/>
        </w:rPr>
      </w:pPr>
      <w:r w:rsidRPr="00320B10">
        <w:rPr>
          <w:rFonts w:ascii="Arabic Typesetting" w:hAnsi="Arabic Typesetting" w:cs="Arabic Typesetting"/>
          <w:b/>
          <w:bCs/>
          <w:sz w:val="36"/>
          <w:szCs w:val="36"/>
          <w:rtl/>
          <w:lang w:bidi="ar-EG"/>
        </w:rPr>
        <w:t>اتفق الطرفان على ما يلي:</w:t>
      </w:r>
    </w:p>
    <w:p w:rsidR="00C27BB8" w:rsidRPr="007B4880" w:rsidRDefault="00C27BB8" w:rsidP="00B7417E">
      <w:pPr>
        <w:keepNext/>
        <w:bidi/>
        <w:spacing w:after="60" w:line="360" w:lineRule="exact"/>
        <w:jc w:val="center"/>
        <w:rPr>
          <w:rFonts w:ascii="Arabic Typesetting" w:hAnsi="Arabic Typesetting" w:cs="Arabic Typesetting"/>
          <w:b/>
          <w:bCs/>
          <w:sz w:val="40"/>
          <w:szCs w:val="40"/>
          <w:rtl/>
          <w:lang w:bidi="ar-EG"/>
        </w:rPr>
      </w:pPr>
      <w:r w:rsidRPr="007B4880">
        <w:rPr>
          <w:rFonts w:ascii="Arabic Typesetting" w:hAnsi="Arabic Typesetting" w:cs="Arabic Typesetting"/>
          <w:b/>
          <w:bCs/>
          <w:sz w:val="40"/>
          <w:szCs w:val="40"/>
          <w:rtl/>
          <w:lang w:bidi="ar-EG"/>
        </w:rPr>
        <w:lastRenderedPageBreak/>
        <w:t>المادة الأولى</w:t>
      </w:r>
    </w:p>
    <w:p w:rsidR="00C27BB8" w:rsidRPr="007B4880" w:rsidRDefault="007B4880" w:rsidP="00B7417E">
      <w:pPr>
        <w:keepNext/>
        <w:bidi/>
        <w:spacing w:after="240" w:line="360" w:lineRule="exact"/>
        <w:jc w:val="center"/>
        <w:rPr>
          <w:rFonts w:ascii="Arabic Typesetting" w:hAnsi="Arabic Typesetting" w:cs="Arabic Typesetting"/>
          <w:b/>
          <w:bCs/>
          <w:sz w:val="40"/>
          <w:szCs w:val="40"/>
          <w:rtl/>
          <w:lang w:bidi="ar-EG"/>
        </w:rPr>
      </w:pPr>
      <w:r>
        <w:rPr>
          <w:rFonts w:ascii="Arabic Typesetting" w:hAnsi="Arabic Typesetting" w:cs="Arabic Typesetting"/>
          <w:b/>
          <w:bCs/>
          <w:sz w:val="40"/>
          <w:szCs w:val="40"/>
          <w:rtl/>
          <w:lang w:bidi="ar-EG"/>
        </w:rPr>
        <w:t>أهداف و</w:t>
      </w:r>
      <w:r w:rsidR="00C27BB8" w:rsidRPr="007B4880">
        <w:rPr>
          <w:rFonts w:ascii="Arabic Typesetting" w:hAnsi="Arabic Typesetting" w:cs="Arabic Typesetting"/>
          <w:b/>
          <w:bCs/>
          <w:sz w:val="40"/>
          <w:szCs w:val="40"/>
          <w:rtl/>
          <w:lang w:bidi="ar-EG"/>
        </w:rPr>
        <w:t>مجالات التعاون</w:t>
      </w:r>
    </w:p>
    <w:p w:rsidR="00C27BB8" w:rsidRPr="009241F8" w:rsidRDefault="00C27BB8" w:rsidP="00B1318F">
      <w:pPr>
        <w:numPr>
          <w:ilvl w:val="0"/>
          <w:numId w:val="32"/>
        </w:numPr>
        <w:bidi/>
        <w:spacing w:before="120" w:after="60" w:line="360" w:lineRule="exact"/>
        <w:ind w:left="566" w:hanging="567"/>
        <w:jc w:val="both"/>
        <w:rPr>
          <w:rFonts w:ascii="Arabic Typesetting" w:hAnsi="Arabic Typesetting" w:cs="Arabic Typesetting"/>
          <w:sz w:val="36"/>
          <w:szCs w:val="36"/>
          <w:rtl/>
          <w:lang w:bidi="ar-EG"/>
        </w:rPr>
      </w:pPr>
      <w:r w:rsidRPr="009241F8">
        <w:rPr>
          <w:rFonts w:ascii="Arabic Typesetting" w:hAnsi="Arabic Typesetting" w:cs="Arabic Typesetting"/>
          <w:sz w:val="36"/>
          <w:szCs w:val="36"/>
          <w:rtl/>
          <w:lang w:bidi="ar-EG"/>
        </w:rPr>
        <w:t>تشجيع التعاون الاقليمي بين الدول العربية في مجال الملكية الفكرية بتبادل المعلومات والخبرات بشأن الإصلاحات القانونية والإدارية، وما تتبناه الحكومات من أطر تحفز على تعزيز الملكية الفكرية وترسيخ أنظمتها دعما للسياسات المتبعة في مجالات التنمية التكنولوجية والاقتصادية والاجتماعية</w:t>
      </w:r>
      <w:r w:rsidR="00B7417E">
        <w:rPr>
          <w:rFonts w:ascii="Arabic Typesetting" w:hAnsi="Arabic Typesetting" w:cs="Arabic Typesetting" w:hint="cs"/>
          <w:sz w:val="36"/>
          <w:szCs w:val="36"/>
          <w:rtl/>
          <w:lang w:bidi="ar-EG"/>
        </w:rPr>
        <w:t xml:space="preserve"> والثقافية</w:t>
      </w:r>
      <w:r w:rsidRPr="009241F8">
        <w:rPr>
          <w:rFonts w:ascii="Arabic Typesetting" w:hAnsi="Arabic Typesetting" w:cs="Arabic Typesetting"/>
          <w:sz w:val="36"/>
          <w:szCs w:val="36"/>
          <w:rtl/>
          <w:lang w:bidi="ar-EG"/>
        </w:rPr>
        <w:t>.</w:t>
      </w:r>
    </w:p>
    <w:p w:rsidR="00C27BB8" w:rsidRPr="009241F8" w:rsidRDefault="00C27BB8" w:rsidP="00B1318F">
      <w:pPr>
        <w:numPr>
          <w:ilvl w:val="0"/>
          <w:numId w:val="32"/>
        </w:numPr>
        <w:bidi/>
        <w:spacing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تطوير الأنشطة المتعلقة بمجالات حقوق الملكية الفكرية لدى الدول الاعضاء في جامعة الدول العربية.</w:t>
      </w:r>
    </w:p>
    <w:p w:rsidR="00C27BB8" w:rsidRPr="009241F8" w:rsidRDefault="00C27BB8" w:rsidP="00B7417E">
      <w:pPr>
        <w:numPr>
          <w:ilvl w:val="0"/>
          <w:numId w:val="32"/>
        </w:numPr>
        <w:bidi/>
        <w:spacing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 xml:space="preserve">اعتماد ونشر وتنفيذ المبادرات </w:t>
      </w:r>
      <w:r w:rsidR="00B7417E">
        <w:rPr>
          <w:rFonts w:ascii="Arabic Typesetting" w:hAnsi="Arabic Typesetting" w:cs="Arabic Typesetting" w:hint="cs"/>
          <w:sz w:val="36"/>
          <w:szCs w:val="36"/>
          <w:rtl/>
          <w:lang w:bidi="ar-EG"/>
        </w:rPr>
        <w:t xml:space="preserve">الإنمائية </w:t>
      </w:r>
      <w:r w:rsidRPr="009241F8">
        <w:rPr>
          <w:rFonts w:ascii="Arabic Typesetting" w:hAnsi="Arabic Typesetting" w:cs="Arabic Typesetting"/>
          <w:sz w:val="36"/>
          <w:szCs w:val="36"/>
          <w:rtl/>
          <w:lang w:bidi="ar-EG"/>
        </w:rPr>
        <w:t>للمساهمة في توفير مجالات جديدة لتسويق الابتكار ونقل التكنولوجيا.</w:t>
      </w:r>
    </w:p>
    <w:p w:rsidR="00C27BB8" w:rsidRPr="009241F8" w:rsidRDefault="009241F8" w:rsidP="00B1318F">
      <w:pPr>
        <w:numPr>
          <w:ilvl w:val="0"/>
          <w:numId w:val="32"/>
        </w:numPr>
        <w:bidi/>
        <w:spacing w:after="60" w:line="360" w:lineRule="exact"/>
        <w:ind w:left="566" w:hanging="567"/>
        <w:jc w:val="both"/>
        <w:rPr>
          <w:rFonts w:ascii="Arabic Typesetting" w:hAnsi="Arabic Typesetting" w:cs="Arabic Typesetting"/>
          <w:sz w:val="36"/>
          <w:szCs w:val="36"/>
          <w:lang w:bidi="ar-EG"/>
        </w:rPr>
      </w:pPr>
      <w:r>
        <w:rPr>
          <w:rFonts w:ascii="Arabic Typesetting" w:hAnsi="Arabic Typesetting" w:cs="Arabic Typesetting"/>
          <w:sz w:val="36"/>
          <w:szCs w:val="36"/>
          <w:rtl/>
          <w:lang w:bidi="ar-EG"/>
        </w:rPr>
        <w:t>عقد وتنظيم</w:t>
      </w:r>
      <w:r w:rsidR="00C27BB8" w:rsidRPr="009241F8">
        <w:rPr>
          <w:rFonts w:ascii="Arabic Typesetting" w:hAnsi="Arabic Typesetting" w:cs="Arabic Typesetting"/>
          <w:sz w:val="36"/>
          <w:szCs w:val="36"/>
          <w:rtl/>
          <w:lang w:bidi="ar-EG"/>
        </w:rPr>
        <w:t xml:space="preserve"> المؤتمرات والندوات والمعارض والحلقات الدراسية العملية والبرامج التدريبية في الموضوعات ذات الصلة بالملكية الفكرية للفئات التالية:</w:t>
      </w:r>
    </w:p>
    <w:p w:rsidR="00EC3991" w:rsidRDefault="00C27BB8" w:rsidP="00585926">
      <w:pPr>
        <w:pStyle w:val="ListParagraph"/>
        <w:numPr>
          <w:ilvl w:val="0"/>
          <w:numId w:val="33"/>
        </w:numPr>
        <w:bidi/>
        <w:spacing w:after="60" w:line="360" w:lineRule="exact"/>
        <w:ind w:left="1133" w:hanging="567"/>
        <w:jc w:val="both"/>
        <w:rPr>
          <w:rFonts w:ascii="Arabic Typesetting" w:hAnsi="Arabic Typesetting" w:cs="Arabic Typesetting"/>
          <w:sz w:val="36"/>
          <w:szCs w:val="36"/>
          <w:lang w:bidi="ar-EG"/>
        </w:rPr>
      </w:pPr>
      <w:r w:rsidRPr="00EC3991">
        <w:rPr>
          <w:rFonts w:ascii="Arabic Typesetting" w:hAnsi="Arabic Typesetting" w:cs="Arabic Typesetting"/>
          <w:sz w:val="36"/>
          <w:szCs w:val="36"/>
          <w:rtl/>
          <w:lang w:bidi="ar-EG"/>
        </w:rPr>
        <w:t>للموظفين التابعين للإدارات الوطنية المسئولة عن شئون الملكية الفكرية وكذلك لأعضاء المجالس التشريعية،</w:t>
      </w:r>
    </w:p>
    <w:p w:rsidR="00C27BB8" w:rsidRPr="00EC3991" w:rsidRDefault="00C27BB8" w:rsidP="00585926">
      <w:pPr>
        <w:pStyle w:val="ListParagraph"/>
        <w:numPr>
          <w:ilvl w:val="0"/>
          <w:numId w:val="33"/>
        </w:numPr>
        <w:bidi/>
        <w:spacing w:after="60" w:line="360" w:lineRule="exact"/>
        <w:ind w:left="1133" w:hanging="567"/>
        <w:jc w:val="both"/>
        <w:rPr>
          <w:rFonts w:ascii="Arabic Typesetting" w:hAnsi="Arabic Typesetting" w:cs="Arabic Typesetting"/>
          <w:sz w:val="36"/>
          <w:szCs w:val="36"/>
          <w:lang w:bidi="ar-EG"/>
        </w:rPr>
      </w:pPr>
      <w:r w:rsidRPr="00EC3991">
        <w:rPr>
          <w:rFonts w:ascii="Arabic Typesetting" w:hAnsi="Arabic Typesetting" w:cs="Arabic Typesetting"/>
          <w:sz w:val="36"/>
          <w:szCs w:val="36"/>
          <w:rtl/>
          <w:lang w:bidi="ar-EG"/>
        </w:rPr>
        <w:t>الهيئات القضائية ولرجال الشرطة ومسئولي الجمارك ممن يدخل في نطاق مهامهم تطبيق قوانينها</w:t>
      </w:r>
      <w:r w:rsidR="00630626">
        <w:rPr>
          <w:rFonts w:ascii="Arabic Typesetting" w:hAnsi="Arabic Typesetting" w:cs="Arabic Typesetting" w:hint="cs"/>
          <w:sz w:val="36"/>
          <w:szCs w:val="36"/>
          <w:rtl/>
          <w:lang w:bidi="ar-EG"/>
        </w:rPr>
        <w:t>؛</w:t>
      </w:r>
      <w:r w:rsidRPr="00EC3991">
        <w:rPr>
          <w:rFonts w:ascii="Arabic Typesetting" w:hAnsi="Arabic Typesetting" w:cs="Arabic Typesetting"/>
          <w:sz w:val="36"/>
          <w:szCs w:val="36"/>
          <w:rtl/>
          <w:lang w:bidi="ar-EG"/>
        </w:rPr>
        <w:t xml:space="preserve"> </w:t>
      </w:r>
    </w:p>
    <w:p w:rsidR="00C27BB8" w:rsidRDefault="00C27BB8" w:rsidP="00585926">
      <w:pPr>
        <w:pStyle w:val="ListParagraph"/>
        <w:numPr>
          <w:ilvl w:val="0"/>
          <w:numId w:val="33"/>
        </w:numPr>
        <w:bidi/>
        <w:spacing w:after="60" w:line="360" w:lineRule="exact"/>
        <w:ind w:left="1133" w:hanging="567"/>
        <w:jc w:val="both"/>
        <w:rPr>
          <w:rFonts w:ascii="Arabic Typesetting" w:hAnsi="Arabic Typesetting" w:cs="Arabic Typesetting"/>
          <w:sz w:val="36"/>
          <w:szCs w:val="36"/>
          <w:lang w:bidi="ar-EG"/>
        </w:rPr>
      </w:pPr>
      <w:r w:rsidRPr="00EC3991">
        <w:rPr>
          <w:rFonts w:ascii="Arabic Typesetting" w:hAnsi="Arabic Typesetting" w:cs="Arabic Typesetting"/>
          <w:sz w:val="36"/>
          <w:szCs w:val="36"/>
          <w:rtl/>
          <w:lang w:bidi="ar-EG"/>
        </w:rPr>
        <w:t>للمستخدمين النهائيين في مجالات الصناعة والتجارة و</w:t>
      </w:r>
      <w:r w:rsidR="00630626">
        <w:rPr>
          <w:rFonts w:ascii="Arabic Typesetting" w:hAnsi="Arabic Typesetting" w:cs="Arabic Typesetting"/>
          <w:sz w:val="36"/>
          <w:szCs w:val="36"/>
          <w:rtl/>
          <w:lang w:bidi="ar-EG"/>
        </w:rPr>
        <w:t>معاهد البحوث والتطوير والجامعات</w:t>
      </w:r>
      <w:r w:rsidR="00630626">
        <w:rPr>
          <w:rFonts w:ascii="Arabic Typesetting" w:hAnsi="Arabic Typesetting" w:cs="Arabic Typesetting" w:hint="cs"/>
          <w:sz w:val="36"/>
          <w:szCs w:val="36"/>
          <w:rtl/>
          <w:lang w:bidi="ar-EG"/>
        </w:rPr>
        <w:t xml:space="preserve">؛ </w:t>
      </w:r>
    </w:p>
    <w:p w:rsidR="00630626" w:rsidRPr="00B7417E" w:rsidRDefault="00630626" w:rsidP="00B7417E">
      <w:pPr>
        <w:pStyle w:val="ListParagraph"/>
        <w:numPr>
          <w:ilvl w:val="0"/>
          <w:numId w:val="33"/>
        </w:numPr>
        <w:bidi/>
        <w:spacing w:line="360" w:lineRule="exact"/>
        <w:ind w:left="1133" w:hanging="567"/>
        <w:jc w:val="both"/>
        <w:rPr>
          <w:rFonts w:ascii="Arabic Typesetting" w:hAnsi="Arabic Typesetting" w:cs="Arabic Typesetting"/>
          <w:sz w:val="36"/>
          <w:szCs w:val="36"/>
          <w:lang w:bidi="ar-EG"/>
        </w:rPr>
      </w:pPr>
      <w:r w:rsidRPr="00B7417E">
        <w:rPr>
          <w:rFonts w:ascii="Arabic Typesetting" w:hAnsi="Arabic Typesetting" w:cs="Arabic Typesetting" w:hint="cs"/>
          <w:sz w:val="36"/>
          <w:szCs w:val="36"/>
          <w:rtl/>
          <w:lang w:bidi="ar-EG"/>
        </w:rPr>
        <w:t xml:space="preserve">لقطاعات أخرى معنية بشكل مباشر أو غير مباشر بالملكية الفكرية مثل الصحافة ووسائل الإعلام </w:t>
      </w:r>
      <w:r w:rsidR="00B7417E" w:rsidRPr="00B7417E">
        <w:rPr>
          <w:rFonts w:ascii="Arabic Typesetting" w:hAnsi="Arabic Typesetting" w:cs="Arabic Typesetting" w:hint="cs"/>
          <w:sz w:val="36"/>
          <w:szCs w:val="36"/>
          <w:rtl/>
          <w:lang w:bidi="ar-EG"/>
        </w:rPr>
        <w:t>والمرأة</w:t>
      </w:r>
      <w:r w:rsidRPr="00B7417E">
        <w:rPr>
          <w:rFonts w:ascii="Arabic Typesetting" w:hAnsi="Arabic Typesetting" w:cs="Arabic Typesetting" w:hint="cs"/>
          <w:sz w:val="36"/>
          <w:szCs w:val="36"/>
          <w:rtl/>
          <w:lang w:bidi="ar-EG"/>
        </w:rPr>
        <w:t xml:space="preserve"> والشباب والجامعات ومؤسسات البحث، الخ...</w:t>
      </w:r>
    </w:p>
    <w:p w:rsidR="00C27BB8" w:rsidRPr="000A3529" w:rsidRDefault="00C27BB8" w:rsidP="000A3529">
      <w:pPr>
        <w:bidi/>
        <w:spacing w:line="360" w:lineRule="exact"/>
        <w:jc w:val="center"/>
        <w:rPr>
          <w:rFonts w:ascii="Arabic Typesetting" w:hAnsi="Arabic Typesetting" w:cs="Arabic Typesetting"/>
          <w:sz w:val="36"/>
          <w:szCs w:val="36"/>
          <w:rtl/>
          <w:lang w:bidi="ar-EG"/>
        </w:rPr>
      </w:pPr>
    </w:p>
    <w:p w:rsidR="00C27BB8" w:rsidRPr="009241F8" w:rsidRDefault="00C27BB8" w:rsidP="00602709">
      <w:pPr>
        <w:bidi/>
        <w:spacing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المادة الثانية</w:t>
      </w:r>
    </w:p>
    <w:p w:rsidR="00C27BB8" w:rsidRPr="009241F8" w:rsidRDefault="009241F8" w:rsidP="00602709">
      <w:pPr>
        <w:bidi/>
        <w:spacing w:after="240" w:line="360" w:lineRule="exact"/>
        <w:jc w:val="center"/>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التمثيل و</w:t>
      </w:r>
      <w:r w:rsidR="00C27BB8" w:rsidRPr="009241F8">
        <w:rPr>
          <w:rFonts w:ascii="Arabic Typesetting" w:hAnsi="Arabic Typesetting" w:cs="Arabic Typesetting"/>
          <w:b/>
          <w:bCs/>
          <w:sz w:val="36"/>
          <w:szCs w:val="36"/>
          <w:rtl/>
          <w:lang w:bidi="ar-EG"/>
        </w:rPr>
        <w:t xml:space="preserve">المشاركة </w:t>
      </w:r>
    </w:p>
    <w:p w:rsidR="00C27BB8" w:rsidRPr="009241F8" w:rsidRDefault="00C27BB8" w:rsidP="00B7417E">
      <w:pPr>
        <w:numPr>
          <w:ilvl w:val="1"/>
          <w:numId w:val="30"/>
        </w:numPr>
        <w:tabs>
          <w:tab w:val="clear" w:pos="720"/>
        </w:tabs>
        <w:bidi/>
        <w:spacing w:before="120"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 xml:space="preserve">يمكن </w:t>
      </w:r>
      <w:r w:rsidR="00B7417E">
        <w:rPr>
          <w:rFonts w:ascii="Arabic Typesetting" w:hAnsi="Arabic Typesetting" w:cs="Arabic Typesetting" w:hint="cs"/>
          <w:sz w:val="36"/>
          <w:szCs w:val="36"/>
          <w:rtl/>
          <w:lang w:bidi="ar-EG"/>
        </w:rPr>
        <w:t xml:space="preserve">للجامعة العربية </w:t>
      </w:r>
      <w:r w:rsidRPr="009241F8">
        <w:rPr>
          <w:rFonts w:ascii="Arabic Typesetting" w:hAnsi="Arabic Typesetting" w:cs="Arabic Typesetting"/>
          <w:sz w:val="36"/>
          <w:szCs w:val="36"/>
          <w:rtl/>
          <w:lang w:bidi="ar-EG"/>
        </w:rPr>
        <w:t>أن تشارك في المحافل ذات الصلة بحقوق الملكية الفكرية التي تعقد بين المنظمة و الدول العربية الأعضاء بها.</w:t>
      </w:r>
    </w:p>
    <w:p w:rsidR="00C27BB8" w:rsidRPr="009241F8" w:rsidRDefault="00C27BB8" w:rsidP="00B7417E">
      <w:pPr>
        <w:numPr>
          <w:ilvl w:val="1"/>
          <w:numId w:val="30"/>
        </w:numPr>
        <w:tabs>
          <w:tab w:val="clear" w:pos="720"/>
        </w:tabs>
        <w:bidi/>
        <w:spacing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 xml:space="preserve">يمكن </w:t>
      </w:r>
      <w:r w:rsidR="00B7417E">
        <w:rPr>
          <w:rFonts w:ascii="Arabic Typesetting" w:hAnsi="Arabic Typesetting" w:cs="Arabic Typesetting" w:hint="cs"/>
          <w:sz w:val="36"/>
          <w:szCs w:val="36"/>
          <w:rtl/>
          <w:lang w:bidi="ar-EG"/>
        </w:rPr>
        <w:t xml:space="preserve">للجامعة العربية </w:t>
      </w:r>
      <w:r w:rsidRPr="009241F8">
        <w:rPr>
          <w:rFonts w:ascii="Arabic Typesetting" w:hAnsi="Arabic Typesetting" w:cs="Arabic Typesetting"/>
          <w:sz w:val="36"/>
          <w:szCs w:val="36"/>
          <w:rtl/>
          <w:lang w:bidi="ar-EG"/>
        </w:rPr>
        <w:t>أن تشارك في اجتماعات المجالس الخاصة بالمنظمة والمؤتمرات الديبلوماسية وغير ذلك من الفعاليات ذات الصلة بنشاطها بصفتها كمراقب ودون أن يكون لها حق التصويت.</w:t>
      </w:r>
    </w:p>
    <w:p w:rsidR="00C27BB8" w:rsidRPr="009241F8" w:rsidRDefault="00C27BB8" w:rsidP="000A3529">
      <w:pPr>
        <w:numPr>
          <w:ilvl w:val="1"/>
          <w:numId w:val="30"/>
        </w:numPr>
        <w:tabs>
          <w:tab w:val="clear" w:pos="720"/>
        </w:tabs>
        <w:bidi/>
        <w:spacing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 xml:space="preserve">يمكن للمنظمة ان تشارك في اجتماعات أجهزة "الجامعة العربية" محل اهتمام المنظمة دون أن يكون لـها حق التصويت. </w:t>
      </w:r>
    </w:p>
    <w:p w:rsidR="00C27BB8" w:rsidRPr="009241F8" w:rsidRDefault="00C27BB8" w:rsidP="00602709">
      <w:pPr>
        <w:bidi/>
        <w:spacing w:line="360" w:lineRule="exact"/>
        <w:jc w:val="center"/>
        <w:rPr>
          <w:rFonts w:ascii="Arabic Typesetting" w:hAnsi="Arabic Typesetting" w:cs="Arabic Typesetting"/>
          <w:b/>
          <w:bCs/>
          <w:sz w:val="36"/>
          <w:szCs w:val="36"/>
          <w:rtl/>
          <w:lang w:bidi="ar-EG"/>
        </w:rPr>
      </w:pPr>
    </w:p>
    <w:p w:rsidR="00C27BB8" w:rsidRPr="009241F8" w:rsidRDefault="00C27BB8" w:rsidP="00602709">
      <w:pPr>
        <w:bidi/>
        <w:spacing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 xml:space="preserve">المادة الثالثة </w:t>
      </w:r>
    </w:p>
    <w:p w:rsidR="00C27BB8" w:rsidRPr="009241F8" w:rsidRDefault="009241F8" w:rsidP="008E4F10">
      <w:pPr>
        <w:bidi/>
        <w:spacing w:after="240" w:line="360" w:lineRule="exact"/>
        <w:jc w:val="center"/>
        <w:rPr>
          <w:rFonts w:ascii="Arabic Typesetting" w:hAnsi="Arabic Typesetting" w:cs="Arabic Typesetting"/>
          <w:b/>
          <w:bCs/>
          <w:sz w:val="36"/>
          <w:szCs w:val="36"/>
          <w:lang w:bidi="ar-EG"/>
        </w:rPr>
      </w:pPr>
      <w:r>
        <w:rPr>
          <w:rFonts w:ascii="Arabic Typesetting" w:hAnsi="Arabic Typesetting" w:cs="Arabic Typesetting"/>
          <w:b/>
          <w:bCs/>
          <w:sz w:val="36"/>
          <w:szCs w:val="36"/>
          <w:rtl/>
          <w:lang w:bidi="ar-EG"/>
        </w:rPr>
        <w:t>تبادل الوثائق و</w:t>
      </w:r>
      <w:r w:rsidR="00C27BB8" w:rsidRPr="009241F8">
        <w:rPr>
          <w:rFonts w:ascii="Arabic Typesetting" w:hAnsi="Arabic Typesetting" w:cs="Arabic Typesetting"/>
          <w:b/>
          <w:bCs/>
          <w:sz w:val="36"/>
          <w:szCs w:val="36"/>
          <w:rtl/>
          <w:lang w:bidi="ar-EG"/>
        </w:rPr>
        <w:t xml:space="preserve">المعلومات </w:t>
      </w:r>
    </w:p>
    <w:p w:rsidR="00C27BB8" w:rsidRPr="009241F8" w:rsidRDefault="00C27BB8" w:rsidP="0084639A">
      <w:pPr>
        <w:numPr>
          <w:ilvl w:val="0"/>
          <w:numId w:val="34"/>
        </w:numPr>
        <w:tabs>
          <w:tab w:val="clear" w:pos="390"/>
        </w:tabs>
        <w:bidi/>
        <w:spacing w:before="240"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تبادل المعلومات والوثائق ذات الصلة بحقوق الملكية الفكرية مع الحفاظ على سرية البعض منها.</w:t>
      </w:r>
    </w:p>
    <w:p w:rsidR="00C27BB8" w:rsidRPr="009241F8" w:rsidRDefault="00C27BB8" w:rsidP="00B7417E">
      <w:pPr>
        <w:numPr>
          <w:ilvl w:val="0"/>
          <w:numId w:val="34"/>
        </w:numPr>
        <w:tabs>
          <w:tab w:val="clear" w:pos="390"/>
        </w:tabs>
        <w:bidi/>
        <w:spacing w:after="6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lastRenderedPageBreak/>
        <w:t>تحديث المعلومات الخاصة بالقوانين واللوائح ال</w:t>
      </w:r>
      <w:r w:rsidR="008D333A" w:rsidRPr="009241F8">
        <w:rPr>
          <w:rFonts w:ascii="Arabic Typesetting" w:hAnsi="Arabic Typesetting" w:cs="Arabic Typesetting"/>
          <w:sz w:val="36"/>
          <w:szCs w:val="36"/>
          <w:rtl/>
          <w:lang w:bidi="ar-EG"/>
        </w:rPr>
        <w:t>متعلقة بحقوق الملكية الفكرية في</w:t>
      </w:r>
      <w:r w:rsidRPr="009241F8">
        <w:rPr>
          <w:rFonts w:ascii="Arabic Typesetting" w:hAnsi="Arabic Typesetting" w:cs="Arabic Typesetting"/>
          <w:sz w:val="36"/>
          <w:szCs w:val="36"/>
          <w:rtl/>
          <w:lang w:bidi="ar-EG"/>
        </w:rPr>
        <w:t xml:space="preserve"> مجال عمل </w:t>
      </w:r>
      <w:r w:rsidR="00B7417E">
        <w:rPr>
          <w:rFonts w:ascii="Arabic Typesetting" w:hAnsi="Arabic Typesetting" w:cs="Arabic Typesetting" w:hint="cs"/>
          <w:sz w:val="36"/>
          <w:szCs w:val="36"/>
          <w:rtl/>
          <w:lang w:bidi="ar-EG"/>
        </w:rPr>
        <w:t>الجامعة العربية.</w:t>
      </w:r>
    </w:p>
    <w:p w:rsidR="009241F8" w:rsidRPr="00630626" w:rsidRDefault="00C27BB8" w:rsidP="0084639A">
      <w:pPr>
        <w:numPr>
          <w:ilvl w:val="0"/>
          <w:numId w:val="34"/>
        </w:numPr>
        <w:tabs>
          <w:tab w:val="clear" w:pos="390"/>
        </w:tabs>
        <w:bidi/>
        <w:spacing w:after="240" w:line="360" w:lineRule="exact"/>
        <w:ind w:left="566" w:hanging="567"/>
        <w:jc w:val="both"/>
        <w:rPr>
          <w:rFonts w:ascii="Arabic Typesetting" w:hAnsi="Arabic Typesetting" w:cs="Arabic Typesetting"/>
          <w:sz w:val="36"/>
          <w:szCs w:val="36"/>
          <w:lang w:bidi="ar-EG"/>
        </w:rPr>
      </w:pPr>
      <w:r w:rsidRPr="009241F8">
        <w:rPr>
          <w:rFonts w:ascii="Arabic Typesetting" w:hAnsi="Arabic Typesetting" w:cs="Arabic Typesetting"/>
          <w:sz w:val="36"/>
          <w:szCs w:val="36"/>
          <w:rtl/>
          <w:lang w:bidi="ar-EG"/>
        </w:rPr>
        <w:t>إعداد ونشر المواد المرجعية والمعلومات والدراسات باللغة العربية حول مختلف الجوانب المتصلة بالملكية الفكرية، تمكيناً للدوائر الحكومية والمؤسسات التعليمية والقطاع الخاص من استخدامها.</w:t>
      </w:r>
    </w:p>
    <w:p w:rsidR="00C27BB8" w:rsidRPr="009241F8" w:rsidRDefault="00C27BB8" w:rsidP="00602709">
      <w:pPr>
        <w:keepNext/>
        <w:bidi/>
        <w:spacing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المادة الرابعة</w:t>
      </w:r>
    </w:p>
    <w:p w:rsidR="00C27BB8" w:rsidRPr="009241F8" w:rsidRDefault="00C27BB8" w:rsidP="00602709">
      <w:pPr>
        <w:keepNext/>
        <w:bidi/>
        <w:spacing w:after="240"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التشاور</w:t>
      </w:r>
    </w:p>
    <w:p w:rsidR="00C27BB8" w:rsidRPr="00602709" w:rsidRDefault="00C27BB8" w:rsidP="00630626">
      <w:pPr>
        <w:bidi/>
        <w:spacing w:before="120" w:after="24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يعقد الطرفان اجتماعات دورية في كل من جنيف أو القاهرة لاستعراض وتقييم جهود التنسيق والتعاون ووضع التوصيات المناسبة بشأنها.</w:t>
      </w:r>
    </w:p>
    <w:p w:rsidR="00C27BB8" w:rsidRPr="00B7417E" w:rsidRDefault="00C27BB8" w:rsidP="00602709">
      <w:pPr>
        <w:bidi/>
        <w:spacing w:line="360" w:lineRule="exact"/>
        <w:jc w:val="center"/>
        <w:rPr>
          <w:rFonts w:ascii="Arabic Typesetting" w:hAnsi="Arabic Typesetting" w:cs="Arabic Typesetting"/>
          <w:b/>
          <w:bCs/>
          <w:sz w:val="36"/>
          <w:szCs w:val="36"/>
          <w:rtl/>
          <w:lang w:bidi="ar-EG"/>
        </w:rPr>
      </w:pPr>
      <w:r w:rsidRPr="00B7417E">
        <w:rPr>
          <w:rFonts w:ascii="Arabic Typesetting" w:hAnsi="Arabic Typesetting" w:cs="Arabic Typesetting"/>
          <w:b/>
          <w:bCs/>
          <w:sz w:val="36"/>
          <w:szCs w:val="36"/>
          <w:rtl/>
          <w:lang w:bidi="ar-EG"/>
        </w:rPr>
        <w:t>المادة الخامسة</w:t>
      </w:r>
    </w:p>
    <w:p w:rsidR="00C27BB8" w:rsidRPr="00B7417E" w:rsidRDefault="00C27BB8" w:rsidP="00630626">
      <w:pPr>
        <w:bidi/>
        <w:spacing w:after="240" w:line="360" w:lineRule="exact"/>
        <w:jc w:val="center"/>
        <w:rPr>
          <w:rFonts w:ascii="Arabic Typesetting" w:hAnsi="Arabic Typesetting" w:cs="Arabic Typesetting"/>
          <w:b/>
          <w:bCs/>
          <w:sz w:val="36"/>
          <w:szCs w:val="36"/>
          <w:rtl/>
          <w:lang w:bidi="ar-EG"/>
        </w:rPr>
      </w:pPr>
      <w:r w:rsidRPr="00B7417E">
        <w:rPr>
          <w:rFonts w:ascii="Arabic Typesetting" w:hAnsi="Arabic Typesetting" w:cs="Arabic Typesetting"/>
          <w:b/>
          <w:bCs/>
          <w:sz w:val="36"/>
          <w:szCs w:val="36"/>
          <w:rtl/>
          <w:lang w:bidi="ar-EG"/>
        </w:rPr>
        <w:t>التنفيذ</w:t>
      </w:r>
    </w:p>
    <w:p w:rsidR="00B7417E" w:rsidRDefault="00B7417E" w:rsidP="00061807">
      <w:pPr>
        <w:numPr>
          <w:ilvl w:val="0"/>
          <w:numId w:val="46"/>
        </w:numPr>
        <w:bidi/>
        <w:spacing w:after="60" w:line="360" w:lineRule="exact"/>
        <w:jc w:val="both"/>
        <w:rPr>
          <w:rFonts w:ascii="Arabic Typesetting" w:hAnsi="Arabic Typesetting" w:cs="Arabic Typesetting" w:hint="cs"/>
          <w:sz w:val="36"/>
          <w:szCs w:val="36"/>
          <w:lang w:bidi="ar-EG"/>
        </w:rPr>
      </w:pPr>
      <w:r>
        <w:rPr>
          <w:rFonts w:ascii="Arabic Typesetting" w:hAnsi="Arabic Typesetting" w:cs="Arabic Typesetting" w:hint="cs"/>
          <w:sz w:val="36"/>
          <w:szCs w:val="36"/>
          <w:rtl/>
          <w:lang w:bidi="ar-EG"/>
        </w:rPr>
        <w:t>ت</w:t>
      </w:r>
      <w:r w:rsidRPr="00B7417E">
        <w:rPr>
          <w:rFonts w:ascii="Arabic Typesetting" w:hAnsi="Arabic Typesetting" w:cs="Arabic Typesetting" w:hint="cs"/>
          <w:sz w:val="36"/>
          <w:szCs w:val="36"/>
          <w:rtl/>
          <w:lang w:bidi="ar-EG"/>
        </w:rPr>
        <w:t xml:space="preserve">قتضي </w:t>
      </w:r>
      <w:r w:rsidR="00061807">
        <w:rPr>
          <w:rFonts w:ascii="Arabic Typesetting" w:hAnsi="Arabic Typesetting" w:cs="Arabic Typesetting" w:hint="cs"/>
          <w:sz w:val="36"/>
          <w:szCs w:val="36"/>
          <w:rtl/>
          <w:lang w:bidi="ar-EG"/>
        </w:rPr>
        <w:t>الشروط والأحكام التطبيقية ل</w:t>
      </w:r>
      <w:r w:rsidRPr="00B7417E">
        <w:rPr>
          <w:rFonts w:ascii="Arabic Typesetting" w:hAnsi="Arabic Typesetting" w:cs="Arabic Typesetting" w:hint="cs"/>
          <w:sz w:val="36"/>
          <w:szCs w:val="36"/>
          <w:rtl/>
          <w:lang w:bidi="ar-EG"/>
        </w:rPr>
        <w:t xml:space="preserve">تنفيذ </w:t>
      </w:r>
      <w:r>
        <w:rPr>
          <w:rFonts w:ascii="Arabic Typesetting" w:hAnsi="Arabic Typesetting" w:cs="Arabic Typesetting" w:hint="cs"/>
          <w:sz w:val="36"/>
          <w:szCs w:val="36"/>
          <w:rtl/>
          <w:lang w:bidi="ar-EG"/>
        </w:rPr>
        <w:t xml:space="preserve">البرامج والأنشطة المشار إليها في </w:t>
      </w:r>
      <w:r w:rsidR="00061807">
        <w:rPr>
          <w:rFonts w:ascii="Arabic Typesetting" w:hAnsi="Arabic Typesetting" w:cs="Arabic Typesetting" w:hint="cs"/>
          <w:sz w:val="36"/>
          <w:szCs w:val="36"/>
          <w:rtl/>
          <w:lang w:bidi="ar-EG"/>
        </w:rPr>
        <w:t>هذه ال</w:t>
      </w:r>
      <w:r>
        <w:rPr>
          <w:rFonts w:ascii="Arabic Typesetting" w:hAnsi="Arabic Typesetting" w:cs="Arabic Typesetting" w:hint="cs"/>
          <w:sz w:val="36"/>
          <w:szCs w:val="36"/>
          <w:rtl/>
          <w:lang w:bidi="ar-EG"/>
        </w:rPr>
        <w:t xml:space="preserve">مذكرة </w:t>
      </w:r>
      <w:r w:rsidR="00061807">
        <w:rPr>
          <w:rFonts w:ascii="Arabic Typesetting" w:hAnsi="Arabic Typesetting" w:cs="Arabic Typesetting" w:hint="cs"/>
          <w:sz w:val="36"/>
          <w:szCs w:val="36"/>
          <w:rtl/>
          <w:lang w:bidi="ar-EG"/>
        </w:rPr>
        <w:t>وضع ترتيبات تكميلية من أجل تحديد المسؤوليات العملية والمالية لكل واحد من الطرفين.</w:t>
      </w:r>
    </w:p>
    <w:p w:rsidR="00061807" w:rsidRPr="00B7417E" w:rsidRDefault="00061807" w:rsidP="00061807">
      <w:pPr>
        <w:numPr>
          <w:ilvl w:val="0"/>
          <w:numId w:val="46"/>
        </w:numPr>
        <w:bidi/>
        <w:spacing w:after="60" w:line="360" w:lineRule="exact"/>
        <w:jc w:val="both"/>
        <w:rPr>
          <w:rFonts w:ascii="Arabic Typesetting" w:hAnsi="Arabic Typesetting" w:cs="Arabic Typesetting" w:hint="cs"/>
          <w:sz w:val="36"/>
          <w:szCs w:val="36"/>
          <w:rtl/>
          <w:lang w:bidi="ar-EG"/>
        </w:rPr>
      </w:pPr>
      <w:r>
        <w:rPr>
          <w:rFonts w:ascii="Arabic Typesetting" w:hAnsi="Arabic Typesetting" w:cs="Arabic Typesetting" w:hint="cs"/>
          <w:sz w:val="36"/>
          <w:szCs w:val="36"/>
          <w:rtl/>
          <w:lang w:bidi="ar-EG"/>
        </w:rPr>
        <w:t xml:space="preserve">لأغراض تنفيذ أحكام هذه المذكرة، سيؤدي المكتب الإقليمي للبلدان العربية دور نقطة الاتصال في </w:t>
      </w:r>
      <w:proofErr w:type="spellStart"/>
      <w:r>
        <w:rPr>
          <w:rFonts w:ascii="Arabic Typesetting" w:hAnsi="Arabic Typesetting" w:cs="Arabic Typesetting" w:hint="cs"/>
          <w:sz w:val="36"/>
          <w:szCs w:val="36"/>
          <w:rtl/>
          <w:lang w:bidi="ar-EG"/>
        </w:rPr>
        <w:t>الويبو</w:t>
      </w:r>
      <w:proofErr w:type="spellEnd"/>
      <w:r>
        <w:rPr>
          <w:rFonts w:ascii="Arabic Typesetting" w:hAnsi="Arabic Typesetting" w:cs="Arabic Typesetting" w:hint="cs"/>
          <w:sz w:val="36"/>
          <w:szCs w:val="36"/>
          <w:rtl/>
          <w:lang w:bidi="ar-EG"/>
        </w:rPr>
        <w:t xml:space="preserve"> وتتولى إدارة الملكية الفكرية والتنافسية دور نقطة الاتصال في الجامعة العربية.</w:t>
      </w:r>
    </w:p>
    <w:p w:rsidR="00C27BB8" w:rsidRPr="00602709" w:rsidRDefault="00C27BB8" w:rsidP="00B7417E">
      <w:pPr>
        <w:bidi/>
        <w:spacing w:before="120" w:after="240" w:line="360" w:lineRule="exact"/>
        <w:ind w:firstLine="567"/>
        <w:jc w:val="both"/>
        <w:rPr>
          <w:rFonts w:ascii="Arabic Typesetting" w:hAnsi="Arabic Typesetting" w:cs="Arabic Typesetting"/>
          <w:sz w:val="36"/>
          <w:szCs w:val="36"/>
          <w:rtl/>
          <w:lang w:bidi="ar-EG"/>
        </w:rPr>
      </w:pPr>
    </w:p>
    <w:p w:rsidR="00C27BB8" w:rsidRPr="009241F8" w:rsidRDefault="00C27BB8" w:rsidP="00602709">
      <w:pPr>
        <w:bidi/>
        <w:spacing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المادة السادسة</w:t>
      </w:r>
    </w:p>
    <w:p w:rsidR="00C27BB8" w:rsidRPr="009241F8" w:rsidRDefault="00C27BB8" w:rsidP="00630626">
      <w:pPr>
        <w:bidi/>
        <w:spacing w:after="240"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تسوية النزاعات</w:t>
      </w:r>
    </w:p>
    <w:p w:rsidR="00C27BB8" w:rsidRPr="00602709" w:rsidRDefault="00C27BB8" w:rsidP="00061807">
      <w:pPr>
        <w:bidi/>
        <w:spacing w:before="120" w:after="24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 xml:space="preserve">يحل أي نزاع يترتب عن تفسير أو </w:t>
      </w:r>
      <w:r w:rsidR="00061807">
        <w:rPr>
          <w:rFonts w:ascii="Arabic Typesetting" w:hAnsi="Arabic Typesetting" w:cs="Arabic Typesetting" w:hint="cs"/>
          <w:sz w:val="36"/>
          <w:szCs w:val="36"/>
          <w:rtl/>
          <w:lang w:bidi="ar-EG"/>
        </w:rPr>
        <w:t xml:space="preserve">تنفيذ </w:t>
      </w:r>
      <w:r w:rsidRPr="00602709">
        <w:rPr>
          <w:rFonts w:ascii="Arabic Typesetting" w:hAnsi="Arabic Typesetting" w:cs="Arabic Typesetting"/>
          <w:sz w:val="36"/>
          <w:szCs w:val="36"/>
          <w:rtl/>
          <w:lang w:bidi="ar-EG"/>
        </w:rPr>
        <w:t>مذكرة التفاهم هذه بالطرق الودية وعبر التفاوض بين الطرفين.</w:t>
      </w:r>
    </w:p>
    <w:p w:rsidR="00C27BB8" w:rsidRPr="009241F8" w:rsidRDefault="00C27BB8" w:rsidP="00630626">
      <w:pPr>
        <w:keepNext/>
        <w:bidi/>
        <w:spacing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 xml:space="preserve">المادة السابعة </w:t>
      </w:r>
    </w:p>
    <w:p w:rsidR="00C27BB8" w:rsidRPr="009241F8" w:rsidRDefault="00C27BB8" w:rsidP="00630626">
      <w:pPr>
        <w:bidi/>
        <w:spacing w:after="240"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الامتيازات والحصانات</w:t>
      </w:r>
    </w:p>
    <w:p w:rsidR="00C27BB8" w:rsidRPr="00602709" w:rsidRDefault="00A27A24" w:rsidP="00061807">
      <w:pPr>
        <w:bidi/>
        <w:spacing w:before="120" w:after="24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لا يترتب على</w:t>
      </w:r>
      <w:r w:rsidR="00C27BB8" w:rsidRPr="00602709">
        <w:rPr>
          <w:rFonts w:ascii="Arabic Typesetting" w:hAnsi="Arabic Typesetting" w:cs="Arabic Typesetting"/>
          <w:sz w:val="36"/>
          <w:szCs w:val="36"/>
          <w:rtl/>
          <w:lang w:bidi="ar-EG"/>
        </w:rPr>
        <w:t xml:space="preserve"> العمل بمذكرة التفاهم هذه ا</w:t>
      </w:r>
      <w:r w:rsidR="00061807">
        <w:rPr>
          <w:rFonts w:ascii="Arabic Typesetting" w:hAnsi="Arabic Typesetting" w:cs="Arabic Typesetting"/>
          <w:sz w:val="36"/>
          <w:szCs w:val="36"/>
          <w:rtl/>
          <w:lang w:bidi="ar-EG"/>
        </w:rPr>
        <w:t xml:space="preserve">ي اسقاط للحصانات </w:t>
      </w:r>
      <w:r w:rsidR="00C27BB8" w:rsidRPr="00602709">
        <w:rPr>
          <w:rFonts w:ascii="Arabic Typesetting" w:hAnsi="Arabic Typesetting" w:cs="Arabic Typesetting"/>
          <w:sz w:val="36"/>
          <w:szCs w:val="36"/>
          <w:rtl/>
          <w:lang w:bidi="ar-EG"/>
        </w:rPr>
        <w:t xml:space="preserve">والامتيازات التي تتمتع بها </w:t>
      </w:r>
      <w:r w:rsidR="00061807">
        <w:rPr>
          <w:rFonts w:ascii="Arabic Typesetting" w:hAnsi="Arabic Typesetting" w:cs="Arabic Typesetting" w:hint="cs"/>
          <w:sz w:val="36"/>
          <w:szCs w:val="36"/>
          <w:rtl/>
          <w:lang w:bidi="ar-EG"/>
        </w:rPr>
        <w:t xml:space="preserve">الجامعة العربية </w:t>
      </w:r>
      <w:r w:rsidR="00C27BB8" w:rsidRPr="00602709">
        <w:rPr>
          <w:rFonts w:ascii="Arabic Typesetting" w:hAnsi="Arabic Typesetting" w:cs="Arabic Typesetting"/>
          <w:sz w:val="36"/>
          <w:szCs w:val="36"/>
          <w:rtl/>
          <w:lang w:bidi="ar-EG"/>
        </w:rPr>
        <w:t>أو المنظمة.</w:t>
      </w:r>
    </w:p>
    <w:p w:rsidR="00C27BB8" w:rsidRPr="009241F8" w:rsidRDefault="009241F8" w:rsidP="00061807">
      <w:pPr>
        <w:keepNext/>
        <w:bidi/>
        <w:spacing w:line="360" w:lineRule="exact"/>
        <w:jc w:val="center"/>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lastRenderedPageBreak/>
        <w:t>المادة الثامنة</w:t>
      </w:r>
    </w:p>
    <w:p w:rsidR="00C27BB8" w:rsidRPr="009241F8" w:rsidRDefault="00C27BB8" w:rsidP="00061807">
      <w:pPr>
        <w:keepNext/>
        <w:bidi/>
        <w:spacing w:after="240" w:line="360" w:lineRule="exact"/>
        <w:jc w:val="center"/>
        <w:rPr>
          <w:rFonts w:ascii="Arabic Typesetting" w:hAnsi="Arabic Typesetting" w:cs="Arabic Typesetting"/>
          <w:b/>
          <w:bCs/>
          <w:sz w:val="36"/>
          <w:szCs w:val="36"/>
          <w:rtl/>
          <w:lang w:bidi="ar-EG"/>
        </w:rPr>
      </w:pPr>
      <w:r w:rsidRPr="009241F8">
        <w:rPr>
          <w:rFonts w:ascii="Arabic Typesetting" w:hAnsi="Arabic Typesetting" w:cs="Arabic Typesetting"/>
          <w:b/>
          <w:bCs/>
          <w:sz w:val="36"/>
          <w:szCs w:val="36"/>
          <w:rtl/>
          <w:lang w:bidi="ar-EG"/>
        </w:rPr>
        <w:t>الاحلال</w:t>
      </w:r>
    </w:p>
    <w:p w:rsidR="00C27BB8" w:rsidRPr="00602709" w:rsidRDefault="00C27BB8" w:rsidP="00602709">
      <w:pPr>
        <w:bidi/>
        <w:spacing w:after="12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تحل مذكرة التفاهم هذه محل مذكرة التفاهم السابقة الموقعة في 16 يوليو 2000 ويعد العمل بها لا غيا لأي التزامات سابقة.</w:t>
      </w:r>
    </w:p>
    <w:p w:rsidR="00C27BB8" w:rsidRPr="00036081" w:rsidRDefault="00C27BB8" w:rsidP="00630626">
      <w:pPr>
        <w:bidi/>
        <w:spacing w:after="240"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 xml:space="preserve">أحكام ختامية </w:t>
      </w:r>
    </w:p>
    <w:p w:rsidR="00C27BB8" w:rsidRPr="00036081" w:rsidRDefault="00C27BB8" w:rsidP="00602709">
      <w:pPr>
        <w:bidi/>
        <w:spacing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المادة التاسعة</w:t>
      </w:r>
    </w:p>
    <w:p w:rsidR="00C27BB8" w:rsidRPr="00036081" w:rsidRDefault="00C27BB8" w:rsidP="00602709">
      <w:pPr>
        <w:bidi/>
        <w:spacing w:after="240"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النفاذ</w:t>
      </w:r>
    </w:p>
    <w:p w:rsidR="00C27BB8" w:rsidRPr="00602709" w:rsidRDefault="00C27BB8" w:rsidP="00602709">
      <w:pPr>
        <w:bidi/>
        <w:spacing w:after="24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تدخل مذكرة التفاهم حيز النفاذ اعتبارا من تاريخ التوقيع عليها من الطرفين.</w:t>
      </w:r>
    </w:p>
    <w:p w:rsidR="00C27BB8" w:rsidRPr="00036081" w:rsidRDefault="00C27BB8" w:rsidP="00602709">
      <w:pPr>
        <w:bidi/>
        <w:spacing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المادة العاشرة</w:t>
      </w:r>
    </w:p>
    <w:p w:rsidR="00C27BB8" w:rsidRPr="00036081" w:rsidRDefault="00C27BB8" w:rsidP="00630626">
      <w:pPr>
        <w:bidi/>
        <w:spacing w:after="240"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التعديل</w:t>
      </w:r>
    </w:p>
    <w:p w:rsidR="00C27BB8" w:rsidRPr="00602709" w:rsidRDefault="009241F8" w:rsidP="00061807">
      <w:pPr>
        <w:bidi/>
        <w:spacing w:after="24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يجوز تعديل</w:t>
      </w:r>
      <w:r w:rsidR="00C27BB8" w:rsidRPr="00602709">
        <w:rPr>
          <w:rFonts w:ascii="Arabic Typesetting" w:hAnsi="Arabic Typesetting" w:cs="Arabic Typesetting"/>
          <w:sz w:val="36"/>
          <w:szCs w:val="36"/>
          <w:rtl/>
          <w:lang w:bidi="ar-EG"/>
        </w:rPr>
        <w:t xml:space="preserve"> مذكرة التفاهم هذه بالموافقة الكتابية للطرفين.</w:t>
      </w:r>
    </w:p>
    <w:p w:rsidR="00C27BB8" w:rsidRPr="00036081" w:rsidRDefault="00C27BB8" w:rsidP="00602709">
      <w:pPr>
        <w:bidi/>
        <w:spacing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المادة الحادية عشرة</w:t>
      </w:r>
    </w:p>
    <w:p w:rsidR="00C27BB8" w:rsidRPr="00036081" w:rsidRDefault="00C27BB8" w:rsidP="00630626">
      <w:pPr>
        <w:bidi/>
        <w:spacing w:after="240" w:line="360" w:lineRule="exact"/>
        <w:jc w:val="center"/>
        <w:rPr>
          <w:rFonts w:ascii="Arabic Typesetting" w:hAnsi="Arabic Typesetting" w:cs="Arabic Typesetting"/>
          <w:b/>
          <w:bCs/>
          <w:sz w:val="36"/>
          <w:szCs w:val="36"/>
          <w:rtl/>
          <w:lang w:bidi="ar-EG"/>
        </w:rPr>
      </w:pPr>
      <w:r w:rsidRPr="00036081">
        <w:rPr>
          <w:rFonts w:ascii="Arabic Typesetting" w:hAnsi="Arabic Typesetting" w:cs="Arabic Typesetting"/>
          <w:b/>
          <w:bCs/>
          <w:sz w:val="36"/>
          <w:szCs w:val="36"/>
          <w:rtl/>
          <w:lang w:bidi="ar-EG"/>
        </w:rPr>
        <w:t>الالغاء</w:t>
      </w:r>
    </w:p>
    <w:p w:rsidR="00C27BB8" w:rsidRPr="00630626" w:rsidRDefault="00C27BB8" w:rsidP="00630626">
      <w:pPr>
        <w:bidi/>
        <w:spacing w:after="120" w:line="360" w:lineRule="exact"/>
        <w:ind w:firstLine="567"/>
        <w:jc w:val="both"/>
        <w:rPr>
          <w:rFonts w:ascii="Arabic Typesetting" w:hAnsi="Arabic Typesetting" w:cs="Arabic Typesetting"/>
          <w:sz w:val="36"/>
          <w:szCs w:val="36"/>
          <w:rtl/>
          <w:lang w:bidi="ar-EG"/>
        </w:rPr>
      </w:pPr>
      <w:r w:rsidRPr="00602709">
        <w:rPr>
          <w:rFonts w:ascii="Arabic Typesetting" w:hAnsi="Arabic Typesetting" w:cs="Arabic Typesetting"/>
          <w:sz w:val="36"/>
          <w:szCs w:val="36"/>
          <w:rtl/>
          <w:lang w:bidi="ar-EG"/>
        </w:rPr>
        <w:t xml:space="preserve">يجوز لأى من الطرفين إلغاء هذه المذكرة على أن يخطر الطرف الآخر برغبته كتابة قبل ذلك بستة اشهر، دون المساس بما ترتب عنها من التزامات مسبقة بموجبها حتى </w:t>
      </w:r>
      <w:r w:rsidR="00602709" w:rsidRPr="00602709">
        <w:rPr>
          <w:rFonts w:ascii="Arabic Typesetting" w:hAnsi="Arabic Typesetting" w:cs="Arabic Typesetting" w:hint="cs"/>
          <w:sz w:val="36"/>
          <w:szCs w:val="36"/>
          <w:rtl/>
          <w:lang w:bidi="ar-EG"/>
        </w:rPr>
        <w:t>الانتهاء</w:t>
      </w:r>
      <w:r w:rsidR="00630626">
        <w:rPr>
          <w:rFonts w:ascii="Arabic Typesetting" w:hAnsi="Arabic Typesetting" w:cs="Arabic Typesetting"/>
          <w:sz w:val="36"/>
          <w:szCs w:val="36"/>
          <w:rtl/>
          <w:lang w:bidi="ar-EG"/>
        </w:rPr>
        <w:t xml:space="preserve"> منها.</w:t>
      </w:r>
    </w:p>
    <w:p w:rsidR="00061807" w:rsidRDefault="00061807" w:rsidP="004B1BBF">
      <w:pPr>
        <w:bidi/>
        <w:spacing w:after="240" w:line="360" w:lineRule="exact"/>
        <w:ind w:firstLine="391"/>
        <w:jc w:val="both"/>
        <w:rPr>
          <w:rFonts w:ascii="Arabic Typesetting" w:hAnsi="Arabic Typesetting" w:cs="Arabic Typesetting" w:hint="cs"/>
          <w:sz w:val="36"/>
          <w:szCs w:val="36"/>
          <w:highlight w:val="green"/>
          <w:rtl/>
          <w:lang w:bidi="ar-EG"/>
        </w:rPr>
      </w:pPr>
    </w:p>
    <w:p w:rsidR="00D44895" w:rsidRDefault="00D44895">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p w:rsidR="00C27BB8" w:rsidRPr="00630626" w:rsidRDefault="00B3609C" w:rsidP="00D44895">
      <w:pPr>
        <w:bidi/>
        <w:spacing w:after="240" w:line="360" w:lineRule="exact"/>
        <w:ind w:hanging="1"/>
        <w:jc w:val="both"/>
        <w:rPr>
          <w:rFonts w:ascii="Arabic Typesetting" w:hAnsi="Arabic Typesetting" w:cs="Arabic Typesetting"/>
          <w:sz w:val="36"/>
          <w:szCs w:val="36"/>
          <w:rtl/>
          <w:lang w:bidi="ar-EG"/>
        </w:rPr>
      </w:pPr>
      <w:r w:rsidRPr="00B3609C">
        <w:rPr>
          <w:rFonts w:ascii="Arabic Typesetting" w:hAnsi="Arabic Typesetting" w:cs="Arabic Typesetting" w:hint="cs"/>
          <w:sz w:val="36"/>
          <w:szCs w:val="36"/>
          <w:rtl/>
          <w:lang w:bidi="ar-EG"/>
        </w:rPr>
        <w:lastRenderedPageBreak/>
        <w:t xml:space="preserve">وإشهادا على ما تقدّم، تم التوقيع على </w:t>
      </w:r>
      <w:r w:rsidR="00C27BB8" w:rsidRPr="00B3609C">
        <w:rPr>
          <w:rFonts w:ascii="Arabic Typesetting" w:hAnsi="Arabic Typesetting" w:cs="Arabic Typesetting"/>
          <w:sz w:val="36"/>
          <w:szCs w:val="36"/>
          <w:rtl/>
          <w:lang w:bidi="ar-EG"/>
        </w:rPr>
        <w:t>مذكرة التفاهم هذه باللغات ا</w:t>
      </w:r>
      <w:r w:rsidR="00036081" w:rsidRPr="00B3609C">
        <w:rPr>
          <w:rFonts w:ascii="Arabic Typesetting" w:hAnsi="Arabic Typesetting" w:cs="Arabic Typesetting"/>
          <w:sz w:val="36"/>
          <w:szCs w:val="36"/>
          <w:rtl/>
          <w:lang w:bidi="ar-EG"/>
        </w:rPr>
        <w:t>لعربية والإنجليزية والفرنسية من</w:t>
      </w:r>
      <w:r w:rsidR="00D44895">
        <w:rPr>
          <w:rFonts w:ascii="Arabic Typesetting" w:hAnsi="Arabic Typesetting" w:cs="Arabic Typesetting"/>
          <w:sz w:val="36"/>
          <w:szCs w:val="36"/>
          <w:rtl/>
          <w:lang w:bidi="ar-EG"/>
        </w:rPr>
        <w:t xml:space="preserve"> ثلاث</w:t>
      </w:r>
      <w:r w:rsidR="00D44895">
        <w:rPr>
          <w:rFonts w:ascii="Arabic Typesetting" w:hAnsi="Arabic Typesetting" w:cs="Arabic Typesetting"/>
          <w:sz w:val="36"/>
          <w:szCs w:val="36"/>
          <w:lang w:bidi="ar-EG"/>
        </w:rPr>
        <w:t xml:space="preserve"> </w:t>
      </w:r>
      <w:r w:rsidR="00C27BB8" w:rsidRPr="00B3609C">
        <w:rPr>
          <w:rFonts w:ascii="Arabic Typesetting" w:hAnsi="Arabic Typesetting" w:cs="Arabic Typesetting"/>
          <w:sz w:val="36"/>
          <w:szCs w:val="36"/>
          <w:rtl/>
          <w:lang w:bidi="ar-EG"/>
        </w:rPr>
        <w:t>نسخ رسمية لها نفس</w:t>
      </w:r>
      <w:r w:rsidR="00D44895">
        <w:rPr>
          <w:rFonts w:ascii="Arabic Typesetting" w:hAnsi="Arabic Typesetting" w:cs="Arabic Typesetting" w:hint="cs"/>
          <w:sz w:val="36"/>
          <w:szCs w:val="36"/>
          <w:rtl/>
          <w:lang w:bidi="ar-EG"/>
        </w:rPr>
        <w:t> </w:t>
      </w:r>
      <w:r w:rsidR="00C27BB8" w:rsidRPr="00B3609C">
        <w:rPr>
          <w:rFonts w:ascii="Arabic Typesetting" w:hAnsi="Arabic Typesetting" w:cs="Arabic Typesetting"/>
          <w:sz w:val="36"/>
          <w:szCs w:val="36"/>
          <w:rtl/>
          <w:lang w:bidi="ar-EG"/>
        </w:rPr>
        <w:t>الحجية.</w:t>
      </w:r>
      <w:r w:rsidR="00C27BB8" w:rsidRPr="00630626">
        <w:rPr>
          <w:rFonts w:ascii="Arabic Typesetting" w:hAnsi="Arabic Typesetting" w:cs="Arabic Typesetting"/>
          <w:sz w:val="36"/>
          <w:szCs w:val="36"/>
          <w:rtl/>
          <w:lang w:bidi="ar-EG"/>
        </w:rPr>
        <w:t xml:space="preserve"> </w:t>
      </w:r>
    </w:p>
    <w:tbl>
      <w:tblPr>
        <w:bidiVisual/>
        <w:tblW w:w="0" w:type="auto"/>
        <w:tblLook w:val="01E0" w:firstRow="1" w:lastRow="1" w:firstColumn="1" w:lastColumn="1" w:noHBand="0" w:noVBand="0"/>
      </w:tblPr>
      <w:tblGrid>
        <w:gridCol w:w="3934"/>
        <w:gridCol w:w="1417"/>
        <w:gridCol w:w="3119"/>
      </w:tblGrid>
      <w:tr w:rsidR="00C27BB8" w:rsidRPr="00630626" w:rsidTr="00D44895">
        <w:tc>
          <w:tcPr>
            <w:tcW w:w="3934" w:type="dxa"/>
            <w:shd w:val="clear" w:color="auto" w:fill="auto"/>
          </w:tcPr>
          <w:p w:rsidR="00C27BB8" w:rsidRPr="00630626" w:rsidRDefault="00C27BB8" w:rsidP="00D44895">
            <w:pPr>
              <w:bidi/>
              <w:spacing w:before="240"/>
              <w:rPr>
                <w:rFonts w:ascii="Arabic Typesetting" w:hAnsi="Arabic Typesetting" w:cs="Arabic Typesetting"/>
                <w:sz w:val="36"/>
                <w:szCs w:val="36"/>
                <w:rtl/>
                <w:lang w:bidi="ar-EG"/>
              </w:rPr>
            </w:pPr>
            <w:r w:rsidRPr="00630626">
              <w:rPr>
                <w:rFonts w:ascii="Arabic Typesetting" w:hAnsi="Arabic Typesetting" w:cs="Arabic Typesetting"/>
                <w:sz w:val="36"/>
                <w:szCs w:val="36"/>
                <w:rtl/>
                <w:lang w:bidi="ar-EG"/>
              </w:rPr>
              <w:t>عن المنظمة العالمية للملكية الفكرية</w:t>
            </w:r>
          </w:p>
        </w:tc>
        <w:tc>
          <w:tcPr>
            <w:tcW w:w="1417" w:type="dxa"/>
          </w:tcPr>
          <w:p w:rsidR="00C27BB8" w:rsidRPr="00630626" w:rsidRDefault="00C27BB8" w:rsidP="00C27BB8">
            <w:pPr>
              <w:bidi/>
              <w:spacing w:before="240"/>
              <w:jc w:val="center"/>
              <w:rPr>
                <w:rFonts w:ascii="Times New Roman" w:hAnsi="Times New Roman" w:cs="PT Bold Heading"/>
                <w:sz w:val="26"/>
                <w:szCs w:val="26"/>
                <w:rtl/>
                <w:lang w:bidi="ar-EG"/>
              </w:rPr>
            </w:pPr>
          </w:p>
        </w:tc>
        <w:tc>
          <w:tcPr>
            <w:tcW w:w="3119" w:type="dxa"/>
            <w:shd w:val="clear" w:color="auto" w:fill="auto"/>
          </w:tcPr>
          <w:p w:rsidR="00C27BB8" w:rsidRPr="00630626" w:rsidRDefault="00C27BB8" w:rsidP="00D44895">
            <w:pPr>
              <w:bidi/>
              <w:spacing w:before="240"/>
              <w:rPr>
                <w:rFonts w:ascii="Arabic Typesetting" w:hAnsi="Arabic Typesetting" w:cs="Arabic Typesetting"/>
                <w:sz w:val="36"/>
                <w:szCs w:val="36"/>
                <w:rtl/>
                <w:lang w:bidi="ar-EG"/>
              </w:rPr>
            </w:pPr>
            <w:r w:rsidRPr="00630626">
              <w:rPr>
                <w:rFonts w:ascii="Arabic Typesetting" w:hAnsi="Arabic Typesetting" w:cs="Arabic Typesetting"/>
                <w:sz w:val="36"/>
                <w:szCs w:val="36"/>
                <w:rtl/>
                <w:lang w:bidi="ar-EG"/>
              </w:rPr>
              <w:t>عن جامعة الدول العربية</w:t>
            </w:r>
          </w:p>
        </w:tc>
      </w:tr>
      <w:tr w:rsidR="00C27BB8" w:rsidRPr="00630626" w:rsidTr="00D44895">
        <w:tc>
          <w:tcPr>
            <w:tcW w:w="3934" w:type="dxa"/>
            <w:shd w:val="clear" w:color="auto" w:fill="auto"/>
          </w:tcPr>
          <w:p w:rsidR="00C27BB8" w:rsidRDefault="00C27BB8" w:rsidP="00D44895">
            <w:pPr>
              <w:bidi/>
              <w:spacing w:before="240"/>
              <w:rPr>
                <w:rFonts w:ascii="Arabic Typesetting" w:hAnsi="Arabic Typesetting" w:cs="Arabic Typesetting"/>
                <w:sz w:val="36"/>
                <w:szCs w:val="36"/>
                <w:lang w:bidi="ar-EG"/>
              </w:rPr>
            </w:pPr>
          </w:p>
          <w:p w:rsidR="00D44895" w:rsidRPr="00630626" w:rsidRDefault="00D44895" w:rsidP="00D44895">
            <w:pPr>
              <w:bidi/>
              <w:spacing w:before="240"/>
              <w:rPr>
                <w:rFonts w:ascii="Arabic Typesetting" w:hAnsi="Arabic Typesetting" w:cs="Arabic Typesetting"/>
                <w:sz w:val="36"/>
                <w:szCs w:val="36"/>
                <w:rtl/>
                <w:lang w:bidi="ar-EG"/>
              </w:rPr>
            </w:pPr>
          </w:p>
          <w:p w:rsidR="00C27BB8" w:rsidRPr="00630626" w:rsidRDefault="00630626" w:rsidP="00D44895">
            <w:pPr>
              <w:bidi/>
              <w:spacing w:before="240"/>
              <w:rPr>
                <w:rFonts w:ascii="Arabic Typesetting" w:hAnsi="Arabic Typesetting" w:cs="Arabic Typesetting"/>
                <w:sz w:val="36"/>
                <w:szCs w:val="36"/>
                <w:rtl/>
                <w:lang w:bidi="ar-EG"/>
              </w:rPr>
            </w:pPr>
            <w:proofErr w:type="spellStart"/>
            <w:r>
              <w:rPr>
                <w:rFonts w:ascii="Arabic Typesetting" w:hAnsi="Arabic Typesetting" w:cs="Arabic Typesetting"/>
                <w:sz w:val="36"/>
                <w:szCs w:val="36"/>
                <w:rtl/>
                <w:lang w:bidi="ar-EG"/>
              </w:rPr>
              <w:t>فرانس</w:t>
            </w:r>
            <w:r w:rsidR="00D44895">
              <w:rPr>
                <w:rFonts w:ascii="Arabic Typesetting" w:hAnsi="Arabic Typesetting" w:cs="Arabic Typesetting"/>
                <w:sz w:val="36"/>
                <w:szCs w:val="36"/>
                <w:rtl/>
                <w:lang w:bidi="ar-EG"/>
              </w:rPr>
              <w:t>س</w:t>
            </w:r>
            <w:proofErr w:type="spellEnd"/>
            <w:r w:rsidR="00D44895">
              <w:rPr>
                <w:rFonts w:ascii="Arabic Typesetting" w:hAnsi="Arabic Typesetting" w:cs="Arabic Typesetting"/>
                <w:sz w:val="36"/>
                <w:szCs w:val="36"/>
                <w:rtl/>
                <w:lang w:bidi="ar-EG"/>
              </w:rPr>
              <w:t xml:space="preserve"> غيري</w:t>
            </w:r>
          </w:p>
          <w:p w:rsidR="00C27BB8" w:rsidRPr="00630626" w:rsidRDefault="00C27BB8" w:rsidP="00D44895">
            <w:pPr>
              <w:bidi/>
              <w:rPr>
                <w:rFonts w:ascii="Arabic Typesetting" w:hAnsi="Arabic Typesetting" w:cs="Arabic Typesetting"/>
                <w:sz w:val="36"/>
                <w:szCs w:val="36"/>
                <w:rtl/>
                <w:lang w:bidi="ar-EG"/>
              </w:rPr>
            </w:pPr>
            <w:r w:rsidRPr="00630626">
              <w:rPr>
                <w:rFonts w:ascii="Arabic Typesetting" w:hAnsi="Arabic Typesetting" w:cs="Arabic Typesetting"/>
                <w:sz w:val="36"/>
                <w:szCs w:val="36"/>
                <w:rtl/>
                <w:lang w:bidi="ar-EG"/>
              </w:rPr>
              <w:t>المدير العام</w:t>
            </w:r>
          </w:p>
        </w:tc>
        <w:tc>
          <w:tcPr>
            <w:tcW w:w="1417" w:type="dxa"/>
          </w:tcPr>
          <w:p w:rsidR="00C27BB8" w:rsidRPr="00630626" w:rsidRDefault="00C27BB8" w:rsidP="00C27BB8">
            <w:pPr>
              <w:bidi/>
              <w:jc w:val="center"/>
              <w:rPr>
                <w:rFonts w:ascii="Times New Roman" w:hAnsi="Times New Roman" w:cs="PT Bold Heading"/>
                <w:sz w:val="26"/>
                <w:szCs w:val="26"/>
                <w:rtl/>
                <w:lang w:bidi="ar-EG"/>
              </w:rPr>
            </w:pPr>
          </w:p>
        </w:tc>
        <w:tc>
          <w:tcPr>
            <w:tcW w:w="3119" w:type="dxa"/>
            <w:shd w:val="clear" w:color="auto" w:fill="auto"/>
          </w:tcPr>
          <w:p w:rsidR="00C27BB8" w:rsidRDefault="00C27BB8" w:rsidP="00D44895">
            <w:pPr>
              <w:bidi/>
              <w:spacing w:before="240"/>
              <w:rPr>
                <w:rFonts w:ascii="Arabic Typesetting" w:hAnsi="Arabic Typesetting" w:cs="Arabic Typesetting"/>
                <w:sz w:val="36"/>
                <w:szCs w:val="36"/>
                <w:lang w:bidi="ar-EG"/>
              </w:rPr>
            </w:pPr>
          </w:p>
          <w:p w:rsidR="00D44895" w:rsidRPr="00630626" w:rsidRDefault="00D44895" w:rsidP="00D44895">
            <w:pPr>
              <w:bidi/>
              <w:spacing w:before="240"/>
              <w:rPr>
                <w:rFonts w:ascii="Arabic Typesetting" w:hAnsi="Arabic Typesetting" w:cs="Arabic Typesetting"/>
                <w:sz w:val="36"/>
                <w:szCs w:val="36"/>
                <w:rtl/>
                <w:lang w:bidi="ar-EG"/>
              </w:rPr>
            </w:pPr>
          </w:p>
          <w:p w:rsidR="00C27BB8" w:rsidRPr="00630626" w:rsidRDefault="00C27BB8" w:rsidP="00D44895">
            <w:pPr>
              <w:bidi/>
              <w:spacing w:before="240"/>
              <w:rPr>
                <w:rFonts w:ascii="Arabic Typesetting" w:hAnsi="Arabic Typesetting" w:cs="Arabic Typesetting"/>
                <w:sz w:val="36"/>
                <w:szCs w:val="36"/>
                <w:rtl/>
                <w:lang w:bidi="ar-EG"/>
              </w:rPr>
            </w:pPr>
            <w:r w:rsidRPr="00630626">
              <w:rPr>
                <w:rFonts w:ascii="Arabic Typesetting" w:hAnsi="Arabic Typesetting" w:cs="Arabic Typesetting"/>
                <w:sz w:val="36"/>
                <w:szCs w:val="36"/>
                <w:rtl/>
                <w:lang w:bidi="ar-EG"/>
              </w:rPr>
              <w:t>أحمد أبو الغيط</w:t>
            </w:r>
          </w:p>
          <w:p w:rsidR="00C27BB8" w:rsidRPr="00630626" w:rsidRDefault="00C27BB8" w:rsidP="00D44895">
            <w:pPr>
              <w:bidi/>
              <w:rPr>
                <w:rFonts w:ascii="Arabic Typesetting" w:hAnsi="Arabic Typesetting" w:cs="Arabic Typesetting"/>
                <w:sz w:val="36"/>
                <w:szCs w:val="36"/>
                <w:rtl/>
                <w:lang w:bidi="ar-EG"/>
              </w:rPr>
            </w:pPr>
            <w:r w:rsidRPr="00630626">
              <w:rPr>
                <w:rFonts w:ascii="Arabic Typesetting" w:hAnsi="Arabic Typesetting" w:cs="Arabic Typesetting"/>
                <w:sz w:val="36"/>
                <w:szCs w:val="36"/>
                <w:rtl/>
                <w:lang w:bidi="ar-EG"/>
              </w:rPr>
              <w:t>الأمين العام</w:t>
            </w:r>
          </w:p>
        </w:tc>
      </w:tr>
    </w:tbl>
    <w:p w:rsidR="00482B9D" w:rsidRDefault="00482B9D" w:rsidP="007659BD">
      <w:pPr>
        <w:pStyle w:val="NormalParaAR"/>
        <w:rPr>
          <w:b/>
          <w:bCs/>
          <w:sz w:val="40"/>
          <w:szCs w:val="40"/>
        </w:rPr>
      </w:pPr>
    </w:p>
    <w:p w:rsidR="00D44895" w:rsidRDefault="00D44895" w:rsidP="007659BD">
      <w:pPr>
        <w:pStyle w:val="NormalParaAR"/>
        <w:rPr>
          <w:b/>
          <w:bCs/>
          <w:sz w:val="40"/>
          <w:szCs w:val="40"/>
        </w:rPr>
      </w:pPr>
    </w:p>
    <w:p w:rsidR="00D44895" w:rsidRDefault="00D44895" w:rsidP="007659BD">
      <w:pPr>
        <w:pStyle w:val="NormalParaAR"/>
        <w:rPr>
          <w:b/>
          <w:bCs/>
          <w:sz w:val="40"/>
          <w:szCs w:val="40"/>
        </w:rPr>
      </w:pPr>
      <w:r>
        <w:rPr>
          <w:rFonts w:hint="cs"/>
          <w:rtl/>
          <w:lang w:bidi="ar-EG"/>
        </w:rPr>
        <w:t xml:space="preserve">حرّر </w:t>
      </w:r>
      <w:r w:rsidRPr="00B3609C">
        <w:rPr>
          <w:rtl/>
          <w:lang w:bidi="ar-EG"/>
        </w:rPr>
        <w:t>بمدينة القاهرة بتاريخ</w:t>
      </w:r>
      <w:r w:rsidRPr="00B3609C">
        <w:rPr>
          <w:rFonts w:hint="cs"/>
          <w:rtl/>
          <w:lang w:bidi="ar-EG"/>
        </w:rPr>
        <w:t>.</w:t>
      </w:r>
      <w:r>
        <w:rPr>
          <w:rFonts w:hint="cs"/>
          <w:rtl/>
          <w:lang w:bidi="ar-EG"/>
        </w:rPr>
        <w:t>.........</w:t>
      </w:r>
      <w:r w:rsidRPr="00B3609C">
        <w:rPr>
          <w:rFonts w:hint="cs"/>
          <w:rtl/>
          <w:lang w:bidi="ar-EG"/>
        </w:rPr>
        <w:t>....</w:t>
      </w:r>
      <w:r w:rsidRPr="00B3609C">
        <w:rPr>
          <w:rtl/>
          <w:lang w:bidi="ar-EG"/>
        </w:rPr>
        <w:t>.</w:t>
      </w:r>
      <w:r w:rsidRPr="00B3609C">
        <w:rPr>
          <w:rFonts w:hint="cs"/>
          <w:rtl/>
          <w:lang w:bidi="ar-EG"/>
        </w:rPr>
        <w:t>2017</w:t>
      </w:r>
    </w:p>
    <w:p w:rsidR="000D2BF9" w:rsidRDefault="000D2BF9" w:rsidP="000D2BF9">
      <w:pPr>
        <w:pStyle w:val="EndofDocumentAR"/>
        <w:rPr>
          <w:rFonts w:hint="cs"/>
          <w:rtl/>
          <w:lang w:val="fr-CH"/>
        </w:rPr>
      </w:pPr>
      <w:r>
        <w:rPr>
          <w:rtl/>
          <w:lang w:val="fr-CH"/>
        </w:rPr>
        <w:t>[</w:t>
      </w:r>
      <w:r>
        <w:rPr>
          <w:rFonts w:hint="cs"/>
          <w:rtl/>
          <w:lang w:val="fr-CH"/>
        </w:rPr>
        <w:t>يلي ذلك المرفق الخامس</w:t>
      </w:r>
      <w:r>
        <w:rPr>
          <w:rtl/>
          <w:lang w:val="fr-CH"/>
        </w:rPr>
        <w:t>]</w:t>
      </w:r>
    </w:p>
    <w:p w:rsidR="00D44895" w:rsidRPr="00D44895" w:rsidRDefault="00D44895" w:rsidP="00D44895">
      <w:pPr>
        <w:pStyle w:val="NormalParaAR"/>
        <w:rPr>
          <w:rFonts w:hint="cs"/>
          <w:rtl/>
          <w:lang w:val="fr-CH"/>
        </w:rPr>
      </w:pPr>
    </w:p>
    <w:p w:rsidR="00D44895" w:rsidRPr="00D44895" w:rsidRDefault="00D44895" w:rsidP="00D44895">
      <w:pPr>
        <w:pStyle w:val="NormalParaAR"/>
        <w:rPr>
          <w:rtl/>
          <w:lang w:val="fr-CH"/>
        </w:rPr>
        <w:sectPr w:rsidR="00D44895" w:rsidRPr="00D44895" w:rsidSect="00C748B8">
          <w:headerReference w:type="default" r:id="rId23"/>
          <w:headerReference w:type="first" r:id="rId24"/>
          <w:pgSz w:w="11907" w:h="16840" w:code="9"/>
          <w:pgMar w:top="567" w:right="1418" w:bottom="1418" w:left="1134" w:header="510" w:footer="1021" w:gutter="0"/>
          <w:pgNumType w:start="1"/>
          <w:cols w:space="720"/>
          <w:titlePg/>
          <w:docGrid w:linePitch="299"/>
        </w:sectPr>
      </w:pPr>
    </w:p>
    <w:p w:rsidR="00D44895" w:rsidRDefault="00D44895" w:rsidP="003D36F7">
      <w:pPr>
        <w:pStyle w:val="NormalParaAR"/>
        <w:rPr>
          <w:rFonts w:hint="cs"/>
          <w:b/>
          <w:bCs/>
          <w:sz w:val="44"/>
          <w:szCs w:val="44"/>
          <w:rtl/>
        </w:rPr>
      </w:pPr>
    </w:p>
    <w:p w:rsidR="00D44895" w:rsidRDefault="00D44895" w:rsidP="003D36F7">
      <w:pPr>
        <w:pStyle w:val="NormalParaAR"/>
        <w:rPr>
          <w:rFonts w:hint="cs"/>
          <w:b/>
          <w:bCs/>
          <w:sz w:val="44"/>
          <w:szCs w:val="44"/>
          <w:rtl/>
        </w:rPr>
      </w:pPr>
    </w:p>
    <w:p w:rsidR="003D36F7" w:rsidRPr="003D36F7" w:rsidRDefault="003D36F7" w:rsidP="003D36F7">
      <w:pPr>
        <w:pStyle w:val="NormalParaAR"/>
        <w:rPr>
          <w:b/>
          <w:bCs/>
          <w:sz w:val="44"/>
          <w:szCs w:val="44"/>
          <w:rtl/>
        </w:rPr>
      </w:pPr>
      <w:r w:rsidRPr="003D36F7">
        <w:rPr>
          <w:b/>
          <w:bCs/>
          <w:sz w:val="44"/>
          <w:szCs w:val="44"/>
          <w:rtl/>
        </w:rPr>
        <w:t xml:space="preserve">مذكرة تفاهم بين </w:t>
      </w:r>
    </w:p>
    <w:p w:rsidR="003D36F7" w:rsidRPr="003D36F7" w:rsidRDefault="003D36F7" w:rsidP="003D36F7">
      <w:pPr>
        <w:pStyle w:val="NormalParaAR"/>
        <w:rPr>
          <w:b/>
          <w:bCs/>
          <w:sz w:val="44"/>
          <w:szCs w:val="44"/>
          <w:rtl/>
        </w:rPr>
      </w:pPr>
      <w:r w:rsidRPr="003D36F7">
        <w:rPr>
          <w:b/>
          <w:bCs/>
          <w:sz w:val="44"/>
          <w:szCs w:val="44"/>
          <w:rtl/>
        </w:rPr>
        <w:t xml:space="preserve">المنظمة العالمية للملكية الفكرية </w:t>
      </w:r>
    </w:p>
    <w:p w:rsidR="00C444AB" w:rsidRPr="003D36F7" w:rsidRDefault="003D36F7" w:rsidP="003D36F7">
      <w:pPr>
        <w:pStyle w:val="NormalParaAR"/>
        <w:rPr>
          <w:b/>
          <w:bCs/>
          <w:sz w:val="44"/>
          <w:szCs w:val="44"/>
          <w:rtl/>
        </w:rPr>
      </w:pPr>
      <w:r w:rsidRPr="003D36F7">
        <w:rPr>
          <w:b/>
          <w:bCs/>
          <w:sz w:val="44"/>
          <w:szCs w:val="44"/>
          <w:rtl/>
        </w:rPr>
        <w:t xml:space="preserve">والوكالة الدولية للطاقة المتجددة </w:t>
      </w:r>
    </w:p>
    <w:p w:rsidR="003D36F7" w:rsidRPr="00C444AB" w:rsidRDefault="003D36F7" w:rsidP="003D36F7">
      <w:pPr>
        <w:pStyle w:val="NormalParaAR"/>
      </w:pP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C444AB" w:rsidRPr="008B2CC1" w:rsidTr="00C444AB">
        <w:trPr>
          <w:trHeight w:hRule="exact" w:val="1701"/>
        </w:trPr>
        <w:tc>
          <w:tcPr>
            <w:tcW w:w="4594" w:type="dxa"/>
            <w:tcMar>
              <w:left w:w="0" w:type="dxa"/>
              <w:bottom w:w="0" w:type="dxa"/>
              <w:right w:w="0" w:type="dxa"/>
            </w:tcMar>
            <w:vAlign w:val="center"/>
          </w:tcPr>
          <w:p w:rsidR="00D44895" w:rsidRDefault="00D44895" w:rsidP="00C444AB">
            <w:pPr>
              <w:bidi/>
              <w:rPr>
                <w:rFonts w:hint="cs"/>
                <w:rtl/>
              </w:rPr>
            </w:pPr>
          </w:p>
          <w:p w:rsidR="00D44895" w:rsidRDefault="00D44895" w:rsidP="00D44895">
            <w:pPr>
              <w:bidi/>
              <w:rPr>
                <w:rFonts w:hint="cs"/>
                <w:rtl/>
              </w:rPr>
            </w:pPr>
          </w:p>
          <w:p w:rsidR="00C444AB" w:rsidRPr="008B2CC1" w:rsidRDefault="00C444AB" w:rsidP="00D44895">
            <w:pPr>
              <w:bidi/>
            </w:pPr>
            <w:r>
              <w:rPr>
                <w:noProof/>
                <w:color w:val="0000FF"/>
              </w:rPr>
              <w:drawing>
                <wp:anchor distT="0" distB="0" distL="114300" distR="114300" simplePos="0" relativeHeight="251661312" behindDoc="0" locked="0" layoutInCell="1" allowOverlap="1" wp14:anchorId="5E4B8BEE" wp14:editId="1344089F">
                  <wp:simplePos x="0" y="0"/>
                  <wp:positionH relativeFrom="column">
                    <wp:posOffset>-2538730</wp:posOffset>
                  </wp:positionH>
                  <wp:positionV relativeFrom="paragraph">
                    <wp:posOffset>118745</wp:posOffset>
                  </wp:positionV>
                  <wp:extent cx="2423160" cy="789940"/>
                  <wp:effectExtent l="0" t="0" r="0" b="0"/>
                  <wp:wrapSquare wrapText="bothSides"/>
                  <wp:docPr id="22" name="Picture 22" descr="Résultat de recherche d'images pour &quot;Logo International renewable energy agency (IRENA)&quo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vMerge w:val="restart"/>
            <w:tcMar>
              <w:left w:w="0" w:type="dxa"/>
              <w:right w:w="0" w:type="dxa"/>
            </w:tcMar>
          </w:tcPr>
          <w:p w:rsidR="00D44895" w:rsidRDefault="00D44895" w:rsidP="00C444AB">
            <w:pPr>
              <w:bidi/>
              <w:jc w:val="right"/>
              <w:rPr>
                <w:rFonts w:hint="cs"/>
                <w:rtl/>
              </w:rPr>
            </w:pPr>
          </w:p>
          <w:p w:rsidR="00D44895" w:rsidRDefault="00D44895" w:rsidP="00D44895">
            <w:pPr>
              <w:bidi/>
              <w:jc w:val="right"/>
              <w:rPr>
                <w:rFonts w:hint="cs"/>
                <w:rtl/>
              </w:rPr>
            </w:pPr>
          </w:p>
          <w:p w:rsidR="00C444AB" w:rsidRPr="008B2CC1" w:rsidRDefault="00C444AB" w:rsidP="00D44895">
            <w:pPr>
              <w:bidi/>
              <w:jc w:val="right"/>
            </w:pPr>
            <w:r>
              <w:rPr>
                <w:noProof/>
              </w:rPr>
              <w:drawing>
                <wp:inline distT="0" distB="0" distL="0" distR="0" wp14:anchorId="3305E852" wp14:editId="04AE5800">
                  <wp:extent cx="1771650" cy="1238250"/>
                  <wp:effectExtent l="0" t="0" r="0" b="0"/>
                  <wp:docPr id="23" name="Picture 2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C444AB" w:rsidRPr="008B2CC1" w:rsidTr="00C444AB">
        <w:trPr>
          <w:trHeight w:val="510"/>
        </w:trPr>
        <w:tc>
          <w:tcPr>
            <w:tcW w:w="4594" w:type="dxa"/>
            <w:tcMar>
              <w:left w:w="0" w:type="dxa"/>
              <w:bottom w:w="0" w:type="dxa"/>
              <w:right w:w="0" w:type="dxa"/>
            </w:tcMar>
          </w:tcPr>
          <w:p w:rsidR="00C444AB" w:rsidRPr="00D43F86" w:rsidRDefault="00C444AB" w:rsidP="00F272A5">
            <w:pPr>
              <w:spacing w:line="160" w:lineRule="exact"/>
              <w:rPr>
                <w:caps/>
                <w:sz w:val="15"/>
              </w:rPr>
            </w:pPr>
          </w:p>
        </w:tc>
        <w:tc>
          <w:tcPr>
            <w:tcW w:w="4762" w:type="dxa"/>
            <w:vMerge/>
            <w:tcMar>
              <w:left w:w="0" w:type="dxa"/>
              <w:right w:w="0" w:type="dxa"/>
            </w:tcMar>
          </w:tcPr>
          <w:p w:rsidR="00C444AB" w:rsidRDefault="00C444AB" w:rsidP="00F272A5"/>
        </w:tc>
      </w:tr>
    </w:tbl>
    <w:p w:rsidR="000D2BF9" w:rsidRDefault="003D36F7" w:rsidP="007659BD">
      <w:pPr>
        <w:pStyle w:val="NormalParaAR"/>
        <w:rPr>
          <w:b/>
          <w:bCs/>
          <w:sz w:val="40"/>
          <w:szCs w:val="40"/>
          <w:rtl/>
        </w:rPr>
      </w:pPr>
      <w:r>
        <w:rPr>
          <w:rFonts w:hint="cs"/>
          <w:b/>
          <w:bCs/>
          <w:sz w:val="40"/>
          <w:szCs w:val="40"/>
          <w:rtl/>
        </w:rPr>
        <w:t xml:space="preserve">ديباجة </w:t>
      </w:r>
    </w:p>
    <w:p w:rsidR="003D36F7" w:rsidRDefault="003D36F7" w:rsidP="00CE6E3E">
      <w:pPr>
        <w:pStyle w:val="NormalParaAR"/>
        <w:rPr>
          <w:rtl/>
        </w:rPr>
      </w:pPr>
      <w:r>
        <w:rPr>
          <w:rFonts w:hint="cs"/>
          <w:rtl/>
        </w:rPr>
        <w:t xml:space="preserve">إن </w:t>
      </w:r>
      <w:r w:rsidRPr="006507A9">
        <w:rPr>
          <w:rtl/>
        </w:rPr>
        <w:t>المنظمة العالمية للملكية الفكرية</w:t>
      </w:r>
      <w:r w:rsidR="00CE6E3E" w:rsidRPr="00CE6E3E">
        <w:rPr>
          <w:rFonts w:hint="cs"/>
          <w:rtl/>
        </w:rPr>
        <w:t xml:space="preserve"> </w:t>
      </w:r>
      <w:r w:rsidR="00CE6E3E">
        <w:rPr>
          <w:rFonts w:hint="cs"/>
          <w:rtl/>
        </w:rPr>
        <w:t>(المشار إليها في ما يلي بالويبو)</w:t>
      </w:r>
      <w:r>
        <w:rPr>
          <w:rFonts w:hint="cs"/>
          <w:rtl/>
        </w:rPr>
        <w:t xml:space="preserve"> </w:t>
      </w:r>
      <w:r w:rsidRPr="003D36F7">
        <w:rPr>
          <w:rtl/>
        </w:rPr>
        <w:t>و</w:t>
      </w:r>
      <w:r>
        <w:rPr>
          <w:rtl/>
        </w:rPr>
        <w:t>الوكالة الدولية للطاقة المتجددة</w:t>
      </w:r>
      <w:r>
        <w:rPr>
          <w:rFonts w:hint="cs"/>
          <w:rtl/>
        </w:rPr>
        <w:t xml:space="preserve"> </w:t>
      </w:r>
      <w:r w:rsidR="00CE6E3E">
        <w:rPr>
          <w:rFonts w:hint="cs"/>
          <w:rtl/>
        </w:rPr>
        <w:t>(</w:t>
      </w:r>
      <w:r>
        <w:rPr>
          <w:rFonts w:hint="cs"/>
          <w:rtl/>
        </w:rPr>
        <w:t xml:space="preserve">المشار إليها </w:t>
      </w:r>
      <w:r w:rsidR="00CE6E3E">
        <w:rPr>
          <w:rFonts w:hint="cs"/>
          <w:rtl/>
        </w:rPr>
        <w:t>في ما يلي ب</w:t>
      </w:r>
      <w:r>
        <w:rPr>
          <w:rFonts w:hint="cs"/>
          <w:rtl/>
        </w:rPr>
        <w:t xml:space="preserve">الوكالة الدولية، </w:t>
      </w:r>
      <w:r w:rsidR="00CE6E3E">
        <w:rPr>
          <w:rFonts w:hint="cs"/>
          <w:rtl/>
        </w:rPr>
        <w:t>والمشار</w:t>
      </w:r>
      <w:r w:rsidRPr="00EA5844">
        <w:rPr>
          <w:rtl/>
        </w:rPr>
        <w:t xml:space="preserve"> إليهما مجتمع</w:t>
      </w:r>
      <w:r>
        <w:rPr>
          <w:rFonts w:hint="cs"/>
          <w:rtl/>
        </w:rPr>
        <w:t>ت</w:t>
      </w:r>
      <w:r>
        <w:rPr>
          <w:rtl/>
        </w:rPr>
        <w:t>ين بـكلمة "الطرفين"</w:t>
      </w:r>
      <w:r w:rsidR="00CE6E3E">
        <w:rPr>
          <w:rFonts w:hint="cs"/>
          <w:rtl/>
        </w:rPr>
        <w:t>)</w:t>
      </w:r>
      <w:r>
        <w:rPr>
          <w:rFonts w:hint="cs"/>
          <w:rtl/>
        </w:rPr>
        <w:t xml:space="preserve">؛ </w:t>
      </w:r>
    </w:p>
    <w:p w:rsidR="00F53674" w:rsidRDefault="005641C6" w:rsidP="00C1721C">
      <w:pPr>
        <w:pStyle w:val="NumberedParaAR"/>
        <w:numPr>
          <w:ilvl w:val="0"/>
          <w:numId w:val="0"/>
        </w:numPr>
        <w:rPr>
          <w:rtl/>
          <w:lang w:val="fr-CH"/>
        </w:rPr>
      </w:pPr>
      <w:r w:rsidRPr="0097780E">
        <w:rPr>
          <w:i/>
          <w:iCs/>
          <w:rtl/>
        </w:rPr>
        <w:t xml:space="preserve">إذ </w:t>
      </w:r>
      <w:r w:rsidRPr="0097780E">
        <w:rPr>
          <w:rFonts w:hint="cs"/>
          <w:i/>
          <w:iCs/>
          <w:rtl/>
        </w:rPr>
        <w:t>تسلمان</w:t>
      </w:r>
      <w:r>
        <w:rPr>
          <w:rFonts w:hint="cs"/>
          <w:rtl/>
        </w:rPr>
        <w:t xml:space="preserve"> ب</w:t>
      </w:r>
      <w:r w:rsidRPr="001A5880">
        <w:rPr>
          <w:rtl/>
        </w:rPr>
        <w:t>أن</w:t>
      </w:r>
      <w:r>
        <w:rPr>
          <w:rFonts w:hint="cs"/>
          <w:rtl/>
        </w:rPr>
        <w:t xml:space="preserve"> الويبو </w:t>
      </w:r>
      <w:r w:rsidRPr="001A5880">
        <w:rPr>
          <w:rtl/>
        </w:rPr>
        <w:t>هي إحدى وكالات الأمم المتحدة المتخصصة</w:t>
      </w:r>
      <w:r w:rsidR="00F53674">
        <w:rPr>
          <w:rFonts w:hint="cs"/>
          <w:rtl/>
        </w:rPr>
        <w:t xml:space="preserve"> التي</w:t>
      </w:r>
      <w:r w:rsidRPr="001A5880">
        <w:rPr>
          <w:rtl/>
        </w:rPr>
        <w:t xml:space="preserve"> </w:t>
      </w:r>
      <w:r w:rsidR="00F53674" w:rsidRPr="00F53674">
        <w:rPr>
          <w:rtl/>
        </w:rPr>
        <w:t xml:space="preserve">تكرس عملها لوضع نظام دولي للملكية الفكرية يكون متوازناً ومتوافراً بسهولة على النطاق الدولي </w:t>
      </w:r>
      <w:r w:rsidR="00C1721C">
        <w:rPr>
          <w:rFonts w:hint="cs"/>
          <w:rtl/>
        </w:rPr>
        <w:t>و</w:t>
      </w:r>
      <w:r w:rsidR="00F53674" w:rsidRPr="00F53674">
        <w:rPr>
          <w:rtl/>
        </w:rPr>
        <w:t>يكافئ الإبداع ويحفز الابتكار ويسهم في التنمية الاقتصادية</w:t>
      </w:r>
      <w:r w:rsidR="00C1721C">
        <w:rPr>
          <w:rFonts w:hint="cs"/>
          <w:rtl/>
        </w:rPr>
        <w:t xml:space="preserve">، </w:t>
      </w:r>
      <w:r w:rsidR="00C1721C">
        <w:rPr>
          <w:rFonts w:hint="cs"/>
          <w:rtl/>
          <w:lang w:val="fr-CH"/>
        </w:rPr>
        <w:t>من خلال التعاون بين الدول، وبمشاركة أي منظمة دولية أخرى، حسب الاقتضاء؛</w:t>
      </w:r>
    </w:p>
    <w:p w:rsidR="008C7C95" w:rsidRDefault="0097780E" w:rsidP="007E3A63">
      <w:pPr>
        <w:pStyle w:val="NumberedParaAR"/>
        <w:numPr>
          <w:ilvl w:val="0"/>
          <w:numId w:val="0"/>
        </w:numPr>
        <w:rPr>
          <w:rtl/>
        </w:rPr>
      </w:pPr>
      <w:r>
        <w:rPr>
          <w:rFonts w:hint="cs"/>
          <w:i/>
          <w:iCs/>
          <w:rtl/>
        </w:rPr>
        <w:t>و</w:t>
      </w:r>
      <w:r w:rsidRPr="0097780E">
        <w:rPr>
          <w:i/>
          <w:iCs/>
          <w:rtl/>
        </w:rPr>
        <w:t xml:space="preserve">إذ </w:t>
      </w:r>
      <w:r w:rsidRPr="0097780E">
        <w:rPr>
          <w:rFonts w:hint="cs"/>
          <w:i/>
          <w:iCs/>
          <w:rtl/>
        </w:rPr>
        <w:t>تسلمان</w:t>
      </w:r>
      <w:r>
        <w:rPr>
          <w:rFonts w:hint="cs"/>
          <w:i/>
          <w:iCs/>
          <w:rtl/>
        </w:rPr>
        <w:t xml:space="preserve"> </w:t>
      </w:r>
      <w:r w:rsidRPr="0097780E">
        <w:rPr>
          <w:rFonts w:hint="cs"/>
          <w:rtl/>
        </w:rPr>
        <w:t>بأن</w:t>
      </w:r>
      <w:r>
        <w:rPr>
          <w:rFonts w:hint="cs"/>
          <w:i/>
          <w:iCs/>
          <w:rtl/>
        </w:rPr>
        <w:t xml:space="preserve"> </w:t>
      </w:r>
      <w:r w:rsidRPr="0097780E">
        <w:rPr>
          <w:rFonts w:hint="cs"/>
          <w:rtl/>
        </w:rPr>
        <w:t>الوكالة الدولية</w:t>
      </w:r>
      <w:r>
        <w:rPr>
          <w:rFonts w:hint="cs"/>
          <w:i/>
          <w:iCs/>
          <w:rtl/>
        </w:rPr>
        <w:t xml:space="preserve"> </w:t>
      </w:r>
      <w:r w:rsidRPr="0097780E">
        <w:rPr>
          <w:rFonts w:hint="cs"/>
          <w:rtl/>
        </w:rPr>
        <w:t>منظمة حكومية دولية مكلّفة</w:t>
      </w:r>
      <w:r w:rsidR="007E3A63">
        <w:rPr>
          <w:rFonts w:hint="cs"/>
          <w:rtl/>
        </w:rPr>
        <w:t xml:space="preserve"> بتعزيز نشر جميع أشكال الطاقة المتجددة وزيادة اعتمادها واستخدامه</w:t>
      </w:r>
      <w:r w:rsidR="007E3A63">
        <w:rPr>
          <w:rFonts w:hint="eastAsia"/>
          <w:rtl/>
        </w:rPr>
        <w:t>ا</w:t>
      </w:r>
      <w:r w:rsidR="007E3A63">
        <w:rPr>
          <w:rFonts w:hint="cs"/>
          <w:rtl/>
        </w:rPr>
        <w:t xml:space="preserve"> المستدام، وأنها تدعم البلدان في انتقالها إلى مستقبل </w:t>
      </w:r>
      <w:r w:rsidR="008C7C95">
        <w:rPr>
          <w:rFonts w:hint="cs"/>
          <w:rtl/>
        </w:rPr>
        <w:t>تستخدم فيه الطاقة المستدامة</w:t>
      </w:r>
      <w:r w:rsidR="008E4F10">
        <w:rPr>
          <w:rFonts w:hint="cs"/>
          <w:rtl/>
        </w:rPr>
        <w:t>،</w:t>
      </w:r>
      <w:r w:rsidR="008C7C95">
        <w:rPr>
          <w:rFonts w:hint="cs"/>
          <w:rtl/>
        </w:rPr>
        <w:t xml:space="preserve"> وتشكل المنصة الرئيسية للتعاون الدولي ومركز امتياز ومستودعاً للسياسات والتكنولوجيا والموارد والمعارف المالية بشأن الطاقة المتجددة؛ </w:t>
      </w:r>
    </w:p>
    <w:p w:rsidR="00CB56CC" w:rsidRDefault="008E4F10" w:rsidP="007E3A63">
      <w:pPr>
        <w:pStyle w:val="NumberedParaAR"/>
        <w:numPr>
          <w:ilvl w:val="0"/>
          <w:numId w:val="0"/>
        </w:numPr>
        <w:rPr>
          <w:rtl/>
        </w:rPr>
      </w:pPr>
      <w:r>
        <w:rPr>
          <w:rFonts w:hint="cs"/>
          <w:i/>
          <w:iCs/>
          <w:rtl/>
        </w:rPr>
        <w:t>وإذ ت</w:t>
      </w:r>
      <w:r w:rsidR="00CB56CC" w:rsidRPr="00CB56CC">
        <w:rPr>
          <w:rFonts w:hint="cs"/>
          <w:i/>
          <w:iCs/>
          <w:rtl/>
        </w:rPr>
        <w:t>رغبان</w:t>
      </w:r>
      <w:r w:rsidR="00CB56CC">
        <w:rPr>
          <w:rFonts w:hint="cs"/>
          <w:rtl/>
        </w:rPr>
        <w:t xml:space="preserve"> ب</w:t>
      </w:r>
      <w:r w:rsidR="00CB56CC" w:rsidRPr="00CB56CC">
        <w:rPr>
          <w:rtl/>
        </w:rPr>
        <w:t>تعزيز تعاونهما في إطار الولايتين المكلفَين بهما ولفائدة الد</w:t>
      </w:r>
      <w:r w:rsidR="00CB56CC">
        <w:rPr>
          <w:rtl/>
        </w:rPr>
        <w:t>ول الأعضاء في كلٍّ من منظمتيهما</w:t>
      </w:r>
      <w:r w:rsidR="00CB56CC">
        <w:rPr>
          <w:rFonts w:hint="cs"/>
          <w:rtl/>
        </w:rPr>
        <w:t xml:space="preserve">؛ </w:t>
      </w:r>
    </w:p>
    <w:p w:rsidR="00C1721C" w:rsidRDefault="00CB56CC" w:rsidP="00951F0A">
      <w:pPr>
        <w:pStyle w:val="NumberedParaAR"/>
        <w:numPr>
          <w:ilvl w:val="0"/>
          <w:numId w:val="0"/>
        </w:numPr>
        <w:rPr>
          <w:rtl/>
        </w:rPr>
      </w:pPr>
      <w:r>
        <w:rPr>
          <w:rFonts w:hint="cs"/>
          <w:rtl/>
        </w:rPr>
        <w:t xml:space="preserve">فقد اتفقا على ما يلي: </w:t>
      </w:r>
    </w:p>
    <w:p w:rsidR="005641C6" w:rsidRPr="00CB56CC" w:rsidRDefault="00CB56CC" w:rsidP="005E70DA">
      <w:pPr>
        <w:pStyle w:val="NormalParaAR"/>
        <w:spacing w:after="60"/>
        <w:rPr>
          <w:b/>
          <w:bCs/>
          <w:sz w:val="40"/>
          <w:szCs w:val="40"/>
          <w:rtl/>
        </w:rPr>
      </w:pPr>
      <w:r w:rsidRPr="00CB56CC">
        <w:rPr>
          <w:rFonts w:hint="cs"/>
          <w:b/>
          <w:bCs/>
          <w:sz w:val="40"/>
          <w:szCs w:val="40"/>
          <w:rtl/>
        </w:rPr>
        <w:t xml:space="preserve">المادة </w:t>
      </w:r>
      <w:r w:rsidR="005E70DA">
        <w:rPr>
          <w:rFonts w:hint="cs"/>
          <w:b/>
          <w:bCs/>
          <w:sz w:val="40"/>
          <w:szCs w:val="40"/>
          <w:rtl/>
        </w:rPr>
        <w:t>1</w:t>
      </w:r>
      <w:r w:rsidRPr="00CB56CC">
        <w:rPr>
          <w:rFonts w:hint="cs"/>
          <w:b/>
          <w:bCs/>
          <w:sz w:val="40"/>
          <w:szCs w:val="40"/>
          <w:rtl/>
        </w:rPr>
        <w:t xml:space="preserve"> </w:t>
      </w:r>
    </w:p>
    <w:p w:rsidR="00CB56CC" w:rsidRPr="00CB56CC" w:rsidRDefault="00CB56CC" w:rsidP="00CE6E3E">
      <w:pPr>
        <w:pStyle w:val="NormalParaAR"/>
        <w:rPr>
          <w:b/>
          <w:bCs/>
          <w:sz w:val="40"/>
          <w:szCs w:val="40"/>
          <w:rtl/>
        </w:rPr>
      </w:pPr>
      <w:r w:rsidRPr="00CB56CC">
        <w:rPr>
          <w:rFonts w:hint="cs"/>
          <w:b/>
          <w:bCs/>
          <w:sz w:val="40"/>
          <w:szCs w:val="40"/>
          <w:rtl/>
        </w:rPr>
        <w:t xml:space="preserve">التعاون </w:t>
      </w:r>
    </w:p>
    <w:p w:rsidR="003D36F7" w:rsidRDefault="00D438AB" w:rsidP="00D438AB">
      <w:pPr>
        <w:pStyle w:val="NormalParaAR"/>
        <w:ind w:left="-1"/>
      </w:pPr>
      <w:r>
        <w:t>1.1</w:t>
      </w:r>
      <w:r>
        <w:tab/>
      </w:r>
      <w:r w:rsidR="00607ED8" w:rsidRPr="00607ED8">
        <w:rPr>
          <w:rtl/>
        </w:rPr>
        <w:t xml:space="preserve">توافق أمانتا الويبو </w:t>
      </w:r>
      <w:r w:rsidR="00607ED8">
        <w:rPr>
          <w:rFonts w:hint="cs"/>
          <w:rtl/>
        </w:rPr>
        <w:t>و</w:t>
      </w:r>
      <w:r w:rsidR="00607ED8" w:rsidRPr="0097780E">
        <w:rPr>
          <w:rFonts w:hint="cs"/>
          <w:rtl/>
        </w:rPr>
        <w:t>الوكالة الدولية</w:t>
      </w:r>
      <w:r w:rsidR="00607ED8">
        <w:rPr>
          <w:rFonts w:hint="cs"/>
          <w:i/>
          <w:iCs/>
          <w:rtl/>
        </w:rPr>
        <w:t xml:space="preserve"> </w:t>
      </w:r>
      <w:r w:rsidR="00607ED8" w:rsidRPr="00607ED8">
        <w:rPr>
          <w:rtl/>
        </w:rPr>
        <w:t xml:space="preserve">على تعزيز تعاونهما بشأن المسائل ذات الاهتمام المشترك، وذلك بهدف تحقيق الأهداف المنصوص عليها في اتفاقية إنشاء الويبو </w:t>
      </w:r>
      <w:r w:rsidR="00607ED8">
        <w:rPr>
          <w:rFonts w:hint="cs"/>
          <w:rtl/>
        </w:rPr>
        <w:t>وفي النظام الأساسي للوكالة الدولية،</w:t>
      </w:r>
      <w:r w:rsidR="00607ED8" w:rsidRPr="00607ED8">
        <w:rPr>
          <w:rtl/>
        </w:rPr>
        <w:t xml:space="preserve"> وبهدف زيادة فعالية أنشطتها الفردية.</w:t>
      </w:r>
    </w:p>
    <w:p w:rsidR="00D438AB" w:rsidRDefault="00D438AB" w:rsidP="00D438AB">
      <w:pPr>
        <w:pStyle w:val="NormalParaAR"/>
        <w:ind w:left="-1"/>
        <w:rPr>
          <w:rtl/>
        </w:rPr>
      </w:pPr>
      <w:r>
        <w:lastRenderedPageBreak/>
        <w:t>2.1</w:t>
      </w:r>
      <w:r>
        <w:tab/>
      </w:r>
      <w:r w:rsidRPr="00D438AB">
        <w:rPr>
          <w:rtl/>
        </w:rPr>
        <w:t>تهدف مذكر</w:t>
      </w:r>
      <w:r w:rsidRPr="00D438AB">
        <w:rPr>
          <w:rFonts w:hint="cs"/>
          <w:rtl/>
        </w:rPr>
        <w:t>ة</w:t>
      </w:r>
      <w:r w:rsidRPr="00D438AB">
        <w:rPr>
          <w:rtl/>
        </w:rPr>
        <w:t xml:space="preserve"> التفاهم (المشار إليها في ما بعد باسم "المذكرة") إلى إقامة</w:t>
      </w:r>
      <w:r w:rsidRPr="00D438AB">
        <w:rPr>
          <w:rFonts w:hint="cs"/>
          <w:rtl/>
        </w:rPr>
        <w:t xml:space="preserve"> إطار للتعاون لدعم تطوير أنشطة وبرامج لتعزيز الابتكار ونقل تكنولوجيات تغير المناخ، لا سيما الطاقة المتجددة، ونشرها، وفهم نظام الملكية الفكرية واستخدامه في تلك الأنشطة والمشاريع</w:t>
      </w:r>
    </w:p>
    <w:p w:rsidR="00192209" w:rsidRPr="00192209" w:rsidRDefault="00192209" w:rsidP="005E70DA">
      <w:pPr>
        <w:pStyle w:val="NormalParaAR"/>
        <w:spacing w:after="60"/>
        <w:rPr>
          <w:b/>
          <w:bCs/>
          <w:sz w:val="40"/>
          <w:szCs w:val="40"/>
          <w:rtl/>
        </w:rPr>
      </w:pPr>
      <w:r w:rsidRPr="00192209">
        <w:rPr>
          <w:rFonts w:hint="cs"/>
          <w:b/>
          <w:bCs/>
          <w:sz w:val="40"/>
          <w:szCs w:val="40"/>
          <w:rtl/>
        </w:rPr>
        <w:t xml:space="preserve">المادة </w:t>
      </w:r>
      <w:r w:rsidR="005E70DA">
        <w:rPr>
          <w:rFonts w:hint="cs"/>
          <w:b/>
          <w:bCs/>
          <w:sz w:val="40"/>
          <w:szCs w:val="40"/>
          <w:rtl/>
        </w:rPr>
        <w:t>2</w:t>
      </w:r>
    </w:p>
    <w:p w:rsidR="00192209" w:rsidRPr="00192209" w:rsidRDefault="00192209" w:rsidP="00192209">
      <w:pPr>
        <w:pStyle w:val="NormalParaAR"/>
        <w:rPr>
          <w:b/>
          <w:bCs/>
          <w:sz w:val="40"/>
          <w:szCs w:val="40"/>
          <w:rtl/>
        </w:rPr>
      </w:pPr>
      <w:r w:rsidRPr="00192209">
        <w:rPr>
          <w:rFonts w:hint="cs"/>
          <w:b/>
          <w:bCs/>
          <w:sz w:val="40"/>
          <w:szCs w:val="40"/>
          <w:rtl/>
        </w:rPr>
        <w:t xml:space="preserve">مجالات التعاون </w:t>
      </w:r>
    </w:p>
    <w:p w:rsidR="00D65B9E" w:rsidRDefault="008C118F" w:rsidP="00601E08">
      <w:pPr>
        <w:pStyle w:val="NormalParaAR"/>
        <w:rPr>
          <w:rtl/>
        </w:rPr>
      </w:pPr>
      <w:r w:rsidRPr="008C118F">
        <w:rPr>
          <w:rtl/>
        </w:rPr>
        <w:t xml:space="preserve">تشمل القائمة غير الحصرية التالية مجالات التعاون، في السياق المذكور في المادة </w:t>
      </w:r>
      <w:r w:rsidR="00601E08">
        <w:rPr>
          <w:rFonts w:hint="cs"/>
          <w:rtl/>
        </w:rPr>
        <w:t>1</w:t>
      </w:r>
      <w:r w:rsidRPr="008C118F">
        <w:rPr>
          <w:rtl/>
        </w:rPr>
        <w:t>، التي ستبلور</w:t>
      </w:r>
      <w:r w:rsidR="00D65B9E">
        <w:rPr>
          <w:rFonts w:hint="cs"/>
          <w:rtl/>
        </w:rPr>
        <w:t xml:space="preserve"> في إطارها</w:t>
      </w:r>
      <w:r w:rsidRPr="008C118F">
        <w:rPr>
          <w:rtl/>
        </w:rPr>
        <w:t xml:space="preserve"> أمانتا</w:t>
      </w:r>
      <w:r w:rsidR="00D65B9E">
        <w:rPr>
          <w:rFonts w:hint="cs"/>
          <w:rtl/>
        </w:rPr>
        <w:t xml:space="preserve"> الويبو والوكالة الدولية أنشطة محددة؛ </w:t>
      </w:r>
    </w:p>
    <w:p w:rsidR="00154344" w:rsidRDefault="00D65B9E" w:rsidP="00EB422C">
      <w:pPr>
        <w:pStyle w:val="NormalParaAR"/>
        <w:numPr>
          <w:ilvl w:val="0"/>
          <w:numId w:val="36"/>
        </w:numPr>
        <w:ind w:left="-1" w:firstLine="0"/>
      </w:pPr>
      <w:r>
        <w:rPr>
          <w:rFonts w:hint="cs"/>
          <w:rtl/>
        </w:rPr>
        <w:t xml:space="preserve">الربط بين الشبكات وقواعد البيانات مثل </w:t>
      </w:r>
      <w:r w:rsidRPr="00D65B9E">
        <w:rPr>
          <w:rtl/>
        </w:rPr>
        <w:t xml:space="preserve">قاعدة بيانات الويبو البيئية </w:t>
      </w:r>
      <w:r w:rsidRPr="00D65B9E">
        <w:t>WIPO GREEN</w:t>
      </w:r>
      <w:r>
        <w:rPr>
          <w:rFonts w:hint="cs"/>
          <w:rtl/>
        </w:rPr>
        <w:t xml:space="preserve"> و</w:t>
      </w:r>
      <w:r w:rsidR="009B2003">
        <w:rPr>
          <w:rFonts w:hint="cs"/>
          <w:rtl/>
        </w:rPr>
        <w:t xml:space="preserve">قاعدة </w:t>
      </w:r>
      <w:r w:rsidRPr="00D65B9E">
        <w:rPr>
          <w:rtl/>
        </w:rPr>
        <w:t>المعايير والبراءات الدولية في مجال الطاقة المتجددة</w:t>
      </w:r>
      <w:r w:rsidR="009B2003" w:rsidRPr="006B4DC3">
        <w:t xml:space="preserve">INSPIRE </w:t>
      </w:r>
      <w:r w:rsidR="009B2003">
        <w:rPr>
          <w:rFonts w:hint="cs"/>
          <w:rtl/>
        </w:rPr>
        <w:t xml:space="preserve"> </w:t>
      </w:r>
      <w:r>
        <w:rPr>
          <w:rFonts w:hint="cs"/>
          <w:rtl/>
        </w:rPr>
        <w:t xml:space="preserve">التابعة للوكالة الدولية حيث تتجلى مصلحة برامجية مشتركة من حيث المساهمة في زيادة </w:t>
      </w:r>
      <w:r w:rsidR="00154344">
        <w:rPr>
          <w:rFonts w:hint="cs"/>
          <w:rtl/>
        </w:rPr>
        <w:t xml:space="preserve">الابتكار في تكنولوجيات التخفيف من آثار تغير المناخ وتكنولوجيات الطاقة المتجددة، ونقلها ونشرها؛ </w:t>
      </w:r>
    </w:p>
    <w:p w:rsidR="00412706" w:rsidRDefault="00D65B9E" w:rsidP="00EB422C">
      <w:pPr>
        <w:pStyle w:val="NormalParaAR"/>
        <w:numPr>
          <w:ilvl w:val="0"/>
          <w:numId w:val="36"/>
        </w:numPr>
        <w:ind w:left="-1" w:firstLine="0"/>
      </w:pPr>
      <w:r>
        <w:rPr>
          <w:rFonts w:hint="cs"/>
          <w:rtl/>
        </w:rPr>
        <w:t xml:space="preserve"> </w:t>
      </w:r>
      <w:r w:rsidR="00412706">
        <w:rPr>
          <w:rFonts w:hint="cs"/>
          <w:rtl/>
        </w:rPr>
        <w:t>تكوين الكفاءات لأجل حماية الملكية الفكرية والانتفاع بها لتعزيز الابتكار</w:t>
      </w:r>
      <w:r w:rsidR="00412706" w:rsidRPr="00412706">
        <w:rPr>
          <w:rFonts w:hint="cs"/>
          <w:rtl/>
        </w:rPr>
        <w:t xml:space="preserve"> </w:t>
      </w:r>
      <w:r w:rsidR="00412706">
        <w:rPr>
          <w:rFonts w:hint="cs"/>
          <w:rtl/>
        </w:rPr>
        <w:t xml:space="preserve">في تكنولوجيات التخفيف من آثار تغير المناخ وتكنولوجيات الطاقة المتجددة؛ </w:t>
      </w:r>
    </w:p>
    <w:p w:rsidR="00373DBD" w:rsidRDefault="00373DBD" w:rsidP="00EB422C">
      <w:pPr>
        <w:pStyle w:val="NormalParaAR"/>
        <w:numPr>
          <w:ilvl w:val="0"/>
          <w:numId w:val="36"/>
        </w:numPr>
        <w:ind w:left="-1" w:firstLine="0"/>
      </w:pPr>
      <w:r>
        <w:rPr>
          <w:rFonts w:hint="cs"/>
          <w:rtl/>
        </w:rPr>
        <w:t xml:space="preserve">إعداد مواد تثقيفية وتوعوية بشأن قضايا الملكية الفكرية المرتبطة بالتخفيف من آثار تغير المناخ وتكنولوجيات الطاقة المتجددة؛ </w:t>
      </w:r>
    </w:p>
    <w:p w:rsidR="005E70DA" w:rsidRDefault="00373DBD" w:rsidP="00EB422C">
      <w:pPr>
        <w:pStyle w:val="NormalParaAR"/>
        <w:numPr>
          <w:ilvl w:val="0"/>
          <w:numId w:val="36"/>
        </w:numPr>
        <w:ind w:left="-1" w:firstLine="0"/>
      </w:pPr>
      <w:r>
        <w:rPr>
          <w:rFonts w:hint="cs"/>
          <w:rtl/>
        </w:rPr>
        <w:t xml:space="preserve">إعداد برامج مشتركة </w:t>
      </w:r>
      <w:r w:rsidR="005E70DA">
        <w:rPr>
          <w:rFonts w:hint="cs"/>
          <w:rtl/>
        </w:rPr>
        <w:t xml:space="preserve">تساهم في تحقيق أهداف التنمية المستدامة ذات الصلة المضمنة في </w:t>
      </w:r>
      <w:r w:rsidR="005E70DA" w:rsidRPr="005E70DA">
        <w:rPr>
          <w:rtl/>
        </w:rPr>
        <w:t>خطة التنمية المس</w:t>
      </w:r>
      <w:r w:rsidR="005E70DA">
        <w:rPr>
          <w:rtl/>
        </w:rPr>
        <w:t>تدامة لعام</w:t>
      </w:r>
      <w:r w:rsidR="00EB422C">
        <w:t> </w:t>
      </w:r>
      <w:r w:rsidR="005E70DA">
        <w:rPr>
          <w:rtl/>
        </w:rPr>
        <w:t>2030</w:t>
      </w:r>
      <w:r w:rsidR="005E70DA">
        <w:rPr>
          <w:rFonts w:hint="cs"/>
          <w:rtl/>
        </w:rPr>
        <w:t xml:space="preserve">. </w:t>
      </w:r>
    </w:p>
    <w:p w:rsidR="005E70DA" w:rsidRPr="00392DBC" w:rsidRDefault="005E70DA" w:rsidP="00EB422C">
      <w:pPr>
        <w:pStyle w:val="NormalParaAR"/>
        <w:spacing w:after="60"/>
        <w:rPr>
          <w:b/>
          <w:bCs/>
          <w:sz w:val="40"/>
          <w:szCs w:val="40"/>
          <w:rtl/>
        </w:rPr>
      </w:pPr>
      <w:r w:rsidRPr="00392DBC">
        <w:rPr>
          <w:rFonts w:hint="cs"/>
          <w:b/>
          <w:bCs/>
          <w:sz w:val="40"/>
          <w:szCs w:val="40"/>
          <w:rtl/>
        </w:rPr>
        <w:t>المادة 3</w:t>
      </w:r>
      <w:r w:rsidR="00412706" w:rsidRPr="00392DBC">
        <w:rPr>
          <w:rFonts w:hint="cs"/>
          <w:b/>
          <w:bCs/>
          <w:sz w:val="40"/>
          <w:szCs w:val="40"/>
          <w:rtl/>
        </w:rPr>
        <w:t xml:space="preserve"> </w:t>
      </w:r>
    </w:p>
    <w:p w:rsidR="00392DBC" w:rsidRPr="00392DBC" w:rsidRDefault="00392DBC" w:rsidP="005E70DA">
      <w:pPr>
        <w:pStyle w:val="NormalParaAR"/>
        <w:rPr>
          <w:b/>
          <w:bCs/>
          <w:sz w:val="40"/>
          <w:szCs w:val="40"/>
          <w:rtl/>
        </w:rPr>
      </w:pPr>
      <w:r w:rsidRPr="00392DBC">
        <w:rPr>
          <w:b/>
          <w:bCs/>
          <w:sz w:val="40"/>
          <w:szCs w:val="40"/>
          <w:rtl/>
        </w:rPr>
        <w:t>التمثيل المتبادل</w:t>
      </w:r>
    </w:p>
    <w:p w:rsidR="00862719" w:rsidRDefault="00660690" w:rsidP="00F5372E">
      <w:pPr>
        <w:pStyle w:val="NormalParaAR"/>
        <w:rPr>
          <w:rtl/>
        </w:rPr>
      </w:pPr>
      <w:r w:rsidRPr="00660690">
        <w:rPr>
          <w:rtl/>
        </w:rPr>
        <w:t xml:space="preserve">تتبادل أمانتا الويبو </w:t>
      </w:r>
      <w:r w:rsidR="00DA465C">
        <w:rPr>
          <w:rFonts w:hint="cs"/>
          <w:rtl/>
        </w:rPr>
        <w:t>والوكالة الدولية</w:t>
      </w:r>
      <w:r w:rsidR="00DA465C">
        <w:rPr>
          <w:rtl/>
        </w:rPr>
        <w:t>، وفق</w:t>
      </w:r>
      <w:r w:rsidRPr="00660690">
        <w:rPr>
          <w:rtl/>
        </w:rPr>
        <w:t xml:space="preserve"> </w:t>
      </w:r>
      <w:r w:rsidR="00DA465C">
        <w:rPr>
          <w:rFonts w:hint="cs"/>
          <w:rtl/>
        </w:rPr>
        <w:t>مقتضيات المادة 5 أدناه</w:t>
      </w:r>
      <w:r w:rsidRPr="00660690">
        <w:rPr>
          <w:rtl/>
        </w:rPr>
        <w:t>، الدعوات للمشاركة في الاجتماعات التي تنظمها كل واحدة منهما بشأن المسائل ذات الاهتمام المشترك، ويمكنهما المشاركة في رعاية تلك الاجتماعات عندما تعتبران ذلك مناسبا.</w:t>
      </w:r>
      <w:r w:rsidR="0004060F">
        <w:rPr>
          <w:rFonts w:hint="cs"/>
          <w:rtl/>
        </w:rPr>
        <w:t xml:space="preserve"> </w:t>
      </w:r>
      <w:r w:rsidR="00491C42" w:rsidRPr="00491C42">
        <w:rPr>
          <w:rtl/>
        </w:rPr>
        <w:t xml:space="preserve">ولهذا الغرض، تتخذ أيضا الويبو </w:t>
      </w:r>
      <w:r w:rsidR="00491C42">
        <w:rPr>
          <w:rFonts w:hint="cs"/>
          <w:rtl/>
        </w:rPr>
        <w:t>والوكالة الدولية</w:t>
      </w:r>
      <w:r w:rsidR="00491C42" w:rsidRPr="00491C42">
        <w:rPr>
          <w:rtl/>
        </w:rPr>
        <w:t xml:space="preserve"> أية ترتيبات ضرورية لضمان التمثيل المتبادل في الاجتماعات المناسبة التي تعقد </w:t>
      </w:r>
      <w:r w:rsidR="00F5372E">
        <w:rPr>
          <w:rFonts w:hint="cs"/>
          <w:rtl/>
        </w:rPr>
        <w:t>ب</w:t>
      </w:r>
      <w:r w:rsidR="00491C42" w:rsidRPr="00491C42">
        <w:rPr>
          <w:rtl/>
        </w:rPr>
        <w:t>رعاية كل واحدة منهما.</w:t>
      </w:r>
    </w:p>
    <w:p w:rsidR="00491C42" w:rsidRPr="00491C42" w:rsidRDefault="00491C42" w:rsidP="00491C42">
      <w:pPr>
        <w:pStyle w:val="NormalParaAR"/>
        <w:spacing w:after="60"/>
        <w:rPr>
          <w:b/>
          <w:bCs/>
          <w:sz w:val="40"/>
          <w:szCs w:val="40"/>
          <w:rtl/>
        </w:rPr>
      </w:pPr>
      <w:r w:rsidRPr="00491C42">
        <w:rPr>
          <w:rFonts w:hint="cs"/>
          <w:b/>
          <w:bCs/>
          <w:sz w:val="40"/>
          <w:szCs w:val="40"/>
          <w:rtl/>
        </w:rPr>
        <w:t xml:space="preserve">المادة 4 </w:t>
      </w:r>
    </w:p>
    <w:p w:rsidR="00491C42" w:rsidRPr="00491C42" w:rsidRDefault="00491C42" w:rsidP="00491C42">
      <w:pPr>
        <w:pStyle w:val="NormalParaAR"/>
        <w:rPr>
          <w:b/>
          <w:bCs/>
          <w:sz w:val="40"/>
          <w:szCs w:val="40"/>
          <w:rtl/>
        </w:rPr>
      </w:pPr>
      <w:r w:rsidRPr="00491C42">
        <w:rPr>
          <w:rFonts w:hint="cs"/>
          <w:b/>
          <w:bCs/>
          <w:sz w:val="40"/>
          <w:szCs w:val="40"/>
          <w:rtl/>
        </w:rPr>
        <w:t xml:space="preserve">تبادل المعلومات والوثائق والخبرات </w:t>
      </w:r>
    </w:p>
    <w:p w:rsidR="00CF7B4C" w:rsidRDefault="00EB422C" w:rsidP="00EB422C">
      <w:pPr>
        <w:pStyle w:val="NormalParaAR"/>
      </w:pPr>
      <w:r>
        <w:t>1.4</w:t>
      </w:r>
      <w:r>
        <w:tab/>
      </w:r>
      <w:r w:rsidR="00CF7B4C">
        <w:rPr>
          <w:rFonts w:hint="cs"/>
          <w:rtl/>
        </w:rPr>
        <w:t xml:space="preserve">تتبادل أمانتا الويبو والوكالة الدولية المعلومات </w:t>
      </w:r>
      <w:r w:rsidR="00CF7B4C" w:rsidRPr="00D52F65">
        <w:rPr>
          <w:rtl/>
        </w:rPr>
        <w:t>والوثائق الوجيهة، رهنا بالتقييدات والترتيبات التي قد يعتبرها أحد الطرفين ضرورية للحفاظ على الطبيعة السرية لمعلومات ووثائق معينة.</w:t>
      </w:r>
    </w:p>
    <w:p w:rsidR="00491C42" w:rsidRDefault="00EB422C" w:rsidP="00EB422C">
      <w:pPr>
        <w:pStyle w:val="NormalParaAR"/>
      </w:pPr>
      <w:r>
        <w:t>2.4</w:t>
      </w:r>
      <w:r>
        <w:tab/>
      </w:r>
      <w:r w:rsidR="00CF7B4C">
        <w:rPr>
          <w:rFonts w:hint="cs"/>
          <w:rtl/>
        </w:rPr>
        <w:t>وتتبادل أمانتا الويبو والوكالة الدولية أيضاً الخبرات والممارسات الفضلى والمعارف والمعلومات المتاحة على المنصات الشبكية الت</w:t>
      </w:r>
      <w:r w:rsidR="009B2003">
        <w:rPr>
          <w:rFonts w:hint="cs"/>
          <w:rtl/>
        </w:rPr>
        <w:t>ي يديرها الطرفان، ولا سيما</w:t>
      </w:r>
      <w:r w:rsidR="009B2003" w:rsidRPr="009B2003">
        <w:rPr>
          <w:rtl/>
        </w:rPr>
        <w:t xml:space="preserve"> </w:t>
      </w:r>
      <w:r w:rsidR="009B2003">
        <w:rPr>
          <w:rFonts w:hint="cs"/>
          <w:rtl/>
        </w:rPr>
        <w:t xml:space="preserve">قاعدة </w:t>
      </w:r>
      <w:r w:rsidR="009B2003" w:rsidRPr="00D65B9E">
        <w:rPr>
          <w:rtl/>
        </w:rPr>
        <w:t>المعايير والبراءات الدولية في مجال الطاقة المتجددة</w:t>
      </w:r>
      <w:r w:rsidR="009B2003" w:rsidRPr="006B4DC3">
        <w:t xml:space="preserve">INSPIRE </w:t>
      </w:r>
      <w:r w:rsidR="009B2003">
        <w:rPr>
          <w:rFonts w:hint="cs"/>
          <w:rtl/>
        </w:rPr>
        <w:t xml:space="preserve"> و</w:t>
      </w:r>
      <w:r w:rsidR="009B2003" w:rsidRPr="00D65B9E">
        <w:rPr>
          <w:rtl/>
        </w:rPr>
        <w:t xml:space="preserve">قاعدة بيانات الويبو البيئية </w:t>
      </w:r>
      <w:r w:rsidR="009B2003" w:rsidRPr="00D65B9E">
        <w:t>WIPO GREEN</w:t>
      </w:r>
      <w:r w:rsidR="009B2003">
        <w:rPr>
          <w:rFonts w:hint="cs"/>
          <w:rtl/>
        </w:rPr>
        <w:t xml:space="preserve"> </w:t>
      </w:r>
      <w:r w:rsidR="00432195">
        <w:rPr>
          <w:rFonts w:hint="cs"/>
          <w:rtl/>
        </w:rPr>
        <w:t xml:space="preserve">من أجل تعزيز تكنولوجيات التخفيف من آثار تغير المناخ وتكنولوجيات الطاقة المتجددة، حيث يكون ذلك مفيداً وملائماً. </w:t>
      </w:r>
    </w:p>
    <w:p w:rsidR="00432195" w:rsidRPr="00F32EF5" w:rsidRDefault="00432195" w:rsidP="00F32EF5">
      <w:pPr>
        <w:pStyle w:val="NormalParaAR"/>
        <w:keepNext/>
        <w:spacing w:after="60"/>
        <w:rPr>
          <w:b/>
          <w:bCs/>
          <w:sz w:val="40"/>
          <w:szCs w:val="40"/>
          <w:rtl/>
        </w:rPr>
      </w:pPr>
      <w:r w:rsidRPr="00F32EF5">
        <w:rPr>
          <w:rFonts w:hint="cs"/>
          <w:b/>
          <w:bCs/>
          <w:sz w:val="40"/>
          <w:szCs w:val="40"/>
          <w:rtl/>
        </w:rPr>
        <w:lastRenderedPageBreak/>
        <w:t xml:space="preserve">المادة 5 </w:t>
      </w:r>
    </w:p>
    <w:p w:rsidR="00432195" w:rsidRPr="00F32EF5" w:rsidRDefault="00F32EF5" w:rsidP="00F32EF5">
      <w:pPr>
        <w:pStyle w:val="NormalParaAR"/>
        <w:keepNext/>
        <w:rPr>
          <w:b/>
          <w:bCs/>
          <w:sz w:val="40"/>
          <w:szCs w:val="40"/>
          <w:rtl/>
        </w:rPr>
      </w:pPr>
      <w:r w:rsidRPr="00F32EF5">
        <w:rPr>
          <w:b/>
          <w:bCs/>
          <w:sz w:val="40"/>
          <w:szCs w:val="40"/>
          <w:rtl/>
        </w:rPr>
        <w:t>الآثار المالية</w:t>
      </w:r>
    </w:p>
    <w:p w:rsidR="00A9234B" w:rsidRDefault="002356DC" w:rsidP="00BE1F9D">
      <w:pPr>
        <w:pStyle w:val="NormalParaAR"/>
        <w:rPr>
          <w:rtl/>
        </w:rPr>
      </w:pPr>
      <w:r>
        <w:rPr>
          <w:rFonts w:hint="cs"/>
          <w:rtl/>
        </w:rPr>
        <w:t xml:space="preserve">لا </w:t>
      </w:r>
      <w:r w:rsidR="00BE1F9D">
        <w:rPr>
          <w:rFonts w:hint="cs"/>
          <w:rtl/>
        </w:rPr>
        <w:t>تفرض</w:t>
      </w:r>
      <w:r>
        <w:rPr>
          <w:rFonts w:hint="cs"/>
          <w:rtl/>
        </w:rPr>
        <w:t xml:space="preserve"> هذه المذكرة</w:t>
      </w:r>
      <w:r w:rsidR="00BE1F9D">
        <w:rPr>
          <w:rFonts w:hint="cs"/>
          <w:rtl/>
        </w:rPr>
        <w:t>،</w:t>
      </w:r>
      <w:r>
        <w:rPr>
          <w:rFonts w:hint="cs"/>
          <w:rtl/>
        </w:rPr>
        <w:t xml:space="preserve"> بأي شكل </w:t>
      </w:r>
      <w:r w:rsidR="00BE1F9D">
        <w:rPr>
          <w:rFonts w:hint="cs"/>
          <w:rtl/>
        </w:rPr>
        <w:t>كان،</w:t>
      </w:r>
      <w:r>
        <w:rPr>
          <w:rFonts w:hint="cs"/>
          <w:rtl/>
        </w:rPr>
        <w:t xml:space="preserve"> </w:t>
      </w:r>
      <w:r w:rsidR="00BE1F9D">
        <w:rPr>
          <w:rFonts w:hint="cs"/>
          <w:rtl/>
        </w:rPr>
        <w:t xml:space="preserve">على أي طرف </w:t>
      </w:r>
      <w:r>
        <w:rPr>
          <w:rFonts w:hint="cs"/>
          <w:rtl/>
        </w:rPr>
        <w:t xml:space="preserve">التزامات مالية أو التزامات مرتبطة بالموارد البشرية. </w:t>
      </w:r>
      <w:r w:rsidR="00A9234B">
        <w:rPr>
          <w:rFonts w:hint="cs"/>
          <w:rtl/>
        </w:rPr>
        <w:t>ويتفق الطرفا</w:t>
      </w:r>
      <w:r w:rsidR="00BE1F9D">
        <w:rPr>
          <w:rFonts w:hint="cs"/>
          <w:rtl/>
        </w:rPr>
        <w:t>ن</w:t>
      </w:r>
      <w:r w:rsidR="00A9234B">
        <w:rPr>
          <w:rFonts w:hint="cs"/>
          <w:rtl/>
        </w:rPr>
        <w:t xml:space="preserve"> كتابة على الأحكام والشروط الملموسة لتنفيذ أنشطة التعاون المشار إليها في هذه المذكرة، بما في ذلك، حسب الاقتضاء، مسؤوليات كل طرف التشغيلية والمالية، وذلك </w:t>
      </w:r>
      <w:r w:rsidR="00A9234B" w:rsidRPr="00A9234B">
        <w:rPr>
          <w:rtl/>
        </w:rPr>
        <w:t>على أساس كل حالة على حدة</w:t>
      </w:r>
      <w:r w:rsidR="00A9234B">
        <w:rPr>
          <w:rFonts w:hint="cs"/>
          <w:rtl/>
        </w:rPr>
        <w:t xml:space="preserve">. </w:t>
      </w:r>
    </w:p>
    <w:p w:rsidR="00A9234B" w:rsidRPr="00A9234B" w:rsidRDefault="00A9234B" w:rsidP="00A9234B">
      <w:pPr>
        <w:pStyle w:val="NormalParaAR"/>
        <w:spacing w:after="60"/>
        <w:rPr>
          <w:b/>
          <w:bCs/>
          <w:sz w:val="40"/>
          <w:szCs w:val="40"/>
          <w:rtl/>
        </w:rPr>
      </w:pPr>
      <w:r w:rsidRPr="00A9234B">
        <w:rPr>
          <w:rFonts w:hint="cs"/>
          <w:b/>
          <w:bCs/>
          <w:sz w:val="40"/>
          <w:szCs w:val="40"/>
          <w:rtl/>
        </w:rPr>
        <w:t xml:space="preserve">المادة 6 </w:t>
      </w:r>
    </w:p>
    <w:p w:rsidR="00F32EF5" w:rsidRPr="00A9234B" w:rsidRDefault="00A9234B" w:rsidP="00951F0A">
      <w:pPr>
        <w:pStyle w:val="NormalParaAR"/>
        <w:rPr>
          <w:b/>
          <w:bCs/>
          <w:sz w:val="40"/>
          <w:szCs w:val="40"/>
        </w:rPr>
      </w:pPr>
      <w:r w:rsidRPr="00A9234B">
        <w:rPr>
          <w:rFonts w:hint="cs"/>
          <w:b/>
          <w:bCs/>
          <w:sz w:val="40"/>
          <w:szCs w:val="40"/>
          <w:rtl/>
        </w:rPr>
        <w:t xml:space="preserve">تسوية المنازعات </w:t>
      </w:r>
    </w:p>
    <w:p w:rsidR="00240082" w:rsidRDefault="00240082" w:rsidP="00887E9E">
      <w:pPr>
        <w:pStyle w:val="NumberedParaAR"/>
        <w:numPr>
          <w:ilvl w:val="0"/>
          <w:numId w:val="0"/>
        </w:numPr>
        <w:rPr>
          <w:rtl/>
          <w:lang w:val="fr-CH"/>
        </w:rPr>
      </w:pPr>
      <w:r>
        <w:rPr>
          <w:rFonts w:hint="cs"/>
          <w:rtl/>
          <w:lang w:val="fr-CH"/>
        </w:rPr>
        <w:t xml:space="preserve">يُسوّى أي نزاع قد ينشأ عن </w:t>
      </w:r>
      <w:r w:rsidR="00887E9E">
        <w:rPr>
          <w:rFonts w:hint="cs"/>
          <w:rtl/>
          <w:lang w:val="fr-CH"/>
        </w:rPr>
        <w:t xml:space="preserve">تفسيرها </w:t>
      </w:r>
      <w:r>
        <w:rPr>
          <w:rFonts w:hint="cs"/>
          <w:rtl/>
          <w:lang w:val="fr-CH"/>
        </w:rPr>
        <w:t xml:space="preserve">هذه المذكرة أو </w:t>
      </w:r>
      <w:r w:rsidR="00887E9E">
        <w:rPr>
          <w:rFonts w:hint="cs"/>
          <w:rtl/>
          <w:lang w:val="fr-CH"/>
        </w:rPr>
        <w:t xml:space="preserve">تنفيذها </w:t>
      </w:r>
      <w:r>
        <w:rPr>
          <w:rFonts w:hint="cs"/>
          <w:rtl/>
          <w:lang w:val="fr-CH"/>
        </w:rPr>
        <w:t xml:space="preserve">بالتراضي وعبر مفاوضات بين الطرفين. </w:t>
      </w:r>
    </w:p>
    <w:p w:rsidR="000D2BF9" w:rsidRDefault="00240082" w:rsidP="00A9234B">
      <w:pPr>
        <w:bidi/>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المادة 7 </w:t>
      </w:r>
    </w:p>
    <w:p w:rsidR="00240082" w:rsidRDefault="00240082" w:rsidP="00501290">
      <w:pPr>
        <w:bidi/>
        <w:rPr>
          <w:rFonts w:ascii="Arabic Typesetting" w:hAnsi="Arabic Typesetting" w:cs="Arabic Typesetting"/>
          <w:b/>
          <w:bCs/>
          <w:sz w:val="40"/>
          <w:szCs w:val="40"/>
          <w:rtl/>
        </w:rPr>
      </w:pPr>
      <w:r w:rsidRPr="00240082">
        <w:rPr>
          <w:rFonts w:ascii="Arabic Typesetting" w:hAnsi="Arabic Typesetting" w:cs="Arabic Typesetting"/>
          <w:b/>
          <w:bCs/>
          <w:sz w:val="40"/>
          <w:szCs w:val="40"/>
          <w:rtl/>
        </w:rPr>
        <w:t>الدخول حيز النفاذ</w:t>
      </w:r>
      <w:r>
        <w:rPr>
          <w:rFonts w:ascii="Arabic Typesetting" w:hAnsi="Arabic Typesetting" w:cs="Arabic Typesetting" w:hint="cs"/>
          <w:b/>
          <w:bCs/>
          <w:sz w:val="40"/>
          <w:szCs w:val="40"/>
          <w:rtl/>
        </w:rPr>
        <w:t xml:space="preserve"> وتاريخ الانتهاء </w:t>
      </w:r>
    </w:p>
    <w:p w:rsidR="00AD17D7" w:rsidRDefault="00AD17D7" w:rsidP="009D392A">
      <w:pPr>
        <w:bidi/>
        <w:spacing w:after="240" w:line="360" w:lineRule="exact"/>
        <w:rPr>
          <w:rFonts w:ascii="Arabic Typesetting" w:hAnsi="Arabic Typesetting" w:cs="Arabic Typesetting"/>
          <w:sz w:val="36"/>
          <w:szCs w:val="36"/>
          <w:rtl/>
        </w:rPr>
      </w:pPr>
      <w:r w:rsidRPr="00AD17D7">
        <w:rPr>
          <w:rFonts w:ascii="Arabic Typesetting" w:hAnsi="Arabic Typesetting" w:cs="Arabic Typesetting" w:hint="cs"/>
          <w:sz w:val="36"/>
          <w:szCs w:val="36"/>
          <w:rtl/>
        </w:rPr>
        <w:t xml:space="preserve">تدخل هذه المذكرة حيز النفاذ في تاريخ توقيعها من قبل </w:t>
      </w:r>
      <w:r>
        <w:rPr>
          <w:rFonts w:ascii="Arabic Typesetting" w:hAnsi="Arabic Typesetting" w:cs="Arabic Typesetting" w:hint="cs"/>
          <w:sz w:val="36"/>
          <w:szCs w:val="36"/>
          <w:rtl/>
        </w:rPr>
        <w:t xml:space="preserve">المدير العام للويبو والمدير العام للوكالة الدولية لمدة ثلاث (3) سنوات، ما لم تُنهى قبل تلك المدة بموجب المادة </w:t>
      </w:r>
      <w:r w:rsidR="009D392A">
        <w:rPr>
          <w:rFonts w:ascii="Arabic Typesetting" w:hAnsi="Arabic Typesetting" w:cs="Arabic Typesetting" w:hint="cs"/>
          <w:sz w:val="36"/>
          <w:szCs w:val="36"/>
          <w:rtl/>
        </w:rPr>
        <w:t>9</w:t>
      </w:r>
      <w:r>
        <w:rPr>
          <w:rFonts w:ascii="Arabic Typesetting" w:hAnsi="Arabic Typesetting" w:cs="Arabic Typesetting" w:hint="cs"/>
          <w:sz w:val="36"/>
          <w:szCs w:val="36"/>
          <w:rtl/>
        </w:rPr>
        <w:t xml:space="preserve"> أدناه. </w:t>
      </w:r>
    </w:p>
    <w:p w:rsidR="00AD17D7" w:rsidRPr="00AD17D7" w:rsidRDefault="00AD17D7" w:rsidP="00AD17D7">
      <w:pPr>
        <w:bidi/>
        <w:spacing w:after="60" w:line="360" w:lineRule="exact"/>
        <w:rPr>
          <w:rFonts w:ascii="Arabic Typesetting" w:hAnsi="Arabic Typesetting" w:cs="Arabic Typesetting"/>
          <w:b/>
          <w:bCs/>
          <w:sz w:val="40"/>
          <w:szCs w:val="40"/>
          <w:rtl/>
        </w:rPr>
      </w:pPr>
      <w:r w:rsidRPr="00AD17D7">
        <w:rPr>
          <w:rFonts w:ascii="Arabic Typesetting" w:hAnsi="Arabic Typesetting" w:cs="Arabic Typesetting" w:hint="cs"/>
          <w:b/>
          <w:bCs/>
          <w:sz w:val="40"/>
          <w:szCs w:val="40"/>
          <w:rtl/>
        </w:rPr>
        <w:t xml:space="preserve">المادة 8 </w:t>
      </w:r>
    </w:p>
    <w:p w:rsidR="00AD17D7" w:rsidRPr="00AD17D7" w:rsidRDefault="00AD17D7" w:rsidP="00AD17D7">
      <w:pPr>
        <w:bidi/>
        <w:spacing w:after="240" w:line="360" w:lineRule="exact"/>
        <w:rPr>
          <w:rFonts w:ascii="Arabic Typesetting" w:hAnsi="Arabic Typesetting" w:cs="Arabic Typesetting"/>
          <w:b/>
          <w:bCs/>
          <w:sz w:val="40"/>
          <w:szCs w:val="40"/>
          <w:rtl/>
        </w:rPr>
      </w:pPr>
      <w:r w:rsidRPr="00AD17D7">
        <w:rPr>
          <w:rFonts w:ascii="Arabic Typesetting" w:hAnsi="Arabic Typesetting" w:cs="Arabic Typesetting" w:hint="cs"/>
          <w:b/>
          <w:bCs/>
          <w:sz w:val="40"/>
          <w:szCs w:val="40"/>
          <w:rtl/>
        </w:rPr>
        <w:t xml:space="preserve">التعديل  </w:t>
      </w:r>
    </w:p>
    <w:p w:rsidR="004A6523" w:rsidRDefault="00F779FC" w:rsidP="004A6523">
      <w:pPr>
        <w:bidi/>
        <w:spacing w:after="240" w:line="360" w:lineRule="exact"/>
        <w:rPr>
          <w:rFonts w:ascii="Arabic Typesetting" w:hAnsi="Arabic Typesetting" w:cs="Arabic Typesetting"/>
          <w:sz w:val="36"/>
          <w:szCs w:val="36"/>
          <w:rtl/>
        </w:rPr>
      </w:pPr>
      <w:r w:rsidRPr="00F779FC">
        <w:rPr>
          <w:rFonts w:ascii="Arabic Typesetting" w:hAnsi="Arabic Typesetting" w:cs="Arabic Typesetting" w:hint="cs"/>
          <w:sz w:val="36"/>
          <w:szCs w:val="36"/>
          <w:rtl/>
        </w:rPr>
        <w:t>يمكن أن تُعدّل مذكرة الت</w:t>
      </w:r>
      <w:r w:rsidR="004A6523">
        <w:rPr>
          <w:rFonts w:ascii="Arabic Typesetting" w:hAnsi="Arabic Typesetting" w:cs="Arabic Typesetting" w:hint="cs"/>
          <w:sz w:val="36"/>
          <w:szCs w:val="36"/>
          <w:rtl/>
        </w:rPr>
        <w:t xml:space="preserve">فاهم هذه باتفاق خطي بين الطرفين </w:t>
      </w:r>
      <w:r w:rsidR="004A6523">
        <w:rPr>
          <w:rFonts w:ascii="Arabic Typesetting" w:hAnsi="Arabic Typesetting" w:cs="Arabic Typesetting"/>
          <w:sz w:val="36"/>
          <w:szCs w:val="36"/>
          <w:rtl/>
        </w:rPr>
        <w:t xml:space="preserve">وبشكل رسمي من خلال تبادل </w:t>
      </w:r>
      <w:r w:rsidR="004A6523" w:rsidRPr="004A6523">
        <w:rPr>
          <w:rFonts w:ascii="Arabic Typesetting" w:hAnsi="Arabic Typesetting" w:cs="Arabic Typesetting"/>
          <w:sz w:val="36"/>
          <w:szCs w:val="36"/>
          <w:rtl/>
        </w:rPr>
        <w:t>رسائل تحدد تاريخ دخول التعديل المعني حيز النفاذ</w:t>
      </w:r>
      <w:r w:rsidR="004A6523">
        <w:rPr>
          <w:rFonts w:ascii="Arabic Typesetting" w:hAnsi="Arabic Typesetting" w:cs="Arabic Typesetting" w:hint="cs"/>
          <w:sz w:val="36"/>
          <w:szCs w:val="36"/>
          <w:rtl/>
        </w:rPr>
        <w:t>.</w:t>
      </w:r>
    </w:p>
    <w:p w:rsidR="004A6523" w:rsidRPr="004A6523" w:rsidRDefault="004A6523" w:rsidP="004A6523">
      <w:pPr>
        <w:bidi/>
        <w:spacing w:after="60" w:line="360" w:lineRule="exact"/>
        <w:rPr>
          <w:rFonts w:ascii="Arabic Typesetting" w:hAnsi="Arabic Typesetting" w:cs="Arabic Typesetting"/>
          <w:b/>
          <w:bCs/>
          <w:sz w:val="40"/>
          <w:szCs w:val="40"/>
          <w:rtl/>
        </w:rPr>
      </w:pPr>
      <w:r w:rsidRPr="004A6523">
        <w:rPr>
          <w:rFonts w:ascii="Arabic Typesetting" w:hAnsi="Arabic Typesetting" w:cs="Arabic Typesetting" w:hint="cs"/>
          <w:b/>
          <w:bCs/>
          <w:sz w:val="40"/>
          <w:szCs w:val="40"/>
          <w:rtl/>
        </w:rPr>
        <w:t xml:space="preserve">المادة 9 </w:t>
      </w:r>
    </w:p>
    <w:p w:rsidR="004A6523" w:rsidRPr="004A6523" w:rsidRDefault="004A6523" w:rsidP="004A6523">
      <w:pPr>
        <w:bidi/>
        <w:spacing w:after="240" w:line="360" w:lineRule="exact"/>
        <w:rPr>
          <w:rFonts w:ascii="Arabic Typesetting" w:hAnsi="Arabic Typesetting" w:cs="Arabic Typesetting"/>
          <w:b/>
          <w:bCs/>
          <w:sz w:val="40"/>
          <w:szCs w:val="40"/>
          <w:rtl/>
        </w:rPr>
      </w:pPr>
      <w:r w:rsidRPr="004A6523">
        <w:rPr>
          <w:rFonts w:ascii="Arabic Typesetting" w:hAnsi="Arabic Typesetting" w:cs="Arabic Typesetting" w:hint="cs"/>
          <w:b/>
          <w:bCs/>
          <w:sz w:val="40"/>
          <w:szCs w:val="40"/>
          <w:rtl/>
        </w:rPr>
        <w:t xml:space="preserve">إنهاء مذكرة التفاهم </w:t>
      </w:r>
    </w:p>
    <w:p w:rsidR="0054688D" w:rsidRDefault="005511B2" w:rsidP="0054688D">
      <w:pPr>
        <w:bidi/>
        <w:spacing w:after="240" w:line="360" w:lineRule="exact"/>
        <w:rPr>
          <w:rFonts w:ascii="Arabic Typesetting" w:hAnsi="Arabic Typesetting" w:cs="Arabic Typesetting"/>
          <w:sz w:val="36"/>
          <w:szCs w:val="36"/>
          <w:rtl/>
        </w:rPr>
      </w:pPr>
      <w:r w:rsidRPr="005511B2">
        <w:rPr>
          <w:rFonts w:ascii="Arabic Typesetting" w:hAnsi="Arabic Typesetting" w:cs="Arabic Typesetting"/>
          <w:sz w:val="36"/>
          <w:szCs w:val="36"/>
          <w:rtl/>
        </w:rPr>
        <w:t>يجوز لأى من الطرفين إ</w:t>
      </w:r>
      <w:r>
        <w:rPr>
          <w:rFonts w:ascii="Arabic Typesetting" w:hAnsi="Arabic Typesetting" w:cs="Arabic Typesetting" w:hint="cs"/>
          <w:sz w:val="36"/>
          <w:szCs w:val="36"/>
          <w:rtl/>
        </w:rPr>
        <w:t>نه</w:t>
      </w:r>
      <w:r w:rsidRPr="005511B2">
        <w:rPr>
          <w:rFonts w:ascii="Arabic Typesetting" w:hAnsi="Arabic Typesetting" w:cs="Arabic Typesetting"/>
          <w:sz w:val="36"/>
          <w:szCs w:val="36"/>
          <w:rtl/>
        </w:rPr>
        <w:t xml:space="preserve">اء هذه المذكرة على أن يخطر الطرف الآخر </w:t>
      </w:r>
      <w:r>
        <w:rPr>
          <w:rFonts w:ascii="Arabic Typesetting" w:hAnsi="Arabic Typesetting" w:cs="Arabic Typesetting" w:hint="cs"/>
          <w:sz w:val="36"/>
          <w:szCs w:val="36"/>
          <w:rtl/>
        </w:rPr>
        <w:t>بذلك</w:t>
      </w:r>
      <w:r w:rsidRPr="005511B2">
        <w:rPr>
          <w:rFonts w:ascii="Arabic Typesetting" w:hAnsi="Arabic Typesetting" w:cs="Arabic Typesetting"/>
          <w:sz w:val="36"/>
          <w:szCs w:val="36"/>
          <w:rtl/>
        </w:rPr>
        <w:t xml:space="preserve"> </w:t>
      </w:r>
      <w:r w:rsidR="0054688D">
        <w:rPr>
          <w:rFonts w:ascii="Arabic Typesetting" w:hAnsi="Arabic Typesetting" w:cs="Arabic Typesetting" w:hint="cs"/>
          <w:sz w:val="36"/>
          <w:szCs w:val="36"/>
          <w:rtl/>
        </w:rPr>
        <w:t xml:space="preserve">بإشعار مكتوب </w:t>
      </w:r>
      <w:r w:rsidRPr="005511B2">
        <w:rPr>
          <w:rFonts w:ascii="Arabic Typesetting" w:hAnsi="Arabic Typesetting" w:cs="Arabic Typesetting"/>
          <w:sz w:val="36"/>
          <w:szCs w:val="36"/>
          <w:rtl/>
        </w:rPr>
        <w:t xml:space="preserve">قبل </w:t>
      </w:r>
      <w:r>
        <w:rPr>
          <w:rFonts w:ascii="Arabic Typesetting" w:hAnsi="Arabic Typesetting" w:cs="Arabic Typesetting"/>
          <w:sz w:val="36"/>
          <w:szCs w:val="36"/>
          <w:rtl/>
        </w:rPr>
        <w:t xml:space="preserve">ستة </w:t>
      </w:r>
      <w:r>
        <w:rPr>
          <w:rFonts w:ascii="Arabic Typesetting" w:hAnsi="Arabic Typesetting" w:cs="Arabic Typesetting" w:hint="cs"/>
          <w:sz w:val="36"/>
          <w:szCs w:val="36"/>
          <w:rtl/>
        </w:rPr>
        <w:t xml:space="preserve">(6) </w:t>
      </w:r>
      <w:r w:rsidR="00EA6A5F">
        <w:rPr>
          <w:rFonts w:ascii="Arabic Typesetting" w:hAnsi="Arabic Typesetting" w:cs="Arabic Typesetting" w:hint="cs"/>
          <w:sz w:val="36"/>
          <w:szCs w:val="36"/>
          <w:rtl/>
        </w:rPr>
        <w:t>أ</w:t>
      </w:r>
      <w:r>
        <w:rPr>
          <w:rFonts w:ascii="Arabic Typesetting" w:hAnsi="Arabic Typesetting" w:cs="Arabic Typesetting"/>
          <w:sz w:val="36"/>
          <w:szCs w:val="36"/>
          <w:rtl/>
        </w:rPr>
        <w:t>شهر</w:t>
      </w:r>
      <w:r>
        <w:rPr>
          <w:rFonts w:ascii="Arabic Typesetting" w:hAnsi="Arabic Typesetting" w:cs="Arabic Typesetting" w:hint="cs"/>
          <w:sz w:val="36"/>
          <w:szCs w:val="36"/>
          <w:rtl/>
        </w:rPr>
        <w:t xml:space="preserve">. </w:t>
      </w:r>
      <w:r w:rsidR="0054688D">
        <w:rPr>
          <w:rFonts w:ascii="Arabic Typesetting" w:hAnsi="Arabic Typesetting" w:cs="Arabic Typesetting" w:hint="cs"/>
          <w:sz w:val="36"/>
          <w:szCs w:val="36"/>
          <w:rtl/>
        </w:rPr>
        <w:t>ولا يمس إشعار الإنهاء من</w:t>
      </w:r>
      <w:r w:rsidR="00F979AB">
        <w:rPr>
          <w:rFonts w:ascii="Arabic Typesetting" w:hAnsi="Arabic Typesetting" w:cs="Arabic Typesetting" w:hint="cs"/>
          <w:sz w:val="36"/>
          <w:szCs w:val="36"/>
          <w:rtl/>
        </w:rPr>
        <w:t xml:space="preserve"> </w:t>
      </w:r>
      <w:r w:rsidR="0054688D">
        <w:rPr>
          <w:rFonts w:ascii="Arabic Typesetting" w:hAnsi="Arabic Typesetting" w:cs="Arabic Typesetting" w:hint="cs"/>
          <w:sz w:val="36"/>
          <w:szCs w:val="36"/>
          <w:rtl/>
        </w:rPr>
        <w:t xml:space="preserve">قبل أحد الطرفين بالواجبات التي بدأت تسري في سياق المشاريع المنفّذة بموجب هذه المذكرة. </w:t>
      </w:r>
    </w:p>
    <w:p w:rsidR="0054688D" w:rsidRPr="0054688D" w:rsidRDefault="0054688D" w:rsidP="0054688D">
      <w:pPr>
        <w:bidi/>
        <w:spacing w:after="60" w:line="360" w:lineRule="exact"/>
        <w:rPr>
          <w:rFonts w:ascii="Arabic Typesetting" w:hAnsi="Arabic Typesetting" w:cs="Arabic Typesetting"/>
          <w:b/>
          <w:bCs/>
          <w:sz w:val="40"/>
          <w:szCs w:val="40"/>
          <w:rtl/>
        </w:rPr>
      </w:pPr>
      <w:r w:rsidRPr="0054688D">
        <w:rPr>
          <w:rFonts w:ascii="Arabic Typesetting" w:hAnsi="Arabic Typesetting" w:cs="Arabic Typesetting" w:hint="cs"/>
          <w:b/>
          <w:bCs/>
          <w:sz w:val="40"/>
          <w:szCs w:val="40"/>
          <w:rtl/>
        </w:rPr>
        <w:t xml:space="preserve">المادة 10 </w:t>
      </w:r>
    </w:p>
    <w:p w:rsidR="0054688D" w:rsidRPr="0054688D" w:rsidRDefault="0054688D" w:rsidP="0054688D">
      <w:pPr>
        <w:bidi/>
        <w:spacing w:after="240" w:line="360" w:lineRule="exact"/>
        <w:rPr>
          <w:rFonts w:ascii="Arabic Typesetting" w:hAnsi="Arabic Typesetting" w:cs="Arabic Typesetting"/>
          <w:b/>
          <w:bCs/>
          <w:sz w:val="40"/>
          <w:szCs w:val="40"/>
          <w:rtl/>
        </w:rPr>
      </w:pPr>
      <w:r w:rsidRPr="0054688D">
        <w:rPr>
          <w:rFonts w:ascii="Arabic Typesetting" w:hAnsi="Arabic Typesetting" w:cs="Arabic Typesetting" w:hint="cs"/>
          <w:b/>
          <w:bCs/>
          <w:sz w:val="40"/>
          <w:szCs w:val="40"/>
          <w:rtl/>
        </w:rPr>
        <w:t xml:space="preserve">حقوق الملكية الفكرية </w:t>
      </w:r>
    </w:p>
    <w:p w:rsidR="00AD17D7" w:rsidRDefault="000F12DB" w:rsidP="00915CF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1.10</w:t>
      </w:r>
      <w:r>
        <w:rPr>
          <w:rFonts w:ascii="Arabic Typesetting" w:hAnsi="Arabic Typesetting" w:cs="Arabic Typesetting" w:hint="cs"/>
          <w:sz w:val="36"/>
          <w:szCs w:val="36"/>
          <w:rtl/>
        </w:rPr>
        <w:tab/>
        <w:t xml:space="preserve">ليس في هذه المذكرة ما يمكن تفسيره على أنه يمنح أو يستتبع حقوقاً في ملكية الطرفين الفكرية أو مصلحة فيها، إلا </w:t>
      </w:r>
      <w:r w:rsidR="00915CFF">
        <w:rPr>
          <w:rFonts w:ascii="Arabic Typesetting" w:hAnsi="Arabic Typesetting" w:cs="Arabic Typesetting" w:hint="cs"/>
          <w:sz w:val="36"/>
          <w:szCs w:val="36"/>
          <w:rtl/>
        </w:rPr>
        <w:t>وفق ما</w:t>
      </w:r>
      <w:r w:rsidR="00762016">
        <w:rPr>
          <w:rFonts w:ascii="Arabic Typesetting" w:hAnsi="Arabic Typesetting" w:cs="Arabic Typesetting" w:hint="cs"/>
          <w:sz w:val="36"/>
          <w:szCs w:val="36"/>
          <w:rtl/>
        </w:rPr>
        <w:t xml:space="preserve"> </w:t>
      </w:r>
      <w:r w:rsidR="00915CFF">
        <w:rPr>
          <w:rFonts w:ascii="Arabic Typesetting" w:hAnsi="Arabic Typesetting" w:cs="Arabic Typesetting" w:hint="cs"/>
          <w:sz w:val="36"/>
          <w:szCs w:val="36"/>
          <w:rtl/>
        </w:rPr>
        <w:t>تنص</w:t>
      </w:r>
      <w:r>
        <w:rPr>
          <w:rFonts w:ascii="Arabic Typesetting" w:hAnsi="Arabic Typesetting" w:cs="Arabic Typesetting" w:hint="cs"/>
          <w:sz w:val="36"/>
          <w:szCs w:val="36"/>
          <w:rtl/>
        </w:rPr>
        <w:t xml:space="preserve"> </w:t>
      </w:r>
      <w:r w:rsidR="00915CFF">
        <w:rPr>
          <w:rFonts w:ascii="Arabic Typesetting" w:hAnsi="Arabic Typesetting" w:cs="Arabic Typesetting" w:hint="cs"/>
          <w:sz w:val="36"/>
          <w:szCs w:val="36"/>
          <w:rtl/>
        </w:rPr>
        <w:t xml:space="preserve">عليه </w:t>
      </w:r>
      <w:r>
        <w:rPr>
          <w:rFonts w:ascii="Arabic Typesetting" w:hAnsi="Arabic Typesetting" w:cs="Arabic Typesetting" w:hint="cs"/>
          <w:sz w:val="36"/>
          <w:szCs w:val="36"/>
          <w:rtl/>
        </w:rPr>
        <w:t xml:space="preserve">الفقرة 2.10 </w:t>
      </w:r>
      <w:r w:rsidR="00762016">
        <w:rPr>
          <w:rFonts w:ascii="Arabic Typesetting" w:hAnsi="Arabic Typesetting" w:cs="Arabic Typesetting" w:hint="cs"/>
          <w:sz w:val="36"/>
          <w:szCs w:val="36"/>
          <w:rtl/>
        </w:rPr>
        <w:t xml:space="preserve">على خلاف </w:t>
      </w:r>
      <w:r>
        <w:rPr>
          <w:rFonts w:ascii="Arabic Typesetting" w:hAnsi="Arabic Typesetting" w:cs="Arabic Typesetting" w:hint="cs"/>
          <w:sz w:val="36"/>
          <w:szCs w:val="36"/>
          <w:rtl/>
        </w:rPr>
        <w:t xml:space="preserve">ذلك. </w:t>
      </w:r>
    </w:p>
    <w:p w:rsidR="00CD1196" w:rsidRDefault="000F12DB" w:rsidP="000F12D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2.10</w:t>
      </w:r>
      <w:r>
        <w:rPr>
          <w:rFonts w:ascii="Arabic Typesetting" w:hAnsi="Arabic Typesetting" w:cs="Arabic Typesetting" w:hint="cs"/>
          <w:sz w:val="36"/>
          <w:szCs w:val="36"/>
          <w:rtl/>
        </w:rPr>
        <w:tab/>
      </w:r>
      <w:r w:rsidR="00CD1196">
        <w:rPr>
          <w:rFonts w:ascii="Arabic Typesetting" w:hAnsi="Arabic Typesetting" w:cs="Arabic Typesetting" w:hint="cs"/>
          <w:sz w:val="36"/>
          <w:szCs w:val="36"/>
          <w:rtl/>
        </w:rPr>
        <w:t xml:space="preserve">وفي حال توقع الطرفان أن نشاطاً أو مشروعاً محدداً يُنفّذ في إطار هذه المذكرة قد يُفضي إلى ملكية فكرية يمكن حمايتها، يتفاوض الطرفان ويتفقان على شروط ملكيتها والانتفاع بها بموجب الصك القانوني ذي الصلة المبين في المادة 5 أعلاه. </w:t>
      </w:r>
    </w:p>
    <w:p w:rsidR="00575BF8" w:rsidRPr="00AE45FB" w:rsidRDefault="00575BF8" w:rsidP="00072280">
      <w:pPr>
        <w:keepNext/>
        <w:bidi/>
        <w:spacing w:after="60" w:line="360" w:lineRule="exact"/>
        <w:rPr>
          <w:rFonts w:ascii="Arabic Typesetting" w:hAnsi="Arabic Typesetting" w:cs="Arabic Typesetting"/>
          <w:b/>
          <w:bCs/>
          <w:sz w:val="40"/>
          <w:szCs w:val="40"/>
          <w:rtl/>
        </w:rPr>
      </w:pPr>
      <w:r w:rsidRPr="00AE45FB">
        <w:rPr>
          <w:rFonts w:ascii="Arabic Typesetting" w:hAnsi="Arabic Typesetting" w:cs="Arabic Typesetting" w:hint="cs"/>
          <w:b/>
          <w:bCs/>
          <w:sz w:val="40"/>
          <w:szCs w:val="40"/>
          <w:rtl/>
        </w:rPr>
        <w:lastRenderedPageBreak/>
        <w:t>المادة 11</w:t>
      </w:r>
    </w:p>
    <w:p w:rsidR="00575BF8" w:rsidRPr="00AE45FB" w:rsidRDefault="00575BF8" w:rsidP="00072280">
      <w:pPr>
        <w:keepNext/>
        <w:bidi/>
        <w:spacing w:after="240" w:line="360" w:lineRule="exact"/>
        <w:rPr>
          <w:rFonts w:ascii="Arabic Typesetting" w:hAnsi="Arabic Typesetting" w:cs="Arabic Typesetting"/>
          <w:b/>
          <w:bCs/>
          <w:sz w:val="40"/>
          <w:szCs w:val="40"/>
          <w:rtl/>
        </w:rPr>
      </w:pPr>
      <w:r w:rsidRPr="00AE45FB">
        <w:rPr>
          <w:rFonts w:ascii="Arabic Typesetting" w:hAnsi="Arabic Typesetting" w:cs="Arabic Typesetting" w:hint="cs"/>
          <w:b/>
          <w:bCs/>
          <w:sz w:val="40"/>
          <w:szCs w:val="40"/>
          <w:rtl/>
        </w:rPr>
        <w:t xml:space="preserve">مسؤوليات الطرفين العامة </w:t>
      </w:r>
    </w:p>
    <w:p w:rsidR="00AE45FB" w:rsidRDefault="00AE45FB" w:rsidP="00AE45F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1.11</w:t>
      </w:r>
      <w:r>
        <w:rPr>
          <w:rFonts w:ascii="Arabic Typesetting" w:hAnsi="Arabic Typesetting" w:cs="Arabic Typesetting" w:hint="cs"/>
          <w:sz w:val="36"/>
          <w:szCs w:val="36"/>
          <w:rtl/>
        </w:rPr>
        <w:tab/>
        <w:t xml:space="preserve">على الطرفين أن يمتنعا عن أي عمل يمكن أن يؤثر سلباً على مصالح الطرف الآخر وأن يفيا بالتزاماتهما مع إيلاء أكمل اعتبار لأحكام هذه المذكرة وشروطها. </w:t>
      </w:r>
    </w:p>
    <w:p w:rsidR="00AE45FB" w:rsidRDefault="00891C21" w:rsidP="00891C2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2.11</w:t>
      </w:r>
      <w:r>
        <w:rPr>
          <w:rFonts w:ascii="Arabic Typesetting" w:hAnsi="Arabic Typesetting" w:cs="Arabic Typesetting" w:hint="cs"/>
          <w:sz w:val="36"/>
          <w:szCs w:val="36"/>
          <w:rtl/>
        </w:rPr>
        <w:tab/>
      </w:r>
      <w:r w:rsidR="00C577A0">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لا يجوز لأي طرف أن يستخدم، بأي شكل من الأشكال، اسم الطرف الآخر أو شعاره أو خاتمه الرسمي أو أي مختصر لأي منها في أعماله أو في غير ذلك، إلا فيما يتعلق بتعاونهما أو بالأنشطة المشتركة بموجب هذه المذكرة أو في حال حصل على إذن خطي بذلك من الطرف الآخر. </w:t>
      </w:r>
    </w:p>
    <w:p w:rsidR="00891C21" w:rsidRDefault="00891C21" w:rsidP="00EB422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3.11</w:t>
      </w:r>
      <w:r>
        <w:rPr>
          <w:rFonts w:ascii="Arabic Typesetting" w:hAnsi="Arabic Typesetting" w:cs="Arabic Typesetting" w:hint="cs"/>
          <w:sz w:val="36"/>
          <w:szCs w:val="36"/>
          <w:rtl/>
        </w:rPr>
        <w:tab/>
      </w:r>
      <w:r w:rsidR="00C577A0">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يُشترط أن يعتمد الطرفان خطياً أي بيان صحفي أو إعلان عام يتعلق بهذه المذكرة </w:t>
      </w:r>
      <w:r w:rsidR="002774E9">
        <w:rPr>
          <w:rFonts w:ascii="Arabic Typesetting" w:hAnsi="Arabic Typesetting" w:cs="Arabic Typesetting" w:hint="cs"/>
          <w:sz w:val="36"/>
          <w:szCs w:val="36"/>
          <w:rtl/>
        </w:rPr>
        <w:t>أو بتنفيذها قبل نشره أو الكشف</w:t>
      </w:r>
      <w:r w:rsidR="00EB422C">
        <w:rPr>
          <w:rFonts w:ascii="Arabic Typesetting" w:hAnsi="Arabic Typesetting" w:cs="Arabic Typesetting" w:hint="eastAsia"/>
          <w:sz w:val="36"/>
          <w:szCs w:val="36"/>
        </w:rPr>
        <w:t> </w:t>
      </w:r>
      <w:r w:rsidR="002774E9">
        <w:rPr>
          <w:rFonts w:ascii="Arabic Typesetting" w:hAnsi="Arabic Typesetting" w:cs="Arabic Typesetting" w:hint="cs"/>
          <w:sz w:val="36"/>
          <w:szCs w:val="36"/>
          <w:rtl/>
        </w:rPr>
        <w:t xml:space="preserve">عنه. </w:t>
      </w:r>
    </w:p>
    <w:p w:rsidR="002774E9" w:rsidRPr="00626C02" w:rsidRDefault="00626C02" w:rsidP="00626C02">
      <w:pPr>
        <w:bidi/>
        <w:spacing w:after="60" w:line="360" w:lineRule="exact"/>
        <w:rPr>
          <w:rFonts w:ascii="Arabic Typesetting" w:hAnsi="Arabic Typesetting" w:cs="Arabic Typesetting"/>
          <w:b/>
          <w:bCs/>
          <w:sz w:val="40"/>
          <w:szCs w:val="40"/>
          <w:rtl/>
        </w:rPr>
      </w:pPr>
      <w:r w:rsidRPr="00626C02">
        <w:rPr>
          <w:rFonts w:ascii="Arabic Typesetting" w:hAnsi="Arabic Typesetting" w:cs="Arabic Typesetting" w:hint="cs"/>
          <w:b/>
          <w:bCs/>
          <w:sz w:val="40"/>
          <w:szCs w:val="40"/>
          <w:rtl/>
        </w:rPr>
        <w:t xml:space="preserve">المادة 12 </w:t>
      </w:r>
    </w:p>
    <w:p w:rsidR="00626C02" w:rsidRPr="00626C02" w:rsidRDefault="00626C02" w:rsidP="00626C02">
      <w:pPr>
        <w:bidi/>
        <w:spacing w:after="240" w:line="360" w:lineRule="exact"/>
        <w:rPr>
          <w:rFonts w:ascii="Arabic Typesetting" w:hAnsi="Arabic Typesetting" w:cs="Arabic Typesetting"/>
          <w:b/>
          <w:bCs/>
          <w:sz w:val="40"/>
          <w:szCs w:val="40"/>
          <w:rtl/>
        </w:rPr>
      </w:pPr>
      <w:r w:rsidRPr="00626C02">
        <w:rPr>
          <w:rFonts w:ascii="Arabic Typesetting" w:hAnsi="Arabic Typesetting" w:cs="Arabic Typesetting" w:hint="cs"/>
          <w:b/>
          <w:bCs/>
          <w:sz w:val="40"/>
          <w:szCs w:val="40"/>
          <w:rtl/>
        </w:rPr>
        <w:t xml:space="preserve">الحصانات </w:t>
      </w:r>
    </w:p>
    <w:p w:rsidR="00F36694" w:rsidRDefault="00626C02" w:rsidP="00555456">
      <w:pPr>
        <w:bidi/>
        <w:spacing w:after="240" w:line="360" w:lineRule="exact"/>
        <w:rPr>
          <w:rFonts w:ascii="Arabic Typesetting" w:hAnsi="Arabic Typesetting" w:cs="Arabic Typesetting"/>
          <w:sz w:val="36"/>
          <w:szCs w:val="36"/>
          <w:rtl/>
        </w:rPr>
      </w:pPr>
      <w:r w:rsidRPr="00626C02">
        <w:rPr>
          <w:rFonts w:ascii="Arabic Typesetting" w:hAnsi="Arabic Typesetting" w:cs="Arabic Typesetting"/>
          <w:sz w:val="36"/>
          <w:szCs w:val="36"/>
          <w:rtl/>
        </w:rPr>
        <w:t xml:space="preserve">ليس في </w:t>
      </w:r>
      <w:r w:rsidRPr="00626C02">
        <w:rPr>
          <w:rFonts w:ascii="Arabic Typesetting" w:hAnsi="Arabic Typesetting" w:cs="Arabic Typesetting" w:hint="cs"/>
          <w:sz w:val="36"/>
          <w:szCs w:val="36"/>
          <w:rtl/>
        </w:rPr>
        <w:t>هذا الاتفاق</w:t>
      </w:r>
      <w:r w:rsidRPr="00626C02">
        <w:rPr>
          <w:rFonts w:ascii="Arabic Typesetting" w:hAnsi="Arabic Typesetting" w:cs="Arabic Typesetting"/>
          <w:sz w:val="36"/>
          <w:szCs w:val="36"/>
          <w:rtl/>
        </w:rPr>
        <w:t xml:space="preserve"> ما يعد بمثابة تخلٍ</w:t>
      </w:r>
      <w:r w:rsidRPr="00626C02">
        <w:rPr>
          <w:rFonts w:ascii="Arabic Typesetting" w:hAnsi="Arabic Typesetting" w:cs="Arabic Typesetting" w:hint="cs"/>
          <w:sz w:val="36"/>
          <w:szCs w:val="36"/>
          <w:rtl/>
        </w:rPr>
        <w:t>، صريح أو ضمني،</w:t>
      </w:r>
      <w:r w:rsidRPr="00626C02">
        <w:rPr>
          <w:rFonts w:ascii="Arabic Typesetting" w:hAnsi="Arabic Typesetting" w:cs="Arabic Typesetting"/>
          <w:sz w:val="36"/>
          <w:szCs w:val="36"/>
          <w:rtl/>
        </w:rPr>
        <w:t xml:space="preserve"> عن أي امتيازات أو حصانات تمتع بها</w:t>
      </w:r>
      <w:r w:rsidRPr="00626C02">
        <w:rPr>
          <w:rFonts w:ascii="Arabic Typesetting" w:hAnsi="Arabic Typesetting" w:cs="Arabic Typesetting" w:hint="cs"/>
          <w:sz w:val="36"/>
          <w:szCs w:val="36"/>
          <w:rtl/>
        </w:rPr>
        <w:t xml:space="preserve"> </w:t>
      </w:r>
      <w:r w:rsidR="00555456">
        <w:rPr>
          <w:rFonts w:ascii="Arabic Typesetting" w:hAnsi="Arabic Typesetting" w:cs="Arabic Typesetting" w:hint="cs"/>
          <w:sz w:val="36"/>
          <w:szCs w:val="36"/>
          <w:rtl/>
        </w:rPr>
        <w:t xml:space="preserve">الوكالة الدولية أو الويبو. </w:t>
      </w:r>
    </w:p>
    <w:p w:rsidR="00113869" w:rsidRDefault="00113869" w:rsidP="00113869">
      <w:pPr>
        <w:bidi/>
        <w:spacing w:after="240" w:line="360" w:lineRule="exact"/>
        <w:rPr>
          <w:rFonts w:ascii="Arabic Typesetting" w:hAnsi="Arabic Typesetting" w:cs="Arabic Typesetting"/>
          <w:sz w:val="36"/>
          <w:szCs w:val="36"/>
          <w:rtl/>
          <w:lang w:bidi="ar-EG"/>
        </w:rPr>
      </w:pPr>
      <w:r w:rsidRPr="00113869">
        <w:rPr>
          <w:rFonts w:ascii="Arabic Typesetting" w:hAnsi="Arabic Typesetting" w:cs="Arabic Typesetting"/>
          <w:sz w:val="36"/>
          <w:szCs w:val="36"/>
          <w:rtl/>
          <w:lang w:bidi="ar-EG"/>
        </w:rPr>
        <w:t>وإثباتا لما تقدم</w:t>
      </w:r>
      <w:r w:rsidRPr="00113869">
        <w:rPr>
          <w:rFonts w:ascii="Arabic Typesetting" w:hAnsi="Arabic Typesetting" w:cs="Arabic Typesetting"/>
          <w:sz w:val="36"/>
          <w:szCs w:val="36"/>
          <w:rtl/>
          <w:cs/>
          <w:lang w:bidi="ar-EG"/>
        </w:rPr>
        <w:t xml:space="preserve"> وقّع </w:t>
      </w:r>
      <w:r>
        <w:rPr>
          <w:rFonts w:ascii="Arabic Typesetting" w:hAnsi="Arabic Typesetting" w:cs="Arabic Typesetting" w:hint="cs"/>
          <w:sz w:val="36"/>
          <w:szCs w:val="36"/>
          <w:rtl/>
          <w:cs/>
          <w:lang w:bidi="ar-EG"/>
        </w:rPr>
        <w:t xml:space="preserve">المدير العام للمنظمة العالمية للملكية الفكرية والمدير العام للوكالة </w:t>
      </w:r>
      <w:r w:rsidRPr="00113869">
        <w:rPr>
          <w:rFonts w:ascii="Arabic Typesetting" w:hAnsi="Arabic Typesetting" w:cs="Arabic Typesetting"/>
          <w:sz w:val="36"/>
          <w:szCs w:val="36"/>
          <w:rtl/>
          <w:lang w:bidi="ar-EG"/>
        </w:rPr>
        <w:t>الدولية للطاقة المتجددة</w:t>
      </w:r>
      <w:r w:rsidRPr="00113869">
        <w:rPr>
          <w:rFonts w:ascii="Arabic Typesetting" w:hAnsi="Arabic Typesetting" w:cs="Arabic Typesetting"/>
          <w:sz w:val="36"/>
          <w:szCs w:val="36"/>
          <w:rtl/>
          <w:cs/>
          <w:lang w:bidi="ar-EG"/>
        </w:rPr>
        <w:t xml:space="preserve"> هذ</w:t>
      </w:r>
      <w:r>
        <w:rPr>
          <w:rFonts w:ascii="Arabic Typesetting" w:hAnsi="Arabic Typesetting" w:cs="Arabic Typesetting" w:hint="cs"/>
          <w:sz w:val="36"/>
          <w:szCs w:val="36"/>
          <w:rtl/>
          <w:cs/>
          <w:lang w:bidi="ar-EG"/>
        </w:rPr>
        <w:t>ه</w:t>
      </w:r>
      <w:r w:rsidRPr="00113869">
        <w:rPr>
          <w:rFonts w:ascii="Arabic Typesetting" w:hAnsi="Arabic Typesetting" w:cs="Arabic Typesetting"/>
          <w:sz w:val="36"/>
          <w:szCs w:val="36"/>
          <w:rtl/>
          <w:cs/>
          <w:lang w:bidi="ar-EG"/>
        </w:rPr>
        <w:t xml:space="preserve"> </w:t>
      </w:r>
      <w:r>
        <w:rPr>
          <w:rFonts w:ascii="Arabic Typesetting" w:hAnsi="Arabic Typesetting" w:cs="Arabic Typesetting" w:hint="cs"/>
          <w:sz w:val="36"/>
          <w:szCs w:val="36"/>
          <w:rtl/>
          <w:cs/>
          <w:lang w:bidi="ar-EG"/>
        </w:rPr>
        <w:t>المذكرة في نسختين أصليتين باللغة الإنكليزية في التاريخ المبيّن تحت توقيعيهما</w:t>
      </w:r>
      <w:r w:rsidRPr="00113869">
        <w:rPr>
          <w:rFonts w:ascii="Arabic Typesetting" w:hAnsi="Arabic Typesetting" w:cs="Arabic Typesetting"/>
          <w:sz w:val="36"/>
          <w:szCs w:val="36"/>
          <w:rtl/>
          <w:lang w:bidi="ar-EG"/>
        </w:rPr>
        <w:t>.</w:t>
      </w:r>
    </w:p>
    <w:tbl>
      <w:tblPr>
        <w:tblStyle w:val="TableGrid"/>
        <w:bidiVisua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86"/>
      </w:tblGrid>
      <w:tr w:rsidR="007C4437" w:rsidTr="007C4437">
        <w:tc>
          <w:tcPr>
            <w:tcW w:w="4790" w:type="dxa"/>
          </w:tcPr>
          <w:p w:rsidR="007C4437" w:rsidRDefault="007C4437" w:rsidP="00F272A5">
            <w:pPr>
              <w:pStyle w:val="NumberedParaAR"/>
              <w:numPr>
                <w:ilvl w:val="0"/>
                <w:numId w:val="0"/>
              </w:numPr>
              <w:rPr>
                <w:rtl/>
                <w:lang w:val="fr-CH"/>
              </w:rPr>
            </w:pPr>
            <w:r>
              <w:rPr>
                <w:rFonts w:hint="cs"/>
                <w:rtl/>
                <w:lang w:val="fr-CH"/>
              </w:rPr>
              <w:t xml:space="preserve">عن </w:t>
            </w:r>
            <w:r>
              <w:rPr>
                <w:rFonts w:hint="cs"/>
                <w:rtl/>
                <w:cs/>
                <w:lang w:bidi="ar-EG"/>
              </w:rPr>
              <w:t xml:space="preserve">الوكالة </w:t>
            </w:r>
            <w:r w:rsidRPr="00113869">
              <w:rPr>
                <w:rtl/>
                <w:lang w:bidi="ar-EG"/>
              </w:rPr>
              <w:t>الدولية للطاقة المتجددة</w:t>
            </w:r>
          </w:p>
          <w:p w:rsidR="007C4437" w:rsidRDefault="007C4437" w:rsidP="00F272A5">
            <w:pPr>
              <w:pStyle w:val="NumberedParaAR"/>
              <w:numPr>
                <w:ilvl w:val="0"/>
                <w:numId w:val="0"/>
              </w:numPr>
              <w:rPr>
                <w:rtl/>
                <w:lang w:val="fr-CH"/>
              </w:rPr>
            </w:pPr>
          </w:p>
          <w:p w:rsidR="007C4437" w:rsidRDefault="007C4437" w:rsidP="00F272A5">
            <w:pPr>
              <w:pStyle w:val="NumberedParaAR"/>
              <w:numPr>
                <w:ilvl w:val="0"/>
                <w:numId w:val="0"/>
              </w:numPr>
              <w:rPr>
                <w:rtl/>
                <w:lang w:val="fr-CH"/>
              </w:rPr>
            </w:pPr>
          </w:p>
          <w:p w:rsidR="007C4437" w:rsidRDefault="007C4437" w:rsidP="00F272A5">
            <w:pPr>
              <w:pStyle w:val="NumberedParaAR"/>
              <w:numPr>
                <w:ilvl w:val="0"/>
                <w:numId w:val="0"/>
              </w:numPr>
              <w:spacing w:after="120"/>
              <w:rPr>
                <w:rtl/>
                <w:lang w:val="fr-CH"/>
              </w:rPr>
            </w:pPr>
            <w:r>
              <w:rPr>
                <w:rFonts w:hint="cs"/>
                <w:rtl/>
                <w:lang w:val="fr-CH"/>
              </w:rPr>
              <w:t xml:space="preserve"> السيد عدنان ز. أمين</w:t>
            </w:r>
          </w:p>
          <w:p w:rsidR="007C4437" w:rsidRDefault="007C4437" w:rsidP="007C4437">
            <w:pPr>
              <w:pStyle w:val="NumberedParaAR"/>
              <w:numPr>
                <w:ilvl w:val="0"/>
                <w:numId w:val="0"/>
              </w:numPr>
              <w:spacing w:after="120"/>
              <w:rPr>
                <w:rtl/>
                <w:lang w:val="fr-CH"/>
              </w:rPr>
            </w:pPr>
            <w:r>
              <w:rPr>
                <w:rFonts w:hint="cs"/>
                <w:rtl/>
                <w:lang w:val="fr-CH"/>
              </w:rPr>
              <w:t xml:space="preserve">المدير العام </w:t>
            </w:r>
          </w:p>
          <w:p w:rsidR="007C4437" w:rsidRDefault="007C4437" w:rsidP="00F272A5">
            <w:pPr>
              <w:pStyle w:val="NumberedParaAR"/>
              <w:numPr>
                <w:ilvl w:val="0"/>
                <w:numId w:val="0"/>
              </w:numPr>
              <w:spacing w:after="120"/>
              <w:rPr>
                <w:rtl/>
                <w:lang w:val="fr-CH"/>
              </w:rPr>
            </w:pPr>
          </w:p>
        </w:tc>
        <w:tc>
          <w:tcPr>
            <w:tcW w:w="4786" w:type="dxa"/>
          </w:tcPr>
          <w:p w:rsidR="007C4437" w:rsidRDefault="007C4437" w:rsidP="00F272A5">
            <w:pPr>
              <w:pStyle w:val="NumberedParaAR"/>
              <w:numPr>
                <w:ilvl w:val="0"/>
                <w:numId w:val="0"/>
              </w:numPr>
              <w:rPr>
                <w:rtl/>
                <w:lang w:val="fr-CH"/>
              </w:rPr>
            </w:pPr>
            <w:r>
              <w:rPr>
                <w:rFonts w:hint="cs"/>
                <w:rtl/>
                <w:lang w:val="fr-CH"/>
              </w:rPr>
              <w:t xml:space="preserve">عن المنظمة العالمية للملكية الفكرية </w:t>
            </w:r>
          </w:p>
          <w:p w:rsidR="007C4437" w:rsidRDefault="007C4437" w:rsidP="00F272A5">
            <w:pPr>
              <w:pStyle w:val="NumberedParaAR"/>
              <w:numPr>
                <w:ilvl w:val="0"/>
                <w:numId w:val="0"/>
              </w:numPr>
              <w:rPr>
                <w:rtl/>
                <w:lang w:val="fr-CH"/>
              </w:rPr>
            </w:pPr>
          </w:p>
          <w:p w:rsidR="007C4437" w:rsidRDefault="007C4437" w:rsidP="00F272A5">
            <w:pPr>
              <w:pStyle w:val="NumberedParaAR"/>
              <w:numPr>
                <w:ilvl w:val="0"/>
                <w:numId w:val="0"/>
              </w:numPr>
              <w:rPr>
                <w:rtl/>
                <w:lang w:val="fr-CH"/>
              </w:rPr>
            </w:pPr>
          </w:p>
          <w:p w:rsidR="007C4437" w:rsidRDefault="007C4437" w:rsidP="00F272A5">
            <w:pPr>
              <w:pStyle w:val="NumberedParaAR"/>
              <w:numPr>
                <w:ilvl w:val="0"/>
                <w:numId w:val="0"/>
              </w:numPr>
              <w:spacing w:after="120"/>
              <w:rPr>
                <w:rtl/>
                <w:lang w:val="fr-CH"/>
              </w:rPr>
            </w:pPr>
            <w:r>
              <w:rPr>
                <w:rFonts w:hint="cs"/>
                <w:rtl/>
                <w:lang w:val="fr-CH"/>
              </w:rPr>
              <w:t xml:space="preserve">السيد فرانسس غري </w:t>
            </w:r>
          </w:p>
          <w:p w:rsidR="007C4437" w:rsidRDefault="007C4437" w:rsidP="00F272A5">
            <w:pPr>
              <w:pStyle w:val="NumberedParaAR"/>
              <w:numPr>
                <w:ilvl w:val="0"/>
                <w:numId w:val="0"/>
              </w:numPr>
              <w:spacing w:after="120"/>
              <w:rPr>
                <w:rtl/>
                <w:lang w:val="fr-CH"/>
              </w:rPr>
            </w:pPr>
            <w:r>
              <w:rPr>
                <w:rFonts w:hint="cs"/>
                <w:rtl/>
                <w:lang w:val="fr-CH"/>
              </w:rPr>
              <w:t xml:space="preserve">المدير العام </w:t>
            </w:r>
          </w:p>
          <w:p w:rsidR="007C4437" w:rsidRDefault="007C4437" w:rsidP="00F272A5">
            <w:pPr>
              <w:pStyle w:val="NumberedParaAR"/>
              <w:numPr>
                <w:ilvl w:val="0"/>
                <w:numId w:val="0"/>
              </w:numPr>
              <w:spacing w:after="120"/>
              <w:rPr>
                <w:rtl/>
                <w:lang w:val="fr-CH"/>
              </w:rPr>
            </w:pPr>
          </w:p>
        </w:tc>
      </w:tr>
    </w:tbl>
    <w:p w:rsidR="007C4437" w:rsidRDefault="007C4437" w:rsidP="007C4437">
      <w:pPr>
        <w:pStyle w:val="EndofDocumentAR"/>
        <w:rPr>
          <w:rtl/>
          <w:lang w:val="fr-CH"/>
        </w:rPr>
        <w:sectPr w:rsidR="007C4437" w:rsidSect="00C748B8">
          <w:headerReference w:type="default" r:id="rId27"/>
          <w:headerReference w:type="first" r:id="rId28"/>
          <w:pgSz w:w="11907" w:h="16840" w:code="9"/>
          <w:pgMar w:top="567" w:right="1418" w:bottom="1418" w:left="1134" w:header="510" w:footer="1021" w:gutter="0"/>
          <w:pgNumType w:start="1"/>
          <w:cols w:space="720"/>
          <w:titlePg/>
          <w:docGrid w:linePitch="299"/>
        </w:sectPr>
      </w:pPr>
      <w:r>
        <w:rPr>
          <w:rtl/>
          <w:lang w:val="fr-CH"/>
        </w:rPr>
        <w:t>[</w:t>
      </w:r>
      <w:r>
        <w:rPr>
          <w:rFonts w:hint="cs"/>
          <w:rtl/>
          <w:lang w:val="fr-CH"/>
        </w:rPr>
        <w:t>يلي ذلك المرفق السادس</w:t>
      </w:r>
      <w:r>
        <w:rPr>
          <w:rtl/>
          <w:lang w:val="fr-CH"/>
        </w:rPr>
        <w:t>]</w:t>
      </w:r>
    </w:p>
    <w:p w:rsidR="0083448E" w:rsidRPr="0083448E" w:rsidRDefault="0083448E" w:rsidP="0083448E">
      <w:pPr>
        <w:bidi/>
        <w:spacing w:after="240" w:line="360" w:lineRule="exact"/>
        <w:rPr>
          <w:rFonts w:ascii="Arabic Typesetting" w:hAnsi="Arabic Typesetting" w:cs="Arabic Typesetting"/>
          <w:b/>
          <w:bCs/>
          <w:sz w:val="44"/>
          <w:szCs w:val="44"/>
          <w:rtl/>
        </w:rPr>
      </w:pPr>
      <w:r w:rsidRPr="0083448E">
        <w:rPr>
          <w:rFonts w:ascii="Arabic Typesetting" w:hAnsi="Arabic Typesetting" w:cs="Arabic Typesetting" w:hint="cs"/>
          <w:b/>
          <w:bCs/>
          <w:sz w:val="44"/>
          <w:szCs w:val="44"/>
          <w:rtl/>
        </w:rPr>
        <w:lastRenderedPageBreak/>
        <w:t xml:space="preserve">إعلان مشترك بين منظمات دولية </w:t>
      </w:r>
    </w:p>
    <w:p w:rsidR="0083448E" w:rsidRDefault="0083448E" w:rsidP="00F3495E">
      <w:pPr>
        <w:bidi/>
        <w:spacing w:after="240"/>
        <w:jc w:val="center"/>
        <w:rPr>
          <w:rFonts w:ascii="Arabic Typesetting" w:hAnsi="Arabic Typesetting" w:cs="Arabic Typesetting"/>
          <w:sz w:val="36"/>
          <w:szCs w:val="36"/>
          <w:rtl/>
        </w:rPr>
      </w:pPr>
      <w:r>
        <w:rPr>
          <w:noProof/>
        </w:rPr>
        <w:drawing>
          <wp:inline distT="0" distB="0" distL="0" distR="0" wp14:anchorId="68204C29" wp14:editId="3A16B82E">
            <wp:extent cx="915767" cy="424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83448E" w:rsidRPr="0083448E" w:rsidRDefault="0083448E" w:rsidP="0083448E">
      <w:pPr>
        <w:bidi/>
        <w:spacing w:after="60"/>
        <w:jc w:val="center"/>
        <w:rPr>
          <w:rFonts w:ascii="Arabic Typesetting" w:hAnsi="Arabic Typesetting" w:cs="Arabic Typesetting"/>
          <w:b/>
          <w:bCs/>
          <w:sz w:val="40"/>
          <w:szCs w:val="40"/>
          <w:rtl/>
        </w:rPr>
      </w:pPr>
      <w:r w:rsidRPr="0083448E">
        <w:rPr>
          <w:rFonts w:ascii="Arabic Typesetting" w:hAnsi="Arabic Typesetting" w:cs="Arabic Typesetting" w:hint="cs"/>
          <w:b/>
          <w:bCs/>
          <w:sz w:val="40"/>
          <w:szCs w:val="40"/>
          <w:rtl/>
        </w:rPr>
        <w:t>التجارة الإلكترونية للجميع</w:t>
      </w:r>
    </w:p>
    <w:p w:rsidR="0083448E" w:rsidRPr="00F3495E" w:rsidRDefault="0083448E" w:rsidP="00F3495E">
      <w:pPr>
        <w:bidi/>
        <w:spacing w:after="240"/>
        <w:jc w:val="center"/>
        <w:rPr>
          <w:rFonts w:ascii="Arabic Typesetting" w:hAnsi="Arabic Typesetting" w:cs="Arabic Typesetting"/>
          <w:b/>
          <w:bCs/>
          <w:sz w:val="40"/>
          <w:szCs w:val="40"/>
          <w:rtl/>
        </w:rPr>
      </w:pPr>
      <w:r w:rsidRPr="0083448E">
        <w:rPr>
          <w:rFonts w:ascii="Arabic Typesetting" w:hAnsi="Arabic Typesetting" w:cs="Arabic Typesetting" w:hint="cs"/>
          <w:b/>
          <w:bCs/>
          <w:sz w:val="40"/>
          <w:szCs w:val="40"/>
          <w:rtl/>
        </w:rPr>
        <w:t>إعلان مشترك</w:t>
      </w:r>
    </w:p>
    <w:p w:rsidR="005B4289" w:rsidRDefault="00883899" w:rsidP="00EB39B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إن</w:t>
      </w:r>
      <w:r w:rsidR="005B4289">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الشركاء التأسيسيي</w:t>
      </w:r>
      <w:r w:rsidR="005B4289">
        <w:rPr>
          <w:rFonts w:ascii="Arabic Typesetting" w:hAnsi="Arabic Typesetting" w:cs="Arabic Typesetting" w:hint="cs"/>
          <w:sz w:val="36"/>
          <w:szCs w:val="36"/>
          <w:rtl/>
        </w:rPr>
        <w:t xml:space="preserve">ن التالية أسماؤهم: </w:t>
      </w:r>
    </w:p>
    <w:p w:rsidR="00EB39BB" w:rsidRDefault="005B4289" w:rsidP="00EB39BB">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مصرف التنمية الأفريقي</w:t>
      </w:r>
      <w:r>
        <w:rPr>
          <w:rFonts w:ascii="Arabic Typesetting" w:hAnsi="Arabic Typesetting" w:cs="Arabic Typesetting" w:hint="cs"/>
          <w:sz w:val="36"/>
          <w:szCs w:val="36"/>
          <w:rtl/>
        </w:rPr>
        <w:t xml:space="preserve">، </w:t>
      </w:r>
      <w:r w:rsidRPr="005B4289">
        <w:rPr>
          <w:rFonts w:ascii="Arabic Typesetting" w:hAnsi="Arabic Typesetting" w:cs="Arabic Typesetting"/>
          <w:sz w:val="36"/>
          <w:szCs w:val="36"/>
          <w:rtl/>
        </w:rPr>
        <w:t>والإطار المتكامل المعزز</w:t>
      </w:r>
      <w:r>
        <w:rPr>
          <w:rFonts w:ascii="Arabic Typesetting" w:hAnsi="Arabic Typesetting" w:cs="Arabic Typesetting" w:hint="cs"/>
          <w:sz w:val="36"/>
          <w:szCs w:val="36"/>
          <w:rtl/>
        </w:rPr>
        <w:t xml:space="preserve"> (منظمة التجارة العالمية)، وبرنامج الإقامة الإلكترونية (إستونيا)، و</w:t>
      </w:r>
      <w:r w:rsidRPr="005B4289">
        <w:rPr>
          <w:rFonts w:ascii="Arabic Typesetting" w:hAnsi="Arabic Typesetting" w:cs="Arabic Typesetting" w:hint="cs"/>
          <w:sz w:val="36"/>
          <w:szCs w:val="36"/>
          <w:rtl/>
          <w:lang w:bidi="ar"/>
        </w:rPr>
        <w:t>المؤسسة الإسلامية الدولية لتمويل التجارة</w:t>
      </w:r>
      <w:r w:rsidR="00EB39BB">
        <w:rPr>
          <w:rFonts w:ascii="Arabic Typesetting" w:hAnsi="Arabic Typesetting" w:cs="Arabic Typesetting" w:hint="cs"/>
          <w:sz w:val="36"/>
          <w:szCs w:val="36"/>
          <w:rtl/>
          <w:lang w:bidi="ar"/>
        </w:rPr>
        <w:t xml:space="preserve">، والاتحاد الدولي للاتصالات، </w:t>
      </w:r>
      <w:r w:rsidR="00EB39BB" w:rsidRPr="00EB39BB">
        <w:rPr>
          <w:rFonts w:ascii="Arabic Typesetting" w:hAnsi="Arabic Typesetting" w:cs="Arabic Typesetting"/>
          <w:sz w:val="36"/>
          <w:szCs w:val="36"/>
          <w:rtl/>
        </w:rPr>
        <w:t>ومركز التجارة الدولية</w:t>
      </w:r>
      <w:r w:rsidR="00EB39BB">
        <w:rPr>
          <w:rFonts w:ascii="Arabic Typesetting" w:hAnsi="Arabic Typesetting" w:cs="Arabic Typesetting" w:hint="cs"/>
          <w:sz w:val="36"/>
          <w:szCs w:val="36"/>
          <w:rtl/>
        </w:rPr>
        <w:t xml:space="preserve">، </w:t>
      </w:r>
      <w:r w:rsidR="00EB39BB" w:rsidRPr="00EB39BB">
        <w:rPr>
          <w:rFonts w:ascii="Arabic Typesetting" w:hAnsi="Arabic Typesetting" w:cs="Arabic Typesetting"/>
          <w:sz w:val="36"/>
          <w:szCs w:val="36"/>
          <w:rtl/>
        </w:rPr>
        <w:t>ومؤتمر الأمم المتحدة المعن</w:t>
      </w:r>
      <w:r w:rsidR="00EB39BB">
        <w:rPr>
          <w:rFonts w:ascii="Arabic Typesetting" w:hAnsi="Arabic Typesetting" w:cs="Arabic Typesetting"/>
          <w:sz w:val="36"/>
          <w:szCs w:val="36"/>
          <w:rtl/>
        </w:rPr>
        <w:t>ي بالتجارة والتنمية</w:t>
      </w:r>
      <w:r w:rsidR="00EB39BB">
        <w:rPr>
          <w:rFonts w:ascii="Arabic Typesetting" w:hAnsi="Arabic Typesetting" w:cs="Arabic Typesetting" w:hint="cs"/>
          <w:sz w:val="36"/>
          <w:szCs w:val="36"/>
          <w:rtl/>
        </w:rPr>
        <w:t xml:space="preserve">، </w:t>
      </w:r>
      <w:r w:rsidR="00EB39BB" w:rsidRPr="00EB39BB">
        <w:rPr>
          <w:rFonts w:ascii="Arabic Typesetting" w:hAnsi="Arabic Typesetting" w:cs="Arabic Typesetting"/>
          <w:sz w:val="36"/>
          <w:szCs w:val="36"/>
          <w:rtl/>
        </w:rPr>
        <w:t>ولجنة ا</w:t>
      </w:r>
      <w:r w:rsidR="00EB39BB">
        <w:rPr>
          <w:rFonts w:ascii="Arabic Typesetting" w:hAnsi="Arabic Typesetting" w:cs="Arabic Typesetting"/>
          <w:sz w:val="36"/>
          <w:szCs w:val="36"/>
          <w:rtl/>
        </w:rPr>
        <w:t>لأمم المتحدة الاقتصادية لأوروبا</w:t>
      </w:r>
      <w:r w:rsidR="00EB39BB">
        <w:rPr>
          <w:rFonts w:ascii="Arabic Typesetting" w:hAnsi="Arabic Typesetting" w:cs="Arabic Typesetting" w:hint="cs"/>
          <w:sz w:val="36"/>
          <w:szCs w:val="36"/>
          <w:rtl/>
        </w:rPr>
        <w:t xml:space="preserve">، </w:t>
      </w:r>
      <w:r w:rsidR="00EB39BB" w:rsidRPr="00EB39BB">
        <w:rPr>
          <w:rFonts w:ascii="Arabic Typesetting" w:hAnsi="Arabic Typesetting" w:cs="Arabic Typesetting"/>
          <w:sz w:val="36"/>
          <w:szCs w:val="36"/>
          <w:rtl/>
        </w:rPr>
        <w:t>ولجنة الأمم المتحدة الاقتصادية والاجتماعية لآسيا والمحيط الهادئ</w:t>
      </w:r>
      <w:r w:rsidR="00EB39BB">
        <w:rPr>
          <w:rFonts w:ascii="Arabic Typesetting" w:hAnsi="Arabic Typesetting" w:cs="Arabic Typesetting" w:hint="cs"/>
          <w:sz w:val="36"/>
          <w:szCs w:val="36"/>
          <w:rtl/>
        </w:rPr>
        <w:t xml:space="preserve">، </w:t>
      </w:r>
      <w:r w:rsidR="00EB39BB" w:rsidRPr="00EB39BB">
        <w:rPr>
          <w:rFonts w:ascii="Arabic Typesetting" w:hAnsi="Arabic Typesetting" w:cs="Arabic Typesetting"/>
          <w:sz w:val="36"/>
          <w:szCs w:val="36"/>
          <w:rtl/>
        </w:rPr>
        <w:t>ولجنة الأمم المتحدة الاقتصادية والاجتماعية لغرب آسيا</w:t>
      </w:r>
      <w:r w:rsidR="00EB39BB">
        <w:rPr>
          <w:rFonts w:ascii="Arabic Typesetting" w:hAnsi="Arabic Typesetting" w:cs="Arabic Typesetting" w:hint="cs"/>
          <w:sz w:val="36"/>
          <w:szCs w:val="36"/>
          <w:rtl/>
        </w:rPr>
        <w:t>، وصندوق الأمم المتحدة للأثر الا</w:t>
      </w:r>
      <w:bookmarkStart w:id="2" w:name="_GoBack"/>
      <w:bookmarkEnd w:id="2"/>
      <w:r w:rsidR="00EB39BB">
        <w:rPr>
          <w:rFonts w:ascii="Arabic Typesetting" w:hAnsi="Arabic Typesetting" w:cs="Arabic Typesetting" w:hint="cs"/>
          <w:sz w:val="36"/>
          <w:szCs w:val="36"/>
          <w:rtl/>
        </w:rPr>
        <w:t xml:space="preserve">جتماعي، والاتحاد </w:t>
      </w:r>
      <w:r w:rsidR="00EB39BB" w:rsidRPr="00EB39BB">
        <w:rPr>
          <w:rFonts w:ascii="Arabic Typesetting" w:hAnsi="Arabic Typesetting" w:cs="Arabic Typesetting"/>
          <w:sz w:val="36"/>
          <w:szCs w:val="36"/>
          <w:rtl/>
        </w:rPr>
        <w:t>البريدي العالمي</w:t>
      </w:r>
      <w:r w:rsidR="00EB39BB">
        <w:rPr>
          <w:rFonts w:ascii="Arabic Typesetting" w:hAnsi="Arabic Typesetting" w:cs="Arabic Typesetting" w:hint="cs"/>
          <w:sz w:val="36"/>
          <w:szCs w:val="36"/>
          <w:rtl/>
        </w:rPr>
        <w:t xml:space="preserve">، ومجموعة البنك الدولي، </w:t>
      </w:r>
      <w:r w:rsidR="00EB39BB">
        <w:rPr>
          <w:rFonts w:ascii="Arabic Typesetting" w:hAnsi="Arabic Typesetting" w:cs="Arabic Typesetting"/>
          <w:sz w:val="36"/>
          <w:szCs w:val="36"/>
          <w:rtl/>
        </w:rPr>
        <w:t>ومنظمة الجمارك العالمية</w:t>
      </w:r>
      <w:r w:rsidR="00EB39BB">
        <w:rPr>
          <w:rFonts w:ascii="Arabic Typesetting" w:hAnsi="Arabic Typesetting" w:cs="Arabic Typesetting" w:hint="cs"/>
          <w:sz w:val="36"/>
          <w:szCs w:val="36"/>
          <w:rtl/>
        </w:rPr>
        <w:t xml:space="preserve">، ومنظمة التجارة العالمية. </w:t>
      </w:r>
    </w:p>
    <w:p w:rsidR="00ED77D7" w:rsidRDefault="00883899" w:rsidP="00ED77D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يعلنون في هذه الوثيقة عزمهم التعاون بشأن </w:t>
      </w:r>
      <w:r w:rsidR="00ED77D7">
        <w:rPr>
          <w:rFonts w:ascii="Arabic Typesetting" w:hAnsi="Arabic Typesetting" w:cs="Arabic Typesetting" w:hint="cs"/>
          <w:sz w:val="36"/>
          <w:szCs w:val="36"/>
          <w:rtl/>
        </w:rPr>
        <w:t xml:space="preserve">المبادرة العالمية متعددة أصحاب المصلحة، </w:t>
      </w:r>
      <w:r w:rsidR="00ED77D7" w:rsidRPr="00ED77D7">
        <w:rPr>
          <w:rFonts w:ascii="Arabic Typesetting" w:hAnsi="Arabic Typesetting" w:cs="Arabic Typesetting" w:hint="cs"/>
          <w:b/>
          <w:bCs/>
          <w:sz w:val="36"/>
          <w:szCs w:val="36"/>
          <w:rtl/>
        </w:rPr>
        <w:t>التجارة الإلكترونية للجميع</w:t>
      </w:r>
      <w:r w:rsidR="00ED77D7">
        <w:rPr>
          <w:rFonts w:ascii="Arabic Typesetting" w:hAnsi="Arabic Typesetting" w:cs="Arabic Typesetting" w:hint="cs"/>
          <w:sz w:val="36"/>
          <w:szCs w:val="36"/>
          <w:rtl/>
        </w:rPr>
        <w:t>، وفق ما يلي:</w:t>
      </w:r>
    </w:p>
    <w:p w:rsidR="00ED77D7" w:rsidRPr="007C02D3" w:rsidRDefault="007C02D3" w:rsidP="00ED77D7">
      <w:pPr>
        <w:bidi/>
        <w:spacing w:after="240" w:line="360" w:lineRule="exact"/>
        <w:rPr>
          <w:rFonts w:ascii="Arabic Typesetting" w:hAnsi="Arabic Typesetting" w:cs="Arabic Typesetting"/>
          <w:i/>
          <w:iCs/>
          <w:sz w:val="36"/>
          <w:szCs w:val="36"/>
          <w:rtl/>
        </w:rPr>
      </w:pPr>
      <w:r w:rsidRPr="007C02D3">
        <w:rPr>
          <w:rFonts w:ascii="Arabic Typesetting" w:hAnsi="Arabic Typesetting" w:cs="Arabic Typesetting" w:hint="cs"/>
          <w:i/>
          <w:iCs/>
          <w:sz w:val="36"/>
          <w:szCs w:val="36"/>
          <w:rtl/>
        </w:rPr>
        <w:t xml:space="preserve">معلومات أساسية </w:t>
      </w:r>
    </w:p>
    <w:p w:rsidR="007C02D3" w:rsidRDefault="008414B8" w:rsidP="00A40D07">
      <w:pPr>
        <w:bidi/>
        <w:spacing w:after="240" w:line="360" w:lineRule="exact"/>
        <w:rPr>
          <w:rFonts w:ascii="Arabic Typesetting" w:hAnsi="Arabic Typesetting" w:cs="Arabic Typesetting"/>
          <w:sz w:val="36"/>
          <w:szCs w:val="36"/>
        </w:rPr>
      </w:pPr>
      <w:r w:rsidRPr="008414B8">
        <w:rPr>
          <w:rFonts w:ascii="Arabic Typesetting" w:hAnsi="Arabic Typesetting" w:cs="Arabic Typesetting" w:hint="cs"/>
          <w:sz w:val="36"/>
          <w:szCs w:val="36"/>
          <w:rtl/>
        </w:rPr>
        <w:t>إن</w:t>
      </w:r>
      <w:r>
        <w:rPr>
          <w:rFonts w:ascii="Arabic Typesetting" w:hAnsi="Arabic Typesetting" w:cs="Arabic Typesetting" w:hint="cs"/>
          <w:b/>
          <w:bCs/>
          <w:sz w:val="36"/>
          <w:szCs w:val="36"/>
          <w:rtl/>
        </w:rPr>
        <w:t xml:space="preserve"> </w:t>
      </w:r>
      <w:r w:rsidRPr="00ED77D7">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 xml:space="preserve">مبادرة متعددة أصحاب المصلحة ترمي إلى تحسين قدرة </w:t>
      </w:r>
      <w:r w:rsidRPr="008414B8">
        <w:rPr>
          <w:rFonts w:ascii="Arabic Typesetting" w:hAnsi="Arabic Typesetting" w:cs="Arabic Typesetting"/>
          <w:sz w:val="36"/>
          <w:szCs w:val="36"/>
          <w:rtl/>
        </w:rPr>
        <w:t xml:space="preserve">البلدان النامية والبلدان </w:t>
      </w:r>
      <w:r>
        <w:rPr>
          <w:rFonts w:ascii="Arabic Typesetting" w:hAnsi="Arabic Typesetting" w:cs="Arabic Typesetting"/>
          <w:sz w:val="36"/>
          <w:szCs w:val="36"/>
          <w:rtl/>
        </w:rPr>
        <w:t>المنتقلة إلى نظام الاقتصاد الحر</w:t>
      </w:r>
      <w:r>
        <w:rPr>
          <w:rFonts w:ascii="Arabic Typesetting" w:hAnsi="Arabic Typesetting" w:cs="Arabic Typesetting" w:hint="cs"/>
          <w:sz w:val="36"/>
          <w:szCs w:val="36"/>
          <w:rtl/>
        </w:rPr>
        <w:t xml:space="preserve"> على استخدام التجارة الإلكترونية والانتفاع بها </w:t>
      </w:r>
      <w:r w:rsidR="00A40D07" w:rsidRPr="00A40D07">
        <w:rPr>
          <w:rFonts w:ascii="Arabic Typesetting" w:hAnsi="Arabic Typesetting" w:cs="Arabic Typesetting" w:hint="cs"/>
          <w:sz w:val="36"/>
          <w:szCs w:val="36"/>
          <w:rtl/>
        </w:rPr>
        <w:t>عبر تعزيز التعاون في مجال التجارة الإلكترونية حول العالم.</w:t>
      </w:r>
    </w:p>
    <w:p w:rsidR="005D2998" w:rsidRDefault="00474C9A" w:rsidP="00A40D0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وتضم المبادرة وكالات ما</w:t>
      </w:r>
      <w:r w:rsidR="00A40D07">
        <w:rPr>
          <w:rFonts w:ascii="Arabic Typesetting" w:hAnsi="Arabic Typesetting" w:cs="Arabic Typesetting" w:hint="cs"/>
          <w:sz w:val="36"/>
          <w:szCs w:val="36"/>
          <w:rtl/>
        </w:rPr>
        <w:t xml:space="preserve">نحة ومنظمات إقليمية ودولية تُعنى بتنفيذ مشاريع وبرامج لدعم تحقيق مكاسب إنمائية أكبر من التجارة الإلكترونية. وفي حين تسعى المؤسسات المعنية إلى بناء علاقات تآزر وتفادي الازدواجية </w:t>
      </w:r>
      <w:r w:rsidR="005D2998">
        <w:rPr>
          <w:rFonts w:ascii="Arabic Typesetting" w:hAnsi="Arabic Typesetting" w:cs="Arabic Typesetting" w:hint="cs"/>
          <w:sz w:val="36"/>
          <w:szCs w:val="36"/>
          <w:rtl/>
        </w:rPr>
        <w:t xml:space="preserve">في العمل، فستواصل كل منها تنفيذ أنشطتها وفق إجراءاتها الخاصة وأولوياتها وبرامج عملها. </w:t>
      </w:r>
      <w:r w:rsidR="001D6454">
        <w:rPr>
          <w:rFonts w:ascii="Arabic Typesetting" w:hAnsi="Arabic Typesetting" w:cs="Arabic Typesetting" w:hint="cs"/>
          <w:sz w:val="36"/>
          <w:szCs w:val="36"/>
          <w:rtl/>
        </w:rPr>
        <w:t xml:space="preserve">ولا تشكل المبادرة واجباً يُلزم أي مؤسسة شريكة بتقديم الدعم لأي مشروع أو نشاط أو منتج بحد ذاته. </w:t>
      </w:r>
    </w:p>
    <w:p w:rsidR="00FD0A00" w:rsidRDefault="00270179" w:rsidP="0027017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وتدعم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sz w:val="36"/>
          <w:szCs w:val="36"/>
          <w:rtl/>
        </w:rPr>
        <w:t xml:space="preserve"> برنامج عمل التنمية المستدامة لعام 2030 من أجل تحقيق </w:t>
      </w:r>
      <w:r w:rsidRPr="00270179">
        <w:rPr>
          <w:rFonts w:ascii="Arabic Typesetting" w:hAnsi="Arabic Typesetting" w:cs="Arabic Typesetting"/>
          <w:sz w:val="36"/>
          <w:szCs w:val="36"/>
          <w:rtl/>
        </w:rPr>
        <w:t>الأهداف الإنمائية المتفق عليها دوليا، بما في</w:t>
      </w:r>
      <w:r>
        <w:rPr>
          <w:rFonts w:ascii="Arabic Typesetting" w:hAnsi="Arabic Typesetting" w:cs="Arabic Typesetting" w:hint="cs"/>
          <w:sz w:val="36"/>
          <w:szCs w:val="36"/>
          <w:rtl/>
        </w:rPr>
        <w:t xml:space="preserve">ها أهداف التنمية المستدامة. </w:t>
      </w:r>
    </w:p>
    <w:p w:rsidR="00FD0A00" w:rsidRPr="00FD0A00" w:rsidRDefault="00FD0A00" w:rsidP="00FD0A00">
      <w:pPr>
        <w:bidi/>
        <w:spacing w:after="240" w:line="360" w:lineRule="exact"/>
        <w:rPr>
          <w:rFonts w:ascii="Arabic Typesetting" w:hAnsi="Arabic Typesetting" w:cs="Arabic Typesetting"/>
          <w:i/>
          <w:iCs/>
          <w:sz w:val="36"/>
          <w:szCs w:val="36"/>
          <w:rtl/>
        </w:rPr>
      </w:pPr>
      <w:r w:rsidRPr="00FD0A00">
        <w:rPr>
          <w:rFonts w:ascii="Arabic Typesetting" w:hAnsi="Arabic Typesetting" w:cs="Arabic Typesetting" w:hint="cs"/>
          <w:i/>
          <w:iCs/>
          <w:sz w:val="36"/>
          <w:szCs w:val="36"/>
          <w:rtl/>
        </w:rPr>
        <w:t xml:space="preserve">الأهداف </w:t>
      </w:r>
    </w:p>
    <w:p w:rsidR="002246AF" w:rsidRDefault="00FD0A00" w:rsidP="00FD0A00">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تتمثل أهداف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العام</w:t>
      </w:r>
      <w:r w:rsidR="006E00D4">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فيما يلي: 1) التوعية بالفرص والتحديات والحلول المحتملة، بما فيها الممارسات الفضلى المتعلقة بتعزيز التجارة الإلكترونية في ا</w:t>
      </w:r>
      <w:r w:rsidR="004D7381">
        <w:rPr>
          <w:rFonts w:ascii="Arabic Typesetting" w:hAnsi="Arabic Typesetting" w:cs="Arabic Typesetting" w:hint="cs"/>
          <w:sz w:val="36"/>
          <w:szCs w:val="36"/>
          <w:rtl/>
        </w:rPr>
        <w:t>لبلدان النامية؛</w:t>
      </w:r>
      <w:r>
        <w:rPr>
          <w:rFonts w:ascii="Arabic Typesetting" w:hAnsi="Arabic Typesetting" w:cs="Arabic Typesetting" w:hint="cs"/>
          <w:sz w:val="36"/>
          <w:szCs w:val="36"/>
          <w:rtl/>
        </w:rPr>
        <w:t xml:space="preserve"> و2) حشد الموارد المالية والبشرية وتحسين فعالية استخدامها لتنفيذ مشاريع التجارة </w:t>
      </w:r>
      <w:r w:rsidR="00F12D62">
        <w:rPr>
          <w:rFonts w:ascii="Arabic Typesetting" w:hAnsi="Arabic Typesetting" w:cs="Arabic Typesetting" w:hint="cs"/>
          <w:sz w:val="36"/>
          <w:szCs w:val="36"/>
          <w:rtl/>
        </w:rPr>
        <w:t xml:space="preserve">الإلكترونية في </w:t>
      </w:r>
      <w:r w:rsidR="00F12D62" w:rsidRPr="008414B8">
        <w:rPr>
          <w:rFonts w:ascii="Arabic Typesetting" w:hAnsi="Arabic Typesetting" w:cs="Arabic Typesetting"/>
          <w:sz w:val="36"/>
          <w:szCs w:val="36"/>
          <w:rtl/>
        </w:rPr>
        <w:t xml:space="preserve">البلدان النامية والبلدان </w:t>
      </w:r>
      <w:r w:rsidR="00F12D62">
        <w:rPr>
          <w:rFonts w:ascii="Arabic Typesetting" w:hAnsi="Arabic Typesetting" w:cs="Arabic Typesetting"/>
          <w:sz w:val="36"/>
          <w:szCs w:val="36"/>
          <w:rtl/>
        </w:rPr>
        <w:t>المنتقلة إلى نظام الاقتصاد الحر</w:t>
      </w:r>
      <w:r w:rsidR="004D7381">
        <w:rPr>
          <w:rFonts w:ascii="Arabic Typesetting" w:hAnsi="Arabic Typesetting" w:cs="Arabic Typesetting" w:hint="cs"/>
          <w:sz w:val="36"/>
          <w:szCs w:val="36"/>
          <w:rtl/>
        </w:rPr>
        <w:t xml:space="preserve">؛ و3) تعزيز تجانس أنشطة الشركاء وتآزرها بغية زيادة آثارها وتفادي </w:t>
      </w:r>
      <w:r w:rsidR="003E59E8">
        <w:rPr>
          <w:rFonts w:ascii="Arabic Typesetting" w:hAnsi="Arabic Typesetting" w:cs="Arabic Typesetting" w:hint="cs"/>
          <w:sz w:val="36"/>
          <w:szCs w:val="36"/>
          <w:rtl/>
        </w:rPr>
        <w:t xml:space="preserve">الازدواجية في العمل وتعزيز فعالية المساعدة. </w:t>
      </w:r>
    </w:p>
    <w:p w:rsidR="002246AF" w:rsidRDefault="002246AF">
      <w:pPr>
        <w:rPr>
          <w:rFonts w:ascii="Arabic Typesetting" w:hAnsi="Arabic Typesetting" w:cs="Arabic Typesetting"/>
          <w:sz w:val="36"/>
          <w:szCs w:val="36"/>
        </w:rPr>
      </w:pPr>
      <w:r>
        <w:rPr>
          <w:rFonts w:ascii="Arabic Typesetting" w:hAnsi="Arabic Typesetting" w:cs="Arabic Typesetting"/>
          <w:sz w:val="36"/>
          <w:szCs w:val="36"/>
        </w:rPr>
        <w:br w:type="page"/>
      </w:r>
    </w:p>
    <w:p w:rsidR="003751DA" w:rsidRDefault="00E16526" w:rsidP="003751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و</w:t>
      </w:r>
      <w:r w:rsidR="00DE120C">
        <w:rPr>
          <w:rFonts w:ascii="Arabic Typesetting" w:hAnsi="Arabic Typesetting" w:cs="Arabic Typesetting" w:hint="cs"/>
          <w:sz w:val="36"/>
          <w:szCs w:val="36"/>
          <w:rtl/>
        </w:rPr>
        <w:t xml:space="preserve">ستساعد مبادرة </w:t>
      </w:r>
      <w:r w:rsidR="00DE120C" w:rsidRPr="00FD0A00">
        <w:rPr>
          <w:rFonts w:ascii="Arabic Typesetting" w:hAnsi="Arabic Typesetting" w:cs="Arabic Typesetting" w:hint="cs"/>
          <w:b/>
          <w:bCs/>
          <w:sz w:val="36"/>
          <w:szCs w:val="36"/>
          <w:rtl/>
        </w:rPr>
        <w:t>التجارة الإلكترونية للجميع</w:t>
      </w:r>
      <w:r w:rsidR="00DE120C">
        <w:rPr>
          <w:rFonts w:ascii="Arabic Typesetting" w:hAnsi="Arabic Typesetting" w:cs="Arabic Typesetting" w:hint="cs"/>
          <w:b/>
          <w:bCs/>
          <w:sz w:val="36"/>
          <w:szCs w:val="36"/>
          <w:rtl/>
        </w:rPr>
        <w:t xml:space="preserve"> </w:t>
      </w:r>
      <w:r w:rsidR="00DE120C">
        <w:rPr>
          <w:rFonts w:ascii="Arabic Typesetting" w:hAnsi="Arabic Typesetting" w:cs="Arabic Typesetting" w:hint="cs"/>
          <w:sz w:val="36"/>
          <w:szCs w:val="36"/>
          <w:rtl/>
        </w:rPr>
        <w:t xml:space="preserve">البلدان </w:t>
      </w:r>
      <w:r w:rsidR="00DE120C" w:rsidRPr="008414B8">
        <w:rPr>
          <w:rFonts w:ascii="Arabic Typesetting" w:hAnsi="Arabic Typesetting" w:cs="Arabic Typesetting"/>
          <w:sz w:val="36"/>
          <w:szCs w:val="36"/>
          <w:rtl/>
        </w:rPr>
        <w:t xml:space="preserve">النامية والبلدان </w:t>
      </w:r>
      <w:r w:rsidR="00DE120C">
        <w:rPr>
          <w:rFonts w:ascii="Arabic Typesetting" w:hAnsi="Arabic Typesetting" w:cs="Arabic Typesetting"/>
          <w:sz w:val="36"/>
          <w:szCs w:val="36"/>
          <w:rtl/>
        </w:rPr>
        <w:t>المنتقلة إلى نظام الاقتصاد الحر</w:t>
      </w:r>
      <w:r w:rsidR="00DE120C">
        <w:rPr>
          <w:rFonts w:ascii="Arabic Typesetting" w:hAnsi="Arabic Typesetting" w:cs="Arabic Typesetting" w:hint="cs"/>
          <w:sz w:val="36"/>
          <w:szCs w:val="36"/>
          <w:rtl/>
        </w:rPr>
        <w:t xml:space="preserve"> في تحسين تسيير عملية توفير التعاون التقني والمالي من قبل المجتمع الدولي وتزويد المانحين </w:t>
      </w:r>
      <w:r w:rsidR="004413E1">
        <w:rPr>
          <w:rFonts w:ascii="Arabic Typesetting" w:hAnsi="Arabic Typesetting" w:cs="Arabic Typesetting" w:hint="cs"/>
          <w:sz w:val="36"/>
          <w:szCs w:val="36"/>
          <w:rtl/>
        </w:rPr>
        <w:t>في الوقت عينه بصورة واضحة عن بر</w:t>
      </w:r>
      <w:r w:rsidR="00DE120C">
        <w:rPr>
          <w:rFonts w:ascii="Arabic Typesetting" w:hAnsi="Arabic Typesetting" w:cs="Arabic Typesetting" w:hint="cs"/>
          <w:sz w:val="36"/>
          <w:szCs w:val="36"/>
          <w:rtl/>
        </w:rPr>
        <w:t>امج المساعدة التقنية التي يمكن أن يمول</w:t>
      </w:r>
      <w:r w:rsidR="004413E1">
        <w:rPr>
          <w:rFonts w:ascii="Arabic Typesetting" w:hAnsi="Arabic Typesetting" w:cs="Arabic Typesetting" w:hint="cs"/>
          <w:sz w:val="36"/>
          <w:szCs w:val="36"/>
          <w:rtl/>
        </w:rPr>
        <w:t>و</w:t>
      </w:r>
      <w:r w:rsidR="00DE120C">
        <w:rPr>
          <w:rFonts w:ascii="Arabic Typesetting" w:hAnsi="Arabic Typesetting" w:cs="Arabic Typesetting" w:hint="cs"/>
          <w:sz w:val="36"/>
          <w:szCs w:val="36"/>
          <w:rtl/>
        </w:rPr>
        <w:t>ها ومساعدتهم في تقييم النتائج التي تحققها. وسيؤدي ذلك إلى تحسين شفافية المساعدات وفعاليتها و</w:t>
      </w:r>
      <w:r w:rsidR="003751DA">
        <w:rPr>
          <w:rFonts w:ascii="Arabic Typesetting" w:hAnsi="Arabic Typesetting" w:cs="Arabic Typesetting" w:hint="cs"/>
          <w:sz w:val="36"/>
          <w:szCs w:val="36"/>
          <w:rtl/>
        </w:rPr>
        <w:t xml:space="preserve">زيادة </w:t>
      </w:r>
      <w:r w:rsidR="00DE120C">
        <w:rPr>
          <w:rFonts w:ascii="Arabic Typesetting" w:hAnsi="Arabic Typesetting" w:cs="Arabic Typesetting" w:hint="cs"/>
          <w:sz w:val="36"/>
          <w:szCs w:val="36"/>
          <w:rtl/>
        </w:rPr>
        <w:t xml:space="preserve">أثرها الإنمائي.  </w:t>
      </w:r>
    </w:p>
    <w:p w:rsidR="00270179" w:rsidRDefault="003751DA" w:rsidP="003751DA">
      <w:pPr>
        <w:bidi/>
        <w:spacing w:after="240"/>
        <w:jc w:val="center"/>
        <w:rPr>
          <w:rFonts w:ascii="Arabic Typesetting" w:hAnsi="Arabic Typesetting" w:cs="Arabic Typesetting"/>
          <w:sz w:val="36"/>
          <w:szCs w:val="36"/>
          <w:rtl/>
        </w:rPr>
      </w:pPr>
      <w:r>
        <w:rPr>
          <w:noProof/>
        </w:rPr>
        <w:drawing>
          <wp:inline distT="0" distB="0" distL="0" distR="0" wp14:anchorId="4A3C4EF2" wp14:editId="06AD8630">
            <wp:extent cx="915767" cy="4247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A40D07" w:rsidRPr="003751DA" w:rsidRDefault="003751DA" w:rsidP="00EE4E4E">
      <w:pPr>
        <w:bidi/>
        <w:spacing w:after="240" w:line="360" w:lineRule="exact"/>
        <w:rPr>
          <w:rFonts w:ascii="Arabic Typesetting" w:hAnsi="Arabic Typesetting" w:cs="Arabic Typesetting"/>
          <w:i/>
          <w:iCs/>
          <w:sz w:val="36"/>
          <w:szCs w:val="36"/>
          <w:rtl/>
        </w:rPr>
      </w:pPr>
      <w:r w:rsidRPr="003751DA">
        <w:rPr>
          <w:rFonts w:ascii="Arabic Typesetting" w:hAnsi="Arabic Typesetting" w:cs="Arabic Typesetting" w:hint="cs"/>
          <w:i/>
          <w:iCs/>
          <w:sz w:val="36"/>
          <w:szCs w:val="36"/>
          <w:rtl/>
        </w:rPr>
        <w:t>المبادرة تركّز على سبع</w:t>
      </w:r>
      <w:r w:rsidR="001B4FE0">
        <w:rPr>
          <w:rFonts w:ascii="Arabic Typesetting" w:hAnsi="Arabic Typesetting" w:cs="Arabic Typesetting" w:hint="cs"/>
          <w:i/>
          <w:iCs/>
          <w:sz w:val="36"/>
          <w:szCs w:val="36"/>
          <w:rtl/>
        </w:rPr>
        <w:t>ة</w:t>
      </w:r>
      <w:r w:rsidRPr="003751DA">
        <w:rPr>
          <w:rFonts w:ascii="Arabic Typesetting" w:hAnsi="Arabic Typesetting" w:cs="Arabic Typesetting" w:hint="cs"/>
          <w:i/>
          <w:iCs/>
          <w:sz w:val="36"/>
          <w:szCs w:val="36"/>
          <w:rtl/>
        </w:rPr>
        <w:t xml:space="preserve"> مجالات سياسات </w:t>
      </w:r>
    </w:p>
    <w:p w:rsidR="009F3226" w:rsidRDefault="009F3226" w:rsidP="00ED77D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ستركّز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 xml:space="preserve">على سبع مجالات سياسات رئيسية تكتسي أهمية خاصة بالنسبة لتطوير التجارة الإلكترونية. </w:t>
      </w:r>
    </w:p>
    <w:p w:rsidR="009F3226" w:rsidRDefault="009F3226"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تقييم جهوزية التجارة الإلكترونية وصياغة الاستراتيجيات</w:t>
      </w:r>
    </w:p>
    <w:p w:rsidR="00EB39BB" w:rsidRDefault="00FA769A"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ال</w:t>
      </w:r>
      <w:r w:rsidR="009F3226" w:rsidRPr="009F3226">
        <w:rPr>
          <w:rFonts w:ascii="Arabic Typesetting" w:hAnsi="Arabic Typesetting" w:cs="Arabic Typesetting"/>
          <w:sz w:val="36"/>
          <w:szCs w:val="36"/>
          <w:rtl/>
        </w:rPr>
        <w:t xml:space="preserve">بنية </w:t>
      </w:r>
      <w:r>
        <w:rPr>
          <w:rFonts w:ascii="Arabic Typesetting" w:hAnsi="Arabic Typesetting" w:cs="Arabic Typesetting" w:hint="cs"/>
          <w:sz w:val="36"/>
          <w:szCs w:val="36"/>
          <w:rtl/>
        </w:rPr>
        <w:t>ال</w:t>
      </w:r>
      <w:r w:rsidR="009F3226" w:rsidRPr="009F3226">
        <w:rPr>
          <w:rFonts w:ascii="Arabic Typesetting" w:hAnsi="Arabic Typesetting" w:cs="Arabic Typesetting"/>
          <w:sz w:val="36"/>
          <w:szCs w:val="36"/>
          <w:rtl/>
        </w:rPr>
        <w:t>تحتية و</w:t>
      </w:r>
      <w:r>
        <w:rPr>
          <w:rFonts w:ascii="Arabic Typesetting" w:hAnsi="Arabic Typesetting" w:cs="Arabic Typesetting" w:hint="cs"/>
          <w:sz w:val="36"/>
          <w:szCs w:val="36"/>
          <w:rtl/>
        </w:rPr>
        <w:t>ال</w:t>
      </w:r>
      <w:r w:rsidR="009F3226" w:rsidRPr="009F3226">
        <w:rPr>
          <w:rFonts w:ascii="Arabic Typesetting" w:hAnsi="Arabic Typesetting" w:cs="Arabic Typesetting"/>
          <w:sz w:val="36"/>
          <w:szCs w:val="36"/>
          <w:rtl/>
        </w:rPr>
        <w:t>خدم</w:t>
      </w:r>
      <w:r w:rsidR="00951F0A">
        <w:rPr>
          <w:rFonts w:ascii="Arabic Typesetting" w:hAnsi="Arabic Typesetting" w:cs="Arabic Typesetting"/>
          <w:sz w:val="36"/>
          <w:szCs w:val="36"/>
          <w:rtl/>
        </w:rPr>
        <w:t>ات في مجال تكنولوجيا المعلومات؛</w:t>
      </w:r>
      <w:r w:rsidR="009F3226">
        <w:rPr>
          <w:rFonts w:ascii="Arabic Typesetting" w:hAnsi="Arabic Typesetting" w:cs="Arabic Typesetting" w:hint="cs"/>
          <w:sz w:val="36"/>
          <w:szCs w:val="36"/>
          <w:rtl/>
        </w:rPr>
        <w:t xml:space="preserve"> </w:t>
      </w:r>
    </w:p>
    <w:p w:rsidR="009F3226" w:rsidRDefault="009F3226"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 xml:space="preserve">الجوانب </w:t>
      </w:r>
      <w:proofErr w:type="spellStart"/>
      <w:r>
        <w:rPr>
          <w:rFonts w:ascii="Arabic Typesetting" w:hAnsi="Arabic Typesetting" w:cs="Arabic Typesetting" w:hint="cs"/>
          <w:sz w:val="36"/>
          <w:szCs w:val="36"/>
          <w:rtl/>
        </w:rPr>
        <w:t>اللوجيستية</w:t>
      </w:r>
      <w:proofErr w:type="spellEnd"/>
      <w:r>
        <w:rPr>
          <w:rFonts w:ascii="Arabic Typesetting" w:hAnsi="Arabic Typesetting" w:cs="Arabic Typesetting" w:hint="cs"/>
          <w:sz w:val="36"/>
          <w:szCs w:val="36"/>
          <w:rtl/>
        </w:rPr>
        <w:t xml:space="preserve"> للتجارة وتيسرها </w:t>
      </w:r>
    </w:p>
    <w:p w:rsidR="009F3226" w:rsidRDefault="009F3226"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 xml:space="preserve">حلول الدفع </w:t>
      </w:r>
    </w:p>
    <w:p w:rsidR="009F3226" w:rsidRDefault="009F3226"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 xml:space="preserve">الأطر القانونية والتنظيمية </w:t>
      </w:r>
    </w:p>
    <w:p w:rsidR="009F3226" w:rsidRDefault="009F3226"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تطوير مهارات التجارة الإلكترونية</w:t>
      </w:r>
    </w:p>
    <w:p w:rsidR="009F3226" w:rsidRDefault="009F3226" w:rsidP="009F3226">
      <w:pPr>
        <w:pStyle w:val="ListParagraph"/>
        <w:numPr>
          <w:ilvl w:val="0"/>
          <w:numId w:val="39"/>
        </w:numPr>
        <w:bidi/>
        <w:spacing w:after="240" w:line="360" w:lineRule="exact"/>
        <w:ind w:left="850" w:hanging="426"/>
        <w:rPr>
          <w:rFonts w:ascii="Arabic Typesetting" w:hAnsi="Arabic Typesetting" w:cs="Arabic Typesetting"/>
          <w:sz w:val="36"/>
          <w:szCs w:val="36"/>
        </w:rPr>
      </w:pPr>
      <w:r>
        <w:rPr>
          <w:rFonts w:ascii="Arabic Typesetting" w:hAnsi="Arabic Typesetting" w:cs="Arabic Typesetting" w:hint="cs"/>
          <w:sz w:val="36"/>
          <w:szCs w:val="36"/>
          <w:rtl/>
        </w:rPr>
        <w:t xml:space="preserve">الحصول على التمويل. </w:t>
      </w:r>
    </w:p>
    <w:p w:rsidR="003C1289" w:rsidRDefault="001B4FE0" w:rsidP="009F322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وستساهم المؤسسات المشاركة في الأنشطة ضمن إطار المجالات السبعة</w:t>
      </w:r>
      <w:r w:rsidR="00247A48">
        <w:rPr>
          <w:rFonts w:ascii="Arabic Typesetting" w:hAnsi="Arabic Typesetting" w:cs="Arabic Typesetting" w:hint="cs"/>
          <w:sz w:val="36"/>
          <w:szCs w:val="36"/>
          <w:rtl/>
        </w:rPr>
        <w:t xml:space="preserve"> المذكورة أعلاه، استناداً إلى خبراتها وأولوياتها في مجال تطوير الإلكترونية وإلى الطلبات التي تتلقاها من أصحاب المصلحة. وقد تقرر المؤسسات الشريكة </w:t>
      </w:r>
      <w:r w:rsidR="003C1289">
        <w:rPr>
          <w:rFonts w:ascii="Arabic Typesetting" w:hAnsi="Arabic Typesetting" w:cs="Arabic Typesetting" w:hint="cs"/>
          <w:sz w:val="36"/>
          <w:szCs w:val="36"/>
          <w:rtl/>
        </w:rPr>
        <w:t xml:space="preserve">إضافة مجالات سياسات جديدة في مرحلة لاحقة. </w:t>
      </w:r>
    </w:p>
    <w:p w:rsidR="003C1289" w:rsidRPr="003C1289" w:rsidRDefault="003C1289" w:rsidP="003C1289">
      <w:pPr>
        <w:bidi/>
        <w:spacing w:after="240" w:line="360" w:lineRule="exact"/>
        <w:rPr>
          <w:rFonts w:ascii="Arabic Typesetting" w:hAnsi="Arabic Typesetting" w:cs="Arabic Typesetting"/>
          <w:i/>
          <w:iCs/>
          <w:sz w:val="36"/>
          <w:szCs w:val="36"/>
          <w:rtl/>
        </w:rPr>
      </w:pPr>
      <w:r w:rsidRPr="003C1289">
        <w:rPr>
          <w:rFonts w:ascii="Arabic Typesetting" w:hAnsi="Arabic Typesetting" w:cs="Arabic Typesetting" w:hint="cs"/>
          <w:i/>
          <w:iCs/>
          <w:sz w:val="36"/>
          <w:szCs w:val="36"/>
          <w:rtl/>
        </w:rPr>
        <w:t xml:space="preserve">منصة التعاون </w:t>
      </w:r>
    </w:p>
    <w:p w:rsidR="00023650" w:rsidRDefault="009C6796" w:rsidP="009C679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تساهم المؤسسات الشريكة، قدر المستطاع وحسب الاقتضاء، في تحقيق أهداف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 xml:space="preserve">مستعينة بخبراتها. وتتيح المبادرة فرصاً للمؤسسات الشريكة لتبادل المعلومات وتقاسم الخبرات ومناقشة المسائل ذات الاهتمام المشترك، وتقديم تعليقات عن </w:t>
      </w:r>
      <w:r w:rsidR="00023650">
        <w:rPr>
          <w:rFonts w:ascii="Arabic Typesetting" w:hAnsi="Arabic Typesetting" w:cs="Arabic Typesetting" w:hint="cs"/>
          <w:sz w:val="36"/>
          <w:szCs w:val="36"/>
          <w:rtl/>
        </w:rPr>
        <w:t>مسائل ترتبط ب</w:t>
      </w:r>
      <w:r>
        <w:rPr>
          <w:rFonts w:ascii="Arabic Typesetting" w:hAnsi="Arabic Typesetting" w:cs="Arabic Typesetting" w:hint="cs"/>
          <w:sz w:val="36"/>
          <w:szCs w:val="36"/>
          <w:rtl/>
        </w:rPr>
        <w:t>التجارة الإلكترونية</w:t>
      </w:r>
      <w:r w:rsidR="00023650">
        <w:rPr>
          <w:rFonts w:ascii="Arabic Typesetting" w:hAnsi="Arabic Typesetting" w:cs="Arabic Typesetting" w:hint="cs"/>
          <w:sz w:val="36"/>
          <w:szCs w:val="36"/>
          <w:rtl/>
        </w:rPr>
        <w:t xml:space="preserve"> والتنمية. </w:t>
      </w:r>
    </w:p>
    <w:p w:rsidR="003B0761" w:rsidRPr="003B0761" w:rsidRDefault="003B0761" w:rsidP="00023650">
      <w:pPr>
        <w:bidi/>
        <w:spacing w:after="240" w:line="360" w:lineRule="exact"/>
        <w:rPr>
          <w:rFonts w:ascii="Arabic Typesetting" w:hAnsi="Arabic Typesetting" w:cs="Arabic Typesetting"/>
          <w:i/>
          <w:iCs/>
          <w:sz w:val="36"/>
          <w:szCs w:val="36"/>
          <w:rtl/>
        </w:rPr>
      </w:pPr>
      <w:r w:rsidRPr="003B0761">
        <w:rPr>
          <w:rFonts w:ascii="Arabic Typesetting" w:hAnsi="Arabic Typesetting" w:cs="Arabic Typesetting" w:hint="cs"/>
          <w:i/>
          <w:iCs/>
          <w:sz w:val="36"/>
          <w:szCs w:val="36"/>
          <w:rtl/>
        </w:rPr>
        <w:t xml:space="preserve">الحوكمة ودور المؤسسات الشريكة </w:t>
      </w:r>
    </w:p>
    <w:p w:rsidR="005F5982" w:rsidRDefault="005F5982" w:rsidP="005F5982">
      <w:pPr>
        <w:bidi/>
        <w:spacing w:after="240" w:line="360" w:lineRule="exact"/>
        <w:rPr>
          <w:rFonts w:ascii="Arabic Typesetting" w:hAnsi="Arabic Typesetting" w:cs="Arabic Typesetting"/>
          <w:sz w:val="36"/>
          <w:szCs w:val="36"/>
          <w:rtl/>
          <w:lang w:bidi="ar"/>
        </w:rPr>
      </w:pPr>
      <w:r>
        <w:rPr>
          <w:rFonts w:ascii="Arabic Typesetting" w:hAnsi="Arabic Typesetting" w:cs="Arabic Typesetting" w:hint="cs"/>
          <w:sz w:val="36"/>
          <w:szCs w:val="36"/>
          <w:rtl/>
        </w:rPr>
        <w:t xml:space="preserve">إن الاجتماعات الفعلية والافتراضية مفتوحة لجميع المؤسسات الشريكة. ويتطلب اتخاذ القرارات نصاباً أدنى (نصف الشركاء زائد واحد)، بما فيها قرارات قبول شركاء جُدد. ويُدعى ممثل واحد على الأقل عن مجلس القطاع الخاص الاستشاري/ </w:t>
      </w:r>
      <w:r w:rsidRPr="005F5982">
        <w:rPr>
          <w:rFonts w:ascii="Arabic Typesetting" w:hAnsi="Arabic Typesetting" w:cs="Arabic Typesetting" w:hint="cs"/>
          <w:sz w:val="36"/>
          <w:szCs w:val="36"/>
          <w:rtl/>
          <w:lang w:bidi="ar"/>
        </w:rPr>
        <w:t>الأعمال التجارية من أجل تنمية التجارة الإلكترونية</w:t>
      </w:r>
      <w:r>
        <w:rPr>
          <w:rFonts w:ascii="Arabic Typesetting" w:hAnsi="Arabic Typesetting" w:cs="Arabic Typesetting" w:hint="cs"/>
          <w:sz w:val="36"/>
          <w:szCs w:val="36"/>
          <w:rtl/>
          <w:lang w:bidi="ar"/>
        </w:rPr>
        <w:t xml:space="preserve"> للمشاركة في الاجتماعات (انظر أدناه). </w:t>
      </w:r>
    </w:p>
    <w:p w:rsidR="00B3482D" w:rsidRDefault="00B3482D" w:rsidP="00B3482D">
      <w:pPr>
        <w:bidi/>
        <w:spacing w:after="240" w:line="360" w:lineRule="exact"/>
        <w:rPr>
          <w:rFonts w:ascii="Arabic Typesetting" w:hAnsi="Arabic Typesetting" w:cs="Arabic Typesetting"/>
          <w:sz w:val="36"/>
          <w:szCs w:val="36"/>
          <w:rtl/>
          <w:lang w:bidi="ar"/>
        </w:rPr>
      </w:pPr>
      <w:r>
        <w:rPr>
          <w:rFonts w:ascii="Arabic Typesetting" w:hAnsi="Arabic Typesetting" w:cs="Arabic Typesetting" w:hint="cs"/>
          <w:sz w:val="36"/>
          <w:szCs w:val="36"/>
          <w:rtl/>
          <w:lang w:bidi="ar"/>
        </w:rPr>
        <w:t xml:space="preserve">وتقوم المؤسسات الشريكة بما يلي: </w:t>
      </w:r>
    </w:p>
    <w:p w:rsidR="00D84BC7" w:rsidRDefault="00D84BC7" w:rsidP="00D84BC7">
      <w:pPr>
        <w:pStyle w:val="ListParagraph"/>
        <w:numPr>
          <w:ilvl w:val="0"/>
          <w:numId w:val="40"/>
        </w:numPr>
        <w:bidi/>
        <w:spacing w:after="240" w:line="360" w:lineRule="exact"/>
        <w:ind w:hanging="437"/>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 xml:space="preserve">تقديم معلومات عن برامجها ومشاريعها للمساعدة التقنية في إطار مجالات السياسات ذات الصلة وتلبي طلبات المساعدة حسب الاقتضاء؛ </w:t>
      </w:r>
    </w:p>
    <w:p w:rsidR="00D84BC7" w:rsidRDefault="00D84BC7" w:rsidP="00D84BC7">
      <w:pPr>
        <w:pStyle w:val="ListParagraph"/>
        <w:numPr>
          <w:ilvl w:val="0"/>
          <w:numId w:val="40"/>
        </w:numPr>
        <w:bidi/>
        <w:spacing w:after="240" w:line="360" w:lineRule="exact"/>
        <w:ind w:hanging="437"/>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 xml:space="preserve">تمثيل </w:t>
      </w:r>
      <w:r>
        <w:rPr>
          <w:rFonts w:ascii="Arabic Typesetting" w:hAnsi="Arabic Typesetting" w:cs="Arabic Typesetting" w:hint="cs"/>
          <w:sz w:val="36"/>
          <w:szCs w:val="36"/>
          <w:rtl/>
        </w:rPr>
        <w:t xml:space="preserve">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 xml:space="preserve">وفق وحيثما يلزم، بما في ذلك في الاجتماعات والمؤتمرات؛ </w:t>
      </w:r>
    </w:p>
    <w:p w:rsidR="00B3482D" w:rsidRPr="003B52A3" w:rsidRDefault="00D84BC7" w:rsidP="003B52A3">
      <w:pPr>
        <w:pStyle w:val="ListParagraph"/>
        <w:numPr>
          <w:ilvl w:val="0"/>
          <w:numId w:val="40"/>
        </w:numPr>
        <w:bidi/>
        <w:spacing w:after="240" w:line="360" w:lineRule="exact"/>
        <w:ind w:hanging="437"/>
        <w:rPr>
          <w:rFonts w:ascii="Arabic Typesetting" w:hAnsi="Arabic Typesetting" w:cs="Arabic Typesetting"/>
          <w:sz w:val="36"/>
          <w:szCs w:val="36"/>
          <w:lang w:bidi="ar"/>
        </w:rPr>
      </w:pPr>
      <w:r>
        <w:rPr>
          <w:rFonts w:ascii="Arabic Typesetting" w:hAnsi="Arabic Typesetting" w:cs="Arabic Typesetting" w:hint="cs"/>
          <w:sz w:val="36"/>
          <w:szCs w:val="36"/>
          <w:rtl/>
        </w:rPr>
        <w:lastRenderedPageBreak/>
        <w:t xml:space="preserve">الاتفاق على برنامج </w:t>
      </w:r>
      <w:r w:rsidR="003B52A3">
        <w:rPr>
          <w:rFonts w:ascii="Arabic Typesetting" w:hAnsi="Arabic Typesetting" w:cs="Arabic Typesetting" w:hint="cs"/>
          <w:sz w:val="36"/>
          <w:szCs w:val="36"/>
          <w:rtl/>
        </w:rPr>
        <w:t xml:space="preserve">عمل سنوي لمبادرة </w:t>
      </w:r>
      <w:r w:rsidR="003B52A3" w:rsidRPr="00FD0A00">
        <w:rPr>
          <w:rFonts w:ascii="Arabic Typesetting" w:hAnsi="Arabic Typesetting" w:cs="Arabic Typesetting" w:hint="cs"/>
          <w:b/>
          <w:bCs/>
          <w:sz w:val="36"/>
          <w:szCs w:val="36"/>
          <w:rtl/>
        </w:rPr>
        <w:t>التجارة الإلكترونية للجميع</w:t>
      </w:r>
      <w:r w:rsidR="003B52A3" w:rsidRPr="003B52A3">
        <w:rPr>
          <w:rFonts w:ascii="Arabic Typesetting" w:hAnsi="Arabic Typesetting" w:cs="Arabic Typesetting" w:hint="cs"/>
          <w:sz w:val="36"/>
          <w:szCs w:val="36"/>
          <w:rtl/>
        </w:rPr>
        <w:t xml:space="preserve">، بما في ذلك الاستراتيجيات والمقترحات المبنية على الأهداف الرئيسية للمبادرة والأهداف المشتركة؛ </w:t>
      </w:r>
    </w:p>
    <w:p w:rsidR="003B52A3" w:rsidRPr="002341E1" w:rsidRDefault="007A4579" w:rsidP="003B52A3">
      <w:pPr>
        <w:pStyle w:val="ListParagraph"/>
        <w:numPr>
          <w:ilvl w:val="0"/>
          <w:numId w:val="40"/>
        </w:numPr>
        <w:bidi/>
        <w:spacing w:after="240" w:line="360" w:lineRule="exact"/>
        <w:ind w:hanging="437"/>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 xml:space="preserve">تشكيل فرق عمل حسب الاقتضاء، وعلى أساس طوعي، </w:t>
      </w:r>
      <w:r w:rsidR="002341E1">
        <w:rPr>
          <w:rFonts w:ascii="Arabic Typesetting" w:hAnsi="Arabic Typesetting" w:cs="Arabic Typesetting" w:hint="cs"/>
          <w:sz w:val="36"/>
          <w:szCs w:val="36"/>
          <w:rtl/>
          <w:lang w:bidi="ar"/>
        </w:rPr>
        <w:t xml:space="preserve">تتولى إعداد أو تنفيذ أنشطة مشتركة محددة تمشياً مع الأهداف العامة </w:t>
      </w:r>
      <w:r w:rsidR="002341E1">
        <w:rPr>
          <w:rFonts w:ascii="Arabic Typesetting" w:hAnsi="Arabic Typesetting" w:cs="Arabic Typesetting" w:hint="cs"/>
          <w:sz w:val="36"/>
          <w:szCs w:val="36"/>
          <w:rtl/>
        </w:rPr>
        <w:t xml:space="preserve">لمبادرة </w:t>
      </w:r>
      <w:r w:rsidR="002341E1" w:rsidRPr="00FD0A00">
        <w:rPr>
          <w:rFonts w:ascii="Arabic Typesetting" w:hAnsi="Arabic Typesetting" w:cs="Arabic Typesetting" w:hint="cs"/>
          <w:b/>
          <w:bCs/>
          <w:sz w:val="36"/>
          <w:szCs w:val="36"/>
          <w:rtl/>
        </w:rPr>
        <w:t>التجارة الإلكترونية للجميع</w:t>
      </w:r>
      <w:r w:rsidR="002341E1" w:rsidRPr="002341E1">
        <w:rPr>
          <w:rFonts w:ascii="Arabic Typesetting" w:hAnsi="Arabic Typesetting" w:cs="Arabic Typesetting" w:hint="cs"/>
          <w:sz w:val="36"/>
          <w:szCs w:val="36"/>
          <w:rtl/>
        </w:rPr>
        <w:t>؛</w:t>
      </w:r>
      <w:r w:rsidR="002341E1">
        <w:rPr>
          <w:rFonts w:ascii="Arabic Typesetting" w:hAnsi="Arabic Typesetting" w:cs="Arabic Typesetting" w:hint="cs"/>
          <w:b/>
          <w:bCs/>
          <w:sz w:val="36"/>
          <w:szCs w:val="36"/>
          <w:rtl/>
        </w:rPr>
        <w:t xml:space="preserve"> </w:t>
      </w:r>
    </w:p>
    <w:p w:rsidR="00423050" w:rsidRDefault="00A92CAE" w:rsidP="00423050">
      <w:pPr>
        <w:pStyle w:val="ListParagraph"/>
        <w:numPr>
          <w:ilvl w:val="0"/>
          <w:numId w:val="40"/>
        </w:numPr>
        <w:bidi/>
        <w:spacing w:after="240" w:line="360" w:lineRule="exact"/>
        <w:ind w:hanging="437"/>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 xml:space="preserve">المساهمة في تقرير يُعدّ في نهاية كل عام ويتضمن معلومات عن الأنشطة المنفذة في </w:t>
      </w:r>
      <w:r w:rsidR="00423050">
        <w:rPr>
          <w:rFonts w:ascii="Arabic Typesetting" w:hAnsi="Arabic Typesetting" w:cs="Arabic Typesetting" w:hint="cs"/>
          <w:sz w:val="36"/>
          <w:szCs w:val="36"/>
          <w:rtl/>
          <w:lang w:bidi="ar"/>
        </w:rPr>
        <w:t xml:space="preserve">سياق </w:t>
      </w:r>
      <w:r w:rsidR="00423050">
        <w:rPr>
          <w:rFonts w:ascii="Arabic Typesetting" w:hAnsi="Arabic Typesetting" w:cs="Arabic Typesetting" w:hint="cs"/>
          <w:sz w:val="36"/>
          <w:szCs w:val="36"/>
          <w:rtl/>
        </w:rPr>
        <w:t xml:space="preserve">مبادرة </w:t>
      </w:r>
      <w:r w:rsidR="00423050" w:rsidRPr="00FD0A00">
        <w:rPr>
          <w:rFonts w:ascii="Arabic Typesetting" w:hAnsi="Arabic Typesetting" w:cs="Arabic Typesetting" w:hint="cs"/>
          <w:b/>
          <w:bCs/>
          <w:sz w:val="36"/>
          <w:szCs w:val="36"/>
          <w:rtl/>
        </w:rPr>
        <w:t>التجارة الإلكترونية للجميع</w:t>
      </w:r>
      <w:r w:rsidR="00423050" w:rsidRPr="00423050">
        <w:rPr>
          <w:rFonts w:ascii="Arabic Typesetting" w:hAnsi="Arabic Typesetting" w:cs="Arabic Typesetting" w:hint="cs"/>
          <w:sz w:val="36"/>
          <w:szCs w:val="36"/>
          <w:rtl/>
        </w:rPr>
        <w:t>؛</w:t>
      </w:r>
      <w:r>
        <w:rPr>
          <w:rFonts w:ascii="Arabic Typesetting" w:hAnsi="Arabic Typesetting" w:cs="Arabic Typesetting" w:hint="cs"/>
          <w:sz w:val="36"/>
          <w:szCs w:val="36"/>
          <w:rtl/>
          <w:lang w:bidi="ar"/>
        </w:rPr>
        <w:t xml:space="preserve"> </w:t>
      </w:r>
    </w:p>
    <w:p w:rsidR="00D25053" w:rsidRDefault="00A92CAE" w:rsidP="00D25053">
      <w:pPr>
        <w:pStyle w:val="ListParagraph"/>
        <w:numPr>
          <w:ilvl w:val="0"/>
          <w:numId w:val="40"/>
        </w:numPr>
        <w:bidi/>
        <w:spacing w:after="240" w:line="360" w:lineRule="exact"/>
        <w:ind w:hanging="437"/>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استعراض طلبات مؤسسات ترغب بالانضمام</w:t>
      </w:r>
      <w:r w:rsidR="00423050">
        <w:rPr>
          <w:rFonts w:ascii="Arabic Typesetting" w:hAnsi="Arabic Typesetting" w:cs="Arabic Typesetting" w:hint="cs"/>
          <w:sz w:val="36"/>
          <w:szCs w:val="36"/>
          <w:rtl/>
          <w:lang w:bidi="ar"/>
        </w:rPr>
        <w:t xml:space="preserve"> إلى </w:t>
      </w:r>
      <w:r w:rsidR="00423050">
        <w:rPr>
          <w:rFonts w:ascii="Arabic Typesetting" w:hAnsi="Arabic Typesetting" w:cs="Arabic Typesetting" w:hint="cs"/>
          <w:sz w:val="36"/>
          <w:szCs w:val="36"/>
          <w:rtl/>
        </w:rPr>
        <w:t xml:space="preserve">مبادرة </w:t>
      </w:r>
      <w:r w:rsidR="00423050" w:rsidRPr="00FD0A00">
        <w:rPr>
          <w:rFonts w:ascii="Arabic Typesetting" w:hAnsi="Arabic Typesetting" w:cs="Arabic Typesetting" w:hint="cs"/>
          <w:b/>
          <w:bCs/>
          <w:sz w:val="36"/>
          <w:szCs w:val="36"/>
          <w:rtl/>
        </w:rPr>
        <w:t>التجارة الإلكترونية للجميع</w:t>
      </w:r>
      <w:r w:rsidR="00423050">
        <w:rPr>
          <w:rFonts w:ascii="Arabic Typesetting" w:hAnsi="Arabic Typesetting" w:cs="Arabic Typesetting" w:hint="cs"/>
          <w:sz w:val="36"/>
          <w:szCs w:val="36"/>
          <w:rtl/>
          <w:lang w:bidi="ar"/>
        </w:rPr>
        <w:t xml:space="preserve">. </w:t>
      </w:r>
    </w:p>
    <w:p w:rsidR="00D25053" w:rsidRPr="00D25053" w:rsidRDefault="00D25053" w:rsidP="00D25053">
      <w:pPr>
        <w:bidi/>
        <w:spacing w:after="240" w:line="360" w:lineRule="exact"/>
        <w:rPr>
          <w:rFonts w:ascii="Arabic Typesetting" w:hAnsi="Arabic Typesetting" w:cs="Arabic Typesetting"/>
          <w:i/>
          <w:iCs/>
          <w:sz w:val="36"/>
          <w:szCs w:val="36"/>
          <w:rtl/>
          <w:lang w:bidi="ar"/>
        </w:rPr>
      </w:pPr>
      <w:r w:rsidRPr="00D25053">
        <w:rPr>
          <w:rFonts w:ascii="Arabic Typesetting" w:hAnsi="Arabic Typesetting" w:cs="Arabic Typesetting" w:hint="cs"/>
          <w:i/>
          <w:iCs/>
          <w:sz w:val="36"/>
          <w:szCs w:val="36"/>
          <w:rtl/>
          <w:lang w:bidi="ar"/>
        </w:rPr>
        <w:t xml:space="preserve">الدعم الإداري </w:t>
      </w:r>
    </w:p>
    <w:p w:rsidR="00D50627" w:rsidRDefault="00D50627" w:rsidP="00D5062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
        </w:rPr>
        <w:t xml:space="preserve">يقدم </w:t>
      </w:r>
      <w:r w:rsidRPr="00D50627">
        <w:rPr>
          <w:rFonts w:ascii="Arabic Typesetting" w:hAnsi="Arabic Typesetting" w:cs="Arabic Typesetting"/>
          <w:sz w:val="36"/>
          <w:szCs w:val="36"/>
          <w:rtl/>
          <w:lang w:bidi="ar"/>
        </w:rPr>
        <w:t>مؤتمر الأمم المتحدة للتجارة والتنمية</w:t>
      </w:r>
      <w:r>
        <w:rPr>
          <w:rFonts w:ascii="Arabic Typesetting" w:hAnsi="Arabic Typesetting" w:cs="Arabic Typesetting" w:hint="cs"/>
          <w:sz w:val="36"/>
          <w:szCs w:val="36"/>
          <w:rtl/>
          <w:lang w:bidi="ar"/>
        </w:rPr>
        <w:t xml:space="preserve"> (</w:t>
      </w:r>
      <w:proofErr w:type="spellStart"/>
      <w:r w:rsidRPr="00D50627">
        <w:rPr>
          <w:rFonts w:ascii="Arabic Typesetting" w:hAnsi="Arabic Typesetting" w:cs="Arabic Typesetting"/>
          <w:sz w:val="36"/>
          <w:szCs w:val="36"/>
          <w:rtl/>
          <w:lang w:bidi="ar"/>
        </w:rPr>
        <w:t>الأونكتاد</w:t>
      </w:r>
      <w:proofErr w:type="spellEnd"/>
      <w:r>
        <w:rPr>
          <w:rFonts w:ascii="Arabic Typesetting" w:hAnsi="Arabic Typesetting" w:cs="Arabic Typesetting" w:hint="cs"/>
          <w:sz w:val="36"/>
          <w:szCs w:val="36"/>
          <w:rtl/>
          <w:lang w:bidi="ar"/>
        </w:rPr>
        <w:t xml:space="preserve">) الدعم الإداري </w:t>
      </w:r>
      <w:r>
        <w:rPr>
          <w:rFonts w:ascii="Arabic Typesetting" w:hAnsi="Arabic Typesetting" w:cs="Arabic Typesetting" w:hint="cs"/>
          <w:sz w:val="36"/>
          <w:szCs w:val="36"/>
          <w:rtl/>
        </w:rPr>
        <w:t xml:space="preserve">لمبادرة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عبر ما يلي:</w:t>
      </w:r>
    </w:p>
    <w:p w:rsidR="00D25053" w:rsidRDefault="00A00CBC" w:rsidP="00A00CBC">
      <w:pPr>
        <w:pStyle w:val="ListParagraph"/>
        <w:numPr>
          <w:ilvl w:val="0"/>
          <w:numId w:val="41"/>
        </w:numPr>
        <w:bidi/>
        <w:spacing w:after="240" w:line="360" w:lineRule="exact"/>
        <w:ind w:left="708" w:hanging="425"/>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 xml:space="preserve">إنشاء منصة على الإنترنت تحمل اسم </w:t>
      </w:r>
      <w:r>
        <w:rPr>
          <w:rFonts w:ascii="Arabic Typesetting" w:hAnsi="Arabic Typesetting" w:cs="Arabic Typesetting" w:hint="cs"/>
          <w:sz w:val="36"/>
          <w:szCs w:val="36"/>
          <w:rtl/>
        </w:rPr>
        <w:t xml:space="preserve">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sidRPr="00A00CBC">
        <w:rPr>
          <w:rFonts w:ascii="Arabic Typesetting" w:hAnsi="Arabic Typesetting" w:cs="Arabic Typesetting" w:hint="cs"/>
          <w:sz w:val="36"/>
          <w:szCs w:val="36"/>
          <w:rtl/>
        </w:rPr>
        <w:t>(</w:t>
      </w:r>
      <w:proofErr w:type="spellStart"/>
      <w:r w:rsidRPr="00454732">
        <w:rPr>
          <w:b/>
          <w:bCs/>
        </w:rPr>
        <w:t>eTrade</w:t>
      </w:r>
      <w:proofErr w:type="spellEnd"/>
      <w:r w:rsidRPr="00454732">
        <w:rPr>
          <w:b/>
          <w:bCs/>
        </w:rPr>
        <w:t xml:space="preserve"> for All</w:t>
      </w:r>
      <w:r w:rsidRPr="00A00CBC">
        <w:rPr>
          <w:rFonts w:ascii="Arabic Typesetting" w:hAnsi="Arabic Typesetting" w:cs="Arabic Typesetting"/>
          <w:sz w:val="36"/>
          <w:szCs w:val="36"/>
          <w:rtl/>
        </w:rPr>
        <w:t>)</w:t>
      </w:r>
      <w:r>
        <w:rPr>
          <w:rFonts w:hint="cs"/>
          <w:b/>
          <w:bCs/>
          <w:rtl/>
        </w:rPr>
        <w:t xml:space="preserve"> </w:t>
      </w:r>
      <w:r w:rsidRPr="00A00CBC">
        <w:rPr>
          <w:rFonts w:ascii="Arabic Typesetting" w:hAnsi="Arabic Typesetting" w:cs="Arabic Typesetting" w:hint="cs"/>
          <w:sz w:val="36"/>
          <w:szCs w:val="36"/>
          <w:rtl/>
        </w:rPr>
        <w:t xml:space="preserve">وتتضمن معلومات عن </w:t>
      </w:r>
      <w:r>
        <w:rPr>
          <w:rFonts w:ascii="Arabic Typesetting" w:hAnsi="Arabic Typesetting" w:cs="Arabic Typesetting" w:hint="cs"/>
          <w:sz w:val="36"/>
          <w:szCs w:val="36"/>
          <w:rtl/>
        </w:rPr>
        <w:t xml:space="preserve">المساعدة المتاحة في مجال التجارة الإلكترونية؛ </w:t>
      </w:r>
    </w:p>
    <w:p w:rsidR="00A00CBC" w:rsidRDefault="008C4283" w:rsidP="008C4283">
      <w:pPr>
        <w:pStyle w:val="ListParagraph"/>
        <w:numPr>
          <w:ilvl w:val="0"/>
          <w:numId w:val="41"/>
        </w:numPr>
        <w:bidi/>
        <w:spacing w:after="240" w:line="360" w:lineRule="exact"/>
        <w:ind w:left="708" w:hanging="425"/>
        <w:rPr>
          <w:rFonts w:ascii="Arabic Typesetting" w:hAnsi="Arabic Typesetting" w:cs="Arabic Typesetting"/>
          <w:sz w:val="36"/>
          <w:szCs w:val="36"/>
          <w:lang w:bidi="ar"/>
        </w:rPr>
      </w:pPr>
      <w:r>
        <w:rPr>
          <w:rFonts w:ascii="Arabic Typesetting" w:hAnsi="Arabic Typesetting" w:cs="Arabic Typesetting" w:hint="cs"/>
          <w:sz w:val="36"/>
          <w:szCs w:val="36"/>
          <w:rtl/>
        </w:rPr>
        <w:t xml:space="preserve">دعم جمع المعلومات عن طلبات المساعدة التي تقدمها البلدان </w:t>
      </w:r>
      <w:r w:rsidRPr="008414B8">
        <w:rPr>
          <w:rFonts w:ascii="Arabic Typesetting" w:hAnsi="Arabic Typesetting" w:cs="Arabic Typesetting"/>
          <w:sz w:val="36"/>
          <w:szCs w:val="36"/>
          <w:rtl/>
        </w:rPr>
        <w:t xml:space="preserve">النامية والبلدان </w:t>
      </w:r>
      <w:r>
        <w:rPr>
          <w:rFonts w:ascii="Arabic Typesetting" w:hAnsi="Arabic Typesetting" w:cs="Arabic Typesetting"/>
          <w:sz w:val="36"/>
          <w:szCs w:val="36"/>
          <w:rtl/>
        </w:rPr>
        <w:t>المنتقلة إلى نظام الاقتصاد الحر</w:t>
      </w:r>
      <w:r w:rsidR="00C934E2">
        <w:rPr>
          <w:rFonts w:ascii="Arabic Typesetting" w:hAnsi="Arabic Typesetting" w:cs="Arabic Typesetting" w:hint="cs"/>
          <w:sz w:val="36"/>
          <w:szCs w:val="36"/>
          <w:rtl/>
        </w:rPr>
        <w:t xml:space="preserve"> من أجل الأنشطة المرتبطة بالتجارة الإلكترونية في مجالات السياسات المبيئ</w:t>
      </w:r>
      <w:r w:rsidR="00C934E2">
        <w:rPr>
          <w:rFonts w:ascii="Arabic Typesetting" w:hAnsi="Arabic Typesetting" w:cs="Arabic Typesetting" w:hint="eastAsia"/>
          <w:sz w:val="36"/>
          <w:szCs w:val="36"/>
          <w:rtl/>
        </w:rPr>
        <w:t>ة</w:t>
      </w:r>
      <w:r w:rsidR="00C934E2">
        <w:rPr>
          <w:rFonts w:ascii="Arabic Typesetting" w:hAnsi="Arabic Typesetting" w:cs="Arabic Typesetting" w:hint="cs"/>
          <w:sz w:val="36"/>
          <w:szCs w:val="36"/>
          <w:rtl/>
        </w:rPr>
        <w:t xml:space="preserve"> </w:t>
      </w:r>
      <w:r w:rsidR="00B71190">
        <w:rPr>
          <w:rFonts w:ascii="Arabic Typesetting" w:hAnsi="Arabic Typesetting" w:cs="Arabic Typesetting" w:hint="cs"/>
          <w:sz w:val="36"/>
          <w:szCs w:val="36"/>
          <w:rtl/>
        </w:rPr>
        <w:t>أعلاه، ثم</w:t>
      </w:r>
      <w:r w:rsidR="00C934E2">
        <w:rPr>
          <w:rFonts w:ascii="Arabic Typesetting" w:hAnsi="Arabic Typesetting" w:cs="Arabic Typesetting" w:hint="cs"/>
          <w:sz w:val="36"/>
          <w:szCs w:val="36"/>
          <w:rtl/>
        </w:rPr>
        <w:t xml:space="preserve"> تحليلها؛ </w:t>
      </w:r>
    </w:p>
    <w:p w:rsidR="000B1283" w:rsidRDefault="00C934E2" w:rsidP="00E456F7">
      <w:pPr>
        <w:pStyle w:val="ListParagraph"/>
        <w:numPr>
          <w:ilvl w:val="0"/>
          <w:numId w:val="41"/>
        </w:numPr>
        <w:bidi/>
        <w:spacing w:after="240" w:line="360" w:lineRule="exact"/>
        <w:ind w:left="708" w:hanging="425"/>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 xml:space="preserve">جمع المعلومات </w:t>
      </w:r>
      <w:r w:rsidR="00E456F7">
        <w:rPr>
          <w:rFonts w:ascii="Arabic Typesetting" w:hAnsi="Arabic Typesetting" w:cs="Arabic Typesetting" w:hint="cs"/>
          <w:sz w:val="36"/>
          <w:szCs w:val="36"/>
          <w:rtl/>
          <w:lang w:bidi="ar"/>
        </w:rPr>
        <w:t xml:space="preserve">التي توفرها المؤسسات الشريكة </w:t>
      </w:r>
      <w:r>
        <w:rPr>
          <w:rFonts w:ascii="Arabic Typesetting" w:hAnsi="Arabic Typesetting" w:cs="Arabic Typesetting" w:hint="cs"/>
          <w:sz w:val="36"/>
          <w:szCs w:val="36"/>
          <w:rtl/>
          <w:lang w:bidi="ar"/>
        </w:rPr>
        <w:t>عن مشاريع</w:t>
      </w:r>
      <w:r w:rsidR="00E456F7">
        <w:rPr>
          <w:rFonts w:ascii="Arabic Typesetting" w:hAnsi="Arabic Typesetting" w:cs="Arabic Typesetting" w:hint="cs"/>
          <w:sz w:val="36"/>
          <w:szCs w:val="36"/>
          <w:rtl/>
          <w:lang w:bidi="ar"/>
        </w:rPr>
        <w:t>ها</w:t>
      </w:r>
      <w:r w:rsidR="00A2506A" w:rsidRPr="00A2506A">
        <w:rPr>
          <w:rFonts w:ascii="Arabic Typesetting" w:hAnsi="Arabic Typesetting" w:cs="Arabic Typesetting" w:hint="cs"/>
          <w:sz w:val="36"/>
          <w:szCs w:val="36"/>
          <w:rtl/>
          <w:lang w:bidi="ar"/>
        </w:rPr>
        <w:t xml:space="preserve"> </w:t>
      </w:r>
      <w:r w:rsidR="00A2506A">
        <w:rPr>
          <w:rFonts w:ascii="Arabic Typesetting" w:hAnsi="Arabic Typesetting" w:cs="Arabic Typesetting" w:hint="cs"/>
          <w:sz w:val="36"/>
          <w:szCs w:val="36"/>
          <w:rtl/>
          <w:lang w:bidi="ar"/>
        </w:rPr>
        <w:t>وبرامج</w:t>
      </w:r>
      <w:r w:rsidR="00E456F7">
        <w:rPr>
          <w:rFonts w:ascii="Arabic Typesetting" w:hAnsi="Arabic Typesetting" w:cs="Arabic Typesetting" w:hint="cs"/>
          <w:sz w:val="36"/>
          <w:szCs w:val="36"/>
          <w:rtl/>
          <w:lang w:bidi="ar"/>
        </w:rPr>
        <w:t xml:space="preserve">ها الرامية إلى </w:t>
      </w:r>
      <w:r w:rsidR="00A2506A">
        <w:rPr>
          <w:rFonts w:ascii="Arabic Typesetting" w:hAnsi="Arabic Typesetting" w:cs="Arabic Typesetting" w:hint="cs"/>
          <w:sz w:val="36"/>
          <w:szCs w:val="36"/>
          <w:rtl/>
          <w:lang w:bidi="ar"/>
        </w:rPr>
        <w:t>دعم تطوير التجارة الإلكترونية</w:t>
      </w:r>
      <w:r w:rsidR="000D3807" w:rsidRPr="000D3807">
        <w:rPr>
          <w:rFonts w:ascii="Arabic Typesetting" w:hAnsi="Arabic Typesetting" w:cs="Arabic Typesetting" w:hint="cs"/>
          <w:sz w:val="36"/>
          <w:szCs w:val="36"/>
          <w:rtl/>
        </w:rPr>
        <w:t xml:space="preserve"> </w:t>
      </w:r>
      <w:r w:rsidR="000D3807">
        <w:rPr>
          <w:rFonts w:ascii="Arabic Typesetting" w:hAnsi="Arabic Typesetting" w:cs="Arabic Typesetting" w:hint="cs"/>
          <w:sz w:val="36"/>
          <w:szCs w:val="36"/>
          <w:rtl/>
        </w:rPr>
        <w:t>في مجالات السياسات المبيئ</w:t>
      </w:r>
      <w:r w:rsidR="000D3807">
        <w:rPr>
          <w:rFonts w:ascii="Arabic Typesetting" w:hAnsi="Arabic Typesetting" w:cs="Arabic Typesetting" w:hint="eastAsia"/>
          <w:sz w:val="36"/>
          <w:szCs w:val="36"/>
          <w:rtl/>
        </w:rPr>
        <w:t>ة</w:t>
      </w:r>
      <w:r w:rsidR="000D3807">
        <w:rPr>
          <w:rFonts w:ascii="Arabic Typesetting" w:hAnsi="Arabic Typesetting" w:cs="Arabic Typesetting" w:hint="cs"/>
          <w:sz w:val="36"/>
          <w:szCs w:val="36"/>
          <w:rtl/>
        </w:rPr>
        <w:t xml:space="preserve"> أعلاه</w:t>
      </w:r>
      <w:r w:rsidR="000D3807">
        <w:rPr>
          <w:rFonts w:ascii="Arabic Typesetting" w:hAnsi="Arabic Typesetting" w:cs="Arabic Typesetting" w:hint="cs"/>
          <w:sz w:val="36"/>
          <w:szCs w:val="36"/>
          <w:rtl/>
          <w:lang w:bidi="ar"/>
        </w:rPr>
        <w:t xml:space="preserve"> </w:t>
      </w:r>
      <w:r w:rsidR="00A2506A">
        <w:rPr>
          <w:rFonts w:ascii="Arabic Typesetting" w:hAnsi="Arabic Typesetting" w:cs="Arabic Typesetting" w:hint="cs"/>
          <w:sz w:val="36"/>
          <w:szCs w:val="36"/>
          <w:rtl/>
          <w:lang w:bidi="ar"/>
        </w:rPr>
        <w:t xml:space="preserve">؛ </w:t>
      </w:r>
    </w:p>
    <w:p w:rsidR="000B1283" w:rsidRDefault="000B1283" w:rsidP="000B1283">
      <w:pPr>
        <w:pStyle w:val="ListParagraph"/>
        <w:numPr>
          <w:ilvl w:val="0"/>
          <w:numId w:val="41"/>
        </w:numPr>
        <w:bidi/>
        <w:spacing w:after="240" w:line="360" w:lineRule="exact"/>
        <w:ind w:left="708" w:hanging="425"/>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تيسير التواصل وتبادل المعلومات بين المؤسسا</w:t>
      </w:r>
      <w:r>
        <w:rPr>
          <w:rFonts w:ascii="Arabic Typesetting" w:hAnsi="Arabic Typesetting" w:cs="Arabic Typesetting" w:hint="eastAsia"/>
          <w:sz w:val="36"/>
          <w:szCs w:val="36"/>
          <w:rtl/>
          <w:lang w:bidi="ar"/>
        </w:rPr>
        <w:t>ت</w:t>
      </w:r>
      <w:r>
        <w:rPr>
          <w:rFonts w:ascii="Arabic Typesetting" w:hAnsi="Arabic Typesetting" w:cs="Arabic Typesetting" w:hint="cs"/>
          <w:sz w:val="36"/>
          <w:szCs w:val="36"/>
          <w:rtl/>
          <w:lang w:bidi="ar"/>
        </w:rPr>
        <w:t xml:space="preserve"> الشريكة من خلال تجهيز قائمة بعناوين البريد الإلكتروني وتنظيم اجتماعات فعلية ومؤتمرات عبر الف</w:t>
      </w:r>
      <w:r w:rsidR="005D6961">
        <w:rPr>
          <w:rFonts w:ascii="Arabic Typesetting" w:hAnsi="Arabic Typesetting" w:cs="Arabic Typesetting" w:hint="cs"/>
          <w:sz w:val="36"/>
          <w:szCs w:val="36"/>
          <w:rtl/>
          <w:lang w:bidi="ar"/>
        </w:rPr>
        <w:t>يديو، وإعداد جداول أعمال ومحاضر؛</w:t>
      </w:r>
      <w:r>
        <w:rPr>
          <w:rFonts w:ascii="Arabic Typesetting" w:hAnsi="Arabic Typesetting" w:cs="Arabic Typesetting" w:hint="cs"/>
          <w:sz w:val="36"/>
          <w:szCs w:val="36"/>
          <w:rtl/>
          <w:lang w:bidi="ar"/>
        </w:rPr>
        <w:t xml:space="preserve"> </w:t>
      </w:r>
    </w:p>
    <w:p w:rsidR="00C934E2" w:rsidRDefault="0022019D" w:rsidP="00BD2908">
      <w:pPr>
        <w:pStyle w:val="ListParagraph"/>
        <w:numPr>
          <w:ilvl w:val="0"/>
          <w:numId w:val="41"/>
        </w:numPr>
        <w:bidi/>
        <w:spacing w:after="240" w:line="360" w:lineRule="exact"/>
        <w:ind w:left="708" w:hanging="425"/>
        <w:rPr>
          <w:rFonts w:ascii="Arabic Typesetting" w:hAnsi="Arabic Typesetting" w:cs="Arabic Typesetting"/>
          <w:sz w:val="36"/>
          <w:szCs w:val="36"/>
          <w:lang w:bidi="ar"/>
        </w:rPr>
      </w:pPr>
      <w:r>
        <w:rPr>
          <w:rFonts w:ascii="Arabic Typesetting" w:hAnsi="Arabic Typesetting" w:cs="Arabic Typesetting" w:hint="cs"/>
          <w:sz w:val="36"/>
          <w:szCs w:val="36"/>
          <w:rtl/>
          <w:lang w:bidi="ar"/>
        </w:rPr>
        <w:t>والتزاماً بمقتضيات المساءلة، تُعدّ المؤسسات الشريكة تقريراً رسمي</w:t>
      </w:r>
      <w:r w:rsidR="005D6961">
        <w:rPr>
          <w:rFonts w:ascii="Arabic Typesetting" w:hAnsi="Arabic Typesetting" w:cs="Arabic Typesetting" w:hint="cs"/>
          <w:sz w:val="36"/>
          <w:szCs w:val="36"/>
          <w:rtl/>
          <w:lang w:bidi="ar"/>
        </w:rPr>
        <w:t>اً عن الأنشطة في نهاية كل عام، ت</w:t>
      </w:r>
      <w:r>
        <w:rPr>
          <w:rFonts w:ascii="Arabic Typesetting" w:hAnsi="Arabic Typesetting" w:cs="Arabic Typesetting" w:hint="cs"/>
          <w:sz w:val="36"/>
          <w:szCs w:val="36"/>
          <w:rtl/>
          <w:lang w:bidi="ar"/>
        </w:rPr>
        <w:t xml:space="preserve">تولى تنسيقه </w:t>
      </w:r>
      <w:proofErr w:type="spellStart"/>
      <w:r>
        <w:rPr>
          <w:rFonts w:ascii="Arabic Typesetting" w:hAnsi="Arabic Typesetting" w:cs="Arabic Typesetting" w:hint="cs"/>
          <w:sz w:val="36"/>
          <w:szCs w:val="36"/>
          <w:rtl/>
          <w:lang w:bidi="ar"/>
        </w:rPr>
        <w:t>الأونكتاد</w:t>
      </w:r>
      <w:proofErr w:type="spellEnd"/>
      <w:r>
        <w:rPr>
          <w:rFonts w:ascii="Arabic Typesetting" w:hAnsi="Arabic Typesetting" w:cs="Arabic Typesetting" w:hint="cs"/>
          <w:sz w:val="36"/>
          <w:szCs w:val="36"/>
          <w:rtl/>
          <w:lang w:bidi="ar"/>
        </w:rPr>
        <w:t xml:space="preserve">. وسيتضمن التقرير جميع المعلومات عن أنشطة </w:t>
      </w:r>
      <w:r>
        <w:rPr>
          <w:rFonts w:ascii="Arabic Typesetting" w:hAnsi="Arabic Typesetting" w:cs="Arabic Typesetting" w:hint="cs"/>
          <w:sz w:val="36"/>
          <w:szCs w:val="36"/>
          <w:rtl/>
        </w:rPr>
        <w:t xml:space="preserve">مبادرة </w:t>
      </w:r>
      <w:r w:rsidRPr="00FD0A00">
        <w:rPr>
          <w:rFonts w:ascii="Arabic Typesetting" w:hAnsi="Arabic Typesetting" w:cs="Arabic Typesetting" w:hint="cs"/>
          <w:b/>
          <w:bCs/>
          <w:sz w:val="36"/>
          <w:szCs w:val="36"/>
          <w:rtl/>
        </w:rPr>
        <w:t>التجارة الإلكترونية للجميع</w:t>
      </w:r>
      <w:r w:rsidR="00BD2908" w:rsidRPr="00BD2908">
        <w:rPr>
          <w:rFonts w:ascii="Arabic Typesetting" w:hAnsi="Arabic Typesetting" w:cs="Arabic Typesetting" w:hint="cs"/>
          <w:sz w:val="36"/>
          <w:szCs w:val="36"/>
          <w:rtl/>
        </w:rPr>
        <w:t>، وسيش</w:t>
      </w:r>
      <w:r w:rsidR="00BD2908">
        <w:rPr>
          <w:rFonts w:ascii="Arabic Typesetting" w:hAnsi="Arabic Typesetting" w:cs="Arabic Typesetting" w:hint="cs"/>
          <w:sz w:val="36"/>
          <w:szCs w:val="36"/>
          <w:rtl/>
        </w:rPr>
        <w:t xml:space="preserve">مل أيضاً تقريراً عن الأنشطة يُعدّه مجلس القطاع الخاص الاستشاري. </w:t>
      </w:r>
    </w:p>
    <w:p w:rsidR="00BD2908" w:rsidRPr="005D35BA" w:rsidRDefault="005D35BA" w:rsidP="003549D4">
      <w:pPr>
        <w:bidi/>
        <w:spacing w:after="240" w:line="360" w:lineRule="exact"/>
        <w:rPr>
          <w:rFonts w:ascii="Arabic Typesetting" w:hAnsi="Arabic Typesetting" w:cs="Arabic Typesetting"/>
          <w:i/>
          <w:iCs/>
          <w:sz w:val="36"/>
          <w:szCs w:val="36"/>
          <w:lang w:bidi="ar"/>
        </w:rPr>
      </w:pPr>
      <w:r w:rsidRPr="005D35BA">
        <w:rPr>
          <w:rFonts w:ascii="Arabic Typesetting" w:hAnsi="Arabic Typesetting" w:cs="Arabic Typesetting" w:hint="cs"/>
          <w:i/>
          <w:iCs/>
          <w:sz w:val="36"/>
          <w:szCs w:val="36"/>
          <w:rtl/>
          <w:lang w:bidi="ar"/>
        </w:rPr>
        <w:t>العلاقة ب</w:t>
      </w:r>
      <w:r w:rsidRPr="005D35BA">
        <w:rPr>
          <w:rFonts w:ascii="Arabic Typesetting" w:hAnsi="Arabic Typesetting" w:cs="Arabic Typesetting" w:hint="cs"/>
          <w:i/>
          <w:iCs/>
          <w:sz w:val="36"/>
          <w:szCs w:val="36"/>
          <w:rtl/>
        </w:rPr>
        <w:t xml:space="preserve">مجلس القطاع الخاص الاستشاري/ </w:t>
      </w:r>
      <w:r w:rsidRPr="005D35BA">
        <w:rPr>
          <w:rFonts w:ascii="Arabic Typesetting" w:hAnsi="Arabic Typesetting" w:cs="Arabic Typesetting" w:hint="cs"/>
          <w:i/>
          <w:iCs/>
          <w:sz w:val="36"/>
          <w:szCs w:val="36"/>
          <w:rtl/>
          <w:lang w:bidi="ar"/>
        </w:rPr>
        <w:t>الأعمال التجارية من أجل تنمية التجارة الإلكترونية</w:t>
      </w:r>
    </w:p>
    <w:p w:rsidR="001C7D23" w:rsidRDefault="00A04119" w:rsidP="007036F4">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
        </w:rPr>
        <w:t>ستقيم</w:t>
      </w:r>
      <w:r w:rsidR="00E51B76">
        <w:rPr>
          <w:rFonts w:ascii="Arabic Typesetting" w:hAnsi="Arabic Typesetting" w:cs="Arabic Typesetting" w:hint="cs"/>
          <w:sz w:val="36"/>
          <w:szCs w:val="36"/>
          <w:rtl/>
          <w:lang w:bidi="ar"/>
        </w:rPr>
        <w:t xml:space="preserve"> </w:t>
      </w:r>
      <w:r w:rsidR="00E51B76">
        <w:rPr>
          <w:rFonts w:ascii="Arabic Typesetting" w:hAnsi="Arabic Typesetting" w:cs="Arabic Typesetting" w:hint="cs"/>
          <w:sz w:val="36"/>
          <w:szCs w:val="36"/>
          <w:rtl/>
        </w:rPr>
        <w:t xml:space="preserve">مبادرة </w:t>
      </w:r>
      <w:r w:rsidR="00E51B76" w:rsidRPr="00FD0A00">
        <w:rPr>
          <w:rFonts w:ascii="Arabic Typesetting" w:hAnsi="Arabic Typesetting" w:cs="Arabic Typesetting" w:hint="cs"/>
          <w:b/>
          <w:bCs/>
          <w:sz w:val="36"/>
          <w:szCs w:val="36"/>
          <w:rtl/>
        </w:rPr>
        <w:t>التجارة الإلكترونية للجميع</w:t>
      </w:r>
      <w:r w:rsidR="00E51B76" w:rsidRPr="00E51B76">
        <w:rPr>
          <w:rFonts w:ascii="Arabic Typesetting" w:hAnsi="Arabic Typesetting" w:cs="Arabic Typesetting" w:hint="cs"/>
          <w:sz w:val="36"/>
          <w:szCs w:val="36"/>
          <w:rtl/>
        </w:rPr>
        <w:t>،</w:t>
      </w:r>
      <w:r w:rsidR="00E51B76">
        <w:rPr>
          <w:rFonts w:ascii="Arabic Typesetting" w:hAnsi="Arabic Typesetting" w:cs="Arabic Typesetting" w:hint="cs"/>
          <w:b/>
          <w:bCs/>
          <w:sz w:val="36"/>
          <w:szCs w:val="36"/>
          <w:rtl/>
        </w:rPr>
        <w:t xml:space="preserve"> </w:t>
      </w:r>
      <w:r w:rsidR="00E51B76" w:rsidRPr="00E51B76">
        <w:rPr>
          <w:rFonts w:ascii="Arabic Typesetting" w:hAnsi="Arabic Typesetting" w:cs="Arabic Typesetting" w:hint="cs"/>
          <w:sz w:val="36"/>
          <w:szCs w:val="36"/>
          <w:rtl/>
        </w:rPr>
        <w:t>سعياً منها إلى تأمين حوار</w:t>
      </w:r>
      <w:r>
        <w:rPr>
          <w:rFonts w:ascii="Arabic Typesetting" w:hAnsi="Arabic Typesetting" w:cs="Arabic Typesetting" w:hint="cs"/>
          <w:sz w:val="36"/>
          <w:szCs w:val="36"/>
          <w:rtl/>
        </w:rPr>
        <w:t xml:space="preserve"> فعال بين القطاعين العام والخاص</w:t>
      </w:r>
      <w:r w:rsidR="00E51B76" w:rsidRPr="00E51B76">
        <w:rPr>
          <w:rFonts w:ascii="Arabic Typesetting" w:hAnsi="Arabic Typesetting" w:cs="Arabic Typesetting" w:hint="cs"/>
          <w:sz w:val="36"/>
          <w:szCs w:val="36"/>
          <w:rtl/>
        </w:rPr>
        <w:t xml:space="preserve"> وعملاً بمبادئ الأمم المتحدة التوجيهية بشأن التعاون في قطاع الأعمال</w:t>
      </w:r>
      <w:r>
        <w:rPr>
          <w:rStyle w:val="FootnoteReference"/>
          <w:rtl/>
        </w:rPr>
        <w:footnoteReference w:id="1"/>
      </w:r>
      <w:r>
        <w:rPr>
          <w:rFonts w:ascii="Arabic Typesetting" w:hAnsi="Arabic Typesetting" w:cs="Arabic Typesetting" w:hint="cs"/>
          <w:sz w:val="36"/>
          <w:szCs w:val="36"/>
          <w:rtl/>
        </w:rPr>
        <w:t>، تعاوناً وثيقاً مع</w:t>
      </w:r>
      <w:r w:rsidR="009962D9">
        <w:rPr>
          <w:rFonts w:ascii="Arabic Typesetting" w:hAnsi="Arabic Typesetting" w:cs="Arabic Typesetting" w:hint="cs"/>
          <w:sz w:val="36"/>
          <w:szCs w:val="36"/>
          <w:rtl/>
        </w:rPr>
        <w:t xml:space="preserve"> </w:t>
      </w:r>
      <w:r w:rsidR="009962D9" w:rsidRPr="009962D9">
        <w:rPr>
          <w:rFonts w:ascii="Arabic Typesetting" w:hAnsi="Arabic Typesetting" w:cs="Arabic Typesetting"/>
          <w:sz w:val="36"/>
          <w:szCs w:val="36"/>
          <w:rtl/>
        </w:rPr>
        <w:t>مجلس القطاع الخاص الاستشاري/ الأعمال التجارية من أجل تنمية التجارة الإلكترونية</w:t>
      </w:r>
      <w:r w:rsidR="009962D9">
        <w:rPr>
          <w:rFonts w:ascii="Arabic Typesetting" w:hAnsi="Arabic Typesetting" w:cs="Arabic Typesetting" w:hint="cs"/>
          <w:sz w:val="36"/>
          <w:szCs w:val="36"/>
          <w:rtl/>
        </w:rPr>
        <w:t xml:space="preserve"> الذي أنشأه القطاع الخاص بصفة مستقلة والذي يتولى إدارته. وستُعقد اجتماعات منتظمة للقطاع </w:t>
      </w:r>
      <w:r w:rsidR="001C7D23">
        <w:rPr>
          <w:rFonts w:ascii="Arabic Typesetting" w:hAnsi="Arabic Typesetting" w:cs="Arabic Typesetting" w:hint="cs"/>
          <w:sz w:val="36"/>
          <w:szCs w:val="36"/>
          <w:rtl/>
        </w:rPr>
        <w:t>الخاص وستشكل الأفكار المنبثقة عنها مساهمات في مناقشات</w:t>
      </w:r>
      <w:r w:rsidR="001C7D23" w:rsidRPr="001C7D23">
        <w:rPr>
          <w:rFonts w:ascii="Arabic Typesetting" w:hAnsi="Arabic Typesetting" w:cs="Arabic Typesetting" w:hint="cs"/>
          <w:sz w:val="36"/>
          <w:szCs w:val="36"/>
          <w:rtl/>
        </w:rPr>
        <w:t xml:space="preserve"> </w:t>
      </w:r>
      <w:r w:rsidR="007036F4">
        <w:rPr>
          <w:rFonts w:ascii="Arabic Typesetting" w:hAnsi="Arabic Typesetting" w:cs="Arabic Typesetting" w:hint="cs"/>
          <w:sz w:val="36"/>
          <w:szCs w:val="36"/>
          <w:rtl/>
        </w:rPr>
        <w:t xml:space="preserve">مبادرة </w:t>
      </w:r>
      <w:r w:rsidR="007036F4" w:rsidRPr="00FD0A00">
        <w:rPr>
          <w:rFonts w:ascii="Arabic Typesetting" w:hAnsi="Arabic Typesetting" w:cs="Arabic Typesetting" w:hint="cs"/>
          <w:b/>
          <w:bCs/>
          <w:sz w:val="36"/>
          <w:szCs w:val="36"/>
          <w:rtl/>
        </w:rPr>
        <w:t>التجارة الإلكترونية للجميع</w:t>
      </w:r>
      <w:r w:rsidR="007036F4">
        <w:rPr>
          <w:rFonts w:ascii="Arabic Typesetting" w:hAnsi="Arabic Typesetting" w:cs="Arabic Typesetting" w:hint="cs"/>
          <w:sz w:val="36"/>
          <w:szCs w:val="36"/>
          <w:rtl/>
        </w:rPr>
        <w:t xml:space="preserve"> </w:t>
      </w:r>
      <w:r w:rsidR="001C7D23">
        <w:rPr>
          <w:rFonts w:ascii="Arabic Typesetting" w:hAnsi="Arabic Typesetting" w:cs="Arabic Typesetting" w:hint="cs"/>
          <w:sz w:val="36"/>
          <w:szCs w:val="36"/>
          <w:rtl/>
        </w:rPr>
        <w:t xml:space="preserve">واجتماعاتها. </w:t>
      </w:r>
    </w:p>
    <w:p w:rsidR="00A92FFC" w:rsidRPr="00A92FFC" w:rsidRDefault="00A92FFC" w:rsidP="001C7D23">
      <w:pPr>
        <w:bidi/>
        <w:spacing w:after="240" w:line="360" w:lineRule="exact"/>
        <w:rPr>
          <w:rFonts w:ascii="Arabic Typesetting" w:hAnsi="Arabic Typesetting" w:cs="Arabic Typesetting"/>
          <w:i/>
          <w:iCs/>
          <w:sz w:val="36"/>
          <w:szCs w:val="36"/>
          <w:rtl/>
        </w:rPr>
      </w:pPr>
      <w:r w:rsidRPr="00A92FFC">
        <w:rPr>
          <w:rFonts w:ascii="Arabic Typesetting" w:hAnsi="Arabic Typesetting" w:cs="Arabic Typesetting" w:hint="cs"/>
          <w:i/>
          <w:iCs/>
          <w:sz w:val="36"/>
          <w:szCs w:val="36"/>
          <w:rtl/>
        </w:rPr>
        <w:t xml:space="preserve">قبول مؤسسات شريكة جديدة </w:t>
      </w:r>
    </w:p>
    <w:p w:rsidR="002341E1" w:rsidRDefault="00F31871" w:rsidP="009B361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يمكن لجميع الوكالات المانحة والمنظمات الإقليمية والدولية المعنية بتقديم المساعدة التقنية والمالية للتطوير التجارة الإلكترونية أن </w:t>
      </w:r>
      <w:r w:rsidR="009B3616">
        <w:rPr>
          <w:rFonts w:ascii="Arabic Typesetting" w:hAnsi="Arabic Typesetting" w:cs="Arabic Typesetting" w:hint="cs"/>
          <w:sz w:val="36"/>
          <w:szCs w:val="36"/>
          <w:rtl/>
        </w:rPr>
        <w:t>تدخل</w:t>
      </w:r>
      <w:r>
        <w:rPr>
          <w:rFonts w:ascii="Arabic Typesetting" w:hAnsi="Arabic Typesetting" w:cs="Arabic Typesetting" w:hint="cs"/>
          <w:sz w:val="36"/>
          <w:szCs w:val="36"/>
          <w:rtl/>
        </w:rPr>
        <w:t xml:space="preserve"> شريكة في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sz w:val="36"/>
          <w:szCs w:val="36"/>
          <w:rtl/>
        </w:rPr>
        <w:t xml:space="preserve">. </w:t>
      </w:r>
    </w:p>
    <w:p w:rsidR="00CD433A" w:rsidRDefault="00CD433A" w:rsidP="007036F4">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وعلى المؤسسات الراغبة بالانضمام (غير المؤسسات التأسيسية) أن تُقدم طلب قبول </w:t>
      </w:r>
      <w:r w:rsidR="007036F4">
        <w:rPr>
          <w:rFonts w:ascii="Arabic Typesetting" w:hAnsi="Arabic Typesetting" w:cs="Arabic Typesetting" w:hint="cs"/>
          <w:sz w:val="36"/>
          <w:szCs w:val="36"/>
          <w:rtl/>
        </w:rPr>
        <w:t>خطي</w:t>
      </w:r>
      <w:r w:rsidR="009B3616">
        <w:rPr>
          <w:rFonts w:ascii="Arabic Typesetting" w:hAnsi="Arabic Typesetting" w:cs="Arabic Typesetting" w:hint="cs"/>
          <w:sz w:val="36"/>
          <w:szCs w:val="36"/>
          <w:rtl/>
        </w:rPr>
        <w:t>اً</w:t>
      </w:r>
      <w:r w:rsidR="007036F4">
        <w:rPr>
          <w:rFonts w:ascii="Arabic Typesetting" w:hAnsi="Arabic Typesetting" w:cs="Arabic Typesetting" w:hint="cs"/>
          <w:sz w:val="36"/>
          <w:szCs w:val="36"/>
          <w:rtl/>
        </w:rPr>
        <w:t xml:space="preserve"> إلى </w:t>
      </w:r>
      <w:proofErr w:type="spellStart"/>
      <w:r w:rsidR="007036F4">
        <w:rPr>
          <w:rFonts w:ascii="Arabic Typesetting" w:hAnsi="Arabic Typesetting" w:cs="Arabic Typesetting" w:hint="cs"/>
          <w:sz w:val="36"/>
          <w:szCs w:val="36"/>
          <w:rtl/>
        </w:rPr>
        <w:t>الأونكتاد</w:t>
      </w:r>
      <w:proofErr w:type="spellEnd"/>
      <w:r w:rsidR="007036F4">
        <w:rPr>
          <w:rFonts w:ascii="Arabic Typesetting" w:hAnsi="Arabic Typesetting" w:cs="Arabic Typesetting" w:hint="cs"/>
          <w:sz w:val="36"/>
          <w:szCs w:val="36"/>
          <w:rtl/>
        </w:rPr>
        <w:t xml:space="preserve">. وينبغي أن يُحدد الطلب سبب الانضمام إلى مبادرة </w:t>
      </w:r>
      <w:r w:rsidR="007036F4" w:rsidRPr="00FD0A00">
        <w:rPr>
          <w:rFonts w:ascii="Arabic Typesetting" w:hAnsi="Arabic Typesetting" w:cs="Arabic Typesetting" w:hint="cs"/>
          <w:b/>
          <w:bCs/>
          <w:sz w:val="36"/>
          <w:szCs w:val="36"/>
          <w:rtl/>
        </w:rPr>
        <w:t>التجارة الإلكترونية للجميع</w:t>
      </w:r>
      <w:r w:rsidR="007036F4">
        <w:rPr>
          <w:rFonts w:ascii="Arabic Typesetting" w:hAnsi="Arabic Typesetting" w:cs="Arabic Typesetting" w:hint="cs"/>
          <w:b/>
          <w:bCs/>
          <w:sz w:val="36"/>
          <w:szCs w:val="36"/>
          <w:rtl/>
        </w:rPr>
        <w:t xml:space="preserve"> </w:t>
      </w:r>
      <w:r w:rsidR="007036F4">
        <w:rPr>
          <w:rFonts w:ascii="Arabic Typesetting" w:hAnsi="Arabic Typesetting" w:cs="Arabic Typesetting" w:hint="cs"/>
          <w:sz w:val="36"/>
          <w:szCs w:val="36"/>
          <w:rtl/>
        </w:rPr>
        <w:t xml:space="preserve">وأن يشرح كيف ستساهم المؤسسة في تقديم مساعدة ترمي إلى تطوير التجارة الإلكترونية. وينص الطلب أيضاً على أن مقدم الطلب يلتزم بهذا الإعلان المشترك. </w:t>
      </w:r>
    </w:p>
    <w:p w:rsidR="00FA087E" w:rsidRDefault="0058496E" w:rsidP="00F272A5">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
        </w:rPr>
        <w:lastRenderedPageBreak/>
        <w:t xml:space="preserve">وتعرض </w:t>
      </w:r>
      <w:proofErr w:type="spellStart"/>
      <w:r>
        <w:rPr>
          <w:rFonts w:ascii="Arabic Typesetting" w:hAnsi="Arabic Typesetting" w:cs="Arabic Typesetting" w:hint="cs"/>
          <w:sz w:val="36"/>
          <w:szCs w:val="36"/>
          <w:rtl/>
          <w:lang w:bidi="ar"/>
        </w:rPr>
        <w:t>الأونكتاد</w:t>
      </w:r>
      <w:proofErr w:type="spellEnd"/>
      <w:r>
        <w:rPr>
          <w:rFonts w:ascii="Arabic Typesetting" w:hAnsi="Arabic Typesetting" w:cs="Arabic Typesetting" w:hint="cs"/>
          <w:sz w:val="36"/>
          <w:szCs w:val="36"/>
          <w:rtl/>
          <w:lang w:bidi="ar"/>
        </w:rPr>
        <w:t xml:space="preserve"> الطلبات على جميع أعضاء </w:t>
      </w:r>
      <w:r>
        <w:rPr>
          <w:rFonts w:ascii="Arabic Typesetting" w:hAnsi="Arabic Typesetting" w:cs="Arabic Typesetting" w:hint="cs"/>
          <w:sz w:val="36"/>
          <w:szCs w:val="36"/>
          <w:rtl/>
        </w:rPr>
        <w:t xml:space="preserve">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Pr>
          <w:rFonts w:ascii="Arabic Typesetting" w:hAnsi="Arabic Typesetting" w:cs="Arabic Typesetting" w:hint="cs"/>
          <w:sz w:val="36"/>
          <w:szCs w:val="36"/>
          <w:rtl/>
        </w:rPr>
        <w:t xml:space="preserve">للنظر فيها وربما اعتمادها. </w:t>
      </w:r>
      <w:r w:rsidR="00FA087E">
        <w:rPr>
          <w:rFonts w:ascii="Arabic Typesetting" w:hAnsi="Arabic Typesetting" w:cs="Arabic Typesetting" w:hint="cs"/>
          <w:sz w:val="36"/>
          <w:szCs w:val="36"/>
          <w:rtl/>
        </w:rPr>
        <w:t xml:space="preserve">ولا يحق لممثل القطاع الخاص أن يشارك في قرار قبول مؤسسات شريكة جديدة. وتُخطر </w:t>
      </w:r>
      <w:proofErr w:type="spellStart"/>
      <w:r w:rsidR="00FA087E">
        <w:rPr>
          <w:rFonts w:ascii="Arabic Typesetting" w:hAnsi="Arabic Typesetting" w:cs="Arabic Typesetting" w:hint="cs"/>
          <w:sz w:val="36"/>
          <w:szCs w:val="36"/>
          <w:rtl/>
        </w:rPr>
        <w:t>الأونكتاد</w:t>
      </w:r>
      <w:proofErr w:type="spellEnd"/>
      <w:r w:rsidR="00FA087E">
        <w:rPr>
          <w:rFonts w:ascii="Arabic Typesetting" w:hAnsi="Arabic Typesetting" w:cs="Arabic Typesetting" w:hint="cs"/>
          <w:sz w:val="36"/>
          <w:szCs w:val="36"/>
          <w:rtl/>
        </w:rPr>
        <w:t xml:space="preserve"> المؤسسة المعنية بنتيجة الطلب برسالة خطية. </w:t>
      </w:r>
    </w:p>
    <w:p w:rsidR="00D96E3E" w:rsidRPr="00752F14" w:rsidRDefault="00752F14" w:rsidP="00D96E3E">
      <w:pPr>
        <w:bidi/>
        <w:spacing w:after="240" w:line="360" w:lineRule="exact"/>
        <w:rPr>
          <w:rFonts w:ascii="Arabic Typesetting" w:hAnsi="Arabic Typesetting" w:cs="Arabic Typesetting"/>
          <w:i/>
          <w:iCs/>
          <w:sz w:val="36"/>
          <w:szCs w:val="36"/>
          <w:rtl/>
        </w:rPr>
      </w:pPr>
      <w:r w:rsidRPr="00752F14">
        <w:rPr>
          <w:rFonts w:ascii="Arabic Typesetting" w:hAnsi="Arabic Typesetting" w:cs="Arabic Typesetting" w:hint="cs"/>
          <w:i/>
          <w:iCs/>
          <w:sz w:val="36"/>
          <w:szCs w:val="36"/>
          <w:rtl/>
        </w:rPr>
        <w:t xml:space="preserve">تمويل الأنشطة </w:t>
      </w:r>
    </w:p>
    <w:p w:rsidR="00933F23" w:rsidRDefault="00752F14" w:rsidP="00522C8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يُتفق على </w:t>
      </w:r>
      <w:r w:rsidR="00522C80">
        <w:rPr>
          <w:rFonts w:ascii="Arabic Typesetting" w:hAnsi="Arabic Typesetting" w:cs="Arabic Typesetting" w:hint="cs"/>
          <w:sz w:val="36"/>
          <w:szCs w:val="36"/>
          <w:rtl/>
        </w:rPr>
        <w:t xml:space="preserve">تمويل الأنشطة التي ستُنفّذ لكل نشاط على حدة، وفق قواعد وشروط الاتفاقات الخاصة بكل منها. وتتعاون المؤسسات الشريكة حسب الاقتضاء على تحديد مصادر التمويل </w:t>
      </w:r>
      <w:r w:rsidR="001A109B">
        <w:rPr>
          <w:rFonts w:ascii="Arabic Typesetting" w:hAnsi="Arabic Typesetting" w:cs="Arabic Typesetting" w:hint="cs"/>
          <w:sz w:val="36"/>
          <w:szCs w:val="36"/>
          <w:rtl/>
        </w:rPr>
        <w:t xml:space="preserve">وتطبق اللوائح الإدارية والمالية الخاصة بها وتمتثل لممارساتها المتعلقة بالإدارة القائمة على النتائج. </w:t>
      </w:r>
    </w:p>
    <w:p w:rsidR="00933F23" w:rsidRPr="00933F23" w:rsidRDefault="00933F23" w:rsidP="00933F23">
      <w:pPr>
        <w:bidi/>
        <w:spacing w:after="240" w:line="360" w:lineRule="exact"/>
        <w:rPr>
          <w:rFonts w:ascii="Arabic Typesetting" w:hAnsi="Arabic Typesetting" w:cs="Arabic Typesetting"/>
          <w:i/>
          <w:iCs/>
          <w:sz w:val="36"/>
          <w:szCs w:val="36"/>
          <w:rtl/>
        </w:rPr>
      </w:pPr>
      <w:r w:rsidRPr="00933F23">
        <w:rPr>
          <w:rFonts w:ascii="Arabic Typesetting" w:hAnsi="Arabic Typesetting" w:cs="Arabic Typesetting" w:hint="cs"/>
          <w:i/>
          <w:iCs/>
          <w:sz w:val="36"/>
          <w:szCs w:val="36"/>
          <w:rtl/>
        </w:rPr>
        <w:t xml:space="preserve">حق المؤلف </w:t>
      </w:r>
    </w:p>
    <w:p w:rsidR="00CC2210" w:rsidRDefault="00CC2210" w:rsidP="00037FD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إن المؤسسات الشريكة مسؤولة عن المعلومات التي تقدمها وهي ستبذل قصارى جهودها لتضمن دقة المعلومات وتحديثها، وأنها لا تنتهك حق المؤلف أو العلامات التجارية أو غيرها من حقوق الملكية الفكرية لأي طرف كان، وأنها لا تنتهك أي </w:t>
      </w:r>
      <w:r w:rsidR="00037FD1">
        <w:rPr>
          <w:rFonts w:ascii="Arabic Typesetting" w:hAnsi="Arabic Typesetting" w:cs="Arabic Typesetting" w:hint="cs"/>
          <w:sz w:val="36"/>
          <w:szCs w:val="36"/>
          <w:rtl/>
        </w:rPr>
        <w:t>قوانين</w:t>
      </w:r>
      <w:r>
        <w:rPr>
          <w:rFonts w:ascii="Arabic Typesetting" w:hAnsi="Arabic Typesetting" w:cs="Arabic Typesetting" w:hint="cs"/>
          <w:sz w:val="36"/>
          <w:szCs w:val="36"/>
          <w:rtl/>
        </w:rPr>
        <w:t xml:space="preserve"> أو قرارات سارية. </w:t>
      </w:r>
    </w:p>
    <w:p w:rsidR="00362D56" w:rsidRDefault="00362D56" w:rsidP="00362D5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ويمكن للمؤسسات الشريكة أن تجيز كذلك، على أساس كل حالة على حدة، لمؤسسات أخرى أن تستشهد بالمواد أو البيانات أو المعلومات الأخرى المقدمة إلى مبادرة </w:t>
      </w:r>
      <w:r w:rsidRPr="00FD0A00">
        <w:rPr>
          <w:rFonts w:ascii="Arabic Typesetting" w:hAnsi="Arabic Typesetting" w:cs="Arabic Typesetting" w:hint="cs"/>
          <w:b/>
          <w:bCs/>
          <w:sz w:val="36"/>
          <w:szCs w:val="36"/>
          <w:rtl/>
        </w:rPr>
        <w:t>التجارة الإلكترونية للجميع</w:t>
      </w:r>
      <w:r w:rsidRPr="00362D5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مع الإقرار وفق الأصول بمصدر هذه المواد وحق مؤلفها. </w:t>
      </w:r>
    </w:p>
    <w:p w:rsidR="00507A56" w:rsidRPr="00507A56" w:rsidRDefault="00362D56" w:rsidP="00362D56">
      <w:pPr>
        <w:bidi/>
        <w:spacing w:after="240" w:line="360" w:lineRule="exact"/>
        <w:rPr>
          <w:rFonts w:ascii="Arabic Typesetting" w:hAnsi="Arabic Typesetting" w:cs="Arabic Typesetting"/>
          <w:i/>
          <w:iCs/>
          <w:sz w:val="36"/>
          <w:szCs w:val="36"/>
          <w:rtl/>
        </w:rPr>
      </w:pPr>
      <w:r w:rsidRPr="00507A56">
        <w:rPr>
          <w:rFonts w:ascii="Arabic Typesetting" w:hAnsi="Arabic Typesetting" w:cs="Arabic Typesetting" w:hint="cs"/>
          <w:i/>
          <w:iCs/>
          <w:sz w:val="36"/>
          <w:szCs w:val="36"/>
          <w:rtl/>
        </w:rPr>
        <w:t xml:space="preserve">وضع الإعلان المشترك </w:t>
      </w:r>
      <w:r w:rsidR="00507A56" w:rsidRPr="00507A56">
        <w:rPr>
          <w:rFonts w:ascii="Arabic Typesetting" w:hAnsi="Arabic Typesetting" w:cs="Arabic Typesetting" w:hint="cs"/>
          <w:i/>
          <w:iCs/>
          <w:sz w:val="36"/>
          <w:szCs w:val="36"/>
          <w:rtl/>
        </w:rPr>
        <w:t xml:space="preserve">والشراكة والشركاء </w:t>
      </w:r>
    </w:p>
    <w:p w:rsidR="001001F6" w:rsidRDefault="007832BC" w:rsidP="007832B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لا يُعتبر هذه الإعلان المشترك أو يُصاغ أو يُراد منه أن يفرض واجبات ملزمة قانوناً </w:t>
      </w:r>
      <w:r w:rsidR="001001F6">
        <w:rPr>
          <w:rFonts w:ascii="Arabic Typesetting" w:hAnsi="Arabic Typesetting" w:cs="Arabic Typesetting" w:hint="cs"/>
          <w:sz w:val="36"/>
          <w:szCs w:val="36"/>
          <w:rtl/>
        </w:rPr>
        <w:t xml:space="preserve">بين المؤسسات الشريكة. وليس في هذا الإعلان المشترك ما يمكن تفسيره على أنه يتيح التدخل في عمليات صنع القرار الخاصة بكل مؤسسة شريكة فيما يتعلق بشؤونها أو عملياتها. وتتحمل كل مؤسسة شريكة تكاليف الاضطلاع بمسؤولياتها في ظل هذا التعاون. </w:t>
      </w:r>
    </w:p>
    <w:p w:rsidR="00752F14" w:rsidRPr="00F40CC5" w:rsidRDefault="00F40CC5" w:rsidP="00951F0A">
      <w:pPr>
        <w:bidi/>
        <w:spacing w:after="240" w:line="360" w:lineRule="exact"/>
        <w:rPr>
          <w:rFonts w:ascii="Arabic Typesetting" w:hAnsi="Arabic Typesetting" w:cs="Arabic Typesetting"/>
          <w:i/>
          <w:iCs/>
          <w:sz w:val="36"/>
          <w:szCs w:val="36"/>
          <w:rtl/>
        </w:rPr>
      </w:pPr>
      <w:r w:rsidRPr="00F40CC5">
        <w:rPr>
          <w:rFonts w:ascii="Arabic Typesetting" w:hAnsi="Arabic Typesetting" w:cs="Arabic Typesetting" w:hint="cs"/>
          <w:i/>
          <w:iCs/>
          <w:sz w:val="36"/>
          <w:szCs w:val="36"/>
          <w:rtl/>
        </w:rPr>
        <w:t xml:space="preserve">استخدام اسم </w:t>
      </w:r>
      <w:r w:rsidRPr="00F40CC5">
        <w:rPr>
          <w:rFonts w:ascii="Arabic Typesetting" w:hAnsi="Arabic Typesetting" w:cs="Arabic Typesetting"/>
          <w:i/>
          <w:iCs/>
          <w:sz w:val="36"/>
          <w:szCs w:val="36"/>
          <w:rtl/>
        </w:rPr>
        <w:t>مبادرة التجارة الإلكترونية للجميع</w:t>
      </w:r>
      <w:r w:rsidRPr="00F40CC5">
        <w:rPr>
          <w:rFonts w:ascii="Arabic Typesetting" w:hAnsi="Arabic Typesetting" w:cs="Arabic Typesetting" w:hint="cs"/>
          <w:i/>
          <w:iCs/>
          <w:sz w:val="36"/>
          <w:szCs w:val="36"/>
          <w:rtl/>
        </w:rPr>
        <w:t xml:space="preserve"> وشعارها</w:t>
      </w:r>
      <w:r w:rsidR="00522C80" w:rsidRPr="00F40CC5">
        <w:rPr>
          <w:rFonts w:ascii="Arabic Typesetting" w:hAnsi="Arabic Typesetting" w:cs="Arabic Typesetting" w:hint="cs"/>
          <w:i/>
          <w:iCs/>
          <w:sz w:val="36"/>
          <w:szCs w:val="36"/>
          <w:rtl/>
        </w:rPr>
        <w:t xml:space="preserve"> </w:t>
      </w:r>
    </w:p>
    <w:p w:rsidR="005D0186" w:rsidRDefault="0058496E" w:rsidP="00FA087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 </w:t>
      </w:r>
      <w:r w:rsidR="002C7C73">
        <w:rPr>
          <w:rFonts w:ascii="Arabic Typesetting" w:hAnsi="Arabic Typesetting" w:cs="Arabic Typesetting" w:hint="cs"/>
          <w:sz w:val="36"/>
          <w:szCs w:val="36"/>
          <w:rtl/>
        </w:rPr>
        <w:t xml:space="preserve">يجوز للمؤسسات الشريكة أن تستخدم اسم مبادرة </w:t>
      </w:r>
      <w:r w:rsidR="002C7C73" w:rsidRPr="00FD0A00">
        <w:rPr>
          <w:rFonts w:ascii="Arabic Typesetting" w:hAnsi="Arabic Typesetting" w:cs="Arabic Typesetting" w:hint="cs"/>
          <w:b/>
          <w:bCs/>
          <w:sz w:val="36"/>
          <w:szCs w:val="36"/>
          <w:rtl/>
        </w:rPr>
        <w:t>التجارة الإلكترونية للجميع</w:t>
      </w:r>
      <w:r w:rsidR="002C7C73">
        <w:rPr>
          <w:rFonts w:ascii="Arabic Typesetting" w:hAnsi="Arabic Typesetting" w:cs="Arabic Typesetting" w:hint="cs"/>
          <w:b/>
          <w:bCs/>
          <w:sz w:val="36"/>
          <w:szCs w:val="36"/>
          <w:rtl/>
        </w:rPr>
        <w:t xml:space="preserve"> </w:t>
      </w:r>
      <w:r w:rsidR="002C7C73" w:rsidRPr="002C7C73">
        <w:rPr>
          <w:rFonts w:ascii="Arabic Typesetting" w:hAnsi="Arabic Typesetting" w:cs="Arabic Typesetting" w:hint="cs"/>
          <w:sz w:val="36"/>
          <w:szCs w:val="36"/>
          <w:rtl/>
        </w:rPr>
        <w:t>وشعارها</w:t>
      </w:r>
      <w:r w:rsidR="002C7C73">
        <w:rPr>
          <w:rFonts w:ascii="Arabic Typesetting" w:hAnsi="Arabic Typesetting" w:cs="Arabic Typesetting" w:hint="cs"/>
          <w:b/>
          <w:bCs/>
          <w:sz w:val="36"/>
          <w:szCs w:val="36"/>
          <w:rtl/>
        </w:rPr>
        <w:t xml:space="preserve"> </w:t>
      </w:r>
      <w:r w:rsidR="002C7C73" w:rsidRPr="002C7C73">
        <w:rPr>
          <w:rFonts w:ascii="Arabic Typesetting" w:hAnsi="Arabic Typesetting" w:cs="Arabic Typesetting" w:hint="cs"/>
          <w:sz w:val="36"/>
          <w:szCs w:val="36"/>
          <w:rtl/>
        </w:rPr>
        <w:t>فيما يتصل حصراً بالأنشطة المرتبطة بالمبادرة.</w:t>
      </w:r>
      <w:r w:rsidR="002C7C73">
        <w:rPr>
          <w:rFonts w:ascii="Arabic Typesetting" w:hAnsi="Arabic Typesetting" w:cs="Arabic Typesetting" w:hint="cs"/>
          <w:sz w:val="36"/>
          <w:szCs w:val="36"/>
          <w:rtl/>
        </w:rPr>
        <w:t xml:space="preserve"> </w:t>
      </w:r>
    </w:p>
    <w:p w:rsidR="005D0186" w:rsidRPr="005D0186" w:rsidRDefault="005D0186" w:rsidP="005D0186">
      <w:pPr>
        <w:bidi/>
        <w:spacing w:after="240" w:line="360" w:lineRule="exact"/>
        <w:rPr>
          <w:rFonts w:ascii="Arabic Typesetting" w:hAnsi="Arabic Typesetting" w:cs="Arabic Typesetting"/>
          <w:i/>
          <w:iCs/>
          <w:sz w:val="36"/>
          <w:szCs w:val="36"/>
          <w:rtl/>
        </w:rPr>
      </w:pPr>
      <w:r w:rsidRPr="005D0186">
        <w:rPr>
          <w:rFonts w:ascii="Arabic Typesetting" w:hAnsi="Arabic Typesetting" w:cs="Arabic Typesetting" w:hint="cs"/>
          <w:i/>
          <w:iCs/>
          <w:sz w:val="36"/>
          <w:szCs w:val="36"/>
          <w:rtl/>
        </w:rPr>
        <w:t xml:space="preserve">الدخول حيز النفاذ والإنهاء </w:t>
      </w:r>
    </w:p>
    <w:p w:rsidR="001C38FB" w:rsidRDefault="006C64DA" w:rsidP="006C64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تدخل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sidRPr="006C64DA">
        <w:rPr>
          <w:rFonts w:ascii="Arabic Typesetting" w:hAnsi="Arabic Typesetting" w:cs="Arabic Typesetting" w:hint="cs"/>
          <w:sz w:val="36"/>
          <w:szCs w:val="36"/>
          <w:rtl/>
        </w:rPr>
        <w:t>حيز النفاذ بالنسبة لكل شريك بعد توقيع هذا الأخير استمارة الموافقة، شرط أن يكون طرفان على الأقل قد وقعاها.</w:t>
      </w:r>
      <w:r>
        <w:rPr>
          <w:rFonts w:ascii="Arabic Typesetting" w:hAnsi="Arabic Typesetting" w:cs="Arabic Typesetting" w:hint="cs"/>
          <w:sz w:val="36"/>
          <w:szCs w:val="36"/>
          <w:rtl/>
        </w:rPr>
        <w:t xml:space="preserve"> </w:t>
      </w:r>
    </w:p>
    <w:p w:rsidR="001C38FB" w:rsidRPr="001C38FB" w:rsidRDefault="001C38FB" w:rsidP="001C38F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ويجوز لأي مؤسسة شريكة أن تنهي عضويتها في مبادرة </w:t>
      </w:r>
      <w:r w:rsidRPr="00FD0A00">
        <w:rPr>
          <w:rFonts w:ascii="Arabic Typesetting" w:hAnsi="Arabic Typesetting" w:cs="Arabic Typesetting" w:hint="cs"/>
          <w:b/>
          <w:bCs/>
          <w:sz w:val="36"/>
          <w:szCs w:val="36"/>
          <w:rtl/>
        </w:rPr>
        <w:t>التجارة الإلكترونية للجميع</w:t>
      </w:r>
      <w:r>
        <w:rPr>
          <w:rFonts w:ascii="Arabic Typesetting" w:hAnsi="Arabic Typesetting" w:cs="Arabic Typesetting" w:hint="cs"/>
          <w:b/>
          <w:bCs/>
          <w:sz w:val="36"/>
          <w:szCs w:val="36"/>
          <w:rtl/>
        </w:rPr>
        <w:t xml:space="preserve"> </w:t>
      </w:r>
      <w:r w:rsidRPr="001C38FB">
        <w:rPr>
          <w:rFonts w:ascii="Arabic Typesetting" w:hAnsi="Arabic Typesetting" w:cs="Arabic Typesetting" w:hint="cs"/>
          <w:sz w:val="36"/>
          <w:szCs w:val="36"/>
          <w:rtl/>
        </w:rPr>
        <w:t xml:space="preserve">بإرسال إشعار خطي إلى </w:t>
      </w:r>
      <w:proofErr w:type="spellStart"/>
      <w:r w:rsidRPr="001C38FB">
        <w:rPr>
          <w:rFonts w:ascii="Arabic Typesetting" w:hAnsi="Arabic Typesetting" w:cs="Arabic Typesetting" w:hint="cs"/>
          <w:sz w:val="36"/>
          <w:szCs w:val="36"/>
          <w:rtl/>
        </w:rPr>
        <w:t>الأونكتاد</w:t>
      </w:r>
      <w:proofErr w:type="spellEnd"/>
      <w:r w:rsidRPr="001C38FB">
        <w:rPr>
          <w:rFonts w:ascii="Arabic Typesetting" w:hAnsi="Arabic Typesetting" w:cs="Arabic Typesetting" w:hint="cs"/>
          <w:sz w:val="36"/>
          <w:szCs w:val="36"/>
          <w:rtl/>
        </w:rPr>
        <w:t xml:space="preserve"> قبل ثلاثة أشهر على الأقل من تاريخ الإنهاء. </w:t>
      </w:r>
    </w:p>
    <w:p w:rsidR="00796126" w:rsidRDefault="001541CE" w:rsidP="0079612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وتُتخذ خطوات تكفل أن الإنهاء لن يضر بالأنشطة أو البرامج المنفذة أو الواجبات </w:t>
      </w:r>
      <w:r w:rsidR="00796126">
        <w:rPr>
          <w:rFonts w:ascii="Arabic Typesetting" w:hAnsi="Arabic Typesetting" w:cs="Arabic Typesetting" w:hint="cs"/>
          <w:sz w:val="36"/>
          <w:szCs w:val="36"/>
          <w:rtl/>
        </w:rPr>
        <w:t>المستحقة</w:t>
      </w:r>
      <w:r w:rsidR="0090538F">
        <w:rPr>
          <w:rFonts w:ascii="Arabic Typesetting" w:hAnsi="Arabic Typesetting" w:cs="Arabic Typesetting" w:hint="cs"/>
          <w:sz w:val="36"/>
          <w:szCs w:val="36"/>
          <w:rtl/>
        </w:rPr>
        <w:t xml:space="preserve"> في إطار الإعلان المشترك التي تكون قد بدأت قبل استلام </w:t>
      </w:r>
      <w:r w:rsidR="00796126">
        <w:rPr>
          <w:rFonts w:ascii="Arabic Typesetting" w:hAnsi="Arabic Typesetting" w:cs="Arabic Typesetting" w:hint="cs"/>
          <w:sz w:val="36"/>
          <w:szCs w:val="36"/>
          <w:rtl/>
        </w:rPr>
        <w:t xml:space="preserve">إشعار الإنهاء. </w:t>
      </w:r>
    </w:p>
    <w:p w:rsidR="00796126" w:rsidRPr="00A17AB1" w:rsidRDefault="00796126" w:rsidP="00796126">
      <w:pPr>
        <w:keepNext/>
        <w:bidi/>
        <w:spacing w:after="240" w:line="360" w:lineRule="exact"/>
        <w:rPr>
          <w:rFonts w:ascii="Arabic Typesetting" w:hAnsi="Arabic Typesetting" w:cs="Arabic Typesetting"/>
          <w:i/>
          <w:iCs/>
          <w:sz w:val="36"/>
          <w:szCs w:val="36"/>
          <w:rtl/>
        </w:rPr>
      </w:pPr>
      <w:r w:rsidRPr="00A17AB1">
        <w:rPr>
          <w:rFonts w:ascii="Arabic Typesetting" w:hAnsi="Arabic Typesetting" w:cs="Arabic Typesetting" w:hint="cs"/>
          <w:i/>
          <w:iCs/>
          <w:sz w:val="36"/>
          <w:szCs w:val="36"/>
          <w:rtl/>
        </w:rPr>
        <w:lastRenderedPageBreak/>
        <w:t xml:space="preserve">تسوية المنازعات </w:t>
      </w:r>
    </w:p>
    <w:p w:rsidR="00F272A5" w:rsidRDefault="00A17AB1" w:rsidP="001A071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يُسوّى </w:t>
      </w:r>
      <w:r w:rsidRPr="00A17AB1">
        <w:rPr>
          <w:rFonts w:ascii="Arabic Typesetting" w:hAnsi="Arabic Typesetting" w:cs="Arabic Typesetting"/>
          <w:sz w:val="36"/>
          <w:szCs w:val="36"/>
          <w:rtl/>
        </w:rPr>
        <w:t xml:space="preserve">أي نزاع قد ينشأ عن تنفيذ </w:t>
      </w:r>
      <w:r w:rsidR="001A0713">
        <w:rPr>
          <w:rFonts w:ascii="Arabic Typesetting" w:hAnsi="Arabic Typesetting" w:cs="Arabic Typesetting" w:hint="cs"/>
          <w:sz w:val="36"/>
          <w:szCs w:val="36"/>
          <w:rtl/>
        </w:rPr>
        <w:t>هذا الإعلان المشترك،</w:t>
      </w:r>
      <w:r w:rsidRPr="00A17AB1">
        <w:rPr>
          <w:rFonts w:ascii="Arabic Typesetting" w:hAnsi="Arabic Typesetting" w:cs="Arabic Typesetting"/>
          <w:sz w:val="36"/>
          <w:szCs w:val="36"/>
          <w:rtl/>
        </w:rPr>
        <w:t xml:space="preserve"> </w:t>
      </w:r>
      <w:r w:rsidR="001A0713">
        <w:rPr>
          <w:rFonts w:ascii="Arabic Typesetting" w:hAnsi="Arabic Typesetting" w:cs="Arabic Typesetting" w:hint="cs"/>
          <w:sz w:val="36"/>
          <w:szCs w:val="36"/>
          <w:rtl/>
        </w:rPr>
        <w:t>بما في ذلك</w:t>
      </w:r>
      <w:r w:rsidR="001A0713">
        <w:rPr>
          <w:rFonts w:ascii="Arabic Typesetting" w:hAnsi="Arabic Typesetting" w:cs="Arabic Typesetting"/>
          <w:sz w:val="36"/>
          <w:szCs w:val="36"/>
          <w:rtl/>
        </w:rPr>
        <w:t xml:space="preserve"> تفسيره</w:t>
      </w:r>
      <w:r w:rsidR="001A0713">
        <w:rPr>
          <w:rFonts w:ascii="Arabic Typesetting" w:hAnsi="Arabic Typesetting" w:cs="Arabic Typesetting" w:hint="cs"/>
          <w:sz w:val="36"/>
          <w:szCs w:val="36"/>
          <w:rtl/>
        </w:rPr>
        <w:t xml:space="preserve"> أو تطبيق أي حكم من أحكامه،</w:t>
      </w:r>
      <w:r w:rsidRPr="00A17AB1">
        <w:rPr>
          <w:rFonts w:ascii="Arabic Typesetting" w:hAnsi="Arabic Typesetting" w:cs="Arabic Typesetting"/>
          <w:sz w:val="36"/>
          <w:szCs w:val="36"/>
          <w:rtl/>
        </w:rPr>
        <w:t xml:space="preserve"> بالتراضي </w:t>
      </w:r>
      <w:r w:rsidR="001A0713">
        <w:rPr>
          <w:rFonts w:ascii="Arabic Typesetting" w:hAnsi="Arabic Typesetting" w:cs="Arabic Typesetting" w:hint="cs"/>
          <w:sz w:val="36"/>
          <w:szCs w:val="36"/>
          <w:rtl/>
        </w:rPr>
        <w:t xml:space="preserve">بين المؤسسات الشريكة ولا يُحال إلى أي محكمة وطنية أو دولية أو أي طرف آخر لتسويته. </w:t>
      </w:r>
    </w:p>
    <w:p w:rsidR="000A6C74" w:rsidRPr="000A6C74" w:rsidRDefault="000A6C74" w:rsidP="000A6C74">
      <w:pPr>
        <w:pStyle w:val="NumberedParaAR"/>
        <w:numPr>
          <w:ilvl w:val="0"/>
          <w:numId w:val="0"/>
        </w:numPr>
        <w:rPr>
          <w:i/>
          <w:iCs/>
          <w:rtl/>
        </w:rPr>
      </w:pPr>
      <w:r w:rsidRPr="000A6C74">
        <w:rPr>
          <w:i/>
          <w:iCs/>
          <w:rtl/>
        </w:rPr>
        <w:t xml:space="preserve">الامتيازات والحصانات </w:t>
      </w:r>
    </w:p>
    <w:p w:rsidR="000A6C74" w:rsidRDefault="000A6C74" w:rsidP="000A6C74">
      <w:pPr>
        <w:pStyle w:val="NumberedParaAR"/>
        <w:numPr>
          <w:ilvl w:val="0"/>
          <w:numId w:val="0"/>
        </w:numPr>
        <w:rPr>
          <w:rtl/>
        </w:rPr>
      </w:pPr>
      <w:r w:rsidRPr="0053269C">
        <w:rPr>
          <w:rtl/>
        </w:rPr>
        <w:t xml:space="preserve">ليس في </w:t>
      </w:r>
      <w:r>
        <w:rPr>
          <w:rFonts w:hint="cs"/>
          <w:rtl/>
        </w:rPr>
        <w:t>هذا الإعلان</w:t>
      </w:r>
      <w:r w:rsidRPr="0053269C">
        <w:rPr>
          <w:rtl/>
        </w:rPr>
        <w:t xml:space="preserve"> </w:t>
      </w:r>
      <w:r>
        <w:rPr>
          <w:rtl/>
        </w:rPr>
        <w:t>أو في ما يتعلق به</w:t>
      </w:r>
      <w:r w:rsidRPr="0053269C">
        <w:rPr>
          <w:rtl/>
        </w:rPr>
        <w:t xml:space="preserve"> ما يعد بمثابة تخلٍ</w:t>
      </w:r>
      <w:r>
        <w:rPr>
          <w:rFonts w:hint="cs"/>
          <w:rtl/>
        </w:rPr>
        <w:t>، صريح أو ضمني،</w:t>
      </w:r>
      <w:r>
        <w:rPr>
          <w:rtl/>
        </w:rPr>
        <w:t xml:space="preserve"> عن أي امتيازات أو حصانات </w:t>
      </w:r>
      <w:r w:rsidRPr="0053269C">
        <w:rPr>
          <w:rtl/>
        </w:rPr>
        <w:t>تمتع بها</w:t>
      </w:r>
      <w:r>
        <w:rPr>
          <w:rFonts w:hint="cs"/>
          <w:rtl/>
        </w:rPr>
        <w:t xml:space="preserve"> أي مؤسسة شريكة فيه وفق وثائقهما التأسيسية  أو قوانينها الوطنية أو وفق القانون الدولي. </w:t>
      </w:r>
    </w:p>
    <w:p w:rsidR="005250E4" w:rsidRPr="005250E4" w:rsidRDefault="005250E4" w:rsidP="000A6C74">
      <w:pPr>
        <w:pStyle w:val="NumberedParaAR"/>
        <w:numPr>
          <w:ilvl w:val="0"/>
          <w:numId w:val="0"/>
        </w:numPr>
        <w:rPr>
          <w:i/>
          <w:iCs/>
          <w:rtl/>
        </w:rPr>
      </w:pPr>
      <w:r w:rsidRPr="005250E4">
        <w:rPr>
          <w:rFonts w:hint="cs"/>
          <w:i/>
          <w:iCs/>
          <w:rtl/>
        </w:rPr>
        <w:t xml:space="preserve">التعديل </w:t>
      </w:r>
    </w:p>
    <w:p w:rsidR="00721A90" w:rsidRDefault="00C0557D" w:rsidP="00BB1FCA">
      <w:pPr>
        <w:pStyle w:val="NumberedParaAR"/>
        <w:numPr>
          <w:ilvl w:val="0"/>
          <w:numId w:val="0"/>
        </w:numPr>
        <w:rPr>
          <w:rtl/>
          <w:lang w:val="fr-CH"/>
        </w:rPr>
      </w:pPr>
      <w:r>
        <w:rPr>
          <w:rFonts w:hint="cs"/>
          <w:rtl/>
          <w:lang w:val="fr-CH"/>
        </w:rPr>
        <w:t xml:space="preserve">يجوز تعديل هذا الإعلان المشترك بتوافق خطي بين جميع المؤسسات الشريكة. </w:t>
      </w:r>
      <w:r w:rsidR="00BB1FCA" w:rsidRPr="00BB1FCA">
        <w:rPr>
          <w:rtl/>
          <w:lang w:val="fr-CH"/>
        </w:rPr>
        <w:t>و</w:t>
      </w:r>
      <w:r w:rsidR="00BB1FCA">
        <w:rPr>
          <w:rFonts w:hint="cs"/>
          <w:rtl/>
          <w:lang w:val="fr-CH"/>
        </w:rPr>
        <w:t>لا</w:t>
      </w:r>
      <w:r w:rsidR="00BB1FCA" w:rsidRPr="00BB1FCA">
        <w:rPr>
          <w:rtl/>
          <w:lang w:val="fr-CH"/>
        </w:rPr>
        <w:t xml:space="preserve"> تطبق التعديلات </w:t>
      </w:r>
      <w:r w:rsidR="00BB1FCA">
        <w:rPr>
          <w:rFonts w:hint="cs"/>
          <w:rtl/>
          <w:lang w:val="fr-CH"/>
        </w:rPr>
        <w:t>إلا</w:t>
      </w:r>
      <w:r w:rsidR="00BB1FCA" w:rsidRPr="00BB1FCA">
        <w:rPr>
          <w:rtl/>
          <w:lang w:val="fr-CH"/>
        </w:rPr>
        <w:t xml:space="preserve"> </w:t>
      </w:r>
      <w:r w:rsidR="00BB1FCA">
        <w:rPr>
          <w:rFonts w:hint="cs"/>
          <w:rtl/>
          <w:lang w:val="fr-CH"/>
        </w:rPr>
        <w:t>على</w:t>
      </w:r>
      <w:r w:rsidR="00BB1FCA" w:rsidRPr="00BB1FCA">
        <w:rPr>
          <w:rtl/>
          <w:lang w:val="fr-CH"/>
        </w:rPr>
        <w:t xml:space="preserve"> </w:t>
      </w:r>
      <w:r w:rsidR="00BB1FCA">
        <w:rPr>
          <w:rFonts w:hint="cs"/>
          <w:rtl/>
          <w:lang w:val="fr-CH"/>
        </w:rPr>
        <w:t>ال</w:t>
      </w:r>
      <w:r w:rsidR="00BB1FCA" w:rsidRPr="00BB1FCA">
        <w:rPr>
          <w:rtl/>
          <w:lang w:val="fr-CH"/>
        </w:rPr>
        <w:t xml:space="preserve">أنشطة </w:t>
      </w:r>
      <w:r w:rsidR="00BB1FCA">
        <w:rPr>
          <w:rFonts w:hint="cs"/>
          <w:rtl/>
          <w:lang w:val="fr-CH"/>
        </w:rPr>
        <w:t xml:space="preserve">التي </w:t>
      </w:r>
      <w:r w:rsidR="0090386D">
        <w:rPr>
          <w:rtl/>
          <w:lang w:val="fr-CH"/>
        </w:rPr>
        <w:t>لم تنفذ بعد</w:t>
      </w:r>
      <w:r w:rsidR="0090386D">
        <w:rPr>
          <w:rFonts w:hint="cs"/>
          <w:rtl/>
          <w:lang w:val="fr-CH"/>
        </w:rPr>
        <w:t>،</w:t>
      </w:r>
      <w:r w:rsidR="00BB1FCA">
        <w:rPr>
          <w:rFonts w:hint="cs"/>
          <w:rtl/>
          <w:lang w:val="fr-CH"/>
        </w:rPr>
        <w:t xml:space="preserve"> </w:t>
      </w:r>
      <w:r w:rsidR="00BB1FCA" w:rsidRPr="00BB1FCA">
        <w:rPr>
          <w:rtl/>
          <w:lang w:val="fr-CH"/>
        </w:rPr>
        <w:t xml:space="preserve">ما لم يتفق </w:t>
      </w:r>
      <w:r w:rsidR="00BB1FCA">
        <w:rPr>
          <w:rFonts w:hint="cs"/>
          <w:rtl/>
          <w:lang w:val="fr-CH"/>
        </w:rPr>
        <w:t>الشركاء</w:t>
      </w:r>
      <w:r w:rsidR="00BB1FCA">
        <w:rPr>
          <w:rtl/>
          <w:lang w:val="fr-CH"/>
        </w:rPr>
        <w:t xml:space="preserve"> </w:t>
      </w:r>
      <w:r w:rsidR="00BB1FCA">
        <w:rPr>
          <w:rFonts w:hint="cs"/>
          <w:rtl/>
          <w:lang w:val="fr-CH"/>
        </w:rPr>
        <w:t xml:space="preserve">على </w:t>
      </w:r>
      <w:r w:rsidR="00BB1FCA">
        <w:rPr>
          <w:rtl/>
          <w:lang w:val="fr-CH"/>
        </w:rPr>
        <w:t>خلاف ذلك</w:t>
      </w:r>
      <w:r w:rsidR="00BB1FCA">
        <w:rPr>
          <w:rFonts w:hint="cs"/>
          <w:rtl/>
          <w:lang w:val="fr-CH"/>
        </w:rPr>
        <w:t xml:space="preserve">. </w:t>
      </w:r>
    </w:p>
    <w:p w:rsidR="00721A90" w:rsidRDefault="00721A90" w:rsidP="00BB1FCA">
      <w:pPr>
        <w:pStyle w:val="NumberedParaAR"/>
        <w:numPr>
          <w:ilvl w:val="0"/>
          <w:numId w:val="0"/>
        </w:numPr>
        <w:rPr>
          <w:rtl/>
          <w:lang w:val="fr-CH"/>
        </w:rPr>
      </w:pPr>
    </w:p>
    <w:p w:rsidR="00721A90" w:rsidRDefault="00721A90">
      <w:pPr>
        <w:rPr>
          <w:rFonts w:ascii="Arabic Typesetting" w:hAnsi="Arabic Typesetting" w:cs="Arabic Typesetting"/>
          <w:sz w:val="36"/>
          <w:szCs w:val="36"/>
          <w:rtl/>
          <w:lang w:val="fr-CH"/>
        </w:rPr>
      </w:pPr>
      <w:r>
        <w:rPr>
          <w:rtl/>
          <w:lang w:val="fr-CH"/>
        </w:rPr>
        <w:br w:type="page"/>
      </w:r>
    </w:p>
    <w:p w:rsidR="00C0557D" w:rsidRPr="00721A90" w:rsidRDefault="00721A90" w:rsidP="00721A90">
      <w:pPr>
        <w:pStyle w:val="NumberedParaAR"/>
        <w:numPr>
          <w:ilvl w:val="0"/>
          <w:numId w:val="0"/>
        </w:numPr>
        <w:jc w:val="center"/>
        <w:rPr>
          <w:b/>
          <w:bCs/>
          <w:sz w:val="40"/>
          <w:szCs w:val="40"/>
          <w:rtl/>
          <w:lang w:val="fr-CH"/>
        </w:rPr>
      </w:pPr>
      <w:r w:rsidRPr="00721A90">
        <w:rPr>
          <w:rFonts w:hint="cs"/>
          <w:b/>
          <w:bCs/>
          <w:sz w:val="40"/>
          <w:szCs w:val="40"/>
          <w:rtl/>
          <w:lang w:val="fr-CH"/>
        </w:rPr>
        <w:lastRenderedPageBreak/>
        <w:t xml:space="preserve">استمارة الموافقة على الانضمام كشريك في مبادرة </w:t>
      </w:r>
      <w:r w:rsidRPr="00721A90">
        <w:rPr>
          <w:b/>
          <w:bCs/>
          <w:sz w:val="40"/>
          <w:szCs w:val="40"/>
          <w:rtl/>
          <w:lang w:val="fr-CH"/>
        </w:rPr>
        <w:t>التجارة الإلكترونية للجميع</w:t>
      </w:r>
    </w:p>
    <w:p w:rsidR="005250E4" w:rsidRDefault="005250E4" w:rsidP="000A6C74">
      <w:pPr>
        <w:pStyle w:val="NumberedParaAR"/>
        <w:numPr>
          <w:ilvl w:val="0"/>
          <w:numId w:val="0"/>
        </w:numPr>
        <w:rPr>
          <w:rtl/>
        </w:rPr>
      </w:pPr>
    </w:p>
    <w:p w:rsidR="009F3226" w:rsidRDefault="009C6796" w:rsidP="00721A9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   </w:t>
      </w:r>
      <w:r w:rsidR="001B4FE0">
        <w:rPr>
          <w:rFonts w:ascii="Arabic Typesetting" w:hAnsi="Arabic Typesetting" w:cs="Arabic Typesetting" w:hint="cs"/>
          <w:sz w:val="36"/>
          <w:szCs w:val="36"/>
          <w:rtl/>
        </w:rPr>
        <w:t xml:space="preserve"> </w:t>
      </w:r>
      <w:r w:rsidR="009F3226" w:rsidRPr="009F3226">
        <w:rPr>
          <w:rFonts w:ascii="Arabic Typesetting" w:hAnsi="Arabic Typesetting" w:cs="Arabic Typesetting" w:hint="cs"/>
          <w:sz w:val="36"/>
          <w:szCs w:val="36"/>
          <w:rtl/>
        </w:rPr>
        <w:t xml:space="preserve"> </w:t>
      </w:r>
      <w:r w:rsidR="00721A90">
        <w:rPr>
          <w:rFonts w:ascii="Arabic Typesetting" w:hAnsi="Arabic Typesetting" w:cs="Arabic Typesetting" w:hint="cs"/>
          <w:sz w:val="36"/>
          <w:szCs w:val="36"/>
          <w:rtl/>
        </w:rPr>
        <w:t>السيد/السيدة ...................</w:t>
      </w:r>
      <w:r w:rsidR="00721A90">
        <w:rPr>
          <w:rFonts w:ascii="Arabic Typesetting" w:hAnsi="Arabic Typesetting" w:cs="Arabic Typesetting"/>
          <w:sz w:val="36"/>
          <w:szCs w:val="36"/>
          <w:rtl/>
        </w:rPr>
        <w:t xml:space="preserve"> [</w:t>
      </w:r>
      <w:r w:rsidR="00721A90">
        <w:rPr>
          <w:rFonts w:ascii="Arabic Typesetting" w:hAnsi="Arabic Typesetting" w:cs="Arabic Typesetting" w:hint="cs"/>
          <w:sz w:val="36"/>
          <w:szCs w:val="36"/>
          <w:rtl/>
        </w:rPr>
        <w:t xml:space="preserve">رئيس المنظمة </w:t>
      </w:r>
      <w:r w:rsidR="00721A90">
        <w:rPr>
          <w:rFonts w:ascii="Arabic Typesetting" w:hAnsi="Arabic Typesetting" w:cs="Arabic Typesetting"/>
          <w:sz w:val="36"/>
          <w:szCs w:val="36"/>
          <w:rtl/>
        </w:rPr>
        <w:t>–</w:t>
      </w:r>
      <w:r w:rsidR="00721A90">
        <w:rPr>
          <w:rFonts w:ascii="Arabic Typesetting" w:hAnsi="Arabic Typesetting" w:cs="Arabic Typesetting" w:hint="cs"/>
          <w:sz w:val="36"/>
          <w:szCs w:val="36"/>
          <w:rtl/>
        </w:rPr>
        <w:t xml:space="preserve"> الاسم والمنصب</w:t>
      </w:r>
      <w:r w:rsidR="00BF2338">
        <w:rPr>
          <w:rFonts w:ascii="Arabic Typesetting" w:hAnsi="Arabic Typesetting" w:cs="Arabic Typesetting" w:hint="cs"/>
          <w:sz w:val="36"/>
          <w:szCs w:val="36"/>
          <w:rtl/>
        </w:rPr>
        <w:t xml:space="preserve"> كاملان</w:t>
      </w:r>
      <w:r w:rsidR="00721A90">
        <w:rPr>
          <w:rFonts w:ascii="Arabic Typesetting" w:hAnsi="Arabic Typesetting" w:cs="Arabic Typesetting"/>
          <w:sz w:val="36"/>
          <w:szCs w:val="36"/>
          <w:rtl/>
        </w:rPr>
        <w:t>]</w:t>
      </w:r>
      <w:r w:rsidR="00721A90">
        <w:rPr>
          <w:rFonts w:ascii="Arabic Typesetting" w:hAnsi="Arabic Typesetting" w:cs="Arabic Typesetting" w:hint="cs"/>
          <w:sz w:val="36"/>
          <w:szCs w:val="36"/>
          <w:rtl/>
        </w:rPr>
        <w:t xml:space="preserve"> أؤكد بأن ............................ </w:t>
      </w:r>
      <w:r w:rsidR="00721A90">
        <w:rPr>
          <w:rFonts w:ascii="Arabic Typesetting" w:hAnsi="Arabic Typesetting" w:cs="Arabic Typesetting"/>
          <w:sz w:val="36"/>
          <w:szCs w:val="36"/>
          <w:rtl/>
        </w:rPr>
        <w:t>[</w:t>
      </w:r>
      <w:r w:rsidR="00721A90">
        <w:rPr>
          <w:rFonts w:ascii="Arabic Typesetting" w:hAnsi="Arabic Typesetting" w:cs="Arabic Typesetting" w:hint="cs"/>
          <w:sz w:val="36"/>
          <w:szCs w:val="36"/>
          <w:rtl/>
        </w:rPr>
        <w:t>اسم المنظمة</w:t>
      </w:r>
      <w:r w:rsidR="00721A90">
        <w:rPr>
          <w:rFonts w:ascii="Arabic Typesetting" w:hAnsi="Arabic Typesetting" w:cs="Arabic Typesetting"/>
          <w:sz w:val="36"/>
          <w:szCs w:val="36"/>
          <w:rtl/>
        </w:rPr>
        <w:t>]</w:t>
      </w:r>
      <w:r w:rsidR="00721A90">
        <w:rPr>
          <w:rFonts w:ascii="Arabic Typesetting" w:hAnsi="Arabic Typesetting" w:cs="Arabic Typesetting" w:hint="cs"/>
          <w:sz w:val="36"/>
          <w:szCs w:val="36"/>
          <w:rtl/>
        </w:rPr>
        <w:t xml:space="preserve"> تقبل دون تحفظ جميع أحكام الإعلان المشترك بشأن </w:t>
      </w:r>
      <w:r w:rsidR="00721A90" w:rsidRPr="00721A90">
        <w:rPr>
          <w:rFonts w:ascii="Arabic Typesetting" w:hAnsi="Arabic Typesetting" w:cs="Arabic Typesetting"/>
          <w:sz w:val="36"/>
          <w:szCs w:val="36"/>
          <w:rtl/>
        </w:rPr>
        <w:t>مبادرة التجارة الإلكترونية للجميع</w:t>
      </w:r>
      <w:r w:rsidR="00721A90">
        <w:rPr>
          <w:rFonts w:ascii="Arabic Typesetting" w:hAnsi="Arabic Typesetting" w:cs="Arabic Typesetting" w:hint="cs"/>
          <w:sz w:val="36"/>
          <w:szCs w:val="36"/>
          <w:rtl/>
        </w:rPr>
        <w:t xml:space="preserve">، المؤرخ في يونيو 2016، وتتعهد بأمانة بتنفيذ جميع مقتضياته. </w:t>
      </w:r>
    </w:p>
    <w:p w:rsidR="00721A90" w:rsidRDefault="00721A90" w:rsidP="00721A90">
      <w:pPr>
        <w:bidi/>
        <w:spacing w:after="240" w:line="360" w:lineRule="exact"/>
        <w:rPr>
          <w:rFonts w:ascii="Arabic Typesetting" w:hAnsi="Arabic Typesetting" w:cs="Arabic Typesetting"/>
          <w:sz w:val="36"/>
          <w:szCs w:val="36"/>
          <w:rtl/>
        </w:rPr>
      </w:pPr>
    </w:p>
    <w:p w:rsidR="00721A90" w:rsidRPr="009F3226" w:rsidRDefault="00721A90" w:rsidP="00721A9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Pr>
          <w:rFonts w:ascii="Arabic Typesetting" w:hAnsi="Arabic Typesetting" w:cs="Arabic Typesetting" w:hint="cs"/>
          <w:sz w:val="36"/>
          <w:szCs w:val="36"/>
          <w:rtl/>
        </w:rPr>
        <w:tab/>
        <w:t>----------</w:t>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t>------------------------------------------------</w:t>
      </w:r>
    </w:p>
    <w:p w:rsidR="00575BF8" w:rsidRDefault="00721A90" w:rsidP="005A209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(التوقيع) </w:t>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r>
      <w:r>
        <w:rPr>
          <w:rFonts w:ascii="Arabic Typesetting" w:hAnsi="Arabic Typesetting" w:cs="Arabic Typesetting" w:hint="cs"/>
          <w:sz w:val="36"/>
          <w:szCs w:val="36"/>
          <w:rtl/>
        </w:rPr>
        <w:tab/>
        <w:t>(المكان والتاريخ )</w:t>
      </w:r>
    </w:p>
    <w:p w:rsidR="000F12DB" w:rsidRDefault="00CD1196" w:rsidP="00575BF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 </w:t>
      </w:r>
    </w:p>
    <w:p w:rsidR="000F12DB" w:rsidRPr="00AD17D7" w:rsidRDefault="000F12DB" w:rsidP="000F12DB">
      <w:pPr>
        <w:bidi/>
        <w:spacing w:after="240" w:line="360" w:lineRule="exact"/>
        <w:rPr>
          <w:rFonts w:ascii="Arabic Typesetting" w:hAnsi="Arabic Typesetting" w:cs="Arabic Typesetting"/>
          <w:sz w:val="36"/>
          <w:szCs w:val="36"/>
        </w:rPr>
      </w:pPr>
    </w:p>
    <w:p w:rsidR="000D2BF9" w:rsidRPr="007659BD" w:rsidRDefault="00240EA7" w:rsidP="002246AF">
      <w:pPr>
        <w:pStyle w:val="EndofDocumentAR"/>
        <w:rPr>
          <w:b/>
          <w:bCs/>
          <w:sz w:val="40"/>
          <w:szCs w:val="40"/>
          <w:rtl/>
        </w:rPr>
      </w:pPr>
      <w:r>
        <w:rPr>
          <w:rtl/>
          <w:lang w:val="fr-CH"/>
        </w:rPr>
        <w:t>[</w:t>
      </w:r>
      <w:r w:rsidR="002246AF">
        <w:rPr>
          <w:rFonts w:hint="cs"/>
          <w:rtl/>
          <w:lang w:val="fr-CH"/>
        </w:rPr>
        <w:t>نهاية</w:t>
      </w:r>
      <w:r>
        <w:rPr>
          <w:rFonts w:hint="cs"/>
          <w:rtl/>
          <w:lang w:val="fr-CH"/>
        </w:rPr>
        <w:t xml:space="preserve"> المرفق السادس والوثيقة</w:t>
      </w:r>
      <w:r>
        <w:rPr>
          <w:rtl/>
          <w:lang w:val="fr-CH"/>
        </w:rPr>
        <w:t>]</w:t>
      </w:r>
    </w:p>
    <w:sectPr w:rsidR="000D2BF9" w:rsidRPr="007659BD" w:rsidSect="00CA202C">
      <w:headerReference w:type="default" r:id="rId30"/>
      <w:headerReference w:type="first" r:id="rId3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7E" w:rsidRDefault="00B7417E">
      <w:r>
        <w:separator/>
      </w:r>
    </w:p>
  </w:endnote>
  <w:endnote w:type="continuationSeparator" w:id="0">
    <w:p w:rsidR="00B7417E" w:rsidRDefault="00B7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7E" w:rsidRDefault="00B7417E" w:rsidP="009622BF">
      <w:pPr>
        <w:bidi/>
      </w:pPr>
      <w:bookmarkStart w:id="0" w:name="OLE_LINK1"/>
      <w:bookmarkStart w:id="1" w:name="OLE_LINK2"/>
      <w:r>
        <w:separator/>
      </w:r>
      <w:bookmarkEnd w:id="0"/>
      <w:bookmarkEnd w:id="1"/>
    </w:p>
  </w:footnote>
  <w:footnote w:type="continuationSeparator" w:id="0">
    <w:p w:rsidR="00B7417E" w:rsidRDefault="00B7417E" w:rsidP="009622BF">
      <w:pPr>
        <w:bidi/>
      </w:pPr>
      <w:r>
        <w:separator/>
      </w:r>
    </w:p>
  </w:footnote>
  <w:footnote w:id="1">
    <w:p w:rsidR="00B7417E" w:rsidRDefault="00B7417E">
      <w:pPr>
        <w:pStyle w:val="FootnoteText"/>
      </w:pPr>
      <w:r>
        <w:rPr>
          <w:rStyle w:val="FootnoteReference"/>
        </w:rPr>
        <w:footnoteRef/>
      </w:r>
      <w:r>
        <w:rPr>
          <w:rtl/>
        </w:rPr>
        <w:t xml:space="preserve"> </w:t>
      </w:r>
      <w:r>
        <w:rPr>
          <w:rFonts w:hint="cs"/>
          <w:rtl/>
        </w:rPr>
        <w:t xml:space="preserve">انظر الربط التالي: </w:t>
      </w:r>
      <w:r w:rsidRPr="00D96E3E">
        <w:t>http://www.un.org/ar/business/pdf/Guidelines_on_UN_Business_Cooperation.pdf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pPr>
      <w:rPr>
        <w:rtl/>
      </w:rPr>
    </w:pPr>
    <w:r>
      <w:t>WO/CC/74/1</w:t>
    </w:r>
  </w:p>
  <w:p w:rsidR="00B7417E" w:rsidRDefault="00B7417E" w:rsidP="001F208B">
    <w:pPr>
      <w:bid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pPr>
      <w:rPr>
        <w:rtl/>
      </w:rPr>
    </w:pPr>
    <w:r>
      <w:t>WO/CC/74/1</w:t>
    </w:r>
  </w:p>
  <w:p w:rsidR="00B7417E" w:rsidRDefault="00B7417E" w:rsidP="00816E2D">
    <w:r>
      <w:t>Annex</w:t>
    </w:r>
    <w:r>
      <w:rPr>
        <w:rFonts w:hint="cs"/>
        <w:rtl/>
      </w:rPr>
      <w:t xml:space="preserve"> </w:t>
    </w:r>
    <w:r>
      <w:t>V</w:t>
    </w:r>
  </w:p>
  <w:p w:rsidR="00B7417E" w:rsidRDefault="00B7417E" w:rsidP="00C748B8">
    <w:r>
      <w:fldChar w:fldCharType="begin"/>
    </w:r>
    <w:r>
      <w:instrText xml:space="preserve"> PAGE   \* MERGEFORMAT </w:instrText>
    </w:r>
    <w:r>
      <w:fldChar w:fldCharType="separate"/>
    </w:r>
    <w:r w:rsidR="00CA3BDF">
      <w:rPr>
        <w:noProof/>
      </w:rPr>
      <w:t>4</w:t>
    </w:r>
    <w:r>
      <w:rPr>
        <w:noProof/>
      </w:rPr>
      <w:fldChar w:fldCharType="end"/>
    </w:r>
  </w:p>
  <w:p w:rsidR="00B7417E" w:rsidRDefault="00B7417E" w:rsidP="001F208B">
    <w:pPr>
      <w:bid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594E52">
    <w:pPr>
      <w:rPr>
        <w:rtl/>
      </w:rPr>
    </w:pPr>
    <w:r>
      <w:t>WO/CC/74/1</w:t>
    </w:r>
  </w:p>
  <w:p w:rsidR="00B7417E" w:rsidRDefault="00B7417E" w:rsidP="00816E2D">
    <w:r>
      <w:t>ANNEX V</w:t>
    </w:r>
  </w:p>
  <w:p w:rsidR="00B7417E" w:rsidRPr="00816E2D" w:rsidRDefault="00B7417E" w:rsidP="00816E2D">
    <w:pPr>
      <w:rPr>
        <w:rFonts w:ascii="Arabic Typesetting" w:hAnsi="Arabic Typesetting" w:cs="Arabic Typesetting"/>
        <w:sz w:val="36"/>
        <w:szCs w:val="36"/>
        <w:rtl/>
      </w:rPr>
    </w:pPr>
    <w:r w:rsidRPr="00816E2D">
      <w:rPr>
        <w:rFonts w:ascii="Arabic Typesetting" w:hAnsi="Arabic Typesetting" w:cs="Arabic Typesetting"/>
        <w:sz w:val="36"/>
        <w:szCs w:val="36"/>
        <w:rtl/>
      </w:rPr>
      <w:t>المرفق الخامس</w:t>
    </w:r>
  </w:p>
  <w:p w:rsidR="00B7417E" w:rsidRDefault="00B7417E" w:rsidP="00816E2D">
    <w:pPr>
      <w:rPr>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pPr>
      <w:rPr>
        <w:rtl/>
      </w:rPr>
    </w:pPr>
    <w:r>
      <w:t>WO/CC/74/1</w:t>
    </w:r>
  </w:p>
  <w:p w:rsidR="00B7417E" w:rsidRDefault="00B7417E" w:rsidP="00816E2D">
    <w:r>
      <w:t>Annex</w:t>
    </w:r>
    <w:r>
      <w:rPr>
        <w:rFonts w:hint="cs"/>
        <w:rtl/>
      </w:rPr>
      <w:t xml:space="preserve"> </w:t>
    </w:r>
    <w:r>
      <w:t>VI</w:t>
    </w:r>
  </w:p>
  <w:p w:rsidR="00B7417E" w:rsidRDefault="00B7417E" w:rsidP="00C748B8">
    <w:r>
      <w:fldChar w:fldCharType="begin"/>
    </w:r>
    <w:r>
      <w:instrText xml:space="preserve"> PAGE   \* MERGEFORMAT </w:instrText>
    </w:r>
    <w:r>
      <w:fldChar w:fldCharType="separate"/>
    </w:r>
    <w:r w:rsidR="00CA3BDF">
      <w:rPr>
        <w:noProof/>
      </w:rPr>
      <w:t>6</w:t>
    </w:r>
    <w:r>
      <w:rPr>
        <w:noProof/>
      </w:rPr>
      <w:fldChar w:fldCharType="end"/>
    </w:r>
  </w:p>
  <w:p w:rsidR="00B7417E" w:rsidRDefault="00B7417E" w:rsidP="00EB422C">
    <w:pPr>
      <w:bidi/>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594E52">
    <w:pPr>
      <w:rPr>
        <w:rtl/>
      </w:rPr>
    </w:pPr>
    <w:r>
      <w:t>WO/CC/74/1</w:t>
    </w:r>
  </w:p>
  <w:p w:rsidR="00B7417E" w:rsidRDefault="00B7417E" w:rsidP="002246AF">
    <w:r>
      <w:t>ANNEX VI</w:t>
    </w:r>
  </w:p>
  <w:p w:rsidR="00B7417E" w:rsidRPr="002246AF" w:rsidRDefault="00B7417E" w:rsidP="002246AF">
    <w:pPr>
      <w:rPr>
        <w:rFonts w:ascii="Arabic Typesetting" w:hAnsi="Arabic Typesetting" w:cs="Arabic Typesetting"/>
        <w:sz w:val="36"/>
        <w:szCs w:val="36"/>
        <w:rtl/>
      </w:rPr>
    </w:pPr>
    <w:r w:rsidRPr="002246AF">
      <w:rPr>
        <w:rFonts w:ascii="Arabic Typesetting" w:hAnsi="Arabic Typesetting" w:cs="Arabic Typesetting"/>
        <w:sz w:val="36"/>
        <w:szCs w:val="36"/>
        <w:rtl/>
      </w:rPr>
      <w:t>المرفق السادس</w:t>
    </w:r>
  </w:p>
  <w:p w:rsidR="00B7417E" w:rsidRPr="003B79FB" w:rsidRDefault="00B7417E" w:rsidP="002246AF">
    <w:pP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r>
      <w:t>WO/CC/74/1</w:t>
    </w:r>
  </w:p>
  <w:p w:rsidR="00B7417E" w:rsidRDefault="00B7417E" w:rsidP="00A00537">
    <w:r>
      <w:t>Annex I</w:t>
    </w:r>
  </w:p>
  <w:p w:rsidR="00B7417E" w:rsidRDefault="00B7417E" w:rsidP="00A00537">
    <w:pPr>
      <w:rPr>
        <w:noProof/>
      </w:rPr>
    </w:pPr>
    <w:r>
      <w:fldChar w:fldCharType="begin"/>
    </w:r>
    <w:r>
      <w:instrText xml:space="preserve"> PAGE   \* MERGEFORMAT </w:instrText>
    </w:r>
    <w:r>
      <w:fldChar w:fldCharType="separate"/>
    </w:r>
    <w:r w:rsidR="00CA3BDF">
      <w:rPr>
        <w:noProof/>
      </w:rPr>
      <w:t>4</w:t>
    </w:r>
    <w:r>
      <w:rPr>
        <w:noProof/>
      </w:rPr>
      <w:fldChar w:fldCharType="end"/>
    </w:r>
  </w:p>
  <w:p w:rsidR="00B7417E" w:rsidRDefault="00B7417E" w:rsidP="00A005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594E52">
    <w:pPr>
      <w:rPr>
        <w:rtl/>
      </w:rPr>
    </w:pPr>
    <w:r>
      <w:t>WO/CC/74/1</w:t>
    </w:r>
  </w:p>
  <w:p w:rsidR="00B7417E" w:rsidRDefault="00B7417E" w:rsidP="00A00537">
    <w:r>
      <w:t>ANNEX I</w:t>
    </w:r>
  </w:p>
  <w:p w:rsidR="00B7417E" w:rsidRPr="00A00537" w:rsidRDefault="00B7417E" w:rsidP="00A00537">
    <w:pPr>
      <w:rPr>
        <w:rFonts w:ascii="Arabic Typesetting" w:hAnsi="Arabic Typesetting" w:cs="Arabic Typesetting"/>
        <w:sz w:val="36"/>
        <w:szCs w:val="36"/>
        <w:rtl/>
      </w:rPr>
    </w:pPr>
    <w:r w:rsidRPr="00A00537">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pPr>
      <w:rPr>
        <w:rtl/>
      </w:rPr>
    </w:pPr>
    <w:r>
      <w:t>WO/CC/74/1</w:t>
    </w:r>
  </w:p>
  <w:p w:rsidR="00B7417E" w:rsidRDefault="00B7417E" w:rsidP="00A00537">
    <w:r>
      <w:t>Annex II</w:t>
    </w:r>
  </w:p>
  <w:p w:rsidR="00B7417E" w:rsidRDefault="00B7417E" w:rsidP="00FB2ACF">
    <w:r>
      <w:fldChar w:fldCharType="begin"/>
    </w:r>
    <w:r>
      <w:instrText xml:space="preserve"> PAGE  \* MERGEFORMAT </w:instrText>
    </w:r>
    <w:r>
      <w:fldChar w:fldCharType="separate"/>
    </w:r>
    <w:r w:rsidR="00CA3BDF">
      <w:rPr>
        <w:noProof/>
      </w:rPr>
      <w:t>3</w:t>
    </w:r>
    <w:r>
      <w:fldChar w:fldCharType="end"/>
    </w:r>
  </w:p>
  <w:p w:rsidR="00B7417E" w:rsidRDefault="00B7417E" w:rsidP="00FB2A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594E52">
    <w:pPr>
      <w:rPr>
        <w:rtl/>
      </w:rPr>
    </w:pPr>
    <w:r>
      <w:t>WO/CC/74/1</w:t>
    </w:r>
  </w:p>
  <w:p w:rsidR="00B7417E" w:rsidRDefault="00B7417E" w:rsidP="00537AC1">
    <w:r>
      <w:t>ANNEX II</w:t>
    </w:r>
  </w:p>
  <w:p w:rsidR="00B7417E" w:rsidRDefault="00B7417E" w:rsidP="00594E52">
    <w:pPr>
      <w:rPr>
        <w:rFonts w:ascii="Arabic Typesetting" w:hAnsi="Arabic Typesetting" w:cs="Arabic Typesetting"/>
        <w:sz w:val="36"/>
        <w:szCs w:val="36"/>
        <w:rtl/>
      </w:rPr>
    </w:pPr>
    <w:r>
      <w:rPr>
        <w:rFonts w:ascii="Arabic Typesetting" w:hAnsi="Arabic Typesetting" w:cs="Arabic Typesetting" w:hint="cs"/>
        <w:sz w:val="36"/>
        <w:szCs w:val="36"/>
        <w:rtl/>
      </w:rPr>
      <w:t>المرفق الثاني</w:t>
    </w:r>
  </w:p>
  <w:p w:rsidR="00B7417E" w:rsidRPr="00594E52" w:rsidRDefault="00B7417E" w:rsidP="00594E52">
    <w:pPr>
      <w:rPr>
        <w:rFonts w:ascii="Arabic Typesetting" w:hAnsi="Arabic Typesetting" w:cs="Arabic Typesetting"/>
        <w:sz w:val="36"/>
        <w:szCs w:val="36"/>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pPr>
      <w:rPr>
        <w:rtl/>
      </w:rPr>
    </w:pPr>
    <w:r>
      <w:t>WO/CC/74/1</w:t>
    </w:r>
  </w:p>
  <w:p w:rsidR="00B7417E" w:rsidRDefault="00B7417E" w:rsidP="00A00537">
    <w:r>
      <w:t>Annex III</w:t>
    </w:r>
  </w:p>
  <w:p w:rsidR="00B7417E" w:rsidRDefault="00B7417E" w:rsidP="00C748B8">
    <w:r>
      <w:fldChar w:fldCharType="begin"/>
    </w:r>
    <w:r>
      <w:instrText xml:space="preserve"> PAGE   \* MERGEFORMAT </w:instrText>
    </w:r>
    <w:r>
      <w:fldChar w:fldCharType="separate"/>
    </w:r>
    <w:r w:rsidR="00CA3BDF">
      <w:rPr>
        <w:noProof/>
      </w:rPr>
      <w:t>3</w:t>
    </w:r>
    <w:r>
      <w:rPr>
        <w:noProof/>
      </w:rPr>
      <w:fldChar w:fldCharType="end"/>
    </w:r>
  </w:p>
  <w:p w:rsidR="00B7417E" w:rsidRDefault="00B7417E" w:rsidP="001F208B">
    <w:pPr>
      <w:bid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594E52">
    <w:pPr>
      <w:rPr>
        <w:rtl/>
      </w:rPr>
    </w:pPr>
    <w:r>
      <w:t>WO/CC/74/1</w:t>
    </w:r>
  </w:p>
  <w:p w:rsidR="00B7417E" w:rsidRDefault="00B7417E" w:rsidP="007A759D">
    <w:r>
      <w:t>ANNEX III</w:t>
    </w:r>
  </w:p>
  <w:p w:rsidR="00B7417E" w:rsidRPr="005A1E88" w:rsidRDefault="00B7417E" w:rsidP="00A00537">
    <w:pPr>
      <w:rPr>
        <w:rFonts w:ascii="Arabic Typesetting" w:hAnsi="Arabic Typesetting" w:cs="Arabic Typesetting"/>
        <w:sz w:val="36"/>
        <w:szCs w:val="36"/>
        <w:rtl/>
      </w:rPr>
    </w:pPr>
    <w:r w:rsidRPr="005A1E88">
      <w:rPr>
        <w:rFonts w:ascii="Arabic Typesetting" w:hAnsi="Arabic Typesetting" w:cs="Arabic Typesetting"/>
        <w:sz w:val="36"/>
        <w:szCs w:val="36"/>
        <w:rtl/>
      </w:rPr>
      <w:t>المرفق الثالث</w:t>
    </w:r>
  </w:p>
  <w:p w:rsidR="00B7417E" w:rsidRDefault="00B7417E" w:rsidP="00A00537">
    <w:pP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2A6D50">
    <w:pPr>
      <w:rPr>
        <w:rtl/>
      </w:rPr>
    </w:pPr>
    <w:r>
      <w:t>WO/CC/74/1</w:t>
    </w:r>
  </w:p>
  <w:p w:rsidR="00B7417E" w:rsidRDefault="00B7417E" w:rsidP="00FD68A0">
    <w:r>
      <w:t>Annex IV</w:t>
    </w:r>
  </w:p>
  <w:p w:rsidR="00B7417E" w:rsidRDefault="00B7417E" w:rsidP="00C748B8">
    <w:r>
      <w:fldChar w:fldCharType="begin"/>
    </w:r>
    <w:r>
      <w:instrText xml:space="preserve"> PAGE   \* MERGEFORMAT </w:instrText>
    </w:r>
    <w:r>
      <w:fldChar w:fldCharType="separate"/>
    </w:r>
    <w:r w:rsidR="00CA3BDF">
      <w:rPr>
        <w:noProof/>
      </w:rPr>
      <w:t>6</w:t>
    </w:r>
    <w:r>
      <w:rPr>
        <w:noProof/>
      </w:rPr>
      <w:fldChar w:fldCharType="end"/>
    </w:r>
  </w:p>
  <w:p w:rsidR="00B7417E" w:rsidRDefault="00B7417E" w:rsidP="00B7417E">
    <w:pPr>
      <w:pStyle w:val="NormalParaAR"/>
      <w:rPr>
        <w:rtl/>
      </w:rPr>
    </w:pPr>
  </w:p>
  <w:p w:rsidR="00B7417E" w:rsidRDefault="00B7417E" w:rsidP="00B7417E">
    <w:pPr>
      <w:pStyle w:val="NormalParaAR"/>
      <w:spacing w:line="240" w:lineRule="auto"/>
      <w:jc w:val="both"/>
      <w:rPr>
        <w:rtl/>
      </w:rPr>
    </w:pPr>
    <w:r>
      <w:rPr>
        <w:noProof/>
        <w:rtl/>
      </w:rPr>
      <w:drawing>
        <wp:anchor distT="0" distB="0" distL="114300" distR="114300" simplePos="0" relativeHeight="251661312" behindDoc="0" locked="0" layoutInCell="1" allowOverlap="1" wp14:anchorId="7C99EFFB" wp14:editId="3898728F">
          <wp:simplePos x="0" y="0"/>
          <wp:positionH relativeFrom="column">
            <wp:posOffset>318135</wp:posOffset>
          </wp:positionH>
          <wp:positionV relativeFrom="paragraph">
            <wp:posOffset>222885</wp:posOffset>
          </wp:positionV>
          <wp:extent cx="1367402" cy="123825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15" cy="1239711"/>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inline distT="0" distB="0" distL="0" distR="0" wp14:anchorId="4B6FB3E3" wp14:editId="1754E070">
          <wp:extent cx="1350996" cy="12954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A-BLUE.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5000" cy="1299239"/>
                  </a:xfrm>
                  <a:prstGeom prst="rect">
                    <a:avLst/>
                  </a:prstGeom>
                </pic:spPr>
              </pic:pic>
            </a:graphicData>
          </a:graphic>
        </wp:inline>
      </w:drawing>
    </w:r>
  </w:p>
  <w:p w:rsidR="00B7417E" w:rsidRPr="00C57D4F" w:rsidRDefault="00B7417E" w:rsidP="00B7417E">
    <w:pPr>
      <w:pStyle w:val="NormalParaAR"/>
      <w:rPr>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E" w:rsidRDefault="00B7417E" w:rsidP="00594E52">
    <w:pPr>
      <w:rPr>
        <w:rtl/>
      </w:rPr>
    </w:pPr>
    <w:r>
      <w:t>WO/CC/74/1</w:t>
    </w:r>
  </w:p>
  <w:p w:rsidR="00B7417E" w:rsidRDefault="00B7417E" w:rsidP="007A759D">
    <w:r>
      <w:t>ANNEX IV</w:t>
    </w:r>
  </w:p>
  <w:p w:rsidR="00B7417E" w:rsidRPr="00FD68A0" w:rsidRDefault="00B7417E" w:rsidP="005A1E88">
    <w:pPr>
      <w:rPr>
        <w:rFonts w:ascii="Arabic Typesetting" w:hAnsi="Arabic Typesetting" w:cs="Arabic Typesetting"/>
        <w:sz w:val="36"/>
        <w:szCs w:val="36"/>
        <w:rtl/>
      </w:rPr>
    </w:pPr>
    <w:r w:rsidRPr="00FD68A0">
      <w:rPr>
        <w:rFonts w:ascii="Arabic Typesetting" w:hAnsi="Arabic Typesetting" w:cs="Arabic Typesetting"/>
        <w:sz w:val="36"/>
        <w:szCs w:val="36"/>
        <w:rtl/>
      </w:rPr>
      <w:t>المرفق الرابع</w:t>
    </w:r>
  </w:p>
  <w:p w:rsidR="00B7417E" w:rsidRDefault="00B7417E" w:rsidP="00B7417E">
    <w:pPr>
      <w:pStyle w:val="NormalParaAR"/>
      <w:rPr>
        <w:rtl/>
      </w:rPr>
    </w:pPr>
  </w:p>
  <w:p w:rsidR="00B7417E" w:rsidRDefault="00B7417E" w:rsidP="00B7417E">
    <w:pPr>
      <w:pStyle w:val="NormalParaAR"/>
      <w:spacing w:line="240" w:lineRule="auto"/>
      <w:jc w:val="both"/>
      <w:rPr>
        <w:rtl/>
      </w:rPr>
    </w:pPr>
    <w:r>
      <w:rPr>
        <w:noProof/>
        <w:rtl/>
      </w:rPr>
      <w:drawing>
        <wp:anchor distT="0" distB="0" distL="114300" distR="114300" simplePos="0" relativeHeight="251659264" behindDoc="0" locked="0" layoutInCell="1" allowOverlap="1" wp14:anchorId="70792BCB" wp14:editId="73920194">
          <wp:simplePos x="0" y="0"/>
          <wp:positionH relativeFrom="column">
            <wp:posOffset>318135</wp:posOffset>
          </wp:positionH>
          <wp:positionV relativeFrom="paragraph">
            <wp:posOffset>222885</wp:posOffset>
          </wp:positionV>
          <wp:extent cx="1367402" cy="123825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15" cy="1239711"/>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inline distT="0" distB="0" distL="0" distR="0" wp14:anchorId="43538E1D" wp14:editId="777FD868">
          <wp:extent cx="1350996" cy="12954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A-BLUE.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5000" cy="1299239"/>
                  </a:xfrm>
                  <a:prstGeom prst="rect">
                    <a:avLst/>
                  </a:prstGeom>
                </pic:spPr>
              </pic:pic>
            </a:graphicData>
          </a:graphic>
        </wp:inline>
      </w:drawing>
    </w:r>
  </w:p>
  <w:p w:rsidR="00B7417E" w:rsidRPr="00C57D4F" w:rsidRDefault="00B7417E" w:rsidP="00B7417E">
    <w:pPr>
      <w:pStyle w:val="NormalParaAR"/>
      <w:rPr>
        <w:rtl/>
      </w:rPr>
    </w:pPr>
  </w:p>
  <w:p w:rsidR="00B7417E" w:rsidRDefault="00B7417E" w:rsidP="005A1E88">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CB1365"/>
    <w:multiLevelType w:val="hybridMultilevel"/>
    <w:tmpl w:val="94143D36"/>
    <w:lvl w:ilvl="0" w:tplc="B7EEAFD8">
      <w:start w:val="1"/>
      <w:numFmt w:val="decimal"/>
      <w:lvlText w:val="%1."/>
      <w:lvlJc w:val="left"/>
      <w:pPr>
        <w:tabs>
          <w:tab w:val="num" w:pos="390"/>
        </w:tabs>
        <w:ind w:left="390" w:hanging="390"/>
      </w:pPr>
      <w:rPr>
        <w:rFonts w:ascii="Arabic Typesetting" w:eastAsia="Times New Roman" w:hAnsi="Arabic Typesetting" w:cs="Arabic Typesetting" w:hint="default"/>
      </w:rPr>
    </w:lvl>
    <w:lvl w:ilvl="1" w:tplc="1FDA5CE8">
      <w:start w:val="1"/>
      <w:numFmt w:val="decimal"/>
      <w:lvlText w:val="%2-"/>
      <w:lvlJc w:val="left"/>
      <w:pPr>
        <w:tabs>
          <w:tab w:val="num" w:pos="720"/>
        </w:tabs>
        <w:ind w:left="720" w:hanging="360"/>
      </w:pPr>
      <w:rPr>
        <w:rFonts w:ascii="Times New Roman" w:eastAsia="Times New Roman" w:hAnsi="Times New Roman" w:cs="Simplified Arabic"/>
      </w:rPr>
    </w:lvl>
    <w:lvl w:ilvl="2" w:tplc="5492D7CC">
      <w:start w:val="2"/>
      <w:numFmt w:val="arabicAlpha"/>
      <w:lvlText w:val="%3-"/>
      <w:lvlJc w:val="left"/>
      <w:pPr>
        <w:ind w:left="1620" w:hanging="360"/>
      </w:pPr>
      <w:rPr>
        <w:rFonts w:hint="default"/>
      </w:rPr>
    </w:lvl>
    <w:lvl w:ilvl="3" w:tplc="876849BE">
      <w:start w:val="1"/>
      <w:numFmt w:val="bullet"/>
      <w:lvlText w:val=""/>
      <w:lvlJc w:val="left"/>
      <w:pPr>
        <w:ind w:left="2160" w:hanging="360"/>
      </w:pPr>
      <w:rPr>
        <w:rFonts w:ascii="Symbol" w:eastAsia="Times New Roman" w:hAnsi="Symbol" w:cs="Simplified Arabic"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121D2365"/>
    <w:multiLevelType w:val="hybridMultilevel"/>
    <w:tmpl w:val="A54E5416"/>
    <w:lvl w:ilvl="0" w:tplc="4DEE23B8">
      <w:start w:val="3"/>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9A3364"/>
    <w:multiLevelType w:val="hybridMultilevel"/>
    <w:tmpl w:val="93524AAE"/>
    <w:lvl w:ilvl="0" w:tplc="92C645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087DFC"/>
    <w:multiLevelType w:val="hybridMultilevel"/>
    <w:tmpl w:val="EBB07086"/>
    <w:lvl w:ilvl="0" w:tplc="1EC4A9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7B6118"/>
    <w:multiLevelType w:val="hybridMultilevel"/>
    <w:tmpl w:val="258261E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nsid w:val="221F4885"/>
    <w:multiLevelType w:val="hybridMultilevel"/>
    <w:tmpl w:val="F58CA5EC"/>
    <w:lvl w:ilvl="0" w:tplc="F7260054">
      <w:start w:val="1"/>
      <w:numFmt w:val="bullet"/>
      <w:lvlText w:val=""/>
      <w:lvlJc w:val="left"/>
      <w:pPr>
        <w:ind w:left="870" w:hanging="360"/>
      </w:pPr>
      <w:rPr>
        <w:rFonts w:ascii="Symbol" w:hAnsi="Symbol" w:hint="default"/>
        <w:sz w:val="22"/>
        <w:szCs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51CFD"/>
    <w:multiLevelType w:val="hybridMultilevel"/>
    <w:tmpl w:val="60A6208A"/>
    <w:lvl w:ilvl="0" w:tplc="9934C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21DE9"/>
    <w:multiLevelType w:val="hybridMultilevel"/>
    <w:tmpl w:val="93E890C2"/>
    <w:lvl w:ilvl="0" w:tplc="09E026D2">
      <w:start w:val="1"/>
      <w:numFmt w:val="arabicAbjad"/>
      <w:lvlText w:val="(%1)"/>
      <w:lvlJc w:val="left"/>
      <w:pPr>
        <w:ind w:left="870" w:hanging="360"/>
      </w:pPr>
      <w:rPr>
        <w:rFonts w:hint="default"/>
        <w:b w:val="0"/>
        <w:bCs w:val="0"/>
        <w:sz w:val="36"/>
        <w:szCs w:val="36"/>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nsid w:val="34E44D20"/>
    <w:multiLevelType w:val="hybridMultilevel"/>
    <w:tmpl w:val="EC921C90"/>
    <w:lvl w:ilvl="0" w:tplc="92C645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81A24"/>
    <w:multiLevelType w:val="hybridMultilevel"/>
    <w:tmpl w:val="94143D36"/>
    <w:lvl w:ilvl="0" w:tplc="B7EEAFD8">
      <w:start w:val="1"/>
      <w:numFmt w:val="decimal"/>
      <w:lvlText w:val="%1."/>
      <w:lvlJc w:val="left"/>
      <w:pPr>
        <w:tabs>
          <w:tab w:val="num" w:pos="390"/>
        </w:tabs>
        <w:ind w:left="390" w:hanging="390"/>
      </w:pPr>
      <w:rPr>
        <w:rFonts w:ascii="Arabic Typesetting" w:eastAsia="Times New Roman" w:hAnsi="Arabic Typesetting" w:cs="Arabic Typesetting" w:hint="default"/>
      </w:rPr>
    </w:lvl>
    <w:lvl w:ilvl="1" w:tplc="1FDA5CE8">
      <w:start w:val="1"/>
      <w:numFmt w:val="decimal"/>
      <w:lvlText w:val="%2-"/>
      <w:lvlJc w:val="left"/>
      <w:pPr>
        <w:tabs>
          <w:tab w:val="num" w:pos="720"/>
        </w:tabs>
        <w:ind w:left="720" w:hanging="360"/>
      </w:pPr>
      <w:rPr>
        <w:rFonts w:ascii="Times New Roman" w:eastAsia="Times New Roman" w:hAnsi="Times New Roman" w:cs="Simplified Arabic"/>
      </w:rPr>
    </w:lvl>
    <w:lvl w:ilvl="2" w:tplc="5492D7CC">
      <w:start w:val="2"/>
      <w:numFmt w:val="arabicAlpha"/>
      <w:lvlText w:val="%3-"/>
      <w:lvlJc w:val="left"/>
      <w:pPr>
        <w:ind w:left="1620" w:hanging="360"/>
      </w:pPr>
      <w:rPr>
        <w:rFonts w:hint="default"/>
      </w:rPr>
    </w:lvl>
    <w:lvl w:ilvl="3" w:tplc="876849BE">
      <w:start w:val="1"/>
      <w:numFmt w:val="bullet"/>
      <w:lvlText w:val=""/>
      <w:lvlJc w:val="left"/>
      <w:pPr>
        <w:ind w:left="2160" w:hanging="360"/>
      </w:pPr>
      <w:rPr>
        <w:rFonts w:ascii="Symbol" w:eastAsia="Times New Roman" w:hAnsi="Symbol" w:cs="Simplified Arabic"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423416DF"/>
    <w:multiLevelType w:val="hybridMultilevel"/>
    <w:tmpl w:val="538A68D6"/>
    <w:lvl w:ilvl="0" w:tplc="4C2EE992">
      <w:start w:val="1"/>
      <w:numFmt w:val="bullet"/>
      <w:lvlText w:val="–"/>
      <w:lvlJc w:val="left"/>
      <w:pPr>
        <w:ind w:left="720" w:hanging="360"/>
      </w:pPr>
      <w:rPr>
        <w:rFonts w:ascii="Arabic Typesetting"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423F0"/>
    <w:multiLevelType w:val="hybridMultilevel"/>
    <w:tmpl w:val="BF2CB096"/>
    <w:lvl w:ilvl="0" w:tplc="92C645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618466F"/>
    <w:multiLevelType w:val="hybridMultilevel"/>
    <w:tmpl w:val="A9DABE9E"/>
    <w:lvl w:ilvl="0" w:tplc="92C6452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ED7A70"/>
    <w:multiLevelType w:val="multilevel"/>
    <w:tmpl w:val="F702989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4F322D8"/>
    <w:multiLevelType w:val="multilevel"/>
    <w:tmpl w:val="F0C8C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0F3640"/>
    <w:multiLevelType w:val="hybridMultilevel"/>
    <w:tmpl w:val="3C586BEA"/>
    <w:lvl w:ilvl="0" w:tplc="84EA8E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42731C"/>
    <w:multiLevelType w:val="hybridMultilevel"/>
    <w:tmpl w:val="93E890C2"/>
    <w:lvl w:ilvl="0" w:tplc="09E026D2">
      <w:start w:val="1"/>
      <w:numFmt w:val="arabicAbjad"/>
      <w:lvlText w:val="(%1)"/>
      <w:lvlJc w:val="left"/>
      <w:pPr>
        <w:ind w:left="870" w:hanging="360"/>
      </w:pPr>
      <w:rPr>
        <w:rFonts w:hint="default"/>
        <w:b w:val="0"/>
        <w:bCs w:val="0"/>
        <w:sz w:val="36"/>
        <w:szCs w:val="36"/>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4646AA5"/>
    <w:multiLevelType w:val="hybridMultilevel"/>
    <w:tmpl w:val="FDAEC432"/>
    <w:lvl w:ilvl="0" w:tplc="4C2EE992">
      <w:start w:val="1"/>
      <w:numFmt w:val="bullet"/>
      <w:lvlText w:val="–"/>
      <w:lvlJc w:val="left"/>
      <w:pPr>
        <w:ind w:left="940" w:hanging="360"/>
      </w:pPr>
      <w:rPr>
        <w:rFonts w:ascii="Arabic Typesetting" w:hAnsi="Arabic Typesetting"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6">
    <w:nsid w:val="77A30331"/>
    <w:multiLevelType w:val="hybridMultilevel"/>
    <w:tmpl w:val="27A41B22"/>
    <w:lvl w:ilvl="0" w:tplc="92C6452E">
      <w:start w:val="1"/>
      <w:numFmt w:val="arabicAbjad"/>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6B74C1"/>
    <w:multiLevelType w:val="hybridMultilevel"/>
    <w:tmpl w:val="C79E8F02"/>
    <w:lvl w:ilvl="0" w:tplc="BACA85F6">
      <w:start w:val="1"/>
      <w:numFmt w:val="decimal"/>
      <w:lvlText w:val="%1-"/>
      <w:lvlJc w:val="left"/>
      <w:pPr>
        <w:tabs>
          <w:tab w:val="num" w:pos="390"/>
        </w:tabs>
        <w:ind w:left="390" w:hanging="390"/>
      </w:pPr>
      <w:rPr>
        <w:rFonts w:ascii="Times New Roman" w:eastAsia="Times New Roman" w:hAnsi="Times New Roman" w:cs="Simplified Arabic"/>
      </w:rPr>
    </w:lvl>
    <w:lvl w:ilvl="1" w:tplc="FA9E3C8A">
      <w:start w:val="1"/>
      <w:numFmt w:val="decimal"/>
      <w:lvlText w:val="%2."/>
      <w:lvlJc w:val="left"/>
      <w:pPr>
        <w:tabs>
          <w:tab w:val="num" w:pos="720"/>
        </w:tabs>
        <w:ind w:left="720" w:hanging="360"/>
      </w:pPr>
      <w:rPr>
        <w:rFonts w:ascii="Arabic Typesetting" w:eastAsia="Times New Roman" w:hAnsi="Arabic Typesetting" w:cs="Arabic Typesetting" w:hint="default"/>
      </w:rPr>
    </w:lvl>
    <w:lvl w:ilvl="2" w:tplc="5492D7CC">
      <w:start w:val="2"/>
      <w:numFmt w:val="arabicAlpha"/>
      <w:lvlText w:val="%3-"/>
      <w:lvlJc w:val="left"/>
      <w:pPr>
        <w:ind w:left="1620" w:hanging="360"/>
      </w:pPr>
      <w:rPr>
        <w:rFonts w:hint="default"/>
      </w:rPr>
    </w:lvl>
    <w:lvl w:ilvl="3" w:tplc="876849BE">
      <w:start w:val="1"/>
      <w:numFmt w:val="bullet"/>
      <w:lvlText w:val=""/>
      <w:lvlJc w:val="left"/>
      <w:pPr>
        <w:ind w:left="2160" w:hanging="360"/>
      </w:pPr>
      <w:rPr>
        <w:rFonts w:ascii="Symbol" w:eastAsia="Times New Roman" w:hAnsi="Symbol" w:cs="Simplified Arabic"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6"/>
  </w:num>
  <w:num w:numId="3">
    <w:abstractNumId w:val="14"/>
  </w:num>
  <w:num w:numId="4">
    <w:abstractNumId w:val="34"/>
  </w:num>
  <w:num w:numId="5">
    <w:abstractNumId w:val="8"/>
  </w:num>
  <w:num w:numId="6">
    <w:abstractNumId w:val="37"/>
  </w:num>
  <w:num w:numId="7">
    <w:abstractNumId w:val="19"/>
  </w:num>
  <w:num w:numId="8">
    <w:abstractNumId w:val="33"/>
  </w:num>
  <w:num w:numId="9">
    <w:abstractNumId w:val="31"/>
  </w:num>
  <w:num w:numId="10">
    <w:abstractNumId w:val="39"/>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lvlOverride w:ilvl="0">
      <w:startOverride w:val="1"/>
    </w:lvlOverride>
  </w:num>
  <w:num w:numId="22">
    <w:abstractNumId w:val="18"/>
    <w:lvlOverride w:ilvl="0">
      <w:startOverride w:val="1"/>
    </w:lvlOverride>
  </w:num>
  <w:num w:numId="23">
    <w:abstractNumId w:val="20"/>
  </w:num>
  <w:num w:numId="24">
    <w:abstractNumId w:val="35"/>
  </w:num>
  <w:num w:numId="25">
    <w:abstractNumId w:val="24"/>
  </w:num>
  <w:num w:numId="26">
    <w:abstractNumId w:val="32"/>
  </w:num>
  <w:num w:numId="27">
    <w:abstractNumId w:val="12"/>
  </w:num>
  <w:num w:numId="28">
    <w:abstractNumId w:val="36"/>
  </w:num>
  <w:num w:numId="29">
    <w:abstractNumId w:val="25"/>
  </w:num>
  <w:num w:numId="30">
    <w:abstractNumId w:val="38"/>
  </w:num>
  <w:num w:numId="31">
    <w:abstractNumId w:val="11"/>
  </w:num>
  <w:num w:numId="32">
    <w:abstractNumId w:val="30"/>
  </w:num>
  <w:num w:numId="33">
    <w:abstractNumId w:val="22"/>
  </w:num>
  <w:num w:numId="34">
    <w:abstractNumId w:val="23"/>
  </w:num>
  <w:num w:numId="35">
    <w:abstractNumId w:val="28"/>
  </w:num>
  <w:num w:numId="36">
    <w:abstractNumId w:val="27"/>
  </w:num>
  <w:num w:numId="37">
    <w:abstractNumId w:val="21"/>
  </w:num>
  <w:num w:numId="38">
    <w:abstractNumId w:val="29"/>
  </w:num>
  <w:num w:numId="39">
    <w:abstractNumId w:val="16"/>
  </w:num>
  <w:num w:numId="40">
    <w:abstractNumId w:val="13"/>
  </w:num>
  <w:num w:numId="41">
    <w:abstractNumId w:val="17"/>
  </w:num>
  <w:num w:numId="42">
    <w:abstractNumId w:val="18"/>
  </w:num>
  <w:num w:numId="43">
    <w:abstractNumId w:val="18"/>
  </w:num>
  <w:num w:numId="44">
    <w:abstractNumId w:val="18"/>
  </w:num>
  <w:num w:numId="45">
    <w:abstractNumId w:val="1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FC"/>
    <w:rsid w:val="00002CBE"/>
    <w:rsid w:val="00003232"/>
    <w:rsid w:val="000033DA"/>
    <w:rsid w:val="0000579F"/>
    <w:rsid w:val="000074D1"/>
    <w:rsid w:val="000076BD"/>
    <w:rsid w:val="00010481"/>
    <w:rsid w:val="00010671"/>
    <w:rsid w:val="00010E7B"/>
    <w:rsid w:val="000111F3"/>
    <w:rsid w:val="000114E2"/>
    <w:rsid w:val="00011A9D"/>
    <w:rsid w:val="00013347"/>
    <w:rsid w:val="00013D73"/>
    <w:rsid w:val="000142E1"/>
    <w:rsid w:val="000146BD"/>
    <w:rsid w:val="00014B68"/>
    <w:rsid w:val="000162D7"/>
    <w:rsid w:val="0001645D"/>
    <w:rsid w:val="00017A43"/>
    <w:rsid w:val="00020C1E"/>
    <w:rsid w:val="0002157B"/>
    <w:rsid w:val="00021B07"/>
    <w:rsid w:val="00023101"/>
    <w:rsid w:val="00023650"/>
    <w:rsid w:val="0002407C"/>
    <w:rsid w:val="0002455A"/>
    <w:rsid w:val="0002476F"/>
    <w:rsid w:val="00024E17"/>
    <w:rsid w:val="000258DB"/>
    <w:rsid w:val="000259E5"/>
    <w:rsid w:val="00031500"/>
    <w:rsid w:val="00031B2C"/>
    <w:rsid w:val="00032FB2"/>
    <w:rsid w:val="00033D2C"/>
    <w:rsid w:val="00035CE8"/>
    <w:rsid w:val="00036041"/>
    <w:rsid w:val="00036081"/>
    <w:rsid w:val="00037FD1"/>
    <w:rsid w:val="0004060F"/>
    <w:rsid w:val="00040637"/>
    <w:rsid w:val="00040688"/>
    <w:rsid w:val="0004070F"/>
    <w:rsid w:val="0004115B"/>
    <w:rsid w:val="00041A5E"/>
    <w:rsid w:val="000423EF"/>
    <w:rsid w:val="00042F2D"/>
    <w:rsid w:val="000432B2"/>
    <w:rsid w:val="000432CF"/>
    <w:rsid w:val="000438A8"/>
    <w:rsid w:val="00044AC0"/>
    <w:rsid w:val="00045B68"/>
    <w:rsid w:val="00045E69"/>
    <w:rsid w:val="00046EDC"/>
    <w:rsid w:val="00047497"/>
    <w:rsid w:val="000500C9"/>
    <w:rsid w:val="0005014C"/>
    <w:rsid w:val="000508E2"/>
    <w:rsid w:val="000508FD"/>
    <w:rsid w:val="00050A69"/>
    <w:rsid w:val="00050C55"/>
    <w:rsid w:val="00050F28"/>
    <w:rsid w:val="0005126F"/>
    <w:rsid w:val="00051700"/>
    <w:rsid w:val="00053836"/>
    <w:rsid w:val="00053D00"/>
    <w:rsid w:val="00054659"/>
    <w:rsid w:val="00055FA2"/>
    <w:rsid w:val="000571DD"/>
    <w:rsid w:val="00061807"/>
    <w:rsid w:val="00061FF5"/>
    <w:rsid w:val="00062502"/>
    <w:rsid w:val="00062557"/>
    <w:rsid w:val="00063C91"/>
    <w:rsid w:val="000640E7"/>
    <w:rsid w:val="00066DC7"/>
    <w:rsid w:val="0006794A"/>
    <w:rsid w:val="00067F31"/>
    <w:rsid w:val="00071138"/>
    <w:rsid w:val="000717BF"/>
    <w:rsid w:val="00072280"/>
    <w:rsid w:val="000726F2"/>
    <w:rsid w:val="00073402"/>
    <w:rsid w:val="00075745"/>
    <w:rsid w:val="00075A04"/>
    <w:rsid w:val="00075D39"/>
    <w:rsid w:val="000760C3"/>
    <w:rsid w:val="000763A4"/>
    <w:rsid w:val="00076901"/>
    <w:rsid w:val="00077850"/>
    <w:rsid w:val="0008237C"/>
    <w:rsid w:val="000833C3"/>
    <w:rsid w:val="0008421F"/>
    <w:rsid w:val="0008442F"/>
    <w:rsid w:val="0008451C"/>
    <w:rsid w:val="00085A0B"/>
    <w:rsid w:val="000863B7"/>
    <w:rsid w:val="00087DB6"/>
    <w:rsid w:val="00090139"/>
    <w:rsid w:val="0009024C"/>
    <w:rsid w:val="0009026B"/>
    <w:rsid w:val="00090ADD"/>
    <w:rsid w:val="00090BDB"/>
    <w:rsid w:val="000913C0"/>
    <w:rsid w:val="00091F52"/>
    <w:rsid w:val="00092302"/>
    <w:rsid w:val="00092982"/>
    <w:rsid w:val="00092DD6"/>
    <w:rsid w:val="00094BA0"/>
    <w:rsid w:val="00094C85"/>
    <w:rsid w:val="00094D7E"/>
    <w:rsid w:val="0009517B"/>
    <w:rsid w:val="00095AE2"/>
    <w:rsid w:val="00095F85"/>
    <w:rsid w:val="000962DF"/>
    <w:rsid w:val="0009661E"/>
    <w:rsid w:val="000A12BC"/>
    <w:rsid w:val="000A1306"/>
    <w:rsid w:val="000A132A"/>
    <w:rsid w:val="000A1521"/>
    <w:rsid w:val="000A2FC1"/>
    <w:rsid w:val="000A3529"/>
    <w:rsid w:val="000A3A57"/>
    <w:rsid w:val="000A5408"/>
    <w:rsid w:val="000A6510"/>
    <w:rsid w:val="000A6C74"/>
    <w:rsid w:val="000A7080"/>
    <w:rsid w:val="000B0BB4"/>
    <w:rsid w:val="000B1045"/>
    <w:rsid w:val="000B1283"/>
    <w:rsid w:val="000B1BAE"/>
    <w:rsid w:val="000B1BF1"/>
    <w:rsid w:val="000B2200"/>
    <w:rsid w:val="000B29B3"/>
    <w:rsid w:val="000B3889"/>
    <w:rsid w:val="000B3B3B"/>
    <w:rsid w:val="000B42E7"/>
    <w:rsid w:val="000B4AD0"/>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E88"/>
    <w:rsid w:val="000D2BF9"/>
    <w:rsid w:val="000D3807"/>
    <w:rsid w:val="000D5FB7"/>
    <w:rsid w:val="000D755D"/>
    <w:rsid w:val="000D7BA7"/>
    <w:rsid w:val="000E06A5"/>
    <w:rsid w:val="000E16EB"/>
    <w:rsid w:val="000E591F"/>
    <w:rsid w:val="000E5A23"/>
    <w:rsid w:val="000E6045"/>
    <w:rsid w:val="000E7872"/>
    <w:rsid w:val="000F0647"/>
    <w:rsid w:val="000F0772"/>
    <w:rsid w:val="000F0BE5"/>
    <w:rsid w:val="000F0F0D"/>
    <w:rsid w:val="000F12DB"/>
    <w:rsid w:val="000F1B52"/>
    <w:rsid w:val="000F1C70"/>
    <w:rsid w:val="000F1EAA"/>
    <w:rsid w:val="000F30D5"/>
    <w:rsid w:val="000F33C5"/>
    <w:rsid w:val="000F3ACF"/>
    <w:rsid w:val="000F406A"/>
    <w:rsid w:val="000F49FA"/>
    <w:rsid w:val="000F58C4"/>
    <w:rsid w:val="000F5E56"/>
    <w:rsid w:val="000F70F9"/>
    <w:rsid w:val="001001F6"/>
    <w:rsid w:val="001007AB"/>
    <w:rsid w:val="00100F97"/>
    <w:rsid w:val="001012E0"/>
    <w:rsid w:val="001016F2"/>
    <w:rsid w:val="001024C1"/>
    <w:rsid w:val="0010385D"/>
    <w:rsid w:val="001042E0"/>
    <w:rsid w:val="00104C51"/>
    <w:rsid w:val="0010597B"/>
    <w:rsid w:val="0010750F"/>
    <w:rsid w:val="00107AFB"/>
    <w:rsid w:val="00110107"/>
    <w:rsid w:val="00110531"/>
    <w:rsid w:val="00110794"/>
    <w:rsid w:val="001109FB"/>
    <w:rsid w:val="00112524"/>
    <w:rsid w:val="00113769"/>
    <w:rsid w:val="00113869"/>
    <w:rsid w:val="00114141"/>
    <w:rsid w:val="00114827"/>
    <w:rsid w:val="00115266"/>
    <w:rsid w:val="001154FB"/>
    <w:rsid w:val="00115B51"/>
    <w:rsid w:val="001171EF"/>
    <w:rsid w:val="001173C5"/>
    <w:rsid w:val="00121092"/>
    <w:rsid w:val="00121AA0"/>
    <w:rsid w:val="00121C8D"/>
    <w:rsid w:val="00121FE6"/>
    <w:rsid w:val="00123F16"/>
    <w:rsid w:val="0012405D"/>
    <w:rsid w:val="001252B1"/>
    <w:rsid w:val="0012551E"/>
    <w:rsid w:val="00126897"/>
    <w:rsid w:val="0012696D"/>
    <w:rsid w:val="00130FC9"/>
    <w:rsid w:val="001310EE"/>
    <w:rsid w:val="0013191A"/>
    <w:rsid w:val="00131E8F"/>
    <w:rsid w:val="00135C24"/>
    <w:rsid w:val="00136389"/>
    <w:rsid w:val="00136A1A"/>
    <w:rsid w:val="00136A96"/>
    <w:rsid w:val="001376B6"/>
    <w:rsid w:val="001409EA"/>
    <w:rsid w:val="00140A35"/>
    <w:rsid w:val="00142F4D"/>
    <w:rsid w:val="00143428"/>
    <w:rsid w:val="0014412C"/>
    <w:rsid w:val="00144713"/>
    <w:rsid w:val="00144CC3"/>
    <w:rsid w:val="0015009D"/>
    <w:rsid w:val="001519FB"/>
    <w:rsid w:val="00151B18"/>
    <w:rsid w:val="00151BF2"/>
    <w:rsid w:val="00151C68"/>
    <w:rsid w:val="001520DD"/>
    <w:rsid w:val="00152176"/>
    <w:rsid w:val="00152374"/>
    <w:rsid w:val="00153A62"/>
    <w:rsid w:val="00153CD7"/>
    <w:rsid w:val="00154023"/>
    <w:rsid w:val="001540BA"/>
    <w:rsid w:val="001541CE"/>
    <w:rsid w:val="00154344"/>
    <w:rsid w:val="001547C2"/>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209"/>
    <w:rsid w:val="0019301D"/>
    <w:rsid w:val="0019454F"/>
    <w:rsid w:val="00194719"/>
    <w:rsid w:val="00194774"/>
    <w:rsid w:val="00195B8F"/>
    <w:rsid w:val="00195CE0"/>
    <w:rsid w:val="001A0713"/>
    <w:rsid w:val="001A098F"/>
    <w:rsid w:val="001A109B"/>
    <w:rsid w:val="001A10CB"/>
    <w:rsid w:val="001A110B"/>
    <w:rsid w:val="001A149A"/>
    <w:rsid w:val="001A2AB7"/>
    <w:rsid w:val="001A4A9C"/>
    <w:rsid w:val="001A57BD"/>
    <w:rsid w:val="001A5880"/>
    <w:rsid w:val="001A6B88"/>
    <w:rsid w:val="001A6C33"/>
    <w:rsid w:val="001A6E68"/>
    <w:rsid w:val="001B3131"/>
    <w:rsid w:val="001B38F5"/>
    <w:rsid w:val="001B4B2F"/>
    <w:rsid w:val="001B4FE0"/>
    <w:rsid w:val="001B5263"/>
    <w:rsid w:val="001B7C00"/>
    <w:rsid w:val="001C09D2"/>
    <w:rsid w:val="001C1620"/>
    <w:rsid w:val="001C18B2"/>
    <w:rsid w:val="001C1994"/>
    <w:rsid w:val="001C2933"/>
    <w:rsid w:val="001C3083"/>
    <w:rsid w:val="001C38FB"/>
    <w:rsid w:val="001C43C4"/>
    <w:rsid w:val="001C4D22"/>
    <w:rsid w:val="001C5EEE"/>
    <w:rsid w:val="001C6A73"/>
    <w:rsid w:val="001C73C2"/>
    <w:rsid w:val="001C7D23"/>
    <w:rsid w:val="001D0474"/>
    <w:rsid w:val="001D141D"/>
    <w:rsid w:val="001D163E"/>
    <w:rsid w:val="001D1EBD"/>
    <w:rsid w:val="001D2184"/>
    <w:rsid w:val="001D24F3"/>
    <w:rsid w:val="001D2678"/>
    <w:rsid w:val="001D2DC4"/>
    <w:rsid w:val="001D58EC"/>
    <w:rsid w:val="001D6454"/>
    <w:rsid w:val="001D6A48"/>
    <w:rsid w:val="001E040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08B"/>
    <w:rsid w:val="001F3A75"/>
    <w:rsid w:val="001F3A9D"/>
    <w:rsid w:val="001F3FDB"/>
    <w:rsid w:val="001F55E4"/>
    <w:rsid w:val="001F6545"/>
    <w:rsid w:val="001F66B5"/>
    <w:rsid w:val="001F6F36"/>
    <w:rsid w:val="001F76FD"/>
    <w:rsid w:val="0020034D"/>
    <w:rsid w:val="002004C0"/>
    <w:rsid w:val="002012F2"/>
    <w:rsid w:val="002014D7"/>
    <w:rsid w:val="002020BD"/>
    <w:rsid w:val="00202F07"/>
    <w:rsid w:val="00203030"/>
    <w:rsid w:val="00203D45"/>
    <w:rsid w:val="00205495"/>
    <w:rsid w:val="002061DE"/>
    <w:rsid w:val="002065E2"/>
    <w:rsid w:val="00206C61"/>
    <w:rsid w:val="00206D7E"/>
    <w:rsid w:val="00206F30"/>
    <w:rsid w:val="002072D8"/>
    <w:rsid w:val="00207616"/>
    <w:rsid w:val="00207F10"/>
    <w:rsid w:val="00207F36"/>
    <w:rsid w:val="002107A6"/>
    <w:rsid w:val="002112E6"/>
    <w:rsid w:val="00213213"/>
    <w:rsid w:val="0021457F"/>
    <w:rsid w:val="0021505D"/>
    <w:rsid w:val="0021604B"/>
    <w:rsid w:val="00216545"/>
    <w:rsid w:val="0021778C"/>
    <w:rsid w:val="0022019D"/>
    <w:rsid w:val="00220227"/>
    <w:rsid w:val="0022176B"/>
    <w:rsid w:val="00221BB2"/>
    <w:rsid w:val="00221FCA"/>
    <w:rsid w:val="00222760"/>
    <w:rsid w:val="00222782"/>
    <w:rsid w:val="0022360A"/>
    <w:rsid w:val="002246AF"/>
    <w:rsid w:val="00226B82"/>
    <w:rsid w:val="00227103"/>
    <w:rsid w:val="00227ECF"/>
    <w:rsid w:val="00230249"/>
    <w:rsid w:val="00230D5F"/>
    <w:rsid w:val="00231BE3"/>
    <w:rsid w:val="00232C51"/>
    <w:rsid w:val="00233414"/>
    <w:rsid w:val="00233D69"/>
    <w:rsid w:val="002341E1"/>
    <w:rsid w:val="00234E82"/>
    <w:rsid w:val="002356DC"/>
    <w:rsid w:val="00235C9D"/>
    <w:rsid w:val="00240082"/>
    <w:rsid w:val="00240EA7"/>
    <w:rsid w:val="002412D4"/>
    <w:rsid w:val="0024220D"/>
    <w:rsid w:val="002427BF"/>
    <w:rsid w:val="00242BD3"/>
    <w:rsid w:val="00242C02"/>
    <w:rsid w:val="00243155"/>
    <w:rsid w:val="00245CE6"/>
    <w:rsid w:val="00246E87"/>
    <w:rsid w:val="00247783"/>
    <w:rsid w:val="00247A48"/>
    <w:rsid w:val="0025172C"/>
    <w:rsid w:val="00252CF8"/>
    <w:rsid w:val="00252E2E"/>
    <w:rsid w:val="00253210"/>
    <w:rsid w:val="0025353E"/>
    <w:rsid w:val="00253DE1"/>
    <w:rsid w:val="0025425F"/>
    <w:rsid w:val="00254468"/>
    <w:rsid w:val="00254DE4"/>
    <w:rsid w:val="002559DA"/>
    <w:rsid w:val="00256955"/>
    <w:rsid w:val="0026071A"/>
    <w:rsid w:val="00260D06"/>
    <w:rsid w:val="002612BA"/>
    <w:rsid w:val="00261B27"/>
    <w:rsid w:val="002620A7"/>
    <w:rsid w:val="00262B5A"/>
    <w:rsid w:val="0026520E"/>
    <w:rsid w:val="00266486"/>
    <w:rsid w:val="00266B0A"/>
    <w:rsid w:val="00266C61"/>
    <w:rsid w:val="0026749A"/>
    <w:rsid w:val="00270179"/>
    <w:rsid w:val="00270757"/>
    <w:rsid w:val="00270B3C"/>
    <w:rsid w:val="00270D37"/>
    <w:rsid w:val="00270E72"/>
    <w:rsid w:val="0027167E"/>
    <w:rsid w:val="00271C05"/>
    <w:rsid w:val="00271F24"/>
    <w:rsid w:val="00272503"/>
    <w:rsid w:val="00272F3A"/>
    <w:rsid w:val="002736FD"/>
    <w:rsid w:val="00273941"/>
    <w:rsid w:val="00273D91"/>
    <w:rsid w:val="002743E2"/>
    <w:rsid w:val="0027447E"/>
    <w:rsid w:val="0027520A"/>
    <w:rsid w:val="00275419"/>
    <w:rsid w:val="00275A2D"/>
    <w:rsid w:val="0027655E"/>
    <w:rsid w:val="002772A5"/>
    <w:rsid w:val="002774E9"/>
    <w:rsid w:val="002806F8"/>
    <w:rsid w:val="00281005"/>
    <w:rsid w:val="002810B5"/>
    <w:rsid w:val="00281F4F"/>
    <w:rsid w:val="00283906"/>
    <w:rsid w:val="0028605B"/>
    <w:rsid w:val="0028620A"/>
    <w:rsid w:val="00286744"/>
    <w:rsid w:val="0028742D"/>
    <w:rsid w:val="002909B9"/>
    <w:rsid w:val="00292CEE"/>
    <w:rsid w:val="00292D22"/>
    <w:rsid w:val="0029470D"/>
    <w:rsid w:val="00297307"/>
    <w:rsid w:val="00297B80"/>
    <w:rsid w:val="002A076C"/>
    <w:rsid w:val="002A1059"/>
    <w:rsid w:val="002A3C9D"/>
    <w:rsid w:val="002A5403"/>
    <w:rsid w:val="002A6C9F"/>
    <w:rsid w:val="002A6D50"/>
    <w:rsid w:val="002A77F3"/>
    <w:rsid w:val="002B14F0"/>
    <w:rsid w:val="002B1A8B"/>
    <w:rsid w:val="002B1F0F"/>
    <w:rsid w:val="002B53D3"/>
    <w:rsid w:val="002B6202"/>
    <w:rsid w:val="002C014C"/>
    <w:rsid w:val="002C060C"/>
    <w:rsid w:val="002C0BA6"/>
    <w:rsid w:val="002C12A7"/>
    <w:rsid w:val="002C2B6F"/>
    <w:rsid w:val="002C314F"/>
    <w:rsid w:val="002C4AD1"/>
    <w:rsid w:val="002C7C73"/>
    <w:rsid w:val="002C7D29"/>
    <w:rsid w:val="002D0298"/>
    <w:rsid w:val="002D1662"/>
    <w:rsid w:val="002D1DE5"/>
    <w:rsid w:val="002D3506"/>
    <w:rsid w:val="002D3670"/>
    <w:rsid w:val="002D47FF"/>
    <w:rsid w:val="002D4807"/>
    <w:rsid w:val="002D4B18"/>
    <w:rsid w:val="002D4E96"/>
    <w:rsid w:val="002D5DDC"/>
    <w:rsid w:val="002D5F16"/>
    <w:rsid w:val="002D62F1"/>
    <w:rsid w:val="002D642D"/>
    <w:rsid w:val="002D6FD8"/>
    <w:rsid w:val="002D727B"/>
    <w:rsid w:val="002D7EAD"/>
    <w:rsid w:val="002E1169"/>
    <w:rsid w:val="002E1218"/>
    <w:rsid w:val="002E28F3"/>
    <w:rsid w:val="002E7615"/>
    <w:rsid w:val="002E7A2A"/>
    <w:rsid w:val="002E7F16"/>
    <w:rsid w:val="002F1425"/>
    <w:rsid w:val="002F2924"/>
    <w:rsid w:val="002F2EC8"/>
    <w:rsid w:val="002F4CE2"/>
    <w:rsid w:val="002F5F6A"/>
    <w:rsid w:val="002F60A4"/>
    <w:rsid w:val="002F6B0C"/>
    <w:rsid w:val="002F77FC"/>
    <w:rsid w:val="003001F3"/>
    <w:rsid w:val="003004A6"/>
    <w:rsid w:val="0030129C"/>
    <w:rsid w:val="003013E2"/>
    <w:rsid w:val="00301FE4"/>
    <w:rsid w:val="00303E3A"/>
    <w:rsid w:val="00304CCE"/>
    <w:rsid w:val="00305417"/>
    <w:rsid w:val="00305BD1"/>
    <w:rsid w:val="00306127"/>
    <w:rsid w:val="0030641B"/>
    <w:rsid w:val="003067C8"/>
    <w:rsid w:val="00311453"/>
    <w:rsid w:val="003114C9"/>
    <w:rsid w:val="0031229D"/>
    <w:rsid w:val="00314A1A"/>
    <w:rsid w:val="00314E12"/>
    <w:rsid w:val="003166A5"/>
    <w:rsid w:val="00316C8C"/>
    <w:rsid w:val="003174C2"/>
    <w:rsid w:val="00317CE4"/>
    <w:rsid w:val="00320B10"/>
    <w:rsid w:val="00320DF4"/>
    <w:rsid w:val="003219A9"/>
    <w:rsid w:val="00321B00"/>
    <w:rsid w:val="00321C54"/>
    <w:rsid w:val="00321DCD"/>
    <w:rsid w:val="0032261F"/>
    <w:rsid w:val="003237A2"/>
    <w:rsid w:val="00324729"/>
    <w:rsid w:val="00325C8B"/>
    <w:rsid w:val="00327011"/>
    <w:rsid w:val="0032712A"/>
    <w:rsid w:val="00334127"/>
    <w:rsid w:val="00335CA6"/>
    <w:rsid w:val="003365F0"/>
    <w:rsid w:val="00336C50"/>
    <w:rsid w:val="00337388"/>
    <w:rsid w:val="0034007D"/>
    <w:rsid w:val="003415F7"/>
    <w:rsid w:val="003433E5"/>
    <w:rsid w:val="00344082"/>
    <w:rsid w:val="003455B7"/>
    <w:rsid w:val="0034582C"/>
    <w:rsid w:val="00345916"/>
    <w:rsid w:val="00345CAC"/>
    <w:rsid w:val="0034789E"/>
    <w:rsid w:val="003501DA"/>
    <w:rsid w:val="00350250"/>
    <w:rsid w:val="003503E2"/>
    <w:rsid w:val="00351DC1"/>
    <w:rsid w:val="003534EE"/>
    <w:rsid w:val="003549D4"/>
    <w:rsid w:val="003600A2"/>
    <w:rsid w:val="003612D8"/>
    <w:rsid w:val="00361A1A"/>
    <w:rsid w:val="00362D56"/>
    <w:rsid w:val="003637B6"/>
    <w:rsid w:val="00363F89"/>
    <w:rsid w:val="00363FAF"/>
    <w:rsid w:val="00363FB0"/>
    <w:rsid w:val="003646D6"/>
    <w:rsid w:val="00364FC6"/>
    <w:rsid w:val="0036541D"/>
    <w:rsid w:val="00370504"/>
    <w:rsid w:val="00371814"/>
    <w:rsid w:val="00372BAE"/>
    <w:rsid w:val="00372EE9"/>
    <w:rsid w:val="00372FED"/>
    <w:rsid w:val="00373DBD"/>
    <w:rsid w:val="00373F07"/>
    <w:rsid w:val="00374A60"/>
    <w:rsid w:val="00375181"/>
    <w:rsid w:val="003751DA"/>
    <w:rsid w:val="003764C0"/>
    <w:rsid w:val="003767A4"/>
    <w:rsid w:val="003774F6"/>
    <w:rsid w:val="003804DF"/>
    <w:rsid w:val="003818B3"/>
    <w:rsid w:val="0038356A"/>
    <w:rsid w:val="0038382F"/>
    <w:rsid w:val="0038443F"/>
    <w:rsid w:val="00385427"/>
    <w:rsid w:val="00387542"/>
    <w:rsid w:val="00387C6B"/>
    <w:rsid w:val="00390FC0"/>
    <w:rsid w:val="003911B2"/>
    <w:rsid w:val="00391AFE"/>
    <w:rsid w:val="0039225F"/>
    <w:rsid w:val="00392705"/>
    <w:rsid w:val="0039281C"/>
    <w:rsid w:val="00392DBC"/>
    <w:rsid w:val="00393A79"/>
    <w:rsid w:val="0039419C"/>
    <w:rsid w:val="00394790"/>
    <w:rsid w:val="00395987"/>
    <w:rsid w:val="00396375"/>
    <w:rsid w:val="00396801"/>
    <w:rsid w:val="00396E82"/>
    <w:rsid w:val="003A07FF"/>
    <w:rsid w:val="003A146E"/>
    <w:rsid w:val="003A26CD"/>
    <w:rsid w:val="003A37F7"/>
    <w:rsid w:val="003A54E9"/>
    <w:rsid w:val="003A5E7C"/>
    <w:rsid w:val="003A78C7"/>
    <w:rsid w:val="003A7E9A"/>
    <w:rsid w:val="003B0761"/>
    <w:rsid w:val="003B15FE"/>
    <w:rsid w:val="003B1C41"/>
    <w:rsid w:val="003B2340"/>
    <w:rsid w:val="003B3064"/>
    <w:rsid w:val="003B46AD"/>
    <w:rsid w:val="003B52A3"/>
    <w:rsid w:val="003B5C96"/>
    <w:rsid w:val="003B65FB"/>
    <w:rsid w:val="003B6A26"/>
    <w:rsid w:val="003B79FB"/>
    <w:rsid w:val="003C1289"/>
    <w:rsid w:val="003C218D"/>
    <w:rsid w:val="003C3D89"/>
    <w:rsid w:val="003C3EE2"/>
    <w:rsid w:val="003C4224"/>
    <w:rsid w:val="003C426D"/>
    <w:rsid w:val="003C4877"/>
    <w:rsid w:val="003C4B42"/>
    <w:rsid w:val="003C4E91"/>
    <w:rsid w:val="003C5662"/>
    <w:rsid w:val="003C6D76"/>
    <w:rsid w:val="003C72F6"/>
    <w:rsid w:val="003D073C"/>
    <w:rsid w:val="003D0791"/>
    <w:rsid w:val="003D1130"/>
    <w:rsid w:val="003D36F7"/>
    <w:rsid w:val="003D37D4"/>
    <w:rsid w:val="003D47A7"/>
    <w:rsid w:val="003D4CF8"/>
    <w:rsid w:val="003D50D9"/>
    <w:rsid w:val="003D56B5"/>
    <w:rsid w:val="003D5DCC"/>
    <w:rsid w:val="003D6B84"/>
    <w:rsid w:val="003D7276"/>
    <w:rsid w:val="003E1A49"/>
    <w:rsid w:val="003E2D01"/>
    <w:rsid w:val="003E330E"/>
    <w:rsid w:val="003E3AE3"/>
    <w:rsid w:val="003E5733"/>
    <w:rsid w:val="003E59E8"/>
    <w:rsid w:val="003E5E27"/>
    <w:rsid w:val="003E6FD2"/>
    <w:rsid w:val="003E788F"/>
    <w:rsid w:val="003E7A97"/>
    <w:rsid w:val="003E7D3A"/>
    <w:rsid w:val="003F0950"/>
    <w:rsid w:val="003F09C9"/>
    <w:rsid w:val="003F4C37"/>
    <w:rsid w:val="003F675C"/>
    <w:rsid w:val="003F67AE"/>
    <w:rsid w:val="003F6BBB"/>
    <w:rsid w:val="003F719F"/>
    <w:rsid w:val="00400290"/>
    <w:rsid w:val="0040033D"/>
    <w:rsid w:val="004007E1"/>
    <w:rsid w:val="00400B1F"/>
    <w:rsid w:val="0040327D"/>
    <w:rsid w:val="004032D2"/>
    <w:rsid w:val="00403C4F"/>
    <w:rsid w:val="004045CB"/>
    <w:rsid w:val="004058B4"/>
    <w:rsid w:val="00405C45"/>
    <w:rsid w:val="004062EF"/>
    <w:rsid w:val="004062F0"/>
    <w:rsid w:val="00406CB5"/>
    <w:rsid w:val="00410B8F"/>
    <w:rsid w:val="00412057"/>
    <w:rsid w:val="004126C1"/>
    <w:rsid w:val="00412706"/>
    <w:rsid w:val="00413BA5"/>
    <w:rsid w:val="00414FD0"/>
    <w:rsid w:val="00417E93"/>
    <w:rsid w:val="00422A2A"/>
    <w:rsid w:val="00423050"/>
    <w:rsid w:val="00424BB4"/>
    <w:rsid w:val="004258CD"/>
    <w:rsid w:val="004261D2"/>
    <w:rsid w:val="0042746C"/>
    <w:rsid w:val="004303D1"/>
    <w:rsid w:val="00432195"/>
    <w:rsid w:val="00432502"/>
    <w:rsid w:val="00433C0A"/>
    <w:rsid w:val="004349FA"/>
    <w:rsid w:val="00434CD7"/>
    <w:rsid w:val="00437272"/>
    <w:rsid w:val="004406BD"/>
    <w:rsid w:val="004408CF"/>
    <w:rsid w:val="004413E1"/>
    <w:rsid w:val="00442FBE"/>
    <w:rsid w:val="004433B1"/>
    <w:rsid w:val="00443571"/>
    <w:rsid w:val="004444E3"/>
    <w:rsid w:val="004447FD"/>
    <w:rsid w:val="0044489D"/>
    <w:rsid w:val="00445032"/>
    <w:rsid w:val="004450CB"/>
    <w:rsid w:val="00446967"/>
    <w:rsid w:val="00446AB6"/>
    <w:rsid w:val="0044782E"/>
    <w:rsid w:val="00450EEE"/>
    <w:rsid w:val="004512B2"/>
    <w:rsid w:val="004528EE"/>
    <w:rsid w:val="00453360"/>
    <w:rsid w:val="00456409"/>
    <w:rsid w:val="004569C6"/>
    <w:rsid w:val="00456ADC"/>
    <w:rsid w:val="0045768F"/>
    <w:rsid w:val="00457757"/>
    <w:rsid w:val="00457769"/>
    <w:rsid w:val="004627AE"/>
    <w:rsid w:val="0046298E"/>
    <w:rsid w:val="004647BB"/>
    <w:rsid w:val="0046482B"/>
    <w:rsid w:val="004648E0"/>
    <w:rsid w:val="00466244"/>
    <w:rsid w:val="0046694E"/>
    <w:rsid w:val="0047130C"/>
    <w:rsid w:val="00472043"/>
    <w:rsid w:val="00472C67"/>
    <w:rsid w:val="00472F56"/>
    <w:rsid w:val="0047335E"/>
    <w:rsid w:val="00473CA1"/>
    <w:rsid w:val="00474068"/>
    <w:rsid w:val="004745DA"/>
    <w:rsid w:val="00474C9A"/>
    <w:rsid w:val="0047572C"/>
    <w:rsid w:val="00476407"/>
    <w:rsid w:val="004773F7"/>
    <w:rsid w:val="00481D6F"/>
    <w:rsid w:val="00481F5F"/>
    <w:rsid w:val="004821D0"/>
    <w:rsid w:val="00482B9D"/>
    <w:rsid w:val="00482CB2"/>
    <w:rsid w:val="00483D06"/>
    <w:rsid w:val="00485A4A"/>
    <w:rsid w:val="00485CF7"/>
    <w:rsid w:val="004862C2"/>
    <w:rsid w:val="004863F7"/>
    <w:rsid w:val="00486FFC"/>
    <w:rsid w:val="00487471"/>
    <w:rsid w:val="00490ED4"/>
    <w:rsid w:val="00491B91"/>
    <w:rsid w:val="00491C21"/>
    <w:rsid w:val="00491C42"/>
    <w:rsid w:val="00491C66"/>
    <w:rsid w:val="004925E2"/>
    <w:rsid w:val="004935D6"/>
    <w:rsid w:val="00494195"/>
    <w:rsid w:val="004945FB"/>
    <w:rsid w:val="00496662"/>
    <w:rsid w:val="00497356"/>
    <w:rsid w:val="004A076F"/>
    <w:rsid w:val="004A1DC1"/>
    <w:rsid w:val="004A31A2"/>
    <w:rsid w:val="004A48A7"/>
    <w:rsid w:val="004A538A"/>
    <w:rsid w:val="004A6523"/>
    <w:rsid w:val="004A655D"/>
    <w:rsid w:val="004B01B1"/>
    <w:rsid w:val="004B08D1"/>
    <w:rsid w:val="004B10E6"/>
    <w:rsid w:val="004B198F"/>
    <w:rsid w:val="004B1BBF"/>
    <w:rsid w:val="004B1E03"/>
    <w:rsid w:val="004B2EC4"/>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418"/>
    <w:rsid w:val="004D4071"/>
    <w:rsid w:val="004D421A"/>
    <w:rsid w:val="004D4D0C"/>
    <w:rsid w:val="004D6144"/>
    <w:rsid w:val="004D678F"/>
    <w:rsid w:val="004D7381"/>
    <w:rsid w:val="004E1264"/>
    <w:rsid w:val="004E17B6"/>
    <w:rsid w:val="004E2CBC"/>
    <w:rsid w:val="004E3DD4"/>
    <w:rsid w:val="004E5C1A"/>
    <w:rsid w:val="004E6C8C"/>
    <w:rsid w:val="004E6CC7"/>
    <w:rsid w:val="004E73FD"/>
    <w:rsid w:val="004E776F"/>
    <w:rsid w:val="004E7A61"/>
    <w:rsid w:val="004E7D57"/>
    <w:rsid w:val="004F02DA"/>
    <w:rsid w:val="004F111D"/>
    <w:rsid w:val="004F1843"/>
    <w:rsid w:val="004F1EEC"/>
    <w:rsid w:val="004F24C8"/>
    <w:rsid w:val="004F30D6"/>
    <w:rsid w:val="004F34A5"/>
    <w:rsid w:val="004F3F20"/>
    <w:rsid w:val="004F40D6"/>
    <w:rsid w:val="004F531B"/>
    <w:rsid w:val="004F6925"/>
    <w:rsid w:val="00501290"/>
    <w:rsid w:val="00503A73"/>
    <w:rsid w:val="00503AE1"/>
    <w:rsid w:val="00503CA6"/>
    <w:rsid w:val="00503FAE"/>
    <w:rsid w:val="00504DC1"/>
    <w:rsid w:val="00505332"/>
    <w:rsid w:val="00505A57"/>
    <w:rsid w:val="00505D37"/>
    <w:rsid w:val="00507A56"/>
    <w:rsid w:val="005104E8"/>
    <w:rsid w:val="005107DB"/>
    <w:rsid w:val="00510DB0"/>
    <w:rsid w:val="005119F6"/>
    <w:rsid w:val="00511B7D"/>
    <w:rsid w:val="00511D00"/>
    <w:rsid w:val="005122E8"/>
    <w:rsid w:val="005137E7"/>
    <w:rsid w:val="005157AE"/>
    <w:rsid w:val="00516256"/>
    <w:rsid w:val="005162CF"/>
    <w:rsid w:val="0051640A"/>
    <w:rsid w:val="00517A63"/>
    <w:rsid w:val="00517C8D"/>
    <w:rsid w:val="00517FD1"/>
    <w:rsid w:val="005219E6"/>
    <w:rsid w:val="00521B4A"/>
    <w:rsid w:val="0052212E"/>
    <w:rsid w:val="00522C80"/>
    <w:rsid w:val="00522E91"/>
    <w:rsid w:val="0052302D"/>
    <w:rsid w:val="005236A5"/>
    <w:rsid w:val="005250E4"/>
    <w:rsid w:val="005266BD"/>
    <w:rsid w:val="0052772D"/>
    <w:rsid w:val="005279D6"/>
    <w:rsid w:val="00530442"/>
    <w:rsid w:val="0053269C"/>
    <w:rsid w:val="00534AF0"/>
    <w:rsid w:val="00534E23"/>
    <w:rsid w:val="00535060"/>
    <w:rsid w:val="00535738"/>
    <w:rsid w:val="00537AC1"/>
    <w:rsid w:val="005409EB"/>
    <w:rsid w:val="00540F30"/>
    <w:rsid w:val="00541047"/>
    <w:rsid w:val="00541DD2"/>
    <w:rsid w:val="00543A63"/>
    <w:rsid w:val="00543AB5"/>
    <w:rsid w:val="005457CF"/>
    <w:rsid w:val="00545976"/>
    <w:rsid w:val="0054660F"/>
    <w:rsid w:val="0054688D"/>
    <w:rsid w:val="00547628"/>
    <w:rsid w:val="005511B2"/>
    <w:rsid w:val="005533C3"/>
    <w:rsid w:val="005536E6"/>
    <w:rsid w:val="00553AC3"/>
    <w:rsid w:val="00553DBA"/>
    <w:rsid w:val="00554335"/>
    <w:rsid w:val="00555456"/>
    <w:rsid w:val="00555631"/>
    <w:rsid w:val="0055621D"/>
    <w:rsid w:val="0055764D"/>
    <w:rsid w:val="00560350"/>
    <w:rsid w:val="00560C6A"/>
    <w:rsid w:val="00560F85"/>
    <w:rsid w:val="005610A0"/>
    <w:rsid w:val="0056248F"/>
    <w:rsid w:val="005641C6"/>
    <w:rsid w:val="00564985"/>
    <w:rsid w:val="00565379"/>
    <w:rsid w:val="005674C3"/>
    <w:rsid w:val="00567990"/>
    <w:rsid w:val="00567C4C"/>
    <w:rsid w:val="00570B8B"/>
    <w:rsid w:val="005728C8"/>
    <w:rsid w:val="00572A7D"/>
    <w:rsid w:val="005733AD"/>
    <w:rsid w:val="0057381A"/>
    <w:rsid w:val="00573ABD"/>
    <w:rsid w:val="00573F28"/>
    <w:rsid w:val="005741C0"/>
    <w:rsid w:val="005742D8"/>
    <w:rsid w:val="00574B91"/>
    <w:rsid w:val="00574E5C"/>
    <w:rsid w:val="005750A6"/>
    <w:rsid w:val="005750F7"/>
    <w:rsid w:val="0057512C"/>
    <w:rsid w:val="00575BF8"/>
    <w:rsid w:val="00576319"/>
    <w:rsid w:val="0057648C"/>
    <w:rsid w:val="00576AF3"/>
    <w:rsid w:val="00581FF0"/>
    <w:rsid w:val="005825FC"/>
    <w:rsid w:val="00583437"/>
    <w:rsid w:val="00583CE0"/>
    <w:rsid w:val="0058496E"/>
    <w:rsid w:val="00584B4A"/>
    <w:rsid w:val="00584DCB"/>
    <w:rsid w:val="00585926"/>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E52"/>
    <w:rsid w:val="005955C0"/>
    <w:rsid w:val="00595B68"/>
    <w:rsid w:val="00595EAA"/>
    <w:rsid w:val="0059672B"/>
    <w:rsid w:val="0059692D"/>
    <w:rsid w:val="005A0C60"/>
    <w:rsid w:val="005A13B9"/>
    <w:rsid w:val="005A1E88"/>
    <w:rsid w:val="005A2097"/>
    <w:rsid w:val="005A255F"/>
    <w:rsid w:val="005A330E"/>
    <w:rsid w:val="005A5554"/>
    <w:rsid w:val="005A5651"/>
    <w:rsid w:val="005A6AFE"/>
    <w:rsid w:val="005A7BF3"/>
    <w:rsid w:val="005A7DE0"/>
    <w:rsid w:val="005B0AEF"/>
    <w:rsid w:val="005B1B1D"/>
    <w:rsid w:val="005B37D9"/>
    <w:rsid w:val="005B3914"/>
    <w:rsid w:val="005B4289"/>
    <w:rsid w:val="005B445B"/>
    <w:rsid w:val="005B474E"/>
    <w:rsid w:val="005B489A"/>
    <w:rsid w:val="005B63A6"/>
    <w:rsid w:val="005B64D1"/>
    <w:rsid w:val="005B68F0"/>
    <w:rsid w:val="005B6A88"/>
    <w:rsid w:val="005B6E05"/>
    <w:rsid w:val="005B7F42"/>
    <w:rsid w:val="005C1D45"/>
    <w:rsid w:val="005C3C9B"/>
    <w:rsid w:val="005C42AB"/>
    <w:rsid w:val="005C45C0"/>
    <w:rsid w:val="005C5335"/>
    <w:rsid w:val="005C5D7B"/>
    <w:rsid w:val="005C5E29"/>
    <w:rsid w:val="005C6474"/>
    <w:rsid w:val="005C6A68"/>
    <w:rsid w:val="005D0186"/>
    <w:rsid w:val="005D0AE3"/>
    <w:rsid w:val="005D1103"/>
    <w:rsid w:val="005D22DB"/>
    <w:rsid w:val="005D276D"/>
    <w:rsid w:val="005D2998"/>
    <w:rsid w:val="005D35BA"/>
    <w:rsid w:val="005D5912"/>
    <w:rsid w:val="005D6961"/>
    <w:rsid w:val="005D794C"/>
    <w:rsid w:val="005D7A9F"/>
    <w:rsid w:val="005D7AA2"/>
    <w:rsid w:val="005E2154"/>
    <w:rsid w:val="005E2FC7"/>
    <w:rsid w:val="005E32CE"/>
    <w:rsid w:val="005E37B9"/>
    <w:rsid w:val="005E3836"/>
    <w:rsid w:val="005E427F"/>
    <w:rsid w:val="005E4574"/>
    <w:rsid w:val="005E4BBE"/>
    <w:rsid w:val="005E4C97"/>
    <w:rsid w:val="005E5014"/>
    <w:rsid w:val="005E684F"/>
    <w:rsid w:val="005E70DA"/>
    <w:rsid w:val="005E77BA"/>
    <w:rsid w:val="005F0112"/>
    <w:rsid w:val="005F03E3"/>
    <w:rsid w:val="005F0624"/>
    <w:rsid w:val="005F0829"/>
    <w:rsid w:val="005F32BE"/>
    <w:rsid w:val="005F34FB"/>
    <w:rsid w:val="005F39A0"/>
    <w:rsid w:val="005F5866"/>
    <w:rsid w:val="005F5982"/>
    <w:rsid w:val="005F6B68"/>
    <w:rsid w:val="005F6F2E"/>
    <w:rsid w:val="005F7D85"/>
    <w:rsid w:val="00601A1F"/>
    <w:rsid w:val="00601E08"/>
    <w:rsid w:val="00602655"/>
    <w:rsid w:val="00602709"/>
    <w:rsid w:val="006029B0"/>
    <w:rsid w:val="00603B68"/>
    <w:rsid w:val="00605297"/>
    <w:rsid w:val="00605CB9"/>
    <w:rsid w:val="006065BF"/>
    <w:rsid w:val="00607C00"/>
    <w:rsid w:val="00607ED8"/>
    <w:rsid w:val="00610430"/>
    <w:rsid w:val="00611858"/>
    <w:rsid w:val="00613084"/>
    <w:rsid w:val="006139BC"/>
    <w:rsid w:val="00614EB1"/>
    <w:rsid w:val="00614F67"/>
    <w:rsid w:val="00615277"/>
    <w:rsid w:val="00615519"/>
    <w:rsid w:val="00615CED"/>
    <w:rsid w:val="00615CFC"/>
    <w:rsid w:val="00617A92"/>
    <w:rsid w:val="00620CEE"/>
    <w:rsid w:val="00621180"/>
    <w:rsid w:val="006223CD"/>
    <w:rsid w:val="00622558"/>
    <w:rsid w:val="00622D5F"/>
    <w:rsid w:val="00622EAE"/>
    <w:rsid w:val="0062334E"/>
    <w:rsid w:val="00623359"/>
    <w:rsid w:val="00623A4F"/>
    <w:rsid w:val="00624D17"/>
    <w:rsid w:val="00624DEB"/>
    <w:rsid w:val="00624F56"/>
    <w:rsid w:val="00626594"/>
    <w:rsid w:val="00626C02"/>
    <w:rsid w:val="00630442"/>
    <w:rsid w:val="0063048C"/>
    <w:rsid w:val="00630626"/>
    <w:rsid w:val="00630FCD"/>
    <w:rsid w:val="006319C2"/>
    <w:rsid w:val="00631FF6"/>
    <w:rsid w:val="006326AB"/>
    <w:rsid w:val="0063292C"/>
    <w:rsid w:val="0063312C"/>
    <w:rsid w:val="00633DBC"/>
    <w:rsid w:val="00634CA3"/>
    <w:rsid w:val="006351AD"/>
    <w:rsid w:val="00635A2A"/>
    <w:rsid w:val="006360F2"/>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A9"/>
    <w:rsid w:val="006507E8"/>
    <w:rsid w:val="00650C73"/>
    <w:rsid w:val="00651143"/>
    <w:rsid w:val="00651959"/>
    <w:rsid w:val="00651F69"/>
    <w:rsid w:val="00652633"/>
    <w:rsid w:val="00653149"/>
    <w:rsid w:val="006531E4"/>
    <w:rsid w:val="00654505"/>
    <w:rsid w:val="00655251"/>
    <w:rsid w:val="006575ED"/>
    <w:rsid w:val="006578FD"/>
    <w:rsid w:val="00660060"/>
    <w:rsid w:val="00660690"/>
    <w:rsid w:val="006609AA"/>
    <w:rsid w:val="00660A1F"/>
    <w:rsid w:val="00662EDE"/>
    <w:rsid w:val="00664C9F"/>
    <w:rsid w:val="00666548"/>
    <w:rsid w:val="00666A71"/>
    <w:rsid w:val="00667537"/>
    <w:rsid w:val="00670865"/>
    <w:rsid w:val="00671843"/>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39"/>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614"/>
    <w:rsid w:val="006A6A14"/>
    <w:rsid w:val="006A753A"/>
    <w:rsid w:val="006A777C"/>
    <w:rsid w:val="006A7C46"/>
    <w:rsid w:val="006B0F76"/>
    <w:rsid w:val="006B1F20"/>
    <w:rsid w:val="006B303A"/>
    <w:rsid w:val="006B398A"/>
    <w:rsid w:val="006B3E04"/>
    <w:rsid w:val="006B4024"/>
    <w:rsid w:val="006B47D7"/>
    <w:rsid w:val="006B499D"/>
    <w:rsid w:val="006B5041"/>
    <w:rsid w:val="006B643D"/>
    <w:rsid w:val="006B77E7"/>
    <w:rsid w:val="006B79A4"/>
    <w:rsid w:val="006C1254"/>
    <w:rsid w:val="006C2BC6"/>
    <w:rsid w:val="006C2DC5"/>
    <w:rsid w:val="006C480B"/>
    <w:rsid w:val="006C570B"/>
    <w:rsid w:val="006C572E"/>
    <w:rsid w:val="006C5997"/>
    <w:rsid w:val="006C5CD2"/>
    <w:rsid w:val="006C64DA"/>
    <w:rsid w:val="006D0636"/>
    <w:rsid w:val="006D06DC"/>
    <w:rsid w:val="006D160E"/>
    <w:rsid w:val="006D407D"/>
    <w:rsid w:val="006D6E46"/>
    <w:rsid w:val="006D7FA8"/>
    <w:rsid w:val="006E00D4"/>
    <w:rsid w:val="006E2AF0"/>
    <w:rsid w:val="006E4601"/>
    <w:rsid w:val="006E5B86"/>
    <w:rsid w:val="006E63FF"/>
    <w:rsid w:val="006E652D"/>
    <w:rsid w:val="006E7572"/>
    <w:rsid w:val="006F2F22"/>
    <w:rsid w:val="006F434A"/>
    <w:rsid w:val="006F7974"/>
    <w:rsid w:val="00700A60"/>
    <w:rsid w:val="00701E70"/>
    <w:rsid w:val="00703031"/>
    <w:rsid w:val="007036F4"/>
    <w:rsid w:val="00705027"/>
    <w:rsid w:val="00706321"/>
    <w:rsid w:val="00710494"/>
    <w:rsid w:val="007117BD"/>
    <w:rsid w:val="007135A2"/>
    <w:rsid w:val="007149AE"/>
    <w:rsid w:val="00715129"/>
    <w:rsid w:val="007154CE"/>
    <w:rsid w:val="00715B25"/>
    <w:rsid w:val="00716020"/>
    <w:rsid w:val="00720860"/>
    <w:rsid w:val="00721087"/>
    <w:rsid w:val="00721530"/>
    <w:rsid w:val="00721A90"/>
    <w:rsid w:val="00723422"/>
    <w:rsid w:val="0072420D"/>
    <w:rsid w:val="007260FE"/>
    <w:rsid w:val="00726DD6"/>
    <w:rsid w:val="0073076E"/>
    <w:rsid w:val="00733416"/>
    <w:rsid w:val="0073377E"/>
    <w:rsid w:val="00733E05"/>
    <w:rsid w:val="007359AA"/>
    <w:rsid w:val="00735C8A"/>
    <w:rsid w:val="00735FE2"/>
    <w:rsid w:val="0073719A"/>
    <w:rsid w:val="00737C62"/>
    <w:rsid w:val="00737C91"/>
    <w:rsid w:val="0074130E"/>
    <w:rsid w:val="007423CB"/>
    <w:rsid w:val="00743937"/>
    <w:rsid w:val="00743A15"/>
    <w:rsid w:val="00744889"/>
    <w:rsid w:val="00744910"/>
    <w:rsid w:val="007451F4"/>
    <w:rsid w:val="00745BA4"/>
    <w:rsid w:val="00745E8A"/>
    <w:rsid w:val="007462E8"/>
    <w:rsid w:val="00746F2D"/>
    <w:rsid w:val="0074734F"/>
    <w:rsid w:val="00750177"/>
    <w:rsid w:val="0075057F"/>
    <w:rsid w:val="0075066D"/>
    <w:rsid w:val="00752AEC"/>
    <w:rsid w:val="00752F14"/>
    <w:rsid w:val="00752FBA"/>
    <w:rsid w:val="00753324"/>
    <w:rsid w:val="0075458D"/>
    <w:rsid w:val="007554A9"/>
    <w:rsid w:val="007556F5"/>
    <w:rsid w:val="00757105"/>
    <w:rsid w:val="00757B82"/>
    <w:rsid w:val="0076113C"/>
    <w:rsid w:val="00762016"/>
    <w:rsid w:val="0076281A"/>
    <w:rsid w:val="00762ADE"/>
    <w:rsid w:val="00762C1D"/>
    <w:rsid w:val="0076365D"/>
    <w:rsid w:val="007642DC"/>
    <w:rsid w:val="007659BD"/>
    <w:rsid w:val="007660E6"/>
    <w:rsid w:val="007661A9"/>
    <w:rsid w:val="007662C0"/>
    <w:rsid w:val="0076742F"/>
    <w:rsid w:val="00767712"/>
    <w:rsid w:val="007711D0"/>
    <w:rsid w:val="007712E6"/>
    <w:rsid w:val="00771822"/>
    <w:rsid w:val="00771D3D"/>
    <w:rsid w:val="007722D8"/>
    <w:rsid w:val="007728AB"/>
    <w:rsid w:val="00772CFE"/>
    <w:rsid w:val="00772E46"/>
    <w:rsid w:val="007730CF"/>
    <w:rsid w:val="0077313C"/>
    <w:rsid w:val="00774756"/>
    <w:rsid w:val="00775181"/>
    <w:rsid w:val="007751B6"/>
    <w:rsid w:val="00775345"/>
    <w:rsid w:val="0077698C"/>
    <w:rsid w:val="00776A33"/>
    <w:rsid w:val="00776F15"/>
    <w:rsid w:val="007779ED"/>
    <w:rsid w:val="00780B1A"/>
    <w:rsid w:val="007810D3"/>
    <w:rsid w:val="0078264A"/>
    <w:rsid w:val="007832BC"/>
    <w:rsid w:val="00783D11"/>
    <w:rsid w:val="00785E46"/>
    <w:rsid w:val="00787917"/>
    <w:rsid w:val="00791489"/>
    <w:rsid w:val="00791683"/>
    <w:rsid w:val="00792F0C"/>
    <w:rsid w:val="00795460"/>
    <w:rsid w:val="007957EC"/>
    <w:rsid w:val="00796126"/>
    <w:rsid w:val="00796CF7"/>
    <w:rsid w:val="007A0313"/>
    <w:rsid w:val="007A0A83"/>
    <w:rsid w:val="007A0CE6"/>
    <w:rsid w:val="007A4579"/>
    <w:rsid w:val="007A4BB3"/>
    <w:rsid w:val="007A6307"/>
    <w:rsid w:val="007A6822"/>
    <w:rsid w:val="007A724D"/>
    <w:rsid w:val="007A749D"/>
    <w:rsid w:val="007A759D"/>
    <w:rsid w:val="007A7B37"/>
    <w:rsid w:val="007B024C"/>
    <w:rsid w:val="007B1C4C"/>
    <w:rsid w:val="007B2800"/>
    <w:rsid w:val="007B38F7"/>
    <w:rsid w:val="007B40D4"/>
    <w:rsid w:val="007B4511"/>
    <w:rsid w:val="007B4880"/>
    <w:rsid w:val="007B5C86"/>
    <w:rsid w:val="007B6071"/>
    <w:rsid w:val="007B6540"/>
    <w:rsid w:val="007B69A2"/>
    <w:rsid w:val="007C02D3"/>
    <w:rsid w:val="007C09C4"/>
    <w:rsid w:val="007C25E9"/>
    <w:rsid w:val="007C2900"/>
    <w:rsid w:val="007C2F78"/>
    <w:rsid w:val="007C34C5"/>
    <w:rsid w:val="007C4079"/>
    <w:rsid w:val="007C4437"/>
    <w:rsid w:val="007C4827"/>
    <w:rsid w:val="007C4A20"/>
    <w:rsid w:val="007C75DF"/>
    <w:rsid w:val="007D0B7F"/>
    <w:rsid w:val="007D1266"/>
    <w:rsid w:val="007D168B"/>
    <w:rsid w:val="007D1B94"/>
    <w:rsid w:val="007D458D"/>
    <w:rsid w:val="007D4612"/>
    <w:rsid w:val="007D4E8C"/>
    <w:rsid w:val="007D538F"/>
    <w:rsid w:val="007D566B"/>
    <w:rsid w:val="007D668A"/>
    <w:rsid w:val="007E09E2"/>
    <w:rsid w:val="007E0FF5"/>
    <w:rsid w:val="007E1012"/>
    <w:rsid w:val="007E17CD"/>
    <w:rsid w:val="007E24ED"/>
    <w:rsid w:val="007E374B"/>
    <w:rsid w:val="007E39DE"/>
    <w:rsid w:val="007E3A63"/>
    <w:rsid w:val="007E3F53"/>
    <w:rsid w:val="007E43DA"/>
    <w:rsid w:val="007E6666"/>
    <w:rsid w:val="007E7997"/>
    <w:rsid w:val="007E7B47"/>
    <w:rsid w:val="007F03CD"/>
    <w:rsid w:val="007F04EF"/>
    <w:rsid w:val="007F342F"/>
    <w:rsid w:val="007F38D1"/>
    <w:rsid w:val="007F5575"/>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E2D"/>
    <w:rsid w:val="008174D1"/>
    <w:rsid w:val="008178B2"/>
    <w:rsid w:val="0082165E"/>
    <w:rsid w:val="00822136"/>
    <w:rsid w:val="0082286E"/>
    <w:rsid w:val="00822AAF"/>
    <w:rsid w:val="00822F01"/>
    <w:rsid w:val="008232A6"/>
    <w:rsid w:val="00823395"/>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E6"/>
    <w:rsid w:val="00831EAF"/>
    <w:rsid w:val="00832288"/>
    <w:rsid w:val="008326D6"/>
    <w:rsid w:val="008337EA"/>
    <w:rsid w:val="00833839"/>
    <w:rsid w:val="00833B4A"/>
    <w:rsid w:val="00833D15"/>
    <w:rsid w:val="0083448E"/>
    <w:rsid w:val="008344C4"/>
    <w:rsid w:val="008348DA"/>
    <w:rsid w:val="00835621"/>
    <w:rsid w:val="00835C73"/>
    <w:rsid w:val="008362AE"/>
    <w:rsid w:val="00837719"/>
    <w:rsid w:val="008377F9"/>
    <w:rsid w:val="00840419"/>
    <w:rsid w:val="00840A24"/>
    <w:rsid w:val="00840F1B"/>
    <w:rsid w:val="0084117A"/>
    <w:rsid w:val="008414B8"/>
    <w:rsid w:val="00842827"/>
    <w:rsid w:val="00842965"/>
    <w:rsid w:val="008438D7"/>
    <w:rsid w:val="00844300"/>
    <w:rsid w:val="00844D9D"/>
    <w:rsid w:val="008458BD"/>
    <w:rsid w:val="0084639A"/>
    <w:rsid w:val="00846956"/>
    <w:rsid w:val="00846CF1"/>
    <w:rsid w:val="00847622"/>
    <w:rsid w:val="008505B8"/>
    <w:rsid w:val="00851005"/>
    <w:rsid w:val="00851ADD"/>
    <w:rsid w:val="00852C46"/>
    <w:rsid w:val="00854F45"/>
    <w:rsid w:val="00855CA6"/>
    <w:rsid w:val="00860323"/>
    <w:rsid w:val="00860F4F"/>
    <w:rsid w:val="008610B9"/>
    <w:rsid w:val="008623A3"/>
    <w:rsid w:val="00862656"/>
    <w:rsid w:val="00862719"/>
    <w:rsid w:val="00863013"/>
    <w:rsid w:val="0086316E"/>
    <w:rsid w:val="00863F67"/>
    <w:rsid w:val="0086483A"/>
    <w:rsid w:val="0087049C"/>
    <w:rsid w:val="00870AAD"/>
    <w:rsid w:val="00870EDE"/>
    <w:rsid w:val="00871DA0"/>
    <w:rsid w:val="00872030"/>
    <w:rsid w:val="00873973"/>
    <w:rsid w:val="00875C28"/>
    <w:rsid w:val="00875E75"/>
    <w:rsid w:val="0087658F"/>
    <w:rsid w:val="0087762E"/>
    <w:rsid w:val="00877823"/>
    <w:rsid w:val="008778C0"/>
    <w:rsid w:val="008803F5"/>
    <w:rsid w:val="008812BF"/>
    <w:rsid w:val="00881341"/>
    <w:rsid w:val="00882931"/>
    <w:rsid w:val="00883899"/>
    <w:rsid w:val="00884939"/>
    <w:rsid w:val="008853E0"/>
    <w:rsid w:val="00885BE2"/>
    <w:rsid w:val="008863C8"/>
    <w:rsid w:val="00886D40"/>
    <w:rsid w:val="00887A0E"/>
    <w:rsid w:val="00887E9E"/>
    <w:rsid w:val="008907F3"/>
    <w:rsid w:val="00891C21"/>
    <w:rsid w:val="008920C2"/>
    <w:rsid w:val="00893AC5"/>
    <w:rsid w:val="00895702"/>
    <w:rsid w:val="00897566"/>
    <w:rsid w:val="0089757B"/>
    <w:rsid w:val="008A1594"/>
    <w:rsid w:val="008A1757"/>
    <w:rsid w:val="008A1CE6"/>
    <w:rsid w:val="008A1F25"/>
    <w:rsid w:val="008A47FB"/>
    <w:rsid w:val="008A49B3"/>
    <w:rsid w:val="008A5234"/>
    <w:rsid w:val="008A5397"/>
    <w:rsid w:val="008A6861"/>
    <w:rsid w:val="008A7522"/>
    <w:rsid w:val="008A7B55"/>
    <w:rsid w:val="008B0578"/>
    <w:rsid w:val="008B170D"/>
    <w:rsid w:val="008B4941"/>
    <w:rsid w:val="008B4984"/>
    <w:rsid w:val="008B4F60"/>
    <w:rsid w:val="008B559A"/>
    <w:rsid w:val="008B598F"/>
    <w:rsid w:val="008B66A5"/>
    <w:rsid w:val="008B7282"/>
    <w:rsid w:val="008B7F4A"/>
    <w:rsid w:val="008C0D2E"/>
    <w:rsid w:val="008C1056"/>
    <w:rsid w:val="008C118F"/>
    <w:rsid w:val="008C2729"/>
    <w:rsid w:val="008C3347"/>
    <w:rsid w:val="008C39D6"/>
    <w:rsid w:val="008C3B96"/>
    <w:rsid w:val="008C4283"/>
    <w:rsid w:val="008C43BF"/>
    <w:rsid w:val="008C4F35"/>
    <w:rsid w:val="008C532F"/>
    <w:rsid w:val="008C60C3"/>
    <w:rsid w:val="008C7736"/>
    <w:rsid w:val="008C77DF"/>
    <w:rsid w:val="008C7C95"/>
    <w:rsid w:val="008D0948"/>
    <w:rsid w:val="008D311C"/>
    <w:rsid w:val="008D31D2"/>
    <w:rsid w:val="008D333A"/>
    <w:rsid w:val="008D3CC5"/>
    <w:rsid w:val="008D564A"/>
    <w:rsid w:val="008D5E47"/>
    <w:rsid w:val="008D7D8C"/>
    <w:rsid w:val="008E004E"/>
    <w:rsid w:val="008E0121"/>
    <w:rsid w:val="008E04FB"/>
    <w:rsid w:val="008E2809"/>
    <w:rsid w:val="008E2975"/>
    <w:rsid w:val="008E3BFF"/>
    <w:rsid w:val="008E3E79"/>
    <w:rsid w:val="008E4F10"/>
    <w:rsid w:val="008E5282"/>
    <w:rsid w:val="008E5D49"/>
    <w:rsid w:val="008E5E2C"/>
    <w:rsid w:val="008E78F1"/>
    <w:rsid w:val="008F03CE"/>
    <w:rsid w:val="008F075B"/>
    <w:rsid w:val="008F0E9E"/>
    <w:rsid w:val="008F1258"/>
    <w:rsid w:val="008F27BF"/>
    <w:rsid w:val="008F2913"/>
    <w:rsid w:val="008F2A4E"/>
    <w:rsid w:val="008F2AE9"/>
    <w:rsid w:val="008F332B"/>
    <w:rsid w:val="008F4A27"/>
    <w:rsid w:val="008F52D0"/>
    <w:rsid w:val="008F58BB"/>
    <w:rsid w:val="008F6106"/>
    <w:rsid w:val="008F791D"/>
    <w:rsid w:val="00900959"/>
    <w:rsid w:val="00901900"/>
    <w:rsid w:val="00901B7A"/>
    <w:rsid w:val="00901EE8"/>
    <w:rsid w:val="00901F6C"/>
    <w:rsid w:val="0090266B"/>
    <w:rsid w:val="00902F06"/>
    <w:rsid w:val="009035D5"/>
    <w:rsid w:val="009035DB"/>
    <w:rsid w:val="0090386D"/>
    <w:rsid w:val="00904671"/>
    <w:rsid w:val="0090538F"/>
    <w:rsid w:val="00905B24"/>
    <w:rsid w:val="00905BC5"/>
    <w:rsid w:val="009064AA"/>
    <w:rsid w:val="00912125"/>
    <w:rsid w:val="00912257"/>
    <w:rsid w:val="00913495"/>
    <w:rsid w:val="00913874"/>
    <w:rsid w:val="00915CFF"/>
    <w:rsid w:val="009163CC"/>
    <w:rsid w:val="0091674C"/>
    <w:rsid w:val="009167A2"/>
    <w:rsid w:val="00916862"/>
    <w:rsid w:val="00916B2A"/>
    <w:rsid w:val="00916D96"/>
    <w:rsid w:val="009174F7"/>
    <w:rsid w:val="00917E76"/>
    <w:rsid w:val="00920167"/>
    <w:rsid w:val="00921562"/>
    <w:rsid w:val="00921BB8"/>
    <w:rsid w:val="00921D28"/>
    <w:rsid w:val="00922034"/>
    <w:rsid w:val="0092266C"/>
    <w:rsid w:val="009241E8"/>
    <w:rsid w:val="009241F8"/>
    <w:rsid w:val="00925956"/>
    <w:rsid w:val="00925DD2"/>
    <w:rsid w:val="00926344"/>
    <w:rsid w:val="00926929"/>
    <w:rsid w:val="00927301"/>
    <w:rsid w:val="00927E9D"/>
    <w:rsid w:val="00931859"/>
    <w:rsid w:val="0093205C"/>
    <w:rsid w:val="00932D67"/>
    <w:rsid w:val="00933F23"/>
    <w:rsid w:val="009343F5"/>
    <w:rsid w:val="0093456A"/>
    <w:rsid w:val="009345AE"/>
    <w:rsid w:val="00935301"/>
    <w:rsid w:val="00936E8F"/>
    <w:rsid w:val="00936F64"/>
    <w:rsid w:val="00937B8E"/>
    <w:rsid w:val="00940C5B"/>
    <w:rsid w:val="009411F7"/>
    <w:rsid w:val="009417F1"/>
    <w:rsid w:val="00941A84"/>
    <w:rsid w:val="0094204A"/>
    <w:rsid w:val="009443ED"/>
    <w:rsid w:val="00945DBF"/>
    <w:rsid w:val="00946032"/>
    <w:rsid w:val="00946042"/>
    <w:rsid w:val="00946AB3"/>
    <w:rsid w:val="00947074"/>
    <w:rsid w:val="00947488"/>
    <w:rsid w:val="0094752A"/>
    <w:rsid w:val="00947D01"/>
    <w:rsid w:val="009503EA"/>
    <w:rsid w:val="0095112D"/>
    <w:rsid w:val="00951F0A"/>
    <w:rsid w:val="00952124"/>
    <w:rsid w:val="009556E8"/>
    <w:rsid w:val="00956244"/>
    <w:rsid w:val="00956A06"/>
    <w:rsid w:val="00957435"/>
    <w:rsid w:val="009578D0"/>
    <w:rsid w:val="009600C6"/>
    <w:rsid w:val="009602CE"/>
    <w:rsid w:val="00960D80"/>
    <w:rsid w:val="009621CE"/>
    <w:rsid w:val="009622BF"/>
    <w:rsid w:val="00962EB0"/>
    <w:rsid w:val="009651B8"/>
    <w:rsid w:val="009653F3"/>
    <w:rsid w:val="0096587A"/>
    <w:rsid w:val="009666E7"/>
    <w:rsid w:val="00967278"/>
    <w:rsid w:val="0096781F"/>
    <w:rsid w:val="00971568"/>
    <w:rsid w:val="009728F2"/>
    <w:rsid w:val="00972BEF"/>
    <w:rsid w:val="00973BCF"/>
    <w:rsid w:val="009744BC"/>
    <w:rsid w:val="009747F7"/>
    <w:rsid w:val="00974E60"/>
    <w:rsid w:val="00975896"/>
    <w:rsid w:val="00975DF1"/>
    <w:rsid w:val="00976AFE"/>
    <w:rsid w:val="0097780E"/>
    <w:rsid w:val="00977A5A"/>
    <w:rsid w:val="00981D25"/>
    <w:rsid w:val="00983206"/>
    <w:rsid w:val="00983389"/>
    <w:rsid w:val="00983CEA"/>
    <w:rsid w:val="00984198"/>
    <w:rsid w:val="00984E04"/>
    <w:rsid w:val="00986194"/>
    <w:rsid w:val="009861D2"/>
    <w:rsid w:val="00986E53"/>
    <w:rsid w:val="00987CE5"/>
    <w:rsid w:val="00993CF0"/>
    <w:rsid w:val="0099428D"/>
    <w:rsid w:val="009949A7"/>
    <w:rsid w:val="00995CDC"/>
    <w:rsid w:val="00996142"/>
    <w:rsid w:val="009962D9"/>
    <w:rsid w:val="009975CA"/>
    <w:rsid w:val="00997757"/>
    <w:rsid w:val="009A0C15"/>
    <w:rsid w:val="009A1088"/>
    <w:rsid w:val="009A14CB"/>
    <w:rsid w:val="009A27C7"/>
    <w:rsid w:val="009A2961"/>
    <w:rsid w:val="009A344A"/>
    <w:rsid w:val="009A41C7"/>
    <w:rsid w:val="009A4F5A"/>
    <w:rsid w:val="009A5C82"/>
    <w:rsid w:val="009B010D"/>
    <w:rsid w:val="009B0AAB"/>
    <w:rsid w:val="009B0D3E"/>
    <w:rsid w:val="009B0E95"/>
    <w:rsid w:val="009B2003"/>
    <w:rsid w:val="009B2AD1"/>
    <w:rsid w:val="009B3224"/>
    <w:rsid w:val="009B3616"/>
    <w:rsid w:val="009B3A61"/>
    <w:rsid w:val="009B528E"/>
    <w:rsid w:val="009B54FE"/>
    <w:rsid w:val="009B6666"/>
    <w:rsid w:val="009B77DD"/>
    <w:rsid w:val="009C13BF"/>
    <w:rsid w:val="009C2943"/>
    <w:rsid w:val="009C4B2C"/>
    <w:rsid w:val="009C4CB3"/>
    <w:rsid w:val="009C4F15"/>
    <w:rsid w:val="009C511C"/>
    <w:rsid w:val="009C5416"/>
    <w:rsid w:val="009C587B"/>
    <w:rsid w:val="009C64C5"/>
    <w:rsid w:val="009C6796"/>
    <w:rsid w:val="009C6F87"/>
    <w:rsid w:val="009C7166"/>
    <w:rsid w:val="009C742C"/>
    <w:rsid w:val="009D075C"/>
    <w:rsid w:val="009D0E51"/>
    <w:rsid w:val="009D1CEB"/>
    <w:rsid w:val="009D2376"/>
    <w:rsid w:val="009D2D48"/>
    <w:rsid w:val="009D2E69"/>
    <w:rsid w:val="009D3103"/>
    <w:rsid w:val="009D392A"/>
    <w:rsid w:val="009D4409"/>
    <w:rsid w:val="009D4724"/>
    <w:rsid w:val="009D4B2F"/>
    <w:rsid w:val="009D4C1B"/>
    <w:rsid w:val="009D500A"/>
    <w:rsid w:val="009D5159"/>
    <w:rsid w:val="009D5EA5"/>
    <w:rsid w:val="009D61A7"/>
    <w:rsid w:val="009D64DA"/>
    <w:rsid w:val="009D6ADC"/>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A72"/>
    <w:rsid w:val="009E4FFB"/>
    <w:rsid w:val="009E6E65"/>
    <w:rsid w:val="009F012C"/>
    <w:rsid w:val="009F045D"/>
    <w:rsid w:val="009F1098"/>
    <w:rsid w:val="009F1458"/>
    <w:rsid w:val="009F1D3A"/>
    <w:rsid w:val="009F2C2E"/>
    <w:rsid w:val="009F3226"/>
    <w:rsid w:val="009F4190"/>
    <w:rsid w:val="009F4911"/>
    <w:rsid w:val="009F513E"/>
    <w:rsid w:val="009F5241"/>
    <w:rsid w:val="009F6077"/>
    <w:rsid w:val="009F6807"/>
    <w:rsid w:val="009F68DF"/>
    <w:rsid w:val="009F6A24"/>
    <w:rsid w:val="00A0042C"/>
    <w:rsid w:val="00A00495"/>
    <w:rsid w:val="00A00537"/>
    <w:rsid w:val="00A00CBC"/>
    <w:rsid w:val="00A01925"/>
    <w:rsid w:val="00A01DEB"/>
    <w:rsid w:val="00A04119"/>
    <w:rsid w:val="00A0577F"/>
    <w:rsid w:val="00A06D32"/>
    <w:rsid w:val="00A07545"/>
    <w:rsid w:val="00A11006"/>
    <w:rsid w:val="00A1239F"/>
    <w:rsid w:val="00A12932"/>
    <w:rsid w:val="00A13947"/>
    <w:rsid w:val="00A13E2B"/>
    <w:rsid w:val="00A1562A"/>
    <w:rsid w:val="00A15901"/>
    <w:rsid w:val="00A15F8A"/>
    <w:rsid w:val="00A1618E"/>
    <w:rsid w:val="00A161A1"/>
    <w:rsid w:val="00A17AB1"/>
    <w:rsid w:val="00A20562"/>
    <w:rsid w:val="00A20F75"/>
    <w:rsid w:val="00A212B1"/>
    <w:rsid w:val="00A22385"/>
    <w:rsid w:val="00A2506A"/>
    <w:rsid w:val="00A26FFF"/>
    <w:rsid w:val="00A27A24"/>
    <w:rsid w:val="00A316EC"/>
    <w:rsid w:val="00A31804"/>
    <w:rsid w:val="00A318AE"/>
    <w:rsid w:val="00A318C5"/>
    <w:rsid w:val="00A320BA"/>
    <w:rsid w:val="00A32283"/>
    <w:rsid w:val="00A32342"/>
    <w:rsid w:val="00A325EC"/>
    <w:rsid w:val="00A32B81"/>
    <w:rsid w:val="00A337E5"/>
    <w:rsid w:val="00A3658D"/>
    <w:rsid w:val="00A36E51"/>
    <w:rsid w:val="00A37525"/>
    <w:rsid w:val="00A377C5"/>
    <w:rsid w:val="00A37B2E"/>
    <w:rsid w:val="00A37D45"/>
    <w:rsid w:val="00A401FD"/>
    <w:rsid w:val="00A40558"/>
    <w:rsid w:val="00A406F3"/>
    <w:rsid w:val="00A40AF2"/>
    <w:rsid w:val="00A40D07"/>
    <w:rsid w:val="00A40F3E"/>
    <w:rsid w:val="00A411DC"/>
    <w:rsid w:val="00A43904"/>
    <w:rsid w:val="00A4582E"/>
    <w:rsid w:val="00A45BD2"/>
    <w:rsid w:val="00A45DFA"/>
    <w:rsid w:val="00A46A1E"/>
    <w:rsid w:val="00A46E41"/>
    <w:rsid w:val="00A50595"/>
    <w:rsid w:val="00A50A39"/>
    <w:rsid w:val="00A51BD1"/>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1BE"/>
    <w:rsid w:val="00A65845"/>
    <w:rsid w:val="00A65A41"/>
    <w:rsid w:val="00A666AA"/>
    <w:rsid w:val="00A671FC"/>
    <w:rsid w:val="00A71670"/>
    <w:rsid w:val="00A72874"/>
    <w:rsid w:val="00A72E48"/>
    <w:rsid w:val="00A7359C"/>
    <w:rsid w:val="00A73616"/>
    <w:rsid w:val="00A73B61"/>
    <w:rsid w:val="00A76648"/>
    <w:rsid w:val="00A76DF7"/>
    <w:rsid w:val="00A77523"/>
    <w:rsid w:val="00A83454"/>
    <w:rsid w:val="00A843FC"/>
    <w:rsid w:val="00A84DA5"/>
    <w:rsid w:val="00A85302"/>
    <w:rsid w:val="00A85F7D"/>
    <w:rsid w:val="00A86119"/>
    <w:rsid w:val="00A8649F"/>
    <w:rsid w:val="00A86D25"/>
    <w:rsid w:val="00A877BD"/>
    <w:rsid w:val="00A8786B"/>
    <w:rsid w:val="00A903F1"/>
    <w:rsid w:val="00A905CC"/>
    <w:rsid w:val="00A90974"/>
    <w:rsid w:val="00A90C8F"/>
    <w:rsid w:val="00A9197E"/>
    <w:rsid w:val="00A92065"/>
    <w:rsid w:val="00A92184"/>
    <w:rsid w:val="00A9234B"/>
    <w:rsid w:val="00A92CAE"/>
    <w:rsid w:val="00A92F0E"/>
    <w:rsid w:val="00A92FFC"/>
    <w:rsid w:val="00A93155"/>
    <w:rsid w:val="00A9334F"/>
    <w:rsid w:val="00A93D6F"/>
    <w:rsid w:val="00A9614E"/>
    <w:rsid w:val="00A962E9"/>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037"/>
    <w:rsid w:val="00AA550A"/>
    <w:rsid w:val="00AA5EBD"/>
    <w:rsid w:val="00AA628B"/>
    <w:rsid w:val="00AA664F"/>
    <w:rsid w:val="00AA6DE4"/>
    <w:rsid w:val="00AA7408"/>
    <w:rsid w:val="00AA7D1F"/>
    <w:rsid w:val="00AB02C6"/>
    <w:rsid w:val="00AB0A39"/>
    <w:rsid w:val="00AB246B"/>
    <w:rsid w:val="00AB2E96"/>
    <w:rsid w:val="00AB36D4"/>
    <w:rsid w:val="00AB5500"/>
    <w:rsid w:val="00AB5564"/>
    <w:rsid w:val="00AB57FB"/>
    <w:rsid w:val="00AB673B"/>
    <w:rsid w:val="00AB7348"/>
    <w:rsid w:val="00AC13B0"/>
    <w:rsid w:val="00AC2FD0"/>
    <w:rsid w:val="00AC3DBD"/>
    <w:rsid w:val="00AC5E85"/>
    <w:rsid w:val="00AC75ED"/>
    <w:rsid w:val="00AD03D8"/>
    <w:rsid w:val="00AD0D5F"/>
    <w:rsid w:val="00AD17D7"/>
    <w:rsid w:val="00AD247E"/>
    <w:rsid w:val="00AD34CF"/>
    <w:rsid w:val="00AD36C8"/>
    <w:rsid w:val="00AD37C9"/>
    <w:rsid w:val="00AD47D3"/>
    <w:rsid w:val="00AD652F"/>
    <w:rsid w:val="00AD7D05"/>
    <w:rsid w:val="00AE01F6"/>
    <w:rsid w:val="00AE16F0"/>
    <w:rsid w:val="00AE2328"/>
    <w:rsid w:val="00AE2654"/>
    <w:rsid w:val="00AE45FB"/>
    <w:rsid w:val="00AE473C"/>
    <w:rsid w:val="00AE55E7"/>
    <w:rsid w:val="00AE6363"/>
    <w:rsid w:val="00AE6CD6"/>
    <w:rsid w:val="00AE7348"/>
    <w:rsid w:val="00AE7394"/>
    <w:rsid w:val="00AE7CD2"/>
    <w:rsid w:val="00AF0B77"/>
    <w:rsid w:val="00AF138B"/>
    <w:rsid w:val="00AF160F"/>
    <w:rsid w:val="00AF1919"/>
    <w:rsid w:val="00AF1B7B"/>
    <w:rsid w:val="00AF3291"/>
    <w:rsid w:val="00AF38FC"/>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8F"/>
    <w:rsid w:val="00B14D9D"/>
    <w:rsid w:val="00B14EF5"/>
    <w:rsid w:val="00B15A0E"/>
    <w:rsid w:val="00B16048"/>
    <w:rsid w:val="00B2028C"/>
    <w:rsid w:val="00B207E3"/>
    <w:rsid w:val="00B21771"/>
    <w:rsid w:val="00B2191C"/>
    <w:rsid w:val="00B21B30"/>
    <w:rsid w:val="00B2231E"/>
    <w:rsid w:val="00B22E76"/>
    <w:rsid w:val="00B23016"/>
    <w:rsid w:val="00B23771"/>
    <w:rsid w:val="00B24EA8"/>
    <w:rsid w:val="00B25C88"/>
    <w:rsid w:val="00B26625"/>
    <w:rsid w:val="00B26A5A"/>
    <w:rsid w:val="00B2713B"/>
    <w:rsid w:val="00B2769B"/>
    <w:rsid w:val="00B30595"/>
    <w:rsid w:val="00B307D2"/>
    <w:rsid w:val="00B3398B"/>
    <w:rsid w:val="00B33B1E"/>
    <w:rsid w:val="00B3482D"/>
    <w:rsid w:val="00B3609C"/>
    <w:rsid w:val="00B362D9"/>
    <w:rsid w:val="00B36B99"/>
    <w:rsid w:val="00B36D20"/>
    <w:rsid w:val="00B36F67"/>
    <w:rsid w:val="00B40633"/>
    <w:rsid w:val="00B40E9F"/>
    <w:rsid w:val="00B44049"/>
    <w:rsid w:val="00B44318"/>
    <w:rsid w:val="00B44C4B"/>
    <w:rsid w:val="00B477CB"/>
    <w:rsid w:val="00B508A7"/>
    <w:rsid w:val="00B510ED"/>
    <w:rsid w:val="00B52081"/>
    <w:rsid w:val="00B52695"/>
    <w:rsid w:val="00B545AF"/>
    <w:rsid w:val="00B54A2C"/>
    <w:rsid w:val="00B552FA"/>
    <w:rsid w:val="00B55B09"/>
    <w:rsid w:val="00B56711"/>
    <w:rsid w:val="00B57841"/>
    <w:rsid w:val="00B57EF2"/>
    <w:rsid w:val="00B604F3"/>
    <w:rsid w:val="00B6101C"/>
    <w:rsid w:val="00B615ED"/>
    <w:rsid w:val="00B63A9D"/>
    <w:rsid w:val="00B64888"/>
    <w:rsid w:val="00B672E3"/>
    <w:rsid w:val="00B675F9"/>
    <w:rsid w:val="00B70849"/>
    <w:rsid w:val="00B70F72"/>
    <w:rsid w:val="00B71190"/>
    <w:rsid w:val="00B72C1C"/>
    <w:rsid w:val="00B73BB7"/>
    <w:rsid w:val="00B7417E"/>
    <w:rsid w:val="00B751C3"/>
    <w:rsid w:val="00B76C0D"/>
    <w:rsid w:val="00B77D0D"/>
    <w:rsid w:val="00B80817"/>
    <w:rsid w:val="00B827E6"/>
    <w:rsid w:val="00B82A28"/>
    <w:rsid w:val="00B82B8D"/>
    <w:rsid w:val="00B82C97"/>
    <w:rsid w:val="00B848C2"/>
    <w:rsid w:val="00B851D5"/>
    <w:rsid w:val="00B8581A"/>
    <w:rsid w:val="00B85B06"/>
    <w:rsid w:val="00B86E26"/>
    <w:rsid w:val="00B90558"/>
    <w:rsid w:val="00B92958"/>
    <w:rsid w:val="00B93957"/>
    <w:rsid w:val="00B9404A"/>
    <w:rsid w:val="00B94877"/>
    <w:rsid w:val="00B9491F"/>
    <w:rsid w:val="00B96043"/>
    <w:rsid w:val="00B965D6"/>
    <w:rsid w:val="00B96F5D"/>
    <w:rsid w:val="00BA02F9"/>
    <w:rsid w:val="00BA038B"/>
    <w:rsid w:val="00BA1987"/>
    <w:rsid w:val="00BA1A8E"/>
    <w:rsid w:val="00BA24DC"/>
    <w:rsid w:val="00BA2682"/>
    <w:rsid w:val="00BA31E4"/>
    <w:rsid w:val="00BA3959"/>
    <w:rsid w:val="00BA47CC"/>
    <w:rsid w:val="00BA524B"/>
    <w:rsid w:val="00BA54F7"/>
    <w:rsid w:val="00BA576C"/>
    <w:rsid w:val="00BA6205"/>
    <w:rsid w:val="00BA6CE5"/>
    <w:rsid w:val="00BA6F38"/>
    <w:rsid w:val="00BB1388"/>
    <w:rsid w:val="00BB1FCA"/>
    <w:rsid w:val="00BB2683"/>
    <w:rsid w:val="00BB40DF"/>
    <w:rsid w:val="00BB5E2C"/>
    <w:rsid w:val="00BB7D9E"/>
    <w:rsid w:val="00BC09F8"/>
    <w:rsid w:val="00BC16AC"/>
    <w:rsid w:val="00BC2B7B"/>
    <w:rsid w:val="00BC3AE8"/>
    <w:rsid w:val="00BC3AF4"/>
    <w:rsid w:val="00BC43A8"/>
    <w:rsid w:val="00BC5C6D"/>
    <w:rsid w:val="00BC7120"/>
    <w:rsid w:val="00BC76A3"/>
    <w:rsid w:val="00BD00D1"/>
    <w:rsid w:val="00BD07A2"/>
    <w:rsid w:val="00BD2603"/>
    <w:rsid w:val="00BD2908"/>
    <w:rsid w:val="00BD4332"/>
    <w:rsid w:val="00BD4CA9"/>
    <w:rsid w:val="00BD4EEC"/>
    <w:rsid w:val="00BD4F34"/>
    <w:rsid w:val="00BD537C"/>
    <w:rsid w:val="00BD6F5B"/>
    <w:rsid w:val="00BD7662"/>
    <w:rsid w:val="00BE05ED"/>
    <w:rsid w:val="00BE1F9D"/>
    <w:rsid w:val="00BE350E"/>
    <w:rsid w:val="00BE3801"/>
    <w:rsid w:val="00BE38CF"/>
    <w:rsid w:val="00BE394B"/>
    <w:rsid w:val="00BE48A8"/>
    <w:rsid w:val="00BE528F"/>
    <w:rsid w:val="00BE5850"/>
    <w:rsid w:val="00BE58D6"/>
    <w:rsid w:val="00BE5AF8"/>
    <w:rsid w:val="00BE5CA6"/>
    <w:rsid w:val="00BE707F"/>
    <w:rsid w:val="00BE7F5D"/>
    <w:rsid w:val="00BF0707"/>
    <w:rsid w:val="00BF164F"/>
    <w:rsid w:val="00BF1AAF"/>
    <w:rsid w:val="00BF2338"/>
    <w:rsid w:val="00BF268B"/>
    <w:rsid w:val="00BF4D03"/>
    <w:rsid w:val="00BF4E85"/>
    <w:rsid w:val="00BF54BD"/>
    <w:rsid w:val="00BF5892"/>
    <w:rsid w:val="00BF749B"/>
    <w:rsid w:val="00C01804"/>
    <w:rsid w:val="00C026BC"/>
    <w:rsid w:val="00C02AD4"/>
    <w:rsid w:val="00C03869"/>
    <w:rsid w:val="00C049B7"/>
    <w:rsid w:val="00C0557D"/>
    <w:rsid w:val="00C07859"/>
    <w:rsid w:val="00C07988"/>
    <w:rsid w:val="00C07C5E"/>
    <w:rsid w:val="00C10068"/>
    <w:rsid w:val="00C10AC5"/>
    <w:rsid w:val="00C12DAD"/>
    <w:rsid w:val="00C12E17"/>
    <w:rsid w:val="00C14741"/>
    <w:rsid w:val="00C1544B"/>
    <w:rsid w:val="00C1665A"/>
    <w:rsid w:val="00C1721C"/>
    <w:rsid w:val="00C1739F"/>
    <w:rsid w:val="00C177FF"/>
    <w:rsid w:val="00C21B84"/>
    <w:rsid w:val="00C222FF"/>
    <w:rsid w:val="00C22579"/>
    <w:rsid w:val="00C2338E"/>
    <w:rsid w:val="00C23FB0"/>
    <w:rsid w:val="00C24021"/>
    <w:rsid w:val="00C248AF"/>
    <w:rsid w:val="00C24B09"/>
    <w:rsid w:val="00C24BDE"/>
    <w:rsid w:val="00C24C6F"/>
    <w:rsid w:val="00C24E9F"/>
    <w:rsid w:val="00C27BB8"/>
    <w:rsid w:val="00C304C4"/>
    <w:rsid w:val="00C30CB1"/>
    <w:rsid w:val="00C32151"/>
    <w:rsid w:val="00C3217A"/>
    <w:rsid w:val="00C33290"/>
    <w:rsid w:val="00C33551"/>
    <w:rsid w:val="00C3357D"/>
    <w:rsid w:val="00C33BE9"/>
    <w:rsid w:val="00C33C13"/>
    <w:rsid w:val="00C342A4"/>
    <w:rsid w:val="00C348C7"/>
    <w:rsid w:val="00C35087"/>
    <w:rsid w:val="00C35B2A"/>
    <w:rsid w:val="00C36742"/>
    <w:rsid w:val="00C374AD"/>
    <w:rsid w:val="00C40DE4"/>
    <w:rsid w:val="00C40E63"/>
    <w:rsid w:val="00C41A06"/>
    <w:rsid w:val="00C4261B"/>
    <w:rsid w:val="00C42BFB"/>
    <w:rsid w:val="00C444AB"/>
    <w:rsid w:val="00C44DDC"/>
    <w:rsid w:val="00C4513D"/>
    <w:rsid w:val="00C47632"/>
    <w:rsid w:val="00C5128B"/>
    <w:rsid w:val="00C51423"/>
    <w:rsid w:val="00C5282E"/>
    <w:rsid w:val="00C5294D"/>
    <w:rsid w:val="00C52F83"/>
    <w:rsid w:val="00C54C1B"/>
    <w:rsid w:val="00C54DBA"/>
    <w:rsid w:val="00C577A0"/>
    <w:rsid w:val="00C57D4F"/>
    <w:rsid w:val="00C57ED3"/>
    <w:rsid w:val="00C61640"/>
    <w:rsid w:val="00C61AA7"/>
    <w:rsid w:val="00C61B8E"/>
    <w:rsid w:val="00C668DE"/>
    <w:rsid w:val="00C7044F"/>
    <w:rsid w:val="00C71441"/>
    <w:rsid w:val="00C714A8"/>
    <w:rsid w:val="00C720F8"/>
    <w:rsid w:val="00C7294B"/>
    <w:rsid w:val="00C748B8"/>
    <w:rsid w:val="00C75139"/>
    <w:rsid w:val="00C7525C"/>
    <w:rsid w:val="00C76CF7"/>
    <w:rsid w:val="00C83A4C"/>
    <w:rsid w:val="00C84692"/>
    <w:rsid w:val="00C8533B"/>
    <w:rsid w:val="00C858BA"/>
    <w:rsid w:val="00C86801"/>
    <w:rsid w:val="00C86977"/>
    <w:rsid w:val="00C916C8"/>
    <w:rsid w:val="00C934E2"/>
    <w:rsid w:val="00C9398D"/>
    <w:rsid w:val="00C939EE"/>
    <w:rsid w:val="00C93C6E"/>
    <w:rsid w:val="00C93F93"/>
    <w:rsid w:val="00C94D44"/>
    <w:rsid w:val="00C95EEE"/>
    <w:rsid w:val="00C974CB"/>
    <w:rsid w:val="00C97929"/>
    <w:rsid w:val="00CA0049"/>
    <w:rsid w:val="00CA0980"/>
    <w:rsid w:val="00CA202C"/>
    <w:rsid w:val="00CA2A98"/>
    <w:rsid w:val="00CA2BAE"/>
    <w:rsid w:val="00CA34BA"/>
    <w:rsid w:val="00CA3BDF"/>
    <w:rsid w:val="00CA4503"/>
    <w:rsid w:val="00CA5A66"/>
    <w:rsid w:val="00CA651B"/>
    <w:rsid w:val="00CA796A"/>
    <w:rsid w:val="00CA7DB0"/>
    <w:rsid w:val="00CB1F62"/>
    <w:rsid w:val="00CB2575"/>
    <w:rsid w:val="00CB3677"/>
    <w:rsid w:val="00CB368F"/>
    <w:rsid w:val="00CB4C42"/>
    <w:rsid w:val="00CB4DFA"/>
    <w:rsid w:val="00CB56CC"/>
    <w:rsid w:val="00CB79E4"/>
    <w:rsid w:val="00CB7BD7"/>
    <w:rsid w:val="00CC2210"/>
    <w:rsid w:val="00CC478C"/>
    <w:rsid w:val="00CC4CB6"/>
    <w:rsid w:val="00CC4DB0"/>
    <w:rsid w:val="00CC5038"/>
    <w:rsid w:val="00CC5326"/>
    <w:rsid w:val="00CC7426"/>
    <w:rsid w:val="00CC7910"/>
    <w:rsid w:val="00CD0C20"/>
    <w:rsid w:val="00CD1196"/>
    <w:rsid w:val="00CD297A"/>
    <w:rsid w:val="00CD3DB0"/>
    <w:rsid w:val="00CD4129"/>
    <w:rsid w:val="00CD433A"/>
    <w:rsid w:val="00CD4A6A"/>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E3E"/>
    <w:rsid w:val="00CE7031"/>
    <w:rsid w:val="00CE7258"/>
    <w:rsid w:val="00CF0B9B"/>
    <w:rsid w:val="00CF0F7C"/>
    <w:rsid w:val="00CF13B8"/>
    <w:rsid w:val="00CF285E"/>
    <w:rsid w:val="00CF3739"/>
    <w:rsid w:val="00CF5597"/>
    <w:rsid w:val="00CF57B4"/>
    <w:rsid w:val="00CF58D4"/>
    <w:rsid w:val="00CF5CA5"/>
    <w:rsid w:val="00CF658A"/>
    <w:rsid w:val="00CF66B6"/>
    <w:rsid w:val="00CF7B4C"/>
    <w:rsid w:val="00D007D6"/>
    <w:rsid w:val="00D01A9F"/>
    <w:rsid w:val="00D01CED"/>
    <w:rsid w:val="00D01E38"/>
    <w:rsid w:val="00D022B5"/>
    <w:rsid w:val="00D031C8"/>
    <w:rsid w:val="00D039B5"/>
    <w:rsid w:val="00D04AA9"/>
    <w:rsid w:val="00D04F76"/>
    <w:rsid w:val="00D053D2"/>
    <w:rsid w:val="00D06812"/>
    <w:rsid w:val="00D07D07"/>
    <w:rsid w:val="00D10F87"/>
    <w:rsid w:val="00D1149D"/>
    <w:rsid w:val="00D11B8E"/>
    <w:rsid w:val="00D11D8D"/>
    <w:rsid w:val="00D12B12"/>
    <w:rsid w:val="00D12DD7"/>
    <w:rsid w:val="00D13A8C"/>
    <w:rsid w:val="00D149E1"/>
    <w:rsid w:val="00D14A44"/>
    <w:rsid w:val="00D15BCC"/>
    <w:rsid w:val="00D1628F"/>
    <w:rsid w:val="00D203D0"/>
    <w:rsid w:val="00D21434"/>
    <w:rsid w:val="00D21D89"/>
    <w:rsid w:val="00D224F1"/>
    <w:rsid w:val="00D22522"/>
    <w:rsid w:val="00D22657"/>
    <w:rsid w:val="00D228DF"/>
    <w:rsid w:val="00D23557"/>
    <w:rsid w:val="00D2427F"/>
    <w:rsid w:val="00D24BB7"/>
    <w:rsid w:val="00D25053"/>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8AB"/>
    <w:rsid w:val="00D441E9"/>
    <w:rsid w:val="00D44425"/>
    <w:rsid w:val="00D44895"/>
    <w:rsid w:val="00D44FC8"/>
    <w:rsid w:val="00D45D8F"/>
    <w:rsid w:val="00D4634E"/>
    <w:rsid w:val="00D50332"/>
    <w:rsid w:val="00D50627"/>
    <w:rsid w:val="00D52B95"/>
    <w:rsid w:val="00D52F65"/>
    <w:rsid w:val="00D5362B"/>
    <w:rsid w:val="00D53A09"/>
    <w:rsid w:val="00D54AAB"/>
    <w:rsid w:val="00D552F9"/>
    <w:rsid w:val="00D56EDF"/>
    <w:rsid w:val="00D56F08"/>
    <w:rsid w:val="00D57361"/>
    <w:rsid w:val="00D61353"/>
    <w:rsid w:val="00D61406"/>
    <w:rsid w:val="00D61541"/>
    <w:rsid w:val="00D61575"/>
    <w:rsid w:val="00D621B7"/>
    <w:rsid w:val="00D6294E"/>
    <w:rsid w:val="00D63C9A"/>
    <w:rsid w:val="00D640BC"/>
    <w:rsid w:val="00D654D5"/>
    <w:rsid w:val="00D65A9D"/>
    <w:rsid w:val="00D65B9E"/>
    <w:rsid w:val="00D65CB5"/>
    <w:rsid w:val="00D677BB"/>
    <w:rsid w:val="00D70544"/>
    <w:rsid w:val="00D71463"/>
    <w:rsid w:val="00D7194A"/>
    <w:rsid w:val="00D72AE4"/>
    <w:rsid w:val="00D73026"/>
    <w:rsid w:val="00D73FA1"/>
    <w:rsid w:val="00D7469D"/>
    <w:rsid w:val="00D7550B"/>
    <w:rsid w:val="00D75EEB"/>
    <w:rsid w:val="00D75F1E"/>
    <w:rsid w:val="00D80775"/>
    <w:rsid w:val="00D80F87"/>
    <w:rsid w:val="00D812A5"/>
    <w:rsid w:val="00D82A5C"/>
    <w:rsid w:val="00D82D11"/>
    <w:rsid w:val="00D83CD3"/>
    <w:rsid w:val="00D83E51"/>
    <w:rsid w:val="00D84143"/>
    <w:rsid w:val="00D84719"/>
    <w:rsid w:val="00D84BC7"/>
    <w:rsid w:val="00D856EA"/>
    <w:rsid w:val="00D85ACD"/>
    <w:rsid w:val="00D86460"/>
    <w:rsid w:val="00D912D5"/>
    <w:rsid w:val="00D91AAF"/>
    <w:rsid w:val="00D9209C"/>
    <w:rsid w:val="00D94564"/>
    <w:rsid w:val="00D9536E"/>
    <w:rsid w:val="00D96E3E"/>
    <w:rsid w:val="00D97426"/>
    <w:rsid w:val="00D97568"/>
    <w:rsid w:val="00DA06B0"/>
    <w:rsid w:val="00DA29BA"/>
    <w:rsid w:val="00DA3249"/>
    <w:rsid w:val="00DA38CE"/>
    <w:rsid w:val="00DA465C"/>
    <w:rsid w:val="00DA4B01"/>
    <w:rsid w:val="00DA5322"/>
    <w:rsid w:val="00DA55AC"/>
    <w:rsid w:val="00DA5600"/>
    <w:rsid w:val="00DA608B"/>
    <w:rsid w:val="00DA7413"/>
    <w:rsid w:val="00DB0066"/>
    <w:rsid w:val="00DB0F9E"/>
    <w:rsid w:val="00DB1307"/>
    <w:rsid w:val="00DB1E1A"/>
    <w:rsid w:val="00DB2AF6"/>
    <w:rsid w:val="00DB3515"/>
    <w:rsid w:val="00DB364F"/>
    <w:rsid w:val="00DB39E7"/>
    <w:rsid w:val="00DB3B3E"/>
    <w:rsid w:val="00DB634B"/>
    <w:rsid w:val="00DB71DB"/>
    <w:rsid w:val="00DB71E1"/>
    <w:rsid w:val="00DB7B0F"/>
    <w:rsid w:val="00DB7CB3"/>
    <w:rsid w:val="00DC0D57"/>
    <w:rsid w:val="00DC16F4"/>
    <w:rsid w:val="00DC16F7"/>
    <w:rsid w:val="00DC1CA3"/>
    <w:rsid w:val="00DC2641"/>
    <w:rsid w:val="00DC2B1E"/>
    <w:rsid w:val="00DC65FB"/>
    <w:rsid w:val="00DC7481"/>
    <w:rsid w:val="00DC7591"/>
    <w:rsid w:val="00DD0839"/>
    <w:rsid w:val="00DD1811"/>
    <w:rsid w:val="00DD26D0"/>
    <w:rsid w:val="00DD47D5"/>
    <w:rsid w:val="00DD60E4"/>
    <w:rsid w:val="00DD6729"/>
    <w:rsid w:val="00DD7960"/>
    <w:rsid w:val="00DD7B0D"/>
    <w:rsid w:val="00DE120C"/>
    <w:rsid w:val="00DE1F29"/>
    <w:rsid w:val="00DE3FEB"/>
    <w:rsid w:val="00DE4195"/>
    <w:rsid w:val="00DE4905"/>
    <w:rsid w:val="00DE510C"/>
    <w:rsid w:val="00DE7822"/>
    <w:rsid w:val="00DE79E4"/>
    <w:rsid w:val="00DE7F64"/>
    <w:rsid w:val="00DE7FF5"/>
    <w:rsid w:val="00DF081A"/>
    <w:rsid w:val="00DF1A96"/>
    <w:rsid w:val="00DF216C"/>
    <w:rsid w:val="00DF265D"/>
    <w:rsid w:val="00DF2EB0"/>
    <w:rsid w:val="00DF31C1"/>
    <w:rsid w:val="00DF427A"/>
    <w:rsid w:val="00DF45C5"/>
    <w:rsid w:val="00DF5A8C"/>
    <w:rsid w:val="00DF71D8"/>
    <w:rsid w:val="00E00CCA"/>
    <w:rsid w:val="00E01623"/>
    <w:rsid w:val="00E018AE"/>
    <w:rsid w:val="00E01A38"/>
    <w:rsid w:val="00E03FE3"/>
    <w:rsid w:val="00E04172"/>
    <w:rsid w:val="00E051D5"/>
    <w:rsid w:val="00E06951"/>
    <w:rsid w:val="00E10C94"/>
    <w:rsid w:val="00E10EC4"/>
    <w:rsid w:val="00E118D7"/>
    <w:rsid w:val="00E1378A"/>
    <w:rsid w:val="00E13F46"/>
    <w:rsid w:val="00E1475F"/>
    <w:rsid w:val="00E15BD4"/>
    <w:rsid w:val="00E16458"/>
    <w:rsid w:val="00E16526"/>
    <w:rsid w:val="00E16FB6"/>
    <w:rsid w:val="00E17001"/>
    <w:rsid w:val="00E17814"/>
    <w:rsid w:val="00E17CEF"/>
    <w:rsid w:val="00E20FBC"/>
    <w:rsid w:val="00E2328E"/>
    <w:rsid w:val="00E237D9"/>
    <w:rsid w:val="00E244CA"/>
    <w:rsid w:val="00E2512D"/>
    <w:rsid w:val="00E2548C"/>
    <w:rsid w:val="00E2662B"/>
    <w:rsid w:val="00E26736"/>
    <w:rsid w:val="00E268AC"/>
    <w:rsid w:val="00E27986"/>
    <w:rsid w:val="00E27D23"/>
    <w:rsid w:val="00E30010"/>
    <w:rsid w:val="00E30A8A"/>
    <w:rsid w:val="00E31BC7"/>
    <w:rsid w:val="00E31E7F"/>
    <w:rsid w:val="00E31FC2"/>
    <w:rsid w:val="00E32B65"/>
    <w:rsid w:val="00E363CD"/>
    <w:rsid w:val="00E365C4"/>
    <w:rsid w:val="00E36C7F"/>
    <w:rsid w:val="00E373FB"/>
    <w:rsid w:val="00E37652"/>
    <w:rsid w:val="00E3768F"/>
    <w:rsid w:val="00E402BC"/>
    <w:rsid w:val="00E40B64"/>
    <w:rsid w:val="00E41403"/>
    <w:rsid w:val="00E418C7"/>
    <w:rsid w:val="00E41BD7"/>
    <w:rsid w:val="00E428D6"/>
    <w:rsid w:val="00E43284"/>
    <w:rsid w:val="00E445C9"/>
    <w:rsid w:val="00E447C5"/>
    <w:rsid w:val="00E4506E"/>
    <w:rsid w:val="00E450C1"/>
    <w:rsid w:val="00E4547F"/>
    <w:rsid w:val="00E456F7"/>
    <w:rsid w:val="00E4574F"/>
    <w:rsid w:val="00E46B7D"/>
    <w:rsid w:val="00E5091C"/>
    <w:rsid w:val="00E50E42"/>
    <w:rsid w:val="00E51009"/>
    <w:rsid w:val="00E511AB"/>
    <w:rsid w:val="00E51350"/>
    <w:rsid w:val="00E51B76"/>
    <w:rsid w:val="00E51C0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9C8"/>
    <w:rsid w:val="00E601DA"/>
    <w:rsid w:val="00E60547"/>
    <w:rsid w:val="00E609FF"/>
    <w:rsid w:val="00E61AA8"/>
    <w:rsid w:val="00E6247F"/>
    <w:rsid w:val="00E62E59"/>
    <w:rsid w:val="00E63E99"/>
    <w:rsid w:val="00E6454D"/>
    <w:rsid w:val="00E64B8A"/>
    <w:rsid w:val="00E65301"/>
    <w:rsid w:val="00E6598A"/>
    <w:rsid w:val="00E667A7"/>
    <w:rsid w:val="00E679B3"/>
    <w:rsid w:val="00E7190A"/>
    <w:rsid w:val="00E71CAD"/>
    <w:rsid w:val="00E71E5C"/>
    <w:rsid w:val="00E7245E"/>
    <w:rsid w:val="00E73831"/>
    <w:rsid w:val="00E738AD"/>
    <w:rsid w:val="00E73B66"/>
    <w:rsid w:val="00E73DE3"/>
    <w:rsid w:val="00E7498E"/>
    <w:rsid w:val="00E74BB9"/>
    <w:rsid w:val="00E74FF5"/>
    <w:rsid w:val="00E7584A"/>
    <w:rsid w:val="00E760D0"/>
    <w:rsid w:val="00E76D85"/>
    <w:rsid w:val="00E77C2E"/>
    <w:rsid w:val="00E80A1A"/>
    <w:rsid w:val="00E8292A"/>
    <w:rsid w:val="00E82B0E"/>
    <w:rsid w:val="00E82DE7"/>
    <w:rsid w:val="00E8382B"/>
    <w:rsid w:val="00E84116"/>
    <w:rsid w:val="00E84C5C"/>
    <w:rsid w:val="00E85533"/>
    <w:rsid w:val="00E86343"/>
    <w:rsid w:val="00E866CD"/>
    <w:rsid w:val="00E877ED"/>
    <w:rsid w:val="00E901FD"/>
    <w:rsid w:val="00E91964"/>
    <w:rsid w:val="00E91FB1"/>
    <w:rsid w:val="00E936F0"/>
    <w:rsid w:val="00E94468"/>
    <w:rsid w:val="00E94A0E"/>
    <w:rsid w:val="00E96226"/>
    <w:rsid w:val="00E96DDE"/>
    <w:rsid w:val="00EA04AE"/>
    <w:rsid w:val="00EA062F"/>
    <w:rsid w:val="00EA17A9"/>
    <w:rsid w:val="00EA22EB"/>
    <w:rsid w:val="00EA311B"/>
    <w:rsid w:val="00EA36CA"/>
    <w:rsid w:val="00EA3D9C"/>
    <w:rsid w:val="00EA43C0"/>
    <w:rsid w:val="00EA4CB0"/>
    <w:rsid w:val="00EA566F"/>
    <w:rsid w:val="00EA5844"/>
    <w:rsid w:val="00EA6A5F"/>
    <w:rsid w:val="00EA74FD"/>
    <w:rsid w:val="00EB1B0B"/>
    <w:rsid w:val="00EB2857"/>
    <w:rsid w:val="00EB2E5A"/>
    <w:rsid w:val="00EB30B7"/>
    <w:rsid w:val="00EB39BB"/>
    <w:rsid w:val="00EB3F8A"/>
    <w:rsid w:val="00EB416F"/>
    <w:rsid w:val="00EB422C"/>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991"/>
    <w:rsid w:val="00EC3BCF"/>
    <w:rsid w:val="00EC56B1"/>
    <w:rsid w:val="00EC664F"/>
    <w:rsid w:val="00EC6749"/>
    <w:rsid w:val="00EC72F5"/>
    <w:rsid w:val="00EC7334"/>
    <w:rsid w:val="00ED1877"/>
    <w:rsid w:val="00ED247F"/>
    <w:rsid w:val="00ED27E4"/>
    <w:rsid w:val="00ED2F27"/>
    <w:rsid w:val="00ED3370"/>
    <w:rsid w:val="00ED37F4"/>
    <w:rsid w:val="00ED4D96"/>
    <w:rsid w:val="00ED519E"/>
    <w:rsid w:val="00ED5A40"/>
    <w:rsid w:val="00ED5F21"/>
    <w:rsid w:val="00ED602C"/>
    <w:rsid w:val="00ED62B5"/>
    <w:rsid w:val="00ED6DDB"/>
    <w:rsid w:val="00ED77D7"/>
    <w:rsid w:val="00ED7985"/>
    <w:rsid w:val="00EE270D"/>
    <w:rsid w:val="00EE4E4E"/>
    <w:rsid w:val="00EE6989"/>
    <w:rsid w:val="00EE6C77"/>
    <w:rsid w:val="00EE7604"/>
    <w:rsid w:val="00EE7912"/>
    <w:rsid w:val="00EE7915"/>
    <w:rsid w:val="00EE7958"/>
    <w:rsid w:val="00EF0465"/>
    <w:rsid w:val="00EF0869"/>
    <w:rsid w:val="00EF13C5"/>
    <w:rsid w:val="00EF16D8"/>
    <w:rsid w:val="00EF28EF"/>
    <w:rsid w:val="00EF2EB9"/>
    <w:rsid w:val="00EF32E4"/>
    <w:rsid w:val="00EF3B5E"/>
    <w:rsid w:val="00EF40E7"/>
    <w:rsid w:val="00EF4529"/>
    <w:rsid w:val="00EF5B34"/>
    <w:rsid w:val="00EF657C"/>
    <w:rsid w:val="00EF7A18"/>
    <w:rsid w:val="00F004D1"/>
    <w:rsid w:val="00F00C0D"/>
    <w:rsid w:val="00F0128B"/>
    <w:rsid w:val="00F02663"/>
    <w:rsid w:val="00F03369"/>
    <w:rsid w:val="00F04E62"/>
    <w:rsid w:val="00F050AA"/>
    <w:rsid w:val="00F05E6D"/>
    <w:rsid w:val="00F11800"/>
    <w:rsid w:val="00F11B61"/>
    <w:rsid w:val="00F11CC4"/>
    <w:rsid w:val="00F12D62"/>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6E9A"/>
    <w:rsid w:val="00F272A5"/>
    <w:rsid w:val="00F27305"/>
    <w:rsid w:val="00F30790"/>
    <w:rsid w:val="00F31570"/>
    <w:rsid w:val="00F31871"/>
    <w:rsid w:val="00F32EF5"/>
    <w:rsid w:val="00F33355"/>
    <w:rsid w:val="00F34363"/>
    <w:rsid w:val="00F3495E"/>
    <w:rsid w:val="00F34CE9"/>
    <w:rsid w:val="00F354B9"/>
    <w:rsid w:val="00F35705"/>
    <w:rsid w:val="00F35A21"/>
    <w:rsid w:val="00F35B93"/>
    <w:rsid w:val="00F36694"/>
    <w:rsid w:val="00F37CFD"/>
    <w:rsid w:val="00F37D33"/>
    <w:rsid w:val="00F40178"/>
    <w:rsid w:val="00F40CC5"/>
    <w:rsid w:val="00F40DB9"/>
    <w:rsid w:val="00F40ED1"/>
    <w:rsid w:val="00F415A3"/>
    <w:rsid w:val="00F41778"/>
    <w:rsid w:val="00F41B3E"/>
    <w:rsid w:val="00F421D1"/>
    <w:rsid w:val="00F4323B"/>
    <w:rsid w:val="00F43B8E"/>
    <w:rsid w:val="00F45196"/>
    <w:rsid w:val="00F45D51"/>
    <w:rsid w:val="00F46842"/>
    <w:rsid w:val="00F46E03"/>
    <w:rsid w:val="00F4765F"/>
    <w:rsid w:val="00F479B5"/>
    <w:rsid w:val="00F47A1B"/>
    <w:rsid w:val="00F47C4B"/>
    <w:rsid w:val="00F53674"/>
    <w:rsid w:val="00F5372E"/>
    <w:rsid w:val="00F53775"/>
    <w:rsid w:val="00F53858"/>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5F8"/>
    <w:rsid w:val="00F67E6A"/>
    <w:rsid w:val="00F70472"/>
    <w:rsid w:val="00F71430"/>
    <w:rsid w:val="00F71A8A"/>
    <w:rsid w:val="00F75896"/>
    <w:rsid w:val="00F76666"/>
    <w:rsid w:val="00F76ECB"/>
    <w:rsid w:val="00F76EF7"/>
    <w:rsid w:val="00F776B7"/>
    <w:rsid w:val="00F77758"/>
    <w:rsid w:val="00F779FC"/>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05C"/>
    <w:rsid w:val="00F92728"/>
    <w:rsid w:val="00F937AF"/>
    <w:rsid w:val="00F94494"/>
    <w:rsid w:val="00F96483"/>
    <w:rsid w:val="00F9648C"/>
    <w:rsid w:val="00F96671"/>
    <w:rsid w:val="00F9680E"/>
    <w:rsid w:val="00F96E21"/>
    <w:rsid w:val="00F979AB"/>
    <w:rsid w:val="00FA00AF"/>
    <w:rsid w:val="00FA087E"/>
    <w:rsid w:val="00FA0A0A"/>
    <w:rsid w:val="00FA0C9D"/>
    <w:rsid w:val="00FA169B"/>
    <w:rsid w:val="00FA2C4B"/>
    <w:rsid w:val="00FA5CC6"/>
    <w:rsid w:val="00FA64D5"/>
    <w:rsid w:val="00FA6760"/>
    <w:rsid w:val="00FA70F6"/>
    <w:rsid w:val="00FA7420"/>
    <w:rsid w:val="00FA756C"/>
    <w:rsid w:val="00FA75E4"/>
    <w:rsid w:val="00FA769A"/>
    <w:rsid w:val="00FA776B"/>
    <w:rsid w:val="00FB0AB1"/>
    <w:rsid w:val="00FB2ACF"/>
    <w:rsid w:val="00FB2BEF"/>
    <w:rsid w:val="00FB36CA"/>
    <w:rsid w:val="00FB72AC"/>
    <w:rsid w:val="00FB7706"/>
    <w:rsid w:val="00FB7EC9"/>
    <w:rsid w:val="00FB7F37"/>
    <w:rsid w:val="00FB7F82"/>
    <w:rsid w:val="00FC0DAF"/>
    <w:rsid w:val="00FC11F5"/>
    <w:rsid w:val="00FC126D"/>
    <w:rsid w:val="00FC3387"/>
    <w:rsid w:val="00FC382F"/>
    <w:rsid w:val="00FC4236"/>
    <w:rsid w:val="00FC5A92"/>
    <w:rsid w:val="00FC615D"/>
    <w:rsid w:val="00FD01CC"/>
    <w:rsid w:val="00FD08AF"/>
    <w:rsid w:val="00FD0A00"/>
    <w:rsid w:val="00FD12CE"/>
    <w:rsid w:val="00FD1E7A"/>
    <w:rsid w:val="00FD2672"/>
    <w:rsid w:val="00FD28F4"/>
    <w:rsid w:val="00FD2CE2"/>
    <w:rsid w:val="00FD3E1C"/>
    <w:rsid w:val="00FD4A1E"/>
    <w:rsid w:val="00FD561A"/>
    <w:rsid w:val="00FD66A9"/>
    <w:rsid w:val="00FD6712"/>
    <w:rsid w:val="00FD6853"/>
    <w:rsid w:val="00FD68A0"/>
    <w:rsid w:val="00FD6A0B"/>
    <w:rsid w:val="00FD6E54"/>
    <w:rsid w:val="00FE01B5"/>
    <w:rsid w:val="00FE03BB"/>
    <w:rsid w:val="00FE0BF0"/>
    <w:rsid w:val="00FE15A2"/>
    <w:rsid w:val="00FE2D3B"/>
    <w:rsid w:val="00FE3B37"/>
    <w:rsid w:val="00FE4987"/>
    <w:rsid w:val="00FE4B40"/>
    <w:rsid w:val="00FE5DC4"/>
    <w:rsid w:val="00FE69CC"/>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63FAF"/>
    <w:rPr>
      <w:rFonts w:ascii="Arial" w:hAnsi="Arial" w:cs="Arial"/>
      <w:sz w:val="22"/>
    </w:rPr>
  </w:style>
  <w:style w:type="paragraph" w:styleId="ListParagraph">
    <w:name w:val="List Paragraph"/>
    <w:basedOn w:val="Normal"/>
    <w:uiPriority w:val="34"/>
    <w:qFormat/>
    <w:rsid w:val="009F3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63FAF"/>
    <w:rPr>
      <w:rFonts w:ascii="Arial" w:hAnsi="Arial" w:cs="Arial"/>
      <w:sz w:val="22"/>
    </w:rPr>
  </w:style>
  <w:style w:type="paragraph" w:styleId="ListParagraph">
    <w:name w:val="List Paragraph"/>
    <w:basedOn w:val="Normal"/>
    <w:uiPriority w:val="34"/>
    <w:qFormat/>
    <w:rsid w:val="009F3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_rels/header8.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1A62-E94D-4DA7-8256-5C109C91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28</Pages>
  <Words>5738</Words>
  <Characters>31604</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WO/CC/72/-- (Arabic)</vt:lpstr>
      <vt:lpstr>WO/CC/72/-- (Arabic)</vt:lpstr>
    </vt:vector>
  </TitlesOfParts>
  <Company>World Intellectual Property Organization</Company>
  <LinksUpToDate>false</LinksUpToDate>
  <CharactersWithSpaces>37268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 (Arabic)</dc:title>
  <dc:creator>YOUSSEF Randa</dc:creator>
  <cp:lastModifiedBy>NA</cp:lastModifiedBy>
  <cp:revision>22</cp:revision>
  <cp:lastPrinted>2017-07-28T09:06:00Z</cp:lastPrinted>
  <dcterms:created xsi:type="dcterms:W3CDTF">2017-07-26T08:40:00Z</dcterms:created>
  <dcterms:modified xsi:type="dcterms:W3CDTF">2017-07-28T09:30:00Z</dcterms:modified>
</cp:coreProperties>
</file>