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AC40564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:rsidR="007E1D1A" w:rsidRPr="002276D9" w:rsidRDefault="00880F63" w:rsidP="00DD111F">
      <w:pPr>
        <w:jc w:val="right"/>
        <w:rPr>
          <w:rFonts w:ascii="Arial Black" w:hAnsi="Arial Black"/>
          <w:caps/>
          <w:sz w:val="15"/>
          <w:szCs w:val="15"/>
          <w:lang w:val="fr-CH" w:bidi="ar-SY"/>
        </w:rPr>
      </w:pPr>
      <w:bookmarkStart w:id="1" w:name="Original"/>
      <w:r>
        <w:rPr>
          <w:rFonts w:ascii="Arial Black" w:hAnsi="Arial Black"/>
          <w:caps/>
          <w:sz w:val="15"/>
          <w:szCs w:val="15"/>
          <w:lang w:bidi="ar-SY"/>
        </w:rPr>
        <w:t>MVT/a/</w:t>
      </w:r>
      <w:r w:rsidR="00DD111F">
        <w:rPr>
          <w:rFonts w:ascii="Arial Black" w:hAnsi="Arial Black"/>
          <w:caps/>
          <w:sz w:val="15"/>
          <w:szCs w:val="15"/>
          <w:lang w:val="fr-CH" w:bidi="ar-SY"/>
        </w:rPr>
        <w:t>8</w:t>
      </w:r>
      <w:r w:rsidR="002276D9">
        <w:rPr>
          <w:rFonts w:ascii="Arial Black" w:hAnsi="Arial Black"/>
          <w:caps/>
          <w:sz w:val="15"/>
          <w:szCs w:val="15"/>
          <w:lang w:bidi="ar-SY"/>
        </w:rPr>
        <w:t>/</w:t>
      </w:r>
      <w:r w:rsidR="00FB55D3">
        <w:rPr>
          <w:rFonts w:ascii="Arial Black" w:hAnsi="Arial Black"/>
          <w:caps/>
          <w:sz w:val="15"/>
          <w:szCs w:val="15"/>
          <w:lang w:bidi="ar-SY"/>
        </w:rPr>
        <w:t>INF/</w:t>
      </w:r>
      <w:r w:rsidR="002276D9">
        <w:rPr>
          <w:rFonts w:ascii="Arial Black" w:hAnsi="Arial Black"/>
          <w:caps/>
          <w:sz w:val="15"/>
          <w:szCs w:val="15"/>
          <w:lang w:bidi="ar-SY"/>
        </w:rPr>
        <w:t>1</w:t>
      </w:r>
    </w:p>
    <w:p w:rsidR="008B2CC1" w:rsidRPr="00BF7341" w:rsidRDefault="00CC3E2D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r w:rsidRPr="00BF7341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2253C1" w:rsidRPr="00BF7341">
        <w:rPr>
          <w:rFonts w:asciiTheme="minorHAnsi" w:hAnsiTheme="minorHAnsi"/>
          <w:b/>
          <w:bCs/>
          <w:caps/>
          <w:sz w:val="15"/>
          <w:szCs w:val="15"/>
          <w:rtl/>
        </w:rPr>
        <w:t>بالإنكليزية</w:t>
      </w:r>
    </w:p>
    <w:p w:rsidR="008B2CC1" w:rsidRPr="00BF7341" w:rsidRDefault="00CC3E2D" w:rsidP="00DD111F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  <w:lang w:val="fr-CH" w:bidi="ar-EG"/>
        </w:rPr>
      </w:pPr>
      <w:bookmarkStart w:id="2" w:name="Date"/>
      <w:bookmarkEnd w:id="1"/>
      <w:r w:rsidRPr="00BF7341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 w:rsidR="00E31D40" w:rsidRPr="00BF7341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val="fr-CH" w:bidi="ar-SY"/>
        </w:rPr>
        <w:t xml:space="preserve"> </w:t>
      </w:r>
      <w:r w:rsidR="00DD111F">
        <w:rPr>
          <w:rFonts w:asciiTheme="minorHAnsi" w:hAnsiTheme="minorHAnsi" w:hint="cs"/>
          <w:b/>
          <w:bCs/>
          <w:caps/>
          <w:sz w:val="15"/>
          <w:szCs w:val="15"/>
          <w:rtl/>
          <w:lang w:val="fr-CH" w:bidi="ar-EG"/>
        </w:rPr>
        <w:t>28</w:t>
      </w:r>
      <w:r w:rsidR="00BF7341" w:rsidRPr="00BF7341">
        <w:rPr>
          <w:rFonts w:asciiTheme="minorHAnsi" w:hAnsiTheme="minorHAnsi" w:hint="cs"/>
          <w:b/>
          <w:bCs/>
          <w:caps/>
          <w:sz w:val="15"/>
          <w:szCs w:val="15"/>
          <w:rtl/>
          <w:lang w:val="fr-CH" w:bidi="ar-EG"/>
        </w:rPr>
        <w:t xml:space="preserve"> يونيو </w:t>
      </w:r>
      <w:r w:rsidR="00DD111F">
        <w:rPr>
          <w:rFonts w:asciiTheme="minorHAnsi" w:hAnsiTheme="minorHAnsi" w:hint="cs"/>
          <w:b/>
          <w:bCs/>
          <w:caps/>
          <w:sz w:val="15"/>
          <w:szCs w:val="15"/>
          <w:rtl/>
          <w:lang w:val="fr-CH" w:bidi="ar-EG"/>
        </w:rPr>
        <w:t>2023</w:t>
      </w:r>
    </w:p>
    <w:bookmarkEnd w:id="2"/>
    <w:p w:rsidR="002276D9" w:rsidRDefault="002276D9" w:rsidP="004813B3">
      <w:pPr>
        <w:ind w:right="142"/>
        <w:outlineLvl w:val="1"/>
        <w:rPr>
          <w:b/>
          <w:bCs/>
          <w:caps/>
          <w:kern w:val="32"/>
          <w:sz w:val="32"/>
          <w:szCs w:val="32"/>
          <w:rtl/>
          <w:lang w:bidi="ar-SY"/>
        </w:rPr>
      </w:pPr>
      <w:r>
        <w:rPr>
          <w:rFonts w:hint="cs"/>
          <w:b/>
          <w:bCs/>
          <w:caps/>
          <w:kern w:val="32"/>
          <w:sz w:val="32"/>
          <w:szCs w:val="32"/>
          <w:rtl/>
          <w:lang w:bidi="ar-SY"/>
        </w:rPr>
        <w:t xml:space="preserve">معاهدة </w:t>
      </w:r>
      <w:r w:rsidR="00880F63">
        <w:rPr>
          <w:rFonts w:hint="cs"/>
          <w:b/>
          <w:bCs/>
          <w:caps/>
          <w:kern w:val="32"/>
          <w:sz w:val="32"/>
          <w:szCs w:val="32"/>
          <w:rtl/>
          <w:lang w:bidi="ar-SY"/>
        </w:rPr>
        <w:t>مراكش لتيسير النفاذ إلى المصنفات المنشورة لفائدة المكفوفين أو معاقي البصر أو ذوي إعاقات أخرى في قراءة المطبوعات</w:t>
      </w:r>
    </w:p>
    <w:p w:rsidR="002276D9" w:rsidRDefault="002276D9" w:rsidP="002276D9">
      <w:pPr>
        <w:spacing w:before="480"/>
        <w:outlineLvl w:val="1"/>
        <w:rPr>
          <w:b/>
          <w:bCs/>
          <w:caps/>
          <w:kern w:val="32"/>
          <w:sz w:val="32"/>
          <w:szCs w:val="32"/>
          <w:rtl/>
          <w:lang w:bidi="ar-SY"/>
        </w:rPr>
      </w:pPr>
      <w:r>
        <w:rPr>
          <w:rFonts w:hint="cs"/>
          <w:b/>
          <w:bCs/>
          <w:caps/>
          <w:kern w:val="32"/>
          <w:sz w:val="32"/>
          <w:szCs w:val="32"/>
          <w:rtl/>
          <w:lang w:bidi="ar-SY"/>
        </w:rPr>
        <w:t>الجمعية</w:t>
      </w:r>
    </w:p>
    <w:p w:rsidR="002253C1" w:rsidRDefault="002253C1" w:rsidP="00250149">
      <w:pPr>
        <w:outlineLvl w:val="1"/>
        <w:rPr>
          <w:b/>
          <w:bCs/>
          <w:caps/>
          <w:kern w:val="32"/>
          <w:sz w:val="32"/>
          <w:szCs w:val="32"/>
          <w:rtl/>
        </w:rPr>
      </w:pPr>
    </w:p>
    <w:p w:rsidR="00A90F0A" w:rsidRPr="00D67EAE" w:rsidRDefault="002276D9" w:rsidP="009E692A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hint="cs"/>
          <w:bCs/>
          <w:sz w:val="24"/>
          <w:szCs w:val="24"/>
          <w:rtl/>
        </w:rPr>
        <w:t xml:space="preserve">الدورة </w:t>
      </w:r>
      <w:r w:rsidR="009E692A">
        <w:rPr>
          <w:rFonts w:asciiTheme="minorHAnsi" w:hAnsiTheme="minorHAnsi" w:hint="cs"/>
          <w:bCs/>
          <w:sz w:val="24"/>
          <w:szCs w:val="24"/>
          <w:rtl/>
        </w:rPr>
        <w:t>الثامنة</w:t>
      </w:r>
      <w:r>
        <w:rPr>
          <w:rFonts w:asciiTheme="minorHAnsi" w:hAnsiTheme="minorHAnsi" w:hint="cs"/>
          <w:bCs/>
          <w:sz w:val="24"/>
          <w:szCs w:val="24"/>
          <w:rtl/>
        </w:rPr>
        <w:t xml:space="preserve"> (الدورة </w:t>
      </w:r>
      <w:r w:rsidR="009029F7">
        <w:rPr>
          <w:rFonts w:asciiTheme="minorHAnsi" w:hAnsiTheme="minorHAnsi" w:hint="cs"/>
          <w:bCs/>
          <w:sz w:val="24"/>
          <w:szCs w:val="24"/>
          <w:rtl/>
        </w:rPr>
        <w:t xml:space="preserve">العادية </w:t>
      </w:r>
      <w:r w:rsidR="009E692A">
        <w:rPr>
          <w:rFonts w:asciiTheme="minorHAnsi" w:hAnsiTheme="minorHAnsi" w:hint="cs"/>
          <w:bCs/>
          <w:sz w:val="24"/>
          <w:szCs w:val="24"/>
          <w:rtl/>
        </w:rPr>
        <w:t>الثامنة</w:t>
      </w:r>
      <w:r>
        <w:rPr>
          <w:rFonts w:asciiTheme="minorHAnsi" w:hAnsiTheme="minorHAnsi" w:hint="cs"/>
          <w:bCs/>
          <w:sz w:val="24"/>
          <w:szCs w:val="24"/>
          <w:rtl/>
        </w:rPr>
        <w:t>)</w:t>
      </w:r>
    </w:p>
    <w:p w:rsidR="008B2CC1" w:rsidRPr="00D67EAE" w:rsidRDefault="00D67EAE" w:rsidP="009E692A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 xml:space="preserve">من </w:t>
      </w:r>
      <w:r w:rsidR="009E692A">
        <w:rPr>
          <w:rFonts w:asciiTheme="minorHAnsi" w:hAnsiTheme="minorHAnsi" w:cstheme="minorHAnsi" w:hint="cs"/>
          <w:bCs/>
          <w:sz w:val="24"/>
          <w:szCs w:val="24"/>
          <w:rtl/>
        </w:rPr>
        <w:t>6</w:t>
      </w:r>
      <w:r w:rsidR="006403FD">
        <w:rPr>
          <w:rFonts w:asciiTheme="minorHAnsi" w:hAnsiTheme="minorHAnsi" w:cstheme="minorHAnsi" w:hint="cs"/>
          <w:bCs/>
          <w:sz w:val="24"/>
          <w:szCs w:val="24"/>
          <w:rtl/>
        </w:rPr>
        <w:t xml:space="preserve"> إلى </w:t>
      </w:r>
      <w:r w:rsidR="009E692A">
        <w:rPr>
          <w:rFonts w:asciiTheme="minorHAnsi" w:hAnsiTheme="minorHAnsi" w:cstheme="minorHAnsi" w:hint="cs"/>
          <w:bCs/>
          <w:sz w:val="24"/>
          <w:szCs w:val="24"/>
          <w:rtl/>
        </w:rPr>
        <w:t>14</w:t>
      </w:r>
      <w:r w:rsidR="006403FD">
        <w:rPr>
          <w:rFonts w:asciiTheme="minorHAnsi" w:hAnsiTheme="minorHAnsi" w:cstheme="minorHAnsi" w:hint="cs"/>
          <w:bCs/>
          <w:sz w:val="24"/>
          <w:szCs w:val="24"/>
          <w:rtl/>
        </w:rPr>
        <w:t xml:space="preserve"> يوليو </w:t>
      </w:r>
      <w:r w:rsidR="009E692A">
        <w:rPr>
          <w:rFonts w:asciiTheme="minorHAnsi" w:hAnsiTheme="minorHAnsi" w:cstheme="minorHAnsi" w:hint="cs"/>
          <w:bCs/>
          <w:sz w:val="24"/>
          <w:szCs w:val="24"/>
          <w:rtl/>
        </w:rPr>
        <w:t>2023</w:t>
      </w:r>
    </w:p>
    <w:p w:rsidR="008B2CC1" w:rsidRPr="009029F7" w:rsidRDefault="00FB55D3" w:rsidP="00880F63">
      <w:pPr>
        <w:spacing w:after="360"/>
        <w:outlineLvl w:val="0"/>
        <w:rPr>
          <w:rFonts w:asciiTheme="minorHAnsi" w:hAnsiTheme="minorHAnsi" w:cstheme="minorHAnsi"/>
          <w:caps/>
          <w:sz w:val="28"/>
          <w:szCs w:val="24"/>
        </w:rPr>
      </w:pPr>
      <w:bookmarkStart w:id="3" w:name="TitleOfDoc"/>
      <w:r w:rsidRPr="009029F7">
        <w:rPr>
          <w:rFonts w:asciiTheme="minorHAnsi" w:hAnsiTheme="minorHAnsi"/>
          <w:caps/>
          <w:sz w:val="32"/>
          <w:szCs w:val="28"/>
          <w:rtl/>
        </w:rPr>
        <w:t>تقرير عن اتحاد الكتب الميسّرة</w:t>
      </w:r>
    </w:p>
    <w:p w:rsidR="00523D3F" w:rsidRDefault="00FB55D3" w:rsidP="00523D3F">
      <w:pPr>
        <w:spacing w:after="1040"/>
        <w:rPr>
          <w:rFonts w:asciiTheme="minorHAnsi" w:hAnsiTheme="minorHAnsi"/>
          <w:iCs/>
          <w:rtl/>
        </w:rPr>
      </w:pPr>
      <w:bookmarkStart w:id="4" w:name="Prepared"/>
      <w:bookmarkEnd w:id="3"/>
      <w:bookmarkEnd w:id="4"/>
      <w:r w:rsidRPr="00FB55D3">
        <w:rPr>
          <w:rFonts w:asciiTheme="minorHAnsi" w:hAnsiTheme="minorHAnsi"/>
          <w:iCs/>
          <w:rtl/>
        </w:rPr>
        <w:t>وثيقة إعلامية من إعداد الأمانة</w:t>
      </w:r>
    </w:p>
    <w:p w:rsidR="00FB55D3" w:rsidRDefault="00FB55D3">
      <w:pPr>
        <w:bidi w:val="0"/>
        <w:rPr>
          <w:rtl/>
        </w:rPr>
      </w:pPr>
      <w:r>
        <w:rPr>
          <w:rtl/>
        </w:rPr>
        <w:br w:type="page"/>
      </w:r>
    </w:p>
    <w:p w:rsidR="00FB55D3" w:rsidRPr="00D63D95" w:rsidRDefault="00FB55D3" w:rsidP="00FB55D3">
      <w:pPr>
        <w:pStyle w:val="Heading2"/>
        <w:rPr>
          <w:rFonts w:asciiTheme="minorHAnsi" w:hAnsiTheme="minorHAnsi" w:cstheme="minorHAnsi"/>
          <w:i/>
          <w:iCs w:val="0"/>
          <w:sz w:val="32"/>
          <w:szCs w:val="24"/>
          <w:rtl/>
        </w:rPr>
      </w:pPr>
      <w:r w:rsidRPr="00D63D95">
        <w:rPr>
          <w:rFonts w:asciiTheme="minorHAnsi" w:hAnsiTheme="minorHAnsi" w:cstheme="minorHAnsi"/>
          <w:i/>
          <w:iCs w:val="0"/>
          <w:sz w:val="32"/>
          <w:szCs w:val="24"/>
          <w:rtl/>
        </w:rPr>
        <w:lastRenderedPageBreak/>
        <w:t>مقدمة</w:t>
      </w:r>
    </w:p>
    <w:p w:rsidR="00FB55D3" w:rsidRPr="00F62F8C" w:rsidRDefault="00131536" w:rsidP="00786D4D">
      <w:pPr>
        <w:pStyle w:val="ONUMA"/>
        <w:rPr>
          <w:rtl/>
        </w:rPr>
      </w:pPr>
      <w:r>
        <w:rPr>
          <w:rFonts w:hint="cs"/>
          <w:rtl/>
        </w:rPr>
        <w:t>تشكل هذه الوثيقة</w:t>
      </w:r>
      <w:r w:rsidR="00FB55D3" w:rsidRPr="00F62F8C">
        <w:rPr>
          <w:rtl/>
        </w:rPr>
        <w:t xml:space="preserve"> التقرير السنوي </w:t>
      </w:r>
      <w:r w:rsidR="00786D4D">
        <w:rPr>
          <w:rFonts w:hint="cs"/>
          <w:rtl/>
        </w:rPr>
        <w:t>التاسع</w:t>
      </w:r>
      <w:r w:rsidR="00FB55D3" w:rsidRPr="00F62F8C">
        <w:rPr>
          <w:rtl/>
        </w:rPr>
        <w:t xml:space="preserve"> عن اتحاد الكتب الميسّرة، الذي أُعد في إطار دورات جمعيات الدول الأعضاء في المنظمة العالمية للملكية الفكرية (الويبو).</w:t>
      </w:r>
      <w:r w:rsidR="00FB55D3">
        <w:rPr>
          <w:rtl/>
        </w:rPr>
        <w:t xml:space="preserve"> </w:t>
      </w:r>
    </w:p>
    <w:p w:rsidR="00FB55D3" w:rsidRPr="00F62F8C" w:rsidRDefault="00FB55D3" w:rsidP="00BC4D58">
      <w:pPr>
        <w:pStyle w:val="ONUMA"/>
        <w:rPr>
          <w:rtl/>
        </w:rPr>
      </w:pPr>
      <w:r w:rsidRPr="00F62F8C">
        <w:rPr>
          <w:rtl/>
        </w:rPr>
        <w:t>واتحاد الكتب الميس</w:t>
      </w:r>
      <w:r w:rsidR="00BC4D58">
        <w:rPr>
          <w:rFonts w:hint="cs"/>
          <w:rtl/>
          <w:lang w:bidi="ar-EG"/>
        </w:rPr>
        <w:t>ّ</w:t>
      </w:r>
      <w:proofErr w:type="spellStart"/>
      <w:r w:rsidRPr="00F62F8C">
        <w:rPr>
          <w:rtl/>
        </w:rPr>
        <w:t>رة</w:t>
      </w:r>
      <w:proofErr w:type="spellEnd"/>
      <w:r w:rsidRPr="00F62F8C">
        <w:rPr>
          <w:rtl/>
        </w:rPr>
        <w:t xml:space="preserve"> (الاتحاد) هو شراكة </w:t>
      </w:r>
      <w:r w:rsidR="00BC4D58">
        <w:rPr>
          <w:rFonts w:hint="cs"/>
          <w:rtl/>
        </w:rPr>
        <w:t>بين</w:t>
      </w:r>
      <w:r w:rsidR="00BC4D58" w:rsidRPr="00F62F8C">
        <w:rPr>
          <w:rtl/>
        </w:rPr>
        <w:t xml:space="preserve"> القطاعين العام والخاص</w:t>
      </w:r>
      <w:r w:rsidR="00BC4D58">
        <w:rPr>
          <w:rFonts w:hint="cs"/>
          <w:rtl/>
        </w:rPr>
        <w:t xml:space="preserve"> أُطلقت في عام 2014</w:t>
      </w:r>
      <w:r w:rsidR="006403FD">
        <w:rPr>
          <w:rFonts w:hint="cs"/>
          <w:rtl/>
        </w:rPr>
        <w:t>،</w:t>
      </w:r>
      <w:r w:rsidRPr="00F62F8C">
        <w:rPr>
          <w:rtl/>
        </w:rPr>
        <w:t xml:space="preserve"> </w:t>
      </w:r>
      <w:r w:rsidR="006403FD">
        <w:rPr>
          <w:rFonts w:hint="cs"/>
          <w:rtl/>
        </w:rPr>
        <w:t>و</w:t>
      </w:r>
      <w:r w:rsidRPr="00F62F8C">
        <w:rPr>
          <w:rtl/>
        </w:rPr>
        <w:t xml:space="preserve">يهدف إلى تحقيق أهداف </w:t>
      </w:r>
      <w:r w:rsidRPr="00D63D95">
        <w:rPr>
          <w:i/>
          <w:iCs/>
          <w:rtl/>
        </w:rPr>
        <w:t>معاهدة مراكش</w:t>
      </w:r>
      <w:r w:rsidR="006403FD" w:rsidRPr="00D63D95">
        <w:rPr>
          <w:rFonts w:hint="cs"/>
          <w:i/>
          <w:iCs/>
          <w:rtl/>
        </w:rPr>
        <w:t xml:space="preserve"> لتيسير النفاذ إلى المصنفات المنشورة</w:t>
      </w:r>
      <w:r w:rsidRPr="00D63D95">
        <w:rPr>
          <w:i/>
          <w:iCs/>
          <w:rtl/>
        </w:rPr>
        <w:t xml:space="preserve"> </w:t>
      </w:r>
      <w:r w:rsidR="006403FD" w:rsidRPr="00D63D95">
        <w:rPr>
          <w:rFonts w:hint="cs"/>
          <w:i/>
          <w:iCs/>
          <w:rtl/>
        </w:rPr>
        <w:t>لفائدة الأشخاص المكفوفين أو معاقي البصر أو ذوي إعاقات أخرى في قراءة المطبوعات</w:t>
      </w:r>
      <w:r w:rsidR="006403FD">
        <w:rPr>
          <w:rFonts w:hint="cs"/>
          <w:rtl/>
        </w:rPr>
        <w:t xml:space="preserve"> (معاهدة مراكش)، </w:t>
      </w:r>
      <w:r w:rsidRPr="00F62F8C">
        <w:rPr>
          <w:rtl/>
        </w:rPr>
        <w:t>على المستوى العملي.</w:t>
      </w:r>
      <w:r>
        <w:rPr>
          <w:rFonts w:hint="cs"/>
          <w:rtl/>
        </w:rPr>
        <w:t xml:space="preserve"> </w:t>
      </w:r>
      <w:r w:rsidRPr="00F62F8C">
        <w:rPr>
          <w:rtl/>
        </w:rPr>
        <w:t>ويهدف الاتحاد إلى زيادة عدد الكتب المتوفرة في أنساق ميس</w:t>
      </w:r>
      <w:r w:rsidR="00BC4D58">
        <w:rPr>
          <w:rFonts w:hint="cs"/>
          <w:rtl/>
        </w:rPr>
        <w:t>ّ</w:t>
      </w:r>
      <w:r w:rsidRPr="00F62F8C">
        <w:rPr>
          <w:rtl/>
        </w:rPr>
        <w:t xml:space="preserve">رة، وتوزيعها على </w:t>
      </w:r>
      <w:r>
        <w:rPr>
          <w:rFonts w:hint="cs"/>
          <w:rtl/>
        </w:rPr>
        <w:t>الأشخاص</w:t>
      </w:r>
      <w:r w:rsidRPr="00F62F8C">
        <w:rPr>
          <w:rtl/>
        </w:rPr>
        <w:t xml:space="preserve"> المكفوفين أو معاقي البصر أو ذوي إعاقات أخرى في قراءة المطبوعات في جميع أنحاء العالم.</w:t>
      </w:r>
    </w:p>
    <w:p w:rsidR="00FB55D3" w:rsidRPr="00BC4D58" w:rsidRDefault="00FB55D3" w:rsidP="00D63D95">
      <w:pPr>
        <w:pStyle w:val="Heading2"/>
        <w:spacing w:after="220"/>
        <w:rPr>
          <w:rFonts w:asciiTheme="minorHAnsi" w:hAnsiTheme="minorHAnsi" w:cstheme="minorHAnsi"/>
          <w:i/>
          <w:iCs w:val="0"/>
          <w:sz w:val="32"/>
          <w:szCs w:val="24"/>
          <w:rtl/>
        </w:rPr>
      </w:pPr>
      <w:r w:rsidRPr="00BC4D58">
        <w:rPr>
          <w:rFonts w:asciiTheme="minorHAnsi" w:hAnsiTheme="minorHAnsi" w:cstheme="minorHAnsi"/>
          <w:i/>
          <w:iCs w:val="0"/>
          <w:sz w:val="32"/>
          <w:szCs w:val="24"/>
          <w:rtl/>
        </w:rPr>
        <w:t>أنشطة اتحاد الكتب الميسّرة</w:t>
      </w:r>
    </w:p>
    <w:p w:rsidR="00FB55D3" w:rsidRPr="006B0736" w:rsidRDefault="00FB55D3" w:rsidP="006B0736">
      <w:pPr>
        <w:pStyle w:val="Heading3"/>
        <w:spacing w:after="220"/>
        <w:rPr>
          <w:rFonts w:asciiTheme="minorHAnsi" w:hAnsiTheme="minorHAnsi" w:cstheme="minorHAnsi"/>
          <w:b/>
          <w:bCs w:val="0"/>
          <w:szCs w:val="22"/>
        </w:rPr>
      </w:pPr>
      <w:r w:rsidRPr="006B0736">
        <w:rPr>
          <w:rFonts w:asciiTheme="minorHAnsi" w:hAnsiTheme="minorHAnsi" w:cstheme="minorHAnsi"/>
          <w:b/>
          <w:bCs w:val="0"/>
          <w:szCs w:val="22"/>
          <w:rtl/>
        </w:rPr>
        <w:t>خدمة الكتب العالمية التابعة للاتحاد</w:t>
      </w:r>
      <w:r w:rsidRPr="006B0736">
        <w:rPr>
          <w:rFonts w:asciiTheme="minorHAnsi" w:hAnsiTheme="minorHAnsi" w:cstheme="minorHAnsi"/>
          <w:b/>
          <w:bCs w:val="0"/>
          <w:szCs w:val="22"/>
        </w:rPr>
        <w:t xml:space="preserve"> </w:t>
      </w:r>
    </w:p>
    <w:p w:rsidR="003D4F4D" w:rsidRDefault="00047E5E" w:rsidP="00047E5E">
      <w:pPr>
        <w:pStyle w:val="ONUMA"/>
        <w:rPr>
          <w:rtl/>
        </w:rPr>
      </w:pPr>
      <w:r>
        <w:rPr>
          <w:rFonts w:hint="cs"/>
          <w:rtl/>
        </w:rPr>
        <w:t>توفر</w:t>
      </w:r>
      <w:r w:rsidR="003D4F4D">
        <w:rPr>
          <w:rtl/>
        </w:rPr>
        <w:t xml:space="preserve"> </w:t>
      </w:r>
      <w:r>
        <w:rPr>
          <w:rFonts w:hint="cs"/>
          <w:rtl/>
        </w:rPr>
        <w:t>خدمة الكتب العالمية التابعة للاتحاد</w:t>
      </w:r>
      <w:r w:rsidR="003D4F4D">
        <w:rPr>
          <w:rtl/>
        </w:rPr>
        <w:t xml:space="preserve"> ("الخدمة") </w:t>
      </w:r>
      <w:r>
        <w:rPr>
          <w:rFonts w:hint="cs"/>
          <w:rtl/>
        </w:rPr>
        <w:t>فهرس</w:t>
      </w:r>
      <w:r w:rsidR="00BC4D58">
        <w:rPr>
          <w:rFonts w:hint="cs"/>
          <w:rtl/>
        </w:rPr>
        <w:t>اً</w:t>
      </w:r>
      <w:r>
        <w:rPr>
          <w:rFonts w:hint="cs"/>
          <w:rtl/>
        </w:rPr>
        <w:t xml:space="preserve"> للكتب</w:t>
      </w:r>
      <w:r w:rsidR="003D4F4D">
        <w:rPr>
          <w:rtl/>
        </w:rPr>
        <w:t xml:space="preserve"> عبر الإنترنت </w:t>
      </w:r>
      <w:r>
        <w:rPr>
          <w:rFonts w:hint="cs"/>
          <w:rtl/>
        </w:rPr>
        <w:t xml:space="preserve">في أنساق ميسّرة، وهي </w:t>
      </w:r>
      <w:r w:rsidR="003D4F4D">
        <w:rPr>
          <w:rtl/>
        </w:rPr>
        <w:t xml:space="preserve">متاحة </w:t>
      </w:r>
      <w:r>
        <w:rPr>
          <w:rFonts w:hint="cs"/>
          <w:rtl/>
        </w:rPr>
        <w:t>مجاناً</w:t>
      </w:r>
      <w:r w:rsidR="003D4F4D">
        <w:rPr>
          <w:rtl/>
        </w:rPr>
        <w:t xml:space="preserve"> </w:t>
      </w:r>
      <w:r>
        <w:rPr>
          <w:rFonts w:hint="cs"/>
          <w:rtl/>
        </w:rPr>
        <w:t>ل</w:t>
      </w:r>
      <w:r w:rsidR="00BC4D58">
        <w:rPr>
          <w:rFonts w:hint="cs"/>
          <w:rtl/>
        </w:rPr>
        <w:t xml:space="preserve">فائدة </w:t>
      </w:r>
      <w:r w:rsidR="00BC104E">
        <w:rPr>
          <w:rFonts w:hint="cs"/>
          <w:rtl/>
        </w:rPr>
        <w:t>ا</w:t>
      </w:r>
      <w:r>
        <w:rPr>
          <w:rFonts w:hint="cs"/>
          <w:rtl/>
        </w:rPr>
        <w:t>لهيئات المعتمدة التي تخدم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 w:rsidR="003D4F4D">
        <w:rPr>
          <w:rtl/>
        </w:rPr>
        <w:t xml:space="preserve">لأشخاص </w:t>
      </w:r>
      <w:r>
        <w:rPr>
          <w:rFonts w:hint="cs"/>
          <w:rtl/>
        </w:rPr>
        <w:t>ذوي إعاقات في قراءة المطبوعات</w:t>
      </w:r>
      <w:r w:rsidR="003D4F4D">
        <w:rPr>
          <w:rtl/>
        </w:rPr>
        <w:t>.</w:t>
      </w:r>
      <w:r>
        <w:rPr>
          <w:rFonts w:hint="cs"/>
          <w:rtl/>
        </w:rPr>
        <w:t xml:space="preserve"> و</w:t>
      </w:r>
      <w:r w:rsidR="003D4F4D">
        <w:rPr>
          <w:rtl/>
        </w:rPr>
        <w:t xml:space="preserve">توفر الخدمة </w:t>
      </w:r>
      <w:r>
        <w:rPr>
          <w:rFonts w:hint="cs"/>
          <w:rtl/>
        </w:rPr>
        <w:t>للهيئات المعتمدة</w:t>
      </w:r>
      <w:r w:rsidR="003D4F4D">
        <w:rPr>
          <w:rtl/>
        </w:rPr>
        <w:t xml:space="preserve"> القدرة على تبادل الكتب </w:t>
      </w:r>
      <w:r>
        <w:rPr>
          <w:rFonts w:hint="cs"/>
          <w:rtl/>
        </w:rPr>
        <w:t xml:space="preserve">الميسّرة </w:t>
      </w:r>
      <w:r w:rsidR="003D4F4D">
        <w:rPr>
          <w:rtl/>
        </w:rPr>
        <w:t>عبر الحدود.</w:t>
      </w:r>
    </w:p>
    <w:p w:rsidR="007016D1" w:rsidRDefault="00036176" w:rsidP="00D23CA2">
      <w:pPr>
        <w:pStyle w:val="ONUMA"/>
      </w:pPr>
      <w:r>
        <w:rPr>
          <w:rFonts w:hint="cs"/>
          <w:rtl/>
          <w:lang w:bidi="ar-EG"/>
        </w:rPr>
        <w:t>و</w:t>
      </w:r>
      <w:r>
        <w:rPr>
          <w:rtl/>
        </w:rPr>
        <w:t>اعتبار</w:t>
      </w:r>
      <w:r>
        <w:rPr>
          <w:rFonts w:hint="cs"/>
          <w:rtl/>
        </w:rPr>
        <w:t>اً</w:t>
      </w:r>
      <w:r>
        <w:rPr>
          <w:rtl/>
        </w:rPr>
        <w:t xml:space="preserve"> من يونيو </w:t>
      </w:r>
      <w:r w:rsidR="00541AE6">
        <w:rPr>
          <w:rFonts w:hint="cs"/>
          <w:rtl/>
        </w:rPr>
        <w:t>2023</w:t>
      </w:r>
      <w:r w:rsidR="003D4F4D">
        <w:rPr>
          <w:rtl/>
        </w:rPr>
        <w:t xml:space="preserve">، أصبح لدى الخدمة أكثر من </w:t>
      </w:r>
      <w:r>
        <w:rPr>
          <w:rFonts w:hint="cs"/>
          <w:rtl/>
        </w:rPr>
        <w:t xml:space="preserve">000 </w:t>
      </w:r>
      <w:r w:rsidR="007016D1">
        <w:t>840</w:t>
      </w:r>
      <w:r w:rsidR="003D4F4D">
        <w:rPr>
          <w:rtl/>
        </w:rPr>
        <w:t xml:space="preserve"> </w:t>
      </w:r>
      <w:r w:rsidRPr="00BC4D58">
        <w:rPr>
          <w:rFonts w:hint="cs"/>
          <w:rtl/>
        </w:rPr>
        <w:t>كتاب</w:t>
      </w:r>
      <w:r w:rsidR="003D4F4D">
        <w:rPr>
          <w:rtl/>
        </w:rPr>
        <w:t xml:space="preserve"> في 80 لغة للتبادل عبر الحدود دون </w:t>
      </w:r>
      <w:r>
        <w:rPr>
          <w:rFonts w:hint="cs"/>
          <w:rtl/>
        </w:rPr>
        <w:t>إجراءات</w:t>
      </w:r>
      <w:r w:rsidR="003D4F4D">
        <w:rPr>
          <w:rtl/>
        </w:rPr>
        <w:t xml:space="preserve"> </w:t>
      </w:r>
      <w:r>
        <w:rPr>
          <w:rFonts w:hint="cs"/>
          <w:rtl/>
        </w:rPr>
        <w:t>تخليص</w:t>
      </w:r>
      <w:r w:rsidR="007016D1">
        <w:rPr>
          <w:rtl/>
        </w:rPr>
        <w:t>.</w:t>
      </w:r>
      <w:r w:rsidR="007016D1">
        <w:t xml:space="preserve"> </w:t>
      </w:r>
      <w:r w:rsidR="007016D1">
        <w:rPr>
          <w:rFonts w:hint="cs"/>
          <w:rtl/>
        </w:rPr>
        <w:t>و</w:t>
      </w:r>
      <w:r w:rsidR="007016D1" w:rsidRPr="007016D1">
        <w:rPr>
          <w:rtl/>
        </w:rPr>
        <w:t xml:space="preserve">من بين 127 </w:t>
      </w:r>
      <w:r w:rsidR="00D23CA2">
        <w:rPr>
          <w:rFonts w:hint="cs"/>
          <w:rtl/>
        </w:rPr>
        <w:t>هيئة</w:t>
      </w:r>
      <w:r w:rsidR="007016D1" w:rsidRPr="007016D1">
        <w:rPr>
          <w:rtl/>
        </w:rPr>
        <w:t xml:space="preserve"> من </w:t>
      </w:r>
      <w:r w:rsidR="00D23CA2">
        <w:rPr>
          <w:rFonts w:hint="cs"/>
          <w:rtl/>
        </w:rPr>
        <w:t>الهيئات المعتمدة</w:t>
      </w:r>
      <w:r w:rsidR="00D23CA2" w:rsidRPr="00D23CA2">
        <w:rPr>
          <w:rStyle w:val="FootnoteReference"/>
          <w:sz w:val="24"/>
          <w:szCs w:val="24"/>
          <w:rtl/>
        </w:rPr>
        <w:footnoteReference w:id="2"/>
      </w:r>
      <w:r w:rsidR="007016D1" w:rsidRPr="00D23CA2">
        <w:rPr>
          <w:sz w:val="24"/>
          <w:szCs w:val="24"/>
          <w:rtl/>
        </w:rPr>
        <w:t xml:space="preserve"> </w:t>
      </w:r>
      <w:r w:rsidR="007016D1" w:rsidRPr="007016D1">
        <w:rPr>
          <w:rtl/>
        </w:rPr>
        <w:t>التي وافقت على الانضمام إلى</w:t>
      </w:r>
      <w:r w:rsidR="007016D1">
        <w:rPr>
          <w:rFonts w:hint="cs"/>
          <w:rtl/>
        </w:rPr>
        <w:t xml:space="preserve"> خدمة</w:t>
      </w:r>
      <w:r w:rsidR="007016D1" w:rsidRPr="007016D1">
        <w:rPr>
          <w:rtl/>
        </w:rPr>
        <w:t xml:space="preserve"> </w:t>
      </w:r>
      <w:r w:rsidR="006762F3">
        <w:rPr>
          <w:rFonts w:hint="cs"/>
          <w:rtl/>
        </w:rPr>
        <w:t>الكتب العالمية التابعة للاتحاد</w:t>
      </w:r>
      <w:r w:rsidR="00D23CA2">
        <w:rPr>
          <w:rtl/>
        </w:rPr>
        <w:t xml:space="preserve">، </w:t>
      </w:r>
      <w:r w:rsidR="00D23CA2">
        <w:rPr>
          <w:rFonts w:hint="cs"/>
          <w:rtl/>
        </w:rPr>
        <w:t>ت</w:t>
      </w:r>
      <w:r w:rsidR="007016D1" w:rsidRPr="007016D1">
        <w:rPr>
          <w:rtl/>
        </w:rPr>
        <w:t xml:space="preserve">وجد 70 </w:t>
      </w:r>
      <w:r w:rsidR="00D23CA2">
        <w:rPr>
          <w:rFonts w:hint="cs"/>
          <w:rtl/>
        </w:rPr>
        <w:t>هيئة</w:t>
      </w:r>
      <w:r w:rsidR="007016D1" w:rsidRPr="007016D1">
        <w:rPr>
          <w:rtl/>
        </w:rPr>
        <w:t xml:space="preserve"> في البلدان النامية أو أقل البلدان </w:t>
      </w:r>
      <w:r w:rsidR="006762F3" w:rsidRPr="007016D1">
        <w:rPr>
          <w:rFonts w:hint="cs"/>
          <w:rtl/>
        </w:rPr>
        <w:t>نمواً.</w:t>
      </w:r>
      <w:r w:rsidR="006762F3">
        <w:rPr>
          <w:rFonts w:hint="cs"/>
          <w:rtl/>
        </w:rPr>
        <w:t xml:space="preserve"> و</w:t>
      </w:r>
      <w:r w:rsidR="007016D1" w:rsidRPr="007016D1">
        <w:rPr>
          <w:rtl/>
        </w:rPr>
        <w:t xml:space="preserve">سلمت </w:t>
      </w:r>
      <w:r w:rsidR="006762F3">
        <w:rPr>
          <w:rFonts w:hint="cs"/>
          <w:rtl/>
        </w:rPr>
        <w:t>الهيئات المعتمدة</w:t>
      </w:r>
      <w:r w:rsidR="007016D1" w:rsidRPr="007016D1">
        <w:rPr>
          <w:rtl/>
        </w:rPr>
        <w:t xml:space="preserve"> المشاركة ما يقرب </w:t>
      </w:r>
      <w:r w:rsidR="006762F3" w:rsidRPr="007016D1">
        <w:rPr>
          <w:rFonts w:hint="cs"/>
          <w:rtl/>
        </w:rPr>
        <w:t xml:space="preserve">من </w:t>
      </w:r>
      <w:r w:rsidR="006762F3">
        <w:rPr>
          <w:rFonts w:hint="cs"/>
          <w:rtl/>
        </w:rPr>
        <w:t xml:space="preserve">000 140 </w:t>
      </w:r>
      <w:r w:rsidR="007016D1" w:rsidRPr="007016D1">
        <w:rPr>
          <w:rtl/>
        </w:rPr>
        <w:t xml:space="preserve">نسخة في نسق </w:t>
      </w:r>
      <w:r w:rsidR="006762F3">
        <w:rPr>
          <w:rFonts w:hint="cs"/>
          <w:rtl/>
        </w:rPr>
        <w:t>ميسر</w:t>
      </w:r>
      <w:r w:rsidR="007016D1" w:rsidRPr="007016D1">
        <w:rPr>
          <w:rtl/>
        </w:rPr>
        <w:t xml:space="preserve"> من </w:t>
      </w:r>
      <w:r w:rsidR="006762F3">
        <w:rPr>
          <w:rFonts w:hint="cs"/>
          <w:rtl/>
        </w:rPr>
        <w:t>فهرس الاتحاد</w:t>
      </w:r>
      <w:r w:rsidR="007016D1" w:rsidRPr="007016D1">
        <w:rPr>
          <w:rtl/>
        </w:rPr>
        <w:t xml:space="preserve"> للأشخاص </w:t>
      </w:r>
      <w:r w:rsidR="006762F3">
        <w:rPr>
          <w:rFonts w:hint="cs"/>
          <w:rtl/>
        </w:rPr>
        <w:t>ذوي</w:t>
      </w:r>
      <w:r w:rsidR="007016D1" w:rsidRPr="007016D1">
        <w:rPr>
          <w:rtl/>
        </w:rPr>
        <w:t xml:space="preserve"> إعاقات في قراءة المطبوعات في عام 2022. انظر المرفق الأول للحصول على قائمة 127 </w:t>
      </w:r>
      <w:r w:rsidR="006762F3">
        <w:rPr>
          <w:rFonts w:hint="cs"/>
          <w:rtl/>
        </w:rPr>
        <w:t>هيئة معتمدة</w:t>
      </w:r>
      <w:r w:rsidR="007016D1" w:rsidRPr="007016D1">
        <w:rPr>
          <w:rtl/>
        </w:rPr>
        <w:t xml:space="preserve"> وقعت ات</w:t>
      </w:r>
      <w:r w:rsidR="006762F3">
        <w:rPr>
          <w:rtl/>
        </w:rPr>
        <w:t>فاق</w:t>
      </w:r>
      <w:r w:rsidR="006762F3">
        <w:rPr>
          <w:rFonts w:hint="cs"/>
          <w:rtl/>
        </w:rPr>
        <w:t xml:space="preserve">ا </w:t>
      </w:r>
      <w:r w:rsidR="007016D1" w:rsidRPr="007016D1">
        <w:rPr>
          <w:rtl/>
        </w:rPr>
        <w:t>مع الويبو.</w:t>
      </w:r>
    </w:p>
    <w:p w:rsidR="00D648B8" w:rsidRDefault="00CD2443" w:rsidP="00852056">
      <w:pPr>
        <w:pStyle w:val="ONUMA"/>
      </w:pPr>
      <w:r>
        <w:rPr>
          <w:rFonts w:hint="cs"/>
          <w:rtl/>
        </w:rPr>
        <w:t>و</w:t>
      </w:r>
      <w:r w:rsidR="003D4F4D">
        <w:rPr>
          <w:rtl/>
        </w:rPr>
        <w:t xml:space="preserve">بالإضافة إلى تطبيق مكتبة </w:t>
      </w:r>
      <w:r>
        <w:rPr>
          <w:rFonts w:hint="cs"/>
          <w:rtl/>
        </w:rPr>
        <w:t>الاتحاد</w:t>
      </w:r>
      <w:r w:rsidR="003D4F4D">
        <w:rPr>
          <w:rtl/>
        </w:rPr>
        <w:t xml:space="preserve"> الذي تستخدمه </w:t>
      </w:r>
      <w:r>
        <w:rPr>
          <w:rFonts w:hint="cs"/>
          <w:rtl/>
        </w:rPr>
        <w:t>الهيئات المعتمدة</w:t>
      </w:r>
      <w:r w:rsidR="003D4F4D">
        <w:rPr>
          <w:rtl/>
        </w:rPr>
        <w:t xml:space="preserve">، </w:t>
      </w:r>
      <w:r>
        <w:rPr>
          <w:rFonts w:hint="cs"/>
          <w:rtl/>
        </w:rPr>
        <w:t>يزو</w:t>
      </w:r>
      <w:r w:rsidR="00BC4D58">
        <w:rPr>
          <w:rFonts w:hint="cs"/>
          <w:rtl/>
        </w:rPr>
        <w:t>ّ</w:t>
      </w:r>
      <w:r>
        <w:rPr>
          <w:rFonts w:hint="cs"/>
          <w:rtl/>
        </w:rPr>
        <w:t xml:space="preserve">د الاتحاد </w:t>
      </w:r>
      <w:r w:rsidR="00BC4D58">
        <w:rPr>
          <w:rFonts w:hint="cs"/>
          <w:rtl/>
        </w:rPr>
        <w:t>تلك</w:t>
      </w:r>
      <w:r>
        <w:rPr>
          <w:rFonts w:hint="cs"/>
          <w:rtl/>
        </w:rPr>
        <w:t xml:space="preserve"> الهيئات المعتمدة </w:t>
      </w:r>
      <w:r>
        <w:rPr>
          <w:rtl/>
        </w:rPr>
        <w:t>المشارك</w:t>
      </w:r>
      <w:r>
        <w:rPr>
          <w:rFonts w:hint="cs"/>
          <w:rtl/>
        </w:rPr>
        <w:t>ة</w:t>
      </w:r>
      <w:r w:rsidR="003D4F4D">
        <w:rPr>
          <w:rtl/>
        </w:rPr>
        <w:t xml:space="preserve"> بتطبيق </w:t>
      </w:r>
      <w:r w:rsidR="00C81318">
        <w:rPr>
          <w:rFonts w:hint="cs"/>
          <w:rtl/>
        </w:rPr>
        <w:t>المستفيد</w:t>
      </w:r>
      <w:r w:rsidR="003D4F4D">
        <w:rPr>
          <w:rtl/>
        </w:rPr>
        <w:t xml:space="preserve"> </w:t>
      </w:r>
      <w:r w:rsidR="008861A9">
        <w:rPr>
          <w:rFonts w:hint="cs"/>
          <w:rtl/>
          <w:lang w:bidi="ar-EG"/>
        </w:rPr>
        <w:t>لتقدمه</w:t>
      </w:r>
      <w:r>
        <w:rPr>
          <w:rFonts w:hint="cs"/>
          <w:rtl/>
        </w:rPr>
        <w:t xml:space="preserve"> </w:t>
      </w:r>
      <w:r w:rsidR="008861A9">
        <w:rPr>
          <w:rFonts w:hint="cs"/>
          <w:rtl/>
        </w:rPr>
        <w:t>ل</w:t>
      </w:r>
      <w:r w:rsidRPr="00BC4D58">
        <w:rPr>
          <w:rFonts w:hint="cs"/>
          <w:rtl/>
        </w:rPr>
        <w:t>عملائها</w:t>
      </w:r>
      <w:r w:rsidR="003D4F4D">
        <w:rPr>
          <w:rtl/>
        </w:rPr>
        <w:t xml:space="preserve">، بحيث يمكن للأشخاص </w:t>
      </w:r>
      <w:r w:rsidR="008861A9">
        <w:rPr>
          <w:rFonts w:hint="cs"/>
          <w:rtl/>
        </w:rPr>
        <w:t>ذوي</w:t>
      </w:r>
      <w:r w:rsidR="003D4F4D">
        <w:rPr>
          <w:rtl/>
        </w:rPr>
        <w:t xml:space="preserve"> إعاقات </w:t>
      </w:r>
      <w:r>
        <w:rPr>
          <w:rFonts w:hint="cs"/>
          <w:rtl/>
        </w:rPr>
        <w:t>في قراءة المطبوعات</w:t>
      </w:r>
      <w:r w:rsidR="003D4F4D">
        <w:rPr>
          <w:rtl/>
        </w:rPr>
        <w:t xml:space="preserve"> البحث في </w:t>
      </w:r>
      <w:r>
        <w:rPr>
          <w:rFonts w:hint="cs"/>
          <w:rtl/>
        </w:rPr>
        <w:t>فهرس الاتحاد</w:t>
      </w:r>
      <w:r w:rsidR="003D4F4D">
        <w:rPr>
          <w:rtl/>
        </w:rPr>
        <w:t xml:space="preserve"> مباشرةً وتنزيل </w:t>
      </w:r>
      <w:r>
        <w:rPr>
          <w:rFonts w:hint="cs"/>
          <w:rtl/>
        </w:rPr>
        <w:t>الكتب</w:t>
      </w:r>
      <w:r w:rsidR="003D4F4D">
        <w:rPr>
          <w:rtl/>
        </w:rPr>
        <w:t xml:space="preserve"> لقراءتها </w:t>
      </w:r>
      <w:r>
        <w:rPr>
          <w:rFonts w:hint="cs"/>
          <w:rtl/>
        </w:rPr>
        <w:t>حسب ما</w:t>
      </w:r>
      <w:r>
        <w:rPr>
          <w:rtl/>
        </w:rPr>
        <w:t xml:space="preserve"> يناسبهم</w:t>
      </w:r>
      <w:r w:rsidR="003D4F4D">
        <w:rPr>
          <w:rtl/>
        </w:rPr>
        <w:t xml:space="preserve">. </w:t>
      </w:r>
      <w:r>
        <w:rPr>
          <w:rFonts w:hint="cs"/>
          <w:rtl/>
        </w:rPr>
        <w:t>و</w:t>
      </w:r>
      <w:r w:rsidR="003D7D5F">
        <w:rPr>
          <w:rFonts w:hint="cs"/>
          <w:rtl/>
        </w:rPr>
        <w:t>يُ</w:t>
      </w:r>
      <w:r>
        <w:rPr>
          <w:rtl/>
        </w:rPr>
        <w:t>قد</w:t>
      </w:r>
      <w:r w:rsidR="008861A9">
        <w:rPr>
          <w:rFonts w:hint="cs"/>
          <w:rtl/>
        </w:rPr>
        <w:t>ّ</w:t>
      </w:r>
      <w:r w:rsidR="003D7D5F">
        <w:rPr>
          <w:rtl/>
        </w:rPr>
        <w:t xml:space="preserve">م </w:t>
      </w:r>
      <w:r w:rsidR="003D7D5F">
        <w:rPr>
          <w:rFonts w:hint="cs"/>
          <w:rtl/>
        </w:rPr>
        <w:t xml:space="preserve">تطبيق المستفيد </w:t>
      </w:r>
      <w:r w:rsidR="003D7D5F">
        <w:rPr>
          <w:rtl/>
        </w:rPr>
        <w:t>هذ</w:t>
      </w:r>
      <w:r w:rsidR="003D7D5F">
        <w:rPr>
          <w:rFonts w:hint="cs"/>
          <w:rtl/>
        </w:rPr>
        <w:t>ا</w:t>
      </w:r>
      <w:r>
        <w:rPr>
          <w:rtl/>
        </w:rPr>
        <w:t xml:space="preserve"> مجان</w:t>
      </w:r>
      <w:r>
        <w:rPr>
          <w:rFonts w:hint="cs"/>
          <w:rtl/>
        </w:rPr>
        <w:t>اً</w:t>
      </w:r>
      <w:r w:rsidR="003D4F4D"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>في الوقت الحالي</w:t>
      </w:r>
      <w:r w:rsidR="003D4F4D">
        <w:rPr>
          <w:rtl/>
        </w:rPr>
        <w:t>، وافق</w:t>
      </w:r>
      <w:r>
        <w:rPr>
          <w:rFonts w:hint="cs"/>
          <w:rtl/>
        </w:rPr>
        <w:t>ت</w:t>
      </w:r>
      <w:r w:rsidR="003D4F4D">
        <w:rPr>
          <w:rtl/>
        </w:rPr>
        <w:t xml:space="preserve"> </w:t>
      </w:r>
      <w:r w:rsidR="003D7D5F">
        <w:rPr>
          <w:rFonts w:hint="cs"/>
          <w:rtl/>
        </w:rPr>
        <w:t>27</w:t>
      </w:r>
      <w:r>
        <w:rPr>
          <w:rFonts w:hint="cs"/>
          <w:rtl/>
        </w:rPr>
        <w:t xml:space="preserve"> هيئة معتمدة </w:t>
      </w:r>
      <w:r w:rsidR="003D7D5F">
        <w:rPr>
          <w:rFonts w:hint="cs"/>
          <w:rtl/>
        </w:rPr>
        <w:t>منها 10 هيئات تنتمي إلى</w:t>
      </w:r>
      <w:r w:rsidR="003D7D5F" w:rsidRPr="007016D1">
        <w:rPr>
          <w:rtl/>
        </w:rPr>
        <w:t xml:space="preserve"> البلدان النامية أو أقل البلدان </w:t>
      </w:r>
      <w:r w:rsidR="003D7D5F" w:rsidRPr="007016D1">
        <w:rPr>
          <w:rFonts w:hint="cs"/>
          <w:rtl/>
        </w:rPr>
        <w:t>نمواً</w:t>
      </w:r>
      <w:r w:rsidR="003D7D5F">
        <w:rPr>
          <w:rFonts w:hint="cs"/>
          <w:rtl/>
        </w:rPr>
        <w:t xml:space="preserve"> </w:t>
      </w:r>
      <w:r w:rsidR="003D4F4D">
        <w:rPr>
          <w:rtl/>
        </w:rPr>
        <w:t xml:space="preserve">على </w:t>
      </w:r>
      <w:r>
        <w:rPr>
          <w:rFonts w:hint="cs"/>
          <w:rtl/>
        </w:rPr>
        <w:t>تزويد</w:t>
      </w:r>
      <w:r w:rsidR="003D4F4D">
        <w:rPr>
          <w:rtl/>
        </w:rPr>
        <w:t xml:space="preserve"> </w:t>
      </w:r>
      <w:r>
        <w:rPr>
          <w:rFonts w:hint="cs"/>
          <w:rtl/>
        </w:rPr>
        <w:t>ا</w:t>
      </w:r>
      <w:r w:rsidR="008861A9">
        <w:rPr>
          <w:rtl/>
        </w:rPr>
        <w:t xml:space="preserve">لأشخاص ذوي </w:t>
      </w:r>
      <w:r>
        <w:rPr>
          <w:rtl/>
        </w:rPr>
        <w:t>إعاق</w:t>
      </w:r>
      <w:r>
        <w:rPr>
          <w:rFonts w:hint="cs"/>
          <w:rtl/>
        </w:rPr>
        <w:t>ات</w:t>
      </w:r>
      <w:r w:rsidR="003D4F4D">
        <w:rPr>
          <w:rtl/>
        </w:rPr>
        <w:t xml:space="preserve"> في قراءة المطبوعات</w:t>
      </w:r>
      <w:r w:rsidRPr="00CD2443">
        <w:rPr>
          <w:rtl/>
        </w:rPr>
        <w:t xml:space="preserve"> </w:t>
      </w:r>
      <w:r w:rsidR="003D7D5F">
        <w:rPr>
          <w:rFonts w:hint="cs"/>
          <w:rtl/>
        </w:rPr>
        <w:t xml:space="preserve">بتطبيق المستفيد (والمعروف </w:t>
      </w:r>
      <w:r w:rsidR="008861A9">
        <w:rPr>
          <w:rFonts w:hint="cs"/>
          <w:rtl/>
        </w:rPr>
        <w:t>ب</w:t>
      </w:r>
      <w:r w:rsidR="003D7D5F">
        <w:rPr>
          <w:rFonts w:hint="cs"/>
          <w:rtl/>
        </w:rPr>
        <w:t>ال</w:t>
      </w:r>
      <w:r>
        <w:rPr>
          <w:rtl/>
        </w:rPr>
        <w:t>تطبيق التكميلي</w:t>
      </w:r>
      <w:r w:rsidR="003D7D5F" w:rsidRPr="003D7D5F">
        <w:rPr>
          <w:rFonts w:hint="cs"/>
          <w:rtl/>
        </w:rPr>
        <w:t xml:space="preserve"> </w:t>
      </w:r>
      <w:r w:rsidR="003D7D5F">
        <w:rPr>
          <w:rFonts w:hint="cs"/>
          <w:rtl/>
        </w:rPr>
        <w:t>لاتحاد الكتب الميسرة)</w:t>
      </w:r>
      <w:r w:rsidR="003D4F4D">
        <w:rPr>
          <w:rtl/>
        </w:rPr>
        <w:t xml:space="preserve">. </w:t>
      </w:r>
      <w:r>
        <w:rPr>
          <w:rFonts w:hint="cs"/>
          <w:rtl/>
        </w:rPr>
        <w:t>وتقر الهيئات</w:t>
      </w:r>
      <w:r w:rsidR="003D4F4D">
        <w:rPr>
          <w:rtl/>
        </w:rPr>
        <w:t xml:space="preserve"> أن الأشخاص الذين يقومون بتنزيل </w:t>
      </w:r>
      <w:r w:rsidR="00852056">
        <w:rPr>
          <w:rFonts w:hint="cs"/>
          <w:rtl/>
        </w:rPr>
        <w:t>نسخ في نسق ميسر</w:t>
      </w:r>
      <w:r w:rsidR="00852056">
        <w:rPr>
          <w:rtl/>
        </w:rPr>
        <w:t xml:space="preserve"> من خلال </w:t>
      </w:r>
      <w:r w:rsidR="003D4F4D">
        <w:rPr>
          <w:rtl/>
        </w:rPr>
        <w:t xml:space="preserve">تطبيق </w:t>
      </w:r>
      <w:r w:rsidR="00852056">
        <w:rPr>
          <w:rFonts w:hint="cs"/>
          <w:rtl/>
        </w:rPr>
        <w:t>المستفيد</w:t>
      </w:r>
      <w:r w:rsidR="003D4F4D">
        <w:rPr>
          <w:rtl/>
        </w:rPr>
        <w:t xml:space="preserve"> </w:t>
      </w:r>
      <w:r>
        <w:rPr>
          <w:rFonts w:hint="cs"/>
          <w:rtl/>
        </w:rPr>
        <w:t>للاتحاد</w:t>
      </w:r>
      <w:r w:rsidR="003D4F4D">
        <w:rPr>
          <w:rtl/>
        </w:rPr>
        <w:t xml:space="preserve"> </w:t>
      </w:r>
      <w:r>
        <w:rPr>
          <w:rFonts w:hint="cs"/>
          <w:rtl/>
        </w:rPr>
        <w:t>هم من ذوي الإعاقات</w:t>
      </w:r>
      <w:r w:rsidR="003D4F4D">
        <w:rPr>
          <w:rtl/>
        </w:rPr>
        <w:t xml:space="preserve"> في </w:t>
      </w:r>
      <w:r>
        <w:rPr>
          <w:rFonts w:hint="cs"/>
          <w:rtl/>
        </w:rPr>
        <w:t>قراءة المطبوعات</w:t>
      </w:r>
      <w:r w:rsidR="003D4F4D">
        <w:rPr>
          <w:rtl/>
        </w:rPr>
        <w:t xml:space="preserve"> على النحو المحدد في المادة 3 من معاهدة مراكش</w:t>
      </w:r>
      <w:r>
        <w:rPr>
          <w:rtl/>
        </w:rPr>
        <w:t xml:space="preserve">. </w:t>
      </w:r>
      <w:r>
        <w:rPr>
          <w:rFonts w:hint="cs"/>
          <w:rtl/>
        </w:rPr>
        <w:t>ويواصل الاتحاد</w:t>
      </w:r>
      <w:r>
        <w:rPr>
          <w:rtl/>
        </w:rPr>
        <w:t xml:space="preserve"> الترويج لتطبيقه</w:t>
      </w:r>
      <w:r w:rsidR="003D4F4D">
        <w:rPr>
          <w:rtl/>
        </w:rPr>
        <w:t xml:space="preserve"> </w:t>
      </w:r>
      <w:r w:rsidR="00852056">
        <w:rPr>
          <w:rFonts w:hint="cs"/>
          <w:rtl/>
        </w:rPr>
        <w:t>للمستفيد</w:t>
      </w:r>
      <w:r w:rsidR="003D4F4D">
        <w:rPr>
          <w:rtl/>
        </w:rPr>
        <w:t xml:space="preserve"> الجديد </w:t>
      </w:r>
      <w:r>
        <w:rPr>
          <w:rFonts w:hint="cs"/>
          <w:rtl/>
        </w:rPr>
        <w:t>لدى الهيئات المعتمدة المشاركة</w:t>
      </w:r>
      <w:r w:rsidR="008861A9">
        <w:rPr>
          <w:rFonts w:hint="cs"/>
          <w:rtl/>
        </w:rPr>
        <w:t xml:space="preserve"> التي تقع</w:t>
      </w:r>
      <w:r>
        <w:rPr>
          <w:rFonts w:hint="cs"/>
          <w:rtl/>
        </w:rPr>
        <w:t xml:space="preserve"> في البلدان</w:t>
      </w:r>
      <w:r w:rsidR="003D4F4D">
        <w:rPr>
          <w:rtl/>
        </w:rPr>
        <w:t xml:space="preserve"> التي صادقت على</w:t>
      </w:r>
      <w:r>
        <w:rPr>
          <w:rFonts w:hint="cs"/>
          <w:rtl/>
        </w:rPr>
        <w:t xml:space="preserve"> </w:t>
      </w:r>
      <w:r w:rsidR="003D4F4D">
        <w:rPr>
          <w:rtl/>
        </w:rPr>
        <w:t xml:space="preserve">معاهدة مراكش </w:t>
      </w:r>
      <w:r>
        <w:rPr>
          <w:rtl/>
        </w:rPr>
        <w:t xml:space="preserve">أو انضمت إليها </w:t>
      </w:r>
      <w:r>
        <w:rPr>
          <w:rFonts w:hint="cs"/>
          <w:rtl/>
        </w:rPr>
        <w:t>و</w:t>
      </w:r>
      <w:r w:rsidR="003D4F4D">
        <w:rPr>
          <w:rtl/>
        </w:rPr>
        <w:t>نفذت أحكامها.</w:t>
      </w:r>
      <w:r w:rsidR="00852056">
        <w:rPr>
          <w:rFonts w:hint="cs"/>
          <w:rtl/>
        </w:rPr>
        <w:t xml:space="preserve"> و</w:t>
      </w:r>
      <w:r w:rsidR="00852056" w:rsidRPr="00852056">
        <w:rPr>
          <w:rFonts w:hint="cs"/>
          <w:rtl/>
        </w:rPr>
        <w:t>حاليًا،</w:t>
      </w:r>
      <w:r w:rsidR="00852056" w:rsidRPr="00852056">
        <w:rPr>
          <w:rtl/>
        </w:rPr>
        <w:t xml:space="preserve"> يحتوي تطبيق المستفيد هذا على أكثر من </w:t>
      </w:r>
      <w:r w:rsidR="00852056">
        <w:rPr>
          <w:rFonts w:hint="cs"/>
          <w:rtl/>
        </w:rPr>
        <w:t xml:space="preserve">000 370 </w:t>
      </w:r>
      <w:r w:rsidR="00852056" w:rsidRPr="00852056">
        <w:rPr>
          <w:rtl/>
        </w:rPr>
        <w:t xml:space="preserve">نسخة </w:t>
      </w:r>
      <w:r w:rsidR="00852056">
        <w:rPr>
          <w:rFonts w:hint="cs"/>
          <w:rtl/>
        </w:rPr>
        <w:t>في</w:t>
      </w:r>
      <w:r w:rsidR="00852056" w:rsidRPr="00852056">
        <w:rPr>
          <w:rtl/>
        </w:rPr>
        <w:t xml:space="preserve"> تنسيق </w:t>
      </w:r>
      <w:r w:rsidR="00852056">
        <w:rPr>
          <w:rFonts w:hint="cs"/>
          <w:rtl/>
        </w:rPr>
        <w:t>ميسر</w:t>
      </w:r>
      <w:r w:rsidR="00852056" w:rsidRPr="00852056">
        <w:rPr>
          <w:rtl/>
        </w:rPr>
        <w:t xml:space="preserve"> </w:t>
      </w:r>
      <w:proofErr w:type="spellStart"/>
      <w:r w:rsidR="00852056" w:rsidRPr="00852056">
        <w:rPr>
          <w:rtl/>
        </w:rPr>
        <w:t>مستضافة</w:t>
      </w:r>
      <w:proofErr w:type="spellEnd"/>
      <w:r w:rsidR="00852056" w:rsidRPr="00852056">
        <w:rPr>
          <w:rtl/>
        </w:rPr>
        <w:t xml:space="preserve"> على السحابة متاحة للتنزيل الفوري.</w:t>
      </w:r>
    </w:p>
    <w:p w:rsidR="00066C5C" w:rsidRDefault="00066C5C" w:rsidP="0072375F">
      <w:pPr>
        <w:pStyle w:val="ONUMA"/>
      </w:pPr>
      <w:r>
        <w:rPr>
          <w:rFonts w:hint="cs"/>
          <w:rtl/>
        </w:rPr>
        <w:t>و</w:t>
      </w:r>
      <w:r>
        <w:rPr>
          <w:rtl/>
        </w:rPr>
        <w:t xml:space="preserve">في منتصف يونيو </w:t>
      </w:r>
      <w:r>
        <w:rPr>
          <w:rFonts w:hint="cs"/>
          <w:rtl/>
        </w:rPr>
        <w:t>2023،</w:t>
      </w:r>
      <w:r>
        <w:rPr>
          <w:rtl/>
        </w:rPr>
        <w:t xml:space="preserve"> أطلق</w:t>
      </w:r>
      <w:r>
        <w:rPr>
          <w:rFonts w:hint="cs"/>
          <w:rtl/>
        </w:rPr>
        <w:t xml:space="preserve"> الاتحاد </w:t>
      </w:r>
      <w:r>
        <w:rPr>
          <w:rtl/>
        </w:rPr>
        <w:t xml:space="preserve">رسميًا واجهات برمجة تطبيقات </w:t>
      </w:r>
      <w:r>
        <w:rPr>
          <w:rFonts w:hint="cs"/>
          <w:rtl/>
        </w:rPr>
        <w:t>اتحاد الكتب الميسرة مجانا</w:t>
      </w:r>
      <w:r>
        <w:rPr>
          <w:rtl/>
        </w:rPr>
        <w:t xml:space="preserve">. </w:t>
      </w:r>
      <w:r>
        <w:rPr>
          <w:rFonts w:hint="cs"/>
          <w:rtl/>
        </w:rPr>
        <w:t>وتمكن</w:t>
      </w:r>
      <w:r>
        <w:rPr>
          <w:rtl/>
        </w:rPr>
        <w:t xml:space="preserve"> واجهات برمجة تطبيقات </w:t>
      </w:r>
      <w:r>
        <w:rPr>
          <w:rFonts w:hint="cs"/>
          <w:rtl/>
        </w:rPr>
        <w:t>الاتحاد</w:t>
      </w:r>
      <w:r>
        <w:rPr>
          <w:rtl/>
        </w:rPr>
        <w:t xml:space="preserve"> </w:t>
      </w:r>
      <w:r>
        <w:rPr>
          <w:rFonts w:hint="cs"/>
          <w:rtl/>
        </w:rPr>
        <w:t>الهيئات</w:t>
      </w:r>
      <w:r>
        <w:rPr>
          <w:rtl/>
        </w:rPr>
        <w:t xml:space="preserve"> </w:t>
      </w:r>
      <w:r w:rsidR="0072375F">
        <w:rPr>
          <w:rFonts w:hint="cs"/>
          <w:rtl/>
        </w:rPr>
        <w:t>من</w:t>
      </w:r>
      <w:r>
        <w:rPr>
          <w:rtl/>
        </w:rPr>
        <w:t xml:space="preserve"> </w:t>
      </w:r>
      <w:r w:rsidR="0072375F">
        <w:rPr>
          <w:rFonts w:hint="cs"/>
          <w:rtl/>
        </w:rPr>
        <w:t>إتاحة</w:t>
      </w:r>
      <w:r>
        <w:rPr>
          <w:rtl/>
        </w:rPr>
        <w:t xml:space="preserve"> </w:t>
      </w:r>
      <w:r w:rsidR="0072375F">
        <w:rPr>
          <w:rFonts w:hint="cs"/>
          <w:rtl/>
        </w:rPr>
        <w:t>فهرس</w:t>
      </w:r>
      <w:r>
        <w:rPr>
          <w:rtl/>
        </w:rPr>
        <w:t xml:space="preserve"> </w:t>
      </w:r>
      <w:r w:rsidR="0072375F">
        <w:rPr>
          <w:rFonts w:hint="cs"/>
          <w:rtl/>
        </w:rPr>
        <w:t>الاتحاد</w:t>
      </w:r>
      <w:r>
        <w:rPr>
          <w:rtl/>
        </w:rPr>
        <w:t xml:space="preserve"> للمستفيدين</w:t>
      </w:r>
      <w:r w:rsidR="0072375F">
        <w:rPr>
          <w:rFonts w:hint="cs"/>
          <w:rtl/>
        </w:rPr>
        <w:t>،</w:t>
      </w:r>
      <w:r>
        <w:rPr>
          <w:rtl/>
        </w:rPr>
        <w:t xml:space="preserve"> </w:t>
      </w:r>
      <w:r w:rsidR="0072375F">
        <w:rPr>
          <w:rFonts w:hint="cs"/>
          <w:rtl/>
        </w:rPr>
        <w:t xml:space="preserve">المكون </w:t>
      </w:r>
      <w:r>
        <w:rPr>
          <w:rtl/>
        </w:rPr>
        <w:t xml:space="preserve">من </w:t>
      </w:r>
      <w:r w:rsidR="0072375F">
        <w:rPr>
          <w:rFonts w:hint="cs"/>
          <w:rtl/>
        </w:rPr>
        <w:t>000 370</w:t>
      </w:r>
      <w:r>
        <w:rPr>
          <w:rtl/>
        </w:rPr>
        <w:t xml:space="preserve"> نسخة</w:t>
      </w:r>
      <w:r w:rsidR="0072375F">
        <w:rPr>
          <w:rFonts w:hint="cs"/>
          <w:rtl/>
        </w:rPr>
        <w:t>،</w:t>
      </w:r>
      <w:r>
        <w:rPr>
          <w:rtl/>
        </w:rPr>
        <w:t xml:space="preserve"> </w:t>
      </w:r>
      <w:r w:rsidR="0072375F">
        <w:rPr>
          <w:rFonts w:hint="cs"/>
          <w:rtl/>
        </w:rPr>
        <w:t>على</w:t>
      </w:r>
      <w:r w:rsidR="0072375F">
        <w:rPr>
          <w:rtl/>
        </w:rPr>
        <w:t xml:space="preserve"> واجهات المستخدم الخاصة به</w:t>
      </w:r>
      <w:r w:rsidR="0072375F">
        <w:rPr>
          <w:rFonts w:hint="cs"/>
          <w:rtl/>
        </w:rPr>
        <w:t>ا</w:t>
      </w:r>
      <w:r>
        <w:rPr>
          <w:rtl/>
        </w:rPr>
        <w:t xml:space="preserve">. </w:t>
      </w:r>
      <w:r w:rsidR="0072375F">
        <w:rPr>
          <w:rFonts w:hint="cs"/>
          <w:rtl/>
        </w:rPr>
        <w:t>و</w:t>
      </w:r>
      <w:r>
        <w:rPr>
          <w:rtl/>
        </w:rPr>
        <w:t xml:space="preserve">بهذه </w:t>
      </w:r>
      <w:r>
        <w:rPr>
          <w:rFonts w:hint="cs"/>
          <w:rtl/>
        </w:rPr>
        <w:t>الطريقة،</w:t>
      </w:r>
      <w:r>
        <w:rPr>
          <w:rtl/>
        </w:rPr>
        <w:t xml:space="preserve"> يمكن للمستفيدين الوصول مباشرة إلى </w:t>
      </w:r>
      <w:r w:rsidR="0072375F">
        <w:rPr>
          <w:rFonts w:hint="cs"/>
          <w:rtl/>
        </w:rPr>
        <w:t>ال</w:t>
      </w:r>
      <w:r>
        <w:rPr>
          <w:rtl/>
        </w:rPr>
        <w:t xml:space="preserve">نسخ </w:t>
      </w:r>
      <w:r w:rsidR="0072375F">
        <w:rPr>
          <w:rFonts w:hint="cs"/>
          <w:rtl/>
        </w:rPr>
        <w:t>الاتحاد الميسرة تلك</w:t>
      </w:r>
      <w:r>
        <w:rPr>
          <w:rtl/>
        </w:rPr>
        <w:t xml:space="preserve"> باستخدام موقع الويب أو التطبيق </w:t>
      </w:r>
      <w:r w:rsidR="0072375F">
        <w:rPr>
          <w:rFonts w:hint="cs"/>
          <w:rtl/>
        </w:rPr>
        <w:t>المألوف</w:t>
      </w:r>
      <w:r>
        <w:rPr>
          <w:rtl/>
        </w:rPr>
        <w:t>.</w:t>
      </w:r>
    </w:p>
    <w:p w:rsidR="00066C5C" w:rsidRDefault="00F62578" w:rsidP="00140B5F">
      <w:pPr>
        <w:pStyle w:val="ONUMA"/>
      </w:pPr>
      <w:r>
        <w:rPr>
          <w:rFonts w:hint="cs"/>
          <w:rtl/>
        </w:rPr>
        <w:t>و</w:t>
      </w:r>
      <w:r w:rsidR="00066C5C">
        <w:rPr>
          <w:rtl/>
        </w:rPr>
        <w:t>تنتج المكتبة الوطنية ل</w:t>
      </w:r>
      <w:r>
        <w:rPr>
          <w:rFonts w:hint="cs"/>
          <w:rtl/>
        </w:rPr>
        <w:t>خدمات ا</w:t>
      </w:r>
      <w:r w:rsidR="00066C5C">
        <w:rPr>
          <w:rtl/>
        </w:rPr>
        <w:t xml:space="preserve">لمكفوفين وذوي الإعاقة في قراءة المطبوعات بالولايات المتحدة الأمريكية </w:t>
      </w:r>
      <w:r>
        <w:rPr>
          <w:rFonts w:hint="cs"/>
          <w:rtl/>
        </w:rPr>
        <w:t xml:space="preserve">(المكتبة </w:t>
      </w:r>
      <w:r w:rsidR="006D0791">
        <w:rPr>
          <w:rFonts w:hint="cs"/>
          <w:rtl/>
        </w:rPr>
        <w:t>الوطنية) كتبً</w:t>
      </w:r>
      <w:r w:rsidR="006D0791">
        <w:rPr>
          <w:rFonts w:hint="eastAsia"/>
          <w:rtl/>
        </w:rPr>
        <w:t>ا</w:t>
      </w:r>
      <w:r w:rsidR="00066C5C">
        <w:rPr>
          <w:rtl/>
        </w:rPr>
        <w:t xml:space="preserve"> صوتية عالية الجودة تحظى باهتمام كبير من المستفيدين في جميع أنحاء العالم. ومع </w:t>
      </w:r>
      <w:r w:rsidR="00066C5C">
        <w:rPr>
          <w:rFonts w:hint="cs"/>
          <w:rtl/>
        </w:rPr>
        <w:t>ذلك،</w:t>
      </w:r>
      <w:r w:rsidR="00066C5C">
        <w:rPr>
          <w:rtl/>
        </w:rPr>
        <w:t xml:space="preserve"> فإن تنسيق الصوت الذي تستخدمه </w:t>
      </w:r>
      <w:r>
        <w:rPr>
          <w:rFonts w:hint="cs"/>
          <w:rtl/>
        </w:rPr>
        <w:t>المكتبة</w:t>
      </w:r>
      <w:r w:rsidR="00066C5C">
        <w:rPr>
          <w:rtl/>
        </w:rPr>
        <w:t xml:space="preserve"> ليس بالضرورة متوافقًا مع أجهزة القراءة المستخدمة خارج الولايات المتحدة الأمريكية. </w:t>
      </w:r>
      <w:r>
        <w:rPr>
          <w:rFonts w:hint="cs"/>
          <w:rtl/>
        </w:rPr>
        <w:t>و</w:t>
      </w:r>
      <w:r w:rsidR="00066C5C">
        <w:rPr>
          <w:rtl/>
        </w:rPr>
        <w:t>يقوم المركز الكندي للوصول العادل إلى المكتبات (</w:t>
      </w:r>
      <w:r>
        <w:rPr>
          <w:rFonts w:hint="cs"/>
          <w:rtl/>
        </w:rPr>
        <w:t>المركز الكندي</w:t>
      </w:r>
      <w:r w:rsidR="00066C5C">
        <w:rPr>
          <w:rtl/>
        </w:rPr>
        <w:t>) والمعهد الوطني الكندي للمكفوفين (</w:t>
      </w:r>
      <w:r>
        <w:rPr>
          <w:rFonts w:hint="cs"/>
          <w:rtl/>
        </w:rPr>
        <w:t>المعهد الوطني</w:t>
      </w:r>
      <w:r w:rsidR="00066C5C">
        <w:rPr>
          <w:rtl/>
        </w:rPr>
        <w:t xml:space="preserve">) </w:t>
      </w:r>
      <w:r>
        <w:rPr>
          <w:rtl/>
        </w:rPr>
        <w:t xml:space="preserve">بتحويل مجموعة </w:t>
      </w:r>
      <w:r>
        <w:rPr>
          <w:rFonts w:hint="cs"/>
          <w:rtl/>
        </w:rPr>
        <w:t>ال</w:t>
      </w:r>
      <w:r w:rsidR="00066C5C">
        <w:rPr>
          <w:rtl/>
        </w:rPr>
        <w:t xml:space="preserve">كتب الصوتية </w:t>
      </w:r>
      <w:r>
        <w:rPr>
          <w:rFonts w:hint="cs"/>
          <w:rtl/>
        </w:rPr>
        <w:t>للمكتبة</w:t>
      </w:r>
      <w:r w:rsidR="00066C5C">
        <w:rPr>
          <w:rtl/>
        </w:rPr>
        <w:t xml:space="preserve"> </w:t>
      </w:r>
      <w:r>
        <w:rPr>
          <w:rFonts w:hint="cs"/>
          <w:rtl/>
        </w:rPr>
        <w:t xml:space="preserve">الوطنية </w:t>
      </w:r>
      <w:r w:rsidR="00066C5C">
        <w:rPr>
          <w:rtl/>
        </w:rPr>
        <w:t xml:space="preserve">بالكامل إلى تنسيق </w:t>
      </w:r>
      <w:r w:rsidR="00066C5C">
        <w:t>DAISY 2.02</w:t>
      </w:r>
      <w:r w:rsidR="00066C5C">
        <w:rPr>
          <w:rtl/>
        </w:rPr>
        <w:t xml:space="preserve"> متوافق على نطاق أوسع وذلك لإتاحة عناوين </w:t>
      </w:r>
      <w:r>
        <w:rPr>
          <w:rFonts w:hint="cs"/>
          <w:rtl/>
        </w:rPr>
        <w:t>المكتبة</w:t>
      </w:r>
      <w:r w:rsidR="00066C5C">
        <w:rPr>
          <w:rtl/>
        </w:rPr>
        <w:t xml:space="preserve"> </w:t>
      </w:r>
      <w:r>
        <w:rPr>
          <w:rFonts w:hint="cs"/>
          <w:rtl/>
        </w:rPr>
        <w:t xml:space="preserve">الوطنية </w:t>
      </w:r>
      <w:r w:rsidR="00066C5C">
        <w:rPr>
          <w:rtl/>
        </w:rPr>
        <w:t xml:space="preserve">للمستفيدين في </w:t>
      </w:r>
      <w:r w:rsidR="00066C5C">
        <w:rPr>
          <w:rFonts w:hint="cs"/>
          <w:rtl/>
        </w:rPr>
        <w:t>كندا.</w:t>
      </w:r>
      <w:r w:rsidR="00066C5C">
        <w:rPr>
          <w:rtl/>
        </w:rPr>
        <w:t xml:space="preserve"> </w:t>
      </w:r>
      <w:r>
        <w:rPr>
          <w:rFonts w:hint="cs"/>
          <w:rtl/>
        </w:rPr>
        <w:t>و</w:t>
      </w:r>
      <w:r w:rsidR="00066C5C">
        <w:rPr>
          <w:rtl/>
        </w:rPr>
        <w:t xml:space="preserve">بموافقة </w:t>
      </w:r>
      <w:r>
        <w:rPr>
          <w:rFonts w:hint="cs"/>
          <w:rtl/>
        </w:rPr>
        <w:t>من المكتبة الوطنية</w:t>
      </w:r>
      <w:r w:rsidR="00066C5C">
        <w:rPr>
          <w:rFonts w:hint="cs"/>
          <w:rtl/>
        </w:rPr>
        <w:t>،</w:t>
      </w:r>
      <w:r>
        <w:rPr>
          <w:rtl/>
        </w:rPr>
        <w:t xml:space="preserve"> شارك</w:t>
      </w:r>
      <w:r>
        <w:rPr>
          <w:rFonts w:hint="cs"/>
          <w:rtl/>
        </w:rPr>
        <w:t xml:space="preserve"> الم</w:t>
      </w:r>
      <w:r w:rsidR="00140B5F">
        <w:rPr>
          <w:rFonts w:hint="cs"/>
          <w:rtl/>
        </w:rPr>
        <w:t xml:space="preserve">ركز الكندي </w:t>
      </w:r>
      <w:r w:rsidR="00066C5C">
        <w:rPr>
          <w:rFonts w:hint="cs"/>
          <w:rtl/>
        </w:rPr>
        <w:t>و</w:t>
      </w:r>
      <w:r w:rsidR="00140B5F">
        <w:rPr>
          <w:rFonts w:hint="cs"/>
          <w:rtl/>
        </w:rPr>
        <w:t>المعهد الوطني</w:t>
      </w:r>
      <w:r w:rsidR="00066C5C">
        <w:rPr>
          <w:rFonts w:hint="cs"/>
          <w:rtl/>
        </w:rPr>
        <w:t xml:space="preserve"> أكثر</w:t>
      </w:r>
      <w:r w:rsidR="00066C5C">
        <w:rPr>
          <w:rtl/>
        </w:rPr>
        <w:t xml:space="preserve"> من </w:t>
      </w:r>
      <w:r w:rsidR="00140B5F">
        <w:rPr>
          <w:rFonts w:hint="cs"/>
          <w:rtl/>
        </w:rPr>
        <w:t>000 82</w:t>
      </w:r>
      <w:r w:rsidR="00066C5C">
        <w:rPr>
          <w:rtl/>
        </w:rPr>
        <w:t xml:space="preserve"> من العناوين المحولة مع </w:t>
      </w:r>
      <w:r w:rsidR="00140B5F">
        <w:rPr>
          <w:rFonts w:hint="cs"/>
          <w:rtl/>
        </w:rPr>
        <w:t>الاتحاد</w:t>
      </w:r>
      <w:r w:rsidR="00066C5C">
        <w:rPr>
          <w:rtl/>
        </w:rPr>
        <w:t xml:space="preserve"> في 2022-</w:t>
      </w:r>
      <w:r w:rsidR="00066C5C">
        <w:rPr>
          <w:rFonts w:hint="cs"/>
          <w:rtl/>
        </w:rPr>
        <w:t>2023،</w:t>
      </w:r>
      <w:r w:rsidR="00066C5C">
        <w:rPr>
          <w:rtl/>
        </w:rPr>
        <w:t xml:space="preserve"> مما جعل هذه العناوين المطلوبة للغاية متاحة لقراء أوسع نظرًا لأن عناوين </w:t>
      </w:r>
      <w:r w:rsidR="00140B5F">
        <w:rPr>
          <w:rFonts w:hint="cs"/>
          <w:rtl/>
        </w:rPr>
        <w:t>المكتبة الوطنية</w:t>
      </w:r>
      <w:r w:rsidR="00066C5C">
        <w:rPr>
          <w:rtl/>
        </w:rPr>
        <w:t xml:space="preserve"> المحولة ستكون الآن متوافقة مع غالبية مشغلات الصوت في جميع أنحاء العالم.</w:t>
      </w:r>
    </w:p>
    <w:p w:rsidR="00066C5C" w:rsidRPr="006D0791" w:rsidRDefault="00066C5C" w:rsidP="00066C5C">
      <w:pPr>
        <w:pStyle w:val="ONUMA"/>
        <w:numPr>
          <w:ilvl w:val="0"/>
          <w:numId w:val="0"/>
        </w:numPr>
        <w:rPr>
          <w:bCs/>
          <w:i/>
          <w:iCs/>
        </w:rPr>
      </w:pPr>
      <w:r w:rsidRPr="006D0791">
        <w:rPr>
          <w:i/>
          <w:iCs/>
          <w:rtl/>
        </w:rPr>
        <w:t>الأنشطة المستقبلية لخدمة الكتب العالمية التابعة لاتحاد الكتب الميسّرة</w:t>
      </w:r>
    </w:p>
    <w:p w:rsidR="00066C5C" w:rsidRPr="00066C5C" w:rsidRDefault="00066C5C" w:rsidP="00066C5C">
      <w:pPr>
        <w:pStyle w:val="ONUMA"/>
        <w:numPr>
          <w:ilvl w:val="0"/>
          <w:numId w:val="0"/>
        </w:numPr>
      </w:pPr>
    </w:p>
    <w:p w:rsidR="00066C5C" w:rsidRDefault="00935D5C" w:rsidP="001663DE">
      <w:pPr>
        <w:pStyle w:val="ONUMA"/>
        <w:rPr>
          <w:rtl/>
        </w:rPr>
      </w:pPr>
      <w:r>
        <w:rPr>
          <w:rFonts w:hint="cs"/>
          <w:rtl/>
        </w:rPr>
        <w:lastRenderedPageBreak/>
        <w:t>ي</w:t>
      </w:r>
      <w:r w:rsidRPr="00935D5C">
        <w:rPr>
          <w:rtl/>
        </w:rPr>
        <w:t xml:space="preserve">جري </w:t>
      </w:r>
      <w:r>
        <w:rPr>
          <w:rFonts w:hint="cs"/>
          <w:rtl/>
        </w:rPr>
        <w:t>الاتحاد</w:t>
      </w:r>
      <w:r w:rsidRPr="00935D5C">
        <w:rPr>
          <w:rtl/>
        </w:rPr>
        <w:t xml:space="preserve"> مناقشات مع مطور </w:t>
      </w:r>
      <w:r>
        <w:rPr>
          <w:rFonts w:hint="cs"/>
          <w:rtl/>
        </w:rPr>
        <w:t>برمجيات</w:t>
      </w:r>
      <w:r w:rsidRPr="00935D5C">
        <w:rPr>
          <w:rtl/>
        </w:rPr>
        <w:t xml:space="preserve"> الوصول لتوفير تطبيق قراءة متعدد اللغات </w:t>
      </w:r>
      <w:r w:rsidR="001663DE">
        <w:rPr>
          <w:rFonts w:hint="cs"/>
          <w:rtl/>
        </w:rPr>
        <w:t>مجانا</w:t>
      </w:r>
      <w:r w:rsidRPr="00935D5C">
        <w:rPr>
          <w:rtl/>
        </w:rPr>
        <w:t xml:space="preserve"> </w:t>
      </w:r>
      <w:r w:rsidR="001663DE">
        <w:rPr>
          <w:rFonts w:hint="cs"/>
          <w:rtl/>
        </w:rPr>
        <w:t>ل</w:t>
      </w:r>
      <w:r w:rsidRPr="00935D5C">
        <w:rPr>
          <w:rtl/>
        </w:rPr>
        <w:t xml:space="preserve">لأشخاص المكفوفين أو </w:t>
      </w:r>
      <w:r w:rsidR="001663DE">
        <w:rPr>
          <w:rtl/>
        </w:rPr>
        <w:t>وذوي الإعاقة في قراءة المطبوعات</w:t>
      </w:r>
      <w:r w:rsidRPr="00935D5C">
        <w:rPr>
          <w:rtl/>
        </w:rPr>
        <w:t xml:space="preserve">. </w:t>
      </w:r>
      <w:r w:rsidR="001663DE">
        <w:rPr>
          <w:rFonts w:hint="cs"/>
          <w:rtl/>
        </w:rPr>
        <w:t>و</w:t>
      </w:r>
      <w:r w:rsidRPr="00935D5C">
        <w:rPr>
          <w:rtl/>
        </w:rPr>
        <w:t xml:space="preserve">باستخدام هذا البرنامج </w:t>
      </w:r>
      <w:r w:rsidR="001663DE" w:rsidRPr="00935D5C">
        <w:rPr>
          <w:rFonts w:hint="cs"/>
          <w:rtl/>
        </w:rPr>
        <w:t>المجاني،</w:t>
      </w:r>
      <w:r w:rsidRPr="00935D5C">
        <w:rPr>
          <w:rtl/>
        </w:rPr>
        <w:t xml:space="preserve"> سيتمكن المستفيدون من قراءة </w:t>
      </w:r>
      <w:r w:rsidR="001663DE">
        <w:rPr>
          <w:rFonts w:hint="cs"/>
          <w:rtl/>
        </w:rPr>
        <w:t>ال</w:t>
      </w:r>
      <w:r w:rsidRPr="00935D5C">
        <w:rPr>
          <w:rtl/>
        </w:rPr>
        <w:t xml:space="preserve">نسخ </w:t>
      </w:r>
      <w:r w:rsidR="001663DE">
        <w:rPr>
          <w:rFonts w:hint="cs"/>
          <w:rtl/>
        </w:rPr>
        <w:t>بتنسيق ميسر</w:t>
      </w:r>
      <w:r w:rsidRPr="00935D5C">
        <w:rPr>
          <w:rtl/>
        </w:rPr>
        <w:t xml:space="preserve"> والتي تم تنزيلها</w:t>
      </w:r>
      <w:r w:rsidR="001663DE">
        <w:rPr>
          <w:rtl/>
        </w:rPr>
        <w:t xml:space="preserve"> من التطبيق التكميلي لخدمة الكت</w:t>
      </w:r>
      <w:r w:rsidRPr="00935D5C">
        <w:rPr>
          <w:rtl/>
        </w:rPr>
        <w:t>ب العالمي</w:t>
      </w:r>
      <w:r w:rsidR="001663DE">
        <w:rPr>
          <w:rFonts w:hint="cs"/>
          <w:rtl/>
        </w:rPr>
        <w:t>ة التابعة</w:t>
      </w:r>
      <w:r w:rsidRPr="00935D5C">
        <w:rPr>
          <w:rtl/>
        </w:rPr>
        <w:t xml:space="preserve"> </w:t>
      </w:r>
      <w:r w:rsidR="001663DE">
        <w:rPr>
          <w:rFonts w:hint="cs"/>
          <w:rtl/>
        </w:rPr>
        <w:t>للاتحاد</w:t>
      </w:r>
      <w:r w:rsidRPr="00935D5C">
        <w:rPr>
          <w:rtl/>
        </w:rPr>
        <w:t>.</w:t>
      </w:r>
      <w:r w:rsidR="001663DE">
        <w:rPr>
          <w:rFonts w:hint="cs"/>
          <w:rtl/>
        </w:rPr>
        <w:t xml:space="preserve"> </w:t>
      </w:r>
    </w:p>
    <w:p w:rsidR="00FB55D3" w:rsidRPr="003D4F4D" w:rsidRDefault="00CF2922" w:rsidP="000F04B7">
      <w:pPr>
        <w:pStyle w:val="ONUMA"/>
      </w:pPr>
      <w:r>
        <w:rPr>
          <w:rFonts w:hint="cs"/>
          <w:rtl/>
        </w:rPr>
        <w:t xml:space="preserve">وما يزال الاتحاد يناقش مع </w:t>
      </w:r>
      <w:r w:rsidRPr="00427F75">
        <w:rPr>
          <w:rFonts w:hint="cs"/>
          <w:rtl/>
        </w:rPr>
        <w:t>أطراف ثالثة</w:t>
      </w:r>
      <w:r>
        <w:rPr>
          <w:rFonts w:hint="cs"/>
          <w:rtl/>
        </w:rPr>
        <w:t xml:space="preserve"> مسألة </w:t>
      </w:r>
      <w:r>
        <w:rPr>
          <w:rtl/>
        </w:rPr>
        <w:t>إنشاء بوابة للبحث الموحد</w:t>
      </w:r>
      <w:r w:rsidR="003D4F4D">
        <w:rPr>
          <w:rtl/>
        </w:rPr>
        <w:t>، بهدف توفير موقع مركزي للبحث العام</w:t>
      </w:r>
      <w:r w:rsidR="004F46D0">
        <w:rPr>
          <w:rFonts w:hint="cs"/>
          <w:rtl/>
        </w:rPr>
        <w:t xml:space="preserve"> </w:t>
      </w:r>
      <w:r w:rsidR="00427F75">
        <w:rPr>
          <w:rFonts w:hint="cs"/>
          <w:rtl/>
        </w:rPr>
        <w:t>وإيجاد</w:t>
      </w:r>
      <w:r w:rsidR="004F46D0">
        <w:rPr>
          <w:rFonts w:hint="cs"/>
          <w:rtl/>
        </w:rPr>
        <w:t xml:space="preserve"> أكبر عدد من الكتب </w:t>
      </w:r>
      <w:proofErr w:type="spellStart"/>
      <w:r w:rsidR="004F46D0">
        <w:rPr>
          <w:rFonts w:hint="cs"/>
          <w:rtl/>
        </w:rPr>
        <w:t>بأنساق</w:t>
      </w:r>
      <w:proofErr w:type="spellEnd"/>
      <w:r w:rsidR="004F46D0">
        <w:rPr>
          <w:rFonts w:hint="cs"/>
          <w:rtl/>
        </w:rPr>
        <w:t xml:space="preserve"> ميس</w:t>
      </w:r>
      <w:r w:rsidR="000F47FC">
        <w:rPr>
          <w:rFonts w:hint="cs"/>
          <w:rtl/>
          <w:lang w:bidi="ar-EG"/>
        </w:rPr>
        <w:t>ّ</w:t>
      </w:r>
      <w:proofErr w:type="spellStart"/>
      <w:r w:rsidR="004F46D0">
        <w:rPr>
          <w:rFonts w:hint="cs"/>
          <w:rtl/>
        </w:rPr>
        <w:t>رة</w:t>
      </w:r>
      <w:proofErr w:type="spellEnd"/>
      <w:r w:rsidR="004F46D0">
        <w:rPr>
          <w:rFonts w:hint="cs"/>
          <w:rtl/>
        </w:rPr>
        <w:t xml:space="preserve"> وتبادلها على أوسع نطاق وبأكبر عدد ممكن من اللغات</w:t>
      </w:r>
      <w:r w:rsidR="003D4F4D">
        <w:rPr>
          <w:rtl/>
        </w:rPr>
        <w:t xml:space="preserve">. </w:t>
      </w:r>
      <w:r w:rsidR="004F46D0" w:rsidRPr="004F46D0">
        <w:rPr>
          <w:rtl/>
        </w:rPr>
        <w:t xml:space="preserve">ومن شأن هذا البحث العام في شبكة الفهارس أن يساعد الهيئات المعتمدة والأشخاص ذوي الإعاقات في قراءة المطبوعات من خلال زيادة </w:t>
      </w:r>
      <w:r w:rsidR="004F46D0">
        <w:rPr>
          <w:rFonts w:hint="cs"/>
          <w:rtl/>
        </w:rPr>
        <w:t>نفاذ</w:t>
      </w:r>
      <w:r w:rsidR="004F46D0" w:rsidRPr="004F46D0">
        <w:rPr>
          <w:rtl/>
        </w:rPr>
        <w:t xml:space="preserve"> المستفيدين</w:t>
      </w:r>
      <w:r w:rsidR="004F46D0">
        <w:rPr>
          <w:rFonts w:hint="cs"/>
          <w:rtl/>
        </w:rPr>
        <w:t xml:space="preserve"> إلى</w:t>
      </w:r>
      <w:r w:rsidR="004F46D0" w:rsidRPr="004F46D0">
        <w:rPr>
          <w:rtl/>
        </w:rPr>
        <w:t xml:space="preserve"> أوسع مجموعة </w:t>
      </w:r>
      <w:r w:rsidR="004F46D0">
        <w:rPr>
          <w:rtl/>
        </w:rPr>
        <w:t>من الكتب</w:t>
      </w:r>
      <w:r w:rsidR="004F46D0">
        <w:rPr>
          <w:rFonts w:hint="cs"/>
          <w:rtl/>
        </w:rPr>
        <w:t xml:space="preserve"> عبر منصات مختلفة.</w:t>
      </w:r>
    </w:p>
    <w:p w:rsidR="00FB55D3" w:rsidRPr="00427F75" w:rsidRDefault="00FB55D3" w:rsidP="009B0AEC">
      <w:pPr>
        <w:pStyle w:val="Heading3"/>
        <w:spacing w:after="220"/>
        <w:rPr>
          <w:rFonts w:asciiTheme="minorHAnsi" w:hAnsiTheme="minorHAnsi" w:cstheme="minorHAnsi"/>
          <w:b/>
          <w:bCs w:val="0"/>
          <w:szCs w:val="22"/>
        </w:rPr>
      </w:pPr>
      <w:r w:rsidRPr="00427F75">
        <w:rPr>
          <w:rFonts w:asciiTheme="minorHAnsi" w:hAnsiTheme="minorHAnsi" w:cstheme="minorHAnsi"/>
          <w:b/>
          <w:bCs w:val="0"/>
          <w:szCs w:val="22"/>
          <w:rtl/>
        </w:rPr>
        <w:t>التدريب والمساعدة التقنية</w:t>
      </w:r>
    </w:p>
    <w:p w:rsidR="009B0AEC" w:rsidRDefault="009B0AEC" w:rsidP="008715D2">
      <w:pPr>
        <w:pStyle w:val="ONUMA"/>
      </w:pPr>
      <w:r>
        <w:rPr>
          <w:rtl/>
        </w:rPr>
        <w:t xml:space="preserve">يهدف نموذج </w:t>
      </w:r>
      <w:r w:rsidR="000F47FC">
        <w:rPr>
          <w:rFonts w:hint="cs"/>
          <w:rtl/>
        </w:rPr>
        <w:t>الاتحاد للتدريب</w:t>
      </w:r>
      <w:r>
        <w:rPr>
          <w:rtl/>
        </w:rPr>
        <w:t xml:space="preserve"> والمساعدة التقنية إلى </w:t>
      </w:r>
      <w:r w:rsidR="000F47FC">
        <w:rPr>
          <w:rFonts w:hint="cs"/>
          <w:rtl/>
        </w:rPr>
        <w:t>دعم قدرة</w:t>
      </w:r>
      <w:r>
        <w:rPr>
          <w:rtl/>
        </w:rPr>
        <w:t xml:space="preserve"> المنظمات في البلدان النامية وأقل البلدان </w:t>
      </w:r>
      <w:r w:rsidR="00427F75">
        <w:rPr>
          <w:rtl/>
        </w:rPr>
        <w:t xml:space="preserve">نمواً على إنتاج مواد تعليمية بلغات </w:t>
      </w:r>
      <w:r>
        <w:rPr>
          <w:rtl/>
        </w:rPr>
        <w:t xml:space="preserve">وطنية </w:t>
      </w:r>
      <w:r w:rsidR="000F47FC">
        <w:rPr>
          <w:rFonts w:hint="cs"/>
          <w:rtl/>
        </w:rPr>
        <w:t>يستطيع</w:t>
      </w:r>
      <w:r>
        <w:rPr>
          <w:rtl/>
        </w:rPr>
        <w:t xml:space="preserve"> طلاب المدارس الابتدائية والثانوية والجامعية </w:t>
      </w:r>
      <w:r w:rsidR="00427F75">
        <w:rPr>
          <w:rFonts w:hint="cs"/>
          <w:rtl/>
        </w:rPr>
        <w:t>ذوي</w:t>
      </w:r>
      <w:r w:rsidR="000F47FC">
        <w:rPr>
          <w:rFonts w:hint="cs"/>
          <w:rtl/>
        </w:rPr>
        <w:t xml:space="preserve"> إعاقات في</w:t>
      </w:r>
      <w:r w:rsidR="000F47FC">
        <w:rPr>
          <w:rtl/>
        </w:rPr>
        <w:t xml:space="preserve"> </w:t>
      </w:r>
      <w:r>
        <w:rPr>
          <w:rtl/>
        </w:rPr>
        <w:t>قراءة المطبوعات</w:t>
      </w:r>
      <w:r w:rsidR="000F47FC">
        <w:rPr>
          <w:rFonts w:hint="cs"/>
          <w:rtl/>
        </w:rPr>
        <w:t xml:space="preserve"> استخدامها</w:t>
      </w:r>
      <w:r>
        <w:rPr>
          <w:rtl/>
        </w:rPr>
        <w:t xml:space="preserve">. </w:t>
      </w:r>
      <w:r w:rsidR="000C5758">
        <w:rPr>
          <w:rFonts w:hint="cs"/>
          <w:rtl/>
        </w:rPr>
        <w:t>ويقدم الاتحاد</w:t>
      </w:r>
      <w:r>
        <w:rPr>
          <w:rtl/>
        </w:rPr>
        <w:t xml:space="preserve"> </w:t>
      </w:r>
      <w:r w:rsidR="001B0D9C">
        <w:rPr>
          <w:rFonts w:hint="cs"/>
          <w:rtl/>
        </w:rPr>
        <w:t xml:space="preserve">التدريب </w:t>
      </w:r>
      <w:r>
        <w:rPr>
          <w:rtl/>
        </w:rPr>
        <w:t xml:space="preserve">على أحدث تقنيات إنتاج الكتب </w:t>
      </w:r>
      <w:r w:rsidR="001B0D9C">
        <w:rPr>
          <w:rFonts w:hint="cs"/>
          <w:rtl/>
        </w:rPr>
        <w:t>الميسّرة</w:t>
      </w:r>
      <w:r>
        <w:rPr>
          <w:rtl/>
        </w:rPr>
        <w:t xml:space="preserve"> من خلال منصة </w:t>
      </w:r>
      <w:r w:rsidR="000C5758">
        <w:rPr>
          <w:rFonts w:hint="cs"/>
          <w:rtl/>
        </w:rPr>
        <w:t>إلكترونية</w:t>
      </w:r>
      <w:r>
        <w:rPr>
          <w:rtl/>
        </w:rPr>
        <w:t xml:space="preserve"> تتضم</w:t>
      </w:r>
      <w:r w:rsidR="000C5758">
        <w:rPr>
          <w:rtl/>
        </w:rPr>
        <w:t>ن جلسات تفاعلية مع مدربين خبراء</w:t>
      </w:r>
      <w:r w:rsidR="000C5758">
        <w:rPr>
          <w:rFonts w:hint="cs"/>
          <w:rtl/>
        </w:rPr>
        <w:t>.</w:t>
      </w:r>
      <w:r w:rsidR="008715D2">
        <w:rPr>
          <w:rFonts w:hint="cs"/>
          <w:rtl/>
        </w:rPr>
        <w:t xml:space="preserve"> و</w:t>
      </w:r>
      <w:r w:rsidR="008715D2" w:rsidRPr="008715D2">
        <w:rPr>
          <w:rtl/>
        </w:rPr>
        <w:t xml:space="preserve">بمجرد أن يكمل المشاركون دورة </w:t>
      </w:r>
      <w:r w:rsidR="008715D2">
        <w:rPr>
          <w:rFonts w:hint="cs"/>
          <w:rtl/>
        </w:rPr>
        <w:t>الاتحاد</w:t>
      </w:r>
      <w:r w:rsidR="008715D2" w:rsidRPr="008715D2">
        <w:rPr>
          <w:rtl/>
        </w:rPr>
        <w:t xml:space="preserve"> </w:t>
      </w:r>
      <w:r w:rsidR="008715D2">
        <w:rPr>
          <w:rFonts w:hint="cs"/>
          <w:rtl/>
        </w:rPr>
        <w:t>الإلكترونية</w:t>
      </w:r>
      <w:r w:rsidR="008715D2" w:rsidRPr="008715D2">
        <w:rPr>
          <w:rtl/>
        </w:rPr>
        <w:t xml:space="preserve"> في إنتاج الكتب </w:t>
      </w:r>
      <w:r w:rsidR="008715D2">
        <w:rPr>
          <w:rFonts w:hint="cs"/>
          <w:rtl/>
        </w:rPr>
        <w:t>الميسرة</w:t>
      </w:r>
      <w:r w:rsidR="008715D2" w:rsidRPr="008715D2">
        <w:rPr>
          <w:rtl/>
        </w:rPr>
        <w:t xml:space="preserve"> للمنظ</w:t>
      </w:r>
      <w:r w:rsidR="008715D2">
        <w:rPr>
          <w:rtl/>
        </w:rPr>
        <w:t xml:space="preserve">مات غير الحكومية، </w:t>
      </w:r>
      <w:r w:rsidR="008715D2">
        <w:rPr>
          <w:rFonts w:hint="cs"/>
          <w:rtl/>
        </w:rPr>
        <w:t>ي</w:t>
      </w:r>
      <w:r w:rsidR="008715D2" w:rsidRPr="008715D2">
        <w:rPr>
          <w:rtl/>
        </w:rPr>
        <w:t xml:space="preserve">قدم </w:t>
      </w:r>
      <w:r w:rsidR="008715D2">
        <w:rPr>
          <w:rFonts w:hint="cs"/>
          <w:rtl/>
        </w:rPr>
        <w:t>الاتحاد</w:t>
      </w:r>
      <w:r w:rsidR="008715D2" w:rsidRPr="008715D2">
        <w:rPr>
          <w:rtl/>
        </w:rPr>
        <w:t xml:space="preserve"> التمويل إلى المنظمة الشريكة بحيث يمكن لموظفيها الاستفادة من مهاراتهم المكتسبة مؤخرًا لإنتاج عناوين تعليمية </w:t>
      </w:r>
      <w:proofErr w:type="spellStart"/>
      <w:r w:rsidR="008715D2">
        <w:rPr>
          <w:rFonts w:hint="cs"/>
          <w:rtl/>
        </w:rPr>
        <w:t>بأنساق</w:t>
      </w:r>
      <w:proofErr w:type="spellEnd"/>
      <w:r w:rsidR="008715D2">
        <w:rPr>
          <w:rFonts w:hint="cs"/>
          <w:rtl/>
        </w:rPr>
        <w:t xml:space="preserve"> ميسرة</w:t>
      </w:r>
      <w:r w:rsidR="008715D2" w:rsidRPr="008715D2">
        <w:rPr>
          <w:rtl/>
        </w:rPr>
        <w:t xml:space="preserve"> للطلاب </w:t>
      </w:r>
      <w:r w:rsidR="008715D2">
        <w:rPr>
          <w:rFonts w:hint="cs"/>
          <w:rtl/>
        </w:rPr>
        <w:t>ذوي</w:t>
      </w:r>
      <w:r w:rsidR="008715D2" w:rsidRPr="008715D2">
        <w:rPr>
          <w:rtl/>
        </w:rPr>
        <w:t xml:space="preserve"> إعاقات في قراءة المطبوعات</w:t>
      </w:r>
      <w:r w:rsidR="008715D2">
        <w:rPr>
          <w:rFonts w:hint="cs"/>
          <w:rtl/>
        </w:rPr>
        <w:t>.</w:t>
      </w:r>
    </w:p>
    <w:p w:rsidR="002E37AA" w:rsidRDefault="001E0906" w:rsidP="0018468A">
      <w:pPr>
        <w:pStyle w:val="ONUMA"/>
      </w:pPr>
      <w:r>
        <w:rPr>
          <w:rFonts w:hint="cs"/>
          <w:rtl/>
        </w:rPr>
        <w:t xml:space="preserve">وضع </w:t>
      </w:r>
      <w:r w:rsidR="003C2C7D">
        <w:rPr>
          <w:rFonts w:hint="cs"/>
          <w:rtl/>
        </w:rPr>
        <w:t xml:space="preserve">اتحاد </w:t>
      </w:r>
      <w:proofErr w:type="spellStart"/>
      <w:r w:rsidR="003C2C7D">
        <w:rPr>
          <w:rFonts w:hint="cs"/>
          <w:rtl/>
        </w:rPr>
        <w:t>ديزي</w:t>
      </w:r>
      <w:proofErr w:type="spellEnd"/>
      <w:r w:rsidR="003C2C7D">
        <w:rPr>
          <w:rFonts w:hint="cs"/>
          <w:rtl/>
        </w:rPr>
        <w:t xml:space="preserve"> </w:t>
      </w:r>
      <w:r w:rsidR="002E37AA">
        <w:rPr>
          <w:rtl/>
        </w:rPr>
        <w:t xml:space="preserve">دورات </w:t>
      </w:r>
      <w:r>
        <w:rPr>
          <w:rFonts w:hint="cs"/>
          <w:rtl/>
        </w:rPr>
        <w:t>الاتحاد</w:t>
      </w:r>
      <w:r w:rsidR="002E37AA">
        <w:rPr>
          <w:rtl/>
        </w:rPr>
        <w:t xml:space="preserve"> </w:t>
      </w:r>
      <w:r>
        <w:rPr>
          <w:rFonts w:hint="cs"/>
          <w:rtl/>
        </w:rPr>
        <w:t>الإلكترونية</w:t>
      </w:r>
      <w:r w:rsidR="002E37AA">
        <w:rPr>
          <w:rtl/>
        </w:rPr>
        <w:t xml:space="preserve"> وهي مصممة بشكل </w:t>
      </w:r>
      <w:r w:rsidR="00F8324B">
        <w:rPr>
          <w:rFonts w:hint="cs"/>
          <w:rtl/>
        </w:rPr>
        <w:t>شامل،</w:t>
      </w:r>
      <w:r w:rsidR="002E37AA">
        <w:rPr>
          <w:rtl/>
        </w:rPr>
        <w:t xml:space="preserve"> مع محتوى درس قابل </w:t>
      </w:r>
      <w:r w:rsidR="0018468A">
        <w:rPr>
          <w:rFonts w:hint="cs"/>
          <w:rtl/>
          <w:lang w:bidi="ar-EG"/>
        </w:rPr>
        <w:t>للتصفح</w:t>
      </w:r>
      <w:r w:rsidR="00F8324B">
        <w:rPr>
          <w:rFonts w:hint="cs"/>
          <w:rtl/>
        </w:rPr>
        <w:t>،</w:t>
      </w:r>
      <w:r w:rsidR="002E37AA">
        <w:rPr>
          <w:rtl/>
        </w:rPr>
        <w:t xml:space="preserve"> </w:t>
      </w:r>
      <w:r w:rsidR="0018468A">
        <w:rPr>
          <w:rFonts w:hint="cs"/>
          <w:rtl/>
        </w:rPr>
        <w:t>واختبارات</w:t>
      </w:r>
      <w:r w:rsidR="002E37AA">
        <w:rPr>
          <w:rtl/>
        </w:rPr>
        <w:t xml:space="preserve"> </w:t>
      </w:r>
      <w:r w:rsidR="0018468A">
        <w:rPr>
          <w:rFonts w:hint="cs"/>
          <w:rtl/>
        </w:rPr>
        <w:t>ميسرة</w:t>
      </w:r>
      <w:r w:rsidR="00F8324B">
        <w:rPr>
          <w:rFonts w:hint="cs"/>
          <w:rtl/>
        </w:rPr>
        <w:t>،</w:t>
      </w:r>
      <w:r w:rsidR="002E37AA">
        <w:rPr>
          <w:rtl/>
        </w:rPr>
        <w:t xml:space="preserve"> وصور موصوفة ومقاطع فيديو مصحوبة </w:t>
      </w:r>
      <w:r w:rsidR="0018468A">
        <w:rPr>
          <w:rFonts w:hint="cs"/>
          <w:rtl/>
        </w:rPr>
        <w:t>بتعليقات</w:t>
      </w:r>
      <w:r w:rsidR="002E37AA">
        <w:rPr>
          <w:rtl/>
        </w:rPr>
        <w:t xml:space="preserve">. </w:t>
      </w:r>
      <w:r w:rsidR="0018468A">
        <w:rPr>
          <w:rFonts w:hint="cs"/>
          <w:rtl/>
        </w:rPr>
        <w:t>و</w:t>
      </w:r>
      <w:r w:rsidR="002E37AA">
        <w:rPr>
          <w:rtl/>
        </w:rPr>
        <w:t xml:space="preserve">تعلم الدورات التدريبية المشاركين كيفية جعل الكتب </w:t>
      </w:r>
      <w:r w:rsidR="0018468A">
        <w:rPr>
          <w:rFonts w:hint="cs"/>
          <w:rtl/>
        </w:rPr>
        <w:t>ميسرة</w:t>
      </w:r>
      <w:r w:rsidR="002E37AA">
        <w:rPr>
          <w:rtl/>
        </w:rPr>
        <w:t xml:space="preserve"> باستخدام برامج الإنتاج </w:t>
      </w:r>
      <w:r w:rsidR="0018468A">
        <w:rPr>
          <w:rFonts w:hint="cs"/>
          <w:rtl/>
        </w:rPr>
        <w:t>الميسرة</w:t>
      </w:r>
      <w:r w:rsidR="002E37AA">
        <w:rPr>
          <w:rtl/>
        </w:rPr>
        <w:t xml:space="preserve"> بالكامل أيضًا.</w:t>
      </w:r>
    </w:p>
    <w:p w:rsidR="002E37AA" w:rsidRDefault="00974556" w:rsidP="00974556">
      <w:pPr>
        <w:pStyle w:val="ONUMA"/>
      </w:pPr>
      <w:r>
        <w:rPr>
          <w:rFonts w:hint="cs"/>
          <w:rtl/>
        </w:rPr>
        <w:t>و</w:t>
      </w:r>
      <w:r w:rsidR="002E37AA">
        <w:rPr>
          <w:rtl/>
        </w:rPr>
        <w:t>ن</w:t>
      </w:r>
      <w:r>
        <w:rPr>
          <w:rFonts w:hint="cs"/>
          <w:rtl/>
        </w:rPr>
        <w:t>ُ</w:t>
      </w:r>
      <w:r w:rsidR="002E37AA">
        <w:rPr>
          <w:rtl/>
        </w:rPr>
        <w:t>قل</w:t>
      </w:r>
      <w:r>
        <w:rPr>
          <w:rFonts w:hint="cs"/>
          <w:rtl/>
        </w:rPr>
        <w:t>ت</w:t>
      </w:r>
      <w:r w:rsidR="002E37AA">
        <w:rPr>
          <w:rtl/>
        </w:rPr>
        <w:t xml:space="preserve"> ثلاث دورات تدريبية </w:t>
      </w:r>
      <w:r>
        <w:rPr>
          <w:rFonts w:hint="cs"/>
          <w:rtl/>
        </w:rPr>
        <w:t>إلكترونية</w:t>
      </w:r>
      <w:r w:rsidR="002E37AA">
        <w:rPr>
          <w:rtl/>
        </w:rPr>
        <w:t xml:space="preserve"> </w:t>
      </w:r>
      <w:r>
        <w:rPr>
          <w:rFonts w:hint="cs"/>
          <w:rtl/>
        </w:rPr>
        <w:t>للاتحاد</w:t>
      </w:r>
      <w:r w:rsidR="002E37AA">
        <w:rPr>
          <w:rtl/>
        </w:rPr>
        <w:t xml:space="preserve"> من منصة التعلم </w:t>
      </w:r>
      <w:r>
        <w:rPr>
          <w:rFonts w:hint="cs"/>
          <w:rtl/>
        </w:rPr>
        <w:t xml:space="preserve">لاتحاد </w:t>
      </w:r>
      <w:proofErr w:type="spellStart"/>
      <w:r>
        <w:rPr>
          <w:rFonts w:hint="cs"/>
          <w:rtl/>
        </w:rPr>
        <w:t>ديزي</w:t>
      </w:r>
      <w:proofErr w:type="spellEnd"/>
      <w:r>
        <w:rPr>
          <w:rFonts w:hint="cs"/>
          <w:rtl/>
        </w:rPr>
        <w:t xml:space="preserve"> </w:t>
      </w:r>
      <w:r w:rsidR="002E37AA">
        <w:rPr>
          <w:rtl/>
        </w:rPr>
        <w:t xml:space="preserve">إلى أكاديمية الويبو. </w:t>
      </w:r>
      <w:r>
        <w:rPr>
          <w:rFonts w:hint="cs"/>
          <w:rtl/>
        </w:rPr>
        <w:t>و</w:t>
      </w:r>
      <w:r w:rsidR="002E37AA">
        <w:rPr>
          <w:rtl/>
        </w:rPr>
        <w:t>ستكون الدورات الثلاث التالية متاحة باللغات العربية والإنجليزية والفرنسية والإسبانية في مركز التعلم الإلكتروني لأكاديمية الويبو في النصف الأخير من عام 2023:</w:t>
      </w:r>
    </w:p>
    <w:p w:rsidR="002E37AA" w:rsidRDefault="002E37AA" w:rsidP="00407F0E">
      <w:pPr>
        <w:pStyle w:val="ONUMA"/>
        <w:numPr>
          <w:ilvl w:val="0"/>
          <w:numId w:val="0"/>
        </w:numPr>
        <w:ind w:left="1165" w:hanging="450"/>
      </w:pPr>
      <w:r>
        <w:rPr>
          <w:rtl/>
        </w:rPr>
        <w:t xml:space="preserve">أ) </w:t>
      </w:r>
      <w:r>
        <w:rPr>
          <w:rtl/>
        </w:rPr>
        <w:tab/>
        <w:t xml:space="preserve">دورة </w:t>
      </w:r>
      <w:r w:rsidR="00AC7894">
        <w:rPr>
          <w:rFonts w:hint="cs"/>
          <w:rtl/>
        </w:rPr>
        <w:t>الاتحاد</w:t>
      </w:r>
      <w:r>
        <w:rPr>
          <w:rtl/>
        </w:rPr>
        <w:t xml:space="preserve"> </w:t>
      </w:r>
      <w:r w:rsidR="00AC7894">
        <w:rPr>
          <w:rFonts w:hint="cs"/>
          <w:rtl/>
        </w:rPr>
        <w:t>الإلكترونية</w:t>
      </w:r>
      <w:r>
        <w:rPr>
          <w:rtl/>
        </w:rPr>
        <w:t xml:space="preserve"> </w:t>
      </w:r>
      <w:r w:rsidR="00280CB1">
        <w:rPr>
          <w:rFonts w:hint="cs"/>
          <w:rtl/>
        </w:rPr>
        <w:t>بشأن</w:t>
      </w:r>
      <w:r>
        <w:rPr>
          <w:rtl/>
        </w:rPr>
        <w:t xml:space="preserve"> مفاهيم النشر </w:t>
      </w:r>
      <w:r w:rsidR="00280CB1">
        <w:rPr>
          <w:rFonts w:hint="cs"/>
          <w:rtl/>
        </w:rPr>
        <w:t>الميسرة</w:t>
      </w:r>
      <w:r>
        <w:rPr>
          <w:rtl/>
        </w:rPr>
        <w:t xml:space="preserve">: دورة تمهيدية مخصصة للناشرين وغيرهم من المهتمين باكتساب </w:t>
      </w:r>
      <w:r w:rsidR="00280CB1">
        <w:rPr>
          <w:rFonts w:hint="cs"/>
          <w:rtl/>
        </w:rPr>
        <w:t xml:space="preserve">مستوى </w:t>
      </w:r>
      <w:r w:rsidR="00280CB1">
        <w:rPr>
          <w:rtl/>
        </w:rPr>
        <w:t xml:space="preserve">فهم </w:t>
      </w:r>
      <w:r w:rsidR="00280CB1">
        <w:rPr>
          <w:rFonts w:hint="cs"/>
          <w:rtl/>
        </w:rPr>
        <w:t xml:space="preserve">عال </w:t>
      </w:r>
      <w:r w:rsidR="00BC67A3">
        <w:rPr>
          <w:rFonts w:hint="cs"/>
          <w:rtl/>
        </w:rPr>
        <w:t>حول ا</w:t>
      </w:r>
      <w:r>
        <w:rPr>
          <w:rtl/>
        </w:rPr>
        <w:t xml:space="preserve">لمفاهيم الهامة في </w:t>
      </w:r>
      <w:r w:rsidR="00280CB1">
        <w:rPr>
          <w:rFonts w:hint="cs"/>
          <w:rtl/>
        </w:rPr>
        <w:t xml:space="preserve">مجال </w:t>
      </w:r>
      <w:r>
        <w:rPr>
          <w:rtl/>
        </w:rPr>
        <w:t xml:space="preserve">النشر </w:t>
      </w:r>
      <w:r w:rsidR="00280CB1">
        <w:rPr>
          <w:rFonts w:hint="cs"/>
          <w:rtl/>
        </w:rPr>
        <w:t>الميسر</w:t>
      </w:r>
      <w:r w:rsidR="00280CB1">
        <w:rPr>
          <w:rtl/>
        </w:rPr>
        <w:t>. و</w:t>
      </w:r>
      <w:r w:rsidR="00280CB1">
        <w:rPr>
          <w:rFonts w:hint="cs"/>
          <w:rtl/>
        </w:rPr>
        <w:t>ت</w:t>
      </w:r>
      <w:r>
        <w:rPr>
          <w:rtl/>
        </w:rPr>
        <w:t xml:space="preserve">غطي موضوعات تشمل النشر </w:t>
      </w:r>
      <w:r w:rsidR="00280CB1">
        <w:rPr>
          <w:rFonts w:hint="cs"/>
          <w:rtl/>
        </w:rPr>
        <w:t>الميسر</w:t>
      </w:r>
      <w:r>
        <w:rPr>
          <w:rtl/>
        </w:rPr>
        <w:t xml:space="preserve"> ومعايير </w:t>
      </w:r>
      <w:r w:rsidR="00280CB1">
        <w:rPr>
          <w:rFonts w:hint="cs"/>
          <w:rtl/>
        </w:rPr>
        <w:t>التيسير</w:t>
      </w:r>
      <w:r>
        <w:rPr>
          <w:rtl/>
        </w:rPr>
        <w:t xml:space="preserve"> وأفضل </w:t>
      </w:r>
      <w:r w:rsidR="00BC67A3">
        <w:rPr>
          <w:rFonts w:hint="cs"/>
          <w:rtl/>
        </w:rPr>
        <w:t>الممارسات</w:t>
      </w:r>
      <w:r>
        <w:rPr>
          <w:rtl/>
        </w:rPr>
        <w:t xml:space="preserve"> والموضوعات المتعلقة بالبيانات الوصفية. </w:t>
      </w:r>
      <w:r w:rsidR="00280CB1">
        <w:rPr>
          <w:rFonts w:hint="cs"/>
          <w:rtl/>
        </w:rPr>
        <w:t>وهي</w:t>
      </w:r>
      <w:r>
        <w:rPr>
          <w:rtl/>
        </w:rPr>
        <w:t xml:space="preserve"> دورة للدراسة الذاتية تستغرق حوالي </w:t>
      </w:r>
      <w:r w:rsidR="00280CB1">
        <w:rPr>
          <w:rFonts w:hint="cs"/>
          <w:rtl/>
        </w:rPr>
        <w:t>ساعتين</w:t>
      </w:r>
      <w:r>
        <w:rPr>
          <w:rtl/>
        </w:rPr>
        <w:t xml:space="preserve"> إلى 3 ساعات ولا تشمل </w:t>
      </w:r>
      <w:r w:rsidR="00407F0E">
        <w:rPr>
          <w:rFonts w:hint="cs"/>
          <w:rtl/>
        </w:rPr>
        <w:t>إشراف</w:t>
      </w:r>
      <w:r>
        <w:rPr>
          <w:rtl/>
        </w:rPr>
        <w:t xml:space="preserve"> المدربين الخبراء.</w:t>
      </w:r>
    </w:p>
    <w:p w:rsidR="002E37AA" w:rsidRDefault="002E37AA" w:rsidP="00407F0E">
      <w:pPr>
        <w:pStyle w:val="ONUMA"/>
        <w:numPr>
          <w:ilvl w:val="0"/>
          <w:numId w:val="0"/>
        </w:numPr>
        <w:ind w:left="1165" w:hanging="450"/>
      </w:pPr>
      <w:r>
        <w:rPr>
          <w:rtl/>
        </w:rPr>
        <w:t xml:space="preserve">ب) </w:t>
      </w:r>
      <w:r>
        <w:rPr>
          <w:rtl/>
        </w:rPr>
        <w:tab/>
        <w:t xml:space="preserve">دورة </w:t>
      </w:r>
      <w:r w:rsidR="00AC7894">
        <w:rPr>
          <w:rFonts w:hint="cs"/>
          <w:rtl/>
        </w:rPr>
        <w:t>الاتحاد</w:t>
      </w:r>
      <w:r w:rsidR="00AC7894">
        <w:rPr>
          <w:rtl/>
        </w:rPr>
        <w:t xml:space="preserve"> </w:t>
      </w:r>
      <w:r w:rsidR="00AC7894">
        <w:rPr>
          <w:rFonts w:hint="cs"/>
          <w:rtl/>
        </w:rPr>
        <w:t>الإلكترونية</w:t>
      </w:r>
      <w:r w:rsidR="00AC7894">
        <w:rPr>
          <w:rtl/>
        </w:rPr>
        <w:t xml:space="preserve"> </w:t>
      </w:r>
      <w:r>
        <w:rPr>
          <w:rtl/>
        </w:rPr>
        <w:t xml:space="preserve">في إنتاج الكتب </w:t>
      </w:r>
      <w:r w:rsidR="00897AE9">
        <w:rPr>
          <w:rFonts w:hint="cs"/>
          <w:rtl/>
        </w:rPr>
        <w:t>الميسرة</w:t>
      </w:r>
      <w:r>
        <w:rPr>
          <w:rtl/>
        </w:rPr>
        <w:t xml:space="preserve"> للمنظمات غير الحكومية: دورة مصممة </w:t>
      </w:r>
      <w:r w:rsidR="00897AE9">
        <w:rPr>
          <w:rtl/>
        </w:rPr>
        <w:t>للمشاركين من المنظمات الشريكة ل</w:t>
      </w:r>
      <w:r w:rsidR="00897AE9">
        <w:rPr>
          <w:rFonts w:hint="cs"/>
          <w:rtl/>
        </w:rPr>
        <w:t xml:space="preserve">لاتحاد </w:t>
      </w:r>
      <w:r>
        <w:rPr>
          <w:rtl/>
        </w:rPr>
        <w:t>في البلدان النامية أو</w:t>
      </w:r>
      <w:r w:rsidR="00897AE9">
        <w:rPr>
          <w:rtl/>
        </w:rPr>
        <w:t xml:space="preserve"> أقل البلدان نمواً والتي تقدم </w:t>
      </w:r>
      <w:r>
        <w:rPr>
          <w:rtl/>
        </w:rPr>
        <w:t>تدريب</w:t>
      </w:r>
      <w:r w:rsidR="00897AE9">
        <w:rPr>
          <w:rFonts w:hint="cs"/>
          <w:rtl/>
        </w:rPr>
        <w:t>ا</w:t>
      </w:r>
      <w:r>
        <w:rPr>
          <w:rtl/>
        </w:rPr>
        <w:t xml:space="preserve"> على أحدث التقنيات لإنتاج الكتب </w:t>
      </w:r>
      <w:proofErr w:type="spellStart"/>
      <w:r w:rsidR="00897AE9">
        <w:rPr>
          <w:rFonts w:hint="cs"/>
          <w:rtl/>
        </w:rPr>
        <w:t>بأنساق</w:t>
      </w:r>
      <w:proofErr w:type="spellEnd"/>
      <w:r>
        <w:rPr>
          <w:rtl/>
        </w:rPr>
        <w:t xml:space="preserve"> </w:t>
      </w:r>
      <w:r w:rsidR="00897AE9">
        <w:rPr>
          <w:rFonts w:hint="cs"/>
          <w:rtl/>
        </w:rPr>
        <w:t>ميسرة</w:t>
      </w:r>
      <w:r>
        <w:rPr>
          <w:rtl/>
        </w:rPr>
        <w:t xml:space="preserve"> مثل</w:t>
      </w:r>
      <w:r w:rsidR="00897AE9">
        <w:rPr>
          <w:rFonts w:hint="cs"/>
          <w:rtl/>
        </w:rPr>
        <w:t xml:space="preserve"> تقنية</w:t>
      </w:r>
      <w:r>
        <w:rPr>
          <w:rtl/>
        </w:rPr>
        <w:t xml:space="preserve"> </w:t>
      </w:r>
      <w:proofErr w:type="spellStart"/>
      <w:r>
        <w:rPr>
          <w:rtl/>
        </w:rPr>
        <w:t>برايل</w:t>
      </w:r>
      <w:proofErr w:type="spellEnd"/>
      <w:r>
        <w:rPr>
          <w:rtl/>
        </w:rPr>
        <w:t xml:space="preserve"> و</w:t>
      </w:r>
      <w:r w:rsidR="00897AE9">
        <w:rPr>
          <w:rFonts w:hint="cs"/>
          <w:rtl/>
        </w:rPr>
        <w:t xml:space="preserve">النسق </w:t>
      </w:r>
      <w:r>
        <w:rPr>
          <w:rtl/>
        </w:rPr>
        <w:t>الصوت</w:t>
      </w:r>
      <w:r w:rsidR="00897AE9">
        <w:rPr>
          <w:rFonts w:hint="cs"/>
          <w:rtl/>
        </w:rPr>
        <w:t>ي</w:t>
      </w:r>
      <w:r>
        <w:rPr>
          <w:rtl/>
        </w:rPr>
        <w:t xml:space="preserve"> والنص الإلكتروني و</w:t>
      </w:r>
      <w:r w:rsidR="00897AE9">
        <w:rPr>
          <w:rFonts w:hint="cs"/>
          <w:rtl/>
        </w:rPr>
        <w:t xml:space="preserve">الطباعة </w:t>
      </w:r>
      <w:r>
        <w:rPr>
          <w:rtl/>
        </w:rPr>
        <w:t>الكبير</w:t>
      </w:r>
      <w:r w:rsidR="00897AE9">
        <w:rPr>
          <w:rFonts w:hint="cs"/>
          <w:rtl/>
        </w:rPr>
        <w:t>ة</w:t>
      </w:r>
      <w:r>
        <w:rPr>
          <w:rtl/>
        </w:rPr>
        <w:t xml:space="preserve">. </w:t>
      </w:r>
      <w:r w:rsidR="00897AE9">
        <w:rPr>
          <w:rFonts w:hint="cs"/>
          <w:rtl/>
        </w:rPr>
        <w:t>وتقدم</w:t>
      </w:r>
      <w:r>
        <w:rPr>
          <w:rtl/>
        </w:rPr>
        <w:t xml:space="preserve"> الدورة من خلال جلسات تفاعلية </w:t>
      </w:r>
      <w:r w:rsidR="00407F0E">
        <w:rPr>
          <w:rFonts w:hint="cs"/>
          <w:rtl/>
        </w:rPr>
        <w:t>تحت إشراف</w:t>
      </w:r>
      <w:r w:rsidR="00407F0E">
        <w:rPr>
          <w:rtl/>
        </w:rPr>
        <w:t xml:space="preserve"> </w:t>
      </w:r>
      <w:r>
        <w:rPr>
          <w:rtl/>
        </w:rPr>
        <w:t>مدربين خبراء.</w:t>
      </w:r>
    </w:p>
    <w:p w:rsidR="002E37AA" w:rsidRDefault="002E37AA" w:rsidP="00407F0E">
      <w:pPr>
        <w:pStyle w:val="ONUMA"/>
        <w:numPr>
          <w:ilvl w:val="0"/>
          <w:numId w:val="0"/>
        </w:numPr>
        <w:ind w:left="1165" w:hanging="450"/>
      </w:pPr>
      <w:r>
        <w:rPr>
          <w:rtl/>
        </w:rPr>
        <w:t xml:space="preserve">ج) </w:t>
      </w:r>
      <w:r>
        <w:rPr>
          <w:rtl/>
        </w:rPr>
        <w:tab/>
        <w:t xml:space="preserve">دورة </w:t>
      </w:r>
      <w:r w:rsidR="00AC7894">
        <w:rPr>
          <w:rFonts w:hint="cs"/>
          <w:rtl/>
        </w:rPr>
        <w:t>الاتحاد</w:t>
      </w:r>
      <w:r w:rsidR="00AC7894">
        <w:rPr>
          <w:rtl/>
        </w:rPr>
        <w:t xml:space="preserve"> </w:t>
      </w:r>
      <w:r w:rsidR="00AC7894">
        <w:rPr>
          <w:rFonts w:hint="cs"/>
          <w:rtl/>
        </w:rPr>
        <w:t>الإلكترونية</w:t>
      </w:r>
      <w:r w:rsidR="00AC7894">
        <w:rPr>
          <w:rtl/>
        </w:rPr>
        <w:t xml:space="preserve"> </w:t>
      </w:r>
      <w:r w:rsidR="008D1AE5">
        <w:rPr>
          <w:rFonts w:hint="cs"/>
          <w:rtl/>
        </w:rPr>
        <w:t>بشأن</w:t>
      </w:r>
      <w:r>
        <w:rPr>
          <w:rtl/>
        </w:rPr>
        <w:t xml:space="preserve"> </w:t>
      </w:r>
      <w:hyperlink r:id="rId12" w:history="1">
        <w:r w:rsidR="008D1AE5" w:rsidRPr="008D1AE5">
          <w:rPr>
            <w:rtl/>
          </w:rPr>
          <w:t>المحتوى المتصل بالعلوم والتكنولوجيا والهندسة والرياضيات</w:t>
        </w:r>
      </w:hyperlink>
      <w:r w:rsidR="008D1AE5">
        <w:rPr>
          <w:rtl/>
        </w:rPr>
        <w:t xml:space="preserve"> </w:t>
      </w:r>
      <w:r w:rsidR="008D1AE5">
        <w:rPr>
          <w:rFonts w:hint="cs"/>
          <w:rtl/>
        </w:rPr>
        <w:t>(</w:t>
      </w:r>
      <w:r w:rsidR="008D1AE5">
        <w:t>STEM</w:t>
      </w:r>
      <w:r w:rsidR="008D1AE5">
        <w:rPr>
          <w:rFonts w:hint="cs"/>
          <w:rtl/>
        </w:rPr>
        <w:t>) الميسر</w:t>
      </w:r>
      <w:r>
        <w:rPr>
          <w:rtl/>
        </w:rPr>
        <w:t xml:space="preserve"> للمنظمات غير الحكومية: دورة متقدمة </w:t>
      </w:r>
      <w:r w:rsidR="008D1AE5">
        <w:rPr>
          <w:rFonts w:hint="cs"/>
          <w:rtl/>
        </w:rPr>
        <w:t>بشأن</w:t>
      </w:r>
      <w:r>
        <w:rPr>
          <w:rtl/>
        </w:rPr>
        <w:t xml:space="preserve"> إنشاء منشورات </w:t>
      </w:r>
      <w:r w:rsidR="008D1AE5">
        <w:rPr>
          <w:rFonts w:hint="cs"/>
          <w:rtl/>
        </w:rPr>
        <w:t>ميسرة</w:t>
      </w:r>
      <w:r>
        <w:rPr>
          <w:rtl/>
        </w:rPr>
        <w:t xml:space="preserve"> </w:t>
      </w:r>
      <w:r w:rsidR="00407F0E">
        <w:rPr>
          <w:rFonts w:hint="cs"/>
          <w:rtl/>
        </w:rPr>
        <w:t>تشمل</w:t>
      </w:r>
      <w:r>
        <w:rPr>
          <w:rtl/>
        </w:rPr>
        <w:t xml:space="preserve"> محتوى علمي وتقني وهندسي </w:t>
      </w:r>
      <w:r w:rsidR="00F8324B">
        <w:rPr>
          <w:rFonts w:hint="cs"/>
          <w:rtl/>
        </w:rPr>
        <w:t>ورياضيات،</w:t>
      </w:r>
      <w:r>
        <w:rPr>
          <w:rtl/>
        </w:rPr>
        <w:t xml:space="preserve"> يُعرف باسم </w:t>
      </w:r>
      <w:r w:rsidR="008D1AE5">
        <w:rPr>
          <w:rFonts w:hint="cs"/>
          <w:rtl/>
        </w:rPr>
        <w:t>(</w:t>
      </w:r>
      <w:r w:rsidR="008D1AE5">
        <w:t>STEM</w:t>
      </w:r>
      <w:r w:rsidR="008D1AE5">
        <w:rPr>
          <w:rFonts w:hint="cs"/>
          <w:rtl/>
        </w:rPr>
        <w:t>)</w:t>
      </w:r>
      <w:r>
        <w:rPr>
          <w:rtl/>
        </w:rPr>
        <w:t xml:space="preserve">. </w:t>
      </w:r>
      <w:r w:rsidR="008D1AE5">
        <w:rPr>
          <w:rFonts w:hint="cs"/>
          <w:rtl/>
        </w:rPr>
        <w:t>و</w:t>
      </w:r>
      <w:r>
        <w:rPr>
          <w:rtl/>
        </w:rPr>
        <w:t xml:space="preserve">نظرًا لتعقيد </w:t>
      </w:r>
      <w:r w:rsidR="00F8324B">
        <w:rPr>
          <w:rFonts w:hint="cs"/>
          <w:rtl/>
        </w:rPr>
        <w:t>المحتوى،</w:t>
      </w:r>
      <w:r>
        <w:rPr>
          <w:rtl/>
        </w:rPr>
        <w:t xml:space="preserve"> فإن هذه الدورة مخصصة للمشاركين من المنظمات الشريكة الذين لديهم مستوى معين من الخبرة في إنتاج الكتب </w:t>
      </w:r>
      <w:r w:rsidR="00F7702D">
        <w:rPr>
          <w:rFonts w:hint="cs"/>
          <w:rtl/>
        </w:rPr>
        <w:t>الميسرة</w:t>
      </w:r>
      <w:r w:rsidR="00F7702D">
        <w:rPr>
          <w:rtl/>
        </w:rPr>
        <w:t xml:space="preserve">. </w:t>
      </w:r>
      <w:r w:rsidR="00F7702D">
        <w:rPr>
          <w:rFonts w:hint="cs"/>
          <w:rtl/>
        </w:rPr>
        <w:t>وتقدم</w:t>
      </w:r>
      <w:r>
        <w:rPr>
          <w:rtl/>
        </w:rPr>
        <w:t xml:space="preserve"> الدورة من خلال جلسات تفاعلية </w:t>
      </w:r>
      <w:r w:rsidR="00407F0E">
        <w:rPr>
          <w:rFonts w:hint="cs"/>
          <w:rtl/>
        </w:rPr>
        <w:t>تحت إشراف</w:t>
      </w:r>
      <w:r>
        <w:rPr>
          <w:rtl/>
        </w:rPr>
        <w:t xml:space="preserve"> مدربين خبراء.</w:t>
      </w:r>
    </w:p>
    <w:p w:rsidR="002E37AA" w:rsidRDefault="001748D9" w:rsidP="001748D9">
      <w:pPr>
        <w:pStyle w:val="ONUMA"/>
      </w:pPr>
      <w:r>
        <w:rPr>
          <w:rtl/>
        </w:rPr>
        <w:t>نفذ</w:t>
      </w:r>
      <w:r>
        <w:rPr>
          <w:rFonts w:hint="cs"/>
          <w:rtl/>
        </w:rPr>
        <w:t xml:space="preserve"> الاتحاد </w:t>
      </w:r>
      <w:r w:rsidR="002E37AA">
        <w:rPr>
          <w:rtl/>
        </w:rPr>
        <w:t xml:space="preserve">مشروعات التدريب والمساعدة التقنية التسعة التالية في </w:t>
      </w:r>
      <w:r>
        <w:rPr>
          <w:rFonts w:hint="cs"/>
          <w:rtl/>
        </w:rPr>
        <w:t>الفترة</w:t>
      </w:r>
      <w:r w:rsidR="002E37AA">
        <w:rPr>
          <w:rtl/>
        </w:rPr>
        <w:t xml:space="preserve"> 2022</w:t>
      </w:r>
      <w:r>
        <w:rPr>
          <w:rFonts w:hint="cs"/>
          <w:rtl/>
        </w:rPr>
        <w:t>-</w:t>
      </w:r>
      <w:r w:rsidR="002E37AA">
        <w:rPr>
          <w:rtl/>
        </w:rPr>
        <w:t xml:space="preserve"> 2023 بتمويل من ميزانية الويبو العادية:</w:t>
      </w:r>
    </w:p>
    <w:p w:rsidR="002E37AA" w:rsidRDefault="002E37AA" w:rsidP="002E37AA">
      <w:pPr>
        <w:pStyle w:val="ONUMA"/>
        <w:numPr>
          <w:ilvl w:val="0"/>
          <w:numId w:val="0"/>
        </w:numPr>
        <w:spacing w:after="120"/>
        <w:ind w:left="720"/>
      </w:pPr>
      <w:r>
        <w:rPr>
          <w:rtl/>
        </w:rPr>
        <w:t xml:space="preserve">(أ) </w:t>
      </w:r>
      <w:r>
        <w:rPr>
          <w:rtl/>
        </w:rPr>
        <w:tab/>
        <w:t>أرمينيا - مكتبة أرمينيا الوطنية</w:t>
      </w:r>
    </w:p>
    <w:p w:rsidR="002E37AA" w:rsidRPr="00131536" w:rsidRDefault="002E37AA" w:rsidP="004710CD">
      <w:pPr>
        <w:pStyle w:val="ONUMA"/>
        <w:numPr>
          <w:ilvl w:val="0"/>
          <w:numId w:val="0"/>
        </w:numPr>
        <w:spacing w:after="120"/>
        <w:ind w:left="720"/>
        <w:rPr>
          <w:rFonts w:asciiTheme="minorHAnsi" w:hAnsiTheme="minorHAnsi" w:cstheme="minorHAnsi"/>
        </w:rPr>
      </w:pPr>
      <w:r>
        <w:rPr>
          <w:rtl/>
        </w:rPr>
        <w:t xml:space="preserve">(ب) </w:t>
      </w:r>
      <w:r>
        <w:rPr>
          <w:rtl/>
        </w:rPr>
        <w:tab/>
        <w:t xml:space="preserve">الكاميرون </w:t>
      </w:r>
      <w:r w:rsidR="004710CD">
        <w:rPr>
          <w:rtl/>
        </w:rPr>
        <w:t>–</w:t>
      </w:r>
      <w:r>
        <w:rPr>
          <w:rtl/>
        </w:rPr>
        <w:t xml:space="preserve"> </w:t>
      </w:r>
      <w:proofErr w:type="gramStart"/>
      <w:r w:rsidR="004710CD" w:rsidRPr="00131536">
        <w:rPr>
          <w:rFonts w:asciiTheme="minorHAnsi" w:hAnsiTheme="minorHAnsi" w:cstheme="minorHAnsi"/>
          <w:rtl/>
        </w:rPr>
        <w:t xml:space="preserve">رابطة </w:t>
      </w:r>
      <w:r w:rsidRPr="00131536">
        <w:rPr>
          <w:rFonts w:asciiTheme="minorHAnsi" w:hAnsiTheme="minorHAnsi" w:cstheme="minorHAnsi"/>
        </w:rPr>
        <w:t xml:space="preserve"> FOCUS</w:t>
      </w:r>
      <w:proofErr w:type="gramEnd"/>
    </w:p>
    <w:p w:rsidR="002E37AA" w:rsidRDefault="002E37AA" w:rsidP="002E37AA">
      <w:pPr>
        <w:pStyle w:val="ONUMA"/>
        <w:numPr>
          <w:ilvl w:val="0"/>
          <w:numId w:val="0"/>
        </w:numPr>
        <w:spacing w:after="120"/>
        <w:ind w:left="720"/>
      </w:pPr>
      <w:r>
        <w:rPr>
          <w:rtl/>
        </w:rPr>
        <w:t xml:space="preserve">(ج) </w:t>
      </w:r>
      <w:r>
        <w:rPr>
          <w:rtl/>
        </w:rPr>
        <w:tab/>
        <w:t>غامبيا - منظمة غامبيا للمكفوفين</w:t>
      </w:r>
    </w:p>
    <w:p w:rsidR="002E37AA" w:rsidRDefault="002E37AA" w:rsidP="002E37AA">
      <w:pPr>
        <w:pStyle w:val="ONUMA"/>
        <w:numPr>
          <w:ilvl w:val="0"/>
          <w:numId w:val="0"/>
        </w:numPr>
        <w:spacing w:after="120"/>
        <w:ind w:left="720"/>
      </w:pPr>
      <w:r>
        <w:rPr>
          <w:rtl/>
        </w:rPr>
        <w:t xml:space="preserve">(د) </w:t>
      </w:r>
      <w:r>
        <w:rPr>
          <w:rtl/>
        </w:rPr>
        <w:tab/>
        <w:t xml:space="preserve">كينيا - مركز </w:t>
      </w:r>
      <w:proofErr w:type="spellStart"/>
      <w:r>
        <w:rPr>
          <w:rtl/>
        </w:rPr>
        <w:t>برايل</w:t>
      </w:r>
      <w:proofErr w:type="spellEnd"/>
      <w:r>
        <w:rPr>
          <w:rtl/>
        </w:rPr>
        <w:t xml:space="preserve"> الأفريقي</w:t>
      </w:r>
    </w:p>
    <w:p w:rsidR="002E37AA" w:rsidRDefault="002E37AA" w:rsidP="007E6023">
      <w:pPr>
        <w:pStyle w:val="ONUMA"/>
        <w:numPr>
          <w:ilvl w:val="0"/>
          <w:numId w:val="0"/>
        </w:numPr>
        <w:spacing w:after="120"/>
        <w:ind w:left="720"/>
      </w:pPr>
      <w:r>
        <w:rPr>
          <w:rtl/>
        </w:rPr>
        <w:t xml:space="preserve">(ه) </w:t>
      </w:r>
      <w:r>
        <w:rPr>
          <w:rtl/>
        </w:rPr>
        <w:tab/>
        <w:t xml:space="preserve">موريتانيا - </w:t>
      </w:r>
      <w:r w:rsidR="008D4213">
        <w:rPr>
          <w:rFonts w:hint="cs"/>
          <w:rtl/>
        </w:rPr>
        <w:t>الجمعية</w:t>
      </w:r>
      <w:r>
        <w:rPr>
          <w:rtl/>
        </w:rPr>
        <w:t xml:space="preserve"> الوطنية </w:t>
      </w:r>
      <w:r w:rsidR="007E6023">
        <w:rPr>
          <w:rFonts w:hint="cs"/>
          <w:rtl/>
        </w:rPr>
        <w:t>ال</w:t>
      </w:r>
      <w:r w:rsidR="007E6023">
        <w:rPr>
          <w:rtl/>
        </w:rPr>
        <w:t>موريتاني</w:t>
      </w:r>
      <w:r w:rsidR="007E6023">
        <w:rPr>
          <w:rFonts w:hint="cs"/>
          <w:rtl/>
        </w:rPr>
        <w:t>ة ل</w:t>
      </w:r>
      <w:r w:rsidR="004710CD">
        <w:rPr>
          <w:rFonts w:hint="cs"/>
          <w:rtl/>
        </w:rPr>
        <w:t>لمكفوفي</w:t>
      </w:r>
      <w:r w:rsidR="007E6023">
        <w:rPr>
          <w:rFonts w:hint="cs"/>
          <w:rtl/>
        </w:rPr>
        <w:t>ن</w:t>
      </w:r>
      <w:r>
        <w:rPr>
          <w:rtl/>
        </w:rPr>
        <w:t xml:space="preserve"> </w:t>
      </w:r>
    </w:p>
    <w:p w:rsidR="002E37AA" w:rsidRDefault="002E37AA" w:rsidP="007E6023">
      <w:pPr>
        <w:pStyle w:val="ONUMA"/>
        <w:numPr>
          <w:ilvl w:val="0"/>
          <w:numId w:val="0"/>
        </w:numPr>
        <w:spacing w:after="120"/>
        <w:ind w:left="720"/>
      </w:pPr>
      <w:r>
        <w:rPr>
          <w:rtl/>
        </w:rPr>
        <w:t xml:space="preserve">(و) </w:t>
      </w:r>
      <w:r>
        <w:rPr>
          <w:rtl/>
        </w:rPr>
        <w:tab/>
        <w:t>النيجر</w:t>
      </w:r>
      <w:r w:rsidR="004710CD">
        <w:rPr>
          <w:rtl/>
        </w:rPr>
        <w:t xml:space="preserve"> -</w:t>
      </w:r>
      <w:r w:rsidR="004710CD">
        <w:rPr>
          <w:rFonts w:hint="cs"/>
          <w:rtl/>
        </w:rPr>
        <w:t xml:space="preserve">- الاتحاد الوطني </w:t>
      </w:r>
      <w:r w:rsidR="007E6023">
        <w:rPr>
          <w:rFonts w:hint="cs"/>
          <w:rtl/>
        </w:rPr>
        <w:t>النيجيري ل</w:t>
      </w:r>
      <w:r w:rsidR="004710CD">
        <w:rPr>
          <w:rFonts w:hint="cs"/>
          <w:rtl/>
        </w:rPr>
        <w:t>لمكفوفي</w:t>
      </w:r>
      <w:r w:rsidR="007E6023">
        <w:rPr>
          <w:rFonts w:hint="cs"/>
          <w:rtl/>
        </w:rPr>
        <w:t>ن</w:t>
      </w:r>
      <w:r w:rsidR="004710CD">
        <w:rPr>
          <w:rFonts w:hint="cs"/>
          <w:rtl/>
        </w:rPr>
        <w:t xml:space="preserve"> </w:t>
      </w:r>
    </w:p>
    <w:p w:rsidR="002E37AA" w:rsidRDefault="002E37AA" w:rsidP="002E37AA">
      <w:pPr>
        <w:pStyle w:val="ONUMA"/>
        <w:numPr>
          <w:ilvl w:val="0"/>
          <w:numId w:val="0"/>
        </w:numPr>
        <w:spacing w:after="120"/>
        <w:ind w:left="720"/>
      </w:pPr>
      <w:r>
        <w:rPr>
          <w:rtl/>
        </w:rPr>
        <w:lastRenderedPageBreak/>
        <w:t xml:space="preserve">(ز) </w:t>
      </w:r>
      <w:r>
        <w:rPr>
          <w:rtl/>
        </w:rPr>
        <w:tab/>
        <w:t xml:space="preserve">أوغندا - </w:t>
      </w:r>
      <w:proofErr w:type="spellStart"/>
      <w:r>
        <w:rPr>
          <w:rtl/>
        </w:rPr>
        <w:t>لوتينو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أدونو</w:t>
      </w:r>
      <w:proofErr w:type="spellEnd"/>
    </w:p>
    <w:p w:rsidR="002E37AA" w:rsidRDefault="002E37AA" w:rsidP="002E37AA">
      <w:pPr>
        <w:pStyle w:val="ONUMA"/>
        <w:numPr>
          <w:ilvl w:val="0"/>
          <w:numId w:val="0"/>
        </w:numPr>
        <w:spacing w:after="120"/>
        <w:ind w:left="720"/>
      </w:pPr>
      <w:r>
        <w:rPr>
          <w:rtl/>
        </w:rPr>
        <w:t xml:space="preserve">(ح) </w:t>
      </w:r>
      <w:r>
        <w:rPr>
          <w:rtl/>
        </w:rPr>
        <w:tab/>
        <w:t>أوغندا - الرابطة الوطنية الأوغندية للمكفوفين</w:t>
      </w:r>
    </w:p>
    <w:p w:rsidR="002E37AA" w:rsidRDefault="002E37AA" w:rsidP="002E37AA">
      <w:pPr>
        <w:pStyle w:val="ONUMA"/>
        <w:numPr>
          <w:ilvl w:val="0"/>
          <w:numId w:val="0"/>
        </w:numPr>
        <w:spacing w:after="240"/>
        <w:ind w:left="720"/>
      </w:pPr>
      <w:r>
        <w:rPr>
          <w:rtl/>
        </w:rPr>
        <w:t xml:space="preserve">(ط) </w:t>
      </w:r>
      <w:r>
        <w:rPr>
          <w:rtl/>
        </w:rPr>
        <w:tab/>
        <w:t>زمبابوي - رابطة زيمبابوي الوطنية للمكفوفين</w:t>
      </w:r>
    </w:p>
    <w:p w:rsidR="002E37AA" w:rsidRDefault="002E37AA" w:rsidP="009F1EFC">
      <w:pPr>
        <w:pStyle w:val="ONUMA"/>
      </w:pPr>
      <w:r>
        <w:rPr>
          <w:rtl/>
        </w:rPr>
        <w:t xml:space="preserve"> </w:t>
      </w:r>
      <w:r w:rsidR="009F1EFC">
        <w:rPr>
          <w:rFonts w:hint="cs"/>
          <w:rtl/>
        </w:rPr>
        <w:t>و</w:t>
      </w:r>
      <w:r w:rsidR="00407772">
        <w:rPr>
          <w:rtl/>
        </w:rPr>
        <w:t xml:space="preserve">تمول </w:t>
      </w:r>
      <w:r>
        <w:rPr>
          <w:rtl/>
        </w:rPr>
        <w:t xml:space="preserve">مشاريع </w:t>
      </w:r>
      <w:r w:rsidR="00407772">
        <w:rPr>
          <w:rFonts w:hint="cs"/>
          <w:rtl/>
        </w:rPr>
        <w:t xml:space="preserve">الاتحاد </w:t>
      </w:r>
      <w:r>
        <w:rPr>
          <w:rtl/>
        </w:rPr>
        <w:t xml:space="preserve">الستة </w:t>
      </w:r>
      <w:r w:rsidR="00407772">
        <w:rPr>
          <w:rFonts w:hint="cs"/>
          <w:rtl/>
        </w:rPr>
        <w:t>بشأن ا</w:t>
      </w:r>
      <w:r>
        <w:rPr>
          <w:rtl/>
        </w:rPr>
        <w:t>لتدريب و</w:t>
      </w:r>
      <w:r w:rsidR="00407772">
        <w:rPr>
          <w:rtl/>
        </w:rPr>
        <w:t>المساعدة التقنية</w:t>
      </w:r>
      <w:r w:rsidR="00407772" w:rsidRPr="00407772">
        <w:rPr>
          <w:rtl/>
        </w:rPr>
        <w:t xml:space="preserve"> </w:t>
      </w:r>
      <w:r w:rsidR="00407772">
        <w:rPr>
          <w:rFonts w:hint="cs"/>
          <w:rtl/>
        </w:rPr>
        <w:t>التالية،</w:t>
      </w:r>
      <w:r>
        <w:rPr>
          <w:rtl/>
        </w:rPr>
        <w:t xml:space="preserve"> والتي يجري تنفيذها </w:t>
      </w:r>
      <w:r w:rsidR="00407772">
        <w:rPr>
          <w:rFonts w:hint="cs"/>
          <w:rtl/>
        </w:rPr>
        <w:t>حاليا،</w:t>
      </w:r>
      <w:r>
        <w:rPr>
          <w:rtl/>
        </w:rPr>
        <w:t xml:space="preserve"> </w:t>
      </w:r>
      <w:r w:rsidR="00407772">
        <w:rPr>
          <w:rFonts w:hint="cs"/>
          <w:rtl/>
        </w:rPr>
        <w:t xml:space="preserve">من طرف </w:t>
      </w:r>
      <w:r>
        <w:rPr>
          <w:rtl/>
        </w:rPr>
        <w:t xml:space="preserve">الصناديق جمهورية </w:t>
      </w:r>
      <w:r w:rsidR="00407772">
        <w:rPr>
          <w:rFonts w:hint="cs"/>
          <w:rtl/>
        </w:rPr>
        <w:t>كوريا</w:t>
      </w:r>
      <w:r w:rsidR="009F1EFC" w:rsidRPr="009F1EFC">
        <w:rPr>
          <w:rtl/>
        </w:rPr>
        <w:t xml:space="preserve"> </w:t>
      </w:r>
      <w:proofErr w:type="spellStart"/>
      <w:r w:rsidR="009F1EFC">
        <w:rPr>
          <w:rtl/>
        </w:rPr>
        <w:t>الاستئمانية</w:t>
      </w:r>
      <w:proofErr w:type="spellEnd"/>
      <w:r w:rsidR="00407772">
        <w:rPr>
          <w:rFonts w:hint="cs"/>
          <w:rtl/>
        </w:rPr>
        <w:t>:</w:t>
      </w:r>
    </w:p>
    <w:p w:rsidR="002E37AA" w:rsidRDefault="002E37AA" w:rsidP="002E37AA">
      <w:pPr>
        <w:pStyle w:val="ONUMA"/>
        <w:numPr>
          <w:ilvl w:val="0"/>
          <w:numId w:val="0"/>
        </w:numPr>
        <w:spacing w:after="120"/>
        <w:ind w:left="715"/>
      </w:pPr>
      <w:r>
        <w:rPr>
          <w:rtl/>
        </w:rPr>
        <w:t xml:space="preserve">(أ) </w:t>
      </w:r>
      <w:r>
        <w:rPr>
          <w:rtl/>
        </w:rPr>
        <w:tab/>
        <w:t>قيرغيزستان - اتحاد المكتبات والمعلومات</w:t>
      </w:r>
    </w:p>
    <w:p w:rsidR="002E37AA" w:rsidRDefault="002E37AA" w:rsidP="0082273E">
      <w:pPr>
        <w:pStyle w:val="ONUMA"/>
        <w:numPr>
          <w:ilvl w:val="0"/>
          <w:numId w:val="0"/>
        </w:numPr>
        <w:spacing w:after="120"/>
        <w:ind w:left="1134" w:hanging="419"/>
      </w:pPr>
      <w:r>
        <w:rPr>
          <w:rtl/>
        </w:rPr>
        <w:t xml:space="preserve">(ب) </w:t>
      </w:r>
      <w:r>
        <w:rPr>
          <w:rtl/>
        </w:rPr>
        <w:tab/>
        <w:t xml:space="preserve">ليبيريا - مكتب ليبيريا للملكية الفكرية (منسق مشروع </w:t>
      </w:r>
      <w:r w:rsidR="0082273E">
        <w:rPr>
          <w:rFonts w:hint="cs"/>
          <w:rtl/>
        </w:rPr>
        <w:t>العمل الخيري</w:t>
      </w:r>
      <w:r>
        <w:rPr>
          <w:rtl/>
        </w:rPr>
        <w:t xml:space="preserve"> لسبع منظمات غير حكومية </w:t>
      </w:r>
      <w:r w:rsidR="0082273E">
        <w:rPr>
          <w:rFonts w:hint="cs"/>
          <w:rtl/>
        </w:rPr>
        <w:t>لفائدة ذوي الإعاقة في قراءة المطبوعات</w:t>
      </w:r>
      <w:r>
        <w:rPr>
          <w:rtl/>
        </w:rPr>
        <w:t xml:space="preserve"> في ليبيريا)</w:t>
      </w:r>
    </w:p>
    <w:p w:rsidR="002E37AA" w:rsidRDefault="002E37AA" w:rsidP="001877B5">
      <w:pPr>
        <w:pStyle w:val="ONUMA"/>
        <w:numPr>
          <w:ilvl w:val="0"/>
          <w:numId w:val="0"/>
        </w:numPr>
        <w:spacing w:after="120"/>
        <w:ind w:left="715"/>
      </w:pPr>
      <w:r>
        <w:rPr>
          <w:rtl/>
        </w:rPr>
        <w:t xml:space="preserve">(ج) </w:t>
      </w:r>
      <w:r>
        <w:rPr>
          <w:rtl/>
        </w:rPr>
        <w:tab/>
        <w:t xml:space="preserve">الفلبين </w:t>
      </w:r>
      <w:r w:rsidR="001877B5">
        <w:rPr>
          <w:rtl/>
        </w:rPr>
        <w:t>–</w:t>
      </w:r>
      <w:r>
        <w:rPr>
          <w:rtl/>
        </w:rPr>
        <w:t xml:space="preserve"> </w:t>
      </w:r>
      <w:r w:rsidR="001877B5">
        <w:rPr>
          <w:rFonts w:hint="cs"/>
          <w:rtl/>
        </w:rPr>
        <w:t>شركة الموارد من أجل المكفوفين</w:t>
      </w:r>
      <w:r>
        <w:rPr>
          <w:rtl/>
        </w:rPr>
        <w:t>.</w:t>
      </w:r>
    </w:p>
    <w:p w:rsidR="002E37AA" w:rsidRDefault="002E37AA" w:rsidP="002E37AA">
      <w:pPr>
        <w:pStyle w:val="ONUMA"/>
        <w:numPr>
          <w:ilvl w:val="0"/>
          <w:numId w:val="0"/>
        </w:numPr>
        <w:spacing w:after="120"/>
        <w:ind w:left="715"/>
      </w:pPr>
      <w:r>
        <w:rPr>
          <w:rtl/>
        </w:rPr>
        <w:t xml:space="preserve">(د) </w:t>
      </w:r>
      <w:r>
        <w:rPr>
          <w:rtl/>
        </w:rPr>
        <w:tab/>
      </w:r>
      <w:r w:rsidR="00774E17">
        <w:rPr>
          <w:rtl/>
        </w:rPr>
        <w:t>السنغال - المعهد الوطني ل</w:t>
      </w:r>
      <w:r>
        <w:rPr>
          <w:rtl/>
        </w:rPr>
        <w:t>تعليم وتكوين الشباب</w:t>
      </w:r>
      <w:r w:rsidR="00774E17">
        <w:rPr>
          <w:rFonts w:hint="cs"/>
          <w:rtl/>
        </w:rPr>
        <w:t xml:space="preserve"> المكفوفين</w:t>
      </w:r>
    </w:p>
    <w:p w:rsidR="002E37AA" w:rsidRDefault="002E37AA" w:rsidP="002E37AA">
      <w:pPr>
        <w:pStyle w:val="ONUMA"/>
        <w:numPr>
          <w:ilvl w:val="0"/>
          <w:numId w:val="0"/>
        </w:numPr>
        <w:spacing w:after="120"/>
        <w:ind w:left="715"/>
      </w:pPr>
      <w:r>
        <w:rPr>
          <w:rtl/>
        </w:rPr>
        <w:t xml:space="preserve">(هـ) </w:t>
      </w:r>
      <w:r>
        <w:rPr>
          <w:rtl/>
        </w:rPr>
        <w:tab/>
        <w:t>ترينيداد وتوباغو - الهيئة الوطنية للمكتبات ونظام المعلومات</w:t>
      </w:r>
    </w:p>
    <w:p w:rsidR="002E37AA" w:rsidRDefault="002E37AA" w:rsidP="002E37AA">
      <w:pPr>
        <w:pStyle w:val="ONUMA"/>
        <w:numPr>
          <w:ilvl w:val="0"/>
          <w:numId w:val="0"/>
        </w:numPr>
        <w:spacing w:after="120"/>
        <w:ind w:left="715"/>
        <w:rPr>
          <w:rtl/>
        </w:rPr>
      </w:pPr>
      <w:r>
        <w:rPr>
          <w:rtl/>
        </w:rPr>
        <w:t xml:space="preserve">(و) </w:t>
      </w:r>
      <w:r>
        <w:rPr>
          <w:rtl/>
        </w:rPr>
        <w:tab/>
        <w:t>أوزبكستان - جمعية المكفوفين بأوزبكستان</w:t>
      </w:r>
    </w:p>
    <w:p w:rsidR="002E37AA" w:rsidRDefault="002E37AA" w:rsidP="002E37AA">
      <w:pPr>
        <w:pStyle w:val="ONUMA"/>
        <w:numPr>
          <w:ilvl w:val="0"/>
          <w:numId w:val="0"/>
        </w:numPr>
        <w:spacing w:after="0"/>
        <w:ind w:left="715"/>
        <w:rPr>
          <w:rtl/>
        </w:rPr>
      </w:pPr>
    </w:p>
    <w:p w:rsidR="00FB55D3" w:rsidRPr="00C97BF1" w:rsidRDefault="00FB55D3" w:rsidP="00C97BF1">
      <w:pPr>
        <w:pStyle w:val="Heading4"/>
        <w:spacing w:after="220"/>
        <w:rPr>
          <w:rFonts w:asciiTheme="minorHAnsi" w:hAnsiTheme="minorHAnsi" w:cstheme="minorHAnsi"/>
          <w:b/>
          <w:bCs w:val="0"/>
          <w:i w:val="0"/>
          <w:iCs/>
          <w:szCs w:val="22"/>
          <w:rtl/>
        </w:rPr>
      </w:pPr>
      <w:r w:rsidRPr="00576910">
        <w:rPr>
          <w:rFonts w:asciiTheme="minorHAnsi" w:hAnsiTheme="minorHAnsi" w:cstheme="minorHAnsi"/>
          <w:b/>
          <w:bCs w:val="0"/>
          <w:i w:val="0"/>
          <w:iCs/>
          <w:szCs w:val="22"/>
          <w:rtl/>
        </w:rPr>
        <w:t>أنشطة التدريب والمساعدة التقنية المستقبلية</w:t>
      </w:r>
    </w:p>
    <w:p w:rsidR="00576910" w:rsidRDefault="00D6769C" w:rsidP="00D6769C">
      <w:pPr>
        <w:pStyle w:val="ONUMA"/>
      </w:pPr>
      <w:r>
        <w:rPr>
          <w:rFonts w:hint="cs"/>
          <w:rtl/>
        </w:rPr>
        <w:t>تعتزم</w:t>
      </w:r>
      <w:r w:rsidR="00576910">
        <w:rPr>
          <w:rtl/>
        </w:rPr>
        <w:t xml:space="preserve"> </w:t>
      </w:r>
      <w:r>
        <w:rPr>
          <w:rFonts w:hint="cs"/>
          <w:rtl/>
        </w:rPr>
        <w:t>الاتحاد</w:t>
      </w:r>
      <w:r w:rsidR="00576910">
        <w:rPr>
          <w:rtl/>
        </w:rPr>
        <w:t xml:space="preserve"> إصدار "دعوة لإبداء الاهتمام" في الربع الثالث من عام </w:t>
      </w:r>
      <w:r w:rsidR="00576910">
        <w:rPr>
          <w:rFonts w:hint="cs"/>
          <w:rtl/>
        </w:rPr>
        <w:t>2023،</w:t>
      </w:r>
      <w:r w:rsidR="00576910">
        <w:rPr>
          <w:rtl/>
        </w:rPr>
        <w:t xml:space="preserve"> بدعوة المنظمات المؤهلة الموجودة في البلدان النامية وا</w:t>
      </w:r>
      <w:r>
        <w:rPr>
          <w:rtl/>
        </w:rPr>
        <w:t xml:space="preserve">لبلدان الأقل نمواً للتقدم بطلب </w:t>
      </w:r>
      <w:r>
        <w:rPr>
          <w:rFonts w:hint="cs"/>
          <w:rtl/>
        </w:rPr>
        <w:t>المشاركة في ا</w:t>
      </w:r>
      <w:r w:rsidR="00576910">
        <w:rPr>
          <w:rtl/>
        </w:rPr>
        <w:t xml:space="preserve">لجولة التالية من التدريب ومشاريع المساعدة الفنية </w:t>
      </w:r>
      <w:r>
        <w:rPr>
          <w:rFonts w:hint="cs"/>
          <w:rtl/>
        </w:rPr>
        <w:t>للاتحاد</w:t>
      </w:r>
      <w:r w:rsidR="00576910"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>س</w:t>
      </w:r>
      <w:r>
        <w:rPr>
          <w:rFonts w:hint="cs"/>
          <w:rtl/>
        </w:rPr>
        <w:t>يجزي</w:t>
      </w:r>
      <w:r w:rsidR="00576910">
        <w:rPr>
          <w:rtl/>
        </w:rPr>
        <w:t xml:space="preserve"> اختيار 10 إلى 12 منظمة لتلقي التدريب والمساعدة الفنية في إنتاج الكتب </w:t>
      </w:r>
      <w:r>
        <w:rPr>
          <w:rFonts w:hint="cs"/>
          <w:rtl/>
        </w:rPr>
        <w:t>الميسرة</w:t>
      </w:r>
      <w:r w:rsidR="00576910">
        <w:rPr>
          <w:rtl/>
        </w:rPr>
        <w:t xml:space="preserve"> وما يصل إلى </w:t>
      </w:r>
      <w:r>
        <w:rPr>
          <w:rFonts w:hint="cs"/>
          <w:rtl/>
        </w:rPr>
        <w:t>000 20</w:t>
      </w:r>
      <w:r w:rsidR="00576910">
        <w:rPr>
          <w:rtl/>
        </w:rPr>
        <w:t xml:space="preserve"> دولار أمريكي لكل منها لإنتاج نصوص تعليمية </w:t>
      </w:r>
      <w:r>
        <w:rPr>
          <w:rFonts w:hint="cs"/>
          <w:rtl/>
        </w:rPr>
        <w:t>ميسرة</w:t>
      </w:r>
      <w:r w:rsidR="00576910">
        <w:rPr>
          <w:rtl/>
        </w:rPr>
        <w:t xml:space="preserve"> في </w:t>
      </w:r>
      <w:r>
        <w:rPr>
          <w:rFonts w:hint="cs"/>
          <w:rtl/>
        </w:rPr>
        <w:t xml:space="preserve">الفترة </w:t>
      </w:r>
      <w:r w:rsidR="00576910">
        <w:rPr>
          <w:rtl/>
        </w:rPr>
        <w:t xml:space="preserve">2024 - 2025. </w:t>
      </w:r>
      <w:r>
        <w:rPr>
          <w:rFonts w:hint="cs"/>
          <w:rtl/>
        </w:rPr>
        <w:t>وست</w:t>
      </w:r>
      <w:r w:rsidR="00576910">
        <w:rPr>
          <w:rtl/>
        </w:rPr>
        <w:t xml:space="preserve">نشر "دعوة </w:t>
      </w:r>
      <w:r>
        <w:rPr>
          <w:rFonts w:hint="cs"/>
          <w:rtl/>
        </w:rPr>
        <w:t>لإبداء</w:t>
      </w:r>
      <w:r w:rsidR="00576910">
        <w:rPr>
          <w:rtl/>
        </w:rPr>
        <w:t xml:space="preserve"> الاهتمام" على </w:t>
      </w:r>
      <w:hyperlink r:id="rId13" w:history="1">
        <w:r w:rsidR="00576910" w:rsidRPr="00D6769C">
          <w:rPr>
            <w:rStyle w:val="Hyperlink"/>
            <w:rtl/>
          </w:rPr>
          <w:t xml:space="preserve">موقع </w:t>
        </w:r>
        <w:r w:rsidRPr="00D6769C">
          <w:rPr>
            <w:rStyle w:val="Hyperlink"/>
            <w:rFonts w:hint="cs"/>
            <w:rtl/>
          </w:rPr>
          <w:t>الاتحاد</w:t>
        </w:r>
        <w:r w:rsidR="00576910" w:rsidRPr="00D6769C">
          <w:rPr>
            <w:rStyle w:val="Hyperlink"/>
            <w:rtl/>
          </w:rPr>
          <w:t xml:space="preserve"> الإلكتروني</w:t>
        </w:r>
      </w:hyperlink>
      <w:r w:rsidR="00576910">
        <w:rPr>
          <w:rtl/>
        </w:rPr>
        <w:t xml:space="preserve"> </w:t>
      </w:r>
      <w:r>
        <w:rPr>
          <w:rFonts w:hint="cs"/>
          <w:rtl/>
        </w:rPr>
        <w:t>وسعلن</w:t>
      </w:r>
      <w:r w:rsidR="00576910">
        <w:rPr>
          <w:rtl/>
        </w:rPr>
        <w:t xml:space="preserve"> عنها </w:t>
      </w:r>
      <w:r>
        <w:rPr>
          <w:rFonts w:hint="cs"/>
          <w:rtl/>
        </w:rPr>
        <w:t xml:space="preserve">في </w:t>
      </w:r>
      <w:hyperlink r:id="rId14" w:anchor="abc_news" w:history="1">
        <w:r w:rsidR="00576910" w:rsidRPr="00D6769C">
          <w:rPr>
            <w:rStyle w:val="Hyperlink"/>
            <w:rtl/>
          </w:rPr>
          <w:t xml:space="preserve">النشرة الإخبارية </w:t>
        </w:r>
        <w:r w:rsidRPr="00D6769C">
          <w:rPr>
            <w:rStyle w:val="Hyperlink"/>
            <w:rFonts w:hint="cs"/>
            <w:rtl/>
          </w:rPr>
          <w:t>للاتحاد</w:t>
        </w:r>
      </w:hyperlink>
      <w:r w:rsidR="00576910">
        <w:rPr>
          <w:rtl/>
        </w:rPr>
        <w:t>.</w:t>
      </w:r>
    </w:p>
    <w:p w:rsidR="00576910" w:rsidRDefault="00416E54" w:rsidP="00416E54">
      <w:pPr>
        <w:pStyle w:val="ONUMA"/>
      </w:pPr>
      <w:r>
        <w:rPr>
          <w:rFonts w:hint="cs"/>
          <w:rtl/>
        </w:rPr>
        <w:t>ويجري الاتحاد حاليا</w:t>
      </w:r>
      <w:r>
        <w:rPr>
          <w:rtl/>
        </w:rPr>
        <w:t xml:space="preserve"> </w:t>
      </w:r>
      <w:r>
        <w:rPr>
          <w:rFonts w:hint="cs"/>
          <w:rtl/>
        </w:rPr>
        <w:t>نقاشا مع</w:t>
      </w:r>
      <w:r w:rsidR="00576910">
        <w:rPr>
          <w:rtl/>
        </w:rPr>
        <w:t xml:space="preserve"> شركة حول التبرع ب</w:t>
      </w:r>
      <w:r>
        <w:rPr>
          <w:rtl/>
        </w:rPr>
        <w:t xml:space="preserve">حل إدارة المكتبات الذي يمكن أن </w:t>
      </w:r>
      <w:r>
        <w:rPr>
          <w:rFonts w:hint="cs"/>
          <w:rtl/>
        </w:rPr>
        <w:t>ي</w:t>
      </w:r>
      <w:r w:rsidR="00576910">
        <w:rPr>
          <w:rtl/>
        </w:rPr>
        <w:t xml:space="preserve">قدمه </w:t>
      </w:r>
      <w:r>
        <w:rPr>
          <w:rFonts w:hint="cs"/>
          <w:rtl/>
        </w:rPr>
        <w:t>الاتحاد</w:t>
      </w:r>
      <w:r w:rsidR="00576910">
        <w:rPr>
          <w:rtl/>
        </w:rPr>
        <w:t xml:space="preserve"> للمنظمات الشريكة في البلدان النامية أو أقل البلدان نمواً. </w:t>
      </w:r>
      <w:r>
        <w:rPr>
          <w:rFonts w:hint="cs"/>
          <w:rtl/>
        </w:rPr>
        <w:t>و</w:t>
      </w:r>
      <w:r w:rsidR="00576910">
        <w:rPr>
          <w:rtl/>
        </w:rPr>
        <w:t xml:space="preserve">سيسمح هذا التطبيق بما يلي: (أ) إدارة شهادة </w:t>
      </w:r>
      <w:r w:rsidR="00576910">
        <w:rPr>
          <w:rFonts w:hint="cs"/>
          <w:rtl/>
        </w:rPr>
        <w:t>المستفيدين؛</w:t>
      </w:r>
      <w:r w:rsidR="00576910">
        <w:rPr>
          <w:rtl/>
        </w:rPr>
        <w:t xml:space="preserve"> </w:t>
      </w:r>
      <w:r w:rsidR="009C0553">
        <w:rPr>
          <w:rFonts w:hint="cs"/>
          <w:rtl/>
        </w:rPr>
        <w:t>و</w:t>
      </w:r>
      <w:r w:rsidR="00576910">
        <w:rPr>
          <w:rtl/>
        </w:rPr>
        <w:t xml:space="preserve">(ب) فهرسة عناوين المنظمة على المستوى </w:t>
      </w:r>
      <w:r w:rsidR="00576910">
        <w:rPr>
          <w:rFonts w:hint="cs"/>
          <w:rtl/>
        </w:rPr>
        <w:t>الوطني؛</w:t>
      </w:r>
      <w:r w:rsidR="00576910">
        <w:rPr>
          <w:rtl/>
        </w:rPr>
        <w:t xml:space="preserve"> و (ج) التوزيع الفعال للنسخ ذات النسق الميسرة على المستفيدين.</w:t>
      </w:r>
    </w:p>
    <w:p w:rsidR="00FB55D3" w:rsidRPr="00302C8D" w:rsidRDefault="00FB55D3" w:rsidP="00302C8D">
      <w:pPr>
        <w:pStyle w:val="Heading3"/>
        <w:spacing w:after="220"/>
        <w:rPr>
          <w:rFonts w:asciiTheme="minorHAnsi" w:hAnsiTheme="minorHAnsi" w:cstheme="minorHAnsi"/>
          <w:b/>
          <w:bCs w:val="0"/>
          <w:szCs w:val="22"/>
        </w:rPr>
      </w:pPr>
      <w:r w:rsidRPr="00302C8D">
        <w:rPr>
          <w:rFonts w:asciiTheme="minorHAnsi" w:hAnsiTheme="minorHAnsi" w:cstheme="minorHAnsi"/>
          <w:b/>
          <w:bCs w:val="0"/>
          <w:szCs w:val="22"/>
          <w:rtl/>
        </w:rPr>
        <w:t>النشر الميس</w:t>
      </w:r>
      <w:r w:rsidR="00302C8D" w:rsidRPr="00302C8D">
        <w:rPr>
          <w:rFonts w:asciiTheme="minorHAnsi" w:hAnsiTheme="minorHAnsi" w:cstheme="minorHAnsi" w:hint="cs"/>
          <w:b/>
          <w:bCs w:val="0"/>
          <w:szCs w:val="22"/>
          <w:rtl/>
        </w:rPr>
        <w:t>ّ</w:t>
      </w:r>
      <w:r w:rsidRPr="00302C8D">
        <w:rPr>
          <w:rFonts w:asciiTheme="minorHAnsi" w:hAnsiTheme="minorHAnsi" w:cstheme="minorHAnsi"/>
          <w:b/>
          <w:bCs w:val="0"/>
          <w:szCs w:val="22"/>
          <w:rtl/>
        </w:rPr>
        <w:t>ر</w:t>
      </w:r>
    </w:p>
    <w:p w:rsidR="00FB55D3" w:rsidRPr="00F62F8C" w:rsidRDefault="00FB55D3" w:rsidP="00302C8D">
      <w:pPr>
        <w:pStyle w:val="ONUMA"/>
        <w:rPr>
          <w:snapToGrid w:val="0"/>
          <w:rtl/>
        </w:rPr>
      </w:pPr>
      <w:r w:rsidRPr="00F62F8C">
        <w:rPr>
          <w:snapToGrid w:val="0"/>
          <w:rtl/>
        </w:rPr>
        <w:t xml:space="preserve">يشجع الاتحاد على إنتاج المصنفات التي أعدها </w:t>
      </w:r>
      <w:r w:rsidRPr="00F62F8C">
        <w:rPr>
          <w:rFonts w:hint="cs"/>
          <w:snapToGrid w:val="0"/>
          <w:rtl/>
        </w:rPr>
        <w:t>الناشرون “أصلا</w:t>
      </w:r>
      <w:r w:rsidRPr="00F62F8C">
        <w:rPr>
          <w:snapToGrid w:val="0"/>
          <w:rtl/>
        </w:rPr>
        <w:t>ً في أنساق ميسّرة"، أي الكتب التي يسه</w:t>
      </w:r>
      <w:r w:rsidR="00302C8D">
        <w:rPr>
          <w:snapToGrid w:val="0"/>
          <w:rtl/>
        </w:rPr>
        <w:t>ل منذ البداية على</w:t>
      </w:r>
      <w:r>
        <w:rPr>
          <w:rFonts w:hint="cs"/>
          <w:snapToGrid w:val="0"/>
          <w:rtl/>
        </w:rPr>
        <w:t xml:space="preserve"> </w:t>
      </w:r>
      <w:r w:rsidRPr="00F62F8C">
        <w:rPr>
          <w:snapToGrid w:val="0"/>
          <w:rtl/>
        </w:rPr>
        <w:t>العاجز</w:t>
      </w:r>
      <w:r>
        <w:rPr>
          <w:rFonts w:hint="cs"/>
          <w:snapToGrid w:val="0"/>
          <w:rtl/>
        </w:rPr>
        <w:t>ين</w:t>
      </w:r>
      <w:r w:rsidRPr="00F62F8C">
        <w:rPr>
          <w:snapToGrid w:val="0"/>
          <w:rtl/>
        </w:rPr>
        <w:t xml:space="preserve"> عن قراءة المطبوعات استعمالها.</w:t>
      </w:r>
      <w:r>
        <w:rPr>
          <w:snapToGrid w:val="0"/>
          <w:rtl/>
        </w:rPr>
        <w:t xml:space="preserve"> </w:t>
      </w:r>
      <w:r w:rsidRPr="00F62F8C">
        <w:rPr>
          <w:snapToGrid w:val="0"/>
          <w:rtl/>
        </w:rPr>
        <w:t>وعلى وجه الخصوص، يشجع الاتحاد جميع الناشرين على:</w:t>
      </w:r>
    </w:p>
    <w:p w:rsidR="00FB55D3" w:rsidRPr="00F62F8C" w:rsidRDefault="00FB55D3" w:rsidP="00302C8D">
      <w:pPr>
        <w:pStyle w:val="ONUMA"/>
        <w:numPr>
          <w:ilvl w:val="0"/>
          <w:numId w:val="37"/>
        </w:numPr>
        <w:spacing w:after="0"/>
        <w:rPr>
          <w:snapToGrid w:val="0"/>
          <w:rtl/>
        </w:rPr>
      </w:pPr>
      <w:r w:rsidRPr="00F62F8C">
        <w:rPr>
          <w:snapToGrid w:val="0"/>
          <w:rtl/>
        </w:rPr>
        <w:t xml:space="preserve">استخدام ميزات النفاذ الميسر لمعيار </w:t>
      </w:r>
      <w:r w:rsidRPr="008268DA">
        <w:rPr>
          <w:rFonts w:asciiTheme="minorBidi" w:hAnsiTheme="minorBidi" w:cstheme="minorBidi"/>
          <w:snapToGrid w:val="0"/>
        </w:rPr>
        <w:t>EPUB3</w:t>
      </w:r>
      <w:r w:rsidRPr="00F62F8C">
        <w:rPr>
          <w:snapToGrid w:val="0"/>
          <w:rtl/>
        </w:rPr>
        <w:t xml:space="preserve"> لإنتاج المنشورات الرقمية؛</w:t>
      </w:r>
    </w:p>
    <w:p w:rsidR="00FB55D3" w:rsidRPr="00F62F8C" w:rsidRDefault="00FB55D3" w:rsidP="009B0AEC">
      <w:pPr>
        <w:pStyle w:val="ONUMA"/>
        <w:numPr>
          <w:ilvl w:val="0"/>
          <w:numId w:val="37"/>
        </w:numPr>
        <w:rPr>
          <w:snapToGrid w:val="0"/>
          <w:rtl/>
        </w:rPr>
      </w:pPr>
      <w:r w:rsidRPr="00F62F8C">
        <w:rPr>
          <w:snapToGrid w:val="0"/>
          <w:rtl/>
        </w:rPr>
        <w:t>وإدراج وصف لميزات النفاذ الميس</w:t>
      </w:r>
      <w:r w:rsidR="00302C8D">
        <w:rPr>
          <w:rFonts w:hint="cs"/>
          <w:snapToGrid w:val="0"/>
          <w:rtl/>
        </w:rPr>
        <w:t>ّ</w:t>
      </w:r>
      <w:r w:rsidRPr="00F62F8C">
        <w:rPr>
          <w:snapToGrid w:val="0"/>
          <w:rtl/>
        </w:rPr>
        <w:t>ر لمنتجاتهم، في المعلومات التي تُقدم إلى الموزعين وبائعي التجزئة وغيرهم في سلسلة توريد الكتب.</w:t>
      </w:r>
    </w:p>
    <w:p w:rsidR="00D0748D" w:rsidRDefault="00B92059" w:rsidP="00722625">
      <w:pPr>
        <w:pStyle w:val="ONUMA"/>
      </w:pPr>
      <w:r>
        <w:rPr>
          <w:rFonts w:hint="cs"/>
          <w:rtl/>
        </w:rPr>
        <w:t>ي</w:t>
      </w:r>
      <w:r w:rsidR="00D0748D">
        <w:rPr>
          <w:rtl/>
        </w:rPr>
        <w:t xml:space="preserve">نظم </w:t>
      </w:r>
      <w:r>
        <w:rPr>
          <w:rFonts w:hint="cs"/>
          <w:rtl/>
        </w:rPr>
        <w:t>الاتحاد</w:t>
      </w:r>
      <w:r w:rsidR="00D0748D">
        <w:rPr>
          <w:rtl/>
        </w:rPr>
        <w:t xml:space="preserve"> </w:t>
      </w:r>
      <w:r w:rsidR="009F1EFC">
        <w:rPr>
          <w:i/>
          <w:iCs/>
          <w:rtl/>
        </w:rPr>
        <w:t>جائزة الاتحاد للتميز الدولي من أجل نشر ميسر</w:t>
      </w:r>
      <w:r>
        <w:rPr>
          <w:rFonts w:hint="cs"/>
          <w:rtl/>
        </w:rPr>
        <w:t xml:space="preserve"> </w:t>
      </w:r>
      <w:r w:rsidR="00D0748D">
        <w:rPr>
          <w:rtl/>
        </w:rPr>
        <w:t xml:space="preserve">كل عام لتكريم المنظمات </w:t>
      </w:r>
      <w:r w:rsidR="006F33C0">
        <w:rPr>
          <w:rFonts w:hint="cs"/>
          <w:rtl/>
        </w:rPr>
        <w:t>عن دورها القيادي</w:t>
      </w:r>
      <w:r w:rsidR="00D0748D">
        <w:rPr>
          <w:rtl/>
        </w:rPr>
        <w:t xml:space="preserve"> وإنجازات</w:t>
      </w:r>
      <w:r w:rsidR="006F33C0">
        <w:rPr>
          <w:rFonts w:hint="cs"/>
          <w:rtl/>
        </w:rPr>
        <w:t>ها</w:t>
      </w:r>
      <w:r w:rsidR="00D0748D">
        <w:rPr>
          <w:rtl/>
        </w:rPr>
        <w:t xml:space="preserve"> </w:t>
      </w:r>
      <w:r w:rsidR="00295746">
        <w:rPr>
          <w:rFonts w:hint="cs"/>
          <w:rtl/>
        </w:rPr>
        <w:t>ال</w:t>
      </w:r>
      <w:r w:rsidR="00D0748D">
        <w:rPr>
          <w:rtl/>
        </w:rPr>
        <w:t xml:space="preserve">بارزة في النهوض </w:t>
      </w:r>
      <w:r w:rsidR="006F33C0">
        <w:rPr>
          <w:rFonts w:hint="cs"/>
          <w:rtl/>
        </w:rPr>
        <w:t>بعملية تيسير</w:t>
      </w:r>
      <w:r w:rsidR="00D0748D">
        <w:rPr>
          <w:rtl/>
        </w:rPr>
        <w:t xml:space="preserve"> المنشورات الرقمية للأشخاص </w:t>
      </w:r>
      <w:r w:rsidR="006F33C0">
        <w:rPr>
          <w:rFonts w:hint="cs"/>
          <w:rtl/>
        </w:rPr>
        <w:t>ذوي</w:t>
      </w:r>
      <w:r w:rsidR="00D0748D">
        <w:rPr>
          <w:rtl/>
        </w:rPr>
        <w:t xml:space="preserve"> إعاقات في قراءة المطبوعات. </w:t>
      </w:r>
      <w:r w:rsidR="00D27B0B">
        <w:rPr>
          <w:rFonts w:hint="cs"/>
          <w:rtl/>
        </w:rPr>
        <w:t>وقدمت</w:t>
      </w:r>
      <w:r w:rsidR="00D0748D">
        <w:rPr>
          <w:rtl/>
        </w:rPr>
        <w:t xml:space="preserve"> جائزة العام الماضي في معرض </w:t>
      </w:r>
      <w:hyperlink r:id="rId15" w:history="1">
        <w:proofErr w:type="spellStart"/>
        <w:r w:rsidR="00D27B0B" w:rsidRPr="00D27B0B">
          <w:rPr>
            <w:rtl/>
          </w:rPr>
          <w:t>غوٳدالاخإرا</w:t>
        </w:r>
        <w:proofErr w:type="spellEnd"/>
      </w:hyperlink>
      <w:r w:rsidR="00D27B0B">
        <w:rPr>
          <w:rtl/>
        </w:rPr>
        <w:t xml:space="preserve"> </w:t>
      </w:r>
      <w:r w:rsidR="00D0748D">
        <w:rPr>
          <w:rtl/>
        </w:rPr>
        <w:t xml:space="preserve">الدولي للكتاب في المكسيك في نوفمبر 2022. وقد أقيم الحفل في سياق ندوة </w:t>
      </w:r>
      <w:r w:rsidR="00D27B0B">
        <w:rPr>
          <w:rFonts w:hint="cs"/>
          <w:rtl/>
        </w:rPr>
        <w:t>بشأن</w:t>
      </w:r>
      <w:r w:rsidR="00D0748D">
        <w:rPr>
          <w:rtl/>
        </w:rPr>
        <w:t xml:space="preserve"> إمكانية الوصول شارك في تنظيمها </w:t>
      </w:r>
      <w:r w:rsidR="00D27B0B">
        <w:rPr>
          <w:rFonts w:hint="cs"/>
          <w:rtl/>
        </w:rPr>
        <w:t>الاتحاد</w:t>
      </w:r>
      <w:r w:rsidR="00D0748D">
        <w:rPr>
          <w:rtl/>
        </w:rPr>
        <w:t xml:space="preserve"> </w:t>
      </w:r>
      <w:r w:rsidR="00295746">
        <w:rPr>
          <w:rFonts w:hint="cs"/>
          <w:rtl/>
        </w:rPr>
        <w:t xml:space="preserve">بالتعاون مع </w:t>
      </w:r>
      <w:r w:rsidR="00D0748D">
        <w:rPr>
          <w:rtl/>
        </w:rPr>
        <w:t xml:space="preserve">معرض </w:t>
      </w:r>
      <w:hyperlink r:id="rId16" w:history="1">
        <w:proofErr w:type="spellStart"/>
        <w:r w:rsidR="00D27B0B" w:rsidRPr="00D27B0B">
          <w:rPr>
            <w:rtl/>
          </w:rPr>
          <w:t>غوٳدالاخإرا</w:t>
        </w:r>
        <w:proofErr w:type="spellEnd"/>
      </w:hyperlink>
      <w:r w:rsidR="00D27B0B">
        <w:rPr>
          <w:rFonts w:hint="cs"/>
          <w:rtl/>
        </w:rPr>
        <w:t xml:space="preserve"> </w:t>
      </w:r>
      <w:r w:rsidR="00D0748D">
        <w:rPr>
          <w:rtl/>
        </w:rPr>
        <w:t xml:space="preserve">الدولي للكتاب وجمعية الناشرين المكسيكيين </w:t>
      </w:r>
      <w:r w:rsidR="00D27B0B">
        <w:rPr>
          <w:rFonts w:hint="cs"/>
          <w:rtl/>
        </w:rPr>
        <w:t xml:space="preserve"> </w:t>
      </w:r>
      <w:r w:rsidR="00D0748D">
        <w:rPr>
          <w:rtl/>
        </w:rPr>
        <w:t>و</w:t>
      </w:r>
      <w:r w:rsidR="00722625">
        <w:rPr>
          <w:rFonts w:hint="cs"/>
          <w:rtl/>
        </w:rPr>
        <w:t xml:space="preserve">رابطة </w:t>
      </w:r>
      <w:r w:rsidR="00D0748D">
        <w:rPr>
          <w:rtl/>
        </w:rPr>
        <w:t>الناشرين الدوليين.</w:t>
      </w:r>
    </w:p>
    <w:p w:rsidR="00D0748D" w:rsidRDefault="007C3D85" w:rsidP="00091143">
      <w:pPr>
        <w:pStyle w:val="ONUMA"/>
      </w:pPr>
      <w:r>
        <w:rPr>
          <w:rFonts w:hint="cs"/>
          <w:rtl/>
        </w:rPr>
        <w:t>ف</w:t>
      </w:r>
      <w:r w:rsidR="00D0748D">
        <w:rPr>
          <w:rtl/>
        </w:rPr>
        <w:t xml:space="preserve">ازت دار النشر </w:t>
      </w:r>
      <w:proofErr w:type="spellStart"/>
      <w:r w:rsidR="00D0748D">
        <w:rPr>
          <w:rtl/>
        </w:rPr>
        <w:t>كوغان</w:t>
      </w:r>
      <w:proofErr w:type="spellEnd"/>
      <w:r w:rsidR="00D0748D">
        <w:rPr>
          <w:rtl/>
        </w:rPr>
        <w:t xml:space="preserve"> بيج من المملكة المتحدة والسيد أشوكا </w:t>
      </w:r>
      <w:proofErr w:type="spellStart"/>
      <w:r w:rsidR="00D0748D">
        <w:rPr>
          <w:rtl/>
        </w:rPr>
        <w:t>باندولا</w:t>
      </w:r>
      <w:proofErr w:type="spellEnd"/>
      <w:r w:rsidR="00D0748D">
        <w:rPr>
          <w:rtl/>
        </w:rPr>
        <w:t xml:space="preserve"> </w:t>
      </w:r>
      <w:proofErr w:type="spellStart"/>
      <w:r w:rsidR="00D0748D">
        <w:rPr>
          <w:rtl/>
        </w:rPr>
        <w:t>ويراواردانا</w:t>
      </w:r>
      <w:proofErr w:type="spellEnd"/>
      <w:r w:rsidR="00D0748D">
        <w:rPr>
          <w:rtl/>
        </w:rPr>
        <w:t xml:space="preserve"> من سريلانكا ب</w:t>
      </w:r>
      <w:r w:rsidR="009F1EFC">
        <w:rPr>
          <w:rtl/>
        </w:rPr>
        <w:t>جائزة الاتحاد للتميز الدولي من أجل نشر ميسر</w:t>
      </w:r>
      <w:r>
        <w:rPr>
          <w:rFonts w:hint="cs"/>
          <w:rtl/>
        </w:rPr>
        <w:t xml:space="preserve"> لعام 2022. و</w:t>
      </w:r>
      <w:r w:rsidR="00091143">
        <w:rPr>
          <w:rFonts w:hint="cs"/>
          <w:rtl/>
        </w:rPr>
        <w:t>حظيت</w:t>
      </w:r>
      <w:r w:rsidR="00D0748D">
        <w:rPr>
          <w:rtl/>
        </w:rPr>
        <w:t xml:space="preserve"> </w:t>
      </w:r>
      <w:r>
        <w:rPr>
          <w:rtl/>
        </w:rPr>
        <w:t xml:space="preserve">دار النشر </w:t>
      </w:r>
      <w:proofErr w:type="spellStart"/>
      <w:r>
        <w:rPr>
          <w:rtl/>
        </w:rPr>
        <w:t>كوغان</w:t>
      </w:r>
      <w:proofErr w:type="spellEnd"/>
      <w:r>
        <w:rPr>
          <w:rtl/>
        </w:rPr>
        <w:t xml:space="preserve"> بيج </w:t>
      </w:r>
      <w:r w:rsidR="00091143">
        <w:rPr>
          <w:rFonts w:hint="cs"/>
          <w:rtl/>
        </w:rPr>
        <w:t>بالتكريم عن</w:t>
      </w:r>
      <w:r w:rsidR="00091143">
        <w:rPr>
          <w:rtl/>
        </w:rPr>
        <w:t xml:space="preserve"> فئة الناشرين و</w:t>
      </w:r>
      <w:r w:rsidR="00D0748D">
        <w:rPr>
          <w:rtl/>
        </w:rPr>
        <w:t xml:space="preserve">السيد </w:t>
      </w:r>
      <w:proofErr w:type="spellStart"/>
      <w:r>
        <w:rPr>
          <w:rtl/>
        </w:rPr>
        <w:t>باندولا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ويراواردانا</w:t>
      </w:r>
      <w:proofErr w:type="spellEnd"/>
      <w:r>
        <w:rPr>
          <w:rtl/>
        </w:rPr>
        <w:t xml:space="preserve"> </w:t>
      </w:r>
      <w:r w:rsidR="00091143">
        <w:rPr>
          <w:rFonts w:hint="cs"/>
          <w:rtl/>
        </w:rPr>
        <w:t>عن</w:t>
      </w:r>
      <w:r w:rsidR="00D0748D">
        <w:rPr>
          <w:rtl/>
        </w:rPr>
        <w:t xml:space="preserve"> فئة المبادرة لإنجازات كل منهما في مجال إمكانية الوصول. كما </w:t>
      </w:r>
      <w:r>
        <w:rPr>
          <w:rFonts w:hint="cs"/>
          <w:rtl/>
        </w:rPr>
        <w:t>منحت</w:t>
      </w:r>
      <w:r w:rsidR="00D0748D">
        <w:rPr>
          <w:rtl/>
        </w:rPr>
        <w:t xml:space="preserve"> لجنة التحكيم </w:t>
      </w:r>
      <w:r>
        <w:rPr>
          <w:rFonts w:hint="cs"/>
          <w:rtl/>
        </w:rPr>
        <w:t xml:space="preserve">تزكية </w:t>
      </w:r>
      <w:r w:rsidR="00D0748D">
        <w:rPr>
          <w:rtl/>
        </w:rPr>
        <w:t>خاصة لـ</w:t>
      </w:r>
      <w:r w:rsidR="00091143">
        <w:rPr>
          <w:rFonts w:hint="cs"/>
          <w:rtl/>
        </w:rPr>
        <w:t>مؤسسة قسنطينة للنشر في المكسيك عن</w:t>
      </w:r>
      <w:r w:rsidR="00D0748D">
        <w:rPr>
          <w:rtl/>
        </w:rPr>
        <w:t xml:space="preserve"> فئة الناشرين ومؤسسة </w:t>
      </w:r>
      <w:r w:rsidR="00091143" w:rsidRPr="00091143">
        <w:rPr>
          <w:rtl/>
        </w:rPr>
        <w:t>دورينا نويل</w:t>
      </w:r>
      <w:r w:rsidR="00D0748D">
        <w:rPr>
          <w:rtl/>
        </w:rPr>
        <w:t xml:space="preserve"> للمكفوفين في البرازيل </w:t>
      </w:r>
      <w:r w:rsidR="00091143">
        <w:rPr>
          <w:rFonts w:hint="cs"/>
          <w:rtl/>
        </w:rPr>
        <w:t>عن</w:t>
      </w:r>
      <w:r w:rsidR="00D0748D">
        <w:rPr>
          <w:rtl/>
        </w:rPr>
        <w:t xml:space="preserve"> فئة المبادرة.</w:t>
      </w:r>
      <w:r>
        <w:rPr>
          <w:rFonts w:hint="cs"/>
          <w:rtl/>
        </w:rPr>
        <w:t xml:space="preserve"> </w:t>
      </w:r>
    </w:p>
    <w:p w:rsidR="004A5E91" w:rsidRDefault="004A5E91" w:rsidP="004A5E91">
      <w:pPr>
        <w:pStyle w:val="ONUMA"/>
        <w:numPr>
          <w:ilvl w:val="0"/>
          <w:numId w:val="0"/>
        </w:numPr>
      </w:pPr>
    </w:p>
    <w:p w:rsidR="00D0748D" w:rsidRPr="00D0748D" w:rsidRDefault="004D6D5B" w:rsidP="004D6D5B">
      <w:pPr>
        <w:pStyle w:val="ONUMA"/>
      </w:pPr>
      <w:r>
        <w:rPr>
          <w:rFonts w:hint="cs"/>
          <w:rtl/>
        </w:rPr>
        <w:lastRenderedPageBreak/>
        <w:t>و</w:t>
      </w:r>
      <w:r w:rsidR="00D0748D">
        <w:rPr>
          <w:rtl/>
        </w:rPr>
        <w:t>تعزيز</w:t>
      </w:r>
      <w:r>
        <w:rPr>
          <w:rFonts w:hint="cs"/>
          <w:rtl/>
        </w:rPr>
        <w:t>ا</w:t>
      </w:r>
      <w:r w:rsidR="00D0748D">
        <w:rPr>
          <w:rtl/>
        </w:rPr>
        <w:t xml:space="preserve"> </w:t>
      </w:r>
      <w:r>
        <w:rPr>
          <w:rFonts w:hint="cs"/>
          <w:rtl/>
        </w:rPr>
        <w:t>ل</w:t>
      </w:r>
      <w:r w:rsidR="00D0748D">
        <w:rPr>
          <w:rtl/>
        </w:rPr>
        <w:t>هدف ممارسات النشر "</w:t>
      </w:r>
      <w:r>
        <w:rPr>
          <w:rFonts w:hint="cs"/>
          <w:rtl/>
        </w:rPr>
        <w:t>الميسر</w:t>
      </w:r>
      <w:r w:rsidR="00D0748D">
        <w:rPr>
          <w:rFonts w:hint="cs"/>
          <w:rtl/>
        </w:rPr>
        <w:t>"،</w:t>
      </w:r>
      <w:r w:rsidR="00D0748D">
        <w:rPr>
          <w:rtl/>
        </w:rPr>
        <w:t xml:space="preserve"> يُدعى الناشرون ورابطات الناشرين في جميع أنحاء العالم إلى التوقيع على ميثاق </w:t>
      </w:r>
      <w:r>
        <w:rPr>
          <w:rFonts w:hint="cs"/>
          <w:rtl/>
        </w:rPr>
        <w:t>اتحاد الكتب الميسرة</w:t>
      </w:r>
      <w:r w:rsidR="00D0748D">
        <w:rPr>
          <w:rtl/>
        </w:rPr>
        <w:t xml:space="preserve"> للنشر </w:t>
      </w:r>
      <w:r>
        <w:rPr>
          <w:rFonts w:hint="cs"/>
          <w:rtl/>
        </w:rPr>
        <w:t>الميسر</w:t>
      </w:r>
      <w:r w:rsidR="004A5E91">
        <w:rPr>
          <w:rFonts w:hint="cs"/>
          <w:rtl/>
        </w:rPr>
        <w:t>،</w:t>
      </w:r>
      <w:r w:rsidR="00D0748D">
        <w:rPr>
          <w:rtl/>
        </w:rPr>
        <w:t xml:space="preserve"> والذي يحتوي على ثمانية مبادئ طموحة رفيعة المستوى تتعلق بالمنشورات الرقمية </w:t>
      </w:r>
      <w:proofErr w:type="spellStart"/>
      <w:r>
        <w:rPr>
          <w:rFonts w:hint="cs"/>
          <w:rtl/>
        </w:rPr>
        <w:t>بأنساق</w:t>
      </w:r>
      <w:proofErr w:type="spellEnd"/>
      <w:r>
        <w:rPr>
          <w:rFonts w:hint="cs"/>
          <w:rtl/>
        </w:rPr>
        <w:t xml:space="preserve"> ميسرة</w:t>
      </w:r>
      <w:r w:rsidR="00D0748D">
        <w:rPr>
          <w:rtl/>
        </w:rPr>
        <w:t xml:space="preserve">. </w:t>
      </w:r>
      <w:r>
        <w:rPr>
          <w:rFonts w:hint="cs"/>
          <w:rtl/>
        </w:rPr>
        <w:t>و</w:t>
      </w:r>
      <w:r w:rsidR="00D0748D">
        <w:rPr>
          <w:rtl/>
        </w:rPr>
        <w:t xml:space="preserve">في الوقت </w:t>
      </w:r>
      <w:r w:rsidR="00D0748D">
        <w:rPr>
          <w:rFonts w:hint="cs"/>
          <w:rtl/>
        </w:rPr>
        <w:t>الحالي،</w:t>
      </w:r>
      <w:r w:rsidR="00D0748D">
        <w:rPr>
          <w:rtl/>
        </w:rPr>
        <w:t xml:space="preserve"> وقع 138 ناشرًا على الميثاق. </w:t>
      </w:r>
      <w:r>
        <w:rPr>
          <w:rFonts w:hint="cs"/>
          <w:rtl/>
        </w:rPr>
        <w:t>و</w:t>
      </w:r>
      <w:r w:rsidR="00D0748D">
        <w:rPr>
          <w:rtl/>
        </w:rPr>
        <w:t xml:space="preserve">توجد قائمة كاملة بالموقعين على ميثاق </w:t>
      </w:r>
      <w:r>
        <w:rPr>
          <w:rFonts w:hint="cs"/>
          <w:rtl/>
        </w:rPr>
        <w:t>اتحاد الكتب الميسرة</w:t>
      </w:r>
      <w:r w:rsidR="00D0748D">
        <w:rPr>
          <w:rtl/>
        </w:rPr>
        <w:t xml:space="preserve"> في </w:t>
      </w:r>
      <w:r>
        <w:rPr>
          <w:rFonts w:hint="cs"/>
          <w:rtl/>
        </w:rPr>
        <w:t>المرفق</w:t>
      </w:r>
      <w:r w:rsidR="00D0748D">
        <w:rPr>
          <w:rtl/>
        </w:rPr>
        <w:t xml:space="preserve"> الثاني.</w:t>
      </w:r>
    </w:p>
    <w:p w:rsidR="00FB55D3" w:rsidRPr="00F87EA4" w:rsidRDefault="00FB55D3" w:rsidP="00F87EA4">
      <w:pPr>
        <w:pStyle w:val="Heading4"/>
        <w:spacing w:after="220"/>
        <w:rPr>
          <w:rFonts w:asciiTheme="minorHAnsi" w:hAnsiTheme="minorHAnsi" w:cstheme="minorHAnsi"/>
          <w:b/>
          <w:bCs w:val="0"/>
          <w:i w:val="0"/>
          <w:iCs/>
          <w:snapToGrid w:val="0"/>
          <w:szCs w:val="22"/>
        </w:rPr>
      </w:pPr>
      <w:r w:rsidRPr="00F87EA4">
        <w:rPr>
          <w:rFonts w:asciiTheme="minorHAnsi" w:hAnsiTheme="minorHAnsi" w:cstheme="minorHAnsi"/>
          <w:b/>
          <w:bCs w:val="0"/>
          <w:i w:val="0"/>
          <w:iCs/>
          <w:snapToGrid w:val="0"/>
          <w:szCs w:val="22"/>
          <w:rtl/>
        </w:rPr>
        <w:t>الأنشطة المستقبلية للنشر الميسّر</w:t>
      </w:r>
    </w:p>
    <w:p w:rsidR="00D0748D" w:rsidRPr="00D0748D" w:rsidRDefault="00D0748D" w:rsidP="00B037BD">
      <w:pPr>
        <w:pStyle w:val="ONUMA"/>
        <w:rPr>
          <w:rFonts w:cstheme="minorHAnsi"/>
        </w:rPr>
      </w:pPr>
      <w:r w:rsidRPr="00D0748D">
        <w:rPr>
          <w:rtl/>
        </w:rPr>
        <w:t xml:space="preserve">سيقام حفل </w:t>
      </w:r>
      <w:r w:rsidR="009F1EFC">
        <w:rPr>
          <w:i/>
          <w:iCs/>
          <w:rtl/>
        </w:rPr>
        <w:t xml:space="preserve">جائزة الاتحاد للتميز </w:t>
      </w:r>
      <w:r w:rsidR="009F1EFC">
        <w:rPr>
          <w:rFonts w:hint="cs"/>
          <w:i/>
          <w:iCs/>
          <w:rtl/>
        </w:rPr>
        <w:t xml:space="preserve">الدولي </w:t>
      </w:r>
      <w:r w:rsidR="009F1EFC">
        <w:rPr>
          <w:rFonts w:hint="cs"/>
          <w:rtl/>
        </w:rPr>
        <w:t>لهذا</w:t>
      </w:r>
      <w:r w:rsidRPr="00D0748D">
        <w:rPr>
          <w:rtl/>
        </w:rPr>
        <w:t xml:space="preserve"> العام لأول مرة في مؤتمر الشارقة للناشرين في نهاية أكتوبر </w:t>
      </w:r>
      <w:r w:rsidRPr="00D0748D">
        <w:rPr>
          <w:rFonts w:hint="cs"/>
          <w:rtl/>
        </w:rPr>
        <w:t>2023،</w:t>
      </w:r>
      <w:r w:rsidRPr="00D0748D">
        <w:rPr>
          <w:rtl/>
        </w:rPr>
        <w:t xml:space="preserve"> وهو</w:t>
      </w:r>
      <w:r w:rsidR="009F1EFC">
        <w:rPr>
          <w:rFonts w:hint="cs"/>
          <w:rtl/>
        </w:rPr>
        <w:t xml:space="preserve"> بمثابة</w:t>
      </w:r>
      <w:r w:rsidRPr="00D0748D">
        <w:rPr>
          <w:rtl/>
        </w:rPr>
        <w:t xml:space="preserve"> تمهي</w:t>
      </w:r>
      <w:r w:rsidR="00B037BD">
        <w:rPr>
          <w:rtl/>
        </w:rPr>
        <w:t xml:space="preserve">د لمعرض الشارقة الدولي للكتاب. </w:t>
      </w:r>
      <w:r w:rsidR="00B037BD">
        <w:rPr>
          <w:rFonts w:hint="cs"/>
          <w:rtl/>
        </w:rPr>
        <w:t>وي</w:t>
      </w:r>
      <w:r w:rsidRPr="00D0748D">
        <w:rPr>
          <w:rtl/>
        </w:rPr>
        <w:t xml:space="preserve">أمل </w:t>
      </w:r>
      <w:r w:rsidR="00B037BD">
        <w:rPr>
          <w:rFonts w:cstheme="minorHAnsi" w:hint="cs"/>
          <w:rtl/>
        </w:rPr>
        <w:t>الاتحاد</w:t>
      </w:r>
      <w:r w:rsidRPr="00D0748D">
        <w:rPr>
          <w:rtl/>
        </w:rPr>
        <w:t xml:space="preserve"> أن يؤدي هذا </w:t>
      </w:r>
      <w:r w:rsidR="00B037BD">
        <w:rPr>
          <w:rFonts w:hint="cs"/>
          <w:rtl/>
        </w:rPr>
        <w:t xml:space="preserve">الحدث </w:t>
      </w:r>
      <w:r w:rsidRPr="00D0748D">
        <w:rPr>
          <w:rtl/>
        </w:rPr>
        <w:t xml:space="preserve">إلى تعزيز </w:t>
      </w:r>
      <w:r w:rsidR="00B037BD">
        <w:rPr>
          <w:rFonts w:hint="cs"/>
          <w:rtl/>
        </w:rPr>
        <w:t>النشر الميسر</w:t>
      </w:r>
      <w:r w:rsidRPr="00D0748D">
        <w:rPr>
          <w:rtl/>
        </w:rPr>
        <w:t xml:space="preserve"> في منطقة الشرق الأوسط وشمال إفريقيا.</w:t>
      </w:r>
      <w:r w:rsidR="00B037BD">
        <w:rPr>
          <w:rFonts w:hint="cs"/>
          <w:rtl/>
        </w:rPr>
        <w:t xml:space="preserve"> </w:t>
      </w:r>
    </w:p>
    <w:p w:rsidR="00D0748D" w:rsidRPr="00D0748D" w:rsidRDefault="0090585D" w:rsidP="0090585D">
      <w:pPr>
        <w:pStyle w:val="ONUMA"/>
        <w:rPr>
          <w:rFonts w:cstheme="minorHAnsi"/>
        </w:rPr>
      </w:pPr>
      <w:r>
        <w:rPr>
          <w:rFonts w:hint="cs"/>
          <w:rtl/>
        </w:rPr>
        <w:t>و</w:t>
      </w:r>
      <w:r w:rsidR="00D0748D" w:rsidRPr="00D0748D">
        <w:rPr>
          <w:rtl/>
        </w:rPr>
        <w:t xml:space="preserve">في سياق توجيهات الاتحاد الأوروبي بشأن إمكانية </w:t>
      </w:r>
      <w:r w:rsidR="00D0748D" w:rsidRPr="00D0748D">
        <w:rPr>
          <w:rFonts w:hint="cs"/>
          <w:rtl/>
        </w:rPr>
        <w:t>الوصول،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D0748D" w:rsidRPr="00D0748D">
        <w:rPr>
          <w:rtl/>
        </w:rPr>
        <w:t xml:space="preserve">تعاون </w:t>
      </w:r>
      <w:r>
        <w:rPr>
          <w:rFonts w:cstheme="minorHAnsi" w:hint="cs"/>
          <w:rtl/>
        </w:rPr>
        <w:t>الاتحاد</w:t>
      </w:r>
      <w:r w:rsidR="00D0748D" w:rsidRPr="00D0748D">
        <w:rPr>
          <w:rtl/>
        </w:rPr>
        <w:t xml:space="preserve"> مع رابطة الناشرين الدولية </w:t>
      </w:r>
      <w:r>
        <w:rPr>
          <w:rFonts w:hint="cs"/>
          <w:rtl/>
        </w:rPr>
        <w:t>لإذكاء</w:t>
      </w:r>
      <w:r w:rsidR="00D0748D" w:rsidRPr="00D0748D">
        <w:rPr>
          <w:rtl/>
        </w:rPr>
        <w:t xml:space="preserve"> الوعي </w:t>
      </w:r>
      <w:r>
        <w:rPr>
          <w:rFonts w:hint="cs"/>
          <w:rtl/>
        </w:rPr>
        <w:t>في صفوف</w:t>
      </w:r>
      <w:r w:rsidR="00D0748D" w:rsidRPr="00D0748D">
        <w:rPr>
          <w:rtl/>
        </w:rPr>
        <w:t xml:space="preserve"> الناشرين والموزعين بالحاجة إلى الامتثال</w:t>
      </w:r>
      <w:r>
        <w:rPr>
          <w:rFonts w:hint="cs"/>
          <w:rtl/>
        </w:rPr>
        <w:t>،</w:t>
      </w:r>
      <w:r w:rsidR="00D0748D" w:rsidRPr="00D0748D">
        <w:rPr>
          <w:rtl/>
        </w:rPr>
        <w:t xml:space="preserve"> بحلول 28 </w:t>
      </w:r>
      <w:r>
        <w:rPr>
          <w:rtl/>
        </w:rPr>
        <w:t>يونيو</w:t>
      </w:r>
      <w:r w:rsidR="00D0748D" w:rsidRPr="00D0748D">
        <w:rPr>
          <w:rtl/>
        </w:rPr>
        <w:t xml:space="preserve"> 2025</w:t>
      </w:r>
      <w:r>
        <w:rPr>
          <w:rFonts w:hint="cs"/>
          <w:rtl/>
        </w:rPr>
        <w:t>،</w:t>
      </w:r>
      <w:r w:rsidR="00D0748D" w:rsidRPr="00D0748D">
        <w:rPr>
          <w:rtl/>
        </w:rPr>
        <w:t xml:space="preserve"> لمتطلبات التوجيه الخاصة </w:t>
      </w:r>
      <w:r>
        <w:rPr>
          <w:rFonts w:hint="cs"/>
          <w:rtl/>
        </w:rPr>
        <w:t>بتيسير</w:t>
      </w:r>
      <w:r w:rsidR="00D0748D" w:rsidRPr="00D0748D">
        <w:rPr>
          <w:rtl/>
        </w:rPr>
        <w:t xml:space="preserve"> الكتب الإلكترونية.</w:t>
      </w:r>
    </w:p>
    <w:p w:rsidR="00D0748D" w:rsidRPr="00D0748D" w:rsidRDefault="00D0748D" w:rsidP="00D0748D">
      <w:pPr>
        <w:pStyle w:val="ONUMA"/>
        <w:numPr>
          <w:ilvl w:val="0"/>
          <w:numId w:val="0"/>
        </w:numPr>
        <w:rPr>
          <w:rFonts w:cstheme="minorHAnsi"/>
        </w:rPr>
      </w:pPr>
    </w:p>
    <w:p w:rsidR="00FB55D3" w:rsidRPr="00F62F8C" w:rsidRDefault="00D0748D" w:rsidP="00FB55D3">
      <w:pPr>
        <w:spacing w:before="240" w:after="240"/>
        <w:ind w:left="5533"/>
        <w:rPr>
          <w:rFonts w:asciiTheme="minorHAnsi" w:hAnsiTheme="minorHAnsi" w:cstheme="minorHAnsi"/>
          <w:rtl/>
        </w:rPr>
      </w:pPr>
      <w:r>
        <w:rPr>
          <w:rFonts w:asciiTheme="minorHAnsi" w:hAnsiTheme="minorHAnsi" w:cstheme="minorHAnsi" w:hint="cs"/>
          <w:rtl/>
        </w:rPr>
        <w:t xml:space="preserve"> </w:t>
      </w:r>
      <w:r w:rsidR="00A107AA">
        <w:rPr>
          <w:rFonts w:asciiTheme="minorHAnsi" w:hAnsiTheme="minorHAnsi" w:cstheme="minorHAnsi" w:hint="cs"/>
          <w:rtl/>
        </w:rPr>
        <w:t>[</w:t>
      </w:r>
      <w:r w:rsidR="00A107AA">
        <w:rPr>
          <w:rFonts w:asciiTheme="minorHAnsi" w:hAnsiTheme="minorHAnsi" w:cstheme="minorHAnsi"/>
          <w:rtl/>
        </w:rPr>
        <w:t>يلي ذلك المرفقا</w:t>
      </w:r>
      <w:r w:rsidR="00A107AA">
        <w:rPr>
          <w:rFonts w:asciiTheme="minorHAnsi" w:hAnsiTheme="minorHAnsi" w:cstheme="minorHAnsi" w:hint="cs"/>
          <w:rtl/>
        </w:rPr>
        <w:t>ن]</w:t>
      </w:r>
    </w:p>
    <w:p w:rsidR="00FB55D3" w:rsidRPr="00F62F8C" w:rsidRDefault="00FB55D3" w:rsidP="00FB55D3">
      <w:pPr>
        <w:rPr>
          <w:rFonts w:asciiTheme="minorHAnsi" w:hAnsiTheme="minorHAnsi" w:cstheme="minorHAnsi"/>
        </w:rPr>
        <w:sectPr w:rsidR="00FB55D3" w:rsidRPr="00F62F8C" w:rsidSect="00C22165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endnotePr>
            <w:numFmt w:val="decimal"/>
          </w:endnotePr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p w:rsidR="00FB55D3" w:rsidRPr="00F87EA4" w:rsidRDefault="00FB55D3" w:rsidP="00F2393A">
      <w:pPr>
        <w:pStyle w:val="Heading2"/>
        <w:rPr>
          <w:rFonts w:asciiTheme="minorHAnsi" w:hAnsiTheme="minorHAnsi" w:cstheme="minorHAnsi"/>
          <w:i/>
          <w:iCs w:val="0"/>
          <w:sz w:val="32"/>
          <w:szCs w:val="24"/>
          <w:rtl/>
        </w:rPr>
      </w:pPr>
      <w:r w:rsidRPr="00F87EA4">
        <w:rPr>
          <w:rFonts w:asciiTheme="minorHAnsi" w:hAnsiTheme="minorHAnsi" w:cstheme="minorHAnsi"/>
          <w:i/>
          <w:iCs w:val="0"/>
          <w:sz w:val="32"/>
          <w:szCs w:val="24"/>
          <w:rtl/>
        </w:rPr>
        <w:lastRenderedPageBreak/>
        <w:t>المرفق الأول:</w:t>
      </w:r>
      <w:r w:rsidRPr="00F87EA4">
        <w:rPr>
          <w:rFonts w:asciiTheme="minorHAnsi" w:hAnsiTheme="minorHAnsi" w:cstheme="minorHAnsi"/>
          <w:i/>
          <w:iCs w:val="0"/>
          <w:sz w:val="32"/>
          <w:szCs w:val="24"/>
        </w:rPr>
        <w:t xml:space="preserve"> </w:t>
      </w:r>
      <w:r w:rsidR="009B0AEC" w:rsidRPr="00F87EA4">
        <w:rPr>
          <w:rFonts w:asciiTheme="minorHAnsi" w:hAnsiTheme="minorHAnsi" w:cstheme="minorHAnsi"/>
          <w:i/>
          <w:iCs w:val="0"/>
          <w:sz w:val="32"/>
          <w:szCs w:val="24"/>
          <w:rtl/>
        </w:rPr>
        <w:t xml:space="preserve">قائمة الهيئات المعتمدة </w:t>
      </w:r>
      <w:r w:rsidR="00F2393A">
        <w:rPr>
          <w:rFonts w:asciiTheme="minorHAnsi" w:hAnsiTheme="minorHAnsi" w:cstheme="minorHAnsi" w:hint="cs"/>
          <w:i/>
          <w:iCs w:val="0"/>
          <w:sz w:val="32"/>
          <w:szCs w:val="24"/>
          <w:rtl/>
        </w:rPr>
        <w:t>127</w:t>
      </w:r>
      <w:r w:rsidR="00F2393A">
        <w:rPr>
          <w:rFonts w:asciiTheme="minorHAnsi" w:hAnsiTheme="minorHAnsi" w:cstheme="minorHAnsi"/>
          <w:i/>
          <w:iCs w:val="0"/>
          <w:sz w:val="32"/>
          <w:szCs w:val="24"/>
          <w:rtl/>
        </w:rPr>
        <w:t xml:space="preserve"> </w:t>
      </w:r>
      <w:r w:rsidRPr="00F87EA4">
        <w:rPr>
          <w:rFonts w:asciiTheme="minorHAnsi" w:hAnsiTheme="minorHAnsi" w:cstheme="minorHAnsi"/>
          <w:i/>
          <w:iCs w:val="0"/>
          <w:sz w:val="32"/>
          <w:szCs w:val="24"/>
          <w:rtl/>
        </w:rPr>
        <w:t xml:space="preserve">إلى </w:t>
      </w:r>
      <w:r w:rsidR="00F2393A">
        <w:rPr>
          <w:rFonts w:asciiTheme="minorHAnsi" w:hAnsiTheme="minorHAnsi" w:cstheme="minorHAnsi" w:hint="cs"/>
          <w:i/>
          <w:iCs w:val="0"/>
          <w:sz w:val="32"/>
          <w:szCs w:val="24"/>
          <w:rtl/>
        </w:rPr>
        <w:t>وقعت على اتفاق</w:t>
      </w:r>
      <w:r w:rsidRPr="00F87EA4">
        <w:rPr>
          <w:rFonts w:asciiTheme="minorHAnsi" w:hAnsiTheme="minorHAnsi" w:cstheme="minorHAnsi"/>
          <w:i/>
          <w:iCs w:val="0"/>
          <w:sz w:val="32"/>
          <w:szCs w:val="24"/>
          <w:rtl/>
        </w:rPr>
        <w:t xml:space="preserve"> </w:t>
      </w:r>
      <w:r w:rsidR="00F2393A">
        <w:rPr>
          <w:rFonts w:asciiTheme="minorHAnsi" w:hAnsiTheme="minorHAnsi" w:cstheme="minorHAnsi" w:hint="cs"/>
          <w:i/>
          <w:iCs w:val="0"/>
          <w:sz w:val="32"/>
          <w:szCs w:val="24"/>
          <w:rtl/>
        </w:rPr>
        <w:t xml:space="preserve">خدمة </w:t>
      </w:r>
      <w:r w:rsidRPr="00F87EA4">
        <w:rPr>
          <w:rFonts w:asciiTheme="minorHAnsi" w:hAnsiTheme="minorHAnsi" w:cstheme="minorHAnsi"/>
          <w:i/>
          <w:iCs w:val="0"/>
          <w:sz w:val="32"/>
          <w:szCs w:val="24"/>
          <w:rtl/>
        </w:rPr>
        <w:t>الكتب العالمي</w:t>
      </w:r>
      <w:r w:rsidR="00F87EA4" w:rsidRPr="00F87EA4">
        <w:rPr>
          <w:rFonts w:asciiTheme="minorHAnsi" w:hAnsiTheme="minorHAnsi" w:cstheme="minorHAnsi"/>
          <w:i/>
          <w:iCs w:val="0"/>
          <w:sz w:val="32"/>
          <w:szCs w:val="24"/>
          <w:rtl/>
        </w:rPr>
        <w:t>ة التابعة لاتحاد الكتب الميسّرة</w:t>
      </w:r>
    </w:p>
    <w:p w:rsidR="00FB55D3" w:rsidRPr="00F62F8C" w:rsidRDefault="00FB55D3" w:rsidP="00FB55D3">
      <w:pPr>
        <w:rPr>
          <w:rFonts w:asciiTheme="minorHAnsi" w:hAnsiTheme="minorHAnsi" w:cstheme="minorHAnsi"/>
        </w:rPr>
      </w:pPr>
    </w:p>
    <w:p w:rsidR="00FB55D3" w:rsidRPr="00C3510A" w:rsidRDefault="00FB55D3" w:rsidP="00FB55D3">
      <w:pPr>
        <w:rPr>
          <w:rFonts w:asciiTheme="minorHAnsi" w:hAnsiTheme="minorHAnsi" w:cstheme="minorHAnsi"/>
        </w:rPr>
      </w:pPr>
      <w:r w:rsidRPr="00F62F8C">
        <w:rPr>
          <w:rFonts w:asciiTheme="minorHAnsi" w:hAnsiTheme="minorHAnsi" w:cstheme="minorHAnsi"/>
          <w:rtl/>
        </w:rPr>
        <w:t>و</w:t>
      </w:r>
      <w:r>
        <w:rPr>
          <w:rFonts w:asciiTheme="minorHAnsi" w:hAnsiTheme="minorHAnsi" w:cstheme="minorHAnsi" w:hint="cs"/>
          <w:rtl/>
        </w:rPr>
        <w:t>ُ</w:t>
      </w:r>
      <w:r w:rsidRPr="00F62F8C">
        <w:rPr>
          <w:rFonts w:asciiTheme="minorHAnsi" w:hAnsiTheme="minorHAnsi" w:cstheme="minorHAnsi"/>
          <w:rtl/>
        </w:rPr>
        <w:t>ضعت علامة نجمة * أمام الهيئات المعتمدة التي وافقت على شروط التطبيق التكميلي للاتحاد</w:t>
      </w:r>
      <w:r w:rsidRPr="00935D73">
        <w:rPr>
          <w:rFonts w:asciiTheme="minorHAnsi" w:hAnsiTheme="minorHAnsi" w:cstheme="minorHAnsi"/>
          <w:rtl/>
        </w:rPr>
        <w:t xml:space="preserve"> </w:t>
      </w:r>
      <w:r w:rsidRPr="00F62F8C">
        <w:rPr>
          <w:rFonts w:asciiTheme="minorHAnsi" w:hAnsiTheme="minorHAnsi" w:cstheme="minorHAnsi"/>
          <w:rtl/>
        </w:rPr>
        <w:t>وأحكام</w:t>
      </w:r>
      <w:r>
        <w:rPr>
          <w:rFonts w:asciiTheme="minorHAnsi" w:hAnsiTheme="minorHAnsi" w:cstheme="minorHAnsi" w:hint="cs"/>
          <w:rtl/>
        </w:rPr>
        <w:t>ه</w:t>
      </w:r>
      <w:r w:rsidRPr="00F62F8C">
        <w:rPr>
          <w:rFonts w:asciiTheme="minorHAnsi" w:hAnsiTheme="minorHAnsi" w:cstheme="minorHAnsi"/>
          <w:rtl/>
        </w:rPr>
        <w:t>.</w:t>
      </w:r>
      <w:r w:rsidRPr="00F62F8C">
        <w:rPr>
          <w:rFonts w:asciiTheme="minorHAnsi" w:hAnsiTheme="minorHAnsi" w:cstheme="minorHAnsi"/>
          <w:rtl/>
        </w:rPr>
        <w:br/>
      </w:r>
      <w:r w:rsidRPr="00F62F8C">
        <w:rPr>
          <w:rFonts w:asciiTheme="minorHAnsi" w:hAnsiTheme="minorHAnsi" w:cstheme="minorHAnsi"/>
        </w:rPr>
        <w:t xml:space="preserve"> 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 xml:space="preserve">أنتيغوا </w:t>
      </w:r>
      <w:proofErr w:type="spellStart"/>
      <w:r w:rsidRPr="00F87EA4">
        <w:rPr>
          <w:rtl/>
        </w:rPr>
        <w:t>وبربودا</w:t>
      </w:r>
      <w:proofErr w:type="spellEnd"/>
      <w:r w:rsidRPr="00F87EA4">
        <w:rPr>
          <w:rtl/>
        </w:rPr>
        <w:t>: وحدة المكفوفين ومعاقي البصر</w:t>
      </w:r>
    </w:p>
    <w:p w:rsidR="00FB55D3" w:rsidRPr="00F87EA4" w:rsidRDefault="009B0AEC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</w:pPr>
      <w:r w:rsidRPr="00F87EA4">
        <w:rPr>
          <w:rtl/>
        </w:rPr>
        <w:t>*</w:t>
      </w:r>
      <w:r w:rsidR="00FB55D3" w:rsidRPr="00F87EA4">
        <w:rPr>
          <w:rtl/>
        </w:rPr>
        <w:t xml:space="preserve">الأرجنتين: الرابطة </w:t>
      </w:r>
      <w:r w:rsidR="00FB55D3" w:rsidRPr="00F87EA4">
        <w:rPr>
          <w:rFonts w:hint="cs"/>
          <w:rtl/>
        </w:rPr>
        <w:t xml:space="preserve">المدنية </w:t>
      </w:r>
      <w:proofErr w:type="spellStart"/>
      <w:r w:rsidR="00FB55D3" w:rsidRPr="00F87EA4">
        <w:t>Tiflonexos</w:t>
      </w:r>
      <w:proofErr w:type="spellEnd"/>
    </w:p>
    <w:p w:rsidR="009B0AEC" w:rsidRPr="00F87EA4" w:rsidRDefault="009B0AEC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</w:pPr>
      <w:r w:rsidRPr="00F87EA4">
        <w:rPr>
          <w:rtl/>
        </w:rPr>
        <w:t xml:space="preserve">أرمينيا: </w:t>
      </w:r>
      <w:r w:rsidRPr="00F87EA4">
        <w:rPr>
          <w:rFonts w:hint="cs"/>
          <w:rtl/>
        </w:rPr>
        <w:t>المكتبة الوطنية لأرمينيا</w:t>
      </w:r>
    </w:p>
    <w:p w:rsidR="009B0AEC" w:rsidRPr="00F87EA4" w:rsidRDefault="009B0AEC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Fonts w:hint="cs"/>
          <w:rtl/>
        </w:rPr>
        <w:t xml:space="preserve">أستراليا: </w:t>
      </w:r>
      <w:r w:rsidR="002B04A9" w:rsidRPr="00F87EA4">
        <w:rPr>
          <w:rFonts w:hint="cs"/>
          <w:rtl/>
        </w:rPr>
        <w:t xml:space="preserve">جمعية الكتابة بطريقة </w:t>
      </w:r>
      <w:proofErr w:type="spellStart"/>
      <w:r w:rsidR="002B04A9" w:rsidRPr="00F87EA4">
        <w:rPr>
          <w:rFonts w:hint="cs"/>
          <w:rtl/>
        </w:rPr>
        <w:t>برايل</w:t>
      </w:r>
      <w:proofErr w:type="spellEnd"/>
      <w:r w:rsidR="002B04A9" w:rsidRPr="00F87EA4">
        <w:rPr>
          <w:rFonts w:hint="cs"/>
          <w:rtl/>
        </w:rPr>
        <w:t xml:space="preserve"> في </w:t>
      </w:r>
      <w:proofErr w:type="spellStart"/>
      <w:r w:rsidR="002B04A9" w:rsidRPr="00F87EA4">
        <w:rPr>
          <w:rFonts w:hint="cs"/>
          <w:rtl/>
        </w:rPr>
        <w:t>كوينزلاند</w:t>
      </w:r>
      <w:proofErr w:type="spellEnd"/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 xml:space="preserve">أستراليا: مؤسسة </w:t>
      </w:r>
      <w:proofErr w:type="spellStart"/>
      <w:r w:rsidRPr="00F87EA4">
        <w:t>Visability</w:t>
      </w:r>
      <w:proofErr w:type="spellEnd"/>
      <w:r w:rsidRPr="00F87EA4">
        <w:t xml:space="preserve"> 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 xml:space="preserve">أستراليا: مؤسسة </w:t>
      </w:r>
      <w:r w:rsidRPr="00F87EA4">
        <w:t>Vision Australia</w:t>
      </w:r>
    </w:p>
    <w:p w:rsidR="00FB55D3" w:rsidRPr="00F87EA4" w:rsidRDefault="00FB55D3" w:rsidP="002B04A9">
      <w:pPr>
        <w:pStyle w:val="ListParagraph"/>
        <w:numPr>
          <w:ilvl w:val="0"/>
          <w:numId w:val="36"/>
        </w:numPr>
        <w:suppressAutoHyphens/>
        <w:spacing w:line="360" w:lineRule="auto"/>
        <w:rPr>
          <w:rtl/>
        </w:rPr>
      </w:pPr>
      <w:r w:rsidRPr="00F87EA4">
        <w:rPr>
          <w:rtl/>
        </w:rPr>
        <w:t xml:space="preserve">*النمسا: جمعية </w:t>
      </w:r>
      <w:proofErr w:type="spellStart"/>
      <w:r w:rsidR="002B04A9" w:rsidRPr="00F87EA4">
        <w:t>Hörbücherei</w:t>
      </w:r>
      <w:proofErr w:type="spellEnd"/>
      <w:r w:rsidR="002B04A9" w:rsidRPr="00F87EA4">
        <w:rPr>
          <w:rtl/>
        </w:rPr>
        <w:t xml:space="preserve"> </w:t>
      </w:r>
      <w:r w:rsidRPr="00F87EA4">
        <w:rPr>
          <w:rtl/>
        </w:rPr>
        <w:t>للمكفوفين ومعاقي البصر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بنغلاديش: جمعية الطاقات الشبابية في العمل الاجتماعي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 xml:space="preserve">*بلجيكا: جمعية </w:t>
      </w:r>
      <w:r w:rsidRPr="00F87EA4">
        <w:t>EQLA</w:t>
      </w:r>
      <w:r w:rsidRPr="00F87EA4">
        <w:rPr>
          <w:rtl/>
        </w:rPr>
        <w:t xml:space="preserve"> لفائدة المكفوفين (المؤسسة الوطنية للمكفوفين سابقاً)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540" w:hanging="540"/>
        <w:rPr>
          <w:rtl/>
        </w:rPr>
      </w:pPr>
      <w:r w:rsidRPr="00F87EA4">
        <w:rPr>
          <w:rtl/>
        </w:rPr>
        <w:t xml:space="preserve">*بلجيكا: </w:t>
      </w:r>
      <w:proofErr w:type="spellStart"/>
      <w:r w:rsidRPr="00F87EA4">
        <w:t>Luisterpuntbibliotheek</w:t>
      </w:r>
      <w:proofErr w:type="spellEnd"/>
      <w:r w:rsidRPr="00F87EA4">
        <w:rPr>
          <w:rtl/>
        </w:rPr>
        <w:t xml:space="preserve"> (المعروفة سابقًا باسم المكتبة الفلمنكية للكتب الصوتية وطريقة </w:t>
      </w:r>
      <w:proofErr w:type="spellStart"/>
      <w:r w:rsidRPr="00F87EA4">
        <w:rPr>
          <w:rtl/>
        </w:rPr>
        <w:t>برايل</w:t>
      </w:r>
      <w:proofErr w:type="spellEnd"/>
      <w:r w:rsidRPr="00F87EA4">
        <w:rPr>
          <w:rtl/>
        </w:rPr>
        <w:t xml:space="preserve">) </w:t>
      </w:r>
      <w:r w:rsidRPr="00F87EA4">
        <w:t>LPB)</w:t>
      </w:r>
      <w:r w:rsidRPr="00F87EA4">
        <w:rPr>
          <w:rFonts w:hint="cs"/>
          <w:rtl/>
        </w:rPr>
        <w:t>)</w:t>
      </w:r>
    </w:p>
    <w:p w:rsidR="00FB55D3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</w:pPr>
      <w:r w:rsidRPr="00F87EA4">
        <w:rPr>
          <w:rtl/>
        </w:rPr>
        <w:t xml:space="preserve">*بلجيكا: رابطة </w:t>
      </w:r>
      <w:proofErr w:type="spellStart"/>
      <w:r w:rsidRPr="00F87EA4">
        <w:rPr>
          <w:rtl/>
        </w:rPr>
        <w:t>برايل</w:t>
      </w:r>
      <w:proofErr w:type="spellEnd"/>
    </w:p>
    <w:p w:rsidR="000A26D9" w:rsidRPr="00F87EA4" w:rsidRDefault="000A26D9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بلجيكا</w:t>
      </w:r>
      <w:r>
        <w:rPr>
          <w:rFonts w:hint="cs"/>
          <w:rtl/>
        </w:rPr>
        <w:t>: النور، كتاب ملكي للمكفوفين وضعاف البصر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 xml:space="preserve">بوتان: معهد </w:t>
      </w:r>
      <w:proofErr w:type="spellStart"/>
      <w:r w:rsidRPr="00F87EA4">
        <w:rPr>
          <w:rtl/>
        </w:rPr>
        <w:t>موينسيلينج</w:t>
      </w:r>
      <w:proofErr w:type="spellEnd"/>
    </w:p>
    <w:p w:rsidR="00FB55D3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</w:pPr>
      <w:r w:rsidRPr="00F87EA4">
        <w:rPr>
          <w:rtl/>
        </w:rPr>
        <w:t>بوليفيا: (دولة - المتعددة القوميات): المعهد البوليفي للمكفوفين</w:t>
      </w:r>
    </w:p>
    <w:p w:rsidR="00635F76" w:rsidRPr="00F87EA4" w:rsidRDefault="00635F76" w:rsidP="00B416D7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635F76">
        <w:rPr>
          <w:rtl/>
        </w:rPr>
        <w:t>البوسنة والهرسك: المكتبة المركزية في شرق سراييفو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 xml:space="preserve">*البرازيل: مؤسسة دورينا نويل </w:t>
      </w:r>
      <w:proofErr w:type="spellStart"/>
      <w:r w:rsidRPr="00F87EA4">
        <w:rPr>
          <w:rtl/>
        </w:rPr>
        <w:t>لسيغوس</w:t>
      </w:r>
      <w:proofErr w:type="spellEnd"/>
    </w:p>
    <w:p w:rsidR="00FB55D3" w:rsidRPr="00F87EA4" w:rsidRDefault="002B04A9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*</w:t>
      </w:r>
      <w:r w:rsidR="00FB55D3" w:rsidRPr="00F87EA4">
        <w:rPr>
          <w:rtl/>
        </w:rPr>
        <w:t xml:space="preserve">بلغاريا المكتبة الوطنية للمكفوفين "لويس </w:t>
      </w:r>
      <w:proofErr w:type="spellStart"/>
      <w:r w:rsidR="00FB55D3" w:rsidRPr="00F87EA4">
        <w:rPr>
          <w:rtl/>
        </w:rPr>
        <w:t>برايل</w:t>
      </w:r>
      <w:proofErr w:type="spellEnd"/>
      <w:r w:rsidR="00FB55D3" w:rsidRPr="00F87EA4">
        <w:rPr>
          <w:rtl/>
        </w:rPr>
        <w:t xml:space="preserve"> 1928".</w:t>
      </w:r>
    </w:p>
    <w:p w:rsidR="00FB55D3" w:rsidRPr="00F87EA4" w:rsidRDefault="002B04A9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*</w:t>
      </w:r>
      <w:r w:rsidR="00FB55D3" w:rsidRPr="00F87EA4">
        <w:rPr>
          <w:rtl/>
        </w:rPr>
        <w:t>بوركينا فاسو: الرابطة الوطنية في بوركينا فاسو لدعم المكفوفين وضعاف البصر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 xml:space="preserve">كندا: مكتبات </w:t>
      </w:r>
      <w:r w:rsidRPr="00F87EA4">
        <w:t>BC</w:t>
      </w:r>
      <w:r w:rsidRPr="00F87EA4">
        <w:rPr>
          <w:rtl/>
        </w:rPr>
        <w:t xml:space="preserve"> التعاونية 2009، الشبكة الوطنية لخدمة المكتبات العادلة</w:t>
      </w:r>
    </w:p>
    <w:p w:rsidR="00FB55D3" w:rsidRPr="00F87EA4" w:rsidRDefault="002B04A9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*</w:t>
      </w:r>
      <w:r w:rsidR="00FB55D3" w:rsidRPr="00F87EA4">
        <w:rPr>
          <w:rtl/>
        </w:rPr>
        <w:t xml:space="preserve">كندا: مكتبة ودار محفوظات </w:t>
      </w:r>
      <w:proofErr w:type="spellStart"/>
      <w:r w:rsidR="00FB55D3" w:rsidRPr="00F87EA4">
        <w:rPr>
          <w:rtl/>
        </w:rPr>
        <w:t>كيبيك</w:t>
      </w:r>
      <w:proofErr w:type="spellEnd"/>
      <w:r w:rsidR="00FB55D3" w:rsidRPr="00F87EA4">
        <w:rPr>
          <w:rtl/>
        </w:rPr>
        <w:t xml:space="preserve"> الوطنية</w:t>
      </w:r>
    </w:p>
    <w:p w:rsidR="00FB55D3" w:rsidRPr="00F87EA4" w:rsidRDefault="002B04A9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*</w:t>
      </w:r>
      <w:r w:rsidR="00FB55D3" w:rsidRPr="00F87EA4">
        <w:rPr>
          <w:rtl/>
        </w:rPr>
        <w:t>كندا: المعهد الوطني الكندي للمكفوفين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كندا: مركز النفاذ العادل إلى المكتبات (</w:t>
      </w:r>
      <w:r w:rsidRPr="00F87EA4">
        <w:t>CELA</w:t>
      </w:r>
      <w:r w:rsidRPr="00F87EA4">
        <w:rPr>
          <w:rtl/>
        </w:rPr>
        <w:t>)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</w:pPr>
      <w:r w:rsidRPr="00F87EA4">
        <w:rPr>
          <w:rtl/>
        </w:rPr>
        <w:t>شيلي: المكتبة المركزية للمكفوفين (</w:t>
      </w:r>
      <w:r w:rsidRPr="00F87EA4">
        <w:t>BCC</w:t>
      </w:r>
      <w:r w:rsidRPr="00F87EA4">
        <w:rPr>
          <w:rtl/>
        </w:rPr>
        <w:t>)</w:t>
      </w:r>
    </w:p>
    <w:p w:rsidR="002B04A9" w:rsidRPr="00F87EA4" w:rsidRDefault="002B04A9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 xml:space="preserve">شيلي: مؤسسة شيلي للموسيقى </w:t>
      </w:r>
      <w:proofErr w:type="spellStart"/>
      <w:r w:rsidRPr="00F87EA4">
        <w:rPr>
          <w:rtl/>
        </w:rPr>
        <w:t>وبرايل</w:t>
      </w:r>
      <w:proofErr w:type="spellEnd"/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</w:pPr>
      <w:r w:rsidRPr="00F87EA4">
        <w:rPr>
          <w:rtl/>
        </w:rPr>
        <w:t>كولومبيا: المعهد الوطني للمكفوفين (</w:t>
      </w:r>
      <w:r w:rsidRPr="00F87EA4">
        <w:t>INCI</w:t>
      </w:r>
      <w:r w:rsidRPr="00F87EA4">
        <w:rPr>
          <w:rtl/>
        </w:rPr>
        <w:t>)</w:t>
      </w:r>
    </w:p>
    <w:p w:rsidR="002B04A9" w:rsidRPr="00BF099A" w:rsidRDefault="002B04A9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</w:pPr>
      <w:r w:rsidRPr="00F87EA4">
        <w:rPr>
          <w:rtl/>
        </w:rPr>
        <w:t xml:space="preserve">كولومبيا: جامعة </w:t>
      </w:r>
      <w:proofErr w:type="spellStart"/>
      <w:r w:rsidRPr="00F87EA4">
        <w:rPr>
          <w:rtl/>
          <w:lang w:val="fr-CH" w:bidi="ar-EG"/>
        </w:rPr>
        <w:t>أنتيويكا</w:t>
      </w:r>
      <w:proofErr w:type="spellEnd"/>
      <w:r w:rsidRPr="00F87EA4">
        <w:rPr>
          <w:rtl/>
          <w:lang w:val="fr-CH" w:bidi="ar-EG"/>
        </w:rPr>
        <w:t xml:space="preserve"> </w:t>
      </w:r>
    </w:p>
    <w:p w:rsidR="00BF099A" w:rsidRPr="00F87EA4" w:rsidRDefault="00833495" w:rsidP="00833495">
      <w:pPr>
        <w:pStyle w:val="ListParagraph"/>
        <w:numPr>
          <w:ilvl w:val="0"/>
          <w:numId w:val="36"/>
        </w:numPr>
        <w:suppressAutoHyphens/>
        <w:spacing w:line="360" w:lineRule="auto"/>
        <w:rPr>
          <w:rtl/>
        </w:rPr>
      </w:pPr>
      <w:r>
        <w:rPr>
          <w:rFonts w:hint="cs"/>
          <w:rtl/>
        </w:rPr>
        <w:t xml:space="preserve">     </w:t>
      </w:r>
      <w:r w:rsidRPr="00833495">
        <w:rPr>
          <w:rtl/>
        </w:rPr>
        <w:t>كوت ديفوار: الرابطة الوطنية للمكفوفين والمتطوعين من أجل النهوض بالمكفوفين في كوت ديفوار (</w:t>
      </w:r>
      <w:r w:rsidRPr="00833495">
        <w:t>ANAVPACI</w:t>
      </w:r>
      <w:r w:rsidRPr="00833495">
        <w:rPr>
          <w:rtl/>
        </w:rPr>
        <w:t>)</w:t>
      </w:r>
    </w:p>
    <w:p w:rsidR="00FB55D3" w:rsidRPr="00F87EA4" w:rsidRDefault="002B04A9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*</w:t>
      </w:r>
      <w:r w:rsidR="00FB55D3" w:rsidRPr="00F87EA4">
        <w:rPr>
          <w:rtl/>
        </w:rPr>
        <w:t>كرواتيا: المكتبة الكرواتية للمكفوفين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جمهورية التشيك: اتحاد المكفوفين التشيكيين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 xml:space="preserve">قبرص: منظمة </w:t>
      </w:r>
      <w:proofErr w:type="spellStart"/>
      <w:r w:rsidRPr="00F87EA4">
        <w:rPr>
          <w:rtl/>
        </w:rPr>
        <w:t>بانسبريان</w:t>
      </w:r>
      <w:proofErr w:type="spellEnd"/>
      <w:r w:rsidRPr="00F87EA4">
        <w:rPr>
          <w:rtl/>
        </w:rPr>
        <w:t xml:space="preserve"> للمكفوفين</w:t>
      </w:r>
    </w:p>
    <w:p w:rsidR="002A276F" w:rsidRPr="00F87EA4" w:rsidRDefault="00FB55D3" w:rsidP="002A276F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</w:pPr>
      <w:r w:rsidRPr="00F87EA4">
        <w:rPr>
          <w:rtl/>
        </w:rPr>
        <w:t xml:space="preserve">الدانمرك: المكتبة الوطنية </w:t>
      </w:r>
      <w:proofErr w:type="spellStart"/>
      <w:r w:rsidRPr="00F87EA4">
        <w:rPr>
          <w:rtl/>
        </w:rPr>
        <w:t>الدانمركية</w:t>
      </w:r>
      <w:proofErr w:type="spellEnd"/>
      <w:r w:rsidRPr="00F87EA4">
        <w:rPr>
          <w:rtl/>
        </w:rPr>
        <w:t xml:space="preserve"> للأشخاص العاجزين عن قراءة المطبوعات</w:t>
      </w:r>
    </w:p>
    <w:p w:rsidR="00FB55D3" w:rsidRPr="00F87EA4" w:rsidRDefault="00FB55D3" w:rsidP="002A276F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lastRenderedPageBreak/>
        <w:t xml:space="preserve">*جمهورية الدومينيكان: رابطة المكفوفين </w:t>
      </w:r>
      <w:proofErr w:type="spellStart"/>
      <w:r w:rsidRPr="00F87EA4">
        <w:rPr>
          <w:rtl/>
        </w:rPr>
        <w:t>لسيباو</w:t>
      </w:r>
      <w:proofErr w:type="spellEnd"/>
      <w:r w:rsidRPr="00F87EA4">
        <w:rPr>
          <w:rtl/>
        </w:rPr>
        <w:t xml:space="preserve"> بجمهورية الدومينيكان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 xml:space="preserve">جمهورية الدومينيكان: مكتبة </w:t>
      </w:r>
      <w:r w:rsidRPr="00F87EA4">
        <w:t xml:space="preserve">Pedro </w:t>
      </w:r>
      <w:proofErr w:type="spellStart"/>
      <w:r w:rsidRPr="00F87EA4">
        <w:t>Henríquez</w:t>
      </w:r>
      <w:proofErr w:type="spellEnd"/>
      <w:r w:rsidRPr="00F87EA4">
        <w:t xml:space="preserve"> </w:t>
      </w:r>
      <w:proofErr w:type="spellStart"/>
      <w:r w:rsidRPr="00F87EA4">
        <w:t>Ureña</w:t>
      </w:r>
      <w:proofErr w:type="spellEnd"/>
      <w:r w:rsidRPr="00F87EA4">
        <w:rPr>
          <w:rtl/>
        </w:rPr>
        <w:t xml:space="preserve"> الوطنية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 xml:space="preserve">جمهورية الدومينيكان: مؤسسة </w:t>
      </w:r>
      <w:proofErr w:type="spellStart"/>
      <w:r w:rsidRPr="00F87EA4">
        <w:t>Francina</w:t>
      </w:r>
      <w:proofErr w:type="spellEnd"/>
      <w:r w:rsidRPr="00F87EA4">
        <w:t xml:space="preserve"> </w:t>
      </w:r>
      <w:proofErr w:type="spellStart"/>
      <w:r w:rsidRPr="00F87EA4">
        <w:t>Hungría</w:t>
      </w:r>
      <w:proofErr w:type="spellEnd"/>
    </w:p>
    <w:p w:rsidR="00FB55D3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</w:pPr>
      <w:r w:rsidRPr="00F87EA4">
        <w:rPr>
          <w:rtl/>
        </w:rPr>
        <w:t>مصر: مكتبة الإسكندرية</w:t>
      </w:r>
    </w:p>
    <w:p w:rsidR="002A7562" w:rsidRPr="00F87EA4" w:rsidRDefault="002A7562" w:rsidP="002A7562">
      <w:pPr>
        <w:pStyle w:val="ListParagraph"/>
        <w:numPr>
          <w:ilvl w:val="0"/>
          <w:numId w:val="36"/>
        </w:numPr>
        <w:suppressAutoHyphens/>
        <w:spacing w:line="360" w:lineRule="auto"/>
        <w:rPr>
          <w:rtl/>
        </w:rPr>
      </w:pPr>
      <w:r>
        <w:rPr>
          <w:rFonts w:hint="cs"/>
          <w:rtl/>
        </w:rPr>
        <w:t xml:space="preserve">    </w:t>
      </w:r>
      <w:r w:rsidRPr="002A7562">
        <w:rPr>
          <w:rtl/>
        </w:rPr>
        <w:t>السلفادور</w:t>
      </w:r>
      <w:r>
        <w:rPr>
          <w:rFonts w:hint="cs"/>
          <w:rtl/>
        </w:rPr>
        <w:t xml:space="preserve">: رابطة </w:t>
      </w:r>
      <w:r w:rsidR="002A032C">
        <w:rPr>
          <w:rFonts w:hint="cs"/>
          <w:rtl/>
        </w:rPr>
        <w:t>السلفادور للمكفوفين</w:t>
      </w:r>
    </w:p>
    <w:p w:rsidR="00A107AA" w:rsidRPr="00F87EA4" w:rsidRDefault="002A276F" w:rsidP="002A276F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</w:pPr>
      <w:r w:rsidRPr="00F87EA4">
        <w:rPr>
          <w:rtl/>
        </w:rPr>
        <w:t>*</w:t>
      </w:r>
      <w:r w:rsidR="00FB55D3" w:rsidRPr="00F87EA4">
        <w:rPr>
          <w:rtl/>
        </w:rPr>
        <w:t>استونيا: مكتبة إستونيا للمكفوفين</w:t>
      </w:r>
    </w:p>
    <w:p w:rsidR="002A276F" w:rsidRPr="00F87EA4" w:rsidRDefault="002A276F" w:rsidP="002A276F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Fonts w:hint="cs"/>
          <w:rtl/>
        </w:rPr>
        <w:t>اثيوبيا: الرابطة الوطنية الإثيوبية للمكفوفين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 xml:space="preserve">فنلندا: مكتبة </w:t>
      </w:r>
      <w:proofErr w:type="spellStart"/>
      <w:r w:rsidRPr="00F87EA4">
        <w:rPr>
          <w:rtl/>
        </w:rPr>
        <w:t>سيليا</w:t>
      </w:r>
      <w:proofErr w:type="spellEnd"/>
      <w:r w:rsidRPr="00F87EA4">
        <w:rPr>
          <w:rtl/>
        </w:rPr>
        <w:t xml:space="preserve"> (</w:t>
      </w:r>
      <w:r w:rsidRPr="00F87EA4">
        <w:t>CELIA</w:t>
      </w:r>
      <w:r w:rsidRPr="00F87EA4">
        <w:rPr>
          <w:rtl/>
        </w:rPr>
        <w:t>)</w:t>
      </w:r>
    </w:p>
    <w:p w:rsidR="00FB55D3" w:rsidRPr="00F87EA4" w:rsidRDefault="002A276F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*</w:t>
      </w:r>
      <w:r w:rsidR="00FB55D3" w:rsidRPr="00F87EA4">
        <w:rPr>
          <w:rtl/>
        </w:rPr>
        <w:t xml:space="preserve">فرنسا: جمعية </w:t>
      </w:r>
      <w:r w:rsidR="00FB55D3" w:rsidRPr="00F87EA4">
        <w:t xml:space="preserve">Valentin </w:t>
      </w:r>
      <w:proofErr w:type="spellStart"/>
      <w:r w:rsidR="00FB55D3" w:rsidRPr="00F87EA4">
        <w:t>Haüy</w:t>
      </w:r>
      <w:proofErr w:type="spellEnd"/>
    </w:p>
    <w:p w:rsidR="00FB55D3" w:rsidRPr="00F87EA4" w:rsidRDefault="002A276F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*</w:t>
      </w:r>
      <w:r w:rsidR="00FB55D3" w:rsidRPr="00F87EA4">
        <w:rPr>
          <w:rtl/>
        </w:rPr>
        <w:t>فرنسا: جمعية</w:t>
      </w:r>
      <w:r w:rsidR="00FB55D3" w:rsidRPr="00F87EA4">
        <w:rPr>
          <w:i/>
          <w:iCs/>
          <w:rtl/>
        </w:rPr>
        <w:t xml:space="preserve"> </w:t>
      </w:r>
      <w:proofErr w:type="spellStart"/>
      <w:r w:rsidR="00FB55D3" w:rsidRPr="00F87EA4">
        <w:t>BrailleNet</w:t>
      </w:r>
      <w:proofErr w:type="spellEnd"/>
      <w:r w:rsidRPr="00F87EA4">
        <w:rPr>
          <w:rStyle w:val="FootnoteReference"/>
          <w:rFonts w:ascii="Arial" w:hAnsi="Arial" w:cs="Calibri"/>
          <w:sz w:val="22"/>
          <w:szCs w:val="22"/>
        </w:rPr>
        <w:footnoteReference w:id="3"/>
      </w:r>
    </w:p>
    <w:p w:rsidR="00FB55D3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540" w:hanging="540"/>
      </w:pPr>
      <w:r w:rsidRPr="00F87EA4">
        <w:rPr>
          <w:rtl/>
        </w:rPr>
        <w:t xml:space="preserve">فرنسا: تجمّع المفكرين المكفوفين أو المصابين </w:t>
      </w:r>
      <w:proofErr w:type="spellStart"/>
      <w:r w:rsidRPr="00F87EA4">
        <w:rPr>
          <w:rtl/>
        </w:rPr>
        <w:t>بالغمش</w:t>
      </w:r>
      <w:proofErr w:type="spellEnd"/>
    </w:p>
    <w:p w:rsidR="002B17A4" w:rsidRDefault="002B17A4" w:rsidP="002B17A4">
      <w:pPr>
        <w:pStyle w:val="ListParagraph"/>
        <w:numPr>
          <w:ilvl w:val="0"/>
          <w:numId w:val="36"/>
        </w:numPr>
        <w:suppressAutoHyphens/>
        <w:spacing w:line="360" w:lineRule="auto"/>
      </w:pPr>
      <w:r>
        <w:rPr>
          <w:rFonts w:hint="cs"/>
          <w:rtl/>
        </w:rPr>
        <w:t xml:space="preserve">   </w:t>
      </w:r>
      <w:r w:rsidRPr="002B17A4">
        <w:rPr>
          <w:rtl/>
        </w:rPr>
        <w:t xml:space="preserve">غامبيا: منظمة غامبيا </w:t>
      </w:r>
      <w:r>
        <w:rPr>
          <w:rFonts w:hint="cs"/>
          <w:rtl/>
        </w:rPr>
        <w:t>لذوي الإعاقة</w:t>
      </w:r>
      <w:r w:rsidRPr="002B17A4"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>بصري</w:t>
      </w:r>
      <w:r>
        <w:rPr>
          <w:rFonts w:hint="cs"/>
          <w:rtl/>
        </w:rPr>
        <w:t>ة</w:t>
      </w:r>
      <w:r w:rsidRPr="002B17A4">
        <w:rPr>
          <w:rtl/>
        </w:rPr>
        <w:t xml:space="preserve"> (</w:t>
      </w:r>
      <w:r w:rsidRPr="002B17A4">
        <w:t>GOVI</w:t>
      </w:r>
      <w:r>
        <w:rPr>
          <w:rtl/>
        </w:rPr>
        <w:t>)</w:t>
      </w:r>
    </w:p>
    <w:p w:rsidR="00FB55D3" w:rsidRDefault="002B17A4" w:rsidP="002B17A4">
      <w:pPr>
        <w:pStyle w:val="ListParagraph"/>
        <w:numPr>
          <w:ilvl w:val="0"/>
          <w:numId w:val="36"/>
        </w:numPr>
        <w:suppressAutoHyphens/>
        <w:spacing w:line="360" w:lineRule="auto"/>
      </w:pPr>
      <w:r>
        <w:rPr>
          <w:rFonts w:hint="cs"/>
          <w:rtl/>
        </w:rPr>
        <w:t xml:space="preserve">  </w:t>
      </w:r>
      <w:r w:rsidRPr="00F87EA4">
        <w:rPr>
          <w:rtl/>
        </w:rPr>
        <w:t xml:space="preserve"> </w:t>
      </w:r>
      <w:r w:rsidR="00FB55D3" w:rsidRPr="00F87EA4">
        <w:rPr>
          <w:rtl/>
        </w:rPr>
        <w:t>ألمانيا: المركز الألماني للقراءة الميسرة (المعروف سابقًا باسم المكتبة المركزية الألمانية للمكفوفين)</w:t>
      </w:r>
    </w:p>
    <w:p w:rsidR="002B17A4" w:rsidRPr="00F87EA4" w:rsidRDefault="002B17A4" w:rsidP="002B17A4">
      <w:pPr>
        <w:pStyle w:val="ListParagraph"/>
        <w:numPr>
          <w:ilvl w:val="0"/>
          <w:numId w:val="36"/>
        </w:numPr>
        <w:suppressAutoHyphens/>
        <w:spacing w:line="360" w:lineRule="auto"/>
        <w:rPr>
          <w:rtl/>
        </w:rPr>
      </w:pPr>
      <w:r>
        <w:rPr>
          <w:rFonts w:hint="cs"/>
          <w:rtl/>
        </w:rPr>
        <w:t xml:space="preserve">  </w:t>
      </w:r>
      <w:r w:rsidRPr="002B17A4">
        <w:rPr>
          <w:rtl/>
        </w:rPr>
        <w:t xml:space="preserve">غانا: اتحاد </w:t>
      </w:r>
      <w:r>
        <w:rPr>
          <w:rFonts w:hint="cs"/>
          <w:rtl/>
        </w:rPr>
        <w:t>غانا ل</w:t>
      </w:r>
      <w:r w:rsidRPr="002B17A4">
        <w:rPr>
          <w:rtl/>
        </w:rPr>
        <w:t>لمكفوفين (</w:t>
      </w:r>
      <w:r w:rsidRPr="002B17A4">
        <w:t>GBU</w:t>
      </w:r>
      <w:r w:rsidRPr="002B17A4">
        <w:rPr>
          <w:rtl/>
        </w:rPr>
        <w:t>).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اليونان: رابط المكتبات الأكاديمية اليونانية (رابط (</w:t>
      </w:r>
      <w:r w:rsidRPr="00F87EA4">
        <w:t>HEAL</w:t>
      </w:r>
      <w:r w:rsidRPr="00F87EA4">
        <w:rPr>
          <w:rtl/>
        </w:rPr>
        <w:t>)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غواتيمالا: اللجنة العليا للمكفوفين والصم في غواتيمالا (</w:t>
      </w:r>
      <w:r w:rsidRPr="00F87EA4">
        <w:t>BCPCSG</w:t>
      </w:r>
      <w:r w:rsidRPr="00F87EA4">
        <w:rPr>
          <w:rtl/>
        </w:rPr>
        <w:t>)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هنغاريا: الاتحاد الهنغاري للمكفوفين وذوي البصر الجزئي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 xml:space="preserve">إيسلندا: مكتبة إيسلندا للكتب المحكيّة </w:t>
      </w:r>
    </w:p>
    <w:p w:rsidR="00FB55D3" w:rsidRDefault="002A276F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</w:pPr>
      <w:r w:rsidRPr="00F87EA4">
        <w:rPr>
          <w:rtl/>
        </w:rPr>
        <w:t>*</w:t>
      </w:r>
      <w:r w:rsidR="00FB55D3" w:rsidRPr="00F87EA4">
        <w:rPr>
          <w:rtl/>
        </w:rPr>
        <w:t xml:space="preserve">الهند: منتدى </w:t>
      </w:r>
      <w:proofErr w:type="spellStart"/>
      <w:r w:rsidR="00FB55D3" w:rsidRPr="00F87EA4">
        <w:rPr>
          <w:rtl/>
        </w:rPr>
        <w:t>ديزي</w:t>
      </w:r>
      <w:proofErr w:type="spellEnd"/>
      <w:r w:rsidR="00FB55D3" w:rsidRPr="00F87EA4">
        <w:rPr>
          <w:rtl/>
        </w:rPr>
        <w:t xml:space="preserve"> للهند</w:t>
      </w:r>
    </w:p>
    <w:p w:rsidR="00B670E9" w:rsidRPr="00F87EA4" w:rsidRDefault="00B670E9" w:rsidP="00B670E9">
      <w:pPr>
        <w:pStyle w:val="ListParagraph"/>
        <w:numPr>
          <w:ilvl w:val="0"/>
          <w:numId w:val="36"/>
        </w:numPr>
        <w:suppressAutoHyphens/>
        <w:spacing w:line="360" w:lineRule="auto"/>
        <w:rPr>
          <w:rtl/>
        </w:rPr>
      </w:pPr>
      <w:r>
        <w:rPr>
          <w:rFonts w:hint="cs"/>
          <w:rtl/>
        </w:rPr>
        <w:t xml:space="preserve">    </w:t>
      </w:r>
      <w:r w:rsidRPr="00B670E9">
        <w:rPr>
          <w:rtl/>
        </w:rPr>
        <w:t>العراق: التربية الحديثة في كردستان (</w:t>
      </w:r>
      <w:r w:rsidRPr="00B670E9">
        <w:t>MEK</w:t>
      </w:r>
      <w:r w:rsidRPr="00B670E9">
        <w:rPr>
          <w:rtl/>
        </w:rPr>
        <w:t>)</w:t>
      </w:r>
    </w:p>
    <w:p w:rsidR="00FB55D3" w:rsidRPr="00F87EA4" w:rsidRDefault="002A276F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*</w:t>
      </w:r>
      <w:r w:rsidR="00FB55D3" w:rsidRPr="00F87EA4">
        <w:rPr>
          <w:rtl/>
        </w:rPr>
        <w:t xml:space="preserve">إيرلندا: مكتبة </w:t>
      </w:r>
      <w:r w:rsidR="00FB55D3" w:rsidRPr="00F87EA4">
        <w:t>NCBI</w:t>
      </w:r>
      <w:r w:rsidR="00FB55D3" w:rsidRPr="00F87EA4">
        <w:rPr>
          <w:rtl/>
        </w:rPr>
        <w:t xml:space="preserve"> والمركز الإعلامي (</w:t>
      </w:r>
      <w:r w:rsidR="00FB55D3" w:rsidRPr="00F87EA4">
        <w:t>NCBI</w:t>
      </w:r>
      <w:r w:rsidR="00FB55D3" w:rsidRPr="00F87EA4">
        <w:rPr>
          <w:rtl/>
        </w:rPr>
        <w:t>)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إسرائيل: المكتبة المركزية للمكفوفين ومعاقي البصر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جامايكا: جمعية جامايكا للمكفوفين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 xml:space="preserve">اليابان: مكتبة البرلمان الياباني الوطنية </w:t>
      </w:r>
    </w:p>
    <w:p w:rsidR="00FB55D3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540" w:hanging="540"/>
      </w:pPr>
      <w:r w:rsidRPr="00F87EA4">
        <w:rPr>
          <w:rtl/>
        </w:rPr>
        <w:t xml:space="preserve">اليابان: الرابطة الوطنية لمؤسسات الخدمات الإعلامية لفائدة الأشخاص معاقي البصر </w:t>
      </w:r>
    </w:p>
    <w:p w:rsidR="00F30B24" w:rsidRPr="00F87EA4" w:rsidRDefault="00F30B24" w:rsidP="00F30B24">
      <w:pPr>
        <w:pStyle w:val="ListParagraph"/>
        <w:numPr>
          <w:ilvl w:val="0"/>
          <w:numId w:val="36"/>
        </w:numPr>
        <w:suppressAutoHyphens/>
        <w:spacing w:line="360" w:lineRule="auto"/>
        <w:rPr>
          <w:rtl/>
        </w:rPr>
      </w:pPr>
      <w:r>
        <w:rPr>
          <w:rFonts w:hint="cs"/>
          <w:rtl/>
        </w:rPr>
        <w:t xml:space="preserve">   </w:t>
      </w:r>
      <w:r w:rsidRPr="00F30B24">
        <w:rPr>
          <w:rtl/>
        </w:rPr>
        <w:t>الأردن: المجلس الأعلى لحقوق الأشخاص ذوي الإعاقة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كازاخستان: مكتبة سان بطرسبرغ للمكفوفين ومعاقي البصر</w:t>
      </w:r>
    </w:p>
    <w:p w:rsidR="00FB55D3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</w:pPr>
      <w:r w:rsidRPr="00F87EA4">
        <w:rPr>
          <w:rtl/>
        </w:rPr>
        <w:t>كينيا: معهد كينيا للمكفوفين</w:t>
      </w:r>
    </w:p>
    <w:p w:rsidR="00B2674D" w:rsidRPr="00F87EA4" w:rsidRDefault="00B2674D" w:rsidP="00B2674D">
      <w:pPr>
        <w:pStyle w:val="ListParagraph"/>
        <w:numPr>
          <w:ilvl w:val="0"/>
          <w:numId w:val="36"/>
        </w:numPr>
        <w:suppressAutoHyphens/>
        <w:spacing w:line="360" w:lineRule="auto"/>
        <w:rPr>
          <w:rtl/>
        </w:rPr>
      </w:pPr>
      <w:r>
        <w:rPr>
          <w:rFonts w:hint="cs"/>
          <w:rtl/>
        </w:rPr>
        <w:t xml:space="preserve">     كينيا: </w:t>
      </w:r>
      <w:r w:rsidRPr="00B2674D">
        <w:t>Book Bunk Trust (BBT)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قيرغيزستان: اتحاد المكتبات والمعلومات</w:t>
      </w:r>
    </w:p>
    <w:p w:rsidR="00FB55D3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</w:pPr>
      <w:r w:rsidRPr="00F87EA4">
        <w:rPr>
          <w:rtl/>
        </w:rPr>
        <w:t>*لاتفيا: مكتبة لاتفيا للمكفوفين</w:t>
      </w:r>
    </w:p>
    <w:p w:rsidR="009E5CD6" w:rsidRPr="00F87EA4" w:rsidRDefault="009E5CD6" w:rsidP="009E5CD6">
      <w:pPr>
        <w:pStyle w:val="ListParagraph"/>
        <w:numPr>
          <w:ilvl w:val="0"/>
          <w:numId w:val="36"/>
        </w:numPr>
        <w:suppressAutoHyphens/>
        <w:spacing w:line="360" w:lineRule="auto"/>
        <w:rPr>
          <w:rtl/>
        </w:rPr>
      </w:pPr>
      <w:r>
        <w:rPr>
          <w:rFonts w:hint="cs"/>
          <w:rtl/>
        </w:rPr>
        <w:t xml:space="preserve">    </w:t>
      </w:r>
      <w:r>
        <w:rPr>
          <w:rtl/>
        </w:rPr>
        <w:t>ليسوتو: رابطة ليسوتو الوطنية ل</w:t>
      </w:r>
      <w:r>
        <w:rPr>
          <w:rFonts w:hint="cs"/>
          <w:rtl/>
        </w:rPr>
        <w:t xml:space="preserve">ذوي الإعاقة البصرية </w:t>
      </w:r>
    </w:p>
    <w:p w:rsidR="00FB55D3" w:rsidRPr="00F87EA4" w:rsidRDefault="002A276F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*</w:t>
      </w:r>
      <w:r w:rsidR="00FB55D3" w:rsidRPr="00F87EA4">
        <w:rPr>
          <w:rtl/>
        </w:rPr>
        <w:t>ليتوانيا: مكتبة ليتوانيا للمكفوفين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lastRenderedPageBreak/>
        <w:t xml:space="preserve">ملاوي: جامعة ملاوي، كلية </w:t>
      </w:r>
      <w:proofErr w:type="spellStart"/>
      <w:r w:rsidRPr="00F87EA4">
        <w:rPr>
          <w:rtl/>
        </w:rPr>
        <w:t>شانسلور</w:t>
      </w:r>
      <w:proofErr w:type="spellEnd"/>
    </w:p>
    <w:p w:rsidR="00FB55D3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</w:pPr>
      <w:r w:rsidRPr="00F87EA4">
        <w:rPr>
          <w:rtl/>
        </w:rPr>
        <w:t>ماليزيا: مؤسسة سانت نيكولاس هوم لمعاقي البصر</w:t>
      </w:r>
    </w:p>
    <w:p w:rsidR="00A73A07" w:rsidRPr="00F87EA4" w:rsidRDefault="00A73A07" w:rsidP="00A73A07">
      <w:pPr>
        <w:pStyle w:val="ListParagraph"/>
        <w:numPr>
          <w:ilvl w:val="0"/>
          <w:numId w:val="36"/>
        </w:numPr>
        <w:suppressAutoHyphens/>
        <w:spacing w:line="360" w:lineRule="auto"/>
        <w:rPr>
          <w:rtl/>
        </w:rPr>
      </w:pPr>
      <w:r>
        <w:rPr>
          <w:rFonts w:hint="cs"/>
          <w:rtl/>
        </w:rPr>
        <w:t xml:space="preserve">    </w:t>
      </w:r>
      <w:r w:rsidRPr="00A73A07">
        <w:rPr>
          <w:rtl/>
        </w:rPr>
        <w:t>ماليزيا: الرابطة الماليزية للمكفوفين</w:t>
      </w:r>
    </w:p>
    <w:p w:rsidR="00FB55D3" w:rsidRPr="00F87EA4" w:rsidRDefault="002A276F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*</w:t>
      </w:r>
      <w:r w:rsidR="00FB55D3" w:rsidRPr="00F87EA4">
        <w:rPr>
          <w:rtl/>
        </w:rPr>
        <w:t>مالطا: مكتبات مالطا</w:t>
      </w:r>
    </w:p>
    <w:p w:rsidR="00DC6A2A" w:rsidRDefault="002A276F" w:rsidP="009F076C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</w:pPr>
      <w:r w:rsidRPr="00F87EA4">
        <w:rPr>
          <w:rtl/>
        </w:rPr>
        <w:t>*</w:t>
      </w:r>
      <w:r w:rsidR="00FB55D3" w:rsidRPr="00F87EA4">
        <w:rPr>
          <w:rtl/>
        </w:rPr>
        <w:t xml:space="preserve">المكسيك: الهيئة المكسيكية لمعاقي البصر 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منغوليا: الاتحاد الوطني المنغولي للمكفوفين</w:t>
      </w:r>
    </w:p>
    <w:p w:rsidR="00FB55D3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540" w:hanging="540"/>
      </w:pPr>
      <w:r w:rsidRPr="00F87EA4">
        <w:rPr>
          <w:rtl/>
        </w:rPr>
        <w:t xml:space="preserve">منغوليا: مكتبة </w:t>
      </w:r>
      <w:proofErr w:type="spellStart"/>
      <w:r w:rsidRPr="00F87EA4">
        <w:rPr>
          <w:rtl/>
        </w:rPr>
        <w:t>برايل</w:t>
      </w:r>
      <w:proofErr w:type="spellEnd"/>
      <w:r w:rsidRPr="00F87EA4">
        <w:rPr>
          <w:rtl/>
        </w:rPr>
        <w:t xml:space="preserve"> الرقمية للمكفوفين، مكتبة أولان </w:t>
      </w:r>
      <w:proofErr w:type="spellStart"/>
      <w:r w:rsidRPr="00F87EA4">
        <w:rPr>
          <w:rtl/>
        </w:rPr>
        <w:t>باتور</w:t>
      </w:r>
      <w:proofErr w:type="spellEnd"/>
      <w:r w:rsidRPr="00F87EA4">
        <w:rPr>
          <w:rtl/>
        </w:rPr>
        <w:t xml:space="preserve"> الحضرية (</w:t>
      </w:r>
      <w:r w:rsidRPr="00F87EA4">
        <w:t>UBPL</w:t>
      </w:r>
      <w:r w:rsidRPr="00F87EA4">
        <w:rPr>
          <w:rtl/>
        </w:rPr>
        <w:t xml:space="preserve">) </w:t>
      </w:r>
    </w:p>
    <w:p w:rsidR="009F076C" w:rsidRPr="00F87EA4" w:rsidRDefault="009F076C" w:rsidP="009F076C">
      <w:pPr>
        <w:pStyle w:val="ListParagraph"/>
        <w:numPr>
          <w:ilvl w:val="0"/>
          <w:numId w:val="36"/>
        </w:numPr>
        <w:suppressAutoHyphens/>
        <w:spacing w:line="360" w:lineRule="auto"/>
        <w:rPr>
          <w:rtl/>
        </w:rPr>
      </w:pPr>
      <w:r>
        <w:rPr>
          <w:rFonts w:hint="cs"/>
          <w:rtl/>
        </w:rPr>
        <w:t xml:space="preserve">    </w:t>
      </w:r>
      <w:r w:rsidRPr="009F076C">
        <w:rPr>
          <w:rtl/>
        </w:rPr>
        <w:t xml:space="preserve">المغرب: </w:t>
      </w:r>
      <w:r>
        <w:rPr>
          <w:rFonts w:hint="cs"/>
          <w:rtl/>
        </w:rPr>
        <w:t>الجمعية</w:t>
      </w:r>
      <w:r w:rsidRPr="009F076C">
        <w:rPr>
          <w:rtl/>
        </w:rPr>
        <w:t xml:space="preserve"> المغربية </w:t>
      </w:r>
      <w:r>
        <w:rPr>
          <w:rFonts w:hint="cs"/>
          <w:rtl/>
        </w:rPr>
        <w:t>لتأهيل ذوي الإعاقة البصرية</w:t>
      </w:r>
      <w:r w:rsidRPr="009F076C">
        <w:rPr>
          <w:rtl/>
        </w:rPr>
        <w:t xml:space="preserve"> (</w:t>
      </w:r>
      <w:r w:rsidRPr="009F076C">
        <w:t>AMARDEV</w:t>
      </w:r>
      <w:r w:rsidRPr="009F076C">
        <w:rPr>
          <w:rtl/>
        </w:rPr>
        <w:t>).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ميانمار: جمعية ميانمار الوطنية للمكفوفين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نيبال: منظمة العمل من أجل حقوق المعاقين والتنمية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*هولندا: خدمة المكتبة للقراءة الملائمة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 xml:space="preserve">*هولندا: </w:t>
      </w:r>
      <w:r w:rsidRPr="00F87EA4">
        <w:rPr>
          <w:rFonts w:hint="cs"/>
          <w:rtl/>
        </w:rPr>
        <w:t xml:space="preserve">مؤسسة </w:t>
      </w:r>
      <w:proofErr w:type="spellStart"/>
      <w:r w:rsidRPr="00F87EA4">
        <w:rPr>
          <w:rtl/>
        </w:rPr>
        <w:t>ديديكون</w:t>
      </w:r>
      <w:proofErr w:type="spellEnd"/>
      <w:r w:rsidRPr="00F87EA4">
        <w:t xml:space="preserve"> </w:t>
      </w:r>
    </w:p>
    <w:p w:rsidR="00FB55D3" w:rsidRPr="00F87EA4" w:rsidRDefault="00221377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*</w:t>
      </w:r>
      <w:r w:rsidR="00FB55D3" w:rsidRPr="00F87EA4">
        <w:rPr>
          <w:rtl/>
        </w:rPr>
        <w:t>نيوزيلندا: مؤسسة نيوزيلاندا للمكفوفين ومعاقي البصر (المعروفة سابقا بمؤسسة المكفوفين)</w:t>
      </w:r>
    </w:p>
    <w:p w:rsidR="00FB55D3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</w:pPr>
      <w:r w:rsidRPr="00F87EA4">
        <w:rPr>
          <w:rtl/>
        </w:rPr>
        <w:t>النيجر: الاتحاد الوطني للمكفوفين في النيجر (</w:t>
      </w:r>
      <w:r w:rsidRPr="00F87EA4">
        <w:t>UNAN</w:t>
      </w:r>
      <w:r w:rsidRPr="00F87EA4">
        <w:rPr>
          <w:rtl/>
        </w:rPr>
        <w:t xml:space="preserve">) </w:t>
      </w:r>
    </w:p>
    <w:p w:rsidR="00E56DB4" w:rsidRPr="00F87EA4" w:rsidRDefault="00E56DB4" w:rsidP="00E56DB4">
      <w:pPr>
        <w:pStyle w:val="ListParagraph"/>
        <w:numPr>
          <w:ilvl w:val="0"/>
          <w:numId w:val="36"/>
        </w:numPr>
        <w:suppressAutoHyphens/>
        <w:spacing w:line="360" w:lineRule="auto"/>
        <w:rPr>
          <w:rtl/>
        </w:rPr>
      </w:pPr>
      <w:r>
        <w:rPr>
          <w:rFonts w:hint="cs"/>
          <w:rtl/>
        </w:rPr>
        <w:t xml:space="preserve">    </w:t>
      </w:r>
      <w:r w:rsidRPr="00E56DB4">
        <w:rPr>
          <w:rtl/>
        </w:rPr>
        <w:t>نيجيريا: الرابطة النيجيرية للمكفوفين (</w:t>
      </w:r>
      <w:r w:rsidRPr="00E56DB4">
        <w:t>NAB</w:t>
      </w:r>
      <w:r w:rsidRPr="00E56DB4">
        <w:rPr>
          <w:rtl/>
        </w:rPr>
        <w:t>)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النرويج: المكتبة النرويجية لكتب المحادثة وطريقة بريل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باكستان: مؤسسة باكستان لمكافحة العمى</w:t>
      </w:r>
    </w:p>
    <w:p w:rsidR="00FB55D3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</w:pPr>
      <w:r w:rsidRPr="00F87EA4">
        <w:rPr>
          <w:rtl/>
        </w:rPr>
        <w:t>فلسطين: جمعية فلسطين للمعاقين بصريا</w:t>
      </w:r>
    </w:p>
    <w:p w:rsidR="00996E4E" w:rsidRPr="00F87EA4" w:rsidRDefault="00996E4E" w:rsidP="00996E4E">
      <w:pPr>
        <w:pStyle w:val="ListParagraph"/>
        <w:numPr>
          <w:ilvl w:val="0"/>
          <w:numId w:val="36"/>
        </w:numPr>
        <w:suppressAutoHyphens/>
        <w:spacing w:line="360" w:lineRule="auto"/>
      </w:pPr>
      <w:r>
        <w:rPr>
          <w:rFonts w:hint="cs"/>
          <w:rtl/>
        </w:rPr>
        <w:t xml:space="preserve">    </w:t>
      </w:r>
      <w:r w:rsidRPr="00996E4E">
        <w:rPr>
          <w:rtl/>
        </w:rPr>
        <w:t>باراغواي: المكتبة والمحفوظات العامة للكونغرس</w:t>
      </w:r>
    </w:p>
    <w:p w:rsidR="00221377" w:rsidRDefault="00221377" w:rsidP="00221377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</w:pPr>
      <w:r w:rsidRPr="00F87EA4">
        <w:rPr>
          <w:rFonts w:hint="cs"/>
          <w:rtl/>
        </w:rPr>
        <w:t>بيرو: مكتب بيرو الوطنية</w:t>
      </w:r>
    </w:p>
    <w:p w:rsidR="00996E4E" w:rsidRPr="00F87EA4" w:rsidRDefault="00996E4E" w:rsidP="00996E4E">
      <w:pPr>
        <w:pStyle w:val="ListParagraph"/>
        <w:numPr>
          <w:ilvl w:val="0"/>
          <w:numId w:val="36"/>
        </w:numPr>
        <w:suppressAutoHyphens/>
        <w:spacing w:line="360" w:lineRule="auto"/>
        <w:rPr>
          <w:rtl/>
        </w:rPr>
      </w:pPr>
      <w:r>
        <w:rPr>
          <w:rFonts w:hint="cs"/>
          <w:rtl/>
        </w:rPr>
        <w:t xml:space="preserve">   </w:t>
      </w:r>
      <w:r w:rsidRPr="00996E4E">
        <w:rPr>
          <w:rtl/>
        </w:rPr>
        <w:t>الفلبين: مكتبة الفلبين الوطنية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بولندا: المكتبة المركزية للعمل والضمان الاجتماعي</w:t>
      </w:r>
    </w:p>
    <w:p w:rsidR="00FB55D3" w:rsidRPr="00F87EA4" w:rsidRDefault="00221377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*</w:t>
      </w:r>
      <w:r w:rsidR="00FB55D3" w:rsidRPr="00F87EA4">
        <w:rPr>
          <w:rtl/>
        </w:rPr>
        <w:t>البرتغال: مكتبة البرتغال الوطنية (</w:t>
      </w:r>
      <w:r w:rsidR="00FB55D3" w:rsidRPr="00F87EA4">
        <w:t>BNP</w:t>
      </w:r>
      <w:r w:rsidR="00FB55D3" w:rsidRPr="00F87EA4">
        <w:rPr>
          <w:rtl/>
        </w:rPr>
        <w:t xml:space="preserve">) 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 xml:space="preserve">قطر: مكتبة </w:t>
      </w:r>
      <w:r w:rsidRPr="00F87EA4">
        <w:rPr>
          <w:rFonts w:hint="cs"/>
          <w:rtl/>
        </w:rPr>
        <w:t>قطر الوطني</w:t>
      </w:r>
      <w:r w:rsidRPr="00F87EA4">
        <w:rPr>
          <w:rFonts w:hint="eastAsia"/>
          <w:rtl/>
        </w:rPr>
        <w:t>ة</w:t>
      </w:r>
      <w:r w:rsidRPr="00F87EA4">
        <w:rPr>
          <w:rtl/>
        </w:rPr>
        <w:t xml:space="preserve"> </w:t>
      </w:r>
    </w:p>
    <w:p w:rsidR="00FB55D3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</w:pPr>
      <w:r w:rsidRPr="00F87EA4">
        <w:rPr>
          <w:rtl/>
        </w:rPr>
        <w:t>جمهورية كوريا: المكتبة الوطنية لذوي الإعاقات</w:t>
      </w:r>
    </w:p>
    <w:p w:rsidR="00DC6A2A" w:rsidRPr="00F87EA4" w:rsidRDefault="00DC6A2A" w:rsidP="00DC6A2A">
      <w:pPr>
        <w:pStyle w:val="ListParagraph"/>
        <w:numPr>
          <w:ilvl w:val="0"/>
          <w:numId w:val="36"/>
        </w:numPr>
        <w:suppressAutoHyphens/>
        <w:spacing w:line="360" w:lineRule="auto"/>
        <w:rPr>
          <w:rtl/>
        </w:rPr>
      </w:pPr>
      <w:r>
        <w:rPr>
          <w:rFonts w:hint="cs"/>
          <w:rtl/>
        </w:rPr>
        <w:t xml:space="preserve">   </w:t>
      </w:r>
      <w:r w:rsidRPr="00F87EA4">
        <w:rPr>
          <w:rtl/>
        </w:rPr>
        <w:t>جمهورية مولدوفا المركز الوطني للمعلومات والتأهيل التابع "للجمعية العامة للمكفوفين في مولدوفا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رومانيا: مؤسسة كتاب السفر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540" w:hanging="540"/>
        <w:rPr>
          <w:rtl/>
        </w:rPr>
      </w:pPr>
      <w:r w:rsidRPr="00F87EA4">
        <w:rPr>
          <w:rtl/>
        </w:rPr>
        <w:t>الاتحاد الروسي: مكتبة بشكير الخاصة للمكفوفين (س</w:t>
      </w:r>
      <w:r w:rsidR="00221377" w:rsidRPr="00F87EA4">
        <w:rPr>
          <w:rFonts w:hint="cs"/>
          <w:rtl/>
        </w:rPr>
        <w:t>ُ</w:t>
      </w:r>
      <w:r w:rsidRPr="00F87EA4">
        <w:rPr>
          <w:rtl/>
        </w:rPr>
        <w:t>م</w:t>
      </w:r>
      <w:r w:rsidR="00221377" w:rsidRPr="00F87EA4">
        <w:rPr>
          <w:rFonts w:hint="cs"/>
          <w:rtl/>
        </w:rPr>
        <w:t>ّ</w:t>
      </w:r>
      <w:r w:rsidRPr="00F87EA4">
        <w:rPr>
          <w:rtl/>
        </w:rPr>
        <w:t xml:space="preserve">يت </w:t>
      </w:r>
      <w:r w:rsidRPr="00F87EA4">
        <w:rPr>
          <w:rFonts w:hint="cs"/>
          <w:rtl/>
        </w:rPr>
        <w:t>ب</w:t>
      </w:r>
      <w:r w:rsidRPr="00F87EA4">
        <w:rPr>
          <w:rtl/>
        </w:rPr>
        <w:t xml:space="preserve">اسم مكارم </w:t>
      </w:r>
      <w:proofErr w:type="spellStart"/>
      <w:r w:rsidRPr="00F87EA4">
        <w:rPr>
          <w:rtl/>
        </w:rPr>
        <w:t>حسينوفيتش</w:t>
      </w:r>
      <w:proofErr w:type="spellEnd"/>
      <w:r w:rsidRPr="00F87EA4">
        <w:rPr>
          <w:rtl/>
        </w:rPr>
        <w:t xml:space="preserve"> </w:t>
      </w:r>
      <w:proofErr w:type="spellStart"/>
      <w:r w:rsidRPr="00F87EA4">
        <w:rPr>
          <w:rtl/>
        </w:rPr>
        <w:t>توخفاتشين</w:t>
      </w:r>
      <w:proofErr w:type="spellEnd"/>
      <w:r w:rsidRPr="00F87EA4">
        <w:rPr>
          <w:rtl/>
        </w:rPr>
        <w:t>)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الاتحاد الروسي: المكتبة الحكومية الروسية للمكفوفين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الاتحاد الروسي: مكتبة سان بطرسبرغ للمكفوفين ومعاقي البصر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سانت لوسيا: جمعية سانت لوسيا لرعاية المكفوفين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540" w:hanging="540"/>
        <w:rPr>
          <w:rtl/>
        </w:rPr>
      </w:pPr>
      <w:r w:rsidRPr="00F87EA4">
        <w:rPr>
          <w:rtl/>
        </w:rPr>
        <w:t>سانت فنسنت وجزر غرينادين: مكتبة سانت فنسنت وجزر غرينادين الوطنية العامة</w:t>
      </w:r>
    </w:p>
    <w:p w:rsidR="00221377" w:rsidRPr="00F87EA4" w:rsidRDefault="00FB55D3" w:rsidP="00221377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</w:pPr>
      <w:r w:rsidRPr="00F87EA4">
        <w:rPr>
          <w:rtl/>
        </w:rPr>
        <w:t>سيراليون: المركز التعليمي لفائدة المكفوفين ومعاقي البصر</w:t>
      </w:r>
    </w:p>
    <w:p w:rsidR="00221377" w:rsidRPr="00F87EA4" w:rsidRDefault="00221377" w:rsidP="00221377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Fonts w:hint="cs"/>
          <w:rtl/>
        </w:rPr>
        <w:t xml:space="preserve">سنغافورة: </w:t>
      </w:r>
      <w:r w:rsidRPr="00F87EA4">
        <w:rPr>
          <w:rtl/>
        </w:rPr>
        <w:t xml:space="preserve">جمعية سنغافورة </w:t>
      </w:r>
      <w:r w:rsidRPr="00F87EA4">
        <w:rPr>
          <w:rFonts w:hint="cs"/>
          <w:rtl/>
        </w:rPr>
        <w:t>لمعاقي البصر</w:t>
      </w:r>
      <w:r w:rsidRPr="00F87EA4">
        <w:rPr>
          <w:rtl/>
        </w:rPr>
        <w:t xml:space="preserve"> (</w:t>
      </w:r>
      <w:r w:rsidRPr="00F87EA4">
        <w:t>SAVH</w:t>
      </w:r>
      <w:r w:rsidRPr="00F87EA4">
        <w:rPr>
          <w:rtl/>
        </w:rPr>
        <w:t>)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lastRenderedPageBreak/>
        <w:t>جنوب أفريقيا: مكتبة جنوب أفريقيا للمكفوفين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إسبانيا: المنظمة الوطنية للمكفوفين الإسبان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 xml:space="preserve">سري </w:t>
      </w:r>
      <w:proofErr w:type="spellStart"/>
      <w:r w:rsidRPr="00F87EA4">
        <w:rPr>
          <w:rtl/>
        </w:rPr>
        <w:t>لانكا</w:t>
      </w:r>
      <w:proofErr w:type="spellEnd"/>
      <w:r w:rsidRPr="00F87EA4">
        <w:rPr>
          <w:rtl/>
        </w:rPr>
        <w:t xml:space="preserve">: مؤسسة </w:t>
      </w:r>
      <w:proofErr w:type="spellStart"/>
      <w:r w:rsidRPr="00F87EA4">
        <w:rPr>
          <w:rtl/>
        </w:rPr>
        <w:t>ديزي</w:t>
      </w:r>
      <w:proofErr w:type="spellEnd"/>
      <w:r w:rsidRPr="00F87EA4">
        <w:rPr>
          <w:rtl/>
        </w:rPr>
        <w:t xml:space="preserve"> </w:t>
      </w:r>
      <w:proofErr w:type="spellStart"/>
      <w:r w:rsidRPr="00F87EA4">
        <w:rPr>
          <w:rtl/>
        </w:rPr>
        <w:t>لانكا</w:t>
      </w:r>
      <w:proofErr w:type="spellEnd"/>
      <w:r w:rsidRPr="00F87EA4">
        <w:rPr>
          <w:rtl/>
        </w:rPr>
        <w:t xml:space="preserve"> 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السويد: الوكالة السويدية لوسائط الإعلام الميسرة (</w:t>
      </w:r>
      <w:r w:rsidRPr="00F87EA4">
        <w:t>MTM</w:t>
      </w:r>
      <w:r w:rsidRPr="00F87EA4">
        <w:rPr>
          <w:rtl/>
        </w:rPr>
        <w:t>)</w:t>
      </w:r>
    </w:p>
    <w:p w:rsidR="00FB55D3" w:rsidRPr="00F87EA4" w:rsidRDefault="00D328D5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*</w:t>
      </w:r>
      <w:r w:rsidR="00FB55D3" w:rsidRPr="00F87EA4">
        <w:rPr>
          <w:rtl/>
        </w:rPr>
        <w:t>سويسرا: جمعية المكفوفين ومعاقي البصر في سويسرا الناطقة بالإيطالية (</w:t>
      </w:r>
      <w:r w:rsidR="00FB55D3" w:rsidRPr="00F87EA4">
        <w:t>UNITAS</w:t>
      </w:r>
      <w:r w:rsidR="00FB55D3" w:rsidRPr="00F87EA4">
        <w:rPr>
          <w:rtl/>
        </w:rPr>
        <w:t>)</w:t>
      </w:r>
    </w:p>
    <w:p w:rsidR="00FB55D3" w:rsidRPr="00F87EA4" w:rsidRDefault="00221377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*</w:t>
      </w:r>
      <w:r w:rsidR="00FB55D3" w:rsidRPr="00F87EA4">
        <w:rPr>
          <w:rtl/>
        </w:rPr>
        <w:t>سويسرا: جمعية خدمة المكفوفين ومعاقي البصر</w:t>
      </w:r>
    </w:p>
    <w:p w:rsidR="00FB55D3" w:rsidRPr="00F87EA4" w:rsidRDefault="00221377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*</w:t>
      </w:r>
      <w:r w:rsidR="00FB55D3" w:rsidRPr="00F87EA4">
        <w:rPr>
          <w:rtl/>
        </w:rPr>
        <w:t xml:space="preserve">سويسرا: المكتبة </w:t>
      </w:r>
      <w:proofErr w:type="spellStart"/>
      <w:r w:rsidR="00FB55D3" w:rsidRPr="00F87EA4">
        <w:rPr>
          <w:rtl/>
        </w:rPr>
        <w:t>الرومندية</w:t>
      </w:r>
      <w:proofErr w:type="spellEnd"/>
      <w:r w:rsidR="00FB55D3" w:rsidRPr="00F87EA4">
        <w:rPr>
          <w:rtl/>
        </w:rPr>
        <w:t xml:space="preserve"> للكتب الصوتية</w:t>
      </w:r>
    </w:p>
    <w:p w:rsidR="00221377" w:rsidRPr="00F87EA4" w:rsidRDefault="00FB55D3" w:rsidP="00D328D5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سويسرا: المكتبة السويسرية للمكفوفين ومعاقي البصر والعاجزين عن قراءة المطبوعات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طاجيكستان: مكتبة طاجيكستان الوطنية (</w:t>
      </w:r>
      <w:r w:rsidRPr="00F87EA4">
        <w:t>NLT</w:t>
      </w:r>
      <w:r w:rsidRPr="00F87EA4">
        <w:rPr>
          <w:rtl/>
        </w:rPr>
        <w:t xml:space="preserve">) </w:t>
      </w:r>
    </w:p>
    <w:p w:rsidR="00FB55D3" w:rsidRPr="00F87EA4" w:rsidRDefault="00D328D5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*</w:t>
      </w:r>
      <w:r w:rsidR="00FB55D3" w:rsidRPr="00F87EA4">
        <w:rPr>
          <w:rtl/>
        </w:rPr>
        <w:t>تايلاند: المؤسسة المسيحية للمكفوفين في تايلاند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</w:pPr>
      <w:r w:rsidRPr="00F87EA4">
        <w:rPr>
          <w:rtl/>
        </w:rPr>
        <w:t>تايلاند: المكتبة الوطنية للمكفوفين والعاجزين عن قراءة المطبوعات، الجمعية التايلندية للمكفوفين</w:t>
      </w:r>
    </w:p>
    <w:p w:rsidR="00D328D5" w:rsidRPr="00F87EA4" w:rsidRDefault="00D328D5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Fonts w:hint="cs"/>
          <w:rtl/>
        </w:rPr>
        <w:t xml:space="preserve">ترينيداد وتوباغو: هيئة نظام المعلومات في ترينيداد وتوباغو </w:t>
      </w:r>
      <w:r w:rsidRPr="00F87EA4">
        <w:rPr>
          <w:lang w:val="fr-CH"/>
        </w:rPr>
        <w:t>(NALIS)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 xml:space="preserve">تونس: إبصار لثقافة وترفيه ذوي الاعاقة البصرية </w:t>
      </w:r>
    </w:p>
    <w:p w:rsidR="00FB55D3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</w:pPr>
      <w:r w:rsidRPr="00F87EA4">
        <w:rPr>
          <w:rtl/>
        </w:rPr>
        <w:t xml:space="preserve">تونس: مكتبة تونس الوطنية </w:t>
      </w:r>
    </w:p>
    <w:p w:rsidR="00364AF7" w:rsidRPr="00F87EA4" w:rsidRDefault="00364AF7" w:rsidP="00364AF7">
      <w:pPr>
        <w:pStyle w:val="ListParagraph"/>
        <w:numPr>
          <w:ilvl w:val="0"/>
          <w:numId w:val="36"/>
        </w:numPr>
        <w:suppressAutoHyphens/>
        <w:spacing w:line="360" w:lineRule="auto"/>
        <w:rPr>
          <w:rtl/>
        </w:rPr>
      </w:pPr>
      <w:r w:rsidRPr="00364AF7">
        <w:rPr>
          <w:rtl/>
        </w:rPr>
        <w:t xml:space="preserve">تونس: جمعية </w:t>
      </w:r>
      <w:proofErr w:type="spellStart"/>
      <w:r w:rsidRPr="00364AF7">
        <w:rPr>
          <w:rtl/>
        </w:rPr>
        <w:t>برايل</w:t>
      </w:r>
      <w:proofErr w:type="spellEnd"/>
      <w:r w:rsidRPr="00364AF7">
        <w:rPr>
          <w:rtl/>
        </w:rPr>
        <w:t xml:space="preserve"> للتربية والثقافة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أوغندا: الجمعية الوطنية الأوغندية للمكفوفين</w:t>
      </w:r>
    </w:p>
    <w:p w:rsidR="00FB55D3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</w:pPr>
      <w:r w:rsidRPr="00F87EA4">
        <w:rPr>
          <w:rtl/>
        </w:rPr>
        <w:t xml:space="preserve">أوكرانيا: مكتبة </w:t>
      </w:r>
      <w:proofErr w:type="spellStart"/>
      <w:r w:rsidRPr="00F87EA4">
        <w:rPr>
          <w:rtl/>
        </w:rPr>
        <w:t>أوستروفسكي</w:t>
      </w:r>
      <w:proofErr w:type="spellEnd"/>
      <w:r w:rsidRPr="00F87EA4">
        <w:rPr>
          <w:rtl/>
        </w:rPr>
        <w:t xml:space="preserve"> المركزية المتخصصة للمكفوفين</w:t>
      </w:r>
    </w:p>
    <w:p w:rsidR="00551562" w:rsidRPr="00F87EA4" w:rsidRDefault="00551562" w:rsidP="00551562">
      <w:pPr>
        <w:pStyle w:val="ListParagraph"/>
        <w:numPr>
          <w:ilvl w:val="0"/>
          <w:numId w:val="36"/>
        </w:numPr>
        <w:suppressAutoHyphens/>
        <w:spacing w:line="360" w:lineRule="auto"/>
      </w:pPr>
      <w:r w:rsidRPr="00551562">
        <w:rPr>
          <w:rtl/>
        </w:rPr>
        <w:t>الإمارات العربية المتحدة: مؤسسة كلمات</w:t>
      </w:r>
    </w:p>
    <w:p w:rsidR="00D328D5" w:rsidRPr="00F87EA4" w:rsidRDefault="00D328D5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Fonts w:hint="cs"/>
          <w:rtl/>
        </w:rPr>
        <w:t xml:space="preserve">المملكة المتحدة: مؤسسة </w:t>
      </w:r>
      <w:proofErr w:type="spellStart"/>
      <w:r w:rsidRPr="00F87EA4">
        <w:rPr>
          <w:rFonts w:hint="cs"/>
          <w:rtl/>
        </w:rPr>
        <w:t>كاليبر</w:t>
      </w:r>
      <w:proofErr w:type="spellEnd"/>
      <w:r w:rsidRPr="00F87EA4">
        <w:rPr>
          <w:rFonts w:hint="cs"/>
          <w:rtl/>
        </w:rPr>
        <w:t xml:space="preserve"> </w:t>
      </w:r>
      <w:proofErr w:type="spellStart"/>
      <w:r w:rsidRPr="00F87EA4">
        <w:rPr>
          <w:rFonts w:hint="cs"/>
          <w:rtl/>
        </w:rPr>
        <w:t>أوديو</w:t>
      </w:r>
      <w:proofErr w:type="spellEnd"/>
    </w:p>
    <w:p w:rsidR="00FB55D3" w:rsidRPr="00F87EA4" w:rsidRDefault="00FB55D3" w:rsidP="00D328D5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 xml:space="preserve">المملكة المتحدة: مؤسسة </w:t>
      </w:r>
      <w:proofErr w:type="spellStart"/>
      <w:r w:rsidRPr="00F87EA4">
        <w:rPr>
          <w:rtl/>
        </w:rPr>
        <w:t>سيينج</w:t>
      </w:r>
      <w:proofErr w:type="spellEnd"/>
      <w:r w:rsidRPr="00F87EA4">
        <w:rPr>
          <w:rtl/>
        </w:rPr>
        <w:t xml:space="preserve"> إير</w:t>
      </w:r>
      <w:r w:rsidR="00D328D5" w:rsidRPr="00F87EA4">
        <w:rPr>
          <w:rStyle w:val="FootnoteReference"/>
          <w:rFonts w:ascii="Arial" w:hAnsi="Arial" w:cs="Calibri"/>
          <w:sz w:val="22"/>
          <w:szCs w:val="22"/>
          <w:rtl/>
        </w:rPr>
        <w:footnoteReference w:id="4"/>
      </w:r>
    </w:p>
    <w:p w:rsidR="00FB55D3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</w:pPr>
      <w:r w:rsidRPr="00F87EA4">
        <w:rPr>
          <w:rtl/>
        </w:rPr>
        <w:t>المملكة المتحدة: مؤسسة تورش ترست للمكفوفين</w:t>
      </w:r>
    </w:p>
    <w:p w:rsidR="00CB1070" w:rsidRPr="00F87EA4" w:rsidRDefault="00CB1070" w:rsidP="00CB1070">
      <w:pPr>
        <w:pStyle w:val="ListParagraph"/>
        <w:numPr>
          <w:ilvl w:val="0"/>
          <w:numId w:val="36"/>
        </w:numPr>
        <w:suppressAutoHyphens/>
        <w:spacing w:line="360" w:lineRule="auto"/>
        <w:rPr>
          <w:rtl/>
        </w:rPr>
      </w:pPr>
      <w:r w:rsidRPr="00CB1070">
        <w:rPr>
          <w:rtl/>
        </w:rPr>
        <w:t>جمهورية تنزانيا المتحدة: رابطة زنجبار الوطنية للمكفوفين (</w:t>
      </w:r>
      <w:r w:rsidRPr="00CB1070">
        <w:t>ZANAB</w:t>
      </w:r>
      <w:r w:rsidRPr="00CB1070">
        <w:rPr>
          <w:rtl/>
        </w:rPr>
        <w:t>).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 xml:space="preserve">الولايات المتحدة الأمريكية: مكتبة ولاية كاليفورنيا </w:t>
      </w:r>
      <w:r w:rsidRPr="00F87EA4">
        <w:t>CSL)</w:t>
      </w:r>
      <w:r w:rsidRPr="00F87EA4">
        <w:rPr>
          <w:rFonts w:hint="cs"/>
          <w:rtl/>
        </w:rPr>
        <w:t>)،</w:t>
      </w:r>
      <w:r w:rsidRPr="00F87EA4">
        <w:rPr>
          <w:rtl/>
        </w:rPr>
        <w:t xml:space="preserve"> وبريل ومكتبة الكتب المحكية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540" w:hanging="540"/>
        <w:rPr>
          <w:rtl/>
        </w:rPr>
      </w:pPr>
      <w:r w:rsidRPr="00F87EA4">
        <w:rPr>
          <w:rtl/>
        </w:rPr>
        <w:t>*الولايات المتحدة الأمريكية: مكتبة الكونجرس، خدمة المكتبة الوطنية للمكفوفين والعاجزين عن قراءة المطبوعات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الولايات المتحدة الأمريكية: دار الطباعة الأمريكية للمكفوفين (</w:t>
      </w:r>
      <w:r w:rsidRPr="00F87EA4">
        <w:t>APH</w:t>
      </w:r>
      <w:r w:rsidRPr="00F87EA4">
        <w:rPr>
          <w:rtl/>
        </w:rPr>
        <w:t>)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 xml:space="preserve">الولايات المتحدة الأمريكية: معهد </w:t>
      </w:r>
      <w:proofErr w:type="spellStart"/>
      <w:r w:rsidRPr="00F87EA4">
        <w:rPr>
          <w:rtl/>
        </w:rPr>
        <w:t>برايل</w:t>
      </w:r>
      <w:proofErr w:type="spellEnd"/>
      <w:r w:rsidRPr="00F87EA4">
        <w:rPr>
          <w:rtl/>
        </w:rPr>
        <w:t xml:space="preserve"> الأمريكي</w:t>
      </w:r>
    </w:p>
    <w:p w:rsidR="00FB55D3" w:rsidRPr="00F87EA4" w:rsidRDefault="00D328D5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*</w:t>
      </w:r>
      <w:r w:rsidR="00FB55D3" w:rsidRPr="00F87EA4">
        <w:rPr>
          <w:rtl/>
        </w:rPr>
        <w:t xml:space="preserve">أوروغواي: مؤسسة </w:t>
      </w:r>
      <w:proofErr w:type="spellStart"/>
      <w:r w:rsidR="00FB55D3" w:rsidRPr="00F87EA4">
        <w:rPr>
          <w:rtl/>
        </w:rPr>
        <w:t>برايل</w:t>
      </w:r>
      <w:proofErr w:type="spellEnd"/>
      <w:r w:rsidR="00FB55D3" w:rsidRPr="00F87EA4">
        <w:rPr>
          <w:rtl/>
        </w:rPr>
        <w:t xml:space="preserve"> </w:t>
      </w:r>
      <w:proofErr w:type="spellStart"/>
      <w:r w:rsidR="00FB55D3" w:rsidRPr="00F87EA4">
        <w:rPr>
          <w:rtl/>
        </w:rPr>
        <w:t>الأوروغواية</w:t>
      </w:r>
      <w:proofErr w:type="spellEnd"/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proofErr w:type="spellStart"/>
      <w:r w:rsidRPr="00F87EA4">
        <w:rPr>
          <w:rtl/>
        </w:rPr>
        <w:t>فييت</w:t>
      </w:r>
      <w:proofErr w:type="spellEnd"/>
      <w:r w:rsidRPr="00F87EA4">
        <w:rPr>
          <w:rtl/>
        </w:rPr>
        <w:t xml:space="preserve"> نام: مركز ساو ماي للتكنولوجيا المهنية ومساعدة المكفوفين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tabs>
          <w:tab w:val="num" w:pos="540"/>
        </w:tabs>
        <w:suppressAutoHyphens/>
        <w:spacing w:after="720" w:line="360" w:lineRule="auto"/>
        <w:ind w:left="0" w:firstLine="0"/>
        <w:rPr>
          <w:rtl/>
        </w:rPr>
      </w:pPr>
      <w:r w:rsidRPr="00F87EA4">
        <w:rPr>
          <w:rtl/>
        </w:rPr>
        <w:t>زيمبابوي: رابطة زيمبابوي الوطنية للمكفوفين</w:t>
      </w:r>
    </w:p>
    <w:p w:rsidR="00FB55D3" w:rsidRPr="00F62F8C" w:rsidRDefault="00FB55D3" w:rsidP="00FB55D3">
      <w:pPr>
        <w:ind w:left="5533"/>
        <w:rPr>
          <w:rFonts w:asciiTheme="minorHAnsi" w:hAnsiTheme="minorHAnsi" w:cstheme="minorHAnsi"/>
          <w:i/>
          <w:rtl/>
        </w:rPr>
      </w:pPr>
      <w:r w:rsidRPr="00F62F8C">
        <w:rPr>
          <w:rFonts w:asciiTheme="minorHAnsi" w:hAnsiTheme="minorHAnsi" w:cstheme="minorHAnsi"/>
          <w:rtl/>
        </w:rPr>
        <w:t>[يلي ذلك المرفق الثاني]</w:t>
      </w:r>
    </w:p>
    <w:p w:rsidR="00FB55D3" w:rsidRPr="00F62F8C" w:rsidRDefault="00FB55D3" w:rsidP="00FB55D3">
      <w:pPr>
        <w:rPr>
          <w:rFonts w:asciiTheme="minorHAnsi" w:hAnsiTheme="minorHAnsi" w:cstheme="minorHAnsi"/>
        </w:rPr>
      </w:pPr>
    </w:p>
    <w:p w:rsidR="00FB55D3" w:rsidRPr="00192E32" w:rsidRDefault="00FB55D3" w:rsidP="00FB55D3">
      <w:pPr>
        <w:rPr>
          <w:rFonts w:asciiTheme="minorHAnsi" w:hAnsiTheme="minorHAnsi" w:cstheme="minorHAnsi"/>
          <w:lang w:val="fr-CH"/>
        </w:rPr>
        <w:sectPr w:rsidR="00FB55D3" w:rsidRPr="00192E32" w:rsidSect="00C22165">
          <w:headerReference w:type="default" r:id="rId23"/>
          <w:headerReference w:type="first" r:id="rId24"/>
          <w:footnotePr>
            <w:numRestart w:val="eachSect"/>
          </w:footnotePr>
          <w:endnotePr>
            <w:numFmt w:val="decimal"/>
          </w:endnotePr>
          <w:pgSz w:w="11907" w:h="16840" w:code="9"/>
          <w:pgMar w:top="567" w:right="1418" w:bottom="1418" w:left="1134" w:header="510" w:footer="1021" w:gutter="0"/>
          <w:pgNumType w:start="1"/>
          <w:cols w:space="720"/>
          <w:titlePg/>
          <w:docGrid w:linePitch="299"/>
        </w:sectPr>
      </w:pPr>
    </w:p>
    <w:p w:rsidR="00FB55D3" w:rsidRPr="00F87EA4" w:rsidRDefault="00FB55D3" w:rsidP="00FB55D3">
      <w:pPr>
        <w:pStyle w:val="Heading2"/>
        <w:rPr>
          <w:rFonts w:asciiTheme="minorHAnsi" w:hAnsiTheme="minorHAnsi" w:cstheme="minorHAnsi"/>
          <w:i/>
          <w:iCs w:val="0"/>
          <w:sz w:val="32"/>
          <w:szCs w:val="24"/>
          <w:rtl/>
        </w:rPr>
      </w:pPr>
      <w:r w:rsidRPr="00F87EA4">
        <w:rPr>
          <w:rFonts w:asciiTheme="minorHAnsi" w:hAnsiTheme="minorHAnsi" w:cstheme="minorHAnsi"/>
          <w:i/>
          <w:iCs w:val="0"/>
          <w:sz w:val="32"/>
          <w:szCs w:val="24"/>
          <w:rtl/>
        </w:rPr>
        <w:lastRenderedPageBreak/>
        <w:t xml:space="preserve">المرفق الثاني: قائمة الموقعين </w:t>
      </w:r>
      <w:r w:rsidR="001D59CF">
        <w:rPr>
          <w:rFonts w:asciiTheme="minorHAnsi" w:hAnsiTheme="minorHAnsi" w:cstheme="minorHAnsi" w:hint="cs"/>
          <w:i/>
          <w:iCs w:val="0"/>
          <w:sz w:val="32"/>
          <w:szCs w:val="24"/>
          <w:rtl/>
        </w:rPr>
        <w:t xml:space="preserve">138 </w:t>
      </w:r>
      <w:r w:rsidRPr="00F87EA4">
        <w:rPr>
          <w:rFonts w:asciiTheme="minorHAnsi" w:hAnsiTheme="minorHAnsi" w:cstheme="minorHAnsi"/>
          <w:i/>
          <w:iCs w:val="0"/>
          <w:sz w:val="32"/>
          <w:szCs w:val="24"/>
          <w:rtl/>
        </w:rPr>
        <w:t>على ميثاق الاتحاد بشأن النشر الميسّر</w:t>
      </w:r>
      <w:r w:rsidRPr="00F87EA4">
        <w:rPr>
          <w:rFonts w:asciiTheme="minorHAnsi" w:hAnsiTheme="minorHAnsi" w:cstheme="minorHAnsi"/>
          <w:i/>
          <w:iCs w:val="0"/>
          <w:sz w:val="32"/>
          <w:szCs w:val="24"/>
        </w:rPr>
        <w:t xml:space="preserve"> </w:t>
      </w:r>
    </w:p>
    <w:p w:rsidR="00FB55D3" w:rsidRPr="00F62F8C" w:rsidRDefault="00FB55D3" w:rsidP="00FB55D3">
      <w:pPr>
        <w:rPr>
          <w:rFonts w:asciiTheme="minorHAnsi" w:hAnsiTheme="minorHAnsi" w:cstheme="minorHAnsi"/>
        </w:rPr>
      </w:pP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الفلك للترجمة والنشر (الامارات العربية المتحدة) 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>دار السلوى للنشر (الأردن)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>دار البلسم للنشر (مصر)</w:t>
      </w:r>
    </w:p>
    <w:p w:rsidR="00FB55D3" w:rsidRPr="00734EA8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i/>
        </w:rPr>
      </w:pPr>
      <w:r w:rsidRPr="00F87EA4">
        <w:rPr>
          <w:rtl/>
        </w:rPr>
        <w:t xml:space="preserve">دار </w:t>
      </w:r>
      <w:r w:rsidRPr="00F87EA4">
        <w:t>Allen and Unwin</w:t>
      </w:r>
      <w:r w:rsidRPr="00F87EA4">
        <w:rPr>
          <w:rtl/>
        </w:rPr>
        <w:t xml:space="preserve"> للنشر (استراليا) </w:t>
      </w:r>
    </w:p>
    <w:p w:rsidR="00734EA8" w:rsidRPr="00F87EA4" w:rsidRDefault="00734EA8" w:rsidP="00734EA8">
      <w:pPr>
        <w:numPr>
          <w:ilvl w:val="0"/>
          <w:numId w:val="34"/>
        </w:numPr>
        <w:spacing w:line="360" w:lineRule="auto"/>
        <w:contextualSpacing/>
        <w:rPr>
          <w:i/>
          <w:rtl/>
        </w:rPr>
      </w:pPr>
      <w:r>
        <w:rPr>
          <w:rFonts w:hint="cs"/>
          <w:i/>
          <w:rtl/>
        </w:rPr>
        <w:t xml:space="preserve"> </w:t>
      </w:r>
      <w:r w:rsidRPr="00734EA8">
        <w:rPr>
          <w:i/>
          <w:rtl/>
        </w:rPr>
        <w:t xml:space="preserve"> </w:t>
      </w:r>
      <w:r w:rsidRPr="00734EA8">
        <w:rPr>
          <w:i/>
        </w:rPr>
        <w:t>AMN</w:t>
      </w:r>
      <w:r w:rsidRPr="00734EA8">
        <w:rPr>
          <w:i/>
          <w:rtl/>
        </w:rPr>
        <w:t xml:space="preserve"> (هولندا)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>دار</w:t>
      </w:r>
      <w:proofErr w:type="spellStart"/>
      <w:r w:rsidRPr="00F87EA4">
        <w:t>Arnoldo</w:t>
      </w:r>
      <w:proofErr w:type="spellEnd"/>
      <w:r w:rsidRPr="00F87EA4">
        <w:rPr>
          <w:i/>
          <w:iCs/>
        </w:rPr>
        <w:t xml:space="preserve"> </w:t>
      </w:r>
      <w:r w:rsidRPr="00F87EA4">
        <w:t xml:space="preserve">Mondadori </w:t>
      </w:r>
      <w:proofErr w:type="spellStart"/>
      <w:r w:rsidRPr="00F87EA4">
        <w:t>Editore</w:t>
      </w:r>
      <w:proofErr w:type="spellEnd"/>
      <w:r w:rsidRPr="00F87EA4">
        <w:rPr>
          <w:rtl/>
        </w:rPr>
        <w:t xml:space="preserve"> للنشر (ايطاليا) 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دار </w:t>
      </w:r>
      <w:proofErr w:type="spellStart"/>
      <w:r w:rsidRPr="00F87EA4">
        <w:t>Intelekti</w:t>
      </w:r>
      <w:proofErr w:type="spellEnd"/>
      <w:r w:rsidRPr="00F87EA4">
        <w:rPr>
          <w:rtl/>
        </w:rPr>
        <w:t xml:space="preserve"> للنشر (جورجيا)</w:t>
      </w:r>
    </w:p>
    <w:p w:rsidR="00FB55D3" w:rsidRDefault="00FB55D3" w:rsidP="00FB55D3">
      <w:pPr>
        <w:pStyle w:val="ListParagraph"/>
        <w:numPr>
          <w:ilvl w:val="0"/>
          <w:numId w:val="34"/>
        </w:numPr>
        <w:spacing w:line="360" w:lineRule="auto"/>
        <w:ind w:left="450" w:hanging="450"/>
      </w:pPr>
      <w:r w:rsidRPr="00F87EA4">
        <w:rPr>
          <w:rtl/>
        </w:rPr>
        <w:t>الرابطة الدينية لدور العالم المسيحي للطباعة (البرازيل)</w:t>
      </w:r>
    </w:p>
    <w:p w:rsidR="00B82A01" w:rsidRPr="00F87EA4" w:rsidRDefault="00B82A01" w:rsidP="00B82A01">
      <w:pPr>
        <w:pStyle w:val="ListParagraph"/>
        <w:numPr>
          <w:ilvl w:val="0"/>
          <w:numId w:val="34"/>
        </w:numPr>
        <w:spacing w:line="360" w:lineRule="auto"/>
        <w:rPr>
          <w:rtl/>
        </w:rPr>
      </w:pPr>
      <w:r>
        <w:rPr>
          <w:rFonts w:hint="cs"/>
          <w:rtl/>
        </w:rPr>
        <w:t xml:space="preserve"> </w:t>
      </w:r>
      <w:r w:rsidRPr="00B82A01">
        <w:rPr>
          <w:rtl/>
        </w:rPr>
        <w:t xml:space="preserve">مطبعة جامعة </w:t>
      </w:r>
      <w:proofErr w:type="spellStart"/>
      <w:r w:rsidRPr="00B82A01">
        <w:rPr>
          <w:rtl/>
        </w:rPr>
        <w:t>بابكوك</w:t>
      </w:r>
      <w:proofErr w:type="spellEnd"/>
      <w:r w:rsidRPr="00B82A01">
        <w:rPr>
          <w:rtl/>
        </w:rPr>
        <w:t xml:space="preserve"> (نيجيريا)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دار </w:t>
      </w:r>
      <w:proofErr w:type="spellStart"/>
      <w:r w:rsidRPr="00F87EA4">
        <w:t>Bakur</w:t>
      </w:r>
      <w:proofErr w:type="spellEnd"/>
      <w:r w:rsidRPr="00F87EA4">
        <w:t xml:space="preserve"> </w:t>
      </w:r>
      <w:proofErr w:type="spellStart"/>
      <w:r w:rsidRPr="00F87EA4">
        <w:t>Sulakauri</w:t>
      </w:r>
      <w:proofErr w:type="spellEnd"/>
      <w:r w:rsidRPr="00F87EA4">
        <w:rPr>
          <w:rtl/>
        </w:rPr>
        <w:t xml:space="preserve"> للنشر (جورجيا) 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</w:pPr>
      <w:r w:rsidRPr="00F87EA4">
        <w:rPr>
          <w:rtl/>
        </w:rPr>
        <w:t xml:space="preserve">دار </w:t>
      </w:r>
      <w:r w:rsidRPr="00F87EA4">
        <w:t>Bloomsbury</w:t>
      </w:r>
      <w:r w:rsidRPr="00F87EA4">
        <w:rPr>
          <w:rtl/>
        </w:rPr>
        <w:t xml:space="preserve"> للنشر (المملكة المتحدة) </w:t>
      </w:r>
    </w:p>
    <w:p w:rsidR="00D36153" w:rsidRPr="00F87EA4" w:rsidRDefault="00D36153" w:rsidP="00FB55D3">
      <w:pPr>
        <w:numPr>
          <w:ilvl w:val="0"/>
          <w:numId w:val="34"/>
        </w:numPr>
        <w:spacing w:line="360" w:lineRule="auto"/>
        <w:ind w:left="450" w:hanging="450"/>
        <w:contextualSpacing/>
      </w:pPr>
      <w:r w:rsidRPr="00F87EA4">
        <w:rPr>
          <w:rFonts w:hint="cs"/>
          <w:rtl/>
          <w:lang w:bidi="ar-EG"/>
        </w:rPr>
        <w:t xml:space="preserve">دار </w:t>
      </w:r>
      <w:r w:rsidRPr="00F87EA4">
        <w:rPr>
          <w:lang w:val="fr-CH" w:bidi="ar-EG"/>
        </w:rPr>
        <w:t>Book*</w:t>
      </w:r>
      <w:proofErr w:type="spellStart"/>
      <w:r w:rsidRPr="00F87EA4">
        <w:rPr>
          <w:lang w:val="fr-CH" w:bidi="ar-EG"/>
        </w:rPr>
        <w:t>Hug</w:t>
      </w:r>
      <w:proofErr w:type="spellEnd"/>
      <w:r w:rsidRPr="00F87EA4">
        <w:rPr>
          <w:lang w:val="fr-CH" w:bidi="ar-EG"/>
        </w:rPr>
        <w:t xml:space="preserve"> </w:t>
      </w:r>
      <w:proofErr w:type="spellStart"/>
      <w:r w:rsidRPr="00F87EA4">
        <w:rPr>
          <w:lang w:val="fr-CH" w:bidi="ar-EG"/>
        </w:rPr>
        <w:t>Press</w:t>
      </w:r>
      <w:proofErr w:type="spellEnd"/>
      <w:r w:rsidRPr="00F87EA4">
        <w:rPr>
          <w:rFonts w:hint="cs"/>
          <w:rtl/>
          <w:lang w:val="fr-CH" w:bidi="ar-EG"/>
        </w:rPr>
        <w:t xml:space="preserve"> (كندا)</w:t>
      </w:r>
    </w:p>
    <w:p w:rsidR="00D36153" w:rsidRPr="00F87EA4" w:rsidRDefault="00D36153" w:rsidP="00D36153">
      <w:pPr>
        <w:pStyle w:val="ListParagraph"/>
        <w:numPr>
          <w:ilvl w:val="0"/>
          <w:numId w:val="34"/>
        </w:numPr>
        <w:spacing w:line="360" w:lineRule="auto"/>
        <w:ind w:left="450" w:hanging="450"/>
        <w:rPr>
          <w:i/>
          <w:rtl/>
        </w:rPr>
      </w:pPr>
      <w:r w:rsidRPr="00F87EA4">
        <w:rPr>
          <w:rFonts w:hint="cs"/>
          <w:rtl/>
        </w:rPr>
        <w:t xml:space="preserve">دار </w:t>
      </w:r>
      <w:r w:rsidRPr="00F87EA4">
        <w:rPr>
          <w:lang w:val="fr-CH"/>
        </w:rPr>
        <w:t xml:space="preserve">Books and </w:t>
      </w:r>
      <w:proofErr w:type="spellStart"/>
      <w:r w:rsidRPr="00F87EA4">
        <w:rPr>
          <w:lang w:val="fr-CH"/>
        </w:rPr>
        <w:t>Gavel</w:t>
      </w:r>
      <w:proofErr w:type="spellEnd"/>
      <w:r w:rsidRPr="00F87EA4">
        <w:rPr>
          <w:rFonts w:hint="cs"/>
          <w:rtl/>
          <w:lang w:val="fr-CH" w:bidi="ar-EG"/>
        </w:rPr>
        <w:t xml:space="preserve"> (نيجيريا)</w:t>
      </w:r>
    </w:p>
    <w:p w:rsidR="00FB55D3" w:rsidRPr="00F87EA4" w:rsidRDefault="00FB55D3" w:rsidP="00FB55D3">
      <w:pPr>
        <w:pStyle w:val="ListParagraph"/>
        <w:numPr>
          <w:ilvl w:val="0"/>
          <w:numId w:val="34"/>
        </w:numPr>
        <w:spacing w:line="360" w:lineRule="auto"/>
        <w:ind w:left="450" w:hanging="450"/>
        <w:rPr>
          <w:i/>
        </w:rPr>
      </w:pPr>
      <w:r w:rsidRPr="00F87EA4">
        <w:rPr>
          <w:rtl/>
        </w:rPr>
        <w:t xml:space="preserve">دار </w:t>
      </w:r>
      <w:proofErr w:type="spellStart"/>
      <w:r w:rsidRPr="00F87EA4">
        <w:t>Brinque</w:t>
      </w:r>
      <w:proofErr w:type="spellEnd"/>
      <w:r w:rsidRPr="00F87EA4">
        <w:t>-Book</w:t>
      </w:r>
      <w:r w:rsidR="00D36153" w:rsidRPr="00F87EA4">
        <w:rPr>
          <w:rtl/>
        </w:rPr>
        <w:t xml:space="preserve"> لطباعة الكتب</w:t>
      </w:r>
      <w:r w:rsidR="00D36153" w:rsidRPr="00F87EA4">
        <w:rPr>
          <w:rFonts w:hint="cs"/>
          <w:rtl/>
        </w:rPr>
        <w:t xml:space="preserve"> (البرازيل)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مطبعة جامعة بريستول (المملكة المتحدة) </w:t>
      </w:r>
    </w:p>
    <w:p w:rsidR="00FB55D3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</w:pPr>
      <w:r w:rsidRPr="00F87EA4">
        <w:rPr>
          <w:rtl/>
        </w:rPr>
        <w:t xml:space="preserve">جمعية عسر القراءة البريطانية (المملكة المتحدة) </w:t>
      </w:r>
    </w:p>
    <w:p w:rsidR="00B94E63" w:rsidRDefault="00B94E63" w:rsidP="00B94E63">
      <w:pPr>
        <w:numPr>
          <w:ilvl w:val="0"/>
          <w:numId w:val="34"/>
        </w:numPr>
        <w:spacing w:line="360" w:lineRule="auto"/>
        <w:contextualSpacing/>
      </w:pPr>
      <w:r>
        <w:rPr>
          <w:rFonts w:hint="cs"/>
          <w:rtl/>
        </w:rPr>
        <w:t xml:space="preserve"> </w:t>
      </w:r>
      <w:r>
        <w:rPr>
          <w:rtl/>
        </w:rPr>
        <w:t>مطبعة جامعة كامبريدج وتقييم</w:t>
      </w:r>
      <w:r>
        <w:rPr>
          <w:rFonts w:hint="cs"/>
          <w:rtl/>
        </w:rPr>
        <w:t xml:space="preserve"> </w:t>
      </w:r>
      <w:r>
        <w:rPr>
          <w:rtl/>
        </w:rPr>
        <w:t>كامبريدج</w:t>
      </w:r>
      <w:r w:rsidRPr="00B94E63">
        <w:rPr>
          <w:rtl/>
        </w:rPr>
        <w:t xml:space="preserve"> (المملكة المتحدة)</w:t>
      </w:r>
    </w:p>
    <w:p w:rsidR="00AA0D34" w:rsidRPr="00F87EA4" w:rsidRDefault="00AA0D34" w:rsidP="00AA0D34">
      <w:pPr>
        <w:numPr>
          <w:ilvl w:val="0"/>
          <w:numId w:val="34"/>
        </w:numPr>
        <w:spacing w:line="360" w:lineRule="auto"/>
        <w:contextualSpacing/>
      </w:pPr>
      <w:proofErr w:type="spellStart"/>
      <w:r w:rsidRPr="00AA0D34">
        <w:rPr>
          <w:rtl/>
        </w:rPr>
        <w:t>كلافيس</w:t>
      </w:r>
      <w:proofErr w:type="spellEnd"/>
      <w:r w:rsidRPr="00AA0D34">
        <w:rPr>
          <w:rtl/>
        </w:rPr>
        <w:t xml:space="preserve"> </w:t>
      </w:r>
      <w:proofErr w:type="spellStart"/>
      <w:r w:rsidRPr="00AA0D34">
        <w:rPr>
          <w:rtl/>
        </w:rPr>
        <w:t>أويتجفيريج</w:t>
      </w:r>
      <w:proofErr w:type="spellEnd"/>
      <w:r w:rsidRPr="00AA0D34">
        <w:rPr>
          <w:rtl/>
        </w:rPr>
        <w:t xml:space="preserve"> (هولندا)</w:t>
      </w:r>
    </w:p>
    <w:p w:rsidR="00D36153" w:rsidRDefault="00D36153" w:rsidP="00FB55D3">
      <w:pPr>
        <w:numPr>
          <w:ilvl w:val="0"/>
          <w:numId w:val="34"/>
        </w:numPr>
        <w:spacing w:line="360" w:lineRule="auto"/>
        <w:ind w:left="450" w:hanging="450"/>
        <w:contextualSpacing/>
      </w:pPr>
      <w:r w:rsidRPr="00F87EA4">
        <w:rPr>
          <w:rFonts w:hint="cs"/>
          <w:rtl/>
        </w:rPr>
        <w:t>مؤسسة تشناي لخدمات النشر (الهند)</w:t>
      </w:r>
    </w:p>
    <w:p w:rsidR="00AA0D34" w:rsidRPr="00F87EA4" w:rsidRDefault="00AA0D34" w:rsidP="00FB55D3">
      <w:pPr>
        <w:numPr>
          <w:ilvl w:val="0"/>
          <w:numId w:val="34"/>
        </w:numPr>
        <w:spacing w:line="360" w:lineRule="auto"/>
        <w:ind w:left="450" w:hanging="450"/>
        <w:contextualSpacing/>
      </w:pPr>
      <w:r>
        <w:rPr>
          <w:rtl/>
        </w:rPr>
        <w:t>لـ</w:t>
      </w:r>
      <w:r>
        <w:rPr>
          <w:rFonts w:hint="cs"/>
          <w:rtl/>
        </w:rPr>
        <w:t>مؤسسة قسنطينة للنشر (المكسيك)</w:t>
      </w:r>
    </w:p>
    <w:p w:rsidR="00D36153" w:rsidRPr="00F87EA4" w:rsidRDefault="00D3615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Fonts w:hint="cs"/>
          <w:rtl/>
          <w:lang w:bidi="ar-EG"/>
        </w:rPr>
        <w:t xml:space="preserve">دار </w:t>
      </w:r>
      <w:proofErr w:type="spellStart"/>
      <w:r w:rsidRPr="00F87EA4">
        <w:rPr>
          <w:lang w:val="fr-CH" w:bidi="ar-EG"/>
        </w:rPr>
        <w:t>Cormorant</w:t>
      </w:r>
      <w:proofErr w:type="spellEnd"/>
      <w:r w:rsidRPr="00F87EA4">
        <w:rPr>
          <w:rFonts w:hint="cs"/>
          <w:rtl/>
          <w:lang w:val="fr-CH" w:bidi="ar-EG"/>
        </w:rPr>
        <w:t xml:space="preserve"> لنشر الكتب (كندا)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دار العالم العربي للنشر والتوزيع (الإمارات العربية المتحدة) 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>مؤسسة ديسكفر 21 (اليابان)</w:t>
      </w:r>
    </w:p>
    <w:p w:rsidR="00FB55D3" w:rsidRPr="00F87EA4" w:rsidRDefault="00FB55D3" w:rsidP="00FB55D3">
      <w:pPr>
        <w:pStyle w:val="ListParagraph"/>
        <w:numPr>
          <w:ilvl w:val="0"/>
          <w:numId w:val="34"/>
        </w:numPr>
        <w:spacing w:line="360" w:lineRule="auto"/>
        <w:ind w:left="450" w:hanging="450"/>
        <w:rPr>
          <w:i/>
          <w:rtl/>
        </w:rPr>
      </w:pPr>
      <w:r w:rsidRPr="00F87EA4">
        <w:rPr>
          <w:rtl/>
        </w:rPr>
        <w:t>شركة توزيع السجلات للخدمات الصحفية</w:t>
      </w:r>
      <w:r w:rsidR="00D36153" w:rsidRPr="00F87EA4">
        <w:rPr>
          <w:rFonts w:hint="cs"/>
          <w:rtl/>
        </w:rPr>
        <w:t xml:space="preserve"> (البرازيل)</w:t>
      </w:r>
    </w:p>
    <w:p w:rsidR="00FB55D3" w:rsidRPr="00F87EA4" w:rsidRDefault="00FB55D3" w:rsidP="00FB55D3">
      <w:pPr>
        <w:pStyle w:val="ListParagraph"/>
        <w:numPr>
          <w:ilvl w:val="0"/>
          <w:numId w:val="34"/>
        </w:numPr>
        <w:spacing w:line="360" w:lineRule="auto"/>
        <w:ind w:left="450" w:hanging="450"/>
        <w:rPr>
          <w:i/>
          <w:rtl/>
        </w:rPr>
      </w:pPr>
      <w:r w:rsidRPr="00F87EA4">
        <w:rPr>
          <w:rtl/>
        </w:rPr>
        <w:t>دار التحرير والطباعة والنشر والبيع والتوزيع (البرازيل)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i/>
          <w:rtl/>
        </w:rPr>
      </w:pPr>
      <w:r w:rsidRPr="00F87EA4">
        <w:t xml:space="preserve"> </w:t>
      </w:r>
      <w:proofErr w:type="spellStart"/>
      <w:r w:rsidRPr="00F87EA4">
        <w:t>Ediciones</w:t>
      </w:r>
      <w:proofErr w:type="spellEnd"/>
      <w:r w:rsidRPr="00F87EA4">
        <w:rPr>
          <w:i/>
          <w:iCs/>
        </w:rPr>
        <w:t xml:space="preserve"> </w:t>
      </w:r>
      <w:r w:rsidRPr="00F87EA4">
        <w:t>Godot</w:t>
      </w:r>
      <w:r w:rsidRPr="00F87EA4">
        <w:rPr>
          <w:rtl/>
        </w:rPr>
        <w:t xml:space="preserve"> (الأرجنتين)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i/>
          <w:rtl/>
        </w:rPr>
      </w:pPr>
      <w:r w:rsidRPr="00F87EA4">
        <w:rPr>
          <w:rtl/>
        </w:rPr>
        <w:t xml:space="preserve">دار </w:t>
      </w:r>
      <w:proofErr w:type="spellStart"/>
      <w:r w:rsidRPr="00F87EA4">
        <w:t>Santillana</w:t>
      </w:r>
      <w:proofErr w:type="spellEnd"/>
      <w:r w:rsidRPr="00F87EA4">
        <w:rPr>
          <w:rtl/>
        </w:rPr>
        <w:t xml:space="preserve"> للطباعة، (الأرجنتين)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دار </w:t>
      </w:r>
      <w:proofErr w:type="spellStart"/>
      <w:r w:rsidRPr="00F87EA4">
        <w:t>Ediouro</w:t>
      </w:r>
      <w:proofErr w:type="spellEnd"/>
      <w:r w:rsidRPr="00F87EA4">
        <w:rPr>
          <w:rtl/>
        </w:rPr>
        <w:t xml:space="preserve"> للنشر (البرازيل) 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i/>
          <w:rtl/>
        </w:rPr>
      </w:pPr>
      <w:r w:rsidRPr="00F87EA4">
        <w:rPr>
          <w:rtl/>
        </w:rPr>
        <w:t xml:space="preserve">دار </w:t>
      </w:r>
      <w:proofErr w:type="spellStart"/>
      <w:r w:rsidRPr="00F87EA4">
        <w:t>Albanisia</w:t>
      </w:r>
      <w:proofErr w:type="spellEnd"/>
      <w:r w:rsidRPr="00F87EA4">
        <w:t xml:space="preserve"> </w:t>
      </w:r>
      <w:proofErr w:type="spellStart"/>
      <w:r w:rsidRPr="00F87EA4">
        <w:t>Lúcia</w:t>
      </w:r>
      <w:proofErr w:type="spellEnd"/>
      <w:r w:rsidRPr="00F87EA4">
        <w:t xml:space="preserve"> </w:t>
      </w:r>
      <w:proofErr w:type="spellStart"/>
      <w:r w:rsidRPr="00F87EA4">
        <w:t>Dummar</w:t>
      </w:r>
      <w:proofErr w:type="spellEnd"/>
      <w:r w:rsidRPr="00F87EA4">
        <w:t xml:space="preserve"> Pontes</w:t>
      </w:r>
      <w:r w:rsidRPr="00F87EA4">
        <w:rPr>
          <w:rtl/>
        </w:rPr>
        <w:t xml:space="preserve"> للطباعة (البرازيل) 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دار </w:t>
      </w:r>
      <w:proofErr w:type="spellStart"/>
      <w:r w:rsidRPr="00F87EA4">
        <w:t>Arqueiro</w:t>
      </w:r>
      <w:proofErr w:type="spellEnd"/>
      <w:r w:rsidRPr="00F87EA4">
        <w:rPr>
          <w:rtl/>
        </w:rPr>
        <w:t xml:space="preserve"> للطباعة (البرازيل) 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i/>
          <w:rtl/>
        </w:rPr>
      </w:pPr>
      <w:r w:rsidRPr="00F87EA4">
        <w:rPr>
          <w:rtl/>
        </w:rPr>
        <w:t xml:space="preserve">دار </w:t>
      </w:r>
      <w:r w:rsidRPr="00F87EA4">
        <w:t>S/A Atlas</w:t>
      </w:r>
      <w:r w:rsidRPr="00F87EA4">
        <w:rPr>
          <w:rtl/>
        </w:rPr>
        <w:t xml:space="preserve"> للطباعة (البرازيل)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i/>
          <w:rtl/>
        </w:rPr>
      </w:pPr>
      <w:r w:rsidRPr="00F87EA4">
        <w:rPr>
          <w:rtl/>
        </w:rPr>
        <w:t xml:space="preserve">دار </w:t>
      </w:r>
      <w:r w:rsidRPr="00F87EA4">
        <w:t xml:space="preserve">Bertrand </w:t>
      </w:r>
      <w:proofErr w:type="spellStart"/>
      <w:r w:rsidRPr="00F87EA4">
        <w:t>Brasil</w:t>
      </w:r>
      <w:proofErr w:type="spellEnd"/>
      <w:r w:rsidRPr="00F87EA4">
        <w:rPr>
          <w:rtl/>
        </w:rPr>
        <w:t xml:space="preserve"> للطباعة (البرازيل) 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i/>
          <w:rtl/>
        </w:rPr>
      </w:pPr>
      <w:r w:rsidRPr="00F87EA4">
        <w:rPr>
          <w:rtl/>
        </w:rPr>
        <w:lastRenderedPageBreak/>
        <w:t xml:space="preserve">دار </w:t>
      </w:r>
      <w:r w:rsidRPr="00F87EA4">
        <w:t>Best Seller</w:t>
      </w:r>
      <w:r w:rsidRPr="00F87EA4">
        <w:rPr>
          <w:rtl/>
        </w:rPr>
        <w:t xml:space="preserve"> للطباعة (البرازيل)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دار </w:t>
      </w:r>
      <w:proofErr w:type="spellStart"/>
      <w:r w:rsidRPr="00F87EA4">
        <w:t>Biruta</w:t>
      </w:r>
      <w:proofErr w:type="spellEnd"/>
      <w:r w:rsidRPr="00F87EA4">
        <w:rPr>
          <w:rtl/>
        </w:rPr>
        <w:t xml:space="preserve"> للطباعة (البرازيل)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دار </w:t>
      </w:r>
      <w:proofErr w:type="spellStart"/>
      <w:r w:rsidRPr="00F87EA4">
        <w:t>Bonifácio</w:t>
      </w:r>
      <w:proofErr w:type="spellEnd"/>
      <w:r w:rsidRPr="00F87EA4">
        <w:rPr>
          <w:rtl/>
        </w:rPr>
        <w:t xml:space="preserve"> للطباعة (البرازيل)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دار </w:t>
      </w:r>
      <w:proofErr w:type="spellStart"/>
      <w:r w:rsidRPr="00F87EA4">
        <w:t>Carambaia</w:t>
      </w:r>
      <w:proofErr w:type="spellEnd"/>
      <w:r w:rsidRPr="00F87EA4">
        <w:t xml:space="preserve"> EIRELI</w:t>
      </w:r>
      <w:r w:rsidRPr="00F87EA4">
        <w:rPr>
          <w:rtl/>
        </w:rPr>
        <w:t xml:space="preserve"> للطباعة (البرازيل) 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i/>
          <w:rtl/>
        </w:rPr>
      </w:pPr>
      <w:r w:rsidRPr="00F87EA4">
        <w:rPr>
          <w:rtl/>
        </w:rPr>
        <w:t xml:space="preserve">دار </w:t>
      </w:r>
      <w:r w:rsidRPr="00F87EA4">
        <w:t xml:space="preserve">Casa da </w:t>
      </w:r>
      <w:proofErr w:type="spellStart"/>
      <w:r w:rsidRPr="00F87EA4">
        <w:t>Palavra</w:t>
      </w:r>
      <w:proofErr w:type="spellEnd"/>
      <w:r w:rsidRPr="00F87EA4">
        <w:t xml:space="preserve"> </w:t>
      </w:r>
      <w:proofErr w:type="spellStart"/>
      <w:r w:rsidRPr="00F87EA4">
        <w:t>Produção</w:t>
      </w:r>
      <w:proofErr w:type="spellEnd"/>
      <w:r w:rsidRPr="00F87EA4">
        <w:t xml:space="preserve"> Editorial</w:t>
      </w:r>
      <w:r w:rsidRPr="00F87EA4">
        <w:rPr>
          <w:rtl/>
        </w:rPr>
        <w:t xml:space="preserve"> للطباعة (البرازيل)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دار </w:t>
      </w:r>
      <w:r w:rsidRPr="00F87EA4">
        <w:t>Claro Enigma</w:t>
      </w:r>
      <w:r w:rsidRPr="00F87EA4">
        <w:rPr>
          <w:rtl/>
        </w:rPr>
        <w:t xml:space="preserve"> للطباعة (البرازيل) 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دار </w:t>
      </w:r>
      <w:proofErr w:type="spellStart"/>
      <w:r w:rsidRPr="00F87EA4">
        <w:t>Livros</w:t>
      </w:r>
      <w:proofErr w:type="spellEnd"/>
      <w:r w:rsidRPr="00F87EA4">
        <w:t xml:space="preserve"> </w:t>
      </w:r>
      <w:proofErr w:type="spellStart"/>
      <w:r w:rsidRPr="00F87EA4">
        <w:t>Cobogó</w:t>
      </w:r>
      <w:proofErr w:type="spellEnd"/>
      <w:r w:rsidRPr="00F87EA4">
        <w:rPr>
          <w:rtl/>
        </w:rPr>
        <w:t xml:space="preserve"> للطباعة (البرازيل) 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>دار</w:t>
      </w:r>
      <w:r w:rsidRPr="00F87EA4">
        <w:t xml:space="preserve">e </w:t>
      </w:r>
      <w:proofErr w:type="spellStart"/>
      <w:r w:rsidRPr="00F87EA4">
        <w:t>Produtora</w:t>
      </w:r>
      <w:proofErr w:type="spellEnd"/>
      <w:r w:rsidRPr="00F87EA4">
        <w:t xml:space="preserve"> Spot 1</w:t>
      </w:r>
      <w:r w:rsidRPr="00F87EA4">
        <w:rPr>
          <w:rtl/>
        </w:rPr>
        <w:t xml:space="preserve"> للطباعة (البرازيل)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i/>
          <w:rtl/>
        </w:rPr>
      </w:pPr>
      <w:r w:rsidRPr="00F87EA4">
        <w:rPr>
          <w:rtl/>
        </w:rPr>
        <w:t xml:space="preserve">دار </w:t>
      </w:r>
      <w:proofErr w:type="spellStart"/>
      <w:r w:rsidRPr="00F87EA4">
        <w:t>Filocalia</w:t>
      </w:r>
      <w:proofErr w:type="spellEnd"/>
      <w:r w:rsidRPr="00F87EA4">
        <w:rPr>
          <w:rtl/>
        </w:rPr>
        <w:t xml:space="preserve"> للطباعة (البرازيل)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دار </w:t>
      </w:r>
      <w:proofErr w:type="spellStart"/>
      <w:r w:rsidRPr="00F87EA4">
        <w:t>Fontanar</w:t>
      </w:r>
      <w:proofErr w:type="spellEnd"/>
      <w:r w:rsidRPr="00F87EA4">
        <w:rPr>
          <w:rtl/>
        </w:rPr>
        <w:t xml:space="preserve"> للطباعة (البرازيل)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دار </w:t>
      </w:r>
      <w:proofErr w:type="spellStart"/>
      <w:r w:rsidRPr="00F87EA4">
        <w:t>Forense</w:t>
      </w:r>
      <w:proofErr w:type="spellEnd"/>
      <w:r w:rsidRPr="00F87EA4">
        <w:rPr>
          <w:rtl/>
        </w:rPr>
        <w:t xml:space="preserve"> للطباعة (البرازيل)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دار </w:t>
      </w:r>
      <w:proofErr w:type="spellStart"/>
      <w:r w:rsidRPr="00F87EA4">
        <w:t>Gaivota</w:t>
      </w:r>
      <w:proofErr w:type="spellEnd"/>
      <w:r w:rsidRPr="00F87EA4">
        <w:rPr>
          <w:rtl/>
        </w:rPr>
        <w:t xml:space="preserve"> للطباعة (البرازيل)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دار </w:t>
      </w:r>
      <w:proofErr w:type="spellStart"/>
      <w:r w:rsidRPr="00F87EA4">
        <w:t>Globo</w:t>
      </w:r>
      <w:proofErr w:type="spellEnd"/>
      <w:r w:rsidRPr="00F87EA4">
        <w:rPr>
          <w:rtl/>
        </w:rPr>
        <w:t xml:space="preserve"> للطباعة (البرازيل) 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دار </w:t>
      </w:r>
      <w:r w:rsidRPr="00F87EA4">
        <w:t xml:space="preserve">Guanabara </w:t>
      </w:r>
      <w:proofErr w:type="spellStart"/>
      <w:r w:rsidRPr="00F87EA4">
        <w:t>Koogan</w:t>
      </w:r>
      <w:proofErr w:type="spellEnd"/>
      <w:r w:rsidRPr="00F87EA4">
        <w:rPr>
          <w:rtl/>
        </w:rPr>
        <w:t xml:space="preserve"> للطباعة (البرازيل) 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دار </w:t>
      </w:r>
      <w:proofErr w:type="spellStart"/>
      <w:r w:rsidRPr="00F87EA4">
        <w:t>Intrínseca</w:t>
      </w:r>
      <w:proofErr w:type="spellEnd"/>
      <w:r w:rsidRPr="00F87EA4">
        <w:rPr>
          <w:rtl/>
        </w:rPr>
        <w:t xml:space="preserve"> للطباعة (البرازيل)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دار </w:t>
      </w:r>
      <w:proofErr w:type="spellStart"/>
      <w:r w:rsidRPr="00F87EA4">
        <w:t>Jaguatirica</w:t>
      </w:r>
      <w:proofErr w:type="spellEnd"/>
      <w:r w:rsidRPr="00F87EA4">
        <w:t xml:space="preserve"> Digital</w:t>
      </w:r>
      <w:r w:rsidRPr="00F87EA4">
        <w:rPr>
          <w:rtl/>
        </w:rPr>
        <w:t xml:space="preserve"> للطباعة (البرازيل) 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i/>
          <w:rtl/>
        </w:rPr>
      </w:pPr>
      <w:r w:rsidRPr="00F87EA4">
        <w:rPr>
          <w:rtl/>
        </w:rPr>
        <w:t xml:space="preserve">دار الطباعة </w:t>
      </w:r>
      <w:r w:rsidRPr="00F87EA4">
        <w:t xml:space="preserve">José </w:t>
      </w:r>
      <w:proofErr w:type="spellStart"/>
      <w:r w:rsidRPr="00F87EA4">
        <w:t>Olympio</w:t>
      </w:r>
      <w:proofErr w:type="spellEnd"/>
      <w:r w:rsidRPr="00F87EA4">
        <w:rPr>
          <w:rtl/>
        </w:rPr>
        <w:t xml:space="preserve"> (البرازيل) 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دار </w:t>
      </w:r>
      <w:r w:rsidRPr="00F87EA4">
        <w:t>JPA</w:t>
      </w:r>
      <w:r w:rsidRPr="00F87EA4">
        <w:rPr>
          <w:rtl/>
        </w:rPr>
        <w:t xml:space="preserve"> للطباعة (البرازيل)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دار </w:t>
      </w:r>
      <w:proofErr w:type="spellStart"/>
      <w:r w:rsidRPr="00F87EA4">
        <w:t>Jurídica</w:t>
      </w:r>
      <w:proofErr w:type="spellEnd"/>
      <w:r w:rsidRPr="00F87EA4">
        <w:t xml:space="preserve"> da Bahia</w:t>
      </w:r>
      <w:r w:rsidRPr="00F87EA4">
        <w:rPr>
          <w:rtl/>
        </w:rPr>
        <w:t xml:space="preserve"> للطباعة (البرازيل) 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دار </w:t>
      </w:r>
      <w:proofErr w:type="spellStart"/>
      <w:r w:rsidRPr="00F87EA4">
        <w:t>Lendo</w:t>
      </w:r>
      <w:proofErr w:type="spellEnd"/>
      <w:r w:rsidRPr="00F87EA4">
        <w:t xml:space="preserve"> e </w:t>
      </w:r>
      <w:proofErr w:type="spellStart"/>
      <w:r w:rsidRPr="00F87EA4">
        <w:t>Aprendo</w:t>
      </w:r>
      <w:proofErr w:type="spellEnd"/>
      <w:r w:rsidRPr="00F87EA4">
        <w:rPr>
          <w:rtl/>
        </w:rPr>
        <w:t xml:space="preserve"> للطباعة (البرازيل) 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i/>
          <w:rtl/>
        </w:rPr>
      </w:pPr>
      <w:r w:rsidRPr="00F87EA4">
        <w:rPr>
          <w:rtl/>
        </w:rPr>
        <w:t xml:space="preserve">دار </w:t>
      </w:r>
      <w:proofErr w:type="spellStart"/>
      <w:r w:rsidRPr="00F87EA4">
        <w:t>Manole</w:t>
      </w:r>
      <w:proofErr w:type="spellEnd"/>
      <w:r w:rsidRPr="00F87EA4">
        <w:rPr>
          <w:rtl/>
        </w:rPr>
        <w:t xml:space="preserve"> للطباعة (البرازيل)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دار </w:t>
      </w:r>
      <w:r w:rsidRPr="00F87EA4">
        <w:t xml:space="preserve">Nova </w:t>
      </w:r>
      <w:proofErr w:type="spellStart"/>
      <w:r w:rsidRPr="00F87EA4">
        <w:t>Fronteira</w:t>
      </w:r>
      <w:proofErr w:type="spellEnd"/>
      <w:r w:rsidRPr="00F87EA4">
        <w:t xml:space="preserve"> </w:t>
      </w:r>
      <w:proofErr w:type="spellStart"/>
      <w:r w:rsidRPr="00F87EA4">
        <w:t>Participações</w:t>
      </w:r>
      <w:proofErr w:type="spellEnd"/>
      <w:r w:rsidRPr="00F87EA4">
        <w:t xml:space="preserve"> S/A</w:t>
      </w:r>
      <w:r w:rsidRPr="00F87EA4">
        <w:rPr>
          <w:rtl/>
        </w:rPr>
        <w:t xml:space="preserve"> للطباعة (البرازيل)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i/>
          <w:rtl/>
        </w:rPr>
      </w:pPr>
      <w:r w:rsidRPr="00F87EA4">
        <w:rPr>
          <w:rtl/>
        </w:rPr>
        <w:t xml:space="preserve">دار </w:t>
      </w:r>
      <w:r w:rsidRPr="00F87EA4">
        <w:t>Original</w:t>
      </w:r>
      <w:r w:rsidRPr="00F87EA4">
        <w:rPr>
          <w:rtl/>
        </w:rPr>
        <w:t xml:space="preserve"> للطباعة (البرازيل)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دار </w:t>
      </w:r>
      <w:r w:rsidRPr="00F87EA4">
        <w:t>Paz e Terra</w:t>
      </w:r>
      <w:r w:rsidRPr="00F87EA4">
        <w:rPr>
          <w:rtl/>
        </w:rPr>
        <w:t xml:space="preserve"> للطباعة (البرازيل)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i/>
          <w:rtl/>
        </w:rPr>
      </w:pPr>
      <w:r w:rsidRPr="00F87EA4">
        <w:rPr>
          <w:rtl/>
        </w:rPr>
        <w:t xml:space="preserve">دار </w:t>
      </w:r>
      <w:proofErr w:type="spellStart"/>
      <w:r w:rsidRPr="00F87EA4">
        <w:t>Pequena</w:t>
      </w:r>
      <w:proofErr w:type="spellEnd"/>
      <w:r w:rsidRPr="00F87EA4">
        <w:t xml:space="preserve"> </w:t>
      </w:r>
      <w:proofErr w:type="spellStart"/>
      <w:r w:rsidRPr="00F87EA4">
        <w:t>Zahar</w:t>
      </w:r>
      <w:proofErr w:type="spellEnd"/>
      <w:r w:rsidRPr="00F87EA4">
        <w:rPr>
          <w:rtl/>
        </w:rPr>
        <w:t xml:space="preserve"> للطباعة (البرازيل) 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i/>
          <w:rtl/>
        </w:rPr>
      </w:pPr>
      <w:r w:rsidRPr="00F87EA4">
        <w:rPr>
          <w:rtl/>
        </w:rPr>
        <w:t xml:space="preserve">دار </w:t>
      </w:r>
      <w:proofErr w:type="spellStart"/>
      <w:r w:rsidRPr="00F87EA4">
        <w:t>Prumo</w:t>
      </w:r>
      <w:proofErr w:type="spellEnd"/>
      <w:r w:rsidRPr="00F87EA4">
        <w:rPr>
          <w:rtl/>
        </w:rPr>
        <w:t xml:space="preserve"> للطباعة (البرازيل)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i/>
          <w:rtl/>
        </w:rPr>
      </w:pPr>
      <w:r w:rsidRPr="00F87EA4">
        <w:rPr>
          <w:rtl/>
        </w:rPr>
        <w:t xml:space="preserve">دار </w:t>
      </w:r>
      <w:r w:rsidRPr="00F87EA4">
        <w:t>Record</w:t>
      </w:r>
      <w:r w:rsidRPr="00F87EA4">
        <w:rPr>
          <w:rtl/>
        </w:rPr>
        <w:t xml:space="preserve"> للطباعة (البرازيل)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>دار</w:t>
      </w:r>
      <w:proofErr w:type="spellStart"/>
      <w:r w:rsidRPr="00F87EA4">
        <w:t>Reviravolta</w:t>
      </w:r>
      <w:proofErr w:type="spellEnd"/>
      <w:r w:rsidRPr="00F87EA4">
        <w:rPr>
          <w:rtl/>
        </w:rPr>
        <w:t xml:space="preserve"> للطباعة (البرازيل)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i/>
          <w:rtl/>
        </w:rPr>
      </w:pPr>
      <w:r w:rsidRPr="00F87EA4">
        <w:rPr>
          <w:rtl/>
        </w:rPr>
        <w:t xml:space="preserve">دار </w:t>
      </w:r>
      <w:r w:rsidRPr="00F87EA4">
        <w:t>Rocco</w:t>
      </w:r>
      <w:r w:rsidRPr="00F87EA4">
        <w:rPr>
          <w:rtl/>
        </w:rPr>
        <w:t xml:space="preserve"> للطباعة (البرازيل)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دار </w:t>
      </w:r>
      <w:proofErr w:type="spellStart"/>
      <w:r w:rsidRPr="00F87EA4">
        <w:t>Schwarcz</w:t>
      </w:r>
      <w:proofErr w:type="spellEnd"/>
      <w:r w:rsidRPr="00F87EA4">
        <w:t xml:space="preserve"> S/A</w:t>
      </w:r>
      <w:r w:rsidRPr="00F87EA4">
        <w:rPr>
          <w:rtl/>
        </w:rPr>
        <w:t xml:space="preserve"> للطباعة (البرازيل)</w:t>
      </w:r>
    </w:p>
    <w:p w:rsidR="00FB55D3" w:rsidRPr="00F87EA4" w:rsidRDefault="00FB55D3" w:rsidP="00D36153">
      <w:pPr>
        <w:pStyle w:val="ListParagraph"/>
        <w:numPr>
          <w:ilvl w:val="0"/>
          <w:numId w:val="34"/>
        </w:numPr>
        <w:spacing w:line="360" w:lineRule="auto"/>
        <w:ind w:left="450" w:hanging="450"/>
        <w:rPr>
          <w:rtl/>
        </w:rPr>
      </w:pPr>
      <w:r w:rsidRPr="00F87EA4">
        <w:rPr>
          <w:rtl/>
        </w:rPr>
        <w:t xml:space="preserve">دار </w:t>
      </w:r>
      <w:r w:rsidRPr="00F87EA4">
        <w:t>ED5</w:t>
      </w:r>
      <w:r w:rsidRPr="00F87EA4">
        <w:rPr>
          <w:rtl/>
        </w:rPr>
        <w:t xml:space="preserve"> </w:t>
      </w:r>
      <w:r w:rsidR="00D36153" w:rsidRPr="00F87EA4">
        <w:rPr>
          <w:rFonts w:hint="cs"/>
          <w:rtl/>
        </w:rPr>
        <w:t>لل</w:t>
      </w:r>
      <w:r w:rsidR="00D36153" w:rsidRPr="00F87EA4">
        <w:rPr>
          <w:rtl/>
        </w:rPr>
        <w:t xml:space="preserve">تحرير </w:t>
      </w:r>
      <w:r w:rsidRPr="00F87EA4">
        <w:rPr>
          <w:rtl/>
        </w:rPr>
        <w:t xml:space="preserve">(البرازيل) 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دار تحرير دليل كولومبيا الحديث </w:t>
      </w:r>
      <w:r w:rsidRPr="00F87EA4">
        <w:t>S.A.S</w:t>
      </w:r>
      <w:r w:rsidRPr="00F87EA4">
        <w:rPr>
          <w:rtl/>
        </w:rPr>
        <w:t xml:space="preserve"> (كولومبيا)</w:t>
      </w:r>
    </w:p>
    <w:p w:rsidR="00FB55D3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</w:pPr>
      <w:r w:rsidRPr="00F87EA4">
        <w:rPr>
          <w:rtl/>
        </w:rPr>
        <w:t xml:space="preserve">مؤسسة التحرير الدليل الحديث </w:t>
      </w:r>
      <w:r w:rsidRPr="00F87EA4">
        <w:t>C.V</w:t>
      </w:r>
      <w:r w:rsidRPr="00F87EA4">
        <w:rPr>
          <w:rtl/>
        </w:rPr>
        <w:t xml:space="preserve"> (المكسيك)</w:t>
      </w:r>
    </w:p>
    <w:p w:rsidR="007424A9" w:rsidRDefault="007424A9" w:rsidP="007424A9">
      <w:pPr>
        <w:numPr>
          <w:ilvl w:val="0"/>
          <w:numId w:val="34"/>
        </w:numPr>
        <w:spacing w:line="360" w:lineRule="auto"/>
        <w:contextualSpacing/>
      </w:pPr>
      <w:r>
        <w:rPr>
          <w:rFonts w:hint="cs"/>
          <w:rtl/>
        </w:rPr>
        <w:t xml:space="preserve">  تحريرية</w:t>
      </w:r>
      <w:r w:rsidRPr="007424A9">
        <w:rPr>
          <w:rtl/>
        </w:rPr>
        <w:t xml:space="preserve"> مانجو مانيلا (المكسيك).</w:t>
      </w:r>
    </w:p>
    <w:p w:rsidR="007424A9" w:rsidRPr="00F87EA4" w:rsidRDefault="007424A9" w:rsidP="007424A9">
      <w:pPr>
        <w:numPr>
          <w:ilvl w:val="0"/>
          <w:numId w:val="34"/>
        </w:numPr>
        <w:spacing w:line="360" w:lineRule="auto"/>
        <w:contextualSpacing/>
        <w:rPr>
          <w:rtl/>
        </w:rPr>
      </w:pPr>
      <w:r>
        <w:rPr>
          <w:rFonts w:hint="cs"/>
          <w:rtl/>
        </w:rPr>
        <w:lastRenderedPageBreak/>
        <w:t xml:space="preserve">   تحريرية </w:t>
      </w:r>
      <w:proofErr w:type="spellStart"/>
      <w:r>
        <w:rPr>
          <w:rFonts w:hint="cs"/>
          <w:rtl/>
        </w:rPr>
        <w:t>سيلكتر</w:t>
      </w:r>
      <w:proofErr w:type="spellEnd"/>
      <w:r>
        <w:rPr>
          <w:rFonts w:hint="cs"/>
          <w:rtl/>
        </w:rPr>
        <w:t xml:space="preserve"> (المكسيك)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i/>
          <w:rtl/>
        </w:rPr>
      </w:pPr>
      <w:r w:rsidRPr="00F87EA4">
        <w:rPr>
          <w:rtl/>
        </w:rPr>
        <w:t xml:space="preserve">دار </w:t>
      </w:r>
      <w:proofErr w:type="spellStart"/>
      <w:r w:rsidRPr="00F87EA4">
        <w:t>Piemme</w:t>
      </w:r>
      <w:proofErr w:type="spellEnd"/>
      <w:r w:rsidRPr="00F87EA4">
        <w:rPr>
          <w:rtl/>
        </w:rPr>
        <w:t xml:space="preserve"> للطباعة (إيطاليا)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proofErr w:type="spellStart"/>
      <w:proofErr w:type="gramStart"/>
      <w:r w:rsidRPr="00F87EA4">
        <w:rPr>
          <w:rtl/>
        </w:rPr>
        <w:t>إلسفير</w:t>
      </w:r>
      <w:proofErr w:type="spellEnd"/>
      <w:r w:rsidRPr="00F87EA4">
        <w:rPr>
          <w:rtl/>
        </w:rPr>
        <w:t>(</w:t>
      </w:r>
      <w:proofErr w:type="gramEnd"/>
      <w:r w:rsidRPr="00F87EA4">
        <w:rPr>
          <w:rtl/>
        </w:rPr>
        <w:t xml:space="preserve">المملكة المتحدة) </w:t>
      </w:r>
    </w:p>
    <w:p w:rsidR="00FB55D3" w:rsidRPr="00F87EA4" w:rsidRDefault="00FB55D3" w:rsidP="00D36153">
      <w:pPr>
        <w:numPr>
          <w:ilvl w:val="0"/>
          <w:numId w:val="34"/>
        </w:numPr>
        <w:spacing w:line="360" w:lineRule="auto"/>
        <w:ind w:left="450" w:hanging="450"/>
        <w:contextualSpacing/>
      </w:pPr>
      <w:r w:rsidRPr="00F87EA4">
        <w:rPr>
          <w:rtl/>
        </w:rPr>
        <w:t xml:space="preserve">دار </w:t>
      </w:r>
      <w:proofErr w:type="spellStart"/>
      <w:r w:rsidRPr="00F87EA4">
        <w:rPr>
          <w:rtl/>
        </w:rPr>
        <w:t>إلسفير</w:t>
      </w:r>
      <w:proofErr w:type="spellEnd"/>
      <w:r w:rsidR="00D36153" w:rsidRPr="00F87EA4">
        <w:rPr>
          <w:rFonts w:hint="cs"/>
          <w:rtl/>
        </w:rPr>
        <w:t xml:space="preserve"> للطباعة</w:t>
      </w:r>
      <w:r w:rsidRPr="00F87EA4">
        <w:rPr>
          <w:rtl/>
        </w:rPr>
        <w:t xml:space="preserve"> (البرازيل)</w:t>
      </w:r>
    </w:p>
    <w:p w:rsidR="00D36153" w:rsidRPr="00F87EA4" w:rsidRDefault="00246F69" w:rsidP="00D36153">
      <w:pPr>
        <w:numPr>
          <w:ilvl w:val="0"/>
          <w:numId w:val="34"/>
        </w:numPr>
        <w:spacing w:line="360" w:lineRule="auto"/>
        <w:ind w:left="450" w:hanging="450"/>
        <w:contextualSpacing/>
      </w:pPr>
      <w:r w:rsidRPr="00F87EA4">
        <w:rPr>
          <w:rFonts w:hint="cs"/>
          <w:rtl/>
        </w:rPr>
        <w:t xml:space="preserve">دار النشر </w:t>
      </w:r>
      <w:r w:rsidRPr="00F87EA4">
        <w:rPr>
          <w:lang w:val="fr-CH"/>
        </w:rPr>
        <w:t>ECW</w:t>
      </w:r>
      <w:r w:rsidRPr="00F87EA4">
        <w:rPr>
          <w:rFonts w:hint="cs"/>
          <w:rtl/>
          <w:lang w:val="fr-CH" w:bidi="ar-EG"/>
        </w:rPr>
        <w:t xml:space="preserve"> (كندا)</w:t>
      </w:r>
    </w:p>
    <w:p w:rsidR="00F87EA4" w:rsidRDefault="00246F69" w:rsidP="00F87EA4">
      <w:pPr>
        <w:numPr>
          <w:ilvl w:val="0"/>
          <w:numId w:val="34"/>
        </w:numPr>
        <w:spacing w:line="360" w:lineRule="auto"/>
        <w:ind w:left="450" w:hanging="450"/>
        <w:contextualSpacing/>
      </w:pPr>
      <w:r w:rsidRPr="00F87EA4">
        <w:rPr>
          <w:rFonts w:hint="cs"/>
          <w:rtl/>
        </w:rPr>
        <w:t xml:space="preserve">مؤسسة </w:t>
      </w:r>
      <w:r w:rsidRPr="00F87EA4">
        <w:rPr>
          <w:lang w:val="fr-CH"/>
        </w:rPr>
        <w:t xml:space="preserve">Evans </w:t>
      </w:r>
      <w:proofErr w:type="spellStart"/>
      <w:r w:rsidRPr="00F87EA4">
        <w:rPr>
          <w:lang w:val="fr-CH"/>
        </w:rPr>
        <w:t>Brothers</w:t>
      </w:r>
      <w:proofErr w:type="spellEnd"/>
      <w:r w:rsidRPr="00F87EA4">
        <w:rPr>
          <w:rFonts w:hint="cs"/>
          <w:rtl/>
          <w:lang w:val="fr-CH" w:bidi="ar-EG"/>
        </w:rPr>
        <w:t xml:space="preserve"> للنشر (نيجيريا)</w:t>
      </w:r>
    </w:p>
    <w:p w:rsidR="00FB55D3" w:rsidRDefault="00FB55D3" w:rsidP="00F87EA4">
      <w:pPr>
        <w:numPr>
          <w:ilvl w:val="0"/>
          <w:numId w:val="34"/>
        </w:numPr>
        <w:spacing w:line="360" w:lineRule="auto"/>
        <w:ind w:left="450" w:hanging="450"/>
        <w:contextualSpacing/>
      </w:pPr>
      <w:r w:rsidRPr="00F87EA4">
        <w:rPr>
          <w:rtl/>
        </w:rPr>
        <w:t xml:space="preserve">المجموعة الوطنية المشاركة للتحرير </w:t>
      </w:r>
      <w:r w:rsidRPr="00F87EA4">
        <w:t>GEN</w:t>
      </w:r>
      <w:r w:rsidRPr="00F87EA4">
        <w:rPr>
          <w:rtl/>
        </w:rPr>
        <w:t xml:space="preserve"> (البرازيل) </w:t>
      </w:r>
    </w:p>
    <w:p w:rsidR="007424A9" w:rsidRPr="00F87EA4" w:rsidRDefault="007424A9" w:rsidP="007424A9">
      <w:pPr>
        <w:numPr>
          <w:ilvl w:val="0"/>
          <w:numId w:val="34"/>
        </w:numPr>
        <w:spacing w:line="360" w:lineRule="auto"/>
        <w:contextualSpacing/>
        <w:rPr>
          <w:rtl/>
        </w:rPr>
      </w:pPr>
      <w:r>
        <w:rPr>
          <w:rFonts w:hint="cs"/>
          <w:rtl/>
        </w:rPr>
        <w:t xml:space="preserve">  </w:t>
      </w:r>
      <w:r w:rsidRPr="007424A9">
        <w:rPr>
          <w:rtl/>
        </w:rPr>
        <w:t xml:space="preserve">طبعات </w:t>
      </w:r>
      <w:proofErr w:type="spellStart"/>
      <w:r w:rsidRPr="007424A9">
        <w:rPr>
          <w:rtl/>
        </w:rPr>
        <w:t>جيربيرا</w:t>
      </w:r>
      <w:proofErr w:type="spellEnd"/>
      <w:r w:rsidRPr="007424A9">
        <w:rPr>
          <w:rtl/>
        </w:rPr>
        <w:t xml:space="preserve"> (الأرجنتين)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دار </w:t>
      </w:r>
      <w:proofErr w:type="spellStart"/>
      <w:r w:rsidRPr="00F87EA4">
        <w:t>Einaudi</w:t>
      </w:r>
      <w:proofErr w:type="spellEnd"/>
      <w:r w:rsidRPr="00F87EA4">
        <w:rPr>
          <w:rtl/>
        </w:rPr>
        <w:t xml:space="preserve"> للنشر (ايطاليا)</w:t>
      </w:r>
    </w:p>
    <w:p w:rsidR="00FB55D3" w:rsidRPr="00C67ACD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i/>
        </w:rPr>
      </w:pPr>
      <w:r w:rsidRPr="00F87EA4">
        <w:rPr>
          <w:rtl/>
        </w:rPr>
        <w:t xml:space="preserve">دور </w:t>
      </w:r>
      <w:r w:rsidRPr="00F87EA4">
        <w:t>GMT</w:t>
      </w:r>
      <w:r w:rsidRPr="00F87EA4">
        <w:rPr>
          <w:rtl/>
        </w:rPr>
        <w:t xml:space="preserve"> للطباعة (البرازيل)</w:t>
      </w:r>
    </w:p>
    <w:p w:rsidR="00C67ACD" w:rsidRPr="00F87EA4" w:rsidRDefault="00C67ACD" w:rsidP="00C67ACD">
      <w:pPr>
        <w:numPr>
          <w:ilvl w:val="0"/>
          <w:numId w:val="34"/>
        </w:numPr>
        <w:spacing w:line="360" w:lineRule="auto"/>
        <w:contextualSpacing/>
        <w:rPr>
          <w:i/>
        </w:rPr>
      </w:pPr>
      <w:r w:rsidRPr="00C67ACD">
        <w:rPr>
          <w:i/>
          <w:rtl/>
        </w:rPr>
        <w:t xml:space="preserve">مجموعة </w:t>
      </w:r>
      <w:proofErr w:type="spellStart"/>
      <w:r w:rsidRPr="00C67ACD">
        <w:rPr>
          <w:i/>
        </w:rPr>
        <w:t>Gottmer</w:t>
      </w:r>
      <w:proofErr w:type="spellEnd"/>
      <w:r w:rsidRPr="00C67ACD">
        <w:rPr>
          <w:i/>
        </w:rPr>
        <w:t xml:space="preserve"> </w:t>
      </w:r>
      <w:proofErr w:type="spellStart"/>
      <w:r w:rsidRPr="00C67ACD">
        <w:rPr>
          <w:i/>
        </w:rPr>
        <w:t>Uitgevers</w:t>
      </w:r>
      <w:proofErr w:type="spellEnd"/>
      <w:r w:rsidRPr="00C67ACD">
        <w:rPr>
          <w:i/>
        </w:rPr>
        <w:t xml:space="preserve"> </w:t>
      </w:r>
      <w:r w:rsidRPr="00C67ACD">
        <w:rPr>
          <w:i/>
          <w:rtl/>
        </w:rPr>
        <w:t>(هولندا)</w:t>
      </w:r>
    </w:p>
    <w:p w:rsidR="00246F69" w:rsidRPr="00F87EA4" w:rsidRDefault="00246F69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i/>
        </w:rPr>
      </w:pPr>
      <w:r w:rsidRPr="00F87EA4">
        <w:rPr>
          <w:rFonts w:hint="cs"/>
          <w:i/>
          <w:rtl/>
        </w:rPr>
        <w:t xml:space="preserve">مؤسسة </w:t>
      </w:r>
      <w:r w:rsidRPr="00F87EA4">
        <w:rPr>
          <w:iCs/>
          <w:lang w:val="fr-CH"/>
        </w:rPr>
        <w:t>Guernica</w:t>
      </w:r>
      <w:r w:rsidRPr="00F87EA4">
        <w:rPr>
          <w:rFonts w:hint="cs"/>
          <w:i/>
          <w:rtl/>
          <w:lang w:val="fr-CH" w:bidi="ar-EG"/>
        </w:rPr>
        <w:t xml:space="preserve"> للطباعة (كندا)</w:t>
      </w:r>
    </w:p>
    <w:p w:rsidR="00246F69" w:rsidRPr="00F87EA4" w:rsidRDefault="00246F69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i/>
          <w:rtl/>
        </w:rPr>
      </w:pPr>
      <w:r w:rsidRPr="00F87EA4">
        <w:rPr>
          <w:rFonts w:hint="cs"/>
          <w:i/>
          <w:rtl/>
          <w:lang w:val="fr-CH" w:bidi="ar-EG"/>
        </w:rPr>
        <w:t xml:space="preserve">مؤسسة </w:t>
      </w:r>
      <w:r w:rsidRPr="00F87EA4">
        <w:rPr>
          <w:iCs/>
          <w:lang w:val="fr-CH" w:bidi="ar-EG"/>
        </w:rPr>
        <w:t xml:space="preserve">Groupe </w:t>
      </w:r>
      <w:proofErr w:type="spellStart"/>
      <w:r w:rsidRPr="00F87EA4">
        <w:rPr>
          <w:iCs/>
          <w:lang w:val="fr-CH" w:bidi="ar-EG"/>
        </w:rPr>
        <w:t>Editis</w:t>
      </w:r>
      <w:proofErr w:type="spellEnd"/>
      <w:r w:rsidRPr="00F87EA4">
        <w:rPr>
          <w:rFonts w:hint="cs"/>
          <w:iCs/>
          <w:rtl/>
          <w:lang w:val="fr-CH" w:bidi="ar-EG"/>
        </w:rPr>
        <w:t xml:space="preserve"> </w:t>
      </w:r>
      <w:r w:rsidRPr="00F87EA4">
        <w:rPr>
          <w:rFonts w:hint="cs"/>
          <w:i/>
          <w:rtl/>
          <w:lang w:val="fr-CH" w:bidi="ar-EG"/>
        </w:rPr>
        <w:t>(فرنسا)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i/>
          <w:rtl/>
        </w:rPr>
      </w:pPr>
      <w:r w:rsidRPr="00F87EA4">
        <w:rPr>
          <w:rtl/>
        </w:rPr>
        <w:t xml:space="preserve">مؤسسة </w:t>
      </w:r>
      <w:r w:rsidRPr="00F87EA4">
        <w:t>Hachette Livre</w:t>
      </w:r>
      <w:r w:rsidRPr="00F87EA4">
        <w:rPr>
          <w:rFonts w:hint="cs"/>
          <w:rtl/>
        </w:rPr>
        <w:t xml:space="preserve"> </w:t>
      </w:r>
      <w:r w:rsidRPr="00F87EA4">
        <w:rPr>
          <w:rtl/>
        </w:rPr>
        <w:t>(فرنسا)</w:t>
      </w:r>
    </w:p>
    <w:p w:rsidR="00FB55D3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</w:pPr>
      <w:r w:rsidRPr="00F87EA4">
        <w:rPr>
          <w:rtl/>
        </w:rPr>
        <w:t xml:space="preserve">دار هاربر </w:t>
      </w:r>
      <w:proofErr w:type="spellStart"/>
      <w:r w:rsidRPr="00F87EA4">
        <w:rPr>
          <w:rtl/>
        </w:rPr>
        <w:t>كولينز</w:t>
      </w:r>
      <w:proofErr w:type="spellEnd"/>
      <w:r w:rsidRPr="00F87EA4">
        <w:rPr>
          <w:rtl/>
        </w:rPr>
        <w:t xml:space="preserve"> </w:t>
      </w:r>
      <w:r w:rsidRPr="00F87EA4">
        <w:rPr>
          <w:rFonts w:hint="cs"/>
          <w:rtl/>
        </w:rPr>
        <w:t xml:space="preserve">للنشر </w:t>
      </w:r>
      <w:r w:rsidRPr="00F87EA4">
        <w:rPr>
          <w:rtl/>
        </w:rPr>
        <w:t xml:space="preserve">(الولايات المتحدة الأمريكية) </w:t>
      </w:r>
    </w:p>
    <w:p w:rsidR="0054102B" w:rsidRPr="00F87EA4" w:rsidRDefault="0054102B" w:rsidP="0054102B">
      <w:pPr>
        <w:numPr>
          <w:ilvl w:val="0"/>
          <w:numId w:val="34"/>
        </w:numPr>
        <w:spacing w:line="360" w:lineRule="auto"/>
        <w:contextualSpacing/>
        <w:rPr>
          <w:rtl/>
        </w:rPr>
      </w:pPr>
      <w:r w:rsidRPr="0054102B">
        <w:t>hetveiligheidsboek.nl</w:t>
      </w:r>
      <w:r w:rsidRPr="0054102B">
        <w:rPr>
          <w:rtl/>
        </w:rPr>
        <w:t xml:space="preserve"> (هولندا)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>دار أنانسي للطباعة (كندا)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الهدهد للنشر والتوزيع (الإمارات العربية المتحدة) 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دار </w:t>
      </w:r>
      <w:proofErr w:type="spellStart"/>
      <w:r w:rsidRPr="00F87EA4">
        <w:rPr>
          <w:rtl/>
        </w:rPr>
        <w:t>إيماجو</w:t>
      </w:r>
      <w:proofErr w:type="spellEnd"/>
      <w:r w:rsidRPr="00F87EA4">
        <w:rPr>
          <w:rtl/>
        </w:rPr>
        <w:t xml:space="preserve"> للطباعة والتصدير والاستيراد (البرازيل)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</w:pPr>
      <w:r w:rsidRPr="00F87EA4">
        <w:rPr>
          <w:rtl/>
        </w:rPr>
        <w:t xml:space="preserve">دار </w:t>
      </w:r>
      <w:proofErr w:type="spellStart"/>
      <w:r w:rsidRPr="00F87EA4">
        <w:t>Intelekti</w:t>
      </w:r>
      <w:proofErr w:type="spellEnd"/>
      <w:r w:rsidRPr="00F87EA4">
        <w:rPr>
          <w:rtl/>
        </w:rPr>
        <w:t xml:space="preserve"> للنشر</w:t>
      </w:r>
      <w:r w:rsidRPr="00F87EA4">
        <w:rPr>
          <w:rFonts w:hint="cs"/>
          <w:rtl/>
        </w:rPr>
        <w:t xml:space="preserve"> </w:t>
      </w:r>
      <w:r w:rsidRPr="00F87EA4">
        <w:rPr>
          <w:rtl/>
        </w:rPr>
        <w:t xml:space="preserve">(جورجيا) </w:t>
      </w:r>
    </w:p>
    <w:p w:rsidR="00246F69" w:rsidRPr="00F87EA4" w:rsidRDefault="00246F69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Fonts w:hint="cs"/>
          <w:rtl/>
        </w:rPr>
        <w:t xml:space="preserve">دار </w:t>
      </w:r>
      <w:r w:rsidRPr="00F87EA4">
        <w:rPr>
          <w:lang w:val="fr-CH"/>
        </w:rPr>
        <w:t>Invisible</w:t>
      </w:r>
      <w:r w:rsidRPr="00F87EA4">
        <w:rPr>
          <w:rFonts w:hint="cs"/>
          <w:rtl/>
          <w:lang w:val="fr-CH" w:bidi="ar-EG"/>
        </w:rPr>
        <w:t xml:space="preserve"> للنشر (كندا)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i/>
        </w:rPr>
      </w:pPr>
      <w:r w:rsidRPr="00F87EA4">
        <w:rPr>
          <w:i/>
          <w:iCs/>
          <w:rtl/>
        </w:rPr>
        <w:t>دور</w:t>
      </w:r>
      <w:r w:rsidRPr="00F87EA4">
        <w:rPr>
          <w:rFonts w:hint="cs"/>
          <w:i/>
          <w:iCs/>
          <w:rtl/>
        </w:rPr>
        <w:t xml:space="preserve"> </w:t>
      </w:r>
      <w:r w:rsidRPr="00F87EA4">
        <w:rPr>
          <w:i/>
          <w:iCs/>
        </w:rPr>
        <w:t xml:space="preserve">J.E. </w:t>
      </w:r>
      <w:r w:rsidRPr="00F87EA4">
        <w:t>Solomon</w:t>
      </w:r>
      <w:r w:rsidRPr="00F87EA4">
        <w:rPr>
          <w:i/>
          <w:iCs/>
        </w:rPr>
        <w:t xml:space="preserve"> </w:t>
      </w:r>
      <w:r w:rsidRPr="00F87EA4">
        <w:rPr>
          <w:rFonts w:hint="cs"/>
          <w:i/>
          <w:iCs/>
          <w:rtl/>
        </w:rPr>
        <w:t>للنشر</w:t>
      </w:r>
      <w:r w:rsidRPr="00F87EA4">
        <w:rPr>
          <w:i/>
          <w:iCs/>
          <w:rtl/>
        </w:rPr>
        <w:t xml:space="preserve"> (البرازيل)</w:t>
      </w:r>
    </w:p>
    <w:p w:rsidR="00246F69" w:rsidRPr="00F87EA4" w:rsidRDefault="00246F69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i/>
          <w:rtl/>
        </w:rPr>
      </w:pPr>
      <w:r w:rsidRPr="00F87EA4">
        <w:rPr>
          <w:rFonts w:hint="cs"/>
          <w:rtl/>
        </w:rPr>
        <w:t xml:space="preserve">مؤسسة </w:t>
      </w:r>
      <w:proofErr w:type="spellStart"/>
      <w:proofErr w:type="gramStart"/>
      <w:r w:rsidRPr="00F87EA4">
        <w:rPr>
          <w:lang w:val="fr-CH"/>
        </w:rPr>
        <w:t>J.Gordon</w:t>
      </w:r>
      <w:proofErr w:type="spellEnd"/>
      <w:proofErr w:type="gramEnd"/>
      <w:r w:rsidRPr="00F87EA4">
        <w:rPr>
          <w:lang w:val="fr-CH"/>
        </w:rPr>
        <w:t xml:space="preserve"> </w:t>
      </w:r>
      <w:proofErr w:type="spellStart"/>
      <w:r w:rsidRPr="00F87EA4">
        <w:rPr>
          <w:lang w:val="fr-CH"/>
        </w:rPr>
        <w:t>Shillingford</w:t>
      </w:r>
      <w:proofErr w:type="spellEnd"/>
      <w:r w:rsidRPr="00F87EA4">
        <w:rPr>
          <w:rFonts w:hint="cs"/>
          <w:rtl/>
          <w:lang w:val="fr-CH" w:bidi="ar-EG"/>
        </w:rPr>
        <w:t xml:space="preserve"> (كندا)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دار </w:t>
      </w:r>
      <w:r w:rsidRPr="00F87EA4">
        <w:t xml:space="preserve">Jorge </w:t>
      </w:r>
      <w:proofErr w:type="spellStart"/>
      <w:r w:rsidRPr="00F87EA4">
        <w:t>Zahar</w:t>
      </w:r>
      <w:proofErr w:type="spellEnd"/>
      <w:r w:rsidRPr="00F87EA4">
        <w:rPr>
          <w:rtl/>
        </w:rPr>
        <w:t xml:space="preserve"> للنشر (البرازيل) 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>مؤسسة القاضي والرمادي (المملكة العربية السعودية)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مجموعة كلمات (الإمارات العربية المتحدة) 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مؤسسة </w:t>
      </w:r>
      <w:proofErr w:type="spellStart"/>
      <w:r w:rsidRPr="00F87EA4">
        <w:t>Kogan</w:t>
      </w:r>
      <w:proofErr w:type="spellEnd"/>
      <w:r w:rsidRPr="00F87EA4">
        <w:t xml:space="preserve"> Page</w:t>
      </w:r>
      <w:r w:rsidRPr="00F87EA4">
        <w:rPr>
          <w:rtl/>
        </w:rPr>
        <w:t xml:space="preserve"> (المملكة المتحدة)  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>مكتبة ممارسي القانون (البرازيل)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دار طباعة الكتب التقنية والعلمية </w:t>
      </w:r>
      <w:r w:rsidRPr="00F87EA4">
        <w:t>LTC</w:t>
      </w:r>
      <w:r w:rsidRPr="00F87EA4">
        <w:rPr>
          <w:rtl/>
        </w:rPr>
        <w:t xml:space="preserve"> (البرازيل) 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مؤسسة </w:t>
      </w:r>
      <w:proofErr w:type="spellStart"/>
      <w:r w:rsidRPr="00F87EA4">
        <w:rPr>
          <w:rtl/>
        </w:rPr>
        <w:t>ماكميلان</w:t>
      </w:r>
      <w:proofErr w:type="spellEnd"/>
      <w:r w:rsidRPr="00F87EA4">
        <w:rPr>
          <w:rtl/>
        </w:rPr>
        <w:t xml:space="preserve"> للتعليم (الولايات المتحدة الأمريكية)</w:t>
      </w:r>
    </w:p>
    <w:p w:rsidR="00FB55D3" w:rsidRPr="00F87EA4" w:rsidRDefault="00FB55D3" w:rsidP="00FB55D3">
      <w:pPr>
        <w:pStyle w:val="ListParagraph"/>
        <w:numPr>
          <w:ilvl w:val="0"/>
          <w:numId w:val="34"/>
        </w:numPr>
        <w:spacing w:line="360" w:lineRule="auto"/>
        <w:ind w:left="450" w:hanging="450"/>
        <w:rPr>
          <w:rtl/>
        </w:rPr>
      </w:pPr>
      <w:r w:rsidRPr="00F87EA4">
        <w:rPr>
          <w:rtl/>
        </w:rPr>
        <w:t>الاتحاد الوطني لدور نشر الكتب (البرازيل)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دار النشر </w:t>
      </w:r>
      <w:r w:rsidRPr="00F87EA4">
        <w:t>NC</w:t>
      </w:r>
      <w:r w:rsidRPr="00F87EA4">
        <w:rPr>
          <w:rtl/>
        </w:rPr>
        <w:t xml:space="preserve"> (البرازيل)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>كتب أفريقيا الجديدة (جنوب أفريقيا)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>رابطة الناشرين النيجيريين (نيجيريا)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lastRenderedPageBreak/>
        <w:t xml:space="preserve">مؤسسة </w:t>
      </w:r>
      <w:proofErr w:type="spellStart"/>
      <w:r w:rsidRPr="00F87EA4">
        <w:t>Oratia</w:t>
      </w:r>
      <w:proofErr w:type="spellEnd"/>
      <w:r w:rsidRPr="00F87EA4">
        <w:t xml:space="preserve"> Media</w:t>
      </w:r>
      <w:r w:rsidRPr="00F87EA4">
        <w:rPr>
          <w:rtl/>
        </w:rPr>
        <w:t xml:space="preserve"> (نيوزيلاندا)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دار </w:t>
      </w:r>
      <w:r w:rsidRPr="00F87EA4">
        <w:t>Pallas</w:t>
      </w:r>
      <w:r w:rsidRPr="00F87EA4">
        <w:rPr>
          <w:rtl/>
        </w:rPr>
        <w:t xml:space="preserve"> للطباعة والتوزيع (البرازيل)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</w:pPr>
      <w:r w:rsidRPr="00F87EA4">
        <w:rPr>
          <w:rtl/>
        </w:rPr>
        <w:t xml:space="preserve">دار </w:t>
      </w:r>
      <w:r w:rsidRPr="00F87EA4">
        <w:t>Penguin Random</w:t>
      </w:r>
      <w:r w:rsidRPr="00F87EA4">
        <w:rPr>
          <w:rtl/>
        </w:rPr>
        <w:t xml:space="preserve"> – مجمع دور التحرير المكسيك (المكسيك)</w:t>
      </w:r>
    </w:p>
    <w:p w:rsidR="00246F69" w:rsidRPr="00F87EA4" w:rsidRDefault="00EB79FB" w:rsidP="00FB55D3">
      <w:pPr>
        <w:numPr>
          <w:ilvl w:val="0"/>
          <w:numId w:val="34"/>
        </w:numPr>
        <w:spacing w:line="360" w:lineRule="auto"/>
        <w:ind w:left="450" w:hanging="450"/>
        <w:contextualSpacing/>
      </w:pPr>
      <w:r w:rsidRPr="00F87EA4">
        <w:rPr>
          <w:rFonts w:hint="cs"/>
          <w:rtl/>
        </w:rPr>
        <w:t xml:space="preserve">دار التحرير </w:t>
      </w:r>
      <w:r w:rsidRPr="00F87EA4">
        <w:rPr>
          <w:lang w:val="fr-CH"/>
        </w:rPr>
        <w:t>Petra</w:t>
      </w:r>
      <w:r w:rsidRPr="00F87EA4">
        <w:rPr>
          <w:rFonts w:hint="cs"/>
          <w:rtl/>
          <w:lang w:val="fr-CH" w:bidi="ar-EG"/>
        </w:rPr>
        <w:t xml:space="preserve"> (البرازيل)</w:t>
      </w:r>
    </w:p>
    <w:p w:rsidR="00FB55D3" w:rsidRPr="00F87EA4" w:rsidRDefault="00FB55D3" w:rsidP="00EB79FB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مؤسسة التعلم الخاص </w:t>
      </w:r>
      <w:r w:rsidRPr="00F87EA4">
        <w:t>PHI</w:t>
      </w:r>
      <w:r w:rsidRPr="00F87EA4">
        <w:rPr>
          <w:rtl/>
        </w:rPr>
        <w:t xml:space="preserve"> (الهند)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دار </w:t>
      </w:r>
      <w:r w:rsidRPr="00F87EA4">
        <w:t xml:space="preserve">Pinto e </w:t>
      </w:r>
      <w:proofErr w:type="spellStart"/>
      <w:r w:rsidRPr="00F87EA4">
        <w:t>Zincone</w:t>
      </w:r>
      <w:proofErr w:type="spellEnd"/>
      <w:r w:rsidRPr="00F87EA4">
        <w:rPr>
          <w:rtl/>
        </w:rPr>
        <w:t xml:space="preserve"> </w:t>
      </w:r>
      <w:r w:rsidRPr="00F87EA4">
        <w:rPr>
          <w:rFonts w:hint="cs"/>
          <w:rtl/>
        </w:rPr>
        <w:t>ل</w:t>
      </w:r>
      <w:r w:rsidRPr="00F87EA4">
        <w:rPr>
          <w:rtl/>
        </w:rPr>
        <w:t xml:space="preserve">لطباعة (البرازيل) 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مؤسسة </w:t>
      </w:r>
      <w:proofErr w:type="spellStart"/>
      <w:r w:rsidRPr="00F87EA4">
        <w:t>Planeta</w:t>
      </w:r>
      <w:proofErr w:type="spellEnd"/>
      <w:r w:rsidRPr="00F87EA4">
        <w:t xml:space="preserve"> de </w:t>
      </w:r>
      <w:proofErr w:type="spellStart"/>
      <w:r w:rsidRPr="00F87EA4">
        <w:t>Libros</w:t>
      </w:r>
      <w:proofErr w:type="spellEnd"/>
      <w:r w:rsidRPr="00F87EA4">
        <w:rPr>
          <w:rtl/>
        </w:rPr>
        <w:t xml:space="preserve"> (إسبانيا)  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</w:pPr>
      <w:r w:rsidRPr="00F87EA4">
        <w:rPr>
          <w:rtl/>
        </w:rPr>
        <w:t xml:space="preserve">مؤسسة </w:t>
      </w:r>
      <w:proofErr w:type="spellStart"/>
      <w:r w:rsidRPr="00F87EA4">
        <w:t>Publibook</w:t>
      </w:r>
      <w:proofErr w:type="spellEnd"/>
      <w:r w:rsidRPr="00F87EA4">
        <w:rPr>
          <w:rtl/>
        </w:rPr>
        <w:t xml:space="preserve"> للكتب والصحف (البرازيل)</w:t>
      </w:r>
    </w:p>
    <w:p w:rsidR="00EB79FB" w:rsidRPr="00F87EA4" w:rsidRDefault="00EB79FB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Fonts w:hint="cs"/>
          <w:rtl/>
        </w:rPr>
        <w:t xml:space="preserve">دار النشر </w:t>
      </w:r>
      <w:proofErr w:type="spellStart"/>
      <w:r w:rsidRPr="00F87EA4">
        <w:rPr>
          <w:lang w:val="fr-CH"/>
        </w:rPr>
        <w:t>Rasmed</w:t>
      </w:r>
      <w:proofErr w:type="spellEnd"/>
      <w:r w:rsidRPr="00F87EA4">
        <w:rPr>
          <w:rFonts w:hint="cs"/>
          <w:rtl/>
          <w:lang w:val="fr-CH" w:bidi="ar-EG"/>
        </w:rPr>
        <w:t xml:space="preserve"> (نيجيريا)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i/>
          <w:rtl/>
        </w:rPr>
      </w:pPr>
      <w:r w:rsidRPr="00F87EA4">
        <w:rPr>
          <w:rtl/>
        </w:rPr>
        <w:t xml:space="preserve">دار التحرير </w:t>
      </w:r>
      <w:r w:rsidRPr="00F87EA4">
        <w:t xml:space="preserve">Sabre e </w:t>
      </w:r>
      <w:proofErr w:type="spellStart"/>
      <w:r w:rsidRPr="00F87EA4">
        <w:t>Ler</w:t>
      </w:r>
      <w:proofErr w:type="spellEnd"/>
      <w:r w:rsidRPr="00F87EA4">
        <w:rPr>
          <w:rtl/>
        </w:rPr>
        <w:t xml:space="preserve"> (البرازيل) 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دار النشر </w:t>
      </w:r>
      <w:r w:rsidRPr="00F87EA4">
        <w:t>SAGE</w:t>
      </w:r>
      <w:r w:rsidRPr="00F87EA4">
        <w:rPr>
          <w:rtl/>
        </w:rPr>
        <w:t xml:space="preserve"> (المملكة المتحدة)  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سما للنشر والإنتاج والتوزيع (الإمارات العربية المتحدة) 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مؤسسة </w:t>
      </w:r>
      <w:proofErr w:type="spellStart"/>
      <w:r w:rsidRPr="00F87EA4">
        <w:t>Santillana</w:t>
      </w:r>
      <w:proofErr w:type="spellEnd"/>
      <w:r w:rsidRPr="00F87EA4">
        <w:t xml:space="preserve"> Colombia</w:t>
      </w:r>
      <w:r w:rsidRPr="00F87EA4">
        <w:rPr>
          <w:rtl/>
        </w:rPr>
        <w:t xml:space="preserve"> (كولومبيا) 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مؤسسة </w:t>
      </w:r>
      <w:proofErr w:type="spellStart"/>
      <w:r w:rsidRPr="00F87EA4">
        <w:t>Santillana</w:t>
      </w:r>
      <w:proofErr w:type="spellEnd"/>
      <w:r w:rsidRPr="00F87EA4">
        <w:rPr>
          <w:rtl/>
        </w:rPr>
        <w:t xml:space="preserve"> للتعليم (إسبانيا) 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i/>
        </w:rPr>
      </w:pPr>
      <w:r w:rsidRPr="00F87EA4">
        <w:rPr>
          <w:rtl/>
        </w:rPr>
        <w:t xml:space="preserve">مؤسسة </w:t>
      </w:r>
      <w:proofErr w:type="spellStart"/>
      <w:r w:rsidRPr="00F87EA4">
        <w:t>Santillana</w:t>
      </w:r>
      <w:proofErr w:type="spellEnd"/>
      <w:r w:rsidRPr="00F87EA4">
        <w:t xml:space="preserve"> México</w:t>
      </w:r>
      <w:r w:rsidRPr="00F87EA4">
        <w:rPr>
          <w:rtl/>
        </w:rPr>
        <w:t xml:space="preserve"> (المكسيك) </w:t>
      </w:r>
    </w:p>
    <w:p w:rsidR="00EB79FB" w:rsidRPr="00F87EA4" w:rsidRDefault="00EB79FB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i/>
          <w:rtl/>
        </w:rPr>
      </w:pPr>
      <w:r w:rsidRPr="00F87EA4">
        <w:rPr>
          <w:rFonts w:hint="cs"/>
          <w:rtl/>
        </w:rPr>
        <w:t xml:space="preserve">دار التحرير </w:t>
      </w:r>
      <w:r w:rsidRPr="00F87EA4">
        <w:rPr>
          <w:lang w:val="fr-CH"/>
        </w:rPr>
        <w:t>Signature</w:t>
      </w:r>
      <w:r w:rsidRPr="00F87EA4">
        <w:rPr>
          <w:rFonts w:hint="cs"/>
          <w:rtl/>
          <w:lang w:val="fr-CH" w:bidi="ar-EG"/>
        </w:rPr>
        <w:t xml:space="preserve"> (كندا)</w:t>
      </w:r>
    </w:p>
    <w:p w:rsidR="00FB55D3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</w:pPr>
      <w:r w:rsidRPr="00F87EA4">
        <w:rPr>
          <w:rtl/>
        </w:rPr>
        <w:t xml:space="preserve">مؤسسة </w:t>
      </w:r>
      <w:r w:rsidRPr="00F87EA4">
        <w:t>Silkworm Books</w:t>
      </w:r>
      <w:r w:rsidRPr="00F87EA4">
        <w:rPr>
          <w:rtl/>
        </w:rPr>
        <w:t xml:space="preserve"> (تايلاند) </w:t>
      </w:r>
    </w:p>
    <w:p w:rsidR="00B77CE3" w:rsidRPr="00F87EA4" w:rsidRDefault="00B77CE3" w:rsidP="00B77CE3">
      <w:pPr>
        <w:numPr>
          <w:ilvl w:val="0"/>
          <w:numId w:val="34"/>
        </w:numPr>
        <w:spacing w:line="360" w:lineRule="auto"/>
        <w:contextualSpacing/>
        <w:rPr>
          <w:rtl/>
        </w:rPr>
      </w:pPr>
      <w:proofErr w:type="spellStart"/>
      <w:r w:rsidRPr="00B77CE3">
        <w:t>Singel</w:t>
      </w:r>
      <w:proofErr w:type="spellEnd"/>
      <w:r w:rsidRPr="00B77CE3">
        <w:t xml:space="preserve"> </w:t>
      </w:r>
      <w:proofErr w:type="spellStart"/>
      <w:r w:rsidRPr="00B77CE3">
        <w:t>Uitgeverijen</w:t>
      </w:r>
      <w:proofErr w:type="spellEnd"/>
      <w:r w:rsidRPr="00B77CE3">
        <w:rPr>
          <w:rtl/>
        </w:rPr>
        <w:t xml:space="preserve"> (هولندا)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مؤسسة </w:t>
      </w:r>
      <w:r w:rsidRPr="00F87EA4">
        <w:t>SM México</w:t>
      </w:r>
      <w:r w:rsidRPr="00F87EA4">
        <w:rPr>
          <w:rtl/>
        </w:rPr>
        <w:t xml:space="preserve"> (المكسيك)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>شركة الإصدارات الأدبية وكتب المغامرات (البرازيل)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مؤسسة </w:t>
      </w:r>
      <w:r w:rsidRPr="00F87EA4">
        <w:t>Sperling &amp;</w:t>
      </w:r>
      <w:proofErr w:type="spellStart"/>
      <w:r w:rsidRPr="00F87EA4">
        <w:t>Kupfer</w:t>
      </w:r>
      <w:proofErr w:type="spellEnd"/>
      <w:r w:rsidRPr="00F87EA4">
        <w:rPr>
          <w:rtl/>
        </w:rPr>
        <w:t xml:space="preserve">(إيطاليا) </w:t>
      </w:r>
    </w:p>
    <w:p w:rsidR="00FB55D3" w:rsidRPr="00743949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i/>
        </w:rPr>
      </w:pPr>
      <w:r w:rsidRPr="00F87EA4">
        <w:rPr>
          <w:rtl/>
        </w:rPr>
        <w:t xml:space="preserve">دار </w:t>
      </w:r>
      <w:proofErr w:type="spellStart"/>
      <w:r w:rsidRPr="00F87EA4">
        <w:t>Starlin</w:t>
      </w:r>
      <w:proofErr w:type="spellEnd"/>
      <w:r w:rsidRPr="00F87EA4">
        <w:t xml:space="preserve"> Alta </w:t>
      </w:r>
      <w:proofErr w:type="spellStart"/>
      <w:r w:rsidRPr="00F87EA4">
        <w:t>Editora</w:t>
      </w:r>
      <w:proofErr w:type="spellEnd"/>
      <w:r w:rsidRPr="00F87EA4">
        <w:t xml:space="preserve"> e </w:t>
      </w:r>
      <w:proofErr w:type="spellStart"/>
      <w:r w:rsidRPr="00F87EA4">
        <w:t>Consultoria</w:t>
      </w:r>
      <w:proofErr w:type="spellEnd"/>
      <w:r w:rsidRPr="00F87EA4">
        <w:rPr>
          <w:i/>
          <w:iCs/>
        </w:rPr>
        <w:t xml:space="preserve"> </w:t>
      </w:r>
      <w:r w:rsidRPr="00F87EA4">
        <w:t>EIRELI</w:t>
      </w:r>
      <w:r w:rsidRPr="00F87EA4">
        <w:rPr>
          <w:rtl/>
        </w:rPr>
        <w:t xml:space="preserve"> (البرازيل)</w:t>
      </w:r>
    </w:p>
    <w:p w:rsidR="00743949" w:rsidRPr="00743949" w:rsidRDefault="00743949" w:rsidP="00743949">
      <w:pPr>
        <w:numPr>
          <w:ilvl w:val="0"/>
          <w:numId w:val="34"/>
        </w:numPr>
        <w:spacing w:line="360" w:lineRule="auto"/>
        <w:contextualSpacing/>
        <w:rPr>
          <w:i/>
          <w:rtl/>
        </w:rPr>
      </w:pPr>
      <w:r w:rsidRPr="00743949">
        <w:rPr>
          <w:i/>
        </w:rPr>
        <w:t>Studio C1C4</w:t>
      </w:r>
      <w:r w:rsidRPr="00743949">
        <w:rPr>
          <w:i/>
          <w:rtl/>
        </w:rPr>
        <w:t xml:space="preserve"> (كندا)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i/>
          <w:rtl/>
        </w:rPr>
      </w:pPr>
      <w:r w:rsidRPr="00F87EA4">
        <w:rPr>
          <w:rtl/>
        </w:rPr>
        <w:t xml:space="preserve">دار </w:t>
      </w:r>
      <w:proofErr w:type="spellStart"/>
      <w:r w:rsidRPr="00F87EA4">
        <w:t>Summus</w:t>
      </w:r>
      <w:proofErr w:type="spellEnd"/>
      <w:r w:rsidRPr="00F87EA4">
        <w:rPr>
          <w:rtl/>
        </w:rPr>
        <w:t xml:space="preserve"> للنشر (البرازيل)</w:t>
      </w:r>
    </w:p>
    <w:p w:rsidR="00FB55D3" w:rsidRPr="00A171E8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i/>
        </w:rPr>
      </w:pPr>
      <w:r w:rsidRPr="00F87EA4">
        <w:rPr>
          <w:rtl/>
        </w:rPr>
        <w:t>مطبعة جامعة سيدني (استراليا)</w:t>
      </w:r>
    </w:p>
    <w:p w:rsidR="00A171E8" w:rsidRPr="00A171E8" w:rsidRDefault="00A171E8" w:rsidP="00A171E8">
      <w:pPr>
        <w:numPr>
          <w:ilvl w:val="0"/>
          <w:numId w:val="34"/>
        </w:numPr>
        <w:spacing w:line="360" w:lineRule="auto"/>
        <w:contextualSpacing/>
        <w:rPr>
          <w:i/>
        </w:rPr>
      </w:pPr>
      <w:r w:rsidRPr="00A171E8">
        <w:rPr>
          <w:i/>
          <w:rtl/>
        </w:rPr>
        <w:t>مجموعة تايلور وفرانسيس (المملكة المتحدة)</w:t>
      </w:r>
    </w:p>
    <w:p w:rsidR="00A171E8" w:rsidRPr="00A171E8" w:rsidRDefault="00A171E8" w:rsidP="00A171E8">
      <w:pPr>
        <w:numPr>
          <w:ilvl w:val="0"/>
          <w:numId w:val="34"/>
        </w:numPr>
        <w:spacing w:line="360" w:lineRule="auto"/>
        <w:contextualSpacing/>
        <w:rPr>
          <w:i/>
        </w:rPr>
      </w:pPr>
      <w:proofErr w:type="spellStart"/>
      <w:r w:rsidRPr="00A171E8">
        <w:rPr>
          <w:i/>
          <w:rtl/>
        </w:rPr>
        <w:t>ثيميولنهوف</w:t>
      </w:r>
      <w:proofErr w:type="spellEnd"/>
      <w:r w:rsidRPr="00A171E8">
        <w:rPr>
          <w:i/>
          <w:rtl/>
        </w:rPr>
        <w:t xml:space="preserve"> (هولندا)</w:t>
      </w:r>
    </w:p>
    <w:p w:rsidR="00A171E8" w:rsidRPr="00A171E8" w:rsidRDefault="00A171E8" w:rsidP="00A171E8">
      <w:pPr>
        <w:numPr>
          <w:ilvl w:val="0"/>
          <w:numId w:val="34"/>
        </w:numPr>
        <w:spacing w:line="360" w:lineRule="auto"/>
        <w:contextualSpacing/>
        <w:rPr>
          <w:i/>
        </w:rPr>
      </w:pPr>
      <w:proofErr w:type="spellStart"/>
      <w:r w:rsidRPr="00A171E8">
        <w:rPr>
          <w:i/>
        </w:rPr>
        <w:t>Uitgeverij</w:t>
      </w:r>
      <w:proofErr w:type="spellEnd"/>
      <w:r w:rsidRPr="00A171E8">
        <w:rPr>
          <w:i/>
        </w:rPr>
        <w:t xml:space="preserve"> MUS / </w:t>
      </w:r>
      <w:proofErr w:type="spellStart"/>
      <w:r w:rsidRPr="00A171E8">
        <w:rPr>
          <w:i/>
        </w:rPr>
        <w:t>Voor</w:t>
      </w:r>
      <w:proofErr w:type="spellEnd"/>
      <w:r w:rsidRPr="00A171E8">
        <w:rPr>
          <w:i/>
        </w:rPr>
        <w:t xml:space="preserve"> Dummies</w:t>
      </w:r>
      <w:r w:rsidRPr="00A171E8">
        <w:rPr>
          <w:i/>
          <w:rtl/>
        </w:rPr>
        <w:t xml:space="preserve"> (هولندا).</w:t>
      </w:r>
    </w:p>
    <w:p w:rsidR="00A171E8" w:rsidRPr="00F87EA4" w:rsidRDefault="00A171E8" w:rsidP="00A171E8">
      <w:pPr>
        <w:numPr>
          <w:ilvl w:val="0"/>
          <w:numId w:val="34"/>
        </w:numPr>
        <w:spacing w:line="360" w:lineRule="auto"/>
        <w:contextualSpacing/>
        <w:rPr>
          <w:i/>
          <w:rtl/>
        </w:rPr>
      </w:pPr>
      <w:proofErr w:type="spellStart"/>
      <w:r w:rsidRPr="00A171E8">
        <w:rPr>
          <w:i/>
          <w:rtl/>
        </w:rPr>
        <w:t>أويتجفيريج</w:t>
      </w:r>
      <w:proofErr w:type="spellEnd"/>
      <w:r w:rsidRPr="00A171E8">
        <w:rPr>
          <w:i/>
          <w:rtl/>
        </w:rPr>
        <w:t xml:space="preserve"> </w:t>
      </w:r>
      <w:proofErr w:type="spellStart"/>
      <w:r w:rsidRPr="00A171E8">
        <w:rPr>
          <w:i/>
          <w:rtl/>
        </w:rPr>
        <w:t>بلويم</w:t>
      </w:r>
      <w:proofErr w:type="spellEnd"/>
      <w:r w:rsidRPr="00A171E8">
        <w:rPr>
          <w:i/>
          <w:rtl/>
        </w:rPr>
        <w:t xml:space="preserve"> (هولندا)</w:t>
      </w:r>
    </w:p>
    <w:p w:rsidR="00FB55D3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</w:pPr>
      <w:r w:rsidRPr="00F87EA4">
        <w:rPr>
          <w:rtl/>
        </w:rPr>
        <w:t>مطبعة جامعة ميشيغان (الولايات المتحدة الأمريكية)</w:t>
      </w:r>
    </w:p>
    <w:p w:rsidR="00BD60B0" w:rsidRPr="00F87EA4" w:rsidRDefault="00BD60B0" w:rsidP="00BD60B0">
      <w:pPr>
        <w:numPr>
          <w:ilvl w:val="0"/>
          <w:numId w:val="34"/>
        </w:numPr>
        <w:spacing w:line="360" w:lineRule="auto"/>
        <w:contextualSpacing/>
        <w:rPr>
          <w:rtl/>
        </w:rPr>
      </w:pPr>
      <w:r w:rsidRPr="00BD60B0">
        <w:t xml:space="preserve">Veen Bosch &amp; </w:t>
      </w:r>
      <w:proofErr w:type="spellStart"/>
      <w:r w:rsidRPr="00BD60B0">
        <w:t>Keuning</w:t>
      </w:r>
      <w:proofErr w:type="spellEnd"/>
      <w:r w:rsidRPr="00BD60B0">
        <w:t xml:space="preserve"> </w:t>
      </w:r>
      <w:proofErr w:type="spellStart"/>
      <w:r w:rsidRPr="00BD60B0">
        <w:t>Uitgeversgroep</w:t>
      </w:r>
      <w:proofErr w:type="spellEnd"/>
      <w:r w:rsidRPr="00BD60B0">
        <w:t xml:space="preserve"> B.V</w:t>
      </w:r>
      <w:r w:rsidRPr="00BD60B0">
        <w:rPr>
          <w:rtl/>
        </w:rPr>
        <w:t>. (هولندا)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دار </w:t>
      </w:r>
      <w:r w:rsidRPr="00F87EA4">
        <w:t xml:space="preserve">Barbara </w:t>
      </w:r>
      <w:proofErr w:type="spellStart"/>
      <w:r w:rsidRPr="00F87EA4">
        <w:t>Budrich</w:t>
      </w:r>
      <w:proofErr w:type="spellEnd"/>
      <w:r w:rsidRPr="00F87EA4">
        <w:rPr>
          <w:rtl/>
        </w:rPr>
        <w:t xml:space="preserve"> للنشر (ألمانيا)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دار النشر </w:t>
      </w:r>
      <w:proofErr w:type="spellStart"/>
      <w:r w:rsidRPr="00F87EA4">
        <w:t>Verus</w:t>
      </w:r>
      <w:proofErr w:type="spellEnd"/>
      <w:r w:rsidRPr="00F87EA4">
        <w:rPr>
          <w:rtl/>
        </w:rPr>
        <w:t xml:space="preserve"> (البرازيل)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واحة الحكايات للنشر والتوزيع (الإمارات العربية المتحدة) </w:t>
      </w:r>
    </w:p>
    <w:p w:rsidR="00FB55D3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</w:pPr>
      <w:r w:rsidRPr="00F87EA4">
        <w:rPr>
          <w:rtl/>
        </w:rPr>
        <w:lastRenderedPageBreak/>
        <w:t xml:space="preserve">مؤسسة واو للنشر (الإمارات العربية المتحدة) </w:t>
      </w:r>
    </w:p>
    <w:p w:rsidR="00C16E9C" w:rsidRPr="00F87EA4" w:rsidRDefault="00C16E9C" w:rsidP="00C16E9C">
      <w:pPr>
        <w:numPr>
          <w:ilvl w:val="0"/>
          <w:numId w:val="34"/>
        </w:numPr>
        <w:spacing w:line="360" w:lineRule="auto"/>
        <w:contextualSpacing/>
        <w:rPr>
          <w:rtl/>
        </w:rPr>
      </w:pPr>
      <w:r w:rsidRPr="00C16E9C">
        <w:rPr>
          <w:rtl/>
        </w:rPr>
        <w:t xml:space="preserve">شركة </w:t>
      </w:r>
      <w:r w:rsidRPr="00C16E9C">
        <w:t>West African Book Publishers LTD</w:t>
      </w:r>
      <w:r w:rsidRPr="00C16E9C">
        <w:rPr>
          <w:rtl/>
        </w:rPr>
        <w:t xml:space="preserve"> (نيجيريا)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>مطبعة جامعة ويتس (جنوب أفريقيا)</w:t>
      </w:r>
    </w:p>
    <w:p w:rsidR="00FB55D3" w:rsidRPr="00F87EA4" w:rsidRDefault="00FB55D3" w:rsidP="00FB55D3">
      <w:pPr>
        <w:keepNext/>
        <w:numPr>
          <w:ilvl w:val="0"/>
          <w:numId w:val="34"/>
        </w:numPr>
        <w:spacing w:line="360" w:lineRule="auto"/>
        <w:ind w:left="446" w:hanging="446"/>
        <w:contextualSpacing/>
      </w:pPr>
      <w:r w:rsidRPr="00F87EA4">
        <w:rPr>
          <w:rtl/>
        </w:rPr>
        <w:t>المنظمة العالمية للملكية الفكرية</w:t>
      </w:r>
    </w:p>
    <w:p w:rsidR="00F87EA4" w:rsidRDefault="00F87EA4" w:rsidP="00F87EA4">
      <w:pPr>
        <w:keepNext/>
        <w:spacing w:line="360" w:lineRule="auto"/>
        <w:ind w:left="446"/>
        <w:contextualSpacing/>
        <w:rPr>
          <w:rFonts w:asciiTheme="minorHAnsi" w:hAnsiTheme="minorHAnsi" w:cstheme="minorHAnsi"/>
          <w:rtl/>
        </w:rPr>
      </w:pPr>
    </w:p>
    <w:p w:rsidR="00F87EA4" w:rsidRPr="00F62F8C" w:rsidRDefault="00F87EA4" w:rsidP="00F87EA4">
      <w:pPr>
        <w:keepNext/>
        <w:spacing w:line="360" w:lineRule="auto"/>
        <w:ind w:left="446"/>
        <w:contextualSpacing/>
        <w:rPr>
          <w:rFonts w:asciiTheme="minorHAnsi" w:hAnsiTheme="minorHAnsi" w:cstheme="minorHAnsi"/>
          <w:rtl/>
        </w:rPr>
      </w:pPr>
    </w:p>
    <w:p w:rsidR="00FB55D3" w:rsidRPr="0098575A" w:rsidRDefault="00FB55D3" w:rsidP="00A107AA">
      <w:pPr>
        <w:keepNext/>
        <w:ind w:left="5530" w:firstLine="58"/>
        <w:rPr>
          <w:rtl/>
        </w:rPr>
      </w:pPr>
      <w:r w:rsidRPr="00F62F8C">
        <w:rPr>
          <w:rFonts w:asciiTheme="minorHAnsi" w:hAnsiTheme="minorHAnsi" w:cstheme="minorHAnsi"/>
          <w:rtl/>
        </w:rPr>
        <w:t xml:space="preserve">[نهاية المرفق </w:t>
      </w:r>
      <w:r w:rsidR="00A107AA">
        <w:rPr>
          <w:rFonts w:asciiTheme="minorHAnsi" w:hAnsiTheme="minorHAnsi" w:cstheme="minorHAnsi" w:hint="cs"/>
          <w:rtl/>
          <w:lang w:bidi="ar-EG"/>
        </w:rPr>
        <w:t>الثاني</w:t>
      </w:r>
      <w:r w:rsidRPr="00F62F8C">
        <w:rPr>
          <w:rFonts w:asciiTheme="minorHAnsi" w:hAnsiTheme="minorHAnsi" w:cstheme="minorHAnsi"/>
          <w:rtl/>
        </w:rPr>
        <w:t xml:space="preserve"> والوثيقة]</w:t>
      </w:r>
    </w:p>
    <w:p w:rsidR="008271B4" w:rsidRPr="008271B4" w:rsidRDefault="008271B4" w:rsidP="00FB55D3">
      <w:pPr>
        <w:pStyle w:val="BodyText"/>
        <w:rPr>
          <w:rtl/>
        </w:rPr>
      </w:pPr>
    </w:p>
    <w:sectPr w:rsidR="008271B4" w:rsidRPr="008271B4" w:rsidSect="00C22165">
      <w:headerReference w:type="default" r:id="rId25"/>
      <w:headerReference w:type="first" r:id="rId26"/>
      <w:endnotePr>
        <w:numFmt w:val="decimal"/>
      </w:endnotePr>
      <w:pgSz w:w="11907" w:h="16840" w:code="9"/>
      <w:pgMar w:top="567" w:right="1418" w:bottom="1418" w:left="1134" w:header="510" w:footer="1021" w:gutter="0"/>
      <w:pgNumType w:start="1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B89" w:rsidRDefault="00604B89">
      <w:r>
        <w:separator/>
      </w:r>
    </w:p>
  </w:endnote>
  <w:endnote w:type="continuationSeparator" w:id="0">
    <w:p w:rsidR="00604B89" w:rsidRDefault="00604B89" w:rsidP="003B38C1">
      <w:r>
        <w:separator/>
      </w:r>
    </w:p>
    <w:p w:rsidR="00604B89" w:rsidRPr="003B38C1" w:rsidRDefault="00604B8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04B89" w:rsidRPr="003B38C1" w:rsidRDefault="00604B8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altName w:val="Courier New"/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71F" w:rsidRDefault="00F957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D5C" w:rsidRDefault="00935D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D5C" w:rsidRDefault="00935D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B89" w:rsidRDefault="00604B89">
      <w:r>
        <w:separator/>
      </w:r>
    </w:p>
  </w:footnote>
  <w:footnote w:type="continuationSeparator" w:id="0">
    <w:p w:rsidR="00604B89" w:rsidRDefault="00604B89" w:rsidP="008B60B2">
      <w:r>
        <w:separator/>
      </w:r>
    </w:p>
    <w:p w:rsidR="00604B89" w:rsidRPr="00ED77FB" w:rsidRDefault="00604B8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04B89" w:rsidRPr="00ED77FB" w:rsidRDefault="00604B8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935D5C" w:rsidRPr="00C81318" w:rsidRDefault="00935D5C">
      <w:pPr>
        <w:pStyle w:val="FootnoteText"/>
      </w:pPr>
      <w:r w:rsidRPr="00C81318">
        <w:rPr>
          <w:rStyle w:val="FootnoteReference"/>
          <w:sz w:val="18"/>
          <w:szCs w:val="18"/>
        </w:rPr>
        <w:footnoteRef/>
      </w:r>
      <w:r w:rsidRPr="00C81318">
        <w:rPr>
          <w:rtl/>
        </w:rPr>
        <w:t xml:space="preserve"> </w:t>
      </w:r>
      <w:r w:rsidRPr="00C81318">
        <w:rPr>
          <w:rFonts w:asciiTheme="minorHAnsi" w:hAnsiTheme="minorHAnsi" w:cstheme="minorHAnsi"/>
          <w:rtl/>
        </w:rPr>
        <w:t>تشمل</w:t>
      </w:r>
      <w:r w:rsidRPr="00C81318">
        <w:rPr>
          <w:rFonts w:asciiTheme="minorHAnsi" w:hAnsiTheme="minorHAnsi" w:cstheme="minorHAnsi" w:hint="cs"/>
          <w:rtl/>
        </w:rPr>
        <w:t xml:space="preserve"> </w:t>
      </w:r>
      <w:r w:rsidR="00131536" w:rsidRPr="00C81318">
        <w:rPr>
          <w:rFonts w:asciiTheme="minorHAnsi" w:hAnsiTheme="minorHAnsi" w:cstheme="minorHAnsi" w:hint="cs"/>
          <w:rtl/>
        </w:rPr>
        <w:t>قائم</w:t>
      </w:r>
      <w:r w:rsidR="00131536" w:rsidRPr="00C81318">
        <w:rPr>
          <w:rFonts w:asciiTheme="minorHAnsi" w:hAnsiTheme="minorHAnsi" w:cstheme="minorHAnsi"/>
          <w:rtl/>
        </w:rPr>
        <w:t>ة</w:t>
      </w:r>
      <w:r w:rsidRPr="00C81318">
        <w:rPr>
          <w:rFonts w:asciiTheme="minorHAnsi" w:hAnsiTheme="minorHAnsi" w:cstheme="minorHAnsi" w:hint="cs"/>
          <w:rtl/>
        </w:rPr>
        <w:t xml:space="preserve"> الهيئات</w:t>
      </w:r>
      <w:r w:rsidRPr="00C81318">
        <w:rPr>
          <w:rFonts w:asciiTheme="minorHAnsi" w:hAnsiTheme="minorHAnsi" w:cstheme="minorHAnsi"/>
          <w:rtl/>
        </w:rPr>
        <w:t xml:space="preserve"> </w:t>
      </w:r>
      <w:proofErr w:type="spellStart"/>
      <w:r w:rsidRPr="00C81318">
        <w:rPr>
          <w:rFonts w:asciiTheme="minorHAnsi" w:hAnsiTheme="minorHAnsi" w:cstheme="minorHAnsi"/>
        </w:rPr>
        <w:t>BrailleNet</w:t>
      </w:r>
      <w:proofErr w:type="spellEnd"/>
      <w:r w:rsidRPr="00C81318">
        <w:rPr>
          <w:rFonts w:asciiTheme="minorHAnsi" w:hAnsiTheme="minorHAnsi" w:cstheme="minorHAnsi"/>
          <w:rtl/>
        </w:rPr>
        <w:t xml:space="preserve"> (فرنسا) </w:t>
      </w:r>
      <w:proofErr w:type="gramStart"/>
      <w:r w:rsidRPr="00C81318">
        <w:rPr>
          <w:rFonts w:asciiTheme="minorHAnsi" w:hAnsiTheme="minorHAnsi" w:cstheme="minorHAnsi"/>
          <w:rtl/>
        </w:rPr>
        <w:t xml:space="preserve">و </w:t>
      </w:r>
      <w:proofErr w:type="spellStart"/>
      <w:r w:rsidRPr="00C81318">
        <w:rPr>
          <w:rFonts w:asciiTheme="minorHAnsi" w:hAnsiTheme="minorHAnsi" w:cstheme="minorHAnsi"/>
        </w:rPr>
        <w:t>SeeingEar</w:t>
      </w:r>
      <w:proofErr w:type="spellEnd"/>
      <w:proofErr w:type="gramEnd"/>
      <w:r w:rsidRPr="00C81318">
        <w:rPr>
          <w:rFonts w:asciiTheme="minorHAnsi" w:hAnsiTheme="minorHAnsi" w:cstheme="minorHAnsi"/>
          <w:rtl/>
        </w:rPr>
        <w:t xml:space="preserve"> (المملكة المتحدة</w:t>
      </w:r>
      <w:r w:rsidRPr="00C81318">
        <w:rPr>
          <w:rFonts w:asciiTheme="minorHAnsi" w:hAnsiTheme="minorHAnsi" w:cstheme="minorHAnsi" w:hint="cs"/>
          <w:rtl/>
        </w:rPr>
        <w:t>)،</w:t>
      </w:r>
      <w:r w:rsidRPr="00C81318">
        <w:rPr>
          <w:rFonts w:asciiTheme="minorHAnsi" w:hAnsiTheme="minorHAnsi" w:cstheme="minorHAnsi"/>
          <w:rtl/>
        </w:rPr>
        <w:t xml:space="preserve"> وال</w:t>
      </w:r>
      <w:r w:rsidRPr="00C81318">
        <w:rPr>
          <w:rFonts w:asciiTheme="minorHAnsi" w:hAnsiTheme="minorHAnsi" w:cstheme="minorHAnsi" w:hint="cs"/>
          <w:rtl/>
        </w:rPr>
        <w:t>ل</w:t>
      </w:r>
      <w:r w:rsidRPr="00C81318">
        <w:rPr>
          <w:rFonts w:asciiTheme="minorHAnsi" w:hAnsiTheme="minorHAnsi" w:cstheme="minorHAnsi"/>
          <w:rtl/>
        </w:rPr>
        <w:t>ت</w:t>
      </w:r>
      <w:r w:rsidRPr="00C81318">
        <w:rPr>
          <w:rFonts w:asciiTheme="minorHAnsi" w:hAnsiTheme="minorHAnsi" w:cstheme="minorHAnsi" w:hint="cs"/>
          <w:rtl/>
        </w:rPr>
        <w:t>ين</w:t>
      </w:r>
      <w:r w:rsidRPr="00C81318">
        <w:rPr>
          <w:rFonts w:asciiTheme="minorHAnsi" w:hAnsiTheme="minorHAnsi" w:cstheme="minorHAnsi"/>
          <w:rtl/>
        </w:rPr>
        <w:t xml:space="preserve"> توقفت</w:t>
      </w:r>
      <w:r w:rsidRPr="00C81318">
        <w:rPr>
          <w:rFonts w:asciiTheme="minorHAnsi" w:hAnsiTheme="minorHAnsi" w:cstheme="minorHAnsi" w:hint="cs"/>
          <w:rtl/>
        </w:rPr>
        <w:t>ا</w:t>
      </w:r>
      <w:r w:rsidRPr="00C81318">
        <w:rPr>
          <w:rFonts w:asciiTheme="minorHAnsi" w:hAnsiTheme="minorHAnsi" w:cstheme="minorHAnsi"/>
          <w:rtl/>
        </w:rPr>
        <w:t xml:space="preserve"> عن العمل منذ ذلك الحين.</w:t>
      </w:r>
    </w:p>
  </w:footnote>
  <w:footnote w:id="3">
    <w:p w:rsidR="00935D5C" w:rsidRDefault="00935D5C" w:rsidP="00F87EA4">
      <w:pPr>
        <w:pStyle w:val="FootnoteText"/>
        <w:rPr>
          <w:lang w:bidi="ar-EG"/>
        </w:rPr>
      </w:pPr>
      <w:r w:rsidRPr="00F87EA4">
        <w:rPr>
          <w:rStyle w:val="FootnoteReference"/>
          <w:rFonts w:ascii="Calibri" w:hAnsi="Calibri" w:cs="Calibri"/>
          <w:sz w:val="18"/>
          <w:szCs w:val="18"/>
        </w:rPr>
        <w:footnoteRef/>
      </w:r>
      <w:r w:rsidRPr="00F87EA4">
        <w:rPr>
          <w:rFonts w:ascii="Calibri" w:hAnsi="Calibri"/>
          <w:rtl/>
        </w:rPr>
        <w:t xml:space="preserve"> </w:t>
      </w:r>
      <w:r>
        <w:rPr>
          <w:rFonts w:hint="cs"/>
          <w:rtl/>
        </w:rPr>
        <w:t>توقفت أعمالها في عام 2022.</w:t>
      </w:r>
    </w:p>
  </w:footnote>
  <w:footnote w:id="4">
    <w:p w:rsidR="00935D5C" w:rsidRPr="00D328D5" w:rsidRDefault="00935D5C">
      <w:pPr>
        <w:pStyle w:val="FootnoteText"/>
        <w:rPr>
          <w:rFonts w:ascii="Calibri" w:hAnsi="Calibri"/>
          <w:sz w:val="22"/>
          <w:szCs w:val="22"/>
          <w:lang w:bidi="ar-EG"/>
        </w:rPr>
      </w:pPr>
      <w:r w:rsidRPr="00F87EA4">
        <w:rPr>
          <w:rStyle w:val="FootnoteReference"/>
          <w:rFonts w:ascii="Calibri" w:hAnsi="Calibri" w:cs="Calibri"/>
          <w:sz w:val="18"/>
          <w:szCs w:val="18"/>
        </w:rPr>
        <w:footnoteRef/>
      </w:r>
      <w:r w:rsidRPr="00F87EA4">
        <w:rPr>
          <w:rFonts w:ascii="Calibri" w:hAnsi="Calibri"/>
          <w:rtl/>
        </w:rPr>
        <w:t xml:space="preserve"> </w:t>
      </w:r>
      <w:r w:rsidRPr="00F87EA4">
        <w:rPr>
          <w:rFonts w:ascii="Calibri" w:hAnsi="Calibri" w:hint="cs"/>
          <w:rtl/>
        </w:rPr>
        <w:t>توقفت أعمالها في عام 2021.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71F" w:rsidRDefault="00F957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D5C" w:rsidRPr="004F50F6" w:rsidRDefault="00935D5C" w:rsidP="007016D1">
    <w:pPr>
      <w:bidi w:val="0"/>
      <w:rPr>
        <w:lang w:val="fr-CH"/>
      </w:rPr>
    </w:pPr>
    <w:r>
      <w:t>MVT/A/8/</w:t>
    </w:r>
    <w:r>
      <w:rPr>
        <w:lang w:val="fr-CH"/>
      </w:rPr>
      <w:t>INF/</w:t>
    </w:r>
    <w:r>
      <w:t>1</w:t>
    </w:r>
  </w:p>
  <w:p w:rsidR="00935D5C" w:rsidRDefault="00935D5C" w:rsidP="009029F7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315F0E">
      <w:rPr>
        <w:noProof/>
      </w:rPr>
      <w:t>5</w:t>
    </w:r>
    <w:r>
      <w:fldChar w:fldCharType="end"/>
    </w:r>
  </w:p>
  <w:p w:rsidR="00935D5C" w:rsidRDefault="00935D5C" w:rsidP="009029F7">
    <w:pPr>
      <w:bidi w:val="0"/>
    </w:pPr>
  </w:p>
  <w:p w:rsidR="00935D5C" w:rsidRPr="009029F7" w:rsidRDefault="00935D5C" w:rsidP="009029F7">
    <w:pPr>
      <w:pStyle w:val="Header"/>
      <w:bidi w:val="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71F" w:rsidRDefault="00F9571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D5C" w:rsidRDefault="00935D5C" w:rsidP="001A1172">
    <w:pPr>
      <w:bidi w:val="0"/>
      <w:rPr>
        <w:rtl/>
      </w:rPr>
    </w:pPr>
    <w:r>
      <w:t>MVT/A/</w:t>
    </w:r>
    <w:r w:rsidR="001A1172">
      <w:rPr>
        <w:rFonts w:hint="cs"/>
        <w:rtl/>
      </w:rPr>
      <w:t>8</w:t>
    </w:r>
    <w:r>
      <w:t>/</w:t>
    </w:r>
    <w:r w:rsidRPr="00192E32">
      <w:t>INF/</w:t>
    </w:r>
    <w:r>
      <w:t>1</w:t>
    </w:r>
  </w:p>
  <w:p w:rsidR="00935D5C" w:rsidRPr="00192E32" w:rsidRDefault="00935D5C" w:rsidP="00A107AA">
    <w:pPr>
      <w:bidi w:val="0"/>
    </w:pPr>
    <w:r w:rsidRPr="00192E32">
      <w:t>Annex I</w:t>
    </w:r>
  </w:p>
  <w:p w:rsidR="00935D5C" w:rsidRDefault="00935D5C" w:rsidP="00A107AA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315F0E">
      <w:rPr>
        <w:noProof/>
      </w:rPr>
      <w:t>4</w:t>
    </w:r>
    <w:r>
      <w:fldChar w:fldCharType="end"/>
    </w:r>
  </w:p>
  <w:p w:rsidR="00935D5C" w:rsidRDefault="00935D5C" w:rsidP="00A107AA">
    <w:pPr>
      <w:bidi w:val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D5C" w:rsidRPr="004F50F6" w:rsidRDefault="00935D5C" w:rsidP="001A1172">
    <w:pPr>
      <w:bidi w:val="0"/>
      <w:rPr>
        <w:lang w:val="fr-CH"/>
      </w:rPr>
    </w:pPr>
    <w:r>
      <w:t>MVT/A/</w:t>
    </w:r>
    <w:r w:rsidR="001A1172">
      <w:rPr>
        <w:rFonts w:hint="cs"/>
        <w:rtl/>
        <w:lang w:bidi="ar-EG"/>
      </w:rPr>
      <w:t>8</w:t>
    </w:r>
    <w:r>
      <w:t>/</w:t>
    </w:r>
    <w:r>
      <w:rPr>
        <w:lang w:val="fr-CH"/>
      </w:rPr>
      <w:t>INF/</w:t>
    </w:r>
    <w:r>
      <w:t>1</w:t>
    </w:r>
  </w:p>
  <w:p w:rsidR="00935D5C" w:rsidRPr="00A107AA" w:rsidRDefault="00935D5C" w:rsidP="00A107AA">
    <w:pPr>
      <w:bidi w:val="0"/>
      <w:rPr>
        <w:rtl/>
      </w:rPr>
    </w:pPr>
    <w:r>
      <w:t>ANNEX I</w:t>
    </w:r>
  </w:p>
  <w:p w:rsidR="00935D5C" w:rsidRDefault="00935D5C" w:rsidP="00A107AA">
    <w:pPr>
      <w:bidi w:val="0"/>
      <w:rPr>
        <w:rtl/>
        <w:lang w:bidi="ar-EG"/>
      </w:rPr>
    </w:pPr>
    <w:r>
      <w:rPr>
        <w:rFonts w:hint="cs"/>
        <w:rtl/>
        <w:lang w:bidi="ar-EG"/>
      </w:rPr>
      <w:t>المرفق الأول</w:t>
    </w:r>
  </w:p>
  <w:p w:rsidR="00935D5C" w:rsidRPr="009029F7" w:rsidRDefault="00935D5C" w:rsidP="00A107AA">
    <w:pPr>
      <w:pStyle w:val="Header"/>
      <w:bidi w:val="0"/>
      <w:rPr>
        <w:rtl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D5C" w:rsidRDefault="00935D5C" w:rsidP="00551562">
    <w:pPr>
      <w:bidi w:val="0"/>
      <w:rPr>
        <w:rtl/>
      </w:rPr>
    </w:pPr>
    <w:r>
      <w:t>MVT/A/</w:t>
    </w:r>
    <w:r w:rsidR="00551562">
      <w:t>8</w:t>
    </w:r>
    <w:r>
      <w:t>/</w:t>
    </w:r>
    <w:r w:rsidRPr="00A107AA">
      <w:t>INF/</w:t>
    </w:r>
    <w:r>
      <w:t>1</w:t>
    </w:r>
  </w:p>
  <w:p w:rsidR="00935D5C" w:rsidRPr="00A107AA" w:rsidRDefault="00935D5C" w:rsidP="00A107AA">
    <w:pPr>
      <w:bidi w:val="0"/>
    </w:pPr>
    <w:r w:rsidRPr="00A107AA">
      <w:t>Annex II</w:t>
    </w:r>
  </w:p>
  <w:p w:rsidR="00935D5C" w:rsidRDefault="00935D5C" w:rsidP="00A107AA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315F0E">
      <w:rPr>
        <w:noProof/>
      </w:rPr>
      <w:t>5</w:t>
    </w:r>
    <w:r>
      <w:fldChar w:fldCharType="end"/>
    </w:r>
  </w:p>
  <w:p w:rsidR="00935D5C" w:rsidRDefault="00935D5C" w:rsidP="00A107AA">
    <w:pPr>
      <w:bidi w:val="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D5C" w:rsidRPr="004F50F6" w:rsidRDefault="00935D5C" w:rsidP="00F805C3">
    <w:pPr>
      <w:bidi w:val="0"/>
      <w:rPr>
        <w:lang w:val="fr-CH"/>
      </w:rPr>
    </w:pPr>
    <w:r>
      <w:t>MVT/A/</w:t>
    </w:r>
    <w:r w:rsidR="00F805C3">
      <w:rPr>
        <w:rFonts w:hint="cs"/>
        <w:rtl/>
      </w:rPr>
      <w:t>8</w:t>
    </w:r>
    <w:r>
      <w:t>/</w:t>
    </w:r>
    <w:r>
      <w:rPr>
        <w:lang w:val="fr-CH"/>
      </w:rPr>
      <w:t>INF/</w:t>
    </w:r>
    <w:r>
      <w:t>1</w:t>
    </w:r>
  </w:p>
  <w:p w:rsidR="00935D5C" w:rsidRPr="00A107AA" w:rsidRDefault="00935D5C" w:rsidP="00A107AA">
    <w:pPr>
      <w:bidi w:val="0"/>
      <w:rPr>
        <w:rtl/>
      </w:rPr>
    </w:pPr>
    <w:r>
      <w:t>ANNEX II</w:t>
    </w:r>
  </w:p>
  <w:p w:rsidR="00935D5C" w:rsidRPr="00A107AA" w:rsidRDefault="00935D5C" w:rsidP="00A107AA">
    <w:pPr>
      <w:bidi w:val="0"/>
      <w:rPr>
        <w:lang w:bidi="ar-EG"/>
      </w:rPr>
    </w:pPr>
    <w:r>
      <w:rPr>
        <w:rFonts w:hint="cs"/>
        <w:rtl/>
        <w:lang w:bidi="ar-EG"/>
      </w:rPr>
      <w:t>المرفق الثاني</w:t>
    </w:r>
  </w:p>
  <w:p w:rsidR="00935D5C" w:rsidRPr="009029F7" w:rsidRDefault="00935D5C" w:rsidP="00A107AA">
    <w:pPr>
      <w:pStyle w:val="Header"/>
      <w:bidi w:val="0"/>
      <w:rPr>
        <w:rtl/>
        <w:lang w:bidi="ar-E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82F2DF36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en-US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156D45"/>
    <w:multiLevelType w:val="hybridMultilevel"/>
    <w:tmpl w:val="73063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D5877"/>
    <w:multiLevelType w:val="hybridMultilevel"/>
    <w:tmpl w:val="60B46882"/>
    <w:lvl w:ilvl="0" w:tplc="95C0903E">
      <w:start w:val="1"/>
      <w:numFmt w:val="decimal"/>
      <w:lvlText w:val="&quot;%1.&quot;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C4908"/>
    <w:multiLevelType w:val="hybridMultilevel"/>
    <w:tmpl w:val="7E46EA1A"/>
    <w:lvl w:ilvl="0" w:tplc="98D0DAB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9DD7550"/>
    <w:multiLevelType w:val="hybridMultilevel"/>
    <w:tmpl w:val="C3682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6170C"/>
    <w:multiLevelType w:val="multilevel"/>
    <w:tmpl w:val="9848B1F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BBD524E"/>
    <w:multiLevelType w:val="hybridMultilevel"/>
    <w:tmpl w:val="60B46882"/>
    <w:lvl w:ilvl="0" w:tplc="95C0903E">
      <w:start w:val="1"/>
      <w:numFmt w:val="decimal"/>
      <w:lvlText w:val="&quot;%1.&quot;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27A48"/>
    <w:multiLevelType w:val="hybridMultilevel"/>
    <w:tmpl w:val="C1FC6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C10AB"/>
    <w:multiLevelType w:val="multilevel"/>
    <w:tmpl w:val="B2B2C3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>
      <w:numFmt w:val="bullet"/>
      <w:lvlText w:val="•"/>
      <w:lvlJc w:val="left"/>
      <w:pPr>
        <w:ind w:left="1650" w:hanging="570"/>
      </w:pPr>
      <w:rPr>
        <w:rFonts w:ascii="Arabic Typesetting" w:eastAsia="SimSun" w:hAnsi="Arabic Typesetting" w:cs="Arabic Typesetting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 w15:restartNumberingAfterBreak="0">
    <w:nsid w:val="258220F3"/>
    <w:multiLevelType w:val="hybridMultilevel"/>
    <w:tmpl w:val="7E46EA1A"/>
    <w:lvl w:ilvl="0" w:tplc="98D0DAB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F72BD7"/>
    <w:multiLevelType w:val="hybridMultilevel"/>
    <w:tmpl w:val="7C80B94C"/>
    <w:lvl w:ilvl="0" w:tplc="4E8247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E90FBF"/>
    <w:multiLevelType w:val="multilevel"/>
    <w:tmpl w:val="998E4D2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5" w15:restartNumberingAfterBreak="0">
    <w:nsid w:val="2B4A5F92"/>
    <w:multiLevelType w:val="hybridMultilevel"/>
    <w:tmpl w:val="BE204418"/>
    <w:lvl w:ilvl="0" w:tplc="910AC1EA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316A6"/>
    <w:multiLevelType w:val="hybridMultilevel"/>
    <w:tmpl w:val="D7A68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B1445"/>
    <w:multiLevelType w:val="multilevel"/>
    <w:tmpl w:val="0630ABE8"/>
    <w:lvl w:ilvl="0">
      <w:start w:val="1"/>
      <w:numFmt w:val="bullet"/>
      <w:lvlText w:val=""/>
      <w:lvlJc w:val="left"/>
      <w:pPr>
        <w:ind w:left="540" w:firstLine="0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8" w15:restartNumberingAfterBreak="0">
    <w:nsid w:val="3303471D"/>
    <w:multiLevelType w:val="hybridMultilevel"/>
    <w:tmpl w:val="A970A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F03471"/>
    <w:multiLevelType w:val="hybridMultilevel"/>
    <w:tmpl w:val="9CD628B6"/>
    <w:lvl w:ilvl="0" w:tplc="20CEDDEE">
      <w:start w:val="1"/>
      <w:numFmt w:val="decimal"/>
      <w:pStyle w:val="Decision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20" w15:restartNumberingAfterBreak="0">
    <w:nsid w:val="38055ED6"/>
    <w:multiLevelType w:val="hybridMultilevel"/>
    <w:tmpl w:val="0E72B0DC"/>
    <w:lvl w:ilvl="0" w:tplc="4E8247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0942172"/>
    <w:multiLevelType w:val="hybridMultilevel"/>
    <w:tmpl w:val="FE022B80"/>
    <w:lvl w:ilvl="0" w:tplc="FB489358">
      <w:start w:val="6"/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14222C"/>
    <w:multiLevelType w:val="hybridMultilevel"/>
    <w:tmpl w:val="70D8A6F6"/>
    <w:lvl w:ilvl="0" w:tplc="094050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E0083"/>
    <w:multiLevelType w:val="hybridMultilevel"/>
    <w:tmpl w:val="F0F45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14075E">
      <w:start w:val="1"/>
      <w:numFmt w:val="decimal"/>
      <w:lvlText w:val="&quot;%2&quot;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EA05F9"/>
    <w:multiLevelType w:val="hybridMultilevel"/>
    <w:tmpl w:val="82E63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20061B"/>
    <w:multiLevelType w:val="multilevel"/>
    <w:tmpl w:val="902A112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8" w15:restartNumberingAfterBreak="0">
    <w:nsid w:val="5BDA7753"/>
    <w:multiLevelType w:val="hybridMultilevel"/>
    <w:tmpl w:val="60B46882"/>
    <w:lvl w:ilvl="0" w:tplc="95C0903E">
      <w:start w:val="1"/>
      <w:numFmt w:val="decimal"/>
      <w:lvlText w:val="&quot;%1.&quot;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EA5A45"/>
    <w:multiLevelType w:val="hybridMultilevel"/>
    <w:tmpl w:val="C86EB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2E6750"/>
    <w:multiLevelType w:val="hybridMultilevel"/>
    <w:tmpl w:val="60B46882"/>
    <w:lvl w:ilvl="0" w:tplc="95C0903E">
      <w:start w:val="1"/>
      <w:numFmt w:val="decimal"/>
      <w:lvlText w:val="&quot;%1.&quot;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8D5849"/>
    <w:multiLevelType w:val="hybridMultilevel"/>
    <w:tmpl w:val="60B46882"/>
    <w:lvl w:ilvl="0" w:tplc="95C0903E">
      <w:start w:val="1"/>
      <w:numFmt w:val="decimal"/>
      <w:lvlText w:val="&quot;%1.&quot;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375C77"/>
    <w:multiLevelType w:val="hybridMultilevel"/>
    <w:tmpl w:val="24AC32F6"/>
    <w:lvl w:ilvl="0" w:tplc="7988E322">
      <w:numFmt w:val="bullet"/>
      <w:lvlText w:val="•"/>
      <w:lvlJc w:val="left"/>
      <w:pPr>
        <w:ind w:left="144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BE1594E"/>
    <w:multiLevelType w:val="hybridMultilevel"/>
    <w:tmpl w:val="8F4A7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BD015E"/>
    <w:multiLevelType w:val="hybridMultilevel"/>
    <w:tmpl w:val="3B766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2"/>
  </w:num>
  <w:num w:numId="3">
    <w:abstractNumId w:val="0"/>
  </w:num>
  <w:num w:numId="4">
    <w:abstractNumId w:val="23"/>
  </w:num>
  <w:num w:numId="5">
    <w:abstractNumId w:val="1"/>
  </w:num>
  <w:num w:numId="6">
    <w:abstractNumId w:val="11"/>
  </w:num>
  <w:num w:numId="7">
    <w:abstractNumId w:val="27"/>
  </w:num>
  <w:num w:numId="8">
    <w:abstractNumId w:val="19"/>
  </w:num>
  <w:num w:numId="9">
    <w:abstractNumId w:val="16"/>
  </w:num>
  <w:num w:numId="10">
    <w:abstractNumId w:val="25"/>
  </w:num>
  <w:num w:numId="11">
    <w:abstractNumId w:val="18"/>
  </w:num>
  <w:num w:numId="12">
    <w:abstractNumId w:val="29"/>
  </w:num>
  <w:num w:numId="13">
    <w:abstractNumId w:val="33"/>
  </w:num>
  <w:num w:numId="14">
    <w:abstractNumId w:val="6"/>
  </w:num>
  <w:num w:numId="15">
    <w:abstractNumId w:val="34"/>
  </w:num>
  <w:num w:numId="16">
    <w:abstractNumId w:val="2"/>
  </w:num>
  <w:num w:numId="17">
    <w:abstractNumId w:val="26"/>
  </w:num>
  <w:num w:numId="18">
    <w:abstractNumId w:val="9"/>
  </w:num>
  <w:num w:numId="19">
    <w:abstractNumId w:val="15"/>
  </w:num>
  <w:num w:numId="20">
    <w:abstractNumId w:val="30"/>
  </w:num>
  <w:num w:numId="21">
    <w:abstractNumId w:val="8"/>
  </w:num>
  <w:num w:numId="22">
    <w:abstractNumId w:val="28"/>
  </w:num>
  <w:num w:numId="23">
    <w:abstractNumId w:val="31"/>
  </w:num>
  <w:num w:numId="24">
    <w:abstractNumId w:val="3"/>
  </w:num>
  <w:num w:numId="25">
    <w:abstractNumId w:val="27"/>
  </w:num>
  <w:num w:numId="26">
    <w:abstractNumId w:val="27"/>
  </w:num>
  <w:num w:numId="27">
    <w:abstractNumId w:val="14"/>
  </w:num>
  <w:num w:numId="28">
    <w:abstractNumId w:val="32"/>
  </w:num>
  <w:num w:numId="29">
    <w:abstractNumId w:val="17"/>
  </w:num>
  <w:num w:numId="30">
    <w:abstractNumId w:val="10"/>
  </w:num>
  <w:num w:numId="31">
    <w:abstractNumId w:val="4"/>
  </w:num>
  <w:num w:numId="32">
    <w:abstractNumId w:val="20"/>
  </w:num>
  <w:num w:numId="33">
    <w:abstractNumId w:val="13"/>
  </w:num>
  <w:num w:numId="34">
    <w:abstractNumId w:val="12"/>
  </w:num>
  <w:num w:numId="35">
    <w:abstractNumId w:val="21"/>
  </w:num>
  <w:num w:numId="36">
    <w:abstractNumId w:val="7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1A"/>
    <w:rsid w:val="00020144"/>
    <w:rsid w:val="00036176"/>
    <w:rsid w:val="00037034"/>
    <w:rsid w:val="000372F5"/>
    <w:rsid w:val="00043CAA"/>
    <w:rsid w:val="00047E5E"/>
    <w:rsid w:val="00056816"/>
    <w:rsid w:val="00066C5C"/>
    <w:rsid w:val="00075432"/>
    <w:rsid w:val="00091143"/>
    <w:rsid w:val="00094EEB"/>
    <w:rsid w:val="000968ED"/>
    <w:rsid w:val="000A26D9"/>
    <w:rsid w:val="000A3D97"/>
    <w:rsid w:val="000A6503"/>
    <w:rsid w:val="000A743E"/>
    <w:rsid w:val="000C5758"/>
    <w:rsid w:val="000C5CFF"/>
    <w:rsid w:val="000C77C2"/>
    <w:rsid w:val="000F04B7"/>
    <w:rsid w:val="000F47FC"/>
    <w:rsid w:val="000F5AE5"/>
    <w:rsid w:val="000F5E56"/>
    <w:rsid w:val="001153BC"/>
    <w:rsid w:val="00131536"/>
    <w:rsid w:val="001362EE"/>
    <w:rsid w:val="001406E1"/>
    <w:rsid w:val="00140B5F"/>
    <w:rsid w:val="00154A11"/>
    <w:rsid w:val="00155D8A"/>
    <w:rsid w:val="001569F5"/>
    <w:rsid w:val="001647D5"/>
    <w:rsid w:val="001663DE"/>
    <w:rsid w:val="00167832"/>
    <w:rsid w:val="001748D9"/>
    <w:rsid w:val="001832A6"/>
    <w:rsid w:val="0018468A"/>
    <w:rsid w:val="001877B5"/>
    <w:rsid w:val="00192E32"/>
    <w:rsid w:val="0019592A"/>
    <w:rsid w:val="001A1172"/>
    <w:rsid w:val="001A3648"/>
    <w:rsid w:val="001B0D9C"/>
    <w:rsid w:val="001D4107"/>
    <w:rsid w:val="001D59CF"/>
    <w:rsid w:val="001E0906"/>
    <w:rsid w:val="001E30F1"/>
    <w:rsid w:val="001E69E3"/>
    <w:rsid w:val="001F77B2"/>
    <w:rsid w:val="00203D24"/>
    <w:rsid w:val="00210D5F"/>
    <w:rsid w:val="0021217E"/>
    <w:rsid w:val="00221377"/>
    <w:rsid w:val="00221A98"/>
    <w:rsid w:val="002253C1"/>
    <w:rsid w:val="002276D9"/>
    <w:rsid w:val="002326AB"/>
    <w:rsid w:val="00233C22"/>
    <w:rsid w:val="0023454F"/>
    <w:rsid w:val="00234DB1"/>
    <w:rsid w:val="0023566E"/>
    <w:rsid w:val="00241647"/>
    <w:rsid w:val="00243430"/>
    <w:rsid w:val="00246F69"/>
    <w:rsid w:val="00250149"/>
    <w:rsid w:val="002634C4"/>
    <w:rsid w:val="0027014D"/>
    <w:rsid w:val="002751BB"/>
    <w:rsid w:val="00276CA2"/>
    <w:rsid w:val="002778D8"/>
    <w:rsid w:val="00280CB1"/>
    <w:rsid w:val="002928D3"/>
    <w:rsid w:val="00292A82"/>
    <w:rsid w:val="00295746"/>
    <w:rsid w:val="002A032C"/>
    <w:rsid w:val="002A276F"/>
    <w:rsid w:val="002A7562"/>
    <w:rsid w:val="002B04A9"/>
    <w:rsid w:val="002B17A4"/>
    <w:rsid w:val="002B5F75"/>
    <w:rsid w:val="002D14EF"/>
    <w:rsid w:val="002E37AA"/>
    <w:rsid w:val="002F1FE6"/>
    <w:rsid w:val="002F4E68"/>
    <w:rsid w:val="00302905"/>
    <w:rsid w:val="00302C8D"/>
    <w:rsid w:val="00312F7F"/>
    <w:rsid w:val="00315F0E"/>
    <w:rsid w:val="00322A83"/>
    <w:rsid w:val="00323684"/>
    <w:rsid w:val="003442D8"/>
    <w:rsid w:val="0035342A"/>
    <w:rsid w:val="00361450"/>
    <w:rsid w:val="00364AF7"/>
    <w:rsid w:val="003673CF"/>
    <w:rsid w:val="0037232D"/>
    <w:rsid w:val="00376DF6"/>
    <w:rsid w:val="00383742"/>
    <w:rsid w:val="003845C1"/>
    <w:rsid w:val="00395441"/>
    <w:rsid w:val="00397EC8"/>
    <w:rsid w:val="003A5EBD"/>
    <w:rsid w:val="003A6F89"/>
    <w:rsid w:val="003B355C"/>
    <w:rsid w:val="003B38C1"/>
    <w:rsid w:val="003C2C7D"/>
    <w:rsid w:val="003C34E9"/>
    <w:rsid w:val="003D4F4D"/>
    <w:rsid w:val="003D7D5F"/>
    <w:rsid w:val="003F75AF"/>
    <w:rsid w:val="00405D2B"/>
    <w:rsid w:val="00407772"/>
    <w:rsid w:val="00407F0E"/>
    <w:rsid w:val="00416211"/>
    <w:rsid w:val="00416E54"/>
    <w:rsid w:val="00423E3E"/>
    <w:rsid w:val="00427AF4"/>
    <w:rsid w:val="00427F75"/>
    <w:rsid w:val="004428C6"/>
    <w:rsid w:val="0045246E"/>
    <w:rsid w:val="00452608"/>
    <w:rsid w:val="004647DA"/>
    <w:rsid w:val="00470DC6"/>
    <w:rsid w:val="004710CD"/>
    <w:rsid w:val="00474062"/>
    <w:rsid w:val="00477D6B"/>
    <w:rsid w:val="004813B3"/>
    <w:rsid w:val="004A5E91"/>
    <w:rsid w:val="004C5E23"/>
    <w:rsid w:val="004D6D5B"/>
    <w:rsid w:val="004F46D0"/>
    <w:rsid w:val="004F50F6"/>
    <w:rsid w:val="005019FF"/>
    <w:rsid w:val="00512191"/>
    <w:rsid w:val="00523D3F"/>
    <w:rsid w:val="0052753F"/>
    <w:rsid w:val="0053057A"/>
    <w:rsid w:val="00532675"/>
    <w:rsid w:val="005402B0"/>
    <w:rsid w:val="0054102B"/>
    <w:rsid w:val="00541AE6"/>
    <w:rsid w:val="00551562"/>
    <w:rsid w:val="00556076"/>
    <w:rsid w:val="00560A29"/>
    <w:rsid w:val="00576910"/>
    <w:rsid w:val="005C5622"/>
    <w:rsid w:val="005C6649"/>
    <w:rsid w:val="005E7B89"/>
    <w:rsid w:val="005F103D"/>
    <w:rsid w:val="005F17C0"/>
    <w:rsid w:val="00604B89"/>
    <w:rsid w:val="00605827"/>
    <w:rsid w:val="00607AB9"/>
    <w:rsid w:val="00625B5E"/>
    <w:rsid w:val="00630241"/>
    <w:rsid w:val="00635F76"/>
    <w:rsid w:val="006403FD"/>
    <w:rsid w:val="00646050"/>
    <w:rsid w:val="00650911"/>
    <w:rsid w:val="006713CA"/>
    <w:rsid w:val="006762F3"/>
    <w:rsid w:val="00676C5C"/>
    <w:rsid w:val="00684D6E"/>
    <w:rsid w:val="006B0736"/>
    <w:rsid w:val="006B5C12"/>
    <w:rsid w:val="006D0791"/>
    <w:rsid w:val="006F33C0"/>
    <w:rsid w:val="00700A8B"/>
    <w:rsid w:val="007016D1"/>
    <w:rsid w:val="00705237"/>
    <w:rsid w:val="00717A11"/>
    <w:rsid w:val="00720EFD"/>
    <w:rsid w:val="00722625"/>
    <w:rsid w:val="0072375F"/>
    <w:rsid w:val="0072790E"/>
    <w:rsid w:val="00734EA8"/>
    <w:rsid w:val="007424A9"/>
    <w:rsid w:val="00743949"/>
    <w:rsid w:val="0074502F"/>
    <w:rsid w:val="00761C67"/>
    <w:rsid w:val="00774E17"/>
    <w:rsid w:val="007837CD"/>
    <w:rsid w:val="007854AF"/>
    <w:rsid w:val="00786D4D"/>
    <w:rsid w:val="00793A7C"/>
    <w:rsid w:val="007A29B1"/>
    <w:rsid w:val="007A398A"/>
    <w:rsid w:val="007C3D85"/>
    <w:rsid w:val="007C4902"/>
    <w:rsid w:val="007D1613"/>
    <w:rsid w:val="007D58ED"/>
    <w:rsid w:val="007E1D1A"/>
    <w:rsid w:val="007E4C0E"/>
    <w:rsid w:val="007E6023"/>
    <w:rsid w:val="00810AD8"/>
    <w:rsid w:val="0082273E"/>
    <w:rsid w:val="008271B4"/>
    <w:rsid w:val="00833495"/>
    <w:rsid w:val="0084125D"/>
    <w:rsid w:val="00852056"/>
    <w:rsid w:val="008715D2"/>
    <w:rsid w:val="008776E3"/>
    <w:rsid w:val="00880F63"/>
    <w:rsid w:val="008861A9"/>
    <w:rsid w:val="00897AE9"/>
    <w:rsid w:val="008A134B"/>
    <w:rsid w:val="008A2C1D"/>
    <w:rsid w:val="008B2CC1"/>
    <w:rsid w:val="008B60B2"/>
    <w:rsid w:val="008D118B"/>
    <w:rsid w:val="008D1AE5"/>
    <w:rsid w:val="008D4213"/>
    <w:rsid w:val="009029F7"/>
    <w:rsid w:val="0090585D"/>
    <w:rsid w:val="0090731E"/>
    <w:rsid w:val="009152F1"/>
    <w:rsid w:val="00916EE2"/>
    <w:rsid w:val="00935D5C"/>
    <w:rsid w:val="00946FDE"/>
    <w:rsid w:val="00966404"/>
    <w:rsid w:val="00966A22"/>
    <w:rsid w:val="0096722F"/>
    <w:rsid w:val="00974556"/>
    <w:rsid w:val="00980843"/>
    <w:rsid w:val="00991AA8"/>
    <w:rsid w:val="00996E4E"/>
    <w:rsid w:val="009A084A"/>
    <w:rsid w:val="009B0855"/>
    <w:rsid w:val="009B0AEC"/>
    <w:rsid w:val="009C0553"/>
    <w:rsid w:val="009D4171"/>
    <w:rsid w:val="009E1721"/>
    <w:rsid w:val="009E2791"/>
    <w:rsid w:val="009E3F6F"/>
    <w:rsid w:val="009E5CD6"/>
    <w:rsid w:val="009E692A"/>
    <w:rsid w:val="009F076C"/>
    <w:rsid w:val="009F1EFC"/>
    <w:rsid w:val="009F499F"/>
    <w:rsid w:val="00A00C6F"/>
    <w:rsid w:val="00A02C74"/>
    <w:rsid w:val="00A06F4E"/>
    <w:rsid w:val="00A107AA"/>
    <w:rsid w:val="00A171E8"/>
    <w:rsid w:val="00A3035C"/>
    <w:rsid w:val="00A33489"/>
    <w:rsid w:val="00A37342"/>
    <w:rsid w:val="00A42DAF"/>
    <w:rsid w:val="00A45BD8"/>
    <w:rsid w:val="00A46582"/>
    <w:rsid w:val="00A73A07"/>
    <w:rsid w:val="00A73E4B"/>
    <w:rsid w:val="00A869B7"/>
    <w:rsid w:val="00A90F0A"/>
    <w:rsid w:val="00A947CA"/>
    <w:rsid w:val="00AA0D34"/>
    <w:rsid w:val="00AB7F4F"/>
    <w:rsid w:val="00AC0397"/>
    <w:rsid w:val="00AC08C2"/>
    <w:rsid w:val="00AC205C"/>
    <w:rsid w:val="00AC7894"/>
    <w:rsid w:val="00AD326E"/>
    <w:rsid w:val="00AE76CB"/>
    <w:rsid w:val="00AF0A6B"/>
    <w:rsid w:val="00AF249C"/>
    <w:rsid w:val="00AF53BC"/>
    <w:rsid w:val="00B037BD"/>
    <w:rsid w:val="00B05A69"/>
    <w:rsid w:val="00B17CEA"/>
    <w:rsid w:val="00B2674D"/>
    <w:rsid w:val="00B416D7"/>
    <w:rsid w:val="00B42CA9"/>
    <w:rsid w:val="00B51FF7"/>
    <w:rsid w:val="00B670E9"/>
    <w:rsid w:val="00B70284"/>
    <w:rsid w:val="00B75281"/>
    <w:rsid w:val="00B77CE3"/>
    <w:rsid w:val="00B82A01"/>
    <w:rsid w:val="00B86754"/>
    <w:rsid w:val="00B92059"/>
    <w:rsid w:val="00B92F1F"/>
    <w:rsid w:val="00B93ED6"/>
    <w:rsid w:val="00B94E63"/>
    <w:rsid w:val="00B9734B"/>
    <w:rsid w:val="00BA30E2"/>
    <w:rsid w:val="00BC104E"/>
    <w:rsid w:val="00BC3505"/>
    <w:rsid w:val="00BC4D58"/>
    <w:rsid w:val="00BC67A3"/>
    <w:rsid w:val="00BD60B0"/>
    <w:rsid w:val="00BE2A85"/>
    <w:rsid w:val="00BF099A"/>
    <w:rsid w:val="00BF7341"/>
    <w:rsid w:val="00C02D33"/>
    <w:rsid w:val="00C11BFE"/>
    <w:rsid w:val="00C16E9C"/>
    <w:rsid w:val="00C22165"/>
    <w:rsid w:val="00C27A27"/>
    <w:rsid w:val="00C5068F"/>
    <w:rsid w:val="00C51314"/>
    <w:rsid w:val="00C53EFF"/>
    <w:rsid w:val="00C57918"/>
    <w:rsid w:val="00C643F1"/>
    <w:rsid w:val="00C67ACD"/>
    <w:rsid w:val="00C81318"/>
    <w:rsid w:val="00C84642"/>
    <w:rsid w:val="00C86D74"/>
    <w:rsid w:val="00C97BF1"/>
    <w:rsid w:val="00CA638E"/>
    <w:rsid w:val="00CB0DFB"/>
    <w:rsid w:val="00CB1070"/>
    <w:rsid w:val="00CB3DBA"/>
    <w:rsid w:val="00CC3E2D"/>
    <w:rsid w:val="00CD04F1"/>
    <w:rsid w:val="00CD2443"/>
    <w:rsid w:val="00CE19F8"/>
    <w:rsid w:val="00CE290F"/>
    <w:rsid w:val="00CF2922"/>
    <w:rsid w:val="00CF681A"/>
    <w:rsid w:val="00D02AA1"/>
    <w:rsid w:val="00D0748D"/>
    <w:rsid w:val="00D07C78"/>
    <w:rsid w:val="00D23CA2"/>
    <w:rsid w:val="00D27B0B"/>
    <w:rsid w:val="00D328D5"/>
    <w:rsid w:val="00D36153"/>
    <w:rsid w:val="00D45252"/>
    <w:rsid w:val="00D549A1"/>
    <w:rsid w:val="00D60B2C"/>
    <w:rsid w:val="00D63D95"/>
    <w:rsid w:val="00D648B8"/>
    <w:rsid w:val="00D6769C"/>
    <w:rsid w:val="00D67EAE"/>
    <w:rsid w:val="00D71B4D"/>
    <w:rsid w:val="00D90B96"/>
    <w:rsid w:val="00D93D55"/>
    <w:rsid w:val="00DA28EF"/>
    <w:rsid w:val="00DC6A2A"/>
    <w:rsid w:val="00DC70B1"/>
    <w:rsid w:val="00DD111F"/>
    <w:rsid w:val="00DD7B7F"/>
    <w:rsid w:val="00E03B0E"/>
    <w:rsid w:val="00E15015"/>
    <w:rsid w:val="00E319DF"/>
    <w:rsid w:val="00E31D40"/>
    <w:rsid w:val="00E335FE"/>
    <w:rsid w:val="00E54BF4"/>
    <w:rsid w:val="00E55EA6"/>
    <w:rsid w:val="00E56DB4"/>
    <w:rsid w:val="00E653F2"/>
    <w:rsid w:val="00E66CC5"/>
    <w:rsid w:val="00E70421"/>
    <w:rsid w:val="00EA77DD"/>
    <w:rsid w:val="00EA7D6E"/>
    <w:rsid w:val="00EB1BF9"/>
    <w:rsid w:val="00EB2938"/>
    <w:rsid w:val="00EB2F76"/>
    <w:rsid w:val="00EB74C6"/>
    <w:rsid w:val="00EB79FB"/>
    <w:rsid w:val="00EC4E49"/>
    <w:rsid w:val="00ED07E3"/>
    <w:rsid w:val="00ED681A"/>
    <w:rsid w:val="00ED77FB"/>
    <w:rsid w:val="00EE45FA"/>
    <w:rsid w:val="00EF03E7"/>
    <w:rsid w:val="00EF16C8"/>
    <w:rsid w:val="00F04236"/>
    <w:rsid w:val="00F043DE"/>
    <w:rsid w:val="00F2341B"/>
    <w:rsid w:val="00F2393A"/>
    <w:rsid w:val="00F30B24"/>
    <w:rsid w:val="00F36509"/>
    <w:rsid w:val="00F54960"/>
    <w:rsid w:val="00F62578"/>
    <w:rsid w:val="00F66152"/>
    <w:rsid w:val="00F7411B"/>
    <w:rsid w:val="00F76CB4"/>
    <w:rsid w:val="00F7702D"/>
    <w:rsid w:val="00F805C3"/>
    <w:rsid w:val="00F8324B"/>
    <w:rsid w:val="00F87EA4"/>
    <w:rsid w:val="00F9165B"/>
    <w:rsid w:val="00F9571F"/>
    <w:rsid w:val="00FB55D3"/>
    <w:rsid w:val="00FC482F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1FBB0A9-423F-4309-9D53-DCF46E98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55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paragraph" w:customStyle="1" w:styleId="Decision">
    <w:name w:val="Decision"/>
    <w:basedOn w:val="ONUMA"/>
    <w:qFormat/>
    <w:rsid w:val="00F76CB4"/>
    <w:pPr>
      <w:numPr>
        <w:numId w:val="8"/>
      </w:numPr>
    </w:pPr>
    <w:rPr>
      <w:i/>
      <w:iCs/>
      <w:lang w:bidi="ar-EG"/>
    </w:rPr>
  </w:style>
  <w:style w:type="paragraph" w:styleId="ListParagraph">
    <w:name w:val="List Paragraph"/>
    <w:basedOn w:val="Normal"/>
    <w:uiPriority w:val="34"/>
    <w:qFormat/>
    <w:rsid w:val="0072790E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790E"/>
    <w:rPr>
      <w:rFonts w:ascii="Arial" w:eastAsia="SimSun" w:hAnsi="Arial" w:cs="Calibri"/>
      <w:sz w:val="18"/>
      <w:szCs w:val="18"/>
      <w:lang w:val="en-US" w:eastAsia="zh-CN"/>
    </w:rPr>
  </w:style>
  <w:style w:type="character" w:styleId="FootnoteReference">
    <w:name w:val="footnote reference"/>
    <w:semiHidden/>
    <w:rsid w:val="0072790E"/>
    <w:rPr>
      <w:rFonts w:ascii="Arabic Typesetting" w:hAnsi="Arabic Typesetting" w:cs="Arabic Typesetting"/>
      <w:sz w:val="36"/>
      <w:szCs w:val="36"/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AF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F53BC"/>
    <w:rPr>
      <w:rFonts w:ascii="Segoe UI" w:eastAsia="SimSun" w:hAnsi="Segoe UI" w:cs="Segoe UI"/>
      <w:sz w:val="18"/>
      <w:szCs w:val="18"/>
      <w:lang w:val="en-US" w:eastAsia="zh-CN"/>
    </w:rPr>
  </w:style>
  <w:style w:type="character" w:styleId="Hyperlink">
    <w:name w:val="Hyperlink"/>
    <w:basedOn w:val="DefaultParagraphFont"/>
    <w:uiPriority w:val="99"/>
    <w:semiHidden/>
    <w:rsid w:val="00A4658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512191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rsid w:val="00FB55D3"/>
    <w:rPr>
      <w:rFonts w:ascii="Arial" w:eastAsia="SimSun" w:hAnsi="Arial" w:cs="Calibri"/>
      <w:bCs/>
      <w:i/>
      <w:sz w:val="24"/>
      <w:szCs w:val="24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FB55D3"/>
    <w:rPr>
      <w:rFonts w:ascii="Arial" w:eastAsia="SimSun" w:hAnsi="Arial" w:cs="Calibri"/>
      <w:bCs/>
      <w:sz w:val="26"/>
      <w:szCs w:val="26"/>
      <w:u w:val="single"/>
      <w:lang w:val="en-US" w:eastAsia="zh-CN"/>
    </w:rPr>
  </w:style>
  <w:style w:type="character" w:styleId="Emphasis">
    <w:name w:val="Emphasis"/>
    <w:basedOn w:val="DefaultParagraphFont"/>
    <w:uiPriority w:val="20"/>
    <w:qFormat/>
    <w:rsid w:val="008D1A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ccessiblebooksconsortium.org/en/web/abc/portal/index" TargetMode="External"/><Relationship Id="rId18" Type="http://schemas.openxmlformats.org/officeDocument/2006/relationships/header" Target="header2.xml"/><Relationship Id="rId26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context.reverso.net/translation/arabic-english/%D8%A7%D9%84%D9%85%D8%AD%D8%AA%D9%88%D9%89+%D8%A7%D9%84%D9%85%D8%AA%D8%B5%D9%84+%D8%A8%D8%A7%D9%84%D8%B9%D9%84%D9%88%D9%85+%D9%88%D8%A7%D9%84%D8%AA%D9%83%D9%86%D9%88%D9%84%D9%88%D8%AC%D9%8A%D8%A7+%D9%88%D8%A7%D9%84%D9%87%D9%86%D8%AF%D8%B3%D8%A9+%D9%88%D8%A7%D9%84%D8%B1%D9%8A%D8%A7%D8%B6%D9%8A%D8%A7%D8%AA" TargetMode="External"/><Relationship Id="rId17" Type="http://schemas.openxmlformats.org/officeDocument/2006/relationships/header" Target="head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yperlink" Target="https://context.reverso.net/translation/arabic-english/%D8%BA%D9%88%D9%B3%D8%AF%D8%A7%D9%84%D8%A7%D8%AE%D8%A5%D8%B1%D8%A7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hyperlink" Target="https://context.reverso.net/translation/arabic-english/%D8%BA%D9%88%D9%B3%D8%AF%D8%A7%D9%84%D8%A7%D8%AE%D8%A5%D8%B1%D8%A7" TargetMode="Externa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3.wipo.int/newsletters/en/" TargetMode="External"/><Relationship Id="rId22" Type="http://schemas.openxmlformats.org/officeDocument/2006/relationships/footer" Target="footer3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DAT2\ORGLAN\SHARED\LANA\basic\templates\Calibri\SCT_44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00212-B40D-4AFD-AAF5-70B27598D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SCT_44_AR.dotx</Template>
  <TotalTime>945</TotalTime>
  <Pages>14</Pages>
  <Words>3465</Words>
  <Characters>19755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SCT/44/  / (Arabic)</vt:lpstr>
    </vt:vector>
  </TitlesOfParts>
  <Company>WIPO</Company>
  <LinksUpToDate>false</LinksUpToDate>
  <CharactersWithSpaces>23174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SCT/44/  / (Arabic)</dc:title>
  <dc:creator>HAGE Christel</dc:creator>
  <cp:keywords>FOR OFFICIAL USE ONLY</cp:keywords>
  <cp:lastModifiedBy>AHMIDOUCH Noureddine</cp:lastModifiedBy>
  <cp:revision>132</cp:revision>
  <cp:lastPrinted>2023-07-03T06:39:00Z</cp:lastPrinted>
  <dcterms:created xsi:type="dcterms:W3CDTF">2022-07-01T10:09:00Z</dcterms:created>
  <dcterms:modified xsi:type="dcterms:W3CDTF">2023-07-03T06:40:00Z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2023-07-03T06:39:51Z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c0d2d91f-58ad-499c-a601-6ff3e093b8c1</vt:lpwstr>
  </property>
  <property fmtid="{D5CDD505-2E9C-101B-9397-08002B2CF9AE}" pid="14" name="MSIP_Label_20773ee6-353b-4fb9-a59d-0b94c8c67bea_ContentBits">
    <vt:lpwstr>0</vt:lpwstr>
  </property>
</Properties>
</file>