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54C80"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839B9D5" wp14:editId="699B0741">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E9509A2"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4868006" w14:textId="30C04E29" w:rsidR="00AE65D8" w:rsidRDefault="00AE65D8" w:rsidP="00CC3E2D">
      <w:pPr>
        <w:jc w:val="right"/>
        <w:rPr>
          <w:rFonts w:ascii="Arial Black" w:hAnsi="Arial Black"/>
          <w:caps/>
          <w:sz w:val="15"/>
          <w:szCs w:val="15"/>
          <w:rtl/>
        </w:rPr>
      </w:pPr>
      <w:bookmarkStart w:id="0" w:name="Code"/>
      <w:bookmarkStart w:id="1" w:name="Original"/>
      <w:bookmarkEnd w:id="0"/>
      <w:r w:rsidRPr="00AE65D8">
        <w:rPr>
          <w:rFonts w:ascii="Arial Black" w:hAnsi="Arial Black"/>
          <w:caps/>
          <w:sz w:val="15"/>
          <w:szCs w:val="15"/>
        </w:rPr>
        <w:t>MM/A/59/3</w:t>
      </w:r>
    </w:p>
    <w:p w14:paraId="29F025A7" w14:textId="0416AA0E" w:rsidR="008B2CC1" w:rsidRPr="00143A43" w:rsidRDefault="00CC3E2D" w:rsidP="00CC3E2D">
      <w:pPr>
        <w:jc w:val="right"/>
        <w:rPr>
          <w:rFonts w:asciiTheme="minorHAnsi" w:hAnsiTheme="minorHAnsi" w:cstheme="minorHAnsi"/>
          <w:b/>
          <w:bCs/>
          <w:caps/>
          <w:sz w:val="15"/>
          <w:szCs w:val="15"/>
          <w:rtl/>
          <w:lang w:val="fr-CH"/>
        </w:rPr>
      </w:pPr>
      <w:r w:rsidRPr="0070778E">
        <w:rPr>
          <w:rFonts w:asciiTheme="minorHAnsi" w:hAnsiTheme="minorHAnsi" w:cstheme="minorHAnsi" w:hint="cs"/>
          <w:b/>
          <w:bCs/>
          <w:caps/>
          <w:sz w:val="15"/>
          <w:szCs w:val="15"/>
          <w:rtl/>
        </w:rPr>
        <w:t xml:space="preserve">الأصل: </w:t>
      </w:r>
      <w:r w:rsidR="006C7CCB">
        <w:rPr>
          <w:rFonts w:asciiTheme="minorHAnsi" w:hAnsiTheme="minorHAnsi" w:cstheme="minorHAnsi" w:hint="cs"/>
          <w:b/>
          <w:bCs/>
          <w:caps/>
          <w:sz w:val="15"/>
          <w:szCs w:val="15"/>
          <w:rtl/>
        </w:rPr>
        <w:t>بالإنكليزية</w:t>
      </w:r>
    </w:p>
    <w:p w14:paraId="7CE1412B" w14:textId="04BA6CAD" w:rsidR="008B2CC1" w:rsidRPr="0070778E" w:rsidRDefault="00CC3E2D" w:rsidP="00143A43">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5739DB">
        <w:rPr>
          <w:rFonts w:asciiTheme="minorHAnsi" w:hAnsiTheme="minorHAnsi" w:cstheme="minorHAnsi" w:hint="cs"/>
          <w:b/>
          <w:bCs/>
          <w:caps/>
          <w:sz w:val="15"/>
          <w:szCs w:val="15"/>
          <w:rtl/>
        </w:rPr>
        <w:t xml:space="preserve"> 25 سبتمبر </w:t>
      </w:r>
      <w:r w:rsidR="00333510">
        <w:rPr>
          <w:rFonts w:asciiTheme="minorHAnsi" w:hAnsiTheme="minorHAnsi" w:cstheme="minorHAnsi" w:hint="cs"/>
          <w:b/>
          <w:bCs/>
          <w:caps/>
          <w:sz w:val="15"/>
          <w:szCs w:val="15"/>
          <w:rtl/>
        </w:rPr>
        <w:t>2025</w:t>
      </w:r>
    </w:p>
    <w:bookmarkEnd w:id="2"/>
    <w:p w14:paraId="4B66067E" w14:textId="72502608" w:rsidR="00333510" w:rsidRDefault="00333510" w:rsidP="00333510">
      <w:pPr>
        <w:pStyle w:val="Heading1"/>
        <w:rPr>
          <w:rtl/>
        </w:rPr>
      </w:pPr>
      <w:r w:rsidRPr="005F7F2F">
        <w:rPr>
          <w:rtl/>
        </w:rPr>
        <w:t>الاتحاد الخاص للتسجيل الدولي للعلامات (اتحاد مدريد)</w:t>
      </w:r>
    </w:p>
    <w:p w14:paraId="6A96C3F4" w14:textId="77777777" w:rsidR="00333510" w:rsidRPr="005F7F2F" w:rsidRDefault="00333510" w:rsidP="00333510">
      <w:pPr>
        <w:spacing w:after="480"/>
        <w:rPr>
          <w:b/>
          <w:bCs/>
          <w:caps/>
          <w:kern w:val="32"/>
          <w:sz w:val="32"/>
          <w:szCs w:val="32"/>
        </w:rPr>
      </w:pPr>
      <w:r w:rsidRPr="005F7F2F">
        <w:rPr>
          <w:rFonts w:hint="cs"/>
          <w:b/>
          <w:bCs/>
          <w:caps/>
          <w:kern w:val="32"/>
          <w:sz w:val="32"/>
          <w:szCs w:val="32"/>
          <w:rtl/>
        </w:rPr>
        <w:t>الجمعية</w:t>
      </w:r>
    </w:p>
    <w:p w14:paraId="34E86526" w14:textId="5D5BBE05" w:rsidR="00333510" w:rsidRPr="00D67EAE" w:rsidRDefault="00333510" w:rsidP="00333510">
      <w:pPr>
        <w:outlineLvl w:val="1"/>
        <w:rPr>
          <w:rFonts w:asciiTheme="minorHAnsi" w:hAnsiTheme="minorHAnsi" w:cstheme="minorHAnsi"/>
          <w:bCs/>
          <w:sz w:val="24"/>
          <w:szCs w:val="24"/>
        </w:rPr>
      </w:pPr>
      <w:r w:rsidRPr="00EE1A0A">
        <w:rPr>
          <w:rFonts w:asciiTheme="minorHAnsi" w:hAnsiTheme="minorHAnsi"/>
          <w:bCs/>
          <w:sz w:val="24"/>
          <w:szCs w:val="24"/>
          <w:rtl/>
        </w:rPr>
        <w:t xml:space="preserve">الدورة </w:t>
      </w:r>
      <w:r>
        <w:rPr>
          <w:rFonts w:asciiTheme="minorHAnsi" w:hAnsiTheme="minorHAnsi" w:hint="cs"/>
          <w:bCs/>
          <w:sz w:val="24"/>
          <w:szCs w:val="24"/>
          <w:rtl/>
        </w:rPr>
        <w:t>التاسعة</w:t>
      </w:r>
      <w:r w:rsidRPr="00EE1A0A">
        <w:rPr>
          <w:rFonts w:asciiTheme="minorHAnsi" w:hAnsiTheme="minorHAnsi"/>
          <w:bCs/>
          <w:sz w:val="24"/>
          <w:szCs w:val="24"/>
          <w:rtl/>
        </w:rPr>
        <w:t xml:space="preserve"> والخمسون (الدورة </w:t>
      </w:r>
      <w:r>
        <w:rPr>
          <w:rFonts w:asciiTheme="minorHAnsi" w:hAnsiTheme="minorHAnsi" w:hint="cs"/>
          <w:bCs/>
          <w:sz w:val="24"/>
          <w:szCs w:val="24"/>
          <w:rtl/>
        </w:rPr>
        <w:t>العادية</w:t>
      </w:r>
      <w:r w:rsidRPr="00EE1A0A">
        <w:rPr>
          <w:rFonts w:asciiTheme="minorHAnsi" w:hAnsiTheme="minorHAnsi"/>
          <w:bCs/>
          <w:sz w:val="24"/>
          <w:szCs w:val="24"/>
          <w:rtl/>
        </w:rPr>
        <w:t xml:space="preserve"> </w:t>
      </w:r>
      <w:r>
        <w:rPr>
          <w:rFonts w:asciiTheme="minorHAnsi" w:hAnsiTheme="minorHAnsi" w:hint="cs"/>
          <w:bCs/>
          <w:sz w:val="24"/>
          <w:szCs w:val="24"/>
          <w:rtl/>
        </w:rPr>
        <w:t>السادسة</w:t>
      </w:r>
      <w:r>
        <w:rPr>
          <w:rFonts w:asciiTheme="minorHAnsi" w:hAnsiTheme="minorHAnsi"/>
          <w:bCs/>
          <w:sz w:val="24"/>
          <w:szCs w:val="24"/>
          <w:rtl/>
        </w:rPr>
        <w:t xml:space="preserve"> وال</w:t>
      </w:r>
      <w:r>
        <w:rPr>
          <w:rFonts w:asciiTheme="minorHAnsi" w:hAnsiTheme="minorHAnsi" w:hint="cs"/>
          <w:bCs/>
          <w:sz w:val="24"/>
          <w:szCs w:val="24"/>
          <w:rtl/>
        </w:rPr>
        <w:t>عشرون</w:t>
      </w:r>
      <w:r w:rsidRPr="00EE1A0A">
        <w:rPr>
          <w:rFonts w:asciiTheme="minorHAnsi" w:hAnsiTheme="minorHAnsi"/>
          <w:bCs/>
          <w:sz w:val="24"/>
          <w:szCs w:val="24"/>
          <w:rtl/>
        </w:rPr>
        <w:t>)</w:t>
      </w:r>
    </w:p>
    <w:p w14:paraId="527D1FCC" w14:textId="2DFAB2E4" w:rsidR="00333510" w:rsidRPr="00D67EAE" w:rsidRDefault="00333510" w:rsidP="00333510">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من</w:t>
      </w:r>
      <w:r>
        <w:rPr>
          <w:rFonts w:asciiTheme="minorHAnsi" w:hAnsiTheme="minorHAnsi" w:cstheme="minorHAnsi" w:hint="cs"/>
          <w:bCs/>
          <w:sz w:val="24"/>
          <w:szCs w:val="24"/>
          <w:rtl/>
        </w:rPr>
        <w:t xml:space="preserve"> 8 </w:t>
      </w:r>
      <w:r w:rsidRPr="00D67EAE">
        <w:rPr>
          <w:rFonts w:asciiTheme="minorHAnsi" w:hAnsiTheme="minorHAnsi" w:cstheme="minorHAnsi" w:hint="cs"/>
          <w:bCs/>
          <w:sz w:val="24"/>
          <w:szCs w:val="24"/>
          <w:rtl/>
        </w:rPr>
        <w:t xml:space="preserve">إلى </w:t>
      </w:r>
      <w:r>
        <w:rPr>
          <w:rFonts w:asciiTheme="minorHAnsi" w:hAnsiTheme="minorHAnsi" w:cstheme="minorHAnsi" w:hint="cs"/>
          <w:bCs/>
          <w:sz w:val="24"/>
          <w:szCs w:val="24"/>
          <w:rtl/>
        </w:rPr>
        <w:t>17</w:t>
      </w:r>
      <w:r w:rsidRPr="00D67EAE">
        <w:rPr>
          <w:rFonts w:asciiTheme="minorHAnsi" w:hAnsiTheme="minorHAnsi" w:cstheme="minorHAnsi" w:hint="cs"/>
          <w:bCs/>
          <w:sz w:val="24"/>
          <w:szCs w:val="24"/>
          <w:rtl/>
        </w:rPr>
        <w:t xml:space="preserve"> </w:t>
      </w:r>
      <w:r>
        <w:rPr>
          <w:rFonts w:asciiTheme="minorHAnsi" w:hAnsiTheme="minorHAnsi" w:cstheme="minorHAnsi" w:hint="cs"/>
          <w:bCs/>
          <w:sz w:val="24"/>
          <w:szCs w:val="24"/>
          <w:rtl/>
        </w:rPr>
        <w:t>يوليو 2025</w:t>
      </w:r>
    </w:p>
    <w:p w14:paraId="5D3A6EE6" w14:textId="7EE7DF78" w:rsidR="00333510" w:rsidRDefault="00AE65D8" w:rsidP="00333510">
      <w:pPr>
        <w:spacing w:after="360"/>
        <w:outlineLvl w:val="0"/>
        <w:rPr>
          <w:rFonts w:asciiTheme="minorHAnsi" w:hAnsiTheme="minorHAnsi"/>
          <w:caps/>
          <w:sz w:val="28"/>
          <w:szCs w:val="24"/>
          <w:rtl/>
        </w:rPr>
      </w:pPr>
      <w:bookmarkStart w:id="3" w:name="Prepared"/>
      <w:bookmarkStart w:id="4" w:name="TitleOfDoc"/>
      <w:bookmarkEnd w:id="3"/>
      <w:r w:rsidRPr="00AE65D8">
        <w:rPr>
          <w:rFonts w:asciiTheme="minorHAnsi" w:hAnsiTheme="minorHAnsi"/>
          <w:caps/>
          <w:sz w:val="28"/>
          <w:szCs w:val="24"/>
          <w:rtl/>
        </w:rPr>
        <w:t>التقرير</w:t>
      </w:r>
    </w:p>
    <w:bookmarkEnd w:id="4"/>
    <w:p w14:paraId="3316E8C1" w14:textId="32103C16" w:rsidR="007969D1" w:rsidRDefault="005739DB" w:rsidP="00337A70">
      <w:pPr>
        <w:pStyle w:val="BodyText"/>
        <w:spacing w:after="720"/>
        <w:rPr>
          <w:i/>
          <w:iCs/>
          <w:rtl/>
        </w:rPr>
      </w:pPr>
      <w:r>
        <w:rPr>
          <w:rFonts w:hint="cs"/>
          <w:i/>
          <w:iCs/>
          <w:rtl/>
        </w:rPr>
        <w:t>الذي اعتمدته الجمعية</w:t>
      </w:r>
    </w:p>
    <w:p w14:paraId="370AF3B0" w14:textId="49892CC5" w:rsidR="00AE65D8" w:rsidRPr="00AE65D8" w:rsidRDefault="00AE65D8" w:rsidP="00AE65D8">
      <w:pPr>
        <w:pStyle w:val="ONUMA"/>
        <w:rPr>
          <w:rtl/>
          <w:lang w:bidi="ar-EG"/>
        </w:rPr>
      </w:pPr>
      <w:bookmarkStart w:id="5" w:name="_Hlk168994590"/>
      <w:r w:rsidRPr="00AE65D8">
        <w:rPr>
          <w:rtl/>
          <w:lang w:bidi="ar-EG"/>
        </w:rPr>
        <w:t xml:space="preserve">تناولت الجمعية البنود التالية التي تعنيها من جدول الأعمال الموحّد (الوثيقة </w:t>
      </w:r>
      <w:hyperlink r:id="rId12" w:history="1">
        <w:r w:rsidRPr="00AE65D8">
          <w:rPr>
            <w:rFonts w:eastAsia="SimSun"/>
            <w:color w:val="0000FF" w:themeColor="hyperlink"/>
            <w:u w:val="single"/>
            <w:lang w:bidi="ar-EG"/>
          </w:rPr>
          <w:t>A/66/1</w:t>
        </w:r>
      </w:hyperlink>
      <w:r>
        <w:rPr>
          <w:rFonts w:hint="cs"/>
          <w:rtl/>
          <w:lang w:bidi="ar-EG"/>
        </w:rPr>
        <w:t>)</w:t>
      </w:r>
      <w:r w:rsidRPr="00AE65D8">
        <w:rPr>
          <w:lang w:bidi="ar-EG"/>
        </w:rPr>
        <w:t>:</w:t>
      </w:r>
      <w:r w:rsidR="006578DF">
        <w:rPr>
          <w:rFonts w:hint="cs"/>
          <w:rtl/>
          <w:lang w:bidi="ar-EG"/>
        </w:rPr>
        <w:t xml:space="preserve"> </w:t>
      </w:r>
      <w:r w:rsidRPr="00AE65D8">
        <w:rPr>
          <w:rtl/>
          <w:lang w:bidi="ar-EG"/>
        </w:rPr>
        <w:t>1 إلى 7 و10"2" و11 و13 و20 و23 و24.</w:t>
      </w:r>
    </w:p>
    <w:p w14:paraId="3A33820D" w14:textId="1B5CE45A" w:rsidR="00AE65D8" w:rsidRPr="00AE65D8" w:rsidRDefault="00AE65D8" w:rsidP="00AE65D8">
      <w:pPr>
        <w:pStyle w:val="ONUMA"/>
        <w:rPr>
          <w:rtl/>
          <w:lang w:bidi="ar-EG"/>
        </w:rPr>
      </w:pPr>
      <w:r w:rsidRPr="00AE65D8">
        <w:rPr>
          <w:rtl/>
          <w:lang w:bidi="ar-EG"/>
        </w:rPr>
        <w:t xml:space="preserve">وترد التقارير الخاصة بالبنود المذكورة، فيما عدا البند 13، في التقرير العام (الوثيقة </w:t>
      </w:r>
      <w:hyperlink r:id="rId13" w:history="1">
        <w:r w:rsidRPr="00AE65D8">
          <w:rPr>
            <w:lang w:bidi="ar-EG"/>
          </w:rPr>
          <w:t>A/66/11‎</w:t>
        </w:r>
      </w:hyperlink>
      <w:r w:rsidR="000164C6">
        <w:rPr>
          <w:rFonts w:hint="cs"/>
          <w:rtl/>
          <w:lang w:bidi="ar-EG"/>
        </w:rPr>
        <w:t>)</w:t>
      </w:r>
      <w:r w:rsidRPr="00AE65D8">
        <w:rPr>
          <w:lang w:bidi="ar-EG"/>
        </w:rPr>
        <w:t>.</w:t>
      </w:r>
    </w:p>
    <w:p w14:paraId="651101C4" w14:textId="77777777" w:rsidR="00AE65D8" w:rsidRPr="00AE65D8" w:rsidRDefault="00AE65D8" w:rsidP="00AE65D8">
      <w:pPr>
        <w:pStyle w:val="ONUMA"/>
        <w:rPr>
          <w:rtl/>
          <w:lang w:bidi="ar-EG"/>
        </w:rPr>
      </w:pPr>
      <w:r w:rsidRPr="00AE65D8">
        <w:rPr>
          <w:rtl/>
          <w:lang w:bidi="ar-EG"/>
        </w:rPr>
        <w:t>ويرد التقرير الخاص بالبند 13 في هذه الوثيقة.</w:t>
      </w:r>
    </w:p>
    <w:p w14:paraId="587D9C43" w14:textId="77777777" w:rsidR="00AE65D8" w:rsidRPr="00AE65D8" w:rsidRDefault="00AE65D8" w:rsidP="00AE65D8">
      <w:pPr>
        <w:pStyle w:val="ONUMA"/>
        <w:rPr>
          <w:rtl/>
          <w:lang w:bidi="ar-EG"/>
        </w:rPr>
      </w:pPr>
      <w:r w:rsidRPr="00AE65D8">
        <w:rPr>
          <w:rtl/>
          <w:lang w:bidi="ar-EG"/>
        </w:rPr>
        <w:t>وترأس الاجتماع السيد جيريمي فينيشيل (فرنسا)، نائب رئيس جمعية اتحاد مدريد.</w:t>
      </w:r>
    </w:p>
    <w:p w14:paraId="166AFD18" w14:textId="77777777" w:rsidR="00512A7B" w:rsidRPr="005739DB" w:rsidRDefault="00AE65D8" w:rsidP="00512A7B">
      <w:pPr>
        <w:pStyle w:val="Heading2"/>
        <w:rPr>
          <w:rtl/>
          <w:lang w:bidi="ar-EG"/>
        </w:rPr>
      </w:pPr>
      <w:r w:rsidRPr="005739DB">
        <w:rPr>
          <w:rtl/>
          <w:lang w:bidi="ar-EG"/>
        </w:rPr>
        <w:br w:type="page"/>
      </w:r>
      <w:bookmarkStart w:id="6" w:name="_Hlk168998759"/>
      <w:bookmarkEnd w:id="5"/>
      <w:r w:rsidRPr="005739DB">
        <w:rPr>
          <w:rtl/>
          <w:lang w:bidi="ar-EG"/>
        </w:rPr>
        <w:lastRenderedPageBreak/>
        <w:t>البند 13 من جدول الأعمال الموحّد</w:t>
      </w:r>
    </w:p>
    <w:p w14:paraId="65E08AEF" w14:textId="365FDB40" w:rsidR="00AE65D8" w:rsidRPr="005739DB" w:rsidRDefault="00AE65D8" w:rsidP="00512A7B">
      <w:pPr>
        <w:pStyle w:val="Heading2"/>
        <w:rPr>
          <w:rtl/>
          <w:lang w:bidi="ar-EG"/>
        </w:rPr>
      </w:pPr>
      <w:r w:rsidRPr="005739DB">
        <w:rPr>
          <w:rtl/>
          <w:lang w:bidi="ar-EG"/>
        </w:rPr>
        <w:t>نظام مدريد</w:t>
      </w:r>
    </w:p>
    <w:p w14:paraId="723ECF6F" w14:textId="693AF613" w:rsidR="00AE65D8" w:rsidRPr="00AE65D8" w:rsidRDefault="00AE65D8" w:rsidP="00512A7B">
      <w:pPr>
        <w:pStyle w:val="ONUMA"/>
        <w:rPr>
          <w:rtl/>
          <w:lang w:bidi="ar-EG"/>
        </w:rPr>
      </w:pPr>
      <w:r w:rsidRPr="00AE65D8">
        <w:rPr>
          <w:rtl/>
          <w:lang w:bidi="ar-EG"/>
        </w:rPr>
        <w:t xml:space="preserve">استندت المناقشات إلى الوثيقتين </w:t>
      </w:r>
      <w:hyperlink r:id="rId14" w:tgtFrame="_blank" w:history="1">
        <w:r w:rsidRPr="00AE65D8">
          <w:rPr>
            <w:rFonts w:eastAsia="SimSun"/>
            <w:color w:val="0000FF" w:themeColor="hyperlink"/>
            <w:u w:val="single"/>
            <w:lang w:bidi="ar-EG"/>
          </w:rPr>
          <w:t>MM/A/59/1</w:t>
        </w:r>
      </w:hyperlink>
      <w:r w:rsidRPr="00AE65D8">
        <w:rPr>
          <w:rtl/>
          <w:lang w:bidi="ar-EG"/>
        </w:rPr>
        <w:t xml:space="preserve"> و</w:t>
      </w:r>
      <w:hyperlink r:id="rId15" w:tgtFrame="_blank" w:history="1">
        <w:r w:rsidRPr="00AE65D8">
          <w:rPr>
            <w:rFonts w:eastAsia="SimSun"/>
            <w:color w:val="0000FF" w:themeColor="hyperlink"/>
            <w:u w:val="single"/>
            <w:lang w:bidi="ar-EG"/>
          </w:rPr>
          <w:t>MM/A/59/2</w:t>
        </w:r>
      </w:hyperlink>
      <w:r w:rsidR="00B3305E">
        <w:rPr>
          <w:rFonts w:hint="cs"/>
          <w:rtl/>
          <w:lang w:bidi="ar-EG"/>
        </w:rPr>
        <w:t>.</w:t>
      </w:r>
    </w:p>
    <w:p w14:paraId="6EA8C2A4" w14:textId="03DE71AD" w:rsidR="00AE65D8" w:rsidRPr="00AE65D8" w:rsidRDefault="00AE65D8" w:rsidP="00512A7B">
      <w:pPr>
        <w:pStyle w:val="ONUMA"/>
        <w:rPr>
          <w:rtl/>
          <w:lang w:bidi="ar-EG"/>
        </w:rPr>
      </w:pPr>
      <w:r w:rsidRPr="00AE65D8">
        <w:rPr>
          <w:rtl/>
          <w:lang w:bidi="ar-EG"/>
        </w:rPr>
        <w:t xml:space="preserve">قدّمت الأمانة الوثيقة </w:t>
      </w:r>
      <w:r w:rsidRPr="00AE65D8">
        <w:rPr>
          <w:lang w:bidi="ar-EG"/>
        </w:rPr>
        <w:t>MM/A/59/1</w:t>
      </w:r>
      <w:r w:rsidRPr="00AE65D8">
        <w:rPr>
          <w:rtl/>
          <w:lang w:bidi="ar-EG"/>
        </w:rPr>
        <w:t xml:space="preserve">، التي تضمنت </w:t>
      </w:r>
      <w:r w:rsidR="0021629E">
        <w:rPr>
          <w:rFonts w:hint="cs"/>
          <w:rtl/>
          <w:lang w:bidi="ar-EG"/>
        </w:rPr>
        <w:t>ال</w:t>
      </w:r>
      <w:r w:rsidRPr="00AE65D8">
        <w:rPr>
          <w:rtl/>
          <w:lang w:bidi="ar-EG"/>
        </w:rPr>
        <w:t xml:space="preserve">اقتراحات </w:t>
      </w:r>
      <w:r w:rsidR="0021629E">
        <w:rPr>
          <w:rFonts w:hint="cs"/>
          <w:rtl/>
          <w:lang w:bidi="ar-EG"/>
        </w:rPr>
        <w:t>الخاصة ب</w:t>
      </w:r>
      <w:r w:rsidRPr="00AE65D8">
        <w:rPr>
          <w:rtl/>
          <w:lang w:bidi="ar-EG"/>
        </w:rPr>
        <w:t>تعديل اللائحة التنفيذية لبروتوكول اتفاق مدريد بشأن التسجيل الدولي للعلامات (المشار إليهما فيما يلي بعبارتي "اللائحة التنفيذية" و"البروتوكول"</w:t>
      </w:r>
      <w:r w:rsidR="00EB3FF5">
        <w:rPr>
          <w:rFonts w:hint="cs"/>
          <w:rtl/>
          <w:lang w:bidi="ar-EG"/>
        </w:rPr>
        <w:t>،</w:t>
      </w:r>
      <w:r w:rsidRPr="00AE65D8">
        <w:rPr>
          <w:rtl/>
          <w:lang w:bidi="ar-EG"/>
        </w:rPr>
        <w:t xml:space="preserve"> على التوالي)</w:t>
      </w:r>
      <w:r w:rsidR="0065018B">
        <w:rPr>
          <w:rFonts w:hint="cs"/>
          <w:rtl/>
          <w:lang w:bidi="ar-EG"/>
        </w:rPr>
        <w:t>،</w:t>
      </w:r>
      <w:r w:rsidRPr="00AE65D8">
        <w:rPr>
          <w:rtl/>
          <w:lang w:bidi="ar-EG"/>
        </w:rPr>
        <w:t xml:space="preserve"> التي أوصى بها الفريق العامل المعني بالتطوير القانوني لنظام مدريد بشأن التسجيل الدولي للعلامات (المشار إليه فيما يلي باسم "الفريق العامل") لكي تعتمدها جمعية اتحاد مدريد، على أن يكون 1 نوفمبر/تشرين الثاني 2025 تاريخ دخولها حيز النفاذ</w:t>
      </w:r>
      <w:r w:rsidR="00B3305E">
        <w:rPr>
          <w:rtl/>
          <w:lang w:bidi="ar-EG"/>
        </w:rPr>
        <w:t xml:space="preserve">. </w:t>
      </w:r>
      <w:r w:rsidRPr="00AE65D8">
        <w:rPr>
          <w:rtl/>
          <w:lang w:bidi="ar-EG"/>
        </w:rPr>
        <w:t>وأوضحت الأمانة أن المجموعة الأولى من التعديلات المقترحة تتعل</w:t>
      </w:r>
      <w:r w:rsidR="00332F39">
        <w:rPr>
          <w:rFonts w:hint="cs"/>
          <w:rtl/>
          <w:lang w:bidi="ar-EG"/>
        </w:rPr>
        <w:t>ّ</w:t>
      </w:r>
      <w:r w:rsidRPr="00AE65D8">
        <w:rPr>
          <w:rtl/>
          <w:lang w:bidi="ar-EG"/>
        </w:rPr>
        <w:t>ق باشتراط تقديم عنوان بريد إلكتروني عند تقديم طلبات تدوين ممثل أو ترخيص أو تعيين لاحق أو تغييرات في تسجيل دولي</w:t>
      </w:r>
      <w:r w:rsidR="00B3305E">
        <w:rPr>
          <w:rtl/>
          <w:lang w:bidi="ar-EG"/>
        </w:rPr>
        <w:t xml:space="preserve">. </w:t>
      </w:r>
      <w:r w:rsidRPr="00AE65D8">
        <w:rPr>
          <w:rtl/>
          <w:lang w:bidi="ar-EG"/>
        </w:rPr>
        <w:t xml:space="preserve">وأشارت الأمانة إلى أن الاقتراح يهدف إلى تعزيز النفاذ إلى </w:t>
      </w:r>
      <w:r w:rsidR="00332F39">
        <w:rPr>
          <w:rFonts w:hint="cs"/>
          <w:rtl/>
          <w:lang w:bidi="ar-EG"/>
        </w:rPr>
        <w:t xml:space="preserve">الخطابات </w:t>
      </w:r>
      <w:r w:rsidRPr="00AE65D8">
        <w:rPr>
          <w:rtl/>
          <w:lang w:bidi="ar-EG"/>
        </w:rPr>
        <w:t>الإلكترونية وتقليل الاعتماد على المراسلات البريدية وخفض التكلفة التشغيلية والأثر البيئي</w:t>
      </w:r>
      <w:r w:rsidR="00B3305E">
        <w:rPr>
          <w:rtl/>
          <w:lang w:bidi="ar-EG"/>
        </w:rPr>
        <w:t xml:space="preserve">. </w:t>
      </w:r>
      <w:r w:rsidRPr="00AE65D8">
        <w:rPr>
          <w:rtl/>
          <w:lang w:bidi="ar-EG"/>
        </w:rPr>
        <w:t>وأشارت الأمانة كذلك إلى أن المجموعة الثانية من التعديلات المقترحة تتعلق بإعادة حساب الرسوم الفردية</w:t>
      </w:r>
      <w:r w:rsidR="00B3305E">
        <w:rPr>
          <w:rtl/>
          <w:lang w:bidi="ar-EG"/>
        </w:rPr>
        <w:t xml:space="preserve">. </w:t>
      </w:r>
      <w:r w:rsidRPr="00AE65D8">
        <w:rPr>
          <w:rtl/>
          <w:lang w:bidi="ar-EG"/>
        </w:rPr>
        <w:t>وقالت إن هذا الاقتراح من شأنه أن يخفّض عتبة إعادة الحساب عندما ينخفض سعر الصرف بأكثر من خمسة في المائة على مدى ثلاثة أشهر متتالية</w:t>
      </w:r>
      <w:r w:rsidR="00B3305E">
        <w:rPr>
          <w:rtl/>
          <w:lang w:bidi="ar-EG"/>
        </w:rPr>
        <w:t xml:space="preserve">. </w:t>
      </w:r>
      <w:r w:rsidRPr="00AE65D8">
        <w:rPr>
          <w:rtl/>
          <w:lang w:bidi="ar-EG"/>
        </w:rPr>
        <w:t>وأوضحت الأمانة أن التعديل سيضمن أن تعكس الرسوم المدفوعة بالفرنك السويسري بشكل أكثر دقة المبالغ المعادلة الوطنية أو الإقليمية، ممّا يعود بالنفع في نهاية المطاف على مستخدمي نظام مدريد</w:t>
      </w:r>
      <w:r w:rsidR="00B3305E">
        <w:rPr>
          <w:rtl/>
          <w:lang w:bidi="ar-EG"/>
        </w:rPr>
        <w:t xml:space="preserve">. </w:t>
      </w:r>
      <w:r w:rsidRPr="00AE65D8">
        <w:rPr>
          <w:rtl/>
          <w:lang w:bidi="ar-EG"/>
        </w:rPr>
        <w:t xml:space="preserve">ثم قدمت الأمانة بعد ذلك الوثيقة </w:t>
      </w:r>
      <w:r w:rsidRPr="00AE65D8">
        <w:rPr>
          <w:lang w:bidi="ar-EG"/>
        </w:rPr>
        <w:t>MM/A/59/2</w:t>
      </w:r>
      <w:r w:rsidRPr="00AE65D8">
        <w:rPr>
          <w:rtl/>
          <w:lang w:bidi="ar-EG"/>
        </w:rPr>
        <w:t xml:space="preserve">، التي </w:t>
      </w:r>
      <w:r w:rsidR="00410405">
        <w:rPr>
          <w:rFonts w:hint="cs"/>
          <w:rtl/>
          <w:lang w:bidi="ar-EG"/>
        </w:rPr>
        <w:t xml:space="preserve">تعرض </w:t>
      </w:r>
      <w:r w:rsidRPr="00AE65D8">
        <w:rPr>
          <w:rtl/>
          <w:lang w:bidi="ar-EG"/>
        </w:rPr>
        <w:t>تقريراً عن الدورة الثانية والعشرين للفريق العامل التي عُقدت بنسق مختلط في الفترة من 7 إلى 11 أكتوبر 2024</w:t>
      </w:r>
      <w:r w:rsidR="00B3305E">
        <w:rPr>
          <w:rtl/>
          <w:lang w:bidi="ar-EG"/>
        </w:rPr>
        <w:t xml:space="preserve">. </w:t>
      </w:r>
      <w:r w:rsidRPr="00AE65D8">
        <w:rPr>
          <w:rtl/>
          <w:lang w:bidi="ar-EG"/>
        </w:rPr>
        <w:t xml:space="preserve">وأشارت الأمانة إلى أن الوثيقة </w:t>
      </w:r>
      <w:r w:rsidRPr="00AE65D8">
        <w:rPr>
          <w:lang w:bidi="ar-EG"/>
        </w:rPr>
        <w:t>MM/LD/WG/22/15</w:t>
      </w:r>
      <w:r w:rsidRPr="00AE65D8">
        <w:rPr>
          <w:rtl/>
          <w:lang w:bidi="ar-EG"/>
        </w:rPr>
        <w:t xml:space="preserve"> المتاحة على الموقع الإلكتروني للويبو تتضمن ملخصًا للدورة</w:t>
      </w:r>
      <w:r w:rsidR="00B3305E">
        <w:rPr>
          <w:rtl/>
          <w:lang w:bidi="ar-EG"/>
        </w:rPr>
        <w:t xml:space="preserve">. </w:t>
      </w:r>
      <w:r w:rsidRPr="00AE65D8">
        <w:rPr>
          <w:rtl/>
          <w:lang w:bidi="ar-EG"/>
        </w:rPr>
        <w:t xml:space="preserve">ورغم إشارة الأمانة إلى أن الوثيقة غطت جميع البنود التي </w:t>
      </w:r>
      <w:r w:rsidR="00410405">
        <w:rPr>
          <w:rFonts w:hint="cs"/>
          <w:rtl/>
          <w:lang w:bidi="ar-EG"/>
        </w:rPr>
        <w:t xml:space="preserve">جرت </w:t>
      </w:r>
      <w:r w:rsidRPr="00AE65D8">
        <w:rPr>
          <w:rtl/>
          <w:lang w:bidi="ar-EG"/>
        </w:rPr>
        <w:t>مناقشتها، لكن</w:t>
      </w:r>
      <w:r w:rsidR="00AF04D6">
        <w:rPr>
          <w:rFonts w:hint="cs"/>
          <w:rtl/>
          <w:lang w:bidi="ar-EG"/>
        </w:rPr>
        <w:t>ّ</w:t>
      </w:r>
      <w:r w:rsidRPr="00AE65D8">
        <w:rPr>
          <w:rtl/>
          <w:lang w:bidi="ar-EG"/>
        </w:rPr>
        <w:t>ها سلّطت الضوء أيضاً على مسألتين رئيسيتين</w:t>
      </w:r>
      <w:r w:rsidR="00B3305E">
        <w:rPr>
          <w:rtl/>
          <w:lang w:bidi="ar-EG"/>
        </w:rPr>
        <w:t xml:space="preserve">. </w:t>
      </w:r>
      <w:r w:rsidR="00AF04D6">
        <w:rPr>
          <w:rFonts w:hint="cs"/>
          <w:rtl/>
          <w:lang w:bidi="ar-EG"/>
        </w:rPr>
        <w:t>الأولى</w:t>
      </w:r>
      <w:r w:rsidRPr="00AE65D8">
        <w:rPr>
          <w:rtl/>
          <w:lang w:bidi="ar-EG"/>
        </w:rPr>
        <w:t>، فيما يتعلق بالتبعية، أفادت الأمانة بأن الفريق العامل نظر في اقتراحات مختلفة، بما في ذلك اقتراح من وفد الصين ومقترح مشترك من عدة وفود أخرى</w:t>
      </w:r>
      <w:r w:rsidR="00B3305E">
        <w:rPr>
          <w:rtl/>
          <w:lang w:bidi="ar-EG"/>
        </w:rPr>
        <w:t xml:space="preserve">. </w:t>
      </w:r>
      <w:r w:rsidRPr="00AE65D8">
        <w:rPr>
          <w:rtl/>
          <w:lang w:bidi="ar-EG"/>
        </w:rPr>
        <w:t>ووافق الفريق العامل على مواصلة المناقشات وطلب من المكتب الدولي إجراء دراسة استقصائية بشأن ما يلي: (أ) الطلبات المغرضة في نظام مدريد واستخدام الهجوم المركزي فيما يتعلق بذلك؛ (ب) والأسباب الأخرى التي يُحتج بها لطلب إلغاء تسجيل دولي بسبب توقف نفاذ علامته الأساسية"</w:t>
      </w:r>
      <w:r w:rsidR="00B3305E">
        <w:rPr>
          <w:rtl/>
          <w:lang w:bidi="ar-EG"/>
        </w:rPr>
        <w:t xml:space="preserve">. </w:t>
      </w:r>
      <w:r w:rsidRPr="00AE65D8">
        <w:rPr>
          <w:rtl/>
          <w:lang w:bidi="ar-EG"/>
        </w:rPr>
        <w:t>وأشارت الأمانة إلى أنه ستُعرض النتائج في الدورة القادمة</w:t>
      </w:r>
      <w:r w:rsidR="00B3305E">
        <w:rPr>
          <w:rtl/>
          <w:lang w:bidi="ar-EG"/>
        </w:rPr>
        <w:t xml:space="preserve">. </w:t>
      </w:r>
      <w:r w:rsidRPr="00AE65D8">
        <w:rPr>
          <w:rtl/>
          <w:lang w:bidi="ar-EG"/>
        </w:rPr>
        <w:t>و</w:t>
      </w:r>
      <w:r w:rsidR="00933002">
        <w:rPr>
          <w:rFonts w:hint="cs"/>
          <w:rtl/>
          <w:lang w:bidi="ar-EG"/>
        </w:rPr>
        <w:t>المسألة الثانية</w:t>
      </w:r>
      <w:r w:rsidRPr="00AE65D8">
        <w:rPr>
          <w:rtl/>
          <w:lang w:bidi="ar-EG"/>
        </w:rPr>
        <w:t>، فيما يتعلق باحتمال إدخال لغات جديدة، أفادت الأمانة بأن المناقشات مستمرة بشأن إمكانية إضافة اللغات الصينية والروسية والعربية، وبشأن اقتراحات جديدة تتعلق باللغات اليابانية والبرتغالية والألمانية</w:t>
      </w:r>
      <w:r w:rsidR="00B3305E">
        <w:rPr>
          <w:rtl/>
          <w:lang w:bidi="ar-EG"/>
        </w:rPr>
        <w:t xml:space="preserve">. </w:t>
      </w:r>
      <w:r w:rsidRPr="00AE65D8">
        <w:rPr>
          <w:rtl/>
          <w:lang w:bidi="ar-EG"/>
        </w:rPr>
        <w:t>وأشارت الأمانة إلى أن الفريق العامل طلب في دورته القادمة معلومات محدثة عن معايير اختيار اللغات، والإحصاءات، وتقديرات التكاليف المتعلقة بتوسيع قاعدة بيانات المصطلحات، ومزيد من التفاصيل عن قاعدة بيانات المصطلحات الموحدة</w:t>
      </w:r>
      <w:r w:rsidR="00B3305E">
        <w:rPr>
          <w:rtl/>
          <w:lang w:bidi="ar-EG"/>
        </w:rPr>
        <w:t xml:space="preserve">. </w:t>
      </w:r>
      <w:r w:rsidRPr="00AE65D8">
        <w:rPr>
          <w:rtl/>
          <w:lang w:bidi="ar-EG"/>
        </w:rPr>
        <w:t>وأضافت الأمانة أن الفريق العامل أي</w:t>
      </w:r>
      <w:r w:rsidR="00251D12">
        <w:rPr>
          <w:rFonts w:hint="cs"/>
          <w:rtl/>
          <w:lang w:bidi="ar-EG"/>
        </w:rPr>
        <w:t>ّ</w:t>
      </w:r>
      <w:r w:rsidRPr="00AE65D8">
        <w:rPr>
          <w:rtl/>
          <w:lang w:bidi="ar-EG"/>
        </w:rPr>
        <w:t>د أيضاً ممارسة الترجمة المتمايزة وطلب من المكتب الدولي مراقبة جودة الترجمة</w:t>
      </w:r>
      <w:r w:rsidR="00B3305E">
        <w:rPr>
          <w:rtl/>
          <w:lang w:bidi="ar-EG"/>
        </w:rPr>
        <w:t xml:space="preserve">. </w:t>
      </w:r>
      <w:r w:rsidRPr="00AE65D8">
        <w:rPr>
          <w:rtl/>
          <w:lang w:bidi="ar-EG"/>
        </w:rPr>
        <w:t>وأخيراً، أفادت الأمانة بأنَّ الفريق العامل درس اقتراحاً مشتركاً بشأن خيار لغة تسجيل دولي وطلب إجراء تقييم تقني إلى جانب مشاورات فيما بين الدورات.</w:t>
      </w:r>
    </w:p>
    <w:p w14:paraId="5B400E61" w14:textId="662567CF" w:rsidR="00AE65D8" w:rsidRPr="00AE65D8" w:rsidRDefault="00AE65D8" w:rsidP="00512A7B">
      <w:pPr>
        <w:pStyle w:val="ONUMA"/>
        <w:rPr>
          <w:rtl/>
          <w:lang w:bidi="ar-EG"/>
        </w:rPr>
      </w:pPr>
      <w:r w:rsidRPr="00AE65D8">
        <w:rPr>
          <w:rtl/>
          <w:lang w:bidi="ar-EG"/>
        </w:rPr>
        <w:t>وسلّط وفد الهند الضوء على مشاركة الهند الكبيرة والمتنامية في نظام مدريد، وهو ما يتجلى في أكثر من 12,000 تعيين سنوي، ممّا يدل على بروزها كجهة فاعلة رئيسية في النظام الإيكولوجي للعلامات التجارية</w:t>
      </w:r>
      <w:r w:rsidR="00B3305E">
        <w:rPr>
          <w:rtl/>
          <w:lang w:bidi="ar-EG"/>
        </w:rPr>
        <w:t xml:space="preserve">. </w:t>
      </w:r>
      <w:r w:rsidRPr="00AE65D8">
        <w:rPr>
          <w:rtl/>
          <w:lang w:bidi="ar-EG"/>
        </w:rPr>
        <w:t xml:space="preserve">وأفاد الوفد بأن الهند، بالتعاون مع الويبو، عقدت بنجاح في </w:t>
      </w:r>
      <w:r w:rsidR="00AB5244">
        <w:rPr>
          <w:rFonts w:hint="cs"/>
          <w:rtl/>
          <w:lang w:bidi="ar-EG"/>
        </w:rPr>
        <w:t>مارس</w:t>
      </w:r>
      <w:r w:rsidRPr="00AE65D8">
        <w:rPr>
          <w:rtl/>
          <w:lang w:bidi="ar-EG"/>
        </w:rPr>
        <w:t xml:space="preserve"> 2025 ندوة متنقلة مشتركة بين معاهدة التعاون بشأن البراءات - نظام مدريد في ست مدن رئيسية</w:t>
      </w:r>
      <w:r w:rsidR="00B3305E">
        <w:rPr>
          <w:rtl/>
          <w:lang w:bidi="ar-EG"/>
        </w:rPr>
        <w:t xml:space="preserve">. </w:t>
      </w:r>
      <w:r w:rsidRPr="00AE65D8">
        <w:rPr>
          <w:rtl/>
          <w:lang w:bidi="ar-EG"/>
        </w:rPr>
        <w:t>وقد عززت هذه المنصة الديناميكية بناء القدرات وإشراك أصحاب المصلحة، ممّا عزز ثقة المستخدمين في نظام مدريد، لا سيما بين مودعي الطلبات لأول مرة والشركات متناهية الصغر والصغيرة والمتوسطة</w:t>
      </w:r>
      <w:r w:rsidR="00B3305E">
        <w:rPr>
          <w:rtl/>
          <w:lang w:bidi="ar-EG"/>
        </w:rPr>
        <w:t xml:space="preserve">. </w:t>
      </w:r>
      <w:r w:rsidRPr="00AE65D8">
        <w:rPr>
          <w:rtl/>
          <w:lang w:bidi="ar-EG"/>
        </w:rPr>
        <w:t>وأشار الوفد إلى أن التزام الهند بالتحول الرقمي أحدث ثورة في خدمات الملكية الفكرية، إذ إنّ أكثر من 90 في المائة من طلبات العلامات التجارية تُ</w:t>
      </w:r>
      <w:r w:rsidR="00340680">
        <w:rPr>
          <w:rFonts w:hint="cs"/>
          <w:rtl/>
          <w:lang w:bidi="ar-EG"/>
        </w:rPr>
        <w:t>ودع</w:t>
      </w:r>
      <w:r w:rsidRPr="00AE65D8">
        <w:rPr>
          <w:rtl/>
          <w:lang w:bidi="ar-EG"/>
        </w:rPr>
        <w:t xml:space="preserve"> الآن عبر الإنترنت، ممّا </w:t>
      </w:r>
      <w:r w:rsidR="005D3397">
        <w:rPr>
          <w:rFonts w:hint="cs"/>
          <w:rtl/>
          <w:lang w:bidi="ar-EG"/>
        </w:rPr>
        <w:t>يفضي</w:t>
      </w:r>
      <w:r w:rsidRPr="00AE65D8">
        <w:rPr>
          <w:rtl/>
          <w:lang w:bidi="ar-EG"/>
        </w:rPr>
        <w:t xml:space="preserve"> إلى معالجة أسرع وتحسين تجربة المستخدم</w:t>
      </w:r>
      <w:r w:rsidR="00B3305E">
        <w:rPr>
          <w:rtl/>
          <w:lang w:bidi="ar-EG"/>
        </w:rPr>
        <w:t xml:space="preserve">. </w:t>
      </w:r>
      <w:r w:rsidRPr="00AE65D8">
        <w:rPr>
          <w:rtl/>
          <w:lang w:bidi="ar-EG"/>
        </w:rPr>
        <w:t xml:space="preserve">وأفاد الوفد أنه </w:t>
      </w:r>
      <w:r w:rsidR="00B6519B">
        <w:rPr>
          <w:rFonts w:hint="cs"/>
          <w:rtl/>
          <w:lang w:bidi="ar-EG"/>
        </w:rPr>
        <w:t xml:space="preserve">بغية </w:t>
      </w:r>
      <w:r w:rsidRPr="00AE65D8">
        <w:rPr>
          <w:rtl/>
          <w:lang w:bidi="ar-EG"/>
        </w:rPr>
        <w:t>تبسيط عملية تحديد العلامات التجارية وتصنيفها، تم استُحدث محرك بحث يعمل بالذكاء الاصطناعي في عام 2024، ممّا يعزز بشكل كبير من العناية الواجبة قبل الإيداع وحماية العلامة التجارية من خلال تجربة رقمية سلسة</w:t>
      </w:r>
      <w:r w:rsidR="00B3305E">
        <w:rPr>
          <w:rtl/>
          <w:lang w:bidi="ar-EG"/>
        </w:rPr>
        <w:t xml:space="preserve">. </w:t>
      </w:r>
      <w:r w:rsidRPr="00AE65D8">
        <w:rPr>
          <w:rtl/>
          <w:lang w:bidi="ar-EG"/>
        </w:rPr>
        <w:t xml:space="preserve">وقد أعرب الوفد عن تأييده لاقتراح يشترط تقديم عناوين البريد الإلكتروني في </w:t>
      </w:r>
      <w:r w:rsidR="00B6519B">
        <w:rPr>
          <w:rFonts w:hint="cs"/>
          <w:rtl/>
          <w:lang w:bidi="ar-EG"/>
        </w:rPr>
        <w:t>الخطابات</w:t>
      </w:r>
      <w:r w:rsidRPr="00AE65D8">
        <w:rPr>
          <w:rtl/>
          <w:lang w:bidi="ar-EG"/>
        </w:rPr>
        <w:t>، مشيراً إلى أنه يتماشى مع رؤية الهند الرقمية</w:t>
      </w:r>
      <w:r w:rsidR="00B3305E">
        <w:rPr>
          <w:rtl/>
          <w:lang w:bidi="ar-EG"/>
        </w:rPr>
        <w:t xml:space="preserve">. </w:t>
      </w:r>
      <w:r w:rsidRPr="00AE65D8">
        <w:rPr>
          <w:rtl/>
          <w:lang w:bidi="ar-EG"/>
        </w:rPr>
        <w:t>ودعا الوفد إلى تخفيض فترة التبعية من خمس سنوات إلى ثلاث سنوات، مشيراً إلى أن التغيير سيوفر المرونة لأصحاب الحقوق مع الإبقاء على شرط العلامة الأساسية من أجل ضمان اليقين القانوني</w:t>
      </w:r>
      <w:r w:rsidR="00B3305E">
        <w:rPr>
          <w:rtl/>
          <w:lang w:bidi="ar-EG"/>
        </w:rPr>
        <w:t xml:space="preserve">. </w:t>
      </w:r>
      <w:r w:rsidRPr="00AE65D8">
        <w:rPr>
          <w:rtl/>
          <w:lang w:bidi="ar-EG"/>
        </w:rPr>
        <w:t>وذكر الوفد أن الهند تثمّن الشمولية اللغوية وإمكانية الوصول العالمي وتؤيد إضافة المزيد من اللغات إلى نظام مدريد، شريطة أن يستند هذا التوسّع إلى فوائد واضحة من حيث التكلفة</w:t>
      </w:r>
      <w:r w:rsidR="00B3305E">
        <w:rPr>
          <w:rtl/>
          <w:lang w:bidi="ar-EG"/>
        </w:rPr>
        <w:t xml:space="preserve">. </w:t>
      </w:r>
      <w:r w:rsidRPr="00AE65D8">
        <w:rPr>
          <w:rtl/>
          <w:lang w:bidi="ar-EG"/>
        </w:rPr>
        <w:t>وأكّد الوفد التزام الهند برؤية نظام عالمي شامل للعلامات التجارية قائم على التكنولوجيا، وهو أمر ضروري للابتكار والتجارة العادلة، وأعرب عن تطلّعه إلى التعاون مع الدول الأعضاء والمكتب الدولي لتطوير النظام من أجل تحقيق اقتصاد عالمي أكثر ديناميكية</w:t>
      </w:r>
      <w:r w:rsidR="00B3305E">
        <w:rPr>
          <w:rtl/>
          <w:lang w:bidi="ar-EG"/>
        </w:rPr>
        <w:t>.</w:t>
      </w:r>
    </w:p>
    <w:p w14:paraId="4374825E" w14:textId="2366366D" w:rsidR="00AE65D8" w:rsidRPr="00AE65D8" w:rsidRDefault="00AE65D8" w:rsidP="00512A7B">
      <w:pPr>
        <w:pStyle w:val="ONUMA"/>
        <w:rPr>
          <w:rtl/>
          <w:lang w:bidi="ar-EG"/>
        </w:rPr>
      </w:pPr>
      <w:r w:rsidRPr="00AE65D8">
        <w:rPr>
          <w:rtl/>
          <w:lang w:bidi="ar-EG"/>
        </w:rPr>
        <w:t>وأشار وفد الصين بأن نظام مدريد يخضع لإصلاحات هامة، وأن مواصلة تحسين النظام لجعله أكثر جاذبية للمستخدمين العالميين هو هدف هام من أهداف تلك الإصلاحات</w:t>
      </w:r>
      <w:r w:rsidR="00B3305E">
        <w:rPr>
          <w:rtl/>
          <w:lang w:bidi="ar-EG"/>
        </w:rPr>
        <w:t xml:space="preserve">. </w:t>
      </w:r>
      <w:r w:rsidRPr="00AE65D8">
        <w:rPr>
          <w:rtl/>
          <w:lang w:bidi="ar-EG"/>
        </w:rPr>
        <w:t xml:space="preserve">وذكر الوفد أن الصين ترى أن المناقشات التي دارت </w:t>
      </w:r>
      <w:r w:rsidR="00A3736E">
        <w:rPr>
          <w:rFonts w:hint="cs"/>
          <w:rtl/>
          <w:lang w:bidi="ar-EG"/>
        </w:rPr>
        <w:t>بش</w:t>
      </w:r>
      <w:r w:rsidR="004551BA">
        <w:rPr>
          <w:rFonts w:hint="cs"/>
          <w:rtl/>
          <w:lang w:bidi="ar-EG"/>
        </w:rPr>
        <w:t xml:space="preserve">أن </w:t>
      </w:r>
      <w:r w:rsidRPr="00AE65D8">
        <w:rPr>
          <w:rtl/>
          <w:lang w:bidi="ar-EG"/>
        </w:rPr>
        <w:t>إدخال لغات جديدة ومبدأ التبعية كانت ذات أهمية كبيرة بالنسبة إلى تطوير النظام في المستقبل</w:t>
      </w:r>
      <w:r w:rsidR="00B3305E">
        <w:rPr>
          <w:rtl/>
          <w:lang w:bidi="ar-EG"/>
        </w:rPr>
        <w:t xml:space="preserve">. </w:t>
      </w:r>
      <w:r w:rsidRPr="00AE65D8">
        <w:rPr>
          <w:rtl/>
          <w:lang w:bidi="ar-EG"/>
        </w:rPr>
        <w:t>وأعرب الوفد عن تقديره لما أعربت عنه الدول الأعضاء خلال الدورة الثانية والعشرين للفريق العامل من تأييد لممارسة الترجمة المتمايزة، مشيراً إلى أن ذلك من شأنه أن ييسّر استكشاف إمكانية إدخال لغات جديدة</w:t>
      </w:r>
      <w:r w:rsidR="00B3305E">
        <w:rPr>
          <w:rtl/>
          <w:lang w:bidi="ar-EG"/>
        </w:rPr>
        <w:t xml:space="preserve">. </w:t>
      </w:r>
      <w:r w:rsidRPr="00AE65D8">
        <w:rPr>
          <w:rtl/>
          <w:lang w:bidi="ar-EG"/>
        </w:rPr>
        <w:t>وأكّد الوفد على أن المناقشات التي دارت حول مبدأ التبعية كانت مهمة أيضاً، وذلك لأن التبعية هي أحد المبادئ التأسيسية لنظام مدريد</w:t>
      </w:r>
      <w:r w:rsidR="00B3305E">
        <w:rPr>
          <w:rtl/>
          <w:lang w:bidi="ar-EG"/>
        </w:rPr>
        <w:t xml:space="preserve">. </w:t>
      </w:r>
      <w:r w:rsidRPr="00AE65D8">
        <w:rPr>
          <w:rtl/>
          <w:lang w:bidi="ar-EG"/>
        </w:rPr>
        <w:t xml:space="preserve">وذكر الوفد أن الصين تعتقد أن الإصلاح في هذا الموضوع يجب أن يكون حذراً وأن يراعي جميع </w:t>
      </w:r>
      <w:r w:rsidRPr="00AE65D8">
        <w:rPr>
          <w:rtl/>
          <w:lang w:bidi="ar-EG"/>
        </w:rPr>
        <w:lastRenderedPageBreak/>
        <w:t>العوامل ذات الصلة من أجل اتخاذ قرار حكيم</w:t>
      </w:r>
      <w:r w:rsidR="00B3305E">
        <w:rPr>
          <w:rtl/>
          <w:lang w:bidi="ar-EG"/>
        </w:rPr>
        <w:t xml:space="preserve">. </w:t>
      </w:r>
      <w:r w:rsidRPr="00AE65D8">
        <w:rPr>
          <w:rtl/>
          <w:lang w:bidi="ar-EG"/>
        </w:rPr>
        <w:t>وأكد الوفد أنّ الصين ستواصل المشاركة بفعالية في المشاورات والعمل مع جميع الأطراف من أجل النهوض بنظام مدريد وتحسينه لتقديم خدمات أفضل للمستخدمين العالميين</w:t>
      </w:r>
      <w:r w:rsidR="00B3305E">
        <w:rPr>
          <w:rtl/>
          <w:lang w:bidi="ar-EG"/>
        </w:rPr>
        <w:t>.</w:t>
      </w:r>
    </w:p>
    <w:p w14:paraId="67BA35E6" w14:textId="15ECFD68" w:rsidR="00AE65D8" w:rsidRPr="00AE65D8" w:rsidRDefault="00AE65D8" w:rsidP="00512A7B">
      <w:pPr>
        <w:pStyle w:val="ONUMA"/>
        <w:rPr>
          <w:rtl/>
          <w:lang w:bidi="ar-EG"/>
        </w:rPr>
      </w:pPr>
      <w:r w:rsidRPr="00AE65D8">
        <w:rPr>
          <w:rtl/>
          <w:lang w:bidi="ar-EG"/>
        </w:rPr>
        <w:t>وشكر وفد غانا المكتب الدولي على المشاورات والمشاركة مع الفريق العامل في السعي إلى تحسين كفاءة نظام مدريد من خلال تعديلات تهدف إلى تسهيل استخدام النظام</w:t>
      </w:r>
      <w:r w:rsidR="00B3305E">
        <w:rPr>
          <w:rtl/>
          <w:lang w:bidi="ar-EG"/>
        </w:rPr>
        <w:t xml:space="preserve">. </w:t>
      </w:r>
      <w:r w:rsidRPr="00AE65D8">
        <w:rPr>
          <w:rtl/>
          <w:lang w:bidi="ar-EG"/>
        </w:rPr>
        <w:t xml:space="preserve">وأشار الوفد إلى أن النظام يمرّ بفترة إصلاحات هامة، وأشار إلى أن الفريق العامل ناقش عدداً من المسائل، على النحو الوارد في الوثيقة </w:t>
      </w:r>
      <w:r w:rsidRPr="00AE65D8">
        <w:rPr>
          <w:lang w:bidi="ar-EG"/>
        </w:rPr>
        <w:t>MM/A/59/1</w:t>
      </w:r>
      <w:r w:rsidRPr="00AE65D8">
        <w:rPr>
          <w:rtl/>
          <w:lang w:bidi="ar-EG"/>
        </w:rPr>
        <w:t>، التي سيكون لها أثر على تطوير نظام مدريد على المدى الطويل</w:t>
      </w:r>
      <w:r w:rsidR="00B3305E">
        <w:rPr>
          <w:rtl/>
          <w:lang w:bidi="ar-EG"/>
        </w:rPr>
        <w:t xml:space="preserve">. </w:t>
      </w:r>
      <w:r w:rsidRPr="00AE65D8">
        <w:rPr>
          <w:rtl/>
          <w:lang w:bidi="ar-EG"/>
        </w:rPr>
        <w:t>وذكر الوفد أنه واصل متابعة المشاورات الجارية وشجع المكتب الدولي والدول الأعضاء على مواصلة الحوار، وذلك مع مراعاة مصالح جميع أصحاب المصلحة للاستفادة من التطورات والتحسينات الجارية على الإطار القانوني، بهدف تعزيز نظام مدريد لتقديم خدمات فعالة لمستخدميه على ال</w:t>
      </w:r>
      <w:r w:rsidR="00C92D96">
        <w:rPr>
          <w:rtl/>
          <w:lang w:bidi="ar-EG"/>
        </w:rPr>
        <w:t>مستوى</w:t>
      </w:r>
      <w:r w:rsidRPr="00AE65D8">
        <w:rPr>
          <w:rtl/>
          <w:lang w:bidi="ar-EG"/>
        </w:rPr>
        <w:t xml:space="preserve"> العالمي</w:t>
      </w:r>
      <w:r w:rsidR="00B3305E">
        <w:rPr>
          <w:rtl/>
          <w:lang w:bidi="ar-EG"/>
        </w:rPr>
        <w:t xml:space="preserve">. </w:t>
      </w:r>
      <w:r w:rsidRPr="00AE65D8">
        <w:rPr>
          <w:rtl/>
          <w:lang w:bidi="ar-EG"/>
        </w:rPr>
        <w:t>وأعرب الوفد عن تأييده للتعديلات المقترحة على اللائحة</w:t>
      </w:r>
      <w:r w:rsidR="00B3305E">
        <w:rPr>
          <w:rtl/>
          <w:lang w:bidi="ar-EG"/>
        </w:rPr>
        <w:t xml:space="preserve">. </w:t>
      </w:r>
      <w:r w:rsidRPr="00AE65D8">
        <w:rPr>
          <w:rtl/>
          <w:lang w:bidi="ar-EG"/>
        </w:rPr>
        <w:t>ولاحظ الوفد</w:t>
      </w:r>
      <w:r w:rsidR="00C92D96">
        <w:rPr>
          <w:rFonts w:hint="cs"/>
          <w:rtl/>
          <w:lang w:bidi="ar-EG"/>
        </w:rPr>
        <w:t xml:space="preserve"> كذلك</w:t>
      </w:r>
      <w:r w:rsidRPr="00AE65D8">
        <w:rPr>
          <w:rtl/>
          <w:lang w:bidi="ar-EG"/>
        </w:rPr>
        <w:t xml:space="preserve"> أن تلك المقترحات تعكس التطورات التكنولوجية وتتيح سبيلاً لإدخال خيار إدراج عناوين البريد الإلكتروني، ممّا سيمكن المستخدمين ووكلائهم من النفاذ الآمن عبر الإنترنت لإدارة الطلبات والتسجيلات الدولية، فضلاً عن خفض تكاليف الإرسال بالبريد، من بين فوائد أخرى</w:t>
      </w:r>
      <w:r w:rsidR="00B3305E">
        <w:rPr>
          <w:rtl/>
          <w:lang w:bidi="ar-EG"/>
        </w:rPr>
        <w:t xml:space="preserve">. </w:t>
      </w:r>
      <w:r w:rsidRPr="00AE65D8">
        <w:rPr>
          <w:rtl/>
          <w:lang w:bidi="ar-EG"/>
        </w:rPr>
        <w:t>ورحّب الوفد بقدرة أصحاب العلامات التجارية على الاعتماد على إطار عمل متسق وموثوق يواكب التطورات التكنولوجية وقادر على تعزيز القدرة على التنبؤ واليقين القانوني فيما يتعلق بمبلغ الرسوم التي يتعيّن دفعها مقابل حماية الملكية الفكرية</w:t>
      </w:r>
      <w:r w:rsidR="00B3305E">
        <w:rPr>
          <w:rtl/>
          <w:lang w:bidi="ar-EG"/>
        </w:rPr>
        <w:t xml:space="preserve">. </w:t>
      </w:r>
      <w:r w:rsidRPr="00AE65D8">
        <w:rPr>
          <w:rtl/>
          <w:lang w:bidi="ar-EG"/>
        </w:rPr>
        <w:t>وأعرب الوفد عن امتنانه للخطوات التي بدأت من أجل تحسين نظام مدريد وجعله أكثر جاذبية للمستخدمين</w:t>
      </w:r>
      <w:r w:rsidR="00B3305E">
        <w:rPr>
          <w:rtl/>
          <w:lang w:bidi="ar-EG"/>
        </w:rPr>
        <w:t xml:space="preserve">. </w:t>
      </w:r>
      <w:r w:rsidRPr="00AE65D8">
        <w:rPr>
          <w:rtl/>
          <w:lang w:bidi="ar-EG"/>
        </w:rPr>
        <w:t>وكرّر الوفد التزامه بالعمل عن كثب مع الدول الأعضاء في المداولات بشأن المسائل الأخرى المعلّقة</w:t>
      </w:r>
      <w:r w:rsidR="00B3305E">
        <w:rPr>
          <w:rtl/>
          <w:lang w:bidi="ar-EG"/>
        </w:rPr>
        <w:t xml:space="preserve">. </w:t>
      </w:r>
    </w:p>
    <w:p w14:paraId="6DB2AC04" w14:textId="7F6471E4" w:rsidR="00AE65D8" w:rsidRPr="00AE65D8" w:rsidRDefault="00AE65D8" w:rsidP="00512A7B">
      <w:pPr>
        <w:pStyle w:val="ONUMA"/>
        <w:rPr>
          <w:rtl/>
          <w:lang w:bidi="ar-EG"/>
        </w:rPr>
      </w:pPr>
      <w:r w:rsidRPr="00AE65D8">
        <w:rPr>
          <w:rtl/>
          <w:lang w:bidi="ar-EG"/>
        </w:rPr>
        <w:t xml:space="preserve">ورحّب وفد البرتغال بالعمل الذي </w:t>
      </w:r>
      <w:r w:rsidR="00CA5873">
        <w:rPr>
          <w:rFonts w:hint="cs"/>
          <w:rtl/>
          <w:lang w:bidi="ar-EG"/>
        </w:rPr>
        <w:t xml:space="preserve">نفذه </w:t>
      </w:r>
      <w:r w:rsidRPr="00AE65D8">
        <w:rPr>
          <w:rtl/>
          <w:lang w:bidi="ar-EG"/>
        </w:rPr>
        <w:t>الفريق العامل وأيّد قرار الاعتراف باللغة البرتغالية، وكذلك اللغات الصينية والروسية والعربية واليابانية والألمانية كلغات مرشحة لنظام مدريد</w:t>
      </w:r>
      <w:r w:rsidR="00B3305E">
        <w:rPr>
          <w:rtl/>
          <w:lang w:bidi="ar-EG"/>
        </w:rPr>
        <w:t xml:space="preserve">. </w:t>
      </w:r>
      <w:r w:rsidRPr="00AE65D8">
        <w:rPr>
          <w:rtl/>
          <w:lang w:bidi="ar-EG"/>
        </w:rPr>
        <w:t>وأعاد الوفد التأكيد على التزام البرتغال بالمشاركة الفعالة في المناقشات، مشدداً على اعترافه بأن تعزيز التعددية اللغوية يساهم بطريقة حاسمة في جعل نظام مدريد أكثر سهولة وشمولاً من خلال إزالة الحواجز اللغوية التي لا تزال تشكل تحدياً مشتركاً</w:t>
      </w:r>
      <w:r w:rsidR="00B3305E">
        <w:rPr>
          <w:rtl/>
          <w:lang w:bidi="ar-EG"/>
        </w:rPr>
        <w:t xml:space="preserve">. </w:t>
      </w:r>
      <w:r w:rsidRPr="00AE65D8">
        <w:rPr>
          <w:rtl/>
          <w:lang w:bidi="ar-EG"/>
        </w:rPr>
        <w:t>وذكر الوفد أن ذلك سيفيد المستخدمين، لا سيما الشركات الصغيرة والمتوسطة</w:t>
      </w:r>
      <w:r w:rsidR="00B3305E">
        <w:rPr>
          <w:rtl/>
          <w:lang w:bidi="ar-EG"/>
        </w:rPr>
        <w:t xml:space="preserve">. </w:t>
      </w:r>
      <w:r w:rsidRPr="00AE65D8">
        <w:rPr>
          <w:rtl/>
          <w:lang w:bidi="ar-EG"/>
        </w:rPr>
        <w:t>وسلّط الوفد الضوء على خيار تنفيذ لغة التسجيل الدولي، الذي تم طرحه مع وفود أخرى خلال الدورة السابقة للفريق العامل</w:t>
      </w:r>
      <w:r w:rsidR="00B3305E">
        <w:rPr>
          <w:rtl/>
          <w:lang w:bidi="ar-EG"/>
        </w:rPr>
        <w:t xml:space="preserve">. </w:t>
      </w:r>
      <w:r w:rsidRPr="00AE65D8">
        <w:rPr>
          <w:rtl/>
          <w:lang w:bidi="ar-EG"/>
        </w:rPr>
        <w:t>وأعرب الوفد عن اهتمامه بالاطلاع على نتائج المشاورات التي أجراها المكتب الدولي واستعراض التقييم الفني لتلك المسائل</w:t>
      </w:r>
      <w:r w:rsidR="00B3305E">
        <w:rPr>
          <w:rtl/>
          <w:lang w:bidi="ar-EG"/>
        </w:rPr>
        <w:t xml:space="preserve">. </w:t>
      </w:r>
      <w:r w:rsidRPr="00AE65D8">
        <w:rPr>
          <w:rtl/>
          <w:lang w:bidi="ar-EG"/>
        </w:rPr>
        <w:t xml:space="preserve">واختتم الوفد كلمته بالإعراب عن تأييد البرتغال للتعديلات المقترحة على اللائحة، وكذلك </w:t>
      </w:r>
      <w:r w:rsidR="00CA5873">
        <w:rPr>
          <w:rFonts w:hint="cs"/>
          <w:rtl/>
          <w:lang w:bidi="ar-EG"/>
        </w:rPr>
        <w:t>ال</w:t>
      </w:r>
      <w:r w:rsidRPr="00AE65D8">
        <w:rPr>
          <w:rtl/>
          <w:lang w:bidi="ar-EG"/>
        </w:rPr>
        <w:t xml:space="preserve">تاريخ </w:t>
      </w:r>
      <w:r w:rsidR="00CA5873" w:rsidRPr="00AE65D8">
        <w:rPr>
          <w:rtl/>
          <w:lang w:bidi="ar-EG"/>
        </w:rPr>
        <w:t xml:space="preserve">المقترح </w:t>
      </w:r>
      <w:r w:rsidR="00CA5873">
        <w:rPr>
          <w:rFonts w:hint="cs"/>
          <w:rtl/>
          <w:lang w:bidi="ar-EG"/>
        </w:rPr>
        <w:t>ل</w:t>
      </w:r>
      <w:r w:rsidRPr="00AE65D8">
        <w:rPr>
          <w:rtl/>
          <w:lang w:bidi="ar-EG"/>
        </w:rPr>
        <w:t>دخولها حيز النفاذ.</w:t>
      </w:r>
    </w:p>
    <w:p w14:paraId="7A7E1221" w14:textId="2574CEA5" w:rsidR="00AE65D8" w:rsidRPr="00AE65D8" w:rsidRDefault="00AE65D8" w:rsidP="00512A7B">
      <w:pPr>
        <w:pStyle w:val="ONUMA"/>
        <w:rPr>
          <w:rtl/>
          <w:lang w:bidi="ar-EG"/>
        </w:rPr>
      </w:pPr>
      <w:r w:rsidRPr="00AE65D8">
        <w:rPr>
          <w:rtl/>
          <w:lang w:bidi="ar-EG"/>
        </w:rPr>
        <w:t>وكرّر وفد الجزائر، متحدثاً باسم المجموعة العربية، موقف المجموعة فيما يتعلق بأولوية إدخال اللغة العربية في نظام مدريد، وأكّد أن اللغة العربية لغة رسمية للأمم المتحدة</w:t>
      </w:r>
      <w:r w:rsidR="00B3305E">
        <w:rPr>
          <w:rtl/>
          <w:lang w:bidi="ar-EG"/>
        </w:rPr>
        <w:t xml:space="preserve">. </w:t>
      </w:r>
      <w:r w:rsidRPr="00AE65D8">
        <w:rPr>
          <w:rtl/>
          <w:lang w:bidi="ar-EG"/>
        </w:rPr>
        <w:t>وأشار الوفد إلى المعايير الأخرى التي يمكن الاتفاق عليها فيما يتعلق بإدخال لغات جديدة محتملة، مؤكداً أهمية تعظيم المزايا والحد من المساوئ التي قد تصاحب إدخال لغات جديدة</w:t>
      </w:r>
      <w:r w:rsidR="00B3305E">
        <w:rPr>
          <w:rtl/>
          <w:lang w:bidi="ar-EG"/>
        </w:rPr>
        <w:t xml:space="preserve">. </w:t>
      </w:r>
      <w:r w:rsidRPr="00AE65D8">
        <w:rPr>
          <w:rtl/>
          <w:lang w:bidi="ar-EG"/>
        </w:rPr>
        <w:t>وسلّط الوفد الضوء على أن اللغة العربية معتمدة كلغة رسمية في 22 بلداً، عشر منها أعضاء في نظام مدريد، وأن أكثر من 455 مليون شخص يتحدثون بها في جميع أنحاء العالم، ممّا سيجعلها واحدة من أكثر خمس لغات انتشاراً على مستوى العالم</w:t>
      </w:r>
      <w:r w:rsidR="00B3305E">
        <w:rPr>
          <w:rtl/>
          <w:lang w:bidi="ar-EG"/>
        </w:rPr>
        <w:t xml:space="preserve">. </w:t>
      </w:r>
      <w:r w:rsidRPr="00AE65D8">
        <w:rPr>
          <w:rtl/>
          <w:lang w:bidi="ar-EG"/>
        </w:rPr>
        <w:t>وأكّدت المجموعة العربية من جديد أهمية محتوى الوثائق التي أعدها المكتب الدولي والتي قيّمتها المجموعة تقييماً إيجابياً بشأن الشواغل المتعلقة بإدخال لغات جديدة في نظام مدريد</w:t>
      </w:r>
      <w:r w:rsidR="00B3305E">
        <w:rPr>
          <w:rtl/>
          <w:lang w:bidi="ar-EG"/>
        </w:rPr>
        <w:t xml:space="preserve">. </w:t>
      </w:r>
      <w:r w:rsidRPr="00AE65D8">
        <w:rPr>
          <w:rtl/>
          <w:lang w:bidi="ar-EG"/>
        </w:rPr>
        <w:t>وفي هذا السياق، أكّد الوفد على أن الحواجز اللغوية تشكل إحدى العقبات الرئيسية التي يواجهها العالم العربي فيما يتعلق بالتعامل مع نظام مدريد</w:t>
      </w:r>
      <w:r w:rsidR="00B3305E">
        <w:rPr>
          <w:rtl/>
          <w:lang w:bidi="ar-EG"/>
        </w:rPr>
        <w:t xml:space="preserve">. </w:t>
      </w:r>
      <w:r w:rsidRPr="00AE65D8">
        <w:rPr>
          <w:rtl/>
          <w:lang w:bidi="ar-EG"/>
        </w:rPr>
        <w:t>وذكر الوفد أن إدخال اللغة العربية كلغة رسمية من شأنه أن يوفر حافزاً للمزيد من البلدان للانضمام إلى النظام وسيزيد من عدد التسجيلات والتعيينات في النظام باستخدام اللغة العربية، وكذلك طلبات الإيداع المباشر المودعة في الخارج</w:t>
      </w:r>
      <w:r w:rsidR="00B3305E">
        <w:rPr>
          <w:rtl/>
          <w:lang w:bidi="ar-EG"/>
        </w:rPr>
        <w:t xml:space="preserve">. </w:t>
      </w:r>
      <w:r w:rsidRPr="00AE65D8">
        <w:rPr>
          <w:rtl/>
          <w:lang w:bidi="ar-EG"/>
        </w:rPr>
        <w:t>وأكد الوفد من جديد استعداد المجموعة العربية للمشاركة في مناقشات إيجابية في الفريق العامل بشأن إدخال اللغة العربية كلغة من لغات نظام مدريد</w:t>
      </w:r>
      <w:r w:rsidR="00B3305E">
        <w:rPr>
          <w:rtl/>
          <w:lang w:bidi="ar-EG"/>
        </w:rPr>
        <w:t xml:space="preserve">. </w:t>
      </w:r>
      <w:r w:rsidRPr="00AE65D8">
        <w:rPr>
          <w:rtl/>
          <w:lang w:bidi="ar-EG"/>
        </w:rPr>
        <w:t>وختاماً، أشاد الوفد بالتقدم المحرز في الدورة السابقة للجنة البرنامج والميزانية، التي اتفقت فيها الدول الأعضاء على إدراج هذه المسألة كإحدى الأولويات في لجنة البرنامج والميزانية لفترة السنتين المقبلة</w:t>
      </w:r>
      <w:r w:rsidR="00B3305E">
        <w:rPr>
          <w:rtl/>
          <w:lang w:bidi="ar-EG"/>
        </w:rPr>
        <w:t xml:space="preserve">. </w:t>
      </w:r>
      <w:r w:rsidRPr="00AE65D8">
        <w:rPr>
          <w:rtl/>
          <w:lang w:bidi="ar-EG"/>
        </w:rPr>
        <w:t>وأعرب الوفد عن تقديره للروح البناءة التي أدت إلى هذا التوافق في الآراء.</w:t>
      </w:r>
    </w:p>
    <w:p w14:paraId="518A85C8" w14:textId="4A42D50E" w:rsidR="00AE65D8" w:rsidRPr="00AE65D8" w:rsidRDefault="00AE65D8" w:rsidP="00512A7B">
      <w:pPr>
        <w:pStyle w:val="ONUMA"/>
        <w:rPr>
          <w:rtl/>
          <w:lang w:bidi="ar-EG"/>
        </w:rPr>
      </w:pPr>
      <w:r w:rsidRPr="00AE65D8">
        <w:rPr>
          <w:rtl/>
          <w:lang w:bidi="ar-EG"/>
        </w:rPr>
        <w:t>وأحاط وفد فرنسا علماً بالتقرير الذي أعده المكتب الدولي وأعرب عن تأييده للتعديلات التي أوصى بها الفريق العامل</w:t>
      </w:r>
      <w:r w:rsidR="00B3305E">
        <w:rPr>
          <w:rtl/>
          <w:lang w:bidi="ar-EG"/>
        </w:rPr>
        <w:t xml:space="preserve">. </w:t>
      </w:r>
      <w:r w:rsidRPr="00AE65D8">
        <w:rPr>
          <w:rtl/>
          <w:lang w:bidi="ar-EG"/>
        </w:rPr>
        <w:t>وأكد الوفد من جديد أن فرنسا تؤيد الإبقاء على مبدأ التبعية</w:t>
      </w:r>
      <w:r w:rsidR="005739DB">
        <w:rPr>
          <w:rFonts w:hint="cs"/>
          <w:rtl/>
          <w:lang w:bidi="ar-EG"/>
        </w:rPr>
        <w:t xml:space="preserve"> </w:t>
      </w:r>
      <w:r w:rsidR="005739DB" w:rsidRPr="005739DB">
        <w:rPr>
          <w:rtl/>
          <w:lang w:bidi="ar-EG"/>
        </w:rPr>
        <w:t xml:space="preserve">بصيغته الحالية. </w:t>
      </w:r>
      <w:r w:rsidRPr="00AE65D8">
        <w:rPr>
          <w:rtl/>
          <w:lang w:bidi="ar-EG"/>
        </w:rPr>
        <w:t xml:space="preserve">وأن </w:t>
      </w:r>
      <w:r w:rsidR="005739DB">
        <w:rPr>
          <w:rFonts w:hint="cs"/>
          <w:rtl/>
          <w:lang w:bidi="ar-EG"/>
        </w:rPr>
        <w:t xml:space="preserve">أي </w:t>
      </w:r>
      <w:r w:rsidRPr="00AE65D8">
        <w:rPr>
          <w:rtl/>
          <w:lang w:bidi="ar-EG"/>
        </w:rPr>
        <w:t>تغييرات على ذ</w:t>
      </w:r>
      <w:r w:rsidR="005739DB">
        <w:rPr>
          <w:rFonts w:hint="cs"/>
          <w:rtl/>
          <w:lang w:bidi="ar-EG"/>
        </w:rPr>
        <w:t>لك</w:t>
      </w:r>
      <w:r w:rsidRPr="00AE65D8">
        <w:rPr>
          <w:rtl/>
          <w:lang w:bidi="ar-EG"/>
        </w:rPr>
        <w:t xml:space="preserve"> المبدأ،</w:t>
      </w:r>
      <w:r w:rsidR="005739DB">
        <w:rPr>
          <w:rFonts w:hint="cs"/>
          <w:rtl/>
          <w:lang w:bidi="ar-EG"/>
        </w:rPr>
        <w:t xml:space="preserve"> </w:t>
      </w:r>
      <w:r w:rsidR="005739DB" w:rsidRPr="005739DB">
        <w:rPr>
          <w:rtl/>
          <w:lang w:bidi="ar-EG"/>
        </w:rPr>
        <w:t>قد يتم النظر فيها</w:t>
      </w:r>
      <w:r w:rsidR="005739DB">
        <w:rPr>
          <w:rFonts w:hint="cs"/>
          <w:rtl/>
          <w:lang w:bidi="ar-EG"/>
        </w:rPr>
        <w:t>،</w:t>
      </w:r>
      <w:r w:rsidRPr="00AE65D8">
        <w:rPr>
          <w:rtl/>
          <w:lang w:bidi="ar-EG"/>
        </w:rPr>
        <w:t xml:space="preserve"> ينبغي أن تركز على آثاره ونطاقه</w:t>
      </w:r>
      <w:r w:rsidR="005739DB">
        <w:rPr>
          <w:rFonts w:hint="cs"/>
          <w:rtl/>
          <w:lang w:bidi="ar-EG"/>
        </w:rPr>
        <w:t>؛</w:t>
      </w:r>
      <w:r w:rsidRPr="00AE65D8">
        <w:rPr>
          <w:rtl/>
          <w:lang w:bidi="ar-EG"/>
        </w:rPr>
        <w:t xml:space="preserve"> ويمكن أيضاً النظر في تق</w:t>
      </w:r>
      <w:r w:rsidR="005739DB">
        <w:rPr>
          <w:rFonts w:hint="cs"/>
          <w:rtl/>
          <w:lang w:bidi="ar-EG"/>
        </w:rPr>
        <w:t xml:space="preserve">ليل </w:t>
      </w:r>
      <w:r w:rsidRPr="00AE65D8">
        <w:rPr>
          <w:rtl/>
          <w:lang w:bidi="ar-EG"/>
        </w:rPr>
        <w:t xml:space="preserve">فترة </w:t>
      </w:r>
      <w:r w:rsidR="00155524">
        <w:rPr>
          <w:rFonts w:hint="cs"/>
          <w:rtl/>
          <w:lang w:bidi="ar-EG"/>
        </w:rPr>
        <w:t>التبعية</w:t>
      </w:r>
      <w:r w:rsidR="00B3305E">
        <w:rPr>
          <w:rtl/>
          <w:lang w:bidi="ar-EG"/>
        </w:rPr>
        <w:t xml:space="preserve">. </w:t>
      </w:r>
      <w:r w:rsidRPr="00AE65D8">
        <w:rPr>
          <w:rtl/>
          <w:lang w:bidi="ar-EG"/>
        </w:rPr>
        <w:t xml:space="preserve">وأشار الوفد إلى أن المناقشات حول </w:t>
      </w:r>
      <w:r w:rsidR="005739DB">
        <w:rPr>
          <w:rFonts w:hint="cs"/>
          <w:rtl/>
          <w:lang w:bidi="ar-EG"/>
        </w:rPr>
        <w:t>الطبيعة الآلية ل</w:t>
      </w:r>
      <w:r w:rsidRPr="00AE65D8">
        <w:rPr>
          <w:rtl/>
          <w:lang w:bidi="ar-EG"/>
        </w:rPr>
        <w:t>لهج</w:t>
      </w:r>
      <w:r w:rsidR="005739DB">
        <w:rPr>
          <w:rFonts w:hint="cs"/>
          <w:rtl/>
          <w:lang w:bidi="ar-EG"/>
        </w:rPr>
        <w:t>و</w:t>
      </w:r>
      <w:r w:rsidRPr="00AE65D8">
        <w:rPr>
          <w:rtl/>
          <w:lang w:bidi="ar-EG"/>
        </w:rPr>
        <w:t>م المركزي يمكن أن تقدم أيضاً بديلاً موثوقا</w:t>
      </w:r>
      <w:r w:rsidR="00A957AA">
        <w:rPr>
          <w:rFonts w:hint="cs"/>
          <w:rtl/>
          <w:lang w:bidi="ar-EG"/>
        </w:rPr>
        <w:t>ً</w:t>
      </w:r>
      <w:r w:rsidRPr="00AE65D8">
        <w:rPr>
          <w:rtl/>
          <w:lang w:bidi="ar-EG"/>
        </w:rPr>
        <w:t xml:space="preserve"> وأن تعالج حالة عدم اليقين بالنسبة إلى أصحاب الحقوق</w:t>
      </w:r>
      <w:r w:rsidR="00B3305E">
        <w:rPr>
          <w:rtl/>
          <w:lang w:bidi="ar-EG"/>
        </w:rPr>
        <w:t xml:space="preserve">. </w:t>
      </w:r>
      <w:r w:rsidR="005739DB" w:rsidRPr="005739DB">
        <w:rPr>
          <w:rtl/>
          <w:lang w:bidi="ar-EG"/>
        </w:rPr>
        <w:t xml:space="preserve">وقد يساعد تعديل مبدأ الهجوم المركزي على منع اللجوء المفرط إلى طلبات الهجوم المركزي. </w:t>
      </w:r>
      <w:r w:rsidRPr="00AE65D8">
        <w:rPr>
          <w:rtl/>
          <w:lang w:bidi="ar-EG"/>
        </w:rPr>
        <w:t>وشدّد الوفد على أن أي قرار بشأن التوسيع اللغوي لنظام مدريد ينبغي ألّا يؤثر على استخدام اللغات الحالية وينبغي أن يستند إلى مزيج من المعايير الموضوعية المقترنة بممارسة التعددية اللغوية داخل الأمم المتحدة.</w:t>
      </w:r>
    </w:p>
    <w:p w14:paraId="4A3B24FE" w14:textId="4EEC8777" w:rsidR="00AE65D8" w:rsidRPr="00AE65D8" w:rsidRDefault="00AE65D8" w:rsidP="00512A7B">
      <w:pPr>
        <w:pStyle w:val="ONUMA"/>
        <w:rPr>
          <w:rtl/>
          <w:lang w:bidi="ar-EG"/>
        </w:rPr>
      </w:pPr>
      <w:r w:rsidRPr="00AE65D8">
        <w:rPr>
          <w:rtl/>
          <w:lang w:bidi="ar-EG"/>
        </w:rPr>
        <w:t xml:space="preserve">وأشار وفد جمهورية كوريا الديمقراطية الشعبية إلى أن </w:t>
      </w:r>
      <w:r w:rsidR="005E396E">
        <w:rPr>
          <w:rFonts w:hint="cs"/>
          <w:rtl/>
          <w:lang w:bidi="ar-EG"/>
        </w:rPr>
        <w:t>ا</w:t>
      </w:r>
      <w:r w:rsidRPr="00AE65D8">
        <w:rPr>
          <w:rtl/>
          <w:lang w:bidi="ar-EG"/>
        </w:rPr>
        <w:t>لفريق العامل</w:t>
      </w:r>
      <w:r w:rsidR="005E396E">
        <w:rPr>
          <w:rFonts w:hint="cs"/>
          <w:rtl/>
          <w:lang w:bidi="ar-EG"/>
        </w:rPr>
        <w:t xml:space="preserve"> في </w:t>
      </w:r>
      <w:r w:rsidR="005E396E" w:rsidRPr="00AE65D8">
        <w:rPr>
          <w:rtl/>
          <w:lang w:bidi="ar-EG"/>
        </w:rPr>
        <w:t>دور</w:t>
      </w:r>
      <w:r w:rsidR="005E396E">
        <w:rPr>
          <w:rFonts w:hint="cs"/>
          <w:rtl/>
          <w:lang w:bidi="ar-EG"/>
        </w:rPr>
        <w:t>ته</w:t>
      </w:r>
      <w:r w:rsidR="005E396E" w:rsidRPr="00AE65D8">
        <w:rPr>
          <w:rtl/>
          <w:lang w:bidi="ar-EG"/>
        </w:rPr>
        <w:t xml:space="preserve"> الثانية والعشرين </w:t>
      </w:r>
      <w:r w:rsidRPr="00AE65D8">
        <w:rPr>
          <w:rtl/>
          <w:lang w:bidi="ar-EG"/>
        </w:rPr>
        <w:t>ناقش</w:t>
      </w:r>
      <w:r w:rsidR="005E396E">
        <w:rPr>
          <w:rFonts w:hint="cs"/>
          <w:rtl/>
          <w:lang w:bidi="ar-EG"/>
        </w:rPr>
        <w:t xml:space="preserve"> </w:t>
      </w:r>
      <w:r w:rsidRPr="00AE65D8">
        <w:rPr>
          <w:rtl/>
          <w:lang w:bidi="ar-EG"/>
        </w:rPr>
        <w:t>المسائل المتعلقة بالتعديل المحتمل إدخاله على اللائحة المتعلق بشرط الأهلية للطلبات الدولية المقدمة من مودعي طلبات مشتركين</w:t>
      </w:r>
      <w:r w:rsidR="00B3305E">
        <w:rPr>
          <w:rtl/>
          <w:lang w:bidi="ar-EG"/>
        </w:rPr>
        <w:t xml:space="preserve">. </w:t>
      </w:r>
      <w:r w:rsidRPr="00AE65D8">
        <w:rPr>
          <w:rtl/>
          <w:lang w:bidi="ar-EG"/>
        </w:rPr>
        <w:t>وأعرب الوفد عن رأي مفاده أنه ينبغي للفريق العامل أن يجري مناقشات كافية مع الدول الأعضاء والمكاتب بشأن التعديلات المقترح إدخالها على المادة 6 من البروتوكول</w:t>
      </w:r>
      <w:r w:rsidR="00B3305E">
        <w:rPr>
          <w:rtl/>
          <w:lang w:bidi="ar-EG"/>
        </w:rPr>
        <w:t xml:space="preserve">. </w:t>
      </w:r>
      <w:r w:rsidRPr="00AE65D8">
        <w:rPr>
          <w:rtl/>
          <w:lang w:bidi="ar-EG"/>
        </w:rPr>
        <w:t>وإضافة إلى ذلك، ذكر الوفد أنه فيما يتعلق بإدخال أي لغات جديدة في نظام مدريد، من الضروري إجراء استعراض شامل للمسائل التقنية، بما في ذلك تعزيز قواعد بيانات المصطلحات، ومسائل التكلفة، ومسائل الترجمة الآلية.</w:t>
      </w:r>
    </w:p>
    <w:p w14:paraId="5A070E39" w14:textId="562BEE61" w:rsidR="00AE65D8" w:rsidRPr="00AE65D8" w:rsidRDefault="00AE65D8" w:rsidP="00512A7B">
      <w:pPr>
        <w:pStyle w:val="ONUMA"/>
        <w:rPr>
          <w:rtl/>
          <w:lang w:bidi="ar-EG"/>
        </w:rPr>
      </w:pPr>
      <w:r w:rsidRPr="00AE65D8">
        <w:rPr>
          <w:rtl/>
          <w:lang w:bidi="ar-EG"/>
        </w:rPr>
        <w:lastRenderedPageBreak/>
        <w:t>وأعرب وفد جمهورية إيران الإسلامية عن تقديره للجهود القيمة التي يبذلها الفريق العامل من أجل تحسين اللائحة وتوضيحها لفائدة الدول الأعضاء والمستخدمين</w:t>
      </w:r>
      <w:r w:rsidR="00B3305E">
        <w:rPr>
          <w:rtl/>
          <w:lang w:bidi="ar-EG"/>
        </w:rPr>
        <w:t xml:space="preserve">. </w:t>
      </w:r>
      <w:r w:rsidRPr="00AE65D8">
        <w:rPr>
          <w:rtl/>
          <w:lang w:bidi="ar-EG"/>
        </w:rPr>
        <w:t>وأعرب الوفد عن تأييده للتعديلات المقترحة على اللائحة، معتبراً إياها خطوة أساسية إلى الأمام من أجل تعزيز فعالية نظام مدريد</w:t>
      </w:r>
      <w:r w:rsidR="00B3305E">
        <w:rPr>
          <w:rtl/>
          <w:lang w:bidi="ar-EG"/>
        </w:rPr>
        <w:t xml:space="preserve">. </w:t>
      </w:r>
      <w:r w:rsidRPr="00AE65D8">
        <w:rPr>
          <w:rtl/>
          <w:lang w:bidi="ar-EG"/>
        </w:rPr>
        <w:t>وأيّد الوفد التعديلات المقترحة على القاعدتين 3 و20</w:t>
      </w:r>
      <w:r w:rsidRPr="00AE65D8">
        <w:rPr>
          <w:i/>
          <w:iCs/>
          <w:rtl/>
          <w:lang w:bidi="ar-EG"/>
        </w:rPr>
        <w:t>مكرراً</w:t>
      </w:r>
      <w:r w:rsidRPr="00AE65D8">
        <w:rPr>
          <w:rtl/>
          <w:lang w:bidi="ar-EG"/>
        </w:rPr>
        <w:t xml:space="preserve"> من اللائحة، وأشار إلى أن تلك التعديلات ستبسط </w:t>
      </w:r>
      <w:r w:rsidR="00534F58">
        <w:rPr>
          <w:rFonts w:hint="cs"/>
          <w:rtl/>
          <w:lang w:bidi="ar-EG"/>
        </w:rPr>
        <w:t>الخطابات</w:t>
      </w:r>
      <w:r w:rsidRPr="00AE65D8">
        <w:rPr>
          <w:rtl/>
          <w:lang w:bidi="ar-EG"/>
        </w:rPr>
        <w:t xml:space="preserve"> بشكل كبير وتوفر قدراً أكبر من اليقين لجميع الأطراف</w:t>
      </w:r>
      <w:r w:rsidR="00B3305E">
        <w:rPr>
          <w:rtl/>
          <w:lang w:bidi="ar-EG"/>
        </w:rPr>
        <w:t xml:space="preserve">. </w:t>
      </w:r>
      <w:r w:rsidRPr="00AE65D8">
        <w:rPr>
          <w:rtl/>
          <w:lang w:bidi="ar-EG"/>
        </w:rPr>
        <w:t xml:space="preserve">وأيّد الوفد أيضاً التعديلات التي أُدخلت على القاعدتين 24 و25 من اللائحة، وأشار إلى أنَّ تلك التغييرات حاسمة الأهمية </w:t>
      </w:r>
      <w:r w:rsidR="00534F58">
        <w:rPr>
          <w:rFonts w:hint="cs"/>
          <w:rtl/>
          <w:lang w:bidi="ar-EG"/>
        </w:rPr>
        <w:t xml:space="preserve">لتمكين </w:t>
      </w:r>
      <w:r w:rsidRPr="00AE65D8">
        <w:rPr>
          <w:rtl/>
          <w:lang w:bidi="ar-EG"/>
        </w:rPr>
        <w:t xml:space="preserve">إجراء </w:t>
      </w:r>
      <w:r w:rsidR="00534F58">
        <w:rPr>
          <w:rFonts w:hint="cs"/>
          <w:rtl/>
          <w:lang w:bidi="ar-EG"/>
        </w:rPr>
        <w:t xml:space="preserve">خطابات </w:t>
      </w:r>
      <w:r w:rsidRPr="00AE65D8">
        <w:rPr>
          <w:rtl/>
          <w:lang w:bidi="ar-EG"/>
        </w:rPr>
        <w:t>إلكترونية متسقة وموثوقة بين المكتب الدولي وأصحاب التسجيلات الدولية</w:t>
      </w:r>
      <w:r w:rsidR="00B3305E">
        <w:rPr>
          <w:rtl/>
          <w:lang w:bidi="ar-EG"/>
        </w:rPr>
        <w:t xml:space="preserve">. </w:t>
      </w:r>
      <w:r w:rsidRPr="00AE65D8">
        <w:rPr>
          <w:rtl/>
          <w:lang w:bidi="ar-EG"/>
        </w:rPr>
        <w:t xml:space="preserve">وأقرّ الوفد بأن </w:t>
      </w:r>
      <w:r w:rsidR="00CC0441">
        <w:rPr>
          <w:rFonts w:hint="cs"/>
          <w:rtl/>
          <w:lang w:bidi="ar-EG"/>
        </w:rPr>
        <w:t xml:space="preserve">الخطابات </w:t>
      </w:r>
      <w:r w:rsidRPr="00AE65D8">
        <w:rPr>
          <w:rtl/>
          <w:lang w:bidi="ar-EG"/>
        </w:rPr>
        <w:t xml:space="preserve">الإلكترونية هي الطريقة الأكثر كفاءة وفعالية من حيث التكلفة ومناسبة من حيث التوقيت </w:t>
      </w:r>
      <w:r w:rsidR="0005657B">
        <w:rPr>
          <w:rFonts w:hint="cs"/>
          <w:rtl/>
          <w:lang w:bidi="ar-EG"/>
        </w:rPr>
        <w:t>لإرسال الخطابات</w:t>
      </w:r>
      <w:r w:rsidR="00B3305E">
        <w:rPr>
          <w:rtl/>
          <w:lang w:bidi="ar-EG"/>
        </w:rPr>
        <w:t xml:space="preserve">. </w:t>
      </w:r>
      <w:r w:rsidRPr="00AE65D8">
        <w:rPr>
          <w:rtl/>
          <w:lang w:bidi="ar-EG"/>
        </w:rPr>
        <w:t>وذكر الوفد أن هذه التعديلات من شأنها أن تقلّل من مخاطر التأخير وتساعد المستخدمين على الوفاء بالمواعيد النهائية الحاسمة وتوفر وصولاً مباشراً آمناً لإدارة طلباتهم وتسجيلاتهم الدولية</w:t>
      </w:r>
      <w:r w:rsidR="00B3305E">
        <w:rPr>
          <w:rtl/>
          <w:lang w:bidi="ar-EG"/>
        </w:rPr>
        <w:t xml:space="preserve">. </w:t>
      </w:r>
      <w:r w:rsidRPr="00AE65D8">
        <w:rPr>
          <w:rtl/>
          <w:lang w:bidi="ar-EG"/>
        </w:rPr>
        <w:t>وأخيراً، أكد الوفد التزامه بالتطوير القانوني المستمر لنظام مدريد، وأعرب عن استعداده لتنفيذ تلك التعديلات الهامة على اللائحة.</w:t>
      </w:r>
    </w:p>
    <w:p w14:paraId="5BB97467" w14:textId="05CC1348" w:rsidR="00AE65D8" w:rsidRPr="00AE65D8" w:rsidRDefault="00AE65D8" w:rsidP="00512A7B">
      <w:pPr>
        <w:pStyle w:val="ONUMA"/>
        <w:rPr>
          <w:rtl/>
          <w:lang w:bidi="ar-EG"/>
        </w:rPr>
      </w:pPr>
      <w:r w:rsidRPr="00AE65D8">
        <w:rPr>
          <w:rtl/>
          <w:lang w:bidi="ar-EG"/>
        </w:rPr>
        <w:t>وأقرّ وفد إسبانيا بأن الأعمال والدراسات التقنية ضرورية بالنسبة إلى الويبو، مشيراً إلى أن إسبانيا شاركت بفعالية في مجموعات العمل الخاصة بأنظمة الملكية الفكرية التي تديرها الويبو، ولا سيما نظام مدريد</w:t>
      </w:r>
      <w:r w:rsidR="00B3305E">
        <w:rPr>
          <w:rtl/>
          <w:lang w:bidi="ar-EG"/>
        </w:rPr>
        <w:t xml:space="preserve">. </w:t>
      </w:r>
      <w:r w:rsidRPr="00AE65D8">
        <w:rPr>
          <w:rtl/>
          <w:lang w:bidi="ar-EG"/>
        </w:rPr>
        <w:t>وشدّد الوفد على أن حسن سير عمل النظام واستدامته هما الشاغلان الرئيسيان لإسبانيا</w:t>
      </w:r>
      <w:r w:rsidR="00B3305E">
        <w:rPr>
          <w:rtl/>
          <w:lang w:bidi="ar-EG"/>
        </w:rPr>
        <w:t xml:space="preserve">. </w:t>
      </w:r>
      <w:r w:rsidRPr="00AE65D8">
        <w:rPr>
          <w:rtl/>
          <w:lang w:bidi="ar-EG"/>
        </w:rPr>
        <w:t>وأشار الوفد إلى أنه في الدورات القليلة الماضية للفريق العامل، جرت مناقشات بشأن إمكانية تعديل مبدأ التبعية، ممّا أدى إلى اعتبار التبادل البنّاء والتبعية وظيفة أساسية من وظائف نظام مدريد</w:t>
      </w:r>
      <w:r w:rsidR="00B3305E">
        <w:rPr>
          <w:rtl/>
          <w:lang w:bidi="ar-EG"/>
        </w:rPr>
        <w:t xml:space="preserve">. </w:t>
      </w:r>
      <w:r w:rsidRPr="00AE65D8">
        <w:rPr>
          <w:rtl/>
          <w:lang w:bidi="ar-EG"/>
        </w:rPr>
        <w:t>ولاحظ الوفد أن المقترحات المثيرة للاهتمام فيما يتعلق بهذا المبدأ أدّت إلى نقاش مثمر بمشاركة واسعة النطاق، رغم أنه لا يزال هناك الكثير من الأمور التي ينبغي تغطيتها</w:t>
      </w:r>
      <w:r w:rsidR="00B3305E">
        <w:rPr>
          <w:rtl/>
          <w:lang w:bidi="ar-EG"/>
        </w:rPr>
        <w:t xml:space="preserve">. </w:t>
      </w:r>
      <w:r w:rsidRPr="00AE65D8">
        <w:rPr>
          <w:rtl/>
          <w:lang w:bidi="ar-EG"/>
        </w:rPr>
        <w:t>وأشاد الوفد بالمشاورات الثنائية التي أُجريت مع أصحاب المصلحة، مشيراً إلى أنها سمحت بإحراز تقدم كبير ستتابعه إسبانيا باهتمام كبير</w:t>
      </w:r>
      <w:r w:rsidR="00B3305E">
        <w:rPr>
          <w:rtl/>
          <w:lang w:bidi="ar-EG"/>
        </w:rPr>
        <w:t xml:space="preserve">. </w:t>
      </w:r>
      <w:r w:rsidRPr="00AE65D8">
        <w:rPr>
          <w:rtl/>
          <w:lang w:bidi="ar-EG"/>
        </w:rPr>
        <w:t xml:space="preserve">وأخيراً، أبرز الوفد أن أحد أكثر المواضيع إثارة للاهتمام والأكثر أهمية بالنسبة </w:t>
      </w:r>
      <w:r w:rsidR="00301A08">
        <w:rPr>
          <w:rFonts w:hint="cs"/>
          <w:rtl/>
          <w:lang w:bidi="ar-EG"/>
        </w:rPr>
        <w:t xml:space="preserve">إلى </w:t>
      </w:r>
      <w:r w:rsidRPr="00AE65D8">
        <w:rPr>
          <w:rtl/>
          <w:lang w:bidi="ar-EG"/>
        </w:rPr>
        <w:t>إسبانيا هو توسيع النظام اللغوي لنظام مدريد</w:t>
      </w:r>
      <w:r w:rsidR="00B3305E">
        <w:rPr>
          <w:rtl/>
          <w:lang w:bidi="ar-EG"/>
        </w:rPr>
        <w:t xml:space="preserve">. </w:t>
      </w:r>
      <w:r w:rsidRPr="00AE65D8">
        <w:rPr>
          <w:rtl/>
          <w:lang w:bidi="ar-EG"/>
        </w:rPr>
        <w:t>وأشار الوفد إلى أنه على الرغم من عدم التوصل إلى قرار بعد، فإن إسبانيا تشيد باستعداد الفريق العامل لإجراء مناقشة بشأن تعدد اللغات في نظام مدريد، وتعتبر ذلك خطوة واضحة إلى الأمام لصالح توسيع نطاق النظام وتطويره لصالح الأطراف المتعاقدة.</w:t>
      </w:r>
    </w:p>
    <w:p w14:paraId="74B36922" w14:textId="026171C4" w:rsidR="00AE65D8" w:rsidRPr="00AE65D8" w:rsidRDefault="00AE65D8" w:rsidP="00512A7B">
      <w:pPr>
        <w:pStyle w:val="ONUMA"/>
        <w:rPr>
          <w:rtl/>
          <w:lang w:bidi="ar-EG"/>
        </w:rPr>
      </w:pPr>
      <w:r w:rsidRPr="00AE65D8">
        <w:rPr>
          <w:rtl/>
          <w:lang w:bidi="ar-EG"/>
        </w:rPr>
        <w:t>وأكد وفد السودان أهمية إدخال اللغة العربية في نظام مدريد، مشيراً إلى أنها لغة رسمية للأمم المتحدة</w:t>
      </w:r>
      <w:r w:rsidR="00B3305E">
        <w:rPr>
          <w:rtl/>
          <w:lang w:bidi="ar-EG"/>
        </w:rPr>
        <w:t xml:space="preserve">. </w:t>
      </w:r>
      <w:r w:rsidRPr="00AE65D8">
        <w:rPr>
          <w:rtl/>
          <w:lang w:bidi="ar-EG"/>
        </w:rPr>
        <w:t>وذكر الوفد أن زيادة عدد اللغات من شأنه أن يستقطب المزيد من المستخدمين إلى النظام وأن يمكّن المزيد من أصحاب العلامات التجارية من إيداع وإدارة طلبات الإيداع والتسجيلات بلغتهم الأم</w:t>
      </w:r>
      <w:r w:rsidR="00B3305E">
        <w:rPr>
          <w:rtl/>
          <w:lang w:bidi="ar-EG"/>
        </w:rPr>
        <w:t xml:space="preserve">. </w:t>
      </w:r>
      <w:r w:rsidRPr="00AE65D8">
        <w:rPr>
          <w:rtl/>
          <w:lang w:bidi="ar-EG"/>
        </w:rPr>
        <w:t>وأضاف الوفد بأن توسيع النظام اللغوي سيمكّن جميع أصحاب التسجيل في الخارج من إدارة تسجيلاتهم بشكل أفضل</w:t>
      </w:r>
      <w:r w:rsidR="00B3305E">
        <w:rPr>
          <w:rtl/>
          <w:lang w:bidi="ar-EG"/>
        </w:rPr>
        <w:t xml:space="preserve">. </w:t>
      </w:r>
      <w:r w:rsidRPr="00AE65D8">
        <w:rPr>
          <w:rtl/>
          <w:lang w:bidi="ar-EG"/>
        </w:rPr>
        <w:t>وأشار الوفد إلى أن ذلك سيزيد أيضاً من اهتمام البلدان العربية بالانضمام إلى نظام مدريد، نظراً إلى أنه لا يوجد حالياً بين أعضاء نظام مدريد من المنطقة العربية سوى عشر دول أعضاء فقط</w:t>
      </w:r>
      <w:r w:rsidR="00B3305E">
        <w:rPr>
          <w:rtl/>
          <w:lang w:bidi="ar-EG"/>
        </w:rPr>
        <w:t xml:space="preserve">. </w:t>
      </w:r>
      <w:r w:rsidRPr="00AE65D8">
        <w:rPr>
          <w:rtl/>
          <w:lang w:bidi="ar-EG"/>
        </w:rPr>
        <w:t>وأعرب الوفد عن تطلعه إلى تحقيق أقصى استفادة ممكنة من إدخال المزيد من اللغات وإيجاد طرق لخفض النفقات وجعل النظام في أيسر تكلفة.</w:t>
      </w:r>
    </w:p>
    <w:p w14:paraId="21D535C3" w14:textId="180D1B71" w:rsidR="00AE65D8" w:rsidRPr="00AE65D8" w:rsidRDefault="00AE65D8" w:rsidP="00512A7B">
      <w:pPr>
        <w:pStyle w:val="ONUMA"/>
        <w:rPr>
          <w:rtl/>
          <w:lang w:bidi="ar-EG"/>
        </w:rPr>
      </w:pPr>
      <w:r w:rsidRPr="00AE65D8">
        <w:rPr>
          <w:rtl/>
          <w:lang w:bidi="ar-EG"/>
        </w:rPr>
        <w:t>وأعرب وفد المملكة العربية السعودية عن تأييده للمقترحات التي من شأنها تعزيز كفاءة نظام مدريد واستقطاب المزيد من المستخدمين، ولا سيما تخفيض فترة التبعية إلى ثلاث سنوات، وهو ما يعتقد الوفد أنه سيجعل النظام أكثر جاذبية على ال</w:t>
      </w:r>
      <w:r w:rsidR="00C92D96">
        <w:rPr>
          <w:rtl/>
          <w:lang w:bidi="ar-EG"/>
        </w:rPr>
        <w:t>مستوى</w:t>
      </w:r>
      <w:r w:rsidRPr="00AE65D8">
        <w:rPr>
          <w:rtl/>
          <w:lang w:bidi="ar-EG"/>
        </w:rPr>
        <w:t xml:space="preserve"> العالمي</w:t>
      </w:r>
      <w:r w:rsidR="00B3305E">
        <w:rPr>
          <w:rtl/>
          <w:lang w:bidi="ar-EG"/>
        </w:rPr>
        <w:t xml:space="preserve">. </w:t>
      </w:r>
      <w:r w:rsidRPr="00AE65D8">
        <w:rPr>
          <w:rtl/>
          <w:lang w:bidi="ar-EG"/>
        </w:rPr>
        <w:t>وأشار الوفد إلى أن الهيئة السعودية للملكية الفكرية بصدد وضع اللمسات الأخيرة على عملية الانضمام إلى البروتوكول، وذلك في إطار الجهود المبذولة لتطوير نظام الملكية الفكرية الخاص بها بما يتوافق مع رؤية السعودية 2030</w:t>
      </w:r>
      <w:r w:rsidR="00B3305E">
        <w:rPr>
          <w:rtl/>
          <w:lang w:bidi="ar-EG"/>
        </w:rPr>
        <w:t xml:space="preserve">. </w:t>
      </w:r>
      <w:r w:rsidRPr="00AE65D8">
        <w:rPr>
          <w:rtl/>
          <w:lang w:bidi="ar-EG"/>
        </w:rPr>
        <w:t>وذكر الوفد أنه يتطلّع إلى إدخال اللغة العربية إلى النظام، مما سيجعله أكثر شمولاً ويزيد من توسيع قاعدة مستخدميه</w:t>
      </w:r>
      <w:r w:rsidR="00B3305E">
        <w:rPr>
          <w:rtl/>
          <w:lang w:bidi="ar-EG"/>
        </w:rPr>
        <w:t xml:space="preserve">. </w:t>
      </w:r>
      <w:r w:rsidRPr="00AE65D8">
        <w:rPr>
          <w:rtl/>
          <w:lang w:bidi="ar-EG"/>
        </w:rPr>
        <w:t>وسلّط الوفد الضوء على أهمية الانضمام إلى نظام التسجيل الدولي من أجل تعزيز اليقين القانوني والكفاءة القانونية</w:t>
      </w:r>
      <w:r w:rsidR="00B3305E">
        <w:rPr>
          <w:rtl/>
          <w:lang w:bidi="ar-EG"/>
        </w:rPr>
        <w:t xml:space="preserve">. </w:t>
      </w:r>
      <w:r w:rsidRPr="00AE65D8">
        <w:rPr>
          <w:rtl/>
          <w:lang w:bidi="ar-EG"/>
        </w:rPr>
        <w:t>وجدد الوفد تأكيد اهتمام المملكة العربية السعودية بالمشاركة الفعالة في نظام مدريد واستعدادها للتعاون مع الدول الأعضاء والمكتب الدولي في دعم جميع المبادرات التي تفضي إلى تبسيط الإجراءات وزيادة تعزيز النظام على ال</w:t>
      </w:r>
      <w:r w:rsidR="00C92D96">
        <w:rPr>
          <w:rtl/>
          <w:lang w:bidi="ar-EG"/>
        </w:rPr>
        <w:t>مستوى</w:t>
      </w:r>
      <w:r w:rsidRPr="00AE65D8">
        <w:rPr>
          <w:rtl/>
          <w:lang w:bidi="ar-EG"/>
        </w:rPr>
        <w:t xml:space="preserve"> العالمي.</w:t>
      </w:r>
    </w:p>
    <w:p w14:paraId="0B7C4FC9" w14:textId="06BB50BE" w:rsidR="00AE65D8" w:rsidRPr="00AE65D8" w:rsidRDefault="00AE65D8" w:rsidP="00512A7B">
      <w:pPr>
        <w:pStyle w:val="ONUMA"/>
        <w:rPr>
          <w:rtl/>
          <w:lang w:bidi="ar-EG"/>
        </w:rPr>
      </w:pPr>
      <w:r w:rsidRPr="00AE65D8">
        <w:rPr>
          <w:rtl/>
          <w:lang w:bidi="ar-EG"/>
        </w:rPr>
        <w:t>وشكر وفد دولة قطر المكتب الدولي على التعاون مع بلده</w:t>
      </w:r>
      <w:r w:rsidR="00B3305E">
        <w:rPr>
          <w:rtl/>
          <w:lang w:bidi="ar-EG"/>
        </w:rPr>
        <w:t xml:space="preserve">. </w:t>
      </w:r>
      <w:r w:rsidRPr="00AE65D8">
        <w:rPr>
          <w:rtl/>
          <w:lang w:bidi="ar-EG"/>
        </w:rPr>
        <w:t>وأعرب الوفد عن سروره بملاحظة التقدم المحرز حتى الآن، وأحاط علماً بالإجراءات المتخذة لتعزيز النمو الاقتصادي وتوسيع نطاق النظام</w:t>
      </w:r>
      <w:r w:rsidR="00B3305E">
        <w:rPr>
          <w:rtl/>
          <w:lang w:bidi="ar-EG"/>
        </w:rPr>
        <w:t xml:space="preserve">. </w:t>
      </w:r>
      <w:r w:rsidRPr="00AE65D8">
        <w:rPr>
          <w:rtl/>
          <w:lang w:bidi="ar-EG"/>
        </w:rPr>
        <w:t>وذكر الوفد أن قطر تؤيد تماماً المقترحات التي قدمتها المجموعة العربية من أجل تعزيز اللغة العربية داخل المنظومة، وخاصة فيما يتعلق بإدخال اللغة العربية كلغة من لغات نظام مدريد</w:t>
      </w:r>
      <w:r w:rsidR="00B3305E">
        <w:rPr>
          <w:rtl/>
          <w:lang w:bidi="ar-EG"/>
        </w:rPr>
        <w:t xml:space="preserve">. </w:t>
      </w:r>
      <w:r w:rsidRPr="00AE65D8">
        <w:rPr>
          <w:rtl/>
          <w:lang w:bidi="ar-EG"/>
        </w:rPr>
        <w:t>وجدد الوفد دعم قطر للنظام، مشيراً إلى أنه يعزز نظاماً متوازناً للملكية الفكرية لتسجيل العلامات والملكية الفكرية، وهو ما يأمل أن يعود بالنفع على جميع أصحاب المصلحة.</w:t>
      </w:r>
    </w:p>
    <w:p w14:paraId="3B0D929C" w14:textId="6FF49F97" w:rsidR="00AE65D8" w:rsidRPr="00AE65D8" w:rsidRDefault="00AE65D8" w:rsidP="00512A7B">
      <w:pPr>
        <w:pStyle w:val="ONUMA"/>
        <w:rPr>
          <w:rtl/>
          <w:lang w:bidi="ar-EG"/>
        </w:rPr>
      </w:pPr>
      <w:r w:rsidRPr="00AE65D8">
        <w:rPr>
          <w:rtl/>
          <w:lang w:bidi="ar-EG"/>
        </w:rPr>
        <w:t>وأكد وفد المغرب أن إدخال اللغة العربية في نظام مدريد مهم للغاية من بين اللغات المختلفة التي تشكل أيضاً جزءاً من النظام</w:t>
      </w:r>
      <w:r w:rsidR="00B3305E">
        <w:rPr>
          <w:rtl/>
          <w:lang w:bidi="ar-EG"/>
        </w:rPr>
        <w:t xml:space="preserve">. </w:t>
      </w:r>
      <w:r w:rsidRPr="00AE65D8">
        <w:rPr>
          <w:rtl/>
          <w:lang w:bidi="ar-EG"/>
        </w:rPr>
        <w:t>وذكر الوفد أن ذلك سيتيح لمزيد من البلدان الناطقة بالعربية بالانضمام إلى نظام مدريد وسيزيد من عدد الطلبات المقدمة إلى النظام</w:t>
      </w:r>
      <w:r w:rsidR="00B3305E">
        <w:rPr>
          <w:rtl/>
          <w:lang w:bidi="ar-EG"/>
        </w:rPr>
        <w:t xml:space="preserve">. </w:t>
      </w:r>
      <w:r w:rsidRPr="00AE65D8">
        <w:rPr>
          <w:rtl/>
          <w:lang w:bidi="ar-EG"/>
        </w:rPr>
        <w:t>وأعرب الوفد عن تأييده لإدخال اللغة العربية كلغة من لغات نظام مدريد، وأيّد الاقتراح الداعي إلى اعتماد اللغة العربية كلغة للتسجيل الدولي للعلامات.</w:t>
      </w:r>
    </w:p>
    <w:p w14:paraId="12BE342E" w14:textId="56A8C8E8" w:rsidR="00AE65D8" w:rsidRPr="00AE65D8" w:rsidRDefault="00AE65D8" w:rsidP="00512A7B">
      <w:pPr>
        <w:pStyle w:val="ONUMA"/>
        <w:rPr>
          <w:rtl/>
          <w:lang w:bidi="ar-EG"/>
        </w:rPr>
      </w:pPr>
      <w:r w:rsidRPr="00AE65D8">
        <w:rPr>
          <w:rtl/>
          <w:lang w:bidi="ar-EG"/>
        </w:rPr>
        <w:t>وأعرب وفد البرازيل عن تأييده للبيان الذي أدلى به وفد البرتغال بشأن إدراج اللغة البرتغالية في نظام مدريد تماشياً مع تعزيز التنوع اللغوي في نظام الملكية الفكرية المتعدد الأطراف</w:t>
      </w:r>
      <w:r w:rsidR="00B3305E">
        <w:rPr>
          <w:rtl/>
          <w:lang w:bidi="ar-EG"/>
        </w:rPr>
        <w:t xml:space="preserve">. </w:t>
      </w:r>
      <w:r w:rsidRPr="00AE65D8">
        <w:rPr>
          <w:rtl/>
          <w:lang w:bidi="ar-EG"/>
        </w:rPr>
        <w:t>وأشار الوفد إلى أن اللغة البرتغالية يتحدث بها حالياً أكثر من 260 مليون شخص في أربع قارات، ممّا يجعلها خامس أكثر اللغات انتشاراً وثالث أكثر اللغات استخداماً في نصف الكرة الأرضية الجنوبي</w:t>
      </w:r>
      <w:r w:rsidR="00B3305E">
        <w:rPr>
          <w:rtl/>
          <w:lang w:bidi="ar-EG"/>
        </w:rPr>
        <w:t xml:space="preserve">. </w:t>
      </w:r>
      <w:r w:rsidRPr="00AE65D8">
        <w:rPr>
          <w:rtl/>
          <w:lang w:bidi="ar-EG"/>
        </w:rPr>
        <w:t>وسلّط الوفد الضوء على أنه تتحدث باللغة البرتغالية بلدان ذات اقتصادات ديناميكية في مختلف القارات، وأنها تتمتع بأهمية اقتصادية وثقافية</w:t>
      </w:r>
      <w:r w:rsidR="00B3305E">
        <w:rPr>
          <w:rtl/>
          <w:lang w:bidi="ar-EG"/>
        </w:rPr>
        <w:t xml:space="preserve">. </w:t>
      </w:r>
      <w:r w:rsidRPr="00AE65D8">
        <w:rPr>
          <w:rtl/>
          <w:lang w:bidi="ar-EG"/>
        </w:rPr>
        <w:t xml:space="preserve">واستشهد الوفد بالبرازيل كمثال على ذلك، حيث نما تسجيل العلامات مرة أخرى في عام 2024، إذ زاد بنسبة 10 في المائة، </w:t>
      </w:r>
      <w:r w:rsidRPr="00AE65D8">
        <w:rPr>
          <w:rtl/>
          <w:lang w:bidi="ar-EG"/>
        </w:rPr>
        <w:lastRenderedPageBreak/>
        <w:t>وهو أعلى من المتوسط العالمي</w:t>
      </w:r>
      <w:r w:rsidR="00B3305E">
        <w:rPr>
          <w:rtl/>
          <w:lang w:bidi="ar-EG"/>
        </w:rPr>
        <w:t xml:space="preserve">. </w:t>
      </w:r>
      <w:r w:rsidRPr="00AE65D8">
        <w:rPr>
          <w:rtl/>
          <w:lang w:bidi="ar-EG"/>
        </w:rPr>
        <w:t>وأفاد الوفد أن البرازيل حققت 440,000 تسجيل</w:t>
      </w:r>
      <w:r w:rsidR="00B3305E">
        <w:rPr>
          <w:rtl/>
          <w:lang w:bidi="ar-EG"/>
        </w:rPr>
        <w:t xml:space="preserve">. </w:t>
      </w:r>
      <w:r w:rsidRPr="00AE65D8">
        <w:rPr>
          <w:rtl/>
          <w:lang w:bidi="ar-EG"/>
        </w:rPr>
        <w:t>وأعرب الوفد عن ثقته في أن إدراج اللغة البرتغالية سيساهم في تعزيز نظام مدريد وتعزيز ديناميكيته دون أن يكون ذلك مكلفاً بشكل خاص بالنسبة إلى النظام</w:t>
      </w:r>
      <w:r w:rsidR="00B3305E">
        <w:rPr>
          <w:rtl/>
          <w:lang w:bidi="ar-EG"/>
        </w:rPr>
        <w:t xml:space="preserve">. </w:t>
      </w:r>
      <w:r w:rsidRPr="00AE65D8">
        <w:rPr>
          <w:rtl/>
          <w:lang w:bidi="ar-EG"/>
        </w:rPr>
        <w:t>وأكّد الوفد أن اللغة البرتغالية تنطوي على إمكانات كبيرة دون تكبد تكاليف باهظة</w:t>
      </w:r>
      <w:r w:rsidR="00B3305E">
        <w:rPr>
          <w:rtl/>
          <w:lang w:bidi="ar-EG"/>
        </w:rPr>
        <w:t xml:space="preserve">. </w:t>
      </w:r>
      <w:r w:rsidRPr="00AE65D8">
        <w:rPr>
          <w:rtl/>
          <w:lang w:bidi="ar-EG"/>
        </w:rPr>
        <w:t>ولهذه الأسباب، كرّر الوفد دعم البرازيل لزيادة عدد اللغات الجديدة في نظام مدريد لكي تشمل البرتغالية.</w:t>
      </w:r>
    </w:p>
    <w:p w14:paraId="25E48375" w14:textId="0076A92B" w:rsidR="00AE65D8" w:rsidRPr="00AE65D8" w:rsidRDefault="00AE65D8" w:rsidP="00512A7B">
      <w:pPr>
        <w:pStyle w:val="ONUMA"/>
        <w:rPr>
          <w:rtl/>
          <w:lang w:bidi="ar-EG"/>
        </w:rPr>
      </w:pPr>
      <w:r w:rsidRPr="00AE65D8">
        <w:rPr>
          <w:rtl/>
          <w:lang w:bidi="ar-EG"/>
        </w:rPr>
        <w:t xml:space="preserve">وأشار وفد اليابان إلى الفقرة 8 من الوثيقة </w:t>
      </w:r>
      <w:r w:rsidRPr="00AE65D8">
        <w:rPr>
          <w:lang w:bidi="ar-EG"/>
        </w:rPr>
        <w:t>MM/A/59/2</w:t>
      </w:r>
      <w:r w:rsidRPr="00AE65D8">
        <w:rPr>
          <w:rtl/>
          <w:lang w:bidi="ar-EG"/>
        </w:rPr>
        <w:t>، التي جاء فيها أن اليابان، انطلاقاً من روح تعزيز نظام مدريد، تتشرف بتقديم اقتراح جديد لإدخال اللغة اليابانية كلغة من لغات نظام مدريد لكي ينظر فيه الفريق العامل خلال دورته الثانية والعشرين التي عُقدت في أكتوبر من العام السابق</w:t>
      </w:r>
      <w:r w:rsidR="00B3305E">
        <w:rPr>
          <w:rtl/>
          <w:lang w:bidi="ar-EG"/>
        </w:rPr>
        <w:t xml:space="preserve">. </w:t>
      </w:r>
      <w:r w:rsidRPr="00AE65D8">
        <w:rPr>
          <w:rtl/>
          <w:lang w:bidi="ar-EG"/>
        </w:rPr>
        <w:t>وأوضح الوفد أنه في حالة إدخال اللغة اليابانية في نظام مدريد، فإن ذلك سيؤدي إلى إزالة الحواجز اللغوية أمام تقديم الطلبات الدولية وإدارة التسجيلات الدولية للمستخدمين اليابانيين، بما في ذلك الشركات الصغيرة والمتوسطة، وهو ما يتوقع أن يؤدي إلى زيادة استخدام نظام مدريد وتطويره</w:t>
      </w:r>
      <w:r w:rsidR="00B3305E">
        <w:rPr>
          <w:rtl/>
          <w:lang w:bidi="ar-EG"/>
        </w:rPr>
        <w:t xml:space="preserve">. </w:t>
      </w:r>
      <w:r w:rsidRPr="00AE65D8">
        <w:rPr>
          <w:rtl/>
          <w:lang w:bidi="ar-EG"/>
        </w:rPr>
        <w:t>وأشار الوفد إلى أنه رغم ضرورة احترام تعددية اللغات من وجهة نظر زيادة إمكانية وصول المستخدمين إلى النظام، لكن ذلك يجب ألّا يزيد العبء على المستخدمين</w:t>
      </w:r>
      <w:r w:rsidR="00B3305E">
        <w:rPr>
          <w:rtl/>
          <w:lang w:bidi="ar-EG"/>
        </w:rPr>
        <w:t xml:space="preserve">. </w:t>
      </w:r>
      <w:r w:rsidRPr="00AE65D8">
        <w:rPr>
          <w:rtl/>
          <w:lang w:bidi="ar-EG"/>
        </w:rPr>
        <w:t xml:space="preserve">واستذكر الوفد أنه خلال الدورات السابقة للفريق العامل، أُثيرت شواغل قيّمة بشأن العبء الإضافي المحتمل الذي قد </w:t>
      </w:r>
      <w:r w:rsidR="009719EB">
        <w:rPr>
          <w:rFonts w:hint="cs"/>
          <w:rtl/>
          <w:lang w:bidi="ar-EG"/>
        </w:rPr>
        <w:t xml:space="preserve">تشكله </w:t>
      </w:r>
      <w:r w:rsidRPr="00AE65D8">
        <w:rPr>
          <w:rtl/>
          <w:lang w:bidi="ar-EG"/>
        </w:rPr>
        <w:t xml:space="preserve">زيادة عدد اللغات على المستخدمين عند تلقي </w:t>
      </w:r>
      <w:r w:rsidR="009719EB">
        <w:rPr>
          <w:rFonts w:hint="cs"/>
          <w:rtl/>
          <w:lang w:bidi="ar-EG"/>
        </w:rPr>
        <w:t xml:space="preserve">الإخطارات </w:t>
      </w:r>
      <w:r w:rsidRPr="00AE65D8">
        <w:rPr>
          <w:rtl/>
          <w:lang w:bidi="ar-EG"/>
        </w:rPr>
        <w:t>الصادرة عن مكاتب الأطراف المتعاقدة المعيّنة بلغات جديدة غير مألوفة لهم</w:t>
      </w:r>
      <w:r w:rsidR="00B3305E">
        <w:rPr>
          <w:rtl/>
          <w:lang w:bidi="ar-EG"/>
        </w:rPr>
        <w:t xml:space="preserve">. </w:t>
      </w:r>
      <w:r w:rsidRPr="00AE65D8">
        <w:rPr>
          <w:rtl/>
          <w:lang w:bidi="ar-EG"/>
        </w:rPr>
        <w:t>وذكر الوفد أنه لمعالجة هذه الشواغل الهامة، يسر</w:t>
      </w:r>
      <w:r w:rsidR="008C24D7">
        <w:rPr>
          <w:rFonts w:hint="cs"/>
          <w:rtl/>
          <w:lang w:bidi="ar-EG"/>
        </w:rPr>
        <w:t>ّ</w:t>
      </w:r>
      <w:r w:rsidRPr="00AE65D8">
        <w:rPr>
          <w:rtl/>
          <w:lang w:bidi="ar-EG"/>
        </w:rPr>
        <w:t xml:space="preserve"> اليابان أن تقترح، مع سبعة بلدان أخرى، خيار تنفيذ مؤقت جديد لإدخال لغات جديدة في النظام خلال الدورة الثانية والعشرين للفريق العامل</w:t>
      </w:r>
      <w:r w:rsidR="00B3305E">
        <w:rPr>
          <w:rtl/>
          <w:lang w:bidi="ar-EG"/>
        </w:rPr>
        <w:t xml:space="preserve">. </w:t>
      </w:r>
      <w:r w:rsidRPr="00AE65D8">
        <w:rPr>
          <w:rtl/>
          <w:lang w:bidi="ar-EG"/>
        </w:rPr>
        <w:t>وأوضح الوفد أن المقترح يهدف إلى استقطاب مستخدمين جدد مع عدم زيادة العبء على المستخدمين الحاليين</w:t>
      </w:r>
      <w:r w:rsidR="00B3305E">
        <w:rPr>
          <w:rtl/>
          <w:lang w:bidi="ar-EG"/>
        </w:rPr>
        <w:t xml:space="preserve">. </w:t>
      </w:r>
      <w:r w:rsidRPr="00AE65D8">
        <w:rPr>
          <w:rtl/>
          <w:lang w:bidi="ar-EG"/>
        </w:rPr>
        <w:t>واختتم الوفد بتأكيده أن اليابان، استشرافاً للدورة المقبلة للفريق العامل، لا تزال ملتزمة بالمشاركة بفعالية وبصورة عملية وبنّاءة في المناقشات بشأن مواصلة تطوير نظام مدريد، بما في ذلك إمكانية إدخال لغات جديدة.</w:t>
      </w:r>
    </w:p>
    <w:p w14:paraId="58E34C95" w14:textId="0E0AC8DC" w:rsidR="005739DB" w:rsidRDefault="005739DB" w:rsidP="00512A7B">
      <w:pPr>
        <w:pStyle w:val="ONUMA"/>
        <w:rPr>
          <w:lang w:bidi="ar-EG"/>
        </w:rPr>
      </w:pPr>
      <w:r>
        <w:rPr>
          <w:rFonts w:hint="cs"/>
          <w:rtl/>
          <w:lang w:bidi="ar-EG"/>
        </w:rPr>
        <w:t>و</w:t>
      </w:r>
      <w:r w:rsidRPr="005739DB">
        <w:rPr>
          <w:rtl/>
          <w:lang w:bidi="ar-EG"/>
        </w:rPr>
        <w:t>أيد وفد الاتحاد الروسي الخطوات التي اتخذتها الأمانة لتحسين وتعزيز ملاءمة نظام مدريد، وجعله أكثر جاذبية للم</w:t>
      </w:r>
      <w:r>
        <w:rPr>
          <w:rFonts w:hint="cs"/>
          <w:rtl/>
          <w:lang w:bidi="ar-EG"/>
        </w:rPr>
        <w:t>ودع</w:t>
      </w:r>
      <w:r w:rsidRPr="005739DB">
        <w:rPr>
          <w:rtl/>
          <w:lang w:bidi="ar-EG"/>
        </w:rPr>
        <w:t>ين والمستخدمين. كما دعا الوفد إلى مواصلة العمل على توسيع نظام اللغات في النظام في سياق إدخال جميع اللغات الرسمية للأمم المتحدة على الأقل كلغات عمل لنظام مدريد.  وأكد الوفد أن الاتحاد الروسي سيواصل من جانبه تقديم المساعدة الشاملة للمكتب الدولي فيما يتعلق بإدخال اللغة الروسية في نظام مدريد. وشدد الوفد على إيمانه الراسخ بأن التعددية اللغوية هي أحد الأصول الأساسية لمنظومة الأمم المتحدة، مشيراً إلى الأهمية الخاصة لإدماجها في التوجهات الاستراتيجية لتحسين نظام مدريد.  وأشار الوفد كذلك إلى أنه لا يعترض على التعديلات المقترحة على القواعد 3 و20</w:t>
      </w:r>
      <w:r>
        <w:rPr>
          <w:rFonts w:hint="cs"/>
          <w:rtl/>
          <w:lang w:bidi="ar-EG"/>
        </w:rPr>
        <w:t>(ثانيا)</w:t>
      </w:r>
      <w:r w:rsidRPr="005739DB">
        <w:rPr>
          <w:rtl/>
          <w:lang w:bidi="ar-EG"/>
        </w:rPr>
        <w:t xml:space="preserve"> و24 و25 من لائحة بروتوكول مدريد، مشيراً إلى أن التغييرات المقترحة ستخلق فرصاً جديدة لمستخدمي نظام مدريد للتفاعل بسرعة وفي الوقت المناسب مع المكتب الدولي، بما في ذلك عبر البريد الإلكتروني.  وفيما يتعلق بمسألة التبعية، ذكر الوفد أن الاتحاد الروسي يؤيد باستمرار </w:t>
      </w:r>
      <w:r>
        <w:rPr>
          <w:rFonts w:hint="cs"/>
          <w:rtl/>
          <w:lang w:bidi="ar-EG"/>
        </w:rPr>
        <w:t>"</w:t>
      </w:r>
      <w:r w:rsidRPr="005739DB">
        <w:rPr>
          <w:rtl/>
          <w:lang w:bidi="ar-EG"/>
        </w:rPr>
        <w:t>تجميد</w:t>
      </w:r>
      <w:r>
        <w:rPr>
          <w:rFonts w:hint="cs"/>
          <w:rtl/>
          <w:lang w:bidi="ar-EG"/>
        </w:rPr>
        <w:t>"</w:t>
      </w:r>
      <w:r w:rsidRPr="005739DB">
        <w:rPr>
          <w:rtl/>
          <w:lang w:bidi="ar-EG"/>
        </w:rPr>
        <w:t xml:space="preserve"> تطبيق الفقرات (2) و(3) و(4) من المادة 6 من البروتوكول. وشدد الوفد على أن خيار </w:t>
      </w:r>
      <w:r>
        <w:rPr>
          <w:rFonts w:hint="cs"/>
          <w:rtl/>
          <w:lang w:bidi="ar-EG"/>
        </w:rPr>
        <w:t>"</w:t>
      </w:r>
      <w:r w:rsidRPr="005739DB">
        <w:rPr>
          <w:rtl/>
          <w:lang w:bidi="ar-EG"/>
        </w:rPr>
        <w:t>التجميد</w:t>
      </w:r>
      <w:r>
        <w:rPr>
          <w:rFonts w:hint="cs"/>
          <w:rtl/>
          <w:lang w:bidi="ar-EG"/>
        </w:rPr>
        <w:t>"</w:t>
      </w:r>
      <w:r w:rsidRPr="005739DB">
        <w:rPr>
          <w:rtl/>
          <w:lang w:bidi="ar-EG"/>
        </w:rPr>
        <w:t xml:space="preserve"> هو الخيار الوحيد من بين جميع الخيارات الممكنة قيد النظر الذي يقع ضمن اختصاص جمعية اتحاد مدريد ولا يتطلب عقد مؤتمر دبلوماسي.  وأشار الوفد إلى أن تعليق مبدأ التبعية سيكون حلاً مؤقتاً لفترة معقولة، تكفي لإجراء تحليل لتأثيره على مقدمي الطلبات وأصحاب العلامات التجارية ونظام مدريد ككل.  وفي هذا الصدد، ذكر الوفد أنه لا يزال يفضل إجراء تحليل شامل للمزايا والعيوب المحتملة لتقليص فترة التبعية أو إلغائها تماماً. واختتم الوفد بالقول إن الاتحاد الروسي يتطلع إلى مواصلة التعاون البناء والمثمر داخل الفريق العامل بهدف مواصلة تحسين نظام مدريد.</w:t>
      </w:r>
    </w:p>
    <w:p w14:paraId="26679DF5" w14:textId="495E9F8A" w:rsidR="00AE65D8" w:rsidRPr="00AE65D8" w:rsidRDefault="00AE65D8" w:rsidP="00512A7B">
      <w:pPr>
        <w:pStyle w:val="ONUMA"/>
        <w:rPr>
          <w:rtl/>
          <w:lang w:bidi="ar-EG"/>
        </w:rPr>
      </w:pPr>
      <w:r w:rsidRPr="00AE65D8">
        <w:rPr>
          <w:rtl/>
          <w:lang w:bidi="ar-EG"/>
        </w:rPr>
        <w:t xml:space="preserve">وذكر وفد ملاوي أن الوثائق والاقتراحات المقدمة، ولا سيما تلك الواردة في الوثيقة </w:t>
      </w:r>
      <w:r w:rsidRPr="00AE65D8">
        <w:rPr>
          <w:lang w:bidi="ar-EG"/>
        </w:rPr>
        <w:t>MM/A/59/2</w:t>
      </w:r>
      <w:r w:rsidRPr="00AE65D8">
        <w:rPr>
          <w:rtl/>
          <w:lang w:bidi="ar-EG"/>
        </w:rPr>
        <w:t>، تعكس الجهود الجديرة بالثناء للنهوض بالإطار القانوني لنظام مدريد</w:t>
      </w:r>
      <w:r w:rsidR="00B3305E">
        <w:rPr>
          <w:rtl/>
          <w:lang w:bidi="ar-EG"/>
        </w:rPr>
        <w:t xml:space="preserve">. </w:t>
      </w:r>
      <w:r w:rsidRPr="00AE65D8">
        <w:rPr>
          <w:rtl/>
          <w:lang w:bidi="ar-EG"/>
        </w:rPr>
        <w:t>وأشار الوفد إلى أن ملاوي تؤيد تماماً التعديلات المقترحة على البروتوكول، بالصيغة التي ناقشها الفريق العامل</w:t>
      </w:r>
      <w:r w:rsidR="00B3305E">
        <w:rPr>
          <w:rtl/>
          <w:lang w:bidi="ar-EG"/>
        </w:rPr>
        <w:t xml:space="preserve">. </w:t>
      </w:r>
      <w:r w:rsidRPr="00AE65D8">
        <w:rPr>
          <w:rtl/>
          <w:lang w:bidi="ar-EG"/>
        </w:rPr>
        <w:t>ورحّب الوفد بالجهود المبذولة لمعالجة مسألة التبعية، بما في ذلك الاقتراحات الرامية إلى تضييق نطاق أسباب إلغاء التسجيلات الدولية بسبب توقف نفاذ العلامة الأساسية، وكذلك النظر في تقليص فترة التبعية إلى ثلاث سنوات</w:t>
      </w:r>
      <w:r w:rsidR="00B3305E">
        <w:rPr>
          <w:rtl/>
          <w:lang w:bidi="ar-EG"/>
        </w:rPr>
        <w:t xml:space="preserve">. </w:t>
      </w:r>
      <w:r w:rsidRPr="00AE65D8">
        <w:rPr>
          <w:rtl/>
          <w:lang w:bidi="ar-EG"/>
        </w:rPr>
        <w:t>وشدّد الوفد على أن هذه التعديلات حاسمة لتعزيز المرونة والتكيف في نظام مدريد، وضمان أن يبقى مستجيباً لاحتياجات أصحاب العلامات التجارية ويعزّز التجارة العالمية</w:t>
      </w:r>
      <w:r w:rsidR="00B3305E">
        <w:rPr>
          <w:rtl/>
          <w:lang w:bidi="ar-EG"/>
        </w:rPr>
        <w:t xml:space="preserve">. </w:t>
      </w:r>
      <w:r w:rsidRPr="00AE65D8">
        <w:rPr>
          <w:rtl/>
          <w:lang w:bidi="ar-EG"/>
        </w:rPr>
        <w:t xml:space="preserve">وأيّد الوفد أيضاً استكشاف إمكانية إدخال لغات جديدة في نظام مدريد، على النحو المقترح في الوثيقة </w:t>
      </w:r>
      <w:r w:rsidRPr="00AE65D8">
        <w:rPr>
          <w:lang w:bidi="ar-EG"/>
        </w:rPr>
        <w:t>MM/LD/WG/22/13 Rev.‎</w:t>
      </w:r>
      <w:r w:rsidRPr="00AE65D8">
        <w:rPr>
          <w:rtl/>
          <w:lang w:bidi="ar-EG"/>
        </w:rPr>
        <w:t>، وأكّد الوفد أن ملاوي لا تزال ملتزمة بالتطوير المستمر لنظام مدريد وتتطلّع إلى المساهمة في المناقشات المقبلة لضمان استمرار أهميته وفعاليته.</w:t>
      </w:r>
    </w:p>
    <w:p w14:paraId="70238C34" w14:textId="70E6B658" w:rsidR="00AE65D8" w:rsidRPr="00AE65D8" w:rsidRDefault="00AE65D8" w:rsidP="00512A7B">
      <w:pPr>
        <w:pStyle w:val="ONUMA"/>
        <w:rPr>
          <w:rtl/>
          <w:lang w:bidi="ar-EG"/>
        </w:rPr>
      </w:pPr>
      <w:r w:rsidRPr="00AE65D8">
        <w:rPr>
          <w:rtl/>
          <w:lang w:bidi="ar-EG"/>
        </w:rPr>
        <w:t xml:space="preserve">وأيّد وفد ساموا التغييرات المقترح إدخالها على نظام مدريد التي من شأنها أن تعجل بسلامة النظام وتزيد من سلامته دون أن تترتب على ذلك خسارة في الإيرادات </w:t>
      </w:r>
      <w:r w:rsidR="00453919">
        <w:rPr>
          <w:rFonts w:hint="cs"/>
          <w:rtl/>
          <w:lang w:bidi="ar-EG"/>
        </w:rPr>
        <w:t>المولدة</w:t>
      </w:r>
      <w:r w:rsidR="00B3305E">
        <w:rPr>
          <w:rtl/>
          <w:lang w:bidi="ar-EG"/>
        </w:rPr>
        <w:t xml:space="preserve">. </w:t>
      </w:r>
      <w:r w:rsidRPr="00AE65D8">
        <w:rPr>
          <w:rtl/>
          <w:lang w:bidi="ar-EG"/>
        </w:rPr>
        <w:t>وأعرب الوفد عن اعتقاده بأن معظم المقترحات من شأنها أن تحقق هذه الأهداف، وأيّد الاقتراحات المعروضة عليه</w:t>
      </w:r>
      <w:r w:rsidR="00B3305E">
        <w:rPr>
          <w:rtl/>
          <w:lang w:bidi="ar-EG"/>
        </w:rPr>
        <w:t xml:space="preserve">. </w:t>
      </w:r>
      <w:r w:rsidRPr="00AE65D8">
        <w:rPr>
          <w:rtl/>
          <w:lang w:bidi="ar-EG"/>
        </w:rPr>
        <w:t>ومع ذلك، فيما يتعلق بإعادة الحساب المقترحة للرسوم الفردية، أشار الوفد إلى أن سجل ساموا في نظام مدريد لا يزال يساهم باطراد في الاقتصاد الوطني، وأعرب عن قلقه إزاء الصيغة الجديدة المقترحة، إذ يعتقد أن استدامة السجلات قد تتأثر</w:t>
      </w:r>
      <w:r w:rsidR="00B3305E">
        <w:rPr>
          <w:rtl/>
          <w:lang w:bidi="ar-EG"/>
        </w:rPr>
        <w:t xml:space="preserve">. </w:t>
      </w:r>
      <w:r w:rsidRPr="00AE65D8">
        <w:rPr>
          <w:rtl/>
          <w:lang w:bidi="ar-EG"/>
        </w:rPr>
        <w:t>وأشار الوفد إلى أنه لن يؤيد إعادة الحساب المقترحة ما لم يُعالج هذا النقص</w:t>
      </w:r>
      <w:r w:rsidR="00B3305E">
        <w:rPr>
          <w:rtl/>
          <w:lang w:bidi="ar-EG"/>
        </w:rPr>
        <w:t xml:space="preserve">. </w:t>
      </w:r>
      <w:r w:rsidRPr="00AE65D8">
        <w:rPr>
          <w:rtl/>
          <w:lang w:bidi="ar-EG"/>
        </w:rPr>
        <w:t>وأشار الوفد إلى أن معظم مكاتب الملكية الفكرية لديها معدل دوران عالٍ للموظفين في سجل مدريد، وبالتالي فإن الموظفين الجدد يحتاجون إلى بناء القدرات</w:t>
      </w:r>
      <w:r w:rsidR="00B3305E">
        <w:rPr>
          <w:rtl/>
          <w:lang w:bidi="ar-EG"/>
        </w:rPr>
        <w:t xml:space="preserve">. </w:t>
      </w:r>
      <w:r w:rsidRPr="00AE65D8">
        <w:rPr>
          <w:rtl/>
          <w:lang w:bidi="ar-EG"/>
        </w:rPr>
        <w:t>وأعرب الوفد عن امتنانه لمكتب الملكية الفكرية في الفلبين لاستجابته بشكل إيجابي لطلب ساموا بشأن بناء القدرات.</w:t>
      </w:r>
    </w:p>
    <w:p w14:paraId="1EC69CAE" w14:textId="6B6393E2" w:rsidR="00AE65D8" w:rsidRPr="00AE65D8" w:rsidRDefault="00AE65D8" w:rsidP="00512A7B">
      <w:pPr>
        <w:pStyle w:val="ONUMA"/>
        <w:rPr>
          <w:rtl/>
          <w:lang w:bidi="ar-EG"/>
        </w:rPr>
      </w:pPr>
      <w:r w:rsidRPr="00AE65D8">
        <w:rPr>
          <w:rtl/>
          <w:lang w:bidi="ar-EG"/>
        </w:rPr>
        <w:t>وذكر وفد كازاخستان أن نظام مدريد يشكل أداة هامة لحماية العلامات التجارية على المستوى الدولي</w:t>
      </w:r>
      <w:r w:rsidR="00B3305E">
        <w:rPr>
          <w:rtl/>
          <w:lang w:bidi="ar-EG"/>
        </w:rPr>
        <w:t xml:space="preserve">. </w:t>
      </w:r>
      <w:r w:rsidRPr="00AE65D8">
        <w:rPr>
          <w:rtl/>
          <w:lang w:bidi="ar-EG"/>
        </w:rPr>
        <w:t>ولاحظ الوفد أن الشركات، ولا سيما الشركات الصغيرة والمتوسطة، تستفيد من النظام من أجل الوصول إلى أسواق جديدة</w:t>
      </w:r>
      <w:r w:rsidR="00B3305E">
        <w:rPr>
          <w:rtl/>
          <w:lang w:bidi="ar-EG"/>
        </w:rPr>
        <w:t xml:space="preserve">. </w:t>
      </w:r>
      <w:r w:rsidRPr="00AE65D8">
        <w:rPr>
          <w:rtl/>
          <w:lang w:bidi="ar-EG"/>
        </w:rPr>
        <w:t>ولذلك، أعرب الوفد عن دعمه لتبسيط الإجراءات وجعل النظام أكثر شفافية وسهولة في الاستخدام</w:t>
      </w:r>
      <w:r w:rsidR="00B3305E">
        <w:rPr>
          <w:rtl/>
          <w:lang w:bidi="ar-EG"/>
        </w:rPr>
        <w:t xml:space="preserve">. </w:t>
      </w:r>
      <w:r w:rsidRPr="00AE65D8">
        <w:rPr>
          <w:rtl/>
          <w:lang w:bidi="ar-EG"/>
        </w:rPr>
        <w:t xml:space="preserve">ورحّب الوفد بالحد من الأعباء الإدارية واستخدام </w:t>
      </w:r>
      <w:r w:rsidRPr="00AE65D8">
        <w:rPr>
          <w:rtl/>
          <w:lang w:bidi="ar-EG"/>
        </w:rPr>
        <w:lastRenderedPageBreak/>
        <w:t>الخطابات الرقمية في نظام التسجيل الدولي، مشيراً إلى أن ذلك سيجعل النظام أكثر فعالية وأيسر منالاً لجميع المشاركين</w:t>
      </w:r>
      <w:r w:rsidR="00B3305E">
        <w:rPr>
          <w:rtl/>
          <w:lang w:bidi="ar-EG"/>
        </w:rPr>
        <w:t xml:space="preserve">. </w:t>
      </w:r>
      <w:r w:rsidRPr="00AE65D8">
        <w:rPr>
          <w:rtl/>
          <w:lang w:bidi="ar-EG"/>
        </w:rPr>
        <w:t>وأشار الوفد إلى أن كازاخستان تطبّق بكل فعالية الحلول الرقمية في نظامها الوطني لحماية الملكية الفكرية، وأنها مهتمة بأن تصبح العمليات الدولية أيضاً أبسط وأسهل استخداماً، بالتوازي مع التأكيد على أهمية مراعاة حالة البلدان المختلفة عند تنفيذ المتطلبات الجديدة، ولا سيما تلك التي تتطور فيها البنية التحتية الرقمية</w:t>
      </w:r>
      <w:r w:rsidR="00B3305E">
        <w:rPr>
          <w:rtl/>
          <w:lang w:bidi="ar-EG"/>
        </w:rPr>
        <w:t xml:space="preserve">. </w:t>
      </w:r>
      <w:r w:rsidRPr="00AE65D8">
        <w:rPr>
          <w:rtl/>
          <w:lang w:bidi="ar-EG"/>
        </w:rPr>
        <w:t>وأشار الوفد إلى أن المساعدة المقدمة من الويبو في هذا الصدد ستكون ذات قيمة خاصة</w:t>
      </w:r>
      <w:r w:rsidR="00B3305E">
        <w:rPr>
          <w:rtl/>
          <w:lang w:bidi="ar-EG"/>
        </w:rPr>
        <w:t xml:space="preserve">. </w:t>
      </w:r>
      <w:r w:rsidRPr="00AE65D8">
        <w:rPr>
          <w:rtl/>
          <w:lang w:bidi="ar-EG"/>
        </w:rPr>
        <w:t xml:space="preserve">وفيما يتعلق بالوثيقة </w:t>
      </w:r>
      <w:r w:rsidRPr="00AE65D8">
        <w:rPr>
          <w:lang w:bidi="ar-EG"/>
        </w:rPr>
        <w:t>MM/A/59/2</w:t>
      </w:r>
      <w:r w:rsidRPr="00AE65D8">
        <w:rPr>
          <w:rtl/>
          <w:lang w:bidi="ar-EG"/>
        </w:rPr>
        <w:t xml:space="preserve">، أشار الوفد إلى أنه يتابع المناقشات عن كثب ويؤيد فكرة التحلي بمزيد من المرونة، لا سيما عندما يتعلق الأمر بتقليص فترة </w:t>
      </w:r>
      <w:r w:rsidR="00155524">
        <w:rPr>
          <w:rFonts w:hint="cs"/>
          <w:rtl/>
          <w:lang w:bidi="ar-EG"/>
        </w:rPr>
        <w:t>التبعية</w:t>
      </w:r>
      <w:r w:rsidRPr="00AE65D8">
        <w:rPr>
          <w:rtl/>
          <w:lang w:bidi="ar-EG"/>
        </w:rPr>
        <w:t>، مؤكداً أهمية مواصلة الحوار مع مراعاة ممارسات مختلف البلدان</w:t>
      </w:r>
      <w:r w:rsidR="00B3305E">
        <w:rPr>
          <w:rtl/>
          <w:lang w:bidi="ar-EG"/>
        </w:rPr>
        <w:t xml:space="preserve">. </w:t>
      </w:r>
      <w:r w:rsidRPr="00AE65D8">
        <w:rPr>
          <w:rtl/>
          <w:lang w:bidi="ar-EG"/>
        </w:rPr>
        <w:t>وذكر الوفد أن كازاخستان على استعداد لتقديم إحصاءاتها من أجل الدراسة الاستقصائية التي يجريها المكتب الدولي ورحّب بالخطوات الرامية إلى تحسين ترجمة المصطلحات، ولا سيما استخدام التكنولوجيات الآلية مع الحفاظ على الجودة في الوقت ذاته</w:t>
      </w:r>
      <w:r w:rsidR="00B3305E">
        <w:rPr>
          <w:rtl/>
          <w:lang w:bidi="ar-EG"/>
        </w:rPr>
        <w:t xml:space="preserve">. </w:t>
      </w:r>
      <w:r w:rsidRPr="00AE65D8">
        <w:rPr>
          <w:rtl/>
          <w:lang w:bidi="ar-EG"/>
        </w:rPr>
        <w:t>واختتم الوفد بتأكيد استعداد كازاخستان للمشاركة بفعالية في المناقشات المستقبلية بشأن التطوير القانوني لنظام مدريد وانفتاحها على التعاون في هذا المجال.</w:t>
      </w:r>
    </w:p>
    <w:p w14:paraId="4475875E" w14:textId="28D491ED" w:rsidR="00AE65D8" w:rsidRPr="00AE65D8" w:rsidRDefault="00AE65D8" w:rsidP="00512A7B">
      <w:pPr>
        <w:pStyle w:val="ONUMA"/>
        <w:rPr>
          <w:rtl/>
          <w:lang w:bidi="ar-EG"/>
        </w:rPr>
      </w:pPr>
      <w:r w:rsidRPr="00AE65D8">
        <w:rPr>
          <w:rtl/>
          <w:lang w:bidi="ar-EG"/>
        </w:rPr>
        <w:t>وأقر وفد إستونيا، الذي تحدث نيابة عن مجموعة دول أوروبا الوسطى والبلطيق، بالعمل على تحسين كفاءة النظام وإدخال التعديلات المناسبة لجعل النظام أكثر سهولة في الاستخدام</w:t>
      </w:r>
      <w:r w:rsidR="00B3305E">
        <w:rPr>
          <w:rtl/>
          <w:lang w:bidi="ar-EG"/>
        </w:rPr>
        <w:t xml:space="preserve">. </w:t>
      </w:r>
      <w:r w:rsidRPr="00AE65D8">
        <w:rPr>
          <w:rtl/>
          <w:lang w:bidi="ar-EG"/>
        </w:rPr>
        <w:t>وفي هذا السياق، أعرب الوفد عن امتنانه للمناقشات بشأن التطوير المستقبلي لنظام مدريد وتبسيطه استناداً إلى خارطة الطريق المحدثة التي قدمها المكتب الدولي كأساس للمناقشات</w:t>
      </w:r>
      <w:r w:rsidR="00B3305E">
        <w:rPr>
          <w:rtl/>
          <w:lang w:bidi="ar-EG"/>
        </w:rPr>
        <w:t xml:space="preserve">. </w:t>
      </w:r>
      <w:r w:rsidRPr="00AE65D8">
        <w:rPr>
          <w:rtl/>
          <w:lang w:bidi="ar-EG"/>
        </w:rPr>
        <w:t xml:space="preserve">وذكر الوفد أن المجموعة </w:t>
      </w:r>
      <w:r w:rsidR="00453919">
        <w:rPr>
          <w:rFonts w:hint="cs"/>
          <w:rtl/>
          <w:lang w:bidi="ar-EG"/>
        </w:rPr>
        <w:t>ترى</w:t>
      </w:r>
      <w:r w:rsidRPr="00AE65D8">
        <w:rPr>
          <w:rtl/>
          <w:lang w:bidi="ar-EG"/>
        </w:rPr>
        <w:t xml:space="preserve"> أن من المفيد مناقشة موضوع </w:t>
      </w:r>
      <w:r w:rsidR="00155524">
        <w:rPr>
          <w:rFonts w:hint="cs"/>
          <w:rtl/>
          <w:lang w:bidi="ar-EG"/>
        </w:rPr>
        <w:t>التبعية</w:t>
      </w:r>
      <w:r w:rsidR="00155524" w:rsidRPr="00AE65D8">
        <w:rPr>
          <w:rtl/>
          <w:lang w:bidi="ar-EG"/>
        </w:rPr>
        <w:t xml:space="preserve"> </w:t>
      </w:r>
      <w:r w:rsidRPr="00AE65D8">
        <w:rPr>
          <w:rtl/>
          <w:lang w:bidi="ar-EG"/>
        </w:rPr>
        <w:t xml:space="preserve">بمزيد من التعمق، لا سيما في سياق التعديل المحتمل للمادة 6 من البروتوكول من أجل تقليص فترة </w:t>
      </w:r>
      <w:r w:rsidR="00155524">
        <w:rPr>
          <w:rFonts w:hint="cs"/>
          <w:rtl/>
          <w:lang w:bidi="ar-EG"/>
        </w:rPr>
        <w:t>التبعية</w:t>
      </w:r>
      <w:r w:rsidR="00155524" w:rsidRPr="00AE65D8">
        <w:rPr>
          <w:rtl/>
          <w:lang w:bidi="ar-EG"/>
        </w:rPr>
        <w:t xml:space="preserve"> </w:t>
      </w:r>
      <w:r w:rsidRPr="00AE65D8">
        <w:rPr>
          <w:rtl/>
          <w:lang w:bidi="ar-EG"/>
        </w:rPr>
        <w:t>إلى ثلاث سنوات، فضلاً عن التعديلات الأخرى اللازمة بهدف تحديث أحكام البروتوكول</w:t>
      </w:r>
      <w:r w:rsidR="00B3305E">
        <w:rPr>
          <w:rtl/>
          <w:lang w:bidi="ar-EG"/>
        </w:rPr>
        <w:t xml:space="preserve">. </w:t>
      </w:r>
      <w:r w:rsidRPr="00AE65D8">
        <w:rPr>
          <w:rtl/>
          <w:lang w:bidi="ar-EG"/>
        </w:rPr>
        <w:t>وأشار الوفد إلى أن المجموعة ستكون منفتحة على النظر في إمكانية عقد مؤتمر دبلوماسي يتعلق بهذه المسألة، استناداً إلى القناعة بإمكانية التوصل إلى نتيجة ملموسة وقابلة للتطبيق تعود بالنفع على مستخدمي نظام مدريد</w:t>
      </w:r>
      <w:r w:rsidR="00B3305E">
        <w:rPr>
          <w:rtl/>
          <w:lang w:bidi="ar-EG"/>
        </w:rPr>
        <w:t xml:space="preserve">. </w:t>
      </w:r>
      <w:r w:rsidRPr="00AE65D8">
        <w:rPr>
          <w:rtl/>
          <w:lang w:bidi="ar-EG"/>
        </w:rPr>
        <w:t>وأكد الوفد استعداد المجموعة لمواصلة الانخراط في تلك المناقشات</w:t>
      </w:r>
      <w:r w:rsidR="00B3305E">
        <w:rPr>
          <w:rtl/>
          <w:lang w:bidi="ar-EG"/>
        </w:rPr>
        <w:t xml:space="preserve">. </w:t>
      </w:r>
      <w:r w:rsidRPr="00AE65D8">
        <w:rPr>
          <w:rtl/>
          <w:lang w:bidi="ar-EG"/>
        </w:rPr>
        <w:t xml:space="preserve">وأشار الوفد إلى أن المجموعة قد </w:t>
      </w:r>
      <w:r w:rsidR="00453919">
        <w:rPr>
          <w:rFonts w:hint="cs"/>
          <w:rtl/>
          <w:lang w:bidi="ar-EG"/>
        </w:rPr>
        <w:t xml:space="preserve">تشارك </w:t>
      </w:r>
      <w:r w:rsidRPr="00AE65D8">
        <w:rPr>
          <w:rtl/>
          <w:lang w:bidi="ar-EG"/>
        </w:rPr>
        <w:t>بفعالية في المناقشات والمشاورات التقنية بشأن إمكانية إدخال لغات جديدة في نظام مدريد</w:t>
      </w:r>
      <w:r w:rsidR="00B3305E">
        <w:rPr>
          <w:rtl/>
          <w:lang w:bidi="ar-EG"/>
        </w:rPr>
        <w:t xml:space="preserve">. </w:t>
      </w:r>
      <w:r w:rsidRPr="00AE65D8">
        <w:rPr>
          <w:rtl/>
          <w:lang w:bidi="ar-EG"/>
        </w:rPr>
        <w:t>وفي هذا السياق، أعرب الوفد عن امتنانه للمكتب الدولي لتقديمه المعلومات الإحصائية وكذلك المفاهيم المختلفة المتعلقة بالموضوع</w:t>
      </w:r>
      <w:r w:rsidR="00B3305E">
        <w:rPr>
          <w:rtl/>
          <w:lang w:bidi="ar-EG"/>
        </w:rPr>
        <w:t xml:space="preserve">. </w:t>
      </w:r>
      <w:r w:rsidRPr="00AE65D8">
        <w:rPr>
          <w:rtl/>
          <w:lang w:bidi="ar-EG"/>
        </w:rPr>
        <w:t>وذكر الوفد أن هناك حاجة في هذه المرحلة إلى مزيد من العمل بهدف تحقيق وضوح أفضل وإيجاد نهج توافقي بشأن بعض التدابير التقنية المتعلقة بخطة التنفيذ، بما في ذلك تقديرات التكاليف، ومصدر التمويل، وضمان الجودة في عملية إدخال لغات جديدة</w:t>
      </w:r>
      <w:r w:rsidR="00B3305E">
        <w:rPr>
          <w:rtl/>
          <w:lang w:bidi="ar-EG"/>
        </w:rPr>
        <w:t xml:space="preserve">. </w:t>
      </w:r>
      <w:r w:rsidRPr="00AE65D8">
        <w:rPr>
          <w:rtl/>
          <w:lang w:bidi="ar-EG"/>
        </w:rPr>
        <w:t>وفي الوقت نفسه، أكد الوفد من جديد ضرورة أن تستند المناقشة الإضافية بشأن إدخال لغات جديدة إلى معايير موضوعية وألّا تضع أي</w:t>
      </w:r>
      <w:r w:rsidR="00C9787C">
        <w:rPr>
          <w:rFonts w:hint="cs"/>
          <w:rtl/>
          <w:lang w:bidi="ar-EG"/>
        </w:rPr>
        <w:t>اً</w:t>
      </w:r>
      <w:r w:rsidRPr="00AE65D8">
        <w:rPr>
          <w:rtl/>
          <w:lang w:bidi="ar-EG"/>
        </w:rPr>
        <w:t xml:space="preserve"> من مستخدمي نظام مدريد في </w:t>
      </w:r>
      <w:r w:rsidR="00C9787C">
        <w:rPr>
          <w:rFonts w:hint="cs"/>
          <w:rtl/>
          <w:lang w:bidi="ar-EG"/>
        </w:rPr>
        <w:t xml:space="preserve">مكانة أدنى </w:t>
      </w:r>
      <w:r w:rsidRPr="00AE65D8">
        <w:rPr>
          <w:rtl/>
          <w:lang w:bidi="ar-EG"/>
        </w:rPr>
        <w:t>مقارنة بالمستخدمين الذين يمكن أن يستفيدوا مباشرة من هذا التطور</w:t>
      </w:r>
      <w:r w:rsidR="00B3305E">
        <w:rPr>
          <w:rtl/>
          <w:lang w:bidi="ar-EG"/>
        </w:rPr>
        <w:t xml:space="preserve">. </w:t>
      </w:r>
      <w:r w:rsidRPr="00AE65D8">
        <w:rPr>
          <w:rtl/>
          <w:lang w:bidi="ar-EG"/>
        </w:rPr>
        <w:t>وأكد الوفد أن المجموعة لا يمكنها تأييد أي قرارات يمكن أن يكون لها آثار سلبية على مستخدمي نظام مدريد، خاصة من خلال الآثار المالية المحتملة</w:t>
      </w:r>
      <w:r w:rsidR="00B3305E">
        <w:rPr>
          <w:rtl/>
          <w:lang w:bidi="ar-EG"/>
        </w:rPr>
        <w:t xml:space="preserve">. </w:t>
      </w:r>
      <w:r w:rsidRPr="00AE65D8">
        <w:rPr>
          <w:rtl/>
          <w:lang w:bidi="ar-EG"/>
        </w:rPr>
        <w:t>وكر</w:t>
      </w:r>
      <w:r w:rsidR="00E07F41">
        <w:rPr>
          <w:rFonts w:hint="cs"/>
          <w:rtl/>
          <w:lang w:bidi="ar-EG"/>
        </w:rPr>
        <w:t>ّ</w:t>
      </w:r>
      <w:r w:rsidRPr="00AE65D8">
        <w:rPr>
          <w:rtl/>
          <w:lang w:bidi="ar-EG"/>
        </w:rPr>
        <w:t>ر الوفد التأكيد أن إدخال لغات جديدة في النظام سيُعتبر أنه مفيد لمستخدمي اللغات المحددة</w:t>
      </w:r>
      <w:r w:rsidR="00B3305E">
        <w:rPr>
          <w:rtl/>
          <w:lang w:bidi="ar-EG"/>
        </w:rPr>
        <w:t xml:space="preserve">. </w:t>
      </w:r>
      <w:r w:rsidRPr="00AE65D8">
        <w:rPr>
          <w:rtl/>
          <w:lang w:bidi="ar-EG"/>
        </w:rPr>
        <w:t>واستناداً إلى الاعتبارات المذكورة أعلاه، ومع مراعاة السياق الجيوسياسي الحالي، ذكر الوفد أن المجموعة، في الوقت الحالي، ليست في وضع يسمح لها بدعم إدخال اللغة الروسية.</w:t>
      </w:r>
    </w:p>
    <w:p w14:paraId="6BD6F7EA" w14:textId="69948995" w:rsidR="00AE65D8" w:rsidRPr="00AE65D8" w:rsidRDefault="00AE65D8" w:rsidP="00512A7B">
      <w:pPr>
        <w:pStyle w:val="ONUMA"/>
        <w:rPr>
          <w:rtl/>
          <w:lang w:bidi="ar-EG"/>
        </w:rPr>
      </w:pPr>
      <w:r w:rsidRPr="00AE65D8">
        <w:rPr>
          <w:rtl/>
          <w:lang w:bidi="ar-EG"/>
        </w:rPr>
        <w:t>وأيد وفد غينيا - بيساو الاقتراحات التي قدمها وفدا البرتغال والبرازيل لإدراج اللغة البرتغالية كإحدى لغات نظام مدريد</w:t>
      </w:r>
      <w:r w:rsidR="00B3305E">
        <w:rPr>
          <w:rtl/>
          <w:lang w:bidi="ar-EG"/>
        </w:rPr>
        <w:t xml:space="preserve">. </w:t>
      </w:r>
      <w:r w:rsidRPr="00AE65D8">
        <w:rPr>
          <w:rtl/>
          <w:lang w:bidi="ar-EG"/>
        </w:rPr>
        <w:t xml:space="preserve">وذكر الوفد أن ذلك لن يؤدي إلى زيادة عدد الطلبات فحسب، بل سيزيد أيضاً من الوعي بين الناطقين الآخرين </w:t>
      </w:r>
      <w:r w:rsidR="005127CF" w:rsidRPr="00AE65D8">
        <w:rPr>
          <w:rtl/>
          <w:lang w:bidi="ar-EG"/>
        </w:rPr>
        <w:t>ب</w:t>
      </w:r>
      <w:r w:rsidR="005127CF">
        <w:rPr>
          <w:rFonts w:hint="cs"/>
          <w:rtl/>
          <w:lang w:bidi="ar-EG"/>
        </w:rPr>
        <w:t xml:space="preserve">اللغة </w:t>
      </w:r>
      <w:r w:rsidR="005127CF" w:rsidRPr="00AE65D8">
        <w:rPr>
          <w:rtl/>
          <w:lang w:bidi="ar-EG"/>
        </w:rPr>
        <w:t xml:space="preserve">البرتغالية </w:t>
      </w:r>
      <w:r w:rsidRPr="00AE65D8">
        <w:rPr>
          <w:rtl/>
          <w:lang w:bidi="ar-EG"/>
        </w:rPr>
        <w:t>للانضمام إلى النظام، وهو ما اعتبره الوفد أمراً مهماً جداً لنظام الملكية الفكرية.</w:t>
      </w:r>
    </w:p>
    <w:p w14:paraId="30F1B2E3" w14:textId="62BF31BC" w:rsidR="00AE65D8" w:rsidRPr="00AE65D8" w:rsidRDefault="00AE65D8" w:rsidP="00512A7B">
      <w:pPr>
        <w:pStyle w:val="ONUMA"/>
        <w:rPr>
          <w:rtl/>
          <w:lang w:bidi="ar-EG"/>
        </w:rPr>
      </w:pPr>
      <w:r w:rsidRPr="00AE65D8">
        <w:rPr>
          <w:rtl/>
          <w:lang w:bidi="ar-EG"/>
        </w:rPr>
        <w:t>وأيد وفد أوكرانيا البيان الذي أدلى به وفد بولندا باسم مجموعة دول أوروبا الوسطى والبلطيق</w:t>
      </w:r>
      <w:r w:rsidR="00B3305E">
        <w:rPr>
          <w:rtl/>
          <w:lang w:bidi="ar-EG"/>
        </w:rPr>
        <w:t xml:space="preserve">. </w:t>
      </w:r>
      <w:r w:rsidRPr="00AE65D8">
        <w:rPr>
          <w:rtl/>
          <w:lang w:bidi="ar-EG"/>
        </w:rPr>
        <w:t>ورحب الوفد بخارطة الطريق لتطوير نظام مدريد وتبسيطه في المستقبل وأيّد المناقشات الجارية الرامية إلى تحسين تجربة المستخدم والوضوح القانوني</w:t>
      </w:r>
      <w:r w:rsidR="00B3305E">
        <w:rPr>
          <w:rtl/>
          <w:lang w:bidi="ar-EG"/>
        </w:rPr>
        <w:t xml:space="preserve">. </w:t>
      </w:r>
      <w:r w:rsidRPr="00AE65D8">
        <w:rPr>
          <w:rtl/>
          <w:lang w:bidi="ar-EG"/>
        </w:rPr>
        <w:t>وفي هذا السياق، أيد الوفد بقوة إجراء المزيد من المناقشات المتعمقة حول مسألة التبعية</w:t>
      </w:r>
      <w:r w:rsidR="00B3305E">
        <w:rPr>
          <w:rtl/>
          <w:lang w:bidi="ar-EG"/>
        </w:rPr>
        <w:t xml:space="preserve">. </w:t>
      </w:r>
      <w:r w:rsidRPr="00AE65D8">
        <w:rPr>
          <w:rtl/>
          <w:lang w:bidi="ar-EG"/>
        </w:rPr>
        <w:t xml:space="preserve">وأقر الوفد بقيمة مواصلة الحوار بشأن التعديل المحتمل للمادة 6 من بروتوكول مدريد، وأيد على وجه التحديد المناقشات بشأن الاقتراح الوارد في الوثيقة </w:t>
      </w:r>
      <w:r w:rsidRPr="00AE65D8">
        <w:rPr>
          <w:lang w:bidi="ar-EG"/>
        </w:rPr>
        <w:t>MM/LD/WG/21/8 Rev.2</w:t>
      </w:r>
      <w:r w:rsidRPr="00AE65D8">
        <w:rPr>
          <w:rtl/>
          <w:lang w:bidi="ar-EG"/>
        </w:rPr>
        <w:t xml:space="preserve">، التي </w:t>
      </w:r>
      <w:r w:rsidR="005F62C7">
        <w:rPr>
          <w:rFonts w:hint="cs"/>
          <w:rtl/>
          <w:lang w:bidi="ar-EG"/>
        </w:rPr>
        <w:t xml:space="preserve">تقدم </w:t>
      </w:r>
      <w:r w:rsidRPr="00AE65D8">
        <w:rPr>
          <w:rtl/>
          <w:lang w:bidi="ar-EG"/>
        </w:rPr>
        <w:t>تغطية شاملة للمناقشات التي جرت خلال السنوات العشرين الماضية</w:t>
      </w:r>
      <w:r w:rsidR="00B3305E">
        <w:rPr>
          <w:rtl/>
          <w:lang w:bidi="ar-EG"/>
        </w:rPr>
        <w:t xml:space="preserve">. </w:t>
      </w:r>
      <w:r w:rsidRPr="00AE65D8">
        <w:rPr>
          <w:rtl/>
          <w:lang w:bidi="ar-EG"/>
        </w:rPr>
        <w:t xml:space="preserve">وأعرب الوفد أيضاً عن تأييده القوي لإجراء مزيد من المناقشات بشأن الاقتراح المقدم من جمهورية مولدوفا لتعديل المادة 8"2" من </w:t>
      </w:r>
      <w:r w:rsidR="009A3706">
        <w:rPr>
          <w:rFonts w:hint="cs"/>
          <w:rtl/>
          <w:lang w:bidi="ar-EG"/>
        </w:rPr>
        <w:t>الل</w:t>
      </w:r>
      <w:r w:rsidR="009E6840">
        <w:rPr>
          <w:rFonts w:hint="cs"/>
          <w:rtl/>
          <w:lang w:bidi="ar-EG"/>
        </w:rPr>
        <w:t>ائحة</w:t>
      </w:r>
      <w:r w:rsidR="00B3305E">
        <w:rPr>
          <w:rtl/>
          <w:lang w:bidi="ar-EG"/>
        </w:rPr>
        <w:t xml:space="preserve">. </w:t>
      </w:r>
      <w:r w:rsidRPr="00AE65D8">
        <w:rPr>
          <w:rtl/>
          <w:lang w:bidi="ar-EG"/>
        </w:rPr>
        <w:t>ولاحظ الوفد أن الاقتراح، كما ذُكر خلال الدورة الثانية والعشرين للفريق العامل، من شأنه أن يحسّن إمكانية الوصول إلى المعلومات ويسهّل التعاون عبر الإقليمي من خلال تبسيط الإيداعات المشتركة من ولايات قضائية متعددة</w:t>
      </w:r>
      <w:r w:rsidR="00B3305E">
        <w:rPr>
          <w:rtl/>
          <w:lang w:bidi="ar-EG"/>
        </w:rPr>
        <w:t xml:space="preserve">. </w:t>
      </w:r>
      <w:r w:rsidRPr="00AE65D8">
        <w:rPr>
          <w:rtl/>
          <w:lang w:bidi="ar-EG"/>
        </w:rPr>
        <w:t>وشجع الوفد جميع الوفود على النظر في الاقتراح بشكل إيجابي وبنّاء</w:t>
      </w:r>
      <w:r w:rsidR="00B3305E">
        <w:rPr>
          <w:rtl/>
          <w:lang w:bidi="ar-EG"/>
        </w:rPr>
        <w:t xml:space="preserve">. </w:t>
      </w:r>
      <w:r w:rsidRPr="00AE65D8">
        <w:rPr>
          <w:rtl/>
          <w:lang w:bidi="ar-EG"/>
        </w:rPr>
        <w:t>وفيما يتعلق بمسألة التوسع اللغوي في نظام مدريد، كرّر الوفد موقفه الثابت بأن أي قرار من هذا القبيل يجب أن يسترشد بمعايير موضوعية وبيانات إحصائية واضحة واحتياجات مثبتة لدى المستخدمين</w:t>
      </w:r>
      <w:r w:rsidR="00B3305E">
        <w:rPr>
          <w:rtl/>
          <w:lang w:bidi="ar-EG"/>
        </w:rPr>
        <w:t xml:space="preserve">. </w:t>
      </w:r>
      <w:r w:rsidRPr="00AE65D8">
        <w:rPr>
          <w:rtl/>
          <w:lang w:bidi="ar-EG"/>
        </w:rPr>
        <w:t>وأكد الوفد أن إدخال لغة جديدة يجب ألّا يؤثر سلباً على كفاءة نظام مدريد أو فعاليته من حيث التكلفة بالنسبة إلى المستخدمين الحاليين</w:t>
      </w:r>
      <w:r w:rsidR="00B3305E">
        <w:rPr>
          <w:rtl/>
          <w:lang w:bidi="ar-EG"/>
        </w:rPr>
        <w:t xml:space="preserve">. </w:t>
      </w:r>
      <w:r w:rsidRPr="00AE65D8">
        <w:rPr>
          <w:rtl/>
          <w:lang w:bidi="ar-EG"/>
        </w:rPr>
        <w:t xml:space="preserve">وفي هذا الصدد، ذكر الوفد أنه لا يرى أي مبرر لإدخال اللغة الروسية في نظام مدريد، مشيراً إلى أن الطلب على هذا التطور </w:t>
      </w:r>
      <w:r w:rsidR="00263A4F">
        <w:rPr>
          <w:rFonts w:hint="cs"/>
          <w:rtl/>
          <w:lang w:bidi="ar-EG"/>
        </w:rPr>
        <w:t xml:space="preserve">محدود من قبل </w:t>
      </w:r>
      <w:r w:rsidRPr="00AE65D8">
        <w:rPr>
          <w:rtl/>
          <w:lang w:bidi="ar-EG"/>
        </w:rPr>
        <w:t>المستخدمين الفعليين للنظام، كما يتضح من أحدث البيانات الإحصائية التي قدمها المكتب الدولي</w:t>
      </w:r>
      <w:r w:rsidR="00B3305E">
        <w:rPr>
          <w:rtl/>
          <w:lang w:bidi="ar-EG"/>
        </w:rPr>
        <w:t xml:space="preserve">. </w:t>
      </w:r>
      <w:r w:rsidRPr="00AE65D8">
        <w:rPr>
          <w:rtl/>
          <w:lang w:bidi="ar-EG"/>
        </w:rPr>
        <w:t>وعلاوة على ذلك، وبالنظر إلى السياق الجيوسياسي الحالي والحرب العدوانية المستمرة ضد أوكرانيا، أكّد الوفد أنه ينبغي عدم السماح بالاقتراحات التي تفتقر إلى الجدارة التقنية وتُقدم لأغراض سياسية ترمي إلى تشويه نزاهة خدمات الملكية الفكرية العالمية، أو تقويضها</w:t>
      </w:r>
      <w:r w:rsidR="00B3305E">
        <w:rPr>
          <w:rtl/>
          <w:lang w:bidi="ar-EG"/>
        </w:rPr>
        <w:t xml:space="preserve">. </w:t>
      </w:r>
      <w:r w:rsidRPr="00AE65D8">
        <w:rPr>
          <w:rtl/>
          <w:lang w:bidi="ar-EG"/>
        </w:rPr>
        <w:t>ولذلك، حث الوفد المكتب الدولي والدول الأعضاء على الامتناع عن تقديم أي اقتراح من هذا القبيل في غياب توافق الآراء والأدلة القوية</w:t>
      </w:r>
      <w:r w:rsidR="00B3305E">
        <w:rPr>
          <w:rtl/>
          <w:lang w:bidi="ar-EG"/>
        </w:rPr>
        <w:t xml:space="preserve">. </w:t>
      </w:r>
      <w:r w:rsidRPr="00AE65D8">
        <w:rPr>
          <w:rtl/>
          <w:lang w:bidi="ar-EG"/>
        </w:rPr>
        <w:t>وأكد الوفد أن أوكرانيا لا تزال ملتزمة بنظام مدريد المتوازن والشامل والحديث الذي يخدم احتياجات المستخدمين في جميع المناطق، وأنها تتطلع إلى مواصلة المشاركة في مناقشة بناءة وقائمة على أُسس فنية بشأن قراراتها المستقبلية.</w:t>
      </w:r>
    </w:p>
    <w:p w14:paraId="43687114" w14:textId="00C6293B" w:rsidR="00AE65D8" w:rsidRPr="00AE65D8" w:rsidRDefault="00AE65D8" w:rsidP="00512A7B">
      <w:pPr>
        <w:pStyle w:val="ONUMA"/>
        <w:rPr>
          <w:rtl/>
          <w:lang w:bidi="ar-EG"/>
        </w:rPr>
      </w:pPr>
      <w:r w:rsidRPr="00AE65D8">
        <w:rPr>
          <w:rtl/>
          <w:lang w:bidi="ar-EG"/>
        </w:rPr>
        <w:lastRenderedPageBreak/>
        <w:t>وأيد وفد أوكرانيا البيان الذي أدلى به وفد بولندا باسم مجموعة دول أوروبا الوسطى والبلطيق</w:t>
      </w:r>
      <w:r w:rsidR="00B3305E">
        <w:rPr>
          <w:rtl/>
          <w:lang w:bidi="ar-EG"/>
        </w:rPr>
        <w:t xml:space="preserve">. </w:t>
      </w:r>
      <w:r w:rsidRPr="00AE65D8">
        <w:rPr>
          <w:rtl/>
          <w:lang w:bidi="ar-EG"/>
        </w:rPr>
        <w:t xml:space="preserve">ورأى الوفد أنه ينبغي إجراء المزيد من المناقشات المتعمقة والنظر في موضوع </w:t>
      </w:r>
      <w:r w:rsidR="00155524">
        <w:rPr>
          <w:rFonts w:hint="cs"/>
          <w:rtl/>
          <w:lang w:bidi="ar-EG"/>
        </w:rPr>
        <w:t>التبعية</w:t>
      </w:r>
      <w:r w:rsidRPr="00AE65D8">
        <w:rPr>
          <w:rtl/>
          <w:lang w:bidi="ar-EG"/>
        </w:rPr>
        <w:t>، لا سيما في سياق التعديل المحتمل للمادة 6 من البروتوكول من أجل تقليص فترة التبعية إلى ثلاث سنوات والتعديلات الأخرى الرامية إلى تحديث البروتوكول</w:t>
      </w:r>
      <w:r w:rsidR="00B3305E">
        <w:rPr>
          <w:rtl/>
          <w:lang w:bidi="ar-EG"/>
        </w:rPr>
        <w:t xml:space="preserve">. </w:t>
      </w:r>
      <w:r w:rsidRPr="00AE65D8">
        <w:rPr>
          <w:rtl/>
          <w:lang w:bidi="ar-EG"/>
        </w:rPr>
        <w:t>وفيما يتعلق باحتمال إدخال لغات جديدة في نظام مدريد، أقرّ الوفد بأن هناك حاجة إلى قدر إضافي من المناقشة والمعلومات، على النحو المبين في الملخص الذي قدمه رئيس الفريق العامل في دورته السابقة</w:t>
      </w:r>
      <w:r w:rsidR="00B3305E">
        <w:rPr>
          <w:rtl/>
          <w:lang w:bidi="ar-EG"/>
        </w:rPr>
        <w:t xml:space="preserve">. </w:t>
      </w:r>
      <w:r w:rsidRPr="00AE65D8">
        <w:rPr>
          <w:rtl/>
          <w:lang w:bidi="ar-EG"/>
        </w:rPr>
        <w:t>واستشهد الوفد بأمثلة من قبيل المعلومات عن معايير الاختيار الممكنة وتقديرات تكاليف قاعدة بيانات المصطلحات، فضلاً عن التقييم التقني والمشاورات التقنية فيما بين الدورات مع الأطراف المتعاقدة والدول الأعضاء في الويبو ومنظمات المستخدمين بشأن جميع المواضيع التي نُوقشت في إطار إمكانية إدخال لغات جديدة</w:t>
      </w:r>
      <w:r w:rsidR="00B3305E">
        <w:rPr>
          <w:rtl/>
          <w:lang w:bidi="ar-EG"/>
        </w:rPr>
        <w:t xml:space="preserve">. </w:t>
      </w:r>
      <w:r w:rsidRPr="00AE65D8">
        <w:rPr>
          <w:rtl/>
          <w:lang w:bidi="ar-EG"/>
        </w:rPr>
        <w:t>وذكر الوفد أنه ينبغي النظر في هذه البيانات والمعلومات ونتائج التقييم التقني والمشاورات التقنية بدقة للوصول إلى فهم واضح ونهج توافقي</w:t>
      </w:r>
      <w:r w:rsidR="00B3305E">
        <w:rPr>
          <w:rtl/>
          <w:lang w:bidi="ar-EG"/>
        </w:rPr>
        <w:t xml:space="preserve">. </w:t>
      </w:r>
      <w:r w:rsidRPr="00AE65D8">
        <w:rPr>
          <w:rtl/>
          <w:lang w:bidi="ar-EG"/>
        </w:rPr>
        <w:t>وفي هذا السياق، شدّد الوفد على أن الإدخال المحتمل للغات الجديدة ينبغي أن يستند إلى معايير موضوعية وألّا يترتب عليه أي أثر سلبي أو عبء على مستخدمي نظام مدريد الحاليين، بما في ذلك أي آثار مالية تترتب على مثل هذه القرارات المحتملة</w:t>
      </w:r>
      <w:r w:rsidR="00B3305E">
        <w:rPr>
          <w:rtl/>
          <w:lang w:bidi="ar-EG"/>
        </w:rPr>
        <w:t xml:space="preserve">. </w:t>
      </w:r>
      <w:r w:rsidRPr="00AE65D8">
        <w:rPr>
          <w:rtl/>
          <w:lang w:bidi="ar-EG"/>
        </w:rPr>
        <w:t>وأعرب الوفد كذلك عن اعتقاده بأن إدخال لغات جديدة في نظام مدريد يجب أن يُنظر إليه على أنه فائدة</w:t>
      </w:r>
      <w:r w:rsidR="00B3305E">
        <w:rPr>
          <w:rtl/>
          <w:lang w:bidi="ar-EG"/>
        </w:rPr>
        <w:t xml:space="preserve">. </w:t>
      </w:r>
      <w:r w:rsidRPr="00AE65D8">
        <w:rPr>
          <w:rtl/>
          <w:lang w:bidi="ar-EG"/>
        </w:rPr>
        <w:t>ولذلك، ذكر الوفد أن بولندا غير مستعدة للموافقة على إدخال اللغة الروسية، مع الأخذ في الاعتبار العدوان الشامل غير المبرر الذي شنه الاتحاد الروسي على أوكرانيا المستمر منذ أكثر من ثلاث سنوات، وانتهاك الدولة المعتدية للمبادئ الأساسية للقانون الدولي وميثاق الأمم المتحدة.</w:t>
      </w:r>
    </w:p>
    <w:p w14:paraId="18C6D21A" w14:textId="33182624" w:rsidR="00AE65D8" w:rsidRPr="00AE65D8" w:rsidRDefault="00AE65D8" w:rsidP="00512A7B">
      <w:pPr>
        <w:pStyle w:val="ONUMA"/>
        <w:rPr>
          <w:rtl/>
          <w:lang w:bidi="ar-EG"/>
        </w:rPr>
      </w:pPr>
      <w:r w:rsidRPr="00AE65D8">
        <w:rPr>
          <w:rtl/>
          <w:lang w:bidi="ar-EG"/>
        </w:rPr>
        <w:t>وأعرب وفد ليتوانيا عن تأييده للبيانين اللذين أدلى بهما وفدا إستونيا، باسم مجموعة دول أوروبا الوسطى والبلطيق</w:t>
      </w:r>
      <w:r w:rsidR="00865935">
        <w:rPr>
          <w:rFonts w:hint="cs"/>
          <w:rtl/>
          <w:lang w:bidi="ar-EG"/>
        </w:rPr>
        <w:t>، ووفد</w:t>
      </w:r>
      <w:r w:rsidRPr="00AE65D8">
        <w:rPr>
          <w:rtl/>
          <w:lang w:bidi="ar-EG"/>
        </w:rPr>
        <w:t xml:space="preserve"> أوكرانيا، وشكر المكتب الدولي والدول الأعضاء على الجهود المتواصلة والتقدم المحرز في الفريق العامل</w:t>
      </w:r>
      <w:r w:rsidR="00B3305E">
        <w:rPr>
          <w:rtl/>
          <w:lang w:bidi="ar-EG"/>
        </w:rPr>
        <w:t xml:space="preserve">. </w:t>
      </w:r>
      <w:r w:rsidRPr="00AE65D8">
        <w:rPr>
          <w:rtl/>
          <w:lang w:bidi="ar-EG"/>
        </w:rPr>
        <w:t>وبالنظر إلى التوسع السريع في البيئة الرقمية والشركات التجارية العالمية واحتياجاتها، أعرب الوفد عن دعم ليتوانيا للمبادرات والمزيد من المناقشات حول تحديث نظام مدريد</w:t>
      </w:r>
      <w:r w:rsidR="00B3305E">
        <w:rPr>
          <w:rtl/>
          <w:lang w:bidi="ar-EG"/>
        </w:rPr>
        <w:t xml:space="preserve">. </w:t>
      </w:r>
      <w:r w:rsidRPr="00AE65D8">
        <w:rPr>
          <w:rtl/>
          <w:lang w:bidi="ar-EG"/>
        </w:rPr>
        <w:t>وذكر الوفد أن ليتوانيا تؤيد إعادة النظر في المادة 6 من بروتوكول مدريد ويمكن أن تؤيد تخفيض فترة التبعية إلى ثلاث سنوات</w:t>
      </w:r>
      <w:r w:rsidR="00B3305E">
        <w:rPr>
          <w:rtl/>
          <w:lang w:bidi="ar-EG"/>
        </w:rPr>
        <w:t xml:space="preserve">. </w:t>
      </w:r>
      <w:r w:rsidRPr="00AE65D8">
        <w:rPr>
          <w:rtl/>
          <w:lang w:bidi="ar-EG"/>
        </w:rPr>
        <w:t>وأعرب الوفد عن تأييده التام لمواقف أولئك الذين رأوا أن إجراء مزيد من المناقشات بشأن إدخال لغات جديدة في النظام ينبغي أن يستند إلى معايير موضوعية وألّا يؤثر سلباً على مستخدمي نظام مدريد، ولا سيما بالنظر إلى الآثار المالية المحتملة لهذه التغييرات</w:t>
      </w:r>
      <w:r w:rsidR="00B3305E">
        <w:rPr>
          <w:rtl/>
          <w:lang w:bidi="ar-EG"/>
        </w:rPr>
        <w:t xml:space="preserve">. </w:t>
      </w:r>
      <w:r w:rsidRPr="00AE65D8">
        <w:rPr>
          <w:rtl/>
          <w:lang w:bidi="ar-EG"/>
        </w:rPr>
        <w:t>وأكّد الوفد على أنه ما دام الاتحاد الروسي مستمر في حربه غير المبررة ودون سابق استفزاز ضد أوكرانيا وانتهاكه للقانون الدولي، فإن ليتوانيا تعارض بشدة ولن تكون في وضع يسمح لها بقبول إدخال اللغة الروسية كلغة جديدة في نظام مدريد.</w:t>
      </w:r>
    </w:p>
    <w:p w14:paraId="1E76EE03" w14:textId="6287B19D" w:rsidR="00AE65D8" w:rsidRPr="00AE65D8" w:rsidRDefault="00AE65D8" w:rsidP="00512A7B">
      <w:pPr>
        <w:pStyle w:val="ONUMA"/>
        <w:rPr>
          <w:rtl/>
          <w:lang w:bidi="ar-EG"/>
        </w:rPr>
      </w:pPr>
      <w:r w:rsidRPr="00AE65D8">
        <w:rPr>
          <w:rtl/>
          <w:lang w:bidi="ar-EG"/>
        </w:rPr>
        <w:t>وأيد وفد لاتفيا البيان الذي أدلى به وفد إستونيا باسم مجموعة دول أوروبا الوسطى والبلطيق</w:t>
      </w:r>
      <w:r w:rsidR="00B3305E">
        <w:rPr>
          <w:rtl/>
          <w:lang w:bidi="ar-EG"/>
        </w:rPr>
        <w:t xml:space="preserve">. </w:t>
      </w:r>
      <w:r w:rsidRPr="00AE65D8">
        <w:rPr>
          <w:rtl/>
          <w:lang w:bidi="ar-EG"/>
        </w:rPr>
        <w:t>وأشار الوفد إلى أنه لن يكرّر جميع النقاط التي سبق ذكرها توخياً للإيجاز</w:t>
      </w:r>
      <w:r w:rsidR="00B3305E">
        <w:rPr>
          <w:rtl/>
          <w:lang w:bidi="ar-EG"/>
        </w:rPr>
        <w:t xml:space="preserve">. </w:t>
      </w:r>
      <w:r w:rsidRPr="00AE65D8">
        <w:rPr>
          <w:rtl/>
          <w:lang w:bidi="ar-EG"/>
        </w:rPr>
        <w:t>وفيما يتعلق بإدخال لغات جديدة، ذكر الوفد أنه ليس من المستغرب أن تتفق لاتفيا مع مجموعة دول أوروبا الوسطى والبلطيق ومع مختلف الوفود الأخرى على إدخال اللغة الروسية</w:t>
      </w:r>
      <w:r w:rsidR="00B3305E">
        <w:rPr>
          <w:rtl/>
          <w:lang w:bidi="ar-EG"/>
        </w:rPr>
        <w:t xml:space="preserve">. </w:t>
      </w:r>
      <w:r w:rsidRPr="00AE65D8">
        <w:rPr>
          <w:rtl/>
          <w:lang w:bidi="ar-EG"/>
        </w:rPr>
        <w:t>وأكد الوفد أن لاتفيا غير قادرة هي الأخرى على دعم هذا الاقتراح، مع الأخذ بعين الاعتبار الحرب الدائرة في أوكرانيا، وأشار إلى أن موقفها لن يتغير على الأرجح</w:t>
      </w:r>
      <w:r w:rsidR="00B3305E">
        <w:rPr>
          <w:rtl/>
          <w:lang w:bidi="ar-EG"/>
        </w:rPr>
        <w:t xml:space="preserve">. </w:t>
      </w:r>
      <w:r w:rsidRPr="00AE65D8">
        <w:rPr>
          <w:rtl/>
          <w:lang w:bidi="ar-EG"/>
        </w:rPr>
        <w:t>وقدم الوفد اقتراحاً مختلفاً، مشيراً إلى أنه مع التقدم السريع في الذكاء الاصطناعي والتكنولوجيات الجديدة، لا سيما فيما يتعلق بالنماذج اللغوية الكبيرة، قد يكون من المهم للغاية أن تجري الويبو تقييماً استراتيجياً لتخصيص الموارد والتحقيق في إمكانية دمج الحلول المبتكرة القائمة على الذكاء الاصطناعي</w:t>
      </w:r>
      <w:r w:rsidR="00B3305E">
        <w:rPr>
          <w:rtl/>
          <w:lang w:bidi="ar-EG"/>
        </w:rPr>
        <w:t xml:space="preserve">. </w:t>
      </w:r>
      <w:r w:rsidRPr="00AE65D8">
        <w:rPr>
          <w:rtl/>
          <w:lang w:bidi="ar-EG"/>
        </w:rPr>
        <w:t>وأشار الوفد إلى أن هذه الحلول يمكن أن توفر إمكانية أوسع نطاقاً لإدماج جميع اللغات أو كلها تقريباً في نظام مدريد، وهو ما يعتقد الوفد أنه سيكون أكثر استدامة من الناحية المالية في المستقبل ويمكن أن يعود بالنفع الأكبر على المستخدمين</w:t>
      </w:r>
      <w:r w:rsidR="00B3305E">
        <w:rPr>
          <w:rtl/>
          <w:lang w:bidi="ar-EG"/>
        </w:rPr>
        <w:t xml:space="preserve">. </w:t>
      </w:r>
      <w:r w:rsidRPr="00AE65D8">
        <w:rPr>
          <w:rtl/>
          <w:lang w:bidi="ar-EG"/>
        </w:rPr>
        <w:t>واقترح الوفد أن يؤخذ هذا النهج بعين الاعتبار.</w:t>
      </w:r>
    </w:p>
    <w:p w14:paraId="780BAC84" w14:textId="3CFD7BC1" w:rsidR="005739DB" w:rsidRDefault="005739DB" w:rsidP="00512A7B">
      <w:pPr>
        <w:pStyle w:val="ONUMA"/>
        <w:rPr>
          <w:lang w:bidi="ar-EG"/>
        </w:rPr>
      </w:pPr>
      <w:r>
        <w:rPr>
          <w:rFonts w:hint="cs"/>
          <w:rtl/>
          <w:lang w:bidi="ar-EG"/>
        </w:rPr>
        <w:t>و</w:t>
      </w:r>
      <w:r w:rsidRPr="005739DB">
        <w:rPr>
          <w:rtl/>
          <w:lang w:bidi="ar-EG"/>
        </w:rPr>
        <w:t>أعلن وفد الاتحاد الروسي، ممارسا حقه في الرد، أن المندوبين شهدوا مرة أخرى ربطا مصطنعا بين المسائل المتعلقة بتحسين نظام مدريد ومسائل الحرب والسلام. وأشار الوفد إلى أنه من الحقائق المعترف بها أن الفئة الأكثر تعرضا للتمييز في أوكرانيا هي المواطنين الناطقين باللغة الروسية، مضيفا أن اللغة الروسية محظورة قانونا في جميع المجالات، بما في ذلك وسائل الإعلام والفن والتعليم والثقافة والحياة اليومية. ووصف الوفد ذلك بأنه خطاب تمييزي، وأفاد بأن مثل هذا الخطاب يُسمع الآن في ال</w:t>
      </w:r>
      <w:r w:rsidR="00C51B02">
        <w:rPr>
          <w:rFonts w:hint="cs"/>
          <w:rtl/>
          <w:lang w:bidi="ar-EG"/>
        </w:rPr>
        <w:t xml:space="preserve">ويبو </w:t>
      </w:r>
      <w:r w:rsidRPr="005739DB">
        <w:rPr>
          <w:rtl/>
          <w:lang w:bidi="ar-EG"/>
        </w:rPr>
        <w:t xml:space="preserve">فيما يتعلق بتوسيع نظام اللغات في نظام مدريد. وأشار الوفد إلى أن دستور أوكرانيا يضمن في الوقت نفسه حرية تطوير واستخدام اللغة الروسية ولغات الأقليات الوطنية الأخرى في البلاد. كما لفت الوفد الروسي الانتباه إلى حقيقة أن موقف أوكرانيا يحظى بدعم مجموعة </w:t>
      </w:r>
      <w:r w:rsidR="00C51B02">
        <w:rPr>
          <w:rFonts w:hint="cs"/>
          <w:rtl/>
          <w:lang w:bidi="ar-EG"/>
        </w:rPr>
        <w:t xml:space="preserve">دول أوروبا </w:t>
      </w:r>
      <w:r w:rsidR="00C51B02" w:rsidRPr="00AE65D8">
        <w:rPr>
          <w:rtl/>
          <w:lang w:bidi="ar-EG"/>
        </w:rPr>
        <w:t xml:space="preserve">الوسطى </w:t>
      </w:r>
      <w:r w:rsidR="00C51B02">
        <w:rPr>
          <w:rFonts w:hint="cs"/>
          <w:rtl/>
          <w:lang w:bidi="ar-EG"/>
        </w:rPr>
        <w:t xml:space="preserve">والبلطيق </w:t>
      </w:r>
      <w:r w:rsidRPr="005739DB">
        <w:rPr>
          <w:rtl/>
          <w:lang w:bidi="ar-EG"/>
        </w:rPr>
        <w:t>وأعضائها. وشدد الوفد على أن سكان العديد من هذه البلدان يتحدثون الروسية أيضاً ويعتبرونها لغتهم الأم. وأشار الوفد إلى أن الدول التي لا تملك أدلة تتحدث عن مصالح المستخدمين باعتبارها الهدف الوحيد لنظام مدريد، ولكن في الواقع، في رأي الوفد، تتصرف هذه الدول بطريقة معاكسة تماماً. وأشار الوفد إلى أن تلك البلدان تتحدث عن مصالح المستخدمين باعتبارها الغرض الوحيد لنظام مدريد، ولكنها في الواقع تتصرف بطريقة معاكسة تماماً من خلال عرقلة تطوير نظام مدريد، بما في ذلك من خلال توسيع نظام اللغات وإدراج اللغة الروسية، الأمر الذي من شأنه، في رأي الوفد، أن يعود بالنفع على المستخدمين من مواطنيها. وأعرب الوفد عن أسفه إزاء هذا النهج.</w:t>
      </w:r>
    </w:p>
    <w:p w14:paraId="79E075C1" w14:textId="33127675" w:rsidR="00C51B02" w:rsidRDefault="00C51B02">
      <w:pPr>
        <w:bidi w:val="0"/>
        <w:rPr>
          <w:rFonts w:eastAsia="Times New Roman"/>
          <w:rtl/>
          <w:lang w:eastAsia="en-US" w:bidi="ar-EG"/>
        </w:rPr>
      </w:pPr>
      <w:r>
        <w:rPr>
          <w:rtl/>
          <w:lang w:bidi="ar-EG"/>
        </w:rPr>
        <w:br w:type="page"/>
      </w:r>
    </w:p>
    <w:p w14:paraId="317E2BFD" w14:textId="3E147F7B" w:rsidR="00AE65D8" w:rsidRPr="00AE65D8" w:rsidRDefault="00AE65D8" w:rsidP="00512A7B">
      <w:pPr>
        <w:pStyle w:val="ONUMA"/>
        <w:rPr>
          <w:rtl/>
          <w:lang w:bidi="ar-EG"/>
        </w:rPr>
      </w:pPr>
      <w:r w:rsidRPr="00AE65D8">
        <w:rPr>
          <w:rtl/>
          <w:lang w:bidi="ar-EG"/>
        </w:rPr>
        <w:lastRenderedPageBreak/>
        <w:t>إن جمعية اتحاد مدريد:</w:t>
      </w:r>
    </w:p>
    <w:p w14:paraId="3BBC5BEA" w14:textId="1C1B5F7E" w:rsidR="00041E7C" w:rsidRDefault="00AE65D8" w:rsidP="004B6E84">
      <w:pPr>
        <w:pStyle w:val="ONUMA"/>
        <w:numPr>
          <w:ilvl w:val="0"/>
          <w:numId w:val="0"/>
        </w:numPr>
        <w:ind w:left="566"/>
        <w:rPr>
          <w:lang w:bidi="ar-EG"/>
        </w:rPr>
      </w:pPr>
      <w:r w:rsidRPr="00AE65D8">
        <w:rPr>
          <w:rtl/>
          <w:lang w:bidi="ar-EG"/>
        </w:rPr>
        <w:t>"1"</w:t>
      </w:r>
      <w:r w:rsidR="00041E7C" w:rsidRPr="00041E7C">
        <w:rPr>
          <w:rtl/>
          <w:lang w:bidi="ar-EG"/>
        </w:rPr>
        <w:tab/>
        <w:t>اعتمدت التعديلات المقترح إدخالها على القواعد 3 و20</w:t>
      </w:r>
      <w:r w:rsidR="00041E7C" w:rsidRPr="00041E7C">
        <w:rPr>
          <w:vertAlign w:val="superscript"/>
          <w:rtl/>
          <w:lang w:bidi="ar-EG"/>
        </w:rPr>
        <w:t>(ثانياً)</w:t>
      </w:r>
      <w:r w:rsidR="00041E7C" w:rsidRPr="00041E7C">
        <w:rPr>
          <w:rtl/>
          <w:lang w:bidi="ar-EG"/>
        </w:rPr>
        <w:t xml:space="preserve"> و24 و25 و35 من اللائحة التنفيذية لبروتوكول اتفاق مدريد بشأن التسجيل الدولي للعلامات، كما هي مبيّنة في المرفقين الأول والثاني من الوثيقة </w:t>
      </w:r>
      <w:r w:rsidR="00041E7C" w:rsidRPr="00041E7C">
        <w:rPr>
          <w:lang w:bidi="ar-EG"/>
        </w:rPr>
        <w:t>MM/A/59/1</w:t>
      </w:r>
      <w:r w:rsidR="00041E7C" w:rsidRPr="00041E7C">
        <w:rPr>
          <w:rtl/>
          <w:lang w:bidi="ar-EG"/>
        </w:rPr>
        <w:t>، على أن تدخل حيز النفاذ في 1 نوفمبر 2025.</w:t>
      </w:r>
    </w:p>
    <w:p w14:paraId="1D2D07FC" w14:textId="54C86A48" w:rsidR="00AE65D8" w:rsidRPr="00AE65D8" w:rsidRDefault="00AE65D8" w:rsidP="004B6E84">
      <w:pPr>
        <w:pStyle w:val="ONUMA"/>
        <w:numPr>
          <w:ilvl w:val="0"/>
          <w:numId w:val="0"/>
        </w:numPr>
        <w:ind w:left="566"/>
        <w:rPr>
          <w:rtl/>
          <w:lang w:bidi="ar-EG"/>
        </w:rPr>
      </w:pPr>
      <w:r w:rsidRPr="00AE65D8">
        <w:rPr>
          <w:rtl/>
          <w:lang w:bidi="ar-EG"/>
        </w:rPr>
        <w:t>"2"</w:t>
      </w:r>
      <w:r w:rsidR="00041E7C">
        <w:rPr>
          <w:lang w:bidi="ar-EG"/>
        </w:rPr>
        <w:tab/>
      </w:r>
      <w:r w:rsidRPr="00AE65D8">
        <w:rPr>
          <w:rtl/>
          <w:lang w:bidi="ar-EG"/>
        </w:rPr>
        <w:t xml:space="preserve">وأحاطت علماً </w:t>
      </w:r>
      <w:r w:rsidR="00041E7C" w:rsidRPr="00041E7C">
        <w:rPr>
          <w:rtl/>
          <w:lang w:bidi="ar-EG"/>
        </w:rPr>
        <w:t>بمضمون "تقرير عن الفريق العامل المعني بالتطوير القانوني لنظام مدريد للتسجيل الدولي للعلامات (الوثيقة</w:t>
      </w:r>
      <w:r w:rsidR="00041E7C">
        <w:rPr>
          <w:rFonts w:hint="eastAsia"/>
          <w:rtl/>
          <w:lang w:val="fr-CH" w:bidi="ar-SY"/>
        </w:rPr>
        <w:t> </w:t>
      </w:r>
      <w:r w:rsidR="00041E7C" w:rsidRPr="00041E7C">
        <w:rPr>
          <w:lang w:bidi="ar-EG"/>
        </w:rPr>
        <w:t>MM/A/59/2</w:t>
      </w:r>
      <w:r w:rsidR="00041E7C" w:rsidRPr="00041E7C">
        <w:rPr>
          <w:rtl/>
          <w:lang w:bidi="ar-EG"/>
        </w:rPr>
        <w:t>).</w:t>
      </w:r>
    </w:p>
    <w:p w14:paraId="4811DBB8" w14:textId="1BC4BD1B" w:rsidR="00302927" w:rsidRPr="00AE65D8" w:rsidRDefault="00AE65D8" w:rsidP="004B6E84">
      <w:pPr>
        <w:pStyle w:val="Endofdocument-Annex"/>
        <w:rPr>
          <w:rtl/>
          <w:lang w:bidi="ar-EG"/>
        </w:rPr>
      </w:pPr>
      <w:r w:rsidRPr="00AE65D8">
        <w:rPr>
          <w:rtl/>
          <w:lang w:bidi="ar-EG"/>
        </w:rPr>
        <w:t>[نهاية الوثيقة]</w:t>
      </w:r>
      <w:bookmarkEnd w:id="6"/>
    </w:p>
    <w:sectPr w:rsidR="00302927" w:rsidRPr="00AE65D8" w:rsidSect="00AE65D8">
      <w:headerReference w:type="default" r:id="rId16"/>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4BFC" w14:textId="77777777" w:rsidR="00B83416" w:rsidRDefault="00B83416">
      <w:r>
        <w:separator/>
      </w:r>
    </w:p>
  </w:endnote>
  <w:endnote w:type="continuationSeparator" w:id="0">
    <w:p w14:paraId="78FA587E" w14:textId="77777777" w:rsidR="00B83416" w:rsidRDefault="00B83416" w:rsidP="003B38C1">
      <w:r>
        <w:separator/>
      </w:r>
    </w:p>
    <w:p w14:paraId="3721CAC4" w14:textId="77777777" w:rsidR="00B83416" w:rsidRPr="003B38C1" w:rsidRDefault="00B83416" w:rsidP="003B38C1">
      <w:pPr>
        <w:spacing w:after="60"/>
        <w:rPr>
          <w:sz w:val="17"/>
        </w:rPr>
      </w:pPr>
      <w:r>
        <w:rPr>
          <w:sz w:val="17"/>
        </w:rPr>
        <w:t>[Endnote continued from previous page]</w:t>
      </w:r>
    </w:p>
  </w:endnote>
  <w:endnote w:type="continuationNotice" w:id="1">
    <w:p w14:paraId="2F064C5C" w14:textId="77777777" w:rsidR="00B83416" w:rsidRPr="003B38C1" w:rsidRDefault="00B8341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019DE" w14:textId="77777777" w:rsidR="00B83416" w:rsidRDefault="00B83416">
      <w:r>
        <w:separator/>
      </w:r>
    </w:p>
  </w:footnote>
  <w:footnote w:type="continuationSeparator" w:id="0">
    <w:p w14:paraId="6036E25D" w14:textId="77777777" w:rsidR="00B83416" w:rsidRDefault="00B83416" w:rsidP="008B60B2">
      <w:r>
        <w:separator/>
      </w:r>
    </w:p>
    <w:p w14:paraId="3496EE1D" w14:textId="77777777" w:rsidR="00B83416" w:rsidRPr="00ED77FB" w:rsidRDefault="00B83416" w:rsidP="008B60B2">
      <w:pPr>
        <w:spacing w:after="60"/>
        <w:rPr>
          <w:sz w:val="17"/>
          <w:szCs w:val="17"/>
        </w:rPr>
      </w:pPr>
      <w:r w:rsidRPr="00ED77FB">
        <w:rPr>
          <w:sz w:val="17"/>
          <w:szCs w:val="17"/>
        </w:rPr>
        <w:t>[Footnote continued from previous page]</w:t>
      </w:r>
    </w:p>
  </w:footnote>
  <w:footnote w:type="continuationNotice" w:id="1">
    <w:p w14:paraId="493C4E31" w14:textId="77777777" w:rsidR="00B83416" w:rsidRPr="00ED77FB" w:rsidRDefault="00B8341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20ABA" w14:textId="63DF1CCD" w:rsidR="00AE65D8" w:rsidRPr="006578DF" w:rsidRDefault="00AE65D8" w:rsidP="00AE65D8">
    <w:pPr>
      <w:bidi w:val="0"/>
      <w:rPr>
        <w:lang w:val="fr-CH"/>
      </w:rPr>
    </w:pPr>
    <w:r w:rsidRPr="005B0889">
      <w:rPr>
        <w:caps/>
      </w:rPr>
      <w:t>MM/</w:t>
    </w:r>
    <w:r>
      <w:rPr>
        <w:caps/>
      </w:rPr>
      <w:t>A</w:t>
    </w:r>
    <w:r w:rsidRPr="005B0889">
      <w:rPr>
        <w:caps/>
      </w:rPr>
      <w:t>/</w:t>
    </w:r>
    <w:r>
      <w:rPr>
        <w:caps/>
      </w:rPr>
      <w:t>59</w:t>
    </w:r>
    <w:r w:rsidRPr="005B0889">
      <w:rPr>
        <w:caps/>
      </w:rPr>
      <w:t>/</w:t>
    </w:r>
    <w:r>
      <w:rPr>
        <w:rFonts w:hint="cs"/>
        <w:caps/>
        <w:rtl/>
      </w:rPr>
      <w:t>3</w:t>
    </w:r>
  </w:p>
  <w:p w14:paraId="4B5A158E" w14:textId="28B14D2D" w:rsidR="00302927" w:rsidRDefault="00302927" w:rsidP="00AE65D8">
    <w:pPr>
      <w:bidi w:val="0"/>
    </w:pPr>
    <w:r>
      <w:fldChar w:fldCharType="begin"/>
    </w:r>
    <w:r w:rsidRPr="005B0889">
      <w:instrText xml:space="preserve"> PAGE  \* MERGEFORMAT </w:instrText>
    </w:r>
    <w:r>
      <w:fldChar w:fldCharType="separate"/>
    </w:r>
    <w:r>
      <w:t>8</w:t>
    </w:r>
    <w:r>
      <w:fldChar w:fldCharType="end"/>
    </w:r>
  </w:p>
  <w:p w14:paraId="1C8448C0" w14:textId="77777777" w:rsidR="00302927" w:rsidRDefault="00302927" w:rsidP="00302927">
    <w:pPr>
      <w:bidi w:val="0"/>
      <w:rPr>
        <w:rtl/>
      </w:rPr>
    </w:pPr>
  </w:p>
  <w:p w14:paraId="1EE85DB0" w14:textId="77777777" w:rsidR="00AE65D8" w:rsidRDefault="00AE65D8" w:rsidP="00AE65D8">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8E6492B"/>
    <w:multiLevelType w:val="hybridMultilevel"/>
    <w:tmpl w:val="3A44C52E"/>
    <w:lvl w:ilvl="0" w:tplc="BCE2B92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872809720">
    <w:abstractNumId w:val="4"/>
  </w:num>
  <w:num w:numId="2" w16cid:durableId="374741850">
    <w:abstractNumId w:val="0"/>
  </w:num>
  <w:num w:numId="3" w16cid:durableId="787238300">
    <w:abstractNumId w:val="1"/>
  </w:num>
  <w:num w:numId="4" w16cid:durableId="956982504">
    <w:abstractNumId w:val="5"/>
  </w:num>
  <w:num w:numId="5" w16cid:durableId="182137709">
    <w:abstractNumId w:val="2"/>
  </w:num>
  <w:num w:numId="6" w16cid:durableId="1682318673">
    <w:abstractNumId w:val="3"/>
  </w:num>
  <w:num w:numId="7" w16cid:durableId="1179658104">
    <w:abstractNumId w:val="5"/>
  </w:num>
  <w:num w:numId="8" w16cid:durableId="1534073992">
    <w:abstractNumId w:val="5"/>
  </w:num>
  <w:num w:numId="9" w16cid:durableId="1840194931">
    <w:abstractNumId w:val="5"/>
  </w:num>
  <w:num w:numId="10" w16cid:durableId="1929803329">
    <w:abstractNumId w:val="5"/>
  </w:num>
  <w:num w:numId="11" w16cid:durableId="988364845">
    <w:abstractNumId w:val="5"/>
  </w:num>
  <w:num w:numId="12" w16cid:durableId="1313212100">
    <w:abstractNumId w:val="5"/>
  </w:num>
  <w:num w:numId="13" w16cid:durableId="521626848">
    <w:abstractNumId w:val="5"/>
  </w:num>
  <w:num w:numId="14" w16cid:durableId="329067699">
    <w:abstractNumId w:val="5"/>
  </w:num>
  <w:num w:numId="15" w16cid:durableId="1245528336">
    <w:abstractNumId w:val="5"/>
  </w:num>
  <w:num w:numId="16" w16cid:durableId="2319430">
    <w:abstractNumId w:val="5"/>
  </w:num>
  <w:num w:numId="17" w16cid:durableId="2117212766">
    <w:abstractNumId w:val="5"/>
  </w:num>
  <w:num w:numId="18" w16cid:durableId="20126976">
    <w:abstractNumId w:val="5"/>
  </w:num>
  <w:num w:numId="19" w16cid:durableId="1149782548">
    <w:abstractNumId w:val="5"/>
  </w:num>
  <w:num w:numId="20" w16cid:durableId="573777909">
    <w:abstractNumId w:val="5"/>
  </w:num>
  <w:num w:numId="21" w16cid:durableId="693963542">
    <w:abstractNumId w:val="5"/>
  </w:num>
  <w:num w:numId="22" w16cid:durableId="1319841233">
    <w:abstractNumId w:val="5"/>
  </w:num>
  <w:num w:numId="23" w16cid:durableId="1682314321">
    <w:abstractNumId w:val="5"/>
  </w:num>
  <w:num w:numId="24" w16cid:durableId="1208032352">
    <w:abstractNumId w:val="5"/>
  </w:num>
  <w:num w:numId="25" w16cid:durableId="610012971">
    <w:abstractNumId w:val="5"/>
  </w:num>
  <w:num w:numId="26" w16cid:durableId="1631978368">
    <w:abstractNumId w:val="5"/>
  </w:num>
  <w:num w:numId="27" w16cid:durableId="1370835580">
    <w:abstractNumId w:val="5"/>
  </w:num>
  <w:num w:numId="28" w16cid:durableId="703603170">
    <w:abstractNumId w:val="5"/>
  </w:num>
  <w:num w:numId="29" w16cid:durableId="1939630052">
    <w:abstractNumId w:val="5"/>
  </w:num>
  <w:num w:numId="30" w16cid:durableId="181779716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7BE"/>
    <w:rsid w:val="000042F0"/>
    <w:rsid w:val="000164C6"/>
    <w:rsid w:val="00017ED7"/>
    <w:rsid w:val="000325C5"/>
    <w:rsid w:val="00033E24"/>
    <w:rsid w:val="00041A0A"/>
    <w:rsid w:val="00041E7C"/>
    <w:rsid w:val="00043CAA"/>
    <w:rsid w:val="0005657B"/>
    <w:rsid w:val="00056816"/>
    <w:rsid w:val="00063AEF"/>
    <w:rsid w:val="00067134"/>
    <w:rsid w:val="000673BF"/>
    <w:rsid w:val="00070D77"/>
    <w:rsid w:val="00074E2B"/>
    <w:rsid w:val="00075432"/>
    <w:rsid w:val="000910E5"/>
    <w:rsid w:val="000968ED"/>
    <w:rsid w:val="000A3D97"/>
    <w:rsid w:val="000A69E7"/>
    <w:rsid w:val="000B0A8B"/>
    <w:rsid w:val="000B5B36"/>
    <w:rsid w:val="000C58CE"/>
    <w:rsid w:val="000D3DAB"/>
    <w:rsid w:val="000D42A9"/>
    <w:rsid w:val="000E2AA8"/>
    <w:rsid w:val="000F5E56"/>
    <w:rsid w:val="001362EE"/>
    <w:rsid w:val="001406E1"/>
    <w:rsid w:val="00140F22"/>
    <w:rsid w:val="00143463"/>
    <w:rsid w:val="00143A43"/>
    <w:rsid w:val="00152158"/>
    <w:rsid w:val="00153F88"/>
    <w:rsid w:val="00154EE2"/>
    <w:rsid w:val="00155524"/>
    <w:rsid w:val="00155D8A"/>
    <w:rsid w:val="001647D5"/>
    <w:rsid w:val="00167832"/>
    <w:rsid w:val="00176FD1"/>
    <w:rsid w:val="001832A6"/>
    <w:rsid w:val="0019564C"/>
    <w:rsid w:val="0019592A"/>
    <w:rsid w:val="00196BC4"/>
    <w:rsid w:val="001A265F"/>
    <w:rsid w:val="001A4C81"/>
    <w:rsid w:val="001B7185"/>
    <w:rsid w:val="001C432C"/>
    <w:rsid w:val="001D4107"/>
    <w:rsid w:val="001E700A"/>
    <w:rsid w:val="001F0210"/>
    <w:rsid w:val="001F1186"/>
    <w:rsid w:val="00203D24"/>
    <w:rsid w:val="0020781E"/>
    <w:rsid w:val="00210D5F"/>
    <w:rsid w:val="0021217E"/>
    <w:rsid w:val="0021629E"/>
    <w:rsid w:val="002326AB"/>
    <w:rsid w:val="00241ABF"/>
    <w:rsid w:val="00243430"/>
    <w:rsid w:val="00244D43"/>
    <w:rsid w:val="002471AF"/>
    <w:rsid w:val="00250149"/>
    <w:rsid w:val="00251D12"/>
    <w:rsid w:val="00262607"/>
    <w:rsid w:val="002634C4"/>
    <w:rsid w:val="00263A4F"/>
    <w:rsid w:val="00265354"/>
    <w:rsid w:val="00273181"/>
    <w:rsid w:val="0027412D"/>
    <w:rsid w:val="00285A16"/>
    <w:rsid w:val="00290FDF"/>
    <w:rsid w:val="002928D3"/>
    <w:rsid w:val="002A7B3A"/>
    <w:rsid w:val="002C164F"/>
    <w:rsid w:val="002F1FE6"/>
    <w:rsid w:val="002F4E68"/>
    <w:rsid w:val="00301A08"/>
    <w:rsid w:val="00302927"/>
    <w:rsid w:val="00303282"/>
    <w:rsid w:val="00312F7F"/>
    <w:rsid w:val="00313950"/>
    <w:rsid w:val="00321316"/>
    <w:rsid w:val="00321EB3"/>
    <w:rsid w:val="00327E12"/>
    <w:rsid w:val="00330247"/>
    <w:rsid w:val="00332F39"/>
    <w:rsid w:val="00333510"/>
    <w:rsid w:val="00337A70"/>
    <w:rsid w:val="00340680"/>
    <w:rsid w:val="00341D40"/>
    <w:rsid w:val="003452A8"/>
    <w:rsid w:val="0034632F"/>
    <w:rsid w:val="00356725"/>
    <w:rsid w:val="00361450"/>
    <w:rsid w:val="00364ABB"/>
    <w:rsid w:val="00366444"/>
    <w:rsid w:val="003673CF"/>
    <w:rsid w:val="00376168"/>
    <w:rsid w:val="003845C1"/>
    <w:rsid w:val="00392D84"/>
    <w:rsid w:val="0039543F"/>
    <w:rsid w:val="003A3522"/>
    <w:rsid w:val="003A6F89"/>
    <w:rsid w:val="003A7E06"/>
    <w:rsid w:val="003B355C"/>
    <w:rsid w:val="003B3581"/>
    <w:rsid w:val="003B38C1"/>
    <w:rsid w:val="003B55FD"/>
    <w:rsid w:val="003B59D3"/>
    <w:rsid w:val="003C17A1"/>
    <w:rsid w:val="003C2DB9"/>
    <w:rsid w:val="003C34E9"/>
    <w:rsid w:val="003D3B5F"/>
    <w:rsid w:val="003F042A"/>
    <w:rsid w:val="003F20F4"/>
    <w:rsid w:val="003F60CB"/>
    <w:rsid w:val="00400EE4"/>
    <w:rsid w:val="004020AF"/>
    <w:rsid w:val="00410405"/>
    <w:rsid w:val="0041388D"/>
    <w:rsid w:val="00415868"/>
    <w:rsid w:val="00423E3E"/>
    <w:rsid w:val="00427970"/>
    <w:rsid w:val="00427AF4"/>
    <w:rsid w:val="004434C3"/>
    <w:rsid w:val="00445EAF"/>
    <w:rsid w:val="00447EEA"/>
    <w:rsid w:val="0045246E"/>
    <w:rsid w:val="00452F85"/>
    <w:rsid w:val="00453919"/>
    <w:rsid w:val="004551BA"/>
    <w:rsid w:val="0046022A"/>
    <w:rsid w:val="00461B51"/>
    <w:rsid w:val="004647DA"/>
    <w:rsid w:val="00474062"/>
    <w:rsid w:val="00477D6B"/>
    <w:rsid w:val="0048522D"/>
    <w:rsid w:val="004A0F38"/>
    <w:rsid w:val="004B6E84"/>
    <w:rsid w:val="004C2B8D"/>
    <w:rsid w:val="004C78CA"/>
    <w:rsid w:val="004D0C25"/>
    <w:rsid w:val="004D29A8"/>
    <w:rsid w:val="004D5A8A"/>
    <w:rsid w:val="004E2B01"/>
    <w:rsid w:val="004F2DEB"/>
    <w:rsid w:val="005019FF"/>
    <w:rsid w:val="0050470A"/>
    <w:rsid w:val="00511E80"/>
    <w:rsid w:val="005127CF"/>
    <w:rsid w:val="00512A7B"/>
    <w:rsid w:val="00527FE0"/>
    <w:rsid w:val="0053057A"/>
    <w:rsid w:val="00534F58"/>
    <w:rsid w:val="005415F5"/>
    <w:rsid w:val="00541D5B"/>
    <w:rsid w:val="00556076"/>
    <w:rsid w:val="00560A29"/>
    <w:rsid w:val="005739DB"/>
    <w:rsid w:val="005740C5"/>
    <w:rsid w:val="00591C37"/>
    <w:rsid w:val="0059409E"/>
    <w:rsid w:val="005B2C79"/>
    <w:rsid w:val="005B453D"/>
    <w:rsid w:val="005B765C"/>
    <w:rsid w:val="005C0D8C"/>
    <w:rsid w:val="005C5B64"/>
    <w:rsid w:val="005C6649"/>
    <w:rsid w:val="005D3397"/>
    <w:rsid w:val="005D3E92"/>
    <w:rsid w:val="005D4706"/>
    <w:rsid w:val="005D590E"/>
    <w:rsid w:val="005E396E"/>
    <w:rsid w:val="005E7B89"/>
    <w:rsid w:val="005F0828"/>
    <w:rsid w:val="005F2B65"/>
    <w:rsid w:val="005F62C7"/>
    <w:rsid w:val="00600D30"/>
    <w:rsid w:val="00605827"/>
    <w:rsid w:val="0062765E"/>
    <w:rsid w:val="00646050"/>
    <w:rsid w:val="0065018B"/>
    <w:rsid w:val="00652971"/>
    <w:rsid w:val="006578DF"/>
    <w:rsid w:val="006713CA"/>
    <w:rsid w:val="00676C5C"/>
    <w:rsid w:val="00682DB4"/>
    <w:rsid w:val="00687755"/>
    <w:rsid w:val="006A4EA0"/>
    <w:rsid w:val="006A516B"/>
    <w:rsid w:val="006B5C12"/>
    <w:rsid w:val="006C7CCB"/>
    <w:rsid w:val="006D27D2"/>
    <w:rsid w:val="006D7531"/>
    <w:rsid w:val="006D7AAB"/>
    <w:rsid w:val="006D7C7A"/>
    <w:rsid w:val="006F4FF2"/>
    <w:rsid w:val="006F641A"/>
    <w:rsid w:val="0070778E"/>
    <w:rsid w:val="00720EFD"/>
    <w:rsid w:val="0073103B"/>
    <w:rsid w:val="00733057"/>
    <w:rsid w:val="0073468F"/>
    <w:rsid w:val="00750C1A"/>
    <w:rsid w:val="007553E7"/>
    <w:rsid w:val="00755C93"/>
    <w:rsid w:val="00762373"/>
    <w:rsid w:val="007817D0"/>
    <w:rsid w:val="00783507"/>
    <w:rsid w:val="007854AF"/>
    <w:rsid w:val="007913A1"/>
    <w:rsid w:val="0079149A"/>
    <w:rsid w:val="00793A7C"/>
    <w:rsid w:val="007969D1"/>
    <w:rsid w:val="007A0217"/>
    <w:rsid w:val="007A0E2A"/>
    <w:rsid w:val="007A207F"/>
    <w:rsid w:val="007A398A"/>
    <w:rsid w:val="007A672B"/>
    <w:rsid w:val="007A674C"/>
    <w:rsid w:val="007C4902"/>
    <w:rsid w:val="007C57DD"/>
    <w:rsid w:val="007D1613"/>
    <w:rsid w:val="007D70BF"/>
    <w:rsid w:val="007E1761"/>
    <w:rsid w:val="007E4889"/>
    <w:rsid w:val="007E4C0E"/>
    <w:rsid w:val="00802EA4"/>
    <w:rsid w:val="00820911"/>
    <w:rsid w:val="008209EE"/>
    <w:rsid w:val="008243C0"/>
    <w:rsid w:val="00825328"/>
    <w:rsid w:val="00840174"/>
    <w:rsid w:val="00845079"/>
    <w:rsid w:val="00845CCF"/>
    <w:rsid w:val="00850039"/>
    <w:rsid w:val="00854CFA"/>
    <w:rsid w:val="00856A8B"/>
    <w:rsid w:val="008606F3"/>
    <w:rsid w:val="00863886"/>
    <w:rsid w:val="00865935"/>
    <w:rsid w:val="0087243D"/>
    <w:rsid w:val="008A134B"/>
    <w:rsid w:val="008A24CC"/>
    <w:rsid w:val="008A5C4D"/>
    <w:rsid w:val="008B2CC1"/>
    <w:rsid w:val="008B60B2"/>
    <w:rsid w:val="008B7665"/>
    <w:rsid w:val="008C24D7"/>
    <w:rsid w:val="008D1B10"/>
    <w:rsid w:val="008D21B3"/>
    <w:rsid w:val="008D2C92"/>
    <w:rsid w:val="008E3564"/>
    <w:rsid w:val="008F1404"/>
    <w:rsid w:val="008F28F6"/>
    <w:rsid w:val="0090587D"/>
    <w:rsid w:val="0090731E"/>
    <w:rsid w:val="00911F6B"/>
    <w:rsid w:val="00916EE2"/>
    <w:rsid w:val="0091713E"/>
    <w:rsid w:val="00933002"/>
    <w:rsid w:val="0093527D"/>
    <w:rsid w:val="009431B5"/>
    <w:rsid w:val="0094554E"/>
    <w:rsid w:val="00947238"/>
    <w:rsid w:val="0094740A"/>
    <w:rsid w:val="009476FE"/>
    <w:rsid w:val="00966A22"/>
    <w:rsid w:val="0096722F"/>
    <w:rsid w:val="009719EB"/>
    <w:rsid w:val="009738CE"/>
    <w:rsid w:val="00977643"/>
    <w:rsid w:val="00980843"/>
    <w:rsid w:val="0098634A"/>
    <w:rsid w:val="0099406E"/>
    <w:rsid w:val="00996E73"/>
    <w:rsid w:val="009A3706"/>
    <w:rsid w:val="009B0855"/>
    <w:rsid w:val="009B48A1"/>
    <w:rsid w:val="009B51CF"/>
    <w:rsid w:val="009C777E"/>
    <w:rsid w:val="009E03C8"/>
    <w:rsid w:val="009E1721"/>
    <w:rsid w:val="009E2791"/>
    <w:rsid w:val="009E3F6F"/>
    <w:rsid w:val="009E6840"/>
    <w:rsid w:val="009E77DA"/>
    <w:rsid w:val="009F43C6"/>
    <w:rsid w:val="009F499F"/>
    <w:rsid w:val="009F7387"/>
    <w:rsid w:val="00A0213C"/>
    <w:rsid w:val="00A127BE"/>
    <w:rsid w:val="00A30472"/>
    <w:rsid w:val="00A33241"/>
    <w:rsid w:val="00A37342"/>
    <w:rsid w:val="00A3736E"/>
    <w:rsid w:val="00A42DAF"/>
    <w:rsid w:val="00A448AB"/>
    <w:rsid w:val="00A45BD8"/>
    <w:rsid w:val="00A65200"/>
    <w:rsid w:val="00A72B21"/>
    <w:rsid w:val="00A869B7"/>
    <w:rsid w:val="00A90F0A"/>
    <w:rsid w:val="00A957AA"/>
    <w:rsid w:val="00AA589B"/>
    <w:rsid w:val="00AB5244"/>
    <w:rsid w:val="00AC205C"/>
    <w:rsid w:val="00AC20E9"/>
    <w:rsid w:val="00AD30FC"/>
    <w:rsid w:val="00AD5F3C"/>
    <w:rsid w:val="00AE65D8"/>
    <w:rsid w:val="00AE7BB5"/>
    <w:rsid w:val="00AF04D6"/>
    <w:rsid w:val="00AF0A6B"/>
    <w:rsid w:val="00B05A69"/>
    <w:rsid w:val="00B13452"/>
    <w:rsid w:val="00B173EA"/>
    <w:rsid w:val="00B23FA7"/>
    <w:rsid w:val="00B2522A"/>
    <w:rsid w:val="00B26A4F"/>
    <w:rsid w:val="00B3305E"/>
    <w:rsid w:val="00B42CA9"/>
    <w:rsid w:val="00B51FF7"/>
    <w:rsid w:val="00B528CD"/>
    <w:rsid w:val="00B55E10"/>
    <w:rsid w:val="00B61419"/>
    <w:rsid w:val="00B6519B"/>
    <w:rsid w:val="00B6779D"/>
    <w:rsid w:val="00B73E7D"/>
    <w:rsid w:val="00B75281"/>
    <w:rsid w:val="00B75776"/>
    <w:rsid w:val="00B77C5C"/>
    <w:rsid w:val="00B828BC"/>
    <w:rsid w:val="00B83416"/>
    <w:rsid w:val="00B848A9"/>
    <w:rsid w:val="00B86A18"/>
    <w:rsid w:val="00B92F1F"/>
    <w:rsid w:val="00B953D5"/>
    <w:rsid w:val="00B95791"/>
    <w:rsid w:val="00B9734B"/>
    <w:rsid w:val="00BA277B"/>
    <w:rsid w:val="00BA30E2"/>
    <w:rsid w:val="00BA6AA9"/>
    <w:rsid w:val="00BB781F"/>
    <w:rsid w:val="00BC6536"/>
    <w:rsid w:val="00BD6F15"/>
    <w:rsid w:val="00C022EF"/>
    <w:rsid w:val="00C11BFE"/>
    <w:rsid w:val="00C12FDE"/>
    <w:rsid w:val="00C2796F"/>
    <w:rsid w:val="00C3436A"/>
    <w:rsid w:val="00C36D42"/>
    <w:rsid w:val="00C41414"/>
    <w:rsid w:val="00C42752"/>
    <w:rsid w:val="00C5068F"/>
    <w:rsid w:val="00C51B02"/>
    <w:rsid w:val="00C55D4C"/>
    <w:rsid w:val="00C60E4B"/>
    <w:rsid w:val="00C66AEA"/>
    <w:rsid w:val="00C7280B"/>
    <w:rsid w:val="00C73194"/>
    <w:rsid w:val="00C82566"/>
    <w:rsid w:val="00C86D74"/>
    <w:rsid w:val="00C91553"/>
    <w:rsid w:val="00C925E7"/>
    <w:rsid w:val="00C92D96"/>
    <w:rsid w:val="00C939AE"/>
    <w:rsid w:val="00C9787C"/>
    <w:rsid w:val="00CA0FFC"/>
    <w:rsid w:val="00CA5873"/>
    <w:rsid w:val="00CB24DD"/>
    <w:rsid w:val="00CB3DBA"/>
    <w:rsid w:val="00CC0441"/>
    <w:rsid w:val="00CC3E2D"/>
    <w:rsid w:val="00CC7CC8"/>
    <w:rsid w:val="00CD04F1"/>
    <w:rsid w:val="00CD2566"/>
    <w:rsid w:val="00CD5594"/>
    <w:rsid w:val="00CE19F8"/>
    <w:rsid w:val="00CE244D"/>
    <w:rsid w:val="00CE37F1"/>
    <w:rsid w:val="00CF681A"/>
    <w:rsid w:val="00CF7C85"/>
    <w:rsid w:val="00D005CC"/>
    <w:rsid w:val="00D04B13"/>
    <w:rsid w:val="00D07C78"/>
    <w:rsid w:val="00D1328A"/>
    <w:rsid w:val="00D37D25"/>
    <w:rsid w:val="00D409F2"/>
    <w:rsid w:val="00D45252"/>
    <w:rsid w:val="00D512F3"/>
    <w:rsid w:val="00D60B2C"/>
    <w:rsid w:val="00D613C9"/>
    <w:rsid w:val="00D67EAE"/>
    <w:rsid w:val="00D71B4D"/>
    <w:rsid w:val="00D75B3B"/>
    <w:rsid w:val="00D76FF8"/>
    <w:rsid w:val="00D90B96"/>
    <w:rsid w:val="00D92436"/>
    <w:rsid w:val="00D93D55"/>
    <w:rsid w:val="00DC06F8"/>
    <w:rsid w:val="00DC17E3"/>
    <w:rsid w:val="00DC6F42"/>
    <w:rsid w:val="00DD7B7F"/>
    <w:rsid w:val="00DF2BBC"/>
    <w:rsid w:val="00E00122"/>
    <w:rsid w:val="00E07F41"/>
    <w:rsid w:val="00E15015"/>
    <w:rsid w:val="00E15F75"/>
    <w:rsid w:val="00E17738"/>
    <w:rsid w:val="00E2115F"/>
    <w:rsid w:val="00E23ECB"/>
    <w:rsid w:val="00E319DF"/>
    <w:rsid w:val="00E335FE"/>
    <w:rsid w:val="00E66CC5"/>
    <w:rsid w:val="00E77DDB"/>
    <w:rsid w:val="00E9080A"/>
    <w:rsid w:val="00E91C3A"/>
    <w:rsid w:val="00EA0C8E"/>
    <w:rsid w:val="00EA2B00"/>
    <w:rsid w:val="00EA7D6E"/>
    <w:rsid w:val="00EB2F76"/>
    <w:rsid w:val="00EB3FF5"/>
    <w:rsid w:val="00EC4E49"/>
    <w:rsid w:val="00ED0DBE"/>
    <w:rsid w:val="00ED3ECB"/>
    <w:rsid w:val="00ED6EB7"/>
    <w:rsid w:val="00ED77FB"/>
    <w:rsid w:val="00EE06A6"/>
    <w:rsid w:val="00EE307E"/>
    <w:rsid w:val="00EE45FA"/>
    <w:rsid w:val="00EF1405"/>
    <w:rsid w:val="00EF3C0D"/>
    <w:rsid w:val="00EF3C4A"/>
    <w:rsid w:val="00EF4D96"/>
    <w:rsid w:val="00F01868"/>
    <w:rsid w:val="00F043DE"/>
    <w:rsid w:val="00F10DBD"/>
    <w:rsid w:val="00F10E7C"/>
    <w:rsid w:val="00F1217E"/>
    <w:rsid w:val="00F24429"/>
    <w:rsid w:val="00F248CE"/>
    <w:rsid w:val="00F52D2A"/>
    <w:rsid w:val="00F52F5F"/>
    <w:rsid w:val="00F66152"/>
    <w:rsid w:val="00F677AB"/>
    <w:rsid w:val="00F76CB4"/>
    <w:rsid w:val="00F83452"/>
    <w:rsid w:val="00F90C07"/>
    <w:rsid w:val="00F9165B"/>
    <w:rsid w:val="00F91B3A"/>
    <w:rsid w:val="00F9583B"/>
    <w:rsid w:val="00F976EA"/>
    <w:rsid w:val="00FA17DA"/>
    <w:rsid w:val="00FA6CAF"/>
    <w:rsid w:val="00FB1118"/>
    <w:rsid w:val="00FB39FE"/>
    <w:rsid w:val="00FB3B4A"/>
    <w:rsid w:val="00FB5836"/>
    <w:rsid w:val="00FC482F"/>
    <w:rsid w:val="00FC4EEF"/>
    <w:rsid w:val="00FD0B86"/>
    <w:rsid w:val="00FE5D75"/>
    <w:rsid w:val="00FF4C6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558B2"/>
  <w15:docId w15:val="{61D257A0-BF4C-4554-920A-375A358D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77E"/>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43A43"/>
    <w:pPr>
      <w:keepNext/>
      <w:spacing w:before="240" w:after="240"/>
      <w:outlineLvl w:val="1"/>
    </w:pPr>
    <w:rPr>
      <w:bCs/>
      <w:i/>
      <w:caps/>
      <w:sz w:val="24"/>
      <w:szCs w:val="24"/>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1"/>
    <w:qFormat/>
    <w:rsid w:val="0079149A"/>
    <w:pPr>
      <w:ind w:left="720"/>
      <w:contextualSpacing/>
    </w:pPr>
  </w:style>
  <w:style w:type="character" w:customStyle="1" w:styleId="ONUMEChar">
    <w:name w:val="ONUM E Char"/>
    <w:basedOn w:val="DefaultParagraphFont"/>
    <w:link w:val="ONUME"/>
    <w:rsid w:val="00143A43"/>
    <w:rPr>
      <w:rFonts w:ascii="Arial" w:eastAsia="SimSun" w:hAnsi="Arial" w:cs="Calibri"/>
      <w:sz w:val="22"/>
      <w:szCs w:val="22"/>
      <w:lang w:val="en-US" w:eastAsia="zh-CN"/>
    </w:rPr>
  </w:style>
  <w:style w:type="character" w:styleId="FootnoteReference">
    <w:name w:val="footnote reference"/>
    <w:basedOn w:val="DefaultParagraphFont"/>
    <w:unhideWhenUsed/>
    <w:rsid w:val="00445EAF"/>
    <w:rPr>
      <w:vertAlign w:val="superscript"/>
    </w:rPr>
  </w:style>
  <w:style w:type="character" w:styleId="Hyperlink">
    <w:name w:val="Hyperlink"/>
    <w:basedOn w:val="DefaultParagraphFont"/>
    <w:unhideWhenUsed/>
    <w:rsid w:val="00B55E10"/>
    <w:rPr>
      <w:color w:val="0000FF" w:themeColor="hyperlink"/>
      <w:u w:val="single"/>
    </w:rPr>
  </w:style>
  <w:style w:type="character" w:styleId="UnresolvedMention">
    <w:name w:val="Unresolved Mention"/>
    <w:basedOn w:val="DefaultParagraphFont"/>
    <w:uiPriority w:val="99"/>
    <w:semiHidden/>
    <w:unhideWhenUsed/>
    <w:rsid w:val="00B55E10"/>
    <w:rPr>
      <w:color w:val="605E5C"/>
      <w:shd w:val="clear" w:color="auto" w:fill="E1DFDD"/>
    </w:rPr>
  </w:style>
  <w:style w:type="character" w:customStyle="1" w:styleId="FootnoteTextChar">
    <w:name w:val="Footnote Text Char"/>
    <w:basedOn w:val="DefaultParagraphFont"/>
    <w:link w:val="FootnoteText"/>
    <w:uiPriority w:val="99"/>
    <w:semiHidden/>
    <w:rsid w:val="00B13452"/>
    <w:rPr>
      <w:rFonts w:ascii="Arial" w:eastAsia="SimSun" w:hAnsi="Arial" w:cs="Calibri"/>
      <w:sz w:val="18"/>
      <w:szCs w:val="18"/>
      <w:lang w:val="en-US" w:eastAsia="zh-CN"/>
    </w:rPr>
  </w:style>
  <w:style w:type="paragraph" w:styleId="Revision">
    <w:name w:val="Revision"/>
    <w:hidden/>
    <w:uiPriority w:val="99"/>
    <w:semiHidden/>
    <w:rsid w:val="00392D84"/>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337A70"/>
    <w:rPr>
      <w:rFonts w:ascii="Arial" w:eastAsia="SimSun" w:hAnsi="Arial" w:cs="Calibri"/>
      <w:sz w:val="22"/>
      <w:szCs w:val="22"/>
      <w:lang w:val="en-US" w:eastAsia="zh-CN"/>
    </w:rPr>
  </w:style>
  <w:style w:type="paragraph" w:customStyle="1" w:styleId="1TreatyHeading1">
    <w:name w:val="1 Treaty Heading 1"/>
    <w:basedOn w:val="Normal"/>
    <w:qFormat/>
    <w:rsid w:val="00302927"/>
    <w:pPr>
      <w:bidi w:val="0"/>
      <w:spacing w:before="57" w:after="300" w:line="300" w:lineRule="exact"/>
      <w:jc w:val="both"/>
      <w:outlineLvl w:val="0"/>
    </w:pPr>
    <w:rPr>
      <w:rFonts w:eastAsia="Times New Roman" w:cs="Arial"/>
      <w:b/>
      <w:bCs/>
      <w:sz w:val="24"/>
      <w:szCs w:val="20"/>
      <w:lang w:eastAsia="en-US" w:bidi="ar-EG"/>
    </w:rPr>
  </w:style>
  <w:style w:type="character" w:customStyle="1" w:styleId="Heading1Char">
    <w:name w:val="Heading 1 Char"/>
    <w:basedOn w:val="DefaultParagraphFont"/>
    <w:link w:val="Heading1"/>
    <w:rsid w:val="00302927"/>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302927"/>
    <w:rPr>
      <w:rFonts w:ascii="Arial" w:eastAsia="SimSun" w:hAnsi="Arial" w:cs="Calibri"/>
      <w:bCs/>
      <w:i/>
      <w:caps/>
      <w:sz w:val="24"/>
      <w:szCs w:val="24"/>
      <w:lang w:val="en-US" w:eastAsia="zh-CN"/>
    </w:rPr>
  </w:style>
  <w:style w:type="character" w:styleId="FollowedHyperlink">
    <w:name w:val="FollowedHyperlink"/>
    <w:basedOn w:val="DefaultParagraphFont"/>
    <w:semiHidden/>
    <w:unhideWhenUsed/>
    <w:rsid w:val="008401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6421">
      <w:bodyDiv w:val="1"/>
      <w:marLeft w:val="0"/>
      <w:marRight w:val="0"/>
      <w:marTop w:val="0"/>
      <w:marBottom w:val="0"/>
      <w:divBdr>
        <w:top w:val="none" w:sz="0" w:space="0" w:color="auto"/>
        <w:left w:val="none" w:sz="0" w:space="0" w:color="auto"/>
        <w:bottom w:val="none" w:sz="0" w:space="0" w:color="auto"/>
        <w:right w:val="none" w:sz="0" w:space="0" w:color="auto"/>
      </w:divBdr>
    </w:div>
    <w:div w:id="408578669">
      <w:bodyDiv w:val="1"/>
      <w:marLeft w:val="0"/>
      <w:marRight w:val="0"/>
      <w:marTop w:val="0"/>
      <w:marBottom w:val="0"/>
      <w:divBdr>
        <w:top w:val="none" w:sz="0" w:space="0" w:color="auto"/>
        <w:left w:val="none" w:sz="0" w:space="0" w:color="auto"/>
        <w:bottom w:val="none" w:sz="0" w:space="0" w:color="auto"/>
        <w:right w:val="none" w:sz="0" w:space="0" w:color="auto"/>
      </w:divBdr>
    </w:div>
    <w:div w:id="554894049">
      <w:bodyDiv w:val="1"/>
      <w:marLeft w:val="0"/>
      <w:marRight w:val="0"/>
      <w:marTop w:val="0"/>
      <w:marBottom w:val="0"/>
      <w:divBdr>
        <w:top w:val="none" w:sz="0" w:space="0" w:color="auto"/>
        <w:left w:val="none" w:sz="0" w:space="0" w:color="auto"/>
        <w:bottom w:val="none" w:sz="0" w:space="0" w:color="auto"/>
        <w:right w:val="none" w:sz="0" w:space="0" w:color="auto"/>
      </w:divBdr>
    </w:div>
    <w:div w:id="93494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ar/assemblies/2024/a-65/doc_details.jsp?doc_id=63601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govbody/ar/a_66/a_66_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edocs/mdocs/govbody/ar/mm_a_59/mm_a_59_2.pdf"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docs/mdocs/govbody/ar/mm_a_59/mm_a_59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4241D-9A7D-4172-9650-4767D05B6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5304</Words>
  <Characters>27469</Characters>
  <Application>Microsoft Office Word</Application>
  <DocSecurity>0</DocSecurity>
  <Lines>228</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MM/A/59/3 Prov. (Arabic)</vt:lpstr>
      <vt:lpstr>CWS/11/20 REV. (Arabic)</vt:lpstr>
    </vt:vector>
  </TitlesOfParts>
  <Company>WIPO</Company>
  <LinksUpToDate>false</LinksUpToDate>
  <CharactersWithSpaces>32708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MM/A/59/3</dc:title>
  <dc:creator>WIPO</dc:creator>
  <cp:keywords>PUBLIC</cp:keywords>
  <cp:lastModifiedBy>SAKOTIC Masa</cp:lastModifiedBy>
  <cp:revision>4</cp:revision>
  <cp:lastPrinted>2025-09-24T15:38:00Z</cp:lastPrinted>
  <dcterms:created xsi:type="dcterms:W3CDTF">2025-09-24T15:38:00Z</dcterms:created>
  <dcterms:modified xsi:type="dcterms:W3CDTF">2025-09-25T14:51:00Z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2023-09-27T11:42:27Z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86d19c91-698b-4933-b3f7-818b3fc4bbe3</vt:lpwstr>
  </property>
  <property fmtid="{D5CDD505-2E9C-101B-9397-08002B2CF9AE}" pid="14" name="MSIP_Label_20773ee6-353b-4fb9-a59d-0b94c8c67bea_ContentBits">
    <vt:lpwstr>0</vt:lpwstr>
  </property>
</Properties>
</file>