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5B3A" w14:textId="45C03D35" w:rsidR="008B2CC1" w:rsidRPr="008B2CC1" w:rsidRDefault="00223C1C" w:rsidP="00F11D94">
      <w:pPr>
        <w:spacing w:after="120"/>
        <w:jc w:val="right"/>
      </w:pPr>
      <w:r w:rsidRPr="00CC3E2D">
        <w:rPr>
          <w:b/>
          <w:noProof/>
          <w:sz w:val="32"/>
          <w:szCs w:val="40"/>
          <w:lang w:eastAsia="en-US"/>
        </w:rPr>
        <mc:AlternateContent>
          <mc:Choice Requires="wpg">
            <w:drawing>
              <wp:inline distT="0" distB="0" distL="0" distR="0" wp14:anchorId="25919889" wp14:editId="5D957C63">
                <wp:extent cx="2777259" cy="1333500"/>
                <wp:effectExtent l="0" t="0" r="4445" b="0"/>
                <wp:docPr id="160939426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0434850" name="Picture 120434850"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69332622" name="Picture 2693326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D05F189"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3485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">
                  <v:imagedata r:id="rId15" o:title="شعار المنظمة العالمية للملكية الفكرية (الويبو)"/>
                </v:shape>
                <v:shape id="Picture 2693326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">
                  <v:imagedata r:id="rId16" o:title="عربية"/>
                </v:shape>
                <w10:anchorlock/>
              </v:group>
            </w:pict>
          </mc:Fallback>
        </mc:AlternateContent>
      </w:r>
      <w:r w:rsidR="00461632" w:rsidRPr="00601760">
        <w:rPr>
          <w:rFonts w:ascii="Simplified Arabic" w:hAnsi="Simplified Arabic"/>
          <w:caps/>
          <w:noProof/>
          <w:sz w:val="15"/>
          <w:szCs w:val="15"/>
          <w:rtl/>
          <w:lang w:val="fr-CH" w:eastAsia="fr-CH"/>
        </w:rPr>
        <mc:AlternateContent>
          <mc:Choice Requires="wps">
            <w:drawing>
              <wp:inline distT="0" distB="0" distL="0" distR="0" wp14:anchorId="2D76F106" wp14:editId="470938F0">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line id="Straight Connector 2" style="flip:x y;visibility:visible;mso-wrap-style:square;mso-left-percent:-10001;mso-top-percent:-10001;mso-position-horizontal:absolute;mso-position-horizontal-relative:char;mso-position-vertical:absolute;mso-position-vertical-relative:line;mso-left-percent:-10001;mso-top-percent:-10001" alt="Horizontal line"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from="0,0" to="467.4pt,0" w14:anchorId="4734F0ED">
                <w10:anchorlock/>
              </v:line>
            </w:pict>
          </mc:Fallback>
        </mc:AlternateContent>
      </w:r>
    </w:p>
    <w:p w14:paraId="62553014" w14:textId="77777777" w:rsidR="006F4847" w:rsidRPr="001024FE" w:rsidRDefault="006F4847" w:rsidP="006F4847">
      <w:pPr>
        <w:jc w:val="right"/>
        <w:rPr>
          <w:rFonts w:ascii="Arial Black" w:hAnsi="Arial Black"/>
          <w:caps/>
          <w:sz w:val="15"/>
          <w:szCs w:val="15"/>
        </w:rPr>
      </w:pPr>
      <w:r w:rsidRPr="000676A8">
        <w:rPr>
          <w:rFonts w:ascii="Arial Black" w:hAnsi="Arial Black"/>
          <w:caps/>
          <w:sz w:val="15"/>
          <w:szCs w:val="15"/>
        </w:rPr>
        <w:t>H/A/4</w:t>
      </w:r>
      <w:r>
        <w:rPr>
          <w:rFonts w:ascii="Arial Black" w:hAnsi="Arial Black"/>
          <w:caps/>
          <w:sz w:val="15"/>
          <w:szCs w:val="15"/>
        </w:rPr>
        <w:t>6</w:t>
      </w:r>
      <w:r w:rsidRPr="000676A8">
        <w:rPr>
          <w:rFonts w:ascii="Arial Black" w:hAnsi="Arial Black"/>
          <w:caps/>
          <w:sz w:val="15"/>
          <w:szCs w:val="15"/>
        </w:rPr>
        <w:t>/</w:t>
      </w:r>
      <w:bookmarkStart w:id="0" w:name="Code"/>
      <w:bookmarkEnd w:id="0"/>
      <w:r>
        <w:rPr>
          <w:rFonts w:ascii="Arial Black" w:hAnsi="Arial Black"/>
          <w:caps/>
          <w:sz w:val="15"/>
          <w:szCs w:val="15"/>
        </w:rPr>
        <w:t>2 PROV.</w:t>
      </w:r>
    </w:p>
    <w:p w14:paraId="65D361C1" w14:textId="1EF31379" w:rsidR="00CE65D4" w:rsidRPr="006A4D8C" w:rsidRDefault="00CE65D4" w:rsidP="00CE65D4">
      <w:pPr>
        <w:jc w:val="right"/>
        <w:rPr>
          <w:rFonts w:ascii="Calibri" w:hAnsi="Calibri" w:cs="Calibri"/>
          <w:b/>
          <w:bCs/>
          <w:caps/>
          <w:sz w:val="15"/>
          <w:szCs w:val="15"/>
        </w:rPr>
      </w:pPr>
      <w:r w:rsidRPr="006A4D8C">
        <w:rPr>
          <w:rFonts w:ascii="Calibri" w:hAnsi="Calibri" w:cs="Calibri"/>
          <w:b/>
          <w:bCs/>
          <w:caps/>
          <w:sz w:val="15"/>
          <w:szCs w:val="15"/>
          <w:rtl/>
        </w:rPr>
        <w:t>الأصل:</w:t>
      </w:r>
      <w:bookmarkStart w:id="1" w:name="Original"/>
      <w:r w:rsidR="00530A04" w:rsidRPr="006A4D8C">
        <w:rPr>
          <w:rFonts w:ascii="Calibri" w:hAnsi="Calibri" w:cs="Calibri"/>
          <w:b/>
          <w:bCs/>
          <w:caps/>
          <w:sz w:val="15"/>
          <w:szCs w:val="15"/>
          <w:rtl/>
        </w:rPr>
        <w:t xml:space="preserve"> </w:t>
      </w:r>
      <w:r w:rsidR="006F4847" w:rsidRPr="006A4D8C">
        <w:rPr>
          <w:rFonts w:ascii="Calibri" w:hAnsi="Calibri" w:cs="Calibri"/>
          <w:b/>
          <w:bCs/>
          <w:caps/>
          <w:sz w:val="15"/>
          <w:szCs w:val="15"/>
          <w:rtl/>
          <w:lang w:val="fr-CH" w:bidi="ar-SY"/>
        </w:rPr>
        <w:t>ب</w:t>
      </w:r>
      <w:r w:rsidR="00530A04" w:rsidRPr="006A4D8C">
        <w:rPr>
          <w:rFonts w:ascii="Calibri" w:hAnsi="Calibri" w:cs="Calibri"/>
          <w:b/>
          <w:bCs/>
          <w:caps/>
          <w:sz w:val="15"/>
          <w:szCs w:val="15"/>
          <w:rtl/>
        </w:rPr>
        <w:t>الإ</w:t>
      </w:r>
      <w:r w:rsidR="006A4D8C" w:rsidRPr="006A4D8C">
        <w:rPr>
          <w:rFonts w:ascii="Calibri" w:hAnsi="Calibri" w:cs="Calibri"/>
          <w:b/>
          <w:bCs/>
          <w:caps/>
          <w:sz w:val="15"/>
          <w:szCs w:val="15"/>
          <w:rtl/>
        </w:rPr>
        <w:t>نك</w:t>
      </w:r>
      <w:r w:rsidR="00530A04" w:rsidRPr="006A4D8C">
        <w:rPr>
          <w:rFonts w:ascii="Calibri" w:hAnsi="Calibri" w:cs="Calibri"/>
          <w:b/>
          <w:bCs/>
          <w:caps/>
          <w:sz w:val="15"/>
          <w:szCs w:val="15"/>
          <w:rtl/>
        </w:rPr>
        <w:t>ليزية</w:t>
      </w:r>
    </w:p>
    <w:bookmarkEnd w:id="1"/>
    <w:p w14:paraId="795A21D2" w14:textId="7A5D5245" w:rsidR="008B2CC1" w:rsidRPr="006A4D8C" w:rsidRDefault="00CE65D4" w:rsidP="00CE65D4">
      <w:pPr>
        <w:spacing w:after="1200"/>
        <w:jc w:val="right"/>
        <w:rPr>
          <w:rFonts w:ascii="Calibri" w:hAnsi="Calibri" w:cs="Calibri"/>
          <w:b/>
          <w:bCs/>
          <w:caps/>
          <w:sz w:val="15"/>
          <w:szCs w:val="15"/>
        </w:rPr>
      </w:pPr>
      <w:r w:rsidRPr="006A4D8C">
        <w:rPr>
          <w:rFonts w:ascii="Calibri" w:hAnsi="Calibri" w:cs="Calibri"/>
          <w:b/>
          <w:bCs/>
          <w:sz w:val="15"/>
          <w:szCs w:val="15"/>
          <w:rtl/>
        </w:rPr>
        <w:t>التاريخ</w:t>
      </w:r>
      <w:r w:rsidRPr="006A4D8C">
        <w:rPr>
          <w:rFonts w:ascii="Calibri" w:hAnsi="Calibri" w:cs="Calibri"/>
          <w:b/>
          <w:bCs/>
          <w:caps/>
          <w:sz w:val="15"/>
          <w:szCs w:val="15"/>
          <w:rtl/>
        </w:rPr>
        <w:t>:</w:t>
      </w:r>
      <w:bookmarkStart w:id="2" w:name="Date"/>
      <w:r w:rsidR="00530A04" w:rsidRPr="006A4D8C">
        <w:rPr>
          <w:rFonts w:ascii="Calibri" w:hAnsi="Calibri" w:cs="Calibri"/>
          <w:b/>
          <w:bCs/>
          <w:caps/>
          <w:sz w:val="15"/>
          <w:szCs w:val="15"/>
          <w:rtl/>
        </w:rPr>
        <w:t xml:space="preserve"> 14 أغسطس</w:t>
      </w:r>
      <w:r w:rsidR="006A4D8C" w:rsidRPr="006A4D8C">
        <w:rPr>
          <w:rFonts w:ascii="Calibri" w:hAnsi="Calibri" w:cs="Calibri"/>
          <w:b/>
          <w:bCs/>
          <w:caps/>
          <w:sz w:val="15"/>
          <w:szCs w:val="15"/>
          <w:rtl/>
        </w:rPr>
        <w:t xml:space="preserve"> 2026</w:t>
      </w:r>
    </w:p>
    <w:bookmarkEnd w:id="2"/>
    <w:p w14:paraId="11D06709" w14:textId="2924E388" w:rsidR="008B2CC1" w:rsidRPr="00410330" w:rsidRDefault="00410330" w:rsidP="00CE65D4">
      <w:pPr>
        <w:spacing w:after="600"/>
        <w:rPr>
          <w:rFonts w:ascii="Calibri" w:hAnsi="Calibri" w:cs="Calibri"/>
          <w:bCs/>
          <w:sz w:val="28"/>
          <w:szCs w:val="28"/>
        </w:rPr>
      </w:pPr>
      <w:r w:rsidRPr="00410330">
        <w:rPr>
          <w:rFonts w:ascii="Calibri" w:hAnsi="Calibri" w:cs="Calibri"/>
          <w:bCs/>
          <w:sz w:val="28"/>
          <w:szCs w:val="28"/>
          <w:rtl/>
        </w:rPr>
        <w:t>الاتحاد الخاص للإيداع الدولي للتصاميم الصناعية (اتحاد لاهاي)</w:t>
      </w:r>
    </w:p>
    <w:p w14:paraId="030D6D8F" w14:textId="77777777" w:rsidR="00A85B8E" w:rsidRPr="00410330" w:rsidRDefault="00A85B8E" w:rsidP="00AF5C73">
      <w:pPr>
        <w:spacing w:after="720"/>
        <w:rPr>
          <w:rFonts w:ascii="Calibri" w:hAnsi="Calibri" w:cs="Calibri"/>
          <w:bCs/>
          <w:sz w:val="28"/>
          <w:szCs w:val="28"/>
        </w:rPr>
      </w:pPr>
      <w:r w:rsidRPr="00410330">
        <w:rPr>
          <w:rFonts w:ascii="Calibri" w:hAnsi="Calibri" w:cs="Calibri"/>
          <w:bCs/>
          <w:sz w:val="28"/>
          <w:szCs w:val="28"/>
          <w:rtl/>
        </w:rPr>
        <w:t>الجمعية</w:t>
      </w:r>
    </w:p>
    <w:p w14:paraId="3530BDA6" w14:textId="760D70E7" w:rsidR="008B2CC1" w:rsidRPr="006A4D8C" w:rsidRDefault="000676A8" w:rsidP="008B2CC1">
      <w:pPr>
        <w:rPr>
          <w:rFonts w:ascii="Calibri" w:hAnsi="Calibri" w:cs="Calibri"/>
          <w:b/>
          <w:sz w:val="24"/>
          <w:szCs w:val="24"/>
        </w:rPr>
      </w:pPr>
      <w:r w:rsidRPr="006A4D8C">
        <w:rPr>
          <w:rFonts w:ascii="Calibri" w:hAnsi="Calibri" w:cs="Calibri"/>
          <w:b/>
          <w:sz w:val="24"/>
          <w:szCs w:val="24"/>
          <w:rtl/>
        </w:rPr>
        <w:t xml:space="preserve">الدورة </w:t>
      </w:r>
      <w:r w:rsidR="00D97C3F" w:rsidRPr="006A4D8C">
        <w:rPr>
          <w:rFonts w:ascii="Calibri" w:hAnsi="Calibri" w:cs="Calibri"/>
          <w:b/>
          <w:sz w:val="24"/>
          <w:szCs w:val="24"/>
          <w:rtl/>
        </w:rPr>
        <w:t xml:space="preserve">السادسة والأربعون </w:t>
      </w:r>
      <w:r w:rsidRPr="006A4D8C">
        <w:rPr>
          <w:rFonts w:ascii="Calibri" w:hAnsi="Calibri" w:cs="Calibri"/>
          <w:b/>
          <w:sz w:val="24"/>
          <w:szCs w:val="24"/>
          <w:rtl/>
        </w:rPr>
        <w:t>(</w:t>
      </w:r>
      <w:r w:rsidR="00410330" w:rsidRPr="006A4D8C">
        <w:rPr>
          <w:rFonts w:ascii="Calibri" w:hAnsi="Calibri" w:cs="Calibri"/>
          <w:b/>
          <w:sz w:val="24"/>
          <w:szCs w:val="24"/>
          <w:rtl/>
        </w:rPr>
        <w:t xml:space="preserve">الدورة </w:t>
      </w:r>
      <w:r w:rsidR="00E85AB5" w:rsidRPr="006A4D8C">
        <w:rPr>
          <w:rFonts w:ascii="Calibri" w:hAnsi="Calibri" w:cs="Calibri"/>
          <w:b/>
          <w:sz w:val="24"/>
          <w:szCs w:val="24"/>
          <w:rtl/>
        </w:rPr>
        <w:t>الاستثنائية</w:t>
      </w:r>
      <w:r w:rsidR="00410330">
        <w:rPr>
          <w:rFonts w:ascii="Calibri" w:hAnsi="Calibri" w:cs="Calibri" w:hint="cs"/>
          <w:b/>
          <w:sz w:val="24"/>
          <w:szCs w:val="24"/>
          <w:rtl/>
        </w:rPr>
        <w:t xml:space="preserve"> الحادية </w:t>
      </w:r>
      <w:r w:rsidR="00E85AB5" w:rsidRPr="006A4D8C">
        <w:rPr>
          <w:rFonts w:ascii="Calibri" w:hAnsi="Calibri" w:cs="Calibri"/>
          <w:b/>
          <w:sz w:val="24"/>
          <w:szCs w:val="24"/>
          <w:rtl/>
        </w:rPr>
        <w:t>والعشرون</w:t>
      </w:r>
      <w:r w:rsidRPr="006A4D8C">
        <w:rPr>
          <w:rFonts w:ascii="Calibri" w:hAnsi="Calibri" w:cs="Calibri"/>
          <w:b/>
          <w:sz w:val="24"/>
          <w:szCs w:val="24"/>
          <w:rtl/>
        </w:rPr>
        <w:t>)</w:t>
      </w:r>
    </w:p>
    <w:p w14:paraId="29E853B6" w14:textId="77777777" w:rsidR="008B2CC1" w:rsidRPr="006A4D8C" w:rsidRDefault="000676A8" w:rsidP="00CE65D4">
      <w:pPr>
        <w:spacing w:after="720"/>
        <w:rPr>
          <w:rFonts w:ascii="Calibri" w:hAnsi="Calibri" w:cs="Calibri"/>
        </w:rPr>
      </w:pPr>
      <w:r w:rsidRPr="006A4D8C">
        <w:rPr>
          <w:rFonts w:ascii="Calibri" w:hAnsi="Calibri" w:cs="Calibri"/>
          <w:b/>
          <w:sz w:val="24"/>
          <w:szCs w:val="24"/>
          <w:rtl/>
        </w:rPr>
        <w:t xml:space="preserve">جنيف، </w:t>
      </w:r>
      <w:r w:rsidR="00E85AB5" w:rsidRPr="006A4D8C">
        <w:rPr>
          <w:rFonts w:ascii="Calibri" w:hAnsi="Calibri" w:cs="Calibri"/>
          <w:b/>
          <w:sz w:val="24"/>
          <w:szCs w:val="24"/>
          <w:rtl/>
        </w:rPr>
        <w:t>من 7 إلى 15 يوليو 2026</w:t>
      </w:r>
    </w:p>
    <w:p w14:paraId="50E045C2" w14:textId="14B026B2" w:rsidR="008B2CC1" w:rsidRPr="00410330" w:rsidRDefault="00530A04" w:rsidP="00CE65D4">
      <w:pPr>
        <w:spacing w:after="360"/>
        <w:rPr>
          <w:rFonts w:ascii="Calibri" w:hAnsi="Calibri" w:cs="Calibri"/>
          <w:b/>
          <w:bCs/>
          <w:caps/>
          <w:sz w:val="32"/>
          <w:szCs w:val="24"/>
        </w:rPr>
      </w:pPr>
      <w:bookmarkStart w:id="3" w:name="TitleOfDoc"/>
      <w:r w:rsidRPr="00410330">
        <w:rPr>
          <w:rFonts w:ascii="Calibri" w:hAnsi="Calibri" w:cs="Calibri"/>
          <w:b/>
          <w:bCs/>
          <w:caps/>
          <w:sz w:val="32"/>
          <w:szCs w:val="24"/>
          <w:rtl/>
        </w:rPr>
        <w:t>مشروع التقرير</w:t>
      </w:r>
    </w:p>
    <w:p w14:paraId="46E0F8BF" w14:textId="1827E1A7" w:rsidR="008B2CC1" w:rsidRPr="009E228F" w:rsidRDefault="009E228F" w:rsidP="00CE65D4">
      <w:pPr>
        <w:spacing w:after="960"/>
        <w:rPr>
          <w:rFonts w:ascii="Calibri" w:hAnsi="Calibri" w:cs="Calibri"/>
          <w:iCs/>
          <w:sz w:val="24"/>
          <w:szCs w:val="22"/>
        </w:rPr>
      </w:pPr>
      <w:bookmarkStart w:id="4" w:name="Prepared"/>
      <w:bookmarkEnd w:id="3"/>
      <w:r w:rsidRPr="009E228F">
        <w:rPr>
          <w:rFonts w:ascii="Calibri" w:hAnsi="Calibri" w:cs="Calibri" w:hint="cs"/>
          <w:iCs/>
          <w:sz w:val="24"/>
          <w:szCs w:val="22"/>
          <w:rtl/>
        </w:rPr>
        <w:t>من إ</w:t>
      </w:r>
      <w:r w:rsidR="00530A04" w:rsidRPr="009E228F">
        <w:rPr>
          <w:rFonts w:ascii="Calibri" w:hAnsi="Calibri" w:cs="Calibri"/>
          <w:iCs/>
          <w:sz w:val="24"/>
          <w:szCs w:val="22"/>
          <w:rtl/>
        </w:rPr>
        <w:t>عد</w:t>
      </w:r>
      <w:r w:rsidRPr="009E228F">
        <w:rPr>
          <w:rFonts w:ascii="Calibri" w:hAnsi="Calibri" w:cs="Calibri" w:hint="cs"/>
          <w:iCs/>
          <w:sz w:val="24"/>
          <w:szCs w:val="22"/>
          <w:rtl/>
        </w:rPr>
        <w:t>اد</w:t>
      </w:r>
      <w:r w:rsidR="00530A04" w:rsidRPr="009E228F">
        <w:rPr>
          <w:rFonts w:ascii="Calibri" w:hAnsi="Calibri" w:cs="Calibri"/>
          <w:iCs/>
          <w:sz w:val="24"/>
          <w:szCs w:val="22"/>
          <w:rtl/>
        </w:rPr>
        <w:t xml:space="preserve"> الأمانة</w:t>
      </w:r>
    </w:p>
    <w:bookmarkEnd w:id="4"/>
    <w:p w14:paraId="26D1AB60" w14:textId="33C9A514" w:rsidR="00530A04" w:rsidRPr="002332EF" w:rsidRDefault="002332EF" w:rsidP="00530A04">
      <w:pPr>
        <w:pStyle w:val="ONUME"/>
        <w:rPr>
          <w:rFonts w:ascii="Calibri" w:hAnsi="Calibri" w:cs="Calibri"/>
          <w:szCs w:val="22"/>
        </w:rPr>
      </w:pPr>
      <w:r w:rsidRPr="002332EF">
        <w:rPr>
          <w:rFonts w:ascii="Calibri" w:hAnsi="Calibri" w:cs="Calibri"/>
          <w:szCs w:val="22"/>
          <w:rtl/>
        </w:rPr>
        <w:t>تناولت الجمعية البنود التالية التي تعنيها من جدول الأعمال الموحّد</w:t>
      </w:r>
      <w:r w:rsidRPr="002332EF">
        <w:rPr>
          <w:rFonts w:ascii="Calibri" w:hAnsi="Calibri" w:cs="Calibri" w:hint="cs"/>
          <w:szCs w:val="22"/>
          <w:rtl/>
        </w:rPr>
        <w:t xml:space="preserve"> </w:t>
      </w:r>
      <w:r w:rsidR="00530A04" w:rsidRPr="002332EF">
        <w:rPr>
          <w:rFonts w:ascii="Calibri" w:hAnsi="Calibri" w:cs="Calibri"/>
          <w:szCs w:val="22"/>
          <w:rtl/>
        </w:rPr>
        <w:t xml:space="preserve">(الوثيقة </w:t>
      </w:r>
      <w:hyperlink r:id="rId17" w:history="1">
        <w:r w:rsidR="00530A04" w:rsidRPr="00513DAE">
          <w:rPr>
            <w:rStyle w:val="Hyperlink"/>
            <w:szCs w:val="22"/>
            <w:rtl/>
          </w:rPr>
          <w:t>A/68/1</w:t>
        </w:r>
      </w:hyperlink>
      <w:r w:rsidR="00530A04" w:rsidRPr="002332EF">
        <w:rPr>
          <w:rFonts w:ascii="Calibri" w:hAnsi="Calibri" w:cs="Calibri"/>
          <w:szCs w:val="22"/>
          <w:rtl/>
        </w:rPr>
        <w:t xml:space="preserve">): 1 </w:t>
      </w:r>
      <w:r w:rsidR="004C5A5E" w:rsidRPr="002332EF">
        <w:rPr>
          <w:rFonts w:ascii="Calibri" w:hAnsi="Calibri" w:cs="Calibri"/>
          <w:szCs w:val="22"/>
          <w:rtl/>
        </w:rPr>
        <w:t>إلى</w:t>
      </w:r>
      <w:r w:rsidR="00530A04" w:rsidRPr="002332EF">
        <w:rPr>
          <w:rFonts w:ascii="Calibri" w:hAnsi="Calibri" w:cs="Calibri"/>
          <w:szCs w:val="22"/>
          <w:rtl/>
        </w:rPr>
        <w:t xml:space="preserve"> 4، و6، و9</w:t>
      </w:r>
      <w:r>
        <w:rPr>
          <w:rFonts w:ascii="Calibri" w:hAnsi="Calibri" w:cs="Calibri" w:hint="cs"/>
          <w:szCs w:val="22"/>
          <w:rtl/>
        </w:rPr>
        <w:t>"2"</w:t>
      </w:r>
      <w:r w:rsidR="00530A04" w:rsidRPr="002332EF">
        <w:rPr>
          <w:rFonts w:ascii="Calibri" w:hAnsi="Calibri" w:cs="Calibri"/>
          <w:szCs w:val="22"/>
          <w:rtl/>
        </w:rPr>
        <w:t>، و10، و14، و18، و22، و23.</w:t>
      </w:r>
    </w:p>
    <w:p w14:paraId="54A84383" w14:textId="4AD574B8" w:rsidR="00530A04" w:rsidRPr="002332EF" w:rsidRDefault="00530A04" w:rsidP="00530A04">
      <w:pPr>
        <w:pStyle w:val="ONUME"/>
        <w:rPr>
          <w:rFonts w:ascii="Calibri" w:hAnsi="Calibri" w:cs="Calibri"/>
          <w:szCs w:val="22"/>
        </w:rPr>
      </w:pPr>
      <w:r w:rsidRPr="002332EF">
        <w:rPr>
          <w:rFonts w:ascii="Calibri" w:hAnsi="Calibri" w:cs="Calibri"/>
          <w:szCs w:val="22"/>
          <w:rtl/>
        </w:rPr>
        <w:t xml:space="preserve">وترد التقارير </w:t>
      </w:r>
      <w:r w:rsidR="0024575C" w:rsidRPr="0024575C">
        <w:rPr>
          <w:rFonts w:ascii="Calibri" w:hAnsi="Calibri" w:cs="Calibri"/>
          <w:szCs w:val="22"/>
          <w:rtl/>
        </w:rPr>
        <w:t xml:space="preserve">الخاصة بالبنود المذكورة، فيما عدا البند </w:t>
      </w:r>
      <w:r w:rsidRPr="002332EF">
        <w:rPr>
          <w:rFonts w:ascii="Calibri" w:hAnsi="Calibri" w:cs="Calibri"/>
          <w:szCs w:val="22"/>
          <w:rtl/>
        </w:rPr>
        <w:t>14، في التقرير العام (الوثيقة</w:t>
      </w:r>
      <w:r w:rsidR="00422530">
        <w:rPr>
          <w:rFonts w:ascii="Calibri" w:hAnsi="Calibri" w:cs="Calibri" w:hint="eastAsia"/>
          <w:szCs w:val="22"/>
          <w:rtl/>
          <w:lang w:val="fr-CH" w:bidi="ar-SY"/>
        </w:rPr>
        <w:t> </w:t>
      </w:r>
      <w:r w:rsidR="00422530" w:rsidRPr="00507CAD">
        <w:t>A/</w:t>
      </w:r>
      <w:r w:rsidR="00422530">
        <w:t>68</w:t>
      </w:r>
      <w:r w:rsidR="00422530" w:rsidRPr="00507CAD">
        <w:t>/1</w:t>
      </w:r>
      <w:r w:rsidR="00422530">
        <w:t>0 Prov.</w:t>
      </w:r>
      <w:r w:rsidRPr="002332EF">
        <w:rPr>
          <w:rFonts w:ascii="Calibri" w:hAnsi="Calibri" w:cs="Calibri"/>
          <w:szCs w:val="22"/>
          <w:rtl/>
        </w:rPr>
        <w:t>).</w:t>
      </w:r>
    </w:p>
    <w:p w14:paraId="5632D6EC" w14:textId="6034693E" w:rsidR="00530A04" w:rsidRPr="002332EF" w:rsidRDefault="00530A04" w:rsidP="00530A04">
      <w:pPr>
        <w:pStyle w:val="ONUME"/>
        <w:rPr>
          <w:rFonts w:ascii="Calibri" w:hAnsi="Calibri" w:cs="Calibri"/>
          <w:szCs w:val="22"/>
        </w:rPr>
      </w:pPr>
      <w:r w:rsidRPr="002332EF">
        <w:rPr>
          <w:rFonts w:ascii="Calibri" w:hAnsi="Calibri" w:cs="Calibri"/>
          <w:szCs w:val="22"/>
          <w:rtl/>
        </w:rPr>
        <w:t xml:space="preserve">ويرد التقرير </w:t>
      </w:r>
      <w:r w:rsidR="0024575C" w:rsidRPr="0024575C">
        <w:rPr>
          <w:rFonts w:ascii="Calibri" w:hAnsi="Calibri" w:cs="Calibri"/>
          <w:szCs w:val="22"/>
          <w:rtl/>
        </w:rPr>
        <w:t xml:space="preserve">الخاص </w:t>
      </w:r>
      <w:r w:rsidRPr="002332EF">
        <w:rPr>
          <w:rFonts w:ascii="Calibri" w:hAnsi="Calibri" w:cs="Calibri"/>
          <w:szCs w:val="22"/>
          <w:rtl/>
        </w:rPr>
        <w:t>بالبند 14 في هذه الوثيقة.</w:t>
      </w:r>
    </w:p>
    <w:p w14:paraId="776C0FDF" w14:textId="3A5DFACE" w:rsidR="00530A04" w:rsidRPr="002332EF" w:rsidRDefault="00530A04" w:rsidP="00530A04">
      <w:pPr>
        <w:pStyle w:val="ONUME"/>
        <w:rPr>
          <w:rFonts w:ascii="Calibri" w:hAnsi="Calibri" w:cs="Calibri"/>
          <w:szCs w:val="22"/>
        </w:rPr>
      </w:pPr>
      <w:r w:rsidRPr="002332EF">
        <w:rPr>
          <w:rFonts w:ascii="Calibri" w:hAnsi="Calibri" w:cs="Calibri"/>
          <w:szCs w:val="22"/>
          <w:rtl/>
        </w:rPr>
        <w:t xml:space="preserve">وترأست الجلسة السيدة غريس </w:t>
      </w:r>
      <w:proofErr w:type="spellStart"/>
      <w:r w:rsidRPr="002332EF">
        <w:rPr>
          <w:rFonts w:ascii="Calibri" w:hAnsi="Calibri" w:cs="Calibri"/>
          <w:szCs w:val="22"/>
          <w:rtl/>
        </w:rPr>
        <w:t>إساهاك</w:t>
      </w:r>
      <w:proofErr w:type="spellEnd"/>
      <w:r w:rsidRPr="002332EF">
        <w:rPr>
          <w:rFonts w:ascii="Calibri" w:hAnsi="Calibri" w:cs="Calibri"/>
          <w:szCs w:val="22"/>
          <w:rtl/>
        </w:rPr>
        <w:t xml:space="preserve"> (غانا)، رئيسة جمعية اتحاد لاهاي. </w:t>
      </w:r>
    </w:p>
    <w:p w14:paraId="07A9CCAF" w14:textId="77777777" w:rsidR="00530A04" w:rsidRPr="00254C68" w:rsidRDefault="00530A04" w:rsidP="00530A04">
      <w:pPr>
        <w:pStyle w:val="Heading2"/>
        <w:spacing w:line="480" w:lineRule="auto"/>
        <w:rPr>
          <w:rFonts w:ascii="Calibri" w:hAnsi="Calibri" w:cs="Calibri"/>
          <w:i/>
          <w:iCs w:val="0"/>
          <w:sz w:val="20"/>
          <w:szCs w:val="24"/>
        </w:rPr>
      </w:pPr>
      <w:r w:rsidRPr="00254C68">
        <w:rPr>
          <w:rFonts w:ascii="Calibri" w:hAnsi="Calibri" w:cs="Calibri"/>
          <w:i/>
          <w:iCs w:val="0"/>
          <w:sz w:val="20"/>
          <w:szCs w:val="24"/>
          <w:rtl/>
        </w:rPr>
        <w:br w:type="page"/>
      </w:r>
      <w:r w:rsidRPr="00254C68">
        <w:rPr>
          <w:rFonts w:ascii="Calibri" w:hAnsi="Calibri" w:cs="Calibri"/>
          <w:i/>
          <w:iCs w:val="0"/>
          <w:sz w:val="20"/>
          <w:szCs w:val="24"/>
          <w:rtl/>
        </w:rPr>
        <w:lastRenderedPageBreak/>
        <w:t>البند 14 من جدول الأعمال الموحد</w:t>
      </w:r>
      <w:r w:rsidRPr="00254C68">
        <w:rPr>
          <w:rFonts w:ascii="Calibri" w:hAnsi="Calibri" w:cs="Calibri"/>
          <w:i/>
          <w:iCs w:val="0"/>
          <w:sz w:val="20"/>
          <w:szCs w:val="24"/>
          <w:rtl/>
        </w:rPr>
        <w:br/>
        <w:t>نظام لاهاي</w:t>
      </w:r>
    </w:p>
    <w:p w14:paraId="181E13FE" w14:textId="6BCD8F41" w:rsidR="00530A04" w:rsidRPr="00254C68" w:rsidRDefault="00530A04" w:rsidP="00530A04">
      <w:pPr>
        <w:pStyle w:val="ONUME"/>
        <w:rPr>
          <w:rFonts w:ascii="Calibri" w:hAnsi="Calibri" w:cs="Calibri"/>
          <w:szCs w:val="22"/>
        </w:rPr>
      </w:pPr>
      <w:bookmarkStart w:id="5" w:name="_Hlk168923797"/>
      <w:r w:rsidRPr="00254C68">
        <w:rPr>
          <w:rFonts w:ascii="Calibri" w:hAnsi="Calibri" w:cs="Calibri"/>
          <w:szCs w:val="22"/>
          <w:rtl/>
        </w:rPr>
        <w:t>استندت المناقشات إلى الوثيقة</w:t>
      </w:r>
      <w:bookmarkEnd w:id="5"/>
      <w:r w:rsidR="009E6FCC">
        <w:rPr>
          <w:rFonts w:ascii="Calibri" w:hAnsi="Calibri" w:cs="Calibri" w:hint="cs"/>
          <w:szCs w:val="22"/>
          <w:rtl/>
        </w:rPr>
        <w:t> </w:t>
      </w:r>
      <w:hyperlink r:id="rId18" w:history="1">
        <w:r w:rsidRPr="00662312">
          <w:rPr>
            <w:rStyle w:val="Hyperlink"/>
            <w:rFonts w:ascii="Calibri" w:hAnsi="Calibri" w:cs="Calibri"/>
            <w:szCs w:val="22"/>
            <w:rtl/>
          </w:rPr>
          <w:t>H/A/46/1</w:t>
        </w:r>
      </w:hyperlink>
      <w:r w:rsidRPr="00254C68">
        <w:rPr>
          <w:rFonts w:ascii="Calibri" w:hAnsi="Calibri" w:cs="Calibri"/>
          <w:szCs w:val="22"/>
          <w:rtl/>
        </w:rPr>
        <w:t>.</w:t>
      </w:r>
    </w:p>
    <w:p w14:paraId="62C78A99" w14:textId="6AFF0D76" w:rsidR="003D2A2E" w:rsidRPr="00254C68" w:rsidRDefault="00D510F8" w:rsidP="000C2212">
      <w:pPr>
        <w:pStyle w:val="ONUME"/>
        <w:rPr>
          <w:rFonts w:ascii="Calibri" w:hAnsi="Calibri" w:cs="Calibri"/>
          <w:szCs w:val="22"/>
        </w:rPr>
      </w:pPr>
      <w:hyperlink r:id="rId19">
        <w:r w:rsidRPr="00254C68">
          <w:rPr>
            <w:rStyle w:val="Hyperlink"/>
            <w:rFonts w:ascii="Calibri" w:hAnsi="Calibri" w:cs="Calibri"/>
            <w:szCs w:val="22"/>
            <w:rtl/>
          </w:rPr>
          <w:t>الرئي</w:t>
        </w:r>
        <w:r w:rsidR="009E6FCC">
          <w:rPr>
            <w:rStyle w:val="Hyperlink"/>
            <w:rFonts w:ascii="Calibri" w:hAnsi="Calibri" w:cs="Calibri" w:hint="cs"/>
            <w:szCs w:val="22"/>
            <w:rtl/>
          </w:rPr>
          <w:t>سة</w:t>
        </w:r>
      </w:hyperlink>
      <w:r w:rsidRPr="00254C68">
        <w:rPr>
          <w:rFonts w:ascii="Calibri" w:hAnsi="Calibri" w:cs="Calibri"/>
          <w:szCs w:val="22"/>
          <w:rtl/>
        </w:rPr>
        <w:t xml:space="preserve">: </w:t>
      </w:r>
      <w:r w:rsidR="003D2A2E" w:rsidRPr="00254C68">
        <w:rPr>
          <w:rFonts w:ascii="Calibri" w:hAnsi="Calibri" w:cs="Calibri"/>
          <w:szCs w:val="22"/>
          <w:rtl/>
        </w:rPr>
        <w:t>نفتتح الآن البند 14 من جدول الأعمال، نظام لاهاي. وهناك وثيقة واحدة قيد النظر كما هو مذكور في قائمة الوثائق</w:t>
      </w:r>
      <w:r w:rsidR="00080386" w:rsidRPr="00254C68">
        <w:rPr>
          <w:rFonts w:ascii="Calibri" w:hAnsi="Calibri" w:cs="Calibri"/>
          <w:szCs w:val="22"/>
          <w:rtl/>
        </w:rPr>
        <w:t xml:space="preserve">، وهي </w:t>
      </w:r>
      <w:r w:rsidR="003D2A2E" w:rsidRPr="00254C68">
        <w:rPr>
          <w:rFonts w:ascii="Calibri" w:hAnsi="Calibri" w:cs="Calibri"/>
          <w:szCs w:val="22"/>
          <w:rtl/>
        </w:rPr>
        <w:t xml:space="preserve">الوثيقة H/A/46/1. وأود أن أرحب بطرفين متعاقدين جديدين في </w:t>
      </w:r>
      <w:r w:rsidR="009E6FCC">
        <w:rPr>
          <w:rFonts w:ascii="Calibri" w:hAnsi="Calibri" w:cs="Calibri" w:hint="cs"/>
          <w:szCs w:val="22"/>
          <w:rtl/>
        </w:rPr>
        <w:t xml:space="preserve">وثيقة </w:t>
      </w:r>
      <w:r w:rsidR="003D2A2E" w:rsidRPr="00254C68">
        <w:rPr>
          <w:rFonts w:ascii="Calibri" w:hAnsi="Calibri" w:cs="Calibri"/>
          <w:szCs w:val="22"/>
          <w:rtl/>
        </w:rPr>
        <w:t xml:space="preserve">جنيف لاتفاق لاهاي، وهما السلفادور والمنظمة الأوروبية الآسيوية للبراءات </w:t>
      </w:r>
      <w:r w:rsidR="00863E85" w:rsidRPr="00254C68">
        <w:rPr>
          <w:rFonts w:ascii="Calibri" w:hAnsi="Calibri" w:cs="Calibri"/>
          <w:szCs w:val="22"/>
          <w:rtl/>
        </w:rPr>
        <w:t>(EAPO)</w:t>
      </w:r>
      <w:r w:rsidR="003D2A2E" w:rsidRPr="00254C68">
        <w:rPr>
          <w:rFonts w:ascii="Calibri" w:hAnsi="Calibri" w:cs="Calibri"/>
          <w:szCs w:val="22"/>
          <w:rtl/>
        </w:rPr>
        <w:t>. وس</w:t>
      </w:r>
      <w:r w:rsidR="009E6FCC">
        <w:rPr>
          <w:rFonts w:ascii="Calibri" w:hAnsi="Calibri" w:cs="Calibri" w:hint="cs"/>
          <w:szCs w:val="22"/>
          <w:rtl/>
        </w:rPr>
        <w:t>ت</w:t>
      </w:r>
      <w:r w:rsidR="003D2A2E" w:rsidRPr="00254C68">
        <w:rPr>
          <w:rFonts w:ascii="Calibri" w:hAnsi="Calibri" w:cs="Calibri"/>
          <w:szCs w:val="22"/>
          <w:rtl/>
        </w:rPr>
        <w:t xml:space="preserve">دخل </w:t>
      </w:r>
      <w:r w:rsidR="009E6FCC">
        <w:rPr>
          <w:rFonts w:ascii="Calibri" w:hAnsi="Calibri" w:cs="Calibri" w:hint="cs"/>
          <w:szCs w:val="22"/>
          <w:rtl/>
        </w:rPr>
        <w:t xml:space="preserve">وثيقة </w:t>
      </w:r>
      <w:r w:rsidR="003D2A2E" w:rsidRPr="00254C68">
        <w:rPr>
          <w:rFonts w:ascii="Calibri" w:hAnsi="Calibri" w:cs="Calibri"/>
          <w:szCs w:val="22"/>
          <w:rtl/>
        </w:rPr>
        <w:t>جنيف حيز النفاذ بالنسبة للسلفادور في 7 أكتوبر 2026</w:t>
      </w:r>
      <w:r w:rsidR="00415C62" w:rsidRPr="00254C68">
        <w:rPr>
          <w:rFonts w:ascii="Calibri" w:hAnsi="Calibri" w:cs="Calibri"/>
          <w:szCs w:val="22"/>
          <w:rtl/>
        </w:rPr>
        <w:t xml:space="preserve">، </w:t>
      </w:r>
      <w:r w:rsidR="003D2A2E" w:rsidRPr="00254C68">
        <w:rPr>
          <w:rFonts w:ascii="Calibri" w:hAnsi="Calibri" w:cs="Calibri"/>
          <w:szCs w:val="22"/>
          <w:rtl/>
        </w:rPr>
        <w:t xml:space="preserve">وبالنسبة للمنظمة الأوروبية الآسيوية للبراءات (EAPO) في 10 أكتوبر 2026. ننتقل الآن إلى الوثيقة H/A/46/1 المعنونة </w:t>
      </w:r>
      <w:r w:rsidR="001A464D">
        <w:rPr>
          <w:rFonts w:ascii="Calibri" w:hAnsi="Calibri" w:cs="Calibri" w:hint="cs"/>
          <w:szCs w:val="22"/>
          <w:rtl/>
        </w:rPr>
        <w:t>"</w:t>
      </w:r>
      <w:r w:rsidR="001A464D" w:rsidRPr="001A464D">
        <w:rPr>
          <w:rFonts w:ascii="Calibri" w:hAnsi="Calibri" w:cs="Calibri"/>
          <w:szCs w:val="22"/>
          <w:rtl/>
        </w:rPr>
        <w:t>تقرير عن الفريق العامل المعني بالتطوير القانوني لنظام لاهاي بشأن التسجيل الدولي للتصاميم الصناعية</w:t>
      </w:r>
      <w:r w:rsidR="001A464D">
        <w:rPr>
          <w:rFonts w:ascii="Calibri" w:hAnsi="Calibri" w:cs="Calibri" w:hint="cs"/>
          <w:szCs w:val="22"/>
          <w:rtl/>
        </w:rPr>
        <w:t>"</w:t>
      </w:r>
      <w:r w:rsidR="003D2A2E" w:rsidRPr="00254C68">
        <w:rPr>
          <w:rFonts w:ascii="Calibri" w:hAnsi="Calibri" w:cs="Calibri"/>
          <w:szCs w:val="22"/>
          <w:rtl/>
        </w:rPr>
        <w:t xml:space="preserve">. وأود أن أدعو السيدة ماري بول </w:t>
      </w:r>
      <w:proofErr w:type="spellStart"/>
      <w:r w:rsidR="003D2A2E" w:rsidRPr="00254C68">
        <w:rPr>
          <w:rFonts w:ascii="Calibri" w:hAnsi="Calibri" w:cs="Calibri"/>
          <w:szCs w:val="22"/>
          <w:rtl/>
        </w:rPr>
        <w:t>ريزو</w:t>
      </w:r>
      <w:proofErr w:type="spellEnd"/>
      <w:r w:rsidR="003D2A2E" w:rsidRPr="00254C68">
        <w:rPr>
          <w:rFonts w:ascii="Calibri" w:hAnsi="Calibri" w:cs="Calibri"/>
          <w:szCs w:val="22"/>
          <w:rtl/>
        </w:rPr>
        <w:t>، مديرة شعبة الشؤون القانونية وتعزيز المعاهدات في لاهاي</w:t>
      </w:r>
      <w:r w:rsidR="006063D2" w:rsidRPr="00254C68">
        <w:rPr>
          <w:rFonts w:ascii="Calibri" w:hAnsi="Calibri" w:cs="Calibri"/>
          <w:szCs w:val="22"/>
          <w:rtl/>
        </w:rPr>
        <w:t xml:space="preserve">، </w:t>
      </w:r>
      <w:r w:rsidR="003D2A2E" w:rsidRPr="00254C68">
        <w:rPr>
          <w:rFonts w:ascii="Calibri" w:hAnsi="Calibri" w:cs="Calibri"/>
          <w:szCs w:val="22"/>
          <w:rtl/>
        </w:rPr>
        <w:t xml:space="preserve">لتقديم عرض موجز للوثيقة H/A/46/1. </w:t>
      </w:r>
    </w:p>
    <w:p w14:paraId="0A018BF8" w14:textId="051D6B76" w:rsidR="003D2A2E" w:rsidRPr="00254C68" w:rsidRDefault="00D510F8" w:rsidP="003D2A2E">
      <w:pPr>
        <w:pStyle w:val="ONUME"/>
        <w:rPr>
          <w:rFonts w:ascii="Calibri" w:hAnsi="Calibri" w:cs="Calibri"/>
          <w:szCs w:val="22"/>
        </w:rPr>
      </w:pPr>
      <w:hyperlink r:id="rId20">
        <w:r w:rsidRPr="00254C68">
          <w:rPr>
            <w:rStyle w:val="Hyperlink"/>
            <w:rFonts w:ascii="Calibri" w:hAnsi="Calibri" w:cs="Calibri"/>
            <w:szCs w:val="22"/>
            <w:rtl/>
          </w:rPr>
          <w:t>الأمانة</w:t>
        </w:r>
      </w:hyperlink>
      <w:r w:rsidRPr="00254C68">
        <w:rPr>
          <w:rFonts w:ascii="Calibri" w:hAnsi="Calibri" w:cs="Calibri"/>
          <w:szCs w:val="22"/>
          <w:rtl/>
        </w:rPr>
        <w:t xml:space="preserve">: </w:t>
      </w:r>
      <w:r w:rsidR="003D2A2E" w:rsidRPr="00254C68">
        <w:rPr>
          <w:rFonts w:ascii="Calibri" w:hAnsi="Calibri" w:cs="Calibri"/>
          <w:szCs w:val="22"/>
          <w:rtl/>
        </w:rPr>
        <w:t xml:space="preserve">عقد </w:t>
      </w:r>
      <w:r w:rsidR="00662312" w:rsidRPr="001A464D">
        <w:rPr>
          <w:rFonts w:ascii="Calibri" w:hAnsi="Calibri" w:cs="Calibri"/>
          <w:szCs w:val="22"/>
          <w:rtl/>
        </w:rPr>
        <w:t>الفريق العامل المعني بالتطوير القانوني لنظام لاهاي بشأن التسجيل الدولي للتصاميم الصناعية</w:t>
      </w:r>
      <w:r w:rsidR="00662312" w:rsidRPr="00254C68">
        <w:rPr>
          <w:rFonts w:ascii="Calibri" w:hAnsi="Calibri" w:cs="Calibri"/>
          <w:szCs w:val="22"/>
          <w:rtl/>
        </w:rPr>
        <w:t xml:space="preserve"> </w:t>
      </w:r>
      <w:r w:rsidR="003D2A2E" w:rsidRPr="00254C68">
        <w:rPr>
          <w:rFonts w:ascii="Calibri" w:hAnsi="Calibri" w:cs="Calibri"/>
          <w:szCs w:val="22"/>
          <w:rtl/>
        </w:rPr>
        <w:t>دورته</w:t>
      </w:r>
      <w:r w:rsidR="008A05F6" w:rsidRPr="00254C68">
        <w:rPr>
          <w:rFonts w:ascii="Calibri" w:hAnsi="Calibri" w:cs="Calibri"/>
          <w:szCs w:val="22"/>
          <w:rtl/>
        </w:rPr>
        <w:t xml:space="preserve"> الرابعة عشرة </w:t>
      </w:r>
      <w:r w:rsidR="003D2A2E" w:rsidRPr="00254C68">
        <w:rPr>
          <w:rFonts w:ascii="Calibri" w:hAnsi="Calibri" w:cs="Calibri"/>
          <w:szCs w:val="22"/>
          <w:rtl/>
        </w:rPr>
        <w:t>في الفترة من 6 إلى 8 أكتوبر 2025. وتتناول الوثيقة H/A/46/1 جميع القضايا التي نوقشت في تلك الدورة. واسمحوا لي أن أسلط الضوء على ما يلي. أولاً، أحاط الفريق العامل علماً بتقرير عن المشاورات التي أجراها المكتب الدولي مع مكاتب الأطراف المتعاقدة بشأن تبادل وثائق الأولوية في سياق نظام لاهاي. كما نظر الفريق العامل في تعديلين مقترحين على اللائح</w:t>
      </w:r>
      <w:r w:rsidR="00662312">
        <w:rPr>
          <w:rFonts w:ascii="Calibri" w:hAnsi="Calibri" w:cs="Calibri" w:hint="cs"/>
          <w:szCs w:val="22"/>
          <w:rtl/>
        </w:rPr>
        <w:t>ة</w:t>
      </w:r>
      <w:r w:rsidR="003D2A2E" w:rsidRPr="00254C68">
        <w:rPr>
          <w:rFonts w:ascii="Calibri" w:hAnsi="Calibri" w:cs="Calibri"/>
          <w:szCs w:val="22"/>
          <w:rtl/>
        </w:rPr>
        <w:t xml:space="preserve"> </w:t>
      </w:r>
      <w:r w:rsidR="00662312">
        <w:rPr>
          <w:rFonts w:ascii="Calibri" w:hAnsi="Calibri" w:cs="Calibri" w:hint="cs"/>
          <w:szCs w:val="22"/>
          <w:rtl/>
        </w:rPr>
        <w:t xml:space="preserve">التنفيذية </w:t>
      </w:r>
      <w:r w:rsidR="00C007B8" w:rsidRPr="00254C68">
        <w:rPr>
          <w:rFonts w:ascii="Calibri" w:hAnsi="Calibri" w:cs="Calibri"/>
          <w:szCs w:val="22"/>
          <w:rtl/>
        </w:rPr>
        <w:t xml:space="preserve">لوثيقة </w:t>
      </w:r>
      <w:r w:rsidR="003D2A2E" w:rsidRPr="00254C68">
        <w:rPr>
          <w:rFonts w:ascii="Calibri" w:hAnsi="Calibri" w:cs="Calibri"/>
          <w:szCs w:val="22"/>
          <w:rtl/>
        </w:rPr>
        <w:t>جنيف (1999) لاتفاق لاهاي. وكان الأول اقتراحاً بإلغاء شرط الفئة الواحدة بالنسبة لطلبات التص</w:t>
      </w:r>
      <w:r w:rsidR="00C007B8">
        <w:rPr>
          <w:rFonts w:ascii="Calibri" w:hAnsi="Calibri" w:cs="Calibri" w:hint="cs"/>
          <w:szCs w:val="22"/>
          <w:rtl/>
        </w:rPr>
        <w:t>ا</w:t>
      </w:r>
      <w:r w:rsidR="003D2A2E" w:rsidRPr="00254C68">
        <w:rPr>
          <w:rFonts w:ascii="Calibri" w:hAnsi="Calibri" w:cs="Calibri"/>
          <w:szCs w:val="22"/>
          <w:rtl/>
        </w:rPr>
        <w:t xml:space="preserve">ميم المتعددة. ويهدف الاقتراح إلى زيادة جاذبية نظام لاهاي من خلال تعزيز المرونة </w:t>
      </w:r>
      <w:r w:rsidR="00C022AA" w:rsidRPr="00254C68">
        <w:rPr>
          <w:rFonts w:ascii="Calibri" w:hAnsi="Calibri" w:cs="Calibri"/>
          <w:szCs w:val="22"/>
          <w:rtl/>
        </w:rPr>
        <w:t xml:space="preserve">للمستخدمين، </w:t>
      </w:r>
      <w:r w:rsidR="003D2A2E" w:rsidRPr="00254C68">
        <w:rPr>
          <w:rFonts w:ascii="Calibri" w:hAnsi="Calibri" w:cs="Calibri"/>
          <w:szCs w:val="22"/>
          <w:rtl/>
        </w:rPr>
        <w:t xml:space="preserve">مع ضمان تمكّن الأطراف المتعاقدة من الحفاظ على متطلبات التقديم الحالية الخاصة بها. وطلب الفريق العامل مواصلة العمل على هذا الاقتراح استعداداً للدورة المقبلة. كما وافق الفريق العامل على مواصلة مناقشة اقتراح قدمه وفد البرازيل في دورته المقبلة يقضي بإدخال قاعدة جديدة تنص على إرسال المراسلات من المكاتب إلى أصحاب الحقوق عبر المكتب الدولي. وفيما يتعلق بتمثيلات التصاميم، وافق الفريق العامل على تحسين تنسيقات الصور ثنائية الأبعاد وكلف المكتب الدولي بإنشاء منتدى تشاوري بشأن خطة التنفيذ والتفاصيل الفنية. كما وافق الفريق العامل على مواصلة المناقشات في دورة مقبلة بشأن إمكانية إدخال تنسيقات ثلاثية الأبعاد (3D) وتنسيقات الفيديو. علاوة على ذلك، واصل الفريق العامل المناقشات بشأن مراجعة جدول رسوم نظام لاهاي وطلب من المكتب الدولي إعداد مراجعة أوسع نطاقاً لهذا الجدول من أجل دورة مقبلة. وأخيراً، واصل الفريق العامل مناقشاته بشأن إمكانية إدخال لغات جديدة في نظام لاهاي، وطلب من المكتب الدولي إعداد وثيقة تقدم الخيارات الممكنة لخفض تكاليف الترجمة مع الحفاظ على الجودة وتحسين ممارسات الترجمة، فضلاً عن تحليل مالي محدث لإمكانية إدخال لغات جديدة. </w:t>
      </w:r>
    </w:p>
    <w:p w14:paraId="4C573FE1" w14:textId="067A5928" w:rsidR="003D2A2E" w:rsidRPr="00254C68" w:rsidRDefault="00D510F8" w:rsidP="003D2A2E">
      <w:pPr>
        <w:pStyle w:val="ONUME"/>
        <w:rPr>
          <w:rFonts w:ascii="Calibri" w:hAnsi="Calibri" w:cs="Calibri"/>
          <w:szCs w:val="22"/>
        </w:rPr>
      </w:pPr>
      <w:hyperlink r:id="rId21">
        <w:r w:rsidRPr="00254C68">
          <w:rPr>
            <w:rStyle w:val="Hyperlink"/>
            <w:rFonts w:ascii="Calibri" w:hAnsi="Calibri" w:cs="Calibri"/>
            <w:szCs w:val="22"/>
            <w:rtl/>
          </w:rPr>
          <w:t>الاتحاد الروسي</w:t>
        </w:r>
      </w:hyperlink>
      <w:r w:rsidRPr="00254C68">
        <w:rPr>
          <w:rFonts w:ascii="Calibri" w:hAnsi="Calibri" w:cs="Calibri"/>
          <w:szCs w:val="22"/>
          <w:rtl/>
        </w:rPr>
        <w:t xml:space="preserve">: </w:t>
      </w:r>
      <w:r w:rsidR="003D2A2E" w:rsidRPr="00254C68">
        <w:rPr>
          <w:rFonts w:ascii="Calibri" w:hAnsi="Calibri" w:cs="Calibri"/>
          <w:szCs w:val="22"/>
          <w:rtl/>
        </w:rPr>
        <w:t xml:space="preserve">يشرف الاتحاد الروسي أن </w:t>
      </w:r>
      <w:r w:rsidR="00ED5A45" w:rsidRPr="00254C68">
        <w:rPr>
          <w:rFonts w:ascii="Calibri" w:hAnsi="Calibri" w:cs="Calibri"/>
          <w:szCs w:val="22"/>
          <w:rtl/>
        </w:rPr>
        <w:t xml:space="preserve">يدلي بهذا </w:t>
      </w:r>
      <w:r w:rsidR="003D2A2E" w:rsidRPr="00254C68">
        <w:rPr>
          <w:rFonts w:ascii="Calibri" w:hAnsi="Calibri" w:cs="Calibri"/>
          <w:szCs w:val="22"/>
          <w:rtl/>
        </w:rPr>
        <w:t xml:space="preserve">البيان نيابة عن </w:t>
      </w:r>
      <w:r w:rsidR="00ED5A45" w:rsidRPr="00254C68">
        <w:rPr>
          <w:rFonts w:ascii="Calibri" w:hAnsi="Calibri" w:cs="Calibri"/>
          <w:szCs w:val="22"/>
          <w:rtl/>
        </w:rPr>
        <w:t xml:space="preserve">دول </w:t>
      </w:r>
      <w:r w:rsidR="003D2A2E" w:rsidRPr="00254C68">
        <w:rPr>
          <w:rFonts w:ascii="Calibri" w:hAnsi="Calibri" w:cs="Calibri"/>
          <w:szCs w:val="22"/>
          <w:rtl/>
        </w:rPr>
        <w:t xml:space="preserve">مجموعة </w:t>
      </w:r>
      <w:r w:rsidR="00A50E77" w:rsidRPr="00254C68">
        <w:rPr>
          <w:rFonts w:ascii="Calibri" w:hAnsi="Calibri" w:cs="Calibri"/>
          <w:szCs w:val="22"/>
          <w:rtl/>
        </w:rPr>
        <w:t>دول</w:t>
      </w:r>
      <w:r w:rsidR="003D2A2E" w:rsidRPr="00254C68">
        <w:rPr>
          <w:rFonts w:ascii="Calibri" w:hAnsi="Calibri" w:cs="Calibri"/>
          <w:szCs w:val="22"/>
          <w:rtl/>
        </w:rPr>
        <w:t xml:space="preserve"> </w:t>
      </w:r>
      <w:r w:rsidR="00A50E77" w:rsidRPr="00254C68">
        <w:rPr>
          <w:rFonts w:ascii="Calibri" w:hAnsi="Calibri" w:cs="Calibri"/>
          <w:szCs w:val="22"/>
          <w:rtl/>
        </w:rPr>
        <w:t>آسيا</w:t>
      </w:r>
      <w:r w:rsidR="003D2A2E" w:rsidRPr="00254C68">
        <w:rPr>
          <w:rFonts w:ascii="Calibri" w:hAnsi="Calibri" w:cs="Calibri"/>
          <w:szCs w:val="22"/>
          <w:rtl/>
        </w:rPr>
        <w:t xml:space="preserve"> الوسطى والقوقاز </w:t>
      </w:r>
      <w:r w:rsidR="00A50E77" w:rsidRPr="00254C68">
        <w:rPr>
          <w:rFonts w:ascii="Calibri" w:hAnsi="Calibri" w:cs="Calibri"/>
          <w:szCs w:val="22"/>
          <w:rtl/>
        </w:rPr>
        <w:t>وأوروبا</w:t>
      </w:r>
      <w:r w:rsidR="003D2A2E" w:rsidRPr="00254C68">
        <w:rPr>
          <w:rFonts w:ascii="Calibri" w:hAnsi="Calibri" w:cs="Calibri"/>
          <w:szCs w:val="22"/>
          <w:rtl/>
        </w:rPr>
        <w:t xml:space="preserve"> الشرقية (CACEEC) </w:t>
      </w:r>
      <w:r w:rsidR="00D30F6A" w:rsidRPr="00254C68">
        <w:rPr>
          <w:rFonts w:ascii="Calibri" w:hAnsi="Calibri" w:cs="Calibri"/>
          <w:szCs w:val="22"/>
          <w:rtl/>
        </w:rPr>
        <w:t xml:space="preserve">الأعضاء في </w:t>
      </w:r>
      <w:r w:rsidR="003D2A2E" w:rsidRPr="00254C68">
        <w:rPr>
          <w:rFonts w:ascii="Calibri" w:hAnsi="Calibri" w:cs="Calibri"/>
          <w:szCs w:val="22"/>
          <w:rtl/>
        </w:rPr>
        <w:t xml:space="preserve">نظام لاهاي. ونعرب عن امتناننا لنائبة المدير </w:t>
      </w:r>
      <w:r w:rsidR="00ED5A45" w:rsidRPr="00254C68">
        <w:rPr>
          <w:rFonts w:ascii="Calibri" w:hAnsi="Calibri" w:cs="Calibri"/>
          <w:szCs w:val="22"/>
          <w:rtl/>
        </w:rPr>
        <w:t xml:space="preserve">العام، </w:t>
      </w:r>
      <w:r w:rsidR="003D2A2E" w:rsidRPr="00254C68">
        <w:rPr>
          <w:rFonts w:ascii="Calibri" w:hAnsi="Calibri" w:cs="Calibri"/>
          <w:szCs w:val="22"/>
          <w:rtl/>
        </w:rPr>
        <w:t xml:space="preserve">السيدة </w:t>
      </w:r>
      <w:r w:rsidR="00ED5A45" w:rsidRPr="00254C68">
        <w:rPr>
          <w:rFonts w:ascii="Calibri" w:hAnsi="Calibri" w:cs="Calibri"/>
          <w:szCs w:val="22"/>
          <w:rtl/>
        </w:rPr>
        <w:t>وانغ</w:t>
      </w:r>
      <w:r w:rsidR="003D2A2E" w:rsidRPr="00254C68">
        <w:rPr>
          <w:rFonts w:ascii="Calibri" w:hAnsi="Calibri" w:cs="Calibri"/>
          <w:szCs w:val="22"/>
          <w:rtl/>
        </w:rPr>
        <w:t>، وللأمانة على إعداد التقرير المتعلق بالدورة</w:t>
      </w:r>
      <w:r w:rsidR="00230C07" w:rsidRPr="00254C68">
        <w:rPr>
          <w:rFonts w:ascii="Calibri" w:hAnsi="Calibri" w:cs="Calibri"/>
          <w:szCs w:val="22"/>
          <w:rtl/>
        </w:rPr>
        <w:t xml:space="preserve"> الرابعة </w:t>
      </w:r>
      <w:r w:rsidR="003D2A2E" w:rsidRPr="00254C68">
        <w:rPr>
          <w:rFonts w:ascii="Calibri" w:hAnsi="Calibri" w:cs="Calibri"/>
          <w:szCs w:val="22"/>
          <w:rtl/>
        </w:rPr>
        <w:t xml:space="preserve">عشرة للفريق العامل المعني بتطوير نظام لاهاي. وبالنسبة لدول مجموعتنا الإقليمية، يكتسي نظام لاهاي أهمية بالغة لضمان وصول </w:t>
      </w:r>
      <w:r w:rsidR="00066E43">
        <w:rPr>
          <w:rFonts w:ascii="Calibri" w:hAnsi="Calibri" w:cs="Calibri"/>
          <w:szCs w:val="22"/>
          <w:rtl/>
        </w:rPr>
        <w:t xml:space="preserve">مودعي الطلبات </w:t>
      </w:r>
      <w:r w:rsidR="003D2A2E" w:rsidRPr="00254C68">
        <w:rPr>
          <w:rFonts w:ascii="Calibri" w:hAnsi="Calibri" w:cs="Calibri"/>
          <w:szCs w:val="22"/>
          <w:rtl/>
        </w:rPr>
        <w:t xml:space="preserve">إلى الأسواق الأجنبية. وفي هذا الصدد، نحن مهتمون بمواصلة تطوير النظام وجعله أكثر ملاءمة لجميع المستخدمين. </w:t>
      </w:r>
      <w:r w:rsidR="0022157E" w:rsidRPr="00254C68">
        <w:rPr>
          <w:rFonts w:ascii="Calibri" w:hAnsi="Calibri" w:cs="Calibri"/>
          <w:szCs w:val="22"/>
          <w:rtl/>
        </w:rPr>
        <w:t xml:space="preserve">ومن وجهة نظرنا، فإن </w:t>
      </w:r>
      <w:r w:rsidR="003D2A2E" w:rsidRPr="00254C68">
        <w:rPr>
          <w:rFonts w:ascii="Calibri" w:hAnsi="Calibri" w:cs="Calibri"/>
          <w:szCs w:val="22"/>
          <w:rtl/>
        </w:rPr>
        <w:t xml:space="preserve">أحد المجالات الرئيسية </w:t>
      </w:r>
      <w:r w:rsidR="0022157E" w:rsidRPr="00254C68">
        <w:rPr>
          <w:rFonts w:ascii="Calibri" w:hAnsi="Calibri" w:cs="Calibri"/>
          <w:szCs w:val="22"/>
          <w:rtl/>
        </w:rPr>
        <w:t xml:space="preserve">لهذا </w:t>
      </w:r>
      <w:r w:rsidR="003D2A2E" w:rsidRPr="00254C68">
        <w:rPr>
          <w:rFonts w:ascii="Calibri" w:hAnsi="Calibri" w:cs="Calibri"/>
          <w:szCs w:val="22"/>
          <w:rtl/>
        </w:rPr>
        <w:t xml:space="preserve">العمل هو </w:t>
      </w:r>
      <w:r w:rsidR="00712A25" w:rsidRPr="00254C68">
        <w:rPr>
          <w:rFonts w:ascii="Calibri" w:hAnsi="Calibri" w:cs="Calibri"/>
          <w:szCs w:val="22"/>
          <w:rtl/>
        </w:rPr>
        <w:t xml:space="preserve">توسيع </w:t>
      </w:r>
      <w:r w:rsidR="003D2A2E" w:rsidRPr="00254C68">
        <w:rPr>
          <w:rFonts w:ascii="Calibri" w:hAnsi="Calibri" w:cs="Calibri"/>
          <w:szCs w:val="22"/>
          <w:rtl/>
        </w:rPr>
        <w:t xml:space="preserve">نطاق </w:t>
      </w:r>
      <w:r w:rsidR="00712A25" w:rsidRPr="00254C68">
        <w:rPr>
          <w:rFonts w:ascii="Calibri" w:hAnsi="Calibri" w:cs="Calibri"/>
          <w:szCs w:val="22"/>
          <w:rtl/>
        </w:rPr>
        <w:t>نظام</w:t>
      </w:r>
      <w:r w:rsidR="003D2A2E" w:rsidRPr="00254C68">
        <w:rPr>
          <w:rFonts w:ascii="Calibri" w:hAnsi="Calibri" w:cs="Calibri"/>
          <w:szCs w:val="22"/>
          <w:rtl/>
        </w:rPr>
        <w:t xml:space="preserve"> اللغات في نظام لاهاي. وقد دأبنا على الدعوة إلى زيادة عدد لغات </w:t>
      </w:r>
      <w:r w:rsidR="00D82018" w:rsidRPr="00254C68">
        <w:rPr>
          <w:rFonts w:ascii="Calibri" w:hAnsi="Calibri" w:cs="Calibri"/>
          <w:szCs w:val="22"/>
          <w:rtl/>
        </w:rPr>
        <w:t xml:space="preserve">العمل، </w:t>
      </w:r>
      <w:r w:rsidR="003D2A2E" w:rsidRPr="00254C68">
        <w:rPr>
          <w:rFonts w:ascii="Calibri" w:hAnsi="Calibri" w:cs="Calibri"/>
          <w:szCs w:val="22"/>
          <w:rtl/>
        </w:rPr>
        <w:t xml:space="preserve">بما في ذلك من </w:t>
      </w:r>
      <w:r w:rsidR="00BD69B5" w:rsidRPr="00254C68">
        <w:rPr>
          <w:rFonts w:ascii="Calibri" w:hAnsi="Calibri" w:cs="Calibri"/>
          <w:szCs w:val="22"/>
          <w:rtl/>
        </w:rPr>
        <w:t xml:space="preserve">خلال إدخال اللغة </w:t>
      </w:r>
      <w:r w:rsidR="003D2A2E" w:rsidRPr="00254C68">
        <w:rPr>
          <w:rFonts w:ascii="Calibri" w:hAnsi="Calibri" w:cs="Calibri"/>
          <w:szCs w:val="22"/>
          <w:rtl/>
        </w:rPr>
        <w:t xml:space="preserve">الروسية. ونعتقد أن هذه الخطوة من شأنها تعزيز إمكانية الوصول </w:t>
      </w:r>
      <w:r w:rsidR="0022157E" w:rsidRPr="00254C68">
        <w:rPr>
          <w:rFonts w:ascii="Calibri" w:hAnsi="Calibri" w:cs="Calibri"/>
          <w:szCs w:val="22"/>
          <w:rtl/>
        </w:rPr>
        <w:t xml:space="preserve">إلى نظام لاهاي، </w:t>
      </w:r>
      <w:r w:rsidR="003D2A2E" w:rsidRPr="00254C68">
        <w:rPr>
          <w:rFonts w:ascii="Calibri" w:hAnsi="Calibri" w:cs="Calibri"/>
          <w:szCs w:val="22"/>
          <w:rtl/>
        </w:rPr>
        <w:t xml:space="preserve">وتقوية </w:t>
      </w:r>
      <w:r w:rsidR="0022157E" w:rsidRPr="00254C68">
        <w:rPr>
          <w:rFonts w:ascii="Calibri" w:hAnsi="Calibri" w:cs="Calibri"/>
          <w:szCs w:val="22"/>
          <w:rtl/>
        </w:rPr>
        <w:t>طابعه</w:t>
      </w:r>
      <w:r w:rsidR="003D2A2E" w:rsidRPr="00254C68">
        <w:rPr>
          <w:rFonts w:ascii="Calibri" w:hAnsi="Calibri" w:cs="Calibri"/>
          <w:szCs w:val="22"/>
          <w:rtl/>
        </w:rPr>
        <w:t xml:space="preserve"> العالمي</w:t>
      </w:r>
      <w:r w:rsidR="0022157E" w:rsidRPr="00254C68">
        <w:rPr>
          <w:rFonts w:ascii="Calibri" w:hAnsi="Calibri" w:cs="Calibri"/>
          <w:szCs w:val="22"/>
          <w:rtl/>
        </w:rPr>
        <w:t xml:space="preserve">، </w:t>
      </w:r>
      <w:r w:rsidR="003D2A2E" w:rsidRPr="00254C68">
        <w:rPr>
          <w:rFonts w:ascii="Calibri" w:hAnsi="Calibri" w:cs="Calibri"/>
          <w:szCs w:val="22"/>
          <w:rtl/>
        </w:rPr>
        <w:t>وجذب مستخدمين جدد. ومن جانبنا، سنواصل تقديم تعاوننا</w:t>
      </w:r>
      <w:r w:rsidR="00681C4B" w:rsidRPr="00254C68">
        <w:rPr>
          <w:rFonts w:ascii="Calibri" w:hAnsi="Calibri" w:cs="Calibri"/>
          <w:szCs w:val="22"/>
          <w:rtl/>
        </w:rPr>
        <w:t xml:space="preserve"> الكامل </w:t>
      </w:r>
      <w:r w:rsidR="003D2A2E" w:rsidRPr="00254C68">
        <w:rPr>
          <w:rFonts w:ascii="Calibri" w:hAnsi="Calibri" w:cs="Calibri"/>
          <w:szCs w:val="22"/>
          <w:rtl/>
        </w:rPr>
        <w:t xml:space="preserve">للأمانة في هذا </w:t>
      </w:r>
      <w:r w:rsidR="0022157E" w:rsidRPr="00254C68">
        <w:rPr>
          <w:rFonts w:ascii="Calibri" w:hAnsi="Calibri" w:cs="Calibri"/>
          <w:szCs w:val="22"/>
          <w:rtl/>
        </w:rPr>
        <w:t>المجال</w:t>
      </w:r>
      <w:r w:rsidR="003D2A2E" w:rsidRPr="00254C68">
        <w:rPr>
          <w:rFonts w:ascii="Calibri" w:hAnsi="Calibri" w:cs="Calibri"/>
          <w:szCs w:val="22"/>
          <w:rtl/>
        </w:rPr>
        <w:t xml:space="preserve">. ونولي اهتماماً خاصاً لتكييف نظام لاهاي مع المستوى الحديث للتطور التكنولوجي. ونشيد بموافقة الفريق العامل على التدابير </w:t>
      </w:r>
      <w:r w:rsidR="00747C17" w:rsidRPr="00254C68">
        <w:rPr>
          <w:rFonts w:ascii="Calibri" w:hAnsi="Calibri" w:cs="Calibri"/>
          <w:szCs w:val="22"/>
          <w:rtl/>
        </w:rPr>
        <w:t xml:space="preserve">الرامية إلى تحسين </w:t>
      </w:r>
      <w:r w:rsidR="003D2A2E" w:rsidRPr="00254C68">
        <w:rPr>
          <w:rFonts w:ascii="Calibri" w:hAnsi="Calibri" w:cs="Calibri"/>
          <w:szCs w:val="22"/>
          <w:rtl/>
        </w:rPr>
        <w:t xml:space="preserve">جودة </w:t>
      </w:r>
      <w:r w:rsidR="00747C17" w:rsidRPr="00254C68">
        <w:rPr>
          <w:rFonts w:ascii="Calibri" w:hAnsi="Calibri" w:cs="Calibri"/>
          <w:szCs w:val="22"/>
          <w:rtl/>
        </w:rPr>
        <w:t xml:space="preserve">الصور المقدمة في </w:t>
      </w:r>
      <w:r w:rsidR="003D2A2E" w:rsidRPr="00254C68">
        <w:rPr>
          <w:rFonts w:ascii="Calibri" w:hAnsi="Calibri" w:cs="Calibri"/>
          <w:szCs w:val="22"/>
          <w:rtl/>
        </w:rPr>
        <w:t xml:space="preserve">شكل ثنائي الأبعاد. وفي هذا الصدد، </w:t>
      </w:r>
      <w:r w:rsidR="00747C17" w:rsidRPr="00254C68">
        <w:rPr>
          <w:rFonts w:ascii="Calibri" w:hAnsi="Calibri" w:cs="Calibri"/>
          <w:szCs w:val="22"/>
          <w:rtl/>
        </w:rPr>
        <w:t xml:space="preserve">نرى </w:t>
      </w:r>
      <w:r w:rsidR="003D2A2E" w:rsidRPr="00254C68">
        <w:rPr>
          <w:rFonts w:ascii="Calibri" w:hAnsi="Calibri" w:cs="Calibri"/>
          <w:szCs w:val="22"/>
          <w:rtl/>
        </w:rPr>
        <w:t xml:space="preserve">أنه من </w:t>
      </w:r>
      <w:proofErr w:type="spellStart"/>
      <w:r w:rsidR="003D2A2E" w:rsidRPr="00254C68">
        <w:rPr>
          <w:rFonts w:ascii="Calibri" w:hAnsi="Calibri" w:cs="Calibri"/>
          <w:szCs w:val="22"/>
          <w:rtl/>
        </w:rPr>
        <w:t>المستصوب</w:t>
      </w:r>
      <w:proofErr w:type="spellEnd"/>
      <w:r w:rsidR="003D2A2E" w:rsidRPr="00254C68">
        <w:rPr>
          <w:rFonts w:ascii="Calibri" w:hAnsi="Calibri" w:cs="Calibri"/>
          <w:szCs w:val="22"/>
          <w:rtl/>
        </w:rPr>
        <w:t xml:space="preserve"> مواصلة العمل على توسيع </w:t>
      </w:r>
      <w:r w:rsidR="00747C17" w:rsidRPr="00254C68">
        <w:rPr>
          <w:rFonts w:ascii="Calibri" w:hAnsi="Calibri" w:cs="Calibri"/>
          <w:szCs w:val="22"/>
          <w:rtl/>
        </w:rPr>
        <w:t xml:space="preserve">نطاق </w:t>
      </w:r>
      <w:r w:rsidR="003D2A2E" w:rsidRPr="00254C68">
        <w:rPr>
          <w:rFonts w:ascii="Calibri" w:hAnsi="Calibri" w:cs="Calibri"/>
          <w:szCs w:val="22"/>
          <w:rtl/>
        </w:rPr>
        <w:t xml:space="preserve">الأشكال المقبولة </w:t>
      </w:r>
      <w:r w:rsidR="00747C17" w:rsidRPr="00254C68">
        <w:rPr>
          <w:rFonts w:ascii="Calibri" w:hAnsi="Calibri" w:cs="Calibri"/>
          <w:szCs w:val="22"/>
          <w:rtl/>
        </w:rPr>
        <w:t xml:space="preserve">لتمثيل </w:t>
      </w:r>
      <w:r w:rsidR="003D2A2E" w:rsidRPr="00254C68">
        <w:rPr>
          <w:rFonts w:ascii="Calibri" w:hAnsi="Calibri" w:cs="Calibri"/>
          <w:szCs w:val="22"/>
          <w:rtl/>
        </w:rPr>
        <w:t xml:space="preserve">التصاميم الصناعية في الطلبات </w:t>
      </w:r>
      <w:r w:rsidR="00747C17" w:rsidRPr="00254C68">
        <w:rPr>
          <w:rFonts w:ascii="Calibri" w:hAnsi="Calibri" w:cs="Calibri"/>
          <w:szCs w:val="22"/>
          <w:rtl/>
        </w:rPr>
        <w:t xml:space="preserve">الدولية، </w:t>
      </w:r>
      <w:r w:rsidR="003D2A2E" w:rsidRPr="00254C68">
        <w:rPr>
          <w:rFonts w:ascii="Calibri" w:hAnsi="Calibri" w:cs="Calibri"/>
          <w:szCs w:val="22"/>
          <w:rtl/>
        </w:rPr>
        <w:t xml:space="preserve">بما في ذلك </w:t>
      </w:r>
      <w:r w:rsidR="00747C17" w:rsidRPr="00254C68">
        <w:rPr>
          <w:rFonts w:ascii="Calibri" w:hAnsi="Calibri" w:cs="Calibri"/>
          <w:szCs w:val="22"/>
          <w:rtl/>
        </w:rPr>
        <w:t xml:space="preserve">من </w:t>
      </w:r>
      <w:r w:rsidR="003D2A2E" w:rsidRPr="00254C68">
        <w:rPr>
          <w:rFonts w:ascii="Calibri" w:hAnsi="Calibri" w:cs="Calibri"/>
          <w:szCs w:val="22"/>
          <w:rtl/>
        </w:rPr>
        <w:t xml:space="preserve">خلال استخدام الصور والنماذج ثلاثية الأبعاد. </w:t>
      </w:r>
      <w:r w:rsidR="00E0485E" w:rsidRPr="00254C68">
        <w:rPr>
          <w:rFonts w:ascii="Calibri" w:hAnsi="Calibri" w:cs="Calibri"/>
          <w:szCs w:val="22"/>
          <w:rtl/>
        </w:rPr>
        <w:t xml:space="preserve">وتؤكد </w:t>
      </w:r>
      <w:r w:rsidR="00573DA7" w:rsidRPr="00254C68">
        <w:rPr>
          <w:rFonts w:ascii="Calibri" w:hAnsi="Calibri" w:cs="Calibri"/>
          <w:szCs w:val="22"/>
          <w:rtl/>
        </w:rPr>
        <w:t>مجموع</w:t>
      </w:r>
      <w:r w:rsidR="00573DA7">
        <w:rPr>
          <w:rFonts w:ascii="Calibri" w:hAnsi="Calibri" w:cs="Calibri" w:hint="cs"/>
          <w:szCs w:val="22"/>
          <w:rtl/>
        </w:rPr>
        <w:t xml:space="preserve">تنا </w:t>
      </w:r>
      <w:r w:rsidR="00E0485E" w:rsidRPr="00254C68">
        <w:rPr>
          <w:rFonts w:ascii="Calibri" w:hAnsi="Calibri" w:cs="Calibri"/>
          <w:szCs w:val="22"/>
          <w:rtl/>
        </w:rPr>
        <w:t xml:space="preserve">من جديد </w:t>
      </w:r>
      <w:r w:rsidR="003D2A2E" w:rsidRPr="00254C68">
        <w:rPr>
          <w:rFonts w:ascii="Calibri" w:hAnsi="Calibri" w:cs="Calibri"/>
          <w:szCs w:val="22"/>
          <w:rtl/>
        </w:rPr>
        <w:t xml:space="preserve">استعدادها </w:t>
      </w:r>
      <w:r w:rsidR="00A50E77" w:rsidRPr="00254C68">
        <w:rPr>
          <w:rFonts w:ascii="Calibri" w:hAnsi="Calibri" w:cs="Calibri"/>
          <w:szCs w:val="22"/>
          <w:rtl/>
        </w:rPr>
        <w:t xml:space="preserve">لمواصلة تقديم </w:t>
      </w:r>
      <w:r w:rsidR="003D2A2E" w:rsidRPr="00254C68">
        <w:rPr>
          <w:rFonts w:ascii="Calibri" w:hAnsi="Calibri" w:cs="Calibri"/>
          <w:szCs w:val="22"/>
          <w:rtl/>
        </w:rPr>
        <w:t xml:space="preserve">مساهمة بناءة في تطوير نظام لاهاي. </w:t>
      </w:r>
    </w:p>
    <w:p w14:paraId="00598AFE" w14:textId="081708C1" w:rsidR="003D2A2E" w:rsidRPr="00254C68" w:rsidRDefault="00D510F8" w:rsidP="003D2A2E">
      <w:pPr>
        <w:pStyle w:val="ONUME"/>
        <w:rPr>
          <w:rFonts w:ascii="Calibri" w:hAnsi="Calibri" w:cs="Calibri"/>
          <w:szCs w:val="22"/>
        </w:rPr>
      </w:pPr>
      <w:hyperlink r:id="rId22">
        <w:r w:rsidRPr="00254C68">
          <w:rPr>
            <w:rStyle w:val="Hyperlink"/>
            <w:rFonts w:ascii="Calibri" w:hAnsi="Calibri" w:cs="Calibri"/>
            <w:szCs w:val="22"/>
            <w:rtl/>
          </w:rPr>
          <w:t>الصين</w:t>
        </w:r>
      </w:hyperlink>
      <w:r w:rsidRPr="00254C68">
        <w:rPr>
          <w:rFonts w:ascii="Calibri" w:hAnsi="Calibri" w:cs="Calibri"/>
          <w:szCs w:val="22"/>
          <w:rtl/>
        </w:rPr>
        <w:t xml:space="preserve">: </w:t>
      </w:r>
      <w:r w:rsidR="003D2A2E" w:rsidRPr="00254C68">
        <w:rPr>
          <w:rFonts w:ascii="Calibri" w:hAnsi="Calibri" w:cs="Calibri"/>
          <w:szCs w:val="22"/>
          <w:rtl/>
        </w:rPr>
        <w:t xml:space="preserve">يثني الوفد الصيني على الجهود التي بذلتها جميع الأطراف في العمل على إحراز تقدم بشأن المواضيع التي </w:t>
      </w:r>
      <w:r w:rsidR="003B76BF">
        <w:rPr>
          <w:rFonts w:ascii="Calibri" w:hAnsi="Calibri" w:cs="Calibri" w:hint="cs"/>
          <w:szCs w:val="22"/>
          <w:rtl/>
        </w:rPr>
        <w:t>ي</w:t>
      </w:r>
      <w:r w:rsidR="003D2A2E" w:rsidRPr="00254C68">
        <w:rPr>
          <w:rFonts w:ascii="Calibri" w:hAnsi="Calibri" w:cs="Calibri"/>
          <w:szCs w:val="22"/>
          <w:rtl/>
        </w:rPr>
        <w:t xml:space="preserve">نظر فيها </w:t>
      </w:r>
      <w:r w:rsidR="003B76BF" w:rsidRPr="00254C68">
        <w:rPr>
          <w:rFonts w:ascii="Calibri" w:hAnsi="Calibri" w:cs="Calibri"/>
          <w:szCs w:val="22"/>
          <w:rtl/>
        </w:rPr>
        <w:t xml:space="preserve">الفريق العامل </w:t>
      </w:r>
      <w:r w:rsidR="00D50038" w:rsidRPr="00254C68">
        <w:rPr>
          <w:rFonts w:ascii="Calibri" w:hAnsi="Calibri" w:cs="Calibri"/>
          <w:szCs w:val="22"/>
          <w:rtl/>
        </w:rPr>
        <w:t>لنظام لاهاي</w:t>
      </w:r>
      <w:r w:rsidR="003D2A2E" w:rsidRPr="00254C68">
        <w:rPr>
          <w:rFonts w:ascii="Calibri" w:hAnsi="Calibri" w:cs="Calibri"/>
          <w:szCs w:val="22"/>
          <w:rtl/>
        </w:rPr>
        <w:t xml:space="preserve">. وبصفتها أكبر مستخدم لنظام لاهاي، فقد </w:t>
      </w:r>
      <w:r w:rsidR="00C945AC" w:rsidRPr="00254C68">
        <w:rPr>
          <w:rFonts w:ascii="Calibri" w:hAnsi="Calibri" w:cs="Calibri"/>
          <w:szCs w:val="22"/>
          <w:rtl/>
        </w:rPr>
        <w:t xml:space="preserve">أولت </w:t>
      </w:r>
      <w:r w:rsidR="003D2A2E" w:rsidRPr="00254C68">
        <w:rPr>
          <w:rFonts w:ascii="Calibri" w:hAnsi="Calibri" w:cs="Calibri"/>
          <w:szCs w:val="22"/>
          <w:rtl/>
        </w:rPr>
        <w:t xml:space="preserve">الصين دائمًا </w:t>
      </w:r>
      <w:r w:rsidR="00C945AC" w:rsidRPr="00254C68">
        <w:rPr>
          <w:rFonts w:ascii="Calibri" w:hAnsi="Calibri" w:cs="Calibri"/>
          <w:szCs w:val="22"/>
          <w:rtl/>
        </w:rPr>
        <w:t xml:space="preserve">أهمية كبيرة </w:t>
      </w:r>
      <w:r w:rsidR="003D2A2E" w:rsidRPr="00254C68">
        <w:rPr>
          <w:rFonts w:ascii="Calibri" w:hAnsi="Calibri" w:cs="Calibri"/>
          <w:szCs w:val="22"/>
          <w:rtl/>
        </w:rPr>
        <w:t xml:space="preserve">للتطوير السليم والطويل الأمد لنظام لاهاي وشاركت بنشاط وبشكل بناء في المناقشات. وتتطلع الصين إلى إحراز تقدم </w:t>
      </w:r>
      <w:r w:rsidR="00666430" w:rsidRPr="00254C68">
        <w:rPr>
          <w:rFonts w:ascii="Calibri" w:hAnsi="Calibri" w:cs="Calibri"/>
          <w:szCs w:val="22"/>
          <w:rtl/>
        </w:rPr>
        <w:t xml:space="preserve">جوهري </w:t>
      </w:r>
      <w:r w:rsidR="003D2A2E" w:rsidRPr="00254C68">
        <w:rPr>
          <w:rFonts w:ascii="Calibri" w:hAnsi="Calibri" w:cs="Calibri"/>
          <w:szCs w:val="22"/>
          <w:rtl/>
        </w:rPr>
        <w:t xml:space="preserve">في </w:t>
      </w:r>
      <w:r w:rsidR="00AA50DC" w:rsidRPr="00254C68">
        <w:rPr>
          <w:rFonts w:ascii="Calibri" w:hAnsi="Calibri" w:cs="Calibri"/>
          <w:szCs w:val="22"/>
          <w:rtl/>
        </w:rPr>
        <w:t xml:space="preserve">قضايا </w:t>
      </w:r>
      <w:r w:rsidR="003D2A2E" w:rsidRPr="00254C68">
        <w:rPr>
          <w:rFonts w:ascii="Calibri" w:hAnsi="Calibri" w:cs="Calibri"/>
          <w:szCs w:val="22"/>
          <w:rtl/>
        </w:rPr>
        <w:t xml:space="preserve">مثل إدخال لغات جديدة </w:t>
      </w:r>
      <w:r w:rsidR="004A549E" w:rsidRPr="00254C68">
        <w:rPr>
          <w:rFonts w:ascii="Calibri" w:hAnsi="Calibri" w:cs="Calibri"/>
          <w:szCs w:val="22"/>
          <w:rtl/>
        </w:rPr>
        <w:t xml:space="preserve">ومراجعة </w:t>
      </w:r>
      <w:r w:rsidR="003D2A2E" w:rsidRPr="00254C68">
        <w:rPr>
          <w:rFonts w:ascii="Calibri" w:hAnsi="Calibri" w:cs="Calibri"/>
          <w:szCs w:val="22"/>
          <w:rtl/>
        </w:rPr>
        <w:t xml:space="preserve">جدول </w:t>
      </w:r>
      <w:r w:rsidR="00D4322E" w:rsidRPr="00254C68">
        <w:rPr>
          <w:rFonts w:ascii="Calibri" w:hAnsi="Calibri" w:cs="Calibri"/>
          <w:szCs w:val="22"/>
          <w:rtl/>
        </w:rPr>
        <w:t xml:space="preserve">الرسوم، </w:t>
      </w:r>
      <w:r w:rsidR="00AA50DC" w:rsidRPr="00254C68">
        <w:rPr>
          <w:rFonts w:ascii="Calibri" w:hAnsi="Calibri" w:cs="Calibri"/>
          <w:szCs w:val="22"/>
          <w:rtl/>
        </w:rPr>
        <w:t xml:space="preserve">حيث إن هذه القضايا </w:t>
      </w:r>
      <w:r w:rsidR="003D2A2E" w:rsidRPr="00254C68">
        <w:rPr>
          <w:rFonts w:ascii="Calibri" w:hAnsi="Calibri" w:cs="Calibri"/>
          <w:szCs w:val="22"/>
          <w:rtl/>
        </w:rPr>
        <w:t>تؤثر بشكل مباشر على مصالح المستخدمين</w:t>
      </w:r>
      <w:r w:rsidR="00AA50DC" w:rsidRPr="00254C68">
        <w:rPr>
          <w:rFonts w:ascii="Calibri" w:hAnsi="Calibri" w:cs="Calibri"/>
          <w:szCs w:val="22"/>
          <w:rtl/>
        </w:rPr>
        <w:t xml:space="preserve">. </w:t>
      </w:r>
      <w:r w:rsidR="003D2A2E" w:rsidRPr="00254C68">
        <w:rPr>
          <w:rFonts w:ascii="Calibri" w:hAnsi="Calibri" w:cs="Calibri"/>
          <w:szCs w:val="22"/>
          <w:rtl/>
        </w:rPr>
        <w:t>وسيؤدي</w:t>
      </w:r>
      <w:r w:rsidR="00AA50DC" w:rsidRPr="00254C68">
        <w:rPr>
          <w:rFonts w:ascii="Calibri" w:hAnsi="Calibri" w:cs="Calibri"/>
          <w:szCs w:val="22"/>
          <w:rtl/>
        </w:rPr>
        <w:t xml:space="preserve"> هذا التقدم </w:t>
      </w:r>
      <w:r w:rsidR="003D2A2E" w:rsidRPr="00254C68">
        <w:rPr>
          <w:rFonts w:ascii="Calibri" w:hAnsi="Calibri" w:cs="Calibri"/>
          <w:szCs w:val="22"/>
          <w:rtl/>
        </w:rPr>
        <w:t xml:space="preserve">إلى تحسين </w:t>
      </w:r>
      <w:r w:rsidR="00AA50DC" w:rsidRPr="00254C68">
        <w:rPr>
          <w:rFonts w:ascii="Calibri" w:hAnsi="Calibri" w:cs="Calibri"/>
          <w:szCs w:val="22"/>
          <w:rtl/>
        </w:rPr>
        <w:t xml:space="preserve">نظام لاهاي </w:t>
      </w:r>
      <w:r w:rsidR="003D2A2E" w:rsidRPr="00254C68">
        <w:rPr>
          <w:rFonts w:ascii="Calibri" w:hAnsi="Calibri" w:cs="Calibri"/>
          <w:szCs w:val="22"/>
          <w:rtl/>
        </w:rPr>
        <w:t>بشكل أكبر</w:t>
      </w:r>
      <w:r w:rsidR="006F3B3E" w:rsidRPr="00254C68">
        <w:rPr>
          <w:rFonts w:ascii="Calibri" w:hAnsi="Calibri" w:cs="Calibri"/>
          <w:szCs w:val="22"/>
          <w:rtl/>
        </w:rPr>
        <w:t xml:space="preserve">، </w:t>
      </w:r>
      <w:r w:rsidR="003D2A2E" w:rsidRPr="00254C68">
        <w:rPr>
          <w:rFonts w:ascii="Calibri" w:hAnsi="Calibri" w:cs="Calibri"/>
          <w:szCs w:val="22"/>
          <w:rtl/>
        </w:rPr>
        <w:t xml:space="preserve">وجذب مستخدمين جدد، </w:t>
      </w:r>
      <w:r w:rsidR="006F3B3E" w:rsidRPr="00254C68">
        <w:rPr>
          <w:rFonts w:ascii="Calibri" w:hAnsi="Calibri" w:cs="Calibri"/>
          <w:szCs w:val="22"/>
          <w:rtl/>
        </w:rPr>
        <w:t xml:space="preserve">والمساعدة </w:t>
      </w:r>
      <w:r w:rsidR="003D2A2E" w:rsidRPr="00254C68">
        <w:rPr>
          <w:rFonts w:ascii="Calibri" w:hAnsi="Calibri" w:cs="Calibri"/>
          <w:szCs w:val="22"/>
          <w:rtl/>
        </w:rPr>
        <w:t xml:space="preserve">في تقديم خدمات أفضل </w:t>
      </w:r>
      <w:r w:rsidR="006F3B3E" w:rsidRPr="00254C68">
        <w:rPr>
          <w:rFonts w:ascii="Calibri" w:hAnsi="Calibri" w:cs="Calibri"/>
          <w:szCs w:val="22"/>
          <w:rtl/>
        </w:rPr>
        <w:t xml:space="preserve">وأكثر </w:t>
      </w:r>
      <w:r w:rsidR="003D2A2E" w:rsidRPr="00254C68">
        <w:rPr>
          <w:rFonts w:ascii="Calibri" w:hAnsi="Calibri" w:cs="Calibri"/>
          <w:szCs w:val="22"/>
          <w:rtl/>
        </w:rPr>
        <w:t xml:space="preserve">ملاءمة للمستخدمين على مستوى العالم. </w:t>
      </w:r>
    </w:p>
    <w:p w14:paraId="2632C7B8" w14:textId="7C717FA6" w:rsidR="003D2A2E" w:rsidRPr="00254C68" w:rsidRDefault="00D510F8" w:rsidP="003D2A2E">
      <w:pPr>
        <w:pStyle w:val="ONUME"/>
        <w:rPr>
          <w:rFonts w:ascii="Calibri" w:hAnsi="Calibri" w:cs="Calibri"/>
          <w:szCs w:val="22"/>
        </w:rPr>
      </w:pPr>
      <w:hyperlink r:id="rId23">
        <w:r w:rsidRPr="00254C68">
          <w:rPr>
            <w:rStyle w:val="Hyperlink"/>
            <w:rFonts w:ascii="Calibri" w:hAnsi="Calibri" w:cs="Calibri"/>
            <w:szCs w:val="22"/>
            <w:rtl/>
          </w:rPr>
          <w:t>ألبانيا</w:t>
        </w:r>
      </w:hyperlink>
      <w:r w:rsidRPr="00254C68">
        <w:rPr>
          <w:rFonts w:ascii="Calibri" w:hAnsi="Calibri" w:cs="Calibri"/>
          <w:szCs w:val="22"/>
          <w:rtl/>
        </w:rPr>
        <w:t xml:space="preserve">: </w:t>
      </w:r>
      <w:r w:rsidR="003D2A2E" w:rsidRPr="00254C68">
        <w:rPr>
          <w:rFonts w:ascii="Calibri" w:hAnsi="Calibri" w:cs="Calibri"/>
          <w:szCs w:val="22"/>
          <w:rtl/>
        </w:rPr>
        <w:t xml:space="preserve">يشرفني أن ألقي هذا البيان نيابة عن مجموعة دول أوروبا الوسطى والبلطيق </w:t>
      </w:r>
      <w:r w:rsidR="00C90A26" w:rsidRPr="00254C68">
        <w:rPr>
          <w:rFonts w:ascii="Calibri" w:hAnsi="Calibri" w:cs="Calibri"/>
          <w:szCs w:val="22"/>
          <w:rtl/>
        </w:rPr>
        <w:t>(CEBS)</w:t>
      </w:r>
      <w:r w:rsidR="003D2A2E" w:rsidRPr="00254C68">
        <w:rPr>
          <w:rFonts w:ascii="Calibri" w:hAnsi="Calibri" w:cs="Calibri"/>
          <w:szCs w:val="22"/>
          <w:rtl/>
        </w:rPr>
        <w:t>. في البداية، تود مجموع</w:t>
      </w:r>
      <w:r w:rsidR="00E82808">
        <w:rPr>
          <w:rFonts w:ascii="Calibri" w:hAnsi="Calibri" w:cs="Calibri" w:hint="cs"/>
          <w:szCs w:val="22"/>
          <w:rtl/>
        </w:rPr>
        <w:t xml:space="preserve">تنا </w:t>
      </w:r>
      <w:r w:rsidR="003D2A2E" w:rsidRPr="00254C68">
        <w:rPr>
          <w:rFonts w:ascii="Calibri" w:hAnsi="Calibri" w:cs="Calibri"/>
          <w:szCs w:val="22"/>
          <w:rtl/>
        </w:rPr>
        <w:t>أن تشكر الأمانة والمكتب الدولي على إعداد الوثيقة H/A/46/1.</w:t>
      </w:r>
      <w:r w:rsidR="7B473125" w:rsidRPr="00254C68">
        <w:rPr>
          <w:rFonts w:ascii="Calibri" w:hAnsi="Calibri" w:cs="Calibri"/>
          <w:szCs w:val="22"/>
          <w:rtl/>
        </w:rPr>
        <w:t xml:space="preserve"> </w:t>
      </w:r>
      <w:r w:rsidR="003D2A2E" w:rsidRPr="00254C68">
        <w:rPr>
          <w:rFonts w:ascii="Calibri" w:hAnsi="Calibri" w:cs="Calibri"/>
          <w:szCs w:val="22"/>
          <w:rtl/>
        </w:rPr>
        <w:t xml:space="preserve">كما نود أن نعرب عن تقديرنا للسيدة </w:t>
      </w:r>
      <w:proofErr w:type="spellStart"/>
      <w:r w:rsidR="003D2A2E" w:rsidRPr="00254C68">
        <w:rPr>
          <w:rFonts w:ascii="Calibri" w:hAnsi="Calibri" w:cs="Calibri"/>
          <w:szCs w:val="22"/>
          <w:rtl/>
        </w:rPr>
        <w:t>ميرتو</w:t>
      </w:r>
      <w:proofErr w:type="spellEnd"/>
      <w:r w:rsidR="003D2A2E" w:rsidRPr="00254C68">
        <w:rPr>
          <w:rFonts w:ascii="Calibri" w:hAnsi="Calibri" w:cs="Calibri"/>
          <w:szCs w:val="22"/>
          <w:rtl/>
        </w:rPr>
        <w:t xml:space="preserve"> </w:t>
      </w:r>
      <w:proofErr w:type="spellStart"/>
      <w:r w:rsidR="003D2A2E" w:rsidRPr="00254C68">
        <w:rPr>
          <w:rFonts w:ascii="Calibri" w:hAnsi="Calibri" w:cs="Calibri"/>
          <w:szCs w:val="22"/>
          <w:rtl/>
        </w:rPr>
        <w:t>لامبرو</w:t>
      </w:r>
      <w:proofErr w:type="spellEnd"/>
      <w:r w:rsidR="003D2A2E" w:rsidRPr="00254C68">
        <w:rPr>
          <w:rFonts w:ascii="Calibri" w:hAnsi="Calibri" w:cs="Calibri"/>
          <w:szCs w:val="22"/>
          <w:rtl/>
        </w:rPr>
        <w:t xml:space="preserve"> </w:t>
      </w:r>
      <w:proofErr w:type="spellStart"/>
      <w:r w:rsidR="003D2A2E" w:rsidRPr="00254C68">
        <w:rPr>
          <w:rFonts w:ascii="Calibri" w:hAnsi="Calibri" w:cs="Calibri"/>
          <w:szCs w:val="22"/>
          <w:rtl/>
        </w:rPr>
        <w:t>ماورر</w:t>
      </w:r>
      <w:proofErr w:type="spellEnd"/>
      <w:r w:rsidR="003D2A2E" w:rsidRPr="00254C68">
        <w:rPr>
          <w:rFonts w:ascii="Calibri" w:hAnsi="Calibri" w:cs="Calibri"/>
          <w:szCs w:val="22"/>
          <w:rtl/>
        </w:rPr>
        <w:t xml:space="preserve"> من اليونان على توجيهاتها الممتازة خلال الدورة </w:t>
      </w:r>
      <w:r w:rsidR="00230C07" w:rsidRPr="00254C68">
        <w:rPr>
          <w:rFonts w:ascii="Calibri" w:hAnsi="Calibri" w:cs="Calibri"/>
          <w:szCs w:val="22"/>
          <w:rtl/>
        </w:rPr>
        <w:t xml:space="preserve">الرابعة عشرة </w:t>
      </w:r>
      <w:r w:rsidR="003D2A2E" w:rsidRPr="00254C68">
        <w:rPr>
          <w:rFonts w:ascii="Calibri" w:hAnsi="Calibri" w:cs="Calibri"/>
          <w:szCs w:val="22"/>
          <w:rtl/>
        </w:rPr>
        <w:t xml:space="preserve">للفريق العامل، ونهنئ بحرارة السيدة إليزابيث جونز من المملكة المتحدة على انتخابها رئيسة للدورة </w:t>
      </w:r>
      <w:r w:rsidR="004C31DD" w:rsidRPr="00254C68">
        <w:rPr>
          <w:rFonts w:ascii="Calibri" w:hAnsi="Calibri" w:cs="Calibri"/>
          <w:szCs w:val="22"/>
          <w:rtl/>
        </w:rPr>
        <w:t xml:space="preserve">الخامسة </w:t>
      </w:r>
      <w:r w:rsidR="003D2A2E" w:rsidRPr="00254C68">
        <w:rPr>
          <w:rFonts w:ascii="Calibri" w:hAnsi="Calibri" w:cs="Calibri"/>
          <w:szCs w:val="22"/>
          <w:rtl/>
        </w:rPr>
        <w:t xml:space="preserve">عشرة. </w:t>
      </w:r>
      <w:r w:rsidR="00E82808">
        <w:rPr>
          <w:rFonts w:ascii="Calibri" w:hAnsi="Calibri" w:cs="Calibri" w:hint="cs"/>
          <w:szCs w:val="22"/>
          <w:rtl/>
        </w:rPr>
        <w:t>و</w:t>
      </w:r>
      <w:r w:rsidR="003D2A2E" w:rsidRPr="00254C68">
        <w:rPr>
          <w:rFonts w:ascii="Calibri" w:hAnsi="Calibri" w:cs="Calibri"/>
          <w:szCs w:val="22"/>
          <w:rtl/>
        </w:rPr>
        <w:t>ترحب مجموع</w:t>
      </w:r>
      <w:r w:rsidR="00E82808">
        <w:rPr>
          <w:rFonts w:ascii="Calibri" w:hAnsi="Calibri" w:cs="Calibri" w:hint="cs"/>
          <w:szCs w:val="22"/>
          <w:rtl/>
        </w:rPr>
        <w:t xml:space="preserve">تنا </w:t>
      </w:r>
      <w:r w:rsidR="003D2A2E" w:rsidRPr="00254C68">
        <w:rPr>
          <w:rFonts w:ascii="Calibri" w:hAnsi="Calibri" w:cs="Calibri"/>
          <w:szCs w:val="22"/>
          <w:rtl/>
        </w:rPr>
        <w:t>بالجهود الجارية الرامية إلى تعزيز جاذبية نظام لاهاي وبساطته ومرونته. وفي هذا الصدد، نحيط علماً بالمناقشة البناءة حول الاقتراح الداعي إلى إلغاء شرط الفئة الواحدة لتقديم طلبات التص</w:t>
      </w:r>
      <w:r w:rsidR="00E82808">
        <w:rPr>
          <w:rFonts w:ascii="Calibri" w:hAnsi="Calibri" w:cs="Calibri" w:hint="cs"/>
          <w:szCs w:val="22"/>
          <w:rtl/>
        </w:rPr>
        <w:t>ا</w:t>
      </w:r>
      <w:r w:rsidR="003D2A2E" w:rsidRPr="00254C68">
        <w:rPr>
          <w:rFonts w:ascii="Calibri" w:hAnsi="Calibri" w:cs="Calibri"/>
          <w:szCs w:val="22"/>
          <w:rtl/>
        </w:rPr>
        <w:t xml:space="preserve">ميم المتعددة، ونتطلع إلى </w:t>
      </w:r>
      <w:r w:rsidR="003D2A2E" w:rsidRPr="00254C68">
        <w:rPr>
          <w:rFonts w:ascii="Calibri" w:hAnsi="Calibri" w:cs="Calibri"/>
          <w:szCs w:val="22"/>
          <w:rtl/>
        </w:rPr>
        <w:lastRenderedPageBreak/>
        <w:t xml:space="preserve">التحليل الإضافي الذي طُلب من المكتب الدولي لضمان الاحترام الكامل للمتطلبات المحلية للأطراف المتعاقدة. علاوة على ذلك، ترحب مجموعتنا بالاتفاق الذي تم التوصل إليه بشأن تعزيز تمثيلات الصور ثنائية الأبعاد. ونتطلع إلى المشاركة في منتدى التشاور المقبل لمناقشة خطة التنفيذ والتفاصيل الفنية، مع مواصلة المناقشات المستقبلية </w:t>
      </w:r>
      <w:r w:rsidR="00E82808" w:rsidRPr="00254C68">
        <w:rPr>
          <w:rFonts w:ascii="Calibri" w:hAnsi="Calibri" w:cs="Calibri"/>
          <w:szCs w:val="22"/>
          <w:rtl/>
        </w:rPr>
        <w:t xml:space="preserve">بشأن </w:t>
      </w:r>
      <w:r w:rsidR="003D2A2E" w:rsidRPr="00254C68">
        <w:rPr>
          <w:rFonts w:ascii="Calibri" w:hAnsi="Calibri" w:cs="Calibri"/>
          <w:szCs w:val="22"/>
          <w:rtl/>
        </w:rPr>
        <w:t>إمكانية إدخال الملفات ثلاثية الأبعاد وملفات الفيديو. كما نحيط علماً بالمناقشة الجارية بشأن جدول الرسوم، ونؤيد إجراء مراجعة أوسع نطاقاً لتقييم تأثير التعديلات السابقة لضمان الاستدامة المالية للنظام. وبالانتقال إلى القضية الحساسة المتعلقة بإمكانية إدخال لغات جديدة في نظام لاهاي، تحافظ مجموع</w:t>
      </w:r>
      <w:r w:rsidR="00E82808">
        <w:rPr>
          <w:rFonts w:ascii="Calibri" w:hAnsi="Calibri" w:cs="Calibri" w:hint="cs"/>
          <w:szCs w:val="22"/>
          <w:rtl/>
        </w:rPr>
        <w:t xml:space="preserve">تنا </w:t>
      </w:r>
      <w:r w:rsidR="003D2A2E" w:rsidRPr="00254C68">
        <w:rPr>
          <w:rFonts w:ascii="Calibri" w:hAnsi="Calibri" w:cs="Calibri"/>
          <w:szCs w:val="22"/>
          <w:rtl/>
        </w:rPr>
        <w:t>على موقفها الحذر والواقعي. ونؤكد مجدداً أن أي توسع من هذا القبيل يتطلب تقييماً واقعياً وشاملاً للآثار المالية السلبية المحتملة على المستخدمين الحاليين والمستقبليين. وفي حين نحيط علماً بطلب الفريق العامل الحصول على دراسات محدثة حول أدوات الترجمة الآلية القائمة على</w:t>
      </w:r>
      <w:r w:rsidR="00420CEC" w:rsidRPr="00254C68">
        <w:rPr>
          <w:rFonts w:ascii="Calibri" w:hAnsi="Calibri" w:cs="Calibri"/>
          <w:szCs w:val="22"/>
          <w:rtl/>
        </w:rPr>
        <w:t xml:space="preserve"> الذكاء الاصطناعي </w:t>
      </w:r>
      <w:r w:rsidR="003D2A2E" w:rsidRPr="00254C68">
        <w:rPr>
          <w:rFonts w:ascii="Calibri" w:hAnsi="Calibri" w:cs="Calibri"/>
          <w:szCs w:val="22"/>
          <w:rtl/>
        </w:rPr>
        <w:t>وتكاليف الترجمة المعه</w:t>
      </w:r>
      <w:r w:rsidR="00E82808">
        <w:rPr>
          <w:rFonts w:ascii="Calibri" w:hAnsi="Calibri" w:cs="Calibri" w:hint="cs"/>
          <w:szCs w:val="22"/>
          <w:rtl/>
        </w:rPr>
        <w:t>و</w:t>
      </w:r>
      <w:r w:rsidR="003D2A2E" w:rsidRPr="00254C68">
        <w:rPr>
          <w:rFonts w:ascii="Calibri" w:hAnsi="Calibri" w:cs="Calibri"/>
          <w:szCs w:val="22"/>
          <w:rtl/>
        </w:rPr>
        <w:t>د</w:t>
      </w:r>
      <w:r w:rsidR="00E82808">
        <w:rPr>
          <w:rFonts w:ascii="Calibri" w:hAnsi="Calibri" w:cs="Calibri" w:hint="cs"/>
          <w:szCs w:val="22"/>
          <w:rtl/>
        </w:rPr>
        <w:t xml:space="preserve"> بها</w:t>
      </w:r>
      <w:r w:rsidR="003D2A2E" w:rsidRPr="00254C68">
        <w:rPr>
          <w:rFonts w:ascii="Calibri" w:hAnsi="Calibri" w:cs="Calibri"/>
          <w:szCs w:val="22"/>
          <w:rtl/>
        </w:rPr>
        <w:t xml:space="preserve"> إلى جهات خارجية، فإننا نؤمن إيماناً راسخاً بأن الجدوى الفنية والمالية يجب أن تظل المعيار الأساسي لأي قرار. وبالتالي، مع المراعاة الكاملة للمخاوف المالية </w:t>
      </w:r>
      <w:r w:rsidR="006F3B3E" w:rsidRPr="00254C68">
        <w:rPr>
          <w:rFonts w:ascii="Calibri" w:hAnsi="Calibri" w:cs="Calibri"/>
          <w:szCs w:val="22"/>
          <w:rtl/>
        </w:rPr>
        <w:t xml:space="preserve">الجادة، </w:t>
      </w:r>
      <w:r w:rsidR="007A3A4A" w:rsidRPr="00254C68">
        <w:rPr>
          <w:rFonts w:ascii="Calibri" w:hAnsi="Calibri" w:cs="Calibri"/>
          <w:szCs w:val="22"/>
          <w:rtl/>
        </w:rPr>
        <w:t xml:space="preserve">إلى جانب </w:t>
      </w:r>
      <w:r w:rsidR="003D2A2E" w:rsidRPr="00254C68">
        <w:rPr>
          <w:rFonts w:ascii="Calibri" w:hAnsi="Calibri" w:cs="Calibri"/>
          <w:szCs w:val="22"/>
          <w:rtl/>
        </w:rPr>
        <w:t>السياق الجيوسياسي المثير للقلق الشديد المستمر المتمثل في حرب روسيا العدوانية ضد أوكرانيا، التي دخلت الآن عامها الخامس، تظل مجموع</w:t>
      </w:r>
      <w:r w:rsidR="00E82808">
        <w:rPr>
          <w:rFonts w:ascii="Calibri" w:hAnsi="Calibri" w:cs="Calibri" w:hint="cs"/>
          <w:szCs w:val="22"/>
          <w:rtl/>
        </w:rPr>
        <w:t>تنا</w:t>
      </w:r>
      <w:r w:rsidR="003D2A2E" w:rsidRPr="00254C68">
        <w:rPr>
          <w:rFonts w:ascii="Calibri" w:hAnsi="Calibri" w:cs="Calibri"/>
          <w:szCs w:val="22"/>
          <w:rtl/>
        </w:rPr>
        <w:t xml:space="preserve"> في الوقت الحالي غير قادرة على تأييد إدخال اللغة الروسية في نظام لاهاي. وبهذه الملاحظات، تحيط مجموع</w:t>
      </w:r>
      <w:r w:rsidR="00E82808">
        <w:rPr>
          <w:rFonts w:ascii="Calibri" w:hAnsi="Calibri" w:cs="Calibri" w:hint="cs"/>
          <w:szCs w:val="22"/>
          <w:rtl/>
        </w:rPr>
        <w:t>تنا</w:t>
      </w:r>
      <w:r w:rsidR="003D2A2E" w:rsidRPr="00254C68">
        <w:rPr>
          <w:rFonts w:ascii="Calibri" w:hAnsi="Calibri" w:cs="Calibri"/>
          <w:szCs w:val="22"/>
          <w:rtl/>
        </w:rPr>
        <w:t xml:space="preserve"> علماً بالتقرير. </w:t>
      </w:r>
    </w:p>
    <w:p w14:paraId="2A82BDCE" w14:textId="59051855" w:rsidR="003D2A2E" w:rsidRPr="00254C68" w:rsidRDefault="002701BD" w:rsidP="003D2A2E">
      <w:pPr>
        <w:pStyle w:val="ONUME"/>
        <w:rPr>
          <w:rFonts w:ascii="Calibri" w:hAnsi="Calibri" w:cs="Calibri"/>
          <w:szCs w:val="22"/>
        </w:rPr>
      </w:pPr>
      <w:hyperlink r:id="rId24">
        <w:r w:rsidRPr="00254C68">
          <w:rPr>
            <w:rStyle w:val="Hyperlink"/>
            <w:rFonts w:ascii="Calibri" w:hAnsi="Calibri" w:cs="Calibri"/>
            <w:szCs w:val="22"/>
            <w:rtl/>
          </w:rPr>
          <w:t>الاتحاد الأوروبي (EU</w:t>
        </w:r>
        <w:r w:rsidR="00D510F8" w:rsidRPr="00254C68">
          <w:rPr>
            <w:rStyle w:val="Hyperlink"/>
            <w:rFonts w:ascii="Calibri" w:hAnsi="Calibri" w:cs="Calibri"/>
            <w:szCs w:val="22"/>
            <w:rtl/>
          </w:rPr>
          <w:t>)</w:t>
        </w:r>
      </w:hyperlink>
      <w:r w:rsidR="00D510F8" w:rsidRPr="00254C68">
        <w:rPr>
          <w:rFonts w:ascii="Calibri" w:hAnsi="Calibri" w:cs="Calibri"/>
          <w:szCs w:val="22"/>
          <w:rtl/>
        </w:rPr>
        <w:t xml:space="preserve">: </w:t>
      </w:r>
      <w:r w:rsidR="003D2A2E" w:rsidRPr="00254C68">
        <w:rPr>
          <w:rFonts w:ascii="Calibri" w:hAnsi="Calibri" w:cs="Calibri"/>
          <w:szCs w:val="22"/>
          <w:rtl/>
        </w:rPr>
        <w:t>يولي الاتحاد الأوروبي ودوله الأعضاء أهمية كبيرة لنظام لاهاي باعتباره أحد أنظمة التسجيل الدولية الرئيسية التي تديرها الويبو، وللعمل الذي يقوم به الفريق العامل لنظام لاهاي. ونود أن نشكر الأمانة على العمل الذي أنجزته خلال العام الماضي، ورئ</w:t>
      </w:r>
      <w:r w:rsidR="00F21A35">
        <w:rPr>
          <w:rFonts w:ascii="Calibri" w:hAnsi="Calibri" w:cs="Calibri" w:hint="cs"/>
          <w:szCs w:val="22"/>
          <w:rtl/>
        </w:rPr>
        <w:t>ا</w:t>
      </w:r>
      <w:r w:rsidR="003D2A2E" w:rsidRPr="00254C68">
        <w:rPr>
          <w:rFonts w:ascii="Calibri" w:hAnsi="Calibri" w:cs="Calibri"/>
          <w:szCs w:val="22"/>
          <w:rtl/>
        </w:rPr>
        <w:t>س</w:t>
      </w:r>
      <w:r w:rsidR="00F21A35">
        <w:rPr>
          <w:rFonts w:ascii="Calibri" w:hAnsi="Calibri" w:cs="Calibri" w:hint="cs"/>
          <w:szCs w:val="22"/>
          <w:rtl/>
        </w:rPr>
        <w:t>ة</w:t>
      </w:r>
      <w:r w:rsidR="003D2A2E" w:rsidRPr="00254C68">
        <w:rPr>
          <w:rFonts w:ascii="Calibri" w:hAnsi="Calibri" w:cs="Calibri"/>
          <w:szCs w:val="22"/>
          <w:rtl/>
        </w:rPr>
        <w:t xml:space="preserve"> الفريق العامل على توجيه المناقشات خلال الدورة الماضية. ونعتقد أن المقترحات التي طرحتها الأمانة بهدف تحديث النظام، مثل إلغاء شرط الفئة الواحدة أو إدراج صيغ جديدة لتمثيل التصاميم، تمثل خطوة إيجابية تؤدي إلى تحديث النظام الذي بلغ الآن قرنًا من الزمان. ونتطلع إلى مواصلة المناقشات </w:t>
      </w:r>
      <w:r w:rsidR="00F21A35">
        <w:rPr>
          <w:rFonts w:ascii="Calibri" w:hAnsi="Calibri" w:cs="Calibri" w:hint="cs"/>
          <w:szCs w:val="22"/>
          <w:rtl/>
        </w:rPr>
        <w:t>بشأن</w:t>
      </w:r>
      <w:r w:rsidR="003D2A2E" w:rsidRPr="00254C68">
        <w:rPr>
          <w:rFonts w:ascii="Calibri" w:hAnsi="Calibri" w:cs="Calibri"/>
          <w:szCs w:val="22"/>
          <w:rtl/>
        </w:rPr>
        <w:t xml:space="preserve"> هذه المقترحات خلال الدورة المقبلة للفريق العامل، وإلى العمل بشكل استباقي من أجل تحقيق تقدم ملموس في النظام. وفيما ي</w:t>
      </w:r>
      <w:r w:rsidR="00D80FBC">
        <w:rPr>
          <w:rFonts w:ascii="Calibri" w:hAnsi="Calibri" w:cs="Calibri" w:hint="cs"/>
          <w:szCs w:val="22"/>
          <w:rtl/>
          <w:lang w:val="fr-CH" w:bidi="ar-SY"/>
        </w:rPr>
        <w:t xml:space="preserve">خص </w:t>
      </w:r>
      <w:r w:rsidR="003D2A2E" w:rsidRPr="00254C68">
        <w:rPr>
          <w:rFonts w:ascii="Calibri" w:hAnsi="Calibri" w:cs="Calibri"/>
          <w:szCs w:val="22"/>
          <w:rtl/>
        </w:rPr>
        <w:t>إمكانية إدخال لغات جديدة في النظام، نرى أن إدخال أي لغة جديدة في أي نظام تديره ال</w:t>
      </w:r>
      <w:r w:rsidR="00F21A35">
        <w:rPr>
          <w:rFonts w:ascii="Calibri" w:hAnsi="Calibri" w:cs="Calibri" w:hint="cs"/>
          <w:szCs w:val="22"/>
          <w:rtl/>
        </w:rPr>
        <w:t xml:space="preserve">ويبو </w:t>
      </w:r>
      <w:r w:rsidR="003D2A2E" w:rsidRPr="00254C68">
        <w:rPr>
          <w:rFonts w:ascii="Calibri" w:hAnsi="Calibri" w:cs="Calibri"/>
          <w:szCs w:val="22"/>
          <w:rtl/>
        </w:rPr>
        <w:t>يجب أن يمثل ميزة وليس عبئاً على مستخدمي النظام.</w:t>
      </w:r>
      <w:r w:rsidR="00307AD2" w:rsidRPr="00254C68">
        <w:rPr>
          <w:rFonts w:ascii="Calibri" w:hAnsi="Calibri" w:cs="Calibri"/>
          <w:szCs w:val="22"/>
          <w:rtl/>
        </w:rPr>
        <w:t xml:space="preserve"> </w:t>
      </w:r>
      <w:r w:rsidR="003D2A2E" w:rsidRPr="00254C68">
        <w:rPr>
          <w:rFonts w:ascii="Calibri" w:hAnsi="Calibri" w:cs="Calibri"/>
          <w:szCs w:val="22"/>
          <w:rtl/>
        </w:rPr>
        <w:t xml:space="preserve">بالإضافة إلى ذلك، نعتقد أن إدخال لغات جديدة في الأنظمة المختلفة ينبغي أن يتم بشكل تدريجي. وهذا من شأنه أن يتيح لنا تقييم النتائج قبل اتخاذ أي خطوات أخرى وضمان استقرار أنظمة التسجيل الدولية. وفي هذا الصدد، ينبغي أن يظل الحفاظ على حسن سير عمل أنظمة التسجيل الدولية، ولا سيما في هذه الحالة خدمات نظام لاهاي، أولوية رئيسية. </w:t>
      </w:r>
    </w:p>
    <w:p w14:paraId="2F8AE4F6" w14:textId="52527947" w:rsidR="003D2A2E" w:rsidRPr="00254C68" w:rsidRDefault="00D510F8" w:rsidP="003D2A2E">
      <w:pPr>
        <w:pStyle w:val="ONUME"/>
        <w:rPr>
          <w:rFonts w:ascii="Calibri" w:hAnsi="Calibri" w:cs="Calibri"/>
          <w:szCs w:val="22"/>
        </w:rPr>
      </w:pPr>
      <w:hyperlink r:id="rId25">
        <w:r w:rsidRPr="00254C68">
          <w:rPr>
            <w:rStyle w:val="Hyperlink"/>
            <w:rFonts w:ascii="Calibri" w:hAnsi="Calibri" w:cs="Calibri"/>
            <w:szCs w:val="22"/>
            <w:rtl/>
          </w:rPr>
          <w:t>الولايات المتحدة الأمريكية</w:t>
        </w:r>
      </w:hyperlink>
      <w:r w:rsidRPr="00254C68">
        <w:rPr>
          <w:rFonts w:ascii="Calibri" w:hAnsi="Calibri" w:cs="Calibri"/>
          <w:szCs w:val="22"/>
          <w:rtl/>
        </w:rPr>
        <w:t xml:space="preserve">: </w:t>
      </w:r>
      <w:r w:rsidR="003D2A2E" w:rsidRPr="00254C68">
        <w:rPr>
          <w:rFonts w:ascii="Calibri" w:hAnsi="Calibri" w:cs="Calibri"/>
          <w:szCs w:val="22"/>
          <w:rtl/>
        </w:rPr>
        <w:t xml:space="preserve">تدعم الولايات المتحدة </w:t>
      </w:r>
      <w:r w:rsidR="001C26A1" w:rsidRPr="00254C68">
        <w:rPr>
          <w:rFonts w:ascii="Calibri" w:hAnsi="Calibri" w:cs="Calibri"/>
          <w:szCs w:val="22"/>
          <w:rtl/>
        </w:rPr>
        <w:t>الأمريكية</w:t>
      </w:r>
      <w:r w:rsidR="003D2A2E" w:rsidRPr="00254C68">
        <w:rPr>
          <w:rFonts w:ascii="Calibri" w:hAnsi="Calibri" w:cs="Calibri"/>
          <w:szCs w:val="22"/>
          <w:rtl/>
        </w:rPr>
        <w:t xml:space="preserve"> دعماً كاملاً الجهود الرامية إلى ضمان أن تكون إيرادات اتحاد لاهاي من الرسوم والمصادر الأخرى كافية، على الأقل، لتغطية جميع نفقات المكتب الدولي المتعلقة باتحاد لاهاي. ولا يزال هذا الوفد مهتمًّا بالمناقشات المستقبلية بشأن إجراء مراجعة أوسع نطاقاً وأكثر شمولاً لجدول الرسوم، فضلاً عن أي مقترحات تهدف إلى تحسين الاستدامة المالية لنظام لاهاي. وفيما يتعلق بخدمة ال</w:t>
      </w:r>
      <w:r w:rsidR="006F175C">
        <w:rPr>
          <w:rFonts w:ascii="Calibri" w:hAnsi="Calibri" w:cs="Calibri" w:hint="cs"/>
          <w:szCs w:val="22"/>
          <w:rtl/>
        </w:rPr>
        <w:t xml:space="preserve">نفاذ </w:t>
      </w:r>
      <w:r w:rsidR="003D2A2E" w:rsidRPr="00254C68">
        <w:rPr>
          <w:rFonts w:ascii="Calibri" w:hAnsi="Calibri" w:cs="Calibri"/>
          <w:szCs w:val="22"/>
          <w:rtl/>
        </w:rPr>
        <w:t xml:space="preserve">الرقمي للويبو </w:t>
      </w:r>
      <w:r w:rsidR="00EB48AE" w:rsidRPr="00254C68">
        <w:rPr>
          <w:rFonts w:ascii="Calibri" w:hAnsi="Calibri" w:cs="Calibri"/>
          <w:szCs w:val="22"/>
          <w:rtl/>
        </w:rPr>
        <w:t>(</w:t>
      </w:r>
      <w:r w:rsidR="003D2A2E" w:rsidRPr="00254C68">
        <w:rPr>
          <w:rFonts w:ascii="Calibri" w:hAnsi="Calibri" w:cs="Calibri"/>
          <w:szCs w:val="22"/>
          <w:rtl/>
        </w:rPr>
        <w:t>WIPO DAS</w:t>
      </w:r>
      <w:r w:rsidR="00EB48AE" w:rsidRPr="00254C68">
        <w:rPr>
          <w:rFonts w:ascii="Calibri" w:hAnsi="Calibri" w:cs="Calibri"/>
          <w:szCs w:val="22"/>
          <w:rtl/>
        </w:rPr>
        <w:t>)</w:t>
      </w:r>
      <w:r w:rsidR="003D2A2E" w:rsidRPr="00254C68">
        <w:rPr>
          <w:rFonts w:ascii="Calibri" w:hAnsi="Calibri" w:cs="Calibri"/>
          <w:szCs w:val="22"/>
          <w:rtl/>
        </w:rPr>
        <w:t>، نعتقد أن استخدام هذه الخدمة يمثل النظام الأكثر فعالية وسهولة في الاستخدام لتبادل وثائق أولوية التصميم. وبالنسبة لطلب التصميم الدولي الذي يُعيّن الولايات المتحدة، يجب على م</w:t>
      </w:r>
      <w:r w:rsidR="001172F8">
        <w:rPr>
          <w:rFonts w:ascii="Calibri" w:hAnsi="Calibri" w:cs="Calibri" w:hint="cs"/>
          <w:szCs w:val="22"/>
          <w:rtl/>
        </w:rPr>
        <w:t>و</w:t>
      </w:r>
      <w:r w:rsidR="003D2A2E" w:rsidRPr="00254C68">
        <w:rPr>
          <w:rFonts w:ascii="Calibri" w:hAnsi="Calibri" w:cs="Calibri"/>
          <w:szCs w:val="22"/>
          <w:rtl/>
        </w:rPr>
        <w:t>د</w:t>
      </w:r>
      <w:r w:rsidR="001172F8">
        <w:rPr>
          <w:rFonts w:ascii="Calibri" w:hAnsi="Calibri" w:cs="Calibri" w:hint="cs"/>
          <w:szCs w:val="22"/>
          <w:rtl/>
        </w:rPr>
        <w:t>ع</w:t>
      </w:r>
      <w:r w:rsidR="003D2A2E" w:rsidRPr="00254C68">
        <w:rPr>
          <w:rFonts w:ascii="Calibri" w:hAnsi="Calibri" w:cs="Calibri"/>
          <w:szCs w:val="22"/>
          <w:rtl/>
        </w:rPr>
        <w:t xml:space="preserve"> الطلب تقديم نسخة مصدقة من طلب الأولوية أثناء فترة النظر في الطلب أمام </w:t>
      </w:r>
      <w:r w:rsidR="00C765AF" w:rsidRPr="00254C68">
        <w:rPr>
          <w:rFonts w:ascii="Calibri" w:hAnsi="Calibri" w:cs="Calibri"/>
          <w:szCs w:val="22"/>
          <w:rtl/>
        </w:rPr>
        <w:t xml:space="preserve">مكتب </w:t>
      </w:r>
      <w:r w:rsidR="001172F8">
        <w:rPr>
          <w:rFonts w:ascii="Calibri" w:hAnsi="Calibri" w:cs="Calibri" w:hint="cs"/>
          <w:szCs w:val="22"/>
          <w:rtl/>
        </w:rPr>
        <w:t>ال</w:t>
      </w:r>
      <w:r w:rsidR="00C765AF" w:rsidRPr="00254C68">
        <w:rPr>
          <w:rFonts w:ascii="Calibri" w:hAnsi="Calibri" w:cs="Calibri"/>
          <w:szCs w:val="22"/>
          <w:rtl/>
        </w:rPr>
        <w:t>براءات والعلامات التجارية بالولايات المتحدة (</w:t>
      </w:r>
      <w:r w:rsidR="003D2A2E" w:rsidRPr="00254C68">
        <w:rPr>
          <w:rFonts w:ascii="Calibri" w:hAnsi="Calibri" w:cs="Calibri"/>
          <w:szCs w:val="22"/>
          <w:rtl/>
        </w:rPr>
        <w:t>USPTO</w:t>
      </w:r>
      <w:r w:rsidR="00C765AF" w:rsidRPr="00254C68">
        <w:rPr>
          <w:rFonts w:ascii="Calibri" w:hAnsi="Calibri" w:cs="Calibri"/>
          <w:szCs w:val="22"/>
          <w:rtl/>
        </w:rPr>
        <w:t>)</w:t>
      </w:r>
      <w:r w:rsidR="003D2A2E" w:rsidRPr="00254C68">
        <w:rPr>
          <w:rFonts w:ascii="Calibri" w:hAnsi="Calibri" w:cs="Calibri"/>
          <w:szCs w:val="22"/>
          <w:rtl/>
        </w:rPr>
        <w:t xml:space="preserve">. ونلاحظ أن الولايات </w:t>
      </w:r>
      <w:r w:rsidR="00D42D71" w:rsidRPr="00254C68">
        <w:rPr>
          <w:rFonts w:ascii="Calibri" w:hAnsi="Calibri" w:cs="Calibri"/>
          <w:szCs w:val="22"/>
          <w:rtl/>
        </w:rPr>
        <w:t xml:space="preserve">المتحدة </w:t>
      </w:r>
      <w:r w:rsidR="003D2A2E" w:rsidRPr="00254C68">
        <w:rPr>
          <w:rFonts w:ascii="Calibri" w:hAnsi="Calibri" w:cs="Calibri"/>
          <w:szCs w:val="22"/>
          <w:rtl/>
        </w:rPr>
        <w:t xml:space="preserve">لا تفرض رسومًا على تقديم وثيقة الأولوية. </w:t>
      </w:r>
      <w:r w:rsidR="001172F8">
        <w:rPr>
          <w:rFonts w:ascii="Calibri" w:hAnsi="Calibri" w:cs="Calibri" w:hint="cs"/>
          <w:szCs w:val="22"/>
          <w:rtl/>
        </w:rPr>
        <w:t>و</w:t>
      </w:r>
      <w:r w:rsidR="003D2A2E" w:rsidRPr="00254C68">
        <w:rPr>
          <w:rFonts w:ascii="Calibri" w:hAnsi="Calibri" w:cs="Calibri"/>
          <w:szCs w:val="22"/>
          <w:rtl/>
        </w:rPr>
        <w:t xml:space="preserve">تتيح </w:t>
      </w:r>
      <w:r w:rsidR="0085182A" w:rsidRPr="00254C68">
        <w:rPr>
          <w:rFonts w:ascii="Calibri" w:hAnsi="Calibri" w:cs="Calibri"/>
          <w:szCs w:val="22"/>
          <w:rtl/>
        </w:rPr>
        <w:t>خدمة ال</w:t>
      </w:r>
      <w:r w:rsidR="0085182A">
        <w:rPr>
          <w:rFonts w:ascii="Calibri" w:hAnsi="Calibri" w:cs="Calibri" w:hint="cs"/>
          <w:szCs w:val="22"/>
          <w:rtl/>
        </w:rPr>
        <w:t xml:space="preserve">نفاذ </w:t>
      </w:r>
      <w:r w:rsidR="0085182A" w:rsidRPr="00254C68">
        <w:rPr>
          <w:rFonts w:ascii="Calibri" w:hAnsi="Calibri" w:cs="Calibri"/>
          <w:szCs w:val="22"/>
          <w:rtl/>
        </w:rPr>
        <w:t>الرقمي للويبو</w:t>
      </w:r>
      <w:r w:rsidR="003D2A2E" w:rsidRPr="00254C68">
        <w:rPr>
          <w:rFonts w:ascii="Calibri" w:hAnsi="Calibri" w:cs="Calibri"/>
          <w:szCs w:val="22"/>
          <w:rtl/>
        </w:rPr>
        <w:t xml:space="preserve"> ل</w:t>
      </w:r>
      <w:r w:rsidR="00066E43">
        <w:rPr>
          <w:rFonts w:ascii="Calibri" w:hAnsi="Calibri" w:cs="Calibri"/>
          <w:szCs w:val="22"/>
          <w:rtl/>
        </w:rPr>
        <w:t xml:space="preserve">مودعي الطلبات </w:t>
      </w:r>
      <w:r w:rsidR="003D2A2E" w:rsidRPr="00254C68">
        <w:rPr>
          <w:rFonts w:ascii="Calibri" w:hAnsi="Calibri" w:cs="Calibri"/>
          <w:szCs w:val="22"/>
          <w:rtl/>
        </w:rPr>
        <w:t>التعامل بشكل أفضل مع إجراءات ومتطلبات الأولوية المتباينة في الولايات القضائية في جميع أنحاء العالم، بما في ذلك الولايات المتحدة. ونحن ندرك تمامًا أن م</w:t>
      </w:r>
      <w:r w:rsidR="006F1308">
        <w:rPr>
          <w:rFonts w:ascii="Calibri" w:hAnsi="Calibri" w:cs="Calibri" w:hint="cs"/>
          <w:szCs w:val="22"/>
          <w:rtl/>
        </w:rPr>
        <w:t>و</w:t>
      </w:r>
      <w:r w:rsidR="003D2A2E" w:rsidRPr="00254C68">
        <w:rPr>
          <w:rFonts w:ascii="Calibri" w:hAnsi="Calibri" w:cs="Calibri"/>
          <w:szCs w:val="22"/>
          <w:rtl/>
        </w:rPr>
        <w:t>د</w:t>
      </w:r>
      <w:r w:rsidR="006F1308">
        <w:rPr>
          <w:rFonts w:ascii="Calibri" w:hAnsi="Calibri" w:cs="Calibri" w:hint="cs"/>
          <w:szCs w:val="22"/>
          <w:rtl/>
        </w:rPr>
        <w:t>ع</w:t>
      </w:r>
      <w:r w:rsidR="003D2A2E" w:rsidRPr="00254C68">
        <w:rPr>
          <w:rFonts w:ascii="Calibri" w:hAnsi="Calibri" w:cs="Calibri"/>
          <w:szCs w:val="22"/>
          <w:rtl/>
        </w:rPr>
        <w:t xml:space="preserve">ي طلبات التصميم، بما في ذلك </w:t>
      </w:r>
      <w:r w:rsidR="006F1308">
        <w:rPr>
          <w:rFonts w:ascii="Calibri" w:hAnsi="Calibri" w:cs="Calibri"/>
          <w:szCs w:val="22"/>
          <w:rtl/>
        </w:rPr>
        <w:t xml:space="preserve">مودعو الطلبات </w:t>
      </w:r>
      <w:r w:rsidR="003D2A2E" w:rsidRPr="00254C68">
        <w:rPr>
          <w:rFonts w:ascii="Calibri" w:hAnsi="Calibri" w:cs="Calibri"/>
          <w:szCs w:val="22"/>
          <w:rtl/>
        </w:rPr>
        <w:t>من</w:t>
      </w:r>
      <w:r w:rsidR="003675C9" w:rsidRPr="00254C68">
        <w:rPr>
          <w:rFonts w:ascii="Calibri" w:hAnsi="Calibri" w:cs="Calibri"/>
          <w:szCs w:val="22"/>
          <w:rtl/>
        </w:rPr>
        <w:t xml:space="preserve"> الولايات </w:t>
      </w:r>
      <w:r w:rsidR="003D2A2E" w:rsidRPr="00254C68">
        <w:rPr>
          <w:rFonts w:ascii="Calibri" w:hAnsi="Calibri" w:cs="Calibri"/>
          <w:szCs w:val="22"/>
          <w:rtl/>
        </w:rPr>
        <w:t xml:space="preserve">المتحدة وكذلك </w:t>
      </w:r>
      <w:r w:rsidR="006F1308">
        <w:rPr>
          <w:rFonts w:ascii="Calibri" w:hAnsi="Calibri" w:cs="Calibri"/>
          <w:szCs w:val="22"/>
          <w:rtl/>
        </w:rPr>
        <w:t xml:space="preserve">مودعو الطلبات </w:t>
      </w:r>
      <w:r w:rsidR="003D2A2E" w:rsidRPr="00254C68">
        <w:rPr>
          <w:rFonts w:ascii="Calibri" w:hAnsi="Calibri" w:cs="Calibri"/>
          <w:szCs w:val="22"/>
          <w:rtl/>
        </w:rPr>
        <w:t xml:space="preserve">من جميع أنحاء العالم، قد واجهوا تحديات في إتمام مطالبة الأولوية خارج الولايات المتحدة، حتى عند استخدام </w:t>
      </w:r>
      <w:r w:rsidR="0085182A" w:rsidRPr="00254C68">
        <w:rPr>
          <w:rFonts w:ascii="Calibri" w:hAnsi="Calibri" w:cs="Calibri"/>
          <w:szCs w:val="22"/>
          <w:rtl/>
        </w:rPr>
        <w:t>خدمة ال</w:t>
      </w:r>
      <w:r w:rsidR="0085182A">
        <w:rPr>
          <w:rFonts w:ascii="Calibri" w:hAnsi="Calibri" w:cs="Calibri" w:hint="cs"/>
          <w:szCs w:val="22"/>
          <w:rtl/>
        </w:rPr>
        <w:t xml:space="preserve">نفاذ </w:t>
      </w:r>
      <w:r w:rsidR="0085182A" w:rsidRPr="00254C68">
        <w:rPr>
          <w:rFonts w:ascii="Calibri" w:hAnsi="Calibri" w:cs="Calibri"/>
          <w:szCs w:val="22"/>
          <w:rtl/>
        </w:rPr>
        <w:t>الرقمي للويبو</w:t>
      </w:r>
      <w:r w:rsidR="003D2A2E" w:rsidRPr="00254C68">
        <w:rPr>
          <w:rFonts w:ascii="Calibri" w:hAnsi="Calibri" w:cs="Calibri"/>
          <w:szCs w:val="22"/>
          <w:rtl/>
        </w:rPr>
        <w:t xml:space="preserve">. وتماشياً مع روح </w:t>
      </w:r>
      <w:r w:rsidR="006F1308">
        <w:rPr>
          <w:rFonts w:ascii="Calibri" w:hAnsi="Calibri" w:cs="Calibri" w:hint="cs"/>
          <w:szCs w:val="22"/>
          <w:rtl/>
        </w:rPr>
        <w:t xml:space="preserve">هذه الخدمة </w:t>
      </w:r>
      <w:r w:rsidR="003D2A2E" w:rsidRPr="00254C68">
        <w:rPr>
          <w:rFonts w:ascii="Calibri" w:hAnsi="Calibri" w:cs="Calibri"/>
          <w:szCs w:val="22"/>
          <w:rtl/>
        </w:rPr>
        <w:t xml:space="preserve">للويبو ونظام لاهاي وسهولة استخدامهما، نشجع جميع الأطراف المتعاقدة على النظر في إلغاء أي متطلبات إضافية، مثل الترجمات والرسوم التي تتجاوز تقديم وثيقة الأولوية نفسها عبر </w:t>
      </w:r>
      <w:r w:rsidR="0085182A" w:rsidRPr="00254C68">
        <w:rPr>
          <w:rFonts w:ascii="Calibri" w:hAnsi="Calibri" w:cs="Calibri"/>
          <w:szCs w:val="22"/>
          <w:rtl/>
        </w:rPr>
        <w:t>خدمة ال</w:t>
      </w:r>
      <w:r w:rsidR="0085182A">
        <w:rPr>
          <w:rFonts w:ascii="Calibri" w:hAnsi="Calibri" w:cs="Calibri" w:hint="cs"/>
          <w:szCs w:val="22"/>
          <w:rtl/>
        </w:rPr>
        <w:t xml:space="preserve">نفاذ </w:t>
      </w:r>
      <w:r w:rsidR="0085182A" w:rsidRPr="00254C68">
        <w:rPr>
          <w:rFonts w:ascii="Calibri" w:hAnsi="Calibri" w:cs="Calibri"/>
          <w:szCs w:val="22"/>
          <w:rtl/>
        </w:rPr>
        <w:t>الرقمي للويبو</w:t>
      </w:r>
      <w:r w:rsidR="003D2A2E" w:rsidRPr="00254C68">
        <w:rPr>
          <w:rFonts w:ascii="Calibri" w:hAnsi="Calibri" w:cs="Calibri"/>
          <w:szCs w:val="22"/>
          <w:rtl/>
        </w:rPr>
        <w:t>. ونشجع الأطراف المتعاقدة بشكل خاص على إتاحة الوقت الكافي والإخطار المسبق للامتثال لتلك المتطلبات الإضافية.</w:t>
      </w:r>
    </w:p>
    <w:p w14:paraId="3E27B9CF" w14:textId="3E82094E" w:rsidR="003D2A2E" w:rsidRPr="00254C68" w:rsidRDefault="00D510F8" w:rsidP="003D2A2E">
      <w:pPr>
        <w:pStyle w:val="ONUME"/>
        <w:rPr>
          <w:rFonts w:ascii="Calibri" w:hAnsi="Calibri" w:cs="Calibri"/>
          <w:szCs w:val="22"/>
        </w:rPr>
      </w:pPr>
      <w:hyperlink r:id="rId26">
        <w:r w:rsidRPr="00254C68">
          <w:rPr>
            <w:rStyle w:val="Hyperlink"/>
            <w:rFonts w:ascii="Calibri" w:hAnsi="Calibri" w:cs="Calibri"/>
            <w:szCs w:val="22"/>
            <w:rtl/>
          </w:rPr>
          <w:t>المملكة المتحدة</w:t>
        </w:r>
      </w:hyperlink>
      <w:r w:rsidRPr="00254C68">
        <w:rPr>
          <w:rFonts w:ascii="Calibri" w:hAnsi="Calibri" w:cs="Calibri"/>
          <w:szCs w:val="22"/>
          <w:rtl/>
        </w:rPr>
        <w:t xml:space="preserve">: </w:t>
      </w:r>
      <w:r w:rsidR="003D2A2E" w:rsidRPr="00254C68">
        <w:rPr>
          <w:rFonts w:ascii="Calibri" w:hAnsi="Calibri" w:cs="Calibri"/>
          <w:szCs w:val="22"/>
          <w:rtl/>
        </w:rPr>
        <w:t>تشكر</w:t>
      </w:r>
      <w:r w:rsidR="008B38DE" w:rsidRPr="00254C68">
        <w:rPr>
          <w:rFonts w:ascii="Calibri" w:hAnsi="Calibri" w:cs="Calibri"/>
          <w:szCs w:val="22"/>
          <w:rtl/>
        </w:rPr>
        <w:t xml:space="preserve"> المملكة المتحدة </w:t>
      </w:r>
      <w:r w:rsidR="003D2A2E" w:rsidRPr="00254C68">
        <w:rPr>
          <w:rFonts w:ascii="Calibri" w:hAnsi="Calibri" w:cs="Calibri"/>
          <w:szCs w:val="22"/>
          <w:rtl/>
        </w:rPr>
        <w:t>الأمانة على إعداد التقرير الوارد في الوثيقة H/A/46/1. ونرحب بالجهود الرامية إلى تحسين نظام لاهاي وتحديثه. ولذلك، نتطلع إلى مواصلة المناقشات حول الأشكال الجديدة لتمثيل التص</w:t>
      </w:r>
      <w:r w:rsidR="0085182A">
        <w:rPr>
          <w:rFonts w:ascii="Calibri" w:hAnsi="Calibri" w:cs="Calibri" w:hint="cs"/>
          <w:szCs w:val="22"/>
          <w:rtl/>
        </w:rPr>
        <w:t>ا</w:t>
      </w:r>
      <w:r w:rsidR="003D2A2E" w:rsidRPr="00254C68">
        <w:rPr>
          <w:rFonts w:ascii="Calibri" w:hAnsi="Calibri" w:cs="Calibri"/>
          <w:szCs w:val="22"/>
          <w:rtl/>
        </w:rPr>
        <w:t xml:space="preserve">ميم في الاجتماع المقبل للفريق العامل. وهذا موضوع مهم يحتاج إلى مناقشة مستفيضة لضمان النظر في جميع جوانبه على النحو السليم. وتعتقد </w:t>
      </w:r>
      <w:r w:rsidR="004C31DD" w:rsidRPr="00254C68">
        <w:rPr>
          <w:rFonts w:ascii="Calibri" w:hAnsi="Calibri" w:cs="Calibri"/>
          <w:szCs w:val="22"/>
          <w:rtl/>
        </w:rPr>
        <w:t xml:space="preserve">المملكة المتحدة </w:t>
      </w:r>
      <w:r w:rsidR="003D2A2E" w:rsidRPr="00254C68">
        <w:rPr>
          <w:rFonts w:ascii="Calibri" w:hAnsi="Calibri" w:cs="Calibri"/>
          <w:szCs w:val="22"/>
          <w:rtl/>
        </w:rPr>
        <w:t>أن نظام لاهاي ينبغي أن يكون مستداماً من الناحية المالية مع الحفاظ على سهولة الوصول إليه للمستخدمين. ونشكر الأمانة على العمل الذي قامت به حتى الآن في توفير المعلومات بشأن جدول الرسوم.</w:t>
      </w:r>
    </w:p>
    <w:p w14:paraId="266071A2" w14:textId="6374204D" w:rsidR="003D2A2E" w:rsidRPr="00254C68" w:rsidRDefault="00D510F8" w:rsidP="003D2A2E">
      <w:pPr>
        <w:pStyle w:val="ONUME"/>
        <w:rPr>
          <w:rFonts w:ascii="Calibri" w:hAnsi="Calibri" w:cs="Calibri"/>
          <w:szCs w:val="22"/>
        </w:rPr>
      </w:pPr>
      <w:hyperlink r:id="rId27">
        <w:r w:rsidRPr="00254C68">
          <w:rPr>
            <w:rStyle w:val="Hyperlink"/>
            <w:rFonts w:ascii="Calibri" w:hAnsi="Calibri" w:cs="Calibri"/>
            <w:szCs w:val="22"/>
            <w:rtl/>
          </w:rPr>
          <w:t>أوكرانيا</w:t>
        </w:r>
      </w:hyperlink>
      <w:r w:rsidRPr="00254C68">
        <w:rPr>
          <w:rFonts w:ascii="Calibri" w:hAnsi="Calibri" w:cs="Calibri"/>
          <w:szCs w:val="22"/>
          <w:rtl/>
        </w:rPr>
        <w:t xml:space="preserve">: </w:t>
      </w:r>
      <w:r w:rsidR="003D2A2E" w:rsidRPr="00254C68">
        <w:rPr>
          <w:rFonts w:ascii="Calibri" w:hAnsi="Calibri" w:cs="Calibri"/>
          <w:szCs w:val="22"/>
          <w:rtl/>
        </w:rPr>
        <w:t xml:space="preserve">يؤيد وفد أوكرانيا البيان الذي أدلى به وفد ألبانيا الموقر نيابة عن مجموعة CEBS. ويرحب وفد أوكرانيا بالعمل المستمر الرامي إلى تعزيز جاذبية نظام لاهاي وبساطته ومرونته، ونظل ملتزمين بالمشاركة البناءة في إطار الفريق العامل </w:t>
      </w:r>
      <w:r w:rsidR="00A97582">
        <w:rPr>
          <w:rFonts w:ascii="Calibri" w:hAnsi="Calibri" w:cs="Calibri" w:hint="cs"/>
          <w:szCs w:val="22"/>
          <w:rtl/>
        </w:rPr>
        <w:t>ل</w:t>
      </w:r>
      <w:r w:rsidR="003D2A2E" w:rsidRPr="00254C68">
        <w:rPr>
          <w:rFonts w:ascii="Calibri" w:hAnsi="Calibri" w:cs="Calibri"/>
          <w:szCs w:val="22"/>
          <w:rtl/>
        </w:rPr>
        <w:t xml:space="preserve">نظام لاهاي. وفي السياق الأوسع لتحسين الوصول إلى معلومات التصاميم الصناعية، ترغب أوكرانيا في إطلاعكم على آخر المستجدات الوطنية ذات الصلة. وخلال جلسات الجمعية هذه، وقعت أوكرانيا اتفاقية تبادل بيانات </w:t>
      </w:r>
      <w:r w:rsidR="0064277C" w:rsidRPr="00254C68">
        <w:rPr>
          <w:rFonts w:ascii="Calibri" w:hAnsi="Calibri" w:cs="Calibri"/>
          <w:szCs w:val="22"/>
          <w:rtl/>
        </w:rPr>
        <w:t xml:space="preserve">الملكية </w:t>
      </w:r>
      <w:r w:rsidR="003D2A2E" w:rsidRPr="00254C68">
        <w:rPr>
          <w:rFonts w:ascii="Calibri" w:hAnsi="Calibri" w:cs="Calibri"/>
          <w:szCs w:val="22"/>
          <w:rtl/>
        </w:rPr>
        <w:t>الفكرية مع الويبو</w:t>
      </w:r>
      <w:r w:rsidR="00844C42" w:rsidRPr="00254C68">
        <w:rPr>
          <w:rFonts w:ascii="Calibri" w:hAnsi="Calibri" w:cs="Calibri"/>
          <w:szCs w:val="22"/>
          <w:rtl/>
        </w:rPr>
        <w:t xml:space="preserve">، </w:t>
      </w:r>
      <w:r w:rsidR="003D2A2E" w:rsidRPr="00254C68">
        <w:rPr>
          <w:rFonts w:ascii="Calibri" w:hAnsi="Calibri" w:cs="Calibri"/>
          <w:szCs w:val="22"/>
          <w:rtl/>
        </w:rPr>
        <w:t>والتي ستدعم إتاحة بيانات التصاميم الصناعية الأوكرانية في المستقبل من خلال قاعدة بيانات التصاميم العالمية التابعة للويبو. ونعرب عن تقديرنا لأمانة الويبو على دعمها في إبرام هذه الاتفاقية. وبالنظر أيضًا إلى جدول أعمال أوكرانيا الأوسع نطاقًا للانضمام إلى</w:t>
      </w:r>
      <w:r w:rsidR="00E95A83" w:rsidRPr="00254C68">
        <w:rPr>
          <w:rFonts w:ascii="Calibri" w:hAnsi="Calibri" w:cs="Calibri"/>
          <w:szCs w:val="22"/>
          <w:rtl/>
        </w:rPr>
        <w:t xml:space="preserve"> الاتحاد الأوروبي</w:t>
      </w:r>
      <w:r w:rsidR="003D2A2E" w:rsidRPr="00254C68">
        <w:rPr>
          <w:rFonts w:ascii="Calibri" w:hAnsi="Calibri" w:cs="Calibri"/>
          <w:szCs w:val="22"/>
          <w:rtl/>
        </w:rPr>
        <w:t xml:space="preserve">، تم دمج بيانات التصاميم الأوكرانية في أداة </w:t>
      </w:r>
      <w:proofErr w:type="spellStart"/>
      <w:r w:rsidR="003D2A2E" w:rsidRPr="00254C68">
        <w:rPr>
          <w:rFonts w:ascii="Calibri" w:hAnsi="Calibri" w:cs="Calibri"/>
          <w:szCs w:val="22"/>
          <w:rtl/>
        </w:rPr>
        <w:t>DesignView</w:t>
      </w:r>
      <w:proofErr w:type="spellEnd"/>
      <w:r w:rsidR="003D2A2E" w:rsidRPr="00254C68">
        <w:rPr>
          <w:rFonts w:ascii="Calibri" w:hAnsi="Calibri" w:cs="Calibri"/>
          <w:szCs w:val="22"/>
          <w:rtl/>
        </w:rPr>
        <w:t xml:space="preserve"> التابعة لمكتب الملكية الفكرية للاتحاد الأوروبي </w:t>
      </w:r>
      <w:r w:rsidR="002C0689" w:rsidRPr="00254C68">
        <w:rPr>
          <w:rFonts w:ascii="Calibri" w:hAnsi="Calibri" w:cs="Calibri"/>
          <w:szCs w:val="22"/>
          <w:rtl/>
        </w:rPr>
        <w:t xml:space="preserve">(EUIPO) </w:t>
      </w:r>
      <w:r w:rsidR="003D2A2E" w:rsidRPr="00254C68">
        <w:rPr>
          <w:rFonts w:ascii="Calibri" w:hAnsi="Calibri" w:cs="Calibri"/>
          <w:szCs w:val="22"/>
          <w:rtl/>
        </w:rPr>
        <w:t xml:space="preserve">الأسبوع الماضي، مما أدى إلى تحسين الوصول إلى معلومات التصاميم الصناعية الأوكرانية للمستخدمين العالميين. كما نتوجه بالشكر إلى مكتب </w:t>
      </w:r>
      <w:r w:rsidR="00543A2E" w:rsidRPr="00254C68">
        <w:rPr>
          <w:rFonts w:ascii="Calibri" w:hAnsi="Calibri" w:cs="Calibri"/>
          <w:szCs w:val="22"/>
          <w:rtl/>
        </w:rPr>
        <w:t>الاتحاد الأوروبي</w:t>
      </w:r>
      <w:r w:rsidR="003D2A2E" w:rsidRPr="00254C68">
        <w:rPr>
          <w:rFonts w:ascii="Calibri" w:hAnsi="Calibri" w:cs="Calibri"/>
          <w:szCs w:val="22"/>
          <w:rtl/>
        </w:rPr>
        <w:t xml:space="preserve"> </w:t>
      </w:r>
      <w:r w:rsidR="003D2A2E" w:rsidRPr="00254C68">
        <w:rPr>
          <w:rFonts w:ascii="Calibri" w:hAnsi="Calibri" w:cs="Calibri"/>
          <w:szCs w:val="22"/>
          <w:rtl/>
        </w:rPr>
        <w:lastRenderedPageBreak/>
        <w:t>للملكية الفكرية (EUIPO) والمشروع الممول من الاتحاد الأوروبي على دعمهما القيم في هذا الاتجاه. وفيما يتعلق بإمكانية إدخال لغات جديدة إلى نظام لاهاي، تؤكد أوكرانيا مجدداً موقفها الثابت بأن أي قرار من هذا القبيل يجب أن يستند إلى معايير موضوعية، وطلب واضح من المستخدمين، وتقييم واقعي للآثار التقنية والمالية والتشغيلية. وفي هذا الصدد، لا ترى أوكرانيا أي مبرر لإدخال اللغة الروسية في نظام لاهاي. فمثل هذه الخطوة لن تدعمها حاجة واضحة من المستخدمين، وقد تؤدي إلى تكاليف وأعباء غير مبررة على المستخدمين الحاليين. ولا بد لأوكرانيا مرة أخرى من لفت الانتباه إلى إساءة استخدام الأنظمة الإدارية لل</w:t>
      </w:r>
      <w:r w:rsidR="00A97582">
        <w:rPr>
          <w:rFonts w:ascii="Calibri" w:hAnsi="Calibri" w:cs="Calibri" w:hint="cs"/>
          <w:szCs w:val="22"/>
          <w:rtl/>
        </w:rPr>
        <w:t>ويبو</w:t>
      </w:r>
      <w:r w:rsidR="00E91B32" w:rsidRPr="00254C68">
        <w:rPr>
          <w:rFonts w:ascii="Calibri" w:hAnsi="Calibri" w:cs="Calibri"/>
          <w:szCs w:val="22"/>
          <w:rtl/>
        </w:rPr>
        <w:t xml:space="preserve">، </w:t>
      </w:r>
      <w:r w:rsidR="003D2A2E" w:rsidRPr="00254C68">
        <w:rPr>
          <w:rFonts w:ascii="Calibri" w:hAnsi="Calibri" w:cs="Calibri"/>
          <w:szCs w:val="22"/>
          <w:rtl/>
        </w:rPr>
        <w:t xml:space="preserve">بما في ذلك نظام لاهاي. وتقدر أوكرانيا الخطوات التي اتخذها المكتب الدولي </w:t>
      </w:r>
      <w:r w:rsidR="00E91B32" w:rsidRPr="00254C68">
        <w:rPr>
          <w:rFonts w:ascii="Calibri" w:hAnsi="Calibri" w:cs="Calibri"/>
          <w:szCs w:val="22"/>
          <w:rtl/>
        </w:rPr>
        <w:t xml:space="preserve">بالفعل، </w:t>
      </w:r>
      <w:r w:rsidR="003D2A2E" w:rsidRPr="00254C68">
        <w:rPr>
          <w:rFonts w:ascii="Calibri" w:hAnsi="Calibri" w:cs="Calibri"/>
          <w:szCs w:val="22"/>
          <w:rtl/>
        </w:rPr>
        <w:t xml:space="preserve">بما في ذلك إدخال وتوسيع نطاق </w:t>
      </w:r>
      <w:proofErr w:type="spellStart"/>
      <w:r w:rsidR="003D2A2E" w:rsidRPr="00254C68">
        <w:rPr>
          <w:rFonts w:ascii="Calibri" w:hAnsi="Calibri" w:cs="Calibri"/>
          <w:szCs w:val="22"/>
          <w:rtl/>
        </w:rPr>
        <w:t>إخلاءات</w:t>
      </w:r>
      <w:proofErr w:type="spellEnd"/>
      <w:r w:rsidR="003D2A2E" w:rsidRPr="00254C68">
        <w:rPr>
          <w:rFonts w:ascii="Calibri" w:hAnsi="Calibri" w:cs="Calibri"/>
          <w:szCs w:val="22"/>
          <w:rtl/>
        </w:rPr>
        <w:t xml:space="preserve"> المسؤولية ذات الصلة. ومع ذلك، فإن إخلاء المسؤولية ليس حلاً نهائياً، ولذلك تدعو أوكرانيا إلى اتخاذ مزيد من التدابير الفنية والتنظيمية الفعالة لضمان عدم إمكانية استخدام منشورات نظام لاهاي وسجلاته والبيانات ذات الصلة لإضفاء الشرعية على محاولات روسيا تشويه حدود أوكرانيا المعترف بها دولياً. وتظل أوكرانيا ملتزمة بنظام لاهاي متوازن وفعال يخدم المستخدمين ويحترم تماماً مبادئ سيادة الدول الأعضاء واستقلالها وسلامة أراضيها. </w:t>
      </w:r>
    </w:p>
    <w:p w14:paraId="4BF87CDE" w14:textId="47BD03BD" w:rsidR="003D2A2E" w:rsidRPr="00254C68" w:rsidRDefault="00D510F8" w:rsidP="003D2A2E">
      <w:pPr>
        <w:pStyle w:val="ONUME"/>
        <w:rPr>
          <w:rFonts w:ascii="Calibri" w:hAnsi="Calibri" w:cs="Calibri"/>
          <w:szCs w:val="22"/>
        </w:rPr>
      </w:pPr>
      <w:hyperlink r:id="rId28">
        <w:r w:rsidRPr="00254C68">
          <w:rPr>
            <w:rStyle w:val="Hyperlink"/>
            <w:rFonts w:ascii="Calibri" w:hAnsi="Calibri" w:cs="Calibri"/>
            <w:szCs w:val="22"/>
            <w:rtl/>
          </w:rPr>
          <w:t>السلفادور</w:t>
        </w:r>
      </w:hyperlink>
      <w:r w:rsidRPr="00254C68">
        <w:rPr>
          <w:rFonts w:ascii="Calibri" w:hAnsi="Calibri" w:cs="Calibri"/>
          <w:szCs w:val="22"/>
          <w:rtl/>
        </w:rPr>
        <w:t xml:space="preserve">: </w:t>
      </w:r>
      <w:r w:rsidR="003D2A2E" w:rsidRPr="00254C68">
        <w:rPr>
          <w:rFonts w:ascii="Calibri" w:hAnsi="Calibri" w:cs="Calibri"/>
          <w:szCs w:val="22"/>
          <w:rtl/>
        </w:rPr>
        <w:t xml:space="preserve">يتشرف وفد السلفادور بالتحدث بصفته الوطنية. ونشكر أمانة الويبو على عرض تقرير الفريق العامل لنظام لاهاي. ونرحب بالتقدم المحرز في إطار عمل هذه المجموعة، ولا سيما الجهود الرامية إلى </w:t>
      </w:r>
      <w:r w:rsidR="00155E17" w:rsidRPr="00254C68">
        <w:rPr>
          <w:rFonts w:ascii="Calibri" w:hAnsi="Calibri" w:cs="Calibri"/>
          <w:szCs w:val="22"/>
          <w:rtl/>
        </w:rPr>
        <w:t xml:space="preserve">تبسيط </w:t>
      </w:r>
      <w:r w:rsidR="003D2A2E" w:rsidRPr="00254C68">
        <w:rPr>
          <w:rFonts w:ascii="Calibri" w:hAnsi="Calibri" w:cs="Calibri"/>
          <w:szCs w:val="22"/>
          <w:rtl/>
        </w:rPr>
        <w:t xml:space="preserve">نظام لاهاي </w:t>
      </w:r>
      <w:r w:rsidR="00155E17" w:rsidRPr="00254C68">
        <w:rPr>
          <w:rFonts w:ascii="Calibri" w:hAnsi="Calibri" w:cs="Calibri"/>
          <w:szCs w:val="22"/>
          <w:rtl/>
        </w:rPr>
        <w:t xml:space="preserve">وجعله أكثر </w:t>
      </w:r>
      <w:r w:rsidR="003D2A2E" w:rsidRPr="00254C68">
        <w:rPr>
          <w:rFonts w:ascii="Calibri" w:hAnsi="Calibri" w:cs="Calibri"/>
          <w:szCs w:val="22"/>
          <w:rtl/>
        </w:rPr>
        <w:t xml:space="preserve">سهولة، بما في ذلك تحليل المقترحات الرامية إلى إتاحة مرونة أكبر لتقديم طلبات متعددة لتسجيل التصاميم الصناعية، وكذلك الجهود الرامية إلى توسيع نطاق أشكال التمثيل من خلال إدراج التكنولوجيات الجديدة. كما نقر بأهمية تعزيز نظام دولي فعال يتكيف مع احتياجات المستخدمين ويكون قادراً على تيسير </w:t>
      </w:r>
      <w:r w:rsidR="004B6793" w:rsidRPr="00254C68">
        <w:rPr>
          <w:rFonts w:ascii="Calibri" w:hAnsi="Calibri" w:cs="Calibri"/>
          <w:szCs w:val="22"/>
          <w:rtl/>
        </w:rPr>
        <w:t xml:space="preserve">حماية </w:t>
      </w:r>
      <w:r w:rsidR="003D2A2E" w:rsidRPr="00254C68">
        <w:rPr>
          <w:rFonts w:ascii="Calibri" w:hAnsi="Calibri" w:cs="Calibri"/>
          <w:szCs w:val="22"/>
          <w:rtl/>
        </w:rPr>
        <w:t xml:space="preserve">التصاميم الصناعية والمساهمة في </w:t>
      </w:r>
      <w:r w:rsidR="00D95C66" w:rsidRPr="00254C68">
        <w:rPr>
          <w:rFonts w:ascii="Calibri" w:hAnsi="Calibri" w:cs="Calibri"/>
          <w:szCs w:val="22"/>
          <w:rtl/>
        </w:rPr>
        <w:t xml:space="preserve">تعزيز </w:t>
      </w:r>
      <w:r w:rsidR="003D2A2E" w:rsidRPr="00254C68">
        <w:rPr>
          <w:rFonts w:ascii="Calibri" w:hAnsi="Calibri" w:cs="Calibri"/>
          <w:szCs w:val="22"/>
          <w:rtl/>
        </w:rPr>
        <w:t xml:space="preserve">الابتكار </w:t>
      </w:r>
      <w:r w:rsidR="00D95C66" w:rsidRPr="00254C68">
        <w:rPr>
          <w:rFonts w:ascii="Calibri" w:hAnsi="Calibri" w:cs="Calibri"/>
          <w:szCs w:val="22"/>
          <w:rtl/>
        </w:rPr>
        <w:t xml:space="preserve">والإبداع </w:t>
      </w:r>
      <w:r w:rsidR="003D2A2E" w:rsidRPr="00254C68">
        <w:rPr>
          <w:rFonts w:ascii="Calibri" w:hAnsi="Calibri" w:cs="Calibri"/>
          <w:szCs w:val="22"/>
          <w:rtl/>
        </w:rPr>
        <w:t>على الصعيد العالمي. ويسعدنا أن نبلغكم بأننا قمنا، في</w:t>
      </w:r>
      <w:r w:rsidR="00653102" w:rsidRPr="00254C68">
        <w:rPr>
          <w:rFonts w:ascii="Calibri" w:hAnsi="Calibri" w:cs="Calibri"/>
          <w:szCs w:val="22"/>
          <w:rtl/>
        </w:rPr>
        <w:t xml:space="preserve"> 7 </w:t>
      </w:r>
      <w:r w:rsidR="003D2A2E" w:rsidRPr="00254C68">
        <w:rPr>
          <w:rFonts w:ascii="Calibri" w:hAnsi="Calibri" w:cs="Calibri"/>
          <w:szCs w:val="22"/>
          <w:rtl/>
        </w:rPr>
        <w:t>يوليو، بإيداع أربعة صكوك تصديق وانضمام إلى المعاهدات التي تديرها ال</w:t>
      </w:r>
      <w:r w:rsidR="009020A9">
        <w:rPr>
          <w:rFonts w:ascii="Calibri" w:hAnsi="Calibri" w:cs="Calibri" w:hint="cs"/>
          <w:szCs w:val="22"/>
          <w:rtl/>
        </w:rPr>
        <w:t>ويبو</w:t>
      </w:r>
      <w:r w:rsidR="003D2A2E" w:rsidRPr="00254C68">
        <w:rPr>
          <w:rFonts w:ascii="Calibri" w:hAnsi="Calibri" w:cs="Calibri"/>
          <w:szCs w:val="22"/>
          <w:rtl/>
        </w:rPr>
        <w:t xml:space="preserve">، بما في ذلك صك الانضمام إلى </w:t>
      </w:r>
      <w:r w:rsidR="009020A9">
        <w:rPr>
          <w:rFonts w:ascii="Calibri" w:hAnsi="Calibri" w:cs="Calibri" w:hint="cs"/>
          <w:szCs w:val="22"/>
          <w:rtl/>
        </w:rPr>
        <w:t>وثيقة ج</w:t>
      </w:r>
      <w:r w:rsidR="003D2A2E" w:rsidRPr="00254C68">
        <w:rPr>
          <w:rFonts w:ascii="Calibri" w:hAnsi="Calibri" w:cs="Calibri"/>
          <w:szCs w:val="22"/>
          <w:rtl/>
        </w:rPr>
        <w:t>نيف لاتفاق لاهاي. وتعد هذه خطوة مهمة إلى الأمام في تعزيز النظام</w:t>
      </w:r>
      <w:r w:rsidR="00E55FB5" w:rsidRPr="00254C68">
        <w:rPr>
          <w:rFonts w:ascii="Calibri" w:hAnsi="Calibri" w:cs="Calibri"/>
          <w:szCs w:val="22"/>
          <w:rtl/>
        </w:rPr>
        <w:t xml:space="preserve"> الوطني </w:t>
      </w:r>
      <w:r w:rsidR="002C0689" w:rsidRPr="00254C68">
        <w:rPr>
          <w:rFonts w:ascii="Calibri" w:hAnsi="Calibri" w:cs="Calibri"/>
          <w:szCs w:val="22"/>
          <w:rtl/>
        </w:rPr>
        <w:t xml:space="preserve">للملكية الفكرية </w:t>
      </w:r>
      <w:r w:rsidR="00254A1E" w:rsidRPr="00254C68">
        <w:rPr>
          <w:rFonts w:ascii="Calibri" w:hAnsi="Calibri" w:cs="Calibri"/>
          <w:szCs w:val="22"/>
          <w:rtl/>
        </w:rPr>
        <w:t xml:space="preserve">لصالح </w:t>
      </w:r>
      <w:r w:rsidR="003D2A2E" w:rsidRPr="00254C68">
        <w:rPr>
          <w:rFonts w:ascii="Calibri" w:hAnsi="Calibri" w:cs="Calibri"/>
          <w:szCs w:val="22"/>
          <w:rtl/>
        </w:rPr>
        <w:t>مصممي ال</w:t>
      </w:r>
      <w:r w:rsidR="00454557">
        <w:rPr>
          <w:rFonts w:ascii="Calibri" w:hAnsi="Calibri" w:cs="Calibri" w:hint="cs"/>
          <w:szCs w:val="22"/>
          <w:rtl/>
        </w:rPr>
        <w:t xml:space="preserve">تصاميم </w:t>
      </w:r>
      <w:r w:rsidR="00933568" w:rsidRPr="00254C68">
        <w:rPr>
          <w:rFonts w:ascii="Calibri" w:hAnsi="Calibri" w:cs="Calibri"/>
          <w:szCs w:val="22"/>
          <w:rtl/>
        </w:rPr>
        <w:t xml:space="preserve">الصناعية والشركات في </w:t>
      </w:r>
      <w:r w:rsidR="003D2A2E" w:rsidRPr="00254C68">
        <w:rPr>
          <w:rFonts w:ascii="Calibri" w:hAnsi="Calibri" w:cs="Calibri"/>
          <w:szCs w:val="22"/>
          <w:rtl/>
        </w:rPr>
        <w:t xml:space="preserve">القطاع الإبداعي وصناعة الأزياء والتكنولوجيا والتصنيع </w:t>
      </w:r>
      <w:r w:rsidR="00251489" w:rsidRPr="00254C68">
        <w:rPr>
          <w:rFonts w:ascii="Calibri" w:hAnsi="Calibri" w:cs="Calibri"/>
          <w:szCs w:val="22"/>
          <w:rtl/>
        </w:rPr>
        <w:t xml:space="preserve">التي </w:t>
      </w:r>
      <w:r w:rsidR="003D2A2E" w:rsidRPr="00254C68">
        <w:rPr>
          <w:rFonts w:ascii="Calibri" w:hAnsi="Calibri" w:cs="Calibri"/>
          <w:szCs w:val="22"/>
          <w:rtl/>
        </w:rPr>
        <w:t xml:space="preserve">تسعى إلى حماية تصاميمها </w:t>
      </w:r>
      <w:r w:rsidR="006F6661" w:rsidRPr="00254C68">
        <w:rPr>
          <w:rFonts w:ascii="Calibri" w:hAnsi="Calibri" w:cs="Calibri"/>
          <w:szCs w:val="22"/>
          <w:rtl/>
        </w:rPr>
        <w:t>في الأسواق الدولية</w:t>
      </w:r>
      <w:r w:rsidR="003D2A2E" w:rsidRPr="00254C68">
        <w:rPr>
          <w:rFonts w:ascii="Calibri" w:hAnsi="Calibri" w:cs="Calibri"/>
          <w:szCs w:val="22"/>
          <w:rtl/>
        </w:rPr>
        <w:t xml:space="preserve">. ونؤكد من جديد التزامنا بمواصلة الدفاع عن الاستخدام الاستراتيجي </w:t>
      </w:r>
      <w:r w:rsidR="002C0689" w:rsidRPr="00254C68">
        <w:rPr>
          <w:rFonts w:ascii="Calibri" w:hAnsi="Calibri" w:cs="Calibri"/>
          <w:szCs w:val="22"/>
          <w:rtl/>
        </w:rPr>
        <w:t xml:space="preserve">للملكية الفكرية </w:t>
      </w:r>
      <w:r w:rsidR="003D2A2E" w:rsidRPr="00254C68">
        <w:rPr>
          <w:rFonts w:ascii="Calibri" w:hAnsi="Calibri" w:cs="Calibri"/>
          <w:szCs w:val="22"/>
          <w:rtl/>
        </w:rPr>
        <w:t xml:space="preserve">كأداة لتعزيز الابتكار والقدرة التنافسية والتنمية الاقتصادية. </w:t>
      </w:r>
    </w:p>
    <w:p w14:paraId="4E439EEB" w14:textId="2F8C2A92" w:rsidR="003D2A2E" w:rsidRPr="00254C68" w:rsidRDefault="00D510F8" w:rsidP="003D2A2E">
      <w:pPr>
        <w:pStyle w:val="ONUME"/>
        <w:rPr>
          <w:rFonts w:ascii="Calibri" w:hAnsi="Calibri" w:cs="Calibri"/>
          <w:szCs w:val="22"/>
        </w:rPr>
      </w:pPr>
      <w:hyperlink r:id="rId29">
        <w:r w:rsidRPr="00254C68">
          <w:rPr>
            <w:rStyle w:val="Hyperlink"/>
            <w:rFonts w:ascii="Calibri" w:hAnsi="Calibri" w:cs="Calibri"/>
            <w:szCs w:val="22"/>
            <w:rtl/>
          </w:rPr>
          <w:t>كوت ديفوار</w:t>
        </w:r>
      </w:hyperlink>
      <w:r w:rsidRPr="00254C68">
        <w:rPr>
          <w:rFonts w:ascii="Calibri" w:hAnsi="Calibri" w:cs="Calibri"/>
          <w:szCs w:val="22"/>
          <w:rtl/>
        </w:rPr>
        <w:t xml:space="preserve">: </w:t>
      </w:r>
      <w:r w:rsidR="003D2A2E" w:rsidRPr="00254C68">
        <w:rPr>
          <w:rFonts w:ascii="Calibri" w:hAnsi="Calibri" w:cs="Calibri"/>
          <w:szCs w:val="22"/>
          <w:rtl/>
        </w:rPr>
        <w:t>يود وفد كوت ديفوار أن يشكركم على توجيه أعمالنا بفعالية كبيرة فيما يتعلق بنظام لاهاي للتسجيل</w:t>
      </w:r>
      <w:r w:rsidR="006543F8" w:rsidRPr="00254C68">
        <w:rPr>
          <w:rFonts w:ascii="Calibri" w:hAnsi="Calibri" w:cs="Calibri"/>
          <w:szCs w:val="22"/>
          <w:rtl/>
        </w:rPr>
        <w:t xml:space="preserve"> الدولي</w:t>
      </w:r>
      <w:r w:rsidR="003D2A2E" w:rsidRPr="00254C68">
        <w:rPr>
          <w:rFonts w:ascii="Calibri" w:hAnsi="Calibri" w:cs="Calibri"/>
          <w:szCs w:val="22"/>
          <w:rtl/>
        </w:rPr>
        <w:t xml:space="preserve"> لل</w:t>
      </w:r>
      <w:r w:rsidR="00454557">
        <w:rPr>
          <w:rFonts w:ascii="Calibri" w:hAnsi="Calibri" w:cs="Calibri" w:hint="cs"/>
          <w:szCs w:val="22"/>
          <w:rtl/>
        </w:rPr>
        <w:t xml:space="preserve">تصاميم </w:t>
      </w:r>
      <w:r w:rsidR="003D2A2E" w:rsidRPr="00254C68">
        <w:rPr>
          <w:rFonts w:ascii="Calibri" w:hAnsi="Calibri" w:cs="Calibri"/>
          <w:szCs w:val="22"/>
          <w:rtl/>
        </w:rPr>
        <w:t xml:space="preserve">الصناعية. ونرحب بالتقدم المحرز في تنفيذ نظام لاهاي والمبادرات المتخذة بهدف تعزيز الكفاءة والشفافية وسهولة الوصول للمستخدمين. ونؤمن إيماناً راسخاً بأن وجود نظام دولي لحماية </w:t>
      </w:r>
      <w:r w:rsidR="00454557">
        <w:rPr>
          <w:rFonts w:ascii="Calibri" w:hAnsi="Calibri" w:cs="Calibri" w:hint="cs"/>
          <w:szCs w:val="22"/>
          <w:rtl/>
        </w:rPr>
        <w:t>ا</w:t>
      </w:r>
      <w:r w:rsidR="00454557" w:rsidRPr="00254C68">
        <w:rPr>
          <w:rFonts w:ascii="Calibri" w:hAnsi="Calibri" w:cs="Calibri"/>
          <w:szCs w:val="22"/>
          <w:rtl/>
        </w:rPr>
        <w:t>ل</w:t>
      </w:r>
      <w:r w:rsidR="00454557">
        <w:rPr>
          <w:rFonts w:ascii="Calibri" w:hAnsi="Calibri" w:cs="Calibri" w:hint="cs"/>
          <w:szCs w:val="22"/>
          <w:rtl/>
        </w:rPr>
        <w:t xml:space="preserve">تصاميم </w:t>
      </w:r>
      <w:r w:rsidR="003D2A2E" w:rsidRPr="00254C68">
        <w:rPr>
          <w:rFonts w:ascii="Calibri" w:hAnsi="Calibri" w:cs="Calibri"/>
          <w:szCs w:val="22"/>
          <w:rtl/>
        </w:rPr>
        <w:t xml:space="preserve">الصناعية يعزز الإبداع والابتكار والتنمية الاقتصادية، لا سيما في البلدان النامية. ونود بشكل خاص أن نؤكد على أهمية التعددية اللغوية في المنظمة. فمن شأن نظام متعدد اللغات يتسم بقدر أكبر من الشمولية أن ييسر مشاركة الدول الأعضاء على نطاق أوسع وبشكل أكثر فعالية، ويعزز </w:t>
      </w:r>
      <w:r w:rsidR="0050705A" w:rsidRPr="00254C68">
        <w:rPr>
          <w:rFonts w:ascii="Calibri" w:hAnsi="Calibri" w:cs="Calibri"/>
          <w:szCs w:val="22"/>
          <w:rtl/>
        </w:rPr>
        <w:t xml:space="preserve">الوصول إلى </w:t>
      </w:r>
      <w:r w:rsidR="00A55877" w:rsidRPr="00254C68">
        <w:rPr>
          <w:rFonts w:ascii="Calibri" w:hAnsi="Calibri" w:cs="Calibri"/>
          <w:szCs w:val="22"/>
          <w:rtl/>
        </w:rPr>
        <w:t xml:space="preserve">خدمات </w:t>
      </w:r>
      <w:r w:rsidR="002C0689" w:rsidRPr="00254C68">
        <w:rPr>
          <w:rFonts w:ascii="Calibri" w:hAnsi="Calibri" w:cs="Calibri"/>
          <w:szCs w:val="22"/>
          <w:rtl/>
        </w:rPr>
        <w:t>الملكية الفكر</w:t>
      </w:r>
      <w:r w:rsidR="003D2A2E" w:rsidRPr="00254C68">
        <w:rPr>
          <w:rFonts w:ascii="Calibri" w:hAnsi="Calibri" w:cs="Calibri"/>
          <w:szCs w:val="22"/>
          <w:rtl/>
        </w:rPr>
        <w:t xml:space="preserve">ية، ويسهم في </w:t>
      </w:r>
      <w:r w:rsidR="008644FC" w:rsidRPr="00254C68">
        <w:rPr>
          <w:rFonts w:ascii="Calibri" w:hAnsi="Calibri" w:cs="Calibri"/>
          <w:szCs w:val="22"/>
          <w:rtl/>
        </w:rPr>
        <w:t xml:space="preserve">نشر </w:t>
      </w:r>
      <w:r w:rsidR="003D2A2E" w:rsidRPr="00254C68">
        <w:rPr>
          <w:rFonts w:ascii="Calibri" w:hAnsi="Calibri" w:cs="Calibri"/>
          <w:szCs w:val="22"/>
          <w:rtl/>
        </w:rPr>
        <w:t xml:space="preserve">الابتكار والمعرفة </w:t>
      </w:r>
      <w:r w:rsidR="008644FC" w:rsidRPr="00254C68">
        <w:rPr>
          <w:rFonts w:ascii="Calibri" w:hAnsi="Calibri" w:cs="Calibri"/>
          <w:szCs w:val="22"/>
          <w:rtl/>
        </w:rPr>
        <w:t>على نحو أفضل</w:t>
      </w:r>
      <w:r w:rsidR="003D2A2E" w:rsidRPr="00254C68">
        <w:rPr>
          <w:rFonts w:ascii="Calibri" w:hAnsi="Calibri" w:cs="Calibri"/>
          <w:szCs w:val="22"/>
          <w:rtl/>
        </w:rPr>
        <w:t xml:space="preserve">. ونؤيد الجهود الرامية إلى توسيع نطاق التعددية اللغوية تدريجياً في جميع أنحاء نظام لاهاي، </w:t>
      </w:r>
      <w:r w:rsidR="0050705A" w:rsidRPr="00254C68">
        <w:rPr>
          <w:rFonts w:ascii="Calibri" w:hAnsi="Calibri" w:cs="Calibri"/>
          <w:szCs w:val="22"/>
          <w:rtl/>
        </w:rPr>
        <w:t xml:space="preserve">مع مراعاة </w:t>
      </w:r>
      <w:r w:rsidR="003D2A2E" w:rsidRPr="00254C68">
        <w:rPr>
          <w:rFonts w:ascii="Calibri" w:hAnsi="Calibri" w:cs="Calibri"/>
          <w:szCs w:val="22"/>
          <w:rtl/>
        </w:rPr>
        <w:t xml:space="preserve">الموارد المتاحة ومشاركة الدول الأعضاء. ونؤكد مجدداً دعم كوت ديفوار لأعمال نظام لاهاي. </w:t>
      </w:r>
    </w:p>
    <w:p w14:paraId="30D85A78" w14:textId="450C8EAF" w:rsidR="003D2A2E" w:rsidRPr="00254C68" w:rsidRDefault="00D510F8" w:rsidP="003D2A2E">
      <w:pPr>
        <w:pStyle w:val="ONUME"/>
        <w:rPr>
          <w:rFonts w:ascii="Calibri" w:hAnsi="Calibri" w:cs="Calibri"/>
          <w:szCs w:val="22"/>
        </w:rPr>
      </w:pPr>
      <w:hyperlink r:id="rId30">
        <w:r w:rsidRPr="00254C68">
          <w:rPr>
            <w:rStyle w:val="Hyperlink"/>
            <w:rFonts w:ascii="Calibri" w:hAnsi="Calibri" w:cs="Calibri"/>
            <w:szCs w:val="22"/>
            <w:rtl/>
          </w:rPr>
          <w:t>لاتفيا</w:t>
        </w:r>
      </w:hyperlink>
      <w:r w:rsidRPr="00254C68">
        <w:rPr>
          <w:rFonts w:ascii="Calibri" w:hAnsi="Calibri" w:cs="Calibri"/>
          <w:szCs w:val="22"/>
          <w:rtl/>
        </w:rPr>
        <w:t xml:space="preserve">: </w:t>
      </w:r>
      <w:r w:rsidR="003D2A2E" w:rsidRPr="00254C68">
        <w:rPr>
          <w:rFonts w:ascii="Calibri" w:hAnsi="Calibri" w:cs="Calibri"/>
          <w:szCs w:val="22"/>
          <w:rtl/>
        </w:rPr>
        <w:t>تتفق لاتفيا مع البيان الذي أدلت به مجموعة CEBS وأوكرانيا. ونرحب بالعمل المستمر على التطوير القانوني لنظام لاهاي وجهود الأمانة لمواصلة تحديث وتحسين الخدمة المقدمة للمستخدمين. لكن فيما يتعلق باقتراح إدخال لغات إضافية إلى نظام لاهاي، تظل لاتفيا متمسكة برأيها القائل بأن هذه ليست الأولوية الصحيحة ولا الوقت المناسب. في الوقت الذي يواصل فيه الاتحاد الروسي حربه الوحشية ضد أوكرانيا، ويستمر في انتهاك القانون الدولي وتدمير الشروط ذاتها التي تتيح ازدهار الابتكار والإبداع والتعاون الدولي، لا يمكن للاتفيا أن تؤيد إدخال اللغة الروسية كلغة عمل إضافية لنظام لاهاي. والمنطق في ذلك بسيط للغاية. فما نوع الإشارة التي سيبعث بها ذلك؟ وعلى غرار العام الماضي، نود أن نؤكد مرة أخرى على نقطة واحدة. وبغض النظر عن الظروف الجيوسياسية الحالية، فإننا نؤمن إيماناً راسخاً أيضاً بأن الويبو ينبغي أن تتبنى نهجاً أكثر استراتيجية وتوجهاً نحو المستقبل فيما يتعلق بإتاحة الوصول متعدد اللغات. فبدلاً من استثمار موارد مالية وإدارية ضخمة في دمج اللغات الفردية واحدة تلو الأخرى، ينبغي أن تعطي الويبو الأولوية لتطوير ونشر ترجمات وتقنيات لغوية آمنة مدعومة بالذكاء الاصطناعي. فمثل هذه الحلول لديها القدرة على جعل خدمات الويبو متعددة اللغات بشكل عام، وأسهل في الوصول إليها لجميع المستخدمين، وأكثر فعالية من حيث التكلفة، وأسهل في الصيانة على المدى الطويل. ما نود قوله هو أن السؤال لا ينبغي أن يكون</w:t>
      </w:r>
      <w:r w:rsidR="00A4675C" w:rsidRPr="00254C68">
        <w:rPr>
          <w:rFonts w:ascii="Calibri" w:hAnsi="Calibri" w:cs="Calibri"/>
          <w:szCs w:val="22"/>
          <w:rtl/>
        </w:rPr>
        <w:t>،</w:t>
      </w:r>
      <w:r w:rsidR="003D2A2E" w:rsidRPr="00254C68">
        <w:rPr>
          <w:rFonts w:ascii="Calibri" w:hAnsi="Calibri" w:cs="Calibri"/>
          <w:szCs w:val="22"/>
          <w:rtl/>
        </w:rPr>
        <w:t xml:space="preserve"> بالتالي</w:t>
      </w:r>
      <w:r w:rsidR="00A4675C" w:rsidRPr="00254C68">
        <w:rPr>
          <w:rFonts w:ascii="Calibri" w:hAnsi="Calibri" w:cs="Calibri"/>
          <w:szCs w:val="22"/>
          <w:rtl/>
        </w:rPr>
        <w:t>،</w:t>
      </w:r>
      <w:r w:rsidR="003D2A2E" w:rsidRPr="00254C68">
        <w:rPr>
          <w:rFonts w:ascii="Calibri" w:hAnsi="Calibri" w:cs="Calibri"/>
          <w:szCs w:val="22"/>
          <w:rtl/>
        </w:rPr>
        <w:t xml:space="preserve"> كيف نضيف لغة أخرى اليوم</w:t>
      </w:r>
      <w:r w:rsidR="00A4675C" w:rsidRPr="00254C68">
        <w:rPr>
          <w:rFonts w:ascii="Calibri" w:hAnsi="Calibri" w:cs="Calibri"/>
          <w:szCs w:val="22"/>
          <w:rtl/>
        </w:rPr>
        <w:t xml:space="preserve">، </w:t>
      </w:r>
      <w:r w:rsidR="003D2A2E" w:rsidRPr="00254C68">
        <w:rPr>
          <w:rFonts w:ascii="Calibri" w:hAnsi="Calibri" w:cs="Calibri"/>
          <w:szCs w:val="22"/>
          <w:rtl/>
        </w:rPr>
        <w:t xml:space="preserve">بل كيف نجعل منظمة الويبو متاحة بعدة لغات غدًا. ولهذه الأسباب، لا يمكن لاتفيا أن تؤيد المضي قدمًا في إدخال اللغة الروسية في نظام لاهاي. </w:t>
      </w:r>
    </w:p>
    <w:p w14:paraId="4AA48C0A" w14:textId="35223E8A" w:rsidR="003D2A2E" w:rsidRPr="00254C68" w:rsidRDefault="00D510F8" w:rsidP="003D2A2E">
      <w:pPr>
        <w:pStyle w:val="ONUME"/>
        <w:rPr>
          <w:rFonts w:ascii="Calibri" w:hAnsi="Calibri" w:cs="Calibri"/>
          <w:szCs w:val="22"/>
        </w:rPr>
      </w:pPr>
      <w:hyperlink r:id="rId31">
        <w:r w:rsidRPr="00254C68">
          <w:rPr>
            <w:rStyle w:val="Hyperlink"/>
            <w:rFonts w:ascii="Calibri" w:hAnsi="Calibri" w:cs="Calibri"/>
            <w:szCs w:val="22"/>
            <w:rtl/>
          </w:rPr>
          <w:t>ليتوانيا</w:t>
        </w:r>
      </w:hyperlink>
      <w:r w:rsidRPr="00254C68">
        <w:rPr>
          <w:rFonts w:ascii="Calibri" w:hAnsi="Calibri" w:cs="Calibri"/>
          <w:szCs w:val="22"/>
          <w:rtl/>
        </w:rPr>
        <w:t xml:space="preserve">: </w:t>
      </w:r>
      <w:r w:rsidR="003D2A2E" w:rsidRPr="00254C68">
        <w:rPr>
          <w:rFonts w:ascii="Calibri" w:hAnsi="Calibri" w:cs="Calibri"/>
          <w:szCs w:val="22"/>
          <w:rtl/>
        </w:rPr>
        <w:t xml:space="preserve">تنضم ليتوانيا إلى البيانات التي أدلى بها </w:t>
      </w:r>
      <w:r w:rsidR="00C0597B" w:rsidRPr="00254C68">
        <w:rPr>
          <w:rFonts w:ascii="Calibri" w:hAnsi="Calibri" w:cs="Calibri"/>
          <w:szCs w:val="22"/>
          <w:rtl/>
        </w:rPr>
        <w:t xml:space="preserve">الاتحاد الأوروبي </w:t>
      </w:r>
      <w:r w:rsidR="003D2A2E" w:rsidRPr="00254C68">
        <w:rPr>
          <w:rFonts w:ascii="Calibri" w:hAnsi="Calibri" w:cs="Calibri"/>
          <w:szCs w:val="22"/>
          <w:rtl/>
        </w:rPr>
        <w:t xml:space="preserve">ودوله </w:t>
      </w:r>
      <w:r w:rsidR="006C0912" w:rsidRPr="00254C68">
        <w:rPr>
          <w:rFonts w:ascii="Calibri" w:hAnsi="Calibri" w:cs="Calibri"/>
          <w:szCs w:val="22"/>
          <w:rtl/>
        </w:rPr>
        <w:t xml:space="preserve">الأعضاء، </w:t>
      </w:r>
      <w:r w:rsidR="003D2A2E" w:rsidRPr="00254C68">
        <w:rPr>
          <w:rFonts w:ascii="Calibri" w:hAnsi="Calibri" w:cs="Calibri"/>
          <w:szCs w:val="22"/>
          <w:rtl/>
        </w:rPr>
        <w:t>وألبانيا نيابة عن مجموعة CEBS، ووفد لاتفيا. ونود أن نعرب عن تقديرنا الصادق لأمانة الويبو وجميع الدول الأعضاء على مشاركتهم المستمرة وعلى التقدم الكبير الذي تم إحرازه في أعمال الفريق العامل لنظام لاهاي. ترحب ليتوانيا بالجهود المستمرة الرامية إلى تعزيز جاذبية نظام لاهاي وكفاءته وسهولة استخدامه. وفي هذا الصدد، نحيط علماً بالمناقشات البناءة المتعلقة باقتراح إلغاء شرط الفئة الواحدة بالنسبة لطلبات التص</w:t>
      </w:r>
      <w:r w:rsidR="00F67BB6">
        <w:rPr>
          <w:rFonts w:ascii="Calibri" w:hAnsi="Calibri" w:cs="Calibri" w:hint="cs"/>
          <w:szCs w:val="22"/>
          <w:rtl/>
        </w:rPr>
        <w:t>ا</w:t>
      </w:r>
      <w:r w:rsidR="003D2A2E" w:rsidRPr="00254C68">
        <w:rPr>
          <w:rFonts w:ascii="Calibri" w:hAnsi="Calibri" w:cs="Calibri"/>
          <w:szCs w:val="22"/>
          <w:rtl/>
        </w:rPr>
        <w:t xml:space="preserve">ميم المتعددة. وتؤيد ليتوانيا إجراء مزيد من التحليل من قبل المكتب الدولي، وهي من حيث المبدأ منفتحة على مزيد من المرونة في هذا المجال. ونعتقد أن هذه المناقشة تأتي في وقت مناسب بشكل خاص في ضوء الإصلاح الأخير لنظام التصاميم </w:t>
      </w:r>
      <w:r w:rsidR="004C32D9" w:rsidRPr="00254C68">
        <w:rPr>
          <w:rFonts w:ascii="Calibri" w:hAnsi="Calibri" w:cs="Calibri"/>
          <w:szCs w:val="22"/>
          <w:rtl/>
        </w:rPr>
        <w:t xml:space="preserve">في الاتحاد </w:t>
      </w:r>
      <w:r w:rsidR="006C0912" w:rsidRPr="00254C68">
        <w:rPr>
          <w:rFonts w:ascii="Calibri" w:hAnsi="Calibri" w:cs="Calibri"/>
          <w:szCs w:val="22"/>
          <w:rtl/>
        </w:rPr>
        <w:t xml:space="preserve">الأوروبي، </w:t>
      </w:r>
      <w:r w:rsidR="003D2A2E" w:rsidRPr="00254C68">
        <w:rPr>
          <w:rFonts w:ascii="Calibri" w:hAnsi="Calibri" w:cs="Calibri"/>
          <w:szCs w:val="22"/>
          <w:rtl/>
        </w:rPr>
        <w:t xml:space="preserve">الذي يهدف إلى تحديث وتبسيط أطر حماية التصاميم وتلبية احتياجات المستخدمين المعاصرين بشكل أفضل. وتؤيد ليتوانيا استمرار المناقشات </w:t>
      </w:r>
      <w:r w:rsidR="009060E2">
        <w:rPr>
          <w:rFonts w:ascii="Calibri" w:hAnsi="Calibri" w:cs="Calibri" w:hint="cs"/>
          <w:szCs w:val="22"/>
          <w:rtl/>
        </w:rPr>
        <w:t xml:space="preserve">بشأن </w:t>
      </w:r>
      <w:r w:rsidR="003D2A2E" w:rsidRPr="00254C68">
        <w:rPr>
          <w:rFonts w:ascii="Calibri" w:hAnsi="Calibri" w:cs="Calibri"/>
          <w:szCs w:val="22"/>
          <w:rtl/>
        </w:rPr>
        <w:t xml:space="preserve">إمكانية إدخال التمثيلات ثلاثية الأبعاد وملفات </w:t>
      </w:r>
      <w:r w:rsidR="006C0912" w:rsidRPr="00254C68">
        <w:rPr>
          <w:rFonts w:ascii="Calibri" w:hAnsi="Calibri" w:cs="Calibri"/>
          <w:szCs w:val="22"/>
          <w:rtl/>
        </w:rPr>
        <w:t xml:space="preserve">الفيديو، </w:t>
      </w:r>
      <w:r w:rsidR="003D2A2E" w:rsidRPr="00254C68">
        <w:rPr>
          <w:rFonts w:ascii="Calibri" w:hAnsi="Calibri" w:cs="Calibri"/>
          <w:szCs w:val="22"/>
          <w:rtl/>
        </w:rPr>
        <w:t xml:space="preserve">مما قد يعزز قدرة نظام لاهاي على استيعاب التصاميم الصناعية المبتكرة والمتطورة بشكل متزايد في العصر الرقمي. علاوة على ذلك، تؤيد ليتوانيا اتباع نهج متوازن وقائم على الأدلة والمعايير في أي دراسة مستقبلية لإدراج </w:t>
      </w:r>
      <w:r w:rsidR="003D2A2E" w:rsidRPr="00254C68">
        <w:rPr>
          <w:rFonts w:ascii="Calibri" w:hAnsi="Calibri" w:cs="Calibri"/>
          <w:szCs w:val="22"/>
          <w:rtl/>
        </w:rPr>
        <w:lastRenderedPageBreak/>
        <w:t>لغات إضافية ضمن نظام لاهاي. وينبغي أن تسترشد أي مناقشات حول توسيع نطاق اللغات بالبيانات الموضوعية، واحتياجات المستخدمين المثبتة، والجدوى التشغيلية</w:t>
      </w:r>
      <w:r w:rsidR="006C0912" w:rsidRPr="00254C68">
        <w:rPr>
          <w:rFonts w:ascii="Calibri" w:hAnsi="Calibri" w:cs="Calibri"/>
          <w:szCs w:val="22"/>
          <w:rtl/>
        </w:rPr>
        <w:t>،</w:t>
      </w:r>
      <w:r w:rsidR="003D2A2E" w:rsidRPr="00254C68">
        <w:rPr>
          <w:rFonts w:ascii="Calibri" w:hAnsi="Calibri" w:cs="Calibri"/>
          <w:szCs w:val="22"/>
          <w:rtl/>
        </w:rPr>
        <w:t xml:space="preserve"> والاستدامة </w:t>
      </w:r>
      <w:r w:rsidR="006C0912" w:rsidRPr="00254C68">
        <w:rPr>
          <w:rFonts w:ascii="Calibri" w:hAnsi="Calibri" w:cs="Calibri"/>
          <w:szCs w:val="22"/>
          <w:rtl/>
        </w:rPr>
        <w:t xml:space="preserve">المالية، </w:t>
      </w:r>
      <w:r w:rsidR="003D2A2E" w:rsidRPr="00254C68">
        <w:rPr>
          <w:rFonts w:ascii="Calibri" w:hAnsi="Calibri" w:cs="Calibri"/>
          <w:szCs w:val="22"/>
          <w:rtl/>
        </w:rPr>
        <w:t xml:space="preserve">مع ضمان عدم فرض عبء غير متناسب على مستخدمي النظام. وفي الوقت </w:t>
      </w:r>
      <w:r w:rsidR="006C0912" w:rsidRPr="00254C68">
        <w:rPr>
          <w:rFonts w:ascii="Calibri" w:hAnsi="Calibri" w:cs="Calibri"/>
          <w:szCs w:val="22"/>
          <w:rtl/>
        </w:rPr>
        <w:t xml:space="preserve">نفسه، </w:t>
      </w:r>
      <w:r w:rsidR="003D2A2E" w:rsidRPr="00254C68">
        <w:rPr>
          <w:rFonts w:ascii="Calibri" w:hAnsi="Calibri" w:cs="Calibri"/>
          <w:szCs w:val="22"/>
          <w:rtl/>
        </w:rPr>
        <w:t xml:space="preserve">تود ليتوانيا أن تكرر موقفها الواضح والمبني على المبادئ فيما يتعلق بالمقترحات الداعية إلى إدخال اللغة الروسية كلغة إضافية في نظام لاهاي. وطالما استمر الاتحاد الروسي في شن حربه العدوانية غير المبررة وغير المشروعة ضد أوكرانيا، في انتهاك للقانون الدولي ومبادئ ميثاق الأمم </w:t>
      </w:r>
      <w:r w:rsidR="00687D2F" w:rsidRPr="00254C68">
        <w:rPr>
          <w:rFonts w:ascii="Calibri" w:hAnsi="Calibri" w:cs="Calibri"/>
          <w:szCs w:val="22"/>
          <w:rtl/>
        </w:rPr>
        <w:t>المتحدة</w:t>
      </w:r>
      <w:r w:rsidR="003D2A2E" w:rsidRPr="00254C68">
        <w:rPr>
          <w:rFonts w:ascii="Calibri" w:hAnsi="Calibri" w:cs="Calibri"/>
          <w:szCs w:val="22"/>
          <w:rtl/>
        </w:rPr>
        <w:t xml:space="preserve">، تظل ليتوانيا معارضة بشدة لمثل هذه المقترحات ولا يمكنها تأييد إدخال اللغة الروسية في نظام لاهاي. وفي رأينا، لا يوجد مبرر كافٍ للمضي قدماً في مثل هذه المبادرة في ظل الظروف الحالية. ويجب أن يظل أي نظر في إضافة لغات أخرى قائماً بقوة على معايير موضوعية وطلب حقيقي من المستخدمين. وتظل ليتوانيا ملتزمة بالمشاركة البناءة في التحديث المستمر لنظام لاهاي، وتتطلع إلى العمل مع الدول الأعضاء الأخرى والمكتب الدولي على إيجاد حلول تستجيب للاحتياجات المتغيرة </w:t>
      </w:r>
      <w:r w:rsidR="000A4263" w:rsidRPr="00254C68">
        <w:rPr>
          <w:rFonts w:ascii="Calibri" w:hAnsi="Calibri" w:cs="Calibri"/>
          <w:szCs w:val="22"/>
          <w:rtl/>
        </w:rPr>
        <w:t xml:space="preserve">للمستخدمين، </w:t>
      </w:r>
      <w:r w:rsidR="003D2A2E" w:rsidRPr="00254C68">
        <w:rPr>
          <w:rFonts w:ascii="Calibri" w:hAnsi="Calibri" w:cs="Calibri"/>
          <w:szCs w:val="22"/>
          <w:rtl/>
        </w:rPr>
        <w:t xml:space="preserve">مع الحفاظ على كفاءة النظام واستدامته. </w:t>
      </w:r>
    </w:p>
    <w:p w14:paraId="6C13F300" w14:textId="3143E471" w:rsidR="003D2A2E" w:rsidRPr="00254C68" w:rsidRDefault="00D510F8" w:rsidP="003D2A2E">
      <w:pPr>
        <w:pStyle w:val="ONUME"/>
        <w:rPr>
          <w:rFonts w:ascii="Calibri" w:hAnsi="Calibri" w:cs="Calibri"/>
          <w:szCs w:val="22"/>
        </w:rPr>
      </w:pPr>
      <w:hyperlink r:id="rId32">
        <w:r w:rsidRPr="00254C68">
          <w:rPr>
            <w:rStyle w:val="Hyperlink"/>
            <w:rFonts w:ascii="Calibri" w:hAnsi="Calibri" w:cs="Calibri"/>
            <w:szCs w:val="22"/>
            <w:rtl/>
          </w:rPr>
          <w:t>المملكة العربية السعودية</w:t>
        </w:r>
      </w:hyperlink>
      <w:r w:rsidRPr="00254C68">
        <w:rPr>
          <w:rFonts w:ascii="Calibri" w:hAnsi="Calibri" w:cs="Calibri"/>
          <w:szCs w:val="22"/>
          <w:rtl/>
        </w:rPr>
        <w:t xml:space="preserve">: </w:t>
      </w:r>
      <w:r w:rsidR="003D2A2E" w:rsidRPr="00254C68">
        <w:rPr>
          <w:rFonts w:ascii="Calibri" w:hAnsi="Calibri" w:cs="Calibri"/>
          <w:szCs w:val="22"/>
          <w:rtl/>
        </w:rPr>
        <w:t xml:space="preserve">تود المملكة العربية السعودية أن تشكر الأمانة على </w:t>
      </w:r>
      <w:r w:rsidR="003B3ED1" w:rsidRPr="00254C68">
        <w:rPr>
          <w:rFonts w:ascii="Calibri" w:hAnsi="Calibri" w:cs="Calibri"/>
          <w:szCs w:val="22"/>
          <w:rtl/>
        </w:rPr>
        <w:t xml:space="preserve">إعداد </w:t>
      </w:r>
      <w:r w:rsidR="003D2A2E" w:rsidRPr="00254C68">
        <w:rPr>
          <w:rFonts w:ascii="Calibri" w:hAnsi="Calibri" w:cs="Calibri"/>
          <w:szCs w:val="22"/>
          <w:rtl/>
        </w:rPr>
        <w:t xml:space="preserve">هذا التقرير، </w:t>
      </w:r>
      <w:r w:rsidR="003B3ED1" w:rsidRPr="00254C68">
        <w:rPr>
          <w:rFonts w:ascii="Calibri" w:hAnsi="Calibri" w:cs="Calibri"/>
          <w:szCs w:val="22"/>
          <w:rtl/>
        </w:rPr>
        <w:t xml:space="preserve">وتثني </w:t>
      </w:r>
      <w:r w:rsidR="003D2A2E" w:rsidRPr="00254C68">
        <w:rPr>
          <w:rFonts w:ascii="Calibri" w:hAnsi="Calibri" w:cs="Calibri"/>
          <w:szCs w:val="22"/>
          <w:rtl/>
        </w:rPr>
        <w:t xml:space="preserve">على الجهود التي بذلتها الأمانة والفريق العامل لنظام لاهاي. كما أحطنا علماً بالتقرير الذي يبيّن التقدم الكبير المحرز </w:t>
      </w:r>
      <w:r w:rsidR="00843057" w:rsidRPr="00254C68">
        <w:rPr>
          <w:rFonts w:ascii="Calibri" w:hAnsi="Calibri" w:cs="Calibri"/>
          <w:szCs w:val="22"/>
          <w:rtl/>
        </w:rPr>
        <w:t xml:space="preserve">في عدد من </w:t>
      </w:r>
      <w:r w:rsidR="003D2A2E" w:rsidRPr="00254C68">
        <w:rPr>
          <w:rFonts w:ascii="Calibri" w:hAnsi="Calibri" w:cs="Calibri"/>
          <w:szCs w:val="22"/>
          <w:rtl/>
        </w:rPr>
        <w:t xml:space="preserve">المسائل، مثل </w:t>
      </w:r>
      <w:r w:rsidR="003B3ED1" w:rsidRPr="00254C68">
        <w:rPr>
          <w:rFonts w:ascii="Calibri" w:hAnsi="Calibri" w:cs="Calibri"/>
          <w:szCs w:val="22"/>
          <w:rtl/>
        </w:rPr>
        <w:t>تبادل وثائق</w:t>
      </w:r>
      <w:r w:rsidR="003D2A2E" w:rsidRPr="00254C68">
        <w:rPr>
          <w:rFonts w:ascii="Calibri" w:hAnsi="Calibri" w:cs="Calibri"/>
          <w:szCs w:val="22"/>
          <w:rtl/>
        </w:rPr>
        <w:t xml:space="preserve"> الأولوية، </w:t>
      </w:r>
      <w:r w:rsidR="00871093" w:rsidRPr="00254C68">
        <w:rPr>
          <w:rFonts w:ascii="Calibri" w:hAnsi="Calibri" w:cs="Calibri"/>
          <w:szCs w:val="22"/>
          <w:rtl/>
        </w:rPr>
        <w:t xml:space="preserve">وتطوير </w:t>
      </w:r>
      <w:r w:rsidR="003B3ED1" w:rsidRPr="00254C68">
        <w:rPr>
          <w:rFonts w:ascii="Calibri" w:hAnsi="Calibri" w:cs="Calibri"/>
          <w:szCs w:val="22"/>
          <w:rtl/>
        </w:rPr>
        <w:t>نماذج</w:t>
      </w:r>
      <w:r w:rsidR="00871093" w:rsidRPr="00254C68">
        <w:rPr>
          <w:rFonts w:ascii="Calibri" w:hAnsi="Calibri" w:cs="Calibri"/>
          <w:szCs w:val="22"/>
          <w:rtl/>
        </w:rPr>
        <w:t xml:space="preserve"> تمثيل</w:t>
      </w:r>
      <w:r w:rsidR="003B3ED1" w:rsidRPr="00254C68">
        <w:rPr>
          <w:rFonts w:ascii="Calibri" w:hAnsi="Calibri" w:cs="Calibri"/>
          <w:szCs w:val="22"/>
          <w:rtl/>
        </w:rPr>
        <w:t xml:space="preserve"> </w:t>
      </w:r>
      <w:r w:rsidR="00871093" w:rsidRPr="00254C68">
        <w:rPr>
          <w:rFonts w:ascii="Calibri" w:hAnsi="Calibri" w:cs="Calibri"/>
          <w:szCs w:val="22"/>
          <w:rtl/>
        </w:rPr>
        <w:t xml:space="preserve">التصاميم، </w:t>
      </w:r>
      <w:r w:rsidR="003D2A2E" w:rsidRPr="00254C68">
        <w:rPr>
          <w:rFonts w:ascii="Calibri" w:hAnsi="Calibri" w:cs="Calibri"/>
          <w:szCs w:val="22"/>
          <w:rtl/>
        </w:rPr>
        <w:t xml:space="preserve">ومراجعة جدول </w:t>
      </w:r>
      <w:r w:rsidR="000A4263" w:rsidRPr="00254C68">
        <w:rPr>
          <w:rFonts w:ascii="Calibri" w:hAnsi="Calibri" w:cs="Calibri"/>
          <w:szCs w:val="22"/>
          <w:rtl/>
        </w:rPr>
        <w:t xml:space="preserve">الرسوم، </w:t>
      </w:r>
      <w:r w:rsidR="003D2A2E" w:rsidRPr="00254C68">
        <w:rPr>
          <w:rFonts w:ascii="Calibri" w:hAnsi="Calibri" w:cs="Calibri"/>
          <w:szCs w:val="22"/>
          <w:rtl/>
        </w:rPr>
        <w:t xml:space="preserve">فضلاً عن </w:t>
      </w:r>
      <w:r w:rsidR="003B3ED1" w:rsidRPr="00254C68">
        <w:rPr>
          <w:rFonts w:ascii="Calibri" w:hAnsi="Calibri" w:cs="Calibri"/>
          <w:szCs w:val="22"/>
          <w:rtl/>
        </w:rPr>
        <w:t xml:space="preserve">المناقشات الجارية </w:t>
      </w:r>
      <w:r w:rsidR="00DD54EA">
        <w:rPr>
          <w:rFonts w:ascii="Calibri" w:hAnsi="Calibri" w:cs="Calibri" w:hint="cs"/>
          <w:szCs w:val="22"/>
          <w:rtl/>
        </w:rPr>
        <w:t xml:space="preserve">بشأن </w:t>
      </w:r>
      <w:r w:rsidR="0016110E" w:rsidRPr="00254C68">
        <w:rPr>
          <w:rFonts w:ascii="Calibri" w:hAnsi="Calibri" w:cs="Calibri"/>
          <w:szCs w:val="22"/>
          <w:rtl/>
        </w:rPr>
        <w:t xml:space="preserve">إمكانية </w:t>
      </w:r>
      <w:r w:rsidR="003B3ED1" w:rsidRPr="00254C68">
        <w:rPr>
          <w:rFonts w:ascii="Calibri" w:hAnsi="Calibri" w:cs="Calibri"/>
          <w:szCs w:val="22"/>
          <w:rtl/>
        </w:rPr>
        <w:t xml:space="preserve">إدخال </w:t>
      </w:r>
      <w:r w:rsidR="003D2A2E" w:rsidRPr="00254C68">
        <w:rPr>
          <w:rFonts w:ascii="Calibri" w:hAnsi="Calibri" w:cs="Calibri"/>
          <w:szCs w:val="22"/>
          <w:rtl/>
        </w:rPr>
        <w:t xml:space="preserve">لغات جديدة إلى نظام لاهاي. </w:t>
      </w:r>
      <w:r w:rsidR="001C5E2F" w:rsidRPr="00254C68">
        <w:rPr>
          <w:rFonts w:ascii="Calibri" w:hAnsi="Calibri" w:cs="Calibri"/>
          <w:szCs w:val="22"/>
          <w:rtl/>
        </w:rPr>
        <w:t>وتقدّر المملكة أيضاً النظر في استخدام التقنيات</w:t>
      </w:r>
      <w:r w:rsidR="003D2A2E" w:rsidRPr="00254C68">
        <w:rPr>
          <w:rFonts w:ascii="Calibri" w:hAnsi="Calibri" w:cs="Calibri"/>
          <w:szCs w:val="22"/>
          <w:rtl/>
        </w:rPr>
        <w:t xml:space="preserve"> </w:t>
      </w:r>
      <w:r w:rsidR="00E52BEF" w:rsidRPr="00254C68">
        <w:rPr>
          <w:rFonts w:ascii="Calibri" w:hAnsi="Calibri" w:cs="Calibri"/>
          <w:szCs w:val="22"/>
          <w:rtl/>
        </w:rPr>
        <w:t xml:space="preserve">الناشئة، بما في ذلك أدوات الذكاء الاصطناعي، </w:t>
      </w:r>
      <w:r w:rsidR="003D2A2E" w:rsidRPr="00254C68">
        <w:rPr>
          <w:rFonts w:ascii="Calibri" w:hAnsi="Calibri" w:cs="Calibri"/>
          <w:szCs w:val="22"/>
          <w:rtl/>
        </w:rPr>
        <w:t xml:space="preserve">لتحسين كفاءة </w:t>
      </w:r>
      <w:r w:rsidR="001C5E2F" w:rsidRPr="00254C68">
        <w:rPr>
          <w:rFonts w:ascii="Calibri" w:hAnsi="Calibri" w:cs="Calibri"/>
          <w:szCs w:val="22"/>
          <w:rtl/>
        </w:rPr>
        <w:t>خدمات</w:t>
      </w:r>
      <w:r w:rsidR="003D2A2E" w:rsidRPr="00254C68">
        <w:rPr>
          <w:rFonts w:ascii="Calibri" w:hAnsi="Calibri" w:cs="Calibri"/>
          <w:szCs w:val="22"/>
          <w:rtl/>
        </w:rPr>
        <w:t xml:space="preserve"> الترجمة </w:t>
      </w:r>
      <w:r w:rsidR="001C5E2F" w:rsidRPr="00254C68">
        <w:rPr>
          <w:rFonts w:ascii="Calibri" w:hAnsi="Calibri" w:cs="Calibri"/>
          <w:szCs w:val="22"/>
          <w:rtl/>
        </w:rPr>
        <w:t xml:space="preserve">وخفض </w:t>
      </w:r>
      <w:r w:rsidR="005A2A59" w:rsidRPr="00254C68">
        <w:rPr>
          <w:rFonts w:ascii="Calibri" w:hAnsi="Calibri" w:cs="Calibri"/>
          <w:szCs w:val="22"/>
          <w:rtl/>
        </w:rPr>
        <w:t>تكاليفها</w:t>
      </w:r>
      <w:r w:rsidR="003D2A2E" w:rsidRPr="00254C68">
        <w:rPr>
          <w:rFonts w:ascii="Calibri" w:hAnsi="Calibri" w:cs="Calibri"/>
          <w:szCs w:val="22"/>
          <w:rtl/>
        </w:rPr>
        <w:t>.</w:t>
      </w:r>
      <w:r w:rsidR="000E38ED" w:rsidRPr="00254C68">
        <w:rPr>
          <w:rFonts w:ascii="Calibri" w:hAnsi="Calibri" w:cs="Calibri"/>
          <w:szCs w:val="22"/>
          <w:rtl/>
        </w:rPr>
        <w:t xml:space="preserve"> وفي هذا السياق، </w:t>
      </w:r>
      <w:r w:rsidR="001C5E2F" w:rsidRPr="00254C68">
        <w:rPr>
          <w:rFonts w:ascii="Calibri" w:hAnsi="Calibri" w:cs="Calibri"/>
          <w:szCs w:val="22"/>
          <w:rtl/>
        </w:rPr>
        <w:t>ت</w:t>
      </w:r>
      <w:r w:rsidR="003504EA">
        <w:rPr>
          <w:rFonts w:ascii="Calibri" w:hAnsi="Calibri" w:cs="Calibri" w:hint="cs"/>
          <w:szCs w:val="22"/>
          <w:rtl/>
        </w:rPr>
        <w:t xml:space="preserve">عيد </w:t>
      </w:r>
      <w:r w:rsidR="001C5E2F" w:rsidRPr="00254C68">
        <w:rPr>
          <w:rFonts w:ascii="Calibri" w:hAnsi="Calibri" w:cs="Calibri"/>
          <w:szCs w:val="22"/>
          <w:rtl/>
        </w:rPr>
        <w:t xml:space="preserve">المملكة </w:t>
      </w:r>
      <w:r w:rsidR="003504EA">
        <w:rPr>
          <w:rFonts w:ascii="Calibri" w:hAnsi="Calibri" w:cs="Calibri" w:hint="cs"/>
          <w:szCs w:val="22"/>
          <w:rtl/>
        </w:rPr>
        <w:t xml:space="preserve">التأكيد </w:t>
      </w:r>
      <w:r w:rsidR="000E38ED" w:rsidRPr="00254C68">
        <w:rPr>
          <w:rFonts w:ascii="Calibri" w:hAnsi="Calibri" w:cs="Calibri"/>
          <w:szCs w:val="22"/>
          <w:rtl/>
        </w:rPr>
        <w:t xml:space="preserve">على أهمية مواصلة </w:t>
      </w:r>
      <w:r w:rsidR="00A06139" w:rsidRPr="00254C68">
        <w:rPr>
          <w:rFonts w:ascii="Calibri" w:hAnsi="Calibri" w:cs="Calibri"/>
          <w:szCs w:val="22"/>
          <w:rtl/>
        </w:rPr>
        <w:t xml:space="preserve">دراسة </w:t>
      </w:r>
      <w:r w:rsidR="003D2A2E" w:rsidRPr="00254C68">
        <w:rPr>
          <w:rFonts w:ascii="Calibri" w:hAnsi="Calibri" w:cs="Calibri"/>
          <w:szCs w:val="22"/>
          <w:rtl/>
        </w:rPr>
        <w:t xml:space="preserve">إدراج اللغة العربية </w:t>
      </w:r>
      <w:r w:rsidR="001C5E2F" w:rsidRPr="00254C68">
        <w:rPr>
          <w:rFonts w:ascii="Calibri" w:hAnsi="Calibri" w:cs="Calibri"/>
          <w:szCs w:val="22"/>
          <w:rtl/>
        </w:rPr>
        <w:t xml:space="preserve">ضمن لغات العمل في </w:t>
      </w:r>
      <w:r w:rsidR="003D2A2E" w:rsidRPr="00254C68">
        <w:rPr>
          <w:rFonts w:ascii="Calibri" w:hAnsi="Calibri" w:cs="Calibri"/>
          <w:szCs w:val="22"/>
          <w:rtl/>
        </w:rPr>
        <w:t>نظام لاهاي</w:t>
      </w:r>
      <w:r w:rsidR="001C5E2F" w:rsidRPr="00254C68">
        <w:rPr>
          <w:rFonts w:ascii="Calibri" w:hAnsi="Calibri" w:cs="Calibri"/>
          <w:szCs w:val="22"/>
          <w:rtl/>
        </w:rPr>
        <w:t xml:space="preserve">. ومن شأن هذه الخطوة أن </w:t>
      </w:r>
      <w:r w:rsidR="007E78EF" w:rsidRPr="00254C68">
        <w:rPr>
          <w:rFonts w:ascii="Calibri" w:hAnsi="Calibri" w:cs="Calibri"/>
          <w:szCs w:val="22"/>
          <w:rtl/>
        </w:rPr>
        <w:t xml:space="preserve">تسهم في تعزيز الشمولية والتنسيق، وتوسيع نطاق </w:t>
      </w:r>
      <w:r w:rsidR="000A4263" w:rsidRPr="00254C68">
        <w:rPr>
          <w:rFonts w:ascii="Calibri" w:hAnsi="Calibri" w:cs="Calibri"/>
          <w:szCs w:val="22"/>
          <w:rtl/>
        </w:rPr>
        <w:t xml:space="preserve">فوائد </w:t>
      </w:r>
      <w:r w:rsidR="001C5E2F" w:rsidRPr="00254C68">
        <w:rPr>
          <w:rFonts w:ascii="Calibri" w:hAnsi="Calibri" w:cs="Calibri"/>
          <w:szCs w:val="22"/>
          <w:rtl/>
        </w:rPr>
        <w:t xml:space="preserve">النظام </w:t>
      </w:r>
      <w:r w:rsidR="007E78EF" w:rsidRPr="00254C68">
        <w:rPr>
          <w:rFonts w:ascii="Calibri" w:hAnsi="Calibri" w:cs="Calibri"/>
          <w:szCs w:val="22"/>
          <w:rtl/>
        </w:rPr>
        <w:t xml:space="preserve">للدول الأعضاء الناطقة باللغة العربية، </w:t>
      </w:r>
      <w:r w:rsidR="001C5E2F" w:rsidRPr="00254C68">
        <w:rPr>
          <w:rFonts w:ascii="Calibri" w:hAnsi="Calibri" w:cs="Calibri"/>
          <w:szCs w:val="22"/>
          <w:rtl/>
        </w:rPr>
        <w:t xml:space="preserve">وتيسير </w:t>
      </w:r>
      <w:r w:rsidR="007E78EF" w:rsidRPr="00254C68">
        <w:rPr>
          <w:rFonts w:ascii="Calibri" w:hAnsi="Calibri" w:cs="Calibri"/>
          <w:szCs w:val="22"/>
          <w:rtl/>
        </w:rPr>
        <w:t xml:space="preserve">الوصول إلى خدماته. </w:t>
      </w:r>
      <w:r w:rsidR="003D2A2E" w:rsidRPr="00254C68">
        <w:rPr>
          <w:rFonts w:ascii="Calibri" w:hAnsi="Calibri" w:cs="Calibri"/>
          <w:szCs w:val="22"/>
          <w:rtl/>
        </w:rPr>
        <w:t xml:space="preserve">ونود أيضًا أن </w:t>
      </w:r>
      <w:r w:rsidR="001C5E2F" w:rsidRPr="00254C68">
        <w:rPr>
          <w:rFonts w:ascii="Calibri" w:hAnsi="Calibri" w:cs="Calibri"/>
          <w:szCs w:val="22"/>
          <w:rtl/>
        </w:rPr>
        <w:t xml:space="preserve">نشير إلى </w:t>
      </w:r>
      <w:r w:rsidR="003D2A2E" w:rsidRPr="00254C68">
        <w:rPr>
          <w:rFonts w:ascii="Calibri" w:hAnsi="Calibri" w:cs="Calibri"/>
          <w:szCs w:val="22"/>
          <w:rtl/>
        </w:rPr>
        <w:t xml:space="preserve">المداولات </w:t>
      </w:r>
      <w:r w:rsidR="001C5E2F" w:rsidRPr="00254C68">
        <w:rPr>
          <w:rFonts w:ascii="Calibri" w:hAnsi="Calibri" w:cs="Calibri"/>
          <w:szCs w:val="22"/>
          <w:rtl/>
        </w:rPr>
        <w:t xml:space="preserve">الواردة </w:t>
      </w:r>
      <w:r w:rsidR="003D2A2E" w:rsidRPr="00254C68">
        <w:rPr>
          <w:rFonts w:ascii="Calibri" w:hAnsi="Calibri" w:cs="Calibri"/>
          <w:szCs w:val="22"/>
          <w:rtl/>
        </w:rPr>
        <w:t xml:space="preserve">في الوثيقة بشأن </w:t>
      </w:r>
      <w:r w:rsidR="00DD54EA">
        <w:rPr>
          <w:rFonts w:ascii="Calibri" w:hAnsi="Calibri" w:cs="Calibri" w:hint="cs"/>
          <w:szCs w:val="22"/>
          <w:rtl/>
        </w:rPr>
        <w:t xml:space="preserve">خدمة النفاذ </w:t>
      </w:r>
      <w:r w:rsidR="003D2A2E" w:rsidRPr="00254C68">
        <w:rPr>
          <w:rFonts w:ascii="Calibri" w:hAnsi="Calibri" w:cs="Calibri"/>
          <w:szCs w:val="22"/>
          <w:rtl/>
        </w:rPr>
        <w:t>الرقمي لل</w:t>
      </w:r>
      <w:r w:rsidR="00DD54EA">
        <w:rPr>
          <w:rFonts w:ascii="Calibri" w:hAnsi="Calibri" w:cs="Calibri" w:hint="cs"/>
          <w:szCs w:val="22"/>
          <w:rtl/>
        </w:rPr>
        <w:t xml:space="preserve">ويبو </w:t>
      </w:r>
      <w:r w:rsidR="003D2A2E" w:rsidRPr="00254C68">
        <w:rPr>
          <w:rFonts w:ascii="Calibri" w:hAnsi="Calibri" w:cs="Calibri"/>
          <w:szCs w:val="22"/>
          <w:rtl/>
        </w:rPr>
        <w:t xml:space="preserve">(WIPO DAS). </w:t>
      </w:r>
      <w:r w:rsidR="00BB7B04" w:rsidRPr="00254C68">
        <w:rPr>
          <w:rFonts w:ascii="Calibri" w:hAnsi="Calibri" w:cs="Calibri"/>
          <w:szCs w:val="22"/>
          <w:rtl/>
        </w:rPr>
        <w:t>وتؤكد المملكة العربية السعودية</w:t>
      </w:r>
      <w:r w:rsidR="003D2A2E" w:rsidRPr="00254C68">
        <w:rPr>
          <w:rFonts w:ascii="Calibri" w:hAnsi="Calibri" w:cs="Calibri"/>
          <w:szCs w:val="22"/>
          <w:rtl/>
        </w:rPr>
        <w:t xml:space="preserve"> </w:t>
      </w:r>
      <w:r w:rsidR="00BB7B04" w:rsidRPr="00254C68">
        <w:rPr>
          <w:rFonts w:ascii="Calibri" w:hAnsi="Calibri" w:cs="Calibri"/>
          <w:szCs w:val="22"/>
          <w:rtl/>
        </w:rPr>
        <w:t xml:space="preserve">مجددًا </w:t>
      </w:r>
      <w:r w:rsidR="003D2A2E" w:rsidRPr="00254C68">
        <w:rPr>
          <w:rFonts w:ascii="Calibri" w:hAnsi="Calibri" w:cs="Calibri"/>
          <w:szCs w:val="22"/>
          <w:rtl/>
        </w:rPr>
        <w:t xml:space="preserve">دعمها المستمر لعمل الفريق العامل </w:t>
      </w:r>
      <w:r w:rsidR="00BB7B04" w:rsidRPr="00254C68">
        <w:rPr>
          <w:rFonts w:ascii="Calibri" w:hAnsi="Calibri" w:cs="Calibri"/>
          <w:szCs w:val="22"/>
          <w:rtl/>
        </w:rPr>
        <w:t xml:space="preserve">والتزامها بمواصلة المشاركة البناءة لتحقيق التنسيق بشأن مختلف القضايا ذات الصلة. وسيسهم ذلك في مواصلة </w:t>
      </w:r>
      <w:r w:rsidR="0016110E" w:rsidRPr="00254C68">
        <w:rPr>
          <w:rFonts w:ascii="Calibri" w:hAnsi="Calibri" w:cs="Calibri"/>
          <w:szCs w:val="22"/>
          <w:rtl/>
        </w:rPr>
        <w:t xml:space="preserve">تطوير نظام لاهاي </w:t>
      </w:r>
      <w:r w:rsidR="003D2A2E" w:rsidRPr="00254C68">
        <w:rPr>
          <w:rFonts w:ascii="Calibri" w:hAnsi="Calibri" w:cs="Calibri"/>
          <w:szCs w:val="22"/>
          <w:rtl/>
        </w:rPr>
        <w:t xml:space="preserve">وتحسين كفاءته وفعاليته لصالح جميع الدول الأعضاء. </w:t>
      </w:r>
    </w:p>
    <w:p w14:paraId="347848D9" w14:textId="48C03A9B" w:rsidR="003D2A2E" w:rsidRPr="00254C68" w:rsidRDefault="00D510F8" w:rsidP="003D2A2E">
      <w:pPr>
        <w:pStyle w:val="ONUME"/>
        <w:rPr>
          <w:rFonts w:ascii="Calibri" w:hAnsi="Calibri" w:cs="Calibri"/>
          <w:szCs w:val="22"/>
        </w:rPr>
      </w:pPr>
      <w:hyperlink r:id="rId33">
        <w:r w:rsidRPr="00254C68">
          <w:rPr>
            <w:rStyle w:val="Hyperlink"/>
            <w:rFonts w:ascii="Calibri" w:hAnsi="Calibri" w:cs="Calibri"/>
            <w:szCs w:val="22"/>
            <w:rtl/>
          </w:rPr>
          <w:t>الاتحاد الروسي</w:t>
        </w:r>
      </w:hyperlink>
      <w:r w:rsidRPr="00254C68">
        <w:rPr>
          <w:rFonts w:ascii="Calibri" w:hAnsi="Calibri" w:cs="Calibri"/>
          <w:szCs w:val="22"/>
          <w:rtl/>
        </w:rPr>
        <w:t xml:space="preserve">: </w:t>
      </w:r>
      <w:r w:rsidR="003D2A2E" w:rsidRPr="00254C68">
        <w:rPr>
          <w:rFonts w:ascii="Calibri" w:hAnsi="Calibri" w:cs="Calibri"/>
          <w:szCs w:val="22"/>
          <w:rtl/>
        </w:rPr>
        <w:t xml:space="preserve">نجد أنفسنا مضطرين إلى أن نستهل بياننا بممارسة حقنا في الرد. فهناك بعض الوفود التي لا تخجل ولا تتردد في الاعتراف بأن السبب الوحيد </w:t>
      </w:r>
      <w:r w:rsidR="007669AD" w:rsidRPr="00254C68">
        <w:rPr>
          <w:rFonts w:ascii="Calibri" w:hAnsi="Calibri" w:cs="Calibri"/>
          <w:szCs w:val="22"/>
          <w:rtl/>
        </w:rPr>
        <w:t xml:space="preserve">لمعارضتها مبادرة </w:t>
      </w:r>
      <w:r w:rsidR="003D2A2E" w:rsidRPr="00254C68">
        <w:rPr>
          <w:rFonts w:ascii="Calibri" w:hAnsi="Calibri" w:cs="Calibri"/>
          <w:szCs w:val="22"/>
          <w:rtl/>
        </w:rPr>
        <w:t xml:space="preserve">توسيع نظام اللغات في نظام لاهاي </w:t>
      </w:r>
      <w:r w:rsidR="004C6E32" w:rsidRPr="00254C68">
        <w:rPr>
          <w:rFonts w:ascii="Calibri" w:hAnsi="Calibri" w:cs="Calibri"/>
          <w:szCs w:val="22"/>
          <w:rtl/>
        </w:rPr>
        <w:t>يستند إلى دوافع</w:t>
      </w:r>
      <w:r w:rsidR="003D2A2E" w:rsidRPr="00254C68">
        <w:rPr>
          <w:rFonts w:ascii="Calibri" w:hAnsi="Calibri" w:cs="Calibri"/>
          <w:szCs w:val="22"/>
          <w:rtl/>
        </w:rPr>
        <w:t xml:space="preserve"> سياسية. </w:t>
      </w:r>
      <w:r w:rsidR="004C6E32" w:rsidRPr="00254C68">
        <w:rPr>
          <w:rFonts w:ascii="Calibri" w:hAnsi="Calibri" w:cs="Calibri"/>
          <w:szCs w:val="22"/>
          <w:rtl/>
        </w:rPr>
        <w:t>وبذلك</w:t>
      </w:r>
      <w:r w:rsidR="003D2A2E" w:rsidRPr="00254C68">
        <w:rPr>
          <w:rFonts w:ascii="Calibri" w:hAnsi="Calibri" w:cs="Calibri"/>
          <w:szCs w:val="22"/>
          <w:rtl/>
        </w:rPr>
        <w:t xml:space="preserve">، فإنها تؤكد </w:t>
      </w:r>
      <w:r w:rsidR="004C6E32" w:rsidRPr="00254C68">
        <w:rPr>
          <w:rFonts w:ascii="Calibri" w:hAnsi="Calibri" w:cs="Calibri"/>
          <w:szCs w:val="22"/>
          <w:rtl/>
        </w:rPr>
        <w:t xml:space="preserve">فعلياً </w:t>
      </w:r>
      <w:r w:rsidR="003D2A2E" w:rsidRPr="00254C68">
        <w:rPr>
          <w:rFonts w:ascii="Calibri" w:hAnsi="Calibri" w:cs="Calibri"/>
          <w:szCs w:val="22"/>
          <w:rtl/>
        </w:rPr>
        <w:t xml:space="preserve">أن مسألة </w:t>
      </w:r>
      <w:r w:rsidR="004C6E32" w:rsidRPr="00254C68">
        <w:rPr>
          <w:rFonts w:ascii="Calibri" w:hAnsi="Calibri" w:cs="Calibri"/>
          <w:szCs w:val="22"/>
          <w:rtl/>
        </w:rPr>
        <w:t>ذات طابع</w:t>
      </w:r>
      <w:r w:rsidR="003D2A2E" w:rsidRPr="00254C68">
        <w:rPr>
          <w:rFonts w:ascii="Calibri" w:hAnsi="Calibri" w:cs="Calibri"/>
          <w:szCs w:val="22"/>
          <w:rtl/>
        </w:rPr>
        <w:t xml:space="preserve"> تقني </w:t>
      </w:r>
      <w:r w:rsidR="004C6E32" w:rsidRPr="00254C68">
        <w:rPr>
          <w:rFonts w:ascii="Calibri" w:hAnsi="Calibri" w:cs="Calibri"/>
          <w:szCs w:val="22"/>
          <w:rtl/>
        </w:rPr>
        <w:t xml:space="preserve">بحت، تهدف إلى تحسين </w:t>
      </w:r>
      <w:r w:rsidR="003D2A2E" w:rsidRPr="00254C68">
        <w:rPr>
          <w:rFonts w:ascii="Calibri" w:hAnsi="Calibri" w:cs="Calibri"/>
          <w:szCs w:val="22"/>
          <w:rtl/>
        </w:rPr>
        <w:t xml:space="preserve">إمكانية وصول </w:t>
      </w:r>
      <w:r w:rsidR="00066E43">
        <w:rPr>
          <w:rFonts w:ascii="Calibri" w:hAnsi="Calibri" w:cs="Calibri"/>
          <w:szCs w:val="22"/>
          <w:rtl/>
        </w:rPr>
        <w:t xml:space="preserve">مودعي الطلبات </w:t>
      </w:r>
      <w:r w:rsidR="003D2A2E" w:rsidRPr="00254C68">
        <w:rPr>
          <w:rFonts w:ascii="Calibri" w:hAnsi="Calibri" w:cs="Calibri"/>
          <w:szCs w:val="22"/>
          <w:rtl/>
        </w:rPr>
        <w:t>إلى نظام لاهاي</w:t>
      </w:r>
      <w:r w:rsidR="00692E89" w:rsidRPr="00254C68">
        <w:rPr>
          <w:rFonts w:ascii="Calibri" w:hAnsi="Calibri" w:cs="Calibri"/>
          <w:szCs w:val="22"/>
          <w:rtl/>
        </w:rPr>
        <w:t xml:space="preserve">، </w:t>
      </w:r>
      <w:r w:rsidR="003D2A2E" w:rsidRPr="00254C68">
        <w:rPr>
          <w:rFonts w:ascii="Calibri" w:hAnsi="Calibri" w:cs="Calibri"/>
          <w:szCs w:val="22"/>
          <w:rtl/>
        </w:rPr>
        <w:t xml:space="preserve">يتم </w:t>
      </w:r>
      <w:r w:rsidR="001A337C" w:rsidRPr="00254C68">
        <w:rPr>
          <w:rFonts w:ascii="Calibri" w:hAnsi="Calibri" w:cs="Calibri"/>
          <w:szCs w:val="22"/>
          <w:rtl/>
        </w:rPr>
        <w:t>تحويلها</w:t>
      </w:r>
      <w:r w:rsidR="003D2A2E" w:rsidRPr="00254C68">
        <w:rPr>
          <w:rFonts w:ascii="Calibri" w:hAnsi="Calibri" w:cs="Calibri"/>
          <w:szCs w:val="22"/>
          <w:rtl/>
        </w:rPr>
        <w:t xml:space="preserve"> بشكل مصطنع إلى </w:t>
      </w:r>
      <w:r w:rsidR="004C6E32" w:rsidRPr="00254C68">
        <w:rPr>
          <w:rFonts w:ascii="Calibri" w:hAnsi="Calibri" w:cs="Calibri"/>
          <w:szCs w:val="22"/>
          <w:rtl/>
        </w:rPr>
        <w:t>المجال</w:t>
      </w:r>
      <w:r w:rsidR="003D2A2E" w:rsidRPr="00254C68">
        <w:rPr>
          <w:rFonts w:ascii="Calibri" w:hAnsi="Calibri" w:cs="Calibri"/>
          <w:szCs w:val="22"/>
          <w:rtl/>
        </w:rPr>
        <w:t xml:space="preserve"> السياسي. وهذا أمر غير مقبول على الإطلاق ويتعارض مع</w:t>
      </w:r>
      <w:r w:rsidR="004C6E32" w:rsidRPr="00254C68">
        <w:rPr>
          <w:rFonts w:ascii="Calibri" w:hAnsi="Calibri" w:cs="Calibri"/>
          <w:szCs w:val="22"/>
          <w:rtl/>
        </w:rPr>
        <w:t xml:space="preserve"> هدف </w:t>
      </w:r>
      <w:r w:rsidR="003D2A2E" w:rsidRPr="00254C68">
        <w:rPr>
          <w:rFonts w:ascii="Calibri" w:hAnsi="Calibri" w:cs="Calibri"/>
          <w:szCs w:val="22"/>
          <w:rtl/>
        </w:rPr>
        <w:t>منظمتنا</w:t>
      </w:r>
      <w:r w:rsidR="00921E04" w:rsidRPr="00254C68">
        <w:rPr>
          <w:rFonts w:ascii="Calibri" w:hAnsi="Calibri" w:cs="Calibri"/>
          <w:szCs w:val="22"/>
          <w:rtl/>
        </w:rPr>
        <w:t xml:space="preserve">، </w:t>
      </w:r>
      <w:r w:rsidR="004C6E32" w:rsidRPr="00254C68">
        <w:rPr>
          <w:rFonts w:ascii="Calibri" w:hAnsi="Calibri" w:cs="Calibri"/>
          <w:szCs w:val="22"/>
          <w:rtl/>
        </w:rPr>
        <w:t xml:space="preserve">المتمثل في تعزيز </w:t>
      </w:r>
      <w:r w:rsidR="004C71DB" w:rsidRPr="00254C68">
        <w:rPr>
          <w:rFonts w:ascii="Calibri" w:hAnsi="Calibri" w:cs="Calibri"/>
          <w:szCs w:val="22"/>
          <w:rtl/>
        </w:rPr>
        <w:t xml:space="preserve">حماية </w:t>
      </w:r>
      <w:r w:rsidR="002C0689" w:rsidRPr="00254C68">
        <w:rPr>
          <w:rFonts w:ascii="Calibri" w:hAnsi="Calibri" w:cs="Calibri"/>
          <w:szCs w:val="22"/>
          <w:rtl/>
        </w:rPr>
        <w:t>الملكية الفكرية</w:t>
      </w:r>
      <w:r w:rsidR="004C71DB" w:rsidRPr="00254C68">
        <w:rPr>
          <w:rFonts w:ascii="Calibri" w:hAnsi="Calibri" w:cs="Calibri"/>
          <w:szCs w:val="22"/>
          <w:rtl/>
        </w:rPr>
        <w:t xml:space="preserve"> </w:t>
      </w:r>
      <w:r w:rsidR="003D2A2E" w:rsidRPr="00254C68">
        <w:rPr>
          <w:rFonts w:ascii="Calibri" w:hAnsi="Calibri" w:cs="Calibri"/>
          <w:szCs w:val="22"/>
          <w:rtl/>
        </w:rPr>
        <w:t xml:space="preserve">في جميع أنحاء العالم من خلال التعاون بين الدول، على النحو المنصوص عليه في اتفاقية </w:t>
      </w:r>
      <w:r w:rsidR="00F4390A" w:rsidRPr="00254C68">
        <w:rPr>
          <w:rFonts w:ascii="Calibri" w:hAnsi="Calibri" w:cs="Calibri"/>
          <w:szCs w:val="22"/>
          <w:rtl/>
        </w:rPr>
        <w:t xml:space="preserve">إنشاء </w:t>
      </w:r>
      <w:r w:rsidR="003D2A2E" w:rsidRPr="00254C68">
        <w:rPr>
          <w:rFonts w:ascii="Calibri" w:hAnsi="Calibri" w:cs="Calibri"/>
          <w:szCs w:val="22"/>
          <w:rtl/>
        </w:rPr>
        <w:t xml:space="preserve">الويبو. وفي الوقت نفسه، </w:t>
      </w:r>
      <w:r w:rsidR="00391AE4" w:rsidRPr="00254C68">
        <w:rPr>
          <w:rFonts w:ascii="Calibri" w:hAnsi="Calibri" w:cs="Calibri"/>
          <w:szCs w:val="22"/>
          <w:rtl/>
        </w:rPr>
        <w:t xml:space="preserve">لا يمكن إنكار </w:t>
      </w:r>
      <w:r w:rsidR="003D2A2E" w:rsidRPr="00254C68">
        <w:rPr>
          <w:rFonts w:ascii="Calibri" w:hAnsi="Calibri" w:cs="Calibri"/>
          <w:szCs w:val="22"/>
          <w:rtl/>
        </w:rPr>
        <w:t>الحقيقة الموضوعية</w:t>
      </w:r>
      <w:r w:rsidR="004C6E32" w:rsidRPr="00254C68">
        <w:rPr>
          <w:rFonts w:ascii="Calibri" w:hAnsi="Calibri" w:cs="Calibri"/>
          <w:szCs w:val="22"/>
          <w:rtl/>
        </w:rPr>
        <w:t xml:space="preserve"> المتمثلة في أن اللغة</w:t>
      </w:r>
      <w:r w:rsidR="003D2A2E" w:rsidRPr="00254C68">
        <w:rPr>
          <w:rFonts w:ascii="Calibri" w:hAnsi="Calibri" w:cs="Calibri"/>
          <w:szCs w:val="22"/>
          <w:rtl/>
        </w:rPr>
        <w:t xml:space="preserve"> الروسية هي إحدى أكثر اللغات</w:t>
      </w:r>
      <w:r w:rsidR="00891CC3" w:rsidRPr="00254C68">
        <w:rPr>
          <w:rFonts w:ascii="Calibri" w:hAnsi="Calibri" w:cs="Calibri"/>
          <w:szCs w:val="22"/>
          <w:rtl/>
        </w:rPr>
        <w:t xml:space="preserve"> انتشارًا </w:t>
      </w:r>
      <w:r w:rsidR="003D2A2E" w:rsidRPr="00254C68">
        <w:rPr>
          <w:rFonts w:ascii="Calibri" w:hAnsi="Calibri" w:cs="Calibri"/>
          <w:szCs w:val="22"/>
          <w:rtl/>
        </w:rPr>
        <w:t>في العالم</w:t>
      </w:r>
      <w:r w:rsidR="004C6E32" w:rsidRPr="00254C68">
        <w:rPr>
          <w:rFonts w:ascii="Calibri" w:hAnsi="Calibri" w:cs="Calibri"/>
          <w:szCs w:val="22"/>
          <w:rtl/>
        </w:rPr>
        <w:t>، حيث يتحدث بها</w:t>
      </w:r>
      <w:r w:rsidR="003D2A2E" w:rsidRPr="00254C68">
        <w:rPr>
          <w:rFonts w:ascii="Calibri" w:hAnsi="Calibri" w:cs="Calibri"/>
          <w:szCs w:val="22"/>
          <w:rtl/>
        </w:rPr>
        <w:t xml:space="preserve"> أكثر من 255 مليون </w:t>
      </w:r>
      <w:r w:rsidR="004C6E32" w:rsidRPr="00254C68">
        <w:rPr>
          <w:rFonts w:ascii="Calibri" w:hAnsi="Calibri" w:cs="Calibri"/>
          <w:szCs w:val="22"/>
          <w:rtl/>
        </w:rPr>
        <w:t>شخص</w:t>
      </w:r>
      <w:r w:rsidR="003D2A2E" w:rsidRPr="00254C68">
        <w:rPr>
          <w:rFonts w:ascii="Calibri" w:hAnsi="Calibri" w:cs="Calibri"/>
          <w:szCs w:val="22"/>
          <w:rtl/>
        </w:rPr>
        <w:t>. وهي تتمتع بمركز اللغة الرسمية في عدد من ال</w:t>
      </w:r>
      <w:r w:rsidR="002141E5">
        <w:rPr>
          <w:rFonts w:ascii="Calibri" w:hAnsi="Calibri" w:cs="Calibri" w:hint="cs"/>
          <w:szCs w:val="22"/>
          <w:rtl/>
        </w:rPr>
        <w:t>بل</w:t>
      </w:r>
      <w:r w:rsidR="003D2A2E" w:rsidRPr="00254C68">
        <w:rPr>
          <w:rFonts w:ascii="Calibri" w:hAnsi="Calibri" w:cs="Calibri"/>
          <w:szCs w:val="22"/>
          <w:rtl/>
        </w:rPr>
        <w:t>د</w:t>
      </w:r>
      <w:r w:rsidR="002141E5">
        <w:rPr>
          <w:rFonts w:ascii="Calibri" w:hAnsi="Calibri" w:cs="Calibri" w:hint="cs"/>
          <w:szCs w:val="22"/>
          <w:rtl/>
        </w:rPr>
        <w:t>ان</w:t>
      </w:r>
      <w:r w:rsidR="003D2A2E" w:rsidRPr="00254C68">
        <w:rPr>
          <w:rFonts w:ascii="Calibri" w:hAnsi="Calibri" w:cs="Calibri"/>
          <w:szCs w:val="22"/>
          <w:rtl/>
        </w:rPr>
        <w:t xml:space="preserve">، وتُستخدم على نطاق واسع كلغة للتواصل </w:t>
      </w:r>
      <w:proofErr w:type="gramStart"/>
      <w:r w:rsidR="003D2A2E" w:rsidRPr="00254C68">
        <w:rPr>
          <w:rFonts w:ascii="Calibri" w:hAnsi="Calibri" w:cs="Calibri"/>
          <w:szCs w:val="22"/>
          <w:rtl/>
        </w:rPr>
        <w:t>الدولي</w:t>
      </w:r>
      <w:proofErr w:type="gramEnd"/>
      <w:r w:rsidR="003D2A2E" w:rsidRPr="00254C68">
        <w:rPr>
          <w:rFonts w:ascii="Calibri" w:hAnsi="Calibri" w:cs="Calibri"/>
          <w:szCs w:val="22"/>
          <w:rtl/>
        </w:rPr>
        <w:t xml:space="preserve"> والعلوم والتعليم والتكنولوجيا. ولا شك في أن إدخال اللغة الروسية في نظام لاهاي سيحسن بشكل كبير من إمكانية الوصول إليه لملايين المستخدمين الناطقين باللغة الروسية. </w:t>
      </w:r>
      <w:r w:rsidR="006B2E06" w:rsidRPr="00254C68">
        <w:rPr>
          <w:rFonts w:ascii="Calibri" w:hAnsi="Calibri" w:cs="Calibri"/>
          <w:szCs w:val="22"/>
          <w:rtl/>
        </w:rPr>
        <w:t>وسيسهم</w:t>
      </w:r>
      <w:r w:rsidR="003D2A2E" w:rsidRPr="00254C68">
        <w:rPr>
          <w:rFonts w:ascii="Calibri" w:hAnsi="Calibri" w:cs="Calibri"/>
          <w:szCs w:val="22"/>
          <w:rtl/>
        </w:rPr>
        <w:t xml:space="preserve"> ذلك </w:t>
      </w:r>
      <w:r w:rsidR="006B2E06" w:rsidRPr="00254C68">
        <w:rPr>
          <w:rFonts w:ascii="Calibri" w:hAnsi="Calibri" w:cs="Calibri"/>
          <w:szCs w:val="22"/>
          <w:rtl/>
        </w:rPr>
        <w:t xml:space="preserve">في </w:t>
      </w:r>
      <w:r w:rsidR="003D2A2E" w:rsidRPr="00254C68">
        <w:rPr>
          <w:rFonts w:ascii="Calibri" w:hAnsi="Calibri" w:cs="Calibri"/>
          <w:szCs w:val="22"/>
          <w:rtl/>
        </w:rPr>
        <w:t xml:space="preserve">زيادة عدد </w:t>
      </w:r>
      <w:r w:rsidR="006B2E06" w:rsidRPr="00254C68">
        <w:rPr>
          <w:rFonts w:ascii="Calibri" w:hAnsi="Calibri" w:cs="Calibri"/>
          <w:szCs w:val="22"/>
          <w:rtl/>
        </w:rPr>
        <w:t xml:space="preserve">الطلبات، </w:t>
      </w:r>
      <w:r w:rsidR="003D2A2E" w:rsidRPr="00254C68">
        <w:rPr>
          <w:rFonts w:ascii="Calibri" w:hAnsi="Calibri" w:cs="Calibri"/>
          <w:szCs w:val="22"/>
          <w:rtl/>
        </w:rPr>
        <w:t xml:space="preserve">ليس </w:t>
      </w:r>
      <w:r w:rsidR="00784023" w:rsidRPr="00254C68">
        <w:rPr>
          <w:rFonts w:ascii="Calibri" w:hAnsi="Calibri" w:cs="Calibri"/>
          <w:szCs w:val="22"/>
          <w:rtl/>
        </w:rPr>
        <w:t xml:space="preserve">فقط </w:t>
      </w:r>
      <w:r w:rsidR="003D2A2E" w:rsidRPr="00254C68">
        <w:rPr>
          <w:rFonts w:ascii="Calibri" w:hAnsi="Calibri" w:cs="Calibri"/>
          <w:szCs w:val="22"/>
          <w:rtl/>
        </w:rPr>
        <w:t xml:space="preserve">من الاتحاد الروسي </w:t>
      </w:r>
      <w:r w:rsidR="004D36FF" w:rsidRPr="00254C68">
        <w:rPr>
          <w:rFonts w:ascii="Calibri" w:hAnsi="Calibri" w:cs="Calibri"/>
          <w:szCs w:val="22"/>
          <w:rtl/>
        </w:rPr>
        <w:t>و</w:t>
      </w:r>
      <w:r w:rsidR="00301DAC">
        <w:rPr>
          <w:rFonts w:ascii="Calibri" w:hAnsi="Calibri" w:cs="Calibri" w:hint="cs"/>
          <w:szCs w:val="22"/>
          <w:rtl/>
        </w:rPr>
        <w:t xml:space="preserve">بلدان </w:t>
      </w:r>
      <w:r w:rsidR="002141E5" w:rsidRPr="00254C68">
        <w:rPr>
          <w:rFonts w:ascii="Calibri" w:hAnsi="Calibri" w:cs="Calibri"/>
          <w:szCs w:val="22"/>
          <w:rtl/>
        </w:rPr>
        <w:t xml:space="preserve">مجموعة </w:t>
      </w:r>
      <w:r w:rsidR="003D2A2E" w:rsidRPr="00254C68">
        <w:rPr>
          <w:rFonts w:ascii="Calibri" w:hAnsi="Calibri" w:cs="Calibri"/>
          <w:szCs w:val="22"/>
          <w:rtl/>
        </w:rPr>
        <w:t xml:space="preserve">CACEEC، بل أيضًا من الدول الأعضاء الأخرى في الويبو، بما في ذلك دول مجموعة CEBS حيث تنتشر اللغة الروسية وتظل لغة أم أو </w:t>
      </w:r>
      <w:r w:rsidR="00784023" w:rsidRPr="00254C68">
        <w:rPr>
          <w:rFonts w:ascii="Calibri" w:hAnsi="Calibri" w:cs="Calibri"/>
          <w:szCs w:val="22"/>
          <w:rtl/>
        </w:rPr>
        <w:t xml:space="preserve">لغة </w:t>
      </w:r>
      <w:r w:rsidR="00BB495B" w:rsidRPr="00254C68">
        <w:rPr>
          <w:rFonts w:ascii="Calibri" w:hAnsi="Calibri" w:cs="Calibri"/>
          <w:szCs w:val="22"/>
          <w:rtl/>
        </w:rPr>
        <w:t>للتواصل</w:t>
      </w:r>
      <w:r w:rsidR="003D2A2E" w:rsidRPr="00254C68">
        <w:rPr>
          <w:rFonts w:ascii="Calibri" w:hAnsi="Calibri" w:cs="Calibri"/>
          <w:szCs w:val="22"/>
          <w:rtl/>
        </w:rPr>
        <w:t xml:space="preserve"> اليومي لجزء كبير من السكان. وبالانتقال الآن إلى المناقشة الموضوعية في إطار هذا البند من جدول الأعمال، يود وفد الاتحاد الروسي أن يعرب عن امتنانه </w:t>
      </w:r>
      <w:r w:rsidR="008668DF" w:rsidRPr="00254C68">
        <w:rPr>
          <w:rFonts w:ascii="Calibri" w:hAnsi="Calibri" w:cs="Calibri"/>
          <w:szCs w:val="22"/>
          <w:rtl/>
        </w:rPr>
        <w:t xml:space="preserve">لنائبة المدير </w:t>
      </w:r>
      <w:r w:rsidR="008C0A78" w:rsidRPr="00254C68">
        <w:rPr>
          <w:rFonts w:ascii="Calibri" w:hAnsi="Calibri" w:cs="Calibri"/>
          <w:szCs w:val="22"/>
          <w:rtl/>
        </w:rPr>
        <w:t xml:space="preserve">العام، </w:t>
      </w:r>
      <w:r w:rsidR="003D2A2E" w:rsidRPr="00254C68">
        <w:rPr>
          <w:rFonts w:ascii="Calibri" w:hAnsi="Calibri" w:cs="Calibri"/>
          <w:szCs w:val="22"/>
          <w:rtl/>
        </w:rPr>
        <w:t xml:space="preserve">السيدة وانغ </w:t>
      </w:r>
      <w:proofErr w:type="spellStart"/>
      <w:r w:rsidR="003D2A2E" w:rsidRPr="00254C68">
        <w:rPr>
          <w:rFonts w:ascii="Calibri" w:hAnsi="Calibri" w:cs="Calibri"/>
          <w:szCs w:val="22"/>
          <w:rtl/>
        </w:rPr>
        <w:t>بينيينغ</w:t>
      </w:r>
      <w:proofErr w:type="spellEnd"/>
      <w:r w:rsidR="003D2A2E" w:rsidRPr="00254C68">
        <w:rPr>
          <w:rFonts w:ascii="Calibri" w:hAnsi="Calibri" w:cs="Calibri"/>
          <w:szCs w:val="22"/>
          <w:rtl/>
        </w:rPr>
        <w:t>، وللأمانة لإعدادهما وتقديمهما التقرير المتعلق بالدورة</w:t>
      </w:r>
      <w:r w:rsidR="00552D60" w:rsidRPr="00254C68">
        <w:rPr>
          <w:rFonts w:ascii="Calibri" w:hAnsi="Calibri" w:cs="Calibri"/>
          <w:szCs w:val="22"/>
          <w:rtl/>
        </w:rPr>
        <w:t xml:space="preserve"> الرابعة عشرة </w:t>
      </w:r>
      <w:r w:rsidR="003D2A2E" w:rsidRPr="00254C68">
        <w:rPr>
          <w:rFonts w:ascii="Calibri" w:hAnsi="Calibri" w:cs="Calibri"/>
          <w:szCs w:val="22"/>
          <w:rtl/>
        </w:rPr>
        <w:t>للفريق العامل لنظام لاهاي. ونؤيد البيان الذي</w:t>
      </w:r>
      <w:r w:rsidR="00784023" w:rsidRPr="00254C68">
        <w:rPr>
          <w:rFonts w:ascii="Calibri" w:hAnsi="Calibri" w:cs="Calibri"/>
          <w:szCs w:val="22"/>
          <w:rtl/>
        </w:rPr>
        <w:t xml:space="preserve"> أدل</w:t>
      </w:r>
      <w:r w:rsidR="00A44923">
        <w:rPr>
          <w:rFonts w:ascii="Calibri" w:hAnsi="Calibri" w:cs="Calibri" w:hint="cs"/>
          <w:szCs w:val="22"/>
          <w:rtl/>
        </w:rPr>
        <w:t>ي</w:t>
      </w:r>
      <w:r w:rsidR="003D2A2E" w:rsidRPr="00254C68">
        <w:rPr>
          <w:rFonts w:ascii="Calibri" w:hAnsi="Calibri" w:cs="Calibri"/>
          <w:szCs w:val="22"/>
          <w:rtl/>
        </w:rPr>
        <w:t xml:space="preserve"> به </w:t>
      </w:r>
      <w:r w:rsidR="00A44923">
        <w:rPr>
          <w:rFonts w:ascii="Calibri" w:hAnsi="Calibri" w:cs="Calibri" w:hint="cs"/>
          <w:szCs w:val="22"/>
          <w:rtl/>
        </w:rPr>
        <w:t xml:space="preserve">باسم مجموعة </w:t>
      </w:r>
      <w:r w:rsidR="003D2A2E" w:rsidRPr="00254C68">
        <w:rPr>
          <w:rFonts w:ascii="Calibri" w:hAnsi="Calibri" w:cs="Calibri"/>
          <w:szCs w:val="22"/>
          <w:rtl/>
        </w:rPr>
        <w:t xml:space="preserve">CACEEC، ونقدر جهود الأمانة الرامية إلى تحسين نظام </w:t>
      </w:r>
      <w:r w:rsidR="00595ECD" w:rsidRPr="00254C68">
        <w:rPr>
          <w:rFonts w:ascii="Calibri" w:hAnsi="Calibri" w:cs="Calibri"/>
          <w:szCs w:val="22"/>
          <w:rtl/>
        </w:rPr>
        <w:t>لا</w:t>
      </w:r>
      <w:r w:rsidR="003D2A2E" w:rsidRPr="00254C68">
        <w:rPr>
          <w:rFonts w:ascii="Calibri" w:hAnsi="Calibri" w:cs="Calibri"/>
          <w:szCs w:val="22"/>
          <w:rtl/>
        </w:rPr>
        <w:t>هاي</w:t>
      </w:r>
      <w:r w:rsidR="00595ECD" w:rsidRPr="00254C68">
        <w:rPr>
          <w:rFonts w:ascii="Calibri" w:hAnsi="Calibri" w:cs="Calibri"/>
          <w:szCs w:val="22"/>
          <w:rtl/>
        </w:rPr>
        <w:t xml:space="preserve">، </w:t>
      </w:r>
      <w:r w:rsidR="003D2A2E" w:rsidRPr="00254C68">
        <w:rPr>
          <w:rFonts w:ascii="Calibri" w:hAnsi="Calibri" w:cs="Calibri"/>
          <w:szCs w:val="22"/>
          <w:rtl/>
        </w:rPr>
        <w:t xml:space="preserve">فضلاً عن موافقة </w:t>
      </w:r>
      <w:r w:rsidR="00784023" w:rsidRPr="00254C68">
        <w:rPr>
          <w:rFonts w:ascii="Calibri" w:hAnsi="Calibri" w:cs="Calibri"/>
          <w:szCs w:val="22"/>
          <w:rtl/>
        </w:rPr>
        <w:t xml:space="preserve">الفريق العامل </w:t>
      </w:r>
      <w:r w:rsidR="003D2A2E" w:rsidRPr="00254C68">
        <w:rPr>
          <w:rFonts w:ascii="Calibri" w:hAnsi="Calibri" w:cs="Calibri"/>
          <w:szCs w:val="22"/>
          <w:rtl/>
        </w:rPr>
        <w:t xml:space="preserve">على التدابير الرامية إلى تحسين جودة </w:t>
      </w:r>
      <w:r w:rsidR="00784023" w:rsidRPr="00254C68">
        <w:rPr>
          <w:rFonts w:ascii="Calibri" w:hAnsi="Calibri" w:cs="Calibri"/>
          <w:szCs w:val="22"/>
          <w:rtl/>
        </w:rPr>
        <w:t>التمثيلات</w:t>
      </w:r>
      <w:r w:rsidR="003D2A2E" w:rsidRPr="00254C68">
        <w:rPr>
          <w:rFonts w:ascii="Calibri" w:hAnsi="Calibri" w:cs="Calibri"/>
          <w:szCs w:val="22"/>
          <w:rtl/>
        </w:rPr>
        <w:t xml:space="preserve"> ثنائية الأبعاد </w:t>
      </w:r>
      <w:r w:rsidR="00784023" w:rsidRPr="00254C68">
        <w:rPr>
          <w:rFonts w:ascii="Calibri" w:hAnsi="Calibri" w:cs="Calibri"/>
          <w:szCs w:val="22"/>
          <w:rtl/>
        </w:rPr>
        <w:t>المقدمة</w:t>
      </w:r>
      <w:r w:rsidR="003D2A2E" w:rsidRPr="00254C68">
        <w:rPr>
          <w:rFonts w:ascii="Calibri" w:hAnsi="Calibri" w:cs="Calibri"/>
          <w:szCs w:val="22"/>
          <w:rtl/>
        </w:rPr>
        <w:t xml:space="preserve">. </w:t>
      </w:r>
      <w:r w:rsidR="00784023" w:rsidRPr="00254C68">
        <w:rPr>
          <w:rFonts w:ascii="Calibri" w:hAnsi="Calibri" w:cs="Calibri"/>
          <w:szCs w:val="22"/>
          <w:rtl/>
        </w:rPr>
        <w:t>ونعتبر أنه من</w:t>
      </w:r>
      <w:r w:rsidR="003D2A2E" w:rsidRPr="00254C68">
        <w:rPr>
          <w:rFonts w:ascii="Calibri" w:hAnsi="Calibri" w:cs="Calibri"/>
          <w:szCs w:val="22"/>
          <w:rtl/>
        </w:rPr>
        <w:t xml:space="preserve"> المهم</w:t>
      </w:r>
      <w:r w:rsidR="00784023" w:rsidRPr="00254C68">
        <w:rPr>
          <w:rFonts w:ascii="Calibri" w:hAnsi="Calibri" w:cs="Calibri"/>
          <w:szCs w:val="22"/>
          <w:rtl/>
        </w:rPr>
        <w:t xml:space="preserve"> بنفس القدر </w:t>
      </w:r>
      <w:r w:rsidR="003D2A2E" w:rsidRPr="00254C68">
        <w:rPr>
          <w:rFonts w:ascii="Calibri" w:hAnsi="Calibri" w:cs="Calibri"/>
          <w:szCs w:val="22"/>
          <w:rtl/>
        </w:rPr>
        <w:t xml:space="preserve">تكييف نظام لاهاي مع التطورات التكنولوجية المعاصرة. وفي هذا الصدد، نؤيد مواصلة العمل على توسيع </w:t>
      </w:r>
      <w:r w:rsidR="008034BC" w:rsidRPr="00254C68">
        <w:rPr>
          <w:rFonts w:ascii="Calibri" w:hAnsi="Calibri" w:cs="Calibri"/>
          <w:szCs w:val="22"/>
          <w:rtl/>
        </w:rPr>
        <w:t>ن</w:t>
      </w:r>
      <w:r w:rsidR="003D2A2E" w:rsidRPr="00254C68">
        <w:rPr>
          <w:rFonts w:ascii="Calibri" w:hAnsi="Calibri" w:cs="Calibri"/>
          <w:szCs w:val="22"/>
          <w:rtl/>
        </w:rPr>
        <w:t xml:space="preserve">طاق صيغ </w:t>
      </w:r>
      <w:r w:rsidR="00752843" w:rsidRPr="00254C68">
        <w:rPr>
          <w:rFonts w:ascii="Calibri" w:hAnsi="Calibri" w:cs="Calibri"/>
          <w:szCs w:val="22"/>
          <w:rtl/>
        </w:rPr>
        <w:t xml:space="preserve">تمثيل </w:t>
      </w:r>
      <w:r w:rsidR="003D2A2E" w:rsidRPr="00254C68">
        <w:rPr>
          <w:rFonts w:ascii="Calibri" w:hAnsi="Calibri" w:cs="Calibri"/>
          <w:szCs w:val="22"/>
          <w:rtl/>
        </w:rPr>
        <w:t xml:space="preserve">التصميم الصناعي، </w:t>
      </w:r>
      <w:r w:rsidR="00752843" w:rsidRPr="00254C68">
        <w:rPr>
          <w:rFonts w:ascii="Calibri" w:hAnsi="Calibri" w:cs="Calibri"/>
          <w:szCs w:val="22"/>
          <w:rtl/>
        </w:rPr>
        <w:t xml:space="preserve">ولا سيما من خلال استخدام </w:t>
      </w:r>
      <w:r w:rsidR="003D2A2E" w:rsidRPr="00254C68">
        <w:rPr>
          <w:rFonts w:ascii="Calibri" w:hAnsi="Calibri" w:cs="Calibri"/>
          <w:szCs w:val="22"/>
          <w:rtl/>
        </w:rPr>
        <w:t xml:space="preserve">الصيغ ثلاثية الأبعاد. ويتمتع الاتحاد الروسي بالفعل بخبرة عملية في </w:t>
      </w:r>
      <w:r w:rsidR="00752843" w:rsidRPr="00254C68">
        <w:rPr>
          <w:rFonts w:ascii="Calibri" w:hAnsi="Calibri" w:cs="Calibri"/>
          <w:szCs w:val="22"/>
          <w:rtl/>
        </w:rPr>
        <w:t xml:space="preserve">تطبيق </w:t>
      </w:r>
      <w:r w:rsidR="003D2A2E" w:rsidRPr="00254C68">
        <w:rPr>
          <w:rFonts w:ascii="Calibri" w:hAnsi="Calibri" w:cs="Calibri"/>
          <w:szCs w:val="22"/>
          <w:rtl/>
        </w:rPr>
        <w:t xml:space="preserve">مثل هذه الحلول في نظامه الوطني. فعند </w:t>
      </w:r>
      <w:r w:rsidR="009F0E9E" w:rsidRPr="00254C68">
        <w:rPr>
          <w:rFonts w:ascii="Calibri" w:hAnsi="Calibri" w:cs="Calibri"/>
          <w:szCs w:val="22"/>
          <w:rtl/>
        </w:rPr>
        <w:t xml:space="preserve">تقديم طلب </w:t>
      </w:r>
      <w:r w:rsidR="0045346A" w:rsidRPr="00254C68">
        <w:rPr>
          <w:rFonts w:ascii="Calibri" w:hAnsi="Calibri" w:cs="Calibri"/>
          <w:szCs w:val="22"/>
          <w:rtl/>
        </w:rPr>
        <w:t xml:space="preserve">براءة </w:t>
      </w:r>
      <w:r w:rsidR="003D2A2E" w:rsidRPr="00254C68">
        <w:rPr>
          <w:rFonts w:ascii="Calibri" w:hAnsi="Calibri" w:cs="Calibri"/>
          <w:szCs w:val="22"/>
          <w:rtl/>
        </w:rPr>
        <w:t xml:space="preserve">لتصميم صناعي </w:t>
      </w:r>
      <w:r w:rsidR="00976331" w:rsidRPr="00254C68">
        <w:rPr>
          <w:rFonts w:ascii="Calibri" w:hAnsi="Calibri" w:cs="Calibri"/>
          <w:szCs w:val="22"/>
          <w:rtl/>
        </w:rPr>
        <w:t xml:space="preserve">بموجب </w:t>
      </w:r>
      <w:r w:rsidR="003D2A2E" w:rsidRPr="00254C68">
        <w:rPr>
          <w:rFonts w:ascii="Calibri" w:hAnsi="Calibri" w:cs="Calibri"/>
          <w:szCs w:val="22"/>
          <w:rtl/>
        </w:rPr>
        <w:t xml:space="preserve">الإجراءات الوطنية، </w:t>
      </w:r>
      <w:r w:rsidR="00752843" w:rsidRPr="00254C68">
        <w:rPr>
          <w:rFonts w:ascii="Calibri" w:hAnsi="Calibri" w:cs="Calibri"/>
          <w:szCs w:val="22"/>
          <w:rtl/>
        </w:rPr>
        <w:t xml:space="preserve">يجوز </w:t>
      </w:r>
      <w:r w:rsidR="003D2A2E" w:rsidRPr="00254C68">
        <w:rPr>
          <w:rFonts w:ascii="Calibri" w:hAnsi="Calibri" w:cs="Calibri"/>
          <w:szCs w:val="22"/>
          <w:rtl/>
        </w:rPr>
        <w:t>لم</w:t>
      </w:r>
      <w:r w:rsidR="00A44923">
        <w:rPr>
          <w:rFonts w:ascii="Calibri" w:hAnsi="Calibri" w:cs="Calibri" w:hint="cs"/>
          <w:szCs w:val="22"/>
          <w:rtl/>
        </w:rPr>
        <w:t>ودع</w:t>
      </w:r>
      <w:r w:rsidR="003D2A2E" w:rsidRPr="00254C68">
        <w:rPr>
          <w:rFonts w:ascii="Calibri" w:hAnsi="Calibri" w:cs="Calibri"/>
          <w:szCs w:val="22"/>
          <w:rtl/>
        </w:rPr>
        <w:t xml:space="preserve"> </w:t>
      </w:r>
      <w:r w:rsidR="00752843" w:rsidRPr="00254C68">
        <w:rPr>
          <w:rFonts w:ascii="Calibri" w:hAnsi="Calibri" w:cs="Calibri"/>
          <w:szCs w:val="22"/>
          <w:rtl/>
        </w:rPr>
        <w:t xml:space="preserve">الطلب، بناءً على طلبه، تقديم </w:t>
      </w:r>
      <w:r w:rsidR="003D2A2E" w:rsidRPr="00254C68">
        <w:rPr>
          <w:rFonts w:ascii="Calibri" w:hAnsi="Calibri" w:cs="Calibri"/>
          <w:szCs w:val="22"/>
          <w:rtl/>
        </w:rPr>
        <w:t xml:space="preserve">نموذج ثلاثي الأبعاد للتصميم الصناعي بصيغة إلكترونية. علاوة على ذلك، وفي إطار لجنة معايير الويبو، نواصل العمل على </w:t>
      </w:r>
      <w:r w:rsidR="00752843" w:rsidRPr="00254C68">
        <w:rPr>
          <w:rFonts w:ascii="Calibri" w:hAnsi="Calibri" w:cs="Calibri"/>
          <w:szCs w:val="22"/>
          <w:rtl/>
        </w:rPr>
        <w:t xml:space="preserve">تطوير </w:t>
      </w:r>
      <w:r w:rsidR="003D2A2E" w:rsidRPr="00254C68">
        <w:rPr>
          <w:rFonts w:ascii="Calibri" w:hAnsi="Calibri" w:cs="Calibri"/>
          <w:szCs w:val="22"/>
          <w:rtl/>
        </w:rPr>
        <w:t xml:space="preserve">المعيار ST.91 </w:t>
      </w:r>
      <w:r w:rsidR="00752843" w:rsidRPr="00254C68">
        <w:rPr>
          <w:rFonts w:ascii="Calibri" w:hAnsi="Calibri" w:cs="Calibri"/>
          <w:szCs w:val="22"/>
          <w:rtl/>
        </w:rPr>
        <w:t xml:space="preserve">المتعلق </w:t>
      </w:r>
      <w:r w:rsidR="003D2A2E" w:rsidRPr="00254C68">
        <w:rPr>
          <w:rFonts w:ascii="Calibri" w:hAnsi="Calibri" w:cs="Calibri"/>
          <w:szCs w:val="22"/>
          <w:rtl/>
        </w:rPr>
        <w:t xml:space="preserve">بعرض النماذج والصور ثلاثية الأبعاد في </w:t>
      </w:r>
      <w:r w:rsidR="00AA6AC2" w:rsidRPr="00254C68">
        <w:rPr>
          <w:rFonts w:ascii="Calibri" w:hAnsi="Calibri" w:cs="Calibri"/>
          <w:szCs w:val="22"/>
          <w:rtl/>
        </w:rPr>
        <w:t xml:space="preserve">مستندات </w:t>
      </w:r>
      <w:r w:rsidR="003D2A2E" w:rsidRPr="00254C68">
        <w:rPr>
          <w:rFonts w:ascii="Calibri" w:hAnsi="Calibri" w:cs="Calibri"/>
          <w:szCs w:val="22"/>
          <w:rtl/>
        </w:rPr>
        <w:t xml:space="preserve">الطلبات. </w:t>
      </w:r>
      <w:r w:rsidR="00752843" w:rsidRPr="00254C68">
        <w:rPr>
          <w:rFonts w:ascii="Calibri" w:hAnsi="Calibri" w:cs="Calibri"/>
          <w:szCs w:val="22"/>
          <w:rtl/>
        </w:rPr>
        <w:t xml:space="preserve">ويجري حالياً تحسين هذا المعيار تدريجياً، الذي طورته فرقة العمل المعنية </w:t>
      </w:r>
      <w:r w:rsidR="00824B25">
        <w:rPr>
          <w:rFonts w:ascii="Calibri" w:hAnsi="Calibri" w:cs="Calibri" w:hint="cs"/>
          <w:szCs w:val="22"/>
          <w:rtl/>
        </w:rPr>
        <w:t>ب</w:t>
      </w:r>
      <w:r w:rsidR="00824B25" w:rsidRPr="00254C68">
        <w:rPr>
          <w:rFonts w:ascii="Calibri" w:hAnsi="Calibri" w:cs="Calibri"/>
          <w:szCs w:val="22"/>
          <w:rtl/>
        </w:rPr>
        <w:t xml:space="preserve">النماذج </w:t>
      </w:r>
      <w:r w:rsidR="00752843" w:rsidRPr="00254C68">
        <w:rPr>
          <w:rFonts w:ascii="Calibri" w:hAnsi="Calibri" w:cs="Calibri"/>
          <w:szCs w:val="22"/>
          <w:rtl/>
        </w:rPr>
        <w:t>ثلاثي</w:t>
      </w:r>
      <w:r w:rsidR="00824B25">
        <w:rPr>
          <w:rFonts w:ascii="Calibri" w:hAnsi="Calibri" w:cs="Calibri" w:hint="cs"/>
          <w:szCs w:val="22"/>
          <w:rtl/>
        </w:rPr>
        <w:t>ة</w:t>
      </w:r>
      <w:r w:rsidR="00752843" w:rsidRPr="00254C68">
        <w:rPr>
          <w:rFonts w:ascii="Calibri" w:hAnsi="Calibri" w:cs="Calibri"/>
          <w:szCs w:val="22"/>
          <w:rtl/>
        </w:rPr>
        <w:t xml:space="preserve"> الأبعاد تحت قيادة الاتحاد الروسي. </w:t>
      </w:r>
      <w:r w:rsidR="003D2A2E" w:rsidRPr="00254C68">
        <w:rPr>
          <w:rFonts w:ascii="Calibri" w:hAnsi="Calibri" w:cs="Calibri"/>
          <w:szCs w:val="22"/>
          <w:rtl/>
        </w:rPr>
        <w:t xml:space="preserve">وعلى وجه الخصوص، </w:t>
      </w:r>
      <w:r w:rsidR="00456D39" w:rsidRPr="00254C68">
        <w:rPr>
          <w:rFonts w:ascii="Calibri" w:hAnsi="Calibri" w:cs="Calibri"/>
          <w:szCs w:val="22"/>
          <w:rtl/>
        </w:rPr>
        <w:t xml:space="preserve">تم </w:t>
      </w:r>
      <w:r w:rsidR="003D2A2E" w:rsidRPr="00254C68">
        <w:rPr>
          <w:rFonts w:ascii="Calibri" w:hAnsi="Calibri" w:cs="Calibri"/>
          <w:szCs w:val="22"/>
          <w:rtl/>
        </w:rPr>
        <w:t xml:space="preserve">إعداد </w:t>
      </w:r>
      <w:r w:rsidR="00456D39" w:rsidRPr="00254C68">
        <w:rPr>
          <w:rFonts w:ascii="Calibri" w:hAnsi="Calibri" w:cs="Calibri"/>
          <w:szCs w:val="22"/>
          <w:rtl/>
        </w:rPr>
        <w:t>م</w:t>
      </w:r>
      <w:r w:rsidR="00824B25">
        <w:rPr>
          <w:rFonts w:ascii="Calibri" w:hAnsi="Calibri" w:cs="Calibri" w:hint="cs"/>
          <w:szCs w:val="22"/>
          <w:rtl/>
        </w:rPr>
        <w:t>شر</w:t>
      </w:r>
      <w:r w:rsidR="00602140">
        <w:rPr>
          <w:rFonts w:ascii="Calibri" w:hAnsi="Calibri" w:cs="Calibri" w:hint="cs"/>
          <w:szCs w:val="22"/>
          <w:rtl/>
        </w:rPr>
        <w:t>و</w:t>
      </w:r>
      <w:r w:rsidR="00824B25">
        <w:rPr>
          <w:rFonts w:ascii="Calibri" w:hAnsi="Calibri" w:cs="Calibri" w:hint="cs"/>
          <w:szCs w:val="22"/>
          <w:rtl/>
        </w:rPr>
        <w:t>ع</w:t>
      </w:r>
      <w:r w:rsidR="00602140">
        <w:rPr>
          <w:rFonts w:ascii="Calibri" w:hAnsi="Calibri" w:cs="Calibri" w:hint="cs"/>
          <w:szCs w:val="22"/>
          <w:rtl/>
        </w:rPr>
        <w:t xml:space="preserve"> </w:t>
      </w:r>
      <w:r w:rsidR="00456D39" w:rsidRPr="00254C68">
        <w:rPr>
          <w:rFonts w:ascii="Calibri" w:hAnsi="Calibri" w:cs="Calibri"/>
          <w:szCs w:val="22"/>
          <w:rtl/>
        </w:rPr>
        <w:t xml:space="preserve">مرفق جديد يتعلق بعمليات </w:t>
      </w:r>
      <w:r w:rsidR="00632159" w:rsidRPr="00254C68">
        <w:rPr>
          <w:rFonts w:ascii="Calibri" w:hAnsi="Calibri" w:cs="Calibri"/>
          <w:szCs w:val="22"/>
          <w:rtl/>
        </w:rPr>
        <w:t>البحث عن النماذج ثلاثية الأبعاد</w:t>
      </w:r>
      <w:r w:rsidR="003D2A2E" w:rsidRPr="00254C68">
        <w:rPr>
          <w:rFonts w:ascii="Calibri" w:hAnsi="Calibri" w:cs="Calibri"/>
          <w:szCs w:val="22"/>
          <w:rtl/>
        </w:rPr>
        <w:t xml:space="preserve">. </w:t>
      </w:r>
      <w:r w:rsidR="0045346A" w:rsidRPr="00254C68">
        <w:rPr>
          <w:rFonts w:ascii="Calibri" w:hAnsi="Calibri" w:cs="Calibri"/>
          <w:szCs w:val="22"/>
          <w:rtl/>
        </w:rPr>
        <w:t>ونعتبر</w:t>
      </w:r>
      <w:r w:rsidR="003D2A2E" w:rsidRPr="00254C68">
        <w:rPr>
          <w:rFonts w:ascii="Calibri" w:hAnsi="Calibri" w:cs="Calibri"/>
          <w:szCs w:val="22"/>
          <w:rtl/>
        </w:rPr>
        <w:t xml:space="preserve"> هذا العمل مساهمة مهمة في </w:t>
      </w:r>
      <w:r w:rsidR="0045346A" w:rsidRPr="00254C68">
        <w:rPr>
          <w:rFonts w:ascii="Calibri" w:hAnsi="Calibri" w:cs="Calibri"/>
          <w:szCs w:val="22"/>
          <w:rtl/>
        </w:rPr>
        <w:t xml:space="preserve">مواصلة </w:t>
      </w:r>
      <w:r w:rsidR="003D2A2E" w:rsidRPr="00254C68">
        <w:rPr>
          <w:rFonts w:ascii="Calibri" w:hAnsi="Calibri" w:cs="Calibri"/>
          <w:szCs w:val="22"/>
          <w:rtl/>
        </w:rPr>
        <w:t xml:space="preserve">تطوير </w:t>
      </w:r>
      <w:r w:rsidR="0045346A" w:rsidRPr="00254C68">
        <w:rPr>
          <w:rFonts w:ascii="Calibri" w:hAnsi="Calibri" w:cs="Calibri"/>
          <w:szCs w:val="22"/>
          <w:rtl/>
        </w:rPr>
        <w:t>التقنيات</w:t>
      </w:r>
      <w:r w:rsidR="003D2A2E" w:rsidRPr="00254C68">
        <w:rPr>
          <w:rFonts w:ascii="Calibri" w:hAnsi="Calibri" w:cs="Calibri"/>
          <w:szCs w:val="22"/>
          <w:rtl/>
        </w:rPr>
        <w:t xml:space="preserve"> الرقمية في نظام لاهاي</w:t>
      </w:r>
      <w:r w:rsidR="00DD6EC0" w:rsidRPr="00254C68">
        <w:rPr>
          <w:rFonts w:ascii="Calibri" w:hAnsi="Calibri" w:cs="Calibri"/>
          <w:szCs w:val="22"/>
          <w:rtl/>
        </w:rPr>
        <w:t xml:space="preserve">، </w:t>
      </w:r>
      <w:r w:rsidR="003D2A2E" w:rsidRPr="00254C68">
        <w:rPr>
          <w:rFonts w:ascii="Calibri" w:hAnsi="Calibri" w:cs="Calibri"/>
          <w:szCs w:val="22"/>
          <w:rtl/>
        </w:rPr>
        <w:t>ونشكر أمانة</w:t>
      </w:r>
      <w:r w:rsidR="00DD6EC0" w:rsidRPr="00254C68">
        <w:rPr>
          <w:rFonts w:ascii="Calibri" w:hAnsi="Calibri" w:cs="Calibri"/>
          <w:szCs w:val="22"/>
          <w:rtl/>
        </w:rPr>
        <w:t xml:space="preserve"> سجل لاهاي </w:t>
      </w:r>
      <w:r w:rsidR="003D2A2E" w:rsidRPr="00254C68">
        <w:rPr>
          <w:rFonts w:ascii="Calibri" w:hAnsi="Calibri" w:cs="Calibri"/>
          <w:szCs w:val="22"/>
          <w:rtl/>
        </w:rPr>
        <w:t xml:space="preserve">على </w:t>
      </w:r>
      <w:r w:rsidR="00DD6EC0" w:rsidRPr="00254C68">
        <w:rPr>
          <w:rFonts w:ascii="Calibri" w:hAnsi="Calibri" w:cs="Calibri"/>
          <w:szCs w:val="22"/>
          <w:rtl/>
        </w:rPr>
        <w:t xml:space="preserve">مشاركتها </w:t>
      </w:r>
      <w:r w:rsidR="003D2A2E" w:rsidRPr="00254C68">
        <w:rPr>
          <w:rFonts w:ascii="Calibri" w:hAnsi="Calibri" w:cs="Calibri"/>
          <w:szCs w:val="22"/>
          <w:rtl/>
        </w:rPr>
        <w:t xml:space="preserve">في أعمال فرقة العمل. ومن المجالات الأخرى </w:t>
      </w:r>
      <w:r w:rsidR="00DD6EC0" w:rsidRPr="00254C68">
        <w:rPr>
          <w:rFonts w:ascii="Calibri" w:hAnsi="Calibri" w:cs="Calibri"/>
          <w:szCs w:val="22"/>
          <w:rtl/>
        </w:rPr>
        <w:t xml:space="preserve">التي لا </w:t>
      </w:r>
      <w:r w:rsidR="003D2A2E" w:rsidRPr="00254C68">
        <w:rPr>
          <w:rFonts w:ascii="Calibri" w:hAnsi="Calibri" w:cs="Calibri"/>
          <w:szCs w:val="22"/>
          <w:rtl/>
        </w:rPr>
        <w:t xml:space="preserve">تقل أهمية لتطوير نظام لاهاي التوسع التدريجي في نظامه اللغوي. ونأمل </w:t>
      </w:r>
      <w:r w:rsidR="00DD6EC0" w:rsidRPr="00254C68">
        <w:rPr>
          <w:rFonts w:ascii="Calibri" w:hAnsi="Calibri" w:cs="Calibri"/>
          <w:szCs w:val="22"/>
          <w:rtl/>
        </w:rPr>
        <w:t xml:space="preserve">في </w:t>
      </w:r>
      <w:r w:rsidR="003D2A2E" w:rsidRPr="00254C68">
        <w:rPr>
          <w:rFonts w:ascii="Calibri" w:hAnsi="Calibri" w:cs="Calibri"/>
          <w:szCs w:val="22"/>
          <w:rtl/>
        </w:rPr>
        <w:t xml:space="preserve">إدخال جميع اللغات </w:t>
      </w:r>
      <w:r w:rsidR="00DD6EC0" w:rsidRPr="00254C68">
        <w:rPr>
          <w:rFonts w:ascii="Calibri" w:hAnsi="Calibri" w:cs="Calibri"/>
          <w:szCs w:val="22"/>
          <w:rtl/>
        </w:rPr>
        <w:t xml:space="preserve">الرسمية </w:t>
      </w:r>
      <w:r w:rsidR="003D2A2E" w:rsidRPr="00254C68">
        <w:rPr>
          <w:rFonts w:ascii="Calibri" w:hAnsi="Calibri" w:cs="Calibri"/>
          <w:szCs w:val="22"/>
          <w:rtl/>
        </w:rPr>
        <w:t>للأمم المتحدة على الأقل</w:t>
      </w:r>
      <w:r w:rsidR="00DD6EC0" w:rsidRPr="00254C68">
        <w:rPr>
          <w:rFonts w:ascii="Calibri" w:hAnsi="Calibri" w:cs="Calibri"/>
          <w:szCs w:val="22"/>
          <w:rtl/>
        </w:rPr>
        <w:t xml:space="preserve">، </w:t>
      </w:r>
      <w:r w:rsidR="003D2A2E" w:rsidRPr="00254C68">
        <w:rPr>
          <w:rFonts w:ascii="Calibri" w:hAnsi="Calibri" w:cs="Calibri"/>
          <w:szCs w:val="22"/>
          <w:rtl/>
        </w:rPr>
        <w:t xml:space="preserve">بما في ذلك اللغة </w:t>
      </w:r>
      <w:r w:rsidR="00DD6EC0" w:rsidRPr="00254C68">
        <w:rPr>
          <w:rFonts w:ascii="Calibri" w:hAnsi="Calibri" w:cs="Calibri"/>
          <w:szCs w:val="22"/>
          <w:rtl/>
        </w:rPr>
        <w:t xml:space="preserve">الروسية، بسرعة </w:t>
      </w:r>
      <w:r w:rsidR="003D2A2E" w:rsidRPr="00254C68">
        <w:rPr>
          <w:rFonts w:ascii="Calibri" w:hAnsi="Calibri" w:cs="Calibri"/>
          <w:szCs w:val="22"/>
          <w:rtl/>
        </w:rPr>
        <w:t xml:space="preserve">إلى نظام لاهاي، من أجل تحسين إمكانية الوصول للمتقدمين، وتوسيع قاعدة المستخدمين، </w:t>
      </w:r>
      <w:r w:rsidR="00DD6EC0" w:rsidRPr="00254C68">
        <w:rPr>
          <w:rFonts w:ascii="Calibri" w:hAnsi="Calibri" w:cs="Calibri"/>
          <w:szCs w:val="22"/>
          <w:rtl/>
        </w:rPr>
        <w:t>وتعزيز الطابع</w:t>
      </w:r>
      <w:r w:rsidR="003D2A2E" w:rsidRPr="00254C68">
        <w:rPr>
          <w:rFonts w:ascii="Calibri" w:hAnsi="Calibri" w:cs="Calibri"/>
          <w:szCs w:val="22"/>
          <w:rtl/>
        </w:rPr>
        <w:t xml:space="preserve"> العالمي للنظام. بالإضافة إلى ذلك، لا بد لنا مرة أخرى </w:t>
      </w:r>
      <w:r w:rsidR="00DD6EC0" w:rsidRPr="00254C68">
        <w:rPr>
          <w:rFonts w:ascii="Calibri" w:hAnsi="Calibri" w:cs="Calibri"/>
          <w:szCs w:val="22"/>
          <w:rtl/>
        </w:rPr>
        <w:t xml:space="preserve">من الإعراب عن قلقنا العميق </w:t>
      </w:r>
      <w:r w:rsidR="003D2A2E" w:rsidRPr="00254C68">
        <w:rPr>
          <w:rFonts w:ascii="Calibri" w:hAnsi="Calibri" w:cs="Calibri"/>
          <w:szCs w:val="22"/>
          <w:rtl/>
        </w:rPr>
        <w:t xml:space="preserve">وإدانة </w:t>
      </w:r>
      <w:r w:rsidR="00D01E44" w:rsidRPr="00254C68">
        <w:rPr>
          <w:rFonts w:ascii="Calibri" w:hAnsi="Calibri" w:cs="Calibri"/>
          <w:szCs w:val="22"/>
          <w:rtl/>
        </w:rPr>
        <w:t xml:space="preserve">إجراءات الاتحاد الأوروبي ودوله الأعضاء </w:t>
      </w:r>
      <w:r w:rsidR="003D2A2E" w:rsidRPr="00254C68">
        <w:rPr>
          <w:rFonts w:ascii="Calibri" w:hAnsi="Calibri" w:cs="Calibri"/>
          <w:szCs w:val="22"/>
          <w:rtl/>
        </w:rPr>
        <w:t xml:space="preserve">إدانةً </w:t>
      </w:r>
      <w:r w:rsidR="00D01E44" w:rsidRPr="00254C68">
        <w:rPr>
          <w:rFonts w:ascii="Calibri" w:hAnsi="Calibri" w:cs="Calibri"/>
          <w:szCs w:val="22"/>
          <w:rtl/>
        </w:rPr>
        <w:t xml:space="preserve">شديدة، وهي إجراءات تتعارض مع </w:t>
      </w:r>
      <w:r w:rsidR="003D2A2E" w:rsidRPr="00254C68">
        <w:rPr>
          <w:rFonts w:ascii="Calibri" w:hAnsi="Calibri" w:cs="Calibri"/>
          <w:szCs w:val="22"/>
          <w:rtl/>
        </w:rPr>
        <w:t xml:space="preserve">القانون الدولي </w:t>
      </w:r>
      <w:r w:rsidR="00D01E44" w:rsidRPr="00254C68">
        <w:rPr>
          <w:rFonts w:ascii="Calibri" w:hAnsi="Calibri" w:cs="Calibri"/>
          <w:szCs w:val="22"/>
          <w:rtl/>
        </w:rPr>
        <w:t xml:space="preserve">في مجال الملكية الفكرية، </w:t>
      </w:r>
      <w:r w:rsidR="003D2A2E" w:rsidRPr="00254C68">
        <w:rPr>
          <w:rFonts w:ascii="Calibri" w:hAnsi="Calibri" w:cs="Calibri"/>
          <w:szCs w:val="22"/>
          <w:rtl/>
        </w:rPr>
        <w:t xml:space="preserve">فيما يتعلق بتسجيل وحماية حقوق </w:t>
      </w:r>
      <w:r w:rsidR="00066E43">
        <w:rPr>
          <w:rFonts w:ascii="Calibri" w:hAnsi="Calibri" w:cs="Calibri"/>
          <w:szCs w:val="22"/>
          <w:rtl/>
        </w:rPr>
        <w:t xml:space="preserve">مودعي الطلبات </w:t>
      </w:r>
      <w:r w:rsidR="003D2A2E" w:rsidRPr="00254C68">
        <w:rPr>
          <w:rFonts w:ascii="Calibri" w:hAnsi="Calibri" w:cs="Calibri"/>
          <w:szCs w:val="22"/>
          <w:rtl/>
        </w:rPr>
        <w:t xml:space="preserve">وأصحاب الحقوق الروس </w:t>
      </w:r>
      <w:r w:rsidR="00D01E44" w:rsidRPr="00254C68">
        <w:rPr>
          <w:rFonts w:ascii="Calibri" w:hAnsi="Calibri" w:cs="Calibri"/>
          <w:szCs w:val="22"/>
          <w:rtl/>
        </w:rPr>
        <w:t xml:space="preserve">فيما يخص </w:t>
      </w:r>
      <w:r w:rsidR="003D2A2E" w:rsidRPr="00254C68">
        <w:rPr>
          <w:rFonts w:ascii="Calibri" w:hAnsi="Calibri" w:cs="Calibri"/>
          <w:szCs w:val="22"/>
          <w:rtl/>
        </w:rPr>
        <w:t xml:space="preserve">التصاميم الصناعية. فهذا التمييز على </w:t>
      </w:r>
      <w:r w:rsidR="00D01E44" w:rsidRPr="00254C68">
        <w:rPr>
          <w:rFonts w:ascii="Calibri" w:hAnsi="Calibri" w:cs="Calibri"/>
          <w:szCs w:val="22"/>
          <w:rtl/>
        </w:rPr>
        <w:t xml:space="preserve">أساس الجنسية </w:t>
      </w:r>
      <w:r w:rsidR="003D2A2E" w:rsidRPr="00254C68">
        <w:rPr>
          <w:rFonts w:ascii="Calibri" w:hAnsi="Calibri" w:cs="Calibri"/>
          <w:szCs w:val="22"/>
          <w:rtl/>
        </w:rPr>
        <w:t xml:space="preserve">يستهدف </w:t>
      </w:r>
      <w:r w:rsidR="00066E43">
        <w:rPr>
          <w:rFonts w:ascii="Calibri" w:hAnsi="Calibri" w:cs="Calibri"/>
          <w:szCs w:val="22"/>
          <w:rtl/>
        </w:rPr>
        <w:t xml:space="preserve">مودعي الطلبات </w:t>
      </w:r>
      <w:r w:rsidR="00D01E44" w:rsidRPr="00254C68">
        <w:rPr>
          <w:rFonts w:ascii="Calibri" w:hAnsi="Calibri" w:cs="Calibri"/>
          <w:szCs w:val="22"/>
          <w:rtl/>
        </w:rPr>
        <w:t>بشكل مباشر</w:t>
      </w:r>
      <w:r w:rsidR="003D2A2E" w:rsidRPr="00254C68">
        <w:rPr>
          <w:rFonts w:ascii="Calibri" w:hAnsi="Calibri" w:cs="Calibri"/>
          <w:szCs w:val="22"/>
          <w:rtl/>
        </w:rPr>
        <w:t xml:space="preserve">. وهو يشكل سابقة خطيرة للمجتمع الدولي بأسره، وقد أدى </w:t>
      </w:r>
      <w:r w:rsidR="00D01E44" w:rsidRPr="00254C68">
        <w:rPr>
          <w:rFonts w:ascii="Calibri" w:hAnsi="Calibri" w:cs="Calibri"/>
          <w:szCs w:val="22"/>
          <w:rtl/>
        </w:rPr>
        <w:t xml:space="preserve">بالفعل </w:t>
      </w:r>
      <w:r w:rsidR="003D2A2E" w:rsidRPr="00254C68">
        <w:rPr>
          <w:rFonts w:ascii="Calibri" w:hAnsi="Calibri" w:cs="Calibri"/>
          <w:szCs w:val="22"/>
          <w:rtl/>
        </w:rPr>
        <w:t xml:space="preserve">إلى فقدان الثقة في نظام الملكية </w:t>
      </w:r>
      <w:r w:rsidR="00B80DB2" w:rsidRPr="00254C68">
        <w:rPr>
          <w:rFonts w:ascii="Calibri" w:hAnsi="Calibri" w:cs="Calibri"/>
          <w:szCs w:val="22"/>
          <w:rtl/>
        </w:rPr>
        <w:t>الفكرية ككل</w:t>
      </w:r>
      <w:r w:rsidR="003D2A2E" w:rsidRPr="00254C68">
        <w:rPr>
          <w:rFonts w:ascii="Calibri" w:hAnsi="Calibri" w:cs="Calibri"/>
          <w:szCs w:val="22"/>
          <w:rtl/>
        </w:rPr>
        <w:t xml:space="preserve">. </w:t>
      </w:r>
    </w:p>
    <w:p w14:paraId="1968A951" w14:textId="220D8FAB" w:rsidR="003D2A2E" w:rsidRPr="00254C68" w:rsidRDefault="00D510F8" w:rsidP="003D2A2E">
      <w:pPr>
        <w:pStyle w:val="ONUME"/>
        <w:rPr>
          <w:rFonts w:ascii="Calibri" w:hAnsi="Calibri" w:cs="Calibri"/>
          <w:szCs w:val="22"/>
        </w:rPr>
      </w:pPr>
      <w:hyperlink r:id="rId34">
        <w:r w:rsidRPr="00254C68">
          <w:rPr>
            <w:rStyle w:val="Hyperlink"/>
            <w:rFonts w:ascii="Calibri" w:hAnsi="Calibri" w:cs="Calibri"/>
            <w:szCs w:val="22"/>
            <w:rtl/>
          </w:rPr>
          <w:t>بولندا</w:t>
        </w:r>
      </w:hyperlink>
      <w:r w:rsidRPr="00254C68">
        <w:rPr>
          <w:rFonts w:ascii="Calibri" w:hAnsi="Calibri" w:cs="Calibri"/>
          <w:szCs w:val="22"/>
          <w:rtl/>
        </w:rPr>
        <w:t xml:space="preserve">: </w:t>
      </w:r>
      <w:r w:rsidR="003D2A2E" w:rsidRPr="00254C68">
        <w:rPr>
          <w:rFonts w:ascii="Calibri" w:hAnsi="Calibri" w:cs="Calibri"/>
          <w:szCs w:val="22"/>
          <w:rtl/>
        </w:rPr>
        <w:t xml:space="preserve">ترحب بولندا بالعمل الذي يقوم به الفريق العامل لنظام لاهاي. ونود أن نتوجه بالشكر إلى </w:t>
      </w:r>
      <w:r w:rsidR="00D01E44" w:rsidRPr="00254C68">
        <w:rPr>
          <w:rFonts w:ascii="Calibri" w:hAnsi="Calibri" w:cs="Calibri"/>
          <w:szCs w:val="22"/>
          <w:rtl/>
        </w:rPr>
        <w:t>نائب</w:t>
      </w:r>
      <w:r w:rsidR="008D1915">
        <w:rPr>
          <w:rFonts w:ascii="Calibri" w:hAnsi="Calibri" w:cs="Calibri" w:hint="cs"/>
          <w:szCs w:val="22"/>
          <w:rtl/>
        </w:rPr>
        <w:t>ة</w:t>
      </w:r>
      <w:r w:rsidR="00D01E44" w:rsidRPr="00254C68">
        <w:rPr>
          <w:rFonts w:ascii="Calibri" w:hAnsi="Calibri" w:cs="Calibri"/>
          <w:szCs w:val="22"/>
          <w:rtl/>
        </w:rPr>
        <w:t xml:space="preserve"> المدير العام </w:t>
      </w:r>
      <w:r w:rsidR="003D2A2E" w:rsidRPr="00254C68">
        <w:rPr>
          <w:rFonts w:ascii="Calibri" w:hAnsi="Calibri" w:cs="Calibri"/>
          <w:szCs w:val="22"/>
          <w:rtl/>
        </w:rPr>
        <w:t xml:space="preserve">وانغ </w:t>
      </w:r>
      <w:proofErr w:type="spellStart"/>
      <w:r w:rsidR="003D2A2E" w:rsidRPr="00254C68">
        <w:rPr>
          <w:rFonts w:ascii="Calibri" w:hAnsi="Calibri" w:cs="Calibri"/>
          <w:szCs w:val="22"/>
          <w:rtl/>
        </w:rPr>
        <w:t>بينيينغ</w:t>
      </w:r>
      <w:proofErr w:type="spellEnd"/>
      <w:r w:rsidR="003D2A2E" w:rsidRPr="00254C68">
        <w:rPr>
          <w:rFonts w:ascii="Calibri" w:hAnsi="Calibri" w:cs="Calibri"/>
          <w:szCs w:val="22"/>
          <w:rtl/>
        </w:rPr>
        <w:t xml:space="preserve">، ورؤساء الفريق العامل، والأمانة، على إعداد الدورة الأخيرة. وفي الوقت الذي نحتفل فيه بهذا الإنجاز التاريخي المتمثل في </w:t>
      </w:r>
      <w:r w:rsidR="003D2A2E" w:rsidRPr="00254C68">
        <w:rPr>
          <w:rFonts w:ascii="Calibri" w:hAnsi="Calibri" w:cs="Calibri"/>
          <w:szCs w:val="22"/>
          <w:rtl/>
        </w:rPr>
        <w:lastRenderedPageBreak/>
        <w:t>استمرار عمل نظام لاهاي لأكثر من قرن، فإننا نشيد بشدة بدوره الدائم في تيسير الحماية الدولية لل</w:t>
      </w:r>
      <w:r w:rsidR="008D1915">
        <w:rPr>
          <w:rFonts w:ascii="Calibri" w:hAnsi="Calibri" w:cs="Calibri" w:hint="cs"/>
          <w:szCs w:val="22"/>
          <w:rtl/>
        </w:rPr>
        <w:t xml:space="preserve">تصاميم </w:t>
      </w:r>
      <w:r w:rsidR="003D2A2E" w:rsidRPr="00254C68">
        <w:rPr>
          <w:rFonts w:ascii="Calibri" w:hAnsi="Calibri" w:cs="Calibri"/>
          <w:szCs w:val="22"/>
          <w:rtl/>
        </w:rPr>
        <w:t>الصناعية. وعلاوة على ذلك، نلاحظ بارتياح كبير الزيادة التي طرأت مؤخراً على عدد طلبات تسجيل ال</w:t>
      </w:r>
      <w:r w:rsidR="008D1915">
        <w:rPr>
          <w:rFonts w:ascii="Calibri" w:hAnsi="Calibri" w:cs="Calibri" w:hint="cs"/>
          <w:szCs w:val="22"/>
          <w:rtl/>
        </w:rPr>
        <w:t xml:space="preserve">تصاميم </w:t>
      </w:r>
      <w:r w:rsidR="003D2A2E" w:rsidRPr="00254C68">
        <w:rPr>
          <w:rFonts w:ascii="Calibri" w:hAnsi="Calibri" w:cs="Calibri"/>
          <w:szCs w:val="22"/>
          <w:rtl/>
        </w:rPr>
        <w:t xml:space="preserve">الصناعية التي تشير إلى بولندا ضمن هذا النظام. ويؤكد هذا الاتجاه الإيجابي للغاية الاهتمام المتزايد بسوقنا، كما يعكس بوضوح الحيوية والفعالية والجاذبية المتزايدة لهذا الإطار الدولي. ونرحب ترحيباً حاراً بمقترحات الأمانة الرامية إلى تحديث النظام. وعلى وجه الخصوص، تشكل المبادرات مثل إلغاء شرط الفئة الواحدة وإدراج صيغ جديدة لتمثيل التصاميم خطوة مهمة إلى الأمام في مواءمة النظام مع الواقع التكنولوجي والتجاري المعاصر. ونتطلع إلى مواصلة المناقشات حول هذه المسائل المحورية خلال الدورة المقبلة للفريق العامل. وفيما يتعلق بمسألة احتمال إدخال لغات جديدة، فإن وفدنا يشارك في الآراء التي أعرب عنها </w:t>
      </w:r>
      <w:r w:rsidR="00044D14" w:rsidRPr="00254C68">
        <w:rPr>
          <w:rFonts w:ascii="Calibri" w:hAnsi="Calibri" w:cs="Calibri"/>
          <w:szCs w:val="22"/>
          <w:rtl/>
        </w:rPr>
        <w:t xml:space="preserve">الاتحاد </w:t>
      </w:r>
      <w:r w:rsidR="003D2A2E" w:rsidRPr="00254C68">
        <w:rPr>
          <w:rFonts w:ascii="Calibri" w:hAnsi="Calibri" w:cs="Calibri"/>
          <w:szCs w:val="22"/>
          <w:rtl/>
        </w:rPr>
        <w:t>الأوروبي، وألبانيا نيابة عن مجموعة CE</w:t>
      </w:r>
      <w:r w:rsidR="00946494" w:rsidRPr="00254C68">
        <w:rPr>
          <w:rFonts w:ascii="Calibri" w:hAnsi="Calibri" w:cs="Calibri"/>
          <w:szCs w:val="22"/>
          <w:rtl/>
        </w:rPr>
        <w:t>BS</w:t>
      </w:r>
      <w:r w:rsidR="003D2A2E" w:rsidRPr="00254C68">
        <w:rPr>
          <w:rFonts w:ascii="Calibri" w:hAnsi="Calibri" w:cs="Calibri"/>
          <w:szCs w:val="22"/>
          <w:rtl/>
        </w:rPr>
        <w:t>، وأوكرانيا، ولاتفيا، وليتوانيا. ونرى أن هذه المسألة تتطلب مزيداً من المناقشات والدراسة المتأنية. ونود أن نؤكد على أن أي إدخال محتمل من هذا القبيل ينبغي أن يستند إلى معايير واضحة وموضوعية، وألا يشكل عبئاً إدارياً أو مالياً على مستخدمي نظام لاهاي. وللحفاظ على كفاءة النظام وسهولة استخدامه، ينبغي التعامل مع أي توسع من هذا القبيل بالحذر الواجب وتنفيذه على أساس تدريجي. في ظل الوضع الجيوسياسي الراهن، لا تستطيع بولندا تأييد إدخال اللغة الروسية في نظام لاهاي. ولا ينبغي للدولة المعتدية التي تنتهك باستمرار القانون الدولي وميثاق</w:t>
      </w:r>
      <w:r w:rsidR="00AE4F05" w:rsidRPr="00254C68">
        <w:rPr>
          <w:rFonts w:ascii="Calibri" w:hAnsi="Calibri" w:cs="Calibri"/>
          <w:szCs w:val="22"/>
          <w:rtl/>
        </w:rPr>
        <w:t xml:space="preserve"> الأمم </w:t>
      </w:r>
      <w:r w:rsidR="003D2A2E" w:rsidRPr="00254C68">
        <w:rPr>
          <w:rFonts w:ascii="Calibri" w:hAnsi="Calibri" w:cs="Calibri"/>
          <w:szCs w:val="22"/>
          <w:rtl/>
        </w:rPr>
        <w:t xml:space="preserve">المتحدة </w:t>
      </w:r>
      <w:r w:rsidR="003C7A40" w:rsidRPr="00254C68">
        <w:rPr>
          <w:rFonts w:ascii="Calibri" w:hAnsi="Calibri" w:cs="Calibri"/>
          <w:szCs w:val="22"/>
          <w:rtl/>
        </w:rPr>
        <w:t xml:space="preserve">ومبادئه، </w:t>
      </w:r>
      <w:r w:rsidR="003D2A2E" w:rsidRPr="00254C68">
        <w:rPr>
          <w:rFonts w:ascii="Calibri" w:hAnsi="Calibri" w:cs="Calibri"/>
          <w:szCs w:val="22"/>
          <w:rtl/>
        </w:rPr>
        <w:t xml:space="preserve">التي تشكل أيضاً أساس هذه المنظمة، أن تستفيد من موارد الويبو وأموالها وأنظمة تسجيل الملكية الفكرية العالمية التابعة لها طالما استمرت في شن حربها غير المبررة وغير المبررة ضد أوكرانيا. </w:t>
      </w:r>
    </w:p>
    <w:p w14:paraId="3CDE78D4" w14:textId="1B630D2F" w:rsidR="003D2A2E" w:rsidRPr="00254C68" w:rsidRDefault="00D510F8" w:rsidP="008A4F27">
      <w:pPr>
        <w:pStyle w:val="ONUME"/>
        <w:rPr>
          <w:rFonts w:ascii="Calibri" w:hAnsi="Calibri" w:cs="Calibri"/>
          <w:szCs w:val="22"/>
        </w:rPr>
      </w:pPr>
      <w:hyperlink r:id="rId35">
        <w:r w:rsidRPr="00254C68">
          <w:rPr>
            <w:rStyle w:val="Hyperlink"/>
            <w:rFonts w:ascii="Calibri" w:hAnsi="Calibri" w:cs="Calibri"/>
            <w:szCs w:val="22"/>
            <w:rtl/>
          </w:rPr>
          <w:t>جمهورية لاو الديمقراطية الشعبية</w:t>
        </w:r>
      </w:hyperlink>
      <w:r w:rsidRPr="00254C68">
        <w:rPr>
          <w:rFonts w:ascii="Calibri" w:hAnsi="Calibri" w:cs="Calibri"/>
          <w:szCs w:val="22"/>
          <w:rtl/>
        </w:rPr>
        <w:t xml:space="preserve">: </w:t>
      </w:r>
      <w:r w:rsidR="003D2A2E" w:rsidRPr="00254C68">
        <w:rPr>
          <w:rFonts w:ascii="Calibri" w:hAnsi="Calibri" w:cs="Calibri"/>
          <w:szCs w:val="22"/>
          <w:rtl/>
        </w:rPr>
        <w:t xml:space="preserve">أود أن أعرب عن خالص الشكر، وأن أحتفي بهذه اللحظة التاريخية التي تبعث على الفخر </w:t>
      </w:r>
      <w:r w:rsidR="004C5C56" w:rsidRPr="00254C68">
        <w:rPr>
          <w:rFonts w:ascii="Calibri" w:hAnsi="Calibri" w:cs="Calibri"/>
          <w:szCs w:val="22"/>
          <w:rtl/>
        </w:rPr>
        <w:t>لجمهورية لاو الديمقراطية الشعبية</w:t>
      </w:r>
      <w:r w:rsidR="003D2A2E" w:rsidRPr="00254C68">
        <w:rPr>
          <w:rFonts w:ascii="Calibri" w:hAnsi="Calibri" w:cs="Calibri"/>
          <w:szCs w:val="22"/>
          <w:rtl/>
        </w:rPr>
        <w:t>، حيث سنقوم غداً،</w:t>
      </w:r>
      <w:r w:rsidR="00653102" w:rsidRPr="00254C68">
        <w:rPr>
          <w:rFonts w:ascii="Calibri" w:hAnsi="Calibri" w:cs="Calibri"/>
          <w:szCs w:val="22"/>
          <w:rtl/>
        </w:rPr>
        <w:t xml:space="preserve"> 14 يوليو</w:t>
      </w:r>
      <w:r w:rsidR="00B75F06">
        <w:rPr>
          <w:rFonts w:ascii="Calibri" w:hAnsi="Calibri" w:cs="Calibri" w:hint="cs"/>
          <w:szCs w:val="22"/>
          <w:rtl/>
        </w:rPr>
        <w:t xml:space="preserve"> 2026</w:t>
      </w:r>
      <w:r w:rsidR="003D2A2E" w:rsidRPr="00254C68">
        <w:rPr>
          <w:rFonts w:ascii="Calibri" w:hAnsi="Calibri" w:cs="Calibri"/>
          <w:szCs w:val="22"/>
          <w:rtl/>
        </w:rPr>
        <w:t xml:space="preserve">، بإيداع صك الانضمام إلى </w:t>
      </w:r>
      <w:r w:rsidR="00A03864">
        <w:rPr>
          <w:rFonts w:ascii="Calibri" w:hAnsi="Calibri" w:cs="Calibri" w:hint="cs"/>
          <w:szCs w:val="22"/>
          <w:rtl/>
        </w:rPr>
        <w:t xml:space="preserve">وثيقة </w:t>
      </w:r>
      <w:r w:rsidR="003D2A2E" w:rsidRPr="00254C68">
        <w:rPr>
          <w:rFonts w:ascii="Calibri" w:hAnsi="Calibri" w:cs="Calibri"/>
          <w:szCs w:val="22"/>
          <w:rtl/>
        </w:rPr>
        <w:t xml:space="preserve">جنيف لاتفاق لاهاي. ويعكس هذا الإنجاز الهام التزام حكومة </w:t>
      </w:r>
      <w:r w:rsidR="007F540E" w:rsidRPr="00254C68">
        <w:rPr>
          <w:rFonts w:ascii="Calibri" w:hAnsi="Calibri" w:cs="Calibri"/>
          <w:szCs w:val="22"/>
          <w:rtl/>
        </w:rPr>
        <w:t xml:space="preserve">جمهورية لاو الديمقراطية الشعبية </w:t>
      </w:r>
      <w:r w:rsidR="003D2A2E" w:rsidRPr="00254C68">
        <w:rPr>
          <w:rFonts w:ascii="Calibri" w:hAnsi="Calibri" w:cs="Calibri"/>
          <w:szCs w:val="22"/>
          <w:rtl/>
        </w:rPr>
        <w:t xml:space="preserve">القوي بتعزيز نظام </w:t>
      </w:r>
      <w:r w:rsidR="002C0689" w:rsidRPr="00254C68">
        <w:rPr>
          <w:rFonts w:ascii="Calibri" w:hAnsi="Calibri" w:cs="Calibri"/>
          <w:szCs w:val="22"/>
          <w:rtl/>
        </w:rPr>
        <w:t>الملكية الفكرية</w:t>
      </w:r>
      <w:r w:rsidR="003D2A2E" w:rsidRPr="00254C68">
        <w:rPr>
          <w:rFonts w:ascii="Calibri" w:hAnsi="Calibri" w:cs="Calibri"/>
          <w:szCs w:val="22"/>
          <w:rtl/>
        </w:rPr>
        <w:t xml:space="preserve"> لديها وتعميق مشاركتها مع المجتمع الدولي للملكية الفكرية. وسيوفر نظام لاهاي للمصممين والمبدعين ور</w:t>
      </w:r>
      <w:r w:rsidR="00160C78">
        <w:rPr>
          <w:rFonts w:ascii="Calibri" w:hAnsi="Calibri" w:cs="Calibri" w:hint="cs"/>
          <w:szCs w:val="22"/>
          <w:rtl/>
        </w:rPr>
        <w:t xml:space="preserve">واد </w:t>
      </w:r>
      <w:r w:rsidR="003D2A2E" w:rsidRPr="00254C68">
        <w:rPr>
          <w:rFonts w:ascii="Calibri" w:hAnsi="Calibri" w:cs="Calibri"/>
          <w:szCs w:val="22"/>
          <w:rtl/>
        </w:rPr>
        <w:t xml:space="preserve">الأعمال والشركات آلية مبسطة وفعالة من حيث التكلفة للحصول على الحماية لتصاميمهم الصناعية في ولايات قضائية متعددة من خلال طلب دولي واحد. وبهذه المناسبة، تود </w:t>
      </w:r>
      <w:r w:rsidR="007C5EEA" w:rsidRPr="00254C68">
        <w:rPr>
          <w:rFonts w:ascii="Calibri" w:hAnsi="Calibri" w:cs="Calibri"/>
          <w:szCs w:val="22"/>
          <w:rtl/>
        </w:rPr>
        <w:t xml:space="preserve">جمهورية لاو الديمقراطية الشعبية </w:t>
      </w:r>
      <w:r w:rsidR="003D2A2E" w:rsidRPr="00254C68">
        <w:rPr>
          <w:rFonts w:ascii="Calibri" w:hAnsi="Calibri" w:cs="Calibri"/>
          <w:szCs w:val="22"/>
          <w:rtl/>
        </w:rPr>
        <w:t xml:space="preserve">أن تعرب عن تقديرها الصادق </w:t>
      </w:r>
      <w:r w:rsidR="00A27317" w:rsidRPr="00254C68">
        <w:rPr>
          <w:rFonts w:ascii="Calibri" w:hAnsi="Calibri" w:cs="Calibri"/>
          <w:szCs w:val="22"/>
          <w:rtl/>
        </w:rPr>
        <w:t xml:space="preserve">للمدير العام </w:t>
      </w:r>
      <w:r w:rsidR="003C7A40" w:rsidRPr="00254C68">
        <w:rPr>
          <w:rFonts w:ascii="Calibri" w:hAnsi="Calibri" w:cs="Calibri"/>
          <w:szCs w:val="22"/>
          <w:rtl/>
        </w:rPr>
        <w:t xml:space="preserve">ونواب المدير العام </w:t>
      </w:r>
      <w:r w:rsidR="003D2A2E" w:rsidRPr="00254C68">
        <w:rPr>
          <w:rFonts w:ascii="Calibri" w:hAnsi="Calibri" w:cs="Calibri"/>
          <w:szCs w:val="22"/>
          <w:rtl/>
        </w:rPr>
        <w:t>للويبو، وأمانة الويبو، وجميع الشركاء الذين قدموا مساعدة تقنية قيّمة وتوجيهات ودعمًا لبناء القدرات خلال عملية انضمامنا. فقد كان تعاونهم المستمر عاملاً أساسيًا في مساعدتنا على تحقيق هذا الإنجاز الهام. ويشرفنا الانضمام إلى الأسرة المتنامية للأطراف المتعاقدة في اتفاقية لاهاي، ونتطلع إلى العمل عن كثب مع جميع الأعضاء لضمان التنفيذ الفعال للنظام وتعزيز التعاون الدولي في مجال حماية التصاميم الصناعية</w:t>
      </w:r>
      <w:r w:rsidR="003C7A40" w:rsidRPr="00254C68">
        <w:rPr>
          <w:rFonts w:ascii="Calibri" w:hAnsi="Calibri" w:cs="Calibri"/>
          <w:szCs w:val="22"/>
          <w:rtl/>
        </w:rPr>
        <w:t xml:space="preserve">. </w:t>
      </w:r>
      <w:r w:rsidR="003D2A2E" w:rsidRPr="00254C68">
        <w:rPr>
          <w:rFonts w:ascii="Calibri" w:hAnsi="Calibri" w:cs="Calibri"/>
          <w:szCs w:val="22"/>
          <w:rtl/>
        </w:rPr>
        <w:t>ونؤكد من جديد التزامنا بتعزيز الابتكار، ودعم المبدعين ور</w:t>
      </w:r>
      <w:r w:rsidR="00160C78">
        <w:rPr>
          <w:rFonts w:ascii="Calibri" w:hAnsi="Calibri" w:cs="Calibri" w:hint="cs"/>
          <w:szCs w:val="22"/>
          <w:rtl/>
        </w:rPr>
        <w:t xml:space="preserve">واد </w:t>
      </w:r>
      <w:r w:rsidR="003D2A2E" w:rsidRPr="00254C68">
        <w:rPr>
          <w:rFonts w:ascii="Calibri" w:hAnsi="Calibri" w:cs="Calibri"/>
          <w:szCs w:val="22"/>
          <w:rtl/>
        </w:rPr>
        <w:t xml:space="preserve">الأعمال، والمساهمة في إقامة نظام دولي </w:t>
      </w:r>
      <w:r w:rsidR="002C0689" w:rsidRPr="00254C68">
        <w:rPr>
          <w:rFonts w:ascii="Calibri" w:hAnsi="Calibri" w:cs="Calibri"/>
          <w:szCs w:val="22"/>
          <w:rtl/>
        </w:rPr>
        <w:t>للملكية الفكرية</w:t>
      </w:r>
      <w:r w:rsidR="003D2A2E" w:rsidRPr="00254C68">
        <w:rPr>
          <w:rFonts w:ascii="Calibri" w:hAnsi="Calibri" w:cs="Calibri"/>
          <w:szCs w:val="22"/>
          <w:rtl/>
        </w:rPr>
        <w:t xml:space="preserve"> يتسم بالحداثة والشمولية والتوازن ويحقق المنفعة للجميع.</w:t>
      </w:r>
    </w:p>
    <w:p w14:paraId="2C681F50" w14:textId="35E5969E" w:rsidR="003D2A2E" w:rsidRPr="00254C68" w:rsidRDefault="000324F3" w:rsidP="003D2A2E">
      <w:pPr>
        <w:pStyle w:val="ONUME"/>
        <w:rPr>
          <w:rFonts w:ascii="Calibri" w:hAnsi="Calibri" w:cs="Calibri"/>
          <w:szCs w:val="22"/>
        </w:rPr>
      </w:pPr>
      <w:hyperlink r:id="rId36" w:history="1">
        <w:r w:rsidRPr="00160C78">
          <w:rPr>
            <w:rStyle w:val="Hyperlink"/>
            <w:rFonts w:ascii="Calibri" w:hAnsi="Calibri" w:cs="Calibri"/>
            <w:szCs w:val="22"/>
            <w:rtl/>
          </w:rPr>
          <w:t xml:space="preserve">منظمة </w:t>
        </w:r>
        <w:r w:rsidR="00160C78" w:rsidRPr="00160C78">
          <w:rPr>
            <w:rStyle w:val="Hyperlink"/>
            <w:rFonts w:ascii="Calibri" w:hAnsi="Calibri" w:cs="Calibri"/>
            <w:szCs w:val="22"/>
            <w:rtl/>
          </w:rPr>
          <w:t>ال</w:t>
        </w:r>
        <w:r w:rsidRPr="00160C78">
          <w:rPr>
            <w:rStyle w:val="Hyperlink"/>
            <w:rFonts w:ascii="Calibri" w:hAnsi="Calibri" w:cs="Calibri"/>
            <w:szCs w:val="22"/>
            <w:rtl/>
          </w:rPr>
          <w:t>براءات الأوروبية الآسيوية</w:t>
        </w:r>
        <w:r w:rsidR="00F707D1" w:rsidRPr="00160C78">
          <w:rPr>
            <w:rStyle w:val="Hyperlink"/>
            <w:rFonts w:ascii="Calibri" w:hAnsi="Calibri" w:cs="Calibri"/>
            <w:szCs w:val="22"/>
            <w:rtl/>
          </w:rPr>
          <w:t xml:space="preserve"> (EAPO)</w:t>
        </w:r>
      </w:hyperlink>
      <w:r w:rsidR="00D510F8" w:rsidRPr="00254C68">
        <w:rPr>
          <w:rFonts w:ascii="Calibri" w:hAnsi="Calibri" w:cs="Calibri"/>
          <w:szCs w:val="22"/>
          <w:rtl/>
        </w:rPr>
        <w:t xml:space="preserve">: </w:t>
      </w:r>
      <w:r w:rsidR="003D2A2E" w:rsidRPr="00254C68">
        <w:rPr>
          <w:rFonts w:ascii="Calibri" w:hAnsi="Calibri" w:cs="Calibri"/>
          <w:szCs w:val="22"/>
          <w:rtl/>
        </w:rPr>
        <w:t>يسر الوفد أن يشير إلى أن منظم</w:t>
      </w:r>
      <w:r w:rsidR="00095B24">
        <w:rPr>
          <w:rFonts w:ascii="Calibri" w:hAnsi="Calibri" w:cs="Calibri" w:hint="cs"/>
          <w:szCs w:val="22"/>
          <w:rtl/>
        </w:rPr>
        <w:t xml:space="preserve">تنا </w:t>
      </w:r>
      <w:r w:rsidR="003D2A2E" w:rsidRPr="00254C68">
        <w:rPr>
          <w:rFonts w:ascii="Calibri" w:hAnsi="Calibri" w:cs="Calibri"/>
          <w:szCs w:val="22"/>
          <w:rtl/>
        </w:rPr>
        <w:t>قد أودعت، في</w:t>
      </w:r>
      <w:r w:rsidR="00653102" w:rsidRPr="00254C68">
        <w:rPr>
          <w:rFonts w:ascii="Calibri" w:hAnsi="Calibri" w:cs="Calibri"/>
          <w:szCs w:val="22"/>
          <w:rtl/>
        </w:rPr>
        <w:t xml:space="preserve"> 10 يوليو</w:t>
      </w:r>
      <w:r w:rsidR="003D2A2E" w:rsidRPr="00254C68">
        <w:rPr>
          <w:rFonts w:ascii="Calibri" w:hAnsi="Calibri" w:cs="Calibri"/>
          <w:szCs w:val="22"/>
          <w:rtl/>
        </w:rPr>
        <w:t>، لدى المدير العام لل</w:t>
      </w:r>
      <w:r w:rsidR="00095B24">
        <w:rPr>
          <w:rFonts w:ascii="Calibri" w:hAnsi="Calibri" w:cs="Calibri" w:hint="cs"/>
          <w:szCs w:val="22"/>
          <w:rtl/>
        </w:rPr>
        <w:t xml:space="preserve">ويبو </w:t>
      </w:r>
      <w:r w:rsidR="003D2A2E" w:rsidRPr="00254C68">
        <w:rPr>
          <w:rFonts w:ascii="Calibri" w:hAnsi="Calibri" w:cs="Calibri"/>
          <w:szCs w:val="22"/>
          <w:rtl/>
        </w:rPr>
        <w:t xml:space="preserve">صك انضمامها إلى </w:t>
      </w:r>
      <w:r w:rsidR="00095B24">
        <w:rPr>
          <w:rFonts w:ascii="Calibri" w:hAnsi="Calibri" w:cs="Calibri" w:hint="cs"/>
          <w:szCs w:val="22"/>
          <w:rtl/>
        </w:rPr>
        <w:t xml:space="preserve">وثيقة </w:t>
      </w:r>
      <w:r w:rsidR="003D2A2E" w:rsidRPr="00254C68">
        <w:rPr>
          <w:rFonts w:ascii="Calibri" w:hAnsi="Calibri" w:cs="Calibri"/>
          <w:szCs w:val="22"/>
          <w:rtl/>
        </w:rPr>
        <w:t>جنيف لاتفاق لاهاي. وسيتيح لنا هذا الانضمام ت</w:t>
      </w:r>
      <w:r w:rsidR="006D1EC7">
        <w:rPr>
          <w:rFonts w:ascii="Calibri" w:hAnsi="Calibri" w:cs="Calibri" w:hint="cs"/>
          <w:szCs w:val="22"/>
          <w:rtl/>
        </w:rPr>
        <w:t xml:space="preserve">عزيز </w:t>
      </w:r>
      <w:r w:rsidR="003D2A2E" w:rsidRPr="00254C68">
        <w:rPr>
          <w:rFonts w:ascii="Calibri" w:hAnsi="Calibri" w:cs="Calibri"/>
          <w:szCs w:val="22"/>
          <w:rtl/>
        </w:rPr>
        <w:t xml:space="preserve">التآزر بين نظامي التسجيل </w:t>
      </w:r>
      <w:r w:rsidR="00812073" w:rsidRPr="00254C68">
        <w:rPr>
          <w:rFonts w:ascii="Calibri" w:hAnsi="Calibri" w:cs="Calibri"/>
          <w:szCs w:val="22"/>
          <w:rtl/>
        </w:rPr>
        <w:t>- النظام</w:t>
      </w:r>
      <w:r w:rsidR="003D2A2E" w:rsidRPr="00254C68">
        <w:rPr>
          <w:rFonts w:ascii="Calibri" w:hAnsi="Calibri" w:cs="Calibri"/>
          <w:szCs w:val="22"/>
          <w:rtl/>
        </w:rPr>
        <w:t xml:space="preserve"> الإقليمي </w:t>
      </w:r>
      <w:r w:rsidR="00812073" w:rsidRPr="00254C68">
        <w:rPr>
          <w:rFonts w:ascii="Calibri" w:hAnsi="Calibri" w:cs="Calibri"/>
          <w:szCs w:val="22"/>
          <w:rtl/>
        </w:rPr>
        <w:t>والنظام</w:t>
      </w:r>
      <w:r w:rsidR="003D2A2E" w:rsidRPr="00254C68">
        <w:rPr>
          <w:rFonts w:ascii="Calibri" w:hAnsi="Calibri" w:cs="Calibri"/>
          <w:szCs w:val="22"/>
          <w:rtl/>
        </w:rPr>
        <w:t xml:space="preserve"> الدولي. وسيتمكن </w:t>
      </w:r>
      <w:r w:rsidR="006F1308">
        <w:rPr>
          <w:rFonts w:ascii="Calibri" w:hAnsi="Calibri" w:cs="Calibri"/>
          <w:szCs w:val="22"/>
          <w:rtl/>
        </w:rPr>
        <w:t xml:space="preserve">مودعو الطلبات </w:t>
      </w:r>
      <w:r w:rsidR="003D2A2E" w:rsidRPr="00254C68">
        <w:rPr>
          <w:rFonts w:ascii="Calibri" w:hAnsi="Calibri" w:cs="Calibri"/>
          <w:szCs w:val="22"/>
          <w:rtl/>
        </w:rPr>
        <w:t>في جميع أنحاء العالم من الحصول في آن واحد على الحماية القانونية لل</w:t>
      </w:r>
      <w:r w:rsidR="001E69F4">
        <w:rPr>
          <w:rFonts w:ascii="Calibri" w:hAnsi="Calibri" w:cs="Calibri" w:hint="cs"/>
          <w:szCs w:val="22"/>
          <w:rtl/>
        </w:rPr>
        <w:t xml:space="preserve">تصاميم </w:t>
      </w:r>
      <w:r w:rsidR="003D2A2E" w:rsidRPr="00254C68">
        <w:rPr>
          <w:rFonts w:ascii="Calibri" w:hAnsi="Calibri" w:cs="Calibri"/>
          <w:szCs w:val="22"/>
          <w:rtl/>
        </w:rPr>
        <w:t xml:space="preserve">الصناعية في المنطقة </w:t>
      </w:r>
      <w:proofErr w:type="spellStart"/>
      <w:r w:rsidR="003D2A2E" w:rsidRPr="00254C68">
        <w:rPr>
          <w:rFonts w:ascii="Calibri" w:hAnsi="Calibri" w:cs="Calibri"/>
          <w:szCs w:val="22"/>
          <w:rtl/>
        </w:rPr>
        <w:t>الأوراسية</w:t>
      </w:r>
      <w:proofErr w:type="spellEnd"/>
      <w:r w:rsidR="003D2A2E" w:rsidRPr="00254C68">
        <w:rPr>
          <w:rFonts w:ascii="Calibri" w:hAnsi="Calibri" w:cs="Calibri"/>
          <w:szCs w:val="22"/>
          <w:rtl/>
        </w:rPr>
        <w:t xml:space="preserve"> بأكملها باستخدام إجراء مُحسَّن ومبسط. ونود أن نتقدم بخالص الشكر إلى السيدة وانغ </w:t>
      </w:r>
      <w:proofErr w:type="spellStart"/>
      <w:r w:rsidR="003D2A2E" w:rsidRPr="00254C68">
        <w:rPr>
          <w:rFonts w:ascii="Calibri" w:hAnsi="Calibri" w:cs="Calibri"/>
          <w:szCs w:val="22"/>
          <w:rtl/>
        </w:rPr>
        <w:t>بينيينغ</w:t>
      </w:r>
      <w:proofErr w:type="spellEnd"/>
      <w:r w:rsidR="003D2A2E" w:rsidRPr="00254C68">
        <w:rPr>
          <w:rFonts w:ascii="Calibri" w:hAnsi="Calibri" w:cs="Calibri"/>
          <w:szCs w:val="22"/>
          <w:rtl/>
        </w:rPr>
        <w:t xml:space="preserve"> وفريق</w:t>
      </w:r>
      <w:r w:rsidR="00266734" w:rsidRPr="00254C68">
        <w:rPr>
          <w:rFonts w:ascii="Calibri" w:hAnsi="Calibri" w:cs="Calibri"/>
          <w:szCs w:val="22"/>
          <w:rtl/>
        </w:rPr>
        <w:t xml:space="preserve"> لاهاي </w:t>
      </w:r>
      <w:r w:rsidR="003D2A2E" w:rsidRPr="00254C68">
        <w:rPr>
          <w:rFonts w:ascii="Calibri" w:hAnsi="Calibri" w:cs="Calibri"/>
          <w:szCs w:val="22"/>
          <w:rtl/>
        </w:rPr>
        <w:t>على هذا التعاون المثمر أثناء التحضير للانضمام وإيداع صك انضمامنا. ونأمل في أن نشهد مزيداً من التطور لنظام لاهاي سواء من حيث زيادة عدد الأطراف المتعاقدة أو من حيث تحسين إمكانية الوصول إلى الخدمات بجميع اللغات الرسمية للأمم المتحدة، بما في ذلك الروسية والصينية والعربية.</w:t>
      </w:r>
      <w:r w:rsidR="00590A25" w:rsidRPr="00254C68">
        <w:rPr>
          <w:rFonts w:ascii="Calibri" w:hAnsi="Calibri" w:cs="Calibri"/>
          <w:szCs w:val="22"/>
          <w:rtl/>
        </w:rPr>
        <w:t xml:space="preserve"> </w:t>
      </w:r>
      <w:r w:rsidR="003D2A2E" w:rsidRPr="00254C68">
        <w:rPr>
          <w:rFonts w:ascii="Calibri" w:hAnsi="Calibri" w:cs="Calibri"/>
          <w:szCs w:val="22"/>
          <w:rtl/>
        </w:rPr>
        <w:t>ونعتقد أن هذا إجراء بالغ الأهمية لزيادة جاذبية النظام بالنسبة لعدد كبير جدًا من المستخدمين الجدد. ونرى أن تقنيات</w:t>
      </w:r>
      <w:r w:rsidR="00266734" w:rsidRPr="00254C68">
        <w:rPr>
          <w:rFonts w:ascii="Calibri" w:hAnsi="Calibri" w:cs="Calibri"/>
          <w:szCs w:val="22"/>
          <w:rtl/>
        </w:rPr>
        <w:t xml:space="preserve"> الترجمة الآلية الحديثة </w:t>
      </w:r>
      <w:r w:rsidR="00F577A9" w:rsidRPr="00254C68">
        <w:rPr>
          <w:rFonts w:ascii="Calibri" w:hAnsi="Calibri" w:cs="Calibri"/>
          <w:szCs w:val="22"/>
          <w:rtl/>
        </w:rPr>
        <w:t xml:space="preserve">تتيح </w:t>
      </w:r>
      <w:r w:rsidR="003D2A2E" w:rsidRPr="00254C68">
        <w:rPr>
          <w:rFonts w:ascii="Calibri" w:hAnsi="Calibri" w:cs="Calibri"/>
          <w:szCs w:val="22"/>
          <w:rtl/>
        </w:rPr>
        <w:t xml:space="preserve">تطوير نظام </w:t>
      </w:r>
      <w:r w:rsidR="00266734" w:rsidRPr="00254C68">
        <w:rPr>
          <w:rFonts w:ascii="Calibri" w:hAnsi="Calibri" w:cs="Calibri"/>
          <w:szCs w:val="22"/>
          <w:rtl/>
        </w:rPr>
        <w:t>التس</w:t>
      </w:r>
      <w:r w:rsidR="003D2A2E" w:rsidRPr="00254C68">
        <w:rPr>
          <w:rFonts w:ascii="Calibri" w:hAnsi="Calibri" w:cs="Calibri"/>
          <w:szCs w:val="22"/>
          <w:rtl/>
        </w:rPr>
        <w:t>جيل</w:t>
      </w:r>
      <w:r w:rsidR="00266734" w:rsidRPr="00254C68">
        <w:rPr>
          <w:rFonts w:ascii="Calibri" w:hAnsi="Calibri" w:cs="Calibri"/>
          <w:szCs w:val="22"/>
          <w:rtl/>
        </w:rPr>
        <w:t xml:space="preserve">، </w:t>
      </w:r>
      <w:r w:rsidR="003D2A2E" w:rsidRPr="00254C68">
        <w:rPr>
          <w:rFonts w:ascii="Calibri" w:hAnsi="Calibri" w:cs="Calibri"/>
          <w:szCs w:val="22"/>
          <w:rtl/>
        </w:rPr>
        <w:t xml:space="preserve">والبنية التحتية </w:t>
      </w:r>
      <w:r w:rsidR="00266734" w:rsidRPr="00254C68">
        <w:rPr>
          <w:rFonts w:ascii="Calibri" w:hAnsi="Calibri" w:cs="Calibri"/>
          <w:szCs w:val="22"/>
          <w:rtl/>
        </w:rPr>
        <w:t xml:space="preserve">للويبو بشكل أوسع، دون أعباء لا داعي لها، مما يدعم </w:t>
      </w:r>
      <w:r w:rsidR="003D2A2E" w:rsidRPr="00254C68">
        <w:rPr>
          <w:rFonts w:ascii="Calibri" w:hAnsi="Calibri" w:cs="Calibri"/>
          <w:szCs w:val="22"/>
          <w:rtl/>
        </w:rPr>
        <w:t xml:space="preserve">التعددية اللغوية باعتبارها أحد </w:t>
      </w:r>
      <w:r w:rsidR="00266734" w:rsidRPr="00254C68">
        <w:rPr>
          <w:rFonts w:ascii="Calibri" w:hAnsi="Calibri" w:cs="Calibri"/>
          <w:szCs w:val="22"/>
          <w:rtl/>
        </w:rPr>
        <w:t xml:space="preserve">المبادئ الأساسية </w:t>
      </w:r>
      <w:r w:rsidR="003D2A2E" w:rsidRPr="00254C68">
        <w:rPr>
          <w:rFonts w:ascii="Calibri" w:hAnsi="Calibri" w:cs="Calibri"/>
          <w:szCs w:val="22"/>
          <w:rtl/>
        </w:rPr>
        <w:t xml:space="preserve">للمنظمة وللأمم المتحدة. </w:t>
      </w:r>
    </w:p>
    <w:p w14:paraId="3E266D05" w14:textId="1C661DDB" w:rsidR="003D2A2E" w:rsidRPr="00254C68" w:rsidRDefault="009F23BA" w:rsidP="003D2A2E">
      <w:pPr>
        <w:pStyle w:val="ONUME"/>
        <w:rPr>
          <w:rFonts w:ascii="Calibri" w:hAnsi="Calibri" w:cs="Calibri"/>
          <w:szCs w:val="22"/>
        </w:rPr>
      </w:pPr>
      <w:hyperlink r:id="rId37" w:history="1">
        <w:r w:rsidRPr="006E4699">
          <w:rPr>
            <w:rStyle w:val="Hyperlink"/>
            <w:rFonts w:ascii="Calibri" w:hAnsi="Calibri" w:cs="Calibri"/>
            <w:szCs w:val="22"/>
            <w:rtl/>
          </w:rPr>
          <w:t>الرابطة الأمريكية العربية للملكية الفكرية</w:t>
        </w:r>
        <w:r w:rsidR="0019642C" w:rsidRPr="006E4699">
          <w:rPr>
            <w:rStyle w:val="Hyperlink"/>
            <w:rFonts w:ascii="Calibri" w:hAnsi="Calibri" w:cs="Calibri"/>
            <w:szCs w:val="22"/>
            <w:rtl/>
          </w:rPr>
          <w:t xml:space="preserve"> (AAIPA)</w:t>
        </w:r>
      </w:hyperlink>
      <w:r w:rsidR="00D510F8" w:rsidRPr="00254C68">
        <w:rPr>
          <w:rFonts w:ascii="Calibri" w:hAnsi="Calibri" w:cs="Calibri"/>
          <w:szCs w:val="22"/>
          <w:rtl/>
        </w:rPr>
        <w:t xml:space="preserve">: </w:t>
      </w:r>
      <w:r w:rsidR="003D2A2E" w:rsidRPr="00254C68">
        <w:rPr>
          <w:rFonts w:ascii="Calibri" w:hAnsi="Calibri" w:cs="Calibri"/>
          <w:szCs w:val="22"/>
          <w:rtl/>
        </w:rPr>
        <w:t>تود</w:t>
      </w:r>
      <w:r w:rsidR="000B2C21" w:rsidRPr="00254C68">
        <w:rPr>
          <w:rFonts w:ascii="Calibri" w:hAnsi="Calibri" w:cs="Calibri"/>
          <w:szCs w:val="22"/>
          <w:rtl/>
        </w:rPr>
        <w:t xml:space="preserve"> الرابطة الأمريكية العربية للملكية الفكرية </w:t>
      </w:r>
      <w:r w:rsidR="003D2A2E" w:rsidRPr="00254C68">
        <w:rPr>
          <w:rFonts w:ascii="Calibri" w:hAnsi="Calibri" w:cs="Calibri"/>
          <w:szCs w:val="22"/>
          <w:rtl/>
        </w:rPr>
        <w:t xml:space="preserve">أولاً وقبل كل شيء أن تشكر أمانة الويبو على الجهود التي بذلتها، والتي أثمرت خلال العام الماضي عن تحسين وتعزيز نظام لاهاي. ونعتقد أن نظام لاهاي للتسجيل الدولي </w:t>
      </w:r>
      <w:r w:rsidR="006E4699" w:rsidRPr="00254C68">
        <w:rPr>
          <w:rFonts w:ascii="Calibri" w:hAnsi="Calibri" w:cs="Calibri"/>
          <w:szCs w:val="22"/>
          <w:rtl/>
        </w:rPr>
        <w:t>لل</w:t>
      </w:r>
      <w:r w:rsidR="006E4699">
        <w:rPr>
          <w:rFonts w:ascii="Calibri" w:hAnsi="Calibri" w:cs="Calibri" w:hint="cs"/>
          <w:szCs w:val="22"/>
          <w:rtl/>
        </w:rPr>
        <w:t xml:space="preserve">تصاميم </w:t>
      </w:r>
      <w:r w:rsidR="003D2A2E" w:rsidRPr="00254C68">
        <w:rPr>
          <w:rFonts w:ascii="Calibri" w:hAnsi="Calibri" w:cs="Calibri"/>
          <w:szCs w:val="22"/>
          <w:rtl/>
        </w:rPr>
        <w:t>الصناعية هو أحد الأدوات الرئيسية التي يمكن أن تمكّننا من حماية هذه الحقوق في منطقتنا. ولهذا السبب نرى أنه يتعين علينا اتخاذ تدابير ملموسة لجعل النظام أكثر شمولاً وتفصيلاً، حتى يتمكن المزيد من المستخدمين من الاستفادة منه. يجب علينا إدراج اللغة العربية، على سبيل المثال، باعتبارها إحدى لغات العمل الرسمية ضمن نظام لاهاي. وستكون هذه خطوة استراتيجية ذات أهمية قصوى. فهي ستتيح لنا إزالة أي حواجز لغوية، كما ستكون إجراءً يساعدنا على ضمان سلاسة التواصل. وسنتمكن من ضم المزيد من ال</w:t>
      </w:r>
      <w:r w:rsidR="006E4699">
        <w:rPr>
          <w:rFonts w:ascii="Calibri" w:hAnsi="Calibri" w:cs="Calibri" w:hint="cs"/>
          <w:szCs w:val="22"/>
          <w:rtl/>
        </w:rPr>
        <w:t>بل</w:t>
      </w:r>
      <w:r w:rsidR="003D2A2E" w:rsidRPr="00254C68">
        <w:rPr>
          <w:rFonts w:ascii="Calibri" w:hAnsi="Calibri" w:cs="Calibri"/>
          <w:szCs w:val="22"/>
          <w:rtl/>
        </w:rPr>
        <w:t>د</w:t>
      </w:r>
      <w:r w:rsidR="006E4699">
        <w:rPr>
          <w:rFonts w:ascii="Calibri" w:hAnsi="Calibri" w:cs="Calibri" w:hint="cs"/>
          <w:szCs w:val="22"/>
          <w:rtl/>
        </w:rPr>
        <w:t xml:space="preserve">ان </w:t>
      </w:r>
      <w:r w:rsidR="003D2A2E" w:rsidRPr="00254C68">
        <w:rPr>
          <w:rFonts w:ascii="Calibri" w:hAnsi="Calibri" w:cs="Calibri"/>
          <w:szCs w:val="22"/>
          <w:rtl/>
        </w:rPr>
        <w:t xml:space="preserve">الناطقة باللغة العربية إلى هذا النظام، مما سيكون له تأثير إيجابي على عدد المستخدمين الذين سينضمون إليه. </w:t>
      </w:r>
      <w:r w:rsidR="00FE4A3F" w:rsidRPr="00254C68">
        <w:rPr>
          <w:rFonts w:ascii="Calibri" w:hAnsi="Calibri" w:cs="Calibri"/>
          <w:szCs w:val="22"/>
          <w:rtl/>
        </w:rPr>
        <w:t xml:space="preserve">ونؤيد بقوة جميع المقترحات التي تهدف إلى تطوير القوانين واللوائح المتعلقة بالتسجيل الدولي </w:t>
      </w:r>
      <w:r w:rsidR="0044188F" w:rsidRPr="00254C68">
        <w:rPr>
          <w:rFonts w:ascii="Calibri" w:hAnsi="Calibri" w:cs="Calibri"/>
          <w:szCs w:val="22"/>
          <w:rtl/>
        </w:rPr>
        <w:t>لل</w:t>
      </w:r>
      <w:r w:rsidR="0044188F">
        <w:rPr>
          <w:rFonts w:ascii="Calibri" w:hAnsi="Calibri" w:cs="Calibri" w:hint="cs"/>
          <w:szCs w:val="22"/>
          <w:rtl/>
        </w:rPr>
        <w:t xml:space="preserve">تصاميم </w:t>
      </w:r>
      <w:r w:rsidR="00FE4A3F" w:rsidRPr="00254C68">
        <w:rPr>
          <w:rFonts w:ascii="Calibri" w:hAnsi="Calibri" w:cs="Calibri"/>
          <w:szCs w:val="22"/>
          <w:rtl/>
        </w:rPr>
        <w:t>الصناعية، بطريقة تضمن تبسيط الإجراءات وزيادة كفاءتها وفعاليتها من حيث التكلفة التنافسية. ونحن على أتم الاستعداد لتقديم جميع أشكال الدعم والتعاون مع المكتب الدولي والأمانة والدول الأعضاء، بطريقة تخدم تطلعاتنا المشتركة نحو تعزيز بيئة متطورة وسهلة الوصول لحماية الملكية الفكرية على المستوى الدولي.</w:t>
      </w:r>
    </w:p>
    <w:p w14:paraId="5CB40522" w14:textId="0F8C39B4" w:rsidR="003D2A2E" w:rsidRPr="00254C68" w:rsidRDefault="005609C8" w:rsidP="003D2A2E">
      <w:pPr>
        <w:pStyle w:val="ONUME"/>
        <w:rPr>
          <w:rFonts w:ascii="Calibri" w:hAnsi="Calibri" w:cs="Calibri"/>
          <w:szCs w:val="22"/>
        </w:rPr>
      </w:pPr>
      <w:hyperlink r:id="rId38">
        <w:r w:rsidRPr="00254C68">
          <w:rPr>
            <w:rStyle w:val="Hyperlink"/>
            <w:rFonts w:ascii="Calibri" w:hAnsi="Calibri" w:cs="Calibri"/>
            <w:szCs w:val="22"/>
            <w:rtl/>
          </w:rPr>
          <w:t>برنامج الصحة والبيئة</w:t>
        </w:r>
        <w:r w:rsidR="0044188F">
          <w:rPr>
            <w:rStyle w:val="Hyperlink"/>
            <w:rFonts w:ascii="Calibri" w:hAnsi="Calibri" w:cs="Calibri" w:hint="cs"/>
            <w:szCs w:val="22"/>
            <w:rtl/>
          </w:rPr>
          <w:t xml:space="preserve"> (</w:t>
        </w:r>
        <w:r w:rsidR="0023773C" w:rsidRPr="00254C68">
          <w:rPr>
            <w:rStyle w:val="Hyperlink"/>
            <w:rFonts w:ascii="Calibri" w:hAnsi="Calibri" w:cs="Calibri"/>
            <w:szCs w:val="22"/>
            <w:rtl/>
          </w:rPr>
          <w:t>HEP</w:t>
        </w:r>
        <w:r w:rsidR="00D510F8" w:rsidRPr="00254C68">
          <w:rPr>
            <w:rStyle w:val="Hyperlink"/>
            <w:rFonts w:ascii="Calibri" w:hAnsi="Calibri" w:cs="Calibri"/>
            <w:szCs w:val="22"/>
            <w:rtl/>
          </w:rPr>
          <w:t>)</w:t>
        </w:r>
      </w:hyperlink>
      <w:r w:rsidR="00D510F8" w:rsidRPr="00254C68">
        <w:rPr>
          <w:rFonts w:ascii="Calibri" w:hAnsi="Calibri" w:cs="Calibri"/>
          <w:szCs w:val="22"/>
          <w:rtl/>
        </w:rPr>
        <w:t xml:space="preserve">: </w:t>
      </w:r>
      <w:r w:rsidR="003D2A2E" w:rsidRPr="00254C68">
        <w:rPr>
          <w:rFonts w:ascii="Calibri" w:hAnsi="Calibri" w:cs="Calibri"/>
          <w:szCs w:val="22"/>
          <w:rtl/>
        </w:rPr>
        <w:t xml:space="preserve">بادئ ذي بدء، نود أن نوجه كلمتنا إلى المدير العام، السيد </w:t>
      </w:r>
      <w:r w:rsidR="00FE4A3F" w:rsidRPr="00254C68">
        <w:rPr>
          <w:rFonts w:ascii="Calibri" w:hAnsi="Calibri" w:cs="Calibri"/>
          <w:szCs w:val="22"/>
          <w:rtl/>
        </w:rPr>
        <w:t xml:space="preserve">دارين </w:t>
      </w:r>
      <w:proofErr w:type="spellStart"/>
      <w:r w:rsidR="003D2A2E" w:rsidRPr="00254C68">
        <w:rPr>
          <w:rFonts w:ascii="Calibri" w:hAnsi="Calibri" w:cs="Calibri"/>
          <w:szCs w:val="22"/>
          <w:rtl/>
        </w:rPr>
        <w:t>تانغ</w:t>
      </w:r>
      <w:proofErr w:type="spellEnd"/>
      <w:r w:rsidR="003D2A2E" w:rsidRPr="00254C68">
        <w:rPr>
          <w:rFonts w:ascii="Calibri" w:hAnsi="Calibri" w:cs="Calibri"/>
          <w:szCs w:val="22"/>
          <w:rtl/>
        </w:rPr>
        <w:t xml:space="preserve">. إنه لشرف عظيم أن </w:t>
      </w:r>
      <w:r w:rsidR="00FE4A3F" w:rsidRPr="00254C68">
        <w:rPr>
          <w:rFonts w:ascii="Calibri" w:hAnsi="Calibri" w:cs="Calibri"/>
          <w:szCs w:val="22"/>
          <w:rtl/>
        </w:rPr>
        <w:t xml:space="preserve">أخاطبكم، </w:t>
      </w:r>
      <w:r w:rsidR="003D2A2E" w:rsidRPr="00254C68">
        <w:rPr>
          <w:rFonts w:ascii="Calibri" w:hAnsi="Calibri" w:cs="Calibri"/>
          <w:szCs w:val="22"/>
          <w:rtl/>
        </w:rPr>
        <w:t xml:space="preserve">نيابة عن </w:t>
      </w:r>
      <w:r w:rsidR="00B35798" w:rsidRPr="00254C68">
        <w:rPr>
          <w:rFonts w:ascii="Calibri" w:hAnsi="Calibri" w:cs="Calibri"/>
          <w:szCs w:val="22"/>
          <w:rtl/>
        </w:rPr>
        <w:t>منظم</w:t>
      </w:r>
      <w:r w:rsidR="00CD1583">
        <w:rPr>
          <w:rFonts w:ascii="Calibri" w:hAnsi="Calibri" w:cs="Calibri" w:hint="cs"/>
          <w:szCs w:val="22"/>
          <w:rtl/>
        </w:rPr>
        <w:t xml:space="preserve">تنا </w:t>
      </w:r>
      <w:r w:rsidR="00B35798" w:rsidRPr="00254C68">
        <w:rPr>
          <w:rFonts w:ascii="Calibri" w:hAnsi="Calibri" w:cs="Calibri"/>
          <w:szCs w:val="22"/>
          <w:rtl/>
        </w:rPr>
        <w:t xml:space="preserve">غير الحكومية </w:t>
      </w:r>
      <w:r w:rsidR="003D2A2E" w:rsidRPr="00254C68">
        <w:rPr>
          <w:rFonts w:ascii="Calibri" w:hAnsi="Calibri" w:cs="Calibri"/>
          <w:szCs w:val="22"/>
          <w:rtl/>
        </w:rPr>
        <w:t xml:space="preserve">HEP وبصفتي </w:t>
      </w:r>
      <w:r w:rsidR="00F409CD" w:rsidRPr="00254C68">
        <w:rPr>
          <w:rFonts w:ascii="Calibri" w:hAnsi="Calibri" w:cs="Calibri"/>
          <w:szCs w:val="22"/>
          <w:rtl/>
        </w:rPr>
        <w:t xml:space="preserve">الشخصية، </w:t>
      </w:r>
      <w:r w:rsidR="00B35798" w:rsidRPr="00254C68">
        <w:rPr>
          <w:rFonts w:ascii="Calibri" w:hAnsi="Calibri" w:cs="Calibri"/>
          <w:szCs w:val="22"/>
          <w:rtl/>
        </w:rPr>
        <w:t xml:space="preserve">لأقدم </w:t>
      </w:r>
      <w:r w:rsidR="00F409CD" w:rsidRPr="00254C68">
        <w:rPr>
          <w:rFonts w:ascii="Calibri" w:hAnsi="Calibri" w:cs="Calibri"/>
          <w:szCs w:val="22"/>
          <w:rtl/>
        </w:rPr>
        <w:t xml:space="preserve">لكم أحر </w:t>
      </w:r>
      <w:r w:rsidR="003D2A2E" w:rsidRPr="00254C68">
        <w:rPr>
          <w:rFonts w:ascii="Calibri" w:hAnsi="Calibri" w:cs="Calibri"/>
          <w:szCs w:val="22"/>
          <w:rtl/>
        </w:rPr>
        <w:t>تهانينا على الطريقة التي قمتم بها بإدارة أعمال الويبو</w:t>
      </w:r>
      <w:r w:rsidR="00E01BB8" w:rsidRPr="00254C68">
        <w:rPr>
          <w:rFonts w:ascii="Calibri" w:hAnsi="Calibri" w:cs="Calibri"/>
          <w:szCs w:val="22"/>
          <w:rtl/>
        </w:rPr>
        <w:t xml:space="preserve">. </w:t>
      </w:r>
      <w:r w:rsidR="003D2A2E" w:rsidRPr="00254C68">
        <w:rPr>
          <w:rFonts w:ascii="Calibri" w:hAnsi="Calibri" w:cs="Calibri"/>
          <w:szCs w:val="22"/>
          <w:rtl/>
        </w:rPr>
        <w:t xml:space="preserve">وبفضل </w:t>
      </w:r>
      <w:r w:rsidR="00E01BB8" w:rsidRPr="00254C68">
        <w:rPr>
          <w:rFonts w:ascii="Calibri" w:hAnsi="Calibri" w:cs="Calibri"/>
          <w:szCs w:val="22"/>
          <w:rtl/>
        </w:rPr>
        <w:t xml:space="preserve">زخمكم، </w:t>
      </w:r>
      <w:r w:rsidR="003D2A2E" w:rsidRPr="00254C68">
        <w:rPr>
          <w:rFonts w:ascii="Calibri" w:hAnsi="Calibri" w:cs="Calibri"/>
          <w:szCs w:val="22"/>
          <w:rtl/>
        </w:rPr>
        <w:t xml:space="preserve">تبرهن الويبو </w:t>
      </w:r>
      <w:r w:rsidR="00B35798" w:rsidRPr="00254C68">
        <w:rPr>
          <w:rFonts w:ascii="Calibri" w:hAnsi="Calibri" w:cs="Calibri"/>
          <w:szCs w:val="22"/>
          <w:rtl/>
        </w:rPr>
        <w:t xml:space="preserve">بقوة </w:t>
      </w:r>
      <w:r w:rsidR="003D2A2E" w:rsidRPr="00254C68">
        <w:rPr>
          <w:rFonts w:ascii="Calibri" w:hAnsi="Calibri" w:cs="Calibri"/>
          <w:szCs w:val="22"/>
          <w:rtl/>
        </w:rPr>
        <w:t>على أن الملكية الفكرية تشكل رافعة رئيسية للتنمية والابتكار</w:t>
      </w:r>
      <w:r w:rsidR="00B35798" w:rsidRPr="00254C68">
        <w:rPr>
          <w:rFonts w:ascii="Calibri" w:hAnsi="Calibri" w:cs="Calibri"/>
          <w:szCs w:val="22"/>
          <w:rtl/>
        </w:rPr>
        <w:t xml:space="preserve"> التكنولوجي </w:t>
      </w:r>
      <w:r w:rsidR="003D2A2E" w:rsidRPr="00254C68">
        <w:rPr>
          <w:rFonts w:ascii="Calibri" w:hAnsi="Calibri" w:cs="Calibri"/>
          <w:szCs w:val="22"/>
          <w:rtl/>
        </w:rPr>
        <w:t xml:space="preserve">وتحسين نوعية الحياة على الصعيد الدولي. </w:t>
      </w:r>
      <w:r w:rsidR="00465B6E" w:rsidRPr="00254C68">
        <w:rPr>
          <w:rFonts w:ascii="Calibri" w:hAnsi="Calibri" w:cs="Calibri"/>
          <w:szCs w:val="22"/>
          <w:rtl/>
        </w:rPr>
        <w:t xml:space="preserve">ونرحب </w:t>
      </w:r>
      <w:r w:rsidR="00A61E32" w:rsidRPr="00254C68">
        <w:rPr>
          <w:rFonts w:ascii="Calibri" w:hAnsi="Calibri" w:cs="Calibri"/>
          <w:szCs w:val="22"/>
          <w:rtl/>
        </w:rPr>
        <w:t>بالمناقشات</w:t>
      </w:r>
      <w:r w:rsidR="00465B6E" w:rsidRPr="00254C68">
        <w:rPr>
          <w:rFonts w:ascii="Calibri" w:hAnsi="Calibri" w:cs="Calibri"/>
          <w:szCs w:val="22"/>
          <w:rtl/>
        </w:rPr>
        <w:t xml:space="preserve"> الحاسمة </w:t>
      </w:r>
      <w:r w:rsidR="00A61E32" w:rsidRPr="00254C68">
        <w:rPr>
          <w:rFonts w:ascii="Calibri" w:hAnsi="Calibri" w:cs="Calibri"/>
          <w:szCs w:val="22"/>
          <w:rtl/>
        </w:rPr>
        <w:t xml:space="preserve">المتعلقة </w:t>
      </w:r>
      <w:r w:rsidR="003D2A2E" w:rsidRPr="00254C68">
        <w:rPr>
          <w:rFonts w:ascii="Calibri" w:hAnsi="Calibri" w:cs="Calibri"/>
          <w:szCs w:val="22"/>
          <w:rtl/>
        </w:rPr>
        <w:t>بنظام لاهاي</w:t>
      </w:r>
      <w:r w:rsidR="00B35798" w:rsidRPr="00254C68">
        <w:rPr>
          <w:rFonts w:ascii="Calibri" w:hAnsi="Calibri" w:cs="Calibri"/>
          <w:szCs w:val="22"/>
          <w:rtl/>
        </w:rPr>
        <w:t xml:space="preserve">. </w:t>
      </w:r>
      <w:r w:rsidR="003D2A2E" w:rsidRPr="00254C68">
        <w:rPr>
          <w:rFonts w:ascii="Calibri" w:hAnsi="Calibri" w:cs="Calibri"/>
          <w:szCs w:val="22"/>
          <w:rtl/>
        </w:rPr>
        <w:t>فالتعديلات</w:t>
      </w:r>
      <w:r w:rsidR="00B35798" w:rsidRPr="00254C68">
        <w:rPr>
          <w:rFonts w:ascii="Calibri" w:hAnsi="Calibri" w:cs="Calibri"/>
          <w:szCs w:val="22"/>
          <w:rtl/>
        </w:rPr>
        <w:t xml:space="preserve"> المقترحة على لوائحه</w:t>
      </w:r>
      <w:r w:rsidR="003D2A2E" w:rsidRPr="00254C68">
        <w:rPr>
          <w:rFonts w:ascii="Calibri" w:hAnsi="Calibri" w:cs="Calibri"/>
          <w:szCs w:val="22"/>
          <w:rtl/>
        </w:rPr>
        <w:t xml:space="preserve">، لا سيما فيما </w:t>
      </w:r>
      <w:r w:rsidR="003D2A2E" w:rsidRPr="00254C68">
        <w:rPr>
          <w:rFonts w:ascii="Calibri" w:hAnsi="Calibri" w:cs="Calibri"/>
          <w:szCs w:val="22"/>
          <w:rtl/>
        </w:rPr>
        <w:lastRenderedPageBreak/>
        <w:t xml:space="preserve">يتعلق </w:t>
      </w:r>
      <w:r w:rsidR="00B35798" w:rsidRPr="00254C68">
        <w:rPr>
          <w:rFonts w:ascii="Calibri" w:hAnsi="Calibri" w:cs="Calibri"/>
          <w:szCs w:val="22"/>
          <w:rtl/>
        </w:rPr>
        <w:t xml:space="preserve">بإدارة المهل الزمنية في حالات </w:t>
      </w:r>
      <w:r w:rsidR="003D2A2E" w:rsidRPr="00254C68">
        <w:rPr>
          <w:rFonts w:ascii="Calibri" w:hAnsi="Calibri" w:cs="Calibri"/>
          <w:szCs w:val="22"/>
          <w:rtl/>
        </w:rPr>
        <w:t>انقطاع خدمات</w:t>
      </w:r>
      <w:r w:rsidR="00B35798" w:rsidRPr="00254C68">
        <w:rPr>
          <w:rFonts w:ascii="Calibri" w:hAnsi="Calibri" w:cs="Calibri"/>
          <w:szCs w:val="22"/>
          <w:rtl/>
        </w:rPr>
        <w:t xml:space="preserve"> الاتصالات، </w:t>
      </w:r>
      <w:r w:rsidR="003D2A2E" w:rsidRPr="00254C68">
        <w:rPr>
          <w:rFonts w:ascii="Calibri" w:hAnsi="Calibri" w:cs="Calibri"/>
          <w:szCs w:val="22"/>
          <w:rtl/>
        </w:rPr>
        <w:t>تُظهر استعداداً</w:t>
      </w:r>
      <w:r w:rsidR="00B35798" w:rsidRPr="00254C68">
        <w:rPr>
          <w:rFonts w:ascii="Calibri" w:hAnsi="Calibri" w:cs="Calibri"/>
          <w:szCs w:val="22"/>
          <w:rtl/>
        </w:rPr>
        <w:t xml:space="preserve"> ملحوظاً </w:t>
      </w:r>
      <w:r w:rsidR="003D2A2E" w:rsidRPr="00254C68">
        <w:rPr>
          <w:rFonts w:ascii="Calibri" w:hAnsi="Calibri" w:cs="Calibri"/>
          <w:szCs w:val="22"/>
          <w:rtl/>
        </w:rPr>
        <w:t xml:space="preserve">لتكييف الويبو مع </w:t>
      </w:r>
      <w:r w:rsidR="001F0175" w:rsidRPr="00254C68">
        <w:rPr>
          <w:rFonts w:ascii="Calibri" w:hAnsi="Calibri" w:cs="Calibri"/>
          <w:szCs w:val="22"/>
          <w:rtl/>
        </w:rPr>
        <w:t>الواقع اللوجستي والتكنولوجي الحالي</w:t>
      </w:r>
      <w:r w:rsidR="003D2A2E" w:rsidRPr="00254C68">
        <w:rPr>
          <w:rFonts w:ascii="Calibri" w:hAnsi="Calibri" w:cs="Calibri"/>
          <w:szCs w:val="22"/>
          <w:rtl/>
        </w:rPr>
        <w:t xml:space="preserve">. وسيوفر هذا </w:t>
      </w:r>
      <w:r w:rsidR="00B35798" w:rsidRPr="00254C68">
        <w:rPr>
          <w:rFonts w:ascii="Calibri" w:hAnsi="Calibri" w:cs="Calibri"/>
          <w:szCs w:val="22"/>
          <w:rtl/>
        </w:rPr>
        <w:t xml:space="preserve">التحديث </w:t>
      </w:r>
      <w:r w:rsidR="003D2A2E" w:rsidRPr="00254C68">
        <w:rPr>
          <w:rFonts w:ascii="Calibri" w:hAnsi="Calibri" w:cs="Calibri"/>
          <w:szCs w:val="22"/>
          <w:rtl/>
        </w:rPr>
        <w:t xml:space="preserve">حماية أقوى لمبدعي التصاميم الصناعية </w:t>
      </w:r>
      <w:r w:rsidR="00B35798" w:rsidRPr="00254C68">
        <w:rPr>
          <w:rFonts w:ascii="Calibri" w:hAnsi="Calibri" w:cs="Calibri"/>
          <w:szCs w:val="22"/>
          <w:rtl/>
        </w:rPr>
        <w:t xml:space="preserve">في مواجهة </w:t>
      </w:r>
      <w:r w:rsidR="003D2A2E" w:rsidRPr="00254C68">
        <w:rPr>
          <w:rFonts w:ascii="Calibri" w:hAnsi="Calibri" w:cs="Calibri"/>
          <w:szCs w:val="22"/>
          <w:rtl/>
        </w:rPr>
        <w:t xml:space="preserve">الظروف غير المتوقعة. ويكتسي تحسين هذه الصكوك الدولية أهمية قصوى، فهو سيضمن </w:t>
      </w:r>
      <w:r w:rsidR="00F507B0" w:rsidRPr="00254C68">
        <w:rPr>
          <w:rFonts w:ascii="Calibri" w:hAnsi="Calibri" w:cs="Calibri"/>
          <w:szCs w:val="22"/>
          <w:rtl/>
        </w:rPr>
        <w:t>إطاراً</w:t>
      </w:r>
      <w:r w:rsidR="003D2A2E" w:rsidRPr="00254C68">
        <w:rPr>
          <w:rFonts w:ascii="Calibri" w:hAnsi="Calibri" w:cs="Calibri"/>
          <w:szCs w:val="22"/>
          <w:rtl/>
        </w:rPr>
        <w:t xml:space="preserve"> أكثر استقراراً </w:t>
      </w:r>
      <w:r w:rsidR="00807F58" w:rsidRPr="00254C68">
        <w:rPr>
          <w:rFonts w:ascii="Calibri" w:hAnsi="Calibri" w:cs="Calibri"/>
          <w:szCs w:val="22"/>
          <w:rtl/>
        </w:rPr>
        <w:t xml:space="preserve">ويمكن التنبؤ به </w:t>
      </w:r>
      <w:r w:rsidR="003D2A2E" w:rsidRPr="00254C68">
        <w:rPr>
          <w:rFonts w:ascii="Calibri" w:hAnsi="Calibri" w:cs="Calibri"/>
          <w:szCs w:val="22"/>
          <w:rtl/>
        </w:rPr>
        <w:t xml:space="preserve">لجميع الذين يعملون على تحسين الرعاية الصحية والتكنولوجيا من أجل المستقبل. </w:t>
      </w:r>
    </w:p>
    <w:p w14:paraId="458D2989" w14:textId="1E251522" w:rsidR="00D06540" w:rsidRPr="00254C68" w:rsidRDefault="00D510F8" w:rsidP="003D2A2E">
      <w:pPr>
        <w:pStyle w:val="ONUME"/>
        <w:rPr>
          <w:rFonts w:ascii="Calibri" w:hAnsi="Calibri" w:cs="Calibri"/>
          <w:szCs w:val="22"/>
        </w:rPr>
      </w:pPr>
      <w:hyperlink r:id="rId39">
        <w:r w:rsidRPr="00254C68">
          <w:rPr>
            <w:rStyle w:val="Hyperlink"/>
            <w:rFonts w:ascii="Calibri" w:hAnsi="Calibri" w:cs="Calibri"/>
            <w:szCs w:val="22"/>
            <w:rtl/>
          </w:rPr>
          <w:t>الرئي</w:t>
        </w:r>
        <w:r w:rsidR="00CD1583">
          <w:rPr>
            <w:rStyle w:val="Hyperlink"/>
            <w:rFonts w:ascii="Calibri" w:hAnsi="Calibri" w:cs="Calibri" w:hint="cs"/>
            <w:szCs w:val="22"/>
            <w:rtl/>
          </w:rPr>
          <w:t>سة</w:t>
        </w:r>
      </w:hyperlink>
      <w:r w:rsidRPr="00254C68">
        <w:rPr>
          <w:rFonts w:ascii="Calibri" w:hAnsi="Calibri" w:cs="Calibri"/>
          <w:szCs w:val="22"/>
          <w:rtl/>
        </w:rPr>
        <w:t xml:space="preserve">: </w:t>
      </w:r>
      <w:r w:rsidR="003D2A2E" w:rsidRPr="00254C68">
        <w:rPr>
          <w:rFonts w:ascii="Calibri" w:hAnsi="Calibri" w:cs="Calibri"/>
          <w:szCs w:val="22"/>
          <w:rtl/>
        </w:rPr>
        <w:t xml:space="preserve">أود أن أقترح فقرة القرار التالية الواردة في الوثيقة </w:t>
      </w:r>
      <w:r w:rsidR="00F46A0D" w:rsidRPr="00254C68">
        <w:rPr>
          <w:rFonts w:ascii="Calibri" w:hAnsi="Calibri" w:cs="Calibri"/>
          <w:szCs w:val="22"/>
          <w:rtl/>
        </w:rPr>
        <w:t>المعنية</w:t>
      </w:r>
      <w:r w:rsidR="003D2A2E" w:rsidRPr="00254C68">
        <w:rPr>
          <w:rFonts w:ascii="Calibri" w:hAnsi="Calibri" w:cs="Calibri"/>
          <w:szCs w:val="22"/>
          <w:rtl/>
        </w:rPr>
        <w:t>، وأقرأ ما يلي:</w:t>
      </w:r>
    </w:p>
    <w:p w14:paraId="726E90C8" w14:textId="77777777" w:rsidR="009D5F54" w:rsidRPr="009D5F54" w:rsidRDefault="009D5F54" w:rsidP="009D5F54">
      <w:pPr>
        <w:pStyle w:val="ONUME"/>
        <w:ind w:left="630"/>
        <w:rPr>
          <w:rFonts w:ascii="Calibri" w:hAnsi="Calibri" w:cs="Calibri"/>
          <w:szCs w:val="22"/>
          <w:rtl/>
        </w:rPr>
      </w:pPr>
      <w:r w:rsidRPr="009D5F54">
        <w:rPr>
          <w:rFonts w:ascii="Calibri" w:hAnsi="Calibri" w:cs="Calibri"/>
          <w:szCs w:val="22"/>
          <w:rtl/>
        </w:rPr>
        <w:t xml:space="preserve">أحاطت جمعية اتحاد لاهاي علماً بمضمون "تقرير عن الفريق العامل المعني بالتطوير القانوني لنظام لاهاي بشأن التسجيل الدولي للتصاميم الصناعية (الوثيقة </w:t>
      </w:r>
      <w:r w:rsidRPr="009D5F54">
        <w:rPr>
          <w:rFonts w:ascii="Calibri" w:hAnsi="Calibri" w:cs="Calibri"/>
          <w:szCs w:val="22"/>
        </w:rPr>
        <w:t>H/A/46/1</w:t>
      </w:r>
      <w:r w:rsidRPr="009D5F54">
        <w:rPr>
          <w:rFonts w:ascii="Calibri" w:hAnsi="Calibri" w:cs="Calibri"/>
          <w:szCs w:val="22"/>
          <w:rtl/>
        </w:rPr>
        <w:t>).</w:t>
      </w:r>
    </w:p>
    <w:p w14:paraId="41D6412E" w14:textId="4E383219" w:rsidR="003D2A2E" w:rsidRPr="00254C68" w:rsidRDefault="00A94729" w:rsidP="00A94729">
      <w:pPr>
        <w:pStyle w:val="ONUME"/>
        <w:rPr>
          <w:rFonts w:ascii="Calibri" w:hAnsi="Calibri" w:cs="Calibri"/>
          <w:szCs w:val="22"/>
        </w:rPr>
      </w:pPr>
      <w:hyperlink r:id="rId40">
        <w:r w:rsidRPr="00254C68">
          <w:rPr>
            <w:rStyle w:val="Hyperlink"/>
            <w:rFonts w:ascii="Calibri" w:hAnsi="Calibri" w:cs="Calibri"/>
            <w:szCs w:val="22"/>
            <w:rtl/>
          </w:rPr>
          <w:t>الرئي</w:t>
        </w:r>
        <w:r w:rsidR="009D5F54">
          <w:rPr>
            <w:rStyle w:val="Hyperlink"/>
            <w:rFonts w:ascii="Calibri" w:hAnsi="Calibri" w:cs="Calibri" w:hint="cs"/>
            <w:szCs w:val="22"/>
            <w:rtl/>
          </w:rPr>
          <w:t>سة</w:t>
        </w:r>
      </w:hyperlink>
      <w:r w:rsidRPr="00254C68">
        <w:rPr>
          <w:rFonts w:ascii="Calibri" w:hAnsi="Calibri" w:cs="Calibri"/>
          <w:szCs w:val="22"/>
          <w:rtl/>
        </w:rPr>
        <w:t xml:space="preserve">: </w:t>
      </w:r>
      <w:r w:rsidR="003D2A2E" w:rsidRPr="00254C68">
        <w:rPr>
          <w:rFonts w:ascii="Calibri" w:hAnsi="Calibri" w:cs="Calibri"/>
          <w:szCs w:val="22"/>
          <w:rtl/>
        </w:rPr>
        <w:t>لا أرى أي اعتراض. تقرر ذلك. شكرًا لكم. وبهذا القرار، نكون قد اختتمنا أعمال جمعية اتحاد لاهاي.</w:t>
      </w:r>
    </w:p>
    <w:p w14:paraId="3FB385FD" w14:textId="33FCE855" w:rsidR="002928D3" w:rsidRPr="00254C68" w:rsidRDefault="005A25A9" w:rsidP="006956EC">
      <w:pPr>
        <w:pStyle w:val="ONUME"/>
        <w:numPr>
          <w:ilvl w:val="0"/>
          <w:numId w:val="0"/>
        </w:numPr>
        <w:spacing w:before="720"/>
        <w:ind w:left="5490"/>
        <w:rPr>
          <w:rFonts w:ascii="Calibri" w:hAnsi="Calibri" w:cs="Calibri"/>
          <w:szCs w:val="22"/>
        </w:rPr>
      </w:pPr>
      <w:r w:rsidRPr="00254C68">
        <w:rPr>
          <w:rFonts w:ascii="Calibri" w:hAnsi="Calibri" w:cs="Calibri"/>
          <w:szCs w:val="22"/>
          <w:rtl/>
        </w:rPr>
        <w:t>[نهاية الوثيقة]</w:t>
      </w:r>
    </w:p>
    <w:sectPr w:rsidR="002928D3" w:rsidRPr="00254C68" w:rsidSect="00530A04">
      <w:headerReference w:type="default" r:id="rId41"/>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1085" w14:textId="77777777" w:rsidR="00627930" w:rsidRDefault="00627930">
      <w:r>
        <w:rPr>
          <w:rtl/>
        </w:rPr>
        <w:separator/>
      </w:r>
    </w:p>
  </w:endnote>
  <w:endnote w:type="continuationSeparator" w:id="0">
    <w:p w14:paraId="4FAC2D81" w14:textId="77777777" w:rsidR="00627930" w:rsidRDefault="00627930" w:rsidP="003B38C1">
      <w:r>
        <w:rPr>
          <w:rtl/>
        </w:rPr>
        <w:separator/>
      </w:r>
    </w:p>
    <w:p w14:paraId="1B5A96C4" w14:textId="77777777" w:rsidR="00627930" w:rsidRPr="003B38C1" w:rsidRDefault="00627930" w:rsidP="003B38C1">
      <w:pPr>
        <w:spacing w:after="60"/>
        <w:rPr>
          <w:sz w:val="17"/>
        </w:rPr>
      </w:pPr>
      <w:r>
        <w:rPr>
          <w:sz w:val="17"/>
          <w:rtl/>
        </w:rPr>
        <w:t>[حاشية متابعة من الصفحة السابقة]</w:t>
      </w:r>
    </w:p>
  </w:endnote>
  <w:endnote w:type="continuationNotice" w:id="1">
    <w:p w14:paraId="7EAE2139" w14:textId="77777777" w:rsidR="00627930" w:rsidRPr="003B38C1" w:rsidRDefault="00627930"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864E" w14:textId="77777777" w:rsidR="00627930" w:rsidRDefault="00627930">
      <w:r>
        <w:rPr>
          <w:rtl/>
        </w:rPr>
        <w:separator/>
      </w:r>
    </w:p>
  </w:footnote>
  <w:footnote w:type="continuationSeparator" w:id="0">
    <w:p w14:paraId="5B12A5E1" w14:textId="77777777" w:rsidR="00627930" w:rsidRDefault="00627930" w:rsidP="008B60B2">
      <w:r>
        <w:rPr>
          <w:rtl/>
        </w:rPr>
        <w:separator/>
      </w:r>
    </w:p>
    <w:p w14:paraId="75728918" w14:textId="77777777" w:rsidR="00627930" w:rsidRPr="00ED77FB" w:rsidRDefault="00627930" w:rsidP="008B60B2">
      <w:pPr>
        <w:spacing w:after="60"/>
        <w:rPr>
          <w:sz w:val="17"/>
          <w:szCs w:val="17"/>
        </w:rPr>
      </w:pPr>
      <w:r w:rsidRPr="00ED77FB">
        <w:rPr>
          <w:sz w:val="17"/>
          <w:szCs w:val="17"/>
          <w:rtl/>
        </w:rPr>
        <w:t>[حاشية متابعة من الصفحة السابقة]</w:t>
      </w:r>
    </w:p>
  </w:footnote>
  <w:footnote w:type="continuationNotice" w:id="1">
    <w:p w14:paraId="617E53A3" w14:textId="77777777" w:rsidR="00627930" w:rsidRPr="00ED77FB" w:rsidRDefault="00627930"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9803" w14:textId="77777777" w:rsidR="00254C68" w:rsidRDefault="00254C68" w:rsidP="00254C68">
    <w:pPr>
      <w:jc w:val="right"/>
    </w:pPr>
    <w:bookmarkStart w:id="6" w:name="Code2"/>
    <w:bookmarkEnd w:id="6"/>
    <w:r>
      <w:t>H/A/46/2 Prov.</w:t>
    </w:r>
  </w:p>
  <w:p w14:paraId="0B664A76" w14:textId="5BFC9DC8"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6E4351D4" w14:textId="77777777" w:rsidR="00EC4E49" w:rsidRDefault="00EC4E49" w:rsidP="00477D6B">
    <w:pPr>
      <w:jc w:val="right"/>
    </w:pPr>
  </w:p>
  <w:p w14:paraId="27A71E5D"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745038">
    <w:abstractNumId w:val="2"/>
  </w:num>
  <w:num w:numId="2" w16cid:durableId="2125538450">
    <w:abstractNumId w:val="4"/>
  </w:num>
  <w:num w:numId="3" w16cid:durableId="1602568926">
    <w:abstractNumId w:val="0"/>
  </w:num>
  <w:num w:numId="4" w16cid:durableId="1572429343">
    <w:abstractNumId w:val="5"/>
  </w:num>
  <w:num w:numId="5" w16cid:durableId="504394857">
    <w:abstractNumId w:val="1"/>
  </w:num>
  <w:num w:numId="6" w16cid:durableId="218833895">
    <w:abstractNumId w:val="3"/>
  </w:num>
  <w:num w:numId="7" w16cid:durableId="61055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4"/>
    <w:rsid w:val="00003E29"/>
    <w:rsid w:val="0001647B"/>
    <w:rsid w:val="00020668"/>
    <w:rsid w:val="0002256D"/>
    <w:rsid w:val="000324F3"/>
    <w:rsid w:val="000357E5"/>
    <w:rsid w:val="00043CAA"/>
    <w:rsid w:val="00044C76"/>
    <w:rsid w:val="00044D14"/>
    <w:rsid w:val="000453DB"/>
    <w:rsid w:val="00051453"/>
    <w:rsid w:val="00053A14"/>
    <w:rsid w:val="00064020"/>
    <w:rsid w:val="00066E43"/>
    <w:rsid w:val="000676A8"/>
    <w:rsid w:val="0007156E"/>
    <w:rsid w:val="00075432"/>
    <w:rsid w:val="00080386"/>
    <w:rsid w:val="00080A01"/>
    <w:rsid w:val="00087FF9"/>
    <w:rsid w:val="00092D0B"/>
    <w:rsid w:val="00095B24"/>
    <w:rsid w:val="000968ED"/>
    <w:rsid w:val="000A4263"/>
    <w:rsid w:val="000B03F1"/>
    <w:rsid w:val="000B2C21"/>
    <w:rsid w:val="000B3F97"/>
    <w:rsid w:val="000C2212"/>
    <w:rsid w:val="000D32E7"/>
    <w:rsid w:val="000E1D0B"/>
    <w:rsid w:val="000E38ED"/>
    <w:rsid w:val="000F1164"/>
    <w:rsid w:val="000F5C29"/>
    <w:rsid w:val="000F5E56"/>
    <w:rsid w:val="0010072C"/>
    <w:rsid w:val="001024FE"/>
    <w:rsid w:val="001061E4"/>
    <w:rsid w:val="001071F9"/>
    <w:rsid w:val="001172F8"/>
    <w:rsid w:val="00127F61"/>
    <w:rsid w:val="0013168E"/>
    <w:rsid w:val="00134114"/>
    <w:rsid w:val="001362EE"/>
    <w:rsid w:val="00142868"/>
    <w:rsid w:val="001458DB"/>
    <w:rsid w:val="001512A8"/>
    <w:rsid w:val="00153519"/>
    <w:rsid w:val="00155E17"/>
    <w:rsid w:val="00160C78"/>
    <w:rsid w:val="0016110E"/>
    <w:rsid w:val="0017158C"/>
    <w:rsid w:val="001832A6"/>
    <w:rsid w:val="00192372"/>
    <w:rsid w:val="0019642C"/>
    <w:rsid w:val="001A10EA"/>
    <w:rsid w:val="001A337C"/>
    <w:rsid w:val="001A464D"/>
    <w:rsid w:val="001A58AF"/>
    <w:rsid w:val="001A5EA6"/>
    <w:rsid w:val="001C26A1"/>
    <w:rsid w:val="001C2ACE"/>
    <w:rsid w:val="001C5E2F"/>
    <w:rsid w:val="001C6808"/>
    <w:rsid w:val="001C7730"/>
    <w:rsid w:val="001D5EC1"/>
    <w:rsid w:val="001E69F4"/>
    <w:rsid w:val="001F0175"/>
    <w:rsid w:val="001F5326"/>
    <w:rsid w:val="002121FA"/>
    <w:rsid w:val="002141E5"/>
    <w:rsid w:val="00220766"/>
    <w:rsid w:val="0022157E"/>
    <w:rsid w:val="002224B9"/>
    <w:rsid w:val="00223C1C"/>
    <w:rsid w:val="00225886"/>
    <w:rsid w:val="00230C07"/>
    <w:rsid w:val="002332EF"/>
    <w:rsid w:val="0023773C"/>
    <w:rsid w:val="00244945"/>
    <w:rsid w:val="0024575C"/>
    <w:rsid w:val="00245DD5"/>
    <w:rsid w:val="00246C7E"/>
    <w:rsid w:val="00251489"/>
    <w:rsid w:val="002524C2"/>
    <w:rsid w:val="00254A1E"/>
    <w:rsid w:val="00254C68"/>
    <w:rsid w:val="002634C4"/>
    <w:rsid w:val="00266633"/>
    <w:rsid w:val="00266734"/>
    <w:rsid w:val="00267E45"/>
    <w:rsid w:val="002701BD"/>
    <w:rsid w:val="00275E9F"/>
    <w:rsid w:val="00280593"/>
    <w:rsid w:val="002928D3"/>
    <w:rsid w:val="002944F4"/>
    <w:rsid w:val="00295976"/>
    <w:rsid w:val="002B0504"/>
    <w:rsid w:val="002C0689"/>
    <w:rsid w:val="002C644B"/>
    <w:rsid w:val="002C65E5"/>
    <w:rsid w:val="002F1FE6"/>
    <w:rsid w:val="002F4E68"/>
    <w:rsid w:val="00301DAC"/>
    <w:rsid w:val="00307AD2"/>
    <w:rsid w:val="00312F7F"/>
    <w:rsid w:val="0031708B"/>
    <w:rsid w:val="003228B7"/>
    <w:rsid w:val="003254B2"/>
    <w:rsid w:val="00326D48"/>
    <w:rsid w:val="003375A8"/>
    <w:rsid w:val="00340E12"/>
    <w:rsid w:val="0034168C"/>
    <w:rsid w:val="003430C2"/>
    <w:rsid w:val="003451E4"/>
    <w:rsid w:val="003504EA"/>
    <w:rsid w:val="003508A3"/>
    <w:rsid w:val="0035750D"/>
    <w:rsid w:val="00366D08"/>
    <w:rsid w:val="003673CF"/>
    <w:rsid w:val="003675C9"/>
    <w:rsid w:val="00370342"/>
    <w:rsid w:val="00370655"/>
    <w:rsid w:val="00373BC2"/>
    <w:rsid w:val="00380D0D"/>
    <w:rsid w:val="003845C1"/>
    <w:rsid w:val="00386CCE"/>
    <w:rsid w:val="00387475"/>
    <w:rsid w:val="00391AE4"/>
    <w:rsid w:val="00396251"/>
    <w:rsid w:val="003A119E"/>
    <w:rsid w:val="003A1770"/>
    <w:rsid w:val="003A17BD"/>
    <w:rsid w:val="003A542C"/>
    <w:rsid w:val="003A6F89"/>
    <w:rsid w:val="003B38C1"/>
    <w:rsid w:val="003B3ED1"/>
    <w:rsid w:val="003B76BF"/>
    <w:rsid w:val="003C0C7D"/>
    <w:rsid w:val="003C7A40"/>
    <w:rsid w:val="003D2A2E"/>
    <w:rsid w:val="003D352A"/>
    <w:rsid w:val="003E1AB1"/>
    <w:rsid w:val="003E6522"/>
    <w:rsid w:val="003F1A72"/>
    <w:rsid w:val="003F2BE0"/>
    <w:rsid w:val="003F4DB8"/>
    <w:rsid w:val="003F5C01"/>
    <w:rsid w:val="003F6B26"/>
    <w:rsid w:val="004073C4"/>
    <w:rsid w:val="00410330"/>
    <w:rsid w:val="00414873"/>
    <w:rsid w:val="00415C62"/>
    <w:rsid w:val="00420CEC"/>
    <w:rsid w:val="00422530"/>
    <w:rsid w:val="00423E3E"/>
    <w:rsid w:val="00427AF4"/>
    <w:rsid w:val="00433B57"/>
    <w:rsid w:val="00436401"/>
    <w:rsid w:val="00436BD3"/>
    <w:rsid w:val="00437952"/>
    <w:rsid w:val="004400E2"/>
    <w:rsid w:val="004410BA"/>
    <w:rsid w:val="0044188F"/>
    <w:rsid w:val="0045346A"/>
    <w:rsid w:val="00454557"/>
    <w:rsid w:val="004556FD"/>
    <w:rsid w:val="00456D39"/>
    <w:rsid w:val="00461632"/>
    <w:rsid w:val="00463AEA"/>
    <w:rsid w:val="004647DA"/>
    <w:rsid w:val="00465B6E"/>
    <w:rsid w:val="00473B1E"/>
    <w:rsid w:val="00474062"/>
    <w:rsid w:val="00474DE9"/>
    <w:rsid w:val="00477D6B"/>
    <w:rsid w:val="00481FB0"/>
    <w:rsid w:val="00485CE2"/>
    <w:rsid w:val="00487E31"/>
    <w:rsid w:val="004A549E"/>
    <w:rsid w:val="004A5B6B"/>
    <w:rsid w:val="004B6793"/>
    <w:rsid w:val="004C31DD"/>
    <w:rsid w:val="004C32D9"/>
    <w:rsid w:val="004C5A5E"/>
    <w:rsid w:val="004C5C56"/>
    <w:rsid w:val="004C6E32"/>
    <w:rsid w:val="004C71DB"/>
    <w:rsid w:val="004D36FF"/>
    <w:rsid w:val="004D39C4"/>
    <w:rsid w:val="005001AD"/>
    <w:rsid w:val="005021FB"/>
    <w:rsid w:val="00504DDC"/>
    <w:rsid w:val="0050705A"/>
    <w:rsid w:val="00513DAE"/>
    <w:rsid w:val="0053057A"/>
    <w:rsid w:val="00530A04"/>
    <w:rsid w:val="00531BF4"/>
    <w:rsid w:val="00531CB8"/>
    <w:rsid w:val="00543A2E"/>
    <w:rsid w:val="00547AFB"/>
    <w:rsid w:val="00552D60"/>
    <w:rsid w:val="00553C61"/>
    <w:rsid w:val="005609C8"/>
    <w:rsid w:val="00560A29"/>
    <w:rsid w:val="005638EC"/>
    <w:rsid w:val="00573DA7"/>
    <w:rsid w:val="0058138B"/>
    <w:rsid w:val="00590764"/>
    <w:rsid w:val="00590A25"/>
    <w:rsid w:val="00594D27"/>
    <w:rsid w:val="0059521C"/>
    <w:rsid w:val="00595ECD"/>
    <w:rsid w:val="005A25A9"/>
    <w:rsid w:val="005A2A59"/>
    <w:rsid w:val="005C7CDD"/>
    <w:rsid w:val="005F0121"/>
    <w:rsid w:val="005F04C8"/>
    <w:rsid w:val="005F46E9"/>
    <w:rsid w:val="005F6606"/>
    <w:rsid w:val="00601760"/>
    <w:rsid w:val="00602140"/>
    <w:rsid w:val="00605827"/>
    <w:rsid w:val="006063D2"/>
    <w:rsid w:val="00617089"/>
    <w:rsid w:val="00627930"/>
    <w:rsid w:val="00631B11"/>
    <w:rsid w:val="00632159"/>
    <w:rsid w:val="0064277C"/>
    <w:rsid w:val="0064488F"/>
    <w:rsid w:val="00646050"/>
    <w:rsid w:val="00650FB6"/>
    <w:rsid w:val="00652F68"/>
    <w:rsid w:val="00653102"/>
    <w:rsid w:val="006543F8"/>
    <w:rsid w:val="00657721"/>
    <w:rsid w:val="00662312"/>
    <w:rsid w:val="006660CC"/>
    <w:rsid w:val="00666430"/>
    <w:rsid w:val="006713CA"/>
    <w:rsid w:val="006733C2"/>
    <w:rsid w:val="00676C5C"/>
    <w:rsid w:val="00681C4B"/>
    <w:rsid w:val="00687D2F"/>
    <w:rsid w:val="0069100C"/>
    <w:rsid w:val="00692E89"/>
    <w:rsid w:val="00693E45"/>
    <w:rsid w:val="00695558"/>
    <w:rsid w:val="006956EC"/>
    <w:rsid w:val="006A4D8C"/>
    <w:rsid w:val="006A665E"/>
    <w:rsid w:val="006B1507"/>
    <w:rsid w:val="006B1711"/>
    <w:rsid w:val="006B2E06"/>
    <w:rsid w:val="006C0912"/>
    <w:rsid w:val="006C3FA1"/>
    <w:rsid w:val="006C6C5D"/>
    <w:rsid w:val="006D18E5"/>
    <w:rsid w:val="006D1EC7"/>
    <w:rsid w:val="006D5D10"/>
    <w:rsid w:val="006D5E0F"/>
    <w:rsid w:val="006D65CB"/>
    <w:rsid w:val="006E3B56"/>
    <w:rsid w:val="006E4699"/>
    <w:rsid w:val="006E5D13"/>
    <w:rsid w:val="006E6E2C"/>
    <w:rsid w:val="006F0313"/>
    <w:rsid w:val="006F1308"/>
    <w:rsid w:val="006F175C"/>
    <w:rsid w:val="006F1D2C"/>
    <w:rsid w:val="006F32E5"/>
    <w:rsid w:val="006F3B3E"/>
    <w:rsid w:val="006F4847"/>
    <w:rsid w:val="006F6661"/>
    <w:rsid w:val="007058FB"/>
    <w:rsid w:val="00705C89"/>
    <w:rsid w:val="00705F22"/>
    <w:rsid w:val="00712A25"/>
    <w:rsid w:val="00716354"/>
    <w:rsid w:val="00723746"/>
    <w:rsid w:val="00736A58"/>
    <w:rsid w:val="00740546"/>
    <w:rsid w:val="00747C17"/>
    <w:rsid w:val="00752843"/>
    <w:rsid w:val="007562A3"/>
    <w:rsid w:val="00757841"/>
    <w:rsid w:val="00760087"/>
    <w:rsid w:val="007613CA"/>
    <w:rsid w:val="007669AD"/>
    <w:rsid w:val="00782A07"/>
    <w:rsid w:val="00784023"/>
    <w:rsid w:val="007A0B0F"/>
    <w:rsid w:val="007A3A4A"/>
    <w:rsid w:val="007B66DC"/>
    <w:rsid w:val="007B6A58"/>
    <w:rsid w:val="007C4415"/>
    <w:rsid w:val="007C5EEA"/>
    <w:rsid w:val="007D1613"/>
    <w:rsid w:val="007D7026"/>
    <w:rsid w:val="007E315E"/>
    <w:rsid w:val="007E78EF"/>
    <w:rsid w:val="007F540E"/>
    <w:rsid w:val="008034BC"/>
    <w:rsid w:val="00807F58"/>
    <w:rsid w:val="008107F8"/>
    <w:rsid w:val="00811BB1"/>
    <w:rsid w:val="00812073"/>
    <w:rsid w:val="00817E34"/>
    <w:rsid w:val="00824B25"/>
    <w:rsid w:val="00833245"/>
    <w:rsid w:val="0084086F"/>
    <w:rsid w:val="008425F5"/>
    <w:rsid w:val="00843057"/>
    <w:rsid w:val="00844C42"/>
    <w:rsid w:val="0085182A"/>
    <w:rsid w:val="00853D3A"/>
    <w:rsid w:val="00853FC2"/>
    <w:rsid w:val="00863E85"/>
    <w:rsid w:val="008644FC"/>
    <w:rsid w:val="008668DF"/>
    <w:rsid w:val="0086717D"/>
    <w:rsid w:val="008674CC"/>
    <w:rsid w:val="00871093"/>
    <w:rsid w:val="00873EE5"/>
    <w:rsid w:val="008846F6"/>
    <w:rsid w:val="00891CC3"/>
    <w:rsid w:val="008922C9"/>
    <w:rsid w:val="008958FE"/>
    <w:rsid w:val="008A05F6"/>
    <w:rsid w:val="008A0DD2"/>
    <w:rsid w:val="008A3AD9"/>
    <w:rsid w:val="008A4F27"/>
    <w:rsid w:val="008A6288"/>
    <w:rsid w:val="008A636E"/>
    <w:rsid w:val="008B1B7B"/>
    <w:rsid w:val="008B1E70"/>
    <w:rsid w:val="008B2CC1"/>
    <w:rsid w:val="008B38DE"/>
    <w:rsid w:val="008B434F"/>
    <w:rsid w:val="008B4B5E"/>
    <w:rsid w:val="008B60B2"/>
    <w:rsid w:val="008C0A78"/>
    <w:rsid w:val="008D1915"/>
    <w:rsid w:val="008D3157"/>
    <w:rsid w:val="008E0FEF"/>
    <w:rsid w:val="008E76C6"/>
    <w:rsid w:val="008F3C7F"/>
    <w:rsid w:val="009020A9"/>
    <w:rsid w:val="00902137"/>
    <w:rsid w:val="009045D1"/>
    <w:rsid w:val="009060E2"/>
    <w:rsid w:val="00906281"/>
    <w:rsid w:val="009072A4"/>
    <w:rsid w:val="0090731E"/>
    <w:rsid w:val="00907DDB"/>
    <w:rsid w:val="009113C3"/>
    <w:rsid w:val="00916EE2"/>
    <w:rsid w:val="00921E04"/>
    <w:rsid w:val="00922622"/>
    <w:rsid w:val="00931103"/>
    <w:rsid w:val="00933568"/>
    <w:rsid w:val="00946494"/>
    <w:rsid w:val="00952DCC"/>
    <w:rsid w:val="00961284"/>
    <w:rsid w:val="00964F66"/>
    <w:rsid w:val="00966A22"/>
    <w:rsid w:val="0096722F"/>
    <w:rsid w:val="00976331"/>
    <w:rsid w:val="00980843"/>
    <w:rsid w:val="00986892"/>
    <w:rsid w:val="009A67EB"/>
    <w:rsid w:val="009D2E54"/>
    <w:rsid w:val="009D5F54"/>
    <w:rsid w:val="009D620E"/>
    <w:rsid w:val="009E228F"/>
    <w:rsid w:val="009E2791"/>
    <w:rsid w:val="009E3F6F"/>
    <w:rsid w:val="009E6FCC"/>
    <w:rsid w:val="009F0E9E"/>
    <w:rsid w:val="009F23BA"/>
    <w:rsid w:val="009F3BF9"/>
    <w:rsid w:val="009F499F"/>
    <w:rsid w:val="009F6ED1"/>
    <w:rsid w:val="00A00EA8"/>
    <w:rsid w:val="00A01654"/>
    <w:rsid w:val="00A03864"/>
    <w:rsid w:val="00A0416D"/>
    <w:rsid w:val="00A06139"/>
    <w:rsid w:val="00A07371"/>
    <w:rsid w:val="00A2352C"/>
    <w:rsid w:val="00A27317"/>
    <w:rsid w:val="00A33AC9"/>
    <w:rsid w:val="00A3645C"/>
    <w:rsid w:val="00A42DAF"/>
    <w:rsid w:val="00A44923"/>
    <w:rsid w:val="00A45BD8"/>
    <w:rsid w:val="00A4675C"/>
    <w:rsid w:val="00A50E77"/>
    <w:rsid w:val="00A50F87"/>
    <w:rsid w:val="00A55877"/>
    <w:rsid w:val="00A57569"/>
    <w:rsid w:val="00A6109F"/>
    <w:rsid w:val="00A61E32"/>
    <w:rsid w:val="00A753C7"/>
    <w:rsid w:val="00A75CBD"/>
    <w:rsid w:val="00A778BF"/>
    <w:rsid w:val="00A85B8E"/>
    <w:rsid w:val="00A90ABB"/>
    <w:rsid w:val="00A94729"/>
    <w:rsid w:val="00A95F8F"/>
    <w:rsid w:val="00A97582"/>
    <w:rsid w:val="00A97EC7"/>
    <w:rsid w:val="00AA3835"/>
    <w:rsid w:val="00AA50DC"/>
    <w:rsid w:val="00AA6AC2"/>
    <w:rsid w:val="00AC205C"/>
    <w:rsid w:val="00AC6E35"/>
    <w:rsid w:val="00AD2B52"/>
    <w:rsid w:val="00AE4F05"/>
    <w:rsid w:val="00AF5C73"/>
    <w:rsid w:val="00B05A69"/>
    <w:rsid w:val="00B1709C"/>
    <w:rsid w:val="00B35798"/>
    <w:rsid w:val="00B35AD5"/>
    <w:rsid w:val="00B369B1"/>
    <w:rsid w:val="00B40598"/>
    <w:rsid w:val="00B43BAB"/>
    <w:rsid w:val="00B43FB7"/>
    <w:rsid w:val="00B465E6"/>
    <w:rsid w:val="00B50B99"/>
    <w:rsid w:val="00B5405F"/>
    <w:rsid w:val="00B62CD9"/>
    <w:rsid w:val="00B701F4"/>
    <w:rsid w:val="00B75F06"/>
    <w:rsid w:val="00B80DB2"/>
    <w:rsid w:val="00B8363D"/>
    <w:rsid w:val="00B96C24"/>
    <w:rsid w:val="00B9734B"/>
    <w:rsid w:val="00BA1B24"/>
    <w:rsid w:val="00BB44E0"/>
    <w:rsid w:val="00BB495B"/>
    <w:rsid w:val="00BB749D"/>
    <w:rsid w:val="00BB7B04"/>
    <w:rsid w:val="00BC0AB3"/>
    <w:rsid w:val="00BC14AE"/>
    <w:rsid w:val="00BC47AE"/>
    <w:rsid w:val="00BD3284"/>
    <w:rsid w:val="00BD353A"/>
    <w:rsid w:val="00BD37B0"/>
    <w:rsid w:val="00BD4003"/>
    <w:rsid w:val="00BD69B5"/>
    <w:rsid w:val="00BD6EAB"/>
    <w:rsid w:val="00BD6EE3"/>
    <w:rsid w:val="00BD74B7"/>
    <w:rsid w:val="00BD77CA"/>
    <w:rsid w:val="00BE470F"/>
    <w:rsid w:val="00BE7396"/>
    <w:rsid w:val="00BF4E05"/>
    <w:rsid w:val="00BF5FCF"/>
    <w:rsid w:val="00C003D5"/>
    <w:rsid w:val="00C007B8"/>
    <w:rsid w:val="00C022AA"/>
    <w:rsid w:val="00C025FD"/>
    <w:rsid w:val="00C0597B"/>
    <w:rsid w:val="00C11BFE"/>
    <w:rsid w:val="00C276EC"/>
    <w:rsid w:val="00C309D2"/>
    <w:rsid w:val="00C33A46"/>
    <w:rsid w:val="00C37400"/>
    <w:rsid w:val="00C37E84"/>
    <w:rsid w:val="00C45377"/>
    <w:rsid w:val="00C765AF"/>
    <w:rsid w:val="00C83D1C"/>
    <w:rsid w:val="00C85D6C"/>
    <w:rsid w:val="00C8667C"/>
    <w:rsid w:val="00C90A26"/>
    <w:rsid w:val="00C945AC"/>
    <w:rsid w:val="00C94629"/>
    <w:rsid w:val="00C94BC6"/>
    <w:rsid w:val="00CA49A2"/>
    <w:rsid w:val="00CA6A82"/>
    <w:rsid w:val="00CB7227"/>
    <w:rsid w:val="00CC0F05"/>
    <w:rsid w:val="00CC267F"/>
    <w:rsid w:val="00CC51BD"/>
    <w:rsid w:val="00CC61D6"/>
    <w:rsid w:val="00CC6520"/>
    <w:rsid w:val="00CC6956"/>
    <w:rsid w:val="00CD1583"/>
    <w:rsid w:val="00CE1A6A"/>
    <w:rsid w:val="00CE3EE2"/>
    <w:rsid w:val="00CE65D4"/>
    <w:rsid w:val="00D01E44"/>
    <w:rsid w:val="00D04600"/>
    <w:rsid w:val="00D06540"/>
    <w:rsid w:val="00D07B4F"/>
    <w:rsid w:val="00D11490"/>
    <w:rsid w:val="00D168B8"/>
    <w:rsid w:val="00D22D4D"/>
    <w:rsid w:val="00D30AB0"/>
    <w:rsid w:val="00D30F6A"/>
    <w:rsid w:val="00D3180B"/>
    <w:rsid w:val="00D350B2"/>
    <w:rsid w:val="00D423BC"/>
    <w:rsid w:val="00D42D71"/>
    <w:rsid w:val="00D4322E"/>
    <w:rsid w:val="00D45252"/>
    <w:rsid w:val="00D46CEC"/>
    <w:rsid w:val="00D50038"/>
    <w:rsid w:val="00D510F8"/>
    <w:rsid w:val="00D641EB"/>
    <w:rsid w:val="00D71B4D"/>
    <w:rsid w:val="00D720A2"/>
    <w:rsid w:val="00D72870"/>
    <w:rsid w:val="00D732EB"/>
    <w:rsid w:val="00D80FBC"/>
    <w:rsid w:val="00D81453"/>
    <w:rsid w:val="00D82018"/>
    <w:rsid w:val="00D90335"/>
    <w:rsid w:val="00D93195"/>
    <w:rsid w:val="00D93D55"/>
    <w:rsid w:val="00D94DD8"/>
    <w:rsid w:val="00D95C66"/>
    <w:rsid w:val="00D97C3F"/>
    <w:rsid w:val="00DA3145"/>
    <w:rsid w:val="00DB5283"/>
    <w:rsid w:val="00DC39CB"/>
    <w:rsid w:val="00DD04A2"/>
    <w:rsid w:val="00DD35CD"/>
    <w:rsid w:val="00DD54EA"/>
    <w:rsid w:val="00DD6EC0"/>
    <w:rsid w:val="00DE41AE"/>
    <w:rsid w:val="00DE4666"/>
    <w:rsid w:val="00E01BB8"/>
    <w:rsid w:val="00E0485E"/>
    <w:rsid w:val="00E161A2"/>
    <w:rsid w:val="00E3051F"/>
    <w:rsid w:val="00E3133E"/>
    <w:rsid w:val="00E335FE"/>
    <w:rsid w:val="00E5021F"/>
    <w:rsid w:val="00E51F03"/>
    <w:rsid w:val="00E52BEF"/>
    <w:rsid w:val="00E55FB5"/>
    <w:rsid w:val="00E64CF1"/>
    <w:rsid w:val="00E671A6"/>
    <w:rsid w:val="00E77469"/>
    <w:rsid w:val="00E81643"/>
    <w:rsid w:val="00E82808"/>
    <w:rsid w:val="00E831BB"/>
    <w:rsid w:val="00E85AB5"/>
    <w:rsid w:val="00E91B32"/>
    <w:rsid w:val="00E9210C"/>
    <w:rsid w:val="00E937A4"/>
    <w:rsid w:val="00E95A83"/>
    <w:rsid w:val="00EA1B28"/>
    <w:rsid w:val="00EB48AE"/>
    <w:rsid w:val="00EC4E49"/>
    <w:rsid w:val="00ED16D4"/>
    <w:rsid w:val="00ED5A45"/>
    <w:rsid w:val="00ED64F0"/>
    <w:rsid w:val="00ED77FB"/>
    <w:rsid w:val="00EF30BB"/>
    <w:rsid w:val="00F021A6"/>
    <w:rsid w:val="00F11D94"/>
    <w:rsid w:val="00F21A35"/>
    <w:rsid w:val="00F311B5"/>
    <w:rsid w:val="00F3637C"/>
    <w:rsid w:val="00F409CD"/>
    <w:rsid w:val="00F43187"/>
    <w:rsid w:val="00F4390A"/>
    <w:rsid w:val="00F46A0D"/>
    <w:rsid w:val="00F507B0"/>
    <w:rsid w:val="00F51314"/>
    <w:rsid w:val="00F55D0C"/>
    <w:rsid w:val="00F577A9"/>
    <w:rsid w:val="00F66152"/>
    <w:rsid w:val="00F679A2"/>
    <w:rsid w:val="00F67BB6"/>
    <w:rsid w:val="00F707D1"/>
    <w:rsid w:val="00F72D29"/>
    <w:rsid w:val="00F73BD2"/>
    <w:rsid w:val="00F81C61"/>
    <w:rsid w:val="00FA57A5"/>
    <w:rsid w:val="00FB26FE"/>
    <w:rsid w:val="00FB58F5"/>
    <w:rsid w:val="00FB5B7E"/>
    <w:rsid w:val="00FD167B"/>
    <w:rsid w:val="00FD2F3F"/>
    <w:rsid w:val="00FE4A3F"/>
    <w:rsid w:val="00FF2FBE"/>
    <w:rsid w:val="1259C5C2"/>
    <w:rsid w:val="1972B247"/>
    <w:rsid w:val="224F8FA5"/>
    <w:rsid w:val="2B00BD64"/>
    <w:rsid w:val="4B84DE29"/>
    <w:rsid w:val="539EE1EB"/>
    <w:rsid w:val="5F852E0D"/>
    <w:rsid w:val="61B93168"/>
    <w:rsid w:val="69DF5EB5"/>
    <w:rsid w:val="78F2A8A7"/>
    <w:rsid w:val="7AB3CA80"/>
    <w:rsid w:val="7B47312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28220"/>
  <w15:docId w15:val="{32235FEE-6987-4FB5-A79E-C952E181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30A04"/>
    <w:rPr>
      <w:color w:val="0000FF" w:themeColor="hyperlink"/>
      <w:u w:val="single"/>
    </w:rPr>
  </w:style>
  <w:style w:type="character" w:styleId="UnresolvedMention">
    <w:name w:val="Unresolved Mention"/>
    <w:basedOn w:val="DefaultParagraphFont"/>
    <w:uiPriority w:val="99"/>
    <w:semiHidden/>
    <w:unhideWhenUsed/>
    <w:rsid w:val="00530A04"/>
    <w:rPr>
      <w:color w:val="605E5C"/>
      <w:shd w:val="clear" w:color="auto" w:fill="E1DFDD"/>
    </w:rPr>
  </w:style>
  <w:style w:type="paragraph" w:customStyle="1" w:styleId="S2TSpeaker">
    <w:name w:val="S2TSpeaker"/>
    <w:basedOn w:val="Normal"/>
    <w:qFormat/>
    <w:rsid w:val="003D2A2E"/>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3D2A2E"/>
    <w:pPr>
      <w:spacing w:after="120"/>
      <w:contextualSpacing w:val="0"/>
      <w:jc w:val="both"/>
    </w:pPr>
    <w:rPr>
      <w:color w:val="000000" w:themeColor="text1"/>
      <w:u w:val="none"/>
    </w:rPr>
  </w:style>
  <w:style w:type="paragraph" w:styleId="Revision">
    <w:name w:val="Revision"/>
    <w:hidden/>
    <w:uiPriority w:val="99"/>
    <w:semiHidden/>
    <w:rsid w:val="003D2A2E"/>
    <w:pPr>
      <w:bidi/>
    </w:pPr>
    <w:rPr>
      <w:rFonts w:ascii="Arial" w:eastAsia="SimSun" w:hAnsi="Arial" w:cs="Arial"/>
      <w:sz w:val="22"/>
      <w:lang w:val="en-US" w:eastAsia="zh-CN"/>
    </w:rPr>
  </w:style>
  <w:style w:type="character" w:styleId="CommentReference">
    <w:name w:val="annotation reference"/>
    <w:basedOn w:val="DefaultParagraphFont"/>
    <w:semiHidden/>
    <w:unhideWhenUsed/>
    <w:rsid w:val="00D510F8"/>
    <w:rPr>
      <w:sz w:val="16"/>
      <w:szCs w:val="16"/>
    </w:rPr>
  </w:style>
  <w:style w:type="paragraph" w:styleId="CommentSubject">
    <w:name w:val="annotation subject"/>
    <w:basedOn w:val="CommentText"/>
    <w:next w:val="CommentText"/>
    <w:link w:val="CommentSubjectChar"/>
    <w:semiHidden/>
    <w:unhideWhenUsed/>
    <w:rsid w:val="00D510F8"/>
    <w:rPr>
      <w:b/>
      <w:bCs/>
      <w:sz w:val="20"/>
    </w:rPr>
  </w:style>
  <w:style w:type="character" w:customStyle="1" w:styleId="CommentTextChar">
    <w:name w:val="Comment Text Char"/>
    <w:basedOn w:val="DefaultParagraphFont"/>
    <w:link w:val="CommentText"/>
    <w:semiHidden/>
    <w:rsid w:val="00D510F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510F8"/>
    <w:rPr>
      <w:rFonts w:ascii="Arial" w:eastAsia="SimSun" w:hAnsi="Arial" w:cs="Arial"/>
      <w:b/>
      <w:bCs/>
      <w:sz w:val="18"/>
      <w:lang w:val="en-US" w:eastAsia="zh-CN"/>
    </w:rPr>
  </w:style>
  <w:style w:type="character" w:customStyle="1" w:styleId="ONUMEChar">
    <w:name w:val="ONUM E Char"/>
    <w:basedOn w:val="DefaultParagraphFont"/>
    <w:link w:val="ONUME"/>
    <w:locked/>
    <w:rsid w:val="005A25A9"/>
    <w:rPr>
      <w:rFonts w:ascii="Arial" w:eastAsia="SimSun" w:hAnsi="Arial" w:cs="Arial"/>
      <w:sz w:val="22"/>
      <w:lang w:val="en-US" w:eastAsia="zh-CN"/>
    </w:rPr>
  </w:style>
  <w:style w:type="character" w:styleId="FollowedHyperlink">
    <w:name w:val="FollowedHyperlink"/>
    <w:basedOn w:val="DefaultParagraphFont"/>
    <w:semiHidden/>
    <w:unhideWhenUsed/>
    <w:rsid w:val="003E6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wipo.int/edocs/mdocs/govbody/ar/h_a_46/h_a_46_1.pdf" TargetMode="External"/><Relationship Id="rId26" Type="http://schemas.openxmlformats.org/officeDocument/2006/relationships/hyperlink" Target="https://webcast.wipo.int/video/A_68_2026-07-13_101018ea-c8d7-4746-aeb3-08ded6a77707?lang=en&amp;startTime=11627.03" TargetMode="External"/><Relationship Id="rId39" Type="http://schemas.openxmlformats.org/officeDocument/2006/relationships/hyperlink" Target="https://webcast.wipo.int/video/A_68_2026-07-13_a1e1e8b1-692c-47c4-aeb4-08ded6a77707?lang=en&amp;startTime=2218.26" TargetMode="External"/><Relationship Id="rId21" Type="http://schemas.openxmlformats.org/officeDocument/2006/relationships/hyperlink" Target="https://webcast.wipo.int/video/A_68_2026-07-13_101018ea-c8d7-4746-aeb3-08ded6a77707?lang=en&amp;startTime=10990.35" TargetMode="External"/><Relationship Id="rId34" Type="http://schemas.openxmlformats.org/officeDocument/2006/relationships/hyperlink" Target="https://webcast.wipo.int/video/A_68_2026-07-13_a1e1e8b1-692c-47c4-aeb4-08ded6a77707?lang=en&amp;startTime=1552.19" TargetMode="Externa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ebcast.wipo.int/video/A_68_2026-07-13_101018ea-c8d7-4746-aeb3-08ded6a77707?lang=en&amp;startTime=10780.44" TargetMode="External"/><Relationship Id="rId29" Type="http://schemas.openxmlformats.org/officeDocument/2006/relationships/hyperlink" Target="https://webcast.wipo.int/video/A_68_2026-07-13_101018ea-c8d7-4746-aeb3-08ded6a77707?lang=en&amp;startTime=12050.7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1379.95" TargetMode="External"/><Relationship Id="rId32" Type="http://schemas.openxmlformats.org/officeDocument/2006/relationships/hyperlink" Target="https://webcast.wipo.int/video/A_68_2026-07-13_a1e1e8b1-692c-47c4-aeb4-08ded6a77707?lang=en&amp;startTime=1168.53" TargetMode="External"/><Relationship Id="rId37" Type="http://schemas.openxmlformats.org/officeDocument/2006/relationships/hyperlink" Target="https://webcast.wipo.int/video/A_68_2026-07-13_a1e1e8b1-692c-47c4-aeb4-08ded6a77707?lang=en&amp;startTime=1992.51" TargetMode="External"/><Relationship Id="rId40" Type="http://schemas.openxmlformats.org/officeDocument/2006/relationships/hyperlink" Target="https://webcast.wipo.int/video/A_68_2026-07-13_a1e1e8b1-692c-47c4-aeb4-08ded6a77707?lang=en&amp;startTime=2218.26"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ebcast.wipo.int/video/A_68_2026-07-13_101018ea-c8d7-4746-aeb3-08ded6a77707?lang=en&amp;startTime=11207.42" TargetMode="External"/><Relationship Id="rId28" Type="http://schemas.openxmlformats.org/officeDocument/2006/relationships/hyperlink" Target="https://webcast.wipo.int/video/A_68_2026-07-13_101018ea-c8d7-4746-aeb3-08ded6a77707?lang=en&amp;startTime=11902.23" TargetMode="External"/><Relationship Id="rId36" Type="http://schemas.openxmlformats.org/officeDocument/2006/relationships/hyperlink" Target="https://webcast.wipo.int/video/A_68_2026-07-13_a1e1e8b1-692c-47c4-aeb4-08ded6a77707?lang=en&amp;startTime=1866.81" TargetMode="Externa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10686.18" TargetMode="External"/><Relationship Id="rId31" Type="http://schemas.openxmlformats.org/officeDocument/2006/relationships/hyperlink" Target="https://webcast.wipo.int/video/A_68_2026-07-13_a1e1e8b1-692c-47c4-aeb4-08ded6a77707?lang=en&amp;startTime=957.0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ebcast.wipo.int/video/A_68_2026-07-13_101018ea-c8d7-4746-aeb3-08ded6a77707?lang=en&amp;startTime=11145.56" TargetMode="External"/><Relationship Id="rId27" Type="http://schemas.openxmlformats.org/officeDocument/2006/relationships/hyperlink" Target="https://webcast.wipo.int/video/A_68_2026-07-13_101018ea-c8d7-4746-aeb3-08ded6a77707?lang=en&amp;startTime=11680.26" TargetMode="External"/><Relationship Id="rId30" Type="http://schemas.openxmlformats.org/officeDocument/2006/relationships/hyperlink" Target="https://webcast.wipo.int/video/A_68_2026-07-13_101018ea-c8d7-4746-aeb3-08ded6a77707?lang=en&amp;startTime=12147.99" TargetMode="External"/><Relationship Id="rId35" Type="http://schemas.openxmlformats.org/officeDocument/2006/relationships/hyperlink" Target="https://webcast.wipo.int/video/A_68_2026-07-13_a1e1e8b1-692c-47c4-aeb4-08ded6a77707?lang=en&amp;startTime=1744.98"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edocs/mdocs/govbody/ar/a_68/a_68_1.pdf" TargetMode="External"/><Relationship Id="rId25" Type="http://schemas.openxmlformats.org/officeDocument/2006/relationships/hyperlink" Target="https://webcast.wipo.int/video/A_68_2026-07-13_101018ea-c8d7-4746-aeb3-08ded6a77707?lang=en&amp;startTime=11505.71" TargetMode="External"/><Relationship Id="rId33" Type="http://schemas.openxmlformats.org/officeDocument/2006/relationships/hyperlink" Target="https://webcast.wipo.int/video/A_68_2026-07-13_a1e1e8b1-692c-47c4-aeb4-08ded6a77707?lang=en&amp;startTime=1291.14" TargetMode="External"/><Relationship Id="rId38" Type="http://schemas.openxmlformats.org/officeDocument/2006/relationships/hyperlink" Target="https://webcast.wipo.int/video/A_68_2026-07-13_a1e1e8b1-692c-47c4-aeb4-08ded6a77707?lang=en&amp;startTime=2118.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DEAADBFP-1499948599-55939</_dlc_DocId>
    <_dlc_DocIdUrl xmlns="afdacc0a-6563-489f-9b51-6fc9acac5c48">
      <Url>https://wipoprod.sharepoint.com/sites/SPS-INT-BFP-DEAAD-AsseAffa/_layouts/15/DocIdRedir.aspx?ID=DEAADBFP-1499948599-55939</Url>
      <Description>DEAADBFP-1499948599-55939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79EE3A79-C958-4AFF-B3DF-B2FA22F756EF}">
  <ds:schemaRefs>
    <ds:schemaRef ds:uri="http://schemas.openxmlformats.org/officeDocument/2006/bibliography"/>
  </ds:schemaRefs>
</ds:datastoreItem>
</file>

<file path=customXml/itemProps2.xml><?xml version="1.0" encoding="utf-8"?>
<ds:datastoreItem xmlns:ds="http://schemas.openxmlformats.org/officeDocument/2006/customXml" ds:itemID="{1F6CE37E-50FF-48F4-B0AB-84687CC55C25}">
  <ds:schemaRefs>
    <ds:schemaRef ds:uri="http://schemas.microsoft.com/sharepoint/events"/>
  </ds:schemaRefs>
</ds:datastoreItem>
</file>

<file path=customXml/itemProps3.xml><?xml version="1.0" encoding="utf-8"?>
<ds:datastoreItem xmlns:ds="http://schemas.openxmlformats.org/officeDocument/2006/customXml" ds:itemID="{D92F381E-1E82-4579-B105-5DCF0E8BE600}">
  <ds:schemaRefs>
    <ds:schemaRef ds:uri="http://schemas.microsoft.com/sharepoint/v3/contenttype/forms"/>
  </ds:schemaRefs>
</ds:datastoreItem>
</file>

<file path=customXml/itemProps4.xml><?xml version="1.0" encoding="utf-8"?>
<ds:datastoreItem xmlns:ds="http://schemas.openxmlformats.org/officeDocument/2006/customXml" ds:itemID="{5C7031E0-5E40-4FD7-8263-20BA8942D0B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596CC227-267B-4967-8C72-1B915639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BE969D3-FFFE-4BFC-8442-6789CC61A1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H_A_46 (E)</Template>
  <TotalTime>68</TotalTime>
  <Pages>7</Pages>
  <Words>4712</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H/A/46/</vt:lpstr>
    </vt:vector>
  </TitlesOfParts>
  <Company>WIPO</Company>
  <LinksUpToDate>false</LinksUpToDate>
  <CharactersWithSpaces>31508</CharactersWithSpaces>
  <SharedDoc>false</SharedDoc>
  <HLinks>
    <vt:vector size="132" baseType="variant">
      <vt:variant>
        <vt:i4>6619231</vt:i4>
      </vt:variant>
      <vt:variant>
        <vt:i4>66</vt:i4>
      </vt:variant>
      <vt:variant>
        <vt:i4>0</vt:i4>
      </vt:variant>
      <vt:variant>
        <vt:i4>5</vt:i4>
      </vt:variant>
      <vt:variant>
        <vt:lpwstr>https://webcast.wipo.int/video/A_68_2026-07-13_a1e1e8b1-692c-47c4-aeb4-08ded6a77707?lang=en&amp;startTime=2218.26</vt:lpwstr>
      </vt:variant>
      <vt:variant>
        <vt:lpwstr/>
      </vt:variant>
      <vt:variant>
        <vt:i4>6619231</vt:i4>
      </vt:variant>
      <vt:variant>
        <vt:i4>63</vt:i4>
      </vt:variant>
      <vt:variant>
        <vt:i4>0</vt:i4>
      </vt:variant>
      <vt:variant>
        <vt:i4>5</vt:i4>
      </vt:variant>
      <vt:variant>
        <vt:lpwstr>https://webcast.wipo.int/video/A_68_2026-07-13_a1e1e8b1-692c-47c4-aeb4-08ded6a77707?lang=en&amp;startTime=2218.26</vt:lpwstr>
      </vt:variant>
      <vt:variant>
        <vt:lpwstr/>
      </vt:variant>
      <vt:variant>
        <vt:i4>6750303</vt:i4>
      </vt:variant>
      <vt:variant>
        <vt:i4>60</vt:i4>
      </vt:variant>
      <vt:variant>
        <vt:i4>0</vt:i4>
      </vt:variant>
      <vt:variant>
        <vt:i4>5</vt:i4>
      </vt:variant>
      <vt:variant>
        <vt:lpwstr>https://webcast.wipo.int/video/A_68_2026-07-13_a1e1e8b1-692c-47c4-aeb4-08ded6a77707?lang=en&amp;startTime=2118.39</vt:lpwstr>
      </vt:variant>
      <vt:variant>
        <vt:lpwstr/>
      </vt:variant>
      <vt:variant>
        <vt:i4>6488148</vt:i4>
      </vt:variant>
      <vt:variant>
        <vt:i4>57</vt:i4>
      </vt:variant>
      <vt:variant>
        <vt:i4>0</vt:i4>
      </vt:variant>
      <vt:variant>
        <vt:i4>5</vt:i4>
      </vt:variant>
      <vt:variant>
        <vt:lpwstr>https://webcast.wipo.int/video/A_68_2026-07-13_a1e1e8b1-692c-47c4-aeb4-08ded6a77707?lang=en&amp;startTime=1992.51</vt:lpwstr>
      </vt:variant>
      <vt:variant>
        <vt:lpwstr/>
      </vt:variant>
      <vt:variant>
        <vt:i4>7012443</vt:i4>
      </vt:variant>
      <vt:variant>
        <vt:i4>54</vt:i4>
      </vt:variant>
      <vt:variant>
        <vt:i4>0</vt:i4>
      </vt:variant>
      <vt:variant>
        <vt:i4>5</vt:i4>
      </vt:variant>
      <vt:variant>
        <vt:lpwstr>https://webcast.wipo.int/video/A_68_2026-07-13_a1e1e8b1-692c-47c4-aeb4-08ded6a77707?lang=en&amp;startTime=1866.81</vt:lpwstr>
      </vt:variant>
      <vt:variant>
        <vt:lpwstr/>
      </vt:variant>
      <vt:variant>
        <vt:i4>6750297</vt:i4>
      </vt:variant>
      <vt:variant>
        <vt:i4>51</vt:i4>
      </vt:variant>
      <vt:variant>
        <vt:i4>0</vt:i4>
      </vt:variant>
      <vt:variant>
        <vt:i4>5</vt:i4>
      </vt:variant>
      <vt:variant>
        <vt:lpwstr>https://webcast.wipo.int/video/A_68_2026-07-13_a1e1e8b1-692c-47c4-aeb4-08ded6a77707?lang=en&amp;startTime=1744.98</vt:lpwstr>
      </vt:variant>
      <vt:variant>
        <vt:lpwstr/>
      </vt:variant>
      <vt:variant>
        <vt:i4>7012440</vt:i4>
      </vt:variant>
      <vt:variant>
        <vt:i4>48</vt:i4>
      </vt:variant>
      <vt:variant>
        <vt:i4>0</vt:i4>
      </vt:variant>
      <vt:variant>
        <vt:i4>5</vt:i4>
      </vt:variant>
      <vt:variant>
        <vt:lpwstr>https://webcast.wipo.int/video/A_68_2026-07-13_a1e1e8b1-692c-47c4-aeb4-08ded6a77707?lang=en&amp;startTime=1552.19</vt:lpwstr>
      </vt:variant>
      <vt:variant>
        <vt:lpwstr/>
      </vt:variant>
      <vt:variant>
        <vt:i4>7274580</vt:i4>
      </vt:variant>
      <vt:variant>
        <vt:i4>45</vt:i4>
      </vt:variant>
      <vt:variant>
        <vt:i4>0</vt:i4>
      </vt:variant>
      <vt:variant>
        <vt:i4>5</vt:i4>
      </vt:variant>
      <vt:variant>
        <vt:lpwstr>https://webcast.wipo.int/video/A_68_2026-07-13_a1e1e8b1-692c-47c4-aeb4-08ded6a77707?lang=en&amp;startTime=1291.14</vt:lpwstr>
      </vt:variant>
      <vt:variant>
        <vt:lpwstr/>
      </vt:variant>
      <vt:variant>
        <vt:i4>6357083</vt:i4>
      </vt:variant>
      <vt:variant>
        <vt:i4>42</vt:i4>
      </vt:variant>
      <vt:variant>
        <vt:i4>0</vt:i4>
      </vt:variant>
      <vt:variant>
        <vt:i4>5</vt:i4>
      </vt:variant>
      <vt:variant>
        <vt:lpwstr>https://webcast.wipo.int/video/A_68_2026-07-13_a1e1e8b1-692c-47c4-aeb4-08ded6a77707?lang=en&amp;startTime=1168.53</vt:lpwstr>
      </vt:variant>
      <vt:variant>
        <vt:lpwstr/>
      </vt:variant>
      <vt:variant>
        <vt:i4>8323148</vt:i4>
      </vt:variant>
      <vt:variant>
        <vt:i4>39</vt:i4>
      </vt:variant>
      <vt:variant>
        <vt:i4>0</vt:i4>
      </vt:variant>
      <vt:variant>
        <vt:i4>5</vt:i4>
      </vt:variant>
      <vt:variant>
        <vt:lpwstr>https://webcast.wipo.int/video/A_68_2026-07-13_a1e1e8b1-692c-47c4-aeb4-08ded6a77707?lang=en&amp;startTime=957.09</vt:lpwstr>
      </vt:variant>
      <vt:variant>
        <vt:lpwstr/>
      </vt:variant>
      <vt:variant>
        <vt:i4>1966125</vt:i4>
      </vt:variant>
      <vt:variant>
        <vt:i4>36</vt:i4>
      </vt:variant>
      <vt:variant>
        <vt:i4>0</vt:i4>
      </vt:variant>
      <vt:variant>
        <vt:i4>5</vt:i4>
      </vt:variant>
      <vt:variant>
        <vt:lpwstr>https://webcast.wipo.int/video/A_68_2026-07-13_101018ea-c8d7-4746-aeb3-08ded6a77707?lang=en&amp;startTime=12147.99</vt:lpwstr>
      </vt:variant>
      <vt:variant>
        <vt:lpwstr/>
      </vt:variant>
      <vt:variant>
        <vt:i4>2031653</vt:i4>
      </vt:variant>
      <vt:variant>
        <vt:i4>33</vt:i4>
      </vt:variant>
      <vt:variant>
        <vt:i4>0</vt:i4>
      </vt:variant>
      <vt:variant>
        <vt:i4>5</vt:i4>
      </vt:variant>
      <vt:variant>
        <vt:lpwstr>https://webcast.wipo.int/video/A_68_2026-07-13_101018ea-c8d7-4746-aeb3-08ded6a77707?lang=en&amp;startTime=12050.79</vt:lpwstr>
      </vt:variant>
      <vt:variant>
        <vt:lpwstr/>
      </vt:variant>
      <vt:variant>
        <vt:i4>1245227</vt:i4>
      </vt:variant>
      <vt:variant>
        <vt:i4>30</vt:i4>
      </vt:variant>
      <vt:variant>
        <vt:i4>0</vt:i4>
      </vt:variant>
      <vt:variant>
        <vt:i4>5</vt:i4>
      </vt:variant>
      <vt:variant>
        <vt:lpwstr>https://webcast.wipo.int/video/A_68_2026-07-13_101018ea-c8d7-4746-aeb3-08ded6a77707?lang=en&amp;startTime=11902.23</vt:lpwstr>
      </vt:variant>
      <vt:variant>
        <vt:lpwstr/>
      </vt:variant>
      <vt:variant>
        <vt:i4>1966118</vt:i4>
      </vt:variant>
      <vt:variant>
        <vt:i4>27</vt:i4>
      </vt:variant>
      <vt:variant>
        <vt:i4>0</vt:i4>
      </vt:variant>
      <vt:variant>
        <vt:i4>5</vt:i4>
      </vt:variant>
      <vt:variant>
        <vt:lpwstr>https://webcast.wipo.int/video/A_68_2026-07-13_101018ea-c8d7-4746-aeb3-08ded6a77707?lang=en&amp;startTime=11680.26</vt:lpwstr>
      </vt:variant>
      <vt:variant>
        <vt:lpwstr/>
      </vt:variant>
      <vt:variant>
        <vt:i4>1114147</vt:i4>
      </vt:variant>
      <vt:variant>
        <vt:i4>24</vt:i4>
      </vt:variant>
      <vt:variant>
        <vt:i4>0</vt:i4>
      </vt:variant>
      <vt:variant>
        <vt:i4>5</vt:i4>
      </vt:variant>
      <vt:variant>
        <vt:lpwstr>https://webcast.wipo.int/video/A_68_2026-07-13_101018ea-c8d7-4746-aeb3-08ded6a77707?lang=en&amp;startTime=11627.03</vt:lpwstr>
      </vt:variant>
      <vt:variant>
        <vt:lpwstr/>
      </vt:variant>
      <vt:variant>
        <vt:i4>1114149</vt:i4>
      </vt:variant>
      <vt:variant>
        <vt:i4>21</vt:i4>
      </vt:variant>
      <vt:variant>
        <vt:i4>0</vt:i4>
      </vt:variant>
      <vt:variant>
        <vt:i4>5</vt:i4>
      </vt:variant>
      <vt:variant>
        <vt:lpwstr>https://webcast.wipo.int/video/A_68_2026-07-13_101018ea-c8d7-4746-aeb3-08ded6a77707?lang=en&amp;startTime=11505.71</vt:lpwstr>
      </vt:variant>
      <vt:variant>
        <vt:lpwstr/>
      </vt:variant>
      <vt:variant>
        <vt:i4>1179681</vt:i4>
      </vt:variant>
      <vt:variant>
        <vt:i4>18</vt:i4>
      </vt:variant>
      <vt:variant>
        <vt:i4>0</vt:i4>
      </vt:variant>
      <vt:variant>
        <vt:i4>5</vt:i4>
      </vt:variant>
      <vt:variant>
        <vt:lpwstr>https://webcast.wipo.int/video/A_68_2026-07-13_101018ea-c8d7-4746-aeb3-08ded6a77707?lang=en&amp;startTime=11379.95</vt:lpwstr>
      </vt:variant>
      <vt:variant>
        <vt:lpwstr/>
      </vt:variant>
      <vt:variant>
        <vt:i4>1179683</vt:i4>
      </vt:variant>
      <vt:variant>
        <vt:i4>15</vt:i4>
      </vt:variant>
      <vt:variant>
        <vt:i4>0</vt:i4>
      </vt:variant>
      <vt:variant>
        <vt:i4>5</vt:i4>
      </vt:variant>
      <vt:variant>
        <vt:lpwstr>https://webcast.wipo.int/video/A_68_2026-07-13_101018ea-c8d7-4746-aeb3-08ded6a77707?lang=en&amp;startTime=11207.42</vt:lpwstr>
      </vt:variant>
      <vt:variant>
        <vt:lpwstr/>
      </vt:variant>
      <vt:variant>
        <vt:i4>1179683</vt:i4>
      </vt:variant>
      <vt:variant>
        <vt:i4>12</vt:i4>
      </vt:variant>
      <vt:variant>
        <vt:i4>0</vt:i4>
      </vt:variant>
      <vt:variant>
        <vt:i4>5</vt:i4>
      </vt:variant>
      <vt:variant>
        <vt:lpwstr>https://webcast.wipo.int/video/A_68_2026-07-13_101018ea-c8d7-4746-aeb3-08ded6a77707?lang=en&amp;startTime=11145.56</vt:lpwstr>
      </vt:variant>
      <vt:variant>
        <vt:lpwstr/>
      </vt:variant>
      <vt:variant>
        <vt:i4>1900584</vt:i4>
      </vt:variant>
      <vt:variant>
        <vt:i4>9</vt:i4>
      </vt:variant>
      <vt:variant>
        <vt:i4>0</vt:i4>
      </vt:variant>
      <vt:variant>
        <vt:i4>5</vt:i4>
      </vt:variant>
      <vt:variant>
        <vt:lpwstr>https://webcast.wipo.int/video/A_68_2026-07-13_101018ea-c8d7-4746-aeb3-08ded6a77707?lang=en&amp;startTime=10990.35</vt:lpwstr>
      </vt:variant>
      <vt:variant>
        <vt:lpwstr/>
      </vt:variant>
      <vt:variant>
        <vt:i4>1900577</vt:i4>
      </vt:variant>
      <vt:variant>
        <vt:i4>6</vt:i4>
      </vt:variant>
      <vt:variant>
        <vt:i4>0</vt:i4>
      </vt:variant>
      <vt:variant>
        <vt:i4>5</vt:i4>
      </vt:variant>
      <vt:variant>
        <vt:lpwstr>https://webcast.wipo.int/video/A_68_2026-07-13_101018ea-c8d7-4746-aeb3-08ded6a77707?lang=en&amp;startTime=10780.44</vt:lpwstr>
      </vt:variant>
      <vt:variant>
        <vt:lpwstr/>
      </vt:variant>
      <vt:variant>
        <vt:i4>1114147</vt:i4>
      </vt:variant>
      <vt:variant>
        <vt:i4>3</vt:i4>
      </vt:variant>
      <vt:variant>
        <vt:i4>0</vt:i4>
      </vt:variant>
      <vt:variant>
        <vt:i4>5</vt:i4>
      </vt:variant>
      <vt:variant>
        <vt:lpwstr>https://webcast.wipo.int/video/A_68_2026-07-13_101018ea-c8d7-4746-aeb3-08ded6a77707?lang=en&amp;startTime=10686.18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 (A)</dc:title>
  <dc:subject/>
  <dc:creator>WIPO</dc:creator>
  <cp:keywords>PUBLIC</cp:keywords>
  <cp:lastModifiedBy>RUSSO Antonella</cp:lastModifiedBy>
  <cp:revision>75</cp:revision>
  <cp:lastPrinted>2011-02-15T11:56:00Z</cp:lastPrinted>
  <dcterms:created xsi:type="dcterms:W3CDTF">2026-07-24T07:25:00Z</dcterms:created>
  <dcterms:modified xsi:type="dcterms:W3CDTF">2026-08-14T08:17:00Z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2025-02-18T10:15:27Z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46146e00-3a18-4748-8b17-8ecff22c6285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490feb64-35a5-42ae-8b77-6df7d57c0ab7</vt:lpwstr>
  </property>
</Properties>
</file>