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8B2CC1" w:rsidRPr="00F043DE" w:rsidRDefault="00CC3E2D" w:rsidP="00CC3E2D">
      <w:pPr>
        <w:pBdr>
          <w:bottom w:val="single" w:sz="4" w:space="10" w:color="auto"/>
        </w:pBdr>
        <w:bidi w:val="0"/>
        <w:spacing w:after="120"/>
        <w:rPr>
          <w:b/>
          <w:sz w:val="32"/>
          <w:szCs w:val="40"/>
        </w:rPr>
      </w:pPr>
      <w:r w:rsidRPr="00CC3E2D">
        <w:rPr>
          <w:b/>
          <w:noProof/>
          <w:sz w:val="32"/>
          <w:szCs w:val="40"/>
          <w:lang w:eastAsia="en-US"/>
        </w:rPr>
        <mc:AlternateContent>
          <mc:Choice Requires="wpg">
            <w:drawing>
              <wp:inline distT="0" distB="0" distL="0" distR="0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عربية" title="عربية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AADF4EA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alt="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عربية"/>
                </v:shape>
                <w10:anchorlock/>
              </v:group>
            </w:pict>
          </mc:Fallback>
        </mc:AlternateContent>
      </w:r>
      <w:bookmarkEnd w:id="0"/>
    </w:p>
    <w:p w:rsidR="008B2CC1" w:rsidRPr="002326AB" w:rsidRDefault="007F3994" w:rsidP="00866F12">
      <w:pPr>
        <w:bidi w:val="0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A/62</w:t>
      </w:r>
      <w:r w:rsidR="00DA31B9" w:rsidRPr="00DA31B9">
        <w:rPr>
          <w:rFonts w:ascii="Arial Black" w:hAnsi="Arial Black"/>
          <w:caps/>
          <w:sz w:val="15"/>
          <w:szCs w:val="15"/>
        </w:rPr>
        <w:t>/</w:t>
      </w:r>
      <w:bookmarkStart w:id="1" w:name="Code"/>
      <w:bookmarkEnd w:id="1"/>
      <w:r w:rsidR="009962D5">
        <w:rPr>
          <w:rFonts w:ascii="Arial Black" w:hAnsi="Arial Black"/>
          <w:caps/>
          <w:sz w:val="15"/>
          <w:szCs w:val="15"/>
        </w:rPr>
        <w:t>11</w:t>
      </w:r>
    </w:p>
    <w:p w:rsidR="008B2CC1" w:rsidRPr="009962D5" w:rsidRDefault="00CC3E2D" w:rsidP="00866F12">
      <w:pPr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bookmarkStart w:id="2" w:name="Original"/>
      <w:r w:rsidRPr="009962D5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الأصل: </w:t>
      </w:r>
      <w:r w:rsidR="009962D5" w:rsidRPr="009962D5">
        <w:rPr>
          <w:rFonts w:asciiTheme="minorHAnsi" w:hAnsiTheme="minorHAnsi"/>
          <w:b/>
          <w:bCs/>
          <w:caps/>
          <w:sz w:val="15"/>
          <w:szCs w:val="15"/>
          <w:rtl/>
        </w:rPr>
        <w:t>بالإنكليزية</w:t>
      </w:r>
    </w:p>
    <w:p w:rsidR="008B2CC1" w:rsidRPr="009962D5" w:rsidRDefault="00FB12E2" w:rsidP="009962D5">
      <w:pPr>
        <w:spacing w:after="1200"/>
        <w:jc w:val="right"/>
        <w:rPr>
          <w:rFonts w:asciiTheme="minorHAnsi" w:hAnsiTheme="minorHAnsi" w:cstheme="minorHAnsi"/>
          <w:b/>
          <w:bCs/>
          <w:caps/>
          <w:sz w:val="15"/>
          <w:szCs w:val="15"/>
          <w:rtl/>
          <w:lang w:val="fr-CH" w:bidi="ar-SY"/>
        </w:rPr>
      </w:pPr>
      <w:bookmarkStart w:id="3" w:name="Date"/>
      <w:bookmarkEnd w:id="2"/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التاريخ:</w:t>
      </w:r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  <w:lang w:bidi="ar-LB"/>
        </w:rPr>
        <w:t xml:space="preserve"> </w:t>
      </w:r>
      <w:r w:rsidR="009962D5">
        <w:rPr>
          <w:rFonts w:asciiTheme="minorHAnsi" w:hAnsiTheme="minorHAnsi" w:cstheme="minorHAnsi"/>
          <w:b/>
          <w:bCs/>
          <w:caps/>
          <w:sz w:val="15"/>
          <w:szCs w:val="15"/>
          <w:lang w:val="fr-CH" w:bidi="ar-SY"/>
        </w:rPr>
        <w:t>XX</w:t>
      </w:r>
      <w:r w:rsidR="009962D5">
        <w:rPr>
          <w:rFonts w:asciiTheme="minorHAnsi" w:hAnsiTheme="minorHAnsi" w:cstheme="minorHAnsi" w:hint="cs"/>
          <w:b/>
          <w:bCs/>
          <w:caps/>
          <w:sz w:val="15"/>
          <w:szCs w:val="15"/>
          <w:rtl/>
          <w:lang w:val="fr-CH" w:bidi="ar-SY"/>
        </w:rPr>
        <w:t xml:space="preserve"> سبتمبر 2021</w:t>
      </w:r>
    </w:p>
    <w:bookmarkEnd w:id="3"/>
    <w:p w:rsidR="007F3994" w:rsidRDefault="007F3994" w:rsidP="007F3994">
      <w:pPr>
        <w:outlineLvl w:val="1"/>
        <w:rPr>
          <w:b/>
          <w:bCs/>
          <w:caps/>
          <w:kern w:val="32"/>
          <w:sz w:val="32"/>
          <w:szCs w:val="32"/>
          <w:rtl/>
        </w:rPr>
      </w:pPr>
      <w:r w:rsidRPr="002253C1">
        <w:rPr>
          <w:b/>
          <w:bCs/>
          <w:caps/>
          <w:kern w:val="32"/>
          <w:sz w:val="32"/>
          <w:szCs w:val="32"/>
          <w:rtl/>
        </w:rPr>
        <w:t>جمعيات الدول الأعضاء في الويبو</w:t>
      </w:r>
    </w:p>
    <w:p w:rsidR="007F3994" w:rsidRDefault="007F3994" w:rsidP="007F3994">
      <w:pPr>
        <w:outlineLvl w:val="1"/>
        <w:rPr>
          <w:b/>
          <w:bCs/>
          <w:caps/>
          <w:kern w:val="32"/>
          <w:sz w:val="32"/>
          <w:szCs w:val="32"/>
          <w:rtl/>
        </w:rPr>
      </w:pPr>
    </w:p>
    <w:p w:rsidR="007F3994" w:rsidRPr="00D67EAE" w:rsidRDefault="007F3994" w:rsidP="007F3994">
      <w:pPr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2253C1">
        <w:rPr>
          <w:rFonts w:asciiTheme="minorHAnsi" w:hAnsiTheme="minorHAnsi"/>
          <w:bCs/>
          <w:sz w:val="24"/>
          <w:szCs w:val="24"/>
          <w:rtl/>
        </w:rPr>
        <w:t xml:space="preserve">سلسلة الاجتماعات </w:t>
      </w:r>
      <w:r>
        <w:rPr>
          <w:rFonts w:asciiTheme="minorHAnsi" w:hAnsiTheme="minorHAnsi" w:hint="cs"/>
          <w:bCs/>
          <w:sz w:val="24"/>
          <w:szCs w:val="24"/>
          <w:rtl/>
          <w:lang w:bidi="ar-LB"/>
        </w:rPr>
        <w:t>ال</w:t>
      </w:r>
      <w:r>
        <w:rPr>
          <w:rFonts w:asciiTheme="minorHAnsi" w:hAnsiTheme="minorHAnsi" w:hint="cs"/>
          <w:bCs/>
          <w:sz w:val="24"/>
          <w:szCs w:val="24"/>
          <w:rtl/>
        </w:rPr>
        <w:t>ثانية والستون</w:t>
      </w:r>
    </w:p>
    <w:p w:rsidR="007F3994" w:rsidRPr="00D67EAE" w:rsidRDefault="007F3994" w:rsidP="007F3994">
      <w:pPr>
        <w:spacing w:after="720"/>
        <w:outlineLvl w:val="1"/>
        <w:rPr>
          <w:rFonts w:asciiTheme="minorHAnsi" w:hAnsiTheme="minorHAnsi" w:cstheme="minorHAnsi"/>
          <w:bCs/>
          <w:sz w:val="24"/>
          <w:szCs w:val="24"/>
        </w:rPr>
      </w:pPr>
      <w:bookmarkStart w:id="4" w:name="TitleOfDoc"/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جنيف، </w:t>
      </w:r>
      <w:r w:rsidRPr="002253C1">
        <w:rPr>
          <w:rFonts w:asciiTheme="minorHAnsi" w:hAnsiTheme="minorHAnsi" w:cstheme="minorHAnsi"/>
          <w:bCs/>
          <w:sz w:val="24"/>
          <w:szCs w:val="24"/>
          <w:rtl/>
        </w:rPr>
        <w:t>من 4 إلى 8 أكتوبر 2021</w:t>
      </w:r>
    </w:p>
    <w:p w:rsidR="008B2CC1" w:rsidRPr="00D67EAE" w:rsidRDefault="009962D5" w:rsidP="00DD7B7F">
      <w:pPr>
        <w:spacing w:after="360"/>
        <w:outlineLvl w:val="0"/>
        <w:rPr>
          <w:rFonts w:asciiTheme="minorHAnsi" w:hAnsiTheme="minorHAnsi" w:cstheme="minorHAnsi"/>
          <w:caps/>
          <w:sz w:val="24"/>
        </w:rPr>
      </w:pPr>
      <w:r w:rsidRPr="009962D5">
        <w:rPr>
          <w:rFonts w:asciiTheme="minorHAnsi" w:hAnsiTheme="minorHAnsi"/>
          <w:caps/>
          <w:sz w:val="28"/>
          <w:szCs w:val="24"/>
          <w:rtl/>
        </w:rPr>
        <w:t xml:space="preserve">مقترح </w:t>
      </w:r>
      <w:r>
        <w:rPr>
          <w:rFonts w:asciiTheme="minorHAnsi" w:hAnsiTheme="minorHAnsi" w:hint="cs"/>
          <w:caps/>
          <w:sz w:val="28"/>
          <w:szCs w:val="24"/>
          <w:rtl/>
          <w:lang w:val="fr-CH" w:bidi="ar-SY"/>
        </w:rPr>
        <w:t xml:space="preserve">مشترك من </w:t>
      </w:r>
      <w:r w:rsidRPr="009962D5">
        <w:rPr>
          <w:rFonts w:asciiTheme="minorHAnsi" w:hAnsiTheme="minorHAnsi"/>
          <w:caps/>
          <w:sz w:val="28"/>
          <w:szCs w:val="24"/>
          <w:rtl/>
        </w:rPr>
        <w:t xml:space="preserve">مجموعة بلدان آسيا والمحيط الهادئ </w:t>
      </w:r>
      <w:r>
        <w:rPr>
          <w:rFonts w:asciiTheme="minorHAnsi" w:hAnsiTheme="minorHAnsi" w:hint="cs"/>
          <w:caps/>
          <w:sz w:val="28"/>
          <w:szCs w:val="24"/>
          <w:rtl/>
        </w:rPr>
        <w:t xml:space="preserve">والمجموعة الأفريقية </w:t>
      </w:r>
      <w:r w:rsidRPr="009962D5">
        <w:rPr>
          <w:rFonts w:asciiTheme="minorHAnsi" w:hAnsiTheme="minorHAnsi"/>
          <w:caps/>
          <w:sz w:val="28"/>
          <w:szCs w:val="24"/>
          <w:rtl/>
        </w:rPr>
        <w:t>بشأن تكوين لجنة الويبو للتنسيق</w:t>
      </w:r>
    </w:p>
    <w:p w:rsidR="002928D3" w:rsidRDefault="009962D5" w:rsidP="00866F12">
      <w:pPr>
        <w:spacing w:after="1040"/>
        <w:rPr>
          <w:rFonts w:asciiTheme="minorHAnsi" w:hAnsiTheme="minorHAnsi"/>
          <w:iCs/>
          <w:rtl/>
        </w:rPr>
      </w:pPr>
      <w:bookmarkStart w:id="5" w:name="Prepared"/>
      <w:bookmarkEnd w:id="4"/>
      <w:bookmarkEnd w:id="5"/>
      <w:r w:rsidRPr="009962D5">
        <w:rPr>
          <w:rFonts w:asciiTheme="minorHAnsi" w:hAnsiTheme="minorHAnsi"/>
          <w:iCs/>
          <w:rtl/>
        </w:rPr>
        <w:t>مقدَّم من مجموعة بلدان آسيا والمحيط الهادئ</w:t>
      </w:r>
      <w:r>
        <w:rPr>
          <w:rFonts w:asciiTheme="minorHAnsi" w:hAnsiTheme="minorHAnsi" w:hint="cs"/>
          <w:iCs/>
          <w:rtl/>
        </w:rPr>
        <w:t xml:space="preserve"> </w:t>
      </w:r>
      <w:r w:rsidRPr="009962D5">
        <w:rPr>
          <w:rFonts w:asciiTheme="minorHAnsi" w:hAnsiTheme="minorHAnsi"/>
          <w:iCs/>
          <w:rtl/>
        </w:rPr>
        <w:t>والمجموعة الأفريقية</w:t>
      </w:r>
    </w:p>
    <w:p w:rsidR="00866F12" w:rsidRDefault="00960E4A" w:rsidP="00960E4A">
      <w:pPr>
        <w:pStyle w:val="BodyText"/>
        <w:rPr>
          <w:rtl/>
        </w:rPr>
      </w:pPr>
      <w:r w:rsidRPr="00960E4A">
        <w:rPr>
          <w:rtl/>
        </w:rPr>
        <w:t>في</w:t>
      </w:r>
      <w:r>
        <w:rPr>
          <w:rtl/>
        </w:rPr>
        <w:t xml:space="preserve"> تبليغ استلمته الأمانة بتاريخ </w:t>
      </w:r>
      <w:r>
        <w:rPr>
          <w:rFonts w:hint="cs"/>
          <w:rtl/>
        </w:rPr>
        <w:t xml:space="preserve">9 </w:t>
      </w:r>
      <w:r w:rsidRPr="00960E4A">
        <w:rPr>
          <w:rtl/>
        </w:rPr>
        <w:t xml:space="preserve">سبتمبر </w:t>
      </w:r>
      <w:r>
        <w:rPr>
          <w:rFonts w:hint="cs"/>
          <w:rtl/>
        </w:rPr>
        <w:t>2021</w:t>
      </w:r>
      <w:r w:rsidRPr="00960E4A">
        <w:rPr>
          <w:rtl/>
        </w:rPr>
        <w:t>، قدم</w:t>
      </w:r>
      <w:r>
        <w:rPr>
          <w:rFonts w:hint="cs"/>
          <w:rtl/>
        </w:rPr>
        <w:t>ت</w:t>
      </w:r>
      <w:r w:rsidRPr="00960E4A">
        <w:rPr>
          <w:rtl/>
        </w:rPr>
        <w:t xml:space="preserve"> مجموعة بلدان آسيا والمحيط الهادئ</w:t>
      </w:r>
      <w:r>
        <w:rPr>
          <w:rFonts w:hint="cs"/>
          <w:rtl/>
        </w:rPr>
        <w:t xml:space="preserve"> والمجموعة الأفريقية</w:t>
      </w:r>
      <w:r w:rsidRPr="00960E4A">
        <w:rPr>
          <w:rtl/>
        </w:rPr>
        <w:t xml:space="preserve">، المقترح </w:t>
      </w:r>
      <w:r>
        <w:rPr>
          <w:rFonts w:hint="cs"/>
          <w:rtl/>
        </w:rPr>
        <w:t xml:space="preserve">المشترك </w:t>
      </w:r>
      <w:r w:rsidRPr="00960E4A">
        <w:rPr>
          <w:rtl/>
        </w:rPr>
        <w:t>الوارد في ال</w:t>
      </w:r>
      <w:r>
        <w:rPr>
          <w:rtl/>
        </w:rPr>
        <w:t>مرفق طيه في إطار البند</w:t>
      </w:r>
      <w:r>
        <w:rPr>
          <w:rFonts w:hint="cs"/>
          <w:rtl/>
        </w:rPr>
        <w:t xml:space="preserve"> 8 </w:t>
      </w:r>
      <w:r w:rsidRPr="00960E4A">
        <w:rPr>
          <w:rtl/>
        </w:rPr>
        <w:t>من جدول الأعمال، "تكوين لجنة الويبو للتنسيق والل</w:t>
      </w:r>
      <w:r>
        <w:rPr>
          <w:rtl/>
        </w:rPr>
        <w:t>جنتين التنفيذيتين لاتحادي باريس</w:t>
      </w:r>
      <w:r>
        <w:rPr>
          <w:rFonts w:hint="cs"/>
          <w:rtl/>
        </w:rPr>
        <w:t> </w:t>
      </w:r>
      <w:r w:rsidRPr="00960E4A">
        <w:rPr>
          <w:rtl/>
        </w:rPr>
        <w:t>وبرن".</w:t>
      </w:r>
    </w:p>
    <w:p w:rsidR="00960E4A" w:rsidRDefault="00960E4A" w:rsidP="00960E4A">
      <w:pPr>
        <w:pStyle w:val="Endofdocument-Annex"/>
        <w:rPr>
          <w:rFonts w:cs="Times New Roman"/>
          <w:rtl/>
        </w:rPr>
        <w:sectPr w:rsidR="00960E4A" w:rsidSect="00CC3E2D">
          <w:headerReference w:type="default" r:id="rId12"/>
          <w:endnotePr>
            <w:numFmt w:val="decimal"/>
          </w:endnotePr>
          <w:pgSz w:w="11907" w:h="16840" w:code="9"/>
          <w:pgMar w:top="567" w:right="1418" w:bottom="1418" w:left="1134" w:header="510" w:footer="1021" w:gutter="0"/>
          <w:cols w:space="720"/>
          <w:titlePg/>
          <w:bidi/>
          <w:rtlGutter/>
          <w:docGrid w:linePitch="299"/>
        </w:sectPr>
      </w:pPr>
      <w:r w:rsidRPr="00960E4A">
        <w:rPr>
          <w:rtl/>
        </w:rPr>
        <w:t>[يلي ذلك المرفق]</w:t>
      </w:r>
    </w:p>
    <w:p w:rsidR="00960E4A" w:rsidRPr="00960E4A" w:rsidRDefault="00960E4A" w:rsidP="00960E4A">
      <w:pPr>
        <w:pStyle w:val="BodyText"/>
        <w:rPr>
          <w:b/>
          <w:bCs/>
          <w:rtl/>
        </w:rPr>
      </w:pPr>
      <w:r w:rsidRPr="00960E4A">
        <w:rPr>
          <w:b/>
          <w:bCs/>
          <w:rtl/>
        </w:rPr>
        <w:lastRenderedPageBreak/>
        <w:t>مقترح مجموعة بلدان آسيا والمحيط الهادئ</w:t>
      </w:r>
      <w:r>
        <w:rPr>
          <w:rFonts w:hint="cs"/>
          <w:b/>
          <w:bCs/>
          <w:rtl/>
        </w:rPr>
        <w:t xml:space="preserve"> والمجموعة الأفريقية</w:t>
      </w:r>
      <w:r w:rsidR="00DE26C3">
        <w:rPr>
          <w:rFonts w:hint="cs"/>
          <w:b/>
          <w:bCs/>
          <w:rtl/>
        </w:rPr>
        <w:t xml:space="preserve"> (المجموعتان)</w:t>
      </w:r>
    </w:p>
    <w:p w:rsidR="00960E4A" w:rsidRPr="00960E4A" w:rsidRDefault="00960E4A" w:rsidP="00960E4A">
      <w:pPr>
        <w:pStyle w:val="BodyText"/>
        <w:rPr>
          <w:b/>
          <w:bCs/>
          <w:rtl/>
        </w:rPr>
      </w:pPr>
      <w:r w:rsidRPr="00960E4A">
        <w:rPr>
          <w:b/>
          <w:bCs/>
          <w:rtl/>
        </w:rPr>
        <w:t>تكوين لجنة الويبو للتنسيق</w:t>
      </w:r>
    </w:p>
    <w:p w:rsidR="00960E4A" w:rsidRPr="00960E4A" w:rsidRDefault="00960E4A" w:rsidP="009D366C">
      <w:pPr>
        <w:pStyle w:val="ONUMA"/>
        <w:ind w:left="720" w:hanging="360"/>
        <w:rPr>
          <w:rFonts w:eastAsia="SimSun"/>
          <w:lang w:bidi="ar-EG"/>
        </w:rPr>
      </w:pPr>
      <w:r w:rsidRPr="00960E4A">
        <w:rPr>
          <w:rFonts w:eastAsia="SimSun" w:hint="cs"/>
          <w:rtl/>
        </w:rPr>
        <w:t>تلاحظ</w:t>
      </w:r>
      <w:r w:rsidRPr="00960E4A">
        <w:rPr>
          <w:rFonts w:eastAsia="SimSun"/>
          <w:rtl/>
        </w:rPr>
        <w:t xml:space="preserve"> </w:t>
      </w:r>
      <w:r w:rsidR="00DE26C3">
        <w:rPr>
          <w:rFonts w:eastAsia="SimSun" w:hint="cs"/>
          <w:rtl/>
        </w:rPr>
        <w:t>ال</w:t>
      </w:r>
      <w:r w:rsidRPr="00960E4A">
        <w:rPr>
          <w:rFonts w:eastAsia="SimSun" w:hint="cs"/>
          <w:rtl/>
        </w:rPr>
        <w:t>مجموع</w:t>
      </w:r>
      <w:r w:rsidR="00DE26C3">
        <w:rPr>
          <w:rFonts w:eastAsia="SimSun" w:hint="cs"/>
          <w:rtl/>
        </w:rPr>
        <w:t xml:space="preserve">تان </w:t>
      </w:r>
      <w:r w:rsidRPr="00960E4A">
        <w:rPr>
          <w:rFonts w:eastAsia="SimSun" w:hint="cs"/>
          <w:rtl/>
        </w:rPr>
        <w:t>أنه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وفقا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للمادتين</w:t>
      </w:r>
      <w:r w:rsidRPr="00960E4A">
        <w:rPr>
          <w:rFonts w:eastAsia="SimSun"/>
          <w:rtl/>
        </w:rPr>
        <w:t xml:space="preserve"> 8(1)(</w:t>
      </w:r>
      <w:r w:rsidRPr="00960E4A">
        <w:rPr>
          <w:rFonts w:eastAsia="SimSun" w:hint="cs"/>
          <w:rtl/>
        </w:rPr>
        <w:t>أ</w:t>
      </w:r>
      <w:r w:rsidRPr="00960E4A">
        <w:rPr>
          <w:rFonts w:eastAsia="SimSun"/>
          <w:rtl/>
        </w:rPr>
        <w:t xml:space="preserve">) </w:t>
      </w:r>
      <w:r w:rsidRPr="00960E4A">
        <w:rPr>
          <w:rFonts w:eastAsia="SimSun" w:hint="cs"/>
          <w:rtl/>
        </w:rPr>
        <w:t>و</w:t>
      </w:r>
      <w:r w:rsidRPr="00960E4A">
        <w:rPr>
          <w:rFonts w:eastAsia="SimSun"/>
          <w:rtl/>
        </w:rPr>
        <w:t>11(9)(</w:t>
      </w:r>
      <w:r w:rsidRPr="00960E4A">
        <w:rPr>
          <w:rFonts w:eastAsia="SimSun" w:hint="cs"/>
          <w:rtl/>
        </w:rPr>
        <w:t>أ</w:t>
      </w:r>
      <w:r w:rsidRPr="00960E4A">
        <w:rPr>
          <w:rFonts w:eastAsia="SimSun"/>
          <w:rtl/>
        </w:rPr>
        <w:t xml:space="preserve">) </w:t>
      </w:r>
      <w:r w:rsidRPr="00960E4A">
        <w:rPr>
          <w:rFonts w:eastAsia="SimSun" w:hint="cs"/>
          <w:rtl/>
        </w:rPr>
        <w:t>من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اتفاقية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الويبو</w:t>
      </w:r>
      <w:r w:rsidRPr="00960E4A">
        <w:rPr>
          <w:rFonts w:eastAsia="SimSun"/>
          <w:rtl/>
        </w:rPr>
        <w:t xml:space="preserve">، </w:t>
      </w:r>
      <w:r w:rsidRPr="00960E4A">
        <w:rPr>
          <w:rFonts w:eastAsia="SimSun" w:hint="cs"/>
          <w:rtl/>
        </w:rPr>
        <w:t>تتكون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لجنة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الويبو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للتنسيق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من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الفئات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التالية</w:t>
      </w:r>
      <w:r>
        <w:rPr>
          <w:rFonts w:eastAsia="SimSun" w:hint="cs"/>
          <w:rtl/>
          <w:lang w:bidi="ar-EG"/>
        </w:rPr>
        <w:t>:</w:t>
      </w:r>
    </w:p>
    <w:p w:rsidR="00960E4A" w:rsidRPr="008E36EB" w:rsidRDefault="00960E4A" w:rsidP="009D366C">
      <w:pPr>
        <w:pStyle w:val="ONUMA"/>
        <w:numPr>
          <w:ilvl w:val="1"/>
          <w:numId w:val="7"/>
        </w:numPr>
        <w:ind w:left="1656" w:hanging="576"/>
        <w:contextualSpacing/>
        <w:rPr>
          <w:rFonts w:eastAsia="SimSun"/>
        </w:rPr>
      </w:pPr>
      <w:r w:rsidRPr="008E36EB">
        <w:rPr>
          <w:rFonts w:eastAsia="SimSun" w:hint="cs"/>
          <w:rtl/>
        </w:rPr>
        <w:t>الأعضاء</w:t>
      </w:r>
      <w:r w:rsidRPr="008E36EB">
        <w:rPr>
          <w:rFonts w:eastAsia="SimSun"/>
          <w:rtl/>
        </w:rPr>
        <w:t xml:space="preserve"> </w:t>
      </w:r>
      <w:r w:rsidRPr="008E36EB">
        <w:rPr>
          <w:rFonts w:eastAsia="SimSun" w:hint="cs"/>
          <w:rtl/>
        </w:rPr>
        <w:t>العادية</w:t>
      </w:r>
      <w:r w:rsidRPr="008E36EB">
        <w:rPr>
          <w:rFonts w:eastAsia="SimSun"/>
          <w:rtl/>
        </w:rPr>
        <w:t xml:space="preserve"> </w:t>
      </w:r>
      <w:r w:rsidRPr="008E36EB">
        <w:rPr>
          <w:rFonts w:eastAsia="SimSun" w:hint="cs"/>
          <w:rtl/>
        </w:rPr>
        <w:t>المنتخبة</w:t>
      </w:r>
      <w:r w:rsidRPr="008E36EB">
        <w:rPr>
          <w:rFonts w:eastAsia="SimSun"/>
          <w:rtl/>
        </w:rPr>
        <w:t xml:space="preserve"> </w:t>
      </w:r>
      <w:r w:rsidRPr="008E36EB">
        <w:rPr>
          <w:rFonts w:eastAsia="SimSun" w:hint="cs"/>
          <w:rtl/>
        </w:rPr>
        <w:t>في</w:t>
      </w:r>
      <w:r w:rsidRPr="008E36EB">
        <w:rPr>
          <w:rFonts w:eastAsia="SimSun"/>
          <w:rtl/>
        </w:rPr>
        <w:t xml:space="preserve"> </w:t>
      </w:r>
      <w:r w:rsidRPr="008E36EB">
        <w:rPr>
          <w:rFonts w:eastAsia="SimSun" w:hint="cs"/>
          <w:rtl/>
        </w:rPr>
        <w:t>اللجنة</w:t>
      </w:r>
      <w:r w:rsidRPr="008E36EB">
        <w:rPr>
          <w:rFonts w:eastAsia="SimSun"/>
          <w:rtl/>
        </w:rPr>
        <w:t xml:space="preserve"> </w:t>
      </w:r>
      <w:r w:rsidRPr="008E36EB">
        <w:rPr>
          <w:rFonts w:eastAsia="SimSun" w:hint="cs"/>
          <w:rtl/>
        </w:rPr>
        <w:t>التنفيذية</w:t>
      </w:r>
      <w:r w:rsidRPr="008E36EB">
        <w:rPr>
          <w:rFonts w:eastAsia="SimSun"/>
          <w:rtl/>
        </w:rPr>
        <w:t xml:space="preserve"> </w:t>
      </w:r>
      <w:r w:rsidRPr="008E36EB">
        <w:rPr>
          <w:rFonts w:eastAsia="SimSun" w:hint="cs"/>
          <w:rtl/>
        </w:rPr>
        <w:t>لاتحاد</w:t>
      </w:r>
      <w:r w:rsidRPr="008E36EB">
        <w:rPr>
          <w:rFonts w:eastAsia="SimSun"/>
          <w:rtl/>
        </w:rPr>
        <w:t xml:space="preserve"> </w:t>
      </w:r>
      <w:r w:rsidRPr="008E36EB">
        <w:rPr>
          <w:rFonts w:eastAsia="SimSun" w:hint="cs"/>
          <w:rtl/>
        </w:rPr>
        <w:t>باريس</w:t>
      </w:r>
      <w:r w:rsidRPr="008E36EB">
        <w:rPr>
          <w:rFonts w:eastAsia="SimSun"/>
          <w:rtl/>
        </w:rPr>
        <w:t xml:space="preserve"> </w:t>
      </w:r>
      <w:r w:rsidRPr="008E36EB">
        <w:rPr>
          <w:rFonts w:eastAsia="SimSun" w:hint="cs"/>
          <w:rtl/>
        </w:rPr>
        <w:t>واللجنة</w:t>
      </w:r>
      <w:r w:rsidRPr="008E36EB">
        <w:rPr>
          <w:rFonts w:eastAsia="SimSun"/>
          <w:rtl/>
        </w:rPr>
        <w:t xml:space="preserve"> </w:t>
      </w:r>
      <w:r w:rsidRPr="008E36EB">
        <w:rPr>
          <w:rFonts w:eastAsia="SimSun" w:hint="cs"/>
          <w:rtl/>
        </w:rPr>
        <w:t>التنفيذية</w:t>
      </w:r>
      <w:r w:rsidRPr="008E36EB">
        <w:rPr>
          <w:rFonts w:eastAsia="SimSun"/>
          <w:rtl/>
        </w:rPr>
        <w:t xml:space="preserve"> </w:t>
      </w:r>
      <w:r w:rsidRPr="008E36EB">
        <w:rPr>
          <w:rFonts w:eastAsia="SimSun" w:hint="cs"/>
          <w:rtl/>
        </w:rPr>
        <w:t>لاتحاد</w:t>
      </w:r>
      <w:r w:rsidRPr="008E36EB">
        <w:rPr>
          <w:rFonts w:eastAsia="SimSun"/>
          <w:rtl/>
        </w:rPr>
        <w:t xml:space="preserve"> </w:t>
      </w:r>
      <w:r w:rsidRPr="008E36EB">
        <w:rPr>
          <w:rFonts w:eastAsia="SimSun" w:hint="cs"/>
          <w:rtl/>
        </w:rPr>
        <w:t>برن</w:t>
      </w:r>
      <w:r w:rsidRPr="008E36EB">
        <w:rPr>
          <w:rFonts w:eastAsia="SimSun"/>
          <w:rtl/>
        </w:rPr>
        <w:t>؛</w:t>
      </w:r>
    </w:p>
    <w:p w:rsidR="00960E4A" w:rsidRPr="008E36EB" w:rsidRDefault="00960E4A" w:rsidP="009D366C">
      <w:pPr>
        <w:pStyle w:val="ONUMA"/>
        <w:numPr>
          <w:ilvl w:val="1"/>
          <w:numId w:val="7"/>
        </w:numPr>
        <w:ind w:left="1656" w:hanging="576"/>
        <w:contextualSpacing/>
        <w:rPr>
          <w:rFonts w:eastAsia="SimSun"/>
        </w:rPr>
      </w:pPr>
      <w:r w:rsidRPr="008E36EB">
        <w:rPr>
          <w:rFonts w:eastAsia="SimSun" w:hint="cs"/>
          <w:rtl/>
        </w:rPr>
        <w:t>وسويسرا</w:t>
      </w:r>
      <w:r w:rsidRPr="008E36EB">
        <w:rPr>
          <w:rFonts w:eastAsia="SimSun"/>
          <w:rtl/>
        </w:rPr>
        <w:t xml:space="preserve">، </w:t>
      </w:r>
      <w:r w:rsidRPr="008E36EB">
        <w:rPr>
          <w:rFonts w:eastAsia="SimSun" w:hint="cs"/>
          <w:rtl/>
        </w:rPr>
        <w:t>باعتبارها</w:t>
      </w:r>
      <w:r w:rsidRPr="008E36EB">
        <w:rPr>
          <w:rFonts w:eastAsia="SimSun"/>
          <w:rtl/>
        </w:rPr>
        <w:t xml:space="preserve"> </w:t>
      </w:r>
      <w:r w:rsidRPr="008E36EB">
        <w:rPr>
          <w:rFonts w:eastAsia="SimSun" w:hint="cs"/>
          <w:rtl/>
        </w:rPr>
        <w:t>الدولة</w:t>
      </w:r>
      <w:r w:rsidRPr="008E36EB">
        <w:rPr>
          <w:rFonts w:eastAsia="SimSun"/>
          <w:rtl/>
        </w:rPr>
        <w:t xml:space="preserve"> </w:t>
      </w:r>
      <w:r w:rsidRPr="008E36EB">
        <w:rPr>
          <w:rFonts w:eastAsia="SimSun" w:hint="cs"/>
          <w:rtl/>
        </w:rPr>
        <w:t>التي</w:t>
      </w:r>
      <w:r w:rsidRPr="008E36EB">
        <w:rPr>
          <w:rFonts w:eastAsia="SimSun"/>
          <w:rtl/>
        </w:rPr>
        <w:t xml:space="preserve"> </w:t>
      </w:r>
      <w:r w:rsidRPr="008E36EB">
        <w:rPr>
          <w:rFonts w:eastAsia="SimSun" w:hint="cs"/>
          <w:rtl/>
        </w:rPr>
        <w:t>يقع</w:t>
      </w:r>
      <w:r w:rsidRPr="008E36EB">
        <w:rPr>
          <w:rFonts w:eastAsia="SimSun"/>
          <w:rtl/>
        </w:rPr>
        <w:t xml:space="preserve"> </w:t>
      </w:r>
      <w:r w:rsidRPr="008E36EB">
        <w:rPr>
          <w:rFonts w:eastAsia="SimSun" w:hint="cs"/>
          <w:rtl/>
        </w:rPr>
        <w:t>مقر</w:t>
      </w:r>
      <w:r w:rsidRPr="008E36EB">
        <w:rPr>
          <w:rFonts w:eastAsia="SimSun"/>
          <w:rtl/>
        </w:rPr>
        <w:t xml:space="preserve"> </w:t>
      </w:r>
      <w:r w:rsidRPr="008E36EB">
        <w:rPr>
          <w:rFonts w:eastAsia="SimSun" w:hint="cs"/>
          <w:rtl/>
        </w:rPr>
        <w:t>المنظمة</w:t>
      </w:r>
      <w:r w:rsidRPr="008E36EB">
        <w:rPr>
          <w:rFonts w:eastAsia="SimSun"/>
          <w:rtl/>
        </w:rPr>
        <w:t xml:space="preserve"> </w:t>
      </w:r>
      <w:r w:rsidRPr="008E36EB">
        <w:rPr>
          <w:rFonts w:eastAsia="SimSun" w:hint="cs"/>
          <w:rtl/>
        </w:rPr>
        <w:t>في</w:t>
      </w:r>
      <w:r w:rsidRPr="008E36EB">
        <w:rPr>
          <w:rFonts w:eastAsia="SimSun"/>
          <w:rtl/>
        </w:rPr>
        <w:t xml:space="preserve"> </w:t>
      </w:r>
      <w:r w:rsidRPr="008E36EB">
        <w:rPr>
          <w:rFonts w:eastAsia="SimSun" w:hint="cs"/>
          <w:rtl/>
        </w:rPr>
        <w:t>أراضيها</w:t>
      </w:r>
      <w:r w:rsidRPr="008E36EB">
        <w:rPr>
          <w:rFonts w:eastAsia="SimSun"/>
          <w:rtl/>
        </w:rPr>
        <w:t xml:space="preserve">، </w:t>
      </w:r>
      <w:r w:rsidRPr="008E36EB">
        <w:rPr>
          <w:rFonts w:eastAsia="SimSun" w:hint="cs"/>
          <w:rtl/>
        </w:rPr>
        <w:t>كعضو</w:t>
      </w:r>
      <w:r w:rsidRPr="008E36EB">
        <w:rPr>
          <w:rFonts w:eastAsia="SimSun"/>
          <w:rtl/>
        </w:rPr>
        <w:t xml:space="preserve"> </w:t>
      </w:r>
      <w:r w:rsidRPr="008E36EB">
        <w:rPr>
          <w:rFonts w:eastAsia="SimSun" w:hint="cs"/>
          <w:rtl/>
        </w:rPr>
        <w:t>بحكم</w:t>
      </w:r>
      <w:r w:rsidRPr="008E36EB">
        <w:rPr>
          <w:rFonts w:eastAsia="SimSun"/>
          <w:rtl/>
        </w:rPr>
        <w:t xml:space="preserve"> </w:t>
      </w:r>
      <w:r w:rsidRPr="008E36EB">
        <w:rPr>
          <w:rFonts w:eastAsia="SimSun" w:hint="cs"/>
          <w:rtl/>
        </w:rPr>
        <w:t>وضعها</w:t>
      </w:r>
      <w:r w:rsidRPr="008E36EB">
        <w:rPr>
          <w:rFonts w:eastAsia="SimSun"/>
          <w:rtl/>
        </w:rPr>
        <w:t>؛</w:t>
      </w:r>
    </w:p>
    <w:p w:rsidR="00960E4A" w:rsidRPr="008E36EB" w:rsidRDefault="00960E4A" w:rsidP="009D366C">
      <w:pPr>
        <w:pStyle w:val="ONUMA"/>
        <w:numPr>
          <w:ilvl w:val="1"/>
          <w:numId w:val="7"/>
        </w:numPr>
        <w:ind w:left="1656" w:hanging="576"/>
        <w:rPr>
          <w:rFonts w:eastAsia="SimSun"/>
        </w:rPr>
      </w:pPr>
      <w:r w:rsidRPr="008E36EB">
        <w:rPr>
          <w:rFonts w:eastAsia="SimSun" w:hint="cs"/>
          <w:rtl/>
        </w:rPr>
        <w:t>وربع</w:t>
      </w:r>
      <w:r w:rsidRPr="008E36EB">
        <w:rPr>
          <w:rFonts w:eastAsia="SimSun"/>
          <w:rtl/>
        </w:rPr>
        <w:t xml:space="preserve"> </w:t>
      </w:r>
      <w:r w:rsidRPr="008E36EB">
        <w:rPr>
          <w:rFonts w:eastAsia="SimSun" w:hint="cs"/>
          <w:rtl/>
        </w:rPr>
        <w:t>عدد</w:t>
      </w:r>
      <w:r w:rsidRPr="008E36EB">
        <w:rPr>
          <w:rFonts w:eastAsia="SimSun"/>
          <w:rtl/>
        </w:rPr>
        <w:t xml:space="preserve"> </w:t>
      </w:r>
      <w:r w:rsidRPr="008E36EB">
        <w:rPr>
          <w:rFonts w:eastAsia="SimSun" w:hint="cs"/>
          <w:rtl/>
        </w:rPr>
        <w:t>الدول</w:t>
      </w:r>
      <w:r w:rsidRPr="008E36EB">
        <w:rPr>
          <w:rFonts w:eastAsia="SimSun"/>
          <w:rtl/>
        </w:rPr>
        <w:t xml:space="preserve"> </w:t>
      </w:r>
      <w:r w:rsidRPr="008E36EB">
        <w:rPr>
          <w:rFonts w:eastAsia="SimSun" w:hint="cs"/>
          <w:rtl/>
        </w:rPr>
        <w:t>الأطراف</w:t>
      </w:r>
      <w:r w:rsidRPr="008E36EB">
        <w:rPr>
          <w:rFonts w:eastAsia="SimSun"/>
          <w:rtl/>
        </w:rPr>
        <w:t xml:space="preserve"> </w:t>
      </w:r>
      <w:r w:rsidRPr="008E36EB">
        <w:rPr>
          <w:rFonts w:eastAsia="SimSun" w:hint="cs"/>
          <w:rtl/>
        </w:rPr>
        <w:t>في</w:t>
      </w:r>
      <w:r w:rsidRPr="008E36EB">
        <w:rPr>
          <w:rFonts w:eastAsia="SimSun"/>
          <w:rtl/>
        </w:rPr>
        <w:t xml:space="preserve"> </w:t>
      </w:r>
      <w:r w:rsidRPr="008E36EB">
        <w:rPr>
          <w:rFonts w:eastAsia="SimSun" w:hint="cs"/>
          <w:rtl/>
        </w:rPr>
        <w:t>اتفاقية</w:t>
      </w:r>
      <w:r w:rsidRPr="008E36EB">
        <w:rPr>
          <w:rFonts w:eastAsia="SimSun"/>
          <w:rtl/>
        </w:rPr>
        <w:t xml:space="preserve"> </w:t>
      </w:r>
      <w:r w:rsidRPr="008E36EB">
        <w:rPr>
          <w:rFonts w:eastAsia="SimSun" w:hint="cs"/>
          <w:rtl/>
        </w:rPr>
        <w:t>الويبو</w:t>
      </w:r>
      <w:r w:rsidRPr="008E36EB">
        <w:rPr>
          <w:rFonts w:eastAsia="SimSun"/>
          <w:rtl/>
        </w:rPr>
        <w:t xml:space="preserve"> </w:t>
      </w:r>
      <w:r w:rsidRPr="008E36EB">
        <w:rPr>
          <w:rFonts w:eastAsia="SimSun" w:hint="cs"/>
          <w:rtl/>
        </w:rPr>
        <w:t>غير</w:t>
      </w:r>
      <w:r w:rsidRPr="008E36EB">
        <w:rPr>
          <w:rFonts w:eastAsia="SimSun"/>
          <w:rtl/>
        </w:rPr>
        <w:t xml:space="preserve"> </w:t>
      </w:r>
      <w:r w:rsidRPr="008E36EB">
        <w:rPr>
          <w:rFonts w:eastAsia="SimSun" w:hint="cs"/>
          <w:rtl/>
        </w:rPr>
        <w:t>الأعضاء</w:t>
      </w:r>
      <w:r w:rsidRPr="008E36EB">
        <w:rPr>
          <w:rFonts w:eastAsia="SimSun"/>
          <w:rtl/>
        </w:rPr>
        <w:t xml:space="preserve"> </w:t>
      </w:r>
      <w:r w:rsidRPr="008E36EB">
        <w:rPr>
          <w:rFonts w:eastAsia="SimSun" w:hint="cs"/>
          <w:rtl/>
        </w:rPr>
        <w:t>في</w:t>
      </w:r>
      <w:r w:rsidRPr="008E36EB">
        <w:rPr>
          <w:rFonts w:eastAsia="SimSun"/>
          <w:rtl/>
        </w:rPr>
        <w:t xml:space="preserve"> </w:t>
      </w:r>
      <w:r w:rsidRPr="008E36EB">
        <w:rPr>
          <w:rFonts w:eastAsia="SimSun" w:hint="cs"/>
          <w:rtl/>
        </w:rPr>
        <w:t>أي</w:t>
      </w:r>
      <w:r w:rsidRPr="008E36EB">
        <w:rPr>
          <w:rFonts w:eastAsia="SimSun"/>
          <w:rtl/>
        </w:rPr>
        <w:t xml:space="preserve"> </w:t>
      </w:r>
      <w:r w:rsidRPr="008E36EB">
        <w:rPr>
          <w:rFonts w:eastAsia="SimSun" w:hint="cs"/>
          <w:rtl/>
        </w:rPr>
        <w:t>من</w:t>
      </w:r>
      <w:r w:rsidRPr="008E36EB">
        <w:rPr>
          <w:rFonts w:eastAsia="SimSun"/>
          <w:rtl/>
        </w:rPr>
        <w:t xml:space="preserve"> </w:t>
      </w:r>
      <w:r w:rsidRPr="008E36EB">
        <w:rPr>
          <w:rFonts w:eastAsia="SimSun" w:hint="cs"/>
          <w:rtl/>
        </w:rPr>
        <w:t>الاتحادات</w:t>
      </w:r>
      <w:r w:rsidRPr="008E36EB">
        <w:rPr>
          <w:rFonts w:eastAsia="SimSun"/>
          <w:rtl/>
        </w:rPr>
        <w:t xml:space="preserve"> </w:t>
      </w:r>
      <w:r w:rsidRPr="008E36EB">
        <w:rPr>
          <w:rFonts w:eastAsia="SimSun" w:hint="cs"/>
          <w:rtl/>
        </w:rPr>
        <w:t>التي</w:t>
      </w:r>
      <w:r w:rsidRPr="008E36EB">
        <w:rPr>
          <w:rFonts w:eastAsia="SimSun"/>
          <w:rtl/>
        </w:rPr>
        <w:t xml:space="preserve"> </w:t>
      </w:r>
      <w:r w:rsidRPr="008E36EB">
        <w:rPr>
          <w:rFonts w:eastAsia="SimSun" w:hint="cs"/>
          <w:rtl/>
        </w:rPr>
        <w:t>تديرها</w:t>
      </w:r>
      <w:r w:rsidRPr="008E36EB">
        <w:rPr>
          <w:rFonts w:eastAsia="SimSun"/>
          <w:rtl/>
        </w:rPr>
        <w:t xml:space="preserve"> </w:t>
      </w:r>
      <w:r w:rsidRPr="008E36EB">
        <w:rPr>
          <w:rFonts w:eastAsia="SimSun" w:hint="cs"/>
          <w:rtl/>
        </w:rPr>
        <w:t>الويبو</w:t>
      </w:r>
      <w:r w:rsidRPr="008E36EB">
        <w:rPr>
          <w:rFonts w:eastAsia="SimSun"/>
          <w:rtl/>
        </w:rPr>
        <w:t xml:space="preserve">، </w:t>
      </w:r>
      <w:r w:rsidRPr="008E36EB">
        <w:rPr>
          <w:rFonts w:eastAsia="SimSun" w:hint="cs"/>
          <w:rtl/>
        </w:rPr>
        <w:t>التي</w:t>
      </w:r>
      <w:r w:rsidRPr="008E36EB">
        <w:rPr>
          <w:rFonts w:eastAsia="SimSun"/>
          <w:rtl/>
        </w:rPr>
        <w:t xml:space="preserve"> </w:t>
      </w:r>
      <w:r w:rsidRPr="008E36EB">
        <w:rPr>
          <w:rFonts w:eastAsia="SimSun" w:hint="cs"/>
          <w:rtl/>
        </w:rPr>
        <w:t>يختارها</w:t>
      </w:r>
      <w:r w:rsidRPr="008E36EB">
        <w:rPr>
          <w:rFonts w:eastAsia="SimSun"/>
          <w:rtl/>
        </w:rPr>
        <w:t xml:space="preserve"> </w:t>
      </w:r>
      <w:r w:rsidRPr="008E36EB">
        <w:rPr>
          <w:rFonts w:eastAsia="SimSun" w:hint="cs"/>
          <w:rtl/>
        </w:rPr>
        <w:t>مؤتمر</w:t>
      </w:r>
      <w:r w:rsidRPr="008E36EB">
        <w:rPr>
          <w:rFonts w:eastAsia="SimSun"/>
          <w:rtl/>
        </w:rPr>
        <w:t xml:space="preserve"> </w:t>
      </w:r>
      <w:r w:rsidRPr="008E36EB">
        <w:rPr>
          <w:rFonts w:eastAsia="SimSun" w:hint="cs"/>
          <w:rtl/>
        </w:rPr>
        <w:t>الويبو</w:t>
      </w:r>
      <w:r w:rsidRPr="008E36EB">
        <w:rPr>
          <w:rFonts w:eastAsia="SimSun"/>
          <w:rtl/>
        </w:rPr>
        <w:t xml:space="preserve"> </w:t>
      </w:r>
      <w:r w:rsidRPr="008E36EB">
        <w:rPr>
          <w:rFonts w:eastAsia="SimSun" w:hint="cs"/>
          <w:rtl/>
        </w:rPr>
        <w:t>والتي</w:t>
      </w:r>
      <w:r w:rsidRPr="008E36EB">
        <w:rPr>
          <w:rFonts w:eastAsia="SimSun"/>
          <w:rtl/>
        </w:rPr>
        <w:t xml:space="preserve"> </w:t>
      </w:r>
      <w:r w:rsidRPr="008E36EB">
        <w:rPr>
          <w:rFonts w:eastAsia="SimSun" w:hint="cs"/>
          <w:rtl/>
        </w:rPr>
        <w:t>تشارك</w:t>
      </w:r>
      <w:r w:rsidRPr="008E36EB">
        <w:rPr>
          <w:rFonts w:eastAsia="SimSun"/>
          <w:rtl/>
        </w:rPr>
        <w:t xml:space="preserve"> </w:t>
      </w:r>
      <w:r w:rsidRPr="008E36EB">
        <w:rPr>
          <w:rFonts w:eastAsia="SimSun" w:hint="cs"/>
          <w:rtl/>
        </w:rPr>
        <w:t>كأعضاء</w:t>
      </w:r>
      <w:r w:rsidRPr="008E36EB">
        <w:rPr>
          <w:rFonts w:eastAsia="SimSun"/>
          <w:rtl/>
        </w:rPr>
        <w:t xml:space="preserve"> </w:t>
      </w:r>
      <w:r w:rsidRPr="008E36EB">
        <w:rPr>
          <w:rFonts w:eastAsia="SimSun" w:hint="cs"/>
          <w:rtl/>
        </w:rPr>
        <w:t>مؤقتة</w:t>
      </w:r>
      <w:r w:rsidRPr="008E36EB">
        <w:rPr>
          <w:rFonts w:eastAsia="SimSun"/>
          <w:rtl/>
        </w:rPr>
        <w:t xml:space="preserve"> </w:t>
      </w:r>
      <w:r w:rsidRPr="008E36EB">
        <w:rPr>
          <w:rFonts w:eastAsia="SimSun" w:hint="cs"/>
          <w:rtl/>
        </w:rPr>
        <w:t>في</w:t>
      </w:r>
      <w:r w:rsidRPr="008E36EB">
        <w:rPr>
          <w:rFonts w:eastAsia="SimSun"/>
          <w:rtl/>
        </w:rPr>
        <w:t xml:space="preserve"> </w:t>
      </w:r>
      <w:r w:rsidRPr="008E36EB">
        <w:rPr>
          <w:rFonts w:eastAsia="SimSun" w:hint="cs"/>
          <w:rtl/>
        </w:rPr>
        <w:t>لجنة</w:t>
      </w:r>
      <w:r w:rsidRPr="008E36EB">
        <w:rPr>
          <w:rFonts w:eastAsia="SimSun"/>
          <w:rtl/>
        </w:rPr>
        <w:t xml:space="preserve"> </w:t>
      </w:r>
      <w:r w:rsidRPr="008E36EB">
        <w:rPr>
          <w:rFonts w:eastAsia="SimSun" w:hint="cs"/>
          <w:rtl/>
        </w:rPr>
        <w:t>الويبو</w:t>
      </w:r>
      <w:r w:rsidRPr="008E36EB">
        <w:rPr>
          <w:rFonts w:eastAsia="SimSun"/>
          <w:rtl/>
        </w:rPr>
        <w:t xml:space="preserve"> </w:t>
      </w:r>
      <w:r w:rsidRPr="008E36EB">
        <w:rPr>
          <w:rFonts w:eastAsia="SimSun" w:hint="cs"/>
          <w:rtl/>
        </w:rPr>
        <w:t>للتنسيق.</w:t>
      </w:r>
    </w:p>
    <w:p w:rsidR="00960E4A" w:rsidRPr="00960E4A" w:rsidRDefault="00960E4A" w:rsidP="009D366C">
      <w:pPr>
        <w:pStyle w:val="ONUMA"/>
        <w:ind w:left="720" w:hanging="360"/>
        <w:rPr>
          <w:rFonts w:eastAsia="SimSun"/>
          <w:lang w:bidi="ar-EG"/>
        </w:rPr>
      </w:pPr>
      <w:r w:rsidRPr="00960E4A">
        <w:rPr>
          <w:rFonts w:eastAsia="SimSun" w:hint="cs"/>
          <w:rtl/>
        </w:rPr>
        <w:t>وتشير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المجموع</w:t>
      </w:r>
      <w:r w:rsidR="008E36EB">
        <w:rPr>
          <w:rFonts w:eastAsia="SimSun" w:hint="cs"/>
          <w:rtl/>
        </w:rPr>
        <w:t>تان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أيضا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إلى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أن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المادة</w:t>
      </w:r>
      <w:r w:rsidRPr="00960E4A">
        <w:rPr>
          <w:rFonts w:eastAsia="SimSun"/>
          <w:rtl/>
        </w:rPr>
        <w:t xml:space="preserve"> 14(4) </w:t>
      </w:r>
      <w:r w:rsidRPr="00960E4A">
        <w:rPr>
          <w:rFonts w:eastAsia="SimSun" w:hint="cs"/>
          <w:rtl/>
        </w:rPr>
        <w:t>من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اتفاقية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باريس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والمادة</w:t>
      </w:r>
      <w:r w:rsidRPr="00960E4A">
        <w:rPr>
          <w:rFonts w:eastAsia="SimSun"/>
          <w:rtl/>
        </w:rPr>
        <w:t xml:space="preserve"> 23(4) </w:t>
      </w:r>
      <w:r w:rsidRPr="00960E4A">
        <w:rPr>
          <w:rFonts w:eastAsia="SimSun" w:hint="cs"/>
          <w:rtl/>
        </w:rPr>
        <w:t>من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اتفاقية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برن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تنصّان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على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ما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يلي</w:t>
      </w:r>
      <w:r w:rsidRPr="00960E4A">
        <w:rPr>
          <w:rFonts w:eastAsia="SimSun"/>
          <w:rtl/>
        </w:rPr>
        <w:t>: "</w:t>
      </w:r>
      <w:r w:rsidRPr="00960E4A">
        <w:rPr>
          <w:rFonts w:eastAsia="SimSun" w:hint="cs"/>
          <w:rtl/>
        </w:rPr>
        <w:t>تراعي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الجمعية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عند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انتخاب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أعضاء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اللجنة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التنفيذية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توزيعا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جغرافيا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عادلا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وضرورة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أن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تكون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الدول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الأطراف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في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الاتفاقات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الخاصة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المعقودة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في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إطار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الاتحاد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ضمن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الدول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التي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تتكون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منها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اللجنة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التنفيذية</w:t>
      </w:r>
      <w:r w:rsidRPr="00960E4A">
        <w:rPr>
          <w:rFonts w:eastAsia="SimSun"/>
          <w:rtl/>
        </w:rPr>
        <w:t>".</w:t>
      </w:r>
    </w:p>
    <w:p w:rsidR="00960E4A" w:rsidRPr="00960E4A" w:rsidRDefault="00960E4A" w:rsidP="009D366C">
      <w:pPr>
        <w:pStyle w:val="ONUMA"/>
        <w:ind w:left="720" w:hanging="360"/>
        <w:rPr>
          <w:rFonts w:eastAsia="SimSun"/>
          <w:lang w:bidi="ar-EG"/>
        </w:rPr>
      </w:pPr>
      <w:r w:rsidRPr="00960E4A">
        <w:rPr>
          <w:rFonts w:eastAsia="SimSun" w:hint="cs"/>
          <w:rtl/>
        </w:rPr>
        <w:t>وتذكّر المجموع</w:t>
      </w:r>
      <w:r w:rsidR="00DE26C3">
        <w:rPr>
          <w:rFonts w:hint="cs"/>
          <w:rtl/>
        </w:rPr>
        <w:t>تان</w:t>
      </w:r>
      <w:r w:rsidRPr="00960E4A">
        <w:rPr>
          <w:rFonts w:eastAsia="SimSun" w:hint="cs"/>
          <w:rtl/>
        </w:rPr>
        <w:t xml:space="preserve"> بأن عدد المقاعد المخصَّصة في لجنة الويبو للتنسيق لا يزال 83 مقعداً منذ 2011. وتذكّر</w:t>
      </w:r>
      <w:r w:rsidR="00DE26C3">
        <w:rPr>
          <w:rFonts w:hint="cs"/>
          <w:rtl/>
        </w:rPr>
        <w:t>ان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أيضا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بأنه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إثر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الإعداد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لجمعيات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الويبو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ال</w:t>
      </w:r>
      <w:r w:rsidR="00DE26C3">
        <w:rPr>
          <w:rFonts w:hint="cs"/>
          <w:rtl/>
        </w:rPr>
        <w:t>تا</w:t>
      </w:r>
      <w:r w:rsidRPr="00960E4A">
        <w:rPr>
          <w:rFonts w:eastAsia="SimSun" w:hint="cs"/>
          <w:rtl/>
        </w:rPr>
        <w:t>سعة والخمسين في عام</w:t>
      </w:r>
      <w:r w:rsidRPr="00960E4A">
        <w:rPr>
          <w:rFonts w:eastAsia="SimSun"/>
          <w:rtl/>
        </w:rPr>
        <w:t xml:space="preserve"> 201</w:t>
      </w:r>
      <w:r w:rsidR="00DE26C3">
        <w:rPr>
          <w:rFonts w:hint="cs"/>
          <w:rtl/>
        </w:rPr>
        <w:t>9</w:t>
      </w:r>
      <w:r w:rsidRPr="00960E4A">
        <w:rPr>
          <w:rFonts w:eastAsia="SimSun"/>
          <w:rtl/>
        </w:rPr>
        <w:t xml:space="preserve">، </w:t>
      </w:r>
      <w:r w:rsidRPr="00960E4A">
        <w:rPr>
          <w:rFonts w:eastAsia="SimSun" w:hint="cs"/>
          <w:rtl/>
        </w:rPr>
        <w:t>أبلغت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الأمانة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أعضاء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الويبو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بأن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لجنة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التنسيق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ينبغي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أن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تضمّ</w:t>
      </w:r>
      <w:r w:rsidRPr="00960E4A">
        <w:rPr>
          <w:rFonts w:eastAsia="SimSun"/>
          <w:rtl/>
        </w:rPr>
        <w:t xml:space="preserve"> </w:t>
      </w:r>
      <w:r w:rsidR="00DE26C3">
        <w:rPr>
          <w:rtl/>
        </w:rPr>
        <w:t>8</w:t>
      </w:r>
      <w:r w:rsidR="00DE26C3">
        <w:rPr>
          <w:rFonts w:hint="cs"/>
          <w:rtl/>
        </w:rPr>
        <w:t>8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عضواً</w:t>
      </w:r>
      <w:r w:rsidRPr="00960E4A">
        <w:rPr>
          <w:rFonts w:eastAsia="SimSun"/>
          <w:lang w:bidi="ar-EG"/>
        </w:rPr>
        <w:t>.</w:t>
      </w:r>
      <w:r w:rsidRPr="00960E4A">
        <w:rPr>
          <w:rFonts w:eastAsia="SimSun"/>
          <w:vertAlign w:val="superscript"/>
          <w:lang w:bidi="ar-EG"/>
        </w:rPr>
        <w:footnoteReference w:id="2"/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ولكن</w:t>
      </w:r>
      <w:r w:rsidRPr="00960E4A">
        <w:rPr>
          <w:rFonts w:eastAsia="SimSun"/>
          <w:rtl/>
        </w:rPr>
        <w:t>، "</w:t>
      </w:r>
      <w:r w:rsidRPr="00960E4A">
        <w:rPr>
          <w:rFonts w:eastAsia="SimSun" w:hint="cs"/>
          <w:rtl/>
        </w:rPr>
        <w:t>نظرا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لغياب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اتفاق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بشأن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كيفية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تخصيص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المقاعد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ال</w:t>
      </w:r>
      <w:r w:rsidR="00DE26C3">
        <w:rPr>
          <w:rFonts w:hint="cs"/>
          <w:rtl/>
        </w:rPr>
        <w:t>خمس</w:t>
      </w:r>
      <w:r w:rsidRPr="00960E4A">
        <w:rPr>
          <w:rFonts w:eastAsia="SimSun" w:hint="cs"/>
          <w:rtl/>
        </w:rPr>
        <w:t>ة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الإضافية</w:t>
      </w:r>
      <w:r w:rsidRPr="00960E4A">
        <w:rPr>
          <w:rFonts w:eastAsia="SimSun"/>
          <w:rtl/>
        </w:rPr>
        <w:t xml:space="preserve">"، </w:t>
      </w:r>
      <w:r w:rsidRPr="00960E4A">
        <w:rPr>
          <w:rFonts w:eastAsia="SimSun" w:hint="cs"/>
          <w:rtl/>
        </w:rPr>
        <w:t>أبلغ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المستشار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القانوني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في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جمعيات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الويبو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ال</w:t>
      </w:r>
      <w:r w:rsidR="00DE26C3">
        <w:rPr>
          <w:rFonts w:hint="cs"/>
          <w:rtl/>
        </w:rPr>
        <w:t>تا</w:t>
      </w:r>
      <w:r w:rsidRPr="00960E4A">
        <w:rPr>
          <w:rFonts w:eastAsia="SimSun" w:hint="cs"/>
          <w:rtl/>
        </w:rPr>
        <w:t>سعة والخمسين بأن المجموعات قد اتفقت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"على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أن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تبقى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لجنة الويبو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للتنسيق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مكونة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من</w:t>
      </w:r>
      <w:r w:rsidRPr="00960E4A">
        <w:rPr>
          <w:rFonts w:eastAsia="SimSun"/>
          <w:rtl/>
        </w:rPr>
        <w:t xml:space="preserve"> 83 </w:t>
      </w:r>
      <w:r w:rsidRPr="00960E4A">
        <w:rPr>
          <w:rFonts w:eastAsia="SimSun" w:hint="cs"/>
          <w:rtl/>
        </w:rPr>
        <w:t>عضوا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على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أساس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استثنائي</w:t>
      </w:r>
      <w:r w:rsidRPr="00960E4A">
        <w:rPr>
          <w:rFonts w:eastAsia="SimSun"/>
          <w:rtl/>
        </w:rPr>
        <w:t>."</w:t>
      </w:r>
      <w:r w:rsidR="00A84040">
        <w:rPr>
          <w:rStyle w:val="FootnoteReference"/>
          <w:rtl/>
        </w:rPr>
        <w:footnoteReference w:id="3"/>
      </w:r>
      <w:r w:rsidRPr="00960E4A">
        <w:rPr>
          <w:rFonts w:eastAsia="SimSun" w:hint="cs"/>
          <w:rtl/>
        </w:rPr>
        <w:t xml:space="preserve"> وقرّرت</w:t>
      </w:r>
      <w:r w:rsidR="00A84040" w:rsidRPr="00A84040">
        <w:rPr>
          <w:rFonts w:hint="cs"/>
          <w:rtl/>
        </w:rPr>
        <w:t xml:space="preserve"> </w:t>
      </w:r>
      <w:r w:rsidR="00A84040" w:rsidRPr="00960E4A">
        <w:rPr>
          <w:rFonts w:eastAsia="SimSun" w:hint="cs"/>
          <w:rtl/>
        </w:rPr>
        <w:t>جمعيات</w:t>
      </w:r>
      <w:r w:rsidR="00A84040" w:rsidRPr="00960E4A">
        <w:rPr>
          <w:rFonts w:eastAsia="SimSun"/>
          <w:rtl/>
        </w:rPr>
        <w:t xml:space="preserve"> </w:t>
      </w:r>
      <w:r w:rsidR="00A84040" w:rsidRPr="00960E4A">
        <w:rPr>
          <w:rFonts w:eastAsia="SimSun" w:hint="cs"/>
          <w:rtl/>
        </w:rPr>
        <w:t>الويبو</w:t>
      </w:r>
      <w:r w:rsidR="00A84040" w:rsidRPr="00960E4A">
        <w:rPr>
          <w:rFonts w:eastAsia="SimSun"/>
          <w:rtl/>
        </w:rPr>
        <w:t xml:space="preserve"> </w:t>
      </w:r>
      <w:r w:rsidR="00A84040" w:rsidRPr="00960E4A">
        <w:rPr>
          <w:rFonts w:eastAsia="SimSun" w:hint="cs"/>
          <w:rtl/>
        </w:rPr>
        <w:t>ال</w:t>
      </w:r>
      <w:r w:rsidR="00A84040">
        <w:rPr>
          <w:rFonts w:hint="cs"/>
          <w:rtl/>
        </w:rPr>
        <w:t>تا</w:t>
      </w:r>
      <w:r w:rsidR="00A84040" w:rsidRPr="00960E4A">
        <w:rPr>
          <w:rFonts w:eastAsia="SimSun" w:hint="cs"/>
          <w:rtl/>
        </w:rPr>
        <w:t xml:space="preserve">سعة والخمسين </w:t>
      </w:r>
      <w:r w:rsidRPr="00960E4A">
        <w:rPr>
          <w:rFonts w:eastAsia="SimSun" w:hint="cs"/>
          <w:rtl/>
        </w:rPr>
        <w:t xml:space="preserve">أن يجري رئيس الجمعية العامة للويبو مشاورات مع الدول الأعضاء بشأن تخصيص المقاعد الشاغرة في جمعيات الويبو في عام </w:t>
      </w:r>
      <w:r w:rsidR="00A84040">
        <w:t>2021</w:t>
      </w:r>
      <w:r w:rsidRPr="00960E4A">
        <w:rPr>
          <w:rFonts w:eastAsia="SimSun" w:hint="cs"/>
          <w:rtl/>
        </w:rPr>
        <w:t>، لأغراض انتخاب الأعضاء المكونة للجنة الويبو للتنسيق، واللجنتين التنفيذيتين لاتحادي باريس وبرن، في جمعيات الويبو نفسها.</w:t>
      </w:r>
      <w:r w:rsidRPr="00960E4A">
        <w:rPr>
          <w:rFonts w:eastAsia="SimSun"/>
          <w:vertAlign w:val="superscript"/>
          <w:rtl/>
        </w:rPr>
        <w:footnoteReference w:id="4"/>
      </w:r>
    </w:p>
    <w:p w:rsidR="00960E4A" w:rsidRPr="007D2F57" w:rsidRDefault="00960E4A" w:rsidP="009D366C">
      <w:pPr>
        <w:pStyle w:val="ONUMA"/>
        <w:ind w:left="720" w:hanging="360"/>
        <w:rPr>
          <w:rFonts w:eastAsia="SimSun"/>
          <w:lang w:bidi="ar-EG"/>
        </w:rPr>
      </w:pPr>
      <w:r w:rsidRPr="007D2F57">
        <w:rPr>
          <w:rFonts w:eastAsia="SimSun" w:hint="cs"/>
          <w:rtl/>
        </w:rPr>
        <w:t>وتحيط</w:t>
      </w:r>
      <w:r w:rsidRPr="007D2F57">
        <w:rPr>
          <w:rFonts w:eastAsia="SimSun"/>
          <w:rtl/>
        </w:rPr>
        <w:t xml:space="preserve"> </w:t>
      </w:r>
      <w:r w:rsidR="00A84040" w:rsidRPr="007D2F57">
        <w:rPr>
          <w:rFonts w:hint="cs"/>
          <w:rtl/>
        </w:rPr>
        <w:t xml:space="preserve">المجموعتان </w:t>
      </w:r>
      <w:r w:rsidRPr="007D2F57">
        <w:rPr>
          <w:rFonts w:eastAsia="SimSun" w:hint="cs"/>
          <w:rtl/>
        </w:rPr>
        <w:t>علما</w:t>
      </w:r>
      <w:r w:rsidRPr="007D2F57">
        <w:rPr>
          <w:rFonts w:eastAsia="SimSun"/>
          <w:rtl/>
        </w:rPr>
        <w:t xml:space="preserve"> </w:t>
      </w:r>
      <w:r w:rsidRPr="007D2F57">
        <w:rPr>
          <w:rFonts w:eastAsia="SimSun" w:hint="cs"/>
          <w:rtl/>
        </w:rPr>
        <w:t>من</w:t>
      </w:r>
      <w:r w:rsidRPr="007D2F57">
        <w:rPr>
          <w:rFonts w:eastAsia="SimSun"/>
          <w:rtl/>
        </w:rPr>
        <w:t xml:space="preserve"> </w:t>
      </w:r>
      <w:r w:rsidRPr="007D2F57">
        <w:rPr>
          <w:rFonts w:eastAsia="SimSun" w:hint="cs"/>
          <w:rtl/>
        </w:rPr>
        <w:t>مكتب</w:t>
      </w:r>
      <w:r w:rsidRPr="007D2F57">
        <w:rPr>
          <w:rFonts w:eastAsia="SimSun"/>
          <w:rtl/>
        </w:rPr>
        <w:t xml:space="preserve"> </w:t>
      </w:r>
      <w:r w:rsidRPr="007D2F57">
        <w:rPr>
          <w:rFonts w:eastAsia="SimSun" w:hint="cs"/>
          <w:rtl/>
        </w:rPr>
        <w:t>المستشار</w:t>
      </w:r>
      <w:r w:rsidRPr="007D2F57">
        <w:rPr>
          <w:rFonts w:eastAsia="SimSun"/>
          <w:rtl/>
        </w:rPr>
        <w:t xml:space="preserve"> </w:t>
      </w:r>
      <w:r w:rsidRPr="007D2F57">
        <w:rPr>
          <w:rFonts w:eastAsia="SimSun" w:hint="cs"/>
          <w:rtl/>
        </w:rPr>
        <w:t>القانوني</w:t>
      </w:r>
      <w:r w:rsidRPr="007D2F57">
        <w:rPr>
          <w:rFonts w:eastAsia="SimSun"/>
          <w:rtl/>
        </w:rPr>
        <w:t xml:space="preserve"> </w:t>
      </w:r>
      <w:r w:rsidRPr="007D2F57">
        <w:rPr>
          <w:rFonts w:eastAsia="SimSun" w:hint="cs"/>
          <w:rtl/>
        </w:rPr>
        <w:t>أنه</w:t>
      </w:r>
      <w:r w:rsidRPr="007D2F57">
        <w:rPr>
          <w:rFonts w:eastAsia="SimSun"/>
          <w:rtl/>
        </w:rPr>
        <w:t xml:space="preserve"> </w:t>
      </w:r>
      <w:r w:rsidRPr="007D2F57">
        <w:rPr>
          <w:rFonts w:eastAsia="SimSun" w:hint="cs"/>
          <w:rtl/>
        </w:rPr>
        <w:t>بعد</w:t>
      </w:r>
      <w:r w:rsidRPr="007D2F57">
        <w:rPr>
          <w:rFonts w:eastAsia="SimSun"/>
          <w:rtl/>
        </w:rPr>
        <w:t xml:space="preserve"> </w:t>
      </w:r>
      <w:r w:rsidRPr="007D2F57">
        <w:rPr>
          <w:rFonts w:eastAsia="SimSun" w:hint="cs"/>
          <w:rtl/>
        </w:rPr>
        <w:t>انضمام</w:t>
      </w:r>
      <w:r w:rsidRPr="007D2F57">
        <w:rPr>
          <w:rFonts w:eastAsia="SimSun"/>
          <w:rtl/>
        </w:rPr>
        <w:t xml:space="preserve"> </w:t>
      </w:r>
      <w:r w:rsidR="00A84040" w:rsidRPr="007D2F57">
        <w:rPr>
          <w:rFonts w:hint="cs"/>
          <w:rtl/>
        </w:rPr>
        <w:t>أربعة بلدان (</w:t>
      </w:r>
      <w:r w:rsidRPr="007D2F57">
        <w:rPr>
          <w:rFonts w:eastAsia="SimSun" w:hint="cs"/>
          <w:rtl/>
        </w:rPr>
        <w:t>أفغانستان</w:t>
      </w:r>
      <w:r w:rsidR="00A84040" w:rsidRPr="007D2F57">
        <w:rPr>
          <w:rFonts w:hint="cs"/>
          <w:rtl/>
        </w:rPr>
        <w:t xml:space="preserve"> وبروناي والكويت وساموا) </w:t>
      </w:r>
      <w:r w:rsidRPr="007D2F57">
        <w:rPr>
          <w:rFonts w:eastAsia="SimSun" w:hint="cs"/>
          <w:rtl/>
        </w:rPr>
        <w:t>إلى</w:t>
      </w:r>
      <w:r w:rsidRPr="007D2F57">
        <w:rPr>
          <w:rFonts w:eastAsia="SimSun"/>
          <w:rtl/>
        </w:rPr>
        <w:t xml:space="preserve"> </w:t>
      </w:r>
      <w:r w:rsidRPr="007D2F57">
        <w:rPr>
          <w:rFonts w:eastAsia="SimSun" w:hint="cs"/>
          <w:rtl/>
        </w:rPr>
        <w:t>اتحاد</w:t>
      </w:r>
      <w:r w:rsidRPr="007D2F57">
        <w:rPr>
          <w:rFonts w:eastAsia="SimSun"/>
          <w:rtl/>
        </w:rPr>
        <w:t xml:space="preserve"> </w:t>
      </w:r>
      <w:r w:rsidRPr="007D2F57">
        <w:rPr>
          <w:rFonts w:eastAsia="SimSun" w:hint="cs"/>
          <w:rtl/>
        </w:rPr>
        <w:t>باريس</w:t>
      </w:r>
      <w:r w:rsidR="00A84040" w:rsidRPr="007D2F57">
        <w:rPr>
          <w:rFonts w:hint="cs"/>
          <w:rtl/>
        </w:rPr>
        <w:t>، وانضمام اثني عشر بلدا (</w:t>
      </w:r>
      <w:r w:rsidR="00A84040" w:rsidRPr="007D2F57">
        <w:rPr>
          <w:rFonts w:eastAsia="SimSun" w:hint="cs"/>
          <w:rtl/>
        </w:rPr>
        <w:t>أفغانستان</w:t>
      </w:r>
      <w:r w:rsidR="00A84040" w:rsidRPr="007D2F57">
        <w:rPr>
          <w:rFonts w:hint="cs"/>
          <w:rtl/>
        </w:rPr>
        <w:t xml:space="preserve"> وبروناي وجزر كوك و</w:t>
      </w:r>
      <w:r w:rsidRPr="007D2F57">
        <w:rPr>
          <w:rFonts w:eastAsia="SimSun" w:hint="cs"/>
          <w:rtl/>
        </w:rPr>
        <w:t xml:space="preserve">كيريباس </w:t>
      </w:r>
      <w:r w:rsidR="00A84040" w:rsidRPr="007D2F57">
        <w:rPr>
          <w:rFonts w:hint="cs"/>
          <w:rtl/>
        </w:rPr>
        <w:t>والكويت</w:t>
      </w:r>
      <w:r w:rsidR="007D2F57" w:rsidRPr="007D2F57">
        <w:rPr>
          <w:rtl/>
        </w:rPr>
        <w:t xml:space="preserve"> </w:t>
      </w:r>
      <w:r w:rsidR="007D2F57" w:rsidRPr="007D2F57">
        <w:rPr>
          <w:rFonts w:hint="cs"/>
          <w:rtl/>
        </w:rPr>
        <w:t>و</w:t>
      </w:r>
      <w:r w:rsidR="007D2F57" w:rsidRPr="007D2F57">
        <w:rPr>
          <w:rtl/>
        </w:rPr>
        <w:t>جمهورية لاو الديمقراطية الشعبية</w:t>
      </w:r>
      <w:r w:rsidR="007D2F57">
        <w:rPr>
          <w:rFonts w:hint="cs"/>
          <w:rtl/>
        </w:rPr>
        <w:t xml:space="preserve"> </w:t>
      </w:r>
      <w:r w:rsidR="00C94D3B">
        <w:rPr>
          <w:rFonts w:hint="cs"/>
          <w:rtl/>
        </w:rPr>
        <w:t xml:space="preserve">وموزمبيق ونيوي وسان تومي وبرنسيبي </w:t>
      </w:r>
      <w:r w:rsidRPr="007D2F57">
        <w:rPr>
          <w:rFonts w:eastAsia="SimSun" w:hint="cs"/>
          <w:rtl/>
        </w:rPr>
        <w:t>وجزر سليمان</w:t>
      </w:r>
      <w:r w:rsidRPr="007D2F57">
        <w:rPr>
          <w:rFonts w:eastAsia="SimSun"/>
          <w:rtl/>
        </w:rPr>
        <w:t xml:space="preserve"> </w:t>
      </w:r>
      <w:r w:rsidR="00C94D3B">
        <w:rPr>
          <w:rFonts w:eastAsia="SimSun" w:hint="cs"/>
          <w:rtl/>
        </w:rPr>
        <w:t xml:space="preserve">وتركمانستان وتوفالو وفانواتو) </w:t>
      </w:r>
      <w:r w:rsidRPr="007D2F57">
        <w:rPr>
          <w:rFonts w:eastAsia="SimSun" w:hint="cs"/>
          <w:rtl/>
        </w:rPr>
        <w:t>إلى اتحاد برن منذ</w:t>
      </w:r>
      <w:r w:rsidRPr="007D2F57">
        <w:rPr>
          <w:rFonts w:eastAsia="SimSun"/>
          <w:rtl/>
        </w:rPr>
        <w:t xml:space="preserve"> </w:t>
      </w:r>
      <w:r w:rsidR="00C94D3B">
        <w:rPr>
          <w:rFonts w:eastAsia="SimSun" w:hint="cs"/>
          <w:rtl/>
        </w:rPr>
        <w:t>2011</w:t>
      </w:r>
      <w:r w:rsidRPr="007D2F57">
        <w:rPr>
          <w:rFonts w:eastAsia="SimSun"/>
          <w:rtl/>
        </w:rPr>
        <w:t xml:space="preserve">، </w:t>
      </w:r>
      <w:r w:rsidRPr="007D2F57">
        <w:rPr>
          <w:rFonts w:eastAsia="SimSun" w:hint="cs"/>
          <w:rtl/>
        </w:rPr>
        <w:t>فإن</w:t>
      </w:r>
      <w:r w:rsidRPr="007D2F57">
        <w:rPr>
          <w:rFonts w:eastAsia="SimSun"/>
          <w:rtl/>
        </w:rPr>
        <w:t xml:space="preserve"> </w:t>
      </w:r>
      <w:r w:rsidRPr="007D2F57">
        <w:rPr>
          <w:rFonts w:eastAsia="SimSun" w:hint="cs"/>
          <w:rtl/>
        </w:rPr>
        <w:t>لجنة</w:t>
      </w:r>
      <w:r w:rsidRPr="007D2F57">
        <w:rPr>
          <w:rFonts w:eastAsia="SimSun"/>
          <w:rtl/>
        </w:rPr>
        <w:t xml:space="preserve"> </w:t>
      </w:r>
      <w:r w:rsidRPr="007D2F57">
        <w:rPr>
          <w:rFonts w:eastAsia="SimSun" w:hint="cs"/>
          <w:rtl/>
        </w:rPr>
        <w:t>الويبو</w:t>
      </w:r>
      <w:r w:rsidRPr="007D2F57">
        <w:rPr>
          <w:rFonts w:eastAsia="SimSun"/>
          <w:rtl/>
        </w:rPr>
        <w:t xml:space="preserve"> </w:t>
      </w:r>
      <w:r w:rsidRPr="007D2F57">
        <w:rPr>
          <w:rFonts w:eastAsia="SimSun" w:hint="cs"/>
          <w:rtl/>
        </w:rPr>
        <w:t>للتنسيق</w:t>
      </w:r>
      <w:r w:rsidRPr="007D2F57">
        <w:rPr>
          <w:rFonts w:eastAsia="SimSun"/>
          <w:rtl/>
        </w:rPr>
        <w:t xml:space="preserve"> </w:t>
      </w:r>
      <w:r w:rsidRPr="007D2F57">
        <w:rPr>
          <w:rFonts w:eastAsia="SimSun" w:hint="cs"/>
          <w:rtl/>
        </w:rPr>
        <w:t>ينبغي</w:t>
      </w:r>
      <w:r w:rsidRPr="007D2F57">
        <w:rPr>
          <w:rFonts w:eastAsia="SimSun"/>
          <w:rtl/>
        </w:rPr>
        <w:t xml:space="preserve"> </w:t>
      </w:r>
      <w:r w:rsidRPr="007D2F57">
        <w:rPr>
          <w:rFonts w:eastAsia="SimSun" w:hint="cs"/>
          <w:rtl/>
        </w:rPr>
        <w:t>أن</w:t>
      </w:r>
      <w:r w:rsidRPr="007D2F57">
        <w:rPr>
          <w:rFonts w:eastAsia="SimSun"/>
          <w:rtl/>
        </w:rPr>
        <w:t xml:space="preserve"> </w:t>
      </w:r>
      <w:r w:rsidRPr="007D2F57">
        <w:rPr>
          <w:rFonts w:eastAsia="SimSun" w:hint="cs"/>
          <w:rtl/>
        </w:rPr>
        <w:t>تضمّ</w:t>
      </w:r>
      <w:r w:rsidRPr="007D2F57">
        <w:rPr>
          <w:rFonts w:eastAsia="SimSun"/>
          <w:rtl/>
        </w:rPr>
        <w:t xml:space="preserve"> </w:t>
      </w:r>
      <w:r w:rsidRPr="007D2F57">
        <w:rPr>
          <w:rFonts w:eastAsia="SimSun" w:hint="cs"/>
          <w:rtl/>
        </w:rPr>
        <w:t>الآن</w:t>
      </w:r>
      <w:r w:rsidRPr="007D2F57">
        <w:rPr>
          <w:rFonts w:eastAsia="SimSun"/>
          <w:rtl/>
        </w:rPr>
        <w:t xml:space="preserve"> </w:t>
      </w:r>
      <w:r w:rsidR="00C94D3B">
        <w:rPr>
          <w:rFonts w:eastAsia="SimSun" w:hint="cs"/>
          <w:rtl/>
        </w:rPr>
        <w:t>89</w:t>
      </w:r>
      <w:r w:rsidRPr="007D2F57">
        <w:rPr>
          <w:rFonts w:eastAsia="SimSun"/>
          <w:rtl/>
        </w:rPr>
        <w:t xml:space="preserve"> </w:t>
      </w:r>
      <w:r w:rsidRPr="007D2F57">
        <w:rPr>
          <w:rFonts w:eastAsia="SimSun" w:hint="cs"/>
          <w:rtl/>
        </w:rPr>
        <w:t>عضواً</w:t>
      </w:r>
      <w:r w:rsidRPr="007D2F57">
        <w:rPr>
          <w:rFonts w:eastAsia="SimSun"/>
          <w:rtl/>
        </w:rPr>
        <w:t>.</w:t>
      </w:r>
    </w:p>
    <w:p w:rsidR="00960E4A" w:rsidRPr="00960E4A" w:rsidRDefault="00960E4A" w:rsidP="009D366C">
      <w:pPr>
        <w:pStyle w:val="ONUMA"/>
        <w:ind w:left="720" w:hanging="360"/>
        <w:rPr>
          <w:rFonts w:eastAsia="SimSun"/>
          <w:lang w:bidi="ar-EG"/>
        </w:rPr>
      </w:pPr>
      <w:r w:rsidRPr="00960E4A">
        <w:rPr>
          <w:rFonts w:eastAsia="SimSun" w:hint="cs"/>
          <w:rtl/>
        </w:rPr>
        <w:t xml:space="preserve">وتؤكّد </w:t>
      </w:r>
      <w:r w:rsidR="00C94D3B">
        <w:rPr>
          <w:rFonts w:hint="cs"/>
          <w:rtl/>
        </w:rPr>
        <w:t>المجموعتان</w:t>
      </w:r>
      <w:r w:rsidRPr="00960E4A">
        <w:rPr>
          <w:rFonts w:eastAsia="SimSun" w:hint="cs"/>
          <w:rtl/>
        </w:rPr>
        <w:t xml:space="preserve"> مجددا على أن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التوزيع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الحالي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في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لجنة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التنسيق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ليس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مقسّما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بإنصاف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ولا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يضمن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التمثيل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المناسب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لحجم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المجموعات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الإقليمية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في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الويبو</w:t>
      </w:r>
      <w:r w:rsidRPr="00960E4A">
        <w:rPr>
          <w:rFonts w:eastAsia="SimSun"/>
          <w:rtl/>
        </w:rPr>
        <w:t xml:space="preserve"> (</w:t>
      </w:r>
      <w:r w:rsidRPr="00960E4A">
        <w:rPr>
          <w:rFonts w:eastAsia="SimSun" w:hint="cs"/>
          <w:rtl/>
        </w:rPr>
        <w:t>كما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هو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مبيّن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في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u w:val="single"/>
          <w:rtl/>
        </w:rPr>
        <w:t>المرفق</w:t>
      </w:r>
      <w:r w:rsidRPr="00960E4A">
        <w:rPr>
          <w:rFonts w:eastAsia="SimSun"/>
          <w:u w:val="single"/>
          <w:rtl/>
        </w:rPr>
        <w:t xml:space="preserve"> </w:t>
      </w:r>
      <w:r w:rsidRPr="00960E4A">
        <w:rPr>
          <w:rFonts w:eastAsia="SimSun" w:hint="cs"/>
          <w:u w:val="single"/>
          <w:rtl/>
        </w:rPr>
        <w:t>ألف</w:t>
      </w:r>
      <w:r w:rsidRPr="00960E4A">
        <w:rPr>
          <w:rFonts w:eastAsia="SimSun" w:hint="cs"/>
          <w:rtl/>
        </w:rPr>
        <w:t>). وعلى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وجه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التحديد،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فإن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المجموعة الأفريقية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ومجموعة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آسيا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والمحيط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الهادئ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ه</w:t>
      </w:r>
      <w:r w:rsidR="00C94D3B">
        <w:rPr>
          <w:rFonts w:hint="cs"/>
          <w:rtl/>
        </w:rPr>
        <w:t>ما</w:t>
      </w:r>
      <w:r w:rsidRPr="00960E4A">
        <w:rPr>
          <w:rFonts w:eastAsia="SimSun"/>
          <w:rtl/>
        </w:rPr>
        <w:t xml:space="preserve"> </w:t>
      </w:r>
      <w:r w:rsidR="00C94D3B">
        <w:rPr>
          <w:rFonts w:hint="cs"/>
          <w:rtl/>
        </w:rPr>
        <w:t>المجموع</w:t>
      </w:r>
      <w:r w:rsidRPr="00960E4A">
        <w:rPr>
          <w:rFonts w:eastAsia="SimSun" w:hint="cs"/>
          <w:rtl/>
        </w:rPr>
        <w:t>ت</w:t>
      </w:r>
      <w:r w:rsidR="00C94D3B">
        <w:rPr>
          <w:rFonts w:hint="cs"/>
          <w:rtl/>
        </w:rPr>
        <w:t>ان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الأقل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تمثيلا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في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لجنة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الويبو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للتنسيق. وتشير</w:t>
      </w:r>
      <w:r w:rsidRPr="00960E4A">
        <w:rPr>
          <w:rFonts w:eastAsia="SimSun"/>
          <w:rtl/>
        </w:rPr>
        <w:t xml:space="preserve"> </w:t>
      </w:r>
      <w:r w:rsidR="00C94D3B">
        <w:rPr>
          <w:rFonts w:hint="cs"/>
          <w:rtl/>
        </w:rPr>
        <w:t>المجموعتان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إلى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أنه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بناء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على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تكوين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لجنة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الويبو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للتنسيق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في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الفقرة</w:t>
      </w:r>
      <w:r w:rsidRPr="00960E4A">
        <w:rPr>
          <w:rFonts w:eastAsia="SimSun"/>
          <w:rtl/>
        </w:rPr>
        <w:t xml:space="preserve"> 1</w:t>
      </w:r>
      <w:r w:rsidRPr="00960E4A">
        <w:rPr>
          <w:rFonts w:eastAsia="SimSun" w:hint="cs"/>
          <w:rtl/>
        </w:rPr>
        <w:t>،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فإن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الزيادة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في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عدد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مقاعد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تلك اللجنة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منذ عام</w:t>
      </w:r>
      <w:r w:rsidRPr="00960E4A">
        <w:rPr>
          <w:rFonts w:eastAsia="SimSun"/>
          <w:rtl/>
        </w:rPr>
        <w:t xml:space="preserve"> 2011 </w:t>
      </w:r>
      <w:r w:rsidRPr="00960E4A">
        <w:rPr>
          <w:rFonts w:eastAsia="SimSun" w:hint="cs"/>
          <w:rtl/>
        </w:rPr>
        <w:t>تعزى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في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الأكثر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إلى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حالات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الانضمام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من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مجموعة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آسيا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والمحيط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الهادئ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ومن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المجموعة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الأفريقية،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وهي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13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حالة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انضمام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من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مجموعة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آسيا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والمحيط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الهادئ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و</w:t>
      </w:r>
      <w:r w:rsidRPr="00960E4A">
        <w:rPr>
          <w:rFonts w:eastAsia="SimSun"/>
          <w:rtl/>
        </w:rPr>
        <w:t xml:space="preserve">3 </w:t>
      </w:r>
      <w:r w:rsidRPr="00960E4A">
        <w:rPr>
          <w:rFonts w:eastAsia="SimSun" w:hint="cs"/>
          <w:rtl/>
        </w:rPr>
        <w:t>من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المجموعة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الأفريقية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وحالة</w:t>
      </w:r>
      <w:r w:rsidRPr="00960E4A">
        <w:rPr>
          <w:rFonts w:eastAsia="SimSun"/>
          <w:rtl/>
        </w:rPr>
        <w:t xml:space="preserve"> 1 </w:t>
      </w:r>
      <w:r w:rsidRPr="00960E4A">
        <w:rPr>
          <w:rFonts w:eastAsia="SimSun" w:hint="cs"/>
          <w:rtl/>
        </w:rPr>
        <w:t>من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مجموعة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بلدان آسيا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الوسطى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والقوقاز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وأوروبا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الشرقية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إلى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اتحادي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باريس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وبرن،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التي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تمت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منذ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ذلك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التاريخ</w:t>
      </w:r>
      <w:r w:rsidRPr="00960E4A">
        <w:rPr>
          <w:rFonts w:eastAsia="SimSun"/>
          <w:rtl/>
        </w:rPr>
        <w:t xml:space="preserve"> (</w:t>
      </w:r>
      <w:r w:rsidRPr="00960E4A">
        <w:rPr>
          <w:rFonts w:eastAsia="SimSun" w:hint="cs"/>
          <w:rtl/>
        </w:rPr>
        <w:t>كما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هو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مبيّن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rtl/>
        </w:rPr>
        <w:t>في</w:t>
      </w:r>
      <w:r w:rsidRPr="00960E4A">
        <w:rPr>
          <w:rFonts w:eastAsia="SimSun"/>
          <w:rtl/>
        </w:rPr>
        <w:t xml:space="preserve"> </w:t>
      </w:r>
      <w:r w:rsidRPr="00960E4A">
        <w:rPr>
          <w:rFonts w:eastAsia="SimSun" w:hint="cs"/>
          <w:u w:val="single"/>
          <w:rtl/>
        </w:rPr>
        <w:t>المرفق</w:t>
      </w:r>
      <w:r w:rsidRPr="00960E4A">
        <w:rPr>
          <w:rFonts w:eastAsia="SimSun"/>
          <w:u w:val="single"/>
          <w:rtl/>
        </w:rPr>
        <w:t xml:space="preserve"> </w:t>
      </w:r>
      <w:r w:rsidRPr="00960E4A">
        <w:rPr>
          <w:rFonts w:eastAsia="SimSun" w:hint="cs"/>
          <w:u w:val="single"/>
          <w:rtl/>
        </w:rPr>
        <w:t>باء</w:t>
      </w:r>
      <w:r w:rsidRPr="00960E4A">
        <w:rPr>
          <w:rFonts w:eastAsia="SimSun" w:hint="cs"/>
          <w:rtl/>
        </w:rPr>
        <w:t>).</w:t>
      </w:r>
    </w:p>
    <w:p w:rsidR="00960E4A" w:rsidRPr="00C94D3B" w:rsidRDefault="00960E4A" w:rsidP="009D366C">
      <w:pPr>
        <w:pStyle w:val="ONUMA"/>
        <w:ind w:left="720" w:hanging="360"/>
        <w:rPr>
          <w:lang w:bidi="ar-EG"/>
        </w:rPr>
      </w:pPr>
      <w:r w:rsidRPr="00C94D3B">
        <w:rPr>
          <w:rFonts w:eastAsia="SimSun" w:hint="cs"/>
          <w:rtl/>
        </w:rPr>
        <w:t>وبالنظر</w:t>
      </w:r>
      <w:r w:rsidRPr="00C94D3B">
        <w:rPr>
          <w:rFonts w:eastAsia="SimSun"/>
          <w:rtl/>
        </w:rPr>
        <w:t xml:space="preserve"> </w:t>
      </w:r>
      <w:r w:rsidRPr="00C94D3B">
        <w:rPr>
          <w:rFonts w:eastAsia="SimSun" w:hint="cs"/>
          <w:rtl/>
        </w:rPr>
        <w:t>إلى</w:t>
      </w:r>
      <w:r w:rsidRPr="00C94D3B">
        <w:rPr>
          <w:rFonts w:eastAsia="SimSun"/>
          <w:rtl/>
        </w:rPr>
        <w:t xml:space="preserve"> </w:t>
      </w:r>
      <w:r w:rsidRPr="00C94D3B">
        <w:rPr>
          <w:rFonts w:eastAsia="SimSun" w:hint="cs"/>
          <w:rtl/>
        </w:rPr>
        <w:t>ما</w:t>
      </w:r>
      <w:r w:rsidRPr="00C94D3B">
        <w:rPr>
          <w:rFonts w:eastAsia="SimSun"/>
          <w:rtl/>
        </w:rPr>
        <w:t xml:space="preserve"> </w:t>
      </w:r>
      <w:r w:rsidRPr="00C94D3B">
        <w:rPr>
          <w:rFonts w:eastAsia="SimSun" w:hint="cs"/>
          <w:rtl/>
        </w:rPr>
        <w:t>سبق</w:t>
      </w:r>
      <w:r w:rsidRPr="00C94D3B">
        <w:rPr>
          <w:rFonts w:eastAsia="SimSun"/>
          <w:rtl/>
        </w:rPr>
        <w:t>،</w:t>
      </w:r>
      <w:r w:rsidR="00C94D3B">
        <w:rPr>
          <w:rFonts w:eastAsia="SimSun" w:hint="cs"/>
          <w:rtl/>
        </w:rPr>
        <w:t xml:space="preserve"> </w:t>
      </w:r>
      <w:r w:rsidRPr="00C94D3B">
        <w:rPr>
          <w:rFonts w:hint="cs"/>
          <w:rtl/>
          <w:lang w:bidi="ar-EG"/>
        </w:rPr>
        <w:t>ينبغي</w:t>
      </w:r>
      <w:r w:rsidRPr="00C94D3B">
        <w:rPr>
          <w:rtl/>
          <w:lang w:bidi="ar-EG"/>
        </w:rPr>
        <w:t xml:space="preserve"> </w:t>
      </w:r>
      <w:r w:rsidRPr="00C94D3B">
        <w:rPr>
          <w:rFonts w:hint="cs"/>
          <w:rtl/>
          <w:lang w:bidi="ar-EG"/>
        </w:rPr>
        <w:t>أن</w:t>
      </w:r>
      <w:r w:rsidRPr="00C94D3B">
        <w:rPr>
          <w:rtl/>
          <w:lang w:bidi="ar-EG"/>
        </w:rPr>
        <w:t xml:space="preserve"> </w:t>
      </w:r>
      <w:r w:rsidRPr="00C94D3B">
        <w:rPr>
          <w:rFonts w:hint="cs"/>
          <w:rtl/>
          <w:lang w:bidi="ar-EG"/>
        </w:rPr>
        <w:t>تخصَّص المقاعد</w:t>
      </w:r>
      <w:r w:rsidRPr="00C94D3B">
        <w:rPr>
          <w:rtl/>
          <w:lang w:bidi="ar-EG"/>
        </w:rPr>
        <w:t xml:space="preserve"> </w:t>
      </w:r>
      <w:r w:rsidRPr="00C94D3B">
        <w:rPr>
          <w:rFonts w:hint="cs"/>
          <w:rtl/>
          <w:lang w:bidi="ar-EG"/>
        </w:rPr>
        <w:t>الس</w:t>
      </w:r>
      <w:r w:rsidR="00C94D3B">
        <w:rPr>
          <w:rFonts w:hint="cs"/>
          <w:rtl/>
          <w:lang w:bidi="ar-EG"/>
        </w:rPr>
        <w:t>ت</w:t>
      </w:r>
      <w:r w:rsidRPr="00C94D3B">
        <w:rPr>
          <w:rFonts w:hint="cs"/>
          <w:rtl/>
          <w:lang w:bidi="ar-EG"/>
        </w:rPr>
        <w:t>ة</w:t>
      </w:r>
      <w:r w:rsidRPr="00C94D3B">
        <w:rPr>
          <w:rtl/>
          <w:lang w:bidi="ar-EG"/>
        </w:rPr>
        <w:t xml:space="preserve"> </w:t>
      </w:r>
      <w:r w:rsidRPr="00C94D3B">
        <w:rPr>
          <w:rFonts w:hint="cs"/>
          <w:rtl/>
          <w:lang w:bidi="ar-EG"/>
        </w:rPr>
        <w:t>الشاغرة</w:t>
      </w:r>
      <w:r w:rsidRPr="00C94D3B">
        <w:rPr>
          <w:rtl/>
          <w:lang w:bidi="ar-EG"/>
        </w:rPr>
        <w:t xml:space="preserve"> </w:t>
      </w:r>
      <w:r w:rsidRPr="00C94D3B">
        <w:rPr>
          <w:rFonts w:hint="cs"/>
          <w:rtl/>
          <w:lang w:bidi="ar-EG"/>
        </w:rPr>
        <w:t>في</w:t>
      </w:r>
      <w:r w:rsidRPr="00C94D3B">
        <w:rPr>
          <w:rtl/>
          <w:lang w:bidi="ar-EG"/>
        </w:rPr>
        <w:t xml:space="preserve"> </w:t>
      </w:r>
      <w:r w:rsidRPr="00C94D3B">
        <w:rPr>
          <w:rFonts w:hint="cs"/>
          <w:rtl/>
          <w:lang w:bidi="ar-EG"/>
        </w:rPr>
        <w:t>لجنة</w:t>
      </w:r>
      <w:r w:rsidRPr="00C94D3B">
        <w:rPr>
          <w:rtl/>
          <w:lang w:bidi="ar-EG"/>
        </w:rPr>
        <w:t xml:space="preserve"> </w:t>
      </w:r>
      <w:r w:rsidRPr="00C94D3B">
        <w:rPr>
          <w:rFonts w:hint="cs"/>
          <w:rtl/>
          <w:lang w:bidi="ar-EG"/>
        </w:rPr>
        <w:t>التنسيق</w:t>
      </w:r>
      <w:r w:rsidRPr="00C94D3B">
        <w:rPr>
          <w:rtl/>
          <w:lang w:bidi="ar-EG"/>
        </w:rPr>
        <w:t xml:space="preserve"> </w:t>
      </w:r>
      <w:r w:rsidRPr="00C94D3B">
        <w:rPr>
          <w:rFonts w:hint="cs"/>
          <w:rtl/>
          <w:lang w:bidi="ar-EG"/>
        </w:rPr>
        <w:t>بما</w:t>
      </w:r>
      <w:r w:rsidRPr="00C94D3B">
        <w:rPr>
          <w:rtl/>
          <w:lang w:bidi="ar-EG"/>
        </w:rPr>
        <w:t xml:space="preserve"> </w:t>
      </w:r>
      <w:r w:rsidRPr="00C94D3B">
        <w:rPr>
          <w:rFonts w:hint="cs"/>
          <w:rtl/>
          <w:lang w:bidi="ar-EG"/>
        </w:rPr>
        <w:t>يعكس</w:t>
      </w:r>
      <w:r w:rsidRPr="00C94D3B">
        <w:rPr>
          <w:rtl/>
          <w:lang w:bidi="ar-EG"/>
        </w:rPr>
        <w:t xml:space="preserve"> </w:t>
      </w:r>
      <w:r w:rsidRPr="00C94D3B">
        <w:rPr>
          <w:rFonts w:hint="cs"/>
          <w:rtl/>
          <w:lang w:bidi="ar-EG"/>
        </w:rPr>
        <w:t>عضوية</w:t>
      </w:r>
      <w:r w:rsidRPr="00C94D3B">
        <w:rPr>
          <w:rtl/>
          <w:lang w:bidi="ar-EG"/>
        </w:rPr>
        <w:t xml:space="preserve"> </w:t>
      </w:r>
      <w:r w:rsidRPr="00C94D3B">
        <w:rPr>
          <w:rFonts w:hint="cs"/>
          <w:rtl/>
          <w:lang w:bidi="ar-EG"/>
        </w:rPr>
        <w:t>الويبو</w:t>
      </w:r>
      <w:r w:rsidRPr="00C94D3B">
        <w:rPr>
          <w:rtl/>
          <w:lang w:bidi="ar-EG"/>
        </w:rPr>
        <w:t xml:space="preserve"> </w:t>
      </w:r>
      <w:r w:rsidRPr="00C94D3B">
        <w:rPr>
          <w:rFonts w:hint="cs"/>
          <w:rtl/>
          <w:lang w:bidi="ar-EG"/>
        </w:rPr>
        <w:t>ويتناسب</w:t>
      </w:r>
      <w:r w:rsidRPr="00C94D3B">
        <w:rPr>
          <w:rtl/>
          <w:lang w:bidi="ar-EG"/>
        </w:rPr>
        <w:t xml:space="preserve"> </w:t>
      </w:r>
      <w:r w:rsidRPr="00C94D3B">
        <w:rPr>
          <w:rFonts w:hint="cs"/>
          <w:rtl/>
          <w:lang w:bidi="ar-EG"/>
        </w:rPr>
        <w:t>مع</w:t>
      </w:r>
      <w:r w:rsidRPr="00C94D3B">
        <w:rPr>
          <w:rtl/>
          <w:lang w:bidi="ar-EG"/>
        </w:rPr>
        <w:t xml:space="preserve"> </w:t>
      </w:r>
      <w:r w:rsidRPr="00C94D3B">
        <w:rPr>
          <w:rFonts w:hint="cs"/>
          <w:rtl/>
          <w:lang w:bidi="ar-EG"/>
        </w:rPr>
        <w:t>حجم</w:t>
      </w:r>
      <w:r w:rsidRPr="00C94D3B">
        <w:rPr>
          <w:rtl/>
          <w:lang w:bidi="ar-EG"/>
        </w:rPr>
        <w:t xml:space="preserve"> </w:t>
      </w:r>
      <w:r w:rsidRPr="00C94D3B">
        <w:rPr>
          <w:rFonts w:hint="cs"/>
          <w:rtl/>
          <w:lang w:bidi="ar-EG"/>
        </w:rPr>
        <w:t>المجموعات</w:t>
      </w:r>
      <w:r w:rsidRPr="00C94D3B">
        <w:rPr>
          <w:rtl/>
          <w:lang w:bidi="ar-EG"/>
        </w:rPr>
        <w:t xml:space="preserve"> </w:t>
      </w:r>
      <w:r w:rsidRPr="00C94D3B">
        <w:rPr>
          <w:rFonts w:hint="cs"/>
          <w:rtl/>
          <w:lang w:bidi="ar-EG"/>
        </w:rPr>
        <w:t>الإقليمية</w:t>
      </w:r>
      <w:r w:rsidRPr="00C94D3B">
        <w:rPr>
          <w:rtl/>
          <w:lang w:bidi="ar-EG"/>
        </w:rPr>
        <w:t xml:space="preserve"> </w:t>
      </w:r>
      <w:r w:rsidRPr="00C94D3B">
        <w:rPr>
          <w:rFonts w:hint="cs"/>
          <w:rtl/>
          <w:lang w:bidi="ar-EG"/>
        </w:rPr>
        <w:t>في</w:t>
      </w:r>
      <w:r w:rsidRPr="00C94D3B">
        <w:rPr>
          <w:rtl/>
          <w:lang w:bidi="ar-EG"/>
        </w:rPr>
        <w:t xml:space="preserve"> </w:t>
      </w:r>
      <w:r w:rsidRPr="00C94D3B">
        <w:rPr>
          <w:rFonts w:hint="cs"/>
          <w:rtl/>
          <w:lang w:bidi="ar-EG"/>
        </w:rPr>
        <w:t>الويبو</w:t>
      </w:r>
      <w:r w:rsidRPr="00C94D3B">
        <w:rPr>
          <w:rtl/>
          <w:lang w:bidi="ar-EG"/>
        </w:rPr>
        <w:t xml:space="preserve"> </w:t>
      </w:r>
      <w:r w:rsidRPr="00C94D3B">
        <w:rPr>
          <w:rFonts w:hint="cs"/>
          <w:rtl/>
          <w:lang w:bidi="ar-EG"/>
        </w:rPr>
        <w:t>على</w:t>
      </w:r>
      <w:r w:rsidRPr="00C94D3B">
        <w:rPr>
          <w:rtl/>
          <w:lang w:bidi="ar-EG"/>
        </w:rPr>
        <w:t xml:space="preserve"> </w:t>
      </w:r>
      <w:r w:rsidRPr="00C94D3B">
        <w:rPr>
          <w:rFonts w:hint="cs"/>
          <w:rtl/>
          <w:lang w:bidi="ar-EG"/>
        </w:rPr>
        <w:t>نحو</w:t>
      </w:r>
      <w:r w:rsidRPr="00C94D3B">
        <w:rPr>
          <w:rtl/>
          <w:lang w:bidi="ar-EG"/>
        </w:rPr>
        <w:t xml:space="preserve"> </w:t>
      </w:r>
      <w:r w:rsidRPr="00C94D3B">
        <w:rPr>
          <w:rFonts w:hint="cs"/>
          <w:rtl/>
          <w:lang w:bidi="ar-EG"/>
        </w:rPr>
        <w:t>أفضل</w:t>
      </w:r>
      <w:r w:rsidRPr="00C94D3B">
        <w:rPr>
          <w:rtl/>
          <w:lang w:bidi="ar-EG"/>
        </w:rPr>
        <w:t xml:space="preserve"> </w:t>
      </w:r>
      <w:r w:rsidRPr="00C94D3B">
        <w:rPr>
          <w:rFonts w:hint="cs"/>
          <w:rtl/>
          <w:lang w:bidi="ar-EG"/>
        </w:rPr>
        <w:t>وكذلك</w:t>
      </w:r>
      <w:r w:rsidRPr="00C94D3B">
        <w:rPr>
          <w:rtl/>
          <w:lang w:bidi="ar-EG"/>
        </w:rPr>
        <w:t xml:space="preserve"> </w:t>
      </w:r>
      <w:r w:rsidRPr="00C94D3B">
        <w:rPr>
          <w:rFonts w:hint="cs"/>
          <w:rtl/>
          <w:lang w:bidi="ar-EG"/>
        </w:rPr>
        <w:t>حالات</w:t>
      </w:r>
      <w:r w:rsidRPr="00C94D3B">
        <w:rPr>
          <w:rtl/>
          <w:lang w:bidi="ar-EG"/>
        </w:rPr>
        <w:t xml:space="preserve"> </w:t>
      </w:r>
      <w:r w:rsidRPr="009D366C">
        <w:rPr>
          <w:rFonts w:eastAsia="SimSun" w:hint="cs"/>
          <w:rtl/>
        </w:rPr>
        <w:t>الانضمام</w:t>
      </w:r>
      <w:r w:rsidRPr="00C94D3B">
        <w:rPr>
          <w:rtl/>
          <w:lang w:bidi="ar-EG"/>
        </w:rPr>
        <w:t xml:space="preserve"> </w:t>
      </w:r>
      <w:r w:rsidRPr="00C94D3B">
        <w:rPr>
          <w:rFonts w:hint="cs"/>
          <w:rtl/>
          <w:lang w:bidi="ar-EG"/>
        </w:rPr>
        <w:t>إلى</w:t>
      </w:r>
      <w:r w:rsidRPr="00C94D3B">
        <w:rPr>
          <w:rtl/>
          <w:lang w:bidi="ar-EG"/>
        </w:rPr>
        <w:t xml:space="preserve"> </w:t>
      </w:r>
      <w:r w:rsidRPr="00C94D3B">
        <w:rPr>
          <w:rFonts w:hint="cs"/>
          <w:rtl/>
          <w:lang w:bidi="ar-EG"/>
        </w:rPr>
        <w:t>اتحادي</w:t>
      </w:r>
      <w:r w:rsidRPr="00C94D3B">
        <w:rPr>
          <w:rtl/>
          <w:lang w:bidi="ar-EG"/>
        </w:rPr>
        <w:t xml:space="preserve"> </w:t>
      </w:r>
      <w:r w:rsidRPr="00C94D3B">
        <w:rPr>
          <w:rFonts w:hint="cs"/>
          <w:rtl/>
          <w:lang w:bidi="ar-EG"/>
        </w:rPr>
        <w:t>باريس</w:t>
      </w:r>
      <w:r w:rsidRPr="00C94D3B">
        <w:rPr>
          <w:rtl/>
          <w:lang w:bidi="ar-EG"/>
        </w:rPr>
        <w:t xml:space="preserve"> </w:t>
      </w:r>
      <w:r w:rsidRPr="00C94D3B">
        <w:rPr>
          <w:rFonts w:hint="cs"/>
          <w:rtl/>
          <w:lang w:bidi="ar-EG"/>
        </w:rPr>
        <w:t>وبرن</w:t>
      </w:r>
      <w:r w:rsidRPr="00C94D3B">
        <w:rPr>
          <w:rtl/>
          <w:lang w:bidi="ar-EG"/>
        </w:rPr>
        <w:t xml:space="preserve"> </w:t>
      </w:r>
      <w:r w:rsidRPr="00C94D3B">
        <w:rPr>
          <w:rFonts w:hint="cs"/>
          <w:rtl/>
          <w:lang w:bidi="ar-EG"/>
        </w:rPr>
        <w:t>منذ عام 2011 من</w:t>
      </w:r>
      <w:r w:rsidRPr="00C94D3B">
        <w:rPr>
          <w:rtl/>
          <w:lang w:bidi="ar-EG"/>
        </w:rPr>
        <w:t xml:space="preserve"> </w:t>
      </w:r>
      <w:r w:rsidRPr="00C94D3B">
        <w:rPr>
          <w:rFonts w:hint="cs"/>
          <w:rtl/>
          <w:lang w:bidi="ar-EG"/>
        </w:rPr>
        <w:t>المجموعات</w:t>
      </w:r>
      <w:r w:rsidRPr="00C94D3B">
        <w:rPr>
          <w:rtl/>
          <w:lang w:bidi="ar-EG"/>
        </w:rPr>
        <w:t xml:space="preserve"> </w:t>
      </w:r>
      <w:r w:rsidRPr="00C94D3B">
        <w:rPr>
          <w:rFonts w:hint="cs"/>
          <w:rtl/>
          <w:lang w:bidi="ar-EG"/>
        </w:rPr>
        <w:t>الإقليمية</w:t>
      </w:r>
      <w:r w:rsidRPr="00C94D3B">
        <w:rPr>
          <w:rtl/>
          <w:lang w:bidi="ar-EG"/>
        </w:rPr>
        <w:t xml:space="preserve"> </w:t>
      </w:r>
      <w:r w:rsidRPr="00C94D3B">
        <w:rPr>
          <w:rFonts w:hint="cs"/>
          <w:rtl/>
          <w:lang w:bidi="ar-EG"/>
        </w:rPr>
        <w:t>المعنية</w:t>
      </w:r>
      <w:r w:rsidRPr="00C94D3B">
        <w:rPr>
          <w:rtl/>
          <w:lang w:bidi="ar-EG"/>
        </w:rPr>
        <w:t xml:space="preserve"> </w:t>
      </w:r>
      <w:r w:rsidRPr="00C94D3B">
        <w:rPr>
          <w:rFonts w:hint="cs"/>
          <w:rtl/>
          <w:lang w:bidi="ar-EG"/>
        </w:rPr>
        <w:t>في</w:t>
      </w:r>
      <w:r w:rsidRPr="00C94D3B">
        <w:rPr>
          <w:rtl/>
          <w:lang w:bidi="ar-EG"/>
        </w:rPr>
        <w:t xml:space="preserve"> </w:t>
      </w:r>
      <w:r w:rsidRPr="00C94D3B">
        <w:rPr>
          <w:rFonts w:hint="cs"/>
          <w:rtl/>
          <w:lang w:bidi="ar-EG"/>
        </w:rPr>
        <w:t>الويبو، مع التأكيد من جديد على أن كل مجموعة إقليمية ينبغي أن تكون ممثَّلة في لجنة التنسيق. وتؤكّد</w:t>
      </w:r>
      <w:r w:rsidRPr="00C94D3B">
        <w:rPr>
          <w:rtl/>
          <w:lang w:bidi="ar-EG"/>
        </w:rPr>
        <w:t xml:space="preserve"> </w:t>
      </w:r>
      <w:r w:rsidRPr="00C94D3B">
        <w:rPr>
          <w:rFonts w:hint="cs"/>
          <w:rtl/>
          <w:lang w:bidi="ar-EG"/>
        </w:rPr>
        <w:t>المجموع</w:t>
      </w:r>
      <w:r w:rsidR="00C94D3B">
        <w:rPr>
          <w:rFonts w:hint="cs"/>
          <w:rtl/>
          <w:lang w:bidi="ar-EG"/>
        </w:rPr>
        <w:t xml:space="preserve">تان </w:t>
      </w:r>
      <w:r w:rsidRPr="00C94D3B">
        <w:rPr>
          <w:rFonts w:hint="cs"/>
          <w:rtl/>
          <w:lang w:bidi="ar-EG"/>
        </w:rPr>
        <w:t>من</w:t>
      </w:r>
      <w:r w:rsidRPr="00C94D3B">
        <w:rPr>
          <w:rtl/>
          <w:lang w:bidi="ar-EG"/>
        </w:rPr>
        <w:t xml:space="preserve"> </w:t>
      </w:r>
      <w:r w:rsidRPr="00C94D3B">
        <w:rPr>
          <w:rFonts w:hint="cs"/>
          <w:rtl/>
          <w:lang w:bidi="ar-EG"/>
        </w:rPr>
        <w:t>جديد</w:t>
      </w:r>
      <w:r w:rsidRPr="00C94D3B">
        <w:rPr>
          <w:rtl/>
          <w:lang w:bidi="ar-EG"/>
        </w:rPr>
        <w:t xml:space="preserve"> </w:t>
      </w:r>
      <w:r w:rsidRPr="00C94D3B">
        <w:rPr>
          <w:rFonts w:hint="cs"/>
          <w:rtl/>
          <w:lang w:bidi="ar-EG"/>
        </w:rPr>
        <w:t>إلى</w:t>
      </w:r>
      <w:r w:rsidRPr="00C94D3B">
        <w:rPr>
          <w:rtl/>
          <w:lang w:bidi="ar-EG"/>
        </w:rPr>
        <w:t xml:space="preserve"> </w:t>
      </w:r>
      <w:r w:rsidRPr="00C94D3B">
        <w:rPr>
          <w:rFonts w:hint="cs"/>
          <w:rtl/>
          <w:lang w:bidi="ar-EG"/>
        </w:rPr>
        <w:t>أن</w:t>
      </w:r>
      <w:r w:rsidRPr="00C94D3B">
        <w:rPr>
          <w:rtl/>
          <w:lang w:bidi="ar-EG"/>
        </w:rPr>
        <w:t xml:space="preserve"> </w:t>
      </w:r>
      <w:r w:rsidRPr="00C94D3B">
        <w:rPr>
          <w:rFonts w:hint="cs"/>
          <w:rtl/>
          <w:lang w:bidi="ar-EG"/>
        </w:rPr>
        <w:t>الوقت</w:t>
      </w:r>
      <w:r w:rsidRPr="00C94D3B">
        <w:rPr>
          <w:rtl/>
          <w:lang w:bidi="ar-EG"/>
        </w:rPr>
        <w:t xml:space="preserve"> </w:t>
      </w:r>
      <w:r w:rsidRPr="00C94D3B">
        <w:rPr>
          <w:rFonts w:hint="cs"/>
          <w:rtl/>
          <w:lang w:bidi="ar-EG"/>
        </w:rPr>
        <w:t>قد</w:t>
      </w:r>
      <w:r w:rsidRPr="00C94D3B">
        <w:rPr>
          <w:rtl/>
          <w:lang w:bidi="ar-EG"/>
        </w:rPr>
        <w:t xml:space="preserve"> </w:t>
      </w:r>
      <w:r w:rsidRPr="00C94D3B">
        <w:rPr>
          <w:rFonts w:hint="cs"/>
          <w:rtl/>
          <w:lang w:bidi="ar-EG"/>
        </w:rPr>
        <w:t>حان</w:t>
      </w:r>
      <w:r w:rsidRPr="00C94D3B">
        <w:rPr>
          <w:rtl/>
          <w:lang w:bidi="ar-EG"/>
        </w:rPr>
        <w:t xml:space="preserve"> </w:t>
      </w:r>
      <w:r w:rsidRPr="00C94D3B">
        <w:rPr>
          <w:rFonts w:hint="cs"/>
          <w:rtl/>
          <w:lang w:bidi="ar-EG"/>
        </w:rPr>
        <w:t>لتخصيص</w:t>
      </w:r>
      <w:r w:rsidRPr="00C94D3B">
        <w:rPr>
          <w:rtl/>
          <w:lang w:bidi="ar-EG"/>
        </w:rPr>
        <w:t xml:space="preserve"> </w:t>
      </w:r>
      <w:r w:rsidRPr="00C94D3B">
        <w:rPr>
          <w:rFonts w:hint="cs"/>
          <w:rtl/>
          <w:lang w:bidi="ar-EG"/>
        </w:rPr>
        <w:t>تلك</w:t>
      </w:r>
      <w:r w:rsidRPr="00C94D3B">
        <w:rPr>
          <w:rtl/>
          <w:lang w:bidi="ar-EG"/>
        </w:rPr>
        <w:t xml:space="preserve"> </w:t>
      </w:r>
      <w:r w:rsidRPr="00C94D3B">
        <w:rPr>
          <w:rFonts w:hint="cs"/>
          <w:rtl/>
          <w:lang w:bidi="ar-EG"/>
        </w:rPr>
        <w:t>المقاعد</w:t>
      </w:r>
      <w:r w:rsidRPr="00C94D3B">
        <w:rPr>
          <w:rFonts w:hint="cs"/>
          <w:rtl/>
        </w:rPr>
        <w:t>،</w:t>
      </w:r>
      <w:r w:rsidRPr="00C94D3B">
        <w:rPr>
          <w:rtl/>
          <w:lang w:bidi="ar-EG"/>
        </w:rPr>
        <w:t xml:space="preserve"> </w:t>
      </w:r>
      <w:r w:rsidRPr="00C94D3B">
        <w:rPr>
          <w:rFonts w:hint="cs"/>
          <w:rtl/>
          <w:lang w:bidi="ar-EG"/>
        </w:rPr>
        <w:t>بل</w:t>
      </w:r>
      <w:r w:rsidRPr="00C94D3B">
        <w:rPr>
          <w:rtl/>
          <w:lang w:bidi="ar-EG"/>
        </w:rPr>
        <w:t xml:space="preserve"> </w:t>
      </w:r>
      <w:r w:rsidRPr="00C94D3B">
        <w:rPr>
          <w:rFonts w:hint="cs"/>
          <w:rtl/>
          <w:lang w:bidi="ar-EG"/>
        </w:rPr>
        <w:t>إن ذلك التخصيص</w:t>
      </w:r>
      <w:r w:rsidRPr="00C94D3B">
        <w:rPr>
          <w:rtl/>
          <w:lang w:bidi="ar-EG"/>
        </w:rPr>
        <w:t xml:space="preserve"> </w:t>
      </w:r>
      <w:r w:rsidRPr="00C94D3B">
        <w:rPr>
          <w:rFonts w:hint="cs"/>
          <w:rtl/>
          <w:lang w:bidi="ar-EG"/>
        </w:rPr>
        <w:t>صار</w:t>
      </w:r>
      <w:r w:rsidRPr="00C94D3B">
        <w:rPr>
          <w:rtl/>
          <w:lang w:bidi="ar-EG"/>
        </w:rPr>
        <w:t xml:space="preserve"> </w:t>
      </w:r>
      <w:r w:rsidRPr="00C94D3B">
        <w:rPr>
          <w:rFonts w:hint="cs"/>
          <w:rtl/>
          <w:lang w:bidi="ar-EG"/>
        </w:rPr>
        <w:t>ضروريا</w:t>
      </w:r>
      <w:r w:rsidRPr="00C94D3B">
        <w:rPr>
          <w:rtl/>
          <w:lang w:bidi="ar-EG"/>
        </w:rPr>
        <w:t xml:space="preserve"> </w:t>
      </w:r>
      <w:r w:rsidRPr="00C94D3B">
        <w:rPr>
          <w:rFonts w:hint="cs"/>
          <w:rtl/>
          <w:lang w:bidi="ar-EG"/>
        </w:rPr>
        <w:t>في</w:t>
      </w:r>
      <w:r w:rsidRPr="00C94D3B">
        <w:rPr>
          <w:rtl/>
          <w:lang w:bidi="ar-EG"/>
        </w:rPr>
        <w:t xml:space="preserve"> </w:t>
      </w:r>
      <w:r w:rsidRPr="00C94D3B">
        <w:rPr>
          <w:rFonts w:hint="cs"/>
          <w:rtl/>
          <w:lang w:bidi="ar-EG"/>
        </w:rPr>
        <w:t>ضوء</w:t>
      </w:r>
      <w:r w:rsidRPr="00C94D3B">
        <w:rPr>
          <w:rtl/>
          <w:lang w:bidi="ar-EG"/>
        </w:rPr>
        <w:t xml:space="preserve"> </w:t>
      </w:r>
      <w:r w:rsidRPr="00C94D3B">
        <w:rPr>
          <w:rFonts w:hint="cs"/>
          <w:rtl/>
          <w:lang w:bidi="ar-EG"/>
        </w:rPr>
        <w:t xml:space="preserve">المادة </w:t>
      </w:r>
      <w:r w:rsidRPr="00C94D3B">
        <w:rPr>
          <w:rtl/>
          <w:lang w:bidi="ar-EG"/>
        </w:rPr>
        <w:t xml:space="preserve">14(4) </w:t>
      </w:r>
      <w:r w:rsidRPr="00C94D3B">
        <w:rPr>
          <w:rFonts w:hint="cs"/>
          <w:rtl/>
          <w:lang w:bidi="ar-EG"/>
        </w:rPr>
        <w:t>من</w:t>
      </w:r>
      <w:r w:rsidRPr="00C94D3B">
        <w:rPr>
          <w:rtl/>
          <w:lang w:bidi="ar-EG"/>
        </w:rPr>
        <w:t xml:space="preserve"> </w:t>
      </w:r>
      <w:r w:rsidRPr="00C94D3B">
        <w:rPr>
          <w:rFonts w:hint="cs"/>
          <w:rtl/>
          <w:lang w:bidi="ar-EG"/>
        </w:rPr>
        <w:t>اتفاقية</w:t>
      </w:r>
      <w:r w:rsidRPr="00C94D3B">
        <w:rPr>
          <w:rtl/>
          <w:lang w:bidi="ar-EG"/>
        </w:rPr>
        <w:t xml:space="preserve"> </w:t>
      </w:r>
      <w:r w:rsidRPr="00C94D3B">
        <w:rPr>
          <w:rFonts w:hint="cs"/>
          <w:rtl/>
          <w:lang w:bidi="ar-EG"/>
        </w:rPr>
        <w:t>باريس</w:t>
      </w:r>
      <w:r w:rsidRPr="00C94D3B">
        <w:rPr>
          <w:rtl/>
          <w:lang w:bidi="ar-EG"/>
        </w:rPr>
        <w:t xml:space="preserve"> </w:t>
      </w:r>
      <w:r w:rsidRPr="00C94D3B">
        <w:rPr>
          <w:rFonts w:hint="cs"/>
          <w:rtl/>
          <w:lang w:bidi="ar-EG"/>
        </w:rPr>
        <w:t>والمادة</w:t>
      </w:r>
      <w:r w:rsidRPr="00C94D3B">
        <w:rPr>
          <w:rtl/>
          <w:lang w:bidi="ar-EG"/>
        </w:rPr>
        <w:t xml:space="preserve"> 23(4) </w:t>
      </w:r>
      <w:r w:rsidRPr="00C94D3B">
        <w:rPr>
          <w:rFonts w:hint="cs"/>
          <w:rtl/>
          <w:lang w:bidi="ar-EG"/>
        </w:rPr>
        <w:t>من</w:t>
      </w:r>
      <w:r w:rsidRPr="00C94D3B">
        <w:rPr>
          <w:rtl/>
          <w:lang w:bidi="ar-EG"/>
        </w:rPr>
        <w:t xml:space="preserve"> </w:t>
      </w:r>
      <w:r w:rsidRPr="00C94D3B">
        <w:rPr>
          <w:rFonts w:hint="cs"/>
          <w:rtl/>
          <w:lang w:bidi="ar-EG"/>
        </w:rPr>
        <w:t>اتفاقية</w:t>
      </w:r>
      <w:r w:rsidRPr="00C94D3B">
        <w:rPr>
          <w:rtl/>
          <w:lang w:bidi="ar-EG"/>
        </w:rPr>
        <w:t xml:space="preserve"> </w:t>
      </w:r>
      <w:r w:rsidRPr="00C94D3B">
        <w:rPr>
          <w:rFonts w:hint="cs"/>
          <w:rtl/>
          <w:lang w:bidi="ar-EG"/>
        </w:rPr>
        <w:t>برن</w:t>
      </w:r>
      <w:r w:rsidRPr="00C94D3B">
        <w:rPr>
          <w:rtl/>
          <w:lang w:bidi="ar-EG"/>
        </w:rPr>
        <w:t xml:space="preserve"> </w:t>
      </w:r>
      <w:r w:rsidRPr="00C94D3B">
        <w:rPr>
          <w:rFonts w:hint="cs"/>
          <w:rtl/>
          <w:lang w:bidi="ar-EG"/>
        </w:rPr>
        <w:t>فيما</w:t>
      </w:r>
      <w:r w:rsidRPr="00C94D3B">
        <w:rPr>
          <w:rtl/>
          <w:lang w:bidi="ar-EG"/>
        </w:rPr>
        <w:t xml:space="preserve"> </w:t>
      </w:r>
      <w:r w:rsidRPr="00C94D3B">
        <w:rPr>
          <w:rFonts w:hint="cs"/>
          <w:rtl/>
          <w:lang w:bidi="ar-EG"/>
        </w:rPr>
        <w:t>يتعلق</w:t>
      </w:r>
      <w:r w:rsidRPr="00C94D3B">
        <w:rPr>
          <w:rtl/>
          <w:lang w:bidi="ar-EG"/>
        </w:rPr>
        <w:t xml:space="preserve"> </w:t>
      </w:r>
      <w:r w:rsidRPr="00C94D3B">
        <w:rPr>
          <w:rFonts w:hint="cs"/>
          <w:rtl/>
          <w:lang w:bidi="ar-EG"/>
        </w:rPr>
        <w:t>بالتوزيع</w:t>
      </w:r>
      <w:r w:rsidRPr="00C94D3B">
        <w:rPr>
          <w:rtl/>
          <w:lang w:bidi="ar-EG"/>
        </w:rPr>
        <w:t xml:space="preserve"> </w:t>
      </w:r>
      <w:r w:rsidRPr="00C94D3B">
        <w:rPr>
          <w:rFonts w:hint="cs"/>
          <w:rtl/>
          <w:lang w:bidi="ar-EG"/>
        </w:rPr>
        <w:t>الجغرافي</w:t>
      </w:r>
      <w:r w:rsidRPr="00C94D3B">
        <w:rPr>
          <w:rtl/>
          <w:lang w:bidi="ar-EG"/>
        </w:rPr>
        <w:t xml:space="preserve"> </w:t>
      </w:r>
      <w:r w:rsidRPr="00C94D3B">
        <w:rPr>
          <w:rFonts w:hint="cs"/>
          <w:rtl/>
          <w:lang w:bidi="ar-EG"/>
        </w:rPr>
        <w:t>العادل</w:t>
      </w:r>
      <w:r w:rsidRPr="00C94D3B">
        <w:rPr>
          <w:lang w:bidi="ar-EG"/>
        </w:rPr>
        <w:t>.</w:t>
      </w:r>
    </w:p>
    <w:p w:rsidR="0082223B" w:rsidRPr="009D366C" w:rsidRDefault="00C94D3B" w:rsidP="00C94D3B">
      <w:pPr>
        <w:pStyle w:val="BodyText"/>
        <w:rPr>
          <w:b/>
          <w:bCs/>
          <w:u w:val="single"/>
          <w:rtl/>
          <w:lang w:bidi="ar-EG"/>
        </w:rPr>
      </w:pPr>
      <w:r w:rsidRPr="009D366C">
        <w:rPr>
          <w:b/>
          <w:bCs/>
          <w:u w:val="single"/>
          <w:rtl/>
          <w:lang w:bidi="ar-EG"/>
        </w:rPr>
        <w:t xml:space="preserve">مشروع قرار مقترح </w:t>
      </w:r>
      <w:r w:rsidRPr="009D366C">
        <w:rPr>
          <w:rFonts w:hint="cs"/>
          <w:b/>
          <w:bCs/>
          <w:u w:val="single"/>
          <w:rtl/>
          <w:lang w:bidi="ar-EG"/>
        </w:rPr>
        <w:t>ل</w:t>
      </w:r>
      <w:r w:rsidRPr="009D366C">
        <w:rPr>
          <w:b/>
          <w:bCs/>
          <w:u w:val="single"/>
          <w:rtl/>
          <w:lang w:bidi="ar-EG"/>
        </w:rPr>
        <w:t>لجمعي</w:t>
      </w:r>
      <w:r w:rsidRPr="009D366C">
        <w:rPr>
          <w:rFonts w:hint="cs"/>
          <w:b/>
          <w:bCs/>
          <w:u w:val="single"/>
          <w:rtl/>
          <w:lang w:bidi="ar-EG"/>
        </w:rPr>
        <w:t>ة العامة</w:t>
      </w:r>
    </w:p>
    <w:p w:rsidR="00C94D3B" w:rsidRPr="009D366C" w:rsidRDefault="009D366C" w:rsidP="00C94D3B">
      <w:pPr>
        <w:pStyle w:val="BodyText"/>
        <w:rPr>
          <w:i/>
          <w:iCs/>
          <w:rtl/>
          <w:lang w:bidi="ar-EG"/>
        </w:rPr>
      </w:pPr>
      <w:r w:rsidRPr="009D366C">
        <w:rPr>
          <w:i/>
          <w:iCs/>
          <w:rtl/>
          <w:lang w:bidi="ar-EG"/>
        </w:rPr>
        <w:t>وارد في المرفق (التالي)</w:t>
      </w:r>
    </w:p>
    <w:p w:rsidR="009D366C" w:rsidRDefault="009D366C" w:rsidP="00C94D3B">
      <w:pPr>
        <w:pStyle w:val="BodyText"/>
        <w:rPr>
          <w:rtl/>
          <w:lang w:bidi="ar-EG"/>
        </w:rPr>
      </w:pPr>
    </w:p>
    <w:p w:rsidR="00C94D3B" w:rsidRDefault="00C94D3B" w:rsidP="00C94D3B">
      <w:pPr>
        <w:pStyle w:val="BodyText"/>
        <w:rPr>
          <w:rFonts w:cs="Times New Roman"/>
          <w:rtl/>
          <w:lang w:bidi="ar-EG"/>
        </w:rPr>
        <w:sectPr w:rsidR="00C94D3B" w:rsidSect="00CC3E2D">
          <w:headerReference w:type="first" r:id="rId13"/>
          <w:endnotePr>
            <w:numFmt w:val="decimal"/>
          </w:endnotePr>
          <w:pgSz w:w="11907" w:h="16840" w:code="9"/>
          <w:pgMar w:top="567" w:right="1418" w:bottom="1418" w:left="1134" w:header="510" w:footer="1021" w:gutter="0"/>
          <w:cols w:space="720"/>
          <w:titlePg/>
          <w:bidi/>
          <w:rtlGutter/>
          <w:docGrid w:linePitch="299"/>
        </w:sectPr>
      </w:pPr>
    </w:p>
    <w:p w:rsidR="009D366C" w:rsidRPr="009D366C" w:rsidRDefault="009D366C" w:rsidP="009D366C">
      <w:pPr>
        <w:pStyle w:val="BodyText"/>
        <w:rPr>
          <w:u w:val="single"/>
          <w:rtl/>
          <w:lang w:val="fr-CH" w:bidi="ar-SY"/>
        </w:rPr>
      </w:pPr>
      <w:r>
        <w:rPr>
          <w:rFonts w:hint="cs"/>
          <w:u w:val="single"/>
          <w:rtl/>
          <w:lang w:val="fr-CH" w:bidi="ar-SY"/>
        </w:rPr>
        <w:lastRenderedPageBreak/>
        <w:t>المرفق ألف</w:t>
      </w:r>
    </w:p>
    <w:p w:rsidR="00C94D3B" w:rsidRPr="00C94D3B" w:rsidRDefault="00C94D3B" w:rsidP="009D366C">
      <w:pPr>
        <w:pStyle w:val="BodyText"/>
        <w:ind w:left="365"/>
        <w:rPr>
          <w:rtl/>
          <w:lang w:bidi="ar-EG"/>
        </w:rPr>
      </w:pPr>
      <w:r w:rsidRPr="00C94D3B">
        <w:rPr>
          <w:u w:val="single"/>
          <w:rtl/>
          <w:lang w:bidi="ar-EG"/>
        </w:rPr>
        <w:t xml:space="preserve">تخصيص المقاعد في لجنة الويبو للتنسيق فيما بين المجموعات الإقليمية للثنائية </w:t>
      </w:r>
      <w:r>
        <w:rPr>
          <w:rFonts w:hint="cs"/>
          <w:u w:val="single"/>
          <w:rtl/>
          <w:lang w:bidi="ar-EG"/>
        </w:rPr>
        <w:t>2020</w:t>
      </w:r>
      <w:r>
        <w:rPr>
          <w:u w:val="single"/>
          <w:rtl/>
          <w:lang w:bidi="ar-EG"/>
        </w:rPr>
        <w:t>-20</w:t>
      </w:r>
      <w:r>
        <w:rPr>
          <w:rFonts w:hint="cs"/>
          <w:u w:val="single"/>
          <w:rtl/>
          <w:lang w:bidi="ar-EG"/>
        </w:rPr>
        <w:t>21</w:t>
      </w:r>
      <w:r w:rsidRPr="00C94D3B">
        <w:rPr>
          <w:u w:val="single"/>
          <w:rtl/>
          <w:lang w:bidi="ar-EG"/>
        </w:rPr>
        <w:t xml:space="preserve"> </w:t>
      </w:r>
      <w:r w:rsidRPr="00C94D3B">
        <w:rPr>
          <w:u w:val="single"/>
          <w:vertAlign w:val="superscript"/>
          <w:lang w:bidi="ar-EG"/>
        </w:rPr>
        <w:footnoteReference w:id="5"/>
      </w:r>
    </w:p>
    <w:tbl>
      <w:tblPr>
        <w:bidiVisual/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322"/>
        <w:gridCol w:w="1276"/>
        <w:gridCol w:w="1275"/>
        <w:gridCol w:w="1135"/>
        <w:gridCol w:w="1275"/>
        <w:gridCol w:w="1276"/>
        <w:gridCol w:w="1276"/>
        <w:gridCol w:w="1134"/>
        <w:gridCol w:w="1348"/>
      </w:tblGrid>
      <w:tr w:rsidR="00C94D3B" w:rsidRPr="00C94D3B" w:rsidTr="002D58C9">
        <w:trPr>
          <w:trHeight w:val="372"/>
          <w:tblHeader/>
          <w:jc w:val="center"/>
        </w:trPr>
        <w:tc>
          <w:tcPr>
            <w:tcW w:w="704" w:type="dxa"/>
            <w:vAlign w:val="center"/>
          </w:tcPr>
          <w:p w:rsidR="00C94D3B" w:rsidRPr="00C94D3B" w:rsidRDefault="00C94D3B" w:rsidP="00C94D3B">
            <w:pPr>
              <w:pStyle w:val="BodyText"/>
              <w:rPr>
                <w:rFonts w:ascii="Calibri" w:hAnsi="Calibri"/>
                <w:sz w:val="18"/>
                <w:szCs w:val="18"/>
                <w:lang w:bidi="ar-EG"/>
              </w:rPr>
            </w:pPr>
            <w:r w:rsidRPr="00C94D3B">
              <w:rPr>
                <w:rFonts w:ascii="Calibri" w:hAnsi="Calibri"/>
                <w:sz w:val="18"/>
                <w:szCs w:val="18"/>
                <w:rtl/>
              </w:rPr>
              <w:t>الرقم</w:t>
            </w:r>
          </w:p>
        </w:tc>
        <w:tc>
          <w:tcPr>
            <w:tcW w:w="4322" w:type="dxa"/>
            <w:vAlign w:val="center"/>
          </w:tcPr>
          <w:p w:rsidR="00C94D3B" w:rsidRPr="00C94D3B" w:rsidRDefault="00C94D3B" w:rsidP="00C94D3B">
            <w:pPr>
              <w:pStyle w:val="BodyText"/>
              <w:rPr>
                <w:rFonts w:ascii="Calibri" w:hAnsi="Calibri"/>
                <w:sz w:val="18"/>
                <w:szCs w:val="18"/>
                <w:lang w:bidi="ar-EG"/>
              </w:rPr>
            </w:pPr>
            <w:r w:rsidRPr="00C94D3B">
              <w:rPr>
                <w:rFonts w:ascii="Calibri" w:hAnsi="Calibri"/>
                <w:sz w:val="18"/>
                <w:szCs w:val="18"/>
                <w:rtl/>
              </w:rPr>
              <w:t>البند</w:t>
            </w:r>
          </w:p>
        </w:tc>
        <w:tc>
          <w:tcPr>
            <w:tcW w:w="1276" w:type="dxa"/>
            <w:vAlign w:val="center"/>
          </w:tcPr>
          <w:p w:rsidR="00C94D3B" w:rsidRPr="00C94D3B" w:rsidRDefault="00C94D3B" w:rsidP="00C94D3B">
            <w:pPr>
              <w:pStyle w:val="BodyText"/>
              <w:rPr>
                <w:rFonts w:ascii="Calibri" w:hAnsi="Calibri"/>
                <w:sz w:val="18"/>
                <w:szCs w:val="18"/>
                <w:lang w:bidi="ar-EG"/>
              </w:rPr>
            </w:pPr>
            <w:r w:rsidRPr="00C94D3B">
              <w:rPr>
                <w:rFonts w:ascii="Calibri" w:hAnsi="Calibri"/>
                <w:b/>
                <w:bCs/>
                <w:sz w:val="18"/>
                <w:szCs w:val="18"/>
                <w:rtl/>
              </w:rPr>
              <w:t xml:space="preserve">المجموعة باء </w:t>
            </w:r>
          </w:p>
        </w:tc>
        <w:tc>
          <w:tcPr>
            <w:tcW w:w="1275" w:type="dxa"/>
            <w:vAlign w:val="center"/>
          </w:tcPr>
          <w:p w:rsidR="00C94D3B" w:rsidRPr="00C94D3B" w:rsidRDefault="00C94D3B" w:rsidP="00C94D3B">
            <w:pPr>
              <w:pStyle w:val="BodyText"/>
              <w:rPr>
                <w:rFonts w:ascii="Calibri" w:hAnsi="Calibri"/>
                <w:sz w:val="18"/>
                <w:szCs w:val="18"/>
                <w:lang w:bidi="ar-EG"/>
              </w:rPr>
            </w:pPr>
            <w:r w:rsidRPr="00C94D3B">
              <w:rPr>
                <w:rFonts w:ascii="Calibri" w:hAnsi="Calibri"/>
                <w:b/>
                <w:bCs/>
                <w:sz w:val="18"/>
                <w:szCs w:val="18"/>
                <w:rtl/>
              </w:rPr>
              <w:t>المجموعة الأفريقية</w:t>
            </w:r>
          </w:p>
        </w:tc>
        <w:tc>
          <w:tcPr>
            <w:tcW w:w="1135" w:type="dxa"/>
            <w:vAlign w:val="center"/>
          </w:tcPr>
          <w:p w:rsidR="00C94D3B" w:rsidRPr="00C94D3B" w:rsidRDefault="00C94D3B" w:rsidP="00C94D3B">
            <w:pPr>
              <w:pStyle w:val="BodyText"/>
              <w:rPr>
                <w:rFonts w:ascii="Calibri" w:hAnsi="Calibri"/>
                <w:sz w:val="18"/>
                <w:szCs w:val="18"/>
                <w:lang w:bidi="ar-EG"/>
              </w:rPr>
            </w:pPr>
            <w:r w:rsidRPr="00C94D3B">
              <w:rPr>
                <w:rFonts w:ascii="Calibri" w:hAnsi="Calibri"/>
                <w:b/>
                <w:bCs/>
                <w:sz w:val="18"/>
                <w:szCs w:val="18"/>
                <w:rtl/>
              </w:rPr>
              <w:t>مجموعة بلدان آسيا الوسطى والقوقاز وأوروبا الشرقية</w:t>
            </w:r>
          </w:p>
        </w:tc>
        <w:tc>
          <w:tcPr>
            <w:tcW w:w="1275" w:type="dxa"/>
            <w:vAlign w:val="center"/>
          </w:tcPr>
          <w:p w:rsidR="00C94D3B" w:rsidRPr="00C94D3B" w:rsidRDefault="00C94D3B" w:rsidP="00C94D3B">
            <w:pPr>
              <w:pStyle w:val="BodyText"/>
              <w:rPr>
                <w:rFonts w:ascii="Calibri" w:hAnsi="Calibri"/>
                <w:sz w:val="18"/>
                <w:szCs w:val="18"/>
                <w:lang w:bidi="ar-EG"/>
              </w:rPr>
            </w:pPr>
            <w:r w:rsidRPr="00C94D3B">
              <w:rPr>
                <w:rFonts w:ascii="Calibri" w:hAnsi="Calibri"/>
                <w:b/>
                <w:bCs/>
                <w:sz w:val="18"/>
                <w:szCs w:val="18"/>
                <w:rtl/>
              </w:rPr>
              <w:t>مجموعة بلدان أوروبا الوسطى والبلطيق</w:t>
            </w:r>
          </w:p>
        </w:tc>
        <w:tc>
          <w:tcPr>
            <w:tcW w:w="1276" w:type="dxa"/>
            <w:vAlign w:val="center"/>
          </w:tcPr>
          <w:p w:rsidR="00C94D3B" w:rsidRPr="00C94D3B" w:rsidRDefault="00C94D3B" w:rsidP="00C94D3B">
            <w:pPr>
              <w:pStyle w:val="BodyText"/>
              <w:rPr>
                <w:rFonts w:ascii="Calibri" w:hAnsi="Calibri"/>
                <w:sz w:val="18"/>
                <w:szCs w:val="18"/>
                <w:lang w:bidi="ar-EG"/>
              </w:rPr>
            </w:pPr>
            <w:r w:rsidRPr="00C94D3B">
              <w:rPr>
                <w:rFonts w:ascii="Calibri" w:hAnsi="Calibri"/>
                <w:b/>
                <w:bCs/>
                <w:sz w:val="18"/>
                <w:szCs w:val="18"/>
                <w:rtl/>
              </w:rPr>
              <w:t>مجموعة بلدان أمريكا اللاتينية والكاريبي</w:t>
            </w:r>
          </w:p>
        </w:tc>
        <w:tc>
          <w:tcPr>
            <w:tcW w:w="1276" w:type="dxa"/>
            <w:vAlign w:val="center"/>
          </w:tcPr>
          <w:p w:rsidR="00C94D3B" w:rsidRPr="00C94D3B" w:rsidRDefault="00C94D3B" w:rsidP="00C94D3B">
            <w:pPr>
              <w:pStyle w:val="BodyText"/>
              <w:rPr>
                <w:rFonts w:ascii="Calibri" w:hAnsi="Calibri"/>
                <w:sz w:val="18"/>
                <w:szCs w:val="18"/>
                <w:lang w:bidi="ar-EG"/>
              </w:rPr>
            </w:pPr>
            <w:r w:rsidRPr="00C94D3B">
              <w:rPr>
                <w:rFonts w:ascii="Calibri" w:hAnsi="Calibri"/>
                <w:b/>
                <w:bCs/>
                <w:sz w:val="18"/>
                <w:szCs w:val="18"/>
                <w:rtl/>
              </w:rPr>
              <w:t>مجموعة بلدان آسيا والمحيط الهادئ</w:t>
            </w:r>
          </w:p>
        </w:tc>
        <w:tc>
          <w:tcPr>
            <w:tcW w:w="1134" w:type="dxa"/>
            <w:vAlign w:val="center"/>
          </w:tcPr>
          <w:p w:rsidR="00C94D3B" w:rsidRPr="00C94D3B" w:rsidRDefault="00C94D3B" w:rsidP="00C94D3B">
            <w:pPr>
              <w:pStyle w:val="BodyText"/>
              <w:rPr>
                <w:rFonts w:ascii="Calibri" w:hAnsi="Calibri"/>
                <w:sz w:val="18"/>
                <w:szCs w:val="18"/>
                <w:lang w:bidi="ar-EG"/>
              </w:rPr>
            </w:pPr>
            <w:r w:rsidRPr="00C94D3B">
              <w:rPr>
                <w:rFonts w:ascii="Calibri" w:hAnsi="Calibri"/>
                <w:b/>
                <w:bCs/>
                <w:sz w:val="18"/>
                <w:szCs w:val="18"/>
                <w:rtl/>
              </w:rPr>
              <w:t xml:space="preserve">الصين </w:t>
            </w:r>
          </w:p>
        </w:tc>
        <w:tc>
          <w:tcPr>
            <w:tcW w:w="1348" w:type="dxa"/>
            <w:vAlign w:val="center"/>
          </w:tcPr>
          <w:p w:rsidR="00C94D3B" w:rsidRPr="00C94D3B" w:rsidRDefault="00C94D3B" w:rsidP="00C94D3B">
            <w:pPr>
              <w:pStyle w:val="BodyText"/>
              <w:rPr>
                <w:rFonts w:ascii="Calibri" w:hAnsi="Calibri"/>
                <w:sz w:val="18"/>
                <w:szCs w:val="18"/>
                <w:lang w:bidi="ar-EG"/>
              </w:rPr>
            </w:pPr>
            <w:r w:rsidRPr="00C94D3B">
              <w:rPr>
                <w:rFonts w:ascii="Calibri" w:hAnsi="Calibri"/>
                <w:sz w:val="18"/>
                <w:szCs w:val="18"/>
                <w:rtl/>
              </w:rPr>
              <w:t>المجموع</w:t>
            </w:r>
          </w:p>
        </w:tc>
      </w:tr>
      <w:tr w:rsidR="00C94D3B" w:rsidRPr="00C94D3B" w:rsidTr="002D58C9">
        <w:trPr>
          <w:trHeight w:val="605"/>
          <w:jc w:val="center"/>
        </w:trPr>
        <w:tc>
          <w:tcPr>
            <w:tcW w:w="704" w:type="dxa"/>
            <w:vAlign w:val="center"/>
          </w:tcPr>
          <w:p w:rsidR="00C94D3B" w:rsidRPr="00C94D3B" w:rsidRDefault="00C94D3B" w:rsidP="00C94D3B">
            <w:pPr>
              <w:pStyle w:val="BodyText"/>
              <w:numPr>
                <w:ilvl w:val="0"/>
                <w:numId w:val="15"/>
              </w:numPr>
              <w:rPr>
                <w:rFonts w:ascii="Calibri" w:hAnsi="Calibri"/>
                <w:sz w:val="18"/>
                <w:szCs w:val="18"/>
                <w:lang w:val="en-SG" w:bidi="ar-EG"/>
              </w:rPr>
            </w:pPr>
          </w:p>
        </w:tc>
        <w:tc>
          <w:tcPr>
            <w:tcW w:w="4322" w:type="dxa"/>
            <w:vAlign w:val="center"/>
          </w:tcPr>
          <w:p w:rsidR="00C94D3B" w:rsidRPr="00C94D3B" w:rsidRDefault="00C94D3B" w:rsidP="00C94D3B">
            <w:pPr>
              <w:pStyle w:val="BodyText"/>
              <w:rPr>
                <w:rFonts w:ascii="Calibri" w:hAnsi="Calibri"/>
                <w:sz w:val="18"/>
                <w:szCs w:val="18"/>
                <w:lang w:bidi="ar-EG"/>
              </w:rPr>
            </w:pPr>
            <w:r w:rsidRPr="00C94D3B">
              <w:rPr>
                <w:rFonts w:ascii="Calibri" w:hAnsi="Calibri"/>
                <w:sz w:val="18"/>
                <w:szCs w:val="18"/>
                <w:rtl/>
              </w:rPr>
              <w:t>مجموع الأعضاء في المجموعة</w:t>
            </w:r>
          </w:p>
        </w:tc>
        <w:tc>
          <w:tcPr>
            <w:tcW w:w="1276" w:type="dxa"/>
            <w:vAlign w:val="center"/>
          </w:tcPr>
          <w:p w:rsidR="00C94D3B" w:rsidRPr="00C94D3B" w:rsidRDefault="00C94D3B" w:rsidP="00C94D3B">
            <w:pPr>
              <w:pStyle w:val="BodyText"/>
              <w:rPr>
                <w:rFonts w:ascii="Calibri" w:hAnsi="Calibri"/>
                <w:sz w:val="18"/>
                <w:szCs w:val="18"/>
                <w:lang w:bidi="ar-EG"/>
              </w:rPr>
            </w:pPr>
            <w:r w:rsidRPr="00C94D3B">
              <w:rPr>
                <w:rFonts w:ascii="Calibri" w:hAnsi="Calibri"/>
                <w:sz w:val="18"/>
                <w:szCs w:val="18"/>
                <w:rtl/>
              </w:rPr>
              <w:t>32</w:t>
            </w:r>
          </w:p>
        </w:tc>
        <w:tc>
          <w:tcPr>
            <w:tcW w:w="1275" w:type="dxa"/>
            <w:vAlign w:val="center"/>
          </w:tcPr>
          <w:p w:rsidR="00C94D3B" w:rsidRPr="00C94D3B" w:rsidRDefault="00C94D3B" w:rsidP="00C94D3B">
            <w:pPr>
              <w:pStyle w:val="BodyText"/>
              <w:rPr>
                <w:rFonts w:ascii="Calibri" w:hAnsi="Calibri"/>
                <w:sz w:val="18"/>
                <w:szCs w:val="18"/>
                <w:lang w:bidi="ar-EG"/>
              </w:rPr>
            </w:pPr>
            <w:r w:rsidRPr="00C94D3B">
              <w:rPr>
                <w:rFonts w:ascii="Calibri" w:hAnsi="Calibri"/>
                <w:sz w:val="18"/>
                <w:szCs w:val="18"/>
                <w:rtl/>
              </w:rPr>
              <w:t>53</w:t>
            </w:r>
          </w:p>
        </w:tc>
        <w:tc>
          <w:tcPr>
            <w:tcW w:w="1135" w:type="dxa"/>
            <w:vAlign w:val="center"/>
          </w:tcPr>
          <w:p w:rsidR="00C94D3B" w:rsidRPr="00C94D3B" w:rsidRDefault="00C94D3B" w:rsidP="00C94D3B">
            <w:pPr>
              <w:pStyle w:val="BodyText"/>
              <w:rPr>
                <w:rFonts w:ascii="Calibri" w:hAnsi="Calibri"/>
                <w:sz w:val="18"/>
                <w:szCs w:val="18"/>
                <w:lang w:bidi="ar-EG"/>
              </w:rPr>
            </w:pPr>
            <w:r w:rsidRPr="00C94D3B">
              <w:rPr>
                <w:rFonts w:ascii="Calibri" w:hAnsi="Calibri"/>
                <w:sz w:val="18"/>
                <w:szCs w:val="18"/>
                <w:rtl/>
              </w:rPr>
              <w:t>10</w:t>
            </w:r>
          </w:p>
        </w:tc>
        <w:tc>
          <w:tcPr>
            <w:tcW w:w="1275" w:type="dxa"/>
            <w:vAlign w:val="center"/>
          </w:tcPr>
          <w:p w:rsidR="00C94D3B" w:rsidRPr="00C94D3B" w:rsidRDefault="00C94D3B" w:rsidP="00C94D3B">
            <w:pPr>
              <w:pStyle w:val="BodyText"/>
              <w:rPr>
                <w:rFonts w:ascii="Calibri" w:hAnsi="Calibri"/>
                <w:sz w:val="18"/>
                <w:szCs w:val="18"/>
                <w:lang w:bidi="ar-EG"/>
              </w:rPr>
            </w:pPr>
            <w:r w:rsidRPr="00C94D3B">
              <w:rPr>
                <w:rFonts w:ascii="Calibri" w:hAnsi="Calibri"/>
                <w:sz w:val="18"/>
                <w:szCs w:val="18"/>
                <w:rtl/>
              </w:rPr>
              <w:t>18</w:t>
            </w:r>
          </w:p>
        </w:tc>
        <w:tc>
          <w:tcPr>
            <w:tcW w:w="1276" w:type="dxa"/>
            <w:vAlign w:val="center"/>
          </w:tcPr>
          <w:p w:rsidR="00C94D3B" w:rsidRPr="00C94D3B" w:rsidRDefault="00C94D3B" w:rsidP="00C94D3B">
            <w:pPr>
              <w:pStyle w:val="BodyText"/>
              <w:rPr>
                <w:rFonts w:ascii="Calibri" w:hAnsi="Calibri"/>
                <w:sz w:val="18"/>
                <w:szCs w:val="18"/>
                <w:lang w:bidi="ar-EG"/>
              </w:rPr>
            </w:pPr>
            <w:r w:rsidRPr="00C94D3B">
              <w:rPr>
                <w:rFonts w:ascii="Calibri" w:hAnsi="Calibri"/>
                <w:sz w:val="18"/>
                <w:szCs w:val="18"/>
                <w:rtl/>
              </w:rPr>
              <w:t>33</w:t>
            </w:r>
          </w:p>
        </w:tc>
        <w:tc>
          <w:tcPr>
            <w:tcW w:w="1276" w:type="dxa"/>
            <w:vAlign w:val="center"/>
          </w:tcPr>
          <w:p w:rsidR="00C94D3B" w:rsidRPr="00C94D3B" w:rsidRDefault="00C94D3B" w:rsidP="00C94D3B">
            <w:pPr>
              <w:pStyle w:val="BodyText"/>
              <w:rPr>
                <w:rFonts w:ascii="Calibri" w:hAnsi="Calibri"/>
                <w:sz w:val="18"/>
                <w:szCs w:val="18"/>
                <w:lang w:bidi="ar-EG"/>
              </w:rPr>
            </w:pPr>
            <w:r w:rsidRPr="00C94D3B">
              <w:rPr>
                <w:rFonts w:ascii="Calibri" w:hAnsi="Calibri"/>
                <w:sz w:val="18"/>
                <w:szCs w:val="18"/>
                <w:rtl/>
              </w:rPr>
              <w:t>46</w:t>
            </w:r>
          </w:p>
        </w:tc>
        <w:tc>
          <w:tcPr>
            <w:tcW w:w="1134" w:type="dxa"/>
            <w:vAlign w:val="center"/>
          </w:tcPr>
          <w:p w:rsidR="00C94D3B" w:rsidRPr="00C94D3B" w:rsidRDefault="00C94D3B" w:rsidP="00C94D3B">
            <w:pPr>
              <w:pStyle w:val="BodyText"/>
              <w:rPr>
                <w:rFonts w:ascii="Calibri" w:hAnsi="Calibri"/>
                <w:sz w:val="18"/>
                <w:szCs w:val="18"/>
                <w:lang w:bidi="ar-EG"/>
              </w:rPr>
            </w:pPr>
            <w:r w:rsidRPr="00C94D3B">
              <w:rPr>
                <w:rFonts w:ascii="Calibri" w:hAnsi="Calibri"/>
                <w:sz w:val="18"/>
                <w:szCs w:val="18"/>
                <w:rtl/>
              </w:rPr>
              <w:t>1</w:t>
            </w:r>
          </w:p>
        </w:tc>
        <w:tc>
          <w:tcPr>
            <w:tcW w:w="1348" w:type="dxa"/>
            <w:vAlign w:val="center"/>
          </w:tcPr>
          <w:p w:rsidR="00C94D3B" w:rsidRPr="00C94D3B" w:rsidRDefault="00C94D3B" w:rsidP="00C94D3B">
            <w:pPr>
              <w:pStyle w:val="BodyText"/>
              <w:rPr>
                <w:rFonts w:ascii="Calibri" w:hAnsi="Calibri"/>
                <w:sz w:val="18"/>
                <w:szCs w:val="18"/>
                <w:lang w:bidi="ar-EG"/>
              </w:rPr>
            </w:pPr>
            <w:r w:rsidRPr="00C94D3B">
              <w:rPr>
                <w:rFonts w:ascii="Calibri" w:hAnsi="Calibri"/>
                <w:sz w:val="18"/>
                <w:szCs w:val="18"/>
                <w:rtl/>
              </w:rPr>
              <w:t>193</w:t>
            </w:r>
          </w:p>
        </w:tc>
      </w:tr>
      <w:tr w:rsidR="00C94D3B" w:rsidRPr="00C94D3B" w:rsidTr="002D58C9">
        <w:trPr>
          <w:trHeight w:val="556"/>
          <w:jc w:val="center"/>
        </w:trPr>
        <w:tc>
          <w:tcPr>
            <w:tcW w:w="704" w:type="dxa"/>
            <w:vAlign w:val="center"/>
          </w:tcPr>
          <w:p w:rsidR="00C94D3B" w:rsidRPr="00C94D3B" w:rsidRDefault="00C94D3B" w:rsidP="00C94D3B">
            <w:pPr>
              <w:pStyle w:val="BodyText"/>
              <w:numPr>
                <w:ilvl w:val="0"/>
                <w:numId w:val="15"/>
              </w:numPr>
              <w:rPr>
                <w:rFonts w:ascii="Calibri" w:hAnsi="Calibri"/>
                <w:sz w:val="18"/>
                <w:szCs w:val="18"/>
                <w:lang w:val="en-SG" w:bidi="ar-EG"/>
              </w:rPr>
            </w:pPr>
          </w:p>
        </w:tc>
        <w:tc>
          <w:tcPr>
            <w:tcW w:w="4322" w:type="dxa"/>
            <w:vAlign w:val="center"/>
          </w:tcPr>
          <w:p w:rsidR="00C94D3B" w:rsidRPr="00C94D3B" w:rsidRDefault="00C94D3B" w:rsidP="00C94D3B">
            <w:pPr>
              <w:pStyle w:val="BodyText"/>
              <w:rPr>
                <w:rFonts w:ascii="Calibri" w:hAnsi="Calibri"/>
                <w:sz w:val="18"/>
                <w:szCs w:val="18"/>
                <w:lang w:bidi="ar-EG"/>
              </w:rPr>
            </w:pPr>
            <w:r w:rsidRPr="00C94D3B">
              <w:rPr>
                <w:rFonts w:ascii="Calibri" w:hAnsi="Calibri"/>
                <w:sz w:val="18"/>
                <w:szCs w:val="18"/>
                <w:rtl/>
              </w:rPr>
              <w:t>المقاعد المخصّصة حاليا في لجنة التنسيق</w:t>
            </w:r>
          </w:p>
        </w:tc>
        <w:tc>
          <w:tcPr>
            <w:tcW w:w="1276" w:type="dxa"/>
            <w:vAlign w:val="center"/>
          </w:tcPr>
          <w:p w:rsidR="00C94D3B" w:rsidRPr="00C94D3B" w:rsidRDefault="00C94D3B" w:rsidP="00C94D3B">
            <w:pPr>
              <w:pStyle w:val="BodyText"/>
              <w:rPr>
                <w:rFonts w:ascii="Calibri" w:hAnsi="Calibri"/>
                <w:sz w:val="18"/>
                <w:szCs w:val="18"/>
                <w:lang w:bidi="ar-EG"/>
              </w:rPr>
            </w:pPr>
            <w:r w:rsidRPr="00C94D3B">
              <w:rPr>
                <w:rFonts w:ascii="Calibri" w:hAnsi="Calibri"/>
                <w:sz w:val="18"/>
                <w:szCs w:val="18"/>
                <w:rtl/>
              </w:rPr>
              <w:t>23</w:t>
            </w:r>
          </w:p>
        </w:tc>
        <w:tc>
          <w:tcPr>
            <w:tcW w:w="1275" w:type="dxa"/>
            <w:vAlign w:val="center"/>
          </w:tcPr>
          <w:p w:rsidR="00C94D3B" w:rsidRPr="00C94D3B" w:rsidRDefault="00C94D3B" w:rsidP="00C94D3B">
            <w:pPr>
              <w:pStyle w:val="BodyText"/>
              <w:rPr>
                <w:rFonts w:ascii="Calibri" w:hAnsi="Calibri"/>
                <w:sz w:val="18"/>
                <w:szCs w:val="18"/>
                <w:lang w:bidi="ar-EG"/>
              </w:rPr>
            </w:pPr>
            <w:r w:rsidRPr="00C94D3B">
              <w:rPr>
                <w:rFonts w:ascii="Calibri" w:hAnsi="Calibri"/>
                <w:sz w:val="18"/>
                <w:szCs w:val="18"/>
                <w:rtl/>
              </w:rPr>
              <w:t>19</w:t>
            </w:r>
          </w:p>
        </w:tc>
        <w:tc>
          <w:tcPr>
            <w:tcW w:w="1135" w:type="dxa"/>
            <w:vAlign w:val="center"/>
          </w:tcPr>
          <w:p w:rsidR="00C94D3B" w:rsidRPr="00C94D3B" w:rsidRDefault="00C94D3B" w:rsidP="00C94D3B">
            <w:pPr>
              <w:pStyle w:val="BodyText"/>
              <w:rPr>
                <w:rFonts w:ascii="Calibri" w:hAnsi="Calibri"/>
                <w:sz w:val="18"/>
                <w:szCs w:val="18"/>
                <w:lang w:bidi="ar-EG"/>
              </w:rPr>
            </w:pPr>
            <w:r w:rsidRPr="00C94D3B">
              <w:rPr>
                <w:rFonts w:ascii="Calibri" w:hAnsi="Calibri"/>
                <w:sz w:val="18"/>
                <w:szCs w:val="18"/>
                <w:rtl/>
              </w:rPr>
              <w:t>4</w:t>
            </w:r>
          </w:p>
        </w:tc>
        <w:tc>
          <w:tcPr>
            <w:tcW w:w="1275" w:type="dxa"/>
            <w:vAlign w:val="center"/>
          </w:tcPr>
          <w:p w:rsidR="00C94D3B" w:rsidRPr="00C94D3B" w:rsidRDefault="00C94D3B" w:rsidP="00C94D3B">
            <w:pPr>
              <w:pStyle w:val="BodyText"/>
              <w:rPr>
                <w:rFonts w:ascii="Calibri" w:hAnsi="Calibri"/>
                <w:sz w:val="18"/>
                <w:szCs w:val="18"/>
                <w:lang w:bidi="ar-EG"/>
              </w:rPr>
            </w:pPr>
            <w:r w:rsidRPr="00C94D3B">
              <w:rPr>
                <w:rFonts w:ascii="Calibri" w:hAnsi="Calibri"/>
                <w:sz w:val="18"/>
                <w:szCs w:val="18"/>
                <w:rtl/>
              </w:rPr>
              <w:t>6</w:t>
            </w:r>
          </w:p>
        </w:tc>
        <w:tc>
          <w:tcPr>
            <w:tcW w:w="1276" w:type="dxa"/>
            <w:vAlign w:val="center"/>
          </w:tcPr>
          <w:p w:rsidR="00C94D3B" w:rsidRPr="00C94D3B" w:rsidRDefault="00C94D3B" w:rsidP="00C94D3B">
            <w:pPr>
              <w:pStyle w:val="BodyText"/>
              <w:rPr>
                <w:rFonts w:ascii="Calibri" w:hAnsi="Calibri"/>
                <w:sz w:val="18"/>
                <w:szCs w:val="18"/>
                <w:lang w:bidi="ar-EG"/>
              </w:rPr>
            </w:pPr>
            <w:r w:rsidRPr="00C94D3B">
              <w:rPr>
                <w:rFonts w:ascii="Calibri" w:hAnsi="Calibri"/>
                <w:sz w:val="18"/>
                <w:szCs w:val="18"/>
                <w:rtl/>
              </w:rPr>
              <w:t>15</w:t>
            </w:r>
          </w:p>
        </w:tc>
        <w:tc>
          <w:tcPr>
            <w:tcW w:w="1276" w:type="dxa"/>
            <w:vAlign w:val="center"/>
          </w:tcPr>
          <w:p w:rsidR="00C94D3B" w:rsidRPr="00C94D3B" w:rsidRDefault="00C94D3B" w:rsidP="00C94D3B">
            <w:pPr>
              <w:pStyle w:val="BodyText"/>
              <w:rPr>
                <w:rFonts w:ascii="Calibri" w:hAnsi="Calibri"/>
                <w:sz w:val="18"/>
                <w:szCs w:val="18"/>
                <w:lang w:bidi="ar-EG"/>
              </w:rPr>
            </w:pPr>
            <w:r w:rsidRPr="00C94D3B">
              <w:rPr>
                <w:rFonts w:ascii="Calibri" w:hAnsi="Calibri"/>
                <w:sz w:val="18"/>
                <w:szCs w:val="18"/>
                <w:rtl/>
              </w:rPr>
              <w:t>15</w:t>
            </w:r>
          </w:p>
        </w:tc>
        <w:tc>
          <w:tcPr>
            <w:tcW w:w="1134" w:type="dxa"/>
            <w:vAlign w:val="center"/>
          </w:tcPr>
          <w:p w:rsidR="00C94D3B" w:rsidRPr="00C94D3B" w:rsidRDefault="00C94D3B" w:rsidP="00C94D3B">
            <w:pPr>
              <w:pStyle w:val="BodyText"/>
              <w:rPr>
                <w:rFonts w:ascii="Calibri" w:hAnsi="Calibri"/>
                <w:sz w:val="18"/>
                <w:szCs w:val="18"/>
                <w:lang w:bidi="ar-EG"/>
              </w:rPr>
            </w:pPr>
            <w:r w:rsidRPr="00C94D3B">
              <w:rPr>
                <w:rFonts w:ascii="Calibri" w:hAnsi="Calibri"/>
                <w:sz w:val="18"/>
                <w:szCs w:val="18"/>
                <w:rtl/>
              </w:rPr>
              <w:t>1</w:t>
            </w:r>
          </w:p>
        </w:tc>
        <w:tc>
          <w:tcPr>
            <w:tcW w:w="1348" w:type="dxa"/>
            <w:vAlign w:val="center"/>
          </w:tcPr>
          <w:p w:rsidR="00C94D3B" w:rsidRPr="00C94D3B" w:rsidRDefault="00C94D3B" w:rsidP="00C94D3B">
            <w:pPr>
              <w:pStyle w:val="BodyText"/>
              <w:rPr>
                <w:rFonts w:ascii="Calibri" w:hAnsi="Calibri"/>
                <w:sz w:val="18"/>
                <w:szCs w:val="18"/>
                <w:lang w:bidi="ar-EG"/>
              </w:rPr>
            </w:pPr>
            <w:r w:rsidRPr="00C94D3B">
              <w:rPr>
                <w:rFonts w:ascii="Calibri" w:hAnsi="Calibri"/>
                <w:sz w:val="18"/>
                <w:szCs w:val="18"/>
                <w:rtl/>
              </w:rPr>
              <w:t>83</w:t>
            </w:r>
          </w:p>
        </w:tc>
      </w:tr>
      <w:tr w:rsidR="00C94D3B" w:rsidRPr="00C94D3B" w:rsidTr="002D58C9">
        <w:trPr>
          <w:trHeight w:val="578"/>
          <w:jc w:val="center"/>
        </w:trPr>
        <w:tc>
          <w:tcPr>
            <w:tcW w:w="704" w:type="dxa"/>
            <w:vAlign w:val="center"/>
          </w:tcPr>
          <w:p w:rsidR="00C94D3B" w:rsidRPr="00C94D3B" w:rsidRDefault="00C94D3B" w:rsidP="00C94D3B">
            <w:pPr>
              <w:pStyle w:val="BodyText"/>
              <w:numPr>
                <w:ilvl w:val="0"/>
                <w:numId w:val="15"/>
              </w:numPr>
              <w:rPr>
                <w:rFonts w:ascii="Calibri" w:hAnsi="Calibri"/>
                <w:sz w:val="18"/>
                <w:szCs w:val="18"/>
                <w:lang w:val="en-SG" w:bidi="ar-EG"/>
              </w:rPr>
            </w:pPr>
          </w:p>
        </w:tc>
        <w:tc>
          <w:tcPr>
            <w:tcW w:w="4322" w:type="dxa"/>
            <w:vAlign w:val="center"/>
          </w:tcPr>
          <w:p w:rsidR="00C94D3B" w:rsidRPr="00C94D3B" w:rsidRDefault="00C94D3B" w:rsidP="00C94D3B">
            <w:pPr>
              <w:pStyle w:val="BodyText"/>
              <w:rPr>
                <w:rFonts w:ascii="Calibri" w:hAnsi="Calibri"/>
                <w:sz w:val="18"/>
                <w:szCs w:val="18"/>
                <w:lang w:bidi="ar-EG"/>
              </w:rPr>
            </w:pPr>
            <w:r w:rsidRPr="00C94D3B">
              <w:rPr>
                <w:rFonts w:ascii="Calibri" w:hAnsi="Calibri"/>
                <w:sz w:val="18"/>
                <w:szCs w:val="18"/>
                <w:rtl/>
              </w:rPr>
              <w:t>النسبة المئوية لأعضاء المجموعة الممثلة في لجنة التنسيق</w:t>
            </w:r>
            <w:r w:rsidRPr="00C94D3B">
              <w:rPr>
                <w:rFonts w:ascii="Calibri" w:hAnsi="Calibri"/>
                <w:sz w:val="18"/>
                <w:szCs w:val="18"/>
                <w:vertAlign w:val="superscript"/>
                <w:lang w:bidi="ar-EG"/>
              </w:rPr>
              <w:footnoteReference w:id="6"/>
            </w:r>
          </w:p>
        </w:tc>
        <w:tc>
          <w:tcPr>
            <w:tcW w:w="1276" w:type="dxa"/>
            <w:vAlign w:val="center"/>
          </w:tcPr>
          <w:p w:rsidR="00C94D3B" w:rsidRPr="00C94D3B" w:rsidRDefault="00C94D3B" w:rsidP="00C94D3B">
            <w:pPr>
              <w:pStyle w:val="BodyText"/>
              <w:rPr>
                <w:rFonts w:ascii="Calibri" w:hAnsi="Calibri"/>
                <w:sz w:val="18"/>
                <w:szCs w:val="18"/>
                <w:lang w:bidi="ar-EG"/>
              </w:rPr>
            </w:pPr>
            <w:r w:rsidRPr="00C94D3B">
              <w:rPr>
                <w:rFonts w:ascii="Calibri" w:hAnsi="Calibri"/>
                <w:sz w:val="18"/>
                <w:szCs w:val="18"/>
                <w:rtl/>
              </w:rPr>
              <w:t>71.88%</w:t>
            </w:r>
          </w:p>
        </w:tc>
        <w:tc>
          <w:tcPr>
            <w:tcW w:w="1275" w:type="dxa"/>
            <w:vAlign w:val="center"/>
          </w:tcPr>
          <w:p w:rsidR="00C94D3B" w:rsidRPr="00C94D3B" w:rsidRDefault="00C94D3B" w:rsidP="00C94D3B">
            <w:pPr>
              <w:pStyle w:val="BodyText"/>
              <w:rPr>
                <w:rFonts w:ascii="Calibri" w:hAnsi="Calibri"/>
                <w:sz w:val="18"/>
                <w:szCs w:val="18"/>
                <w:lang w:bidi="ar-EG"/>
              </w:rPr>
            </w:pPr>
            <w:r w:rsidRPr="00C94D3B">
              <w:rPr>
                <w:rFonts w:ascii="Calibri" w:hAnsi="Calibri"/>
                <w:sz w:val="18"/>
                <w:szCs w:val="18"/>
                <w:rtl/>
              </w:rPr>
              <w:t>35.85%</w:t>
            </w:r>
          </w:p>
        </w:tc>
        <w:tc>
          <w:tcPr>
            <w:tcW w:w="1135" w:type="dxa"/>
            <w:vAlign w:val="center"/>
          </w:tcPr>
          <w:p w:rsidR="00C94D3B" w:rsidRPr="00C94D3B" w:rsidRDefault="00C94D3B" w:rsidP="00C94D3B">
            <w:pPr>
              <w:pStyle w:val="BodyText"/>
              <w:rPr>
                <w:rFonts w:ascii="Calibri" w:hAnsi="Calibri"/>
                <w:sz w:val="18"/>
                <w:szCs w:val="18"/>
                <w:lang w:bidi="ar-EG"/>
              </w:rPr>
            </w:pPr>
            <w:r w:rsidRPr="00C94D3B">
              <w:rPr>
                <w:rFonts w:ascii="Calibri" w:hAnsi="Calibri"/>
                <w:sz w:val="18"/>
                <w:szCs w:val="18"/>
                <w:rtl/>
              </w:rPr>
              <w:t>40.00%</w:t>
            </w:r>
          </w:p>
        </w:tc>
        <w:tc>
          <w:tcPr>
            <w:tcW w:w="1275" w:type="dxa"/>
            <w:vAlign w:val="center"/>
          </w:tcPr>
          <w:p w:rsidR="00C94D3B" w:rsidRPr="00C94D3B" w:rsidRDefault="00C94D3B" w:rsidP="00C94D3B">
            <w:pPr>
              <w:pStyle w:val="BodyText"/>
              <w:rPr>
                <w:rFonts w:ascii="Calibri" w:hAnsi="Calibri"/>
                <w:sz w:val="18"/>
                <w:szCs w:val="18"/>
                <w:lang w:bidi="ar-EG"/>
              </w:rPr>
            </w:pPr>
            <w:r w:rsidRPr="00C94D3B">
              <w:rPr>
                <w:rFonts w:ascii="Calibri" w:hAnsi="Calibri"/>
                <w:sz w:val="18"/>
                <w:szCs w:val="18"/>
                <w:rtl/>
              </w:rPr>
              <w:t>33.33%</w:t>
            </w:r>
          </w:p>
        </w:tc>
        <w:tc>
          <w:tcPr>
            <w:tcW w:w="1276" w:type="dxa"/>
            <w:vAlign w:val="center"/>
          </w:tcPr>
          <w:p w:rsidR="00C94D3B" w:rsidRPr="00C94D3B" w:rsidRDefault="00C94D3B" w:rsidP="00C94D3B">
            <w:pPr>
              <w:pStyle w:val="BodyText"/>
              <w:rPr>
                <w:rFonts w:ascii="Calibri" w:hAnsi="Calibri"/>
                <w:sz w:val="18"/>
                <w:szCs w:val="18"/>
                <w:lang w:bidi="ar-EG"/>
              </w:rPr>
            </w:pPr>
            <w:r w:rsidRPr="00C94D3B">
              <w:rPr>
                <w:rFonts w:ascii="Calibri" w:hAnsi="Calibri"/>
                <w:sz w:val="18"/>
                <w:szCs w:val="18"/>
                <w:rtl/>
              </w:rPr>
              <w:t>45.45%</w:t>
            </w:r>
          </w:p>
        </w:tc>
        <w:tc>
          <w:tcPr>
            <w:tcW w:w="1276" w:type="dxa"/>
            <w:vAlign w:val="center"/>
          </w:tcPr>
          <w:p w:rsidR="00C94D3B" w:rsidRPr="00C94D3B" w:rsidRDefault="00C94D3B" w:rsidP="00C94D3B">
            <w:pPr>
              <w:pStyle w:val="BodyText"/>
              <w:rPr>
                <w:rFonts w:ascii="Calibri" w:hAnsi="Calibri"/>
                <w:sz w:val="18"/>
                <w:szCs w:val="18"/>
                <w:lang w:bidi="ar-EG"/>
              </w:rPr>
            </w:pPr>
            <w:r w:rsidRPr="00C94D3B">
              <w:rPr>
                <w:rFonts w:ascii="Calibri" w:hAnsi="Calibri"/>
                <w:sz w:val="18"/>
                <w:szCs w:val="18"/>
                <w:rtl/>
              </w:rPr>
              <w:t>32.61%</w:t>
            </w:r>
          </w:p>
        </w:tc>
        <w:tc>
          <w:tcPr>
            <w:tcW w:w="1134" w:type="dxa"/>
            <w:vAlign w:val="center"/>
          </w:tcPr>
          <w:p w:rsidR="00C94D3B" w:rsidRPr="00C94D3B" w:rsidRDefault="00C94D3B" w:rsidP="00C94D3B">
            <w:pPr>
              <w:pStyle w:val="BodyText"/>
              <w:rPr>
                <w:rFonts w:ascii="Calibri" w:hAnsi="Calibri"/>
                <w:sz w:val="18"/>
                <w:szCs w:val="18"/>
                <w:rtl/>
                <w:lang w:bidi="ar-EG"/>
              </w:rPr>
            </w:pPr>
            <w:r w:rsidRPr="00C94D3B">
              <w:rPr>
                <w:rFonts w:ascii="Calibri" w:hAnsi="Calibri"/>
                <w:sz w:val="18"/>
                <w:szCs w:val="18"/>
                <w:rtl/>
                <w:lang w:bidi="ar-EG"/>
              </w:rPr>
              <w:t>لا ينطبق</w:t>
            </w:r>
          </w:p>
        </w:tc>
        <w:tc>
          <w:tcPr>
            <w:tcW w:w="1348" w:type="dxa"/>
            <w:vAlign w:val="center"/>
          </w:tcPr>
          <w:p w:rsidR="00C94D3B" w:rsidRPr="00C94D3B" w:rsidRDefault="00C94D3B" w:rsidP="00C94D3B">
            <w:pPr>
              <w:pStyle w:val="BodyText"/>
              <w:rPr>
                <w:rFonts w:ascii="Calibri" w:hAnsi="Calibri"/>
                <w:sz w:val="18"/>
                <w:szCs w:val="18"/>
                <w:lang w:bidi="ar-EG"/>
              </w:rPr>
            </w:pPr>
            <w:r w:rsidRPr="00C94D3B">
              <w:rPr>
                <w:rFonts w:ascii="Calibri" w:hAnsi="Calibri"/>
                <w:sz w:val="18"/>
                <w:szCs w:val="18"/>
                <w:lang w:bidi="ar-EG"/>
              </w:rPr>
              <w:t>-</w:t>
            </w:r>
            <w:r w:rsidRPr="00C94D3B">
              <w:rPr>
                <w:rFonts w:ascii="Calibri" w:hAnsi="Calibri"/>
                <w:sz w:val="18"/>
                <w:szCs w:val="18"/>
                <w:rtl/>
              </w:rPr>
              <w:t xml:space="preserve"> </w:t>
            </w:r>
          </w:p>
        </w:tc>
      </w:tr>
      <w:tr w:rsidR="00C94D3B" w:rsidRPr="00C94D3B" w:rsidTr="002D58C9">
        <w:trPr>
          <w:trHeight w:val="533"/>
          <w:jc w:val="center"/>
        </w:trPr>
        <w:tc>
          <w:tcPr>
            <w:tcW w:w="704" w:type="dxa"/>
            <w:vAlign w:val="center"/>
          </w:tcPr>
          <w:p w:rsidR="00C94D3B" w:rsidRPr="00C94D3B" w:rsidRDefault="00C94D3B" w:rsidP="00C94D3B">
            <w:pPr>
              <w:pStyle w:val="BodyText"/>
              <w:numPr>
                <w:ilvl w:val="0"/>
                <w:numId w:val="15"/>
              </w:numPr>
              <w:rPr>
                <w:rFonts w:ascii="Calibri" w:hAnsi="Calibri"/>
                <w:sz w:val="18"/>
                <w:szCs w:val="18"/>
                <w:lang w:val="en-SG" w:bidi="ar-EG"/>
              </w:rPr>
            </w:pPr>
          </w:p>
        </w:tc>
        <w:tc>
          <w:tcPr>
            <w:tcW w:w="4322" w:type="dxa"/>
            <w:vAlign w:val="center"/>
          </w:tcPr>
          <w:p w:rsidR="00C94D3B" w:rsidRPr="00C94D3B" w:rsidRDefault="00C94D3B" w:rsidP="00C94D3B">
            <w:pPr>
              <w:pStyle w:val="BodyText"/>
              <w:rPr>
                <w:rFonts w:ascii="Calibri" w:hAnsi="Calibri"/>
                <w:sz w:val="18"/>
                <w:szCs w:val="18"/>
                <w:lang w:bidi="ar-EG"/>
              </w:rPr>
            </w:pPr>
            <w:r w:rsidRPr="00C94D3B">
              <w:rPr>
                <w:rFonts w:ascii="Calibri" w:hAnsi="Calibri"/>
                <w:sz w:val="18"/>
                <w:szCs w:val="18"/>
                <w:rtl/>
              </w:rPr>
              <w:t>نسبة المجموعة من أعضاء الويبو</w:t>
            </w:r>
            <w:r w:rsidRPr="00C94D3B">
              <w:rPr>
                <w:rFonts w:ascii="Calibri" w:hAnsi="Calibri"/>
                <w:sz w:val="18"/>
                <w:szCs w:val="18"/>
                <w:vertAlign w:val="superscript"/>
                <w:lang w:bidi="ar-EG"/>
              </w:rPr>
              <w:footnoteReference w:id="7"/>
            </w:r>
            <w:r w:rsidRPr="00C94D3B">
              <w:rPr>
                <w:rFonts w:ascii="Calibri" w:hAnsi="Calibri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C94D3B" w:rsidRPr="00C94D3B" w:rsidRDefault="00C94D3B" w:rsidP="00C94D3B">
            <w:pPr>
              <w:pStyle w:val="BodyText"/>
              <w:rPr>
                <w:rFonts w:ascii="Calibri" w:hAnsi="Calibri"/>
                <w:sz w:val="18"/>
                <w:szCs w:val="18"/>
                <w:lang w:bidi="ar-EG"/>
              </w:rPr>
            </w:pPr>
            <w:r w:rsidRPr="00C94D3B">
              <w:rPr>
                <w:rFonts w:ascii="Calibri" w:hAnsi="Calibri"/>
                <w:sz w:val="18"/>
                <w:szCs w:val="18"/>
                <w:rtl/>
              </w:rPr>
              <w:t>16.58%</w:t>
            </w:r>
          </w:p>
        </w:tc>
        <w:tc>
          <w:tcPr>
            <w:tcW w:w="1275" w:type="dxa"/>
            <w:vAlign w:val="center"/>
          </w:tcPr>
          <w:p w:rsidR="00C94D3B" w:rsidRPr="00C94D3B" w:rsidRDefault="00C94D3B" w:rsidP="00C94D3B">
            <w:pPr>
              <w:pStyle w:val="BodyText"/>
              <w:rPr>
                <w:rFonts w:ascii="Calibri" w:hAnsi="Calibri"/>
                <w:sz w:val="18"/>
                <w:szCs w:val="18"/>
                <w:lang w:bidi="ar-EG"/>
              </w:rPr>
            </w:pPr>
            <w:r w:rsidRPr="00C94D3B">
              <w:rPr>
                <w:rFonts w:ascii="Calibri" w:hAnsi="Calibri"/>
                <w:sz w:val="18"/>
                <w:szCs w:val="18"/>
                <w:rtl/>
              </w:rPr>
              <w:t>27.46%</w:t>
            </w:r>
          </w:p>
        </w:tc>
        <w:tc>
          <w:tcPr>
            <w:tcW w:w="1135" w:type="dxa"/>
            <w:vAlign w:val="center"/>
          </w:tcPr>
          <w:p w:rsidR="00C94D3B" w:rsidRPr="00C94D3B" w:rsidRDefault="00C94D3B" w:rsidP="00C94D3B">
            <w:pPr>
              <w:pStyle w:val="BodyText"/>
              <w:rPr>
                <w:rFonts w:ascii="Calibri" w:hAnsi="Calibri"/>
                <w:sz w:val="18"/>
                <w:szCs w:val="18"/>
                <w:lang w:bidi="ar-EG"/>
              </w:rPr>
            </w:pPr>
            <w:r w:rsidRPr="00C94D3B">
              <w:rPr>
                <w:rFonts w:ascii="Calibri" w:hAnsi="Calibri"/>
                <w:sz w:val="18"/>
                <w:szCs w:val="18"/>
                <w:rtl/>
              </w:rPr>
              <w:t>5.18%</w:t>
            </w:r>
          </w:p>
        </w:tc>
        <w:tc>
          <w:tcPr>
            <w:tcW w:w="1275" w:type="dxa"/>
            <w:vAlign w:val="center"/>
          </w:tcPr>
          <w:p w:rsidR="00C94D3B" w:rsidRPr="00C94D3B" w:rsidRDefault="00C94D3B" w:rsidP="00C94D3B">
            <w:pPr>
              <w:pStyle w:val="BodyText"/>
              <w:rPr>
                <w:rFonts w:ascii="Calibri" w:hAnsi="Calibri"/>
                <w:sz w:val="18"/>
                <w:szCs w:val="18"/>
                <w:lang w:bidi="ar-EG"/>
              </w:rPr>
            </w:pPr>
            <w:r w:rsidRPr="00C94D3B">
              <w:rPr>
                <w:rFonts w:ascii="Calibri" w:hAnsi="Calibri"/>
                <w:sz w:val="18"/>
                <w:szCs w:val="18"/>
                <w:rtl/>
              </w:rPr>
              <w:t>9.33%</w:t>
            </w:r>
          </w:p>
        </w:tc>
        <w:tc>
          <w:tcPr>
            <w:tcW w:w="1276" w:type="dxa"/>
            <w:vAlign w:val="center"/>
          </w:tcPr>
          <w:p w:rsidR="00C94D3B" w:rsidRPr="00C94D3B" w:rsidRDefault="00C94D3B" w:rsidP="00C94D3B">
            <w:pPr>
              <w:pStyle w:val="BodyText"/>
              <w:rPr>
                <w:rFonts w:ascii="Calibri" w:hAnsi="Calibri"/>
                <w:sz w:val="18"/>
                <w:szCs w:val="18"/>
                <w:lang w:bidi="ar-EG"/>
              </w:rPr>
            </w:pPr>
            <w:r w:rsidRPr="00C94D3B">
              <w:rPr>
                <w:rFonts w:ascii="Calibri" w:hAnsi="Calibri"/>
                <w:sz w:val="18"/>
                <w:szCs w:val="18"/>
                <w:rtl/>
              </w:rPr>
              <w:t>17.09%</w:t>
            </w:r>
          </w:p>
        </w:tc>
        <w:tc>
          <w:tcPr>
            <w:tcW w:w="1276" w:type="dxa"/>
            <w:vAlign w:val="center"/>
          </w:tcPr>
          <w:p w:rsidR="00C94D3B" w:rsidRPr="00C94D3B" w:rsidRDefault="00C94D3B" w:rsidP="00C94D3B">
            <w:pPr>
              <w:pStyle w:val="BodyText"/>
              <w:rPr>
                <w:rFonts w:ascii="Calibri" w:hAnsi="Calibri"/>
                <w:sz w:val="18"/>
                <w:szCs w:val="18"/>
                <w:lang w:bidi="ar-EG"/>
              </w:rPr>
            </w:pPr>
            <w:r w:rsidRPr="00C94D3B">
              <w:rPr>
                <w:rFonts w:ascii="Calibri" w:hAnsi="Calibri"/>
                <w:sz w:val="18"/>
                <w:szCs w:val="18"/>
                <w:rtl/>
              </w:rPr>
              <w:t>23.83%</w:t>
            </w:r>
          </w:p>
        </w:tc>
        <w:tc>
          <w:tcPr>
            <w:tcW w:w="1134" w:type="dxa"/>
            <w:vAlign w:val="center"/>
          </w:tcPr>
          <w:p w:rsidR="00C94D3B" w:rsidRPr="00C94D3B" w:rsidRDefault="00C94D3B" w:rsidP="00C94D3B">
            <w:pPr>
              <w:pStyle w:val="BodyText"/>
              <w:rPr>
                <w:rFonts w:ascii="Calibri" w:hAnsi="Calibri"/>
                <w:sz w:val="18"/>
                <w:szCs w:val="18"/>
                <w:lang w:bidi="ar-EG"/>
              </w:rPr>
            </w:pPr>
            <w:r w:rsidRPr="00C94D3B">
              <w:rPr>
                <w:rFonts w:ascii="Calibri" w:hAnsi="Calibri"/>
                <w:sz w:val="18"/>
                <w:szCs w:val="18"/>
                <w:rtl/>
                <w:lang w:bidi="ar-EG"/>
              </w:rPr>
              <w:t>لا ينطبق</w:t>
            </w:r>
          </w:p>
        </w:tc>
        <w:tc>
          <w:tcPr>
            <w:tcW w:w="1348" w:type="dxa"/>
            <w:vAlign w:val="center"/>
          </w:tcPr>
          <w:p w:rsidR="00C94D3B" w:rsidRPr="00C94D3B" w:rsidRDefault="00C94D3B" w:rsidP="00C94D3B">
            <w:pPr>
              <w:pStyle w:val="BodyText"/>
              <w:rPr>
                <w:rFonts w:ascii="Calibri" w:hAnsi="Calibri"/>
                <w:sz w:val="18"/>
                <w:szCs w:val="18"/>
                <w:lang w:bidi="ar-EG"/>
              </w:rPr>
            </w:pPr>
            <w:r w:rsidRPr="00C94D3B">
              <w:rPr>
                <w:rFonts w:ascii="Calibri" w:hAnsi="Calibri"/>
                <w:sz w:val="18"/>
                <w:szCs w:val="18"/>
                <w:rtl/>
              </w:rPr>
              <w:t>100%</w:t>
            </w:r>
          </w:p>
        </w:tc>
      </w:tr>
      <w:tr w:rsidR="00C94D3B" w:rsidRPr="00C94D3B" w:rsidTr="002D58C9">
        <w:trPr>
          <w:trHeight w:val="541"/>
          <w:jc w:val="center"/>
        </w:trPr>
        <w:tc>
          <w:tcPr>
            <w:tcW w:w="704" w:type="dxa"/>
            <w:vAlign w:val="center"/>
          </w:tcPr>
          <w:p w:rsidR="00C94D3B" w:rsidRPr="00C94D3B" w:rsidRDefault="00C94D3B" w:rsidP="00C94D3B">
            <w:pPr>
              <w:pStyle w:val="BodyText"/>
              <w:numPr>
                <w:ilvl w:val="0"/>
                <w:numId w:val="15"/>
              </w:numPr>
              <w:rPr>
                <w:rFonts w:ascii="Calibri" w:hAnsi="Calibri"/>
                <w:sz w:val="18"/>
                <w:szCs w:val="18"/>
                <w:lang w:val="en-SG" w:bidi="ar-EG"/>
              </w:rPr>
            </w:pPr>
          </w:p>
        </w:tc>
        <w:tc>
          <w:tcPr>
            <w:tcW w:w="4322" w:type="dxa"/>
            <w:vAlign w:val="center"/>
          </w:tcPr>
          <w:p w:rsidR="00C94D3B" w:rsidRPr="00C94D3B" w:rsidRDefault="00C94D3B" w:rsidP="00C94D3B">
            <w:pPr>
              <w:pStyle w:val="BodyText"/>
              <w:rPr>
                <w:rFonts w:ascii="Calibri" w:hAnsi="Calibri"/>
                <w:sz w:val="18"/>
                <w:szCs w:val="18"/>
                <w:lang w:bidi="ar-EG"/>
              </w:rPr>
            </w:pPr>
            <w:r w:rsidRPr="00C94D3B">
              <w:rPr>
                <w:rFonts w:ascii="Calibri" w:hAnsi="Calibri"/>
                <w:sz w:val="18"/>
                <w:szCs w:val="18"/>
                <w:rtl/>
              </w:rPr>
              <w:t>نسبة المجموعة من أعضاء لجنة التنسيق</w:t>
            </w:r>
            <w:r w:rsidRPr="00C94D3B">
              <w:rPr>
                <w:rFonts w:ascii="Calibri" w:hAnsi="Calibri"/>
                <w:sz w:val="18"/>
                <w:szCs w:val="18"/>
                <w:vertAlign w:val="superscript"/>
                <w:lang w:bidi="ar-EG"/>
              </w:rPr>
              <w:footnoteReference w:id="8"/>
            </w:r>
          </w:p>
        </w:tc>
        <w:tc>
          <w:tcPr>
            <w:tcW w:w="1276" w:type="dxa"/>
            <w:vAlign w:val="center"/>
          </w:tcPr>
          <w:p w:rsidR="00C94D3B" w:rsidRPr="00C94D3B" w:rsidRDefault="00C94D3B" w:rsidP="00C94D3B">
            <w:pPr>
              <w:pStyle w:val="BodyText"/>
              <w:rPr>
                <w:rFonts w:ascii="Calibri" w:hAnsi="Calibri"/>
                <w:sz w:val="18"/>
                <w:szCs w:val="18"/>
                <w:lang w:bidi="ar-EG"/>
              </w:rPr>
            </w:pPr>
            <w:r w:rsidRPr="00C94D3B">
              <w:rPr>
                <w:rFonts w:ascii="Calibri" w:hAnsi="Calibri"/>
                <w:sz w:val="18"/>
                <w:szCs w:val="18"/>
                <w:rtl/>
              </w:rPr>
              <w:t>27.71%</w:t>
            </w:r>
          </w:p>
        </w:tc>
        <w:tc>
          <w:tcPr>
            <w:tcW w:w="1275" w:type="dxa"/>
            <w:vAlign w:val="center"/>
          </w:tcPr>
          <w:p w:rsidR="00C94D3B" w:rsidRPr="00C94D3B" w:rsidRDefault="00C94D3B" w:rsidP="00C94D3B">
            <w:pPr>
              <w:pStyle w:val="BodyText"/>
              <w:rPr>
                <w:rFonts w:ascii="Calibri" w:hAnsi="Calibri"/>
                <w:sz w:val="18"/>
                <w:szCs w:val="18"/>
                <w:lang w:bidi="ar-EG"/>
              </w:rPr>
            </w:pPr>
            <w:r w:rsidRPr="00C94D3B">
              <w:rPr>
                <w:rFonts w:ascii="Calibri" w:hAnsi="Calibri"/>
                <w:sz w:val="18"/>
                <w:szCs w:val="18"/>
                <w:rtl/>
              </w:rPr>
              <w:t>22.89%</w:t>
            </w:r>
          </w:p>
        </w:tc>
        <w:tc>
          <w:tcPr>
            <w:tcW w:w="1135" w:type="dxa"/>
            <w:vAlign w:val="center"/>
          </w:tcPr>
          <w:p w:rsidR="00C94D3B" w:rsidRPr="00C94D3B" w:rsidRDefault="00C94D3B" w:rsidP="00C94D3B">
            <w:pPr>
              <w:pStyle w:val="BodyText"/>
              <w:rPr>
                <w:rFonts w:ascii="Calibri" w:hAnsi="Calibri"/>
                <w:sz w:val="18"/>
                <w:szCs w:val="18"/>
                <w:lang w:bidi="ar-EG"/>
              </w:rPr>
            </w:pPr>
            <w:r w:rsidRPr="00C94D3B">
              <w:rPr>
                <w:rFonts w:ascii="Calibri" w:hAnsi="Calibri"/>
                <w:sz w:val="18"/>
                <w:szCs w:val="18"/>
                <w:rtl/>
              </w:rPr>
              <w:t>4.82%</w:t>
            </w:r>
          </w:p>
        </w:tc>
        <w:tc>
          <w:tcPr>
            <w:tcW w:w="1275" w:type="dxa"/>
            <w:vAlign w:val="center"/>
          </w:tcPr>
          <w:p w:rsidR="00C94D3B" w:rsidRPr="00C94D3B" w:rsidRDefault="00C94D3B" w:rsidP="00C94D3B">
            <w:pPr>
              <w:pStyle w:val="BodyText"/>
              <w:rPr>
                <w:rFonts w:ascii="Calibri" w:hAnsi="Calibri"/>
                <w:sz w:val="18"/>
                <w:szCs w:val="18"/>
                <w:lang w:bidi="ar-EG"/>
              </w:rPr>
            </w:pPr>
            <w:r w:rsidRPr="00C94D3B">
              <w:rPr>
                <w:rFonts w:ascii="Calibri" w:hAnsi="Calibri"/>
                <w:sz w:val="18"/>
                <w:szCs w:val="18"/>
                <w:rtl/>
              </w:rPr>
              <w:t>7.23%</w:t>
            </w:r>
          </w:p>
        </w:tc>
        <w:tc>
          <w:tcPr>
            <w:tcW w:w="1276" w:type="dxa"/>
            <w:vAlign w:val="center"/>
          </w:tcPr>
          <w:p w:rsidR="00C94D3B" w:rsidRPr="00C94D3B" w:rsidRDefault="00C94D3B" w:rsidP="00C94D3B">
            <w:pPr>
              <w:pStyle w:val="BodyText"/>
              <w:rPr>
                <w:rFonts w:ascii="Calibri" w:hAnsi="Calibri"/>
                <w:sz w:val="18"/>
                <w:szCs w:val="18"/>
                <w:lang w:bidi="ar-EG"/>
              </w:rPr>
            </w:pPr>
            <w:r w:rsidRPr="00C94D3B">
              <w:rPr>
                <w:rFonts w:ascii="Calibri" w:hAnsi="Calibri"/>
                <w:sz w:val="18"/>
                <w:szCs w:val="18"/>
                <w:rtl/>
              </w:rPr>
              <w:t>18.07%</w:t>
            </w:r>
          </w:p>
        </w:tc>
        <w:tc>
          <w:tcPr>
            <w:tcW w:w="1276" w:type="dxa"/>
            <w:vAlign w:val="center"/>
          </w:tcPr>
          <w:p w:rsidR="00C94D3B" w:rsidRPr="00C94D3B" w:rsidRDefault="00C94D3B" w:rsidP="00C94D3B">
            <w:pPr>
              <w:pStyle w:val="BodyText"/>
              <w:rPr>
                <w:rFonts w:ascii="Calibri" w:hAnsi="Calibri"/>
                <w:sz w:val="18"/>
                <w:szCs w:val="18"/>
                <w:lang w:bidi="ar-EG"/>
              </w:rPr>
            </w:pPr>
            <w:r w:rsidRPr="00C94D3B">
              <w:rPr>
                <w:rFonts w:ascii="Calibri" w:hAnsi="Calibri"/>
                <w:sz w:val="18"/>
                <w:szCs w:val="18"/>
                <w:rtl/>
              </w:rPr>
              <w:t>18.07%</w:t>
            </w:r>
          </w:p>
        </w:tc>
        <w:tc>
          <w:tcPr>
            <w:tcW w:w="1134" w:type="dxa"/>
            <w:vAlign w:val="center"/>
          </w:tcPr>
          <w:p w:rsidR="00C94D3B" w:rsidRPr="00C94D3B" w:rsidRDefault="00C94D3B" w:rsidP="00C94D3B">
            <w:pPr>
              <w:pStyle w:val="BodyText"/>
              <w:rPr>
                <w:rFonts w:ascii="Calibri" w:hAnsi="Calibri"/>
                <w:sz w:val="18"/>
                <w:szCs w:val="18"/>
                <w:lang w:bidi="ar-EG"/>
              </w:rPr>
            </w:pPr>
            <w:r w:rsidRPr="00C94D3B">
              <w:rPr>
                <w:rFonts w:ascii="Calibri" w:hAnsi="Calibri"/>
                <w:sz w:val="18"/>
                <w:szCs w:val="18"/>
                <w:rtl/>
                <w:lang w:bidi="ar-EG"/>
              </w:rPr>
              <w:t>لا ينطبق</w:t>
            </w:r>
          </w:p>
        </w:tc>
        <w:tc>
          <w:tcPr>
            <w:tcW w:w="1348" w:type="dxa"/>
            <w:vAlign w:val="center"/>
          </w:tcPr>
          <w:p w:rsidR="00C94D3B" w:rsidRPr="00C94D3B" w:rsidRDefault="00C94D3B" w:rsidP="00C94D3B">
            <w:pPr>
              <w:pStyle w:val="BodyText"/>
              <w:rPr>
                <w:rFonts w:ascii="Calibri" w:hAnsi="Calibri"/>
                <w:sz w:val="18"/>
                <w:szCs w:val="18"/>
                <w:lang w:bidi="ar-EG"/>
              </w:rPr>
            </w:pPr>
            <w:r w:rsidRPr="00C94D3B">
              <w:rPr>
                <w:rFonts w:ascii="Calibri" w:hAnsi="Calibri"/>
                <w:sz w:val="18"/>
                <w:szCs w:val="18"/>
                <w:rtl/>
              </w:rPr>
              <w:t>100%</w:t>
            </w:r>
          </w:p>
        </w:tc>
      </w:tr>
      <w:tr w:rsidR="00C94D3B" w:rsidRPr="00C94D3B" w:rsidTr="002D58C9">
        <w:trPr>
          <w:trHeight w:val="1029"/>
          <w:jc w:val="center"/>
        </w:trPr>
        <w:tc>
          <w:tcPr>
            <w:tcW w:w="704" w:type="dxa"/>
            <w:vAlign w:val="center"/>
          </w:tcPr>
          <w:p w:rsidR="00C94D3B" w:rsidRPr="00C94D3B" w:rsidRDefault="00C94D3B" w:rsidP="00C94D3B">
            <w:pPr>
              <w:pStyle w:val="BodyText"/>
              <w:numPr>
                <w:ilvl w:val="0"/>
                <w:numId w:val="15"/>
              </w:numPr>
              <w:rPr>
                <w:rFonts w:ascii="Calibri" w:hAnsi="Calibri"/>
                <w:sz w:val="18"/>
                <w:szCs w:val="18"/>
                <w:lang w:val="en-SG" w:bidi="ar-EG"/>
              </w:rPr>
            </w:pPr>
          </w:p>
        </w:tc>
        <w:tc>
          <w:tcPr>
            <w:tcW w:w="4322" w:type="dxa"/>
            <w:vAlign w:val="center"/>
          </w:tcPr>
          <w:p w:rsidR="00C94D3B" w:rsidRPr="00C94D3B" w:rsidRDefault="00C94D3B" w:rsidP="00C94D3B">
            <w:pPr>
              <w:pStyle w:val="BodyText"/>
              <w:rPr>
                <w:rFonts w:ascii="Calibri" w:hAnsi="Calibri"/>
                <w:sz w:val="18"/>
                <w:szCs w:val="18"/>
                <w:lang w:bidi="ar-EG"/>
              </w:rPr>
            </w:pPr>
            <w:r w:rsidRPr="00C94D3B">
              <w:rPr>
                <w:rFonts w:ascii="Calibri" w:hAnsi="Calibri"/>
                <w:sz w:val="18"/>
                <w:szCs w:val="18"/>
                <w:rtl/>
              </w:rPr>
              <w:t>عدد المقاعد في لجنة التنسيق إذا حُدّد حسب النسبة من أعضاء الويبو على أساس 83 مقعداً في لجنة التنسيق</w:t>
            </w:r>
            <w:r w:rsidRPr="00C94D3B">
              <w:rPr>
                <w:rFonts w:ascii="Calibri" w:hAnsi="Calibri"/>
                <w:sz w:val="18"/>
                <w:szCs w:val="18"/>
                <w:vertAlign w:val="superscript"/>
                <w:lang w:bidi="ar-EG"/>
              </w:rPr>
              <w:footnoteReference w:id="9"/>
            </w:r>
          </w:p>
        </w:tc>
        <w:tc>
          <w:tcPr>
            <w:tcW w:w="1276" w:type="dxa"/>
            <w:vAlign w:val="center"/>
          </w:tcPr>
          <w:p w:rsidR="00C94D3B" w:rsidRPr="00C94D3B" w:rsidRDefault="00C94D3B" w:rsidP="00C94D3B">
            <w:pPr>
              <w:pStyle w:val="BodyText"/>
              <w:rPr>
                <w:rFonts w:ascii="Calibri" w:hAnsi="Calibri"/>
                <w:sz w:val="18"/>
                <w:szCs w:val="18"/>
                <w:lang w:bidi="ar-EG"/>
              </w:rPr>
            </w:pPr>
            <w:r w:rsidRPr="00C94D3B">
              <w:rPr>
                <w:rFonts w:ascii="Calibri" w:hAnsi="Calibri"/>
                <w:sz w:val="18"/>
                <w:szCs w:val="18"/>
                <w:rtl/>
              </w:rPr>
              <w:t>13.</w:t>
            </w:r>
            <w:r>
              <w:rPr>
                <w:rFonts w:ascii="Calibri" w:hAnsi="Calibri" w:hint="cs"/>
                <w:sz w:val="18"/>
                <w:szCs w:val="18"/>
                <w:rtl/>
              </w:rPr>
              <w:t>76</w:t>
            </w:r>
          </w:p>
        </w:tc>
        <w:tc>
          <w:tcPr>
            <w:tcW w:w="1275" w:type="dxa"/>
            <w:vAlign w:val="center"/>
          </w:tcPr>
          <w:p w:rsidR="00C94D3B" w:rsidRPr="00C94D3B" w:rsidRDefault="00C94D3B" w:rsidP="00C94D3B">
            <w:pPr>
              <w:pStyle w:val="BodyText"/>
              <w:rPr>
                <w:rFonts w:ascii="Calibri" w:hAnsi="Calibri"/>
                <w:sz w:val="18"/>
                <w:szCs w:val="18"/>
                <w:lang w:bidi="ar-EG"/>
              </w:rPr>
            </w:pPr>
            <w:r w:rsidRPr="00C94D3B">
              <w:rPr>
                <w:rFonts w:ascii="Calibri" w:hAnsi="Calibri"/>
                <w:sz w:val="18"/>
                <w:szCs w:val="18"/>
                <w:rtl/>
              </w:rPr>
              <w:t>22.</w:t>
            </w:r>
            <w:r>
              <w:rPr>
                <w:rFonts w:ascii="Calibri" w:hAnsi="Calibri" w:hint="cs"/>
                <w:sz w:val="18"/>
                <w:szCs w:val="18"/>
                <w:rtl/>
              </w:rPr>
              <w:t>79</w:t>
            </w:r>
          </w:p>
        </w:tc>
        <w:tc>
          <w:tcPr>
            <w:tcW w:w="1135" w:type="dxa"/>
            <w:vAlign w:val="center"/>
          </w:tcPr>
          <w:p w:rsidR="00C94D3B" w:rsidRPr="00C94D3B" w:rsidRDefault="00C94D3B" w:rsidP="00C94D3B">
            <w:pPr>
              <w:pStyle w:val="BodyText"/>
              <w:rPr>
                <w:rFonts w:ascii="Calibri" w:hAnsi="Calibri"/>
                <w:sz w:val="18"/>
                <w:szCs w:val="18"/>
                <w:lang w:bidi="ar-EG"/>
              </w:rPr>
            </w:pPr>
            <w:r w:rsidRPr="00C94D3B">
              <w:rPr>
                <w:rFonts w:ascii="Calibri" w:hAnsi="Calibri"/>
                <w:sz w:val="18"/>
                <w:szCs w:val="18"/>
                <w:rtl/>
              </w:rPr>
              <w:t>4.</w:t>
            </w:r>
            <w:r>
              <w:rPr>
                <w:rFonts w:ascii="Calibri" w:hAnsi="Calibri" w:hint="cs"/>
                <w:sz w:val="18"/>
                <w:szCs w:val="18"/>
                <w:rtl/>
              </w:rPr>
              <w:t>30</w:t>
            </w:r>
          </w:p>
        </w:tc>
        <w:tc>
          <w:tcPr>
            <w:tcW w:w="1275" w:type="dxa"/>
            <w:vAlign w:val="center"/>
          </w:tcPr>
          <w:p w:rsidR="00C94D3B" w:rsidRPr="00C94D3B" w:rsidRDefault="00C94D3B" w:rsidP="00C94D3B">
            <w:pPr>
              <w:pStyle w:val="BodyText"/>
              <w:rPr>
                <w:rFonts w:ascii="Calibri" w:hAnsi="Calibri"/>
                <w:sz w:val="18"/>
                <w:szCs w:val="18"/>
                <w:lang w:bidi="ar-EG"/>
              </w:rPr>
            </w:pPr>
            <w:r w:rsidRPr="00C94D3B">
              <w:rPr>
                <w:rFonts w:ascii="Calibri" w:hAnsi="Calibri"/>
                <w:sz w:val="18"/>
                <w:szCs w:val="18"/>
                <w:rtl/>
              </w:rPr>
              <w:t>7.</w:t>
            </w:r>
            <w:r>
              <w:rPr>
                <w:rFonts w:ascii="Calibri" w:hAnsi="Calibri" w:hint="cs"/>
                <w:sz w:val="18"/>
                <w:szCs w:val="18"/>
                <w:rtl/>
              </w:rPr>
              <w:t>74</w:t>
            </w:r>
          </w:p>
        </w:tc>
        <w:tc>
          <w:tcPr>
            <w:tcW w:w="1276" w:type="dxa"/>
            <w:vAlign w:val="center"/>
          </w:tcPr>
          <w:p w:rsidR="00C94D3B" w:rsidRPr="00C94D3B" w:rsidRDefault="00C94D3B" w:rsidP="00C94D3B">
            <w:pPr>
              <w:pStyle w:val="BodyText"/>
              <w:rPr>
                <w:rFonts w:ascii="Calibri" w:hAnsi="Calibri"/>
                <w:sz w:val="18"/>
                <w:szCs w:val="18"/>
                <w:lang w:bidi="ar-EG"/>
              </w:rPr>
            </w:pPr>
            <w:r w:rsidRPr="00C94D3B">
              <w:rPr>
                <w:rFonts w:ascii="Calibri" w:hAnsi="Calibri"/>
                <w:sz w:val="18"/>
                <w:szCs w:val="18"/>
                <w:rtl/>
              </w:rPr>
              <w:t>14.</w:t>
            </w:r>
            <w:r>
              <w:rPr>
                <w:rFonts w:ascii="Calibri" w:hAnsi="Calibri" w:hint="cs"/>
                <w:sz w:val="18"/>
                <w:szCs w:val="18"/>
                <w:rtl/>
              </w:rPr>
              <w:t>19</w:t>
            </w:r>
          </w:p>
        </w:tc>
        <w:tc>
          <w:tcPr>
            <w:tcW w:w="1276" w:type="dxa"/>
            <w:vAlign w:val="center"/>
          </w:tcPr>
          <w:p w:rsidR="00C94D3B" w:rsidRPr="00C94D3B" w:rsidRDefault="00C94D3B" w:rsidP="00C94D3B">
            <w:pPr>
              <w:pStyle w:val="BodyText"/>
              <w:rPr>
                <w:rFonts w:ascii="Calibri" w:hAnsi="Calibri"/>
                <w:sz w:val="18"/>
                <w:szCs w:val="18"/>
                <w:lang w:bidi="ar-EG"/>
              </w:rPr>
            </w:pPr>
            <w:r w:rsidRPr="00C94D3B">
              <w:rPr>
                <w:rFonts w:ascii="Calibri" w:hAnsi="Calibri"/>
                <w:sz w:val="18"/>
                <w:szCs w:val="18"/>
                <w:rtl/>
              </w:rPr>
              <w:t>19.</w:t>
            </w:r>
            <w:r>
              <w:rPr>
                <w:rFonts w:ascii="Calibri" w:hAnsi="Calibri" w:hint="cs"/>
                <w:sz w:val="18"/>
                <w:szCs w:val="18"/>
                <w:rtl/>
              </w:rPr>
              <w:t>78</w:t>
            </w:r>
          </w:p>
        </w:tc>
        <w:tc>
          <w:tcPr>
            <w:tcW w:w="1134" w:type="dxa"/>
            <w:vAlign w:val="center"/>
          </w:tcPr>
          <w:p w:rsidR="00C94D3B" w:rsidRPr="00C94D3B" w:rsidRDefault="00C94D3B" w:rsidP="00C94D3B">
            <w:pPr>
              <w:pStyle w:val="BodyText"/>
              <w:rPr>
                <w:rFonts w:ascii="Calibri" w:hAnsi="Calibri"/>
                <w:sz w:val="18"/>
                <w:szCs w:val="18"/>
                <w:lang w:bidi="ar-EG"/>
              </w:rPr>
            </w:pPr>
            <w:r w:rsidRPr="00C94D3B">
              <w:rPr>
                <w:rFonts w:ascii="Calibri" w:hAnsi="Calibri"/>
                <w:sz w:val="18"/>
                <w:szCs w:val="18"/>
                <w:rtl/>
                <w:lang w:bidi="ar-EG"/>
              </w:rPr>
              <w:t>لا ينطبق</w:t>
            </w:r>
          </w:p>
        </w:tc>
        <w:tc>
          <w:tcPr>
            <w:tcW w:w="1348" w:type="dxa"/>
            <w:vAlign w:val="center"/>
          </w:tcPr>
          <w:p w:rsidR="00C94D3B" w:rsidRPr="00C94D3B" w:rsidRDefault="00C94D3B" w:rsidP="00C94D3B">
            <w:pPr>
              <w:pStyle w:val="BodyText"/>
              <w:rPr>
                <w:rFonts w:ascii="Calibri" w:hAnsi="Calibri"/>
                <w:sz w:val="18"/>
                <w:szCs w:val="18"/>
                <w:lang w:bidi="ar-EG"/>
              </w:rPr>
            </w:pPr>
            <w:r w:rsidRPr="00C94D3B">
              <w:rPr>
                <w:rFonts w:ascii="Calibri" w:hAnsi="Calibri"/>
                <w:sz w:val="18"/>
                <w:szCs w:val="18"/>
                <w:rtl/>
              </w:rPr>
              <w:t>83</w:t>
            </w:r>
          </w:p>
        </w:tc>
      </w:tr>
      <w:tr w:rsidR="00C94D3B" w:rsidRPr="00C94D3B" w:rsidTr="002D58C9">
        <w:trPr>
          <w:trHeight w:val="1029"/>
          <w:jc w:val="center"/>
        </w:trPr>
        <w:tc>
          <w:tcPr>
            <w:tcW w:w="704" w:type="dxa"/>
            <w:vAlign w:val="center"/>
          </w:tcPr>
          <w:p w:rsidR="00C94D3B" w:rsidRPr="00C94D3B" w:rsidRDefault="00C94D3B" w:rsidP="00C94D3B">
            <w:pPr>
              <w:pStyle w:val="BodyText"/>
              <w:numPr>
                <w:ilvl w:val="0"/>
                <w:numId w:val="15"/>
              </w:numPr>
              <w:rPr>
                <w:rFonts w:ascii="Calibri" w:hAnsi="Calibri"/>
                <w:sz w:val="18"/>
                <w:szCs w:val="18"/>
                <w:lang w:val="en-SG" w:bidi="ar-EG"/>
              </w:rPr>
            </w:pPr>
          </w:p>
        </w:tc>
        <w:tc>
          <w:tcPr>
            <w:tcW w:w="4322" w:type="dxa"/>
            <w:vAlign w:val="center"/>
          </w:tcPr>
          <w:p w:rsidR="00C94D3B" w:rsidRPr="00C94D3B" w:rsidRDefault="00C94D3B" w:rsidP="00C94D3B">
            <w:pPr>
              <w:pStyle w:val="BodyText"/>
              <w:rPr>
                <w:rFonts w:ascii="Calibri" w:hAnsi="Calibri"/>
                <w:b/>
                <w:sz w:val="18"/>
                <w:szCs w:val="18"/>
                <w:lang w:bidi="ar-EG"/>
              </w:rPr>
            </w:pPr>
            <w:r w:rsidRPr="00C94D3B">
              <w:rPr>
                <w:rFonts w:ascii="Calibri" w:hAnsi="Calibri"/>
                <w:bCs/>
                <w:sz w:val="18"/>
                <w:szCs w:val="18"/>
                <w:rtl/>
              </w:rPr>
              <w:t>الفارق (بين السطر 6 والسطر 2)</w:t>
            </w:r>
            <w:r w:rsidRPr="00C94D3B">
              <w:rPr>
                <w:rFonts w:ascii="Calibri" w:hAnsi="Calibri"/>
                <w:b/>
                <w:sz w:val="18"/>
                <w:szCs w:val="18"/>
                <w:vertAlign w:val="superscript"/>
                <w:rtl/>
              </w:rPr>
              <w:footnoteReference w:id="10"/>
            </w:r>
          </w:p>
        </w:tc>
        <w:tc>
          <w:tcPr>
            <w:tcW w:w="1276" w:type="dxa"/>
            <w:vAlign w:val="center"/>
          </w:tcPr>
          <w:p w:rsidR="00C94D3B" w:rsidRPr="00C94D3B" w:rsidRDefault="008935F1" w:rsidP="00C94D3B">
            <w:pPr>
              <w:pStyle w:val="BodyText"/>
              <w:rPr>
                <w:rFonts w:ascii="Calibri" w:hAnsi="Calibri"/>
                <w:bCs/>
                <w:sz w:val="18"/>
                <w:szCs w:val="18"/>
                <w:u w:val="single"/>
                <w:lang w:bidi="ar-EG"/>
              </w:rPr>
            </w:pPr>
            <w:r>
              <w:rPr>
                <w:rFonts w:ascii="Calibri" w:hAnsi="Calibri"/>
                <w:bCs/>
                <w:sz w:val="18"/>
                <w:szCs w:val="18"/>
                <w:u w:val="single"/>
                <w:rtl/>
              </w:rPr>
              <w:t>-9.</w:t>
            </w:r>
            <w:r>
              <w:rPr>
                <w:rFonts w:ascii="Calibri" w:hAnsi="Calibri" w:hint="cs"/>
                <w:bCs/>
                <w:sz w:val="18"/>
                <w:szCs w:val="18"/>
                <w:u w:val="single"/>
                <w:rtl/>
              </w:rPr>
              <w:t>24</w:t>
            </w:r>
          </w:p>
        </w:tc>
        <w:tc>
          <w:tcPr>
            <w:tcW w:w="1275" w:type="dxa"/>
            <w:vAlign w:val="center"/>
          </w:tcPr>
          <w:p w:rsidR="00C94D3B" w:rsidRPr="00C94D3B" w:rsidRDefault="00C94D3B" w:rsidP="00C94D3B">
            <w:pPr>
              <w:pStyle w:val="BodyText"/>
              <w:rPr>
                <w:rFonts w:ascii="Calibri" w:hAnsi="Calibri"/>
                <w:bCs/>
                <w:sz w:val="18"/>
                <w:szCs w:val="18"/>
                <w:u w:val="single"/>
                <w:lang w:bidi="ar-EG"/>
              </w:rPr>
            </w:pPr>
            <w:r w:rsidRPr="00C94D3B">
              <w:rPr>
                <w:rFonts w:ascii="Calibri" w:hAnsi="Calibri"/>
                <w:bCs/>
                <w:sz w:val="18"/>
                <w:szCs w:val="18"/>
                <w:u w:val="single"/>
                <w:rtl/>
              </w:rPr>
              <w:t>3</w:t>
            </w:r>
            <w:r w:rsidR="008935F1">
              <w:rPr>
                <w:rFonts w:ascii="Calibri" w:hAnsi="Calibri"/>
                <w:bCs/>
                <w:sz w:val="18"/>
                <w:szCs w:val="18"/>
                <w:u w:val="single"/>
                <w:rtl/>
              </w:rPr>
              <w:t>.</w:t>
            </w:r>
            <w:r w:rsidR="008935F1">
              <w:rPr>
                <w:rFonts w:ascii="Calibri" w:hAnsi="Calibri" w:hint="cs"/>
                <w:bCs/>
                <w:sz w:val="18"/>
                <w:szCs w:val="18"/>
                <w:u w:val="single"/>
                <w:rtl/>
              </w:rPr>
              <w:t>79</w:t>
            </w:r>
          </w:p>
        </w:tc>
        <w:tc>
          <w:tcPr>
            <w:tcW w:w="1135" w:type="dxa"/>
            <w:vAlign w:val="center"/>
          </w:tcPr>
          <w:p w:rsidR="00C94D3B" w:rsidRPr="00C94D3B" w:rsidRDefault="008935F1" w:rsidP="00C94D3B">
            <w:pPr>
              <w:pStyle w:val="BodyText"/>
              <w:rPr>
                <w:rFonts w:ascii="Calibri" w:hAnsi="Calibri"/>
                <w:bCs/>
                <w:sz w:val="18"/>
                <w:szCs w:val="18"/>
                <w:u w:val="single"/>
                <w:lang w:bidi="ar-EG"/>
              </w:rPr>
            </w:pPr>
            <w:r>
              <w:rPr>
                <w:rFonts w:ascii="Calibri" w:hAnsi="Calibri"/>
                <w:bCs/>
                <w:sz w:val="18"/>
                <w:szCs w:val="18"/>
                <w:u w:val="single"/>
                <w:rtl/>
              </w:rPr>
              <w:t>0.3</w:t>
            </w:r>
            <w:r>
              <w:rPr>
                <w:rFonts w:ascii="Calibri" w:hAnsi="Calibri" w:hint="cs"/>
                <w:bCs/>
                <w:sz w:val="18"/>
                <w:szCs w:val="18"/>
                <w:u w:val="single"/>
                <w:rtl/>
              </w:rPr>
              <w:t>0</w:t>
            </w:r>
          </w:p>
        </w:tc>
        <w:tc>
          <w:tcPr>
            <w:tcW w:w="1275" w:type="dxa"/>
            <w:vAlign w:val="center"/>
          </w:tcPr>
          <w:p w:rsidR="00C94D3B" w:rsidRPr="00C94D3B" w:rsidRDefault="008935F1" w:rsidP="00C94D3B">
            <w:pPr>
              <w:pStyle w:val="BodyText"/>
              <w:rPr>
                <w:rFonts w:ascii="Calibri" w:hAnsi="Calibri"/>
                <w:bCs/>
                <w:sz w:val="18"/>
                <w:szCs w:val="18"/>
                <w:u w:val="single"/>
                <w:lang w:bidi="ar-EG"/>
              </w:rPr>
            </w:pPr>
            <w:r>
              <w:rPr>
                <w:rFonts w:ascii="Calibri" w:hAnsi="Calibri"/>
                <w:bCs/>
                <w:sz w:val="18"/>
                <w:szCs w:val="18"/>
                <w:u w:val="single"/>
                <w:rtl/>
              </w:rPr>
              <w:t>1.7</w:t>
            </w:r>
            <w:r>
              <w:rPr>
                <w:rFonts w:ascii="Calibri" w:hAnsi="Calibri" w:hint="cs"/>
                <w:bCs/>
                <w:sz w:val="18"/>
                <w:szCs w:val="18"/>
                <w:u w:val="single"/>
                <w:rtl/>
              </w:rPr>
              <w:t>4</w:t>
            </w:r>
          </w:p>
        </w:tc>
        <w:tc>
          <w:tcPr>
            <w:tcW w:w="1276" w:type="dxa"/>
            <w:vAlign w:val="center"/>
          </w:tcPr>
          <w:p w:rsidR="00C94D3B" w:rsidRPr="00C94D3B" w:rsidRDefault="008935F1" w:rsidP="00C94D3B">
            <w:pPr>
              <w:pStyle w:val="BodyText"/>
              <w:rPr>
                <w:rFonts w:ascii="Calibri" w:hAnsi="Calibri"/>
                <w:bCs/>
                <w:sz w:val="18"/>
                <w:szCs w:val="18"/>
                <w:u w:val="single"/>
                <w:lang w:bidi="ar-EG"/>
              </w:rPr>
            </w:pPr>
            <w:r>
              <w:rPr>
                <w:rFonts w:ascii="Calibri" w:hAnsi="Calibri"/>
                <w:bCs/>
                <w:sz w:val="18"/>
                <w:szCs w:val="18"/>
                <w:u w:val="single"/>
                <w:rtl/>
              </w:rPr>
              <w:t>-0.</w:t>
            </w:r>
            <w:r>
              <w:rPr>
                <w:rFonts w:ascii="Calibri" w:hAnsi="Calibri" w:hint="cs"/>
                <w:bCs/>
                <w:sz w:val="18"/>
                <w:szCs w:val="18"/>
                <w:u w:val="single"/>
                <w:rtl/>
              </w:rPr>
              <w:t>81</w:t>
            </w:r>
          </w:p>
        </w:tc>
        <w:tc>
          <w:tcPr>
            <w:tcW w:w="1276" w:type="dxa"/>
            <w:vAlign w:val="center"/>
          </w:tcPr>
          <w:p w:rsidR="00C94D3B" w:rsidRPr="00C94D3B" w:rsidRDefault="008935F1" w:rsidP="00C94D3B">
            <w:pPr>
              <w:pStyle w:val="BodyText"/>
              <w:rPr>
                <w:rFonts w:ascii="Calibri" w:hAnsi="Calibri"/>
                <w:bCs/>
                <w:sz w:val="18"/>
                <w:szCs w:val="18"/>
                <w:u w:val="single"/>
                <w:lang w:bidi="ar-EG"/>
              </w:rPr>
            </w:pPr>
            <w:r>
              <w:rPr>
                <w:rFonts w:ascii="Calibri" w:hAnsi="Calibri"/>
                <w:bCs/>
                <w:sz w:val="18"/>
                <w:szCs w:val="18"/>
                <w:u w:val="single"/>
                <w:rtl/>
              </w:rPr>
              <w:t>4.</w:t>
            </w:r>
            <w:r>
              <w:rPr>
                <w:rFonts w:ascii="Calibri" w:hAnsi="Calibri" w:hint="cs"/>
                <w:bCs/>
                <w:sz w:val="18"/>
                <w:szCs w:val="18"/>
                <w:u w:val="single"/>
                <w:rtl/>
              </w:rPr>
              <w:t>78</w:t>
            </w:r>
          </w:p>
        </w:tc>
        <w:tc>
          <w:tcPr>
            <w:tcW w:w="1134" w:type="dxa"/>
            <w:vAlign w:val="center"/>
          </w:tcPr>
          <w:p w:rsidR="00C94D3B" w:rsidRPr="00C94D3B" w:rsidRDefault="00C94D3B" w:rsidP="00C94D3B">
            <w:pPr>
              <w:pStyle w:val="BodyText"/>
              <w:rPr>
                <w:rFonts w:ascii="Calibri" w:hAnsi="Calibri"/>
                <w:b/>
                <w:sz w:val="18"/>
                <w:szCs w:val="18"/>
                <w:u w:val="single"/>
                <w:lang w:bidi="ar-EG"/>
              </w:rPr>
            </w:pPr>
            <w:r w:rsidRPr="00C94D3B">
              <w:rPr>
                <w:rFonts w:ascii="Calibri" w:hAnsi="Calibri"/>
                <w:sz w:val="18"/>
                <w:szCs w:val="18"/>
                <w:rtl/>
                <w:lang w:bidi="ar-EG"/>
              </w:rPr>
              <w:t>لا ينطبق</w:t>
            </w:r>
          </w:p>
        </w:tc>
        <w:tc>
          <w:tcPr>
            <w:tcW w:w="1348" w:type="dxa"/>
            <w:vAlign w:val="center"/>
          </w:tcPr>
          <w:p w:rsidR="00C94D3B" w:rsidRPr="00C94D3B" w:rsidRDefault="00C94D3B" w:rsidP="00C94D3B">
            <w:pPr>
              <w:pStyle w:val="BodyText"/>
              <w:rPr>
                <w:rFonts w:ascii="Calibri" w:hAnsi="Calibri"/>
                <w:b/>
                <w:sz w:val="18"/>
                <w:szCs w:val="18"/>
                <w:lang w:bidi="ar-EG"/>
              </w:rPr>
            </w:pPr>
            <w:r w:rsidRPr="00C94D3B">
              <w:rPr>
                <w:rFonts w:ascii="Calibri" w:hAnsi="Calibri"/>
                <w:b/>
                <w:sz w:val="18"/>
                <w:szCs w:val="18"/>
                <w:lang w:bidi="ar-EG"/>
              </w:rPr>
              <w:t>-</w:t>
            </w:r>
          </w:p>
        </w:tc>
      </w:tr>
    </w:tbl>
    <w:p w:rsidR="00C94D3B" w:rsidRPr="00C94D3B" w:rsidRDefault="00C94D3B" w:rsidP="00C94D3B">
      <w:pPr>
        <w:pStyle w:val="BodyText"/>
        <w:rPr>
          <w:u w:val="single"/>
          <w:lang w:bidi="ar-EG"/>
        </w:rPr>
      </w:pPr>
      <w:r w:rsidRPr="00C94D3B">
        <w:rPr>
          <w:u w:val="single"/>
          <w:rtl/>
        </w:rPr>
        <w:lastRenderedPageBreak/>
        <w:t>المرفق باء</w:t>
      </w:r>
    </w:p>
    <w:p w:rsidR="00C94D3B" w:rsidRPr="00C94D3B" w:rsidRDefault="00C94D3B" w:rsidP="009D366C">
      <w:pPr>
        <w:pStyle w:val="BodyText"/>
        <w:ind w:left="365"/>
        <w:rPr>
          <w:u w:val="single"/>
          <w:lang w:bidi="ar-EG"/>
        </w:rPr>
      </w:pPr>
      <w:r w:rsidRPr="00C94D3B">
        <w:rPr>
          <w:u w:val="single"/>
          <w:rtl/>
          <w:lang w:bidi="ar-EG"/>
        </w:rPr>
        <w:t>حالات الانضمام إلى اتحادي باريس وبرن منذ</w:t>
      </w:r>
      <w:r w:rsidRPr="00C94D3B">
        <w:rPr>
          <w:rFonts w:hint="cs"/>
          <w:u w:val="single"/>
          <w:rtl/>
          <w:lang w:bidi="ar-EG"/>
        </w:rPr>
        <w:t xml:space="preserve"> عام</w:t>
      </w:r>
      <w:r w:rsidRPr="00C94D3B">
        <w:rPr>
          <w:u w:val="single"/>
          <w:rtl/>
          <w:lang w:bidi="ar-EG"/>
        </w:rPr>
        <w:t xml:space="preserve"> 2011</w:t>
      </w:r>
    </w:p>
    <w:tbl>
      <w:tblPr>
        <w:bidiVisual/>
        <w:tblW w:w="14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2410"/>
        <w:gridCol w:w="1417"/>
        <w:gridCol w:w="1560"/>
        <w:gridCol w:w="1559"/>
        <w:gridCol w:w="1417"/>
        <w:gridCol w:w="1418"/>
        <w:gridCol w:w="1701"/>
        <w:gridCol w:w="1276"/>
        <w:gridCol w:w="992"/>
      </w:tblGrid>
      <w:tr w:rsidR="00C94D3B" w:rsidRPr="008935F1" w:rsidTr="002D58C9">
        <w:trPr>
          <w:trHeight w:val="110"/>
          <w:jc w:val="center"/>
        </w:trPr>
        <w:tc>
          <w:tcPr>
            <w:tcW w:w="812" w:type="dxa"/>
          </w:tcPr>
          <w:p w:rsidR="00C94D3B" w:rsidRPr="008935F1" w:rsidRDefault="00C94D3B" w:rsidP="008935F1">
            <w:pPr>
              <w:pStyle w:val="BodyText"/>
              <w:rPr>
                <w:sz w:val="18"/>
                <w:szCs w:val="18"/>
                <w:lang w:bidi="ar-EG"/>
              </w:rPr>
            </w:pPr>
            <w:r w:rsidRPr="008935F1">
              <w:rPr>
                <w:rFonts w:hint="cs"/>
                <w:sz w:val="18"/>
                <w:szCs w:val="18"/>
                <w:rtl/>
              </w:rPr>
              <w:t>الرقم</w:t>
            </w:r>
          </w:p>
        </w:tc>
        <w:tc>
          <w:tcPr>
            <w:tcW w:w="2410" w:type="dxa"/>
          </w:tcPr>
          <w:p w:rsidR="00C94D3B" w:rsidRPr="008935F1" w:rsidRDefault="00C94D3B" w:rsidP="008935F1">
            <w:pPr>
              <w:pStyle w:val="BodyText"/>
              <w:rPr>
                <w:sz w:val="18"/>
                <w:szCs w:val="18"/>
                <w:lang w:bidi="ar-EG"/>
              </w:rPr>
            </w:pPr>
            <w:r w:rsidRPr="008935F1">
              <w:rPr>
                <w:sz w:val="18"/>
                <w:szCs w:val="18"/>
                <w:rtl/>
              </w:rPr>
              <w:t>البند</w:t>
            </w:r>
          </w:p>
        </w:tc>
        <w:tc>
          <w:tcPr>
            <w:tcW w:w="1417" w:type="dxa"/>
          </w:tcPr>
          <w:p w:rsidR="00C94D3B" w:rsidRPr="008935F1" w:rsidRDefault="00C94D3B" w:rsidP="008935F1">
            <w:pPr>
              <w:pStyle w:val="BodyText"/>
              <w:rPr>
                <w:sz w:val="18"/>
                <w:szCs w:val="18"/>
                <w:lang w:bidi="ar-EG"/>
              </w:rPr>
            </w:pPr>
            <w:r w:rsidRPr="008935F1">
              <w:rPr>
                <w:sz w:val="18"/>
                <w:szCs w:val="18"/>
                <w:rtl/>
              </w:rPr>
              <w:t xml:space="preserve">المجموعة باء </w:t>
            </w:r>
          </w:p>
        </w:tc>
        <w:tc>
          <w:tcPr>
            <w:tcW w:w="1560" w:type="dxa"/>
            <w:vAlign w:val="center"/>
          </w:tcPr>
          <w:p w:rsidR="00C94D3B" w:rsidRPr="008935F1" w:rsidRDefault="00C94D3B" w:rsidP="008935F1">
            <w:pPr>
              <w:pStyle w:val="BodyText"/>
              <w:rPr>
                <w:sz w:val="18"/>
                <w:szCs w:val="18"/>
                <w:lang w:bidi="ar-EG"/>
              </w:rPr>
            </w:pPr>
            <w:r w:rsidRPr="008935F1">
              <w:rPr>
                <w:rFonts w:hint="cs"/>
                <w:sz w:val="18"/>
                <w:szCs w:val="18"/>
                <w:rtl/>
              </w:rPr>
              <w:t>المجموعة الأفريقية</w:t>
            </w:r>
          </w:p>
        </w:tc>
        <w:tc>
          <w:tcPr>
            <w:tcW w:w="1559" w:type="dxa"/>
            <w:vAlign w:val="center"/>
          </w:tcPr>
          <w:p w:rsidR="00C94D3B" w:rsidRPr="008935F1" w:rsidRDefault="00C94D3B" w:rsidP="008935F1">
            <w:pPr>
              <w:pStyle w:val="BodyText"/>
              <w:rPr>
                <w:sz w:val="18"/>
                <w:szCs w:val="18"/>
                <w:lang w:bidi="ar-EG"/>
              </w:rPr>
            </w:pPr>
            <w:r w:rsidRPr="008935F1">
              <w:rPr>
                <w:rFonts w:hint="cs"/>
                <w:sz w:val="18"/>
                <w:szCs w:val="18"/>
                <w:rtl/>
              </w:rPr>
              <w:t>مجموعة بلدان آسيا الوسطى والقوقاز وأوروبا الشرقية</w:t>
            </w:r>
          </w:p>
        </w:tc>
        <w:tc>
          <w:tcPr>
            <w:tcW w:w="1417" w:type="dxa"/>
            <w:vAlign w:val="center"/>
          </w:tcPr>
          <w:p w:rsidR="00C94D3B" w:rsidRPr="008935F1" w:rsidRDefault="00C94D3B" w:rsidP="008935F1">
            <w:pPr>
              <w:pStyle w:val="BodyText"/>
              <w:rPr>
                <w:sz w:val="18"/>
                <w:szCs w:val="18"/>
                <w:lang w:bidi="ar-EG"/>
              </w:rPr>
            </w:pPr>
            <w:r w:rsidRPr="008935F1">
              <w:rPr>
                <w:rFonts w:hint="cs"/>
                <w:sz w:val="18"/>
                <w:szCs w:val="18"/>
                <w:rtl/>
              </w:rPr>
              <w:t>مجموعة بلدان أوروبا الوسطى والبلطيق</w:t>
            </w:r>
          </w:p>
        </w:tc>
        <w:tc>
          <w:tcPr>
            <w:tcW w:w="1418" w:type="dxa"/>
            <w:vAlign w:val="center"/>
          </w:tcPr>
          <w:p w:rsidR="00C94D3B" w:rsidRPr="008935F1" w:rsidRDefault="00C94D3B" w:rsidP="008935F1">
            <w:pPr>
              <w:pStyle w:val="BodyText"/>
              <w:rPr>
                <w:sz w:val="18"/>
                <w:szCs w:val="18"/>
                <w:lang w:bidi="ar-EG"/>
              </w:rPr>
            </w:pPr>
            <w:r w:rsidRPr="008935F1">
              <w:rPr>
                <w:rFonts w:hint="cs"/>
                <w:sz w:val="18"/>
                <w:szCs w:val="18"/>
                <w:rtl/>
              </w:rPr>
              <w:t>مجموعة بلدان أمريكا اللاتينية والكاريبي</w:t>
            </w:r>
          </w:p>
        </w:tc>
        <w:tc>
          <w:tcPr>
            <w:tcW w:w="1701" w:type="dxa"/>
            <w:vAlign w:val="center"/>
          </w:tcPr>
          <w:p w:rsidR="00C94D3B" w:rsidRPr="008935F1" w:rsidRDefault="00C94D3B" w:rsidP="008935F1">
            <w:pPr>
              <w:pStyle w:val="BodyText"/>
              <w:rPr>
                <w:sz w:val="18"/>
                <w:szCs w:val="18"/>
                <w:lang w:bidi="ar-EG"/>
              </w:rPr>
            </w:pPr>
            <w:r w:rsidRPr="008935F1">
              <w:rPr>
                <w:rFonts w:hint="cs"/>
                <w:sz w:val="18"/>
                <w:szCs w:val="18"/>
                <w:rtl/>
              </w:rPr>
              <w:t>مجموعة بلدان آسيا والمحيط الهادئ</w:t>
            </w:r>
          </w:p>
        </w:tc>
        <w:tc>
          <w:tcPr>
            <w:tcW w:w="1276" w:type="dxa"/>
            <w:vAlign w:val="center"/>
          </w:tcPr>
          <w:p w:rsidR="00C94D3B" w:rsidRPr="008935F1" w:rsidRDefault="00C94D3B" w:rsidP="008935F1">
            <w:pPr>
              <w:pStyle w:val="BodyText"/>
              <w:rPr>
                <w:sz w:val="18"/>
                <w:szCs w:val="18"/>
                <w:lang w:bidi="ar-EG"/>
              </w:rPr>
            </w:pPr>
            <w:r w:rsidRPr="008935F1">
              <w:rPr>
                <w:sz w:val="18"/>
                <w:szCs w:val="18"/>
                <w:rtl/>
              </w:rPr>
              <w:t>الصين</w:t>
            </w:r>
          </w:p>
        </w:tc>
        <w:tc>
          <w:tcPr>
            <w:tcW w:w="992" w:type="dxa"/>
            <w:vAlign w:val="center"/>
          </w:tcPr>
          <w:p w:rsidR="00C94D3B" w:rsidRPr="008935F1" w:rsidRDefault="00C94D3B" w:rsidP="008935F1">
            <w:pPr>
              <w:pStyle w:val="BodyText"/>
              <w:rPr>
                <w:sz w:val="18"/>
                <w:szCs w:val="18"/>
                <w:lang w:bidi="ar-EG"/>
              </w:rPr>
            </w:pPr>
            <w:r w:rsidRPr="008935F1">
              <w:rPr>
                <w:sz w:val="18"/>
                <w:szCs w:val="18"/>
                <w:rtl/>
              </w:rPr>
              <w:t>المجموع</w:t>
            </w:r>
          </w:p>
        </w:tc>
      </w:tr>
      <w:tr w:rsidR="00C94D3B" w:rsidRPr="008935F1" w:rsidTr="002D58C9">
        <w:trPr>
          <w:trHeight w:val="110"/>
          <w:jc w:val="center"/>
        </w:trPr>
        <w:tc>
          <w:tcPr>
            <w:tcW w:w="812" w:type="dxa"/>
            <w:vAlign w:val="center"/>
          </w:tcPr>
          <w:p w:rsidR="00C94D3B" w:rsidRPr="008935F1" w:rsidRDefault="00C94D3B" w:rsidP="008935F1">
            <w:pPr>
              <w:pStyle w:val="BodyText"/>
              <w:rPr>
                <w:sz w:val="18"/>
                <w:szCs w:val="18"/>
                <w:lang w:bidi="ar-EG"/>
              </w:rPr>
            </w:pPr>
          </w:p>
        </w:tc>
        <w:tc>
          <w:tcPr>
            <w:tcW w:w="2410" w:type="dxa"/>
            <w:vAlign w:val="center"/>
          </w:tcPr>
          <w:p w:rsidR="00C94D3B" w:rsidRPr="008935F1" w:rsidRDefault="00C94D3B" w:rsidP="008935F1">
            <w:pPr>
              <w:pStyle w:val="BodyText"/>
              <w:rPr>
                <w:sz w:val="18"/>
                <w:szCs w:val="18"/>
                <w:lang w:bidi="ar-EG"/>
              </w:rPr>
            </w:pPr>
            <w:r w:rsidRPr="008935F1">
              <w:rPr>
                <w:sz w:val="18"/>
                <w:szCs w:val="18"/>
                <w:rtl/>
              </w:rPr>
              <w:t>عدد الأعضاء في اتحاد باريس</w:t>
            </w:r>
          </w:p>
        </w:tc>
        <w:tc>
          <w:tcPr>
            <w:tcW w:w="1417" w:type="dxa"/>
            <w:vAlign w:val="center"/>
          </w:tcPr>
          <w:p w:rsidR="00C94D3B" w:rsidRPr="008935F1" w:rsidRDefault="00C94D3B" w:rsidP="008935F1">
            <w:pPr>
              <w:pStyle w:val="BodyText"/>
              <w:rPr>
                <w:sz w:val="18"/>
                <w:szCs w:val="18"/>
                <w:lang w:bidi="ar-EG"/>
              </w:rPr>
            </w:pPr>
            <w:r w:rsidRPr="008935F1">
              <w:rPr>
                <w:rFonts w:hint="cs"/>
                <w:sz w:val="18"/>
                <w:szCs w:val="18"/>
                <w:rtl/>
              </w:rPr>
              <w:t>32</w:t>
            </w:r>
          </w:p>
        </w:tc>
        <w:tc>
          <w:tcPr>
            <w:tcW w:w="1560" w:type="dxa"/>
            <w:vAlign w:val="center"/>
          </w:tcPr>
          <w:p w:rsidR="00C94D3B" w:rsidRPr="008935F1" w:rsidRDefault="00C94D3B" w:rsidP="008935F1">
            <w:pPr>
              <w:pStyle w:val="BodyText"/>
              <w:rPr>
                <w:sz w:val="18"/>
                <w:szCs w:val="18"/>
                <w:lang w:bidi="ar-EG"/>
              </w:rPr>
            </w:pPr>
            <w:r w:rsidRPr="008935F1">
              <w:rPr>
                <w:rFonts w:hint="cs"/>
                <w:sz w:val="18"/>
                <w:szCs w:val="18"/>
                <w:rtl/>
              </w:rPr>
              <w:t>49</w:t>
            </w:r>
          </w:p>
        </w:tc>
        <w:tc>
          <w:tcPr>
            <w:tcW w:w="1559" w:type="dxa"/>
            <w:vAlign w:val="center"/>
          </w:tcPr>
          <w:p w:rsidR="00C94D3B" w:rsidRPr="008935F1" w:rsidRDefault="00C94D3B" w:rsidP="008935F1">
            <w:pPr>
              <w:pStyle w:val="BodyText"/>
              <w:rPr>
                <w:sz w:val="18"/>
                <w:szCs w:val="18"/>
                <w:lang w:bidi="ar-EG"/>
              </w:rPr>
            </w:pPr>
            <w:r w:rsidRPr="008935F1">
              <w:rPr>
                <w:rFonts w:hint="cs"/>
                <w:sz w:val="18"/>
                <w:szCs w:val="18"/>
                <w:rtl/>
              </w:rPr>
              <w:t>10</w:t>
            </w:r>
          </w:p>
        </w:tc>
        <w:tc>
          <w:tcPr>
            <w:tcW w:w="1417" w:type="dxa"/>
            <w:vAlign w:val="center"/>
          </w:tcPr>
          <w:p w:rsidR="00C94D3B" w:rsidRPr="008935F1" w:rsidRDefault="00C94D3B" w:rsidP="008935F1">
            <w:pPr>
              <w:pStyle w:val="BodyText"/>
              <w:rPr>
                <w:sz w:val="18"/>
                <w:szCs w:val="18"/>
                <w:lang w:bidi="ar-EG"/>
              </w:rPr>
            </w:pPr>
            <w:r w:rsidRPr="008935F1">
              <w:rPr>
                <w:rFonts w:hint="cs"/>
                <w:sz w:val="18"/>
                <w:szCs w:val="18"/>
                <w:rtl/>
              </w:rPr>
              <w:t>18</w:t>
            </w:r>
          </w:p>
        </w:tc>
        <w:tc>
          <w:tcPr>
            <w:tcW w:w="1418" w:type="dxa"/>
            <w:vAlign w:val="center"/>
          </w:tcPr>
          <w:p w:rsidR="00C94D3B" w:rsidRPr="008935F1" w:rsidRDefault="00C94D3B" w:rsidP="008935F1">
            <w:pPr>
              <w:pStyle w:val="BodyText"/>
              <w:rPr>
                <w:sz w:val="18"/>
                <w:szCs w:val="18"/>
                <w:lang w:bidi="ar-EG"/>
              </w:rPr>
            </w:pPr>
            <w:r w:rsidRPr="008935F1">
              <w:rPr>
                <w:rFonts w:hint="cs"/>
                <w:sz w:val="18"/>
                <w:szCs w:val="18"/>
                <w:rtl/>
              </w:rPr>
              <w:t>33</w:t>
            </w:r>
          </w:p>
        </w:tc>
        <w:tc>
          <w:tcPr>
            <w:tcW w:w="1701" w:type="dxa"/>
            <w:vAlign w:val="center"/>
          </w:tcPr>
          <w:p w:rsidR="00C94D3B" w:rsidRPr="008935F1" w:rsidRDefault="00C94D3B" w:rsidP="008935F1">
            <w:pPr>
              <w:pStyle w:val="BodyText"/>
              <w:rPr>
                <w:sz w:val="18"/>
                <w:szCs w:val="18"/>
                <w:lang w:bidi="ar-EG"/>
              </w:rPr>
            </w:pPr>
            <w:r w:rsidRPr="008935F1">
              <w:rPr>
                <w:rFonts w:hint="cs"/>
                <w:sz w:val="18"/>
                <w:szCs w:val="18"/>
                <w:rtl/>
              </w:rPr>
              <w:t>34</w:t>
            </w:r>
          </w:p>
        </w:tc>
        <w:tc>
          <w:tcPr>
            <w:tcW w:w="1276" w:type="dxa"/>
            <w:vAlign w:val="center"/>
          </w:tcPr>
          <w:p w:rsidR="00C94D3B" w:rsidRPr="008935F1" w:rsidRDefault="00C94D3B" w:rsidP="008935F1">
            <w:pPr>
              <w:pStyle w:val="BodyText"/>
              <w:rPr>
                <w:sz w:val="18"/>
                <w:szCs w:val="18"/>
                <w:lang w:bidi="ar-EG"/>
              </w:rPr>
            </w:pPr>
            <w:r w:rsidRPr="008935F1">
              <w:rPr>
                <w:rFonts w:hint="cs"/>
                <w:sz w:val="18"/>
                <w:szCs w:val="18"/>
                <w:rtl/>
              </w:rPr>
              <w:t>1</w:t>
            </w:r>
          </w:p>
        </w:tc>
        <w:tc>
          <w:tcPr>
            <w:tcW w:w="992" w:type="dxa"/>
            <w:vAlign w:val="center"/>
          </w:tcPr>
          <w:p w:rsidR="00C94D3B" w:rsidRPr="008935F1" w:rsidRDefault="00C94D3B" w:rsidP="008935F1">
            <w:pPr>
              <w:pStyle w:val="BodyText"/>
              <w:rPr>
                <w:sz w:val="18"/>
                <w:szCs w:val="18"/>
                <w:lang w:bidi="ar-EG"/>
              </w:rPr>
            </w:pPr>
            <w:r w:rsidRPr="008935F1">
              <w:rPr>
                <w:rFonts w:hint="cs"/>
                <w:sz w:val="18"/>
                <w:szCs w:val="18"/>
                <w:rtl/>
              </w:rPr>
              <w:t>177</w:t>
            </w:r>
          </w:p>
        </w:tc>
      </w:tr>
      <w:tr w:rsidR="00C94D3B" w:rsidRPr="008935F1" w:rsidTr="002D58C9">
        <w:trPr>
          <w:trHeight w:val="110"/>
          <w:jc w:val="center"/>
        </w:trPr>
        <w:tc>
          <w:tcPr>
            <w:tcW w:w="812" w:type="dxa"/>
            <w:vAlign w:val="center"/>
          </w:tcPr>
          <w:p w:rsidR="00C94D3B" w:rsidRPr="008935F1" w:rsidRDefault="00C94D3B" w:rsidP="008935F1">
            <w:pPr>
              <w:pStyle w:val="BodyText"/>
              <w:rPr>
                <w:sz w:val="18"/>
                <w:szCs w:val="18"/>
                <w:lang w:bidi="ar-EG"/>
              </w:rPr>
            </w:pPr>
          </w:p>
        </w:tc>
        <w:tc>
          <w:tcPr>
            <w:tcW w:w="2410" w:type="dxa"/>
            <w:vAlign w:val="center"/>
          </w:tcPr>
          <w:p w:rsidR="00C94D3B" w:rsidRPr="008935F1" w:rsidRDefault="00C94D3B" w:rsidP="008935F1">
            <w:pPr>
              <w:pStyle w:val="BodyText"/>
              <w:rPr>
                <w:sz w:val="18"/>
                <w:szCs w:val="18"/>
                <w:lang w:bidi="ar-EG"/>
              </w:rPr>
            </w:pPr>
            <w:r w:rsidRPr="008935F1">
              <w:rPr>
                <w:sz w:val="18"/>
                <w:szCs w:val="18"/>
                <w:rtl/>
              </w:rPr>
              <w:t>حالات الانضمام منذ يناير 2011</w:t>
            </w:r>
          </w:p>
        </w:tc>
        <w:tc>
          <w:tcPr>
            <w:tcW w:w="1417" w:type="dxa"/>
            <w:vAlign w:val="center"/>
          </w:tcPr>
          <w:p w:rsidR="00C94D3B" w:rsidRPr="008935F1" w:rsidRDefault="00C94D3B" w:rsidP="008935F1">
            <w:pPr>
              <w:pStyle w:val="BodyText"/>
              <w:rPr>
                <w:sz w:val="18"/>
                <w:szCs w:val="18"/>
                <w:lang w:bidi="ar-EG"/>
              </w:rPr>
            </w:pPr>
            <w:r w:rsidRPr="008935F1">
              <w:rPr>
                <w:rFonts w:hint="cs"/>
                <w:sz w:val="18"/>
                <w:szCs w:val="18"/>
                <w:rtl/>
              </w:rPr>
              <w:t>0</w:t>
            </w:r>
          </w:p>
        </w:tc>
        <w:tc>
          <w:tcPr>
            <w:tcW w:w="1560" w:type="dxa"/>
            <w:vAlign w:val="center"/>
          </w:tcPr>
          <w:p w:rsidR="00C94D3B" w:rsidRPr="008935F1" w:rsidRDefault="00C94D3B" w:rsidP="008935F1">
            <w:pPr>
              <w:pStyle w:val="BodyText"/>
              <w:rPr>
                <w:sz w:val="18"/>
                <w:szCs w:val="18"/>
                <w:lang w:bidi="ar-EG"/>
              </w:rPr>
            </w:pPr>
            <w:r w:rsidRPr="008935F1">
              <w:rPr>
                <w:rFonts w:hint="cs"/>
                <w:sz w:val="18"/>
                <w:szCs w:val="18"/>
                <w:rtl/>
              </w:rPr>
              <w:t>0</w:t>
            </w:r>
          </w:p>
        </w:tc>
        <w:tc>
          <w:tcPr>
            <w:tcW w:w="1559" w:type="dxa"/>
            <w:vAlign w:val="center"/>
          </w:tcPr>
          <w:p w:rsidR="00C94D3B" w:rsidRPr="008935F1" w:rsidRDefault="00C94D3B" w:rsidP="008935F1">
            <w:pPr>
              <w:pStyle w:val="BodyText"/>
              <w:rPr>
                <w:sz w:val="18"/>
                <w:szCs w:val="18"/>
                <w:lang w:bidi="ar-EG"/>
              </w:rPr>
            </w:pPr>
            <w:r w:rsidRPr="008935F1">
              <w:rPr>
                <w:rFonts w:hint="cs"/>
                <w:sz w:val="18"/>
                <w:szCs w:val="18"/>
                <w:rtl/>
              </w:rPr>
              <w:t>0</w:t>
            </w:r>
          </w:p>
        </w:tc>
        <w:tc>
          <w:tcPr>
            <w:tcW w:w="1417" w:type="dxa"/>
            <w:vAlign w:val="center"/>
          </w:tcPr>
          <w:p w:rsidR="00C94D3B" w:rsidRPr="008935F1" w:rsidRDefault="00C94D3B" w:rsidP="008935F1">
            <w:pPr>
              <w:pStyle w:val="BodyText"/>
              <w:rPr>
                <w:sz w:val="18"/>
                <w:szCs w:val="18"/>
                <w:lang w:bidi="ar-EG"/>
              </w:rPr>
            </w:pPr>
            <w:r w:rsidRPr="008935F1">
              <w:rPr>
                <w:rFonts w:hint="cs"/>
                <w:sz w:val="18"/>
                <w:szCs w:val="18"/>
                <w:rtl/>
              </w:rPr>
              <w:t>0</w:t>
            </w:r>
          </w:p>
        </w:tc>
        <w:tc>
          <w:tcPr>
            <w:tcW w:w="1418" w:type="dxa"/>
            <w:vAlign w:val="center"/>
          </w:tcPr>
          <w:p w:rsidR="00C94D3B" w:rsidRPr="008935F1" w:rsidRDefault="00C94D3B" w:rsidP="008935F1">
            <w:pPr>
              <w:pStyle w:val="BodyText"/>
              <w:rPr>
                <w:sz w:val="18"/>
                <w:szCs w:val="18"/>
                <w:lang w:bidi="ar-EG"/>
              </w:rPr>
            </w:pPr>
            <w:r w:rsidRPr="008935F1">
              <w:rPr>
                <w:rFonts w:hint="cs"/>
                <w:sz w:val="18"/>
                <w:szCs w:val="18"/>
                <w:rtl/>
              </w:rPr>
              <w:t>0</w:t>
            </w:r>
          </w:p>
        </w:tc>
        <w:tc>
          <w:tcPr>
            <w:tcW w:w="1701" w:type="dxa"/>
            <w:vAlign w:val="center"/>
          </w:tcPr>
          <w:p w:rsidR="00C94D3B" w:rsidRPr="008935F1" w:rsidRDefault="00C94D3B" w:rsidP="008935F1">
            <w:pPr>
              <w:pStyle w:val="BodyText"/>
              <w:rPr>
                <w:sz w:val="18"/>
                <w:szCs w:val="18"/>
                <w:lang w:bidi="ar-EG"/>
              </w:rPr>
            </w:pPr>
            <w:r w:rsidRPr="008935F1">
              <w:rPr>
                <w:rFonts w:hint="cs"/>
                <w:sz w:val="18"/>
                <w:szCs w:val="18"/>
                <w:rtl/>
              </w:rPr>
              <w:t>4</w:t>
            </w:r>
            <w:r w:rsidRPr="008935F1">
              <w:rPr>
                <w:sz w:val="18"/>
                <w:szCs w:val="18"/>
                <w:lang w:bidi="ar-EG"/>
              </w:rPr>
              <w:t>*</w:t>
            </w:r>
          </w:p>
          <w:p w:rsidR="00C94D3B" w:rsidRPr="008935F1" w:rsidRDefault="00C94D3B" w:rsidP="008935F1">
            <w:pPr>
              <w:pStyle w:val="BodyText"/>
              <w:rPr>
                <w:sz w:val="18"/>
                <w:szCs w:val="18"/>
                <w:lang w:bidi="ar-EG"/>
              </w:rPr>
            </w:pPr>
            <w:r w:rsidRPr="008935F1">
              <w:rPr>
                <w:sz w:val="18"/>
                <w:szCs w:val="18"/>
                <w:rtl/>
              </w:rPr>
              <w:t>*</w:t>
            </w:r>
            <w:r w:rsidRPr="008935F1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8935F1">
              <w:rPr>
                <w:sz w:val="18"/>
                <w:szCs w:val="18"/>
                <w:rtl/>
              </w:rPr>
              <w:t>أفغانستان وبروني والكويت وساموا</w:t>
            </w:r>
          </w:p>
          <w:p w:rsidR="00C94D3B" w:rsidRPr="008935F1" w:rsidRDefault="00C94D3B" w:rsidP="008935F1">
            <w:pPr>
              <w:pStyle w:val="BodyText"/>
              <w:rPr>
                <w:sz w:val="18"/>
                <w:szCs w:val="18"/>
                <w:lang w:bidi="ar-EG"/>
              </w:rPr>
            </w:pPr>
          </w:p>
        </w:tc>
        <w:tc>
          <w:tcPr>
            <w:tcW w:w="1276" w:type="dxa"/>
            <w:vAlign w:val="center"/>
          </w:tcPr>
          <w:p w:rsidR="00C94D3B" w:rsidRPr="008935F1" w:rsidRDefault="00C94D3B" w:rsidP="008935F1">
            <w:pPr>
              <w:pStyle w:val="BodyText"/>
              <w:rPr>
                <w:sz w:val="18"/>
                <w:szCs w:val="18"/>
                <w:lang w:bidi="ar-EG"/>
              </w:rPr>
            </w:pPr>
            <w:r w:rsidRPr="008935F1">
              <w:rPr>
                <w:rFonts w:hint="cs"/>
                <w:sz w:val="18"/>
                <w:szCs w:val="18"/>
                <w:rtl/>
              </w:rPr>
              <w:t>0</w:t>
            </w:r>
          </w:p>
        </w:tc>
        <w:tc>
          <w:tcPr>
            <w:tcW w:w="992" w:type="dxa"/>
            <w:vAlign w:val="center"/>
          </w:tcPr>
          <w:p w:rsidR="00C94D3B" w:rsidRPr="008935F1" w:rsidRDefault="00C94D3B" w:rsidP="008935F1">
            <w:pPr>
              <w:pStyle w:val="BodyText"/>
              <w:rPr>
                <w:sz w:val="18"/>
                <w:szCs w:val="18"/>
                <w:lang w:bidi="ar-EG"/>
              </w:rPr>
            </w:pPr>
            <w:r w:rsidRPr="008935F1">
              <w:rPr>
                <w:sz w:val="18"/>
                <w:szCs w:val="18"/>
                <w:lang w:bidi="ar-EG"/>
              </w:rPr>
              <w:t>-</w:t>
            </w:r>
          </w:p>
        </w:tc>
      </w:tr>
      <w:tr w:rsidR="00C94D3B" w:rsidRPr="008935F1" w:rsidTr="002D58C9">
        <w:trPr>
          <w:trHeight w:val="110"/>
          <w:jc w:val="center"/>
        </w:trPr>
        <w:tc>
          <w:tcPr>
            <w:tcW w:w="812" w:type="dxa"/>
            <w:vAlign w:val="center"/>
          </w:tcPr>
          <w:p w:rsidR="00C94D3B" w:rsidRPr="008935F1" w:rsidRDefault="00C94D3B" w:rsidP="008935F1">
            <w:pPr>
              <w:pStyle w:val="BodyText"/>
              <w:rPr>
                <w:sz w:val="18"/>
                <w:szCs w:val="18"/>
                <w:lang w:bidi="ar-EG"/>
              </w:rPr>
            </w:pPr>
          </w:p>
        </w:tc>
        <w:tc>
          <w:tcPr>
            <w:tcW w:w="2410" w:type="dxa"/>
            <w:vAlign w:val="center"/>
          </w:tcPr>
          <w:p w:rsidR="00C94D3B" w:rsidRPr="008935F1" w:rsidRDefault="00C94D3B" w:rsidP="008935F1">
            <w:pPr>
              <w:pStyle w:val="BodyText"/>
              <w:rPr>
                <w:sz w:val="18"/>
                <w:szCs w:val="18"/>
                <w:lang w:bidi="ar-EG"/>
              </w:rPr>
            </w:pPr>
            <w:r w:rsidRPr="008935F1">
              <w:rPr>
                <w:sz w:val="18"/>
                <w:szCs w:val="18"/>
                <w:rtl/>
              </w:rPr>
              <w:t>عدد الأعضاء في اتحاد برن</w:t>
            </w:r>
          </w:p>
        </w:tc>
        <w:tc>
          <w:tcPr>
            <w:tcW w:w="1417" w:type="dxa"/>
            <w:vAlign w:val="center"/>
          </w:tcPr>
          <w:p w:rsidR="00C94D3B" w:rsidRPr="008935F1" w:rsidRDefault="00C94D3B" w:rsidP="008935F1">
            <w:pPr>
              <w:pStyle w:val="BodyText"/>
              <w:rPr>
                <w:sz w:val="18"/>
                <w:szCs w:val="18"/>
                <w:lang w:bidi="ar-EG"/>
              </w:rPr>
            </w:pPr>
            <w:r w:rsidRPr="008935F1">
              <w:rPr>
                <w:rFonts w:hint="cs"/>
                <w:sz w:val="18"/>
                <w:szCs w:val="18"/>
                <w:rtl/>
              </w:rPr>
              <w:t>31</w:t>
            </w:r>
          </w:p>
        </w:tc>
        <w:tc>
          <w:tcPr>
            <w:tcW w:w="1560" w:type="dxa"/>
            <w:vAlign w:val="center"/>
          </w:tcPr>
          <w:p w:rsidR="00C94D3B" w:rsidRPr="008935F1" w:rsidRDefault="00C94D3B" w:rsidP="008935F1">
            <w:pPr>
              <w:pStyle w:val="BodyText"/>
              <w:rPr>
                <w:sz w:val="18"/>
                <w:szCs w:val="18"/>
                <w:lang w:bidi="ar-EG"/>
              </w:rPr>
            </w:pPr>
            <w:r w:rsidRPr="008935F1">
              <w:rPr>
                <w:rFonts w:hint="cs"/>
                <w:sz w:val="18"/>
                <w:szCs w:val="18"/>
                <w:rtl/>
              </w:rPr>
              <w:t>46</w:t>
            </w:r>
          </w:p>
        </w:tc>
        <w:tc>
          <w:tcPr>
            <w:tcW w:w="1559" w:type="dxa"/>
            <w:vAlign w:val="center"/>
          </w:tcPr>
          <w:p w:rsidR="00C94D3B" w:rsidRPr="008935F1" w:rsidRDefault="00C94D3B" w:rsidP="008935F1">
            <w:pPr>
              <w:pStyle w:val="BodyText"/>
              <w:rPr>
                <w:sz w:val="18"/>
                <w:szCs w:val="18"/>
                <w:lang w:bidi="ar-EG"/>
              </w:rPr>
            </w:pPr>
            <w:r w:rsidRPr="008935F1">
              <w:rPr>
                <w:rFonts w:hint="cs"/>
                <w:sz w:val="18"/>
                <w:szCs w:val="18"/>
                <w:rtl/>
              </w:rPr>
              <w:t>10</w:t>
            </w:r>
          </w:p>
        </w:tc>
        <w:tc>
          <w:tcPr>
            <w:tcW w:w="1417" w:type="dxa"/>
            <w:vAlign w:val="center"/>
          </w:tcPr>
          <w:p w:rsidR="00C94D3B" w:rsidRPr="008935F1" w:rsidRDefault="00C94D3B" w:rsidP="008935F1">
            <w:pPr>
              <w:pStyle w:val="BodyText"/>
              <w:rPr>
                <w:sz w:val="18"/>
                <w:szCs w:val="18"/>
                <w:lang w:bidi="ar-EG"/>
              </w:rPr>
            </w:pPr>
            <w:r w:rsidRPr="008935F1">
              <w:rPr>
                <w:rFonts w:hint="cs"/>
                <w:sz w:val="18"/>
                <w:szCs w:val="18"/>
                <w:rtl/>
              </w:rPr>
              <w:t>18</w:t>
            </w:r>
          </w:p>
        </w:tc>
        <w:tc>
          <w:tcPr>
            <w:tcW w:w="1418" w:type="dxa"/>
            <w:vAlign w:val="center"/>
          </w:tcPr>
          <w:p w:rsidR="00C94D3B" w:rsidRPr="008935F1" w:rsidRDefault="00C94D3B" w:rsidP="008935F1">
            <w:pPr>
              <w:pStyle w:val="BodyText"/>
              <w:rPr>
                <w:sz w:val="18"/>
                <w:szCs w:val="18"/>
                <w:lang w:bidi="ar-EG"/>
              </w:rPr>
            </w:pPr>
            <w:r w:rsidRPr="008935F1">
              <w:rPr>
                <w:rFonts w:hint="cs"/>
                <w:sz w:val="18"/>
                <w:szCs w:val="18"/>
                <w:rtl/>
              </w:rPr>
              <w:t>33</w:t>
            </w:r>
          </w:p>
        </w:tc>
        <w:tc>
          <w:tcPr>
            <w:tcW w:w="1701" w:type="dxa"/>
            <w:vAlign w:val="center"/>
          </w:tcPr>
          <w:p w:rsidR="00C94D3B" w:rsidRPr="008935F1" w:rsidRDefault="00C94D3B" w:rsidP="008935F1">
            <w:pPr>
              <w:pStyle w:val="BodyText"/>
              <w:rPr>
                <w:sz w:val="18"/>
                <w:szCs w:val="18"/>
                <w:lang w:bidi="ar-EG"/>
              </w:rPr>
            </w:pPr>
            <w:r w:rsidRPr="008935F1">
              <w:rPr>
                <w:rFonts w:hint="cs"/>
                <w:sz w:val="18"/>
                <w:szCs w:val="18"/>
                <w:rtl/>
              </w:rPr>
              <w:t>38</w:t>
            </w:r>
          </w:p>
        </w:tc>
        <w:tc>
          <w:tcPr>
            <w:tcW w:w="1276" w:type="dxa"/>
            <w:vAlign w:val="center"/>
          </w:tcPr>
          <w:p w:rsidR="00C94D3B" w:rsidRPr="008935F1" w:rsidRDefault="00C94D3B" w:rsidP="008935F1">
            <w:pPr>
              <w:pStyle w:val="BodyText"/>
              <w:rPr>
                <w:sz w:val="18"/>
                <w:szCs w:val="18"/>
                <w:lang w:bidi="ar-EG"/>
              </w:rPr>
            </w:pPr>
            <w:r w:rsidRPr="008935F1">
              <w:rPr>
                <w:rFonts w:hint="cs"/>
                <w:sz w:val="18"/>
                <w:szCs w:val="18"/>
                <w:rtl/>
              </w:rPr>
              <w:t>1</w:t>
            </w:r>
          </w:p>
        </w:tc>
        <w:tc>
          <w:tcPr>
            <w:tcW w:w="992" w:type="dxa"/>
            <w:vAlign w:val="center"/>
          </w:tcPr>
          <w:p w:rsidR="00C94D3B" w:rsidRPr="008935F1" w:rsidRDefault="00C94D3B" w:rsidP="008935F1">
            <w:pPr>
              <w:pStyle w:val="BodyText"/>
              <w:rPr>
                <w:sz w:val="18"/>
                <w:szCs w:val="18"/>
                <w:lang w:bidi="ar-EG"/>
              </w:rPr>
            </w:pPr>
            <w:r w:rsidRPr="008935F1">
              <w:rPr>
                <w:rFonts w:hint="cs"/>
                <w:sz w:val="18"/>
                <w:szCs w:val="18"/>
                <w:rtl/>
              </w:rPr>
              <w:t>177</w:t>
            </w:r>
          </w:p>
        </w:tc>
      </w:tr>
      <w:tr w:rsidR="00C94D3B" w:rsidRPr="008935F1" w:rsidTr="002D58C9">
        <w:trPr>
          <w:trHeight w:val="110"/>
          <w:jc w:val="center"/>
        </w:trPr>
        <w:tc>
          <w:tcPr>
            <w:tcW w:w="812" w:type="dxa"/>
            <w:vAlign w:val="center"/>
          </w:tcPr>
          <w:p w:rsidR="00C94D3B" w:rsidRPr="008935F1" w:rsidRDefault="00C94D3B" w:rsidP="008935F1">
            <w:pPr>
              <w:pStyle w:val="BodyText"/>
              <w:rPr>
                <w:sz w:val="18"/>
                <w:szCs w:val="18"/>
                <w:lang w:bidi="ar-EG"/>
              </w:rPr>
            </w:pPr>
          </w:p>
        </w:tc>
        <w:tc>
          <w:tcPr>
            <w:tcW w:w="2410" w:type="dxa"/>
            <w:vAlign w:val="center"/>
          </w:tcPr>
          <w:p w:rsidR="00C94D3B" w:rsidRPr="008935F1" w:rsidRDefault="00C94D3B" w:rsidP="008935F1">
            <w:pPr>
              <w:pStyle w:val="BodyText"/>
              <w:rPr>
                <w:sz w:val="18"/>
                <w:szCs w:val="18"/>
                <w:lang w:bidi="ar-EG"/>
              </w:rPr>
            </w:pPr>
            <w:r w:rsidRPr="008935F1">
              <w:rPr>
                <w:sz w:val="18"/>
                <w:szCs w:val="18"/>
                <w:rtl/>
              </w:rPr>
              <w:t>حالات الانضمام منذ يناير 2011</w:t>
            </w:r>
          </w:p>
        </w:tc>
        <w:tc>
          <w:tcPr>
            <w:tcW w:w="1417" w:type="dxa"/>
            <w:vAlign w:val="center"/>
          </w:tcPr>
          <w:p w:rsidR="00C94D3B" w:rsidRPr="008935F1" w:rsidRDefault="00C94D3B" w:rsidP="008935F1">
            <w:pPr>
              <w:pStyle w:val="BodyText"/>
              <w:rPr>
                <w:sz w:val="18"/>
                <w:szCs w:val="18"/>
                <w:lang w:bidi="ar-EG"/>
              </w:rPr>
            </w:pPr>
            <w:r w:rsidRPr="008935F1">
              <w:rPr>
                <w:sz w:val="18"/>
                <w:szCs w:val="18"/>
                <w:lang w:bidi="ar-EG"/>
              </w:rPr>
              <w:t>0</w:t>
            </w:r>
          </w:p>
        </w:tc>
        <w:tc>
          <w:tcPr>
            <w:tcW w:w="1560" w:type="dxa"/>
            <w:vAlign w:val="center"/>
          </w:tcPr>
          <w:p w:rsidR="00C94D3B" w:rsidRPr="008935F1" w:rsidRDefault="00C94D3B" w:rsidP="008935F1">
            <w:pPr>
              <w:pStyle w:val="BodyText"/>
              <w:rPr>
                <w:sz w:val="18"/>
                <w:szCs w:val="18"/>
                <w:lang w:bidi="ar-EG"/>
              </w:rPr>
            </w:pPr>
            <w:r w:rsidRPr="008935F1">
              <w:rPr>
                <w:rFonts w:hint="cs"/>
                <w:sz w:val="18"/>
                <w:szCs w:val="18"/>
                <w:rtl/>
              </w:rPr>
              <w:t>3</w:t>
            </w:r>
            <w:r w:rsidRPr="008935F1">
              <w:rPr>
                <w:sz w:val="18"/>
                <w:szCs w:val="18"/>
                <w:lang w:bidi="ar-EG"/>
              </w:rPr>
              <w:t>*</w:t>
            </w:r>
          </w:p>
          <w:p w:rsidR="00C94D3B" w:rsidRPr="008935F1" w:rsidRDefault="00C94D3B" w:rsidP="008935F1">
            <w:pPr>
              <w:pStyle w:val="BodyText"/>
              <w:rPr>
                <w:sz w:val="18"/>
                <w:szCs w:val="18"/>
                <w:lang w:bidi="ar-EG"/>
              </w:rPr>
            </w:pPr>
            <w:r w:rsidRPr="008935F1">
              <w:rPr>
                <w:sz w:val="18"/>
                <w:szCs w:val="18"/>
                <w:rtl/>
              </w:rPr>
              <w:t>* بوروندي وموزامبيق وسان تومي وبرينسيبي</w:t>
            </w:r>
          </w:p>
        </w:tc>
        <w:tc>
          <w:tcPr>
            <w:tcW w:w="1559" w:type="dxa"/>
            <w:vAlign w:val="center"/>
          </w:tcPr>
          <w:p w:rsidR="00C94D3B" w:rsidRPr="008935F1" w:rsidRDefault="00C94D3B" w:rsidP="008935F1">
            <w:pPr>
              <w:pStyle w:val="BodyText"/>
              <w:rPr>
                <w:sz w:val="18"/>
                <w:szCs w:val="18"/>
                <w:lang w:bidi="ar-EG"/>
              </w:rPr>
            </w:pPr>
            <w:r w:rsidRPr="008935F1">
              <w:rPr>
                <w:rFonts w:hint="cs"/>
                <w:sz w:val="18"/>
                <w:szCs w:val="18"/>
                <w:rtl/>
              </w:rPr>
              <w:t>1</w:t>
            </w:r>
            <w:r w:rsidRPr="008935F1">
              <w:rPr>
                <w:sz w:val="18"/>
                <w:szCs w:val="18"/>
                <w:lang w:bidi="ar-EG"/>
              </w:rPr>
              <w:t>*</w:t>
            </w:r>
          </w:p>
          <w:p w:rsidR="00C94D3B" w:rsidRPr="008935F1" w:rsidRDefault="00C94D3B" w:rsidP="008935F1">
            <w:pPr>
              <w:pStyle w:val="BodyText"/>
              <w:rPr>
                <w:sz w:val="18"/>
                <w:szCs w:val="18"/>
                <w:lang w:bidi="ar-EG"/>
              </w:rPr>
            </w:pPr>
            <w:r w:rsidRPr="008935F1">
              <w:rPr>
                <w:sz w:val="18"/>
                <w:szCs w:val="18"/>
                <w:rtl/>
              </w:rPr>
              <w:t>*</w:t>
            </w:r>
            <w:r w:rsidRPr="008935F1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8935F1">
              <w:rPr>
                <w:sz w:val="18"/>
                <w:szCs w:val="18"/>
                <w:rtl/>
              </w:rPr>
              <w:t>تركمانستان</w:t>
            </w:r>
          </w:p>
        </w:tc>
        <w:tc>
          <w:tcPr>
            <w:tcW w:w="1417" w:type="dxa"/>
            <w:vAlign w:val="center"/>
          </w:tcPr>
          <w:p w:rsidR="00C94D3B" w:rsidRPr="008935F1" w:rsidRDefault="00C94D3B" w:rsidP="008935F1">
            <w:pPr>
              <w:pStyle w:val="BodyText"/>
              <w:rPr>
                <w:sz w:val="18"/>
                <w:szCs w:val="18"/>
                <w:lang w:bidi="ar-EG"/>
              </w:rPr>
            </w:pPr>
            <w:r w:rsidRPr="008935F1">
              <w:rPr>
                <w:rFonts w:hint="cs"/>
                <w:sz w:val="18"/>
                <w:szCs w:val="18"/>
                <w:rtl/>
              </w:rPr>
              <w:t>0</w:t>
            </w:r>
          </w:p>
        </w:tc>
        <w:tc>
          <w:tcPr>
            <w:tcW w:w="1418" w:type="dxa"/>
            <w:vAlign w:val="center"/>
          </w:tcPr>
          <w:p w:rsidR="00C94D3B" w:rsidRPr="008935F1" w:rsidRDefault="00C94D3B" w:rsidP="008935F1">
            <w:pPr>
              <w:pStyle w:val="BodyText"/>
              <w:rPr>
                <w:sz w:val="18"/>
                <w:szCs w:val="18"/>
                <w:lang w:bidi="ar-EG"/>
              </w:rPr>
            </w:pPr>
            <w:r w:rsidRPr="008935F1">
              <w:rPr>
                <w:rFonts w:hint="cs"/>
                <w:sz w:val="18"/>
                <w:szCs w:val="18"/>
                <w:rtl/>
              </w:rPr>
              <w:t>0</w:t>
            </w:r>
          </w:p>
        </w:tc>
        <w:tc>
          <w:tcPr>
            <w:tcW w:w="1701" w:type="dxa"/>
            <w:vAlign w:val="center"/>
          </w:tcPr>
          <w:p w:rsidR="00C94D3B" w:rsidRPr="008935F1" w:rsidRDefault="00C94D3B" w:rsidP="008935F1">
            <w:pPr>
              <w:pStyle w:val="BodyText"/>
              <w:rPr>
                <w:sz w:val="18"/>
                <w:szCs w:val="18"/>
                <w:lang w:bidi="ar-EG"/>
              </w:rPr>
            </w:pPr>
            <w:r w:rsidRPr="008935F1">
              <w:rPr>
                <w:rFonts w:hint="cs"/>
                <w:sz w:val="18"/>
                <w:szCs w:val="18"/>
                <w:rtl/>
              </w:rPr>
              <w:t>9</w:t>
            </w:r>
            <w:r w:rsidRPr="008935F1">
              <w:rPr>
                <w:sz w:val="18"/>
                <w:szCs w:val="18"/>
                <w:lang w:bidi="ar-EG"/>
              </w:rPr>
              <w:t>*</w:t>
            </w:r>
          </w:p>
          <w:p w:rsidR="00C94D3B" w:rsidRPr="008935F1" w:rsidRDefault="00C94D3B" w:rsidP="008935F1">
            <w:pPr>
              <w:pStyle w:val="BodyText"/>
              <w:rPr>
                <w:sz w:val="18"/>
                <w:szCs w:val="18"/>
                <w:lang w:bidi="ar-EG"/>
              </w:rPr>
            </w:pPr>
            <w:r w:rsidRPr="008935F1">
              <w:rPr>
                <w:sz w:val="18"/>
                <w:szCs w:val="18"/>
                <w:rtl/>
              </w:rPr>
              <w:t xml:space="preserve">* أفغانستان وجزر كوك وكيريباس والكويت وجمهورية لاو الديمقراطية الشعبية ونيوي </w:t>
            </w:r>
            <w:r w:rsidRPr="008935F1">
              <w:rPr>
                <w:rFonts w:hint="cs"/>
                <w:sz w:val="18"/>
                <w:szCs w:val="18"/>
                <w:rtl/>
              </w:rPr>
              <w:t xml:space="preserve">وجزر سليمان </w:t>
            </w:r>
            <w:r w:rsidRPr="008935F1">
              <w:rPr>
                <w:sz w:val="18"/>
                <w:szCs w:val="18"/>
                <w:rtl/>
              </w:rPr>
              <w:t>وتوفالو وفانواتو</w:t>
            </w:r>
          </w:p>
        </w:tc>
        <w:tc>
          <w:tcPr>
            <w:tcW w:w="1276" w:type="dxa"/>
            <w:vAlign w:val="center"/>
          </w:tcPr>
          <w:p w:rsidR="00C94D3B" w:rsidRPr="008935F1" w:rsidRDefault="00C94D3B" w:rsidP="008935F1">
            <w:pPr>
              <w:pStyle w:val="BodyText"/>
              <w:rPr>
                <w:sz w:val="18"/>
                <w:szCs w:val="18"/>
                <w:lang w:bidi="ar-EG"/>
              </w:rPr>
            </w:pPr>
            <w:r w:rsidRPr="008935F1">
              <w:rPr>
                <w:rFonts w:hint="cs"/>
                <w:sz w:val="18"/>
                <w:szCs w:val="18"/>
                <w:rtl/>
              </w:rPr>
              <w:t>0</w:t>
            </w:r>
          </w:p>
        </w:tc>
        <w:tc>
          <w:tcPr>
            <w:tcW w:w="992" w:type="dxa"/>
            <w:vAlign w:val="center"/>
          </w:tcPr>
          <w:p w:rsidR="00C94D3B" w:rsidRPr="008935F1" w:rsidRDefault="00C94D3B" w:rsidP="008935F1">
            <w:pPr>
              <w:pStyle w:val="BodyText"/>
              <w:rPr>
                <w:sz w:val="18"/>
                <w:szCs w:val="18"/>
                <w:lang w:bidi="ar-EG"/>
              </w:rPr>
            </w:pPr>
            <w:r w:rsidRPr="008935F1">
              <w:rPr>
                <w:sz w:val="18"/>
                <w:szCs w:val="18"/>
                <w:lang w:bidi="ar-EG"/>
              </w:rPr>
              <w:t>-</w:t>
            </w:r>
          </w:p>
        </w:tc>
      </w:tr>
      <w:tr w:rsidR="00C94D3B" w:rsidRPr="008935F1" w:rsidTr="002D58C9">
        <w:trPr>
          <w:trHeight w:val="110"/>
          <w:jc w:val="center"/>
        </w:trPr>
        <w:tc>
          <w:tcPr>
            <w:tcW w:w="812" w:type="dxa"/>
            <w:vAlign w:val="center"/>
          </w:tcPr>
          <w:p w:rsidR="00C94D3B" w:rsidRPr="008935F1" w:rsidRDefault="00C94D3B" w:rsidP="008935F1">
            <w:pPr>
              <w:pStyle w:val="BodyText"/>
              <w:rPr>
                <w:sz w:val="18"/>
                <w:szCs w:val="18"/>
                <w:lang w:bidi="ar-EG"/>
              </w:rPr>
            </w:pPr>
          </w:p>
        </w:tc>
        <w:tc>
          <w:tcPr>
            <w:tcW w:w="2410" w:type="dxa"/>
            <w:vAlign w:val="center"/>
          </w:tcPr>
          <w:p w:rsidR="00C94D3B" w:rsidRPr="008935F1" w:rsidRDefault="00C94D3B" w:rsidP="008935F1">
            <w:pPr>
              <w:pStyle w:val="BodyText"/>
              <w:rPr>
                <w:sz w:val="18"/>
                <w:szCs w:val="18"/>
                <w:rtl/>
              </w:rPr>
            </w:pPr>
            <w:r w:rsidRPr="008935F1">
              <w:rPr>
                <w:rFonts w:hint="cs"/>
                <w:sz w:val="18"/>
                <w:szCs w:val="18"/>
                <w:rtl/>
              </w:rPr>
              <w:t>مجموع حالات الانضمام الجديدة إلى اتحادي باريس وبرن منذ عام</w:t>
            </w:r>
            <w:r w:rsidRPr="008935F1">
              <w:rPr>
                <w:rFonts w:hint="eastAsia"/>
                <w:sz w:val="18"/>
                <w:szCs w:val="18"/>
                <w:rtl/>
              </w:rPr>
              <w:t> </w:t>
            </w:r>
            <w:r w:rsidRPr="008935F1">
              <w:rPr>
                <w:rFonts w:hint="cs"/>
                <w:sz w:val="18"/>
                <w:szCs w:val="18"/>
                <w:rtl/>
              </w:rPr>
              <w:t>2011</w:t>
            </w:r>
          </w:p>
        </w:tc>
        <w:tc>
          <w:tcPr>
            <w:tcW w:w="1417" w:type="dxa"/>
            <w:vAlign w:val="center"/>
          </w:tcPr>
          <w:p w:rsidR="00C94D3B" w:rsidRPr="008935F1" w:rsidRDefault="00C94D3B" w:rsidP="008935F1">
            <w:pPr>
              <w:pStyle w:val="BodyText"/>
              <w:rPr>
                <w:sz w:val="18"/>
                <w:szCs w:val="18"/>
                <w:lang w:bidi="ar-EG"/>
              </w:rPr>
            </w:pPr>
            <w:r w:rsidRPr="008935F1">
              <w:rPr>
                <w:rFonts w:hint="cs"/>
                <w:sz w:val="18"/>
                <w:szCs w:val="18"/>
                <w:rtl/>
              </w:rPr>
              <w:t>0</w:t>
            </w:r>
          </w:p>
        </w:tc>
        <w:tc>
          <w:tcPr>
            <w:tcW w:w="1560" w:type="dxa"/>
            <w:vAlign w:val="center"/>
          </w:tcPr>
          <w:p w:rsidR="00C94D3B" w:rsidRPr="008935F1" w:rsidRDefault="00C94D3B" w:rsidP="008935F1">
            <w:pPr>
              <w:pStyle w:val="BodyText"/>
              <w:rPr>
                <w:sz w:val="18"/>
                <w:szCs w:val="18"/>
                <w:lang w:bidi="ar-EG"/>
              </w:rPr>
            </w:pPr>
            <w:r w:rsidRPr="008935F1">
              <w:rPr>
                <w:rFonts w:hint="cs"/>
                <w:sz w:val="18"/>
                <w:szCs w:val="18"/>
                <w:rtl/>
              </w:rPr>
              <w:t>3</w:t>
            </w:r>
          </w:p>
        </w:tc>
        <w:tc>
          <w:tcPr>
            <w:tcW w:w="1559" w:type="dxa"/>
            <w:vAlign w:val="center"/>
          </w:tcPr>
          <w:p w:rsidR="00C94D3B" w:rsidRPr="008935F1" w:rsidRDefault="00C94D3B" w:rsidP="008935F1">
            <w:pPr>
              <w:pStyle w:val="BodyText"/>
              <w:rPr>
                <w:sz w:val="18"/>
                <w:szCs w:val="18"/>
                <w:lang w:bidi="ar-EG"/>
              </w:rPr>
            </w:pPr>
            <w:r w:rsidRPr="008935F1">
              <w:rPr>
                <w:rFonts w:hint="cs"/>
                <w:sz w:val="18"/>
                <w:szCs w:val="18"/>
                <w:rtl/>
              </w:rPr>
              <w:t>1</w:t>
            </w:r>
          </w:p>
        </w:tc>
        <w:tc>
          <w:tcPr>
            <w:tcW w:w="1417" w:type="dxa"/>
            <w:vAlign w:val="center"/>
          </w:tcPr>
          <w:p w:rsidR="00C94D3B" w:rsidRPr="008935F1" w:rsidRDefault="00C94D3B" w:rsidP="008935F1">
            <w:pPr>
              <w:pStyle w:val="BodyText"/>
              <w:rPr>
                <w:sz w:val="18"/>
                <w:szCs w:val="18"/>
                <w:lang w:bidi="ar-EG"/>
              </w:rPr>
            </w:pPr>
            <w:r w:rsidRPr="008935F1">
              <w:rPr>
                <w:rFonts w:hint="cs"/>
                <w:sz w:val="18"/>
                <w:szCs w:val="18"/>
                <w:rtl/>
              </w:rPr>
              <w:t>0</w:t>
            </w:r>
          </w:p>
        </w:tc>
        <w:tc>
          <w:tcPr>
            <w:tcW w:w="1418" w:type="dxa"/>
            <w:vAlign w:val="center"/>
          </w:tcPr>
          <w:p w:rsidR="00C94D3B" w:rsidRPr="008935F1" w:rsidRDefault="00C94D3B" w:rsidP="008935F1">
            <w:pPr>
              <w:pStyle w:val="BodyText"/>
              <w:rPr>
                <w:sz w:val="18"/>
                <w:szCs w:val="18"/>
                <w:lang w:bidi="ar-EG"/>
              </w:rPr>
            </w:pPr>
            <w:r w:rsidRPr="008935F1">
              <w:rPr>
                <w:rFonts w:hint="cs"/>
                <w:sz w:val="18"/>
                <w:szCs w:val="18"/>
                <w:rtl/>
              </w:rPr>
              <w:t>0</w:t>
            </w:r>
          </w:p>
        </w:tc>
        <w:tc>
          <w:tcPr>
            <w:tcW w:w="1701" w:type="dxa"/>
            <w:vAlign w:val="center"/>
          </w:tcPr>
          <w:p w:rsidR="00C94D3B" w:rsidRPr="008935F1" w:rsidRDefault="00C94D3B" w:rsidP="008935F1">
            <w:pPr>
              <w:pStyle w:val="BodyText"/>
              <w:rPr>
                <w:sz w:val="18"/>
                <w:szCs w:val="18"/>
                <w:lang w:bidi="ar-EG"/>
              </w:rPr>
            </w:pPr>
            <w:r w:rsidRPr="008935F1">
              <w:rPr>
                <w:rFonts w:hint="cs"/>
                <w:sz w:val="18"/>
                <w:szCs w:val="18"/>
                <w:rtl/>
              </w:rPr>
              <w:t>13</w:t>
            </w:r>
          </w:p>
        </w:tc>
        <w:tc>
          <w:tcPr>
            <w:tcW w:w="1276" w:type="dxa"/>
            <w:vAlign w:val="center"/>
          </w:tcPr>
          <w:p w:rsidR="00C94D3B" w:rsidRPr="008935F1" w:rsidRDefault="00C94D3B" w:rsidP="008935F1">
            <w:pPr>
              <w:pStyle w:val="BodyText"/>
              <w:rPr>
                <w:sz w:val="18"/>
                <w:szCs w:val="18"/>
                <w:lang w:bidi="ar-EG"/>
              </w:rPr>
            </w:pPr>
            <w:r w:rsidRPr="008935F1">
              <w:rPr>
                <w:rFonts w:hint="cs"/>
                <w:sz w:val="18"/>
                <w:szCs w:val="18"/>
                <w:rtl/>
              </w:rPr>
              <w:t>0</w:t>
            </w:r>
          </w:p>
        </w:tc>
        <w:tc>
          <w:tcPr>
            <w:tcW w:w="992" w:type="dxa"/>
            <w:vAlign w:val="center"/>
          </w:tcPr>
          <w:p w:rsidR="00C94D3B" w:rsidRPr="008935F1" w:rsidRDefault="00C94D3B" w:rsidP="008935F1">
            <w:pPr>
              <w:pStyle w:val="BodyText"/>
              <w:rPr>
                <w:sz w:val="18"/>
                <w:szCs w:val="18"/>
                <w:lang w:bidi="ar-EG"/>
              </w:rPr>
            </w:pPr>
            <w:r w:rsidRPr="008935F1">
              <w:rPr>
                <w:rFonts w:hint="cs"/>
                <w:sz w:val="18"/>
                <w:szCs w:val="18"/>
                <w:rtl/>
              </w:rPr>
              <w:t>17</w:t>
            </w:r>
          </w:p>
        </w:tc>
      </w:tr>
    </w:tbl>
    <w:p w:rsidR="008935F1" w:rsidRDefault="008935F1" w:rsidP="00C94D3B">
      <w:pPr>
        <w:pStyle w:val="BodyText"/>
        <w:rPr>
          <w:rFonts w:cs="Times New Roman"/>
          <w:rtl/>
          <w:lang w:bidi="ar-EG"/>
        </w:rPr>
        <w:sectPr w:rsidR="008935F1" w:rsidSect="00B35A68">
          <w:headerReference w:type="default" r:id="rId14"/>
          <w:headerReference w:type="first" r:id="rId15"/>
          <w:pgSz w:w="16840" w:h="11907" w:orient="landscape" w:code="9"/>
          <w:pgMar w:top="1134" w:right="567" w:bottom="1418" w:left="1418" w:header="510" w:footer="1021" w:gutter="0"/>
          <w:pgNumType w:start="1"/>
          <w:cols w:space="720"/>
          <w:titlePg/>
          <w:docGrid w:linePitch="490"/>
        </w:sectPr>
      </w:pPr>
    </w:p>
    <w:p w:rsidR="008935F1" w:rsidRPr="00F043DE" w:rsidRDefault="008935F1" w:rsidP="008935F1">
      <w:pPr>
        <w:pBdr>
          <w:bottom w:val="single" w:sz="4" w:space="10" w:color="auto"/>
        </w:pBdr>
        <w:bidi w:val="0"/>
        <w:spacing w:after="120"/>
        <w:rPr>
          <w:b/>
          <w:sz w:val="32"/>
          <w:szCs w:val="40"/>
        </w:rPr>
      </w:pPr>
      <w:r w:rsidRPr="00CC3E2D">
        <w:rPr>
          <w:b/>
          <w:noProof/>
          <w:sz w:val="32"/>
          <w:szCs w:val="40"/>
          <w:lang w:eastAsia="en-US"/>
        </w:rPr>
        <w:lastRenderedPageBreak/>
        <mc:AlternateContent>
          <mc:Choice Requires="wpg">
            <w:drawing>
              <wp:inline distT="0" distB="0" distL="0" distR="0" wp14:anchorId="1A9D6C98" wp14:editId="245BD591">
                <wp:extent cx="2777259" cy="1333500"/>
                <wp:effectExtent l="0" t="0" r="4445" b="0"/>
                <wp:docPr id="1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Picture 5" descr="عربية" title="عربية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DECDFF2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">
                <v:shape id="Picture 4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5" o:spid="_x0000_s1028" type="#_x0000_t75" alt="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">
                  <v:imagedata r:id="rId11" o:title="عربية"/>
                </v:shape>
                <w10:anchorlock/>
              </v:group>
            </w:pict>
          </mc:Fallback>
        </mc:AlternateContent>
      </w:r>
    </w:p>
    <w:p w:rsidR="008935F1" w:rsidRPr="002326AB" w:rsidRDefault="008935F1" w:rsidP="008935F1">
      <w:pPr>
        <w:bidi w:val="0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A/62</w:t>
      </w:r>
      <w:r w:rsidRPr="00DA31B9">
        <w:rPr>
          <w:rFonts w:ascii="Arial Black" w:hAnsi="Arial Black"/>
          <w:caps/>
          <w:sz w:val="15"/>
          <w:szCs w:val="15"/>
        </w:rPr>
        <w:t>/</w:t>
      </w:r>
      <w:r>
        <w:rPr>
          <w:rFonts w:ascii="Arial Black" w:hAnsi="Arial Black"/>
          <w:caps/>
          <w:sz w:val="15"/>
          <w:szCs w:val="15"/>
        </w:rPr>
        <w:t>XX</w:t>
      </w:r>
    </w:p>
    <w:p w:rsidR="008935F1" w:rsidRPr="009962D5" w:rsidRDefault="008935F1" w:rsidP="008935F1">
      <w:pPr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r w:rsidRPr="009962D5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الأصل: </w:t>
      </w:r>
      <w:r w:rsidRPr="009962D5">
        <w:rPr>
          <w:rFonts w:asciiTheme="minorHAnsi" w:hAnsiTheme="minorHAnsi"/>
          <w:b/>
          <w:bCs/>
          <w:caps/>
          <w:sz w:val="15"/>
          <w:szCs w:val="15"/>
          <w:rtl/>
        </w:rPr>
        <w:t>بالإنكليزية</w:t>
      </w:r>
    </w:p>
    <w:p w:rsidR="008935F1" w:rsidRPr="009962D5" w:rsidRDefault="008935F1" w:rsidP="008935F1">
      <w:pPr>
        <w:spacing w:after="1200"/>
        <w:jc w:val="right"/>
        <w:rPr>
          <w:rFonts w:asciiTheme="minorHAnsi" w:hAnsiTheme="minorHAnsi" w:cstheme="minorHAnsi"/>
          <w:b/>
          <w:bCs/>
          <w:caps/>
          <w:sz w:val="15"/>
          <w:szCs w:val="15"/>
          <w:rtl/>
          <w:lang w:val="fr-CH" w:bidi="ar-SY"/>
        </w:rPr>
      </w:pPr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التاريخ:</w:t>
      </w:r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  <w:lang w:bidi="ar-LB"/>
        </w:rPr>
        <w:t xml:space="preserve"> </w:t>
      </w:r>
      <w:r>
        <w:rPr>
          <w:rFonts w:asciiTheme="minorHAnsi" w:hAnsiTheme="minorHAnsi" w:cstheme="minorHAnsi"/>
          <w:b/>
          <w:bCs/>
          <w:caps/>
          <w:sz w:val="15"/>
          <w:szCs w:val="15"/>
          <w:lang w:val="fr-CH" w:bidi="ar-SY"/>
        </w:rPr>
        <w:t>XX</w:t>
      </w:r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  <w:lang w:val="fr-CH" w:bidi="ar-SY"/>
        </w:rPr>
        <w:t xml:space="preserve"> 2021</w:t>
      </w:r>
    </w:p>
    <w:p w:rsidR="008935F1" w:rsidRDefault="008935F1" w:rsidP="008935F1">
      <w:pPr>
        <w:outlineLvl w:val="1"/>
        <w:rPr>
          <w:b/>
          <w:bCs/>
          <w:caps/>
          <w:kern w:val="32"/>
          <w:sz w:val="32"/>
          <w:szCs w:val="32"/>
          <w:rtl/>
        </w:rPr>
      </w:pPr>
      <w:r w:rsidRPr="002253C1">
        <w:rPr>
          <w:b/>
          <w:bCs/>
          <w:caps/>
          <w:kern w:val="32"/>
          <w:sz w:val="32"/>
          <w:szCs w:val="32"/>
          <w:rtl/>
        </w:rPr>
        <w:t>جمعيات الدول الأعضاء في الويبو</w:t>
      </w:r>
    </w:p>
    <w:p w:rsidR="008935F1" w:rsidRDefault="008935F1" w:rsidP="008935F1">
      <w:pPr>
        <w:outlineLvl w:val="1"/>
        <w:rPr>
          <w:b/>
          <w:bCs/>
          <w:caps/>
          <w:kern w:val="32"/>
          <w:sz w:val="32"/>
          <w:szCs w:val="32"/>
          <w:rtl/>
        </w:rPr>
      </w:pPr>
    </w:p>
    <w:p w:rsidR="008935F1" w:rsidRPr="00D67EAE" w:rsidRDefault="008935F1" w:rsidP="008935F1">
      <w:pPr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2253C1">
        <w:rPr>
          <w:rFonts w:asciiTheme="minorHAnsi" w:hAnsiTheme="minorHAnsi"/>
          <w:bCs/>
          <w:sz w:val="24"/>
          <w:szCs w:val="24"/>
          <w:rtl/>
        </w:rPr>
        <w:t xml:space="preserve">سلسلة الاجتماعات </w:t>
      </w:r>
      <w:r>
        <w:rPr>
          <w:rFonts w:asciiTheme="minorHAnsi" w:hAnsiTheme="minorHAnsi" w:hint="cs"/>
          <w:bCs/>
          <w:sz w:val="24"/>
          <w:szCs w:val="24"/>
          <w:rtl/>
          <w:lang w:bidi="ar-LB"/>
        </w:rPr>
        <w:t>ال</w:t>
      </w:r>
      <w:r>
        <w:rPr>
          <w:rFonts w:asciiTheme="minorHAnsi" w:hAnsiTheme="minorHAnsi" w:hint="cs"/>
          <w:bCs/>
          <w:sz w:val="24"/>
          <w:szCs w:val="24"/>
          <w:rtl/>
        </w:rPr>
        <w:t>ثانية والستون</w:t>
      </w:r>
    </w:p>
    <w:p w:rsidR="008935F1" w:rsidRPr="00D67EAE" w:rsidRDefault="008935F1" w:rsidP="008935F1">
      <w:pPr>
        <w:spacing w:after="720"/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جنيف، </w:t>
      </w:r>
      <w:r w:rsidRPr="002253C1">
        <w:rPr>
          <w:rFonts w:asciiTheme="minorHAnsi" w:hAnsiTheme="minorHAnsi" w:cstheme="minorHAnsi"/>
          <w:bCs/>
          <w:sz w:val="24"/>
          <w:szCs w:val="24"/>
          <w:rtl/>
        </w:rPr>
        <w:t>من 4 إلى 8 أكتوبر 2021</w:t>
      </w:r>
    </w:p>
    <w:p w:rsidR="008935F1" w:rsidRPr="00D67EAE" w:rsidRDefault="008935F1" w:rsidP="008935F1">
      <w:pPr>
        <w:spacing w:after="360"/>
        <w:outlineLvl w:val="0"/>
        <w:rPr>
          <w:rFonts w:asciiTheme="minorHAnsi" w:hAnsiTheme="minorHAnsi" w:cstheme="minorHAnsi"/>
          <w:caps/>
          <w:sz w:val="24"/>
        </w:rPr>
      </w:pPr>
      <w:r w:rsidRPr="009962D5">
        <w:rPr>
          <w:rFonts w:asciiTheme="minorHAnsi" w:hAnsiTheme="minorHAnsi"/>
          <w:caps/>
          <w:sz w:val="28"/>
          <w:szCs w:val="24"/>
          <w:rtl/>
        </w:rPr>
        <w:t>تكوين لجنة الويبو للتنسيق</w:t>
      </w:r>
    </w:p>
    <w:p w:rsidR="008935F1" w:rsidRDefault="008935F1" w:rsidP="008935F1">
      <w:pPr>
        <w:spacing w:after="1040"/>
        <w:rPr>
          <w:rFonts w:asciiTheme="minorHAnsi" w:hAnsiTheme="minorHAnsi"/>
          <w:iCs/>
          <w:rtl/>
        </w:rPr>
      </w:pPr>
      <w:r>
        <w:rPr>
          <w:rFonts w:asciiTheme="minorHAnsi" w:hAnsiTheme="minorHAnsi" w:hint="cs"/>
          <w:iCs/>
          <w:rtl/>
          <w:lang w:val="fr-CH" w:bidi="ar-SY"/>
        </w:rPr>
        <w:t>وثيقة من إعداد الأمان</w:t>
      </w:r>
      <w:r w:rsidRPr="009962D5">
        <w:rPr>
          <w:rFonts w:asciiTheme="minorHAnsi" w:hAnsiTheme="minorHAnsi"/>
          <w:iCs/>
          <w:rtl/>
        </w:rPr>
        <w:t>ة</w:t>
      </w:r>
    </w:p>
    <w:p w:rsidR="008935F1" w:rsidRDefault="008935F1" w:rsidP="004F6D42">
      <w:pPr>
        <w:pStyle w:val="BodyText"/>
        <w:rPr>
          <w:rtl/>
        </w:rPr>
      </w:pPr>
      <w:r w:rsidRPr="008935F1">
        <w:rPr>
          <w:rtl/>
        </w:rPr>
        <w:t xml:space="preserve">إن جمعيات الويبو، كل فيما يعنيه، قرّرت </w:t>
      </w:r>
      <w:r w:rsidR="004F6D42">
        <w:rPr>
          <w:rFonts w:hint="cs"/>
          <w:rtl/>
        </w:rPr>
        <w:t>ما يلي</w:t>
      </w:r>
      <w:r w:rsidRPr="008935F1">
        <w:rPr>
          <w:rtl/>
        </w:rPr>
        <w:t>:</w:t>
      </w:r>
    </w:p>
    <w:p w:rsidR="008935F1" w:rsidRDefault="008935F1" w:rsidP="008935F1">
      <w:pPr>
        <w:pStyle w:val="BodyText"/>
        <w:rPr>
          <w:rtl/>
        </w:rPr>
      </w:pPr>
      <w:r w:rsidRPr="008935F1">
        <w:rPr>
          <w:rtl/>
        </w:rPr>
        <w:t>تخصيص المقاعد الستة الشاغرة الحالية للجنة التنسيق، على أساس الاقتراح الذي قدمه الميس</w:t>
      </w:r>
      <w:r>
        <w:rPr>
          <w:rFonts w:hint="cs"/>
          <w:rtl/>
        </w:rPr>
        <w:t>ّ</w:t>
      </w:r>
      <w:r w:rsidRPr="008935F1">
        <w:rPr>
          <w:rtl/>
        </w:rPr>
        <w:t xml:space="preserve">ر بعد مشاوراته غير الرسمية </w:t>
      </w:r>
      <w:r>
        <w:rPr>
          <w:rFonts w:hint="cs"/>
          <w:rtl/>
        </w:rPr>
        <w:t xml:space="preserve">بشأن </w:t>
      </w:r>
      <w:r w:rsidRPr="008935F1">
        <w:rPr>
          <w:rtl/>
        </w:rPr>
        <w:t>هذه المسألة مع المجموعات الإقليمية والدول الأعضاء، على النحو التالي:</w:t>
      </w:r>
    </w:p>
    <w:p w:rsidR="008935F1" w:rsidRDefault="008935F1" w:rsidP="008935F1">
      <w:pPr>
        <w:pStyle w:val="BodyText"/>
        <w:rPr>
          <w:rtl/>
        </w:rPr>
      </w:pPr>
      <w:r w:rsidRPr="008935F1">
        <w:rPr>
          <w:rtl/>
        </w:rPr>
        <w:t xml:space="preserve">مجموعة آسيا والمحيط الهادئ (مقعدان)، </w:t>
      </w:r>
      <w:r>
        <w:rPr>
          <w:rFonts w:hint="cs"/>
          <w:rtl/>
        </w:rPr>
        <w:t>و</w:t>
      </w:r>
      <w:r w:rsidRPr="008935F1">
        <w:rPr>
          <w:rtl/>
        </w:rPr>
        <w:t xml:space="preserve">المجموعة الأفريقية (مقعدان)، </w:t>
      </w:r>
      <w:r>
        <w:rPr>
          <w:rFonts w:hint="cs"/>
          <w:rtl/>
        </w:rPr>
        <w:t>و</w:t>
      </w:r>
      <w:r w:rsidRPr="008935F1">
        <w:rPr>
          <w:rtl/>
        </w:rPr>
        <w:t xml:space="preserve">مجموعة دول أوروبا الوسطى ودول البلطيق (مقعد واحد)، ومجموعة </w:t>
      </w:r>
      <w:r>
        <w:rPr>
          <w:rFonts w:hint="cs"/>
          <w:rtl/>
        </w:rPr>
        <w:t xml:space="preserve">بلدان </w:t>
      </w:r>
      <w:r w:rsidRPr="008935F1">
        <w:rPr>
          <w:rtl/>
        </w:rPr>
        <w:t>أمريكا اللاتينية و</w:t>
      </w:r>
      <w:r>
        <w:rPr>
          <w:rFonts w:hint="cs"/>
          <w:rtl/>
        </w:rPr>
        <w:t>الكار</w:t>
      </w:r>
      <w:r w:rsidRPr="008935F1">
        <w:rPr>
          <w:rtl/>
        </w:rPr>
        <w:t>يبي (مقعد واحد).</w:t>
      </w:r>
    </w:p>
    <w:p w:rsidR="00C94D3B" w:rsidRPr="00C94D3B" w:rsidRDefault="008935F1" w:rsidP="008935F1">
      <w:pPr>
        <w:pStyle w:val="Endofdocument-Annex"/>
        <w:rPr>
          <w:lang w:bidi="ar-EG"/>
        </w:rPr>
      </w:pPr>
      <w:r>
        <w:rPr>
          <w:rtl/>
        </w:rPr>
        <w:t>[</w:t>
      </w:r>
      <w:r>
        <w:rPr>
          <w:rFonts w:hint="cs"/>
          <w:rtl/>
        </w:rPr>
        <w:t>نهاية المرفق والوثيقة]</w:t>
      </w:r>
    </w:p>
    <w:sectPr w:rsidR="00C94D3B" w:rsidRPr="00C94D3B" w:rsidSect="008935F1">
      <w:headerReference w:type="default" r:id="rId16"/>
      <w:headerReference w:type="first" r:id="rId17"/>
      <w:pgSz w:w="11907" w:h="16840" w:code="9"/>
      <w:pgMar w:top="567" w:right="1418" w:bottom="1418" w:left="1134" w:header="510" w:footer="1021" w:gutter="0"/>
      <w:pgNumType w:start="1"/>
      <w:cols w:space="720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F5D" w:rsidRDefault="009F6F5D">
      <w:r>
        <w:separator/>
      </w:r>
    </w:p>
  </w:endnote>
  <w:endnote w:type="continuationSeparator" w:id="0">
    <w:p w:rsidR="009F6F5D" w:rsidRDefault="009F6F5D" w:rsidP="003B38C1">
      <w:r>
        <w:separator/>
      </w:r>
    </w:p>
    <w:p w:rsidR="009F6F5D" w:rsidRPr="003B38C1" w:rsidRDefault="009F6F5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9F6F5D" w:rsidRPr="003B38C1" w:rsidRDefault="009F6F5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altName w:val="Courier New"/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F5D" w:rsidRDefault="009F6F5D">
      <w:r>
        <w:separator/>
      </w:r>
    </w:p>
  </w:footnote>
  <w:footnote w:type="continuationSeparator" w:id="0">
    <w:p w:rsidR="009F6F5D" w:rsidRDefault="009F6F5D" w:rsidP="008B60B2">
      <w:r>
        <w:separator/>
      </w:r>
    </w:p>
    <w:p w:rsidR="009F6F5D" w:rsidRPr="00ED77FB" w:rsidRDefault="009F6F5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9F6F5D" w:rsidRPr="00ED77FB" w:rsidRDefault="009F6F5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960E4A" w:rsidRDefault="00960E4A" w:rsidP="00A84040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Fonts w:hint="cs"/>
          <w:rtl/>
        </w:rPr>
        <w:tab/>
      </w:r>
      <w:r>
        <w:rPr>
          <w:rtl/>
        </w:rPr>
        <w:t>الفقرة 16 من "تكوين لجنة الويبو للتنسيق، واللجنتين التنفيذيتين لاتحادي باريس وبرن</w:t>
      </w:r>
      <w:r>
        <w:rPr>
          <w:rFonts w:hint="cs"/>
          <w:rtl/>
        </w:rPr>
        <w:t xml:space="preserve">" </w:t>
      </w:r>
      <w:r>
        <w:t>(A/</w:t>
      </w:r>
      <w:r w:rsidR="00A84040">
        <w:t>59</w:t>
      </w:r>
      <w:r>
        <w:t>/</w:t>
      </w:r>
      <w:r w:rsidR="00A84040">
        <w:t>5</w:t>
      </w:r>
      <w:r>
        <w:t>)</w:t>
      </w:r>
      <w:r>
        <w:rPr>
          <w:rtl/>
        </w:rPr>
        <w:t xml:space="preserve">، المؤرخة </w:t>
      </w:r>
      <w:r w:rsidR="00A84040">
        <w:rPr>
          <w:rFonts w:hint="cs"/>
          <w:rtl/>
        </w:rPr>
        <w:t>28</w:t>
      </w:r>
      <w:r>
        <w:rPr>
          <w:rtl/>
        </w:rPr>
        <w:t xml:space="preserve"> </w:t>
      </w:r>
      <w:r w:rsidR="00A84040">
        <w:rPr>
          <w:rFonts w:hint="cs"/>
          <w:rtl/>
        </w:rPr>
        <w:t>يونيو 2019</w:t>
      </w:r>
      <w:r>
        <w:t>.</w:t>
      </w:r>
    </w:p>
  </w:footnote>
  <w:footnote w:id="3">
    <w:p w:rsidR="00A84040" w:rsidRPr="00A84040" w:rsidRDefault="00A84040" w:rsidP="00A84040">
      <w:pPr>
        <w:pStyle w:val="FootnoteText"/>
        <w:rPr>
          <w:rStyle w:val="FootnoteReference"/>
          <w:vertAlign w:val="baseline"/>
        </w:rPr>
      </w:pPr>
      <w:r w:rsidRPr="00A84040">
        <w:rPr>
          <w:rStyle w:val="FootnoteReference"/>
          <w:rFonts w:ascii="Calibri" w:hAnsi="Calibri"/>
        </w:rPr>
        <w:footnoteRef/>
      </w:r>
      <w:r w:rsidRPr="00A84040">
        <w:rPr>
          <w:rFonts w:ascii="Calibri" w:hAnsi="Calibri" w:cs="Times New Roman"/>
          <w:rtl/>
          <w:lang w:bidi="ar-SY"/>
        </w:rPr>
        <w:tab/>
      </w:r>
      <w:r w:rsidRPr="00A84040">
        <w:rPr>
          <w:rStyle w:val="FootnoteReference"/>
          <w:vertAlign w:val="baseline"/>
          <w:rtl/>
        </w:rPr>
        <w:t xml:space="preserve">الفقرة </w:t>
      </w:r>
      <w:r>
        <w:rPr>
          <w:rStyle w:val="FootnoteReference"/>
          <w:rFonts w:hint="cs"/>
          <w:vertAlign w:val="baseline"/>
          <w:rtl/>
        </w:rPr>
        <w:t>9</w:t>
      </w:r>
      <w:r>
        <w:rPr>
          <w:rFonts w:hint="cs"/>
          <w:rtl/>
        </w:rPr>
        <w:t>6</w:t>
      </w:r>
      <w:r w:rsidRPr="00A84040">
        <w:rPr>
          <w:rStyle w:val="FootnoteReference"/>
          <w:vertAlign w:val="baseline"/>
          <w:rtl/>
        </w:rPr>
        <w:t xml:space="preserve"> من التقرير العام الذي اعتمدته جمعيات الويبو ال</w:t>
      </w:r>
      <w:r>
        <w:rPr>
          <w:rStyle w:val="FootnoteReference"/>
          <w:rFonts w:hint="cs"/>
          <w:vertAlign w:val="baseline"/>
          <w:rtl/>
        </w:rPr>
        <w:t xml:space="preserve">تاسعة </w:t>
      </w:r>
      <w:r w:rsidRPr="00A84040">
        <w:rPr>
          <w:rStyle w:val="FootnoteReference"/>
          <w:vertAlign w:val="baseline"/>
          <w:rtl/>
        </w:rPr>
        <w:t>والخمسون (</w:t>
      </w:r>
      <w:r w:rsidRPr="00A84040">
        <w:rPr>
          <w:rStyle w:val="FootnoteReference"/>
          <w:vertAlign w:val="baseline"/>
        </w:rPr>
        <w:t>A/</w:t>
      </w:r>
      <w:r>
        <w:rPr>
          <w:rStyle w:val="FootnoteReference"/>
          <w:vertAlign w:val="baseline"/>
        </w:rPr>
        <w:t>59</w:t>
      </w:r>
      <w:r w:rsidRPr="00A84040">
        <w:rPr>
          <w:rStyle w:val="FootnoteReference"/>
          <w:vertAlign w:val="baseline"/>
        </w:rPr>
        <w:t>/</w:t>
      </w:r>
      <w:r>
        <w:rPr>
          <w:rStyle w:val="FootnoteReference"/>
          <w:vertAlign w:val="baseline"/>
        </w:rPr>
        <w:t>14</w:t>
      </w:r>
      <w:r w:rsidRPr="00A84040">
        <w:rPr>
          <w:rStyle w:val="FootnoteReference"/>
          <w:vertAlign w:val="baseline"/>
          <w:rtl/>
        </w:rPr>
        <w:t xml:space="preserve">)، المؤرخ </w:t>
      </w:r>
      <w:r>
        <w:rPr>
          <w:rFonts w:hint="cs"/>
          <w:rtl/>
        </w:rPr>
        <w:t>13</w:t>
      </w:r>
      <w:r w:rsidRPr="00A84040">
        <w:rPr>
          <w:rStyle w:val="FootnoteReference"/>
          <w:vertAlign w:val="baseline"/>
          <w:rtl/>
        </w:rPr>
        <w:t xml:space="preserve"> ديسمبر </w:t>
      </w:r>
      <w:r>
        <w:rPr>
          <w:rFonts w:hint="cs"/>
          <w:rtl/>
        </w:rPr>
        <w:t>2019</w:t>
      </w:r>
      <w:r w:rsidRPr="00A84040">
        <w:rPr>
          <w:rStyle w:val="FootnoteReference"/>
          <w:vertAlign w:val="baseline"/>
          <w:rtl/>
        </w:rPr>
        <w:t>.</w:t>
      </w:r>
    </w:p>
  </w:footnote>
  <w:footnote w:id="4">
    <w:p w:rsidR="00960E4A" w:rsidRDefault="00960E4A" w:rsidP="00A84040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ab/>
      </w:r>
      <w:r w:rsidRPr="00B24CE3">
        <w:rPr>
          <w:rtl/>
        </w:rPr>
        <w:t xml:space="preserve">الفقرة </w:t>
      </w:r>
      <w:r w:rsidR="00A84040">
        <w:rPr>
          <w:rFonts w:hint="cs"/>
          <w:rtl/>
        </w:rPr>
        <w:t>97</w:t>
      </w:r>
      <w:r w:rsidRPr="00B24CE3">
        <w:rPr>
          <w:rtl/>
        </w:rPr>
        <w:t xml:space="preserve"> من التقرير العام الذي اعتمدته جمعيات الويبو</w:t>
      </w:r>
      <w:r w:rsidRPr="00B24CE3">
        <w:rPr>
          <w:rFonts w:hint="cs"/>
          <w:rtl/>
        </w:rPr>
        <w:t xml:space="preserve"> </w:t>
      </w:r>
      <w:r w:rsidR="00A84040" w:rsidRPr="00A84040">
        <w:rPr>
          <w:rStyle w:val="FootnoteReference"/>
          <w:vertAlign w:val="baseline"/>
          <w:rtl/>
        </w:rPr>
        <w:t>ال</w:t>
      </w:r>
      <w:r w:rsidR="00A84040">
        <w:rPr>
          <w:rStyle w:val="FootnoteReference"/>
          <w:rFonts w:hint="cs"/>
          <w:vertAlign w:val="baseline"/>
          <w:rtl/>
        </w:rPr>
        <w:t xml:space="preserve">تاسعة </w:t>
      </w:r>
      <w:r w:rsidR="00A84040" w:rsidRPr="00A84040">
        <w:rPr>
          <w:rStyle w:val="FootnoteReference"/>
          <w:vertAlign w:val="baseline"/>
          <w:rtl/>
        </w:rPr>
        <w:t>والخمسون (</w:t>
      </w:r>
      <w:r w:rsidR="00A84040" w:rsidRPr="00A84040">
        <w:rPr>
          <w:rStyle w:val="FootnoteReference"/>
          <w:vertAlign w:val="baseline"/>
        </w:rPr>
        <w:t>A/</w:t>
      </w:r>
      <w:r w:rsidR="00A84040">
        <w:rPr>
          <w:rStyle w:val="FootnoteReference"/>
          <w:vertAlign w:val="baseline"/>
        </w:rPr>
        <w:t>59</w:t>
      </w:r>
      <w:r w:rsidR="00A84040" w:rsidRPr="00A84040">
        <w:rPr>
          <w:rStyle w:val="FootnoteReference"/>
          <w:vertAlign w:val="baseline"/>
        </w:rPr>
        <w:t>/</w:t>
      </w:r>
      <w:r w:rsidR="00A84040">
        <w:rPr>
          <w:rStyle w:val="FootnoteReference"/>
          <w:vertAlign w:val="baseline"/>
        </w:rPr>
        <w:t>14</w:t>
      </w:r>
      <w:r w:rsidR="00A84040" w:rsidRPr="00A84040">
        <w:rPr>
          <w:rStyle w:val="FootnoteReference"/>
          <w:vertAlign w:val="baseline"/>
          <w:rtl/>
        </w:rPr>
        <w:t xml:space="preserve">)، </w:t>
      </w:r>
      <w:r w:rsidRPr="00B24CE3">
        <w:rPr>
          <w:rtl/>
        </w:rPr>
        <w:t xml:space="preserve">المؤرخ </w:t>
      </w:r>
      <w:r w:rsidR="00A84040">
        <w:rPr>
          <w:rFonts w:hint="cs"/>
          <w:rtl/>
        </w:rPr>
        <w:t>13</w:t>
      </w:r>
      <w:r w:rsidR="00A84040" w:rsidRPr="00A84040">
        <w:rPr>
          <w:rStyle w:val="FootnoteReference"/>
          <w:vertAlign w:val="baseline"/>
          <w:rtl/>
        </w:rPr>
        <w:t xml:space="preserve"> ديسمبر </w:t>
      </w:r>
      <w:r w:rsidR="00A84040">
        <w:rPr>
          <w:rFonts w:hint="cs"/>
          <w:rtl/>
        </w:rPr>
        <w:t>2019</w:t>
      </w:r>
      <w:r w:rsidRPr="00B24CE3">
        <w:t>.</w:t>
      </w:r>
    </w:p>
  </w:footnote>
  <w:footnote w:id="5">
    <w:p w:rsidR="00C94D3B" w:rsidRDefault="00C94D3B" w:rsidP="008935F1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Fonts w:hint="cs"/>
          <w:rtl/>
        </w:rPr>
        <w:tab/>
      </w:r>
      <w:r>
        <w:rPr>
          <w:rtl/>
        </w:rPr>
        <w:t>يستند هذا المرفق إلى الجدول الوارد في الوثيقة</w:t>
      </w:r>
      <w:r w:rsidR="008935F1">
        <w:rPr>
          <w:rFonts w:hint="cs"/>
          <w:rtl/>
        </w:rPr>
        <w:t xml:space="preserve"> </w:t>
      </w:r>
      <w:r>
        <w:t xml:space="preserve"> </w:t>
      </w:r>
      <w:r w:rsidRPr="00C913B7">
        <w:t>A/5</w:t>
      </w:r>
      <w:r w:rsidR="008935F1">
        <w:t>9</w:t>
      </w:r>
      <w:r w:rsidRPr="00C913B7">
        <w:t>/</w:t>
      </w:r>
      <w:r w:rsidR="008935F1">
        <w:t>12</w:t>
      </w:r>
      <w:r w:rsidR="008935F1">
        <w:rPr>
          <w:rFonts w:hint="cs"/>
          <w:rtl/>
        </w:rPr>
        <w:t xml:space="preserve">المؤرخة 24 سبتمبر 2019 والوثيقة </w:t>
      </w:r>
      <w:r w:rsidR="008935F1" w:rsidRPr="008935F1">
        <w:t>WO/GA/51/17</w:t>
      </w:r>
      <w:r w:rsidR="008935F1">
        <w:rPr>
          <w:rFonts w:hint="cs"/>
          <w:rtl/>
        </w:rPr>
        <w:t xml:space="preserve"> المؤرخة 24 سبتمبر 2019</w:t>
      </w:r>
      <w:r>
        <w:rPr>
          <w:rFonts w:hint="cs"/>
          <w:rtl/>
        </w:rPr>
        <w:t xml:space="preserve">. وقد حُدّث ليشمل </w:t>
      </w:r>
      <w:r w:rsidR="008935F1">
        <w:rPr>
          <w:rFonts w:hint="cs"/>
          <w:rtl/>
        </w:rPr>
        <w:t xml:space="preserve">ناورو </w:t>
      </w:r>
      <w:r>
        <w:rPr>
          <w:rFonts w:hint="cs"/>
          <w:rtl/>
        </w:rPr>
        <w:t>(أحد أعضاء مجموعة بلدان آسيا والمحيط الهادئ) التي انضمت إلى ال</w:t>
      </w:r>
      <w:r w:rsidR="008935F1">
        <w:rPr>
          <w:rFonts w:hint="cs"/>
          <w:rtl/>
        </w:rPr>
        <w:t>ويبو منذ جمعيات الويبو لعام 2019</w:t>
      </w:r>
      <w:r>
        <w:rPr>
          <w:rFonts w:hint="cs"/>
          <w:rtl/>
        </w:rPr>
        <w:t>.</w:t>
      </w:r>
    </w:p>
  </w:footnote>
  <w:footnote w:id="6">
    <w:p w:rsidR="00C94D3B" w:rsidRDefault="00C94D3B" w:rsidP="00C94D3B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Fonts w:hint="cs"/>
          <w:rtl/>
        </w:rPr>
        <w:tab/>
        <w:t>على أساس</w:t>
      </w:r>
      <w:r>
        <w:rPr>
          <w:rtl/>
        </w:rPr>
        <w:t>: (عدد المقاعد المخصصة حاليا للمجموعة الإقليمية في لجنة التنسيق)</w:t>
      </w:r>
      <w:r>
        <w:rPr>
          <w:rFonts w:hint="cs"/>
          <w:rtl/>
        </w:rPr>
        <w:t xml:space="preserve"> </w:t>
      </w:r>
      <w:r>
        <w:rPr>
          <w:rtl/>
        </w:rPr>
        <w:t>/</w:t>
      </w:r>
      <w:r>
        <w:rPr>
          <w:rFonts w:hint="cs"/>
          <w:rtl/>
        </w:rPr>
        <w:t xml:space="preserve"> </w:t>
      </w:r>
      <w:r>
        <w:rPr>
          <w:rtl/>
        </w:rPr>
        <w:t>(مجموع عدد الأعضاء في المجموعة الإقليمية) × 100</w:t>
      </w:r>
      <w:r>
        <w:t>%</w:t>
      </w:r>
      <w:r>
        <w:rPr>
          <w:rFonts w:hint="cs"/>
          <w:rtl/>
        </w:rPr>
        <w:t>.</w:t>
      </w:r>
    </w:p>
  </w:footnote>
  <w:footnote w:id="7">
    <w:p w:rsidR="00C94D3B" w:rsidRDefault="00C94D3B" w:rsidP="00C94D3B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Fonts w:hint="cs"/>
          <w:rtl/>
        </w:rPr>
        <w:tab/>
        <w:t>على أساس</w:t>
      </w:r>
      <w:r>
        <w:rPr>
          <w:rtl/>
        </w:rPr>
        <w:t>: (عدد الأعضاء الحاليين في المجموعة الإقليمية)</w:t>
      </w:r>
      <w:r>
        <w:rPr>
          <w:rFonts w:hint="cs"/>
          <w:rtl/>
        </w:rPr>
        <w:t xml:space="preserve"> </w:t>
      </w:r>
      <w:r>
        <w:rPr>
          <w:rtl/>
        </w:rPr>
        <w:t>/</w:t>
      </w:r>
      <w:r>
        <w:rPr>
          <w:rFonts w:hint="cs"/>
          <w:rtl/>
        </w:rPr>
        <w:t xml:space="preserve"> </w:t>
      </w:r>
      <w:r>
        <w:rPr>
          <w:rtl/>
        </w:rPr>
        <w:t>(مجموع عدد الأعضاء في الويبو) × 100%</w:t>
      </w:r>
      <w:r>
        <w:rPr>
          <w:rFonts w:hint="cs"/>
          <w:rtl/>
        </w:rPr>
        <w:t>.</w:t>
      </w:r>
    </w:p>
  </w:footnote>
  <w:footnote w:id="8">
    <w:p w:rsidR="00C94D3B" w:rsidRDefault="00C94D3B" w:rsidP="00C94D3B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Fonts w:hint="cs"/>
          <w:rtl/>
        </w:rPr>
        <w:tab/>
        <w:t>على أساس</w:t>
      </w:r>
      <w:r>
        <w:rPr>
          <w:rtl/>
        </w:rPr>
        <w:t>: (عدد المقاعد المخصصة حاليا للمجموعة الإقليمية في لجنة التنسيق)</w:t>
      </w:r>
      <w:r>
        <w:rPr>
          <w:rFonts w:hint="cs"/>
          <w:rtl/>
        </w:rPr>
        <w:t xml:space="preserve"> </w:t>
      </w:r>
      <w:r>
        <w:rPr>
          <w:rtl/>
        </w:rPr>
        <w:t>/</w:t>
      </w:r>
      <w:r>
        <w:rPr>
          <w:rFonts w:hint="cs"/>
          <w:rtl/>
        </w:rPr>
        <w:t xml:space="preserve"> </w:t>
      </w:r>
      <w:r>
        <w:rPr>
          <w:rtl/>
        </w:rPr>
        <w:t>(مجموع عدد المقاعد في لجنة التنسيق) × 100</w:t>
      </w:r>
      <w:r>
        <w:t>%</w:t>
      </w:r>
      <w:r>
        <w:rPr>
          <w:rFonts w:hint="cs"/>
          <w:rtl/>
        </w:rPr>
        <w:t>.</w:t>
      </w:r>
    </w:p>
  </w:footnote>
  <w:footnote w:id="9">
    <w:p w:rsidR="00C94D3B" w:rsidRDefault="00C94D3B" w:rsidP="00C94D3B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Fonts w:hint="cs"/>
          <w:rtl/>
        </w:rPr>
        <w:tab/>
        <w:t>على أساس</w:t>
      </w:r>
      <w:r>
        <w:rPr>
          <w:rtl/>
        </w:rPr>
        <w:t>: (نسبة المجموعة من أعضاء الويبو)</w:t>
      </w:r>
      <w:r>
        <w:rPr>
          <w:rFonts w:hint="cs"/>
          <w:rtl/>
        </w:rPr>
        <w:t xml:space="preserve"> </w:t>
      </w:r>
      <w:r>
        <w:rPr>
          <w:rtl/>
        </w:rPr>
        <w:t>×</w:t>
      </w:r>
      <w:r>
        <w:rPr>
          <w:rFonts w:hint="cs"/>
          <w:rtl/>
        </w:rPr>
        <w:t xml:space="preserve"> </w:t>
      </w:r>
      <w:r>
        <w:rPr>
          <w:rtl/>
        </w:rPr>
        <w:t>(مجموع عدد المقاعد في لجنة التنسيق</w:t>
      </w:r>
      <w:r>
        <w:rPr>
          <w:rFonts w:hint="cs"/>
          <w:rtl/>
        </w:rPr>
        <w:t>).</w:t>
      </w:r>
    </w:p>
  </w:footnote>
  <w:footnote w:id="10">
    <w:p w:rsidR="00C94D3B" w:rsidRDefault="00C94D3B" w:rsidP="00C94D3B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ab/>
        <w:t>على أساس</w:t>
      </w:r>
      <w:r w:rsidRPr="0022214C">
        <w:rPr>
          <w:rtl/>
        </w:rPr>
        <w:t>: (عدد مقاعد لجنة التنسيق إذا حدِّد حسب النسبة من أعضاء الويبو على أساس 83 معقداً) - (المقاعد المخصّصة حاليا في لجنة التنسيق). وإذا كان العدد سلبيا فذلك يعني أن تمثيل المجموعة الإقليمية في لجنة التنسيق يتجاوز العدد اللازم بذلك القدر من المقاعد</w:t>
      </w:r>
      <w:r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C78" w:rsidRPr="00AE7A95" w:rsidRDefault="007F3994" w:rsidP="0082223B">
    <w:pPr>
      <w:bidi w:val="0"/>
    </w:pPr>
    <w:r>
      <w:t>A/62</w:t>
    </w:r>
    <w:r w:rsidR="00AE7A95">
      <w:t>/</w:t>
    </w:r>
  </w:p>
  <w:p w:rsidR="00D07C78" w:rsidRPr="00E571B4" w:rsidRDefault="00D07C78" w:rsidP="00210D5F">
    <w:pPr>
      <w:bidi w:val="0"/>
    </w:pPr>
    <w:r w:rsidRPr="00E571B4">
      <w:fldChar w:fldCharType="begin"/>
    </w:r>
    <w:r w:rsidRPr="00E571B4">
      <w:instrText xml:space="preserve"> PAGE  \* MERGEFORMAT </w:instrText>
    </w:r>
    <w:r w:rsidRPr="00E571B4">
      <w:fldChar w:fldCharType="separate"/>
    </w:r>
    <w:r w:rsidR="008E36EB">
      <w:rPr>
        <w:noProof/>
      </w:rPr>
      <w:t>3</w:t>
    </w:r>
    <w:r w:rsidRPr="00E571B4">
      <w:fldChar w:fldCharType="end"/>
    </w:r>
  </w:p>
  <w:p w:rsidR="00D07C78" w:rsidRPr="00E571B4" w:rsidRDefault="00D07C78" w:rsidP="00210D5F">
    <w:pPr>
      <w:bidi w:val="0"/>
    </w:pPr>
  </w:p>
  <w:p w:rsidR="00D07C78" w:rsidRPr="00E571B4" w:rsidRDefault="00D07C78" w:rsidP="00210D5F">
    <w:pPr>
      <w:bidi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66C" w:rsidRDefault="009D366C" w:rsidP="009D366C">
    <w:pPr>
      <w:pStyle w:val="Header"/>
      <w:bidi w:val="0"/>
      <w:rPr>
        <w:rFonts w:cs="Arial"/>
        <w:szCs w:val="20"/>
      </w:rPr>
    </w:pPr>
    <w:r>
      <w:rPr>
        <w:rFonts w:cs="Arial"/>
        <w:szCs w:val="20"/>
      </w:rPr>
      <w:t>A/62</w:t>
    </w:r>
    <w:r w:rsidRPr="000E497B">
      <w:rPr>
        <w:rFonts w:cs="Arial"/>
        <w:szCs w:val="20"/>
      </w:rPr>
      <w:t>/</w:t>
    </w:r>
    <w:r>
      <w:rPr>
        <w:rFonts w:cs="Arial"/>
        <w:szCs w:val="20"/>
      </w:rPr>
      <w:t>11</w:t>
    </w:r>
  </w:p>
  <w:p w:rsidR="009D366C" w:rsidRDefault="009D366C" w:rsidP="009D366C">
    <w:pPr>
      <w:pStyle w:val="Header"/>
      <w:bidi w:val="0"/>
      <w:rPr>
        <w:rFonts w:cs="Arial"/>
        <w:szCs w:val="20"/>
      </w:rPr>
    </w:pPr>
    <w:r>
      <w:rPr>
        <w:rFonts w:cs="Arial"/>
        <w:szCs w:val="20"/>
      </w:rPr>
      <w:t>ANNEX</w:t>
    </w:r>
  </w:p>
  <w:p w:rsidR="009D366C" w:rsidRDefault="009D366C" w:rsidP="009D366C">
    <w:pPr>
      <w:pStyle w:val="Header"/>
      <w:bidi w:val="0"/>
    </w:pPr>
    <w:r w:rsidRPr="000E497B">
      <w:rPr>
        <w:rtl/>
      </w:rPr>
      <w:t>المرفق</w:t>
    </w:r>
  </w:p>
  <w:p w:rsidR="009D366C" w:rsidRDefault="009D366C" w:rsidP="009D366C">
    <w:pPr>
      <w:pStyle w:val="Header"/>
      <w:bidi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3B7" w:rsidRDefault="009F6F5D" w:rsidP="00B35A68">
    <w:pPr>
      <w:pStyle w:val="Header"/>
      <w:bidi w:val="0"/>
      <w:rPr>
        <w:rFonts w:cs="Arial"/>
        <w:szCs w:val="20"/>
      </w:rPr>
    </w:pPr>
    <w:bookmarkStart w:id="6" w:name="Code3"/>
    <w:bookmarkEnd w:id="6"/>
    <w:r w:rsidRPr="000E497B">
      <w:rPr>
        <w:rFonts w:cs="Arial"/>
        <w:szCs w:val="20"/>
      </w:rPr>
      <w:t>A</w:t>
    </w:r>
    <w:r w:rsidR="009D366C">
      <w:rPr>
        <w:rFonts w:cs="Arial"/>
        <w:szCs w:val="20"/>
      </w:rPr>
      <w:t>/</w:t>
    </w:r>
    <w:r w:rsidR="009D366C">
      <w:rPr>
        <w:rFonts w:cs="Arial" w:hint="cs"/>
        <w:szCs w:val="20"/>
        <w:rtl/>
      </w:rPr>
      <w:t>62</w:t>
    </w:r>
    <w:r w:rsidR="009D366C">
      <w:rPr>
        <w:rFonts w:cs="Arial"/>
        <w:szCs w:val="20"/>
      </w:rPr>
      <w:t>/1</w:t>
    </w:r>
    <w:r w:rsidR="009D366C">
      <w:rPr>
        <w:rFonts w:cs="Arial" w:hint="cs"/>
        <w:szCs w:val="20"/>
        <w:rtl/>
      </w:rPr>
      <w:t>1</w:t>
    </w:r>
  </w:p>
  <w:p w:rsidR="00C913B7" w:rsidRDefault="009F6F5D" w:rsidP="0023693F">
    <w:pPr>
      <w:bidi w:val="0"/>
      <w:rPr>
        <w:rFonts w:cs="Arial"/>
      </w:rPr>
    </w:pPr>
    <w:r>
      <w:rPr>
        <w:rFonts w:cs="Arial"/>
      </w:rPr>
      <w:t>Annex</w:t>
    </w:r>
  </w:p>
  <w:p w:rsidR="00C913B7" w:rsidRPr="00C50A61" w:rsidRDefault="009D6CAA" w:rsidP="00B35A68">
    <w:pPr>
      <w:bidi w:val="0"/>
      <w:rPr>
        <w:rFonts w:cs="Arial"/>
      </w:rPr>
    </w:pPr>
    <w:r>
      <w:rPr>
        <w:rFonts w:cs="Arial"/>
      </w:rPr>
      <w:t>3</w:t>
    </w:r>
  </w:p>
  <w:p w:rsidR="00C913B7" w:rsidRPr="00C50A61" w:rsidRDefault="00ED33F2" w:rsidP="0023693F">
    <w:pPr>
      <w:bidi w:val="0"/>
      <w:rPr>
        <w:rFonts w:cs="Arial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3B7" w:rsidRDefault="009D366C" w:rsidP="009D366C">
    <w:pPr>
      <w:pStyle w:val="Header"/>
      <w:bidi w:val="0"/>
      <w:rPr>
        <w:rFonts w:cs="Arial"/>
        <w:szCs w:val="20"/>
      </w:rPr>
    </w:pPr>
    <w:r>
      <w:rPr>
        <w:rFonts w:cs="Arial"/>
        <w:szCs w:val="20"/>
      </w:rPr>
      <w:t>A/62</w:t>
    </w:r>
    <w:r w:rsidR="009F6F5D" w:rsidRPr="000E497B">
      <w:rPr>
        <w:rFonts w:cs="Arial"/>
        <w:szCs w:val="20"/>
      </w:rPr>
      <w:t>/</w:t>
    </w:r>
    <w:r>
      <w:rPr>
        <w:rFonts w:cs="Arial"/>
        <w:szCs w:val="20"/>
      </w:rPr>
      <w:t>11</w:t>
    </w:r>
  </w:p>
  <w:p w:rsidR="00C913B7" w:rsidRDefault="009D366C" w:rsidP="009D366C">
    <w:pPr>
      <w:pStyle w:val="Header"/>
      <w:bidi w:val="0"/>
      <w:rPr>
        <w:rFonts w:cs="Arial"/>
        <w:szCs w:val="20"/>
      </w:rPr>
    </w:pPr>
    <w:r>
      <w:rPr>
        <w:rFonts w:cs="Arial"/>
        <w:szCs w:val="20"/>
      </w:rPr>
      <w:t>Annex</w:t>
    </w:r>
  </w:p>
  <w:p w:rsidR="009D366C" w:rsidRPr="009D366C" w:rsidRDefault="009D6CAA" w:rsidP="009D366C">
    <w:pPr>
      <w:pStyle w:val="Header"/>
      <w:bidi w:val="0"/>
      <w:rPr>
        <w:rFonts w:cs="Arial"/>
        <w:szCs w:val="20"/>
        <w:rtl/>
      </w:rPr>
    </w:pPr>
    <w:r>
      <w:rPr>
        <w:rFonts w:cs="Arial"/>
        <w:szCs w:val="20"/>
      </w:rPr>
      <w:t>2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5F1" w:rsidRPr="00AE7A95" w:rsidRDefault="008935F1" w:rsidP="0082223B">
    <w:pPr>
      <w:bidi w:val="0"/>
    </w:pPr>
    <w:r>
      <w:t>A/62/</w:t>
    </w:r>
  </w:p>
  <w:p w:rsidR="008935F1" w:rsidRPr="00E571B4" w:rsidRDefault="008935F1" w:rsidP="00210D5F">
    <w:pPr>
      <w:bidi w:val="0"/>
    </w:pPr>
    <w:r w:rsidRPr="00E571B4">
      <w:fldChar w:fldCharType="begin"/>
    </w:r>
    <w:r w:rsidRPr="00E571B4">
      <w:instrText xml:space="preserve"> PAGE  \* MERGEFORMAT </w:instrText>
    </w:r>
    <w:r w:rsidRPr="00E571B4">
      <w:fldChar w:fldCharType="separate"/>
    </w:r>
    <w:r>
      <w:rPr>
        <w:noProof/>
      </w:rPr>
      <w:t>3</w:t>
    </w:r>
    <w:r w:rsidRPr="00E571B4">
      <w:fldChar w:fldCharType="end"/>
    </w:r>
  </w:p>
  <w:p w:rsidR="008935F1" w:rsidRPr="00E571B4" w:rsidRDefault="008935F1" w:rsidP="00210D5F">
    <w:pPr>
      <w:bidi w:val="0"/>
    </w:pPr>
  </w:p>
  <w:p w:rsidR="008935F1" w:rsidRPr="00E571B4" w:rsidRDefault="008935F1" w:rsidP="00210D5F">
    <w:pPr>
      <w:bidi w:val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66C" w:rsidRDefault="009D366C" w:rsidP="009D366C">
    <w:pPr>
      <w:pStyle w:val="Header"/>
      <w:bidi w:val="0"/>
      <w:rPr>
        <w:rFonts w:cs="Arial"/>
        <w:szCs w:val="20"/>
      </w:rPr>
    </w:pPr>
    <w:r>
      <w:rPr>
        <w:rFonts w:cs="Arial"/>
        <w:szCs w:val="20"/>
      </w:rPr>
      <w:t>A/62</w:t>
    </w:r>
    <w:r w:rsidRPr="000E497B">
      <w:rPr>
        <w:rFonts w:cs="Arial"/>
        <w:szCs w:val="20"/>
      </w:rPr>
      <w:t>/</w:t>
    </w:r>
    <w:r>
      <w:rPr>
        <w:rFonts w:cs="Arial"/>
        <w:szCs w:val="20"/>
      </w:rPr>
      <w:t>11</w:t>
    </w:r>
  </w:p>
  <w:p w:rsidR="009D366C" w:rsidRDefault="009D366C" w:rsidP="000E497B">
    <w:pPr>
      <w:pStyle w:val="Header"/>
      <w:bidi w:val="0"/>
      <w:rPr>
        <w:rFonts w:cs="Arial"/>
        <w:szCs w:val="20"/>
      </w:rPr>
    </w:pPr>
    <w:r>
      <w:rPr>
        <w:rFonts w:cs="Arial"/>
        <w:szCs w:val="20"/>
      </w:rPr>
      <w:t>Annex</w:t>
    </w:r>
  </w:p>
  <w:p w:rsidR="009D366C" w:rsidRDefault="009D6CAA" w:rsidP="000E497B">
    <w:pPr>
      <w:pStyle w:val="Header"/>
      <w:jc w:val="right"/>
    </w:pPr>
    <w:r>
      <w:t>4</w:t>
    </w:r>
  </w:p>
  <w:p w:rsidR="009D366C" w:rsidRPr="000E497B" w:rsidRDefault="009D366C" w:rsidP="000E497B">
    <w:pPr>
      <w:pStyle w:val="Header"/>
      <w:jc w:val="right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B8A6A51"/>
    <w:multiLevelType w:val="multilevel"/>
    <w:tmpl w:val="0526EA26"/>
    <w:lvl w:ilvl="0">
      <w:start w:val="1"/>
      <w:numFmt w:val="arabicAbjad"/>
      <w:lvlText w:val="(%1)"/>
      <w:lvlJc w:val="left"/>
      <w:pPr>
        <w:ind w:left="0" w:firstLine="0"/>
      </w:pPr>
      <w:rPr>
        <w:rFonts w:hint="default"/>
        <w:sz w:val="36"/>
        <w:szCs w:val="36"/>
      </w:rPr>
    </w:lvl>
    <w:lvl w:ilvl="1">
      <w:start w:val="1"/>
      <w:numFmt w:val="decimal"/>
      <w:lvlText w:val="&quot;%2&quot;"/>
      <w:lvlJc w:val="left"/>
      <w:pPr>
        <w:ind w:left="567" w:firstLine="0"/>
      </w:pPr>
      <w:rPr>
        <w:rFonts w:hint="default"/>
      </w:rPr>
    </w:lvl>
    <w:lvl w:ilvl="2">
      <w:start w:val="1"/>
      <w:numFmt w:val="arabicAbjad"/>
      <w:lvlText w:val="(%3)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27EA0921"/>
    <w:multiLevelType w:val="hybridMultilevel"/>
    <w:tmpl w:val="D3C027C2"/>
    <w:lvl w:ilvl="0" w:tplc="4809000F">
      <w:start w:val="1"/>
      <w:numFmt w:val="decimal"/>
      <w:lvlText w:val="%1."/>
      <w:lvlJc w:val="left"/>
      <w:pPr>
        <w:ind w:left="502" w:hanging="360"/>
      </w:pPr>
    </w:lvl>
    <w:lvl w:ilvl="1" w:tplc="48090019" w:tentative="1">
      <w:start w:val="1"/>
      <w:numFmt w:val="lowerLetter"/>
      <w:lvlText w:val="%2."/>
      <w:lvlJc w:val="left"/>
      <w:pPr>
        <w:ind w:left="1222" w:hanging="360"/>
      </w:pPr>
    </w:lvl>
    <w:lvl w:ilvl="2" w:tplc="4809001B" w:tentative="1">
      <w:start w:val="1"/>
      <w:numFmt w:val="lowerRoman"/>
      <w:lvlText w:val="%3."/>
      <w:lvlJc w:val="right"/>
      <w:pPr>
        <w:ind w:left="1942" w:hanging="180"/>
      </w:pPr>
    </w:lvl>
    <w:lvl w:ilvl="3" w:tplc="4809000F" w:tentative="1">
      <w:start w:val="1"/>
      <w:numFmt w:val="decimal"/>
      <w:lvlText w:val="%4."/>
      <w:lvlJc w:val="left"/>
      <w:pPr>
        <w:ind w:left="2662" w:hanging="360"/>
      </w:pPr>
    </w:lvl>
    <w:lvl w:ilvl="4" w:tplc="48090019" w:tentative="1">
      <w:start w:val="1"/>
      <w:numFmt w:val="lowerLetter"/>
      <w:lvlText w:val="%5."/>
      <w:lvlJc w:val="left"/>
      <w:pPr>
        <w:ind w:left="3382" w:hanging="360"/>
      </w:pPr>
    </w:lvl>
    <w:lvl w:ilvl="5" w:tplc="4809001B" w:tentative="1">
      <w:start w:val="1"/>
      <w:numFmt w:val="lowerRoman"/>
      <w:lvlText w:val="%6."/>
      <w:lvlJc w:val="right"/>
      <w:pPr>
        <w:ind w:left="4102" w:hanging="180"/>
      </w:pPr>
    </w:lvl>
    <w:lvl w:ilvl="6" w:tplc="4809000F" w:tentative="1">
      <w:start w:val="1"/>
      <w:numFmt w:val="decimal"/>
      <w:lvlText w:val="%7."/>
      <w:lvlJc w:val="left"/>
      <w:pPr>
        <w:ind w:left="4822" w:hanging="360"/>
      </w:pPr>
    </w:lvl>
    <w:lvl w:ilvl="7" w:tplc="48090019" w:tentative="1">
      <w:start w:val="1"/>
      <w:numFmt w:val="lowerLetter"/>
      <w:lvlText w:val="%8."/>
      <w:lvlJc w:val="left"/>
      <w:pPr>
        <w:ind w:left="5542" w:hanging="360"/>
      </w:pPr>
    </w:lvl>
    <w:lvl w:ilvl="8" w:tplc="4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7F03471"/>
    <w:multiLevelType w:val="hybridMultilevel"/>
    <w:tmpl w:val="9CD628B6"/>
    <w:lvl w:ilvl="0" w:tplc="20CEDDEE">
      <w:start w:val="1"/>
      <w:numFmt w:val="decimal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20061B"/>
    <w:multiLevelType w:val="multilevel"/>
    <w:tmpl w:val="7F404B3A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810" w:firstLine="0"/>
      </w:pPr>
      <w:rPr>
        <w:rFonts w:asciiTheme="minorHAnsi" w:hAnsiTheme="minorHAnsi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10" w15:restartNumberingAfterBreak="0">
    <w:nsid w:val="5C950DE4"/>
    <w:multiLevelType w:val="multilevel"/>
    <w:tmpl w:val="87761C82"/>
    <w:lvl w:ilvl="0">
      <w:start w:val="1"/>
      <w:numFmt w:val="decimal"/>
      <w:pStyle w:val="indent1"/>
      <w:lvlText w:val="&quot;%1&quot;"/>
      <w:lvlJc w:val="left"/>
      <w:pPr>
        <w:tabs>
          <w:tab w:val="num" w:pos="567"/>
        </w:tabs>
        <w:ind w:left="567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tabs>
          <w:tab w:val="num" w:pos="1134"/>
        </w:tabs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firstLine="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○"/>
      <w:lvlJc w:val="left"/>
      <w:pPr>
        <w:tabs>
          <w:tab w:val="num" w:pos="2268"/>
        </w:tabs>
        <w:ind w:left="2268" w:firstLine="0"/>
      </w:pPr>
      <w:rPr>
        <w:rFonts w:ascii="Courier New" w:hAnsi="Courier New" w:cs="Courier New" w:hint="default"/>
        <w:sz w:val="24"/>
        <w:szCs w:val="24"/>
      </w:rPr>
    </w:lvl>
    <w:lvl w:ilvl="4">
      <w:start w:val="1"/>
      <w:numFmt w:val="bullet"/>
      <w:lvlText w:val=""/>
      <w:lvlJc w:val="left"/>
      <w:pPr>
        <w:tabs>
          <w:tab w:val="num" w:pos="2835"/>
        </w:tabs>
        <w:ind w:left="2835" w:firstLine="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none"/>
      <w:lvlText w:val="%6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53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</w:abstractNum>
  <w:abstractNum w:abstractNumId="11" w15:restartNumberingAfterBreak="0">
    <w:nsid w:val="66B911D0"/>
    <w:multiLevelType w:val="hybridMultilevel"/>
    <w:tmpl w:val="D7F2119A"/>
    <w:lvl w:ilvl="0" w:tplc="B2B43F0C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48090019" w:tentative="1">
      <w:start w:val="1"/>
      <w:numFmt w:val="lowerLetter"/>
      <w:lvlText w:val="%2."/>
      <w:lvlJc w:val="left"/>
      <w:pPr>
        <w:ind w:left="1222" w:hanging="360"/>
      </w:pPr>
    </w:lvl>
    <w:lvl w:ilvl="2" w:tplc="4809001B" w:tentative="1">
      <w:start w:val="1"/>
      <w:numFmt w:val="lowerRoman"/>
      <w:lvlText w:val="%3."/>
      <w:lvlJc w:val="right"/>
      <w:pPr>
        <w:ind w:left="1942" w:hanging="180"/>
      </w:pPr>
    </w:lvl>
    <w:lvl w:ilvl="3" w:tplc="4809000F" w:tentative="1">
      <w:start w:val="1"/>
      <w:numFmt w:val="decimal"/>
      <w:lvlText w:val="%4."/>
      <w:lvlJc w:val="left"/>
      <w:pPr>
        <w:ind w:left="2662" w:hanging="360"/>
      </w:pPr>
    </w:lvl>
    <w:lvl w:ilvl="4" w:tplc="48090019" w:tentative="1">
      <w:start w:val="1"/>
      <w:numFmt w:val="lowerLetter"/>
      <w:lvlText w:val="%5."/>
      <w:lvlJc w:val="left"/>
      <w:pPr>
        <w:ind w:left="3382" w:hanging="360"/>
      </w:pPr>
    </w:lvl>
    <w:lvl w:ilvl="5" w:tplc="4809001B" w:tentative="1">
      <w:start w:val="1"/>
      <w:numFmt w:val="lowerRoman"/>
      <w:lvlText w:val="%6."/>
      <w:lvlJc w:val="right"/>
      <w:pPr>
        <w:ind w:left="4102" w:hanging="180"/>
      </w:pPr>
    </w:lvl>
    <w:lvl w:ilvl="6" w:tplc="4809000F" w:tentative="1">
      <w:start w:val="1"/>
      <w:numFmt w:val="decimal"/>
      <w:lvlText w:val="%7."/>
      <w:lvlJc w:val="left"/>
      <w:pPr>
        <w:ind w:left="4822" w:hanging="360"/>
      </w:pPr>
    </w:lvl>
    <w:lvl w:ilvl="7" w:tplc="48090019" w:tentative="1">
      <w:start w:val="1"/>
      <w:numFmt w:val="lowerLetter"/>
      <w:lvlText w:val="%8."/>
      <w:lvlJc w:val="left"/>
      <w:pPr>
        <w:ind w:left="5542" w:hanging="360"/>
      </w:pPr>
    </w:lvl>
    <w:lvl w:ilvl="8" w:tplc="4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9B62F92"/>
    <w:multiLevelType w:val="multilevel"/>
    <w:tmpl w:val="C1AC5760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decimal"/>
      <w:lvlText w:val="&quot;%2&quot;"/>
      <w:lvlJc w:val="left"/>
      <w:pPr>
        <w:ind w:left="567" w:firstLine="0"/>
      </w:pPr>
      <w:rPr>
        <w:rFonts w:hint="default"/>
      </w:rPr>
    </w:lvl>
    <w:lvl w:ilvl="2">
      <w:start w:val="1"/>
      <w:numFmt w:val="arabicAbjad"/>
      <w:lvlText w:val="(%3)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9"/>
  </w:num>
  <w:num w:numId="8">
    <w:abstractNumId w:val="6"/>
  </w:num>
  <w:num w:numId="9">
    <w:abstractNumId w:val="10"/>
  </w:num>
  <w:num w:numId="10">
    <w:abstractNumId w:val="2"/>
  </w:num>
  <w:num w:numId="11">
    <w:abstractNumId w:val="12"/>
  </w:num>
  <w:num w:numId="12">
    <w:abstractNumId w:val="9"/>
  </w:num>
  <w:num w:numId="13">
    <w:abstractNumId w:val="9"/>
  </w:num>
  <w:num w:numId="14">
    <w:abstractNumId w:val="9"/>
  </w:num>
  <w:num w:numId="15">
    <w:abstractNumId w:val="5"/>
  </w:num>
  <w:num w:numId="16">
    <w:abstractNumId w:val="11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2D5"/>
    <w:rsid w:val="00043CAA"/>
    <w:rsid w:val="00056816"/>
    <w:rsid w:val="00075432"/>
    <w:rsid w:val="000968ED"/>
    <w:rsid w:val="000A3D97"/>
    <w:rsid w:val="000F5E56"/>
    <w:rsid w:val="001362EE"/>
    <w:rsid w:val="001406E1"/>
    <w:rsid w:val="00155D8A"/>
    <w:rsid w:val="0015726C"/>
    <w:rsid w:val="001647D5"/>
    <w:rsid w:val="001832A6"/>
    <w:rsid w:val="0019592A"/>
    <w:rsid w:val="001D4107"/>
    <w:rsid w:val="00203D24"/>
    <w:rsid w:val="00210D5F"/>
    <w:rsid w:val="0021217E"/>
    <w:rsid w:val="002326AB"/>
    <w:rsid w:val="00243430"/>
    <w:rsid w:val="002634C4"/>
    <w:rsid w:val="0027629F"/>
    <w:rsid w:val="002928D3"/>
    <w:rsid w:val="002F1FE6"/>
    <w:rsid w:val="002F4E68"/>
    <w:rsid w:val="00312F7F"/>
    <w:rsid w:val="0031725C"/>
    <w:rsid w:val="00361450"/>
    <w:rsid w:val="003673CF"/>
    <w:rsid w:val="003845C1"/>
    <w:rsid w:val="003A6F89"/>
    <w:rsid w:val="003B355C"/>
    <w:rsid w:val="003B38C1"/>
    <w:rsid w:val="003C34E9"/>
    <w:rsid w:val="003D0A3F"/>
    <w:rsid w:val="00423E3E"/>
    <w:rsid w:val="0042583E"/>
    <w:rsid w:val="00427AF4"/>
    <w:rsid w:val="004647DA"/>
    <w:rsid w:val="00474062"/>
    <w:rsid w:val="00477D6B"/>
    <w:rsid w:val="004F6D42"/>
    <w:rsid w:val="005019FF"/>
    <w:rsid w:val="0052682D"/>
    <w:rsid w:val="005276BE"/>
    <w:rsid w:val="0053057A"/>
    <w:rsid w:val="005515F4"/>
    <w:rsid w:val="00556076"/>
    <w:rsid w:val="00560A29"/>
    <w:rsid w:val="005718C6"/>
    <w:rsid w:val="005C6649"/>
    <w:rsid w:val="005E7B89"/>
    <w:rsid w:val="00605827"/>
    <w:rsid w:val="00614DA6"/>
    <w:rsid w:val="00646050"/>
    <w:rsid w:val="00646E8F"/>
    <w:rsid w:val="006713CA"/>
    <w:rsid w:val="00676C5C"/>
    <w:rsid w:val="006B5C12"/>
    <w:rsid w:val="00720EFD"/>
    <w:rsid w:val="007854AF"/>
    <w:rsid w:val="00793A7C"/>
    <w:rsid w:val="007A398A"/>
    <w:rsid w:val="007C4902"/>
    <w:rsid w:val="007D1613"/>
    <w:rsid w:val="007D29B7"/>
    <w:rsid w:val="007D2F57"/>
    <w:rsid w:val="007E4C0E"/>
    <w:rsid w:val="007F3994"/>
    <w:rsid w:val="0082223B"/>
    <w:rsid w:val="00852DD2"/>
    <w:rsid w:val="00866F12"/>
    <w:rsid w:val="008935F1"/>
    <w:rsid w:val="008A134B"/>
    <w:rsid w:val="008B2CC1"/>
    <w:rsid w:val="008B60B2"/>
    <w:rsid w:val="008E36EB"/>
    <w:rsid w:val="00904309"/>
    <w:rsid w:val="0090731E"/>
    <w:rsid w:val="00916EE2"/>
    <w:rsid w:val="00960E4A"/>
    <w:rsid w:val="00966A22"/>
    <w:rsid w:val="0096722F"/>
    <w:rsid w:val="00980843"/>
    <w:rsid w:val="009962D5"/>
    <w:rsid w:val="009B0855"/>
    <w:rsid w:val="009C7F01"/>
    <w:rsid w:val="009D366C"/>
    <w:rsid w:val="009D6CAA"/>
    <w:rsid w:val="009E2791"/>
    <w:rsid w:val="009E3F6F"/>
    <w:rsid w:val="009F499F"/>
    <w:rsid w:val="009F6F5D"/>
    <w:rsid w:val="00A3519D"/>
    <w:rsid w:val="00A37342"/>
    <w:rsid w:val="00A42DAF"/>
    <w:rsid w:val="00A45BD8"/>
    <w:rsid w:val="00A84040"/>
    <w:rsid w:val="00A869B7"/>
    <w:rsid w:val="00A90F0A"/>
    <w:rsid w:val="00AC205C"/>
    <w:rsid w:val="00AE7A95"/>
    <w:rsid w:val="00AF0A6B"/>
    <w:rsid w:val="00B05A69"/>
    <w:rsid w:val="00B42CA9"/>
    <w:rsid w:val="00B51FF7"/>
    <w:rsid w:val="00B75281"/>
    <w:rsid w:val="00B92F1F"/>
    <w:rsid w:val="00B9734B"/>
    <w:rsid w:val="00BA30E2"/>
    <w:rsid w:val="00BD2360"/>
    <w:rsid w:val="00C11BFE"/>
    <w:rsid w:val="00C5068F"/>
    <w:rsid w:val="00C86D74"/>
    <w:rsid w:val="00C94D3B"/>
    <w:rsid w:val="00CB3DBA"/>
    <w:rsid w:val="00CC3E2D"/>
    <w:rsid w:val="00CD04F1"/>
    <w:rsid w:val="00CE19F8"/>
    <w:rsid w:val="00CF681A"/>
    <w:rsid w:val="00D07C78"/>
    <w:rsid w:val="00D27334"/>
    <w:rsid w:val="00D45252"/>
    <w:rsid w:val="00D60B2C"/>
    <w:rsid w:val="00D67EAE"/>
    <w:rsid w:val="00D71B4D"/>
    <w:rsid w:val="00D90B96"/>
    <w:rsid w:val="00D93D55"/>
    <w:rsid w:val="00DA31B9"/>
    <w:rsid w:val="00DA3A1E"/>
    <w:rsid w:val="00DD7B7F"/>
    <w:rsid w:val="00DE26C3"/>
    <w:rsid w:val="00E15015"/>
    <w:rsid w:val="00E319DF"/>
    <w:rsid w:val="00E335FE"/>
    <w:rsid w:val="00E571B4"/>
    <w:rsid w:val="00E619D8"/>
    <w:rsid w:val="00E66CC5"/>
    <w:rsid w:val="00EA7D6E"/>
    <w:rsid w:val="00EB2F76"/>
    <w:rsid w:val="00EC4E49"/>
    <w:rsid w:val="00ED33F2"/>
    <w:rsid w:val="00ED77FB"/>
    <w:rsid w:val="00EE45FA"/>
    <w:rsid w:val="00EE70D7"/>
    <w:rsid w:val="00F043DE"/>
    <w:rsid w:val="00F23066"/>
    <w:rsid w:val="00F66152"/>
    <w:rsid w:val="00F9165B"/>
    <w:rsid w:val="00FB12E2"/>
    <w:rsid w:val="00FC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43B0F726-083E-4454-AE7F-81176FE9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5F4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155D8A"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5D8A"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155D8A"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155D8A"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9B0855"/>
    <w:rPr>
      <w:sz w:val="18"/>
      <w:szCs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9B0855"/>
    <w:rPr>
      <w:sz w:val="18"/>
      <w:szCs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UMA">
    <w:name w:val="ONUM A"/>
    <w:basedOn w:val="BodyText"/>
    <w:rsid w:val="00D60B2C"/>
    <w:pPr>
      <w:numPr>
        <w:numId w:val="7"/>
      </w:numPr>
    </w:pPr>
    <w:rPr>
      <w:rFonts w:eastAsia="Times New Roman"/>
      <w:lang w:eastAsia="en-US"/>
    </w:rPr>
  </w:style>
  <w:style w:type="character" w:customStyle="1" w:styleId="Heading1Char">
    <w:name w:val="Heading 1 Char"/>
    <w:basedOn w:val="DefaultParagraphFont"/>
    <w:link w:val="Heading1"/>
    <w:rsid w:val="00904309"/>
    <w:rPr>
      <w:rFonts w:ascii="Arial" w:eastAsia="SimSun" w:hAnsi="Arial" w:cs="Calibri"/>
      <w:b/>
      <w:bCs/>
      <w:caps/>
      <w:kern w:val="32"/>
      <w:sz w:val="32"/>
      <w:szCs w:val="32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904309"/>
    <w:rPr>
      <w:rFonts w:ascii="Arial" w:eastAsia="SimSun" w:hAnsi="Arial" w:cs="Calibri"/>
      <w:sz w:val="18"/>
      <w:szCs w:val="18"/>
      <w:lang w:val="en-US" w:eastAsia="zh-CN"/>
    </w:rPr>
  </w:style>
  <w:style w:type="character" w:styleId="FootnoteReference">
    <w:name w:val="footnote reference"/>
    <w:basedOn w:val="DefaultParagraphFont"/>
    <w:semiHidden/>
    <w:unhideWhenUsed/>
    <w:rsid w:val="00904309"/>
    <w:rPr>
      <w:vertAlign w:val="superscript"/>
    </w:rPr>
  </w:style>
  <w:style w:type="paragraph" w:customStyle="1" w:styleId="indent1">
    <w:name w:val="indent &quot;1&quot;"/>
    <w:basedOn w:val="BodyText"/>
    <w:qFormat/>
    <w:rsid w:val="00960E4A"/>
    <w:pPr>
      <w:numPr>
        <w:numId w:val="9"/>
      </w:numPr>
      <w:spacing w:before="200" w:after="0"/>
    </w:pPr>
    <w:rPr>
      <w:rFonts w:ascii="Arabic Typesetting" w:eastAsia="Times New Roman" w:hAnsi="Arabic Typesetting" w:cs="Arabic Typesetting"/>
      <w:sz w:val="36"/>
      <w:szCs w:val="36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5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83654-7BA3-4A71-B046-69B0039C9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1024</Words>
  <Characters>5151</Characters>
  <Application>Microsoft Office Word</Application>
  <DocSecurity>0</DocSecurity>
  <Lines>244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A/62/</vt:lpstr>
    </vt:vector>
  </TitlesOfParts>
  <Company>WIPO</Company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A/62/</dc:title>
  <dc:creator>ALAKHRAS Basel</dc:creator>
  <cp:keywords>PUBLIC</cp:keywords>
  <cp:lastModifiedBy>HÄFLIGER Patience</cp:lastModifiedBy>
  <cp:revision>6</cp:revision>
  <cp:lastPrinted>2021-10-04T15:34:00Z</cp:lastPrinted>
  <dcterms:created xsi:type="dcterms:W3CDTF">2021-09-23T09:25:00Z</dcterms:created>
  <dcterms:modified xsi:type="dcterms:W3CDTF">2021-10-04T16:02:00Z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