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690"/>
        <w:gridCol w:w="4160"/>
        <w:gridCol w:w="505"/>
      </w:tblGrid>
      <w:tr w:rsidR="001667B6" w:rsidRPr="00290BF1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9A4222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Pr="00290BF1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290BF1">
              <w:rPr>
                <w:noProof/>
              </w:rPr>
              <w:drawing>
                <wp:inline distT="0" distB="0" distL="0" distR="0" wp14:anchorId="10C5A41F" wp14:editId="09360578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290BF1" w:rsidRDefault="001667B6" w:rsidP="001667B6">
            <w:pPr>
              <w:rPr>
                <w:b/>
                <w:bCs/>
                <w:sz w:val="40"/>
                <w:szCs w:val="40"/>
              </w:rPr>
            </w:pPr>
            <w:r w:rsidRPr="00290BF1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RPr="00290BF1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290BF1" w:rsidRDefault="001E12A4" w:rsidP="00CD1D1B">
            <w:pPr>
              <w:pStyle w:val="DocumentCodeAR"/>
              <w:bidi/>
              <w:rPr>
                <w:rtl/>
              </w:rPr>
            </w:pPr>
            <w:r w:rsidRPr="00290BF1">
              <w:t>A</w:t>
            </w:r>
            <w:r w:rsidR="00100F97" w:rsidRPr="00290BF1">
              <w:t>/</w:t>
            </w:r>
            <w:r w:rsidR="00CD1D1B">
              <w:t>59</w:t>
            </w:r>
            <w:r w:rsidR="00B6101C" w:rsidRPr="00290BF1">
              <w:t>/</w:t>
            </w:r>
            <w:r w:rsidR="00976400" w:rsidRPr="00290BF1">
              <w:t>2 PROV.1</w:t>
            </w:r>
          </w:p>
        </w:tc>
      </w:tr>
      <w:tr w:rsidR="001667B6" w:rsidRPr="00290BF1" w:rsidTr="00BF164F">
        <w:tc>
          <w:tcPr>
            <w:tcW w:w="9571" w:type="dxa"/>
            <w:gridSpan w:val="3"/>
          </w:tcPr>
          <w:p w:rsidR="001667B6" w:rsidRPr="00290BF1" w:rsidRDefault="00B6101C" w:rsidP="00976400">
            <w:pPr>
              <w:pStyle w:val="DocumentLanguageAR"/>
              <w:bidi/>
              <w:rPr>
                <w:rtl/>
              </w:rPr>
            </w:pPr>
            <w:r w:rsidRPr="00290BF1">
              <w:rPr>
                <w:rFonts w:hint="cs"/>
                <w:rtl/>
              </w:rPr>
              <w:t xml:space="preserve">الأصل: </w:t>
            </w:r>
            <w:r w:rsidR="00976400" w:rsidRPr="00290BF1">
              <w:rPr>
                <w:rFonts w:hint="cs"/>
                <w:rtl/>
              </w:rPr>
              <w:t>بالإنكليزية</w:t>
            </w:r>
          </w:p>
        </w:tc>
      </w:tr>
      <w:tr w:rsidR="001667B6" w:rsidRPr="00290BF1" w:rsidTr="00BF164F">
        <w:tc>
          <w:tcPr>
            <w:tcW w:w="9571" w:type="dxa"/>
            <w:gridSpan w:val="3"/>
          </w:tcPr>
          <w:p w:rsidR="001667B6" w:rsidRPr="00290BF1" w:rsidRDefault="00B6101C" w:rsidP="00CD1D1B">
            <w:pPr>
              <w:pStyle w:val="DocumentDateAR"/>
              <w:bidi/>
              <w:rPr>
                <w:rtl/>
              </w:rPr>
            </w:pPr>
            <w:r w:rsidRPr="00290BF1">
              <w:rPr>
                <w:rFonts w:hint="cs"/>
                <w:rtl/>
              </w:rPr>
              <w:t xml:space="preserve">التاريخ: </w:t>
            </w:r>
            <w:r w:rsidR="00CD1D1B">
              <w:rPr>
                <w:rFonts w:hint="cs"/>
                <w:rtl/>
              </w:rPr>
              <w:t>28</w:t>
            </w:r>
            <w:r w:rsidRPr="00290BF1">
              <w:rPr>
                <w:rFonts w:hint="cs"/>
                <w:rtl/>
              </w:rPr>
              <w:t xml:space="preserve"> </w:t>
            </w:r>
            <w:r w:rsidR="00976400" w:rsidRPr="00290BF1">
              <w:rPr>
                <w:rFonts w:hint="cs"/>
                <w:rtl/>
              </w:rPr>
              <w:t>يونيو</w:t>
            </w:r>
            <w:r w:rsidRPr="00290BF1">
              <w:rPr>
                <w:rFonts w:hint="cs"/>
                <w:rtl/>
              </w:rPr>
              <w:t xml:space="preserve"> </w:t>
            </w:r>
            <w:r w:rsidR="00CD1D1B">
              <w:rPr>
                <w:rFonts w:hint="cs"/>
                <w:rtl/>
              </w:rPr>
              <w:t>2019</w:t>
            </w:r>
          </w:p>
        </w:tc>
      </w:tr>
    </w:tbl>
    <w:p w:rsidR="001E12A4" w:rsidRPr="00290BF1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290BF1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290BF1" w:rsidRDefault="001E12A4" w:rsidP="001E12A4">
      <w:pPr>
        <w:pStyle w:val="MeetingTitleAR"/>
        <w:bidi/>
        <w:rPr>
          <w:rtl/>
        </w:rPr>
      </w:pPr>
      <w:r w:rsidRPr="00290BF1">
        <w:rPr>
          <w:rFonts w:hint="cs"/>
          <w:rtl/>
        </w:rPr>
        <w:t>جمعيات الدول الأعضاء في الويبو</w:t>
      </w:r>
    </w:p>
    <w:p w:rsidR="001E12A4" w:rsidRPr="00290BF1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290BF1" w:rsidRDefault="001E12A4" w:rsidP="00CD1D1B">
      <w:pPr>
        <w:pStyle w:val="MeetingSessionAR"/>
        <w:bidi/>
        <w:rPr>
          <w:rtl/>
        </w:rPr>
      </w:pPr>
      <w:r w:rsidRPr="00290BF1">
        <w:rPr>
          <w:rFonts w:hint="cs"/>
          <w:rtl/>
        </w:rPr>
        <w:t xml:space="preserve">سلسلة الاجتماعات </w:t>
      </w:r>
      <w:r w:rsidR="00CD1D1B">
        <w:rPr>
          <w:rFonts w:hint="cs"/>
          <w:rtl/>
        </w:rPr>
        <w:t>التاسعة</w:t>
      </w:r>
      <w:r w:rsidR="00C76865" w:rsidRPr="00290BF1">
        <w:rPr>
          <w:rFonts w:hint="cs"/>
          <w:rtl/>
        </w:rPr>
        <w:t xml:space="preserve"> </w:t>
      </w:r>
      <w:r w:rsidRPr="00290BF1">
        <w:rPr>
          <w:rFonts w:hint="cs"/>
          <w:rtl/>
        </w:rPr>
        <w:t>والخمسون</w:t>
      </w:r>
    </w:p>
    <w:p w:rsidR="001E12A4" w:rsidRPr="00290BF1" w:rsidRDefault="001E12A4" w:rsidP="00CD1D1B">
      <w:pPr>
        <w:pStyle w:val="MeetingDatesAR"/>
        <w:bidi/>
      </w:pPr>
      <w:r w:rsidRPr="00290BF1">
        <w:rPr>
          <w:rFonts w:hint="cs"/>
          <w:rtl/>
        </w:rPr>
        <w:t xml:space="preserve">جنيف، </w:t>
      </w:r>
      <w:r w:rsidR="008C50F7" w:rsidRPr="00290BF1">
        <w:rPr>
          <w:rFonts w:hint="cs"/>
          <w:rtl/>
        </w:rPr>
        <w:t xml:space="preserve">من </w:t>
      </w:r>
      <w:r w:rsidR="00CD1D1B">
        <w:rPr>
          <w:rFonts w:hint="cs"/>
          <w:rtl/>
        </w:rPr>
        <w:t>30</w:t>
      </w:r>
      <w:r w:rsidR="00233983" w:rsidRPr="00290BF1">
        <w:rPr>
          <w:rFonts w:hint="cs"/>
          <w:rtl/>
        </w:rPr>
        <w:t xml:space="preserve"> سبتمبر</w:t>
      </w:r>
      <w:r w:rsidR="008C50F7" w:rsidRPr="00290BF1">
        <w:rPr>
          <w:rFonts w:hint="cs"/>
          <w:rtl/>
        </w:rPr>
        <w:t xml:space="preserve"> إلى </w:t>
      </w:r>
      <w:r w:rsidR="00CD1D1B">
        <w:rPr>
          <w:rFonts w:hint="cs"/>
          <w:rtl/>
        </w:rPr>
        <w:t>9</w:t>
      </w:r>
      <w:r w:rsidR="008C50F7" w:rsidRPr="00290BF1">
        <w:rPr>
          <w:rFonts w:hint="cs"/>
          <w:rtl/>
        </w:rPr>
        <w:t xml:space="preserve"> </w:t>
      </w:r>
      <w:r w:rsidR="00B774A4" w:rsidRPr="00290BF1">
        <w:rPr>
          <w:rFonts w:hint="cs"/>
          <w:rtl/>
        </w:rPr>
        <w:t>أكتوبر</w:t>
      </w:r>
      <w:r w:rsidR="008C50F7" w:rsidRPr="00290BF1">
        <w:rPr>
          <w:rFonts w:hint="cs"/>
          <w:rtl/>
        </w:rPr>
        <w:t xml:space="preserve"> </w:t>
      </w:r>
      <w:r w:rsidR="00CD1D1B">
        <w:rPr>
          <w:rFonts w:hint="cs"/>
          <w:rtl/>
        </w:rPr>
        <w:t>2019</w:t>
      </w:r>
    </w:p>
    <w:p w:rsidR="00D61541" w:rsidRPr="00290BF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290BF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290BF1" w:rsidRDefault="00976400" w:rsidP="00FB7EC9">
      <w:pPr>
        <w:pStyle w:val="DocumentTitleAR"/>
        <w:bidi/>
        <w:rPr>
          <w:rtl/>
        </w:rPr>
      </w:pPr>
      <w:r w:rsidRPr="00290BF1">
        <w:rPr>
          <w:rFonts w:hint="cs"/>
          <w:rtl/>
        </w:rPr>
        <w:t>قائمة الوثائق</w:t>
      </w:r>
    </w:p>
    <w:p w:rsidR="00D61541" w:rsidRPr="00290BF1" w:rsidRDefault="00D61541" w:rsidP="00931859">
      <w:pPr>
        <w:pStyle w:val="PreparedbyAR"/>
        <w:bidi/>
        <w:rPr>
          <w:rtl/>
        </w:rPr>
      </w:pPr>
      <w:r w:rsidRPr="00290BF1">
        <w:rPr>
          <w:rFonts w:hint="cs"/>
          <w:rtl/>
        </w:rPr>
        <w:t>من إعداد</w:t>
      </w:r>
      <w:r w:rsidR="00976400" w:rsidRPr="00290BF1">
        <w:rPr>
          <w:rFonts w:hint="cs"/>
          <w:rtl/>
        </w:rPr>
        <w:t xml:space="preserve"> الأمانة</w:t>
      </w:r>
    </w:p>
    <w:p w:rsidR="007B03F4" w:rsidRPr="00290BF1" w:rsidRDefault="007B03F4" w:rsidP="001004FE">
      <w:pPr>
        <w:pStyle w:val="Heading1"/>
        <w:tabs>
          <w:tab w:val="left" w:pos="2834"/>
        </w:tabs>
        <w:rPr>
          <w:rtl/>
        </w:rPr>
      </w:pPr>
      <w:r w:rsidRPr="00290BF1">
        <w:rPr>
          <w:rtl/>
        </w:rPr>
        <w:t>البند 1 من جدول الأعمال</w:t>
      </w:r>
      <w:r w:rsidR="001004FE" w:rsidRPr="00290BF1">
        <w:rPr>
          <w:rFonts w:hint="cs"/>
          <w:rtl/>
        </w:rPr>
        <w:tab/>
      </w:r>
      <w:r w:rsidRPr="00290BF1">
        <w:rPr>
          <w:rtl/>
        </w:rPr>
        <w:t>افتتاح الدورة</w:t>
      </w:r>
    </w:p>
    <w:p w:rsidR="007B03F4" w:rsidRPr="00290BF1" w:rsidRDefault="007B03F4" w:rsidP="00CD1D1B">
      <w:pPr>
        <w:pStyle w:val="NormalParaAR"/>
        <w:spacing w:after="360"/>
        <w:ind w:left="566"/>
        <w:rPr>
          <w:rtl/>
          <w:lang w:val="fr-FR" w:bidi="ar-EG"/>
        </w:rPr>
      </w:pPr>
      <w:r w:rsidRPr="00290BF1">
        <w:t>A/</w:t>
      </w:r>
      <w:r w:rsidR="00CD1D1B">
        <w:t>59</w:t>
      </w:r>
      <w:r w:rsidRPr="00290BF1">
        <w:t>/INF/1</w:t>
      </w:r>
      <w:r w:rsidRPr="00290BF1">
        <w:rPr>
          <w:rFonts w:hint="cs"/>
          <w:rtl/>
          <w:lang w:val="fr-FR" w:bidi="ar-EG"/>
        </w:rPr>
        <w:t xml:space="preserve"> </w:t>
      </w:r>
      <w:r w:rsidRPr="00290BF1">
        <w:rPr>
          <w:rFonts w:hint="cs"/>
          <w:i/>
          <w:iCs/>
          <w:rtl/>
          <w:lang w:val="fr-FR" w:bidi="ar-EG"/>
        </w:rPr>
        <w:t>(معلومات عامة)</w:t>
      </w:r>
    </w:p>
    <w:p w:rsidR="007B03F4" w:rsidRPr="00290BF1" w:rsidRDefault="007B03F4" w:rsidP="001004FE">
      <w:pPr>
        <w:pStyle w:val="Heading1"/>
        <w:tabs>
          <w:tab w:val="left" w:pos="2834"/>
        </w:tabs>
      </w:pPr>
      <w:r w:rsidRPr="00290BF1">
        <w:rPr>
          <w:rtl/>
        </w:rPr>
        <w:t>البند 2 من جدول الأعمال</w:t>
      </w:r>
      <w:r w:rsidR="00AC0748" w:rsidRPr="00290BF1">
        <w:rPr>
          <w:rFonts w:hint="cs"/>
          <w:rtl/>
        </w:rPr>
        <w:tab/>
      </w:r>
      <w:r w:rsidRPr="00290BF1">
        <w:rPr>
          <w:rtl/>
        </w:rPr>
        <w:t>اعتماد جدول الأعمال</w:t>
      </w:r>
    </w:p>
    <w:p w:rsidR="007B03F4" w:rsidRPr="00290BF1" w:rsidRDefault="007B03F4" w:rsidP="00CD1D1B">
      <w:pPr>
        <w:pStyle w:val="NormalParaAR"/>
        <w:spacing w:after="60"/>
        <w:ind w:left="566"/>
      </w:pPr>
      <w:r w:rsidRPr="00290BF1">
        <w:t>A/</w:t>
      </w:r>
      <w:r w:rsidR="00CD1D1B">
        <w:t>59</w:t>
      </w:r>
      <w:r w:rsidRPr="00290BF1">
        <w:t>/1 Prov.</w:t>
      </w:r>
      <w:r w:rsidR="00CD1D1B">
        <w:t>1</w:t>
      </w:r>
      <w:r w:rsidRPr="00290BF1">
        <w:rPr>
          <w:rFonts w:hint="cs"/>
          <w:rtl/>
        </w:rPr>
        <w:t xml:space="preserve"> </w:t>
      </w:r>
      <w:r w:rsidRPr="00290BF1">
        <w:rPr>
          <w:rFonts w:hint="cs"/>
          <w:i/>
          <w:iCs/>
          <w:rtl/>
        </w:rPr>
        <w:t>(مشروع جدول الأعمال)</w:t>
      </w:r>
    </w:p>
    <w:p w:rsidR="007B03F4" w:rsidRPr="00290BF1" w:rsidRDefault="007B03F4" w:rsidP="00CD1D1B">
      <w:pPr>
        <w:pStyle w:val="NormalParaAR"/>
        <w:spacing w:after="60"/>
        <w:ind w:left="566"/>
      </w:pPr>
      <w:r w:rsidRPr="00290BF1">
        <w:t>A/</w:t>
      </w:r>
      <w:r w:rsidR="00CD1D1B">
        <w:t>59</w:t>
      </w:r>
      <w:r w:rsidRPr="00290BF1">
        <w:t>/2 Prov.1</w:t>
      </w:r>
      <w:r w:rsidRPr="00290BF1">
        <w:rPr>
          <w:rFonts w:hint="cs"/>
          <w:rtl/>
        </w:rPr>
        <w:t xml:space="preserve"> </w:t>
      </w:r>
      <w:r w:rsidRPr="00290BF1">
        <w:rPr>
          <w:rFonts w:hint="cs"/>
          <w:i/>
          <w:iCs/>
          <w:rtl/>
        </w:rPr>
        <w:t>(قائمة الوثائق)</w:t>
      </w:r>
    </w:p>
    <w:p w:rsidR="007B03F4" w:rsidRPr="00290BF1" w:rsidRDefault="007B03F4" w:rsidP="001004FE">
      <w:pPr>
        <w:pStyle w:val="Heading1"/>
        <w:tabs>
          <w:tab w:val="left" w:pos="2834"/>
        </w:tabs>
      </w:pPr>
      <w:r w:rsidRPr="00290BF1">
        <w:rPr>
          <w:rtl/>
        </w:rPr>
        <w:t>البند 3 من جدول الأعمال</w:t>
      </w:r>
      <w:r w:rsidR="00AC0748" w:rsidRPr="00290BF1">
        <w:rPr>
          <w:rFonts w:hint="cs"/>
          <w:rtl/>
        </w:rPr>
        <w:tab/>
      </w:r>
      <w:r w:rsidR="005C292C" w:rsidRPr="00290BF1">
        <w:rPr>
          <w:rtl/>
        </w:rPr>
        <w:t>انتخاب أعضاء المك</w:t>
      </w:r>
      <w:r w:rsidRPr="00290BF1">
        <w:rPr>
          <w:rtl/>
        </w:rPr>
        <w:t>تب</w:t>
      </w:r>
    </w:p>
    <w:p w:rsidR="007B03F4" w:rsidRPr="00290BF1" w:rsidRDefault="007B03F4" w:rsidP="00CD1D1B">
      <w:pPr>
        <w:pStyle w:val="NormalParaAR"/>
        <w:ind w:left="566"/>
        <w:rPr>
          <w:rtl/>
        </w:rPr>
      </w:pPr>
      <w:r w:rsidRPr="00290BF1">
        <w:t>A/</w:t>
      </w:r>
      <w:r w:rsidR="00CD1D1B">
        <w:t>59</w:t>
      </w:r>
      <w:r w:rsidRPr="00290BF1">
        <w:t>/INF/2</w:t>
      </w:r>
      <w:r w:rsidRPr="00290BF1">
        <w:rPr>
          <w:rFonts w:hint="cs"/>
          <w:rtl/>
        </w:rPr>
        <w:t xml:space="preserve"> </w:t>
      </w:r>
      <w:r w:rsidRPr="00290BF1">
        <w:rPr>
          <w:rFonts w:hint="cs"/>
          <w:i/>
          <w:iCs/>
          <w:rtl/>
        </w:rPr>
        <w:t>(</w:t>
      </w:r>
      <w:r w:rsidR="005C292C" w:rsidRPr="00290BF1">
        <w:rPr>
          <w:i/>
          <w:iCs/>
          <w:rtl/>
        </w:rPr>
        <w:t>أعضاء المك</w:t>
      </w:r>
      <w:r w:rsidRPr="00290BF1">
        <w:rPr>
          <w:i/>
          <w:iCs/>
          <w:rtl/>
        </w:rPr>
        <w:t>تب</w:t>
      </w:r>
      <w:r w:rsidRPr="00290BF1">
        <w:rPr>
          <w:rFonts w:hint="cs"/>
          <w:i/>
          <w:iCs/>
          <w:rtl/>
        </w:rPr>
        <w:t>)</w:t>
      </w:r>
      <w:r w:rsidRPr="00290BF1">
        <w:rPr>
          <w:rtl/>
        </w:rPr>
        <w:br w:type="page"/>
      </w:r>
    </w:p>
    <w:p w:rsidR="007B03F4" w:rsidRPr="00290BF1" w:rsidRDefault="007B03F4" w:rsidP="001004FE">
      <w:pPr>
        <w:pStyle w:val="Heading1"/>
        <w:tabs>
          <w:tab w:val="left" w:pos="2834"/>
        </w:tabs>
        <w:rPr>
          <w:rtl/>
        </w:rPr>
      </w:pPr>
      <w:r w:rsidRPr="00290BF1">
        <w:rPr>
          <w:rtl/>
        </w:rPr>
        <w:lastRenderedPageBreak/>
        <w:t xml:space="preserve">البند </w:t>
      </w:r>
      <w:r w:rsidR="00AC0748" w:rsidRPr="00290BF1">
        <w:rPr>
          <w:rFonts w:hint="cs"/>
          <w:rtl/>
        </w:rPr>
        <w:t>4</w:t>
      </w:r>
      <w:r w:rsidRPr="00290BF1">
        <w:rPr>
          <w:rtl/>
        </w:rPr>
        <w:t xml:space="preserve"> من جدول الأعمال</w:t>
      </w:r>
      <w:r w:rsidR="00AC0748" w:rsidRPr="00290BF1">
        <w:rPr>
          <w:rFonts w:hint="cs"/>
          <w:rtl/>
        </w:rPr>
        <w:tab/>
      </w:r>
      <w:r w:rsidR="00AC0748" w:rsidRPr="00290BF1">
        <w:rPr>
          <w:rtl/>
        </w:rPr>
        <w:t>تقرير المدير العام إلى جمعيات الويبو</w:t>
      </w:r>
    </w:p>
    <w:p w:rsidR="00AC0748" w:rsidRPr="00290BF1" w:rsidRDefault="005C16F5" w:rsidP="00AD7625">
      <w:pPr>
        <w:pStyle w:val="NormalParaAR"/>
        <w:spacing w:after="360"/>
        <w:ind w:left="-1"/>
        <w:rPr>
          <w:rtl/>
          <w:lang w:bidi="ar-EG"/>
        </w:rPr>
      </w:pPr>
      <w:r w:rsidRPr="00290BF1">
        <w:rPr>
          <w:rFonts w:hint="cs"/>
          <w:rtl/>
          <w:lang w:val="fr-FR" w:bidi="ar-EG"/>
        </w:rPr>
        <w:t>يمكن</w:t>
      </w:r>
      <w:r w:rsidRPr="00290BF1">
        <w:rPr>
          <w:rFonts w:hint="cs"/>
          <w:rtl/>
        </w:rPr>
        <w:t xml:space="preserve"> الاطلاع على منشور </w:t>
      </w:r>
      <w:r w:rsidR="00AC0748" w:rsidRPr="00290BF1">
        <w:rPr>
          <w:rFonts w:hint="cs"/>
          <w:rtl/>
        </w:rPr>
        <w:t xml:space="preserve">تقرير </w:t>
      </w:r>
      <w:r w:rsidRPr="00290BF1">
        <w:rPr>
          <w:rFonts w:hint="cs"/>
          <w:rtl/>
        </w:rPr>
        <w:t xml:space="preserve">المدير العام </w:t>
      </w:r>
      <w:r w:rsidR="00AC0748" w:rsidRPr="00290BF1">
        <w:rPr>
          <w:rFonts w:hint="cs"/>
          <w:rtl/>
        </w:rPr>
        <w:t>على الموقع الإلكتروني للويبو.</w:t>
      </w:r>
    </w:p>
    <w:p w:rsidR="007B03F4" w:rsidRPr="00290BF1" w:rsidRDefault="007B03F4" w:rsidP="001004FE">
      <w:pPr>
        <w:pStyle w:val="Heading1"/>
        <w:tabs>
          <w:tab w:val="left" w:pos="2834"/>
        </w:tabs>
      </w:pPr>
      <w:r w:rsidRPr="00290BF1">
        <w:rPr>
          <w:rtl/>
        </w:rPr>
        <w:t>البند 5 من جدول الأعمال</w:t>
      </w:r>
      <w:r w:rsidR="001004FE" w:rsidRPr="00290BF1">
        <w:rPr>
          <w:rFonts w:hint="cs"/>
          <w:rtl/>
        </w:rPr>
        <w:tab/>
      </w:r>
      <w:r w:rsidRPr="00290BF1">
        <w:rPr>
          <w:rtl/>
        </w:rPr>
        <w:t>البيانات العامة</w:t>
      </w:r>
    </w:p>
    <w:p w:rsidR="007B03F4" w:rsidRPr="00290BF1" w:rsidRDefault="00AC0748" w:rsidP="00AD7625">
      <w:pPr>
        <w:pStyle w:val="NormalParaAR"/>
        <w:spacing w:after="360"/>
        <w:ind w:left="-1"/>
        <w:rPr>
          <w:lang w:val="fr-FR" w:bidi="ar-EG"/>
        </w:rPr>
      </w:pPr>
      <w:r w:rsidRPr="00290BF1">
        <w:rPr>
          <w:rFonts w:hint="cs"/>
          <w:rtl/>
          <w:lang w:val="fr-FR" w:bidi="ar-EG"/>
        </w:rPr>
        <w:t xml:space="preserve">يمكن الاطلاع على البيانات العامة </w:t>
      </w:r>
      <w:r w:rsidR="00AD7625" w:rsidRPr="00290BF1">
        <w:rPr>
          <w:rFonts w:hint="cs"/>
          <w:rtl/>
          <w:lang w:val="fr-FR" w:bidi="ar-EG"/>
        </w:rPr>
        <w:t>التي صاغتها الوفود كتابيا</w:t>
      </w:r>
      <w:r w:rsidRPr="00290BF1">
        <w:rPr>
          <w:rFonts w:hint="cs"/>
          <w:rtl/>
          <w:lang w:val="fr-FR" w:bidi="ar-EG"/>
        </w:rPr>
        <w:t xml:space="preserve"> على الموقع الإلكتروني للويبو. </w:t>
      </w:r>
    </w:p>
    <w:p w:rsidR="007B03F4" w:rsidRPr="00290BF1" w:rsidRDefault="007B03F4" w:rsidP="001004FE">
      <w:pPr>
        <w:pStyle w:val="Heading1"/>
        <w:tabs>
          <w:tab w:val="left" w:pos="2834"/>
        </w:tabs>
      </w:pPr>
      <w:r w:rsidRPr="00290BF1">
        <w:rPr>
          <w:rtl/>
        </w:rPr>
        <w:t>البند 6 من جدول الأعمال</w:t>
      </w:r>
      <w:r w:rsidR="001004FE" w:rsidRPr="00290BF1">
        <w:rPr>
          <w:rFonts w:hint="cs"/>
          <w:rtl/>
        </w:rPr>
        <w:tab/>
      </w:r>
      <w:r w:rsidRPr="00290BF1">
        <w:rPr>
          <w:rtl/>
        </w:rPr>
        <w:t>قبول المراقبين</w:t>
      </w:r>
    </w:p>
    <w:p w:rsidR="007B03F4" w:rsidRPr="00290BF1" w:rsidRDefault="007B03F4" w:rsidP="00CD1D1B">
      <w:pPr>
        <w:pStyle w:val="NormalParaAR"/>
        <w:spacing w:after="360"/>
        <w:ind w:left="566"/>
      </w:pPr>
      <w:r w:rsidRPr="00290BF1">
        <w:t>A/</w:t>
      </w:r>
      <w:r w:rsidR="00CD1D1B">
        <w:t>59</w:t>
      </w:r>
      <w:r w:rsidRPr="00290BF1">
        <w:t>/3</w:t>
      </w:r>
      <w:r w:rsidR="00BD4897" w:rsidRPr="00290BF1">
        <w:rPr>
          <w:rFonts w:hint="cs"/>
          <w:rtl/>
        </w:rPr>
        <w:t xml:space="preserve"> </w:t>
      </w:r>
      <w:r w:rsidR="00BD4897" w:rsidRPr="00290BF1">
        <w:rPr>
          <w:rFonts w:hint="cs"/>
          <w:i/>
          <w:iCs/>
          <w:rtl/>
        </w:rPr>
        <w:t>(قبول المراقبين)</w:t>
      </w:r>
    </w:p>
    <w:p w:rsidR="007B03F4" w:rsidRPr="00290BF1" w:rsidRDefault="007B03F4" w:rsidP="001004FE">
      <w:pPr>
        <w:pStyle w:val="Heading1"/>
        <w:tabs>
          <w:tab w:val="left" w:pos="2834"/>
        </w:tabs>
      </w:pPr>
      <w:r w:rsidRPr="00290BF1">
        <w:rPr>
          <w:rtl/>
        </w:rPr>
        <w:t>البند 7 من جدول الأعمال</w:t>
      </w:r>
      <w:r w:rsidR="001004FE" w:rsidRPr="00290BF1">
        <w:rPr>
          <w:rFonts w:hint="cs"/>
          <w:rtl/>
        </w:rPr>
        <w:tab/>
      </w:r>
      <w:r w:rsidRPr="00290BF1">
        <w:rPr>
          <w:rtl/>
        </w:rPr>
        <w:t>الموافقة على ا</w:t>
      </w:r>
      <w:r w:rsidR="007A48E6" w:rsidRPr="00290BF1">
        <w:rPr>
          <w:rFonts w:hint="cs"/>
          <w:rtl/>
        </w:rPr>
        <w:t>لا</w:t>
      </w:r>
      <w:r w:rsidRPr="00290BF1">
        <w:rPr>
          <w:rtl/>
        </w:rPr>
        <w:t>تفاقات</w:t>
      </w:r>
      <w:r w:rsidR="007A48E6" w:rsidRPr="00290BF1">
        <w:rPr>
          <w:rFonts w:hint="cs"/>
          <w:rtl/>
        </w:rPr>
        <w:t xml:space="preserve"> المبرمة</w:t>
      </w:r>
    </w:p>
    <w:p w:rsidR="007B03F4" w:rsidRPr="00290BF1" w:rsidRDefault="00CD1D1B" w:rsidP="00C77A4E">
      <w:pPr>
        <w:pStyle w:val="NormalParaAR"/>
        <w:spacing w:after="360"/>
        <w:ind w:left="566"/>
      </w:pPr>
      <w:r>
        <w:rPr>
          <w:rFonts w:hint="cs"/>
          <w:rtl/>
        </w:rPr>
        <w:t>يؤكد لاحقا</w:t>
      </w:r>
    </w:p>
    <w:p w:rsidR="007B03F4" w:rsidRPr="00290BF1" w:rsidRDefault="007B03F4" w:rsidP="00FB1317">
      <w:pPr>
        <w:pStyle w:val="Heading1"/>
        <w:tabs>
          <w:tab w:val="left" w:pos="2834"/>
        </w:tabs>
      </w:pPr>
      <w:r w:rsidRPr="00290BF1">
        <w:rPr>
          <w:rtl/>
        </w:rPr>
        <w:t>البند 8 من جدول الأعمال</w:t>
      </w:r>
      <w:r w:rsidR="001004FE" w:rsidRPr="00290BF1">
        <w:rPr>
          <w:rFonts w:hint="cs"/>
          <w:rtl/>
        </w:rPr>
        <w:tab/>
      </w:r>
      <w:r w:rsidR="00FB1317" w:rsidRPr="00FB1317">
        <w:rPr>
          <w:rtl/>
        </w:rPr>
        <w:t>تعيين المدير العام في عام 2020</w:t>
      </w:r>
    </w:p>
    <w:p w:rsidR="007B03F4" w:rsidRPr="00290BF1" w:rsidRDefault="007B03F4" w:rsidP="00FB1317">
      <w:pPr>
        <w:pStyle w:val="NormalParaAR"/>
        <w:spacing w:after="360"/>
        <w:ind w:left="1417" w:hanging="851"/>
      </w:pPr>
      <w:r w:rsidRPr="00290BF1">
        <w:t>A/</w:t>
      </w:r>
      <w:r w:rsidR="00FB1317">
        <w:t>59</w:t>
      </w:r>
      <w:r w:rsidRPr="00290BF1">
        <w:t>/4</w:t>
      </w:r>
      <w:r w:rsidR="00BD4897" w:rsidRPr="00290BF1">
        <w:rPr>
          <w:rFonts w:hint="cs"/>
          <w:rtl/>
        </w:rPr>
        <w:t xml:space="preserve"> </w:t>
      </w:r>
      <w:r w:rsidR="00BD4897" w:rsidRPr="00290BF1">
        <w:rPr>
          <w:rFonts w:hint="cs"/>
          <w:i/>
          <w:iCs/>
          <w:rtl/>
        </w:rPr>
        <w:t>(</w:t>
      </w:r>
      <w:r w:rsidR="00FB1317" w:rsidRPr="00FB1317">
        <w:rPr>
          <w:i/>
          <w:iCs/>
          <w:rtl/>
        </w:rPr>
        <w:t>تعيين المدير العام في عام 2020</w:t>
      </w:r>
      <w:r w:rsidR="00BD4897" w:rsidRPr="00290BF1">
        <w:rPr>
          <w:rFonts w:hint="cs"/>
          <w:i/>
          <w:iCs/>
          <w:rtl/>
        </w:rPr>
        <w:t>)</w:t>
      </w:r>
    </w:p>
    <w:p w:rsidR="007B03F4" w:rsidRPr="00290BF1" w:rsidRDefault="007B03F4" w:rsidP="001004FE">
      <w:pPr>
        <w:pStyle w:val="Heading1"/>
        <w:tabs>
          <w:tab w:val="left" w:pos="2834"/>
        </w:tabs>
      </w:pPr>
      <w:r w:rsidRPr="00290BF1">
        <w:rPr>
          <w:rtl/>
        </w:rPr>
        <w:t>البند 9 من جدول الأعمال</w:t>
      </w:r>
      <w:r w:rsidR="001004FE" w:rsidRPr="00290BF1">
        <w:rPr>
          <w:rFonts w:hint="cs"/>
          <w:rtl/>
        </w:rPr>
        <w:tab/>
      </w:r>
      <w:r w:rsidRPr="00290BF1">
        <w:rPr>
          <w:rtl/>
        </w:rPr>
        <w:t>تكوين لجنة الويبو للتنسيق واللجنتين التنفيذيتين لاتحادي باريس وبرن</w:t>
      </w:r>
    </w:p>
    <w:p w:rsidR="007B03F4" w:rsidRPr="00290BF1" w:rsidRDefault="007B03F4" w:rsidP="00FB1317">
      <w:pPr>
        <w:pStyle w:val="NormalParaAR"/>
        <w:spacing w:after="360"/>
        <w:ind w:left="566"/>
      </w:pPr>
      <w:r w:rsidRPr="00290BF1">
        <w:t>A/</w:t>
      </w:r>
      <w:r w:rsidR="00FB1317">
        <w:t>59</w:t>
      </w:r>
      <w:r w:rsidRPr="00290BF1">
        <w:t>/</w:t>
      </w:r>
      <w:r w:rsidR="00FB1317">
        <w:t>5</w:t>
      </w:r>
      <w:r w:rsidR="00BD4897" w:rsidRPr="00290BF1">
        <w:rPr>
          <w:rFonts w:hint="cs"/>
          <w:rtl/>
        </w:rPr>
        <w:t xml:space="preserve"> </w:t>
      </w:r>
      <w:r w:rsidR="00BD4897" w:rsidRPr="00290BF1">
        <w:rPr>
          <w:rFonts w:hint="cs"/>
          <w:i/>
          <w:iCs/>
          <w:rtl/>
        </w:rPr>
        <w:t>(</w:t>
      </w:r>
      <w:r w:rsidR="00BD4897" w:rsidRPr="00290BF1">
        <w:rPr>
          <w:i/>
          <w:iCs/>
          <w:rtl/>
        </w:rPr>
        <w:t>تكوين لجنة الويبو للتنسيق واللجنتين التنفيذيتين لاتحادي باريس وبرن</w:t>
      </w:r>
      <w:r w:rsidR="00BD4897" w:rsidRPr="00290BF1">
        <w:rPr>
          <w:rFonts w:hint="cs"/>
          <w:i/>
          <w:iCs/>
          <w:rtl/>
        </w:rPr>
        <w:t>)</w:t>
      </w:r>
    </w:p>
    <w:p w:rsidR="007B03F4" w:rsidRPr="00290BF1" w:rsidRDefault="007B03F4" w:rsidP="001004FE">
      <w:pPr>
        <w:pStyle w:val="Heading1"/>
        <w:tabs>
          <w:tab w:val="left" w:pos="2834"/>
        </w:tabs>
      </w:pPr>
      <w:r w:rsidRPr="00290BF1">
        <w:rPr>
          <w:rtl/>
        </w:rPr>
        <w:t>البند 10 من جدول الأعمال</w:t>
      </w:r>
      <w:r w:rsidR="001004FE" w:rsidRPr="00290BF1">
        <w:rPr>
          <w:rFonts w:hint="cs"/>
          <w:rtl/>
        </w:rPr>
        <w:tab/>
      </w:r>
      <w:r w:rsidRPr="00290BF1">
        <w:rPr>
          <w:rtl/>
        </w:rPr>
        <w:t>تكوين لجنة البرنامج والميزانية</w:t>
      </w:r>
    </w:p>
    <w:p w:rsidR="007B03F4" w:rsidRPr="00290BF1" w:rsidRDefault="007B03F4" w:rsidP="00FB1317">
      <w:pPr>
        <w:pStyle w:val="NormalParaAR"/>
        <w:spacing w:after="360"/>
        <w:ind w:left="566"/>
      </w:pPr>
      <w:r w:rsidRPr="00290BF1">
        <w:t>WO/GA/</w:t>
      </w:r>
      <w:r w:rsidR="00FB1317">
        <w:t>51</w:t>
      </w:r>
      <w:r w:rsidRPr="00290BF1">
        <w:t>/</w:t>
      </w:r>
      <w:r w:rsidR="00FB1317">
        <w:t>1</w:t>
      </w:r>
      <w:r w:rsidR="00BD4897" w:rsidRPr="00290BF1">
        <w:rPr>
          <w:rFonts w:hint="cs"/>
          <w:rtl/>
        </w:rPr>
        <w:t xml:space="preserve"> </w:t>
      </w:r>
      <w:r w:rsidR="00BD4897" w:rsidRPr="00290BF1">
        <w:rPr>
          <w:rFonts w:hint="cs"/>
          <w:i/>
          <w:iCs/>
          <w:rtl/>
        </w:rPr>
        <w:t>(</w:t>
      </w:r>
      <w:r w:rsidR="00BD4897" w:rsidRPr="00290BF1">
        <w:rPr>
          <w:i/>
          <w:iCs/>
          <w:rtl/>
        </w:rPr>
        <w:t>تكوين لجنة البرنامج والميزانية</w:t>
      </w:r>
      <w:r w:rsidR="00BD4897" w:rsidRPr="00290BF1">
        <w:rPr>
          <w:rFonts w:hint="cs"/>
          <w:i/>
          <w:iCs/>
          <w:rtl/>
        </w:rPr>
        <w:t>)</w:t>
      </w:r>
    </w:p>
    <w:p w:rsidR="007B03F4" w:rsidRPr="00290BF1" w:rsidRDefault="007B03F4" w:rsidP="001004FE">
      <w:pPr>
        <w:pStyle w:val="Heading1"/>
        <w:tabs>
          <w:tab w:val="left" w:pos="2834"/>
        </w:tabs>
      </w:pPr>
      <w:r w:rsidRPr="00290BF1">
        <w:rPr>
          <w:rtl/>
        </w:rPr>
        <w:t>البند 11 من جدول الأعمال</w:t>
      </w:r>
      <w:r w:rsidR="001004FE" w:rsidRPr="00290BF1">
        <w:rPr>
          <w:rFonts w:hint="cs"/>
          <w:rtl/>
        </w:rPr>
        <w:tab/>
      </w:r>
      <w:r w:rsidRPr="00290BF1">
        <w:rPr>
          <w:rtl/>
        </w:rPr>
        <w:t>تقارير عن التدقيق والرقابة</w:t>
      </w:r>
    </w:p>
    <w:p w:rsidR="007B03F4" w:rsidRPr="00290BF1" w:rsidRDefault="007B03F4" w:rsidP="00FB1317">
      <w:pPr>
        <w:pStyle w:val="NormalParaAR"/>
        <w:spacing w:after="60"/>
        <w:ind w:left="566"/>
      </w:pPr>
      <w:r w:rsidRPr="00290BF1">
        <w:t>WO/GA/</w:t>
      </w:r>
      <w:r w:rsidR="00FB1317">
        <w:t>51</w:t>
      </w:r>
      <w:r w:rsidRPr="00290BF1">
        <w:t>/</w:t>
      </w:r>
      <w:r w:rsidR="00FB1317">
        <w:t>2</w:t>
      </w:r>
      <w:r w:rsidR="00BD4897" w:rsidRPr="00290BF1">
        <w:rPr>
          <w:rFonts w:hint="cs"/>
          <w:rtl/>
        </w:rPr>
        <w:t xml:space="preserve"> </w:t>
      </w:r>
      <w:r w:rsidR="00FB1317">
        <w:rPr>
          <w:rFonts w:hint="cs"/>
          <w:i/>
          <w:iCs/>
          <w:rtl/>
        </w:rPr>
        <w:t>(تقرير</w:t>
      </w:r>
      <w:r w:rsidR="00FB1317">
        <w:rPr>
          <w:rFonts w:hint="cs"/>
          <w:i/>
          <w:iCs/>
          <w:rtl/>
          <w:lang w:val="fr-CH"/>
        </w:rPr>
        <w:t xml:space="preserve"> </w:t>
      </w:r>
      <w:r w:rsidR="00BD4897" w:rsidRPr="00290BF1">
        <w:rPr>
          <w:rFonts w:hint="cs"/>
          <w:i/>
          <w:iCs/>
          <w:rtl/>
        </w:rPr>
        <w:t xml:space="preserve">لجنة </w:t>
      </w:r>
      <w:r w:rsidR="00FB1317">
        <w:rPr>
          <w:rFonts w:hint="cs"/>
          <w:i/>
          <w:iCs/>
          <w:rtl/>
        </w:rPr>
        <w:t xml:space="preserve">الويبو </w:t>
      </w:r>
      <w:r w:rsidR="00BD4897" w:rsidRPr="00290BF1">
        <w:rPr>
          <w:rFonts w:hint="cs"/>
          <w:i/>
          <w:iCs/>
          <w:rtl/>
        </w:rPr>
        <w:t>الاستشارية المستقلة للرقابة)</w:t>
      </w:r>
    </w:p>
    <w:p w:rsidR="007B03F4" w:rsidRPr="00290BF1" w:rsidRDefault="007B03F4" w:rsidP="00FB1317">
      <w:pPr>
        <w:pStyle w:val="NormalParaAR"/>
        <w:spacing w:after="60"/>
        <w:ind w:left="566"/>
      </w:pPr>
      <w:r w:rsidRPr="00290BF1">
        <w:t>A/</w:t>
      </w:r>
      <w:r w:rsidR="00FB1317">
        <w:t>59</w:t>
      </w:r>
      <w:r w:rsidRPr="00290BF1">
        <w:t>/</w:t>
      </w:r>
      <w:r w:rsidR="00FB1317">
        <w:t>6</w:t>
      </w:r>
      <w:r w:rsidR="007A48E6" w:rsidRPr="00290BF1">
        <w:rPr>
          <w:rFonts w:hint="cs"/>
          <w:rtl/>
        </w:rPr>
        <w:t xml:space="preserve"> </w:t>
      </w:r>
      <w:r w:rsidRPr="00290BF1">
        <w:rPr>
          <w:i/>
          <w:iCs/>
          <w:rtl/>
        </w:rPr>
        <w:t>(تقرير مراجع الحسابات الخارجي)</w:t>
      </w:r>
    </w:p>
    <w:p w:rsidR="00BD4897" w:rsidRPr="00290BF1" w:rsidRDefault="007B03F4" w:rsidP="00FB1317">
      <w:pPr>
        <w:pStyle w:val="NormalParaAR"/>
        <w:spacing w:after="60"/>
        <w:ind w:left="566"/>
        <w:rPr>
          <w:rtl/>
        </w:rPr>
      </w:pPr>
      <w:r w:rsidRPr="00290BF1">
        <w:t>WO/GA/</w:t>
      </w:r>
      <w:r w:rsidR="00FB1317">
        <w:t>51</w:t>
      </w:r>
      <w:r w:rsidRPr="00290BF1">
        <w:t>/</w:t>
      </w:r>
      <w:r w:rsidR="00FB1317">
        <w:t>3</w:t>
      </w:r>
      <w:r w:rsidR="00BD4897" w:rsidRPr="00290BF1">
        <w:rPr>
          <w:rFonts w:hint="cs"/>
          <w:rtl/>
        </w:rPr>
        <w:t xml:space="preserve"> </w:t>
      </w:r>
      <w:r w:rsidR="00BD4897" w:rsidRPr="00290BF1">
        <w:rPr>
          <w:rFonts w:hint="cs"/>
          <w:i/>
          <w:iCs/>
          <w:rtl/>
        </w:rPr>
        <w:t>(تقرير مدير شعبة الرقابة الداخلية)</w:t>
      </w:r>
    </w:p>
    <w:p w:rsidR="007B03F4" w:rsidRPr="00FB1317" w:rsidRDefault="007B03F4" w:rsidP="00FB1317">
      <w:pPr>
        <w:pStyle w:val="NormalParaAR"/>
        <w:spacing w:after="360"/>
        <w:ind w:left="566"/>
        <w:rPr>
          <w:rtl/>
          <w:lang w:val="fr-CH"/>
        </w:rPr>
      </w:pPr>
      <w:r w:rsidRPr="00290BF1">
        <w:t>A/</w:t>
      </w:r>
      <w:r w:rsidR="00FB1317">
        <w:t>59</w:t>
      </w:r>
      <w:r w:rsidRPr="00290BF1">
        <w:t>/</w:t>
      </w:r>
      <w:r w:rsidR="00FB1317">
        <w:t>7</w:t>
      </w:r>
      <w:r w:rsidR="00BD4897" w:rsidRPr="00290BF1">
        <w:rPr>
          <w:rFonts w:hint="cs"/>
          <w:rtl/>
        </w:rPr>
        <w:t xml:space="preserve"> </w:t>
      </w:r>
      <w:r w:rsidR="00BD4897" w:rsidRPr="00290BF1">
        <w:rPr>
          <w:rFonts w:hint="cs"/>
          <w:i/>
          <w:iCs/>
          <w:rtl/>
        </w:rPr>
        <w:t xml:space="preserve">(قائمة </w:t>
      </w:r>
      <w:r w:rsidR="00BD4897" w:rsidRPr="00290BF1">
        <w:rPr>
          <w:i/>
          <w:iCs/>
          <w:rtl/>
        </w:rPr>
        <w:t>القرارات التي اعتمدتها لجنة البرنامج والميزانية</w:t>
      </w:r>
      <w:r w:rsidR="00BD4897" w:rsidRPr="00290BF1">
        <w:rPr>
          <w:rFonts w:hint="cs"/>
          <w:i/>
          <w:iCs/>
          <w:rtl/>
        </w:rPr>
        <w:t>)</w:t>
      </w:r>
      <w:r w:rsidR="00FB1317">
        <w:rPr>
          <w:rStyle w:val="FootnoteReference"/>
          <w:i/>
          <w:iCs/>
          <w:rtl/>
        </w:rPr>
        <w:footnoteReference w:id="1"/>
      </w:r>
    </w:p>
    <w:p w:rsidR="007B03F4" w:rsidRPr="00290BF1" w:rsidRDefault="007B03F4" w:rsidP="00FB1317">
      <w:pPr>
        <w:pStyle w:val="Heading1"/>
        <w:tabs>
          <w:tab w:val="left" w:pos="2834"/>
        </w:tabs>
      </w:pPr>
      <w:r w:rsidRPr="00290BF1">
        <w:rPr>
          <w:rtl/>
        </w:rPr>
        <w:t>البند 12 من جدول الأعمال</w:t>
      </w:r>
      <w:r w:rsidR="00BD4897" w:rsidRPr="00290BF1">
        <w:rPr>
          <w:rFonts w:hint="cs"/>
          <w:rtl/>
        </w:rPr>
        <w:tab/>
      </w:r>
      <w:r w:rsidR="00FB1317" w:rsidRPr="00FB1317">
        <w:rPr>
          <w:rtl/>
        </w:rPr>
        <w:t>فتح مكاتب خارجية جديدة للويبو</w:t>
      </w:r>
    </w:p>
    <w:p w:rsidR="00BD4897" w:rsidRPr="00482AFB" w:rsidRDefault="00482AFB" w:rsidP="00482AFB">
      <w:pPr>
        <w:pStyle w:val="NormalParaAR"/>
        <w:spacing w:after="360"/>
        <w:ind w:left="566"/>
      </w:pPr>
      <w:r w:rsidRPr="00482AFB">
        <w:t>WO/GA/51/</w:t>
      </w:r>
      <w:r>
        <w:t>4</w:t>
      </w:r>
      <w:r w:rsidRPr="00482AFB">
        <w:rPr>
          <w:rtl/>
        </w:rPr>
        <w:t xml:space="preserve"> </w:t>
      </w:r>
      <w:r w:rsidRPr="00482AFB">
        <w:rPr>
          <w:i/>
          <w:iCs/>
          <w:rtl/>
        </w:rPr>
        <w:t>(فتح مكاتب خارجية جديدة للويبو خلال الثنائية 2018/19)</w:t>
      </w:r>
    </w:p>
    <w:p w:rsidR="007B03F4" w:rsidRPr="00290BF1" w:rsidRDefault="007B03F4" w:rsidP="00482AFB">
      <w:pPr>
        <w:pStyle w:val="Heading1"/>
        <w:tabs>
          <w:tab w:val="left" w:pos="2834"/>
        </w:tabs>
      </w:pPr>
      <w:r w:rsidRPr="00290BF1">
        <w:rPr>
          <w:rtl/>
        </w:rPr>
        <w:lastRenderedPageBreak/>
        <w:t>البند 13 من جدول الأعمال</w:t>
      </w:r>
      <w:r w:rsidR="001004FE" w:rsidRPr="00290BF1">
        <w:rPr>
          <w:rFonts w:hint="cs"/>
          <w:rtl/>
        </w:rPr>
        <w:tab/>
      </w:r>
      <w:r w:rsidR="00482AFB">
        <w:rPr>
          <w:rFonts w:hint="cs"/>
          <w:rtl/>
        </w:rPr>
        <w:t xml:space="preserve">تقرير عن </w:t>
      </w:r>
      <w:r w:rsidR="00482AFB" w:rsidRPr="00482AFB">
        <w:rPr>
          <w:rtl/>
        </w:rPr>
        <w:t>لجنة البرنامج والميزانية</w:t>
      </w:r>
    </w:p>
    <w:p w:rsidR="007B03F4" w:rsidRPr="00290BF1" w:rsidRDefault="00482AFB" w:rsidP="00482AFB">
      <w:pPr>
        <w:pStyle w:val="NormalParaAR"/>
        <w:spacing w:after="360"/>
        <w:ind w:left="566"/>
      </w:pPr>
      <w:r w:rsidRPr="00482AFB">
        <w:t>A/59/7</w:t>
      </w:r>
      <w:r>
        <w:rPr>
          <w:rFonts w:hint="cs"/>
          <w:rtl/>
        </w:rPr>
        <w:t xml:space="preserve"> </w:t>
      </w:r>
      <w:r w:rsidRPr="00482AFB">
        <w:rPr>
          <w:rFonts w:hint="cs"/>
          <w:i/>
          <w:iCs/>
          <w:rtl/>
        </w:rPr>
        <w:t>(قائمة</w:t>
      </w:r>
      <w:r w:rsidRPr="00482AFB">
        <w:rPr>
          <w:i/>
          <w:iCs/>
          <w:rtl/>
        </w:rPr>
        <w:t xml:space="preserve"> القرارات التي اعتمدتها لجنة البرنامج والميزانية</w:t>
      </w:r>
      <w:r w:rsidR="001331E3" w:rsidRPr="00482AFB">
        <w:rPr>
          <w:rFonts w:hint="cs"/>
          <w:i/>
          <w:iCs/>
          <w:rtl/>
        </w:rPr>
        <w:t>)</w:t>
      </w:r>
      <w:r>
        <w:rPr>
          <w:rStyle w:val="FootnoteReference"/>
          <w:i/>
          <w:iCs/>
          <w:rtl/>
        </w:rPr>
        <w:footnoteReference w:id="2"/>
      </w:r>
    </w:p>
    <w:p w:rsidR="007B03F4" w:rsidRPr="00290BF1" w:rsidRDefault="007B03F4" w:rsidP="001004FE">
      <w:pPr>
        <w:pStyle w:val="Heading1"/>
        <w:tabs>
          <w:tab w:val="left" w:pos="2834"/>
        </w:tabs>
      </w:pPr>
      <w:r w:rsidRPr="00290BF1">
        <w:rPr>
          <w:rtl/>
        </w:rPr>
        <w:t>البند 14 من جدول الأعمال</w:t>
      </w:r>
      <w:r w:rsidR="001004FE" w:rsidRPr="00290BF1">
        <w:rPr>
          <w:rFonts w:hint="cs"/>
          <w:rtl/>
        </w:rPr>
        <w:tab/>
      </w:r>
      <w:r w:rsidRPr="00290BF1">
        <w:rPr>
          <w:rtl/>
        </w:rPr>
        <w:t>تقرير عن اللجنة الدائمة المعنية بحق المؤلف والحقوق المجاورة</w:t>
      </w:r>
    </w:p>
    <w:p w:rsidR="007B03F4" w:rsidRPr="00290BF1" w:rsidRDefault="007B03F4" w:rsidP="00482AFB">
      <w:pPr>
        <w:pStyle w:val="NormalParaAR"/>
        <w:spacing w:after="360"/>
        <w:ind w:left="566"/>
      </w:pPr>
      <w:r w:rsidRPr="00290BF1">
        <w:t>WO/GA/</w:t>
      </w:r>
      <w:r w:rsidR="00482AFB">
        <w:t>51</w:t>
      </w:r>
      <w:r w:rsidRPr="00290BF1">
        <w:t>/</w:t>
      </w:r>
      <w:r w:rsidR="00482AFB">
        <w:t>5</w:t>
      </w:r>
      <w:r w:rsidR="001331E3" w:rsidRPr="00290BF1">
        <w:rPr>
          <w:rFonts w:hint="cs"/>
          <w:rtl/>
        </w:rPr>
        <w:t xml:space="preserve"> </w:t>
      </w:r>
      <w:r w:rsidR="001331E3" w:rsidRPr="00290BF1">
        <w:rPr>
          <w:rFonts w:hint="cs"/>
          <w:i/>
          <w:iCs/>
          <w:rtl/>
        </w:rPr>
        <w:t>(</w:t>
      </w:r>
      <w:r w:rsidR="001331E3" w:rsidRPr="00290BF1">
        <w:rPr>
          <w:i/>
          <w:iCs/>
          <w:rtl/>
        </w:rPr>
        <w:t>تقرير عن اللجنة الدائمة المعنية بحق المؤلف والحقوق المجاورة</w:t>
      </w:r>
      <w:r w:rsidR="001331E3" w:rsidRPr="00290BF1">
        <w:rPr>
          <w:rFonts w:hint="cs"/>
          <w:i/>
          <w:iCs/>
          <w:rtl/>
        </w:rPr>
        <w:t>)</w:t>
      </w:r>
    </w:p>
    <w:p w:rsidR="007B03F4" w:rsidRPr="00290BF1" w:rsidRDefault="007B03F4" w:rsidP="001004FE">
      <w:pPr>
        <w:pStyle w:val="Heading1"/>
        <w:tabs>
          <w:tab w:val="left" w:pos="2834"/>
        </w:tabs>
      </w:pPr>
      <w:r w:rsidRPr="00290BF1">
        <w:rPr>
          <w:rtl/>
        </w:rPr>
        <w:t>البند 15 من جدول الأعمال</w:t>
      </w:r>
      <w:r w:rsidR="001004FE" w:rsidRPr="00290BF1">
        <w:rPr>
          <w:rFonts w:hint="cs"/>
          <w:rtl/>
        </w:rPr>
        <w:tab/>
      </w:r>
      <w:r w:rsidRPr="00290BF1">
        <w:rPr>
          <w:rtl/>
        </w:rPr>
        <w:t>تقرير عن اللجنة الدائمة المعنية بقانون البراءات</w:t>
      </w:r>
    </w:p>
    <w:p w:rsidR="007B03F4" w:rsidRPr="00290BF1" w:rsidRDefault="007B03F4" w:rsidP="00482AFB">
      <w:pPr>
        <w:pStyle w:val="NormalParaAR"/>
        <w:spacing w:after="360"/>
        <w:ind w:left="566"/>
      </w:pPr>
      <w:r w:rsidRPr="00290BF1">
        <w:t>WO/GA/</w:t>
      </w:r>
      <w:r w:rsidR="00482AFB">
        <w:t>51</w:t>
      </w:r>
      <w:r w:rsidRPr="00290BF1">
        <w:t>/</w:t>
      </w:r>
      <w:r w:rsidR="00482AFB">
        <w:t>6</w:t>
      </w:r>
      <w:r w:rsidR="001331E3" w:rsidRPr="00290BF1">
        <w:rPr>
          <w:rFonts w:hint="cs"/>
          <w:rtl/>
        </w:rPr>
        <w:t xml:space="preserve"> </w:t>
      </w:r>
      <w:r w:rsidR="001331E3" w:rsidRPr="00290BF1">
        <w:rPr>
          <w:rFonts w:hint="cs"/>
          <w:i/>
          <w:iCs/>
          <w:rtl/>
        </w:rPr>
        <w:t>(</w:t>
      </w:r>
      <w:r w:rsidR="001331E3" w:rsidRPr="00290BF1">
        <w:rPr>
          <w:i/>
          <w:iCs/>
          <w:rtl/>
        </w:rPr>
        <w:t>تقرير عن اللجنة الدائمة المعنية بقانون البراءات</w:t>
      </w:r>
      <w:r w:rsidR="001331E3" w:rsidRPr="00290BF1">
        <w:rPr>
          <w:rFonts w:hint="cs"/>
          <w:i/>
          <w:iCs/>
          <w:rtl/>
        </w:rPr>
        <w:t>)</w:t>
      </w:r>
    </w:p>
    <w:p w:rsidR="007B03F4" w:rsidRPr="00290BF1" w:rsidRDefault="007B03F4" w:rsidP="0043219C">
      <w:pPr>
        <w:pStyle w:val="Heading1"/>
        <w:tabs>
          <w:tab w:val="left" w:pos="2834"/>
        </w:tabs>
        <w:ind w:left="2834" w:hanging="2834"/>
      </w:pPr>
      <w:r w:rsidRPr="00290BF1">
        <w:rPr>
          <w:rtl/>
        </w:rPr>
        <w:t>البند 16 من جدول الأعمال</w:t>
      </w:r>
      <w:r w:rsidR="001004FE" w:rsidRPr="00290BF1">
        <w:rPr>
          <w:rFonts w:hint="cs"/>
          <w:rtl/>
        </w:rPr>
        <w:tab/>
      </w:r>
      <w:r w:rsidRPr="00290BF1">
        <w:rPr>
          <w:rtl/>
        </w:rPr>
        <w:t>تقرير عن اللجنة الدائمة المعنية بقانون العلامات التجارية والتصاميم الصناعية والمؤشرات الجغرافية</w:t>
      </w:r>
    </w:p>
    <w:p w:rsidR="007B03F4" w:rsidRPr="00290BF1" w:rsidRDefault="007B03F4" w:rsidP="00482AFB">
      <w:pPr>
        <w:pStyle w:val="NormalParaAR"/>
        <w:spacing w:after="360"/>
        <w:ind w:left="2125" w:hanging="1559"/>
        <w:rPr>
          <w:i/>
          <w:iCs/>
          <w:rtl/>
        </w:rPr>
      </w:pPr>
      <w:r w:rsidRPr="00290BF1">
        <w:t>WO/GA/</w:t>
      </w:r>
      <w:r w:rsidR="00482AFB">
        <w:t>51</w:t>
      </w:r>
      <w:r w:rsidRPr="00290BF1">
        <w:t>/</w:t>
      </w:r>
      <w:r w:rsidR="00482AFB">
        <w:t>7</w:t>
      </w:r>
      <w:r w:rsidR="001331E3" w:rsidRPr="00290BF1">
        <w:rPr>
          <w:rFonts w:hint="cs"/>
          <w:rtl/>
        </w:rPr>
        <w:t xml:space="preserve"> </w:t>
      </w:r>
      <w:r w:rsidR="001331E3" w:rsidRPr="00290BF1">
        <w:rPr>
          <w:rFonts w:hint="cs"/>
          <w:i/>
          <w:iCs/>
          <w:rtl/>
        </w:rPr>
        <w:t>(</w:t>
      </w:r>
      <w:r w:rsidR="001331E3" w:rsidRPr="00290BF1">
        <w:rPr>
          <w:i/>
          <w:iCs/>
          <w:rtl/>
        </w:rPr>
        <w:t>تقرير عن اللجنة الدائمة المعنية بقانون العلامات التجارية والتصاميم الصناعية والمؤشرات</w:t>
      </w:r>
      <w:r w:rsidR="00B22EA8" w:rsidRPr="00290BF1">
        <w:rPr>
          <w:rFonts w:hint="cs"/>
          <w:i/>
          <w:iCs/>
          <w:rtl/>
        </w:rPr>
        <w:t> </w:t>
      </w:r>
      <w:r w:rsidR="001331E3" w:rsidRPr="00290BF1">
        <w:rPr>
          <w:i/>
          <w:iCs/>
          <w:rtl/>
        </w:rPr>
        <w:t>الجغرافية</w:t>
      </w:r>
      <w:r w:rsidR="001331E3" w:rsidRPr="00290BF1">
        <w:rPr>
          <w:rFonts w:hint="cs"/>
          <w:i/>
          <w:iCs/>
          <w:rtl/>
        </w:rPr>
        <w:t>)</w:t>
      </w:r>
    </w:p>
    <w:p w:rsidR="007B03F4" w:rsidRPr="00290BF1" w:rsidRDefault="007B03F4" w:rsidP="00290BF1">
      <w:pPr>
        <w:pStyle w:val="Heading1"/>
        <w:tabs>
          <w:tab w:val="left" w:pos="2834"/>
        </w:tabs>
        <w:ind w:left="2834" w:hanging="2834"/>
      </w:pPr>
      <w:r w:rsidRPr="00290BF1">
        <w:rPr>
          <w:rtl/>
        </w:rPr>
        <w:t>البند 17 من جدول الأعمال</w:t>
      </w:r>
      <w:r w:rsidR="001004FE" w:rsidRPr="00290BF1">
        <w:rPr>
          <w:rFonts w:hint="cs"/>
          <w:rtl/>
        </w:rPr>
        <w:tab/>
      </w:r>
      <w:r w:rsidRPr="00290BF1">
        <w:rPr>
          <w:rtl/>
        </w:rPr>
        <w:t>مسائل تتعلق بالدعوة إلى عقد مؤتمر دبلوماسي لاعتماد معاهدة بشأن قانون</w:t>
      </w:r>
      <w:r w:rsidR="00290BF1" w:rsidRPr="00290BF1">
        <w:rPr>
          <w:rFonts w:hint="cs"/>
          <w:rtl/>
        </w:rPr>
        <w:t> </w:t>
      </w:r>
      <w:r w:rsidRPr="00290BF1">
        <w:rPr>
          <w:rtl/>
        </w:rPr>
        <w:t>التصاميم</w:t>
      </w:r>
    </w:p>
    <w:p w:rsidR="007B03F4" w:rsidRPr="00290BF1" w:rsidRDefault="007B03F4" w:rsidP="00482AFB">
      <w:pPr>
        <w:pStyle w:val="NormalParaAR"/>
        <w:spacing w:after="360"/>
        <w:ind w:left="2125" w:hanging="1559"/>
        <w:rPr>
          <w:i/>
          <w:iCs/>
          <w:rtl/>
        </w:rPr>
      </w:pPr>
      <w:r w:rsidRPr="00290BF1">
        <w:t>WO/GA/</w:t>
      </w:r>
      <w:r w:rsidR="00482AFB">
        <w:t>51</w:t>
      </w:r>
      <w:r w:rsidRPr="00290BF1">
        <w:t>/</w:t>
      </w:r>
      <w:r w:rsidR="00482AFB">
        <w:t>8</w:t>
      </w:r>
      <w:r w:rsidR="001331E3" w:rsidRPr="00290BF1">
        <w:rPr>
          <w:rFonts w:hint="cs"/>
          <w:rtl/>
        </w:rPr>
        <w:t xml:space="preserve"> </w:t>
      </w:r>
      <w:r w:rsidR="001331E3" w:rsidRPr="00290BF1">
        <w:rPr>
          <w:rFonts w:hint="cs"/>
          <w:i/>
          <w:iCs/>
          <w:rtl/>
        </w:rPr>
        <w:t>(</w:t>
      </w:r>
      <w:r w:rsidR="001331E3" w:rsidRPr="00290BF1">
        <w:rPr>
          <w:i/>
          <w:iCs/>
          <w:rtl/>
        </w:rPr>
        <w:t>مسائل تتعلق بالدعوة إلى عقد مؤتمر دبلوماسي لاعتماد معاهدة بشأن قانون التصاميم</w:t>
      </w:r>
      <w:r w:rsidR="001331E3" w:rsidRPr="00290BF1">
        <w:rPr>
          <w:rFonts w:hint="cs"/>
          <w:i/>
          <w:iCs/>
          <w:rtl/>
        </w:rPr>
        <w:t>)</w:t>
      </w:r>
    </w:p>
    <w:p w:rsidR="007B03F4" w:rsidRPr="00290BF1" w:rsidRDefault="007B03F4" w:rsidP="0043219C">
      <w:pPr>
        <w:pStyle w:val="Heading1"/>
        <w:tabs>
          <w:tab w:val="left" w:pos="2834"/>
        </w:tabs>
        <w:ind w:left="2834" w:hanging="2834"/>
      </w:pPr>
      <w:r w:rsidRPr="00290BF1">
        <w:rPr>
          <w:rtl/>
        </w:rPr>
        <w:t>البند 18 من جدول الأعمال</w:t>
      </w:r>
      <w:r w:rsidR="001004FE" w:rsidRPr="00290BF1">
        <w:rPr>
          <w:rFonts w:hint="cs"/>
          <w:rtl/>
        </w:rPr>
        <w:tab/>
      </w:r>
      <w:r w:rsidRPr="00290BF1">
        <w:rPr>
          <w:rtl/>
        </w:rPr>
        <w:t xml:space="preserve">تقرير عن اللجنة المعنية بالتنمية والملكية الفكرية واستعراض تنفيذ توصيات </w:t>
      </w:r>
      <w:r w:rsidR="001331E3" w:rsidRPr="00290BF1">
        <w:rPr>
          <w:rFonts w:hint="cs"/>
          <w:rtl/>
        </w:rPr>
        <w:t>أجندة </w:t>
      </w:r>
      <w:r w:rsidRPr="00290BF1">
        <w:rPr>
          <w:rtl/>
        </w:rPr>
        <w:t>التنمية</w:t>
      </w:r>
    </w:p>
    <w:p w:rsidR="007B03F4" w:rsidRDefault="007B03F4" w:rsidP="004457E7">
      <w:pPr>
        <w:pStyle w:val="NormalParaAR"/>
        <w:spacing w:after="360"/>
        <w:ind w:left="567"/>
        <w:contextualSpacing/>
        <w:rPr>
          <w:i/>
          <w:iCs/>
        </w:rPr>
      </w:pPr>
      <w:r w:rsidRPr="00290BF1">
        <w:t>WO/GA/</w:t>
      </w:r>
      <w:r w:rsidR="00482AFB">
        <w:t>51</w:t>
      </w:r>
      <w:r w:rsidRPr="00290BF1">
        <w:t>/</w:t>
      </w:r>
      <w:r w:rsidR="00482AFB">
        <w:t>9</w:t>
      </w:r>
      <w:r w:rsidR="001331E3" w:rsidRPr="00290BF1">
        <w:rPr>
          <w:rFonts w:hint="cs"/>
          <w:rtl/>
        </w:rPr>
        <w:t xml:space="preserve"> </w:t>
      </w:r>
      <w:r w:rsidR="001331E3" w:rsidRPr="00290BF1">
        <w:rPr>
          <w:rFonts w:hint="cs"/>
          <w:i/>
          <w:iCs/>
          <w:rtl/>
        </w:rPr>
        <w:t>(</w:t>
      </w:r>
      <w:r w:rsidR="001331E3" w:rsidRPr="00290BF1">
        <w:rPr>
          <w:i/>
          <w:iCs/>
          <w:rtl/>
        </w:rPr>
        <w:t xml:space="preserve">تقرير عن اللجنة المعنية بالتنمية والملكية الفكرية واستعراض تنفيذ توصيات </w:t>
      </w:r>
      <w:r w:rsidR="001331E3" w:rsidRPr="00290BF1">
        <w:rPr>
          <w:rFonts w:hint="cs"/>
          <w:i/>
          <w:iCs/>
          <w:rtl/>
        </w:rPr>
        <w:t>أجندة </w:t>
      </w:r>
      <w:r w:rsidR="001331E3" w:rsidRPr="00290BF1">
        <w:rPr>
          <w:i/>
          <w:iCs/>
          <w:rtl/>
        </w:rPr>
        <w:t>التنمية</w:t>
      </w:r>
      <w:r w:rsidR="001331E3" w:rsidRPr="00290BF1">
        <w:rPr>
          <w:rFonts w:hint="cs"/>
          <w:i/>
          <w:iCs/>
          <w:rtl/>
        </w:rPr>
        <w:t>)</w:t>
      </w:r>
    </w:p>
    <w:p w:rsidR="00482AFB" w:rsidRPr="00482AFB" w:rsidRDefault="00482AFB" w:rsidP="004457E7">
      <w:pPr>
        <w:pStyle w:val="NormalParaAR"/>
        <w:spacing w:after="360"/>
        <w:ind w:left="567"/>
        <w:contextualSpacing/>
        <w:rPr>
          <w:rtl/>
        </w:rPr>
      </w:pPr>
      <w:r w:rsidRPr="00482AFB">
        <w:rPr>
          <w:lang w:val="fr-CH" w:bidi="ar-EG"/>
        </w:rPr>
        <w:t>WO/GA/51/10</w:t>
      </w:r>
      <w:r>
        <w:rPr>
          <w:rFonts w:hint="cs"/>
          <w:rtl/>
          <w:lang w:val="fr-CH"/>
        </w:rPr>
        <w:t xml:space="preserve"> </w:t>
      </w:r>
      <w:r w:rsidRPr="00482AFB">
        <w:rPr>
          <w:rFonts w:hint="cs"/>
          <w:i/>
          <w:iCs/>
          <w:rtl/>
          <w:lang w:val="fr-CH"/>
        </w:rPr>
        <w:t>(</w:t>
      </w:r>
      <w:r w:rsidRPr="00482AFB">
        <w:rPr>
          <w:i/>
          <w:iCs/>
          <w:rtl/>
          <w:lang w:val="fr-CH"/>
        </w:rPr>
        <w:t>قرار لجنة التنمية والملكية الفكرية بشأن "المرأة والملكية الفكرية"</w:t>
      </w:r>
      <w:r w:rsidRPr="00482AFB">
        <w:rPr>
          <w:rFonts w:hint="cs"/>
          <w:i/>
          <w:iCs/>
          <w:rtl/>
          <w:lang w:val="fr-CH"/>
        </w:rPr>
        <w:t>)</w:t>
      </w:r>
    </w:p>
    <w:p w:rsidR="00482AFB" w:rsidRPr="004457E7" w:rsidRDefault="00482AFB" w:rsidP="004457E7">
      <w:pPr>
        <w:pStyle w:val="NormalParaAR"/>
        <w:spacing w:after="360"/>
        <w:ind w:left="567"/>
        <w:contextualSpacing/>
        <w:rPr>
          <w:i/>
          <w:iCs/>
          <w:rtl/>
        </w:rPr>
      </w:pPr>
      <w:r w:rsidRPr="00482AFB">
        <w:t>WO/GA/51/11</w:t>
      </w:r>
      <w:r>
        <w:rPr>
          <w:rFonts w:hint="cs"/>
          <w:rtl/>
        </w:rPr>
        <w:t xml:space="preserve"> </w:t>
      </w:r>
      <w:r w:rsidRPr="004457E7">
        <w:rPr>
          <w:rFonts w:hint="cs"/>
          <w:i/>
          <w:iCs/>
          <w:rtl/>
        </w:rPr>
        <w:t>(</w:t>
      </w:r>
      <w:r w:rsidRPr="004457E7">
        <w:rPr>
          <w:i/>
          <w:iCs/>
          <w:rtl/>
        </w:rPr>
        <w:t>مساهمة مختلف هيئات الويبو في تنفيذ ما يعنيها من توصيات أجندة التنمية</w:t>
      </w:r>
      <w:r w:rsidRPr="004457E7">
        <w:rPr>
          <w:rFonts w:hint="cs"/>
          <w:i/>
          <w:iCs/>
          <w:rtl/>
        </w:rPr>
        <w:t>)</w:t>
      </w:r>
    </w:p>
    <w:p w:rsidR="007B03F4" w:rsidRPr="00290BF1" w:rsidRDefault="007B03F4" w:rsidP="0043219C">
      <w:pPr>
        <w:pStyle w:val="Heading1"/>
        <w:tabs>
          <w:tab w:val="left" w:pos="2834"/>
        </w:tabs>
        <w:ind w:left="2834" w:hanging="2834"/>
      </w:pPr>
      <w:r w:rsidRPr="00290BF1">
        <w:rPr>
          <w:rtl/>
        </w:rPr>
        <w:t>البند 19 من جدول الأعمال</w:t>
      </w:r>
      <w:r w:rsidR="001004FE" w:rsidRPr="00290BF1">
        <w:rPr>
          <w:rFonts w:hint="cs"/>
          <w:rtl/>
        </w:rPr>
        <w:tab/>
      </w:r>
      <w:r w:rsidRPr="00290BF1">
        <w:rPr>
          <w:rtl/>
        </w:rPr>
        <w:t>تقرير عن اللجنة الحكومية الدولية المعنية بالملكية الفكرية والموارد الوراثية والمعارف التقليدية والفولكلور</w:t>
      </w:r>
    </w:p>
    <w:p w:rsidR="007B03F4" w:rsidRPr="00290BF1" w:rsidRDefault="007B03F4" w:rsidP="004457E7">
      <w:pPr>
        <w:pStyle w:val="NormalParaAR"/>
        <w:spacing w:after="360"/>
        <w:ind w:left="2692" w:hanging="2126"/>
        <w:rPr>
          <w:i/>
          <w:iCs/>
        </w:rPr>
      </w:pPr>
      <w:r w:rsidRPr="00290BF1">
        <w:t>WO/GA/</w:t>
      </w:r>
      <w:r w:rsidR="004457E7">
        <w:t>51</w:t>
      </w:r>
      <w:r w:rsidRPr="00290BF1">
        <w:t>/</w:t>
      </w:r>
      <w:r w:rsidR="004457E7">
        <w:t>12</w:t>
      </w:r>
      <w:r w:rsidR="00996133">
        <w:t>-</w:t>
      </w:r>
      <w:r w:rsidR="009D23A7" w:rsidRPr="00290BF1">
        <w:rPr>
          <w:rFonts w:hint="cs"/>
          <w:rtl/>
        </w:rPr>
        <w:t xml:space="preserve"> </w:t>
      </w:r>
      <w:r w:rsidR="009D23A7" w:rsidRPr="00290BF1">
        <w:rPr>
          <w:rFonts w:hint="cs"/>
          <w:i/>
          <w:iCs/>
          <w:rtl/>
        </w:rPr>
        <w:t>(</w:t>
      </w:r>
      <w:r w:rsidRPr="00290BF1">
        <w:rPr>
          <w:i/>
          <w:iCs/>
          <w:rtl/>
        </w:rPr>
        <w:t>تقرير</w:t>
      </w:r>
      <w:r w:rsidR="009D23A7" w:rsidRPr="00290BF1">
        <w:rPr>
          <w:rFonts w:hint="cs"/>
          <w:i/>
          <w:iCs/>
          <w:rtl/>
        </w:rPr>
        <w:t xml:space="preserve"> </w:t>
      </w:r>
      <w:r w:rsidRPr="00290BF1">
        <w:rPr>
          <w:i/>
          <w:iCs/>
          <w:rtl/>
        </w:rPr>
        <w:t>عن اللجنة الحكومية الدولية المعنية بالملكية الفكرية والموارد الوراثية والمعارف التقليدية والفولكلور</w:t>
      </w:r>
      <w:r w:rsidR="00874A8C" w:rsidRPr="00290BF1">
        <w:rPr>
          <w:rFonts w:hint="cs"/>
          <w:i/>
          <w:iCs/>
          <w:rtl/>
        </w:rPr>
        <w:t>)</w:t>
      </w:r>
    </w:p>
    <w:p w:rsidR="007B03F4" w:rsidRPr="00290BF1" w:rsidRDefault="007B03F4" w:rsidP="00A23A3B">
      <w:pPr>
        <w:pStyle w:val="Heading1"/>
        <w:tabs>
          <w:tab w:val="left" w:pos="2834"/>
        </w:tabs>
      </w:pPr>
      <w:r w:rsidRPr="00290BF1">
        <w:rPr>
          <w:rtl/>
        </w:rPr>
        <w:lastRenderedPageBreak/>
        <w:t>البند 20 من جدول الأعمال</w:t>
      </w:r>
      <w:r w:rsidR="001004FE" w:rsidRPr="00290BF1">
        <w:rPr>
          <w:rFonts w:hint="cs"/>
          <w:rtl/>
        </w:rPr>
        <w:tab/>
      </w:r>
      <w:r w:rsidRPr="00290BF1">
        <w:rPr>
          <w:rtl/>
        </w:rPr>
        <w:t>تقرير عن اللجنة المعنية ب</w:t>
      </w:r>
      <w:r w:rsidR="00A23A3B">
        <w:rPr>
          <w:rFonts w:hint="cs"/>
          <w:rtl/>
        </w:rPr>
        <w:t>معايير الويبو</w:t>
      </w:r>
    </w:p>
    <w:p w:rsidR="007B03F4" w:rsidRPr="00290BF1" w:rsidRDefault="007B03F4" w:rsidP="0065109F">
      <w:pPr>
        <w:pStyle w:val="NormalParaAR"/>
        <w:spacing w:after="360"/>
        <w:ind w:left="566"/>
      </w:pPr>
      <w:r w:rsidRPr="00290BF1">
        <w:t>WO/GA/</w:t>
      </w:r>
      <w:r w:rsidR="0065109F">
        <w:t>51</w:t>
      </w:r>
      <w:r w:rsidRPr="00290BF1">
        <w:t>/</w:t>
      </w:r>
      <w:r w:rsidR="0065109F">
        <w:t>13</w:t>
      </w:r>
      <w:r w:rsidR="00874A8C" w:rsidRPr="00290BF1">
        <w:rPr>
          <w:rFonts w:hint="cs"/>
          <w:rtl/>
        </w:rPr>
        <w:t xml:space="preserve"> </w:t>
      </w:r>
      <w:r w:rsidR="00874A8C" w:rsidRPr="00290BF1">
        <w:rPr>
          <w:rFonts w:hint="cs"/>
          <w:i/>
          <w:iCs/>
          <w:rtl/>
        </w:rPr>
        <w:t>(</w:t>
      </w:r>
      <w:r w:rsidR="00874A8C" w:rsidRPr="00290BF1">
        <w:rPr>
          <w:i/>
          <w:iCs/>
          <w:rtl/>
        </w:rPr>
        <w:t>تقرير عن اللجنة</w:t>
      </w:r>
      <w:r w:rsidR="0065109F">
        <w:rPr>
          <w:rFonts w:hint="cs"/>
          <w:i/>
          <w:iCs/>
          <w:rtl/>
        </w:rPr>
        <w:t xml:space="preserve"> </w:t>
      </w:r>
      <w:r w:rsidR="00874A8C" w:rsidRPr="00290BF1">
        <w:rPr>
          <w:i/>
          <w:iCs/>
          <w:rtl/>
        </w:rPr>
        <w:t>المعنية ب</w:t>
      </w:r>
      <w:r w:rsidR="0065109F">
        <w:rPr>
          <w:rFonts w:hint="cs"/>
          <w:i/>
          <w:iCs/>
          <w:rtl/>
        </w:rPr>
        <w:t>معايير الويبو</w:t>
      </w:r>
      <w:r w:rsidR="00874A8C" w:rsidRPr="00290BF1">
        <w:rPr>
          <w:rFonts w:hint="cs"/>
          <w:i/>
          <w:iCs/>
          <w:rtl/>
        </w:rPr>
        <w:t>)</w:t>
      </w:r>
    </w:p>
    <w:p w:rsidR="0065109F" w:rsidRDefault="007B03F4" w:rsidP="001004FE">
      <w:pPr>
        <w:pStyle w:val="Heading1"/>
        <w:tabs>
          <w:tab w:val="left" w:pos="2834"/>
        </w:tabs>
        <w:rPr>
          <w:rtl/>
        </w:rPr>
      </w:pPr>
      <w:r w:rsidRPr="00290BF1">
        <w:rPr>
          <w:rtl/>
        </w:rPr>
        <w:t>البند 21 من جدول الأعمال</w:t>
      </w:r>
      <w:r w:rsidR="001004FE" w:rsidRPr="00290BF1">
        <w:rPr>
          <w:rFonts w:hint="cs"/>
          <w:rtl/>
        </w:rPr>
        <w:tab/>
      </w:r>
      <w:r w:rsidR="0065109F">
        <w:rPr>
          <w:rFonts w:hint="cs"/>
          <w:rtl/>
        </w:rPr>
        <w:t xml:space="preserve">تقرير عن </w:t>
      </w:r>
      <w:r w:rsidR="0065109F" w:rsidRPr="0065109F">
        <w:rPr>
          <w:rtl/>
        </w:rPr>
        <w:t>اللجنة الاستشارية المعنية بالإنفاذ</w:t>
      </w:r>
    </w:p>
    <w:p w:rsidR="0065109F" w:rsidRPr="00290BF1" w:rsidRDefault="0065109F" w:rsidP="008F6D43">
      <w:pPr>
        <w:pStyle w:val="NormalParaAR"/>
        <w:spacing w:after="360"/>
        <w:ind w:left="566"/>
      </w:pPr>
      <w:r w:rsidRPr="00290BF1">
        <w:t>WO/GA/</w:t>
      </w:r>
      <w:r>
        <w:t>51</w:t>
      </w:r>
      <w:r w:rsidRPr="00290BF1">
        <w:t>/</w:t>
      </w:r>
      <w:r w:rsidR="008F6D43">
        <w:t>14</w:t>
      </w:r>
      <w:r w:rsidRPr="00290BF1">
        <w:rPr>
          <w:rFonts w:hint="cs"/>
          <w:rtl/>
        </w:rPr>
        <w:t xml:space="preserve"> </w:t>
      </w:r>
      <w:r w:rsidRPr="00290BF1">
        <w:rPr>
          <w:rFonts w:hint="cs"/>
          <w:i/>
          <w:iCs/>
          <w:rtl/>
        </w:rPr>
        <w:t>(</w:t>
      </w:r>
      <w:r w:rsidR="008F6D43" w:rsidRPr="008F6D43">
        <w:rPr>
          <w:i/>
          <w:iCs/>
          <w:rtl/>
        </w:rPr>
        <w:t>تقرير عن اللجنة الاستشارية المعنية بالإنفاذ</w:t>
      </w:r>
      <w:r w:rsidRPr="00290BF1">
        <w:rPr>
          <w:rFonts w:hint="cs"/>
          <w:i/>
          <w:iCs/>
          <w:rtl/>
        </w:rPr>
        <w:t>)</w:t>
      </w:r>
    </w:p>
    <w:p w:rsidR="007B03F4" w:rsidRPr="00290BF1" w:rsidRDefault="008F6D43" w:rsidP="001004FE">
      <w:pPr>
        <w:pStyle w:val="Heading1"/>
        <w:tabs>
          <w:tab w:val="left" w:pos="2834"/>
        </w:tabs>
      </w:pPr>
      <w:r w:rsidRPr="00290BF1">
        <w:rPr>
          <w:rtl/>
        </w:rPr>
        <w:t>البند 22 من جدول الأعمال</w:t>
      </w:r>
      <w:r w:rsidRPr="00290BF1">
        <w:rPr>
          <w:rFonts w:hint="cs"/>
          <w:rtl/>
        </w:rPr>
        <w:tab/>
      </w:r>
      <w:r w:rsidR="007B03F4" w:rsidRPr="00290BF1">
        <w:rPr>
          <w:rtl/>
        </w:rPr>
        <w:t>نظام معاهدة التعاون بشأن البراءات</w:t>
      </w:r>
    </w:p>
    <w:p w:rsidR="007B03F4" w:rsidRPr="0022118E" w:rsidRDefault="007B03F4" w:rsidP="0022118E">
      <w:pPr>
        <w:pStyle w:val="NormalParaAR"/>
        <w:spacing w:after="360"/>
        <w:ind w:left="567"/>
        <w:contextualSpacing/>
        <w:rPr>
          <w:rtl/>
          <w:lang w:val="fr-CH" w:bidi="ar-EG"/>
        </w:rPr>
      </w:pPr>
      <w:r w:rsidRPr="00290BF1">
        <w:t>PCT/A/</w:t>
      </w:r>
      <w:r w:rsidR="008F6D43">
        <w:t>51</w:t>
      </w:r>
      <w:r w:rsidRPr="00290BF1">
        <w:t>/</w:t>
      </w:r>
      <w:r w:rsidRPr="0022118E">
        <w:rPr>
          <w:lang w:val="fr-CH" w:bidi="ar-EG"/>
        </w:rPr>
        <w:t>1</w:t>
      </w:r>
      <w:r w:rsidR="003D3615" w:rsidRPr="0022118E">
        <w:rPr>
          <w:rFonts w:hint="cs"/>
          <w:rtl/>
          <w:lang w:val="fr-CH" w:bidi="ar-EG"/>
        </w:rPr>
        <w:t xml:space="preserve"> </w:t>
      </w:r>
      <w:r w:rsidR="003D3615" w:rsidRPr="0022118E">
        <w:rPr>
          <w:i/>
          <w:iCs/>
          <w:rtl/>
          <w:lang w:val="fr-CH" w:bidi="ar-EG"/>
        </w:rPr>
        <w:t>(تقرير عن الفريق العامل لمعاهدة التعاون بشأن البراءات)</w:t>
      </w:r>
    </w:p>
    <w:p w:rsidR="008F6D43" w:rsidRPr="0022118E" w:rsidRDefault="008F6D43" w:rsidP="0022118E">
      <w:pPr>
        <w:pStyle w:val="NormalParaAR"/>
        <w:spacing w:after="360"/>
        <w:ind w:left="567"/>
        <w:contextualSpacing/>
        <w:rPr>
          <w:i/>
          <w:iCs/>
          <w:rtl/>
          <w:lang w:val="fr-CH" w:bidi="ar-EG"/>
        </w:rPr>
      </w:pPr>
      <w:r w:rsidRPr="0022118E">
        <w:rPr>
          <w:lang w:val="fr-CH" w:bidi="ar-EG"/>
        </w:rPr>
        <w:t>PCT/A/51/2</w:t>
      </w:r>
      <w:r w:rsidRPr="0022118E">
        <w:rPr>
          <w:rFonts w:hint="cs"/>
          <w:rtl/>
          <w:lang w:val="fr-CH" w:bidi="ar-EG"/>
        </w:rPr>
        <w:t xml:space="preserve"> </w:t>
      </w:r>
      <w:r w:rsidRPr="0022118E">
        <w:rPr>
          <w:rFonts w:hint="cs"/>
          <w:i/>
          <w:iCs/>
          <w:rtl/>
          <w:lang w:val="fr-CH" w:bidi="ar-EG"/>
        </w:rPr>
        <w:t>(</w:t>
      </w:r>
      <w:r w:rsidRPr="0022118E">
        <w:rPr>
          <w:i/>
          <w:iCs/>
          <w:rtl/>
          <w:lang w:val="fr-CH" w:bidi="ar-EG"/>
        </w:rPr>
        <w:t>التعديلات المقترح إدخالها على اللائحة التنفيذية لمعاهدة التعاون بشأن البراءات)</w:t>
      </w:r>
    </w:p>
    <w:p w:rsidR="008F6D43" w:rsidRPr="0022118E" w:rsidRDefault="008F6D43" w:rsidP="0022118E">
      <w:pPr>
        <w:pStyle w:val="NormalParaAR"/>
        <w:spacing w:after="360"/>
        <w:ind w:left="567"/>
        <w:contextualSpacing/>
        <w:rPr>
          <w:rtl/>
          <w:lang w:val="fr-CH" w:bidi="ar-EG"/>
        </w:rPr>
      </w:pPr>
      <w:r w:rsidRPr="0022118E">
        <w:rPr>
          <w:lang w:val="fr-CH" w:bidi="ar-EG"/>
        </w:rPr>
        <w:t>PCT/A/51/3</w:t>
      </w:r>
      <w:r w:rsidRPr="0022118E">
        <w:rPr>
          <w:rFonts w:hint="cs"/>
          <w:rtl/>
          <w:lang w:val="fr-CH" w:bidi="ar-EG"/>
        </w:rPr>
        <w:t xml:space="preserve"> </w:t>
      </w:r>
      <w:r w:rsidRPr="0022118E">
        <w:rPr>
          <w:rtl/>
          <w:lang w:val="fr-CH" w:bidi="ar-EG"/>
        </w:rPr>
        <w:t>(</w:t>
      </w:r>
      <w:r w:rsidR="0022118E" w:rsidRPr="0022118E">
        <w:rPr>
          <w:i/>
          <w:iCs/>
          <w:rtl/>
          <w:lang w:val="fr-CH" w:bidi="ar-EG"/>
        </w:rPr>
        <w:t>مراجعة معايير تخفيض رسوم معاهدة التعاون بشأن البراءات ل</w:t>
      </w:r>
      <w:r w:rsidR="0022118E" w:rsidRPr="0022118E">
        <w:rPr>
          <w:rFonts w:hint="cs"/>
          <w:i/>
          <w:iCs/>
          <w:rtl/>
          <w:lang w:val="fr-CH" w:bidi="ar-EG"/>
        </w:rPr>
        <w:t>مودع</w:t>
      </w:r>
      <w:r w:rsidR="0022118E" w:rsidRPr="0022118E">
        <w:rPr>
          <w:i/>
          <w:iCs/>
          <w:rtl/>
          <w:lang w:val="fr-CH" w:bidi="ar-EG"/>
        </w:rPr>
        <w:t>ي الطلبات من بعض البلدان</w:t>
      </w:r>
      <w:r w:rsidRPr="0022118E">
        <w:rPr>
          <w:i/>
          <w:iCs/>
          <w:rtl/>
          <w:lang w:val="fr-CH" w:bidi="ar-EG"/>
        </w:rPr>
        <w:t>)</w:t>
      </w:r>
    </w:p>
    <w:p w:rsidR="007B03F4" w:rsidRPr="0065109F" w:rsidRDefault="007B03F4" w:rsidP="0022118E">
      <w:pPr>
        <w:pStyle w:val="Heading1"/>
        <w:tabs>
          <w:tab w:val="left" w:pos="2834"/>
        </w:tabs>
      </w:pPr>
      <w:r w:rsidRPr="00290BF1">
        <w:rPr>
          <w:rtl/>
        </w:rPr>
        <w:t xml:space="preserve">البند </w:t>
      </w:r>
      <w:r w:rsidR="0022118E">
        <w:rPr>
          <w:rFonts w:hint="cs"/>
          <w:rtl/>
        </w:rPr>
        <w:t>23</w:t>
      </w:r>
      <w:r w:rsidRPr="00290BF1">
        <w:rPr>
          <w:rtl/>
        </w:rPr>
        <w:t xml:space="preserve"> من جدول الأعمال</w:t>
      </w:r>
      <w:r w:rsidR="001004FE" w:rsidRPr="00290BF1">
        <w:rPr>
          <w:rFonts w:hint="cs"/>
          <w:rtl/>
        </w:rPr>
        <w:tab/>
      </w:r>
      <w:r w:rsidRPr="00290BF1">
        <w:rPr>
          <w:rtl/>
        </w:rPr>
        <w:t>نظام مدريد</w:t>
      </w:r>
    </w:p>
    <w:p w:rsidR="007B03F4" w:rsidRPr="00290BF1" w:rsidRDefault="007B03F4" w:rsidP="00A50FEE">
      <w:pPr>
        <w:pStyle w:val="NormalParaAR"/>
        <w:spacing w:after="360"/>
        <w:ind w:left="1985" w:hanging="1418"/>
      </w:pPr>
      <w:r w:rsidRPr="00290BF1">
        <w:t>MM/A/</w:t>
      </w:r>
      <w:r w:rsidR="0022118E">
        <w:t>53</w:t>
      </w:r>
      <w:r w:rsidRPr="00290BF1">
        <w:t>/1</w:t>
      </w:r>
      <w:r w:rsidR="003D3615" w:rsidRPr="00290BF1">
        <w:rPr>
          <w:rFonts w:hint="cs"/>
          <w:rtl/>
        </w:rPr>
        <w:t xml:space="preserve"> </w:t>
      </w:r>
      <w:r w:rsidR="003D3615" w:rsidRPr="00290BF1">
        <w:rPr>
          <w:i/>
          <w:iCs/>
          <w:rtl/>
        </w:rPr>
        <w:t>(</w:t>
      </w:r>
      <w:r w:rsidR="0022118E" w:rsidRPr="0022118E">
        <w:rPr>
          <w:i/>
          <w:iCs/>
          <w:rtl/>
        </w:rPr>
        <w:t>التعديلات المقترح إدخالها على اللائحة التنفيذية لبروتوكول اتفاق مدريد بشأن التسجيل الدولي للعلامات</w:t>
      </w:r>
      <w:r w:rsidR="003D3615" w:rsidRPr="00290BF1">
        <w:rPr>
          <w:i/>
          <w:iCs/>
          <w:rtl/>
        </w:rPr>
        <w:t>)</w:t>
      </w:r>
    </w:p>
    <w:p w:rsidR="007B03F4" w:rsidRPr="00290BF1" w:rsidRDefault="007B03F4" w:rsidP="001004FE">
      <w:pPr>
        <w:pStyle w:val="Heading1"/>
        <w:tabs>
          <w:tab w:val="left" w:pos="2834"/>
        </w:tabs>
      </w:pPr>
      <w:r w:rsidRPr="00290BF1">
        <w:rPr>
          <w:rtl/>
        </w:rPr>
        <w:t>البند 24 من جدول</w:t>
      </w:r>
      <w:r w:rsidR="00126163" w:rsidRPr="00290BF1">
        <w:rPr>
          <w:rFonts w:hint="cs"/>
          <w:rtl/>
        </w:rPr>
        <w:t xml:space="preserve"> </w:t>
      </w:r>
      <w:r w:rsidRPr="00290BF1">
        <w:rPr>
          <w:rtl/>
        </w:rPr>
        <w:t>الأعمال</w:t>
      </w:r>
      <w:r w:rsidR="00126163" w:rsidRPr="00290BF1">
        <w:rPr>
          <w:rFonts w:hint="cs"/>
          <w:rtl/>
        </w:rPr>
        <w:tab/>
      </w:r>
      <w:r w:rsidRPr="00290BF1">
        <w:rPr>
          <w:rtl/>
        </w:rPr>
        <w:t xml:space="preserve"> نظام لشبونة</w:t>
      </w:r>
    </w:p>
    <w:p w:rsidR="007B03F4" w:rsidRDefault="002E059A" w:rsidP="0022118E">
      <w:pPr>
        <w:pStyle w:val="NormalParaAR"/>
        <w:spacing w:after="60"/>
        <w:ind w:left="566"/>
        <w:rPr>
          <w:i/>
          <w:iCs/>
        </w:rPr>
      </w:pPr>
      <w:r w:rsidRPr="00290BF1">
        <w:t>LI/A/</w:t>
      </w:r>
      <w:r w:rsidR="0022118E">
        <w:t>36</w:t>
      </w:r>
      <w:r w:rsidRPr="00290BF1">
        <w:t>/1</w:t>
      </w:r>
      <w:r w:rsidRPr="00290BF1">
        <w:rPr>
          <w:rFonts w:hint="cs"/>
          <w:rtl/>
        </w:rPr>
        <w:t xml:space="preserve"> </w:t>
      </w:r>
      <w:r w:rsidRPr="00290BF1">
        <w:rPr>
          <w:rFonts w:hint="cs"/>
          <w:i/>
          <w:iCs/>
          <w:rtl/>
        </w:rPr>
        <w:t xml:space="preserve">(تقرير عن </w:t>
      </w:r>
      <w:r w:rsidRPr="00290BF1">
        <w:rPr>
          <w:i/>
          <w:iCs/>
          <w:rtl/>
        </w:rPr>
        <w:t>الفريق العامل المعني بتطوير نظام لشبونة</w:t>
      </w:r>
      <w:r w:rsidRPr="00290BF1">
        <w:rPr>
          <w:rFonts w:hint="cs"/>
          <w:i/>
          <w:iCs/>
          <w:rtl/>
        </w:rPr>
        <w:t>)</w:t>
      </w:r>
    </w:p>
    <w:p w:rsidR="007B03F4" w:rsidRPr="00290BF1" w:rsidRDefault="007B03F4" w:rsidP="00AD2BC0">
      <w:pPr>
        <w:pStyle w:val="Heading1"/>
        <w:tabs>
          <w:tab w:val="left" w:pos="2834"/>
        </w:tabs>
      </w:pPr>
      <w:r w:rsidRPr="00290BF1">
        <w:rPr>
          <w:rtl/>
        </w:rPr>
        <w:t>البند 25 من جدول الأعمال</w:t>
      </w:r>
      <w:r w:rsidR="001004FE" w:rsidRPr="00290BF1">
        <w:rPr>
          <w:rFonts w:hint="cs"/>
          <w:rtl/>
        </w:rPr>
        <w:tab/>
      </w:r>
      <w:r w:rsidRPr="00290BF1">
        <w:rPr>
          <w:rtl/>
        </w:rPr>
        <w:t xml:space="preserve">مركز الويبو للتحكيم والوساطة، </w:t>
      </w:r>
      <w:r w:rsidR="00AD2BC0">
        <w:rPr>
          <w:rFonts w:hint="cs"/>
          <w:rtl/>
        </w:rPr>
        <w:t>بالإضافة إلى</w:t>
      </w:r>
      <w:r w:rsidRPr="00290BF1">
        <w:rPr>
          <w:rtl/>
        </w:rPr>
        <w:t xml:space="preserve"> أسماء الحقول </w:t>
      </w:r>
    </w:p>
    <w:p w:rsidR="007B03F4" w:rsidRPr="00290BF1" w:rsidRDefault="007B03F4" w:rsidP="0022118E">
      <w:pPr>
        <w:pStyle w:val="NormalParaAR"/>
        <w:spacing w:after="360"/>
        <w:ind w:left="566"/>
      </w:pPr>
      <w:r w:rsidRPr="00290BF1">
        <w:t>WO/GA/</w:t>
      </w:r>
      <w:r w:rsidR="0022118E">
        <w:t>51</w:t>
      </w:r>
      <w:r w:rsidRPr="00290BF1">
        <w:t>/</w:t>
      </w:r>
      <w:r w:rsidR="0022118E">
        <w:t>15</w:t>
      </w:r>
      <w:r w:rsidR="002E059A" w:rsidRPr="00290BF1">
        <w:rPr>
          <w:rFonts w:hint="cs"/>
          <w:rtl/>
        </w:rPr>
        <w:t xml:space="preserve"> </w:t>
      </w:r>
      <w:r w:rsidR="002E059A" w:rsidRPr="00290BF1">
        <w:rPr>
          <w:rFonts w:hint="cs"/>
          <w:i/>
          <w:iCs/>
          <w:rtl/>
        </w:rPr>
        <w:t>(</w:t>
      </w:r>
      <w:r w:rsidR="002E059A" w:rsidRPr="00290BF1">
        <w:rPr>
          <w:i/>
          <w:iCs/>
          <w:rtl/>
        </w:rPr>
        <w:t xml:space="preserve">مركز الويبو للتحكيم والوساطة، </w:t>
      </w:r>
      <w:r w:rsidR="00AD2BC0">
        <w:rPr>
          <w:rFonts w:hint="cs"/>
          <w:i/>
          <w:iCs/>
          <w:rtl/>
        </w:rPr>
        <w:t xml:space="preserve">بالإضافة إلى </w:t>
      </w:r>
      <w:r w:rsidR="00AD2BC0" w:rsidRPr="00290BF1">
        <w:rPr>
          <w:rFonts w:hint="cs"/>
          <w:i/>
          <w:iCs/>
          <w:rtl/>
        </w:rPr>
        <w:t>أسماء</w:t>
      </w:r>
      <w:r w:rsidR="002E059A" w:rsidRPr="00290BF1">
        <w:rPr>
          <w:i/>
          <w:iCs/>
          <w:rtl/>
        </w:rPr>
        <w:t xml:space="preserve"> الحقول</w:t>
      </w:r>
      <w:r w:rsidR="002E059A" w:rsidRPr="00290BF1">
        <w:rPr>
          <w:rFonts w:hint="cs"/>
          <w:i/>
          <w:iCs/>
          <w:rtl/>
        </w:rPr>
        <w:t>)</w:t>
      </w:r>
    </w:p>
    <w:p w:rsidR="00BD1458" w:rsidRPr="00290BF1" w:rsidRDefault="00BD1458" w:rsidP="0022118E">
      <w:pPr>
        <w:pStyle w:val="Heading1"/>
        <w:tabs>
          <w:tab w:val="left" w:pos="2834"/>
        </w:tabs>
        <w:ind w:left="2834" w:hanging="2834"/>
        <w:rPr>
          <w:rtl/>
        </w:rPr>
      </w:pPr>
      <w:r w:rsidRPr="00290BF1">
        <w:rPr>
          <w:rtl/>
        </w:rPr>
        <w:t>البند 2</w:t>
      </w:r>
      <w:r w:rsidRPr="00290BF1">
        <w:rPr>
          <w:rFonts w:hint="cs"/>
          <w:rtl/>
        </w:rPr>
        <w:t>6</w:t>
      </w:r>
      <w:r w:rsidRPr="00290BF1">
        <w:rPr>
          <w:rtl/>
        </w:rPr>
        <w:t xml:space="preserve"> من جدول الأعمال</w:t>
      </w:r>
      <w:r w:rsidRPr="00290BF1">
        <w:rPr>
          <w:rtl/>
        </w:rPr>
        <w:tab/>
      </w:r>
      <w:r w:rsidRPr="00290BF1">
        <w:rPr>
          <w:rFonts w:hint="cs"/>
          <w:rtl/>
        </w:rPr>
        <w:t xml:space="preserve">معاهدة </w:t>
      </w:r>
      <w:r w:rsidR="0022118E">
        <w:rPr>
          <w:rFonts w:hint="cs"/>
          <w:rtl/>
        </w:rPr>
        <w:t>قانون التصاميم</w:t>
      </w:r>
    </w:p>
    <w:p w:rsidR="007B03F4" w:rsidRDefault="0022118E" w:rsidP="0022118E">
      <w:pPr>
        <w:pStyle w:val="NormalParaAR"/>
        <w:spacing w:after="360"/>
        <w:ind w:left="566"/>
        <w:rPr>
          <w:i/>
          <w:iCs/>
          <w:rtl/>
        </w:rPr>
      </w:pPr>
      <w:r w:rsidRPr="0022118E">
        <w:t>WO/GA/51/16</w:t>
      </w:r>
      <w:r w:rsidR="00BD1458" w:rsidRPr="00290BF1">
        <w:rPr>
          <w:rFonts w:hint="cs"/>
          <w:rtl/>
        </w:rPr>
        <w:t xml:space="preserve"> </w:t>
      </w:r>
      <w:r w:rsidR="00BD1458" w:rsidRPr="00290BF1">
        <w:rPr>
          <w:rFonts w:hint="cs"/>
          <w:i/>
          <w:iCs/>
          <w:rtl/>
        </w:rPr>
        <w:t>(</w:t>
      </w:r>
      <w:r w:rsidRPr="0022118E">
        <w:rPr>
          <w:i/>
          <w:iCs/>
          <w:rtl/>
        </w:rPr>
        <w:t>المساعدة التقنية والتعاون لأغراض معاهدة</w:t>
      </w:r>
      <w:r>
        <w:rPr>
          <w:rFonts w:hint="cs"/>
          <w:i/>
          <w:iCs/>
          <w:rtl/>
        </w:rPr>
        <w:t xml:space="preserve"> قانون التصاميم</w:t>
      </w:r>
      <w:r w:rsidR="00BD1458" w:rsidRPr="00290BF1">
        <w:rPr>
          <w:rFonts w:hint="cs"/>
          <w:i/>
          <w:iCs/>
          <w:rtl/>
        </w:rPr>
        <w:t>)</w:t>
      </w:r>
    </w:p>
    <w:p w:rsidR="0022118E" w:rsidRPr="00290BF1" w:rsidRDefault="0022118E" w:rsidP="0022118E">
      <w:pPr>
        <w:pStyle w:val="Heading1"/>
        <w:tabs>
          <w:tab w:val="left" w:pos="2834"/>
        </w:tabs>
      </w:pPr>
      <w:r w:rsidRPr="00290BF1">
        <w:rPr>
          <w:rtl/>
        </w:rPr>
        <w:t>البند 27 من جدول الأعمال</w:t>
      </w:r>
      <w:r w:rsidRPr="00290BF1">
        <w:rPr>
          <w:rFonts w:hint="cs"/>
          <w:rtl/>
        </w:rPr>
        <w:tab/>
      </w:r>
      <w:r w:rsidRPr="0022118E">
        <w:rPr>
          <w:rtl/>
        </w:rPr>
        <w:t>معاهدة سنغافورة بشأن قانون العلامات التجارية</w:t>
      </w:r>
    </w:p>
    <w:p w:rsidR="0022118E" w:rsidRDefault="0022118E" w:rsidP="0022118E">
      <w:pPr>
        <w:pStyle w:val="NormalParaAR"/>
        <w:spacing w:after="360"/>
        <w:ind w:left="566"/>
        <w:rPr>
          <w:i/>
          <w:iCs/>
          <w:rtl/>
        </w:rPr>
      </w:pPr>
      <w:r w:rsidRPr="0022118E">
        <w:t>STLT/A/12/1</w:t>
      </w:r>
      <w:r w:rsidRPr="00290BF1">
        <w:rPr>
          <w:rFonts w:hint="cs"/>
          <w:rtl/>
        </w:rPr>
        <w:t xml:space="preserve"> </w:t>
      </w:r>
      <w:r w:rsidRPr="00290BF1">
        <w:rPr>
          <w:rFonts w:hint="cs"/>
          <w:i/>
          <w:iCs/>
          <w:rtl/>
        </w:rPr>
        <w:t>(</w:t>
      </w:r>
      <w:r w:rsidRPr="0022118E">
        <w:rPr>
          <w:i/>
          <w:iCs/>
          <w:rtl/>
        </w:rPr>
        <w:t>المساعدة التقنية والتعاون لأغراض تنفيذ معاهدة سنغافورة بشأن قانون العلامات التجارية</w:t>
      </w:r>
      <w:r w:rsidRPr="00290BF1">
        <w:rPr>
          <w:rFonts w:hint="cs"/>
          <w:i/>
          <w:iCs/>
          <w:rtl/>
        </w:rPr>
        <w:t>)</w:t>
      </w:r>
    </w:p>
    <w:p w:rsidR="0022118E" w:rsidRPr="00290BF1" w:rsidRDefault="0022118E" w:rsidP="0022118E">
      <w:pPr>
        <w:pStyle w:val="Heading1"/>
        <w:tabs>
          <w:tab w:val="left" w:pos="2834"/>
        </w:tabs>
        <w:ind w:left="2835" w:hanging="2835"/>
      </w:pPr>
      <w:r w:rsidRPr="00290BF1">
        <w:rPr>
          <w:rtl/>
        </w:rPr>
        <w:t xml:space="preserve">البند </w:t>
      </w:r>
      <w:r>
        <w:rPr>
          <w:rFonts w:hint="cs"/>
          <w:rtl/>
        </w:rPr>
        <w:t>28</w:t>
      </w:r>
      <w:r w:rsidRPr="00290BF1">
        <w:rPr>
          <w:rtl/>
        </w:rPr>
        <w:t xml:space="preserve"> من جدول الأعمال</w:t>
      </w:r>
      <w:r w:rsidRPr="00290BF1">
        <w:rPr>
          <w:rFonts w:hint="cs"/>
          <w:rtl/>
        </w:rPr>
        <w:tab/>
      </w:r>
      <w:r w:rsidRPr="0022118E">
        <w:rPr>
          <w:rtl/>
        </w:rPr>
        <w:t>معاهدة مراكش لتيسير النفاذ إلى المصنفات المنشورة لفائدة الأشخاص المكفوفين أو معاقي البصر أو ذوي إعاقات أخرى في قراءة المطبوعات</w:t>
      </w:r>
    </w:p>
    <w:p w:rsidR="0022118E" w:rsidRDefault="0022118E" w:rsidP="0022118E">
      <w:pPr>
        <w:pStyle w:val="NormalParaAR"/>
        <w:spacing w:after="360"/>
        <w:ind w:left="566"/>
        <w:rPr>
          <w:i/>
          <w:iCs/>
          <w:rtl/>
        </w:rPr>
      </w:pPr>
      <w:r w:rsidRPr="0022118E">
        <w:t>MVT/A/4/1</w:t>
      </w:r>
      <w:r w:rsidRPr="00290BF1">
        <w:rPr>
          <w:rFonts w:hint="cs"/>
          <w:rtl/>
        </w:rPr>
        <w:t xml:space="preserve"> </w:t>
      </w:r>
      <w:r w:rsidRPr="00290BF1">
        <w:rPr>
          <w:rFonts w:hint="cs"/>
          <w:i/>
          <w:iCs/>
          <w:rtl/>
        </w:rPr>
        <w:t>(</w:t>
      </w:r>
      <w:r w:rsidRPr="0022118E">
        <w:rPr>
          <w:i/>
          <w:iCs/>
          <w:rtl/>
        </w:rPr>
        <w:t>وضع معاهدة مراكش</w:t>
      </w:r>
      <w:r w:rsidRPr="00290BF1">
        <w:rPr>
          <w:rFonts w:hint="cs"/>
          <w:i/>
          <w:iCs/>
          <w:rtl/>
        </w:rPr>
        <w:t>)</w:t>
      </w:r>
    </w:p>
    <w:p w:rsidR="007B03F4" w:rsidRPr="00290BF1" w:rsidRDefault="007B03F4" w:rsidP="0022118E">
      <w:pPr>
        <w:pStyle w:val="Heading1"/>
        <w:tabs>
          <w:tab w:val="left" w:pos="2834"/>
        </w:tabs>
      </w:pPr>
      <w:r w:rsidRPr="00290BF1">
        <w:rPr>
          <w:rtl/>
        </w:rPr>
        <w:lastRenderedPageBreak/>
        <w:t xml:space="preserve">البند </w:t>
      </w:r>
      <w:r w:rsidR="0022118E">
        <w:rPr>
          <w:rFonts w:hint="cs"/>
          <w:rtl/>
        </w:rPr>
        <w:t>29</w:t>
      </w:r>
      <w:r w:rsidRPr="00290BF1">
        <w:rPr>
          <w:rtl/>
        </w:rPr>
        <w:t xml:space="preserve"> من جدول الأعمال</w:t>
      </w:r>
      <w:r w:rsidR="00BD1458" w:rsidRPr="00290BF1">
        <w:rPr>
          <w:rFonts w:hint="cs"/>
          <w:rtl/>
        </w:rPr>
        <w:tab/>
      </w:r>
      <w:r w:rsidRPr="00290BF1">
        <w:rPr>
          <w:rtl/>
        </w:rPr>
        <w:t>تقارير عن شؤون الموظفين</w:t>
      </w:r>
    </w:p>
    <w:p w:rsidR="007B03F4" w:rsidRPr="00290BF1" w:rsidRDefault="007B03F4" w:rsidP="0022118E">
      <w:pPr>
        <w:pStyle w:val="NormalParaAR"/>
        <w:spacing w:after="60"/>
        <w:ind w:left="566"/>
      </w:pPr>
      <w:r w:rsidRPr="00290BF1">
        <w:t>WO/CC/</w:t>
      </w:r>
      <w:r w:rsidR="0022118E">
        <w:t>76</w:t>
      </w:r>
      <w:r w:rsidRPr="00290BF1">
        <w:t>/INF/1</w:t>
      </w:r>
      <w:r w:rsidR="00BD1458" w:rsidRPr="00290BF1">
        <w:rPr>
          <w:rFonts w:hint="cs"/>
          <w:rtl/>
        </w:rPr>
        <w:t xml:space="preserve"> </w:t>
      </w:r>
      <w:r w:rsidR="00BD1458" w:rsidRPr="00290BF1">
        <w:rPr>
          <w:rFonts w:hint="cs"/>
          <w:i/>
          <w:iCs/>
          <w:rtl/>
        </w:rPr>
        <w:t>(</w:t>
      </w:r>
      <w:r w:rsidR="00BD1458" w:rsidRPr="00290BF1">
        <w:rPr>
          <w:i/>
          <w:iCs/>
          <w:rtl/>
        </w:rPr>
        <w:t>التقرير السنوي عن الموارد البشرية</w:t>
      </w:r>
      <w:r w:rsidR="00BD1458" w:rsidRPr="00290BF1">
        <w:rPr>
          <w:rFonts w:hint="cs"/>
          <w:i/>
          <w:iCs/>
          <w:rtl/>
        </w:rPr>
        <w:t>)</w:t>
      </w:r>
    </w:p>
    <w:p w:rsidR="007B03F4" w:rsidRPr="00290BF1" w:rsidRDefault="007B03F4" w:rsidP="0022118E">
      <w:pPr>
        <w:pStyle w:val="NormalParaAR"/>
        <w:spacing w:after="360"/>
        <w:ind w:left="566"/>
      </w:pPr>
      <w:r w:rsidRPr="00290BF1">
        <w:t>WO/CC/</w:t>
      </w:r>
      <w:r w:rsidR="0022118E">
        <w:t>76</w:t>
      </w:r>
      <w:r w:rsidRPr="00290BF1">
        <w:t>/INF/2</w:t>
      </w:r>
      <w:r w:rsidR="007E545D" w:rsidRPr="00290BF1">
        <w:rPr>
          <w:rFonts w:hint="cs"/>
          <w:rtl/>
        </w:rPr>
        <w:t xml:space="preserve"> </w:t>
      </w:r>
      <w:r w:rsidR="007E545D" w:rsidRPr="00290BF1">
        <w:rPr>
          <w:rFonts w:hint="cs"/>
          <w:i/>
          <w:iCs/>
          <w:rtl/>
        </w:rPr>
        <w:t>(</w:t>
      </w:r>
      <w:r w:rsidR="007E545D" w:rsidRPr="00290BF1">
        <w:rPr>
          <w:i/>
          <w:iCs/>
          <w:rtl/>
        </w:rPr>
        <w:t>التقرير السنوي لمكتب الأخلاقيات</w:t>
      </w:r>
      <w:r w:rsidR="007E545D" w:rsidRPr="00290BF1">
        <w:rPr>
          <w:rFonts w:hint="cs"/>
          <w:i/>
          <w:iCs/>
          <w:rtl/>
        </w:rPr>
        <w:t>)</w:t>
      </w:r>
    </w:p>
    <w:p w:rsidR="007B03F4" w:rsidRPr="00290BF1" w:rsidRDefault="007B03F4" w:rsidP="00B14978">
      <w:pPr>
        <w:pStyle w:val="Heading1"/>
        <w:tabs>
          <w:tab w:val="left" w:pos="2834"/>
        </w:tabs>
      </w:pPr>
      <w:r w:rsidRPr="00290BF1">
        <w:rPr>
          <w:rtl/>
        </w:rPr>
        <w:t xml:space="preserve">البند </w:t>
      </w:r>
      <w:r w:rsidR="00B14978">
        <w:rPr>
          <w:rFonts w:hint="cs"/>
          <w:rtl/>
        </w:rPr>
        <w:t>30</w:t>
      </w:r>
      <w:r w:rsidRPr="00290BF1">
        <w:rPr>
          <w:rtl/>
        </w:rPr>
        <w:t xml:space="preserve"> من جدول الأعمال</w:t>
      </w:r>
      <w:r w:rsidR="001004FE" w:rsidRPr="00290BF1">
        <w:rPr>
          <w:rFonts w:hint="cs"/>
          <w:rtl/>
        </w:rPr>
        <w:tab/>
      </w:r>
      <w:r w:rsidRPr="00290BF1">
        <w:rPr>
          <w:rtl/>
        </w:rPr>
        <w:t>تعديلات على نظام الموظفين ولائحته</w:t>
      </w:r>
    </w:p>
    <w:p w:rsidR="007B03F4" w:rsidRPr="00290BF1" w:rsidRDefault="007B03F4" w:rsidP="00B14978">
      <w:pPr>
        <w:pStyle w:val="NormalParaAR"/>
        <w:spacing w:after="360"/>
        <w:ind w:left="566"/>
      </w:pPr>
      <w:r w:rsidRPr="00290BF1">
        <w:t>WO/CC/</w:t>
      </w:r>
      <w:r w:rsidR="00B14978">
        <w:t>76</w:t>
      </w:r>
      <w:r w:rsidRPr="00290BF1">
        <w:t>/</w:t>
      </w:r>
      <w:r w:rsidR="00B14978">
        <w:t>1</w:t>
      </w:r>
      <w:r w:rsidR="007E545D" w:rsidRPr="00290BF1">
        <w:rPr>
          <w:rFonts w:hint="cs"/>
          <w:rtl/>
        </w:rPr>
        <w:t xml:space="preserve"> </w:t>
      </w:r>
      <w:r w:rsidR="007E545D" w:rsidRPr="00290BF1">
        <w:rPr>
          <w:rFonts w:hint="cs"/>
          <w:i/>
          <w:iCs/>
          <w:rtl/>
        </w:rPr>
        <w:t>(</w:t>
      </w:r>
      <w:r w:rsidR="007E545D" w:rsidRPr="00290BF1">
        <w:rPr>
          <w:i/>
          <w:iCs/>
          <w:rtl/>
        </w:rPr>
        <w:t>تعديلات على نظام الموظفين ولائحته</w:t>
      </w:r>
      <w:r w:rsidR="007E545D" w:rsidRPr="00290BF1">
        <w:rPr>
          <w:rFonts w:hint="cs"/>
          <w:i/>
          <w:iCs/>
          <w:rtl/>
        </w:rPr>
        <w:t>)</w:t>
      </w:r>
    </w:p>
    <w:p w:rsidR="007B03F4" w:rsidRPr="00290BF1" w:rsidRDefault="007B03F4" w:rsidP="00B14978">
      <w:pPr>
        <w:pStyle w:val="Heading1"/>
        <w:keepLines/>
        <w:tabs>
          <w:tab w:val="left" w:pos="2834"/>
        </w:tabs>
      </w:pPr>
      <w:r w:rsidRPr="00290BF1">
        <w:rPr>
          <w:rtl/>
        </w:rPr>
        <w:t>البند</w:t>
      </w:r>
      <w:r w:rsidR="00B14978">
        <w:rPr>
          <w:rFonts w:hint="cs"/>
          <w:rtl/>
        </w:rPr>
        <w:t xml:space="preserve"> 31</w:t>
      </w:r>
      <w:r w:rsidRPr="00290BF1">
        <w:rPr>
          <w:rtl/>
        </w:rPr>
        <w:t xml:space="preserve"> من جدول الأعمال</w:t>
      </w:r>
      <w:r w:rsidR="001004FE" w:rsidRPr="00290BF1">
        <w:rPr>
          <w:rFonts w:hint="cs"/>
          <w:rtl/>
        </w:rPr>
        <w:tab/>
      </w:r>
      <w:r w:rsidRPr="00290BF1">
        <w:rPr>
          <w:rtl/>
        </w:rPr>
        <w:t xml:space="preserve">اعتماد </w:t>
      </w:r>
      <w:r w:rsidR="00B14978">
        <w:rPr>
          <w:rtl/>
        </w:rPr>
        <w:t>التقرير</w:t>
      </w:r>
    </w:p>
    <w:p w:rsidR="007B03F4" w:rsidRPr="00290BF1" w:rsidRDefault="007E545D" w:rsidP="001A7E8B">
      <w:pPr>
        <w:pStyle w:val="NormalParaAR"/>
        <w:keepNext/>
        <w:keepLines/>
        <w:spacing w:after="360"/>
        <w:ind w:left="566"/>
      </w:pPr>
      <w:r w:rsidRPr="00290BF1">
        <w:rPr>
          <w:rtl/>
        </w:rPr>
        <w:t>التقرير</w:t>
      </w:r>
      <w:r w:rsidR="001A7E8B" w:rsidRPr="00290BF1">
        <w:rPr>
          <w:rFonts w:hint="cs"/>
          <w:rtl/>
        </w:rPr>
        <w:t xml:space="preserve"> </w:t>
      </w:r>
      <w:r w:rsidRPr="00290BF1">
        <w:rPr>
          <w:rtl/>
        </w:rPr>
        <w:t>الموجز</w:t>
      </w:r>
    </w:p>
    <w:p w:rsidR="007B03F4" w:rsidRPr="00290BF1" w:rsidRDefault="007B03F4" w:rsidP="00B14978">
      <w:pPr>
        <w:pStyle w:val="Heading1"/>
        <w:tabs>
          <w:tab w:val="left" w:pos="2834"/>
        </w:tabs>
      </w:pPr>
      <w:r w:rsidRPr="00290BF1">
        <w:rPr>
          <w:rtl/>
        </w:rPr>
        <w:t xml:space="preserve">البند </w:t>
      </w:r>
      <w:r w:rsidR="00B14978">
        <w:rPr>
          <w:rFonts w:hint="cs"/>
          <w:rtl/>
        </w:rPr>
        <w:t>32</w:t>
      </w:r>
      <w:r w:rsidRPr="00290BF1">
        <w:rPr>
          <w:rtl/>
        </w:rPr>
        <w:t xml:space="preserve"> من جدول الأعمال</w:t>
      </w:r>
      <w:r w:rsidR="001004FE" w:rsidRPr="00290BF1">
        <w:rPr>
          <w:rFonts w:hint="cs"/>
          <w:rtl/>
        </w:rPr>
        <w:tab/>
      </w:r>
      <w:r w:rsidRPr="00290BF1">
        <w:rPr>
          <w:rtl/>
        </w:rPr>
        <w:t>اختتام الدور</w:t>
      </w:r>
      <w:r w:rsidR="00B22EA8" w:rsidRPr="00290BF1">
        <w:rPr>
          <w:rFonts w:hint="cs"/>
          <w:rtl/>
        </w:rPr>
        <w:t>ات</w:t>
      </w:r>
    </w:p>
    <w:p w:rsidR="007B03F4" w:rsidRPr="00290BF1" w:rsidRDefault="007B03F4" w:rsidP="00C77A4E">
      <w:pPr>
        <w:pStyle w:val="NormalParaAR"/>
        <w:spacing w:after="360"/>
        <w:ind w:left="566"/>
      </w:pPr>
      <w:r w:rsidRPr="00290BF1">
        <w:rPr>
          <w:rtl/>
        </w:rPr>
        <w:t>لا شيء</w:t>
      </w:r>
      <w:r w:rsidRPr="00290BF1">
        <w:br w:type="page"/>
      </w:r>
    </w:p>
    <w:p w:rsidR="007B03F4" w:rsidRPr="00290BF1" w:rsidRDefault="00A2442E" w:rsidP="00A2442E">
      <w:pPr>
        <w:pStyle w:val="Heading1"/>
        <w:spacing w:after="360"/>
        <w:jc w:val="center"/>
      </w:pPr>
      <w:r w:rsidRPr="00290BF1">
        <w:rPr>
          <w:rFonts w:hint="cs"/>
          <w:rtl/>
        </w:rPr>
        <w:lastRenderedPageBreak/>
        <w:t>قائمة الوثائق بحسب الرقم التسلسلي</w:t>
      </w:r>
    </w:p>
    <w:tbl>
      <w:tblPr>
        <w:tblStyle w:val="TableGrid"/>
        <w:bidiVisual/>
        <w:tblW w:w="9464" w:type="dxa"/>
        <w:tblLook w:val="04A0" w:firstRow="1" w:lastRow="0" w:firstColumn="1" w:lastColumn="0" w:noHBand="0" w:noVBand="1"/>
      </w:tblPr>
      <w:tblGrid>
        <w:gridCol w:w="2596"/>
        <w:gridCol w:w="85"/>
        <w:gridCol w:w="6783"/>
      </w:tblGrid>
      <w:tr w:rsidR="007B03F4" w:rsidRPr="00A50FEE" w:rsidTr="00A50FEE">
        <w:trPr>
          <w:trHeight w:val="710"/>
          <w:tblHeader/>
        </w:trPr>
        <w:tc>
          <w:tcPr>
            <w:tcW w:w="2681" w:type="dxa"/>
            <w:gridSpan w:val="2"/>
            <w:shd w:val="clear" w:color="auto" w:fill="auto"/>
            <w:vAlign w:val="center"/>
          </w:tcPr>
          <w:p w:rsidR="007B03F4" w:rsidRPr="00A50FEE" w:rsidRDefault="008C478D" w:rsidP="00B14978">
            <w:pPr>
              <w:pStyle w:val="Heading4"/>
              <w:ind w:left="281"/>
              <w:rPr>
                <w:i/>
                <w:iCs w:val="0"/>
                <w:sz w:val="34"/>
                <w:szCs w:val="34"/>
                <w:u w:val="single"/>
              </w:rPr>
            </w:pPr>
            <w:r w:rsidRPr="00A50FEE">
              <w:rPr>
                <w:i/>
                <w:iCs w:val="0"/>
                <w:sz w:val="34"/>
                <w:szCs w:val="34"/>
                <w:u w:val="single"/>
                <w:rtl/>
              </w:rPr>
              <w:t>الرقم التسلسلي</w:t>
            </w:r>
          </w:p>
        </w:tc>
        <w:tc>
          <w:tcPr>
            <w:tcW w:w="6783" w:type="dxa"/>
            <w:shd w:val="clear" w:color="auto" w:fill="auto"/>
            <w:vAlign w:val="center"/>
          </w:tcPr>
          <w:p w:rsidR="007B03F4" w:rsidRPr="00A50FEE" w:rsidRDefault="008C478D" w:rsidP="00B14978">
            <w:pPr>
              <w:pStyle w:val="Heading4"/>
              <w:ind w:left="152"/>
              <w:rPr>
                <w:i/>
                <w:iCs w:val="0"/>
                <w:sz w:val="34"/>
                <w:szCs w:val="34"/>
                <w:u w:val="single"/>
              </w:rPr>
            </w:pPr>
            <w:r w:rsidRPr="00A50FEE">
              <w:rPr>
                <w:i/>
                <w:iCs w:val="0"/>
                <w:sz w:val="34"/>
                <w:szCs w:val="34"/>
                <w:u w:val="single"/>
                <w:rtl/>
              </w:rPr>
              <w:t>عنوان الوثيقة</w:t>
            </w:r>
            <w:r w:rsidR="00A2442E" w:rsidRPr="00A50FEE">
              <w:rPr>
                <w:rStyle w:val="FootnoteReference"/>
                <w:i/>
                <w:iCs w:val="0"/>
                <w:sz w:val="34"/>
                <w:szCs w:val="34"/>
                <w:u w:val="single"/>
                <w:rtl/>
              </w:rPr>
              <w:footnoteReference w:id="3"/>
            </w:r>
          </w:p>
        </w:tc>
      </w:tr>
      <w:tr w:rsidR="007B03F4" w:rsidRPr="00A50FEE" w:rsidTr="00A50FEE">
        <w:tc>
          <w:tcPr>
            <w:tcW w:w="2681" w:type="dxa"/>
            <w:gridSpan w:val="2"/>
          </w:tcPr>
          <w:p w:rsidR="007B03F4" w:rsidRPr="00A50FEE" w:rsidRDefault="007B03F4" w:rsidP="00B14978">
            <w:pPr>
              <w:bidi/>
              <w:spacing w:before="240" w:after="240" w:line="360" w:lineRule="exact"/>
              <w:ind w:left="284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A/</w:t>
            </w:r>
            <w:r w:rsidR="00B14978" w:rsidRPr="00A50FEE">
              <w:rPr>
                <w:rFonts w:ascii="Arabic Typesetting" w:hAnsi="Arabic Typesetting" w:cs="Arabic Typesetting"/>
                <w:sz w:val="34"/>
                <w:szCs w:val="34"/>
              </w:rPr>
              <w:t>59</w:t>
            </w: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/INF/1</w:t>
            </w:r>
          </w:p>
        </w:tc>
        <w:tc>
          <w:tcPr>
            <w:tcW w:w="6783" w:type="dxa"/>
          </w:tcPr>
          <w:p w:rsidR="007B03F4" w:rsidRPr="00A50FEE" w:rsidRDefault="007B03F4" w:rsidP="00A2442E">
            <w:pPr>
              <w:bidi/>
              <w:spacing w:before="240" w:after="240" w:line="360" w:lineRule="exact"/>
              <w:ind w:left="162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  <w:rtl/>
              </w:rPr>
              <w:t>معلومات عامة</w:t>
            </w:r>
          </w:p>
        </w:tc>
      </w:tr>
      <w:tr w:rsidR="007B03F4" w:rsidRPr="00A50FEE" w:rsidTr="00A50FEE">
        <w:trPr>
          <w:trHeight w:val="274"/>
        </w:trPr>
        <w:tc>
          <w:tcPr>
            <w:tcW w:w="2681" w:type="dxa"/>
            <w:gridSpan w:val="2"/>
          </w:tcPr>
          <w:p w:rsidR="007B03F4" w:rsidRPr="00A50FEE" w:rsidRDefault="007B03F4" w:rsidP="00A2442E">
            <w:pPr>
              <w:bidi/>
              <w:spacing w:after="240" w:line="360" w:lineRule="exact"/>
              <w:ind w:left="284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A/</w:t>
            </w:r>
            <w:r w:rsidR="00B14978" w:rsidRPr="00A50FEE">
              <w:rPr>
                <w:rFonts w:ascii="Arabic Typesetting" w:hAnsi="Arabic Typesetting" w:cs="Arabic Typesetting"/>
                <w:sz w:val="34"/>
                <w:szCs w:val="34"/>
              </w:rPr>
              <w:t>59</w:t>
            </w: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/INF/2</w:t>
            </w:r>
          </w:p>
        </w:tc>
        <w:tc>
          <w:tcPr>
            <w:tcW w:w="6783" w:type="dxa"/>
          </w:tcPr>
          <w:p w:rsidR="007B03F4" w:rsidRPr="00A50FEE" w:rsidRDefault="00A2442E" w:rsidP="00A2442E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  <w:rtl/>
              </w:rPr>
              <w:t>أعضاء المكتب</w:t>
            </w:r>
          </w:p>
        </w:tc>
      </w:tr>
      <w:tr w:rsidR="007B03F4" w:rsidRPr="00A50FEE" w:rsidTr="00A50FEE">
        <w:trPr>
          <w:trHeight w:val="445"/>
        </w:trPr>
        <w:tc>
          <w:tcPr>
            <w:tcW w:w="2681" w:type="dxa"/>
            <w:gridSpan w:val="2"/>
          </w:tcPr>
          <w:p w:rsidR="007B03F4" w:rsidRPr="00A50FEE" w:rsidRDefault="007B03F4" w:rsidP="00A2442E">
            <w:pPr>
              <w:bidi/>
              <w:spacing w:after="240" w:line="360" w:lineRule="exact"/>
              <w:ind w:left="284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A/</w:t>
            </w:r>
            <w:r w:rsidR="00B14978" w:rsidRPr="00A50FEE">
              <w:rPr>
                <w:rFonts w:ascii="Arabic Typesetting" w:hAnsi="Arabic Typesetting" w:cs="Arabic Typesetting"/>
                <w:sz w:val="34"/>
                <w:szCs w:val="34"/>
              </w:rPr>
              <w:t>59</w:t>
            </w: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/INF/3 Prov.1</w:t>
            </w:r>
          </w:p>
        </w:tc>
        <w:tc>
          <w:tcPr>
            <w:tcW w:w="6783" w:type="dxa"/>
          </w:tcPr>
          <w:p w:rsidR="007B03F4" w:rsidRPr="00A50FEE" w:rsidRDefault="004239B1" w:rsidP="00A2442E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  <w:rtl/>
              </w:rPr>
              <w:t>قائمة مؤقتة بالمشاركين (إ، ف)</w:t>
            </w:r>
          </w:p>
        </w:tc>
      </w:tr>
      <w:tr w:rsidR="007B03F4" w:rsidRPr="00A50FEE" w:rsidTr="00A50FEE">
        <w:tc>
          <w:tcPr>
            <w:tcW w:w="2681" w:type="dxa"/>
            <w:gridSpan w:val="2"/>
          </w:tcPr>
          <w:p w:rsidR="007B03F4" w:rsidRPr="00A50FEE" w:rsidRDefault="007B03F4" w:rsidP="00B14978">
            <w:pPr>
              <w:tabs>
                <w:tab w:val="left" w:pos="357"/>
              </w:tabs>
              <w:bidi/>
              <w:spacing w:after="240" w:line="360" w:lineRule="exact"/>
              <w:ind w:left="284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A/</w:t>
            </w:r>
            <w:r w:rsidR="00B14978" w:rsidRPr="00A50FEE">
              <w:rPr>
                <w:rFonts w:ascii="Arabic Typesetting" w:hAnsi="Arabic Typesetting" w:cs="Arabic Typesetting"/>
                <w:sz w:val="34"/>
                <w:szCs w:val="34"/>
              </w:rPr>
              <w:t>59</w:t>
            </w: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/1 Prov.</w:t>
            </w:r>
            <w:r w:rsidR="00B14978" w:rsidRPr="00A50FEE">
              <w:rPr>
                <w:rFonts w:ascii="Arabic Typesetting" w:hAnsi="Arabic Typesetting" w:cs="Arabic Typesetting"/>
                <w:sz w:val="34"/>
                <w:szCs w:val="34"/>
              </w:rPr>
              <w:t>1</w:t>
            </w:r>
          </w:p>
        </w:tc>
        <w:tc>
          <w:tcPr>
            <w:tcW w:w="6783" w:type="dxa"/>
          </w:tcPr>
          <w:p w:rsidR="007B03F4" w:rsidRPr="00A50FEE" w:rsidRDefault="00B14978" w:rsidP="00B14978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  <w:rtl/>
                <w:lang w:val="fr-CH"/>
              </w:rPr>
              <w:t xml:space="preserve">مشروع </w:t>
            </w:r>
            <w:r w:rsidRPr="00A50FEE">
              <w:rPr>
                <w:rFonts w:ascii="Arabic Typesetting" w:hAnsi="Arabic Typesetting" w:cs="Arabic Typesetting"/>
                <w:sz w:val="34"/>
                <w:szCs w:val="34"/>
                <w:rtl/>
              </w:rPr>
              <w:t>جدول الأعمال</w:t>
            </w:r>
          </w:p>
        </w:tc>
      </w:tr>
      <w:tr w:rsidR="007B03F4" w:rsidRPr="00A50FEE" w:rsidTr="00A50FEE">
        <w:tc>
          <w:tcPr>
            <w:tcW w:w="2681" w:type="dxa"/>
            <w:gridSpan w:val="2"/>
          </w:tcPr>
          <w:p w:rsidR="007B03F4" w:rsidRPr="00A50FEE" w:rsidRDefault="007B03F4" w:rsidP="00B14978">
            <w:pPr>
              <w:bidi/>
              <w:spacing w:after="240" w:line="360" w:lineRule="exact"/>
              <w:ind w:left="284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A/</w:t>
            </w:r>
            <w:r w:rsidR="00B14978" w:rsidRPr="00A50FEE">
              <w:rPr>
                <w:rFonts w:ascii="Arabic Typesetting" w:hAnsi="Arabic Typesetting" w:cs="Arabic Typesetting"/>
                <w:sz w:val="34"/>
                <w:szCs w:val="34"/>
              </w:rPr>
              <w:t>59</w:t>
            </w: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/2 Prov.1</w:t>
            </w:r>
          </w:p>
        </w:tc>
        <w:tc>
          <w:tcPr>
            <w:tcW w:w="6783" w:type="dxa"/>
          </w:tcPr>
          <w:p w:rsidR="007B03F4" w:rsidRPr="00A50FEE" w:rsidRDefault="007B03F4" w:rsidP="00A2442E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  <w:rtl/>
              </w:rPr>
              <w:t>قائمة الوثائق</w:t>
            </w:r>
          </w:p>
        </w:tc>
      </w:tr>
      <w:tr w:rsidR="007B03F4" w:rsidRPr="00A50FEE" w:rsidTr="00A50FEE">
        <w:tc>
          <w:tcPr>
            <w:tcW w:w="2681" w:type="dxa"/>
            <w:gridSpan w:val="2"/>
          </w:tcPr>
          <w:p w:rsidR="007B03F4" w:rsidRPr="00A50FEE" w:rsidRDefault="007B03F4" w:rsidP="00B14978">
            <w:pPr>
              <w:bidi/>
              <w:spacing w:after="240" w:line="360" w:lineRule="exact"/>
              <w:ind w:left="284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A/</w:t>
            </w:r>
            <w:r w:rsidR="00B14978" w:rsidRPr="00A50FEE">
              <w:rPr>
                <w:rFonts w:ascii="Arabic Typesetting" w:hAnsi="Arabic Typesetting" w:cs="Arabic Typesetting"/>
                <w:sz w:val="34"/>
                <w:szCs w:val="34"/>
              </w:rPr>
              <w:t>59</w:t>
            </w: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/3</w:t>
            </w:r>
          </w:p>
        </w:tc>
        <w:tc>
          <w:tcPr>
            <w:tcW w:w="6783" w:type="dxa"/>
          </w:tcPr>
          <w:p w:rsidR="007B03F4" w:rsidRPr="00A50FEE" w:rsidRDefault="007B03F4" w:rsidP="00A2442E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  <w:rtl/>
              </w:rPr>
              <w:t>قبول المراقبين</w:t>
            </w:r>
          </w:p>
        </w:tc>
      </w:tr>
      <w:tr w:rsidR="007B03F4" w:rsidRPr="00A50FEE" w:rsidTr="00A50FEE">
        <w:tc>
          <w:tcPr>
            <w:tcW w:w="2681" w:type="dxa"/>
            <w:gridSpan w:val="2"/>
          </w:tcPr>
          <w:p w:rsidR="007B03F4" w:rsidRPr="00A50FEE" w:rsidRDefault="007B03F4" w:rsidP="00B14978">
            <w:pPr>
              <w:bidi/>
              <w:spacing w:after="240" w:line="360" w:lineRule="exact"/>
              <w:ind w:left="284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A/</w:t>
            </w:r>
            <w:r w:rsidR="00B14978" w:rsidRPr="00A50FEE">
              <w:rPr>
                <w:rFonts w:ascii="Arabic Typesetting" w:hAnsi="Arabic Typesetting" w:cs="Arabic Typesetting"/>
                <w:sz w:val="34"/>
                <w:szCs w:val="34"/>
              </w:rPr>
              <w:t>59</w:t>
            </w: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/4</w:t>
            </w:r>
          </w:p>
        </w:tc>
        <w:tc>
          <w:tcPr>
            <w:tcW w:w="6783" w:type="dxa"/>
          </w:tcPr>
          <w:p w:rsidR="007B03F4" w:rsidRPr="00A50FEE" w:rsidRDefault="00B14978" w:rsidP="00A2442E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  <w:rtl/>
              </w:rPr>
              <w:t>تعيين المدير العام في عام 2020</w:t>
            </w:r>
          </w:p>
        </w:tc>
      </w:tr>
      <w:tr w:rsidR="007B03F4" w:rsidRPr="00A50FEE" w:rsidTr="00A50FEE">
        <w:tc>
          <w:tcPr>
            <w:tcW w:w="2681" w:type="dxa"/>
            <w:gridSpan w:val="2"/>
          </w:tcPr>
          <w:p w:rsidR="007B03F4" w:rsidRPr="00A50FEE" w:rsidRDefault="007B03F4" w:rsidP="00B14978">
            <w:pPr>
              <w:bidi/>
              <w:spacing w:after="240" w:line="360" w:lineRule="exact"/>
              <w:ind w:left="284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A/</w:t>
            </w:r>
            <w:r w:rsidR="00B14978" w:rsidRPr="00A50FEE">
              <w:rPr>
                <w:rFonts w:ascii="Arabic Typesetting" w:hAnsi="Arabic Typesetting" w:cs="Arabic Typesetting"/>
                <w:sz w:val="34"/>
                <w:szCs w:val="34"/>
              </w:rPr>
              <w:t>59</w:t>
            </w: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/5</w:t>
            </w:r>
          </w:p>
        </w:tc>
        <w:tc>
          <w:tcPr>
            <w:tcW w:w="6783" w:type="dxa"/>
          </w:tcPr>
          <w:p w:rsidR="007B03F4" w:rsidRPr="00A50FEE" w:rsidRDefault="00B14978" w:rsidP="00B14978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  <w:rtl/>
              </w:rPr>
              <w:t>تكوين لجنة الويبو للتنسيق واللجنتين التنفيذيتين لاتحادي باريس وبرن</w:t>
            </w:r>
          </w:p>
        </w:tc>
      </w:tr>
      <w:tr w:rsidR="007B03F4" w:rsidRPr="00A50FEE" w:rsidTr="00A50FEE">
        <w:tc>
          <w:tcPr>
            <w:tcW w:w="2681" w:type="dxa"/>
            <w:gridSpan w:val="2"/>
          </w:tcPr>
          <w:p w:rsidR="007B03F4" w:rsidRPr="00A50FEE" w:rsidRDefault="007B03F4" w:rsidP="00B14978">
            <w:pPr>
              <w:bidi/>
              <w:spacing w:after="240" w:line="360" w:lineRule="exact"/>
              <w:ind w:left="284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A/</w:t>
            </w:r>
            <w:r w:rsidR="00B14978" w:rsidRPr="00A50FEE">
              <w:rPr>
                <w:rFonts w:ascii="Arabic Typesetting" w:hAnsi="Arabic Typesetting" w:cs="Arabic Typesetting"/>
                <w:sz w:val="34"/>
                <w:szCs w:val="34"/>
              </w:rPr>
              <w:t>59</w:t>
            </w: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/6</w:t>
            </w:r>
          </w:p>
        </w:tc>
        <w:tc>
          <w:tcPr>
            <w:tcW w:w="6783" w:type="dxa"/>
          </w:tcPr>
          <w:p w:rsidR="007B03F4" w:rsidRPr="00A50FEE" w:rsidRDefault="00B14978" w:rsidP="00B14978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  <w:rtl/>
              </w:rPr>
              <w:t>تقرير مراجع الحسابات الخارجي</w:t>
            </w:r>
          </w:p>
        </w:tc>
      </w:tr>
      <w:tr w:rsidR="007B03F4" w:rsidRPr="00A50FEE" w:rsidTr="00A50FEE">
        <w:tc>
          <w:tcPr>
            <w:tcW w:w="2681" w:type="dxa"/>
            <w:gridSpan w:val="2"/>
            <w:shd w:val="clear" w:color="auto" w:fill="auto"/>
          </w:tcPr>
          <w:p w:rsidR="007B03F4" w:rsidRPr="00A50FEE" w:rsidRDefault="007B03F4" w:rsidP="00B14978">
            <w:pPr>
              <w:bidi/>
              <w:spacing w:after="240" w:line="360" w:lineRule="exact"/>
              <w:ind w:left="284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A/</w:t>
            </w:r>
            <w:r w:rsidR="00B14978" w:rsidRPr="00A50FEE">
              <w:rPr>
                <w:rFonts w:ascii="Arabic Typesetting" w:hAnsi="Arabic Typesetting" w:cs="Arabic Typesetting"/>
                <w:sz w:val="34"/>
                <w:szCs w:val="34"/>
              </w:rPr>
              <w:t>59</w:t>
            </w: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/7</w:t>
            </w:r>
          </w:p>
        </w:tc>
        <w:tc>
          <w:tcPr>
            <w:tcW w:w="6783" w:type="dxa"/>
            <w:shd w:val="clear" w:color="auto" w:fill="auto"/>
          </w:tcPr>
          <w:p w:rsidR="007B03F4" w:rsidRPr="00A50FEE" w:rsidRDefault="00B14978" w:rsidP="00A2442E">
            <w:pPr>
              <w:bidi/>
              <w:spacing w:after="240" w:line="360" w:lineRule="exact"/>
              <w:ind w:left="154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  <w:rtl/>
              </w:rPr>
              <w:t>قائمة القرارات التي اعتمدتها لجنة البرنامج والميزانية</w:t>
            </w:r>
          </w:p>
        </w:tc>
      </w:tr>
      <w:tr w:rsidR="007B03F4" w:rsidRPr="00A50FEE" w:rsidTr="00A50FEE">
        <w:tc>
          <w:tcPr>
            <w:tcW w:w="2681" w:type="dxa"/>
            <w:gridSpan w:val="2"/>
            <w:shd w:val="clear" w:color="auto" w:fill="auto"/>
          </w:tcPr>
          <w:p w:rsidR="007B03F4" w:rsidRPr="00A50FEE" w:rsidRDefault="007B03F4" w:rsidP="00B14978">
            <w:pPr>
              <w:bidi/>
              <w:spacing w:after="240" w:line="360" w:lineRule="exact"/>
              <w:ind w:left="284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WO/GA/</w:t>
            </w:r>
            <w:r w:rsidR="00B14978" w:rsidRPr="00A50FEE">
              <w:rPr>
                <w:rFonts w:ascii="Arabic Typesetting" w:hAnsi="Arabic Typesetting" w:cs="Arabic Typesetting"/>
                <w:sz w:val="34"/>
                <w:szCs w:val="34"/>
              </w:rPr>
              <w:t>51</w:t>
            </w: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/1</w:t>
            </w:r>
          </w:p>
        </w:tc>
        <w:tc>
          <w:tcPr>
            <w:tcW w:w="6783" w:type="dxa"/>
            <w:shd w:val="clear" w:color="auto" w:fill="auto"/>
          </w:tcPr>
          <w:p w:rsidR="007B03F4" w:rsidRPr="00A50FEE" w:rsidRDefault="00B14978" w:rsidP="00A2442E">
            <w:pPr>
              <w:bidi/>
              <w:spacing w:after="240" w:line="360" w:lineRule="exact"/>
              <w:ind w:left="154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  <w:rtl/>
              </w:rPr>
              <w:t>تكوين لجنة البرنامج والميزانية</w:t>
            </w:r>
          </w:p>
        </w:tc>
      </w:tr>
      <w:tr w:rsidR="00B14978" w:rsidRPr="00A50FEE" w:rsidTr="00A50FEE">
        <w:tc>
          <w:tcPr>
            <w:tcW w:w="2681" w:type="dxa"/>
            <w:gridSpan w:val="2"/>
            <w:shd w:val="clear" w:color="auto" w:fill="auto"/>
          </w:tcPr>
          <w:p w:rsidR="00B14978" w:rsidRPr="00A50FEE" w:rsidRDefault="00B14978" w:rsidP="00B14978">
            <w:pPr>
              <w:bidi/>
              <w:spacing w:after="240" w:line="360" w:lineRule="exact"/>
              <w:ind w:left="284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WO/GA/51/2</w:t>
            </w:r>
          </w:p>
        </w:tc>
        <w:tc>
          <w:tcPr>
            <w:tcW w:w="6783" w:type="dxa"/>
            <w:shd w:val="clear" w:color="auto" w:fill="auto"/>
          </w:tcPr>
          <w:p w:rsidR="00B14978" w:rsidRPr="00A50FEE" w:rsidRDefault="00B14978" w:rsidP="00B14978">
            <w:pPr>
              <w:bidi/>
              <w:spacing w:after="240" w:line="360" w:lineRule="exact"/>
              <w:ind w:left="154"/>
              <w:rPr>
                <w:rFonts w:ascii="Arabic Typesetting" w:hAnsi="Arabic Typesetting" w:cs="Arabic Typesetting"/>
                <w:sz w:val="34"/>
                <w:szCs w:val="34"/>
                <w:rtl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  <w:rtl/>
                <w:lang w:val="fr-CH"/>
              </w:rPr>
              <w:t xml:space="preserve">تقرير من </w:t>
            </w:r>
            <w:r w:rsidRPr="00A50FEE">
              <w:rPr>
                <w:rFonts w:ascii="Arabic Typesetting" w:hAnsi="Arabic Typesetting" w:cs="Arabic Typesetting"/>
                <w:sz w:val="34"/>
                <w:szCs w:val="34"/>
                <w:rtl/>
              </w:rPr>
              <w:t>لجنة الويبو الاستشارية المستقلة</w:t>
            </w:r>
          </w:p>
        </w:tc>
      </w:tr>
      <w:tr w:rsidR="00B14978" w:rsidRPr="00A50FEE" w:rsidTr="00A50FEE">
        <w:tc>
          <w:tcPr>
            <w:tcW w:w="2681" w:type="dxa"/>
            <w:gridSpan w:val="2"/>
            <w:shd w:val="clear" w:color="auto" w:fill="auto"/>
          </w:tcPr>
          <w:p w:rsidR="00B14978" w:rsidRPr="00A50FEE" w:rsidRDefault="00B14978" w:rsidP="00B14978">
            <w:pPr>
              <w:bidi/>
              <w:spacing w:after="240" w:line="360" w:lineRule="exact"/>
              <w:ind w:left="284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WO/GA/51/3</w:t>
            </w:r>
          </w:p>
        </w:tc>
        <w:tc>
          <w:tcPr>
            <w:tcW w:w="6783" w:type="dxa"/>
            <w:shd w:val="clear" w:color="auto" w:fill="auto"/>
          </w:tcPr>
          <w:p w:rsidR="00B14978" w:rsidRPr="00A50FEE" w:rsidRDefault="00B14978" w:rsidP="00B14978">
            <w:pPr>
              <w:bidi/>
              <w:spacing w:after="240" w:line="360" w:lineRule="exact"/>
              <w:ind w:left="154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  <w:rtl/>
              </w:rPr>
              <w:t>التقرير السنوي لمدير شعبة الرقابة الداخلية</w:t>
            </w:r>
          </w:p>
        </w:tc>
      </w:tr>
      <w:tr w:rsidR="00B14978" w:rsidRPr="00A50FEE" w:rsidTr="00A50FEE">
        <w:tc>
          <w:tcPr>
            <w:tcW w:w="2681" w:type="dxa"/>
            <w:gridSpan w:val="2"/>
            <w:shd w:val="clear" w:color="auto" w:fill="auto"/>
          </w:tcPr>
          <w:p w:rsidR="00B14978" w:rsidRPr="00A50FEE" w:rsidRDefault="00B14978" w:rsidP="00BA68C4">
            <w:pPr>
              <w:bidi/>
              <w:spacing w:after="240" w:line="360" w:lineRule="exact"/>
              <w:ind w:left="284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WO/GA/</w:t>
            </w:r>
            <w:r w:rsidR="00BA68C4" w:rsidRPr="00A50FEE">
              <w:rPr>
                <w:rFonts w:ascii="Arabic Typesetting" w:hAnsi="Arabic Typesetting" w:cs="Arabic Typesetting"/>
                <w:sz w:val="34"/>
                <w:szCs w:val="34"/>
              </w:rPr>
              <w:t>51</w:t>
            </w: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/4</w:t>
            </w:r>
          </w:p>
        </w:tc>
        <w:tc>
          <w:tcPr>
            <w:tcW w:w="6783" w:type="dxa"/>
            <w:shd w:val="clear" w:color="auto" w:fill="auto"/>
          </w:tcPr>
          <w:p w:rsidR="00B14978" w:rsidRPr="00A50FEE" w:rsidRDefault="00BA68C4" w:rsidP="00B14978">
            <w:pPr>
              <w:bidi/>
              <w:spacing w:after="240" w:line="360" w:lineRule="exact"/>
              <w:ind w:left="154"/>
              <w:rPr>
                <w:rFonts w:ascii="Arabic Typesetting" w:hAnsi="Arabic Typesetting" w:cs="Arabic Typesetting"/>
                <w:sz w:val="34"/>
                <w:szCs w:val="34"/>
                <w:rtl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  <w:rtl/>
              </w:rPr>
              <w:t>فتح مكاتب خارجية جديدة للويبو خلال الثنائية 2018/19</w:t>
            </w:r>
          </w:p>
        </w:tc>
      </w:tr>
      <w:tr w:rsidR="00B14978" w:rsidRPr="00A50FEE" w:rsidTr="00A50FEE">
        <w:tc>
          <w:tcPr>
            <w:tcW w:w="2681" w:type="dxa"/>
            <w:gridSpan w:val="2"/>
          </w:tcPr>
          <w:p w:rsidR="00B14978" w:rsidRPr="00A50FEE" w:rsidRDefault="00B14978" w:rsidP="00BA68C4">
            <w:pPr>
              <w:bidi/>
              <w:spacing w:after="240" w:line="360" w:lineRule="exact"/>
              <w:ind w:left="284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WO/GA/</w:t>
            </w:r>
            <w:r w:rsidR="00BA68C4" w:rsidRPr="00A50FEE">
              <w:rPr>
                <w:rFonts w:ascii="Arabic Typesetting" w:hAnsi="Arabic Typesetting" w:cs="Arabic Typesetting"/>
                <w:sz w:val="34"/>
                <w:szCs w:val="34"/>
              </w:rPr>
              <w:t>51</w:t>
            </w: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/</w:t>
            </w:r>
            <w:r w:rsidR="00BA68C4" w:rsidRPr="00A50FEE">
              <w:rPr>
                <w:rFonts w:ascii="Arabic Typesetting" w:hAnsi="Arabic Typesetting" w:cs="Arabic Typesetting"/>
                <w:sz w:val="34"/>
                <w:szCs w:val="34"/>
              </w:rPr>
              <w:t>5</w:t>
            </w:r>
          </w:p>
        </w:tc>
        <w:tc>
          <w:tcPr>
            <w:tcW w:w="6783" w:type="dxa"/>
          </w:tcPr>
          <w:p w:rsidR="00B14978" w:rsidRPr="00A50FEE" w:rsidRDefault="00B14978" w:rsidP="00B14978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  <w:rtl/>
              </w:rPr>
              <w:t>تقرير عن اللجنة الدائمة المعنية بحق المؤلف والحقوق المجاورة</w:t>
            </w:r>
          </w:p>
        </w:tc>
      </w:tr>
      <w:tr w:rsidR="00B14978" w:rsidRPr="00A50FEE" w:rsidTr="00A50FEE">
        <w:tc>
          <w:tcPr>
            <w:tcW w:w="2681" w:type="dxa"/>
            <w:gridSpan w:val="2"/>
          </w:tcPr>
          <w:p w:rsidR="00B14978" w:rsidRPr="00A50FEE" w:rsidRDefault="00B14978" w:rsidP="00BA68C4">
            <w:pPr>
              <w:bidi/>
              <w:spacing w:after="240" w:line="360" w:lineRule="exact"/>
              <w:ind w:left="284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WO/GA/</w:t>
            </w:r>
            <w:r w:rsidR="00BA68C4" w:rsidRPr="00A50FEE">
              <w:rPr>
                <w:rFonts w:ascii="Arabic Typesetting" w:hAnsi="Arabic Typesetting" w:cs="Arabic Typesetting"/>
                <w:sz w:val="34"/>
                <w:szCs w:val="34"/>
              </w:rPr>
              <w:t>51</w:t>
            </w: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/</w:t>
            </w:r>
            <w:r w:rsidR="00BA68C4" w:rsidRPr="00A50FEE">
              <w:rPr>
                <w:rFonts w:ascii="Arabic Typesetting" w:hAnsi="Arabic Typesetting" w:cs="Arabic Typesetting"/>
                <w:sz w:val="34"/>
                <w:szCs w:val="34"/>
              </w:rPr>
              <w:t>6</w:t>
            </w:r>
          </w:p>
        </w:tc>
        <w:tc>
          <w:tcPr>
            <w:tcW w:w="6783" w:type="dxa"/>
          </w:tcPr>
          <w:p w:rsidR="00B14978" w:rsidRPr="00A50FEE" w:rsidRDefault="00B14978" w:rsidP="00B14978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  <w:rtl/>
              </w:rPr>
              <w:t>تقرير عن اللجنة الدائمة المعنية بقانون البراءات</w:t>
            </w:r>
          </w:p>
        </w:tc>
      </w:tr>
      <w:tr w:rsidR="00B14978" w:rsidRPr="00A50FEE" w:rsidTr="00A50FEE">
        <w:trPr>
          <w:trHeight w:val="836"/>
        </w:trPr>
        <w:tc>
          <w:tcPr>
            <w:tcW w:w="2681" w:type="dxa"/>
            <w:gridSpan w:val="2"/>
          </w:tcPr>
          <w:p w:rsidR="00B14978" w:rsidRPr="00A50FEE" w:rsidRDefault="00B14978" w:rsidP="00BA68C4">
            <w:pPr>
              <w:bidi/>
              <w:spacing w:after="240" w:line="360" w:lineRule="exact"/>
              <w:ind w:left="284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WO/GA/</w:t>
            </w:r>
            <w:r w:rsidR="00BA68C4" w:rsidRPr="00A50FEE">
              <w:rPr>
                <w:rFonts w:ascii="Arabic Typesetting" w:hAnsi="Arabic Typesetting" w:cs="Arabic Typesetting"/>
                <w:sz w:val="34"/>
                <w:szCs w:val="34"/>
              </w:rPr>
              <w:t>51</w:t>
            </w: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/</w:t>
            </w:r>
            <w:r w:rsidR="00BA68C4" w:rsidRPr="00A50FEE">
              <w:rPr>
                <w:rFonts w:ascii="Arabic Typesetting" w:hAnsi="Arabic Typesetting" w:cs="Arabic Typesetting"/>
                <w:sz w:val="34"/>
                <w:szCs w:val="34"/>
              </w:rPr>
              <w:t>7</w:t>
            </w:r>
          </w:p>
        </w:tc>
        <w:tc>
          <w:tcPr>
            <w:tcW w:w="6783" w:type="dxa"/>
          </w:tcPr>
          <w:p w:rsidR="00B14978" w:rsidRPr="00A50FEE" w:rsidRDefault="00B14978" w:rsidP="00B14978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  <w:rtl/>
              </w:rPr>
              <w:t>تقرير عن اللجنة الدائمة المعنية بقانون العلامات التجارية والتصاميم الصناعية والمؤشرات الجغرافية</w:t>
            </w:r>
          </w:p>
        </w:tc>
      </w:tr>
      <w:tr w:rsidR="00B14978" w:rsidRPr="00A50FEE" w:rsidTr="00A50FEE">
        <w:tc>
          <w:tcPr>
            <w:tcW w:w="2681" w:type="dxa"/>
            <w:gridSpan w:val="2"/>
          </w:tcPr>
          <w:p w:rsidR="00B14978" w:rsidRPr="00A50FEE" w:rsidRDefault="00B14978" w:rsidP="00BA68C4">
            <w:pPr>
              <w:bidi/>
              <w:spacing w:after="240" w:line="360" w:lineRule="exact"/>
              <w:ind w:left="284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WO/GA/</w:t>
            </w:r>
            <w:r w:rsidR="00BA68C4" w:rsidRPr="00A50FEE">
              <w:rPr>
                <w:rFonts w:ascii="Arabic Typesetting" w:hAnsi="Arabic Typesetting" w:cs="Arabic Typesetting"/>
                <w:sz w:val="34"/>
                <w:szCs w:val="34"/>
              </w:rPr>
              <w:t>51</w:t>
            </w: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/</w:t>
            </w:r>
            <w:r w:rsidR="00BA68C4" w:rsidRPr="00A50FEE">
              <w:rPr>
                <w:rFonts w:ascii="Arabic Typesetting" w:hAnsi="Arabic Typesetting" w:cs="Arabic Typesetting"/>
                <w:sz w:val="34"/>
                <w:szCs w:val="34"/>
              </w:rPr>
              <w:t>8</w:t>
            </w:r>
          </w:p>
        </w:tc>
        <w:tc>
          <w:tcPr>
            <w:tcW w:w="6783" w:type="dxa"/>
          </w:tcPr>
          <w:p w:rsidR="00B14978" w:rsidRPr="00A50FEE" w:rsidRDefault="00B14978" w:rsidP="00B14978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  <w:rtl/>
              </w:rPr>
              <w:t>بعض المسائل المتعلقة بالدعوة إلى عقد مؤتمر دبلوماسي لاعتماد معاهدة بشأن قانون التصاميم</w:t>
            </w:r>
          </w:p>
        </w:tc>
      </w:tr>
      <w:tr w:rsidR="00B14978" w:rsidRPr="00A50FEE" w:rsidTr="00A50FEE">
        <w:trPr>
          <w:trHeight w:val="824"/>
        </w:trPr>
        <w:tc>
          <w:tcPr>
            <w:tcW w:w="2681" w:type="dxa"/>
            <w:gridSpan w:val="2"/>
          </w:tcPr>
          <w:p w:rsidR="00B14978" w:rsidRPr="00A50FEE" w:rsidRDefault="00B14978" w:rsidP="00BA68C4">
            <w:pPr>
              <w:bidi/>
              <w:spacing w:after="240" w:line="360" w:lineRule="exact"/>
              <w:ind w:left="284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lastRenderedPageBreak/>
              <w:t>WO/GA/</w:t>
            </w:r>
            <w:r w:rsidR="00BA68C4" w:rsidRPr="00A50FEE">
              <w:rPr>
                <w:rFonts w:ascii="Arabic Typesetting" w:hAnsi="Arabic Typesetting" w:cs="Arabic Typesetting"/>
                <w:sz w:val="34"/>
                <w:szCs w:val="34"/>
              </w:rPr>
              <w:t>51</w:t>
            </w: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/</w:t>
            </w:r>
            <w:r w:rsidR="00BA68C4" w:rsidRPr="00A50FEE">
              <w:rPr>
                <w:rFonts w:ascii="Arabic Typesetting" w:hAnsi="Arabic Typesetting" w:cs="Arabic Typesetting"/>
                <w:sz w:val="34"/>
                <w:szCs w:val="34"/>
              </w:rPr>
              <w:t>9</w:t>
            </w:r>
          </w:p>
        </w:tc>
        <w:tc>
          <w:tcPr>
            <w:tcW w:w="6783" w:type="dxa"/>
          </w:tcPr>
          <w:p w:rsidR="00B14978" w:rsidRPr="00A50FEE" w:rsidRDefault="00B14978" w:rsidP="00B14978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  <w:rtl/>
              </w:rPr>
              <w:t>تقرير عن اللجنة المعنية بالتنمية والملكية الفكرية واستعراض تنفيذ توصيات أجندة التنمية</w:t>
            </w:r>
          </w:p>
        </w:tc>
      </w:tr>
      <w:tr w:rsidR="00BA68C4" w:rsidRPr="00A50FEE" w:rsidTr="00A50FEE">
        <w:tc>
          <w:tcPr>
            <w:tcW w:w="2681" w:type="dxa"/>
            <w:gridSpan w:val="2"/>
          </w:tcPr>
          <w:p w:rsidR="00BA68C4" w:rsidRPr="00A50FEE" w:rsidRDefault="00BA68C4" w:rsidP="00BA68C4">
            <w:pPr>
              <w:bidi/>
              <w:spacing w:after="240" w:line="360" w:lineRule="exact"/>
              <w:ind w:left="284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WO/GA/51/10</w:t>
            </w:r>
          </w:p>
        </w:tc>
        <w:tc>
          <w:tcPr>
            <w:tcW w:w="6783" w:type="dxa"/>
          </w:tcPr>
          <w:p w:rsidR="00BA68C4" w:rsidRPr="00A50FEE" w:rsidRDefault="00BA68C4" w:rsidP="00BA68C4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4"/>
                <w:szCs w:val="34"/>
                <w:rtl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  <w:rtl/>
              </w:rPr>
              <w:t>قرار لجنة التنمية والملكية الفكرية بشأن "المرأة والملكية الفكرية</w:t>
            </w:r>
          </w:p>
        </w:tc>
      </w:tr>
      <w:tr w:rsidR="00BA68C4" w:rsidRPr="00A50FEE" w:rsidTr="00A50FEE">
        <w:tc>
          <w:tcPr>
            <w:tcW w:w="2681" w:type="dxa"/>
            <w:gridSpan w:val="2"/>
          </w:tcPr>
          <w:p w:rsidR="00BA68C4" w:rsidRPr="00A50FEE" w:rsidRDefault="00BA68C4" w:rsidP="00BA68C4">
            <w:pPr>
              <w:bidi/>
              <w:spacing w:after="240" w:line="360" w:lineRule="exact"/>
              <w:ind w:left="284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WO/GA/51/11</w:t>
            </w:r>
          </w:p>
        </w:tc>
        <w:tc>
          <w:tcPr>
            <w:tcW w:w="6783" w:type="dxa"/>
          </w:tcPr>
          <w:p w:rsidR="00BA68C4" w:rsidRPr="00A50FEE" w:rsidRDefault="00BA68C4" w:rsidP="00BA68C4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4"/>
                <w:szCs w:val="34"/>
                <w:rtl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  <w:rtl/>
              </w:rPr>
              <w:t>مساهمة مختلف هيئات الويبو في تنفيذ ما يعنيها من توصيات أجندة التنمية</w:t>
            </w:r>
          </w:p>
        </w:tc>
      </w:tr>
      <w:tr w:rsidR="00BA68C4" w:rsidRPr="00A50FEE" w:rsidTr="00A50FEE">
        <w:tc>
          <w:tcPr>
            <w:tcW w:w="2681" w:type="dxa"/>
            <w:gridSpan w:val="2"/>
          </w:tcPr>
          <w:p w:rsidR="00BA68C4" w:rsidRPr="00A50FEE" w:rsidRDefault="00BA68C4" w:rsidP="00BA68C4">
            <w:pPr>
              <w:bidi/>
              <w:spacing w:after="240" w:line="360" w:lineRule="exact"/>
              <w:ind w:left="284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WO/GA/51/12</w:t>
            </w:r>
          </w:p>
        </w:tc>
        <w:tc>
          <w:tcPr>
            <w:tcW w:w="6783" w:type="dxa"/>
          </w:tcPr>
          <w:p w:rsidR="00BA68C4" w:rsidRPr="00A50FEE" w:rsidRDefault="00BA68C4" w:rsidP="00BA68C4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  <w:rtl/>
              </w:rPr>
              <w:t>تقرير عن اللجنة الحكومية الدولية المعنية بالملكية الفكرية والموارد الوراثية والمعارف التقليدية والفولكلور</w:t>
            </w:r>
          </w:p>
        </w:tc>
      </w:tr>
      <w:tr w:rsidR="00BA68C4" w:rsidRPr="00A50FEE" w:rsidTr="00A50FEE">
        <w:tc>
          <w:tcPr>
            <w:tcW w:w="2681" w:type="dxa"/>
            <w:gridSpan w:val="2"/>
          </w:tcPr>
          <w:p w:rsidR="00BA68C4" w:rsidRPr="00A50FEE" w:rsidRDefault="00BA68C4" w:rsidP="00BA68C4">
            <w:pPr>
              <w:bidi/>
              <w:spacing w:after="240" w:line="360" w:lineRule="exact"/>
              <w:ind w:left="284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WO/GA/51/13</w:t>
            </w:r>
          </w:p>
        </w:tc>
        <w:tc>
          <w:tcPr>
            <w:tcW w:w="6783" w:type="dxa"/>
          </w:tcPr>
          <w:p w:rsidR="00BA68C4" w:rsidRPr="00A50FEE" w:rsidRDefault="00BA68C4" w:rsidP="00BA68C4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4"/>
                <w:szCs w:val="34"/>
                <w:rtl/>
                <w:lang w:val="fr-CH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  <w:rtl/>
              </w:rPr>
              <w:t>تقرير عن اللجنة المعنية بمعايير الويبو</w:t>
            </w:r>
          </w:p>
        </w:tc>
      </w:tr>
      <w:tr w:rsidR="00BA68C4" w:rsidRPr="00A50FEE" w:rsidTr="00A50FEE">
        <w:tc>
          <w:tcPr>
            <w:tcW w:w="2681" w:type="dxa"/>
            <w:gridSpan w:val="2"/>
            <w:shd w:val="clear" w:color="auto" w:fill="auto"/>
          </w:tcPr>
          <w:p w:rsidR="00BA68C4" w:rsidRPr="00A50FEE" w:rsidRDefault="00BA68C4" w:rsidP="00BA68C4">
            <w:pPr>
              <w:bidi/>
              <w:spacing w:after="240" w:line="360" w:lineRule="exact"/>
              <w:ind w:left="284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WO/GA/51/14</w:t>
            </w:r>
          </w:p>
        </w:tc>
        <w:tc>
          <w:tcPr>
            <w:tcW w:w="6783" w:type="dxa"/>
            <w:shd w:val="clear" w:color="auto" w:fill="auto"/>
          </w:tcPr>
          <w:p w:rsidR="00BA68C4" w:rsidRPr="00A50FEE" w:rsidRDefault="00BA68C4" w:rsidP="00BA68C4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  <w:rtl/>
              </w:rPr>
              <w:t>تقرير عن اللجنة الاستشارية المعنية بالإنفاذ</w:t>
            </w:r>
          </w:p>
        </w:tc>
      </w:tr>
      <w:tr w:rsidR="00BA68C4" w:rsidRPr="00A50FEE" w:rsidTr="00A50FEE">
        <w:trPr>
          <w:trHeight w:val="561"/>
        </w:trPr>
        <w:tc>
          <w:tcPr>
            <w:tcW w:w="2681" w:type="dxa"/>
            <w:gridSpan w:val="2"/>
            <w:shd w:val="clear" w:color="auto" w:fill="auto"/>
          </w:tcPr>
          <w:p w:rsidR="00BA68C4" w:rsidRPr="00A50FEE" w:rsidRDefault="00BA68C4" w:rsidP="00BA68C4">
            <w:pPr>
              <w:bidi/>
              <w:spacing w:after="240" w:line="360" w:lineRule="exact"/>
              <w:ind w:left="284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WO/GA/51/15</w:t>
            </w:r>
          </w:p>
        </w:tc>
        <w:tc>
          <w:tcPr>
            <w:tcW w:w="6783" w:type="dxa"/>
            <w:shd w:val="clear" w:color="auto" w:fill="auto"/>
          </w:tcPr>
          <w:p w:rsidR="00BA68C4" w:rsidRPr="00A50FEE" w:rsidRDefault="00BA68C4" w:rsidP="00BA68C4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  <w:rtl/>
              </w:rPr>
              <w:t xml:space="preserve">مركز الويبو للتحكيم والوساطة، بالإضافة إلى أسماء الحقول </w:t>
            </w:r>
          </w:p>
        </w:tc>
      </w:tr>
      <w:tr w:rsidR="00BA68C4" w:rsidRPr="00A50FEE" w:rsidTr="00A50FEE">
        <w:tc>
          <w:tcPr>
            <w:tcW w:w="2681" w:type="dxa"/>
            <w:gridSpan w:val="2"/>
            <w:shd w:val="clear" w:color="auto" w:fill="auto"/>
          </w:tcPr>
          <w:p w:rsidR="00BA68C4" w:rsidRPr="00A50FEE" w:rsidRDefault="00BA68C4" w:rsidP="00BA68C4">
            <w:pPr>
              <w:bidi/>
              <w:spacing w:after="240" w:line="360" w:lineRule="exact"/>
              <w:ind w:left="284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WO/GA/51/16</w:t>
            </w:r>
          </w:p>
        </w:tc>
        <w:tc>
          <w:tcPr>
            <w:tcW w:w="6783" w:type="dxa"/>
            <w:shd w:val="clear" w:color="auto" w:fill="auto"/>
          </w:tcPr>
          <w:p w:rsidR="00BA68C4" w:rsidRPr="00A50FEE" w:rsidRDefault="00BA68C4" w:rsidP="00BA68C4">
            <w:pPr>
              <w:bidi/>
              <w:spacing w:after="240" w:line="360" w:lineRule="exact"/>
              <w:ind w:left="162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  <w:rtl/>
              </w:rPr>
              <w:t>المساعدة التقنية والتعاون لأغراض معاهدة قانون التصاميم</w:t>
            </w:r>
          </w:p>
        </w:tc>
      </w:tr>
      <w:tr w:rsidR="00BA68C4" w:rsidRPr="00A50FEE" w:rsidTr="00A50FEE">
        <w:tc>
          <w:tcPr>
            <w:tcW w:w="2596" w:type="dxa"/>
          </w:tcPr>
          <w:p w:rsidR="00BA68C4" w:rsidRPr="00A50FEE" w:rsidRDefault="00BA68C4" w:rsidP="00BA68C4">
            <w:pPr>
              <w:bidi/>
              <w:spacing w:after="240" w:line="360" w:lineRule="exact"/>
              <w:ind w:left="284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WO/CC/76/INF/1</w:t>
            </w:r>
          </w:p>
        </w:tc>
        <w:tc>
          <w:tcPr>
            <w:tcW w:w="6868" w:type="dxa"/>
            <w:gridSpan w:val="2"/>
          </w:tcPr>
          <w:p w:rsidR="00BA68C4" w:rsidRPr="00A50FEE" w:rsidRDefault="00BA68C4" w:rsidP="00BA68C4">
            <w:pPr>
              <w:bidi/>
              <w:spacing w:after="240" w:line="360" w:lineRule="exact"/>
              <w:ind w:left="239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  <w:rtl/>
              </w:rPr>
              <w:t>التقرير السنوي عن الموارد البشرية</w:t>
            </w: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 xml:space="preserve"> </w:t>
            </w:r>
          </w:p>
        </w:tc>
      </w:tr>
      <w:tr w:rsidR="00BA68C4" w:rsidRPr="00A50FEE" w:rsidTr="00A50FEE">
        <w:tc>
          <w:tcPr>
            <w:tcW w:w="2596" w:type="dxa"/>
          </w:tcPr>
          <w:p w:rsidR="00BA68C4" w:rsidRPr="00A50FEE" w:rsidRDefault="00BA68C4" w:rsidP="00BA68C4">
            <w:pPr>
              <w:bidi/>
              <w:spacing w:after="240" w:line="360" w:lineRule="exact"/>
              <w:ind w:left="284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WO/CC/76/INF/2</w:t>
            </w:r>
          </w:p>
        </w:tc>
        <w:tc>
          <w:tcPr>
            <w:tcW w:w="6868" w:type="dxa"/>
            <w:gridSpan w:val="2"/>
          </w:tcPr>
          <w:p w:rsidR="00BA68C4" w:rsidRPr="00A50FEE" w:rsidRDefault="00BA68C4" w:rsidP="00BA68C4">
            <w:pPr>
              <w:bidi/>
              <w:spacing w:after="240" w:line="360" w:lineRule="exact"/>
              <w:ind w:left="239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  <w:rtl/>
              </w:rPr>
              <w:t>التقرير السنوي لمكتب الأخلاقيات</w:t>
            </w:r>
          </w:p>
        </w:tc>
      </w:tr>
      <w:tr w:rsidR="00BA68C4" w:rsidRPr="00A50FEE" w:rsidTr="00A50FEE">
        <w:tc>
          <w:tcPr>
            <w:tcW w:w="2596" w:type="dxa"/>
          </w:tcPr>
          <w:p w:rsidR="00BA68C4" w:rsidRPr="00A50FEE" w:rsidRDefault="00BA68C4" w:rsidP="00BA68C4">
            <w:pPr>
              <w:bidi/>
              <w:spacing w:after="240" w:line="360" w:lineRule="exact"/>
              <w:ind w:left="284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WO/CC/76/1</w:t>
            </w:r>
          </w:p>
        </w:tc>
        <w:tc>
          <w:tcPr>
            <w:tcW w:w="6868" w:type="dxa"/>
            <w:gridSpan w:val="2"/>
          </w:tcPr>
          <w:p w:rsidR="00BA68C4" w:rsidRPr="00A50FEE" w:rsidRDefault="00BA68C4" w:rsidP="00BA68C4">
            <w:pPr>
              <w:bidi/>
              <w:spacing w:after="240" w:line="360" w:lineRule="exact"/>
              <w:ind w:left="239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  <w:rtl/>
              </w:rPr>
              <w:t>تعديلات على نظام الموظفين ولائحته</w:t>
            </w:r>
          </w:p>
        </w:tc>
      </w:tr>
      <w:tr w:rsidR="00BA68C4" w:rsidRPr="00A50FEE" w:rsidTr="00A50FEE">
        <w:trPr>
          <w:trHeight w:val="477"/>
        </w:trPr>
        <w:tc>
          <w:tcPr>
            <w:tcW w:w="2596" w:type="dxa"/>
          </w:tcPr>
          <w:p w:rsidR="00BA68C4" w:rsidRPr="00A50FEE" w:rsidRDefault="00BA68C4" w:rsidP="00BA68C4">
            <w:pPr>
              <w:bidi/>
              <w:spacing w:after="240" w:line="360" w:lineRule="exact"/>
              <w:ind w:left="284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PCT/A/51/1</w:t>
            </w:r>
          </w:p>
        </w:tc>
        <w:tc>
          <w:tcPr>
            <w:tcW w:w="6868" w:type="dxa"/>
            <w:gridSpan w:val="2"/>
          </w:tcPr>
          <w:p w:rsidR="00BA68C4" w:rsidRPr="00A50FEE" w:rsidRDefault="00BA68C4" w:rsidP="00BA68C4">
            <w:pPr>
              <w:bidi/>
              <w:spacing w:after="240" w:line="360" w:lineRule="exact"/>
              <w:ind w:left="239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  <w:rtl/>
              </w:rPr>
              <w:t>تقرير عن الفريق العامل لمعاهدة التعاون بشأن البراءات</w:t>
            </w:r>
          </w:p>
        </w:tc>
      </w:tr>
      <w:tr w:rsidR="00BA68C4" w:rsidRPr="00A50FEE" w:rsidTr="00A50FEE">
        <w:trPr>
          <w:trHeight w:val="443"/>
        </w:trPr>
        <w:tc>
          <w:tcPr>
            <w:tcW w:w="2596" w:type="dxa"/>
          </w:tcPr>
          <w:p w:rsidR="00BA68C4" w:rsidRPr="00A50FEE" w:rsidRDefault="00BA68C4" w:rsidP="00A50FEE">
            <w:pPr>
              <w:bidi/>
              <w:spacing w:after="240" w:line="360" w:lineRule="exact"/>
              <w:ind w:left="284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PCT/A/51/</w:t>
            </w:r>
            <w:r w:rsidR="00A50FEE" w:rsidRPr="00A50FEE">
              <w:rPr>
                <w:rFonts w:ascii="Arabic Typesetting" w:hAnsi="Arabic Typesetting" w:cs="Arabic Typesetting"/>
                <w:sz w:val="34"/>
                <w:szCs w:val="34"/>
              </w:rPr>
              <w:t>2</w:t>
            </w:r>
          </w:p>
        </w:tc>
        <w:tc>
          <w:tcPr>
            <w:tcW w:w="6868" w:type="dxa"/>
            <w:gridSpan w:val="2"/>
          </w:tcPr>
          <w:p w:rsidR="00BA68C4" w:rsidRPr="00A50FEE" w:rsidRDefault="00A50FEE" w:rsidP="00A50FEE">
            <w:pPr>
              <w:bidi/>
              <w:spacing w:after="240" w:line="360" w:lineRule="exact"/>
              <w:ind w:left="239"/>
              <w:rPr>
                <w:rFonts w:ascii="Arabic Typesetting" w:hAnsi="Arabic Typesetting" w:cs="Arabic Typesetting"/>
                <w:sz w:val="34"/>
                <w:szCs w:val="34"/>
                <w:rtl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  <w:rtl/>
              </w:rPr>
              <w:t>التعديلات المقترح إدخالها على اللائحة التنفيذية لمعاهدة التعاون بشأن البراءات</w:t>
            </w:r>
          </w:p>
        </w:tc>
      </w:tr>
      <w:tr w:rsidR="00A50FEE" w:rsidRPr="00A50FEE" w:rsidTr="00A50FEE">
        <w:tc>
          <w:tcPr>
            <w:tcW w:w="2596" w:type="dxa"/>
          </w:tcPr>
          <w:p w:rsidR="00A50FEE" w:rsidRPr="00A50FEE" w:rsidRDefault="00A50FEE" w:rsidP="00A50FEE">
            <w:pPr>
              <w:bidi/>
              <w:spacing w:after="240" w:line="360" w:lineRule="exact"/>
              <w:ind w:left="284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PCT/A/51/3</w:t>
            </w:r>
          </w:p>
        </w:tc>
        <w:tc>
          <w:tcPr>
            <w:tcW w:w="6868" w:type="dxa"/>
            <w:gridSpan w:val="2"/>
          </w:tcPr>
          <w:p w:rsidR="00A50FEE" w:rsidRPr="00A50FEE" w:rsidRDefault="00A50FEE" w:rsidP="00A50FEE">
            <w:pPr>
              <w:bidi/>
              <w:spacing w:after="240" w:line="360" w:lineRule="exact"/>
              <w:ind w:left="239"/>
              <w:rPr>
                <w:rFonts w:ascii="Arabic Typesetting" w:hAnsi="Arabic Typesetting" w:cs="Arabic Typesetting"/>
                <w:sz w:val="34"/>
                <w:szCs w:val="34"/>
                <w:rtl/>
                <w:lang w:val="fr-CH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  <w:rtl/>
              </w:rPr>
              <w:t>مراجعة معايير تخفيض رسوم معاهدة التعاون بشأن البراءات لمودعي الطلبات من بعض البلد</w:t>
            </w:r>
            <w:r w:rsidRPr="00A50FEE">
              <w:rPr>
                <w:rFonts w:ascii="Arabic Typesetting" w:hAnsi="Arabic Typesetting" w:cs="Arabic Typesetting"/>
                <w:sz w:val="34"/>
                <w:szCs w:val="34"/>
                <w:rtl/>
                <w:lang w:val="fr-CH"/>
              </w:rPr>
              <w:t>ان</w:t>
            </w:r>
          </w:p>
        </w:tc>
      </w:tr>
      <w:tr w:rsidR="00A50FEE" w:rsidRPr="00A50FEE" w:rsidTr="00A50FEE">
        <w:tc>
          <w:tcPr>
            <w:tcW w:w="2596" w:type="dxa"/>
          </w:tcPr>
          <w:p w:rsidR="00A50FEE" w:rsidRPr="00A50FEE" w:rsidRDefault="00A50FEE" w:rsidP="00A50FEE">
            <w:pPr>
              <w:bidi/>
              <w:spacing w:after="240" w:line="360" w:lineRule="exact"/>
              <w:ind w:left="284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MM/A/53/1</w:t>
            </w:r>
          </w:p>
        </w:tc>
        <w:tc>
          <w:tcPr>
            <w:tcW w:w="6868" w:type="dxa"/>
            <w:gridSpan w:val="2"/>
          </w:tcPr>
          <w:p w:rsidR="00A50FEE" w:rsidRPr="00A50FEE" w:rsidRDefault="00A50FEE" w:rsidP="00A50FEE">
            <w:pPr>
              <w:bidi/>
              <w:spacing w:after="240" w:line="360" w:lineRule="exact"/>
              <w:ind w:left="239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  <w:rtl/>
              </w:rPr>
              <w:t>التعديلات المقترح إدخالها على اللائحة التنفيذية لبروتوكول اتفاق مدريد بشأن التسجيل الدولي للعلامات</w:t>
            </w:r>
          </w:p>
        </w:tc>
      </w:tr>
      <w:tr w:rsidR="00A50FEE" w:rsidRPr="00A50FEE" w:rsidTr="00A50FEE">
        <w:tc>
          <w:tcPr>
            <w:tcW w:w="2596" w:type="dxa"/>
          </w:tcPr>
          <w:p w:rsidR="00A50FEE" w:rsidRPr="00A50FEE" w:rsidRDefault="00A50FEE" w:rsidP="00A50FEE">
            <w:pPr>
              <w:bidi/>
              <w:spacing w:after="240" w:line="360" w:lineRule="exact"/>
              <w:ind w:left="284"/>
              <w:rPr>
                <w:rFonts w:ascii="Arabic Typesetting" w:hAnsi="Arabic Typesetting" w:cs="Arabic Typesetting"/>
                <w:sz w:val="34"/>
                <w:szCs w:val="34"/>
                <w:rtl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LI/A/36/1</w:t>
            </w:r>
          </w:p>
        </w:tc>
        <w:tc>
          <w:tcPr>
            <w:tcW w:w="6868" w:type="dxa"/>
            <w:gridSpan w:val="2"/>
          </w:tcPr>
          <w:p w:rsidR="00A50FEE" w:rsidRPr="00A50FEE" w:rsidRDefault="00A50FEE" w:rsidP="00A50FEE">
            <w:pPr>
              <w:bidi/>
              <w:spacing w:after="240" w:line="360" w:lineRule="exact"/>
              <w:ind w:left="239"/>
              <w:rPr>
                <w:rFonts w:ascii="Arabic Typesetting" w:hAnsi="Arabic Typesetting" w:cs="Arabic Typesetting"/>
                <w:sz w:val="34"/>
                <w:szCs w:val="34"/>
                <w:rtl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  <w:rtl/>
              </w:rPr>
              <w:t>تقرير عن الفريق العامل المعني بتطوير نظام لشبونة</w:t>
            </w:r>
          </w:p>
        </w:tc>
      </w:tr>
      <w:tr w:rsidR="00A50FEE" w:rsidRPr="00A50FEE" w:rsidTr="00A50FEE">
        <w:tc>
          <w:tcPr>
            <w:tcW w:w="2596" w:type="dxa"/>
          </w:tcPr>
          <w:p w:rsidR="00A50FEE" w:rsidRPr="00A50FEE" w:rsidRDefault="00A50FEE" w:rsidP="00A50FEE">
            <w:pPr>
              <w:bidi/>
              <w:spacing w:after="240" w:line="360" w:lineRule="exact"/>
              <w:ind w:left="284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STLT/A/12/1</w:t>
            </w:r>
          </w:p>
        </w:tc>
        <w:tc>
          <w:tcPr>
            <w:tcW w:w="6868" w:type="dxa"/>
            <w:gridSpan w:val="2"/>
          </w:tcPr>
          <w:p w:rsidR="00A50FEE" w:rsidRPr="00A50FEE" w:rsidRDefault="00A50FEE" w:rsidP="00A50FEE">
            <w:pPr>
              <w:bidi/>
              <w:spacing w:after="240" w:line="360" w:lineRule="exact"/>
              <w:ind w:left="239"/>
              <w:rPr>
                <w:rFonts w:ascii="Arabic Typesetting" w:hAnsi="Arabic Typesetting" w:cs="Arabic Typesetting"/>
                <w:sz w:val="34"/>
                <w:szCs w:val="34"/>
                <w:rtl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  <w:rtl/>
              </w:rPr>
              <w:t>المساعدة التقنية والتعاون لأغراض تنفيذ معاهدة سنغافورة بشأن قانون العلامات التجارية</w:t>
            </w:r>
          </w:p>
        </w:tc>
      </w:tr>
      <w:tr w:rsidR="00A50FEE" w:rsidRPr="00A50FEE" w:rsidTr="00A50FEE">
        <w:tc>
          <w:tcPr>
            <w:tcW w:w="2596" w:type="dxa"/>
          </w:tcPr>
          <w:p w:rsidR="00A50FEE" w:rsidRPr="00A50FEE" w:rsidRDefault="00A50FEE" w:rsidP="00A50FEE">
            <w:pPr>
              <w:bidi/>
              <w:spacing w:after="240" w:line="360" w:lineRule="exact"/>
              <w:ind w:left="284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</w:rPr>
              <w:t>MVT/A/4/1</w:t>
            </w:r>
          </w:p>
        </w:tc>
        <w:tc>
          <w:tcPr>
            <w:tcW w:w="6868" w:type="dxa"/>
            <w:gridSpan w:val="2"/>
          </w:tcPr>
          <w:p w:rsidR="00A50FEE" w:rsidRPr="00A50FEE" w:rsidRDefault="00A50FEE" w:rsidP="00A50FEE">
            <w:pPr>
              <w:bidi/>
              <w:spacing w:after="240" w:line="360" w:lineRule="exact"/>
              <w:ind w:left="239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A50FEE">
              <w:rPr>
                <w:rFonts w:ascii="Arabic Typesetting" w:hAnsi="Arabic Typesetting" w:cs="Arabic Typesetting"/>
                <w:sz w:val="34"/>
                <w:szCs w:val="34"/>
                <w:rtl/>
              </w:rPr>
              <w:t>وضع معاهدة مراكش</w:t>
            </w:r>
          </w:p>
        </w:tc>
      </w:tr>
    </w:tbl>
    <w:p w:rsidR="007B03F4" w:rsidRDefault="007B03F4" w:rsidP="00A2442E">
      <w:pPr>
        <w:pStyle w:val="EndofDocumentAR"/>
        <w:spacing w:before="480"/>
      </w:pPr>
      <w:r w:rsidRPr="00290BF1">
        <w:rPr>
          <w:rtl/>
        </w:rPr>
        <w:t>[نهاية الوثيقة]</w:t>
      </w:r>
    </w:p>
    <w:sectPr w:rsidR="007B03F4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0C7" w:rsidRDefault="000470C7">
      <w:r>
        <w:separator/>
      </w:r>
    </w:p>
  </w:endnote>
  <w:endnote w:type="continuationSeparator" w:id="0">
    <w:p w:rsidR="000470C7" w:rsidRDefault="0004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0C7" w:rsidRDefault="000470C7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0470C7" w:rsidRDefault="000470C7" w:rsidP="009622BF">
      <w:pPr>
        <w:bidi/>
      </w:pPr>
      <w:r>
        <w:separator/>
      </w:r>
    </w:p>
  </w:footnote>
  <w:footnote w:id="1">
    <w:p w:rsidR="00FB1317" w:rsidRDefault="00FB1317" w:rsidP="00FB1317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بشأن </w:t>
      </w:r>
      <w:r w:rsidRPr="00FB1317">
        <w:rPr>
          <w:rtl/>
        </w:rPr>
        <w:t>المسائل التي يغطيها هذا البند من جدول الأعمال.</w:t>
      </w:r>
    </w:p>
  </w:footnote>
  <w:footnote w:id="2">
    <w:p w:rsidR="00482AFB" w:rsidRDefault="00482AFB" w:rsidP="00482AF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بشأن مسائل </w:t>
      </w:r>
      <w:r w:rsidRPr="00482AFB">
        <w:rPr>
          <w:rtl/>
        </w:rPr>
        <w:t xml:space="preserve">لجنة البرنامج والميزانية </w:t>
      </w:r>
      <w:r>
        <w:rPr>
          <w:rFonts w:hint="cs"/>
          <w:rtl/>
        </w:rPr>
        <w:t>بخلاف تلك المشمولة ب</w:t>
      </w:r>
      <w:r w:rsidRPr="00482AFB">
        <w:rPr>
          <w:rtl/>
        </w:rPr>
        <w:t>البند 11 من جدول الأعمال.</w:t>
      </w:r>
    </w:p>
  </w:footnote>
  <w:footnote w:id="3">
    <w:p w:rsidR="00A2442E" w:rsidRDefault="00A2442E" w:rsidP="004239B1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 w:rsidR="005906CB">
        <w:rPr>
          <w:rFonts w:hint="cs"/>
          <w:rtl/>
        </w:rPr>
        <w:tab/>
      </w:r>
      <w:r w:rsidR="004239B1">
        <w:rPr>
          <w:rFonts w:hint="cs"/>
          <w:rtl/>
        </w:rPr>
        <w:t xml:space="preserve">أُعدّت جميع الوثائق باللغات الست التالية، </w:t>
      </w:r>
      <w:r w:rsidR="004239B1" w:rsidRPr="004239B1">
        <w:rPr>
          <w:rtl/>
        </w:rPr>
        <w:t>ما لم يُذكر خلاف ذلك</w:t>
      </w:r>
      <w:r w:rsidR="004239B1">
        <w:rPr>
          <w:rFonts w:hint="cs"/>
          <w:rtl/>
        </w:rPr>
        <w:t xml:space="preserve">: </w:t>
      </w:r>
      <w:r w:rsidR="004239B1" w:rsidRPr="009F364A">
        <w:rPr>
          <w:rtl/>
        </w:rPr>
        <w:t>إ: إنكليزي</w:t>
      </w:r>
      <w:r w:rsidR="004239B1">
        <w:rPr>
          <w:rFonts w:hint="cs"/>
          <w:rtl/>
        </w:rPr>
        <w:t>؛</w:t>
      </w:r>
      <w:r w:rsidR="004239B1" w:rsidRPr="009F364A">
        <w:rPr>
          <w:rtl/>
        </w:rPr>
        <w:t xml:space="preserve"> </w:t>
      </w:r>
      <w:r w:rsidR="004239B1">
        <w:rPr>
          <w:rtl/>
        </w:rPr>
        <w:t>ع: عربي</w:t>
      </w:r>
      <w:r w:rsidR="004239B1">
        <w:rPr>
          <w:rFonts w:hint="cs"/>
          <w:rtl/>
          <w:lang w:val="fr-FR" w:bidi="ar-EG"/>
        </w:rPr>
        <w:t>؛</w:t>
      </w:r>
      <w:r w:rsidR="004239B1" w:rsidRPr="009F364A">
        <w:rPr>
          <w:rtl/>
        </w:rPr>
        <w:t xml:space="preserve"> ص: صيني</w:t>
      </w:r>
      <w:r w:rsidR="004239B1">
        <w:rPr>
          <w:rFonts w:hint="cs"/>
          <w:rtl/>
        </w:rPr>
        <w:t>؛</w:t>
      </w:r>
      <w:r w:rsidR="004239B1" w:rsidRPr="009F364A">
        <w:rPr>
          <w:rtl/>
        </w:rPr>
        <w:t xml:space="preserve"> ف: فرنسي</w:t>
      </w:r>
      <w:r w:rsidR="004239B1">
        <w:rPr>
          <w:rFonts w:hint="cs"/>
          <w:rtl/>
        </w:rPr>
        <w:t>؛</w:t>
      </w:r>
      <w:r w:rsidR="004239B1" w:rsidRPr="009F364A">
        <w:rPr>
          <w:rtl/>
        </w:rPr>
        <w:t xml:space="preserve"> ر: روسي</w:t>
      </w:r>
      <w:r w:rsidR="004239B1">
        <w:rPr>
          <w:rFonts w:hint="cs"/>
          <w:rtl/>
        </w:rPr>
        <w:t>؛</w:t>
      </w:r>
      <w:r w:rsidR="004239B1" w:rsidRPr="009F364A">
        <w:rPr>
          <w:rtl/>
        </w:rPr>
        <w:t xml:space="preserve"> س: إسباني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3F4" w:rsidRDefault="007B03F4" w:rsidP="00CD1D1B">
    <w:pPr>
      <w:bidi/>
      <w:jc w:val="right"/>
    </w:pPr>
    <w:r>
      <w:t>A/</w:t>
    </w:r>
    <w:r w:rsidR="00CD1D1B">
      <w:t>59</w:t>
    </w:r>
    <w:r>
      <w:t>/2 Prov.1</w:t>
    </w:r>
  </w:p>
  <w:p w:rsidR="001E12A4" w:rsidRPr="00460FE0" w:rsidRDefault="001E12A4" w:rsidP="00D61541">
    <w:pPr>
      <w:rPr>
        <w:szCs w:val="22"/>
      </w:rPr>
    </w:pPr>
    <w:r w:rsidRPr="00460FE0">
      <w:rPr>
        <w:szCs w:val="22"/>
      </w:rPr>
      <w:fldChar w:fldCharType="begin"/>
    </w:r>
    <w:r w:rsidRPr="00460FE0">
      <w:rPr>
        <w:szCs w:val="22"/>
      </w:rPr>
      <w:instrText xml:space="preserve"> PAGE  \* MERGEFORMAT </w:instrText>
    </w:r>
    <w:r w:rsidRPr="00460FE0">
      <w:rPr>
        <w:szCs w:val="22"/>
      </w:rPr>
      <w:fldChar w:fldCharType="separate"/>
    </w:r>
    <w:r w:rsidR="006334C1">
      <w:rPr>
        <w:noProof/>
        <w:szCs w:val="22"/>
      </w:rPr>
      <w:t>7</w:t>
    </w:r>
    <w:r w:rsidRPr="00460FE0">
      <w:rPr>
        <w:szCs w:val="22"/>
      </w:rPr>
      <w:fldChar w:fldCharType="end"/>
    </w:r>
  </w:p>
  <w:p w:rsidR="001E12A4" w:rsidRDefault="001E12A4" w:rsidP="00D615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00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0C7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5C4C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4FE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25B1"/>
    <w:rsid w:val="00123F16"/>
    <w:rsid w:val="0012405D"/>
    <w:rsid w:val="001252B1"/>
    <w:rsid w:val="00126163"/>
    <w:rsid w:val="00126897"/>
    <w:rsid w:val="0012696D"/>
    <w:rsid w:val="00130FC9"/>
    <w:rsid w:val="001310EE"/>
    <w:rsid w:val="0013191A"/>
    <w:rsid w:val="00131E8F"/>
    <w:rsid w:val="001331E3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A7E8B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18E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983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099E"/>
    <w:rsid w:val="00261B27"/>
    <w:rsid w:val="00262B5A"/>
    <w:rsid w:val="0026520E"/>
    <w:rsid w:val="00266486"/>
    <w:rsid w:val="00266B0A"/>
    <w:rsid w:val="00266C61"/>
    <w:rsid w:val="0026749A"/>
    <w:rsid w:val="00270D81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0BF1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059A"/>
    <w:rsid w:val="002E1169"/>
    <w:rsid w:val="002E1218"/>
    <w:rsid w:val="002E2162"/>
    <w:rsid w:val="002E28F3"/>
    <w:rsid w:val="002E7615"/>
    <w:rsid w:val="002E7A2A"/>
    <w:rsid w:val="002E7F16"/>
    <w:rsid w:val="002F1425"/>
    <w:rsid w:val="002F2EC8"/>
    <w:rsid w:val="002F4CE2"/>
    <w:rsid w:val="002F58DE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035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06D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0C1B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615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39B1"/>
    <w:rsid w:val="00424BB4"/>
    <w:rsid w:val="004258CD"/>
    <w:rsid w:val="004261D2"/>
    <w:rsid w:val="004303D1"/>
    <w:rsid w:val="0043219C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57E7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0FE0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AFB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69A4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06CB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6F5"/>
    <w:rsid w:val="005C1D45"/>
    <w:rsid w:val="005C292C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013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3FA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5BF4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4C1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09F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993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3293"/>
    <w:rsid w:val="00705027"/>
    <w:rsid w:val="00710494"/>
    <w:rsid w:val="007117BD"/>
    <w:rsid w:val="00714C61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6D8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8E6"/>
    <w:rsid w:val="007A4BB3"/>
    <w:rsid w:val="007A6307"/>
    <w:rsid w:val="007A6822"/>
    <w:rsid w:val="007A724D"/>
    <w:rsid w:val="007A749D"/>
    <w:rsid w:val="007A7B37"/>
    <w:rsid w:val="007B024C"/>
    <w:rsid w:val="007B03F4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C7438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545D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0D14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3058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A8C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478D"/>
    <w:rsid w:val="008C50F7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6D43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488B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400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6133"/>
    <w:rsid w:val="009975CA"/>
    <w:rsid w:val="009A0C15"/>
    <w:rsid w:val="009A1088"/>
    <w:rsid w:val="009A14CB"/>
    <w:rsid w:val="009A27C7"/>
    <w:rsid w:val="009A2961"/>
    <w:rsid w:val="009A344A"/>
    <w:rsid w:val="009A41C7"/>
    <w:rsid w:val="009A4222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3A7"/>
    <w:rsid w:val="009D2D48"/>
    <w:rsid w:val="009D3103"/>
    <w:rsid w:val="009D3C60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3A3B"/>
    <w:rsid w:val="00A2442E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72A"/>
    <w:rsid w:val="00A50A39"/>
    <w:rsid w:val="00A50FEE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0748"/>
    <w:rsid w:val="00AC13B0"/>
    <w:rsid w:val="00AC2FD0"/>
    <w:rsid w:val="00AC3DBD"/>
    <w:rsid w:val="00AC5E85"/>
    <w:rsid w:val="00AD03D8"/>
    <w:rsid w:val="00AD0D5F"/>
    <w:rsid w:val="00AD2BC0"/>
    <w:rsid w:val="00AD34CF"/>
    <w:rsid w:val="00AD36C8"/>
    <w:rsid w:val="00AD37C9"/>
    <w:rsid w:val="00AD47D3"/>
    <w:rsid w:val="00AD652F"/>
    <w:rsid w:val="00AD7625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978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2EA8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4A4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8C4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1458"/>
    <w:rsid w:val="00BD2603"/>
    <w:rsid w:val="00BD4897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3D9A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0B9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4E8A"/>
    <w:rsid w:val="00C668DE"/>
    <w:rsid w:val="00C7044F"/>
    <w:rsid w:val="00C720F8"/>
    <w:rsid w:val="00C7294B"/>
    <w:rsid w:val="00C75139"/>
    <w:rsid w:val="00C7525C"/>
    <w:rsid w:val="00C76865"/>
    <w:rsid w:val="00C76CF7"/>
    <w:rsid w:val="00C77A4E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1D1B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173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1FBC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297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4BA7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2A10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6E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1317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26753E6-2C7D-4592-AE35-F0001567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88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92488B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92488B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92488B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92488B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364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406D"/>
    <w:rPr>
      <w:rFonts w:ascii="Tahoma" w:hAnsi="Tahoma" w:cs="Tahoma"/>
      <w:sz w:val="16"/>
      <w:szCs w:val="16"/>
    </w:rPr>
  </w:style>
  <w:style w:type="paragraph" w:customStyle="1" w:styleId="Endofdocument-Annex">
    <w:name w:val="[End of document - Annex]"/>
    <w:basedOn w:val="Normal"/>
    <w:rsid w:val="007B03F4"/>
    <w:pPr>
      <w:ind w:left="5534"/>
    </w:pPr>
    <w:rPr>
      <w:rFonts w:eastAsia="SimSun"/>
      <w:lang w:eastAsia="zh-CN"/>
    </w:rPr>
  </w:style>
  <w:style w:type="paragraph" w:styleId="BodyText">
    <w:name w:val="Body Text"/>
    <w:basedOn w:val="Normal"/>
    <w:link w:val="BodyTextChar"/>
    <w:rsid w:val="007B03F4"/>
    <w:pPr>
      <w:spacing w:after="220"/>
    </w:pPr>
    <w:rPr>
      <w:rFonts w:eastAsia="SimSun"/>
      <w:lang w:eastAsia="zh-CN"/>
    </w:rPr>
  </w:style>
  <w:style w:type="character" w:customStyle="1" w:styleId="BodyTextChar">
    <w:name w:val="Body Text Char"/>
    <w:basedOn w:val="DefaultParagraphFont"/>
    <w:link w:val="BodyText"/>
    <w:rsid w:val="007B03F4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E29F4-0F48-4592-BE3E-08C08D5D5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52C8456A</Template>
  <TotalTime>0</TotalTime>
  <Pages>7</Pages>
  <Words>1020</Words>
  <Characters>6150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A/58/-- (Arabic)</vt:lpstr>
    </vt:vector>
  </TitlesOfParts>
  <Company>World Intellectual Property Organization</Company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A/58/-- (Arabic)</dc:title>
  <dc:creator>BEN ALI Lassad</dc:creator>
  <cp:lastModifiedBy>HÄFLIGER Patience</cp:lastModifiedBy>
  <cp:revision>2</cp:revision>
  <cp:lastPrinted>2019-06-17T15:09:00Z</cp:lastPrinted>
  <dcterms:created xsi:type="dcterms:W3CDTF">2019-06-20T08:01:00Z</dcterms:created>
  <dcterms:modified xsi:type="dcterms:W3CDTF">2019-06-20T08:01:00Z</dcterms:modified>
</cp:coreProperties>
</file>