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9A4222" w:rsidRDefault="001667B6" w:rsidP="001667B6">
            <w:pPr>
              <w:bidi/>
              <w:rPr>
                <w:rFonts w:ascii="Arabic Typesetting" w:hAnsi="Arabic Typesetting" w:cs="Arabic Typesetting"/>
                <w:sz w:val="36"/>
                <w:szCs w:val="36"/>
                <w:lang w:val="fr-CH"/>
              </w:rPr>
            </w:pPr>
            <w:bookmarkStart w:id="2" w:name="_GoBack"/>
            <w:bookmarkEnd w:id="2"/>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14:anchorId="0297CD8C" wp14:editId="14B51D9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A011C1">
            <w:pPr>
              <w:pStyle w:val="DocumentCodeAR"/>
              <w:bidi/>
              <w:rPr>
                <w:rtl/>
              </w:rPr>
            </w:pPr>
            <w:r>
              <w:t>A</w:t>
            </w:r>
            <w:r w:rsidR="00100F97">
              <w:t>/</w:t>
            </w:r>
            <w:r w:rsidR="00B774A4">
              <w:t>5</w:t>
            </w:r>
            <w:r w:rsidR="0036406D">
              <w:t>7</w:t>
            </w:r>
            <w:r w:rsidR="00EC6F1B">
              <w:t>/11 ADD.1</w:t>
            </w:r>
          </w:p>
        </w:tc>
      </w:tr>
      <w:tr w:rsidR="001667B6" w:rsidTr="00BF164F">
        <w:tc>
          <w:tcPr>
            <w:tcW w:w="9571" w:type="dxa"/>
            <w:gridSpan w:val="3"/>
          </w:tcPr>
          <w:p w:rsidR="001667B6" w:rsidRPr="00B6101C" w:rsidRDefault="00B6101C" w:rsidP="00EC6F1B">
            <w:pPr>
              <w:pStyle w:val="DocumentLanguageAR"/>
              <w:bidi/>
              <w:rPr>
                <w:rtl/>
              </w:rPr>
            </w:pPr>
            <w:r w:rsidRPr="00B6101C">
              <w:rPr>
                <w:rFonts w:hint="cs"/>
                <w:rtl/>
              </w:rPr>
              <w:t xml:space="preserve">الأصل: </w:t>
            </w:r>
            <w:proofErr w:type="gramStart"/>
            <w:r w:rsidR="00EC6F1B">
              <w:rPr>
                <w:rFonts w:hint="cs"/>
                <w:rtl/>
              </w:rPr>
              <w:t>بالإنكليزية</w:t>
            </w:r>
            <w:proofErr w:type="gramEnd"/>
          </w:p>
        </w:tc>
      </w:tr>
      <w:tr w:rsidR="001667B6" w:rsidTr="00BF164F">
        <w:tc>
          <w:tcPr>
            <w:tcW w:w="9571" w:type="dxa"/>
            <w:gridSpan w:val="3"/>
          </w:tcPr>
          <w:p w:rsidR="001667B6" w:rsidRPr="00B6101C" w:rsidRDefault="00B6101C" w:rsidP="00EC6F1B">
            <w:pPr>
              <w:pStyle w:val="DocumentDateAR"/>
              <w:bidi/>
              <w:rPr>
                <w:rtl/>
              </w:rPr>
            </w:pPr>
            <w:r w:rsidRPr="00B6101C">
              <w:rPr>
                <w:rFonts w:hint="cs"/>
                <w:rtl/>
              </w:rPr>
              <w:t xml:space="preserve">التاريخ: </w:t>
            </w:r>
            <w:r w:rsidR="00EC6F1B">
              <w:rPr>
                <w:rFonts w:hint="cs"/>
                <w:rtl/>
              </w:rPr>
              <w:t>11</w:t>
            </w:r>
            <w:r w:rsidRPr="00B6101C">
              <w:rPr>
                <w:rFonts w:hint="cs"/>
                <w:rtl/>
              </w:rPr>
              <w:t xml:space="preserve"> </w:t>
            </w:r>
            <w:proofErr w:type="gramStart"/>
            <w:r w:rsidR="00EC6F1B">
              <w:rPr>
                <w:rFonts w:hint="cs"/>
                <w:rtl/>
              </w:rPr>
              <w:t>أكتوبر</w:t>
            </w:r>
            <w:proofErr w:type="gramEnd"/>
            <w:r w:rsidRPr="00B6101C">
              <w:rPr>
                <w:rFonts w:hint="cs"/>
                <w:rtl/>
              </w:rPr>
              <w:t xml:space="preserve"> </w:t>
            </w:r>
            <w:r w:rsidR="0036406D">
              <w:rPr>
                <w:rFonts w:hint="cs"/>
                <w:rtl/>
              </w:rPr>
              <w:t>2017</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703293">
      <w:pPr>
        <w:pStyle w:val="MeetingSessionAR"/>
        <w:bidi/>
        <w:rPr>
          <w:rtl/>
        </w:rPr>
      </w:pPr>
      <w:r w:rsidRPr="00D61541">
        <w:rPr>
          <w:rFonts w:hint="cs"/>
          <w:rtl/>
        </w:rPr>
        <w:t xml:space="preserve">سلسلة الاجتماعات </w:t>
      </w:r>
      <w:r w:rsidR="0036406D">
        <w:rPr>
          <w:rFonts w:hint="cs"/>
          <w:rtl/>
        </w:rPr>
        <w:t>السابعة</w:t>
      </w:r>
      <w:r w:rsidR="00C76865">
        <w:rPr>
          <w:rFonts w:hint="cs"/>
          <w:rtl/>
        </w:rPr>
        <w:t xml:space="preserve"> </w:t>
      </w:r>
      <w:proofErr w:type="gramStart"/>
      <w:r>
        <w:rPr>
          <w:rFonts w:hint="cs"/>
          <w:rtl/>
        </w:rPr>
        <w:t>والخمسون</w:t>
      </w:r>
      <w:proofErr w:type="gramEnd"/>
    </w:p>
    <w:p w:rsidR="001E12A4" w:rsidRPr="00D61541" w:rsidRDefault="001E12A4" w:rsidP="0036406D">
      <w:pPr>
        <w:pStyle w:val="MeetingDatesAR"/>
        <w:bidi/>
        <w:rPr>
          <w:rtl/>
        </w:rPr>
      </w:pPr>
      <w:r w:rsidRPr="00D61541">
        <w:rPr>
          <w:rFonts w:hint="cs"/>
          <w:rtl/>
        </w:rPr>
        <w:t xml:space="preserve">جنيف، </w:t>
      </w:r>
      <w:proofErr w:type="gramStart"/>
      <w:r w:rsidR="008C50F7">
        <w:rPr>
          <w:rFonts w:hint="cs"/>
          <w:rtl/>
        </w:rPr>
        <w:t>من</w:t>
      </w:r>
      <w:proofErr w:type="gramEnd"/>
      <w:r w:rsidR="008C50F7">
        <w:rPr>
          <w:rFonts w:hint="cs"/>
          <w:rtl/>
        </w:rPr>
        <w:t xml:space="preserve"> </w:t>
      </w:r>
      <w:r w:rsidR="0036406D">
        <w:rPr>
          <w:rFonts w:hint="cs"/>
          <w:rtl/>
        </w:rPr>
        <w:t>2</w:t>
      </w:r>
      <w:r w:rsidR="008C50F7">
        <w:rPr>
          <w:rFonts w:hint="cs"/>
          <w:rtl/>
        </w:rPr>
        <w:t xml:space="preserve"> إلى </w:t>
      </w:r>
      <w:r w:rsidR="00703293">
        <w:rPr>
          <w:rFonts w:hint="cs"/>
          <w:rtl/>
        </w:rPr>
        <w:t>11</w:t>
      </w:r>
      <w:r w:rsidR="008C50F7">
        <w:rPr>
          <w:rFonts w:hint="cs"/>
          <w:rtl/>
        </w:rPr>
        <w:t xml:space="preserve"> </w:t>
      </w:r>
      <w:r w:rsidR="00B774A4">
        <w:rPr>
          <w:rFonts w:hint="cs"/>
          <w:rtl/>
        </w:rPr>
        <w:t>أكتوبر</w:t>
      </w:r>
      <w:r w:rsidR="008C50F7">
        <w:rPr>
          <w:rFonts w:hint="cs"/>
          <w:rtl/>
        </w:rPr>
        <w:t xml:space="preserve"> </w:t>
      </w:r>
      <w:r w:rsidR="0036406D">
        <w:rPr>
          <w:rFonts w:hint="cs"/>
          <w:rtl/>
        </w:rPr>
        <w:t>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EC6F1B" w:rsidP="00FB7EC9">
      <w:pPr>
        <w:pStyle w:val="DocumentTitleAR"/>
        <w:bidi/>
        <w:rPr>
          <w:rtl/>
        </w:rPr>
      </w:pPr>
      <w:proofErr w:type="gramStart"/>
      <w:r>
        <w:rPr>
          <w:rFonts w:hint="cs"/>
          <w:rtl/>
        </w:rPr>
        <w:t>التقرير</w:t>
      </w:r>
      <w:proofErr w:type="gramEnd"/>
      <w:r>
        <w:rPr>
          <w:rFonts w:hint="cs"/>
          <w:rtl/>
        </w:rPr>
        <w:t xml:space="preserve"> الموجز</w:t>
      </w:r>
    </w:p>
    <w:p w:rsidR="00D61541" w:rsidRPr="00D61541" w:rsidRDefault="00A011C1" w:rsidP="00931859">
      <w:pPr>
        <w:pStyle w:val="PreparedbyAR"/>
        <w:bidi/>
        <w:rPr>
          <w:rtl/>
        </w:rPr>
      </w:pPr>
      <w:proofErr w:type="gramStart"/>
      <w:r>
        <w:rPr>
          <w:rFonts w:hint="cs"/>
          <w:rtl/>
        </w:rPr>
        <w:t>إضافة</w:t>
      </w:r>
      <w:proofErr w:type="gramEnd"/>
    </w:p>
    <w:p w:rsidR="00EC6F1B" w:rsidRPr="00742C2F" w:rsidRDefault="00EC6F1B" w:rsidP="00F125A9">
      <w:pPr>
        <w:pStyle w:val="NormalParaAR"/>
        <w:keepNext/>
        <w:rPr>
          <w:sz w:val="40"/>
          <w:szCs w:val="40"/>
          <w:rtl/>
        </w:rPr>
      </w:pPr>
      <w:r>
        <w:rPr>
          <w:rFonts w:hint="cs"/>
          <w:sz w:val="40"/>
          <w:szCs w:val="40"/>
          <w:rtl/>
        </w:rPr>
        <w:t>ا</w:t>
      </w:r>
      <w:r w:rsidRPr="00742C2F">
        <w:rPr>
          <w:sz w:val="40"/>
          <w:szCs w:val="40"/>
          <w:rtl/>
        </w:rPr>
        <w:t xml:space="preserve">لبند </w:t>
      </w:r>
      <w:r w:rsidR="00F125A9">
        <w:rPr>
          <w:rFonts w:hint="cs"/>
          <w:sz w:val="40"/>
          <w:szCs w:val="40"/>
          <w:rtl/>
        </w:rPr>
        <w:t>8</w:t>
      </w:r>
      <w:r w:rsidRPr="00742C2F">
        <w:rPr>
          <w:sz w:val="40"/>
          <w:szCs w:val="40"/>
          <w:rtl/>
        </w:rPr>
        <w:t xml:space="preserve"> </w:t>
      </w:r>
      <w:proofErr w:type="gramStart"/>
      <w:r w:rsidRPr="00742C2F">
        <w:rPr>
          <w:sz w:val="40"/>
          <w:szCs w:val="40"/>
          <w:rtl/>
        </w:rPr>
        <w:t>من</w:t>
      </w:r>
      <w:proofErr w:type="gramEnd"/>
      <w:r w:rsidRPr="00742C2F">
        <w:rPr>
          <w:sz w:val="40"/>
          <w:szCs w:val="40"/>
          <w:rtl/>
        </w:rPr>
        <w:t xml:space="preserve"> جدول الأعمال الموحّد</w:t>
      </w:r>
    </w:p>
    <w:p w:rsidR="00F125A9" w:rsidRDefault="00F125A9" w:rsidP="00F125A9">
      <w:pPr>
        <w:pStyle w:val="NormalParaAR"/>
        <w:keepNext/>
        <w:rPr>
          <w:sz w:val="40"/>
          <w:szCs w:val="40"/>
        </w:rPr>
      </w:pPr>
      <w:r>
        <w:rPr>
          <w:rFonts w:hint="cs"/>
          <w:sz w:val="40"/>
          <w:szCs w:val="40"/>
          <w:rtl/>
        </w:rPr>
        <w:t>تكوين لجنة الويبو للتنسيق، واللجنتين التنفيذيتين لاتحادي باريس وبرن</w:t>
      </w:r>
    </w:p>
    <w:p w:rsidR="007F3695" w:rsidRPr="00BE6ECB" w:rsidRDefault="007F3695" w:rsidP="007F3695">
      <w:pPr>
        <w:pStyle w:val="NormalParaAR"/>
        <w:ind w:left="567"/>
        <w:rPr>
          <w:rtl/>
        </w:rPr>
      </w:pPr>
      <w:r w:rsidRPr="00BE6ECB">
        <w:rPr>
          <w:rFonts w:hint="cs"/>
          <w:rtl/>
        </w:rPr>
        <w:t>"1"</w:t>
      </w:r>
      <w:r w:rsidRPr="00BE6ECB">
        <w:rPr>
          <w:rFonts w:hint="cs"/>
          <w:rtl/>
        </w:rPr>
        <w:tab/>
      </w:r>
      <w:r w:rsidRPr="00BE6ECB">
        <w:rPr>
          <w:rtl/>
        </w:rPr>
        <w:t xml:space="preserve">انتخبت جمعية اتحاد باريس، بالإجماع، الدول التالية لتكون أعضاء </w:t>
      </w:r>
      <w:r w:rsidRPr="00BE6ECB">
        <w:rPr>
          <w:i/>
          <w:iCs/>
          <w:rtl/>
        </w:rPr>
        <w:t>عادية</w:t>
      </w:r>
      <w:r w:rsidRPr="00BE6ECB">
        <w:rPr>
          <w:rtl/>
        </w:rPr>
        <w:t xml:space="preserve"> في </w:t>
      </w:r>
      <w:r w:rsidRPr="00BE6ECB">
        <w:rPr>
          <w:i/>
          <w:iCs/>
          <w:rtl/>
        </w:rPr>
        <w:t>اللجنة التنفيذية لاتحاد باريس</w:t>
      </w:r>
      <w:r w:rsidRPr="00BE6ECB">
        <w:rPr>
          <w:rtl/>
        </w:rPr>
        <w:t>:</w:t>
      </w:r>
      <w:r w:rsidRPr="00BE6ECB">
        <w:rPr>
          <w:rFonts w:hint="cs"/>
          <w:rtl/>
        </w:rPr>
        <w:t xml:space="preserve"> </w:t>
      </w:r>
      <w:r w:rsidRPr="00BE6ECB">
        <w:rPr>
          <w:rtl/>
        </w:rPr>
        <w:t xml:space="preserve">الجزائر وأنغولا </w:t>
      </w:r>
      <w:r w:rsidRPr="00BE6ECB">
        <w:rPr>
          <w:rFonts w:hint="cs"/>
          <w:rtl/>
        </w:rPr>
        <w:t xml:space="preserve">وأرمينيا </w:t>
      </w:r>
      <w:r w:rsidRPr="00BE6ECB">
        <w:rPr>
          <w:rtl/>
        </w:rPr>
        <w:t>وأستراليا والنمسا وبلجيكا والبرازيل وكندا</w:t>
      </w:r>
      <w:r w:rsidRPr="00BE6ECB">
        <w:rPr>
          <w:rFonts w:hint="cs"/>
          <w:rtl/>
        </w:rPr>
        <w:t xml:space="preserve"> وتشاد وشيلي والصين </w:t>
      </w:r>
      <w:r w:rsidRPr="00BE6ECB">
        <w:rPr>
          <w:rtl/>
        </w:rPr>
        <w:t xml:space="preserve">وكوستاريكا </w:t>
      </w:r>
      <w:r w:rsidRPr="00BE6ECB">
        <w:rPr>
          <w:rFonts w:hint="cs"/>
          <w:rtl/>
        </w:rPr>
        <w:t xml:space="preserve">والدانمرك وجيبوتي ومصر والسلفادور وفرنسا وجورجيا وألمانيا </w:t>
      </w:r>
      <w:r w:rsidRPr="00BE6ECB">
        <w:rPr>
          <w:rtl/>
        </w:rPr>
        <w:t>وإيران (جمهورية - الإسلامية)</w:t>
      </w:r>
      <w:r w:rsidRPr="00BE6ECB">
        <w:rPr>
          <w:rFonts w:hint="cs"/>
          <w:rtl/>
        </w:rPr>
        <w:t xml:space="preserve"> والعراق وكازاخستان والكويت وليتوانيا ولكسمبرغ وماليزيا</w:t>
      </w:r>
      <w:r w:rsidRPr="00BE6ECB">
        <w:rPr>
          <w:rtl/>
        </w:rPr>
        <w:t xml:space="preserve"> وهولندا ونيوزيلندا والنرويج </w:t>
      </w:r>
      <w:r w:rsidRPr="00BE6ECB">
        <w:rPr>
          <w:rFonts w:hint="cs"/>
          <w:rtl/>
        </w:rPr>
        <w:t xml:space="preserve">وبولندا </w:t>
      </w:r>
      <w:r w:rsidRPr="00BE6ECB">
        <w:rPr>
          <w:rtl/>
        </w:rPr>
        <w:t xml:space="preserve">والبرتغال </w:t>
      </w:r>
      <w:r w:rsidRPr="00BE6ECB">
        <w:rPr>
          <w:rFonts w:hint="cs"/>
          <w:rtl/>
        </w:rPr>
        <w:t xml:space="preserve">والسنغال وإسبانيا وجنوب أفريقيا وتايلند وتوغو وتركيا وأوغندا والمملكة المتحدة وأوروغواي وفنزويلا (جمهورية </w:t>
      </w:r>
      <w:r w:rsidRPr="00BE6ECB">
        <w:rPr>
          <w:rtl/>
        </w:rPr>
        <w:t>–</w:t>
      </w:r>
      <w:r w:rsidRPr="00BE6ECB">
        <w:rPr>
          <w:rFonts w:hint="cs"/>
          <w:rtl/>
        </w:rPr>
        <w:t xml:space="preserve"> </w:t>
      </w:r>
      <w:proofErr w:type="spellStart"/>
      <w:r w:rsidRPr="00BE6ECB">
        <w:rPr>
          <w:rFonts w:hint="cs"/>
          <w:rtl/>
        </w:rPr>
        <w:t>البوليفارية</w:t>
      </w:r>
      <w:proofErr w:type="spellEnd"/>
      <w:r w:rsidRPr="00BE6ECB">
        <w:rPr>
          <w:rFonts w:hint="cs"/>
          <w:rtl/>
        </w:rPr>
        <w:t>) (41)؛</w:t>
      </w:r>
    </w:p>
    <w:p w:rsidR="007F3695" w:rsidRPr="00BE6ECB" w:rsidRDefault="007F3695" w:rsidP="007F3695">
      <w:pPr>
        <w:pStyle w:val="NormalParaAR"/>
        <w:ind w:left="567"/>
      </w:pPr>
      <w:r w:rsidRPr="00BE6ECB">
        <w:rPr>
          <w:rFonts w:hint="cs"/>
          <w:rtl/>
        </w:rPr>
        <w:t>"2"</w:t>
      </w:r>
      <w:r w:rsidRPr="00BE6ECB">
        <w:rPr>
          <w:rFonts w:hint="cs"/>
          <w:rtl/>
        </w:rPr>
        <w:tab/>
        <w:t>وانتخبت جمعية اتحاد برن</w:t>
      </w:r>
      <w:r w:rsidRPr="00BE6ECB">
        <w:rPr>
          <w:rtl/>
        </w:rPr>
        <w:t xml:space="preserve">، بالإجماع، الدول التالية لتكون أعضاء </w:t>
      </w:r>
      <w:r w:rsidRPr="00BE6ECB">
        <w:rPr>
          <w:i/>
          <w:iCs/>
          <w:rtl/>
        </w:rPr>
        <w:t>عادية</w:t>
      </w:r>
      <w:r w:rsidRPr="00BE6ECB">
        <w:rPr>
          <w:rtl/>
        </w:rPr>
        <w:t xml:space="preserve"> في </w:t>
      </w:r>
      <w:r w:rsidRPr="00BE6ECB">
        <w:rPr>
          <w:i/>
          <w:iCs/>
          <w:rtl/>
        </w:rPr>
        <w:t xml:space="preserve">اللجنة التنفيذية </w:t>
      </w:r>
      <w:r w:rsidRPr="00BE6ECB">
        <w:rPr>
          <w:rFonts w:hint="cs"/>
          <w:i/>
          <w:iCs/>
          <w:rtl/>
        </w:rPr>
        <w:t>لاتحاد برن</w:t>
      </w:r>
      <w:r w:rsidRPr="00BE6ECB">
        <w:rPr>
          <w:rFonts w:hint="cs"/>
          <w:rtl/>
        </w:rPr>
        <w:t xml:space="preserve">: </w:t>
      </w:r>
      <w:r w:rsidRPr="00BE6ECB">
        <w:rPr>
          <w:rtl/>
        </w:rPr>
        <w:t xml:space="preserve">الأرجنتين وبنغلاديش وبوركينا فاسو والكاميرون وكولومبيا والكونغو وكوت ديفوار وكوبا وجمهورية كوريا الشعبية الديمقراطية والجمهورية </w:t>
      </w:r>
      <w:proofErr w:type="spellStart"/>
      <w:r w:rsidRPr="00BE6ECB">
        <w:rPr>
          <w:rtl/>
        </w:rPr>
        <w:t>الدومينيكية</w:t>
      </w:r>
      <w:proofErr w:type="spellEnd"/>
      <w:r w:rsidRPr="00BE6ECB">
        <w:rPr>
          <w:rtl/>
        </w:rPr>
        <w:t xml:space="preserve"> وإكوادور وفنلندا وغابون وغواتيمالا وهنغاريا وإيسلندا والهند وإندونيسيا وإيرلندا وإيطاليا واليابان وقيرغيزستان والمكسيك والمغرب وموزامبيق ونيجيريا وعمان وبنما وباراغواي وجمهورية كوريا وجمهورية مولدوفا ورومانيا والاتحاد الروسي وسنغافورة وسري </w:t>
      </w:r>
      <w:proofErr w:type="spellStart"/>
      <w:r w:rsidRPr="00BE6ECB">
        <w:rPr>
          <w:rtl/>
        </w:rPr>
        <w:t>لانكا</w:t>
      </w:r>
      <w:proofErr w:type="spellEnd"/>
      <w:r w:rsidRPr="00BE6ECB">
        <w:rPr>
          <w:rtl/>
        </w:rPr>
        <w:t xml:space="preserve"> والسويد والإمارات العربية المتحدة والولايات</w:t>
      </w:r>
      <w:r>
        <w:rPr>
          <w:rFonts w:hint="cs"/>
          <w:rtl/>
        </w:rPr>
        <w:t> </w:t>
      </w:r>
      <w:r w:rsidRPr="00BE6ECB">
        <w:rPr>
          <w:rtl/>
        </w:rPr>
        <w:t xml:space="preserve">المتحدة الأمريكية </w:t>
      </w:r>
      <w:proofErr w:type="spellStart"/>
      <w:r w:rsidRPr="00BE6ECB">
        <w:rPr>
          <w:rtl/>
        </w:rPr>
        <w:t>وفييت</w:t>
      </w:r>
      <w:proofErr w:type="spellEnd"/>
      <w:r w:rsidRPr="00BE6ECB">
        <w:rPr>
          <w:rtl/>
        </w:rPr>
        <w:t xml:space="preserve"> نام (39)</w:t>
      </w:r>
      <w:r w:rsidRPr="00BE6ECB">
        <w:rPr>
          <w:rFonts w:hint="cs"/>
          <w:rtl/>
        </w:rPr>
        <w:t>؛</w:t>
      </w:r>
    </w:p>
    <w:p w:rsidR="007F3695" w:rsidRPr="00BE6ECB" w:rsidRDefault="007F3695" w:rsidP="007F3695">
      <w:pPr>
        <w:pStyle w:val="NormalParaAR"/>
        <w:ind w:left="567"/>
        <w:rPr>
          <w:rtl/>
        </w:rPr>
      </w:pPr>
      <w:r w:rsidRPr="00BE6ECB">
        <w:rPr>
          <w:rFonts w:hint="cs"/>
          <w:rtl/>
        </w:rPr>
        <w:t>"3"</w:t>
      </w:r>
      <w:r w:rsidRPr="00BE6ECB">
        <w:rPr>
          <w:rFonts w:hint="cs"/>
          <w:rtl/>
        </w:rPr>
        <w:tab/>
      </w:r>
      <w:r w:rsidRPr="00BE6ECB">
        <w:rPr>
          <w:rtl/>
        </w:rPr>
        <w:t xml:space="preserve">وعيّن مؤتمر الويبو، بالإجماع، الدولتين التاليتين لتكونا عضوين </w:t>
      </w:r>
      <w:r w:rsidRPr="0010435D">
        <w:rPr>
          <w:i/>
          <w:iCs/>
          <w:rtl/>
        </w:rPr>
        <w:t>مؤقتين</w:t>
      </w:r>
      <w:r w:rsidRPr="00BE6ECB">
        <w:rPr>
          <w:rtl/>
        </w:rPr>
        <w:t xml:space="preserve"> في </w:t>
      </w:r>
      <w:r w:rsidRPr="00BE6ECB">
        <w:rPr>
          <w:i/>
          <w:iCs/>
          <w:rtl/>
        </w:rPr>
        <w:t>لجنة الويبو للتنسيق</w:t>
      </w:r>
      <w:r w:rsidRPr="00BE6ECB">
        <w:rPr>
          <w:rtl/>
        </w:rPr>
        <w:t>: إثيوبيا</w:t>
      </w:r>
      <w:r>
        <w:rPr>
          <w:rFonts w:hint="cs"/>
          <w:rtl/>
        </w:rPr>
        <w:t> </w:t>
      </w:r>
      <w:r w:rsidRPr="00BE6ECB">
        <w:rPr>
          <w:rFonts w:hint="cs"/>
          <w:rtl/>
        </w:rPr>
        <w:t>وإريتريا</w:t>
      </w:r>
      <w:r w:rsidRPr="00BE6ECB">
        <w:rPr>
          <w:rFonts w:hint="eastAsia"/>
          <w:rtl/>
        </w:rPr>
        <w:t> </w:t>
      </w:r>
      <w:r w:rsidRPr="00BE6ECB">
        <w:rPr>
          <w:rtl/>
        </w:rPr>
        <w:t>(2)؛</w:t>
      </w:r>
    </w:p>
    <w:p w:rsidR="007F3695" w:rsidRPr="00BE6ECB" w:rsidRDefault="007F3695" w:rsidP="007F3695">
      <w:pPr>
        <w:pStyle w:val="NormalParaAR"/>
        <w:ind w:left="567"/>
        <w:rPr>
          <w:rtl/>
        </w:rPr>
      </w:pPr>
      <w:r w:rsidRPr="00BE6ECB">
        <w:rPr>
          <w:rFonts w:hint="cs"/>
          <w:rtl/>
        </w:rPr>
        <w:lastRenderedPageBreak/>
        <w:t>"4"</w:t>
      </w:r>
      <w:r w:rsidRPr="00BE6ECB">
        <w:rPr>
          <w:rFonts w:hint="cs"/>
          <w:rtl/>
        </w:rPr>
        <w:tab/>
      </w:r>
      <w:r w:rsidRPr="00BE6ECB">
        <w:rPr>
          <w:rtl/>
        </w:rPr>
        <w:t xml:space="preserve">وأشار مؤتمر الويبو وجمعيتا اتحادي باريس وبرن إلى أن سويسرا ستظل عضوا عاديا </w:t>
      </w:r>
      <w:r w:rsidRPr="0010435D">
        <w:rPr>
          <w:i/>
          <w:iCs/>
          <w:rtl/>
        </w:rPr>
        <w:t>بحكم وضعها</w:t>
      </w:r>
      <w:r w:rsidRPr="00BE6ECB">
        <w:rPr>
          <w:rtl/>
        </w:rPr>
        <w:t xml:space="preserve"> في </w:t>
      </w:r>
      <w:r w:rsidRPr="00BE6ECB">
        <w:rPr>
          <w:i/>
          <w:iCs/>
          <w:rtl/>
        </w:rPr>
        <w:t>اللجنتين التنفيذيتين لاتحادي باريس وبرن</w:t>
      </w:r>
      <w:r w:rsidRPr="00BE6ECB">
        <w:rPr>
          <w:rtl/>
        </w:rPr>
        <w:t>.</w:t>
      </w:r>
    </w:p>
    <w:p w:rsidR="007F3695" w:rsidRPr="00BE6ECB" w:rsidRDefault="007F3695" w:rsidP="007F3695">
      <w:pPr>
        <w:pStyle w:val="NormalParaAR"/>
        <w:rPr>
          <w:rtl/>
        </w:rPr>
      </w:pPr>
      <w:r w:rsidRPr="00BE6ECB">
        <w:rPr>
          <w:rtl/>
        </w:rPr>
        <w:t xml:space="preserve">ونتيجة لذلك أصبحت لجنة الويبو للتنسيق للفترة الممتدة من أكتوبر </w:t>
      </w:r>
      <w:r w:rsidRPr="00BE6ECB">
        <w:rPr>
          <w:rFonts w:hint="cs"/>
          <w:rtl/>
        </w:rPr>
        <w:t>2017</w:t>
      </w:r>
      <w:r w:rsidRPr="00BE6ECB">
        <w:rPr>
          <w:rtl/>
        </w:rPr>
        <w:t xml:space="preserve"> إلى أكتوبر </w:t>
      </w:r>
      <w:r w:rsidRPr="00BE6ECB">
        <w:rPr>
          <w:rFonts w:hint="cs"/>
          <w:rtl/>
        </w:rPr>
        <w:t>2019</w:t>
      </w:r>
      <w:r w:rsidRPr="00BE6ECB">
        <w:rPr>
          <w:rtl/>
        </w:rPr>
        <w:t xml:space="preserve"> مكوّنة من الدول التالية: الجزائر وأنغولا والأرجنتين وأرمينيا وأستراليا والنمسا وبنغلاديش وبلجيكا والبرازيل وبوركينا فاسو والكاميرون وكندا وتشاد وشيلي والصين وكولومبيا والكونغو وكوستاريكا وكوت ديفوار وكوبا وجمهورية كوريا الشعبية الديمقراطية والدانمرك وجيبوتي والجمهورية </w:t>
      </w:r>
      <w:proofErr w:type="spellStart"/>
      <w:r w:rsidRPr="00BE6ECB">
        <w:rPr>
          <w:rtl/>
        </w:rPr>
        <w:t>الدومينيكية</w:t>
      </w:r>
      <w:proofErr w:type="spellEnd"/>
      <w:r w:rsidRPr="00BE6ECB">
        <w:rPr>
          <w:rtl/>
        </w:rPr>
        <w:t xml:space="preserve"> وإكوادور ومصر والسلفادور وإريتريا وإثيوبيا وفنلندا وفرنسا وغابون وألمانيا وجورجيا وغواتيمالا وهنغاريا وإيسلندا والهند وإندونيسيا وإيران (جمهورية – الإسلامية) والعراق وإيرلندا وإيطاليا واليابان وكازاخستان والكويت وقيرغيزستان وليتوانيا ولكسمبرغ وماليزيا والمكسيك والمغرب وموزامبيق وهولندا ونيوزيلندا ونيجيريا والنرويج وجنوب أفريقيا وعمان وبنما وباراغواي وبولندا والبرتغال وجمهورية كوريا وجمهورية مولدوفا ورومانيا والاتحاد الروسي والسنغال وسنغافورة وإسبانيا وسري </w:t>
      </w:r>
      <w:proofErr w:type="spellStart"/>
      <w:r w:rsidRPr="00BE6ECB">
        <w:rPr>
          <w:rtl/>
        </w:rPr>
        <w:t>لانكا</w:t>
      </w:r>
      <w:proofErr w:type="spellEnd"/>
      <w:r w:rsidRPr="00BE6ECB">
        <w:rPr>
          <w:rtl/>
        </w:rPr>
        <w:t xml:space="preserve"> والسويد وسويسرا وتايلند وتوغو وتركيا وأوغندا والإمارات العربية المتحدة والمملكة المتحدة والولايات المتحدة الأمريكية وأوروغواي وفنزويلا (جمهورية - </w:t>
      </w:r>
      <w:proofErr w:type="spellStart"/>
      <w:r w:rsidRPr="00BE6ECB">
        <w:rPr>
          <w:rtl/>
        </w:rPr>
        <w:t>البوليفارية</w:t>
      </w:r>
      <w:proofErr w:type="spellEnd"/>
      <w:r w:rsidRPr="00BE6ECB">
        <w:rPr>
          <w:rtl/>
        </w:rPr>
        <w:t xml:space="preserve">) </w:t>
      </w:r>
      <w:proofErr w:type="spellStart"/>
      <w:r w:rsidRPr="00BE6ECB">
        <w:rPr>
          <w:rtl/>
        </w:rPr>
        <w:t>وفييت</w:t>
      </w:r>
      <w:proofErr w:type="spellEnd"/>
      <w:r w:rsidRPr="00BE6ECB">
        <w:rPr>
          <w:rtl/>
        </w:rPr>
        <w:t xml:space="preserve"> نام (83).</w:t>
      </w:r>
    </w:p>
    <w:p w:rsidR="007F3695" w:rsidRDefault="007F3695" w:rsidP="005A3DBB">
      <w:pPr>
        <w:pStyle w:val="NormalParaAR"/>
        <w:ind w:left="567"/>
        <w:rPr>
          <w:rtl/>
        </w:rPr>
      </w:pPr>
      <w:r w:rsidRPr="00BE6ECB">
        <w:rPr>
          <w:rFonts w:hint="cs"/>
          <w:rtl/>
        </w:rPr>
        <w:t>"5"</w:t>
      </w:r>
      <w:r w:rsidRPr="00BE6ECB">
        <w:rPr>
          <w:rFonts w:hint="cs"/>
          <w:rtl/>
        </w:rPr>
        <w:tab/>
      </w:r>
      <w:r w:rsidR="005A3DBB" w:rsidRPr="005A3DBB">
        <w:rPr>
          <w:rtl/>
        </w:rPr>
        <w:t>وقررت الهيئات المعنية أن رئيس الجمعية العامة للويبو سيُجري مشاورات مع الدول الأعضاء من أجل توجيه توصية إلى تلك الهيئات في دوراتها إبّان جمعيات الويبو لعام 2018 بشأن تخصيص المقاعد الشاغرة في جمعيات الويبو لعام 2019.</w:t>
      </w:r>
    </w:p>
    <w:p w:rsidR="00F751BD" w:rsidRPr="0036406D" w:rsidRDefault="007F3695" w:rsidP="007F3695">
      <w:pPr>
        <w:pStyle w:val="EndofDocumentAR"/>
      </w:pPr>
      <w:r>
        <w:rPr>
          <w:rFonts w:hint="cs"/>
          <w:rtl/>
        </w:rPr>
        <w:t xml:space="preserve"> </w:t>
      </w:r>
      <w:r w:rsidR="005462E9">
        <w:rPr>
          <w:rFonts w:hint="cs"/>
          <w:rtl/>
        </w:rPr>
        <w:t>[</w:t>
      </w:r>
      <w:proofErr w:type="gramStart"/>
      <w:r w:rsidR="005462E9">
        <w:rPr>
          <w:rFonts w:hint="cs"/>
          <w:rtl/>
        </w:rPr>
        <w:t>نهاية</w:t>
      </w:r>
      <w:proofErr w:type="gramEnd"/>
      <w:r w:rsidR="005462E9">
        <w:rPr>
          <w:rFonts w:hint="cs"/>
          <w:rtl/>
        </w:rPr>
        <w:t xml:space="preserve"> الوثيقة]</w:t>
      </w:r>
    </w:p>
    <w:sectPr w:rsidR="00F751BD" w:rsidRPr="0036406D"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F1B" w:rsidRDefault="00EC6F1B">
      <w:r>
        <w:separator/>
      </w:r>
    </w:p>
  </w:endnote>
  <w:endnote w:type="continuationSeparator" w:id="0">
    <w:p w:rsidR="00EC6F1B" w:rsidRDefault="00EC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F1B" w:rsidRDefault="00EC6F1B" w:rsidP="009622BF">
      <w:pPr>
        <w:bidi/>
      </w:pPr>
      <w:bookmarkStart w:id="0" w:name="OLE_LINK1"/>
      <w:bookmarkStart w:id="1" w:name="OLE_LINK2"/>
      <w:r>
        <w:separator/>
      </w:r>
      <w:bookmarkEnd w:id="0"/>
      <w:bookmarkEnd w:id="1"/>
    </w:p>
  </w:footnote>
  <w:footnote w:type="continuationSeparator" w:id="0">
    <w:p w:rsidR="00EC6F1B" w:rsidRDefault="00EC6F1B"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A4" w:rsidRDefault="001E12A4" w:rsidP="00A011C1">
    <w:r>
      <w:t>A/</w:t>
    </w:r>
    <w:r w:rsidR="00B774A4">
      <w:t>5</w:t>
    </w:r>
    <w:r w:rsidR="0036406D">
      <w:t>7</w:t>
    </w:r>
    <w:r w:rsidR="00EE3C5B">
      <w:t>/11 Add.</w:t>
    </w:r>
    <w:r w:rsidR="00EC6F1B">
      <w:t>1</w:t>
    </w:r>
  </w:p>
  <w:p w:rsidR="001E12A4" w:rsidRDefault="001E12A4" w:rsidP="00D61541">
    <w:r>
      <w:fldChar w:fldCharType="begin"/>
    </w:r>
    <w:r>
      <w:instrText xml:space="preserve"> PAGE  \* MERGEFORMAT </w:instrText>
    </w:r>
    <w:r>
      <w:fldChar w:fldCharType="separate"/>
    </w:r>
    <w:r w:rsidR="00D96A41">
      <w:rPr>
        <w:noProof/>
      </w:rPr>
      <w:t>2</w:t>
    </w:r>
    <w:r>
      <w:fldChar w:fldCharType="end"/>
    </w:r>
  </w:p>
  <w:p w:rsidR="001E12A4" w:rsidRDefault="001E12A4"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F1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3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06D"/>
    <w:rsid w:val="003646D6"/>
    <w:rsid w:val="00364FC6"/>
    <w:rsid w:val="0036541D"/>
    <w:rsid w:val="00370504"/>
    <w:rsid w:val="00371814"/>
    <w:rsid w:val="00372BAE"/>
    <w:rsid w:val="00372EE9"/>
    <w:rsid w:val="00373F07"/>
    <w:rsid w:val="00374A60"/>
    <w:rsid w:val="00375181"/>
    <w:rsid w:val="003764C0"/>
    <w:rsid w:val="003767A4"/>
    <w:rsid w:val="003774F6"/>
    <w:rsid w:val="00380C1B"/>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54FE"/>
    <w:rsid w:val="005266BD"/>
    <w:rsid w:val="0052772D"/>
    <w:rsid w:val="00530442"/>
    <w:rsid w:val="00534AF0"/>
    <w:rsid w:val="00535060"/>
    <w:rsid w:val="00535738"/>
    <w:rsid w:val="005409EB"/>
    <w:rsid w:val="00540F30"/>
    <w:rsid w:val="00541DD2"/>
    <w:rsid w:val="00543A63"/>
    <w:rsid w:val="00543AB5"/>
    <w:rsid w:val="005457CF"/>
    <w:rsid w:val="00545976"/>
    <w:rsid w:val="005462E9"/>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3DBB"/>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293"/>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695"/>
    <w:rsid w:val="007F38D1"/>
    <w:rsid w:val="007F56BB"/>
    <w:rsid w:val="007F63CE"/>
    <w:rsid w:val="007F6EA4"/>
    <w:rsid w:val="008002A5"/>
    <w:rsid w:val="0080050E"/>
    <w:rsid w:val="00801329"/>
    <w:rsid w:val="00801424"/>
    <w:rsid w:val="00801AA4"/>
    <w:rsid w:val="00801B7E"/>
    <w:rsid w:val="008021B9"/>
    <w:rsid w:val="0080243D"/>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488B"/>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1C1"/>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0D47"/>
    <w:rsid w:val="00AE16F0"/>
    <w:rsid w:val="00AE2328"/>
    <w:rsid w:val="00AE473C"/>
    <w:rsid w:val="00AE55E7"/>
    <w:rsid w:val="00AE6363"/>
    <w:rsid w:val="00AE6CD6"/>
    <w:rsid w:val="00AE7348"/>
    <w:rsid w:val="00AE7394"/>
    <w:rsid w:val="00AE7CD2"/>
    <w:rsid w:val="00AF0B77"/>
    <w:rsid w:val="00AF0C1F"/>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535D"/>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4A4"/>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3D9A"/>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E8A"/>
    <w:rsid w:val="00C668DE"/>
    <w:rsid w:val="00C7044F"/>
    <w:rsid w:val="00C720F8"/>
    <w:rsid w:val="00C7294B"/>
    <w:rsid w:val="00C75139"/>
    <w:rsid w:val="00C7525C"/>
    <w:rsid w:val="00C76865"/>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6A41"/>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5F66"/>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542"/>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6F1B"/>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3C5B"/>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5A9"/>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041"/>
    <w:rsid w:val="00F71430"/>
    <w:rsid w:val="00F71A8A"/>
    <w:rsid w:val="00F751BD"/>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36406D"/>
    <w:rPr>
      <w:rFonts w:ascii="Tahoma" w:hAnsi="Tahoma" w:cs="Tahoma"/>
      <w:sz w:val="16"/>
      <w:szCs w:val="16"/>
    </w:rPr>
  </w:style>
  <w:style w:type="character" w:customStyle="1" w:styleId="BalloonTextChar">
    <w:name w:val="Balloon Text Char"/>
    <w:basedOn w:val="DefaultParagraphFont"/>
    <w:link w:val="BalloonText"/>
    <w:rsid w:val="0036406D"/>
    <w:rPr>
      <w:rFonts w:ascii="Tahoma" w:hAnsi="Tahoma" w:cs="Tahoma"/>
      <w:sz w:val="16"/>
      <w:szCs w:val="16"/>
    </w:rPr>
  </w:style>
  <w:style w:type="character" w:customStyle="1" w:styleId="NormalParaARChar">
    <w:name w:val="Normal_Para_AR Char"/>
    <w:link w:val="NormalParaAR"/>
    <w:rsid w:val="00EC6F1B"/>
    <w:rPr>
      <w:rFonts w:ascii="Arabic Typesetting" w:hAnsi="Arabic Typesetting" w:cs="Arabic Typesetting"/>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36406D"/>
    <w:rPr>
      <w:rFonts w:ascii="Tahoma" w:hAnsi="Tahoma" w:cs="Tahoma"/>
      <w:sz w:val="16"/>
      <w:szCs w:val="16"/>
    </w:rPr>
  </w:style>
  <w:style w:type="character" w:customStyle="1" w:styleId="BalloonTextChar">
    <w:name w:val="Balloon Text Char"/>
    <w:basedOn w:val="DefaultParagraphFont"/>
    <w:link w:val="BalloonText"/>
    <w:rsid w:val="0036406D"/>
    <w:rPr>
      <w:rFonts w:ascii="Tahoma" w:hAnsi="Tahoma" w:cs="Tahoma"/>
      <w:sz w:val="16"/>
      <w:szCs w:val="16"/>
    </w:rPr>
  </w:style>
  <w:style w:type="character" w:customStyle="1" w:styleId="NormalParaARChar">
    <w:name w:val="Normal_Para_AR Char"/>
    <w:link w:val="NormalParaAR"/>
    <w:rsid w:val="00EC6F1B"/>
    <w:rPr>
      <w:rFonts w:ascii="Arabic Typesetting" w:hAnsi="Arabic Typesetting" w:cs="Arabic Typesetting"/>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720705">
      <w:bodyDiv w:val="1"/>
      <w:marLeft w:val="0"/>
      <w:marRight w:val="0"/>
      <w:marTop w:val="0"/>
      <w:marBottom w:val="0"/>
      <w:divBdr>
        <w:top w:val="none" w:sz="0" w:space="0" w:color="auto"/>
        <w:left w:val="none" w:sz="0" w:space="0" w:color="auto"/>
        <w:bottom w:val="none" w:sz="0" w:space="0" w:color="auto"/>
        <w:right w:val="none" w:sz="0" w:space="0" w:color="auto"/>
      </w:divBdr>
    </w:div>
    <w:div w:id="975837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A_57_AR.dotx</Template>
  <TotalTime>18</TotalTime>
  <Pages>2</Pages>
  <Words>381</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A/56/-- (Arabic)</vt:lpstr>
    </vt:vector>
  </TitlesOfParts>
  <Company>World Intellectual Property Organization</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 (Arabic)</dc:title>
  <dc:creator>MERZOUK Fawzi</dc:creator>
  <cp:lastModifiedBy>YOUSSEF Randa</cp:lastModifiedBy>
  <cp:revision>9</cp:revision>
  <cp:lastPrinted>2017-10-11T17:06:00Z</cp:lastPrinted>
  <dcterms:created xsi:type="dcterms:W3CDTF">2017-10-11T10:57:00Z</dcterms:created>
  <dcterms:modified xsi:type="dcterms:W3CDTF">2017-10-11T17:06:00Z</dcterms:modified>
</cp:coreProperties>
</file>