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9A4222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2C0C4C" w:rsidRDefault="001E12A4" w:rsidP="00C80145">
            <w:pPr>
              <w:pStyle w:val="DocumentCodeAR"/>
              <w:bidi/>
              <w:rPr>
                <w:rtl/>
                <w:lang w:val="fr-CH"/>
              </w:rPr>
            </w:pPr>
            <w:r>
              <w:t>A</w:t>
            </w:r>
            <w:r w:rsidR="00100F97">
              <w:t>/</w:t>
            </w:r>
            <w:r>
              <w:t>5</w:t>
            </w:r>
            <w:r w:rsidR="009A4222">
              <w:t>2</w:t>
            </w:r>
            <w:r w:rsidR="00B6101C" w:rsidRPr="00B6101C">
              <w:t>/</w:t>
            </w:r>
            <w:r w:rsidR="00DB7675">
              <w:t>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DB7675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DB7675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C80145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C80145">
              <w:rPr>
                <w:rFonts w:hint="cs"/>
                <w:rtl/>
              </w:rPr>
              <w:t>12</w:t>
            </w:r>
            <w:r w:rsidRPr="00B6101C">
              <w:rPr>
                <w:rFonts w:hint="cs"/>
                <w:rtl/>
              </w:rPr>
              <w:t xml:space="preserve"> </w:t>
            </w:r>
            <w:r w:rsidR="002C0C4C">
              <w:rPr>
                <w:rFonts w:hint="cs"/>
                <w:rtl/>
              </w:rPr>
              <w:t xml:space="preserve">ديسمبر </w:t>
            </w:r>
            <w:r w:rsidR="00190B6D">
              <w:rPr>
                <w:rFonts w:hint="cs"/>
                <w:rtl/>
              </w:rPr>
              <w:t>201</w:t>
            </w:r>
            <w:r w:rsidR="00783D11">
              <w:rPr>
                <w:rFonts w:hint="cs"/>
                <w:rtl/>
              </w:rPr>
              <w:t>3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pStyle w:val="MeetingTitleAR"/>
        <w:bidi/>
        <w:rPr>
          <w:rtl/>
        </w:rPr>
      </w:pPr>
      <w:r>
        <w:rPr>
          <w:rFonts w:hint="cs"/>
          <w:rtl/>
        </w:rPr>
        <w:t xml:space="preserve">جمعيات </w:t>
      </w:r>
      <w:r w:rsidRPr="000438A8">
        <w:rPr>
          <w:rFonts w:hint="cs"/>
          <w:rtl/>
        </w:rPr>
        <w:t>الدول</w:t>
      </w:r>
      <w:r>
        <w:rPr>
          <w:rFonts w:hint="cs"/>
          <w:rtl/>
        </w:rPr>
        <w:t xml:space="preserve"> الأعضاء في الويبو</w:t>
      </w: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D61541" w:rsidRDefault="001E12A4" w:rsidP="009A4222">
      <w:pPr>
        <w:pStyle w:val="MeetingSessionAR"/>
        <w:bidi/>
        <w:rPr>
          <w:rtl/>
        </w:rPr>
      </w:pPr>
      <w:r w:rsidRPr="00D61541">
        <w:rPr>
          <w:rFonts w:hint="cs"/>
          <w:rtl/>
        </w:rPr>
        <w:t xml:space="preserve">سلسلة الاجتماعات </w:t>
      </w:r>
      <w:r w:rsidR="009A4222">
        <w:rPr>
          <w:rFonts w:hint="cs"/>
          <w:rtl/>
        </w:rPr>
        <w:t xml:space="preserve">الثانية </w:t>
      </w:r>
      <w:r>
        <w:rPr>
          <w:rFonts w:hint="cs"/>
          <w:rtl/>
        </w:rPr>
        <w:t>والخمسون</w:t>
      </w:r>
    </w:p>
    <w:p w:rsidR="001E12A4" w:rsidRPr="00D61541" w:rsidRDefault="001E12A4" w:rsidP="009A4222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9A4222">
        <w:rPr>
          <w:rFonts w:hint="cs"/>
          <w:rtl/>
        </w:rPr>
        <w:t xml:space="preserve">10 </w:t>
      </w:r>
      <w:r>
        <w:rPr>
          <w:rFonts w:hint="cs"/>
          <w:rtl/>
        </w:rPr>
        <w:t xml:space="preserve">إلى </w:t>
      </w:r>
      <w:r w:rsidR="009A4222">
        <w:rPr>
          <w:rFonts w:hint="cs"/>
          <w:rtl/>
        </w:rPr>
        <w:t>12</w:t>
      </w:r>
      <w:r w:rsidRPr="00D61541">
        <w:rPr>
          <w:rFonts w:hint="cs"/>
          <w:rtl/>
        </w:rPr>
        <w:t xml:space="preserve"> </w:t>
      </w:r>
      <w:r w:rsidR="009A4222">
        <w:rPr>
          <w:rFonts w:hint="cs"/>
          <w:rtl/>
        </w:rPr>
        <w:t xml:space="preserve">ديسمبر </w:t>
      </w:r>
      <w:r>
        <w:rPr>
          <w:rFonts w:hint="cs"/>
          <w:rtl/>
        </w:rPr>
        <w:t>2013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DB7675" w:rsidP="00FB7EC9">
      <w:pPr>
        <w:pStyle w:val="DocumentTitleAR"/>
        <w:bidi/>
        <w:rPr>
          <w:rtl/>
        </w:rPr>
      </w:pPr>
      <w:r>
        <w:rPr>
          <w:rFonts w:hint="cs"/>
          <w:rtl/>
        </w:rPr>
        <w:t>جدول الأعمال الموحّد والمفصّل</w:t>
      </w:r>
    </w:p>
    <w:p w:rsidR="00D61541" w:rsidRPr="00D61541" w:rsidRDefault="00C80145" w:rsidP="00931859">
      <w:pPr>
        <w:pStyle w:val="PreparedbyAR"/>
        <w:bidi/>
      </w:pPr>
      <w:r>
        <w:rPr>
          <w:rFonts w:hint="cs"/>
          <w:rtl/>
        </w:rPr>
        <w:t>الذي اعتمدته الجمعيات</w:t>
      </w:r>
    </w:p>
    <w:p w:rsidR="0027666A" w:rsidRDefault="0027666A" w:rsidP="0027666A">
      <w:pPr>
        <w:pStyle w:val="NormalParaAR"/>
      </w:pPr>
    </w:p>
    <w:p w:rsidR="0027666A" w:rsidRDefault="0027666A" w:rsidP="0027666A">
      <w:pPr>
        <w:pStyle w:val="NormalParaAR"/>
        <w:rPr>
          <w:rtl/>
        </w:rPr>
      </w:pPr>
      <w:r>
        <w:rPr>
          <w:rtl/>
        </w:rPr>
        <w:br w:type="page"/>
      </w:r>
    </w:p>
    <w:p w:rsidR="0027666A" w:rsidRPr="00A06D2A" w:rsidRDefault="0027666A" w:rsidP="0027666A">
      <w:pPr>
        <w:pStyle w:val="NormalParaAR"/>
        <w:keepNext/>
        <w:rPr>
          <w:b/>
          <w:bCs/>
          <w:sz w:val="40"/>
          <w:szCs w:val="40"/>
          <w:rtl/>
        </w:rPr>
      </w:pPr>
      <w:r w:rsidRPr="00A06D2A">
        <w:rPr>
          <w:b/>
          <w:bCs/>
          <w:sz w:val="40"/>
          <w:szCs w:val="40"/>
          <w:rtl/>
        </w:rPr>
        <w:lastRenderedPageBreak/>
        <w:t>مقدمة</w:t>
      </w:r>
    </w:p>
    <w:p w:rsidR="0027666A" w:rsidRPr="00CB4E61" w:rsidRDefault="0027666A" w:rsidP="004D162F">
      <w:pPr>
        <w:pStyle w:val="NumberedParaAR"/>
        <w:rPr>
          <w:rtl/>
        </w:rPr>
      </w:pPr>
      <w:r w:rsidRPr="00CB4E61">
        <w:rPr>
          <w:rtl/>
        </w:rPr>
        <w:t>تتضمن هذه الوثيقة بنود جداول أعمال الجمعيات وسائر الهيئات (الوارد ذكرها في الوثيقة</w:t>
      </w:r>
      <w:r>
        <w:rPr>
          <w:rFonts w:hint="cs"/>
          <w:rtl/>
        </w:rPr>
        <w:t> </w:t>
      </w:r>
      <w:r w:rsidRPr="00CB4E61">
        <w:t>A/</w:t>
      </w:r>
      <w:r>
        <w:t>52</w:t>
      </w:r>
      <w:r w:rsidRPr="00CB4E61">
        <w:t>/INF/1</w:t>
      </w:r>
      <w:r w:rsidRPr="00CB4E61">
        <w:rPr>
          <w:rtl/>
        </w:rPr>
        <w:t>) بطريقة موحدة، أي أن كل مسألة تعني أكثر من جمعية أو هيئة واحدة تشكل بندا واحدا من بنود جدول الأعمال.</w:t>
      </w:r>
    </w:p>
    <w:p w:rsidR="0027666A" w:rsidRPr="00CB4E61" w:rsidRDefault="0027666A" w:rsidP="0027666A">
      <w:pPr>
        <w:pStyle w:val="NumberedParaAR"/>
        <w:rPr>
          <w:rtl/>
        </w:rPr>
      </w:pPr>
      <w:r w:rsidRPr="00CB4E61">
        <w:rPr>
          <w:rtl/>
        </w:rPr>
        <w:t>وكلّ بند من بنود جدول الأعمال مفصّل. وترد تحت كل بند البيانات الآتية:</w:t>
      </w:r>
    </w:p>
    <w:p w:rsidR="0027666A" w:rsidRPr="00CB4E61" w:rsidRDefault="0027666A" w:rsidP="0027666A">
      <w:pPr>
        <w:pStyle w:val="NormalARParaAuto"/>
        <w:numPr>
          <w:ilvl w:val="0"/>
          <w:numId w:val="0"/>
        </w:numPr>
        <w:spacing w:after="120"/>
        <w:ind w:left="1701" w:hanging="567"/>
        <w:rPr>
          <w:rtl/>
          <w:lang w:bidi="ar-SA"/>
        </w:rPr>
      </w:pPr>
      <w:r w:rsidRPr="00CB4E61">
        <w:rPr>
          <w:rtl/>
          <w:lang w:bidi="ar-SA"/>
        </w:rPr>
        <w:t>"1"</w:t>
      </w:r>
      <w:r w:rsidRPr="00CB4E61">
        <w:rPr>
          <w:rtl/>
          <w:lang w:bidi="ar-SA"/>
        </w:rPr>
        <w:tab/>
        <w:t>الجمعيات وسائر الهيئات المعنية،</w:t>
      </w:r>
    </w:p>
    <w:p w:rsidR="0027666A" w:rsidRPr="00CB4E61" w:rsidRDefault="0027666A" w:rsidP="0027666A">
      <w:pPr>
        <w:pStyle w:val="NormalARParaAuto"/>
        <w:numPr>
          <w:ilvl w:val="0"/>
          <w:numId w:val="0"/>
        </w:numPr>
        <w:spacing w:after="120"/>
        <w:ind w:left="1701" w:hanging="567"/>
        <w:rPr>
          <w:rtl/>
          <w:lang w:bidi="ar-SA"/>
        </w:rPr>
      </w:pPr>
      <w:r w:rsidRPr="00CB4E61">
        <w:rPr>
          <w:rtl/>
          <w:lang w:bidi="ar-SA"/>
        </w:rPr>
        <w:t>"2"</w:t>
      </w:r>
      <w:r w:rsidRPr="00CB4E61">
        <w:rPr>
          <w:rtl/>
          <w:lang w:bidi="ar-SA"/>
        </w:rPr>
        <w:tab/>
        <w:t>والرئيس (وفقا للمادة</w:t>
      </w:r>
      <w:r>
        <w:rPr>
          <w:lang w:bidi="ar-SA"/>
        </w:rPr>
        <w:t> </w:t>
      </w:r>
      <w:r w:rsidRPr="00CB4E61">
        <w:rPr>
          <w:rtl/>
          <w:lang w:bidi="ar-SA"/>
        </w:rPr>
        <w:t>42 من النظام الداخلي العام للويبو)،</w:t>
      </w:r>
    </w:p>
    <w:p w:rsidR="0027666A" w:rsidRPr="00CB4E61" w:rsidRDefault="0027666A" w:rsidP="0027666A">
      <w:pPr>
        <w:pStyle w:val="NormalARParaAuto"/>
        <w:numPr>
          <w:ilvl w:val="0"/>
          <w:numId w:val="0"/>
        </w:numPr>
        <w:ind w:left="1701" w:hanging="567"/>
        <w:rPr>
          <w:rtl/>
          <w:lang w:bidi="ar-SA"/>
        </w:rPr>
      </w:pPr>
      <w:r w:rsidRPr="00CB4E61">
        <w:rPr>
          <w:rtl/>
          <w:lang w:bidi="ar-SA"/>
        </w:rPr>
        <w:t>"3"</w:t>
      </w:r>
      <w:r w:rsidRPr="00CB4E61">
        <w:rPr>
          <w:rtl/>
          <w:lang w:bidi="ar-SA"/>
        </w:rPr>
        <w:tab/>
        <w:t>والوثيقة أو الوثائق التحضيرية، إن وجدت.</w:t>
      </w:r>
    </w:p>
    <w:p w:rsidR="0027666A" w:rsidRPr="00CB4E61" w:rsidRDefault="0027666A" w:rsidP="0020261D">
      <w:pPr>
        <w:pStyle w:val="NormalParaAR"/>
        <w:rPr>
          <w:rtl/>
        </w:rPr>
      </w:pPr>
      <w:r w:rsidRPr="00CB4E61">
        <w:rPr>
          <w:rtl/>
        </w:rPr>
        <w:t>وستعقد جلس</w:t>
      </w:r>
      <w:r w:rsidR="00CE0E28">
        <w:rPr>
          <w:rFonts w:hint="cs"/>
          <w:rtl/>
        </w:rPr>
        <w:t>ات</w:t>
      </w:r>
      <w:r w:rsidRPr="00CB4E61">
        <w:rPr>
          <w:rtl/>
        </w:rPr>
        <w:t xml:space="preserve"> الصباح من الساعة</w:t>
      </w:r>
      <w:r>
        <w:rPr>
          <w:rFonts w:hint="cs"/>
          <w:rtl/>
        </w:rPr>
        <w:t> </w:t>
      </w:r>
      <w:r w:rsidRPr="00CB4E61">
        <w:rPr>
          <w:rtl/>
        </w:rPr>
        <w:t>10:00 إلى</w:t>
      </w:r>
      <w:r>
        <w:rPr>
          <w:rFonts w:hint="cs"/>
          <w:rtl/>
        </w:rPr>
        <w:t> </w:t>
      </w:r>
      <w:r w:rsidRPr="00CB4E61">
        <w:rPr>
          <w:rtl/>
        </w:rPr>
        <w:t>13:00 وجلس</w:t>
      </w:r>
      <w:r w:rsidR="00CE0E28">
        <w:rPr>
          <w:rFonts w:hint="cs"/>
          <w:rtl/>
        </w:rPr>
        <w:t>ات</w:t>
      </w:r>
      <w:r w:rsidRPr="00CB4E61">
        <w:rPr>
          <w:rtl/>
        </w:rPr>
        <w:t xml:space="preserve"> بعد الظهر من الساعة</w:t>
      </w:r>
      <w:r>
        <w:rPr>
          <w:rFonts w:hint="cs"/>
          <w:rtl/>
        </w:rPr>
        <w:t> </w:t>
      </w:r>
      <w:r w:rsidRPr="00CB4E61">
        <w:rPr>
          <w:rtl/>
        </w:rPr>
        <w:t>15:00 إلى</w:t>
      </w:r>
      <w:r>
        <w:rPr>
          <w:rFonts w:hint="cs"/>
          <w:rtl/>
        </w:rPr>
        <w:t> </w:t>
      </w:r>
      <w:r w:rsidRPr="00CB4E61">
        <w:rPr>
          <w:rtl/>
        </w:rPr>
        <w:t>18:00. وستنظَّم حسب الحاجة جلس</w:t>
      </w:r>
      <w:r w:rsidR="00CE0E28">
        <w:rPr>
          <w:rFonts w:hint="cs"/>
          <w:rtl/>
        </w:rPr>
        <w:t>ات</w:t>
      </w:r>
      <w:r w:rsidRPr="00CB4E61">
        <w:rPr>
          <w:rtl/>
        </w:rPr>
        <w:t xml:space="preserve"> مسائية من الساعة</w:t>
      </w:r>
      <w:r>
        <w:rPr>
          <w:rFonts w:hint="cs"/>
          <w:rtl/>
        </w:rPr>
        <w:t> </w:t>
      </w:r>
      <w:r w:rsidRPr="00CB4E61">
        <w:rPr>
          <w:rtl/>
        </w:rPr>
        <w:t>19:</w:t>
      </w:r>
      <w:r w:rsidR="0020261D">
        <w:rPr>
          <w:rFonts w:hint="cs"/>
          <w:rtl/>
        </w:rPr>
        <w:t>00</w:t>
      </w:r>
      <w:r w:rsidRPr="00CB4E61">
        <w:rPr>
          <w:rtl/>
        </w:rPr>
        <w:t xml:space="preserve"> </w:t>
      </w:r>
      <w:r w:rsidR="00030318">
        <w:rPr>
          <w:rFonts w:hint="cs"/>
          <w:rtl/>
        </w:rPr>
        <w:t>فما بعد</w:t>
      </w:r>
      <w:r w:rsidRPr="00CB4E61">
        <w:rPr>
          <w:rtl/>
        </w:rPr>
        <w:t>.</w:t>
      </w:r>
    </w:p>
    <w:p w:rsidR="0027666A" w:rsidRPr="00F9605D" w:rsidRDefault="0027666A" w:rsidP="0027666A">
      <w:pPr>
        <w:pStyle w:val="NormalARParaAuto"/>
        <w:numPr>
          <w:ilvl w:val="0"/>
          <w:numId w:val="0"/>
        </w:numPr>
        <w:jc w:val="left"/>
        <w:rPr>
          <w:w w:val="90"/>
          <w:rtl/>
          <w:lang w:bidi="ar-SA"/>
        </w:rPr>
      </w:pPr>
      <w:r w:rsidRPr="00F9605D">
        <w:rPr>
          <w:w w:val="90"/>
          <w:rtl/>
          <w:lang w:bidi="ar-SA"/>
        </w:rPr>
        <w:t>ويرجى الالتفات إلى أن</w:t>
      </w:r>
      <w:r w:rsidRPr="00F9605D">
        <w:rPr>
          <w:rFonts w:hint="cs"/>
          <w:w w:val="90"/>
          <w:rtl/>
          <w:lang w:bidi="ar-SA"/>
        </w:rPr>
        <w:t>ه</w:t>
      </w:r>
      <w:r w:rsidRPr="00F9605D">
        <w:rPr>
          <w:w w:val="90"/>
          <w:rtl/>
          <w:lang w:bidi="ar-SA"/>
        </w:rPr>
        <w:t xml:space="preserve"> من الممكن طرح أي بند من بنود جدول الأعمال للنقاش في أي يوم ما بين</w:t>
      </w:r>
      <w:r w:rsidRPr="00F9605D">
        <w:rPr>
          <w:rFonts w:hint="cs"/>
          <w:w w:val="90"/>
          <w:rtl/>
          <w:lang w:bidi="ar-SA"/>
        </w:rPr>
        <w:t> </w:t>
      </w:r>
      <w:r w:rsidRPr="00F9605D">
        <w:rPr>
          <w:w w:val="90"/>
          <w:lang w:bidi="ar-SA"/>
        </w:rPr>
        <w:t>10</w:t>
      </w:r>
      <w:r w:rsidRPr="00F9605D">
        <w:rPr>
          <w:rFonts w:hint="cs"/>
          <w:w w:val="90"/>
          <w:rtl/>
          <w:lang w:bidi="ar-SA"/>
        </w:rPr>
        <w:t> و</w:t>
      </w:r>
      <w:r w:rsidRPr="00F9605D">
        <w:rPr>
          <w:w w:val="90"/>
          <w:lang w:bidi="ar-SA"/>
        </w:rPr>
        <w:t>12</w:t>
      </w:r>
      <w:r w:rsidRPr="00F9605D">
        <w:rPr>
          <w:rFonts w:hint="eastAsia"/>
          <w:w w:val="90"/>
          <w:rtl/>
          <w:lang w:bidi="ar-SA"/>
        </w:rPr>
        <w:t> </w:t>
      </w:r>
      <w:r w:rsidRPr="00F9605D">
        <w:rPr>
          <w:rFonts w:hint="cs"/>
          <w:w w:val="90"/>
          <w:rtl/>
          <w:lang w:bidi="ar-SA"/>
        </w:rPr>
        <w:t xml:space="preserve">ديسمبر </w:t>
      </w:r>
      <w:r w:rsidRPr="00F9605D">
        <w:rPr>
          <w:rFonts w:hint="eastAsia"/>
          <w:w w:val="90"/>
          <w:rtl/>
          <w:lang w:bidi="ar-SA"/>
        </w:rPr>
        <w:t>201</w:t>
      </w:r>
      <w:r w:rsidRPr="00F9605D">
        <w:rPr>
          <w:rFonts w:hint="cs"/>
          <w:w w:val="90"/>
          <w:rtl/>
          <w:lang w:bidi="ar-SA"/>
        </w:rPr>
        <w:t>3</w:t>
      </w:r>
      <w:r w:rsidRPr="00F9605D">
        <w:rPr>
          <w:w w:val="90"/>
          <w:rtl/>
          <w:lang w:bidi="ar-SA"/>
        </w:rPr>
        <w:t>، بقرار من الرئيس ووفقا للنظام الداخلي العام للويبو.</w:t>
      </w:r>
    </w:p>
    <w:p w:rsidR="0027666A" w:rsidRDefault="0027666A" w:rsidP="0027666A">
      <w:pPr>
        <w:pStyle w:val="NormalParaAR"/>
      </w:pPr>
    </w:p>
    <w:p w:rsidR="0027666A" w:rsidRPr="0027666A" w:rsidRDefault="0027666A" w:rsidP="0027666A">
      <w:pPr>
        <w:pStyle w:val="NormalParaAR"/>
      </w:pPr>
    </w:p>
    <w:p w:rsidR="0027666A" w:rsidRDefault="0027666A">
      <w:pPr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>
        <w:rPr>
          <w:b/>
          <w:bCs/>
          <w:rtl/>
        </w:rPr>
        <w:br w:type="page"/>
      </w:r>
    </w:p>
    <w:p w:rsidR="0027666A" w:rsidRPr="00F9605D" w:rsidRDefault="0027666A" w:rsidP="0027666A">
      <w:pPr>
        <w:pStyle w:val="NormalParaAR"/>
        <w:keepNext/>
        <w:rPr>
          <w:b/>
          <w:bCs/>
          <w:sz w:val="40"/>
          <w:szCs w:val="40"/>
          <w:rtl/>
        </w:rPr>
      </w:pPr>
      <w:r w:rsidRPr="00F9605D">
        <w:rPr>
          <w:rFonts w:hint="cs"/>
          <w:b/>
          <w:bCs/>
          <w:sz w:val="40"/>
          <w:szCs w:val="40"/>
          <w:rtl/>
        </w:rPr>
        <w:lastRenderedPageBreak/>
        <w:t>قائمة بنود جدول الأعمال</w:t>
      </w:r>
    </w:p>
    <w:p w:rsidR="0027666A" w:rsidRDefault="0027666A" w:rsidP="0027666A">
      <w:pPr>
        <w:pStyle w:val="NumberedParaAR"/>
        <w:numPr>
          <w:ilvl w:val="0"/>
          <w:numId w:val="22"/>
        </w:numPr>
        <w:rPr>
          <w:rtl/>
        </w:rPr>
      </w:pPr>
      <w:r>
        <w:rPr>
          <w:rtl/>
        </w:rPr>
        <w:t>افتتاح الدورات</w:t>
      </w:r>
    </w:p>
    <w:p w:rsidR="0027666A" w:rsidRDefault="0027666A" w:rsidP="0027666A">
      <w:pPr>
        <w:pStyle w:val="NumberedParaAR"/>
        <w:rPr>
          <w:rtl/>
        </w:rPr>
      </w:pPr>
      <w:r>
        <w:rPr>
          <w:rtl/>
        </w:rPr>
        <w:t>اعتماد جدول الأعمال</w:t>
      </w:r>
    </w:p>
    <w:p w:rsidR="0027666A" w:rsidRDefault="0027666A" w:rsidP="0027666A">
      <w:pPr>
        <w:pStyle w:val="NumberedParaAR"/>
        <w:ind w:left="566" w:hanging="567"/>
        <w:rPr>
          <w:rtl/>
        </w:rPr>
      </w:pPr>
      <w:r>
        <w:rPr>
          <w:rtl/>
        </w:rPr>
        <w:t>اعتماد التقرير العام و</w:t>
      </w:r>
      <w:r>
        <w:rPr>
          <w:rFonts w:hint="cs"/>
          <w:rtl/>
        </w:rPr>
        <w:t>ال</w:t>
      </w:r>
      <w:r>
        <w:rPr>
          <w:rtl/>
        </w:rPr>
        <w:t>تق</w:t>
      </w:r>
      <w:r>
        <w:rPr>
          <w:rFonts w:hint="cs"/>
          <w:rtl/>
        </w:rPr>
        <w:t>ا</w:t>
      </w:r>
      <w:r>
        <w:rPr>
          <w:rtl/>
        </w:rPr>
        <w:t>رير</w:t>
      </w:r>
      <w:r>
        <w:rPr>
          <w:rFonts w:hint="cs"/>
          <w:rtl/>
        </w:rPr>
        <w:t xml:space="preserve"> الفردية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tl/>
        </w:rPr>
        <w:t>كل هيئة رئاسية</w:t>
      </w:r>
      <w:r>
        <w:rPr>
          <w:rFonts w:hint="cs"/>
          <w:rtl/>
        </w:rPr>
        <w:t xml:space="preserve"> (</w:t>
      </w:r>
      <w:r>
        <w:rPr>
          <w:rtl/>
        </w:rPr>
        <w:t>سلسلة الاجتماعات الحادية والخمسون</w:t>
      </w:r>
      <w:r>
        <w:rPr>
          <w:rFonts w:hint="cs"/>
          <w:rtl/>
        </w:rPr>
        <w:t xml:space="preserve"> - </w:t>
      </w:r>
      <w:r>
        <w:rPr>
          <w:rtl/>
        </w:rPr>
        <w:t>من 23 سبتمبر إلى</w:t>
      </w:r>
      <w:r>
        <w:rPr>
          <w:rFonts w:hint="cs"/>
          <w:rtl/>
        </w:rPr>
        <w:t> </w:t>
      </w:r>
      <w:r>
        <w:rPr>
          <w:rtl/>
        </w:rPr>
        <w:t>2</w:t>
      </w:r>
      <w:r>
        <w:rPr>
          <w:rFonts w:hint="cs"/>
          <w:rtl/>
        </w:rPr>
        <w:t> </w:t>
      </w:r>
      <w:r>
        <w:rPr>
          <w:rtl/>
        </w:rPr>
        <w:t>أكتوبر</w:t>
      </w:r>
      <w:r>
        <w:rPr>
          <w:rFonts w:hint="cs"/>
          <w:rtl/>
        </w:rPr>
        <w:t> </w:t>
      </w:r>
      <w:r>
        <w:rPr>
          <w:rtl/>
        </w:rPr>
        <w:t>2013</w:t>
      </w:r>
      <w:r>
        <w:rPr>
          <w:rFonts w:hint="cs"/>
          <w:rtl/>
        </w:rPr>
        <w:t>)</w:t>
      </w:r>
    </w:p>
    <w:p w:rsidR="0027666A" w:rsidRPr="002E545F" w:rsidRDefault="0027666A" w:rsidP="0027666A">
      <w:pPr>
        <w:pStyle w:val="Heading2AR"/>
        <w:rPr>
          <w:rtl/>
          <w:lang w:val="fr-CH" w:bidi="ar-LB"/>
        </w:rPr>
      </w:pPr>
      <w:r w:rsidRPr="002E545F">
        <w:rPr>
          <w:rtl/>
          <w:lang w:val="fr-CH" w:bidi="ar-LB"/>
        </w:rPr>
        <w:t>التخطيط ووضع الميزانية</w:t>
      </w:r>
    </w:p>
    <w:p w:rsidR="00CE0E28" w:rsidRDefault="00CE0E28" w:rsidP="006E4D09">
      <w:pPr>
        <w:pStyle w:val="NumberedParaAR"/>
        <w:ind w:left="566" w:hanging="567"/>
        <w:rPr>
          <w:lang w:val="fr-CH" w:bidi="ar-LB"/>
        </w:rPr>
      </w:pPr>
      <w:r>
        <w:rPr>
          <w:rFonts w:hint="cs"/>
          <w:rtl/>
          <w:lang w:val="fr-CH" w:bidi="ar-LB"/>
        </w:rPr>
        <w:t>قرار الجمعية العامة فيما يخص القرار الذي اتخذته لجنة التنسيق بشأن المكاتب الخارجية أثناء دورتها ال</w:t>
      </w:r>
      <w:r w:rsidR="006E4D09">
        <w:rPr>
          <w:rFonts w:hint="cs"/>
          <w:rtl/>
          <w:lang w:val="fr-CH" w:bidi="ar-LB"/>
        </w:rPr>
        <w:t>سابعة والستين (الدورة العادية الرابعة والأربعون)</w:t>
      </w:r>
    </w:p>
    <w:p w:rsidR="0027666A" w:rsidRDefault="0027666A" w:rsidP="0027666A">
      <w:pPr>
        <w:pStyle w:val="NumberedParaAR"/>
        <w:rPr>
          <w:lang w:val="fr-CH" w:bidi="ar-LB"/>
        </w:rPr>
      </w:pPr>
      <w:r w:rsidRPr="009B00A8">
        <w:rPr>
          <w:rtl/>
          <w:lang w:val="fr-CH" w:bidi="ar-LB"/>
        </w:rPr>
        <w:t xml:space="preserve">اقتراح البرنامج والميزانية </w:t>
      </w:r>
      <w:r>
        <w:rPr>
          <w:rFonts w:hint="cs"/>
          <w:rtl/>
          <w:lang w:val="fr-CH" w:bidi="ar-LB"/>
        </w:rPr>
        <w:t>للثنائية</w:t>
      </w:r>
      <w:r>
        <w:rPr>
          <w:rFonts w:hint="eastAsia"/>
          <w:rtl/>
          <w:lang w:val="fr-CH" w:bidi="ar-LB"/>
        </w:rPr>
        <w:t> </w:t>
      </w:r>
      <w:r w:rsidRPr="009B00A8">
        <w:rPr>
          <w:rtl/>
          <w:lang w:val="fr-CH" w:bidi="ar-LB"/>
        </w:rPr>
        <w:t>201</w:t>
      </w:r>
      <w:r>
        <w:rPr>
          <w:rFonts w:hint="cs"/>
          <w:rtl/>
          <w:lang w:val="fr-CH" w:bidi="ar-LB"/>
        </w:rPr>
        <w:t>4/15</w:t>
      </w:r>
    </w:p>
    <w:p w:rsidR="008D3C99" w:rsidRPr="00B507A0" w:rsidRDefault="00EC02E4" w:rsidP="00B507A0">
      <w:pPr>
        <w:pStyle w:val="NumberedParaAR"/>
        <w:rPr>
          <w:rtl/>
          <w:lang w:val="fr-CH" w:bidi="ar-LB"/>
        </w:rPr>
      </w:pPr>
      <w:r w:rsidRPr="00B507A0">
        <w:rPr>
          <w:rFonts w:hint="cs"/>
          <w:rtl/>
          <w:lang w:val="fr-CH" w:bidi="ar-LB"/>
        </w:rPr>
        <w:t>ال</w:t>
      </w:r>
      <w:r w:rsidR="008D3C99" w:rsidRPr="00B507A0">
        <w:rPr>
          <w:rFonts w:hint="cs"/>
          <w:rtl/>
          <w:lang w:val="fr-CH" w:bidi="ar-LB"/>
        </w:rPr>
        <w:t>سيا</w:t>
      </w:r>
      <w:r w:rsidRPr="00B507A0">
        <w:rPr>
          <w:rFonts w:hint="cs"/>
          <w:rtl/>
          <w:lang w:val="fr-CH" w:bidi="ar-LB"/>
        </w:rPr>
        <w:t>س</w:t>
      </w:r>
      <w:r w:rsidR="00B507A0">
        <w:rPr>
          <w:rFonts w:hint="cs"/>
          <w:rtl/>
          <w:lang w:val="fr-CH" w:bidi="ar-LB"/>
        </w:rPr>
        <w:t>ات</w:t>
      </w:r>
      <w:r w:rsidRPr="00B507A0">
        <w:rPr>
          <w:rFonts w:hint="cs"/>
          <w:rtl/>
          <w:lang w:val="fr-CH" w:bidi="ar-LB"/>
        </w:rPr>
        <w:t xml:space="preserve"> العامة</w:t>
      </w:r>
      <w:r w:rsidR="008D3C99" w:rsidRPr="00B507A0">
        <w:rPr>
          <w:rFonts w:hint="cs"/>
          <w:rtl/>
          <w:lang w:val="fr-CH" w:bidi="ar-LB"/>
        </w:rPr>
        <w:t xml:space="preserve"> </w:t>
      </w:r>
      <w:r w:rsidRPr="00B507A0">
        <w:rPr>
          <w:rFonts w:hint="cs"/>
          <w:rtl/>
          <w:lang w:val="fr-CH" w:bidi="ar-LB"/>
        </w:rPr>
        <w:t xml:space="preserve">للويبو </w:t>
      </w:r>
      <w:r w:rsidR="008D3C99" w:rsidRPr="00B507A0">
        <w:rPr>
          <w:rFonts w:hint="cs"/>
          <w:rtl/>
          <w:lang w:val="fr-CH" w:bidi="ar-LB"/>
        </w:rPr>
        <w:t xml:space="preserve">بشأن </w:t>
      </w:r>
      <w:r w:rsidRPr="00B507A0">
        <w:rPr>
          <w:rFonts w:hint="cs"/>
          <w:rtl/>
          <w:lang w:val="fr-CH" w:bidi="ar-LB"/>
        </w:rPr>
        <w:t>إدارة المكاتب الخارجية</w:t>
      </w:r>
    </w:p>
    <w:p w:rsidR="0027666A" w:rsidRDefault="0027666A" w:rsidP="0027666A">
      <w:pPr>
        <w:pStyle w:val="Heading2AR"/>
        <w:rPr>
          <w:rtl/>
        </w:rPr>
      </w:pPr>
      <w:r w:rsidRPr="007B6C47">
        <w:rPr>
          <w:rtl/>
        </w:rPr>
        <w:t>التدقيق والرقابة الإدارية</w:t>
      </w:r>
    </w:p>
    <w:p w:rsidR="0027666A" w:rsidRDefault="0027666A" w:rsidP="0027666A">
      <w:pPr>
        <w:pStyle w:val="NumberedParaAR"/>
        <w:rPr>
          <w:rtl/>
        </w:rPr>
      </w:pPr>
      <w:r>
        <w:rPr>
          <w:rFonts w:hint="cs"/>
          <w:rtl/>
        </w:rPr>
        <w:t>الحوكمة في الويبو</w:t>
      </w:r>
    </w:p>
    <w:p w:rsidR="0027666A" w:rsidRDefault="0027666A" w:rsidP="0027666A">
      <w:pPr>
        <w:pStyle w:val="Heading2AR"/>
        <w:rPr>
          <w:rtl/>
        </w:rPr>
      </w:pPr>
      <w:r w:rsidRPr="003465F9">
        <w:rPr>
          <w:rtl/>
        </w:rPr>
        <w:t>لجان الويبو وإطار وضع القواعد والمعايير الدولية</w:t>
      </w:r>
    </w:p>
    <w:p w:rsidR="0027666A" w:rsidRDefault="0027666A" w:rsidP="0027666A">
      <w:pPr>
        <w:pStyle w:val="NumberedParaAR"/>
        <w:rPr>
          <w:rtl/>
        </w:rPr>
      </w:pPr>
      <w:r>
        <w:rPr>
          <w:rFonts w:hint="cs"/>
          <w:rtl/>
        </w:rPr>
        <w:t>النظر في الدعوة إلى عقد مؤتمر دبلوماسي لاعتماد معاهدة بشأن قانون التصاميم</w:t>
      </w:r>
    </w:p>
    <w:p w:rsidR="0027666A" w:rsidRDefault="0027666A" w:rsidP="0027666A">
      <w:pPr>
        <w:pStyle w:val="NumberedParaAR"/>
        <w:ind w:left="567" w:hanging="567"/>
        <w:rPr>
          <w:rtl/>
        </w:rPr>
      </w:pPr>
      <w:r w:rsidRPr="002948AB">
        <w:rPr>
          <w:rtl/>
        </w:rPr>
        <w:t>بعض المسائل المتعلقة</w:t>
      </w:r>
      <w:r>
        <w:rPr>
          <w:rFonts w:hint="cs"/>
          <w:rtl/>
        </w:rPr>
        <w:t xml:space="preserve"> </w:t>
      </w:r>
      <w:r w:rsidRPr="002948AB">
        <w:rPr>
          <w:rtl/>
        </w:rPr>
        <w:t>باللجنة</w:t>
      </w:r>
      <w:r>
        <w:rPr>
          <w:rFonts w:hint="cs"/>
          <w:rtl/>
        </w:rPr>
        <w:t xml:space="preserve"> </w:t>
      </w:r>
      <w:r w:rsidRPr="002948AB">
        <w:rPr>
          <w:rtl/>
        </w:rPr>
        <w:t>الدائمة المعنية بحق المؤلف والحقوق المجاورة</w:t>
      </w:r>
      <w:r>
        <w:rPr>
          <w:rFonts w:hint="cs"/>
          <w:rtl/>
        </w:rPr>
        <w:t xml:space="preserve"> (لجنة حق المؤلف)</w:t>
      </w:r>
    </w:p>
    <w:p w:rsidR="0027666A" w:rsidRDefault="0027666A" w:rsidP="0027666A">
      <w:pPr>
        <w:pStyle w:val="NumberedParaAR"/>
        <w:ind w:left="567" w:hanging="567"/>
        <w:rPr>
          <w:rtl/>
        </w:rPr>
      </w:pPr>
      <w:r>
        <w:rPr>
          <w:rtl/>
        </w:rPr>
        <w:t>تقارير عن لجان الويبو الأخرى:</w:t>
      </w:r>
      <w:r>
        <w:rPr>
          <w:rFonts w:hint="cs"/>
          <w:rtl/>
        </w:rPr>
        <w:t xml:space="preserve"> </w:t>
      </w:r>
      <w:r>
        <w:rPr>
          <w:rtl/>
        </w:rPr>
        <w:t>اللجنة المعنية بمعايير الويبو</w:t>
      </w:r>
      <w:r>
        <w:rPr>
          <w:rFonts w:hint="cs"/>
          <w:rtl/>
        </w:rPr>
        <w:t xml:space="preserve"> (لجنة المعايير)</w:t>
      </w:r>
    </w:p>
    <w:p w:rsidR="0027666A" w:rsidRDefault="0027666A" w:rsidP="0027666A">
      <w:pPr>
        <w:pStyle w:val="Heading2AR"/>
        <w:rPr>
          <w:rtl/>
        </w:rPr>
      </w:pPr>
      <w:r>
        <w:rPr>
          <w:rtl/>
        </w:rPr>
        <w:t>اختتام الدورات</w:t>
      </w:r>
    </w:p>
    <w:p w:rsidR="0027666A" w:rsidRDefault="0027666A" w:rsidP="00EB5479">
      <w:pPr>
        <w:pStyle w:val="NumberedParaAR"/>
        <w:ind w:left="566" w:hanging="567"/>
        <w:rPr>
          <w:rtl/>
        </w:rPr>
      </w:pPr>
      <w:r>
        <w:rPr>
          <w:rtl/>
        </w:rPr>
        <w:t xml:space="preserve">اعتماد التقرير العام وتقرير </w:t>
      </w:r>
      <w:r>
        <w:rPr>
          <w:rFonts w:hint="cs"/>
          <w:rtl/>
        </w:rPr>
        <w:t>الدورة الاستثنائية للجمعية العامة (</w:t>
      </w:r>
      <w:r w:rsidRPr="00F825E7">
        <w:rPr>
          <w:rtl/>
        </w:rPr>
        <w:t>سلسلة الاجتماعات الثانية والخمسون</w:t>
      </w:r>
      <w:r>
        <w:rPr>
          <w:rFonts w:hint="cs"/>
          <w:rtl/>
        </w:rPr>
        <w:t xml:space="preserve"> لجمعيات الدول الأعضاء في الويبو)</w:t>
      </w:r>
    </w:p>
    <w:p w:rsidR="0027666A" w:rsidRDefault="0027666A" w:rsidP="0027666A">
      <w:pPr>
        <w:pStyle w:val="NumberedParaAR"/>
        <w:rPr>
          <w:rtl/>
        </w:rPr>
      </w:pPr>
      <w:r>
        <w:rPr>
          <w:rtl/>
        </w:rPr>
        <w:t>اختتام الدورات</w:t>
      </w:r>
    </w:p>
    <w:p w:rsidR="00F41DB4" w:rsidRDefault="00F41DB4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F41DB4" w:rsidRPr="00526DCF" w:rsidRDefault="00F41DB4" w:rsidP="00F41DB4">
      <w:pPr>
        <w:pStyle w:val="NormalAR"/>
        <w:keepNext/>
        <w:rPr>
          <w:b/>
          <w:bCs/>
          <w:sz w:val="40"/>
          <w:szCs w:val="40"/>
          <w:rtl/>
          <w:lang w:bidi="ar-SA"/>
        </w:rPr>
      </w:pPr>
      <w:r w:rsidRPr="00526DCF">
        <w:rPr>
          <w:b/>
          <w:bCs/>
          <w:sz w:val="40"/>
          <w:szCs w:val="40"/>
          <w:rtl/>
          <w:lang w:bidi="ar-SA"/>
        </w:rPr>
        <w:lastRenderedPageBreak/>
        <w:t>جدول الأعمال</w:t>
      </w:r>
      <w:r>
        <w:rPr>
          <w:b/>
          <w:bCs/>
          <w:sz w:val="40"/>
          <w:szCs w:val="40"/>
          <w:lang w:bidi="ar-SA"/>
        </w:rPr>
        <w:t xml:space="preserve"> </w:t>
      </w:r>
      <w:r w:rsidRPr="00526DCF">
        <w:rPr>
          <w:b/>
          <w:bCs/>
          <w:sz w:val="40"/>
          <w:szCs w:val="40"/>
          <w:rtl/>
          <w:lang w:bidi="ar-SA"/>
        </w:rPr>
        <w:t>الموح</w:t>
      </w:r>
      <w:r w:rsidRPr="00526DCF">
        <w:rPr>
          <w:rFonts w:hint="cs"/>
          <w:b/>
          <w:bCs/>
          <w:sz w:val="40"/>
          <w:szCs w:val="40"/>
          <w:rtl/>
          <w:lang w:bidi="ar-SA"/>
        </w:rPr>
        <w:t>ّ</w:t>
      </w:r>
      <w:r w:rsidRPr="00526DCF">
        <w:rPr>
          <w:b/>
          <w:bCs/>
          <w:sz w:val="40"/>
          <w:szCs w:val="40"/>
          <w:rtl/>
          <w:lang w:bidi="ar-SA"/>
        </w:rPr>
        <w:t>د والمفص</w:t>
      </w:r>
      <w:r w:rsidRPr="00526DCF">
        <w:rPr>
          <w:rFonts w:hint="cs"/>
          <w:b/>
          <w:bCs/>
          <w:sz w:val="40"/>
          <w:szCs w:val="40"/>
          <w:rtl/>
          <w:lang w:bidi="ar-SA"/>
        </w:rPr>
        <w:t>ّ</w:t>
      </w:r>
      <w:r w:rsidRPr="00526DCF">
        <w:rPr>
          <w:b/>
          <w:bCs/>
          <w:sz w:val="40"/>
          <w:szCs w:val="40"/>
          <w:rtl/>
          <w:lang w:bidi="ar-SA"/>
        </w:rPr>
        <w:t>ل</w:t>
      </w:r>
    </w:p>
    <w:p w:rsidR="00F41DB4" w:rsidRPr="00B04D7B" w:rsidRDefault="00F41DB4" w:rsidP="00F41DB4">
      <w:pPr>
        <w:pStyle w:val="NormalAR"/>
        <w:keepNext/>
        <w:ind w:left="2835" w:right="1134" w:hanging="2835"/>
        <w:rPr>
          <w:rtl/>
          <w:lang w:bidi="ar-SA"/>
        </w:rPr>
      </w:pPr>
      <w:r w:rsidRPr="00B04D7B">
        <w:rPr>
          <w:u w:val="single"/>
          <w:rtl/>
          <w:lang w:bidi="ar-SA"/>
        </w:rPr>
        <w:t>البند 1 من جدول الأعمال</w:t>
      </w:r>
      <w:r w:rsidRPr="00AF2988">
        <w:rPr>
          <w:sz w:val="40"/>
          <w:szCs w:val="40"/>
          <w:rtl/>
          <w:lang w:bidi="ar-SA"/>
        </w:rPr>
        <w:tab/>
      </w:r>
      <w:r w:rsidRPr="00553A93">
        <w:rPr>
          <w:sz w:val="40"/>
          <w:szCs w:val="40"/>
          <w:rtl/>
          <w:lang w:bidi="ar-SA"/>
        </w:rPr>
        <w:t>افتتاح الدورات</w:t>
      </w:r>
    </w:p>
    <w:p w:rsidR="00F41DB4" w:rsidRPr="00B04D7B" w:rsidRDefault="00F41DB4" w:rsidP="00F41DB4">
      <w:pPr>
        <w:pStyle w:val="NormalAR"/>
        <w:ind w:left="567" w:hanging="2"/>
        <w:rPr>
          <w:rtl/>
          <w:lang w:bidi="ar-SA"/>
        </w:rPr>
      </w:pPr>
      <w:r w:rsidRPr="00581FC1">
        <w:rPr>
          <w:rtl/>
          <w:lang w:bidi="ar-SA"/>
        </w:rPr>
        <w:t>الجمعيات وسائر الهيئات المعنية:</w:t>
      </w:r>
      <w:r w:rsidRPr="00B04D7B">
        <w:rPr>
          <w:rFonts w:hint="cs"/>
          <w:rtl/>
          <w:lang w:bidi="ar-SA"/>
        </w:rPr>
        <w:tab/>
      </w:r>
      <w:r w:rsidRPr="00B04D7B">
        <w:rPr>
          <w:rtl/>
          <w:lang w:bidi="ar-SA"/>
        </w:rPr>
        <w:t>كلها</w:t>
      </w:r>
    </w:p>
    <w:p w:rsidR="00F41DB4" w:rsidRPr="00581FC1" w:rsidRDefault="00F41DB4" w:rsidP="00F41DB4">
      <w:pPr>
        <w:pStyle w:val="NormalAR"/>
        <w:ind w:left="567" w:hanging="2"/>
        <w:rPr>
          <w:rtl/>
          <w:lang w:bidi="ar-SA"/>
        </w:rPr>
      </w:pPr>
      <w:r w:rsidRPr="00581FC1">
        <w:rPr>
          <w:rtl/>
          <w:lang w:bidi="ar-SA"/>
        </w:rPr>
        <w:t>الرئيس:</w:t>
      </w:r>
      <w:r w:rsidRPr="00581FC1">
        <w:rPr>
          <w:rFonts w:hint="cs"/>
          <w:rtl/>
          <w:lang w:bidi="ar-SA"/>
        </w:rPr>
        <w:tab/>
      </w:r>
      <w:r w:rsidRPr="00581FC1">
        <w:rPr>
          <w:rtl/>
          <w:lang w:bidi="ar-SA"/>
        </w:rPr>
        <w:t xml:space="preserve">رئيس </w:t>
      </w:r>
      <w:r w:rsidRPr="00581FC1">
        <w:rPr>
          <w:rFonts w:hint="cs"/>
          <w:rtl/>
          <w:lang w:bidi="ar-SA"/>
        </w:rPr>
        <w:t>ا</w:t>
      </w:r>
      <w:r w:rsidRPr="00581FC1">
        <w:rPr>
          <w:rtl/>
          <w:lang w:bidi="ar-SA"/>
        </w:rPr>
        <w:t>لجمعية العامة</w:t>
      </w:r>
    </w:p>
    <w:p w:rsidR="00F41DB4" w:rsidRDefault="00F41DB4" w:rsidP="00F41DB4">
      <w:pPr>
        <w:pStyle w:val="NormalAR"/>
        <w:ind w:left="1701" w:hanging="1134"/>
        <w:rPr>
          <w:i/>
          <w:iCs/>
          <w:rtl/>
        </w:rPr>
      </w:pPr>
      <w:r>
        <w:rPr>
          <w:rFonts w:hint="cs"/>
          <w:rtl/>
          <w:lang w:bidi="ar-SA"/>
        </w:rPr>
        <w:t>الوثيقة</w:t>
      </w:r>
      <w:r w:rsidRPr="00EE5A57">
        <w:rPr>
          <w:rtl/>
          <w:lang w:bidi="ar-SA"/>
        </w:rPr>
        <w:t>:</w:t>
      </w:r>
      <w:r w:rsidRPr="00EE5A57">
        <w:rPr>
          <w:rFonts w:hint="cs"/>
          <w:rtl/>
          <w:lang w:bidi="ar-SA"/>
        </w:rPr>
        <w:tab/>
      </w:r>
      <w:r w:rsidRPr="00EE5A57">
        <w:rPr>
          <w:lang w:bidi="ar-SA"/>
        </w:rPr>
        <w:t>A/</w:t>
      </w:r>
      <w:r>
        <w:rPr>
          <w:lang w:bidi="ar-SA"/>
        </w:rPr>
        <w:t>52</w:t>
      </w:r>
      <w:r w:rsidRPr="00EE5A57">
        <w:rPr>
          <w:lang w:bidi="ar-SA"/>
        </w:rPr>
        <w:t>/INF/1</w:t>
      </w:r>
      <w:r w:rsidRPr="00EE5A57">
        <w:rPr>
          <w:rFonts w:hint="cs"/>
          <w:rtl/>
        </w:rPr>
        <w:t xml:space="preserve"> </w:t>
      </w:r>
      <w:r w:rsidRPr="00EE5A57">
        <w:rPr>
          <w:rFonts w:hint="cs"/>
          <w:i/>
          <w:iCs/>
          <w:rtl/>
        </w:rPr>
        <w:t>(معلومات عامة)</w:t>
      </w:r>
    </w:p>
    <w:p w:rsidR="00F41DB4" w:rsidRPr="006479D9" w:rsidRDefault="00F41DB4" w:rsidP="00F41DB4">
      <w:pPr>
        <w:pStyle w:val="NormalAR"/>
        <w:keepNext/>
        <w:spacing w:before="480"/>
        <w:ind w:left="2835" w:right="1134" w:hanging="2835"/>
        <w:rPr>
          <w:u w:val="single"/>
          <w:rtl/>
          <w:lang w:bidi="ar-SA"/>
        </w:rPr>
      </w:pPr>
      <w:r w:rsidRPr="006479D9">
        <w:rPr>
          <w:u w:val="single"/>
          <w:rtl/>
          <w:lang w:bidi="ar-SA"/>
        </w:rPr>
        <w:t xml:space="preserve">البند </w:t>
      </w:r>
      <w:r>
        <w:rPr>
          <w:u w:val="single"/>
          <w:lang w:bidi="ar-SA"/>
        </w:rPr>
        <w:t>2</w:t>
      </w:r>
      <w:r w:rsidRPr="006479D9">
        <w:rPr>
          <w:u w:val="single"/>
          <w:rtl/>
          <w:lang w:bidi="ar-SA"/>
        </w:rPr>
        <w:t xml:space="preserve"> من جدول الأعمال</w:t>
      </w:r>
      <w:r w:rsidRPr="006479D9">
        <w:rPr>
          <w:sz w:val="40"/>
          <w:szCs w:val="40"/>
          <w:rtl/>
          <w:lang w:bidi="ar-SA"/>
        </w:rPr>
        <w:tab/>
      </w:r>
      <w:r w:rsidRPr="006479D9">
        <w:rPr>
          <w:rFonts w:hint="cs"/>
          <w:sz w:val="40"/>
          <w:szCs w:val="40"/>
          <w:rtl/>
          <w:lang w:bidi="ar-SA"/>
        </w:rPr>
        <w:t>اعتماد جدول الأعمال</w:t>
      </w:r>
    </w:p>
    <w:p w:rsidR="00F41DB4" w:rsidRPr="006479D9" w:rsidRDefault="00F41DB4" w:rsidP="00F41DB4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الجمعيات وسائر الهيئات المعنية: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>كلها</w:t>
      </w:r>
    </w:p>
    <w:p w:rsidR="00F41DB4" w:rsidRPr="006479D9" w:rsidRDefault="00F41DB4" w:rsidP="00F41DB4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الرئيس: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رئيس </w:t>
      </w:r>
      <w:r w:rsidRPr="006479D9">
        <w:rPr>
          <w:rFonts w:hint="cs"/>
          <w:rtl/>
          <w:lang w:bidi="ar-SA"/>
        </w:rPr>
        <w:t>ا</w:t>
      </w:r>
      <w:r w:rsidRPr="006479D9">
        <w:rPr>
          <w:rtl/>
          <w:lang w:bidi="ar-SA"/>
        </w:rPr>
        <w:t>لجمعية العامة</w:t>
      </w:r>
    </w:p>
    <w:p w:rsidR="00F41DB4" w:rsidRPr="006479D9" w:rsidRDefault="00F41DB4" w:rsidP="00F41DB4">
      <w:pPr>
        <w:pStyle w:val="NormalAR"/>
        <w:ind w:left="1701" w:hanging="1134"/>
        <w:rPr>
          <w:lang w:bidi="ar-SA"/>
        </w:rPr>
      </w:pPr>
      <w:r w:rsidRPr="006479D9">
        <w:rPr>
          <w:rtl/>
          <w:lang w:bidi="ar-SA"/>
        </w:rPr>
        <w:t>الوثيقة:</w:t>
      </w:r>
      <w:r w:rsidRPr="006479D9">
        <w:rPr>
          <w:rFonts w:hint="cs"/>
          <w:rtl/>
          <w:lang w:bidi="ar-SA"/>
        </w:rPr>
        <w:tab/>
        <w:t>هذه الوثيقة</w:t>
      </w:r>
    </w:p>
    <w:p w:rsidR="00F41DB4" w:rsidRPr="006479D9" w:rsidRDefault="00F41DB4" w:rsidP="00F41DB4">
      <w:pPr>
        <w:pStyle w:val="NormalAR"/>
        <w:keepNext/>
        <w:spacing w:before="480"/>
        <w:ind w:left="2835" w:right="1134" w:hanging="2835"/>
        <w:rPr>
          <w:u w:val="single"/>
          <w:rtl/>
          <w:lang w:bidi="ar-SA"/>
        </w:rPr>
      </w:pPr>
      <w:r w:rsidRPr="006479D9">
        <w:rPr>
          <w:u w:val="single"/>
          <w:rtl/>
          <w:lang w:bidi="ar-SA"/>
        </w:rPr>
        <w:t xml:space="preserve">البند </w:t>
      </w:r>
      <w:r>
        <w:rPr>
          <w:u w:val="single"/>
          <w:lang w:bidi="ar-SA"/>
        </w:rPr>
        <w:t>3</w:t>
      </w:r>
      <w:r w:rsidRPr="006479D9">
        <w:rPr>
          <w:u w:val="single"/>
          <w:rtl/>
          <w:lang w:bidi="ar-SA"/>
        </w:rPr>
        <w:t xml:space="preserve"> من جدول الأعمال</w:t>
      </w:r>
      <w:r w:rsidRPr="006479D9">
        <w:rPr>
          <w:sz w:val="40"/>
          <w:szCs w:val="40"/>
          <w:rtl/>
          <w:lang w:bidi="ar-SA"/>
        </w:rPr>
        <w:tab/>
      </w:r>
      <w:r w:rsidRPr="00F41DB4">
        <w:rPr>
          <w:sz w:val="40"/>
          <w:szCs w:val="40"/>
          <w:rtl/>
          <w:lang w:bidi="ar-SA"/>
        </w:rPr>
        <w:t>اعتماد التقرير العام والتقارير الفردية لكل هيئة رئاسية (سلسل</w:t>
      </w:r>
      <w:r>
        <w:rPr>
          <w:rFonts w:hint="cs"/>
          <w:sz w:val="40"/>
          <w:szCs w:val="40"/>
          <w:rtl/>
          <w:lang w:bidi="ar-SA"/>
        </w:rPr>
        <w:t>ة </w:t>
      </w:r>
      <w:r w:rsidRPr="00F41DB4">
        <w:rPr>
          <w:sz w:val="40"/>
          <w:szCs w:val="40"/>
          <w:rtl/>
          <w:lang w:bidi="ar-SA"/>
        </w:rPr>
        <w:t>الاجتماعات الحادية والخمسون - من 23 سبتمبر إلى 2</w:t>
      </w:r>
      <w:r>
        <w:rPr>
          <w:rFonts w:hint="cs"/>
          <w:sz w:val="40"/>
          <w:szCs w:val="40"/>
          <w:rtl/>
          <w:lang w:bidi="ar-SA"/>
        </w:rPr>
        <w:t> </w:t>
      </w:r>
      <w:r w:rsidRPr="00F41DB4">
        <w:rPr>
          <w:sz w:val="40"/>
          <w:szCs w:val="40"/>
          <w:rtl/>
          <w:lang w:bidi="ar-SA"/>
        </w:rPr>
        <w:t>أكتوبر 2013)</w:t>
      </w:r>
    </w:p>
    <w:p w:rsidR="00F41DB4" w:rsidRPr="00C7621B" w:rsidRDefault="00F41DB4" w:rsidP="00F41DB4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الجمعيات وسائر الهيئات المعنية:</w:t>
      </w:r>
      <w:r w:rsidRPr="00C7621B">
        <w:rPr>
          <w:rFonts w:hint="cs"/>
          <w:rtl/>
          <w:lang w:bidi="ar-SA"/>
        </w:rPr>
        <w:tab/>
      </w:r>
      <w:r w:rsidRPr="00C7621B">
        <w:rPr>
          <w:rtl/>
          <w:lang w:bidi="ar-SA"/>
        </w:rPr>
        <w:t>كلها</w:t>
      </w:r>
    </w:p>
    <w:p w:rsidR="00F41DB4" w:rsidRPr="00C7621B" w:rsidRDefault="00F41DB4" w:rsidP="00030318">
      <w:pPr>
        <w:pStyle w:val="NormalAR"/>
        <w:ind w:left="1699" w:hanging="1134"/>
        <w:rPr>
          <w:rtl/>
          <w:lang w:bidi="ar-SA"/>
        </w:rPr>
      </w:pPr>
      <w:r w:rsidRPr="00C7621B">
        <w:rPr>
          <w:rtl/>
          <w:lang w:bidi="ar-SA"/>
        </w:rPr>
        <w:t>الرئيس:</w:t>
      </w:r>
      <w:r w:rsidRPr="00C7621B">
        <w:rPr>
          <w:rFonts w:hint="cs"/>
          <w:rtl/>
          <w:lang w:bidi="ar-SA"/>
        </w:rPr>
        <w:tab/>
      </w:r>
      <w:r w:rsidRPr="00C7621B">
        <w:rPr>
          <w:rtl/>
          <w:lang w:bidi="ar-SA"/>
        </w:rPr>
        <w:t>رئيس الجمعية العامة</w:t>
      </w:r>
    </w:p>
    <w:p w:rsidR="00F41DB4" w:rsidRPr="00EE64A4" w:rsidRDefault="00F41DB4" w:rsidP="004D162F">
      <w:pPr>
        <w:pStyle w:val="NormalAR"/>
        <w:spacing w:after="0"/>
        <w:ind w:left="1701" w:hanging="1134"/>
        <w:rPr>
          <w:lang w:val="fr-CH" w:bidi="ar-SA"/>
        </w:rPr>
      </w:pPr>
      <w:r w:rsidRPr="00C7621B">
        <w:rPr>
          <w:rtl/>
          <w:lang w:bidi="ar-SA"/>
        </w:rPr>
        <w:t>الوث</w:t>
      </w:r>
      <w:r w:rsidRPr="00C7621B">
        <w:rPr>
          <w:rFonts w:hint="cs"/>
          <w:rtl/>
          <w:lang w:bidi="ar-SA"/>
        </w:rPr>
        <w:t>ائق</w:t>
      </w:r>
      <w:r w:rsidRPr="00C7621B">
        <w:rPr>
          <w:rtl/>
          <w:lang w:bidi="ar-SA"/>
        </w:rPr>
        <w:t>:</w:t>
      </w:r>
      <w:r w:rsidRPr="00C7621B">
        <w:rPr>
          <w:rFonts w:hint="cs"/>
          <w:rtl/>
          <w:lang w:bidi="ar-SA"/>
        </w:rPr>
        <w:tab/>
      </w:r>
      <w:r w:rsidR="00EE64A4">
        <w:rPr>
          <w:rFonts w:hint="cs"/>
          <w:rtl/>
          <w:lang w:bidi="ar-SA"/>
        </w:rPr>
        <w:t xml:space="preserve">الوثيقة </w:t>
      </w:r>
      <w:r w:rsidR="00EE64A4">
        <w:rPr>
          <w:lang w:bidi="ar-SA"/>
        </w:rPr>
        <w:t>A/51/20 </w:t>
      </w:r>
      <w:r w:rsidR="00EE64A4">
        <w:rPr>
          <w:rFonts w:hint="cs"/>
          <w:rtl/>
          <w:lang w:val="fr-CH" w:bidi="ar-SA"/>
        </w:rPr>
        <w:t xml:space="preserve"> (</w:t>
      </w:r>
      <w:r w:rsidR="00EE64A4" w:rsidRPr="00F9605D">
        <w:rPr>
          <w:rFonts w:hint="cs"/>
          <w:i/>
          <w:iCs/>
          <w:rtl/>
          <w:lang w:val="fr-CH" w:bidi="ar-SA"/>
        </w:rPr>
        <w:t>التقرير العام</w:t>
      </w:r>
      <w:r w:rsidR="00EE64A4">
        <w:rPr>
          <w:rFonts w:hint="cs"/>
          <w:rtl/>
          <w:lang w:val="fr-CH" w:bidi="ar-SA"/>
        </w:rPr>
        <w:t>)</w:t>
      </w:r>
    </w:p>
    <w:p w:rsidR="00EE64A4" w:rsidRPr="00DB16E7" w:rsidRDefault="00EE64A4" w:rsidP="004D162F">
      <w:pPr>
        <w:pStyle w:val="NormalAR"/>
        <w:spacing w:after="0"/>
        <w:ind w:left="1701" w:hanging="1"/>
        <w:rPr>
          <w:rtl/>
          <w:lang w:val="fr-CH" w:bidi="ar-SA"/>
        </w:rPr>
      </w:pPr>
      <w:r>
        <w:rPr>
          <w:rFonts w:hint="cs"/>
          <w:rtl/>
          <w:lang w:bidi="ar-SA"/>
        </w:rPr>
        <w:t xml:space="preserve">الوثيقة </w:t>
      </w:r>
      <w:r>
        <w:rPr>
          <w:lang w:bidi="ar-SA"/>
        </w:rPr>
        <w:t>WO/GA/43/22 </w:t>
      </w:r>
      <w:r w:rsidR="00DB16E7">
        <w:rPr>
          <w:rFonts w:hint="cs"/>
          <w:rtl/>
          <w:lang w:val="fr-CH" w:bidi="ar-SA"/>
        </w:rPr>
        <w:t xml:space="preserve"> (</w:t>
      </w:r>
      <w:r w:rsidR="00DB16E7" w:rsidRPr="00F9605D">
        <w:rPr>
          <w:rFonts w:hint="cs"/>
          <w:i/>
          <w:iCs/>
          <w:rtl/>
          <w:lang w:val="fr-CH" w:bidi="ar-SA"/>
        </w:rPr>
        <w:t>التقرير</w:t>
      </w:r>
      <w:r w:rsidR="00DB16E7">
        <w:rPr>
          <w:rFonts w:hint="cs"/>
          <w:rtl/>
          <w:lang w:val="fr-CH" w:bidi="ar-SA"/>
        </w:rPr>
        <w:t>)</w:t>
      </w:r>
    </w:p>
    <w:p w:rsidR="00EE64A4" w:rsidRPr="00EE64A4" w:rsidRDefault="00EE64A4" w:rsidP="004D162F">
      <w:pPr>
        <w:pStyle w:val="NormalAR"/>
        <w:spacing w:after="0"/>
        <w:ind w:left="1701" w:hanging="1"/>
        <w:rPr>
          <w:lang w:bidi="ar-SA"/>
        </w:rPr>
      </w:pPr>
      <w:r>
        <w:rPr>
          <w:rFonts w:hint="cs"/>
          <w:rtl/>
          <w:lang w:bidi="ar-SA"/>
        </w:rPr>
        <w:t xml:space="preserve">الوثيقة </w:t>
      </w:r>
      <w:r>
        <w:rPr>
          <w:lang w:bidi="ar-SA"/>
        </w:rPr>
        <w:t>WO/CF/33/1 </w:t>
      </w:r>
      <w:r w:rsidR="00DB16E7">
        <w:rPr>
          <w:rFonts w:hint="cs"/>
          <w:rtl/>
          <w:lang w:val="fr-CH" w:bidi="ar-SA"/>
        </w:rPr>
        <w:t xml:space="preserve"> (</w:t>
      </w:r>
      <w:r w:rsidR="00DB16E7" w:rsidRPr="00F9605D">
        <w:rPr>
          <w:rFonts w:hint="cs"/>
          <w:i/>
          <w:iCs/>
          <w:rtl/>
          <w:lang w:val="fr-CH" w:bidi="ar-SA"/>
        </w:rPr>
        <w:t>التقرير</w:t>
      </w:r>
      <w:r w:rsidR="00DB16E7">
        <w:rPr>
          <w:rFonts w:hint="cs"/>
          <w:rtl/>
          <w:lang w:val="fr-CH" w:bidi="ar-SA"/>
        </w:rPr>
        <w:t>)</w:t>
      </w:r>
    </w:p>
    <w:p w:rsidR="00EE64A4" w:rsidRPr="00EE64A4" w:rsidRDefault="00EE64A4" w:rsidP="004D162F">
      <w:pPr>
        <w:pStyle w:val="NormalAR"/>
        <w:spacing w:after="0"/>
        <w:ind w:left="1701" w:hanging="1"/>
        <w:rPr>
          <w:lang w:bidi="ar-SA"/>
        </w:rPr>
      </w:pPr>
      <w:r>
        <w:rPr>
          <w:rFonts w:hint="cs"/>
          <w:rtl/>
          <w:lang w:bidi="ar-SA"/>
        </w:rPr>
        <w:t xml:space="preserve">الوثيقة </w:t>
      </w:r>
      <w:r>
        <w:rPr>
          <w:lang w:bidi="ar-SA"/>
        </w:rPr>
        <w:t>WO/CC/67/4 </w:t>
      </w:r>
      <w:r w:rsidR="00DB16E7">
        <w:rPr>
          <w:rFonts w:hint="cs"/>
          <w:rtl/>
          <w:lang w:val="fr-CH" w:bidi="ar-SA"/>
        </w:rPr>
        <w:t xml:space="preserve"> (</w:t>
      </w:r>
      <w:r w:rsidR="00DB16E7" w:rsidRPr="00F9605D">
        <w:rPr>
          <w:rFonts w:hint="cs"/>
          <w:i/>
          <w:iCs/>
          <w:rtl/>
          <w:lang w:val="fr-CH" w:bidi="ar-SA"/>
        </w:rPr>
        <w:t>التقرير</w:t>
      </w:r>
      <w:r w:rsidR="00DB16E7">
        <w:rPr>
          <w:rFonts w:hint="cs"/>
          <w:rtl/>
          <w:lang w:val="fr-CH" w:bidi="ar-SA"/>
        </w:rPr>
        <w:t>)</w:t>
      </w:r>
    </w:p>
    <w:p w:rsidR="00EE64A4" w:rsidRPr="00EE64A4" w:rsidRDefault="00EE64A4" w:rsidP="004D162F">
      <w:pPr>
        <w:pStyle w:val="NormalAR"/>
        <w:spacing w:after="0"/>
        <w:ind w:left="1701" w:hanging="1"/>
        <w:rPr>
          <w:lang w:bidi="ar-SA"/>
        </w:rPr>
      </w:pPr>
      <w:r>
        <w:rPr>
          <w:rFonts w:hint="cs"/>
          <w:rtl/>
          <w:lang w:bidi="ar-SA"/>
        </w:rPr>
        <w:t xml:space="preserve">الوثيقة </w:t>
      </w:r>
      <w:r>
        <w:rPr>
          <w:lang w:bidi="ar-SA"/>
        </w:rPr>
        <w:t>P/A/46/1 </w:t>
      </w:r>
      <w:r w:rsidR="00DB16E7">
        <w:rPr>
          <w:rFonts w:hint="cs"/>
          <w:rtl/>
          <w:lang w:val="fr-CH" w:bidi="ar-SA"/>
        </w:rPr>
        <w:t xml:space="preserve"> (</w:t>
      </w:r>
      <w:r w:rsidR="00DB16E7" w:rsidRPr="00F9605D">
        <w:rPr>
          <w:rFonts w:hint="cs"/>
          <w:i/>
          <w:iCs/>
          <w:rtl/>
          <w:lang w:val="fr-CH" w:bidi="ar-SA"/>
        </w:rPr>
        <w:t>التقرير</w:t>
      </w:r>
      <w:r w:rsidR="00DB16E7">
        <w:rPr>
          <w:rFonts w:hint="cs"/>
          <w:rtl/>
          <w:lang w:val="fr-CH" w:bidi="ar-SA"/>
        </w:rPr>
        <w:t>)</w:t>
      </w:r>
    </w:p>
    <w:p w:rsidR="00EE64A4" w:rsidRPr="00EE64A4" w:rsidRDefault="00EE64A4" w:rsidP="004D162F">
      <w:pPr>
        <w:pStyle w:val="NormalAR"/>
        <w:spacing w:after="0"/>
        <w:ind w:left="1701" w:hanging="1"/>
        <w:rPr>
          <w:lang w:bidi="ar-SA"/>
        </w:rPr>
      </w:pPr>
      <w:r>
        <w:rPr>
          <w:rFonts w:hint="cs"/>
          <w:rtl/>
          <w:lang w:bidi="ar-SA"/>
        </w:rPr>
        <w:t xml:space="preserve">الوثيقة </w:t>
      </w:r>
      <w:r>
        <w:rPr>
          <w:lang w:bidi="ar-SA"/>
        </w:rPr>
        <w:t>P/EC/52/1 </w:t>
      </w:r>
      <w:r w:rsidR="00DB16E7">
        <w:rPr>
          <w:rFonts w:hint="cs"/>
          <w:rtl/>
          <w:lang w:val="fr-CH" w:bidi="ar-SA"/>
        </w:rPr>
        <w:t xml:space="preserve"> (</w:t>
      </w:r>
      <w:r w:rsidR="00DB16E7" w:rsidRPr="00F9605D">
        <w:rPr>
          <w:rFonts w:hint="cs"/>
          <w:i/>
          <w:iCs/>
          <w:rtl/>
          <w:lang w:val="fr-CH" w:bidi="ar-SA"/>
        </w:rPr>
        <w:t>التقرير</w:t>
      </w:r>
      <w:r w:rsidR="00DB16E7">
        <w:rPr>
          <w:rFonts w:hint="cs"/>
          <w:rtl/>
          <w:lang w:val="fr-CH" w:bidi="ar-SA"/>
        </w:rPr>
        <w:t>)</w:t>
      </w:r>
    </w:p>
    <w:p w:rsidR="00EE64A4" w:rsidRPr="00EE64A4" w:rsidRDefault="00EE64A4" w:rsidP="004D162F">
      <w:pPr>
        <w:pStyle w:val="NormalAR"/>
        <w:spacing w:after="0"/>
        <w:ind w:left="1701" w:hanging="1"/>
        <w:rPr>
          <w:lang w:bidi="ar-SA"/>
        </w:rPr>
      </w:pPr>
      <w:r>
        <w:rPr>
          <w:rFonts w:hint="cs"/>
          <w:rtl/>
          <w:lang w:bidi="ar-SA"/>
        </w:rPr>
        <w:t xml:space="preserve">الوثيقة </w:t>
      </w:r>
      <w:r>
        <w:rPr>
          <w:lang w:bidi="ar-SA"/>
        </w:rPr>
        <w:t>B/A/40/1 </w:t>
      </w:r>
      <w:r w:rsidR="00DB16E7">
        <w:rPr>
          <w:rFonts w:hint="cs"/>
          <w:rtl/>
          <w:lang w:val="fr-CH" w:bidi="ar-SA"/>
        </w:rPr>
        <w:t xml:space="preserve"> (</w:t>
      </w:r>
      <w:r w:rsidR="00DB16E7" w:rsidRPr="00F9605D">
        <w:rPr>
          <w:rFonts w:hint="cs"/>
          <w:i/>
          <w:iCs/>
          <w:rtl/>
          <w:lang w:val="fr-CH" w:bidi="ar-SA"/>
        </w:rPr>
        <w:t>التقرير</w:t>
      </w:r>
      <w:r w:rsidR="00DB16E7">
        <w:rPr>
          <w:rFonts w:hint="cs"/>
          <w:rtl/>
          <w:lang w:val="fr-CH" w:bidi="ar-SA"/>
        </w:rPr>
        <w:t>)</w:t>
      </w:r>
    </w:p>
    <w:p w:rsidR="00EE64A4" w:rsidRPr="00EE64A4" w:rsidRDefault="00EE64A4" w:rsidP="004D162F">
      <w:pPr>
        <w:pStyle w:val="NormalAR"/>
        <w:spacing w:after="0"/>
        <w:ind w:left="1701" w:hanging="1"/>
        <w:rPr>
          <w:lang w:bidi="ar-SA"/>
        </w:rPr>
      </w:pPr>
      <w:r>
        <w:rPr>
          <w:rFonts w:hint="cs"/>
          <w:rtl/>
          <w:lang w:bidi="ar-SA"/>
        </w:rPr>
        <w:t xml:space="preserve">الوثيقة </w:t>
      </w:r>
      <w:r>
        <w:rPr>
          <w:lang w:bidi="ar-SA"/>
        </w:rPr>
        <w:t>B/EC/58/1 </w:t>
      </w:r>
      <w:r w:rsidR="00DB16E7">
        <w:rPr>
          <w:rFonts w:hint="cs"/>
          <w:rtl/>
          <w:lang w:val="fr-CH" w:bidi="ar-SA"/>
        </w:rPr>
        <w:t xml:space="preserve"> (</w:t>
      </w:r>
      <w:r w:rsidR="00DB16E7" w:rsidRPr="00F9605D">
        <w:rPr>
          <w:rFonts w:hint="cs"/>
          <w:i/>
          <w:iCs/>
          <w:rtl/>
          <w:lang w:val="fr-CH" w:bidi="ar-SA"/>
        </w:rPr>
        <w:t>التقرير</w:t>
      </w:r>
      <w:r w:rsidR="00DB16E7">
        <w:rPr>
          <w:rFonts w:hint="cs"/>
          <w:rtl/>
          <w:lang w:val="fr-CH" w:bidi="ar-SA"/>
        </w:rPr>
        <w:t>)</w:t>
      </w:r>
    </w:p>
    <w:p w:rsidR="00EE64A4" w:rsidRPr="00EE64A4" w:rsidRDefault="00EE64A4" w:rsidP="004D162F">
      <w:pPr>
        <w:pStyle w:val="NormalAR"/>
        <w:spacing w:after="0"/>
        <w:ind w:left="1701" w:hanging="1"/>
        <w:rPr>
          <w:lang w:bidi="ar-SA"/>
        </w:rPr>
      </w:pPr>
      <w:r>
        <w:rPr>
          <w:rFonts w:hint="cs"/>
          <w:rtl/>
          <w:lang w:bidi="ar-SA"/>
        </w:rPr>
        <w:t xml:space="preserve">الوثيقة </w:t>
      </w:r>
      <w:r>
        <w:rPr>
          <w:lang w:bidi="ar-SA"/>
        </w:rPr>
        <w:t>MM/A/46/3 </w:t>
      </w:r>
      <w:r w:rsidR="00DB16E7">
        <w:rPr>
          <w:rFonts w:hint="cs"/>
          <w:rtl/>
          <w:lang w:val="fr-CH" w:bidi="ar-SA"/>
        </w:rPr>
        <w:t xml:space="preserve"> (</w:t>
      </w:r>
      <w:r w:rsidR="00DB16E7" w:rsidRPr="00F9605D">
        <w:rPr>
          <w:rFonts w:hint="cs"/>
          <w:i/>
          <w:iCs/>
          <w:rtl/>
          <w:lang w:val="fr-CH" w:bidi="ar-SA"/>
        </w:rPr>
        <w:t>التقرير</w:t>
      </w:r>
      <w:r w:rsidR="00DB16E7">
        <w:rPr>
          <w:rFonts w:hint="cs"/>
          <w:rtl/>
          <w:lang w:val="fr-CH" w:bidi="ar-SA"/>
        </w:rPr>
        <w:t>)</w:t>
      </w:r>
    </w:p>
    <w:p w:rsidR="00EE64A4" w:rsidRPr="00EE64A4" w:rsidRDefault="00EE64A4" w:rsidP="004D162F">
      <w:pPr>
        <w:pStyle w:val="NormalAR"/>
        <w:spacing w:after="0"/>
        <w:ind w:left="1701" w:hanging="1"/>
        <w:rPr>
          <w:lang w:bidi="ar-SA"/>
        </w:rPr>
      </w:pPr>
      <w:r>
        <w:rPr>
          <w:rFonts w:hint="cs"/>
          <w:rtl/>
          <w:lang w:bidi="ar-SA"/>
        </w:rPr>
        <w:t xml:space="preserve">الوثيقة </w:t>
      </w:r>
      <w:r w:rsidR="00DB16E7">
        <w:rPr>
          <w:lang w:bidi="ar-SA"/>
        </w:rPr>
        <w:t>H/A/32/3</w:t>
      </w:r>
      <w:r>
        <w:rPr>
          <w:lang w:bidi="ar-SA"/>
        </w:rPr>
        <w:t> </w:t>
      </w:r>
      <w:r w:rsidR="00DB16E7">
        <w:rPr>
          <w:rFonts w:hint="cs"/>
          <w:rtl/>
          <w:lang w:val="fr-CH" w:bidi="ar-SA"/>
        </w:rPr>
        <w:t xml:space="preserve"> (</w:t>
      </w:r>
      <w:r w:rsidR="00DB16E7" w:rsidRPr="00F9605D">
        <w:rPr>
          <w:rFonts w:hint="cs"/>
          <w:i/>
          <w:iCs/>
          <w:rtl/>
          <w:lang w:val="fr-CH" w:bidi="ar-SA"/>
        </w:rPr>
        <w:t>التقرير</w:t>
      </w:r>
      <w:r w:rsidR="00DB16E7">
        <w:rPr>
          <w:rFonts w:hint="cs"/>
          <w:rtl/>
          <w:lang w:val="fr-CH" w:bidi="ar-SA"/>
        </w:rPr>
        <w:t>)</w:t>
      </w:r>
    </w:p>
    <w:p w:rsidR="00EE64A4" w:rsidRPr="00EE64A4" w:rsidRDefault="00EE64A4" w:rsidP="004D162F">
      <w:pPr>
        <w:pStyle w:val="NormalAR"/>
        <w:spacing w:after="0"/>
        <w:ind w:left="1701" w:hanging="1"/>
        <w:rPr>
          <w:lang w:bidi="ar-SA"/>
        </w:rPr>
      </w:pPr>
      <w:r>
        <w:rPr>
          <w:rFonts w:hint="cs"/>
          <w:rtl/>
          <w:lang w:bidi="ar-SA"/>
        </w:rPr>
        <w:t xml:space="preserve">الوثيقة </w:t>
      </w:r>
      <w:r w:rsidR="00DB16E7">
        <w:rPr>
          <w:lang w:bidi="ar-SA"/>
        </w:rPr>
        <w:t>N/A/32/1</w:t>
      </w:r>
      <w:r>
        <w:rPr>
          <w:lang w:bidi="ar-SA"/>
        </w:rPr>
        <w:t> </w:t>
      </w:r>
      <w:r w:rsidR="00DB16E7">
        <w:rPr>
          <w:rFonts w:hint="cs"/>
          <w:rtl/>
          <w:lang w:val="fr-CH" w:bidi="ar-SA"/>
        </w:rPr>
        <w:t xml:space="preserve"> (</w:t>
      </w:r>
      <w:r w:rsidR="00DB16E7" w:rsidRPr="00F9605D">
        <w:rPr>
          <w:rFonts w:hint="cs"/>
          <w:i/>
          <w:iCs/>
          <w:rtl/>
          <w:lang w:val="fr-CH" w:bidi="ar-SA"/>
        </w:rPr>
        <w:t>التقرير</w:t>
      </w:r>
      <w:r w:rsidR="00DB16E7">
        <w:rPr>
          <w:rFonts w:hint="cs"/>
          <w:rtl/>
          <w:lang w:val="fr-CH" w:bidi="ar-SA"/>
        </w:rPr>
        <w:t>)</w:t>
      </w:r>
    </w:p>
    <w:p w:rsidR="00EE64A4" w:rsidRPr="00EE64A4" w:rsidRDefault="00EE64A4" w:rsidP="004D162F">
      <w:pPr>
        <w:pStyle w:val="NormalAR"/>
        <w:spacing w:after="0"/>
        <w:ind w:left="1701" w:hanging="1"/>
        <w:rPr>
          <w:lang w:bidi="ar-SA"/>
        </w:rPr>
      </w:pPr>
      <w:r>
        <w:rPr>
          <w:rFonts w:hint="cs"/>
          <w:rtl/>
          <w:lang w:bidi="ar-SA"/>
        </w:rPr>
        <w:t xml:space="preserve">الوثيقة </w:t>
      </w:r>
      <w:r w:rsidR="00DB16E7">
        <w:rPr>
          <w:lang w:bidi="ar-SA"/>
        </w:rPr>
        <w:t>LI/A/29/2</w:t>
      </w:r>
      <w:r>
        <w:rPr>
          <w:lang w:bidi="ar-SA"/>
        </w:rPr>
        <w:t> </w:t>
      </w:r>
      <w:r w:rsidR="00DB16E7">
        <w:rPr>
          <w:rFonts w:hint="cs"/>
          <w:rtl/>
          <w:lang w:val="fr-CH" w:bidi="ar-SA"/>
        </w:rPr>
        <w:t xml:space="preserve"> (</w:t>
      </w:r>
      <w:r w:rsidR="00DB16E7" w:rsidRPr="00F9605D">
        <w:rPr>
          <w:rFonts w:hint="cs"/>
          <w:i/>
          <w:iCs/>
          <w:rtl/>
          <w:lang w:val="fr-CH" w:bidi="ar-SA"/>
        </w:rPr>
        <w:t>التقرير</w:t>
      </w:r>
      <w:r w:rsidR="00DB16E7">
        <w:rPr>
          <w:rFonts w:hint="cs"/>
          <w:rtl/>
          <w:lang w:val="fr-CH" w:bidi="ar-SA"/>
        </w:rPr>
        <w:t>)</w:t>
      </w:r>
    </w:p>
    <w:p w:rsidR="00EE64A4" w:rsidRPr="00EE64A4" w:rsidRDefault="00EE64A4" w:rsidP="004D162F">
      <w:pPr>
        <w:pStyle w:val="NormalAR"/>
        <w:spacing w:after="0"/>
        <w:ind w:left="1701" w:hanging="1"/>
        <w:rPr>
          <w:lang w:bidi="ar-SA"/>
        </w:rPr>
      </w:pPr>
      <w:r>
        <w:rPr>
          <w:rFonts w:hint="cs"/>
          <w:rtl/>
          <w:lang w:bidi="ar-SA"/>
        </w:rPr>
        <w:t xml:space="preserve">الوثيقة </w:t>
      </w:r>
      <w:r w:rsidR="00DB16E7">
        <w:rPr>
          <w:lang w:bidi="ar-SA"/>
        </w:rPr>
        <w:t>LO/A/32/1</w:t>
      </w:r>
      <w:r>
        <w:rPr>
          <w:lang w:bidi="ar-SA"/>
        </w:rPr>
        <w:t> </w:t>
      </w:r>
      <w:r w:rsidR="00DB16E7">
        <w:rPr>
          <w:rFonts w:hint="cs"/>
          <w:rtl/>
          <w:lang w:val="fr-CH" w:bidi="ar-SA"/>
        </w:rPr>
        <w:t xml:space="preserve"> (</w:t>
      </w:r>
      <w:r w:rsidR="00DB16E7" w:rsidRPr="00F9605D">
        <w:rPr>
          <w:rFonts w:hint="cs"/>
          <w:i/>
          <w:iCs/>
          <w:rtl/>
          <w:lang w:val="fr-CH" w:bidi="ar-SA"/>
        </w:rPr>
        <w:t>التقرير</w:t>
      </w:r>
      <w:r w:rsidR="00DB16E7">
        <w:rPr>
          <w:rFonts w:hint="cs"/>
          <w:rtl/>
          <w:lang w:val="fr-CH" w:bidi="ar-SA"/>
        </w:rPr>
        <w:t>)</w:t>
      </w:r>
    </w:p>
    <w:p w:rsidR="00EE64A4" w:rsidRPr="00EE64A4" w:rsidRDefault="00EE64A4" w:rsidP="004D162F">
      <w:pPr>
        <w:pStyle w:val="NormalAR"/>
        <w:spacing w:after="0"/>
        <w:ind w:left="1701" w:hanging="1"/>
        <w:rPr>
          <w:lang w:bidi="ar-SA"/>
        </w:rPr>
      </w:pPr>
      <w:r>
        <w:rPr>
          <w:rFonts w:hint="cs"/>
          <w:rtl/>
          <w:lang w:bidi="ar-SA"/>
        </w:rPr>
        <w:t xml:space="preserve">الوثيقة </w:t>
      </w:r>
      <w:r w:rsidR="00DB16E7">
        <w:rPr>
          <w:lang w:bidi="ar-SA"/>
        </w:rPr>
        <w:t>IPC/A/33/5</w:t>
      </w:r>
      <w:r>
        <w:rPr>
          <w:lang w:bidi="ar-SA"/>
        </w:rPr>
        <w:t> </w:t>
      </w:r>
      <w:r w:rsidR="00DB16E7">
        <w:rPr>
          <w:rFonts w:hint="cs"/>
          <w:rtl/>
          <w:lang w:val="fr-CH" w:bidi="ar-SA"/>
        </w:rPr>
        <w:t xml:space="preserve"> (</w:t>
      </w:r>
      <w:r w:rsidR="00DB16E7" w:rsidRPr="00F9605D">
        <w:rPr>
          <w:rFonts w:hint="cs"/>
          <w:i/>
          <w:iCs/>
          <w:rtl/>
          <w:lang w:val="fr-CH" w:bidi="ar-SA"/>
        </w:rPr>
        <w:t>التقرير</w:t>
      </w:r>
      <w:r w:rsidR="00DB16E7">
        <w:rPr>
          <w:rFonts w:hint="cs"/>
          <w:rtl/>
          <w:lang w:val="fr-CH" w:bidi="ar-SA"/>
        </w:rPr>
        <w:t>)</w:t>
      </w:r>
    </w:p>
    <w:p w:rsidR="00DB16E7" w:rsidRPr="00EE64A4" w:rsidRDefault="00DB16E7" w:rsidP="004D162F">
      <w:pPr>
        <w:pStyle w:val="NormalAR"/>
        <w:spacing w:after="0"/>
        <w:ind w:left="1701" w:hanging="1"/>
        <w:rPr>
          <w:lang w:bidi="ar-SA"/>
        </w:rPr>
      </w:pPr>
      <w:r>
        <w:rPr>
          <w:rFonts w:hint="cs"/>
          <w:rtl/>
          <w:lang w:bidi="ar-SA"/>
        </w:rPr>
        <w:t xml:space="preserve">الوثيقة </w:t>
      </w:r>
      <w:r>
        <w:rPr>
          <w:lang w:bidi="ar-SA"/>
        </w:rPr>
        <w:t>PCT/A/44/5 </w:t>
      </w:r>
      <w:r>
        <w:rPr>
          <w:rFonts w:hint="cs"/>
          <w:rtl/>
          <w:lang w:val="fr-CH" w:bidi="ar-SA"/>
        </w:rPr>
        <w:t xml:space="preserve"> (</w:t>
      </w:r>
      <w:r w:rsidRPr="00F9605D">
        <w:rPr>
          <w:rFonts w:hint="cs"/>
          <w:i/>
          <w:iCs/>
          <w:rtl/>
          <w:lang w:val="fr-CH" w:bidi="ar-SA"/>
        </w:rPr>
        <w:t>التقرير</w:t>
      </w:r>
      <w:r>
        <w:rPr>
          <w:rFonts w:hint="cs"/>
          <w:rtl/>
          <w:lang w:val="fr-CH" w:bidi="ar-SA"/>
        </w:rPr>
        <w:t>)</w:t>
      </w:r>
    </w:p>
    <w:p w:rsidR="00DB16E7" w:rsidRPr="00EE64A4" w:rsidRDefault="00DB16E7" w:rsidP="004D162F">
      <w:pPr>
        <w:pStyle w:val="NormalAR"/>
        <w:spacing w:after="0"/>
        <w:ind w:left="1701" w:hanging="1"/>
        <w:rPr>
          <w:lang w:bidi="ar-SA"/>
        </w:rPr>
      </w:pPr>
      <w:r>
        <w:rPr>
          <w:rFonts w:hint="cs"/>
          <w:rtl/>
          <w:lang w:bidi="ar-SA"/>
        </w:rPr>
        <w:lastRenderedPageBreak/>
        <w:t xml:space="preserve">الوثيقة </w:t>
      </w:r>
      <w:r>
        <w:rPr>
          <w:lang w:bidi="ar-SA"/>
        </w:rPr>
        <w:t>BP/A/29/1 </w:t>
      </w:r>
      <w:r>
        <w:rPr>
          <w:rFonts w:hint="cs"/>
          <w:rtl/>
          <w:lang w:val="fr-CH" w:bidi="ar-SA"/>
        </w:rPr>
        <w:t xml:space="preserve"> (</w:t>
      </w:r>
      <w:r w:rsidRPr="00F9605D">
        <w:rPr>
          <w:rFonts w:hint="cs"/>
          <w:i/>
          <w:iCs/>
          <w:rtl/>
          <w:lang w:val="fr-CH" w:bidi="ar-SA"/>
        </w:rPr>
        <w:t>التقرير</w:t>
      </w:r>
      <w:r>
        <w:rPr>
          <w:rFonts w:hint="cs"/>
          <w:rtl/>
          <w:lang w:val="fr-CH" w:bidi="ar-SA"/>
        </w:rPr>
        <w:t>)</w:t>
      </w:r>
    </w:p>
    <w:p w:rsidR="00DB16E7" w:rsidRPr="00EE64A4" w:rsidRDefault="00DB16E7" w:rsidP="004D162F">
      <w:pPr>
        <w:pStyle w:val="NormalAR"/>
        <w:spacing w:after="0"/>
        <w:ind w:left="1701" w:hanging="1"/>
        <w:rPr>
          <w:lang w:bidi="ar-SA"/>
        </w:rPr>
      </w:pPr>
      <w:r>
        <w:rPr>
          <w:rFonts w:hint="cs"/>
          <w:rtl/>
          <w:lang w:bidi="ar-SA"/>
        </w:rPr>
        <w:t xml:space="preserve">الوثيقة </w:t>
      </w:r>
      <w:r>
        <w:rPr>
          <w:lang w:bidi="ar-SA"/>
        </w:rPr>
        <w:t>VA/A/25/1 </w:t>
      </w:r>
      <w:r>
        <w:rPr>
          <w:rFonts w:hint="cs"/>
          <w:rtl/>
          <w:lang w:val="fr-CH" w:bidi="ar-SA"/>
        </w:rPr>
        <w:t xml:space="preserve"> (</w:t>
      </w:r>
      <w:r w:rsidRPr="00F9605D">
        <w:rPr>
          <w:rFonts w:hint="cs"/>
          <w:i/>
          <w:iCs/>
          <w:rtl/>
          <w:lang w:val="fr-CH" w:bidi="ar-SA"/>
        </w:rPr>
        <w:t>التقرير</w:t>
      </w:r>
      <w:r>
        <w:rPr>
          <w:rFonts w:hint="cs"/>
          <w:rtl/>
          <w:lang w:val="fr-CH" w:bidi="ar-SA"/>
        </w:rPr>
        <w:t>)</w:t>
      </w:r>
    </w:p>
    <w:p w:rsidR="00DB16E7" w:rsidRPr="00EE64A4" w:rsidRDefault="00DB16E7" w:rsidP="004D162F">
      <w:pPr>
        <w:pStyle w:val="NormalAR"/>
        <w:spacing w:after="0"/>
        <w:ind w:left="1701" w:hanging="1"/>
        <w:rPr>
          <w:lang w:bidi="ar-SA"/>
        </w:rPr>
      </w:pPr>
      <w:r>
        <w:rPr>
          <w:rFonts w:hint="cs"/>
          <w:rtl/>
          <w:lang w:bidi="ar-SA"/>
        </w:rPr>
        <w:t xml:space="preserve">الوثيقة </w:t>
      </w:r>
      <w:r>
        <w:rPr>
          <w:lang w:bidi="ar-SA"/>
        </w:rPr>
        <w:t>WCT/A/12/1 </w:t>
      </w:r>
      <w:r>
        <w:rPr>
          <w:rFonts w:hint="cs"/>
          <w:rtl/>
          <w:lang w:val="fr-CH" w:bidi="ar-SA"/>
        </w:rPr>
        <w:t xml:space="preserve"> (</w:t>
      </w:r>
      <w:r w:rsidRPr="00F9605D">
        <w:rPr>
          <w:rFonts w:hint="cs"/>
          <w:i/>
          <w:iCs/>
          <w:rtl/>
          <w:lang w:val="fr-CH" w:bidi="ar-SA"/>
        </w:rPr>
        <w:t>التقرير</w:t>
      </w:r>
      <w:r>
        <w:rPr>
          <w:rFonts w:hint="cs"/>
          <w:rtl/>
          <w:lang w:val="fr-CH" w:bidi="ar-SA"/>
        </w:rPr>
        <w:t>)</w:t>
      </w:r>
    </w:p>
    <w:p w:rsidR="00DB16E7" w:rsidRPr="00EE64A4" w:rsidRDefault="00DB16E7" w:rsidP="004D162F">
      <w:pPr>
        <w:pStyle w:val="NormalAR"/>
        <w:spacing w:after="0"/>
        <w:ind w:left="1701" w:hanging="1"/>
        <w:rPr>
          <w:lang w:bidi="ar-SA"/>
        </w:rPr>
      </w:pPr>
      <w:r>
        <w:rPr>
          <w:rFonts w:hint="cs"/>
          <w:rtl/>
          <w:lang w:bidi="ar-SA"/>
        </w:rPr>
        <w:t xml:space="preserve">الوثيقة </w:t>
      </w:r>
      <w:r>
        <w:rPr>
          <w:lang w:bidi="ar-SA"/>
        </w:rPr>
        <w:t>WPPT/A/12/1 </w:t>
      </w:r>
      <w:r>
        <w:rPr>
          <w:rFonts w:hint="cs"/>
          <w:rtl/>
          <w:lang w:val="fr-CH" w:bidi="ar-SA"/>
        </w:rPr>
        <w:t xml:space="preserve"> (التقرير)</w:t>
      </w:r>
    </w:p>
    <w:p w:rsidR="00DB16E7" w:rsidRPr="00EE64A4" w:rsidRDefault="00DB16E7" w:rsidP="004D162F">
      <w:pPr>
        <w:pStyle w:val="NormalAR"/>
        <w:spacing w:after="0"/>
        <w:ind w:left="1701" w:hanging="1"/>
        <w:rPr>
          <w:lang w:bidi="ar-SA"/>
        </w:rPr>
      </w:pPr>
      <w:r>
        <w:rPr>
          <w:rFonts w:hint="cs"/>
          <w:rtl/>
          <w:lang w:bidi="ar-SA"/>
        </w:rPr>
        <w:t xml:space="preserve">الوثيقة </w:t>
      </w:r>
      <w:r>
        <w:rPr>
          <w:lang w:bidi="ar-SA"/>
        </w:rPr>
        <w:t>PLT/A/11/2 </w:t>
      </w:r>
      <w:r>
        <w:rPr>
          <w:rFonts w:hint="cs"/>
          <w:rtl/>
          <w:lang w:val="fr-CH" w:bidi="ar-SA"/>
        </w:rPr>
        <w:t xml:space="preserve"> (</w:t>
      </w:r>
      <w:r w:rsidRPr="00F9605D">
        <w:rPr>
          <w:rFonts w:hint="cs"/>
          <w:i/>
          <w:iCs/>
          <w:rtl/>
          <w:lang w:val="fr-CH" w:bidi="ar-SA"/>
        </w:rPr>
        <w:t>التقرير</w:t>
      </w:r>
      <w:r>
        <w:rPr>
          <w:rFonts w:hint="cs"/>
          <w:rtl/>
          <w:lang w:val="fr-CH" w:bidi="ar-SA"/>
        </w:rPr>
        <w:t>)</w:t>
      </w:r>
    </w:p>
    <w:p w:rsidR="00DB16E7" w:rsidRPr="00EE64A4" w:rsidRDefault="00DB16E7" w:rsidP="004D162F">
      <w:pPr>
        <w:pStyle w:val="NormalAR"/>
        <w:ind w:left="1701"/>
        <w:rPr>
          <w:lang w:bidi="ar-SA"/>
        </w:rPr>
      </w:pPr>
      <w:r>
        <w:rPr>
          <w:rFonts w:hint="cs"/>
          <w:rtl/>
          <w:lang w:bidi="ar-SA"/>
        </w:rPr>
        <w:t xml:space="preserve">الوثيقة </w:t>
      </w:r>
      <w:r>
        <w:rPr>
          <w:lang w:bidi="ar-SA"/>
        </w:rPr>
        <w:t>STLT/A/5/2 </w:t>
      </w:r>
      <w:r>
        <w:rPr>
          <w:rFonts w:hint="cs"/>
          <w:rtl/>
          <w:lang w:val="fr-CH" w:bidi="ar-SA"/>
        </w:rPr>
        <w:t xml:space="preserve"> (</w:t>
      </w:r>
      <w:r w:rsidRPr="00F9605D">
        <w:rPr>
          <w:rFonts w:hint="cs"/>
          <w:i/>
          <w:iCs/>
          <w:rtl/>
          <w:lang w:val="fr-CH" w:bidi="ar-SA"/>
        </w:rPr>
        <w:t>التقرير</w:t>
      </w:r>
      <w:r>
        <w:rPr>
          <w:rFonts w:hint="cs"/>
          <w:rtl/>
          <w:lang w:val="fr-CH" w:bidi="ar-SA"/>
        </w:rPr>
        <w:t>)</w:t>
      </w:r>
    </w:p>
    <w:p w:rsidR="00DB16E7" w:rsidRPr="002E545F" w:rsidRDefault="00DB16E7" w:rsidP="00DB16E7">
      <w:pPr>
        <w:pStyle w:val="Heading2AR"/>
        <w:spacing w:before="480" w:line="360" w:lineRule="exact"/>
        <w:ind w:left="2835" w:right="1134" w:hanging="2835"/>
        <w:rPr>
          <w:rtl/>
          <w:lang w:val="fr-CH" w:bidi="ar-LB"/>
        </w:rPr>
      </w:pPr>
      <w:r w:rsidRPr="002E545F">
        <w:rPr>
          <w:rtl/>
          <w:lang w:val="fr-CH" w:bidi="ar-LB"/>
        </w:rPr>
        <w:t>التخطيط ووضع الميزانية</w:t>
      </w:r>
    </w:p>
    <w:p w:rsidR="00B507A0" w:rsidRPr="00FF653B" w:rsidRDefault="00B507A0" w:rsidP="00EB5479">
      <w:pPr>
        <w:pStyle w:val="NormalAR"/>
        <w:spacing w:before="480"/>
        <w:ind w:left="2835" w:right="1134" w:hanging="2835"/>
        <w:rPr>
          <w:sz w:val="40"/>
          <w:szCs w:val="40"/>
          <w:rtl/>
          <w:lang w:bidi="ar-SA"/>
        </w:rPr>
      </w:pPr>
      <w:r w:rsidRPr="00FF653B">
        <w:rPr>
          <w:u w:val="single"/>
          <w:rtl/>
          <w:lang w:bidi="ar-SA"/>
        </w:rPr>
        <w:t xml:space="preserve">البند </w:t>
      </w:r>
      <w:r>
        <w:rPr>
          <w:rFonts w:hint="cs"/>
          <w:u w:val="single"/>
          <w:rtl/>
          <w:lang w:bidi="ar-SA"/>
        </w:rPr>
        <w:t>4</w:t>
      </w:r>
      <w:r w:rsidRPr="00FF653B">
        <w:rPr>
          <w:u w:val="single"/>
          <w:rtl/>
          <w:lang w:bidi="ar-SA"/>
        </w:rPr>
        <w:t xml:space="preserve"> من جدول الأعمال</w:t>
      </w:r>
      <w:r w:rsidRPr="00FF653B">
        <w:rPr>
          <w:sz w:val="40"/>
          <w:szCs w:val="40"/>
          <w:rtl/>
          <w:lang w:bidi="ar-SA"/>
        </w:rPr>
        <w:tab/>
      </w:r>
      <w:r w:rsidRPr="00B507A0">
        <w:rPr>
          <w:rFonts w:hint="cs"/>
          <w:sz w:val="40"/>
          <w:szCs w:val="40"/>
          <w:rtl/>
          <w:lang w:val="fr-CH" w:bidi="ar-LB"/>
        </w:rPr>
        <w:t>قرار الجمعية العامة فيما يخص القرار الذي اتخذته لجنة التنسيق بشأن المكاتب الخارجية أثناء دورتها السابعة والستين (الدورة العادية الرابعة والأربعون)</w:t>
      </w:r>
    </w:p>
    <w:p w:rsidR="00B507A0" w:rsidRPr="00FF653B" w:rsidRDefault="00B507A0" w:rsidP="00B507A0">
      <w:pPr>
        <w:pStyle w:val="NormalAR"/>
        <w:ind w:left="567" w:hanging="2"/>
        <w:rPr>
          <w:rtl/>
          <w:lang w:bidi="ar-SA"/>
        </w:rPr>
      </w:pPr>
      <w:r w:rsidRPr="00FF653B">
        <w:rPr>
          <w:rtl/>
          <w:lang w:bidi="ar-SA"/>
        </w:rPr>
        <w:t>الجمعيات وسائر الهيئات المعنية:</w:t>
      </w:r>
      <w:r w:rsidRPr="00FF653B">
        <w:rPr>
          <w:rFonts w:hint="cs"/>
          <w:rtl/>
          <w:lang w:bidi="ar-SA"/>
        </w:rPr>
        <w:tab/>
      </w:r>
      <w:r>
        <w:rPr>
          <w:rFonts w:hint="cs"/>
          <w:rtl/>
          <w:lang w:bidi="ar-SA"/>
        </w:rPr>
        <w:t>الجمعية العامة</w:t>
      </w:r>
    </w:p>
    <w:p w:rsidR="00B507A0" w:rsidRPr="00FF653B" w:rsidRDefault="00B507A0" w:rsidP="00B507A0">
      <w:pPr>
        <w:pStyle w:val="NormalAR"/>
        <w:ind w:left="567" w:hanging="2"/>
        <w:rPr>
          <w:rtl/>
          <w:lang w:bidi="ar-SA"/>
        </w:rPr>
      </w:pPr>
      <w:r w:rsidRPr="00FF653B">
        <w:rPr>
          <w:rtl/>
          <w:lang w:bidi="ar-SA"/>
        </w:rPr>
        <w:t>الرئيس:</w:t>
      </w:r>
      <w:r w:rsidRPr="00FF653B">
        <w:rPr>
          <w:rFonts w:hint="cs"/>
          <w:rtl/>
          <w:lang w:bidi="ar-SA"/>
        </w:rPr>
        <w:tab/>
      </w:r>
      <w:r w:rsidRPr="00FF653B">
        <w:rPr>
          <w:rtl/>
          <w:lang w:bidi="ar-SA"/>
        </w:rPr>
        <w:t xml:space="preserve">رئيس </w:t>
      </w:r>
      <w:r w:rsidRPr="00FF653B">
        <w:rPr>
          <w:rFonts w:hint="cs"/>
          <w:rtl/>
          <w:lang w:bidi="ar-SA"/>
        </w:rPr>
        <w:t>ا</w:t>
      </w:r>
      <w:r w:rsidRPr="00FF653B">
        <w:rPr>
          <w:rtl/>
          <w:lang w:bidi="ar-SA"/>
        </w:rPr>
        <w:t>لجمعية العامة</w:t>
      </w:r>
      <w:r w:rsidRPr="00FF653B">
        <w:rPr>
          <w:rFonts w:hint="cs"/>
          <w:rtl/>
          <w:lang w:bidi="ar-SA"/>
        </w:rPr>
        <w:t xml:space="preserve"> </w:t>
      </w:r>
    </w:p>
    <w:p w:rsidR="00B507A0" w:rsidRDefault="00B507A0" w:rsidP="003F5984">
      <w:pPr>
        <w:pStyle w:val="NormalAR"/>
        <w:ind w:left="1701" w:hanging="1134"/>
        <w:rPr>
          <w:u w:val="single"/>
          <w:rtl/>
          <w:lang w:bidi="ar-SA"/>
        </w:rPr>
      </w:pPr>
      <w:r>
        <w:rPr>
          <w:rFonts w:hint="cs"/>
          <w:rtl/>
          <w:lang w:bidi="ar-SA"/>
        </w:rPr>
        <w:t>الوثيقة</w:t>
      </w:r>
      <w:r w:rsidRPr="00FF653B">
        <w:rPr>
          <w:rtl/>
          <w:lang w:bidi="ar-SA"/>
        </w:rPr>
        <w:t>:</w:t>
      </w:r>
      <w:r w:rsidRPr="00FF653B">
        <w:rPr>
          <w:rFonts w:hint="cs"/>
          <w:rtl/>
          <w:lang w:bidi="ar-SA"/>
        </w:rPr>
        <w:tab/>
      </w:r>
      <w:r w:rsidRPr="00B507A0">
        <w:rPr>
          <w:lang w:bidi="ar-SA"/>
        </w:rPr>
        <w:t xml:space="preserve">WO/GA/44/1 </w:t>
      </w:r>
      <w:r>
        <w:rPr>
          <w:rFonts w:hint="cs"/>
          <w:rtl/>
          <w:lang w:bidi="ar-SA"/>
        </w:rPr>
        <w:t xml:space="preserve"> (</w:t>
      </w:r>
      <w:r w:rsidRPr="00B507A0">
        <w:rPr>
          <w:rFonts w:hint="cs"/>
          <w:i/>
          <w:iCs/>
          <w:rtl/>
          <w:lang w:bidi="ar-LB"/>
        </w:rPr>
        <w:t>قرار الجمعية العامة فيما يخص القرار الذي اتخذته لجنة التنسيق بشأن المكاتب الخارجية أثناء دورتها السابعة والستين (الدورة العادية الرابعة والأربعون)</w:t>
      </w:r>
      <w:r>
        <w:rPr>
          <w:rFonts w:hint="cs"/>
          <w:rtl/>
          <w:lang w:bidi="ar-LB"/>
        </w:rPr>
        <w:t>)</w:t>
      </w:r>
    </w:p>
    <w:p w:rsidR="00DB16E7" w:rsidRPr="00FF653B" w:rsidRDefault="00DB16E7" w:rsidP="00B507A0">
      <w:pPr>
        <w:pStyle w:val="NormalAR"/>
        <w:keepNext/>
        <w:spacing w:before="240"/>
        <w:ind w:left="2835" w:right="1134" w:hanging="2835"/>
        <w:rPr>
          <w:sz w:val="40"/>
          <w:szCs w:val="40"/>
          <w:rtl/>
          <w:lang w:bidi="ar-SA"/>
        </w:rPr>
      </w:pPr>
      <w:r w:rsidRPr="00FF653B">
        <w:rPr>
          <w:u w:val="single"/>
          <w:rtl/>
          <w:lang w:bidi="ar-SA"/>
        </w:rPr>
        <w:t xml:space="preserve">البند </w:t>
      </w:r>
      <w:r w:rsidR="00B507A0">
        <w:rPr>
          <w:rFonts w:hint="cs"/>
          <w:u w:val="single"/>
          <w:rtl/>
          <w:lang w:bidi="ar-SA"/>
        </w:rPr>
        <w:t>5</w:t>
      </w:r>
      <w:r w:rsidRPr="00FF653B">
        <w:rPr>
          <w:u w:val="single"/>
          <w:rtl/>
          <w:lang w:bidi="ar-SA"/>
        </w:rPr>
        <w:t xml:space="preserve"> من جدول الأعمال</w:t>
      </w:r>
      <w:r w:rsidRPr="00FF653B">
        <w:rPr>
          <w:sz w:val="40"/>
          <w:szCs w:val="40"/>
          <w:rtl/>
          <w:lang w:bidi="ar-SA"/>
        </w:rPr>
        <w:tab/>
      </w:r>
      <w:r w:rsidRPr="00163AB6">
        <w:rPr>
          <w:sz w:val="40"/>
          <w:szCs w:val="40"/>
          <w:rtl/>
          <w:lang w:val="fr-CH" w:bidi="ar-LB"/>
        </w:rPr>
        <w:t xml:space="preserve">اقتراح البرنامج والميزانية </w:t>
      </w:r>
      <w:r w:rsidRPr="00163AB6">
        <w:rPr>
          <w:rFonts w:hint="cs"/>
          <w:sz w:val="40"/>
          <w:szCs w:val="40"/>
          <w:rtl/>
          <w:lang w:val="fr-CH" w:bidi="ar-LB"/>
        </w:rPr>
        <w:t>للثنائية</w:t>
      </w:r>
      <w:r w:rsidRPr="00163AB6">
        <w:rPr>
          <w:sz w:val="40"/>
          <w:szCs w:val="40"/>
          <w:rtl/>
          <w:lang w:val="fr-CH" w:bidi="ar-LB"/>
        </w:rPr>
        <w:t xml:space="preserve"> 201</w:t>
      </w:r>
      <w:r w:rsidRPr="00163AB6">
        <w:rPr>
          <w:rFonts w:hint="cs"/>
          <w:sz w:val="40"/>
          <w:szCs w:val="40"/>
          <w:rtl/>
          <w:lang w:val="fr-CH" w:bidi="ar-LB"/>
        </w:rPr>
        <w:t>4/</w:t>
      </w:r>
      <w:r w:rsidRPr="00163AB6">
        <w:rPr>
          <w:sz w:val="40"/>
          <w:szCs w:val="40"/>
          <w:rtl/>
          <w:lang w:val="fr-CH" w:bidi="ar-LB"/>
        </w:rPr>
        <w:t>201</w:t>
      </w:r>
      <w:r w:rsidRPr="00163AB6">
        <w:rPr>
          <w:rFonts w:hint="cs"/>
          <w:sz w:val="40"/>
          <w:szCs w:val="40"/>
          <w:rtl/>
          <w:lang w:val="fr-CH" w:bidi="ar-LB"/>
        </w:rPr>
        <w:t>5</w:t>
      </w:r>
    </w:p>
    <w:p w:rsidR="00DB16E7" w:rsidRPr="00FF653B" w:rsidRDefault="00DB16E7" w:rsidP="00DB16E7">
      <w:pPr>
        <w:pStyle w:val="NormalAR"/>
        <w:ind w:left="567" w:hanging="2"/>
        <w:rPr>
          <w:rtl/>
          <w:lang w:bidi="ar-SA"/>
        </w:rPr>
      </w:pPr>
      <w:r w:rsidRPr="00FF653B">
        <w:rPr>
          <w:rtl/>
          <w:lang w:bidi="ar-SA"/>
        </w:rPr>
        <w:t>الجمعيات وسائر الهيئات المعنية:</w:t>
      </w:r>
      <w:r w:rsidRPr="00FF653B">
        <w:rPr>
          <w:rFonts w:hint="cs"/>
          <w:rtl/>
          <w:lang w:bidi="ar-SA"/>
        </w:rPr>
        <w:tab/>
      </w:r>
      <w:r>
        <w:rPr>
          <w:rFonts w:hint="cs"/>
          <w:rtl/>
          <w:lang w:bidi="ar-SA"/>
        </w:rPr>
        <w:t>كلها</w:t>
      </w:r>
    </w:p>
    <w:p w:rsidR="00DB16E7" w:rsidRPr="00FF653B" w:rsidRDefault="00DB16E7" w:rsidP="00DB16E7">
      <w:pPr>
        <w:pStyle w:val="NormalAR"/>
        <w:ind w:left="567" w:hanging="2"/>
        <w:rPr>
          <w:rtl/>
          <w:lang w:bidi="ar-SA"/>
        </w:rPr>
      </w:pPr>
      <w:r w:rsidRPr="00FF653B">
        <w:rPr>
          <w:rtl/>
          <w:lang w:bidi="ar-SA"/>
        </w:rPr>
        <w:t>الرئيس:</w:t>
      </w:r>
      <w:r w:rsidRPr="00FF653B">
        <w:rPr>
          <w:rFonts w:hint="cs"/>
          <w:rtl/>
          <w:lang w:bidi="ar-SA"/>
        </w:rPr>
        <w:tab/>
      </w:r>
      <w:r w:rsidRPr="00FF653B">
        <w:rPr>
          <w:rtl/>
          <w:lang w:bidi="ar-SA"/>
        </w:rPr>
        <w:t xml:space="preserve">رئيس </w:t>
      </w:r>
      <w:r w:rsidRPr="00FF653B">
        <w:rPr>
          <w:rFonts w:hint="cs"/>
          <w:rtl/>
          <w:lang w:bidi="ar-SA"/>
        </w:rPr>
        <w:t>ا</w:t>
      </w:r>
      <w:r w:rsidRPr="00FF653B">
        <w:rPr>
          <w:rtl/>
          <w:lang w:bidi="ar-SA"/>
        </w:rPr>
        <w:t>لجمعية العامة</w:t>
      </w:r>
      <w:r w:rsidRPr="00FF653B">
        <w:rPr>
          <w:rFonts w:hint="cs"/>
          <w:rtl/>
          <w:lang w:bidi="ar-SA"/>
        </w:rPr>
        <w:t xml:space="preserve"> </w:t>
      </w:r>
    </w:p>
    <w:p w:rsidR="00DB16E7" w:rsidRPr="00FF653B" w:rsidRDefault="00DB16E7" w:rsidP="004D162F">
      <w:pPr>
        <w:pStyle w:val="NormalAR"/>
        <w:ind w:left="1701" w:hanging="1134"/>
        <w:rPr>
          <w:i/>
          <w:iCs/>
          <w:rtl/>
          <w:lang w:bidi="ar-SA"/>
        </w:rPr>
      </w:pPr>
      <w:r>
        <w:rPr>
          <w:rFonts w:hint="cs"/>
          <w:rtl/>
          <w:lang w:bidi="ar-SA"/>
        </w:rPr>
        <w:t>الوثائق</w:t>
      </w:r>
      <w:r w:rsidRPr="00FF653B">
        <w:rPr>
          <w:rtl/>
          <w:lang w:bidi="ar-SA"/>
        </w:rPr>
        <w:t>:</w:t>
      </w:r>
      <w:r w:rsidRPr="00FF653B">
        <w:rPr>
          <w:rFonts w:hint="cs"/>
          <w:rtl/>
          <w:lang w:bidi="ar-SA"/>
        </w:rPr>
        <w:tab/>
      </w:r>
      <w:r>
        <w:t>A/51/7 Rev.</w:t>
      </w:r>
      <w:r w:rsidRPr="00FF653B">
        <w:rPr>
          <w:rtl/>
          <w:lang w:bidi="ar-SA"/>
        </w:rPr>
        <w:t xml:space="preserve"> </w:t>
      </w:r>
      <w:r w:rsidRPr="0052090A">
        <w:rPr>
          <w:rFonts w:hint="cs"/>
          <w:i/>
          <w:iCs/>
          <w:rtl/>
          <w:lang w:bidi="ar-SA"/>
        </w:rPr>
        <w:t>(</w:t>
      </w:r>
      <w:r w:rsidRPr="0052090A">
        <w:rPr>
          <w:i/>
          <w:iCs/>
          <w:rtl/>
          <w:lang w:val="fr-CH" w:bidi="ar-LB"/>
        </w:rPr>
        <w:t xml:space="preserve">اقتراح البرنامج والميزانية </w:t>
      </w:r>
      <w:r w:rsidRPr="0052090A">
        <w:rPr>
          <w:rFonts w:hint="cs"/>
          <w:i/>
          <w:iCs/>
          <w:rtl/>
          <w:lang w:val="fr-CH" w:bidi="ar-LB"/>
        </w:rPr>
        <w:t>للثنائية</w:t>
      </w:r>
      <w:r w:rsidRPr="0052090A">
        <w:rPr>
          <w:i/>
          <w:iCs/>
          <w:rtl/>
          <w:lang w:val="fr-CH" w:bidi="ar-LB"/>
        </w:rPr>
        <w:t xml:space="preserve"> 201</w:t>
      </w:r>
      <w:r w:rsidRPr="0052090A">
        <w:rPr>
          <w:rFonts w:hint="cs"/>
          <w:i/>
          <w:iCs/>
          <w:rtl/>
          <w:lang w:val="fr-CH" w:bidi="ar-LB"/>
        </w:rPr>
        <w:t>4/</w:t>
      </w:r>
      <w:r w:rsidRPr="0052090A">
        <w:rPr>
          <w:i/>
          <w:iCs/>
          <w:rtl/>
          <w:lang w:val="fr-CH" w:bidi="ar-LB"/>
        </w:rPr>
        <w:t>201</w:t>
      </w:r>
      <w:r w:rsidRPr="0052090A">
        <w:rPr>
          <w:rFonts w:hint="cs"/>
          <w:i/>
          <w:iCs/>
          <w:rtl/>
          <w:lang w:val="fr-CH" w:bidi="ar-LB"/>
        </w:rPr>
        <w:t>5</w:t>
      </w:r>
      <w:r w:rsidRPr="0052090A">
        <w:rPr>
          <w:rFonts w:hint="cs"/>
          <w:i/>
          <w:iCs/>
          <w:rtl/>
          <w:lang w:bidi="ar-SA"/>
        </w:rPr>
        <w:t>)</w:t>
      </w:r>
      <w:r w:rsidRPr="00FF653B">
        <w:rPr>
          <w:i/>
          <w:iCs/>
          <w:rtl/>
          <w:lang w:bidi="ar-SA"/>
        </w:rPr>
        <w:br/>
      </w:r>
      <w:r w:rsidRPr="0076497F">
        <w:rPr>
          <w:rFonts w:hint="cs"/>
          <w:rtl/>
        </w:rPr>
        <w:t>و</w:t>
      </w:r>
      <w:r w:rsidRPr="0076497F">
        <w:rPr>
          <w:lang w:bidi="ar-SA"/>
        </w:rPr>
        <w:t>A/5</w:t>
      </w:r>
      <w:r>
        <w:rPr>
          <w:lang w:bidi="ar-SA"/>
        </w:rPr>
        <w:t>1</w:t>
      </w:r>
      <w:r w:rsidRPr="0076497F">
        <w:rPr>
          <w:lang w:bidi="ar-SA"/>
        </w:rPr>
        <w:t>/</w:t>
      </w:r>
      <w:r>
        <w:rPr>
          <w:lang w:bidi="ar-SA"/>
        </w:rPr>
        <w:t>INF/6</w:t>
      </w:r>
      <w:r w:rsidRPr="0076497F">
        <w:rPr>
          <w:rFonts w:hint="cs"/>
          <w:rtl/>
          <w:lang w:bidi="ar-SA"/>
        </w:rPr>
        <w:t xml:space="preserve"> </w:t>
      </w:r>
      <w:r w:rsidRPr="0076497F">
        <w:rPr>
          <w:rFonts w:hint="cs"/>
          <w:i/>
          <w:iCs/>
          <w:rtl/>
          <w:lang w:bidi="ar-SA"/>
        </w:rPr>
        <w:t>(</w:t>
      </w:r>
      <w:r>
        <w:rPr>
          <w:rFonts w:hint="cs"/>
          <w:i/>
          <w:iCs/>
          <w:rtl/>
          <w:lang w:bidi="ar-SA"/>
        </w:rPr>
        <w:t>ورقة المعلومات عن المكاتب الخارجية</w:t>
      </w:r>
      <w:r>
        <w:rPr>
          <w:i/>
          <w:iCs/>
          <w:lang w:bidi="ar-SA"/>
        </w:rPr>
        <w:t>(</w:t>
      </w:r>
      <w:r>
        <w:rPr>
          <w:rFonts w:hint="cs"/>
          <w:i/>
          <w:iCs/>
          <w:rtl/>
          <w:lang w:bidi="ar-SA"/>
        </w:rPr>
        <w:br/>
      </w:r>
      <w:r w:rsidRPr="0076497F">
        <w:rPr>
          <w:rFonts w:hint="cs"/>
          <w:rtl/>
        </w:rPr>
        <w:t>و</w:t>
      </w:r>
      <w:r w:rsidRPr="0076497F">
        <w:rPr>
          <w:lang w:bidi="ar-SA"/>
        </w:rPr>
        <w:t>A/5</w:t>
      </w:r>
      <w:r>
        <w:rPr>
          <w:lang w:bidi="ar-SA"/>
        </w:rPr>
        <w:t>1</w:t>
      </w:r>
      <w:r w:rsidRPr="0076497F">
        <w:rPr>
          <w:lang w:bidi="ar-SA"/>
        </w:rPr>
        <w:t>/</w:t>
      </w:r>
      <w:r>
        <w:rPr>
          <w:lang w:bidi="ar-SA"/>
        </w:rPr>
        <w:t>INF/6 Add.</w:t>
      </w:r>
      <w:r w:rsidRPr="0076497F">
        <w:rPr>
          <w:rFonts w:hint="cs"/>
          <w:rtl/>
          <w:lang w:bidi="ar-SA"/>
        </w:rPr>
        <w:t xml:space="preserve"> </w:t>
      </w:r>
      <w:r w:rsidRPr="0076497F">
        <w:rPr>
          <w:rFonts w:hint="cs"/>
          <w:i/>
          <w:iCs/>
          <w:rtl/>
          <w:lang w:bidi="ar-SA"/>
        </w:rPr>
        <w:t>(</w:t>
      </w:r>
      <w:r>
        <w:rPr>
          <w:rFonts w:hint="cs"/>
          <w:i/>
          <w:iCs/>
          <w:rtl/>
          <w:lang w:bidi="ar-SA"/>
        </w:rPr>
        <w:t>إضافة إلى ورقة المعلومات عن المكاتب الخارجية</w:t>
      </w:r>
      <w:r>
        <w:rPr>
          <w:i/>
          <w:iCs/>
          <w:lang w:bidi="ar-SA"/>
        </w:rPr>
        <w:t>(</w:t>
      </w:r>
      <w:r>
        <w:rPr>
          <w:rFonts w:hint="cs"/>
          <w:i/>
          <w:iCs/>
          <w:rtl/>
          <w:lang w:bidi="ar-SA"/>
        </w:rPr>
        <w:br/>
      </w:r>
      <w:r w:rsidRPr="0076497F">
        <w:rPr>
          <w:rFonts w:hint="cs"/>
          <w:rtl/>
        </w:rPr>
        <w:t>و</w:t>
      </w:r>
      <w:r w:rsidRPr="0076497F">
        <w:rPr>
          <w:lang w:bidi="ar-SA"/>
        </w:rPr>
        <w:t>A/5</w:t>
      </w:r>
      <w:r>
        <w:rPr>
          <w:lang w:bidi="ar-SA"/>
        </w:rPr>
        <w:t>1</w:t>
      </w:r>
      <w:r w:rsidRPr="0076497F">
        <w:rPr>
          <w:lang w:bidi="ar-SA"/>
        </w:rPr>
        <w:t>/</w:t>
      </w:r>
      <w:r>
        <w:rPr>
          <w:lang w:bidi="ar-SA"/>
        </w:rPr>
        <w:t>INF/6 Add.2</w:t>
      </w:r>
      <w:r w:rsidRPr="0076497F">
        <w:rPr>
          <w:rFonts w:hint="cs"/>
          <w:rtl/>
          <w:lang w:bidi="ar-SA"/>
        </w:rPr>
        <w:t xml:space="preserve"> </w:t>
      </w:r>
      <w:r w:rsidRPr="0076497F">
        <w:rPr>
          <w:rFonts w:hint="cs"/>
          <w:i/>
          <w:iCs/>
          <w:rtl/>
          <w:lang w:bidi="ar-SA"/>
        </w:rPr>
        <w:t>(</w:t>
      </w:r>
      <w:r>
        <w:rPr>
          <w:rFonts w:hint="cs"/>
          <w:i/>
          <w:iCs/>
          <w:rtl/>
          <w:lang w:bidi="ar-SA"/>
        </w:rPr>
        <w:t>إضافة إلى ورقة المعلومات عن المكاتب الخارجية</w:t>
      </w:r>
      <w:r>
        <w:rPr>
          <w:i/>
          <w:iCs/>
          <w:lang w:bidi="ar-SA"/>
        </w:rPr>
        <w:t>(</w:t>
      </w:r>
      <w:r>
        <w:rPr>
          <w:rFonts w:hint="cs"/>
          <w:i/>
          <w:iCs/>
          <w:rtl/>
          <w:lang w:bidi="ar-SA"/>
        </w:rPr>
        <w:br/>
      </w:r>
      <w:r w:rsidRPr="0076497F">
        <w:rPr>
          <w:rFonts w:hint="cs"/>
          <w:rtl/>
        </w:rPr>
        <w:t>و</w:t>
      </w:r>
      <w:r w:rsidRPr="0076497F">
        <w:rPr>
          <w:lang w:bidi="ar-SA"/>
        </w:rPr>
        <w:t>A/5</w:t>
      </w:r>
      <w:r>
        <w:rPr>
          <w:lang w:bidi="ar-SA"/>
        </w:rPr>
        <w:t>1</w:t>
      </w:r>
      <w:r w:rsidRPr="0076497F">
        <w:rPr>
          <w:lang w:bidi="ar-SA"/>
        </w:rPr>
        <w:t>/</w:t>
      </w:r>
      <w:r>
        <w:rPr>
          <w:lang w:bidi="ar-SA"/>
        </w:rPr>
        <w:t>INF/6 Add.3</w:t>
      </w:r>
      <w:r w:rsidRPr="0076497F">
        <w:rPr>
          <w:rFonts w:hint="cs"/>
          <w:rtl/>
          <w:lang w:bidi="ar-SA"/>
        </w:rPr>
        <w:t xml:space="preserve"> </w:t>
      </w:r>
      <w:r w:rsidRPr="0076497F">
        <w:rPr>
          <w:rFonts w:hint="cs"/>
          <w:i/>
          <w:iCs/>
          <w:rtl/>
          <w:lang w:bidi="ar-SA"/>
        </w:rPr>
        <w:t>(</w:t>
      </w:r>
      <w:r>
        <w:rPr>
          <w:rFonts w:hint="cs"/>
          <w:i/>
          <w:iCs/>
          <w:rtl/>
          <w:lang w:bidi="ar-SA"/>
        </w:rPr>
        <w:t>إضافة إلى ورقة المعلومات عن المكاتب الخارجية</w:t>
      </w:r>
      <w:r>
        <w:rPr>
          <w:i/>
          <w:iCs/>
          <w:lang w:bidi="ar-SA"/>
        </w:rPr>
        <w:t>(</w:t>
      </w:r>
      <w:r>
        <w:rPr>
          <w:rFonts w:hint="cs"/>
          <w:i/>
          <w:iCs/>
          <w:rtl/>
          <w:lang w:bidi="ar-SA"/>
        </w:rPr>
        <w:br/>
      </w:r>
      <w:r w:rsidRPr="0076497F">
        <w:rPr>
          <w:rFonts w:hint="cs"/>
          <w:rtl/>
        </w:rPr>
        <w:t>و</w:t>
      </w:r>
      <w:r w:rsidRPr="0076497F">
        <w:rPr>
          <w:lang w:bidi="ar-SA"/>
        </w:rPr>
        <w:t>A/5</w:t>
      </w:r>
      <w:r>
        <w:rPr>
          <w:lang w:bidi="ar-SA"/>
        </w:rPr>
        <w:t>1</w:t>
      </w:r>
      <w:r w:rsidRPr="0076497F">
        <w:rPr>
          <w:lang w:bidi="ar-SA"/>
        </w:rPr>
        <w:t>/1</w:t>
      </w:r>
      <w:r>
        <w:rPr>
          <w:lang w:bidi="ar-SA"/>
        </w:rPr>
        <w:t>3</w:t>
      </w:r>
      <w:r w:rsidRPr="0076497F">
        <w:rPr>
          <w:rFonts w:hint="cs"/>
          <w:rtl/>
          <w:lang w:bidi="ar-SA"/>
        </w:rPr>
        <w:t xml:space="preserve"> </w:t>
      </w:r>
      <w:r w:rsidRPr="0076497F">
        <w:rPr>
          <w:rFonts w:hint="cs"/>
          <w:i/>
          <w:iCs/>
          <w:rtl/>
          <w:lang w:bidi="ar-SA"/>
        </w:rPr>
        <w:t>(</w:t>
      </w:r>
      <w:r w:rsidRPr="0076497F">
        <w:rPr>
          <w:i/>
          <w:iCs/>
          <w:rtl/>
          <w:lang w:bidi="ar-SA"/>
        </w:rPr>
        <w:t>ملخص</w:t>
      </w:r>
      <w:r>
        <w:rPr>
          <w:rFonts w:hint="cs"/>
          <w:i/>
          <w:iCs/>
          <w:rtl/>
          <w:lang w:bidi="ar-SA"/>
        </w:rPr>
        <w:t xml:space="preserve"> القرارات و</w:t>
      </w:r>
      <w:r w:rsidRPr="0076497F">
        <w:rPr>
          <w:i/>
          <w:iCs/>
          <w:rtl/>
          <w:lang w:bidi="ar-SA"/>
        </w:rPr>
        <w:t xml:space="preserve">التوصيات الصادرة عن لجنة البرنامج والميزانية </w:t>
      </w:r>
      <w:r>
        <w:rPr>
          <w:i/>
          <w:iCs/>
          <w:rtl/>
          <w:lang w:bidi="ar-SA"/>
        </w:rPr>
        <w:t>في دورتها</w:t>
      </w:r>
      <w:r w:rsidRPr="0076497F">
        <w:rPr>
          <w:i/>
          <w:iCs/>
          <w:rtl/>
          <w:lang w:bidi="ar-SA"/>
        </w:rPr>
        <w:t xml:space="preserve"> </w:t>
      </w:r>
      <w:r>
        <w:rPr>
          <w:rFonts w:hint="cs"/>
          <w:i/>
          <w:iCs/>
          <w:rtl/>
          <w:lang w:bidi="ar-SA"/>
        </w:rPr>
        <w:t>الحادية</w:t>
      </w:r>
      <w:r>
        <w:rPr>
          <w:rFonts w:hint="eastAsia"/>
          <w:i/>
          <w:iCs/>
          <w:rtl/>
          <w:lang w:bidi="ar-SA"/>
        </w:rPr>
        <w:t> </w:t>
      </w:r>
      <w:r>
        <w:rPr>
          <w:rFonts w:hint="cs"/>
          <w:i/>
          <w:iCs/>
          <w:rtl/>
          <w:lang w:bidi="ar-SA"/>
        </w:rPr>
        <w:t>والعشرين</w:t>
      </w:r>
      <w:r w:rsidRPr="0076497F">
        <w:rPr>
          <w:i/>
          <w:iCs/>
          <w:rtl/>
          <w:lang w:bidi="ar-SA"/>
        </w:rPr>
        <w:t xml:space="preserve"> </w:t>
      </w:r>
      <w:r w:rsidRPr="0076497F">
        <w:rPr>
          <w:i/>
          <w:iCs/>
          <w:lang w:bidi="ar-SA"/>
        </w:rPr>
        <w:t>)</w:t>
      </w:r>
      <w:r w:rsidRPr="0076497F">
        <w:rPr>
          <w:i/>
          <w:iCs/>
          <w:rtl/>
          <w:lang w:bidi="ar-SA"/>
        </w:rPr>
        <w:t>من</w:t>
      </w:r>
      <w:r w:rsidRPr="0076497F">
        <w:rPr>
          <w:i/>
          <w:iCs/>
          <w:lang w:bidi="ar-SA"/>
        </w:rPr>
        <w:t> </w:t>
      </w:r>
      <w:r>
        <w:rPr>
          <w:rFonts w:hint="cs"/>
          <w:i/>
          <w:iCs/>
          <w:rtl/>
          <w:lang w:bidi="ar-SA"/>
        </w:rPr>
        <w:t xml:space="preserve">8 </w:t>
      </w:r>
      <w:r w:rsidRPr="0076497F">
        <w:rPr>
          <w:i/>
          <w:iCs/>
          <w:rtl/>
          <w:lang w:bidi="ar-SA"/>
        </w:rPr>
        <w:t>إلى</w:t>
      </w:r>
      <w:r>
        <w:rPr>
          <w:rFonts w:hint="cs"/>
          <w:i/>
          <w:iCs/>
          <w:rtl/>
          <w:lang w:bidi="ar-SA"/>
        </w:rPr>
        <w:t xml:space="preserve"> 12</w:t>
      </w:r>
      <w:r w:rsidRPr="0076497F">
        <w:rPr>
          <w:i/>
          <w:iCs/>
          <w:rtl/>
          <w:lang w:bidi="ar-SA"/>
        </w:rPr>
        <w:t xml:space="preserve"> </w:t>
      </w:r>
      <w:r>
        <w:rPr>
          <w:rFonts w:hint="cs"/>
          <w:i/>
          <w:iCs/>
          <w:rtl/>
          <w:lang w:bidi="ar-SA"/>
        </w:rPr>
        <w:t>يوليو 2013</w:t>
      </w:r>
      <w:r w:rsidRPr="0076497F">
        <w:rPr>
          <w:rFonts w:hint="cs"/>
          <w:i/>
          <w:iCs/>
          <w:rtl/>
          <w:lang w:bidi="ar-SA"/>
        </w:rPr>
        <w:t>)</w:t>
      </w:r>
      <w:r>
        <w:rPr>
          <w:i/>
          <w:iCs/>
          <w:lang w:bidi="ar-SA"/>
        </w:rPr>
        <w:t>(</w:t>
      </w:r>
      <w:r>
        <w:rPr>
          <w:rtl/>
        </w:rPr>
        <w:br/>
      </w:r>
      <w:r w:rsidRPr="0076497F">
        <w:rPr>
          <w:rFonts w:hint="cs"/>
          <w:rtl/>
        </w:rPr>
        <w:t>و</w:t>
      </w:r>
      <w:r w:rsidRPr="0076497F">
        <w:rPr>
          <w:lang w:bidi="ar-SA"/>
        </w:rPr>
        <w:t>A/5</w:t>
      </w:r>
      <w:r>
        <w:rPr>
          <w:lang w:bidi="ar-SA"/>
        </w:rPr>
        <w:t>1</w:t>
      </w:r>
      <w:r w:rsidRPr="0076497F">
        <w:rPr>
          <w:lang w:bidi="ar-SA"/>
        </w:rPr>
        <w:t>/14</w:t>
      </w:r>
      <w:r w:rsidRPr="0076497F">
        <w:rPr>
          <w:rFonts w:hint="cs"/>
          <w:rtl/>
          <w:lang w:bidi="ar-SA"/>
        </w:rPr>
        <w:t xml:space="preserve"> </w:t>
      </w:r>
      <w:r w:rsidRPr="0076497F">
        <w:rPr>
          <w:rFonts w:hint="cs"/>
          <w:i/>
          <w:iCs/>
          <w:rtl/>
          <w:lang w:bidi="ar-SA"/>
        </w:rPr>
        <w:t>(</w:t>
      </w:r>
      <w:r w:rsidRPr="0076497F">
        <w:rPr>
          <w:i/>
          <w:iCs/>
          <w:rtl/>
          <w:lang w:bidi="ar-SA"/>
        </w:rPr>
        <w:t>ملخص</w:t>
      </w:r>
      <w:r>
        <w:rPr>
          <w:rFonts w:hint="cs"/>
          <w:i/>
          <w:iCs/>
          <w:rtl/>
          <w:lang w:bidi="ar-SA"/>
        </w:rPr>
        <w:t xml:space="preserve"> القرارات و</w:t>
      </w:r>
      <w:r w:rsidRPr="0076497F">
        <w:rPr>
          <w:i/>
          <w:iCs/>
          <w:rtl/>
          <w:lang w:bidi="ar-SA"/>
        </w:rPr>
        <w:t xml:space="preserve">التوصيات الصادرة عن لجنة البرنامج والميزانية </w:t>
      </w:r>
      <w:r>
        <w:rPr>
          <w:i/>
          <w:iCs/>
          <w:rtl/>
          <w:lang w:bidi="ar-SA"/>
        </w:rPr>
        <w:t>في دورتها</w:t>
      </w:r>
      <w:r w:rsidRPr="0076497F">
        <w:rPr>
          <w:i/>
          <w:iCs/>
          <w:rtl/>
          <w:lang w:bidi="ar-SA"/>
        </w:rPr>
        <w:t xml:space="preserve"> </w:t>
      </w:r>
      <w:r>
        <w:rPr>
          <w:rFonts w:hint="cs"/>
          <w:i/>
          <w:iCs/>
          <w:rtl/>
          <w:lang w:bidi="ar-SA"/>
        </w:rPr>
        <w:t>الحادية</w:t>
      </w:r>
      <w:r>
        <w:rPr>
          <w:rFonts w:hint="eastAsia"/>
          <w:i/>
          <w:iCs/>
          <w:rtl/>
          <w:lang w:bidi="ar-SA"/>
        </w:rPr>
        <w:t> </w:t>
      </w:r>
      <w:r>
        <w:rPr>
          <w:rFonts w:hint="cs"/>
          <w:i/>
          <w:iCs/>
          <w:rtl/>
          <w:lang w:bidi="ar-SA"/>
        </w:rPr>
        <w:t>والعشرين</w:t>
      </w:r>
      <w:r w:rsidRPr="0076497F">
        <w:rPr>
          <w:i/>
          <w:iCs/>
          <w:rtl/>
          <w:lang w:bidi="ar-SA"/>
        </w:rPr>
        <w:t xml:space="preserve"> </w:t>
      </w:r>
      <w:r w:rsidRPr="0076497F">
        <w:rPr>
          <w:i/>
          <w:iCs/>
          <w:lang w:bidi="ar-SA"/>
        </w:rPr>
        <w:t>)</w:t>
      </w:r>
      <w:r w:rsidRPr="0076497F">
        <w:rPr>
          <w:i/>
          <w:iCs/>
          <w:rtl/>
          <w:lang w:bidi="ar-SA"/>
        </w:rPr>
        <w:t>من</w:t>
      </w:r>
      <w:r w:rsidRPr="0076497F">
        <w:rPr>
          <w:i/>
          <w:iCs/>
          <w:lang w:bidi="ar-SA"/>
        </w:rPr>
        <w:t> </w:t>
      </w:r>
      <w:r>
        <w:rPr>
          <w:rFonts w:hint="cs"/>
          <w:i/>
          <w:iCs/>
          <w:rtl/>
          <w:lang w:bidi="ar-SA"/>
        </w:rPr>
        <w:t xml:space="preserve">9 </w:t>
      </w:r>
      <w:r w:rsidRPr="0076497F">
        <w:rPr>
          <w:i/>
          <w:iCs/>
          <w:rtl/>
          <w:lang w:bidi="ar-SA"/>
        </w:rPr>
        <w:t>إلى</w:t>
      </w:r>
      <w:r>
        <w:rPr>
          <w:rFonts w:hint="cs"/>
          <w:i/>
          <w:iCs/>
          <w:rtl/>
          <w:lang w:bidi="ar-SA"/>
        </w:rPr>
        <w:t xml:space="preserve"> 13</w:t>
      </w:r>
      <w:r w:rsidRPr="0076497F">
        <w:rPr>
          <w:i/>
          <w:iCs/>
          <w:rtl/>
          <w:lang w:bidi="ar-SA"/>
        </w:rPr>
        <w:t xml:space="preserve"> سبتمبر</w:t>
      </w:r>
      <w:r>
        <w:rPr>
          <w:rFonts w:hint="cs"/>
          <w:i/>
          <w:iCs/>
          <w:rtl/>
          <w:lang w:bidi="ar-SA"/>
        </w:rPr>
        <w:t xml:space="preserve"> 2013</w:t>
      </w:r>
      <w:r w:rsidRPr="0076497F">
        <w:rPr>
          <w:rFonts w:hint="cs"/>
          <w:i/>
          <w:iCs/>
          <w:rtl/>
          <w:lang w:bidi="ar-SA"/>
        </w:rPr>
        <w:t>)</w:t>
      </w:r>
      <w:r>
        <w:rPr>
          <w:i/>
          <w:iCs/>
          <w:lang w:bidi="ar-SA"/>
        </w:rPr>
        <w:t>(</w:t>
      </w:r>
      <w:r>
        <w:rPr>
          <w:i/>
          <w:iCs/>
          <w:lang w:bidi="ar-SA"/>
        </w:rPr>
        <w:br/>
      </w:r>
      <w:r w:rsidRPr="0076497F">
        <w:rPr>
          <w:rFonts w:hint="cs"/>
          <w:rtl/>
        </w:rPr>
        <w:t>و</w:t>
      </w:r>
      <w:r w:rsidRPr="0076497F">
        <w:rPr>
          <w:lang w:bidi="ar-SA"/>
        </w:rPr>
        <w:t>A/5</w:t>
      </w:r>
      <w:r>
        <w:rPr>
          <w:lang w:bidi="ar-SA"/>
        </w:rPr>
        <w:t>1</w:t>
      </w:r>
      <w:r w:rsidRPr="0076497F">
        <w:rPr>
          <w:lang w:bidi="ar-SA"/>
        </w:rPr>
        <w:t>/</w:t>
      </w:r>
      <w:r>
        <w:rPr>
          <w:lang w:bidi="ar-SA"/>
        </w:rPr>
        <w:t>20</w:t>
      </w:r>
      <w:r w:rsidRPr="0076497F">
        <w:rPr>
          <w:rFonts w:hint="cs"/>
          <w:rtl/>
          <w:lang w:bidi="ar-SA"/>
        </w:rPr>
        <w:t xml:space="preserve"> </w:t>
      </w:r>
      <w:r w:rsidRPr="0076497F">
        <w:rPr>
          <w:rFonts w:hint="cs"/>
          <w:i/>
          <w:iCs/>
          <w:rtl/>
          <w:lang w:bidi="ar-SA"/>
        </w:rPr>
        <w:t>(</w:t>
      </w:r>
      <w:r>
        <w:rPr>
          <w:rFonts w:hint="cs"/>
          <w:i/>
          <w:iCs/>
          <w:rtl/>
          <w:lang w:bidi="ar-SA"/>
        </w:rPr>
        <w:t>التقرير العام</w:t>
      </w:r>
      <w:r>
        <w:rPr>
          <w:i/>
          <w:iCs/>
          <w:lang w:bidi="ar-SA"/>
        </w:rPr>
        <w:t>(</w:t>
      </w:r>
      <w:r w:rsidR="002D3BE0">
        <w:rPr>
          <w:i/>
          <w:iCs/>
          <w:rtl/>
          <w:lang w:bidi="ar-SA"/>
        </w:rPr>
        <w:br/>
      </w:r>
      <w:r w:rsidR="002D3BE0" w:rsidRPr="0076497F">
        <w:rPr>
          <w:rFonts w:hint="cs"/>
          <w:rtl/>
        </w:rPr>
        <w:t>و</w:t>
      </w:r>
      <w:r w:rsidR="002D3BE0" w:rsidRPr="0076497F">
        <w:rPr>
          <w:lang w:bidi="ar-SA"/>
        </w:rPr>
        <w:t>A/5</w:t>
      </w:r>
      <w:r w:rsidR="002D3BE0">
        <w:rPr>
          <w:lang w:bidi="ar-SA"/>
        </w:rPr>
        <w:t>2</w:t>
      </w:r>
      <w:r w:rsidR="002D3BE0" w:rsidRPr="0076497F">
        <w:rPr>
          <w:lang w:bidi="ar-SA"/>
        </w:rPr>
        <w:t>/</w:t>
      </w:r>
      <w:r w:rsidR="002D3BE0">
        <w:rPr>
          <w:lang w:bidi="ar-SA"/>
        </w:rPr>
        <w:t>2</w:t>
      </w:r>
      <w:r w:rsidR="002D3BE0" w:rsidRPr="0076497F">
        <w:rPr>
          <w:rFonts w:hint="cs"/>
          <w:rtl/>
          <w:lang w:bidi="ar-SA"/>
        </w:rPr>
        <w:t xml:space="preserve"> </w:t>
      </w:r>
      <w:r w:rsidR="002D3BE0" w:rsidRPr="0076497F">
        <w:rPr>
          <w:rFonts w:hint="cs"/>
          <w:i/>
          <w:iCs/>
          <w:rtl/>
          <w:lang w:bidi="ar-SA"/>
        </w:rPr>
        <w:t>(</w:t>
      </w:r>
      <w:r w:rsidR="002D3BE0">
        <w:rPr>
          <w:rFonts w:hint="cs"/>
          <w:i/>
          <w:iCs/>
          <w:rtl/>
          <w:lang w:bidi="ar-SA"/>
        </w:rPr>
        <w:t xml:space="preserve">اقتراح من مجموعة بلدان أمريكا اللاتينية والكاريبي بشأن البرنامج 20 من </w:t>
      </w:r>
      <w:r w:rsidR="002D3BE0" w:rsidRPr="0052090A">
        <w:rPr>
          <w:rFonts w:hint="cs"/>
          <w:i/>
          <w:iCs/>
          <w:rtl/>
          <w:lang w:bidi="ar-SA"/>
        </w:rPr>
        <w:t>(</w:t>
      </w:r>
      <w:r w:rsidR="002D3BE0" w:rsidRPr="0052090A">
        <w:rPr>
          <w:i/>
          <w:iCs/>
          <w:rtl/>
          <w:lang w:val="fr-CH" w:bidi="ar-LB"/>
        </w:rPr>
        <w:t xml:space="preserve">اقتراح البرنامج والميزانية </w:t>
      </w:r>
      <w:r w:rsidR="002D3BE0" w:rsidRPr="0052090A">
        <w:rPr>
          <w:rFonts w:hint="cs"/>
          <w:i/>
          <w:iCs/>
          <w:rtl/>
          <w:lang w:val="fr-CH" w:bidi="ar-LB"/>
        </w:rPr>
        <w:t>للثنائية</w:t>
      </w:r>
      <w:r w:rsidR="002D3BE0" w:rsidRPr="0052090A">
        <w:rPr>
          <w:i/>
          <w:iCs/>
          <w:rtl/>
          <w:lang w:val="fr-CH" w:bidi="ar-LB"/>
        </w:rPr>
        <w:t xml:space="preserve"> 201</w:t>
      </w:r>
      <w:r w:rsidR="002D3BE0" w:rsidRPr="0052090A">
        <w:rPr>
          <w:rFonts w:hint="cs"/>
          <w:i/>
          <w:iCs/>
          <w:rtl/>
          <w:lang w:val="fr-CH" w:bidi="ar-LB"/>
        </w:rPr>
        <w:t>4/</w:t>
      </w:r>
      <w:r w:rsidR="002D3BE0" w:rsidRPr="0052090A">
        <w:rPr>
          <w:i/>
          <w:iCs/>
          <w:rtl/>
          <w:lang w:val="fr-CH" w:bidi="ar-LB"/>
        </w:rPr>
        <w:t>201</w:t>
      </w:r>
      <w:r w:rsidR="002D3BE0" w:rsidRPr="0052090A">
        <w:rPr>
          <w:rFonts w:hint="cs"/>
          <w:i/>
          <w:iCs/>
          <w:rtl/>
          <w:lang w:val="fr-CH" w:bidi="ar-LB"/>
        </w:rPr>
        <w:t>5</w:t>
      </w:r>
      <w:r w:rsidR="002D3BE0">
        <w:rPr>
          <w:i/>
          <w:iCs/>
          <w:lang w:bidi="ar-SA"/>
        </w:rPr>
        <w:t>(</w:t>
      </w:r>
    </w:p>
    <w:p w:rsidR="00B507A0" w:rsidRPr="008D222C" w:rsidRDefault="00B507A0" w:rsidP="00B507A0">
      <w:pPr>
        <w:pStyle w:val="NormalAR"/>
        <w:keepNext/>
        <w:spacing w:before="240"/>
        <w:ind w:left="2835" w:right="1134" w:hanging="2835"/>
        <w:rPr>
          <w:sz w:val="40"/>
          <w:szCs w:val="40"/>
          <w:rtl/>
          <w:lang w:bidi="ar-SA"/>
        </w:rPr>
      </w:pPr>
      <w:r w:rsidRPr="008D222C">
        <w:rPr>
          <w:u w:val="single"/>
          <w:rtl/>
          <w:lang w:bidi="ar-SA"/>
        </w:rPr>
        <w:lastRenderedPageBreak/>
        <w:t xml:space="preserve">البند </w:t>
      </w:r>
      <w:r>
        <w:rPr>
          <w:rFonts w:hint="cs"/>
          <w:u w:val="single"/>
          <w:rtl/>
          <w:lang w:bidi="ar-SA"/>
        </w:rPr>
        <w:t>6</w:t>
      </w:r>
      <w:r w:rsidRPr="008D222C">
        <w:rPr>
          <w:u w:val="single"/>
          <w:rtl/>
          <w:lang w:bidi="ar-SA"/>
        </w:rPr>
        <w:t xml:space="preserve"> من جدول الأعمال</w:t>
      </w:r>
      <w:r w:rsidRPr="008D222C">
        <w:rPr>
          <w:sz w:val="40"/>
          <w:szCs w:val="40"/>
          <w:rtl/>
          <w:lang w:bidi="ar-SA"/>
        </w:rPr>
        <w:tab/>
      </w:r>
      <w:r w:rsidRPr="00B507A0">
        <w:rPr>
          <w:rFonts w:hint="cs"/>
          <w:sz w:val="40"/>
          <w:szCs w:val="40"/>
          <w:rtl/>
          <w:lang w:bidi="ar-LB"/>
        </w:rPr>
        <w:t>السيا</w:t>
      </w:r>
      <w:r>
        <w:rPr>
          <w:rFonts w:hint="cs"/>
          <w:sz w:val="40"/>
          <w:szCs w:val="40"/>
          <w:rtl/>
          <w:lang w:bidi="ar-LB"/>
        </w:rPr>
        <w:t>سات</w:t>
      </w:r>
      <w:r w:rsidRPr="00B507A0">
        <w:rPr>
          <w:rFonts w:hint="cs"/>
          <w:sz w:val="40"/>
          <w:szCs w:val="40"/>
          <w:rtl/>
          <w:lang w:bidi="ar-LB"/>
        </w:rPr>
        <w:t xml:space="preserve"> العامة للويبو بشأن إدارة المكاتب الخارجية</w:t>
      </w:r>
    </w:p>
    <w:p w:rsidR="00B507A0" w:rsidRPr="008D222C" w:rsidRDefault="00B507A0" w:rsidP="00B507A0">
      <w:pPr>
        <w:pStyle w:val="NormalAR"/>
        <w:keepNext/>
        <w:ind w:left="567" w:hanging="2"/>
        <w:rPr>
          <w:rtl/>
          <w:lang w:bidi="ar-SA"/>
        </w:rPr>
      </w:pPr>
      <w:r w:rsidRPr="008D222C">
        <w:rPr>
          <w:rtl/>
          <w:lang w:bidi="ar-SA"/>
        </w:rPr>
        <w:t>الجمعيات وسائر الهيئات المعنية:</w:t>
      </w:r>
      <w:r w:rsidRPr="008D222C">
        <w:rPr>
          <w:rFonts w:hint="cs"/>
          <w:rtl/>
          <w:lang w:bidi="ar-SA"/>
        </w:rPr>
        <w:tab/>
      </w:r>
      <w:r>
        <w:rPr>
          <w:rFonts w:hint="cs"/>
          <w:rtl/>
          <w:lang w:bidi="ar-SA"/>
        </w:rPr>
        <w:t>كلها</w:t>
      </w:r>
    </w:p>
    <w:p w:rsidR="00B507A0" w:rsidRPr="008D222C" w:rsidRDefault="00B507A0" w:rsidP="00B507A0">
      <w:pPr>
        <w:pStyle w:val="NormalAR"/>
        <w:ind w:left="567" w:hanging="2"/>
        <w:rPr>
          <w:rtl/>
          <w:lang w:bidi="ar-SA"/>
        </w:rPr>
      </w:pPr>
      <w:r w:rsidRPr="008D222C">
        <w:rPr>
          <w:rtl/>
          <w:lang w:bidi="ar-SA"/>
        </w:rPr>
        <w:t>الرئيس:</w:t>
      </w:r>
      <w:r w:rsidRPr="008D222C">
        <w:rPr>
          <w:rFonts w:hint="cs"/>
          <w:rtl/>
          <w:lang w:bidi="ar-SA"/>
        </w:rPr>
        <w:tab/>
      </w:r>
      <w:r w:rsidRPr="008D222C">
        <w:rPr>
          <w:rtl/>
          <w:lang w:bidi="ar-SA"/>
        </w:rPr>
        <w:t xml:space="preserve">رئيس </w:t>
      </w:r>
      <w:r w:rsidRPr="008D222C">
        <w:rPr>
          <w:rFonts w:hint="cs"/>
          <w:rtl/>
          <w:lang w:bidi="ar-SA"/>
        </w:rPr>
        <w:t>ا</w:t>
      </w:r>
      <w:r w:rsidRPr="008D222C">
        <w:rPr>
          <w:rtl/>
          <w:lang w:bidi="ar-SA"/>
        </w:rPr>
        <w:t>لجمعية العامة</w:t>
      </w:r>
    </w:p>
    <w:p w:rsidR="00B507A0" w:rsidRDefault="00B507A0" w:rsidP="00B507A0">
      <w:pPr>
        <w:pStyle w:val="NormalAR"/>
        <w:ind w:left="1700" w:hanging="1134"/>
        <w:rPr>
          <w:rtl/>
          <w:lang w:bidi="ar-SA"/>
        </w:rPr>
      </w:pPr>
      <w:r>
        <w:rPr>
          <w:rFonts w:hint="cs"/>
          <w:rtl/>
          <w:lang w:bidi="ar-SA"/>
        </w:rPr>
        <w:t>الوثيقة</w:t>
      </w:r>
      <w:r w:rsidRPr="008D222C">
        <w:rPr>
          <w:rtl/>
          <w:lang w:bidi="ar-SA"/>
        </w:rPr>
        <w:t>:</w:t>
      </w:r>
      <w:r>
        <w:rPr>
          <w:rFonts w:hint="cs"/>
          <w:rtl/>
          <w:lang w:bidi="ar-SA"/>
        </w:rPr>
        <w:tab/>
      </w:r>
      <w:r w:rsidRPr="00B507A0">
        <w:rPr>
          <w:lang w:bidi="ar-SA"/>
        </w:rPr>
        <w:t>A/52/3</w:t>
      </w:r>
      <w:r>
        <w:rPr>
          <w:rFonts w:hint="cs"/>
          <w:rtl/>
          <w:lang w:bidi="ar-SA"/>
        </w:rPr>
        <w:t xml:space="preserve"> (</w:t>
      </w:r>
      <w:r w:rsidRPr="00B507A0">
        <w:rPr>
          <w:i/>
          <w:iCs/>
          <w:rtl/>
          <w:lang w:bidi="ar-SA"/>
        </w:rPr>
        <w:t>السياسات العامة للويبو بشأن إدارة المكاتب الخارجية</w:t>
      </w:r>
      <w:r>
        <w:rPr>
          <w:rFonts w:hint="cs"/>
          <w:rtl/>
          <w:lang w:bidi="ar-SA"/>
        </w:rPr>
        <w:t>)</w:t>
      </w:r>
    </w:p>
    <w:p w:rsidR="006F6388" w:rsidRDefault="006F6388" w:rsidP="006F6388">
      <w:pPr>
        <w:pStyle w:val="Heading2AR"/>
        <w:spacing w:before="480" w:line="360" w:lineRule="exact"/>
        <w:ind w:left="2835" w:right="1134" w:hanging="2835"/>
        <w:rPr>
          <w:rtl/>
        </w:rPr>
      </w:pPr>
      <w:r w:rsidRPr="007B6C47">
        <w:rPr>
          <w:rtl/>
        </w:rPr>
        <w:t>التدقيق والرقابة الإدارية</w:t>
      </w:r>
    </w:p>
    <w:p w:rsidR="00621303" w:rsidRPr="008D222C" w:rsidRDefault="00621303" w:rsidP="00B507A0">
      <w:pPr>
        <w:pStyle w:val="NormalAR"/>
        <w:keepNext/>
        <w:spacing w:before="240"/>
        <w:ind w:left="2835" w:right="1134" w:hanging="2835"/>
        <w:rPr>
          <w:sz w:val="40"/>
          <w:szCs w:val="40"/>
          <w:rtl/>
          <w:lang w:bidi="ar-SA"/>
        </w:rPr>
      </w:pPr>
      <w:r w:rsidRPr="008D222C">
        <w:rPr>
          <w:u w:val="single"/>
          <w:rtl/>
          <w:lang w:bidi="ar-SA"/>
        </w:rPr>
        <w:t xml:space="preserve">البند </w:t>
      </w:r>
      <w:r w:rsidR="00B507A0">
        <w:rPr>
          <w:rFonts w:hint="cs"/>
          <w:u w:val="single"/>
          <w:rtl/>
          <w:lang w:bidi="ar-SA"/>
        </w:rPr>
        <w:t>7</w:t>
      </w:r>
      <w:r w:rsidRPr="008D222C">
        <w:rPr>
          <w:u w:val="single"/>
          <w:rtl/>
          <w:lang w:bidi="ar-SA"/>
        </w:rPr>
        <w:t xml:space="preserve"> من جدول الأعمال</w:t>
      </w:r>
      <w:r w:rsidRPr="008D222C">
        <w:rPr>
          <w:sz w:val="40"/>
          <w:szCs w:val="40"/>
          <w:rtl/>
          <w:lang w:bidi="ar-SA"/>
        </w:rPr>
        <w:tab/>
      </w:r>
      <w:r>
        <w:rPr>
          <w:rFonts w:hint="cs"/>
          <w:sz w:val="40"/>
          <w:szCs w:val="40"/>
          <w:rtl/>
          <w:lang w:bidi="ar-SA"/>
        </w:rPr>
        <w:t>الحوكمة في الويبو</w:t>
      </w:r>
    </w:p>
    <w:p w:rsidR="00621303" w:rsidRPr="008D222C" w:rsidRDefault="00621303" w:rsidP="00621303">
      <w:pPr>
        <w:pStyle w:val="NormalAR"/>
        <w:keepNext/>
        <w:ind w:left="567" w:hanging="2"/>
        <w:rPr>
          <w:rtl/>
          <w:lang w:bidi="ar-SA"/>
        </w:rPr>
      </w:pPr>
      <w:r w:rsidRPr="008D222C">
        <w:rPr>
          <w:rtl/>
          <w:lang w:bidi="ar-SA"/>
        </w:rPr>
        <w:t>الجمعيات وسائر الهيئات المعنية:</w:t>
      </w:r>
      <w:r w:rsidRPr="008D222C">
        <w:rPr>
          <w:rFonts w:hint="cs"/>
          <w:rtl/>
          <w:lang w:bidi="ar-SA"/>
        </w:rPr>
        <w:tab/>
        <w:t>الجمعية العامة</w:t>
      </w:r>
    </w:p>
    <w:p w:rsidR="00621303" w:rsidRPr="008D222C" w:rsidRDefault="00621303" w:rsidP="00621303">
      <w:pPr>
        <w:pStyle w:val="NormalAR"/>
        <w:ind w:left="567" w:hanging="2"/>
        <w:rPr>
          <w:rtl/>
          <w:lang w:bidi="ar-SA"/>
        </w:rPr>
      </w:pPr>
      <w:r w:rsidRPr="008D222C">
        <w:rPr>
          <w:rtl/>
          <w:lang w:bidi="ar-SA"/>
        </w:rPr>
        <w:t>الرئيس:</w:t>
      </w:r>
      <w:r w:rsidRPr="008D222C">
        <w:rPr>
          <w:rFonts w:hint="cs"/>
          <w:rtl/>
          <w:lang w:bidi="ar-SA"/>
        </w:rPr>
        <w:tab/>
      </w:r>
      <w:r w:rsidRPr="008D222C">
        <w:rPr>
          <w:rtl/>
          <w:lang w:bidi="ar-SA"/>
        </w:rPr>
        <w:t xml:space="preserve">رئيس </w:t>
      </w:r>
      <w:r w:rsidRPr="008D222C">
        <w:rPr>
          <w:rFonts w:hint="cs"/>
          <w:rtl/>
          <w:lang w:bidi="ar-SA"/>
        </w:rPr>
        <w:t>ا</w:t>
      </w:r>
      <w:r w:rsidRPr="008D222C">
        <w:rPr>
          <w:rtl/>
          <w:lang w:bidi="ar-SA"/>
        </w:rPr>
        <w:t>لجمعية العامة</w:t>
      </w:r>
    </w:p>
    <w:p w:rsidR="00621303" w:rsidRPr="002C0C4C" w:rsidRDefault="00621303" w:rsidP="004D162F">
      <w:pPr>
        <w:pStyle w:val="NormalAR"/>
        <w:ind w:left="1701" w:hanging="1134"/>
        <w:rPr>
          <w:i/>
          <w:iCs/>
          <w:rtl/>
          <w:lang w:val="fr-CH" w:bidi="ar-SA"/>
        </w:rPr>
      </w:pPr>
      <w:r>
        <w:rPr>
          <w:rFonts w:hint="cs"/>
          <w:rtl/>
          <w:lang w:bidi="ar-SA"/>
        </w:rPr>
        <w:t>الوث</w:t>
      </w:r>
      <w:r w:rsidR="002C0C4C">
        <w:rPr>
          <w:rFonts w:hint="cs"/>
          <w:rtl/>
          <w:lang w:bidi="ar-SA"/>
        </w:rPr>
        <w:t>ائ</w:t>
      </w:r>
      <w:r>
        <w:rPr>
          <w:rFonts w:hint="cs"/>
          <w:rtl/>
          <w:lang w:bidi="ar-SA"/>
        </w:rPr>
        <w:t>ق</w:t>
      </w:r>
      <w:r w:rsidRPr="008D222C">
        <w:rPr>
          <w:rtl/>
          <w:lang w:bidi="ar-SA"/>
        </w:rPr>
        <w:t>:</w:t>
      </w:r>
      <w:r w:rsidRPr="008D222C">
        <w:rPr>
          <w:rFonts w:hint="cs"/>
          <w:rtl/>
          <w:lang w:bidi="ar-SA"/>
        </w:rPr>
        <w:tab/>
      </w:r>
      <w:r w:rsidRPr="008D222C">
        <w:rPr>
          <w:lang w:bidi="ar-SA"/>
        </w:rPr>
        <w:t>WO/GA/4</w:t>
      </w:r>
      <w:r>
        <w:rPr>
          <w:lang w:bidi="ar-SA"/>
        </w:rPr>
        <w:t>3</w:t>
      </w:r>
      <w:r w:rsidRPr="008D222C">
        <w:rPr>
          <w:lang w:bidi="ar-SA"/>
        </w:rPr>
        <w:t>/</w:t>
      </w:r>
      <w:r>
        <w:rPr>
          <w:lang w:val="fr-CH" w:bidi="ar-SA"/>
        </w:rPr>
        <w:t>1</w:t>
      </w:r>
      <w:r>
        <w:rPr>
          <w:lang w:bidi="ar-SA"/>
        </w:rPr>
        <w:t>8</w:t>
      </w:r>
      <w:r w:rsidRPr="008D222C">
        <w:rPr>
          <w:rFonts w:hint="cs"/>
          <w:rtl/>
          <w:lang w:bidi="ar-SA"/>
        </w:rPr>
        <w:t xml:space="preserve"> </w:t>
      </w:r>
      <w:r w:rsidRPr="008D222C">
        <w:rPr>
          <w:rFonts w:hint="cs"/>
          <w:i/>
          <w:iCs/>
          <w:rtl/>
          <w:lang w:bidi="ar-SA"/>
        </w:rPr>
        <w:t>(</w:t>
      </w:r>
      <w:r>
        <w:rPr>
          <w:rFonts w:hint="cs"/>
          <w:i/>
          <w:iCs/>
          <w:rtl/>
          <w:lang w:bidi="ar-SA"/>
        </w:rPr>
        <w:t>الحوكمة في الويبو</w:t>
      </w:r>
      <w:r w:rsidRPr="008D222C">
        <w:rPr>
          <w:rFonts w:hint="cs"/>
          <w:i/>
          <w:iCs/>
          <w:rtl/>
          <w:lang w:bidi="ar-SA"/>
        </w:rPr>
        <w:t>)</w:t>
      </w:r>
      <w:r>
        <w:rPr>
          <w:rtl/>
          <w:lang w:bidi="ar-SA"/>
        </w:rPr>
        <w:br/>
      </w:r>
      <w:r w:rsidRPr="00487151">
        <w:rPr>
          <w:rFonts w:hint="cs"/>
          <w:rtl/>
          <w:lang w:bidi="ar-SA"/>
        </w:rPr>
        <w:t>و</w:t>
      </w:r>
      <w:r w:rsidRPr="00487151">
        <w:rPr>
          <w:lang w:bidi="ar-SA"/>
        </w:rPr>
        <w:t>A/51/14</w:t>
      </w:r>
      <w:r w:rsidRPr="00487151">
        <w:rPr>
          <w:rFonts w:hint="cs"/>
          <w:rtl/>
          <w:lang w:bidi="ar-SA"/>
        </w:rPr>
        <w:t xml:space="preserve"> </w:t>
      </w:r>
      <w:r w:rsidRPr="00487151">
        <w:rPr>
          <w:rFonts w:hint="cs"/>
          <w:i/>
          <w:iCs/>
          <w:rtl/>
          <w:lang w:bidi="ar-SA"/>
        </w:rPr>
        <w:t>(</w:t>
      </w:r>
      <w:r w:rsidRPr="00487151">
        <w:rPr>
          <w:i/>
          <w:iCs/>
          <w:rtl/>
          <w:lang w:bidi="ar-SA"/>
        </w:rPr>
        <w:t>ملخص</w:t>
      </w:r>
      <w:r w:rsidRPr="00487151">
        <w:rPr>
          <w:rFonts w:hint="cs"/>
          <w:i/>
          <w:iCs/>
          <w:rtl/>
          <w:lang w:bidi="ar-SA"/>
        </w:rPr>
        <w:t xml:space="preserve"> القرارات و</w:t>
      </w:r>
      <w:r w:rsidRPr="00487151">
        <w:rPr>
          <w:i/>
          <w:iCs/>
          <w:rtl/>
          <w:lang w:bidi="ar-SA"/>
        </w:rPr>
        <w:t xml:space="preserve">التوصيات الصادرة عن لجنة البرنامج والميزانية في دورتها </w:t>
      </w:r>
      <w:r w:rsidRPr="00487151">
        <w:rPr>
          <w:rFonts w:hint="cs"/>
          <w:i/>
          <w:iCs/>
          <w:rtl/>
          <w:lang w:bidi="ar-SA"/>
        </w:rPr>
        <w:t>الحادية</w:t>
      </w:r>
      <w:r w:rsidRPr="00487151">
        <w:rPr>
          <w:rFonts w:hint="eastAsia"/>
          <w:i/>
          <w:iCs/>
          <w:rtl/>
          <w:lang w:bidi="ar-SA"/>
        </w:rPr>
        <w:t> </w:t>
      </w:r>
      <w:r w:rsidRPr="00487151">
        <w:rPr>
          <w:rFonts w:hint="cs"/>
          <w:i/>
          <w:iCs/>
          <w:rtl/>
          <w:lang w:bidi="ar-SA"/>
        </w:rPr>
        <w:t>والعشرين</w:t>
      </w:r>
      <w:r w:rsidRPr="00487151">
        <w:rPr>
          <w:i/>
          <w:iCs/>
          <w:rtl/>
          <w:lang w:bidi="ar-SA"/>
        </w:rPr>
        <w:t xml:space="preserve"> </w:t>
      </w:r>
      <w:r w:rsidRPr="00487151">
        <w:rPr>
          <w:i/>
          <w:iCs/>
          <w:lang w:bidi="ar-SA"/>
        </w:rPr>
        <w:t>)</w:t>
      </w:r>
      <w:r w:rsidRPr="00487151">
        <w:rPr>
          <w:i/>
          <w:iCs/>
          <w:rtl/>
          <w:lang w:bidi="ar-SA"/>
        </w:rPr>
        <w:t>من</w:t>
      </w:r>
      <w:r w:rsidRPr="00487151">
        <w:rPr>
          <w:i/>
          <w:iCs/>
          <w:lang w:bidi="ar-SA"/>
        </w:rPr>
        <w:t> </w:t>
      </w:r>
      <w:r w:rsidRPr="00487151">
        <w:rPr>
          <w:rFonts w:hint="cs"/>
          <w:i/>
          <w:iCs/>
          <w:rtl/>
          <w:lang w:bidi="ar-SA"/>
        </w:rPr>
        <w:t xml:space="preserve">9 </w:t>
      </w:r>
      <w:r w:rsidRPr="00487151">
        <w:rPr>
          <w:i/>
          <w:iCs/>
          <w:rtl/>
          <w:lang w:bidi="ar-SA"/>
        </w:rPr>
        <w:t>إلى</w:t>
      </w:r>
      <w:r w:rsidRPr="00487151">
        <w:rPr>
          <w:rFonts w:hint="cs"/>
          <w:i/>
          <w:iCs/>
          <w:rtl/>
          <w:lang w:bidi="ar-SA"/>
        </w:rPr>
        <w:t xml:space="preserve"> 13</w:t>
      </w:r>
      <w:r w:rsidRPr="00487151">
        <w:rPr>
          <w:i/>
          <w:iCs/>
          <w:rtl/>
          <w:lang w:bidi="ar-SA"/>
        </w:rPr>
        <w:t xml:space="preserve"> سبتمبر</w:t>
      </w:r>
      <w:r>
        <w:rPr>
          <w:rFonts w:hint="cs"/>
          <w:i/>
          <w:iCs/>
          <w:rtl/>
          <w:lang w:bidi="ar-SA"/>
        </w:rPr>
        <w:t xml:space="preserve"> </w:t>
      </w:r>
      <w:r w:rsidRPr="00487151">
        <w:rPr>
          <w:rFonts w:hint="cs"/>
          <w:i/>
          <w:iCs/>
          <w:rtl/>
          <w:lang w:bidi="ar-SA"/>
        </w:rPr>
        <w:t>2013)</w:t>
      </w:r>
      <w:r w:rsidRPr="00487151">
        <w:rPr>
          <w:i/>
          <w:iCs/>
          <w:lang w:bidi="ar-SA"/>
        </w:rPr>
        <w:t>(</w:t>
      </w:r>
      <w:r>
        <w:rPr>
          <w:rFonts w:hint="cs"/>
          <w:i/>
          <w:iCs/>
          <w:rtl/>
          <w:lang w:bidi="ar-SA"/>
        </w:rPr>
        <w:br/>
      </w:r>
      <w:r w:rsidRPr="0076497F">
        <w:rPr>
          <w:rFonts w:hint="cs"/>
          <w:rtl/>
        </w:rPr>
        <w:t>و</w:t>
      </w:r>
      <w:r>
        <w:rPr>
          <w:lang w:bidi="ar-SA"/>
        </w:rPr>
        <w:t>WO/GA</w:t>
      </w:r>
      <w:r w:rsidRPr="0076497F">
        <w:rPr>
          <w:lang w:bidi="ar-SA"/>
        </w:rPr>
        <w:t>/</w:t>
      </w:r>
      <w:r>
        <w:rPr>
          <w:lang w:bidi="ar-SA"/>
        </w:rPr>
        <w:t>43</w:t>
      </w:r>
      <w:r w:rsidRPr="0076497F">
        <w:rPr>
          <w:lang w:bidi="ar-SA"/>
        </w:rPr>
        <w:t>/</w:t>
      </w:r>
      <w:r w:rsidR="004D162F">
        <w:rPr>
          <w:lang w:bidi="ar-SA"/>
        </w:rPr>
        <w:t>22</w:t>
      </w:r>
      <w:r w:rsidRPr="0076497F">
        <w:rPr>
          <w:rFonts w:hint="cs"/>
          <w:rtl/>
          <w:lang w:bidi="ar-SA"/>
        </w:rPr>
        <w:t xml:space="preserve"> </w:t>
      </w:r>
      <w:r w:rsidRPr="0076497F">
        <w:rPr>
          <w:rFonts w:hint="cs"/>
          <w:i/>
          <w:iCs/>
          <w:rtl/>
          <w:lang w:bidi="ar-SA"/>
        </w:rPr>
        <w:t>(</w:t>
      </w:r>
      <w:r>
        <w:rPr>
          <w:rFonts w:hint="cs"/>
          <w:i/>
          <w:iCs/>
          <w:rtl/>
          <w:lang w:bidi="ar-SA"/>
        </w:rPr>
        <w:t>التقرير</w:t>
      </w:r>
      <w:r>
        <w:rPr>
          <w:i/>
          <w:iCs/>
          <w:lang w:bidi="ar-SA"/>
        </w:rPr>
        <w:t>(</w:t>
      </w:r>
      <w:r w:rsidR="002C0C4C">
        <w:rPr>
          <w:i/>
          <w:iCs/>
          <w:rtl/>
          <w:lang w:val="fr-CH" w:bidi="ar-SA"/>
        </w:rPr>
        <w:br/>
      </w:r>
      <w:r w:rsidR="002C0C4C" w:rsidRPr="0076497F">
        <w:rPr>
          <w:rFonts w:hint="cs"/>
          <w:rtl/>
        </w:rPr>
        <w:t>و</w:t>
      </w:r>
      <w:r w:rsidR="002C0C4C">
        <w:rPr>
          <w:lang w:bidi="ar-SA"/>
        </w:rPr>
        <w:t>WO/GA</w:t>
      </w:r>
      <w:r w:rsidR="002C0C4C" w:rsidRPr="0076497F">
        <w:rPr>
          <w:lang w:bidi="ar-SA"/>
        </w:rPr>
        <w:t>/</w:t>
      </w:r>
      <w:r w:rsidR="002C0C4C">
        <w:rPr>
          <w:lang w:bidi="ar-SA"/>
        </w:rPr>
        <w:t>44</w:t>
      </w:r>
      <w:r w:rsidR="002C0C4C" w:rsidRPr="0076497F">
        <w:rPr>
          <w:lang w:bidi="ar-SA"/>
        </w:rPr>
        <w:t>/</w:t>
      </w:r>
      <w:r w:rsidR="002C0C4C">
        <w:rPr>
          <w:lang w:bidi="ar-SA"/>
        </w:rPr>
        <w:t>3</w:t>
      </w:r>
      <w:r w:rsidR="002C0C4C" w:rsidRPr="0076497F">
        <w:rPr>
          <w:rFonts w:hint="cs"/>
          <w:rtl/>
          <w:lang w:bidi="ar-SA"/>
        </w:rPr>
        <w:t xml:space="preserve"> </w:t>
      </w:r>
      <w:r w:rsidR="002C0C4C" w:rsidRPr="0076497F">
        <w:rPr>
          <w:rFonts w:hint="cs"/>
          <w:i/>
          <w:iCs/>
          <w:rtl/>
          <w:lang w:bidi="ar-SA"/>
        </w:rPr>
        <w:t>(</w:t>
      </w:r>
      <w:r w:rsidR="002C0C4C">
        <w:rPr>
          <w:rFonts w:hint="cs"/>
          <w:i/>
          <w:iCs/>
          <w:rtl/>
          <w:lang w:bidi="ar-SA"/>
        </w:rPr>
        <w:t>الحوكمة في الويبو)</w:t>
      </w:r>
    </w:p>
    <w:p w:rsidR="00C50013" w:rsidRPr="00C357AD" w:rsidRDefault="00C50013" w:rsidP="00C50013">
      <w:pPr>
        <w:pStyle w:val="Heading2AR"/>
        <w:spacing w:before="480" w:line="360" w:lineRule="exact"/>
        <w:rPr>
          <w:rtl/>
        </w:rPr>
      </w:pPr>
      <w:r w:rsidRPr="00C357AD">
        <w:rPr>
          <w:rtl/>
        </w:rPr>
        <w:t>لجان الويبو وإطار وضع القواعد والمعايير الدولية</w:t>
      </w:r>
    </w:p>
    <w:p w:rsidR="00C50013" w:rsidRPr="00C357AD" w:rsidRDefault="00C50013" w:rsidP="00B507A0">
      <w:pPr>
        <w:pStyle w:val="NormalAR"/>
        <w:keepNext/>
        <w:spacing w:before="240"/>
        <w:ind w:left="2835" w:right="1134" w:hanging="2835"/>
        <w:rPr>
          <w:u w:val="single"/>
          <w:rtl/>
          <w:lang w:bidi="ar-SA"/>
        </w:rPr>
      </w:pPr>
      <w:r w:rsidRPr="00C357AD">
        <w:rPr>
          <w:u w:val="single"/>
          <w:rtl/>
          <w:lang w:bidi="ar-SA"/>
        </w:rPr>
        <w:t xml:space="preserve">البند </w:t>
      </w:r>
      <w:r w:rsidR="00B507A0">
        <w:rPr>
          <w:rFonts w:hint="cs"/>
          <w:u w:val="single"/>
          <w:rtl/>
          <w:lang w:val="fr-CH" w:bidi="ar-SA"/>
        </w:rPr>
        <w:t>8</w:t>
      </w:r>
      <w:r w:rsidRPr="00C357AD">
        <w:rPr>
          <w:u w:val="single"/>
          <w:rtl/>
          <w:lang w:bidi="ar-SA"/>
        </w:rPr>
        <w:t xml:space="preserve"> من جدول الأعمال</w:t>
      </w:r>
      <w:r w:rsidRPr="00C357AD">
        <w:rPr>
          <w:rFonts w:hint="cs"/>
          <w:sz w:val="40"/>
          <w:szCs w:val="40"/>
          <w:rtl/>
          <w:lang w:bidi="ar-SA"/>
        </w:rPr>
        <w:tab/>
      </w:r>
      <w:r w:rsidRPr="00C146D9">
        <w:rPr>
          <w:rFonts w:hint="cs"/>
          <w:sz w:val="40"/>
          <w:szCs w:val="40"/>
          <w:rtl/>
          <w:lang w:bidi="ar-SA"/>
        </w:rPr>
        <w:t>النظر في الدعوة إلى عقد مؤتمر دبلوماسي لاعتماد معاهدة بشأن قانون التصاميم</w:t>
      </w:r>
    </w:p>
    <w:p w:rsidR="00C50013" w:rsidRPr="00C357AD" w:rsidRDefault="00C50013" w:rsidP="00C50013">
      <w:pPr>
        <w:pStyle w:val="NormalAR"/>
        <w:keepNext/>
        <w:ind w:left="567" w:hanging="2"/>
        <w:rPr>
          <w:rtl/>
          <w:lang w:bidi="ar-SA"/>
        </w:rPr>
      </w:pPr>
      <w:r w:rsidRPr="00C357AD">
        <w:rPr>
          <w:rtl/>
          <w:lang w:bidi="ar-SA"/>
        </w:rPr>
        <w:t>الجمعيات وسائر الهيئات المعنية:</w:t>
      </w:r>
      <w:r w:rsidRPr="00C357AD">
        <w:rPr>
          <w:rFonts w:hint="cs"/>
          <w:rtl/>
          <w:lang w:bidi="ar-SA"/>
        </w:rPr>
        <w:tab/>
        <w:t>الجمعية العامة</w:t>
      </w:r>
    </w:p>
    <w:p w:rsidR="00C50013" w:rsidRPr="00C357AD" w:rsidRDefault="00C50013" w:rsidP="00C50013">
      <w:pPr>
        <w:pStyle w:val="NormalAR"/>
        <w:keepNext/>
        <w:ind w:left="567" w:hanging="2"/>
        <w:rPr>
          <w:rtl/>
          <w:lang w:bidi="ar-SA"/>
        </w:rPr>
      </w:pPr>
      <w:r w:rsidRPr="00C357AD">
        <w:rPr>
          <w:rtl/>
          <w:lang w:bidi="ar-SA"/>
        </w:rPr>
        <w:t>الرئيس:</w:t>
      </w:r>
      <w:r w:rsidRPr="00C357AD">
        <w:rPr>
          <w:rFonts w:hint="cs"/>
          <w:rtl/>
          <w:lang w:bidi="ar-SA"/>
        </w:rPr>
        <w:tab/>
      </w:r>
      <w:r w:rsidRPr="00C357AD">
        <w:rPr>
          <w:rtl/>
          <w:lang w:bidi="ar-SA"/>
        </w:rPr>
        <w:t xml:space="preserve">رئيس </w:t>
      </w:r>
      <w:r w:rsidRPr="00C357AD">
        <w:rPr>
          <w:rFonts w:hint="cs"/>
          <w:rtl/>
          <w:lang w:bidi="ar-SA"/>
        </w:rPr>
        <w:t>ا</w:t>
      </w:r>
      <w:r w:rsidRPr="00C357AD">
        <w:rPr>
          <w:rtl/>
          <w:lang w:bidi="ar-SA"/>
        </w:rPr>
        <w:t>لجمعية العامة</w:t>
      </w:r>
    </w:p>
    <w:p w:rsidR="00C50013" w:rsidRPr="00436FD8" w:rsidRDefault="00436FD8" w:rsidP="004D162F">
      <w:pPr>
        <w:pStyle w:val="NormalAR"/>
        <w:ind w:left="1701" w:hanging="1134"/>
        <w:rPr>
          <w:rtl/>
        </w:rPr>
      </w:pPr>
      <w:r>
        <w:rPr>
          <w:rtl/>
          <w:lang w:bidi="ar-SA"/>
        </w:rPr>
        <w:t>الوث</w:t>
      </w:r>
      <w:r w:rsidR="00D55E3C">
        <w:rPr>
          <w:rFonts w:hint="cs"/>
          <w:rtl/>
          <w:lang w:bidi="ar-SA"/>
        </w:rPr>
        <w:t>ائ</w:t>
      </w:r>
      <w:r>
        <w:rPr>
          <w:rtl/>
          <w:lang w:bidi="ar-SA"/>
        </w:rPr>
        <w:t>ق</w:t>
      </w:r>
      <w:r w:rsidR="00C50013" w:rsidRPr="00C357AD">
        <w:rPr>
          <w:rtl/>
          <w:lang w:bidi="ar-SA"/>
        </w:rPr>
        <w:t>:</w:t>
      </w:r>
      <w:r w:rsidR="00C50013" w:rsidRPr="00C357AD">
        <w:rPr>
          <w:rFonts w:hint="cs"/>
          <w:rtl/>
          <w:lang w:bidi="ar-SA"/>
        </w:rPr>
        <w:tab/>
      </w:r>
      <w:r w:rsidR="00C50013" w:rsidRPr="00C357AD">
        <w:rPr>
          <w:lang w:bidi="ar-SA"/>
        </w:rPr>
        <w:t>WO/GA/4</w:t>
      </w:r>
      <w:r w:rsidR="00C50013">
        <w:rPr>
          <w:lang w:bidi="ar-SA"/>
        </w:rPr>
        <w:t>3</w:t>
      </w:r>
      <w:r w:rsidR="00C50013" w:rsidRPr="00C357AD">
        <w:rPr>
          <w:lang w:bidi="ar-SA"/>
        </w:rPr>
        <w:t>/1</w:t>
      </w:r>
      <w:r w:rsidR="00C50013">
        <w:rPr>
          <w:lang w:bidi="ar-SA"/>
        </w:rPr>
        <w:t>2</w:t>
      </w:r>
      <w:r w:rsidR="00C50013" w:rsidRPr="00C357AD">
        <w:rPr>
          <w:rFonts w:hint="cs"/>
          <w:rtl/>
          <w:lang w:bidi="ar-SA"/>
        </w:rPr>
        <w:t xml:space="preserve"> </w:t>
      </w:r>
      <w:r w:rsidR="00C50013" w:rsidRPr="00C357AD">
        <w:rPr>
          <w:rFonts w:hint="cs"/>
          <w:i/>
          <w:iCs/>
          <w:rtl/>
          <w:lang w:bidi="ar-SA"/>
        </w:rPr>
        <w:t>(</w:t>
      </w:r>
      <w:r w:rsidR="00C50013">
        <w:rPr>
          <w:rFonts w:hint="cs"/>
          <w:i/>
          <w:iCs/>
          <w:rtl/>
        </w:rPr>
        <w:t>بعض المسائل المتعلقة بالدعوة إلى عقد مؤتمر دبلوماسي معني باعتماد معاهدة</w:t>
      </w:r>
      <w:r w:rsidR="00C50013">
        <w:rPr>
          <w:rFonts w:hint="eastAsia"/>
          <w:i/>
          <w:iCs/>
          <w:rtl/>
        </w:rPr>
        <w:t> </w:t>
      </w:r>
      <w:r w:rsidR="00C50013">
        <w:rPr>
          <w:rFonts w:hint="cs"/>
          <w:i/>
          <w:iCs/>
          <w:rtl/>
        </w:rPr>
        <w:t>بشأن قانون التصاميم</w:t>
      </w:r>
      <w:r w:rsidR="00C50013" w:rsidRPr="00C357AD">
        <w:rPr>
          <w:rFonts w:hint="cs"/>
          <w:i/>
          <w:iCs/>
          <w:rtl/>
        </w:rPr>
        <w:t>)</w:t>
      </w:r>
      <w:r>
        <w:rPr>
          <w:i/>
          <w:iCs/>
          <w:rtl/>
        </w:rPr>
        <w:br/>
      </w:r>
      <w:r w:rsidRPr="0076497F">
        <w:rPr>
          <w:rFonts w:hint="cs"/>
          <w:rtl/>
        </w:rPr>
        <w:t>و</w:t>
      </w:r>
      <w:r>
        <w:rPr>
          <w:lang w:bidi="ar-SA"/>
        </w:rPr>
        <w:t>WO/GA</w:t>
      </w:r>
      <w:r w:rsidRPr="0076497F">
        <w:rPr>
          <w:lang w:bidi="ar-SA"/>
        </w:rPr>
        <w:t>/</w:t>
      </w:r>
      <w:r>
        <w:rPr>
          <w:lang w:bidi="ar-SA"/>
        </w:rPr>
        <w:t>43</w:t>
      </w:r>
      <w:r w:rsidRPr="0076497F">
        <w:rPr>
          <w:lang w:bidi="ar-SA"/>
        </w:rPr>
        <w:t>/</w:t>
      </w:r>
      <w:r w:rsidR="004D162F">
        <w:rPr>
          <w:lang w:bidi="ar-SA"/>
        </w:rPr>
        <w:t>22</w:t>
      </w:r>
      <w:r w:rsidRPr="0076497F">
        <w:rPr>
          <w:rFonts w:hint="cs"/>
          <w:rtl/>
          <w:lang w:bidi="ar-SA"/>
        </w:rPr>
        <w:t xml:space="preserve"> </w:t>
      </w:r>
      <w:r w:rsidRPr="0076497F">
        <w:rPr>
          <w:rFonts w:hint="cs"/>
          <w:i/>
          <w:iCs/>
          <w:rtl/>
          <w:lang w:bidi="ar-SA"/>
        </w:rPr>
        <w:t>(</w:t>
      </w:r>
      <w:r>
        <w:rPr>
          <w:rFonts w:hint="cs"/>
          <w:i/>
          <w:iCs/>
          <w:rtl/>
          <w:lang w:bidi="ar-SA"/>
        </w:rPr>
        <w:t>التقرير</w:t>
      </w:r>
      <w:r>
        <w:rPr>
          <w:i/>
          <w:iCs/>
          <w:lang w:bidi="ar-SA"/>
        </w:rPr>
        <w:t>(</w:t>
      </w:r>
      <w:r w:rsidR="00D55E3C">
        <w:rPr>
          <w:i/>
          <w:iCs/>
          <w:lang w:bidi="ar-SA"/>
        </w:rPr>
        <w:br/>
      </w:r>
      <w:r w:rsidR="00D55E3C" w:rsidRPr="0076497F">
        <w:rPr>
          <w:rFonts w:hint="cs"/>
          <w:rtl/>
        </w:rPr>
        <w:t>و</w:t>
      </w:r>
      <w:r w:rsidR="00D55E3C">
        <w:rPr>
          <w:lang w:bidi="ar-SA"/>
        </w:rPr>
        <w:t>WO/GA</w:t>
      </w:r>
      <w:r w:rsidR="00D55E3C" w:rsidRPr="0076497F">
        <w:rPr>
          <w:lang w:bidi="ar-SA"/>
        </w:rPr>
        <w:t>/</w:t>
      </w:r>
      <w:r w:rsidR="004D162F">
        <w:rPr>
          <w:lang w:bidi="ar-SA"/>
        </w:rPr>
        <w:t>4</w:t>
      </w:r>
      <w:r w:rsidR="00D55E3C">
        <w:rPr>
          <w:lang w:bidi="ar-SA"/>
        </w:rPr>
        <w:t>4</w:t>
      </w:r>
      <w:r w:rsidR="00D55E3C" w:rsidRPr="0076497F">
        <w:rPr>
          <w:lang w:bidi="ar-SA"/>
        </w:rPr>
        <w:t>/</w:t>
      </w:r>
      <w:r w:rsidR="00D55E3C">
        <w:rPr>
          <w:lang w:bidi="ar-SA"/>
        </w:rPr>
        <w:t>2</w:t>
      </w:r>
      <w:r w:rsidR="00D55E3C" w:rsidRPr="0076497F">
        <w:rPr>
          <w:rFonts w:hint="cs"/>
          <w:rtl/>
          <w:lang w:bidi="ar-SA"/>
        </w:rPr>
        <w:t xml:space="preserve"> </w:t>
      </w:r>
      <w:r w:rsidR="00D55E3C" w:rsidRPr="0076497F">
        <w:rPr>
          <w:rFonts w:hint="cs"/>
          <w:i/>
          <w:iCs/>
          <w:rtl/>
          <w:lang w:bidi="ar-SA"/>
        </w:rPr>
        <w:t>(</w:t>
      </w:r>
      <w:r w:rsidR="00D55E3C" w:rsidRPr="00D55E3C">
        <w:rPr>
          <w:i/>
          <w:iCs/>
          <w:rtl/>
          <w:lang w:bidi="ar-SA"/>
        </w:rPr>
        <w:t>مسائل تتعلق بالدعوة إلى عقد مؤتمر دبلوماسي لاعتماد معاهدة بشأن قانون</w:t>
      </w:r>
      <w:r w:rsidR="00D55E3C">
        <w:rPr>
          <w:i/>
          <w:iCs/>
          <w:lang w:bidi="ar-SA"/>
        </w:rPr>
        <w:t> </w:t>
      </w:r>
      <w:r w:rsidR="00D55E3C" w:rsidRPr="00D55E3C">
        <w:rPr>
          <w:i/>
          <w:iCs/>
          <w:rtl/>
          <w:lang w:bidi="ar-SA"/>
        </w:rPr>
        <w:t>التصاميم</w:t>
      </w:r>
      <w:r w:rsidR="00D55E3C">
        <w:rPr>
          <w:i/>
          <w:iCs/>
          <w:lang w:bidi="ar-SA"/>
        </w:rPr>
        <w:t>(</w:t>
      </w:r>
    </w:p>
    <w:p w:rsidR="00436FD8" w:rsidRPr="00C357AD" w:rsidRDefault="00436FD8" w:rsidP="00B507A0">
      <w:pPr>
        <w:pStyle w:val="NormalAR"/>
        <w:keepNext/>
        <w:spacing w:before="480"/>
        <w:ind w:left="2835" w:right="1134" w:hanging="2835"/>
        <w:rPr>
          <w:u w:val="single"/>
          <w:rtl/>
          <w:lang w:bidi="ar-SA"/>
        </w:rPr>
      </w:pPr>
      <w:r w:rsidRPr="00C357AD">
        <w:rPr>
          <w:u w:val="single"/>
          <w:rtl/>
          <w:lang w:bidi="ar-SA"/>
        </w:rPr>
        <w:lastRenderedPageBreak/>
        <w:t xml:space="preserve">البند </w:t>
      </w:r>
      <w:r w:rsidR="00B507A0">
        <w:rPr>
          <w:rFonts w:hint="cs"/>
          <w:u w:val="single"/>
          <w:rtl/>
          <w:lang w:bidi="ar-SA"/>
        </w:rPr>
        <w:t>9</w:t>
      </w:r>
      <w:r w:rsidRPr="00C357AD">
        <w:rPr>
          <w:u w:val="single"/>
          <w:rtl/>
          <w:lang w:bidi="ar-SA"/>
        </w:rPr>
        <w:t xml:space="preserve"> من جدول الأعمال</w:t>
      </w:r>
      <w:r w:rsidRPr="00C357AD">
        <w:rPr>
          <w:sz w:val="40"/>
          <w:szCs w:val="40"/>
          <w:rtl/>
          <w:lang w:bidi="ar-SA"/>
        </w:rPr>
        <w:tab/>
      </w:r>
      <w:r w:rsidRPr="006E0942">
        <w:rPr>
          <w:sz w:val="40"/>
          <w:szCs w:val="40"/>
          <w:rtl/>
          <w:lang w:bidi="ar-SA"/>
        </w:rPr>
        <w:t>بعض المسائل المتعلقة</w:t>
      </w:r>
      <w:r w:rsidRPr="006E0942">
        <w:rPr>
          <w:rFonts w:hint="cs"/>
          <w:sz w:val="40"/>
          <w:szCs w:val="40"/>
          <w:rtl/>
          <w:lang w:bidi="ar-SA"/>
        </w:rPr>
        <w:t xml:space="preserve"> </w:t>
      </w:r>
      <w:r w:rsidRPr="006E0942">
        <w:rPr>
          <w:sz w:val="40"/>
          <w:szCs w:val="40"/>
          <w:rtl/>
          <w:lang w:bidi="ar-SA"/>
        </w:rPr>
        <w:t>باللجنة</w:t>
      </w:r>
      <w:r w:rsidRPr="006E0942">
        <w:rPr>
          <w:rFonts w:hint="cs"/>
          <w:sz w:val="40"/>
          <w:szCs w:val="40"/>
          <w:rtl/>
          <w:lang w:bidi="ar-SA"/>
        </w:rPr>
        <w:t xml:space="preserve"> </w:t>
      </w:r>
      <w:r w:rsidRPr="006E0942">
        <w:rPr>
          <w:sz w:val="40"/>
          <w:szCs w:val="40"/>
          <w:rtl/>
          <w:lang w:bidi="ar-SA"/>
        </w:rPr>
        <w:t>الدائمة المعنية بحق المؤلف والحقوق</w:t>
      </w:r>
      <w:r>
        <w:rPr>
          <w:rFonts w:hint="cs"/>
          <w:sz w:val="40"/>
          <w:szCs w:val="40"/>
          <w:rtl/>
          <w:lang w:bidi="ar-SA"/>
        </w:rPr>
        <w:t> </w:t>
      </w:r>
      <w:r w:rsidRPr="006E0942">
        <w:rPr>
          <w:sz w:val="40"/>
          <w:szCs w:val="40"/>
          <w:rtl/>
          <w:lang w:bidi="ar-SA"/>
        </w:rPr>
        <w:t>المجاورة</w:t>
      </w:r>
    </w:p>
    <w:p w:rsidR="00436FD8" w:rsidRPr="00C357AD" w:rsidRDefault="00436FD8" w:rsidP="0001115C">
      <w:pPr>
        <w:pStyle w:val="NormalAR"/>
        <w:keepNext/>
        <w:ind w:left="567" w:hanging="2"/>
        <w:rPr>
          <w:rtl/>
          <w:lang w:bidi="ar-SA"/>
        </w:rPr>
      </w:pPr>
      <w:r w:rsidRPr="00C357AD">
        <w:rPr>
          <w:rtl/>
          <w:lang w:bidi="ar-SA"/>
        </w:rPr>
        <w:t>الجمعيات وسائر الهيئات المعنية:</w:t>
      </w:r>
      <w:r w:rsidRPr="00C357AD">
        <w:rPr>
          <w:rFonts w:hint="cs"/>
          <w:rtl/>
          <w:lang w:bidi="ar-SA"/>
        </w:rPr>
        <w:tab/>
        <w:t>الجمعية العامة</w:t>
      </w:r>
    </w:p>
    <w:p w:rsidR="00436FD8" w:rsidRPr="00C357AD" w:rsidRDefault="00436FD8" w:rsidP="0001115C">
      <w:pPr>
        <w:pStyle w:val="NormalAR"/>
        <w:keepNext/>
        <w:ind w:left="567" w:hanging="2"/>
        <w:rPr>
          <w:rtl/>
          <w:lang w:bidi="ar-SA"/>
        </w:rPr>
      </w:pPr>
      <w:r w:rsidRPr="00C357AD">
        <w:rPr>
          <w:rtl/>
          <w:lang w:bidi="ar-SA"/>
        </w:rPr>
        <w:t>الرئيس:</w:t>
      </w:r>
      <w:r w:rsidRPr="00C357AD">
        <w:rPr>
          <w:rFonts w:hint="cs"/>
          <w:rtl/>
          <w:lang w:bidi="ar-SA"/>
        </w:rPr>
        <w:tab/>
      </w:r>
      <w:r w:rsidRPr="00C357AD">
        <w:rPr>
          <w:rtl/>
          <w:lang w:bidi="ar-SA"/>
        </w:rPr>
        <w:t xml:space="preserve">رئيس </w:t>
      </w:r>
      <w:r w:rsidRPr="00C357AD">
        <w:rPr>
          <w:rFonts w:hint="cs"/>
          <w:rtl/>
          <w:lang w:bidi="ar-SA"/>
        </w:rPr>
        <w:t>ا</w:t>
      </w:r>
      <w:r w:rsidRPr="00C357AD">
        <w:rPr>
          <w:rtl/>
          <w:lang w:bidi="ar-SA"/>
        </w:rPr>
        <w:t>لجمعية العامة</w:t>
      </w:r>
    </w:p>
    <w:p w:rsidR="00436FD8" w:rsidRPr="00C357AD" w:rsidRDefault="00436FD8" w:rsidP="004D162F">
      <w:pPr>
        <w:pStyle w:val="NormalAR"/>
        <w:ind w:left="1701" w:hanging="1134"/>
        <w:rPr>
          <w:rtl/>
        </w:rPr>
      </w:pPr>
      <w:r>
        <w:rPr>
          <w:rtl/>
          <w:lang w:bidi="ar-SA"/>
        </w:rPr>
        <w:t>الوث</w:t>
      </w:r>
      <w:r w:rsidR="00D55E3C">
        <w:rPr>
          <w:rFonts w:hint="cs"/>
          <w:rtl/>
          <w:lang w:val="fr-CH" w:bidi="ar-SA"/>
        </w:rPr>
        <w:t>ائ</w:t>
      </w:r>
      <w:r>
        <w:rPr>
          <w:rtl/>
          <w:lang w:bidi="ar-SA"/>
        </w:rPr>
        <w:t>ق</w:t>
      </w:r>
      <w:r w:rsidRPr="00C357AD">
        <w:rPr>
          <w:rtl/>
          <w:lang w:bidi="ar-SA"/>
        </w:rPr>
        <w:t>:</w:t>
      </w:r>
      <w:r w:rsidRPr="00C357AD">
        <w:rPr>
          <w:rFonts w:hint="cs"/>
          <w:rtl/>
          <w:lang w:bidi="ar-SA"/>
        </w:rPr>
        <w:tab/>
      </w:r>
      <w:r w:rsidRPr="00C357AD">
        <w:rPr>
          <w:lang w:bidi="ar-SA"/>
        </w:rPr>
        <w:t>WO/GA/4</w:t>
      </w:r>
      <w:r>
        <w:rPr>
          <w:lang w:bidi="ar-SA"/>
        </w:rPr>
        <w:t>3</w:t>
      </w:r>
      <w:r w:rsidRPr="00C357AD">
        <w:rPr>
          <w:lang w:bidi="ar-SA"/>
        </w:rPr>
        <w:t>/1</w:t>
      </w:r>
      <w:r>
        <w:rPr>
          <w:lang w:bidi="ar-SA"/>
        </w:rPr>
        <w:t>3</w:t>
      </w:r>
      <w:r w:rsidRPr="00C357AD">
        <w:rPr>
          <w:rFonts w:hint="cs"/>
          <w:rtl/>
        </w:rPr>
        <w:t xml:space="preserve"> </w:t>
      </w:r>
      <w:r w:rsidRPr="00C357AD">
        <w:rPr>
          <w:rFonts w:hint="cs"/>
          <w:i/>
          <w:iCs/>
          <w:rtl/>
        </w:rPr>
        <w:t>(</w:t>
      </w:r>
      <w:r w:rsidR="00D55E3C">
        <w:rPr>
          <w:rFonts w:hint="cs"/>
          <w:i/>
          <w:iCs/>
          <w:sz w:val="38"/>
          <w:szCs w:val="38"/>
          <w:rtl/>
          <w:lang w:bidi="ar-SA"/>
        </w:rPr>
        <w:t xml:space="preserve">تقرير عن عمل </w:t>
      </w:r>
      <w:r w:rsidRPr="006E0942">
        <w:rPr>
          <w:i/>
          <w:iCs/>
          <w:sz w:val="38"/>
          <w:szCs w:val="38"/>
          <w:rtl/>
          <w:lang w:bidi="ar-SA"/>
        </w:rPr>
        <w:t>اللجنة</w:t>
      </w:r>
      <w:r w:rsidRPr="006E0942">
        <w:rPr>
          <w:rFonts w:hint="cs"/>
          <w:i/>
          <w:iCs/>
          <w:sz w:val="38"/>
          <w:szCs w:val="38"/>
          <w:rtl/>
          <w:lang w:bidi="ar-SA"/>
        </w:rPr>
        <w:t xml:space="preserve"> </w:t>
      </w:r>
      <w:r w:rsidRPr="006E0942">
        <w:rPr>
          <w:i/>
          <w:iCs/>
          <w:sz w:val="38"/>
          <w:szCs w:val="38"/>
          <w:rtl/>
          <w:lang w:bidi="ar-SA"/>
        </w:rPr>
        <w:t>الدائمة المعنية بحق المؤلف والحقوق المجاورة</w:t>
      </w:r>
      <w:r w:rsidRPr="00C357AD">
        <w:rPr>
          <w:rFonts w:hint="cs"/>
          <w:i/>
          <w:iCs/>
          <w:rtl/>
        </w:rPr>
        <w:t>)</w:t>
      </w:r>
      <w:r>
        <w:rPr>
          <w:i/>
          <w:iCs/>
          <w:rtl/>
        </w:rPr>
        <w:br/>
      </w:r>
      <w:r w:rsidRPr="0076497F">
        <w:rPr>
          <w:rFonts w:hint="cs"/>
          <w:rtl/>
        </w:rPr>
        <w:t>و</w:t>
      </w:r>
      <w:r>
        <w:rPr>
          <w:lang w:bidi="ar-SA"/>
        </w:rPr>
        <w:t>WO/GA</w:t>
      </w:r>
      <w:r w:rsidRPr="0076497F">
        <w:rPr>
          <w:lang w:bidi="ar-SA"/>
        </w:rPr>
        <w:t>/</w:t>
      </w:r>
      <w:r>
        <w:rPr>
          <w:lang w:bidi="ar-SA"/>
        </w:rPr>
        <w:t>43</w:t>
      </w:r>
      <w:r w:rsidRPr="0076497F">
        <w:rPr>
          <w:lang w:bidi="ar-SA"/>
        </w:rPr>
        <w:t>/</w:t>
      </w:r>
      <w:r w:rsidR="004D162F">
        <w:rPr>
          <w:lang w:bidi="ar-SA"/>
        </w:rPr>
        <w:t>22</w:t>
      </w:r>
      <w:r w:rsidRPr="0076497F">
        <w:rPr>
          <w:rFonts w:hint="cs"/>
          <w:rtl/>
          <w:lang w:bidi="ar-SA"/>
        </w:rPr>
        <w:t xml:space="preserve"> </w:t>
      </w:r>
      <w:r w:rsidRPr="0076497F">
        <w:rPr>
          <w:rFonts w:hint="cs"/>
          <w:i/>
          <w:iCs/>
          <w:rtl/>
          <w:lang w:bidi="ar-SA"/>
        </w:rPr>
        <w:t>(</w:t>
      </w:r>
      <w:r>
        <w:rPr>
          <w:rFonts w:hint="cs"/>
          <w:i/>
          <w:iCs/>
          <w:rtl/>
          <w:lang w:bidi="ar-SA"/>
        </w:rPr>
        <w:t>التقرير</w:t>
      </w:r>
      <w:r>
        <w:rPr>
          <w:i/>
          <w:iCs/>
          <w:lang w:bidi="ar-SA"/>
        </w:rPr>
        <w:t>(</w:t>
      </w:r>
      <w:r w:rsidR="00D55E3C">
        <w:rPr>
          <w:i/>
          <w:iCs/>
          <w:lang w:bidi="ar-SA"/>
        </w:rPr>
        <w:br/>
      </w:r>
      <w:r w:rsidR="00D55E3C" w:rsidRPr="0076497F">
        <w:rPr>
          <w:rFonts w:hint="cs"/>
          <w:rtl/>
        </w:rPr>
        <w:t>و</w:t>
      </w:r>
      <w:r w:rsidR="00D55E3C">
        <w:rPr>
          <w:lang w:bidi="ar-SA"/>
        </w:rPr>
        <w:t>WO/GA</w:t>
      </w:r>
      <w:r w:rsidR="00D55E3C" w:rsidRPr="0076497F">
        <w:rPr>
          <w:lang w:bidi="ar-SA"/>
        </w:rPr>
        <w:t>/</w:t>
      </w:r>
      <w:r w:rsidR="00D55E3C">
        <w:rPr>
          <w:lang w:bidi="ar-SA"/>
        </w:rPr>
        <w:t>44</w:t>
      </w:r>
      <w:r w:rsidR="00D55E3C" w:rsidRPr="0076497F">
        <w:rPr>
          <w:lang w:bidi="ar-SA"/>
        </w:rPr>
        <w:t>/</w:t>
      </w:r>
      <w:r w:rsidR="00D55E3C">
        <w:rPr>
          <w:lang w:bidi="ar-SA"/>
        </w:rPr>
        <w:t>4</w:t>
      </w:r>
      <w:r w:rsidR="00D55E3C" w:rsidRPr="0076497F">
        <w:rPr>
          <w:rFonts w:hint="cs"/>
          <w:rtl/>
          <w:lang w:bidi="ar-SA"/>
        </w:rPr>
        <w:t xml:space="preserve"> </w:t>
      </w:r>
      <w:r w:rsidR="00D55E3C" w:rsidRPr="0076497F">
        <w:rPr>
          <w:rFonts w:hint="cs"/>
          <w:i/>
          <w:iCs/>
          <w:rtl/>
          <w:lang w:bidi="ar-SA"/>
        </w:rPr>
        <w:t>(</w:t>
      </w:r>
      <w:r w:rsidR="00D55E3C">
        <w:rPr>
          <w:rFonts w:hint="cs"/>
          <w:i/>
          <w:iCs/>
          <w:rtl/>
          <w:lang w:bidi="ar-SA"/>
        </w:rPr>
        <w:t>تقرير عن عمل اللجنة الدائمة المعنية بحق المؤلف والحقوق المجاورة)</w:t>
      </w:r>
    </w:p>
    <w:p w:rsidR="00436FD8" w:rsidRPr="00C357AD" w:rsidRDefault="00436FD8" w:rsidP="00B507A0">
      <w:pPr>
        <w:pStyle w:val="NormalAR"/>
        <w:keepNext/>
        <w:spacing w:before="480"/>
        <w:ind w:left="2835" w:right="1134" w:hanging="2835"/>
        <w:rPr>
          <w:u w:val="single"/>
          <w:rtl/>
          <w:lang w:bidi="ar-SA"/>
        </w:rPr>
      </w:pPr>
      <w:r w:rsidRPr="00C357AD">
        <w:rPr>
          <w:u w:val="single"/>
          <w:rtl/>
          <w:lang w:bidi="ar-SA"/>
        </w:rPr>
        <w:t xml:space="preserve">البند </w:t>
      </w:r>
      <w:r w:rsidR="00B507A0">
        <w:rPr>
          <w:rFonts w:hint="cs"/>
          <w:u w:val="single"/>
          <w:rtl/>
          <w:lang w:bidi="ar-SA"/>
        </w:rPr>
        <w:t>10</w:t>
      </w:r>
      <w:r w:rsidRPr="00C357AD">
        <w:rPr>
          <w:u w:val="single"/>
          <w:rtl/>
          <w:lang w:bidi="ar-SA"/>
        </w:rPr>
        <w:t xml:space="preserve"> من جدول الأعمال</w:t>
      </w:r>
      <w:r w:rsidRPr="00C357AD">
        <w:rPr>
          <w:sz w:val="40"/>
          <w:szCs w:val="40"/>
          <w:rtl/>
          <w:lang w:bidi="ar-SA"/>
        </w:rPr>
        <w:tab/>
        <w:t>تقارير عن لجان الويبو الأخرى</w:t>
      </w:r>
      <w:r>
        <w:rPr>
          <w:rFonts w:hint="cs"/>
          <w:sz w:val="40"/>
          <w:szCs w:val="40"/>
          <w:rtl/>
          <w:lang w:bidi="ar-SA"/>
        </w:rPr>
        <w:t>: اللجنة المعنية بمعايير الويبو</w:t>
      </w:r>
    </w:p>
    <w:p w:rsidR="00436FD8" w:rsidRPr="00C357AD" w:rsidRDefault="00436FD8" w:rsidP="00436FD8">
      <w:pPr>
        <w:pStyle w:val="NormalAR"/>
        <w:keepNext/>
        <w:ind w:left="567" w:hanging="2"/>
        <w:rPr>
          <w:rtl/>
          <w:lang w:bidi="ar-SA"/>
        </w:rPr>
      </w:pPr>
      <w:r w:rsidRPr="00C357AD">
        <w:rPr>
          <w:rtl/>
          <w:lang w:bidi="ar-SA"/>
        </w:rPr>
        <w:t>الجمعيات وسائر الهيئات المعنية:</w:t>
      </w:r>
      <w:r w:rsidRPr="00C357AD">
        <w:rPr>
          <w:rFonts w:hint="cs"/>
          <w:rtl/>
          <w:lang w:bidi="ar-SA"/>
        </w:rPr>
        <w:tab/>
        <w:t>الجمعية العامة</w:t>
      </w:r>
    </w:p>
    <w:p w:rsidR="00436FD8" w:rsidRPr="00C357AD" w:rsidRDefault="00436FD8" w:rsidP="00436FD8">
      <w:pPr>
        <w:pStyle w:val="NormalAR"/>
        <w:ind w:left="567" w:hanging="2"/>
        <w:rPr>
          <w:rtl/>
          <w:lang w:bidi="ar-SA"/>
        </w:rPr>
      </w:pPr>
      <w:r w:rsidRPr="00C357AD">
        <w:rPr>
          <w:rtl/>
          <w:lang w:bidi="ar-SA"/>
        </w:rPr>
        <w:t>الرئيس:</w:t>
      </w:r>
      <w:r w:rsidRPr="00C357AD">
        <w:rPr>
          <w:rFonts w:hint="cs"/>
          <w:rtl/>
          <w:lang w:bidi="ar-SA"/>
        </w:rPr>
        <w:tab/>
      </w:r>
      <w:r w:rsidRPr="00C357AD">
        <w:rPr>
          <w:rtl/>
          <w:lang w:bidi="ar-SA"/>
        </w:rPr>
        <w:t xml:space="preserve">رئيس </w:t>
      </w:r>
      <w:r w:rsidRPr="00C357AD">
        <w:rPr>
          <w:rFonts w:hint="cs"/>
          <w:rtl/>
          <w:lang w:bidi="ar-SA"/>
        </w:rPr>
        <w:t>ا</w:t>
      </w:r>
      <w:r w:rsidRPr="00C357AD">
        <w:rPr>
          <w:rtl/>
          <w:lang w:bidi="ar-SA"/>
        </w:rPr>
        <w:t>لجمعية العامة</w:t>
      </w:r>
    </w:p>
    <w:p w:rsidR="00436FD8" w:rsidRPr="00C357AD" w:rsidRDefault="00436FD8" w:rsidP="004D162F">
      <w:pPr>
        <w:pStyle w:val="NormalAR"/>
        <w:ind w:left="1701" w:hanging="1134"/>
        <w:rPr>
          <w:rtl/>
          <w:lang w:bidi="ar-SA"/>
        </w:rPr>
      </w:pPr>
      <w:r w:rsidRPr="00C357AD">
        <w:rPr>
          <w:rtl/>
          <w:lang w:bidi="ar-SA"/>
        </w:rPr>
        <w:t>الوث</w:t>
      </w:r>
      <w:r w:rsidR="00D55E3C">
        <w:rPr>
          <w:rFonts w:hint="cs"/>
          <w:rtl/>
          <w:lang w:bidi="ar-SA"/>
        </w:rPr>
        <w:t>ائ</w:t>
      </w:r>
      <w:r w:rsidRPr="00C357AD">
        <w:rPr>
          <w:rtl/>
          <w:lang w:bidi="ar-SA"/>
        </w:rPr>
        <w:t>ق:</w:t>
      </w:r>
      <w:r w:rsidRPr="00C357AD">
        <w:rPr>
          <w:rFonts w:hint="cs"/>
          <w:rtl/>
          <w:lang w:bidi="ar-SA"/>
        </w:rPr>
        <w:tab/>
      </w:r>
      <w:r w:rsidRPr="00C357AD">
        <w:rPr>
          <w:lang w:bidi="ar-SA"/>
        </w:rPr>
        <w:t>WO/GA/4</w:t>
      </w:r>
      <w:r>
        <w:rPr>
          <w:lang w:bidi="ar-SA"/>
        </w:rPr>
        <w:t>3</w:t>
      </w:r>
      <w:r w:rsidRPr="00C357AD">
        <w:rPr>
          <w:lang w:bidi="ar-SA"/>
        </w:rPr>
        <w:t>/16</w:t>
      </w:r>
      <w:r w:rsidRPr="00C357AD">
        <w:rPr>
          <w:rFonts w:hint="cs"/>
          <w:rtl/>
          <w:lang w:bidi="ar-SA"/>
        </w:rPr>
        <w:t xml:space="preserve"> </w:t>
      </w:r>
      <w:r w:rsidRPr="00505BEC">
        <w:rPr>
          <w:rFonts w:hint="cs"/>
          <w:i/>
          <w:iCs/>
          <w:rtl/>
          <w:lang w:bidi="ar-SA"/>
        </w:rPr>
        <w:t>(</w:t>
      </w:r>
      <w:r w:rsidRPr="00C357AD">
        <w:rPr>
          <w:i/>
          <w:iCs/>
          <w:rtl/>
          <w:lang w:bidi="ar-SA"/>
        </w:rPr>
        <w:t>تقارير إعلامية عن لجان الويبو الأخرى</w:t>
      </w:r>
      <w:r w:rsidRPr="00C357AD">
        <w:rPr>
          <w:rFonts w:hint="cs"/>
          <w:i/>
          <w:iCs/>
          <w:rtl/>
          <w:lang w:bidi="ar-SA"/>
        </w:rPr>
        <w:t>)</w:t>
      </w:r>
      <w:r>
        <w:rPr>
          <w:i/>
          <w:iCs/>
          <w:rtl/>
          <w:lang w:bidi="ar-SA"/>
        </w:rPr>
        <w:br/>
      </w:r>
      <w:r w:rsidRPr="0076497F">
        <w:rPr>
          <w:rFonts w:hint="cs"/>
          <w:rtl/>
        </w:rPr>
        <w:t>و</w:t>
      </w:r>
      <w:r>
        <w:rPr>
          <w:lang w:bidi="ar-SA"/>
        </w:rPr>
        <w:t>WO/GA</w:t>
      </w:r>
      <w:r w:rsidRPr="0076497F">
        <w:rPr>
          <w:lang w:bidi="ar-SA"/>
        </w:rPr>
        <w:t>/</w:t>
      </w:r>
      <w:r>
        <w:rPr>
          <w:lang w:bidi="ar-SA"/>
        </w:rPr>
        <w:t>43</w:t>
      </w:r>
      <w:r w:rsidRPr="0076497F">
        <w:rPr>
          <w:lang w:bidi="ar-SA"/>
        </w:rPr>
        <w:t>/</w:t>
      </w:r>
      <w:r w:rsidR="004D162F">
        <w:rPr>
          <w:lang w:bidi="ar-SA"/>
        </w:rPr>
        <w:t>22</w:t>
      </w:r>
      <w:r w:rsidRPr="0076497F">
        <w:rPr>
          <w:rFonts w:hint="cs"/>
          <w:rtl/>
          <w:lang w:bidi="ar-SA"/>
        </w:rPr>
        <w:t xml:space="preserve"> </w:t>
      </w:r>
      <w:r w:rsidRPr="0076497F">
        <w:rPr>
          <w:rFonts w:hint="cs"/>
          <w:i/>
          <w:iCs/>
          <w:rtl/>
          <w:lang w:bidi="ar-SA"/>
        </w:rPr>
        <w:t>(</w:t>
      </w:r>
      <w:r>
        <w:rPr>
          <w:rFonts w:hint="cs"/>
          <w:i/>
          <w:iCs/>
          <w:rtl/>
          <w:lang w:bidi="ar-SA"/>
        </w:rPr>
        <w:t>التقرير</w:t>
      </w:r>
      <w:r>
        <w:rPr>
          <w:i/>
          <w:iCs/>
          <w:lang w:bidi="ar-SA"/>
        </w:rPr>
        <w:t>(</w:t>
      </w:r>
      <w:r w:rsidR="00D55E3C">
        <w:rPr>
          <w:i/>
          <w:iCs/>
          <w:lang w:bidi="ar-SA"/>
        </w:rPr>
        <w:br/>
      </w:r>
      <w:r w:rsidR="00D55E3C" w:rsidRPr="0076497F">
        <w:rPr>
          <w:rFonts w:hint="cs"/>
          <w:rtl/>
        </w:rPr>
        <w:t>و</w:t>
      </w:r>
      <w:r w:rsidR="00D55E3C">
        <w:rPr>
          <w:lang w:bidi="ar-SA"/>
        </w:rPr>
        <w:t>WO/GA</w:t>
      </w:r>
      <w:r w:rsidR="00D55E3C" w:rsidRPr="0076497F">
        <w:rPr>
          <w:lang w:bidi="ar-SA"/>
        </w:rPr>
        <w:t>/</w:t>
      </w:r>
      <w:r w:rsidR="00D55E3C">
        <w:rPr>
          <w:lang w:bidi="ar-SA"/>
        </w:rPr>
        <w:t>44</w:t>
      </w:r>
      <w:r w:rsidR="00D55E3C" w:rsidRPr="0076497F">
        <w:rPr>
          <w:lang w:bidi="ar-SA"/>
        </w:rPr>
        <w:t>/</w:t>
      </w:r>
      <w:r w:rsidR="00B94CDF">
        <w:rPr>
          <w:lang w:bidi="ar-SA"/>
        </w:rPr>
        <w:t>5</w:t>
      </w:r>
      <w:r w:rsidR="00D55E3C" w:rsidRPr="0076497F">
        <w:rPr>
          <w:rFonts w:hint="cs"/>
          <w:rtl/>
          <w:lang w:bidi="ar-SA"/>
        </w:rPr>
        <w:t xml:space="preserve"> </w:t>
      </w:r>
      <w:r w:rsidR="00D55E3C" w:rsidRPr="0076497F">
        <w:rPr>
          <w:rFonts w:hint="cs"/>
          <w:i/>
          <w:iCs/>
          <w:rtl/>
          <w:lang w:bidi="ar-SA"/>
        </w:rPr>
        <w:t>(</w:t>
      </w:r>
      <w:r w:rsidR="00B94CDF">
        <w:rPr>
          <w:rFonts w:hint="cs"/>
          <w:i/>
          <w:iCs/>
          <w:rtl/>
          <w:lang w:bidi="ar-SA"/>
        </w:rPr>
        <w:t>تقارير عن لجان الويبو الأخرى: اللجنة المعنية بمعايير الويبو</w:t>
      </w:r>
      <w:r w:rsidR="00D55E3C">
        <w:rPr>
          <w:i/>
          <w:iCs/>
          <w:lang w:bidi="ar-SA"/>
        </w:rPr>
        <w:t>(</w:t>
      </w:r>
    </w:p>
    <w:p w:rsidR="00264675" w:rsidRPr="00C7621B" w:rsidRDefault="00264675" w:rsidP="00264675">
      <w:pPr>
        <w:pStyle w:val="NormalAR"/>
        <w:keepNext/>
        <w:spacing w:before="480"/>
        <w:ind w:left="2835" w:right="1134" w:hanging="2835"/>
        <w:rPr>
          <w:sz w:val="40"/>
          <w:szCs w:val="40"/>
          <w:rtl/>
        </w:rPr>
      </w:pPr>
      <w:r w:rsidRPr="00C7621B">
        <w:rPr>
          <w:rFonts w:hint="cs"/>
          <w:sz w:val="40"/>
          <w:szCs w:val="40"/>
          <w:rtl/>
        </w:rPr>
        <w:t>اختتام الدورات</w:t>
      </w:r>
    </w:p>
    <w:p w:rsidR="00264675" w:rsidRPr="00C7621B" w:rsidRDefault="00264675" w:rsidP="00B507A0">
      <w:pPr>
        <w:pStyle w:val="NormalAR"/>
        <w:keepNext/>
        <w:spacing w:before="240"/>
        <w:ind w:left="2835" w:right="1134" w:hanging="2835"/>
        <w:rPr>
          <w:sz w:val="40"/>
          <w:szCs w:val="40"/>
          <w:rtl/>
          <w:lang w:bidi="ar-SA"/>
        </w:rPr>
      </w:pPr>
      <w:r w:rsidRPr="00C7621B">
        <w:rPr>
          <w:u w:val="single"/>
          <w:rtl/>
          <w:lang w:bidi="ar-SA"/>
        </w:rPr>
        <w:t xml:space="preserve">البند </w:t>
      </w:r>
      <w:r w:rsidR="00B507A0">
        <w:rPr>
          <w:rFonts w:hint="cs"/>
          <w:u w:val="single"/>
          <w:rtl/>
          <w:lang w:bidi="ar-SA"/>
        </w:rPr>
        <w:t>11</w:t>
      </w:r>
      <w:r w:rsidRPr="00C7621B">
        <w:rPr>
          <w:u w:val="single"/>
          <w:rtl/>
          <w:lang w:bidi="ar-SA"/>
        </w:rPr>
        <w:t xml:space="preserve"> من جدول الأعمال</w:t>
      </w:r>
      <w:r w:rsidRPr="00C7621B">
        <w:rPr>
          <w:sz w:val="40"/>
          <w:szCs w:val="40"/>
          <w:rtl/>
          <w:lang w:bidi="ar-SA"/>
        </w:rPr>
        <w:tab/>
        <w:t xml:space="preserve">اعتماد التقرير العام </w:t>
      </w:r>
      <w:r>
        <w:rPr>
          <w:rFonts w:hint="cs"/>
          <w:sz w:val="40"/>
          <w:szCs w:val="40"/>
          <w:rtl/>
          <w:lang w:bidi="ar-SA"/>
        </w:rPr>
        <w:t>وتقرير الدورة الاستثنائية للجمعية العامة (سلسلة الاجتماعات الثانية والخمسون لجمعيات الدول الأعضاء في الويبو)</w:t>
      </w:r>
    </w:p>
    <w:p w:rsidR="00264675" w:rsidRPr="00C7621B" w:rsidRDefault="00264675" w:rsidP="00264675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الجمعيات وسائر الهيئات المعنية:</w:t>
      </w:r>
      <w:r w:rsidRPr="00C7621B">
        <w:rPr>
          <w:rFonts w:hint="cs"/>
          <w:rtl/>
          <w:lang w:bidi="ar-SA"/>
        </w:rPr>
        <w:tab/>
      </w:r>
      <w:r w:rsidRPr="00C7621B">
        <w:rPr>
          <w:rtl/>
          <w:lang w:bidi="ar-SA"/>
        </w:rPr>
        <w:t>كلها</w:t>
      </w:r>
    </w:p>
    <w:p w:rsidR="00264675" w:rsidRPr="00C7621B" w:rsidRDefault="00264675" w:rsidP="00264675">
      <w:pPr>
        <w:pStyle w:val="NormalAR"/>
        <w:ind w:left="1699" w:hanging="1134"/>
        <w:rPr>
          <w:rtl/>
          <w:lang w:bidi="ar-SA"/>
        </w:rPr>
      </w:pPr>
      <w:r w:rsidRPr="00C7621B">
        <w:rPr>
          <w:rtl/>
          <w:lang w:bidi="ar-SA"/>
        </w:rPr>
        <w:t>الرئيس:</w:t>
      </w:r>
      <w:r w:rsidRPr="00C7621B">
        <w:rPr>
          <w:rFonts w:hint="cs"/>
          <w:rtl/>
          <w:lang w:bidi="ar-SA"/>
        </w:rPr>
        <w:tab/>
      </w:r>
      <w:r>
        <w:rPr>
          <w:rtl/>
          <w:lang w:bidi="ar-SA"/>
        </w:rPr>
        <w:t>رئيس الجمعية العامة</w:t>
      </w:r>
    </w:p>
    <w:p w:rsidR="00264675" w:rsidRPr="00C7621B" w:rsidRDefault="00264675" w:rsidP="007E0290">
      <w:pPr>
        <w:pStyle w:val="NormalAR"/>
        <w:ind w:left="1701" w:hanging="1134"/>
        <w:rPr>
          <w:rtl/>
          <w:lang w:bidi="ar-SA"/>
        </w:rPr>
      </w:pPr>
      <w:r w:rsidRPr="00C7621B">
        <w:rPr>
          <w:rtl/>
          <w:lang w:bidi="ar-SA"/>
        </w:rPr>
        <w:t>الوث</w:t>
      </w:r>
      <w:r w:rsidRPr="00C7621B">
        <w:rPr>
          <w:rFonts w:hint="cs"/>
          <w:rtl/>
          <w:lang w:bidi="ar-SA"/>
        </w:rPr>
        <w:t>ائق</w:t>
      </w:r>
      <w:r w:rsidRPr="00C7621B">
        <w:rPr>
          <w:rtl/>
          <w:lang w:bidi="ar-SA"/>
        </w:rPr>
        <w:t>:</w:t>
      </w:r>
      <w:r w:rsidRPr="00C7621B">
        <w:rPr>
          <w:rFonts w:hint="cs"/>
          <w:rtl/>
          <w:lang w:bidi="ar-SA"/>
        </w:rPr>
        <w:tab/>
        <w:t>التقارير</w:t>
      </w:r>
    </w:p>
    <w:p w:rsidR="00264675" w:rsidRPr="00C7621B" w:rsidRDefault="00264675" w:rsidP="00B507A0">
      <w:pPr>
        <w:pStyle w:val="NormalAR"/>
        <w:keepNext/>
        <w:spacing w:before="480"/>
        <w:ind w:left="2835" w:right="1134" w:hanging="2835"/>
        <w:rPr>
          <w:rtl/>
          <w:lang w:bidi="ar-SA"/>
        </w:rPr>
      </w:pPr>
      <w:r w:rsidRPr="00C7621B">
        <w:rPr>
          <w:u w:val="single"/>
          <w:rtl/>
          <w:lang w:bidi="ar-SA"/>
        </w:rPr>
        <w:t xml:space="preserve">البند </w:t>
      </w:r>
      <w:r w:rsidR="00B507A0">
        <w:rPr>
          <w:rFonts w:hint="cs"/>
          <w:u w:val="single"/>
          <w:rtl/>
          <w:lang w:bidi="ar-SA"/>
        </w:rPr>
        <w:t>12</w:t>
      </w:r>
      <w:r w:rsidRPr="00C7621B">
        <w:rPr>
          <w:u w:val="single"/>
          <w:rtl/>
          <w:lang w:bidi="ar-SA"/>
        </w:rPr>
        <w:t xml:space="preserve"> من جدول الأعمال</w:t>
      </w:r>
      <w:r w:rsidRPr="00C7621B">
        <w:rPr>
          <w:rtl/>
          <w:lang w:bidi="ar-SA"/>
        </w:rPr>
        <w:tab/>
      </w:r>
      <w:r w:rsidRPr="00C7621B">
        <w:rPr>
          <w:rFonts w:hint="cs"/>
          <w:sz w:val="40"/>
          <w:szCs w:val="40"/>
          <w:rtl/>
          <w:lang w:bidi="ar-SA"/>
        </w:rPr>
        <w:t xml:space="preserve">اختتام </w:t>
      </w:r>
      <w:r w:rsidRPr="00C7621B">
        <w:rPr>
          <w:sz w:val="40"/>
          <w:szCs w:val="40"/>
          <w:rtl/>
          <w:lang w:bidi="ar-SA"/>
        </w:rPr>
        <w:t>الدورات</w:t>
      </w:r>
    </w:p>
    <w:p w:rsidR="00264675" w:rsidRPr="00C7621B" w:rsidRDefault="00264675" w:rsidP="00264675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الجمعيات وسائر الهيئات المعنية:</w:t>
      </w:r>
      <w:r w:rsidRPr="00C7621B">
        <w:rPr>
          <w:rFonts w:hint="cs"/>
          <w:rtl/>
          <w:lang w:bidi="ar-SA"/>
        </w:rPr>
        <w:tab/>
      </w:r>
      <w:r w:rsidRPr="00C7621B">
        <w:rPr>
          <w:rtl/>
          <w:lang w:bidi="ar-SA"/>
        </w:rPr>
        <w:t>كلها</w:t>
      </w:r>
    </w:p>
    <w:p w:rsidR="00264675" w:rsidRPr="00C7621B" w:rsidRDefault="00264675" w:rsidP="00264675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الرئيس:</w:t>
      </w:r>
      <w:r w:rsidRPr="00C7621B">
        <w:rPr>
          <w:rFonts w:hint="cs"/>
          <w:rtl/>
          <w:lang w:bidi="ar-SA"/>
        </w:rPr>
        <w:tab/>
        <w:t>رئيس الجمعية العامة</w:t>
      </w:r>
    </w:p>
    <w:p w:rsidR="00264675" w:rsidRPr="00C7621B" w:rsidRDefault="00264675" w:rsidP="00264675">
      <w:pPr>
        <w:pStyle w:val="NormalAR"/>
        <w:ind w:left="1701" w:hanging="1134"/>
        <w:rPr>
          <w:rtl/>
          <w:lang w:bidi="ar-SA"/>
        </w:rPr>
      </w:pPr>
      <w:r w:rsidRPr="00C7621B">
        <w:rPr>
          <w:rtl/>
          <w:lang w:bidi="ar-SA"/>
        </w:rPr>
        <w:t>الوثيقة:</w:t>
      </w:r>
      <w:r w:rsidRPr="00C7621B">
        <w:rPr>
          <w:rFonts w:hint="cs"/>
          <w:rtl/>
          <w:lang w:bidi="ar-SA"/>
        </w:rPr>
        <w:tab/>
        <w:t>لا شيء</w:t>
      </w:r>
    </w:p>
    <w:p w:rsidR="00264675" w:rsidRPr="00C7621B" w:rsidRDefault="00264675" w:rsidP="00264675">
      <w:pPr>
        <w:pStyle w:val="EndofDocument"/>
      </w:pPr>
      <w:r w:rsidRPr="00C7621B">
        <w:rPr>
          <w:rFonts w:hint="cs"/>
          <w:rtl/>
        </w:rPr>
        <w:t>[نهاية الوثيقة]</w:t>
      </w:r>
    </w:p>
    <w:sectPr w:rsidR="00264675" w:rsidRPr="00C7621B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90B" w:rsidRDefault="0023190B">
      <w:r>
        <w:separator/>
      </w:r>
    </w:p>
  </w:endnote>
  <w:endnote w:type="continuationSeparator" w:id="0">
    <w:p w:rsidR="0023190B" w:rsidRDefault="0023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90B" w:rsidRDefault="0023190B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23190B" w:rsidRDefault="0023190B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90B" w:rsidRPr="002C0C4C" w:rsidRDefault="0023190B" w:rsidP="00C80145">
    <w:pPr>
      <w:rPr>
        <w:rtl/>
        <w:lang w:val="fr-CH"/>
      </w:rPr>
    </w:pPr>
    <w:r>
      <w:t xml:space="preserve">A/52/1 </w:t>
    </w:r>
  </w:p>
  <w:p w:rsidR="0023190B" w:rsidRDefault="0023190B" w:rsidP="00D61541">
    <w:r>
      <w:fldChar w:fldCharType="begin"/>
    </w:r>
    <w:r>
      <w:instrText xml:space="preserve"> PAGE  \* MERGEFORMAT </w:instrText>
    </w:r>
    <w:r>
      <w:fldChar w:fldCharType="separate"/>
    </w:r>
    <w:r w:rsidR="00985956">
      <w:rPr>
        <w:noProof/>
      </w:rPr>
      <w:t>7</w:t>
    </w:r>
    <w:r>
      <w:fldChar w:fldCharType="end"/>
    </w:r>
  </w:p>
  <w:p w:rsidR="0023190B" w:rsidRDefault="0023190B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637D27"/>
    <w:multiLevelType w:val="hybridMultilevel"/>
    <w:tmpl w:val="E2D6F14E"/>
    <w:lvl w:ilvl="0" w:tplc="061015B6">
      <w:start w:val="1"/>
      <w:numFmt w:val="decimal"/>
      <w:pStyle w:val="NormalARParaAuto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color w:val="auto"/>
        <w:sz w:val="34"/>
        <w:szCs w:val="3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8"/>
  </w:num>
  <w:num w:numId="5">
    <w:abstractNumId w:val="8"/>
  </w:num>
  <w:num w:numId="6">
    <w:abstractNumId w:val="19"/>
  </w:num>
  <w:num w:numId="7">
    <w:abstractNumId w:val="13"/>
  </w:num>
  <w:num w:numId="8">
    <w:abstractNumId w:val="17"/>
  </w:num>
  <w:num w:numId="9">
    <w:abstractNumId w:val="16"/>
  </w:num>
  <w:num w:numId="10">
    <w:abstractNumId w:val="20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  <w:num w:numId="22">
    <w:abstractNumId w:val="12"/>
    <w:lvlOverride w:ilvl="0">
      <w:startOverride w:val="1"/>
    </w:lvlOverride>
  </w:num>
  <w:num w:numId="23">
    <w:abstractNumId w:val="1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75"/>
    <w:rsid w:val="00002CBE"/>
    <w:rsid w:val="00003232"/>
    <w:rsid w:val="000033DA"/>
    <w:rsid w:val="0000579F"/>
    <w:rsid w:val="000074D1"/>
    <w:rsid w:val="000076BD"/>
    <w:rsid w:val="00010481"/>
    <w:rsid w:val="00010671"/>
    <w:rsid w:val="0001115C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0318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1C88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61D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90B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4675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666A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0C4C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3BE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5984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36FD8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2F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1CE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1303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4D8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4D09"/>
    <w:rsid w:val="006E5B86"/>
    <w:rsid w:val="006E63FF"/>
    <w:rsid w:val="006E652D"/>
    <w:rsid w:val="006E7572"/>
    <w:rsid w:val="006F2F22"/>
    <w:rsid w:val="006F434A"/>
    <w:rsid w:val="006F6388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290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3115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99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43A3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3C8A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5956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222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625"/>
    <w:rsid w:val="00AA1C72"/>
    <w:rsid w:val="00AA1E8D"/>
    <w:rsid w:val="00AA1FDE"/>
    <w:rsid w:val="00AA262C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71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2337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A0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4CD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1424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0013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4E8A"/>
    <w:rsid w:val="00C668DE"/>
    <w:rsid w:val="00C7044F"/>
    <w:rsid w:val="00C720F8"/>
    <w:rsid w:val="00C7294B"/>
    <w:rsid w:val="00C75139"/>
    <w:rsid w:val="00C7525C"/>
    <w:rsid w:val="00C76CF7"/>
    <w:rsid w:val="00C80145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0E2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6FC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46EF7"/>
    <w:rsid w:val="00D50332"/>
    <w:rsid w:val="00D52B95"/>
    <w:rsid w:val="00D5362B"/>
    <w:rsid w:val="00D53A09"/>
    <w:rsid w:val="00D54AAB"/>
    <w:rsid w:val="00D552F9"/>
    <w:rsid w:val="00D55E3C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6E7"/>
    <w:rsid w:val="00DB1E1A"/>
    <w:rsid w:val="00DB2AF6"/>
    <w:rsid w:val="00DB364F"/>
    <w:rsid w:val="00DB39E7"/>
    <w:rsid w:val="00DB3B3E"/>
    <w:rsid w:val="00DB71DB"/>
    <w:rsid w:val="00DB71E1"/>
    <w:rsid w:val="00DB7675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6F4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095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50B6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479"/>
    <w:rsid w:val="00EB573D"/>
    <w:rsid w:val="00EB583A"/>
    <w:rsid w:val="00EB7752"/>
    <w:rsid w:val="00EC02E4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4A4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1DB4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05D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customStyle="1" w:styleId="NormalARParaAuto">
    <w:name w:val="Normal AR Para Auto"/>
    <w:basedOn w:val="Normal"/>
    <w:rsid w:val="0027666A"/>
    <w:pPr>
      <w:numPr>
        <w:numId w:val="21"/>
      </w:numPr>
      <w:bidi/>
      <w:spacing w:after="240" w:line="360" w:lineRule="exact"/>
      <w:jc w:val="lowKashida"/>
    </w:pPr>
    <w:rPr>
      <w:rFonts w:ascii="Arabic Typesetting" w:hAnsi="Arabic Typesetting" w:cs="Arabic Typesetting"/>
      <w:sz w:val="36"/>
      <w:szCs w:val="36"/>
      <w:lang w:bidi="ar-EG"/>
    </w:rPr>
  </w:style>
  <w:style w:type="paragraph" w:customStyle="1" w:styleId="NormalAR">
    <w:name w:val="Normal AR"/>
    <w:basedOn w:val="Normal"/>
    <w:rsid w:val="00F41DB4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bidi="ar-EG"/>
    </w:rPr>
  </w:style>
  <w:style w:type="paragraph" w:customStyle="1" w:styleId="EndofDocument">
    <w:name w:val="End of Document"/>
    <w:basedOn w:val="Normal"/>
    <w:rsid w:val="00264675"/>
    <w:pPr>
      <w:bidi/>
      <w:spacing w:after="240" w:line="340" w:lineRule="exact"/>
      <w:ind w:left="5534"/>
    </w:pPr>
    <w:rPr>
      <w:rFonts w:ascii="Arabic Typesetting" w:hAnsi="Arabic Typesetting" w:cs="Arabic Typesetting"/>
      <w:sz w:val="34"/>
      <w:szCs w:val="34"/>
    </w:rPr>
  </w:style>
  <w:style w:type="paragraph" w:styleId="BalloonText">
    <w:name w:val="Balloon Text"/>
    <w:basedOn w:val="Normal"/>
    <w:link w:val="BalloonTextChar"/>
    <w:rsid w:val="00F960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customStyle="1" w:styleId="NormalARParaAuto">
    <w:name w:val="Normal AR Para Auto"/>
    <w:basedOn w:val="Normal"/>
    <w:rsid w:val="0027666A"/>
    <w:pPr>
      <w:numPr>
        <w:numId w:val="21"/>
      </w:numPr>
      <w:bidi/>
      <w:spacing w:after="240" w:line="360" w:lineRule="exact"/>
      <w:jc w:val="lowKashida"/>
    </w:pPr>
    <w:rPr>
      <w:rFonts w:ascii="Arabic Typesetting" w:hAnsi="Arabic Typesetting" w:cs="Arabic Typesetting"/>
      <w:sz w:val="36"/>
      <w:szCs w:val="36"/>
      <w:lang w:bidi="ar-EG"/>
    </w:rPr>
  </w:style>
  <w:style w:type="paragraph" w:customStyle="1" w:styleId="NormalAR">
    <w:name w:val="Normal AR"/>
    <w:basedOn w:val="Normal"/>
    <w:rsid w:val="00F41DB4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bidi="ar-EG"/>
    </w:rPr>
  </w:style>
  <w:style w:type="paragraph" w:customStyle="1" w:styleId="EndofDocument">
    <w:name w:val="End of Document"/>
    <w:basedOn w:val="Normal"/>
    <w:rsid w:val="00264675"/>
    <w:pPr>
      <w:bidi/>
      <w:spacing w:after="240" w:line="340" w:lineRule="exact"/>
      <w:ind w:left="5534"/>
    </w:pPr>
    <w:rPr>
      <w:rFonts w:ascii="Arabic Typesetting" w:hAnsi="Arabic Typesetting" w:cs="Arabic Typesetting"/>
      <w:sz w:val="34"/>
      <w:szCs w:val="34"/>
    </w:rPr>
  </w:style>
  <w:style w:type="paragraph" w:styleId="BalloonText">
    <w:name w:val="Balloon Text"/>
    <w:basedOn w:val="Normal"/>
    <w:link w:val="BalloonTextChar"/>
    <w:rsid w:val="00F960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2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D75B8-E1A3-4B4E-AC21-B3D4E10A7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A_52_AR.dotx</Template>
  <TotalTime>6</TotalTime>
  <Pages>7</Pages>
  <Words>926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A/52/1 PROV. 4 (Arabic)</vt:lpstr>
    </vt:vector>
  </TitlesOfParts>
  <Company>World Intellectual Property Organization</Company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A/52/1 PROV. 4 (Arabic)</dc:title>
  <dc:subject>DRAFT CONSOLIDATED AND ANNOTATED AGENDA</dc:subject>
  <dc:creator>Prepared by the Director General</dc:creator>
  <cp:lastModifiedBy>CHADAREVIAN Diane</cp:lastModifiedBy>
  <cp:revision>6</cp:revision>
  <cp:lastPrinted>2014-02-27T13:15:00Z</cp:lastPrinted>
  <dcterms:created xsi:type="dcterms:W3CDTF">2014-02-27T13:07:00Z</dcterms:created>
  <dcterms:modified xsi:type="dcterms:W3CDTF">2014-02-27T13:15:00Z</dcterms:modified>
</cp:coreProperties>
</file>