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2B2463" w:rsidRPr="00CB5A77" w:rsidTr="007A7648">
        <w:trPr>
          <w:trHeight w:val="1977"/>
        </w:trPr>
        <w:tc>
          <w:tcPr>
            <w:tcW w:w="4594" w:type="dxa"/>
            <w:tcBorders>
              <w:bottom w:val="single" w:sz="4" w:space="0" w:color="auto"/>
            </w:tcBorders>
            <w:tcMar>
              <w:bottom w:w="170" w:type="dxa"/>
            </w:tcMar>
          </w:tcPr>
          <w:p w:rsidR="002B2463" w:rsidRPr="00CB5A77" w:rsidRDefault="002B2463" w:rsidP="007A7648">
            <w:bookmarkStart w:id="0" w:name="_GoBack"/>
            <w:bookmarkEnd w:id="0"/>
            <w:r w:rsidRPr="00CB5A77">
              <w:rPr>
                <w:noProof/>
                <w:lang w:eastAsia="en-US"/>
              </w:rPr>
              <w:drawing>
                <wp:anchor distT="0" distB="0" distL="114300" distR="114300" simplePos="0" relativeHeight="251659264" behindDoc="1" locked="0" layoutInCell="0" allowOverlap="1" wp14:anchorId="70FACED0" wp14:editId="60DCE6CA">
                  <wp:simplePos x="0" y="0"/>
                  <wp:positionH relativeFrom="column">
                    <wp:posOffset>2916555</wp:posOffset>
                  </wp:positionH>
                  <wp:positionV relativeFrom="margin">
                    <wp:posOffset>0</wp:posOffset>
                  </wp:positionV>
                  <wp:extent cx="867600" cy="1324800"/>
                  <wp:effectExtent l="0" t="0" r="8890" b="8890"/>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B2463" w:rsidRPr="00CB5A77" w:rsidRDefault="002B2463" w:rsidP="007A7648"/>
        </w:tc>
        <w:tc>
          <w:tcPr>
            <w:tcW w:w="425" w:type="dxa"/>
            <w:tcBorders>
              <w:bottom w:val="single" w:sz="4" w:space="0" w:color="auto"/>
            </w:tcBorders>
            <w:tcMar>
              <w:left w:w="0" w:type="dxa"/>
              <w:right w:w="0" w:type="dxa"/>
            </w:tcMar>
          </w:tcPr>
          <w:p w:rsidR="002B2463" w:rsidRPr="00CB5A77" w:rsidRDefault="002B2463" w:rsidP="007A7648">
            <w:pPr>
              <w:jc w:val="right"/>
            </w:pPr>
            <w:r w:rsidRPr="00CB5A77">
              <w:rPr>
                <w:b/>
                <w:sz w:val="40"/>
                <w:szCs w:val="40"/>
              </w:rPr>
              <w:t>C</w:t>
            </w:r>
          </w:p>
        </w:tc>
      </w:tr>
      <w:tr w:rsidR="002B2463" w:rsidRPr="00CB5A77" w:rsidTr="007A7648">
        <w:trPr>
          <w:trHeight w:hRule="exact" w:val="340"/>
        </w:trPr>
        <w:tc>
          <w:tcPr>
            <w:tcW w:w="9356" w:type="dxa"/>
            <w:gridSpan w:val="3"/>
            <w:tcBorders>
              <w:top w:val="single" w:sz="4" w:space="0" w:color="auto"/>
            </w:tcBorders>
            <w:tcMar>
              <w:top w:w="170" w:type="dxa"/>
              <w:left w:w="0" w:type="dxa"/>
              <w:right w:w="0" w:type="dxa"/>
            </w:tcMar>
            <w:vAlign w:val="bottom"/>
          </w:tcPr>
          <w:p w:rsidR="002B2463" w:rsidRPr="00CB5A77" w:rsidRDefault="002B2463" w:rsidP="002B2463">
            <w:pPr>
              <w:wordWrap w:val="0"/>
              <w:jc w:val="right"/>
              <w:rPr>
                <w:rFonts w:ascii="Arial Black" w:hAnsi="Arial Black"/>
                <w:caps/>
                <w:sz w:val="15"/>
              </w:rPr>
            </w:pPr>
            <w:r>
              <w:rPr>
                <w:rFonts w:ascii="Arial Black" w:hAnsi="Arial Black"/>
                <w:caps/>
                <w:sz w:val="15"/>
              </w:rPr>
              <w:t>WIPO/IP/</w:t>
            </w:r>
            <w:r w:rsidRPr="00AB39DA">
              <w:rPr>
                <w:rFonts w:ascii="Arial Black" w:hAnsi="Arial Black"/>
                <w:caps/>
                <w:sz w:val="15"/>
              </w:rPr>
              <w:t>ai/</w:t>
            </w:r>
            <w:r>
              <w:rPr>
                <w:rFonts w:ascii="Arial Black" w:hAnsi="Arial Black"/>
                <w:caps/>
                <w:sz w:val="15"/>
              </w:rPr>
              <w:t>GE/19/</w:t>
            </w:r>
            <w:bookmarkStart w:id="1" w:name="Code"/>
            <w:bookmarkEnd w:id="1"/>
            <w:r>
              <w:rPr>
                <w:rFonts w:ascii="Arial Black" w:hAnsi="Arial Black"/>
                <w:caps/>
                <w:sz w:val="15"/>
              </w:rPr>
              <w:t>1</w:t>
            </w:r>
          </w:p>
        </w:tc>
      </w:tr>
      <w:tr w:rsidR="002B2463" w:rsidRPr="00CB5A77" w:rsidTr="007A7648">
        <w:trPr>
          <w:trHeight w:hRule="exact" w:val="170"/>
        </w:trPr>
        <w:tc>
          <w:tcPr>
            <w:tcW w:w="9356" w:type="dxa"/>
            <w:gridSpan w:val="3"/>
            <w:noWrap/>
            <w:tcMar>
              <w:left w:w="0" w:type="dxa"/>
              <w:right w:w="0" w:type="dxa"/>
            </w:tcMar>
            <w:vAlign w:val="bottom"/>
          </w:tcPr>
          <w:p w:rsidR="002B2463" w:rsidRPr="00CB5A77" w:rsidRDefault="002B2463" w:rsidP="007A7648">
            <w:pPr>
              <w:jc w:val="right"/>
              <w:rPr>
                <w:rFonts w:ascii="Arial Black" w:hAnsi="Arial Black"/>
                <w:b/>
                <w:caps/>
                <w:sz w:val="15"/>
                <w:szCs w:val="15"/>
              </w:rPr>
            </w:pPr>
            <w:r w:rsidRPr="00CB5A77">
              <w:rPr>
                <w:rFonts w:eastAsia="SimHei" w:hint="eastAsia"/>
                <w:b/>
                <w:sz w:val="15"/>
                <w:szCs w:val="15"/>
              </w:rPr>
              <w:t>原</w:t>
            </w:r>
            <w:r w:rsidRPr="00CB5A77">
              <w:rPr>
                <w:rFonts w:eastAsia="SimHei"/>
                <w:b/>
                <w:sz w:val="15"/>
                <w:szCs w:val="15"/>
                <w:lang w:val="pt-BR"/>
              </w:rPr>
              <w:t xml:space="preserve"> </w:t>
            </w:r>
            <w:r w:rsidRPr="00CB5A77">
              <w:rPr>
                <w:rFonts w:eastAsia="SimHei" w:hint="eastAsia"/>
                <w:b/>
                <w:sz w:val="15"/>
                <w:szCs w:val="15"/>
              </w:rPr>
              <w:t>文</w:t>
            </w:r>
            <w:r w:rsidRPr="00CB5A77">
              <w:rPr>
                <w:rFonts w:eastAsia="SimHei" w:hint="eastAsia"/>
                <w:b/>
                <w:sz w:val="15"/>
                <w:szCs w:val="15"/>
                <w:lang w:val="pt-BR"/>
              </w:rPr>
              <w:t>：</w:t>
            </w:r>
            <w:bookmarkStart w:id="2" w:name="Original"/>
            <w:bookmarkEnd w:id="2"/>
            <w:r w:rsidRPr="00CB5A77">
              <w:rPr>
                <w:rFonts w:eastAsia="SimHei" w:hint="eastAsia"/>
                <w:b/>
                <w:sz w:val="15"/>
                <w:szCs w:val="15"/>
                <w:lang w:val="pt-BR"/>
              </w:rPr>
              <w:t>英文</w:t>
            </w:r>
          </w:p>
        </w:tc>
      </w:tr>
      <w:tr w:rsidR="002B2463" w:rsidRPr="00CB5A77" w:rsidTr="007A7648">
        <w:trPr>
          <w:trHeight w:hRule="exact" w:val="198"/>
        </w:trPr>
        <w:tc>
          <w:tcPr>
            <w:tcW w:w="9356" w:type="dxa"/>
            <w:gridSpan w:val="3"/>
            <w:tcMar>
              <w:left w:w="0" w:type="dxa"/>
              <w:right w:w="0" w:type="dxa"/>
            </w:tcMar>
            <w:vAlign w:val="bottom"/>
          </w:tcPr>
          <w:p w:rsidR="002B2463" w:rsidRPr="00CB5A77" w:rsidRDefault="002B2463" w:rsidP="002B2463">
            <w:pPr>
              <w:jc w:val="right"/>
              <w:rPr>
                <w:rFonts w:ascii="STXihei" w:eastAsia="SimHei" w:hAnsi="Arial Black"/>
                <w:b/>
                <w:caps/>
                <w:sz w:val="15"/>
                <w:szCs w:val="15"/>
              </w:rPr>
            </w:pPr>
            <w:r w:rsidRPr="00CB5A77">
              <w:rPr>
                <w:rFonts w:ascii="STXihei" w:eastAsia="SimHei" w:hint="eastAsia"/>
                <w:b/>
                <w:sz w:val="15"/>
                <w:szCs w:val="15"/>
              </w:rPr>
              <w:t>日</w:t>
            </w:r>
            <w:r w:rsidRPr="00CB5A77">
              <w:rPr>
                <w:rFonts w:ascii="STXihei" w:eastAsia="SimHei" w:hint="eastAsia"/>
                <w:b/>
                <w:sz w:val="15"/>
                <w:szCs w:val="15"/>
                <w:lang w:val="pt-BR"/>
              </w:rPr>
              <w:t xml:space="preserve"> </w:t>
            </w:r>
            <w:r w:rsidRPr="00CB5A77">
              <w:rPr>
                <w:rFonts w:ascii="STXihei" w:eastAsia="SimHei" w:hint="eastAsia"/>
                <w:b/>
                <w:sz w:val="15"/>
                <w:szCs w:val="15"/>
              </w:rPr>
              <w:t>期</w:t>
            </w:r>
            <w:r w:rsidRPr="00CB5A77">
              <w:rPr>
                <w:rFonts w:ascii="STXihei" w:eastAsia="SimHei" w:hAnsi="SimSun" w:hint="eastAsia"/>
                <w:b/>
                <w:sz w:val="15"/>
                <w:szCs w:val="15"/>
                <w:lang w:val="pt-BR"/>
              </w:rPr>
              <w:t>：</w:t>
            </w:r>
            <w:bookmarkStart w:id="3" w:name="Date"/>
            <w:bookmarkEnd w:id="3"/>
            <w:r w:rsidRPr="00CB5A77">
              <w:rPr>
                <w:rFonts w:ascii="Arial Black" w:eastAsia="SimHei" w:hAnsi="Arial Black" w:hint="eastAsia"/>
                <w:b/>
                <w:sz w:val="15"/>
                <w:szCs w:val="15"/>
                <w:lang w:val="pt-BR"/>
              </w:rPr>
              <w:t>2019</w:t>
            </w:r>
            <w:r w:rsidRPr="00CB5A77">
              <w:rPr>
                <w:rFonts w:ascii="STXihei" w:eastAsia="SimHei" w:hAnsi="Times New Roman" w:hint="eastAsia"/>
                <w:b/>
                <w:sz w:val="15"/>
                <w:szCs w:val="15"/>
              </w:rPr>
              <w:t>年</w:t>
            </w:r>
            <w:r>
              <w:rPr>
                <w:rFonts w:ascii="Arial Black" w:eastAsia="SimHei" w:hAnsi="Arial Black" w:hint="eastAsia"/>
                <w:b/>
                <w:sz w:val="15"/>
                <w:szCs w:val="15"/>
                <w:lang w:val="pt-BR"/>
              </w:rPr>
              <w:t>8</w:t>
            </w:r>
            <w:r w:rsidRPr="00CB5A77">
              <w:rPr>
                <w:rFonts w:ascii="STXihei" w:eastAsia="SimHei" w:hAnsi="Times New Roman" w:hint="eastAsia"/>
                <w:b/>
                <w:sz w:val="15"/>
                <w:szCs w:val="15"/>
              </w:rPr>
              <w:t>月</w:t>
            </w:r>
            <w:r>
              <w:rPr>
                <w:rFonts w:ascii="Arial Black" w:eastAsia="SimHei" w:hAnsi="Arial Black"/>
                <w:b/>
                <w:sz w:val="15"/>
                <w:szCs w:val="15"/>
              </w:rPr>
              <w:t>2</w:t>
            </w:r>
            <w:r>
              <w:rPr>
                <w:rFonts w:ascii="Arial Black" w:eastAsia="SimHei" w:hAnsi="Arial Black" w:hint="eastAsia"/>
                <w:b/>
                <w:sz w:val="15"/>
                <w:szCs w:val="15"/>
              </w:rPr>
              <w:t>9</w:t>
            </w:r>
            <w:r w:rsidRPr="00CB5A77">
              <w:rPr>
                <w:rFonts w:ascii="STXihei" w:eastAsia="SimHei" w:hAnsi="Times New Roman" w:hint="eastAsia"/>
                <w:b/>
                <w:sz w:val="15"/>
                <w:szCs w:val="15"/>
              </w:rPr>
              <w:t>日</w:t>
            </w:r>
            <w:r w:rsidRPr="00CB5A77">
              <w:rPr>
                <w:rFonts w:ascii="STXihei" w:eastAsia="SimHei" w:hAnsi="Arial Black" w:hint="eastAsia"/>
                <w:b/>
                <w:caps/>
                <w:sz w:val="15"/>
                <w:szCs w:val="15"/>
              </w:rPr>
              <w:t xml:space="preserve">  </w:t>
            </w:r>
          </w:p>
        </w:tc>
      </w:tr>
    </w:tbl>
    <w:p w:rsidR="002B2463" w:rsidRPr="00CB5A77" w:rsidRDefault="002B2463" w:rsidP="002B2463"/>
    <w:p w:rsidR="002B2463" w:rsidRPr="00CB5A77" w:rsidRDefault="002B2463" w:rsidP="002B2463"/>
    <w:p w:rsidR="002B2463" w:rsidRPr="00CB5A77" w:rsidRDefault="002B2463" w:rsidP="002B2463"/>
    <w:p w:rsidR="002B2463" w:rsidRPr="00CB5A77" w:rsidRDefault="002B2463" w:rsidP="002B2463"/>
    <w:p w:rsidR="002B2463" w:rsidRPr="00CB5A77" w:rsidRDefault="002B2463" w:rsidP="002B2463"/>
    <w:p w:rsidR="002B2463" w:rsidRPr="00CB5A77" w:rsidRDefault="002B2463" w:rsidP="002B2463">
      <w:pPr>
        <w:rPr>
          <w:rFonts w:ascii="SimHei" w:eastAsia="SimHei" w:hAnsi="SimHei"/>
          <w:sz w:val="28"/>
          <w:szCs w:val="28"/>
        </w:rPr>
      </w:pPr>
      <w:r w:rsidRPr="00CB5A77">
        <w:rPr>
          <w:rFonts w:ascii="SimHei" w:eastAsia="SimHei" w:hAnsi="SimHei" w:hint="eastAsia"/>
          <w:sz w:val="28"/>
          <w:szCs w:val="28"/>
        </w:rPr>
        <w:t>知识产权与人工智能产权组织对话会</w:t>
      </w:r>
    </w:p>
    <w:p w:rsidR="002B2463" w:rsidRDefault="002B2463" w:rsidP="002B2463"/>
    <w:p w:rsidR="002B2463" w:rsidRDefault="002B2463" w:rsidP="002B2463"/>
    <w:p w:rsidR="002B2463" w:rsidRPr="00CB5A77" w:rsidRDefault="002B2463" w:rsidP="002B2463">
      <w:pPr>
        <w:spacing w:line="360" w:lineRule="atLeast"/>
        <w:textAlignment w:val="bottom"/>
        <w:rPr>
          <w:rFonts w:ascii="SimSun" w:hAnsi="SimSun"/>
          <w:sz w:val="21"/>
          <w:szCs w:val="24"/>
        </w:rPr>
      </w:pPr>
      <w:r w:rsidRPr="00CB5A77">
        <w:rPr>
          <w:rFonts w:ascii="SimSun" w:hAnsi="SimSun" w:hint="eastAsia"/>
          <w:sz w:val="21"/>
          <w:szCs w:val="24"/>
        </w:rPr>
        <w:t>世界知识产权组织（产权组织）主办</w:t>
      </w:r>
    </w:p>
    <w:p w:rsidR="002B2463" w:rsidRPr="003845C1" w:rsidRDefault="002B2463" w:rsidP="002B2463">
      <w:pPr>
        <w:rPr>
          <w:b/>
          <w:sz w:val="24"/>
          <w:szCs w:val="24"/>
        </w:rPr>
      </w:pPr>
    </w:p>
    <w:p w:rsidR="002B2463" w:rsidRPr="00CB5A77" w:rsidRDefault="002B2463" w:rsidP="002B2463">
      <w:pPr>
        <w:rPr>
          <w:rFonts w:ascii="KaiTi" w:eastAsia="KaiTi" w:hAnsi="KaiTi"/>
          <w:b/>
          <w:sz w:val="24"/>
          <w:szCs w:val="24"/>
        </w:rPr>
      </w:pPr>
      <w:r w:rsidRPr="00CB5A77">
        <w:rPr>
          <w:rFonts w:ascii="KaiTi" w:eastAsia="KaiTi" w:hAnsi="KaiTi" w:hint="eastAsia"/>
          <w:sz w:val="24"/>
          <w:szCs w:val="24"/>
        </w:rPr>
        <w:t>2019</w:t>
      </w:r>
      <w:r w:rsidRPr="00CB5A77">
        <w:rPr>
          <w:rFonts w:ascii="KaiTi" w:eastAsia="KaiTi" w:hAnsi="KaiTi" w:hint="eastAsia"/>
          <w:b/>
          <w:sz w:val="24"/>
          <w:szCs w:val="24"/>
        </w:rPr>
        <w:t>年</w:t>
      </w:r>
      <w:r w:rsidRPr="00CB5A77">
        <w:rPr>
          <w:rFonts w:ascii="KaiTi" w:eastAsia="KaiTi" w:hAnsi="KaiTi" w:hint="eastAsia"/>
          <w:sz w:val="24"/>
          <w:szCs w:val="24"/>
        </w:rPr>
        <w:t>9</w:t>
      </w:r>
      <w:r w:rsidRPr="00CB5A77">
        <w:rPr>
          <w:rFonts w:ascii="KaiTi" w:eastAsia="KaiTi" w:hAnsi="KaiTi" w:hint="eastAsia"/>
          <w:b/>
          <w:sz w:val="24"/>
          <w:szCs w:val="24"/>
        </w:rPr>
        <w:t>月</w:t>
      </w:r>
      <w:r w:rsidRPr="00CB5A77">
        <w:rPr>
          <w:rFonts w:ascii="KaiTi" w:eastAsia="KaiTi" w:hAnsi="KaiTi" w:hint="eastAsia"/>
          <w:sz w:val="24"/>
          <w:szCs w:val="24"/>
        </w:rPr>
        <w:t>27</w:t>
      </w:r>
      <w:r w:rsidRPr="00CB5A77">
        <w:rPr>
          <w:rFonts w:ascii="KaiTi" w:eastAsia="KaiTi" w:hAnsi="KaiTi" w:hint="eastAsia"/>
          <w:b/>
          <w:sz w:val="24"/>
          <w:szCs w:val="24"/>
        </w:rPr>
        <w:t>日，日内瓦</w:t>
      </w:r>
    </w:p>
    <w:p w:rsidR="002B2463" w:rsidRDefault="002B2463" w:rsidP="002B2463"/>
    <w:p w:rsidR="002B2463" w:rsidRPr="008B2CC1" w:rsidRDefault="002B2463" w:rsidP="002B2463"/>
    <w:p w:rsidR="002B2463" w:rsidRPr="008B2CC1" w:rsidRDefault="002B2463" w:rsidP="002B2463"/>
    <w:p w:rsidR="002B2463" w:rsidRPr="00CB5A77" w:rsidRDefault="002B2463" w:rsidP="002B2463">
      <w:pPr>
        <w:rPr>
          <w:rFonts w:ascii="KaiTi" w:eastAsia="KaiTi" w:hAnsi="KaiTi"/>
          <w:caps/>
          <w:sz w:val="24"/>
        </w:rPr>
      </w:pPr>
      <w:bookmarkStart w:id="4" w:name="TitleOfDoc"/>
      <w:bookmarkEnd w:id="4"/>
      <w:r w:rsidRPr="002B2463">
        <w:rPr>
          <w:rFonts w:ascii="KaiTi" w:eastAsia="KaiTi" w:hAnsi="KaiTi" w:hint="eastAsia"/>
          <w:caps/>
          <w:sz w:val="24"/>
        </w:rPr>
        <w:t>对知识产权局行政管理中人工智能应用问题照会的答复总结</w:t>
      </w:r>
    </w:p>
    <w:p w:rsidR="002B2463" w:rsidRPr="008B2CC1" w:rsidRDefault="002B2463" w:rsidP="002B2463"/>
    <w:p w:rsidR="002B2463" w:rsidRPr="00CB5A77" w:rsidRDefault="002B2463" w:rsidP="002B2463">
      <w:pPr>
        <w:rPr>
          <w:rFonts w:ascii="KaiTi" w:eastAsia="KaiTi" w:hAnsi="KaiTi"/>
          <w:sz w:val="21"/>
        </w:rPr>
      </w:pPr>
      <w:bookmarkStart w:id="5" w:name="Prepared"/>
      <w:bookmarkEnd w:id="5"/>
      <w:r>
        <w:rPr>
          <w:rFonts w:ascii="KaiTi" w:eastAsia="KaiTi" w:hAnsi="KaiTi" w:hint="eastAsia"/>
          <w:sz w:val="21"/>
        </w:rPr>
        <w:t>秘书处</w:t>
      </w:r>
      <w:r w:rsidRPr="00CB5A77">
        <w:rPr>
          <w:rFonts w:ascii="KaiTi" w:eastAsia="KaiTi" w:hAnsi="KaiTi" w:hint="eastAsia"/>
          <w:sz w:val="21"/>
        </w:rPr>
        <w:t>编拟</w:t>
      </w:r>
    </w:p>
    <w:p w:rsidR="002B2463" w:rsidRDefault="002B2463" w:rsidP="002B2463"/>
    <w:p w:rsidR="002B2463" w:rsidRDefault="002B2463" w:rsidP="002B2463"/>
    <w:p w:rsidR="002B2463" w:rsidRDefault="002B2463" w:rsidP="002B2463"/>
    <w:p w:rsidR="00532B1C" w:rsidRDefault="00532B1C" w:rsidP="00532B1C"/>
    <w:p w:rsidR="00D95AC9" w:rsidRPr="002B2463" w:rsidRDefault="008D4920" w:rsidP="00532B1C">
      <w:pPr>
        <w:overflowPunct w:val="0"/>
        <w:spacing w:beforeLines="100" w:before="240" w:afterLines="50" w:after="120" w:line="340" w:lineRule="atLeast"/>
        <w:rPr>
          <w:rFonts w:ascii="SimHei" w:eastAsia="SimHei" w:hAnsi="SimHei"/>
          <w:sz w:val="21"/>
        </w:rPr>
      </w:pPr>
      <w:r w:rsidRPr="002B2463">
        <w:rPr>
          <w:rFonts w:ascii="SimHei" w:eastAsia="SimHei" w:hAnsi="SimHei" w:hint="eastAsia"/>
          <w:sz w:val="21"/>
        </w:rPr>
        <w:t>导</w:t>
      </w:r>
      <w:r w:rsidR="002B2463">
        <w:rPr>
          <w:rFonts w:ascii="SimHei" w:eastAsia="SimHei" w:hAnsi="SimHei" w:hint="eastAsia"/>
          <w:sz w:val="21"/>
        </w:rPr>
        <w:t xml:space="preserve">　</w:t>
      </w:r>
      <w:r w:rsidRPr="002B2463">
        <w:rPr>
          <w:rFonts w:ascii="SimHei" w:eastAsia="SimHei" w:hAnsi="SimHei" w:hint="eastAsia"/>
          <w:sz w:val="21"/>
        </w:rPr>
        <w:t>言</w:t>
      </w:r>
    </w:p>
    <w:p w:rsidR="00D95AC9" w:rsidRPr="00532B1C" w:rsidRDefault="00D95AC9" w:rsidP="009C2EA9">
      <w:pPr>
        <w:overflowPunct w:val="0"/>
        <w:spacing w:afterLines="50" w:after="120" w:line="340" w:lineRule="atLeast"/>
        <w:jc w:val="both"/>
        <w:rPr>
          <w:rFonts w:ascii="SimSun" w:hAnsi="SimSun"/>
          <w:sz w:val="21"/>
        </w:rPr>
      </w:pPr>
      <w:r w:rsidRPr="00532B1C">
        <w:rPr>
          <w:rFonts w:ascii="SimSun" w:hAnsi="SimSun"/>
          <w:sz w:val="21"/>
        </w:rPr>
        <w:fldChar w:fldCharType="begin"/>
      </w:r>
      <w:r w:rsidRPr="00532B1C">
        <w:rPr>
          <w:rFonts w:ascii="SimSun" w:hAnsi="SimSun"/>
          <w:sz w:val="21"/>
        </w:rPr>
        <w:instrText xml:space="preserve"> AUTONUM  </w:instrText>
      </w:r>
      <w:r w:rsidRPr="00532B1C">
        <w:rPr>
          <w:rFonts w:ascii="SimSun" w:hAnsi="SimSun"/>
          <w:sz w:val="21"/>
        </w:rPr>
        <w:fldChar w:fldCharType="end"/>
      </w:r>
      <w:r w:rsidR="00532B1C">
        <w:rPr>
          <w:rFonts w:ascii="SimSun" w:hAnsi="SimSun" w:hint="eastAsia"/>
          <w:sz w:val="21"/>
        </w:rPr>
        <w:t>.</w:t>
      </w:r>
      <w:r w:rsidRPr="00532B1C">
        <w:rPr>
          <w:rFonts w:ascii="SimSun" w:hAnsi="SimSun"/>
          <w:sz w:val="21"/>
        </w:rPr>
        <w:tab/>
      </w:r>
      <w:r w:rsidR="00944B99" w:rsidRPr="00532B1C">
        <w:rPr>
          <w:rFonts w:ascii="SimSun" w:hAnsi="SimSun" w:hint="eastAsia"/>
          <w:sz w:val="21"/>
        </w:rPr>
        <w:t>产权组织国际局于2018年开展了一项关于国家和区域知识产权局人工智能工具</w:t>
      </w:r>
      <w:r w:rsidR="005966EC" w:rsidRPr="00532B1C">
        <w:rPr>
          <w:rFonts w:ascii="SimSun" w:hAnsi="SimSun" w:hint="eastAsia"/>
          <w:sz w:val="21"/>
        </w:rPr>
        <w:t>使用</w:t>
      </w:r>
      <w:r w:rsidR="00944B99" w:rsidRPr="00532B1C">
        <w:rPr>
          <w:rFonts w:ascii="SimSun" w:hAnsi="SimSun" w:hint="eastAsia"/>
          <w:sz w:val="21"/>
        </w:rPr>
        <w:t>情况的调查，旨在</w:t>
      </w:r>
      <w:r w:rsidR="00E802F6">
        <w:rPr>
          <w:rFonts w:ascii="SimSun" w:hAnsi="SimSun" w:hint="eastAsia"/>
          <w:sz w:val="21"/>
        </w:rPr>
        <w:t>协助</w:t>
      </w:r>
      <w:r w:rsidR="00944B99" w:rsidRPr="00532B1C">
        <w:rPr>
          <w:rFonts w:ascii="SimSun" w:hAnsi="SimSun" w:hint="eastAsia"/>
          <w:sz w:val="21"/>
        </w:rPr>
        <w:t>产权组织</w:t>
      </w:r>
      <w:r w:rsidR="00876AA4">
        <w:rPr>
          <w:rFonts w:ascii="SimSun" w:hAnsi="SimSun" w:hint="eastAsia"/>
          <w:sz w:val="21"/>
        </w:rPr>
        <w:t>关注</w:t>
      </w:r>
      <w:r w:rsidR="00944B99" w:rsidRPr="00532B1C">
        <w:rPr>
          <w:rFonts w:ascii="SimSun" w:hAnsi="SimSun" w:hint="eastAsia"/>
          <w:sz w:val="21"/>
        </w:rPr>
        <w:t>知识产权局人工智能应用问题的首次会议</w:t>
      </w:r>
      <w:r w:rsidR="00876AA4">
        <w:rPr>
          <w:rFonts w:ascii="SimSun" w:hAnsi="SimSun" w:hint="eastAsia"/>
          <w:sz w:val="21"/>
        </w:rPr>
        <w:t>进行讨论</w:t>
      </w:r>
      <w:r w:rsidR="00944B99" w:rsidRPr="00532B1C">
        <w:rPr>
          <w:rFonts w:ascii="SimSun" w:hAnsi="SimSun" w:hint="eastAsia"/>
          <w:sz w:val="21"/>
        </w:rPr>
        <w:t>。第一次调查的总结</w:t>
      </w:r>
      <w:r w:rsidR="00AE0E5C" w:rsidRPr="00532B1C">
        <w:rPr>
          <w:rFonts w:ascii="SimSun" w:hAnsi="SimSun" w:hint="eastAsia"/>
          <w:sz w:val="21"/>
        </w:rPr>
        <w:t>作为</w:t>
      </w:r>
      <w:r w:rsidR="00944B99" w:rsidRPr="00532B1C">
        <w:rPr>
          <w:rFonts w:ascii="SimSun" w:hAnsi="SimSun" w:hint="eastAsia"/>
          <w:sz w:val="21"/>
        </w:rPr>
        <w:t>文件</w:t>
      </w:r>
      <w:r w:rsidR="00944B99" w:rsidRPr="00532B1C">
        <w:rPr>
          <w:rFonts w:ascii="SimSun" w:hAnsi="SimSun"/>
          <w:sz w:val="21"/>
        </w:rPr>
        <w:t>WIPO/IP/ITAI/GE/18/1</w:t>
      </w:r>
      <w:r w:rsidR="00AE0E5C" w:rsidRPr="00532B1C">
        <w:rPr>
          <w:rFonts w:ascii="SimSun" w:hAnsi="SimSun" w:hint="eastAsia"/>
          <w:sz w:val="21"/>
        </w:rPr>
        <w:t>发布</w:t>
      </w:r>
      <w:r w:rsidR="00944B99" w:rsidRPr="00532B1C">
        <w:rPr>
          <w:rFonts w:ascii="SimSun" w:hAnsi="SimSun" w:hint="eastAsia"/>
          <w:sz w:val="21"/>
        </w:rPr>
        <w:t>。</w:t>
      </w:r>
      <w:r w:rsidR="00AD6E5E" w:rsidRPr="00532B1C">
        <w:rPr>
          <w:rFonts w:ascii="SimSun" w:hAnsi="SimSun" w:hint="eastAsia"/>
          <w:sz w:val="21"/>
        </w:rPr>
        <w:t>“知识产权行政管理用信通技术策略和人工智能问题知识产权局会议”</w:t>
      </w:r>
      <w:r w:rsidR="00944B99" w:rsidRPr="00532B1C">
        <w:rPr>
          <w:rFonts w:ascii="SimSun" w:hAnsi="SimSun" w:hint="eastAsia"/>
          <w:sz w:val="21"/>
        </w:rPr>
        <w:t>于2018年5月23日至25日举办，会议一致认为，人工智能领域正在迅速变化，通过在线协作平台分享经验和最佳实践将会有所助益。国际局也创建了一个</w:t>
      </w:r>
      <w:r w:rsidR="003E5C12" w:rsidRPr="00532B1C">
        <w:rPr>
          <w:rFonts w:ascii="SimSun" w:hAnsi="SimSun" w:hint="eastAsia"/>
          <w:sz w:val="21"/>
        </w:rPr>
        <w:t>关于</w:t>
      </w:r>
      <w:r w:rsidR="00944B99" w:rsidRPr="00532B1C">
        <w:rPr>
          <w:rFonts w:ascii="SimSun" w:hAnsi="SimSun" w:hint="eastAsia"/>
          <w:sz w:val="21"/>
        </w:rPr>
        <w:t>人工智能的</w:t>
      </w:r>
      <w:r w:rsidR="003E5C12" w:rsidRPr="00532B1C">
        <w:rPr>
          <w:rFonts w:ascii="SimSun" w:hAnsi="SimSun" w:hint="eastAsia"/>
          <w:sz w:val="21"/>
        </w:rPr>
        <w:t>专门网站，其中“知识产权局</w:t>
      </w:r>
      <w:r w:rsidR="00944B99" w:rsidRPr="00532B1C">
        <w:rPr>
          <w:rFonts w:ascii="SimSun" w:hAnsi="SimSun" w:hint="eastAsia"/>
          <w:sz w:val="21"/>
        </w:rPr>
        <w:t>人工智能举措</w:t>
      </w:r>
      <w:r w:rsidR="00BF45BA">
        <w:rPr>
          <w:rFonts w:ascii="SimSun" w:hAnsi="SimSun" w:hint="eastAsia"/>
          <w:sz w:val="21"/>
        </w:rPr>
        <w:t>指数</w:t>
      </w:r>
      <w:r w:rsidR="00944B99" w:rsidRPr="00532B1C">
        <w:rPr>
          <w:rFonts w:ascii="SimSun" w:hAnsi="SimSun" w:hint="eastAsia"/>
          <w:sz w:val="21"/>
        </w:rPr>
        <w:t>”汇编了多家知识产权局在</w:t>
      </w:r>
      <w:r w:rsidR="005966EC" w:rsidRPr="00532B1C">
        <w:rPr>
          <w:rFonts w:ascii="SimSun" w:hAnsi="SimSun" w:hint="eastAsia"/>
          <w:sz w:val="21"/>
        </w:rPr>
        <w:t>使用</w:t>
      </w:r>
      <w:r w:rsidR="00944B99" w:rsidRPr="00532B1C">
        <w:rPr>
          <w:rFonts w:ascii="SimSun" w:hAnsi="SimSun" w:hint="eastAsia"/>
          <w:sz w:val="21"/>
        </w:rPr>
        <w:t>人工智能技术方面的</w:t>
      </w:r>
      <w:r w:rsidR="00A1393F" w:rsidRPr="00532B1C">
        <w:rPr>
          <w:rFonts w:ascii="SimSun" w:hAnsi="SimSun" w:hint="eastAsia"/>
          <w:sz w:val="21"/>
        </w:rPr>
        <w:t>状态</w:t>
      </w:r>
      <w:r w:rsidR="00944B99" w:rsidRPr="00532B1C">
        <w:rPr>
          <w:rFonts w:ascii="SimSun" w:hAnsi="SimSun" w:hint="eastAsia"/>
          <w:sz w:val="21"/>
        </w:rPr>
        <w:t>（见</w:t>
      </w:r>
      <w:hyperlink r:id="rId9" w:history="1">
        <w:r w:rsidR="00143728" w:rsidRPr="00532B1C">
          <w:rPr>
            <w:rFonts w:ascii="SimSun" w:hAnsi="SimSun"/>
            <w:sz w:val="21"/>
          </w:rPr>
          <w:t>https://www.wipo.int/about-ip/zh/artificial_intelligence/</w:t>
        </w:r>
      </w:hyperlink>
      <w:r w:rsidR="00944B99" w:rsidRPr="00532B1C">
        <w:rPr>
          <w:rFonts w:ascii="SimSun" w:hAnsi="SimSun" w:hint="eastAsia"/>
          <w:sz w:val="21"/>
        </w:rPr>
        <w:t>）。</w:t>
      </w:r>
    </w:p>
    <w:p w:rsidR="00D95AC9" w:rsidRPr="00532B1C" w:rsidRDefault="00D95AC9" w:rsidP="00532B1C">
      <w:pPr>
        <w:overflowPunct w:val="0"/>
        <w:spacing w:afterLines="50" w:after="120" w:line="340" w:lineRule="atLeast"/>
        <w:jc w:val="both"/>
        <w:rPr>
          <w:rFonts w:ascii="SimSun" w:hAnsi="SimSun"/>
          <w:sz w:val="21"/>
        </w:rPr>
      </w:pPr>
      <w:r w:rsidRPr="00532B1C">
        <w:rPr>
          <w:rFonts w:ascii="SimSun" w:hAnsi="SimSun"/>
          <w:sz w:val="21"/>
        </w:rPr>
        <w:fldChar w:fldCharType="begin"/>
      </w:r>
      <w:r w:rsidRPr="00532B1C">
        <w:rPr>
          <w:rFonts w:ascii="SimSun" w:hAnsi="SimSun"/>
          <w:sz w:val="21"/>
        </w:rPr>
        <w:instrText xml:space="preserve"> AUTONUM  </w:instrText>
      </w:r>
      <w:r w:rsidRPr="00532B1C">
        <w:rPr>
          <w:rFonts w:ascii="SimSun" w:hAnsi="SimSun"/>
          <w:sz w:val="21"/>
        </w:rPr>
        <w:fldChar w:fldCharType="end"/>
      </w:r>
      <w:r w:rsidR="00532B1C">
        <w:rPr>
          <w:rFonts w:ascii="SimSun" w:hAnsi="SimSun"/>
          <w:sz w:val="21"/>
        </w:rPr>
        <w:t>.</w:t>
      </w:r>
      <w:r w:rsidRPr="00532B1C">
        <w:rPr>
          <w:rFonts w:ascii="SimSun" w:hAnsi="SimSun"/>
          <w:sz w:val="21"/>
        </w:rPr>
        <w:tab/>
      </w:r>
      <w:r w:rsidR="00F12026" w:rsidRPr="00532B1C">
        <w:rPr>
          <w:rFonts w:ascii="SimSun" w:hAnsi="SimSun" w:hint="eastAsia"/>
          <w:sz w:val="21"/>
        </w:rPr>
        <w:t>国际局于2019年3月25日发出第C</w:t>
      </w:r>
      <w:r w:rsidR="00F12026" w:rsidRPr="00532B1C">
        <w:rPr>
          <w:rFonts w:ascii="SimSun" w:hAnsi="SimSun"/>
          <w:sz w:val="21"/>
        </w:rPr>
        <w:t xml:space="preserve">. </w:t>
      </w:r>
      <w:r w:rsidR="00F12026" w:rsidRPr="00532B1C">
        <w:rPr>
          <w:rFonts w:ascii="SimSun" w:hAnsi="SimSun" w:hint="eastAsia"/>
          <w:sz w:val="21"/>
        </w:rPr>
        <w:t>8862号照会，</w:t>
      </w:r>
      <w:r w:rsidR="00A1393F" w:rsidRPr="00532B1C">
        <w:rPr>
          <w:rFonts w:ascii="SimSun" w:hAnsi="SimSun" w:hint="eastAsia"/>
          <w:sz w:val="21"/>
        </w:rPr>
        <w:t>以更新知识产权局</w:t>
      </w:r>
      <w:r w:rsidR="007D3F44">
        <w:rPr>
          <w:rFonts w:ascii="SimSun" w:hAnsi="SimSun" w:hint="eastAsia"/>
          <w:sz w:val="21"/>
        </w:rPr>
        <w:t>用于其</w:t>
      </w:r>
      <w:r w:rsidR="00A1393F" w:rsidRPr="00532B1C">
        <w:rPr>
          <w:rFonts w:ascii="SimSun" w:hAnsi="SimSun" w:hint="eastAsia"/>
          <w:sz w:val="21"/>
        </w:rPr>
        <w:t>行政管理</w:t>
      </w:r>
      <w:r w:rsidR="007D3F44">
        <w:rPr>
          <w:rFonts w:ascii="SimSun" w:hAnsi="SimSun" w:hint="eastAsia"/>
          <w:sz w:val="21"/>
        </w:rPr>
        <w:t>的</w:t>
      </w:r>
      <w:r w:rsidR="00A1393F" w:rsidRPr="00532B1C">
        <w:rPr>
          <w:rFonts w:ascii="SimSun" w:hAnsi="SimSun" w:hint="eastAsia"/>
          <w:sz w:val="21"/>
        </w:rPr>
        <w:t>人工智能应用的状态。本文件是对</w:t>
      </w:r>
      <w:r w:rsidR="004609DA">
        <w:rPr>
          <w:rFonts w:ascii="SimSun" w:hAnsi="SimSun" w:hint="eastAsia"/>
          <w:sz w:val="21"/>
        </w:rPr>
        <w:t>收集到的</w:t>
      </w:r>
      <w:r w:rsidR="00A1393F" w:rsidRPr="00532B1C">
        <w:rPr>
          <w:rFonts w:ascii="SimSun" w:hAnsi="SimSun" w:hint="eastAsia"/>
          <w:sz w:val="21"/>
        </w:rPr>
        <w:t>后续答复信息的总结。截至2019年8月15日，共有19个知识产权局对照会作出了答复。</w:t>
      </w:r>
      <w:r w:rsidR="008D1C84" w:rsidRPr="0042517F">
        <w:rPr>
          <w:rFonts w:ascii="SimSun" w:hAnsi="SimSun"/>
          <w:sz w:val="21"/>
          <w:vertAlign w:val="superscript"/>
        </w:rPr>
        <w:footnoteReference w:id="2"/>
      </w:r>
      <w:r w:rsidR="00A1393F" w:rsidRPr="00532B1C">
        <w:rPr>
          <w:rFonts w:ascii="SimSun" w:hAnsi="SimSun" w:hint="eastAsia"/>
          <w:sz w:val="21"/>
        </w:rPr>
        <w:t>原始答复载于文件</w:t>
      </w:r>
      <w:r w:rsidR="00A1393F" w:rsidRPr="00532B1C">
        <w:rPr>
          <w:rFonts w:ascii="SimSun" w:hAnsi="SimSun"/>
          <w:sz w:val="21"/>
        </w:rPr>
        <w:t>WIPO/IP/AI/GE/19/2</w:t>
      </w:r>
      <w:r w:rsidR="00A1393F" w:rsidRPr="00532B1C">
        <w:rPr>
          <w:rFonts w:ascii="SimSun" w:hAnsi="SimSun" w:hint="eastAsia"/>
          <w:sz w:val="21"/>
        </w:rPr>
        <w:t>。尚未提交答复的知识产权局，可将答复发送至</w:t>
      </w:r>
      <w:hyperlink r:id="rId10" w:history="1">
        <w:r w:rsidR="00C907EA" w:rsidRPr="00532B1C">
          <w:rPr>
            <w:rFonts w:ascii="SimSun" w:hAnsi="SimSun"/>
            <w:sz w:val="21"/>
          </w:rPr>
          <w:t>ip3ai@wipo.int</w:t>
        </w:r>
      </w:hyperlink>
      <w:r w:rsidR="00A1393F" w:rsidRPr="00532B1C">
        <w:rPr>
          <w:rFonts w:ascii="SimSun" w:hAnsi="SimSun" w:hint="eastAsia"/>
          <w:sz w:val="21"/>
        </w:rPr>
        <w:t>。</w:t>
      </w:r>
    </w:p>
    <w:p w:rsidR="00D95AC9" w:rsidRPr="00532B1C" w:rsidRDefault="00D95AC9" w:rsidP="002B2463">
      <w:pPr>
        <w:keepNext/>
        <w:overflowPunct w:val="0"/>
        <w:spacing w:afterLines="50" w:after="120" w:line="340" w:lineRule="atLeast"/>
        <w:jc w:val="both"/>
        <w:rPr>
          <w:rFonts w:ascii="SimSun" w:hAnsi="SimSun"/>
          <w:sz w:val="21"/>
        </w:rPr>
      </w:pPr>
      <w:r w:rsidRPr="00532B1C">
        <w:rPr>
          <w:rFonts w:ascii="SimSun" w:hAnsi="SimSun"/>
          <w:sz w:val="21"/>
        </w:rPr>
        <w:lastRenderedPageBreak/>
        <w:fldChar w:fldCharType="begin"/>
      </w:r>
      <w:r w:rsidRPr="00532B1C">
        <w:rPr>
          <w:rFonts w:ascii="SimSun" w:hAnsi="SimSun"/>
          <w:sz w:val="21"/>
        </w:rPr>
        <w:instrText xml:space="preserve"> AUTONUM  </w:instrText>
      </w:r>
      <w:r w:rsidRPr="00532B1C">
        <w:rPr>
          <w:rFonts w:ascii="SimSun" w:hAnsi="SimSun"/>
          <w:sz w:val="21"/>
        </w:rPr>
        <w:fldChar w:fldCharType="end"/>
      </w:r>
      <w:r w:rsidR="00532B1C">
        <w:rPr>
          <w:rFonts w:ascii="SimSun" w:hAnsi="SimSun"/>
          <w:sz w:val="21"/>
        </w:rPr>
        <w:t>.</w:t>
      </w:r>
      <w:r w:rsidRPr="00532B1C">
        <w:rPr>
          <w:rFonts w:ascii="SimSun" w:hAnsi="SimSun"/>
          <w:sz w:val="21"/>
        </w:rPr>
        <w:tab/>
      </w:r>
      <w:r w:rsidR="00A1393F" w:rsidRPr="00532B1C">
        <w:rPr>
          <w:rFonts w:ascii="SimSun" w:hAnsi="SimSun" w:hint="eastAsia"/>
          <w:sz w:val="21"/>
        </w:rPr>
        <w:t>照会中</w:t>
      </w:r>
      <w:r w:rsidR="00F23A58" w:rsidRPr="00532B1C">
        <w:rPr>
          <w:rFonts w:ascii="SimSun" w:hAnsi="SimSun" w:hint="eastAsia"/>
          <w:sz w:val="21"/>
        </w:rPr>
        <w:t>提出了下列</w:t>
      </w:r>
      <w:r w:rsidR="00A35536">
        <w:rPr>
          <w:rFonts w:ascii="SimSun" w:hAnsi="SimSun" w:hint="eastAsia"/>
          <w:sz w:val="21"/>
        </w:rPr>
        <w:t>与</w:t>
      </w:r>
      <w:r w:rsidR="001E708E">
        <w:rPr>
          <w:rFonts w:ascii="SimSun" w:hAnsi="SimSun" w:hint="eastAsia"/>
          <w:sz w:val="21"/>
        </w:rPr>
        <w:t>前一次调查</w:t>
      </w:r>
      <w:r w:rsidR="00F75766">
        <w:rPr>
          <w:rFonts w:ascii="SimSun" w:hAnsi="SimSun" w:hint="eastAsia"/>
          <w:sz w:val="21"/>
        </w:rPr>
        <w:t>相同</w:t>
      </w:r>
      <w:r w:rsidR="00F23A58" w:rsidRPr="00532B1C">
        <w:rPr>
          <w:rFonts w:ascii="SimSun" w:hAnsi="SimSun" w:hint="eastAsia"/>
          <w:sz w:val="21"/>
        </w:rPr>
        <w:t>的问题：</w:t>
      </w:r>
    </w:p>
    <w:p w:rsidR="00532B1C" w:rsidRDefault="004018AB" w:rsidP="002B2463">
      <w:pPr>
        <w:pStyle w:val="ListParagraph"/>
        <w:numPr>
          <w:ilvl w:val="0"/>
          <w:numId w:val="17"/>
        </w:numPr>
        <w:overflowPunct w:val="0"/>
        <w:spacing w:afterLines="50" w:after="120" w:line="340" w:lineRule="atLeast"/>
        <w:ind w:left="987"/>
        <w:contextualSpacing w:val="0"/>
        <w:jc w:val="both"/>
        <w:rPr>
          <w:rFonts w:ascii="SimSun" w:hAnsi="SimSun"/>
          <w:sz w:val="21"/>
        </w:rPr>
      </w:pPr>
      <w:r w:rsidRPr="00532B1C">
        <w:rPr>
          <w:rFonts w:ascii="SimSun" w:hAnsi="SimSun" w:hint="eastAsia"/>
          <w:sz w:val="21"/>
        </w:rPr>
        <w:t>是否存在利用人工智能和大数据的任何业务解决方案（例如申请文档分类、商标图形检索、机器翻译等）；</w:t>
      </w:r>
    </w:p>
    <w:p w:rsidR="00532B1C" w:rsidRDefault="004018AB" w:rsidP="002B2463">
      <w:pPr>
        <w:pStyle w:val="ListParagraph"/>
        <w:numPr>
          <w:ilvl w:val="0"/>
          <w:numId w:val="17"/>
        </w:numPr>
        <w:overflowPunct w:val="0"/>
        <w:spacing w:afterLines="50" w:after="120" w:line="340" w:lineRule="atLeast"/>
        <w:ind w:left="987"/>
        <w:contextualSpacing w:val="0"/>
        <w:jc w:val="both"/>
        <w:rPr>
          <w:rFonts w:ascii="SimSun" w:hAnsi="SimSun"/>
          <w:sz w:val="21"/>
        </w:rPr>
      </w:pPr>
      <w:r w:rsidRPr="00532B1C">
        <w:rPr>
          <w:rFonts w:ascii="SimSun" w:hAnsi="SimSun" w:hint="eastAsia"/>
          <w:sz w:val="21"/>
        </w:rPr>
        <w:t>请描述投入使用的具体人工智能系统（例如商业系统或内部开发系统的名称、功能描述、用于训练人工智能系统的数据等）；</w:t>
      </w:r>
    </w:p>
    <w:p w:rsidR="008414D0" w:rsidRPr="00532B1C" w:rsidRDefault="004018AB" w:rsidP="002B2463">
      <w:pPr>
        <w:pStyle w:val="ListParagraph"/>
        <w:numPr>
          <w:ilvl w:val="0"/>
          <w:numId w:val="17"/>
        </w:numPr>
        <w:overflowPunct w:val="0"/>
        <w:spacing w:afterLines="50" w:after="120" w:line="340" w:lineRule="atLeast"/>
        <w:ind w:left="987"/>
        <w:contextualSpacing w:val="0"/>
        <w:jc w:val="both"/>
        <w:rPr>
          <w:rFonts w:ascii="SimSun" w:hAnsi="SimSun"/>
          <w:sz w:val="21"/>
        </w:rPr>
      </w:pPr>
      <w:r w:rsidRPr="00532B1C">
        <w:rPr>
          <w:rFonts w:ascii="SimSun" w:hAnsi="SimSun" w:hint="eastAsia"/>
          <w:sz w:val="21"/>
        </w:rPr>
        <w:t>请提供可与其他知识产权局分享的经验和其他有用信息（可靠性、人机界面、对工作的任何影响、教训等）。</w:t>
      </w:r>
    </w:p>
    <w:p w:rsidR="008414D0" w:rsidRPr="002B2463" w:rsidRDefault="004018AB" w:rsidP="00532B1C">
      <w:pPr>
        <w:overflowPunct w:val="0"/>
        <w:spacing w:beforeLines="100" w:before="240" w:afterLines="50" w:after="120" w:line="340" w:lineRule="atLeast"/>
        <w:rPr>
          <w:rFonts w:ascii="SimHei" w:eastAsia="SimHei" w:hAnsi="SimHei"/>
          <w:sz w:val="21"/>
        </w:rPr>
      </w:pPr>
      <w:r w:rsidRPr="002B2463">
        <w:rPr>
          <w:rFonts w:ascii="SimHei" w:eastAsia="SimHei" w:hAnsi="SimHei" w:hint="eastAsia"/>
          <w:sz w:val="21"/>
        </w:rPr>
        <w:t>总</w:t>
      </w:r>
      <w:r w:rsidR="002B2463">
        <w:rPr>
          <w:rFonts w:ascii="SimHei" w:eastAsia="SimHei" w:hAnsi="SimHei" w:hint="eastAsia"/>
          <w:sz w:val="21"/>
        </w:rPr>
        <w:t xml:space="preserve">　</w:t>
      </w:r>
      <w:r w:rsidRPr="002B2463">
        <w:rPr>
          <w:rFonts w:ascii="SimHei" w:eastAsia="SimHei" w:hAnsi="SimHei" w:hint="eastAsia"/>
          <w:sz w:val="21"/>
        </w:rPr>
        <w:t>结</w:t>
      </w:r>
    </w:p>
    <w:p w:rsidR="007B714F" w:rsidRPr="00316861" w:rsidRDefault="008414D0" w:rsidP="00532B1C">
      <w:pPr>
        <w:overflowPunct w:val="0"/>
        <w:spacing w:afterLines="50" w:after="120" w:line="340" w:lineRule="atLeast"/>
        <w:jc w:val="both"/>
        <w:rPr>
          <w:rFonts w:ascii="SimSun" w:hAnsi="SimSun"/>
          <w:sz w:val="21"/>
          <w:szCs w:val="21"/>
        </w:rPr>
      </w:pPr>
      <w:r w:rsidRPr="00316861">
        <w:rPr>
          <w:rFonts w:ascii="SimSun" w:hAnsi="SimSun"/>
          <w:sz w:val="21"/>
          <w:szCs w:val="21"/>
        </w:rPr>
        <w:fldChar w:fldCharType="begin"/>
      </w:r>
      <w:r w:rsidRPr="00316861">
        <w:rPr>
          <w:rFonts w:ascii="SimSun" w:hAnsi="SimSun"/>
          <w:sz w:val="21"/>
          <w:szCs w:val="21"/>
        </w:rPr>
        <w:instrText xml:space="preserve"> AUTONUM  </w:instrText>
      </w:r>
      <w:r w:rsidRPr="00316861">
        <w:rPr>
          <w:rFonts w:ascii="SimSun" w:hAnsi="SimSun"/>
          <w:sz w:val="21"/>
          <w:szCs w:val="21"/>
        </w:rPr>
        <w:fldChar w:fldCharType="end"/>
      </w:r>
      <w:r w:rsidR="00532B1C" w:rsidRPr="00316861">
        <w:rPr>
          <w:rFonts w:ascii="SimSun" w:hAnsi="SimSun"/>
          <w:sz w:val="21"/>
          <w:szCs w:val="21"/>
        </w:rPr>
        <w:t>.</w:t>
      </w:r>
      <w:r w:rsidRPr="00316861">
        <w:rPr>
          <w:rFonts w:ascii="SimSun" w:hAnsi="SimSun"/>
          <w:sz w:val="21"/>
          <w:szCs w:val="21"/>
        </w:rPr>
        <w:tab/>
      </w:r>
      <w:r w:rsidR="00787369" w:rsidRPr="00316861">
        <w:rPr>
          <w:rFonts w:ascii="SimSun" w:hAnsi="SimSun" w:hint="eastAsia"/>
          <w:sz w:val="21"/>
          <w:szCs w:val="21"/>
        </w:rPr>
        <w:t>从2018年初开始，多家知识产权局在实验和部署</w:t>
      </w:r>
      <w:r w:rsidR="004609DA">
        <w:rPr>
          <w:rFonts w:ascii="SimSun" w:hAnsi="SimSun" w:hint="eastAsia"/>
          <w:sz w:val="21"/>
          <w:szCs w:val="21"/>
        </w:rPr>
        <w:t>用于</w:t>
      </w:r>
      <w:r w:rsidR="000B7722" w:rsidRPr="00316861">
        <w:rPr>
          <w:rFonts w:ascii="SimSun" w:hAnsi="SimSun" w:hint="eastAsia"/>
          <w:sz w:val="21"/>
          <w:szCs w:val="21"/>
        </w:rPr>
        <w:t>其</w:t>
      </w:r>
      <w:r w:rsidR="00787369" w:rsidRPr="00316861">
        <w:rPr>
          <w:rFonts w:ascii="SimSun" w:hAnsi="SimSun" w:hint="eastAsia"/>
          <w:sz w:val="21"/>
          <w:szCs w:val="21"/>
        </w:rPr>
        <w:t>行政管理</w:t>
      </w:r>
      <w:r w:rsidR="004609DA">
        <w:rPr>
          <w:rFonts w:ascii="SimSun" w:hAnsi="SimSun" w:hint="eastAsia"/>
          <w:sz w:val="21"/>
          <w:szCs w:val="21"/>
        </w:rPr>
        <w:t>的</w:t>
      </w:r>
      <w:r w:rsidR="00787369" w:rsidRPr="00316861">
        <w:rPr>
          <w:rFonts w:ascii="SimSun" w:hAnsi="SimSun" w:hint="eastAsia"/>
          <w:sz w:val="21"/>
          <w:szCs w:val="21"/>
        </w:rPr>
        <w:t>人工智能辅助工具方面取得了稳步进展。假</w:t>
      </w:r>
      <w:r w:rsidR="00A66E19" w:rsidRPr="00316861">
        <w:rPr>
          <w:rFonts w:ascii="SimSun" w:hAnsi="SimSun" w:hint="eastAsia"/>
          <w:sz w:val="21"/>
          <w:szCs w:val="21"/>
        </w:rPr>
        <w:t>定</w:t>
      </w:r>
      <w:r w:rsidR="00787369" w:rsidRPr="00316861">
        <w:rPr>
          <w:rFonts w:ascii="SimSun" w:hAnsi="SimSun" w:hint="eastAsia"/>
          <w:sz w:val="21"/>
          <w:szCs w:val="21"/>
        </w:rPr>
        <w:t>那些尚未答复最近照会的知识产权局仍然在继续开发和测试之前报告的人工智能工具，国际局估计至少有20个知识产权局正在试用或在日常业务中使用人工智能应用。</w:t>
      </w:r>
    </w:p>
    <w:p w:rsidR="00B42960" w:rsidRPr="00316861" w:rsidRDefault="007B714F" w:rsidP="00532B1C">
      <w:pPr>
        <w:overflowPunct w:val="0"/>
        <w:spacing w:afterLines="50" w:after="120" w:line="340" w:lineRule="atLeast"/>
        <w:jc w:val="both"/>
        <w:rPr>
          <w:rFonts w:ascii="SimSun" w:hAnsi="SimSun"/>
          <w:sz w:val="21"/>
          <w:szCs w:val="21"/>
        </w:rPr>
      </w:pPr>
      <w:r w:rsidRPr="00316861">
        <w:rPr>
          <w:rFonts w:ascii="SimSun" w:hAnsi="SimSun"/>
          <w:sz w:val="21"/>
          <w:szCs w:val="21"/>
        </w:rPr>
        <w:fldChar w:fldCharType="begin"/>
      </w:r>
      <w:r w:rsidRPr="00316861">
        <w:rPr>
          <w:rFonts w:ascii="SimSun" w:hAnsi="SimSun"/>
          <w:sz w:val="21"/>
          <w:szCs w:val="21"/>
        </w:rPr>
        <w:instrText xml:space="preserve"> AUTONUM  </w:instrText>
      </w:r>
      <w:r w:rsidRPr="00316861">
        <w:rPr>
          <w:rFonts w:ascii="SimSun" w:hAnsi="SimSun"/>
          <w:sz w:val="21"/>
          <w:szCs w:val="21"/>
        </w:rPr>
        <w:fldChar w:fldCharType="end"/>
      </w:r>
      <w:r w:rsidR="00532B1C" w:rsidRPr="00316861">
        <w:rPr>
          <w:rFonts w:ascii="SimSun" w:hAnsi="SimSun"/>
          <w:sz w:val="21"/>
          <w:szCs w:val="21"/>
        </w:rPr>
        <w:t>.</w:t>
      </w:r>
      <w:r w:rsidRPr="00316861">
        <w:rPr>
          <w:rFonts w:ascii="SimSun" w:hAnsi="SimSun"/>
          <w:sz w:val="21"/>
          <w:szCs w:val="21"/>
        </w:rPr>
        <w:tab/>
      </w:r>
      <w:r w:rsidR="00B42960" w:rsidRPr="00316861">
        <w:rPr>
          <w:rFonts w:ascii="SimSun" w:hAnsi="SimSun" w:hint="eastAsia"/>
          <w:sz w:val="21"/>
          <w:szCs w:val="21"/>
        </w:rPr>
        <w:t>大多数报告了</w:t>
      </w:r>
      <w:r w:rsidR="00A66E19" w:rsidRPr="00316861">
        <w:rPr>
          <w:rFonts w:ascii="SimSun" w:hAnsi="SimSun" w:hint="eastAsia"/>
          <w:sz w:val="21"/>
          <w:szCs w:val="21"/>
        </w:rPr>
        <w:t>其试用人工智能应用情况的知识产权局</w:t>
      </w:r>
      <w:r w:rsidR="00667AF6" w:rsidRPr="00316861">
        <w:rPr>
          <w:rFonts w:ascii="SimSun" w:hAnsi="SimSun" w:hint="eastAsia"/>
          <w:sz w:val="21"/>
          <w:szCs w:val="21"/>
        </w:rPr>
        <w:t>都</w:t>
      </w:r>
      <w:r w:rsidR="00A66E19" w:rsidRPr="00316861">
        <w:rPr>
          <w:rFonts w:ascii="SimSun" w:hAnsi="SimSun" w:hint="eastAsia"/>
          <w:sz w:val="21"/>
          <w:szCs w:val="21"/>
        </w:rPr>
        <w:t>获取</w:t>
      </w:r>
      <w:r w:rsidR="001858D5" w:rsidRPr="00316861">
        <w:rPr>
          <w:rFonts w:ascii="SimSun" w:hAnsi="SimSun" w:hint="eastAsia"/>
          <w:sz w:val="21"/>
          <w:szCs w:val="21"/>
        </w:rPr>
        <w:t>了经验并建立了信心，因此</w:t>
      </w:r>
      <w:r w:rsidR="00B42960" w:rsidRPr="00316861">
        <w:rPr>
          <w:rFonts w:ascii="SimSun" w:hAnsi="SimSun" w:hint="eastAsia"/>
          <w:sz w:val="21"/>
          <w:szCs w:val="21"/>
        </w:rPr>
        <w:t>现在已准备好进入下一阶段，向更多用户推出</w:t>
      </w:r>
      <w:r w:rsidR="001858D5" w:rsidRPr="00316861">
        <w:rPr>
          <w:rFonts w:ascii="SimSun" w:hAnsi="SimSun" w:hint="eastAsia"/>
          <w:sz w:val="21"/>
          <w:szCs w:val="21"/>
        </w:rPr>
        <w:t>人工智能</w:t>
      </w:r>
      <w:r w:rsidR="00B42960" w:rsidRPr="00316861">
        <w:rPr>
          <w:rFonts w:ascii="SimSun" w:hAnsi="SimSun" w:hint="eastAsia"/>
          <w:sz w:val="21"/>
          <w:szCs w:val="21"/>
        </w:rPr>
        <w:t>工具。</w:t>
      </w:r>
      <w:r w:rsidR="0042517F" w:rsidRPr="00316861">
        <w:rPr>
          <w:rFonts w:ascii="SimSun" w:hAnsi="SimSun" w:hint="eastAsia"/>
          <w:sz w:val="21"/>
          <w:szCs w:val="21"/>
        </w:rPr>
        <w:t>调查</w:t>
      </w:r>
      <w:r w:rsidR="0042517F">
        <w:rPr>
          <w:rFonts w:ascii="SimSun" w:hAnsi="SimSun" w:hint="eastAsia"/>
          <w:sz w:val="21"/>
          <w:szCs w:val="21"/>
        </w:rPr>
        <w:t>显示，</w:t>
      </w:r>
      <w:r w:rsidR="00B42960" w:rsidRPr="00316861">
        <w:rPr>
          <w:rFonts w:ascii="SimSun" w:hAnsi="SimSun" w:hint="eastAsia"/>
          <w:sz w:val="21"/>
          <w:szCs w:val="21"/>
        </w:rPr>
        <w:t>在越来越多地应用人工智能的行政</w:t>
      </w:r>
      <w:r w:rsidR="001858D5" w:rsidRPr="00316861">
        <w:rPr>
          <w:rFonts w:ascii="SimSun" w:hAnsi="SimSun" w:hint="eastAsia"/>
          <w:sz w:val="21"/>
          <w:szCs w:val="21"/>
        </w:rPr>
        <w:t>管理任务中，人工智能工具在</w:t>
      </w:r>
      <w:r w:rsidR="004901D0" w:rsidRPr="00316861">
        <w:rPr>
          <w:rFonts w:ascii="SimSun" w:hAnsi="SimSun" w:hint="eastAsia"/>
          <w:sz w:val="21"/>
          <w:szCs w:val="21"/>
        </w:rPr>
        <w:t>常规</w:t>
      </w:r>
      <w:r w:rsidR="00A16D28" w:rsidRPr="00316861">
        <w:rPr>
          <w:rFonts w:ascii="SimSun" w:hAnsi="SimSun" w:hint="eastAsia"/>
          <w:sz w:val="21"/>
          <w:szCs w:val="21"/>
        </w:rPr>
        <w:t>并</w:t>
      </w:r>
      <w:r w:rsidR="001858D5" w:rsidRPr="00316861">
        <w:rPr>
          <w:rFonts w:ascii="SimSun" w:hAnsi="SimSun" w:hint="eastAsia"/>
          <w:sz w:val="21"/>
          <w:szCs w:val="21"/>
        </w:rPr>
        <w:t>基于规则</w:t>
      </w:r>
      <w:r w:rsidR="00394FE5">
        <w:rPr>
          <w:rFonts w:ascii="SimSun" w:hAnsi="SimSun" w:hint="eastAsia"/>
          <w:sz w:val="21"/>
          <w:szCs w:val="21"/>
        </w:rPr>
        <w:t>要求</w:t>
      </w:r>
      <w:r w:rsidR="001858D5" w:rsidRPr="00316861">
        <w:rPr>
          <w:rFonts w:ascii="SimSun" w:hAnsi="SimSun" w:hint="eastAsia"/>
          <w:sz w:val="21"/>
          <w:szCs w:val="21"/>
        </w:rPr>
        <w:t>的工作</w:t>
      </w:r>
      <w:r w:rsidR="00B42960" w:rsidRPr="00316861">
        <w:rPr>
          <w:rFonts w:ascii="SimSun" w:hAnsi="SimSun" w:hint="eastAsia"/>
          <w:sz w:val="21"/>
          <w:szCs w:val="21"/>
        </w:rPr>
        <w:t>领域</w:t>
      </w:r>
      <w:r w:rsidR="001858D5" w:rsidRPr="00316861">
        <w:rPr>
          <w:rFonts w:ascii="SimSun" w:hAnsi="SimSun" w:hint="eastAsia"/>
          <w:sz w:val="21"/>
          <w:szCs w:val="21"/>
        </w:rPr>
        <w:t>证明是有效和有用的，例如形式检查、</w:t>
      </w:r>
      <w:r w:rsidR="00EC5D85" w:rsidRPr="00316861">
        <w:rPr>
          <w:rFonts w:ascii="SimSun" w:hAnsi="SimSun" w:hint="eastAsia"/>
          <w:sz w:val="21"/>
          <w:szCs w:val="21"/>
        </w:rPr>
        <w:t>确定和分配最相关的分类</w:t>
      </w:r>
      <w:r w:rsidR="001858D5" w:rsidRPr="00316861">
        <w:rPr>
          <w:rFonts w:ascii="SimSun" w:hAnsi="SimSun" w:hint="eastAsia"/>
          <w:sz w:val="21"/>
          <w:szCs w:val="21"/>
        </w:rPr>
        <w:t>号</w:t>
      </w:r>
      <w:r w:rsidR="00EC5D85" w:rsidRPr="00316861">
        <w:rPr>
          <w:rFonts w:ascii="SimSun" w:hAnsi="SimSun" w:hint="eastAsia"/>
          <w:sz w:val="21"/>
          <w:szCs w:val="21"/>
        </w:rPr>
        <w:t>，以及</w:t>
      </w:r>
      <w:r w:rsidR="001858D5" w:rsidRPr="00316861">
        <w:rPr>
          <w:rFonts w:ascii="SimSun" w:hAnsi="SimSun" w:hint="eastAsia"/>
          <w:sz w:val="21"/>
          <w:szCs w:val="21"/>
        </w:rPr>
        <w:t>将申请文</w:t>
      </w:r>
      <w:r w:rsidR="00A25CF5" w:rsidRPr="00316861">
        <w:rPr>
          <w:rFonts w:ascii="SimSun" w:hAnsi="SimSun" w:hint="eastAsia"/>
          <w:sz w:val="21"/>
          <w:szCs w:val="21"/>
        </w:rPr>
        <w:t>档</w:t>
      </w:r>
      <w:r w:rsidR="001858D5" w:rsidRPr="00316861">
        <w:rPr>
          <w:rFonts w:ascii="SimSun" w:hAnsi="SimSun" w:hint="eastAsia"/>
          <w:sz w:val="21"/>
          <w:szCs w:val="21"/>
        </w:rPr>
        <w:t>内部分配</w:t>
      </w:r>
      <w:r w:rsidR="00B42960" w:rsidRPr="00316861">
        <w:rPr>
          <w:rFonts w:ascii="SimSun" w:hAnsi="SimSun" w:hint="eastAsia"/>
          <w:sz w:val="21"/>
          <w:szCs w:val="21"/>
        </w:rPr>
        <w:t>到最相关的</w:t>
      </w:r>
      <w:r w:rsidR="00C24EE7" w:rsidRPr="00316861">
        <w:rPr>
          <w:rFonts w:ascii="SimSun" w:hAnsi="SimSun" w:hint="eastAsia"/>
          <w:sz w:val="21"/>
          <w:szCs w:val="21"/>
        </w:rPr>
        <w:t>审查</w:t>
      </w:r>
      <w:r w:rsidR="00B42960" w:rsidRPr="00316861">
        <w:rPr>
          <w:rFonts w:ascii="SimSun" w:hAnsi="SimSun" w:hint="eastAsia"/>
          <w:sz w:val="21"/>
          <w:szCs w:val="21"/>
        </w:rPr>
        <w:t>单位。大多数</w:t>
      </w:r>
      <w:r w:rsidR="00A25CF5" w:rsidRPr="00316861">
        <w:rPr>
          <w:rFonts w:ascii="SimSun" w:hAnsi="SimSun" w:hint="eastAsia"/>
          <w:sz w:val="21"/>
          <w:szCs w:val="21"/>
        </w:rPr>
        <w:t>知识产权局</w:t>
      </w:r>
      <w:r w:rsidR="00B42960" w:rsidRPr="00316861">
        <w:rPr>
          <w:rFonts w:ascii="SimSun" w:hAnsi="SimSun" w:hint="eastAsia"/>
          <w:sz w:val="21"/>
          <w:szCs w:val="21"/>
        </w:rPr>
        <w:t>使用</w:t>
      </w:r>
      <w:r w:rsidR="00E9369A" w:rsidRPr="00316861">
        <w:rPr>
          <w:rFonts w:ascii="SimSun" w:hAnsi="SimSun" w:hint="eastAsia"/>
          <w:sz w:val="21"/>
          <w:szCs w:val="21"/>
        </w:rPr>
        <w:t>商用系统</w:t>
      </w:r>
      <w:r w:rsidR="00E9369A">
        <w:rPr>
          <w:rFonts w:ascii="SimSun" w:hAnsi="SimSun" w:hint="eastAsia"/>
          <w:sz w:val="21"/>
          <w:szCs w:val="21"/>
        </w:rPr>
        <w:t>开发的</w:t>
      </w:r>
      <w:r w:rsidR="00EC5D85" w:rsidRPr="00316861">
        <w:rPr>
          <w:rFonts w:ascii="SimSun" w:hAnsi="SimSun" w:hint="eastAsia"/>
          <w:sz w:val="21"/>
          <w:szCs w:val="21"/>
        </w:rPr>
        <w:t>利用</w:t>
      </w:r>
      <w:r w:rsidR="00A25CF5" w:rsidRPr="00316861">
        <w:rPr>
          <w:rFonts w:ascii="SimSun" w:hAnsi="SimSun" w:hint="eastAsia"/>
          <w:sz w:val="21"/>
          <w:szCs w:val="21"/>
        </w:rPr>
        <w:t>人工智能技术的</w:t>
      </w:r>
      <w:r w:rsidR="00EC5D85" w:rsidRPr="00316861">
        <w:rPr>
          <w:rFonts w:ascii="SimSun" w:hAnsi="SimSun" w:hint="eastAsia"/>
          <w:sz w:val="21"/>
          <w:szCs w:val="21"/>
        </w:rPr>
        <w:t>商业</w:t>
      </w:r>
      <w:r w:rsidR="00B42960" w:rsidRPr="00316861">
        <w:rPr>
          <w:rFonts w:ascii="SimSun" w:hAnsi="SimSun" w:hint="eastAsia"/>
          <w:sz w:val="21"/>
          <w:szCs w:val="21"/>
        </w:rPr>
        <w:t>智能工具，</w:t>
      </w:r>
      <w:r w:rsidR="00A25CF5" w:rsidRPr="00316861">
        <w:rPr>
          <w:rFonts w:ascii="SimSun" w:hAnsi="SimSun" w:hint="eastAsia"/>
          <w:sz w:val="21"/>
          <w:szCs w:val="21"/>
        </w:rPr>
        <w:t>而一些知识产权局</w:t>
      </w:r>
      <w:r w:rsidR="00B42960" w:rsidRPr="00316861">
        <w:rPr>
          <w:rFonts w:ascii="SimSun" w:hAnsi="SimSun" w:hint="eastAsia"/>
          <w:sz w:val="21"/>
          <w:szCs w:val="21"/>
        </w:rPr>
        <w:t>开发</w:t>
      </w:r>
      <w:r w:rsidR="00A25CF5" w:rsidRPr="00316861">
        <w:rPr>
          <w:rFonts w:ascii="SimSun" w:hAnsi="SimSun" w:hint="eastAsia"/>
          <w:sz w:val="21"/>
          <w:szCs w:val="21"/>
        </w:rPr>
        <w:t>了</w:t>
      </w:r>
      <w:r w:rsidR="00B42960" w:rsidRPr="00316861">
        <w:rPr>
          <w:rFonts w:ascii="SimSun" w:hAnsi="SimSun" w:hint="eastAsia"/>
          <w:sz w:val="21"/>
          <w:szCs w:val="21"/>
        </w:rPr>
        <w:t>自己的</w:t>
      </w:r>
      <w:r w:rsidR="00A25CF5" w:rsidRPr="00316861">
        <w:rPr>
          <w:rFonts w:ascii="SimSun" w:hAnsi="SimSun" w:hint="eastAsia"/>
          <w:sz w:val="21"/>
          <w:szCs w:val="21"/>
        </w:rPr>
        <w:t>人工智能</w:t>
      </w:r>
      <w:r w:rsidR="00B42960" w:rsidRPr="00316861">
        <w:rPr>
          <w:rFonts w:ascii="SimSun" w:hAnsi="SimSun" w:hint="eastAsia"/>
          <w:sz w:val="21"/>
          <w:szCs w:val="21"/>
        </w:rPr>
        <w:t>工具。</w:t>
      </w:r>
      <w:r w:rsidR="00A25CF5" w:rsidRPr="00316861">
        <w:rPr>
          <w:rFonts w:ascii="SimSun" w:hAnsi="SimSun" w:hint="eastAsia"/>
          <w:sz w:val="21"/>
          <w:szCs w:val="21"/>
        </w:rPr>
        <w:t>一家知识产权局</w:t>
      </w:r>
      <w:r w:rsidR="00B42960" w:rsidRPr="00316861">
        <w:rPr>
          <w:rFonts w:ascii="SimSun" w:hAnsi="SimSun" w:hint="eastAsia"/>
          <w:sz w:val="21"/>
          <w:szCs w:val="21"/>
        </w:rPr>
        <w:t>（美国专利商标局（</w:t>
      </w:r>
      <w:r w:rsidR="00A25CF5" w:rsidRPr="00316861">
        <w:rPr>
          <w:rFonts w:ascii="SimSun" w:hAnsi="SimSun" w:hint="eastAsia"/>
          <w:sz w:val="21"/>
          <w:szCs w:val="21"/>
        </w:rPr>
        <w:t>美国专商局</w:t>
      </w:r>
      <w:r w:rsidR="00B42960" w:rsidRPr="00316861">
        <w:rPr>
          <w:rFonts w:ascii="SimSun" w:hAnsi="SimSun" w:hint="eastAsia"/>
          <w:sz w:val="21"/>
          <w:szCs w:val="21"/>
        </w:rPr>
        <w:t>））建立了一个</w:t>
      </w:r>
      <w:r w:rsidR="00A605D8" w:rsidRPr="00316861">
        <w:rPr>
          <w:rFonts w:ascii="SimSun" w:hAnsi="SimSun" w:hint="eastAsia"/>
          <w:sz w:val="21"/>
          <w:szCs w:val="21"/>
        </w:rPr>
        <w:t>高级</w:t>
      </w:r>
      <w:r w:rsidR="00B42960" w:rsidRPr="00316861">
        <w:rPr>
          <w:rFonts w:ascii="SimSun" w:hAnsi="SimSun" w:hint="eastAsia"/>
          <w:sz w:val="21"/>
          <w:szCs w:val="21"/>
        </w:rPr>
        <w:t>分析程序，该程序结合了大数据/大数据</w:t>
      </w:r>
      <w:r w:rsidR="001F5C14" w:rsidRPr="00316861">
        <w:rPr>
          <w:rFonts w:ascii="SimSun" w:hAnsi="SimSun" w:hint="eastAsia"/>
          <w:sz w:val="21"/>
          <w:szCs w:val="21"/>
        </w:rPr>
        <w:t>存</w:t>
      </w:r>
      <w:r w:rsidR="00EC5D85" w:rsidRPr="00316861">
        <w:rPr>
          <w:rFonts w:ascii="SimSun" w:hAnsi="SimSun" w:hint="eastAsia"/>
          <w:sz w:val="21"/>
          <w:szCs w:val="21"/>
        </w:rPr>
        <w:t>储</w:t>
      </w:r>
      <w:r w:rsidR="00B42960" w:rsidRPr="00316861">
        <w:rPr>
          <w:rFonts w:ascii="SimSun" w:hAnsi="SimSun" w:hint="eastAsia"/>
          <w:sz w:val="21"/>
          <w:szCs w:val="21"/>
        </w:rPr>
        <w:t>库</w:t>
      </w:r>
      <w:r w:rsidR="00551428">
        <w:rPr>
          <w:rFonts w:ascii="SimSun" w:hAnsi="SimSun" w:hint="eastAsia"/>
          <w:sz w:val="21"/>
          <w:szCs w:val="21"/>
        </w:rPr>
        <w:t>（B</w:t>
      </w:r>
      <w:r w:rsidR="00551428">
        <w:rPr>
          <w:rFonts w:ascii="SimSun" w:hAnsi="SimSun"/>
          <w:sz w:val="21"/>
          <w:szCs w:val="21"/>
        </w:rPr>
        <w:t>DR</w:t>
      </w:r>
      <w:r w:rsidR="00551428">
        <w:rPr>
          <w:rFonts w:ascii="SimSun" w:hAnsi="SimSun" w:hint="eastAsia"/>
          <w:sz w:val="21"/>
          <w:szCs w:val="21"/>
        </w:rPr>
        <w:t>）</w:t>
      </w:r>
      <w:r w:rsidR="00A25CF5" w:rsidRPr="00316861">
        <w:rPr>
          <w:rFonts w:ascii="SimSun" w:hAnsi="SimSun" w:hint="eastAsia"/>
          <w:sz w:val="21"/>
          <w:szCs w:val="21"/>
        </w:rPr>
        <w:t>、</w:t>
      </w:r>
      <w:r w:rsidR="00B42960" w:rsidRPr="00316861">
        <w:rPr>
          <w:rFonts w:ascii="SimSun" w:hAnsi="SimSun" w:hint="eastAsia"/>
          <w:sz w:val="21"/>
          <w:szCs w:val="21"/>
        </w:rPr>
        <w:t>机器学习和人工智能，以增强</w:t>
      </w:r>
      <w:r w:rsidR="00A605D8" w:rsidRPr="00316861">
        <w:rPr>
          <w:rFonts w:ascii="SimSun" w:hAnsi="SimSun" w:hint="eastAsia"/>
          <w:sz w:val="21"/>
          <w:szCs w:val="21"/>
        </w:rPr>
        <w:t>对美国专商局政策、工作过程和工作流程的理</w:t>
      </w:r>
      <w:r w:rsidR="009C2EA9">
        <w:rPr>
          <w:rFonts w:ascii="SimSun" w:hAnsi="SimSun"/>
          <w:sz w:val="21"/>
          <w:szCs w:val="21"/>
        </w:rPr>
        <w:t>‍</w:t>
      </w:r>
      <w:r w:rsidR="00A605D8" w:rsidRPr="00316861">
        <w:rPr>
          <w:rFonts w:ascii="SimSun" w:hAnsi="SimSun" w:hint="eastAsia"/>
          <w:sz w:val="21"/>
          <w:szCs w:val="21"/>
        </w:rPr>
        <w:t>解</w:t>
      </w:r>
      <w:r w:rsidR="00B42960" w:rsidRPr="00316861">
        <w:rPr>
          <w:rFonts w:ascii="SimSun" w:hAnsi="SimSun" w:hint="eastAsia"/>
          <w:sz w:val="21"/>
          <w:szCs w:val="21"/>
        </w:rPr>
        <w:t>。</w:t>
      </w:r>
    </w:p>
    <w:p w:rsidR="004240DD" w:rsidRPr="00316861" w:rsidRDefault="004240DD" w:rsidP="00532B1C">
      <w:pPr>
        <w:overflowPunct w:val="0"/>
        <w:spacing w:afterLines="50" w:after="120" w:line="340" w:lineRule="atLeast"/>
        <w:jc w:val="both"/>
        <w:rPr>
          <w:rFonts w:ascii="SimSun" w:hAnsi="SimSun"/>
          <w:sz w:val="21"/>
          <w:szCs w:val="21"/>
        </w:rPr>
      </w:pPr>
      <w:r w:rsidRPr="00316861">
        <w:rPr>
          <w:rFonts w:ascii="SimSun" w:hAnsi="SimSun"/>
          <w:sz w:val="21"/>
          <w:szCs w:val="21"/>
        </w:rPr>
        <w:fldChar w:fldCharType="begin"/>
      </w:r>
      <w:r w:rsidRPr="00316861">
        <w:rPr>
          <w:rFonts w:ascii="SimSun" w:hAnsi="SimSun"/>
          <w:sz w:val="21"/>
          <w:szCs w:val="21"/>
        </w:rPr>
        <w:instrText xml:space="preserve"> AUTONUM  </w:instrText>
      </w:r>
      <w:r w:rsidRPr="00316861">
        <w:rPr>
          <w:rFonts w:ascii="SimSun" w:hAnsi="SimSun"/>
          <w:sz w:val="21"/>
          <w:szCs w:val="21"/>
        </w:rPr>
        <w:fldChar w:fldCharType="end"/>
      </w:r>
      <w:r w:rsidR="00532B1C" w:rsidRPr="00316861">
        <w:rPr>
          <w:rFonts w:ascii="SimSun" w:hAnsi="SimSun"/>
          <w:sz w:val="21"/>
          <w:szCs w:val="21"/>
        </w:rPr>
        <w:t>.</w:t>
      </w:r>
      <w:r w:rsidRPr="00316861">
        <w:rPr>
          <w:rFonts w:ascii="SimSun" w:hAnsi="SimSun"/>
          <w:sz w:val="21"/>
          <w:szCs w:val="21"/>
        </w:rPr>
        <w:tab/>
      </w:r>
      <w:r w:rsidR="00A82543" w:rsidRPr="00316861">
        <w:rPr>
          <w:rFonts w:ascii="SimSun" w:hAnsi="SimSun" w:hint="eastAsia"/>
          <w:sz w:val="21"/>
          <w:szCs w:val="21"/>
        </w:rPr>
        <w:t>知识产权局广泛使用</w:t>
      </w:r>
      <w:r w:rsidR="00EC5116" w:rsidRPr="00316861">
        <w:rPr>
          <w:rFonts w:ascii="SimSun" w:hAnsi="SimSun" w:hint="eastAsia"/>
          <w:sz w:val="21"/>
          <w:szCs w:val="21"/>
        </w:rPr>
        <w:t>的</w:t>
      </w:r>
      <w:r w:rsidR="00A82543" w:rsidRPr="009C2EA9">
        <w:rPr>
          <w:rFonts w:ascii="SimSun" w:hAnsi="SimSun" w:hint="eastAsia"/>
          <w:sz w:val="21"/>
        </w:rPr>
        <w:t>人工智能</w:t>
      </w:r>
      <w:r w:rsidR="00EC5116" w:rsidRPr="00316861">
        <w:rPr>
          <w:rFonts w:ascii="SimSun" w:hAnsi="SimSun" w:hint="eastAsia"/>
          <w:sz w:val="21"/>
          <w:szCs w:val="21"/>
        </w:rPr>
        <w:t>应用</w:t>
      </w:r>
      <w:r w:rsidR="00A82543" w:rsidRPr="00316861">
        <w:rPr>
          <w:rFonts w:ascii="SimSun" w:hAnsi="SimSun" w:hint="eastAsia"/>
          <w:sz w:val="21"/>
          <w:szCs w:val="21"/>
        </w:rPr>
        <w:t>最常见</w:t>
      </w:r>
      <w:r w:rsidR="00B43475" w:rsidRPr="00316861">
        <w:rPr>
          <w:rFonts w:ascii="SimSun" w:hAnsi="SimSun" w:hint="eastAsia"/>
          <w:sz w:val="21"/>
          <w:szCs w:val="21"/>
        </w:rPr>
        <w:t>的</w:t>
      </w:r>
      <w:r w:rsidR="00A82543" w:rsidRPr="00316861">
        <w:rPr>
          <w:rFonts w:ascii="SimSun" w:hAnsi="SimSun" w:hint="eastAsia"/>
          <w:sz w:val="21"/>
          <w:szCs w:val="21"/>
        </w:rPr>
        <w:t>领域</w:t>
      </w:r>
      <w:r w:rsidR="00551428">
        <w:rPr>
          <w:rFonts w:ascii="SimSun" w:hAnsi="SimSun" w:hint="eastAsia"/>
          <w:sz w:val="21"/>
          <w:szCs w:val="21"/>
        </w:rPr>
        <w:t>如下</w:t>
      </w:r>
      <w:r w:rsidR="00A82543" w:rsidRPr="00316861">
        <w:rPr>
          <w:rFonts w:ascii="SimSun" w:hAnsi="SimSun" w:hint="eastAsia"/>
          <w:sz w:val="21"/>
          <w:szCs w:val="21"/>
        </w:rPr>
        <w:t>：</w:t>
      </w:r>
    </w:p>
    <w:p w:rsidR="00A636F1" w:rsidRPr="009C2EA9" w:rsidRDefault="00A82543" w:rsidP="009C2EA9">
      <w:pPr>
        <w:keepNext/>
        <w:overflowPunct w:val="0"/>
        <w:adjustRightInd w:val="0"/>
        <w:spacing w:beforeLines="100" w:before="240" w:afterLines="50" w:after="120" w:line="340" w:lineRule="atLeast"/>
        <w:rPr>
          <w:rFonts w:ascii="KaiTi" w:eastAsia="KaiTi" w:hAnsi="KaiTi"/>
          <w:sz w:val="21"/>
          <w:szCs w:val="21"/>
        </w:rPr>
      </w:pPr>
      <w:r w:rsidRPr="009C2EA9">
        <w:rPr>
          <w:rFonts w:ascii="KaiTi" w:eastAsia="KaiTi" w:hAnsi="KaiTi" w:hint="eastAsia"/>
          <w:sz w:val="21"/>
          <w:szCs w:val="21"/>
        </w:rPr>
        <w:t>语言工具</w:t>
      </w:r>
    </w:p>
    <w:p w:rsidR="008414D0" w:rsidRPr="00316861" w:rsidRDefault="00A82543"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机器翻译（加拿大、墨西哥、俄罗斯联邦）</w:t>
      </w:r>
    </w:p>
    <w:p w:rsidR="00A636F1" w:rsidRPr="009C2EA9" w:rsidRDefault="00A82543" w:rsidP="009C2EA9">
      <w:pPr>
        <w:keepNext/>
        <w:overflowPunct w:val="0"/>
        <w:adjustRightInd w:val="0"/>
        <w:spacing w:beforeLines="100" w:before="240" w:afterLines="50" w:after="120" w:line="340" w:lineRule="atLeast"/>
        <w:rPr>
          <w:rFonts w:ascii="KaiTi" w:eastAsia="KaiTi" w:hAnsi="KaiTi"/>
          <w:sz w:val="21"/>
          <w:szCs w:val="21"/>
        </w:rPr>
      </w:pPr>
      <w:r w:rsidRPr="009C2EA9">
        <w:rPr>
          <w:rFonts w:ascii="KaiTi" w:eastAsia="KaiTi" w:hAnsi="KaiTi" w:hint="eastAsia"/>
          <w:sz w:val="21"/>
          <w:szCs w:val="21"/>
        </w:rPr>
        <w:t>行政管理任务</w:t>
      </w:r>
    </w:p>
    <w:p w:rsidR="008642CA" w:rsidRPr="00316861" w:rsidRDefault="00A82543"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文档的内部分配（联合王国）</w:t>
      </w:r>
    </w:p>
    <w:p w:rsidR="00A67E0E" w:rsidRPr="00316861" w:rsidRDefault="00EC5116"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分配申请人的唯一识别</w:t>
      </w:r>
      <w:r w:rsidR="00A82543" w:rsidRPr="00316861">
        <w:rPr>
          <w:rFonts w:ascii="SimSun" w:hAnsi="SimSun" w:hint="eastAsia"/>
          <w:sz w:val="21"/>
          <w:szCs w:val="21"/>
        </w:rPr>
        <w:t>码（法国、德国）</w:t>
      </w:r>
    </w:p>
    <w:p w:rsidR="006E001F" w:rsidRPr="00316861" w:rsidRDefault="00A82543"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识别中小企业申请人（法国）</w:t>
      </w:r>
    </w:p>
    <w:p w:rsidR="00082865" w:rsidRPr="00316861" w:rsidRDefault="00A82543"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验证为纸质文件</w:t>
      </w:r>
      <w:r w:rsidR="002746C3" w:rsidRPr="00316861">
        <w:rPr>
          <w:rFonts w:ascii="SimSun" w:hAnsi="SimSun" w:hint="eastAsia"/>
          <w:sz w:val="21"/>
          <w:szCs w:val="21"/>
        </w:rPr>
        <w:t>数字化</w:t>
      </w:r>
      <w:r w:rsidRPr="00316861">
        <w:rPr>
          <w:rFonts w:ascii="SimSun" w:hAnsi="SimSun" w:hint="eastAsia"/>
          <w:sz w:val="21"/>
          <w:szCs w:val="21"/>
        </w:rPr>
        <w:t>而抓取的数据（加拿大、西班牙）</w:t>
      </w:r>
    </w:p>
    <w:p w:rsidR="00A636F1" w:rsidRPr="009C2EA9" w:rsidRDefault="00797CD0" w:rsidP="009C2EA9">
      <w:pPr>
        <w:keepNext/>
        <w:overflowPunct w:val="0"/>
        <w:adjustRightInd w:val="0"/>
        <w:spacing w:beforeLines="100" w:before="240" w:afterLines="50" w:after="120" w:line="340" w:lineRule="atLeast"/>
        <w:rPr>
          <w:rFonts w:ascii="KaiTi" w:eastAsia="KaiTi" w:hAnsi="KaiTi"/>
          <w:sz w:val="21"/>
          <w:szCs w:val="21"/>
        </w:rPr>
      </w:pPr>
      <w:r w:rsidRPr="009C2EA9">
        <w:rPr>
          <w:rFonts w:ascii="KaiTi" w:eastAsia="KaiTi" w:hAnsi="KaiTi" w:hint="eastAsia"/>
          <w:sz w:val="21"/>
          <w:szCs w:val="21"/>
        </w:rPr>
        <w:t>高级分析程序</w:t>
      </w:r>
    </w:p>
    <w:p w:rsidR="00F06B71" w:rsidRPr="00316861" w:rsidRDefault="00797CD0" w:rsidP="009C2EA9">
      <w:pPr>
        <w:pStyle w:val="ListParagraph"/>
        <w:numPr>
          <w:ilvl w:val="0"/>
          <w:numId w:val="14"/>
        </w:numPr>
        <w:overflowPunct w:val="0"/>
        <w:adjustRightInd w:val="0"/>
        <w:spacing w:afterLines="50" w:after="120" w:line="340" w:lineRule="atLeast"/>
        <w:ind w:left="924" w:hanging="357"/>
        <w:jc w:val="both"/>
        <w:rPr>
          <w:rFonts w:ascii="SimSun" w:hAnsi="SimSun"/>
          <w:sz w:val="21"/>
          <w:szCs w:val="21"/>
        </w:rPr>
      </w:pPr>
      <w:r w:rsidRPr="00316861">
        <w:rPr>
          <w:rFonts w:ascii="SimSun" w:hAnsi="SimSun" w:hint="eastAsia"/>
          <w:sz w:val="21"/>
          <w:szCs w:val="21"/>
          <w:lang w:val="en"/>
        </w:rPr>
        <w:t>人工智能</w:t>
      </w:r>
      <w:r w:rsidR="0072046C">
        <w:rPr>
          <w:rFonts w:ascii="SimSun" w:hAnsi="SimSun" w:hint="eastAsia"/>
          <w:sz w:val="21"/>
          <w:szCs w:val="21"/>
          <w:lang w:val="en"/>
        </w:rPr>
        <w:t>在</w:t>
      </w:r>
      <w:r w:rsidRPr="00316861">
        <w:rPr>
          <w:rFonts w:ascii="SimSun" w:hAnsi="SimSun" w:hint="eastAsia"/>
          <w:sz w:val="21"/>
          <w:szCs w:val="21"/>
          <w:lang w:val="en"/>
        </w:rPr>
        <w:t>结合大数据/大数据</w:t>
      </w:r>
      <w:r w:rsidR="001F5C14" w:rsidRPr="00316861">
        <w:rPr>
          <w:rFonts w:ascii="SimSun" w:hAnsi="SimSun" w:hint="eastAsia"/>
          <w:sz w:val="21"/>
          <w:szCs w:val="21"/>
          <w:lang w:val="en"/>
        </w:rPr>
        <w:t>存</w:t>
      </w:r>
      <w:r w:rsidR="009D546B" w:rsidRPr="00316861">
        <w:rPr>
          <w:rFonts w:ascii="SimSun" w:hAnsi="SimSun" w:hint="eastAsia"/>
          <w:sz w:val="21"/>
          <w:szCs w:val="21"/>
          <w:lang w:val="en"/>
        </w:rPr>
        <w:t>储</w:t>
      </w:r>
      <w:r w:rsidRPr="00316861">
        <w:rPr>
          <w:rFonts w:ascii="SimSun" w:hAnsi="SimSun" w:hint="eastAsia"/>
          <w:sz w:val="21"/>
          <w:szCs w:val="21"/>
          <w:lang w:val="en"/>
        </w:rPr>
        <w:t>库、机器学习和人工智能的程序中</w:t>
      </w:r>
      <w:r w:rsidR="0072046C" w:rsidRPr="00316861">
        <w:rPr>
          <w:rFonts w:ascii="SimSun" w:hAnsi="SimSun" w:hint="eastAsia"/>
          <w:sz w:val="21"/>
          <w:szCs w:val="21"/>
          <w:lang w:val="en"/>
        </w:rPr>
        <w:t>被用于</w:t>
      </w:r>
      <w:r w:rsidRPr="00316861">
        <w:rPr>
          <w:rFonts w:ascii="SimSun" w:hAnsi="SimSun" w:hint="eastAsia"/>
          <w:sz w:val="21"/>
          <w:szCs w:val="21"/>
          <w:lang w:val="en"/>
        </w:rPr>
        <w:t>认知辅助，以增强对美国专商局政策、</w:t>
      </w:r>
      <w:r w:rsidRPr="009C2EA9">
        <w:rPr>
          <w:rFonts w:ascii="SimSun" w:hAnsi="SimSun" w:hint="eastAsia"/>
          <w:sz w:val="21"/>
          <w:szCs w:val="21"/>
        </w:rPr>
        <w:t>工作过程</w:t>
      </w:r>
      <w:r w:rsidRPr="00316861">
        <w:rPr>
          <w:rFonts w:ascii="SimSun" w:hAnsi="SimSun" w:hint="eastAsia"/>
          <w:sz w:val="21"/>
          <w:szCs w:val="21"/>
          <w:lang w:val="en"/>
        </w:rPr>
        <w:t>和工作流程的理解，从而提供最实用相关的信息，帮助审查员在</w:t>
      </w:r>
      <w:r w:rsidR="008C1AF3">
        <w:rPr>
          <w:rFonts w:ascii="SimSun" w:hAnsi="SimSun" w:hint="eastAsia"/>
          <w:sz w:val="21"/>
          <w:szCs w:val="21"/>
          <w:lang w:val="en"/>
        </w:rPr>
        <w:t>申请</w:t>
      </w:r>
      <w:r w:rsidRPr="00316861">
        <w:rPr>
          <w:rFonts w:ascii="SimSun" w:hAnsi="SimSun" w:hint="eastAsia"/>
          <w:sz w:val="21"/>
          <w:szCs w:val="21"/>
          <w:lang w:val="en"/>
        </w:rPr>
        <w:t>受理期间确定可专利性的信息（美利坚合众国）</w:t>
      </w:r>
    </w:p>
    <w:p w:rsidR="00A636F1" w:rsidRPr="009C2EA9" w:rsidRDefault="00F647F9" w:rsidP="009C2EA9">
      <w:pPr>
        <w:keepNext/>
        <w:overflowPunct w:val="0"/>
        <w:adjustRightInd w:val="0"/>
        <w:spacing w:beforeLines="100" w:before="240" w:afterLines="50" w:after="120" w:line="340" w:lineRule="atLeast"/>
        <w:rPr>
          <w:rFonts w:ascii="KaiTi" w:eastAsia="KaiTi" w:hAnsi="KaiTi"/>
          <w:sz w:val="21"/>
          <w:szCs w:val="21"/>
        </w:rPr>
      </w:pPr>
      <w:r w:rsidRPr="009C2EA9">
        <w:rPr>
          <w:rFonts w:ascii="KaiTi" w:eastAsia="KaiTi" w:hAnsi="KaiTi" w:hint="eastAsia"/>
          <w:sz w:val="21"/>
          <w:szCs w:val="21"/>
        </w:rPr>
        <w:t>自动化分类</w:t>
      </w:r>
    </w:p>
    <w:p w:rsidR="00082865" w:rsidRPr="00316861" w:rsidRDefault="00144D14"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依照</w:t>
      </w:r>
      <w:r w:rsidR="00F647F9" w:rsidRPr="00316861">
        <w:rPr>
          <w:rFonts w:ascii="SimSun" w:hAnsi="SimSun" w:hint="eastAsia"/>
          <w:sz w:val="21"/>
          <w:szCs w:val="21"/>
        </w:rPr>
        <w:t>国际专利分类（I</w:t>
      </w:r>
      <w:r w:rsidR="00F647F9" w:rsidRPr="00316861">
        <w:rPr>
          <w:rFonts w:ascii="SimSun" w:hAnsi="SimSun"/>
          <w:sz w:val="21"/>
          <w:szCs w:val="21"/>
        </w:rPr>
        <w:t>PC</w:t>
      </w:r>
      <w:r w:rsidR="00F647F9" w:rsidRPr="00316861">
        <w:rPr>
          <w:rFonts w:ascii="SimSun" w:hAnsi="SimSun" w:hint="eastAsia"/>
          <w:sz w:val="21"/>
          <w:szCs w:val="21"/>
        </w:rPr>
        <w:t>）对专利申请进行自动（预）分类（法国、日本）</w:t>
      </w:r>
    </w:p>
    <w:p w:rsidR="00082865" w:rsidRPr="00316861" w:rsidRDefault="00144D14"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预测</w:t>
      </w:r>
      <w:r w:rsidR="00FE478D" w:rsidRPr="00316861">
        <w:rPr>
          <w:rFonts w:ascii="SimSun" w:hAnsi="SimSun" w:hint="eastAsia"/>
          <w:sz w:val="21"/>
          <w:szCs w:val="21"/>
        </w:rPr>
        <w:t>相关的尼斯分类</w:t>
      </w:r>
      <w:r w:rsidRPr="00316861">
        <w:rPr>
          <w:rFonts w:ascii="SimSun" w:hAnsi="SimSun" w:hint="eastAsia"/>
          <w:sz w:val="21"/>
          <w:szCs w:val="21"/>
        </w:rPr>
        <w:t>类别</w:t>
      </w:r>
      <w:r w:rsidR="00FE478D" w:rsidRPr="00316861">
        <w:rPr>
          <w:rFonts w:ascii="SimSun" w:hAnsi="SimSun" w:hint="eastAsia"/>
          <w:sz w:val="21"/>
          <w:szCs w:val="21"/>
        </w:rPr>
        <w:t>或录入其数据（哥伦比亚、法国、日本、西班牙）</w:t>
      </w:r>
    </w:p>
    <w:p w:rsidR="00082865" w:rsidRPr="00316861" w:rsidRDefault="00230B81"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Pr>
          <w:rFonts w:ascii="SimSun" w:hAnsi="SimSun" w:hint="eastAsia"/>
          <w:sz w:val="21"/>
          <w:szCs w:val="21"/>
        </w:rPr>
        <w:lastRenderedPageBreak/>
        <w:t>商标图形要素的维也纳分类号</w:t>
      </w:r>
      <w:r w:rsidR="00D74B09">
        <w:rPr>
          <w:rFonts w:ascii="SimSun" w:hAnsi="SimSun" w:hint="eastAsia"/>
          <w:sz w:val="21"/>
          <w:szCs w:val="21"/>
        </w:rPr>
        <w:t>的</w:t>
      </w:r>
      <w:r w:rsidR="00FE478D" w:rsidRPr="00316861">
        <w:rPr>
          <w:rFonts w:ascii="SimSun" w:hAnsi="SimSun" w:hint="eastAsia"/>
          <w:sz w:val="21"/>
          <w:szCs w:val="21"/>
        </w:rPr>
        <w:t>自动分类（法国、西班牙）</w:t>
      </w:r>
    </w:p>
    <w:p w:rsidR="00082865" w:rsidRPr="00316861" w:rsidRDefault="00144D14"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工业品外观设计图形要素的洛迦诺分类号</w:t>
      </w:r>
      <w:r w:rsidR="00D74B09">
        <w:rPr>
          <w:rFonts w:ascii="SimSun" w:hAnsi="SimSun" w:hint="eastAsia"/>
          <w:sz w:val="21"/>
          <w:szCs w:val="21"/>
        </w:rPr>
        <w:t>的</w:t>
      </w:r>
      <w:r w:rsidR="00FE478D" w:rsidRPr="00316861">
        <w:rPr>
          <w:rFonts w:ascii="SimSun" w:hAnsi="SimSun" w:hint="eastAsia"/>
          <w:sz w:val="21"/>
          <w:szCs w:val="21"/>
        </w:rPr>
        <w:t>自动分类（法国）</w:t>
      </w:r>
    </w:p>
    <w:p w:rsidR="00A636F1" w:rsidRPr="009C2EA9" w:rsidRDefault="00FE478D" w:rsidP="009C2EA9">
      <w:pPr>
        <w:keepNext/>
        <w:overflowPunct w:val="0"/>
        <w:adjustRightInd w:val="0"/>
        <w:spacing w:beforeLines="100" w:before="240" w:afterLines="50" w:after="120" w:line="340" w:lineRule="atLeast"/>
        <w:rPr>
          <w:rFonts w:ascii="KaiTi" w:eastAsia="KaiTi" w:hAnsi="KaiTi"/>
          <w:sz w:val="21"/>
          <w:szCs w:val="21"/>
        </w:rPr>
      </w:pPr>
      <w:r w:rsidRPr="009C2EA9">
        <w:rPr>
          <w:rFonts w:ascii="KaiTi" w:eastAsia="KaiTi" w:hAnsi="KaiTi" w:hint="eastAsia"/>
          <w:sz w:val="21"/>
          <w:szCs w:val="21"/>
        </w:rPr>
        <w:t>专利检索</w:t>
      </w:r>
    </w:p>
    <w:p w:rsidR="00082865" w:rsidRPr="00316861" w:rsidRDefault="00FE478D" w:rsidP="009C2EA9">
      <w:pPr>
        <w:pStyle w:val="ListParagraph"/>
        <w:numPr>
          <w:ilvl w:val="0"/>
          <w:numId w:val="14"/>
        </w:numPr>
        <w:overflowPunct w:val="0"/>
        <w:adjustRightInd w:val="0"/>
        <w:spacing w:afterLines="50" w:after="120" w:line="340" w:lineRule="atLeast"/>
        <w:ind w:left="924" w:hanging="357"/>
        <w:jc w:val="both"/>
        <w:rPr>
          <w:rFonts w:ascii="SimSun" w:hAnsi="SimSun"/>
          <w:sz w:val="21"/>
          <w:szCs w:val="21"/>
        </w:rPr>
      </w:pPr>
      <w:r w:rsidRPr="00316861">
        <w:rPr>
          <w:rFonts w:ascii="SimSun" w:hAnsi="SimSun" w:hint="eastAsia"/>
          <w:sz w:val="21"/>
          <w:szCs w:val="21"/>
          <w:lang w:val="en"/>
        </w:rPr>
        <w:t>使用人工智能辅助检索工具通过语义或认知</w:t>
      </w:r>
      <w:r w:rsidR="00BF07FE" w:rsidRPr="00316861">
        <w:rPr>
          <w:rFonts w:ascii="SimSun" w:hAnsi="SimSun" w:hint="eastAsia"/>
          <w:sz w:val="21"/>
          <w:szCs w:val="21"/>
          <w:lang w:val="en"/>
        </w:rPr>
        <w:t>检索</w:t>
      </w:r>
      <w:r w:rsidRPr="00316861">
        <w:rPr>
          <w:rFonts w:ascii="SimSun" w:hAnsi="SimSun" w:hint="eastAsia"/>
          <w:sz w:val="21"/>
          <w:szCs w:val="21"/>
          <w:lang w:val="en"/>
        </w:rPr>
        <w:t>方法在专利（和实用新型）领域进行现有技术</w:t>
      </w:r>
      <w:r w:rsidR="00BF07FE" w:rsidRPr="00316861">
        <w:rPr>
          <w:rFonts w:ascii="SimSun" w:hAnsi="SimSun" w:hint="eastAsia"/>
          <w:sz w:val="21"/>
          <w:szCs w:val="21"/>
          <w:lang w:val="en"/>
        </w:rPr>
        <w:t>检索</w:t>
      </w:r>
      <w:r w:rsidRPr="00316861">
        <w:rPr>
          <w:rFonts w:ascii="SimSun" w:hAnsi="SimSun" w:hint="eastAsia"/>
          <w:sz w:val="21"/>
          <w:szCs w:val="21"/>
          <w:lang w:val="en"/>
        </w:rPr>
        <w:t>（加拿大、</w:t>
      </w:r>
      <w:r w:rsidRPr="009C2EA9">
        <w:rPr>
          <w:rFonts w:ascii="SimSun" w:hAnsi="SimSun" w:hint="eastAsia"/>
          <w:sz w:val="21"/>
          <w:szCs w:val="21"/>
        </w:rPr>
        <w:t>哥伦比亚</w:t>
      </w:r>
      <w:r w:rsidRPr="00316861">
        <w:rPr>
          <w:rFonts w:ascii="SimSun" w:hAnsi="SimSun" w:hint="eastAsia"/>
          <w:sz w:val="21"/>
          <w:szCs w:val="21"/>
          <w:lang w:val="en"/>
        </w:rPr>
        <w:t>、芬兰、德国、日本、菲律宾、俄罗斯联邦、西班牙、联合王国、美利坚合众国）</w:t>
      </w:r>
    </w:p>
    <w:p w:rsidR="00082865" w:rsidRPr="00316861" w:rsidRDefault="00FE478D"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专利领域中的化学方程式检索（哥伦比亚）</w:t>
      </w:r>
    </w:p>
    <w:p w:rsidR="00082865" w:rsidRPr="00316861" w:rsidRDefault="00F973A3"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专利和工业品外观设计领域中的图</w:t>
      </w:r>
      <w:r w:rsidR="00BF07FE" w:rsidRPr="00316861">
        <w:rPr>
          <w:rFonts w:ascii="SimSun" w:hAnsi="SimSun" w:hint="eastAsia"/>
          <w:sz w:val="21"/>
          <w:szCs w:val="21"/>
        </w:rPr>
        <w:t>形</w:t>
      </w:r>
      <w:r w:rsidRPr="00316861">
        <w:rPr>
          <w:rFonts w:ascii="SimSun" w:hAnsi="SimSun" w:hint="eastAsia"/>
          <w:sz w:val="21"/>
          <w:szCs w:val="21"/>
        </w:rPr>
        <w:t>检索</w:t>
      </w:r>
      <w:r w:rsidR="00A5355E" w:rsidRPr="00316861">
        <w:rPr>
          <w:rFonts w:ascii="SimSun" w:hAnsi="SimSun" w:hint="eastAsia"/>
          <w:sz w:val="21"/>
          <w:szCs w:val="21"/>
        </w:rPr>
        <w:t>“</w:t>
      </w:r>
      <w:r w:rsidRPr="00316861">
        <w:rPr>
          <w:rFonts w:ascii="SimSun" w:hAnsi="SimSun" w:hint="eastAsia"/>
          <w:sz w:val="21"/>
          <w:szCs w:val="21"/>
        </w:rPr>
        <w:t>概念</w:t>
      </w:r>
      <w:r w:rsidR="00A5355E" w:rsidRPr="00316861">
        <w:rPr>
          <w:rFonts w:ascii="SimSun" w:hAnsi="SimSun" w:hint="eastAsia"/>
          <w:sz w:val="21"/>
          <w:szCs w:val="21"/>
        </w:rPr>
        <w:t>验证”</w:t>
      </w:r>
      <w:r w:rsidRPr="00316861">
        <w:rPr>
          <w:rFonts w:ascii="SimSun" w:hAnsi="SimSun" w:hint="eastAsia"/>
          <w:sz w:val="21"/>
          <w:szCs w:val="21"/>
        </w:rPr>
        <w:t>项目（日本）</w:t>
      </w:r>
    </w:p>
    <w:p w:rsidR="00A636F1" w:rsidRPr="009C2EA9" w:rsidRDefault="00F973A3" w:rsidP="009C2EA9">
      <w:pPr>
        <w:keepNext/>
        <w:overflowPunct w:val="0"/>
        <w:adjustRightInd w:val="0"/>
        <w:spacing w:beforeLines="100" w:before="240" w:afterLines="50" w:after="120" w:line="340" w:lineRule="atLeast"/>
        <w:rPr>
          <w:rFonts w:ascii="KaiTi" w:eastAsia="KaiTi" w:hAnsi="KaiTi"/>
          <w:sz w:val="21"/>
          <w:szCs w:val="21"/>
        </w:rPr>
      </w:pPr>
      <w:r w:rsidRPr="009C2EA9">
        <w:rPr>
          <w:rFonts w:ascii="KaiTi" w:eastAsia="KaiTi" w:hAnsi="KaiTi" w:hint="eastAsia"/>
          <w:sz w:val="21"/>
          <w:szCs w:val="21"/>
        </w:rPr>
        <w:t>商标检索</w:t>
      </w:r>
    </w:p>
    <w:p w:rsidR="00082865" w:rsidRPr="00316861" w:rsidRDefault="00F973A3"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商标的</w:t>
      </w:r>
      <w:r w:rsidR="00A5355E" w:rsidRPr="00316861">
        <w:rPr>
          <w:rFonts w:ascii="SimSun" w:hAnsi="SimSun" w:hint="eastAsia"/>
          <w:sz w:val="21"/>
          <w:szCs w:val="21"/>
        </w:rPr>
        <w:t>语音</w:t>
      </w:r>
      <w:r w:rsidRPr="00316861">
        <w:rPr>
          <w:rFonts w:ascii="SimSun" w:hAnsi="SimSun" w:hint="eastAsia"/>
          <w:sz w:val="21"/>
          <w:szCs w:val="21"/>
        </w:rPr>
        <w:t>和图形检索（哥伦比亚、日本、挪威、菲律宾、联合王国、美利坚合众国）</w:t>
      </w:r>
    </w:p>
    <w:p w:rsidR="00A636F1" w:rsidRPr="009C2EA9" w:rsidRDefault="00B07AB6" w:rsidP="009C2EA9">
      <w:pPr>
        <w:keepNext/>
        <w:overflowPunct w:val="0"/>
        <w:adjustRightInd w:val="0"/>
        <w:spacing w:beforeLines="100" w:before="240" w:afterLines="50" w:after="120" w:line="340" w:lineRule="atLeast"/>
        <w:rPr>
          <w:rFonts w:ascii="KaiTi" w:eastAsia="KaiTi" w:hAnsi="KaiTi"/>
          <w:sz w:val="21"/>
          <w:szCs w:val="21"/>
        </w:rPr>
      </w:pPr>
      <w:r w:rsidRPr="009C2EA9">
        <w:rPr>
          <w:rFonts w:ascii="KaiTi" w:eastAsia="KaiTi" w:hAnsi="KaiTi" w:hint="eastAsia"/>
          <w:sz w:val="21"/>
          <w:szCs w:val="21"/>
        </w:rPr>
        <w:t>工业品外观设计检索</w:t>
      </w:r>
    </w:p>
    <w:p w:rsidR="00A636F1" w:rsidRPr="00316861" w:rsidRDefault="00B07AB6"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工业品外观设计领域中的图</w:t>
      </w:r>
      <w:r w:rsidR="00A5355E" w:rsidRPr="00316861">
        <w:rPr>
          <w:rFonts w:ascii="SimSun" w:hAnsi="SimSun" w:hint="eastAsia"/>
          <w:sz w:val="21"/>
          <w:szCs w:val="21"/>
        </w:rPr>
        <w:t>形</w:t>
      </w:r>
      <w:r w:rsidRPr="00316861">
        <w:rPr>
          <w:rFonts w:ascii="SimSun" w:hAnsi="SimSun" w:hint="eastAsia"/>
          <w:sz w:val="21"/>
          <w:szCs w:val="21"/>
        </w:rPr>
        <w:t>检索</w:t>
      </w:r>
      <w:r w:rsidR="00A5355E" w:rsidRPr="00316861">
        <w:rPr>
          <w:rFonts w:ascii="SimSun" w:hAnsi="SimSun" w:hint="eastAsia"/>
          <w:sz w:val="21"/>
          <w:szCs w:val="21"/>
        </w:rPr>
        <w:t>“</w:t>
      </w:r>
      <w:r w:rsidRPr="00316861">
        <w:rPr>
          <w:rFonts w:ascii="SimSun" w:hAnsi="SimSun" w:hint="eastAsia"/>
          <w:sz w:val="21"/>
          <w:szCs w:val="21"/>
        </w:rPr>
        <w:t>概念验证</w:t>
      </w:r>
      <w:r w:rsidR="00A5355E" w:rsidRPr="00316861">
        <w:rPr>
          <w:rFonts w:ascii="SimSun" w:hAnsi="SimSun" w:hint="eastAsia"/>
          <w:sz w:val="21"/>
          <w:szCs w:val="21"/>
        </w:rPr>
        <w:t>”</w:t>
      </w:r>
      <w:r w:rsidRPr="00316861">
        <w:rPr>
          <w:rFonts w:ascii="SimSun" w:hAnsi="SimSun" w:hint="eastAsia"/>
          <w:sz w:val="21"/>
          <w:szCs w:val="21"/>
        </w:rPr>
        <w:t>项目（日本）</w:t>
      </w:r>
    </w:p>
    <w:p w:rsidR="00E41C6C" w:rsidRPr="00316861" w:rsidRDefault="00B07AB6"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工业品外观设计说明书的数据录入（法国）</w:t>
      </w:r>
    </w:p>
    <w:p w:rsidR="00082865" w:rsidRPr="009C2EA9" w:rsidRDefault="00B80A70" w:rsidP="009C2EA9">
      <w:pPr>
        <w:keepNext/>
        <w:overflowPunct w:val="0"/>
        <w:adjustRightInd w:val="0"/>
        <w:spacing w:beforeLines="100" w:before="240" w:afterLines="50" w:after="120" w:line="340" w:lineRule="atLeast"/>
        <w:rPr>
          <w:rFonts w:ascii="KaiTi" w:eastAsia="KaiTi" w:hAnsi="KaiTi"/>
          <w:sz w:val="21"/>
          <w:szCs w:val="21"/>
        </w:rPr>
      </w:pPr>
      <w:r w:rsidRPr="009C2EA9">
        <w:rPr>
          <w:rFonts w:ascii="KaiTi" w:eastAsia="KaiTi" w:hAnsi="KaiTi" w:hint="eastAsia"/>
          <w:sz w:val="21"/>
          <w:szCs w:val="21"/>
        </w:rPr>
        <w:t>其他领域</w:t>
      </w:r>
    </w:p>
    <w:p w:rsidR="00B80E58" w:rsidRPr="00316861" w:rsidRDefault="00646DD1"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服务台服务的支持工具（日本）</w:t>
      </w:r>
    </w:p>
    <w:p w:rsidR="004240DD" w:rsidRPr="00316861" w:rsidRDefault="00AD62E4" w:rsidP="009C2EA9">
      <w:pPr>
        <w:pStyle w:val="ListParagraph"/>
        <w:numPr>
          <w:ilvl w:val="0"/>
          <w:numId w:val="14"/>
        </w:numPr>
        <w:overflowPunct w:val="0"/>
        <w:adjustRightInd w:val="0"/>
        <w:spacing w:afterLines="50" w:after="120" w:line="340" w:lineRule="atLeast"/>
        <w:ind w:left="924" w:hanging="357"/>
        <w:rPr>
          <w:rFonts w:ascii="SimSun" w:hAnsi="SimSun"/>
          <w:sz w:val="21"/>
          <w:szCs w:val="21"/>
        </w:rPr>
      </w:pPr>
      <w:r w:rsidRPr="00316861">
        <w:rPr>
          <w:rFonts w:ascii="SimSun" w:hAnsi="SimSun" w:hint="eastAsia"/>
          <w:sz w:val="21"/>
          <w:szCs w:val="21"/>
        </w:rPr>
        <w:t>用于</w:t>
      </w:r>
      <w:r w:rsidR="00646DD1" w:rsidRPr="00316861">
        <w:rPr>
          <w:rFonts w:ascii="SimSun" w:hAnsi="SimSun" w:hint="eastAsia"/>
          <w:sz w:val="21"/>
          <w:szCs w:val="21"/>
        </w:rPr>
        <w:t>经济研究和战略分析</w:t>
      </w:r>
      <w:r w:rsidRPr="00316861">
        <w:rPr>
          <w:rFonts w:ascii="SimSun" w:hAnsi="SimSun" w:hint="eastAsia"/>
          <w:sz w:val="21"/>
          <w:szCs w:val="21"/>
        </w:rPr>
        <w:t>的</w:t>
      </w:r>
      <w:r w:rsidR="00646DD1" w:rsidRPr="00316861">
        <w:rPr>
          <w:rFonts w:ascii="SimSun" w:hAnsi="SimSun" w:hint="eastAsia"/>
          <w:sz w:val="21"/>
          <w:szCs w:val="21"/>
        </w:rPr>
        <w:t>数据分析（加拿大、联合王国）</w:t>
      </w:r>
    </w:p>
    <w:p w:rsidR="00F06B71" w:rsidRPr="00316861" w:rsidRDefault="00E53821" w:rsidP="009C2EA9">
      <w:pPr>
        <w:pStyle w:val="ListParagraph"/>
        <w:numPr>
          <w:ilvl w:val="0"/>
          <w:numId w:val="14"/>
        </w:numPr>
        <w:overflowPunct w:val="0"/>
        <w:adjustRightInd w:val="0"/>
        <w:spacing w:afterLines="50" w:after="120" w:line="340" w:lineRule="atLeast"/>
        <w:ind w:left="924" w:hanging="357"/>
        <w:jc w:val="both"/>
        <w:rPr>
          <w:rFonts w:ascii="SimSun" w:hAnsi="SimSun"/>
          <w:sz w:val="21"/>
          <w:szCs w:val="21"/>
        </w:rPr>
      </w:pPr>
      <w:r w:rsidRPr="00316861">
        <w:rPr>
          <w:rFonts w:ascii="SimSun" w:hAnsi="SimSun" w:hint="eastAsia"/>
          <w:sz w:val="21"/>
          <w:szCs w:val="21"/>
          <w:lang w:val="en"/>
        </w:rPr>
        <w:t>知识产权局行政管理</w:t>
      </w:r>
      <w:r w:rsidR="00A5355E" w:rsidRPr="00316861">
        <w:rPr>
          <w:rFonts w:ascii="SimSun" w:hAnsi="SimSun" w:hint="eastAsia"/>
          <w:sz w:val="21"/>
          <w:szCs w:val="21"/>
          <w:lang w:val="en"/>
        </w:rPr>
        <w:t>的</w:t>
      </w:r>
      <w:r w:rsidRPr="009C2EA9">
        <w:rPr>
          <w:rFonts w:ascii="SimSun" w:hAnsi="SimSun" w:hint="eastAsia"/>
          <w:sz w:val="21"/>
          <w:szCs w:val="21"/>
        </w:rPr>
        <w:t>数据分析</w:t>
      </w:r>
      <w:r w:rsidRPr="00316861">
        <w:rPr>
          <w:rFonts w:ascii="SimSun" w:hAnsi="SimSun" w:hint="eastAsia"/>
          <w:sz w:val="21"/>
          <w:szCs w:val="21"/>
          <w:lang w:val="en"/>
        </w:rPr>
        <w:t>，以</w:t>
      </w:r>
      <w:r w:rsidR="00E56217">
        <w:rPr>
          <w:rFonts w:ascii="SimSun" w:hAnsi="SimSun" w:hint="eastAsia"/>
          <w:sz w:val="21"/>
          <w:szCs w:val="21"/>
          <w:lang w:val="en"/>
        </w:rPr>
        <w:t>便</w:t>
      </w:r>
      <w:r w:rsidRPr="00316861">
        <w:rPr>
          <w:rFonts w:ascii="SimSun" w:hAnsi="SimSun" w:hint="eastAsia"/>
          <w:sz w:val="21"/>
          <w:szCs w:val="21"/>
          <w:lang w:val="en"/>
        </w:rPr>
        <w:t>增强商业智能、内部管理和客户关系（哥伦比亚、菲律宾、西班牙）</w:t>
      </w:r>
    </w:p>
    <w:p w:rsidR="00A173CE" w:rsidRPr="00316861" w:rsidRDefault="00E53821" w:rsidP="009C2EA9">
      <w:pPr>
        <w:pStyle w:val="ListParagraph"/>
        <w:numPr>
          <w:ilvl w:val="0"/>
          <w:numId w:val="14"/>
        </w:numPr>
        <w:overflowPunct w:val="0"/>
        <w:adjustRightInd w:val="0"/>
        <w:spacing w:afterLines="50" w:after="120" w:line="340" w:lineRule="atLeast"/>
        <w:ind w:left="924" w:hanging="357"/>
        <w:jc w:val="both"/>
        <w:rPr>
          <w:rFonts w:ascii="SimSun" w:hAnsi="SimSun"/>
          <w:sz w:val="21"/>
          <w:szCs w:val="21"/>
        </w:rPr>
      </w:pPr>
      <w:r w:rsidRPr="00316861">
        <w:rPr>
          <w:rFonts w:ascii="SimSun" w:hAnsi="SimSun" w:hint="eastAsia"/>
          <w:sz w:val="21"/>
          <w:szCs w:val="21"/>
        </w:rPr>
        <w:t>探索利用高质量聊天机器人</w:t>
      </w:r>
      <w:r w:rsidR="004D0ADD" w:rsidRPr="00316861">
        <w:rPr>
          <w:rFonts w:ascii="SimSun" w:hAnsi="SimSun" w:hint="eastAsia"/>
          <w:sz w:val="21"/>
          <w:szCs w:val="21"/>
        </w:rPr>
        <w:t>为</w:t>
      </w:r>
      <w:r w:rsidR="00F60B04" w:rsidRPr="00316861">
        <w:rPr>
          <w:rFonts w:ascii="SimSun" w:hAnsi="SimSun" w:hint="eastAsia"/>
          <w:sz w:val="21"/>
          <w:szCs w:val="21"/>
        </w:rPr>
        <w:t>《</w:t>
      </w:r>
      <w:r w:rsidRPr="00316861">
        <w:rPr>
          <w:rFonts w:ascii="SimSun" w:hAnsi="SimSun" w:hint="eastAsia"/>
          <w:sz w:val="21"/>
          <w:szCs w:val="21"/>
        </w:rPr>
        <w:t>专利审查程序手册</w:t>
      </w:r>
      <w:r w:rsidR="00F60B04" w:rsidRPr="00316861">
        <w:rPr>
          <w:rFonts w:ascii="SimSun" w:hAnsi="SimSun" w:hint="eastAsia"/>
          <w:sz w:val="21"/>
          <w:szCs w:val="21"/>
        </w:rPr>
        <w:t>》</w:t>
      </w:r>
      <w:r w:rsidR="00FF2E3C" w:rsidRPr="00316861">
        <w:rPr>
          <w:rFonts w:ascii="SimSun" w:hAnsi="SimSun" w:hint="eastAsia"/>
          <w:sz w:val="21"/>
          <w:szCs w:val="21"/>
        </w:rPr>
        <w:t>的</w:t>
      </w:r>
      <w:r w:rsidRPr="00316861">
        <w:rPr>
          <w:rFonts w:ascii="SimSun" w:hAnsi="SimSun" w:hint="eastAsia"/>
          <w:sz w:val="21"/>
          <w:szCs w:val="21"/>
        </w:rPr>
        <w:t>概念性问题</w:t>
      </w:r>
      <w:r w:rsidR="004D0ADD" w:rsidRPr="00316861">
        <w:rPr>
          <w:rFonts w:ascii="SimSun" w:hAnsi="SimSun" w:hint="eastAsia"/>
          <w:sz w:val="21"/>
          <w:szCs w:val="21"/>
        </w:rPr>
        <w:t>答疑</w:t>
      </w:r>
      <w:r w:rsidRPr="00316861">
        <w:rPr>
          <w:rFonts w:ascii="SimSun" w:hAnsi="SimSun" w:hint="eastAsia"/>
          <w:sz w:val="21"/>
          <w:szCs w:val="21"/>
        </w:rPr>
        <w:t>（美利坚合众国）</w:t>
      </w:r>
    </w:p>
    <w:p w:rsidR="00E53821" w:rsidRPr="00316861" w:rsidRDefault="00A173CE" w:rsidP="009C2EA9">
      <w:pPr>
        <w:overflowPunct w:val="0"/>
        <w:spacing w:afterLines="50" w:after="120" w:line="340" w:lineRule="atLeast"/>
        <w:jc w:val="both"/>
        <w:rPr>
          <w:rFonts w:ascii="SimSun" w:hAnsi="SimSun"/>
          <w:sz w:val="21"/>
          <w:szCs w:val="21"/>
          <w:lang w:val="en"/>
        </w:rPr>
      </w:pPr>
      <w:r w:rsidRPr="00316861">
        <w:rPr>
          <w:rFonts w:ascii="SimSun" w:hAnsi="SimSun"/>
          <w:sz w:val="21"/>
          <w:szCs w:val="21"/>
        </w:rPr>
        <w:fldChar w:fldCharType="begin"/>
      </w:r>
      <w:r w:rsidRPr="00316861">
        <w:rPr>
          <w:rFonts w:ascii="SimSun" w:hAnsi="SimSun"/>
          <w:sz w:val="21"/>
          <w:szCs w:val="21"/>
        </w:rPr>
        <w:instrText xml:space="preserve"> AUTONUM  </w:instrText>
      </w:r>
      <w:r w:rsidRPr="00316861">
        <w:rPr>
          <w:rFonts w:ascii="SimSun" w:hAnsi="SimSun"/>
          <w:sz w:val="21"/>
          <w:szCs w:val="21"/>
        </w:rPr>
        <w:fldChar w:fldCharType="end"/>
      </w:r>
      <w:r w:rsidR="00532B1C" w:rsidRPr="00316861">
        <w:rPr>
          <w:rFonts w:ascii="SimSun" w:hAnsi="SimSun"/>
          <w:sz w:val="21"/>
          <w:szCs w:val="21"/>
        </w:rPr>
        <w:t>.</w:t>
      </w:r>
      <w:r w:rsidRPr="00316861">
        <w:rPr>
          <w:rFonts w:ascii="SimSun" w:hAnsi="SimSun"/>
          <w:sz w:val="21"/>
          <w:szCs w:val="21"/>
        </w:rPr>
        <w:tab/>
      </w:r>
      <w:r w:rsidR="00E53821" w:rsidRPr="00316861">
        <w:rPr>
          <w:rFonts w:ascii="SimSun" w:hAnsi="SimSun" w:hint="eastAsia"/>
          <w:sz w:val="21"/>
          <w:szCs w:val="21"/>
          <w:lang w:val="en"/>
        </w:rPr>
        <w:t>一些知识产权局分享了人工智能应用积极结果的具体经验。例如，哥伦比亚发现人工智能检索商标的图形要素在提高检索质量和为审查员节省大量时间方面非常有效，</w:t>
      </w:r>
      <w:r w:rsidR="005E4D7F">
        <w:rPr>
          <w:rFonts w:ascii="SimSun" w:hAnsi="SimSun" w:hint="eastAsia"/>
          <w:sz w:val="21"/>
          <w:szCs w:val="21"/>
          <w:lang w:val="en"/>
        </w:rPr>
        <w:t>并且</w:t>
      </w:r>
      <w:r w:rsidR="00E53821" w:rsidRPr="00316861">
        <w:rPr>
          <w:rFonts w:ascii="SimSun" w:hAnsi="SimSun" w:hint="eastAsia"/>
          <w:sz w:val="21"/>
          <w:szCs w:val="21"/>
          <w:lang w:val="en"/>
        </w:rPr>
        <w:t>行政管理数据分析使该局能够及时改进对客户的服务。</w:t>
      </w:r>
      <w:r w:rsidR="00F43FF0" w:rsidRPr="00316861">
        <w:rPr>
          <w:rFonts w:ascii="SimSun" w:hAnsi="SimSun" w:hint="eastAsia"/>
          <w:sz w:val="21"/>
          <w:szCs w:val="21"/>
          <w:lang w:val="en"/>
        </w:rPr>
        <w:t>对于</w:t>
      </w:r>
      <w:r w:rsidR="00E53821" w:rsidRPr="00316861">
        <w:rPr>
          <w:rFonts w:ascii="SimSun" w:hAnsi="SimSun" w:hint="eastAsia"/>
          <w:sz w:val="21"/>
          <w:szCs w:val="21"/>
          <w:lang w:val="en"/>
        </w:rPr>
        <w:t>专利现有技术</w:t>
      </w:r>
      <w:r w:rsidR="00F0550E" w:rsidRPr="00316861">
        <w:rPr>
          <w:rFonts w:ascii="SimSun" w:hAnsi="SimSun" w:hint="eastAsia"/>
          <w:sz w:val="21"/>
          <w:szCs w:val="21"/>
          <w:lang w:val="en"/>
        </w:rPr>
        <w:t>语义</w:t>
      </w:r>
      <w:r w:rsidR="00F43FF0" w:rsidRPr="00316861">
        <w:rPr>
          <w:rFonts w:ascii="SimSun" w:hAnsi="SimSun" w:hint="eastAsia"/>
          <w:sz w:val="21"/>
          <w:szCs w:val="21"/>
          <w:lang w:val="en"/>
        </w:rPr>
        <w:t>检索这</w:t>
      </w:r>
      <w:r w:rsidR="00E53821" w:rsidRPr="00316861">
        <w:rPr>
          <w:rFonts w:ascii="SimSun" w:hAnsi="SimSun" w:hint="eastAsia"/>
          <w:sz w:val="21"/>
          <w:szCs w:val="21"/>
          <w:lang w:val="en"/>
        </w:rPr>
        <w:t>项复杂的任务</w:t>
      </w:r>
      <w:r w:rsidR="00F43FF0" w:rsidRPr="00316861">
        <w:rPr>
          <w:rFonts w:ascii="SimSun" w:hAnsi="SimSun" w:hint="eastAsia"/>
          <w:sz w:val="21"/>
          <w:szCs w:val="21"/>
          <w:lang w:val="en"/>
        </w:rPr>
        <w:t>而言</w:t>
      </w:r>
      <w:r w:rsidR="00E53821" w:rsidRPr="00316861">
        <w:rPr>
          <w:rFonts w:ascii="SimSun" w:hAnsi="SimSun" w:hint="eastAsia"/>
          <w:sz w:val="21"/>
          <w:szCs w:val="21"/>
          <w:lang w:val="en"/>
        </w:rPr>
        <w:t>，</w:t>
      </w:r>
      <w:r w:rsidR="00F43FF0" w:rsidRPr="00316861">
        <w:rPr>
          <w:rFonts w:ascii="SimSun" w:hAnsi="SimSun" w:hint="eastAsia"/>
          <w:sz w:val="21"/>
          <w:szCs w:val="21"/>
          <w:lang w:val="en"/>
        </w:rPr>
        <w:t>人工智能</w:t>
      </w:r>
      <w:r w:rsidR="00E53821" w:rsidRPr="00316861">
        <w:rPr>
          <w:rFonts w:ascii="SimSun" w:hAnsi="SimSun" w:hint="eastAsia"/>
          <w:sz w:val="21"/>
          <w:szCs w:val="21"/>
          <w:lang w:val="en"/>
        </w:rPr>
        <w:t>工具还没有完全</w:t>
      </w:r>
      <w:r w:rsidR="004D5DE6" w:rsidRPr="00316861">
        <w:rPr>
          <w:rFonts w:ascii="SimSun" w:hAnsi="SimSun" w:hint="eastAsia"/>
          <w:sz w:val="21"/>
          <w:szCs w:val="21"/>
          <w:lang w:val="en"/>
        </w:rPr>
        <w:t>满足专利审查员的期望。例如，挪威知识产权局评估认为，人工智能辅助工具无法显著加快现有技术检索速度，</w:t>
      </w:r>
      <w:r w:rsidR="00CF2526">
        <w:rPr>
          <w:rFonts w:ascii="SimSun" w:hAnsi="SimSun" w:hint="eastAsia"/>
          <w:sz w:val="21"/>
          <w:szCs w:val="21"/>
          <w:lang w:val="en"/>
        </w:rPr>
        <w:t>因此</w:t>
      </w:r>
      <w:r w:rsidR="00F0550E">
        <w:rPr>
          <w:rFonts w:ascii="SimSun" w:hAnsi="SimSun" w:hint="eastAsia"/>
          <w:sz w:val="21"/>
          <w:szCs w:val="21"/>
          <w:lang w:val="en"/>
        </w:rPr>
        <w:t>尚</w:t>
      </w:r>
      <w:r w:rsidR="004D5DE6" w:rsidRPr="00316861">
        <w:rPr>
          <w:rFonts w:ascii="SimSun" w:hAnsi="SimSun" w:hint="eastAsia"/>
          <w:sz w:val="21"/>
          <w:szCs w:val="21"/>
          <w:lang w:val="en"/>
        </w:rPr>
        <w:t>没有</w:t>
      </w:r>
      <w:r w:rsidR="00F0550E">
        <w:rPr>
          <w:rFonts w:ascii="SimSun" w:hAnsi="SimSun" w:hint="eastAsia"/>
          <w:sz w:val="21"/>
          <w:szCs w:val="21"/>
          <w:lang w:val="en"/>
        </w:rPr>
        <w:t>面向</w:t>
      </w:r>
      <w:r w:rsidR="00E53821" w:rsidRPr="00316861">
        <w:rPr>
          <w:rFonts w:ascii="SimSun" w:hAnsi="SimSun" w:hint="eastAsia"/>
          <w:sz w:val="21"/>
          <w:szCs w:val="21"/>
          <w:lang w:val="en"/>
        </w:rPr>
        <w:t>所有审查员</w:t>
      </w:r>
      <w:r w:rsidR="004D5DE6" w:rsidRPr="00316861">
        <w:rPr>
          <w:rFonts w:ascii="SimSun" w:hAnsi="SimSun" w:hint="eastAsia"/>
          <w:sz w:val="21"/>
          <w:szCs w:val="21"/>
          <w:lang w:val="en"/>
        </w:rPr>
        <w:t>部署</w:t>
      </w:r>
      <w:r w:rsidR="00F615A4">
        <w:rPr>
          <w:rFonts w:ascii="SimSun" w:hAnsi="SimSun" w:hint="eastAsia"/>
          <w:sz w:val="21"/>
          <w:szCs w:val="21"/>
          <w:lang w:val="en"/>
        </w:rPr>
        <w:t>该</w:t>
      </w:r>
      <w:r w:rsidR="00E53821" w:rsidRPr="00316861">
        <w:rPr>
          <w:rFonts w:ascii="SimSun" w:hAnsi="SimSun" w:hint="eastAsia"/>
          <w:sz w:val="21"/>
          <w:szCs w:val="21"/>
          <w:lang w:val="en"/>
        </w:rPr>
        <w:t>系统。联合王国</w:t>
      </w:r>
      <w:r w:rsidR="004D5DE6" w:rsidRPr="00316861">
        <w:rPr>
          <w:rFonts w:ascii="SimSun" w:hAnsi="SimSun" w:hint="eastAsia"/>
          <w:sz w:val="21"/>
          <w:szCs w:val="21"/>
          <w:lang w:val="en"/>
        </w:rPr>
        <w:t>知识产权局</w:t>
      </w:r>
      <w:r w:rsidR="00E53821" w:rsidRPr="00316861">
        <w:rPr>
          <w:rFonts w:ascii="SimSun" w:hAnsi="SimSun" w:hint="eastAsia"/>
          <w:sz w:val="21"/>
          <w:szCs w:val="21"/>
          <w:lang w:val="en"/>
        </w:rPr>
        <w:t>澄清说，他们的预期方法</w:t>
      </w:r>
      <w:r w:rsidR="004D5DE6" w:rsidRPr="00316861">
        <w:rPr>
          <w:rFonts w:ascii="SimSun" w:hAnsi="SimSun" w:hint="eastAsia"/>
          <w:sz w:val="21"/>
          <w:szCs w:val="21"/>
          <w:lang w:val="en"/>
        </w:rPr>
        <w:t>是利用“人</w:t>
      </w:r>
      <w:r w:rsidR="009C7C19">
        <w:rPr>
          <w:rFonts w:ascii="SimSun" w:hAnsi="SimSun" w:hint="eastAsia"/>
          <w:sz w:val="21"/>
          <w:szCs w:val="21"/>
          <w:lang w:val="en"/>
        </w:rPr>
        <w:t>机共生</w:t>
      </w:r>
      <w:r w:rsidR="004D5DE6" w:rsidRPr="00316861">
        <w:rPr>
          <w:rFonts w:ascii="SimSun" w:hAnsi="SimSun" w:hint="eastAsia"/>
          <w:sz w:val="21"/>
          <w:szCs w:val="21"/>
          <w:lang w:val="en"/>
        </w:rPr>
        <w:t>”的方法，</w:t>
      </w:r>
      <w:r w:rsidR="00E53821" w:rsidRPr="00316861">
        <w:rPr>
          <w:rFonts w:ascii="SimSun" w:hAnsi="SimSun" w:hint="eastAsia"/>
          <w:sz w:val="21"/>
          <w:szCs w:val="21"/>
          <w:lang w:val="en"/>
        </w:rPr>
        <w:t>旨在</w:t>
      </w:r>
      <w:r w:rsidR="004D5DE6" w:rsidRPr="00316861">
        <w:rPr>
          <w:rFonts w:ascii="SimSun" w:hAnsi="SimSun" w:hint="eastAsia"/>
          <w:sz w:val="21"/>
          <w:szCs w:val="21"/>
          <w:lang w:val="en"/>
        </w:rPr>
        <w:t>补充而不是代替人类的专业知识和判断，</w:t>
      </w:r>
      <w:r w:rsidR="00E53821" w:rsidRPr="00316861">
        <w:rPr>
          <w:rFonts w:ascii="SimSun" w:hAnsi="SimSun" w:hint="eastAsia"/>
          <w:sz w:val="21"/>
          <w:szCs w:val="21"/>
          <w:lang w:val="en"/>
        </w:rPr>
        <w:t>并且这种方法旨在通过结合人工智能和人为干预来最大化机器</w:t>
      </w:r>
      <w:r w:rsidR="004D5DE6" w:rsidRPr="00316861">
        <w:rPr>
          <w:rFonts w:ascii="SimSun" w:hAnsi="SimSun" w:hint="eastAsia"/>
          <w:sz w:val="21"/>
          <w:szCs w:val="21"/>
          <w:lang w:val="en"/>
        </w:rPr>
        <w:t>的</w:t>
      </w:r>
      <w:r w:rsidR="007F4B96" w:rsidRPr="00316861">
        <w:rPr>
          <w:rFonts w:ascii="SimSun" w:hAnsi="SimSun" w:hint="eastAsia"/>
          <w:sz w:val="21"/>
          <w:szCs w:val="21"/>
          <w:lang w:val="en"/>
        </w:rPr>
        <w:t>性能。美国专商局在</w:t>
      </w:r>
      <w:r w:rsidR="00E53821" w:rsidRPr="00316861">
        <w:rPr>
          <w:rFonts w:ascii="SimSun" w:hAnsi="SimSun" w:hint="eastAsia"/>
          <w:sz w:val="21"/>
          <w:szCs w:val="21"/>
          <w:lang w:val="en"/>
        </w:rPr>
        <w:t>BDR</w:t>
      </w:r>
      <w:r w:rsidR="007F4B96" w:rsidRPr="00316861">
        <w:rPr>
          <w:rFonts w:ascii="SimSun" w:hAnsi="SimSun" w:hint="eastAsia"/>
          <w:sz w:val="21"/>
          <w:szCs w:val="21"/>
          <w:lang w:val="en"/>
        </w:rPr>
        <w:t>（大数据</w:t>
      </w:r>
      <w:r w:rsidR="001F5C14" w:rsidRPr="00316861">
        <w:rPr>
          <w:rFonts w:ascii="SimSun" w:hAnsi="SimSun" w:hint="eastAsia"/>
          <w:sz w:val="21"/>
          <w:szCs w:val="21"/>
          <w:lang w:val="en"/>
        </w:rPr>
        <w:t>存</w:t>
      </w:r>
      <w:r w:rsidR="00AD62E4" w:rsidRPr="00316861">
        <w:rPr>
          <w:rFonts w:ascii="SimSun" w:hAnsi="SimSun" w:hint="eastAsia"/>
          <w:sz w:val="21"/>
          <w:szCs w:val="21"/>
          <w:lang w:val="en"/>
        </w:rPr>
        <w:t>储</w:t>
      </w:r>
      <w:r w:rsidR="007F4B96" w:rsidRPr="00316861">
        <w:rPr>
          <w:rFonts w:ascii="SimSun" w:hAnsi="SimSun" w:hint="eastAsia"/>
          <w:sz w:val="21"/>
          <w:szCs w:val="21"/>
          <w:lang w:val="en"/>
        </w:rPr>
        <w:t>库）计划中使用人工智能作为认知辅助也旨在通过人机协作加强对专利申请的</w:t>
      </w:r>
      <w:r w:rsidR="004E3508" w:rsidRPr="00316861">
        <w:rPr>
          <w:rFonts w:ascii="SimSun" w:hAnsi="SimSun" w:hint="eastAsia"/>
          <w:sz w:val="21"/>
          <w:szCs w:val="21"/>
          <w:lang w:val="en"/>
        </w:rPr>
        <w:t>申请</w:t>
      </w:r>
      <w:r w:rsidR="007F4B96" w:rsidRPr="00316861">
        <w:rPr>
          <w:rFonts w:ascii="SimSun" w:hAnsi="SimSun" w:hint="eastAsia"/>
          <w:sz w:val="21"/>
          <w:szCs w:val="21"/>
          <w:lang w:val="en"/>
        </w:rPr>
        <w:t>受理</w:t>
      </w:r>
      <w:r w:rsidR="004E3508" w:rsidRPr="00316861">
        <w:rPr>
          <w:rFonts w:ascii="SimSun" w:hAnsi="SimSun" w:hint="eastAsia"/>
          <w:sz w:val="21"/>
          <w:szCs w:val="21"/>
          <w:lang w:val="en"/>
        </w:rPr>
        <w:t>工作</w:t>
      </w:r>
      <w:r w:rsidR="00E53821" w:rsidRPr="00316861">
        <w:rPr>
          <w:rFonts w:ascii="SimSun" w:hAnsi="SimSun" w:hint="eastAsia"/>
          <w:sz w:val="21"/>
          <w:szCs w:val="21"/>
          <w:lang w:val="en"/>
        </w:rPr>
        <w:t>。</w:t>
      </w:r>
    </w:p>
    <w:p w:rsidR="00845385" w:rsidRPr="00316861" w:rsidRDefault="00845385" w:rsidP="009C2EA9">
      <w:pPr>
        <w:overflowPunct w:val="0"/>
        <w:spacing w:afterLines="50" w:after="120" w:line="340" w:lineRule="atLeast"/>
        <w:jc w:val="both"/>
        <w:rPr>
          <w:rFonts w:ascii="SimSun" w:hAnsi="SimSun"/>
          <w:sz w:val="21"/>
          <w:szCs w:val="21"/>
        </w:rPr>
      </w:pPr>
      <w:r w:rsidRPr="00316861">
        <w:rPr>
          <w:rFonts w:ascii="SimSun" w:hAnsi="SimSun"/>
          <w:sz w:val="21"/>
          <w:szCs w:val="21"/>
        </w:rPr>
        <w:fldChar w:fldCharType="begin"/>
      </w:r>
      <w:r w:rsidRPr="00316861">
        <w:rPr>
          <w:rFonts w:ascii="SimSun" w:hAnsi="SimSun"/>
          <w:sz w:val="21"/>
          <w:szCs w:val="21"/>
        </w:rPr>
        <w:instrText xml:space="preserve"> AUTONUM  </w:instrText>
      </w:r>
      <w:r w:rsidRPr="00316861">
        <w:rPr>
          <w:rFonts w:ascii="SimSun" w:hAnsi="SimSun"/>
          <w:sz w:val="21"/>
          <w:szCs w:val="21"/>
        </w:rPr>
        <w:fldChar w:fldCharType="end"/>
      </w:r>
      <w:r w:rsidR="00532B1C" w:rsidRPr="00316861">
        <w:rPr>
          <w:rFonts w:ascii="SimSun" w:hAnsi="SimSun"/>
          <w:sz w:val="21"/>
          <w:szCs w:val="21"/>
        </w:rPr>
        <w:t>.</w:t>
      </w:r>
      <w:r w:rsidRPr="00316861">
        <w:rPr>
          <w:rFonts w:ascii="SimSun" w:hAnsi="SimSun"/>
          <w:sz w:val="21"/>
          <w:szCs w:val="21"/>
        </w:rPr>
        <w:tab/>
      </w:r>
      <w:r w:rsidR="00CE6640" w:rsidRPr="00316861">
        <w:rPr>
          <w:rFonts w:ascii="SimSun" w:hAnsi="SimSun" w:hint="eastAsia"/>
          <w:sz w:val="21"/>
          <w:szCs w:val="21"/>
        </w:rPr>
        <w:t>一些主管局报告称，它们将于2019年下半年完成人工智能工具的概念验证或试验性使用。国际局欢迎知识产权局进一步</w:t>
      </w:r>
      <w:r w:rsidR="004E3508" w:rsidRPr="00316861">
        <w:rPr>
          <w:rFonts w:ascii="SimSun" w:hAnsi="SimSun" w:hint="eastAsia"/>
          <w:sz w:val="21"/>
          <w:szCs w:val="21"/>
        </w:rPr>
        <w:t>提供意见</w:t>
      </w:r>
      <w:r w:rsidR="00CE6640" w:rsidRPr="00316861">
        <w:rPr>
          <w:rFonts w:ascii="SimSun" w:hAnsi="SimSun" w:hint="eastAsia"/>
          <w:sz w:val="21"/>
          <w:szCs w:val="21"/>
        </w:rPr>
        <w:t>，以分享</w:t>
      </w:r>
      <w:r w:rsidR="00CE6640" w:rsidRPr="009C2EA9">
        <w:rPr>
          <w:rFonts w:ascii="SimSun" w:hAnsi="SimSun" w:hint="eastAsia"/>
          <w:sz w:val="21"/>
        </w:rPr>
        <w:t>更多</w:t>
      </w:r>
      <w:r w:rsidR="004E3508" w:rsidRPr="00316861">
        <w:rPr>
          <w:rFonts w:ascii="SimSun" w:hAnsi="SimSun" w:hint="eastAsia"/>
          <w:sz w:val="21"/>
          <w:szCs w:val="21"/>
        </w:rPr>
        <w:t>知识产权局行政管理用</w:t>
      </w:r>
      <w:r w:rsidR="00CE6640" w:rsidRPr="00316861">
        <w:rPr>
          <w:rFonts w:ascii="SimSun" w:hAnsi="SimSun" w:hint="eastAsia"/>
          <w:sz w:val="21"/>
          <w:szCs w:val="21"/>
        </w:rPr>
        <w:t>人工智能工具方面的经验。</w:t>
      </w:r>
    </w:p>
    <w:p w:rsidR="00D20C16" w:rsidRPr="00316861" w:rsidRDefault="00082865" w:rsidP="009C2EA9">
      <w:pPr>
        <w:overflowPunct w:val="0"/>
        <w:spacing w:afterLines="50" w:after="120" w:line="340" w:lineRule="atLeast"/>
        <w:jc w:val="both"/>
        <w:rPr>
          <w:rFonts w:ascii="SimSun" w:hAnsi="SimSun"/>
          <w:sz w:val="21"/>
          <w:szCs w:val="21"/>
          <w:lang w:val="en"/>
        </w:rPr>
      </w:pPr>
      <w:r w:rsidRPr="00316861">
        <w:rPr>
          <w:rFonts w:ascii="SimSun" w:hAnsi="SimSun"/>
          <w:sz w:val="21"/>
          <w:szCs w:val="21"/>
        </w:rPr>
        <w:fldChar w:fldCharType="begin"/>
      </w:r>
      <w:r w:rsidRPr="00316861">
        <w:rPr>
          <w:rFonts w:ascii="SimSun" w:hAnsi="SimSun"/>
          <w:sz w:val="21"/>
          <w:szCs w:val="21"/>
        </w:rPr>
        <w:instrText xml:space="preserve"> AUTONUM  </w:instrText>
      </w:r>
      <w:r w:rsidRPr="00316861">
        <w:rPr>
          <w:rFonts w:ascii="SimSun" w:hAnsi="SimSun"/>
          <w:sz w:val="21"/>
          <w:szCs w:val="21"/>
        </w:rPr>
        <w:fldChar w:fldCharType="end"/>
      </w:r>
      <w:r w:rsidR="00532B1C" w:rsidRPr="00316861">
        <w:rPr>
          <w:rFonts w:ascii="SimSun" w:hAnsi="SimSun"/>
          <w:sz w:val="21"/>
          <w:szCs w:val="21"/>
        </w:rPr>
        <w:t>.</w:t>
      </w:r>
      <w:r w:rsidRPr="00316861">
        <w:rPr>
          <w:rFonts w:ascii="SimSun" w:hAnsi="SimSun"/>
          <w:sz w:val="21"/>
          <w:szCs w:val="21"/>
        </w:rPr>
        <w:tab/>
      </w:r>
      <w:r w:rsidR="00D20C16" w:rsidRPr="00316861">
        <w:rPr>
          <w:rFonts w:ascii="SimSun" w:hAnsi="SimSun" w:hint="eastAsia"/>
          <w:sz w:val="21"/>
          <w:szCs w:val="21"/>
        </w:rPr>
        <w:t>产权组织</w:t>
      </w:r>
      <w:r w:rsidR="00D20C16" w:rsidRPr="00316861">
        <w:rPr>
          <w:rFonts w:ascii="SimSun" w:hAnsi="SimSun" w:hint="eastAsia"/>
          <w:sz w:val="21"/>
          <w:szCs w:val="21"/>
          <w:lang w:val="en"/>
        </w:rPr>
        <w:t>秘书处在开发有效的人工智能工具方面也取得了良好进展。人工智能的新卓越中心，即2018年创建的先进技术应用中心（ATAC），将继续推动产权组织人工智能工具的开发。</w:t>
      </w:r>
      <w:r w:rsidR="00A25D87" w:rsidRPr="00316861">
        <w:rPr>
          <w:rFonts w:ascii="SimSun" w:hAnsi="SimSun" w:hint="eastAsia"/>
          <w:sz w:val="21"/>
          <w:szCs w:val="21"/>
          <w:lang w:val="en"/>
        </w:rPr>
        <w:t xml:space="preserve">WIPO </w:t>
      </w:r>
      <w:r w:rsidR="00A25D87" w:rsidRPr="00316861">
        <w:rPr>
          <w:rFonts w:ascii="SimSun" w:hAnsi="SimSun"/>
          <w:sz w:val="21"/>
          <w:szCs w:val="21"/>
          <w:lang w:val="en"/>
        </w:rPr>
        <w:t>Translate</w:t>
      </w:r>
      <w:r w:rsidR="00CE697B" w:rsidRPr="00316861">
        <w:rPr>
          <w:rFonts w:ascii="SimSun" w:hAnsi="SimSun" w:hint="eastAsia"/>
          <w:sz w:val="21"/>
          <w:szCs w:val="21"/>
          <w:lang w:val="en"/>
        </w:rPr>
        <w:t>已经过</w:t>
      </w:r>
      <w:r w:rsidR="00372F12">
        <w:rPr>
          <w:rFonts w:ascii="SimSun" w:hAnsi="SimSun" w:hint="eastAsia"/>
          <w:sz w:val="21"/>
          <w:szCs w:val="21"/>
          <w:lang w:val="en"/>
        </w:rPr>
        <w:t>训练</w:t>
      </w:r>
      <w:r w:rsidR="00CE697B" w:rsidRPr="00316861">
        <w:rPr>
          <w:rFonts w:ascii="SimSun" w:hAnsi="SimSun" w:hint="eastAsia"/>
          <w:sz w:val="21"/>
          <w:szCs w:val="21"/>
          <w:lang w:val="en"/>
        </w:rPr>
        <w:t>，可</w:t>
      </w:r>
      <w:r w:rsidR="00B31C63">
        <w:rPr>
          <w:rFonts w:ascii="SimSun" w:hAnsi="SimSun" w:hint="eastAsia"/>
          <w:sz w:val="21"/>
          <w:szCs w:val="21"/>
          <w:lang w:val="en"/>
        </w:rPr>
        <w:t>以</w:t>
      </w:r>
      <w:r w:rsidR="00CE697B" w:rsidRPr="00316861">
        <w:rPr>
          <w:rFonts w:ascii="SimSun" w:hAnsi="SimSun" w:hint="eastAsia"/>
          <w:sz w:val="21"/>
          <w:szCs w:val="21"/>
          <w:lang w:val="en"/>
        </w:rPr>
        <w:t>九种语言</w:t>
      </w:r>
      <w:r w:rsidR="00541B18" w:rsidRPr="00316861">
        <w:rPr>
          <w:rFonts w:ascii="SimSun" w:hAnsi="SimSun" w:hint="eastAsia"/>
          <w:sz w:val="21"/>
          <w:szCs w:val="21"/>
          <w:lang w:val="en"/>
        </w:rPr>
        <w:t>翻译</w:t>
      </w:r>
      <w:r w:rsidR="00CE697B" w:rsidRPr="00316861">
        <w:rPr>
          <w:rFonts w:ascii="SimSun" w:hAnsi="SimSun" w:hint="eastAsia"/>
          <w:sz w:val="21"/>
          <w:szCs w:val="21"/>
          <w:lang w:val="en"/>
        </w:rPr>
        <w:t>专门领域的文本，该工具</w:t>
      </w:r>
      <w:r w:rsidR="00A25D87" w:rsidRPr="00316861">
        <w:rPr>
          <w:rFonts w:ascii="SimSun" w:hAnsi="SimSun" w:hint="eastAsia"/>
          <w:sz w:val="21"/>
          <w:szCs w:val="21"/>
          <w:lang w:val="en"/>
        </w:rPr>
        <w:t>已在若干知识产权局和联合国的11个组织</w:t>
      </w:r>
      <w:r w:rsidR="00853A9E" w:rsidRPr="00316861">
        <w:rPr>
          <w:rFonts w:ascii="SimSun" w:hAnsi="SimSun" w:hint="eastAsia"/>
          <w:sz w:val="21"/>
          <w:szCs w:val="21"/>
          <w:lang w:val="en"/>
        </w:rPr>
        <w:t>中</w:t>
      </w:r>
      <w:r w:rsidR="00A25D87" w:rsidRPr="00316861">
        <w:rPr>
          <w:rFonts w:ascii="SimSun" w:hAnsi="SimSun" w:hint="eastAsia"/>
          <w:sz w:val="21"/>
          <w:szCs w:val="21"/>
          <w:lang w:val="en"/>
        </w:rPr>
        <w:t>得到使用</w:t>
      </w:r>
      <w:r w:rsidR="00D20C16" w:rsidRPr="00316861">
        <w:rPr>
          <w:rFonts w:ascii="SimSun" w:hAnsi="SimSun" w:hint="eastAsia"/>
          <w:sz w:val="21"/>
          <w:szCs w:val="21"/>
          <w:lang w:val="en"/>
        </w:rPr>
        <w:t>。</w:t>
      </w:r>
    </w:p>
    <w:p w:rsidR="00EC6C5C" w:rsidRPr="00316861" w:rsidRDefault="00EC6C5C" w:rsidP="009C2EA9">
      <w:pPr>
        <w:keepNext/>
        <w:overflowPunct w:val="0"/>
        <w:spacing w:afterLines="50" w:after="120" w:line="340" w:lineRule="atLeast"/>
        <w:jc w:val="both"/>
        <w:rPr>
          <w:rFonts w:ascii="SimSun" w:hAnsi="SimSun"/>
          <w:sz w:val="21"/>
          <w:szCs w:val="21"/>
        </w:rPr>
      </w:pPr>
      <w:r w:rsidRPr="00316861">
        <w:rPr>
          <w:rFonts w:ascii="SimSun" w:hAnsi="SimSun"/>
          <w:sz w:val="21"/>
          <w:szCs w:val="21"/>
        </w:rPr>
        <w:lastRenderedPageBreak/>
        <w:fldChar w:fldCharType="begin"/>
      </w:r>
      <w:r w:rsidRPr="00316861">
        <w:rPr>
          <w:rFonts w:ascii="SimSun" w:hAnsi="SimSun"/>
          <w:sz w:val="21"/>
          <w:szCs w:val="21"/>
        </w:rPr>
        <w:instrText xml:space="preserve"> AUTONUM  </w:instrText>
      </w:r>
      <w:r w:rsidRPr="00316861">
        <w:rPr>
          <w:rFonts w:ascii="SimSun" w:hAnsi="SimSun"/>
          <w:sz w:val="21"/>
          <w:szCs w:val="21"/>
        </w:rPr>
        <w:fldChar w:fldCharType="end"/>
      </w:r>
      <w:r w:rsidR="00532B1C" w:rsidRPr="00316861">
        <w:rPr>
          <w:rFonts w:ascii="SimSun" w:hAnsi="SimSun"/>
          <w:sz w:val="21"/>
          <w:szCs w:val="21"/>
        </w:rPr>
        <w:t>.</w:t>
      </w:r>
      <w:r w:rsidRPr="00316861">
        <w:rPr>
          <w:rFonts w:ascii="SimSun" w:hAnsi="SimSun"/>
          <w:sz w:val="21"/>
          <w:szCs w:val="21"/>
        </w:rPr>
        <w:tab/>
      </w:r>
      <w:r w:rsidR="00FF6115" w:rsidRPr="00316861">
        <w:rPr>
          <w:rFonts w:ascii="SimSun" w:hAnsi="SimSun" w:hint="eastAsia"/>
          <w:sz w:val="21"/>
          <w:szCs w:val="21"/>
        </w:rPr>
        <w:t>2019年，将推出两项新的知识产权专用人工智能工具：</w:t>
      </w:r>
    </w:p>
    <w:p w:rsidR="00EC6C5C" w:rsidRPr="00316861" w:rsidRDefault="00BF1281" w:rsidP="001171FC">
      <w:pPr>
        <w:pStyle w:val="ListParagraph"/>
        <w:numPr>
          <w:ilvl w:val="0"/>
          <w:numId w:val="14"/>
        </w:numPr>
        <w:overflowPunct w:val="0"/>
        <w:adjustRightInd w:val="0"/>
        <w:spacing w:afterLines="50" w:after="120" w:line="340" w:lineRule="atLeast"/>
        <w:ind w:left="924" w:hanging="357"/>
        <w:jc w:val="both"/>
        <w:rPr>
          <w:rFonts w:ascii="SimSun" w:hAnsi="SimSun"/>
          <w:sz w:val="21"/>
          <w:szCs w:val="21"/>
        </w:rPr>
      </w:pPr>
      <w:r w:rsidRPr="00316861">
        <w:rPr>
          <w:rFonts w:ascii="SimSun" w:hAnsi="SimSun"/>
          <w:sz w:val="21"/>
          <w:szCs w:val="21"/>
        </w:rPr>
        <w:t>IPC CAT</w:t>
      </w:r>
      <w:r w:rsidRPr="00316861">
        <w:rPr>
          <w:rFonts w:ascii="SimSun" w:hAnsi="SimSun" w:hint="eastAsia"/>
          <w:sz w:val="21"/>
          <w:szCs w:val="21"/>
        </w:rPr>
        <w:t>，</w:t>
      </w:r>
      <w:r w:rsidR="00290A66" w:rsidRPr="00316861">
        <w:rPr>
          <w:rFonts w:ascii="SimSun" w:hAnsi="SimSun" w:hint="eastAsia"/>
          <w:sz w:val="21"/>
          <w:szCs w:val="21"/>
        </w:rPr>
        <w:t>提交</w:t>
      </w:r>
      <w:r w:rsidR="00076373" w:rsidRPr="00316861">
        <w:rPr>
          <w:rFonts w:ascii="SimSun" w:hAnsi="SimSun" w:hint="eastAsia"/>
          <w:sz w:val="21"/>
          <w:szCs w:val="21"/>
        </w:rPr>
        <w:t>调查</w:t>
      </w:r>
      <w:r w:rsidR="00290A66" w:rsidRPr="00316861">
        <w:rPr>
          <w:rFonts w:ascii="SimSun" w:hAnsi="SimSun" w:hint="eastAsia"/>
          <w:sz w:val="21"/>
          <w:szCs w:val="21"/>
        </w:rPr>
        <w:t>答复</w:t>
      </w:r>
      <w:r w:rsidR="00076373" w:rsidRPr="00316861">
        <w:rPr>
          <w:rFonts w:ascii="SimSun" w:hAnsi="SimSun" w:hint="eastAsia"/>
          <w:sz w:val="21"/>
          <w:szCs w:val="21"/>
        </w:rPr>
        <w:t>的</w:t>
      </w:r>
      <w:r w:rsidR="009F607C" w:rsidRPr="00316861">
        <w:rPr>
          <w:rFonts w:ascii="SimSun" w:hAnsi="SimSun" w:hint="eastAsia"/>
          <w:sz w:val="21"/>
          <w:szCs w:val="21"/>
        </w:rPr>
        <w:t>进行审查工作的</w:t>
      </w:r>
      <w:r w:rsidR="00076373" w:rsidRPr="00316861">
        <w:rPr>
          <w:rFonts w:ascii="SimSun" w:hAnsi="SimSun" w:hint="eastAsia"/>
          <w:sz w:val="21"/>
          <w:szCs w:val="21"/>
        </w:rPr>
        <w:t>专利局中有三分之二在其</w:t>
      </w:r>
      <w:r w:rsidR="007A42D7" w:rsidRPr="00316861">
        <w:rPr>
          <w:rFonts w:ascii="SimSun" w:hAnsi="SimSun" w:hint="eastAsia"/>
          <w:sz w:val="21"/>
          <w:szCs w:val="21"/>
        </w:rPr>
        <w:t>申请</w:t>
      </w:r>
      <w:r w:rsidR="00076373" w:rsidRPr="00316861">
        <w:rPr>
          <w:rFonts w:ascii="SimSun" w:hAnsi="SimSun" w:hint="eastAsia"/>
          <w:sz w:val="21"/>
          <w:szCs w:val="21"/>
        </w:rPr>
        <w:t>受理工作中</w:t>
      </w:r>
      <w:r w:rsidR="001E4D07">
        <w:rPr>
          <w:rFonts w:ascii="SimSun" w:hAnsi="SimSun" w:hint="eastAsia"/>
          <w:sz w:val="21"/>
          <w:szCs w:val="21"/>
        </w:rPr>
        <w:t>活跃</w:t>
      </w:r>
      <w:r w:rsidR="00076373" w:rsidRPr="00316861">
        <w:rPr>
          <w:rFonts w:ascii="SimSun" w:hAnsi="SimSun" w:hint="eastAsia"/>
          <w:sz w:val="21"/>
          <w:szCs w:val="21"/>
        </w:rPr>
        <w:t>使用</w:t>
      </w:r>
      <w:r w:rsidR="00E96C97">
        <w:rPr>
          <w:rFonts w:ascii="SimSun" w:hAnsi="SimSun" w:hint="eastAsia"/>
          <w:sz w:val="21"/>
          <w:szCs w:val="21"/>
        </w:rPr>
        <w:t>该工具</w:t>
      </w:r>
      <w:r w:rsidR="00076373" w:rsidRPr="00316861">
        <w:rPr>
          <w:rFonts w:ascii="SimSun" w:hAnsi="SimSun" w:hint="eastAsia"/>
          <w:sz w:val="21"/>
          <w:szCs w:val="21"/>
        </w:rPr>
        <w:t>，</w:t>
      </w:r>
      <w:r w:rsidR="00E96C97">
        <w:rPr>
          <w:rFonts w:ascii="SimSun" w:hAnsi="SimSun" w:hint="eastAsia"/>
          <w:sz w:val="21"/>
          <w:szCs w:val="21"/>
        </w:rPr>
        <w:t>能够</w:t>
      </w:r>
      <w:r w:rsidR="00076373" w:rsidRPr="00316861">
        <w:rPr>
          <w:rFonts w:ascii="SimSun" w:hAnsi="SimSun" w:hint="eastAsia"/>
          <w:sz w:val="21"/>
          <w:szCs w:val="21"/>
        </w:rPr>
        <w:t>通过输入新技术的详细说明获得最为相关的</w:t>
      </w:r>
      <w:r w:rsidR="00076373" w:rsidRPr="00316861">
        <w:rPr>
          <w:rFonts w:ascii="SimSun" w:hAnsi="SimSun"/>
          <w:sz w:val="21"/>
          <w:szCs w:val="21"/>
        </w:rPr>
        <w:t>IPC</w:t>
      </w:r>
      <w:r w:rsidR="0003252A">
        <w:rPr>
          <w:rFonts w:ascii="SimSun" w:hAnsi="SimSun" w:hint="eastAsia"/>
          <w:sz w:val="21"/>
          <w:szCs w:val="21"/>
        </w:rPr>
        <w:t>分类号</w:t>
      </w:r>
      <w:r w:rsidR="00076373" w:rsidRPr="00316861">
        <w:rPr>
          <w:rFonts w:ascii="SimSun" w:hAnsi="SimSun" w:hint="eastAsia"/>
          <w:sz w:val="21"/>
          <w:szCs w:val="21"/>
        </w:rPr>
        <w:t>；</w:t>
      </w:r>
    </w:p>
    <w:p w:rsidR="00EC6C5C" w:rsidRPr="00316861" w:rsidRDefault="00076373" w:rsidP="001171FC">
      <w:pPr>
        <w:pStyle w:val="ListParagraph"/>
        <w:numPr>
          <w:ilvl w:val="0"/>
          <w:numId w:val="14"/>
        </w:numPr>
        <w:overflowPunct w:val="0"/>
        <w:adjustRightInd w:val="0"/>
        <w:spacing w:afterLines="50" w:after="120" w:line="340" w:lineRule="atLeast"/>
        <w:ind w:left="924" w:hanging="357"/>
        <w:jc w:val="both"/>
        <w:rPr>
          <w:rFonts w:ascii="SimSun" w:hAnsi="SimSun"/>
          <w:sz w:val="21"/>
          <w:szCs w:val="21"/>
        </w:rPr>
      </w:pPr>
      <w:r w:rsidRPr="00316861">
        <w:rPr>
          <w:rFonts w:ascii="SimSun" w:hAnsi="SimSun" w:hint="eastAsia"/>
          <w:sz w:val="21"/>
          <w:szCs w:val="21"/>
        </w:rPr>
        <w:t>产权组织</w:t>
      </w:r>
      <w:r w:rsidR="006A2A4B" w:rsidRPr="00316861">
        <w:rPr>
          <w:rFonts w:ascii="SimSun" w:hAnsi="SimSun" w:hint="eastAsia"/>
          <w:sz w:val="21"/>
          <w:szCs w:val="21"/>
        </w:rPr>
        <w:t>商标</w:t>
      </w:r>
      <w:r w:rsidRPr="00316861">
        <w:rPr>
          <w:rFonts w:ascii="SimSun" w:hAnsi="SimSun" w:hint="eastAsia"/>
          <w:sz w:val="21"/>
          <w:szCs w:val="21"/>
        </w:rPr>
        <w:t>图形检索工具，</w:t>
      </w:r>
      <w:r w:rsidR="002C61B2" w:rsidRPr="00316861">
        <w:rPr>
          <w:rFonts w:ascii="SimSun" w:hAnsi="SimSun" w:hint="eastAsia"/>
          <w:sz w:val="21"/>
          <w:szCs w:val="21"/>
        </w:rPr>
        <w:t>该工具</w:t>
      </w:r>
      <w:r w:rsidR="002C61B2" w:rsidRPr="00316861">
        <w:rPr>
          <w:rFonts w:ascii="SimSun" w:hAnsi="SimSun" w:hint="eastAsia"/>
          <w:sz w:val="21"/>
          <w:szCs w:val="21"/>
          <w:lang w:val="en"/>
        </w:rPr>
        <w:t>展示出了</w:t>
      </w:r>
      <w:r w:rsidRPr="00316861">
        <w:rPr>
          <w:rFonts w:ascii="SimSun" w:hAnsi="SimSun" w:hint="eastAsia"/>
          <w:sz w:val="21"/>
          <w:szCs w:val="21"/>
          <w:lang w:val="en"/>
        </w:rPr>
        <w:t>从形状、颜色、</w:t>
      </w:r>
      <w:r w:rsidR="00634183" w:rsidRPr="00316861">
        <w:rPr>
          <w:rFonts w:ascii="SimSun" w:hAnsi="SimSun" w:hint="eastAsia"/>
          <w:sz w:val="21"/>
          <w:szCs w:val="21"/>
          <w:lang w:val="en"/>
        </w:rPr>
        <w:t>组合和</w:t>
      </w:r>
      <w:r w:rsidRPr="00316861">
        <w:rPr>
          <w:rFonts w:ascii="SimSun" w:hAnsi="SimSun" w:hint="eastAsia"/>
          <w:sz w:val="21"/>
          <w:szCs w:val="21"/>
          <w:lang w:val="en"/>
        </w:rPr>
        <w:t>概念</w:t>
      </w:r>
      <w:r w:rsidR="002C61B2" w:rsidRPr="00316861">
        <w:rPr>
          <w:rFonts w:ascii="SimSun" w:hAnsi="SimSun" w:hint="eastAsia"/>
          <w:sz w:val="21"/>
          <w:szCs w:val="21"/>
          <w:lang w:val="en"/>
        </w:rPr>
        <w:t>方面对</w:t>
      </w:r>
      <w:r w:rsidR="00290A66" w:rsidRPr="00316861">
        <w:rPr>
          <w:rFonts w:ascii="SimSun" w:hAnsi="SimSun" w:hint="eastAsia"/>
          <w:sz w:val="21"/>
          <w:szCs w:val="21"/>
          <w:lang w:val="en"/>
        </w:rPr>
        <w:t>近</w:t>
      </w:r>
      <w:r w:rsidRPr="00316861">
        <w:rPr>
          <w:rFonts w:ascii="SimSun" w:hAnsi="SimSun" w:hint="eastAsia"/>
          <w:sz w:val="21"/>
          <w:szCs w:val="21"/>
          <w:lang w:val="en"/>
        </w:rPr>
        <w:t>似</w:t>
      </w:r>
      <w:r w:rsidR="002C61B2" w:rsidRPr="00316861">
        <w:rPr>
          <w:rFonts w:ascii="SimSun" w:hAnsi="SimSun" w:hint="eastAsia"/>
          <w:sz w:val="21"/>
          <w:szCs w:val="21"/>
          <w:lang w:val="en"/>
        </w:rPr>
        <w:t>图形</w:t>
      </w:r>
      <w:r w:rsidRPr="00316861">
        <w:rPr>
          <w:rFonts w:ascii="SimSun" w:hAnsi="SimSun" w:hint="eastAsia"/>
          <w:sz w:val="21"/>
          <w:szCs w:val="21"/>
          <w:lang w:val="en"/>
        </w:rPr>
        <w:t>商标或</w:t>
      </w:r>
      <w:r w:rsidR="002C61B2" w:rsidRPr="00316861">
        <w:rPr>
          <w:rFonts w:ascii="SimSun" w:hAnsi="SimSun" w:hint="eastAsia"/>
          <w:sz w:val="21"/>
          <w:szCs w:val="21"/>
          <w:lang w:val="en"/>
        </w:rPr>
        <w:t>图形要</w:t>
      </w:r>
      <w:r w:rsidRPr="00316861">
        <w:rPr>
          <w:rFonts w:ascii="SimSun" w:hAnsi="SimSun" w:hint="eastAsia"/>
          <w:sz w:val="21"/>
          <w:szCs w:val="21"/>
          <w:lang w:val="en"/>
        </w:rPr>
        <w:t>素的惊人检索能力，并已整合进全球品牌数据库。</w:t>
      </w:r>
    </w:p>
    <w:p w:rsidR="00634183" w:rsidRPr="00316861" w:rsidRDefault="00EC6C5C" w:rsidP="009C2EA9">
      <w:pPr>
        <w:overflowPunct w:val="0"/>
        <w:spacing w:afterLines="50" w:after="120" w:line="340" w:lineRule="atLeast"/>
        <w:jc w:val="both"/>
        <w:rPr>
          <w:rFonts w:ascii="SimSun" w:hAnsi="SimSun"/>
          <w:sz w:val="21"/>
          <w:szCs w:val="21"/>
          <w:lang w:val="en"/>
        </w:rPr>
      </w:pPr>
      <w:r w:rsidRPr="00316861">
        <w:rPr>
          <w:rFonts w:ascii="SimSun" w:hAnsi="SimSun"/>
          <w:sz w:val="21"/>
          <w:szCs w:val="21"/>
        </w:rPr>
        <w:fldChar w:fldCharType="begin"/>
      </w:r>
      <w:r w:rsidRPr="00316861">
        <w:rPr>
          <w:rFonts w:ascii="SimSun" w:hAnsi="SimSun"/>
          <w:sz w:val="21"/>
          <w:szCs w:val="21"/>
        </w:rPr>
        <w:instrText xml:space="preserve"> AUTONUM  </w:instrText>
      </w:r>
      <w:r w:rsidRPr="00316861">
        <w:rPr>
          <w:rFonts w:ascii="SimSun" w:hAnsi="SimSun"/>
          <w:sz w:val="21"/>
          <w:szCs w:val="21"/>
        </w:rPr>
        <w:fldChar w:fldCharType="end"/>
      </w:r>
      <w:r w:rsidR="00532B1C" w:rsidRPr="00316861">
        <w:rPr>
          <w:rFonts w:ascii="SimSun" w:hAnsi="SimSun"/>
          <w:sz w:val="21"/>
          <w:szCs w:val="21"/>
        </w:rPr>
        <w:t>.</w:t>
      </w:r>
      <w:r w:rsidRPr="00316861">
        <w:rPr>
          <w:rFonts w:ascii="SimSun" w:hAnsi="SimSun"/>
          <w:sz w:val="21"/>
          <w:szCs w:val="21"/>
        </w:rPr>
        <w:tab/>
      </w:r>
      <w:r w:rsidR="00634183" w:rsidRPr="00316861">
        <w:rPr>
          <w:rFonts w:ascii="SimSun" w:hAnsi="SimSun" w:hint="eastAsia"/>
          <w:sz w:val="21"/>
          <w:szCs w:val="21"/>
          <w:lang w:val="en"/>
        </w:rPr>
        <w:t>考虑到各国对数字和新兴技术差距日益扩大的担忧，产权组织秘书处致力于包容性地获取产权组织人工智能工具。公众在产权组织网站上的</w:t>
      </w:r>
      <w:r w:rsidR="00224015">
        <w:rPr>
          <w:rFonts w:ascii="SimSun" w:hAnsi="SimSun" w:hint="eastAsia"/>
          <w:sz w:val="21"/>
          <w:szCs w:val="21"/>
          <w:lang w:val="en"/>
        </w:rPr>
        <w:t>一般</w:t>
      </w:r>
      <w:r w:rsidR="00634183" w:rsidRPr="00316861">
        <w:rPr>
          <w:rFonts w:ascii="SimSun" w:hAnsi="SimSun" w:hint="eastAsia"/>
          <w:sz w:val="21"/>
          <w:szCs w:val="21"/>
          <w:lang w:val="en"/>
        </w:rPr>
        <w:t>使用仍然是免费的，同时</w:t>
      </w:r>
      <w:r w:rsidR="006A2A4B" w:rsidRPr="00316861">
        <w:rPr>
          <w:rFonts w:ascii="SimSun" w:hAnsi="SimSun" w:hint="eastAsia"/>
          <w:sz w:val="21"/>
          <w:szCs w:val="21"/>
          <w:lang w:val="en"/>
        </w:rPr>
        <w:t>产权组织</w:t>
      </w:r>
      <w:r w:rsidR="00634183" w:rsidRPr="00316861">
        <w:rPr>
          <w:rFonts w:ascii="SimSun" w:hAnsi="SimSun" w:hint="eastAsia"/>
          <w:sz w:val="21"/>
          <w:szCs w:val="21"/>
          <w:lang w:val="en"/>
        </w:rPr>
        <w:t>以</w:t>
      </w:r>
      <w:r w:rsidR="00580C49" w:rsidRPr="00316861">
        <w:rPr>
          <w:rFonts w:ascii="SimSun" w:hAnsi="SimSun" w:hint="eastAsia"/>
          <w:sz w:val="21"/>
          <w:szCs w:val="21"/>
          <w:lang w:val="en"/>
        </w:rPr>
        <w:t>非常优惠</w:t>
      </w:r>
      <w:r w:rsidR="00634183" w:rsidRPr="00316861">
        <w:rPr>
          <w:rFonts w:ascii="SimSun" w:hAnsi="SimSun" w:hint="eastAsia"/>
          <w:sz w:val="21"/>
          <w:szCs w:val="21"/>
          <w:lang w:val="en"/>
        </w:rPr>
        <w:t>的条款和条件向若干联合国组织和知识产权局提供了专业协助，根据</w:t>
      </w:r>
      <w:r w:rsidR="007D27B3" w:rsidRPr="00316861">
        <w:rPr>
          <w:rFonts w:ascii="SimSun" w:hAnsi="SimSun" w:hint="eastAsia"/>
          <w:sz w:val="21"/>
          <w:szCs w:val="21"/>
          <w:lang w:val="en"/>
        </w:rPr>
        <w:t>它</w:t>
      </w:r>
      <w:r w:rsidR="00634183" w:rsidRPr="00316861">
        <w:rPr>
          <w:rFonts w:ascii="SimSun" w:hAnsi="SimSun" w:hint="eastAsia"/>
          <w:sz w:val="21"/>
          <w:szCs w:val="21"/>
          <w:lang w:val="en"/>
        </w:rPr>
        <w:t>们的需求定制产权组织</w:t>
      </w:r>
      <w:r w:rsidR="007D27B3" w:rsidRPr="00316861">
        <w:rPr>
          <w:rFonts w:ascii="SimSun" w:hAnsi="SimSun" w:hint="eastAsia"/>
          <w:sz w:val="21"/>
          <w:szCs w:val="21"/>
          <w:lang w:val="en"/>
        </w:rPr>
        <w:t>的人工</w:t>
      </w:r>
      <w:r w:rsidR="00634183" w:rsidRPr="00316861">
        <w:rPr>
          <w:rFonts w:ascii="SimSun" w:hAnsi="SimSun" w:hint="eastAsia"/>
          <w:sz w:val="21"/>
          <w:szCs w:val="21"/>
          <w:lang w:val="en"/>
        </w:rPr>
        <w:t>智能工具，</w:t>
      </w:r>
      <w:r w:rsidR="00224015">
        <w:rPr>
          <w:rFonts w:ascii="SimSun" w:hAnsi="SimSun" w:hint="eastAsia"/>
          <w:sz w:val="21"/>
          <w:szCs w:val="21"/>
          <w:lang w:val="en"/>
        </w:rPr>
        <w:t>以</w:t>
      </w:r>
      <w:r w:rsidR="00634183" w:rsidRPr="00316861">
        <w:rPr>
          <w:rFonts w:ascii="SimSun" w:hAnsi="SimSun" w:hint="eastAsia"/>
          <w:sz w:val="21"/>
          <w:szCs w:val="21"/>
          <w:lang w:val="en"/>
        </w:rPr>
        <w:t>提高数字化转型领域的</w:t>
      </w:r>
      <w:r w:rsidR="00B445B1" w:rsidRPr="00316861">
        <w:rPr>
          <w:rFonts w:ascii="SimSun" w:hAnsi="SimSun" w:hint="eastAsia"/>
          <w:sz w:val="21"/>
          <w:szCs w:val="21"/>
          <w:lang w:val="en"/>
        </w:rPr>
        <w:t>业务</w:t>
      </w:r>
      <w:r w:rsidR="00634183" w:rsidRPr="00316861">
        <w:rPr>
          <w:rFonts w:ascii="SimSun" w:hAnsi="SimSun" w:hint="eastAsia"/>
          <w:sz w:val="21"/>
          <w:szCs w:val="21"/>
          <w:lang w:val="en"/>
        </w:rPr>
        <w:t>效率。为了节省时间和资源（否则可能会花费在为知识产权局的行政管理开发类似人工智能工具的重复工作上），产权组织秘书处将向各知识产权局免费提供产权组织的</w:t>
      </w:r>
      <w:r w:rsidR="00005A76" w:rsidRPr="00316861">
        <w:rPr>
          <w:rFonts w:ascii="SimSun" w:hAnsi="SimSun" w:hint="eastAsia"/>
          <w:sz w:val="21"/>
          <w:szCs w:val="21"/>
          <w:lang w:val="en"/>
        </w:rPr>
        <w:t>人工</w:t>
      </w:r>
      <w:r w:rsidR="00634183" w:rsidRPr="00316861">
        <w:rPr>
          <w:rFonts w:ascii="SimSun" w:hAnsi="SimSun" w:hint="eastAsia"/>
          <w:sz w:val="21"/>
          <w:szCs w:val="21"/>
          <w:lang w:val="en"/>
        </w:rPr>
        <w:t>智能工具。</w:t>
      </w:r>
      <w:r w:rsidR="00792F3A">
        <w:rPr>
          <w:rFonts w:ascii="SimSun" w:hAnsi="SimSun" w:hint="eastAsia"/>
          <w:sz w:val="21"/>
          <w:szCs w:val="21"/>
          <w:lang w:val="en"/>
        </w:rPr>
        <w:t>众多</w:t>
      </w:r>
      <w:r w:rsidR="00005A76" w:rsidRPr="00316861">
        <w:rPr>
          <w:rFonts w:ascii="SimSun" w:hAnsi="SimSun" w:hint="eastAsia"/>
          <w:sz w:val="21"/>
          <w:szCs w:val="21"/>
          <w:lang w:val="en"/>
        </w:rPr>
        <w:t>知识产权局使用通用</w:t>
      </w:r>
      <w:r w:rsidR="00634183" w:rsidRPr="00316861">
        <w:rPr>
          <w:rFonts w:ascii="SimSun" w:hAnsi="SimSun" w:hint="eastAsia"/>
          <w:sz w:val="21"/>
          <w:szCs w:val="21"/>
          <w:lang w:val="en"/>
        </w:rPr>
        <w:t>的人工智能工具</w:t>
      </w:r>
      <w:r w:rsidR="00107405" w:rsidRPr="00316861">
        <w:rPr>
          <w:rFonts w:ascii="SimSun" w:hAnsi="SimSun" w:hint="eastAsia"/>
          <w:sz w:val="21"/>
          <w:szCs w:val="21"/>
          <w:lang w:val="en"/>
        </w:rPr>
        <w:t>，</w:t>
      </w:r>
      <w:r w:rsidR="00634183" w:rsidRPr="00316861">
        <w:rPr>
          <w:rFonts w:ascii="SimSun" w:hAnsi="SimSun" w:hint="eastAsia"/>
          <w:sz w:val="21"/>
          <w:szCs w:val="21"/>
          <w:lang w:val="en"/>
        </w:rPr>
        <w:t>将确保</w:t>
      </w:r>
      <w:r w:rsidR="00A80300" w:rsidRPr="00316861">
        <w:rPr>
          <w:rFonts w:ascii="SimSun" w:hAnsi="SimSun" w:hint="eastAsia"/>
          <w:sz w:val="21"/>
          <w:szCs w:val="21"/>
          <w:lang w:val="en"/>
        </w:rPr>
        <w:t>不同</w:t>
      </w:r>
      <w:r w:rsidR="00005A76" w:rsidRPr="00316861">
        <w:rPr>
          <w:rFonts w:ascii="SimSun" w:hAnsi="SimSun" w:hint="eastAsia"/>
          <w:sz w:val="21"/>
          <w:szCs w:val="21"/>
          <w:lang w:val="en"/>
        </w:rPr>
        <w:t>知识产权局</w:t>
      </w:r>
      <w:r w:rsidR="00A80300" w:rsidRPr="00316861">
        <w:rPr>
          <w:rFonts w:ascii="SimSun" w:hAnsi="SimSun" w:hint="eastAsia"/>
          <w:sz w:val="21"/>
          <w:szCs w:val="21"/>
          <w:lang w:val="en"/>
        </w:rPr>
        <w:t>利</w:t>
      </w:r>
      <w:r w:rsidR="00005A76" w:rsidRPr="00316861">
        <w:rPr>
          <w:rFonts w:ascii="SimSun" w:hAnsi="SimSun" w:hint="eastAsia"/>
          <w:sz w:val="21"/>
          <w:szCs w:val="21"/>
          <w:lang w:val="en"/>
        </w:rPr>
        <w:t>用</w:t>
      </w:r>
      <w:r w:rsidR="00634183" w:rsidRPr="00316861">
        <w:rPr>
          <w:rFonts w:ascii="SimSun" w:hAnsi="SimSun" w:hint="eastAsia"/>
          <w:sz w:val="21"/>
          <w:szCs w:val="21"/>
          <w:lang w:val="en"/>
        </w:rPr>
        <w:t>人工智能工具开展的工作</w:t>
      </w:r>
      <w:r w:rsidR="002B657A" w:rsidRPr="00316861">
        <w:rPr>
          <w:rFonts w:ascii="SimSun" w:hAnsi="SimSun" w:hint="eastAsia"/>
          <w:sz w:val="21"/>
          <w:szCs w:val="21"/>
          <w:lang w:val="en"/>
        </w:rPr>
        <w:t>方法连贯，</w:t>
      </w:r>
      <w:r w:rsidR="00A80300" w:rsidRPr="00316861">
        <w:rPr>
          <w:rFonts w:ascii="SimSun" w:hAnsi="SimSun" w:hint="eastAsia"/>
          <w:sz w:val="21"/>
          <w:szCs w:val="21"/>
          <w:lang w:val="en"/>
        </w:rPr>
        <w:t>产出</w:t>
      </w:r>
      <w:r w:rsidR="00634183" w:rsidRPr="00316861">
        <w:rPr>
          <w:rFonts w:ascii="SimSun" w:hAnsi="SimSun" w:hint="eastAsia"/>
          <w:sz w:val="21"/>
          <w:szCs w:val="21"/>
          <w:lang w:val="en"/>
        </w:rPr>
        <w:t>可预测</w:t>
      </w:r>
      <w:r w:rsidR="00005A76" w:rsidRPr="00316861">
        <w:rPr>
          <w:rFonts w:ascii="SimSun" w:hAnsi="SimSun" w:hint="eastAsia"/>
          <w:sz w:val="21"/>
          <w:szCs w:val="21"/>
          <w:lang w:val="en"/>
        </w:rPr>
        <w:t>的可靠结果</w:t>
      </w:r>
      <w:r w:rsidR="00634183" w:rsidRPr="00316861">
        <w:rPr>
          <w:rFonts w:ascii="SimSun" w:hAnsi="SimSun" w:hint="eastAsia"/>
          <w:sz w:val="21"/>
          <w:szCs w:val="21"/>
          <w:lang w:val="en"/>
        </w:rPr>
        <w:t>。</w:t>
      </w:r>
      <w:r w:rsidR="00107405" w:rsidRPr="00316861">
        <w:rPr>
          <w:rFonts w:ascii="SimSun" w:hAnsi="SimSun" w:hint="eastAsia"/>
          <w:sz w:val="21"/>
          <w:szCs w:val="21"/>
          <w:lang w:val="en"/>
        </w:rPr>
        <w:t>产权组织</w:t>
      </w:r>
      <w:r w:rsidR="00634183" w:rsidRPr="00316861">
        <w:rPr>
          <w:rFonts w:ascii="SimSun" w:hAnsi="SimSun" w:hint="eastAsia"/>
          <w:sz w:val="21"/>
          <w:szCs w:val="21"/>
          <w:lang w:val="en"/>
        </w:rPr>
        <w:t>秘书处将继续将人工智能开发扩展到</w:t>
      </w:r>
      <w:r w:rsidR="00107405" w:rsidRPr="00316861">
        <w:rPr>
          <w:rFonts w:ascii="SimSun" w:hAnsi="SimSun" w:hint="eastAsia"/>
          <w:sz w:val="21"/>
          <w:szCs w:val="21"/>
          <w:lang w:val="en"/>
        </w:rPr>
        <w:t>各</w:t>
      </w:r>
      <w:r w:rsidR="00634183" w:rsidRPr="00316861">
        <w:rPr>
          <w:rFonts w:ascii="SimSun" w:hAnsi="SimSun" w:hint="eastAsia"/>
          <w:sz w:val="21"/>
          <w:szCs w:val="21"/>
          <w:lang w:val="en"/>
        </w:rPr>
        <w:t>知识产权局</w:t>
      </w:r>
      <w:r w:rsidR="001672D8" w:rsidRPr="00316861">
        <w:rPr>
          <w:rFonts w:ascii="SimSun" w:hAnsi="SimSun" w:hint="eastAsia"/>
          <w:sz w:val="21"/>
          <w:szCs w:val="21"/>
          <w:lang w:val="en"/>
        </w:rPr>
        <w:t>的</w:t>
      </w:r>
      <w:r w:rsidR="00634183" w:rsidRPr="00316861">
        <w:rPr>
          <w:rFonts w:ascii="SimSun" w:hAnsi="SimSun" w:hint="eastAsia"/>
          <w:sz w:val="21"/>
          <w:szCs w:val="21"/>
          <w:lang w:val="en"/>
        </w:rPr>
        <w:t>共同</w:t>
      </w:r>
      <w:r w:rsidR="001672D8" w:rsidRPr="00316861">
        <w:rPr>
          <w:rFonts w:ascii="SimSun" w:hAnsi="SimSun" w:hint="eastAsia"/>
          <w:sz w:val="21"/>
          <w:szCs w:val="21"/>
          <w:lang w:val="en"/>
        </w:rPr>
        <w:t>利益</w:t>
      </w:r>
      <w:r w:rsidR="00634183" w:rsidRPr="00316861">
        <w:rPr>
          <w:rFonts w:ascii="SimSun" w:hAnsi="SimSun" w:hint="eastAsia"/>
          <w:sz w:val="21"/>
          <w:szCs w:val="21"/>
          <w:lang w:val="en"/>
        </w:rPr>
        <w:t>领域，以</w:t>
      </w:r>
      <w:r w:rsidR="00107405" w:rsidRPr="00316861">
        <w:rPr>
          <w:rFonts w:ascii="SimSun" w:hAnsi="SimSun" w:hint="eastAsia"/>
          <w:sz w:val="21"/>
          <w:szCs w:val="21"/>
          <w:lang w:val="en"/>
        </w:rPr>
        <w:t>惠及</w:t>
      </w:r>
      <w:r w:rsidR="00634183" w:rsidRPr="00316861">
        <w:rPr>
          <w:rFonts w:ascii="SimSun" w:hAnsi="SimSun" w:hint="eastAsia"/>
          <w:sz w:val="21"/>
          <w:szCs w:val="21"/>
          <w:lang w:val="en"/>
        </w:rPr>
        <w:t>所有知识产权局。</w:t>
      </w:r>
    </w:p>
    <w:p w:rsidR="008414D0" w:rsidRPr="00532B1C" w:rsidRDefault="008414D0" w:rsidP="00532B1C">
      <w:pPr>
        <w:spacing w:afterLines="50" w:after="120" w:line="340" w:lineRule="atLeast"/>
        <w:ind w:left="5534"/>
        <w:rPr>
          <w:rFonts w:ascii="KaiTi" w:eastAsia="KaiTi" w:hAnsi="KaiTi"/>
          <w:sz w:val="21"/>
        </w:rPr>
      </w:pPr>
    </w:p>
    <w:p w:rsidR="0050549C" w:rsidRPr="00532B1C" w:rsidRDefault="001672D8" w:rsidP="00532B1C">
      <w:pPr>
        <w:spacing w:afterLines="50" w:after="120" w:line="340" w:lineRule="atLeast"/>
        <w:ind w:left="5534"/>
        <w:rPr>
          <w:rFonts w:ascii="KaiTi" w:eastAsia="KaiTi" w:hAnsi="KaiTi"/>
          <w:sz w:val="21"/>
        </w:rPr>
      </w:pPr>
      <w:r w:rsidRPr="00532B1C">
        <w:rPr>
          <w:rFonts w:ascii="KaiTi" w:eastAsia="KaiTi" w:hAnsi="KaiTi"/>
          <w:sz w:val="21"/>
        </w:rPr>
        <w:t>[</w:t>
      </w:r>
      <w:r w:rsidRPr="00532B1C">
        <w:rPr>
          <w:rFonts w:ascii="KaiTi" w:eastAsia="KaiTi" w:hAnsi="KaiTi" w:hint="eastAsia"/>
          <w:sz w:val="21"/>
        </w:rPr>
        <w:t>文件完</w:t>
      </w:r>
      <w:r w:rsidR="00AF6CD1" w:rsidRPr="00532B1C">
        <w:rPr>
          <w:rFonts w:ascii="KaiTi" w:eastAsia="KaiTi" w:hAnsi="KaiTi"/>
          <w:sz w:val="21"/>
        </w:rPr>
        <w:t>]</w:t>
      </w:r>
    </w:p>
    <w:sectPr w:rsidR="0050549C" w:rsidRPr="00532B1C" w:rsidSect="009C2EA9">
      <w:headerReference w:type="even" r:id="rId11"/>
      <w:headerReference w:type="defaul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4E" w:rsidRDefault="008C134E">
      <w:r>
        <w:separator/>
      </w:r>
    </w:p>
  </w:endnote>
  <w:endnote w:type="continuationSeparator" w:id="0">
    <w:p w:rsidR="008C134E" w:rsidRDefault="008C134E" w:rsidP="003B38C1">
      <w:r>
        <w:separator/>
      </w:r>
    </w:p>
    <w:p w:rsidR="008C134E" w:rsidRPr="003B38C1" w:rsidRDefault="008C134E" w:rsidP="003B38C1">
      <w:pPr>
        <w:spacing w:after="60"/>
        <w:rPr>
          <w:sz w:val="17"/>
        </w:rPr>
      </w:pPr>
      <w:r>
        <w:rPr>
          <w:sz w:val="17"/>
        </w:rPr>
        <w:t>[Endnote continued from previous page]</w:t>
      </w:r>
    </w:p>
  </w:endnote>
  <w:endnote w:type="continuationNotice" w:id="1">
    <w:p w:rsidR="008C134E" w:rsidRPr="003B38C1" w:rsidRDefault="008C13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4E" w:rsidRDefault="008C134E">
      <w:r>
        <w:separator/>
      </w:r>
    </w:p>
  </w:footnote>
  <w:footnote w:type="continuationSeparator" w:id="0">
    <w:p w:rsidR="008C134E" w:rsidRDefault="008C134E" w:rsidP="008B60B2">
      <w:r>
        <w:separator/>
      </w:r>
    </w:p>
    <w:p w:rsidR="008C134E" w:rsidRPr="00ED77FB" w:rsidRDefault="008C134E" w:rsidP="008B60B2">
      <w:pPr>
        <w:spacing w:after="60"/>
        <w:rPr>
          <w:sz w:val="17"/>
          <w:szCs w:val="17"/>
        </w:rPr>
      </w:pPr>
      <w:r w:rsidRPr="00ED77FB">
        <w:rPr>
          <w:sz w:val="17"/>
          <w:szCs w:val="17"/>
        </w:rPr>
        <w:t>[Footnote continued from previous page]</w:t>
      </w:r>
    </w:p>
  </w:footnote>
  <w:footnote w:type="continuationNotice" w:id="1">
    <w:p w:rsidR="008C134E" w:rsidRPr="00ED77FB" w:rsidRDefault="008C134E" w:rsidP="008B60B2">
      <w:pPr>
        <w:spacing w:before="60"/>
        <w:jc w:val="right"/>
        <w:rPr>
          <w:sz w:val="17"/>
          <w:szCs w:val="17"/>
        </w:rPr>
      </w:pPr>
      <w:r w:rsidRPr="00ED77FB">
        <w:rPr>
          <w:sz w:val="17"/>
          <w:szCs w:val="17"/>
        </w:rPr>
        <w:t>[Footnote continued on next page]</w:t>
      </w:r>
    </w:p>
  </w:footnote>
  <w:footnote w:id="2">
    <w:p w:rsidR="008D1C84" w:rsidRPr="002B2463" w:rsidRDefault="008D1C84" w:rsidP="008D1C84">
      <w:pPr>
        <w:pStyle w:val="FootnoteText"/>
        <w:rPr>
          <w:rFonts w:ascii="SimSun" w:hAnsi="SimSun"/>
        </w:rPr>
      </w:pPr>
      <w:r w:rsidRPr="002B2463">
        <w:rPr>
          <w:rStyle w:val="FootnoteReference"/>
          <w:rFonts w:ascii="SimSun" w:hAnsi="SimSun"/>
        </w:rPr>
        <w:footnoteRef/>
      </w:r>
      <w:r w:rsidRPr="002B2463">
        <w:rPr>
          <w:rFonts w:ascii="SimSun" w:hAnsi="SimSun"/>
        </w:rPr>
        <w:t xml:space="preserve"> </w:t>
      </w:r>
      <w:r>
        <w:rPr>
          <w:rFonts w:ascii="SimSun" w:hAnsi="SimSun"/>
        </w:rPr>
        <w:tab/>
      </w:r>
      <w:r w:rsidRPr="002B2463">
        <w:rPr>
          <w:rFonts w:ascii="SimSun" w:hAnsi="SimSun"/>
        </w:rPr>
        <w:t>奥地利</w:t>
      </w:r>
      <w:r w:rsidRPr="002B2463">
        <w:rPr>
          <w:rFonts w:ascii="SimSun" w:hAnsi="SimSun" w:hint="eastAsia"/>
        </w:rPr>
        <w:t>、</w:t>
      </w:r>
      <w:r w:rsidRPr="002B2463">
        <w:rPr>
          <w:rFonts w:ascii="SimSun" w:hAnsi="SimSun"/>
        </w:rPr>
        <w:t>加拿大、哥伦比亚、爱沙尼亚、芬兰、法国、德国、日本、马达加斯加、墨西哥、挪威、菲律宾、波兰、大韩民国、俄罗斯联邦、新加坡、西班牙</w:t>
      </w:r>
      <w:r w:rsidRPr="002B2463">
        <w:rPr>
          <w:rFonts w:ascii="SimSun" w:hAnsi="SimSun" w:hint="eastAsia"/>
        </w:rPr>
        <w:t>、</w:t>
      </w:r>
      <w:r w:rsidRPr="002B2463">
        <w:rPr>
          <w:rFonts w:ascii="SimSun" w:hAnsi="SimSun"/>
        </w:rPr>
        <w:t>联合王国</w:t>
      </w:r>
      <w:r w:rsidRPr="002B2463">
        <w:rPr>
          <w:rFonts w:ascii="SimSun" w:hAnsi="SimSun" w:hint="eastAsia"/>
        </w:rPr>
        <w:t>和</w:t>
      </w:r>
      <w:r w:rsidRPr="002B2463">
        <w:rPr>
          <w:rFonts w:ascii="SimSun" w:hAnsi="SimSun"/>
        </w:rPr>
        <w:t>美利坚合众国</w:t>
      </w:r>
      <w:r w:rsidRPr="002B2463">
        <w:rPr>
          <w:rFonts w:ascii="SimSun" w:hAnsi="SimSun" w:hint="eastAsia"/>
        </w:rPr>
        <w:t>（</w:t>
      </w:r>
      <w:r w:rsidRPr="002B2463">
        <w:rPr>
          <w:rFonts w:ascii="SimSun" w:hAnsi="SimSun"/>
        </w:rPr>
        <w:t>19</w:t>
      </w:r>
      <w:r w:rsidRPr="002B2463">
        <w:rPr>
          <w:rFonts w:ascii="SimSun" w:hAnsi="SimSun" w:hint="eastAsia"/>
        </w:rPr>
        <w:t>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34E" w:rsidRPr="00912CAF" w:rsidRDefault="008C134E" w:rsidP="00806517">
    <w:pPr>
      <w:jc w:val="right"/>
      <w:rPr>
        <w:rFonts w:ascii="SimSun" w:hAnsi="SimSun"/>
        <w:sz w:val="21"/>
        <w:szCs w:val="21"/>
      </w:rPr>
    </w:pPr>
    <w:r w:rsidRPr="00912CAF">
      <w:rPr>
        <w:rFonts w:ascii="SimSun" w:hAnsi="SimSun"/>
        <w:caps/>
        <w:sz w:val="21"/>
        <w:szCs w:val="21"/>
      </w:rPr>
      <w:t>WIPO/IP/ai/GE/19/1</w:t>
    </w:r>
  </w:p>
  <w:p w:rsidR="008C134E" w:rsidRPr="00912CAF" w:rsidRDefault="003A5006" w:rsidP="00806517">
    <w:pPr>
      <w:jc w:val="right"/>
      <w:rPr>
        <w:rFonts w:ascii="SimSun" w:hAnsi="SimSun"/>
        <w:sz w:val="21"/>
        <w:szCs w:val="21"/>
      </w:rPr>
    </w:pPr>
    <w:r w:rsidRPr="003A5006">
      <w:rPr>
        <w:rFonts w:ascii="SimSun" w:hAnsi="SimSun" w:hint="eastAsia"/>
        <w:sz w:val="21"/>
        <w:szCs w:val="21"/>
      </w:rPr>
      <w:t>第</w:t>
    </w:r>
    <w:r w:rsidR="008C134E" w:rsidRPr="003A5006">
      <w:rPr>
        <w:rFonts w:ascii="SimSun" w:hAnsi="SimSun"/>
        <w:sz w:val="21"/>
        <w:szCs w:val="21"/>
      </w:rPr>
      <w:fldChar w:fldCharType="begin"/>
    </w:r>
    <w:r w:rsidR="008C134E" w:rsidRPr="00912CAF">
      <w:rPr>
        <w:rFonts w:ascii="SimSun" w:hAnsi="SimSun"/>
        <w:sz w:val="21"/>
        <w:szCs w:val="21"/>
      </w:rPr>
      <w:instrText xml:space="preserve"> PAGE  \* MERGEFORMAT </w:instrText>
    </w:r>
    <w:r w:rsidR="008C134E" w:rsidRPr="003A5006">
      <w:rPr>
        <w:rFonts w:ascii="SimSun" w:hAnsi="SimSun"/>
        <w:sz w:val="21"/>
        <w:szCs w:val="21"/>
      </w:rPr>
      <w:fldChar w:fldCharType="separate"/>
    </w:r>
    <w:r w:rsidR="009C2EA9" w:rsidRPr="00912CAF">
      <w:rPr>
        <w:rFonts w:ascii="SimSun" w:hAnsi="SimSun"/>
        <w:noProof/>
        <w:sz w:val="21"/>
        <w:szCs w:val="21"/>
      </w:rPr>
      <w:t>4</w:t>
    </w:r>
    <w:r w:rsidR="008C134E" w:rsidRPr="003A5006">
      <w:rPr>
        <w:rFonts w:ascii="SimSun" w:hAnsi="SimSun"/>
        <w:sz w:val="21"/>
        <w:szCs w:val="21"/>
      </w:rPr>
      <w:fldChar w:fldCharType="end"/>
    </w:r>
    <w:r w:rsidRPr="003A5006">
      <w:rPr>
        <w:rFonts w:ascii="SimSun" w:hAnsi="SimSun" w:hint="eastAsia"/>
        <w:sz w:val="21"/>
        <w:szCs w:val="21"/>
      </w:rPr>
      <w:t>页</w:t>
    </w:r>
  </w:p>
  <w:p w:rsidR="008C134E" w:rsidRPr="00912CAF" w:rsidRDefault="008C134E" w:rsidP="00806517">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34E" w:rsidRPr="00912CAF" w:rsidRDefault="008C134E" w:rsidP="00477D6B">
    <w:pPr>
      <w:jc w:val="right"/>
      <w:rPr>
        <w:rFonts w:ascii="SimSun" w:hAnsi="SimSun"/>
        <w:sz w:val="21"/>
        <w:szCs w:val="21"/>
      </w:rPr>
    </w:pPr>
    <w:bookmarkStart w:id="6" w:name="Code2"/>
    <w:bookmarkEnd w:id="6"/>
    <w:r w:rsidRPr="00912CAF">
      <w:rPr>
        <w:rFonts w:ascii="SimSun" w:hAnsi="SimSun"/>
        <w:caps/>
        <w:sz w:val="21"/>
        <w:szCs w:val="21"/>
      </w:rPr>
      <w:t>WIPO/IP/ai/GE/19/1</w:t>
    </w:r>
  </w:p>
  <w:p w:rsidR="008C134E" w:rsidRPr="00912CAF" w:rsidRDefault="003A5006" w:rsidP="00477D6B">
    <w:pPr>
      <w:jc w:val="right"/>
      <w:rPr>
        <w:rFonts w:ascii="SimSun" w:hAnsi="SimSun"/>
        <w:sz w:val="21"/>
        <w:szCs w:val="21"/>
      </w:rPr>
    </w:pPr>
    <w:r w:rsidRPr="003A5006">
      <w:rPr>
        <w:rFonts w:ascii="SimSun" w:hAnsi="SimSun" w:hint="eastAsia"/>
        <w:sz w:val="21"/>
        <w:szCs w:val="21"/>
        <w:lang w:val="fr-CH"/>
      </w:rPr>
      <w:t>第</w:t>
    </w:r>
    <w:r w:rsidR="009C2EA9" w:rsidRPr="009C2EA9">
      <w:rPr>
        <w:rFonts w:ascii="SimSun" w:hAnsi="SimSun"/>
        <w:sz w:val="21"/>
        <w:szCs w:val="21"/>
        <w:lang w:val="fr-CH"/>
      </w:rPr>
      <w:fldChar w:fldCharType="begin"/>
    </w:r>
    <w:r w:rsidR="009C2EA9" w:rsidRPr="00912CAF">
      <w:rPr>
        <w:rFonts w:ascii="SimSun" w:hAnsi="SimSun"/>
        <w:sz w:val="21"/>
        <w:szCs w:val="21"/>
      </w:rPr>
      <w:instrText xml:space="preserve"> PAGE   \* MERGEFORMAT </w:instrText>
    </w:r>
    <w:r w:rsidR="009C2EA9" w:rsidRPr="009C2EA9">
      <w:rPr>
        <w:rFonts w:ascii="SimSun" w:hAnsi="SimSun"/>
        <w:sz w:val="21"/>
        <w:szCs w:val="21"/>
        <w:lang w:val="fr-CH"/>
      </w:rPr>
      <w:fldChar w:fldCharType="separate"/>
    </w:r>
    <w:r w:rsidR="00552E9D">
      <w:rPr>
        <w:rFonts w:ascii="SimSun" w:hAnsi="SimSun"/>
        <w:noProof/>
        <w:sz w:val="21"/>
        <w:szCs w:val="21"/>
      </w:rPr>
      <w:t>2</w:t>
    </w:r>
    <w:r w:rsidR="009C2EA9" w:rsidRPr="009C2EA9">
      <w:rPr>
        <w:rFonts w:ascii="SimSun" w:hAnsi="SimSun"/>
        <w:noProof/>
        <w:sz w:val="21"/>
        <w:szCs w:val="21"/>
        <w:lang w:val="fr-CH"/>
      </w:rPr>
      <w:fldChar w:fldCharType="end"/>
    </w:r>
    <w:r w:rsidRPr="003A5006">
      <w:rPr>
        <w:rFonts w:ascii="SimSun" w:hAnsi="SimSun" w:hint="eastAsia"/>
        <w:sz w:val="21"/>
        <w:szCs w:val="21"/>
        <w:lang w:val="fr-CH"/>
      </w:rPr>
      <w:t>页</w:t>
    </w:r>
  </w:p>
  <w:p w:rsidR="008C134E" w:rsidRPr="00912CAF" w:rsidRDefault="008C134E"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8C01A1"/>
    <w:multiLevelType w:val="hybridMultilevel"/>
    <w:tmpl w:val="77764EB2"/>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795ABB"/>
    <w:multiLevelType w:val="hybridMultilevel"/>
    <w:tmpl w:val="F29E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A6ED9"/>
    <w:multiLevelType w:val="hybridMultilevel"/>
    <w:tmpl w:val="B868082E"/>
    <w:lvl w:ilvl="0" w:tplc="04090001">
      <w:start w:val="1"/>
      <w:numFmt w:val="bullet"/>
      <w:lvlText w:val=""/>
      <w:lvlJc w:val="left"/>
      <w:pPr>
        <w:ind w:left="4690" w:hanging="360"/>
      </w:pPr>
      <w:rPr>
        <w:rFonts w:ascii="Symbol" w:hAnsi="Symbol" w:hint="default"/>
      </w:rPr>
    </w:lvl>
    <w:lvl w:ilvl="1" w:tplc="04090003" w:tentative="1">
      <w:start w:val="1"/>
      <w:numFmt w:val="bullet"/>
      <w:lvlText w:val="o"/>
      <w:lvlJc w:val="left"/>
      <w:pPr>
        <w:ind w:left="5410" w:hanging="360"/>
      </w:pPr>
      <w:rPr>
        <w:rFonts w:ascii="Courier New" w:hAnsi="Courier New" w:cs="Courier New" w:hint="default"/>
      </w:rPr>
    </w:lvl>
    <w:lvl w:ilvl="2" w:tplc="04090005" w:tentative="1">
      <w:start w:val="1"/>
      <w:numFmt w:val="bullet"/>
      <w:lvlText w:val=""/>
      <w:lvlJc w:val="left"/>
      <w:pPr>
        <w:ind w:left="6130" w:hanging="360"/>
      </w:pPr>
      <w:rPr>
        <w:rFonts w:ascii="Wingdings" w:hAnsi="Wingdings" w:hint="default"/>
      </w:rPr>
    </w:lvl>
    <w:lvl w:ilvl="3" w:tplc="04090001" w:tentative="1">
      <w:start w:val="1"/>
      <w:numFmt w:val="bullet"/>
      <w:lvlText w:val=""/>
      <w:lvlJc w:val="left"/>
      <w:pPr>
        <w:ind w:left="6850" w:hanging="360"/>
      </w:pPr>
      <w:rPr>
        <w:rFonts w:ascii="Symbol" w:hAnsi="Symbol" w:hint="default"/>
      </w:rPr>
    </w:lvl>
    <w:lvl w:ilvl="4" w:tplc="04090003" w:tentative="1">
      <w:start w:val="1"/>
      <w:numFmt w:val="bullet"/>
      <w:lvlText w:val="o"/>
      <w:lvlJc w:val="left"/>
      <w:pPr>
        <w:ind w:left="7570" w:hanging="360"/>
      </w:pPr>
      <w:rPr>
        <w:rFonts w:ascii="Courier New" w:hAnsi="Courier New" w:cs="Courier New" w:hint="default"/>
      </w:rPr>
    </w:lvl>
    <w:lvl w:ilvl="5" w:tplc="04090005" w:tentative="1">
      <w:start w:val="1"/>
      <w:numFmt w:val="bullet"/>
      <w:lvlText w:val=""/>
      <w:lvlJc w:val="left"/>
      <w:pPr>
        <w:ind w:left="8290" w:hanging="360"/>
      </w:pPr>
      <w:rPr>
        <w:rFonts w:ascii="Wingdings" w:hAnsi="Wingdings" w:hint="default"/>
      </w:rPr>
    </w:lvl>
    <w:lvl w:ilvl="6" w:tplc="04090001" w:tentative="1">
      <w:start w:val="1"/>
      <w:numFmt w:val="bullet"/>
      <w:lvlText w:val=""/>
      <w:lvlJc w:val="left"/>
      <w:pPr>
        <w:ind w:left="9010" w:hanging="360"/>
      </w:pPr>
      <w:rPr>
        <w:rFonts w:ascii="Symbol" w:hAnsi="Symbol" w:hint="default"/>
      </w:rPr>
    </w:lvl>
    <w:lvl w:ilvl="7" w:tplc="04090003" w:tentative="1">
      <w:start w:val="1"/>
      <w:numFmt w:val="bullet"/>
      <w:lvlText w:val="o"/>
      <w:lvlJc w:val="left"/>
      <w:pPr>
        <w:ind w:left="9730" w:hanging="360"/>
      </w:pPr>
      <w:rPr>
        <w:rFonts w:ascii="Courier New" w:hAnsi="Courier New" w:cs="Courier New" w:hint="default"/>
      </w:rPr>
    </w:lvl>
    <w:lvl w:ilvl="8" w:tplc="04090005" w:tentative="1">
      <w:start w:val="1"/>
      <w:numFmt w:val="bullet"/>
      <w:lvlText w:val=""/>
      <w:lvlJc w:val="left"/>
      <w:pPr>
        <w:ind w:left="10450" w:hanging="360"/>
      </w:pPr>
      <w:rPr>
        <w:rFonts w:ascii="Wingdings" w:hAnsi="Wingdings" w:hint="default"/>
      </w:rPr>
    </w:lvl>
  </w:abstractNum>
  <w:abstractNum w:abstractNumId="7" w15:restartNumberingAfterBreak="0">
    <w:nsid w:val="2C0E433F"/>
    <w:multiLevelType w:val="hybridMultilevel"/>
    <w:tmpl w:val="F4B445D2"/>
    <w:lvl w:ilvl="0" w:tplc="04090001">
      <w:start w:val="1"/>
      <w:numFmt w:val="bullet"/>
      <w:lvlText w:val=""/>
      <w:lvlJc w:val="left"/>
      <w:pPr>
        <w:ind w:left="4119" w:hanging="360"/>
      </w:pPr>
      <w:rPr>
        <w:rFonts w:ascii="Symbol" w:hAnsi="Symbol" w:hint="default"/>
      </w:rPr>
    </w:lvl>
    <w:lvl w:ilvl="1" w:tplc="04090003" w:tentative="1">
      <w:start w:val="1"/>
      <w:numFmt w:val="bullet"/>
      <w:lvlText w:val="o"/>
      <w:lvlJc w:val="left"/>
      <w:pPr>
        <w:ind w:left="4839" w:hanging="360"/>
      </w:pPr>
      <w:rPr>
        <w:rFonts w:ascii="Courier New" w:hAnsi="Courier New" w:cs="Courier New" w:hint="default"/>
      </w:rPr>
    </w:lvl>
    <w:lvl w:ilvl="2" w:tplc="04090005" w:tentative="1">
      <w:start w:val="1"/>
      <w:numFmt w:val="bullet"/>
      <w:lvlText w:val=""/>
      <w:lvlJc w:val="left"/>
      <w:pPr>
        <w:ind w:left="5559" w:hanging="360"/>
      </w:pPr>
      <w:rPr>
        <w:rFonts w:ascii="Wingdings" w:hAnsi="Wingdings" w:hint="default"/>
      </w:rPr>
    </w:lvl>
    <w:lvl w:ilvl="3" w:tplc="04090001" w:tentative="1">
      <w:start w:val="1"/>
      <w:numFmt w:val="bullet"/>
      <w:lvlText w:val=""/>
      <w:lvlJc w:val="left"/>
      <w:pPr>
        <w:ind w:left="6279" w:hanging="360"/>
      </w:pPr>
      <w:rPr>
        <w:rFonts w:ascii="Symbol" w:hAnsi="Symbol" w:hint="default"/>
      </w:rPr>
    </w:lvl>
    <w:lvl w:ilvl="4" w:tplc="04090003" w:tentative="1">
      <w:start w:val="1"/>
      <w:numFmt w:val="bullet"/>
      <w:lvlText w:val="o"/>
      <w:lvlJc w:val="left"/>
      <w:pPr>
        <w:ind w:left="6999" w:hanging="360"/>
      </w:pPr>
      <w:rPr>
        <w:rFonts w:ascii="Courier New" w:hAnsi="Courier New" w:cs="Courier New" w:hint="default"/>
      </w:rPr>
    </w:lvl>
    <w:lvl w:ilvl="5" w:tplc="04090005" w:tentative="1">
      <w:start w:val="1"/>
      <w:numFmt w:val="bullet"/>
      <w:lvlText w:val=""/>
      <w:lvlJc w:val="left"/>
      <w:pPr>
        <w:ind w:left="7719" w:hanging="360"/>
      </w:pPr>
      <w:rPr>
        <w:rFonts w:ascii="Wingdings" w:hAnsi="Wingdings" w:hint="default"/>
      </w:rPr>
    </w:lvl>
    <w:lvl w:ilvl="6" w:tplc="04090001" w:tentative="1">
      <w:start w:val="1"/>
      <w:numFmt w:val="bullet"/>
      <w:lvlText w:val=""/>
      <w:lvlJc w:val="left"/>
      <w:pPr>
        <w:ind w:left="8439" w:hanging="360"/>
      </w:pPr>
      <w:rPr>
        <w:rFonts w:ascii="Symbol" w:hAnsi="Symbol" w:hint="default"/>
      </w:rPr>
    </w:lvl>
    <w:lvl w:ilvl="7" w:tplc="04090003" w:tentative="1">
      <w:start w:val="1"/>
      <w:numFmt w:val="bullet"/>
      <w:lvlText w:val="o"/>
      <w:lvlJc w:val="left"/>
      <w:pPr>
        <w:ind w:left="9159" w:hanging="360"/>
      </w:pPr>
      <w:rPr>
        <w:rFonts w:ascii="Courier New" w:hAnsi="Courier New" w:cs="Courier New" w:hint="default"/>
      </w:rPr>
    </w:lvl>
    <w:lvl w:ilvl="8" w:tplc="04090005" w:tentative="1">
      <w:start w:val="1"/>
      <w:numFmt w:val="bullet"/>
      <w:lvlText w:val=""/>
      <w:lvlJc w:val="left"/>
      <w:pPr>
        <w:ind w:left="9879" w:hanging="360"/>
      </w:pPr>
      <w:rPr>
        <w:rFonts w:ascii="Wingdings" w:hAnsi="Wingdings" w:hint="default"/>
      </w:rPr>
    </w:lvl>
  </w:abstractNum>
  <w:abstractNum w:abstractNumId="8" w15:restartNumberingAfterBreak="0">
    <w:nsid w:val="37085FD7"/>
    <w:multiLevelType w:val="hybridMultilevel"/>
    <w:tmpl w:val="8138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63D1F"/>
    <w:multiLevelType w:val="hybridMultilevel"/>
    <w:tmpl w:val="176E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410B6"/>
    <w:multiLevelType w:val="multilevel"/>
    <w:tmpl w:val="976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595ABE"/>
    <w:multiLevelType w:val="hybridMultilevel"/>
    <w:tmpl w:val="D9344E58"/>
    <w:lvl w:ilvl="0" w:tplc="F44A464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8A0C9F"/>
    <w:multiLevelType w:val="hybridMultilevel"/>
    <w:tmpl w:val="CA7A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F6345"/>
    <w:multiLevelType w:val="hybridMultilevel"/>
    <w:tmpl w:val="9D8A1E72"/>
    <w:lvl w:ilvl="0" w:tplc="F44A4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B350E"/>
    <w:multiLevelType w:val="hybridMultilevel"/>
    <w:tmpl w:val="265E59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
  </w:num>
  <w:num w:numId="6">
    <w:abstractNumId w:val="4"/>
  </w:num>
  <w:num w:numId="7">
    <w:abstractNumId w:val="9"/>
  </w:num>
  <w:num w:numId="8">
    <w:abstractNumId w:val="5"/>
  </w:num>
  <w:num w:numId="9">
    <w:abstractNumId w:val="16"/>
  </w:num>
  <w:num w:numId="10">
    <w:abstractNumId w:val="10"/>
  </w:num>
  <w:num w:numId="11">
    <w:abstractNumId w:val="6"/>
  </w:num>
  <w:num w:numId="12">
    <w:abstractNumId w:val="7"/>
  </w:num>
  <w:num w:numId="13">
    <w:abstractNumId w:val="15"/>
  </w:num>
  <w:num w:numId="14">
    <w:abstractNumId w:val="2"/>
  </w:num>
  <w:num w:numId="15">
    <w:abstractNumId w:val="8"/>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23"/>
    <w:rsid w:val="00000247"/>
    <w:rsid w:val="00000F59"/>
    <w:rsid w:val="00001C47"/>
    <w:rsid w:val="00004B69"/>
    <w:rsid w:val="00005A76"/>
    <w:rsid w:val="00021498"/>
    <w:rsid w:val="0003252A"/>
    <w:rsid w:val="00036577"/>
    <w:rsid w:val="00043CAA"/>
    <w:rsid w:val="00043E8D"/>
    <w:rsid w:val="000557AA"/>
    <w:rsid w:val="00066A57"/>
    <w:rsid w:val="00075432"/>
    <w:rsid w:val="00076373"/>
    <w:rsid w:val="00082865"/>
    <w:rsid w:val="0009385D"/>
    <w:rsid w:val="00095ECB"/>
    <w:rsid w:val="000968ED"/>
    <w:rsid w:val="000B2DCA"/>
    <w:rsid w:val="000B4847"/>
    <w:rsid w:val="000B618A"/>
    <w:rsid w:val="000B7722"/>
    <w:rsid w:val="000C0D70"/>
    <w:rsid w:val="000E152D"/>
    <w:rsid w:val="000E4C35"/>
    <w:rsid w:val="000F5E56"/>
    <w:rsid w:val="00104F80"/>
    <w:rsid w:val="00107405"/>
    <w:rsid w:val="001151B1"/>
    <w:rsid w:val="001171FC"/>
    <w:rsid w:val="001236AC"/>
    <w:rsid w:val="001345C4"/>
    <w:rsid w:val="001362EE"/>
    <w:rsid w:val="00143728"/>
    <w:rsid w:val="00144D14"/>
    <w:rsid w:val="00147F88"/>
    <w:rsid w:val="00154C50"/>
    <w:rsid w:val="00154DCA"/>
    <w:rsid w:val="001647D5"/>
    <w:rsid w:val="0016691D"/>
    <w:rsid w:val="00166AB2"/>
    <w:rsid w:val="001672D8"/>
    <w:rsid w:val="00170301"/>
    <w:rsid w:val="00172270"/>
    <w:rsid w:val="00175AC1"/>
    <w:rsid w:val="001821A8"/>
    <w:rsid w:val="001832A6"/>
    <w:rsid w:val="00183F92"/>
    <w:rsid w:val="001858D5"/>
    <w:rsid w:val="001941E9"/>
    <w:rsid w:val="00194E1B"/>
    <w:rsid w:val="00196F71"/>
    <w:rsid w:val="0019702D"/>
    <w:rsid w:val="001977A1"/>
    <w:rsid w:val="001A229D"/>
    <w:rsid w:val="001A2DAB"/>
    <w:rsid w:val="001B3BD2"/>
    <w:rsid w:val="001C7CC1"/>
    <w:rsid w:val="001D58E2"/>
    <w:rsid w:val="001D5EE1"/>
    <w:rsid w:val="001D7F41"/>
    <w:rsid w:val="001E4D07"/>
    <w:rsid w:val="001E67D8"/>
    <w:rsid w:val="001E708E"/>
    <w:rsid w:val="001F5C14"/>
    <w:rsid w:val="0021217E"/>
    <w:rsid w:val="00214920"/>
    <w:rsid w:val="00224015"/>
    <w:rsid w:val="0022424F"/>
    <w:rsid w:val="00230B81"/>
    <w:rsid w:val="002410D5"/>
    <w:rsid w:val="00241CA6"/>
    <w:rsid w:val="0025171C"/>
    <w:rsid w:val="002568D3"/>
    <w:rsid w:val="002607EE"/>
    <w:rsid w:val="002634C4"/>
    <w:rsid w:val="00266737"/>
    <w:rsid w:val="0027053C"/>
    <w:rsid w:val="002746C3"/>
    <w:rsid w:val="0028007E"/>
    <w:rsid w:val="00286262"/>
    <w:rsid w:val="00290A66"/>
    <w:rsid w:val="002928D3"/>
    <w:rsid w:val="002963FF"/>
    <w:rsid w:val="002A6693"/>
    <w:rsid w:val="002B2463"/>
    <w:rsid w:val="002B657A"/>
    <w:rsid w:val="002C61B2"/>
    <w:rsid w:val="002D6341"/>
    <w:rsid w:val="002F1FE6"/>
    <w:rsid w:val="002F2960"/>
    <w:rsid w:val="002F4E68"/>
    <w:rsid w:val="002F7448"/>
    <w:rsid w:val="00312F7F"/>
    <w:rsid w:val="00316861"/>
    <w:rsid w:val="00322C77"/>
    <w:rsid w:val="00333E3C"/>
    <w:rsid w:val="00343102"/>
    <w:rsid w:val="00347816"/>
    <w:rsid w:val="00347C8D"/>
    <w:rsid w:val="00361450"/>
    <w:rsid w:val="003673CF"/>
    <w:rsid w:val="00370728"/>
    <w:rsid w:val="00372F12"/>
    <w:rsid w:val="003805C9"/>
    <w:rsid w:val="003845C1"/>
    <w:rsid w:val="00394FE5"/>
    <w:rsid w:val="003A5006"/>
    <w:rsid w:val="003A6F89"/>
    <w:rsid w:val="003B38C1"/>
    <w:rsid w:val="003E5C12"/>
    <w:rsid w:val="004018AB"/>
    <w:rsid w:val="0041328D"/>
    <w:rsid w:val="00413CC7"/>
    <w:rsid w:val="00423E3E"/>
    <w:rsid w:val="004240DD"/>
    <w:rsid w:val="0042507E"/>
    <w:rsid w:val="0042517F"/>
    <w:rsid w:val="00427025"/>
    <w:rsid w:val="00427AF4"/>
    <w:rsid w:val="00437D34"/>
    <w:rsid w:val="00445313"/>
    <w:rsid w:val="00451850"/>
    <w:rsid w:val="004609DA"/>
    <w:rsid w:val="004647DA"/>
    <w:rsid w:val="004663C4"/>
    <w:rsid w:val="00466CA1"/>
    <w:rsid w:val="00474062"/>
    <w:rsid w:val="004740FF"/>
    <w:rsid w:val="00477D6B"/>
    <w:rsid w:val="004853F5"/>
    <w:rsid w:val="004901D0"/>
    <w:rsid w:val="004A6D8C"/>
    <w:rsid w:val="004C2950"/>
    <w:rsid w:val="004D0ADD"/>
    <w:rsid w:val="004D5DE6"/>
    <w:rsid w:val="004E3508"/>
    <w:rsid w:val="004E40E4"/>
    <w:rsid w:val="004E6393"/>
    <w:rsid w:val="005019FF"/>
    <w:rsid w:val="0050549C"/>
    <w:rsid w:val="00510668"/>
    <w:rsid w:val="005253EB"/>
    <w:rsid w:val="00526F98"/>
    <w:rsid w:val="00530123"/>
    <w:rsid w:val="0053057A"/>
    <w:rsid w:val="00532B1C"/>
    <w:rsid w:val="00541B18"/>
    <w:rsid w:val="00551428"/>
    <w:rsid w:val="00552E9D"/>
    <w:rsid w:val="00560A29"/>
    <w:rsid w:val="0057640A"/>
    <w:rsid w:val="00580C49"/>
    <w:rsid w:val="0058260A"/>
    <w:rsid w:val="00582A6A"/>
    <w:rsid w:val="005959C6"/>
    <w:rsid w:val="005966EC"/>
    <w:rsid w:val="005A1640"/>
    <w:rsid w:val="005B6EF4"/>
    <w:rsid w:val="005C4511"/>
    <w:rsid w:val="005C5ED4"/>
    <w:rsid w:val="005C6649"/>
    <w:rsid w:val="005D493C"/>
    <w:rsid w:val="005D5C9D"/>
    <w:rsid w:val="005E331B"/>
    <w:rsid w:val="005E4D7F"/>
    <w:rsid w:val="005E5628"/>
    <w:rsid w:val="005F6870"/>
    <w:rsid w:val="00602C16"/>
    <w:rsid w:val="00605827"/>
    <w:rsid w:val="00611CDB"/>
    <w:rsid w:val="006178F7"/>
    <w:rsid w:val="0062328D"/>
    <w:rsid w:val="00634183"/>
    <w:rsid w:val="00646050"/>
    <w:rsid w:val="00646369"/>
    <w:rsid w:val="00646DD1"/>
    <w:rsid w:val="00657E39"/>
    <w:rsid w:val="00667AF6"/>
    <w:rsid w:val="006713CA"/>
    <w:rsid w:val="00676C5C"/>
    <w:rsid w:val="00685361"/>
    <w:rsid w:val="006862BE"/>
    <w:rsid w:val="0068651F"/>
    <w:rsid w:val="00693289"/>
    <w:rsid w:val="006A0272"/>
    <w:rsid w:val="006A2A4B"/>
    <w:rsid w:val="006B40D5"/>
    <w:rsid w:val="006B4679"/>
    <w:rsid w:val="006C4D6E"/>
    <w:rsid w:val="006D2318"/>
    <w:rsid w:val="006D3F48"/>
    <w:rsid w:val="006E001F"/>
    <w:rsid w:val="006E28B5"/>
    <w:rsid w:val="006E47C4"/>
    <w:rsid w:val="006E5C00"/>
    <w:rsid w:val="00704B78"/>
    <w:rsid w:val="0072046C"/>
    <w:rsid w:val="0074483E"/>
    <w:rsid w:val="00745F16"/>
    <w:rsid w:val="00751BB8"/>
    <w:rsid w:val="007529F5"/>
    <w:rsid w:val="007724F0"/>
    <w:rsid w:val="00787369"/>
    <w:rsid w:val="00792F3A"/>
    <w:rsid w:val="00794FE5"/>
    <w:rsid w:val="00797CD0"/>
    <w:rsid w:val="007A3350"/>
    <w:rsid w:val="007A42D7"/>
    <w:rsid w:val="007A4DD5"/>
    <w:rsid w:val="007A64EE"/>
    <w:rsid w:val="007A7FB3"/>
    <w:rsid w:val="007B1413"/>
    <w:rsid w:val="007B714F"/>
    <w:rsid w:val="007C6245"/>
    <w:rsid w:val="007C776C"/>
    <w:rsid w:val="007C7F39"/>
    <w:rsid w:val="007D1613"/>
    <w:rsid w:val="007D1EBF"/>
    <w:rsid w:val="007D27B3"/>
    <w:rsid w:val="007D3F44"/>
    <w:rsid w:val="007E1886"/>
    <w:rsid w:val="007E4C0E"/>
    <w:rsid w:val="007F4B96"/>
    <w:rsid w:val="008004C2"/>
    <w:rsid w:val="0080268A"/>
    <w:rsid w:val="008037F1"/>
    <w:rsid w:val="00806517"/>
    <w:rsid w:val="00815962"/>
    <w:rsid w:val="00816CF2"/>
    <w:rsid w:val="00831B0F"/>
    <w:rsid w:val="00836E3E"/>
    <w:rsid w:val="008414D0"/>
    <w:rsid w:val="00845385"/>
    <w:rsid w:val="00853A9E"/>
    <w:rsid w:val="00855821"/>
    <w:rsid w:val="008642CA"/>
    <w:rsid w:val="008729C3"/>
    <w:rsid w:val="00876AA4"/>
    <w:rsid w:val="008826B1"/>
    <w:rsid w:val="00883B63"/>
    <w:rsid w:val="00887F75"/>
    <w:rsid w:val="008A134B"/>
    <w:rsid w:val="008A316F"/>
    <w:rsid w:val="008B24B0"/>
    <w:rsid w:val="008B2CC1"/>
    <w:rsid w:val="008B60B2"/>
    <w:rsid w:val="008B6890"/>
    <w:rsid w:val="008B7DAC"/>
    <w:rsid w:val="008C0040"/>
    <w:rsid w:val="008C134E"/>
    <w:rsid w:val="008C1AF3"/>
    <w:rsid w:val="008D1C84"/>
    <w:rsid w:val="008D2DE2"/>
    <w:rsid w:val="008D4920"/>
    <w:rsid w:val="008F0BF9"/>
    <w:rsid w:val="008F7C11"/>
    <w:rsid w:val="00901E76"/>
    <w:rsid w:val="0090731E"/>
    <w:rsid w:val="00912CAF"/>
    <w:rsid w:val="00916EE2"/>
    <w:rsid w:val="00927CEF"/>
    <w:rsid w:val="00944B99"/>
    <w:rsid w:val="00952CBD"/>
    <w:rsid w:val="009538AC"/>
    <w:rsid w:val="0095669A"/>
    <w:rsid w:val="009607BC"/>
    <w:rsid w:val="00966A22"/>
    <w:rsid w:val="00966D85"/>
    <w:rsid w:val="0096722F"/>
    <w:rsid w:val="00980843"/>
    <w:rsid w:val="0099174E"/>
    <w:rsid w:val="00994D53"/>
    <w:rsid w:val="009A20A6"/>
    <w:rsid w:val="009A25DD"/>
    <w:rsid w:val="009B6467"/>
    <w:rsid w:val="009C2EA9"/>
    <w:rsid w:val="009C7C19"/>
    <w:rsid w:val="009D546B"/>
    <w:rsid w:val="009D7ACF"/>
    <w:rsid w:val="009E03FE"/>
    <w:rsid w:val="009E2791"/>
    <w:rsid w:val="009E35C0"/>
    <w:rsid w:val="009E3F6F"/>
    <w:rsid w:val="009F33FA"/>
    <w:rsid w:val="009F499F"/>
    <w:rsid w:val="009F607C"/>
    <w:rsid w:val="00A1393F"/>
    <w:rsid w:val="00A13F3F"/>
    <w:rsid w:val="00A15DBD"/>
    <w:rsid w:val="00A16D28"/>
    <w:rsid w:val="00A173CE"/>
    <w:rsid w:val="00A25807"/>
    <w:rsid w:val="00A25CF5"/>
    <w:rsid w:val="00A25D87"/>
    <w:rsid w:val="00A31EBB"/>
    <w:rsid w:val="00A35536"/>
    <w:rsid w:val="00A37342"/>
    <w:rsid w:val="00A4144F"/>
    <w:rsid w:val="00A41761"/>
    <w:rsid w:val="00A42DAF"/>
    <w:rsid w:val="00A45BD8"/>
    <w:rsid w:val="00A5355E"/>
    <w:rsid w:val="00A605D8"/>
    <w:rsid w:val="00A636F1"/>
    <w:rsid w:val="00A66143"/>
    <w:rsid w:val="00A66E19"/>
    <w:rsid w:val="00A66E77"/>
    <w:rsid w:val="00A67E0E"/>
    <w:rsid w:val="00A80300"/>
    <w:rsid w:val="00A82543"/>
    <w:rsid w:val="00A869B7"/>
    <w:rsid w:val="00A877C9"/>
    <w:rsid w:val="00A9227A"/>
    <w:rsid w:val="00A941DF"/>
    <w:rsid w:val="00AB2786"/>
    <w:rsid w:val="00AB39DA"/>
    <w:rsid w:val="00AC205C"/>
    <w:rsid w:val="00AD62E4"/>
    <w:rsid w:val="00AD6E5E"/>
    <w:rsid w:val="00AE0E5C"/>
    <w:rsid w:val="00AE457B"/>
    <w:rsid w:val="00AE7BF2"/>
    <w:rsid w:val="00AF0A6B"/>
    <w:rsid w:val="00AF6BAF"/>
    <w:rsid w:val="00AF6CD1"/>
    <w:rsid w:val="00B05A69"/>
    <w:rsid w:val="00B07AB6"/>
    <w:rsid w:val="00B22528"/>
    <w:rsid w:val="00B2408E"/>
    <w:rsid w:val="00B24529"/>
    <w:rsid w:val="00B31289"/>
    <w:rsid w:val="00B31C63"/>
    <w:rsid w:val="00B42960"/>
    <w:rsid w:val="00B43475"/>
    <w:rsid w:val="00B445B1"/>
    <w:rsid w:val="00B451EB"/>
    <w:rsid w:val="00B532C5"/>
    <w:rsid w:val="00B60520"/>
    <w:rsid w:val="00B62692"/>
    <w:rsid w:val="00B722FB"/>
    <w:rsid w:val="00B7440C"/>
    <w:rsid w:val="00B80A70"/>
    <w:rsid w:val="00B80E58"/>
    <w:rsid w:val="00B82A7A"/>
    <w:rsid w:val="00B91902"/>
    <w:rsid w:val="00B94926"/>
    <w:rsid w:val="00B9734B"/>
    <w:rsid w:val="00BA30E2"/>
    <w:rsid w:val="00BA4845"/>
    <w:rsid w:val="00BB5F03"/>
    <w:rsid w:val="00BC5689"/>
    <w:rsid w:val="00BC5A26"/>
    <w:rsid w:val="00BC71AD"/>
    <w:rsid w:val="00BC7AA7"/>
    <w:rsid w:val="00BD09DB"/>
    <w:rsid w:val="00BD214E"/>
    <w:rsid w:val="00BF07FE"/>
    <w:rsid w:val="00BF1281"/>
    <w:rsid w:val="00BF45BA"/>
    <w:rsid w:val="00C04EDC"/>
    <w:rsid w:val="00C11BFE"/>
    <w:rsid w:val="00C13B09"/>
    <w:rsid w:val="00C15E4D"/>
    <w:rsid w:val="00C17864"/>
    <w:rsid w:val="00C24EE7"/>
    <w:rsid w:val="00C310FD"/>
    <w:rsid w:val="00C46BF6"/>
    <w:rsid w:val="00C5068F"/>
    <w:rsid w:val="00C56681"/>
    <w:rsid w:val="00C56683"/>
    <w:rsid w:val="00C74F82"/>
    <w:rsid w:val="00C862FF"/>
    <w:rsid w:val="00C86D74"/>
    <w:rsid w:val="00C87230"/>
    <w:rsid w:val="00C907EA"/>
    <w:rsid w:val="00CA0979"/>
    <w:rsid w:val="00CB1683"/>
    <w:rsid w:val="00CD04F1"/>
    <w:rsid w:val="00CD0F54"/>
    <w:rsid w:val="00CE55BA"/>
    <w:rsid w:val="00CE652C"/>
    <w:rsid w:val="00CE6640"/>
    <w:rsid w:val="00CE697B"/>
    <w:rsid w:val="00CF2526"/>
    <w:rsid w:val="00CF4141"/>
    <w:rsid w:val="00D01F38"/>
    <w:rsid w:val="00D0519E"/>
    <w:rsid w:val="00D20C16"/>
    <w:rsid w:val="00D21B6F"/>
    <w:rsid w:val="00D233DF"/>
    <w:rsid w:val="00D44323"/>
    <w:rsid w:val="00D45252"/>
    <w:rsid w:val="00D5607D"/>
    <w:rsid w:val="00D569C0"/>
    <w:rsid w:val="00D61B64"/>
    <w:rsid w:val="00D67865"/>
    <w:rsid w:val="00D71B4D"/>
    <w:rsid w:val="00D729A2"/>
    <w:rsid w:val="00D72B68"/>
    <w:rsid w:val="00D74B09"/>
    <w:rsid w:val="00D93A56"/>
    <w:rsid w:val="00D93D55"/>
    <w:rsid w:val="00D95AC9"/>
    <w:rsid w:val="00DA5326"/>
    <w:rsid w:val="00DA79E7"/>
    <w:rsid w:val="00DB27DA"/>
    <w:rsid w:val="00DC2CB0"/>
    <w:rsid w:val="00DC55DD"/>
    <w:rsid w:val="00DC7A57"/>
    <w:rsid w:val="00DE249A"/>
    <w:rsid w:val="00DE3FC2"/>
    <w:rsid w:val="00DF5876"/>
    <w:rsid w:val="00E142DA"/>
    <w:rsid w:val="00E14EE4"/>
    <w:rsid w:val="00E15015"/>
    <w:rsid w:val="00E2104F"/>
    <w:rsid w:val="00E335FE"/>
    <w:rsid w:val="00E41C6C"/>
    <w:rsid w:val="00E469C7"/>
    <w:rsid w:val="00E46DB2"/>
    <w:rsid w:val="00E52959"/>
    <w:rsid w:val="00E53821"/>
    <w:rsid w:val="00E56217"/>
    <w:rsid w:val="00E70730"/>
    <w:rsid w:val="00E75819"/>
    <w:rsid w:val="00E802F6"/>
    <w:rsid w:val="00E829D0"/>
    <w:rsid w:val="00E9369A"/>
    <w:rsid w:val="00E9428E"/>
    <w:rsid w:val="00E96C97"/>
    <w:rsid w:val="00EA20DF"/>
    <w:rsid w:val="00EA7D6E"/>
    <w:rsid w:val="00EB4C60"/>
    <w:rsid w:val="00EB5CC4"/>
    <w:rsid w:val="00EC4B6B"/>
    <w:rsid w:val="00EC4E49"/>
    <w:rsid w:val="00EC5116"/>
    <w:rsid w:val="00EC5D85"/>
    <w:rsid w:val="00EC6C5C"/>
    <w:rsid w:val="00ED77FB"/>
    <w:rsid w:val="00EE45FA"/>
    <w:rsid w:val="00EF014F"/>
    <w:rsid w:val="00EF6882"/>
    <w:rsid w:val="00F0550E"/>
    <w:rsid w:val="00F06B71"/>
    <w:rsid w:val="00F12026"/>
    <w:rsid w:val="00F122FE"/>
    <w:rsid w:val="00F23A58"/>
    <w:rsid w:val="00F2519A"/>
    <w:rsid w:val="00F25DC9"/>
    <w:rsid w:val="00F27FEC"/>
    <w:rsid w:val="00F33034"/>
    <w:rsid w:val="00F4298D"/>
    <w:rsid w:val="00F43FF0"/>
    <w:rsid w:val="00F4578D"/>
    <w:rsid w:val="00F4631C"/>
    <w:rsid w:val="00F57624"/>
    <w:rsid w:val="00F60B04"/>
    <w:rsid w:val="00F615A4"/>
    <w:rsid w:val="00F647F9"/>
    <w:rsid w:val="00F66152"/>
    <w:rsid w:val="00F741DD"/>
    <w:rsid w:val="00F75766"/>
    <w:rsid w:val="00F82158"/>
    <w:rsid w:val="00F83C15"/>
    <w:rsid w:val="00F91130"/>
    <w:rsid w:val="00F9214B"/>
    <w:rsid w:val="00F973A3"/>
    <w:rsid w:val="00F97640"/>
    <w:rsid w:val="00FC6860"/>
    <w:rsid w:val="00FD5A41"/>
    <w:rsid w:val="00FE462C"/>
    <w:rsid w:val="00FE478D"/>
    <w:rsid w:val="00FE72F0"/>
    <w:rsid w:val="00FF2E3C"/>
    <w:rsid w:val="00FF3C27"/>
    <w:rsid w:val="00FF611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docId w15:val="{ED7FB530-6744-41B8-B2DB-39FF98AA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CE"/>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30123"/>
    <w:rPr>
      <w:rFonts w:ascii="Tahoma" w:hAnsi="Tahoma" w:cs="Tahoma"/>
      <w:sz w:val="16"/>
      <w:szCs w:val="16"/>
    </w:rPr>
  </w:style>
  <w:style w:type="character" w:customStyle="1" w:styleId="BalloonTextChar">
    <w:name w:val="Balloon Text Char"/>
    <w:basedOn w:val="DefaultParagraphFont"/>
    <w:link w:val="BalloonText"/>
    <w:rsid w:val="00530123"/>
    <w:rPr>
      <w:rFonts w:ascii="Tahoma" w:eastAsia="SimSun" w:hAnsi="Tahoma" w:cs="Tahoma"/>
      <w:sz w:val="16"/>
      <w:szCs w:val="16"/>
      <w:lang w:val="en-US" w:eastAsia="zh-CN"/>
    </w:rPr>
  </w:style>
  <w:style w:type="paragraph" w:styleId="Date">
    <w:name w:val="Date"/>
    <w:basedOn w:val="Normal"/>
    <w:next w:val="Normal"/>
    <w:link w:val="DateChar"/>
    <w:rsid w:val="009607BC"/>
  </w:style>
  <w:style w:type="character" w:customStyle="1" w:styleId="DateChar">
    <w:name w:val="Date Char"/>
    <w:basedOn w:val="DefaultParagraphFont"/>
    <w:link w:val="Date"/>
    <w:rsid w:val="009607BC"/>
    <w:rPr>
      <w:rFonts w:ascii="Arial" w:eastAsia="SimSun" w:hAnsi="Arial" w:cs="Arial"/>
      <w:sz w:val="22"/>
      <w:lang w:val="en-US" w:eastAsia="zh-CN"/>
    </w:rPr>
  </w:style>
  <w:style w:type="character" w:styleId="EndnoteReference">
    <w:name w:val="endnote reference"/>
    <w:basedOn w:val="DefaultParagraphFont"/>
    <w:semiHidden/>
    <w:unhideWhenUsed/>
    <w:rsid w:val="00F25DC9"/>
    <w:rPr>
      <w:vertAlign w:val="superscript"/>
    </w:rPr>
  </w:style>
  <w:style w:type="paragraph" w:styleId="ListParagraph">
    <w:name w:val="List Paragraph"/>
    <w:basedOn w:val="Normal"/>
    <w:uiPriority w:val="34"/>
    <w:qFormat/>
    <w:rsid w:val="00BD09DB"/>
    <w:pPr>
      <w:ind w:left="720"/>
      <w:contextualSpacing/>
    </w:pPr>
  </w:style>
  <w:style w:type="character" w:styleId="Strong">
    <w:name w:val="Strong"/>
    <w:basedOn w:val="DefaultParagraphFont"/>
    <w:uiPriority w:val="22"/>
    <w:qFormat/>
    <w:rsid w:val="00D5607D"/>
    <w:rPr>
      <w:b/>
      <w:bCs/>
    </w:rPr>
  </w:style>
  <w:style w:type="character" w:styleId="FootnoteReference">
    <w:name w:val="footnote reference"/>
    <w:basedOn w:val="DefaultParagraphFont"/>
    <w:rsid w:val="00D95AC9"/>
    <w:rPr>
      <w:vertAlign w:val="superscript"/>
    </w:rPr>
  </w:style>
  <w:style w:type="character" w:styleId="Hyperlink">
    <w:name w:val="Hyperlink"/>
    <w:basedOn w:val="DefaultParagraphFont"/>
    <w:uiPriority w:val="99"/>
    <w:unhideWhenUsed/>
    <w:rsid w:val="00D95AC9"/>
    <w:rPr>
      <w:color w:val="0000FF"/>
      <w:u w:val="single"/>
    </w:rPr>
  </w:style>
  <w:style w:type="character" w:styleId="FollowedHyperlink">
    <w:name w:val="FollowedHyperlink"/>
    <w:basedOn w:val="DefaultParagraphFont"/>
    <w:semiHidden/>
    <w:unhideWhenUsed/>
    <w:rsid w:val="00944B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11198">
      <w:bodyDiv w:val="1"/>
      <w:marLeft w:val="0"/>
      <w:marRight w:val="0"/>
      <w:marTop w:val="0"/>
      <w:marBottom w:val="0"/>
      <w:divBdr>
        <w:top w:val="none" w:sz="0" w:space="0" w:color="auto"/>
        <w:left w:val="none" w:sz="0" w:space="0" w:color="auto"/>
        <w:bottom w:val="none" w:sz="0" w:space="0" w:color="auto"/>
        <w:right w:val="none" w:sz="0" w:space="0" w:color="auto"/>
      </w:divBdr>
    </w:div>
    <w:div w:id="483351511">
      <w:bodyDiv w:val="1"/>
      <w:marLeft w:val="0"/>
      <w:marRight w:val="0"/>
      <w:marTop w:val="0"/>
      <w:marBottom w:val="0"/>
      <w:divBdr>
        <w:top w:val="none" w:sz="0" w:space="0" w:color="auto"/>
        <w:left w:val="none" w:sz="0" w:space="0" w:color="auto"/>
        <w:bottom w:val="none" w:sz="0" w:space="0" w:color="auto"/>
        <w:right w:val="none" w:sz="0" w:space="0" w:color="auto"/>
      </w:divBdr>
    </w:div>
    <w:div w:id="506942112">
      <w:bodyDiv w:val="1"/>
      <w:marLeft w:val="0"/>
      <w:marRight w:val="0"/>
      <w:marTop w:val="0"/>
      <w:marBottom w:val="0"/>
      <w:divBdr>
        <w:top w:val="none" w:sz="0" w:space="0" w:color="auto"/>
        <w:left w:val="none" w:sz="0" w:space="0" w:color="auto"/>
        <w:bottom w:val="none" w:sz="0" w:space="0" w:color="auto"/>
        <w:right w:val="none" w:sz="0" w:space="0" w:color="auto"/>
      </w:divBdr>
      <w:divsChild>
        <w:div w:id="1835560692">
          <w:marLeft w:val="0"/>
          <w:marRight w:val="0"/>
          <w:marTop w:val="0"/>
          <w:marBottom w:val="0"/>
          <w:divBdr>
            <w:top w:val="none" w:sz="0" w:space="0" w:color="auto"/>
            <w:left w:val="none" w:sz="0" w:space="0" w:color="auto"/>
            <w:bottom w:val="none" w:sz="0" w:space="0" w:color="auto"/>
            <w:right w:val="none" w:sz="0" w:space="0" w:color="auto"/>
          </w:divBdr>
          <w:divsChild>
            <w:div w:id="261572636">
              <w:marLeft w:val="0"/>
              <w:marRight w:val="0"/>
              <w:marTop w:val="0"/>
              <w:marBottom w:val="0"/>
              <w:divBdr>
                <w:top w:val="none" w:sz="0" w:space="0" w:color="auto"/>
                <w:left w:val="none" w:sz="0" w:space="0" w:color="auto"/>
                <w:bottom w:val="none" w:sz="0" w:space="0" w:color="auto"/>
                <w:right w:val="none" w:sz="0" w:space="0" w:color="auto"/>
              </w:divBdr>
              <w:divsChild>
                <w:div w:id="439494125">
                  <w:marLeft w:val="0"/>
                  <w:marRight w:val="0"/>
                  <w:marTop w:val="0"/>
                  <w:marBottom w:val="0"/>
                  <w:divBdr>
                    <w:top w:val="none" w:sz="0" w:space="0" w:color="auto"/>
                    <w:left w:val="none" w:sz="0" w:space="0" w:color="auto"/>
                    <w:bottom w:val="none" w:sz="0" w:space="0" w:color="auto"/>
                    <w:right w:val="none" w:sz="0" w:space="0" w:color="auto"/>
                  </w:divBdr>
                  <w:divsChild>
                    <w:div w:id="2147163866">
                      <w:marLeft w:val="0"/>
                      <w:marRight w:val="0"/>
                      <w:marTop w:val="0"/>
                      <w:marBottom w:val="0"/>
                      <w:divBdr>
                        <w:top w:val="none" w:sz="0" w:space="0" w:color="auto"/>
                        <w:left w:val="none" w:sz="0" w:space="0" w:color="auto"/>
                        <w:bottom w:val="none" w:sz="0" w:space="0" w:color="auto"/>
                        <w:right w:val="none" w:sz="0" w:space="0" w:color="auto"/>
                      </w:divBdr>
                      <w:divsChild>
                        <w:div w:id="559293579">
                          <w:marLeft w:val="0"/>
                          <w:marRight w:val="0"/>
                          <w:marTop w:val="0"/>
                          <w:marBottom w:val="0"/>
                          <w:divBdr>
                            <w:top w:val="none" w:sz="0" w:space="0" w:color="auto"/>
                            <w:left w:val="none" w:sz="0" w:space="0" w:color="auto"/>
                            <w:bottom w:val="none" w:sz="0" w:space="0" w:color="auto"/>
                            <w:right w:val="none" w:sz="0" w:space="0" w:color="auto"/>
                          </w:divBdr>
                          <w:divsChild>
                            <w:div w:id="1523276020">
                              <w:marLeft w:val="0"/>
                              <w:marRight w:val="0"/>
                              <w:marTop w:val="0"/>
                              <w:marBottom w:val="0"/>
                              <w:divBdr>
                                <w:top w:val="none" w:sz="0" w:space="0" w:color="auto"/>
                                <w:left w:val="none" w:sz="0" w:space="0" w:color="auto"/>
                                <w:bottom w:val="none" w:sz="0" w:space="0" w:color="auto"/>
                                <w:right w:val="none" w:sz="0" w:space="0" w:color="auto"/>
                              </w:divBdr>
                              <w:divsChild>
                                <w:div w:id="849833000">
                                  <w:marLeft w:val="0"/>
                                  <w:marRight w:val="0"/>
                                  <w:marTop w:val="0"/>
                                  <w:marBottom w:val="0"/>
                                  <w:divBdr>
                                    <w:top w:val="none" w:sz="0" w:space="0" w:color="auto"/>
                                    <w:left w:val="none" w:sz="0" w:space="0" w:color="auto"/>
                                    <w:bottom w:val="none" w:sz="0" w:space="0" w:color="auto"/>
                                    <w:right w:val="none" w:sz="0" w:space="0" w:color="auto"/>
                                  </w:divBdr>
                                  <w:divsChild>
                                    <w:div w:id="234828875">
                                      <w:marLeft w:val="0"/>
                                      <w:marRight w:val="0"/>
                                      <w:marTop w:val="0"/>
                                      <w:marBottom w:val="0"/>
                                      <w:divBdr>
                                        <w:top w:val="none" w:sz="0" w:space="0" w:color="auto"/>
                                        <w:left w:val="none" w:sz="0" w:space="0" w:color="auto"/>
                                        <w:bottom w:val="none" w:sz="0" w:space="0" w:color="auto"/>
                                        <w:right w:val="none" w:sz="0" w:space="0" w:color="auto"/>
                                      </w:divBdr>
                                      <w:divsChild>
                                        <w:div w:id="304160577">
                                          <w:marLeft w:val="0"/>
                                          <w:marRight w:val="0"/>
                                          <w:marTop w:val="0"/>
                                          <w:marBottom w:val="495"/>
                                          <w:divBdr>
                                            <w:top w:val="none" w:sz="0" w:space="0" w:color="auto"/>
                                            <w:left w:val="none" w:sz="0" w:space="0" w:color="auto"/>
                                            <w:bottom w:val="none" w:sz="0" w:space="0" w:color="auto"/>
                                            <w:right w:val="none" w:sz="0" w:space="0" w:color="auto"/>
                                          </w:divBdr>
                                          <w:divsChild>
                                            <w:div w:id="3176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512723">
      <w:bodyDiv w:val="1"/>
      <w:marLeft w:val="0"/>
      <w:marRight w:val="0"/>
      <w:marTop w:val="0"/>
      <w:marBottom w:val="0"/>
      <w:divBdr>
        <w:top w:val="none" w:sz="0" w:space="0" w:color="auto"/>
        <w:left w:val="none" w:sz="0" w:space="0" w:color="auto"/>
        <w:bottom w:val="none" w:sz="0" w:space="0" w:color="auto"/>
        <w:right w:val="none" w:sz="0" w:space="0" w:color="auto"/>
      </w:divBdr>
      <w:divsChild>
        <w:div w:id="1266814558">
          <w:marLeft w:val="0"/>
          <w:marRight w:val="0"/>
          <w:marTop w:val="0"/>
          <w:marBottom w:val="0"/>
          <w:divBdr>
            <w:top w:val="none" w:sz="0" w:space="0" w:color="auto"/>
            <w:left w:val="none" w:sz="0" w:space="0" w:color="auto"/>
            <w:bottom w:val="none" w:sz="0" w:space="0" w:color="auto"/>
            <w:right w:val="none" w:sz="0" w:space="0" w:color="auto"/>
          </w:divBdr>
          <w:divsChild>
            <w:div w:id="1561676046">
              <w:marLeft w:val="0"/>
              <w:marRight w:val="0"/>
              <w:marTop w:val="0"/>
              <w:marBottom w:val="0"/>
              <w:divBdr>
                <w:top w:val="none" w:sz="0" w:space="0" w:color="auto"/>
                <w:left w:val="none" w:sz="0" w:space="0" w:color="auto"/>
                <w:bottom w:val="none" w:sz="0" w:space="0" w:color="auto"/>
                <w:right w:val="none" w:sz="0" w:space="0" w:color="auto"/>
              </w:divBdr>
              <w:divsChild>
                <w:div w:id="855122642">
                  <w:marLeft w:val="0"/>
                  <w:marRight w:val="0"/>
                  <w:marTop w:val="0"/>
                  <w:marBottom w:val="0"/>
                  <w:divBdr>
                    <w:top w:val="none" w:sz="0" w:space="0" w:color="auto"/>
                    <w:left w:val="none" w:sz="0" w:space="0" w:color="auto"/>
                    <w:bottom w:val="none" w:sz="0" w:space="0" w:color="auto"/>
                    <w:right w:val="none" w:sz="0" w:space="0" w:color="auto"/>
                  </w:divBdr>
                  <w:divsChild>
                    <w:div w:id="1750736889">
                      <w:marLeft w:val="0"/>
                      <w:marRight w:val="0"/>
                      <w:marTop w:val="0"/>
                      <w:marBottom w:val="0"/>
                      <w:divBdr>
                        <w:top w:val="none" w:sz="0" w:space="0" w:color="auto"/>
                        <w:left w:val="none" w:sz="0" w:space="0" w:color="auto"/>
                        <w:bottom w:val="none" w:sz="0" w:space="0" w:color="auto"/>
                        <w:right w:val="none" w:sz="0" w:space="0" w:color="auto"/>
                      </w:divBdr>
                      <w:divsChild>
                        <w:div w:id="1274359680">
                          <w:marLeft w:val="0"/>
                          <w:marRight w:val="0"/>
                          <w:marTop w:val="0"/>
                          <w:marBottom w:val="0"/>
                          <w:divBdr>
                            <w:top w:val="none" w:sz="0" w:space="0" w:color="auto"/>
                            <w:left w:val="none" w:sz="0" w:space="0" w:color="auto"/>
                            <w:bottom w:val="none" w:sz="0" w:space="0" w:color="auto"/>
                            <w:right w:val="none" w:sz="0" w:space="0" w:color="auto"/>
                          </w:divBdr>
                          <w:divsChild>
                            <w:div w:id="55398674">
                              <w:marLeft w:val="0"/>
                              <w:marRight w:val="0"/>
                              <w:marTop w:val="0"/>
                              <w:marBottom w:val="0"/>
                              <w:divBdr>
                                <w:top w:val="none" w:sz="0" w:space="0" w:color="auto"/>
                                <w:left w:val="none" w:sz="0" w:space="0" w:color="auto"/>
                                <w:bottom w:val="none" w:sz="0" w:space="0" w:color="auto"/>
                                <w:right w:val="none" w:sz="0" w:space="0" w:color="auto"/>
                              </w:divBdr>
                              <w:divsChild>
                                <w:div w:id="1844315643">
                                  <w:marLeft w:val="0"/>
                                  <w:marRight w:val="0"/>
                                  <w:marTop w:val="0"/>
                                  <w:marBottom w:val="0"/>
                                  <w:divBdr>
                                    <w:top w:val="none" w:sz="0" w:space="0" w:color="auto"/>
                                    <w:left w:val="none" w:sz="0" w:space="0" w:color="auto"/>
                                    <w:bottom w:val="none" w:sz="0" w:space="0" w:color="auto"/>
                                    <w:right w:val="none" w:sz="0" w:space="0" w:color="auto"/>
                                  </w:divBdr>
                                  <w:divsChild>
                                    <w:div w:id="2065374867">
                                      <w:marLeft w:val="0"/>
                                      <w:marRight w:val="0"/>
                                      <w:marTop w:val="0"/>
                                      <w:marBottom w:val="0"/>
                                      <w:divBdr>
                                        <w:top w:val="none" w:sz="0" w:space="0" w:color="auto"/>
                                        <w:left w:val="none" w:sz="0" w:space="0" w:color="auto"/>
                                        <w:bottom w:val="none" w:sz="0" w:space="0" w:color="auto"/>
                                        <w:right w:val="none" w:sz="0" w:space="0" w:color="auto"/>
                                      </w:divBdr>
                                      <w:divsChild>
                                        <w:div w:id="386222081">
                                          <w:marLeft w:val="0"/>
                                          <w:marRight w:val="0"/>
                                          <w:marTop w:val="0"/>
                                          <w:marBottom w:val="495"/>
                                          <w:divBdr>
                                            <w:top w:val="none" w:sz="0" w:space="0" w:color="auto"/>
                                            <w:left w:val="none" w:sz="0" w:space="0" w:color="auto"/>
                                            <w:bottom w:val="none" w:sz="0" w:space="0" w:color="auto"/>
                                            <w:right w:val="none" w:sz="0" w:space="0" w:color="auto"/>
                                          </w:divBdr>
                                          <w:divsChild>
                                            <w:div w:id="9075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099693">
      <w:bodyDiv w:val="1"/>
      <w:marLeft w:val="0"/>
      <w:marRight w:val="0"/>
      <w:marTop w:val="0"/>
      <w:marBottom w:val="0"/>
      <w:divBdr>
        <w:top w:val="none" w:sz="0" w:space="0" w:color="auto"/>
        <w:left w:val="none" w:sz="0" w:space="0" w:color="auto"/>
        <w:bottom w:val="none" w:sz="0" w:space="0" w:color="auto"/>
        <w:right w:val="none" w:sz="0" w:space="0" w:color="auto"/>
      </w:divBdr>
      <w:divsChild>
        <w:div w:id="2061443606">
          <w:marLeft w:val="0"/>
          <w:marRight w:val="0"/>
          <w:marTop w:val="0"/>
          <w:marBottom w:val="0"/>
          <w:divBdr>
            <w:top w:val="none" w:sz="0" w:space="0" w:color="auto"/>
            <w:left w:val="none" w:sz="0" w:space="0" w:color="auto"/>
            <w:bottom w:val="none" w:sz="0" w:space="0" w:color="auto"/>
            <w:right w:val="none" w:sz="0" w:space="0" w:color="auto"/>
          </w:divBdr>
          <w:divsChild>
            <w:div w:id="983585040">
              <w:marLeft w:val="0"/>
              <w:marRight w:val="0"/>
              <w:marTop w:val="0"/>
              <w:marBottom w:val="0"/>
              <w:divBdr>
                <w:top w:val="none" w:sz="0" w:space="0" w:color="auto"/>
                <w:left w:val="none" w:sz="0" w:space="0" w:color="auto"/>
                <w:bottom w:val="none" w:sz="0" w:space="0" w:color="auto"/>
                <w:right w:val="none" w:sz="0" w:space="0" w:color="auto"/>
              </w:divBdr>
              <w:divsChild>
                <w:div w:id="215552500">
                  <w:marLeft w:val="0"/>
                  <w:marRight w:val="0"/>
                  <w:marTop w:val="0"/>
                  <w:marBottom w:val="0"/>
                  <w:divBdr>
                    <w:top w:val="none" w:sz="0" w:space="0" w:color="auto"/>
                    <w:left w:val="none" w:sz="0" w:space="0" w:color="auto"/>
                    <w:bottom w:val="none" w:sz="0" w:space="0" w:color="auto"/>
                    <w:right w:val="none" w:sz="0" w:space="0" w:color="auto"/>
                  </w:divBdr>
                  <w:divsChild>
                    <w:div w:id="1542280839">
                      <w:marLeft w:val="0"/>
                      <w:marRight w:val="0"/>
                      <w:marTop w:val="0"/>
                      <w:marBottom w:val="0"/>
                      <w:divBdr>
                        <w:top w:val="none" w:sz="0" w:space="0" w:color="auto"/>
                        <w:left w:val="none" w:sz="0" w:space="0" w:color="auto"/>
                        <w:bottom w:val="none" w:sz="0" w:space="0" w:color="auto"/>
                        <w:right w:val="none" w:sz="0" w:space="0" w:color="auto"/>
                      </w:divBdr>
                      <w:divsChild>
                        <w:div w:id="1379620439">
                          <w:marLeft w:val="0"/>
                          <w:marRight w:val="0"/>
                          <w:marTop w:val="0"/>
                          <w:marBottom w:val="0"/>
                          <w:divBdr>
                            <w:top w:val="none" w:sz="0" w:space="0" w:color="auto"/>
                            <w:left w:val="none" w:sz="0" w:space="0" w:color="auto"/>
                            <w:bottom w:val="none" w:sz="0" w:space="0" w:color="auto"/>
                            <w:right w:val="none" w:sz="0" w:space="0" w:color="auto"/>
                          </w:divBdr>
                          <w:divsChild>
                            <w:div w:id="1642880529">
                              <w:marLeft w:val="0"/>
                              <w:marRight w:val="0"/>
                              <w:marTop w:val="0"/>
                              <w:marBottom w:val="0"/>
                              <w:divBdr>
                                <w:top w:val="none" w:sz="0" w:space="0" w:color="auto"/>
                                <w:left w:val="none" w:sz="0" w:space="0" w:color="auto"/>
                                <w:bottom w:val="none" w:sz="0" w:space="0" w:color="auto"/>
                                <w:right w:val="none" w:sz="0" w:space="0" w:color="auto"/>
                              </w:divBdr>
                              <w:divsChild>
                                <w:div w:id="732852274">
                                  <w:marLeft w:val="0"/>
                                  <w:marRight w:val="0"/>
                                  <w:marTop w:val="0"/>
                                  <w:marBottom w:val="0"/>
                                  <w:divBdr>
                                    <w:top w:val="none" w:sz="0" w:space="0" w:color="auto"/>
                                    <w:left w:val="none" w:sz="0" w:space="0" w:color="auto"/>
                                    <w:bottom w:val="none" w:sz="0" w:space="0" w:color="auto"/>
                                    <w:right w:val="none" w:sz="0" w:space="0" w:color="auto"/>
                                  </w:divBdr>
                                  <w:divsChild>
                                    <w:div w:id="1097216014">
                                      <w:marLeft w:val="0"/>
                                      <w:marRight w:val="0"/>
                                      <w:marTop w:val="0"/>
                                      <w:marBottom w:val="0"/>
                                      <w:divBdr>
                                        <w:top w:val="none" w:sz="0" w:space="0" w:color="auto"/>
                                        <w:left w:val="none" w:sz="0" w:space="0" w:color="auto"/>
                                        <w:bottom w:val="none" w:sz="0" w:space="0" w:color="auto"/>
                                        <w:right w:val="none" w:sz="0" w:space="0" w:color="auto"/>
                                      </w:divBdr>
                                      <w:divsChild>
                                        <w:div w:id="1796288854">
                                          <w:marLeft w:val="0"/>
                                          <w:marRight w:val="0"/>
                                          <w:marTop w:val="0"/>
                                          <w:marBottom w:val="495"/>
                                          <w:divBdr>
                                            <w:top w:val="none" w:sz="0" w:space="0" w:color="auto"/>
                                            <w:left w:val="none" w:sz="0" w:space="0" w:color="auto"/>
                                            <w:bottom w:val="none" w:sz="0" w:space="0" w:color="auto"/>
                                            <w:right w:val="none" w:sz="0" w:space="0" w:color="auto"/>
                                          </w:divBdr>
                                          <w:divsChild>
                                            <w:div w:id="734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4357">
      <w:bodyDiv w:val="1"/>
      <w:marLeft w:val="0"/>
      <w:marRight w:val="0"/>
      <w:marTop w:val="0"/>
      <w:marBottom w:val="0"/>
      <w:divBdr>
        <w:top w:val="none" w:sz="0" w:space="0" w:color="auto"/>
        <w:left w:val="none" w:sz="0" w:space="0" w:color="auto"/>
        <w:bottom w:val="none" w:sz="0" w:space="0" w:color="auto"/>
        <w:right w:val="none" w:sz="0" w:space="0" w:color="auto"/>
      </w:divBdr>
      <w:divsChild>
        <w:div w:id="1765491729">
          <w:marLeft w:val="0"/>
          <w:marRight w:val="0"/>
          <w:marTop w:val="0"/>
          <w:marBottom w:val="0"/>
          <w:divBdr>
            <w:top w:val="none" w:sz="0" w:space="0" w:color="auto"/>
            <w:left w:val="none" w:sz="0" w:space="0" w:color="auto"/>
            <w:bottom w:val="none" w:sz="0" w:space="0" w:color="auto"/>
            <w:right w:val="none" w:sz="0" w:space="0" w:color="auto"/>
          </w:divBdr>
          <w:divsChild>
            <w:div w:id="1063335692">
              <w:marLeft w:val="0"/>
              <w:marRight w:val="0"/>
              <w:marTop w:val="0"/>
              <w:marBottom w:val="0"/>
              <w:divBdr>
                <w:top w:val="none" w:sz="0" w:space="0" w:color="auto"/>
                <w:left w:val="none" w:sz="0" w:space="0" w:color="auto"/>
                <w:bottom w:val="none" w:sz="0" w:space="0" w:color="auto"/>
                <w:right w:val="none" w:sz="0" w:space="0" w:color="auto"/>
              </w:divBdr>
              <w:divsChild>
                <w:div w:id="1976905569">
                  <w:marLeft w:val="0"/>
                  <w:marRight w:val="0"/>
                  <w:marTop w:val="0"/>
                  <w:marBottom w:val="0"/>
                  <w:divBdr>
                    <w:top w:val="none" w:sz="0" w:space="0" w:color="auto"/>
                    <w:left w:val="none" w:sz="0" w:space="0" w:color="auto"/>
                    <w:bottom w:val="none" w:sz="0" w:space="0" w:color="auto"/>
                    <w:right w:val="none" w:sz="0" w:space="0" w:color="auto"/>
                  </w:divBdr>
                  <w:divsChild>
                    <w:div w:id="1703046515">
                      <w:marLeft w:val="0"/>
                      <w:marRight w:val="0"/>
                      <w:marTop w:val="0"/>
                      <w:marBottom w:val="0"/>
                      <w:divBdr>
                        <w:top w:val="none" w:sz="0" w:space="0" w:color="auto"/>
                        <w:left w:val="none" w:sz="0" w:space="0" w:color="auto"/>
                        <w:bottom w:val="none" w:sz="0" w:space="0" w:color="auto"/>
                        <w:right w:val="none" w:sz="0" w:space="0" w:color="auto"/>
                      </w:divBdr>
                      <w:divsChild>
                        <w:div w:id="2041009214">
                          <w:marLeft w:val="0"/>
                          <w:marRight w:val="0"/>
                          <w:marTop w:val="0"/>
                          <w:marBottom w:val="0"/>
                          <w:divBdr>
                            <w:top w:val="none" w:sz="0" w:space="0" w:color="auto"/>
                            <w:left w:val="none" w:sz="0" w:space="0" w:color="auto"/>
                            <w:bottom w:val="none" w:sz="0" w:space="0" w:color="auto"/>
                            <w:right w:val="none" w:sz="0" w:space="0" w:color="auto"/>
                          </w:divBdr>
                          <w:divsChild>
                            <w:div w:id="743137890">
                              <w:marLeft w:val="0"/>
                              <w:marRight w:val="0"/>
                              <w:marTop w:val="0"/>
                              <w:marBottom w:val="0"/>
                              <w:divBdr>
                                <w:top w:val="none" w:sz="0" w:space="0" w:color="auto"/>
                                <w:left w:val="none" w:sz="0" w:space="0" w:color="auto"/>
                                <w:bottom w:val="none" w:sz="0" w:space="0" w:color="auto"/>
                                <w:right w:val="none" w:sz="0" w:space="0" w:color="auto"/>
                              </w:divBdr>
                              <w:divsChild>
                                <w:div w:id="953559724">
                                  <w:marLeft w:val="0"/>
                                  <w:marRight w:val="0"/>
                                  <w:marTop w:val="0"/>
                                  <w:marBottom w:val="0"/>
                                  <w:divBdr>
                                    <w:top w:val="none" w:sz="0" w:space="0" w:color="auto"/>
                                    <w:left w:val="none" w:sz="0" w:space="0" w:color="auto"/>
                                    <w:bottom w:val="none" w:sz="0" w:space="0" w:color="auto"/>
                                    <w:right w:val="none" w:sz="0" w:space="0" w:color="auto"/>
                                  </w:divBdr>
                                  <w:divsChild>
                                    <w:div w:id="1808089724">
                                      <w:marLeft w:val="0"/>
                                      <w:marRight w:val="0"/>
                                      <w:marTop w:val="0"/>
                                      <w:marBottom w:val="0"/>
                                      <w:divBdr>
                                        <w:top w:val="none" w:sz="0" w:space="0" w:color="auto"/>
                                        <w:left w:val="none" w:sz="0" w:space="0" w:color="auto"/>
                                        <w:bottom w:val="none" w:sz="0" w:space="0" w:color="auto"/>
                                        <w:right w:val="none" w:sz="0" w:space="0" w:color="auto"/>
                                      </w:divBdr>
                                      <w:divsChild>
                                        <w:div w:id="1922055218">
                                          <w:marLeft w:val="0"/>
                                          <w:marRight w:val="0"/>
                                          <w:marTop w:val="0"/>
                                          <w:marBottom w:val="495"/>
                                          <w:divBdr>
                                            <w:top w:val="none" w:sz="0" w:space="0" w:color="auto"/>
                                            <w:left w:val="none" w:sz="0" w:space="0" w:color="auto"/>
                                            <w:bottom w:val="none" w:sz="0" w:space="0" w:color="auto"/>
                                            <w:right w:val="none" w:sz="0" w:space="0" w:color="auto"/>
                                          </w:divBdr>
                                          <w:divsChild>
                                            <w:div w:id="18575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808313">
      <w:bodyDiv w:val="1"/>
      <w:marLeft w:val="0"/>
      <w:marRight w:val="0"/>
      <w:marTop w:val="0"/>
      <w:marBottom w:val="0"/>
      <w:divBdr>
        <w:top w:val="none" w:sz="0" w:space="0" w:color="auto"/>
        <w:left w:val="none" w:sz="0" w:space="0" w:color="auto"/>
        <w:bottom w:val="none" w:sz="0" w:space="0" w:color="auto"/>
        <w:right w:val="none" w:sz="0" w:space="0" w:color="auto"/>
      </w:divBdr>
      <w:divsChild>
        <w:div w:id="48187637">
          <w:marLeft w:val="0"/>
          <w:marRight w:val="0"/>
          <w:marTop w:val="0"/>
          <w:marBottom w:val="0"/>
          <w:divBdr>
            <w:top w:val="none" w:sz="0" w:space="0" w:color="auto"/>
            <w:left w:val="none" w:sz="0" w:space="0" w:color="auto"/>
            <w:bottom w:val="none" w:sz="0" w:space="0" w:color="auto"/>
            <w:right w:val="none" w:sz="0" w:space="0" w:color="auto"/>
          </w:divBdr>
          <w:divsChild>
            <w:div w:id="804471449">
              <w:marLeft w:val="0"/>
              <w:marRight w:val="0"/>
              <w:marTop w:val="0"/>
              <w:marBottom w:val="0"/>
              <w:divBdr>
                <w:top w:val="none" w:sz="0" w:space="0" w:color="auto"/>
                <w:left w:val="none" w:sz="0" w:space="0" w:color="auto"/>
                <w:bottom w:val="none" w:sz="0" w:space="0" w:color="auto"/>
                <w:right w:val="none" w:sz="0" w:space="0" w:color="auto"/>
              </w:divBdr>
              <w:divsChild>
                <w:div w:id="2060589446">
                  <w:marLeft w:val="0"/>
                  <w:marRight w:val="0"/>
                  <w:marTop w:val="0"/>
                  <w:marBottom w:val="0"/>
                  <w:divBdr>
                    <w:top w:val="none" w:sz="0" w:space="0" w:color="auto"/>
                    <w:left w:val="none" w:sz="0" w:space="0" w:color="auto"/>
                    <w:bottom w:val="none" w:sz="0" w:space="0" w:color="auto"/>
                    <w:right w:val="none" w:sz="0" w:space="0" w:color="auto"/>
                  </w:divBdr>
                  <w:divsChild>
                    <w:div w:id="1956787237">
                      <w:marLeft w:val="0"/>
                      <w:marRight w:val="0"/>
                      <w:marTop w:val="0"/>
                      <w:marBottom w:val="0"/>
                      <w:divBdr>
                        <w:top w:val="none" w:sz="0" w:space="0" w:color="auto"/>
                        <w:left w:val="none" w:sz="0" w:space="0" w:color="auto"/>
                        <w:bottom w:val="none" w:sz="0" w:space="0" w:color="auto"/>
                        <w:right w:val="none" w:sz="0" w:space="0" w:color="auto"/>
                      </w:divBdr>
                      <w:divsChild>
                        <w:div w:id="1310672951">
                          <w:marLeft w:val="0"/>
                          <w:marRight w:val="0"/>
                          <w:marTop w:val="0"/>
                          <w:marBottom w:val="0"/>
                          <w:divBdr>
                            <w:top w:val="none" w:sz="0" w:space="0" w:color="auto"/>
                            <w:left w:val="none" w:sz="0" w:space="0" w:color="auto"/>
                            <w:bottom w:val="none" w:sz="0" w:space="0" w:color="auto"/>
                            <w:right w:val="none" w:sz="0" w:space="0" w:color="auto"/>
                          </w:divBdr>
                          <w:divsChild>
                            <w:div w:id="1917933016">
                              <w:marLeft w:val="0"/>
                              <w:marRight w:val="0"/>
                              <w:marTop w:val="0"/>
                              <w:marBottom w:val="0"/>
                              <w:divBdr>
                                <w:top w:val="none" w:sz="0" w:space="0" w:color="auto"/>
                                <w:left w:val="none" w:sz="0" w:space="0" w:color="auto"/>
                                <w:bottom w:val="none" w:sz="0" w:space="0" w:color="auto"/>
                                <w:right w:val="none" w:sz="0" w:space="0" w:color="auto"/>
                              </w:divBdr>
                              <w:divsChild>
                                <w:div w:id="607584853">
                                  <w:marLeft w:val="0"/>
                                  <w:marRight w:val="0"/>
                                  <w:marTop w:val="0"/>
                                  <w:marBottom w:val="0"/>
                                  <w:divBdr>
                                    <w:top w:val="none" w:sz="0" w:space="0" w:color="auto"/>
                                    <w:left w:val="none" w:sz="0" w:space="0" w:color="auto"/>
                                    <w:bottom w:val="none" w:sz="0" w:space="0" w:color="auto"/>
                                    <w:right w:val="none" w:sz="0" w:space="0" w:color="auto"/>
                                  </w:divBdr>
                                  <w:divsChild>
                                    <w:div w:id="739138577">
                                      <w:marLeft w:val="0"/>
                                      <w:marRight w:val="0"/>
                                      <w:marTop w:val="0"/>
                                      <w:marBottom w:val="0"/>
                                      <w:divBdr>
                                        <w:top w:val="none" w:sz="0" w:space="0" w:color="auto"/>
                                        <w:left w:val="none" w:sz="0" w:space="0" w:color="auto"/>
                                        <w:bottom w:val="none" w:sz="0" w:space="0" w:color="auto"/>
                                        <w:right w:val="none" w:sz="0" w:space="0" w:color="auto"/>
                                      </w:divBdr>
                                      <w:divsChild>
                                        <w:div w:id="1498614209">
                                          <w:marLeft w:val="0"/>
                                          <w:marRight w:val="0"/>
                                          <w:marTop w:val="0"/>
                                          <w:marBottom w:val="495"/>
                                          <w:divBdr>
                                            <w:top w:val="none" w:sz="0" w:space="0" w:color="auto"/>
                                            <w:left w:val="none" w:sz="0" w:space="0" w:color="auto"/>
                                            <w:bottom w:val="none" w:sz="0" w:space="0" w:color="auto"/>
                                            <w:right w:val="none" w:sz="0" w:space="0" w:color="auto"/>
                                          </w:divBdr>
                                          <w:divsChild>
                                            <w:div w:id="16295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p3ai@wipo.int" TargetMode="External"/><Relationship Id="rId4" Type="http://schemas.openxmlformats.org/officeDocument/2006/relationships/settings" Target="settings.xml"/><Relationship Id="rId9" Type="http://schemas.openxmlformats.org/officeDocument/2006/relationships/hyperlink" Target="https://www.wipo.int/about-ip/zh/artificial_intelligenc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F588-0B25-4E4B-8BC6-7C0533C7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TotalTime>
  <Pages>4</Pages>
  <Words>2841</Words>
  <Characters>3072</Characters>
  <Application>Microsoft Office Word</Application>
  <DocSecurity>0</DocSecurity>
  <Lines>121</Lines>
  <Paragraphs>56</Paragraphs>
  <ScaleCrop>false</ScaleCrop>
  <HeadingPairs>
    <vt:vector size="2" baseType="variant">
      <vt:variant>
        <vt:lpstr>Title</vt:lpstr>
      </vt:variant>
      <vt:variant>
        <vt:i4>1</vt:i4>
      </vt:variant>
    </vt:vector>
  </HeadingPairs>
  <TitlesOfParts>
    <vt:vector size="1" baseType="lpstr">
      <vt:lpstr>WIPO/IP/AI/GE/19/1</vt:lpstr>
    </vt:vector>
  </TitlesOfParts>
  <Company>WIPO</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WIPO/IP/AI/GE/19/1</dc:title>
  <dc:subject>对知识产权局行政管理中人工智能应用问题照会的答复总结</dc:subject>
  <dc:creator>FEDER-AGUILERA Nancy</dc:creator>
  <cp:keywords>FOR OFFICIAL USE ONLY</cp:keywords>
  <dc:description/>
  <cp:lastModifiedBy>FEDER-AGUILERA Nancy</cp:lastModifiedBy>
  <cp:revision>3</cp:revision>
  <cp:lastPrinted>2019-09-11T08:50:00Z</cp:lastPrinted>
  <dcterms:created xsi:type="dcterms:W3CDTF">2019-09-11T08:49:00Z</dcterms:created>
  <dcterms:modified xsi:type="dcterms:W3CDTF">2019-09-11T08:50:00Z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cf520ebb-cb50-4f6b-9dce-667ee31aa1d6</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