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0614" w14:textId="77777777" w:rsidR="00726690" w:rsidRPr="002C0082" w:rsidRDefault="00726690" w:rsidP="00726690">
      <w:pPr>
        <w:jc w:val="right"/>
        <w:rPr>
          <w:rFonts w:ascii="Arial Black" w:hAnsi="Arial Black"/>
          <w:caps/>
          <w:sz w:val="15"/>
        </w:rPr>
      </w:pPr>
      <w:r w:rsidRPr="002C0082">
        <w:rPr>
          <w:rFonts w:cs="Times New Roman"/>
          <w:noProof/>
        </w:rPr>
        <w:drawing>
          <wp:inline distT="0" distB="0" distL="0" distR="0" wp14:anchorId="555A2B4D" wp14:editId="7F3C0F52">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0AD1471" w14:textId="5EC9C1BF" w:rsidR="00726690" w:rsidRPr="00996801" w:rsidRDefault="00726690" w:rsidP="00726690">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hint="eastAsia"/>
          <w:b/>
          <w:caps/>
          <w:sz w:val="15"/>
          <w:szCs w:val="21"/>
        </w:rPr>
        <w:t>10</w:t>
      </w:r>
    </w:p>
    <w:bookmarkEnd w:id="0"/>
    <w:p w14:paraId="7AF61175" w14:textId="77777777" w:rsidR="00726690" w:rsidRPr="00996801" w:rsidRDefault="00726690" w:rsidP="00726690">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4D08B09C" w14:textId="04DBC8E1" w:rsidR="00726690" w:rsidRPr="00996801" w:rsidRDefault="00726690" w:rsidP="00726690">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28</w:t>
      </w:r>
      <w:r w:rsidRPr="00F32E76">
        <w:rPr>
          <w:rFonts w:ascii="STXihei" w:eastAsia="SimHei" w:hAnsi="Times New Roman" w:cs="Times New Roman" w:hint="eastAsia"/>
          <w:b/>
          <w:sz w:val="15"/>
          <w:szCs w:val="15"/>
          <w:lang w:val="fr-CH"/>
        </w:rPr>
        <w:t>日</w:t>
      </w:r>
    </w:p>
    <w:bookmarkEnd w:id="2"/>
    <w:p w14:paraId="616C3B4B" w14:textId="77777777" w:rsidR="00726690" w:rsidRPr="002C0082" w:rsidRDefault="00726690" w:rsidP="00726690">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102B984C" w14:textId="77777777" w:rsidR="00726690" w:rsidRPr="002C0082" w:rsidRDefault="00726690" w:rsidP="00726690">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737E4C3C" w14:textId="1488A134" w:rsidR="00726690" w:rsidRPr="002C0082" w:rsidRDefault="00726690" w:rsidP="00726690">
      <w:pPr>
        <w:spacing w:after="360"/>
        <w:rPr>
          <w:rFonts w:ascii="KaiTi" w:eastAsia="KaiTi" w:hAnsi="KaiTi" w:cs="Times New Roman"/>
          <w:sz w:val="24"/>
          <w:szCs w:val="32"/>
        </w:rPr>
      </w:pPr>
      <w:bookmarkStart w:id="3" w:name="TitleOfDoc"/>
      <w:r w:rsidRPr="00726690">
        <w:rPr>
          <w:rFonts w:ascii="KaiTi" w:eastAsia="KaiTi" w:hAnsi="KaiTi" w:cs="Times New Roman" w:hint="eastAsia"/>
          <w:sz w:val="24"/>
          <w:szCs w:val="32"/>
        </w:rPr>
        <w:t>签署《产权组织知识产权、遗传资源和相关传统知识条约》</w:t>
      </w:r>
    </w:p>
    <w:p w14:paraId="4F3F9594" w14:textId="589CF825" w:rsidR="00726690" w:rsidRPr="002C0082" w:rsidRDefault="00726690" w:rsidP="00726690">
      <w:pPr>
        <w:spacing w:after="960"/>
        <w:rPr>
          <w:rFonts w:ascii="KaiTi" w:eastAsia="KaiTi" w:hAnsi="KaiTi" w:cs="Times New Roman"/>
          <w:sz w:val="21"/>
          <w:szCs w:val="24"/>
        </w:rPr>
      </w:pPr>
      <w:bookmarkStart w:id="4" w:name="Prepared"/>
      <w:bookmarkEnd w:id="3"/>
      <w:r w:rsidRPr="00726690">
        <w:rPr>
          <w:rFonts w:ascii="KaiTi" w:eastAsia="KaiTi" w:hAnsi="KaiTi" w:cs="Times New Roman" w:hint="eastAsia"/>
          <w:sz w:val="21"/>
          <w:szCs w:val="24"/>
        </w:rPr>
        <w:t>秘书处备忘录</w:t>
      </w:r>
    </w:p>
    <w:bookmarkEnd w:id="4"/>
    <w:p w14:paraId="48A6BC09" w14:textId="6592BFB8" w:rsidR="00CB6A3A" w:rsidRPr="009319DA" w:rsidRDefault="00726690" w:rsidP="009319DA">
      <w:pPr>
        <w:overflowPunct w:val="0"/>
        <w:spacing w:afterLines="50" w:after="120" w:line="340" w:lineRule="atLeast"/>
        <w:ind w:firstLineChars="200" w:firstLine="420"/>
        <w:jc w:val="both"/>
        <w:rPr>
          <w:rFonts w:ascii="SimSun" w:hAnsi="SimSun"/>
          <w:sz w:val="21"/>
          <w:szCs w:val="21"/>
        </w:rPr>
      </w:pPr>
      <w:r w:rsidRPr="009319DA">
        <w:rPr>
          <w:rFonts w:ascii="SimSun" w:hAnsi="SimSun" w:cs="Microsoft YaHei" w:hint="eastAsia"/>
          <w:sz w:val="21"/>
          <w:szCs w:val="21"/>
        </w:rPr>
        <w:t>以下代表团于</w:t>
      </w:r>
      <w:r w:rsidRPr="009319DA">
        <w:rPr>
          <w:rFonts w:ascii="SimSun" w:hAnsi="SimSun" w:hint="eastAsia"/>
          <w:sz w:val="21"/>
          <w:szCs w:val="21"/>
        </w:rPr>
        <w:t>2024</w:t>
      </w:r>
      <w:r w:rsidRPr="009319DA">
        <w:rPr>
          <w:rFonts w:ascii="SimSun" w:hAnsi="SimSun" w:cs="Microsoft YaHei" w:hint="eastAsia"/>
          <w:sz w:val="21"/>
          <w:szCs w:val="21"/>
        </w:rPr>
        <w:t>年</w:t>
      </w:r>
      <w:r w:rsidRPr="009319DA">
        <w:rPr>
          <w:rFonts w:ascii="SimSun" w:hAnsi="SimSun" w:hint="eastAsia"/>
          <w:sz w:val="21"/>
          <w:szCs w:val="21"/>
        </w:rPr>
        <w:t>5</w:t>
      </w:r>
      <w:r w:rsidRPr="009319DA">
        <w:rPr>
          <w:rFonts w:ascii="SimSun" w:hAnsi="SimSun" w:cs="Microsoft YaHei" w:hint="eastAsia"/>
          <w:sz w:val="21"/>
          <w:szCs w:val="21"/>
        </w:rPr>
        <w:t>月</w:t>
      </w:r>
      <w:r w:rsidRPr="009319DA">
        <w:rPr>
          <w:rFonts w:ascii="SimSun" w:hAnsi="SimSun" w:hint="eastAsia"/>
          <w:sz w:val="21"/>
          <w:szCs w:val="21"/>
        </w:rPr>
        <w:t>24</w:t>
      </w:r>
      <w:r w:rsidRPr="009319DA">
        <w:rPr>
          <w:rFonts w:ascii="SimSun" w:hAnsi="SimSun" w:cs="Microsoft YaHei" w:hint="eastAsia"/>
          <w:sz w:val="21"/>
          <w:szCs w:val="21"/>
        </w:rPr>
        <w:t>日签署了《产权组织知识产权、遗传资源和相关传统知识条约》（《条约》）：</w:t>
      </w:r>
      <w:r w:rsidR="009319DA" w:rsidRPr="009319DA">
        <w:rPr>
          <w:rFonts w:ascii="SimSun" w:hAnsi="SimSun" w:cs="Microsoft YaHei" w:hint="eastAsia"/>
          <w:sz w:val="21"/>
          <w:szCs w:val="21"/>
        </w:rPr>
        <w:t>阿尔及利亚、巴拉圭、巴西、波斯尼亚和黑塞哥维那、布基纳法索、朝鲜民主主义人民共和国、刚果、哥伦比亚、加纳、科特迪瓦、莱索托、马达加斯加、马拉维、马绍尔群岛、摩洛哥、纳米比亚、南非、尼加拉瓜、尼日尔、尼日利亚、纽埃、塞内加尔、圣多美和普林西比、圣文森特和格林纳丁斯、斯威士兰、坦桑尼亚联合共和国、瓦努阿图、乌拉圭、智利、中非共和国</w:t>
      </w:r>
      <w:r w:rsidRPr="009319DA">
        <w:rPr>
          <w:rFonts w:ascii="SimSun" w:hAnsi="SimSun" w:hint="eastAsia"/>
          <w:sz w:val="21"/>
          <w:szCs w:val="18"/>
        </w:rPr>
        <w:t>（</w:t>
      </w:r>
      <w:r w:rsidR="00F771D8" w:rsidRPr="009319DA">
        <w:rPr>
          <w:rFonts w:ascii="SimSun" w:hAnsi="SimSun"/>
          <w:sz w:val="21"/>
          <w:szCs w:val="21"/>
        </w:rPr>
        <w:t>30</w:t>
      </w:r>
      <w:r w:rsidRPr="009319DA">
        <w:rPr>
          <w:rFonts w:ascii="SimSun" w:hAnsi="SimSun" w:hint="eastAsia"/>
          <w:sz w:val="21"/>
          <w:szCs w:val="21"/>
        </w:rPr>
        <w:t>个）。</w:t>
      </w:r>
    </w:p>
    <w:p w14:paraId="3BF635F9" w14:textId="6889A8AA" w:rsidR="006E5F8F" w:rsidRPr="009319DA" w:rsidRDefault="00726690" w:rsidP="009319DA">
      <w:pPr>
        <w:overflowPunct w:val="0"/>
        <w:spacing w:afterLines="50" w:after="120" w:line="340" w:lineRule="atLeast"/>
        <w:ind w:firstLineChars="200" w:firstLine="420"/>
        <w:jc w:val="both"/>
        <w:rPr>
          <w:rFonts w:ascii="SimSun" w:hAnsi="SimSun" w:cs="Times New Roman"/>
          <w:szCs w:val="18"/>
        </w:rPr>
      </w:pPr>
      <w:r w:rsidRPr="009319DA">
        <w:rPr>
          <w:rFonts w:ascii="SimSun" w:hAnsi="SimSun"/>
          <w:sz w:val="21"/>
          <w:szCs w:val="18"/>
        </w:rPr>
        <w:t>冈比亚</w:t>
      </w:r>
      <w:r w:rsidRPr="009319DA">
        <w:rPr>
          <w:rFonts w:ascii="SimSun" w:hAnsi="SimSun" w:hint="eastAsia"/>
          <w:sz w:val="21"/>
          <w:szCs w:val="18"/>
        </w:rPr>
        <w:t>代表团于</w:t>
      </w:r>
      <w:r w:rsidRPr="009319DA">
        <w:rPr>
          <w:rFonts w:ascii="SimSun" w:hAnsi="SimSun" w:hint="eastAsia"/>
          <w:sz w:val="21"/>
          <w:szCs w:val="21"/>
        </w:rPr>
        <w:t>2024</w:t>
      </w:r>
      <w:r w:rsidRPr="009319DA">
        <w:rPr>
          <w:rFonts w:ascii="SimSun" w:hAnsi="SimSun" w:cs="Microsoft YaHei" w:hint="eastAsia"/>
          <w:sz w:val="21"/>
          <w:szCs w:val="21"/>
        </w:rPr>
        <w:t>年</w:t>
      </w:r>
      <w:r w:rsidRPr="009319DA">
        <w:rPr>
          <w:rFonts w:ascii="SimSun" w:hAnsi="SimSun" w:hint="eastAsia"/>
          <w:sz w:val="21"/>
          <w:szCs w:val="21"/>
        </w:rPr>
        <w:t>5</w:t>
      </w:r>
      <w:r w:rsidRPr="009319DA">
        <w:rPr>
          <w:rFonts w:ascii="SimSun" w:hAnsi="SimSun" w:cs="Microsoft YaHei" w:hint="eastAsia"/>
          <w:sz w:val="21"/>
          <w:szCs w:val="21"/>
        </w:rPr>
        <w:t>月</w:t>
      </w:r>
      <w:r w:rsidRPr="009319DA">
        <w:rPr>
          <w:rFonts w:ascii="SimSun" w:hAnsi="SimSun" w:hint="eastAsia"/>
          <w:sz w:val="21"/>
          <w:szCs w:val="21"/>
        </w:rPr>
        <w:t>28</w:t>
      </w:r>
      <w:r w:rsidRPr="009319DA">
        <w:rPr>
          <w:rFonts w:ascii="SimSun" w:hAnsi="SimSun" w:cs="Microsoft YaHei" w:hint="eastAsia"/>
          <w:sz w:val="21"/>
          <w:szCs w:val="21"/>
        </w:rPr>
        <w:t>日签署了《条约》，使迄今签署《条约》的国家总数达到31个。</w:t>
      </w:r>
    </w:p>
    <w:p w14:paraId="25C8F7C2" w14:textId="02A96374" w:rsidR="002326AB" w:rsidRPr="009319DA" w:rsidRDefault="007F327A" w:rsidP="009319DA">
      <w:pPr>
        <w:pStyle w:val="Endofdocument-Annex"/>
        <w:overflowPunct w:val="0"/>
        <w:spacing w:before="720" w:afterLines="50" w:after="120" w:line="340" w:lineRule="atLeast"/>
        <w:rPr>
          <w:rFonts w:ascii="KaiTi" w:eastAsia="KaiTi" w:hAnsi="KaiTi"/>
          <w:sz w:val="21"/>
          <w:szCs w:val="18"/>
        </w:rPr>
      </w:pPr>
      <w:r w:rsidRPr="009319DA">
        <w:rPr>
          <w:rFonts w:ascii="KaiTi" w:eastAsia="KaiTi" w:hAnsi="KaiTi"/>
          <w:sz w:val="21"/>
          <w:szCs w:val="18"/>
        </w:rPr>
        <w:t>[</w:t>
      </w:r>
      <w:r w:rsidR="00726690" w:rsidRPr="009319DA">
        <w:rPr>
          <w:rFonts w:ascii="KaiTi" w:eastAsia="KaiTi" w:hAnsi="KaiTi" w:hint="eastAsia"/>
          <w:sz w:val="21"/>
          <w:szCs w:val="18"/>
        </w:rPr>
        <w:t>文件完</w:t>
      </w:r>
      <w:r w:rsidRPr="009319DA">
        <w:rPr>
          <w:rFonts w:ascii="KaiTi" w:eastAsia="KaiTi" w:hAnsi="KaiTi"/>
          <w:sz w:val="21"/>
          <w:szCs w:val="18"/>
        </w:rPr>
        <w:t>]</w:t>
      </w:r>
    </w:p>
    <w:sectPr w:rsidR="002326AB" w:rsidRPr="009319DA" w:rsidSect="00CB6A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4A66" w14:textId="77777777" w:rsidR="00650054" w:rsidRDefault="00650054">
      <w:r>
        <w:separator/>
      </w:r>
    </w:p>
  </w:endnote>
  <w:endnote w:type="continuationSeparator" w:id="0">
    <w:p w14:paraId="74D298EE" w14:textId="77777777" w:rsidR="00650054" w:rsidRDefault="00650054" w:rsidP="003B38C1">
      <w:r>
        <w:separator/>
      </w:r>
    </w:p>
    <w:p w14:paraId="4E41D76C" w14:textId="77777777" w:rsidR="00650054" w:rsidRPr="003B38C1" w:rsidRDefault="00650054" w:rsidP="003B38C1">
      <w:pPr>
        <w:spacing w:after="60"/>
        <w:rPr>
          <w:sz w:val="17"/>
        </w:rPr>
      </w:pPr>
      <w:r>
        <w:rPr>
          <w:sz w:val="17"/>
        </w:rPr>
        <w:t>[Endnote continued from previous page]</w:t>
      </w:r>
    </w:p>
  </w:endnote>
  <w:endnote w:type="continuationNotice" w:id="1">
    <w:p w14:paraId="3D7DDA9F" w14:textId="77777777" w:rsidR="00650054" w:rsidRPr="003B38C1" w:rsidRDefault="006500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57EF" w14:textId="77777777" w:rsidR="00650054" w:rsidRDefault="00650054">
      <w:r>
        <w:separator/>
      </w:r>
    </w:p>
  </w:footnote>
  <w:footnote w:type="continuationSeparator" w:id="0">
    <w:p w14:paraId="30582028" w14:textId="77777777" w:rsidR="00650054" w:rsidRDefault="00650054" w:rsidP="008B60B2">
      <w:r>
        <w:separator/>
      </w:r>
    </w:p>
    <w:p w14:paraId="3FD66890" w14:textId="77777777" w:rsidR="00650054" w:rsidRPr="00ED77FB" w:rsidRDefault="00650054" w:rsidP="008B60B2">
      <w:pPr>
        <w:spacing w:after="60"/>
        <w:rPr>
          <w:sz w:val="17"/>
          <w:szCs w:val="17"/>
        </w:rPr>
      </w:pPr>
      <w:r w:rsidRPr="00ED77FB">
        <w:rPr>
          <w:sz w:val="17"/>
          <w:szCs w:val="17"/>
        </w:rPr>
        <w:t>[Footnote continued from previous page]</w:t>
      </w:r>
    </w:p>
  </w:footnote>
  <w:footnote w:type="continuationNotice" w:id="1">
    <w:p w14:paraId="11EEEB89" w14:textId="77777777" w:rsidR="00650054" w:rsidRPr="00ED77FB" w:rsidRDefault="006500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DE04" w14:textId="77777777" w:rsidR="00D07C78" w:rsidRPr="002326AB" w:rsidRDefault="00CB6A3A" w:rsidP="00477D6B">
    <w:pPr>
      <w:jc w:val="right"/>
      <w:rPr>
        <w:caps/>
      </w:rPr>
    </w:pPr>
    <w:bookmarkStart w:id="5" w:name="Code2"/>
    <w:bookmarkEnd w:id="5"/>
    <w:r>
      <w:rPr>
        <w:caps/>
      </w:rPr>
      <w:t>GRATK/DC/--</w:t>
    </w:r>
  </w:p>
  <w:p w14:paraId="153714A6"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D1FEBEF" w14:textId="77777777" w:rsidR="00D07C78" w:rsidRDefault="00D07C78" w:rsidP="00477D6B">
    <w:pPr>
      <w:jc w:val="right"/>
    </w:pPr>
  </w:p>
  <w:p w14:paraId="4CAB228A"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2"/>
  </w:num>
  <w:num w:numId="2" w16cid:durableId="87777114">
    <w:abstractNumId w:val="4"/>
  </w:num>
  <w:num w:numId="3" w16cid:durableId="1510412581">
    <w:abstractNumId w:val="0"/>
  </w:num>
  <w:num w:numId="4" w16cid:durableId="1989355400">
    <w:abstractNumId w:val="5"/>
  </w:num>
  <w:num w:numId="5" w16cid:durableId="961686399">
    <w:abstractNumId w:val="1"/>
  </w:num>
  <w:num w:numId="6" w16cid:durableId="100697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3A"/>
    <w:rsid w:val="00043CAA"/>
    <w:rsid w:val="00056816"/>
    <w:rsid w:val="00075432"/>
    <w:rsid w:val="00092B82"/>
    <w:rsid w:val="000968ED"/>
    <w:rsid w:val="000A2B5F"/>
    <w:rsid w:val="000A3D97"/>
    <w:rsid w:val="000E090D"/>
    <w:rsid w:val="000F5E56"/>
    <w:rsid w:val="00100A42"/>
    <w:rsid w:val="001362EE"/>
    <w:rsid w:val="00155A05"/>
    <w:rsid w:val="001647D5"/>
    <w:rsid w:val="001832A6"/>
    <w:rsid w:val="00184737"/>
    <w:rsid w:val="001D4107"/>
    <w:rsid w:val="00203D24"/>
    <w:rsid w:val="0021217E"/>
    <w:rsid w:val="00221F01"/>
    <w:rsid w:val="002326AB"/>
    <w:rsid w:val="00243430"/>
    <w:rsid w:val="002634C4"/>
    <w:rsid w:val="002739D3"/>
    <w:rsid w:val="002928D3"/>
    <w:rsid w:val="002F1FE6"/>
    <w:rsid w:val="002F4E68"/>
    <w:rsid w:val="00312F7F"/>
    <w:rsid w:val="003252E9"/>
    <w:rsid w:val="00361450"/>
    <w:rsid w:val="003673CF"/>
    <w:rsid w:val="003845C1"/>
    <w:rsid w:val="003A6F89"/>
    <w:rsid w:val="003B38C1"/>
    <w:rsid w:val="003C34E9"/>
    <w:rsid w:val="004124C3"/>
    <w:rsid w:val="00423E3E"/>
    <w:rsid w:val="00427AF4"/>
    <w:rsid w:val="004647DA"/>
    <w:rsid w:val="00474062"/>
    <w:rsid w:val="00477D6B"/>
    <w:rsid w:val="004A5A63"/>
    <w:rsid w:val="005019FF"/>
    <w:rsid w:val="0053057A"/>
    <w:rsid w:val="00556076"/>
    <w:rsid w:val="00560A29"/>
    <w:rsid w:val="005667DD"/>
    <w:rsid w:val="00571DAC"/>
    <w:rsid w:val="005952BC"/>
    <w:rsid w:val="005C6649"/>
    <w:rsid w:val="00605827"/>
    <w:rsid w:val="00646050"/>
    <w:rsid w:val="00650054"/>
    <w:rsid w:val="006713CA"/>
    <w:rsid w:val="00676C5C"/>
    <w:rsid w:val="006802B7"/>
    <w:rsid w:val="006E5F8F"/>
    <w:rsid w:val="006F1BE9"/>
    <w:rsid w:val="00720EFD"/>
    <w:rsid w:val="00726690"/>
    <w:rsid w:val="00767934"/>
    <w:rsid w:val="007854AF"/>
    <w:rsid w:val="00793A7C"/>
    <w:rsid w:val="007A398A"/>
    <w:rsid w:val="007B1AD7"/>
    <w:rsid w:val="007D1613"/>
    <w:rsid w:val="007D2CB3"/>
    <w:rsid w:val="007E4C0E"/>
    <w:rsid w:val="007F327A"/>
    <w:rsid w:val="008019FC"/>
    <w:rsid w:val="008A134B"/>
    <w:rsid w:val="008B2CC1"/>
    <w:rsid w:val="008B60B2"/>
    <w:rsid w:val="0090731E"/>
    <w:rsid w:val="00916EE2"/>
    <w:rsid w:val="009319DA"/>
    <w:rsid w:val="00966A22"/>
    <w:rsid w:val="0096722F"/>
    <w:rsid w:val="00976854"/>
    <w:rsid w:val="00980843"/>
    <w:rsid w:val="00983FA2"/>
    <w:rsid w:val="009E2791"/>
    <w:rsid w:val="009E3F6F"/>
    <w:rsid w:val="009F499F"/>
    <w:rsid w:val="00A32125"/>
    <w:rsid w:val="00A37342"/>
    <w:rsid w:val="00A42DAF"/>
    <w:rsid w:val="00A45BD8"/>
    <w:rsid w:val="00A869B7"/>
    <w:rsid w:val="00A90F0A"/>
    <w:rsid w:val="00AC205C"/>
    <w:rsid w:val="00AF0A6B"/>
    <w:rsid w:val="00B05A69"/>
    <w:rsid w:val="00B433A4"/>
    <w:rsid w:val="00B75281"/>
    <w:rsid w:val="00B92F1F"/>
    <w:rsid w:val="00B9734B"/>
    <w:rsid w:val="00BA30E2"/>
    <w:rsid w:val="00BF77AF"/>
    <w:rsid w:val="00C11BFE"/>
    <w:rsid w:val="00C5068F"/>
    <w:rsid w:val="00C6075E"/>
    <w:rsid w:val="00C86D74"/>
    <w:rsid w:val="00CA33BC"/>
    <w:rsid w:val="00CB6A3A"/>
    <w:rsid w:val="00CD04F1"/>
    <w:rsid w:val="00CF681A"/>
    <w:rsid w:val="00D07C78"/>
    <w:rsid w:val="00D147CC"/>
    <w:rsid w:val="00D4292F"/>
    <w:rsid w:val="00D430F9"/>
    <w:rsid w:val="00D45252"/>
    <w:rsid w:val="00D71B4D"/>
    <w:rsid w:val="00D93D55"/>
    <w:rsid w:val="00DD7B7F"/>
    <w:rsid w:val="00E15015"/>
    <w:rsid w:val="00E321E4"/>
    <w:rsid w:val="00E335FE"/>
    <w:rsid w:val="00EA7D6E"/>
    <w:rsid w:val="00EB2F76"/>
    <w:rsid w:val="00EC2FAC"/>
    <w:rsid w:val="00EC4E49"/>
    <w:rsid w:val="00ED77FB"/>
    <w:rsid w:val="00EE45FA"/>
    <w:rsid w:val="00F043DE"/>
    <w:rsid w:val="00F067C4"/>
    <w:rsid w:val="00F15D1E"/>
    <w:rsid w:val="00F20449"/>
    <w:rsid w:val="00F66152"/>
    <w:rsid w:val="00F771D8"/>
    <w:rsid w:val="00F9165B"/>
    <w:rsid w:val="00FC482F"/>
    <w:rsid w:val="00FE17C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8A1F7"/>
  <w15:docId w15:val="{17AF06CB-C2E5-441C-989B-CAE55302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0E090D"/>
    <w:rPr>
      <w:rFonts w:ascii="Arial" w:eastAsia="SimSun" w:hAnsi="Arial" w:cs="Arial"/>
      <w:sz w:val="22"/>
      <w:lang w:val="en-US" w:eastAsia="zh-CN"/>
    </w:rPr>
  </w:style>
  <w:style w:type="character" w:styleId="CommentReference">
    <w:name w:val="annotation reference"/>
    <w:basedOn w:val="DefaultParagraphFont"/>
    <w:semiHidden/>
    <w:unhideWhenUsed/>
    <w:rsid w:val="000E090D"/>
    <w:rPr>
      <w:sz w:val="16"/>
      <w:szCs w:val="16"/>
    </w:rPr>
  </w:style>
  <w:style w:type="paragraph" w:styleId="CommentSubject">
    <w:name w:val="annotation subject"/>
    <w:basedOn w:val="CommentText"/>
    <w:next w:val="CommentText"/>
    <w:link w:val="CommentSubjectChar"/>
    <w:semiHidden/>
    <w:unhideWhenUsed/>
    <w:rsid w:val="000E090D"/>
    <w:rPr>
      <w:b/>
      <w:bCs/>
      <w:sz w:val="20"/>
    </w:rPr>
  </w:style>
  <w:style w:type="character" w:customStyle="1" w:styleId="CommentTextChar">
    <w:name w:val="Comment Text Char"/>
    <w:basedOn w:val="DefaultParagraphFont"/>
    <w:link w:val="CommentText"/>
    <w:semiHidden/>
    <w:rsid w:val="000E090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E090D"/>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45376">
      <w:bodyDiv w:val="1"/>
      <w:marLeft w:val="0"/>
      <w:marRight w:val="0"/>
      <w:marTop w:val="0"/>
      <w:marBottom w:val="0"/>
      <w:divBdr>
        <w:top w:val="none" w:sz="0" w:space="0" w:color="auto"/>
        <w:left w:val="none" w:sz="0" w:space="0" w:color="auto"/>
        <w:bottom w:val="none" w:sz="0" w:space="0" w:color="auto"/>
        <w:right w:val="none" w:sz="0" w:space="0" w:color="auto"/>
      </w:divBdr>
    </w:div>
    <w:div w:id="19351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2</TotalTime>
  <Pages>1</Pages>
  <Words>352</Words>
  <Characters>41</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GRATK/DC/10</dc:title>
  <dc:subject>签署《产权组织知识产权、遗传资源和相关传统知识条约》</dc:subject>
  <dc:creator>HAPPY-DUMAS Juliet</dc:creator>
  <cp:keywords/>
  <cp:lastModifiedBy>HAPPY-DUMAS Juliet</cp:lastModifiedBy>
  <cp:revision>2</cp:revision>
  <cp:lastPrinted>2024-05-23T21:31:00Z</cp:lastPrinted>
  <dcterms:created xsi:type="dcterms:W3CDTF">2024-05-30T11:52:00Z</dcterms:created>
  <dcterms:modified xsi:type="dcterms:W3CDTF">2024-05-30T11:52:00Z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