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B7E52B" w14:textId="77777777" w:rsidR="00165FBD" w:rsidRDefault="00C91BB2">
      <w:pPr>
        <w:pBdr>
          <w:bottom w:val="single" w:sz="4" w:space="10" w:color="auto"/>
        </w:pBdr>
        <w:bidi w:val="0"/>
        <w:spacing w:after="120"/>
        <w:rPr>
          <w:b/>
          <w:sz w:val="32"/>
          <w:szCs w:val="40"/>
        </w:rPr>
      </w:pPr>
      <w:r>
        <w:rPr>
          <w:b/>
          <w:noProof/>
          <w:sz w:val="32"/>
          <w:szCs w:val="40"/>
          <w:lang w:eastAsia="en-US"/>
        </w:rPr>
        <mc:AlternateContent>
          <mc:Choice Requires="wpg">
            <w:drawing>
              <wp:inline distT="0" distB="0" distL="0" distR="0" wp14:anchorId="365836C8" wp14:editId="713A719E">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572E2F0C"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14:paraId="60DF6801" w14:textId="176C5A24" w:rsidR="00165FBD" w:rsidRPr="00393686" w:rsidRDefault="00C91BB2" w:rsidP="00784A98">
      <w:pPr>
        <w:bidi w:val="0"/>
        <w:rPr>
          <w:rFonts w:ascii="Arial Black" w:hAnsi="Arial Black"/>
          <w:caps/>
          <w:sz w:val="15"/>
          <w:szCs w:val="15"/>
          <w:rtl/>
          <w:lang w:val="fr-CH" w:bidi="ar-SY"/>
        </w:rPr>
      </w:pPr>
      <w:bookmarkStart w:id="0" w:name="Original"/>
      <w:r>
        <w:rPr>
          <w:rFonts w:ascii="Arial Black" w:hAnsi="Arial Black"/>
          <w:caps/>
          <w:sz w:val="15"/>
          <w:szCs w:val="15"/>
        </w:rPr>
        <w:t>DLT/</w:t>
      </w:r>
      <w:r w:rsidR="00784A98">
        <w:rPr>
          <w:rFonts w:ascii="Arial Black" w:hAnsi="Arial Black"/>
          <w:caps/>
          <w:sz w:val="15"/>
          <w:szCs w:val="15"/>
        </w:rPr>
        <w:t>DC</w:t>
      </w:r>
      <w:r>
        <w:rPr>
          <w:rFonts w:ascii="Arial Black" w:hAnsi="Arial Black"/>
          <w:caps/>
          <w:sz w:val="15"/>
          <w:szCs w:val="15"/>
        </w:rPr>
        <w:t>/</w:t>
      </w:r>
      <w:r w:rsidR="00C021AA">
        <w:rPr>
          <w:rFonts w:ascii="Arial Black" w:hAnsi="Arial Black"/>
          <w:caps/>
          <w:sz w:val="15"/>
          <w:szCs w:val="15"/>
        </w:rPr>
        <w:t>18</w:t>
      </w:r>
    </w:p>
    <w:p w14:paraId="75A5CFD8" w14:textId="74C3629C" w:rsidR="00165FBD" w:rsidRDefault="00C91BB2">
      <w:pPr>
        <w:jc w:val="right"/>
        <w:rPr>
          <w:rFonts w:asciiTheme="minorHAnsi" w:hAnsiTheme="minorHAnsi" w:cstheme="minorHAnsi"/>
          <w:b/>
          <w:bCs/>
          <w:caps/>
          <w:sz w:val="15"/>
          <w:szCs w:val="15"/>
        </w:rPr>
      </w:pPr>
      <w:r>
        <w:rPr>
          <w:rFonts w:asciiTheme="minorHAnsi" w:hAnsiTheme="minorHAnsi" w:cstheme="minorHAnsi" w:hint="cs"/>
          <w:b/>
          <w:bCs/>
          <w:caps/>
          <w:sz w:val="15"/>
          <w:szCs w:val="15"/>
          <w:rtl/>
        </w:rPr>
        <w:t xml:space="preserve">الأصل: </w:t>
      </w:r>
      <w:r w:rsidR="00037D09">
        <w:rPr>
          <w:rFonts w:asciiTheme="minorHAnsi" w:hAnsiTheme="minorHAnsi" w:cstheme="minorHAnsi" w:hint="cs"/>
          <w:b/>
          <w:bCs/>
          <w:caps/>
          <w:sz w:val="15"/>
          <w:szCs w:val="15"/>
          <w:rtl/>
        </w:rPr>
        <w:t>بالإنكليزية</w:t>
      </w:r>
    </w:p>
    <w:p w14:paraId="7523775E" w14:textId="139CCC1A" w:rsidR="00165FBD" w:rsidRDefault="00C91BB2">
      <w:pPr>
        <w:spacing w:after="1200"/>
        <w:jc w:val="right"/>
        <w:rPr>
          <w:rFonts w:asciiTheme="minorHAnsi" w:hAnsiTheme="minorHAnsi" w:cstheme="minorHAnsi"/>
          <w:b/>
          <w:bCs/>
          <w:caps/>
          <w:sz w:val="15"/>
          <w:szCs w:val="15"/>
          <w:rtl/>
          <w:lang w:bidi="ar-LB"/>
        </w:rPr>
      </w:pPr>
      <w:bookmarkStart w:id="1" w:name="Date"/>
      <w:bookmarkEnd w:id="0"/>
      <w:r>
        <w:rPr>
          <w:rFonts w:asciiTheme="minorHAnsi" w:hAnsiTheme="minorHAnsi" w:cstheme="minorHAnsi" w:hint="cs"/>
          <w:b/>
          <w:bCs/>
          <w:caps/>
          <w:sz w:val="15"/>
          <w:szCs w:val="15"/>
          <w:rtl/>
        </w:rPr>
        <w:t>التاريخ:</w:t>
      </w:r>
      <w:r w:rsidR="009B5D9F">
        <w:rPr>
          <w:rFonts w:asciiTheme="minorHAnsi" w:hAnsiTheme="minorHAnsi" w:cstheme="minorHAnsi" w:hint="cs"/>
          <w:b/>
          <w:bCs/>
          <w:caps/>
          <w:sz w:val="15"/>
          <w:szCs w:val="15"/>
          <w:rtl/>
        </w:rPr>
        <w:t xml:space="preserve"> </w:t>
      </w:r>
      <w:r w:rsidR="00C021AA">
        <w:rPr>
          <w:rFonts w:asciiTheme="minorHAnsi" w:hAnsiTheme="minorHAnsi" w:cstheme="minorHAnsi" w:hint="cs"/>
          <w:b/>
          <w:bCs/>
          <w:caps/>
          <w:sz w:val="15"/>
          <w:szCs w:val="15"/>
          <w:rtl/>
        </w:rPr>
        <w:t>13</w:t>
      </w:r>
      <w:r w:rsidR="009B5D9F">
        <w:rPr>
          <w:rFonts w:asciiTheme="minorHAnsi" w:hAnsiTheme="minorHAnsi" w:cstheme="minorHAnsi" w:hint="cs"/>
          <w:b/>
          <w:bCs/>
          <w:caps/>
          <w:sz w:val="15"/>
          <w:szCs w:val="15"/>
          <w:rtl/>
        </w:rPr>
        <w:t xml:space="preserve"> نوفمبر </w:t>
      </w:r>
      <w:r w:rsidR="00037D09">
        <w:rPr>
          <w:rFonts w:asciiTheme="minorHAnsi" w:hAnsiTheme="minorHAnsi" w:cstheme="minorHAnsi" w:hint="cs"/>
          <w:b/>
          <w:bCs/>
          <w:caps/>
          <w:sz w:val="15"/>
          <w:szCs w:val="15"/>
          <w:rtl/>
        </w:rPr>
        <w:t>2024</w:t>
      </w:r>
    </w:p>
    <w:p w14:paraId="6CA7528C" w14:textId="77777777" w:rsidR="00165FBD" w:rsidRDefault="00C91BB2">
      <w:pPr>
        <w:outlineLvl w:val="1"/>
        <w:rPr>
          <w:b/>
          <w:bCs/>
          <w:caps/>
          <w:kern w:val="32"/>
          <w:sz w:val="32"/>
          <w:szCs w:val="32"/>
          <w:rtl/>
        </w:rPr>
      </w:pPr>
      <w:bookmarkStart w:id="2" w:name="_Toc163061806"/>
      <w:bookmarkStart w:id="3" w:name="_Toc163062320"/>
      <w:bookmarkStart w:id="4" w:name="_Toc163062849"/>
      <w:bookmarkEnd w:id="1"/>
      <w:r>
        <w:rPr>
          <w:rFonts w:hint="cs"/>
          <w:b/>
          <w:bCs/>
          <w:caps/>
          <w:kern w:val="32"/>
          <w:sz w:val="32"/>
          <w:szCs w:val="32"/>
          <w:rtl/>
        </w:rPr>
        <w:t>المؤتمر الدبلوماسي المعني بإبرام واعتماد معاهدة بشأن قانون التصاميم</w:t>
      </w:r>
      <w:bookmarkEnd w:id="2"/>
      <w:bookmarkEnd w:id="3"/>
      <w:bookmarkEnd w:id="4"/>
    </w:p>
    <w:p w14:paraId="6A16B95F" w14:textId="77777777" w:rsidR="00165FBD" w:rsidRDefault="00165FBD">
      <w:pPr>
        <w:outlineLvl w:val="1"/>
        <w:rPr>
          <w:b/>
          <w:bCs/>
          <w:caps/>
          <w:kern w:val="32"/>
          <w:sz w:val="32"/>
          <w:szCs w:val="32"/>
          <w:rtl/>
        </w:rPr>
      </w:pPr>
    </w:p>
    <w:p w14:paraId="04D25CBD" w14:textId="77777777" w:rsidR="00165FBD" w:rsidRDefault="00C91BB2">
      <w:pPr>
        <w:spacing w:after="720"/>
        <w:outlineLvl w:val="1"/>
        <w:rPr>
          <w:rFonts w:asciiTheme="minorHAnsi" w:hAnsiTheme="minorHAnsi" w:cstheme="minorHAnsi"/>
          <w:bCs/>
          <w:sz w:val="24"/>
          <w:szCs w:val="24"/>
        </w:rPr>
      </w:pPr>
      <w:bookmarkStart w:id="5" w:name="_Toc163061807"/>
      <w:bookmarkStart w:id="6" w:name="_Toc163062321"/>
      <w:bookmarkStart w:id="7" w:name="_Toc163062850"/>
      <w:r>
        <w:rPr>
          <w:rFonts w:asciiTheme="minorHAnsi" w:hAnsiTheme="minorHAnsi" w:cstheme="minorHAnsi" w:hint="cs"/>
          <w:bCs/>
          <w:sz w:val="24"/>
          <w:szCs w:val="24"/>
          <w:rtl/>
        </w:rPr>
        <w:t xml:space="preserve">الرياض، </w:t>
      </w:r>
      <w:r w:rsidR="00784A98">
        <w:rPr>
          <w:rFonts w:asciiTheme="minorHAnsi" w:hAnsiTheme="minorHAnsi" w:cstheme="minorHAnsi" w:hint="cs"/>
          <w:bCs/>
          <w:sz w:val="24"/>
          <w:szCs w:val="24"/>
          <w:rtl/>
        </w:rPr>
        <w:t xml:space="preserve">من </w:t>
      </w:r>
      <w:r>
        <w:rPr>
          <w:rFonts w:asciiTheme="minorHAnsi" w:hAnsiTheme="minorHAnsi" w:cstheme="minorHAnsi" w:hint="cs"/>
          <w:bCs/>
          <w:sz w:val="24"/>
          <w:szCs w:val="24"/>
          <w:rtl/>
        </w:rPr>
        <w:t xml:space="preserve">11 </w:t>
      </w:r>
      <w:r w:rsidR="00784A98">
        <w:rPr>
          <w:rFonts w:asciiTheme="minorHAnsi" w:hAnsiTheme="minorHAnsi" w:cstheme="minorHAnsi" w:hint="cs"/>
          <w:bCs/>
          <w:sz w:val="24"/>
          <w:szCs w:val="24"/>
          <w:rtl/>
        </w:rPr>
        <w:t xml:space="preserve">إلى </w:t>
      </w:r>
      <w:r>
        <w:rPr>
          <w:rFonts w:asciiTheme="minorHAnsi" w:hAnsiTheme="minorHAnsi" w:cstheme="minorHAnsi" w:hint="cs"/>
          <w:bCs/>
          <w:sz w:val="24"/>
          <w:szCs w:val="24"/>
          <w:rtl/>
        </w:rPr>
        <w:t>22</w:t>
      </w:r>
      <w:r w:rsidR="00784A98">
        <w:rPr>
          <w:rFonts w:asciiTheme="minorHAnsi" w:hAnsiTheme="minorHAnsi" w:cstheme="minorHAnsi" w:hint="cs"/>
          <w:bCs/>
          <w:sz w:val="24"/>
          <w:szCs w:val="24"/>
          <w:rtl/>
        </w:rPr>
        <w:t xml:space="preserve"> </w:t>
      </w:r>
      <w:r>
        <w:rPr>
          <w:rFonts w:asciiTheme="minorHAnsi" w:hAnsiTheme="minorHAnsi" w:cstheme="minorHAnsi" w:hint="cs"/>
          <w:bCs/>
          <w:sz w:val="24"/>
          <w:szCs w:val="24"/>
          <w:rtl/>
        </w:rPr>
        <w:t>نوفمبر 202</w:t>
      </w:r>
      <w:r w:rsidR="00784A98">
        <w:rPr>
          <w:rFonts w:asciiTheme="minorHAnsi" w:hAnsiTheme="minorHAnsi" w:cstheme="minorHAnsi" w:hint="cs"/>
          <w:bCs/>
          <w:sz w:val="24"/>
          <w:szCs w:val="24"/>
          <w:rtl/>
        </w:rPr>
        <w:t>4</w:t>
      </w:r>
      <w:bookmarkEnd w:id="5"/>
      <w:bookmarkEnd w:id="6"/>
      <w:bookmarkEnd w:id="7"/>
    </w:p>
    <w:p w14:paraId="26820CB9" w14:textId="6B783A55" w:rsidR="00E04DF5" w:rsidRPr="00E04DF5" w:rsidRDefault="00E04DF5" w:rsidP="00E04DF5">
      <w:pPr>
        <w:spacing w:after="220"/>
        <w:rPr>
          <w:rFonts w:asciiTheme="minorHAnsi" w:hAnsiTheme="minorHAnsi"/>
          <w:caps/>
          <w:sz w:val="28"/>
          <w:szCs w:val="24"/>
        </w:rPr>
      </w:pPr>
      <w:bookmarkStart w:id="8" w:name="TitleOfDoc"/>
      <w:r w:rsidRPr="00E04DF5">
        <w:rPr>
          <w:rFonts w:asciiTheme="minorHAnsi" w:hAnsiTheme="minorHAnsi" w:hint="cs"/>
          <w:caps/>
          <w:sz w:val="28"/>
          <w:szCs w:val="24"/>
          <w:rtl/>
        </w:rPr>
        <w:t>الماد</w:t>
      </w:r>
      <w:r w:rsidR="00C021AA">
        <w:rPr>
          <w:rFonts w:asciiTheme="minorHAnsi" w:hAnsiTheme="minorHAnsi" w:hint="cs"/>
          <w:caps/>
          <w:sz w:val="28"/>
          <w:szCs w:val="24"/>
          <w:rtl/>
        </w:rPr>
        <w:t>تان 24(4)(ب)"2" و24(3)</w:t>
      </w:r>
    </w:p>
    <w:p w14:paraId="662ED5F1" w14:textId="62ECCA25" w:rsidR="00E04DF5" w:rsidRDefault="00E04DF5" w:rsidP="00E17B59">
      <w:pPr>
        <w:spacing w:after="1040"/>
        <w:rPr>
          <w:rFonts w:asciiTheme="minorHAnsi" w:hAnsiTheme="minorHAnsi"/>
          <w:i/>
          <w:iCs/>
          <w:caps/>
          <w:sz w:val="28"/>
          <w:szCs w:val="24"/>
          <w:rtl/>
        </w:rPr>
      </w:pPr>
      <w:bookmarkStart w:id="9" w:name="Prepared"/>
      <w:bookmarkEnd w:id="8"/>
      <w:r w:rsidRPr="00E04DF5">
        <w:rPr>
          <w:rFonts w:asciiTheme="minorHAnsi" w:hAnsiTheme="minorHAnsi" w:hint="cs"/>
          <w:i/>
          <w:iCs/>
          <w:caps/>
          <w:sz w:val="28"/>
          <w:szCs w:val="24"/>
          <w:rtl/>
        </w:rPr>
        <w:t xml:space="preserve">اقتراح </w:t>
      </w:r>
      <w:r w:rsidR="00393686" w:rsidRPr="00393686">
        <w:rPr>
          <w:rFonts w:asciiTheme="minorHAnsi" w:hAnsiTheme="minorHAnsi"/>
          <w:i/>
          <w:iCs/>
          <w:caps/>
          <w:sz w:val="28"/>
          <w:szCs w:val="24"/>
          <w:rtl/>
        </w:rPr>
        <w:t xml:space="preserve">مقدم من وفد </w:t>
      </w:r>
      <w:r w:rsidR="00C021AA">
        <w:rPr>
          <w:rFonts w:asciiTheme="minorHAnsi" w:hAnsiTheme="minorHAnsi" w:hint="cs"/>
          <w:i/>
          <w:iCs/>
          <w:caps/>
          <w:sz w:val="28"/>
          <w:szCs w:val="24"/>
          <w:rtl/>
        </w:rPr>
        <w:t>الاتحاد الأوروبي والدول الأعضاء فيه</w:t>
      </w:r>
    </w:p>
    <w:p w14:paraId="2DD27C5B" w14:textId="712F824A" w:rsidR="00E04DF5" w:rsidRDefault="00E04DF5" w:rsidP="00E04DF5">
      <w:pPr>
        <w:spacing w:after="220"/>
        <w:rPr>
          <w:rFonts w:asciiTheme="minorHAnsi" w:hAnsiTheme="minorHAnsi"/>
          <w:caps/>
          <w:sz w:val="28"/>
          <w:szCs w:val="24"/>
          <w:rtl/>
        </w:rPr>
      </w:pPr>
      <w:bookmarkStart w:id="10" w:name="_Hlk181284792"/>
      <w:bookmarkEnd w:id="9"/>
      <w:r w:rsidRPr="00E04DF5">
        <w:rPr>
          <w:rFonts w:asciiTheme="minorHAnsi" w:hAnsiTheme="minorHAnsi" w:hint="cs"/>
          <w:caps/>
          <w:sz w:val="28"/>
          <w:szCs w:val="24"/>
          <w:rtl/>
        </w:rPr>
        <w:t xml:space="preserve">قدّم </w:t>
      </w:r>
      <w:r w:rsidR="00393686" w:rsidRPr="00393686">
        <w:rPr>
          <w:rFonts w:asciiTheme="minorHAnsi" w:hAnsiTheme="minorHAnsi"/>
          <w:caps/>
          <w:sz w:val="28"/>
          <w:szCs w:val="24"/>
          <w:rtl/>
        </w:rPr>
        <w:t>وفد</w:t>
      </w:r>
      <w:r w:rsidR="00C021AA">
        <w:rPr>
          <w:rFonts w:asciiTheme="minorHAnsi" w:hAnsiTheme="minorHAnsi" w:hint="cs"/>
          <w:caps/>
          <w:sz w:val="28"/>
          <w:szCs w:val="24"/>
          <w:rtl/>
        </w:rPr>
        <w:t xml:space="preserve"> </w:t>
      </w:r>
      <w:r w:rsidR="00C021AA" w:rsidRPr="00C021AA">
        <w:rPr>
          <w:rFonts w:asciiTheme="minorHAnsi" w:hAnsiTheme="minorHAnsi"/>
          <w:caps/>
          <w:sz w:val="28"/>
          <w:szCs w:val="24"/>
          <w:rtl/>
        </w:rPr>
        <w:t>الاتحاد الأوروبي و</w:t>
      </w:r>
      <w:r w:rsidR="00C021AA">
        <w:rPr>
          <w:rFonts w:asciiTheme="minorHAnsi" w:hAnsiTheme="minorHAnsi" w:hint="cs"/>
          <w:caps/>
          <w:sz w:val="28"/>
          <w:szCs w:val="24"/>
          <w:rtl/>
        </w:rPr>
        <w:t>ال</w:t>
      </w:r>
      <w:r w:rsidR="00C021AA" w:rsidRPr="00C021AA">
        <w:rPr>
          <w:rFonts w:asciiTheme="minorHAnsi" w:hAnsiTheme="minorHAnsi"/>
          <w:caps/>
          <w:sz w:val="28"/>
          <w:szCs w:val="24"/>
          <w:rtl/>
        </w:rPr>
        <w:t>دول الأعضاء</w:t>
      </w:r>
      <w:r w:rsidR="00393686" w:rsidRPr="00393686">
        <w:rPr>
          <w:rFonts w:asciiTheme="minorHAnsi" w:hAnsiTheme="minorHAnsi"/>
          <w:caps/>
          <w:sz w:val="28"/>
          <w:szCs w:val="24"/>
          <w:rtl/>
        </w:rPr>
        <w:t xml:space="preserve"> </w:t>
      </w:r>
      <w:bookmarkEnd w:id="10"/>
      <w:r w:rsidR="00C021AA">
        <w:rPr>
          <w:rFonts w:asciiTheme="minorHAnsi" w:hAnsiTheme="minorHAnsi" w:hint="cs"/>
          <w:caps/>
          <w:sz w:val="28"/>
          <w:szCs w:val="24"/>
          <w:rtl/>
        </w:rPr>
        <w:t xml:space="preserve">فيه إلى </w:t>
      </w:r>
      <w:r w:rsidRPr="00E04DF5">
        <w:rPr>
          <w:rFonts w:asciiTheme="minorHAnsi" w:hAnsiTheme="minorHAnsi" w:hint="cs"/>
          <w:caps/>
          <w:sz w:val="28"/>
          <w:szCs w:val="24"/>
          <w:rtl/>
        </w:rPr>
        <w:t>أمانة المؤتمر الدبلوماسي الاقتراح الوارد في مرفق هذه الوثيقة.</w:t>
      </w:r>
    </w:p>
    <w:p w14:paraId="044237DD" w14:textId="77777777" w:rsidR="00F9185F" w:rsidRPr="00E04DF5" w:rsidRDefault="00F9185F" w:rsidP="00E04DF5">
      <w:pPr>
        <w:spacing w:after="220"/>
        <w:rPr>
          <w:rFonts w:asciiTheme="minorHAnsi" w:hAnsiTheme="minorHAnsi"/>
          <w:caps/>
          <w:sz w:val="28"/>
          <w:szCs w:val="24"/>
          <w:rtl/>
        </w:rPr>
      </w:pPr>
    </w:p>
    <w:p w14:paraId="7EF987EC" w14:textId="77777777" w:rsidR="00E04DF5" w:rsidRPr="00E04DF5" w:rsidRDefault="00E04DF5" w:rsidP="00F9185F">
      <w:pPr>
        <w:spacing w:after="220"/>
        <w:ind w:left="5935" w:firstLine="1133"/>
        <w:rPr>
          <w:rFonts w:asciiTheme="minorHAnsi" w:hAnsiTheme="minorHAnsi"/>
          <w:caps/>
          <w:sz w:val="28"/>
          <w:szCs w:val="24"/>
          <w:rtl/>
        </w:rPr>
      </w:pPr>
      <w:r w:rsidRPr="00E04DF5">
        <w:rPr>
          <w:rFonts w:asciiTheme="minorHAnsi" w:hAnsiTheme="minorHAnsi" w:hint="cs"/>
          <w:caps/>
          <w:sz w:val="28"/>
          <w:szCs w:val="24"/>
          <w:rtl/>
        </w:rPr>
        <w:t>[يلي ذلك المرفق]</w:t>
      </w:r>
    </w:p>
    <w:p w14:paraId="45E052E8" w14:textId="77777777" w:rsidR="00E04DF5" w:rsidRPr="00E04DF5" w:rsidRDefault="00E04DF5" w:rsidP="00E04DF5">
      <w:pPr>
        <w:spacing w:after="220"/>
        <w:ind w:firstLine="1133"/>
        <w:rPr>
          <w:rFonts w:asciiTheme="minorHAnsi" w:hAnsiTheme="minorHAnsi"/>
          <w:caps/>
          <w:sz w:val="28"/>
          <w:szCs w:val="24"/>
          <w:rtl/>
        </w:rPr>
        <w:sectPr w:rsidR="00E04DF5" w:rsidRPr="00E04DF5" w:rsidSect="00E04DF5">
          <w:endnotePr>
            <w:numFmt w:val="decimal"/>
          </w:endnotePr>
          <w:pgSz w:w="11907" w:h="16840"/>
          <w:pgMar w:top="567" w:right="1134" w:bottom="1418" w:left="1418" w:header="510" w:footer="1021" w:gutter="0"/>
          <w:cols w:space="720"/>
        </w:sectPr>
      </w:pPr>
    </w:p>
    <w:p w14:paraId="71B84DB0" w14:textId="29C633E6" w:rsidR="006B53A6" w:rsidRDefault="00C021AA" w:rsidP="006B53A6">
      <w:pPr>
        <w:spacing w:after="220"/>
        <w:rPr>
          <w:rFonts w:asciiTheme="minorHAnsi" w:hAnsiTheme="minorHAnsi"/>
          <w:b/>
          <w:bCs/>
          <w:sz w:val="28"/>
          <w:szCs w:val="28"/>
          <w:rtl/>
        </w:rPr>
      </w:pPr>
      <w:r w:rsidRPr="00C021AA">
        <w:rPr>
          <w:rFonts w:asciiTheme="minorHAnsi" w:hAnsiTheme="minorHAnsi"/>
          <w:b/>
          <w:bCs/>
          <w:caps/>
          <w:sz w:val="28"/>
          <w:szCs w:val="28"/>
          <w:rtl/>
        </w:rPr>
        <w:lastRenderedPageBreak/>
        <w:t>اقتراح مقدم من الاتحاد الأوروبي و</w:t>
      </w:r>
      <w:r>
        <w:rPr>
          <w:rFonts w:asciiTheme="minorHAnsi" w:hAnsiTheme="minorHAnsi" w:hint="cs"/>
          <w:b/>
          <w:bCs/>
          <w:caps/>
          <w:sz w:val="28"/>
          <w:szCs w:val="28"/>
          <w:rtl/>
        </w:rPr>
        <w:t>ال</w:t>
      </w:r>
      <w:r w:rsidRPr="00C021AA">
        <w:rPr>
          <w:rFonts w:asciiTheme="minorHAnsi" w:hAnsiTheme="minorHAnsi"/>
          <w:b/>
          <w:bCs/>
          <w:caps/>
          <w:sz w:val="28"/>
          <w:szCs w:val="28"/>
          <w:rtl/>
        </w:rPr>
        <w:t xml:space="preserve">دول الأعضاء </w:t>
      </w:r>
      <w:r>
        <w:rPr>
          <w:rFonts w:asciiTheme="minorHAnsi" w:hAnsiTheme="minorHAnsi" w:hint="cs"/>
          <w:b/>
          <w:bCs/>
          <w:caps/>
          <w:sz w:val="28"/>
          <w:szCs w:val="28"/>
          <w:rtl/>
        </w:rPr>
        <w:t xml:space="preserve">فيه </w:t>
      </w:r>
      <w:r w:rsidRPr="00C021AA">
        <w:rPr>
          <w:rFonts w:asciiTheme="minorHAnsi" w:hAnsiTheme="minorHAnsi"/>
          <w:b/>
          <w:bCs/>
          <w:caps/>
          <w:sz w:val="28"/>
          <w:szCs w:val="28"/>
          <w:rtl/>
        </w:rPr>
        <w:t>بشأن المادة 24(4)(ب)</w:t>
      </w:r>
      <w:r>
        <w:rPr>
          <w:rFonts w:asciiTheme="minorHAnsi" w:hAnsiTheme="minorHAnsi" w:hint="cs"/>
          <w:b/>
          <w:bCs/>
          <w:caps/>
          <w:sz w:val="28"/>
          <w:szCs w:val="28"/>
          <w:rtl/>
        </w:rPr>
        <w:t xml:space="preserve">"2" </w:t>
      </w:r>
      <w:r w:rsidRPr="00C021AA">
        <w:rPr>
          <w:rFonts w:asciiTheme="minorHAnsi" w:hAnsiTheme="minorHAnsi"/>
          <w:b/>
          <w:bCs/>
          <w:caps/>
          <w:sz w:val="28"/>
          <w:szCs w:val="28"/>
          <w:rtl/>
        </w:rPr>
        <w:t>والمادة 24(3) من معاهدة قانون التص</w:t>
      </w:r>
      <w:r>
        <w:rPr>
          <w:rFonts w:asciiTheme="minorHAnsi" w:hAnsiTheme="minorHAnsi" w:hint="cs"/>
          <w:b/>
          <w:bCs/>
          <w:caps/>
          <w:sz w:val="28"/>
          <w:szCs w:val="28"/>
          <w:rtl/>
        </w:rPr>
        <w:t>ا</w:t>
      </w:r>
      <w:r w:rsidRPr="00C021AA">
        <w:rPr>
          <w:rFonts w:asciiTheme="minorHAnsi" w:hAnsiTheme="minorHAnsi"/>
          <w:b/>
          <w:bCs/>
          <w:caps/>
          <w:sz w:val="28"/>
          <w:szCs w:val="28"/>
          <w:rtl/>
        </w:rPr>
        <w:t>ميم</w:t>
      </w:r>
    </w:p>
    <w:p w14:paraId="64FE8CC2" w14:textId="77777777" w:rsidR="006B53A6" w:rsidRDefault="006B53A6" w:rsidP="006B53A6">
      <w:pPr>
        <w:pStyle w:val="BodyText"/>
        <w:rPr>
          <w:rtl/>
        </w:rPr>
      </w:pPr>
    </w:p>
    <w:p w14:paraId="5AC15354" w14:textId="687CEF43" w:rsidR="00393686" w:rsidRDefault="00C021AA" w:rsidP="00393686">
      <w:pPr>
        <w:pStyle w:val="Heading2"/>
        <w:spacing w:before="0" w:after="220"/>
        <w:jc w:val="center"/>
        <w:rPr>
          <w:b/>
          <w:iCs w:val="0"/>
          <w:sz w:val="22"/>
          <w:szCs w:val="22"/>
          <w:rtl/>
        </w:rPr>
      </w:pPr>
      <w:bookmarkStart w:id="11" w:name="_Toc162952198"/>
      <w:r w:rsidRPr="00C021AA">
        <w:rPr>
          <w:b/>
          <w:iCs w:val="0"/>
          <w:sz w:val="22"/>
          <w:szCs w:val="22"/>
          <w:rtl/>
        </w:rPr>
        <w:t>المادة 24(4)(ب)"2"</w:t>
      </w:r>
      <w:bookmarkEnd w:id="11"/>
    </w:p>
    <w:p w14:paraId="315F9347" w14:textId="77777777" w:rsidR="00C021AA" w:rsidRPr="00F770E5" w:rsidRDefault="00C021AA" w:rsidP="00C021AA">
      <w:pPr>
        <w:spacing w:after="220"/>
        <w:rPr>
          <w:rtl/>
        </w:rPr>
      </w:pPr>
      <w:r w:rsidRPr="00F770E5">
        <w:rPr>
          <w:rFonts w:hint="cs"/>
          <w:rtl/>
        </w:rPr>
        <w:t>(4)</w:t>
      </w:r>
      <w:r w:rsidRPr="00F770E5">
        <w:rPr>
          <w:rFonts w:hint="cs"/>
          <w:rtl/>
        </w:rPr>
        <w:tab/>
      </w:r>
      <w:r w:rsidRPr="00F770E5">
        <w:rPr>
          <w:rFonts w:hint="cs"/>
          <w:i/>
          <w:iCs/>
          <w:rtl/>
        </w:rPr>
        <w:t xml:space="preserve">[اتخاذ القرارات في </w:t>
      </w:r>
      <w:proofErr w:type="gramStart"/>
      <w:r w:rsidRPr="00F770E5">
        <w:rPr>
          <w:rFonts w:hint="cs"/>
          <w:i/>
          <w:iCs/>
          <w:rtl/>
        </w:rPr>
        <w:t>الجمعية]</w:t>
      </w:r>
      <w:r w:rsidRPr="00F770E5">
        <w:rPr>
          <w:rFonts w:hint="cs"/>
          <w:rtl/>
        </w:rPr>
        <w:t xml:space="preserve">  (</w:t>
      </w:r>
      <w:proofErr w:type="gramEnd"/>
      <w:r w:rsidRPr="00F770E5">
        <w:rPr>
          <w:rFonts w:hint="cs"/>
          <w:rtl/>
        </w:rPr>
        <w:t>أ) تسعى الجمعية إلى اتخاذ قراراتها بتوافق الآراء.</w:t>
      </w:r>
    </w:p>
    <w:p w14:paraId="3AA1E3F5" w14:textId="77777777" w:rsidR="00C021AA" w:rsidRPr="00F770E5" w:rsidRDefault="00C021AA" w:rsidP="00C021AA">
      <w:pPr>
        <w:spacing w:after="220"/>
        <w:ind w:firstLine="566"/>
        <w:rPr>
          <w:rtl/>
        </w:rPr>
      </w:pPr>
      <w:r w:rsidRPr="00F770E5">
        <w:rPr>
          <w:rFonts w:hint="cs"/>
          <w:rtl/>
        </w:rPr>
        <w:t>(ب)</w:t>
      </w:r>
      <w:r w:rsidRPr="00F770E5">
        <w:rPr>
          <w:rFonts w:hint="cs"/>
          <w:rtl/>
        </w:rPr>
        <w:tab/>
        <w:t xml:space="preserve">في حال استحال الوصول إلى قرار بتوافق الآراء، يبت في المسألة بالتصويت. وفي تلك الحالة، </w:t>
      </w:r>
    </w:p>
    <w:p w14:paraId="6FB30DAF" w14:textId="77777777" w:rsidR="00C021AA" w:rsidRPr="00F770E5" w:rsidRDefault="00C021AA" w:rsidP="00C021AA">
      <w:pPr>
        <w:spacing w:after="220"/>
        <w:ind w:firstLine="1133"/>
        <w:rPr>
          <w:lang w:bidi="ar-EG"/>
        </w:rPr>
      </w:pPr>
      <w:r w:rsidRPr="00F770E5">
        <w:rPr>
          <w:rtl/>
        </w:rPr>
        <w:t>"1"</w:t>
      </w:r>
      <w:r w:rsidRPr="00F770E5">
        <w:rPr>
          <w:rFonts w:hint="cs"/>
          <w:rtl/>
        </w:rPr>
        <w:tab/>
      </w:r>
      <w:r w:rsidRPr="00F770E5">
        <w:rPr>
          <w:rtl/>
        </w:rPr>
        <w:t>لكل طرف متعاقد يكون دولة صوت واحد ولا يصوت إلا باسمه؛</w:t>
      </w:r>
    </w:p>
    <w:p w14:paraId="4320F10E" w14:textId="271F9BE1" w:rsidR="00C021AA" w:rsidRDefault="00C021AA" w:rsidP="00C021AA">
      <w:pPr>
        <w:spacing w:after="220"/>
        <w:ind w:firstLine="1133"/>
        <w:rPr>
          <w:rtl/>
        </w:rPr>
      </w:pPr>
      <w:r w:rsidRPr="00F770E5">
        <w:rPr>
          <w:rtl/>
        </w:rPr>
        <w:t>"2"</w:t>
      </w:r>
      <w:r w:rsidRPr="00F770E5">
        <w:rPr>
          <w:rFonts w:hint="cs"/>
          <w:rtl/>
        </w:rPr>
        <w:tab/>
      </w:r>
      <w:r w:rsidRPr="00F770E5">
        <w:rPr>
          <w:rtl/>
        </w:rPr>
        <w:t xml:space="preserve">ويجوز لأي طرف متعاقد يكون منظمة حكومية دولية أن يشترك في التصويت بدلاً من الدول الأعضاء فيه بعدد من الأصوات يعادل عدد الدول الأعضاء فيه </w:t>
      </w:r>
      <w:r w:rsidRPr="00C021AA">
        <w:rPr>
          <w:b/>
          <w:bCs/>
          <w:color w:val="0070C0"/>
          <w:rtl/>
        </w:rPr>
        <w:t>و</w:t>
      </w:r>
      <w:r w:rsidRPr="00C021AA">
        <w:rPr>
          <w:rFonts w:hint="cs"/>
          <w:b/>
          <w:bCs/>
          <w:color w:val="0070C0"/>
          <w:rtl/>
        </w:rPr>
        <w:t>التي هي إما</w:t>
      </w:r>
      <w:r w:rsidRPr="00C021AA">
        <w:rPr>
          <w:rFonts w:hint="cs"/>
          <w:color w:val="4F81BD" w:themeColor="accent1"/>
          <w:rtl/>
        </w:rPr>
        <w:t xml:space="preserve"> </w:t>
      </w:r>
      <w:r w:rsidRPr="00F770E5">
        <w:rPr>
          <w:rtl/>
        </w:rPr>
        <w:t>أطراف في هذه المعاهدة</w:t>
      </w:r>
      <w:r w:rsidRPr="00A77526">
        <w:rPr>
          <w:rFonts w:hint="cs"/>
          <w:b/>
          <w:bCs/>
          <w:color w:val="0070C0"/>
          <w:rtl/>
        </w:rPr>
        <w:t xml:space="preserve">، </w:t>
      </w:r>
      <w:r w:rsidRPr="00A77526">
        <w:rPr>
          <w:b/>
          <w:bCs/>
          <w:color w:val="0070C0"/>
          <w:rtl/>
        </w:rPr>
        <w:t xml:space="preserve">أو ملزمة بها </w:t>
      </w:r>
      <w:r w:rsidR="00A77526" w:rsidRPr="00A77526">
        <w:rPr>
          <w:rFonts w:hint="cs"/>
          <w:b/>
          <w:bCs/>
          <w:color w:val="0070C0"/>
          <w:rtl/>
        </w:rPr>
        <w:t xml:space="preserve">بشكل </w:t>
      </w:r>
      <w:r w:rsidRPr="00A77526">
        <w:rPr>
          <w:b/>
          <w:bCs/>
          <w:color w:val="0070C0"/>
          <w:rtl/>
        </w:rPr>
        <w:t>آخر وفقاً للمعاهدة المنشئة لتلك المنظمة الحكومية الدولية</w:t>
      </w:r>
      <w:r w:rsidR="00A77526">
        <w:rPr>
          <w:rFonts w:hint="cs"/>
          <w:b/>
          <w:bCs/>
          <w:color w:val="0070C0"/>
          <w:rtl/>
        </w:rPr>
        <w:t>*</w:t>
      </w:r>
      <w:r w:rsidRPr="00F770E5">
        <w:rPr>
          <w:rtl/>
        </w:rPr>
        <w:t>. ولا يجوز لأية منظمة حكومية دولية من ذلك القبيل أن تشترك في التصويت إذا مارست أية دولة من الدول الأعضاء فيها حقها في التصويت والعكس صحيح. وعلاوة على ذلك، لا تشترك أية منظمة حكومية دولية من ذلك القبيل في التصويت إذا كانت أية دولة من الدول الأعضاء فيها والأطراف في هذه المعاهدة دولة عضواً في منظمة حكومية دولية أخرى من ذلك القبيل واشتركت تلك المنظمة الحكومية الدولية الأخرى في ذلك التصويت.</w:t>
      </w:r>
    </w:p>
    <w:p w14:paraId="4F64DE90" w14:textId="5B50FC7C" w:rsidR="00A77526" w:rsidRDefault="00A77526" w:rsidP="00A77526">
      <w:pPr>
        <w:spacing w:after="220"/>
        <w:rPr>
          <w:b/>
          <w:bCs/>
          <w:color w:val="0070C0"/>
          <w:rtl/>
        </w:rPr>
      </w:pPr>
      <w:r w:rsidRPr="00A77526">
        <w:rPr>
          <w:b/>
          <w:bCs/>
          <w:color w:val="0070C0"/>
        </w:rPr>
        <w:t>*</w:t>
      </w:r>
      <w:r>
        <w:rPr>
          <w:rFonts w:hint="cs"/>
          <w:b/>
          <w:bCs/>
          <w:color w:val="0070C0"/>
          <w:rtl/>
        </w:rPr>
        <w:t>حاشية</w:t>
      </w:r>
      <w:r w:rsidRPr="00A77526">
        <w:rPr>
          <w:b/>
          <w:bCs/>
          <w:color w:val="0070C0"/>
          <w:rtl/>
        </w:rPr>
        <w:t>: تصدر المنظمة الحكومية الدولية وقت التصديق أو الانضمام إعلاناً يوضح عدد الدول الأعضاء الملزمة بهذه المعاهدة وفقاً للمعاهدة المنشئة ل</w:t>
      </w:r>
      <w:r>
        <w:rPr>
          <w:rFonts w:hint="cs"/>
          <w:b/>
          <w:bCs/>
          <w:color w:val="0070C0"/>
          <w:rtl/>
        </w:rPr>
        <w:t xml:space="preserve">لمنظمة. </w:t>
      </w:r>
      <w:r w:rsidRPr="00A77526">
        <w:rPr>
          <w:b/>
          <w:bCs/>
          <w:color w:val="0070C0"/>
          <w:rtl/>
        </w:rPr>
        <w:t>ويبل</w:t>
      </w:r>
      <w:r>
        <w:rPr>
          <w:rFonts w:hint="cs"/>
          <w:b/>
          <w:bCs/>
          <w:color w:val="0070C0"/>
          <w:rtl/>
        </w:rPr>
        <w:t>ّ</w:t>
      </w:r>
      <w:r w:rsidRPr="00A77526">
        <w:rPr>
          <w:b/>
          <w:bCs/>
          <w:color w:val="0070C0"/>
          <w:rtl/>
        </w:rPr>
        <w:t xml:space="preserve">غ </w:t>
      </w:r>
      <w:r>
        <w:rPr>
          <w:rFonts w:hint="cs"/>
          <w:b/>
          <w:bCs/>
          <w:color w:val="0070C0"/>
          <w:rtl/>
        </w:rPr>
        <w:t xml:space="preserve">أمين الإيداع </w:t>
      </w:r>
      <w:r w:rsidRPr="00A77526">
        <w:rPr>
          <w:b/>
          <w:bCs/>
          <w:color w:val="0070C0"/>
          <w:rtl/>
        </w:rPr>
        <w:t>بأي تغيير لاحق في هذا العدد</w:t>
      </w:r>
      <w:r w:rsidRPr="00A77526">
        <w:rPr>
          <w:b/>
          <w:bCs/>
          <w:color w:val="0070C0"/>
        </w:rPr>
        <w:t>.</w:t>
      </w:r>
    </w:p>
    <w:p w14:paraId="7C384FEE" w14:textId="77777777" w:rsidR="00A77526" w:rsidRPr="00A77526" w:rsidRDefault="00A77526" w:rsidP="00A77526">
      <w:pPr>
        <w:spacing w:after="220"/>
        <w:rPr>
          <w:b/>
          <w:bCs/>
          <w:color w:val="0070C0"/>
        </w:rPr>
      </w:pPr>
    </w:p>
    <w:p w14:paraId="21C61A2C" w14:textId="03EDCD95" w:rsidR="00A77526" w:rsidRDefault="00A77526" w:rsidP="00A77526">
      <w:pPr>
        <w:pStyle w:val="Heading2"/>
        <w:spacing w:before="0" w:after="220"/>
        <w:jc w:val="center"/>
        <w:rPr>
          <w:b/>
          <w:iCs w:val="0"/>
          <w:sz w:val="22"/>
          <w:szCs w:val="22"/>
          <w:rtl/>
        </w:rPr>
      </w:pPr>
      <w:r w:rsidRPr="00C021AA">
        <w:rPr>
          <w:b/>
          <w:iCs w:val="0"/>
          <w:sz w:val="22"/>
          <w:szCs w:val="22"/>
          <w:rtl/>
        </w:rPr>
        <w:t>المادة 24(</w:t>
      </w:r>
      <w:r>
        <w:rPr>
          <w:rFonts w:hint="cs"/>
          <w:b/>
          <w:iCs w:val="0"/>
          <w:sz w:val="22"/>
          <w:szCs w:val="22"/>
          <w:rtl/>
        </w:rPr>
        <w:t>3</w:t>
      </w:r>
      <w:r w:rsidRPr="00C021AA">
        <w:rPr>
          <w:b/>
          <w:iCs w:val="0"/>
          <w:sz w:val="22"/>
          <w:szCs w:val="22"/>
          <w:rtl/>
        </w:rPr>
        <w:t>)</w:t>
      </w:r>
    </w:p>
    <w:p w14:paraId="42F071A7" w14:textId="6921434B" w:rsidR="00A77526" w:rsidRPr="00A77526" w:rsidRDefault="00A77526" w:rsidP="00A77526">
      <w:pPr>
        <w:spacing w:after="220"/>
        <w:rPr>
          <w:b/>
          <w:bCs/>
          <w:color w:val="0070C0"/>
          <w:rtl/>
        </w:rPr>
      </w:pPr>
      <w:r w:rsidRPr="00F770E5">
        <w:rPr>
          <w:rFonts w:hint="cs"/>
          <w:rtl/>
        </w:rPr>
        <w:t>(3)</w:t>
      </w:r>
      <w:r w:rsidRPr="00F770E5">
        <w:rPr>
          <w:rFonts w:hint="cs"/>
          <w:rtl/>
        </w:rPr>
        <w:tab/>
      </w:r>
      <w:r w:rsidRPr="00F770E5">
        <w:rPr>
          <w:rFonts w:hint="cs"/>
          <w:i/>
          <w:iCs/>
          <w:rtl/>
        </w:rPr>
        <w:t xml:space="preserve">[النصاب </w:t>
      </w:r>
      <w:proofErr w:type="gramStart"/>
      <w:r w:rsidRPr="00F770E5">
        <w:rPr>
          <w:rFonts w:hint="cs"/>
          <w:i/>
          <w:iCs/>
          <w:rtl/>
        </w:rPr>
        <w:t>القانوني]</w:t>
      </w:r>
      <w:r w:rsidRPr="00F770E5">
        <w:rPr>
          <w:rFonts w:hint="cs"/>
          <w:rtl/>
        </w:rPr>
        <w:t xml:space="preserve">  (</w:t>
      </w:r>
      <w:proofErr w:type="gramEnd"/>
      <w:r w:rsidRPr="00F770E5">
        <w:rPr>
          <w:rFonts w:hint="cs"/>
          <w:rtl/>
        </w:rPr>
        <w:t>أ) يت</w:t>
      </w:r>
      <w:r w:rsidRPr="00F770E5">
        <w:rPr>
          <w:rtl/>
        </w:rPr>
        <w:t xml:space="preserve">كون النصاب القانوني من نصف عدد أعضاء الجمعية </w:t>
      </w:r>
      <w:r w:rsidRPr="00CA0AB9">
        <w:rPr>
          <w:strike/>
          <w:rtl/>
        </w:rPr>
        <w:t>التي تكون دولاً</w:t>
      </w:r>
      <w:r w:rsidRPr="00F770E5">
        <w:rPr>
          <w:rFonts w:hint="cs"/>
          <w:rtl/>
        </w:rPr>
        <w:t>.</w:t>
      </w:r>
      <w:r>
        <w:rPr>
          <w:rFonts w:hint="cs"/>
          <w:rtl/>
        </w:rPr>
        <w:t xml:space="preserve"> </w:t>
      </w:r>
      <w:r w:rsidRPr="00A77526">
        <w:rPr>
          <w:b/>
          <w:bCs/>
          <w:color w:val="0070C0"/>
          <w:rtl/>
        </w:rPr>
        <w:t xml:space="preserve">ولغرض تحديد </w:t>
      </w:r>
      <w:r w:rsidR="00CA0AB9">
        <w:rPr>
          <w:rFonts w:hint="cs"/>
          <w:b/>
          <w:bCs/>
          <w:color w:val="0070C0"/>
          <w:rtl/>
        </w:rPr>
        <w:t xml:space="preserve">ذلك </w:t>
      </w:r>
      <w:r w:rsidRPr="00A77526">
        <w:rPr>
          <w:b/>
          <w:bCs/>
          <w:color w:val="0070C0"/>
          <w:rtl/>
        </w:rPr>
        <w:t>النصاب القانوني، تحسب المنظمة الحكومية الدولية العضو في الجمعية بقدر عدد الأصوات التي يحق لها ال</w:t>
      </w:r>
      <w:r w:rsidR="00CA0AB9">
        <w:rPr>
          <w:rFonts w:hint="cs"/>
          <w:b/>
          <w:bCs/>
          <w:color w:val="0070C0"/>
          <w:rtl/>
        </w:rPr>
        <w:t xml:space="preserve">تصويت بها </w:t>
      </w:r>
      <w:r w:rsidRPr="00A77526">
        <w:rPr>
          <w:b/>
          <w:bCs/>
          <w:color w:val="0070C0"/>
          <w:rtl/>
        </w:rPr>
        <w:t>وفقا</w:t>
      </w:r>
      <w:r w:rsidR="00CA0AB9">
        <w:rPr>
          <w:rFonts w:hint="cs"/>
          <w:b/>
          <w:bCs/>
          <w:color w:val="0070C0"/>
          <w:rtl/>
        </w:rPr>
        <w:t>ً</w:t>
      </w:r>
      <w:r w:rsidRPr="00A77526">
        <w:rPr>
          <w:b/>
          <w:bCs/>
          <w:color w:val="0070C0"/>
          <w:rtl/>
        </w:rPr>
        <w:t xml:space="preserve"> للمادة 24(4)(ب)</w:t>
      </w:r>
      <w:r w:rsidR="00CA0AB9">
        <w:rPr>
          <w:rFonts w:hint="cs"/>
          <w:b/>
          <w:bCs/>
          <w:color w:val="0070C0"/>
          <w:rtl/>
        </w:rPr>
        <w:t>"2".</w:t>
      </w:r>
    </w:p>
    <w:p w14:paraId="1D44F84D" w14:textId="5455016E" w:rsidR="00A77526" w:rsidRPr="00F770E5" w:rsidRDefault="00A77526" w:rsidP="00286FA4">
      <w:pPr>
        <w:spacing w:after="220"/>
        <w:rPr>
          <w:rtl/>
        </w:rPr>
      </w:pPr>
      <w:r w:rsidRPr="00F770E5">
        <w:rPr>
          <w:rFonts w:hint="cs"/>
          <w:rtl/>
        </w:rPr>
        <w:t>(ب)</w:t>
      </w:r>
      <w:r w:rsidRPr="00F770E5">
        <w:rPr>
          <w:rFonts w:hint="cs"/>
          <w:rtl/>
        </w:rPr>
        <w:tab/>
        <w:t>ب</w:t>
      </w:r>
      <w:r w:rsidRPr="00F770E5">
        <w:rPr>
          <w:rtl/>
        </w:rPr>
        <w:t xml:space="preserve">الرغم من الفقرة الفرعية (أ)، يجوز للجمعية أن تتخذ قراراتها إذا كان </w:t>
      </w:r>
      <w:r w:rsidRPr="00CA0AB9">
        <w:rPr>
          <w:strike/>
          <w:rtl/>
        </w:rPr>
        <w:t>عدد</w:t>
      </w:r>
      <w:r w:rsidRPr="00F770E5">
        <w:rPr>
          <w:rtl/>
        </w:rPr>
        <w:t xml:space="preserve"> أعضاء الجمعية </w:t>
      </w:r>
      <w:r w:rsidRPr="00CA0AB9">
        <w:rPr>
          <w:strike/>
          <w:rtl/>
        </w:rPr>
        <w:t>من الدول الممثلة</w:t>
      </w:r>
      <w:r w:rsidRPr="00F770E5">
        <w:rPr>
          <w:rtl/>
        </w:rPr>
        <w:t xml:space="preserve"> </w:t>
      </w:r>
      <w:r w:rsidR="00CA0AB9" w:rsidRPr="00CA0AB9">
        <w:rPr>
          <w:rFonts w:hint="cs"/>
          <w:b/>
          <w:bCs/>
          <w:color w:val="0070C0"/>
          <w:rtl/>
        </w:rPr>
        <w:t>الممثل</w:t>
      </w:r>
      <w:r w:rsidR="00CA0AB9">
        <w:rPr>
          <w:rFonts w:hint="cs"/>
          <w:b/>
          <w:bCs/>
          <w:color w:val="0070C0"/>
          <w:rtl/>
        </w:rPr>
        <w:t>و</w:t>
      </w:r>
      <w:r w:rsidR="00CA0AB9" w:rsidRPr="00CA0AB9">
        <w:rPr>
          <w:rFonts w:hint="cs"/>
          <w:b/>
          <w:bCs/>
          <w:color w:val="0070C0"/>
          <w:rtl/>
        </w:rPr>
        <w:t>ن</w:t>
      </w:r>
      <w:r w:rsidR="00CA0AB9">
        <w:rPr>
          <w:rFonts w:hint="cs"/>
          <w:rtl/>
        </w:rPr>
        <w:t xml:space="preserve"> </w:t>
      </w:r>
      <w:r w:rsidRPr="00F770E5">
        <w:rPr>
          <w:rtl/>
        </w:rPr>
        <w:t xml:space="preserve">في إحدى الدورات </w:t>
      </w:r>
      <w:r w:rsidR="00CA0AB9" w:rsidRPr="00CA0AB9">
        <w:rPr>
          <w:rFonts w:hint="cs"/>
          <w:b/>
          <w:bCs/>
          <w:color w:val="0070C0"/>
          <w:rtl/>
        </w:rPr>
        <w:t>يطابقون</w:t>
      </w:r>
      <w:r w:rsidR="00CA0AB9">
        <w:rPr>
          <w:rFonts w:hint="cs"/>
          <w:rtl/>
        </w:rPr>
        <w:t xml:space="preserve"> </w:t>
      </w:r>
      <w:r w:rsidRPr="00F770E5">
        <w:rPr>
          <w:rtl/>
        </w:rPr>
        <w:t xml:space="preserve">أقل من نصف عدد أعضاء الجمعية </w:t>
      </w:r>
      <w:r w:rsidRPr="00286FA4">
        <w:rPr>
          <w:strike/>
          <w:rtl/>
        </w:rPr>
        <w:t xml:space="preserve">التي تكون </w:t>
      </w:r>
      <w:proofErr w:type="gramStart"/>
      <w:r w:rsidRPr="00286FA4">
        <w:rPr>
          <w:strike/>
          <w:rtl/>
        </w:rPr>
        <w:t>دول</w:t>
      </w:r>
      <w:r w:rsidRPr="00286FA4">
        <w:rPr>
          <w:rFonts w:hint="cs"/>
          <w:strike/>
          <w:rtl/>
        </w:rPr>
        <w:t>ً</w:t>
      </w:r>
      <w:r w:rsidRPr="00286FA4">
        <w:rPr>
          <w:strike/>
          <w:rtl/>
        </w:rPr>
        <w:t>ا</w:t>
      </w:r>
      <w:proofErr w:type="gramEnd"/>
      <w:r w:rsidRPr="00F770E5">
        <w:rPr>
          <w:rtl/>
        </w:rPr>
        <w:t xml:space="preserve"> </w:t>
      </w:r>
      <w:r w:rsidRPr="00380FDB">
        <w:rPr>
          <w:strike/>
          <w:rtl/>
        </w:rPr>
        <w:t>ولكنه يعادل</w:t>
      </w:r>
      <w:r w:rsidRPr="00F770E5">
        <w:rPr>
          <w:rtl/>
        </w:rPr>
        <w:t xml:space="preserve"> </w:t>
      </w:r>
      <w:r w:rsidR="00380FDB" w:rsidRPr="00380FDB">
        <w:rPr>
          <w:rFonts w:hint="cs"/>
          <w:b/>
          <w:bCs/>
          <w:color w:val="0070C0"/>
          <w:rtl/>
        </w:rPr>
        <w:t>ولكنهم يعادلون</w:t>
      </w:r>
      <w:r w:rsidR="00380FDB">
        <w:rPr>
          <w:rFonts w:hint="cs"/>
          <w:rtl/>
        </w:rPr>
        <w:t xml:space="preserve"> </w:t>
      </w:r>
      <w:r w:rsidRPr="00F770E5">
        <w:rPr>
          <w:rtl/>
        </w:rPr>
        <w:t xml:space="preserve">ثلث أعضاء الجمعية </w:t>
      </w:r>
      <w:r w:rsidRPr="00286FA4">
        <w:rPr>
          <w:strike/>
          <w:rtl/>
        </w:rPr>
        <w:t>التي تكون دولاً</w:t>
      </w:r>
      <w:r w:rsidRPr="00F770E5">
        <w:rPr>
          <w:rtl/>
        </w:rPr>
        <w:t xml:space="preserve"> أو يزيد</w:t>
      </w:r>
      <w:r w:rsidR="00380FDB" w:rsidRPr="00380FDB">
        <w:rPr>
          <w:rFonts w:hint="cs"/>
          <w:b/>
          <w:bCs/>
          <w:color w:val="0070C0"/>
          <w:rtl/>
        </w:rPr>
        <w:t>ون</w:t>
      </w:r>
      <w:r w:rsidRPr="00F770E5">
        <w:rPr>
          <w:rtl/>
        </w:rPr>
        <w:t xml:space="preserve"> عليه. ومع ذلك، فإن كل تلك القرارات، باستثناء القرارات المتعلِّقة بإجراءات الجمعية، لا تصبح نافذة إلا بعد استيفاء الشروط الواردة فيما بعد. </w:t>
      </w:r>
      <w:r w:rsidR="00CA0AB9" w:rsidRPr="00A77526">
        <w:rPr>
          <w:b/>
          <w:bCs/>
          <w:color w:val="0070C0"/>
          <w:rtl/>
        </w:rPr>
        <w:t xml:space="preserve">ولغرض تحديد </w:t>
      </w:r>
      <w:r w:rsidR="00CA0AB9">
        <w:rPr>
          <w:rFonts w:hint="cs"/>
          <w:b/>
          <w:bCs/>
          <w:color w:val="0070C0"/>
          <w:rtl/>
        </w:rPr>
        <w:t xml:space="preserve">ذلك </w:t>
      </w:r>
      <w:r w:rsidR="00CA0AB9" w:rsidRPr="00A77526">
        <w:rPr>
          <w:b/>
          <w:bCs/>
          <w:color w:val="0070C0"/>
          <w:rtl/>
        </w:rPr>
        <w:t>النصاب القانوني، تحسب المنظمة الحكومية الدولية العضو في الجمعية بقدر عدد الأصوات التي يحق لها ال</w:t>
      </w:r>
      <w:r w:rsidR="00CA0AB9">
        <w:rPr>
          <w:rFonts w:hint="cs"/>
          <w:b/>
          <w:bCs/>
          <w:color w:val="0070C0"/>
          <w:rtl/>
        </w:rPr>
        <w:t xml:space="preserve">تصويت بها </w:t>
      </w:r>
      <w:r w:rsidR="00CA0AB9" w:rsidRPr="00A77526">
        <w:rPr>
          <w:b/>
          <w:bCs/>
          <w:color w:val="0070C0"/>
          <w:rtl/>
        </w:rPr>
        <w:t>وفقا</w:t>
      </w:r>
      <w:r w:rsidR="00CA0AB9">
        <w:rPr>
          <w:rFonts w:hint="cs"/>
          <w:b/>
          <w:bCs/>
          <w:color w:val="0070C0"/>
          <w:rtl/>
        </w:rPr>
        <w:t>ً</w:t>
      </w:r>
      <w:r w:rsidR="00CA0AB9" w:rsidRPr="00A77526">
        <w:rPr>
          <w:b/>
          <w:bCs/>
          <w:color w:val="0070C0"/>
          <w:rtl/>
        </w:rPr>
        <w:t xml:space="preserve"> للمادة 24(4)(ب)</w:t>
      </w:r>
      <w:r w:rsidR="00CA0AB9">
        <w:rPr>
          <w:rFonts w:hint="cs"/>
          <w:b/>
          <w:bCs/>
          <w:color w:val="0070C0"/>
          <w:rtl/>
        </w:rPr>
        <w:t>"2".</w:t>
      </w:r>
      <w:r w:rsidR="00286FA4">
        <w:rPr>
          <w:rFonts w:hint="cs"/>
          <w:b/>
          <w:bCs/>
          <w:color w:val="0070C0"/>
          <w:rtl/>
        </w:rPr>
        <w:t xml:space="preserve"> </w:t>
      </w:r>
      <w:r w:rsidRPr="00F770E5">
        <w:rPr>
          <w:rtl/>
        </w:rPr>
        <w:t xml:space="preserve">ويبلغ المكتب الدولي تلك القرارات لأعضاء الجمعية </w:t>
      </w:r>
      <w:r w:rsidRPr="00286FA4">
        <w:rPr>
          <w:strike/>
          <w:rtl/>
        </w:rPr>
        <w:t>التي تكون دولاً</w:t>
      </w:r>
      <w:r w:rsidRPr="00F770E5">
        <w:rPr>
          <w:rtl/>
        </w:rPr>
        <w:t xml:space="preserve"> </w:t>
      </w:r>
      <w:r w:rsidR="00286FA4" w:rsidRPr="00286FA4">
        <w:rPr>
          <w:rFonts w:hint="cs"/>
          <w:b/>
          <w:bCs/>
          <w:color w:val="0070C0"/>
          <w:rtl/>
        </w:rPr>
        <w:t>الذين لم يكونوا ممثلين</w:t>
      </w:r>
      <w:r w:rsidR="00286FA4">
        <w:rPr>
          <w:rFonts w:hint="cs"/>
          <w:rtl/>
        </w:rPr>
        <w:t xml:space="preserve"> </w:t>
      </w:r>
      <w:r w:rsidRPr="00286FA4">
        <w:rPr>
          <w:strike/>
          <w:rtl/>
        </w:rPr>
        <w:t>ولم تكن ممثلة</w:t>
      </w:r>
      <w:r w:rsidRPr="00F770E5">
        <w:rPr>
          <w:rtl/>
        </w:rPr>
        <w:t xml:space="preserve"> </w:t>
      </w:r>
      <w:r w:rsidR="00286FA4">
        <w:rPr>
          <w:rFonts w:hint="cs"/>
          <w:rtl/>
        </w:rPr>
        <w:t>و</w:t>
      </w:r>
      <w:r w:rsidRPr="00286FA4">
        <w:rPr>
          <w:strike/>
          <w:rtl/>
        </w:rPr>
        <w:t>يدعو</w:t>
      </w:r>
      <w:r w:rsidR="00286FA4" w:rsidRPr="00286FA4">
        <w:rPr>
          <w:rFonts w:hint="cs"/>
          <w:strike/>
          <w:rtl/>
        </w:rPr>
        <w:t>ها</w:t>
      </w:r>
      <w:r w:rsidRPr="00F770E5">
        <w:rPr>
          <w:rtl/>
        </w:rPr>
        <w:t xml:space="preserve"> </w:t>
      </w:r>
      <w:r w:rsidR="00286FA4" w:rsidRPr="00286FA4">
        <w:rPr>
          <w:rFonts w:hint="cs"/>
          <w:b/>
          <w:bCs/>
          <w:color w:val="0070C0"/>
          <w:rtl/>
        </w:rPr>
        <w:t>يدعوهم</w:t>
      </w:r>
      <w:r w:rsidR="00286FA4">
        <w:rPr>
          <w:rFonts w:hint="cs"/>
          <w:rtl/>
        </w:rPr>
        <w:t xml:space="preserve"> </w:t>
      </w:r>
      <w:r w:rsidRPr="00F770E5">
        <w:rPr>
          <w:rtl/>
        </w:rPr>
        <w:t xml:space="preserve">إلى الإدلاء كتابة </w:t>
      </w:r>
      <w:r w:rsidRPr="00380FDB">
        <w:rPr>
          <w:strike/>
          <w:rtl/>
        </w:rPr>
        <w:t>بصوتها</w:t>
      </w:r>
      <w:r w:rsidRPr="00F770E5">
        <w:rPr>
          <w:rtl/>
        </w:rPr>
        <w:t xml:space="preserve"> </w:t>
      </w:r>
      <w:r w:rsidR="00380FDB" w:rsidRPr="00380FDB">
        <w:rPr>
          <w:rFonts w:hint="cs"/>
          <w:b/>
          <w:bCs/>
          <w:color w:val="0070C0"/>
          <w:rtl/>
        </w:rPr>
        <w:t>بصوتهم</w:t>
      </w:r>
      <w:r w:rsidR="00380FDB" w:rsidRPr="00380FDB">
        <w:rPr>
          <w:rFonts w:hint="cs"/>
          <w:color w:val="0070C0"/>
          <w:rtl/>
        </w:rPr>
        <w:t xml:space="preserve"> </w:t>
      </w:r>
      <w:r w:rsidRPr="00F770E5">
        <w:rPr>
          <w:rtl/>
        </w:rPr>
        <w:t xml:space="preserve">أو </w:t>
      </w:r>
      <w:r w:rsidRPr="00380FDB">
        <w:rPr>
          <w:strike/>
          <w:rtl/>
        </w:rPr>
        <w:t>بامتناعها</w:t>
      </w:r>
      <w:r w:rsidRPr="00F770E5">
        <w:rPr>
          <w:rtl/>
        </w:rPr>
        <w:t xml:space="preserve"> </w:t>
      </w:r>
      <w:r w:rsidR="00380FDB" w:rsidRPr="00380FDB">
        <w:rPr>
          <w:rFonts w:hint="cs"/>
          <w:b/>
          <w:bCs/>
          <w:color w:val="0070C0"/>
          <w:rtl/>
        </w:rPr>
        <w:t>بامتناعهم</w:t>
      </w:r>
      <w:r w:rsidR="00380FDB" w:rsidRPr="00380FDB">
        <w:rPr>
          <w:rFonts w:hint="cs"/>
          <w:color w:val="0070C0"/>
          <w:rtl/>
        </w:rPr>
        <w:t xml:space="preserve"> </w:t>
      </w:r>
      <w:r w:rsidRPr="00F770E5">
        <w:rPr>
          <w:rtl/>
        </w:rPr>
        <w:t>عن التصويت خلال فترة مدتها ثلاثة أشهر تحسب اعتباراً من تاريخ التبليغ. وإذا كان عدد تلك الأعضاء ممن أدلى بصوته أو امتنع عن</w:t>
      </w:r>
      <w:r w:rsidRPr="00F770E5">
        <w:rPr>
          <w:i/>
          <w:iCs/>
          <w:rtl/>
        </w:rPr>
        <w:t xml:space="preserve"> </w:t>
      </w:r>
      <w:r w:rsidRPr="00F770E5">
        <w:rPr>
          <w:rtl/>
        </w:rPr>
        <w:t>التصويت بذلك الشكل، عند انقضاء تلك الفترة، يعادل عدد الأعضاء الذي كان مطلوباً لاستكمال النصاب القانوني في الدورة ذاتها، فإن تلك القرارات تصبح نافذة شرط الحصول في الوقت نفسه على الأغلبية المشترطة.</w:t>
      </w:r>
    </w:p>
    <w:p w14:paraId="1F432896" w14:textId="1690933C" w:rsidR="00A36CCD" w:rsidRPr="005C34F0" w:rsidRDefault="00A36CCD" w:rsidP="00A36CCD">
      <w:pPr>
        <w:pStyle w:val="Endofdocument-Annex"/>
        <w:rPr>
          <w:rtl/>
        </w:rPr>
      </w:pPr>
      <w:r>
        <w:rPr>
          <w:rFonts w:hint="cs"/>
          <w:rtl/>
        </w:rPr>
        <w:t>[نهاية المرفق والوثيقة]</w:t>
      </w:r>
    </w:p>
    <w:sectPr w:rsidR="00A36CCD" w:rsidRPr="005C34F0" w:rsidSect="00906B7A">
      <w:headerReference w:type="first" r:id="rId12"/>
      <w:endnotePr>
        <w:numFmt w:val="decimal"/>
      </w:endnotePr>
      <w:pgSz w:w="11907" w:h="16840" w:code="9"/>
      <w:pgMar w:top="567" w:right="1418" w:bottom="1418" w:left="1134" w:header="510" w:footer="1021"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0B8197" w14:textId="77777777" w:rsidR="00AC75D7" w:rsidRDefault="00AC75D7">
      <w:r>
        <w:separator/>
      </w:r>
    </w:p>
  </w:endnote>
  <w:endnote w:type="continuationSeparator" w:id="0">
    <w:p w14:paraId="2B5B05A0" w14:textId="77777777" w:rsidR="00AC75D7" w:rsidRDefault="00AC75D7">
      <w:r>
        <w:separator/>
      </w:r>
    </w:p>
    <w:p w14:paraId="5DF38618" w14:textId="77777777" w:rsidR="00AC75D7" w:rsidRDefault="00AC75D7">
      <w:pPr>
        <w:spacing w:after="60"/>
        <w:rPr>
          <w:sz w:val="17"/>
        </w:rPr>
      </w:pPr>
      <w:r>
        <w:rPr>
          <w:sz w:val="17"/>
        </w:rPr>
        <w:t>[Endnote continued from previous page]</w:t>
      </w:r>
    </w:p>
  </w:endnote>
  <w:endnote w:type="continuationNotice" w:id="1">
    <w:p w14:paraId="68E202DA" w14:textId="77777777" w:rsidR="00AC75D7" w:rsidRDefault="00AC75D7">
      <w:pPr>
        <w:spacing w:before="60"/>
        <w:jc w:val="right"/>
        <w:rPr>
          <w:sz w:val="17"/>
          <w:szCs w:val="17"/>
        </w:rPr>
      </w:pPr>
      <w:r>
        <w:rPr>
          <w:sz w:val="17"/>
          <w:szCs w:val="17"/>
        </w:rPr>
        <w:t xml:space="preserve">[Endnote </w:t>
      </w:r>
      <w:proofErr w:type="gramStart"/>
      <w:r>
        <w:rPr>
          <w:sz w:val="17"/>
          <w:szCs w:val="17"/>
        </w:rPr>
        <w:t>continued on</w:t>
      </w:r>
      <w:proofErr w:type="gramEnd"/>
      <w:r>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6275D3" w14:textId="77777777" w:rsidR="00AC75D7" w:rsidRDefault="00AC75D7">
      <w:r>
        <w:separator/>
      </w:r>
    </w:p>
  </w:footnote>
  <w:footnote w:type="continuationSeparator" w:id="0">
    <w:p w14:paraId="0DD5615A" w14:textId="77777777" w:rsidR="00AC75D7" w:rsidRDefault="00AC75D7">
      <w:r>
        <w:separator/>
      </w:r>
    </w:p>
    <w:p w14:paraId="4E0476E9" w14:textId="77777777" w:rsidR="00AC75D7" w:rsidRDefault="00AC75D7">
      <w:pPr>
        <w:spacing w:after="60"/>
        <w:rPr>
          <w:sz w:val="17"/>
          <w:szCs w:val="17"/>
        </w:rPr>
      </w:pPr>
      <w:r>
        <w:rPr>
          <w:sz w:val="17"/>
          <w:szCs w:val="17"/>
        </w:rPr>
        <w:t>[Footnote continued from previous page]</w:t>
      </w:r>
    </w:p>
  </w:footnote>
  <w:footnote w:type="continuationNotice" w:id="1">
    <w:p w14:paraId="2B7D8635" w14:textId="77777777" w:rsidR="00AC75D7" w:rsidRDefault="00AC75D7">
      <w:pPr>
        <w:spacing w:before="60"/>
        <w:jc w:val="right"/>
        <w:rPr>
          <w:sz w:val="17"/>
          <w:szCs w:val="17"/>
        </w:rPr>
      </w:pPr>
      <w:r>
        <w:rPr>
          <w:sz w:val="17"/>
          <w:szCs w:val="17"/>
        </w:rPr>
        <w:t xml:space="preserve">[Footnote </w:t>
      </w:r>
      <w:proofErr w:type="gramStart"/>
      <w:r>
        <w:rPr>
          <w:sz w:val="17"/>
          <w:szCs w:val="17"/>
        </w:rPr>
        <w:t>continued on</w:t>
      </w:r>
      <w:proofErr w:type="gramEnd"/>
      <w:r>
        <w:rPr>
          <w:sz w:val="17"/>
          <w:szCs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3E732D" w14:textId="1B195238" w:rsidR="00906B7A" w:rsidRDefault="00906B7A">
    <w:pPr>
      <w:bidi w:val="0"/>
      <w:rPr>
        <w:caps/>
      </w:rPr>
    </w:pPr>
    <w:r>
      <w:rPr>
        <w:caps/>
      </w:rPr>
      <w:t>DLT/DC/</w:t>
    </w:r>
    <w:r w:rsidR="006B53A6">
      <w:rPr>
        <w:caps/>
      </w:rPr>
      <w:t>1</w:t>
    </w:r>
    <w:r w:rsidR="00C021AA">
      <w:rPr>
        <w:caps/>
      </w:rPr>
      <w:t>8</w:t>
    </w:r>
  </w:p>
  <w:p w14:paraId="19D58F12" w14:textId="033D1446" w:rsidR="00906B7A" w:rsidRDefault="00906B7A">
    <w:pPr>
      <w:pStyle w:val="Header"/>
      <w:bidi w:val="0"/>
    </w:pPr>
    <w:r>
      <w:t>ANNEX</w:t>
    </w:r>
  </w:p>
  <w:p w14:paraId="73E4A966" w14:textId="37B10EDF" w:rsidR="00906B7A" w:rsidRDefault="00906B7A" w:rsidP="00906B7A">
    <w:pPr>
      <w:pStyle w:val="Header"/>
      <w:jc w:val="right"/>
      <w:rPr>
        <w:rtl/>
      </w:rPr>
    </w:pPr>
    <w:r>
      <w:rPr>
        <w:rFonts w:hint="cs"/>
        <w:rtl/>
      </w:rPr>
      <w:t>المرفق</w:t>
    </w:r>
  </w:p>
  <w:p w14:paraId="5C3AC96F" w14:textId="77777777" w:rsidR="00906B7A" w:rsidRDefault="00906B7A">
    <w:pPr>
      <w:pStyle w:val="Header"/>
      <w:bidi w:val="0"/>
      <w:rPr>
        <w:rtl/>
      </w:rPr>
    </w:pPr>
  </w:p>
  <w:p w14:paraId="2542515C" w14:textId="77777777" w:rsidR="001D5473" w:rsidRDefault="001D5473" w:rsidP="001D5473">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9234D6"/>
    <w:multiLevelType w:val="hybridMultilevel"/>
    <w:tmpl w:val="DE5E50A4"/>
    <w:lvl w:ilvl="0" w:tplc="C49E5324">
      <w:start w:val="1"/>
      <w:numFmt w:val="decimal"/>
      <w:lvlText w:val="(%1)"/>
      <w:lvlJc w:val="left"/>
      <w:pPr>
        <w:ind w:left="1140" w:hanging="4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7F03471"/>
    <w:multiLevelType w:val="hybridMultilevel"/>
    <w:tmpl w:val="9CD628B6"/>
    <w:lvl w:ilvl="0" w:tplc="20CEDDEE">
      <w:start w:val="1"/>
      <w:numFmt w:val="decimal"/>
      <w:pStyle w:val="Decision"/>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num w:numId="1" w16cid:durableId="563563377">
    <w:abstractNumId w:val="5"/>
  </w:num>
  <w:num w:numId="2" w16cid:durableId="1654674513">
    <w:abstractNumId w:val="1"/>
  </w:num>
  <w:num w:numId="3" w16cid:durableId="586691658">
    <w:abstractNumId w:val="2"/>
  </w:num>
  <w:num w:numId="4" w16cid:durableId="1976596638">
    <w:abstractNumId w:val="6"/>
  </w:num>
  <w:num w:numId="5" w16cid:durableId="1441685017">
    <w:abstractNumId w:val="4"/>
  </w:num>
  <w:num w:numId="6" w16cid:durableId="2085105688">
    <w:abstractNumId w:val="3"/>
  </w:num>
  <w:num w:numId="7" w16cid:durableId="1482502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E6E"/>
    <w:rsid w:val="000259C5"/>
    <w:rsid w:val="00037D09"/>
    <w:rsid w:val="000B0670"/>
    <w:rsid w:val="000F43B1"/>
    <w:rsid w:val="001055A0"/>
    <w:rsid w:val="00106F84"/>
    <w:rsid w:val="00111F0E"/>
    <w:rsid w:val="00113269"/>
    <w:rsid w:val="00165FBD"/>
    <w:rsid w:val="00174E08"/>
    <w:rsid w:val="001C04F6"/>
    <w:rsid w:val="001C52F9"/>
    <w:rsid w:val="001D5473"/>
    <w:rsid w:val="001E6680"/>
    <w:rsid w:val="001F55ED"/>
    <w:rsid w:val="0020046F"/>
    <w:rsid w:val="00204E8E"/>
    <w:rsid w:val="00215752"/>
    <w:rsid w:val="00222F67"/>
    <w:rsid w:val="00244E95"/>
    <w:rsid w:val="00262F42"/>
    <w:rsid w:val="00286FA4"/>
    <w:rsid w:val="002C7C34"/>
    <w:rsid w:val="0032479C"/>
    <w:rsid w:val="00343D56"/>
    <w:rsid w:val="00360E40"/>
    <w:rsid w:val="00380FDB"/>
    <w:rsid w:val="003819C3"/>
    <w:rsid w:val="00393686"/>
    <w:rsid w:val="0043603E"/>
    <w:rsid w:val="00456142"/>
    <w:rsid w:val="00461318"/>
    <w:rsid w:val="0047440D"/>
    <w:rsid w:val="004E3ABF"/>
    <w:rsid w:val="005240EE"/>
    <w:rsid w:val="005919FA"/>
    <w:rsid w:val="005C1D54"/>
    <w:rsid w:val="005C2BEE"/>
    <w:rsid w:val="005C34F0"/>
    <w:rsid w:val="006319FD"/>
    <w:rsid w:val="0064472E"/>
    <w:rsid w:val="00666F28"/>
    <w:rsid w:val="006B53A6"/>
    <w:rsid w:val="006D0BBF"/>
    <w:rsid w:val="0078245B"/>
    <w:rsid w:val="00784A98"/>
    <w:rsid w:val="007D023B"/>
    <w:rsid w:val="00807EDE"/>
    <w:rsid w:val="0082247E"/>
    <w:rsid w:val="008365A8"/>
    <w:rsid w:val="00837724"/>
    <w:rsid w:val="0087607F"/>
    <w:rsid w:val="00885073"/>
    <w:rsid w:val="008C4701"/>
    <w:rsid w:val="008F48F9"/>
    <w:rsid w:val="00902DA1"/>
    <w:rsid w:val="00906B7A"/>
    <w:rsid w:val="0092280C"/>
    <w:rsid w:val="00931E6E"/>
    <w:rsid w:val="00932B7B"/>
    <w:rsid w:val="00954762"/>
    <w:rsid w:val="009B5D9F"/>
    <w:rsid w:val="009C2EF4"/>
    <w:rsid w:val="009E27D0"/>
    <w:rsid w:val="009F6632"/>
    <w:rsid w:val="00A36CCD"/>
    <w:rsid w:val="00A71DB9"/>
    <w:rsid w:val="00A77526"/>
    <w:rsid w:val="00AB6530"/>
    <w:rsid w:val="00AC6B1A"/>
    <w:rsid w:val="00AC75D7"/>
    <w:rsid w:val="00B17D5C"/>
    <w:rsid w:val="00B403AD"/>
    <w:rsid w:val="00B62BCC"/>
    <w:rsid w:val="00B77A42"/>
    <w:rsid w:val="00B81C40"/>
    <w:rsid w:val="00B97D0A"/>
    <w:rsid w:val="00BB5086"/>
    <w:rsid w:val="00BF5D9D"/>
    <w:rsid w:val="00C021AA"/>
    <w:rsid w:val="00C46325"/>
    <w:rsid w:val="00C91BB2"/>
    <w:rsid w:val="00CA0AB9"/>
    <w:rsid w:val="00CD186E"/>
    <w:rsid w:val="00D00725"/>
    <w:rsid w:val="00D34E7D"/>
    <w:rsid w:val="00D460F7"/>
    <w:rsid w:val="00D621DC"/>
    <w:rsid w:val="00D647A2"/>
    <w:rsid w:val="00DE4047"/>
    <w:rsid w:val="00E04DF5"/>
    <w:rsid w:val="00E17B59"/>
    <w:rsid w:val="00E90E2E"/>
    <w:rsid w:val="00EA5315"/>
    <w:rsid w:val="00EA76DD"/>
    <w:rsid w:val="00F1755D"/>
    <w:rsid w:val="00F507E7"/>
    <w:rsid w:val="00F71C32"/>
    <w:rsid w:val="00F86A9E"/>
    <w:rsid w:val="00F9185F"/>
    <w:rsid w:val="00FA7BA6"/>
    <w:rsid w:val="00FC097C"/>
    <w:rsid w:val="00FC74CA"/>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E52394"/>
  <w15:docId w15:val="{62B0E161-3ACD-4718-B626-D522AC5B2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bidi/>
    </w:pPr>
    <w:rPr>
      <w:rFonts w:ascii="Arial" w:eastAsia="SimSun" w:hAnsi="Arial" w:cs="Calibri"/>
      <w:sz w:val="22"/>
      <w:szCs w:val="22"/>
      <w:lang w:val="en-US" w:eastAsia="zh-CN"/>
    </w:rPr>
  </w:style>
  <w:style w:type="paragraph" w:styleId="Heading1">
    <w:name w:val="heading 1"/>
    <w:basedOn w:val="Normal"/>
    <w:next w:val="Normal"/>
    <w:link w:val="Heading1Char"/>
    <w:qFormat/>
    <w:pPr>
      <w:keepNext/>
      <w:spacing w:after="480"/>
      <w:outlineLvl w:val="0"/>
    </w:pPr>
    <w:rPr>
      <w:b/>
      <w:bCs/>
      <w:caps/>
      <w:kern w:val="32"/>
      <w:sz w:val="32"/>
      <w:szCs w:val="32"/>
    </w:rPr>
  </w:style>
  <w:style w:type="paragraph" w:styleId="Heading2">
    <w:name w:val="heading 2"/>
    <w:basedOn w:val="Normal"/>
    <w:next w:val="Normal"/>
    <w:link w:val="Heading2Char"/>
    <w:qFormat/>
    <w:pPr>
      <w:keepNext/>
      <w:spacing w:before="240" w:after="60"/>
      <w:outlineLvl w:val="1"/>
    </w:pPr>
    <w:rPr>
      <w:bCs/>
      <w:iCs/>
      <w:caps/>
      <w:sz w:val="28"/>
      <w:szCs w:val="28"/>
    </w:rPr>
  </w:style>
  <w:style w:type="paragraph" w:styleId="Heading3">
    <w:name w:val="heading 3"/>
    <w:basedOn w:val="Normal"/>
    <w:next w:val="Normal"/>
    <w:link w:val="Heading3Char"/>
    <w:qFormat/>
    <w:pPr>
      <w:keepNext/>
      <w:spacing w:before="240" w:after="60"/>
      <w:outlineLvl w:val="2"/>
    </w:pPr>
    <w:rPr>
      <w:bCs/>
      <w:sz w:val="26"/>
      <w:szCs w:val="26"/>
      <w:u w:val="single"/>
    </w:rPr>
  </w:style>
  <w:style w:type="paragraph" w:styleId="Heading4">
    <w:name w:val="heading 4"/>
    <w:basedOn w:val="Normal"/>
    <w:next w:val="Normal"/>
    <w:link w:val="Heading4Char"/>
    <w:qFormat/>
    <w:pPr>
      <w:keepNext/>
      <w:spacing w:before="240" w:after="60"/>
      <w:outlineLvl w:val="3"/>
    </w:pPr>
    <w:rPr>
      <w:bCs/>
      <w:i/>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pPr>
      <w:ind w:left="5534"/>
    </w:pPr>
  </w:style>
  <w:style w:type="paragraph" w:styleId="BodyText">
    <w:name w:val="Body Text"/>
    <w:basedOn w:val="Normal"/>
    <w:link w:val="BodyTextChar"/>
    <w:pPr>
      <w:spacing w:after="220"/>
    </w:pPr>
  </w:style>
  <w:style w:type="paragraph" w:styleId="Caption">
    <w:name w:val="caption"/>
    <w:basedOn w:val="Normal"/>
    <w:next w:val="Normal"/>
    <w:qFormat/>
    <w:rPr>
      <w:b/>
      <w:bCs/>
      <w:sz w:val="18"/>
    </w:rPr>
  </w:style>
  <w:style w:type="paragraph" w:styleId="CommentText">
    <w:name w:val="annotation text"/>
    <w:basedOn w:val="Normal"/>
    <w:link w:val="CommentTextChar"/>
    <w:semiHidden/>
    <w:rPr>
      <w:sz w:val="18"/>
    </w:rPr>
  </w:style>
  <w:style w:type="paragraph" w:styleId="EndnoteText">
    <w:name w:val="endnote text"/>
    <w:basedOn w:val="Normal"/>
    <w:link w:val="EndnoteTextChar"/>
    <w:semiHidden/>
    <w:rPr>
      <w:sz w:val="18"/>
      <w:szCs w:val="18"/>
    </w:rPr>
  </w:style>
  <w:style w:type="paragraph" w:styleId="Footer">
    <w:name w:val="footer"/>
    <w:basedOn w:val="Normal"/>
    <w:link w:val="FooterChar"/>
    <w:semiHidden/>
    <w:pPr>
      <w:tabs>
        <w:tab w:val="center" w:pos="4320"/>
        <w:tab w:val="right" w:pos="8640"/>
      </w:tabs>
    </w:pPr>
  </w:style>
  <w:style w:type="paragraph" w:styleId="FootnoteText">
    <w:name w:val="footnote text"/>
    <w:basedOn w:val="Normal"/>
    <w:link w:val="FootnoteTextChar"/>
    <w:semiHidden/>
    <w:rPr>
      <w:sz w:val="18"/>
      <w:szCs w:val="18"/>
    </w:rPr>
  </w:style>
  <w:style w:type="paragraph" w:styleId="Header">
    <w:name w:val="header"/>
    <w:basedOn w:val="Normal"/>
    <w:link w:val="HeaderChar"/>
    <w:uiPriority w:val="99"/>
    <w:pPr>
      <w:tabs>
        <w:tab w:val="center" w:pos="4536"/>
        <w:tab w:val="right" w:pos="9072"/>
      </w:tabs>
    </w:pPr>
  </w:style>
  <w:style w:type="paragraph" w:styleId="ListNumber">
    <w:name w:val="List Number"/>
    <w:basedOn w:val="Normal"/>
    <w:semiHidden/>
    <w:pPr>
      <w:numPr>
        <w:numId w:val="1"/>
      </w:numPr>
    </w:pPr>
  </w:style>
  <w:style w:type="paragraph" w:customStyle="1" w:styleId="ONUME">
    <w:name w:val="ONUM E"/>
    <w:basedOn w:val="BodyText"/>
    <w:pPr>
      <w:numPr>
        <w:numId w:val="2"/>
      </w:numPr>
    </w:pPr>
  </w:style>
  <w:style w:type="paragraph" w:customStyle="1" w:styleId="ONUMFS">
    <w:name w:val="ONUM FS"/>
    <w:basedOn w:val="BodyText"/>
    <w:pPr>
      <w:numPr>
        <w:numId w:val="3"/>
      </w:numPr>
    </w:pPr>
  </w:style>
  <w:style w:type="paragraph" w:styleId="Salutation">
    <w:name w:val="Salutation"/>
    <w:basedOn w:val="Normal"/>
    <w:next w:val="Normal"/>
    <w:link w:val="SalutationChar"/>
    <w:semiHidden/>
  </w:style>
  <w:style w:type="paragraph" w:styleId="Signature">
    <w:name w:val="Signature"/>
    <w:basedOn w:val="Normal"/>
    <w:link w:val="SignatureChar"/>
    <w:semiHidden/>
    <w:pPr>
      <w:ind w:left="5250"/>
    </w:pPr>
  </w:style>
  <w:style w:type="paragraph" w:customStyle="1" w:styleId="ONUMA">
    <w:name w:val="ONUM A"/>
    <w:basedOn w:val="BodyText"/>
    <w:pPr>
      <w:numPr>
        <w:numId w:val="4"/>
      </w:numPr>
    </w:pPr>
    <w:rPr>
      <w:rFonts w:eastAsia="Times New Roman"/>
      <w:lang w:eastAsia="en-US"/>
    </w:rPr>
  </w:style>
  <w:style w:type="paragraph" w:customStyle="1" w:styleId="Decision">
    <w:name w:val="Decision"/>
    <w:basedOn w:val="ONUMA"/>
    <w:qFormat/>
    <w:pPr>
      <w:numPr>
        <w:numId w:val="5"/>
      </w:numPr>
    </w:pPr>
    <w:rPr>
      <w:i/>
      <w:iCs/>
      <w:lang w:bidi="ar-EG"/>
    </w:rPr>
  </w:style>
  <w:style w:type="paragraph" w:styleId="ListParagraph">
    <w:name w:val="List Paragraph"/>
    <w:basedOn w:val="Normal"/>
    <w:uiPriority w:val="34"/>
    <w:qFormat/>
    <w:pPr>
      <w:ind w:left="720"/>
      <w:contextualSpacing/>
    </w:pPr>
  </w:style>
  <w:style w:type="character" w:customStyle="1" w:styleId="FootnoteTextChar">
    <w:name w:val="Footnote Text Char"/>
    <w:basedOn w:val="DefaultParagraphFont"/>
    <w:link w:val="FootnoteText"/>
    <w:semiHidden/>
    <w:rPr>
      <w:rFonts w:ascii="Arial" w:eastAsia="SimSun" w:hAnsi="Arial" w:cs="Calibri"/>
      <w:sz w:val="18"/>
      <w:szCs w:val="18"/>
      <w:lang w:val="en-US" w:eastAsia="zh-CN"/>
    </w:rPr>
  </w:style>
  <w:style w:type="character" w:styleId="FootnoteReference">
    <w:name w:val="footnote reference"/>
    <w:semiHidden/>
    <w:rPr>
      <w:rFonts w:ascii="Arabic Typesetting" w:hAnsi="Arabic Typesetting" w:cs="Arabic Typesetting"/>
      <w:sz w:val="36"/>
      <w:szCs w:val="36"/>
      <w:vertAlign w:val="superscript"/>
    </w:rPr>
  </w:style>
  <w:style w:type="paragraph" w:styleId="BalloonText">
    <w:name w:val="Balloon Text"/>
    <w:basedOn w:val="Normal"/>
    <w:link w:val="BalloonTextChar"/>
    <w:unhideWhenUsed/>
    <w:rPr>
      <w:rFonts w:ascii="Segoe UI" w:hAnsi="Segoe UI" w:cs="Segoe UI"/>
      <w:sz w:val="18"/>
      <w:szCs w:val="18"/>
    </w:rPr>
  </w:style>
  <w:style w:type="character" w:customStyle="1" w:styleId="BalloonTextChar">
    <w:name w:val="Balloon Text Char"/>
    <w:basedOn w:val="DefaultParagraphFont"/>
    <w:link w:val="BalloonText"/>
    <w:rPr>
      <w:rFonts w:ascii="Segoe UI" w:eastAsia="SimSun" w:hAnsi="Segoe UI" w:cs="Segoe UI"/>
      <w:sz w:val="18"/>
      <w:szCs w:val="18"/>
      <w:lang w:val="en-US" w:eastAsia="zh-CN"/>
    </w:rPr>
  </w:style>
  <w:style w:type="character" w:customStyle="1" w:styleId="HeaderChar">
    <w:name w:val="Header Char"/>
    <w:basedOn w:val="DefaultParagraphFont"/>
    <w:link w:val="Header"/>
    <w:uiPriority w:val="99"/>
    <w:rPr>
      <w:rFonts w:ascii="Arial" w:eastAsia="SimSun" w:hAnsi="Arial" w:cs="Calibri"/>
      <w:sz w:val="22"/>
      <w:szCs w:val="22"/>
      <w:lang w:val="en-US" w:eastAsia="zh-CN"/>
    </w:rPr>
  </w:style>
  <w:style w:type="character" w:customStyle="1" w:styleId="Heading1Char">
    <w:name w:val="Heading 1 Char"/>
    <w:basedOn w:val="DefaultParagraphFont"/>
    <w:link w:val="Heading1"/>
    <w:rsid w:val="005C34F0"/>
    <w:rPr>
      <w:rFonts w:ascii="Arial" w:eastAsia="SimSun" w:hAnsi="Arial" w:cs="Calibri"/>
      <w:b/>
      <w:bCs/>
      <w:caps/>
      <w:kern w:val="32"/>
      <w:sz w:val="32"/>
      <w:szCs w:val="32"/>
      <w:lang w:val="en-US" w:eastAsia="zh-CN"/>
    </w:rPr>
  </w:style>
  <w:style w:type="character" w:customStyle="1" w:styleId="Heading2Char">
    <w:name w:val="Heading 2 Char"/>
    <w:basedOn w:val="DefaultParagraphFont"/>
    <w:link w:val="Heading2"/>
    <w:rsid w:val="005C34F0"/>
    <w:rPr>
      <w:rFonts w:ascii="Arial" w:eastAsia="SimSun" w:hAnsi="Arial" w:cs="Calibri"/>
      <w:bCs/>
      <w:iCs/>
      <w:caps/>
      <w:sz w:val="28"/>
      <w:szCs w:val="28"/>
      <w:lang w:val="en-US" w:eastAsia="zh-CN"/>
    </w:rPr>
  </w:style>
  <w:style w:type="character" w:customStyle="1" w:styleId="Heading3Char">
    <w:name w:val="Heading 3 Char"/>
    <w:basedOn w:val="DefaultParagraphFont"/>
    <w:link w:val="Heading3"/>
    <w:rsid w:val="005C34F0"/>
    <w:rPr>
      <w:rFonts w:ascii="Arial" w:eastAsia="SimSun" w:hAnsi="Arial" w:cs="Calibri"/>
      <w:bCs/>
      <w:sz w:val="26"/>
      <w:szCs w:val="26"/>
      <w:u w:val="single"/>
      <w:lang w:val="en-US" w:eastAsia="zh-CN"/>
    </w:rPr>
  </w:style>
  <w:style w:type="character" w:customStyle="1" w:styleId="Heading4Char">
    <w:name w:val="Heading 4 Char"/>
    <w:basedOn w:val="DefaultParagraphFont"/>
    <w:link w:val="Heading4"/>
    <w:rsid w:val="005C34F0"/>
    <w:rPr>
      <w:rFonts w:ascii="Arial" w:eastAsia="SimSun" w:hAnsi="Arial" w:cs="Calibri"/>
      <w:bCs/>
      <w:i/>
      <w:sz w:val="24"/>
      <w:szCs w:val="24"/>
      <w:lang w:val="en-US" w:eastAsia="zh-CN"/>
    </w:rPr>
  </w:style>
  <w:style w:type="character" w:customStyle="1" w:styleId="BodyTextChar">
    <w:name w:val="Body Text Char"/>
    <w:basedOn w:val="DefaultParagraphFont"/>
    <w:link w:val="BodyText"/>
    <w:rsid w:val="005C34F0"/>
    <w:rPr>
      <w:rFonts w:ascii="Arial" w:eastAsia="SimSun" w:hAnsi="Arial" w:cs="Calibri"/>
      <w:sz w:val="22"/>
      <w:szCs w:val="22"/>
      <w:lang w:val="en-US" w:eastAsia="zh-CN"/>
    </w:rPr>
  </w:style>
  <w:style w:type="character" w:customStyle="1" w:styleId="CommentTextChar">
    <w:name w:val="Comment Text Char"/>
    <w:basedOn w:val="DefaultParagraphFont"/>
    <w:link w:val="CommentText"/>
    <w:semiHidden/>
    <w:rsid w:val="005C34F0"/>
    <w:rPr>
      <w:rFonts w:ascii="Arial" w:eastAsia="SimSun" w:hAnsi="Arial" w:cs="Calibri"/>
      <w:sz w:val="18"/>
      <w:szCs w:val="22"/>
      <w:lang w:val="en-US" w:eastAsia="zh-CN"/>
    </w:rPr>
  </w:style>
  <w:style w:type="character" w:customStyle="1" w:styleId="EndnoteTextChar">
    <w:name w:val="Endnote Text Char"/>
    <w:basedOn w:val="DefaultParagraphFont"/>
    <w:link w:val="EndnoteText"/>
    <w:semiHidden/>
    <w:rsid w:val="005C34F0"/>
    <w:rPr>
      <w:rFonts w:ascii="Arial" w:eastAsia="SimSun" w:hAnsi="Arial" w:cs="Calibri"/>
      <w:sz w:val="18"/>
      <w:szCs w:val="18"/>
      <w:lang w:val="en-US" w:eastAsia="zh-CN"/>
    </w:rPr>
  </w:style>
  <w:style w:type="character" w:customStyle="1" w:styleId="FooterChar">
    <w:name w:val="Footer Char"/>
    <w:basedOn w:val="DefaultParagraphFont"/>
    <w:link w:val="Footer"/>
    <w:semiHidden/>
    <w:rsid w:val="005C34F0"/>
    <w:rPr>
      <w:rFonts w:ascii="Arial" w:eastAsia="SimSun" w:hAnsi="Arial" w:cs="Calibri"/>
      <w:sz w:val="22"/>
      <w:szCs w:val="22"/>
      <w:lang w:val="en-US" w:eastAsia="zh-CN"/>
    </w:rPr>
  </w:style>
  <w:style w:type="character" w:customStyle="1" w:styleId="SalutationChar">
    <w:name w:val="Salutation Char"/>
    <w:basedOn w:val="DefaultParagraphFont"/>
    <w:link w:val="Salutation"/>
    <w:semiHidden/>
    <w:rsid w:val="005C34F0"/>
    <w:rPr>
      <w:rFonts w:ascii="Arial" w:eastAsia="SimSun" w:hAnsi="Arial" w:cs="Calibri"/>
      <w:sz w:val="22"/>
      <w:szCs w:val="22"/>
      <w:lang w:val="en-US" w:eastAsia="zh-CN"/>
    </w:rPr>
  </w:style>
  <w:style w:type="character" w:customStyle="1" w:styleId="SignatureChar">
    <w:name w:val="Signature Char"/>
    <w:basedOn w:val="DefaultParagraphFont"/>
    <w:link w:val="Signature"/>
    <w:semiHidden/>
    <w:rsid w:val="005C34F0"/>
    <w:rPr>
      <w:rFonts w:ascii="Arial" w:eastAsia="SimSun" w:hAnsi="Arial" w:cs="Calibri"/>
      <w:sz w:val="22"/>
      <w:szCs w:val="22"/>
      <w:lang w:val="en-US" w:eastAsia="zh-CN"/>
    </w:rPr>
  </w:style>
  <w:style w:type="character" w:styleId="Hyperlink">
    <w:name w:val="Hyperlink"/>
    <w:basedOn w:val="DefaultParagraphFont"/>
    <w:uiPriority w:val="99"/>
    <w:unhideWhenUsed/>
    <w:rsid w:val="005C34F0"/>
    <w:rPr>
      <w:color w:val="0000FF" w:themeColor="hyperlink"/>
      <w:u w:val="single"/>
    </w:rPr>
  </w:style>
  <w:style w:type="paragraph" w:customStyle="1" w:styleId="NormalParaAR">
    <w:name w:val="Normal_Para_AR"/>
    <w:link w:val="NormalParaARChar"/>
    <w:rsid w:val="005C34F0"/>
    <w:pPr>
      <w:bidi/>
      <w:spacing w:after="240" w:line="360" w:lineRule="exact"/>
    </w:pPr>
    <w:rPr>
      <w:rFonts w:ascii="Arabic Typesetting" w:hAnsi="Arabic Typesetting" w:cs="Arabic Typesetting"/>
      <w:sz w:val="36"/>
      <w:szCs w:val="36"/>
      <w:lang w:val="en-US" w:eastAsia="en-US"/>
    </w:rPr>
  </w:style>
  <w:style w:type="character" w:customStyle="1" w:styleId="NormalParaARChar">
    <w:name w:val="Normal_Para_AR Char"/>
    <w:link w:val="NormalParaAR"/>
    <w:rsid w:val="005C34F0"/>
    <w:rPr>
      <w:rFonts w:ascii="Arabic Typesetting" w:hAnsi="Arabic Typesetting" w:cs="Arabic Typesetting"/>
      <w:sz w:val="36"/>
      <w:szCs w:val="36"/>
      <w:lang w:val="en-US" w:eastAsia="en-US"/>
    </w:rPr>
  </w:style>
  <w:style w:type="paragraph" w:customStyle="1" w:styleId="NumberedParaAR">
    <w:name w:val="Numbered_Para_AR"/>
    <w:basedOn w:val="NormalParaAR"/>
    <w:rsid w:val="005C34F0"/>
    <w:pPr>
      <w:numPr>
        <w:numId w:val="6"/>
      </w:numPr>
      <w:tabs>
        <w:tab w:val="clear" w:pos="567"/>
        <w:tab w:val="num" w:pos="360"/>
      </w:tabs>
      <w:ind w:left="720" w:hanging="360"/>
    </w:pPr>
  </w:style>
  <w:style w:type="paragraph" w:customStyle="1" w:styleId="DocumentCodeAR">
    <w:name w:val="Document_Code_AR"/>
    <w:basedOn w:val="Normal"/>
    <w:next w:val="DocumentLanguageAR"/>
    <w:rsid w:val="005C34F0"/>
    <w:pPr>
      <w:bidi w:val="0"/>
      <w:jc w:val="right"/>
    </w:pPr>
    <w:rPr>
      <w:rFonts w:ascii="Arial Black" w:eastAsia="Times New Roman" w:hAnsi="Arial Black" w:cs="Arabic Typesetting"/>
      <w:b/>
      <w:bCs/>
      <w:sz w:val="16"/>
      <w:szCs w:val="16"/>
      <w:lang w:eastAsia="en-US"/>
    </w:rPr>
  </w:style>
  <w:style w:type="paragraph" w:customStyle="1" w:styleId="DocumentLanguageAR">
    <w:name w:val="Document_Language_AR"/>
    <w:basedOn w:val="Normal"/>
    <w:next w:val="DocumentDateAR"/>
    <w:rsid w:val="005C34F0"/>
    <w:pPr>
      <w:bidi w:val="0"/>
      <w:spacing w:line="240" w:lineRule="exact"/>
      <w:jc w:val="right"/>
    </w:pPr>
    <w:rPr>
      <w:rFonts w:ascii="Arabic Typesetting" w:eastAsia="Times New Roman" w:hAnsi="Arabic Typesetting" w:cs="Arabic Typesetting"/>
      <w:b/>
      <w:bCs/>
      <w:sz w:val="30"/>
      <w:szCs w:val="30"/>
      <w:lang w:eastAsia="en-US"/>
    </w:rPr>
  </w:style>
  <w:style w:type="paragraph" w:customStyle="1" w:styleId="DocumentDateAR">
    <w:name w:val="Document_Date_AR"/>
    <w:basedOn w:val="Normal"/>
    <w:next w:val="NormalParaAR"/>
    <w:rsid w:val="005C34F0"/>
    <w:pPr>
      <w:bidi w:val="0"/>
      <w:jc w:val="right"/>
    </w:pPr>
    <w:rPr>
      <w:rFonts w:ascii="Arabic Typesetting" w:eastAsia="Times New Roman" w:hAnsi="Arabic Typesetting" w:cs="Arabic Typesetting"/>
      <w:b/>
      <w:bCs/>
      <w:sz w:val="30"/>
      <w:szCs w:val="30"/>
      <w:lang w:eastAsia="en-US"/>
    </w:rPr>
  </w:style>
  <w:style w:type="paragraph" w:customStyle="1" w:styleId="MeetingTitleAR">
    <w:name w:val="Meeting_Title_AR"/>
    <w:basedOn w:val="Normal"/>
    <w:next w:val="NormalParaAR"/>
    <w:rsid w:val="005C34F0"/>
    <w:pPr>
      <w:bidi w:val="0"/>
      <w:spacing w:line="360" w:lineRule="exact"/>
    </w:pPr>
    <w:rPr>
      <w:rFonts w:ascii="Arial Black" w:eastAsia="Times New Roman" w:hAnsi="Arial Black" w:cs="PT Bold Heading"/>
      <w:sz w:val="34"/>
      <w:szCs w:val="34"/>
      <w:lang w:eastAsia="en-US"/>
    </w:rPr>
  </w:style>
  <w:style w:type="paragraph" w:customStyle="1" w:styleId="MeetingSessionAR">
    <w:name w:val="Meeting_Session_AR"/>
    <w:basedOn w:val="Normal"/>
    <w:next w:val="NormalParaAR"/>
    <w:rsid w:val="005C34F0"/>
    <w:pPr>
      <w:bidi w:val="0"/>
      <w:spacing w:line="360" w:lineRule="exact"/>
    </w:pPr>
    <w:rPr>
      <w:rFonts w:ascii="Arial Black" w:eastAsia="Times New Roman" w:hAnsi="Arial Black" w:cs="PT Bold Heading"/>
      <w:sz w:val="30"/>
      <w:szCs w:val="30"/>
      <w:lang w:eastAsia="en-US"/>
    </w:rPr>
  </w:style>
  <w:style w:type="paragraph" w:customStyle="1" w:styleId="MeetingDatesAR">
    <w:name w:val="Meeting_Dates_AR"/>
    <w:basedOn w:val="Normal"/>
    <w:next w:val="NormalParaAR"/>
    <w:rsid w:val="005C34F0"/>
    <w:pPr>
      <w:bidi w:val="0"/>
      <w:spacing w:line="360" w:lineRule="exact"/>
    </w:pPr>
    <w:rPr>
      <w:rFonts w:ascii="Arabic Typesetting" w:eastAsia="Times New Roman" w:hAnsi="Arabic Typesetting" w:cs="Arabic Typesetting"/>
      <w:b/>
      <w:bCs/>
      <w:sz w:val="36"/>
      <w:szCs w:val="36"/>
      <w:lang w:eastAsia="en-US"/>
    </w:rPr>
  </w:style>
  <w:style w:type="paragraph" w:customStyle="1" w:styleId="DocumentTitleAR">
    <w:name w:val="Document_Title_AR"/>
    <w:basedOn w:val="Normal"/>
    <w:next w:val="PreparedbyAR"/>
    <w:rsid w:val="005C34F0"/>
    <w:pPr>
      <w:bidi w:val="0"/>
      <w:spacing w:line="360" w:lineRule="exact"/>
    </w:pPr>
    <w:rPr>
      <w:rFonts w:ascii="Arial Black" w:eastAsia="Times New Roman" w:hAnsi="Arial Black" w:cs="PT Bold Heading"/>
      <w:sz w:val="26"/>
      <w:szCs w:val="26"/>
      <w:lang w:eastAsia="en-US"/>
    </w:rPr>
  </w:style>
  <w:style w:type="paragraph" w:customStyle="1" w:styleId="PreparedbyAR">
    <w:name w:val="Prepared_by_AR"/>
    <w:basedOn w:val="Normal"/>
    <w:next w:val="NormalParaAR"/>
    <w:rsid w:val="005C34F0"/>
    <w:pPr>
      <w:bidi w:val="0"/>
      <w:spacing w:before="240" w:after="840" w:line="360" w:lineRule="exact"/>
    </w:pPr>
    <w:rPr>
      <w:rFonts w:ascii="Arabic Typesetting" w:eastAsia="Times New Roman" w:hAnsi="Arabic Typesetting" w:cs="Arabic Typesetting"/>
      <w:i/>
      <w:iCs/>
      <w:sz w:val="36"/>
      <w:szCs w:val="36"/>
      <w:lang w:eastAsia="en-US"/>
    </w:rPr>
  </w:style>
  <w:style w:type="paragraph" w:customStyle="1" w:styleId="DecisionParaAR">
    <w:name w:val="Decision_Para_AR"/>
    <w:basedOn w:val="NumberedParaAR"/>
    <w:rsid w:val="005C34F0"/>
    <w:pPr>
      <w:ind w:left="5534"/>
    </w:pPr>
    <w:rPr>
      <w:i/>
      <w:iCs/>
    </w:rPr>
  </w:style>
  <w:style w:type="paragraph" w:customStyle="1" w:styleId="EndofDocumentAR">
    <w:name w:val="End_of_Document_AR"/>
    <w:basedOn w:val="NormalParaAR"/>
    <w:next w:val="NormalParaAR"/>
    <w:rsid w:val="005C34F0"/>
    <w:pPr>
      <w:ind w:left="5534"/>
    </w:pPr>
  </w:style>
  <w:style w:type="paragraph" w:customStyle="1" w:styleId="Heading1AR">
    <w:name w:val="Heading_1_AR"/>
    <w:basedOn w:val="NormalParaAR"/>
    <w:next w:val="NormalParaAR"/>
    <w:rsid w:val="005C34F0"/>
    <w:pPr>
      <w:keepNext/>
      <w:spacing w:before="240" w:after="60" w:line="400" w:lineRule="exact"/>
    </w:pPr>
    <w:rPr>
      <w:bCs/>
      <w:sz w:val="40"/>
      <w:szCs w:val="40"/>
    </w:rPr>
  </w:style>
  <w:style w:type="paragraph" w:customStyle="1" w:styleId="Heading2AR">
    <w:name w:val="Heading_2_AR"/>
    <w:basedOn w:val="Heading1AR"/>
    <w:next w:val="NormalParaAR"/>
    <w:rsid w:val="005C34F0"/>
    <w:rPr>
      <w:bCs w:val="0"/>
    </w:rPr>
  </w:style>
  <w:style w:type="paragraph" w:customStyle="1" w:styleId="Heading3AR">
    <w:name w:val="Heading_3_AR"/>
    <w:basedOn w:val="Heading2AR"/>
    <w:next w:val="NormalParaAR"/>
    <w:rsid w:val="005C34F0"/>
    <w:pPr>
      <w:spacing w:before="120" w:line="360" w:lineRule="exact"/>
    </w:pPr>
    <w:rPr>
      <w:sz w:val="36"/>
      <w:szCs w:val="36"/>
      <w:u w:val="single"/>
    </w:rPr>
  </w:style>
  <w:style w:type="paragraph" w:customStyle="1" w:styleId="Heading4AR">
    <w:name w:val="Heading_4_AR"/>
    <w:basedOn w:val="Heading3AR"/>
    <w:next w:val="NormalParaAR"/>
    <w:rsid w:val="005C34F0"/>
    <w:rPr>
      <w:iCs/>
      <w:u w:val="none"/>
    </w:rPr>
  </w:style>
  <w:style w:type="paragraph" w:customStyle="1" w:styleId="DecisionInvitingPara">
    <w:name w:val="Decision Inviting Para."/>
    <w:basedOn w:val="Normal"/>
    <w:rsid w:val="005C34F0"/>
    <w:pPr>
      <w:bidi w:val="0"/>
      <w:spacing w:after="120" w:line="260" w:lineRule="atLeast"/>
      <w:ind w:left="5534"/>
    </w:pPr>
    <w:rPr>
      <w:rFonts w:eastAsia="Times New Roman" w:cs="Times New Roman"/>
      <w:i/>
      <w:sz w:val="20"/>
      <w:szCs w:val="20"/>
      <w:lang w:eastAsia="en-US"/>
    </w:rPr>
  </w:style>
  <w:style w:type="paragraph" w:styleId="NormalWeb">
    <w:name w:val="Normal (Web)"/>
    <w:basedOn w:val="Normal"/>
    <w:uiPriority w:val="99"/>
    <w:rsid w:val="005C34F0"/>
    <w:pPr>
      <w:bidi w:val="0"/>
      <w:spacing w:before="100" w:beforeAutospacing="1" w:after="100" w:afterAutospacing="1"/>
    </w:pPr>
    <w:rPr>
      <w:rFonts w:ascii="Times New Roman" w:eastAsia="Times New Roman" w:hAnsi="Times New Roman" w:cs="Times New Roman"/>
      <w:sz w:val="24"/>
      <w:szCs w:val="24"/>
      <w:lang w:val="fr-FR" w:eastAsia="fr-FR"/>
    </w:rPr>
  </w:style>
  <w:style w:type="paragraph" w:customStyle="1" w:styleId="DecisionParagraphAR">
    <w:name w:val="Decision Paragraph AR"/>
    <w:basedOn w:val="Normal"/>
    <w:rsid w:val="005C34F0"/>
    <w:pPr>
      <w:spacing w:after="120" w:line="340" w:lineRule="exact"/>
      <w:ind w:left="5534"/>
    </w:pPr>
    <w:rPr>
      <w:rFonts w:ascii="Arabic Typesetting" w:eastAsia="Times New Roman" w:hAnsi="Arabic Typesetting" w:cs="Arabic Typesetting"/>
      <w:i/>
      <w:iCs/>
      <w:sz w:val="34"/>
      <w:szCs w:val="34"/>
      <w:lang w:eastAsia="en-US" w:bidi="ar-EG"/>
    </w:rPr>
  </w:style>
  <w:style w:type="paragraph" w:styleId="TOC1">
    <w:name w:val="toc 1"/>
    <w:basedOn w:val="Normal"/>
    <w:next w:val="Normal"/>
    <w:autoRedefine/>
    <w:uiPriority w:val="39"/>
    <w:rsid w:val="005C34F0"/>
    <w:pPr>
      <w:tabs>
        <w:tab w:val="right" w:leader="dot" w:pos="9345"/>
      </w:tabs>
      <w:spacing w:after="160" w:line="360" w:lineRule="exact"/>
      <w:ind w:left="992" w:hanging="992"/>
      <w:jc w:val="both"/>
    </w:pPr>
    <w:rPr>
      <w:rFonts w:eastAsia="Times New Roman" w:cs="Arial"/>
      <w:szCs w:val="20"/>
      <w:lang w:eastAsia="en-US"/>
    </w:rPr>
  </w:style>
  <w:style w:type="character" w:styleId="PageNumber">
    <w:name w:val="page number"/>
    <w:basedOn w:val="DefaultParagraphFont"/>
    <w:rsid w:val="005C34F0"/>
  </w:style>
  <w:style w:type="paragraph" w:styleId="TOC2">
    <w:name w:val="toc 2"/>
    <w:basedOn w:val="Normal"/>
    <w:next w:val="Normal"/>
    <w:autoRedefine/>
    <w:uiPriority w:val="39"/>
    <w:unhideWhenUsed/>
    <w:rsid w:val="00F507E7"/>
    <w:pPr>
      <w:tabs>
        <w:tab w:val="left" w:pos="2267"/>
        <w:tab w:val="right" w:leader="dot" w:pos="9345"/>
      </w:tabs>
      <w:spacing w:after="100"/>
      <w:ind w:left="220"/>
    </w:pPr>
  </w:style>
  <w:style w:type="paragraph" w:customStyle="1" w:styleId="Heading2AL">
    <w:name w:val="Heading 2 AL"/>
    <w:basedOn w:val="Normal"/>
    <w:rsid w:val="005C34F0"/>
    <w:pPr>
      <w:tabs>
        <w:tab w:val="right" w:pos="9072"/>
      </w:tabs>
      <w:bidi w:val="0"/>
      <w:ind w:left="1021" w:hanging="28"/>
    </w:pPr>
    <w:rPr>
      <w:rFonts w:eastAsia="Times New Roman" w:cs="Times New Roman"/>
      <w:szCs w:val="20"/>
      <w:u w:val="single"/>
      <w:lang w:eastAsia="en-US"/>
    </w:rPr>
  </w:style>
  <w:style w:type="character" w:styleId="UnresolvedMention">
    <w:name w:val="Unresolved Mention"/>
    <w:basedOn w:val="DefaultParagraphFont"/>
    <w:uiPriority w:val="99"/>
    <w:semiHidden/>
    <w:unhideWhenUsed/>
    <w:rsid w:val="00B62BCC"/>
    <w:rPr>
      <w:color w:val="605E5C"/>
      <w:shd w:val="clear" w:color="auto" w:fill="E1DFDD"/>
    </w:rPr>
  </w:style>
  <w:style w:type="paragraph" w:styleId="Revision">
    <w:name w:val="Revision"/>
    <w:hidden/>
    <w:uiPriority w:val="99"/>
    <w:semiHidden/>
    <w:rsid w:val="00E04DF5"/>
    <w:rPr>
      <w:rFonts w:ascii="Arial" w:eastAsia="SimSun" w:hAnsi="Arial" w:cs="Calibri"/>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307503">
      <w:bodyDiv w:val="1"/>
      <w:marLeft w:val="0"/>
      <w:marRight w:val="0"/>
      <w:marTop w:val="0"/>
      <w:marBottom w:val="0"/>
      <w:divBdr>
        <w:top w:val="none" w:sz="0" w:space="0" w:color="auto"/>
        <w:left w:val="none" w:sz="0" w:space="0" w:color="auto"/>
        <w:bottom w:val="none" w:sz="0" w:space="0" w:color="auto"/>
        <w:right w:val="none" w:sz="0" w:space="0" w:color="auto"/>
      </w:divBdr>
    </w:div>
    <w:div w:id="298995444">
      <w:bodyDiv w:val="1"/>
      <w:marLeft w:val="0"/>
      <w:marRight w:val="0"/>
      <w:marTop w:val="0"/>
      <w:marBottom w:val="0"/>
      <w:divBdr>
        <w:top w:val="none" w:sz="0" w:space="0" w:color="auto"/>
        <w:left w:val="none" w:sz="0" w:space="0" w:color="auto"/>
        <w:bottom w:val="none" w:sz="0" w:space="0" w:color="auto"/>
        <w:right w:val="none" w:sz="0" w:space="0" w:color="auto"/>
      </w:divBdr>
    </w:div>
    <w:div w:id="593248678">
      <w:bodyDiv w:val="1"/>
      <w:marLeft w:val="0"/>
      <w:marRight w:val="0"/>
      <w:marTop w:val="0"/>
      <w:marBottom w:val="0"/>
      <w:divBdr>
        <w:top w:val="none" w:sz="0" w:space="0" w:color="auto"/>
        <w:left w:val="none" w:sz="0" w:space="0" w:color="auto"/>
        <w:bottom w:val="none" w:sz="0" w:space="0" w:color="auto"/>
        <w:right w:val="none" w:sz="0" w:space="0" w:color="auto"/>
      </w:divBdr>
    </w:div>
    <w:div w:id="658195556">
      <w:bodyDiv w:val="1"/>
      <w:marLeft w:val="0"/>
      <w:marRight w:val="0"/>
      <w:marTop w:val="0"/>
      <w:marBottom w:val="0"/>
      <w:divBdr>
        <w:top w:val="none" w:sz="0" w:space="0" w:color="auto"/>
        <w:left w:val="none" w:sz="0" w:space="0" w:color="auto"/>
        <w:bottom w:val="none" w:sz="0" w:space="0" w:color="auto"/>
        <w:right w:val="none" w:sz="0" w:space="0" w:color="auto"/>
      </w:divBdr>
    </w:div>
    <w:div w:id="722021682">
      <w:bodyDiv w:val="1"/>
      <w:marLeft w:val="0"/>
      <w:marRight w:val="0"/>
      <w:marTop w:val="0"/>
      <w:marBottom w:val="0"/>
      <w:divBdr>
        <w:top w:val="none" w:sz="0" w:space="0" w:color="auto"/>
        <w:left w:val="none" w:sz="0" w:space="0" w:color="auto"/>
        <w:bottom w:val="none" w:sz="0" w:space="0" w:color="auto"/>
        <w:right w:val="none" w:sz="0" w:space="0" w:color="auto"/>
      </w:divBdr>
    </w:div>
    <w:div w:id="1163356259">
      <w:bodyDiv w:val="1"/>
      <w:marLeft w:val="0"/>
      <w:marRight w:val="0"/>
      <w:marTop w:val="0"/>
      <w:marBottom w:val="0"/>
      <w:divBdr>
        <w:top w:val="none" w:sz="0" w:space="0" w:color="auto"/>
        <w:left w:val="none" w:sz="0" w:space="0" w:color="auto"/>
        <w:bottom w:val="none" w:sz="0" w:space="0" w:color="auto"/>
        <w:right w:val="none" w:sz="0" w:space="0" w:color="auto"/>
      </w:divBdr>
    </w:div>
    <w:div w:id="1385330741">
      <w:bodyDiv w:val="1"/>
      <w:marLeft w:val="0"/>
      <w:marRight w:val="0"/>
      <w:marTop w:val="0"/>
      <w:marBottom w:val="0"/>
      <w:divBdr>
        <w:top w:val="none" w:sz="0" w:space="0" w:color="auto"/>
        <w:left w:val="none" w:sz="0" w:space="0" w:color="auto"/>
        <w:bottom w:val="none" w:sz="0" w:space="0" w:color="auto"/>
        <w:right w:val="none" w:sz="0" w:space="0" w:color="auto"/>
      </w:divBdr>
    </w:div>
    <w:div w:id="2006397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Calibri\DLT_DC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78A852-3C19-4458-8DFA-55656D555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DLT_DC_AR.dotx</Template>
  <TotalTime>1</TotalTime>
  <Pages>2</Pages>
  <Words>430</Words>
  <Characters>2451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DLT/DC/16 (Arabic)</vt:lpstr>
    </vt:vector>
  </TitlesOfParts>
  <Company>WIPO</Company>
  <LinksUpToDate>false</LinksUpToDate>
  <CharactersWithSpaces>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DLT/DC/16 (Arabic)</dc:title>
  <dc:creator>MERZOUK Fawzi</dc:creator>
  <cp:keywords>FOR OFFICIAL USE ONLY</cp:keywords>
  <cp:lastModifiedBy>ALAKHRAS Basel</cp:lastModifiedBy>
  <cp:revision>2</cp:revision>
  <cp:lastPrinted>2024-11-12T15:49:00Z</cp:lastPrinted>
  <dcterms:created xsi:type="dcterms:W3CDTF">2024-11-13T10:00:00Z</dcterms:created>
  <dcterms:modified xsi:type="dcterms:W3CDTF">2024-11-13T10:00:00Z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2023-12-15T16:19:15Z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2c674bb8-af2b-4440-9cce-ec51c9d947ae</vt:lpwstr>
  </property>
  <property fmtid="{D5CDD505-2E9C-101B-9397-08002B2CF9AE}" pid="13" name="MSIP_Label_20773ee6-353b-4fb9-a59d-0b94c8c67bea_ContentBits">
    <vt:lpwstr>0</vt:lpwstr>
  </property>
</Properties>
</file>