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8AF2A" w14:textId="77777777" w:rsidR="004F6BB3" w:rsidRPr="004F6BB3" w:rsidRDefault="004F6BB3" w:rsidP="004F6BB3">
      <w:pPr>
        <w:jc w:val="right"/>
        <w:rPr>
          <w:rFonts w:ascii="Arial Black" w:hAnsi="Arial Black" w:cs="Microsoft YaHei"/>
          <w:caps/>
          <w:color w:val="000000"/>
          <w:sz w:val="15"/>
        </w:rPr>
      </w:pPr>
      <w:r w:rsidRPr="004F6BB3">
        <w:rPr>
          <w:rFonts w:ascii="SimSun" w:eastAsia="Malgun Gothic" w:hAnsi="SimSun" w:cs="Times New Roman" w:hint="eastAsia"/>
          <w:noProof/>
          <w:color w:val="000000"/>
          <w:sz w:val="21"/>
        </w:rPr>
        <w:drawing>
          <wp:inline distT="0" distB="0" distL="0" distR="0" wp14:anchorId="4F822A21" wp14:editId="4F97132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F0480E1" w14:textId="6979C0FF" w:rsidR="004F6BB3" w:rsidRPr="004F6BB3" w:rsidRDefault="004F6BB3" w:rsidP="004F6BB3">
      <w:pPr>
        <w:pBdr>
          <w:top w:val="single" w:sz="4" w:space="10" w:color="auto"/>
        </w:pBdr>
        <w:spacing w:before="120"/>
        <w:jc w:val="right"/>
        <w:rPr>
          <w:rFonts w:ascii="Arial Black" w:hAnsi="Arial Black" w:cs="Microsoft YaHei"/>
          <w:b/>
          <w:caps/>
          <w:color w:val="000000"/>
          <w:sz w:val="15"/>
        </w:rPr>
      </w:pPr>
      <w:r w:rsidRPr="004F6BB3">
        <w:rPr>
          <w:rFonts w:ascii="Arial Black" w:hAnsi="Arial Black" w:cs="Microsoft YaHei" w:hint="eastAsia"/>
          <w:b/>
          <w:caps/>
          <w:color w:val="000000"/>
          <w:sz w:val="15"/>
        </w:rPr>
        <w:t>cWS/8/</w:t>
      </w:r>
      <w:bookmarkStart w:id="0" w:name="Code"/>
      <w:r>
        <w:rPr>
          <w:rFonts w:ascii="Arial Black" w:hAnsi="Arial Black" w:cs="Microsoft YaHei" w:hint="eastAsia"/>
          <w:b/>
          <w:caps/>
          <w:color w:val="000000"/>
          <w:sz w:val="15"/>
        </w:rPr>
        <w:t>23</w:t>
      </w:r>
      <w:bookmarkEnd w:id="0"/>
    </w:p>
    <w:p w14:paraId="0AD0E812" w14:textId="77777777" w:rsidR="004F6BB3" w:rsidRPr="004F6BB3" w:rsidRDefault="004F6BB3" w:rsidP="004F6BB3">
      <w:pPr>
        <w:jc w:val="right"/>
        <w:rPr>
          <w:rFonts w:ascii="Arial Black" w:hAnsi="Arial Black" w:cs="Microsoft YaHei"/>
          <w:b/>
          <w:caps/>
          <w:color w:val="000000"/>
          <w:sz w:val="15"/>
          <w:szCs w:val="15"/>
        </w:rPr>
      </w:pPr>
      <w:r w:rsidRPr="004F6BB3">
        <w:rPr>
          <w:rFonts w:ascii="SimSun" w:eastAsia="SimHei" w:hAnsi="SimSun" w:cs="Microsoft YaHei" w:hint="eastAsia"/>
          <w:b/>
          <w:color w:val="000000"/>
          <w:sz w:val="15"/>
          <w:szCs w:val="15"/>
        </w:rPr>
        <w:t>原文</w:t>
      </w:r>
      <w:r w:rsidRPr="004F6BB3">
        <w:rPr>
          <w:rFonts w:ascii="SimSun" w:eastAsia="SimHei" w:hAnsi="SimSun" w:cs="Microsoft YaHei" w:hint="eastAsia"/>
          <w:b/>
          <w:color w:val="000000"/>
          <w:sz w:val="15"/>
          <w:szCs w:val="15"/>
          <w:lang w:val="pt-BR"/>
        </w:rPr>
        <w:t>：</w:t>
      </w:r>
      <w:bookmarkStart w:id="1" w:name="Original"/>
      <w:r w:rsidRPr="004F6BB3">
        <w:rPr>
          <w:rFonts w:ascii="SimSun" w:eastAsia="SimHei" w:hAnsi="SimSun" w:cs="Microsoft YaHei" w:hint="eastAsia"/>
          <w:b/>
          <w:color w:val="000000"/>
          <w:sz w:val="15"/>
          <w:szCs w:val="15"/>
          <w:lang w:val="pt-BR"/>
        </w:rPr>
        <w:t>英</w:t>
      </w:r>
      <w:r w:rsidRPr="004F6BB3">
        <w:rPr>
          <w:rFonts w:ascii="SimSun" w:eastAsia="SimHei" w:hAnsi="SimSun" w:cs="Microsoft YaHei" w:hint="eastAsia"/>
          <w:b/>
          <w:color w:val="000000"/>
          <w:sz w:val="15"/>
          <w:szCs w:val="15"/>
        </w:rPr>
        <w:t>文</w:t>
      </w:r>
      <w:bookmarkEnd w:id="1"/>
    </w:p>
    <w:p w14:paraId="0B63B416" w14:textId="58ABDB8E" w:rsidR="004F6BB3" w:rsidRPr="004F6BB3" w:rsidRDefault="004F6BB3" w:rsidP="004F6BB3">
      <w:pPr>
        <w:spacing w:line="1680" w:lineRule="auto"/>
        <w:jc w:val="right"/>
        <w:rPr>
          <w:rFonts w:ascii="SimHei" w:eastAsia="SimHei" w:hAnsi="Arial Black" w:cs="Microsoft YaHei"/>
          <w:b/>
          <w:caps/>
          <w:color w:val="000000"/>
          <w:sz w:val="15"/>
          <w:szCs w:val="15"/>
        </w:rPr>
      </w:pPr>
      <w:r w:rsidRPr="004F6BB3">
        <w:rPr>
          <w:rFonts w:ascii="SimHei" w:eastAsia="SimHei" w:hAnsi="SimSun" w:cs="Microsoft YaHei" w:hint="eastAsia"/>
          <w:b/>
          <w:color w:val="000000"/>
          <w:sz w:val="15"/>
          <w:szCs w:val="15"/>
        </w:rPr>
        <w:t>日期</w:t>
      </w:r>
      <w:r w:rsidRPr="004F6BB3">
        <w:rPr>
          <w:rFonts w:ascii="SimHei" w:eastAsia="SimHei" w:hAnsi="SimSun" w:cs="Microsoft YaHei" w:hint="eastAsia"/>
          <w:b/>
          <w:color w:val="000000"/>
          <w:sz w:val="15"/>
          <w:szCs w:val="15"/>
          <w:lang w:val="pt-BR"/>
        </w:rPr>
        <w:t>：</w:t>
      </w:r>
      <w:bookmarkStart w:id="2" w:name="Date"/>
      <w:r w:rsidRPr="004F6BB3">
        <w:rPr>
          <w:rFonts w:ascii="Arial Black" w:eastAsia="SimHei" w:hAnsi="Arial Black" w:cs="Microsoft YaHei" w:hint="eastAsia"/>
          <w:b/>
          <w:color w:val="000000"/>
          <w:sz w:val="15"/>
          <w:szCs w:val="15"/>
          <w:lang w:val="pt-BR"/>
        </w:rPr>
        <w:t>2020</w:t>
      </w:r>
      <w:r w:rsidRPr="004F6BB3">
        <w:rPr>
          <w:rFonts w:ascii="SimHei" w:eastAsia="SimHei" w:hAnsi="Times New Roman" w:cs="Microsoft YaHei" w:hint="eastAsia"/>
          <w:b/>
          <w:color w:val="000000"/>
          <w:sz w:val="15"/>
          <w:szCs w:val="15"/>
        </w:rPr>
        <w:t>年</w:t>
      </w:r>
      <w:r w:rsidRPr="004F6BB3">
        <w:rPr>
          <w:rFonts w:ascii="Arial Black" w:eastAsia="SimHei" w:hAnsi="Arial Black" w:cs="Microsoft YaHei" w:hint="eastAsia"/>
          <w:b/>
          <w:color w:val="000000"/>
          <w:sz w:val="15"/>
          <w:szCs w:val="15"/>
          <w:lang w:val="pt-BR"/>
        </w:rPr>
        <w:t>1</w:t>
      </w:r>
      <w:r>
        <w:rPr>
          <w:rFonts w:ascii="Arial Black" w:eastAsia="SimHei" w:hAnsi="Arial Black" w:cs="Microsoft YaHei" w:hint="eastAsia"/>
          <w:b/>
          <w:color w:val="000000"/>
          <w:sz w:val="15"/>
          <w:szCs w:val="15"/>
          <w:lang w:val="pt-BR"/>
        </w:rPr>
        <w:t>2</w:t>
      </w:r>
      <w:r w:rsidRPr="004F6BB3">
        <w:rPr>
          <w:rFonts w:ascii="SimHei" w:eastAsia="SimHei" w:hAnsi="Times New Roman" w:cs="Microsoft YaHei" w:hint="eastAsia"/>
          <w:b/>
          <w:color w:val="000000"/>
          <w:sz w:val="15"/>
          <w:szCs w:val="15"/>
        </w:rPr>
        <w:t>月</w:t>
      </w:r>
      <w:r>
        <w:rPr>
          <w:rFonts w:ascii="Arial Black" w:eastAsia="SimHei" w:hAnsi="Arial Black" w:cs="Microsoft YaHei" w:hint="eastAsia"/>
          <w:b/>
          <w:color w:val="000000"/>
          <w:sz w:val="15"/>
          <w:szCs w:val="15"/>
          <w:lang w:val="pt-BR"/>
        </w:rPr>
        <w:t>4</w:t>
      </w:r>
      <w:r w:rsidRPr="004F6BB3">
        <w:rPr>
          <w:rFonts w:ascii="SimHei" w:eastAsia="SimHei" w:hAnsi="Times New Roman" w:cs="Microsoft YaHei" w:hint="eastAsia"/>
          <w:b/>
          <w:color w:val="000000"/>
          <w:sz w:val="15"/>
          <w:szCs w:val="15"/>
        </w:rPr>
        <w:t>日</w:t>
      </w:r>
      <w:bookmarkEnd w:id="2"/>
    </w:p>
    <w:p w14:paraId="0B0076A7" w14:textId="77777777" w:rsidR="004F6BB3" w:rsidRPr="004F6BB3" w:rsidRDefault="004F6BB3" w:rsidP="004F6BB3">
      <w:pPr>
        <w:spacing w:after="600"/>
        <w:rPr>
          <w:rFonts w:ascii="SimHei" w:eastAsia="SimHei" w:hAnsi="SimSun" w:cs="Microsoft YaHei"/>
          <w:color w:val="000000"/>
          <w:sz w:val="28"/>
          <w:szCs w:val="28"/>
        </w:rPr>
      </w:pPr>
      <w:r w:rsidRPr="004F6BB3">
        <w:rPr>
          <w:rFonts w:ascii="SimHei" w:eastAsia="SimHei" w:hAnsi="SimSun" w:cs="Microsoft YaHei" w:hint="eastAsia"/>
          <w:color w:val="000000"/>
          <w:sz w:val="28"/>
          <w:szCs w:val="28"/>
        </w:rPr>
        <w:t>产权组织标准委员会（CWS）</w:t>
      </w:r>
    </w:p>
    <w:p w14:paraId="2BD4A329" w14:textId="77777777" w:rsidR="004F6BB3" w:rsidRPr="004F6BB3" w:rsidRDefault="004F6BB3" w:rsidP="004F6BB3">
      <w:pPr>
        <w:spacing w:after="720"/>
        <w:textAlignment w:val="bottom"/>
        <w:rPr>
          <w:rFonts w:ascii="KaiTi" w:eastAsia="KaiTi" w:hAnsi="KaiTi" w:cs="Microsoft YaHei"/>
          <w:b/>
          <w:color w:val="000000"/>
          <w:sz w:val="24"/>
          <w:szCs w:val="24"/>
        </w:rPr>
      </w:pPr>
      <w:r w:rsidRPr="004F6BB3">
        <w:rPr>
          <w:rFonts w:ascii="KaiTi" w:eastAsia="KaiTi" w:hAnsi="SimSun" w:cs="Microsoft YaHei" w:hint="eastAsia"/>
          <w:b/>
          <w:color w:val="000000"/>
          <w:sz w:val="24"/>
          <w:szCs w:val="24"/>
        </w:rPr>
        <w:t>第八届会议</w:t>
      </w:r>
      <w:r w:rsidRPr="004F6BB3">
        <w:rPr>
          <w:rFonts w:ascii="KaiTi" w:eastAsia="KaiTi" w:hAnsi="SimSun" w:cs="Microsoft YaHei" w:hint="eastAsia"/>
          <w:b/>
          <w:color w:val="000000"/>
          <w:sz w:val="24"/>
          <w:szCs w:val="24"/>
        </w:rPr>
        <w:br/>
      </w:r>
      <w:r w:rsidRPr="004F6BB3">
        <w:rPr>
          <w:rFonts w:ascii="KaiTi" w:eastAsia="KaiTi" w:hAnsi="KaiTi" w:cs="Microsoft YaHei" w:hint="eastAsia"/>
          <w:color w:val="000000"/>
          <w:sz w:val="24"/>
          <w:szCs w:val="24"/>
        </w:rPr>
        <w:t>2020</w:t>
      </w:r>
      <w:r w:rsidRPr="004F6BB3">
        <w:rPr>
          <w:rFonts w:ascii="KaiTi" w:eastAsia="KaiTi" w:hAnsi="KaiTi" w:cs="Microsoft YaHei" w:hint="eastAsia"/>
          <w:b/>
          <w:color w:val="000000"/>
          <w:sz w:val="24"/>
          <w:szCs w:val="24"/>
        </w:rPr>
        <w:t>年</w:t>
      </w:r>
      <w:r w:rsidRPr="004F6BB3">
        <w:rPr>
          <w:rFonts w:ascii="KaiTi" w:eastAsia="KaiTi" w:hAnsi="KaiTi" w:cs="Microsoft YaHei" w:hint="eastAsia"/>
          <w:color w:val="000000"/>
          <w:sz w:val="24"/>
          <w:szCs w:val="24"/>
        </w:rPr>
        <w:t>11</w:t>
      </w:r>
      <w:r w:rsidRPr="004F6BB3">
        <w:rPr>
          <w:rFonts w:ascii="KaiTi" w:eastAsia="KaiTi" w:hAnsi="KaiTi" w:cs="Microsoft YaHei" w:hint="eastAsia"/>
          <w:b/>
          <w:color w:val="000000"/>
          <w:sz w:val="24"/>
          <w:szCs w:val="24"/>
        </w:rPr>
        <w:t>月</w:t>
      </w:r>
      <w:r w:rsidRPr="004F6BB3">
        <w:rPr>
          <w:rFonts w:ascii="KaiTi" w:eastAsia="KaiTi" w:hAnsi="KaiTi" w:cs="Microsoft YaHei" w:hint="eastAsia"/>
          <w:color w:val="000000"/>
          <w:sz w:val="24"/>
          <w:szCs w:val="24"/>
        </w:rPr>
        <w:t>30</w:t>
      </w:r>
      <w:r w:rsidRPr="004F6BB3">
        <w:rPr>
          <w:rFonts w:ascii="KaiTi" w:eastAsia="KaiTi" w:hAnsi="KaiTi" w:cs="Microsoft YaHei" w:hint="eastAsia"/>
          <w:b/>
          <w:color w:val="000000"/>
          <w:sz w:val="24"/>
          <w:szCs w:val="24"/>
        </w:rPr>
        <w:t>日至</w:t>
      </w:r>
      <w:r w:rsidRPr="004F6BB3">
        <w:rPr>
          <w:rFonts w:ascii="KaiTi" w:eastAsia="KaiTi" w:hAnsi="KaiTi" w:cs="Microsoft YaHei" w:hint="eastAsia"/>
          <w:color w:val="000000"/>
          <w:sz w:val="24"/>
          <w:szCs w:val="24"/>
        </w:rPr>
        <w:t>12</w:t>
      </w:r>
      <w:r w:rsidRPr="004F6BB3">
        <w:rPr>
          <w:rFonts w:ascii="KaiTi" w:eastAsia="KaiTi" w:hAnsi="KaiTi" w:cs="Microsoft YaHei" w:hint="eastAsia"/>
          <w:b/>
          <w:color w:val="000000"/>
          <w:sz w:val="24"/>
          <w:szCs w:val="24"/>
        </w:rPr>
        <w:t>月</w:t>
      </w:r>
      <w:r w:rsidRPr="004F6BB3">
        <w:rPr>
          <w:rFonts w:ascii="KaiTi" w:eastAsia="KaiTi" w:hAnsi="KaiTi" w:cs="Microsoft YaHei" w:hint="eastAsia"/>
          <w:color w:val="000000"/>
          <w:sz w:val="24"/>
          <w:szCs w:val="24"/>
        </w:rPr>
        <w:t>4</w:t>
      </w:r>
      <w:r w:rsidRPr="004F6BB3">
        <w:rPr>
          <w:rFonts w:ascii="KaiTi" w:eastAsia="KaiTi" w:hAnsi="KaiTi" w:cs="Microsoft YaHei" w:hint="eastAsia"/>
          <w:b/>
          <w:color w:val="000000"/>
          <w:sz w:val="24"/>
          <w:szCs w:val="24"/>
        </w:rPr>
        <w:t>日，日内瓦</w:t>
      </w:r>
    </w:p>
    <w:p w14:paraId="1784221B" w14:textId="01BD41AC" w:rsidR="004F6BB3" w:rsidRPr="004F6BB3" w:rsidRDefault="004F6BB3" w:rsidP="004F6BB3">
      <w:pPr>
        <w:spacing w:after="360"/>
        <w:rPr>
          <w:rFonts w:ascii="KaiTi" w:eastAsia="KaiTi" w:hAnsi="KaiTi" w:cs="Times New Roman"/>
          <w:color w:val="000000"/>
          <w:sz w:val="24"/>
          <w:szCs w:val="32"/>
        </w:rPr>
      </w:pPr>
      <w:bookmarkStart w:id="3" w:name="TitleOfDoc"/>
      <w:r>
        <w:rPr>
          <w:rFonts w:ascii="KaiTi" w:eastAsia="KaiTi" w:hAnsi="KaiTi" w:cs="Times New Roman" w:hint="eastAsia"/>
          <w:color w:val="000000"/>
          <w:sz w:val="24"/>
          <w:szCs w:val="32"/>
        </w:rPr>
        <w:t>主席总结</w:t>
      </w:r>
    </w:p>
    <w:p w14:paraId="431D20DA" w14:textId="26217936" w:rsidR="004F6BB3" w:rsidRPr="004F6BB3" w:rsidRDefault="004F6BB3" w:rsidP="004F6BB3">
      <w:pPr>
        <w:spacing w:after="960"/>
        <w:rPr>
          <w:rFonts w:ascii="KaiTi" w:eastAsia="KaiTi" w:hAnsi="STKaiti" w:cs="Times New Roman"/>
          <w:color w:val="000000"/>
          <w:sz w:val="21"/>
          <w:szCs w:val="24"/>
        </w:rPr>
      </w:pPr>
      <w:bookmarkStart w:id="4" w:name="Prepared"/>
      <w:bookmarkEnd w:id="3"/>
    </w:p>
    <w:bookmarkEnd w:id="4"/>
    <w:p w14:paraId="021546BD" w14:textId="1F7D5D06" w:rsidR="00A82446" w:rsidRPr="00046D65" w:rsidRDefault="004F6BB3" w:rsidP="00046D65">
      <w:pPr>
        <w:pStyle w:val="Heading2"/>
        <w:overflowPunct w:val="0"/>
        <w:spacing w:beforeLines="100" w:afterLines="50" w:after="120" w:line="340" w:lineRule="atLeast"/>
        <w:rPr>
          <w:rFonts w:ascii="SimHei" w:eastAsia="SimHei" w:hAnsi="SimHei"/>
          <w:sz w:val="21"/>
        </w:rPr>
      </w:pPr>
      <w:r w:rsidRPr="00046D65">
        <w:rPr>
          <w:rFonts w:ascii="SimHei" w:eastAsia="SimHei" w:hAnsi="SimHei" w:hint="eastAsia"/>
          <w:sz w:val="21"/>
        </w:rPr>
        <w:t>导</w:t>
      </w:r>
      <w:r w:rsidR="00EC26B5">
        <w:rPr>
          <w:rFonts w:ascii="SimHei" w:eastAsia="SimHei" w:hAnsi="SimHei" w:hint="eastAsia"/>
          <w:sz w:val="21"/>
        </w:rPr>
        <w:t xml:space="preserve">　</w:t>
      </w:r>
      <w:r w:rsidRPr="00046D65">
        <w:rPr>
          <w:rFonts w:ascii="SimHei" w:eastAsia="SimHei" w:hAnsi="SimHei" w:hint="eastAsia"/>
          <w:sz w:val="21"/>
        </w:rPr>
        <w:t>言</w:t>
      </w:r>
    </w:p>
    <w:p w14:paraId="05476D8C" w14:textId="2CBE08BB" w:rsidR="00A82446"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A82446" w:rsidRPr="00257B16">
        <w:rPr>
          <w:rFonts w:ascii="SimSun" w:hAnsi="SimSun"/>
          <w:sz w:val="21"/>
        </w:rPr>
        <w:t>1</w:t>
      </w:r>
      <w:r w:rsidRPr="00257B16">
        <w:rPr>
          <w:rFonts w:ascii="SimSun" w:hAnsi="SimSun"/>
          <w:sz w:val="21"/>
        </w:rPr>
        <w:t>项：</w:t>
      </w:r>
      <w:r w:rsidRPr="00257B16">
        <w:rPr>
          <w:rFonts w:ascii="SimSun" w:hAnsi="SimSun" w:hint="eastAsia"/>
          <w:sz w:val="21"/>
        </w:rPr>
        <w:t>会议开幕</w:t>
      </w:r>
    </w:p>
    <w:p w14:paraId="20423FC6" w14:textId="106418D2" w:rsidR="00A82446" w:rsidRPr="00257B16"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77491C" w:rsidRPr="00257B16">
        <w:rPr>
          <w:rFonts w:ascii="SimSun" w:hAnsi="SimSun" w:hint="eastAsia"/>
          <w:sz w:val="21"/>
        </w:rPr>
        <w:t>第八届会议由产权组织总干事邓鸿森先生主持开幕，他向与会者表示欢迎。</w:t>
      </w:r>
    </w:p>
    <w:p w14:paraId="289543F9" w14:textId="70B786A7" w:rsidR="00A82446"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A82446" w:rsidRPr="00257B16">
        <w:rPr>
          <w:rFonts w:ascii="SimSun" w:hAnsi="SimSun"/>
          <w:sz w:val="21"/>
        </w:rPr>
        <w:t>2</w:t>
      </w:r>
      <w:r w:rsidRPr="00257B16">
        <w:rPr>
          <w:rFonts w:ascii="SimSun" w:hAnsi="SimSun"/>
          <w:sz w:val="21"/>
        </w:rPr>
        <w:t>项：</w:t>
      </w:r>
      <w:r w:rsidRPr="00257B16">
        <w:rPr>
          <w:rFonts w:ascii="SimSun" w:hAnsi="SimSun" w:hint="eastAsia"/>
          <w:sz w:val="21"/>
        </w:rPr>
        <w:t>选举主席和两名副主席</w:t>
      </w:r>
    </w:p>
    <w:p w14:paraId="015D62C4" w14:textId="38508090" w:rsidR="00E96ACB" w:rsidRPr="00257B16" w:rsidRDefault="00490D98" w:rsidP="00046D65">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77491C" w:rsidRPr="00257B16">
        <w:rPr>
          <w:rFonts w:ascii="SimSun" w:hAnsi="SimSun" w:hint="eastAsia"/>
          <w:sz w:val="21"/>
        </w:rPr>
        <w:t>标准委员会</w:t>
      </w:r>
      <w:r w:rsidR="00762489" w:rsidRPr="00257B16">
        <w:rPr>
          <w:rFonts w:ascii="SimSun" w:hAnsi="SimSun" w:hint="eastAsia"/>
          <w:sz w:val="21"/>
        </w:rPr>
        <w:t>根据委员会的惯例，</w:t>
      </w:r>
      <w:r w:rsidR="0077491C" w:rsidRPr="00257B16">
        <w:rPr>
          <w:rFonts w:ascii="SimSun" w:hAnsi="SimSun" w:hint="eastAsia"/>
          <w:sz w:val="21"/>
        </w:rPr>
        <w:t>一致确认让–夏尔·达乌先生（加拿大）担任主席，谢尔盖·比留科夫先生（俄罗斯联邦）担任副主席。关于空缺的第二副主席一职，标准委员会一致选举朴時瑩先生（大韩民国）担任本届会议的副主席。</w:t>
      </w:r>
    </w:p>
    <w:p w14:paraId="76A2B6FA" w14:textId="6CCC75D0" w:rsidR="00A82446" w:rsidRPr="00046D65" w:rsidRDefault="004F6BB3" w:rsidP="00046D65">
      <w:pPr>
        <w:pStyle w:val="Heading2"/>
        <w:overflowPunct w:val="0"/>
        <w:spacing w:beforeLines="100" w:afterLines="50" w:after="120" w:line="340" w:lineRule="atLeast"/>
        <w:rPr>
          <w:rFonts w:ascii="SimHei" w:eastAsia="SimHei" w:hAnsi="SimHei"/>
          <w:sz w:val="21"/>
        </w:rPr>
      </w:pPr>
      <w:r w:rsidRPr="00046D65">
        <w:rPr>
          <w:rFonts w:ascii="SimHei" w:eastAsia="SimHei" w:hAnsi="SimHei" w:hint="eastAsia"/>
          <w:sz w:val="21"/>
        </w:rPr>
        <w:t>讨论议程项目</w:t>
      </w:r>
    </w:p>
    <w:p w14:paraId="5B529F1A" w14:textId="7B505573" w:rsidR="0073702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737023" w:rsidRPr="00257B16">
        <w:rPr>
          <w:rFonts w:ascii="SimSun" w:hAnsi="SimSun"/>
          <w:sz w:val="21"/>
        </w:rPr>
        <w:t>3</w:t>
      </w:r>
      <w:r w:rsidRPr="00257B16">
        <w:rPr>
          <w:rFonts w:ascii="SimSun" w:hAnsi="SimSun"/>
          <w:sz w:val="21"/>
        </w:rPr>
        <w:t>项：</w:t>
      </w:r>
      <w:r w:rsidRPr="00257B16">
        <w:rPr>
          <w:rFonts w:ascii="SimSun" w:hAnsi="SimSun" w:hint="eastAsia"/>
          <w:sz w:val="21"/>
        </w:rPr>
        <w:t>通过议程</w:t>
      </w:r>
    </w:p>
    <w:p w14:paraId="0BAE830A" w14:textId="34CBCBD0" w:rsidR="00737023" w:rsidRPr="00257B16"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77491C" w:rsidRPr="00257B16">
        <w:rPr>
          <w:rFonts w:ascii="SimSun" w:hAnsi="SimSun" w:hint="eastAsia"/>
          <w:sz w:val="21"/>
        </w:rPr>
        <w:t>标准委员会通过了文件CWS/8/1 Prov.2中拟议的议程。</w:t>
      </w:r>
    </w:p>
    <w:p w14:paraId="40E5BAE6" w14:textId="70B4DD65"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4(a)</w:t>
      </w:r>
      <w:r w:rsidRPr="00257B16">
        <w:rPr>
          <w:rFonts w:ascii="SimSun" w:hAnsi="SimSun"/>
          <w:sz w:val="21"/>
        </w:rPr>
        <w:t>项：</w:t>
      </w:r>
      <w:r w:rsidRPr="00257B16">
        <w:rPr>
          <w:rFonts w:ascii="SimSun" w:hAnsi="SimSun" w:hint="eastAsia"/>
          <w:sz w:val="21"/>
        </w:rPr>
        <w:t>关于网络应用程序接口新标准的提案</w:t>
      </w:r>
    </w:p>
    <w:p w14:paraId="483FE019" w14:textId="659E6A2B" w:rsidR="00645F13" w:rsidRPr="00257B16"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CWS/8/2</w:t>
      </w:r>
      <w:r w:rsidR="004D3793" w:rsidRPr="00257B16">
        <w:rPr>
          <w:rFonts w:ascii="SimSun" w:hAnsi="SimSun" w:hint="eastAsia"/>
          <w:sz w:val="21"/>
        </w:rPr>
        <w:t>进行。</w:t>
      </w:r>
    </w:p>
    <w:p w14:paraId="4BF71668" w14:textId="65AEB375" w:rsidR="00133B15" w:rsidRPr="00257B16"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lastRenderedPageBreak/>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106C42" w:rsidRPr="00257B16">
        <w:rPr>
          <w:rFonts w:ascii="SimSun" w:hAnsi="SimSun" w:hint="eastAsia"/>
          <w:sz w:val="21"/>
        </w:rPr>
        <w:t>标准委员会注意到文件的内容，特别是</w:t>
      </w:r>
      <w:r w:rsidR="008B2D4C" w:rsidRPr="00257B16">
        <w:rPr>
          <w:rFonts w:ascii="SimSun" w:hAnsi="SimSun" w:hint="eastAsia"/>
          <w:sz w:val="21"/>
        </w:rPr>
        <w:t>拟议的标准，</w:t>
      </w:r>
      <w:r w:rsidR="00106C42" w:rsidRPr="00257B16">
        <w:rPr>
          <w:rFonts w:ascii="SimSun" w:hAnsi="SimSun" w:hint="eastAsia"/>
          <w:sz w:val="21"/>
        </w:rPr>
        <w:t>关于用网络</w:t>
      </w:r>
      <w:r w:rsidR="008B2D4C" w:rsidRPr="00257B16">
        <w:rPr>
          <w:rFonts w:ascii="SimSun" w:hAnsi="SimSun" w:hint="eastAsia"/>
          <w:sz w:val="21"/>
        </w:rPr>
        <w:t>应用程序接口</w:t>
      </w:r>
      <w:r w:rsidR="00106C42" w:rsidRPr="00257B16">
        <w:rPr>
          <w:rFonts w:ascii="SimSun" w:hAnsi="SimSun" w:hint="eastAsia"/>
          <w:sz w:val="21"/>
        </w:rPr>
        <w:t>（</w:t>
      </w:r>
      <w:r w:rsidR="008B2D4C" w:rsidRPr="00257B16">
        <w:rPr>
          <w:rFonts w:ascii="SimSun" w:hAnsi="SimSun" w:hint="eastAsia"/>
          <w:sz w:val="21"/>
        </w:rPr>
        <w:t>API</w:t>
      </w:r>
      <w:r w:rsidR="00106C42" w:rsidRPr="00257B16">
        <w:rPr>
          <w:rFonts w:ascii="SimSun" w:hAnsi="SimSun" w:hint="eastAsia"/>
          <w:sz w:val="21"/>
        </w:rPr>
        <w:t>）处理和交流知识产权数据的建议</w:t>
      </w:r>
      <w:r w:rsidR="008B2D4C" w:rsidRPr="00257B16">
        <w:rPr>
          <w:rFonts w:ascii="SimSun" w:hAnsi="SimSun" w:hint="eastAsia"/>
          <w:sz w:val="21"/>
        </w:rPr>
        <w:t>。拟议标准意在方便在网络中统</w:t>
      </w:r>
      <w:proofErr w:type="gramStart"/>
      <w:r w:rsidR="008B2D4C" w:rsidRPr="00257B16">
        <w:rPr>
          <w:rFonts w:ascii="SimSun" w:hAnsi="SimSun" w:hint="eastAsia"/>
          <w:sz w:val="21"/>
        </w:rPr>
        <w:t>一</w:t>
      </w:r>
      <w:proofErr w:type="gramEnd"/>
      <w:r w:rsidR="008B2D4C" w:rsidRPr="00257B16">
        <w:rPr>
          <w:rFonts w:ascii="SimSun" w:hAnsi="SimSun" w:hint="eastAsia"/>
          <w:sz w:val="21"/>
        </w:rPr>
        <w:t>处理和交换知识产权数据。</w:t>
      </w:r>
      <w:r w:rsidR="00D639E5">
        <w:rPr>
          <w:rFonts w:ascii="SimSun" w:hAnsi="SimSun" w:hint="eastAsia"/>
          <w:sz w:val="21"/>
        </w:rPr>
        <w:t>标准委员会</w:t>
      </w:r>
      <w:r w:rsidR="008B2D4C" w:rsidRPr="00257B16">
        <w:rPr>
          <w:rFonts w:ascii="SimSun" w:hAnsi="SimSun" w:hint="eastAsia"/>
          <w:sz w:val="21"/>
        </w:rPr>
        <w:t>获悉，文件第12段(c)项中提到的规则</w:t>
      </w:r>
      <w:r w:rsidR="00EC26B5">
        <w:rPr>
          <w:rFonts w:ascii="SimSun" w:hAnsi="SimSun" w:hint="eastAsia"/>
          <w:sz w:val="21"/>
        </w:rPr>
        <w:t>“</w:t>
      </w:r>
      <w:r w:rsidR="008B2D4C" w:rsidRPr="00257B16">
        <w:rPr>
          <w:rFonts w:ascii="SimSun" w:hAnsi="SimSun" w:hint="eastAsia"/>
          <w:sz w:val="21"/>
        </w:rPr>
        <w:t>RSG-148</w:t>
      </w:r>
      <w:r w:rsidR="00EC26B5">
        <w:rPr>
          <w:rFonts w:ascii="SimSun" w:hAnsi="SimSun" w:hint="eastAsia"/>
          <w:sz w:val="21"/>
        </w:rPr>
        <w:t>”</w:t>
      </w:r>
      <w:r w:rsidR="008B2D4C" w:rsidRPr="00257B16">
        <w:rPr>
          <w:rFonts w:ascii="SimSun" w:hAnsi="SimSun" w:hint="eastAsia"/>
          <w:sz w:val="21"/>
        </w:rPr>
        <w:t>应更正为</w:t>
      </w:r>
      <w:r w:rsidR="00EC26B5">
        <w:rPr>
          <w:rFonts w:ascii="SimSun" w:hAnsi="SimSun" w:hint="eastAsia"/>
          <w:sz w:val="21"/>
        </w:rPr>
        <w:t>“</w:t>
      </w:r>
      <w:r w:rsidR="00EF69E6" w:rsidRPr="00257B16">
        <w:rPr>
          <w:rFonts w:ascii="SimSun" w:hAnsi="SimSun" w:hint="eastAsia"/>
          <w:sz w:val="21"/>
        </w:rPr>
        <w:t>RSG-148</w:t>
      </w:r>
      <w:r w:rsidR="00EF69E6">
        <w:rPr>
          <w:rFonts w:ascii="SimSun" w:hAnsi="SimSun" w:hint="eastAsia"/>
          <w:sz w:val="21"/>
        </w:rPr>
        <w:t>，重编号为</w:t>
      </w:r>
      <w:r w:rsidR="008B2D4C" w:rsidRPr="00257B16">
        <w:rPr>
          <w:rFonts w:ascii="SimSun" w:hAnsi="SimSun" w:hint="eastAsia"/>
          <w:sz w:val="21"/>
        </w:rPr>
        <w:t>RSJ-151</w:t>
      </w:r>
      <w:r w:rsidR="00EC26B5">
        <w:rPr>
          <w:rFonts w:ascii="SimSun" w:hAnsi="SimSun" w:hint="eastAsia"/>
          <w:sz w:val="21"/>
        </w:rPr>
        <w:t>”</w:t>
      </w:r>
      <w:r w:rsidR="008B2D4C" w:rsidRPr="00257B16">
        <w:rPr>
          <w:rFonts w:ascii="SimSun" w:hAnsi="SimSun" w:hint="eastAsia"/>
          <w:sz w:val="21"/>
        </w:rPr>
        <w:t>。</w:t>
      </w:r>
    </w:p>
    <w:p w14:paraId="682074FC" w14:textId="7725E44E" w:rsidR="00645F13" w:rsidRPr="00257B16"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sz w:val="21"/>
        </w:rPr>
        <w:t>标准委员会</w:t>
      </w:r>
      <w:r w:rsidR="008B2D4C" w:rsidRPr="00257B16">
        <w:rPr>
          <w:rFonts w:ascii="SimSun" w:hAnsi="SimSun" w:hint="eastAsia"/>
          <w:sz w:val="21"/>
        </w:rPr>
        <w:t>还注意到API工作队自第七届会议以来的活动。</w:t>
      </w:r>
    </w:p>
    <w:p w14:paraId="41B6CFB9" w14:textId="30FA898C" w:rsidR="00A62F18" w:rsidRPr="00257B16"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8B2D4C" w:rsidRPr="00257B16">
        <w:rPr>
          <w:rFonts w:ascii="SimSun" w:hAnsi="SimSun" w:hint="eastAsia"/>
          <w:sz w:val="21"/>
        </w:rPr>
        <w:t>API</w:t>
      </w:r>
      <w:r w:rsidR="00CD5D42" w:rsidRPr="00CD5D42">
        <w:rPr>
          <w:rFonts w:ascii="SimSun" w:hAnsi="SimSun" w:hint="eastAsia"/>
          <w:sz w:val="21"/>
        </w:rPr>
        <w:t>工作队</w:t>
      </w:r>
      <w:r w:rsidR="008B2D4C" w:rsidRPr="00257B16">
        <w:rPr>
          <w:rFonts w:ascii="SimSun" w:hAnsi="SimSun" w:hint="eastAsia"/>
          <w:sz w:val="21"/>
        </w:rPr>
        <w:t>建议由国际局对知识产权局对外开放的API进行统一编目。该目录是</w:t>
      </w:r>
      <w:r w:rsidR="00762489" w:rsidRPr="00257B16">
        <w:rPr>
          <w:rFonts w:ascii="SimSun" w:hAnsi="SimSun" w:hint="eastAsia"/>
          <w:sz w:val="21"/>
        </w:rPr>
        <w:t>为了</w:t>
      </w:r>
      <w:r w:rsidR="008B2D4C" w:rsidRPr="00257B16">
        <w:rPr>
          <w:rFonts w:ascii="SimSun" w:hAnsi="SimSun" w:hint="eastAsia"/>
          <w:sz w:val="21"/>
        </w:rPr>
        <w:t>在</w:t>
      </w:r>
      <w:r w:rsidR="00CD5D42" w:rsidRPr="00CD5D42">
        <w:rPr>
          <w:rFonts w:ascii="SimSun" w:hAnsi="SimSun" w:hint="eastAsia"/>
          <w:sz w:val="21"/>
        </w:rPr>
        <w:t>产权组织</w:t>
      </w:r>
      <w:r w:rsidR="008B2D4C" w:rsidRPr="00257B16">
        <w:rPr>
          <w:rFonts w:ascii="SimSun" w:hAnsi="SimSun" w:hint="eastAsia"/>
          <w:sz w:val="21"/>
        </w:rPr>
        <w:t>网站上提供一个门户，供用户识别知识产权局提供的网络服务，并尽可能提供简单的搜索功能。</w:t>
      </w:r>
    </w:p>
    <w:p w14:paraId="78F5C59D" w14:textId="252EC25E" w:rsidR="00EA74F8" w:rsidRPr="00257B16"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8B2D4C" w:rsidRPr="00257B16">
        <w:rPr>
          <w:rFonts w:ascii="SimSun" w:hAnsi="SimSun" w:hint="eastAsia"/>
          <w:sz w:val="21"/>
        </w:rPr>
        <w:t>API</w:t>
      </w:r>
      <w:r w:rsidR="00CD5D42">
        <w:rPr>
          <w:rFonts w:ascii="SimSun" w:hAnsi="SimSun" w:hint="eastAsia"/>
          <w:sz w:val="21"/>
        </w:rPr>
        <w:t>工作队</w:t>
      </w:r>
      <w:r w:rsidR="008B2D4C" w:rsidRPr="00257B16">
        <w:rPr>
          <w:rFonts w:ascii="SimSun" w:hAnsi="SimSun" w:hint="eastAsia"/>
          <w:sz w:val="21"/>
        </w:rPr>
        <w:t>建议，如文件CWS/8/2第20段所述，在标准草案已经完成的情况下，修改第56号任务的说明，以继续改进</w:t>
      </w:r>
      <w:r w:rsidR="00CD5D42">
        <w:rPr>
          <w:rFonts w:ascii="SimSun" w:hAnsi="SimSun" w:hint="eastAsia"/>
          <w:sz w:val="21"/>
        </w:rPr>
        <w:t>产权组织</w:t>
      </w:r>
      <w:r w:rsidR="008B2D4C" w:rsidRPr="00257B16">
        <w:rPr>
          <w:rFonts w:ascii="SimSun" w:hAnsi="SimSun" w:hint="eastAsia"/>
          <w:sz w:val="21"/>
        </w:rPr>
        <w:t>新标准和统一目录等相关工作。</w:t>
      </w:r>
    </w:p>
    <w:p w14:paraId="5854C5CA" w14:textId="3BE08253" w:rsidR="00133B15" w:rsidRPr="00257B16"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8B2D4C" w:rsidRPr="00257B16">
        <w:rPr>
          <w:rFonts w:ascii="SimSun" w:hAnsi="SimSun" w:hint="eastAsia"/>
          <w:sz w:val="21"/>
        </w:rPr>
        <w:t>通过了文件CWS/8/2附件中提出的</w:t>
      </w:r>
      <w:r w:rsidR="00CD5D42">
        <w:rPr>
          <w:rFonts w:ascii="SimSun" w:hAnsi="SimSun" w:hint="eastAsia"/>
          <w:sz w:val="21"/>
        </w:rPr>
        <w:t>产权组织</w:t>
      </w:r>
      <w:r w:rsidR="00762489" w:rsidRPr="00257B16">
        <w:rPr>
          <w:rFonts w:ascii="SimSun" w:hAnsi="SimSun" w:hint="eastAsia"/>
          <w:sz w:val="21"/>
        </w:rPr>
        <w:t>新</w:t>
      </w:r>
      <w:r w:rsidR="008B2D4C" w:rsidRPr="00257B16">
        <w:rPr>
          <w:rFonts w:ascii="SimSun" w:hAnsi="SimSun" w:hint="eastAsia"/>
          <w:sz w:val="21"/>
        </w:rPr>
        <w:t>标准ST.90，其名称为</w:t>
      </w:r>
      <w:r w:rsidR="00EC26B5">
        <w:rPr>
          <w:rFonts w:ascii="SimSun" w:hAnsi="SimSun" w:hint="eastAsia"/>
          <w:sz w:val="21"/>
        </w:rPr>
        <w:t>“</w:t>
      </w:r>
      <w:r w:rsidR="008B2D4C" w:rsidRPr="00257B16">
        <w:rPr>
          <w:rFonts w:ascii="SimSun" w:hAnsi="SimSun" w:hint="eastAsia"/>
          <w:sz w:val="21"/>
        </w:rPr>
        <w:t>关于使用网络API（应用程序接口）处理和交流知识产权数据的建议</w:t>
      </w:r>
      <w:r w:rsidR="00EC26B5">
        <w:rPr>
          <w:rFonts w:ascii="SimSun" w:hAnsi="SimSun" w:hint="eastAsia"/>
          <w:sz w:val="21"/>
        </w:rPr>
        <w:t>”</w:t>
      </w:r>
      <w:r w:rsidR="008B2D4C" w:rsidRPr="00257B16">
        <w:rPr>
          <w:rFonts w:ascii="SimSun" w:hAnsi="SimSun" w:hint="eastAsia"/>
          <w:sz w:val="21"/>
        </w:rPr>
        <w:t>。</w:t>
      </w:r>
    </w:p>
    <w:p w14:paraId="648F6A08" w14:textId="670C7C5F" w:rsidR="00D06101" w:rsidRPr="00257B16"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8B2D4C" w:rsidRPr="00257B16">
        <w:rPr>
          <w:rFonts w:ascii="SimSun" w:hAnsi="SimSun" w:hint="eastAsia"/>
          <w:sz w:val="21"/>
        </w:rPr>
        <w:t>批准了对第56</w:t>
      </w:r>
      <w:r w:rsidR="00CD5D42" w:rsidRPr="00CD5D42">
        <w:rPr>
          <w:rFonts w:ascii="SimSun" w:hAnsi="SimSun" w:hint="eastAsia"/>
          <w:sz w:val="21"/>
        </w:rPr>
        <w:t>号任务</w:t>
      </w:r>
      <w:r w:rsidR="008B2D4C" w:rsidRPr="00257B16">
        <w:rPr>
          <w:rFonts w:ascii="SimSun" w:hAnsi="SimSun" w:hint="eastAsia"/>
          <w:sz w:val="21"/>
        </w:rPr>
        <w:t>说明的修改建议，现在的内容为：</w:t>
      </w:r>
      <w:r w:rsidR="00EC26B5">
        <w:rPr>
          <w:rFonts w:ascii="SimSun" w:hAnsi="SimSun" w:hint="eastAsia"/>
          <w:sz w:val="21"/>
        </w:rPr>
        <w:t>“</w:t>
      </w:r>
      <w:r w:rsidR="008B2D4C" w:rsidRPr="00257B16">
        <w:rPr>
          <w:rFonts w:ascii="SimSun" w:hAnsi="SimSun" w:hint="eastAsia"/>
          <w:sz w:val="21"/>
        </w:rPr>
        <w:t>确保对产权组织标准ST.90进行必要的修订和更新；支持国际局制定各局所提供API的统一目录；支持国际局推广和实施产权组织标准ST.90</w:t>
      </w:r>
      <w:r w:rsidR="00762489" w:rsidRPr="00257B16">
        <w:rPr>
          <w:rFonts w:ascii="SimSun" w:hAnsi="SimSun" w:hint="eastAsia"/>
          <w:sz w:val="21"/>
        </w:rPr>
        <w:t>。</w:t>
      </w:r>
      <w:r w:rsidR="008B2D4C" w:rsidRPr="00257B16">
        <w:rPr>
          <w:rFonts w:ascii="SimSun" w:hAnsi="SimSun" w:hint="eastAsia"/>
          <w:sz w:val="21"/>
        </w:rPr>
        <w:t>”</w:t>
      </w:r>
    </w:p>
    <w:p w14:paraId="4034CBA7" w14:textId="5EF9BE43" w:rsidR="00645F13" w:rsidRPr="00257B16"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8B2D4C" w:rsidRPr="00257B16">
        <w:rPr>
          <w:rFonts w:ascii="SimSun" w:hAnsi="SimSun" w:hint="eastAsia"/>
          <w:sz w:val="21"/>
        </w:rPr>
        <w:t>还批准了文件CWS/8/2第17段中概述的关于国际局在产权组织网站上提供统一目录并</w:t>
      </w:r>
      <w:r w:rsidR="00370636" w:rsidRPr="00257B16">
        <w:rPr>
          <w:rFonts w:ascii="SimSun" w:hAnsi="SimSun" w:hint="eastAsia"/>
          <w:sz w:val="21"/>
        </w:rPr>
        <w:t>在</w:t>
      </w:r>
      <w:r w:rsidR="008B2D4C" w:rsidRPr="00257B16">
        <w:rPr>
          <w:rFonts w:ascii="SimSun" w:hAnsi="SimSun" w:hint="eastAsia"/>
          <w:sz w:val="21"/>
        </w:rPr>
        <w:t>下届会议</w:t>
      </w:r>
      <w:r w:rsidR="00B44E17">
        <w:rPr>
          <w:rFonts w:ascii="SimSun" w:hAnsi="SimSun" w:hint="eastAsia"/>
          <w:sz w:val="21"/>
        </w:rPr>
        <w:t>上</w:t>
      </w:r>
      <w:r w:rsidR="008B2D4C" w:rsidRPr="00257B16">
        <w:rPr>
          <w:rFonts w:ascii="SimSun" w:hAnsi="SimSun" w:hint="eastAsia"/>
          <w:sz w:val="21"/>
        </w:rPr>
        <w:t>报告进展的提案。</w:t>
      </w:r>
    </w:p>
    <w:p w14:paraId="447592EB" w14:textId="36E87827"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4(b)</w:t>
      </w:r>
      <w:r w:rsidRPr="00257B16">
        <w:rPr>
          <w:rFonts w:ascii="SimSun" w:hAnsi="SimSun"/>
          <w:sz w:val="21"/>
        </w:rPr>
        <w:t>项：</w:t>
      </w:r>
      <w:r w:rsidRPr="00257B16">
        <w:rPr>
          <w:rFonts w:ascii="SimSun" w:hAnsi="SimSun" w:hint="eastAsia"/>
          <w:sz w:val="21"/>
        </w:rPr>
        <w:t>关于多媒体商标新标准的提案</w:t>
      </w:r>
    </w:p>
    <w:p w14:paraId="6D92259F" w14:textId="50336A53" w:rsidR="00645F13" w:rsidRPr="00257B16"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CWS/8/3</w:t>
      </w:r>
      <w:r w:rsidR="004D3793" w:rsidRPr="00257B16">
        <w:rPr>
          <w:rFonts w:ascii="SimSun" w:hAnsi="SimSun" w:hint="eastAsia"/>
          <w:sz w:val="21"/>
        </w:rPr>
        <w:t>进行。</w:t>
      </w:r>
    </w:p>
    <w:p w14:paraId="1ABA4651" w14:textId="42CD513A" w:rsidR="00645F13"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EC2305" w:rsidRPr="00257B16">
        <w:rPr>
          <w:rFonts w:ascii="SimSun" w:hAnsi="SimSun" w:hint="eastAsia"/>
          <w:sz w:val="21"/>
        </w:rPr>
        <w:t>注意到文件的内容，特别是拟议的标准，</w:t>
      </w:r>
      <w:r w:rsidR="00C31D08" w:rsidRPr="00257B16">
        <w:rPr>
          <w:rFonts w:ascii="SimSun" w:hAnsi="SimSun" w:hint="eastAsia"/>
          <w:sz w:val="21"/>
        </w:rPr>
        <w:t>关于动作商标和多媒体商标电子管理的建议</w:t>
      </w:r>
      <w:r w:rsidR="00EC2305" w:rsidRPr="00257B16">
        <w:rPr>
          <w:rFonts w:ascii="SimSun" w:hAnsi="SimSun" w:hint="eastAsia"/>
          <w:sz w:val="21"/>
        </w:rPr>
        <w:t>。</w:t>
      </w:r>
      <w:r w:rsidR="00C31D08" w:rsidRPr="00257B16">
        <w:rPr>
          <w:rFonts w:ascii="SimSun" w:hAnsi="SimSun" w:hint="eastAsia"/>
          <w:sz w:val="21"/>
        </w:rPr>
        <w:t>该标准涵盖动作商标</w:t>
      </w:r>
      <w:r w:rsidR="00EC2305" w:rsidRPr="00257B16">
        <w:rPr>
          <w:rFonts w:ascii="SimSun" w:hAnsi="SimSun" w:hint="eastAsia"/>
          <w:sz w:val="21"/>
        </w:rPr>
        <w:t>和多媒体商标申请的提交、电子处理和公布，不论是以电子方式还是</w:t>
      </w:r>
      <w:proofErr w:type="gramStart"/>
      <w:r w:rsidR="00EC2305" w:rsidRPr="00257B16">
        <w:rPr>
          <w:rFonts w:ascii="SimSun" w:hAnsi="SimSun" w:hint="eastAsia"/>
          <w:sz w:val="21"/>
        </w:rPr>
        <w:t>以</w:t>
      </w:r>
      <w:r w:rsidR="00370636" w:rsidRPr="00257B16">
        <w:rPr>
          <w:rFonts w:ascii="SimSun" w:hAnsi="SimSun" w:hint="eastAsia"/>
          <w:sz w:val="21"/>
        </w:rPr>
        <w:t>纸件</w:t>
      </w:r>
      <w:r w:rsidR="00EC2305" w:rsidRPr="00257B16">
        <w:rPr>
          <w:rFonts w:ascii="SimSun" w:hAnsi="SimSun" w:hint="eastAsia"/>
          <w:sz w:val="21"/>
        </w:rPr>
        <w:t>提交</w:t>
      </w:r>
      <w:proofErr w:type="gramEnd"/>
      <w:r w:rsidR="00EC2305" w:rsidRPr="00257B16">
        <w:rPr>
          <w:rFonts w:ascii="SimSun" w:hAnsi="SimSun" w:hint="eastAsia"/>
          <w:sz w:val="21"/>
        </w:rPr>
        <w:t>。该标准旨在</w:t>
      </w:r>
      <w:r w:rsidR="00C31D08" w:rsidRPr="00257B16">
        <w:rPr>
          <w:rFonts w:ascii="SimSun" w:hAnsi="SimSun" w:hint="eastAsia"/>
          <w:sz w:val="21"/>
        </w:rPr>
        <w:t>方便各工业产权局进行动作商标或多媒体商标方面的数据处理和信息交换。</w:t>
      </w:r>
    </w:p>
    <w:p w14:paraId="3FB37D07" w14:textId="5A82E160" w:rsidR="00EF69E6" w:rsidRPr="00723566" w:rsidRDefault="00EF69E6" w:rsidP="00723566">
      <w:pPr>
        <w:pStyle w:val="ParaNum"/>
        <w:numPr>
          <w:ilvl w:val="0"/>
          <w:numId w:val="0"/>
        </w:numPr>
        <w:tabs>
          <w:tab w:val="clear" w:pos="576"/>
        </w:tabs>
        <w:overflowPunct w:val="0"/>
        <w:spacing w:afterLines="50" w:after="120" w:line="340" w:lineRule="atLeast"/>
        <w:jc w:val="both"/>
        <w:rPr>
          <w:rFonts w:ascii="SimSun" w:hAnsi="SimSun"/>
          <w:sz w:val="21"/>
        </w:rPr>
      </w:pPr>
      <w:r w:rsidRPr="00723566">
        <w:rPr>
          <w:rFonts w:ascii="SimSun" w:hAnsi="SimSun"/>
          <w:sz w:val="21"/>
        </w:rPr>
        <w:fldChar w:fldCharType="begin"/>
      </w:r>
      <w:r w:rsidRPr="00723566">
        <w:rPr>
          <w:rFonts w:ascii="SimSun" w:hAnsi="SimSun"/>
          <w:sz w:val="21"/>
        </w:rPr>
        <w:instrText xml:space="preserve"> AUTONUM  </w:instrText>
      </w:r>
      <w:r w:rsidRPr="00723566">
        <w:rPr>
          <w:rFonts w:ascii="SimSun" w:hAnsi="SimSun"/>
          <w:sz w:val="21"/>
        </w:rPr>
        <w:fldChar w:fldCharType="end"/>
      </w:r>
      <w:r w:rsidR="00723566">
        <w:rPr>
          <w:rFonts w:ascii="SimSun" w:hAnsi="SimSun"/>
          <w:sz w:val="21"/>
        </w:rPr>
        <w:t>.</w:t>
      </w:r>
      <w:r w:rsidRPr="00723566">
        <w:rPr>
          <w:rFonts w:ascii="SimSun" w:hAnsi="SimSun"/>
          <w:sz w:val="21"/>
        </w:rPr>
        <w:tab/>
      </w:r>
      <w:r w:rsidRPr="00723566">
        <w:rPr>
          <w:rFonts w:ascii="SimSun" w:hAnsi="SimSun" w:hint="eastAsia"/>
          <w:sz w:val="21"/>
        </w:rPr>
        <w:t>一个代表团建议删除第11</w:t>
      </w:r>
      <w:r w:rsidR="00727BD4">
        <w:rPr>
          <w:rFonts w:ascii="SimSun" w:hAnsi="SimSun" w:hint="eastAsia"/>
          <w:sz w:val="21"/>
        </w:rPr>
        <w:t>段</w:t>
      </w:r>
      <w:r w:rsidRPr="00723566">
        <w:rPr>
          <w:rFonts w:ascii="SimSun" w:hAnsi="SimSun" w:hint="eastAsia"/>
          <w:sz w:val="21"/>
        </w:rPr>
        <w:t>中的</w:t>
      </w:r>
      <w:r w:rsidR="001B39CE">
        <w:rPr>
          <w:rFonts w:ascii="SimSun" w:hAnsi="SimSun" w:hint="eastAsia"/>
          <w:sz w:val="21"/>
        </w:rPr>
        <w:t>“</w:t>
      </w:r>
      <w:r w:rsidRPr="00723566">
        <w:rPr>
          <w:rFonts w:ascii="SimSun" w:hAnsi="SimSun"/>
          <w:sz w:val="21"/>
        </w:rPr>
        <w:t>graphical</w:t>
      </w:r>
      <w:r w:rsidR="001B39CE">
        <w:rPr>
          <w:rFonts w:ascii="SimSun" w:hAnsi="SimSun" w:hint="eastAsia"/>
          <w:sz w:val="21"/>
        </w:rPr>
        <w:t>”</w:t>
      </w:r>
      <w:r w:rsidRPr="00723566">
        <w:rPr>
          <w:rFonts w:ascii="SimSun" w:hAnsi="SimSun" w:hint="eastAsia"/>
          <w:sz w:val="21"/>
        </w:rPr>
        <w:t>一词，以扩大该段所涵盖的外观设计类型。</w:t>
      </w:r>
    </w:p>
    <w:p w14:paraId="46D6130E" w14:textId="20189E31" w:rsidR="00EF69E6" w:rsidRPr="00723566" w:rsidRDefault="00EF69E6" w:rsidP="00723566">
      <w:pPr>
        <w:pStyle w:val="ParaNum"/>
        <w:numPr>
          <w:ilvl w:val="0"/>
          <w:numId w:val="0"/>
        </w:numPr>
        <w:tabs>
          <w:tab w:val="clear" w:pos="576"/>
        </w:tabs>
        <w:overflowPunct w:val="0"/>
        <w:spacing w:afterLines="50" w:after="120" w:line="340" w:lineRule="atLeast"/>
        <w:jc w:val="both"/>
        <w:rPr>
          <w:rFonts w:ascii="SimSun" w:hAnsi="SimSun"/>
          <w:sz w:val="21"/>
        </w:rPr>
      </w:pPr>
      <w:r w:rsidRPr="00723566">
        <w:rPr>
          <w:rFonts w:ascii="SimSun" w:hAnsi="SimSun"/>
          <w:sz w:val="21"/>
        </w:rPr>
        <w:fldChar w:fldCharType="begin"/>
      </w:r>
      <w:r w:rsidRPr="00723566">
        <w:rPr>
          <w:rFonts w:ascii="SimSun" w:hAnsi="SimSun"/>
          <w:sz w:val="21"/>
        </w:rPr>
        <w:instrText xml:space="preserve"> AUTONUM  </w:instrText>
      </w:r>
      <w:r w:rsidRPr="00723566">
        <w:rPr>
          <w:rFonts w:ascii="SimSun" w:hAnsi="SimSun"/>
          <w:sz w:val="21"/>
        </w:rPr>
        <w:fldChar w:fldCharType="end"/>
      </w:r>
      <w:r w:rsidR="00723566">
        <w:rPr>
          <w:rFonts w:ascii="SimSun" w:hAnsi="SimSun"/>
          <w:sz w:val="21"/>
        </w:rPr>
        <w:t>.</w:t>
      </w:r>
      <w:r w:rsidRPr="00723566">
        <w:rPr>
          <w:rFonts w:ascii="SimSun" w:hAnsi="SimSun"/>
          <w:sz w:val="21"/>
        </w:rPr>
        <w:tab/>
      </w:r>
      <w:r w:rsidRPr="00723566">
        <w:rPr>
          <w:rFonts w:ascii="SimSun" w:hAnsi="SimSun" w:hint="eastAsia"/>
          <w:sz w:val="21"/>
        </w:rPr>
        <w:t>一个代表团建议对案文进行几处更正和澄清：</w:t>
      </w:r>
    </w:p>
    <w:p w14:paraId="1DA5C8D8" w14:textId="59F398AD" w:rsidR="00EF69E6" w:rsidRPr="00723566" w:rsidRDefault="00EF69E6" w:rsidP="001B39CE">
      <w:pPr>
        <w:pStyle w:val="ListParagraph"/>
        <w:overflowPunct w:val="0"/>
        <w:spacing w:afterLines="50" w:after="120" w:line="340" w:lineRule="atLeast"/>
        <w:ind w:left="924" w:hanging="357"/>
        <w:contextualSpacing/>
        <w:jc w:val="both"/>
        <w:rPr>
          <w:rFonts w:ascii="SimSun" w:hAnsi="SimSun"/>
          <w:sz w:val="21"/>
        </w:rPr>
      </w:pPr>
      <w:r w:rsidRPr="00723566">
        <w:rPr>
          <w:rFonts w:ascii="SimSun" w:hAnsi="SimSun" w:hint="eastAsia"/>
          <w:sz w:val="21"/>
        </w:rPr>
        <w:t>将定义3(g)中以</w:t>
      </w:r>
      <w:r w:rsidR="001B39CE">
        <w:rPr>
          <w:rFonts w:ascii="SimSun" w:hAnsi="SimSun" w:hint="eastAsia"/>
          <w:sz w:val="21"/>
        </w:rPr>
        <w:t>“</w:t>
      </w:r>
      <w:r w:rsidRPr="00723566">
        <w:rPr>
          <w:rFonts w:ascii="SimSun" w:hAnsi="SimSun"/>
          <w:sz w:val="21"/>
        </w:rPr>
        <w:t>container</w:t>
      </w:r>
      <w:r w:rsidR="001B39CE">
        <w:rPr>
          <w:rFonts w:ascii="SimSun" w:hAnsi="SimSun" w:hint="eastAsia"/>
          <w:sz w:val="21"/>
        </w:rPr>
        <w:t>”</w:t>
      </w:r>
      <w:r w:rsidRPr="00723566">
        <w:rPr>
          <w:rFonts w:ascii="SimSun" w:hAnsi="SimSun" w:hint="eastAsia"/>
          <w:sz w:val="21"/>
        </w:rPr>
        <w:t>开头的圆点项提升为单独的定义3(h)；</w:t>
      </w:r>
    </w:p>
    <w:p w14:paraId="7C16C841" w14:textId="52F0F32D" w:rsidR="00EF69E6" w:rsidRPr="00723566" w:rsidRDefault="00EF69E6" w:rsidP="001B39CE">
      <w:pPr>
        <w:pStyle w:val="ListParagraph"/>
        <w:overflowPunct w:val="0"/>
        <w:spacing w:afterLines="50" w:after="120" w:line="340" w:lineRule="atLeast"/>
        <w:ind w:left="924" w:hanging="357"/>
        <w:contextualSpacing/>
        <w:jc w:val="both"/>
        <w:rPr>
          <w:rFonts w:ascii="SimSun" w:hAnsi="SimSun"/>
          <w:sz w:val="21"/>
        </w:rPr>
      </w:pPr>
      <w:r w:rsidRPr="00723566">
        <w:rPr>
          <w:rFonts w:ascii="SimSun" w:hAnsi="SimSun" w:hint="eastAsia"/>
          <w:sz w:val="21"/>
        </w:rPr>
        <w:t>在第1</w:t>
      </w:r>
      <w:r w:rsidR="00094451">
        <w:rPr>
          <w:rFonts w:ascii="SimSun" w:hAnsi="SimSun" w:hint="eastAsia"/>
          <w:sz w:val="21"/>
        </w:rPr>
        <w:t>9</w:t>
      </w:r>
      <w:r w:rsidRPr="00723566">
        <w:rPr>
          <w:rFonts w:ascii="SimSun" w:hAnsi="SimSun" w:hint="eastAsia"/>
          <w:sz w:val="21"/>
        </w:rPr>
        <w:t>段中，在</w:t>
      </w:r>
      <w:r w:rsidR="001B39CE">
        <w:rPr>
          <w:rFonts w:ascii="SimSun" w:hAnsi="SimSun" w:hint="eastAsia"/>
          <w:sz w:val="21"/>
        </w:rPr>
        <w:t>“</w:t>
      </w:r>
      <w:r w:rsidRPr="00723566">
        <w:rPr>
          <w:rFonts w:ascii="SimSun" w:hAnsi="SimSun"/>
          <w:sz w:val="21"/>
        </w:rPr>
        <w:t>including</w:t>
      </w:r>
      <w:r w:rsidR="001B39CE">
        <w:rPr>
          <w:rFonts w:ascii="SimSun" w:hAnsi="SimSun" w:hint="eastAsia"/>
          <w:sz w:val="21"/>
        </w:rPr>
        <w:t>”</w:t>
      </w:r>
      <w:r w:rsidRPr="00723566">
        <w:rPr>
          <w:rFonts w:ascii="SimSun" w:hAnsi="SimSun" w:hint="eastAsia"/>
          <w:sz w:val="21"/>
        </w:rPr>
        <w:t>一词处加入一个新句子，并对措辞进行澄清，以消除歧义；</w:t>
      </w:r>
    </w:p>
    <w:p w14:paraId="110D51E3" w14:textId="57CE7F66" w:rsidR="00EF69E6" w:rsidRPr="00723566" w:rsidRDefault="00EF69E6" w:rsidP="001B39CE">
      <w:pPr>
        <w:pStyle w:val="ListParagraph"/>
        <w:overflowPunct w:val="0"/>
        <w:spacing w:afterLines="50" w:after="120" w:line="340" w:lineRule="atLeast"/>
        <w:ind w:left="924" w:hanging="357"/>
        <w:contextualSpacing/>
        <w:jc w:val="both"/>
        <w:rPr>
          <w:rFonts w:ascii="SimSun" w:hAnsi="SimSun"/>
          <w:sz w:val="21"/>
        </w:rPr>
      </w:pPr>
      <w:r w:rsidRPr="00723566">
        <w:rPr>
          <w:rFonts w:ascii="SimSun" w:hAnsi="SimSun" w:hint="eastAsia"/>
          <w:sz w:val="21"/>
        </w:rPr>
        <w:t>删除第24段中对国家立法的提及；</w:t>
      </w:r>
    </w:p>
    <w:p w14:paraId="470B3713" w14:textId="2A68E968" w:rsidR="00EF69E6" w:rsidRPr="00723566" w:rsidRDefault="00EF69E6" w:rsidP="001B39CE">
      <w:pPr>
        <w:pStyle w:val="ListParagraph"/>
        <w:overflowPunct w:val="0"/>
        <w:spacing w:afterLines="50" w:after="120" w:line="340" w:lineRule="atLeast"/>
        <w:ind w:left="924" w:hanging="357"/>
        <w:contextualSpacing/>
        <w:jc w:val="both"/>
        <w:rPr>
          <w:rFonts w:ascii="SimSun" w:hAnsi="SimSun"/>
          <w:sz w:val="21"/>
        </w:rPr>
      </w:pPr>
      <w:r w:rsidRPr="00723566">
        <w:rPr>
          <w:rFonts w:ascii="SimSun" w:hAnsi="SimSun" w:hint="eastAsia"/>
          <w:sz w:val="21"/>
        </w:rPr>
        <w:t>将脚注8中的措辞软化为</w:t>
      </w:r>
      <w:r w:rsidR="001B39CE">
        <w:rPr>
          <w:rFonts w:ascii="SimSun" w:hAnsi="SimSun" w:hint="eastAsia"/>
          <w:sz w:val="21"/>
        </w:rPr>
        <w:t>“</w:t>
      </w:r>
      <w:r w:rsidRPr="00723566">
        <w:rPr>
          <w:rFonts w:ascii="SimSun" w:hAnsi="SimSun"/>
          <w:sz w:val="21"/>
        </w:rPr>
        <w:t>Each office could choose, for instance</w:t>
      </w:r>
      <w:r w:rsidR="001B39CE">
        <w:rPr>
          <w:rFonts w:ascii="SimSun" w:hAnsi="SimSun" w:hint="eastAsia"/>
          <w:sz w:val="21"/>
        </w:rPr>
        <w:t>”</w:t>
      </w:r>
      <w:r w:rsidRPr="00723566">
        <w:rPr>
          <w:rFonts w:ascii="SimSun" w:hAnsi="SimSun" w:hint="eastAsia"/>
          <w:sz w:val="21"/>
        </w:rPr>
        <w:t>；</w:t>
      </w:r>
    </w:p>
    <w:p w14:paraId="144CA3EE" w14:textId="19490D46" w:rsidR="00EF69E6" w:rsidRPr="00723566" w:rsidRDefault="00EF69E6" w:rsidP="001B39CE">
      <w:pPr>
        <w:pStyle w:val="ListParagraph"/>
        <w:overflowPunct w:val="0"/>
        <w:spacing w:afterLines="50" w:after="120" w:line="340" w:lineRule="atLeast"/>
        <w:ind w:left="924" w:hanging="357"/>
        <w:jc w:val="both"/>
        <w:rPr>
          <w:rFonts w:ascii="SimSun" w:hAnsi="SimSun"/>
          <w:sz w:val="21"/>
        </w:rPr>
      </w:pPr>
      <w:r w:rsidRPr="00723566">
        <w:rPr>
          <w:rFonts w:ascii="SimSun" w:hAnsi="SimSun" w:hint="eastAsia"/>
          <w:sz w:val="21"/>
        </w:rPr>
        <w:t>在第29段中，在</w:t>
      </w:r>
      <w:r w:rsidR="001B39CE">
        <w:rPr>
          <w:rFonts w:ascii="SimSun" w:hAnsi="SimSun" w:hint="eastAsia"/>
          <w:sz w:val="21"/>
        </w:rPr>
        <w:t>“</w:t>
      </w:r>
      <w:r w:rsidR="004B6362" w:rsidRPr="00723566">
        <w:rPr>
          <w:rFonts w:ascii="SimSun" w:hAnsi="SimSun"/>
          <w:sz w:val="21"/>
        </w:rPr>
        <w:t>quality</w:t>
      </w:r>
      <w:r w:rsidR="001B39CE">
        <w:rPr>
          <w:rFonts w:ascii="SimSun" w:hAnsi="SimSun" w:hint="eastAsia"/>
          <w:sz w:val="21"/>
        </w:rPr>
        <w:t>”</w:t>
      </w:r>
      <w:r w:rsidRPr="00723566">
        <w:rPr>
          <w:rFonts w:ascii="SimSun" w:hAnsi="SimSun" w:hint="eastAsia"/>
          <w:sz w:val="21"/>
        </w:rPr>
        <w:t>之后增加一个缺失的句号。</w:t>
      </w:r>
    </w:p>
    <w:p w14:paraId="77284725" w14:textId="45BF80AF" w:rsidR="00645F13" w:rsidRPr="00257B16"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EC2305" w:rsidRPr="00257B16">
        <w:rPr>
          <w:rFonts w:ascii="SimSun" w:hAnsi="SimSun" w:hint="eastAsia"/>
          <w:sz w:val="21"/>
        </w:rPr>
        <w:t>通过了</w:t>
      </w:r>
      <w:r w:rsidR="003B79F1">
        <w:rPr>
          <w:rFonts w:ascii="SimSun" w:hAnsi="SimSun" w:hint="eastAsia"/>
          <w:sz w:val="21"/>
        </w:rPr>
        <w:t>按各代表团的建议修订后的</w:t>
      </w:r>
      <w:r w:rsidR="00CD5D42">
        <w:rPr>
          <w:rFonts w:ascii="SimSun" w:hAnsi="SimSun" w:hint="eastAsia"/>
          <w:sz w:val="21"/>
        </w:rPr>
        <w:t>产权组织</w:t>
      </w:r>
      <w:r w:rsidR="00370636" w:rsidRPr="00257B16">
        <w:rPr>
          <w:rFonts w:ascii="SimSun" w:hAnsi="SimSun" w:hint="eastAsia"/>
          <w:sz w:val="21"/>
        </w:rPr>
        <w:t>新</w:t>
      </w:r>
      <w:r w:rsidR="00EC2305" w:rsidRPr="00257B16">
        <w:rPr>
          <w:rFonts w:ascii="SimSun" w:hAnsi="SimSun" w:hint="eastAsia"/>
          <w:sz w:val="21"/>
        </w:rPr>
        <w:t>标准ST.69，其名称为</w:t>
      </w:r>
      <w:r w:rsidR="00EC26B5">
        <w:rPr>
          <w:rFonts w:ascii="SimSun" w:hAnsi="SimSun" w:hint="eastAsia"/>
          <w:sz w:val="21"/>
        </w:rPr>
        <w:t>“</w:t>
      </w:r>
      <w:r w:rsidR="00C31D08" w:rsidRPr="00257B16">
        <w:rPr>
          <w:rFonts w:ascii="SimSun" w:hAnsi="SimSun" w:hint="eastAsia"/>
          <w:sz w:val="21"/>
        </w:rPr>
        <w:t>关于动作商标和多媒体商标电子管理的建议</w:t>
      </w:r>
      <w:r w:rsidR="00EC26B5">
        <w:rPr>
          <w:rFonts w:ascii="SimSun" w:hAnsi="SimSun" w:hint="eastAsia"/>
          <w:sz w:val="21"/>
        </w:rPr>
        <w:t>”</w:t>
      </w:r>
      <w:r w:rsidR="003B79F1">
        <w:rPr>
          <w:rFonts w:ascii="SimSun" w:hAnsi="SimSun" w:hint="eastAsia"/>
          <w:sz w:val="21"/>
        </w:rPr>
        <w:t>，最终案文载于文件</w:t>
      </w:r>
      <w:hyperlink r:id="rId9" w:history="1">
        <w:r w:rsidR="003B79F1" w:rsidRPr="00723566">
          <w:rPr>
            <w:rStyle w:val="Hyperlink"/>
            <w:rFonts w:ascii="SimSun" w:hAnsi="SimSun"/>
            <w:sz w:val="21"/>
          </w:rPr>
          <w:t>CWS/8/ITEM 3/ST69</w:t>
        </w:r>
      </w:hyperlink>
      <w:r w:rsidR="00EC2305" w:rsidRPr="00257B16">
        <w:rPr>
          <w:rFonts w:ascii="SimSun" w:hAnsi="SimSun" w:hint="eastAsia"/>
          <w:sz w:val="21"/>
        </w:rPr>
        <w:t>。</w:t>
      </w:r>
      <w:r w:rsidR="00D639E5">
        <w:rPr>
          <w:rFonts w:ascii="SimSun" w:hAnsi="SimSun" w:hint="eastAsia"/>
          <w:sz w:val="21"/>
        </w:rPr>
        <w:t>标准委员会</w:t>
      </w:r>
      <w:r w:rsidR="00EC2305" w:rsidRPr="00257B16">
        <w:rPr>
          <w:rFonts w:ascii="SimSun" w:hAnsi="SimSun" w:hint="eastAsia"/>
          <w:sz w:val="21"/>
        </w:rPr>
        <w:t>同意终止第49</w:t>
      </w:r>
      <w:r w:rsidR="00CD5D42">
        <w:rPr>
          <w:rFonts w:ascii="SimSun" w:hAnsi="SimSun" w:hint="eastAsia"/>
          <w:sz w:val="21"/>
        </w:rPr>
        <w:t>号任务</w:t>
      </w:r>
      <w:r w:rsidR="00EC2305" w:rsidRPr="00257B16">
        <w:rPr>
          <w:rFonts w:ascii="SimSun" w:hAnsi="SimSun" w:hint="eastAsia"/>
          <w:sz w:val="21"/>
        </w:rPr>
        <w:t>，因为</w:t>
      </w:r>
      <w:r w:rsidR="003B79F1">
        <w:rPr>
          <w:rFonts w:ascii="SimSun" w:hAnsi="SimSun" w:hint="eastAsia"/>
          <w:sz w:val="21"/>
        </w:rPr>
        <w:t>分配的工作</w:t>
      </w:r>
      <w:r w:rsidR="00EC2305" w:rsidRPr="00257B16">
        <w:rPr>
          <w:rFonts w:ascii="SimSun" w:hAnsi="SimSun" w:hint="eastAsia"/>
          <w:sz w:val="21"/>
        </w:rPr>
        <w:t>现在被认为已经完成。</w:t>
      </w:r>
    </w:p>
    <w:p w14:paraId="5F3E5FB5" w14:textId="7CF714EC"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4(c)</w:t>
      </w:r>
      <w:r w:rsidRPr="00257B16">
        <w:rPr>
          <w:rFonts w:ascii="SimSun" w:hAnsi="SimSun"/>
          <w:sz w:val="21"/>
        </w:rPr>
        <w:t>项：</w:t>
      </w:r>
      <w:r w:rsidRPr="00257B16">
        <w:rPr>
          <w:rFonts w:ascii="SimSun" w:hAnsi="SimSun" w:hint="eastAsia"/>
          <w:sz w:val="21"/>
        </w:rPr>
        <w:t>关于商标法律状态数据新标准的提案</w:t>
      </w:r>
    </w:p>
    <w:p w14:paraId="76EA99F6" w14:textId="49E52C63" w:rsidR="00645F13" w:rsidRPr="00257B16"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CWS/8/4</w:t>
      </w:r>
      <w:r w:rsidR="004D3793" w:rsidRPr="00257B16">
        <w:rPr>
          <w:rFonts w:ascii="SimSun" w:hAnsi="SimSun" w:hint="eastAsia"/>
          <w:sz w:val="21"/>
        </w:rPr>
        <w:t>进行。</w:t>
      </w:r>
    </w:p>
    <w:p w14:paraId="21217232" w14:textId="0DA3BCCE" w:rsidR="00645F13" w:rsidRPr="00257B16"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C31D08" w:rsidRPr="00257B16">
        <w:rPr>
          <w:rFonts w:ascii="SimSun" w:hAnsi="SimSun" w:hint="eastAsia"/>
          <w:sz w:val="21"/>
        </w:rPr>
        <w:t>注意到文件的内容，特别是拟议的标准，关于交换商标法律状态数据的建议。该提案沿用了关于专利法律状态数据的产权组织标准ST.27和关于工业品外观设计法律状态数据的标准ST.87的模式。拟议的标准旨在为工业产权信息用户、工业产权局、工业产权数据提供者、公众和其</w:t>
      </w:r>
      <w:r w:rsidR="00C31D08" w:rsidRPr="00257B16">
        <w:rPr>
          <w:rFonts w:ascii="SimSun" w:hAnsi="SimSun" w:hint="eastAsia"/>
          <w:sz w:val="21"/>
        </w:rPr>
        <w:lastRenderedPageBreak/>
        <w:t>他有关方访问商标数据提供便利。其目的是改进包括马德里体系在内的全</w:t>
      </w:r>
      <w:r w:rsidR="00370636" w:rsidRPr="00257B16">
        <w:rPr>
          <w:rFonts w:ascii="SimSun" w:hAnsi="SimSun" w:hint="eastAsia"/>
          <w:sz w:val="21"/>
        </w:rPr>
        <w:t>世界各</w:t>
      </w:r>
      <w:r w:rsidR="00C31D08" w:rsidRPr="00257B16">
        <w:rPr>
          <w:rFonts w:ascii="SimSun" w:hAnsi="SimSun" w:hint="eastAsia"/>
          <w:sz w:val="21"/>
        </w:rPr>
        <w:t>注册体系商标法律状态数据的可用性、可靠性和可比性。</w:t>
      </w:r>
    </w:p>
    <w:p w14:paraId="1ABC12D4" w14:textId="24B87F59" w:rsidR="00E54C53" w:rsidRPr="00257B16"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C31D08" w:rsidRPr="00257B16">
        <w:rPr>
          <w:rFonts w:ascii="SimSun" w:hAnsi="SimSun" w:hint="eastAsia"/>
          <w:sz w:val="21"/>
        </w:rPr>
        <w:t>通过了文件CWS/8/4附件中</w:t>
      </w:r>
      <w:r w:rsidR="00A011FB" w:rsidRPr="00257B16">
        <w:rPr>
          <w:rFonts w:ascii="SimSun" w:hAnsi="SimSun" w:hint="eastAsia"/>
          <w:sz w:val="21"/>
        </w:rPr>
        <w:t>转录</w:t>
      </w:r>
      <w:r w:rsidR="00C31D08" w:rsidRPr="00257B16">
        <w:rPr>
          <w:rFonts w:ascii="SimSun" w:hAnsi="SimSun" w:hint="eastAsia"/>
          <w:sz w:val="21"/>
        </w:rPr>
        <w:t>的</w:t>
      </w:r>
      <w:r w:rsidR="00CD5D42">
        <w:rPr>
          <w:rFonts w:ascii="SimSun" w:hAnsi="SimSun" w:hint="eastAsia"/>
          <w:sz w:val="21"/>
        </w:rPr>
        <w:t>产权组织</w:t>
      </w:r>
      <w:r w:rsidR="00370636" w:rsidRPr="00257B16">
        <w:rPr>
          <w:rFonts w:ascii="SimSun" w:hAnsi="SimSun" w:hint="eastAsia"/>
          <w:sz w:val="21"/>
        </w:rPr>
        <w:t>新</w:t>
      </w:r>
      <w:r w:rsidR="00C31D08" w:rsidRPr="00257B16">
        <w:rPr>
          <w:rFonts w:ascii="SimSun" w:hAnsi="SimSun" w:hint="eastAsia"/>
          <w:sz w:val="21"/>
        </w:rPr>
        <w:t>标准ST.61，其名称为</w:t>
      </w:r>
      <w:r w:rsidR="00EC26B5">
        <w:rPr>
          <w:rFonts w:ascii="SimSun" w:hAnsi="SimSun" w:hint="eastAsia"/>
          <w:sz w:val="21"/>
        </w:rPr>
        <w:t>“</w:t>
      </w:r>
      <w:r w:rsidR="00C31D08" w:rsidRPr="00257B16">
        <w:rPr>
          <w:rFonts w:ascii="SimSun" w:hAnsi="SimSun" w:hint="eastAsia"/>
          <w:sz w:val="21"/>
        </w:rPr>
        <w:t>关于交换商标法律状态数据的建议</w:t>
      </w:r>
      <w:r w:rsidR="00EC26B5">
        <w:rPr>
          <w:rFonts w:ascii="SimSun" w:hAnsi="SimSun" w:hint="eastAsia"/>
          <w:sz w:val="21"/>
        </w:rPr>
        <w:t>”</w:t>
      </w:r>
      <w:r w:rsidR="00C31D08" w:rsidRPr="00257B16">
        <w:rPr>
          <w:rFonts w:ascii="SimSun" w:hAnsi="SimSun" w:hint="eastAsia"/>
          <w:sz w:val="21"/>
        </w:rPr>
        <w:t>。</w:t>
      </w:r>
    </w:p>
    <w:p w14:paraId="021E9D33" w14:textId="7E99BCD9" w:rsidR="00987024" w:rsidRPr="00257B16"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C31D08" w:rsidRPr="00257B16">
        <w:rPr>
          <w:rFonts w:ascii="SimSun" w:hAnsi="SimSun" w:hint="eastAsia"/>
          <w:sz w:val="21"/>
        </w:rPr>
        <w:t>会议期间，</w:t>
      </w:r>
      <w:r w:rsidR="00CD5D42">
        <w:rPr>
          <w:rFonts w:ascii="SimSun" w:hAnsi="SimSun" w:hint="eastAsia"/>
          <w:sz w:val="21"/>
        </w:rPr>
        <w:t>工作队</w:t>
      </w:r>
      <w:r w:rsidR="00C31D08" w:rsidRPr="00257B16">
        <w:rPr>
          <w:rFonts w:ascii="SimSun" w:hAnsi="SimSun" w:hint="eastAsia"/>
          <w:sz w:val="21"/>
        </w:rPr>
        <w:t>建议</w:t>
      </w:r>
      <w:r w:rsidR="00E75D90" w:rsidRPr="00257B16">
        <w:rPr>
          <w:rFonts w:ascii="SimSun" w:hAnsi="SimSun" w:hint="eastAsia"/>
          <w:sz w:val="21"/>
        </w:rPr>
        <w:t>为新标准从各局</w:t>
      </w:r>
      <w:r w:rsidR="00C31D08" w:rsidRPr="00257B16">
        <w:rPr>
          <w:rFonts w:ascii="SimSun" w:hAnsi="SimSun" w:hint="eastAsia"/>
          <w:sz w:val="21"/>
        </w:rPr>
        <w:t>收集</w:t>
      </w:r>
      <w:r w:rsidR="00E75D90" w:rsidRPr="00257B16">
        <w:rPr>
          <w:rFonts w:ascii="SimSun" w:hAnsi="SimSun" w:hint="eastAsia"/>
          <w:sz w:val="21"/>
        </w:rPr>
        <w:t>带映射表的</w:t>
      </w:r>
      <w:r w:rsidR="00C31D08" w:rsidRPr="00257B16">
        <w:rPr>
          <w:rFonts w:ascii="SimSun" w:hAnsi="SimSun" w:hint="eastAsia"/>
          <w:sz w:val="21"/>
        </w:rPr>
        <w:t>实施计划。</w:t>
      </w:r>
    </w:p>
    <w:p w14:paraId="6FA8808D" w14:textId="3611E4CF" w:rsidR="00987024" w:rsidRPr="00257B16"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C31D08" w:rsidRPr="00257B16">
        <w:rPr>
          <w:rFonts w:ascii="SimSun" w:hAnsi="SimSun" w:hint="eastAsia"/>
          <w:sz w:val="21"/>
        </w:rPr>
        <w:t>要求秘书处发出</w:t>
      </w:r>
      <w:r w:rsidR="00E75D90" w:rsidRPr="00257B16">
        <w:rPr>
          <w:rFonts w:ascii="SimSun" w:hAnsi="SimSun" w:hint="eastAsia"/>
          <w:sz w:val="21"/>
        </w:rPr>
        <w:t>通函</w:t>
      </w:r>
      <w:r w:rsidR="00C31D08" w:rsidRPr="00257B16">
        <w:rPr>
          <w:rFonts w:ascii="SimSun" w:hAnsi="SimSun" w:hint="eastAsia"/>
          <w:sz w:val="21"/>
        </w:rPr>
        <w:t>，</w:t>
      </w:r>
      <w:r w:rsidR="00E75D90" w:rsidRPr="00257B16">
        <w:rPr>
          <w:rFonts w:ascii="SimSun" w:hAnsi="SimSun" w:hint="eastAsia"/>
          <w:sz w:val="21"/>
        </w:rPr>
        <w:t>要求各局就</w:t>
      </w:r>
      <w:r w:rsidR="00CD5D42">
        <w:rPr>
          <w:rFonts w:ascii="SimSun" w:hAnsi="SimSun" w:hint="eastAsia"/>
          <w:sz w:val="21"/>
        </w:rPr>
        <w:t>产权组织</w:t>
      </w:r>
      <w:r w:rsidR="00E75D90" w:rsidRPr="00257B16">
        <w:rPr>
          <w:rFonts w:ascii="SimSun" w:hAnsi="SimSun" w:hint="eastAsia"/>
          <w:sz w:val="21"/>
        </w:rPr>
        <w:t>ST.61评估其业务做法和信息技术系统，</w:t>
      </w:r>
      <w:r w:rsidR="00C31D08" w:rsidRPr="00257B16">
        <w:rPr>
          <w:rFonts w:ascii="SimSun" w:hAnsi="SimSun" w:hint="eastAsia"/>
          <w:sz w:val="21"/>
        </w:rPr>
        <w:t>并为其主管局提交一份实施计划和</w:t>
      </w:r>
      <w:r w:rsidR="00E75D90" w:rsidRPr="00257B16">
        <w:rPr>
          <w:rFonts w:ascii="SimSun" w:hAnsi="SimSun" w:hint="eastAsia"/>
          <w:sz w:val="21"/>
        </w:rPr>
        <w:t>映射</w:t>
      </w:r>
      <w:r w:rsidR="00C31D08" w:rsidRPr="00257B16">
        <w:rPr>
          <w:rFonts w:ascii="SimSun" w:hAnsi="SimSun" w:hint="eastAsia"/>
          <w:sz w:val="21"/>
        </w:rPr>
        <w:t>表。</w:t>
      </w:r>
    </w:p>
    <w:p w14:paraId="3840F9CC" w14:textId="67141651"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4(d)</w:t>
      </w:r>
      <w:r w:rsidRPr="00257B16">
        <w:rPr>
          <w:rFonts w:ascii="SimSun" w:hAnsi="SimSun"/>
          <w:sz w:val="21"/>
        </w:rPr>
        <w:t>项：</w:t>
      </w:r>
      <w:r w:rsidRPr="00257B16">
        <w:rPr>
          <w:rFonts w:ascii="SimSun" w:hAnsi="SimSun" w:hint="eastAsia"/>
          <w:sz w:val="21"/>
        </w:rPr>
        <w:t>关于外观设计表现形式新标准的提案</w:t>
      </w:r>
    </w:p>
    <w:p w14:paraId="2FBBCB38" w14:textId="000E23A3" w:rsidR="00645F13" w:rsidRPr="00257B16"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CWS/8/5</w:t>
      </w:r>
      <w:r w:rsidR="004D3793" w:rsidRPr="00257B16">
        <w:rPr>
          <w:rFonts w:ascii="SimSun" w:hAnsi="SimSun" w:hint="eastAsia"/>
          <w:sz w:val="21"/>
        </w:rPr>
        <w:t>进行。</w:t>
      </w:r>
    </w:p>
    <w:p w14:paraId="2DF49E60" w14:textId="02FD0237" w:rsidR="00645F13"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E75D90" w:rsidRPr="00257B16">
        <w:rPr>
          <w:rFonts w:ascii="SimSun" w:hAnsi="SimSun" w:hint="eastAsia"/>
          <w:sz w:val="21"/>
        </w:rPr>
        <w:t>注意到文件的内容，特别是拟议的标准，关于创建、存储、显示、管理、公布和交换工业品外观设计电子表现形式的建议。这些建议旨在最大限度地重复利用电子表现形式，</w:t>
      </w:r>
      <w:r w:rsidR="00F63448" w:rsidRPr="00257B16">
        <w:rPr>
          <w:rFonts w:ascii="SimSun" w:hAnsi="SimSun" w:hint="eastAsia"/>
          <w:sz w:val="21"/>
        </w:rPr>
        <w:t>有利于申请人</w:t>
      </w:r>
      <w:r w:rsidR="00E75D90" w:rsidRPr="00257B16">
        <w:rPr>
          <w:rFonts w:ascii="SimSun" w:hAnsi="SimSun" w:hint="eastAsia"/>
          <w:sz w:val="21"/>
        </w:rPr>
        <w:t>在多个知识产权局提交</w:t>
      </w:r>
      <w:r w:rsidR="00F63448" w:rsidRPr="00257B16">
        <w:rPr>
          <w:rFonts w:ascii="SimSun" w:hAnsi="SimSun" w:hint="eastAsia"/>
          <w:sz w:val="21"/>
        </w:rPr>
        <w:t>同一</w:t>
      </w:r>
      <w:r w:rsidR="00E75D90" w:rsidRPr="00257B16">
        <w:rPr>
          <w:rFonts w:ascii="SimSun" w:hAnsi="SimSun" w:hint="eastAsia"/>
          <w:sz w:val="21"/>
        </w:rPr>
        <w:t>外观设计申请。</w:t>
      </w:r>
    </w:p>
    <w:p w14:paraId="726F78A1" w14:textId="41DE4693" w:rsidR="003B79F1" w:rsidRPr="003B79F1" w:rsidRDefault="003B79F1" w:rsidP="003B79F1">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Pr="003B79F1">
        <w:rPr>
          <w:rFonts w:ascii="SimSun" w:hAnsi="SimSun" w:hint="eastAsia"/>
          <w:sz w:val="21"/>
        </w:rPr>
        <w:t>一些代表团就SVG是否作为标准中的首选格式或替代格式提出了意见和建议。经过几轮讨论，</w:t>
      </w:r>
      <w:r w:rsidR="00E544A5">
        <w:rPr>
          <w:rFonts w:ascii="SimSun" w:hAnsi="SimSun" w:hint="eastAsia"/>
          <w:sz w:val="21"/>
        </w:rPr>
        <w:t>标准委员会</w:t>
      </w:r>
      <w:r w:rsidRPr="003B79F1">
        <w:rPr>
          <w:rFonts w:ascii="SimSun" w:hAnsi="SimSun" w:hint="eastAsia"/>
          <w:sz w:val="21"/>
        </w:rPr>
        <w:t>同意从草案中删除所有对SVG的</w:t>
      </w:r>
      <w:r>
        <w:rPr>
          <w:rFonts w:ascii="SimSun" w:hAnsi="SimSun" w:hint="eastAsia"/>
          <w:sz w:val="21"/>
        </w:rPr>
        <w:t>提及</w:t>
      </w:r>
      <w:r w:rsidRPr="003B79F1">
        <w:rPr>
          <w:rFonts w:ascii="SimSun" w:hAnsi="SimSun" w:hint="eastAsia"/>
          <w:sz w:val="21"/>
        </w:rPr>
        <w:t>，并将此问题交给外观设计表现形式工作队。</w:t>
      </w:r>
    </w:p>
    <w:p w14:paraId="3F4AADEE" w14:textId="4CFAF048" w:rsidR="003B79F1" w:rsidRPr="00257B16" w:rsidRDefault="003B79F1" w:rsidP="003B79F1">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Pr="003B79F1">
        <w:rPr>
          <w:rFonts w:ascii="SimSun" w:hAnsi="SimSun" w:hint="eastAsia"/>
          <w:sz w:val="21"/>
        </w:rPr>
        <w:t>此外，一个代表团提出了一些改进拟议标准草案的意见和建议。国际局针对这些意见提出了新的文本。最后，</w:t>
      </w:r>
      <w:r w:rsidR="00A87F45">
        <w:rPr>
          <w:rFonts w:ascii="SimSun" w:hAnsi="SimSun" w:hint="eastAsia"/>
          <w:sz w:val="21"/>
        </w:rPr>
        <w:t>标准委员会</w:t>
      </w:r>
      <w:r w:rsidRPr="003B79F1">
        <w:rPr>
          <w:rFonts w:ascii="SimSun" w:hAnsi="SimSun" w:hint="eastAsia"/>
          <w:sz w:val="21"/>
        </w:rPr>
        <w:t>同意了新的文本。</w:t>
      </w:r>
    </w:p>
    <w:p w14:paraId="61AB3F06" w14:textId="77777777" w:rsidR="005A581E"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E75D90" w:rsidRPr="00257B16">
        <w:rPr>
          <w:rFonts w:ascii="SimSun" w:hAnsi="SimSun" w:hint="eastAsia"/>
          <w:sz w:val="21"/>
        </w:rPr>
        <w:t>会议期间，国际局提议</w:t>
      </w:r>
      <w:r w:rsidR="00B36B68">
        <w:rPr>
          <w:rFonts w:ascii="SimSun" w:hAnsi="SimSun" w:hint="eastAsia"/>
          <w:sz w:val="21"/>
        </w:rPr>
        <w:t>修订</w:t>
      </w:r>
      <w:r w:rsidR="00E75D90" w:rsidRPr="00257B16">
        <w:rPr>
          <w:rFonts w:ascii="SimSun" w:hAnsi="SimSun" w:hint="eastAsia"/>
          <w:sz w:val="21"/>
        </w:rPr>
        <w:t>第57</w:t>
      </w:r>
      <w:r w:rsidR="00CD5D42">
        <w:rPr>
          <w:rFonts w:ascii="SimSun" w:hAnsi="SimSun" w:hint="eastAsia"/>
          <w:sz w:val="21"/>
        </w:rPr>
        <w:t>号任务</w:t>
      </w:r>
      <w:r w:rsidR="00B36B68">
        <w:rPr>
          <w:rFonts w:ascii="SimSun" w:hAnsi="SimSun" w:hint="eastAsia"/>
          <w:sz w:val="21"/>
        </w:rPr>
        <w:t>的说明，以反映已完成和待完成的工作</w:t>
      </w:r>
      <w:r w:rsidR="00E75D90" w:rsidRPr="00257B16">
        <w:rPr>
          <w:rFonts w:ascii="SimSun" w:hAnsi="SimSun" w:hint="eastAsia"/>
          <w:sz w:val="21"/>
        </w:rPr>
        <w:t>。</w:t>
      </w:r>
    </w:p>
    <w:p w14:paraId="6CCCB846" w14:textId="506A3695" w:rsidR="00B36B68" w:rsidRDefault="005A581E"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B36B68">
        <w:rPr>
          <w:rFonts w:ascii="SimSun" w:hAnsi="SimSun" w:hint="eastAsia"/>
          <w:sz w:val="21"/>
        </w:rPr>
        <w:t>标准委员会</w:t>
      </w:r>
      <w:r w:rsidR="00B36B68" w:rsidRPr="00257B16">
        <w:rPr>
          <w:rFonts w:ascii="SimSun" w:hAnsi="SimSun" w:hint="eastAsia"/>
          <w:sz w:val="21"/>
        </w:rPr>
        <w:t>通过了</w:t>
      </w:r>
      <w:r w:rsidR="00B36B68">
        <w:rPr>
          <w:rFonts w:ascii="SimSun" w:hAnsi="SimSun" w:hint="eastAsia"/>
          <w:sz w:val="21"/>
        </w:rPr>
        <w:t>产权组织</w:t>
      </w:r>
      <w:r w:rsidR="00B36B68" w:rsidRPr="00257B16">
        <w:rPr>
          <w:rFonts w:ascii="SimSun" w:hAnsi="SimSun" w:hint="eastAsia"/>
          <w:sz w:val="21"/>
        </w:rPr>
        <w:t>新标准ST.88，其名称为</w:t>
      </w:r>
      <w:r w:rsidR="00B36B68">
        <w:rPr>
          <w:rFonts w:ascii="SimSun" w:hAnsi="SimSun" w:hint="eastAsia"/>
          <w:sz w:val="21"/>
        </w:rPr>
        <w:t>“</w:t>
      </w:r>
      <w:r w:rsidR="00B36B68" w:rsidRPr="00257B16">
        <w:rPr>
          <w:rFonts w:ascii="SimSun" w:hAnsi="SimSun" w:hint="eastAsia"/>
          <w:sz w:val="21"/>
        </w:rPr>
        <w:t>关于工业品外观设计电子表现形式的建议</w:t>
      </w:r>
      <w:r w:rsidR="00B36B68">
        <w:rPr>
          <w:rFonts w:ascii="SimSun" w:hAnsi="SimSun" w:hint="eastAsia"/>
          <w:sz w:val="21"/>
        </w:rPr>
        <w:t>”，从中</w:t>
      </w:r>
      <w:r w:rsidR="00B36B68" w:rsidRPr="00B36B68">
        <w:rPr>
          <w:rFonts w:ascii="SimSun" w:hAnsi="SimSun" w:hint="eastAsia"/>
          <w:sz w:val="21"/>
        </w:rPr>
        <w:t>删除了SVG，</w:t>
      </w:r>
      <w:r w:rsidR="00B36B68">
        <w:rPr>
          <w:rFonts w:ascii="SimSun" w:hAnsi="SimSun" w:hint="eastAsia"/>
          <w:sz w:val="21"/>
        </w:rPr>
        <w:t>由工作队</w:t>
      </w:r>
      <w:r w:rsidR="00B36B68" w:rsidRPr="00B36B68">
        <w:rPr>
          <w:rFonts w:ascii="SimSun" w:hAnsi="SimSun" w:hint="eastAsia"/>
          <w:sz w:val="21"/>
        </w:rPr>
        <w:t>进一步审议，并</w:t>
      </w:r>
      <w:r w:rsidR="00B36B68">
        <w:rPr>
          <w:rFonts w:ascii="SimSun" w:hAnsi="SimSun" w:hint="eastAsia"/>
          <w:sz w:val="21"/>
        </w:rPr>
        <w:t>进行了</w:t>
      </w:r>
      <w:r w:rsidR="00B36B68" w:rsidRPr="00B36B68">
        <w:rPr>
          <w:rFonts w:ascii="SimSun" w:hAnsi="SimSun" w:hint="eastAsia"/>
          <w:sz w:val="21"/>
        </w:rPr>
        <w:t>各代表团提出的其他修</w:t>
      </w:r>
      <w:r w:rsidR="00B36B68">
        <w:rPr>
          <w:rFonts w:ascii="SimSun" w:hAnsi="SimSun" w:hint="eastAsia"/>
          <w:sz w:val="21"/>
        </w:rPr>
        <w:t>订</w:t>
      </w:r>
      <w:r w:rsidR="00B36B68" w:rsidRPr="00B36B68">
        <w:rPr>
          <w:rFonts w:ascii="SimSun" w:hAnsi="SimSun" w:hint="eastAsia"/>
          <w:sz w:val="21"/>
        </w:rPr>
        <w:t>，</w:t>
      </w:r>
      <w:r w:rsidR="00B36B68">
        <w:rPr>
          <w:rFonts w:ascii="SimSun" w:hAnsi="SimSun" w:hint="eastAsia"/>
          <w:sz w:val="21"/>
        </w:rPr>
        <w:t>最终案文载于文件</w:t>
      </w:r>
      <w:hyperlink r:id="rId10" w:history="1">
        <w:r w:rsidR="00B36B68" w:rsidRPr="00723566">
          <w:rPr>
            <w:rStyle w:val="Hyperlink"/>
            <w:rFonts w:ascii="SimSun" w:hAnsi="SimSun"/>
            <w:sz w:val="21"/>
          </w:rPr>
          <w:t>CWS/8/Item 5/ST88</w:t>
        </w:r>
      </w:hyperlink>
      <w:r w:rsidR="00A011FB" w:rsidRPr="00257B16">
        <w:rPr>
          <w:rFonts w:ascii="SimSun" w:hAnsi="SimSun" w:hint="eastAsia"/>
          <w:sz w:val="21"/>
        </w:rPr>
        <w:t>。</w:t>
      </w:r>
    </w:p>
    <w:p w14:paraId="1C6C9D8C" w14:textId="7260AC68" w:rsidR="00645F13" w:rsidRPr="00257B16" w:rsidRDefault="00B36B6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标准委员会</w:t>
      </w:r>
      <w:r w:rsidRPr="00B36B68">
        <w:rPr>
          <w:rFonts w:ascii="SimSun" w:hAnsi="SimSun" w:hint="eastAsia"/>
          <w:sz w:val="21"/>
        </w:rPr>
        <w:t>批准了对</w:t>
      </w:r>
      <w:r w:rsidR="001B39CE" w:rsidRPr="00257B16">
        <w:rPr>
          <w:rFonts w:ascii="SimSun" w:hAnsi="SimSun" w:hint="eastAsia"/>
          <w:sz w:val="21"/>
        </w:rPr>
        <w:t>第57</w:t>
      </w:r>
      <w:r w:rsidR="001B39CE">
        <w:rPr>
          <w:rFonts w:ascii="SimSun" w:hAnsi="SimSun" w:hint="eastAsia"/>
          <w:sz w:val="21"/>
        </w:rPr>
        <w:t>号任务</w:t>
      </w:r>
      <w:r w:rsidRPr="00B36B68">
        <w:rPr>
          <w:rFonts w:ascii="SimSun" w:hAnsi="SimSun" w:hint="eastAsia"/>
          <w:sz w:val="21"/>
        </w:rPr>
        <w:t>的修改</w:t>
      </w:r>
      <w:r>
        <w:rPr>
          <w:rFonts w:ascii="SimSun" w:hAnsi="SimSun" w:hint="eastAsia"/>
          <w:sz w:val="21"/>
        </w:rPr>
        <w:t>建议</w:t>
      </w:r>
      <w:r w:rsidRPr="00B36B68">
        <w:rPr>
          <w:rFonts w:ascii="SimSun" w:hAnsi="SimSun" w:hint="eastAsia"/>
          <w:sz w:val="21"/>
        </w:rPr>
        <w:t>，</w:t>
      </w:r>
      <w:r w:rsidRPr="00257B16">
        <w:rPr>
          <w:rFonts w:ascii="SimSun" w:hAnsi="SimSun" w:hint="eastAsia"/>
          <w:sz w:val="21"/>
        </w:rPr>
        <w:t>现在的内容为：</w:t>
      </w:r>
      <w:r>
        <w:rPr>
          <w:rFonts w:ascii="SimSun" w:hAnsi="SimSun" w:hint="eastAsia"/>
          <w:sz w:val="21"/>
        </w:rPr>
        <w:t>“</w:t>
      </w:r>
      <w:r w:rsidRPr="00B36B68">
        <w:rPr>
          <w:rFonts w:ascii="SimSun" w:hAnsi="SimSun" w:hint="eastAsia"/>
          <w:sz w:val="21"/>
        </w:rPr>
        <w:t>确保对产权组织标准ST.8</w:t>
      </w:r>
      <w:r>
        <w:rPr>
          <w:rFonts w:ascii="SimSun" w:hAnsi="SimSun" w:hint="eastAsia"/>
          <w:sz w:val="21"/>
        </w:rPr>
        <w:t>8</w:t>
      </w:r>
      <w:r w:rsidRPr="00B36B68">
        <w:rPr>
          <w:rFonts w:ascii="SimSun" w:hAnsi="SimSun" w:hint="eastAsia"/>
          <w:sz w:val="21"/>
        </w:rPr>
        <w:t>进行必要的修订和更新。</w:t>
      </w:r>
      <w:r>
        <w:rPr>
          <w:rFonts w:ascii="SimSun" w:hAnsi="SimSun" w:hint="eastAsia"/>
          <w:sz w:val="21"/>
        </w:rPr>
        <w:t>”标准委员会</w:t>
      </w:r>
      <w:r w:rsidRPr="00B36B68">
        <w:rPr>
          <w:rFonts w:ascii="SimSun" w:hAnsi="SimSun" w:hint="eastAsia"/>
          <w:sz w:val="21"/>
        </w:rPr>
        <w:t>要求</w:t>
      </w:r>
      <w:r w:rsidR="006A5FA3" w:rsidRPr="003B79F1">
        <w:rPr>
          <w:rFonts w:ascii="SimSun" w:hAnsi="SimSun" w:hint="eastAsia"/>
          <w:sz w:val="21"/>
        </w:rPr>
        <w:t>外观设计表现形式工作队</w:t>
      </w:r>
      <w:r w:rsidRPr="00B36B68">
        <w:rPr>
          <w:rFonts w:ascii="SimSun" w:hAnsi="SimSun" w:hint="eastAsia"/>
          <w:sz w:val="21"/>
        </w:rPr>
        <w:t>在</w:t>
      </w:r>
      <w:r w:rsidR="006A5FA3">
        <w:rPr>
          <w:rFonts w:ascii="SimSun" w:hAnsi="SimSun" w:hint="eastAsia"/>
          <w:sz w:val="21"/>
        </w:rPr>
        <w:t>标准委员会</w:t>
      </w:r>
      <w:r w:rsidRPr="00B36B68">
        <w:rPr>
          <w:rFonts w:ascii="SimSun" w:hAnsi="SimSun" w:hint="eastAsia"/>
          <w:sz w:val="21"/>
        </w:rPr>
        <w:t>第九届会议上就ST.88标准中SVG格式的处理提出建议。</w:t>
      </w:r>
    </w:p>
    <w:p w14:paraId="0DE4C114" w14:textId="001E3ECF"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4(e)</w:t>
      </w:r>
      <w:r w:rsidRPr="00257B16">
        <w:rPr>
          <w:rFonts w:ascii="SimSun" w:hAnsi="SimSun"/>
          <w:sz w:val="21"/>
        </w:rPr>
        <w:t>项：</w:t>
      </w:r>
      <w:r w:rsidRPr="00257B16">
        <w:rPr>
          <w:rFonts w:ascii="SimSun" w:hAnsi="SimSun" w:hint="eastAsia"/>
          <w:sz w:val="21"/>
        </w:rPr>
        <w:t>关于修订产权组织标准ST.26的提案（第44号任务）</w:t>
      </w:r>
    </w:p>
    <w:p w14:paraId="1BCFDF1B" w14:textId="48FE907E" w:rsidR="00645F13" w:rsidRPr="00257B16"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CWS/8/6</w:t>
      </w:r>
      <w:r w:rsidR="00BC43AC" w:rsidRPr="00257B16">
        <w:rPr>
          <w:rFonts w:ascii="SimSun" w:hAnsi="SimSun"/>
          <w:sz w:val="21"/>
        </w:rPr>
        <w:t xml:space="preserve"> Rev</w:t>
      </w:r>
      <w:r w:rsidR="008E7E30" w:rsidRPr="00257B16">
        <w:rPr>
          <w:rFonts w:ascii="SimSun" w:hAnsi="SimSun"/>
          <w:sz w:val="21"/>
        </w:rPr>
        <w:t>.</w:t>
      </w:r>
      <w:r w:rsidR="004D3793" w:rsidRPr="00257B16">
        <w:rPr>
          <w:rFonts w:ascii="SimSun" w:hAnsi="SimSun" w:hint="eastAsia"/>
          <w:sz w:val="21"/>
        </w:rPr>
        <w:t>进行。</w:t>
      </w:r>
    </w:p>
    <w:p w14:paraId="1B82BAA4" w14:textId="722F8A41" w:rsidR="00645F13" w:rsidRPr="00257B16"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4A10CF" w:rsidRPr="00257B16">
        <w:rPr>
          <w:rFonts w:ascii="SimSun" w:hAnsi="SimSun" w:hint="eastAsia"/>
          <w:sz w:val="21"/>
        </w:rPr>
        <w:t>注意到文件的内容，特别是序列表</w:t>
      </w:r>
      <w:r w:rsidR="00CD5D42">
        <w:rPr>
          <w:rFonts w:ascii="SimSun" w:hAnsi="SimSun" w:hint="eastAsia"/>
          <w:sz w:val="21"/>
        </w:rPr>
        <w:t>工作队</w:t>
      </w:r>
      <w:r w:rsidR="004A10CF" w:rsidRPr="00257B16">
        <w:rPr>
          <w:rFonts w:ascii="SimSun" w:hAnsi="SimSun" w:hint="eastAsia"/>
          <w:sz w:val="21"/>
        </w:rPr>
        <w:t>提出的修订</w:t>
      </w:r>
      <w:r w:rsidR="00CD5D42">
        <w:rPr>
          <w:rFonts w:ascii="SimSun" w:hAnsi="SimSun" w:hint="eastAsia"/>
          <w:sz w:val="21"/>
        </w:rPr>
        <w:t>产权组织</w:t>
      </w:r>
      <w:r w:rsidR="004A10CF" w:rsidRPr="00257B16">
        <w:rPr>
          <w:rFonts w:ascii="SimSun" w:hAnsi="SimSun" w:hint="eastAsia"/>
          <w:sz w:val="21"/>
        </w:rPr>
        <w:t>标准ST.26的建议。这些修订提供了必要的更新，以确保在2022年1月1日</w:t>
      </w:r>
      <w:r w:rsidR="00EC26B5">
        <w:rPr>
          <w:rFonts w:ascii="SimSun" w:hAnsi="SimSun" w:hint="eastAsia"/>
          <w:sz w:val="21"/>
        </w:rPr>
        <w:t>“</w:t>
      </w:r>
      <w:r w:rsidR="004A10CF" w:rsidRPr="00257B16">
        <w:rPr>
          <w:rFonts w:ascii="SimSun" w:hAnsi="SimSun" w:hint="eastAsia"/>
          <w:sz w:val="21"/>
        </w:rPr>
        <w:t>大爆炸</w:t>
      </w:r>
      <w:r w:rsidR="00EC26B5">
        <w:rPr>
          <w:rFonts w:ascii="SimSun" w:hAnsi="SimSun" w:hint="eastAsia"/>
          <w:sz w:val="21"/>
        </w:rPr>
        <w:t>”</w:t>
      </w:r>
      <w:r w:rsidR="004A10CF" w:rsidRPr="00257B16">
        <w:rPr>
          <w:rFonts w:ascii="SimSun" w:hAnsi="SimSun" w:hint="eastAsia"/>
          <w:sz w:val="21"/>
        </w:rPr>
        <w:t>式的实施日期之前，在国家、</w:t>
      </w:r>
      <w:r w:rsidR="00276C7F" w:rsidRPr="00257B16">
        <w:rPr>
          <w:rFonts w:ascii="SimSun" w:hAnsi="SimSun" w:hint="eastAsia"/>
          <w:sz w:val="21"/>
        </w:rPr>
        <w:t>区域</w:t>
      </w:r>
      <w:r w:rsidR="004A10CF" w:rsidRPr="00257B16">
        <w:rPr>
          <w:rFonts w:ascii="SimSun" w:hAnsi="SimSun" w:hint="eastAsia"/>
          <w:sz w:val="21"/>
        </w:rPr>
        <w:t>和国际层面从</w:t>
      </w:r>
      <w:r w:rsidR="00CD5D42">
        <w:rPr>
          <w:rFonts w:ascii="SimSun" w:hAnsi="SimSun" w:hint="eastAsia"/>
          <w:sz w:val="21"/>
        </w:rPr>
        <w:t>产权组织</w:t>
      </w:r>
      <w:r w:rsidR="004A10CF" w:rsidRPr="00257B16">
        <w:rPr>
          <w:rFonts w:ascii="SimSun" w:hAnsi="SimSun" w:hint="eastAsia"/>
          <w:sz w:val="21"/>
        </w:rPr>
        <w:t>ST.25顺利过渡到</w:t>
      </w:r>
      <w:r w:rsidR="00CD5D42">
        <w:rPr>
          <w:rFonts w:ascii="SimSun" w:hAnsi="SimSun" w:hint="eastAsia"/>
          <w:sz w:val="21"/>
        </w:rPr>
        <w:t>产权组织</w:t>
      </w:r>
      <w:r w:rsidR="004A10CF" w:rsidRPr="00257B16">
        <w:rPr>
          <w:rFonts w:ascii="SimSun" w:hAnsi="SimSun" w:hint="eastAsia"/>
          <w:sz w:val="21"/>
        </w:rPr>
        <w:t>ST.26。</w:t>
      </w:r>
      <w:r w:rsidR="00D639E5">
        <w:rPr>
          <w:rFonts w:ascii="SimSun" w:hAnsi="SimSun" w:hint="eastAsia"/>
          <w:sz w:val="21"/>
        </w:rPr>
        <w:t>标准委员会</w:t>
      </w:r>
      <w:r w:rsidR="004A10CF" w:rsidRPr="00257B16">
        <w:rPr>
          <w:rFonts w:ascii="SimSun" w:hAnsi="SimSun" w:hint="eastAsia"/>
          <w:sz w:val="21"/>
        </w:rPr>
        <w:t>还注意到，2020年10月举行的PCT</w:t>
      </w:r>
      <w:r w:rsidR="00CD5D42">
        <w:rPr>
          <w:rFonts w:ascii="SimSun" w:hAnsi="SimSun" w:hint="eastAsia"/>
          <w:sz w:val="21"/>
        </w:rPr>
        <w:t>工作队</w:t>
      </w:r>
      <w:r w:rsidR="004A10CF" w:rsidRPr="00257B16">
        <w:rPr>
          <w:rFonts w:ascii="SimSun" w:hAnsi="SimSun" w:hint="eastAsia"/>
          <w:sz w:val="21"/>
        </w:rPr>
        <w:t>已经就PCT实施细则的必要修改达成了一致意见，前提是</w:t>
      </w:r>
      <w:r w:rsidR="00D639E5">
        <w:rPr>
          <w:rFonts w:ascii="SimSun" w:hAnsi="SimSun" w:hint="eastAsia"/>
          <w:sz w:val="21"/>
        </w:rPr>
        <w:t>标准委员会</w:t>
      </w:r>
      <w:r w:rsidR="004A10CF" w:rsidRPr="00257B16">
        <w:rPr>
          <w:rFonts w:ascii="SimSun" w:hAnsi="SimSun" w:hint="eastAsia"/>
          <w:sz w:val="21"/>
        </w:rPr>
        <w:t>将批准必要的修订。</w:t>
      </w:r>
    </w:p>
    <w:p w14:paraId="4595DC02" w14:textId="76F94668" w:rsidR="001813D3"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4A10CF" w:rsidRPr="00257B16">
        <w:rPr>
          <w:rFonts w:ascii="SimSun" w:hAnsi="SimSun" w:hint="eastAsia"/>
          <w:sz w:val="21"/>
        </w:rPr>
        <w:t>注意到序列表</w:t>
      </w:r>
      <w:r w:rsidR="00CD5D42">
        <w:rPr>
          <w:rFonts w:ascii="SimSun" w:hAnsi="SimSun" w:hint="eastAsia"/>
          <w:sz w:val="21"/>
        </w:rPr>
        <w:t>工作队</w:t>
      </w:r>
      <w:r w:rsidR="004A10CF" w:rsidRPr="00257B16">
        <w:rPr>
          <w:rFonts w:ascii="SimSun" w:hAnsi="SimSun" w:hint="eastAsia"/>
          <w:sz w:val="21"/>
        </w:rPr>
        <w:t>的工作计划和</w:t>
      </w:r>
      <w:r w:rsidR="004A10CF" w:rsidRPr="00257B16">
        <w:rPr>
          <w:rFonts w:ascii="SimSun" w:hAnsi="SimSun"/>
          <w:sz w:val="21"/>
        </w:rPr>
        <w:t>WIPO Sequence</w:t>
      </w:r>
      <w:r w:rsidR="004A10CF" w:rsidRPr="00257B16">
        <w:rPr>
          <w:rFonts w:ascii="SimSun" w:hAnsi="SimSun" w:hint="eastAsia"/>
          <w:sz w:val="21"/>
        </w:rPr>
        <w:t>软件工具开发的进展。</w:t>
      </w:r>
      <w:r w:rsidR="001813D3" w:rsidRPr="001813D3">
        <w:rPr>
          <w:rFonts w:ascii="SimSun" w:hAnsi="SimSun" w:hint="eastAsia"/>
          <w:sz w:val="21"/>
        </w:rPr>
        <w:t>一些代表团要求国际局用英语以外的语言提供培训和支持材料。</w:t>
      </w:r>
      <w:r w:rsidR="001813D3">
        <w:rPr>
          <w:rFonts w:ascii="SimSun" w:hAnsi="SimSun" w:hint="eastAsia"/>
          <w:sz w:val="21"/>
        </w:rPr>
        <w:t>标准委员会</w:t>
      </w:r>
      <w:r w:rsidR="001813D3" w:rsidRPr="001813D3">
        <w:rPr>
          <w:rFonts w:ascii="SimSun" w:hAnsi="SimSun" w:hint="eastAsia"/>
          <w:sz w:val="21"/>
        </w:rPr>
        <w:t>完全支持国际局为各局工作人员和专利申请</w:t>
      </w:r>
      <w:r w:rsidR="001813D3">
        <w:rPr>
          <w:rFonts w:ascii="SimSun" w:hAnsi="SimSun" w:hint="eastAsia"/>
          <w:sz w:val="21"/>
        </w:rPr>
        <w:t>人</w:t>
      </w:r>
      <w:r w:rsidR="001813D3" w:rsidRPr="001813D3">
        <w:rPr>
          <w:rFonts w:ascii="SimSun" w:hAnsi="SimSun" w:hint="eastAsia"/>
          <w:sz w:val="21"/>
        </w:rPr>
        <w:t>提供涵盖</w:t>
      </w:r>
      <w:r w:rsidR="001813D3" w:rsidRPr="00257B16">
        <w:rPr>
          <w:rFonts w:ascii="SimSun" w:hAnsi="SimSun" w:hint="eastAsia"/>
          <w:sz w:val="21"/>
        </w:rPr>
        <w:t>产权组织标准ST.26和WIPO</w:t>
      </w:r>
      <w:r w:rsidR="001813D3" w:rsidRPr="00257B16">
        <w:rPr>
          <w:rFonts w:ascii="SimSun" w:hAnsi="SimSun"/>
          <w:sz w:val="21"/>
        </w:rPr>
        <w:t xml:space="preserve"> </w:t>
      </w:r>
      <w:r w:rsidR="001813D3" w:rsidRPr="00257B16">
        <w:rPr>
          <w:rFonts w:ascii="SimSun" w:hAnsi="SimSun" w:hint="eastAsia"/>
          <w:sz w:val="21"/>
        </w:rPr>
        <w:t>Sequence的在线培训</w:t>
      </w:r>
      <w:r w:rsidR="001813D3" w:rsidRPr="001813D3">
        <w:rPr>
          <w:rFonts w:ascii="SimSun" w:hAnsi="SimSun" w:hint="eastAsia"/>
          <w:sz w:val="21"/>
        </w:rPr>
        <w:t>的倡议，一些代表团为此作了发言。秘书处鼓励</w:t>
      </w:r>
      <w:r w:rsidR="001813D3">
        <w:rPr>
          <w:rFonts w:ascii="SimSun" w:hAnsi="SimSun" w:hint="eastAsia"/>
          <w:sz w:val="21"/>
        </w:rPr>
        <w:t>各局</w:t>
      </w:r>
      <w:r w:rsidR="001813D3" w:rsidRPr="001813D3">
        <w:rPr>
          <w:rFonts w:ascii="SimSun" w:hAnsi="SimSun" w:hint="eastAsia"/>
          <w:sz w:val="21"/>
        </w:rPr>
        <w:t>通过电子邮件standards@wipo.int向国际局通报其培训需求。</w:t>
      </w:r>
    </w:p>
    <w:p w14:paraId="2F88D4A2" w14:textId="5A051448" w:rsidR="0020248E" w:rsidRPr="00257B16"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4A10CF" w:rsidRPr="00257B16">
        <w:rPr>
          <w:rFonts w:ascii="SimSun" w:hAnsi="SimSun" w:hint="eastAsia"/>
          <w:sz w:val="21"/>
        </w:rPr>
        <w:t>批准了文件CWS/8/6 Rev.附件中转录的修订</w:t>
      </w:r>
      <w:r w:rsidR="00CD5D42">
        <w:rPr>
          <w:rFonts w:ascii="SimSun" w:hAnsi="SimSun" w:hint="eastAsia"/>
          <w:sz w:val="21"/>
        </w:rPr>
        <w:t>产权组织</w:t>
      </w:r>
      <w:r w:rsidR="004A10CF" w:rsidRPr="00257B16">
        <w:rPr>
          <w:rFonts w:ascii="SimSun" w:hAnsi="SimSun" w:hint="eastAsia"/>
          <w:sz w:val="21"/>
        </w:rPr>
        <w:t>ST.26的建议。</w:t>
      </w:r>
    </w:p>
    <w:p w14:paraId="013EF3E2" w14:textId="0267FC51" w:rsidR="00645F13" w:rsidRPr="00257B16"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lastRenderedPageBreak/>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4A10CF" w:rsidRPr="00257B16">
        <w:rPr>
          <w:rFonts w:ascii="SimSun" w:hAnsi="SimSun" w:hint="eastAsia"/>
          <w:sz w:val="21"/>
        </w:rPr>
        <w:t>鼓励各局</w:t>
      </w:r>
      <w:r w:rsidR="00276C7F" w:rsidRPr="00257B16">
        <w:rPr>
          <w:rFonts w:ascii="SimSun" w:hAnsi="SimSun" w:hint="eastAsia"/>
          <w:sz w:val="21"/>
        </w:rPr>
        <w:t>如文件CWS/8/6 Rev.第23段所述，</w:t>
      </w:r>
      <w:r w:rsidR="004A10CF" w:rsidRPr="00257B16">
        <w:rPr>
          <w:rFonts w:ascii="SimSun" w:hAnsi="SimSun" w:hint="eastAsia"/>
          <w:sz w:val="21"/>
        </w:rPr>
        <w:t>分享其从</w:t>
      </w:r>
      <w:r w:rsidR="00CD5D42">
        <w:rPr>
          <w:rFonts w:ascii="SimSun" w:hAnsi="SimSun" w:hint="eastAsia"/>
          <w:sz w:val="21"/>
        </w:rPr>
        <w:t>产权组织</w:t>
      </w:r>
      <w:r w:rsidR="004A10CF" w:rsidRPr="00257B16">
        <w:rPr>
          <w:rFonts w:ascii="SimSun" w:hAnsi="SimSun" w:hint="eastAsia"/>
          <w:sz w:val="21"/>
        </w:rPr>
        <w:t>标准ST.25过渡到ST.26的实施计划。</w:t>
      </w:r>
    </w:p>
    <w:p w14:paraId="671ED175" w14:textId="774E9B20"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4(f)</w:t>
      </w:r>
      <w:r w:rsidRPr="00257B16">
        <w:rPr>
          <w:rFonts w:ascii="SimSun" w:hAnsi="SimSun"/>
          <w:sz w:val="21"/>
        </w:rPr>
        <w:t>项：</w:t>
      </w:r>
      <w:r w:rsidRPr="00257B16">
        <w:rPr>
          <w:rFonts w:ascii="SimSun" w:hAnsi="SimSun" w:hint="eastAsia"/>
          <w:sz w:val="21"/>
        </w:rPr>
        <w:t>关于修订产权组织标准ST.27的提案</w:t>
      </w:r>
    </w:p>
    <w:p w14:paraId="245663BA" w14:textId="22355B21" w:rsidR="00645F13" w:rsidRPr="00257B16"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CWS/8/7</w:t>
      </w:r>
      <w:r w:rsidR="004D3793" w:rsidRPr="00257B16">
        <w:rPr>
          <w:rFonts w:ascii="SimSun" w:hAnsi="SimSun" w:hint="eastAsia"/>
          <w:sz w:val="21"/>
        </w:rPr>
        <w:t>进行。</w:t>
      </w:r>
    </w:p>
    <w:p w14:paraId="2D5D1F71" w14:textId="45E7D4EE" w:rsidR="00645F13"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2555E4" w:rsidRPr="00257B16">
        <w:rPr>
          <w:rFonts w:ascii="SimSun" w:hAnsi="SimSun" w:hint="eastAsia"/>
          <w:sz w:val="21"/>
        </w:rPr>
        <w:t>注意到文件的内容，特别是为更新</w:t>
      </w:r>
      <w:r w:rsidR="00CD5D42">
        <w:rPr>
          <w:rFonts w:ascii="SimSun" w:hAnsi="SimSun" w:hint="eastAsia"/>
          <w:sz w:val="21"/>
        </w:rPr>
        <w:t>产权组织</w:t>
      </w:r>
      <w:r w:rsidR="002555E4" w:rsidRPr="00257B16">
        <w:rPr>
          <w:rFonts w:ascii="SimSun" w:hAnsi="SimSun" w:hint="eastAsia"/>
          <w:sz w:val="21"/>
        </w:rPr>
        <w:t>标准ST.27的补充数据字段而提出的修订建议，以便与</w:t>
      </w:r>
      <w:r w:rsidR="00CD5D42">
        <w:rPr>
          <w:rFonts w:ascii="SimSun" w:hAnsi="SimSun" w:hint="eastAsia"/>
          <w:sz w:val="21"/>
        </w:rPr>
        <w:t>产权组织</w:t>
      </w:r>
      <w:r w:rsidR="002555E4" w:rsidRPr="00257B16">
        <w:rPr>
          <w:rFonts w:ascii="SimSun" w:hAnsi="SimSun" w:hint="eastAsia"/>
          <w:sz w:val="21"/>
        </w:rPr>
        <w:t>标准ST.96</w:t>
      </w:r>
      <w:r w:rsidR="00700E0D">
        <w:rPr>
          <w:rFonts w:ascii="SimSun" w:hAnsi="SimSun" w:hint="eastAsia"/>
          <w:sz w:val="21"/>
        </w:rPr>
        <w:t>（</w:t>
      </w:r>
      <w:r w:rsidR="002555E4" w:rsidRPr="00257B16">
        <w:rPr>
          <w:rFonts w:ascii="SimSun" w:hAnsi="SimSun" w:hint="eastAsia"/>
          <w:sz w:val="21"/>
        </w:rPr>
        <w:t>使用XML处理知识产权信息</w:t>
      </w:r>
      <w:r w:rsidR="00700E0D">
        <w:rPr>
          <w:rFonts w:ascii="SimSun" w:hAnsi="SimSun" w:hint="eastAsia"/>
          <w:sz w:val="21"/>
        </w:rPr>
        <w:t>）</w:t>
      </w:r>
      <w:r w:rsidR="002555E4" w:rsidRPr="00257B16">
        <w:rPr>
          <w:rFonts w:ascii="SimSun" w:hAnsi="SimSun" w:hint="eastAsia"/>
          <w:sz w:val="21"/>
        </w:rPr>
        <w:t>4.0版新增的专利法律地位数据XML</w:t>
      </w:r>
      <w:r w:rsidR="00276C7F" w:rsidRPr="00257B16">
        <w:rPr>
          <w:rFonts w:ascii="SimSun" w:hAnsi="SimSun" w:hint="eastAsia"/>
          <w:sz w:val="21"/>
        </w:rPr>
        <w:t>架构</w:t>
      </w:r>
      <w:r w:rsidR="002555E4" w:rsidRPr="00257B16">
        <w:rPr>
          <w:rFonts w:ascii="SimSun" w:hAnsi="SimSun" w:hint="eastAsia"/>
          <w:sz w:val="21"/>
        </w:rPr>
        <w:t>组件保持一致。</w:t>
      </w:r>
    </w:p>
    <w:p w14:paraId="69E08AB2" w14:textId="4118CFA1" w:rsidR="001A792A" w:rsidRPr="00257B16" w:rsidRDefault="001A792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Pr="001A792A">
        <w:rPr>
          <w:rFonts w:ascii="SimSun" w:hAnsi="SimSun" w:hint="eastAsia"/>
          <w:sz w:val="21"/>
        </w:rPr>
        <w:t>一个代表团提议将三个法律</w:t>
      </w:r>
      <w:r>
        <w:rPr>
          <w:rFonts w:ascii="SimSun" w:hAnsi="SimSun" w:hint="eastAsia"/>
          <w:sz w:val="21"/>
        </w:rPr>
        <w:t>状态</w:t>
      </w:r>
      <w:r w:rsidRPr="001A792A">
        <w:rPr>
          <w:rFonts w:ascii="SimSun" w:hAnsi="SimSun" w:hint="eastAsia"/>
          <w:sz w:val="21"/>
        </w:rPr>
        <w:t>标准（ST.27、ST.87和ST.61）合并为一个标准，以避免信息重复，提高维护效率。一些代表团支持这一建议。国际局</w:t>
      </w:r>
      <w:r>
        <w:rPr>
          <w:rFonts w:ascii="SimSun" w:hAnsi="SimSun" w:hint="eastAsia"/>
          <w:sz w:val="21"/>
        </w:rPr>
        <w:t>指出</w:t>
      </w:r>
      <w:r w:rsidRPr="001A792A">
        <w:rPr>
          <w:rFonts w:ascii="SimSun" w:hAnsi="SimSun" w:hint="eastAsia"/>
          <w:sz w:val="21"/>
        </w:rPr>
        <w:t>，这一建议应在法律</w:t>
      </w:r>
      <w:r>
        <w:rPr>
          <w:rFonts w:ascii="SimSun" w:hAnsi="SimSun" w:hint="eastAsia"/>
          <w:sz w:val="21"/>
        </w:rPr>
        <w:t>状态</w:t>
      </w:r>
      <w:r w:rsidRPr="001A792A">
        <w:rPr>
          <w:rFonts w:ascii="SimSun" w:hAnsi="SimSun" w:hint="eastAsia"/>
          <w:sz w:val="21"/>
        </w:rPr>
        <w:t>工作队内提出，可在第47号任务的现有任务范围内审议。</w:t>
      </w:r>
    </w:p>
    <w:p w14:paraId="688C08BE" w14:textId="0DAC6AD1" w:rsidR="00645F13" w:rsidRPr="00257B16"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2555E4" w:rsidRPr="00257B16">
        <w:rPr>
          <w:rFonts w:ascii="SimSun" w:hAnsi="SimSun" w:hint="eastAsia"/>
          <w:sz w:val="21"/>
        </w:rPr>
        <w:t>批准了文件CWS/8/7附件中转</w:t>
      </w:r>
      <w:r w:rsidR="00F6070E" w:rsidRPr="00257B16">
        <w:rPr>
          <w:rFonts w:ascii="SimSun" w:hAnsi="SimSun" w:hint="eastAsia"/>
          <w:sz w:val="21"/>
        </w:rPr>
        <w:t>录</w:t>
      </w:r>
      <w:r w:rsidR="002555E4" w:rsidRPr="00257B16">
        <w:rPr>
          <w:rFonts w:ascii="SimSun" w:hAnsi="SimSun" w:hint="eastAsia"/>
          <w:sz w:val="21"/>
        </w:rPr>
        <w:t>的</w:t>
      </w:r>
      <w:r w:rsidR="00CD5D42">
        <w:rPr>
          <w:rFonts w:ascii="SimSun" w:hAnsi="SimSun" w:hint="eastAsia"/>
          <w:sz w:val="21"/>
        </w:rPr>
        <w:t>产权组织</w:t>
      </w:r>
      <w:r w:rsidR="002555E4" w:rsidRPr="00257B16">
        <w:rPr>
          <w:rFonts w:ascii="SimSun" w:hAnsi="SimSun" w:hint="eastAsia"/>
          <w:sz w:val="21"/>
        </w:rPr>
        <w:t>ST.27</w:t>
      </w:r>
      <w:r w:rsidR="00EC26B5">
        <w:rPr>
          <w:rFonts w:ascii="SimSun" w:hAnsi="SimSun" w:hint="eastAsia"/>
          <w:sz w:val="21"/>
        </w:rPr>
        <w:t>“</w:t>
      </w:r>
      <w:r w:rsidR="00F6070E" w:rsidRPr="00257B16">
        <w:rPr>
          <w:rFonts w:ascii="SimSun" w:hAnsi="SimSun" w:hint="eastAsia"/>
          <w:sz w:val="21"/>
        </w:rPr>
        <w:t>专利法律状态数据交换</w:t>
      </w:r>
      <w:r w:rsidR="00EC26B5">
        <w:rPr>
          <w:rFonts w:ascii="SimSun" w:hAnsi="SimSun" w:hint="eastAsia"/>
          <w:sz w:val="21"/>
        </w:rPr>
        <w:t>”</w:t>
      </w:r>
      <w:r w:rsidR="002555E4" w:rsidRPr="00257B16">
        <w:rPr>
          <w:rFonts w:ascii="SimSun" w:hAnsi="SimSun" w:hint="eastAsia"/>
          <w:sz w:val="21"/>
        </w:rPr>
        <w:t>的拟议修订。</w:t>
      </w:r>
    </w:p>
    <w:p w14:paraId="5F3840EE" w14:textId="1612A023"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4(g)</w:t>
      </w:r>
      <w:r w:rsidRPr="00257B16">
        <w:rPr>
          <w:rFonts w:ascii="SimSun" w:hAnsi="SimSun"/>
          <w:sz w:val="21"/>
        </w:rPr>
        <w:t>项：</w:t>
      </w:r>
      <w:r w:rsidRPr="00257B16">
        <w:rPr>
          <w:rFonts w:ascii="SimSun" w:hAnsi="SimSun" w:hint="eastAsia"/>
          <w:sz w:val="21"/>
        </w:rPr>
        <w:t>关于修订产权组织标准ST.37的提案（第51号任务）</w:t>
      </w:r>
    </w:p>
    <w:p w14:paraId="0C1FD77C" w14:textId="46913CA4" w:rsidR="00645F13" w:rsidRPr="00257B16"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CWS/8/8</w:t>
      </w:r>
      <w:r w:rsidR="004D3793" w:rsidRPr="00257B16">
        <w:rPr>
          <w:rFonts w:ascii="SimSun" w:hAnsi="SimSun" w:hint="eastAsia"/>
          <w:sz w:val="21"/>
        </w:rPr>
        <w:t>进行。</w:t>
      </w:r>
    </w:p>
    <w:p w14:paraId="0B8F6A58" w14:textId="121A16DF" w:rsidR="00645F13" w:rsidRPr="00257B16"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F6070E" w:rsidRPr="00257B16">
        <w:rPr>
          <w:rFonts w:ascii="SimSun" w:hAnsi="SimSun" w:hint="eastAsia"/>
          <w:sz w:val="21"/>
        </w:rPr>
        <w:t>注意到文件的内容，特别是对产权组织标准ST.37的拟议修订，以处理</w:t>
      </w:r>
      <w:r w:rsidR="00CD5D42">
        <w:rPr>
          <w:rFonts w:ascii="SimSun" w:hAnsi="SimSun" w:hint="eastAsia"/>
          <w:sz w:val="21"/>
        </w:rPr>
        <w:t>产权组织</w:t>
      </w:r>
      <w:r w:rsidR="00F6070E" w:rsidRPr="00257B16">
        <w:rPr>
          <w:rFonts w:ascii="SimSun" w:hAnsi="SimSun" w:hint="eastAsia"/>
          <w:sz w:val="21"/>
        </w:rPr>
        <w:t>ST.96第3.2版和第4.0版要求对XML组件进行的更新。</w:t>
      </w:r>
      <w:r w:rsidR="00D639E5">
        <w:rPr>
          <w:rFonts w:ascii="SimSun" w:hAnsi="SimSun" w:hint="eastAsia"/>
          <w:sz w:val="21"/>
        </w:rPr>
        <w:t>标准委员会</w:t>
      </w:r>
      <w:r w:rsidR="00F6070E" w:rsidRPr="00257B16">
        <w:rPr>
          <w:rFonts w:ascii="SimSun" w:hAnsi="SimSun" w:hint="eastAsia"/>
          <w:sz w:val="21"/>
        </w:rPr>
        <w:t>还注意到PCT最低限度文献工作队关于使用</w:t>
      </w:r>
      <w:r w:rsidR="00CD5D42">
        <w:rPr>
          <w:rFonts w:ascii="SimSun" w:hAnsi="SimSun" w:hint="eastAsia"/>
          <w:sz w:val="21"/>
        </w:rPr>
        <w:t>产权组织</w:t>
      </w:r>
      <w:r w:rsidR="00F6070E" w:rsidRPr="00257B16">
        <w:rPr>
          <w:rFonts w:ascii="SimSun" w:hAnsi="SimSun" w:hint="eastAsia"/>
          <w:sz w:val="21"/>
        </w:rPr>
        <w:t>ST.37作为获取专利公布信息基础的决定</w:t>
      </w:r>
      <w:r w:rsidR="000E6D9C" w:rsidRPr="00257B16">
        <w:rPr>
          <w:rFonts w:ascii="SimSun" w:hAnsi="SimSun" w:hint="eastAsia"/>
          <w:sz w:val="21"/>
        </w:rPr>
        <w:t>。</w:t>
      </w:r>
    </w:p>
    <w:p w14:paraId="3AE31023" w14:textId="68927D24" w:rsidR="007E476D" w:rsidRPr="00257B16"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F6070E" w:rsidRPr="00257B16">
        <w:rPr>
          <w:rFonts w:ascii="SimSun" w:hAnsi="SimSun" w:hint="eastAsia"/>
          <w:sz w:val="21"/>
        </w:rPr>
        <w:t>批准了文件CWS/8/8第11段和第12段所述对产权组织ST.37第2.1版的拟议修订。</w:t>
      </w:r>
      <w:r w:rsidR="001A792A">
        <w:rPr>
          <w:rFonts w:ascii="SimSun" w:hAnsi="SimSun" w:hint="eastAsia"/>
          <w:sz w:val="21"/>
        </w:rPr>
        <w:t>标准委员会还对权威文档网络门户表示支持。</w:t>
      </w:r>
    </w:p>
    <w:p w14:paraId="2318041A" w14:textId="16990DFE" w:rsidR="007E476D" w:rsidRPr="00257B16"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F6070E" w:rsidRPr="00257B16">
        <w:rPr>
          <w:rFonts w:ascii="SimSun" w:hAnsi="SimSun" w:hint="eastAsia"/>
          <w:sz w:val="21"/>
        </w:rPr>
        <w:t>如文件CWS/8/8第8段和第9段所述，</w:t>
      </w:r>
      <w:r w:rsidR="00D639E5">
        <w:rPr>
          <w:rFonts w:ascii="SimSun" w:hAnsi="SimSun" w:hint="eastAsia"/>
          <w:sz w:val="21"/>
        </w:rPr>
        <w:t>标准委员会</w:t>
      </w:r>
      <w:r w:rsidR="00F6070E" w:rsidRPr="00257B16">
        <w:rPr>
          <w:rFonts w:ascii="SimSun" w:hAnsi="SimSun" w:hint="eastAsia"/>
          <w:sz w:val="21"/>
        </w:rPr>
        <w:t>要求权威文档工作队根据PCT最低限度文献工作队的提案，在</w:t>
      </w:r>
      <w:r w:rsidR="00D639E5">
        <w:rPr>
          <w:rFonts w:ascii="SimSun" w:hAnsi="SimSun" w:hint="eastAsia"/>
          <w:sz w:val="21"/>
        </w:rPr>
        <w:t>标准委员会</w:t>
      </w:r>
      <w:r w:rsidR="00F6070E" w:rsidRPr="00257B16">
        <w:rPr>
          <w:rFonts w:ascii="SimSun" w:hAnsi="SimSun" w:hint="eastAsia"/>
          <w:sz w:val="21"/>
        </w:rPr>
        <w:t>下届会议上提出对</w:t>
      </w:r>
      <w:r w:rsidR="00CD5D42">
        <w:rPr>
          <w:rFonts w:ascii="SimSun" w:hAnsi="SimSun" w:hint="eastAsia"/>
          <w:sz w:val="21"/>
        </w:rPr>
        <w:t>产权组织</w:t>
      </w:r>
      <w:r w:rsidR="00F6070E" w:rsidRPr="00257B16">
        <w:rPr>
          <w:rFonts w:ascii="SimSun" w:hAnsi="SimSun" w:hint="eastAsia"/>
          <w:sz w:val="21"/>
        </w:rPr>
        <w:t>ST.37进行必要修订的建议。</w:t>
      </w:r>
    </w:p>
    <w:p w14:paraId="17EF6D04" w14:textId="65E80316" w:rsidR="00645F13" w:rsidRPr="00257B16"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F6070E" w:rsidRPr="00257B16">
        <w:rPr>
          <w:rFonts w:ascii="SimSun" w:hAnsi="SimSun" w:hint="eastAsia"/>
          <w:sz w:val="21"/>
        </w:rPr>
        <w:t>批准3月1日作为各局提供权威文档年度更新的日期，并要求秘书处在2021年2月发布通函，邀请各局更新其权威文档信息。</w:t>
      </w:r>
    </w:p>
    <w:p w14:paraId="5735EB06" w14:textId="59405108"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5(a)</w:t>
      </w:r>
      <w:r w:rsidRPr="00257B16">
        <w:rPr>
          <w:rFonts w:ascii="SimSun" w:hAnsi="SimSun"/>
          <w:sz w:val="21"/>
        </w:rPr>
        <w:t>项：</w:t>
      </w:r>
      <w:r w:rsidRPr="00257B16">
        <w:rPr>
          <w:rFonts w:ascii="SimSun" w:hAnsi="SimSun" w:hint="eastAsia"/>
          <w:sz w:val="21"/>
        </w:rPr>
        <w:t>公布知识产权局编号系统调查结果</w:t>
      </w:r>
    </w:p>
    <w:p w14:paraId="4A862457" w14:textId="0F500607" w:rsidR="00645F13" w:rsidRPr="00257B16"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CWS/8/9</w:t>
      </w:r>
      <w:r w:rsidR="001A792A">
        <w:rPr>
          <w:rFonts w:ascii="SimSun" w:hAnsi="SimSun"/>
          <w:sz w:val="21"/>
        </w:rPr>
        <w:t xml:space="preserve"> Corr.</w:t>
      </w:r>
      <w:r w:rsidR="004D3793" w:rsidRPr="00257B16">
        <w:rPr>
          <w:rFonts w:ascii="SimSun" w:hAnsi="SimSun" w:hint="eastAsia"/>
          <w:sz w:val="21"/>
        </w:rPr>
        <w:t>进行。</w:t>
      </w:r>
    </w:p>
    <w:p w14:paraId="314BF70A" w14:textId="2A044985" w:rsidR="00645F13" w:rsidRPr="00257B16"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D91610" w:rsidRPr="00257B16">
        <w:rPr>
          <w:rFonts w:ascii="SimSun" w:hAnsi="SimSun" w:hint="eastAsia"/>
          <w:sz w:val="21"/>
        </w:rPr>
        <w:t>注意到文件的内容，特别是关于各局所用已公布文件和已注册权利编号系统的调查结果，其中反映了50个局的做法。</w:t>
      </w:r>
    </w:p>
    <w:p w14:paraId="4A50FD18" w14:textId="56F7BE1B" w:rsidR="00645F13" w:rsidRPr="00257B16"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D91610" w:rsidRPr="00257B16">
        <w:rPr>
          <w:rFonts w:ascii="SimSun" w:hAnsi="SimSun" w:hint="eastAsia"/>
          <w:sz w:val="21"/>
        </w:rPr>
        <w:t>批准公布文件CWS/8/9</w:t>
      </w:r>
      <w:r w:rsidR="001A792A">
        <w:rPr>
          <w:rFonts w:ascii="SimSun" w:hAnsi="SimSun"/>
          <w:sz w:val="21"/>
        </w:rPr>
        <w:t xml:space="preserve"> Corr.</w:t>
      </w:r>
      <w:r w:rsidR="00D91610" w:rsidRPr="00257B16">
        <w:rPr>
          <w:rFonts w:ascii="SimSun" w:hAnsi="SimSun" w:hint="eastAsia"/>
          <w:sz w:val="21"/>
        </w:rPr>
        <w:t>第7段所述的知识产权局编号系统调查结果，以及各局将在2020年底前提供的进一步信息。</w:t>
      </w:r>
    </w:p>
    <w:p w14:paraId="200A5FFB" w14:textId="54F4F698"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5(b)</w:t>
      </w:r>
      <w:r w:rsidRPr="00257B16">
        <w:rPr>
          <w:rFonts w:ascii="SimSun" w:hAnsi="SimSun"/>
          <w:sz w:val="21"/>
        </w:rPr>
        <w:t>项：</w:t>
      </w:r>
      <w:r w:rsidRPr="00257B16">
        <w:rPr>
          <w:rFonts w:ascii="SimSun" w:hAnsi="SimSun" w:hint="eastAsia"/>
          <w:sz w:val="21"/>
        </w:rPr>
        <w:t>公布公众访问专利信息调查结果，第一部分</w:t>
      </w:r>
    </w:p>
    <w:p w14:paraId="4910E6FE" w14:textId="0CF0A412" w:rsidR="00645F13" w:rsidRPr="00257B16"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CWS/8/10</w:t>
      </w:r>
      <w:r w:rsidR="004D3793" w:rsidRPr="00257B16">
        <w:rPr>
          <w:rFonts w:ascii="SimSun" w:hAnsi="SimSun" w:hint="eastAsia"/>
          <w:sz w:val="21"/>
        </w:rPr>
        <w:t>进行。</w:t>
      </w:r>
    </w:p>
    <w:p w14:paraId="7B5C395A" w14:textId="70839EDB" w:rsidR="00645F13" w:rsidRPr="00257B16"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D91610" w:rsidRPr="00257B16">
        <w:rPr>
          <w:rFonts w:ascii="SimSun" w:hAnsi="SimSun" w:hint="eastAsia"/>
          <w:sz w:val="21"/>
        </w:rPr>
        <w:t>注意到文件的内容，特别是60个主管局答复的</w:t>
      </w:r>
      <w:r w:rsidR="007F2BDB" w:rsidRPr="00257B16">
        <w:rPr>
          <w:rFonts w:ascii="SimSun" w:hAnsi="SimSun" w:hint="eastAsia"/>
          <w:sz w:val="21"/>
        </w:rPr>
        <w:t>各局关于向公众提供专利信息的内容、做法、功能和未来计划的</w:t>
      </w:r>
      <w:r w:rsidR="00D91610" w:rsidRPr="00257B16">
        <w:rPr>
          <w:rFonts w:ascii="SimSun" w:hAnsi="SimSun" w:hint="eastAsia"/>
          <w:sz w:val="21"/>
        </w:rPr>
        <w:t>调查结果。</w:t>
      </w:r>
    </w:p>
    <w:p w14:paraId="1C113A38" w14:textId="29A3F168" w:rsidR="00645F13" w:rsidRPr="00257B16"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D91610" w:rsidRPr="00257B16">
        <w:rPr>
          <w:rFonts w:ascii="SimSun" w:hAnsi="SimSun" w:hint="eastAsia"/>
          <w:sz w:val="21"/>
        </w:rPr>
        <w:t>批准在</w:t>
      </w:r>
      <w:r w:rsidR="00CD5D42">
        <w:rPr>
          <w:rFonts w:ascii="SimSun" w:hAnsi="SimSun" w:hint="eastAsia"/>
          <w:sz w:val="21"/>
        </w:rPr>
        <w:t>产权组织</w:t>
      </w:r>
      <w:r w:rsidR="00D91610" w:rsidRPr="00257B16">
        <w:rPr>
          <w:rFonts w:ascii="SimSun" w:hAnsi="SimSun" w:hint="eastAsia"/>
          <w:sz w:val="21"/>
        </w:rPr>
        <w:t>网站上公布文件CWS/8/10附件中转</w:t>
      </w:r>
      <w:r w:rsidR="007F2BDB" w:rsidRPr="00257B16">
        <w:rPr>
          <w:rFonts w:ascii="SimSun" w:hAnsi="SimSun" w:hint="eastAsia"/>
          <w:sz w:val="21"/>
        </w:rPr>
        <w:t>录</w:t>
      </w:r>
      <w:r w:rsidR="00D91610" w:rsidRPr="00257B16">
        <w:rPr>
          <w:rFonts w:ascii="SimSun" w:hAnsi="SimSun" w:hint="eastAsia"/>
          <w:sz w:val="21"/>
        </w:rPr>
        <w:t>的PAPI调查结果。</w:t>
      </w:r>
    </w:p>
    <w:p w14:paraId="5BF32805" w14:textId="72A32063"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lastRenderedPageBreak/>
        <w:t>议程第</w:t>
      </w:r>
      <w:r w:rsidR="008E7E30" w:rsidRPr="00257B16">
        <w:rPr>
          <w:rFonts w:ascii="SimSun" w:hAnsi="SimSun"/>
          <w:sz w:val="21"/>
        </w:rPr>
        <w:t>5(c)</w:t>
      </w:r>
      <w:r w:rsidRPr="00257B16">
        <w:rPr>
          <w:rFonts w:ascii="SimSun" w:hAnsi="SimSun"/>
          <w:sz w:val="21"/>
        </w:rPr>
        <w:t>项：</w:t>
      </w:r>
      <w:r w:rsidR="00EA0475" w:rsidRPr="00257B16">
        <w:rPr>
          <w:rFonts w:ascii="SimSun" w:hAnsi="SimSun" w:hint="eastAsia"/>
          <w:sz w:val="21"/>
        </w:rPr>
        <w:t>公布关于在知识产权数据和文献中使用立体模型和立体图像的调查结果</w:t>
      </w:r>
    </w:p>
    <w:p w14:paraId="1A533211" w14:textId="5BD929AC" w:rsidR="00645F13" w:rsidRPr="00257B16"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CWS/8/11</w:t>
      </w:r>
      <w:r w:rsidR="004D3793" w:rsidRPr="00257B16">
        <w:rPr>
          <w:rFonts w:ascii="SimSun" w:hAnsi="SimSun" w:hint="eastAsia"/>
          <w:sz w:val="21"/>
        </w:rPr>
        <w:t>进行。</w:t>
      </w:r>
    </w:p>
    <w:p w14:paraId="1B8797D6" w14:textId="7624B994"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D134A3" w:rsidRPr="00257B16">
        <w:rPr>
          <w:rFonts w:ascii="SimSun" w:hAnsi="SimSun" w:hint="eastAsia"/>
          <w:sz w:val="21"/>
        </w:rPr>
        <w:t>注意到文件的内容，特别是关于各局使用立体模型和立体图像的调查结果，这些结果为立体</w:t>
      </w:r>
      <w:r w:rsidR="00CD5D42">
        <w:rPr>
          <w:rFonts w:ascii="SimSun" w:hAnsi="SimSun" w:hint="eastAsia"/>
          <w:sz w:val="21"/>
        </w:rPr>
        <w:t>工作队</w:t>
      </w:r>
      <w:r w:rsidR="00D134A3" w:rsidRPr="00257B16">
        <w:rPr>
          <w:rFonts w:ascii="SimSun" w:hAnsi="SimSun" w:hint="eastAsia"/>
          <w:sz w:val="21"/>
        </w:rPr>
        <w:t>制定新的数字立体物体标准的讨论提供了信息。</w:t>
      </w:r>
    </w:p>
    <w:p w14:paraId="75E1BC91" w14:textId="03D9C4D3" w:rsidR="001E2E3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D134A3" w:rsidRPr="00257B16">
        <w:rPr>
          <w:rFonts w:ascii="SimSun" w:hAnsi="SimSun" w:hint="eastAsia"/>
          <w:sz w:val="21"/>
        </w:rPr>
        <w:t>批准在</w:t>
      </w:r>
      <w:r w:rsidR="00CD5D42">
        <w:rPr>
          <w:rFonts w:ascii="SimSun" w:hAnsi="SimSun" w:hint="eastAsia"/>
          <w:sz w:val="21"/>
        </w:rPr>
        <w:t>产权组织</w:t>
      </w:r>
      <w:r w:rsidR="00D134A3" w:rsidRPr="00257B16">
        <w:rPr>
          <w:rFonts w:ascii="SimSun" w:hAnsi="SimSun" w:hint="eastAsia"/>
          <w:sz w:val="21"/>
        </w:rPr>
        <w:t>网站上公布文件CWS/8/11附件中转录的立体调查结果。</w:t>
      </w:r>
    </w:p>
    <w:p w14:paraId="05559EAB" w14:textId="5E383E29"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6</w:t>
      </w:r>
      <w:r w:rsidRPr="00257B16">
        <w:rPr>
          <w:rFonts w:ascii="SimSun" w:hAnsi="SimSun"/>
          <w:sz w:val="21"/>
        </w:rPr>
        <w:t>项：</w:t>
      </w:r>
      <w:r w:rsidR="00EA0475" w:rsidRPr="00257B16">
        <w:rPr>
          <w:rFonts w:ascii="SimSun" w:hAnsi="SimSun" w:hint="eastAsia"/>
          <w:sz w:val="21"/>
        </w:rPr>
        <w:t>审议标准委员会的工作计划和任务单</w:t>
      </w:r>
    </w:p>
    <w:p w14:paraId="40B4BA0C" w14:textId="3D00287C"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CWS/8/12</w:t>
      </w:r>
      <w:r w:rsidR="004D3793" w:rsidRPr="00257B16">
        <w:rPr>
          <w:rFonts w:ascii="SimSun" w:hAnsi="SimSun" w:hint="eastAsia"/>
          <w:sz w:val="21"/>
        </w:rPr>
        <w:t>进行。</w:t>
      </w:r>
    </w:p>
    <w:p w14:paraId="27D0F408" w14:textId="7362E812" w:rsidR="007E28C9"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D134A3" w:rsidRPr="00257B16">
        <w:rPr>
          <w:rFonts w:ascii="SimSun" w:hAnsi="SimSun" w:hint="eastAsia"/>
          <w:sz w:val="21"/>
        </w:rPr>
        <w:t>注意到文件的内容，特别是2019年委员会第七届会议商定的</w:t>
      </w:r>
      <w:r w:rsidR="00D639E5">
        <w:rPr>
          <w:rFonts w:ascii="SimSun" w:hAnsi="SimSun" w:hint="eastAsia"/>
          <w:sz w:val="21"/>
        </w:rPr>
        <w:t>标准委员会</w:t>
      </w:r>
      <w:r w:rsidR="00D134A3" w:rsidRPr="00257B16">
        <w:rPr>
          <w:rFonts w:ascii="SimSun" w:hAnsi="SimSun" w:hint="eastAsia"/>
          <w:sz w:val="21"/>
        </w:rPr>
        <w:t>工作计划和任务单的最新信息。</w:t>
      </w:r>
    </w:p>
    <w:p w14:paraId="039944E2" w14:textId="75C3D725"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D134A3" w:rsidRPr="00257B16">
        <w:rPr>
          <w:rFonts w:ascii="SimSun" w:hAnsi="SimSun" w:hint="eastAsia"/>
          <w:sz w:val="21"/>
        </w:rPr>
        <w:t>要求秘书处按文件CWS/8/12第2段所述，将第八届会议上达成的一致意见纳入的</w:t>
      </w:r>
      <w:r w:rsidR="00D639E5">
        <w:rPr>
          <w:rFonts w:ascii="SimSun" w:hAnsi="SimSun" w:hint="eastAsia"/>
          <w:sz w:val="21"/>
        </w:rPr>
        <w:t>标准委员会</w:t>
      </w:r>
      <w:r w:rsidR="00D134A3" w:rsidRPr="00257B16">
        <w:rPr>
          <w:rFonts w:ascii="SimSun" w:hAnsi="SimSun" w:hint="eastAsia"/>
          <w:sz w:val="21"/>
        </w:rPr>
        <w:t>工作计划和</w:t>
      </w:r>
      <w:r w:rsidR="00D639E5">
        <w:rPr>
          <w:rFonts w:ascii="SimSun" w:hAnsi="SimSun" w:hint="eastAsia"/>
          <w:sz w:val="21"/>
        </w:rPr>
        <w:t>标准委员会</w:t>
      </w:r>
      <w:r w:rsidR="00D134A3" w:rsidRPr="00257B16">
        <w:rPr>
          <w:rFonts w:ascii="SimSun" w:hAnsi="SimSun" w:hint="eastAsia"/>
          <w:sz w:val="21"/>
        </w:rPr>
        <w:t>工作计划概览。</w:t>
      </w:r>
    </w:p>
    <w:p w14:paraId="29F44FB2" w14:textId="7413D0B0"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7(a)</w:t>
      </w:r>
      <w:r w:rsidRPr="00257B16">
        <w:rPr>
          <w:rFonts w:ascii="SimSun" w:hAnsi="SimSun"/>
          <w:sz w:val="21"/>
        </w:rPr>
        <w:t>项：</w:t>
      </w:r>
      <w:r w:rsidR="00EA0475" w:rsidRPr="00257B16">
        <w:rPr>
          <w:rFonts w:ascii="SimSun" w:hAnsi="SimSun" w:hint="eastAsia"/>
          <w:sz w:val="21"/>
        </w:rPr>
        <w:t>标准用信通技术策略工作队的报告（第58号任务）</w:t>
      </w:r>
    </w:p>
    <w:p w14:paraId="1CA21EFB" w14:textId="574C51BB"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CWS/8/13</w:t>
      </w:r>
      <w:r w:rsidR="004D3793" w:rsidRPr="00257B16">
        <w:rPr>
          <w:rFonts w:ascii="SimSun" w:hAnsi="SimSun" w:hint="eastAsia"/>
          <w:sz w:val="21"/>
        </w:rPr>
        <w:t>进行。</w:t>
      </w:r>
    </w:p>
    <w:p w14:paraId="03E116B0" w14:textId="6C414FD3" w:rsidR="00903EE8"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4644D" w:rsidRPr="00257B16">
        <w:rPr>
          <w:rFonts w:ascii="SimSun" w:hAnsi="SimSun" w:hint="eastAsia"/>
          <w:sz w:val="21"/>
        </w:rPr>
        <w:t>注意到第58号任务进展报告的内容，包括</w:t>
      </w:r>
      <w:r w:rsidR="001A792A">
        <w:rPr>
          <w:rFonts w:ascii="SimSun" w:hAnsi="SimSun" w:hint="eastAsia"/>
          <w:sz w:val="21"/>
        </w:rPr>
        <w:t>根据工作队内部调查结果对</w:t>
      </w:r>
      <w:r w:rsidR="0064644D" w:rsidRPr="00257B16">
        <w:rPr>
          <w:rFonts w:ascii="SimSun" w:hAnsi="SimSun" w:hint="eastAsia"/>
          <w:sz w:val="21"/>
        </w:rPr>
        <w:t>转录于文件CWS/8/13附件的40项建议</w:t>
      </w:r>
      <w:r w:rsidR="001A792A">
        <w:rPr>
          <w:rFonts w:ascii="SimSun" w:hAnsi="SimSun" w:hint="eastAsia"/>
          <w:sz w:val="21"/>
        </w:rPr>
        <w:t>进行</w:t>
      </w:r>
      <w:r w:rsidR="0064644D" w:rsidRPr="00257B16">
        <w:rPr>
          <w:rFonts w:ascii="SimSun" w:hAnsi="SimSun" w:hint="eastAsia"/>
          <w:sz w:val="21"/>
        </w:rPr>
        <w:t>优先排序</w:t>
      </w:r>
      <w:r w:rsidR="001A792A">
        <w:rPr>
          <w:rFonts w:ascii="SimSun" w:hAnsi="SimSun" w:hint="eastAsia"/>
          <w:sz w:val="21"/>
        </w:rPr>
        <w:t>的</w:t>
      </w:r>
      <w:r w:rsidR="0064644D" w:rsidRPr="00257B16">
        <w:rPr>
          <w:rFonts w:ascii="SimSun" w:hAnsi="SimSun" w:hint="eastAsia"/>
          <w:sz w:val="21"/>
        </w:rPr>
        <w:t>结果。</w:t>
      </w:r>
      <w:r w:rsidR="00D639E5">
        <w:rPr>
          <w:rFonts w:ascii="SimSun" w:hAnsi="SimSun" w:hint="eastAsia"/>
          <w:sz w:val="21"/>
        </w:rPr>
        <w:t>标准委员会</w:t>
      </w:r>
      <w:r w:rsidR="0064644D" w:rsidRPr="00257B16">
        <w:rPr>
          <w:rFonts w:ascii="SimSun" w:hAnsi="SimSun" w:hint="eastAsia"/>
          <w:sz w:val="21"/>
        </w:rPr>
        <w:t>还注意到标准用信通技术策略工作队的工作计划，其中包括编写一份战略路线图草案，</w:t>
      </w:r>
      <w:proofErr w:type="gramStart"/>
      <w:r w:rsidR="0064644D" w:rsidRPr="00257B16">
        <w:rPr>
          <w:rFonts w:ascii="SimSun" w:hAnsi="SimSun" w:hint="eastAsia"/>
          <w:sz w:val="21"/>
        </w:rPr>
        <w:t>供</w:t>
      </w:r>
      <w:r w:rsidR="00D639E5">
        <w:rPr>
          <w:rFonts w:ascii="SimSun" w:hAnsi="SimSun" w:hint="eastAsia"/>
          <w:sz w:val="21"/>
        </w:rPr>
        <w:t>标准</w:t>
      </w:r>
      <w:proofErr w:type="gramEnd"/>
      <w:r w:rsidR="00D639E5">
        <w:rPr>
          <w:rFonts w:ascii="SimSun" w:hAnsi="SimSun" w:hint="eastAsia"/>
          <w:sz w:val="21"/>
        </w:rPr>
        <w:t>委员会</w:t>
      </w:r>
      <w:r w:rsidR="0064644D" w:rsidRPr="00257B16">
        <w:rPr>
          <w:rFonts w:ascii="SimSun" w:hAnsi="SimSun" w:hint="eastAsia"/>
          <w:sz w:val="21"/>
        </w:rPr>
        <w:t>第九届会议审议。</w:t>
      </w:r>
    </w:p>
    <w:p w14:paraId="20A03D54" w14:textId="3C4784B3" w:rsidR="00692F01" w:rsidRPr="00257B16" w:rsidRDefault="00692F01"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Pr="00692F01">
        <w:rPr>
          <w:rFonts w:ascii="SimSun" w:hAnsi="SimSun" w:hint="eastAsia"/>
          <w:sz w:val="21"/>
        </w:rPr>
        <w:t>考虑到各代表团的建议和支持，</w:t>
      </w:r>
      <w:r w:rsidR="008C6443">
        <w:rPr>
          <w:rFonts w:ascii="SimSun" w:hAnsi="SimSun" w:hint="eastAsia"/>
          <w:sz w:val="21"/>
        </w:rPr>
        <w:t>标准委员会</w:t>
      </w:r>
      <w:r w:rsidRPr="00692F01">
        <w:rPr>
          <w:rFonts w:ascii="SimSun" w:hAnsi="SimSun" w:hint="eastAsia"/>
          <w:sz w:val="21"/>
        </w:rPr>
        <w:t>要求国际局邀请所有</w:t>
      </w:r>
      <w:r w:rsidR="008C6443">
        <w:rPr>
          <w:rFonts w:ascii="SimSun" w:hAnsi="SimSun" w:hint="eastAsia"/>
          <w:sz w:val="21"/>
        </w:rPr>
        <w:t>局</w:t>
      </w:r>
      <w:r w:rsidRPr="00692F01">
        <w:rPr>
          <w:rFonts w:ascii="SimSun" w:hAnsi="SimSun" w:hint="eastAsia"/>
          <w:sz w:val="21"/>
        </w:rPr>
        <w:t>对关于40项建议优先</w:t>
      </w:r>
      <w:r w:rsidR="008C6443">
        <w:rPr>
          <w:rFonts w:ascii="SimSun" w:hAnsi="SimSun" w:hint="eastAsia"/>
          <w:sz w:val="21"/>
        </w:rPr>
        <w:t>级</w:t>
      </w:r>
      <w:r w:rsidRPr="00692F01">
        <w:rPr>
          <w:rFonts w:ascii="SimSun" w:hAnsi="SimSun" w:hint="eastAsia"/>
          <w:sz w:val="21"/>
        </w:rPr>
        <w:t>的调查</w:t>
      </w:r>
      <w:proofErr w:type="gramStart"/>
      <w:r w:rsidRPr="00692F01">
        <w:rPr>
          <w:rFonts w:ascii="SimSun" w:hAnsi="SimSun" w:hint="eastAsia"/>
          <w:sz w:val="21"/>
        </w:rPr>
        <w:t>作出</w:t>
      </w:r>
      <w:proofErr w:type="gramEnd"/>
      <w:r w:rsidRPr="00692F01">
        <w:rPr>
          <w:rFonts w:ascii="SimSun" w:hAnsi="SimSun" w:hint="eastAsia"/>
          <w:sz w:val="21"/>
        </w:rPr>
        <w:t>答复，并向第九届会议报告调查结果。</w:t>
      </w:r>
    </w:p>
    <w:p w14:paraId="241E5764" w14:textId="2D9B8DF4"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7(b)</w:t>
      </w:r>
      <w:r w:rsidRPr="00257B16">
        <w:rPr>
          <w:rFonts w:ascii="SimSun" w:hAnsi="SimSun"/>
          <w:sz w:val="21"/>
        </w:rPr>
        <w:t>项：</w:t>
      </w:r>
      <w:r w:rsidR="00EA0475" w:rsidRPr="00257B16">
        <w:rPr>
          <w:rFonts w:ascii="SimSun" w:hAnsi="SimSun" w:hint="eastAsia"/>
          <w:sz w:val="21"/>
        </w:rPr>
        <w:t>XML4IP工作队的报告（第41号、第53号和第64号任务）</w:t>
      </w:r>
    </w:p>
    <w:p w14:paraId="3B0B688D" w14:textId="64E3BBE2"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CWS/8/14</w:t>
      </w:r>
      <w:r w:rsidR="004D3793" w:rsidRPr="00257B16">
        <w:rPr>
          <w:rFonts w:ascii="SimSun" w:hAnsi="SimSun" w:hint="eastAsia"/>
          <w:sz w:val="21"/>
        </w:rPr>
        <w:t>进行。</w:t>
      </w:r>
    </w:p>
    <w:p w14:paraId="60D09535" w14:textId="3A9BDDF9" w:rsidR="00645F13"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4644D" w:rsidRPr="00257B16">
        <w:rPr>
          <w:rFonts w:ascii="SimSun" w:hAnsi="SimSun" w:hint="eastAsia"/>
          <w:sz w:val="21"/>
        </w:rPr>
        <w:t>注意到文件的内容，特别是2020年6月发布的</w:t>
      </w:r>
      <w:r w:rsidR="00CD5D42">
        <w:rPr>
          <w:rFonts w:ascii="SimSun" w:hAnsi="SimSun" w:hint="eastAsia"/>
          <w:sz w:val="21"/>
        </w:rPr>
        <w:t>产权组织</w:t>
      </w:r>
      <w:r w:rsidR="0064644D" w:rsidRPr="00257B16">
        <w:rPr>
          <w:rFonts w:ascii="SimSun" w:hAnsi="SimSun" w:hint="eastAsia"/>
          <w:sz w:val="21"/>
        </w:rPr>
        <w:t>标准ST.96第4.0版，其中包含地理标志和版权孤儿作品数据的新</w:t>
      </w:r>
      <w:r w:rsidR="003A391E" w:rsidRPr="00257B16">
        <w:rPr>
          <w:rFonts w:ascii="SimSun" w:hAnsi="SimSun" w:hint="eastAsia"/>
          <w:sz w:val="21"/>
        </w:rPr>
        <w:t>架构组件</w:t>
      </w:r>
      <w:r w:rsidR="0064644D" w:rsidRPr="00257B16">
        <w:rPr>
          <w:rFonts w:ascii="SimSun" w:hAnsi="SimSun" w:hint="eastAsia"/>
          <w:sz w:val="21"/>
        </w:rPr>
        <w:t>。</w:t>
      </w:r>
      <w:r w:rsidR="00D639E5">
        <w:rPr>
          <w:rFonts w:ascii="SimSun" w:hAnsi="SimSun" w:hint="eastAsia"/>
          <w:sz w:val="21"/>
        </w:rPr>
        <w:t>标准委员会</w:t>
      </w:r>
      <w:r w:rsidR="0064644D" w:rsidRPr="00257B16">
        <w:rPr>
          <w:rFonts w:ascii="SimSun" w:hAnsi="SimSun" w:hint="eastAsia"/>
          <w:sz w:val="21"/>
        </w:rPr>
        <w:t>还注意到，国际局计划为各局共享</w:t>
      </w:r>
      <w:r w:rsidR="00CD5D42">
        <w:rPr>
          <w:rFonts w:ascii="SimSun" w:hAnsi="SimSun" w:hint="eastAsia"/>
          <w:sz w:val="21"/>
        </w:rPr>
        <w:t>产权组织</w:t>
      </w:r>
      <w:r w:rsidR="0064644D" w:rsidRPr="00257B16">
        <w:rPr>
          <w:rFonts w:ascii="SimSun" w:hAnsi="SimSun" w:hint="eastAsia"/>
          <w:sz w:val="21"/>
        </w:rPr>
        <w:t>ST.96实施</w:t>
      </w:r>
      <w:r w:rsidR="003A391E" w:rsidRPr="00257B16">
        <w:rPr>
          <w:rFonts w:ascii="SimSun" w:hAnsi="SimSun" w:hint="eastAsia"/>
          <w:sz w:val="21"/>
        </w:rPr>
        <w:t>架构</w:t>
      </w:r>
      <w:r w:rsidR="0064644D" w:rsidRPr="00257B16">
        <w:rPr>
          <w:rFonts w:ascii="SimSun" w:hAnsi="SimSun" w:hint="eastAsia"/>
          <w:sz w:val="21"/>
        </w:rPr>
        <w:t>提供一个集中存储库，并根据</w:t>
      </w:r>
      <w:r w:rsidR="00D639E5">
        <w:rPr>
          <w:rFonts w:ascii="SimSun" w:hAnsi="SimSun" w:hint="eastAsia"/>
          <w:sz w:val="21"/>
        </w:rPr>
        <w:t>标准委员会</w:t>
      </w:r>
      <w:r w:rsidR="0064644D" w:rsidRPr="00257B16">
        <w:rPr>
          <w:rFonts w:ascii="SimSun" w:hAnsi="SimSun" w:hint="eastAsia"/>
          <w:sz w:val="21"/>
        </w:rPr>
        <w:t>的要求为开发者提供一个分享经验的平</w:t>
      </w:r>
      <w:r w:rsidR="008B7885">
        <w:rPr>
          <w:rFonts w:ascii="SimSun" w:hAnsi="SimSun" w:hint="cs"/>
          <w:sz w:val="21"/>
        </w:rPr>
        <w:t>‍</w:t>
      </w:r>
      <w:r w:rsidR="0064644D" w:rsidRPr="00257B16">
        <w:rPr>
          <w:rFonts w:ascii="SimSun" w:hAnsi="SimSun" w:hint="eastAsia"/>
          <w:sz w:val="21"/>
        </w:rPr>
        <w:t>台。</w:t>
      </w:r>
    </w:p>
    <w:p w14:paraId="2FC8726C" w14:textId="6EAB6DE1" w:rsidR="00FF5FE5" w:rsidRPr="00257B16" w:rsidRDefault="00FF5FE5"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标准委员会</w:t>
      </w:r>
      <w:r w:rsidRPr="00FF5FE5">
        <w:rPr>
          <w:rFonts w:ascii="SimSun" w:hAnsi="SimSun" w:hint="eastAsia"/>
          <w:sz w:val="21"/>
        </w:rPr>
        <w:t>还注意到在工作</w:t>
      </w:r>
      <w:r>
        <w:rPr>
          <w:rFonts w:ascii="SimSun" w:hAnsi="SimSun" w:hint="eastAsia"/>
          <w:sz w:val="21"/>
        </w:rPr>
        <w:t>队</w:t>
      </w:r>
      <w:r w:rsidRPr="00FF5FE5">
        <w:rPr>
          <w:rFonts w:ascii="SimSun" w:hAnsi="SimSun" w:hint="eastAsia"/>
          <w:sz w:val="21"/>
        </w:rPr>
        <w:t>内进行的</w:t>
      </w:r>
      <w:r>
        <w:rPr>
          <w:rFonts w:ascii="SimSun" w:hAnsi="SimSun" w:hint="eastAsia"/>
          <w:sz w:val="21"/>
        </w:rPr>
        <w:t>产权组织</w:t>
      </w:r>
      <w:r w:rsidRPr="00FF5FE5">
        <w:rPr>
          <w:rFonts w:ascii="SimSun" w:hAnsi="SimSun" w:hint="eastAsia"/>
          <w:sz w:val="21"/>
        </w:rPr>
        <w:t>ST.96实施情况调查的结果。在11份答复中，有6份赞成在现阶段以</w:t>
      </w:r>
      <w:r>
        <w:rPr>
          <w:rFonts w:ascii="SimSun" w:hAnsi="SimSun" w:hint="eastAsia"/>
          <w:sz w:val="21"/>
        </w:rPr>
        <w:t>产权组织</w:t>
      </w:r>
      <w:r w:rsidRPr="00FF5FE5">
        <w:rPr>
          <w:rFonts w:ascii="SimSun" w:hAnsi="SimSun" w:hint="eastAsia"/>
          <w:sz w:val="21"/>
        </w:rPr>
        <w:t>ST.96格式与国际</w:t>
      </w:r>
      <w:proofErr w:type="gramStart"/>
      <w:r w:rsidRPr="00FF5FE5">
        <w:rPr>
          <w:rFonts w:ascii="SimSun" w:hAnsi="SimSun" w:hint="eastAsia"/>
          <w:sz w:val="21"/>
        </w:rPr>
        <w:t>局交流</w:t>
      </w:r>
      <w:proofErr w:type="gramEnd"/>
      <w:r w:rsidRPr="00FF5FE5">
        <w:rPr>
          <w:rFonts w:ascii="SimSun" w:hAnsi="SimSun" w:hint="eastAsia"/>
          <w:sz w:val="21"/>
        </w:rPr>
        <w:t>PCT数据，类似于马德里和海牙体系的数据</w:t>
      </w:r>
      <w:r>
        <w:rPr>
          <w:rFonts w:ascii="SimSun" w:hAnsi="SimSun" w:hint="eastAsia"/>
          <w:sz w:val="21"/>
        </w:rPr>
        <w:t>交换</w:t>
      </w:r>
      <w:r w:rsidRPr="00FF5FE5">
        <w:rPr>
          <w:rFonts w:ascii="SimSun" w:hAnsi="SimSun" w:hint="eastAsia"/>
          <w:sz w:val="21"/>
        </w:rPr>
        <w:t>。</w:t>
      </w:r>
    </w:p>
    <w:p w14:paraId="7DE0B6EA" w14:textId="3D59C033" w:rsidR="003728DD"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64644D" w:rsidRPr="00257B16">
        <w:rPr>
          <w:rFonts w:ascii="SimSun" w:hAnsi="SimSun" w:hint="eastAsia"/>
          <w:sz w:val="21"/>
        </w:rPr>
        <w:t>工作</w:t>
      </w:r>
      <w:r w:rsidR="003A391E" w:rsidRPr="00257B16">
        <w:rPr>
          <w:rFonts w:ascii="SimSun" w:hAnsi="SimSun" w:hint="eastAsia"/>
          <w:sz w:val="21"/>
        </w:rPr>
        <w:t>队</w:t>
      </w:r>
      <w:r w:rsidR="0064644D" w:rsidRPr="00257B16">
        <w:rPr>
          <w:rFonts w:ascii="SimSun" w:hAnsi="SimSun" w:hint="eastAsia"/>
          <w:sz w:val="21"/>
        </w:rPr>
        <w:t>建议终止</w:t>
      </w:r>
      <w:r w:rsidR="003A391E" w:rsidRPr="00257B16">
        <w:rPr>
          <w:rFonts w:ascii="SimSun" w:hAnsi="SimSun" w:hint="eastAsia"/>
          <w:sz w:val="21"/>
        </w:rPr>
        <w:t>已完成的</w:t>
      </w:r>
      <w:r w:rsidR="0064644D" w:rsidRPr="00257B16">
        <w:rPr>
          <w:rFonts w:ascii="SimSun" w:hAnsi="SimSun" w:hint="eastAsia"/>
          <w:sz w:val="21"/>
        </w:rPr>
        <w:t>第53</w:t>
      </w:r>
      <w:r w:rsidR="00CD5D42">
        <w:rPr>
          <w:rFonts w:ascii="SimSun" w:hAnsi="SimSun" w:hint="eastAsia"/>
          <w:sz w:val="21"/>
        </w:rPr>
        <w:t>号任务</w:t>
      </w:r>
      <w:r w:rsidR="0064644D" w:rsidRPr="00257B16">
        <w:rPr>
          <w:rFonts w:ascii="SimSun" w:hAnsi="SimSun" w:hint="eastAsia"/>
          <w:sz w:val="21"/>
        </w:rPr>
        <w:t>，因为</w:t>
      </w:r>
      <w:r w:rsidR="00CD5D42">
        <w:rPr>
          <w:rFonts w:ascii="SimSun" w:hAnsi="SimSun" w:hint="eastAsia"/>
          <w:sz w:val="21"/>
        </w:rPr>
        <w:t>产权组织</w:t>
      </w:r>
      <w:r w:rsidR="0064644D" w:rsidRPr="00257B16">
        <w:rPr>
          <w:rFonts w:ascii="SimSun" w:hAnsi="SimSun" w:hint="eastAsia"/>
          <w:sz w:val="21"/>
        </w:rPr>
        <w:t>ST.96 4.0版包括地理标志数据的</w:t>
      </w:r>
      <w:r w:rsidR="003A391E" w:rsidRPr="00257B16">
        <w:rPr>
          <w:rFonts w:ascii="SimSun" w:hAnsi="SimSun" w:hint="eastAsia"/>
          <w:sz w:val="21"/>
        </w:rPr>
        <w:t>架构</w:t>
      </w:r>
      <w:r w:rsidR="0064644D" w:rsidRPr="00257B16">
        <w:rPr>
          <w:rFonts w:ascii="SimSun" w:hAnsi="SimSun" w:hint="eastAsia"/>
          <w:sz w:val="21"/>
        </w:rPr>
        <w:t>组件。对这些组件的任何必要</w:t>
      </w:r>
      <w:r w:rsidR="003A391E" w:rsidRPr="00257B16">
        <w:rPr>
          <w:rFonts w:ascii="SimSun" w:hAnsi="SimSun" w:hint="eastAsia"/>
          <w:sz w:val="21"/>
        </w:rPr>
        <w:t>修订</w:t>
      </w:r>
      <w:r w:rsidR="0064644D" w:rsidRPr="00257B16">
        <w:rPr>
          <w:rFonts w:ascii="SimSun" w:hAnsi="SimSun" w:hint="eastAsia"/>
          <w:sz w:val="21"/>
        </w:rPr>
        <w:t>将由XML4IP</w:t>
      </w:r>
      <w:r w:rsidR="00CD5D42">
        <w:rPr>
          <w:rFonts w:ascii="SimSun" w:hAnsi="SimSun" w:hint="eastAsia"/>
          <w:sz w:val="21"/>
        </w:rPr>
        <w:t>工作队</w:t>
      </w:r>
      <w:r w:rsidR="0064644D" w:rsidRPr="00257B16">
        <w:rPr>
          <w:rFonts w:ascii="SimSun" w:hAnsi="SimSun" w:hint="eastAsia"/>
          <w:sz w:val="21"/>
        </w:rPr>
        <w:t>在第41</w:t>
      </w:r>
      <w:r w:rsidR="00CD5D42">
        <w:rPr>
          <w:rFonts w:ascii="SimSun" w:hAnsi="SimSun" w:hint="eastAsia"/>
          <w:sz w:val="21"/>
        </w:rPr>
        <w:t>号任务</w:t>
      </w:r>
      <w:r w:rsidR="0064644D" w:rsidRPr="00257B16">
        <w:rPr>
          <w:rFonts w:ascii="SimSun" w:hAnsi="SimSun" w:hint="eastAsia"/>
          <w:sz w:val="21"/>
        </w:rPr>
        <w:t>的框架下进行。</w:t>
      </w:r>
      <w:r w:rsidR="00D639E5">
        <w:rPr>
          <w:rFonts w:ascii="SimSun" w:hAnsi="SimSun" w:hint="eastAsia"/>
          <w:sz w:val="21"/>
        </w:rPr>
        <w:t>标准委员会</w:t>
      </w:r>
      <w:r w:rsidR="0064644D" w:rsidRPr="00257B16">
        <w:rPr>
          <w:rFonts w:ascii="SimSun" w:hAnsi="SimSun" w:hint="eastAsia"/>
          <w:sz w:val="21"/>
        </w:rPr>
        <w:t>批准了XML4IP</w:t>
      </w:r>
      <w:r w:rsidR="00CD5D42">
        <w:rPr>
          <w:rFonts w:ascii="SimSun" w:hAnsi="SimSun" w:hint="eastAsia"/>
          <w:sz w:val="21"/>
        </w:rPr>
        <w:t>工作队</w:t>
      </w:r>
      <w:r w:rsidR="0064644D" w:rsidRPr="00257B16">
        <w:rPr>
          <w:rFonts w:ascii="SimSun" w:hAnsi="SimSun" w:hint="eastAsia"/>
          <w:sz w:val="21"/>
        </w:rPr>
        <w:t>终止第53号任务的要求。</w:t>
      </w:r>
    </w:p>
    <w:p w14:paraId="27E4FFD9" w14:textId="510A7462" w:rsidR="00E356BF"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4644D" w:rsidRPr="00257B16">
        <w:rPr>
          <w:rFonts w:ascii="SimSun" w:hAnsi="SimSun" w:hint="eastAsia"/>
          <w:sz w:val="21"/>
        </w:rPr>
        <w:t>注意到第64号任务的进展，以及在提供JavaScript对象</w:t>
      </w:r>
      <w:r w:rsidR="008D1A9B" w:rsidRPr="00257B16">
        <w:rPr>
          <w:rFonts w:ascii="SimSun" w:hAnsi="SimSun" w:hint="eastAsia"/>
          <w:sz w:val="21"/>
        </w:rPr>
        <w:t>表示法</w:t>
      </w:r>
      <w:r w:rsidR="0064644D" w:rsidRPr="00257B16">
        <w:rPr>
          <w:rFonts w:ascii="SimSun" w:hAnsi="SimSun" w:hint="eastAsia"/>
          <w:sz w:val="21"/>
        </w:rPr>
        <w:t>（JSON）</w:t>
      </w:r>
      <w:r w:rsidR="008D1A9B" w:rsidRPr="00257B16">
        <w:rPr>
          <w:rFonts w:ascii="SimSun" w:hAnsi="SimSun" w:hint="eastAsia"/>
          <w:sz w:val="21"/>
        </w:rPr>
        <w:t>架构</w:t>
      </w:r>
      <w:r w:rsidR="0064644D" w:rsidRPr="00257B16">
        <w:rPr>
          <w:rFonts w:ascii="SimSun" w:hAnsi="SimSun" w:hint="eastAsia"/>
          <w:sz w:val="21"/>
        </w:rPr>
        <w:t>方面的延迟，并打算在第九届会议上提交</w:t>
      </w:r>
      <w:r w:rsidR="00823680" w:rsidRPr="00257B16">
        <w:rPr>
          <w:rFonts w:ascii="SimSun" w:hAnsi="SimSun" w:hint="eastAsia"/>
          <w:sz w:val="21"/>
        </w:rPr>
        <w:t>审议关于</w:t>
      </w:r>
      <w:r w:rsidR="008D1A9B" w:rsidRPr="00257B16">
        <w:rPr>
          <w:rFonts w:ascii="SimSun" w:hAnsi="SimSun" w:hint="eastAsia"/>
          <w:sz w:val="21"/>
        </w:rPr>
        <w:t>知识产权数据</w:t>
      </w:r>
      <w:r w:rsidR="00823680" w:rsidRPr="00257B16">
        <w:rPr>
          <w:rFonts w:ascii="SimSun" w:hAnsi="SimSun" w:hint="eastAsia"/>
          <w:sz w:val="21"/>
        </w:rPr>
        <w:t>用</w:t>
      </w:r>
      <w:r w:rsidR="008D1A9B" w:rsidRPr="00257B16">
        <w:rPr>
          <w:rFonts w:ascii="SimSun" w:hAnsi="SimSun" w:hint="eastAsia"/>
          <w:sz w:val="21"/>
        </w:rPr>
        <w:t>JSON</w:t>
      </w:r>
      <w:r w:rsidR="0064644D" w:rsidRPr="00257B16">
        <w:rPr>
          <w:rFonts w:ascii="SimSun" w:hAnsi="SimSun" w:hint="eastAsia"/>
          <w:sz w:val="21"/>
        </w:rPr>
        <w:t>的建议草案。</w:t>
      </w:r>
    </w:p>
    <w:p w14:paraId="6CB0C0BE" w14:textId="1AAC830B" w:rsidR="00A705C0"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4644D" w:rsidRPr="00257B16">
        <w:rPr>
          <w:rFonts w:ascii="SimSun" w:hAnsi="SimSun" w:hint="eastAsia"/>
          <w:sz w:val="21"/>
        </w:rPr>
        <w:t>还注意到XML4IP工作队的工作计划，包括建议开发集中存储库，以共享各局定制的</w:t>
      </w:r>
      <w:r w:rsidR="008A50E3" w:rsidRPr="00257B16">
        <w:rPr>
          <w:rFonts w:ascii="SimSun" w:hAnsi="SimSun" w:hint="eastAsia"/>
          <w:sz w:val="21"/>
        </w:rPr>
        <w:t>架构</w:t>
      </w:r>
      <w:r w:rsidR="0064644D" w:rsidRPr="00257B16">
        <w:rPr>
          <w:rFonts w:ascii="SimSun" w:hAnsi="SimSun" w:hint="eastAsia"/>
          <w:sz w:val="21"/>
        </w:rPr>
        <w:t>组件，并为各局和XML开发</w:t>
      </w:r>
      <w:r w:rsidR="008A50E3" w:rsidRPr="00257B16">
        <w:rPr>
          <w:rFonts w:ascii="SimSun" w:hAnsi="SimSun" w:hint="eastAsia"/>
          <w:sz w:val="21"/>
        </w:rPr>
        <w:t>者</w:t>
      </w:r>
      <w:r w:rsidR="0064644D" w:rsidRPr="00257B16">
        <w:rPr>
          <w:rFonts w:ascii="SimSun" w:hAnsi="SimSun" w:hint="eastAsia"/>
          <w:sz w:val="21"/>
        </w:rPr>
        <w:t>建立一个合作工作平台，以共享实施</w:t>
      </w:r>
      <w:r w:rsidR="00CD5D42">
        <w:rPr>
          <w:rFonts w:ascii="SimSun" w:hAnsi="SimSun" w:hint="eastAsia"/>
          <w:sz w:val="21"/>
        </w:rPr>
        <w:t>产权组织</w:t>
      </w:r>
      <w:r w:rsidR="0064644D" w:rsidRPr="00257B16">
        <w:rPr>
          <w:rFonts w:ascii="SimSun" w:hAnsi="SimSun" w:hint="eastAsia"/>
          <w:sz w:val="21"/>
        </w:rPr>
        <w:t>ST.96的经验和知识。</w:t>
      </w:r>
      <w:r w:rsidR="00D639E5">
        <w:rPr>
          <w:rFonts w:ascii="SimSun" w:hAnsi="SimSun" w:hint="eastAsia"/>
          <w:sz w:val="21"/>
        </w:rPr>
        <w:lastRenderedPageBreak/>
        <w:t>标准委员会</w:t>
      </w:r>
      <w:r w:rsidR="0064644D" w:rsidRPr="00257B16">
        <w:rPr>
          <w:rFonts w:ascii="SimSun" w:hAnsi="SimSun" w:hint="eastAsia"/>
          <w:sz w:val="21"/>
        </w:rPr>
        <w:t>要求XML4IP</w:t>
      </w:r>
      <w:r w:rsidR="00CD5D42">
        <w:rPr>
          <w:rFonts w:ascii="SimSun" w:hAnsi="SimSun" w:hint="eastAsia"/>
          <w:sz w:val="21"/>
        </w:rPr>
        <w:t>工作队</w:t>
      </w:r>
      <w:r w:rsidR="0064644D" w:rsidRPr="00257B16">
        <w:rPr>
          <w:rFonts w:ascii="SimSun" w:hAnsi="SimSun" w:hint="eastAsia"/>
          <w:sz w:val="21"/>
        </w:rPr>
        <w:t>在第九届会议上</w:t>
      </w:r>
      <w:r w:rsidR="008A50E3" w:rsidRPr="00257B16">
        <w:rPr>
          <w:rFonts w:ascii="SimSun" w:hAnsi="SimSun" w:hint="eastAsia"/>
          <w:sz w:val="21"/>
        </w:rPr>
        <w:t>提交关于</w:t>
      </w:r>
      <w:r w:rsidR="0064644D" w:rsidRPr="00257B16">
        <w:rPr>
          <w:rFonts w:ascii="SimSun" w:hAnsi="SimSun" w:hint="eastAsia"/>
          <w:sz w:val="21"/>
        </w:rPr>
        <w:t>建立一个适当平台与外部开发者进行交流</w:t>
      </w:r>
      <w:r w:rsidR="008A50E3" w:rsidRPr="00257B16">
        <w:rPr>
          <w:rFonts w:ascii="SimSun" w:hAnsi="SimSun" w:hint="eastAsia"/>
          <w:sz w:val="21"/>
        </w:rPr>
        <w:t>的提</w:t>
      </w:r>
      <w:r w:rsidR="00910FF4">
        <w:rPr>
          <w:rFonts w:ascii="SimSun" w:hAnsi="SimSun" w:hint="cs"/>
          <w:sz w:val="21"/>
        </w:rPr>
        <w:t>‍</w:t>
      </w:r>
      <w:r w:rsidR="008A50E3" w:rsidRPr="00257B16">
        <w:rPr>
          <w:rFonts w:ascii="SimSun" w:hAnsi="SimSun" w:hint="eastAsia"/>
          <w:sz w:val="21"/>
        </w:rPr>
        <w:t>案</w:t>
      </w:r>
      <w:r w:rsidR="0064644D" w:rsidRPr="00257B16">
        <w:rPr>
          <w:rFonts w:ascii="SimSun" w:hAnsi="SimSun" w:hint="eastAsia"/>
          <w:sz w:val="21"/>
        </w:rPr>
        <w:t>。</w:t>
      </w:r>
    </w:p>
    <w:p w14:paraId="648B3A34" w14:textId="6499BBC9" w:rsidR="003728DD"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8A50E3" w:rsidRPr="00257B16">
        <w:rPr>
          <w:rFonts w:ascii="SimSun" w:hAnsi="SimSun" w:hint="eastAsia"/>
          <w:sz w:val="21"/>
        </w:rPr>
        <w:t>注意到</w:t>
      </w:r>
      <w:r w:rsidR="0064644D" w:rsidRPr="00257B16">
        <w:rPr>
          <w:rFonts w:ascii="SimSun" w:hAnsi="SimSun" w:hint="eastAsia"/>
          <w:sz w:val="21"/>
        </w:rPr>
        <w:t>，</w:t>
      </w:r>
      <w:r w:rsidR="008A50E3" w:rsidRPr="00257B16">
        <w:rPr>
          <w:rFonts w:ascii="SimSun" w:hAnsi="SimSun" w:hint="eastAsia"/>
          <w:sz w:val="21"/>
        </w:rPr>
        <w:t>2021年3月31日起，产权组织ST.96格式（第4.0版以上）将是各局向国际局进行海牙双边数据交换的唯一权威和受支持</w:t>
      </w:r>
      <w:r w:rsidR="00823680" w:rsidRPr="00257B16">
        <w:rPr>
          <w:rFonts w:ascii="SimSun" w:hAnsi="SimSun" w:hint="eastAsia"/>
          <w:sz w:val="21"/>
        </w:rPr>
        <w:t>的</w:t>
      </w:r>
      <w:r w:rsidR="008A50E3" w:rsidRPr="00257B16">
        <w:rPr>
          <w:rFonts w:ascii="SimSun" w:hAnsi="SimSun" w:hint="eastAsia"/>
          <w:sz w:val="21"/>
        </w:rPr>
        <w:t>结构化数据来源。</w:t>
      </w:r>
    </w:p>
    <w:p w14:paraId="37D3405F" w14:textId="149BC713"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7(c)</w:t>
      </w:r>
      <w:r w:rsidRPr="00257B16">
        <w:rPr>
          <w:rFonts w:ascii="SimSun" w:hAnsi="SimSun"/>
          <w:sz w:val="21"/>
        </w:rPr>
        <w:t>项：</w:t>
      </w:r>
      <w:r w:rsidR="00EA0475" w:rsidRPr="00257B16">
        <w:rPr>
          <w:rFonts w:ascii="SimSun" w:hAnsi="SimSun" w:hint="eastAsia"/>
          <w:sz w:val="21"/>
        </w:rPr>
        <w:t>区块链工作队的报告（第59号任务）</w:t>
      </w:r>
    </w:p>
    <w:p w14:paraId="3E593F93" w14:textId="298511F2"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CWS/8/15</w:t>
      </w:r>
      <w:r w:rsidR="004D3793" w:rsidRPr="00257B16">
        <w:rPr>
          <w:rFonts w:ascii="SimSun" w:hAnsi="SimSun" w:hint="eastAsia"/>
          <w:sz w:val="21"/>
        </w:rPr>
        <w:t>进行。</w:t>
      </w:r>
    </w:p>
    <w:p w14:paraId="7A420CC6" w14:textId="2978AA99"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765ADF" w:rsidRPr="00257B16">
        <w:rPr>
          <w:rFonts w:ascii="SimSun" w:hAnsi="SimSun" w:hint="eastAsia"/>
          <w:sz w:val="21"/>
        </w:rPr>
        <w:t>注意到文件的内容，特别是区块链</w:t>
      </w:r>
      <w:r w:rsidR="00CD5D42">
        <w:rPr>
          <w:rFonts w:ascii="SimSun" w:hAnsi="SimSun" w:hint="eastAsia"/>
          <w:sz w:val="21"/>
        </w:rPr>
        <w:t>工作队</w:t>
      </w:r>
      <w:r w:rsidR="00765ADF" w:rsidRPr="00257B16">
        <w:rPr>
          <w:rFonts w:ascii="SimSun" w:hAnsi="SimSun" w:hint="eastAsia"/>
          <w:sz w:val="21"/>
        </w:rPr>
        <w:t>关于第59号任务的进展报告。</w:t>
      </w:r>
    </w:p>
    <w:p w14:paraId="52F0FDB8" w14:textId="41473B80"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765ADF" w:rsidRPr="00257B16">
        <w:rPr>
          <w:rFonts w:ascii="SimSun" w:hAnsi="SimSun" w:hint="eastAsia"/>
          <w:sz w:val="21"/>
        </w:rPr>
        <w:t>注意到</w:t>
      </w:r>
      <w:r w:rsidR="00CD5D42">
        <w:rPr>
          <w:rFonts w:ascii="SimSun" w:hAnsi="SimSun" w:hint="eastAsia"/>
          <w:sz w:val="21"/>
        </w:rPr>
        <w:t>工作队</w:t>
      </w:r>
      <w:r w:rsidR="00765ADF" w:rsidRPr="00257B16">
        <w:rPr>
          <w:rFonts w:ascii="SimSun" w:hAnsi="SimSun" w:hint="eastAsia"/>
          <w:sz w:val="21"/>
        </w:rPr>
        <w:t>的活动和工作计划，特别是文件CWS/8/15第11段所述的近期讨论情况，包括重申区块链在知识产权生态系统中应用的白皮书，以及新的</w:t>
      </w:r>
      <w:r w:rsidR="00CD5D42">
        <w:rPr>
          <w:rFonts w:ascii="SimSun" w:hAnsi="SimSun" w:hint="eastAsia"/>
          <w:sz w:val="21"/>
        </w:rPr>
        <w:t>产权组织</w:t>
      </w:r>
      <w:r w:rsidR="00765ADF" w:rsidRPr="00257B16">
        <w:rPr>
          <w:rFonts w:ascii="SimSun" w:hAnsi="SimSun" w:hint="eastAsia"/>
          <w:sz w:val="21"/>
        </w:rPr>
        <w:t>标准应包括所有类型的知识产权和整个知识产权生命周期。</w:t>
      </w:r>
    </w:p>
    <w:p w14:paraId="02424F8B" w14:textId="1435CA89"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7(d)</w:t>
      </w:r>
      <w:r w:rsidRPr="00257B16">
        <w:rPr>
          <w:rFonts w:ascii="SimSun" w:hAnsi="SimSun"/>
          <w:sz w:val="21"/>
        </w:rPr>
        <w:t>项：</w:t>
      </w:r>
      <w:r w:rsidR="00EA0475" w:rsidRPr="00257B16">
        <w:rPr>
          <w:rFonts w:ascii="SimSun" w:hAnsi="SimSun" w:hint="eastAsia"/>
          <w:sz w:val="21"/>
        </w:rPr>
        <w:t>名称标准化工作队的报告（第55号任务）</w:t>
      </w:r>
    </w:p>
    <w:p w14:paraId="44F236DA" w14:textId="6052FD2A"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CWS/8/16</w:t>
      </w:r>
      <w:r w:rsidR="004D3793" w:rsidRPr="00257B16">
        <w:rPr>
          <w:rFonts w:ascii="SimSun" w:hAnsi="SimSun" w:hint="eastAsia"/>
          <w:sz w:val="21"/>
        </w:rPr>
        <w:t>进行。</w:t>
      </w:r>
    </w:p>
    <w:p w14:paraId="79350664" w14:textId="1AE0F565"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trike/>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765ADF" w:rsidRPr="00257B16">
        <w:rPr>
          <w:rFonts w:ascii="SimSun" w:hAnsi="SimSun" w:hint="eastAsia"/>
          <w:sz w:val="21"/>
        </w:rPr>
        <w:t>注意到文件的内容，特别是名称标准化工作队关于第55号任务的进展报告。工作队已开始向其成员收集保持或提高申请人数据质量的实例。希望这些信息能够成为数据质量建议的基础，以支持更有效的名称标准化技术。</w:t>
      </w:r>
    </w:p>
    <w:p w14:paraId="0243279D" w14:textId="0DC9C69F" w:rsidR="00645F13"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765ADF" w:rsidRPr="00257B16">
        <w:rPr>
          <w:rFonts w:ascii="SimSun" w:hAnsi="SimSun" w:hint="eastAsia"/>
          <w:sz w:val="21"/>
        </w:rPr>
        <w:t>要求</w:t>
      </w:r>
      <w:r w:rsidR="00CD5D42">
        <w:rPr>
          <w:rFonts w:ascii="SimSun" w:hAnsi="SimSun" w:hint="eastAsia"/>
          <w:sz w:val="21"/>
        </w:rPr>
        <w:t>工作队</w:t>
      </w:r>
      <w:r w:rsidR="00765ADF" w:rsidRPr="00257B16">
        <w:rPr>
          <w:rFonts w:ascii="SimSun" w:hAnsi="SimSun" w:hint="eastAsia"/>
          <w:sz w:val="21"/>
        </w:rPr>
        <w:t>按</w:t>
      </w:r>
      <w:r w:rsidR="004F2360" w:rsidRPr="00257B16">
        <w:rPr>
          <w:rFonts w:ascii="SimSun" w:hAnsi="SimSun" w:hint="eastAsia"/>
          <w:sz w:val="21"/>
        </w:rPr>
        <w:t>文件</w:t>
      </w:r>
      <w:r w:rsidR="00765ADF" w:rsidRPr="00257B16">
        <w:rPr>
          <w:rFonts w:ascii="SimSun" w:hAnsi="SimSun" w:hint="eastAsia"/>
          <w:sz w:val="21"/>
        </w:rPr>
        <w:t>CWS/8/16第4段</w:t>
      </w:r>
      <w:r w:rsidR="004F2360" w:rsidRPr="00257B16">
        <w:rPr>
          <w:rFonts w:ascii="SimSun" w:hAnsi="SimSun" w:hint="eastAsia"/>
          <w:sz w:val="21"/>
        </w:rPr>
        <w:t>所述</w:t>
      </w:r>
      <w:r w:rsidR="00765ADF" w:rsidRPr="00257B16">
        <w:rPr>
          <w:rFonts w:ascii="SimSun" w:hAnsi="SimSun" w:hint="eastAsia"/>
          <w:sz w:val="21"/>
        </w:rPr>
        <w:t>，在</w:t>
      </w:r>
      <w:r w:rsidR="00D639E5">
        <w:rPr>
          <w:rFonts w:ascii="SimSun" w:hAnsi="SimSun" w:hint="eastAsia"/>
          <w:sz w:val="21"/>
        </w:rPr>
        <w:t>标准委员会</w:t>
      </w:r>
      <w:r w:rsidR="00765ADF" w:rsidRPr="00257B16">
        <w:rPr>
          <w:rFonts w:ascii="SimSun" w:hAnsi="SimSun" w:hint="eastAsia"/>
          <w:sz w:val="21"/>
        </w:rPr>
        <w:t>下届会议上</w:t>
      </w:r>
      <w:r w:rsidR="00823680" w:rsidRPr="00257B16">
        <w:rPr>
          <w:rFonts w:ascii="SimSun" w:hAnsi="SimSun" w:hint="eastAsia"/>
          <w:sz w:val="21"/>
        </w:rPr>
        <w:t>编</w:t>
      </w:r>
      <w:proofErr w:type="gramStart"/>
      <w:r w:rsidR="00823680" w:rsidRPr="00257B16">
        <w:rPr>
          <w:rFonts w:ascii="SimSun" w:hAnsi="SimSun" w:hint="eastAsia"/>
          <w:sz w:val="21"/>
        </w:rPr>
        <w:t>拟</w:t>
      </w:r>
      <w:r w:rsidR="004F2360" w:rsidRPr="00257B16">
        <w:rPr>
          <w:rFonts w:ascii="SimSun" w:hAnsi="SimSun" w:hint="eastAsia"/>
          <w:sz w:val="21"/>
        </w:rPr>
        <w:t>关于</w:t>
      </w:r>
      <w:proofErr w:type="gramEnd"/>
      <w:r w:rsidR="00765ADF" w:rsidRPr="00257B16">
        <w:rPr>
          <w:rFonts w:ascii="SimSun" w:hAnsi="SimSun" w:hint="eastAsia"/>
          <w:sz w:val="21"/>
        </w:rPr>
        <w:t>申请人数据质量</w:t>
      </w:r>
      <w:r w:rsidR="004F2360" w:rsidRPr="00257B16">
        <w:rPr>
          <w:rFonts w:ascii="SimSun" w:hAnsi="SimSun" w:hint="eastAsia"/>
          <w:sz w:val="21"/>
        </w:rPr>
        <w:t>的拟议</w:t>
      </w:r>
      <w:r w:rsidR="00765ADF" w:rsidRPr="00257B16">
        <w:rPr>
          <w:rFonts w:ascii="SimSun" w:hAnsi="SimSun" w:hint="eastAsia"/>
          <w:sz w:val="21"/>
        </w:rPr>
        <w:t>建议，以支持名称标准化。</w:t>
      </w:r>
    </w:p>
    <w:p w14:paraId="65535A1F" w14:textId="07C9FCE0"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7(e)</w:t>
      </w:r>
      <w:r w:rsidRPr="00257B16">
        <w:rPr>
          <w:rFonts w:ascii="SimSun" w:hAnsi="SimSun"/>
          <w:sz w:val="21"/>
        </w:rPr>
        <w:t>项：</w:t>
      </w:r>
      <w:r w:rsidR="00EA0475" w:rsidRPr="00257B16">
        <w:rPr>
          <w:rFonts w:ascii="SimSun" w:hAnsi="SimSun" w:hint="eastAsia"/>
          <w:sz w:val="21"/>
        </w:rPr>
        <w:t>立体工作队的报告（第61号任务）</w:t>
      </w:r>
    </w:p>
    <w:p w14:paraId="49B537EC" w14:textId="64717B0A"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CWS/8/17</w:t>
      </w:r>
      <w:r w:rsidR="004D3793" w:rsidRPr="00257B16">
        <w:rPr>
          <w:rFonts w:ascii="SimSun" w:hAnsi="SimSun" w:hint="eastAsia"/>
          <w:sz w:val="21"/>
        </w:rPr>
        <w:t>进行。</w:t>
      </w:r>
    </w:p>
    <w:p w14:paraId="553868A2" w14:textId="6C8C812A"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4F2360" w:rsidRPr="00257B16">
        <w:rPr>
          <w:rFonts w:ascii="SimSun" w:hAnsi="SimSun" w:hint="eastAsia"/>
          <w:sz w:val="21"/>
        </w:rPr>
        <w:t>注意到文件的内容，特别是</w:t>
      </w:r>
      <w:r w:rsidR="000A1667" w:rsidRPr="00257B16">
        <w:rPr>
          <w:rFonts w:ascii="SimSun" w:hAnsi="SimSun" w:hint="eastAsia"/>
          <w:sz w:val="21"/>
        </w:rPr>
        <w:t>立体</w:t>
      </w:r>
      <w:r w:rsidR="00CD5D42">
        <w:rPr>
          <w:rFonts w:ascii="SimSun" w:hAnsi="SimSun" w:hint="eastAsia"/>
          <w:sz w:val="21"/>
        </w:rPr>
        <w:t>工作队</w:t>
      </w:r>
      <w:r w:rsidR="000A1667" w:rsidRPr="00257B16">
        <w:rPr>
          <w:rFonts w:ascii="SimSun" w:hAnsi="SimSun" w:hint="eastAsia"/>
          <w:sz w:val="21"/>
        </w:rPr>
        <w:t>关于</w:t>
      </w:r>
      <w:r w:rsidR="004F2360" w:rsidRPr="00257B16">
        <w:rPr>
          <w:rFonts w:ascii="SimSun" w:hAnsi="SimSun" w:hint="eastAsia"/>
          <w:sz w:val="21"/>
        </w:rPr>
        <w:t>第61号任务的进展报告。这包括一份关于专利、商标和工业设计使用数字</w:t>
      </w:r>
      <w:r w:rsidR="000A1667" w:rsidRPr="00257B16">
        <w:rPr>
          <w:rFonts w:ascii="SimSun" w:hAnsi="SimSun" w:hint="eastAsia"/>
          <w:sz w:val="21"/>
        </w:rPr>
        <w:t>立体</w:t>
      </w:r>
      <w:r w:rsidR="004F2360" w:rsidRPr="00257B16">
        <w:rPr>
          <w:rFonts w:ascii="SimSun" w:hAnsi="SimSun" w:hint="eastAsia"/>
          <w:sz w:val="21"/>
        </w:rPr>
        <w:t>模型和图像的标准初稿。</w:t>
      </w:r>
      <w:r w:rsidR="00CD5D42">
        <w:rPr>
          <w:rFonts w:ascii="SimSun" w:hAnsi="SimSun" w:hint="eastAsia"/>
          <w:sz w:val="21"/>
        </w:rPr>
        <w:t>工作队</w:t>
      </w:r>
      <w:r w:rsidR="004F2360" w:rsidRPr="00257B16">
        <w:rPr>
          <w:rFonts w:ascii="SimSun" w:hAnsi="SimSun" w:hint="eastAsia"/>
          <w:sz w:val="21"/>
        </w:rPr>
        <w:t>预计在2021年提交一份修订草案，</w:t>
      </w:r>
      <w:proofErr w:type="gramStart"/>
      <w:r w:rsidR="004F2360" w:rsidRPr="00257B16">
        <w:rPr>
          <w:rFonts w:ascii="SimSun" w:hAnsi="SimSun" w:hint="eastAsia"/>
          <w:sz w:val="21"/>
        </w:rPr>
        <w:t>供</w:t>
      </w:r>
      <w:r w:rsidR="00D639E5">
        <w:rPr>
          <w:rFonts w:ascii="SimSun" w:hAnsi="SimSun" w:hint="eastAsia"/>
          <w:sz w:val="21"/>
        </w:rPr>
        <w:t>标准</w:t>
      </w:r>
      <w:proofErr w:type="gramEnd"/>
      <w:r w:rsidR="00D639E5">
        <w:rPr>
          <w:rFonts w:ascii="SimSun" w:hAnsi="SimSun" w:hint="eastAsia"/>
          <w:sz w:val="21"/>
        </w:rPr>
        <w:t>委员会</w:t>
      </w:r>
      <w:r w:rsidR="004F2360" w:rsidRPr="00257B16">
        <w:rPr>
          <w:rFonts w:ascii="SimSun" w:hAnsi="SimSun" w:hint="eastAsia"/>
          <w:sz w:val="21"/>
        </w:rPr>
        <w:t>审议通过。</w:t>
      </w:r>
      <w:r w:rsidR="00D639E5">
        <w:rPr>
          <w:rFonts w:ascii="SimSun" w:hAnsi="SimSun" w:hint="eastAsia"/>
          <w:sz w:val="21"/>
        </w:rPr>
        <w:t>标准委员会</w:t>
      </w:r>
      <w:r w:rsidR="004F2360" w:rsidRPr="00257B16">
        <w:rPr>
          <w:rFonts w:ascii="SimSun" w:hAnsi="SimSun" w:hint="eastAsia"/>
          <w:sz w:val="21"/>
        </w:rPr>
        <w:t>还注意到</w:t>
      </w:r>
      <w:r w:rsidR="00CD5D42">
        <w:rPr>
          <w:rFonts w:ascii="SimSun" w:hAnsi="SimSun" w:hint="eastAsia"/>
          <w:sz w:val="21"/>
        </w:rPr>
        <w:t>工作队</w:t>
      </w:r>
      <w:r w:rsidR="004F2360" w:rsidRPr="00257B16">
        <w:rPr>
          <w:rFonts w:ascii="SimSun" w:hAnsi="SimSun" w:hint="eastAsia"/>
          <w:sz w:val="21"/>
        </w:rPr>
        <w:t>2021年的工作计划。</w:t>
      </w:r>
    </w:p>
    <w:p w14:paraId="08A4C2D3" w14:textId="02EB26F5" w:rsidR="00F05CC2" w:rsidRDefault="00AB0AF4"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F2360" w:rsidRPr="00257B16">
        <w:rPr>
          <w:rFonts w:ascii="SimSun" w:hAnsi="SimSun" w:hint="eastAsia"/>
          <w:sz w:val="21"/>
        </w:rPr>
        <w:t>工作</w:t>
      </w:r>
      <w:r w:rsidR="000A1667" w:rsidRPr="00257B16">
        <w:rPr>
          <w:rFonts w:ascii="SimSun" w:hAnsi="SimSun" w:hint="eastAsia"/>
          <w:sz w:val="21"/>
        </w:rPr>
        <w:t>队</w:t>
      </w:r>
      <w:r w:rsidR="004F2360" w:rsidRPr="00257B16">
        <w:rPr>
          <w:rFonts w:ascii="SimSun" w:hAnsi="SimSun" w:hint="eastAsia"/>
          <w:sz w:val="21"/>
        </w:rPr>
        <w:t>建议详细研究数字</w:t>
      </w:r>
      <w:r w:rsidR="000A1667" w:rsidRPr="00257B16">
        <w:rPr>
          <w:rFonts w:ascii="SimSun" w:hAnsi="SimSun" w:hint="eastAsia"/>
          <w:sz w:val="21"/>
        </w:rPr>
        <w:t>立体</w:t>
      </w:r>
      <w:r w:rsidR="004F2360" w:rsidRPr="00257B16">
        <w:rPr>
          <w:rFonts w:ascii="SimSun" w:hAnsi="SimSun" w:hint="eastAsia"/>
          <w:sz w:val="21"/>
        </w:rPr>
        <w:t>模型的检索能力，包括现有做法、</w:t>
      </w:r>
      <w:r w:rsidR="000A1667" w:rsidRPr="00257B16">
        <w:rPr>
          <w:rFonts w:ascii="SimSun" w:hAnsi="SimSun" w:hint="eastAsia"/>
          <w:sz w:val="21"/>
        </w:rPr>
        <w:t>有前景的技术以及数字形式立体模型和立体图像的对比标准。</w:t>
      </w:r>
      <w:r w:rsidR="004F2360" w:rsidRPr="00257B16">
        <w:rPr>
          <w:rFonts w:ascii="SimSun" w:hAnsi="SimSun" w:hint="eastAsia"/>
          <w:sz w:val="21"/>
        </w:rPr>
        <w:t>建议</w:t>
      </w:r>
      <w:r w:rsidR="000A1667" w:rsidRPr="00257B16">
        <w:rPr>
          <w:rFonts w:ascii="SimSun" w:hAnsi="SimSun" w:hint="eastAsia"/>
          <w:sz w:val="21"/>
        </w:rPr>
        <w:t>按文件CWS/8/17第13段所述，</w:t>
      </w:r>
      <w:r w:rsidR="004F2360" w:rsidRPr="00257B16">
        <w:rPr>
          <w:rFonts w:ascii="SimSun" w:hAnsi="SimSun" w:hint="eastAsia"/>
          <w:sz w:val="21"/>
        </w:rPr>
        <w:t>修改第61号任务的说明，以反映这项工作。</w:t>
      </w:r>
    </w:p>
    <w:p w14:paraId="12424931" w14:textId="27E2DBD5" w:rsidR="00FC0AC8" w:rsidRPr="00257B16" w:rsidRDefault="00FC0AC8" w:rsidP="00FC0AC8">
      <w:pPr>
        <w:pStyle w:val="ParaNum"/>
        <w:numPr>
          <w:ilvl w:val="0"/>
          <w:numId w:val="0"/>
        </w:numPr>
        <w:tabs>
          <w:tab w:val="clear" w:pos="576"/>
        </w:tabs>
        <w:overflowPunct w:val="0"/>
        <w:spacing w:afterLines="50" w:after="120" w:line="340" w:lineRule="atLeast"/>
        <w:jc w:val="both"/>
        <w:rPr>
          <w:rFonts w:ascii="SimSun" w:hAnsi="SimSun" w:hint="eastAsia"/>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Pr="00FC0AC8">
        <w:rPr>
          <w:rFonts w:ascii="SimSun" w:hAnsi="SimSun" w:hint="eastAsia"/>
          <w:sz w:val="21"/>
        </w:rPr>
        <w:t>会议期间，秘书处建议在第61号任务的</w:t>
      </w:r>
      <w:r>
        <w:rPr>
          <w:rFonts w:ascii="SimSun" w:hAnsi="SimSun" w:hint="eastAsia"/>
          <w:sz w:val="21"/>
        </w:rPr>
        <w:t>说明</w:t>
      </w:r>
      <w:r w:rsidRPr="00FC0AC8">
        <w:rPr>
          <w:rFonts w:ascii="SimSun" w:hAnsi="SimSun" w:hint="eastAsia"/>
          <w:sz w:val="21"/>
        </w:rPr>
        <w:t>中，在</w:t>
      </w:r>
      <w:r>
        <w:rPr>
          <w:rFonts w:ascii="SimSun" w:hAnsi="SimSun" w:hint="eastAsia"/>
          <w:sz w:val="21"/>
        </w:rPr>
        <w:t>“立体”</w:t>
      </w:r>
      <w:r w:rsidRPr="00FC0AC8">
        <w:rPr>
          <w:rFonts w:ascii="SimSun" w:hAnsi="SimSun" w:hint="eastAsia"/>
          <w:sz w:val="21"/>
        </w:rPr>
        <w:t>之前加上</w:t>
      </w:r>
      <w:r>
        <w:rPr>
          <w:rFonts w:ascii="SimSun" w:hAnsi="SimSun" w:hint="eastAsia"/>
          <w:sz w:val="21"/>
        </w:rPr>
        <w:t>“</w:t>
      </w:r>
      <w:r w:rsidRPr="00FC0AC8">
        <w:rPr>
          <w:rFonts w:ascii="SimSun" w:hAnsi="SimSun" w:hint="eastAsia"/>
          <w:sz w:val="21"/>
        </w:rPr>
        <w:t>数字</w:t>
      </w:r>
      <w:r>
        <w:rPr>
          <w:rFonts w:ascii="SimSun" w:hAnsi="SimSun" w:hint="eastAsia"/>
          <w:sz w:val="21"/>
        </w:rPr>
        <w:t>”</w:t>
      </w:r>
      <w:r w:rsidRPr="00FC0AC8">
        <w:rPr>
          <w:rFonts w:ascii="SimSun" w:hAnsi="SimSun" w:hint="eastAsia"/>
          <w:sz w:val="21"/>
        </w:rPr>
        <w:t>一词，以更好地反映正在编写的标准草案的标题。</w:t>
      </w:r>
    </w:p>
    <w:p w14:paraId="7012FFFE" w14:textId="0C67A677" w:rsidR="00645F13" w:rsidRPr="00257B16" w:rsidRDefault="00AB0AF4"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4F2360" w:rsidRPr="00257B16">
        <w:rPr>
          <w:rFonts w:ascii="SimSun" w:hAnsi="SimSun" w:hint="eastAsia"/>
          <w:sz w:val="21"/>
        </w:rPr>
        <w:t>批准了第61号任务说明的修改建议，现在的内容是：</w:t>
      </w:r>
      <w:r w:rsidR="00EC26B5">
        <w:rPr>
          <w:rFonts w:ascii="SimSun" w:hAnsi="SimSun" w:hint="eastAsia"/>
          <w:sz w:val="21"/>
        </w:rPr>
        <w:t>“</w:t>
      </w:r>
      <w:r w:rsidR="000A1667" w:rsidRPr="00257B16">
        <w:rPr>
          <w:rFonts w:ascii="SimSun" w:hAnsi="SimSun" w:hint="eastAsia"/>
          <w:sz w:val="21"/>
        </w:rPr>
        <w:t>为关于立体模型和图像（包括检索立体模型和立体图像的方法）的建议编写提案。</w:t>
      </w:r>
      <w:r w:rsidR="00EC26B5">
        <w:rPr>
          <w:rFonts w:ascii="SimSun" w:hAnsi="SimSun" w:hint="eastAsia"/>
          <w:sz w:val="21"/>
        </w:rPr>
        <w:t>”</w:t>
      </w:r>
    </w:p>
    <w:p w14:paraId="23F397C1" w14:textId="095B1BD7"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7(f)</w:t>
      </w:r>
      <w:r w:rsidRPr="00257B16">
        <w:rPr>
          <w:rFonts w:ascii="SimSun" w:hAnsi="SimSun"/>
          <w:sz w:val="21"/>
        </w:rPr>
        <w:t>项：</w:t>
      </w:r>
      <w:r w:rsidR="00EA0475" w:rsidRPr="00257B16">
        <w:rPr>
          <w:rFonts w:ascii="SimSun" w:hAnsi="SimSun" w:hint="eastAsia"/>
          <w:sz w:val="21"/>
        </w:rPr>
        <w:t>数字转型工作队的报告（第62号任务）</w:t>
      </w:r>
    </w:p>
    <w:p w14:paraId="531190EB" w14:textId="15E77C07" w:rsidR="00645F13" w:rsidRPr="00257B16" w:rsidRDefault="00AB0AF4"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CWS/8/18</w:t>
      </w:r>
      <w:r w:rsidR="004D3793" w:rsidRPr="00257B16">
        <w:rPr>
          <w:rFonts w:ascii="SimSun" w:hAnsi="SimSun" w:hint="eastAsia"/>
          <w:sz w:val="21"/>
        </w:rPr>
        <w:t>进行。</w:t>
      </w:r>
    </w:p>
    <w:p w14:paraId="18F06413" w14:textId="4F578F4B" w:rsidR="001B4D06" w:rsidRPr="00257B16" w:rsidRDefault="00AB0AF4"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44276C" w:rsidRPr="00257B16">
        <w:rPr>
          <w:rFonts w:ascii="SimSun" w:hAnsi="SimSun" w:hint="eastAsia"/>
          <w:sz w:val="21"/>
        </w:rPr>
        <w:t>注意到文件的内容，特别是数字转型</w:t>
      </w:r>
      <w:r w:rsidR="00CD5D42">
        <w:rPr>
          <w:rFonts w:ascii="SimSun" w:hAnsi="SimSun" w:hint="eastAsia"/>
          <w:sz w:val="21"/>
        </w:rPr>
        <w:t>工作队</w:t>
      </w:r>
      <w:r w:rsidR="0044276C" w:rsidRPr="00257B16">
        <w:rPr>
          <w:rFonts w:ascii="SimSun" w:hAnsi="SimSun" w:hint="eastAsia"/>
          <w:sz w:val="21"/>
        </w:rPr>
        <w:t>关于第62号任务的进展报告，并鼓励各局更积极地参与</w:t>
      </w:r>
      <w:r w:rsidR="00CD5D42">
        <w:rPr>
          <w:rFonts w:ascii="SimSun" w:hAnsi="SimSun" w:hint="eastAsia"/>
          <w:sz w:val="21"/>
        </w:rPr>
        <w:t>工作队</w:t>
      </w:r>
      <w:r w:rsidR="0044276C" w:rsidRPr="00257B16">
        <w:rPr>
          <w:rFonts w:ascii="SimSun" w:hAnsi="SimSun" w:hint="eastAsia"/>
          <w:sz w:val="21"/>
        </w:rPr>
        <w:t>的讨论。</w:t>
      </w:r>
      <w:r w:rsidR="00CD5D42">
        <w:rPr>
          <w:rFonts w:ascii="SimSun" w:hAnsi="SimSun" w:hint="eastAsia"/>
          <w:sz w:val="21"/>
        </w:rPr>
        <w:t>工作队</w:t>
      </w:r>
      <w:r w:rsidR="0044276C" w:rsidRPr="00257B16">
        <w:rPr>
          <w:rFonts w:ascii="SimSun" w:hAnsi="SimSun" w:hint="eastAsia"/>
          <w:sz w:val="21"/>
        </w:rPr>
        <w:t>介绍了电子出版物的定义。</w:t>
      </w:r>
    </w:p>
    <w:p w14:paraId="25553E80" w14:textId="3EF9970D" w:rsidR="001B4D06" w:rsidRPr="00257B16" w:rsidRDefault="00AB0AF4"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lastRenderedPageBreak/>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4276C" w:rsidRPr="00257B16">
        <w:rPr>
          <w:rFonts w:ascii="SimSun" w:hAnsi="SimSun" w:hint="eastAsia"/>
          <w:sz w:val="21"/>
        </w:rPr>
        <w:t>秘书处收到了关于更新《</w:t>
      </w:r>
      <w:r w:rsidR="00CD5D42">
        <w:rPr>
          <w:rFonts w:ascii="SimSun" w:hAnsi="SimSun" w:hint="eastAsia"/>
          <w:sz w:val="21"/>
        </w:rPr>
        <w:t>产权组织</w:t>
      </w:r>
      <w:r w:rsidR="0044276C" w:rsidRPr="00257B16">
        <w:rPr>
          <w:rFonts w:ascii="SimSun" w:hAnsi="SimSun" w:hint="eastAsia"/>
          <w:sz w:val="21"/>
        </w:rPr>
        <w:t>手册》第六部分</w:t>
      </w:r>
      <w:r w:rsidR="00700E0D">
        <w:rPr>
          <w:rFonts w:ascii="SimSun" w:hAnsi="SimSun" w:hint="eastAsia"/>
          <w:sz w:val="21"/>
        </w:rPr>
        <w:t>（</w:t>
      </w:r>
      <w:r w:rsidR="0044276C" w:rsidRPr="00257B16">
        <w:rPr>
          <w:rFonts w:ascii="SimSun" w:hAnsi="SimSun" w:hint="eastAsia"/>
          <w:sz w:val="21"/>
        </w:rPr>
        <w:t>知识产权局网站最低限度内容</w:t>
      </w:r>
      <w:r w:rsidR="00700E0D">
        <w:rPr>
          <w:rFonts w:ascii="SimSun" w:hAnsi="SimSun" w:hint="eastAsia"/>
          <w:sz w:val="21"/>
        </w:rPr>
        <w:t>）</w:t>
      </w:r>
      <w:r w:rsidR="0044276C" w:rsidRPr="00257B16">
        <w:rPr>
          <w:rFonts w:ascii="SimSun" w:hAnsi="SimSun" w:hint="eastAsia"/>
          <w:sz w:val="21"/>
        </w:rPr>
        <w:t>的建议。数字转型</w:t>
      </w:r>
      <w:r w:rsidR="00CD5D42">
        <w:rPr>
          <w:rFonts w:ascii="SimSun" w:hAnsi="SimSun" w:hint="eastAsia"/>
          <w:sz w:val="21"/>
        </w:rPr>
        <w:t>工作队</w:t>
      </w:r>
      <w:r w:rsidR="0044276C" w:rsidRPr="00257B16">
        <w:rPr>
          <w:rFonts w:ascii="SimSun" w:hAnsi="SimSun" w:hint="eastAsia"/>
          <w:sz w:val="21"/>
        </w:rPr>
        <w:t>提出承担这项工作，这需要修改第62号任务。</w:t>
      </w:r>
    </w:p>
    <w:p w14:paraId="717095EB" w14:textId="63EFDF6B" w:rsidR="001B4D06" w:rsidRPr="00257B16" w:rsidRDefault="00653DF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44276C" w:rsidRPr="00257B16">
        <w:rPr>
          <w:rFonts w:ascii="SimSun" w:hAnsi="SimSun" w:hint="eastAsia"/>
          <w:sz w:val="21"/>
        </w:rPr>
        <w:t>批准了对第62</w:t>
      </w:r>
      <w:r w:rsidR="00CD5D42">
        <w:rPr>
          <w:rFonts w:ascii="SimSun" w:hAnsi="SimSun" w:hint="eastAsia"/>
          <w:sz w:val="21"/>
        </w:rPr>
        <w:t>号任务</w:t>
      </w:r>
      <w:r w:rsidR="0044276C" w:rsidRPr="00257B16">
        <w:rPr>
          <w:rFonts w:ascii="SimSun" w:hAnsi="SimSun" w:hint="eastAsia"/>
          <w:sz w:val="21"/>
        </w:rPr>
        <w:t>的修改建议，其内容现为</w:t>
      </w:r>
      <w:r w:rsidR="00EC26B5">
        <w:rPr>
          <w:rFonts w:ascii="SimSun" w:hAnsi="SimSun" w:hint="eastAsia"/>
          <w:sz w:val="21"/>
        </w:rPr>
        <w:t>：“</w:t>
      </w:r>
      <w:r w:rsidR="0044276C" w:rsidRPr="00257B16">
        <w:rPr>
          <w:rFonts w:ascii="SimSun" w:hAnsi="SimSun" w:hint="eastAsia"/>
          <w:sz w:val="21"/>
        </w:rPr>
        <w:t>着眼于知识产权文献的电子公布，审查下列产权组织标准：ST.6、ST.8、ST.10、ST.11、ST.15、ST.17、ST.18、ST.63和ST.81，以及《产权组织手册》第六部分，并在必要时提议对这些标准和资料的修订。</w:t>
      </w:r>
      <w:r w:rsidR="0044276C" w:rsidRPr="00257B16">
        <w:rPr>
          <w:rFonts w:ascii="SimSun" w:hAnsi="SimSun"/>
          <w:sz w:val="21"/>
        </w:rPr>
        <w:t>”</w:t>
      </w:r>
    </w:p>
    <w:p w14:paraId="7786D8EF" w14:textId="7182954A"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7(g)</w:t>
      </w:r>
      <w:r w:rsidRPr="00257B16">
        <w:rPr>
          <w:rFonts w:ascii="SimSun" w:hAnsi="SimSun"/>
          <w:sz w:val="21"/>
        </w:rPr>
        <w:t>项：</w:t>
      </w:r>
      <w:r w:rsidR="00EA0475" w:rsidRPr="00257B16">
        <w:rPr>
          <w:rFonts w:ascii="SimSun" w:hAnsi="SimSun" w:hint="eastAsia"/>
          <w:sz w:val="21"/>
        </w:rPr>
        <w:t>法律状态工作队的报告（第47号任务）</w:t>
      </w:r>
    </w:p>
    <w:p w14:paraId="0B3D38EC" w14:textId="5FC13D99" w:rsidR="00645F13" w:rsidRPr="00257B16" w:rsidRDefault="00653DF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CWS/8/19</w:t>
      </w:r>
      <w:r w:rsidR="004D3793" w:rsidRPr="00257B16">
        <w:rPr>
          <w:rFonts w:ascii="SimSun" w:hAnsi="SimSun" w:hint="eastAsia"/>
          <w:sz w:val="21"/>
        </w:rPr>
        <w:t>进行。</w:t>
      </w:r>
    </w:p>
    <w:p w14:paraId="69F31FE0" w14:textId="51CC688E" w:rsidR="00645F13" w:rsidRPr="00257B16" w:rsidRDefault="00653DF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950F2" w:rsidRPr="00257B16">
        <w:rPr>
          <w:rFonts w:ascii="SimSun" w:hAnsi="SimSun" w:hint="eastAsia"/>
          <w:sz w:val="21"/>
        </w:rPr>
        <w:t>注意到文件的内容，特别是法律状态</w:t>
      </w:r>
      <w:r w:rsidR="00CD5D42">
        <w:rPr>
          <w:rFonts w:ascii="SimSun" w:hAnsi="SimSun" w:hint="eastAsia"/>
          <w:sz w:val="21"/>
        </w:rPr>
        <w:t>工作队</w:t>
      </w:r>
      <w:r w:rsidR="006950F2" w:rsidRPr="00257B16">
        <w:rPr>
          <w:rFonts w:ascii="SimSun" w:hAnsi="SimSun" w:hint="eastAsia"/>
          <w:sz w:val="21"/>
        </w:rPr>
        <w:t>关于第47号任务的进展报告。</w:t>
      </w:r>
      <w:r w:rsidR="00CD5D42">
        <w:rPr>
          <w:rFonts w:ascii="SimSun" w:hAnsi="SimSun" w:hint="eastAsia"/>
          <w:sz w:val="21"/>
        </w:rPr>
        <w:t>工作队</w:t>
      </w:r>
      <w:r w:rsidR="006950F2" w:rsidRPr="00257B16">
        <w:rPr>
          <w:rFonts w:ascii="SimSun" w:hAnsi="SimSun" w:hint="eastAsia"/>
          <w:sz w:val="21"/>
        </w:rPr>
        <w:t>打算随着各局映射和实施</w:t>
      </w:r>
      <w:r w:rsidR="00242FEC" w:rsidRPr="00257B16">
        <w:rPr>
          <w:rFonts w:ascii="SimSun" w:hAnsi="SimSun" w:hint="eastAsia"/>
          <w:sz w:val="21"/>
        </w:rPr>
        <w:t>方面</w:t>
      </w:r>
      <w:r w:rsidR="006950F2" w:rsidRPr="00257B16">
        <w:rPr>
          <w:rFonts w:ascii="SimSun" w:hAnsi="SimSun" w:hint="eastAsia"/>
          <w:sz w:val="21"/>
        </w:rPr>
        <w:t>的新问题得到</w:t>
      </w:r>
      <w:r w:rsidR="00CD5D42">
        <w:rPr>
          <w:rFonts w:ascii="SimSun" w:hAnsi="SimSun" w:hint="eastAsia"/>
          <w:sz w:val="21"/>
        </w:rPr>
        <w:t>工作队</w:t>
      </w:r>
      <w:r w:rsidR="006950F2" w:rsidRPr="00257B16">
        <w:rPr>
          <w:rFonts w:ascii="SimSun" w:hAnsi="SimSun" w:hint="eastAsia"/>
          <w:sz w:val="21"/>
        </w:rPr>
        <w:t>的注意，继续根据需要对法律状态标准中的事件进行有针对性的调整。</w:t>
      </w:r>
    </w:p>
    <w:p w14:paraId="7A780C60" w14:textId="3850D9A1" w:rsidR="00FC0AC8" w:rsidRPr="00FC0AC8" w:rsidRDefault="00653DFD" w:rsidP="00FC0AC8">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FC0AC8" w:rsidRPr="00FC0AC8">
        <w:rPr>
          <w:rFonts w:ascii="SimSun" w:hAnsi="SimSun" w:hint="eastAsia"/>
          <w:sz w:val="21"/>
        </w:rPr>
        <w:t>会议期间，一个代表团提议在第47号任务的说明中增加一个条款，反映研究合并法律</w:t>
      </w:r>
      <w:r w:rsidR="00FC0AC8">
        <w:rPr>
          <w:rFonts w:ascii="SimSun" w:hAnsi="SimSun" w:hint="eastAsia"/>
          <w:sz w:val="21"/>
        </w:rPr>
        <w:t>状态</w:t>
      </w:r>
      <w:r w:rsidR="00FC0AC8" w:rsidRPr="00FC0AC8">
        <w:rPr>
          <w:rFonts w:ascii="SimSun" w:hAnsi="SimSun" w:hint="eastAsia"/>
          <w:sz w:val="21"/>
        </w:rPr>
        <w:t>标准的建议。一些代表团支持这一</w:t>
      </w:r>
      <w:r w:rsidR="00FC0AC8">
        <w:rPr>
          <w:rFonts w:ascii="SimSun" w:hAnsi="SimSun" w:hint="eastAsia"/>
          <w:sz w:val="21"/>
        </w:rPr>
        <w:t>提议</w:t>
      </w:r>
      <w:r w:rsidR="00FC0AC8" w:rsidRPr="00FC0AC8">
        <w:rPr>
          <w:rFonts w:ascii="SimSun" w:hAnsi="SimSun" w:hint="eastAsia"/>
          <w:sz w:val="21"/>
        </w:rPr>
        <w:t>。</w:t>
      </w:r>
    </w:p>
    <w:p w14:paraId="012CEC0E" w14:textId="3A877E36" w:rsidR="007E3802" w:rsidRDefault="005A581E"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bookmarkStart w:id="5" w:name="_GoBack"/>
      <w:bookmarkEnd w:id="5"/>
      <w:r w:rsidR="00D639E5">
        <w:rPr>
          <w:rFonts w:ascii="SimSun" w:hAnsi="SimSun" w:hint="eastAsia"/>
          <w:sz w:val="21"/>
        </w:rPr>
        <w:t>标准委员会</w:t>
      </w:r>
      <w:r w:rsidR="006950F2" w:rsidRPr="00257B16">
        <w:rPr>
          <w:rFonts w:ascii="SimSun" w:hAnsi="SimSun" w:hint="eastAsia"/>
          <w:sz w:val="21"/>
        </w:rPr>
        <w:t>批准了对第47号任务的修订，现在的说明是：</w:t>
      </w:r>
      <w:r w:rsidR="00EC26B5">
        <w:rPr>
          <w:rFonts w:ascii="SimSun" w:hAnsi="SimSun" w:hint="eastAsia"/>
          <w:sz w:val="21"/>
        </w:rPr>
        <w:t>“</w:t>
      </w:r>
      <w:r w:rsidR="006950F2" w:rsidRPr="00257B16">
        <w:rPr>
          <w:rFonts w:ascii="SimSun" w:hAnsi="SimSun" w:hint="eastAsia"/>
          <w:sz w:val="21"/>
        </w:rPr>
        <w:t>确保对产权组织标准ST.27、ST.87和ST.61进行必要的修订和更新；</w:t>
      </w:r>
      <w:r w:rsidR="00FC0AC8">
        <w:rPr>
          <w:rFonts w:ascii="SimSun" w:hAnsi="SimSun" w:hint="eastAsia"/>
          <w:sz w:val="21"/>
        </w:rPr>
        <w:t>分析</w:t>
      </w:r>
      <w:r w:rsidR="00FC0AC8" w:rsidRPr="00FC0AC8">
        <w:rPr>
          <w:rFonts w:ascii="SimSun" w:hAnsi="SimSun" w:hint="eastAsia"/>
          <w:sz w:val="21"/>
        </w:rPr>
        <w:t>合并ST.27、ST.87和ST.61</w:t>
      </w:r>
      <w:proofErr w:type="gramStart"/>
      <w:r w:rsidR="00FC0AC8" w:rsidRPr="00FC0AC8">
        <w:rPr>
          <w:rFonts w:ascii="SimSun" w:hAnsi="SimSun" w:hint="eastAsia"/>
          <w:sz w:val="21"/>
        </w:rPr>
        <w:t>三项标准</w:t>
      </w:r>
      <w:proofErr w:type="gramEnd"/>
      <w:r w:rsidR="00FC0AC8" w:rsidRPr="00FC0AC8">
        <w:rPr>
          <w:rFonts w:ascii="SimSun" w:hAnsi="SimSun" w:hint="eastAsia"/>
          <w:sz w:val="21"/>
        </w:rPr>
        <w:t>的可能性；</w:t>
      </w:r>
      <w:r w:rsidR="006950F2" w:rsidRPr="00257B16">
        <w:rPr>
          <w:rFonts w:ascii="SimSun" w:hAnsi="SimSun" w:hint="eastAsia"/>
          <w:sz w:val="21"/>
        </w:rPr>
        <w:t>编写支持材料以协助这些标准在工业产权界的使用并支持XML4IP工作队开发用于法律状态事件数据的XML组件。</w:t>
      </w:r>
      <w:r w:rsidR="00EC26B5">
        <w:rPr>
          <w:rFonts w:ascii="SimSun" w:hAnsi="SimSun" w:hint="eastAsia"/>
          <w:sz w:val="21"/>
        </w:rPr>
        <w:t>”</w:t>
      </w:r>
    </w:p>
    <w:p w14:paraId="50ADA329" w14:textId="0801134A" w:rsidR="007E3802" w:rsidRPr="00257B16" w:rsidRDefault="00653DF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950F2" w:rsidRPr="00257B16">
        <w:rPr>
          <w:rFonts w:ascii="SimSun" w:hAnsi="SimSun" w:hint="eastAsia"/>
          <w:sz w:val="21"/>
        </w:rPr>
        <w:t>要求法律状态</w:t>
      </w:r>
      <w:r w:rsidR="00CD5D42">
        <w:rPr>
          <w:rFonts w:ascii="SimSun" w:hAnsi="SimSun" w:hint="eastAsia"/>
          <w:sz w:val="21"/>
        </w:rPr>
        <w:t>工作队</w:t>
      </w:r>
      <w:r w:rsidR="006950F2" w:rsidRPr="00257B16">
        <w:rPr>
          <w:rFonts w:ascii="SimSun" w:hAnsi="SimSun" w:hint="eastAsia"/>
          <w:sz w:val="21"/>
        </w:rPr>
        <w:t>在</w:t>
      </w:r>
      <w:r w:rsidR="00D639E5">
        <w:rPr>
          <w:rFonts w:ascii="SimSun" w:hAnsi="SimSun" w:hint="eastAsia"/>
          <w:sz w:val="21"/>
        </w:rPr>
        <w:t>标准委员会</w:t>
      </w:r>
      <w:r w:rsidR="006950F2" w:rsidRPr="00257B16">
        <w:rPr>
          <w:rFonts w:ascii="SimSun" w:hAnsi="SimSun" w:hint="eastAsia"/>
          <w:sz w:val="21"/>
        </w:rPr>
        <w:t>下届会议上提交一份关于在</w:t>
      </w:r>
      <w:r w:rsidR="00CD5D42">
        <w:rPr>
          <w:rFonts w:ascii="SimSun" w:hAnsi="SimSun" w:hint="eastAsia"/>
          <w:sz w:val="21"/>
        </w:rPr>
        <w:t>产权组织</w:t>
      </w:r>
      <w:r w:rsidR="006950F2" w:rsidRPr="00257B16">
        <w:rPr>
          <w:rFonts w:ascii="SimSun" w:hAnsi="SimSun" w:hint="eastAsia"/>
          <w:sz w:val="21"/>
        </w:rPr>
        <w:t>ST.27中使用保留字符的提案。</w:t>
      </w:r>
    </w:p>
    <w:p w14:paraId="3109DE14" w14:textId="2B568344"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7(h)</w:t>
      </w:r>
      <w:r w:rsidRPr="00257B16">
        <w:rPr>
          <w:rFonts w:ascii="SimSun" w:hAnsi="SimSun"/>
          <w:sz w:val="21"/>
        </w:rPr>
        <w:t>项：</w:t>
      </w:r>
      <w:r w:rsidR="00EA0475" w:rsidRPr="00257B16">
        <w:rPr>
          <w:rFonts w:ascii="SimSun" w:hAnsi="SimSun" w:hint="eastAsia"/>
          <w:sz w:val="21"/>
        </w:rPr>
        <w:t>商标标准化工作队的报告（第60号任务）</w:t>
      </w:r>
    </w:p>
    <w:p w14:paraId="62998399" w14:textId="0865D12A" w:rsidR="00645F13" w:rsidRPr="00257B16" w:rsidRDefault="00653DF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CWS/8/20</w:t>
      </w:r>
      <w:r w:rsidR="004D3793" w:rsidRPr="00257B16">
        <w:rPr>
          <w:rFonts w:ascii="SimSun" w:hAnsi="SimSun" w:hint="eastAsia"/>
          <w:sz w:val="21"/>
        </w:rPr>
        <w:t>进行。</w:t>
      </w:r>
    </w:p>
    <w:p w14:paraId="47D61983" w14:textId="50A6752E" w:rsidR="00645F13" w:rsidRPr="00257B16" w:rsidRDefault="00653DF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950F2" w:rsidRPr="00257B16">
        <w:rPr>
          <w:rFonts w:ascii="SimSun" w:hAnsi="SimSun" w:hint="eastAsia"/>
          <w:sz w:val="21"/>
        </w:rPr>
        <w:t>注意到文件的内容，特别是商标标准化</w:t>
      </w:r>
      <w:r w:rsidR="00CD5D42">
        <w:rPr>
          <w:rFonts w:ascii="SimSun" w:hAnsi="SimSun" w:hint="eastAsia"/>
          <w:sz w:val="21"/>
        </w:rPr>
        <w:t>工作队</w:t>
      </w:r>
      <w:r w:rsidR="006950F2" w:rsidRPr="00257B16">
        <w:rPr>
          <w:rFonts w:ascii="SimSun" w:hAnsi="SimSun" w:hint="eastAsia"/>
          <w:sz w:val="21"/>
        </w:rPr>
        <w:t>关于第60号任务的进展报告。</w:t>
      </w:r>
      <w:r w:rsidR="00CD5D42">
        <w:rPr>
          <w:rFonts w:ascii="SimSun" w:hAnsi="SimSun" w:hint="eastAsia"/>
          <w:sz w:val="21"/>
        </w:rPr>
        <w:t>工作队</w:t>
      </w:r>
      <w:r w:rsidR="006950F2" w:rsidRPr="00257B16">
        <w:rPr>
          <w:rFonts w:ascii="SimSun" w:hAnsi="SimSun" w:hint="eastAsia"/>
          <w:sz w:val="21"/>
        </w:rPr>
        <w:t>报告了</w:t>
      </w:r>
      <w:r w:rsidR="00CD5D42">
        <w:rPr>
          <w:rFonts w:ascii="SimSun" w:hAnsi="SimSun" w:hint="eastAsia"/>
          <w:sz w:val="21"/>
        </w:rPr>
        <w:t>工作队</w:t>
      </w:r>
      <w:r w:rsidR="006950F2" w:rsidRPr="00257B16">
        <w:rPr>
          <w:rFonts w:ascii="SimSun" w:hAnsi="SimSun" w:hint="eastAsia"/>
          <w:sz w:val="21"/>
        </w:rPr>
        <w:t>成员与马德里工作组之间关于集体商标、证明商标和保证商标用INID代码551有关问题的讨论情况。工作队尚未就</w:t>
      </w:r>
      <w:r w:rsidR="00CD5D42">
        <w:rPr>
          <w:rFonts w:ascii="SimSun" w:hAnsi="SimSun" w:hint="eastAsia"/>
          <w:sz w:val="21"/>
        </w:rPr>
        <w:t>产权组织</w:t>
      </w:r>
      <w:r w:rsidR="006950F2" w:rsidRPr="00257B16">
        <w:rPr>
          <w:rFonts w:ascii="SimSun" w:hAnsi="SimSun" w:hint="eastAsia"/>
          <w:sz w:val="21"/>
        </w:rPr>
        <w:t>标准ST.60的INID代码551向</w:t>
      </w:r>
      <w:r w:rsidR="00D639E5">
        <w:rPr>
          <w:rFonts w:ascii="SimSun" w:hAnsi="SimSun" w:hint="eastAsia"/>
          <w:sz w:val="21"/>
        </w:rPr>
        <w:t>标准委员会</w:t>
      </w:r>
      <w:r w:rsidR="006950F2" w:rsidRPr="00257B16">
        <w:rPr>
          <w:rFonts w:ascii="SimSun" w:hAnsi="SimSun" w:hint="eastAsia"/>
          <w:sz w:val="21"/>
        </w:rPr>
        <w:t>建议采取何种行动达成一致。</w:t>
      </w:r>
    </w:p>
    <w:p w14:paraId="7B9D9B4A" w14:textId="1B7E1A0F" w:rsidR="00645F13" w:rsidRPr="00257B16" w:rsidRDefault="00653DF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950F2" w:rsidRPr="00257B16">
        <w:rPr>
          <w:rFonts w:ascii="SimSun" w:hAnsi="SimSun" w:hint="eastAsia"/>
          <w:sz w:val="21"/>
        </w:rPr>
        <w:t>要求请工作队在标准委员会下届会议上提交关于保持或拆分产权组织标准ST.60中涉及集体商标、证明商标和保证商标的INID代码551的建议。</w:t>
      </w:r>
    </w:p>
    <w:p w14:paraId="685B6AE1" w14:textId="1798DE1E"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7(</w:t>
      </w:r>
      <w:proofErr w:type="spellStart"/>
      <w:r w:rsidR="008E7E30" w:rsidRPr="00257B16">
        <w:rPr>
          <w:rFonts w:ascii="SimSun" w:hAnsi="SimSun"/>
          <w:sz w:val="21"/>
        </w:rPr>
        <w:t>i</w:t>
      </w:r>
      <w:proofErr w:type="spellEnd"/>
      <w:r w:rsidR="008E7E30" w:rsidRPr="00257B16">
        <w:rPr>
          <w:rFonts w:ascii="SimSun" w:hAnsi="SimSun"/>
          <w:sz w:val="21"/>
        </w:rPr>
        <w:t>)</w:t>
      </w:r>
      <w:r w:rsidRPr="00257B16">
        <w:rPr>
          <w:rFonts w:ascii="SimSun" w:hAnsi="SimSun"/>
          <w:sz w:val="21"/>
        </w:rPr>
        <w:t>项：</w:t>
      </w:r>
      <w:r w:rsidR="00EA0475" w:rsidRPr="00257B16">
        <w:rPr>
          <w:rFonts w:ascii="SimSun" w:hAnsi="SimSun" w:hint="eastAsia"/>
          <w:sz w:val="21"/>
        </w:rPr>
        <w:t>PAPI工作队的报告（第52号任务）</w:t>
      </w:r>
    </w:p>
    <w:p w14:paraId="16202377" w14:textId="29A07194" w:rsidR="00645F13" w:rsidRPr="00257B16" w:rsidRDefault="00653DF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CWS/8/21</w:t>
      </w:r>
      <w:r w:rsidR="004D3793" w:rsidRPr="00257B16">
        <w:rPr>
          <w:rFonts w:ascii="SimSun" w:hAnsi="SimSun" w:hint="eastAsia"/>
          <w:sz w:val="21"/>
        </w:rPr>
        <w:t>进行。</w:t>
      </w:r>
    </w:p>
    <w:p w14:paraId="3533E0E6" w14:textId="039DBBF2" w:rsidR="00645F13" w:rsidRDefault="00653DF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950F2" w:rsidRPr="00257B16">
        <w:rPr>
          <w:rFonts w:ascii="SimSun" w:hAnsi="SimSun" w:hint="eastAsia"/>
          <w:sz w:val="21"/>
        </w:rPr>
        <w:t>注意到文件的内容，特别是PAPI</w:t>
      </w:r>
      <w:r w:rsidR="00CD5D42">
        <w:rPr>
          <w:rFonts w:ascii="SimSun" w:hAnsi="SimSun" w:hint="eastAsia"/>
          <w:sz w:val="21"/>
        </w:rPr>
        <w:t>工作队</w:t>
      </w:r>
      <w:r w:rsidR="006950F2" w:rsidRPr="00257B16">
        <w:rPr>
          <w:rFonts w:ascii="SimSun" w:hAnsi="SimSun" w:hint="eastAsia"/>
          <w:sz w:val="21"/>
        </w:rPr>
        <w:t>关于第52号任务的进展报告。为公众访问专利信息（PAPI）调查的第二部分提出了一份</w:t>
      </w:r>
      <w:r w:rsidR="0011293B" w:rsidRPr="00257B16">
        <w:rPr>
          <w:rFonts w:ascii="SimSun" w:hAnsi="SimSun" w:hint="eastAsia"/>
          <w:sz w:val="21"/>
        </w:rPr>
        <w:t>经</w:t>
      </w:r>
      <w:r w:rsidR="006950F2" w:rsidRPr="00257B16">
        <w:rPr>
          <w:rFonts w:ascii="SimSun" w:hAnsi="SimSun" w:hint="eastAsia"/>
          <w:sz w:val="21"/>
        </w:rPr>
        <w:t>修订的问卷。</w:t>
      </w:r>
    </w:p>
    <w:p w14:paraId="6E0A4A6B" w14:textId="53D31BEE" w:rsidR="00FC0AC8" w:rsidRPr="00FC0AC8" w:rsidRDefault="008E65AD" w:rsidP="008E65AD">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FC0AC8" w:rsidRPr="00FC0AC8">
        <w:rPr>
          <w:rFonts w:ascii="SimSun" w:hAnsi="SimSun" w:hint="eastAsia"/>
          <w:sz w:val="21"/>
        </w:rPr>
        <w:t>一个代表团建议增加一个新的问题，即知识产权局是否考虑停止其官方公报，改用在线</w:t>
      </w:r>
      <w:r>
        <w:rPr>
          <w:rFonts w:ascii="SimSun" w:hAnsi="SimSun" w:hint="eastAsia"/>
          <w:sz w:val="21"/>
        </w:rPr>
        <w:t>公布</w:t>
      </w:r>
      <w:r w:rsidR="00FC0AC8" w:rsidRPr="00FC0AC8">
        <w:rPr>
          <w:rFonts w:ascii="SimSun" w:hAnsi="SimSun" w:hint="eastAsia"/>
          <w:sz w:val="21"/>
        </w:rPr>
        <w:t>服务。</w:t>
      </w:r>
      <w:r>
        <w:rPr>
          <w:rFonts w:ascii="SimSun" w:hAnsi="SimSun" w:hint="eastAsia"/>
          <w:sz w:val="21"/>
        </w:rPr>
        <w:t>新问题的内容如下：</w:t>
      </w:r>
    </w:p>
    <w:p w14:paraId="1BD5D785" w14:textId="48F6FE77" w:rsidR="00FC0AC8" w:rsidRPr="00FC0AC8" w:rsidRDefault="00FC0AC8" w:rsidP="008E65AD">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FC0AC8">
        <w:rPr>
          <w:rFonts w:ascii="SimSun" w:hAnsi="SimSun"/>
          <w:sz w:val="21"/>
        </w:rPr>
        <w:t>Q32. Is your Office / Organization considering to discontinue the official gazettes, and instead make related publication data available only via public online services?</w:t>
      </w:r>
      <w:r w:rsidRPr="00FC0AC8">
        <w:rPr>
          <w:rFonts w:hint="eastAsia"/>
        </w:rPr>
        <w:t xml:space="preserve"> </w:t>
      </w:r>
    </w:p>
    <w:p w14:paraId="73BFF011" w14:textId="05680007" w:rsidR="00FC0AC8" w:rsidRPr="008E65AD" w:rsidRDefault="00FC0AC8" w:rsidP="008E65AD">
      <w:pPr>
        <w:pStyle w:val="ParaNum"/>
        <w:numPr>
          <w:ilvl w:val="0"/>
          <w:numId w:val="0"/>
        </w:numPr>
        <w:overflowPunct w:val="0"/>
        <w:spacing w:afterLines="50" w:after="120" w:line="340" w:lineRule="atLeast"/>
        <w:ind w:left="1134"/>
        <w:jc w:val="both"/>
        <w:rPr>
          <w:rFonts w:ascii="SimSun" w:hAnsi="SimSun"/>
          <w:sz w:val="21"/>
          <w:szCs w:val="21"/>
        </w:rPr>
      </w:pPr>
      <w:r w:rsidRPr="008E65AD">
        <w:rPr>
          <w:rFonts w:ascii="MS Gothic" w:eastAsia="MS Gothic" w:hAnsi="MS Gothic" w:cs="MS Gothic" w:hint="eastAsia"/>
          <w:sz w:val="21"/>
          <w:szCs w:val="21"/>
        </w:rPr>
        <w:t>▢</w:t>
      </w:r>
      <w:r w:rsidRPr="008E65AD">
        <w:rPr>
          <w:rFonts w:ascii="SimSun" w:hAnsi="SimSun"/>
          <w:sz w:val="21"/>
          <w:szCs w:val="21"/>
        </w:rPr>
        <w:t xml:space="preserve"> YES, discontinuation of the official gazettes is scheduled or already implemented</w:t>
      </w:r>
      <w:r w:rsidR="008E65AD" w:rsidRPr="008E65AD">
        <w:rPr>
          <w:rFonts w:ascii="SimSun" w:hAnsi="SimSun"/>
          <w:sz w:val="21"/>
          <w:szCs w:val="21"/>
        </w:rPr>
        <w:t xml:space="preserve"> </w:t>
      </w:r>
    </w:p>
    <w:p w14:paraId="2569B9FB" w14:textId="1929EE89" w:rsidR="00FC0AC8" w:rsidRPr="008E65AD" w:rsidRDefault="008E65AD" w:rsidP="008E65AD">
      <w:pPr>
        <w:pStyle w:val="ParaNum"/>
        <w:numPr>
          <w:ilvl w:val="0"/>
          <w:numId w:val="0"/>
        </w:numPr>
        <w:overflowPunct w:val="0"/>
        <w:spacing w:afterLines="50" w:after="120" w:line="340" w:lineRule="atLeast"/>
        <w:ind w:left="1134"/>
        <w:jc w:val="both"/>
        <w:rPr>
          <w:rFonts w:ascii="SimSun" w:hAnsi="SimSun"/>
          <w:sz w:val="21"/>
          <w:szCs w:val="21"/>
        </w:rPr>
      </w:pPr>
      <w:r w:rsidRPr="008E65AD">
        <w:rPr>
          <w:rFonts w:ascii="MS Gothic" w:eastAsia="MS Gothic" w:hAnsi="MS Gothic" w:cs="MS Gothic" w:hint="eastAsia"/>
          <w:sz w:val="21"/>
          <w:szCs w:val="21"/>
        </w:rPr>
        <w:lastRenderedPageBreak/>
        <w:t>▢</w:t>
      </w:r>
      <w:r w:rsidRPr="008E65AD">
        <w:rPr>
          <w:rFonts w:ascii="SimSun" w:hAnsi="SimSun"/>
          <w:sz w:val="21"/>
          <w:szCs w:val="21"/>
        </w:rPr>
        <w:t xml:space="preserve"> </w:t>
      </w:r>
      <w:r w:rsidR="00FC0AC8" w:rsidRPr="008E65AD">
        <w:rPr>
          <w:rFonts w:ascii="SimSun" w:hAnsi="SimSun"/>
          <w:sz w:val="21"/>
          <w:szCs w:val="21"/>
        </w:rPr>
        <w:t xml:space="preserve">YES, discussions and consideration to discontinue the official gazettes are ongoing </w:t>
      </w:r>
    </w:p>
    <w:p w14:paraId="553FD7ED" w14:textId="73E42494" w:rsidR="00FC0AC8" w:rsidRPr="008E65AD" w:rsidRDefault="008E65AD" w:rsidP="008E65AD">
      <w:pPr>
        <w:pStyle w:val="ParaNum"/>
        <w:numPr>
          <w:ilvl w:val="0"/>
          <w:numId w:val="0"/>
        </w:numPr>
        <w:overflowPunct w:val="0"/>
        <w:spacing w:afterLines="50" w:after="120" w:line="340" w:lineRule="atLeast"/>
        <w:ind w:left="1134"/>
        <w:jc w:val="both"/>
        <w:rPr>
          <w:rFonts w:ascii="SimSun" w:hAnsi="SimSun" w:hint="eastAsia"/>
          <w:sz w:val="21"/>
          <w:szCs w:val="21"/>
        </w:rPr>
      </w:pPr>
      <w:r w:rsidRPr="008E65AD">
        <w:rPr>
          <w:rFonts w:ascii="MS Gothic" w:eastAsia="MS Gothic" w:hAnsi="MS Gothic" w:cs="MS Gothic" w:hint="eastAsia"/>
          <w:sz w:val="21"/>
          <w:szCs w:val="21"/>
        </w:rPr>
        <w:t>▢</w:t>
      </w:r>
      <w:r w:rsidRPr="008E65AD">
        <w:rPr>
          <w:rFonts w:ascii="SimSun" w:hAnsi="SimSun"/>
          <w:sz w:val="21"/>
          <w:szCs w:val="21"/>
        </w:rPr>
        <w:t xml:space="preserve"> </w:t>
      </w:r>
      <w:r w:rsidR="00FC0AC8" w:rsidRPr="008E65AD">
        <w:rPr>
          <w:rFonts w:ascii="SimSun" w:hAnsi="SimSun"/>
          <w:sz w:val="21"/>
          <w:szCs w:val="21"/>
        </w:rPr>
        <w:t>NO, we do not have any plans to discontinue the official gazettes</w:t>
      </w:r>
    </w:p>
    <w:p w14:paraId="2247A87B" w14:textId="59B453B9" w:rsidR="00645F13" w:rsidRPr="00257B16" w:rsidRDefault="00653DF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950F2" w:rsidRPr="00257B16">
        <w:rPr>
          <w:rFonts w:ascii="SimSun" w:hAnsi="SimSun" w:hint="eastAsia"/>
          <w:sz w:val="21"/>
        </w:rPr>
        <w:t>批准了文件CWS/8/21附件中所列的调查问卷第二部分</w:t>
      </w:r>
      <w:r w:rsidR="008E65AD">
        <w:rPr>
          <w:rFonts w:ascii="SimSun" w:hAnsi="SimSun" w:hint="eastAsia"/>
          <w:sz w:val="21"/>
        </w:rPr>
        <w:t>，增加了上述建议问题</w:t>
      </w:r>
      <w:r w:rsidR="006950F2" w:rsidRPr="00257B16">
        <w:rPr>
          <w:rFonts w:ascii="SimSun" w:hAnsi="SimSun" w:hint="eastAsia"/>
          <w:sz w:val="21"/>
        </w:rPr>
        <w:t>。</w:t>
      </w:r>
      <w:r w:rsidR="00D639E5">
        <w:rPr>
          <w:rFonts w:ascii="SimSun" w:hAnsi="SimSun" w:hint="eastAsia"/>
          <w:sz w:val="21"/>
        </w:rPr>
        <w:t>标准委员会</w:t>
      </w:r>
      <w:r w:rsidR="006950F2" w:rsidRPr="00257B16">
        <w:rPr>
          <w:rFonts w:ascii="SimSun" w:hAnsi="SimSun" w:hint="eastAsia"/>
          <w:sz w:val="21"/>
        </w:rPr>
        <w:t>要求秘书处发出通函，邀请各局参加调查。</w:t>
      </w:r>
    </w:p>
    <w:p w14:paraId="321730C1" w14:textId="28BDA535"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8(a)</w:t>
      </w:r>
      <w:r w:rsidRPr="00257B16">
        <w:rPr>
          <w:rFonts w:ascii="SimSun" w:hAnsi="SimSun"/>
          <w:sz w:val="21"/>
        </w:rPr>
        <w:t>项：</w:t>
      </w:r>
      <w:r w:rsidR="00EA0475" w:rsidRPr="00257B16">
        <w:rPr>
          <w:rFonts w:ascii="SimSun" w:hAnsi="SimSun" w:hint="eastAsia"/>
          <w:sz w:val="21"/>
        </w:rPr>
        <w:t>国际局关于根据标准委员会任务规定向工业产权局提供技术咨询</w:t>
      </w:r>
      <w:proofErr w:type="gramStart"/>
      <w:r w:rsidR="00EA0475" w:rsidRPr="00257B16">
        <w:rPr>
          <w:rFonts w:ascii="SimSun" w:hAnsi="SimSun" w:hint="eastAsia"/>
          <w:sz w:val="21"/>
        </w:rPr>
        <w:t>和援助开展</w:t>
      </w:r>
      <w:proofErr w:type="gramEnd"/>
      <w:r w:rsidR="00EA0475" w:rsidRPr="00257B16">
        <w:rPr>
          <w:rFonts w:ascii="SimSun" w:hAnsi="SimSun" w:hint="eastAsia"/>
          <w:sz w:val="21"/>
        </w:rPr>
        <w:t>能力建设的报告</w:t>
      </w:r>
    </w:p>
    <w:p w14:paraId="3FA09803" w14:textId="1AE264E1" w:rsidR="00BA10FD" w:rsidRPr="00257B16" w:rsidRDefault="00653DF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CWS/8/22</w:t>
      </w:r>
      <w:r w:rsidR="004D3793" w:rsidRPr="00257B16">
        <w:rPr>
          <w:rFonts w:ascii="SimSun" w:hAnsi="SimSun" w:hint="eastAsia"/>
          <w:sz w:val="21"/>
        </w:rPr>
        <w:t>进行。</w:t>
      </w:r>
    </w:p>
    <w:p w14:paraId="6DF05271" w14:textId="70B4AD13" w:rsidR="00645F13" w:rsidRPr="00257B16" w:rsidRDefault="00D875AF"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3E249E" w:rsidRPr="00257B16">
        <w:rPr>
          <w:rFonts w:ascii="SimSun" w:hAnsi="SimSun" w:hint="eastAsia"/>
          <w:sz w:val="21"/>
        </w:rPr>
        <w:t>标准委员会注意到文件的内容，特别是国际局2019年在知识产权标准信息传播方面向知识产权局提供技术咨询</w:t>
      </w:r>
      <w:proofErr w:type="gramStart"/>
      <w:r w:rsidR="003E249E" w:rsidRPr="00257B16">
        <w:rPr>
          <w:rFonts w:ascii="SimSun" w:hAnsi="SimSun" w:hint="eastAsia"/>
          <w:sz w:val="21"/>
        </w:rPr>
        <w:t>和援助开展</w:t>
      </w:r>
      <w:proofErr w:type="gramEnd"/>
      <w:r w:rsidR="003E249E" w:rsidRPr="00257B16">
        <w:rPr>
          <w:rFonts w:ascii="SimSun" w:hAnsi="SimSun" w:hint="eastAsia"/>
          <w:sz w:val="21"/>
        </w:rPr>
        <w:t>能力建设的各项活动。</w:t>
      </w:r>
    </w:p>
    <w:p w14:paraId="501E41A4" w14:textId="64FC9E16" w:rsidR="00645F13" w:rsidRPr="00257B16" w:rsidRDefault="00D875AF"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3E249E" w:rsidRPr="00257B16">
        <w:rPr>
          <w:rFonts w:ascii="SimSun" w:hAnsi="SimSun" w:hint="eastAsia"/>
          <w:sz w:val="21"/>
        </w:rPr>
        <w:t>还注意到，按2011年10月举行的产权组织大会第四十届会议的要求（见文件WO/GA/40/19第190段），文件</w:t>
      </w:r>
      <w:r w:rsidR="003E249E" w:rsidRPr="00257B16">
        <w:rPr>
          <w:rFonts w:ascii="SimSun" w:hAnsi="SimSun"/>
          <w:sz w:val="21"/>
        </w:rPr>
        <w:t>CWS/8/22</w:t>
      </w:r>
      <w:r w:rsidR="003E249E" w:rsidRPr="00257B16">
        <w:rPr>
          <w:rFonts w:ascii="SimSun" w:hAnsi="SimSun" w:hint="eastAsia"/>
          <w:sz w:val="21"/>
        </w:rPr>
        <w:t>是提交给2021年产权组织大会的相关报告的基础。</w:t>
      </w:r>
    </w:p>
    <w:p w14:paraId="33C918BB" w14:textId="63C0DB61"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8(b)</w:t>
      </w:r>
      <w:r w:rsidRPr="00257B16">
        <w:rPr>
          <w:rFonts w:ascii="SimSun" w:hAnsi="SimSun"/>
          <w:sz w:val="21"/>
        </w:rPr>
        <w:t>项：</w:t>
      </w:r>
      <w:r w:rsidR="00EA0475" w:rsidRPr="00257B16">
        <w:rPr>
          <w:rFonts w:ascii="SimSun" w:hAnsi="SimSun" w:hint="eastAsia"/>
          <w:sz w:val="21"/>
        </w:rPr>
        <w:t>关于年度技术报告（ATR）的报告</w:t>
      </w:r>
    </w:p>
    <w:p w14:paraId="44C683D7" w14:textId="7E3DB8D8" w:rsidR="00645F13" w:rsidRPr="00257B16" w:rsidRDefault="00D875AF"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CWS/8/INF/4</w:t>
      </w:r>
      <w:r w:rsidR="004D3793" w:rsidRPr="00257B16">
        <w:rPr>
          <w:rFonts w:ascii="SimSun" w:hAnsi="SimSun" w:hint="eastAsia"/>
          <w:sz w:val="21"/>
        </w:rPr>
        <w:t>进行。</w:t>
      </w:r>
    </w:p>
    <w:p w14:paraId="0EBCBB01" w14:textId="59BD3DC4" w:rsidR="00645F13" w:rsidRPr="00257B16" w:rsidRDefault="00D875AF"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3E249E" w:rsidRPr="00257B16">
        <w:rPr>
          <w:rFonts w:ascii="SimSun" w:hAnsi="SimSun" w:hint="eastAsia"/>
          <w:sz w:val="21"/>
        </w:rPr>
        <w:t>注意到报告的内容，特别是</w:t>
      </w:r>
      <w:proofErr w:type="gramStart"/>
      <w:r w:rsidR="003E249E" w:rsidRPr="00257B16">
        <w:rPr>
          <w:rFonts w:ascii="SimSun" w:hAnsi="SimSun" w:hint="eastAsia"/>
          <w:sz w:val="21"/>
        </w:rPr>
        <w:t>作出</w:t>
      </w:r>
      <w:proofErr w:type="gramEnd"/>
      <w:r w:rsidR="003E249E" w:rsidRPr="00257B16">
        <w:rPr>
          <w:rFonts w:ascii="SimSun" w:hAnsi="SimSun" w:hint="eastAsia"/>
          <w:sz w:val="21"/>
        </w:rPr>
        <w:t>答复的各局在2019年的活动。在第七届会议上，</w:t>
      </w:r>
      <w:r w:rsidR="00D639E5">
        <w:rPr>
          <w:rFonts w:ascii="SimSun" w:hAnsi="SimSun" w:hint="eastAsia"/>
          <w:sz w:val="21"/>
        </w:rPr>
        <w:t>标准委员会</w:t>
      </w:r>
      <w:r w:rsidR="003E249E" w:rsidRPr="00257B16">
        <w:rPr>
          <w:rFonts w:ascii="SimSun" w:hAnsi="SimSun" w:hint="eastAsia"/>
          <w:sz w:val="21"/>
        </w:rPr>
        <w:t>要求就改进ATR提出建议，考虑调查问卷的复杂性、与其他产权组织问卷的重复以及这一信息是否在各局网站上提供。国际局今年没有机会讨论利用ATR渠道改进ATR程序的问题。</w:t>
      </w:r>
    </w:p>
    <w:p w14:paraId="795EDE6A" w14:textId="373CC15E" w:rsidR="00645F13" w:rsidRPr="00257B16" w:rsidRDefault="00E6243F"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3E249E" w:rsidRPr="00257B16">
        <w:rPr>
          <w:rFonts w:ascii="SimSun" w:hAnsi="SimSun" w:hint="eastAsia"/>
          <w:sz w:val="21"/>
        </w:rPr>
        <w:t>标准委员会要求国际局在</w:t>
      </w:r>
      <w:r w:rsidR="00D639E5">
        <w:rPr>
          <w:rFonts w:ascii="SimSun" w:hAnsi="SimSun" w:hint="eastAsia"/>
          <w:sz w:val="21"/>
        </w:rPr>
        <w:t>标准委员会</w:t>
      </w:r>
      <w:r w:rsidR="003E249E" w:rsidRPr="00257B16">
        <w:rPr>
          <w:rFonts w:ascii="SimSun" w:hAnsi="SimSun" w:hint="eastAsia"/>
          <w:sz w:val="21"/>
        </w:rPr>
        <w:t>下届会议上提交一项改进ATR的提案。</w:t>
      </w:r>
    </w:p>
    <w:p w14:paraId="47878C88" w14:textId="193E123A"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8(c)</w:t>
      </w:r>
      <w:r w:rsidRPr="00257B16">
        <w:rPr>
          <w:rFonts w:ascii="SimSun" w:hAnsi="SimSun"/>
          <w:sz w:val="21"/>
        </w:rPr>
        <w:t>项：</w:t>
      </w:r>
      <w:r w:rsidR="00EA0475" w:rsidRPr="00257B16">
        <w:rPr>
          <w:rFonts w:ascii="SimSun" w:hAnsi="SimSun" w:hint="eastAsia"/>
          <w:sz w:val="21"/>
        </w:rPr>
        <w:t>WIPO Sequence工具开发最新消息</w:t>
      </w:r>
    </w:p>
    <w:p w14:paraId="36271958" w14:textId="32758163" w:rsidR="00645F13" w:rsidRPr="00257B16" w:rsidRDefault="00E6243F"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CWS/8/INF/5</w:t>
      </w:r>
      <w:r w:rsidR="004D3793" w:rsidRPr="00257B16">
        <w:rPr>
          <w:rFonts w:ascii="SimSun" w:hAnsi="SimSun" w:hint="eastAsia"/>
          <w:sz w:val="21"/>
        </w:rPr>
        <w:t>进行。</w:t>
      </w:r>
    </w:p>
    <w:p w14:paraId="5963E547" w14:textId="4777A43D" w:rsidR="00645F13" w:rsidRPr="00257B16" w:rsidRDefault="00E6243F"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3E249E" w:rsidRPr="00257B16">
        <w:rPr>
          <w:rFonts w:ascii="SimSun" w:hAnsi="SimSun" w:hint="eastAsia"/>
          <w:sz w:val="21"/>
        </w:rPr>
        <w:t>注意到文件的内容，特别是</w:t>
      </w:r>
      <w:r w:rsidR="003E249E" w:rsidRPr="00257B16">
        <w:rPr>
          <w:rFonts w:ascii="SimSun" w:hAnsi="SimSun"/>
          <w:sz w:val="21"/>
        </w:rPr>
        <w:t>WIPO Sequence</w:t>
      </w:r>
      <w:r w:rsidR="003E249E" w:rsidRPr="00257B16">
        <w:rPr>
          <w:rFonts w:ascii="SimSun" w:hAnsi="SimSun" w:hint="eastAsia"/>
          <w:sz w:val="21"/>
        </w:rPr>
        <w:t>软件工具的开发进展，世界各地的申请人和主管局将使用这些工具来编写和核验符合</w:t>
      </w:r>
      <w:r w:rsidR="00CD5D42">
        <w:rPr>
          <w:rFonts w:ascii="SimSun" w:hAnsi="SimSun" w:hint="eastAsia"/>
          <w:sz w:val="21"/>
        </w:rPr>
        <w:t>产权组织</w:t>
      </w:r>
      <w:r w:rsidR="003E249E" w:rsidRPr="00257B16">
        <w:rPr>
          <w:rFonts w:ascii="SimSun" w:hAnsi="SimSun" w:hint="eastAsia"/>
          <w:sz w:val="21"/>
        </w:rPr>
        <w:t>ST.26标准的序列表。该工具的1.0版已于2020年11月4日在</w:t>
      </w:r>
      <w:r w:rsidR="00CD5D42">
        <w:rPr>
          <w:rFonts w:ascii="SimSun" w:hAnsi="SimSun" w:hint="eastAsia"/>
          <w:sz w:val="21"/>
        </w:rPr>
        <w:t>产权组织</w:t>
      </w:r>
      <w:r w:rsidR="003E249E" w:rsidRPr="00257B16">
        <w:rPr>
          <w:rFonts w:ascii="SimSun" w:hAnsi="SimSun" w:hint="eastAsia"/>
          <w:sz w:val="21"/>
        </w:rPr>
        <w:t>网站上发布</w:t>
      </w:r>
      <w:r w:rsidR="0011293B" w:rsidRPr="00257B16">
        <w:rPr>
          <w:rFonts w:ascii="SimSun" w:hAnsi="SimSun" w:hint="eastAsia"/>
          <w:sz w:val="21"/>
        </w:rPr>
        <w:t>：</w:t>
      </w:r>
      <w:hyperlink r:id="rId11" w:history="1">
        <w:r w:rsidR="00910FF4" w:rsidRPr="00910FF4">
          <w:rPr>
            <w:rStyle w:val="Hyperlink"/>
            <w:rFonts w:ascii="SimSun" w:hAnsi="SimSun"/>
            <w:sz w:val="21"/>
          </w:rPr>
          <w:t>https://www.wipo.int/standards/z</w:t>
        </w:r>
        <w:r w:rsidR="00910FF4" w:rsidRPr="00352FAD">
          <w:rPr>
            <w:rStyle w:val="Hyperlink"/>
            <w:rFonts w:ascii="SimSun" w:hAnsi="SimSun"/>
            <w:sz w:val="21"/>
          </w:rPr>
          <w:t>h/sequence/index.html</w:t>
        </w:r>
      </w:hyperlink>
      <w:r w:rsidR="003E249E" w:rsidRPr="00257B16">
        <w:rPr>
          <w:rFonts w:ascii="SimSun" w:hAnsi="SimSun" w:hint="eastAsia"/>
          <w:sz w:val="21"/>
        </w:rPr>
        <w:t>。</w:t>
      </w:r>
    </w:p>
    <w:p w14:paraId="685FAD82" w14:textId="0D04423F"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8(d)</w:t>
      </w:r>
      <w:r w:rsidRPr="00257B16">
        <w:rPr>
          <w:rFonts w:ascii="SimSun" w:hAnsi="SimSun"/>
          <w:sz w:val="21"/>
        </w:rPr>
        <w:t>项：</w:t>
      </w:r>
      <w:r w:rsidR="00EA0475" w:rsidRPr="00257B16">
        <w:rPr>
          <w:rFonts w:ascii="SimSun" w:hAnsi="SimSun" w:hint="eastAsia"/>
          <w:sz w:val="21"/>
        </w:rPr>
        <w:t>权威文档网络门户最新消息</w:t>
      </w:r>
    </w:p>
    <w:p w14:paraId="39903077" w14:textId="69B60B61" w:rsidR="00645F13" w:rsidRPr="00257B16" w:rsidRDefault="00E6243F"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CWS/8/INF/6</w:t>
      </w:r>
      <w:r w:rsidR="004D3793" w:rsidRPr="00257B16">
        <w:rPr>
          <w:rFonts w:ascii="SimSun" w:hAnsi="SimSun" w:hint="eastAsia"/>
          <w:sz w:val="21"/>
        </w:rPr>
        <w:t>进行。</w:t>
      </w:r>
    </w:p>
    <w:p w14:paraId="0CE9DA3D" w14:textId="358F90E6" w:rsidR="009C282F" w:rsidRPr="00257B16" w:rsidRDefault="00E6243F"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3E249E" w:rsidRPr="00257B16">
        <w:rPr>
          <w:rFonts w:ascii="SimSun" w:hAnsi="SimSun" w:hint="eastAsia"/>
          <w:sz w:val="21"/>
        </w:rPr>
        <w:t>注意到文件的内容，特别是产权组织网站上权威文档门户的现状。目前有20个主管局向国际局提供权威文档数据集，另有10个主管局表示将在不久的将来提供这一信息。</w:t>
      </w:r>
    </w:p>
    <w:p w14:paraId="3E5DF8E9" w14:textId="200593E2" w:rsidR="00B73F10" w:rsidRPr="00CD5D42" w:rsidRDefault="00B73F10" w:rsidP="00CD5D42">
      <w:pPr>
        <w:pStyle w:val="Endofdocument"/>
        <w:overflowPunct w:val="0"/>
        <w:spacing w:before="720" w:afterLines="50" w:after="120" w:line="340" w:lineRule="atLeast"/>
        <w:rPr>
          <w:rFonts w:ascii="KaiTi" w:eastAsia="KaiTi" w:hAnsi="KaiTi"/>
          <w:sz w:val="21"/>
        </w:rPr>
      </w:pPr>
      <w:r w:rsidRPr="00CD5D42">
        <w:rPr>
          <w:rFonts w:ascii="KaiTi" w:eastAsia="KaiTi" w:hAnsi="KaiTi" w:cs="Arial"/>
          <w:sz w:val="21"/>
          <w:szCs w:val="22"/>
        </w:rPr>
        <w:t>[</w:t>
      </w:r>
      <w:r w:rsidR="00EA0475" w:rsidRPr="00CD5D42">
        <w:rPr>
          <w:rFonts w:ascii="KaiTi" w:eastAsia="KaiTi" w:hAnsi="KaiTi" w:cs="Arial" w:hint="eastAsia"/>
          <w:sz w:val="21"/>
          <w:szCs w:val="22"/>
          <w:lang w:eastAsia="zh-CN"/>
        </w:rPr>
        <w:t>文件完</w:t>
      </w:r>
      <w:r w:rsidRPr="00CD5D42">
        <w:rPr>
          <w:rFonts w:ascii="KaiTi" w:eastAsia="KaiTi" w:hAnsi="KaiTi" w:cs="Arial"/>
          <w:sz w:val="21"/>
          <w:szCs w:val="22"/>
        </w:rPr>
        <w:t>]</w:t>
      </w:r>
    </w:p>
    <w:sectPr w:rsidR="00B73F10" w:rsidRPr="00CD5D42" w:rsidSect="00257B16">
      <w:headerReference w:type="even" r:id="rId12"/>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585D7" w14:textId="77777777" w:rsidR="00C969F3" w:rsidRDefault="00C969F3">
      <w:r>
        <w:separator/>
      </w:r>
    </w:p>
  </w:endnote>
  <w:endnote w:type="continuationSeparator" w:id="0">
    <w:p w14:paraId="7833AA4C" w14:textId="77777777" w:rsidR="00C969F3" w:rsidRDefault="00C969F3" w:rsidP="003B38C1">
      <w:r>
        <w:separator/>
      </w:r>
    </w:p>
    <w:p w14:paraId="71191C85" w14:textId="77777777" w:rsidR="00C969F3" w:rsidRPr="003B38C1" w:rsidRDefault="00C969F3" w:rsidP="003B38C1">
      <w:pPr>
        <w:spacing w:after="60"/>
        <w:rPr>
          <w:sz w:val="17"/>
        </w:rPr>
      </w:pPr>
      <w:r>
        <w:rPr>
          <w:sz w:val="17"/>
        </w:rPr>
        <w:t>[Endnote continued from previous page]</w:t>
      </w:r>
    </w:p>
  </w:endnote>
  <w:endnote w:type="continuationNotice" w:id="1">
    <w:p w14:paraId="0F9562B1" w14:textId="77777777" w:rsidR="00C969F3" w:rsidRPr="003B38C1" w:rsidRDefault="00C969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KaiTi">
    <w:altName w:val="Times New Roman"/>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6528B" w14:textId="77777777" w:rsidR="00C969F3" w:rsidRDefault="00C969F3">
      <w:r>
        <w:separator/>
      </w:r>
    </w:p>
  </w:footnote>
  <w:footnote w:type="continuationSeparator" w:id="0">
    <w:p w14:paraId="35E99479" w14:textId="77777777" w:rsidR="00C969F3" w:rsidRDefault="00C969F3" w:rsidP="008B60B2">
      <w:r>
        <w:separator/>
      </w:r>
    </w:p>
    <w:p w14:paraId="5CF1B3BB" w14:textId="77777777" w:rsidR="00C969F3" w:rsidRPr="00ED77FB" w:rsidRDefault="00C969F3" w:rsidP="008B60B2">
      <w:pPr>
        <w:spacing w:after="60"/>
        <w:rPr>
          <w:sz w:val="17"/>
          <w:szCs w:val="17"/>
        </w:rPr>
      </w:pPr>
      <w:r w:rsidRPr="00ED77FB">
        <w:rPr>
          <w:sz w:val="17"/>
          <w:szCs w:val="17"/>
        </w:rPr>
        <w:t>[Footnote continued from previous page]</w:t>
      </w:r>
    </w:p>
  </w:footnote>
  <w:footnote w:type="continuationNotice" w:id="1">
    <w:p w14:paraId="052927A7" w14:textId="77777777" w:rsidR="00C969F3" w:rsidRPr="00ED77FB" w:rsidRDefault="00C969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35CCE" w14:textId="0E6D7B75" w:rsidR="00C969F3" w:rsidRPr="00257B16" w:rsidRDefault="00C969F3" w:rsidP="002A6580">
    <w:pPr>
      <w:jc w:val="right"/>
      <w:rPr>
        <w:rFonts w:ascii="SimSun" w:hAnsi="SimSun"/>
        <w:sz w:val="21"/>
      </w:rPr>
    </w:pPr>
    <w:r w:rsidRPr="00257B16">
      <w:rPr>
        <w:rFonts w:ascii="SimSun" w:hAnsi="SimSun"/>
        <w:sz w:val="21"/>
      </w:rPr>
      <w:t>CWS/8/23</w:t>
    </w:r>
  </w:p>
  <w:p w14:paraId="727C4AF6" w14:textId="47812F6B" w:rsidR="00C969F3" w:rsidRPr="00257B16" w:rsidRDefault="00C969F3" w:rsidP="002A6580">
    <w:pPr>
      <w:jc w:val="right"/>
      <w:rPr>
        <w:rFonts w:ascii="SimSun" w:hAnsi="SimSun"/>
        <w:sz w:val="21"/>
      </w:rPr>
    </w:pPr>
    <w:proofErr w:type="gramStart"/>
    <w:r w:rsidRPr="00257B16">
      <w:rPr>
        <w:rFonts w:ascii="SimSun" w:hAnsi="SimSun"/>
        <w:sz w:val="21"/>
      </w:rPr>
      <w:t>page</w:t>
    </w:r>
    <w:proofErr w:type="gramEnd"/>
    <w:r w:rsidRPr="00257B16">
      <w:rPr>
        <w:rFonts w:ascii="SimSun" w:hAnsi="SimSun"/>
        <w:sz w:val="21"/>
      </w:rPr>
      <w:t xml:space="preserve"> </w:t>
    </w:r>
    <w:r w:rsidRPr="00257B16">
      <w:rPr>
        <w:rFonts w:ascii="SimSun" w:hAnsi="SimSun"/>
        <w:sz w:val="21"/>
      </w:rPr>
      <w:fldChar w:fldCharType="begin"/>
    </w:r>
    <w:r w:rsidRPr="00257B16">
      <w:rPr>
        <w:rFonts w:ascii="SimSun" w:hAnsi="SimSun"/>
        <w:sz w:val="21"/>
      </w:rPr>
      <w:instrText xml:space="preserve"> PAGE  \* MERGEFORMAT </w:instrText>
    </w:r>
    <w:r w:rsidRPr="00257B16">
      <w:rPr>
        <w:rFonts w:ascii="SimSun" w:hAnsi="SimSun"/>
        <w:sz w:val="21"/>
      </w:rPr>
      <w:fldChar w:fldCharType="separate"/>
    </w:r>
    <w:r w:rsidRPr="00257B16">
      <w:rPr>
        <w:rFonts w:ascii="SimSun" w:hAnsi="SimSun"/>
        <w:noProof/>
        <w:sz w:val="21"/>
      </w:rPr>
      <w:t>2</w:t>
    </w:r>
    <w:r w:rsidRPr="00257B16">
      <w:rPr>
        <w:rFonts w:ascii="SimSun" w:hAnsi="SimSun"/>
        <w:sz w:val="21"/>
      </w:rPr>
      <w:fldChar w:fldCharType="end"/>
    </w:r>
  </w:p>
  <w:p w14:paraId="2554B070" w14:textId="77777777" w:rsidR="00C969F3" w:rsidRPr="00257B16" w:rsidRDefault="00C969F3" w:rsidP="002A6580">
    <w:pPr>
      <w:jc w:val="right"/>
      <w:rPr>
        <w:rFonts w:ascii="SimSun" w:hAnsi="SimSun"/>
        <w:sz w:val="21"/>
      </w:rPr>
    </w:pPr>
  </w:p>
  <w:p w14:paraId="3D016FE9" w14:textId="77777777" w:rsidR="00C969F3" w:rsidRPr="00257B16" w:rsidRDefault="00C969F3" w:rsidP="002A6580">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E9BE1" w14:textId="57F42451" w:rsidR="00C969F3" w:rsidRPr="00257B16" w:rsidRDefault="00C969F3" w:rsidP="00F81A46">
    <w:pPr>
      <w:jc w:val="right"/>
      <w:rPr>
        <w:rFonts w:ascii="SimSun" w:hAnsi="SimSun"/>
        <w:sz w:val="21"/>
      </w:rPr>
    </w:pPr>
    <w:bookmarkStart w:id="6" w:name="Code2"/>
    <w:r w:rsidRPr="00257B16">
      <w:rPr>
        <w:rFonts w:ascii="SimSun" w:hAnsi="SimSun"/>
        <w:sz w:val="21"/>
      </w:rPr>
      <w:t>CWS/8/23</w:t>
    </w:r>
  </w:p>
  <w:bookmarkEnd w:id="6"/>
  <w:p w14:paraId="23E76B1A" w14:textId="61EB95D6" w:rsidR="00C969F3" w:rsidRPr="00257B16" w:rsidRDefault="00257B16" w:rsidP="00CD5D42">
    <w:pPr>
      <w:spacing w:afterLines="100" w:after="240"/>
      <w:jc w:val="right"/>
      <w:rPr>
        <w:rFonts w:ascii="SimSun" w:hAnsi="SimSun"/>
        <w:sz w:val="21"/>
      </w:rPr>
    </w:pPr>
    <w:r w:rsidRPr="00257B16">
      <w:rPr>
        <w:rFonts w:ascii="SimSun" w:hAnsi="SimSun" w:hint="eastAsia"/>
        <w:sz w:val="21"/>
      </w:rPr>
      <w:t>第</w:t>
    </w:r>
    <w:r w:rsidR="00C969F3" w:rsidRPr="00257B16">
      <w:rPr>
        <w:rFonts w:ascii="SimSun" w:hAnsi="SimSun"/>
        <w:sz w:val="21"/>
      </w:rPr>
      <w:fldChar w:fldCharType="begin"/>
    </w:r>
    <w:r w:rsidR="00C969F3" w:rsidRPr="00257B16">
      <w:rPr>
        <w:rFonts w:ascii="SimSun" w:hAnsi="SimSun"/>
        <w:sz w:val="21"/>
      </w:rPr>
      <w:instrText xml:space="preserve"> PAGE  \* MERGEFORMAT </w:instrText>
    </w:r>
    <w:r w:rsidR="00C969F3" w:rsidRPr="00257B16">
      <w:rPr>
        <w:rFonts w:ascii="SimSun" w:hAnsi="SimSun"/>
        <w:sz w:val="21"/>
      </w:rPr>
      <w:fldChar w:fldCharType="separate"/>
    </w:r>
    <w:r w:rsidR="005A581E">
      <w:rPr>
        <w:rFonts w:ascii="SimSun" w:hAnsi="SimSun"/>
        <w:noProof/>
        <w:sz w:val="21"/>
      </w:rPr>
      <w:t>8</w:t>
    </w:r>
    <w:r w:rsidR="00C969F3" w:rsidRPr="00257B16">
      <w:rPr>
        <w:rFonts w:ascii="SimSun" w:hAnsi="SimSun"/>
        <w:sz w:val="21"/>
      </w:rPr>
      <w:fldChar w:fldCharType="end"/>
    </w:r>
    <w:r w:rsidRPr="00257B16">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1FC6"/>
    <w:multiLevelType w:val="hybridMultilevel"/>
    <w:tmpl w:val="369ED08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640C0"/>
    <w:multiLevelType w:val="hybridMultilevel"/>
    <w:tmpl w:val="9C5274D6"/>
    <w:lvl w:ilvl="0" w:tplc="6C4E5BC0">
      <w:start w:val="1"/>
      <w:numFmt w:val="decimal"/>
      <w:pStyle w:val="ParaNum"/>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EE1709D"/>
    <w:multiLevelType w:val="hybridMultilevel"/>
    <w:tmpl w:val="27F2E842"/>
    <w:lvl w:ilvl="0" w:tplc="838E60B8">
      <w:start w:val="1"/>
      <w:numFmt w:val="bullet"/>
      <w:pStyle w:val="ListParagraph"/>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1"/>
  </w:num>
  <w:num w:numId="7">
    <w:abstractNumId w:val="1"/>
  </w:num>
  <w:num w:numId="8">
    <w:abstractNumId w:val="1"/>
  </w:num>
  <w:num w:numId="9">
    <w:abstractNumId w:val="1"/>
  </w:num>
  <w:num w:numId="10">
    <w:abstractNumId w:val="4"/>
  </w:num>
  <w:num w:numId="11">
    <w:abstractNumId w:val="1"/>
  </w:num>
  <w:num w:numId="12">
    <w:abstractNumId w:val="1"/>
  </w:num>
  <w:num w:numId="13">
    <w:abstractNumId w:val="1"/>
  </w:num>
  <w:num w:numId="1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69F8"/>
    <w:rsid w:val="000075F8"/>
    <w:rsid w:val="00011069"/>
    <w:rsid w:val="0001710E"/>
    <w:rsid w:val="00017B2B"/>
    <w:rsid w:val="000200E2"/>
    <w:rsid w:val="00022D1F"/>
    <w:rsid w:val="00023578"/>
    <w:rsid w:val="000238CE"/>
    <w:rsid w:val="00023EB0"/>
    <w:rsid w:val="000266F9"/>
    <w:rsid w:val="00035A99"/>
    <w:rsid w:val="00036831"/>
    <w:rsid w:val="00037690"/>
    <w:rsid w:val="00043CAA"/>
    <w:rsid w:val="00044071"/>
    <w:rsid w:val="00046D65"/>
    <w:rsid w:val="00054550"/>
    <w:rsid w:val="00064246"/>
    <w:rsid w:val="00064F76"/>
    <w:rsid w:val="0006764D"/>
    <w:rsid w:val="000720F3"/>
    <w:rsid w:val="00074C03"/>
    <w:rsid w:val="00075432"/>
    <w:rsid w:val="000774C8"/>
    <w:rsid w:val="000832D2"/>
    <w:rsid w:val="00083382"/>
    <w:rsid w:val="00090B3D"/>
    <w:rsid w:val="00091CD0"/>
    <w:rsid w:val="00094451"/>
    <w:rsid w:val="00094851"/>
    <w:rsid w:val="00095568"/>
    <w:rsid w:val="000968ED"/>
    <w:rsid w:val="000A027D"/>
    <w:rsid w:val="000A0CBC"/>
    <w:rsid w:val="000A1667"/>
    <w:rsid w:val="000A2E7B"/>
    <w:rsid w:val="000A3B7C"/>
    <w:rsid w:val="000A4246"/>
    <w:rsid w:val="000A46B9"/>
    <w:rsid w:val="000A6BD4"/>
    <w:rsid w:val="000B4E2F"/>
    <w:rsid w:val="000B6189"/>
    <w:rsid w:val="000B64DB"/>
    <w:rsid w:val="000C2563"/>
    <w:rsid w:val="000C5D12"/>
    <w:rsid w:val="000D0CBB"/>
    <w:rsid w:val="000D3701"/>
    <w:rsid w:val="000D6128"/>
    <w:rsid w:val="000E0D06"/>
    <w:rsid w:val="000E6D9C"/>
    <w:rsid w:val="000E7067"/>
    <w:rsid w:val="000F0830"/>
    <w:rsid w:val="000F1219"/>
    <w:rsid w:val="000F25FD"/>
    <w:rsid w:val="000F5083"/>
    <w:rsid w:val="000F5E56"/>
    <w:rsid w:val="00100503"/>
    <w:rsid w:val="00100A19"/>
    <w:rsid w:val="001030DB"/>
    <w:rsid w:val="00106C42"/>
    <w:rsid w:val="0011293B"/>
    <w:rsid w:val="00113E9A"/>
    <w:rsid w:val="00115E5F"/>
    <w:rsid w:val="0012205A"/>
    <w:rsid w:val="00124058"/>
    <w:rsid w:val="0013122E"/>
    <w:rsid w:val="00132EF6"/>
    <w:rsid w:val="00133B15"/>
    <w:rsid w:val="001359A0"/>
    <w:rsid w:val="001362EE"/>
    <w:rsid w:val="001406AC"/>
    <w:rsid w:val="0014150D"/>
    <w:rsid w:val="00143C78"/>
    <w:rsid w:val="0014778D"/>
    <w:rsid w:val="00147D90"/>
    <w:rsid w:val="001550E1"/>
    <w:rsid w:val="00160E02"/>
    <w:rsid w:val="001649E0"/>
    <w:rsid w:val="00170E2E"/>
    <w:rsid w:val="001813D3"/>
    <w:rsid w:val="001832A6"/>
    <w:rsid w:val="0019178C"/>
    <w:rsid w:val="00192344"/>
    <w:rsid w:val="001A1695"/>
    <w:rsid w:val="001A4813"/>
    <w:rsid w:val="001A792A"/>
    <w:rsid w:val="001B28B9"/>
    <w:rsid w:val="001B3888"/>
    <w:rsid w:val="001B39CE"/>
    <w:rsid w:val="001B4D06"/>
    <w:rsid w:val="001B50D0"/>
    <w:rsid w:val="001C43C0"/>
    <w:rsid w:val="001C6025"/>
    <w:rsid w:val="001D33DE"/>
    <w:rsid w:val="001E2E33"/>
    <w:rsid w:val="001F2775"/>
    <w:rsid w:val="001F2BA0"/>
    <w:rsid w:val="001F3407"/>
    <w:rsid w:val="001F763B"/>
    <w:rsid w:val="00200074"/>
    <w:rsid w:val="00200FF6"/>
    <w:rsid w:val="0020248E"/>
    <w:rsid w:val="00206445"/>
    <w:rsid w:val="00223A60"/>
    <w:rsid w:val="00223AA1"/>
    <w:rsid w:val="0022517A"/>
    <w:rsid w:val="00226361"/>
    <w:rsid w:val="00226F91"/>
    <w:rsid w:val="00227577"/>
    <w:rsid w:val="00227BEF"/>
    <w:rsid w:val="002332EE"/>
    <w:rsid w:val="0023671E"/>
    <w:rsid w:val="00242EC6"/>
    <w:rsid w:val="00242FEC"/>
    <w:rsid w:val="00244E2D"/>
    <w:rsid w:val="0024574D"/>
    <w:rsid w:val="002518CA"/>
    <w:rsid w:val="00252A51"/>
    <w:rsid w:val="002555E4"/>
    <w:rsid w:val="00257B16"/>
    <w:rsid w:val="002634C4"/>
    <w:rsid w:val="00272E69"/>
    <w:rsid w:val="002739A9"/>
    <w:rsid w:val="00273CBB"/>
    <w:rsid w:val="00276C7F"/>
    <w:rsid w:val="00285AC6"/>
    <w:rsid w:val="0029198D"/>
    <w:rsid w:val="002928D3"/>
    <w:rsid w:val="00293A71"/>
    <w:rsid w:val="002A26FF"/>
    <w:rsid w:val="002A2A3C"/>
    <w:rsid w:val="002A50A9"/>
    <w:rsid w:val="002A6580"/>
    <w:rsid w:val="002B032E"/>
    <w:rsid w:val="002B56D4"/>
    <w:rsid w:val="002C29E1"/>
    <w:rsid w:val="002C3D81"/>
    <w:rsid w:val="002C629A"/>
    <w:rsid w:val="002C7404"/>
    <w:rsid w:val="002D0B26"/>
    <w:rsid w:val="002E008E"/>
    <w:rsid w:val="002E054D"/>
    <w:rsid w:val="002E2964"/>
    <w:rsid w:val="002E5D17"/>
    <w:rsid w:val="002E7390"/>
    <w:rsid w:val="002F157A"/>
    <w:rsid w:val="002F1FE6"/>
    <w:rsid w:val="002F3C24"/>
    <w:rsid w:val="002F4E68"/>
    <w:rsid w:val="002F7FD8"/>
    <w:rsid w:val="00312F7F"/>
    <w:rsid w:val="003142CF"/>
    <w:rsid w:val="003145FE"/>
    <w:rsid w:val="003167FA"/>
    <w:rsid w:val="00322E81"/>
    <w:rsid w:val="003261D2"/>
    <w:rsid w:val="00330A1D"/>
    <w:rsid w:val="003327EC"/>
    <w:rsid w:val="00334A86"/>
    <w:rsid w:val="00335253"/>
    <w:rsid w:val="00335D0B"/>
    <w:rsid w:val="00342A15"/>
    <w:rsid w:val="00346A06"/>
    <w:rsid w:val="003470EB"/>
    <w:rsid w:val="00360408"/>
    <w:rsid w:val="00361450"/>
    <w:rsid w:val="0036182A"/>
    <w:rsid w:val="00364B6C"/>
    <w:rsid w:val="003673CF"/>
    <w:rsid w:val="00370636"/>
    <w:rsid w:val="0037279D"/>
    <w:rsid w:val="003728DD"/>
    <w:rsid w:val="0037441D"/>
    <w:rsid w:val="00375B5B"/>
    <w:rsid w:val="00376A41"/>
    <w:rsid w:val="003845C1"/>
    <w:rsid w:val="003855F9"/>
    <w:rsid w:val="0039013C"/>
    <w:rsid w:val="003936FF"/>
    <w:rsid w:val="00394574"/>
    <w:rsid w:val="00395978"/>
    <w:rsid w:val="003A11B6"/>
    <w:rsid w:val="003A391E"/>
    <w:rsid w:val="003A6F89"/>
    <w:rsid w:val="003A70FE"/>
    <w:rsid w:val="003B38C1"/>
    <w:rsid w:val="003B69EA"/>
    <w:rsid w:val="003B79F1"/>
    <w:rsid w:val="003C3829"/>
    <w:rsid w:val="003C6165"/>
    <w:rsid w:val="003C6CD2"/>
    <w:rsid w:val="003D1147"/>
    <w:rsid w:val="003D15A5"/>
    <w:rsid w:val="003D35DC"/>
    <w:rsid w:val="003D6969"/>
    <w:rsid w:val="003E033B"/>
    <w:rsid w:val="003E0834"/>
    <w:rsid w:val="003E249E"/>
    <w:rsid w:val="003E647C"/>
    <w:rsid w:val="003F01E1"/>
    <w:rsid w:val="003F7041"/>
    <w:rsid w:val="003F737A"/>
    <w:rsid w:val="003F7B0B"/>
    <w:rsid w:val="00407762"/>
    <w:rsid w:val="004142BF"/>
    <w:rsid w:val="00414377"/>
    <w:rsid w:val="00416C39"/>
    <w:rsid w:val="00422288"/>
    <w:rsid w:val="00423E3E"/>
    <w:rsid w:val="00424D42"/>
    <w:rsid w:val="00426716"/>
    <w:rsid w:val="00427AF4"/>
    <w:rsid w:val="0043017C"/>
    <w:rsid w:val="00430F86"/>
    <w:rsid w:val="00434785"/>
    <w:rsid w:val="00434BC1"/>
    <w:rsid w:val="00437C43"/>
    <w:rsid w:val="00442677"/>
    <w:rsid w:val="0044276C"/>
    <w:rsid w:val="0044286E"/>
    <w:rsid w:val="00443294"/>
    <w:rsid w:val="0044494B"/>
    <w:rsid w:val="004501E0"/>
    <w:rsid w:val="0045197E"/>
    <w:rsid w:val="0045736D"/>
    <w:rsid w:val="004607E4"/>
    <w:rsid w:val="00461422"/>
    <w:rsid w:val="00461796"/>
    <w:rsid w:val="004647DA"/>
    <w:rsid w:val="004733C4"/>
    <w:rsid w:val="00474062"/>
    <w:rsid w:val="00477B80"/>
    <w:rsid w:val="00477D6B"/>
    <w:rsid w:val="00485BF3"/>
    <w:rsid w:val="004876D5"/>
    <w:rsid w:val="00490D98"/>
    <w:rsid w:val="004A10CF"/>
    <w:rsid w:val="004A19B2"/>
    <w:rsid w:val="004A425B"/>
    <w:rsid w:val="004B06CF"/>
    <w:rsid w:val="004B1032"/>
    <w:rsid w:val="004B2396"/>
    <w:rsid w:val="004B356C"/>
    <w:rsid w:val="004B4313"/>
    <w:rsid w:val="004B43B2"/>
    <w:rsid w:val="004B5EB0"/>
    <w:rsid w:val="004B6362"/>
    <w:rsid w:val="004C0D60"/>
    <w:rsid w:val="004C1EE4"/>
    <w:rsid w:val="004C7813"/>
    <w:rsid w:val="004D3793"/>
    <w:rsid w:val="004D5F10"/>
    <w:rsid w:val="004D62FD"/>
    <w:rsid w:val="004E1029"/>
    <w:rsid w:val="004E1FD8"/>
    <w:rsid w:val="004E352A"/>
    <w:rsid w:val="004F1778"/>
    <w:rsid w:val="004F2360"/>
    <w:rsid w:val="004F37FF"/>
    <w:rsid w:val="004F48C4"/>
    <w:rsid w:val="004F6580"/>
    <w:rsid w:val="004F6BB3"/>
    <w:rsid w:val="004F7A45"/>
    <w:rsid w:val="005019FF"/>
    <w:rsid w:val="00503418"/>
    <w:rsid w:val="005038F5"/>
    <w:rsid w:val="00516149"/>
    <w:rsid w:val="00517E9F"/>
    <w:rsid w:val="00523C78"/>
    <w:rsid w:val="00525E32"/>
    <w:rsid w:val="00526EFB"/>
    <w:rsid w:val="0053057A"/>
    <w:rsid w:val="0053241E"/>
    <w:rsid w:val="00533DD5"/>
    <w:rsid w:val="005345A2"/>
    <w:rsid w:val="00540159"/>
    <w:rsid w:val="00542DDA"/>
    <w:rsid w:val="00546A12"/>
    <w:rsid w:val="00546CAF"/>
    <w:rsid w:val="0055533F"/>
    <w:rsid w:val="00557782"/>
    <w:rsid w:val="00560A29"/>
    <w:rsid w:val="005615E1"/>
    <w:rsid w:val="00562BDE"/>
    <w:rsid w:val="00564166"/>
    <w:rsid w:val="0056448F"/>
    <w:rsid w:val="005667D8"/>
    <w:rsid w:val="00567355"/>
    <w:rsid w:val="00567794"/>
    <w:rsid w:val="00567D6B"/>
    <w:rsid w:val="005711F7"/>
    <w:rsid w:val="00572F21"/>
    <w:rsid w:val="005752A7"/>
    <w:rsid w:val="00575447"/>
    <w:rsid w:val="00581C59"/>
    <w:rsid w:val="005A4FDC"/>
    <w:rsid w:val="005A581E"/>
    <w:rsid w:val="005A7207"/>
    <w:rsid w:val="005A7BC1"/>
    <w:rsid w:val="005B0617"/>
    <w:rsid w:val="005B2E9E"/>
    <w:rsid w:val="005B4067"/>
    <w:rsid w:val="005C3B71"/>
    <w:rsid w:val="005C6649"/>
    <w:rsid w:val="005D1DB7"/>
    <w:rsid w:val="005D7FDC"/>
    <w:rsid w:val="005E0400"/>
    <w:rsid w:val="005E6929"/>
    <w:rsid w:val="005F005E"/>
    <w:rsid w:val="005F23E4"/>
    <w:rsid w:val="005F2B6C"/>
    <w:rsid w:val="005F5BF0"/>
    <w:rsid w:val="005F60E9"/>
    <w:rsid w:val="00601655"/>
    <w:rsid w:val="00605827"/>
    <w:rsid w:val="0060697D"/>
    <w:rsid w:val="00613F5A"/>
    <w:rsid w:val="00615DA7"/>
    <w:rsid w:val="00621108"/>
    <w:rsid w:val="0062231F"/>
    <w:rsid w:val="00637532"/>
    <w:rsid w:val="00642A91"/>
    <w:rsid w:val="00645F13"/>
    <w:rsid w:val="00646050"/>
    <w:rsid w:val="0064644D"/>
    <w:rsid w:val="006520EE"/>
    <w:rsid w:val="00652B0A"/>
    <w:rsid w:val="00653DFD"/>
    <w:rsid w:val="0065662A"/>
    <w:rsid w:val="00657B48"/>
    <w:rsid w:val="0066034E"/>
    <w:rsid w:val="00661F8C"/>
    <w:rsid w:val="00662341"/>
    <w:rsid w:val="00662975"/>
    <w:rsid w:val="0066787D"/>
    <w:rsid w:val="0067071C"/>
    <w:rsid w:val="006713CA"/>
    <w:rsid w:val="0067196F"/>
    <w:rsid w:val="006723BD"/>
    <w:rsid w:val="00676C5C"/>
    <w:rsid w:val="00682EAF"/>
    <w:rsid w:val="0068301D"/>
    <w:rsid w:val="00687364"/>
    <w:rsid w:val="00690F21"/>
    <w:rsid w:val="0069157B"/>
    <w:rsid w:val="00692F01"/>
    <w:rsid w:val="006950F2"/>
    <w:rsid w:val="006A0813"/>
    <w:rsid w:val="006A2C45"/>
    <w:rsid w:val="006A340E"/>
    <w:rsid w:val="006A37FC"/>
    <w:rsid w:val="006A59DD"/>
    <w:rsid w:val="006A5FA3"/>
    <w:rsid w:val="006A5FDB"/>
    <w:rsid w:val="006A64D3"/>
    <w:rsid w:val="006B33BE"/>
    <w:rsid w:val="006B4DF4"/>
    <w:rsid w:val="006C462C"/>
    <w:rsid w:val="006C4639"/>
    <w:rsid w:val="006D5F18"/>
    <w:rsid w:val="006E273D"/>
    <w:rsid w:val="006E3405"/>
    <w:rsid w:val="006E3BF6"/>
    <w:rsid w:val="006E5A42"/>
    <w:rsid w:val="006E65E5"/>
    <w:rsid w:val="006F32DF"/>
    <w:rsid w:val="006F39E0"/>
    <w:rsid w:val="006F4188"/>
    <w:rsid w:val="00700E0D"/>
    <w:rsid w:val="00704712"/>
    <w:rsid w:val="00704816"/>
    <w:rsid w:val="007057FA"/>
    <w:rsid w:val="00706F1E"/>
    <w:rsid w:val="007228AA"/>
    <w:rsid w:val="00723566"/>
    <w:rsid w:val="00726866"/>
    <w:rsid w:val="00727BD4"/>
    <w:rsid w:val="00731439"/>
    <w:rsid w:val="00731A78"/>
    <w:rsid w:val="00736B02"/>
    <w:rsid w:val="00737023"/>
    <w:rsid w:val="007403D7"/>
    <w:rsid w:val="00742C7C"/>
    <w:rsid w:val="0074651A"/>
    <w:rsid w:val="007524F3"/>
    <w:rsid w:val="0076189F"/>
    <w:rsid w:val="00762489"/>
    <w:rsid w:val="00762E14"/>
    <w:rsid w:val="00765ADF"/>
    <w:rsid w:val="00765D8C"/>
    <w:rsid w:val="00767CEB"/>
    <w:rsid w:val="007701A4"/>
    <w:rsid w:val="007730BD"/>
    <w:rsid w:val="0077491C"/>
    <w:rsid w:val="00777363"/>
    <w:rsid w:val="007848A3"/>
    <w:rsid w:val="00785ACA"/>
    <w:rsid w:val="007A0517"/>
    <w:rsid w:val="007A1642"/>
    <w:rsid w:val="007A1F23"/>
    <w:rsid w:val="007A417D"/>
    <w:rsid w:val="007A44D7"/>
    <w:rsid w:val="007A4986"/>
    <w:rsid w:val="007A56F0"/>
    <w:rsid w:val="007A5987"/>
    <w:rsid w:val="007A600B"/>
    <w:rsid w:val="007A61E1"/>
    <w:rsid w:val="007B33A7"/>
    <w:rsid w:val="007B3B3B"/>
    <w:rsid w:val="007B504A"/>
    <w:rsid w:val="007B7D78"/>
    <w:rsid w:val="007C210A"/>
    <w:rsid w:val="007C4A62"/>
    <w:rsid w:val="007D1463"/>
    <w:rsid w:val="007D1613"/>
    <w:rsid w:val="007D5E1A"/>
    <w:rsid w:val="007E2669"/>
    <w:rsid w:val="007E28C9"/>
    <w:rsid w:val="007E3802"/>
    <w:rsid w:val="007E45D0"/>
    <w:rsid w:val="007E476D"/>
    <w:rsid w:val="007E49BF"/>
    <w:rsid w:val="007F2394"/>
    <w:rsid w:val="007F2BDB"/>
    <w:rsid w:val="008026FD"/>
    <w:rsid w:val="0080302F"/>
    <w:rsid w:val="00810D44"/>
    <w:rsid w:val="00813EAC"/>
    <w:rsid w:val="00823680"/>
    <w:rsid w:val="00837DEC"/>
    <w:rsid w:val="0084141A"/>
    <w:rsid w:val="00844A50"/>
    <w:rsid w:val="008467D5"/>
    <w:rsid w:val="00851F64"/>
    <w:rsid w:val="00856A8E"/>
    <w:rsid w:val="00861007"/>
    <w:rsid w:val="008650CF"/>
    <w:rsid w:val="008756B9"/>
    <w:rsid w:val="0088308F"/>
    <w:rsid w:val="008918D4"/>
    <w:rsid w:val="008A2E46"/>
    <w:rsid w:val="008A50E3"/>
    <w:rsid w:val="008B02A2"/>
    <w:rsid w:val="008B09C7"/>
    <w:rsid w:val="008B134F"/>
    <w:rsid w:val="008B2CC1"/>
    <w:rsid w:val="008B2D4C"/>
    <w:rsid w:val="008B2FA1"/>
    <w:rsid w:val="008B4EE0"/>
    <w:rsid w:val="008B60B2"/>
    <w:rsid w:val="008B60E6"/>
    <w:rsid w:val="008B66DB"/>
    <w:rsid w:val="008B6AAA"/>
    <w:rsid w:val="008B6D77"/>
    <w:rsid w:val="008B7885"/>
    <w:rsid w:val="008C1504"/>
    <w:rsid w:val="008C5B8B"/>
    <w:rsid w:val="008C6443"/>
    <w:rsid w:val="008C6E58"/>
    <w:rsid w:val="008C7D3B"/>
    <w:rsid w:val="008D1A9B"/>
    <w:rsid w:val="008D225E"/>
    <w:rsid w:val="008E459E"/>
    <w:rsid w:val="008E65AD"/>
    <w:rsid w:val="008E7131"/>
    <w:rsid w:val="008E7E30"/>
    <w:rsid w:val="008F465B"/>
    <w:rsid w:val="008F62D1"/>
    <w:rsid w:val="00900A39"/>
    <w:rsid w:val="00901020"/>
    <w:rsid w:val="00903EE8"/>
    <w:rsid w:val="009053AC"/>
    <w:rsid w:val="0090681B"/>
    <w:rsid w:val="0090731E"/>
    <w:rsid w:val="009076DA"/>
    <w:rsid w:val="00910FF4"/>
    <w:rsid w:val="009144F0"/>
    <w:rsid w:val="00916EE2"/>
    <w:rsid w:val="009172DB"/>
    <w:rsid w:val="00921051"/>
    <w:rsid w:val="00921379"/>
    <w:rsid w:val="00930B0B"/>
    <w:rsid w:val="00934ED6"/>
    <w:rsid w:val="00936085"/>
    <w:rsid w:val="00937E09"/>
    <w:rsid w:val="009412AD"/>
    <w:rsid w:val="009452C6"/>
    <w:rsid w:val="009507BF"/>
    <w:rsid w:val="0095091A"/>
    <w:rsid w:val="009541C8"/>
    <w:rsid w:val="0096021A"/>
    <w:rsid w:val="00966A22"/>
    <w:rsid w:val="0096722F"/>
    <w:rsid w:val="00970F73"/>
    <w:rsid w:val="00973477"/>
    <w:rsid w:val="0097348C"/>
    <w:rsid w:val="009748B1"/>
    <w:rsid w:val="00975031"/>
    <w:rsid w:val="00977682"/>
    <w:rsid w:val="00980843"/>
    <w:rsid w:val="00983225"/>
    <w:rsid w:val="00983933"/>
    <w:rsid w:val="00984C49"/>
    <w:rsid w:val="00984EA5"/>
    <w:rsid w:val="00987024"/>
    <w:rsid w:val="00991262"/>
    <w:rsid w:val="00992CAD"/>
    <w:rsid w:val="00994DFC"/>
    <w:rsid w:val="00995CF7"/>
    <w:rsid w:val="00997552"/>
    <w:rsid w:val="009A0A38"/>
    <w:rsid w:val="009A1F93"/>
    <w:rsid w:val="009A4123"/>
    <w:rsid w:val="009B340F"/>
    <w:rsid w:val="009B620B"/>
    <w:rsid w:val="009C282F"/>
    <w:rsid w:val="009C4EDB"/>
    <w:rsid w:val="009C63D7"/>
    <w:rsid w:val="009D0D4C"/>
    <w:rsid w:val="009D25FE"/>
    <w:rsid w:val="009D3751"/>
    <w:rsid w:val="009D6AAE"/>
    <w:rsid w:val="009E2791"/>
    <w:rsid w:val="009E2DCE"/>
    <w:rsid w:val="009E3F6F"/>
    <w:rsid w:val="009E6BAE"/>
    <w:rsid w:val="009F1B25"/>
    <w:rsid w:val="009F499F"/>
    <w:rsid w:val="009F5F37"/>
    <w:rsid w:val="009F6FF6"/>
    <w:rsid w:val="009F7E72"/>
    <w:rsid w:val="00A000AD"/>
    <w:rsid w:val="00A006F5"/>
    <w:rsid w:val="00A011CD"/>
    <w:rsid w:val="00A011FB"/>
    <w:rsid w:val="00A01E34"/>
    <w:rsid w:val="00A03DF8"/>
    <w:rsid w:val="00A04B1C"/>
    <w:rsid w:val="00A05597"/>
    <w:rsid w:val="00A06714"/>
    <w:rsid w:val="00A11C37"/>
    <w:rsid w:val="00A15AB2"/>
    <w:rsid w:val="00A15AC1"/>
    <w:rsid w:val="00A15C6A"/>
    <w:rsid w:val="00A17C64"/>
    <w:rsid w:val="00A20D36"/>
    <w:rsid w:val="00A241FC"/>
    <w:rsid w:val="00A25796"/>
    <w:rsid w:val="00A35D30"/>
    <w:rsid w:val="00A42DAF"/>
    <w:rsid w:val="00A45BD8"/>
    <w:rsid w:val="00A46104"/>
    <w:rsid w:val="00A468D2"/>
    <w:rsid w:val="00A55865"/>
    <w:rsid w:val="00A56738"/>
    <w:rsid w:val="00A62F18"/>
    <w:rsid w:val="00A705C0"/>
    <w:rsid w:val="00A71C7D"/>
    <w:rsid w:val="00A725AB"/>
    <w:rsid w:val="00A74C46"/>
    <w:rsid w:val="00A752B4"/>
    <w:rsid w:val="00A8050A"/>
    <w:rsid w:val="00A82446"/>
    <w:rsid w:val="00A869B7"/>
    <w:rsid w:val="00A87F45"/>
    <w:rsid w:val="00A92140"/>
    <w:rsid w:val="00A96619"/>
    <w:rsid w:val="00A9671E"/>
    <w:rsid w:val="00AA02CF"/>
    <w:rsid w:val="00AA41E0"/>
    <w:rsid w:val="00AA49CC"/>
    <w:rsid w:val="00AA77D4"/>
    <w:rsid w:val="00AA7D1E"/>
    <w:rsid w:val="00AB0AF4"/>
    <w:rsid w:val="00AB5A67"/>
    <w:rsid w:val="00AC205C"/>
    <w:rsid w:val="00AC3075"/>
    <w:rsid w:val="00AC322C"/>
    <w:rsid w:val="00AD0555"/>
    <w:rsid w:val="00AE3C57"/>
    <w:rsid w:val="00AF0A6B"/>
    <w:rsid w:val="00AF2A60"/>
    <w:rsid w:val="00AF657E"/>
    <w:rsid w:val="00B05A69"/>
    <w:rsid w:val="00B07AFB"/>
    <w:rsid w:val="00B13560"/>
    <w:rsid w:val="00B138C4"/>
    <w:rsid w:val="00B144BE"/>
    <w:rsid w:val="00B27394"/>
    <w:rsid w:val="00B2768A"/>
    <w:rsid w:val="00B33D93"/>
    <w:rsid w:val="00B34241"/>
    <w:rsid w:val="00B3678B"/>
    <w:rsid w:val="00B36B68"/>
    <w:rsid w:val="00B403FF"/>
    <w:rsid w:val="00B42A91"/>
    <w:rsid w:val="00B44E17"/>
    <w:rsid w:val="00B44EB3"/>
    <w:rsid w:val="00B44EFF"/>
    <w:rsid w:val="00B50107"/>
    <w:rsid w:val="00B506F9"/>
    <w:rsid w:val="00B51274"/>
    <w:rsid w:val="00B540B4"/>
    <w:rsid w:val="00B63433"/>
    <w:rsid w:val="00B71AF2"/>
    <w:rsid w:val="00B73F10"/>
    <w:rsid w:val="00B74AEE"/>
    <w:rsid w:val="00B87914"/>
    <w:rsid w:val="00B92A2F"/>
    <w:rsid w:val="00B9734B"/>
    <w:rsid w:val="00B97746"/>
    <w:rsid w:val="00B97BA7"/>
    <w:rsid w:val="00BA10FD"/>
    <w:rsid w:val="00BA4E1E"/>
    <w:rsid w:val="00BA5E12"/>
    <w:rsid w:val="00BB007D"/>
    <w:rsid w:val="00BB2D59"/>
    <w:rsid w:val="00BB47EF"/>
    <w:rsid w:val="00BB4CD4"/>
    <w:rsid w:val="00BB51EC"/>
    <w:rsid w:val="00BB5FBE"/>
    <w:rsid w:val="00BB7CF7"/>
    <w:rsid w:val="00BB7D0B"/>
    <w:rsid w:val="00BC43AC"/>
    <w:rsid w:val="00BD1B73"/>
    <w:rsid w:val="00BD5DDA"/>
    <w:rsid w:val="00BD5FD3"/>
    <w:rsid w:val="00BE02BC"/>
    <w:rsid w:val="00BE0DC4"/>
    <w:rsid w:val="00BF13CF"/>
    <w:rsid w:val="00BF4045"/>
    <w:rsid w:val="00BF6375"/>
    <w:rsid w:val="00C02FF3"/>
    <w:rsid w:val="00C11BFE"/>
    <w:rsid w:val="00C15492"/>
    <w:rsid w:val="00C31D08"/>
    <w:rsid w:val="00C32FBE"/>
    <w:rsid w:val="00C40423"/>
    <w:rsid w:val="00C449CC"/>
    <w:rsid w:val="00C60ED1"/>
    <w:rsid w:val="00C669A5"/>
    <w:rsid w:val="00C674DF"/>
    <w:rsid w:val="00C70ED1"/>
    <w:rsid w:val="00C829A5"/>
    <w:rsid w:val="00C85368"/>
    <w:rsid w:val="00C85FEC"/>
    <w:rsid w:val="00C8601D"/>
    <w:rsid w:val="00C86ECA"/>
    <w:rsid w:val="00C90F4A"/>
    <w:rsid w:val="00C91BD4"/>
    <w:rsid w:val="00C92316"/>
    <w:rsid w:val="00C92C3D"/>
    <w:rsid w:val="00C9363A"/>
    <w:rsid w:val="00C969F3"/>
    <w:rsid w:val="00CA1133"/>
    <w:rsid w:val="00CA1F28"/>
    <w:rsid w:val="00CA3D65"/>
    <w:rsid w:val="00CA6CB1"/>
    <w:rsid w:val="00CC0714"/>
    <w:rsid w:val="00CC6DE1"/>
    <w:rsid w:val="00CD419F"/>
    <w:rsid w:val="00CD5D42"/>
    <w:rsid w:val="00CD716D"/>
    <w:rsid w:val="00CE1887"/>
    <w:rsid w:val="00CE78C1"/>
    <w:rsid w:val="00CF16BD"/>
    <w:rsid w:val="00CF70F2"/>
    <w:rsid w:val="00D06101"/>
    <w:rsid w:val="00D06B80"/>
    <w:rsid w:val="00D10520"/>
    <w:rsid w:val="00D108CD"/>
    <w:rsid w:val="00D134A3"/>
    <w:rsid w:val="00D1411A"/>
    <w:rsid w:val="00D16CBB"/>
    <w:rsid w:val="00D20743"/>
    <w:rsid w:val="00D22BDF"/>
    <w:rsid w:val="00D23109"/>
    <w:rsid w:val="00D235F4"/>
    <w:rsid w:val="00D24EBE"/>
    <w:rsid w:val="00D30BCC"/>
    <w:rsid w:val="00D32E91"/>
    <w:rsid w:val="00D375E6"/>
    <w:rsid w:val="00D37653"/>
    <w:rsid w:val="00D40982"/>
    <w:rsid w:val="00D45252"/>
    <w:rsid w:val="00D454B5"/>
    <w:rsid w:val="00D456CC"/>
    <w:rsid w:val="00D500AA"/>
    <w:rsid w:val="00D52ABE"/>
    <w:rsid w:val="00D639E5"/>
    <w:rsid w:val="00D640DB"/>
    <w:rsid w:val="00D650D6"/>
    <w:rsid w:val="00D668BB"/>
    <w:rsid w:val="00D6730D"/>
    <w:rsid w:val="00D713F9"/>
    <w:rsid w:val="00D71701"/>
    <w:rsid w:val="00D71B4D"/>
    <w:rsid w:val="00D73600"/>
    <w:rsid w:val="00D75CB4"/>
    <w:rsid w:val="00D768F2"/>
    <w:rsid w:val="00D8436A"/>
    <w:rsid w:val="00D875AF"/>
    <w:rsid w:val="00D90F7B"/>
    <w:rsid w:val="00D91610"/>
    <w:rsid w:val="00D93D55"/>
    <w:rsid w:val="00D953E2"/>
    <w:rsid w:val="00DA0827"/>
    <w:rsid w:val="00DB0082"/>
    <w:rsid w:val="00DB55D6"/>
    <w:rsid w:val="00DB6613"/>
    <w:rsid w:val="00DC0965"/>
    <w:rsid w:val="00DC1B11"/>
    <w:rsid w:val="00DC1E98"/>
    <w:rsid w:val="00DC1F2D"/>
    <w:rsid w:val="00DC1F9A"/>
    <w:rsid w:val="00DC2DAE"/>
    <w:rsid w:val="00DC532F"/>
    <w:rsid w:val="00DD06D5"/>
    <w:rsid w:val="00DD1902"/>
    <w:rsid w:val="00DD1C89"/>
    <w:rsid w:val="00DD2779"/>
    <w:rsid w:val="00DD27DF"/>
    <w:rsid w:val="00DE29FE"/>
    <w:rsid w:val="00DE33AC"/>
    <w:rsid w:val="00DF37F1"/>
    <w:rsid w:val="00DF4E24"/>
    <w:rsid w:val="00E053C9"/>
    <w:rsid w:val="00E05B18"/>
    <w:rsid w:val="00E062B5"/>
    <w:rsid w:val="00E20ABF"/>
    <w:rsid w:val="00E335FE"/>
    <w:rsid w:val="00E34706"/>
    <w:rsid w:val="00E356BF"/>
    <w:rsid w:val="00E373C7"/>
    <w:rsid w:val="00E41A0C"/>
    <w:rsid w:val="00E45812"/>
    <w:rsid w:val="00E46A90"/>
    <w:rsid w:val="00E544A5"/>
    <w:rsid w:val="00E54C53"/>
    <w:rsid w:val="00E6243F"/>
    <w:rsid w:val="00E71DDE"/>
    <w:rsid w:val="00E73712"/>
    <w:rsid w:val="00E75D90"/>
    <w:rsid w:val="00E77C48"/>
    <w:rsid w:val="00E81781"/>
    <w:rsid w:val="00E84598"/>
    <w:rsid w:val="00E85CF4"/>
    <w:rsid w:val="00E95F53"/>
    <w:rsid w:val="00E96ACB"/>
    <w:rsid w:val="00EA0475"/>
    <w:rsid w:val="00EA74F8"/>
    <w:rsid w:val="00EB581D"/>
    <w:rsid w:val="00EB796F"/>
    <w:rsid w:val="00EC1121"/>
    <w:rsid w:val="00EC2305"/>
    <w:rsid w:val="00EC26B5"/>
    <w:rsid w:val="00EC3D0C"/>
    <w:rsid w:val="00EC4E49"/>
    <w:rsid w:val="00ED2C86"/>
    <w:rsid w:val="00ED77FB"/>
    <w:rsid w:val="00EE0BEC"/>
    <w:rsid w:val="00EE2C85"/>
    <w:rsid w:val="00EE362F"/>
    <w:rsid w:val="00EE45FA"/>
    <w:rsid w:val="00EE553B"/>
    <w:rsid w:val="00EE6787"/>
    <w:rsid w:val="00EF1801"/>
    <w:rsid w:val="00EF2DD1"/>
    <w:rsid w:val="00EF3179"/>
    <w:rsid w:val="00EF4776"/>
    <w:rsid w:val="00EF69E6"/>
    <w:rsid w:val="00EF77D2"/>
    <w:rsid w:val="00F0066B"/>
    <w:rsid w:val="00F05CC2"/>
    <w:rsid w:val="00F156E6"/>
    <w:rsid w:val="00F169B4"/>
    <w:rsid w:val="00F171D2"/>
    <w:rsid w:val="00F20253"/>
    <w:rsid w:val="00F2390F"/>
    <w:rsid w:val="00F23F83"/>
    <w:rsid w:val="00F2744C"/>
    <w:rsid w:val="00F305BD"/>
    <w:rsid w:val="00F353F2"/>
    <w:rsid w:val="00F35A19"/>
    <w:rsid w:val="00F35E7F"/>
    <w:rsid w:val="00F37A4F"/>
    <w:rsid w:val="00F406D6"/>
    <w:rsid w:val="00F43C63"/>
    <w:rsid w:val="00F6070E"/>
    <w:rsid w:val="00F63448"/>
    <w:rsid w:val="00F66152"/>
    <w:rsid w:val="00F802BE"/>
    <w:rsid w:val="00F81A46"/>
    <w:rsid w:val="00F83C65"/>
    <w:rsid w:val="00F83F9A"/>
    <w:rsid w:val="00F84952"/>
    <w:rsid w:val="00F91247"/>
    <w:rsid w:val="00F93734"/>
    <w:rsid w:val="00F955C3"/>
    <w:rsid w:val="00FA369D"/>
    <w:rsid w:val="00FA5075"/>
    <w:rsid w:val="00FA529D"/>
    <w:rsid w:val="00FB3A1D"/>
    <w:rsid w:val="00FB679A"/>
    <w:rsid w:val="00FB67FF"/>
    <w:rsid w:val="00FC0AC8"/>
    <w:rsid w:val="00FC5AEB"/>
    <w:rsid w:val="00FD1AF2"/>
    <w:rsid w:val="00FD690F"/>
    <w:rsid w:val="00FE031F"/>
    <w:rsid w:val="00FE034A"/>
    <w:rsid w:val="00FE0CC3"/>
    <w:rsid w:val="00FE0E51"/>
    <w:rsid w:val="00FE171A"/>
    <w:rsid w:val="00FE487F"/>
    <w:rsid w:val="00FE4E3D"/>
    <w:rsid w:val="00FF42E7"/>
    <w:rsid w:val="00FF5FE5"/>
    <w:rsid w:val="00FF62E0"/>
    <w:rsid w:val="00FF6647"/>
    <w:rsid w:val="00FF67B4"/>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20E9F12"/>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qFormat/>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4F6580"/>
    <w:pPr>
      <w:tabs>
        <w:tab w:val="clear" w:pos="576"/>
        <w:tab w:val="num" w:pos="567"/>
      </w:tabs>
    </w:pPr>
    <w:rPr>
      <w:color w:val="FF0000"/>
    </w:r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4F6580"/>
    <w:rPr>
      <w:rFonts w:ascii="Arial" w:eastAsia="SimSun" w:hAnsi="Arial" w:cs="Arial"/>
      <w:color w:val="FF0000"/>
      <w:sz w:val="22"/>
      <w:lang w:eastAsia="zh-CN"/>
    </w:rPr>
  </w:style>
  <w:style w:type="paragraph" w:customStyle="1" w:styleId="StyleONUMELeft0">
    <w:name w:val="Style ONUM E + Left:  0&quot;"/>
    <w:basedOn w:val="ONUME"/>
    <w:rsid w:val="00A006F5"/>
    <w:rPr>
      <w:rFonts w:eastAsia="Times New Roman" w:cs="Times New Roman"/>
    </w:rPr>
  </w:style>
  <w:style w:type="paragraph" w:customStyle="1" w:styleId="ParaNum">
    <w:name w:val="Para Num"/>
    <w:basedOn w:val="ONUME"/>
    <w:qFormat/>
    <w:rsid w:val="005A7BC1"/>
    <w:pPr>
      <w:numPr>
        <w:numId w:val="3"/>
      </w:numPr>
    </w:pPr>
  </w:style>
  <w:style w:type="character" w:styleId="Hyperlink">
    <w:name w:val="Hyperlink"/>
    <w:basedOn w:val="DefaultParagraphFont"/>
    <w:unhideWhenUsed/>
    <w:rsid w:val="00B73F10"/>
    <w:rPr>
      <w:color w:val="0000FF" w:themeColor="hyperlink"/>
      <w:u w:val="single"/>
    </w:rPr>
  </w:style>
  <w:style w:type="paragraph" w:styleId="ListParagraph">
    <w:name w:val="List Paragraph"/>
    <w:basedOn w:val="Normal"/>
    <w:uiPriority w:val="34"/>
    <w:qFormat/>
    <w:rsid w:val="00EF69E6"/>
    <w:pPr>
      <w:numPr>
        <w:numId w:val="5"/>
      </w:numPr>
    </w:pPr>
  </w:style>
  <w:style w:type="character" w:styleId="FollowedHyperlink">
    <w:name w:val="FollowedHyperlink"/>
    <w:basedOn w:val="DefaultParagraphFont"/>
    <w:semiHidden/>
    <w:unhideWhenUsed/>
    <w:rsid w:val="00910F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13276415">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standards/zh/sequence/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meetings/en/doc_details.jsp?doc_id=524698" TargetMode="External"/><Relationship Id="rId4" Type="http://schemas.openxmlformats.org/officeDocument/2006/relationships/settings" Target="settings.xml"/><Relationship Id="rId9" Type="http://schemas.openxmlformats.org/officeDocument/2006/relationships/hyperlink" Target="https://www.wipo.int/meetings/en/doc_details.jsp?doc_id=52455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10EC9-77CF-4BC9-882D-7309F09A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6954</Words>
  <Characters>8455</Characters>
  <Application>Microsoft Office Word</Application>
  <DocSecurity>0</DocSecurity>
  <Lines>254</Lines>
  <Paragraphs>146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CWS/8/23 PROV.</vt:lpstr>
      <vt:lpstr>CWS/5/21 (in English)</vt:lpstr>
    </vt:vector>
  </TitlesOfParts>
  <Company>WIPO</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CWS/8/23</dc:title>
  <dc:subject>主席总结</dc:subject>
  <dc:creator>WIPO</dc:creator>
  <cp:keywords>FOR OFFICIAL USE ONLY</cp:keywords>
  <cp:lastModifiedBy>MA Weihai</cp:lastModifiedBy>
  <cp:revision>4</cp:revision>
  <cp:lastPrinted>2017-06-06T15:42:00Z</cp:lastPrinted>
  <dcterms:created xsi:type="dcterms:W3CDTF">2020-12-04T14:42:00Z</dcterms:created>
  <dcterms:modified xsi:type="dcterms:W3CDTF">2020-12-04T14:55:00Z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17cb5d31-2188-4e1f-a481-ba6644a58aa7</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