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A9DA2" w14:textId="77777777" w:rsidR="003E4498" w:rsidRPr="007E4257" w:rsidRDefault="003E4498" w:rsidP="003E4498">
      <w:pPr>
        <w:jc w:val="right"/>
        <w:rPr>
          <w:rFonts w:ascii="Arial Black" w:hAnsi="Arial Black"/>
          <w:caps/>
          <w:sz w:val="15"/>
        </w:rPr>
      </w:pPr>
      <w:r w:rsidRPr="00A97214">
        <w:rPr>
          <w:rFonts w:eastAsiaTheme="minorEastAsia" w:cs="Times New Roman"/>
          <w:noProof/>
        </w:rPr>
        <w:drawing>
          <wp:inline distT="0" distB="0" distL="0" distR="0" wp14:anchorId="2A11F861" wp14:editId="0E725C3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5E1D2E" w14:textId="7852D5D7" w:rsidR="003E4498" w:rsidRPr="007E4257" w:rsidRDefault="003E4498" w:rsidP="00EC41A3">
      <w:pPr>
        <w:pBdr>
          <w:top w:val="single" w:sz="4" w:space="10" w:color="auto"/>
        </w:pBdr>
        <w:spacing w:before="120"/>
        <w:jc w:val="right"/>
        <w:rPr>
          <w:rFonts w:ascii="Arial Black" w:hAnsi="Arial Black"/>
          <w:b/>
          <w:caps/>
          <w:sz w:val="15"/>
        </w:rPr>
      </w:pPr>
      <w:r>
        <w:rPr>
          <w:rFonts w:ascii="Arial Black" w:hAnsi="Arial Black"/>
          <w:b/>
          <w:caps/>
          <w:sz w:val="15"/>
        </w:rPr>
        <w:t>c</w:t>
      </w:r>
      <w:r w:rsidR="00EC41A3">
        <w:rPr>
          <w:rFonts w:ascii="Arial Black" w:hAnsi="Arial Black"/>
          <w:b/>
          <w:caps/>
          <w:sz w:val="15"/>
        </w:rPr>
        <w:t>ws</w:t>
      </w:r>
      <w:r w:rsidRPr="007E4257">
        <w:rPr>
          <w:rFonts w:ascii="Arial Black" w:hAnsi="Arial Black"/>
          <w:b/>
          <w:caps/>
          <w:sz w:val="15"/>
        </w:rPr>
        <w:t>/</w:t>
      </w:r>
      <w:r>
        <w:rPr>
          <w:rFonts w:ascii="Arial Black" w:hAnsi="Arial Black" w:hint="eastAsia"/>
          <w:b/>
          <w:caps/>
          <w:sz w:val="15"/>
        </w:rPr>
        <w:t>8</w:t>
      </w:r>
      <w:r w:rsidRPr="007E4257">
        <w:rPr>
          <w:rFonts w:ascii="Arial Black" w:hAnsi="Arial Black"/>
          <w:b/>
          <w:caps/>
          <w:sz w:val="15"/>
        </w:rPr>
        <w:t>/</w:t>
      </w:r>
      <w:bookmarkStart w:id="0" w:name="Code"/>
      <w:r>
        <w:rPr>
          <w:rFonts w:ascii="Arial Black" w:hAnsi="Arial Black"/>
          <w:b/>
          <w:caps/>
          <w:sz w:val="15"/>
        </w:rPr>
        <w:t>16</w:t>
      </w:r>
      <w:bookmarkEnd w:id="0"/>
    </w:p>
    <w:p w14:paraId="77923291" w14:textId="77777777" w:rsidR="003E4498" w:rsidRPr="007E4257" w:rsidRDefault="003E4498" w:rsidP="003E449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3EAAE21B" w14:textId="75E8DDC3" w:rsidR="003E4498" w:rsidRPr="007E4257" w:rsidRDefault="003E4498" w:rsidP="003E449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sidR="004E4CAF">
        <w:rPr>
          <w:rFonts w:ascii="Arial Black" w:eastAsia="SimHei" w:hAnsi="Arial Black"/>
          <w:b/>
          <w:sz w:val="15"/>
          <w:szCs w:val="15"/>
          <w:lang w:val="pt-BR"/>
        </w:rPr>
        <w:t>19</w:t>
      </w:r>
      <w:r w:rsidRPr="007E4257">
        <w:rPr>
          <w:rFonts w:ascii="SimHei" w:eastAsia="SimHei" w:hAnsi="Times New Roman" w:hint="eastAsia"/>
          <w:b/>
          <w:sz w:val="15"/>
          <w:szCs w:val="15"/>
        </w:rPr>
        <w:t>日</w:t>
      </w:r>
      <w:bookmarkEnd w:id="2"/>
    </w:p>
    <w:p w14:paraId="3CB10258" w14:textId="77777777" w:rsidR="003E4498" w:rsidRPr="007E4257" w:rsidRDefault="003E4498" w:rsidP="003E4498">
      <w:pPr>
        <w:spacing w:after="600"/>
        <w:rPr>
          <w:rFonts w:ascii="SimHei" w:eastAsia="SimHei"/>
          <w:sz w:val="28"/>
          <w:szCs w:val="28"/>
        </w:rPr>
      </w:pPr>
      <w:r w:rsidRPr="007A2F54">
        <w:rPr>
          <w:rFonts w:ascii="SimHei" w:eastAsia="SimHei" w:hint="eastAsia"/>
          <w:sz w:val="28"/>
          <w:szCs w:val="28"/>
        </w:rPr>
        <w:t>产权组织标准委员会（CWS）</w:t>
      </w:r>
      <w:bookmarkStart w:id="3" w:name="_GoBack"/>
      <w:bookmarkEnd w:id="3"/>
    </w:p>
    <w:p w14:paraId="6DB3D051" w14:textId="77777777" w:rsidR="003E4498" w:rsidRPr="007E4257" w:rsidRDefault="003E4498" w:rsidP="003E449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八</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hint="eastAsia"/>
          <w:sz w:val="24"/>
          <w:szCs w:val="24"/>
        </w:rPr>
        <w:t>3</w:t>
      </w:r>
      <w:r>
        <w:rPr>
          <w:rFonts w:ascii="KaiTi" w:eastAsia="KaiTi" w:hAnsi="KaiTi"/>
          <w:sz w:val="24"/>
          <w:szCs w:val="24"/>
        </w:rPr>
        <w:t>0</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12</w:t>
      </w:r>
      <w:r w:rsidRPr="007E4257">
        <w:rPr>
          <w:rFonts w:ascii="KaiTi" w:eastAsia="KaiTi" w:hAnsi="KaiTi" w:hint="eastAsia"/>
          <w:b/>
          <w:sz w:val="24"/>
          <w:szCs w:val="24"/>
        </w:rPr>
        <w:t>月</w:t>
      </w:r>
      <w:r>
        <w:rPr>
          <w:rFonts w:ascii="KaiTi" w:eastAsia="KaiTi" w:hAnsi="KaiTi"/>
          <w:sz w:val="24"/>
          <w:szCs w:val="24"/>
        </w:rPr>
        <w:t>4</w:t>
      </w:r>
      <w:r w:rsidRPr="007E4257">
        <w:rPr>
          <w:rFonts w:ascii="KaiTi" w:eastAsia="KaiTi" w:hAnsi="KaiTi" w:hint="eastAsia"/>
          <w:b/>
          <w:sz w:val="24"/>
          <w:szCs w:val="24"/>
        </w:rPr>
        <w:t>日，日内瓦</w:t>
      </w:r>
    </w:p>
    <w:p w14:paraId="264BB847" w14:textId="7FB019DD" w:rsidR="003E4498" w:rsidRPr="007E4257" w:rsidRDefault="003E4498" w:rsidP="003E4498">
      <w:pPr>
        <w:spacing w:after="360"/>
        <w:rPr>
          <w:rFonts w:ascii="KaiTi" w:eastAsia="KaiTi" w:hAnsi="KaiTi" w:cs="Times New Roman"/>
          <w:sz w:val="24"/>
          <w:szCs w:val="32"/>
        </w:rPr>
      </w:pPr>
      <w:bookmarkStart w:id="4" w:name="TitleOfDoc"/>
      <w:r w:rsidRPr="003E4498">
        <w:rPr>
          <w:rFonts w:ascii="KaiTi" w:eastAsia="KaiTi" w:hAnsi="KaiTi" w:cs="Times New Roman" w:hint="eastAsia"/>
          <w:sz w:val="24"/>
          <w:szCs w:val="32"/>
        </w:rPr>
        <w:t>名称标准化工作队的报告</w:t>
      </w:r>
    </w:p>
    <w:p w14:paraId="41E93138" w14:textId="03B50FC8" w:rsidR="003E4498" w:rsidRPr="007E4257" w:rsidRDefault="003E4498" w:rsidP="003E4498">
      <w:pPr>
        <w:spacing w:after="960"/>
        <w:rPr>
          <w:rFonts w:ascii="KaiTi" w:eastAsia="KaiTi" w:hAnsi="STKaiti" w:cs="Times New Roman"/>
          <w:sz w:val="21"/>
          <w:szCs w:val="24"/>
        </w:rPr>
      </w:pPr>
      <w:bookmarkStart w:id="5" w:name="Prepared"/>
      <w:bookmarkEnd w:id="4"/>
      <w:r w:rsidRPr="003E4498">
        <w:rPr>
          <w:rFonts w:ascii="KaiTi" w:eastAsia="KaiTi" w:hAnsi="STKaiti" w:cs="Times New Roman" w:hint="eastAsia"/>
          <w:sz w:val="21"/>
          <w:szCs w:val="24"/>
        </w:rPr>
        <w:t>名称标准化工作队</w:t>
      </w:r>
      <w:r w:rsidRPr="00B93BD1">
        <w:rPr>
          <w:rFonts w:ascii="KaiTi" w:eastAsia="KaiTi" w:hAnsi="STKaiti" w:cs="Times New Roman" w:hint="eastAsia"/>
          <w:sz w:val="21"/>
          <w:szCs w:val="24"/>
        </w:rPr>
        <w:t>牵头人编拟的文件</w:t>
      </w:r>
    </w:p>
    <w:bookmarkEnd w:id="5"/>
    <w:p w14:paraId="5BC66C08" w14:textId="4E8A8691" w:rsidR="00DA6220" w:rsidRPr="00560301" w:rsidRDefault="003E4498" w:rsidP="00560301">
      <w:pPr>
        <w:pStyle w:val="Heading2"/>
        <w:overflowPunct w:val="0"/>
        <w:spacing w:beforeLines="100" w:afterLines="50" w:after="120" w:line="340" w:lineRule="atLeast"/>
        <w:rPr>
          <w:rFonts w:ascii="SimHei" w:eastAsia="SimHei" w:hAnsi="SimHei"/>
          <w:caps w:val="0"/>
          <w:sz w:val="21"/>
          <w:szCs w:val="22"/>
        </w:rPr>
      </w:pPr>
      <w:r w:rsidRPr="00560301">
        <w:rPr>
          <w:rFonts w:ascii="SimHei" w:eastAsia="SimHei" w:hAnsi="SimHei" w:hint="eastAsia"/>
          <w:caps w:val="0"/>
          <w:sz w:val="21"/>
          <w:szCs w:val="22"/>
        </w:rPr>
        <w:t>背</w:t>
      </w:r>
      <w:r w:rsidR="00560301">
        <w:rPr>
          <w:rFonts w:ascii="SimHei" w:eastAsia="SimHei" w:hAnsi="SimHei" w:hint="eastAsia"/>
          <w:caps w:val="0"/>
          <w:sz w:val="21"/>
          <w:szCs w:val="22"/>
        </w:rPr>
        <w:t xml:space="preserve">　</w:t>
      </w:r>
      <w:r w:rsidRPr="00560301">
        <w:rPr>
          <w:rFonts w:ascii="SimHei" w:eastAsia="SimHei" w:hAnsi="SimHei" w:hint="eastAsia"/>
          <w:caps w:val="0"/>
          <w:sz w:val="21"/>
          <w:szCs w:val="22"/>
        </w:rPr>
        <w:t>景</w:t>
      </w:r>
    </w:p>
    <w:p w14:paraId="5EB15DFB" w14:textId="0D9277DE" w:rsidR="00DA6220" w:rsidRPr="00560301" w:rsidRDefault="003E4498" w:rsidP="00560301">
      <w:pPr>
        <w:pStyle w:val="ONUMFS"/>
        <w:tabs>
          <w:tab w:val="clear" w:pos="567"/>
        </w:tabs>
        <w:overflowPunct w:val="0"/>
        <w:spacing w:afterLines="50" w:after="120" w:line="340" w:lineRule="atLeast"/>
        <w:jc w:val="both"/>
        <w:rPr>
          <w:rFonts w:ascii="SimSun" w:hAnsi="SimSun"/>
          <w:sz w:val="21"/>
        </w:rPr>
      </w:pPr>
      <w:r w:rsidRPr="00560301">
        <w:rPr>
          <w:rFonts w:ascii="SimSun" w:hAnsi="SimSun" w:hint="eastAsia"/>
          <w:sz w:val="21"/>
        </w:rPr>
        <w:t>在2019年7月举行的第七届会议上，产权组织标准委员会（CWS）注意到名称标准化工作队取得的进展。特别是，2019年5月举行了一次名称标准化问题讲习班，</w:t>
      </w:r>
      <w:r w:rsidR="004576A2" w:rsidRPr="00560301">
        <w:rPr>
          <w:rFonts w:ascii="SimSun" w:hAnsi="SimSun" w:hint="eastAsia"/>
          <w:sz w:val="21"/>
        </w:rPr>
        <w:t>其</w:t>
      </w:r>
      <w:r w:rsidRPr="00560301">
        <w:rPr>
          <w:rFonts w:ascii="SimSun" w:hAnsi="SimSun" w:hint="eastAsia"/>
          <w:sz w:val="21"/>
        </w:rPr>
        <w:t>成果</w:t>
      </w:r>
      <w:r w:rsidR="004576A2" w:rsidRPr="00560301">
        <w:rPr>
          <w:rFonts w:ascii="SimSun" w:hAnsi="SimSun" w:hint="eastAsia"/>
          <w:sz w:val="21"/>
        </w:rPr>
        <w:t>向CWS做了介绍</w:t>
      </w:r>
      <w:r w:rsidRPr="00560301">
        <w:rPr>
          <w:rFonts w:ascii="SimSun" w:hAnsi="SimSun" w:hint="eastAsia"/>
          <w:sz w:val="21"/>
        </w:rPr>
        <w:t>。还介绍了关于知识产权局使用申请人标识符的调查结果，并批准公布。</w:t>
      </w:r>
      <w:r w:rsidR="00560301" w:rsidRPr="00560301">
        <w:rPr>
          <w:rFonts w:ascii="SimSun" w:hAnsi="SimSun" w:hint="eastAsia"/>
          <w:sz w:val="21"/>
        </w:rPr>
        <w:t>标准委员会</w:t>
      </w:r>
      <w:r w:rsidRPr="00560301">
        <w:rPr>
          <w:rFonts w:ascii="SimSun" w:hAnsi="SimSun" w:hint="eastAsia"/>
          <w:sz w:val="21"/>
        </w:rPr>
        <w:t>要求工作</w:t>
      </w:r>
      <w:r w:rsidR="003249E6" w:rsidRPr="00560301">
        <w:rPr>
          <w:rFonts w:ascii="SimSun" w:hAnsi="SimSun" w:hint="eastAsia"/>
          <w:sz w:val="21"/>
        </w:rPr>
        <w:t>队</w:t>
      </w:r>
      <w:r w:rsidRPr="00560301">
        <w:rPr>
          <w:rFonts w:ascii="SimSun" w:hAnsi="SimSun" w:hint="eastAsia"/>
          <w:sz w:val="21"/>
        </w:rPr>
        <w:t>继续开展工作，包括</w:t>
      </w:r>
      <w:r w:rsidR="003249E6" w:rsidRPr="00560301">
        <w:rPr>
          <w:rFonts w:ascii="SimSun" w:hAnsi="SimSun" w:hint="eastAsia"/>
          <w:sz w:val="21"/>
        </w:rPr>
        <w:t>开发一个论坛供各局共享清理名称数据的高级策略，开发数据质量问题宣传材料，并为知识产权局和申请人编制数据实务方面的指导。</w:t>
      </w:r>
      <w:r w:rsidRPr="00560301">
        <w:rPr>
          <w:rFonts w:ascii="SimSun" w:hAnsi="SimSun" w:hint="eastAsia"/>
          <w:sz w:val="21"/>
        </w:rPr>
        <w:t>韩国</w:t>
      </w:r>
      <w:r w:rsidR="003249E6" w:rsidRPr="00560301">
        <w:rPr>
          <w:rFonts w:ascii="SimSun" w:hAnsi="SimSun" w:hint="eastAsia"/>
          <w:sz w:val="21"/>
        </w:rPr>
        <w:t>特许厅</w:t>
      </w:r>
      <w:r w:rsidRPr="00560301">
        <w:rPr>
          <w:rFonts w:ascii="SimSun" w:hAnsi="SimSun" w:hint="eastAsia"/>
          <w:sz w:val="21"/>
        </w:rPr>
        <w:t>和国际局是工作队的共同牵头人。见</w:t>
      </w:r>
      <w:r w:rsidR="00560301">
        <w:rPr>
          <w:rFonts w:ascii="SimSun" w:hAnsi="SimSun" w:hint="eastAsia"/>
          <w:sz w:val="21"/>
        </w:rPr>
        <w:t>文件</w:t>
      </w:r>
      <w:r w:rsidRPr="00560301">
        <w:rPr>
          <w:rFonts w:ascii="SimSun" w:hAnsi="SimSun" w:hint="eastAsia"/>
          <w:sz w:val="21"/>
        </w:rPr>
        <w:t>CWS/7/29第73</w:t>
      </w:r>
      <w:r w:rsidR="003249E6" w:rsidRPr="00560301">
        <w:rPr>
          <w:rFonts w:ascii="SimSun" w:hAnsi="SimSun" w:hint="eastAsia"/>
          <w:sz w:val="21"/>
        </w:rPr>
        <w:t>段</w:t>
      </w:r>
      <w:r w:rsidRPr="00560301">
        <w:rPr>
          <w:rFonts w:ascii="SimSun" w:hAnsi="SimSun" w:hint="eastAsia"/>
          <w:sz w:val="21"/>
        </w:rPr>
        <w:t>至</w:t>
      </w:r>
      <w:r w:rsidR="003249E6" w:rsidRPr="00560301">
        <w:rPr>
          <w:rFonts w:ascii="SimSun" w:hAnsi="SimSun" w:hint="eastAsia"/>
          <w:sz w:val="21"/>
        </w:rPr>
        <w:t>第</w:t>
      </w:r>
      <w:r w:rsidRPr="00560301">
        <w:rPr>
          <w:rFonts w:ascii="SimSun" w:hAnsi="SimSun" w:hint="eastAsia"/>
          <w:sz w:val="21"/>
        </w:rPr>
        <w:t>89段。</w:t>
      </w:r>
    </w:p>
    <w:p w14:paraId="652038F5" w14:textId="51C66E89" w:rsidR="006935A9" w:rsidRPr="00560301" w:rsidRDefault="003249E6" w:rsidP="00560301">
      <w:pPr>
        <w:pStyle w:val="Heading2"/>
        <w:overflowPunct w:val="0"/>
        <w:spacing w:beforeLines="100" w:afterLines="50" w:after="120" w:line="340" w:lineRule="atLeast"/>
        <w:rPr>
          <w:rFonts w:ascii="SimHei" w:eastAsia="SimHei" w:hAnsi="SimHei"/>
          <w:caps w:val="0"/>
          <w:sz w:val="21"/>
          <w:szCs w:val="22"/>
        </w:rPr>
      </w:pPr>
      <w:r w:rsidRPr="00560301">
        <w:rPr>
          <w:rFonts w:ascii="SimHei" w:eastAsia="SimHei" w:hAnsi="SimHei" w:hint="eastAsia"/>
          <w:caps w:val="0"/>
          <w:sz w:val="21"/>
          <w:szCs w:val="22"/>
        </w:rPr>
        <w:t>活动报告</w:t>
      </w:r>
    </w:p>
    <w:p w14:paraId="32A49351" w14:textId="3F978919" w:rsidR="003A5F87" w:rsidRPr="00560301" w:rsidRDefault="003249E6" w:rsidP="00560301">
      <w:pPr>
        <w:pStyle w:val="ONUMFS"/>
        <w:tabs>
          <w:tab w:val="clear" w:pos="567"/>
        </w:tabs>
        <w:overflowPunct w:val="0"/>
        <w:spacing w:afterLines="50" w:after="120" w:line="340" w:lineRule="atLeast"/>
        <w:jc w:val="both"/>
        <w:rPr>
          <w:rFonts w:ascii="SimSun" w:hAnsi="SimSun"/>
          <w:i/>
          <w:sz w:val="21"/>
        </w:rPr>
      </w:pPr>
      <w:r w:rsidRPr="00560301">
        <w:rPr>
          <w:rFonts w:ascii="SimSun" w:hAnsi="SimSun" w:hint="eastAsia"/>
          <w:sz w:val="21"/>
        </w:rPr>
        <w:t>国际局按要求在产权组织网站上</w:t>
      </w:r>
      <w:r w:rsidRPr="00560301">
        <w:rPr>
          <w:rStyle w:val="FootnoteReference"/>
          <w:rFonts w:ascii="SimSun" w:hAnsi="SimSun"/>
          <w:sz w:val="21"/>
          <w:szCs w:val="22"/>
        </w:rPr>
        <w:footnoteReference w:id="2"/>
      </w:r>
      <w:r w:rsidRPr="00560301">
        <w:rPr>
          <w:rFonts w:ascii="SimSun" w:hAnsi="SimSun" w:hint="eastAsia"/>
          <w:sz w:val="21"/>
        </w:rPr>
        <w:t>公布了知识产权局使用申请人标识符的调查结果。国际局还在工作队维基上为各局创建了一个论坛，以进一步讨论数据质量问题。</w:t>
      </w:r>
    </w:p>
    <w:p w14:paraId="4A75F0FB" w14:textId="470D2A22" w:rsidR="004F4BB3" w:rsidRPr="00560301" w:rsidRDefault="003249E6" w:rsidP="00560301">
      <w:pPr>
        <w:pStyle w:val="ONUMFS"/>
        <w:tabs>
          <w:tab w:val="clear" w:pos="567"/>
        </w:tabs>
        <w:overflowPunct w:val="0"/>
        <w:spacing w:afterLines="50" w:after="120" w:line="340" w:lineRule="atLeast"/>
        <w:jc w:val="both"/>
        <w:rPr>
          <w:rFonts w:ascii="SimSun" w:hAnsi="SimSun"/>
          <w:i/>
          <w:sz w:val="21"/>
        </w:rPr>
      </w:pPr>
      <w:r w:rsidRPr="00560301">
        <w:rPr>
          <w:rFonts w:ascii="SimSun" w:hAnsi="SimSun" w:hint="eastAsia"/>
          <w:sz w:val="21"/>
        </w:rPr>
        <w:lastRenderedPageBreak/>
        <w:t>工作队举行了两次在线会议，讨论数据质量问题并制定下一年的工作计划。在讲习班上以及工作队都指出，无论是公共部门还是私营部门，拥有高质量的申请人数据对于数据分析人员有效使用名称标准化技术至关重要。最近，一些局启动了提高申请人数据质量的项目。</w:t>
      </w:r>
    </w:p>
    <w:p w14:paraId="589E94D9" w14:textId="32506F58" w:rsidR="009B37B1" w:rsidRPr="00560301" w:rsidRDefault="003249E6" w:rsidP="00560301">
      <w:pPr>
        <w:pStyle w:val="ONUMFS"/>
        <w:tabs>
          <w:tab w:val="clear" w:pos="567"/>
        </w:tabs>
        <w:overflowPunct w:val="0"/>
        <w:spacing w:afterLines="50" w:after="120" w:line="340" w:lineRule="atLeast"/>
        <w:jc w:val="both"/>
        <w:rPr>
          <w:rFonts w:ascii="SimSun" w:hAnsi="SimSun"/>
          <w:i/>
          <w:sz w:val="21"/>
        </w:rPr>
      </w:pPr>
      <w:r w:rsidRPr="00560301">
        <w:rPr>
          <w:rFonts w:ascii="SimSun" w:hAnsi="SimSun" w:hint="eastAsia"/>
          <w:sz w:val="21"/>
        </w:rPr>
        <w:t>工作队成员被要求从自己的实践中提供实例，说明目前采取或计划在未来采取哪些步骤来保持或提高申请人数据的质量。工作队已经开始收集这些例子进行分析。工作队希望这些信息能够成为数据质量建议的基础，以支持更有效的名称标准化技术。工作队的目标是在标准委员会下一届会议上提出建议草案。</w:t>
      </w:r>
    </w:p>
    <w:p w14:paraId="3E557859" w14:textId="603E8C95" w:rsidR="000113FC" w:rsidRPr="00560301" w:rsidRDefault="003249E6" w:rsidP="00560301">
      <w:pPr>
        <w:pStyle w:val="ONUMFS"/>
        <w:tabs>
          <w:tab w:val="clear" w:pos="567"/>
        </w:tabs>
        <w:overflowPunct w:val="0"/>
        <w:spacing w:afterLines="50" w:after="120" w:line="340" w:lineRule="atLeast"/>
        <w:ind w:left="5534"/>
        <w:jc w:val="both"/>
        <w:rPr>
          <w:rFonts w:ascii="KaiTi" w:eastAsia="KaiTi" w:hAnsi="KaiTi"/>
          <w:sz w:val="21"/>
        </w:rPr>
      </w:pPr>
      <w:r w:rsidRPr="00560301">
        <w:rPr>
          <w:rFonts w:ascii="KaiTi" w:eastAsia="KaiTi" w:hAnsi="KaiTi" w:hint="eastAsia"/>
          <w:sz w:val="21"/>
        </w:rPr>
        <w:t>请标准委员会：</w:t>
      </w:r>
    </w:p>
    <w:p w14:paraId="6FF6BC68" w14:textId="067576BC" w:rsidR="000113FC" w:rsidRPr="00560301" w:rsidRDefault="000113FC" w:rsidP="00560301">
      <w:pPr>
        <w:pStyle w:val="BodyText"/>
        <w:tabs>
          <w:tab w:val="left" w:pos="6160"/>
          <w:tab w:val="left" w:pos="6710"/>
        </w:tabs>
        <w:overflowPunct w:val="0"/>
        <w:spacing w:afterLines="50" w:after="120" w:line="340" w:lineRule="atLeast"/>
        <w:ind w:left="5534"/>
        <w:jc w:val="both"/>
        <w:rPr>
          <w:rFonts w:ascii="KaiTi" w:eastAsia="KaiTi" w:hAnsi="KaiTi"/>
          <w:sz w:val="21"/>
        </w:rPr>
      </w:pPr>
      <w:r w:rsidRPr="00560301">
        <w:rPr>
          <w:rFonts w:ascii="KaiTi" w:eastAsia="KaiTi" w:hAnsi="KaiTi"/>
          <w:sz w:val="21"/>
        </w:rPr>
        <w:tab/>
        <w:t>(a)</w:t>
      </w:r>
      <w:r w:rsidRPr="00560301">
        <w:rPr>
          <w:rFonts w:ascii="KaiTi" w:eastAsia="KaiTi" w:hAnsi="KaiTi"/>
          <w:sz w:val="21"/>
        </w:rPr>
        <w:tab/>
      </w:r>
      <w:r w:rsidR="003249E6" w:rsidRPr="00560301">
        <w:rPr>
          <w:rFonts w:ascii="KaiTi" w:eastAsia="KaiTi" w:hAnsi="KaiTi" w:hint="eastAsia"/>
          <w:sz w:val="21"/>
        </w:rPr>
        <w:t>注意本文件的内容；并</w:t>
      </w:r>
    </w:p>
    <w:p w14:paraId="67A6C5F5" w14:textId="338CF3D6" w:rsidR="000113FC" w:rsidRPr="00560301" w:rsidRDefault="000113FC" w:rsidP="00560301">
      <w:pPr>
        <w:pStyle w:val="BodyText"/>
        <w:tabs>
          <w:tab w:val="left" w:pos="6160"/>
          <w:tab w:val="left" w:pos="6710"/>
        </w:tabs>
        <w:overflowPunct w:val="0"/>
        <w:spacing w:afterLines="50" w:after="120" w:line="340" w:lineRule="atLeast"/>
        <w:ind w:left="5534"/>
        <w:jc w:val="both"/>
        <w:rPr>
          <w:rFonts w:ascii="KaiTi" w:eastAsia="KaiTi" w:hAnsi="KaiTi"/>
          <w:sz w:val="21"/>
        </w:rPr>
      </w:pPr>
      <w:r w:rsidRPr="00560301">
        <w:rPr>
          <w:rFonts w:ascii="KaiTi" w:eastAsia="KaiTi" w:hAnsi="KaiTi"/>
          <w:sz w:val="21"/>
        </w:rPr>
        <w:tab/>
        <w:t>(b)</w:t>
      </w:r>
      <w:r w:rsidRPr="00560301">
        <w:rPr>
          <w:rFonts w:ascii="KaiTi" w:eastAsia="KaiTi" w:hAnsi="KaiTi"/>
          <w:sz w:val="21"/>
        </w:rPr>
        <w:tab/>
      </w:r>
      <w:r w:rsidR="004576A2" w:rsidRPr="00560301">
        <w:rPr>
          <w:rFonts w:ascii="KaiTi" w:eastAsia="KaiTi" w:hAnsi="KaiTi" w:hint="eastAsia"/>
          <w:sz w:val="21"/>
        </w:rPr>
        <w:t>要求</w:t>
      </w:r>
      <w:r w:rsidR="003249E6" w:rsidRPr="00560301">
        <w:rPr>
          <w:rFonts w:ascii="KaiTi" w:eastAsia="KaiTi" w:hAnsi="KaiTi" w:hint="eastAsia"/>
          <w:sz w:val="21"/>
        </w:rPr>
        <w:t>工作队按照上文第4段所述，在标准委员会下一届会议上编写申请人数据质量建议草案，以支持名称标准</w:t>
      </w:r>
      <w:r w:rsidR="00560301">
        <w:rPr>
          <w:rFonts w:ascii="KaiTi" w:eastAsia="KaiTi" w:hAnsi="KaiTi"/>
          <w:sz w:val="21"/>
        </w:rPr>
        <w:t>‍</w:t>
      </w:r>
      <w:r w:rsidR="003249E6" w:rsidRPr="00560301">
        <w:rPr>
          <w:rFonts w:ascii="KaiTi" w:eastAsia="KaiTi" w:hAnsi="KaiTi" w:hint="eastAsia"/>
          <w:sz w:val="21"/>
        </w:rPr>
        <w:t>化。</w:t>
      </w:r>
    </w:p>
    <w:p w14:paraId="1B80F0F4" w14:textId="3027BDE1" w:rsidR="002928D3" w:rsidRPr="00560301" w:rsidRDefault="00892317" w:rsidP="00560301">
      <w:pPr>
        <w:pStyle w:val="Endofdocument"/>
        <w:spacing w:before="720" w:afterLines="50" w:after="120" w:line="340" w:lineRule="atLeast"/>
        <w:rPr>
          <w:rFonts w:ascii="KaiTi" w:eastAsia="KaiTi" w:hAnsi="KaiTi"/>
          <w:sz w:val="18"/>
        </w:rPr>
      </w:pPr>
      <w:r w:rsidRPr="00560301">
        <w:rPr>
          <w:rFonts w:ascii="KaiTi" w:eastAsia="KaiTi" w:hAnsi="KaiTi" w:cs="Arial"/>
          <w:sz w:val="21"/>
          <w:szCs w:val="22"/>
        </w:rPr>
        <w:t>[</w:t>
      </w:r>
      <w:r w:rsidR="003249E6" w:rsidRPr="00560301">
        <w:rPr>
          <w:rFonts w:ascii="KaiTi" w:eastAsia="KaiTi" w:hAnsi="KaiTi" w:cs="Arial" w:hint="eastAsia"/>
          <w:sz w:val="21"/>
          <w:szCs w:val="22"/>
          <w:lang w:eastAsia="zh-CN"/>
        </w:rPr>
        <w:t>文件完</w:t>
      </w:r>
      <w:r w:rsidRPr="00560301">
        <w:rPr>
          <w:rFonts w:ascii="KaiTi" w:eastAsia="KaiTi" w:hAnsi="KaiTi" w:cs="Arial"/>
          <w:sz w:val="21"/>
          <w:szCs w:val="22"/>
        </w:rPr>
        <w:t>]</w:t>
      </w:r>
    </w:p>
    <w:sectPr w:rsidR="002928D3" w:rsidRPr="00560301" w:rsidSect="00AB1326">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251F5" w14:textId="77777777" w:rsidR="007E4C50" w:rsidRDefault="007E4C50">
      <w:r>
        <w:separator/>
      </w:r>
    </w:p>
  </w:endnote>
  <w:endnote w:type="continuationSeparator" w:id="0">
    <w:p w14:paraId="3E67C0F9" w14:textId="77777777" w:rsidR="007E4C50" w:rsidRDefault="007E4C50" w:rsidP="003B38C1">
      <w:r>
        <w:separator/>
      </w:r>
    </w:p>
    <w:p w14:paraId="2D62ED25" w14:textId="77777777" w:rsidR="007E4C50" w:rsidRPr="003B38C1" w:rsidRDefault="007E4C50" w:rsidP="003B38C1">
      <w:pPr>
        <w:spacing w:after="60"/>
        <w:rPr>
          <w:sz w:val="17"/>
        </w:rPr>
      </w:pPr>
      <w:r>
        <w:rPr>
          <w:sz w:val="17"/>
        </w:rPr>
        <w:t>[Endnote continued from previous page]</w:t>
      </w:r>
    </w:p>
  </w:endnote>
  <w:endnote w:type="continuationNotice" w:id="1">
    <w:p w14:paraId="28A05665" w14:textId="77777777" w:rsidR="007E4C50" w:rsidRPr="003B38C1" w:rsidRDefault="007E4C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DE8B" w14:textId="77777777" w:rsidR="007E4C50" w:rsidRDefault="007E4C50">
      <w:r>
        <w:separator/>
      </w:r>
    </w:p>
  </w:footnote>
  <w:footnote w:type="continuationSeparator" w:id="0">
    <w:p w14:paraId="03CE6891" w14:textId="77777777" w:rsidR="007E4C50" w:rsidRDefault="007E4C50" w:rsidP="008B60B2">
      <w:r>
        <w:separator/>
      </w:r>
    </w:p>
    <w:p w14:paraId="208E35A1" w14:textId="77777777" w:rsidR="007E4C50" w:rsidRPr="00ED77FB" w:rsidRDefault="007E4C50" w:rsidP="008B60B2">
      <w:pPr>
        <w:spacing w:after="60"/>
        <w:rPr>
          <w:sz w:val="17"/>
          <w:szCs w:val="17"/>
        </w:rPr>
      </w:pPr>
      <w:r w:rsidRPr="00ED77FB">
        <w:rPr>
          <w:sz w:val="17"/>
          <w:szCs w:val="17"/>
        </w:rPr>
        <w:t>[Footnote continued from previous page]</w:t>
      </w:r>
    </w:p>
  </w:footnote>
  <w:footnote w:type="continuationNotice" w:id="1">
    <w:p w14:paraId="09A3F744" w14:textId="77777777" w:rsidR="007E4C50" w:rsidRPr="00ED77FB" w:rsidRDefault="007E4C50" w:rsidP="008B60B2">
      <w:pPr>
        <w:spacing w:before="60"/>
        <w:jc w:val="right"/>
        <w:rPr>
          <w:sz w:val="17"/>
          <w:szCs w:val="17"/>
        </w:rPr>
      </w:pPr>
      <w:r w:rsidRPr="00ED77FB">
        <w:rPr>
          <w:sz w:val="17"/>
          <w:szCs w:val="17"/>
        </w:rPr>
        <w:t>[Footnote continued on next page]</w:t>
      </w:r>
    </w:p>
  </w:footnote>
  <w:footnote w:id="2">
    <w:p w14:paraId="7116932D" w14:textId="00DBC081" w:rsidR="003249E6" w:rsidRPr="00560301" w:rsidRDefault="003249E6" w:rsidP="00560301">
      <w:pPr>
        <w:pStyle w:val="FootnoteText"/>
        <w:jc w:val="both"/>
        <w:rPr>
          <w:rFonts w:ascii="SimSun" w:hAnsi="SimSun"/>
        </w:rPr>
      </w:pPr>
      <w:r w:rsidRPr="00560301">
        <w:rPr>
          <w:rStyle w:val="FootnoteReference"/>
          <w:rFonts w:ascii="SimSun" w:hAnsi="SimSun"/>
        </w:rPr>
        <w:footnoteRef/>
      </w:r>
      <w:r w:rsidRPr="00560301">
        <w:rPr>
          <w:rFonts w:ascii="SimSun" w:hAnsi="SimSun"/>
        </w:rPr>
        <w:t xml:space="preserve"> </w:t>
      </w:r>
      <w:r w:rsidR="00560301">
        <w:rPr>
          <w:rFonts w:ascii="SimSun" w:hAnsi="SimSun"/>
        </w:rPr>
        <w:tab/>
      </w:r>
      <w:r w:rsidRPr="00560301">
        <w:rPr>
          <w:rFonts w:ascii="SimSun" w:hAnsi="SimSun" w:hint="eastAsia"/>
        </w:rPr>
        <w:t>见</w:t>
      </w:r>
      <w:r w:rsidRPr="00560301">
        <w:rPr>
          <w:rFonts w:ascii="SimSun" w:hAnsi="SimSun"/>
        </w:rPr>
        <w:t>https://www.wipo.int/standards/en/part_07.html#p7.15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655C0F17" w:rsidR="00AB1326" w:rsidRPr="00560301" w:rsidRDefault="00AB1326" w:rsidP="00560301">
    <w:pPr>
      <w:jc w:val="right"/>
      <w:rPr>
        <w:rFonts w:ascii="SimSun" w:hAnsi="SimSun"/>
        <w:sz w:val="21"/>
      </w:rPr>
    </w:pPr>
    <w:bookmarkStart w:id="6" w:name="Code2"/>
    <w:r w:rsidRPr="00560301">
      <w:rPr>
        <w:rFonts w:ascii="SimSun" w:hAnsi="SimSun"/>
        <w:sz w:val="21"/>
      </w:rPr>
      <w:t>CWS/8/</w:t>
    </w:r>
    <w:r w:rsidR="00827742" w:rsidRPr="00560301">
      <w:rPr>
        <w:rFonts w:ascii="SimSun" w:hAnsi="SimSun"/>
        <w:sz w:val="21"/>
      </w:rPr>
      <w:t>16</w:t>
    </w:r>
  </w:p>
  <w:bookmarkEnd w:id="6"/>
  <w:p w14:paraId="673B581A" w14:textId="10E40107" w:rsidR="00AB1326" w:rsidRPr="00560301" w:rsidRDefault="00560301" w:rsidP="00560301">
    <w:pPr>
      <w:spacing w:afterLines="100" w:after="240"/>
      <w:jc w:val="right"/>
      <w:rPr>
        <w:rFonts w:ascii="SimSun" w:hAnsi="SimSun"/>
        <w:sz w:val="21"/>
      </w:rPr>
    </w:pPr>
    <w:r w:rsidRPr="00560301">
      <w:rPr>
        <w:rFonts w:ascii="SimSun" w:hAnsi="SimSun" w:hint="eastAsia"/>
        <w:sz w:val="21"/>
      </w:rPr>
      <w:t>第</w:t>
    </w:r>
    <w:r w:rsidR="00AB1326" w:rsidRPr="00560301">
      <w:rPr>
        <w:rFonts w:ascii="SimSun" w:hAnsi="SimSun"/>
        <w:sz w:val="21"/>
      </w:rPr>
      <w:fldChar w:fldCharType="begin"/>
    </w:r>
    <w:r w:rsidR="00AB1326" w:rsidRPr="00560301">
      <w:rPr>
        <w:rFonts w:ascii="SimSun" w:hAnsi="SimSun"/>
        <w:sz w:val="21"/>
      </w:rPr>
      <w:instrText xml:space="preserve"> PAGE  \* MERGEFORMAT </w:instrText>
    </w:r>
    <w:r w:rsidR="00AB1326" w:rsidRPr="00560301">
      <w:rPr>
        <w:rFonts w:ascii="SimSun" w:hAnsi="SimSun"/>
        <w:sz w:val="21"/>
      </w:rPr>
      <w:fldChar w:fldCharType="separate"/>
    </w:r>
    <w:r w:rsidR="00EC41A3">
      <w:rPr>
        <w:rFonts w:ascii="SimSun" w:hAnsi="SimSun"/>
        <w:noProof/>
        <w:sz w:val="21"/>
      </w:rPr>
      <w:t>2</w:t>
    </w:r>
    <w:r w:rsidR="00AB1326" w:rsidRPr="00560301">
      <w:rPr>
        <w:rFonts w:ascii="SimSun" w:hAnsi="SimSun"/>
        <w:sz w:val="21"/>
      </w:rPr>
      <w:fldChar w:fldCharType="end"/>
    </w:r>
    <w:r w:rsidRPr="00560301">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7777777" w:rsidR="007D1090" w:rsidRDefault="00AB1326" w:rsidP="00F55529">
    <w:pPr>
      <w:jc w:val="right"/>
    </w:pPr>
    <w:r>
      <w:rPr>
        <w:noProof/>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649D7" w14:textId="33C9A2E8"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358649D7" w14:textId="33C9A2E8"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7D1090">
      <w:t>/1</w:t>
    </w:r>
    <w:r w:rsidR="00BD0A46">
      <w:t xml:space="preserve"> </w:t>
    </w:r>
    <w:r w:rsidR="00C9060F">
      <w:t>Prov</w:t>
    </w:r>
    <w:r w:rsidR="00F55529">
      <w:t>.</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1514FBFA"/>
    <w:lvl w:ilvl="0">
      <w:start w:val="1"/>
      <w:numFmt w:val="decimal"/>
      <w:lvlRestart w:val="0"/>
      <w:pStyle w:val="ONUMFS"/>
      <w:lvlText w:val="%1."/>
      <w:lvlJc w:val="left"/>
      <w:pPr>
        <w:tabs>
          <w:tab w:val="num" w:pos="567"/>
        </w:tabs>
        <w:ind w:left="0" w:firstLine="0"/>
      </w:pPr>
      <w:rPr>
        <w:rFonts w:hint="default"/>
        <w:b w:val="0"/>
        <w:bCs w:val="0"/>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1"/>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3"/>
  </w:num>
  <w:num w:numId="16">
    <w:abstractNumId w:val="3"/>
  </w:num>
  <w:num w:numId="17">
    <w:abstractNumId w:val="3"/>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160D2"/>
    <w:rsid w:val="00023321"/>
    <w:rsid w:val="00023EF7"/>
    <w:rsid w:val="00026093"/>
    <w:rsid w:val="000305FB"/>
    <w:rsid w:val="000320E5"/>
    <w:rsid w:val="00032CDF"/>
    <w:rsid w:val="00043CAA"/>
    <w:rsid w:val="00044AA4"/>
    <w:rsid w:val="00047327"/>
    <w:rsid w:val="00055F73"/>
    <w:rsid w:val="00067295"/>
    <w:rsid w:val="00067AE0"/>
    <w:rsid w:val="00067E1A"/>
    <w:rsid w:val="00070AA4"/>
    <w:rsid w:val="00075432"/>
    <w:rsid w:val="0007684D"/>
    <w:rsid w:val="00084955"/>
    <w:rsid w:val="00085237"/>
    <w:rsid w:val="000852E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1ABA"/>
    <w:rsid w:val="00124B1A"/>
    <w:rsid w:val="001251D1"/>
    <w:rsid w:val="00126B6F"/>
    <w:rsid w:val="00134368"/>
    <w:rsid w:val="001360FF"/>
    <w:rsid w:val="00136272"/>
    <w:rsid w:val="001362EE"/>
    <w:rsid w:val="00143396"/>
    <w:rsid w:val="00144A55"/>
    <w:rsid w:val="00146C7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D57"/>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E14FC"/>
    <w:rsid w:val="002E3212"/>
    <w:rsid w:val="002F1FE6"/>
    <w:rsid w:val="002F4E68"/>
    <w:rsid w:val="003032C9"/>
    <w:rsid w:val="003068C1"/>
    <w:rsid w:val="00306EEA"/>
    <w:rsid w:val="00312F7F"/>
    <w:rsid w:val="003249E6"/>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97A20"/>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4498"/>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6A2"/>
    <w:rsid w:val="00457762"/>
    <w:rsid w:val="0046036C"/>
    <w:rsid w:val="004615D2"/>
    <w:rsid w:val="004647DA"/>
    <w:rsid w:val="00464C78"/>
    <w:rsid w:val="004654AD"/>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4CAF"/>
    <w:rsid w:val="004E548A"/>
    <w:rsid w:val="004E5AC7"/>
    <w:rsid w:val="004F02A2"/>
    <w:rsid w:val="004F1E2C"/>
    <w:rsid w:val="004F23E3"/>
    <w:rsid w:val="004F4BB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301"/>
    <w:rsid w:val="00560A29"/>
    <w:rsid w:val="00562211"/>
    <w:rsid w:val="0057197D"/>
    <w:rsid w:val="00576183"/>
    <w:rsid w:val="0058120E"/>
    <w:rsid w:val="00586520"/>
    <w:rsid w:val="005905B7"/>
    <w:rsid w:val="00594180"/>
    <w:rsid w:val="005A245A"/>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7CDB"/>
    <w:rsid w:val="006A075B"/>
    <w:rsid w:val="006A3905"/>
    <w:rsid w:val="006A5902"/>
    <w:rsid w:val="006B5BF0"/>
    <w:rsid w:val="006C1677"/>
    <w:rsid w:val="006D3AEE"/>
    <w:rsid w:val="006E1DB2"/>
    <w:rsid w:val="006E6087"/>
    <w:rsid w:val="006F32F9"/>
    <w:rsid w:val="007015C4"/>
    <w:rsid w:val="007210F3"/>
    <w:rsid w:val="00723763"/>
    <w:rsid w:val="00724DAD"/>
    <w:rsid w:val="00726912"/>
    <w:rsid w:val="0073440C"/>
    <w:rsid w:val="00734652"/>
    <w:rsid w:val="00734EA7"/>
    <w:rsid w:val="007356F1"/>
    <w:rsid w:val="00736038"/>
    <w:rsid w:val="00746814"/>
    <w:rsid w:val="007502FD"/>
    <w:rsid w:val="00752BE2"/>
    <w:rsid w:val="00754723"/>
    <w:rsid w:val="00756717"/>
    <w:rsid w:val="00765F15"/>
    <w:rsid w:val="00767C3F"/>
    <w:rsid w:val="00772528"/>
    <w:rsid w:val="007734D2"/>
    <w:rsid w:val="00773B7B"/>
    <w:rsid w:val="00774501"/>
    <w:rsid w:val="00774EB5"/>
    <w:rsid w:val="00777E4D"/>
    <w:rsid w:val="007829B8"/>
    <w:rsid w:val="00782FFF"/>
    <w:rsid w:val="007911BB"/>
    <w:rsid w:val="007928A6"/>
    <w:rsid w:val="00793BFC"/>
    <w:rsid w:val="007A0CBE"/>
    <w:rsid w:val="007B1727"/>
    <w:rsid w:val="007B6851"/>
    <w:rsid w:val="007B6E36"/>
    <w:rsid w:val="007C1C86"/>
    <w:rsid w:val="007C275D"/>
    <w:rsid w:val="007D0DBE"/>
    <w:rsid w:val="007D1090"/>
    <w:rsid w:val="007D1613"/>
    <w:rsid w:val="007D2982"/>
    <w:rsid w:val="007D4713"/>
    <w:rsid w:val="007D632E"/>
    <w:rsid w:val="007E3178"/>
    <w:rsid w:val="007E4C50"/>
    <w:rsid w:val="007F1226"/>
    <w:rsid w:val="007F199C"/>
    <w:rsid w:val="007F1DDE"/>
    <w:rsid w:val="007F43BE"/>
    <w:rsid w:val="007F444D"/>
    <w:rsid w:val="007F548C"/>
    <w:rsid w:val="007F6442"/>
    <w:rsid w:val="007F6AFB"/>
    <w:rsid w:val="008021B9"/>
    <w:rsid w:val="008146C1"/>
    <w:rsid w:val="00821F66"/>
    <w:rsid w:val="008240CE"/>
    <w:rsid w:val="00827742"/>
    <w:rsid w:val="00830298"/>
    <w:rsid w:val="008451F7"/>
    <w:rsid w:val="00854B4A"/>
    <w:rsid w:val="00866208"/>
    <w:rsid w:val="00872524"/>
    <w:rsid w:val="00872F93"/>
    <w:rsid w:val="00892317"/>
    <w:rsid w:val="008A274F"/>
    <w:rsid w:val="008A3F0A"/>
    <w:rsid w:val="008B2CC1"/>
    <w:rsid w:val="008B60B2"/>
    <w:rsid w:val="008B7353"/>
    <w:rsid w:val="008C0CB2"/>
    <w:rsid w:val="008C3904"/>
    <w:rsid w:val="008D0F3C"/>
    <w:rsid w:val="008D3780"/>
    <w:rsid w:val="008D50DC"/>
    <w:rsid w:val="008D610D"/>
    <w:rsid w:val="008E642B"/>
    <w:rsid w:val="008E7183"/>
    <w:rsid w:val="008F7FC3"/>
    <w:rsid w:val="00900021"/>
    <w:rsid w:val="00900457"/>
    <w:rsid w:val="009016DA"/>
    <w:rsid w:val="00903212"/>
    <w:rsid w:val="00905835"/>
    <w:rsid w:val="0090731E"/>
    <w:rsid w:val="009117A2"/>
    <w:rsid w:val="00913C6C"/>
    <w:rsid w:val="00913E26"/>
    <w:rsid w:val="00914EDF"/>
    <w:rsid w:val="00915573"/>
    <w:rsid w:val="00916EE2"/>
    <w:rsid w:val="009312A8"/>
    <w:rsid w:val="00931CEC"/>
    <w:rsid w:val="00933B31"/>
    <w:rsid w:val="0093421F"/>
    <w:rsid w:val="009350C5"/>
    <w:rsid w:val="00936764"/>
    <w:rsid w:val="00940899"/>
    <w:rsid w:val="009428A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07D"/>
    <w:rsid w:val="009A6DDF"/>
    <w:rsid w:val="009A7F03"/>
    <w:rsid w:val="009B043D"/>
    <w:rsid w:val="009B37B1"/>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62AD"/>
    <w:rsid w:val="00A72886"/>
    <w:rsid w:val="00A81719"/>
    <w:rsid w:val="00A8585D"/>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4BD6"/>
    <w:rsid w:val="00B377B9"/>
    <w:rsid w:val="00B50A92"/>
    <w:rsid w:val="00B5116B"/>
    <w:rsid w:val="00B51212"/>
    <w:rsid w:val="00B71202"/>
    <w:rsid w:val="00B718B9"/>
    <w:rsid w:val="00B73704"/>
    <w:rsid w:val="00B8243F"/>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2AFA"/>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9060F"/>
    <w:rsid w:val="00C9183F"/>
    <w:rsid w:val="00C93C3C"/>
    <w:rsid w:val="00C9667A"/>
    <w:rsid w:val="00CA0830"/>
    <w:rsid w:val="00CA350A"/>
    <w:rsid w:val="00CA4D92"/>
    <w:rsid w:val="00CA617B"/>
    <w:rsid w:val="00CA6924"/>
    <w:rsid w:val="00CB5890"/>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8CC"/>
    <w:rsid w:val="00D93D55"/>
    <w:rsid w:val="00DA2347"/>
    <w:rsid w:val="00DA4318"/>
    <w:rsid w:val="00DA6220"/>
    <w:rsid w:val="00DA680B"/>
    <w:rsid w:val="00DB1E46"/>
    <w:rsid w:val="00DB2B79"/>
    <w:rsid w:val="00DB4FBC"/>
    <w:rsid w:val="00DB5866"/>
    <w:rsid w:val="00DC7493"/>
    <w:rsid w:val="00DE1B1E"/>
    <w:rsid w:val="00E00D5C"/>
    <w:rsid w:val="00E02A47"/>
    <w:rsid w:val="00E056DD"/>
    <w:rsid w:val="00E060B9"/>
    <w:rsid w:val="00E06CC2"/>
    <w:rsid w:val="00E16A07"/>
    <w:rsid w:val="00E22110"/>
    <w:rsid w:val="00E24CB1"/>
    <w:rsid w:val="00E279F0"/>
    <w:rsid w:val="00E31545"/>
    <w:rsid w:val="00E335FE"/>
    <w:rsid w:val="00E33EDD"/>
    <w:rsid w:val="00E3654C"/>
    <w:rsid w:val="00E54E03"/>
    <w:rsid w:val="00E71BF7"/>
    <w:rsid w:val="00E82611"/>
    <w:rsid w:val="00E83F24"/>
    <w:rsid w:val="00E844C4"/>
    <w:rsid w:val="00E84730"/>
    <w:rsid w:val="00E8660F"/>
    <w:rsid w:val="00EA0792"/>
    <w:rsid w:val="00EA76DB"/>
    <w:rsid w:val="00EB1AA2"/>
    <w:rsid w:val="00EB35CC"/>
    <w:rsid w:val="00EB3FCD"/>
    <w:rsid w:val="00EB556E"/>
    <w:rsid w:val="00EC41A3"/>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1552"/>
    <w:rsid w:val="00F52E6C"/>
    <w:rsid w:val="00F55529"/>
    <w:rsid w:val="00F61DF9"/>
    <w:rsid w:val="00F66152"/>
    <w:rsid w:val="00F756FC"/>
    <w:rsid w:val="00F77809"/>
    <w:rsid w:val="00F871FD"/>
    <w:rsid w:val="00F92AEE"/>
    <w:rsid w:val="00F9637C"/>
    <w:rsid w:val="00F9747D"/>
    <w:rsid w:val="00FA030E"/>
    <w:rsid w:val="00FA2F1F"/>
    <w:rsid w:val="00FB2D06"/>
    <w:rsid w:val="00FB3A2B"/>
    <w:rsid w:val="00FB4A6B"/>
    <w:rsid w:val="00FB4E0D"/>
    <w:rsid w:val="00FC1C92"/>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4851-15EA-47A8-BAD5-EE7E367D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751</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CWS/8/16 (English)</vt:lpstr>
    </vt:vector>
  </TitlesOfParts>
  <Company>WIPO</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CWS/8/16</dc:title>
  <dc:subject/>
  <dc:creator>WIPO</dc:creator>
  <cp:keywords>FOR OFFICIAL USE ONLY</cp:keywords>
  <dc:description/>
  <cp:lastModifiedBy>CHAVAS Louison</cp:lastModifiedBy>
  <cp:revision>7</cp:revision>
  <cp:lastPrinted>2019-03-27T07:33:00Z</cp:lastPrinted>
  <dcterms:created xsi:type="dcterms:W3CDTF">2020-10-16T14:42:00Z</dcterms:created>
  <dcterms:modified xsi:type="dcterms:W3CDTF">2020-10-20T08:29:00Z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6a13b60a-74e3-4b49-8fb6-f3a5504a6c1a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