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A94F31" w:rsidRPr="00F25803" w:rsidTr="00BC53C5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A94F31" w:rsidRPr="00F25803" w:rsidRDefault="00A94F31" w:rsidP="008623DD">
            <w:pPr>
              <w:jc w:val="both"/>
            </w:pPr>
            <w:r w:rsidRPr="00F25803">
              <w:rPr>
                <w:noProof/>
                <w:lang w:eastAsia="en-US"/>
              </w:rPr>
              <w:drawing>
                <wp:anchor distT="0" distB="0" distL="114300" distR="114300" simplePos="0" relativeHeight="251659264" behindDoc="1" locked="0" layoutInCell="0" allowOverlap="1" wp14:anchorId="3EB8A431" wp14:editId="4C7FB06F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" name="图片 2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94F31" w:rsidRPr="00F25803" w:rsidRDefault="00A94F31" w:rsidP="005622FF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94F31" w:rsidRPr="00F25803" w:rsidRDefault="00A94F31" w:rsidP="005622FF">
            <w:pPr>
              <w:jc w:val="right"/>
            </w:pPr>
            <w:r w:rsidRPr="00F25803">
              <w:rPr>
                <w:b/>
                <w:sz w:val="40"/>
                <w:szCs w:val="40"/>
              </w:rPr>
              <w:t>C</w:t>
            </w:r>
          </w:p>
        </w:tc>
      </w:tr>
      <w:tr w:rsidR="00A94F31" w:rsidRPr="009D691C" w:rsidTr="00BC53C5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A94F31" w:rsidRPr="009D691C" w:rsidRDefault="00A94F31" w:rsidP="005622FF">
            <w:pPr>
              <w:jc w:val="right"/>
              <w:rPr>
                <w:rFonts w:ascii="Arial Black" w:hAnsi="Arial Black"/>
                <w:b/>
                <w:caps/>
                <w:sz w:val="15"/>
              </w:rPr>
            </w:pPr>
            <w:r w:rsidRPr="009D691C">
              <w:rPr>
                <w:rFonts w:ascii="Arial Black" w:hAnsi="Arial Black"/>
                <w:b/>
                <w:caps/>
                <w:sz w:val="15"/>
              </w:rPr>
              <w:t xml:space="preserve">cws/5/17    </w:t>
            </w:r>
          </w:p>
        </w:tc>
      </w:tr>
      <w:tr w:rsidR="00A94F31" w:rsidRPr="009D691C" w:rsidTr="00BC53C5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A94F31" w:rsidRPr="009D691C" w:rsidRDefault="00A94F31" w:rsidP="005622FF">
            <w:pPr>
              <w:jc w:val="right"/>
              <w:rPr>
                <w:rFonts w:ascii="Arial Black" w:hAnsi="Arial Black"/>
                <w:b/>
                <w:caps/>
                <w:sz w:val="15"/>
              </w:rPr>
            </w:pPr>
            <w:r w:rsidRPr="009D691C">
              <w:rPr>
                <w:rFonts w:ascii="Arial Black" w:hAnsi="Arial Black"/>
                <w:b/>
                <w:caps/>
                <w:sz w:val="15"/>
              </w:rPr>
              <w:t>原</w:t>
            </w:r>
            <w:r w:rsidR="00D745EB">
              <w:rPr>
                <w:rFonts w:ascii="Arial Black" w:hAnsi="Arial Black" w:hint="eastAsia"/>
                <w:b/>
                <w:caps/>
                <w:sz w:val="15"/>
              </w:rPr>
              <w:t xml:space="preserve"> </w:t>
            </w:r>
            <w:r w:rsidRPr="009D691C">
              <w:rPr>
                <w:rFonts w:ascii="Arial Black" w:hAnsi="Arial Black"/>
                <w:b/>
                <w:caps/>
                <w:sz w:val="15"/>
              </w:rPr>
              <w:t>文</w:t>
            </w:r>
            <w:r w:rsidRPr="009D691C">
              <w:rPr>
                <w:rFonts w:ascii="Arial Black" w:hAnsi="Arial Black" w:hint="eastAsia"/>
                <w:b/>
                <w:caps/>
                <w:sz w:val="15"/>
              </w:rPr>
              <w:t>：</w:t>
            </w:r>
            <w:r w:rsidRPr="009D691C">
              <w:rPr>
                <w:rFonts w:ascii="Arial Black" w:hAnsi="Arial Black"/>
                <w:b/>
                <w:caps/>
                <w:sz w:val="15"/>
              </w:rPr>
              <w:t>英文</w:t>
            </w:r>
          </w:p>
        </w:tc>
      </w:tr>
      <w:tr w:rsidR="00A94F31" w:rsidRPr="009D691C" w:rsidTr="00BC53C5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A94F31" w:rsidRPr="009D691C" w:rsidRDefault="00A94F31" w:rsidP="005622FF">
            <w:pPr>
              <w:jc w:val="right"/>
              <w:rPr>
                <w:rFonts w:ascii="Arial Black" w:hAnsi="Arial Black"/>
                <w:b/>
                <w:caps/>
                <w:sz w:val="15"/>
              </w:rPr>
            </w:pPr>
            <w:r w:rsidRPr="009D691C">
              <w:rPr>
                <w:rFonts w:ascii="Arial Black" w:hAnsi="Arial Black"/>
                <w:b/>
                <w:caps/>
                <w:sz w:val="15"/>
              </w:rPr>
              <w:t>日</w:t>
            </w:r>
            <w:r w:rsidR="00D745EB">
              <w:rPr>
                <w:rFonts w:ascii="Arial Black" w:hAnsi="Arial Black" w:hint="eastAsia"/>
                <w:b/>
                <w:caps/>
                <w:sz w:val="15"/>
              </w:rPr>
              <w:t xml:space="preserve"> </w:t>
            </w:r>
            <w:r w:rsidRPr="009D691C">
              <w:rPr>
                <w:rFonts w:ascii="Arial Black" w:hAnsi="Arial Black"/>
                <w:b/>
                <w:caps/>
                <w:sz w:val="15"/>
              </w:rPr>
              <w:t>期：</w:t>
            </w:r>
            <w:r w:rsidRPr="009D691C">
              <w:rPr>
                <w:rFonts w:ascii="Arial Black" w:hAnsi="Arial Black"/>
                <w:b/>
                <w:caps/>
                <w:sz w:val="15"/>
              </w:rPr>
              <w:t>2017</w:t>
            </w:r>
            <w:r w:rsidRPr="009D691C">
              <w:rPr>
                <w:rFonts w:ascii="Arial Black" w:hAnsi="Arial Black"/>
                <w:b/>
                <w:caps/>
                <w:sz w:val="15"/>
              </w:rPr>
              <w:t>年</w:t>
            </w:r>
            <w:r w:rsidRPr="009D691C">
              <w:rPr>
                <w:rFonts w:ascii="Arial Black" w:hAnsi="Arial Black"/>
                <w:b/>
                <w:caps/>
                <w:sz w:val="15"/>
              </w:rPr>
              <w:t>4</w:t>
            </w:r>
            <w:r w:rsidRPr="009D691C">
              <w:rPr>
                <w:rFonts w:ascii="Arial Black" w:hAnsi="Arial Black"/>
                <w:b/>
                <w:caps/>
                <w:sz w:val="15"/>
              </w:rPr>
              <w:t>月</w:t>
            </w:r>
            <w:r w:rsidRPr="009D691C">
              <w:rPr>
                <w:rFonts w:ascii="Arial Black" w:hAnsi="Arial Black"/>
                <w:b/>
                <w:caps/>
                <w:sz w:val="15"/>
              </w:rPr>
              <w:t>4</w:t>
            </w:r>
            <w:r w:rsidRPr="009D691C">
              <w:rPr>
                <w:rFonts w:ascii="Arial Black" w:hAnsi="Arial Black"/>
                <w:b/>
                <w:caps/>
                <w:sz w:val="15"/>
              </w:rPr>
              <w:t>日</w:t>
            </w:r>
          </w:p>
        </w:tc>
      </w:tr>
    </w:tbl>
    <w:p w:rsidR="00A94F31" w:rsidRPr="00F25803" w:rsidRDefault="00A94F31" w:rsidP="00A94F31"/>
    <w:p w:rsidR="00A94F31" w:rsidRPr="00F25803" w:rsidRDefault="00A94F31" w:rsidP="00A94F31"/>
    <w:p w:rsidR="00A94F31" w:rsidRPr="00F25803" w:rsidRDefault="00A94F31" w:rsidP="00A94F31"/>
    <w:p w:rsidR="00A94F31" w:rsidRPr="00F25803" w:rsidRDefault="00A94F31" w:rsidP="00A94F31"/>
    <w:p w:rsidR="00A94F31" w:rsidRPr="00F25803" w:rsidRDefault="00A94F31" w:rsidP="00A94F31"/>
    <w:p w:rsidR="00A94F31" w:rsidRPr="00F25803" w:rsidRDefault="00A94F31" w:rsidP="00A94F31">
      <w:pPr>
        <w:spacing w:line="360" w:lineRule="atLeast"/>
        <w:rPr>
          <w:rFonts w:ascii="SimHei" w:eastAsia="SimHei"/>
          <w:sz w:val="28"/>
          <w:szCs w:val="28"/>
        </w:rPr>
      </w:pPr>
      <w:r w:rsidRPr="00F25803">
        <w:rPr>
          <w:rFonts w:ascii="SimHei" w:eastAsia="SimHei" w:hint="eastAsia"/>
          <w:sz w:val="28"/>
          <w:szCs w:val="28"/>
        </w:rPr>
        <w:t>世界知识产权组织标准委员会</w:t>
      </w:r>
      <w:r w:rsidR="0047276E">
        <w:rPr>
          <w:rFonts w:ascii="SimHei" w:eastAsia="SimHei" w:hint="eastAsia"/>
          <w:sz w:val="28"/>
          <w:szCs w:val="28"/>
        </w:rPr>
        <w:t>（</w:t>
      </w:r>
      <w:r w:rsidRPr="00F25803">
        <w:rPr>
          <w:rFonts w:ascii="SimHei" w:eastAsia="SimHei" w:hint="eastAsia"/>
          <w:sz w:val="28"/>
          <w:szCs w:val="28"/>
        </w:rPr>
        <w:t>CWS</w:t>
      </w:r>
      <w:r w:rsidR="0047276E">
        <w:rPr>
          <w:rFonts w:ascii="SimHei" w:eastAsia="SimHei" w:hint="eastAsia"/>
          <w:sz w:val="28"/>
          <w:szCs w:val="28"/>
        </w:rPr>
        <w:t>）</w:t>
      </w:r>
    </w:p>
    <w:p w:rsidR="00A94F31" w:rsidRPr="00F25803" w:rsidRDefault="00A94F31" w:rsidP="00A94F31">
      <w:pPr>
        <w:rPr>
          <w:szCs w:val="22"/>
        </w:rPr>
      </w:pPr>
    </w:p>
    <w:p w:rsidR="00A94F31" w:rsidRPr="008623DD" w:rsidRDefault="00A94F31" w:rsidP="00A94F31">
      <w:pPr>
        <w:rPr>
          <w:szCs w:val="24"/>
        </w:rPr>
      </w:pPr>
    </w:p>
    <w:p w:rsidR="00A94F31" w:rsidRPr="006F7C08" w:rsidRDefault="00A94F31" w:rsidP="00A94F31">
      <w:pPr>
        <w:spacing w:line="360" w:lineRule="atLeast"/>
        <w:textAlignment w:val="bottom"/>
        <w:rPr>
          <w:rFonts w:ascii="KaiTi" w:eastAsia="KaiTi"/>
          <w:b/>
          <w:sz w:val="24"/>
          <w:szCs w:val="24"/>
        </w:rPr>
      </w:pPr>
      <w:r w:rsidRPr="006F7C08">
        <w:rPr>
          <w:rFonts w:ascii="KaiTi" w:eastAsia="KaiTi" w:hint="eastAsia"/>
          <w:b/>
          <w:sz w:val="24"/>
          <w:szCs w:val="24"/>
        </w:rPr>
        <w:t>第五届会议</w:t>
      </w:r>
    </w:p>
    <w:p w:rsidR="00A94F31" w:rsidRPr="006F7C08" w:rsidRDefault="00A94F31" w:rsidP="00A94F31">
      <w:pPr>
        <w:spacing w:line="360" w:lineRule="atLeast"/>
        <w:textAlignment w:val="bottom"/>
        <w:rPr>
          <w:rFonts w:ascii="KaiTi" w:eastAsia="KaiTi" w:hAnsi="KaiTi"/>
          <w:b/>
          <w:sz w:val="24"/>
          <w:szCs w:val="24"/>
        </w:rPr>
      </w:pPr>
      <w:r w:rsidRPr="006F7C08">
        <w:rPr>
          <w:rFonts w:ascii="KaiTi" w:eastAsia="KaiTi" w:hAnsi="KaiTi" w:hint="eastAsia"/>
          <w:b/>
          <w:sz w:val="24"/>
          <w:szCs w:val="24"/>
        </w:rPr>
        <w:t>2017年5月29日至6月2日，日内瓦</w:t>
      </w:r>
    </w:p>
    <w:p w:rsidR="00A94F31" w:rsidRPr="00F25803" w:rsidRDefault="00A94F31" w:rsidP="00A94F31"/>
    <w:p w:rsidR="008B2CC1" w:rsidRPr="00A94F31" w:rsidRDefault="008B2CC1" w:rsidP="008B2CC1"/>
    <w:p w:rsidR="008B2CC1" w:rsidRPr="008B2CC1" w:rsidRDefault="008B2CC1" w:rsidP="008B2CC1"/>
    <w:p w:rsidR="004C079B" w:rsidRPr="008623DD" w:rsidRDefault="00AA1B4D" w:rsidP="00A94F31">
      <w:pPr>
        <w:rPr>
          <w:rFonts w:eastAsia="KaiTi"/>
          <w:kern w:val="2"/>
          <w:szCs w:val="32"/>
        </w:rPr>
      </w:pPr>
      <w:r w:rsidRPr="00A94F31">
        <w:rPr>
          <w:rFonts w:ascii="KaiTi" w:eastAsia="KaiTi" w:hAnsi="KaiTi" w:cs="Times New Roman"/>
          <w:kern w:val="2"/>
          <w:sz w:val="24"/>
          <w:szCs w:val="32"/>
        </w:rPr>
        <w:t>设立任务为</w:t>
      </w:r>
      <w:r w:rsidRPr="00A94F31">
        <w:rPr>
          <w:rFonts w:ascii="KaiTi" w:eastAsia="KaiTi" w:hAnsi="KaiTi" w:cs="Times New Roman" w:hint="eastAsia"/>
          <w:kern w:val="2"/>
          <w:sz w:val="24"/>
          <w:szCs w:val="32"/>
        </w:rPr>
        <w:t>外观</w:t>
      </w:r>
      <w:r w:rsidR="003E02D3" w:rsidRPr="00A94F31">
        <w:rPr>
          <w:rFonts w:ascii="KaiTi" w:eastAsia="KaiTi" w:hAnsi="KaiTi" w:cs="Times New Roman"/>
          <w:kern w:val="2"/>
          <w:sz w:val="24"/>
          <w:szCs w:val="32"/>
        </w:rPr>
        <w:t>设计</w:t>
      </w:r>
      <w:r w:rsidRPr="00A94F31">
        <w:rPr>
          <w:rFonts w:ascii="KaiTi" w:eastAsia="KaiTi" w:hAnsi="KaiTi" w:cs="Times New Roman" w:hint="eastAsia"/>
          <w:kern w:val="2"/>
          <w:sz w:val="24"/>
          <w:szCs w:val="32"/>
        </w:rPr>
        <w:t>电子</w:t>
      </w:r>
      <w:r w:rsidR="003E02D3" w:rsidRPr="00A94F31">
        <w:rPr>
          <w:rFonts w:ascii="KaiTi" w:eastAsia="KaiTi" w:hAnsi="KaiTi" w:cs="Times New Roman"/>
          <w:kern w:val="2"/>
          <w:sz w:val="24"/>
          <w:szCs w:val="32"/>
        </w:rPr>
        <w:t>可视</w:t>
      </w:r>
      <w:r w:rsidR="00481ABB">
        <w:rPr>
          <w:rFonts w:ascii="KaiTi" w:eastAsia="KaiTi" w:hAnsi="KaiTi" w:cs="Times New Roman" w:hint="eastAsia"/>
          <w:kern w:val="2"/>
          <w:sz w:val="24"/>
          <w:szCs w:val="32"/>
        </w:rPr>
        <w:t>表示</w:t>
      </w:r>
      <w:r w:rsidR="0043683E">
        <w:rPr>
          <w:rFonts w:ascii="KaiTi" w:eastAsia="KaiTi" w:hAnsi="KaiTi" w:cs="Times New Roman" w:hint="eastAsia"/>
          <w:kern w:val="2"/>
          <w:sz w:val="24"/>
          <w:szCs w:val="32"/>
        </w:rPr>
        <w:t>形式</w:t>
      </w:r>
      <w:r w:rsidR="003E02D3" w:rsidRPr="00A94F31">
        <w:rPr>
          <w:rFonts w:ascii="KaiTi" w:eastAsia="KaiTi" w:hAnsi="KaiTi" w:cs="Times New Roman"/>
          <w:kern w:val="2"/>
          <w:sz w:val="24"/>
          <w:szCs w:val="32"/>
        </w:rPr>
        <w:t>制定要求</w:t>
      </w:r>
      <w:r w:rsidR="00AC3F4A" w:rsidRPr="00A94F31">
        <w:rPr>
          <w:rFonts w:ascii="KaiTi" w:eastAsia="KaiTi" w:hAnsi="KaiTi" w:cs="Times New Roman"/>
          <w:kern w:val="2"/>
          <w:sz w:val="24"/>
          <w:szCs w:val="32"/>
        </w:rPr>
        <w:br/>
      </w:r>
    </w:p>
    <w:p w:rsidR="008623DD" w:rsidRPr="008623DD" w:rsidRDefault="008623DD" w:rsidP="00A94F31">
      <w:pPr>
        <w:rPr>
          <w:rFonts w:eastAsia="KaiTi"/>
          <w:kern w:val="2"/>
          <w:szCs w:val="32"/>
        </w:rPr>
      </w:pPr>
      <w:bookmarkStart w:id="0" w:name="_GoBack"/>
      <w:bookmarkEnd w:id="0"/>
    </w:p>
    <w:p w:rsidR="004C079B" w:rsidRPr="008623DD" w:rsidRDefault="004C079B" w:rsidP="004C079B">
      <w:pPr>
        <w:rPr>
          <w:rFonts w:ascii="KaiTi" w:eastAsia="KaiTi" w:hAnsi="STKaiti" w:cs="Times New Roman"/>
          <w:kern w:val="2"/>
          <w:szCs w:val="24"/>
        </w:rPr>
      </w:pPr>
      <w:r w:rsidRPr="008623DD">
        <w:rPr>
          <w:rFonts w:ascii="KaiTi" w:eastAsia="KaiTi" w:hAnsi="STKaiti" w:cs="Times New Roman"/>
          <w:kern w:val="2"/>
          <w:szCs w:val="24"/>
        </w:rPr>
        <w:t>秘书处编拟的文件</w:t>
      </w:r>
    </w:p>
    <w:p w:rsidR="004C079B" w:rsidRDefault="004C079B" w:rsidP="004C079B"/>
    <w:p w:rsidR="00B77FAE" w:rsidRDefault="00B77FAE" w:rsidP="004C079B"/>
    <w:p w:rsidR="00E80E13" w:rsidRDefault="00E80E13" w:rsidP="004C079B"/>
    <w:p w:rsidR="004C079B" w:rsidRDefault="004C079B" w:rsidP="004C079B"/>
    <w:p w:rsidR="008623DD" w:rsidRDefault="008623DD" w:rsidP="004C079B"/>
    <w:p w:rsidR="003E02D3" w:rsidRPr="009753FC" w:rsidRDefault="00090FD6" w:rsidP="0031003B">
      <w:pPr>
        <w:pStyle w:val="ONUME"/>
        <w:spacing w:afterLines="50" w:after="120" w:line="340" w:lineRule="atLeast"/>
        <w:jc w:val="both"/>
        <w:rPr>
          <w:rFonts w:asciiTheme="minorEastAsia" w:eastAsiaTheme="minorEastAsia" w:hAnsiTheme="minorEastAsia"/>
          <w:sz w:val="21"/>
          <w:szCs w:val="21"/>
        </w:rPr>
      </w:pPr>
      <w:r w:rsidRPr="009753FC">
        <w:rPr>
          <w:rFonts w:asciiTheme="minorEastAsia" w:eastAsiaTheme="minorEastAsia" w:hAnsiTheme="minorEastAsia"/>
          <w:sz w:val="21"/>
          <w:szCs w:val="21"/>
        </w:rPr>
        <w:t>2017</w:t>
      </w:r>
      <w:r w:rsidR="003E02D3" w:rsidRPr="009753FC">
        <w:rPr>
          <w:rFonts w:asciiTheme="minorEastAsia" w:eastAsiaTheme="minorEastAsia" w:hAnsiTheme="minorEastAsia"/>
          <w:sz w:val="21"/>
          <w:szCs w:val="21"/>
        </w:rPr>
        <w:t>年</w:t>
      </w:r>
      <w:r w:rsidRPr="009753FC">
        <w:rPr>
          <w:rFonts w:asciiTheme="minorEastAsia" w:eastAsiaTheme="minorEastAsia" w:hAnsiTheme="minorEastAsia"/>
          <w:sz w:val="21"/>
          <w:szCs w:val="21"/>
        </w:rPr>
        <w:t>2</w:t>
      </w:r>
      <w:r w:rsidR="003E02D3" w:rsidRPr="009753FC">
        <w:rPr>
          <w:rFonts w:asciiTheme="minorEastAsia" w:eastAsiaTheme="minorEastAsia" w:hAnsiTheme="minorEastAsia"/>
          <w:sz w:val="21"/>
          <w:szCs w:val="21"/>
        </w:rPr>
        <w:t>月</w:t>
      </w:r>
      <w:r w:rsidRPr="009753FC">
        <w:rPr>
          <w:rFonts w:asciiTheme="minorEastAsia" w:eastAsiaTheme="minorEastAsia" w:hAnsiTheme="minorEastAsia"/>
          <w:sz w:val="21"/>
          <w:szCs w:val="21"/>
        </w:rPr>
        <w:t>15</w:t>
      </w:r>
      <w:r w:rsidR="003E02D3" w:rsidRPr="009753FC">
        <w:rPr>
          <w:rFonts w:asciiTheme="minorEastAsia" w:eastAsiaTheme="minorEastAsia" w:hAnsiTheme="minorEastAsia"/>
          <w:sz w:val="21"/>
          <w:szCs w:val="21"/>
        </w:rPr>
        <w:t>日，澳大利亚知识产权局致函秘书处，建议</w:t>
      </w:r>
      <w:r w:rsidRPr="009753FC">
        <w:rPr>
          <w:rFonts w:asciiTheme="minorEastAsia" w:eastAsiaTheme="minorEastAsia" w:hAnsiTheme="minorEastAsia"/>
          <w:sz w:val="21"/>
          <w:szCs w:val="21"/>
        </w:rPr>
        <w:t>WIPO</w:t>
      </w:r>
      <w:r w:rsidR="003E02D3" w:rsidRPr="009753FC">
        <w:rPr>
          <w:rFonts w:asciiTheme="minorEastAsia" w:eastAsiaTheme="minorEastAsia" w:hAnsiTheme="minorEastAsia"/>
          <w:sz w:val="21"/>
          <w:szCs w:val="21"/>
        </w:rPr>
        <w:t>标准委员会（CWS</w:t>
      </w:r>
      <w:r w:rsidR="00AD2BDB" w:rsidRPr="009753FC">
        <w:rPr>
          <w:rFonts w:asciiTheme="minorEastAsia" w:eastAsiaTheme="minorEastAsia" w:hAnsiTheme="minorEastAsia"/>
          <w:sz w:val="21"/>
          <w:szCs w:val="21"/>
        </w:rPr>
        <w:t>）</w:t>
      </w:r>
      <w:r w:rsidR="00AD2BDB" w:rsidRPr="009753FC">
        <w:rPr>
          <w:rFonts w:asciiTheme="minorEastAsia" w:eastAsiaTheme="minorEastAsia" w:hAnsiTheme="minorEastAsia" w:hint="eastAsia"/>
          <w:sz w:val="21"/>
          <w:szCs w:val="21"/>
        </w:rPr>
        <w:t>启动</w:t>
      </w:r>
      <w:r w:rsidR="00AD2BDB" w:rsidRPr="009753FC">
        <w:rPr>
          <w:rFonts w:asciiTheme="minorEastAsia" w:eastAsiaTheme="minorEastAsia" w:hAnsiTheme="minorEastAsia"/>
          <w:sz w:val="21"/>
          <w:szCs w:val="21"/>
        </w:rPr>
        <w:t>关于外观设计电子图形视图</w:t>
      </w:r>
      <w:r w:rsidR="003E02D3" w:rsidRPr="009753FC">
        <w:rPr>
          <w:rFonts w:asciiTheme="minorEastAsia" w:eastAsiaTheme="minorEastAsia" w:hAnsiTheme="minorEastAsia"/>
          <w:sz w:val="21"/>
          <w:szCs w:val="21"/>
        </w:rPr>
        <w:t>标准</w:t>
      </w:r>
      <w:r w:rsidR="00AD2BDB" w:rsidRPr="009753FC">
        <w:rPr>
          <w:rFonts w:asciiTheme="minorEastAsia" w:eastAsiaTheme="minorEastAsia" w:hAnsiTheme="minorEastAsia" w:hint="eastAsia"/>
          <w:sz w:val="21"/>
          <w:szCs w:val="21"/>
        </w:rPr>
        <w:t>的</w:t>
      </w:r>
      <w:r w:rsidR="00AE0DCC" w:rsidRPr="009753FC">
        <w:rPr>
          <w:rFonts w:asciiTheme="minorEastAsia" w:eastAsiaTheme="minorEastAsia" w:hAnsiTheme="minorEastAsia"/>
          <w:sz w:val="21"/>
          <w:szCs w:val="21"/>
        </w:rPr>
        <w:t>讨论，涉及文件格式、分辨率、大小及其他适用</w:t>
      </w:r>
      <w:r w:rsidR="003E02D3" w:rsidRPr="009753FC">
        <w:rPr>
          <w:rFonts w:asciiTheme="minorEastAsia" w:eastAsiaTheme="minorEastAsia" w:hAnsiTheme="minorEastAsia"/>
          <w:sz w:val="21"/>
          <w:szCs w:val="21"/>
        </w:rPr>
        <w:t>属性，以指导工业产权局及其客户</w:t>
      </w:r>
      <w:r w:rsidR="00AE0DCC" w:rsidRPr="009753FC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="00100A67" w:rsidRPr="009753FC">
        <w:rPr>
          <w:rFonts w:asciiTheme="minorEastAsia" w:eastAsiaTheme="minorEastAsia" w:hAnsiTheme="minorEastAsia"/>
          <w:sz w:val="21"/>
          <w:szCs w:val="21"/>
        </w:rPr>
        <w:t>提供一致的</w:t>
      </w:r>
      <w:r w:rsidR="00100A67" w:rsidRPr="009753FC">
        <w:rPr>
          <w:rFonts w:asciiTheme="minorEastAsia" w:eastAsiaTheme="minorEastAsia" w:hAnsiTheme="minorEastAsia" w:hint="eastAsia"/>
          <w:sz w:val="21"/>
          <w:szCs w:val="21"/>
        </w:rPr>
        <w:t>优质</w:t>
      </w:r>
      <w:r w:rsidR="00AE0DCC" w:rsidRPr="009753FC">
        <w:rPr>
          <w:rFonts w:asciiTheme="minorEastAsia" w:eastAsiaTheme="minorEastAsia" w:hAnsiTheme="minorEastAsia" w:hint="eastAsia"/>
          <w:sz w:val="21"/>
          <w:szCs w:val="21"/>
        </w:rPr>
        <w:t>外观</w:t>
      </w:r>
      <w:r w:rsidR="003E02D3" w:rsidRPr="009753FC">
        <w:rPr>
          <w:rFonts w:asciiTheme="minorEastAsia" w:eastAsiaTheme="minorEastAsia" w:hAnsiTheme="minorEastAsia"/>
          <w:sz w:val="21"/>
          <w:szCs w:val="21"/>
        </w:rPr>
        <w:t>设计图像。</w:t>
      </w:r>
      <w:r w:rsidR="00470C5B" w:rsidRPr="009753FC">
        <w:rPr>
          <w:rFonts w:asciiTheme="minorEastAsia" w:eastAsiaTheme="minorEastAsia" w:hAnsiTheme="minorEastAsia"/>
          <w:sz w:val="21"/>
          <w:szCs w:val="21"/>
        </w:rPr>
        <w:t>现将澳大利亚知识产权局的提案转录于本文件附件。</w:t>
      </w:r>
    </w:p>
    <w:p w:rsidR="00562578" w:rsidRPr="009753FC" w:rsidRDefault="00562578" w:rsidP="0031003B">
      <w:pPr>
        <w:pStyle w:val="ONUME"/>
        <w:spacing w:afterLines="50" w:after="120" w:line="340" w:lineRule="atLeast"/>
        <w:jc w:val="both"/>
        <w:rPr>
          <w:sz w:val="21"/>
          <w:szCs w:val="21"/>
        </w:rPr>
      </w:pPr>
      <w:r w:rsidRPr="009753FC">
        <w:rPr>
          <w:rFonts w:asciiTheme="minorEastAsia" w:eastAsiaTheme="minorEastAsia" w:hAnsiTheme="minorEastAsia"/>
          <w:sz w:val="21"/>
          <w:szCs w:val="21"/>
        </w:rPr>
        <w:t>需要注意的是，由于没有针对</w:t>
      </w:r>
      <w:r w:rsidR="00100A67" w:rsidRPr="009753FC">
        <w:rPr>
          <w:rFonts w:asciiTheme="minorEastAsia" w:eastAsiaTheme="minorEastAsia" w:hAnsiTheme="minorEastAsia" w:hint="eastAsia"/>
          <w:sz w:val="21"/>
          <w:szCs w:val="21"/>
        </w:rPr>
        <w:t>外观</w:t>
      </w:r>
      <w:r w:rsidRPr="009753FC">
        <w:rPr>
          <w:rFonts w:asciiTheme="minorEastAsia" w:eastAsiaTheme="minorEastAsia" w:hAnsiTheme="minorEastAsia"/>
          <w:sz w:val="21"/>
          <w:szCs w:val="21"/>
        </w:rPr>
        <w:t>设计电子图形视图的WIPO</w:t>
      </w:r>
      <w:r w:rsidR="00100A67" w:rsidRPr="009753FC">
        <w:rPr>
          <w:rFonts w:asciiTheme="minorEastAsia" w:eastAsiaTheme="minorEastAsia" w:hAnsiTheme="minorEastAsia"/>
          <w:sz w:val="21"/>
          <w:szCs w:val="21"/>
        </w:rPr>
        <w:t>标准</w:t>
      </w:r>
      <w:r w:rsidR="00C44BBE" w:rsidRPr="009753FC">
        <w:rPr>
          <w:sz w:val="21"/>
          <w:szCs w:val="21"/>
        </w:rPr>
        <w:t>，工业产权局在提供数字服务方面面临困难，</w:t>
      </w:r>
      <w:r w:rsidR="00C44BBE" w:rsidRPr="009753FC">
        <w:rPr>
          <w:rFonts w:hint="eastAsia"/>
          <w:sz w:val="21"/>
          <w:szCs w:val="21"/>
        </w:rPr>
        <w:t>并且在</w:t>
      </w:r>
      <w:r w:rsidRPr="009753FC">
        <w:rPr>
          <w:sz w:val="21"/>
          <w:szCs w:val="21"/>
        </w:rPr>
        <w:t>接受</w:t>
      </w:r>
      <w:r w:rsidR="00100A67" w:rsidRPr="009753FC">
        <w:rPr>
          <w:rFonts w:hint="eastAsia"/>
          <w:sz w:val="21"/>
          <w:szCs w:val="21"/>
        </w:rPr>
        <w:t>外观</w:t>
      </w:r>
      <w:r w:rsidR="00100A67" w:rsidRPr="009753FC">
        <w:rPr>
          <w:sz w:val="21"/>
          <w:szCs w:val="21"/>
        </w:rPr>
        <w:t>设计</w:t>
      </w:r>
      <w:r w:rsidR="00100A67" w:rsidRPr="009753FC">
        <w:rPr>
          <w:rFonts w:hint="eastAsia"/>
          <w:sz w:val="21"/>
          <w:szCs w:val="21"/>
        </w:rPr>
        <w:t>图样</w:t>
      </w:r>
      <w:r w:rsidR="00C44BBE" w:rsidRPr="009753FC">
        <w:rPr>
          <w:rFonts w:hint="eastAsia"/>
          <w:sz w:val="21"/>
          <w:szCs w:val="21"/>
        </w:rPr>
        <w:t>时会</w:t>
      </w:r>
      <w:r w:rsidR="00723F9B" w:rsidRPr="009753FC">
        <w:rPr>
          <w:rFonts w:hint="eastAsia"/>
          <w:sz w:val="21"/>
          <w:szCs w:val="21"/>
        </w:rPr>
        <w:t>采取</w:t>
      </w:r>
      <w:r w:rsidR="00100A67" w:rsidRPr="009753FC">
        <w:rPr>
          <w:sz w:val="21"/>
          <w:szCs w:val="21"/>
        </w:rPr>
        <w:t>不同</w:t>
      </w:r>
      <w:r w:rsidR="00723F9B" w:rsidRPr="009753FC">
        <w:rPr>
          <w:rFonts w:hint="eastAsia"/>
          <w:sz w:val="21"/>
          <w:szCs w:val="21"/>
        </w:rPr>
        <w:t>做法</w:t>
      </w:r>
      <w:r w:rsidRPr="009753FC">
        <w:rPr>
          <w:sz w:val="21"/>
          <w:szCs w:val="21"/>
        </w:rPr>
        <w:t>。因</w:t>
      </w:r>
      <w:r w:rsidR="00723F9B" w:rsidRPr="009753FC">
        <w:rPr>
          <w:sz w:val="21"/>
          <w:szCs w:val="21"/>
        </w:rPr>
        <w:t>此，</w:t>
      </w:r>
      <w:r w:rsidR="00723F9B" w:rsidRPr="009753FC">
        <w:rPr>
          <w:rFonts w:hint="eastAsia"/>
          <w:sz w:val="21"/>
          <w:szCs w:val="21"/>
        </w:rPr>
        <w:t>其</w:t>
      </w:r>
      <w:r w:rsidR="00723F9B" w:rsidRPr="009753FC">
        <w:rPr>
          <w:sz w:val="21"/>
          <w:szCs w:val="21"/>
        </w:rPr>
        <w:t>客户</w:t>
      </w:r>
      <w:r w:rsidR="00723F9B" w:rsidRPr="009753FC">
        <w:rPr>
          <w:rFonts w:hint="eastAsia"/>
          <w:sz w:val="21"/>
          <w:szCs w:val="21"/>
        </w:rPr>
        <w:t>必须应对</w:t>
      </w:r>
      <w:r w:rsidR="00723F9B" w:rsidRPr="009753FC">
        <w:rPr>
          <w:sz w:val="21"/>
          <w:szCs w:val="21"/>
        </w:rPr>
        <w:t>不同工业产权局</w:t>
      </w:r>
      <w:r w:rsidR="00723F9B" w:rsidRPr="009753FC">
        <w:rPr>
          <w:rFonts w:hint="eastAsia"/>
          <w:sz w:val="21"/>
          <w:szCs w:val="21"/>
        </w:rPr>
        <w:t>对外观</w:t>
      </w:r>
      <w:r w:rsidR="00723F9B" w:rsidRPr="009753FC">
        <w:rPr>
          <w:sz w:val="21"/>
          <w:szCs w:val="21"/>
        </w:rPr>
        <w:t>设计申请</w:t>
      </w:r>
      <w:r w:rsidRPr="009753FC">
        <w:rPr>
          <w:sz w:val="21"/>
          <w:szCs w:val="21"/>
        </w:rPr>
        <w:t>的不同要求；对于</w:t>
      </w:r>
      <w:r w:rsidR="009E39DE" w:rsidRPr="009753FC">
        <w:rPr>
          <w:rFonts w:asciiTheme="minorEastAsia" w:eastAsiaTheme="minorEastAsia" w:hAnsiTheme="minorEastAsia" w:hint="eastAsia"/>
          <w:sz w:val="21"/>
          <w:szCs w:val="21"/>
        </w:rPr>
        <w:t>依照要求</w:t>
      </w:r>
      <w:r w:rsidR="00C44BBE" w:rsidRPr="009753FC">
        <w:rPr>
          <w:sz w:val="21"/>
          <w:szCs w:val="21"/>
        </w:rPr>
        <w:t>必须</w:t>
      </w:r>
      <w:r w:rsidRPr="009753FC">
        <w:rPr>
          <w:sz w:val="21"/>
          <w:szCs w:val="21"/>
        </w:rPr>
        <w:t>将</w:t>
      </w:r>
      <w:r w:rsidR="00234D03" w:rsidRPr="009753FC">
        <w:rPr>
          <w:rFonts w:hint="eastAsia"/>
          <w:sz w:val="21"/>
          <w:szCs w:val="21"/>
        </w:rPr>
        <w:t>外观</w:t>
      </w:r>
      <w:r w:rsidR="00234D03" w:rsidRPr="009753FC">
        <w:rPr>
          <w:sz w:val="21"/>
          <w:szCs w:val="21"/>
        </w:rPr>
        <w:t>设计图</w:t>
      </w:r>
      <w:r w:rsidR="009E39DE" w:rsidRPr="009753FC">
        <w:rPr>
          <w:sz w:val="21"/>
          <w:szCs w:val="21"/>
        </w:rPr>
        <w:t>样</w:t>
      </w:r>
      <w:r w:rsidRPr="009753FC">
        <w:rPr>
          <w:sz w:val="21"/>
          <w:szCs w:val="21"/>
        </w:rPr>
        <w:t>转换成不同格式的客户，还可能产生费用。</w:t>
      </w:r>
      <w:r w:rsidR="009E39DE" w:rsidRPr="009753FC">
        <w:rPr>
          <w:sz w:val="21"/>
          <w:szCs w:val="21"/>
        </w:rPr>
        <w:t>工业产权局在交换数据时，还可能面临格式和质量不一致的问题</w:t>
      </w:r>
      <w:r w:rsidR="009E39DE" w:rsidRPr="009753FC">
        <w:rPr>
          <w:rFonts w:hint="eastAsia"/>
          <w:sz w:val="21"/>
          <w:szCs w:val="21"/>
        </w:rPr>
        <w:t>。</w:t>
      </w:r>
    </w:p>
    <w:p w:rsidR="008623DD" w:rsidRDefault="003E02D3" w:rsidP="0031003B">
      <w:pPr>
        <w:pStyle w:val="ONUME"/>
        <w:spacing w:afterLines="50" w:after="120" w:line="340" w:lineRule="atLeast"/>
        <w:jc w:val="both"/>
        <w:rPr>
          <w:rFonts w:asciiTheme="minorEastAsia" w:eastAsiaTheme="minorEastAsia" w:hAnsiTheme="minorEastAsia"/>
          <w:sz w:val="21"/>
          <w:szCs w:val="21"/>
        </w:rPr>
      </w:pPr>
      <w:r w:rsidRPr="009753FC">
        <w:rPr>
          <w:rFonts w:asciiTheme="minorEastAsia" w:eastAsiaTheme="minorEastAsia" w:hAnsiTheme="minorEastAsia"/>
          <w:sz w:val="21"/>
          <w:szCs w:val="21"/>
        </w:rPr>
        <w:t>应当忆及，标准委员会前身“标准与文献工作组</w:t>
      </w:r>
      <w:r w:rsidR="00775CC7" w:rsidRPr="009753FC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775CC7" w:rsidRPr="009753FC">
        <w:rPr>
          <w:rFonts w:asciiTheme="minorEastAsia" w:eastAsiaTheme="minorEastAsia" w:hAnsiTheme="minorEastAsia"/>
          <w:sz w:val="21"/>
          <w:szCs w:val="21"/>
        </w:rPr>
        <w:t>SDWG</w:t>
      </w:r>
      <w:r w:rsidR="00775CC7" w:rsidRPr="009753FC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Pr="009753FC">
        <w:rPr>
          <w:rFonts w:asciiTheme="minorEastAsia" w:eastAsiaTheme="minorEastAsia" w:hAnsiTheme="minorEastAsia"/>
          <w:sz w:val="21"/>
          <w:szCs w:val="21"/>
        </w:rPr>
        <w:t>”曾多次讨论设立任务，为专利和工业品外观设计</w:t>
      </w:r>
      <w:r w:rsidR="009175E4" w:rsidRPr="009753FC">
        <w:rPr>
          <w:rFonts w:asciiTheme="minorEastAsia" w:eastAsiaTheme="minorEastAsia" w:hAnsiTheme="minorEastAsia" w:hint="eastAsia"/>
          <w:sz w:val="21"/>
          <w:szCs w:val="21"/>
        </w:rPr>
        <w:t>文件</w:t>
      </w:r>
      <w:r w:rsidR="003D0504" w:rsidRPr="009753FC">
        <w:rPr>
          <w:rFonts w:asciiTheme="minorEastAsia" w:eastAsiaTheme="minorEastAsia" w:hAnsiTheme="minorEastAsia"/>
          <w:sz w:val="21"/>
          <w:szCs w:val="21"/>
        </w:rPr>
        <w:t>相关的图像、</w:t>
      </w:r>
      <w:r w:rsidR="003D0504" w:rsidRPr="009753FC">
        <w:rPr>
          <w:rFonts w:asciiTheme="minorEastAsia" w:eastAsiaTheme="minorEastAsia" w:hAnsiTheme="minorEastAsia" w:hint="eastAsia"/>
          <w:sz w:val="21"/>
          <w:szCs w:val="21"/>
        </w:rPr>
        <w:t>图片</w:t>
      </w:r>
      <w:r w:rsidR="009175E4" w:rsidRPr="009753FC">
        <w:rPr>
          <w:rFonts w:asciiTheme="minorEastAsia" w:eastAsiaTheme="minorEastAsia" w:hAnsiTheme="minorEastAsia" w:hint="eastAsia"/>
          <w:sz w:val="21"/>
          <w:szCs w:val="21"/>
        </w:rPr>
        <w:t>和</w:t>
      </w:r>
      <w:r w:rsidRPr="009753FC">
        <w:rPr>
          <w:rFonts w:asciiTheme="minorEastAsia" w:eastAsiaTheme="minorEastAsia" w:hAnsiTheme="minorEastAsia"/>
          <w:sz w:val="21"/>
          <w:szCs w:val="21"/>
        </w:rPr>
        <w:t>绘画制定建议。SDWG</w:t>
      </w:r>
      <w:r w:rsidR="00C16F20" w:rsidRPr="009753FC">
        <w:rPr>
          <w:rFonts w:asciiTheme="minorEastAsia" w:eastAsiaTheme="minorEastAsia" w:hAnsiTheme="minorEastAsia" w:hint="eastAsia"/>
          <w:sz w:val="21"/>
          <w:szCs w:val="21"/>
        </w:rPr>
        <w:t>同意</w:t>
      </w:r>
      <w:r w:rsidR="00C16F20" w:rsidRPr="009753FC">
        <w:rPr>
          <w:rFonts w:asciiTheme="minorEastAsia" w:eastAsiaTheme="minorEastAsia" w:hAnsiTheme="minorEastAsia"/>
          <w:sz w:val="21"/>
          <w:szCs w:val="21"/>
        </w:rPr>
        <w:t>，设立这一任务的决定</w:t>
      </w:r>
      <w:r w:rsidR="00C16F20" w:rsidRPr="009753FC">
        <w:rPr>
          <w:rFonts w:asciiTheme="minorEastAsia" w:eastAsiaTheme="minorEastAsia" w:hAnsiTheme="minorEastAsia" w:hint="eastAsia"/>
          <w:sz w:val="21"/>
          <w:szCs w:val="21"/>
        </w:rPr>
        <w:t>应当</w:t>
      </w:r>
      <w:r w:rsidRPr="009753FC">
        <w:rPr>
          <w:rFonts w:asciiTheme="minorEastAsia" w:eastAsiaTheme="minorEastAsia" w:hAnsiTheme="minorEastAsia"/>
          <w:sz w:val="21"/>
          <w:szCs w:val="21"/>
        </w:rPr>
        <w:t>推迟到完成商标图形要素</w:t>
      </w:r>
      <w:r w:rsidR="00C16F20" w:rsidRPr="009753FC">
        <w:rPr>
          <w:rFonts w:asciiTheme="minorEastAsia" w:eastAsiaTheme="minorEastAsia" w:hAnsiTheme="minorEastAsia" w:hint="eastAsia"/>
          <w:sz w:val="21"/>
          <w:szCs w:val="21"/>
        </w:rPr>
        <w:t>的</w:t>
      </w:r>
      <w:r w:rsidRPr="009753FC">
        <w:rPr>
          <w:rFonts w:asciiTheme="minorEastAsia" w:eastAsiaTheme="minorEastAsia" w:hAnsiTheme="minorEastAsia"/>
          <w:sz w:val="21"/>
          <w:szCs w:val="21"/>
        </w:rPr>
        <w:t>建议之后。</w:t>
      </w:r>
      <w:r w:rsidR="002E1B8F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Pr="009753FC">
        <w:rPr>
          <w:rFonts w:asciiTheme="minorEastAsia" w:eastAsiaTheme="minorEastAsia" w:hAnsiTheme="minorEastAsia"/>
          <w:sz w:val="21"/>
          <w:szCs w:val="21"/>
        </w:rPr>
        <w:t>见文件SCIT/SDWG/11/14第63段和第64段、SCIT/SDWG/10/12第63段至第65段、SCIT/SDWG/8/14第73段</w:t>
      </w:r>
      <w:r w:rsidR="00083662" w:rsidRPr="009753FC">
        <w:rPr>
          <w:rFonts w:asciiTheme="minorEastAsia" w:eastAsiaTheme="minorEastAsia" w:hAnsiTheme="minorEastAsia" w:hint="eastAsia"/>
          <w:sz w:val="21"/>
          <w:szCs w:val="21"/>
        </w:rPr>
        <w:t>以</w:t>
      </w:r>
      <w:r w:rsidRPr="009753FC">
        <w:rPr>
          <w:rFonts w:asciiTheme="minorEastAsia" w:eastAsiaTheme="minorEastAsia" w:hAnsiTheme="minorEastAsia"/>
          <w:sz w:val="21"/>
          <w:szCs w:val="21"/>
        </w:rPr>
        <w:t>及SCIT/SDWG/4/14第38</w:t>
      </w:r>
      <w:r w:rsidR="002E1B8F">
        <w:rPr>
          <w:rFonts w:asciiTheme="minorEastAsia" w:eastAsiaTheme="minorEastAsia" w:hAnsiTheme="minorEastAsia"/>
          <w:sz w:val="21"/>
          <w:szCs w:val="21"/>
        </w:rPr>
        <w:t>段。</w:t>
      </w:r>
      <w:r w:rsidR="002E1B8F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775CC7" w:rsidRPr="009753FC">
        <w:rPr>
          <w:rFonts w:asciiTheme="minorEastAsia" w:eastAsiaTheme="minorEastAsia" w:hAnsiTheme="minorEastAsia"/>
          <w:sz w:val="21"/>
          <w:szCs w:val="21"/>
        </w:rPr>
        <w:t>WIPO</w:t>
      </w:r>
      <w:r w:rsidRPr="009753FC">
        <w:rPr>
          <w:rFonts w:asciiTheme="minorEastAsia" w:eastAsiaTheme="minorEastAsia" w:hAnsiTheme="minorEastAsia"/>
          <w:sz w:val="21"/>
          <w:szCs w:val="21"/>
        </w:rPr>
        <w:t>标准</w:t>
      </w:r>
      <w:r w:rsidR="00775CC7" w:rsidRPr="009753FC">
        <w:rPr>
          <w:rFonts w:asciiTheme="minorEastAsia" w:eastAsiaTheme="minorEastAsia" w:hAnsiTheme="minorEastAsia"/>
          <w:sz w:val="21"/>
          <w:szCs w:val="21"/>
        </w:rPr>
        <w:t>ST.67</w:t>
      </w:r>
      <w:r w:rsidR="002E1B8F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083662" w:rsidRPr="009753FC">
        <w:rPr>
          <w:rFonts w:asciiTheme="minorEastAsia" w:eastAsiaTheme="minorEastAsia" w:hAnsiTheme="minorEastAsia"/>
          <w:sz w:val="21"/>
          <w:szCs w:val="21"/>
        </w:rPr>
        <w:t>关于商标图形要素电子管理</w:t>
      </w:r>
      <w:r w:rsidR="002E1B8F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Pr="009753FC">
        <w:rPr>
          <w:rFonts w:asciiTheme="minorEastAsia" w:eastAsiaTheme="minorEastAsia" w:hAnsiTheme="minorEastAsia"/>
          <w:sz w:val="21"/>
          <w:szCs w:val="21"/>
        </w:rPr>
        <w:t>于2012年由</w:t>
      </w:r>
      <w:r w:rsidR="00182068" w:rsidRPr="009753FC">
        <w:rPr>
          <w:rFonts w:asciiTheme="minorEastAsia" w:eastAsiaTheme="minorEastAsia" w:hAnsiTheme="minorEastAsia"/>
          <w:sz w:val="21"/>
          <w:szCs w:val="21"/>
        </w:rPr>
        <w:t>标准委员会</w:t>
      </w:r>
      <w:r w:rsidRPr="009753FC">
        <w:rPr>
          <w:rFonts w:asciiTheme="minorEastAsia" w:eastAsiaTheme="minorEastAsia" w:hAnsiTheme="minorEastAsia"/>
          <w:sz w:val="21"/>
          <w:szCs w:val="21"/>
        </w:rPr>
        <w:t>通过。</w:t>
      </w:r>
    </w:p>
    <w:p w:rsidR="008623DD" w:rsidRDefault="008623DD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br w:type="page"/>
      </w:r>
    </w:p>
    <w:p w:rsidR="004E69D7" w:rsidRPr="009753FC" w:rsidRDefault="00C16F20" w:rsidP="0031003B">
      <w:pPr>
        <w:pStyle w:val="ONUME"/>
        <w:spacing w:afterLines="50" w:after="120" w:line="340" w:lineRule="atLeast"/>
        <w:jc w:val="both"/>
        <w:rPr>
          <w:rFonts w:asciiTheme="minorEastAsia" w:eastAsiaTheme="minorEastAsia" w:hAnsiTheme="minorEastAsia"/>
          <w:sz w:val="21"/>
          <w:szCs w:val="21"/>
        </w:rPr>
      </w:pPr>
      <w:r w:rsidRPr="009753FC">
        <w:rPr>
          <w:rFonts w:asciiTheme="minorEastAsia" w:eastAsiaTheme="minorEastAsia" w:hAnsiTheme="minorEastAsia"/>
          <w:sz w:val="21"/>
          <w:szCs w:val="21"/>
        </w:rPr>
        <w:lastRenderedPageBreak/>
        <w:t>根据澳大利亚知识产权局的提案，并依照</w:t>
      </w:r>
      <w:r w:rsidRPr="009753FC">
        <w:rPr>
          <w:rFonts w:asciiTheme="minorEastAsia" w:eastAsiaTheme="minorEastAsia" w:hAnsiTheme="minorEastAsia" w:hint="eastAsia"/>
          <w:sz w:val="21"/>
          <w:szCs w:val="21"/>
        </w:rPr>
        <w:t>此前</w:t>
      </w:r>
      <w:r w:rsidR="004E69D7" w:rsidRPr="009753FC">
        <w:rPr>
          <w:rFonts w:asciiTheme="minorEastAsia" w:eastAsiaTheme="minorEastAsia" w:hAnsiTheme="minorEastAsia"/>
          <w:sz w:val="21"/>
          <w:szCs w:val="21"/>
        </w:rPr>
        <w:t>SDWG和</w:t>
      </w:r>
      <w:r w:rsidR="00182068" w:rsidRPr="009753FC">
        <w:rPr>
          <w:rFonts w:asciiTheme="minorEastAsia" w:eastAsiaTheme="minorEastAsia" w:hAnsiTheme="minorEastAsia"/>
          <w:sz w:val="21"/>
          <w:szCs w:val="21"/>
        </w:rPr>
        <w:t>标准委员会</w:t>
      </w:r>
      <w:r w:rsidRPr="009753FC">
        <w:rPr>
          <w:rFonts w:asciiTheme="minorEastAsia" w:eastAsiaTheme="minorEastAsia" w:hAnsiTheme="minorEastAsia"/>
          <w:sz w:val="21"/>
          <w:szCs w:val="21"/>
        </w:rPr>
        <w:t>的讨论和一致意见，秘书处建议</w:t>
      </w:r>
      <w:r w:rsidR="00182068" w:rsidRPr="009753FC">
        <w:rPr>
          <w:rFonts w:asciiTheme="minorEastAsia" w:eastAsiaTheme="minorEastAsia" w:hAnsiTheme="minorEastAsia" w:hint="eastAsia"/>
          <w:sz w:val="21"/>
          <w:szCs w:val="21"/>
        </w:rPr>
        <w:t>标准委员会</w:t>
      </w:r>
      <w:r w:rsidR="004E69D7" w:rsidRPr="009753FC">
        <w:rPr>
          <w:rFonts w:asciiTheme="minorEastAsia" w:eastAsiaTheme="minorEastAsia" w:hAnsiTheme="minorEastAsia"/>
          <w:sz w:val="21"/>
          <w:szCs w:val="21"/>
        </w:rPr>
        <w:t>审议并批准：</w:t>
      </w:r>
    </w:p>
    <w:p w:rsidR="004E69D7" w:rsidRPr="009753FC" w:rsidRDefault="004E69D7" w:rsidP="00DC45EA">
      <w:pPr>
        <w:pStyle w:val="ONUME"/>
        <w:numPr>
          <w:ilvl w:val="1"/>
          <w:numId w:val="5"/>
        </w:numPr>
        <w:spacing w:afterLines="50" w:after="120" w:line="340" w:lineRule="atLeast"/>
        <w:jc w:val="both"/>
        <w:rPr>
          <w:rFonts w:asciiTheme="minorEastAsia" w:eastAsiaTheme="minorEastAsia" w:hAnsiTheme="minorEastAsia"/>
          <w:sz w:val="21"/>
          <w:szCs w:val="21"/>
        </w:rPr>
      </w:pPr>
      <w:r w:rsidRPr="009753FC">
        <w:rPr>
          <w:rFonts w:asciiTheme="minorEastAsia" w:eastAsiaTheme="minorEastAsia" w:hAnsiTheme="minorEastAsia"/>
          <w:sz w:val="21"/>
          <w:szCs w:val="21"/>
        </w:rPr>
        <w:t>设立一项新任务，其任务说明如下：</w:t>
      </w:r>
    </w:p>
    <w:p w:rsidR="004E69D7" w:rsidRPr="009753FC" w:rsidRDefault="004E69D7" w:rsidP="0031003B">
      <w:pPr>
        <w:pStyle w:val="ONUME"/>
        <w:numPr>
          <w:ilvl w:val="0"/>
          <w:numId w:val="0"/>
        </w:numPr>
        <w:spacing w:afterLines="50" w:after="120" w:line="340" w:lineRule="atLeast"/>
        <w:ind w:left="567"/>
        <w:jc w:val="both"/>
        <w:rPr>
          <w:rFonts w:asciiTheme="minorEastAsia" w:eastAsiaTheme="minorEastAsia" w:hAnsiTheme="minorEastAsia"/>
          <w:sz w:val="21"/>
          <w:szCs w:val="21"/>
        </w:rPr>
      </w:pPr>
      <w:r w:rsidRPr="009753FC">
        <w:rPr>
          <w:rFonts w:asciiTheme="minorEastAsia" w:eastAsiaTheme="minorEastAsia" w:hAnsiTheme="minorEastAsia"/>
          <w:sz w:val="21"/>
          <w:szCs w:val="21"/>
        </w:rPr>
        <w:t>“</w:t>
      </w:r>
      <w:r w:rsidR="00625442" w:rsidRPr="009753FC">
        <w:rPr>
          <w:rFonts w:asciiTheme="minorEastAsia" w:eastAsiaTheme="minorEastAsia" w:hAnsiTheme="minorEastAsia" w:hint="eastAsia"/>
          <w:sz w:val="21"/>
          <w:szCs w:val="21"/>
        </w:rPr>
        <w:t>从</w:t>
      </w:r>
      <w:r w:rsidRPr="009753FC">
        <w:rPr>
          <w:rFonts w:asciiTheme="minorEastAsia" w:eastAsiaTheme="minorEastAsia" w:hAnsiTheme="minorEastAsia"/>
          <w:sz w:val="21"/>
          <w:szCs w:val="21"/>
        </w:rPr>
        <w:t>各工业产权局和客户</w:t>
      </w:r>
      <w:r w:rsidR="00625442" w:rsidRPr="009753FC">
        <w:rPr>
          <w:rFonts w:asciiTheme="minorEastAsia" w:eastAsiaTheme="minorEastAsia" w:hAnsiTheme="minorEastAsia" w:hint="eastAsia"/>
          <w:sz w:val="21"/>
          <w:szCs w:val="21"/>
        </w:rPr>
        <w:t>那里收集有关</w:t>
      </w:r>
      <w:r w:rsidRPr="009753FC">
        <w:rPr>
          <w:rFonts w:asciiTheme="minorEastAsia" w:eastAsiaTheme="minorEastAsia" w:hAnsiTheme="minorEastAsia"/>
          <w:sz w:val="21"/>
          <w:szCs w:val="21"/>
        </w:rPr>
        <w:t>要求的信息，并为外观设计的电子可视图样编拟建议”；并且</w:t>
      </w:r>
    </w:p>
    <w:p w:rsidR="004E69D7" w:rsidRPr="009753FC" w:rsidRDefault="004E69D7" w:rsidP="00DC45EA">
      <w:pPr>
        <w:pStyle w:val="ONUME"/>
        <w:numPr>
          <w:ilvl w:val="1"/>
          <w:numId w:val="5"/>
        </w:numPr>
        <w:spacing w:afterLines="50" w:after="120" w:line="340" w:lineRule="atLeast"/>
        <w:jc w:val="both"/>
        <w:rPr>
          <w:rFonts w:asciiTheme="minorEastAsia" w:eastAsiaTheme="minorEastAsia" w:hAnsiTheme="minorEastAsia"/>
          <w:sz w:val="21"/>
          <w:szCs w:val="21"/>
        </w:rPr>
      </w:pPr>
      <w:r w:rsidRPr="009753FC">
        <w:rPr>
          <w:rFonts w:asciiTheme="minorEastAsia" w:eastAsiaTheme="minorEastAsia" w:hAnsiTheme="minorEastAsia"/>
          <w:sz w:val="21"/>
          <w:szCs w:val="21"/>
        </w:rPr>
        <w:t>组建一支新工作队，指定相应的工作队牵头人，处理新任务。</w:t>
      </w:r>
    </w:p>
    <w:p w:rsidR="003E02D3" w:rsidRDefault="003E02D3" w:rsidP="0031003B">
      <w:pPr>
        <w:pStyle w:val="ONUME"/>
        <w:tabs>
          <w:tab w:val="left" w:pos="6050"/>
        </w:tabs>
        <w:spacing w:afterLines="50" w:after="120" w:line="340" w:lineRule="atLeast"/>
        <w:ind w:left="5534"/>
        <w:jc w:val="both"/>
        <w:rPr>
          <w:rFonts w:ascii="KaiTi" w:eastAsia="KaiTi" w:hAnsi="KaiTi"/>
          <w:sz w:val="21"/>
          <w:szCs w:val="21"/>
        </w:rPr>
      </w:pPr>
      <w:r w:rsidRPr="009753FC">
        <w:rPr>
          <w:rFonts w:ascii="KaiTi" w:eastAsia="KaiTi" w:hAnsi="KaiTi"/>
          <w:sz w:val="21"/>
          <w:szCs w:val="21"/>
        </w:rPr>
        <w:t>请标准委员会：</w:t>
      </w:r>
    </w:p>
    <w:p w:rsidR="003E02D3" w:rsidRPr="009753FC" w:rsidRDefault="00394EFC" w:rsidP="00263C31">
      <w:pPr>
        <w:pStyle w:val="ONUME"/>
        <w:numPr>
          <w:ilvl w:val="0"/>
          <w:numId w:val="0"/>
        </w:numPr>
        <w:tabs>
          <w:tab w:val="left" w:pos="6050"/>
        </w:tabs>
        <w:spacing w:afterLines="50" w:after="120" w:line="340" w:lineRule="atLeast"/>
        <w:ind w:left="5534" w:firstLineChars="200" w:firstLine="420"/>
        <w:jc w:val="both"/>
        <w:rPr>
          <w:rFonts w:ascii="KaiTi" w:eastAsia="KaiTi" w:hAnsi="KaiTi"/>
          <w:sz w:val="21"/>
          <w:szCs w:val="21"/>
        </w:rPr>
      </w:pPr>
      <w:r w:rsidRPr="009753FC">
        <w:rPr>
          <w:rFonts w:ascii="KaiTi" w:eastAsia="KaiTi" w:hAnsi="KaiTi" w:hint="eastAsia"/>
          <w:sz w:val="21"/>
          <w:szCs w:val="21"/>
        </w:rPr>
        <w:t>(a)</w:t>
      </w:r>
      <w:r w:rsidR="00263C31">
        <w:rPr>
          <w:rFonts w:ascii="KaiTi" w:eastAsia="KaiTi" w:hAnsi="KaiTi" w:hint="eastAsia"/>
          <w:sz w:val="21"/>
          <w:szCs w:val="21"/>
        </w:rPr>
        <w:tab/>
      </w:r>
      <w:r w:rsidR="003E02D3" w:rsidRPr="009753FC">
        <w:rPr>
          <w:rFonts w:ascii="KaiTi" w:eastAsia="KaiTi" w:hAnsi="KaiTi"/>
          <w:sz w:val="21"/>
          <w:szCs w:val="21"/>
        </w:rPr>
        <w:t>审议本文件第1</w:t>
      </w:r>
      <w:r w:rsidR="00F32401" w:rsidRPr="009753FC">
        <w:rPr>
          <w:rFonts w:ascii="KaiTi" w:eastAsia="KaiTi" w:hAnsi="KaiTi"/>
          <w:sz w:val="21"/>
          <w:szCs w:val="21"/>
        </w:rPr>
        <w:t>段和附件中</w:t>
      </w:r>
      <w:r w:rsidR="00F32401" w:rsidRPr="009753FC">
        <w:rPr>
          <w:rFonts w:ascii="KaiTi" w:eastAsia="KaiTi" w:hAnsi="KaiTi" w:hint="eastAsia"/>
          <w:sz w:val="21"/>
          <w:szCs w:val="21"/>
        </w:rPr>
        <w:t>提及</w:t>
      </w:r>
      <w:r w:rsidR="003E02D3" w:rsidRPr="009753FC">
        <w:rPr>
          <w:rFonts w:ascii="KaiTi" w:eastAsia="KaiTi" w:hAnsi="KaiTi"/>
          <w:sz w:val="21"/>
          <w:szCs w:val="21"/>
        </w:rPr>
        <w:t>的澳大利亚知识产权局的提案；</w:t>
      </w:r>
    </w:p>
    <w:p w:rsidR="003E02D3" w:rsidRPr="009753FC" w:rsidRDefault="00182068" w:rsidP="00263C31">
      <w:pPr>
        <w:pStyle w:val="ONUME"/>
        <w:numPr>
          <w:ilvl w:val="0"/>
          <w:numId w:val="0"/>
        </w:numPr>
        <w:tabs>
          <w:tab w:val="left" w:pos="6050"/>
        </w:tabs>
        <w:spacing w:afterLines="50" w:after="120" w:line="340" w:lineRule="atLeast"/>
        <w:ind w:left="5534" w:firstLineChars="200" w:firstLine="420"/>
        <w:jc w:val="both"/>
        <w:rPr>
          <w:rFonts w:ascii="KaiTi" w:eastAsia="KaiTi" w:hAnsi="KaiTi"/>
          <w:sz w:val="21"/>
          <w:szCs w:val="21"/>
        </w:rPr>
      </w:pPr>
      <w:r w:rsidRPr="009753FC">
        <w:rPr>
          <w:rFonts w:ascii="KaiTi" w:eastAsia="KaiTi" w:hAnsi="KaiTi" w:hint="eastAsia"/>
          <w:sz w:val="21"/>
          <w:szCs w:val="21"/>
        </w:rPr>
        <w:t>(</w:t>
      </w:r>
      <w:r w:rsidR="003E02D3" w:rsidRPr="009753FC">
        <w:rPr>
          <w:rFonts w:ascii="KaiTi" w:eastAsia="KaiTi" w:hAnsi="KaiTi"/>
          <w:sz w:val="21"/>
          <w:szCs w:val="21"/>
        </w:rPr>
        <w:t>b</w:t>
      </w:r>
      <w:r w:rsidRPr="009753FC">
        <w:rPr>
          <w:rFonts w:ascii="KaiTi" w:eastAsia="KaiTi" w:hAnsi="KaiTi" w:hint="eastAsia"/>
          <w:sz w:val="21"/>
          <w:szCs w:val="21"/>
        </w:rPr>
        <w:t>)</w:t>
      </w:r>
      <w:r w:rsidR="00263C31">
        <w:rPr>
          <w:rFonts w:ascii="KaiTi" w:eastAsia="KaiTi" w:hAnsi="KaiTi" w:hint="eastAsia"/>
          <w:sz w:val="21"/>
          <w:szCs w:val="21"/>
        </w:rPr>
        <w:tab/>
      </w:r>
      <w:r w:rsidRPr="009753FC">
        <w:rPr>
          <w:rFonts w:ascii="KaiTi" w:eastAsia="KaiTi" w:hAnsi="KaiTi"/>
          <w:sz w:val="21"/>
          <w:szCs w:val="21"/>
        </w:rPr>
        <w:t>审议并决定</w:t>
      </w:r>
      <w:r w:rsidR="003E02D3" w:rsidRPr="009753FC">
        <w:rPr>
          <w:rFonts w:ascii="KaiTi" w:eastAsia="KaiTi" w:hAnsi="KaiTi"/>
          <w:sz w:val="21"/>
          <w:szCs w:val="21"/>
        </w:rPr>
        <w:t>第</w:t>
      </w:r>
      <w:r w:rsidRPr="009753FC">
        <w:rPr>
          <w:rFonts w:ascii="KaiTi" w:eastAsia="KaiTi" w:hAnsi="KaiTi"/>
          <w:sz w:val="21"/>
          <w:szCs w:val="21"/>
        </w:rPr>
        <w:t>4</w:t>
      </w:r>
      <w:r w:rsidR="003E02D3" w:rsidRPr="009753FC">
        <w:rPr>
          <w:rFonts w:ascii="KaiTi" w:eastAsia="KaiTi" w:hAnsi="KaiTi"/>
          <w:sz w:val="21"/>
          <w:szCs w:val="21"/>
        </w:rPr>
        <w:t>段(a)</w:t>
      </w:r>
      <w:r w:rsidR="00BC53C5">
        <w:rPr>
          <w:rFonts w:ascii="KaiTi" w:eastAsia="KaiTi" w:hAnsi="KaiTi" w:hint="eastAsia"/>
          <w:sz w:val="21"/>
          <w:szCs w:val="21"/>
        </w:rPr>
        <w:t>项</w:t>
      </w:r>
      <w:r w:rsidR="00F32401" w:rsidRPr="009753FC">
        <w:rPr>
          <w:rFonts w:ascii="KaiTi" w:eastAsia="KaiTi" w:hAnsi="KaiTi" w:hint="eastAsia"/>
          <w:sz w:val="21"/>
          <w:szCs w:val="21"/>
        </w:rPr>
        <w:t>提及</w:t>
      </w:r>
      <w:r w:rsidR="003E02D3" w:rsidRPr="009753FC">
        <w:rPr>
          <w:rFonts w:ascii="KaiTi" w:eastAsia="KaiTi" w:hAnsi="KaiTi"/>
          <w:sz w:val="21"/>
          <w:szCs w:val="21"/>
        </w:rPr>
        <w:t>的任务设立；以及</w:t>
      </w:r>
    </w:p>
    <w:p w:rsidR="003E02D3" w:rsidRPr="009753FC" w:rsidRDefault="00B17970" w:rsidP="008623DD">
      <w:pPr>
        <w:pStyle w:val="ONUME"/>
        <w:numPr>
          <w:ilvl w:val="0"/>
          <w:numId w:val="0"/>
        </w:numPr>
        <w:tabs>
          <w:tab w:val="left" w:pos="6050"/>
        </w:tabs>
        <w:spacing w:afterLines="50" w:after="120" w:line="340" w:lineRule="atLeast"/>
        <w:ind w:left="5534" w:firstLineChars="200" w:firstLine="420"/>
        <w:jc w:val="both"/>
        <w:rPr>
          <w:rFonts w:ascii="KaiTi" w:eastAsia="KaiTi" w:hAnsi="KaiTi"/>
          <w:sz w:val="21"/>
          <w:szCs w:val="21"/>
        </w:rPr>
      </w:pPr>
      <w:r w:rsidRPr="009753FC">
        <w:rPr>
          <w:rFonts w:ascii="KaiTi" w:eastAsia="KaiTi" w:hAnsi="KaiTi" w:hint="eastAsia"/>
          <w:sz w:val="21"/>
          <w:szCs w:val="21"/>
        </w:rPr>
        <w:t>(c)</w:t>
      </w:r>
      <w:r w:rsidR="00263C31">
        <w:rPr>
          <w:rFonts w:ascii="KaiTi" w:eastAsia="KaiTi" w:hAnsi="KaiTi" w:hint="eastAsia"/>
          <w:sz w:val="21"/>
          <w:szCs w:val="21"/>
        </w:rPr>
        <w:tab/>
      </w:r>
      <w:r w:rsidR="003E02D3" w:rsidRPr="009753FC">
        <w:rPr>
          <w:rFonts w:ascii="KaiTi" w:eastAsia="KaiTi" w:hAnsi="KaiTi"/>
          <w:sz w:val="21"/>
          <w:szCs w:val="21"/>
        </w:rPr>
        <w:t>审议并决定第4段</w:t>
      </w:r>
      <w:r w:rsidRPr="009753FC">
        <w:rPr>
          <w:rFonts w:ascii="KaiTi" w:eastAsia="KaiTi" w:hAnsi="KaiTi"/>
          <w:sz w:val="21"/>
          <w:szCs w:val="21"/>
        </w:rPr>
        <w:t>(b)</w:t>
      </w:r>
      <w:r w:rsidR="00BC53C5">
        <w:rPr>
          <w:rFonts w:ascii="KaiTi" w:eastAsia="KaiTi" w:hAnsi="KaiTi" w:hint="eastAsia"/>
          <w:sz w:val="21"/>
          <w:szCs w:val="21"/>
        </w:rPr>
        <w:t>项</w:t>
      </w:r>
      <w:r w:rsidR="004424D4" w:rsidRPr="009753FC">
        <w:rPr>
          <w:rFonts w:ascii="KaiTi" w:eastAsia="KaiTi" w:hAnsi="KaiTi"/>
          <w:sz w:val="21"/>
          <w:szCs w:val="21"/>
        </w:rPr>
        <w:t>中</w:t>
      </w:r>
      <w:r w:rsidR="004424D4" w:rsidRPr="009753FC">
        <w:rPr>
          <w:rFonts w:ascii="KaiTi" w:eastAsia="KaiTi" w:hAnsi="KaiTi" w:hint="eastAsia"/>
          <w:sz w:val="21"/>
          <w:szCs w:val="21"/>
        </w:rPr>
        <w:t>提及</w:t>
      </w:r>
      <w:r w:rsidR="004424D4" w:rsidRPr="009753FC">
        <w:rPr>
          <w:rFonts w:ascii="KaiTi" w:eastAsia="KaiTi" w:hAnsi="KaiTi"/>
          <w:sz w:val="21"/>
          <w:szCs w:val="21"/>
        </w:rPr>
        <w:t>的组建新工作队，</w:t>
      </w:r>
      <w:r w:rsidR="004424D4" w:rsidRPr="009753FC">
        <w:rPr>
          <w:rFonts w:ascii="KaiTi" w:eastAsia="KaiTi" w:hAnsi="KaiTi" w:hint="eastAsia"/>
          <w:sz w:val="21"/>
          <w:szCs w:val="21"/>
        </w:rPr>
        <w:t>以及</w:t>
      </w:r>
      <w:r w:rsidR="003E02D3" w:rsidRPr="009753FC">
        <w:rPr>
          <w:rFonts w:ascii="KaiTi" w:eastAsia="KaiTi" w:hAnsi="KaiTi"/>
          <w:sz w:val="21"/>
          <w:szCs w:val="21"/>
        </w:rPr>
        <w:t>指定工作队牵头人。</w:t>
      </w:r>
    </w:p>
    <w:p w:rsidR="006D55F9" w:rsidRDefault="006D55F9" w:rsidP="008623DD">
      <w:pPr>
        <w:pStyle w:val="Endofdocument-Annex"/>
        <w:jc w:val="both"/>
        <w:rPr>
          <w:rFonts w:ascii="KaiTi" w:eastAsia="KaiTi" w:hAnsi="KaiTi"/>
          <w:sz w:val="21"/>
          <w:szCs w:val="21"/>
        </w:rPr>
      </w:pPr>
    </w:p>
    <w:p w:rsidR="008623DD" w:rsidRPr="009753FC" w:rsidRDefault="008623DD" w:rsidP="008623DD">
      <w:pPr>
        <w:pStyle w:val="Endofdocument-Annex"/>
        <w:jc w:val="both"/>
        <w:rPr>
          <w:rFonts w:ascii="KaiTi" w:eastAsia="KaiTi" w:hAnsi="KaiTi"/>
          <w:sz w:val="21"/>
          <w:szCs w:val="21"/>
        </w:rPr>
      </w:pPr>
    </w:p>
    <w:p w:rsidR="004C079B" w:rsidRPr="009753FC" w:rsidRDefault="003E02D3" w:rsidP="008623DD">
      <w:pPr>
        <w:pStyle w:val="Endofdocument-Annex"/>
        <w:spacing w:afterLines="50" w:line="340" w:lineRule="atLeast"/>
        <w:jc w:val="both"/>
        <w:rPr>
          <w:rFonts w:ascii="KaiTi" w:eastAsia="KaiTi" w:hAnsi="KaiTi"/>
          <w:sz w:val="21"/>
          <w:szCs w:val="21"/>
        </w:rPr>
      </w:pPr>
      <w:r w:rsidRPr="009753FC">
        <w:rPr>
          <w:rFonts w:ascii="KaiTi" w:eastAsia="KaiTi" w:hAnsi="KaiTi"/>
          <w:sz w:val="21"/>
          <w:szCs w:val="21"/>
        </w:rPr>
        <w:t>[后接附件]</w:t>
      </w:r>
    </w:p>
    <w:sectPr w:rsidR="004C079B" w:rsidRPr="009753FC" w:rsidSect="00A03DF8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E32" w:rsidRDefault="002A0E32">
      <w:r>
        <w:separator/>
      </w:r>
    </w:p>
  </w:endnote>
  <w:endnote w:type="continuationSeparator" w:id="0">
    <w:p w:rsidR="002A0E32" w:rsidRDefault="002A0E32" w:rsidP="003B38C1">
      <w:r>
        <w:separator/>
      </w:r>
    </w:p>
    <w:p w:rsidR="002A0E32" w:rsidRPr="003B38C1" w:rsidRDefault="002A0E32" w:rsidP="003B38C1">
      <w:pPr>
        <w:spacing w:after="60"/>
        <w:rPr>
          <w:sz w:val="17"/>
        </w:rPr>
      </w:pPr>
      <w:r>
        <w:rPr>
          <w:sz w:val="17"/>
        </w:rPr>
        <w:t xml:space="preserve">C   </w:t>
      </w:r>
      <w:r>
        <w:rPr>
          <w:sz w:val="17"/>
        </w:rPr>
        <w:t>原</w:t>
      </w:r>
      <w:r>
        <w:rPr>
          <w:sz w:val="17"/>
        </w:rPr>
        <w:t xml:space="preserve"> </w:t>
      </w:r>
      <w:r>
        <w:rPr>
          <w:sz w:val="17"/>
        </w:rPr>
        <w:t>文：英文</w:t>
      </w:r>
      <w:r>
        <w:rPr>
          <w:sz w:val="17"/>
        </w:rPr>
        <w:t xml:space="preserve">C   </w:t>
      </w:r>
      <w:r>
        <w:rPr>
          <w:sz w:val="17"/>
        </w:rPr>
        <w:t>原</w:t>
      </w:r>
      <w:r>
        <w:rPr>
          <w:sz w:val="17"/>
        </w:rPr>
        <w:t xml:space="preserve"> </w:t>
      </w:r>
      <w:r>
        <w:rPr>
          <w:sz w:val="17"/>
        </w:rPr>
        <w:t>文：英文</w:t>
      </w:r>
    </w:p>
  </w:endnote>
  <w:endnote w:type="continuationNotice" w:id="1">
    <w:p w:rsidR="002A0E32" w:rsidRPr="003B38C1" w:rsidRDefault="002A0E3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E32" w:rsidRDefault="002A0E32">
      <w:r>
        <w:separator/>
      </w:r>
    </w:p>
  </w:footnote>
  <w:footnote w:type="continuationSeparator" w:id="0">
    <w:p w:rsidR="002A0E32" w:rsidRDefault="002A0E32" w:rsidP="008B60B2">
      <w:r>
        <w:separator/>
      </w:r>
    </w:p>
    <w:p w:rsidR="002A0E32" w:rsidRPr="00ED77FB" w:rsidRDefault="002A0E3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 xml:space="preserve">***  </w:t>
      </w:r>
      <w:r w:rsidRPr="00ED77FB">
        <w:rPr>
          <w:sz w:val="17"/>
          <w:szCs w:val="17"/>
        </w:rPr>
        <w:t>即续展基本费的</w:t>
      </w:r>
      <w:r w:rsidRPr="00ED77FB">
        <w:rPr>
          <w:sz w:val="17"/>
          <w:szCs w:val="17"/>
        </w:rPr>
        <w:t>50%</w:t>
      </w:r>
      <w:r w:rsidRPr="00ED77FB">
        <w:rPr>
          <w:sz w:val="17"/>
          <w:szCs w:val="17"/>
        </w:rPr>
        <w:t>。</w:t>
      </w:r>
    </w:p>
  </w:footnote>
  <w:footnote w:type="continuationNotice" w:id="1">
    <w:p w:rsidR="002A0E32" w:rsidRPr="00ED77FB" w:rsidRDefault="002A0E3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E44229" w:rsidRDefault="00E44229" w:rsidP="00477D6B">
    <w:pPr>
      <w:jc w:val="right"/>
      <w:rPr>
        <w:rFonts w:asciiTheme="minorEastAsia" w:eastAsiaTheme="minorEastAsia" w:hAnsiTheme="minorEastAsia"/>
        <w:sz w:val="21"/>
        <w:szCs w:val="21"/>
      </w:rPr>
    </w:pPr>
    <w:r>
      <w:rPr>
        <w:rFonts w:asciiTheme="minorEastAsia" w:eastAsiaTheme="minorEastAsia" w:hAnsiTheme="minorEastAsia" w:hint="eastAsia"/>
        <w:sz w:val="21"/>
        <w:szCs w:val="21"/>
      </w:rPr>
      <w:t>CWS</w:t>
    </w:r>
    <w:r w:rsidR="00A03DF8" w:rsidRPr="00E44229">
      <w:rPr>
        <w:rFonts w:asciiTheme="minorEastAsia" w:eastAsiaTheme="minorEastAsia" w:hAnsiTheme="minorEastAsia"/>
        <w:sz w:val="21"/>
        <w:szCs w:val="21"/>
      </w:rPr>
      <w:t>/5/17</w:t>
    </w:r>
  </w:p>
  <w:p w:rsidR="00EC4E49" w:rsidRPr="00E44229" w:rsidRDefault="00E44229" w:rsidP="00477D6B">
    <w:pPr>
      <w:jc w:val="right"/>
      <w:rPr>
        <w:rFonts w:asciiTheme="minorEastAsia" w:eastAsiaTheme="minorEastAsia" w:hAnsiTheme="minorEastAsia"/>
        <w:sz w:val="21"/>
        <w:szCs w:val="21"/>
      </w:rPr>
    </w:pPr>
    <w:r w:rsidRPr="00E44229">
      <w:rPr>
        <w:rFonts w:asciiTheme="minorEastAsia" w:eastAsiaTheme="minorEastAsia" w:hAnsiTheme="minorEastAsia" w:hint="eastAsia"/>
        <w:sz w:val="21"/>
        <w:szCs w:val="21"/>
      </w:rPr>
      <w:t>第</w:t>
    </w:r>
    <w:r w:rsidR="00EC4E49" w:rsidRPr="00E44229">
      <w:rPr>
        <w:rFonts w:asciiTheme="minorEastAsia" w:eastAsiaTheme="minorEastAsia" w:hAnsiTheme="minorEastAsia"/>
        <w:sz w:val="21"/>
        <w:szCs w:val="21"/>
      </w:rPr>
      <w:fldChar w:fldCharType="begin"/>
    </w:r>
    <w:r w:rsidR="00EC4E49" w:rsidRPr="00E44229">
      <w:rPr>
        <w:rFonts w:asciiTheme="minorEastAsia" w:eastAsiaTheme="minorEastAsia" w:hAnsiTheme="minorEastAsia"/>
        <w:sz w:val="21"/>
        <w:szCs w:val="21"/>
      </w:rPr>
      <w:instrText xml:space="preserve"> PAGE  \* MERGEFORMAT </w:instrText>
    </w:r>
    <w:r w:rsidR="00EC4E49" w:rsidRPr="00E44229">
      <w:rPr>
        <w:rFonts w:asciiTheme="minorEastAsia" w:eastAsiaTheme="minorEastAsia" w:hAnsiTheme="minorEastAsia"/>
        <w:sz w:val="21"/>
        <w:szCs w:val="21"/>
      </w:rPr>
      <w:fldChar w:fldCharType="separate"/>
    </w:r>
    <w:r w:rsidR="008623DD">
      <w:rPr>
        <w:rFonts w:asciiTheme="minorEastAsia" w:eastAsiaTheme="minorEastAsia" w:hAnsiTheme="minorEastAsia"/>
        <w:noProof/>
        <w:sz w:val="21"/>
        <w:szCs w:val="21"/>
      </w:rPr>
      <w:t>2</w:t>
    </w:r>
    <w:r w:rsidR="00EC4E49" w:rsidRPr="00E44229">
      <w:rPr>
        <w:rFonts w:asciiTheme="minorEastAsia" w:eastAsiaTheme="minorEastAsia" w:hAnsiTheme="minorEastAsia"/>
        <w:sz w:val="21"/>
        <w:szCs w:val="21"/>
      </w:rPr>
      <w:fldChar w:fldCharType="end"/>
    </w:r>
    <w:r w:rsidRPr="00E44229">
      <w:rPr>
        <w:rFonts w:asciiTheme="minorEastAsia" w:eastAsiaTheme="minorEastAsia" w:hAnsiTheme="minorEastAsia" w:hint="eastAsia"/>
        <w:sz w:val="21"/>
        <w:szCs w:val="21"/>
      </w:rPr>
      <w:t>页</w:t>
    </w:r>
  </w:p>
  <w:p w:rsidR="00EC4E49" w:rsidRPr="008623DD" w:rsidRDefault="00EC4E49" w:rsidP="00477D6B">
    <w:pPr>
      <w:jc w:val="right"/>
      <w:rPr>
        <w:rFonts w:asciiTheme="minorEastAsia" w:eastAsiaTheme="minorEastAsia" w:hAnsiTheme="minorEastAsia"/>
        <w:sz w:val="21"/>
        <w:szCs w:val="21"/>
      </w:rPr>
    </w:pPr>
  </w:p>
  <w:p w:rsidR="008623DD" w:rsidRPr="008623DD" w:rsidRDefault="008623DD" w:rsidP="00477D6B">
    <w:pPr>
      <w:jc w:val="right"/>
      <w:rPr>
        <w:rFonts w:asciiTheme="minorEastAsia" w:eastAsiaTheme="minorEastAsia" w:hAnsiTheme="minorEastAsia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</w:num>
  <w:num w:numId="8">
    <w:abstractNumId w:val="1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4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79B"/>
    <w:rsid w:val="0004306E"/>
    <w:rsid w:val="00043CAA"/>
    <w:rsid w:val="00075432"/>
    <w:rsid w:val="00083662"/>
    <w:rsid w:val="00090FD6"/>
    <w:rsid w:val="000968ED"/>
    <w:rsid w:val="000A6EFF"/>
    <w:rsid w:val="000E4A66"/>
    <w:rsid w:val="000F3F93"/>
    <w:rsid w:val="000F5E56"/>
    <w:rsid w:val="00100A67"/>
    <w:rsid w:val="00103B9F"/>
    <w:rsid w:val="00112D22"/>
    <w:rsid w:val="001362EE"/>
    <w:rsid w:val="001452BF"/>
    <w:rsid w:val="00166058"/>
    <w:rsid w:val="00182068"/>
    <w:rsid w:val="001832A6"/>
    <w:rsid w:val="001A0084"/>
    <w:rsid w:val="001F0A03"/>
    <w:rsid w:val="00226097"/>
    <w:rsid w:val="00234D03"/>
    <w:rsid w:val="002634C4"/>
    <w:rsid w:val="00263C31"/>
    <w:rsid w:val="002928D3"/>
    <w:rsid w:val="002A0E32"/>
    <w:rsid w:val="002C6794"/>
    <w:rsid w:val="002E1B8F"/>
    <w:rsid w:val="002E7956"/>
    <w:rsid w:val="002F1FE6"/>
    <w:rsid w:val="002F4E68"/>
    <w:rsid w:val="0031003B"/>
    <w:rsid w:val="00312F7F"/>
    <w:rsid w:val="00332466"/>
    <w:rsid w:val="00341817"/>
    <w:rsid w:val="00342A15"/>
    <w:rsid w:val="00361450"/>
    <w:rsid w:val="003673CF"/>
    <w:rsid w:val="003845C1"/>
    <w:rsid w:val="00394EFC"/>
    <w:rsid w:val="003A6F89"/>
    <w:rsid w:val="003B0876"/>
    <w:rsid w:val="003B29CE"/>
    <w:rsid w:val="003B38C1"/>
    <w:rsid w:val="003B5AA3"/>
    <w:rsid w:val="003D0504"/>
    <w:rsid w:val="003D4347"/>
    <w:rsid w:val="003E02D3"/>
    <w:rsid w:val="00423E3E"/>
    <w:rsid w:val="00427AF4"/>
    <w:rsid w:val="0043683E"/>
    <w:rsid w:val="004424D4"/>
    <w:rsid w:val="0045673A"/>
    <w:rsid w:val="004647DA"/>
    <w:rsid w:val="00470C5B"/>
    <w:rsid w:val="0047276E"/>
    <w:rsid w:val="00474062"/>
    <w:rsid w:val="00477D6B"/>
    <w:rsid w:val="00481ABB"/>
    <w:rsid w:val="004906BA"/>
    <w:rsid w:val="004A266D"/>
    <w:rsid w:val="004A5299"/>
    <w:rsid w:val="004B73CA"/>
    <w:rsid w:val="004C079B"/>
    <w:rsid w:val="004D15B1"/>
    <w:rsid w:val="004E69D7"/>
    <w:rsid w:val="004F16B6"/>
    <w:rsid w:val="004F54CC"/>
    <w:rsid w:val="005019FF"/>
    <w:rsid w:val="0053057A"/>
    <w:rsid w:val="005366F5"/>
    <w:rsid w:val="00560A29"/>
    <w:rsid w:val="00562578"/>
    <w:rsid w:val="005809CE"/>
    <w:rsid w:val="005C6649"/>
    <w:rsid w:val="005C7D9D"/>
    <w:rsid w:val="00605827"/>
    <w:rsid w:val="00622A81"/>
    <w:rsid w:val="00625442"/>
    <w:rsid w:val="00646050"/>
    <w:rsid w:val="00662341"/>
    <w:rsid w:val="006713CA"/>
    <w:rsid w:val="00676C5C"/>
    <w:rsid w:val="006D55F9"/>
    <w:rsid w:val="006F7C08"/>
    <w:rsid w:val="00723F9B"/>
    <w:rsid w:val="00735879"/>
    <w:rsid w:val="00775CC7"/>
    <w:rsid w:val="007819D2"/>
    <w:rsid w:val="007C2240"/>
    <w:rsid w:val="007D0C7D"/>
    <w:rsid w:val="007D1613"/>
    <w:rsid w:val="007E0368"/>
    <w:rsid w:val="00810D6C"/>
    <w:rsid w:val="008126B2"/>
    <w:rsid w:val="00814848"/>
    <w:rsid w:val="00823E7A"/>
    <w:rsid w:val="008623DD"/>
    <w:rsid w:val="008B2CC1"/>
    <w:rsid w:val="008B60B2"/>
    <w:rsid w:val="0090731E"/>
    <w:rsid w:val="00913781"/>
    <w:rsid w:val="00916EE2"/>
    <w:rsid w:val="009175E4"/>
    <w:rsid w:val="00925CAB"/>
    <w:rsid w:val="00945F19"/>
    <w:rsid w:val="00950D19"/>
    <w:rsid w:val="009551E4"/>
    <w:rsid w:val="00966A22"/>
    <w:rsid w:val="0096722F"/>
    <w:rsid w:val="009753FC"/>
    <w:rsid w:val="00980843"/>
    <w:rsid w:val="009D691C"/>
    <w:rsid w:val="009E2791"/>
    <w:rsid w:val="009E39DE"/>
    <w:rsid w:val="009E3F6F"/>
    <w:rsid w:val="009F499F"/>
    <w:rsid w:val="00A03DF8"/>
    <w:rsid w:val="00A20EDA"/>
    <w:rsid w:val="00A33B66"/>
    <w:rsid w:val="00A42DAF"/>
    <w:rsid w:val="00A45BD8"/>
    <w:rsid w:val="00A75566"/>
    <w:rsid w:val="00A869B7"/>
    <w:rsid w:val="00A94F31"/>
    <w:rsid w:val="00A9671E"/>
    <w:rsid w:val="00AA1B4D"/>
    <w:rsid w:val="00AC205C"/>
    <w:rsid w:val="00AC3F4A"/>
    <w:rsid w:val="00AD2BDB"/>
    <w:rsid w:val="00AE0DCC"/>
    <w:rsid w:val="00AF0A6B"/>
    <w:rsid w:val="00B05A69"/>
    <w:rsid w:val="00B124AB"/>
    <w:rsid w:val="00B17970"/>
    <w:rsid w:val="00B33D93"/>
    <w:rsid w:val="00B510E8"/>
    <w:rsid w:val="00B77FAE"/>
    <w:rsid w:val="00B9734B"/>
    <w:rsid w:val="00BC53C5"/>
    <w:rsid w:val="00C11BFE"/>
    <w:rsid w:val="00C16F20"/>
    <w:rsid w:val="00C2498D"/>
    <w:rsid w:val="00C2584E"/>
    <w:rsid w:val="00C44BBE"/>
    <w:rsid w:val="00D45252"/>
    <w:rsid w:val="00D71B4D"/>
    <w:rsid w:val="00D745EB"/>
    <w:rsid w:val="00D93D55"/>
    <w:rsid w:val="00DA5413"/>
    <w:rsid w:val="00DC3A11"/>
    <w:rsid w:val="00DC44AF"/>
    <w:rsid w:val="00DC45EA"/>
    <w:rsid w:val="00DC4DF7"/>
    <w:rsid w:val="00DF0955"/>
    <w:rsid w:val="00DF4FA8"/>
    <w:rsid w:val="00E335FE"/>
    <w:rsid w:val="00E44229"/>
    <w:rsid w:val="00E80E13"/>
    <w:rsid w:val="00E84598"/>
    <w:rsid w:val="00E97B44"/>
    <w:rsid w:val="00EC4E49"/>
    <w:rsid w:val="00ED77FB"/>
    <w:rsid w:val="00EE45FA"/>
    <w:rsid w:val="00EF1DB5"/>
    <w:rsid w:val="00F32401"/>
    <w:rsid w:val="00F66152"/>
    <w:rsid w:val="00F774E1"/>
    <w:rsid w:val="00F852B7"/>
    <w:rsid w:val="00FE7245"/>
    <w:rsid w:val="00FF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9671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A9671E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uiPriority w:val="99"/>
    <w:unhideWhenUsed/>
    <w:rsid w:val="004C079B"/>
    <w:rPr>
      <w:color w:val="0000FF"/>
      <w:u w:val="single"/>
    </w:rPr>
  </w:style>
  <w:style w:type="character" w:styleId="FootnoteReference">
    <w:name w:val="footnote reference"/>
    <w:rsid w:val="004C079B"/>
    <w:rPr>
      <w:vertAlign w:val="superscript"/>
    </w:rPr>
  </w:style>
  <w:style w:type="character" w:styleId="FollowedHyperlink">
    <w:name w:val="FollowedHyperlink"/>
    <w:basedOn w:val="DefaultParagraphFont"/>
    <w:rsid w:val="004C079B"/>
    <w:rPr>
      <w:color w:val="800080" w:themeColor="followedHyperlink"/>
      <w:u w:val="single"/>
    </w:rPr>
  </w:style>
  <w:style w:type="character" w:customStyle="1" w:styleId="ONUMEChar">
    <w:name w:val="ONUM E Char"/>
    <w:basedOn w:val="DefaultParagraphFont"/>
    <w:link w:val="ONUME"/>
    <w:rsid w:val="003E02D3"/>
    <w:rPr>
      <w:rFonts w:ascii="Arial" w:eastAsia="SimSun" w:hAnsi="Arial" w:cs="Arial"/>
      <w:sz w:val="22"/>
      <w:lang w:eastAsia="zh-CN"/>
    </w:rPr>
  </w:style>
  <w:style w:type="character" w:customStyle="1" w:styleId="BodyTextChar">
    <w:name w:val="Body Text Char"/>
    <w:link w:val="BodyText"/>
    <w:rsid w:val="003E02D3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9671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A9671E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uiPriority w:val="99"/>
    <w:unhideWhenUsed/>
    <w:rsid w:val="004C079B"/>
    <w:rPr>
      <w:color w:val="0000FF"/>
      <w:u w:val="single"/>
    </w:rPr>
  </w:style>
  <w:style w:type="character" w:styleId="FootnoteReference">
    <w:name w:val="footnote reference"/>
    <w:rsid w:val="004C079B"/>
    <w:rPr>
      <w:vertAlign w:val="superscript"/>
    </w:rPr>
  </w:style>
  <w:style w:type="character" w:styleId="FollowedHyperlink">
    <w:name w:val="FollowedHyperlink"/>
    <w:basedOn w:val="DefaultParagraphFont"/>
    <w:rsid w:val="004C079B"/>
    <w:rPr>
      <w:color w:val="800080" w:themeColor="followedHyperlink"/>
      <w:u w:val="single"/>
    </w:rPr>
  </w:style>
  <w:style w:type="character" w:customStyle="1" w:styleId="ONUMEChar">
    <w:name w:val="ONUM E Char"/>
    <w:basedOn w:val="DefaultParagraphFont"/>
    <w:link w:val="ONUME"/>
    <w:rsid w:val="003E02D3"/>
    <w:rPr>
      <w:rFonts w:ascii="Arial" w:eastAsia="SimSun" w:hAnsi="Arial" w:cs="Arial"/>
      <w:sz w:val="22"/>
      <w:lang w:eastAsia="zh-CN"/>
    </w:rPr>
  </w:style>
  <w:style w:type="character" w:customStyle="1" w:styleId="BodyTextChar">
    <w:name w:val="Body Text Char"/>
    <w:link w:val="BodyText"/>
    <w:rsid w:val="003E02D3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11A4B-060D-4F82-84F2-CACA020B3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767</Words>
  <Characters>168</Characters>
  <Application>Microsoft Office Word</Application>
  <DocSecurity>0</DocSecurity>
  <Lines>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CWS/5/17</vt:lpstr>
    </vt:vector>
  </TitlesOfParts>
  <Company>WIPO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CWS/5/17 (in Chinese)</dc:title>
  <dc:subject>Creation of a Task to Establish Requirements for Design Electronic Visual Representations</dc:subject>
  <dc:creator>WIPO</dc:creator>
  <cp:keywords>CWS</cp:keywords>
  <cp:lastModifiedBy>ZAGO Bétina</cp:lastModifiedBy>
  <cp:revision>4</cp:revision>
  <cp:lastPrinted>2017-05-01T15:48:00Z</cp:lastPrinted>
  <dcterms:created xsi:type="dcterms:W3CDTF">2017-05-02T12:13:00Z</dcterms:created>
  <dcterms:modified xsi:type="dcterms:W3CDTF">2017-05-02T12:15:00Z</dcterms:modified>
</cp:coreProperties>
</file>