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A68A1" w:rsidRPr="00AA68A1" w:rsidTr="009A2914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A68A1" w:rsidRPr="00AA68A1" w:rsidRDefault="00AA68A1" w:rsidP="00AA68A1">
            <w:pPr>
              <w:spacing w:after="0" w:line="240" w:lineRule="auto"/>
              <w:jc w:val="both"/>
              <w:rPr>
                <w:rFonts w:ascii="Arial" w:hAnsi="Arial" w:cs="Arial"/>
                <w:szCs w:val="20"/>
                <w:lang w:eastAsia="zh-CN"/>
              </w:rPr>
            </w:pPr>
            <w:r w:rsidRPr="00AA68A1">
              <w:rPr>
                <w:rFonts w:ascii="Arial" w:hAnsi="Arial" w:cs="Arial"/>
                <w:noProof/>
                <w:szCs w:val="20"/>
                <w:lang w:eastAsia="zh-CN"/>
              </w:rPr>
              <w:drawing>
                <wp:anchor distT="0" distB="0" distL="114300" distR="114300" simplePos="0" relativeHeight="251659264" behindDoc="1" locked="0" layoutInCell="0" allowOverlap="1" wp14:anchorId="7E8BD64F" wp14:editId="55A99E9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A68A1" w:rsidRPr="00AA68A1" w:rsidRDefault="00AA68A1" w:rsidP="00AA68A1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A68A1" w:rsidRPr="00AA68A1" w:rsidRDefault="00AA68A1" w:rsidP="00AA68A1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AA68A1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AA68A1" w:rsidRPr="00AA68A1" w:rsidTr="009A291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A68A1" w:rsidRPr="00AA68A1" w:rsidRDefault="00AA68A1" w:rsidP="00AA68A1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 w:rsidRPr="00AA68A1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cws/4bis</w:t>
            </w:r>
            <w:r w:rsidRPr="00AA68A1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bookmarkStart w:id="0" w:name="Code"/>
            <w:bookmarkEnd w:id="0"/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5</w:t>
            </w:r>
          </w:p>
        </w:tc>
      </w:tr>
      <w:tr w:rsidR="00AA68A1" w:rsidRPr="00AA68A1" w:rsidTr="009A291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A68A1" w:rsidRPr="00AA68A1" w:rsidRDefault="00AA68A1" w:rsidP="00AA68A1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AA68A1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AA68A1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AA68A1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AA68A1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1" w:name="Original"/>
            <w:bookmarkEnd w:id="1"/>
            <w:r w:rsidRPr="00AA68A1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英</w:t>
            </w:r>
            <w:r w:rsidRPr="00AA68A1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</w:p>
        </w:tc>
      </w:tr>
      <w:tr w:rsidR="00AA68A1" w:rsidRPr="00AA68A1" w:rsidTr="009A291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A68A1" w:rsidRPr="00AA68A1" w:rsidRDefault="00AA68A1" w:rsidP="00AA68A1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AA68A1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AA68A1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AA68A1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AA68A1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2" w:name="Date"/>
            <w:bookmarkEnd w:id="2"/>
            <w:r w:rsidRPr="00AA68A1">
              <w:rPr>
                <w:rFonts w:ascii="Arial Black" w:eastAsia="SimHei" w:hAnsi="Arial Black" w:cs="Arial"/>
                <w:b/>
                <w:sz w:val="15"/>
                <w:szCs w:val="15"/>
                <w:lang w:val="pt-BR" w:eastAsia="zh-CN"/>
              </w:rPr>
              <w:t>201</w:t>
            </w:r>
            <w:r w:rsidRPr="00AA68A1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6</w:t>
            </w:r>
            <w:r w:rsidRPr="00AA68A1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 w:rsidRPr="00AA68A1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2</w:t>
            </w:r>
            <w:r w:rsidRPr="00AA68A1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 w:rsidRPr="00AA68A1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25</w:t>
            </w:r>
            <w:r w:rsidRPr="00AA68A1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AA68A1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</w:p>
        </w:tc>
      </w:tr>
    </w:tbl>
    <w:p w:rsidR="00AA68A1" w:rsidRPr="00AA68A1" w:rsidRDefault="00AA68A1" w:rsidP="00AA68A1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A68A1" w:rsidRPr="00AA68A1" w:rsidRDefault="00AA68A1" w:rsidP="00AA68A1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A68A1" w:rsidRPr="00AA68A1" w:rsidRDefault="00AA68A1" w:rsidP="00AA68A1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A68A1" w:rsidRPr="00AA68A1" w:rsidRDefault="00AA68A1" w:rsidP="00AA68A1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A68A1" w:rsidRPr="00AA68A1" w:rsidRDefault="00AA68A1" w:rsidP="00AA68A1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A68A1" w:rsidRPr="00AA68A1" w:rsidRDefault="00AA68A1" w:rsidP="00AA68A1">
      <w:pPr>
        <w:spacing w:after="0" w:line="240" w:lineRule="auto"/>
        <w:rPr>
          <w:rFonts w:ascii="SimHei" w:eastAsia="SimHei" w:hAnsi="Arial" w:cs="Arial"/>
          <w:sz w:val="28"/>
          <w:szCs w:val="28"/>
          <w:lang w:eastAsia="zh-CN"/>
        </w:rPr>
      </w:pPr>
      <w:r w:rsidRPr="00AA68A1">
        <w:rPr>
          <w:rFonts w:ascii="SimHei" w:eastAsia="SimHei" w:hAnsi="Arial" w:cs="Arial" w:hint="eastAsia"/>
          <w:sz w:val="28"/>
          <w:szCs w:val="28"/>
          <w:lang w:eastAsia="zh-CN"/>
        </w:rPr>
        <w:t>世界知识产权组织标准委员会(CWS)</w:t>
      </w:r>
    </w:p>
    <w:p w:rsidR="00AA68A1" w:rsidRPr="00AA68A1" w:rsidRDefault="00AA68A1" w:rsidP="00AA68A1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A68A1" w:rsidRPr="00AA68A1" w:rsidRDefault="00AA68A1" w:rsidP="00AA68A1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A68A1" w:rsidRPr="00AA68A1" w:rsidRDefault="00AA68A1" w:rsidP="00AA68A1">
      <w:pPr>
        <w:spacing w:after="0" w:line="240" w:lineRule="auto"/>
        <w:textAlignment w:val="bottom"/>
        <w:rPr>
          <w:rFonts w:ascii="KaiTi" w:eastAsia="KaiTi" w:hAnsi="Arial" w:cs="Arial"/>
          <w:b/>
          <w:sz w:val="24"/>
          <w:szCs w:val="24"/>
          <w:lang w:eastAsia="zh-CN"/>
        </w:rPr>
      </w:pPr>
      <w:r w:rsidRPr="00AA68A1">
        <w:rPr>
          <w:rFonts w:ascii="KaiTi" w:eastAsia="KaiTi" w:hAnsi="Arial" w:cs="Arial" w:hint="eastAsia"/>
          <w:b/>
          <w:sz w:val="24"/>
          <w:szCs w:val="24"/>
          <w:lang w:eastAsia="zh-CN"/>
        </w:rPr>
        <w:t>第四届会议续会</w:t>
      </w:r>
    </w:p>
    <w:p w:rsidR="00AA68A1" w:rsidRPr="00AA68A1" w:rsidRDefault="00AA68A1" w:rsidP="00AA68A1">
      <w:pPr>
        <w:spacing w:after="0" w:line="240" w:lineRule="auto"/>
        <w:textAlignment w:val="bottom"/>
        <w:rPr>
          <w:rFonts w:ascii="KaiTi" w:eastAsia="KaiTi" w:hAnsi="KaiTi" w:cs="Arial"/>
          <w:b/>
          <w:sz w:val="24"/>
          <w:szCs w:val="24"/>
          <w:lang w:eastAsia="zh-CN"/>
        </w:rPr>
      </w:pPr>
      <w:r w:rsidRPr="00AA68A1">
        <w:rPr>
          <w:rFonts w:ascii="KaiTi" w:eastAsia="KaiTi" w:hAnsi="KaiTi" w:cs="Arial" w:hint="eastAsia"/>
          <w:sz w:val="24"/>
          <w:szCs w:val="24"/>
          <w:lang w:eastAsia="zh-CN"/>
        </w:rPr>
        <w:t>2016</w:t>
      </w:r>
      <w:r w:rsidRPr="00AA68A1">
        <w:rPr>
          <w:rFonts w:ascii="KaiTi" w:eastAsia="KaiTi" w:hAnsi="KaiTi" w:cs="Arial" w:hint="eastAsia"/>
          <w:b/>
          <w:sz w:val="24"/>
          <w:szCs w:val="24"/>
          <w:lang w:eastAsia="zh-CN"/>
        </w:rPr>
        <w:t>年</w:t>
      </w:r>
      <w:r w:rsidRPr="00AA68A1">
        <w:rPr>
          <w:rFonts w:ascii="KaiTi" w:eastAsia="KaiTi" w:hAnsi="KaiTi" w:cs="Arial" w:hint="eastAsia"/>
          <w:sz w:val="24"/>
          <w:szCs w:val="24"/>
          <w:lang w:eastAsia="zh-CN"/>
        </w:rPr>
        <w:t>3</w:t>
      </w:r>
      <w:r w:rsidRPr="00AA68A1">
        <w:rPr>
          <w:rFonts w:ascii="KaiTi" w:eastAsia="KaiTi" w:hAnsi="KaiTi" w:cs="Arial" w:hint="eastAsia"/>
          <w:b/>
          <w:sz w:val="24"/>
          <w:szCs w:val="24"/>
          <w:lang w:eastAsia="zh-CN"/>
        </w:rPr>
        <w:t>月</w:t>
      </w:r>
      <w:r w:rsidRPr="00AA68A1">
        <w:rPr>
          <w:rFonts w:ascii="KaiTi" w:eastAsia="KaiTi" w:hAnsi="KaiTi" w:cs="Arial" w:hint="eastAsia"/>
          <w:sz w:val="24"/>
          <w:szCs w:val="24"/>
          <w:lang w:eastAsia="zh-CN"/>
        </w:rPr>
        <w:t>21</w:t>
      </w:r>
      <w:r w:rsidRPr="00AA68A1">
        <w:rPr>
          <w:rFonts w:ascii="KaiTi" w:eastAsia="KaiTi" w:hAnsi="KaiTi" w:cs="Arial" w:hint="eastAsia"/>
          <w:b/>
          <w:sz w:val="24"/>
          <w:szCs w:val="24"/>
          <w:lang w:eastAsia="zh-CN"/>
        </w:rPr>
        <w:t>日至</w:t>
      </w:r>
      <w:r w:rsidRPr="00AA68A1">
        <w:rPr>
          <w:rFonts w:ascii="KaiTi" w:eastAsia="KaiTi" w:hAnsi="KaiTi" w:cs="Arial" w:hint="eastAsia"/>
          <w:sz w:val="24"/>
          <w:szCs w:val="24"/>
          <w:lang w:eastAsia="zh-CN"/>
        </w:rPr>
        <w:t>24</w:t>
      </w:r>
      <w:r w:rsidRPr="00AA68A1">
        <w:rPr>
          <w:rFonts w:ascii="KaiTi" w:eastAsia="KaiTi" w:hAnsi="KaiTi" w:cs="Arial" w:hint="eastAsia"/>
          <w:b/>
          <w:sz w:val="24"/>
          <w:szCs w:val="24"/>
          <w:lang w:eastAsia="zh-CN"/>
        </w:rPr>
        <w:t>日，日内瓦</w:t>
      </w:r>
    </w:p>
    <w:p w:rsidR="00AA68A1" w:rsidRPr="00AA68A1" w:rsidRDefault="00AA68A1" w:rsidP="00AA68A1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A68A1" w:rsidRPr="00AA68A1" w:rsidRDefault="00AA68A1" w:rsidP="00AA68A1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A68A1" w:rsidRPr="00AA68A1" w:rsidRDefault="00AA68A1" w:rsidP="00AA68A1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A68A1" w:rsidRPr="00AA68A1" w:rsidRDefault="00AA68A1" w:rsidP="00AA68A1">
      <w:pPr>
        <w:spacing w:after="0" w:line="240" w:lineRule="auto"/>
        <w:rPr>
          <w:rFonts w:ascii="KaiTi" w:eastAsia="KaiTi" w:hAnsi="KaiTi" w:hint="eastAsia"/>
          <w:kern w:val="2"/>
          <w:sz w:val="24"/>
          <w:szCs w:val="32"/>
          <w:lang w:eastAsia="zh-CN"/>
        </w:rPr>
      </w:pPr>
      <w:bookmarkStart w:id="3" w:name="TitleOfDoc"/>
      <w:bookmarkEnd w:id="3"/>
      <w:r w:rsidRPr="00AA68A1">
        <w:rPr>
          <w:rFonts w:ascii="KaiTi" w:eastAsia="KaiTi" w:hAnsi="KaiTi" w:hint="eastAsia"/>
          <w:kern w:val="2"/>
          <w:sz w:val="24"/>
          <w:szCs w:val="32"/>
          <w:lang w:eastAsia="zh-CN"/>
        </w:rPr>
        <w:t>关于编写提案制定工业产权局交换专利法律状态数据用</w:t>
      </w:r>
    </w:p>
    <w:p w:rsidR="00AA68A1" w:rsidRPr="00AA68A1" w:rsidRDefault="00AA68A1" w:rsidP="00AA68A1">
      <w:pPr>
        <w:spacing w:after="0" w:line="240" w:lineRule="auto"/>
        <w:rPr>
          <w:rFonts w:ascii="KaiTi" w:eastAsia="KaiTi" w:hAnsi="KaiTi"/>
          <w:kern w:val="2"/>
          <w:sz w:val="24"/>
          <w:szCs w:val="32"/>
          <w:lang w:eastAsia="zh-CN"/>
        </w:rPr>
      </w:pPr>
      <w:r w:rsidRPr="00AA68A1">
        <w:rPr>
          <w:rFonts w:ascii="KaiTi" w:eastAsia="KaiTi" w:hAnsi="KaiTi" w:hint="eastAsia"/>
          <w:kern w:val="2"/>
          <w:sz w:val="24"/>
          <w:szCs w:val="32"/>
          <w:lang w:eastAsia="zh-CN"/>
        </w:rPr>
        <w:t>新WIPO标准的现状报告</w:t>
      </w:r>
    </w:p>
    <w:p w:rsidR="00AA68A1" w:rsidRPr="00AA68A1" w:rsidRDefault="00AA68A1" w:rsidP="00AA68A1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A68A1" w:rsidRPr="00AA68A1" w:rsidRDefault="00AA68A1" w:rsidP="00AA68A1">
      <w:pPr>
        <w:spacing w:after="0" w:line="240" w:lineRule="auto"/>
        <w:rPr>
          <w:rFonts w:ascii="KaiTi" w:eastAsia="KaiTi" w:hAnsi="STKaiti"/>
          <w:i/>
          <w:kern w:val="2"/>
          <w:sz w:val="21"/>
          <w:szCs w:val="24"/>
          <w:lang w:eastAsia="zh-CN"/>
        </w:rPr>
      </w:pPr>
      <w:bookmarkStart w:id="4" w:name="Prepared"/>
      <w:bookmarkEnd w:id="4"/>
      <w:r w:rsidRPr="00AA68A1">
        <w:rPr>
          <w:rFonts w:ascii="KaiTi" w:eastAsia="KaiTi" w:hAnsi="STKaiti" w:hint="eastAsia"/>
          <w:i/>
          <w:kern w:val="2"/>
          <w:sz w:val="21"/>
          <w:szCs w:val="24"/>
          <w:lang w:eastAsia="zh-CN"/>
        </w:rPr>
        <w:t>秘书处编拟的文件</w:t>
      </w:r>
    </w:p>
    <w:p w:rsidR="00AA68A1" w:rsidRPr="00AA68A1" w:rsidRDefault="00AA68A1" w:rsidP="00AA68A1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A68A1" w:rsidRPr="00AA68A1" w:rsidRDefault="00AA68A1" w:rsidP="00AA68A1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A68A1" w:rsidRPr="00AA68A1" w:rsidRDefault="00AA68A1" w:rsidP="00AA68A1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A68A1" w:rsidRPr="00AA68A1" w:rsidRDefault="00AA68A1" w:rsidP="00AA68A1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647C7F" w:rsidRPr="00B405D3" w:rsidRDefault="00647C7F" w:rsidP="001D3687">
      <w:pPr>
        <w:pStyle w:val="2"/>
        <w:spacing w:beforeLines="100" w:afterLines="50" w:after="120" w:line="340" w:lineRule="atLeast"/>
        <w:rPr>
          <w:rFonts w:ascii="SimHei" w:eastAsia="SimHei" w:hAnsi="SimHei"/>
          <w:sz w:val="21"/>
        </w:rPr>
      </w:pPr>
      <w:r w:rsidRPr="00B405D3">
        <w:rPr>
          <w:rFonts w:ascii="SimHei" w:eastAsia="SimHei" w:hAnsi="SimHei" w:hint="eastAsia"/>
          <w:sz w:val="21"/>
        </w:rPr>
        <w:t>导</w:t>
      </w:r>
      <w:r w:rsidR="00B405D3">
        <w:rPr>
          <w:rFonts w:ascii="SimHei" w:eastAsia="SimHei" w:hAnsi="SimHei" w:hint="eastAsia"/>
          <w:sz w:val="21"/>
        </w:rPr>
        <w:t xml:space="preserve">　</w:t>
      </w:r>
      <w:r w:rsidRPr="00B405D3">
        <w:rPr>
          <w:rFonts w:ascii="SimHei" w:eastAsia="SimHei" w:hAnsi="SimHei" w:hint="eastAsia"/>
          <w:sz w:val="21"/>
        </w:rPr>
        <w:t>言</w:t>
      </w:r>
    </w:p>
    <w:p w:rsidR="00647C7F" w:rsidRPr="00B405D3" w:rsidRDefault="00081136" w:rsidP="00AA68A1">
      <w:pPr>
        <w:pStyle w:val="ONUME"/>
        <w:numPr>
          <w:ilvl w:val="0"/>
          <w:numId w:val="12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/>
          <w:sz w:val="21"/>
        </w:rPr>
      </w:pPr>
      <w:r>
        <w:rPr>
          <w:rStyle w:val="ONUMEChar"/>
          <w:rFonts w:ascii="SimSun" w:hAnsi="SimSun" w:hint="eastAsia"/>
          <w:sz w:val="21"/>
        </w:rPr>
        <w:t>自</w:t>
      </w:r>
      <w:r w:rsidR="00403368" w:rsidRPr="00B405D3">
        <w:rPr>
          <w:rStyle w:val="ONUMEChar"/>
          <w:rFonts w:ascii="SimSun" w:hAnsi="SimSun" w:hint="eastAsia"/>
          <w:sz w:val="21"/>
        </w:rPr>
        <w:t>WIPO标准委员会(CWS)</w:t>
      </w:r>
      <w:r w:rsidR="00403368">
        <w:rPr>
          <w:rStyle w:val="ONUMEChar"/>
          <w:rFonts w:ascii="SimSun" w:hAnsi="SimSun" w:hint="eastAsia"/>
          <w:sz w:val="21"/>
        </w:rPr>
        <w:t>于</w:t>
      </w:r>
      <w:r>
        <w:rPr>
          <w:rStyle w:val="ONUMEChar"/>
          <w:rFonts w:ascii="SimSun" w:hAnsi="SimSun" w:hint="eastAsia"/>
          <w:sz w:val="21"/>
        </w:rPr>
        <w:t>2014年5月举行第四</w:t>
      </w:r>
      <w:r w:rsidR="00647C7F" w:rsidRPr="00B405D3">
        <w:rPr>
          <w:rStyle w:val="ONUMEChar"/>
          <w:rFonts w:ascii="SimSun" w:hAnsi="SimSun" w:hint="eastAsia"/>
          <w:sz w:val="21"/>
        </w:rPr>
        <w:t>届会议</w:t>
      </w:r>
      <w:r>
        <w:rPr>
          <w:rStyle w:val="ONUMEChar"/>
          <w:rFonts w:ascii="SimSun" w:hAnsi="SimSun" w:hint="eastAsia"/>
          <w:sz w:val="21"/>
        </w:rPr>
        <w:t>以来</w:t>
      </w:r>
      <w:r w:rsidR="00647C7F" w:rsidRPr="00B405D3">
        <w:rPr>
          <w:rStyle w:val="ONUMEChar"/>
          <w:rFonts w:ascii="SimSun" w:hAnsi="SimSun" w:hint="eastAsia"/>
          <w:sz w:val="21"/>
        </w:rPr>
        <w:t>，</w:t>
      </w:r>
      <w:r w:rsidR="00CD4C1B" w:rsidRPr="00CD4C1B">
        <w:rPr>
          <w:rStyle w:val="ONUMEChar"/>
          <w:rFonts w:ascii="SimSun" w:hAnsi="SimSun" w:hint="eastAsia"/>
          <w:sz w:val="21"/>
        </w:rPr>
        <w:t>法律状态工作队</w:t>
      </w:r>
      <w:r w:rsidR="00FF081B">
        <w:rPr>
          <w:rStyle w:val="ONUMEChar"/>
          <w:rFonts w:ascii="SimSun" w:hAnsi="SimSun" w:hint="eastAsia"/>
          <w:sz w:val="21"/>
        </w:rPr>
        <w:t>(LSTF)继续</w:t>
      </w:r>
      <w:r w:rsidR="00FC2033">
        <w:rPr>
          <w:rStyle w:val="ONUMEChar"/>
          <w:rFonts w:ascii="SimSun" w:hAnsi="SimSun" w:hint="eastAsia"/>
          <w:sz w:val="21"/>
        </w:rPr>
        <w:t>就</w:t>
      </w:r>
      <w:r>
        <w:rPr>
          <w:rStyle w:val="ONUMEChar"/>
          <w:rFonts w:ascii="SimSun" w:hAnsi="SimSun" w:hint="eastAsia"/>
          <w:sz w:val="21"/>
        </w:rPr>
        <w:t>执行第4</w:t>
      </w:r>
      <w:r w:rsidR="00FF081B">
        <w:rPr>
          <w:rStyle w:val="ONUMEChar"/>
          <w:rFonts w:ascii="SimSun" w:hAnsi="SimSun" w:hint="eastAsia"/>
          <w:sz w:val="21"/>
        </w:rPr>
        <w:t>7</w:t>
      </w:r>
      <w:r>
        <w:rPr>
          <w:rStyle w:val="ONUMEChar"/>
          <w:rFonts w:ascii="SimSun" w:hAnsi="SimSun" w:hint="eastAsia"/>
          <w:sz w:val="21"/>
        </w:rPr>
        <w:t>号任务</w:t>
      </w:r>
      <w:r w:rsidR="00FC2033">
        <w:rPr>
          <w:rStyle w:val="ONUMEChar"/>
          <w:rFonts w:ascii="SimSun" w:hAnsi="SimSun" w:hint="eastAsia"/>
          <w:sz w:val="21"/>
        </w:rPr>
        <w:t>开展</w:t>
      </w:r>
      <w:r w:rsidR="0016344F">
        <w:rPr>
          <w:rStyle w:val="ONUMEChar"/>
          <w:rFonts w:ascii="SimSun" w:hAnsi="SimSun" w:hint="eastAsia"/>
          <w:sz w:val="21"/>
        </w:rPr>
        <w:t>工作</w:t>
      </w:r>
      <w:r>
        <w:rPr>
          <w:rStyle w:val="ONUMEChar"/>
          <w:rFonts w:ascii="SimSun" w:hAnsi="SimSun" w:hint="eastAsia"/>
          <w:sz w:val="21"/>
        </w:rPr>
        <w:t>：“</w:t>
      </w:r>
      <w:r w:rsidR="00FF081B" w:rsidRPr="00FF081B">
        <w:rPr>
          <w:rStyle w:val="ONUMEChar"/>
          <w:rFonts w:ascii="SimSun" w:hAnsi="SimSun" w:hint="eastAsia"/>
          <w:sz w:val="21"/>
        </w:rPr>
        <w:t>为制定工业产权局交换专利法律状态数据用新WIPO标准编写提案。这项任务一旦完成，应将相应的提案扩大到商标和工业品外观设计。</w:t>
      </w:r>
      <w:r w:rsidR="000D4998">
        <w:rPr>
          <w:rStyle w:val="ONUMEChar"/>
          <w:rFonts w:ascii="SimSun" w:hAnsi="SimSun" w:hint="eastAsia"/>
          <w:sz w:val="21"/>
        </w:rPr>
        <w:t>”</w:t>
      </w:r>
    </w:p>
    <w:p w:rsidR="00FE669A" w:rsidRDefault="00373F9B" w:rsidP="00AA68A1">
      <w:pPr>
        <w:pStyle w:val="ONUME"/>
        <w:numPr>
          <w:ilvl w:val="0"/>
          <w:numId w:val="12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/>
          <w:sz w:val="21"/>
        </w:rPr>
      </w:pPr>
      <w:r>
        <w:rPr>
          <w:rStyle w:val="ONUMEChar"/>
          <w:rFonts w:ascii="SimSun" w:hAnsi="SimSun" w:hint="eastAsia"/>
          <w:sz w:val="21"/>
        </w:rPr>
        <w:t>在编拟本文件时，</w:t>
      </w:r>
      <w:r w:rsidR="007F0521">
        <w:rPr>
          <w:rStyle w:val="ONUMEChar"/>
          <w:rFonts w:ascii="SimSun" w:hAnsi="SimSun" w:hint="eastAsia"/>
          <w:sz w:val="21"/>
        </w:rPr>
        <w:t>已有</w:t>
      </w:r>
      <w:r w:rsidRPr="00373F9B">
        <w:rPr>
          <w:rStyle w:val="ONUMEChar"/>
          <w:rFonts w:ascii="SimSun" w:hAnsi="SimSun" w:hint="eastAsia"/>
          <w:sz w:val="21"/>
        </w:rPr>
        <w:t>25个国家</w:t>
      </w:r>
      <w:r w:rsidR="007F0521">
        <w:rPr>
          <w:rStyle w:val="ONUMEChar"/>
          <w:rFonts w:ascii="SimSun" w:hAnsi="SimSun" w:hint="eastAsia"/>
          <w:sz w:val="21"/>
        </w:rPr>
        <w:t>、</w:t>
      </w:r>
      <w:r w:rsidRPr="00373F9B">
        <w:rPr>
          <w:rStyle w:val="ONUMEChar"/>
          <w:rFonts w:ascii="SimSun" w:hAnsi="SimSun" w:hint="eastAsia"/>
          <w:sz w:val="21"/>
        </w:rPr>
        <w:t>政府间组织和</w:t>
      </w:r>
      <w:r w:rsidR="007F0521">
        <w:rPr>
          <w:rStyle w:val="ONUMEChar"/>
          <w:rFonts w:ascii="SimSun" w:hAnsi="SimSun" w:hint="eastAsia"/>
          <w:sz w:val="21"/>
        </w:rPr>
        <w:t>国际非政府</w:t>
      </w:r>
      <w:r w:rsidRPr="00373F9B">
        <w:rPr>
          <w:rStyle w:val="ONUMEChar"/>
          <w:rFonts w:ascii="SimSun" w:hAnsi="SimSun" w:hint="eastAsia"/>
          <w:sz w:val="21"/>
        </w:rPr>
        <w:t>组织</w:t>
      </w:r>
      <w:r w:rsidR="007F0521">
        <w:rPr>
          <w:rStyle w:val="ONUMEChar"/>
          <w:rFonts w:ascii="SimSun" w:hAnsi="SimSun" w:hint="eastAsia"/>
          <w:sz w:val="21"/>
        </w:rPr>
        <w:t>的代表参加</w:t>
      </w:r>
      <w:r w:rsidRPr="00373F9B">
        <w:rPr>
          <w:rStyle w:val="ONUMEChar"/>
          <w:rFonts w:ascii="SimSun" w:hAnsi="SimSun" w:hint="eastAsia"/>
          <w:sz w:val="21"/>
        </w:rPr>
        <w:t>工作队。</w:t>
      </w:r>
      <w:r w:rsidR="007F0521">
        <w:rPr>
          <w:rStyle w:val="ONUMEChar"/>
          <w:rFonts w:ascii="SimSun" w:hAnsi="SimSun" w:hint="eastAsia"/>
          <w:sz w:val="21"/>
        </w:rPr>
        <w:t>自</w:t>
      </w:r>
      <w:r w:rsidRPr="00373F9B">
        <w:rPr>
          <w:rStyle w:val="ONUMEChar"/>
          <w:rFonts w:ascii="SimSun" w:hAnsi="SimSun" w:hint="eastAsia"/>
          <w:sz w:val="21"/>
        </w:rPr>
        <w:t>2014年5月以来，工作队</w:t>
      </w:r>
      <w:r w:rsidR="007F0521">
        <w:rPr>
          <w:rStyle w:val="ONUMEChar"/>
          <w:rFonts w:ascii="SimSun" w:hAnsi="SimSun" w:hint="eastAsia"/>
          <w:sz w:val="21"/>
        </w:rPr>
        <w:t>通过</w:t>
      </w:r>
      <w:r w:rsidRPr="00373F9B">
        <w:rPr>
          <w:rStyle w:val="ONUMEChar"/>
          <w:rFonts w:ascii="SimSun" w:hAnsi="SimSun" w:hint="eastAsia"/>
          <w:sz w:val="21"/>
        </w:rPr>
        <w:t>电子论坛和在线会议</w:t>
      </w:r>
      <w:r w:rsidR="00FE669A">
        <w:rPr>
          <w:rStyle w:val="ONUMEChar"/>
          <w:rFonts w:ascii="SimSun" w:hAnsi="SimSun" w:hint="eastAsia"/>
          <w:sz w:val="21"/>
        </w:rPr>
        <w:t>以及</w:t>
      </w:r>
      <w:r w:rsidR="00FE669A" w:rsidRPr="00373F9B">
        <w:rPr>
          <w:rStyle w:val="ONUMEChar"/>
          <w:rFonts w:ascii="SimSun" w:hAnsi="SimSun" w:hint="eastAsia"/>
          <w:sz w:val="21"/>
        </w:rPr>
        <w:t>2015年6月</w:t>
      </w:r>
      <w:r w:rsidR="00FE669A">
        <w:rPr>
          <w:rStyle w:val="ONUMEChar"/>
          <w:rFonts w:ascii="SimSun" w:hAnsi="SimSun" w:hint="eastAsia"/>
          <w:sz w:val="21"/>
        </w:rPr>
        <w:t>举行的</w:t>
      </w:r>
      <w:proofErr w:type="gramStart"/>
      <w:r w:rsidR="00FE669A">
        <w:rPr>
          <w:rStyle w:val="ONUMEChar"/>
          <w:rFonts w:ascii="SimSun" w:hAnsi="SimSun" w:hint="eastAsia"/>
          <w:sz w:val="21"/>
        </w:rPr>
        <w:t>实地</w:t>
      </w:r>
      <w:r w:rsidR="00FE669A" w:rsidRPr="00373F9B">
        <w:rPr>
          <w:rStyle w:val="ONUMEChar"/>
          <w:rFonts w:ascii="SimSun" w:hAnsi="SimSun" w:hint="eastAsia"/>
          <w:sz w:val="21"/>
        </w:rPr>
        <w:t>会议</w:t>
      </w:r>
      <w:proofErr w:type="gramEnd"/>
      <w:r w:rsidR="007F0521">
        <w:rPr>
          <w:rStyle w:val="ONUMEChar"/>
          <w:rFonts w:ascii="SimSun" w:hAnsi="SimSun" w:hint="eastAsia"/>
          <w:sz w:val="21"/>
        </w:rPr>
        <w:t>进行</w:t>
      </w:r>
      <w:r w:rsidR="008E0D91">
        <w:rPr>
          <w:rStyle w:val="ONUMEChar"/>
          <w:rFonts w:ascii="SimSun" w:hAnsi="SimSun" w:hint="eastAsia"/>
          <w:sz w:val="21"/>
        </w:rPr>
        <w:t>了</w:t>
      </w:r>
      <w:r w:rsidR="007F0521">
        <w:rPr>
          <w:rStyle w:val="ONUMEChar"/>
          <w:rFonts w:ascii="SimSun" w:hAnsi="SimSun" w:hint="eastAsia"/>
          <w:sz w:val="21"/>
        </w:rPr>
        <w:t>讨论</w:t>
      </w:r>
      <w:r w:rsidR="00FE669A">
        <w:rPr>
          <w:rStyle w:val="ONUMEChar"/>
          <w:rFonts w:ascii="SimSun" w:hAnsi="SimSun" w:hint="eastAsia"/>
          <w:sz w:val="21"/>
        </w:rPr>
        <w:t>。</w:t>
      </w:r>
    </w:p>
    <w:p w:rsidR="00647C7F" w:rsidRPr="00B405D3" w:rsidRDefault="00CD56C4" w:rsidP="002C43FC">
      <w:pPr>
        <w:pStyle w:val="ONUME"/>
        <w:numPr>
          <w:ilvl w:val="0"/>
          <w:numId w:val="12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/>
          <w:sz w:val="21"/>
        </w:rPr>
      </w:pPr>
      <w:r>
        <w:rPr>
          <w:rStyle w:val="ONUMEChar"/>
          <w:rFonts w:ascii="SimSun" w:hAnsi="SimSun" w:hint="eastAsia"/>
          <w:sz w:val="21"/>
        </w:rPr>
        <w:t>作为讨论成</w:t>
      </w:r>
      <w:r w:rsidR="00373F9B" w:rsidRPr="00373F9B">
        <w:rPr>
          <w:rStyle w:val="ONUMEChar"/>
          <w:rFonts w:ascii="SimSun" w:hAnsi="SimSun" w:hint="eastAsia"/>
          <w:sz w:val="21"/>
        </w:rPr>
        <w:t>果，</w:t>
      </w:r>
      <w:r w:rsidR="008E0D91">
        <w:rPr>
          <w:rStyle w:val="ONUMEChar"/>
          <w:rFonts w:ascii="SimSun" w:hAnsi="SimSun" w:hint="eastAsia"/>
          <w:sz w:val="21"/>
        </w:rPr>
        <w:t>法律状态工作队</w:t>
      </w:r>
      <w:r w:rsidR="00E0742E">
        <w:rPr>
          <w:rStyle w:val="ONUMEChar"/>
          <w:rFonts w:ascii="SimSun" w:hAnsi="SimSun" w:hint="eastAsia"/>
          <w:sz w:val="21"/>
        </w:rPr>
        <w:t>初步商定了</w:t>
      </w:r>
      <w:r w:rsidR="00373F9B" w:rsidRPr="00373F9B">
        <w:rPr>
          <w:rStyle w:val="ONUMEChar"/>
          <w:rFonts w:ascii="SimSun" w:hAnsi="SimSun" w:hint="eastAsia"/>
          <w:sz w:val="21"/>
        </w:rPr>
        <w:t>新标准的</w:t>
      </w:r>
      <w:r>
        <w:rPr>
          <w:rStyle w:val="ONUMEChar"/>
          <w:rFonts w:ascii="SimSun" w:hAnsi="SimSun" w:hint="eastAsia"/>
          <w:sz w:val="21"/>
        </w:rPr>
        <w:t>下列</w:t>
      </w:r>
      <w:r w:rsidR="00373F9B" w:rsidRPr="00373F9B">
        <w:rPr>
          <w:rStyle w:val="ONUMEChar"/>
          <w:rFonts w:ascii="SimSun" w:hAnsi="SimSun" w:hint="eastAsia"/>
          <w:sz w:val="21"/>
        </w:rPr>
        <w:t>重要</w:t>
      </w:r>
      <w:r w:rsidR="00E0742E">
        <w:rPr>
          <w:rStyle w:val="ONUMEChar"/>
          <w:rFonts w:ascii="SimSun" w:hAnsi="SimSun" w:hint="eastAsia"/>
          <w:sz w:val="21"/>
        </w:rPr>
        <w:t>组成部分</w:t>
      </w:r>
      <w:r w:rsidR="00373F9B" w:rsidRPr="00373F9B">
        <w:rPr>
          <w:rStyle w:val="ONUMEChar"/>
          <w:rFonts w:ascii="SimSun" w:hAnsi="SimSun" w:hint="eastAsia"/>
          <w:sz w:val="21"/>
        </w:rPr>
        <w:t>：新标准</w:t>
      </w:r>
      <w:r>
        <w:rPr>
          <w:rStyle w:val="ONUMEChar"/>
          <w:rFonts w:ascii="SimSun" w:hAnsi="SimSun" w:hint="eastAsia"/>
          <w:sz w:val="21"/>
        </w:rPr>
        <w:t>的</w:t>
      </w:r>
      <w:r w:rsidRPr="00373F9B">
        <w:rPr>
          <w:rStyle w:val="ONUMEChar"/>
          <w:rFonts w:ascii="SimSun" w:hAnsi="SimSun" w:hint="eastAsia"/>
          <w:sz w:val="21"/>
        </w:rPr>
        <w:t>目标和范围</w:t>
      </w:r>
      <w:r w:rsidR="00373F9B" w:rsidRPr="00373F9B">
        <w:rPr>
          <w:rStyle w:val="ONUMEChar"/>
          <w:rFonts w:ascii="SimSun" w:hAnsi="SimSun" w:hint="eastAsia"/>
          <w:sz w:val="21"/>
        </w:rPr>
        <w:t>；法律状态事件</w:t>
      </w:r>
      <w:r>
        <w:rPr>
          <w:rStyle w:val="ONUMEChar"/>
          <w:rFonts w:ascii="SimSun" w:hAnsi="SimSun" w:hint="eastAsia"/>
          <w:sz w:val="21"/>
        </w:rPr>
        <w:t>信息的构成</w:t>
      </w:r>
      <w:r w:rsidR="00373F9B" w:rsidRPr="00373F9B">
        <w:rPr>
          <w:rStyle w:val="ONUMEChar"/>
          <w:rFonts w:ascii="SimSun" w:hAnsi="SimSun" w:hint="eastAsia"/>
          <w:sz w:val="21"/>
        </w:rPr>
        <w:t>；以及</w:t>
      </w:r>
      <w:r w:rsidR="00A6782B">
        <w:rPr>
          <w:rStyle w:val="ONUMEChar"/>
          <w:rFonts w:ascii="SimSun" w:hAnsi="SimSun" w:hint="eastAsia"/>
          <w:sz w:val="21"/>
        </w:rPr>
        <w:t>关键事件</w:t>
      </w:r>
      <w:r>
        <w:rPr>
          <w:rStyle w:val="ONUMEChar"/>
          <w:rFonts w:ascii="SimSun" w:hAnsi="SimSun" w:hint="eastAsia"/>
          <w:sz w:val="21"/>
        </w:rPr>
        <w:t>清单</w:t>
      </w:r>
      <w:r w:rsidR="00373F9B" w:rsidRPr="00373F9B">
        <w:rPr>
          <w:rStyle w:val="ONUMEChar"/>
          <w:rFonts w:ascii="SimSun" w:hAnsi="SimSun" w:hint="eastAsia"/>
          <w:sz w:val="21"/>
        </w:rPr>
        <w:t>。</w:t>
      </w:r>
      <w:r w:rsidR="008E0D91">
        <w:rPr>
          <w:rStyle w:val="ONUMEChar"/>
          <w:rFonts w:ascii="SimSun" w:hAnsi="SimSun" w:hint="eastAsia"/>
          <w:sz w:val="21"/>
        </w:rPr>
        <w:t>法律状态工作队</w:t>
      </w:r>
      <w:r w:rsidR="00373F9B" w:rsidRPr="00373F9B">
        <w:rPr>
          <w:rStyle w:val="ONUMEChar"/>
          <w:rFonts w:ascii="SimSun" w:hAnsi="SimSun" w:hint="eastAsia"/>
          <w:sz w:val="21"/>
        </w:rPr>
        <w:t>还同意</w:t>
      </w:r>
      <w:r w:rsidR="000F77CC">
        <w:rPr>
          <w:rStyle w:val="ONUMEChar"/>
          <w:rFonts w:ascii="SimSun" w:hAnsi="SimSun" w:hint="eastAsia"/>
          <w:sz w:val="21"/>
        </w:rPr>
        <w:t>在新标准中增加一个</w:t>
      </w:r>
      <w:r w:rsidR="00FC2033">
        <w:rPr>
          <w:rStyle w:val="ONUMEChar"/>
          <w:rFonts w:ascii="SimSun" w:hAnsi="SimSun" w:hint="eastAsia"/>
          <w:sz w:val="21"/>
        </w:rPr>
        <w:t>总体</w:t>
      </w:r>
      <w:r w:rsidR="00373F9B" w:rsidRPr="00373F9B">
        <w:rPr>
          <w:rStyle w:val="ONUMEChar"/>
          <w:rFonts w:ascii="SimSun" w:hAnsi="SimSun" w:hint="eastAsia"/>
          <w:sz w:val="21"/>
        </w:rPr>
        <w:t>专利审查模式</w:t>
      </w:r>
      <w:r w:rsidR="00FC2033">
        <w:rPr>
          <w:rStyle w:val="ONUMEChar"/>
          <w:rFonts w:ascii="SimSun" w:hAnsi="SimSun" w:hint="eastAsia"/>
          <w:sz w:val="21"/>
        </w:rPr>
        <w:t>，以便针对</w:t>
      </w:r>
      <w:r w:rsidR="000F77CC">
        <w:rPr>
          <w:rStyle w:val="ONUMEChar"/>
          <w:rFonts w:ascii="SimSun" w:hAnsi="SimSun" w:hint="eastAsia"/>
          <w:sz w:val="21"/>
        </w:rPr>
        <w:t>世界各地的</w:t>
      </w:r>
      <w:r w:rsidR="00373F9B" w:rsidRPr="00373F9B">
        <w:rPr>
          <w:rStyle w:val="ONUMEChar"/>
          <w:rFonts w:ascii="SimSun" w:hAnsi="SimSun" w:hint="eastAsia"/>
          <w:sz w:val="21"/>
        </w:rPr>
        <w:t>专利程序</w:t>
      </w:r>
      <w:r w:rsidR="00FC2033">
        <w:rPr>
          <w:rStyle w:val="ONUMEChar"/>
          <w:rFonts w:ascii="SimSun" w:hAnsi="SimSun" w:hint="eastAsia"/>
          <w:sz w:val="21"/>
        </w:rPr>
        <w:t>提供一个通用的</w:t>
      </w:r>
      <w:r w:rsidR="00415FFF">
        <w:rPr>
          <w:rStyle w:val="ONUMEChar"/>
          <w:rFonts w:ascii="SimSun" w:hAnsi="SimSun" w:hint="eastAsia"/>
          <w:sz w:val="21"/>
        </w:rPr>
        <w:t>概览</w:t>
      </w:r>
      <w:r w:rsidR="00373F9B" w:rsidRPr="00373F9B">
        <w:rPr>
          <w:rStyle w:val="ONUMEChar"/>
          <w:rFonts w:ascii="SimSun" w:hAnsi="SimSun" w:hint="eastAsia"/>
          <w:sz w:val="21"/>
        </w:rPr>
        <w:t>。</w:t>
      </w:r>
      <w:r w:rsidR="00415FFF">
        <w:rPr>
          <w:rStyle w:val="ONUMEChar"/>
          <w:rFonts w:ascii="SimSun" w:hAnsi="SimSun" w:hint="eastAsia"/>
          <w:sz w:val="21"/>
        </w:rPr>
        <w:t>商</w:t>
      </w:r>
      <w:r w:rsidR="00373F9B" w:rsidRPr="00373F9B">
        <w:rPr>
          <w:rStyle w:val="ONUMEChar"/>
          <w:rFonts w:ascii="SimSun" w:hAnsi="SimSun" w:hint="eastAsia"/>
          <w:sz w:val="21"/>
        </w:rPr>
        <w:t>定的</w:t>
      </w:r>
      <w:r w:rsidR="00415FFF">
        <w:rPr>
          <w:rStyle w:val="ONUMEChar"/>
          <w:rFonts w:ascii="SimSun" w:hAnsi="SimSun" w:hint="eastAsia"/>
          <w:sz w:val="21"/>
        </w:rPr>
        <w:t>模式草案转录于本文件的附件一</w:t>
      </w:r>
      <w:r w:rsidR="00531676" w:rsidRPr="00B405D3">
        <w:rPr>
          <w:rStyle w:val="ONUMEChar"/>
          <w:rFonts w:ascii="SimSun" w:hAnsi="SimSun" w:hint="eastAsia"/>
          <w:sz w:val="21"/>
        </w:rPr>
        <w:t>。</w:t>
      </w:r>
    </w:p>
    <w:p w:rsidR="00647C7F" w:rsidRDefault="00217803" w:rsidP="00AA68A1">
      <w:pPr>
        <w:pStyle w:val="2"/>
        <w:spacing w:beforeLines="100" w:afterLines="50" w:after="120" w:line="340" w:lineRule="atLeast"/>
        <w:rPr>
          <w:rFonts w:ascii="SimHei" w:eastAsia="SimHei" w:hAnsi="SimHei"/>
          <w:sz w:val="21"/>
        </w:rPr>
      </w:pPr>
      <w:r>
        <w:rPr>
          <w:rFonts w:ascii="SimHei" w:eastAsia="SimHei" w:hAnsi="SimHei" w:hint="eastAsia"/>
          <w:sz w:val="21"/>
        </w:rPr>
        <w:t>制定新</w:t>
      </w:r>
      <w:r w:rsidR="003358D6">
        <w:rPr>
          <w:rFonts w:ascii="SimHei" w:eastAsia="SimHei" w:hAnsi="SimHei" w:hint="eastAsia"/>
          <w:sz w:val="21"/>
        </w:rPr>
        <w:t>标准</w:t>
      </w:r>
      <w:r>
        <w:rPr>
          <w:rFonts w:ascii="SimHei" w:eastAsia="SimHei" w:hAnsi="SimHei" w:hint="eastAsia"/>
          <w:sz w:val="21"/>
        </w:rPr>
        <w:t>的路线图</w:t>
      </w:r>
    </w:p>
    <w:p w:rsidR="00392D8A" w:rsidRPr="00392D8A" w:rsidRDefault="00DC3C36" w:rsidP="00AA68A1">
      <w:pPr>
        <w:pStyle w:val="3"/>
        <w:spacing w:before="0"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目标和范围</w:t>
      </w:r>
    </w:p>
    <w:p w:rsidR="00647C7F" w:rsidRPr="00B405D3" w:rsidRDefault="008E0D91" w:rsidP="002C43FC">
      <w:pPr>
        <w:pStyle w:val="ONUME"/>
        <w:numPr>
          <w:ilvl w:val="0"/>
          <w:numId w:val="12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/>
          <w:sz w:val="21"/>
        </w:rPr>
      </w:pPr>
      <w:r>
        <w:rPr>
          <w:rStyle w:val="ONUMEChar"/>
          <w:rFonts w:ascii="SimSun" w:hAnsi="SimSun" w:hint="eastAsia"/>
          <w:sz w:val="21"/>
        </w:rPr>
        <w:t>法律状态工作队</w:t>
      </w:r>
      <w:r w:rsidR="00985087" w:rsidRPr="00985087">
        <w:rPr>
          <w:rStyle w:val="ONUMEChar"/>
          <w:rFonts w:ascii="SimSun" w:hAnsi="SimSun" w:hint="eastAsia"/>
          <w:sz w:val="21"/>
        </w:rPr>
        <w:t>初步商定，新标准旨在</w:t>
      </w:r>
      <w:r w:rsidR="00FA4CDD">
        <w:rPr>
          <w:rStyle w:val="ONUMEChar"/>
          <w:rFonts w:ascii="SimSun" w:hAnsi="SimSun" w:hint="eastAsia"/>
          <w:sz w:val="21"/>
        </w:rPr>
        <w:t>向依据国</w:t>
      </w:r>
      <w:r w:rsidR="005346CF">
        <w:rPr>
          <w:rStyle w:val="ONUMEChar"/>
          <w:rFonts w:ascii="SimSun" w:hAnsi="SimSun" w:hint="eastAsia"/>
          <w:sz w:val="21"/>
        </w:rPr>
        <w:t>家</w:t>
      </w:r>
      <w:r w:rsidR="00FA4CDD">
        <w:rPr>
          <w:rStyle w:val="ONUMEChar"/>
          <w:rFonts w:ascii="SimSun" w:hAnsi="SimSun" w:hint="eastAsia"/>
          <w:sz w:val="21"/>
        </w:rPr>
        <w:t>工业产权(IP)法或依据国际工业产权公约处理工业产权信息的</w:t>
      </w:r>
      <w:r w:rsidR="00985087" w:rsidRPr="00985087">
        <w:rPr>
          <w:rStyle w:val="ONUMEChar"/>
          <w:rFonts w:ascii="SimSun" w:hAnsi="SimSun" w:hint="eastAsia"/>
          <w:sz w:val="21"/>
        </w:rPr>
        <w:t>国家</w:t>
      </w:r>
      <w:r w:rsidR="00FA4CDD">
        <w:rPr>
          <w:rStyle w:val="ONUMEChar"/>
          <w:rFonts w:ascii="SimSun" w:hAnsi="SimSun" w:hint="eastAsia"/>
          <w:sz w:val="21"/>
        </w:rPr>
        <w:t>、地区</w:t>
      </w:r>
      <w:r w:rsidR="00985087" w:rsidRPr="00985087">
        <w:rPr>
          <w:rStyle w:val="ONUMEChar"/>
          <w:rFonts w:ascii="SimSun" w:hAnsi="SimSun" w:hint="eastAsia"/>
          <w:sz w:val="21"/>
        </w:rPr>
        <w:t>和国际</w:t>
      </w:r>
      <w:r w:rsidR="00FA4CDD">
        <w:rPr>
          <w:rStyle w:val="ONUMEChar"/>
          <w:rFonts w:ascii="SimSun" w:hAnsi="SimSun" w:hint="eastAsia"/>
          <w:sz w:val="21"/>
        </w:rPr>
        <w:t>主管</w:t>
      </w:r>
      <w:r w:rsidR="00985087" w:rsidRPr="00985087">
        <w:rPr>
          <w:rStyle w:val="ONUMEChar"/>
          <w:rFonts w:ascii="SimSun" w:hAnsi="SimSun" w:hint="eastAsia"/>
          <w:sz w:val="21"/>
        </w:rPr>
        <w:t>机构提供建议</w:t>
      </w:r>
      <w:r w:rsidR="00A01E00" w:rsidRPr="00B405D3">
        <w:rPr>
          <w:rStyle w:val="ONUMEChar"/>
          <w:rFonts w:ascii="SimSun" w:hAnsi="SimSun" w:hint="eastAsia"/>
          <w:sz w:val="21"/>
        </w:rPr>
        <w:t>。</w:t>
      </w:r>
    </w:p>
    <w:p w:rsidR="00BF237B" w:rsidRPr="00F41ED1" w:rsidRDefault="008E0D91" w:rsidP="00AA68A1">
      <w:pPr>
        <w:pStyle w:val="ONUME"/>
        <w:numPr>
          <w:ilvl w:val="0"/>
          <w:numId w:val="12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 w:cs="Times New Roman"/>
          <w:sz w:val="21"/>
        </w:rPr>
      </w:pPr>
      <w:r>
        <w:rPr>
          <w:rStyle w:val="ONUMEChar"/>
          <w:rFonts w:ascii="SimSun" w:hAnsi="SimSun" w:hint="eastAsia"/>
          <w:sz w:val="21"/>
        </w:rPr>
        <w:t>法律状态工作队</w:t>
      </w:r>
      <w:r w:rsidR="00985087" w:rsidRPr="00985087">
        <w:rPr>
          <w:rStyle w:val="ONUMEChar"/>
          <w:rFonts w:ascii="SimSun" w:hAnsi="SimSun" w:hint="eastAsia"/>
          <w:sz w:val="21"/>
        </w:rPr>
        <w:t>认为</w:t>
      </w:r>
      <w:r w:rsidR="00FC2033">
        <w:rPr>
          <w:rStyle w:val="ONUMEChar"/>
          <w:rFonts w:ascii="SimSun" w:hAnsi="SimSun" w:hint="eastAsia"/>
          <w:sz w:val="21"/>
        </w:rPr>
        <w:t>，</w:t>
      </w:r>
      <w:r w:rsidR="001751CC">
        <w:rPr>
          <w:rStyle w:val="ONUMEChar"/>
          <w:rFonts w:ascii="SimSun" w:hAnsi="SimSun" w:hint="eastAsia"/>
          <w:sz w:val="21"/>
        </w:rPr>
        <w:t>该</w:t>
      </w:r>
      <w:r w:rsidR="00985087" w:rsidRPr="00985087">
        <w:rPr>
          <w:rStyle w:val="ONUMEChar"/>
          <w:rFonts w:ascii="SimSun" w:hAnsi="SimSun" w:hint="eastAsia"/>
          <w:sz w:val="21"/>
        </w:rPr>
        <w:t>标准</w:t>
      </w:r>
      <w:r w:rsidR="001751CC">
        <w:rPr>
          <w:rStyle w:val="ONUMEChar"/>
          <w:rFonts w:ascii="SimSun" w:hAnsi="SimSun" w:hint="eastAsia"/>
          <w:sz w:val="21"/>
        </w:rPr>
        <w:t>应</w:t>
      </w:r>
      <w:r w:rsidR="001751CC" w:rsidRPr="00985087">
        <w:rPr>
          <w:rStyle w:val="ONUMEChar"/>
          <w:rFonts w:ascii="SimSun" w:hAnsi="SimSun" w:hint="eastAsia"/>
          <w:sz w:val="21"/>
        </w:rPr>
        <w:t>促进工业产权局</w:t>
      </w:r>
      <w:r w:rsidR="005346CF">
        <w:rPr>
          <w:rStyle w:val="ONUMEChar"/>
          <w:rFonts w:ascii="SimSun" w:hAnsi="SimSun" w:hint="eastAsia"/>
          <w:sz w:val="21"/>
        </w:rPr>
        <w:t>(IPO)</w:t>
      </w:r>
      <w:r w:rsidR="001751CC">
        <w:rPr>
          <w:rStyle w:val="ONUMEChar"/>
          <w:rFonts w:ascii="SimSun" w:hAnsi="SimSun" w:hint="eastAsia"/>
          <w:sz w:val="21"/>
        </w:rPr>
        <w:t>以统一协调的方式高效地交换</w:t>
      </w:r>
      <w:r w:rsidR="00985087" w:rsidRPr="00985087">
        <w:rPr>
          <w:rStyle w:val="ONUMEChar"/>
          <w:rFonts w:ascii="SimSun" w:hAnsi="SimSun" w:hint="eastAsia"/>
          <w:sz w:val="21"/>
        </w:rPr>
        <w:t>专利法律状态数据</w:t>
      </w:r>
      <w:r w:rsidR="001751CC">
        <w:rPr>
          <w:rStyle w:val="ONUMEChar"/>
          <w:rFonts w:ascii="SimSun" w:hAnsi="SimSun" w:hint="eastAsia"/>
          <w:sz w:val="21"/>
        </w:rPr>
        <w:t>，以便利工业产权</w:t>
      </w:r>
      <w:r w:rsidR="00985087" w:rsidRPr="00985087">
        <w:rPr>
          <w:rStyle w:val="ONUMEChar"/>
          <w:rFonts w:ascii="SimSun" w:hAnsi="SimSun" w:hint="eastAsia"/>
          <w:sz w:val="21"/>
        </w:rPr>
        <w:t>信息</w:t>
      </w:r>
      <w:r w:rsidR="001751CC">
        <w:rPr>
          <w:rStyle w:val="ONUMEChar"/>
          <w:rFonts w:ascii="SimSun" w:hAnsi="SimSun" w:hint="eastAsia"/>
          <w:sz w:val="21"/>
        </w:rPr>
        <w:t>用户、</w:t>
      </w:r>
      <w:r w:rsidR="00294EF6">
        <w:rPr>
          <w:rStyle w:val="ONUMEChar"/>
          <w:rFonts w:ascii="SimSun" w:hAnsi="SimSun" w:hint="eastAsia"/>
          <w:sz w:val="21"/>
        </w:rPr>
        <w:t>工业产权</w:t>
      </w:r>
      <w:r w:rsidR="001751CC">
        <w:rPr>
          <w:rStyle w:val="ONUMEChar"/>
          <w:rFonts w:ascii="SimSun" w:hAnsi="SimSun" w:hint="eastAsia"/>
          <w:sz w:val="21"/>
        </w:rPr>
        <w:t>局、工业产权</w:t>
      </w:r>
      <w:r w:rsidR="00985087" w:rsidRPr="00985087">
        <w:rPr>
          <w:rStyle w:val="ONUMEChar"/>
          <w:rFonts w:ascii="SimSun" w:hAnsi="SimSun" w:hint="eastAsia"/>
          <w:sz w:val="21"/>
        </w:rPr>
        <w:t>数据提供者</w:t>
      </w:r>
      <w:r w:rsidR="001751CC">
        <w:rPr>
          <w:rStyle w:val="ONUMEChar"/>
          <w:rFonts w:ascii="SimSun" w:hAnsi="SimSun" w:hint="eastAsia"/>
          <w:sz w:val="21"/>
        </w:rPr>
        <w:t>、</w:t>
      </w:r>
      <w:r w:rsidR="00985087" w:rsidRPr="00985087">
        <w:rPr>
          <w:rStyle w:val="ONUMEChar"/>
          <w:rFonts w:ascii="SimSun" w:hAnsi="SimSun" w:hint="eastAsia"/>
          <w:sz w:val="21"/>
        </w:rPr>
        <w:t>普通</w:t>
      </w:r>
      <w:r w:rsidR="001751CC">
        <w:rPr>
          <w:rStyle w:val="ONUMEChar"/>
          <w:rFonts w:ascii="SimSun" w:hAnsi="SimSun" w:hint="eastAsia"/>
          <w:sz w:val="21"/>
        </w:rPr>
        <w:t>大众</w:t>
      </w:r>
      <w:r w:rsidR="00985087" w:rsidRPr="00985087">
        <w:rPr>
          <w:rStyle w:val="ONUMEChar"/>
          <w:rFonts w:ascii="SimSun" w:hAnsi="SimSun" w:hint="eastAsia"/>
          <w:sz w:val="21"/>
        </w:rPr>
        <w:t>和其他有关方</w:t>
      </w:r>
      <w:r w:rsidR="001751CC">
        <w:rPr>
          <w:rStyle w:val="ONUMEChar"/>
          <w:rFonts w:ascii="SimSun" w:hAnsi="SimSun" w:hint="eastAsia"/>
          <w:sz w:val="21"/>
        </w:rPr>
        <w:t>对该数</w:t>
      </w:r>
      <w:r w:rsidR="001751CC">
        <w:rPr>
          <w:rStyle w:val="ONUMEChar"/>
          <w:rFonts w:ascii="SimSun" w:hAnsi="SimSun" w:hint="eastAsia"/>
          <w:sz w:val="21"/>
        </w:rPr>
        <w:lastRenderedPageBreak/>
        <w:t>据的获取</w:t>
      </w:r>
      <w:r w:rsidR="00985087" w:rsidRPr="00985087">
        <w:rPr>
          <w:rStyle w:val="ONUMEChar"/>
          <w:rFonts w:ascii="SimSun" w:hAnsi="SimSun" w:hint="eastAsia"/>
          <w:sz w:val="21"/>
        </w:rPr>
        <w:t>。它应提供</w:t>
      </w:r>
      <w:r w:rsidR="00294EF6">
        <w:rPr>
          <w:rStyle w:val="ONUMEChar"/>
          <w:rFonts w:ascii="SimSun" w:hAnsi="SimSun" w:hint="eastAsia"/>
          <w:sz w:val="21"/>
        </w:rPr>
        <w:t>专利</w:t>
      </w:r>
      <w:r w:rsidR="00985087" w:rsidRPr="00985087">
        <w:rPr>
          <w:rStyle w:val="ONUMEChar"/>
          <w:rFonts w:ascii="SimSun" w:hAnsi="SimSun" w:hint="eastAsia"/>
          <w:sz w:val="21"/>
        </w:rPr>
        <w:t>生命周期中可能发生的事件</w:t>
      </w:r>
      <w:r w:rsidR="00294EF6">
        <w:rPr>
          <w:rStyle w:val="ONUMEChar"/>
          <w:rFonts w:ascii="SimSun" w:hAnsi="SimSun" w:hint="eastAsia"/>
          <w:sz w:val="21"/>
        </w:rPr>
        <w:t>清单，</w:t>
      </w:r>
      <w:r w:rsidR="00985087" w:rsidRPr="00985087">
        <w:rPr>
          <w:rStyle w:val="ONUMEChar"/>
          <w:rFonts w:ascii="SimSun" w:hAnsi="SimSun" w:hint="eastAsia"/>
          <w:sz w:val="21"/>
        </w:rPr>
        <w:t>还应提供</w:t>
      </w:r>
      <w:r w:rsidR="00294EF6">
        <w:rPr>
          <w:rStyle w:val="ONUMEChar"/>
          <w:rFonts w:ascii="SimSun" w:hAnsi="SimSun" w:hint="eastAsia"/>
          <w:sz w:val="21"/>
        </w:rPr>
        <w:t>与这些事件</w:t>
      </w:r>
      <w:r w:rsidR="00985087" w:rsidRPr="00985087">
        <w:rPr>
          <w:rStyle w:val="ONUMEChar"/>
          <w:rFonts w:ascii="SimSun" w:hAnsi="SimSun" w:hint="eastAsia"/>
          <w:sz w:val="21"/>
        </w:rPr>
        <w:t>相关联的数据</w:t>
      </w:r>
      <w:r w:rsidR="00294EF6">
        <w:rPr>
          <w:rStyle w:val="ONUMEChar"/>
          <w:rFonts w:ascii="SimSun" w:hAnsi="SimSun" w:hint="eastAsia"/>
          <w:sz w:val="21"/>
        </w:rPr>
        <w:t>的技术特征</w:t>
      </w:r>
      <w:r w:rsidR="00985087" w:rsidRPr="00985087">
        <w:rPr>
          <w:rStyle w:val="ONUMEChar"/>
          <w:rFonts w:ascii="SimSun" w:hAnsi="SimSun" w:hint="eastAsia"/>
          <w:sz w:val="21"/>
        </w:rPr>
        <w:t>，</w:t>
      </w:r>
      <w:r w:rsidR="00294EF6">
        <w:rPr>
          <w:rStyle w:val="ONUMEChar"/>
          <w:rFonts w:ascii="SimSun" w:hAnsi="SimSun" w:hint="eastAsia"/>
          <w:sz w:val="21"/>
        </w:rPr>
        <w:t>例如</w:t>
      </w:r>
      <w:r w:rsidR="00985087" w:rsidRPr="00985087">
        <w:rPr>
          <w:rStyle w:val="ONUMEChar"/>
          <w:rFonts w:ascii="SimSun" w:hAnsi="SimSun" w:hint="eastAsia"/>
          <w:sz w:val="21"/>
        </w:rPr>
        <w:t>数据组件和结构，</w:t>
      </w:r>
      <w:r w:rsidR="00294EF6">
        <w:rPr>
          <w:rStyle w:val="ONUMEChar"/>
          <w:rFonts w:ascii="SimSun" w:hAnsi="SimSun" w:hint="eastAsia"/>
          <w:sz w:val="21"/>
        </w:rPr>
        <w:t>以用于</w:t>
      </w:r>
      <w:r w:rsidR="00985087" w:rsidRPr="00985087">
        <w:rPr>
          <w:rStyle w:val="ONUMEChar"/>
          <w:rFonts w:ascii="SimSun" w:hAnsi="SimSun" w:hint="eastAsia"/>
          <w:sz w:val="21"/>
        </w:rPr>
        <w:t>电子数据交换。</w:t>
      </w:r>
    </w:p>
    <w:p w:rsidR="00F41ED1" w:rsidRDefault="00F41ED1" w:rsidP="00AA68A1">
      <w:pPr>
        <w:pStyle w:val="ONUME"/>
        <w:numPr>
          <w:ilvl w:val="0"/>
          <w:numId w:val="12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 w:cs="Times New Roman"/>
          <w:sz w:val="21"/>
        </w:rPr>
      </w:pPr>
      <w:r>
        <w:rPr>
          <w:rStyle w:val="ONUMEChar"/>
          <w:rFonts w:ascii="SimSun" w:hAnsi="SimSun" w:cs="Times New Roman" w:hint="eastAsia"/>
          <w:sz w:val="21"/>
        </w:rPr>
        <w:t>需要</w:t>
      </w:r>
      <w:r w:rsidRPr="00F41ED1">
        <w:rPr>
          <w:rStyle w:val="ONUMEChar"/>
          <w:rFonts w:ascii="SimSun" w:hAnsi="SimSun" w:cs="Times New Roman" w:hint="eastAsia"/>
          <w:sz w:val="21"/>
        </w:rPr>
        <w:t>强调</w:t>
      </w:r>
      <w:r>
        <w:rPr>
          <w:rStyle w:val="ONUMEChar"/>
          <w:rFonts w:ascii="SimSun" w:hAnsi="SimSun" w:cs="Times New Roman" w:hint="eastAsia"/>
          <w:sz w:val="21"/>
        </w:rPr>
        <w:t>的是，</w:t>
      </w:r>
      <w:r w:rsidRPr="00F41ED1">
        <w:rPr>
          <w:rStyle w:val="ONUMEChar"/>
          <w:rFonts w:ascii="SimSun" w:hAnsi="SimSun" w:cs="Times New Roman" w:hint="eastAsia"/>
          <w:sz w:val="21"/>
        </w:rPr>
        <w:t>专利法律状态可</w:t>
      </w:r>
      <w:r>
        <w:rPr>
          <w:rStyle w:val="ONUMEChar"/>
          <w:rFonts w:ascii="SimSun" w:hAnsi="SimSun" w:cs="Times New Roman" w:hint="eastAsia"/>
          <w:sz w:val="21"/>
        </w:rPr>
        <w:t>能通过一个或多个依据某一特定司法辖区内不同的</w:t>
      </w:r>
      <w:r w:rsidRPr="00F41ED1">
        <w:rPr>
          <w:rStyle w:val="ONUMEChar"/>
          <w:rFonts w:ascii="SimSun" w:hAnsi="SimSun" w:cs="Times New Roman" w:hint="eastAsia"/>
          <w:sz w:val="21"/>
        </w:rPr>
        <w:t>专利</w:t>
      </w:r>
      <w:r w:rsidR="005346CF">
        <w:rPr>
          <w:rStyle w:val="ONUMEChar"/>
          <w:rFonts w:ascii="SimSun" w:hAnsi="SimSun" w:cs="Times New Roman" w:hint="eastAsia"/>
          <w:sz w:val="21"/>
        </w:rPr>
        <w:t>法律法规</w:t>
      </w:r>
      <w:r>
        <w:rPr>
          <w:rStyle w:val="ONUMEChar"/>
          <w:rFonts w:ascii="SimSun" w:hAnsi="SimSun" w:cs="Times New Roman" w:hint="eastAsia"/>
          <w:sz w:val="21"/>
        </w:rPr>
        <w:t>发生的</w:t>
      </w:r>
      <w:r w:rsidRPr="00F41ED1">
        <w:rPr>
          <w:rStyle w:val="ONUMEChar"/>
          <w:rFonts w:ascii="SimSun" w:hAnsi="SimSun" w:cs="Times New Roman" w:hint="eastAsia"/>
          <w:sz w:val="21"/>
        </w:rPr>
        <w:t>事件来确定。考虑到</w:t>
      </w:r>
      <w:r w:rsidR="00CD0D8E">
        <w:rPr>
          <w:rStyle w:val="ONUMEChar"/>
          <w:rFonts w:ascii="SimSun" w:hAnsi="SimSun" w:cs="Times New Roman" w:hint="eastAsia"/>
          <w:sz w:val="21"/>
        </w:rPr>
        <w:t>不同司法</w:t>
      </w:r>
      <w:r w:rsidR="00CD0D8E" w:rsidRPr="00F41ED1">
        <w:rPr>
          <w:rStyle w:val="ONUMEChar"/>
          <w:rFonts w:ascii="SimSun" w:hAnsi="SimSun" w:cs="Times New Roman" w:hint="eastAsia"/>
          <w:sz w:val="21"/>
        </w:rPr>
        <w:t>辖区</w:t>
      </w:r>
      <w:r w:rsidR="00CD0D8E">
        <w:rPr>
          <w:rStyle w:val="ONUMEChar"/>
          <w:rFonts w:ascii="SimSun" w:hAnsi="SimSun" w:cs="Times New Roman" w:hint="eastAsia"/>
          <w:sz w:val="21"/>
        </w:rPr>
        <w:t>的</w:t>
      </w:r>
      <w:r w:rsidRPr="00F41ED1">
        <w:rPr>
          <w:rStyle w:val="ONUMEChar"/>
          <w:rFonts w:ascii="SimSun" w:hAnsi="SimSun" w:cs="Times New Roman" w:hint="eastAsia"/>
          <w:sz w:val="21"/>
        </w:rPr>
        <w:t>专利法和</w:t>
      </w:r>
      <w:r w:rsidR="00CD0D8E">
        <w:rPr>
          <w:rStyle w:val="ONUMEChar"/>
          <w:rFonts w:ascii="SimSun" w:hAnsi="SimSun" w:cs="Times New Roman" w:hint="eastAsia"/>
          <w:sz w:val="21"/>
        </w:rPr>
        <w:t>实践方面的多样性，</w:t>
      </w:r>
      <w:r w:rsidR="008E0D91">
        <w:rPr>
          <w:rStyle w:val="ONUMEChar"/>
          <w:rFonts w:ascii="SimSun" w:hAnsi="SimSun" w:cs="Times New Roman" w:hint="eastAsia"/>
          <w:sz w:val="21"/>
        </w:rPr>
        <w:t>法律状态工作队</w:t>
      </w:r>
      <w:r w:rsidR="00CD0D8E">
        <w:rPr>
          <w:rStyle w:val="ONUMEChar"/>
          <w:rFonts w:ascii="SimSun" w:hAnsi="SimSun" w:cs="Times New Roman" w:hint="eastAsia"/>
          <w:sz w:val="21"/>
        </w:rPr>
        <w:t>商定，</w:t>
      </w:r>
      <w:r w:rsidRPr="00F41ED1">
        <w:rPr>
          <w:rStyle w:val="ONUMEChar"/>
          <w:rFonts w:ascii="SimSun" w:hAnsi="SimSun" w:cs="Times New Roman" w:hint="eastAsia"/>
          <w:sz w:val="21"/>
        </w:rPr>
        <w:t>新标准不</w:t>
      </w:r>
      <w:r w:rsidR="00CD0D8E">
        <w:rPr>
          <w:rStyle w:val="ONUMEChar"/>
          <w:rFonts w:ascii="SimSun" w:hAnsi="SimSun" w:cs="Times New Roman" w:hint="eastAsia"/>
          <w:sz w:val="21"/>
        </w:rPr>
        <w:t>应试图对</w:t>
      </w:r>
      <w:r w:rsidR="00793C5E">
        <w:rPr>
          <w:rStyle w:val="ONUMEChar"/>
          <w:rFonts w:ascii="SimSun" w:hAnsi="SimSun" w:cs="Times New Roman" w:hint="eastAsia"/>
          <w:sz w:val="21"/>
        </w:rPr>
        <w:t>国家或地区</w:t>
      </w:r>
      <w:r w:rsidRPr="00F41ED1">
        <w:rPr>
          <w:rStyle w:val="ONUMEChar"/>
          <w:rFonts w:ascii="SimSun" w:hAnsi="SimSun" w:cs="Times New Roman" w:hint="eastAsia"/>
          <w:sz w:val="21"/>
        </w:rPr>
        <w:t>法律</w:t>
      </w:r>
      <w:r w:rsidR="00FC2033">
        <w:rPr>
          <w:rStyle w:val="ONUMEChar"/>
          <w:rFonts w:ascii="SimSun" w:hAnsi="SimSun" w:cs="Times New Roman" w:hint="eastAsia"/>
          <w:sz w:val="21"/>
        </w:rPr>
        <w:t>法规</w:t>
      </w:r>
      <w:r w:rsidR="00793C5E">
        <w:rPr>
          <w:rStyle w:val="ONUMEChar"/>
          <w:rFonts w:ascii="SimSun" w:hAnsi="SimSun" w:cs="Times New Roman" w:hint="eastAsia"/>
          <w:sz w:val="21"/>
        </w:rPr>
        <w:t>中</w:t>
      </w:r>
      <w:r w:rsidR="00CD0D8E">
        <w:rPr>
          <w:rStyle w:val="ONUMEChar"/>
          <w:rFonts w:ascii="SimSun" w:hAnsi="SimSun" w:cs="Times New Roman" w:hint="eastAsia"/>
          <w:sz w:val="21"/>
        </w:rPr>
        <w:t>的</w:t>
      </w:r>
      <w:r w:rsidRPr="00F41ED1">
        <w:rPr>
          <w:rStyle w:val="ONUMEChar"/>
          <w:rFonts w:ascii="SimSun" w:hAnsi="SimSun" w:cs="Times New Roman" w:hint="eastAsia"/>
          <w:sz w:val="21"/>
        </w:rPr>
        <w:t>程序</w:t>
      </w:r>
      <w:r w:rsidR="00CD0D8E">
        <w:rPr>
          <w:rStyle w:val="ONUMEChar"/>
          <w:rFonts w:ascii="SimSun" w:hAnsi="SimSun" w:cs="Times New Roman" w:hint="eastAsia"/>
          <w:sz w:val="21"/>
        </w:rPr>
        <w:t>性和实质性</w:t>
      </w:r>
      <w:r w:rsidRPr="00F41ED1">
        <w:rPr>
          <w:rStyle w:val="ONUMEChar"/>
          <w:rFonts w:ascii="SimSun" w:hAnsi="SimSun" w:cs="Times New Roman" w:hint="eastAsia"/>
          <w:sz w:val="21"/>
        </w:rPr>
        <w:t>要求</w:t>
      </w:r>
      <w:r w:rsidR="00CD0D8E">
        <w:rPr>
          <w:rStyle w:val="ONUMEChar"/>
          <w:rFonts w:ascii="SimSun" w:hAnsi="SimSun" w:cs="Times New Roman" w:hint="eastAsia"/>
          <w:sz w:val="21"/>
        </w:rPr>
        <w:t>进行协调</w:t>
      </w:r>
      <w:r w:rsidRPr="00F41ED1">
        <w:rPr>
          <w:rStyle w:val="ONUMEChar"/>
          <w:rFonts w:ascii="SimSun" w:hAnsi="SimSun" w:cs="Times New Roman" w:hint="eastAsia"/>
          <w:sz w:val="21"/>
        </w:rPr>
        <w:t>。</w:t>
      </w:r>
    </w:p>
    <w:p w:rsidR="00055EBC" w:rsidRPr="00BF237B" w:rsidRDefault="00055EBC" w:rsidP="002C43FC">
      <w:pPr>
        <w:pStyle w:val="ONUME"/>
        <w:numPr>
          <w:ilvl w:val="0"/>
          <w:numId w:val="12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 w:cs="Times New Roman"/>
          <w:sz w:val="21"/>
        </w:rPr>
      </w:pPr>
      <w:r>
        <w:rPr>
          <w:rStyle w:val="ONUMEChar"/>
          <w:rFonts w:ascii="SimSun" w:hAnsi="SimSun" w:cs="Times New Roman" w:hint="eastAsia"/>
          <w:sz w:val="21"/>
        </w:rPr>
        <w:t>为使专利法律状态</w:t>
      </w:r>
      <w:r w:rsidRPr="00AA68A1">
        <w:rPr>
          <w:rStyle w:val="ONUMEChar"/>
          <w:rFonts w:ascii="SimSun" w:hAnsi="SimSun" w:hint="eastAsia"/>
          <w:sz w:val="21"/>
        </w:rPr>
        <w:t>数据</w:t>
      </w:r>
      <w:r>
        <w:rPr>
          <w:rStyle w:val="ONUMEChar"/>
          <w:rFonts w:ascii="SimSun" w:hAnsi="SimSun" w:cs="Times New Roman" w:hint="eastAsia"/>
          <w:sz w:val="21"/>
        </w:rPr>
        <w:t>以统一协调的方式</w:t>
      </w:r>
      <w:r w:rsidRPr="002C43FC">
        <w:rPr>
          <w:rStyle w:val="ONUMEChar"/>
          <w:rFonts w:ascii="SimSun" w:hAnsi="SimSun" w:hint="eastAsia"/>
          <w:sz w:val="21"/>
        </w:rPr>
        <w:t>进行</w:t>
      </w:r>
      <w:r>
        <w:rPr>
          <w:rStyle w:val="ONUMEChar"/>
          <w:rFonts w:ascii="SimSun" w:hAnsi="SimSun" w:cs="Times New Roman" w:hint="eastAsia"/>
          <w:sz w:val="21"/>
        </w:rPr>
        <w:t>交换，</w:t>
      </w:r>
      <w:r w:rsidR="008E0D91">
        <w:rPr>
          <w:rStyle w:val="ONUMEChar"/>
          <w:rFonts w:ascii="SimSun" w:hAnsi="SimSun" w:cs="Times New Roman" w:hint="eastAsia"/>
          <w:sz w:val="21"/>
        </w:rPr>
        <w:t>法律状态工作队</w:t>
      </w:r>
      <w:r>
        <w:rPr>
          <w:rStyle w:val="ONUMEChar"/>
          <w:rFonts w:ascii="SimSun" w:hAnsi="SimSun" w:cs="Times New Roman" w:hint="eastAsia"/>
          <w:sz w:val="21"/>
        </w:rPr>
        <w:t>认为新标准应说明：</w:t>
      </w:r>
    </w:p>
    <w:p w:rsidR="00BF237B" w:rsidRPr="00B405D3" w:rsidRDefault="00055EBC" w:rsidP="00AA68A1">
      <w:pPr>
        <w:pStyle w:val="a3"/>
        <w:numPr>
          <w:ilvl w:val="0"/>
          <w:numId w:val="2"/>
        </w:numPr>
        <w:spacing w:afterLines="50" w:after="120" w:line="340" w:lineRule="atLeast"/>
        <w:ind w:left="851" w:hanging="284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交换哪些法律状态数据</w:t>
      </w:r>
      <w:r w:rsidR="00BF237B" w:rsidRPr="00B405D3">
        <w:rPr>
          <w:rFonts w:ascii="SimSun" w:hAnsi="SimSun" w:hint="eastAsia"/>
          <w:sz w:val="21"/>
          <w:lang w:eastAsia="zh-CN"/>
        </w:rPr>
        <w:t>；</w:t>
      </w:r>
      <w:r>
        <w:rPr>
          <w:rFonts w:ascii="SimSun" w:hAnsi="SimSun" w:hint="eastAsia"/>
          <w:sz w:val="21"/>
          <w:lang w:eastAsia="zh-CN"/>
        </w:rPr>
        <w:t>以及</w:t>
      </w:r>
    </w:p>
    <w:p w:rsidR="00BF237B" w:rsidRPr="00B405D3" w:rsidRDefault="00055EBC" w:rsidP="007E2AFA">
      <w:pPr>
        <w:pStyle w:val="a3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Style w:val="Char1"/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val="fr-CH" w:eastAsia="zh-CN"/>
        </w:rPr>
        <w:t>如何组织所交换</w:t>
      </w:r>
      <w:r w:rsidR="00BF237B" w:rsidRPr="00B405D3">
        <w:rPr>
          <w:rFonts w:ascii="SimSun" w:hAnsi="SimSun" w:hint="eastAsia"/>
          <w:sz w:val="21"/>
          <w:lang w:val="fr-CH" w:eastAsia="zh-CN"/>
        </w:rPr>
        <w:t>数据</w:t>
      </w:r>
      <w:r>
        <w:rPr>
          <w:rFonts w:ascii="SimSun" w:hAnsi="SimSun" w:hint="eastAsia"/>
          <w:sz w:val="21"/>
          <w:lang w:val="fr-CH" w:eastAsia="zh-CN"/>
        </w:rPr>
        <w:t>的结构。</w:t>
      </w:r>
    </w:p>
    <w:p w:rsidR="00647C7F" w:rsidRPr="00443D1B" w:rsidRDefault="00146731" w:rsidP="00AA68A1">
      <w:pPr>
        <w:pStyle w:val="3"/>
        <w:spacing w:before="0"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工作</w:t>
      </w:r>
      <w:r w:rsidRPr="00AA68A1">
        <w:rPr>
          <w:rFonts w:ascii="SimSun" w:hAnsi="SimSun" w:hint="eastAsia"/>
          <w:sz w:val="21"/>
          <w:szCs w:val="21"/>
        </w:rPr>
        <w:t>程序</w:t>
      </w:r>
    </w:p>
    <w:p w:rsidR="00647C7F" w:rsidRPr="00C704D7" w:rsidRDefault="006F7123" w:rsidP="00AA68A1">
      <w:pPr>
        <w:pStyle w:val="ONUME"/>
        <w:numPr>
          <w:ilvl w:val="0"/>
          <w:numId w:val="12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为展开</w:t>
      </w:r>
      <w:r w:rsidRPr="00C83546">
        <w:rPr>
          <w:rFonts w:ascii="SimSun" w:hAnsi="SimSun" w:hint="eastAsia"/>
          <w:sz w:val="21"/>
        </w:rPr>
        <w:t>讨论</w:t>
      </w:r>
      <w:r>
        <w:rPr>
          <w:rFonts w:ascii="SimSun" w:hAnsi="SimSun" w:hint="eastAsia"/>
          <w:sz w:val="21"/>
        </w:rPr>
        <w:t>，</w:t>
      </w:r>
      <w:r w:rsidR="008E0D91">
        <w:rPr>
          <w:rFonts w:ascii="SimSun" w:hAnsi="SimSun" w:hint="eastAsia"/>
          <w:sz w:val="21"/>
        </w:rPr>
        <w:t>法律状态工作队</w:t>
      </w:r>
      <w:r w:rsidRPr="00C83546">
        <w:rPr>
          <w:rFonts w:ascii="SimSun" w:hAnsi="SimSun" w:hint="eastAsia"/>
          <w:sz w:val="21"/>
        </w:rPr>
        <w:t>建议</w:t>
      </w:r>
      <w:r>
        <w:rPr>
          <w:rFonts w:ascii="SimSun" w:hAnsi="SimSun" w:hint="eastAsia"/>
          <w:sz w:val="21"/>
        </w:rPr>
        <w:t>了</w:t>
      </w:r>
      <w:r w:rsidRPr="00C83546">
        <w:rPr>
          <w:rFonts w:ascii="SimSun" w:hAnsi="SimSun" w:hint="eastAsia"/>
          <w:sz w:val="21"/>
        </w:rPr>
        <w:t>带有具体</w:t>
      </w:r>
      <w:r>
        <w:rPr>
          <w:rFonts w:ascii="SimSun" w:hAnsi="SimSun" w:hint="eastAsia"/>
          <w:sz w:val="21"/>
        </w:rPr>
        <w:t>议</w:t>
      </w:r>
      <w:r w:rsidRPr="00C83546">
        <w:rPr>
          <w:rFonts w:ascii="SimSun" w:hAnsi="SimSun" w:hint="eastAsia"/>
          <w:sz w:val="21"/>
        </w:rPr>
        <w:t>题的</w:t>
      </w:r>
      <w:r w:rsidRPr="002C43FC">
        <w:rPr>
          <w:rStyle w:val="ONUMEChar"/>
          <w:rFonts w:ascii="SimSun" w:hAnsi="SimSun" w:hint="eastAsia"/>
          <w:sz w:val="21"/>
        </w:rPr>
        <w:t>以下</w:t>
      </w:r>
      <w:r w:rsidRPr="00C83546">
        <w:rPr>
          <w:rFonts w:ascii="SimSun" w:hAnsi="SimSun" w:hint="eastAsia"/>
          <w:sz w:val="21"/>
        </w:rPr>
        <w:t>三个阶段：</w:t>
      </w:r>
    </w:p>
    <w:p w:rsidR="00C91EEF" w:rsidRDefault="00C91EEF" w:rsidP="006E17F4">
      <w:pPr>
        <w:pStyle w:val="ONUME"/>
        <w:numPr>
          <w:ilvl w:val="1"/>
          <w:numId w:val="1"/>
        </w:numPr>
        <w:spacing w:afterLines="50" w:after="120" w:line="340" w:lineRule="atLeast"/>
        <w:rPr>
          <w:rFonts w:ascii="SimSun" w:hAnsi="SimSun"/>
          <w:sz w:val="21"/>
        </w:rPr>
      </w:pPr>
      <w:r w:rsidRPr="00C91EEF">
        <w:rPr>
          <w:rFonts w:ascii="SimSun" w:hAnsi="SimSun" w:hint="eastAsia"/>
          <w:sz w:val="21"/>
        </w:rPr>
        <w:t>第1阶段：新标准的全局总</w:t>
      </w:r>
      <w:proofErr w:type="gramStart"/>
      <w:r w:rsidRPr="00C91EEF">
        <w:rPr>
          <w:rFonts w:ascii="SimSun" w:hAnsi="SimSun" w:hint="eastAsia"/>
          <w:sz w:val="21"/>
        </w:rPr>
        <w:t>览</w:t>
      </w:r>
      <w:proofErr w:type="gramEnd"/>
      <w:r w:rsidRPr="00C91EEF">
        <w:rPr>
          <w:rFonts w:ascii="SimSun" w:hAnsi="SimSun" w:hint="eastAsia"/>
          <w:sz w:val="21"/>
        </w:rPr>
        <w:t>和范围；</w:t>
      </w:r>
    </w:p>
    <w:p w:rsidR="00C91EEF" w:rsidRDefault="00C91EEF" w:rsidP="006E17F4">
      <w:pPr>
        <w:pStyle w:val="ONUME"/>
        <w:numPr>
          <w:ilvl w:val="1"/>
          <w:numId w:val="1"/>
        </w:numPr>
        <w:spacing w:afterLines="50" w:after="120" w:line="340" w:lineRule="atLeast"/>
        <w:rPr>
          <w:rFonts w:ascii="SimSun" w:hAnsi="SimSun"/>
          <w:sz w:val="21"/>
        </w:rPr>
      </w:pPr>
      <w:r w:rsidRPr="00C91EEF">
        <w:rPr>
          <w:rFonts w:ascii="SimSun" w:hAnsi="SimSun" w:hint="eastAsia"/>
          <w:sz w:val="21"/>
        </w:rPr>
        <w:t>第2阶段：应交换的法律状态数据，</w:t>
      </w:r>
      <w:r w:rsidR="00FF7A28">
        <w:rPr>
          <w:rFonts w:ascii="SimSun" w:hAnsi="SimSun" w:hint="eastAsia"/>
          <w:sz w:val="21"/>
        </w:rPr>
        <w:t>具体而言</w:t>
      </w:r>
      <w:r w:rsidRPr="00C91EEF">
        <w:rPr>
          <w:rFonts w:ascii="SimSun" w:hAnsi="SimSun" w:hint="eastAsia"/>
          <w:sz w:val="21"/>
        </w:rPr>
        <w:t>是事件清单；以及</w:t>
      </w:r>
    </w:p>
    <w:p w:rsidR="00C91EEF" w:rsidRPr="00C91EEF" w:rsidRDefault="00C91EEF" w:rsidP="006E17F4">
      <w:pPr>
        <w:pStyle w:val="ONUME"/>
        <w:numPr>
          <w:ilvl w:val="1"/>
          <w:numId w:val="1"/>
        </w:numPr>
        <w:spacing w:afterLines="50" w:after="120" w:line="340" w:lineRule="atLeast"/>
        <w:rPr>
          <w:rFonts w:ascii="SimSun" w:hAnsi="SimSun"/>
          <w:sz w:val="21"/>
        </w:rPr>
      </w:pPr>
      <w:r w:rsidRPr="00C91EEF">
        <w:rPr>
          <w:rFonts w:ascii="SimSun" w:hAnsi="SimSun" w:hint="eastAsia"/>
          <w:sz w:val="21"/>
        </w:rPr>
        <w:t>第3</w:t>
      </w:r>
      <w:r w:rsidR="00113714">
        <w:rPr>
          <w:rFonts w:ascii="SimSun" w:hAnsi="SimSun" w:hint="eastAsia"/>
          <w:sz w:val="21"/>
        </w:rPr>
        <w:t>阶段：</w:t>
      </w:r>
      <w:r w:rsidRPr="00C91EEF">
        <w:rPr>
          <w:rFonts w:ascii="SimSun" w:hAnsi="SimSun" w:hint="eastAsia"/>
          <w:sz w:val="21"/>
        </w:rPr>
        <w:t>以最小数据集为单位的数据结构</w:t>
      </w:r>
      <w:r w:rsidR="00113714">
        <w:rPr>
          <w:rFonts w:ascii="SimSun" w:hAnsi="SimSun" w:hint="eastAsia"/>
          <w:sz w:val="21"/>
        </w:rPr>
        <w:t>，例如事件的识别、相关</w:t>
      </w:r>
      <w:r w:rsidR="00577ECB">
        <w:rPr>
          <w:rFonts w:ascii="SimSun" w:hAnsi="SimSun" w:hint="eastAsia"/>
          <w:sz w:val="21"/>
        </w:rPr>
        <w:t>的</w:t>
      </w:r>
      <w:r w:rsidR="00113714">
        <w:rPr>
          <w:rFonts w:ascii="SimSun" w:hAnsi="SimSun" w:hint="eastAsia"/>
          <w:sz w:val="21"/>
        </w:rPr>
        <w:t>著录项目数据等</w:t>
      </w:r>
      <w:r w:rsidRPr="00C91EEF">
        <w:rPr>
          <w:rFonts w:ascii="SimSun" w:hAnsi="SimSun" w:hint="eastAsia"/>
          <w:sz w:val="21"/>
        </w:rPr>
        <w:t>；以及用于电子数据交换的法律状态数据编码。</w:t>
      </w:r>
    </w:p>
    <w:p w:rsidR="00647C7F" w:rsidRPr="00B405D3" w:rsidRDefault="00577ECB" w:rsidP="00AA68A1">
      <w:pPr>
        <w:pStyle w:val="ONUME"/>
        <w:numPr>
          <w:ilvl w:val="0"/>
          <w:numId w:val="12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要指出的</w:t>
      </w:r>
      <w:r w:rsidR="0090154A">
        <w:rPr>
          <w:rFonts w:ascii="SimSun" w:hAnsi="SimSun" w:hint="eastAsia"/>
          <w:sz w:val="21"/>
        </w:rPr>
        <w:t>是</w:t>
      </w:r>
      <w:r>
        <w:rPr>
          <w:rFonts w:ascii="SimSun" w:hAnsi="SimSun" w:hint="eastAsia"/>
          <w:sz w:val="21"/>
        </w:rPr>
        <w:t>，</w:t>
      </w:r>
      <w:r w:rsidR="008E0D91" w:rsidRPr="00AA68A1">
        <w:rPr>
          <w:rStyle w:val="ONUMEChar"/>
          <w:rFonts w:ascii="SimSun" w:hAnsi="SimSun" w:hint="eastAsia"/>
          <w:sz w:val="21"/>
        </w:rPr>
        <w:t>法律</w:t>
      </w:r>
      <w:r w:rsidR="008E0D91">
        <w:rPr>
          <w:rFonts w:ascii="SimSun" w:hAnsi="SimSun" w:hint="eastAsia"/>
          <w:sz w:val="21"/>
        </w:rPr>
        <w:t>状态工作队</w:t>
      </w:r>
      <w:r>
        <w:rPr>
          <w:rFonts w:ascii="SimSun" w:hAnsi="SimSun" w:hint="eastAsia"/>
          <w:sz w:val="21"/>
        </w:rPr>
        <w:t>已在2014年</w:t>
      </w:r>
      <w:r w:rsidR="005346CF">
        <w:rPr>
          <w:rFonts w:ascii="SimSun" w:hAnsi="SimSun" w:hint="eastAsia"/>
          <w:sz w:val="21"/>
        </w:rPr>
        <w:t>1月</w:t>
      </w:r>
      <w:r>
        <w:rPr>
          <w:rFonts w:ascii="SimSun" w:hAnsi="SimSun" w:hint="eastAsia"/>
          <w:sz w:val="21"/>
        </w:rPr>
        <w:t>完成第1阶段，</w:t>
      </w:r>
      <w:r w:rsidR="0090154A">
        <w:rPr>
          <w:rFonts w:ascii="SimSun" w:hAnsi="SimSun" w:hint="eastAsia"/>
          <w:sz w:val="21"/>
        </w:rPr>
        <w:t>编拟本文件时</w:t>
      </w:r>
      <w:r>
        <w:rPr>
          <w:rFonts w:ascii="SimSun" w:hAnsi="SimSun" w:hint="eastAsia"/>
          <w:sz w:val="21"/>
        </w:rPr>
        <w:t>正在开展第2阶段的工作。</w:t>
      </w:r>
    </w:p>
    <w:p w:rsidR="00695D85" w:rsidRPr="00695D85" w:rsidRDefault="00193F39" w:rsidP="00AA68A1">
      <w:pPr>
        <w:pStyle w:val="2"/>
        <w:spacing w:beforeLines="100" w:afterLines="50" w:after="120" w:line="340" w:lineRule="atLeast"/>
        <w:rPr>
          <w:rFonts w:ascii="SimHei" w:eastAsia="SimHei" w:hAnsi="SimHei"/>
          <w:sz w:val="21"/>
        </w:rPr>
      </w:pPr>
      <w:r>
        <w:rPr>
          <w:rFonts w:ascii="SimHei" w:eastAsia="SimHei" w:hAnsi="SimHei" w:hint="eastAsia"/>
          <w:sz w:val="21"/>
        </w:rPr>
        <w:t>法律状态事件信息</w:t>
      </w:r>
      <w:r w:rsidR="00B949A2">
        <w:rPr>
          <w:rFonts w:ascii="SimHei" w:eastAsia="SimHei" w:hAnsi="SimHei" w:hint="eastAsia"/>
          <w:sz w:val="21"/>
        </w:rPr>
        <w:t>的</w:t>
      </w:r>
      <w:r w:rsidR="00033C79">
        <w:rPr>
          <w:rFonts w:ascii="SimHei" w:eastAsia="SimHei" w:hAnsi="SimHei" w:hint="eastAsia"/>
          <w:sz w:val="21"/>
        </w:rPr>
        <w:t>构成</w:t>
      </w:r>
    </w:p>
    <w:p w:rsidR="00647C7F" w:rsidRDefault="008E0D91" w:rsidP="00AA68A1">
      <w:pPr>
        <w:pStyle w:val="ONUME"/>
        <w:numPr>
          <w:ilvl w:val="0"/>
          <w:numId w:val="12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法律状态工作队</w:t>
      </w:r>
      <w:r w:rsidR="003C5C0A">
        <w:rPr>
          <w:rFonts w:ascii="SimSun" w:hAnsi="SimSun" w:hint="eastAsia"/>
          <w:sz w:val="21"/>
        </w:rPr>
        <w:t>商定，法律状态事件由三个组件构成，即阶段、事件和状态，以此来表明一件申请或专利在特定时间的状态信息。</w:t>
      </w:r>
      <w:r>
        <w:rPr>
          <w:rFonts w:ascii="SimSun" w:hAnsi="SimSun" w:hint="eastAsia"/>
          <w:sz w:val="21"/>
        </w:rPr>
        <w:t>法律状态工作队</w:t>
      </w:r>
      <w:r w:rsidR="003C5C0A">
        <w:rPr>
          <w:rFonts w:ascii="SimSun" w:hAnsi="SimSun" w:hint="eastAsia"/>
          <w:sz w:val="21"/>
        </w:rPr>
        <w:t>还商定对三个组件</w:t>
      </w:r>
      <w:proofErr w:type="gramStart"/>
      <w:r w:rsidR="003C5C0A">
        <w:rPr>
          <w:rFonts w:ascii="SimSun" w:hAnsi="SimSun" w:hint="eastAsia"/>
          <w:sz w:val="21"/>
        </w:rPr>
        <w:t>作出</w:t>
      </w:r>
      <w:proofErr w:type="gramEnd"/>
      <w:r w:rsidR="00B949A2">
        <w:rPr>
          <w:rFonts w:ascii="SimSun" w:hAnsi="SimSun" w:hint="eastAsia"/>
          <w:sz w:val="21"/>
        </w:rPr>
        <w:t>如下</w:t>
      </w:r>
      <w:r w:rsidR="003C5C0A">
        <w:rPr>
          <w:rFonts w:ascii="SimSun" w:hAnsi="SimSun" w:hint="eastAsia"/>
          <w:sz w:val="21"/>
        </w:rPr>
        <w:t>说明</w:t>
      </w:r>
      <w:r w:rsidR="00970035" w:rsidRPr="00B405D3">
        <w:rPr>
          <w:rFonts w:ascii="SimSun" w:hAnsi="SimSun" w:hint="eastAsia"/>
          <w:sz w:val="21"/>
        </w:rPr>
        <w:t>：</w:t>
      </w:r>
    </w:p>
    <w:p w:rsidR="003E04A3" w:rsidRDefault="00FA1128" w:rsidP="003E04A3">
      <w:pPr>
        <w:pStyle w:val="ONUME"/>
        <w:numPr>
          <w:ilvl w:val="1"/>
          <w:numId w:val="1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阶段：一件申请或专利根据工业产权局的适用法律在特定时间的处理/审查阶段。</w:t>
      </w:r>
    </w:p>
    <w:p w:rsidR="00FA1128" w:rsidRDefault="00FA1128" w:rsidP="003E04A3">
      <w:pPr>
        <w:pStyle w:val="ONUME"/>
        <w:numPr>
          <w:ilvl w:val="1"/>
          <w:numId w:val="1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事件：</w:t>
      </w:r>
      <w:r w:rsidR="00FD5B47">
        <w:rPr>
          <w:rFonts w:ascii="SimSun" w:hAnsi="SimSun" w:hint="eastAsia"/>
          <w:sz w:val="21"/>
        </w:rPr>
        <w:t>一件申请或专利根据工业产权局的适用法律在特定时间</w:t>
      </w:r>
      <w:r w:rsidR="00AB61C1">
        <w:rPr>
          <w:rFonts w:ascii="SimSun" w:hAnsi="SimSun" w:hint="eastAsia"/>
          <w:sz w:val="21"/>
        </w:rPr>
        <w:t>进行</w:t>
      </w:r>
      <w:r w:rsidR="00FD5B47">
        <w:rPr>
          <w:rFonts w:ascii="SimSun" w:hAnsi="SimSun" w:hint="eastAsia"/>
          <w:sz w:val="21"/>
        </w:rPr>
        <w:t>处理/审查</w:t>
      </w:r>
      <w:r w:rsidR="00AB61C1">
        <w:rPr>
          <w:rFonts w:ascii="SimSun" w:hAnsi="SimSun" w:hint="eastAsia"/>
          <w:sz w:val="21"/>
        </w:rPr>
        <w:t>时发生的事件，</w:t>
      </w:r>
      <w:r w:rsidR="00033C79">
        <w:rPr>
          <w:rFonts w:ascii="SimSun" w:hAnsi="SimSun" w:hint="eastAsia"/>
          <w:sz w:val="21"/>
        </w:rPr>
        <w:t>此种事件</w:t>
      </w:r>
      <w:r w:rsidR="00AB61C1">
        <w:rPr>
          <w:rFonts w:ascii="SimSun" w:hAnsi="SimSun" w:hint="eastAsia"/>
          <w:sz w:val="21"/>
        </w:rPr>
        <w:t>可能导致该申请或专利的状态发生变化</w:t>
      </w:r>
      <w:r w:rsidR="00FD5B47">
        <w:rPr>
          <w:rFonts w:ascii="SimSun" w:hAnsi="SimSun" w:hint="eastAsia"/>
          <w:sz w:val="21"/>
        </w:rPr>
        <w:t>。</w:t>
      </w:r>
      <w:r w:rsidR="00033C79">
        <w:rPr>
          <w:rFonts w:ascii="SimSun" w:hAnsi="SimSun" w:hint="eastAsia"/>
          <w:sz w:val="21"/>
        </w:rPr>
        <w:t>此种</w:t>
      </w:r>
      <w:r w:rsidR="00AB61C1">
        <w:rPr>
          <w:rFonts w:ascii="SimSun" w:hAnsi="SimSun" w:hint="eastAsia"/>
          <w:sz w:val="21"/>
        </w:rPr>
        <w:t>事件由工业产权局、申请人、</w:t>
      </w:r>
      <w:r w:rsidR="00033C79">
        <w:rPr>
          <w:rFonts w:ascii="SimSun" w:hAnsi="SimSun" w:hint="eastAsia"/>
          <w:sz w:val="21"/>
        </w:rPr>
        <w:t>权利</w:t>
      </w:r>
      <w:r w:rsidR="00AB61C1">
        <w:rPr>
          <w:rFonts w:ascii="SimSun" w:hAnsi="SimSun" w:hint="eastAsia"/>
          <w:sz w:val="21"/>
        </w:rPr>
        <w:t>人或第三方的行动触发。</w:t>
      </w:r>
    </w:p>
    <w:p w:rsidR="002C76E4" w:rsidRDefault="00E5418D" w:rsidP="003E04A3">
      <w:pPr>
        <w:pStyle w:val="ONUME"/>
        <w:numPr>
          <w:ilvl w:val="1"/>
          <w:numId w:val="1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状态</w:t>
      </w:r>
      <w:r w:rsidR="002C76E4">
        <w:rPr>
          <w:rFonts w:ascii="SimSun" w:hAnsi="SimSun" w:hint="eastAsia"/>
          <w:sz w:val="21"/>
        </w:rPr>
        <w:t>：一件申请或专利根据工业产权局的适用法律在特定时间的</w:t>
      </w:r>
      <w:r>
        <w:rPr>
          <w:rFonts w:ascii="SimSun" w:hAnsi="SimSun" w:hint="eastAsia"/>
          <w:sz w:val="21"/>
        </w:rPr>
        <w:t>状态</w:t>
      </w:r>
      <w:r w:rsidR="002C76E4">
        <w:rPr>
          <w:rFonts w:ascii="SimSun" w:hAnsi="SimSun" w:hint="eastAsia"/>
          <w:sz w:val="21"/>
        </w:rPr>
        <w:t>。</w:t>
      </w:r>
    </w:p>
    <w:p w:rsidR="008C765E" w:rsidRDefault="008C765E" w:rsidP="00AA68A1">
      <w:pPr>
        <w:pStyle w:val="3"/>
        <w:spacing w:before="0" w:afterLines="50" w:after="120" w:line="340" w:lineRule="atLeast"/>
        <w:jc w:val="both"/>
        <w:rPr>
          <w:rFonts w:ascii="SimSun" w:hAnsi="SimSun"/>
          <w:sz w:val="21"/>
        </w:rPr>
      </w:pPr>
      <w:r w:rsidRPr="00AA68A1">
        <w:rPr>
          <w:rFonts w:ascii="SimSun" w:hAnsi="SimSun" w:hint="eastAsia"/>
          <w:sz w:val="21"/>
          <w:szCs w:val="21"/>
        </w:rPr>
        <w:t>阶</w:t>
      </w:r>
      <w:r w:rsidR="00AA68A1">
        <w:rPr>
          <w:rFonts w:ascii="SimSun" w:hAnsi="SimSun" w:hint="eastAsia"/>
          <w:sz w:val="21"/>
          <w:szCs w:val="21"/>
        </w:rPr>
        <w:t xml:space="preserve">　</w:t>
      </w:r>
      <w:r w:rsidRPr="00AA68A1">
        <w:rPr>
          <w:rFonts w:ascii="SimSun" w:hAnsi="SimSun" w:hint="eastAsia"/>
          <w:sz w:val="21"/>
          <w:szCs w:val="21"/>
        </w:rPr>
        <w:t>段</w:t>
      </w:r>
    </w:p>
    <w:p w:rsidR="000365F8" w:rsidRDefault="000365F8" w:rsidP="00AA68A1">
      <w:pPr>
        <w:pStyle w:val="ONUME"/>
        <w:numPr>
          <w:ilvl w:val="0"/>
          <w:numId w:val="12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工作队成员</w:t>
      </w:r>
      <w:r w:rsidRPr="00AA68A1">
        <w:rPr>
          <w:rStyle w:val="ONUMEChar"/>
          <w:rFonts w:ascii="SimSun" w:hAnsi="SimSun" w:hint="eastAsia"/>
          <w:sz w:val="21"/>
        </w:rPr>
        <w:t>暂时</w:t>
      </w:r>
      <w:r>
        <w:rPr>
          <w:rFonts w:ascii="SimSun" w:hAnsi="SimSun" w:hint="eastAsia"/>
          <w:sz w:val="21"/>
        </w:rPr>
        <w:t>议定了以下六个阶段：</w:t>
      </w:r>
    </w:p>
    <w:p w:rsidR="000365F8" w:rsidRDefault="000365F8" w:rsidP="000365F8">
      <w:pPr>
        <w:pStyle w:val="ONUME"/>
        <w:numPr>
          <w:ilvl w:val="1"/>
          <w:numId w:val="1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提交</w:t>
      </w:r>
    </w:p>
    <w:p w:rsidR="000365F8" w:rsidRDefault="000365F8" w:rsidP="000365F8">
      <w:pPr>
        <w:pStyle w:val="ONUME"/>
        <w:numPr>
          <w:ilvl w:val="1"/>
          <w:numId w:val="1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审查</w:t>
      </w:r>
    </w:p>
    <w:p w:rsidR="000365F8" w:rsidRDefault="000365F8" w:rsidP="000365F8">
      <w:pPr>
        <w:pStyle w:val="ONUME"/>
        <w:numPr>
          <w:ilvl w:val="1"/>
          <w:numId w:val="1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授权前</w:t>
      </w:r>
    </w:p>
    <w:p w:rsidR="000365F8" w:rsidRDefault="000365F8" w:rsidP="000365F8">
      <w:pPr>
        <w:pStyle w:val="ONUME"/>
        <w:numPr>
          <w:ilvl w:val="1"/>
          <w:numId w:val="1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授权</w:t>
      </w:r>
    </w:p>
    <w:p w:rsidR="000365F8" w:rsidRDefault="000365F8" w:rsidP="000365F8">
      <w:pPr>
        <w:pStyle w:val="ONUME"/>
        <w:numPr>
          <w:ilvl w:val="1"/>
          <w:numId w:val="1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授权后</w:t>
      </w:r>
    </w:p>
    <w:p w:rsidR="00647C7F" w:rsidRDefault="000365F8" w:rsidP="000365F8">
      <w:pPr>
        <w:pStyle w:val="ONUME"/>
        <w:numPr>
          <w:ilvl w:val="1"/>
          <w:numId w:val="1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终止(有可能)</w:t>
      </w:r>
    </w:p>
    <w:p w:rsidR="00B2237F" w:rsidRDefault="00B2237F" w:rsidP="00AA68A1">
      <w:pPr>
        <w:pStyle w:val="3"/>
        <w:spacing w:before="0" w:afterLines="50" w:after="120" w:line="340" w:lineRule="atLeast"/>
        <w:jc w:val="both"/>
        <w:rPr>
          <w:rFonts w:ascii="SimSun" w:hAnsi="SimSun"/>
          <w:sz w:val="21"/>
        </w:rPr>
      </w:pPr>
      <w:r w:rsidRPr="00AA68A1">
        <w:rPr>
          <w:rFonts w:ascii="SimSun" w:hAnsi="SimSun" w:hint="eastAsia"/>
          <w:sz w:val="21"/>
          <w:szCs w:val="21"/>
        </w:rPr>
        <w:lastRenderedPageBreak/>
        <w:t>事</w:t>
      </w:r>
      <w:r w:rsidR="00AA68A1">
        <w:rPr>
          <w:rFonts w:ascii="SimSun" w:hAnsi="SimSun" w:hint="eastAsia"/>
          <w:sz w:val="21"/>
          <w:szCs w:val="21"/>
        </w:rPr>
        <w:t xml:space="preserve">　</w:t>
      </w:r>
      <w:r w:rsidRPr="00AA68A1">
        <w:rPr>
          <w:rFonts w:ascii="SimSun" w:hAnsi="SimSun" w:hint="eastAsia"/>
          <w:sz w:val="21"/>
          <w:szCs w:val="21"/>
        </w:rPr>
        <w:t>件</w:t>
      </w:r>
    </w:p>
    <w:p w:rsidR="00647C7F" w:rsidRPr="00B405D3" w:rsidRDefault="008E0D91" w:rsidP="00AA68A1">
      <w:pPr>
        <w:pStyle w:val="ONUME"/>
        <w:numPr>
          <w:ilvl w:val="0"/>
          <w:numId w:val="12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法律状态工作队</w:t>
      </w:r>
      <w:r w:rsidR="00B2237F">
        <w:rPr>
          <w:rFonts w:ascii="SimSun" w:hAnsi="SimSun" w:hint="eastAsia"/>
          <w:sz w:val="21"/>
        </w:rPr>
        <w:t>商</w:t>
      </w:r>
      <w:r w:rsidR="00B2237F" w:rsidRPr="00B2237F">
        <w:rPr>
          <w:rFonts w:ascii="SimSun" w:hAnsi="SimSun" w:hint="eastAsia"/>
          <w:sz w:val="21"/>
        </w:rPr>
        <w:t>定</w:t>
      </w:r>
      <w:r w:rsidR="00B2237F">
        <w:rPr>
          <w:rFonts w:ascii="SimSun" w:hAnsi="SimSun" w:hint="eastAsia"/>
          <w:sz w:val="21"/>
        </w:rPr>
        <w:t>对</w:t>
      </w:r>
      <w:r w:rsidR="00B2237F" w:rsidRPr="00B2237F">
        <w:rPr>
          <w:rFonts w:ascii="SimSun" w:hAnsi="SimSun" w:hint="eastAsia"/>
          <w:sz w:val="21"/>
        </w:rPr>
        <w:t>新标准</w:t>
      </w:r>
      <w:r w:rsidR="00B2237F">
        <w:rPr>
          <w:rFonts w:ascii="SimSun" w:hAnsi="SimSun" w:hint="eastAsia"/>
          <w:sz w:val="21"/>
        </w:rPr>
        <w:t>中</w:t>
      </w:r>
      <w:r w:rsidR="00B2237F" w:rsidRPr="00B2237F">
        <w:rPr>
          <w:rFonts w:ascii="SimSun" w:hAnsi="SimSun" w:hint="eastAsia"/>
          <w:sz w:val="21"/>
        </w:rPr>
        <w:t>的</w:t>
      </w:r>
      <w:r w:rsidR="00B2237F">
        <w:rPr>
          <w:rFonts w:ascii="SimSun" w:hAnsi="SimSun" w:hint="eastAsia"/>
          <w:sz w:val="21"/>
        </w:rPr>
        <w:t>两个事件集进行定义</w:t>
      </w:r>
      <w:r w:rsidR="00B2237F" w:rsidRPr="00B2237F">
        <w:rPr>
          <w:rFonts w:ascii="SimSun" w:hAnsi="SimSun" w:hint="eastAsia"/>
          <w:sz w:val="21"/>
        </w:rPr>
        <w:t>，</w:t>
      </w:r>
      <w:r w:rsidR="00B2237F">
        <w:rPr>
          <w:rFonts w:ascii="SimSun" w:hAnsi="SimSun" w:hint="eastAsia"/>
          <w:sz w:val="21"/>
        </w:rPr>
        <w:t>即</w:t>
      </w:r>
      <w:r w:rsidR="00A6782B">
        <w:rPr>
          <w:rFonts w:ascii="SimSun" w:hAnsi="SimSun" w:hint="eastAsia"/>
          <w:sz w:val="21"/>
        </w:rPr>
        <w:t>关键</w:t>
      </w:r>
      <w:r w:rsidR="00B2237F" w:rsidRPr="00B2237F">
        <w:rPr>
          <w:rFonts w:ascii="SimSun" w:hAnsi="SimSun" w:hint="eastAsia"/>
          <w:sz w:val="21"/>
        </w:rPr>
        <w:t>事件</w:t>
      </w:r>
      <w:r w:rsidR="00B2237F">
        <w:rPr>
          <w:rFonts w:ascii="SimSun" w:hAnsi="SimSun" w:hint="eastAsia"/>
          <w:sz w:val="21"/>
        </w:rPr>
        <w:t>集和</w:t>
      </w:r>
      <w:r w:rsidR="00A6782B">
        <w:rPr>
          <w:rFonts w:ascii="SimSun" w:hAnsi="SimSun" w:hint="eastAsia"/>
          <w:sz w:val="21"/>
        </w:rPr>
        <w:t>具体事件集</w:t>
      </w:r>
      <w:r w:rsidR="00B2237F" w:rsidRPr="00B2237F">
        <w:rPr>
          <w:rFonts w:ascii="SimSun" w:hAnsi="SimSun" w:hint="eastAsia"/>
          <w:sz w:val="21"/>
        </w:rPr>
        <w:t>。此外，工作队成员</w:t>
      </w:r>
      <w:r w:rsidR="00A6782B">
        <w:rPr>
          <w:rFonts w:ascii="SimSun" w:hAnsi="SimSun" w:hint="eastAsia"/>
          <w:sz w:val="21"/>
        </w:rPr>
        <w:t>还商定了</w:t>
      </w:r>
      <w:r w:rsidR="00B2237F" w:rsidRPr="00B2237F">
        <w:rPr>
          <w:rFonts w:ascii="SimSun" w:hAnsi="SimSun" w:hint="eastAsia"/>
          <w:sz w:val="21"/>
        </w:rPr>
        <w:t>18</w:t>
      </w:r>
      <w:r w:rsidR="00A6782B">
        <w:rPr>
          <w:rFonts w:ascii="SimSun" w:hAnsi="SimSun" w:hint="eastAsia"/>
          <w:sz w:val="21"/>
        </w:rPr>
        <w:t>个关键事件的草案</w:t>
      </w:r>
      <w:r w:rsidR="00B2237F" w:rsidRPr="00B2237F">
        <w:rPr>
          <w:rFonts w:ascii="SimSun" w:hAnsi="SimSun" w:hint="eastAsia"/>
          <w:sz w:val="21"/>
        </w:rPr>
        <w:t>，现转录于本文件附件二。</w:t>
      </w:r>
      <w:r>
        <w:rPr>
          <w:rFonts w:ascii="SimSun" w:hAnsi="SimSun" w:hint="eastAsia"/>
          <w:sz w:val="21"/>
        </w:rPr>
        <w:t>法律状态工作队</w:t>
      </w:r>
      <w:proofErr w:type="gramStart"/>
      <w:r w:rsidR="00A6782B">
        <w:rPr>
          <w:rFonts w:ascii="SimSun" w:hAnsi="SimSun" w:hint="eastAsia"/>
          <w:sz w:val="21"/>
        </w:rPr>
        <w:t>请标准</w:t>
      </w:r>
      <w:proofErr w:type="gramEnd"/>
      <w:r w:rsidR="00A6782B">
        <w:rPr>
          <w:rFonts w:ascii="SimSun" w:hAnsi="SimSun" w:hint="eastAsia"/>
          <w:sz w:val="21"/>
        </w:rPr>
        <w:t>委员会就这些关键事件</w:t>
      </w:r>
      <w:r w:rsidR="00B2237F" w:rsidRPr="00B2237F">
        <w:rPr>
          <w:rFonts w:ascii="SimSun" w:hAnsi="SimSun" w:hint="eastAsia"/>
          <w:sz w:val="21"/>
        </w:rPr>
        <w:t>发表</w:t>
      </w:r>
      <w:r w:rsidR="00A6782B" w:rsidRPr="00AA68A1">
        <w:rPr>
          <w:rStyle w:val="ONUMEChar"/>
          <w:rFonts w:ascii="SimSun" w:hAnsi="SimSun" w:hint="eastAsia"/>
          <w:sz w:val="21"/>
        </w:rPr>
        <w:t>评论</w:t>
      </w:r>
      <w:r w:rsidR="00B2237F" w:rsidRPr="00B2237F">
        <w:rPr>
          <w:rFonts w:ascii="SimSun" w:hAnsi="SimSun" w:hint="eastAsia"/>
          <w:sz w:val="21"/>
        </w:rPr>
        <w:t>意见</w:t>
      </w:r>
      <w:r w:rsidR="00A6782B">
        <w:rPr>
          <w:rFonts w:ascii="SimSun" w:hAnsi="SimSun" w:hint="eastAsia"/>
          <w:sz w:val="21"/>
        </w:rPr>
        <w:t>，它们</w:t>
      </w:r>
      <w:r w:rsidR="00B2237F" w:rsidRPr="00B2237F">
        <w:rPr>
          <w:rFonts w:ascii="SimSun" w:hAnsi="SimSun" w:hint="eastAsia"/>
          <w:sz w:val="21"/>
        </w:rPr>
        <w:t>是</w:t>
      </w:r>
      <w:r w:rsidR="00A6782B">
        <w:rPr>
          <w:rFonts w:ascii="SimSun" w:hAnsi="SimSun" w:hint="eastAsia"/>
          <w:sz w:val="21"/>
        </w:rPr>
        <w:t>制定新标准过程中的</w:t>
      </w:r>
      <w:r w:rsidR="00B2237F" w:rsidRPr="00B2237F">
        <w:rPr>
          <w:rFonts w:ascii="SimSun" w:hAnsi="SimSun" w:hint="eastAsia"/>
          <w:sz w:val="21"/>
        </w:rPr>
        <w:t>里程碑</w:t>
      </w:r>
      <w:r w:rsidR="00970035" w:rsidRPr="00B405D3">
        <w:rPr>
          <w:rFonts w:ascii="SimSun" w:hAnsi="SimSun" w:hint="eastAsia"/>
          <w:sz w:val="21"/>
        </w:rPr>
        <w:t>。</w:t>
      </w:r>
    </w:p>
    <w:p w:rsidR="00647C7F" w:rsidRDefault="00644B98" w:rsidP="00AA68A1">
      <w:pPr>
        <w:pStyle w:val="ONUME"/>
        <w:numPr>
          <w:ilvl w:val="0"/>
          <w:numId w:val="12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关于具体事件集，</w:t>
      </w:r>
      <w:r w:rsidR="008E0D91">
        <w:rPr>
          <w:rFonts w:ascii="SimSun" w:hAnsi="SimSun" w:hint="eastAsia"/>
          <w:sz w:val="21"/>
        </w:rPr>
        <w:t>法律状态工作队</w:t>
      </w:r>
      <w:r>
        <w:rPr>
          <w:rFonts w:ascii="SimSun" w:hAnsi="SimSun" w:hint="eastAsia"/>
          <w:sz w:val="21"/>
        </w:rPr>
        <w:t>成员编拟了三版草案并围绕它们进行了几轮讨论</w:t>
      </w:r>
      <w:r w:rsidR="0057439E">
        <w:rPr>
          <w:rFonts w:ascii="SimSun" w:hAnsi="SimSun" w:hint="eastAsia"/>
          <w:sz w:val="21"/>
        </w:rPr>
        <w:t>。</w:t>
      </w:r>
      <w:r>
        <w:rPr>
          <w:rFonts w:ascii="SimSun" w:hAnsi="SimSun" w:hint="eastAsia"/>
          <w:sz w:val="21"/>
        </w:rPr>
        <w:t>最新的草案中约有130个具体事件，</w:t>
      </w:r>
      <w:r w:rsidR="008E0D91">
        <w:rPr>
          <w:rFonts w:ascii="SimSun" w:hAnsi="SimSun" w:hint="eastAsia"/>
          <w:sz w:val="21"/>
        </w:rPr>
        <w:t>法律状态工作队</w:t>
      </w:r>
      <w:r>
        <w:rPr>
          <w:rFonts w:ascii="SimSun" w:hAnsi="SimSun" w:hint="eastAsia"/>
          <w:sz w:val="21"/>
        </w:rPr>
        <w:t>将继续</w:t>
      </w:r>
      <w:r w:rsidR="00917853">
        <w:rPr>
          <w:rFonts w:ascii="SimSun" w:hAnsi="SimSun" w:hint="eastAsia"/>
          <w:sz w:val="21"/>
        </w:rPr>
        <w:t>就此</w:t>
      </w:r>
      <w:r>
        <w:rPr>
          <w:rFonts w:ascii="SimSun" w:hAnsi="SimSun" w:hint="eastAsia"/>
          <w:sz w:val="21"/>
        </w:rPr>
        <w:t>进行讨论，以完成具体事件清单。</w:t>
      </w:r>
    </w:p>
    <w:p w:rsidR="00F9192A" w:rsidRDefault="00F9192A" w:rsidP="00AA68A1">
      <w:pPr>
        <w:pStyle w:val="3"/>
        <w:spacing w:before="0" w:afterLines="50" w:after="120" w:line="340" w:lineRule="atLeast"/>
        <w:jc w:val="both"/>
        <w:rPr>
          <w:rFonts w:ascii="SimSun" w:hAnsi="SimSun"/>
          <w:sz w:val="21"/>
        </w:rPr>
      </w:pPr>
      <w:r w:rsidRPr="00AA68A1">
        <w:rPr>
          <w:rFonts w:ascii="SimSun" w:hAnsi="SimSun" w:hint="eastAsia"/>
          <w:sz w:val="21"/>
          <w:szCs w:val="21"/>
        </w:rPr>
        <w:t>状</w:t>
      </w:r>
      <w:r w:rsidR="00AA68A1">
        <w:rPr>
          <w:rFonts w:ascii="SimSun" w:hAnsi="SimSun" w:hint="eastAsia"/>
          <w:sz w:val="21"/>
          <w:szCs w:val="21"/>
        </w:rPr>
        <w:t xml:space="preserve">　</w:t>
      </w:r>
      <w:r w:rsidR="00E5418D" w:rsidRPr="00AA68A1">
        <w:rPr>
          <w:rFonts w:ascii="SimSun" w:hAnsi="SimSun" w:hint="eastAsia"/>
          <w:sz w:val="21"/>
          <w:szCs w:val="21"/>
        </w:rPr>
        <w:t>态</w:t>
      </w:r>
    </w:p>
    <w:p w:rsidR="00647C7F" w:rsidRDefault="008E0D91" w:rsidP="00AA68A1">
      <w:pPr>
        <w:pStyle w:val="ONUME"/>
        <w:numPr>
          <w:ilvl w:val="0"/>
          <w:numId w:val="12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法律状态工作队</w:t>
      </w:r>
      <w:r w:rsidR="00F9192A">
        <w:rPr>
          <w:rFonts w:ascii="SimSun" w:hAnsi="SimSun" w:hint="eastAsia"/>
          <w:sz w:val="21"/>
        </w:rPr>
        <w:t>商定了</w:t>
      </w:r>
      <w:r w:rsidR="00FC6C2E">
        <w:rPr>
          <w:rFonts w:ascii="SimSun" w:hAnsi="SimSun" w:hint="eastAsia"/>
          <w:sz w:val="21"/>
        </w:rPr>
        <w:t>“活动”、“</w:t>
      </w:r>
      <w:r w:rsidR="00F44CC1">
        <w:rPr>
          <w:rFonts w:ascii="SimSun" w:hAnsi="SimSun" w:hint="eastAsia"/>
          <w:sz w:val="21"/>
        </w:rPr>
        <w:t>失效</w:t>
      </w:r>
      <w:r w:rsidR="00FC6C2E">
        <w:rPr>
          <w:rFonts w:ascii="SimSun" w:hAnsi="SimSun" w:hint="eastAsia"/>
          <w:sz w:val="21"/>
        </w:rPr>
        <w:t>”和“终止”</w:t>
      </w:r>
      <w:r w:rsidR="00F9192A">
        <w:rPr>
          <w:rFonts w:ascii="SimSun" w:hAnsi="SimSun" w:hint="eastAsia"/>
          <w:sz w:val="21"/>
        </w:rPr>
        <w:t>三种状</w:t>
      </w:r>
      <w:r w:rsidR="00E5418D">
        <w:rPr>
          <w:rFonts w:ascii="SimSun" w:hAnsi="SimSun" w:hint="eastAsia"/>
          <w:sz w:val="21"/>
        </w:rPr>
        <w:t>态</w:t>
      </w:r>
      <w:r w:rsidR="00FC6C2E">
        <w:rPr>
          <w:rFonts w:ascii="SimSun" w:hAnsi="SimSun" w:hint="eastAsia"/>
          <w:sz w:val="21"/>
        </w:rPr>
        <w:t>，并对</w:t>
      </w:r>
      <w:r w:rsidR="00F9192A">
        <w:rPr>
          <w:rFonts w:ascii="SimSun" w:hAnsi="SimSun" w:hint="eastAsia"/>
          <w:sz w:val="21"/>
        </w:rPr>
        <w:t>其</w:t>
      </w:r>
      <w:proofErr w:type="gramStart"/>
      <w:r w:rsidR="00FC6C2E">
        <w:rPr>
          <w:rFonts w:ascii="SimSun" w:hAnsi="SimSun" w:hint="eastAsia"/>
          <w:sz w:val="21"/>
        </w:rPr>
        <w:t>作出</w:t>
      </w:r>
      <w:proofErr w:type="gramEnd"/>
      <w:r w:rsidR="00FC6C2E">
        <w:rPr>
          <w:rFonts w:ascii="SimSun" w:hAnsi="SimSun" w:hint="eastAsia"/>
          <w:sz w:val="21"/>
        </w:rPr>
        <w:t>如下</w:t>
      </w:r>
      <w:r w:rsidR="00F9192A">
        <w:rPr>
          <w:rFonts w:ascii="SimSun" w:hAnsi="SimSun" w:hint="eastAsia"/>
          <w:sz w:val="21"/>
        </w:rPr>
        <w:t>说明：</w:t>
      </w:r>
    </w:p>
    <w:p w:rsidR="00F9192A" w:rsidRDefault="00FC6C2E" w:rsidP="00F9192A">
      <w:pPr>
        <w:pStyle w:val="ONUME"/>
        <w:numPr>
          <w:ilvl w:val="1"/>
          <w:numId w:val="1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活动：申请或专利在工业产权局提供法律状态信息时处于</w:t>
      </w:r>
      <w:r w:rsidR="00AA3B86">
        <w:rPr>
          <w:rFonts w:ascii="SimSun" w:hAnsi="SimSun" w:hint="eastAsia"/>
          <w:sz w:val="21"/>
        </w:rPr>
        <w:t>活动</w:t>
      </w:r>
      <w:r>
        <w:rPr>
          <w:rFonts w:ascii="SimSun" w:hAnsi="SimSun" w:hint="eastAsia"/>
          <w:sz w:val="21"/>
        </w:rPr>
        <w:t>状态。</w:t>
      </w:r>
    </w:p>
    <w:p w:rsidR="00FC6C2E" w:rsidRDefault="009A6F8A" w:rsidP="00F9192A">
      <w:pPr>
        <w:pStyle w:val="ONUME"/>
        <w:numPr>
          <w:ilvl w:val="1"/>
          <w:numId w:val="1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失效</w:t>
      </w:r>
      <w:r w:rsidR="00FC6C2E">
        <w:rPr>
          <w:rFonts w:ascii="SimSun" w:hAnsi="SimSun" w:hint="eastAsia"/>
          <w:sz w:val="21"/>
        </w:rPr>
        <w:t>：申请或专利在工业产权局提供法律状态信息时，由于未缴费、撤回或届满，处于</w:t>
      </w:r>
      <w:r w:rsidR="00327960">
        <w:rPr>
          <w:rFonts w:ascii="SimSun" w:hAnsi="SimSun" w:hint="eastAsia"/>
          <w:sz w:val="21"/>
        </w:rPr>
        <w:t>失</w:t>
      </w:r>
      <w:r w:rsidR="00FC6C2E">
        <w:rPr>
          <w:rFonts w:ascii="SimSun" w:hAnsi="SimSun" w:hint="eastAsia"/>
          <w:sz w:val="21"/>
        </w:rPr>
        <w:t>效状态。</w:t>
      </w:r>
    </w:p>
    <w:p w:rsidR="00FC6C2E" w:rsidRDefault="00FC6C2E" w:rsidP="00F9192A">
      <w:pPr>
        <w:pStyle w:val="ONUME"/>
        <w:numPr>
          <w:ilvl w:val="1"/>
          <w:numId w:val="1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终止：申请或专利已被工业产权局永久终止。需要注意的是，并非所有工业产权局根据该标准适用此状态。在例外的情况下，该状态可以因为法院判决或工业产权立法方面的变化而转为“活动”或“</w:t>
      </w:r>
      <w:r w:rsidR="00F44CC1">
        <w:rPr>
          <w:rFonts w:ascii="SimSun" w:hAnsi="SimSun" w:hint="eastAsia"/>
          <w:sz w:val="21"/>
        </w:rPr>
        <w:t>失效</w:t>
      </w:r>
      <w:r>
        <w:rPr>
          <w:rFonts w:ascii="SimSun" w:hAnsi="SimSun" w:hint="eastAsia"/>
          <w:sz w:val="21"/>
        </w:rPr>
        <w:t>”。</w:t>
      </w:r>
    </w:p>
    <w:p w:rsidR="00647C7F" w:rsidRPr="001A77B0" w:rsidRDefault="00D54FD1" w:rsidP="00AA68A1">
      <w:pPr>
        <w:pStyle w:val="2"/>
        <w:spacing w:beforeLines="100" w:afterLines="50" w:after="120" w:line="340" w:lineRule="atLeast"/>
        <w:rPr>
          <w:rFonts w:ascii="SimHei" w:eastAsia="SimHei" w:hAnsi="SimHei"/>
          <w:sz w:val="21"/>
        </w:rPr>
      </w:pPr>
      <w:r>
        <w:rPr>
          <w:rFonts w:ascii="SimHei" w:eastAsia="SimHei" w:hAnsi="SimHei" w:hint="eastAsia"/>
          <w:sz w:val="21"/>
        </w:rPr>
        <w:t>事件清单的结构</w:t>
      </w:r>
    </w:p>
    <w:p w:rsidR="00647C7F" w:rsidRDefault="008E0D91" w:rsidP="00AA68A1">
      <w:pPr>
        <w:pStyle w:val="ONUME"/>
        <w:numPr>
          <w:ilvl w:val="0"/>
          <w:numId w:val="12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Style w:val="ONUMEChar"/>
          <w:rFonts w:ascii="SimSun" w:hAnsi="SimSun" w:hint="eastAsia"/>
          <w:sz w:val="21"/>
        </w:rPr>
        <w:t>法律状态工作队</w:t>
      </w:r>
      <w:r w:rsidR="002A69B4">
        <w:rPr>
          <w:rStyle w:val="ONUMEChar"/>
          <w:rFonts w:ascii="SimSun" w:hAnsi="SimSun" w:hint="eastAsia"/>
          <w:sz w:val="21"/>
        </w:rPr>
        <w:t>讨论了如何</w:t>
      </w:r>
      <w:r w:rsidR="00D31CC7">
        <w:rPr>
          <w:rStyle w:val="ONUMEChar"/>
          <w:rFonts w:ascii="SimSun" w:hAnsi="SimSun" w:hint="eastAsia"/>
          <w:sz w:val="21"/>
        </w:rPr>
        <w:t>在标准中</w:t>
      </w:r>
      <w:r w:rsidR="002A69B4">
        <w:rPr>
          <w:rStyle w:val="ONUMEChar"/>
          <w:rFonts w:ascii="SimSun" w:hAnsi="SimSun" w:hint="eastAsia"/>
          <w:sz w:val="21"/>
        </w:rPr>
        <w:t>排列各种事件</w:t>
      </w:r>
      <w:r w:rsidR="00D31CC7">
        <w:rPr>
          <w:rStyle w:val="ONUMEChar"/>
          <w:rFonts w:ascii="SimSun" w:hAnsi="SimSun" w:hint="eastAsia"/>
          <w:sz w:val="21"/>
        </w:rPr>
        <w:t>和</w:t>
      </w:r>
      <w:r w:rsidR="002A69B4">
        <w:rPr>
          <w:rStyle w:val="ONUMEChar"/>
          <w:rFonts w:ascii="SimSun" w:hAnsi="SimSun" w:hint="eastAsia"/>
          <w:sz w:val="21"/>
        </w:rPr>
        <w:t>对它们进行分类</w:t>
      </w:r>
      <w:r w:rsidR="00E21FA4">
        <w:rPr>
          <w:rStyle w:val="ONUMEChar"/>
          <w:rFonts w:ascii="SimSun" w:hAnsi="SimSun" w:hint="eastAsia"/>
          <w:sz w:val="21"/>
        </w:rPr>
        <w:t>，并</w:t>
      </w:r>
      <w:r w:rsidR="002A69B4">
        <w:rPr>
          <w:rStyle w:val="ONUMEChar"/>
          <w:rFonts w:ascii="SimSun" w:hAnsi="SimSun" w:hint="eastAsia"/>
          <w:sz w:val="21"/>
        </w:rPr>
        <w:t>商定</w:t>
      </w:r>
      <w:r w:rsidR="00E21FA4" w:rsidRPr="00D31CC7">
        <w:rPr>
          <w:rStyle w:val="ONUMEChar"/>
          <w:rFonts w:ascii="SimSun" w:hAnsi="SimSun" w:hint="eastAsia"/>
          <w:sz w:val="21"/>
        </w:rPr>
        <w:t>标准事件</w:t>
      </w:r>
      <w:r w:rsidR="00E21FA4">
        <w:rPr>
          <w:rStyle w:val="ONUMEChar"/>
          <w:rFonts w:ascii="SimSun" w:hAnsi="SimSun" w:hint="eastAsia"/>
          <w:sz w:val="21"/>
        </w:rPr>
        <w:t>清单由三部分组成：类别、关键事件和具体事件。工作队还商定</w:t>
      </w:r>
      <w:r w:rsidR="00616BED">
        <w:rPr>
          <w:rStyle w:val="ONUMEChar"/>
          <w:rFonts w:ascii="SimSun" w:hAnsi="SimSun" w:hint="eastAsia"/>
          <w:sz w:val="21"/>
        </w:rPr>
        <w:t>将</w:t>
      </w:r>
      <w:r w:rsidR="00E21FA4">
        <w:rPr>
          <w:rStyle w:val="ONUMEChar"/>
          <w:rFonts w:ascii="SimSun" w:hAnsi="SimSun" w:hint="eastAsia"/>
          <w:sz w:val="21"/>
        </w:rPr>
        <w:t>相关的关键事件和具体事件划分为同一类别，并在各个类别中将关键事件排在首位。举例如下</w:t>
      </w:r>
      <w:r w:rsidR="00F7728D">
        <w:rPr>
          <w:rFonts w:ascii="SimSun" w:hAnsi="SimSun" w:hint="eastAsia"/>
          <w:sz w:val="21"/>
        </w:rPr>
        <w:t>：</w:t>
      </w:r>
    </w:p>
    <w:p w:rsidR="00E21FA4" w:rsidRPr="008D5773" w:rsidRDefault="00E21FA4" w:rsidP="00E21FA4">
      <w:pPr>
        <w:pStyle w:val="ONUME"/>
        <w:overflowPunct w:val="0"/>
        <w:spacing w:afterLines="50" w:after="120" w:line="340" w:lineRule="atLeast"/>
        <w:ind w:left="568"/>
        <w:jc w:val="both"/>
        <w:rPr>
          <w:rFonts w:ascii="KaiTi" w:eastAsia="KaiTi" w:hAnsi="KaiTi"/>
          <w:sz w:val="21"/>
        </w:rPr>
      </w:pPr>
      <w:r w:rsidRPr="008D5773">
        <w:rPr>
          <w:rFonts w:ascii="KaiTi" w:eastAsia="KaiTi" w:hAnsi="KaiTi" w:hint="eastAsia"/>
          <w:sz w:val="21"/>
        </w:rPr>
        <w:t>[类别]</w:t>
      </w:r>
    </w:p>
    <w:p w:rsidR="00E21FA4" w:rsidRDefault="00E21FA4" w:rsidP="00E21FA4">
      <w:pPr>
        <w:pStyle w:val="a3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  <w:lang w:eastAsia="zh-CN"/>
        </w:rPr>
        <w:t>申请</w:t>
      </w:r>
      <w:r w:rsidR="00E5418D">
        <w:rPr>
          <w:rFonts w:ascii="SimSun" w:hAnsi="SimSun" w:hint="eastAsia"/>
          <w:sz w:val="21"/>
          <w:lang w:eastAsia="zh-CN"/>
        </w:rPr>
        <w:t>终止</w:t>
      </w:r>
    </w:p>
    <w:p w:rsidR="00E21FA4" w:rsidRPr="008D5773" w:rsidRDefault="00E21FA4" w:rsidP="00E21FA4">
      <w:pPr>
        <w:pStyle w:val="ONUME"/>
        <w:overflowPunct w:val="0"/>
        <w:spacing w:afterLines="50" w:after="120" w:line="340" w:lineRule="atLeast"/>
        <w:ind w:left="568"/>
        <w:jc w:val="both"/>
        <w:rPr>
          <w:rFonts w:ascii="KaiTi" w:eastAsia="KaiTi" w:hAnsi="KaiTi"/>
          <w:sz w:val="21"/>
        </w:rPr>
      </w:pPr>
      <w:r w:rsidRPr="008D5773">
        <w:rPr>
          <w:rFonts w:ascii="KaiTi" w:eastAsia="KaiTi" w:hAnsi="KaiTi" w:hint="eastAsia"/>
          <w:sz w:val="21"/>
        </w:rPr>
        <w:t>[关键事件]</w:t>
      </w:r>
    </w:p>
    <w:p w:rsidR="00E21FA4" w:rsidRDefault="00E21FA4" w:rsidP="00E21FA4">
      <w:pPr>
        <w:pStyle w:val="a3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  <w:lang w:eastAsia="zh-CN"/>
        </w:rPr>
        <w:t>申请</w:t>
      </w:r>
      <w:r w:rsidR="00E5418D">
        <w:rPr>
          <w:rFonts w:ascii="SimSun" w:hAnsi="SimSun" w:hint="eastAsia"/>
          <w:sz w:val="21"/>
          <w:lang w:eastAsia="zh-CN"/>
        </w:rPr>
        <w:t>终止</w:t>
      </w:r>
    </w:p>
    <w:p w:rsidR="00E21FA4" w:rsidRPr="008D5773" w:rsidRDefault="00E21FA4" w:rsidP="008D5773">
      <w:pPr>
        <w:pStyle w:val="ONUME"/>
        <w:overflowPunct w:val="0"/>
        <w:spacing w:afterLines="50" w:after="120" w:line="340" w:lineRule="atLeast"/>
        <w:ind w:left="568"/>
        <w:jc w:val="both"/>
        <w:rPr>
          <w:rFonts w:ascii="KaiTi" w:eastAsia="KaiTi" w:hAnsi="KaiTi"/>
          <w:sz w:val="21"/>
        </w:rPr>
      </w:pPr>
      <w:r w:rsidRPr="008D5773">
        <w:rPr>
          <w:rFonts w:ascii="KaiTi" w:eastAsia="KaiTi" w:hAnsi="KaiTi" w:hint="eastAsia"/>
          <w:sz w:val="21"/>
        </w:rPr>
        <w:t>[具体事件]</w:t>
      </w:r>
    </w:p>
    <w:p w:rsidR="00E21FA4" w:rsidRDefault="00E21FA4" w:rsidP="00AA68A1">
      <w:pPr>
        <w:pStyle w:val="a3"/>
        <w:numPr>
          <w:ilvl w:val="0"/>
          <w:numId w:val="2"/>
        </w:numPr>
        <w:spacing w:afterLines="50" w:after="120" w:line="340" w:lineRule="atLeast"/>
        <w:ind w:left="851" w:hanging="284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申请撤回</w:t>
      </w:r>
    </w:p>
    <w:p w:rsidR="005F5411" w:rsidRDefault="005F5411" w:rsidP="00AA68A1">
      <w:pPr>
        <w:pStyle w:val="a3"/>
        <w:numPr>
          <w:ilvl w:val="0"/>
          <w:numId w:val="2"/>
        </w:numPr>
        <w:spacing w:afterLines="50" w:after="120" w:line="340" w:lineRule="atLeast"/>
        <w:ind w:left="851" w:hanging="284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申请视为撤回、放弃或过期</w:t>
      </w:r>
    </w:p>
    <w:p w:rsidR="005F5411" w:rsidRDefault="005F5411" w:rsidP="00AA68A1">
      <w:pPr>
        <w:pStyle w:val="a3"/>
        <w:numPr>
          <w:ilvl w:val="0"/>
          <w:numId w:val="2"/>
        </w:numPr>
        <w:spacing w:afterLines="50" w:after="120" w:line="340" w:lineRule="atLeast"/>
        <w:ind w:left="851" w:hanging="284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申请在审查之后驳回</w:t>
      </w:r>
    </w:p>
    <w:p w:rsidR="005F5411" w:rsidRPr="00E21FA4" w:rsidRDefault="005F5411" w:rsidP="00E21FA4">
      <w:pPr>
        <w:pStyle w:val="a3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……</w:t>
      </w:r>
    </w:p>
    <w:p w:rsidR="00F7728D" w:rsidRDefault="003A71D2" w:rsidP="00AA68A1">
      <w:pPr>
        <w:pStyle w:val="3"/>
        <w:spacing w:before="0"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未决</w:t>
      </w:r>
      <w:r w:rsidRPr="00AA68A1">
        <w:rPr>
          <w:rFonts w:ascii="SimSun" w:hAnsi="SimSun" w:hint="eastAsia"/>
          <w:sz w:val="21"/>
          <w:szCs w:val="21"/>
        </w:rPr>
        <w:t>问题</w:t>
      </w:r>
    </w:p>
    <w:p w:rsidR="00F7728D" w:rsidRDefault="003A71D2" w:rsidP="00AA68A1">
      <w:pPr>
        <w:pStyle w:val="ONUME"/>
        <w:numPr>
          <w:ilvl w:val="0"/>
          <w:numId w:val="12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编拟本</w:t>
      </w:r>
      <w:r w:rsidRPr="00AA68A1">
        <w:rPr>
          <w:rStyle w:val="ONUMEChar"/>
          <w:rFonts w:ascii="SimSun" w:hAnsi="SimSun" w:hint="eastAsia"/>
          <w:sz w:val="21"/>
        </w:rPr>
        <w:t>文件</w:t>
      </w:r>
      <w:r>
        <w:rPr>
          <w:rFonts w:ascii="SimSun" w:hAnsi="SimSun" w:hint="eastAsia"/>
          <w:sz w:val="21"/>
        </w:rPr>
        <w:t>时，</w:t>
      </w:r>
      <w:r w:rsidR="008E0D91">
        <w:rPr>
          <w:rFonts w:ascii="SimSun" w:hAnsi="SimSun" w:hint="eastAsia"/>
          <w:sz w:val="21"/>
        </w:rPr>
        <w:t>法律状态工作队</w:t>
      </w:r>
      <w:r>
        <w:rPr>
          <w:rFonts w:ascii="SimSun" w:hAnsi="SimSun" w:hint="eastAsia"/>
          <w:sz w:val="21"/>
        </w:rPr>
        <w:t>正在研究以下未决问题：</w:t>
      </w:r>
    </w:p>
    <w:p w:rsidR="003A71D2" w:rsidRDefault="003A71D2" w:rsidP="003A71D2">
      <w:pPr>
        <w:pStyle w:val="ONUME"/>
        <w:numPr>
          <w:ilvl w:val="1"/>
          <w:numId w:val="1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关键事件是否属于</w:t>
      </w:r>
      <w:r w:rsidR="00E5418D">
        <w:rPr>
          <w:rFonts w:ascii="SimSun" w:hAnsi="SimSun" w:hint="eastAsia"/>
          <w:sz w:val="21"/>
        </w:rPr>
        <w:t>必要</w:t>
      </w:r>
      <w:r>
        <w:rPr>
          <w:rFonts w:ascii="SimSun" w:hAnsi="SimSun" w:hint="eastAsia"/>
          <w:sz w:val="21"/>
        </w:rPr>
        <w:t>内容；</w:t>
      </w:r>
    </w:p>
    <w:p w:rsidR="003A71D2" w:rsidRDefault="003A71D2" w:rsidP="003A71D2">
      <w:pPr>
        <w:pStyle w:val="ONUME"/>
        <w:numPr>
          <w:ilvl w:val="1"/>
          <w:numId w:val="1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是否应交换事件快照或事件历史；</w:t>
      </w:r>
    </w:p>
    <w:p w:rsidR="003A71D2" w:rsidRDefault="003A71D2" w:rsidP="003A71D2">
      <w:pPr>
        <w:pStyle w:val="ONUME"/>
        <w:numPr>
          <w:ilvl w:val="1"/>
          <w:numId w:val="1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对交换法律状态数据的频率提出何种建议；</w:t>
      </w:r>
    </w:p>
    <w:p w:rsidR="003A71D2" w:rsidRDefault="003A71D2" w:rsidP="003A71D2">
      <w:pPr>
        <w:pStyle w:val="ONUME"/>
        <w:numPr>
          <w:ilvl w:val="1"/>
          <w:numId w:val="1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lastRenderedPageBreak/>
        <w:t>应交付</w:t>
      </w:r>
      <w:r w:rsidR="00F44CC1">
        <w:rPr>
          <w:rFonts w:ascii="SimSun" w:hAnsi="SimSun" w:hint="eastAsia"/>
          <w:sz w:val="21"/>
        </w:rPr>
        <w:t>怎样的事件集：仅</w:t>
      </w:r>
      <w:r w:rsidR="00D31CC7">
        <w:rPr>
          <w:rFonts w:ascii="SimSun" w:hAnsi="SimSun" w:hint="eastAsia"/>
          <w:sz w:val="21"/>
        </w:rPr>
        <w:t>限</w:t>
      </w:r>
      <w:r>
        <w:rPr>
          <w:rFonts w:ascii="SimSun" w:hAnsi="SimSun" w:hint="eastAsia"/>
          <w:sz w:val="21"/>
        </w:rPr>
        <w:t>关键事件；关键事件和具体事件；</w:t>
      </w:r>
      <w:r w:rsidR="00D31CC7">
        <w:rPr>
          <w:rFonts w:ascii="SimSun" w:hAnsi="SimSun" w:hint="eastAsia"/>
          <w:sz w:val="21"/>
        </w:rPr>
        <w:t>含有</w:t>
      </w:r>
      <w:r>
        <w:rPr>
          <w:rFonts w:ascii="SimSun" w:hAnsi="SimSun" w:hint="eastAsia"/>
          <w:sz w:val="21"/>
        </w:rPr>
        <w:t>工业产权局当前生成的原始事件</w:t>
      </w:r>
      <w:r w:rsidR="00D31CC7">
        <w:rPr>
          <w:rFonts w:ascii="SimSun" w:hAnsi="SimSun" w:hint="eastAsia"/>
          <w:sz w:val="21"/>
        </w:rPr>
        <w:t>的</w:t>
      </w:r>
      <w:r>
        <w:rPr>
          <w:rFonts w:ascii="SimSun" w:hAnsi="SimSun" w:hint="eastAsia"/>
          <w:sz w:val="21"/>
        </w:rPr>
        <w:t>关键事件和具体事件；</w:t>
      </w:r>
    </w:p>
    <w:p w:rsidR="003A71D2" w:rsidRDefault="003A71D2" w:rsidP="003A71D2">
      <w:pPr>
        <w:pStyle w:val="ONUME"/>
        <w:numPr>
          <w:ilvl w:val="1"/>
          <w:numId w:val="1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阶段转换(从一个阶段到另一个阶段)信息是否应和事件一起交付；</w:t>
      </w:r>
    </w:p>
    <w:p w:rsidR="003A71D2" w:rsidRDefault="003A71D2" w:rsidP="003A71D2">
      <w:pPr>
        <w:pStyle w:val="ONUME"/>
        <w:numPr>
          <w:ilvl w:val="1"/>
          <w:numId w:val="1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对六</w:t>
      </w:r>
      <w:r w:rsidR="007450A4">
        <w:rPr>
          <w:rFonts w:ascii="SimSun" w:hAnsi="SimSun" w:hint="eastAsia"/>
          <w:sz w:val="21"/>
        </w:rPr>
        <w:t>个</w:t>
      </w:r>
      <w:r>
        <w:rPr>
          <w:rFonts w:ascii="SimSun" w:hAnsi="SimSun" w:hint="eastAsia"/>
          <w:sz w:val="21"/>
        </w:rPr>
        <w:t>阶段的说明；以及</w:t>
      </w:r>
    </w:p>
    <w:p w:rsidR="003A71D2" w:rsidRDefault="003A71D2" w:rsidP="003A71D2">
      <w:pPr>
        <w:pStyle w:val="ONUME"/>
        <w:numPr>
          <w:ilvl w:val="1"/>
          <w:numId w:val="1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具体事件清单。</w:t>
      </w:r>
    </w:p>
    <w:p w:rsidR="00A35C8D" w:rsidRDefault="003A71D2" w:rsidP="00AA68A1">
      <w:pPr>
        <w:pStyle w:val="3"/>
        <w:spacing w:before="0"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工作计划</w:t>
      </w:r>
    </w:p>
    <w:p w:rsidR="00282067" w:rsidRDefault="008E0D91" w:rsidP="00AA68A1">
      <w:pPr>
        <w:pStyle w:val="ONUME"/>
        <w:numPr>
          <w:ilvl w:val="0"/>
          <w:numId w:val="12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法律状态工作队</w:t>
      </w:r>
      <w:r w:rsidR="00282067">
        <w:rPr>
          <w:rFonts w:ascii="SimSun" w:hAnsi="SimSun" w:hint="eastAsia"/>
          <w:sz w:val="21"/>
        </w:rPr>
        <w:t>计划</w:t>
      </w:r>
      <w:r w:rsidR="00282067" w:rsidRPr="00282067">
        <w:rPr>
          <w:rFonts w:ascii="SimSun" w:hAnsi="SimSun" w:hint="eastAsia"/>
          <w:sz w:val="21"/>
        </w:rPr>
        <w:t>在2016年上半年完</w:t>
      </w:r>
      <w:r w:rsidR="00282067">
        <w:rPr>
          <w:rFonts w:ascii="SimSun" w:hAnsi="SimSun" w:hint="eastAsia"/>
          <w:sz w:val="21"/>
        </w:rPr>
        <w:t>成具体事件</w:t>
      </w:r>
      <w:r w:rsidR="00282067" w:rsidRPr="00282067">
        <w:rPr>
          <w:rFonts w:ascii="SimSun" w:hAnsi="SimSun" w:hint="eastAsia"/>
          <w:sz w:val="21"/>
        </w:rPr>
        <w:t>的清单草案</w:t>
      </w:r>
      <w:r w:rsidR="00282067">
        <w:rPr>
          <w:rFonts w:ascii="SimSun" w:hAnsi="SimSun" w:hint="eastAsia"/>
          <w:sz w:val="21"/>
        </w:rPr>
        <w:t>。为编制事件清单，</w:t>
      </w:r>
      <w:r w:rsidR="00282067" w:rsidRPr="00282067">
        <w:rPr>
          <w:rFonts w:ascii="SimSun" w:hAnsi="SimSun" w:hint="eastAsia"/>
          <w:sz w:val="21"/>
        </w:rPr>
        <w:t>工作队成员还计划</w:t>
      </w:r>
      <w:r w:rsidR="00282067">
        <w:rPr>
          <w:rFonts w:ascii="SimSun" w:hAnsi="SimSun" w:hint="eastAsia"/>
          <w:sz w:val="21"/>
        </w:rPr>
        <w:t>将其主管局发出的</w:t>
      </w:r>
      <w:r w:rsidR="00282067" w:rsidRPr="00282067">
        <w:rPr>
          <w:rFonts w:ascii="SimSun" w:hAnsi="SimSun" w:hint="eastAsia"/>
          <w:sz w:val="21"/>
        </w:rPr>
        <w:t>实际法律状态事件</w:t>
      </w:r>
      <w:r w:rsidR="00282067">
        <w:rPr>
          <w:rFonts w:ascii="SimSun" w:hAnsi="SimSun" w:hint="eastAsia"/>
          <w:sz w:val="21"/>
        </w:rPr>
        <w:t>与</w:t>
      </w:r>
      <w:r w:rsidR="00282067" w:rsidRPr="00D76F46">
        <w:rPr>
          <w:rFonts w:ascii="SimSun" w:hAnsi="SimSun" w:hint="eastAsia"/>
          <w:sz w:val="21"/>
        </w:rPr>
        <w:t>标准事件</w:t>
      </w:r>
      <w:r w:rsidR="00282067">
        <w:rPr>
          <w:rFonts w:ascii="SimSun" w:hAnsi="SimSun" w:hint="eastAsia"/>
          <w:sz w:val="21"/>
        </w:rPr>
        <w:t>(即关键事件和具体事件)草案进行比较，以</w:t>
      </w:r>
      <w:r w:rsidR="00282067" w:rsidRPr="00282067">
        <w:rPr>
          <w:rFonts w:ascii="SimSun" w:hAnsi="SimSun" w:hint="eastAsia"/>
          <w:sz w:val="21"/>
        </w:rPr>
        <w:t>了解</w:t>
      </w:r>
      <w:r w:rsidR="00282067">
        <w:rPr>
          <w:rFonts w:ascii="SimSun" w:hAnsi="SimSun" w:hint="eastAsia"/>
          <w:sz w:val="21"/>
        </w:rPr>
        <w:t>主管局的</w:t>
      </w:r>
      <w:r w:rsidR="00282067" w:rsidRPr="00282067">
        <w:rPr>
          <w:rFonts w:ascii="SimSun" w:hAnsi="SimSun" w:hint="eastAsia"/>
          <w:sz w:val="21"/>
        </w:rPr>
        <w:t>实际</w:t>
      </w:r>
      <w:r w:rsidR="00282067">
        <w:rPr>
          <w:rFonts w:ascii="SimSun" w:hAnsi="SimSun" w:hint="eastAsia"/>
          <w:sz w:val="21"/>
        </w:rPr>
        <w:t>事件是否能够</w:t>
      </w:r>
      <w:r w:rsidR="0054337D">
        <w:rPr>
          <w:rFonts w:ascii="SimSun" w:hAnsi="SimSun" w:hint="eastAsia"/>
          <w:sz w:val="21"/>
        </w:rPr>
        <w:t>归纳</w:t>
      </w:r>
      <w:r w:rsidR="00282067">
        <w:rPr>
          <w:rFonts w:ascii="SimSun" w:hAnsi="SimSun" w:hint="eastAsia"/>
          <w:sz w:val="21"/>
        </w:rPr>
        <w:t>到</w:t>
      </w:r>
      <w:r w:rsidR="00282067" w:rsidRPr="00D76F46">
        <w:rPr>
          <w:rFonts w:ascii="SimSun" w:hAnsi="SimSun" w:hint="eastAsia"/>
          <w:sz w:val="21"/>
        </w:rPr>
        <w:t>标准事件清单</w:t>
      </w:r>
      <w:r w:rsidR="00282067">
        <w:rPr>
          <w:rFonts w:ascii="SimSun" w:hAnsi="SimSun" w:hint="eastAsia"/>
          <w:sz w:val="21"/>
        </w:rPr>
        <w:t>中。</w:t>
      </w:r>
    </w:p>
    <w:p w:rsidR="00D27221" w:rsidRDefault="00282067" w:rsidP="00AA68A1">
      <w:pPr>
        <w:pStyle w:val="ONUME"/>
        <w:numPr>
          <w:ilvl w:val="0"/>
          <w:numId w:val="12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82067">
        <w:rPr>
          <w:rFonts w:ascii="SimSun" w:hAnsi="SimSun" w:hint="eastAsia"/>
          <w:sz w:val="21"/>
        </w:rPr>
        <w:t>为了</w:t>
      </w:r>
      <w:r w:rsidR="00442DA8">
        <w:rPr>
          <w:rFonts w:ascii="SimSun" w:hAnsi="SimSun" w:hint="eastAsia"/>
          <w:sz w:val="21"/>
        </w:rPr>
        <w:t>最终确定</w:t>
      </w:r>
      <w:r w:rsidR="00442DA8" w:rsidRPr="00D76F46">
        <w:rPr>
          <w:rFonts w:ascii="SimSun" w:hAnsi="SimSun" w:hint="eastAsia"/>
          <w:sz w:val="21"/>
        </w:rPr>
        <w:t>标准事件</w:t>
      </w:r>
      <w:r w:rsidR="00442DA8">
        <w:rPr>
          <w:rFonts w:ascii="SimSun" w:hAnsi="SimSun" w:hint="eastAsia"/>
          <w:sz w:val="21"/>
        </w:rPr>
        <w:t>清单并</w:t>
      </w:r>
      <w:r w:rsidRPr="00282067">
        <w:rPr>
          <w:rFonts w:ascii="SimSun" w:hAnsi="SimSun" w:hint="eastAsia"/>
          <w:sz w:val="21"/>
        </w:rPr>
        <w:t>讨论未决问题，</w:t>
      </w:r>
      <w:r w:rsidR="008E0D91">
        <w:rPr>
          <w:rFonts w:ascii="SimSun" w:hAnsi="SimSun" w:hint="eastAsia"/>
          <w:sz w:val="21"/>
        </w:rPr>
        <w:t>法律状态工作队</w:t>
      </w:r>
      <w:r w:rsidRPr="00282067">
        <w:rPr>
          <w:rFonts w:ascii="SimSun" w:hAnsi="SimSun" w:hint="eastAsia"/>
          <w:sz w:val="21"/>
        </w:rPr>
        <w:t>将在2016年</w:t>
      </w:r>
      <w:r w:rsidR="00442DA8" w:rsidRPr="00282067">
        <w:rPr>
          <w:rFonts w:ascii="SimSun" w:hAnsi="SimSun" w:hint="eastAsia"/>
          <w:sz w:val="21"/>
        </w:rPr>
        <w:t>举行</w:t>
      </w:r>
      <w:r w:rsidR="00442DA8">
        <w:rPr>
          <w:rFonts w:ascii="SimSun" w:hAnsi="SimSun" w:hint="eastAsia"/>
          <w:sz w:val="21"/>
        </w:rPr>
        <w:t>一次实地</w:t>
      </w:r>
      <w:r w:rsidR="00442DA8" w:rsidRPr="00282067">
        <w:rPr>
          <w:rFonts w:ascii="SimSun" w:hAnsi="SimSun" w:hint="eastAsia"/>
          <w:sz w:val="21"/>
        </w:rPr>
        <w:t>会议</w:t>
      </w:r>
      <w:r w:rsidR="00442DA8">
        <w:rPr>
          <w:rFonts w:ascii="SimSun" w:hAnsi="SimSun" w:hint="eastAsia"/>
          <w:sz w:val="21"/>
        </w:rPr>
        <w:t>。</w:t>
      </w:r>
    </w:p>
    <w:p w:rsidR="00FB48DB" w:rsidRDefault="00DC297A" w:rsidP="00AA68A1">
      <w:pPr>
        <w:pStyle w:val="ONUME"/>
        <w:numPr>
          <w:ilvl w:val="0"/>
          <w:numId w:val="12"/>
        </w:num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proofErr w:type="gramStart"/>
      <w:r w:rsidRPr="000B4DA2">
        <w:rPr>
          <w:rFonts w:ascii="KaiTi" w:eastAsia="KaiTi" w:hAnsi="KaiTi" w:hint="eastAsia"/>
          <w:i/>
          <w:sz w:val="21"/>
        </w:rPr>
        <w:t>请标准</w:t>
      </w:r>
      <w:proofErr w:type="gramEnd"/>
      <w:r w:rsidRPr="000B4DA2">
        <w:rPr>
          <w:rFonts w:ascii="KaiTi" w:eastAsia="KaiTi" w:hAnsi="KaiTi" w:hint="eastAsia"/>
          <w:i/>
          <w:sz w:val="21"/>
        </w:rPr>
        <w:t>委员会：</w:t>
      </w:r>
    </w:p>
    <w:p w:rsidR="00647C7F" w:rsidRPr="000B4DA2" w:rsidRDefault="00AF6817" w:rsidP="00AA68A1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r w:rsidRPr="000B4DA2">
        <w:rPr>
          <w:rFonts w:ascii="KaiTi" w:eastAsia="KaiTi" w:hAnsi="KaiTi" w:hint="eastAsia"/>
          <w:i/>
          <w:sz w:val="21"/>
        </w:rPr>
        <w:tab/>
      </w:r>
      <w:r w:rsidR="00647C7F" w:rsidRPr="000B4DA2">
        <w:rPr>
          <w:rFonts w:ascii="KaiTi" w:eastAsia="KaiTi" w:hAnsi="KaiTi"/>
          <w:i/>
          <w:sz w:val="21"/>
        </w:rPr>
        <w:tab/>
        <w:t>(a)</w:t>
      </w:r>
      <w:r w:rsidR="00647C7F" w:rsidRPr="000B4DA2">
        <w:rPr>
          <w:rFonts w:ascii="KaiTi" w:eastAsia="KaiTi" w:hAnsi="KaiTi"/>
          <w:i/>
          <w:sz w:val="21"/>
        </w:rPr>
        <w:tab/>
      </w:r>
      <w:r w:rsidR="00DC297A" w:rsidRPr="000B4DA2">
        <w:rPr>
          <w:rFonts w:ascii="KaiTi" w:eastAsia="KaiTi" w:hAnsi="KaiTi" w:hint="eastAsia"/>
          <w:i/>
          <w:sz w:val="21"/>
        </w:rPr>
        <w:t>注意本文件</w:t>
      </w:r>
      <w:r w:rsidRPr="000B4DA2">
        <w:rPr>
          <w:rFonts w:ascii="KaiTi" w:eastAsia="KaiTi" w:hAnsi="KaiTi" w:hint="eastAsia"/>
          <w:i/>
          <w:sz w:val="21"/>
        </w:rPr>
        <w:t>中</w:t>
      </w:r>
      <w:r w:rsidR="00DC297A" w:rsidRPr="000B4DA2">
        <w:rPr>
          <w:rFonts w:ascii="KaiTi" w:eastAsia="KaiTi" w:hAnsi="KaiTi" w:hint="eastAsia"/>
          <w:i/>
          <w:sz w:val="21"/>
        </w:rPr>
        <w:t>所</w:t>
      </w:r>
      <w:r w:rsidR="005B6101" w:rsidRPr="000B4DA2">
        <w:rPr>
          <w:rFonts w:ascii="KaiTi" w:eastAsia="KaiTi" w:hAnsi="KaiTi" w:hint="eastAsia"/>
          <w:i/>
          <w:sz w:val="21"/>
        </w:rPr>
        <w:t>载</w:t>
      </w:r>
      <w:r w:rsidR="00DC297A" w:rsidRPr="000B4DA2">
        <w:rPr>
          <w:rFonts w:ascii="KaiTi" w:eastAsia="KaiTi" w:hAnsi="KaiTi" w:hint="eastAsia"/>
          <w:i/>
          <w:sz w:val="21"/>
        </w:rPr>
        <w:t>的</w:t>
      </w:r>
      <w:r w:rsidR="00FB48DB" w:rsidRPr="00FB48DB">
        <w:rPr>
          <w:rFonts w:ascii="KaiTi" w:eastAsia="KaiTi" w:hAnsi="KaiTi" w:hint="eastAsia"/>
          <w:i/>
          <w:sz w:val="21"/>
        </w:rPr>
        <w:t>法律状态工作队的工作成果和工作队牵头人的报告</w:t>
      </w:r>
      <w:r w:rsidR="00DC297A" w:rsidRPr="000B4DA2">
        <w:rPr>
          <w:rFonts w:ascii="KaiTi" w:eastAsia="KaiTi" w:hAnsi="KaiTi" w:hint="eastAsia"/>
          <w:i/>
          <w:sz w:val="21"/>
        </w:rPr>
        <w:t>；</w:t>
      </w:r>
      <w:r w:rsidR="00994654" w:rsidRPr="000B4DA2">
        <w:rPr>
          <w:rFonts w:ascii="KaiTi" w:eastAsia="KaiTi" w:hAnsi="KaiTi" w:hint="eastAsia"/>
          <w:i/>
          <w:sz w:val="21"/>
        </w:rPr>
        <w:t>并</w:t>
      </w:r>
    </w:p>
    <w:p w:rsidR="00647C7F" w:rsidRPr="00B405D3" w:rsidRDefault="00AF6817" w:rsidP="00AA68A1">
      <w:pPr>
        <w:pStyle w:val="a6"/>
        <w:overflowPunct w:val="0"/>
        <w:spacing w:afterLines="50" w:line="340" w:lineRule="atLeast"/>
        <w:ind w:left="5534"/>
        <w:jc w:val="both"/>
        <w:rPr>
          <w:rFonts w:ascii="KaiTi" w:eastAsia="KaiTi" w:hAnsi="KaiTi"/>
          <w:i/>
          <w:sz w:val="21"/>
          <w:lang w:eastAsia="zh-CN"/>
        </w:rPr>
      </w:pPr>
      <w:r>
        <w:rPr>
          <w:rFonts w:ascii="KaiTi" w:eastAsia="KaiTi" w:hAnsi="KaiTi" w:hint="eastAsia"/>
          <w:i/>
          <w:sz w:val="21"/>
          <w:lang w:eastAsia="zh-CN"/>
        </w:rPr>
        <w:tab/>
      </w:r>
      <w:r w:rsidR="00994654">
        <w:rPr>
          <w:rFonts w:ascii="KaiTi" w:eastAsia="KaiTi" w:hAnsi="KaiTi"/>
          <w:i/>
          <w:sz w:val="21"/>
          <w:lang w:eastAsia="zh-CN"/>
        </w:rPr>
        <w:tab/>
      </w:r>
      <w:r w:rsidR="00647C7F" w:rsidRPr="00B405D3">
        <w:rPr>
          <w:rFonts w:ascii="KaiTi" w:eastAsia="KaiTi" w:hAnsi="KaiTi"/>
          <w:i/>
          <w:sz w:val="21"/>
          <w:lang w:eastAsia="zh-CN"/>
        </w:rPr>
        <w:t>(</w:t>
      </w:r>
      <w:r w:rsidR="00D060BB">
        <w:rPr>
          <w:rFonts w:ascii="KaiTi" w:eastAsia="KaiTi" w:hAnsi="KaiTi" w:hint="eastAsia"/>
          <w:i/>
          <w:sz w:val="21"/>
          <w:lang w:eastAsia="zh-CN"/>
        </w:rPr>
        <w:t>b</w:t>
      </w:r>
      <w:r w:rsidR="00647C7F" w:rsidRPr="00B405D3">
        <w:rPr>
          <w:rFonts w:ascii="KaiTi" w:eastAsia="KaiTi" w:hAnsi="KaiTi"/>
          <w:i/>
          <w:sz w:val="21"/>
          <w:lang w:eastAsia="zh-CN"/>
        </w:rPr>
        <w:t>)</w:t>
      </w:r>
      <w:r w:rsidR="00647C7F" w:rsidRPr="00B405D3">
        <w:rPr>
          <w:rFonts w:ascii="KaiTi" w:eastAsia="KaiTi" w:hAnsi="KaiTi"/>
          <w:i/>
          <w:sz w:val="21"/>
          <w:lang w:eastAsia="zh-CN"/>
        </w:rPr>
        <w:tab/>
      </w:r>
      <w:r w:rsidR="009242EC">
        <w:rPr>
          <w:rFonts w:ascii="KaiTi" w:eastAsia="KaiTi" w:hAnsi="KaiTi" w:hint="eastAsia"/>
          <w:i/>
          <w:sz w:val="21"/>
          <w:lang w:eastAsia="zh-CN"/>
        </w:rPr>
        <w:t>对</w:t>
      </w:r>
      <w:r w:rsidR="00FD019F" w:rsidRPr="00B405D3">
        <w:rPr>
          <w:rFonts w:ascii="KaiTi" w:eastAsia="KaiTi" w:hAnsi="KaiTi" w:hint="eastAsia"/>
          <w:i/>
          <w:sz w:val="21"/>
          <w:lang w:eastAsia="zh-CN"/>
        </w:rPr>
        <w:t>上文第1</w:t>
      </w:r>
      <w:r w:rsidR="009242EC">
        <w:rPr>
          <w:rFonts w:ascii="KaiTi" w:eastAsia="KaiTi" w:hAnsi="KaiTi" w:hint="eastAsia"/>
          <w:i/>
          <w:sz w:val="21"/>
          <w:lang w:eastAsia="zh-CN"/>
        </w:rPr>
        <w:t>2</w:t>
      </w:r>
      <w:r w:rsidR="00F50F6A">
        <w:rPr>
          <w:rFonts w:ascii="KaiTi" w:eastAsia="KaiTi" w:hAnsi="KaiTi" w:hint="eastAsia"/>
          <w:i/>
          <w:sz w:val="21"/>
          <w:lang w:eastAsia="zh-CN"/>
        </w:rPr>
        <w:t>段</w:t>
      </w:r>
      <w:r w:rsidR="00FD019F" w:rsidRPr="00B405D3">
        <w:rPr>
          <w:rFonts w:ascii="KaiTi" w:eastAsia="KaiTi" w:hAnsi="KaiTi" w:hint="eastAsia"/>
          <w:i/>
          <w:sz w:val="21"/>
          <w:lang w:eastAsia="zh-CN"/>
        </w:rPr>
        <w:t>中提及的</w:t>
      </w:r>
      <w:r w:rsidR="009242EC">
        <w:rPr>
          <w:rFonts w:ascii="KaiTi" w:eastAsia="KaiTi" w:hAnsi="KaiTi" w:hint="eastAsia"/>
          <w:i/>
          <w:sz w:val="21"/>
          <w:lang w:eastAsia="zh-CN"/>
        </w:rPr>
        <w:t>转录于本文件附件二中的关键事件</w:t>
      </w:r>
      <w:r w:rsidR="00BC06E8">
        <w:rPr>
          <w:rFonts w:ascii="KaiTi" w:eastAsia="KaiTi" w:hAnsi="KaiTi" w:hint="eastAsia"/>
          <w:i/>
          <w:sz w:val="21"/>
          <w:lang w:eastAsia="zh-CN"/>
        </w:rPr>
        <w:t>发表</w:t>
      </w:r>
      <w:r w:rsidR="009242EC">
        <w:rPr>
          <w:rFonts w:ascii="KaiTi" w:eastAsia="KaiTi" w:hAnsi="KaiTi" w:hint="eastAsia"/>
          <w:i/>
          <w:sz w:val="21"/>
          <w:lang w:eastAsia="zh-CN"/>
        </w:rPr>
        <w:t>评论意见</w:t>
      </w:r>
      <w:r w:rsidR="00FD019F" w:rsidRPr="00B405D3">
        <w:rPr>
          <w:rFonts w:ascii="KaiTi" w:eastAsia="KaiTi" w:hAnsi="KaiTi" w:hint="eastAsia"/>
          <w:i/>
          <w:sz w:val="21"/>
          <w:lang w:eastAsia="zh-CN"/>
        </w:rPr>
        <w:t>。</w:t>
      </w:r>
    </w:p>
    <w:p w:rsidR="00B87204" w:rsidRPr="00994654" w:rsidRDefault="00B87204" w:rsidP="00AA68A1">
      <w:pPr>
        <w:pStyle w:val="a6"/>
        <w:overflowPunct w:val="0"/>
        <w:spacing w:afterLines="50" w:line="340" w:lineRule="atLeast"/>
        <w:ind w:left="5534"/>
        <w:jc w:val="both"/>
        <w:rPr>
          <w:sz w:val="21"/>
          <w:lang w:eastAsia="zh-CN"/>
        </w:rPr>
      </w:pPr>
    </w:p>
    <w:p w:rsidR="00D31822" w:rsidRPr="00751177" w:rsidRDefault="00D31822" w:rsidP="00AA68A1">
      <w:pPr>
        <w:overflowPunct w:val="0"/>
        <w:spacing w:afterLines="50" w:after="120" w:line="340" w:lineRule="atLeast"/>
        <w:ind w:left="5534"/>
        <w:rPr>
          <w:rFonts w:ascii="KaiTi" w:eastAsia="KaiTi" w:hAnsi="KaiTi"/>
          <w:sz w:val="21"/>
          <w:lang w:eastAsia="zh-CN"/>
        </w:rPr>
      </w:pPr>
      <w:r w:rsidRPr="00751177">
        <w:rPr>
          <w:rFonts w:ascii="KaiTi" w:eastAsia="KaiTi" w:hAnsi="KaiTi" w:hint="eastAsia"/>
          <w:sz w:val="21"/>
          <w:lang w:eastAsia="zh-CN"/>
        </w:rPr>
        <w:t>[</w:t>
      </w:r>
      <w:r w:rsidR="002A7529">
        <w:rPr>
          <w:rFonts w:ascii="KaiTi" w:eastAsia="KaiTi" w:hAnsi="KaiTi" w:hint="eastAsia"/>
          <w:sz w:val="21"/>
          <w:lang w:eastAsia="zh-CN"/>
        </w:rPr>
        <w:t>后接附件</w:t>
      </w:r>
      <w:r w:rsidR="00D918D7">
        <w:rPr>
          <w:rFonts w:ascii="KaiTi" w:eastAsia="KaiTi" w:hAnsi="KaiTi" w:hint="eastAsia"/>
          <w:sz w:val="21"/>
          <w:lang w:eastAsia="zh-CN"/>
        </w:rPr>
        <w:t>一</w:t>
      </w:r>
      <w:r w:rsidRPr="00751177">
        <w:rPr>
          <w:rFonts w:ascii="KaiTi" w:eastAsia="KaiTi" w:hAnsi="KaiTi" w:hint="eastAsia"/>
          <w:sz w:val="21"/>
          <w:lang w:eastAsia="zh-CN"/>
        </w:rPr>
        <w:t>]</w:t>
      </w:r>
      <w:bookmarkStart w:id="5" w:name="_GoBack"/>
      <w:bookmarkEnd w:id="5"/>
    </w:p>
    <w:sectPr w:rsidR="00D31822" w:rsidRPr="00751177" w:rsidSect="00BE743D">
      <w:headerReference w:type="default" r:id="rId10"/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40C" w:rsidRDefault="00D8540C" w:rsidP="00AE764B">
      <w:pPr>
        <w:spacing w:after="0" w:line="240" w:lineRule="auto"/>
      </w:pPr>
      <w:r>
        <w:separator/>
      </w:r>
    </w:p>
  </w:endnote>
  <w:endnote w:type="continuationSeparator" w:id="0">
    <w:p w:rsidR="00D8540C" w:rsidRDefault="00D8540C" w:rsidP="00AE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40C" w:rsidRDefault="00D8540C" w:rsidP="00AE764B">
      <w:pPr>
        <w:spacing w:after="0" w:line="240" w:lineRule="auto"/>
      </w:pPr>
      <w:r>
        <w:separator/>
      </w:r>
    </w:p>
  </w:footnote>
  <w:footnote w:type="continuationSeparator" w:id="0">
    <w:p w:rsidR="00D8540C" w:rsidRDefault="00D8540C" w:rsidP="00AE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0C" w:rsidRPr="00891934" w:rsidRDefault="00D8540C" w:rsidP="00751177">
    <w:pPr>
      <w:pStyle w:val="a4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bookmarkStart w:id="6" w:name="Code2"/>
    <w:bookmarkEnd w:id="6"/>
    <w:r w:rsidRPr="00891934">
      <w:rPr>
        <w:rFonts w:ascii="SimSun" w:hAnsi="SimSun" w:hint="eastAsia"/>
        <w:sz w:val="21"/>
        <w:lang w:eastAsia="zh-CN"/>
      </w:rPr>
      <w:t>CWS/4</w:t>
    </w:r>
    <w:r>
      <w:rPr>
        <w:rFonts w:ascii="SimSun" w:hAnsi="SimSun" w:hint="eastAsia"/>
        <w:sz w:val="21"/>
        <w:lang w:eastAsia="zh-CN"/>
      </w:rPr>
      <w:t>BIS</w:t>
    </w:r>
    <w:r w:rsidRPr="00891934">
      <w:rPr>
        <w:rFonts w:ascii="SimSun" w:hAnsi="SimSun" w:hint="eastAsia"/>
        <w:sz w:val="21"/>
        <w:lang w:eastAsia="zh-CN"/>
      </w:rPr>
      <w:t>/</w:t>
    </w:r>
    <w:r>
      <w:rPr>
        <w:rFonts w:ascii="SimSun" w:hAnsi="SimSun" w:hint="eastAsia"/>
        <w:sz w:val="21"/>
        <w:lang w:eastAsia="zh-CN"/>
      </w:rPr>
      <w:t>5</w:t>
    </w:r>
  </w:p>
  <w:p w:rsidR="00D8540C" w:rsidRDefault="00D8540C" w:rsidP="00751177">
    <w:pPr>
      <w:pStyle w:val="a4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r w:rsidRPr="00891934">
      <w:rPr>
        <w:rFonts w:ascii="SimSun" w:hAnsi="SimSun" w:hint="eastAsia"/>
        <w:sz w:val="21"/>
        <w:lang w:eastAsia="zh-CN"/>
      </w:rPr>
      <w:t>第</w:t>
    </w:r>
    <w:r w:rsidRPr="00891934">
      <w:rPr>
        <w:rFonts w:ascii="SimSun" w:hAnsi="SimSun"/>
        <w:sz w:val="21"/>
        <w:lang w:eastAsia="zh-CN"/>
      </w:rPr>
      <w:fldChar w:fldCharType="begin"/>
    </w:r>
    <w:r w:rsidRPr="00891934">
      <w:rPr>
        <w:rFonts w:ascii="SimSun" w:hAnsi="SimSun"/>
        <w:sz w:val="21"/>
        <w:lang w:eastAsia="zh-CN"/>
      </w:rPr>
      <w:instrText>PAGE   \* MERGEFORMAT</w:instrText>
    </w:r>
    <w:r w:rsidRPr="00891934">
      <w:rPr>
        <w:rFonts w:ascii="SimSun" w:hAnsi="SimSun"/>
        <w:sz w:val="21"/>
        <w:lang w:eastAsia="zh-CN"/>
      </w:rPr>
      <w:fldChar w:fldCharType="separate"/>
    </w:r>
    <w:r w:rsidR="00AA68A1" w:rsidRPr="00AA68A1">
      <w:rPr>
        <w:rFonts w:ascii="SimSun" w:hAnsi="SimSun"/>
        <w:noProof/>
        <w:sz w:val="21"/>
        <w:lang w:val="zh-CN" w:eastAsia="zh-CN"/>
      </w:rPr>
      <w:t>4</w:t>
    </w:r>
    <w:r w:rsidRPr="00891934">
      <w:rPr>
        <w:rFonts w:ascii="SimSun" w:hAnsi="SimSun"/>
        <w:sz w:val="21"/>
        <w:lang w:eastAsia="zh-CN"/>
      </w:rPr>
      <w:fldChar w:fldCharType="end"/>
    </w:r>
    <w:r w:rsidRPr="00891934">
      <w:rPr>
        <w:rFonts w:ascii="SimSun" w:hAnsi="SimSun" w:hint="eastAsia"/>
        <w:sz w:val="21"/>
        <w:lang w:eastAsia="zh-CN"/>
      </w:rPr>
      <w:t>页</w:t>
    </w:r>
  </w:p>
  <w:p w:rsidR="00D8540C" w:rsidRDefault="00D8540C" w:rsidP="00751177">
    <w:pPr>
      <w:pStyle w:val="a4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</w:p>
  <w:p w:rsidR="00D8540C" w:rsidRPr="00891934" w:rsidRDefault="00D8540C" w:rsidP="00751177">
    <w:pPr>
      <w:pStyle w:val="a4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118AD"/>
    <w:multiLevelType w:val="hybridMultilevel"/>
    <w:tmpl w:val="6EDA073A"/>
    <w:lvl w:ilvl="0" w:tplc="04090001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">
    <w:nsid w:val="6DF105C8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CD"/>
    <w:rsid w:val="00013419"/>
    <w:rsid w:val="0002214C"/>
    <w:rsid w:val="00033C79"/>
    <w:rsid w:val="000365F8"/>
    <w:rsid w:val="000442F8"/>
    <w:rsid w:val="00046171"/>
    <w:rsid w:val="000477B4"/>
    <w:rsid w:val="00055EBC"/>
    <w:rsid w:val="0006418F"/>
    <w:rsid w:val="0007025F"/>
    <w:rsid w:val="00081136"/>
    <w:rsid w:val="0008201E"/>
    <w:rsid w:val="000B4DA2"/>
    <w:rsid w:val="000B56DD"/>
    <w:rsid w:val="000C4060"/>
    <w:rsid w:val="000D4998"/>
    <w:rsid w:val="000E44EC"/>
    <w:rsid w:val="000F5568"/>
    <w:rsid w:val="000F77CC"/>
    <w:rsid w:val="001007A1"/>
    <w:rsid w:val="00100F7A"/>
    <w:rsid w:val="00111E93"/>
    <w:rsid w:val="00113714"/>
    <w:rsid w:val="00113E55"/>
    <w:rsid w:val="0012362F"/>
    <w:rsid w:val="00123A86"/>
    <w:rsid w:val="00144E90"/>
    <w:rsid w:val="00146731"/>
    <w:rsid w:val="00146EB2"/>
    <w:rsid w:val="0016344F"/>
    <w:rsid w:val="001751CC"/>
    <w:rsid w:val="00186971"/>
    <w:rsid w:val="00193F39"/>
    <w:rsid w:val="001A77B0"/>
    <w:rsid w:val="001B01CB"/>
    <w:rsid w:val="001B061B"/>
    <w:rsid w:val="001D2055"/>
    <w:rsid w:val="001D2477"/>
    <w:rsid w:val="001D3687"/>
    <w:rsid w:val="00217803"/>
    <w:rsid w:val="0022397C"/>
    <w:rsid w:val="00244EB8"/>
    <w:rsid w:val="00254E8A"/>
    <w:rsid w:val="002555ED"/>
    <w:rsid w:val="002621C2"/>
    <w:rsid w:val="00270D23"/>
    <w:rsid w:val="00282067"/>
    <w:rsid w:val="002900CF"/>
    <w:rsid w:val="00294EF6"/>
    <w:rsid w:val="002A60B6"/>
    <w:rsid w:val="002A69B4"/>
    <w:rsid w:val="002A7529"/>
    <w:rsid w:val="002C43FC"/>
    <w:rsid w:val="002C76E4"/>
    <w:rsid w:val="002E4C1E"/>
    <w:rsid w:val="002F1669"/>
    <w:rsid w:val="00320608"/>
    <w:rsid w:val="00321614"/>
    <w:rsid w:val="00327960"/>
    <w:rsid w:val="003316DD"/>
    <w:rsid w:val="003358D6"/>
    <w:rsid w:val="00373F9B"/>
    <w:rsid w:val="00387BEF"/>
    <w:rsid w:val="00390F0C"/>
    <w:rsid w:val="00392D8A"/>
    <w:rsid w:val="00393AB7"/>
    <w:rsid w:val="003A71D2"/>
    <w:rsid w:val="003C4FDE"/>
    <w:rsid w:val="003C5C0A"/>
    <w:rsid w:val="003E04A3"/>
    <w:rsid w:val="003E073F"/>
    <w:rsid w:val="003E1633"/>
    <w:rsid w:val="003F68A4"/>
    <w:rsid w:val="00403368"/>
    <w:rsid w:val="00414108"/>
    <w:rsid w:val="00415FFF"/>
    <w:rsid w:val="00422609"/>
    <w:rsid w:val="00442DA8"/>
    <w:rsid w:val="00442FC1"/>
    <w:rsid w:val="00443D1B"/>
    <w:rsid w:val="00445AB1"/>
    <w:rsid w:val="00452757"/>
    <w:rsid w:val="00463A28"/>
    <w:rsid w:val="004656DA"/>
    <w:rsid w:val="004670E9"/>
    <w:rsid w:val="00471ACA"/>
    <w:rsid w:val="00497722"/>
    <w:rsid w:val="004A664A"/>
    <w:rsid w:val="004B6903"/>
    <w:rsid w:val="004D5F81"/>
    <w:rsid w:val="004E076F"/>
    <w:rsid w:val="004E26DE"/>
    <w:rsid w:val="004E2C9D"/>
    <w:rsid w:val="00504A0E"/>
    <w:rsid w:val="00531676"/>
    <w:rsid w:val="005346CF"/>
    <w:rsid w:val="0054337D"/>
    <w:rsid w:val="00553D18"/>
    <w:rsid w:val="00557384"/>
    <w:rsid w:val="00557DF9"/>
    <w:rsid w:val="00563AAF"/>
    <w:rsid w:val="0057439E"/>
    <w:rsid w:val="00575862"/>
    <w:rsid w:val="00577ECB"/>
    <w:rsid w:val="005B53EF"/>
    <w:rsid w:val="005B6101"/>
    <w:rsid w:val="005B7CBA"/>
    <w:rsid w:val="005D5504"/>
    <w:rsid w:val="005D7DBC"/>
    <w:rsid w:val="005F5411"/>
    <w:rsid w:val="006006D0"/>
    <w:rsid w:val="0061460C"/>
    <w:rsid w:val="00616BED"/>
    <w:rsid w:val="00620277"/>
    <w:rsid w:val="00627E13"/>
    <w:rsid w:val="006403B2"/>
    <w:rsid w:val="00644B98"/>
    <w:rsid w:val="00647C7F"/>
    <w:rsid w:val="00654989"/>
    <w:rsid w:val="006611E4"/>
    <w:rsid w:val="00687DF9"/>
    <w:rsid w:val="00695D85"/>
    <w:rsid w:val="006C6509"/>
    <w:rsid w:val="006E0323"/>
    <w:rsid w:val="006E17F4"/>
    <w:rsid w:val="006F509A"/>
    <w:rsid w:val="006F7123"/>
    <w:rsid w:val="007008AF"/>
    <w:rsid w:val="00732A7E"/>
    <w:rsid w:val="007338E7"/>
    <w:rsid w:val="007339E9"/>
    <w:rsid w:val="007450A4"/>
    <w:rsid w:val="00751177"/>
    <w:rsid w:val="00764C47"/>
    <w:rsid w:val="00793C5E"/>
    <w:rsid w:val="00796CCD"/>
    <w:rsid w:val="007A3F37"/>
    <w:rsid w:val="007B5258"/>
    <w:rsid w:val="007E1902"/>
    <w:rsid w:val="007E2AFA"/>
    <w:rsid w:val="007F0521"/>
    <w:rsid w:val="008070CB"/>
    <w:rsid w:val="00813550"/>
    <w:rsid w:val="0081430D"/>
    <w:rsid w:val="008146D2"/>
    <w:rsid w:val="00827742"/>
    <w:rsid w:val="008339AE"/>
    <w:rsid w:val="00833F66"/>
    <w:rsid w:val="00834004"/>
    <w:rsid w:val="008470FA"/>
    <w:rsid w:val="00860834"/>
    <w:rsid w:val="008703C3"/>
    <w:rsid w:val="00885A3D"/>
    <w:rsid w:val="0088715E"/>
    <w:rsid w:val="00891934"/>
    <w:rsid w:val="008C48EE"/>
    <w:rsid w:val="008C765E"/>
    <w:rsid w:val="008D5773"/>
    <w:rsid w:val="008D6C2D"/>
    <w:rsid w:val="008E0D91"/>
    <w:rsid w:val="008E3637"/>
    <w:rsid w:val="0090154A"/>
    <w:rsid w:val="00917853"/>
    <w:rsid w:val="009242EC"/>
    <w:rsid w:val="0095758B"/>
    <w:rsid w:val="009635E2"/>
    <w:rsid w:val="00970035"/>
    <w:rsid w:val="00985087"/>
    <w:rsid w:val="00994654"/>
    <w:rsid w:val="009A6F8A"/>
    <w:rsid w:val="009C4235"/>
    <w:rsid w:val="009C6225"/>
    <w:rsid w:val="009D020D"/>
    <w:rsid w:val="009D05A5"/>
    <w:rsid w:val="009E41FE"/>
    <w:rsid w:val="009F32A7"/>
    <w:rsid w:val="00A01E00"/>
    <w:rsid w:val="00A244FE"/>
    <w:rsid w:val="00A26FF8"/>
    <w:rsid w:val="00A33D02"/>
    <w:rsid w:val="00A3506D"/>
    <w:rsid w:val="00A35C8D"/>
    <w:rsid w:val="00A41FCC"/>
    <w:rsid w:val="00A6782B"/>
    <w:rsid w:val="00A7715E"/>
    <w:rsid w:val="00A852CA"/>
    <w:rsid w:val="00A86050"/>
    <w:rsid w:val="00A863B8"/>
    <w:rsid w:val="00A93704"/>
    <w:rsid w:val="00AA3B86"/>
    <w:rsid w:val="00AA68A1"/>
    <w:rsid w:val="00AB61C1"/>
    <w:rsid w:val="00AE764B"/>
    <w:rsid w:val="00AE7F01"/>
    <w:rsid w:val="00AF6817"/>
    <w:rsid w:val="00AF72BF"/>
    <w:rsid w:val="00AF7FD9"/>
    <w:rsid w:val="00B1409E"/>
    <w:rsid w:val="00B15B59"/>
    <w:rsid w:val="00B160C4"/>
    <w:rsid w:val="00B163A9"/>
    <w:rsid w:val="00B2237F"/>
    <w:rsid w:val="00B351F6"/>
    <w:rsid w:val="00B405D3"/>
    <w:rsid w:val="00B770EB"/>
    <w:rsid w:val="00B81272"/>
    <w:rsid w:val="00B87204"/>
    <w:rsid w:val="00B949A2"/>
    <w:rsid w:val="00BA25C9"/>
    <w:rsid w:val="00BA3D85"/>
    <w:rsid w:val="00BA613B"/>
    <w:rsid w:val="00BA646D"/>
    <w:rsid w:val="00BB2FB7"/>
    <w:rsid w:val="00BC06E8"/>
    <w:rsid w:val="00BC0FA5"/>
    <w:rsid w:val="00BD35B5"/>
    <w:rsid w:val="00BE109E"/>
    <w:rsid w:val="00BE743D"/>
    <w:rsid w:val="00BF237B"/>
    <w:rsid w:val="00C01649"/>
    <w:rsid w:val="00C056F2"/>
    <w:rsid w:val="00C1049C"/>
    <w:rsid w:val="00C30DB8"/>
    <w:rsid w:val="00C3408D"/>
    <w:rsid w:val="00C439C7"/>
    <w:rsid w:val="00C60E8B"/>
    <w:rsid w:val="00C67EB7"/>
    <w:rsid w:val="00C704D7"/>
    <w:rsid w:val="00C80145"/>
    <w:rsid w:val="00C86706"/>
    <w:rsid w:val="00C91EEF"/>
    <w:rsid w:val="00C932C3"/>
    <w:rsid w:val="00CD0D8E"/>
    <w:rsid w:val="00CD23B5"/>
    <w:rsid w:val="00CD4C1B"/>
    <w:rsid w:val="00CD56C4"/>
    <w:rsid w:val="00CF1F67"/>
    <w:rsid w:val="00CF35E1"/>
    <w:rsid w:val="00D0089B"/>
    <w:rsid w:val="00D060BB"/>
    <w:rsid w:val="00D1312B"/>
    <w:rsid w:val="00D27221"/>
    <w:rsid w:val="00D27932"/>
    <w:rsid w:val="00D30EE3"/>
    <w:rsid w:val="00D31822"/>
    <w:rsid w:val="00D31CC7"/>
    <w:rsid w:val="00D54FD1"/>
    <w:rsid w:val="00D766E1"/>
    <w:rsid w:val="00D76F46"/>
    <w:rsid w:val="00D76FDF"/>
    <w:rsid w:val="00D81315"/>
    <w:rsid w:val="00D8540C"/>
    <w:rsid w:val="00D918D7"/>
    <w:rsid w:val="00D957A1"/>
    <w:rsid w:val="00D97ED5"/>
    <w:rsid w:val="00DA2722"/>
    <w:rsid w:val="00DB0269"/>
    <w:rsid w:val="00DC297A"/>
    <w:rsid w:val="00DC3C36"/>
    <w:rsid w:val="00DD7A59"/>
    <w:rsid w:val="00E0742E"/>
    <w:rsid w:val="00E21FA4"/>
    <w:rsid w:val="00E23B68"/>
    <w:rsid w:val="00E5418D"/>
    <w:rsid w:val="00E60E9D"/>
    <w:rsid w:val="00E62D05"/>
    <w:rsid w:val="00E90C6E"/>
    <w:rsid w:val="00EA4130"/>
    <w:rsid w:val="00EA7374"/>
    <w:rsid w:val="00EA78B2"/>
    <w:rsid w:val="00EB0E29"/>
    <w:rsid w:val="00ED2A0A"/>
    <w:rsid w:val="00EE3BC5"/>
    <w:rsid w:val="00EE6899"/>
    <w:rsid w:val="00F41ED1"/>
    <w:rsid w:val="00F44CC1"/>
    <w:rsid w:val="00F50F6A"/>
    <w:rsid w:val="00F540D2"/>
    <w:rsid w:val="00F61358"/>
    <w:rsid w:val="00F7728D"/>
    <w:rsid w:val="00F9192A"/>
    <w:rsid w:val="00FA1128"/>
    <w:rsid w:val="00FA3493"/>
    <w:rsid w:val="00FA4CDD"/>
    <w:rsid w:val="00FB48DB"/>
    <w:rsid w:val="00FC2033"/>
    <w:rsid w:val="00FC6C2E"/>
    <w:rsid w:val="00FD019F"/>
    <w:rsid w:val="00FD5B47"/>
    <w:rsid w:val="00FE669A"/>
    <w:rsid w:val="00FE758B"/>
    <w:rsid w:val="00FF081B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qFormat/>
    <w:rsid w:val="00B87204"/>
    <w:pPr>
      <w:keepNext/>
      <w:spacing w:before="240" w:after="60" w:line="240" w:lineRule="auto"/>
      <w:outlineLvl w:val="1"/>
    </w:pPr>
    <w:rPr>
      <w:rFonts w:ascii="Arial" w:hAnsi="Arial" w:cs="Arial"/>
      <w:bCs/>
      <w:iCs/>
      <w:caps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B87204"/>
    <w:pPr>
      <w:keepNext/>
      <w:spacing w:before="240" w:after="60" w:line="240" w:lineRule="auto"/>
      <w:outlineLvl w:val="2"/>
    </w:pPr>
    <w:rPr>
      <w:rFonts w:ascii="Arial" w:hAnsi="Arial" w:cs="Arial"/>
      <w:bCs/>
      <w:szCs w:val="26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E764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764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AE764B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764B"/>
    <w:rPr>
      <w:sz w:val="18"/>
      <w:szCs w:val="18"/>
      <w:lang w:eastAsia="en-US"/>
    </w:rPr>
  </w:style>
  <w:style w:type="paragraph" w:customStyle="1" w:styleId="ONUME">
    <w:name w:val="ONUM E"/>
    <w:basedOn w:val="a6"/>
    <w:link w:val="ONUMEChar"/>
    <w:rsid w:val="00891934"/>
    <w:pPr>
      <w:spacing w:after="220" w:line="240" w:lineRule="auto"/>
    </w:pPr>
    <w:rPr>
      <w:rFonts w:ascii="Arial" w:hAnsi="Arial" w:cs="Arial"/>
      <w:szCs w:val="20"/>
      <w:lang w:eastAsia="zh-CN"/>
    </w:rPr>
  </w:style>
  <w:style w:type="paragraph" w:styleId="a6">
    <w:name w:val="Body Text"/>
    <w:basedOn w:val="a"/>
    <w:link w:val="Char1"/>
    <w:uiPriority w:val="99"/>
    <w:semiHidden/>
    <w:unhideWhenUsed/>
    <w:rsid w:val="00891934"/>
    <w:pPr>
      <w:spacing w:after="120"/>
    </w:pPr>
  </w:style>
  <w:style w:type="character" w:customStyle="1" w:styleId="Char1">
    <w:name w:val="正文文本 Char"/>
    <w:basedOn w:val="a0"/>
    <w:link w:val="a6"/>
    <w:rsid w:val="00891934"/>
    <w:rPr>
      <w:sz w:val="22"/>
      <w:szCs w:val="22"/>
      <w:lang w:eastAsia="en-US"/>
    </w:rPr>
  </w:style>
  <w:style w:type="character" w:customStyle="1" w:styleId="2Char">
    <w:name w:val="标题 2 Char"/>
    <w:basedOn w:val="a0"/>
    <w:link w:val="2"/>
    <w:rsid w:val="00B87204"/>
    <w:rPr>
      <w:rFonts w:ascii="Arial" w:hAnsi="Arial" w:cs="Arial"/>
      <w:bCs/>
      <w:iCs/>
      <w:caps/>
      <w:sz w:val="22"/>
      <w:szCs w:val="28"/>
    </w:rPr>
  </w:style>
  <w:style w:type="character" w:customStyle="1" w:styleId="3Char">
    <w:name w:val="标题 3 Char"/>
    <w:basedOn w:val="a0"/>
    <w:link w:val="3"/>
    <w:rsid w:val="00B87204"/>
    <w:rPr>
      <w:rFonts w:ascii="Arial" w:hAnsi="Arial" w:cs="Arial"/>
      <w:bCs/>
      <w:sz w:val="22"/>
      <w:szCs w:val="26"/>
      <w:u w:val="single"/>
    </w:rPr>
  </w:style>
  <w:style w:type="paragraph" w:customStyle="1" w:styleId="Endofdocument-Annex">
    <w:name w:val="[End of document - Annex]"/>
    <w:basedOn w:val="a"/>
    <w:rsid w:val="00B87204"/>
    <w:pPr>
      <w:spacing w:after="0" w:line="240" w:lineRule="auto"/>
      <w:ind w:left="5534"/>
    </w:pPr>
    <w:rPr>
      <w:rFonts w:ascii="Arial" w:hAnsi="Arial" w:cs="Arial"/>
      <w:szCs w:val="20"/>
      <w:lang w:eastAsia="zh-CN"/>
    </w:rPr>
  </w:style>
  <w:style w:type="table" w:styleId="a7">
    <w:name w:val="Table Grid"/>
    <w:basedOn w:val="a1"/>
    <w:rsid w:val="00B8720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UMEChar">
    <w:name w:val="ONUM E Char"/>
    <w:basedOn w:val="a0"/>
    <w:link w:val="ONUME"/>
    <w:rsid w:val="00B87204"/>
    <w:rPr>
      <w:rFonts w:ascii="Arial" w:hAnsi="Arial" w:cs="Arial"/>
      <w:sz w:val="22"/>
    </w:rPr>
  </w:style>
  <w:style w:type="paragraph" w:styleId="a8">
    <w:name w:val="Balloon Text"/>
    <w:basedOn w:val="a"/>
    <w:link w:val="Char2"/>
    <w:uiPriority w:val="99"/>
    <w:semiHidden/>
    <w:unhideWhenUsed/>
    <w:rsid w:val="0014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0"/>
    <w:link w:val="a8"/>
    <w:uiPriority w:val="99"/>
    <w:semiHidden/>
    <w:rsid w:val="00144E90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EA413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E26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qFormat/>
    <w:rsid w:val="00B87204"/>
    <w:pPr>
      <w:keepNext/>
      <w:spacing w:before="240" w:after="60" w:line="240" w:lineRule="auto"/>
      <w:outlineLvl w:val="1"/>
    </w:pPr>
    <w:rPr>
      <w:rFonts w:ascii="Arial" w:hAnsi="Arial" w:cs="Arial"/>
      <w:bCs/>
      <w:iCs/>
      <w:caps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B87204"/>
    <w:pPr>
      <w:keepNext/>
      <w:spacing w:before="240" w:after="60" w:line="240" w:lineRule="auto"/>
      <w:outlineLvl w:val="2"/>
    </w:pPr>
    <w:rPr>
      <w:rFonts w:ascii="Arial" w:hAnsi="Arial" w:cs="Arial"/>
      <w:bCs/>
      <w:szCs w:val="26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E764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764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AE764B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764B"/>
    <w:rPr>
      <w:sz w:val="18"/>
      <w:szCs w:val="18"/>
      <w:lang w:eastAsia="en-US"/>
    </w:rPr>
  </w:style>
  <w:style w:type="paragraph" w:customStyle="1" w:styleId="ONUME">
    <w:name w:val="ONUM E"/>
    <w:basedOn w:val="a6"/>
    <w:link w:val="ONUMEChar"/>
    <w:rsid w:val="00891934"/>
    <w:pPr>
      <w:spacing w:after="220" w:line="240" w:lineRule="auto"/>
    </w:pPr>
    <w:rPr>
      <w:rFonts w:ascii="Arial" w:hAnsi="Arial" w:cs="Arial"/>
      <w:szCs w:val="20"/>
      <w:lang w:eastAsia="zh-CN"/>
    </w:rPr>
  </w:style>
  <w:style w:type="paragraph" w:styleId="a6">
    <w:name w:val="Body Text"/>
    <w:basedOn w:val="a"/>
    <w:link w:val="Char1"/>
    <w:uiPriority w:val="99"/>
    <w:semiHidden/>
    <w:unhideWhenUsed/>
    <w:rsid w:val="00891934"/>
    <w:pPr>
      <w:spacing w:after="120"/>
    </w:pPr>
  </w:style>
  <w:style w:type="character" w:customStyle="1" w:styleId="Char1">
    <w:name w:val="正文文本 Char"/>
    <w:basedOn w:val="a0"/>
    <w:link w:val="a6"/>
    <w:rsid w:val="00891934"/>
    <w:rPr>
      <w:sz w:val="22"/>
      <w:szCs w:val="22"/>
      <w:lang w:eastAsia="en-US"/>
    </w:rPr>
  </w:style>
  <w:style w:type="character" w:customStyle="1" w:styleId="2Char">
    <w:name w:val="标题 2 Char"/>
    <w:basedOn w:val="a0"/>
    <w:link w:val="2"/>
    <w:rsid w:val="00B87204"/>
    <w:rPr>
      <w:rFonts w:ascii="Arial" w:hAnsi="Arial" w:cs="Arial"/>
      <w:bCs/>
      <w:iCs/>
      <w:caps/>
      <w:sz w:val="22"/>
      <w:szCs w:val="28"/>
    </w:rPr>
  </w:style>
  <w:style w:type="character" w:customStyle="1" w:styleId="3Char">
    <w:name w:val="标题 3 Char"/>
    <w:basedOn w:val="a0"/>
    <w:link w:val="3"/>
    <w:rsid w:val="00B87204"/>
    <w:rPr>
      <w:rFonts w:ascii="Arial" w:hAnsi="Arial" w:cs="Arial"/>
      <w:bCs/>
      <w:sz w:val="22"/>
      <w:szCs w:val="26"/>
      <w:u w:val="single"/>
    </w:rPr>
  </w:style>
  <w:style w:type="paragraph" w:customStyle="1" w:styleId="Endofdocument-Annex">
    <w:name w:val="[End of document - Annex]"/>
    <w:basedOn w:val="a"/>
    <w:rsid w:val="00B87204"/>
    <w:pPr>
      <w:spacing w:after="0" w:line="240" w:lineRule="auto"/>
      <w:ind w:left="5534"/>
    </w:pPr>
    <w:rPr>
      <w:rFonts w:ascii="Arial" w:hAnsi="Arial" w:cs="Arial"/>
      <w:szCs w:val="20"/>
      <w:lang w:eastAsia="zh-CN"/>
    </w:rPr>
  </w:style>
  <w:style w:type="table" w:styleId="a7">
    <w:name w:val="Table Grid"/>
    <w:basedOn w:val="a1"/>
    <w:rsid w:val="00B8720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UMEChar">
    <w:name w:val="ONUM E Char"/>
    <w:basedOn w:val="a0"/>
    <w:link w:val="ONUME"/>
    <w:rsid w:val="00B87204"/>
    <w:rPr>
      <w:rFonts w:ascii="Arial" w:hAnsi="Arial" w:cs="Arial"/>
      <w:sz w:val="22"/>
    </w:rPr>
  </w:style>
  <w:style w:type="paragraph" w:styleId="a8">
    <w:name w:val="Balloon Text"/>
    <w:basedOn w:val="a"/>
    <w:link w:val="Char2"/>
    <w:uiPriority w:val="99"/>
    <w:semiHidden/>
    <w:unhideWhenUsed/>
    <w:rsid w:val="0014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0"/>
    <w:link w:val="a8"/>
    <w:uiPriority w:val="99"/>
    <w:semiHidden/>
    <w:rsid w:val="00144E90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EA413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E2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F54C2-EAEF-4E0B-B087-2637291E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1425</Characters>
  <Application>Microsoft Office Word</Application>
  <DocSecurity>0</DocSecurity>
  <Lines>203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 Prov. (in Chinese)</vt:lpstr>
    </vt:vector>
  </TitlesOfParts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CWS/4BIS/5 (in Chinese)</dc:title>
  <dc:subject>关于编写提案制定工业产权局交换专利法律状态数据用新WIPO标准的现状报告</dc:subject>
  <dc:creator/>
  <cp:keywords>CWS</cp:keywords>
  <cp:lastModifiedBy/>
  <cp:revision>1</cp:revision>
  <dcterms:created xsi:type="dcterms:W3CDTF">2016-02-29T08:14:00Z</dcterms:created>
  <dcterms:modified xsi:type="dcterms:W3CDTF">2016-03-02T14:38:00Z</dcterms:modified>
</cp:coreProperties>
</file>