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AB" w:rsidRPr="00E94F5D" w:rsidRDefault="00C60DE5" w:rsidP="00E94F5D">
      <w:pPr>
        <w:pStyle w:val="Heading1"/>
        <w:spacing w:after="240" w:line="340" w:lineRule="atLeast"/>
        <w:rPr>
          <w:rFonts w:ascii="SimHei" w:eastAsia="SimHei"/>
          <w:b w:val="0"/>
          <w:sz w:val="24"/>
          <w:szCs w:val="24"/>
        </w:rPr>
      </w:pPr>
      <w:bookmarkStart w:id="0" w:name="_GoBack"/>
      <w:bookmarkEnd w:id="0"/>
      <w:r w:rsidRPr="00E94F5D">
        <w:rPr>
          <w:rFonts w:ascii="SimHei" w:eastAsia="SimHei" w:hint="eastAsia"/>
          <w:b w:val="0"/>
          <w:sz w:val="24"/>
          <w:szCs w:val="24"/>
        </w:rPr>
        <w:t>关于</w:t>
      </w:r>
      <w:r w:rsidR="00F3541E" w:rsidRPr="00E94F5D">
        <w:rPr>
          <w:rFonts w:ascii="SimHei" w:eastAsia="SimHei" w:hint="eastAsia"/>
          <w:b w:val="0"/>
          <w:sz w:val="24"/>
          <w:szCs w:val="24"/>
        </w:rPr>
        <w:t>修订</w:t>
      </w:r>
      <w:r w:rsidR="00971908" w:rsidRPr="00E94F5D">
        <w:rPr>
          <w:rFonts w:ascii="SimHei" w:eastAsia="SimHei" w:hint="eastAsia"/>
          <w:b w:val="0"/>
          <w:sz w:val="24"/>
          <w:szCs w:val="24"/>
        </w:rPr>
        <w:t>WIPO标准</w:t>
      </w:r>
      <w:r w:rsidR="00315BAB" w:rsidRPr="00E94F5D">
        <w:rPr>
          <w:rFonts w:ascii="SimHei" w:eastAsia="SimHei"/>
          <w:b w:val="0"/>
          <w:sz w:val="24"/>
          <w:szCs w:val="24"/>
        </w:rPr>
        <w:t>ST.60</w:t>
      </w:r>
      <w:r w:rsidR="00971908" w:rsidRPr="00E94F5D">
        <w:rPr>
          <w:rFonts w:ascii="SimHei" w:eastAsia="SimHei" w:hint="eastAsia"/>
          <w:b w:val="0"/>
          <w:sz w:val="24"/>
          <w:szCs w:val="24"/>
        </w:rPr>
        <w:t>的</w:t>
      </w:r>
      <w:r w:rsidR="0099394B">
        <w:rPr>
          <w:rFonts w:ascii="SimHei" w:eastAsia="SimHei" w:hint="eastAsia"/>
          <w:b w:val="0"/>
          <w:sz w:val="24"/>
          <w:szCs w:val="24"/>
        </w:rPr>
        <w:t>请</w:t>
      </w:r>
      <w:r w:rsidR="00971908" w:rsidRPr="00E94F5D">
        <w:rPr>
          <w:rFonts w:ascii="SimHei" w:eastAsia="SimHei" w:hint="eastAsia"/>
          <w:b w:val="0"/>
          <w:sz w:val="24"/>
          <w:szCs w:val="24"/>
        </w:rPr>
        <w:t>求</w:t>
      </w:r>
    </w:p>
    <w:p w:rsidR="00315BAB" w:rsidRPr="00E94F5D" w:rsidRDefault="00E94F5D" w:rsidP="00E94F5D">
      <w:pPr>
        <w:pStyle w:val="Heading2"/>
        <w:spacing w:after="240" w:line="340" w:lineRule="atLeast"/>
        <w:jc w:val="both"/>
        <w:rPr>
          <w:rFonts w:ascii="SimHei" w:eastAsia="SimHei"/>
          <w:sz w:val="21"/>
        </w:rPr>
      </w:pPr>
      <w:r>
        <w:rPr>
          <w:rFonts w:ascii="SimHei" w:eastAsia="SimHei" w:hint="eastAsia"/>
          <w:sz w:val="21"/>
        </w:rPr>
        <w:t>对</w:t>
      </w:r>
      <w:r w:rsidR="00971908" w:rsidRPr="00E94F5D">
        <w:rPr>
          <w:rFonts w:ascii="SimHei" w:eastAsia="SimHei" w:hint="eastAsia"/>
          <w:sz w:val="21"/>
        </w:rPr>
        <w:t>问题或具体需求</w:t>
      </w:r>
      <w:r w:rsidR="00C60DE5" w:rsidRPr="00E94F5D">
        <w:rPr>
          <w:rFonts w:ascii="SimHei" w:eastAsia="SimHei" w:hint="eastAsia"/>
          <w:sz w:val="21"/>
        </w:rPr>
        <w:t>的说明</w:t>
      </w:r>
    </w:p>
    <w:p w:rsidR="00FF5664" w:rsidRPr="00E94F5D" w:rsidRDefault="00971908" w:rsidP="00E94F5D">
      <w:pPr>
        <w:pStyle w:val="ONUME"/>
        <w:numPr>
          <w:ilvl w:val="0"/>
          <w:numId w:val="8"/>
        </w:numPr>
        <w:spacing w:afterLines="50" w:after="120" w:line="340" w:lineRule="atLeast"/>
        <w:jc w:val="both"/>
        <w:rPr>
          <w:rFonts w:ascii="SimSun" w:hAnsi="SimSun"/>
          <w:sz w:val="21"/>
        </w:rPr>
      </w:pPr>
      <w:r w:rsidRPr="00E94F5D">
        <w:rPr>
          <w:rFonts w:ascii="SimSun" w:hAnsi="SimSun" w:hint="eastAsia"/>
          <w:sz w:val="21"/>
        </w:rPr>
        <w:t>2009年9月1日，</w:t>
      </w:r>
      <w:r w:rsidR="00C60DE5" w:rsidRPr="00E94F5D">
        <w:rPr>
          <w:rFonts w:ascii="SimSun" w:hAnsi="SimSun" w:hint="eastAsia"/>
          <w:sz w:val="21"/>
        </w:rPr>
        <w:t>《</w:t>
      </w:r>
      <w:r w:rsidRPr="00E94F5D">
        <w:rPr>
          <w:rFonts w:ascii="SimSun" w:hAnsi="SimSun" w:hint="eastAsia"/>
          <w:sz w:val="21"/>
        </w:rPr>
        <w:t>商标国际注册马德里协定及该协定有关议定书的共同实施细则</w:t>
      </w:r>
      <w:r w:rsidR="00C60DE5" w:rsidRPr="00E94F5D">
        <w:rPr>
          <w:rFonts w:ascii="SimSun" w:hAnsi="SimSun" w:hint="eastAsia"/>
          <w:sz w:val="21"/>
        </w:rPr>
        <w:t>》</w:t>
      </w:r>
      <w:r w:rsidRPr="00E94F5D">
        <w:rPr>
          <w:rFonts w:ascii="SimSun" w:hAnsi="SimSun" w:hint="eastAsia"/>
          <w:sz w:val="21"/>
        </w:rPr>
        <w:t>(以下简称“</w:t>
      </w:r>
      <w:r w:rsidR="00C60DE5" w:rsidRPr="00E94F5D">
        <w:rPr>
          <w:rFonts w:ascii="SimSun" w:hAnsi="SimSun" w:hint="eastAsia"/>
          <w:sz w:val="21"/>
        </w:rPr>
        <w:t>《</w:t>
      </w:r>
      <w:r w:rsidRPr="00E94F5D">
        <w:rPr>
          <w:rFonts w:ascii="SimSun" w:hAnsi="SimSun" w:hint="eastAsia"/>
          <w:sz w:val="21"/>
        </w:rPr>
        <w:t>共同实施细则</w:t>
      </w:r>
      <w:r w:rsidR="00C60DE5" w:rsidRPr="00E94F5D">
        <w:rPr>
          <w:rFonts w:ascii="SimSun" w:hAnsi="SimSun" w:hint="eastAsia"/>
          <w:sz w:val="21"/>
        </w:rPr>
        <w:t>》</w:t>
      </w:r>
      <w:r w:rsidRPr="00E94F5D">
        <w:rPr>
          <w:rFonts w:ascii="SimSun" w:hAnsi="SimSun" w:hint="eastAsia"/>
          <w:sz w:val="21"/>
        </w:rPr>
        <w:t>”)中加入了新的第</w:t>
      </w:r>
      <w:r w:rsidR="00546CC2" w:rsidRPr="00E94F5D">
        <w:rPr>
          <w:rFonts w:ascii="SimSun" w:hAnsi="SimSun" w:hint="eastAsia"/>
          <w:sz w:val="21"/>
        </w:rPr>
        <w:t>18</w:t>
      </w:r>
      <w:r w:rsidRPr="00E94F5D">
        <w:rPr>
          <w:rFonts w:ascii="SimSun" w:hAnsi="SimSun" w:hint="eastAsia"/>
          <w:sz w:val="21"/>
        </w:rPr>
        <w:t>条之二和第</w:t>
      </w:r>
      <w:r w:rsidR="00546CC2" w:rsidRPr="00E94F5D">
        <w:rPr>
          <w:rFonts w:ascii="SimSun" w:hAnsi="SimSun" w:hint="eastAsia"/>
          <w:sz w:val="21"/>
        </w:rPr>
        <w:t>18</w:t>
      </w:r>
      <w:r w:rsidRPr="00E94F5D">
        <w:rPr>
          <w:rFonts w:ascii="SimSun" w:hAnsi="SimSun" w:hint="eastAsia"/>
          <w:sz w:val="21"/>
        </w:rPr>
        <w:t>条之三。新的规则简化了之前载于第</w:t>
      </w:r>
      <w:r w:rsidR="00546CC2" w:rsidRPr="00E94F5D">
        <w:rPr>
          <w:rFonts w:ascii="SimSun" w:hAnsi="SimSun" w:hint="eastAsia"/>
          <w:sz w:val="21"/>
        </w:rPr>
        <w:t>17</w:t>
      </w:r>
      <w:r w:rsidRPr="00E94F5D">
        <w:rPr>
          <w:rFonts w:ascii="SimSun" w:hAnsi="SimSun" w:hint="eastAsia"/>
          <w:sz w:val="21"/>
        </w:rPr>
        <w:t>条的规定，</w:t>
      </w:r>
      <w:r w:rsidR="003F6876" w:rsidRPr="00E94F5D">
        <w:rPr>
          <w:rFonts w:ascii="SimSun" w:hAnsi="SimSun" w:hint="eastAsia"/>
          <w:sz w:val="21"/>
        </w:rPr>
        <w:t>该规定是关于</w:t>
      </w:r>
      <w:r w:rsidRPr="00E94F5D">
        <w:rPr>
          <w:rFonts w:ascii="SimSun" w:hAnsi="SimSun" w:hint="eastAsia"/>
          <w:sz w:val="21"/>
        </w:rPr>
        <w:t>被指定局应</w:t>
      </w:r>
      <w:r w:rsidR="003F6876" w:rsidRPr="00E94F5D">
        <w:rPr>
          <w:rFonts w:ascii="SimSun" w:hAnsi="SimSun" w:hint="eastAsia"/>
          <w:sz w:val="21"/>
        </w:rPr>
        <w:t>以何种方式</w:t>
      </w:r>
      <w:r w:rsidRPr="00E94F5D">
        <w:rPr>
          <w:rFonts w:ascii="SimSun" w:hAnsi="SimSun" w:hint="eastAsia"/>
          <w:sz w:val="21"/>
        </w:rPr>
        <w:t>通告商标在商标国际注册</w:t>
      </w:r>
      <w:r w:rsidR="003F6876" w:rsidRPr="00E94F5D">
        <w:rPr>
          <w:rFonts w:ascii="SimSun" w:hAnsi="SimSun" w:hint="eastAsia"/>
          <w:sz w:val="21"/>
        </w:rPr>
        <w:t>马德里体系指定缔约方</w:t>
      </w:r>
      <w:r w:rsidRPr="00E94F5D">
        <w:rPr>
          <w:rFonts w:ascii="SimSun" w:hAnsi="SimSun" w:hint="eastAsia"/>
          <w:sz w:val="21"/>
        </w:rPr>
        <w:t>的保护</w:t>
      </w:r>
      <w:r w:rsidR="00E94F5D">
        <w:rPr>
          <w:rFonts w:ascii="SimSun" w:hAnsi="SimSun" w:hint="eastAsia"/>
          <w:sz w:val="21"/>
        </w:rPr>
        <w:t>状况</w:t>
      </w:r>
      <w:r w:rsidR="003F6876" w:rsidRPr="00E94F5D">
        <w:rPr>
          <w:rFonts w:ascii="SimSun" w:hAnsi="SimSun" w:hint="eastAsia"/>
          <w:sz w:val="21"/>
        </w:rPr>
        <w:t>。为进一步澄清所提供保护的实际范围，加入了新的说明。在</w:t>
      </w:r>
      <w:r w:rsidR="00423FD2" w:rsidRPr="00E94F5D">
        <w:rPr>
          <w:rFonts w:ascii="SimSun" w:hAnsi="SimSun" w:hint="eastAsia"/>
          <w:sz w:val="21"/>
        </w:rPr>
        <w:t>“</w:t>
      </w:r>
      <w:r w:rsidR="003F6876" w:rsidRPr="00E94F5D">
        <w:rPr>
          <w:rFonts w:ascii="SimSun" w:hAnsi="SimSun" w:hint="eastAsia"/>
          <w:sz w:val="21"/>
        </w:rPr>
        <w:t>关</w:t>
      </w:r>
      <w:r w:rsidR="00E94F5D">
        <w:rPr>
          <w:rFonts w:ascii="SimSun" w:hAnsi="SimSun" w:hint="eastAsia"/>
          <w:sz w:val="21"/>
        </w:rPr>
        <w:t>于终局</w:t>
      </w:r>
      <w:r w:rsidR="003F6876" w:rsidRPr="00E94F5D">
        <w:rPr>
          <w:rFonts w:ascii="SimSun" w:hAnsi="SimSun" w:hint="eastAsia"/>
          <w:sz w:val="21"/>
        </w:rPr>
        <w:t>决定的数据”标题下的890系列INID代码</w:t>
      </w:r>
      <w:r w:rsidR="00E94F5D">
        <w:rPr>
          <w:rFonts w:ascii="SimSun" w:hAnsi="SimSun" w:hint="eastAsia"/>
          <w:sz w:val="21"/>
        </w:rPr>
        <w:t>的</w:t>
      </w:r>
      <w:r w:rsidR="003F6876" w:rsidRPr="00E94F5D">
        <w:rPr>
          <w:rFonts w:ascii="SimSun" w:hAnsi="SimSun" w:hint="eastAsia"/>
          <w:sz w:val="21"/>
        </w:rPr>
        <w:t>说明，不能</w:t>
      </w:r>
      <w:r w:rsidR="003C1DE7" w:rsidRPr="00E94F5D">
        <w:rPr>
          <w:rFonts w:ascii="SimSun" w:hAnsi="SimSun" w:hint="eastAsia"/>
          <w:sz w:val="21"/>
        </w:rPr>
        <w:t>继续</w:t>
      </w:r>
      <w:r w:rsidR="003F6876" w:rsidRPr="00E94F5D">
        <w:rPr>
          <w:rFonts w:ascii="SimSun" w:hAnsi="SimSun" w:hint="eastAsia"/>
          <w:sz w:val="21"/>
        </w:rPr>
        <w:t>反映</w:t>
      </w:r>
      <w:r w:rsidR="00C60DE5" w:rsidRPr="00E94F5D">
        <w:rPr>
          <w:rFonts w:ascii="SimSun" w:hAnsi="SimSun" w:hint="eastAsia"/>
          <w:sz w:val="21"/>
        </w:rPr>
        <w:t>《</w:t>
      </w:r>
      <w:r w:rsidR="003F6876" w:rsidRPr="00E94F5D">
        <w:rPr>
          <w:rFonts w:ascii="SimSun" w:hAnsi="SimSun" w:hint="eastAsia"/>
          <w:sz w:val="21"/>
        </w:rPr>
        <w:t>共同实施细则</w:t>
      </w:r>
      <w:r w:rsidR="00C60DE5" w:rsidRPr="00E94F5D">
        <w:rPr>
          <w:rFonts w:ascii="SimSun" w:hAnsi="SimSun" w:hint="eastAsia"/>
          <w:sz w:val="21"/>
        </w:rPr>
        <w:t>》</w:t>
      </w:r>
      <w:r w:rsidR="00E94F5D">
        <w:rPr>
          <w:rFonts w:ascii="SimSun" w:hAnsi="SimSun" w:hint="eastAsia"/>
          <w:sz w:val="21"/>
        </w:rPr>
        <w:t>中</w:t>
      </w:r>
      <w:r w:rsidR="003F6876" w:rsidRPr="00E94F5D">
        <w:rPr>
          <w:rFonts w:ascii="SimSun" w:hAnsi="SimSun" w:hint="eastAsia"/>
          <w:sz w:val="21"/>
        </w:rPr>
        <w:t>使用的语言。</w:t>
      </w:r>
    </w:p>
    <w:p w:rsidR="00FF5664" w:rsidRPr="00E94F5D" w:rsidRDefault="00423FD2" w:rsidP="00E94F5D">
      <w:pPr>
        <w:pStyle w:val="ONUME"/>
        <w:numPr>
          <w:ilvl w:val="0"/>
          <w:numId w:val="8"/>
        </w:numPr>
        <w:spacing w:afterLines="50" w:after="120" w:line="340" w:lineRule="atLeast"/>
        <w:jc w:val="both"/>
        <w:rPr>
          <w:rFonts w:ascii="SimSun" w:hAnsi="SimSun"/>
          <w:sz w:val="21"/>
        </w:rPr>
      </w:pPr>
      <w:r w:rsidRPr="00E94F5D">
        <w:rPr>
          <w:rFonts w:ascii="SimSun" w:hAnsi="SimSun" w:hint="eastAsia"/>
          <w:sz w:val="21"/>
        </w:rPr>
        <w:t>此外，国际局</w:t>
      </w:r>
      <w:r w:rsidR="002B3939" w:rsidRPr="00E94F5D">
        <w:rPr>
          <w:rFonts w:ascii="SimSun" w:hAnsi="SimSun" w:hint="eastAsia"/>
          <w:sz w:val="21"/>
        </w:rPr>
        <w:t>向</w:t>
      </w:r>
      <w:r w:rsidRPr="00E94F5D">
        <w:rPr>
          <w:rFonts w:ascii="SimSun" w:hAnsi="SimSun" w:hint="eastAsia"/>
          <w:sz w:val="21"/>
        </w:rPr>
        <w:t>被指定缔约方</w:t>
      </w:r>
      <w:r w:rsidR="00C60DE5" w:rsidRPr="00E94F5D">
        <w:rPr>
          <w:rFonts w:ascii="SimSun" w:hAnsi="SimSun" w:hint="eastAsia"/>
          <w:sz w:val="21"/>
        </w:rPr>
        <w:t>主管</w:t>
      </w:r>
      <w:r w:rsidRPr="00E94F5D">
        <w:rPr>
          <w:rFonts w:ascii="SimSun" w:hAnsi="SimSun" w:hint="eastAsia"/>
          <w:sz w:val="21"/>
        </w:rPr>
        <w:t>局</w:t>
      </w:r>
      <w:r w:rsidR="002B3939" w:rsidRPr="00E94F5D">
        <w:rPr>
          <w:rFonts w:ascii="SimSun" w:hAnsi="SimSun" w:hint="eastAsia"/>
          <w:sz w:val="21"/>
        </w:rPr>
        <w:t>发送某项登记</w:t>
      </w:r>
      <w:r w:rsidR="003C1DE7" w:rsidRPr="00E94F5D">
        <w:rPr>
          <w:rFonts w:ascii="SimSun" w:hAnsi="SimSun" w:hint="eastAsia"/>
          <w:sz w:val="21"/>
        </w:rPr>
        <w:t>通知</w:t>
      </w:r>
      <w:r w:rsidR="002B3939" w:rsidRPr="00E94F5D">
        <w:rPr>
          <w:rFonts w:ascii="SimSun" w:hAnsi="SimSun" w:hint="eastAsia"/>
          <w:sz w:val="21"/>
        </w:rPr>
        <w:t>的日期具有重要意义。该日期将成为被指定局必须发送相应登记</w:t>
      </w:r>
      <w:r w:rsidR="003C08EA" w:rsidRPr="00E94F5D">
        <w:rPr>
          <w:rFonts w:ascii="SimSun" w:hAnsi="SimSun" w:hint="eastAsia"/>
          <w:sz w:val="21"/>
        </w:rPr>
        <w:t>有关</w:t>
      </w:r>
      <w:r w:rsidR="003C1DE7" w:rsidRPr="00E94F5D">
        <w:rPr>
          <w:rFonts w:ascii="SimSun" w:hAnsi="SimSun" w:hint="eastAsia"/>
          <w:sz w:val="21"/>
        </w:rPr>
        <w:t>通知</w:t>
      </w:r>
      <w:r w:rsidR="002B3939" w:rsidRPr="00E94F5D">
        <w:rPr>
          <w:rFonts w:ascii="SimSun" w:hAnsi="SimSun" w:hint="eastAsia"/>
          <w:sz w:val="21"/>
        </w:rPr>
        <w:t>或声明的时限开始日期。为</w:t>
      </w:r>
      <w:r w:rsidR="003C1DE7" w:rsidRPr="00E94F5D">
        <w:rPr>
          <w:rFonts w:ascii="SimSun" w:hAnsi="SimSun" w:hint="eastAsia"/>
          <w:sz w:val="21"/>
        </w:rPr>
        <w:t>确保</w:t>
      </w:r>
      <w:r w:rsidR="002B3939" w:rsidRPr="00E94F5D">
        <w:rPr>
          <w:rFonts w:ascii="SimSun" w:hAnsi="SimSun" w:hint="eastAsia"/>
          <w:sz w:val="21"/>
        </w:rPr>
        <w:t>清晰，国际局向被指定局发送</w:t>
      </w:r>
      <w:r w:rsidR="003C1DE7" w:rsidRPr="00E94F5D">
        <w:rPr>
          <w:rFonts w:ascii="SimSun" w:hAnsi="SimSun" w:hint="eastAsia"/>
          <w:sz w:val="21"/>
        </w:rPr>
        <w:t>通知</w:t>
      </w:r>
      <w:r w:rsidR="002B3939" w:rsidRPr="00E94F5D">
        <w:rPr>
          <w:rFonts w:ascii="SimSun" w:hAnsi="SimSun" w:hint="eastAsia"/>
          <w:sz w:val="21"/>
        </w:rPr>
        <w:t>的日期必须予以单独说明。</w:t>
      </w:r>
    </w:p>
    <w:p w:rsidR="00FF5664" w:rsidRPr="00E94F5D" w:rsidRDefault="002B3939" w:rsidP="00E94F5D">
      <w:pPr>
        <w:pStyle w:val="ONUME"/>
        <w:numPr>
          <w:ilvl w:val="0"/>
          <w:numId w:val="8"/>
        </w:numPr>
        <w:spacing w:afterLines="50" w:after="120" w:line="340" w:lineRule="atLeast"/>
        <w:jc w:val="both"/>
        <w:rPr>
          <w:rFonts w:ascii="SimSun" w:hAnsi="SimSun"/>
          <w:sz w:val="21"/>
        </w:rPr>
      </w:pPr>
      <w:r w:rsidRPr="00E94F5D">
        <w:rPr>
          <w:rFonts w:ascii="SimSun" w:hAnsi="SimSun" w:hint="eastAsia"/>
          <w:sz w:val="21"/>
        </w:rPr>
        <w:t>最后，</w:t>
      </w:r>
      <w:r w:rsidR="003C1DE7" w:rsidRPr="00E94F5D">
        <w:rPr>
          <w:rFonts w:ascii="SimSun" w:hAnsi="SimSun" w:hint="eastAsia"/>
          <w:sz w:val="21"/>
        </w:rPr>
        <w:t>对</w:t>
      </w:r>
      <w:r w:rsidR="00E94F5D">
        <w:rPr>
          <w:rFonts w:ascii="SimSun" w:hAnsi="SimSun" w:hint="eastAsia"/>
          <w:sz w:val="21"/>
        </w:rPr>
        <w:t>商</w:t>
      </w:r>
      <w:r w:rsidRPr="00E94F5D">
        <w:rPr>
          <w:rFonts w:ascii="SimSun" w:hAnsi="SimSun" w:hint="eastAsia"/>
          <w:sz w:val="21"/>
        </w:rPr>
        <w:t>品和服务</w:t>
      </w:r>
      <w:r w:rsidR="003C1DE7" w:rsidRPr="00E94F5D">
        <w:rPr>
          <w:rFonts w:ascii="SimSun" w:hAnsi="SimSun" w:hint="eastAsia"/>
          <w:sz w:val="21"/>
        </w:rPr>
        <w:t>清单</w:t>
      </w:r>
      <w:r w:rsidR="00C60DE5" w:rsidRPr="00E94F5D">
        <w:rPr>
          <w:rFonts w:ascii="SimSun" w:hAnsi="SimSun" w:hint="eastAsia"/>
          <w:sz w:val="21"/>
        </w:rPr>
        <w:t>的</w:t>
      </w:r>
      <w:r w:rsidR="003C1DE7" w:rsidRPr="00E94F5D">
        <w:rPr>
          <w:rFonts w:ascii="SimSun" w:hAnsi="SimSun" w:hint="eastAsia"/>
          <w:sz w:val="21"/>
        </w:rPr>
        <w:t>部分</w:t>
      </w:r>
      <w:r w:rsidR="00E94F5D">
        <w:rPr>
          <w:rFonts w:ascii="SimSun" w:hAnsi="SimSun" w:hint="eastAsia"/>
          <w:sz w:val="21"/>
        </w:rPr>
        <w:t>注销</w:t>
      </w:r>
      <w:r w:rsidRPr="00E94F5D">
        <w:rPr>
          <w:rFonts w:ascii="SimSun" w:hAnsi="SimSun" w:hint="eastAsia"/>
          <w:sz w:val="21"/>
        </w:rPr>
        <w:t>导致</w:t>
      </w:r>
      <w:r w:rsidR="000F786F" w:rsidRPr="00E94F5D">
        <w:rPr>
          <w:rFonts w:ascii="SimSun" w:hAnsi="SimSun" w:hint="eastAsia"/>
          <w:sz w:val="21"/>
        </w:rPr>
        <w:t>相关</w:t>
      </w:r>
      <w:r w:rsidR="00E94F5D">
        <w:rPr>
          <w:rFonts w:ascii="SimSun" w:hAnsi="SimSun" w:hint="eastAsia"/>
          <w:sz w:val="21"/>
        </w:rPr>
        <w:t>商</w:t>
      </w:r>
      <w:r w:rsidR="000F786F" w:rsidRPr="00E94F5D">
        <w:rPr>
          <w:rFonts w:ascii="SimSun" w:hAnsi="SimSun" w:hint="eastAsia"/>
          <w:sz w:val="21"/>
        </w:rPr>
        <w:t>品和服务从国际注册中被删除，并直接影响</w:t>
      </w:r>
      <w:r w:rsidR="003C1DE7" w:rsidRPr="00E94F5D">
        <w:rPr>
          <w:rFonts w:ascii="SimSun" w:hAnsi="SimSun" w:hint="eastAsia"/>
          <w:sz w:val="21"/>
        </w:rPr>
        <w:t>在</w:t>
      </w:r>
      <w:r w:rsidR="000F786F" w:rsidRPr="00E94F5D">
        <w:rPr>
          <w:rFonts w:ascii="SimSun" w:hAnsi="SimSun" w:hint="eastAsia"/>
          <w:sz w:val="21"/>
        </w:rPr>
        <w:t>所有被指定缔约方的保护范围。因此，</w:t>
      </w:r>
      <w:r w:rsidR="003C1DE7" w:rsidRPr="00E94F5D">
        <w:rPr>
          <w:rFonts w:ascii="SimSun" w:hAnsi="SimSun" w:hint="eastAsia"/>
          <w:sz w:val="21"/>
        </w:rPr>
        <w:t>这种</w:t>
      </w:r>
      <w:r w:rsidR="000F786F" w:rsidRPr="00E94F5D">
        <w:rPr>
          <w:rFonts w:ascii="SimSun" w:hAnsi="SimSun" w:hint="eastAsia"/>
          <w:sz w:val="21"/>
        </w:rPr>
        <w:t>信息应在国际注册</w:t>
      </w:r>
      <w:r w:rsidR="00C60DE5" w:rsidRPr="00E94F5D">
        <w:rPr>
          <w:rFonts w:ascii="SimSun" w:hAnsi="SimSun" w:hint="eastAsia"/>
          <w:sz w:val="21"/>
        </w:rPr>
        <w:t>后期指定和</w:t>
      </w:r>
      <w:r w:rsidR="000F786F" w:rsidRPr="00E94F5D">
        <w:rPr>
          <w:rFonts w:ascii="SimSun" w:hAnsi="SimSun" w:hint="eastAsia"/>
          <w:sz w:val="21"/>
        </w:rPr>
        <w:t>续展的</w:t>
      </w:r>
      <w:r w:rsidR="003C08EA" w:rsidRPr="00E94F5D">
        <w:rPr>
          <w:rFonts w:ascii="SimSun" w:hAnsi="SimSun" w:hint="eastAsia"/>
          <w:sz w:val="21"/>
        </w:rPr>
        <w:t>公告</w:t>
      </w:r>
      <w:r w:rsidR="000F786F" w:rsidRPr="00E94F5D">
        <w:rPr>
          <w:rFonts w:ascii="SimSun" w:hAnsi="SimSun" w:hint="eastAsia"/>
          <w:sz w:val="21"/>
        </w:rPr>
        <w:t>和</w:t>
      </w:r>
      <w:r w:rsidR="003C1DE7" w:rsidRPr="00E94F5D">
        <w:rPr>
          <w:rFonts w:ascii="SimSun" w:hAnsi="SimSun" w:hint="eastAsia"/>
          <w:sz w:val="21"/>
        </w:rPr>
        <w:t>通知</w:t>
      </w:r>
      <w:r w:rsidR="000F786F" w:rsidRPr="00E94F5D">
        <w:rPr>
          <w:rFonts w:ascii="SimSun" w:hAnsi="SimSun" w:hint="eastAsia"/>
          <w:sz w:val="21"/>
        </w:rPr>
        <w:t>中做出清晰说明。为</w:t>
      </w:r>
      <w:r w:rsidR="003C1DE7" w:rsidRPr="00E94F5D">
        <w:rPr>
          <w:rFonts w:ascii="SimSun" w:hAnsi="SimSun" w:hint="eastAsia"/>
          <w:sz w:val="21"/>
        </w:rPr>
        <w:t>确保</w:t>
      </w:r>
      <w:r w:rsidR="000F786F" w:rsidRPr="00E94F5D">
        <w:rPr>
          <w:rFonts w:ascii="SimSun" w:hAnsi="SimSun" w:hint="eastAsia"/>
          <w:sz w:val="21"/>
        </w:rPr>
        <w:t>清晰，必须对部分</w:t>
      </w:r>
      <w:r w:rsidR="00E94F5D">
        <w:rPr>
          <w:rFonts w:ascii="SimSun" w:hAnsi="SimSun" w:hint="eastAsia"/>
          <w:sz w:val="21"/>
        </w:rPr>
        <w:t>注销</w:t>
      </w:r>
      <w:r w:rsidR="000F786F" w:rsidRPr="00E94F5D">
        <w:rPr>
          <w:rFonts w:ascii="SimSun" w:hAnsi="SimSun" w:hint="eastAsia"/>
          <w:sz w:val="21"/>
        </w:rPr>
        <w:t>做出明确</w:t>
      </w:r>
      <w:r w:rsidR="00E94F5D">
        <w:rPr>
          <w:rFonts w:ascii="SimSun" w:hAnsi="SimSun" w:hint="eastAsia"/>
          <w:sz w:val="21"/>
        </w:rPr>
        <w:t>标识</w:t>
      </w:r>
      <w:r w:rsidR="000F786F" w:rsidRPr="00E94F5D">
        <w:rPr>
          <w:rFonts w:ascii="SimSun" w:hAnsi="SimSun" w:hint="eastAsia"/>
          <w:sz w:val="21"/>
        </w:rPr>
        <w:t>。</w:t>
      </w:r>
    </w:p>
    <w:p w:rsidR="00FF5664" w:rsidRPr="00E94F5D" w:rsidRDefault="000F786F" w:rsidP="00E94F5D">
      <w:pPr>
        <w:pStyle w:val="Heading2"/>
        <w:spacing w:after="240" w:line="340" w:lineRule="atLeast"/>
        <w:jc w:val="both"/>
        <w:rPr>
          <w:rFonts w:ascii="SimHei" w:eastAsia="SimHei"/>
          <w:sz w:val="21"/>
        </w:rPr>
      </w:pPr>
      <w:r w:rsidRPr="00E94F5D">
        <w:rPr>
          <w:rFonts w:ascii="SimHei" w:eastAsia="SimHei" w:hint="eastAsia"/>
          <w:sz w:val="21"/>
        </w:rPr>
        <w:t>需求</w:t>
      </w:r>
      <w:r w:rsidR="00E94F5D">
        <w:rPr>
          <w:rFonts w:ascii="SimHei" w:eastAsia="SimHei" w:hint="eastAsia"/>
          <w:sz w:val="21"/>
        </w:rPr>
        <w:t>是怎样确定的</w:t>
      </w:r>
    </w:p>
    <w:p w:rsidR="00FF5664" w:rsidRPr="00E94F5D" w:rsidRDefault="000F786F" w:rsidP="00E94F5D">
      <w:pPr>
        <w:pStyle w:val="ONUME"/>
        <w:numPr>
          <w:ilvl w:val="0"/>
          <w:numId w:val="8"/>
        </w:numPr>
        <w:spacing w:afterLines="50" w:after="120" w:line="340" w:lineRule="atLeast"/>
        <w:jc w:val="both"/>
        <w:rPr>
          <w:rFonts w:ascii="SimSun" w:hAnsi="SimSun"/>
          <w:sz w:val="21"/>
        </w:rPr>
      </w:pPr>
      <w:r w:rsidRPr="00E94F5D">
        <w:rPr>
          <w:rFonts w:ascii="SimSun" w:hAnsi="SimSun" w:hint="eastAsia"/>
          <w:sz w:val="21"/>
        </w:rPr>
        <w:t>在持续努力确保《WIPO国际商标公告》和ROMARIN数据库</w:t>
      </w:r>
      <w:r w:rsidR="003C08EA" w:rsidRPr="00E94F5D">
        <w:rPr>
          <w:rFonts w:ascii="SimSun" w:hAnsi="SimSun" w:hint="eastAsia"/>
          <w:sz w:val="21"/>
        </w:rPr>
        <w:t>发布</w:t>
      </w:r>
      <w:r w:rsidRPr="00E94F5D">
        <w:rPr>
          <w:rFonts w:ascii="SimSun" w:hAnsi="SimSun" w:hint="eastAsia"/>
          <w:sz w:val="21"/>
        </w:rPr>
        <w:t>清晰数据</w:t>
      </w:r>
      <w:r w:rsidR="003C08EA" w:rsidRPr="00E94F5D">
        <w:rPr>
          <w:rFonts w:ascii="SimSun" w:hAnsi="SimSun" w:hint="eastAsia"/>
          <w:sz w:val="21"/>
        </w:rPr>
        <w:t>公告</w:t>
      </w:r>
      <w:r w:rsidRPr="00E94F5D">
        <w:rPr>
          <w:rFonts w:ascii="SimSun" w:hAnsi="SimSun" w:hint="eastAsia"/>
          <w:sz w:val="21"/>
        </w:rPr>
        <w:t>的过程中，</w:t>
      </w:r>
      <w:r w:rsidR="00CE2B71" w:rsidRPr="00E94F5D">
        <w:rPr>
          <w:rFonts w:ascii="SimSun" w:hAnsi="SimSun" w:hint="eastAsia"/>
          <w:sz w:val="21"/>
        </w:rPr>
        <w:t>上述几点在</w:t>
      </w:r>
      <w:r w:rsidR="00546CC2" w:rsidRPr="00E94F5D">
        <w:rPr>
          <w:rFonts w:ascii="SimSun" w:hAnsi="SimSun" w:hint="eastAsia"/>
          <w:sz w:val="21"/>
        </w:rPr>
        <w:t>起草</w:t>
      </w:r>
      <w:r w:rsidR="00CE2B71" w:rsidRPr="00E94F5D">
        <w:rPr>
          <w:rFonts w:ascii="SimSun" w:hAnsi="SimSun" w:hint="eastAsia"/>
          <w:sz w:val="21"/>
        </w:rPr>
        <w:t>当前</w:t>
      </w:r>
      <w:r w:rsidR="00546CC2" w:rsidRPr="00E94F5D">
        <w:rPr>
          <w:rFonts w:ascii="SimSun" w:hAnsi="SimSun" w:hint="eastAsia"/>
          <w:sz w:val="21"/>
        </w:rPr>
        <w:t>的</w:t>
      </w:r>
      <w:r w:rsidR="00CE2B71" w:rsidRPr="00E94F5D">
        <w:rPr>
          <w:rFonts w:ascii="SimSun" w:hAnsi="SimSun" w:hint="eastAsia"/>
          <w:sz w:val="21"/>
        </w:rPr>
        <w:t>WIPO标准ST.60修订</w:t>
      </w:r>
      <w:r w:rsidR="00C60DE5" w:rsidRPr="00E94F5D">
        <w:rPr>
          <w:rFonts w:ascii="SimSun" w:hAnsi="SimSun" w:hint="eastAsia"/>
          <w:sz w:val="21"/>
        </w:rPr>
        <w:t>请求</w:t>
      </w:r>
      <w:r w:rsidR="00546CC2" w:rsidRPr="00E94F5D">
        <w:rPr>
          <w:rFonts w:ascii="SimSun" w:hAnsi="SimSun" w:hint="eastAsia"/>
          <w:sz w:val="21"/>
        </w:rPr>
        <w:t>时</w:t>
      </w:r>
      <w:r w:rsidR="00CE2B71" w:rsidRPr="00E94F5D">
        <w:rPr>
          <w:rFonts w:ascii="SimSun" w:hAnsi="SimSun" w:hint="eastAsia"/>
          <w:sz w:val="21"/>
        </w:rPr>
        <w:t>被纳入了考量。</w:t>
      </w:r>
    </w:p>
    <w:p w:rsidR="003916E2" w:rsidRPr="00E94F5D" w:rsidRDefault="00CE2B71" w:rsidP="00E94F5D">
      <w:pPr>
        <w:pStyle w:val="Heading2"/>
        <w:spacing w:after="240" w:line="340" w:lineRule="atLeast"/>
        <w:jc w:val="both"/>
        <w:rPr>
          <w:rFonts w:ascii="SimHei" w:eastAsia="SimHei"/>
          <w:sz w:val="21"/>
        </w:rPr>
      </w:pPr>
      <w:r w:rsidRPr="00E94F5D">
        <w:rPr>
          <w:rFonts w:ascii="SimHei" w:eastAsia="SimHei" w:hint="eastAsia"/>
          <w:sz w:val="21"/>
        </w:rPr>
        <w:t>备选解决方案</w:t>
      </w:r>
    </w:p>
    <w:p w:rsidR="003916E2" w:rsidRPr="00E94F5D" w:rsidRDefault="00CE2B71" w:rsidP="00E94F5D">
      <w:pPr>
        <w:pStyle w:val="ONUME"/>
        <w:numPr>
          <w:ilvl w:val="0"/>
          <w:numId w:val="8"/>
        </w:numPr>
        <w:spacing w:afterLines="50" w:after="120" w:line="340" w:lineRule="atLeast"/>
        <w:jc w:val="both"/>
        <w:rPr>
          <w:rFonts w:ascii="SimSun" w:hAnsi="SimSun"/>
          <w:sz w:val="21"/>
        </w:rPr>
      </w:pPr>
      <w:r w:rsidRPr="00E94F5D">
        <w:rPr>
          <w:rFonts w:ascii="SimSun" w:hAnsi="SimSun" w:hint="eastAsia"/>
          <w:sz w:val="21"/>
        </w:rPr>
        <w:t>为使相应INID代码所使用的说明与</w:t>
      </w:r>
      <w:r w:rsidR="00C60DE5" w:rsidRPr="00E94F5D">
        <w:rPr>
          <w:rFonts w:ascii="SimSun" w:hAnsi="SimSun" w:hint="eastAsia"/>
          <w:sz w:val="21"/>
        </w:rPr>
        <w:t>《</w:t>
      </w:r>
      <w:r w:rsidRPr="00E94F5D">
        <w:rPr>
          <w:rFonts w:ascii="SimSun" w:hAnsi="SimSun" w:hint="eastAsia"/>
          <w:sz w:val="21"/>
        </w:rPr>
        <w:t>共同实施细则</w:t>
      </w:r>
      <w:r w:rsidR="00C60DE5" w:rsidRPr="00E94F5D">
        <w:rPr>
          <w:rFonts w:ascii="SimSun" w:hAnsi="SimSun" w:hint="eastAsia"/>
          <w:sz w:val="21"/>
        </w:rPr>
        <w:t>》</w:t>
      </w:r>
      <w:r w:rsidRPr="00E94F5D">
        <w:rPr>
          <w:rFonts w:ascii="SimSun" w:hAnsi="SimSun" w:hint="eastAsia"/>
          <w:sz w:val="21"/>
        </w:rPr>
        <w:t>的语言协调统一，应考虑修改WIPO标准ST.60中所</w:t>
      </w:r>
      <w:r w:rsidR="00C60DE5" w:rsidRPr="00E94F5D">
        <w:rPr>
          <w:rFonts w:ascii="SimSun" w:hAnsi="SimSun" w:hint="eastAsia"/>
          <w:sz w:val="21"/>
        </w:rPr>
        <w:t>载</w:t>
      </w:r>
      <w:r w:rsidRPr="00E94F5D">
        <w:rPr>
          <w:rFonts w:ascii="SimSun" w:hAnsi="SimSun" w:hint="eastAsia"/>
          <w:sz w:val="21"/>
        </w:rPr>
        <w:t>的INID代码(895)、(896)、(897)和(898)的说明。</w:t>
      </w:r>
    </w:p>
    <w:p w:rsidR="00B448E0" w:rsidRPr="00E94F5D" w:rsidRDefault="00B448E0" w:rsidP="00E94F5D">
      <w:pPr>
        <w:spacing w:afterLines="50" w:after="120" w:line="340" w:lineRule="atLeast"/>
        <w:ind w:left="567"/>
        <w:rPr>
          <w:rFonts w:ascii="SimSun" w:hAnsi="SimSun"/>
          <w:sz w:val="21"/>
        </w:rPr>
      </w:pPr>
      <w:proofErr w:type="gramStart"/>
      <w:r w:rsidRPr="00E94F5D">
        <w:rPr>
          <w:rFonts w:ascii="SimSun" w:hAnsi="SimSun"/>
          <w:sz w:val="21"/>
        </w:rPr>
        <w:t>INID</w:t>
      </w:r>
      <w:r w:rsidR="00CE2B71" w:rsidRPr="00E94F5D">
        <w:rPr>
          <w:rFonts w:ascii="SimSun" w:hAnsi="SimSun" w:hint="eastAsia"/>
          <w:sz w:val="21"/>
        </w:rPr>
        <w:t>代码</w:t>
      </w:r>
      <w:r w:rsidRPr="00E94F5D">
        <w:rPr>
          <w:rFonts w:ascii="SimSun" w:hAnsi="SimSun"/>
          <w:sz w:val="21"/>
        </w:rPr>
        <w:t>(</w:t>
      </w:r>
      <w:proofErr w:type="gramEnd"/>
      <w:r w:rsidRPr="00E94F5D">
        <w:rPr>
          <w:rFonts w:ascii="SimSun" w:hAnsi="SimSun"/>
          <w:sz w:val="21"/>
        </w:rPr>
        <w:t>895)</w:t>
      </w:r>
      <w:r w:rsidR="00CE2B71" w:rsidRPr="00E94F5D">
        <w:rPr>
          <w:rFonts w:ascii="SimSun" w:hAnsi="SimSun" w:hint="eastAsia"/>
          <w:sz w:val="21"/>
        </w:rPr>
        <w:t>：INID代码(895)的新说明</w:t>
      </w:r>
      <w:r w:rsidR="00806996" w:rsidRPr="00E94F5D">
        <w:rPr>
          <w:rFonts w:ascii="SimSun" w:hAnsi="SimSun" w:hint="eastAsia"/>
          <w:sz w:val="21"/>
        </w:rPr>
        <w:t>可</w:t>
      </w:r>
      <w:r w:rsidR="00C60DE5" w:rsidRPr="00E94F5D">
        <w:rPr>
          <w:rFonts w:ascii="SimSun" w:hAnsi="SimSun" w:hint="eastAsia"/>
          <w:sz w:val="21"/>
        </w:rPr>
        <w:t>写</w:t>
      </w:r>
      <w:r w:rsidR="00806996" w:rsidRPr="00E94F5D">
        <w:rPr>
          <w:rFonts w:ascii="SimSun" w:hAnsi="SimSun" w:hint="eastAsia"/>
          <w:sz w:val="21"/>
        </w:rPr>
        <w:t>为</w:t>
      </w:r>
      <w:r w:rsidR="00CE2B71" w:rsidRPr="00E94F5D">
        <w:rPr>
          <w:rFonts w:ascii="SimSun" w:hAnsi="SimSun" w:hint="eastAsia"/>
          <w:sz w:val="21"/>
        </w:rPr>
        <w:t>：</w:t>
      </w:r>
    </w:p>
    <w:p w:rsidR="00B448E0" w:rsidRPr="00E94F5D" w:rsidRDefault="00704840" w:rsidP="00E94F5D">
      <w:pPr>
        <w:spacing w:afterLines="50" w:after="120" w:line="340" w:lineRule="atLeast"/>
        <w:ind w:left="1134"/>
        <w:rPr>
          <w:rFonts w:ascii="SimSun" w:hAnsi="SimSun"/>
          <w:sz w:val="21"/>
        </w:rPr>
      </w:pPr>
      <w:r w:rsidRPr="00E94F5D">
        <w:rPr>
          <w:rFonts w:ascii="SimSun" w:hAnsi="SimSun" w:hint="eastAsia"/>
          <w:sz w:val="21"/>
        </w:rPr>
        <w:t>“</w:t>
      </w:r>
      <w:r w:rsidR="00DB190F" w:rsidRPr="00DB190F">
        <w:rPr>
          <w:rFonts w:ascii="SimSun" w:hAnsi="SimSun" w:hint="eastAsia"/>
          <w:sz w:val="21"/>
        </w:rPr>
        <w:t>关于临时驳回已经撤回而且已在全部商品和服务上对该商标给予保护的说明</w:t>
      </w:r>
      <w:r w:rsidRPr="00E94F5D">
        <w:rPr>
          <w:rFonts w:ascii="SimSun" w:hAnsi="SimSun" w:hint="eastAsia"/>
          <w:sz w:val="21"/>
        </w:rPr>
        <w:t>。”</w:t>
      </w:r>
    </w:p>
    <w:p w:rsidR="00B448E0" w:rsidRPr="00E94F5D" w:rsidRDefault="00CE2B71" w:rsidP="00E94F5D">
      <w:pPr>
        <w:spacing w:afterLines="50" w:after="120" w:line="340" w:lineRule="atLeast"/>
        <w:ind w:left="567"/>
        <w:rPr>
          <w:rFonts w:ascii="SimSun" w:hAnsi="SimSun"/>
          <w:sz w:val="21"/>
        </w:rPr>
      </w:pPr>
      <w:proofErr w:type="gramStart"/>
      <w:r w:rsidRPr="00E94F5D">
        <w:rPr>
          <w:rFonts w:ascii="SimSun" w:hAnsi="SimSun"/>
          <w:sz w:val="21"/>
        </w:rPr>
        <w:t>INID</w:t>
      </w:r>
      <w:r w:rsidRPr="00E94F5D">
        <w:rPr>
          <w:rFonts w:ascii="SimSun" w:hAnsi="SimSun" w:hint="eastAsia"/>
          <w:sz w:val="21"/>
        </w:rPr>
        <w:t>代码</w:t>
      </w:r>
      <w:r w:rsidRPr="00E94F5D">
        <w:rPr>
          <w:rFonts w:ascii="SimSun" w:hAnsi="SimSun"/>
          <w:sz w:val="21"/>
        </w:rPr>
        <w:t>(</w:t>
      </w:r>
      <w:proofErr w:type="gramEnd"/>
      <w:r w:rsidRPr="00E94F5D">
        <w:rPr>
          <w:rFonts w:ascii="SimSun" w:hAnsi="SimSun"/>
          <w:sz w:val="21"/>
        </w:rPr>
        <w:t>89</w:t>
      </w:r>
      <w:r w:rsidRPr="00E94F5D">
        <w:rPr>
          <w:rFonts w:ascii="SimSun" w:hAnsi="SimSun" w:hint="eastAsia"/>
          <w:sz w:val="21"/>
        </w:rPr>
        <w:t>6</w:t>
      </w:r>
      <w:r w:rsidRPr="00E94F5D">
        <w:rPr>
          <w:rFonts w:ascii="SimSun" w:hAnsi="SimSun"/>
          <w:sz w:val="21"/>
        </w:rPr>
        <w:t>)</w:t>
      </w:r>
      <w:r w:rsidRPr="00E94F5D">
        <w:rPr>
          <w:rFonts w:ascii="SimSun" w:hAnsi="SimSun" w:hint="eastAsia"/>
          <w:sz w:val="21"/>
        </w:rPr>
        <w:t>：INID代码(896)的新说明</w:t>
      </w:r>
      <w:r w:rsidR="00806996" w:rsidRPr="00E94F5D">
        <w:rPr>
          <w:rFonts w:ascii="SimSun" w:hAnsi="SimSun" w:hint="eastAsia"/>
          <w:sz w:val="21"/>
        </w:rPr>
        <w:t>可</w:t>
      </w:r>
      <w:r w:rsidR="00C60DE5" w:rsidRPr="00E94F5D">
        <w:rPr>
          <w:rFonts w:ascii="SimSun" w:hAnsi="SimSun" w:hint="eastAsia"/>
          <w:sz w:val="21"/>
        </w:rPr>
        <w:t>写</w:t>
      </w:r>
      <w:r w:rsidR="00806996" w:rsidRPr="00E94F5D">
        <w:rPr>
          <w:rFonts w:ascii="SimSun" w:hAnsi="SimSun" w:hint="eastAsia"/>
          <w:sz w:val="21"/>
        </w:rPr>
        <w:t>为</w:t>
      </w:r>
      <w:r w:rsidRPr="00E94F5D">
        <w:rPr>
          <w:rFonts w:ascii="SimSun" w:hAnsi="SimSun" w:hint="eastAsia"/>
          <w:sz w:val="21"/>
        </w:rPr>
        <w:t>：</w:t>
      </w:r>
    </w:p>
    <w:p w:rsidR="00B448E0" w:rsidRPr="00E94F5D" w:rsidRDefault="00704840" w:rsidP="00E94F5D">
      <w:pPr>
        <w:spacing w:afterLines="50" w:after="120" w:line="340" w:lineRule="atLeast"/>
        <w:ind w:left="1134"/>
        <w:rPr>
          <w:rFonts w:ascii="SimSun" w:hAnsi="SimSun"/>
          <w:sz w:val="21"/>
        </w:rPr>
      </w:pPr>
      <w:r w:rsidRPr="00E94F5D">
        <w:rPr>
          <w:rFonts w:ascii="SimSun" w:hAnsi="SimSun" w:hint="eastAsia"/>
          <w:sz w:val="21"/>
        </w:rPr>
        <w:t>“</w:t>
      </w:r>
      <w:r w:rsidR="00546CC2" w:rsidRPr="00E94F5D">
        <w:rPr>
          <w:rFonts w:ascii="SimSun" w:hAnsi="SimSun" w:hint="eastAsia"/>
          <w:sz w:val="21"/>
        </w:rPr>
        <w:t>全部</w:t>
      </w:r>
      <w:r w:rsidRPr="00E94F5D">
        <w:rPr>
          <w:rFonts w:ascii="SimSun" w:hAnsi="SimSun" w:hint="eastAsia"/>
          <w:sz w:val="21"/>
        </w:rPr>
        <w:t>临时驳回的确认。”</w:t>
      </w:r>
    </w:p>
    <w:p w:rsidR="00B448E0" w:rsidRPr="00E94F5D" w:rsidRDefault="00CE2B71" w:rsidP="00E94F5D">
      <w:pPr>
        <w:spacing w:afterLines="50" w:after="120" w:line="340" w:lineRule="atLeast"/>
        <w:ind w:left="567"/>
        <w:rPr>
          <w:rFonts w:ascii="SimSun" w:hAnsi="SimSun"/>
          <w:sz w:val="21"/>
        </w:rPr>
      </w:pPr>
      <w:proofErr w:type="gramStart"/>
      <w:r w:rsidRPr="00E94F5D">
        <w:rPr>
          <w:rFonts w:ascii="SimSun" w:hAnsi="SimSun"/>
          <w:sz w:val="21"/>
        </w:rPr>
        <w:t>INID</w:t>
      </w:r>
      <w:r w:rsidRPr="00E94F5D">
        <w:rPr>
          <w:rFonts w:ascii="SimSun" w:hAnsi="SimSun" w:hint="eastAsia"/>
          <w:sz w:val="21"/>
        </w:rPr>
        <w:t>代码</w:t>
      </w:r>
      <w:r w:rsidRPr="00E94F5D">
        <w:rPr>
          <w:rFonts w:ascii="SimSun" w:hAnsi="SimSun"/>
          <w:sz w:val="21"/>
        </w:rPr>
        <w:t>(</w:t>
      </w:r>
      <w:proofErr w:type="gramEnd"/>
      <w:r w:rsidRPr="00E94F5D">
        <w:rPr>
          <w:rFonts w:ascii="SimSun" w:hAnsi="SimSun"/>
          <w:sz w:val="21"/>
        </w:rPr>
        <w:t>89</w:t>
      </w:r>
      <w:r w:rsidRPr="00E94F5D">
        <w:rPr>
          <w:rFonts w:ascii="SimSun" w:hAnsi="SimSun" w:hint="eastAsia"/>
          <w:sz w:val="21"/>
        </w:rPr>
        <w:t>7</w:t>
      </w:r>
      <w:r w:rsidRPr="00E94F5D">
        <w:rPr>
          <w:rFonts w:ascii="SimSun" w:hAnsi="SimSun"/>
          <w:sz w:val="21"/>
        </w:rPr>
        <w:t>)</w:t>
      </w:r>
      <w:r w:rsidRPr="00E94F5D">
        <w:rPr>
          <w:rFonts w:ascii="SimSun" w:hAnsi="SimSun" w:hint="eastAsia"/>
          <w:sz w:val="21"/>
        </w:rPr>
        <w:t>：INID代码(897)的新说明</w:t>
      </w:r>
      <w:r w:rsidR="00806996" w:rsidRPr="00E94F5D">
        <w:rPr>
          <w:rFonts w:ascii="SimSun" w:hAnsi="SimSun" w:hint="eastAsia"/>
          <w:sz w:val="21"/>
        </w:rPr>
        <w:t>可</w:t>
      </w:r>
      <w:r w:rsidR="00C60DE5" w:rsidRPr="00E94F5D">
        <w:rPr>
          <w:rFonts w:ascii="SimSun" w:hAnsi="SimSun" w:hint="eastAsia"/>
          <w:sz w:val="21"/>
        </w:rPr>
        <w:t>写</w:t>
      </w:r>
      <w:r w:rsidR="00806996" w:rsidRPr="00E94F5D">
        <w:rPr>
          <w:rFonts w:ascii="SimSun" w:hAnsi="SimSun" w:hint="eastAsia"/>
          <w:sz w:val="21"/>
        </w:rPr>
        <w:t>为</w:t>
      </w:r>
      <w:r w:rsidRPr="00E94F5D">
        <w:rPr>
          <w:rFonts w:ascii="SimSun" w:hAnsi="SimSun" w:hint="eastAsia"/>
          <w:sz w:val="21"/>
        </w:rPr>
        <w:t>：</w:t>
      </w:r>
    </w:p>
    <w:p w:rsidR="00B448E0" w:rsidRPr="00E94F5D" w:rsidRDefault="00704840" w:rsidP="00E94F5D">
      <w:pPr>
        <w:spacing w:afterLines="50" w:after="120" w:line="340" w:lineRule="atLeast"/>
        <w:ind w:left="1134"/>
        <w:rPr>
          <w:rFonts w:ascii="SimSun" w:hAnsi="SimSun"/>
          <w:sz w:val="21"/>
        </w:rPr>
      </w:pPr>
      <w:r w:rsidRPr="00E94F5D">
        <w:rPr>
          <w:rFonts w:ascii="SimSun" w:hAnsi="SimSun" w:hint="eastAsia"/>
          <w:sz w:val="21"/>
        </w:rPr>
        <w:t>“临时驳回之后</w:t>
      </w:r>
      <w:r w:rsidR="00DB190F" w:rsidRPr="00DB190F">
        <w:rPr>
          <w:rFonts w:ascii="SimSun" w:hAnsi="SimSun" w:hint="eastAsia"/>
          <w:sz w:val="21"/>
        </w:rPr>
        <w:t>关于哪些商品和服务上对该商标给予保护的说明</w:t>
      </w:r>
      <w:r w:rsidRPr="00E94F5D">
        <w:rPr>
          <w:rFonts w:ascii="SimSun" w:hAnsi="SimSun" w:hint="eastAsia"/>
          <w:sz w:val="21"/>
        </w:rPr>
        <w:t>。”</w:t>
      </w:r>
    </w:p>
    <w:p w:rsidR="00B448E0" w:rsidRPr="00E94F5D" w:rsidRDefault="00CE2B71" w:rsidP="00E94F5D">
      <w:pPr>
        <w:spacing w:afterLines="50" w:after="120" w:line="340" w:lineRule="atLeast"/>
        <w:ind w:left="567"/>
        <w:rPr>
          <w:rFonts w:ascii="SimSun" w:hAnsi="SimSun"/>
          <w:sz w:val="21"/>
        </w:rPr>
      </w:pPr>
      <w:proofErr w:type="gramStart"/>
      <w:r w:rsidRPr="00E94F5D">
        <w:rPr>
          <w:rFonts w:ascii="SimSun" w:hAnsi="SimSun"/>
          <w:sz w:val="21"/>
        </w:rPr>
        <w:t>INID</w:t>
      </w:r>
      <w:r w:rsidRPr="00E94F5D">
        <w:rPr>
          <w:rFonts w:ascii="SimSun" w:hAnsi="SimSun" w:hint="eastAsia"/>
          <w:sz w:val="21"/>
        </w:rPr>
        <w:t>代码</w:t>
      </w:r>
      <w:r w:rsidRPr="00E94F5D">
        <w:rPr>
          <w:rFonts w:ascii="SimSun" w:hAnsi="SimSun"/>
          <w:sz w:val="21"/>
        </w:rPr>
        <w:t>(</w:t>
      </w:r>
      <w:proofErr w:type="gramEnd"/>
      <w:r w:rsidRPr="00E94F5D">
        <w:rPr>
          <w:rFonts w:ascii="SimSun" w:hAnsi="SimSun"/>
          <w:sz w:val="21"/>
        </w:rPr>
        <w:t>89</w:t>
      </w:r>
      <w:r w:rsidRPr="00E94F5D">
        <w:rPr>
          <w:rFonts w:ascii="SimSun" w:hAnsi="SimSun" w:hint="eastAsia"/>
          <w:sz w:val="21"/>
        </w:rPr>
        <w:t>8</w:t>
      </w:r>
      <w:r w:rsidRPr="00E94F5D">
        <w:rPr>
          <w:rFonts w:ascii="SimSun" w:hAnsi="SimSun"/>
          <w:sz w:val="21"/>
        </w:rPr>
        <w:t>)</w:t>
      </w:r>
      <w:r w:rsidRPr="00E94F5D">
        <w:rPr>
          <w:rFonts w:ascii="SimSun" w:hAnsi="SimSun" w:hint="eastAsia"/>
          <w:sz w:val="21"/>
        </w:rPr>
        <w:t>：INID代码(898)的新说明</w:t>
      </w:r>
      <w:r w:rsidR="00806996" w:rsidRPr="00E94F5D">
        <w:rPr>
          <w:rFonts w:ascii="SimSun" w:hAnsi="SimSun" w:hint="eastAsia"/>
          <w:sz w:val="21"/>
        </w:rPr>
        <w:t>可</w:t>
      </w:r>
      <w:r w:rsidR="00C60DE5" w:rsidRPr="00E94F5D">
        <w:rPr>
          <w:rFonts w:ascii="SimSun" w:hAnsi="SimSun" w:hint="eastAsia"/>
          <w:sz w:val="21"/>
        </w:rPr>
        <w:t>写</w:t>
      </w:r>
      <w:r w:rsidR="00806996" w:rsidRPr="00E94F5D">
        <w:rPr>
          <w:rFonts w:ascii="SimSun" w:hAnsi="SimSun" w:hint="eastAsia"/>
          <w:sz w:val="21"/>
        </w:rPr>
        <w:t>为</w:t>
      </w:r>
      <w:r w:rsidRPr="00E94F5D">
        <w:rPr>
          <w:rFonts w:ascii="SimSun" w:hAnsi="SimSun" w:hint="eastAsia"/>
          <w:sz w:val="21"/>
        </w:rPr>
        <w:t>：</w:t>
      </w:r>
    </w:p>
    <w:p w:rsidR="00E608F6" w:rsidRPr="00E94F5D" w:rsidRDefault="00CE2B71" w:rsidP="00E94F5D">
      <w:pPr>
        <w:spacing w:afterLines="50" w:after="120" w:line="340" w:lineRule="atLeast"/>
        <w:ind w:left="1134"/>
        <w:rPr>
          <w:rFonts w:ascii="SimSun" w:hAnsi="SimSun"/>
          <w:sz w:val="21"/>
        </w:rPr>
      </w:pPr>
      <w:r w:rsidRPr="00E94F5D">
        <w:rPr>
          <w:rFonts w:ascii="SimSun" w:hAnsi="SimSun" w:hint="eastAsia"/>
          <w:sz w:val="21"/>
        </w:rPr>
        <w:t>“</w:t>
      </w:r>
      <w:r w:rsidR="00704840" w:rsidRPr="00E94F5D">
        <w:rPr>
          <w:rFonts w:ascii="SimSun" w:hAnsi="SimSun" w:hint="eastAsia"/>
          <w:sz w:val="21"/>
        </w:rPr>
        <w:t>影响商标保护的进一步决定。</w:t>
      </w:r>
      <w:r w:rsidRPr="00E94F5D">
        <w:rPr>
          <w:rFonts w:ascii="SimSun" w:hAnsi="SimSun" w:hint="eastAsia"/>
          <w:sz w:val="21"/>
        </w:rPr>
        <w:t>”</w:t>
      </w:r>
    </w:p>
    <w:p w:rsidR="003916E2" w:rsidRPr="00E94F5D" w:rsidRDefault="00806996" w:rsidP="00E94F5D">
      <w:pPr>
        <w:pStyle w:val="ONUME"/>
        <w:numPr>
          <w:ilvl w:val="0"/>
          <w:numId w:val="8"/>
        </w:numPr>
        <w:spacing w:afterLines="50" w:after="120" w:line="340" w:lineRule="atLeast"/>
        <w:jc w:val="both"/>
        <w:rPr>
          <w:rFonts w:ascii="SimSun" w:hAnsi="SimSun"/>
          <w:sz w:val="21"/>
        </w:rPr>
      </w:pPr>
      <w:r w:rsidRPr="00E94F5D">
        <w:rPr>
          <w:rFonts w:ascii="SimSun" w:hAnsi="SimSun" w:hint="eastAsia"/>
          <w:sz w:val="21"/>
        </w:rPr>
        <w:t>鉴于有必要</w:t>
      </w:r>
      <w:r w:rsidR="007554AA" w:rsidRPr="00E94F5D">
        <w:rPr>
          <w:rFonts w:ascii="SimSun" w:hAnsi="SimSun" w:hint="eastAsia"/>
          <w:sz w:val="21"/>
        </w:rPr>
        <w:t>单独说明国际局向被指定缔约方</w:t>
      </w:r>
      <w:r w:rsidR="00C60DE5" w:rsidRPr="00E94F5D">
        <w:rPr>
          <w:rFonts w:ascii="SimSun" w:hAnsi="SimSun" w:hint="eastAsia"/>
          <w:sz w:val="21"/>
        </w:rPr>
        <w:t>主管</w:t>
      </w:r>
      <w:r w:rsidR="007554AA" w:rsidRPr="00E94F5D">
        <w:rPr>
          <w:rFonts w:ascii="SimSun" w:hAnsi="SimSun" w:hint="eastAsia"/>
          <w:sz w:val="21"/>
        </w:rPr>
        <w:t>局发送</w:t>
      </w:r>
      <w:r w:rsidR="003C1DE7" w:rsidRPr="00E94F5D">
        <w:rPr>
          <w:rFonts w:ascii="SimSun" w:hAnsi="SimSun" w:hint="eastAsia"/>
          <w:sz w:val="21"/>
        </w:rPr>
        <w:t>通知</w:t>
      </w:r>
      <w:r w:rsidR="007554AA" w:rsidRPr="00E94F5D">
        <w:rPr>
          <w:rFonts w:ascii="SimSun" w:hAnsi="SimSun" w:hint="eastAsia"/>
          <w:sz w:val="21"/>
        </w:rPr>
        <w:t>的日期，应考虑加入新的INID代码(581)。</w:t>
      </w:r>
    </w:p>
    <w:p w:rsidR="00B448E0" w:rsidRPr="00E94F5D" w:rsidRDefault="007554AA" w:rsidP="00E94F5D">
      <w:pPr>
        <w:spacing w:afterLines="50" w:after="120" w:line="340" w:lineRule="atLeast"/>
        <w:ind w:left="567"/>
        <w:rPr>
          <w:rFonts w:ascii="SimSun" w:hAnsi="SimSun"/>
          <w:sz w:val="21"/>
        </w:rPr>
      </w:pPr>
      <w:r w:rsidRPr="00E94F5D">
        <w:rPr>
          <w:rFonts w:ascii="SimSun" w:hAnsi="SimSun"/>
          <w:sz w:val="21"/>
        </w:rPr>
        <w:t>INID</w:t>
      </w:r>
      <w:r w:rsidRPr="00E94F5D">
        <w:rPr>
          <w:rFonts w:ascii="SimSun" w:hAnsi="SimSun" w:hint="eastAsia"/>
          <w:sz w:val="21"/>
        </w:rPr>
        <w:t>代码</w:t>
      </w:r>
      <w:r w:rsidRPr="00E94F5D">
        <w:rPr>
          <w:rFonts w:ascii="SimSun" w:hAnsi="SimSun"/>
          <w:sz w:val="21"/>
        </w:rPr>
        <w:t>(</w:t>
      </w:r>
      <w:r w:rsidRPr="00E94F5D">
        <w:rPr>
          <w:rFonts w:ascii="SimSun" w:hAnsi="SimSun" w:hint="eastAsia"/>
          <w:sz w:val="21"/>
        </w:rPr>
        <w:t>581</w:t>
      </w:r>
      <w:r w:rsidRPr="00E94F5D">
        <w:rPr>
          <w:rFonts w:ascii="SimSun" w:hAnsi="SimSun"/>
          <w:sz w:val="21"/>
        </w:rPr>
        <w:t>)</w:t>
      </w:r>
      <w:r w:rsidRPr="00E94F5D">
        <w:rPr>
          <w:rFonts w:ascii="SimSun" w:hAnsi="SimSun" w:hint="eastAsia"/>
          <w:sz w:val="21"/>
        </w:rPr>
        <w:t>：</w:t>
      </w:r>
      <w:r w:rsidR="00C60DE5" w:rsidRPr="00E94F5D">
        <w:rPr>
          <w:rFonts w:ascii="SimSun" w:hAnsi="SimSun" w:hint="eastAsia"/>
          <w:sz w:val="21"/>
        </w:rPr>
        <w:t>拟议</w:t>
      </w:r>
      <w:r w:rsidR="00DB190F">
        <w:rPr>
          <w:rFonts w:ascii="SimSun" w:hAnsi="SimSun" w:hint="eastAsia"/>
          <w:sz w:val="21"/>
        </w:rPr>
        <w:t>的</w:t>
      </w:r>
      <w:r w:rsidRPr="00E94F5D">
        <w:rPr>
          <w:rFonts w:ascii="SimSun" w:hAnsi="SimSun" w:hint="eastAsia"/>
          <w:sz w:val="21"/>
        </w:rPr>
        <w:t>INID代码(581)的说明</w:t>
      </w:r>
      <w:r w:rsidR="00C60DE5" w:rsidRPr="00E94F5D">
        <w:rPr>
          <w:rFonts w:ascii="SimSun" w:hAnsi="SimSun" w:hint="eastAsia"/>
          <w:sz w:val="21"/>
        </w:rPr>
        <w:t>可写</w:t>
      </w:r>
      <w:r w:rsidR="00806996" w:rsidRPr="00E94F5D">
        <w:rPr>
          <w:rFonts w:ascii="SimSun" w:hAnsi="SimSun" w:hint="eastAsia"/>
          <w:sz w:val="21"/>
        </w:rPr>
        <w:t>为</w:t>
      </w:r>
      <w:r w:rsidRPr="00E94F5D">
        <w:rPr>
          <w:rFonts w:ascii="SimSun" w:hAnsi="SimSun" w:hint="eastAsia"/>
          <w:sz w:val="21"/>
        </w:rPr>
        <w:t>：</w:t>
      </w:r>
    </w:p>
    <w:p w:rsidR="00B448E0" w:rsidRPr="00E94F5D" w:rsidRDefault="00806996" w:rsidP="00E94F5D">
      <w:pPr>
        <w:spacing w:afterLines="50" w:after="120" w:line="340" w:lineRule="atLeast"/>
        <w:ind w:left="1134"/>
        <w:rPr>
          <w:rFonts w:ascii="SimSun" w:hAnsi="SimSun"/>
          <w:sz w:val="21"/>
        </w:rPr>
      </w:pPr>
      <w:r w:rsidRPr="00E94F5D">
        <w:rPr>
          <w:rFonts w:ascii="SimSun" w:hAnsi="SimSun" w:hint="eastAsia"/>
          <w:sz w:val="21"/>
        </w:rPr>
        <w:t>“国际局</w:t>
      </w:r>
      <w:r w:rsidR="00DB190F">
        <w:rPr>
          <w:rFonts w:ascii="SimSun" w:hAnsi="SimSun" w:hint="eastAsia"/>
          <w:sz w:val="21"/>
        </w:rPr>
        <w:t>通知</w:t>
      </w:r>
      <w:r w:rsidRPr="00E94F5D">
        <w:rPr>
          <w:rFonts w:ascii="SimSun" w:hAnsi="SimSun" w:hint="eastAsia"/>
          <w:sz w:val="21"/>
        </w:rPr>
        <w:t>被指定缔约方的日期。”</w:t>
      </w:r>
    </w:p>
    <w:p w:rsidR="00B448E0" w:rsidRPr="00E94F5D" w:rsidRDefault="00806996" w:rsidP="00E94F5D">
      <w:pPr>
        <w:pStyle w:val="ONUME"/>
        <w:numPr>
          <w:ilvl w:val="0"/>
          <w:numId w:val="8"/>
        </w:numPr>
        <w:spacing w:afterLines="50" w:after="120" w:line="340" w:lineRule="atLeast"/>
        <w:jc w:val="both"/>
        <w:rPr>
          <w:rFonts w:ascii="SimSun" w:hAnsi="SimSun"/>
          <w:sz w:val="21"/>
        </w:rPr>
      </w:pPr>
      <w:r w:rsidRPr="00E94F5D">
        <w:rPr>
          <w:rFonts w:ascii="SimSun" w:hAnsi="SimSun" w:hint="eastAsia"/>
          <w:sz w:val="21"/>
        </w:rPr>
        <w:lastRenderedPageBreak/>
        <w:t>鉴于有必要明确确认部分</w:t>
      </w:r>
      <w:r w:rsidR="00DB190F">
        <w:rPr>
          <w:rFonts w:ascii="SimSun" w:hAnsi="SimSun" w:hint="eastAsia"/>
          <w:sz w:val="21"/>
        </w:rPr>
        <w:t>注销</w:t>
      </w:r>
      <w:r w:rsidRPr="00E94F5D">
        <w:rPr>
          <w:rFonts w:ascii="SimSun" w:hAnsi="SimSun" w:hint="eastAsia"/>
          <w:sz w:val="21"/>
        </w:rPr>
        <w:t>的</w:t>
      </w:r>
      <w:r w:rsidR="00DB190F">
        <w:rPr>
          <w:rFonts w:ascii="SimSun" w:hAnsi="SimSun" w:hint="eastAsia"/>
          <w:sz w:val="21"/>
        </w:rPr>
        <w:t>商</w:t>
      </w:r>
      <w:r w:rsidRPr="00E94F5D">
        <w:rPr>
          <w:rFonts w:ascii="SimSun" w:hAnsi="SimSun" w:hint="eastAsia"/>
          <w:sz w:val="21"/>
        </w:rPr>
        <w:t>品和服务</w:t>
      </w:r>
      <w:r w:rsidR="00546CC2" w:rsidRPr="00E94F5D">
        <w:rPr>
          <w:rFonts w:ascii="SimSun" w:hAnsi="SimSun" w:hint="eastAsia"/>
          <w:sz w:val="21"/>
        </w:rPr>
        <w:t>清单</w:t>
      </w:r>
      <w:r w:rsidRPr="00E94F5D">
        <w:rPr>
          <w:rFonts w:ascii="SimSun" w:hAnsi="SimSun" w:hint="eastAsia"/>
          <w:sz w:val="21"/>
        </w:rPr>
        <w:t>，应考虑加入新的INID代码(852)。</w:t>
      </w:r>
    </w:p>
    <w:p w:rsidR="00B448E0" w:rsidRPr="00E94F5D" w:rsidRDefault="00806996" w:rsidP="00E94F5D">
      <w:pPr>
        <w:spacing w:afterLines="50" w:after="120" w:line="340" w:lineRule="atLeast"/>
        <w:ind w:left="567"/>
        <w:rPr>
          <w:rFonts w:ascii="SimSun" w:hAnsi="SimSun"/>
          <w:sz w:val="21"/>
        </w:rPr>
      </w:pPr>
      <w:r w:rsidRPr="00E94F5D">
        <w:rPr>
          <w:rFonts w:ascii="SimSun" w:hAnsi="SimSun"/>
          <w:sz w:val="21"/>
        </w:rPr>
        <w:t>INID</w:t>
      </w:r>
      <w:r w:rsidRPr="00E94F5D">
        <w:rPr>
          <w:rFonts w:ascii="SimSun" w:hAnsi="SimSun" w:hint="eastAsia"/>
          <w:sz w:val="21"/>
        </w:rPr>
        <w:t>代码</w:t>
      </w:r>
      <w:r w:rsidRPr="00E94F5D">
        <w:rPr>
          <w:rFonts w:ascii="SimSun" w:hAnsi="SimSun"/>
          <w:sz w:val="21"/>
        </w:rPr>
        <w:t>(</w:t>
      </w:r>
      <w:r w:rsidRPr="00E94F5D">
        <w:rPr>
          <w:rFonts w:ascii="SimSun" w:hAnsi="SimSun" w:hint="eastAsia"/>
          <w:sz w:val="21"/>
        </w:rPr>
        <w:t>8</w:t>
      </w:r>
      <w:r w:rsidR="00635C38">
        <w:rPr>
          <w:rFonts w:ascii="SimSun" w:hAnsi="SimSun" w:hint="eastAsia"/>
          <w:sz w:val="21"/>
        </w:rPr>
        <w:t>5</w:t>
      </w:r>
      <w:r w:rsidR="00E50D6C" w:rsidRPr="00E94F5D">
        <w:rPr>
          <w:rFonts w:ascii="SimSun" w:hAnsi="SimSun" w:hint="eastAsia"/>
          <w:sz w:val="21"/>
        </w:rPr>
        <w:t>2</w:t>
      </w:r>
      <w:r w:rsidRPr="00E94F5D">
        <w:rPr>
          <w:rFonts w:ascii="SimSun" w:hAnsi="SimSun"/>
          <w:sz w:val="21"/>
        </w:rPr>
        <w:t>)</w:t>
      </w:r>
      <w:r w:rsidRPr="00E94F5D">
        <w:rPr>
          <w:rFonts w:ascii="SimSun" w:hAnsi="SimSun" w:hint="eastAsia"/>
          <w:sz w:val="21"/>
        </w:rPr>
        <w:t>：</w:t>
      </w:r>
      <w:r w:rsidR="00E50D6C" w:rsidRPr="00E94F5D">
        <w:rPr>
          <w:rFonts w:ascii="SimSun" w:hAnsi="SimSun" w:hint="eastAsia"/>
          <w:sz w:val="21"/>
        </w:rPr>
        <w:t>拟议</w:t>
      </w:r>
      <w:r w:rsidR="00DB190F">
        <w:rPr>
          <w:rFonts w:ascii="SimSun" w:hAnsi="SimSun" w:hint="eastAsia"/>
          <w:sz w:val="21"/>
        </w:rPr>
        <w:t>的</w:t>
      </w:r>
      <w:r w:rsidRPr="00E94F5D">
        <w:rPr>
          <w:rFonts w:ascii="SimSun" w:hAnsi="SimSun" w:hint="eastAsia"/>
          <w:sz w:val="21"/>
        </w:rPr>
        <w:t>INID代码(8</w:t>
      </w:r>
      <w:r w:rsidR="00635C38">
        <w:rPr>
          <w:rFonts w:ascii="SimSun" w:hAnsi="SimSun" w:hint="eastAsia"/>
          <w:sz w:val="21"/>
        </w:rPr>
        <w:t>5</w:t>
      </w:r>
      <w:r w:rsidR="00E50D6C" w:rsidRPr="00E94F5D">
        <w:rPr>
          <w:rFonts w:ascii="SimSun" w:hAnsi="SimSun" w:hint="eastAsia"/>
          <w:sz w:val="21"/>
        </w:rPr>
        <w:t>2</w:t>
      </w:r>
      <w:r w:rsidRPr="00E94F5D">
        <w:rPr>
          <w:rFonts w:ascii="SimSun" w:hAnsi="SimSun" w:hint="eastAsia"/>
          <w:sz w:val="21"/>
        </w:rPr>
        <w:t>)的说明可</w:t>
      </w:r>
      <w:r w:rsidR="00E50D6C" w:rsidRPr="00E94F5D">
        <w:rPr>
          <w:rFonts w:ascii="SimSun" w:hAnsi="SimSun" w:hint="eastAsia"/>
          <w:sz w:val="21"/>
        </w:rPr>
        <w:t>写</w:t>
      </w:r>
      <w:r w:rsidRPr="00E94F5D">
        <w:rPr>
          <w:rFonts w:ascii="SimSun" w:hAnsi="SimSun" w:hint="eastAsia"/>
          <w:sz w:val="21"/>
        </w:rPr>
        <w:t>为：</w:t>
      </w:r>
    </w:p>
    <w:p w:rsidR="00B448E0" w:rsidRPr="00E94F5D" w:rsidRDefault="00806996" w:rsidP="00E94F5D">
      <w:pPr>
        <w:spacing w:afterLines="50" w:after="120" w:line="340" w:lineRule="atLeast"/>
        <w:ind w:left="1134"/>
        <w:rPr>
          <w:rFonts w:ascii="SimSun" w:hAnsi="SimSun"/>
          <w:sz w:val="21"/>
        </w:rPr>
      </w:pPr>
      <w:r w:rsidRPr="00E94F5D">
        <w:rPr>
          <w:rFonts w:ascii="SimSun" w:hAnsi="SimSun" w:hint="eastAsia"/>
          <w:sz w:val="21"/>
        </w:rPr>
        <w:t>“部分</w:t>
      </w:r>
      <w:r w:rsidR="00DB190F">
        <w:rPr>
          <w:rFonts w:ascii="SimSun" w:hAnsi="SimSun" w:hint="eastAsia"/>
          <w:sz w:val="21"/>
        </w:rPr>
        <w:t>注销</w:t>
      </w:r>
      <w:r w:rsidRPr="00E94F5D">
        <w:rPr>
          <w:rFonts w:ascii="SimSun" w:hAnsi="SimSun" w:hint="eastAsia"/>
          <w:sz w:val="21"/>
        </w:rPr>
        <w:t>。”</w:t>
      </w:r>
    </w:p>
    <w:p w:rsidR="00B448E0" w:rsidRPr="00E94F5D" w:rsidRDefault="00806996" w:rsidP="00E94F5D">
      <w:pPr>
        <w:pStyle w:val="ONUME"/>
        <w:numPr>
          <w:ilvl w:val="0"/>
          <w:numId w:val="8"/>
        </w:numPr>
        <w:spacing w:afterLines="50" w:after="120" w:line="340" w:lineRule="atLeast"/>
        <w:jc w:val="both"/>
        <w:rPr>
          <w:rFonts w:ascii="SimSun" w:hAnsi="SimSun"/>
          <w:sz w:val="21"/>
        </w:rPr>
      </w:pPr>
      <w:r w:rsidRPr="00E94F5D">
        <w:rPr>
          <w:rFonts w:ascii="SimSun" w:hAnsi="SimSun" w:hint="eastAsia"/>
          <w:sz w:val="21"/>
        </w:rPr>
        <w:t>最后，为确保一致性，应考虑修改WIPO标准ST.60</w:t>
      </w:r>
      <w:r w:rsidR="00DB190F">
        <w:rPr>
          <w:rFonts w:ascii="SimSun" w:hAnsi="SimSun" w:hint="eastAsia"/>
          <w:sz w:val="21"/>
        </w:rPr>
        <w:t>中</w:t>
      </w:r>
      <w:r w:rsidR="00E50D6C" w:rsidRPr="00E94F5D">
        <w:rPr>
          <w:rFonts w:ascii="SimSun" w:hAnsi="SimSun" w:hint="eastAsia"/>
          <w:sz w:val="21"/>
        </w:rPr>
        <w:t>所载</w:t>
      </w:r>
      <w:r w:rsidRPr="00E94F5D">
        <w:rPr>
          <w:rFonts w:ascii="SimSun" w:hAnsi="SimSun" w:hint="eastAsia"/>
          <w:sz w:val="21"/>
        </w:rPr>
        <w:t>的850系列之前的标题说明。</w:t>
      </w:r>
    </w:p>
    <w:p w:rsidR="00B448E0" w:rsidRPr="00E94F5D" w:rsidRDefault="00806996" w:rsidP="00E94F5D">
      <w:pPr>
        <w:spacing w:afterLines="50" w:after="120" w:line="340" w:lineRule="atLeast"/>
        <w:ind w:left="567"/>
        <w:rPr>
          <w:rFonts w:ascii="SimSun" w:hAnsi="SimSun"/>
          <w:sz w:val="21"/>
        </w:rPr>
      </w:pPr>
      <w:r w:rsidRPr="00E94F5D">
        <w:rPr>
          <w:rFonts w:ascii="SimSun" w:hAnsi="SimSun" w:hint="eastAsia"/>
          <w:sz w:val="21"/>
        </w:rPr>
        <w:t>说明可改为：</w:t>
      </w:r>
    </w:p>
    <w:p w:rsidR="00B448E0" w:rsidRPr="00E94F5D" w:rsidRDefault="00806996" w:rsidP="00E94F5D">
      <w:pPr>
        <w:spacing w:afterLines="50" w:after="120" w:line="340" w:lineRule="atLeast"/>
        <w:ind w:left="1134"/>
        <w:rPr>
          <w:rFonts w:ascii="SimSun" w:hAnsi="SimSun"/>
          <w:sz w:val="21"/>
        </w:rPr>
      </w:pPr>
      <w:r w:rsidRPr="00E94F5D">
        <w:rPr>
          <w:rFonts w:ascii="SimSun" w:hAnsi="SimSun" w:hint="eastAsia"/>
          <w:sz w:val="21"/>
        </w:rPr>
        <w:t>“关</w:t>
      </w:r>
      <w:r w:rsidR="00DB190F">
        <w:rPr>
          <w:rFonts w:ascii="SimSun" w:hAnsi="SimSun" w:hint="eastAsia"/>
          <w:sz w:val="21"/>
        </w:rPr>
        <w:t>于注销或删减商</w:t>
      </w:r>
      <w:r w:rsidRPr="00E94F5D">
        <w:rPr>
          <w:rFonts w:ascii="SimSun" w:hAnsi="SimSun" w:hint="eastAsia"/>
          <w:sz w:val="21"/>
        </w:rPr>
        <w:t>品和服务</w:t>
      </w:r>
      <w:r w:rsidR="00546CC2" w:rsidRPr="00E94F5D">
        <w:rPr>
          <w:rFonts w:ascii="SimSun" w:hAnsi="SimSun" w:hint="eastAsia"/>
          <w:sz w:val="21"/>
        </w:rPr>
        <w:t>清单</w:t>
      </w:r>
      <w:r w:rsidRPr="00E94F5D">
        <w:rPr>
          <w:rFonts w:ascii="SimSun" w:hAnsi="SimSun" w:hint="eastAsia"/>
          <w:sz w:val="21"/>
        </w:rPr>
        <w:t>的数据。”</w:t>
      </w:r>
    </w:p>
    <w:p w:rsidR="00B448E0" w:rsidRPr="00E94F5D" w:rsidRDefault="00806996" w:rsidP="00E94F5D">
      <w:pPr>
        <w:pStyle w:val="Heading2"/>
        <w:spacing w:after="240" w:line="340" w:lineRule="atLeast"/>
        <w:jc w:val="both"/>
        <w:rPr>
          <w:rFonts w:ascii="SimHei" w:eastAsia="SimHei"/>
          <w:sz w:val="21"/>
        </w:rPr>
      </w:pPr>
      <w:r w:rsidRPr="00E94F5D">
        <w:rPr>
          <w:rFonts w:ascii="SimHei" w:eastAsia="SimHei" w:hint="eastAsia"/>
          <w:sz w:val="21"/>
        </w:rPr>
        <w:t>预期</w:t>
      </w:r>
      <w:r w:rsidR="00E94F5D">
        <w:rPr>
          <w:rFonts w:ascii="SimHei" w:eastAsia="SimHei" w:hint="eastAsia"/>
          <w:sz w:val="21"/>
        </w:rPr>
        <w:t>好处</w:t>
      </w:r>
    </w:p>
    <w:p w:rsidR="00B448E0" w:rsidRPr="00E94F5D" w:rsidRDefault="00806996" w:rsidP="00E94F5D">
      <w:pPr>
        <w:pStyle w:val="ONUME"/>
        <w:numPr>
          <w:ilvl w:val="0"/>
          <w:numId w:val="8"/>
        </w:numPr>
        <w:spacing w:afterLines="50" w:after="120" w:line="340" w:lineRule="atLeast"/>
        <w:jc w:val="both"/>
        <w:rPr>
          <w:rFonts w:ascii="SimSun" w:hAnsi="SimSun"/>
          <w:sz w:val="21"/>
        </w:rPr>
      </w:pPr>
      <w:r w:rsidRPr="00E94F5D">
        <w:rPr>
          <w:rFonts w:ascii="SimSun" w:hAnsi="SimSun" w:hint="eastAsia"/>
          <w:sz w:val="21"/>
        </w:rPr>
        <w:t>所建议的修改能使《WIPO公告》和ROMARIN</w:t>
      </w:r>
      <w:r w:rsidR="00E50D6C" w:rsidRPr="00E94F5D">
        <w:rPr>
          <w:rFonts w:ascii="SimSun" w:hAnsi="SimSun" w:hint="eastAsia"/>
          <w:sz w:val="21"/>
        </w:rPr>
        <w:t>发布</w:t>
      </w:r>
      <w:r w:rsidRPr="00E94F5D">
        <w:rPr>
          <w:rFonts w:ascii="SimSun" w:hAnsi="SimSun" w:hint="eastAsia"/>
          <w:sz w:val="21"/>
        </w:rPr>
        <w:t>更</w:t>
      </w:r>
      <w:r w:rsidR="00E50D6C" w:rsidRPr="00E94F5D">
        <w:rPr>
          <w:rFonts w:ascii="SimSun" w:hAnsi="SimSun" w:hint="eastAsia"/>
          <w:sz w:val="21"/>
        </w:rPr>
        <w:t>为</w:t>
      </w:r>
      <w:r w:rsidRPr="00E94F5D">
        <w:rPr>
          <w:rFonts w:ascii="SimSun" w:hAnsi="SimSun" w:hint="eastAsia"/>
          <w:sz w:val="21"/>
        </w:rPr>
        <w:t>清晰准确</w:t>
      </w:r>
      <w:r w:rsidR="00E50D6C" w:rsidRPr="00E94F5D">
        <w:rPr>
          <w:rFonts w:ascii="SimSun" w:hAnsi="SimSun" w:hint="eastAsia"/>
          <w:sz w:val="21"/>
        </w:rPr>
        <w:t>的</w:t>
      </w:r>
      <w:r w:rsidRPr="00E94F5D">
        <w:rPr>
          <w:rFonts w:ascii="SimSun" w:hAnsi="SimSun" w:hint="eastAsia"/>
          <w:sz w:val="21"/>
        </w:rPr>
        <w:t>数据</w:t>
      </w:r>
      <w:r w:rsidR="00546CC2" w:rsidRPr="00E94F5D">
        <w:rPr>
          <w:rFonts w:ascii="SimSun" w:hAnsi="SimSun" w:hint="eastAsia"/>
          <w:sz w:val="21"/>
        </w:rPr>
        <w:t>公告</w:t>
      </w:r>
      <w:r w:rsidRPr="00E94F5D">
        <w:rPr>
          <w:rFonts w:ascii="SimSun" w:hAnsi="SimSun" w:hint="eastAsia"/>
          <w:sz w:val="21"/>
        </w:rPr>
        <w:t>和</w:t>
      </w:r>
      <w:r w:rsidR="0056537A" w:rsidRPr="00E94F5D">
        <w:rPr>
          <w:rFonts w:ascii="SimSun" w:hAnsi="SimSun" w:hint="eastAsia"/>
          <w:sz w:val="21"/>
        </w:rPr>
        <w:t>通知</w:t>
      </w:r>
      <w:r w:rsidRPr="00E94F5D">
        <w:rPr>
          <w:rFonts w:ascii="SimSun" w:hAnsi="SimSun" w:hint="eastAsia"/>
          <w:sz w:val="21"/>
        </w:rPr>
        <w:t>，</w:t>
      </w:r>
      <w:r w:rsidR="00546CC2" w:rsidRPr="00E94F5D">
        <w:rPr>
          <w:rFonts w:ascii="SimSun" w:hAnsi="SimSun" w:hint="eastAsia"/>
          <w:sz w:val="21"/>
        </w:rPr>
        <w:t>这</w:t>
      </w:r>
      <w:r w:rsidRPr="00E94F5D">
        <w:rPr>
          <w:rFonts w:ascii="SimSun" w:hAnsi="SimSun" w:hint="eastAsia"/>
          <w:sz w:val="21"/>
        </w:rPr>
        <w:t>将使马德里体系的所有用户受益。</w:t>
      </w:r>
    </w:p>
    <w:p w:rsidR="00B448E0" w:rsidRPr="00E94F5D" w:rsidRDefault="00B448E0" w:rsidP="00B448E0">
      <w:pPr>
        <w:rPr>
          <w:rFonts w:ascii="SimSun" w:hAnsi="SimSun"/>
          <w:sz w:val="21"/>
        </w:rPr>
      </w:pPr>
    </w:p>
    <w:p w:rsidR="009313E1" w:rsidRPr="00E94F5D" w:rsidRDefault="003904BF" w:rsidP="00E94F5D">
      <w:pPr>
        <w:pStyle w:val="Endofdocument-Annex"/>
        <w:spacing w:afterLines="50" w:after="120" w:line="340" w:lineRule="atLeast"/>
        <w:rPr>
          <w:rFonts w:ascii="KaiTi" w:eastAsia="KaiTi" w:hAnsi="KaiTi"/>
          <w:sz w:val="21"/>
        </w:rPr>
      </w:pPr>
      <w:r w:rsidRPr="00E94F5D">
        <w:rPr>
          <w:rFonts w:ascii="KaiTi" w:eastAsia="KaiTi" w:hAnsi="KaiTi"/>
          <w:sz w:val="21"/>
        </w:rPr>
        <w:t>[</w:t>
      </w:r>
      <w:r w:rsidR="00971908" w:rsidRPr="00E94F5D">
        <w:rPr>
          <w:rFonts w:ascii="KaiTi" w:eastAsia="KaiTi" w:hAnsi="KaiTi" w:hint="eastAsia"/>
          <w:sz w:val="21"/>
        </w:rPr>
        <w:t>后接附件二</w:t>
      </w:r>
      <w:r w:rsidRPr="00E94F5D">
        <w:rPr>
          <w:rFonts w:ascii="KaiTi" w:eastAsia="KaiTi" w:hAnsi="KaiTi"/>
          <w:sz w:val="21"/>
        </w:rPr>
        <w:t>]</w:t>
      </w:r>
    </w:p>
    <w:sectPr w:rsidR="009313E1" w:rsidRPr="00E94F5D" w:rsidSect="00E94F5D">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E97" w:rsidRDefault="00411E97">
      <w:r>
        <w:separator/>
      </w:r>
    </w:p>
  </w:endnote>
  <w:endnote w:type="continuationSeparator" w:id="0">
    <w:p w:rsidR="00411E97" w:rsidRDefault="00411E97" w:rsidP="003B38C1">
      <w:r>
        <w:separator/>
      </w:r>
    </w:p>
    <w:p w:rsidR="00411E97" w:rsidRPr="003B38C1" w:rsidRDefault="00411E97" w:rsidP="003B38C1">
      <w:pPr>
        <w:spacing w:after="60"/>
        <w:rPr>
          <w:sz w:val="17"/>
        </w:rPr>
      </w:pPr>
      <w:r>
        <w:rPr>
          <w:sz w:val="17"/>
        </w:rPr>
        <w:t>[Endnote continued from previous page]</w:t>
      </w:r>
    </w:p>
  </w:endnote>
  <w:endnote w:type="continuationNotice" w:id="1">
    <w:p w:rsidR="00411E97" w:rsidRPr="003B38C1" w:rsidRDefault="00411E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E97" w:rsidRDefault="00411E97">
      <w:r>
        <w:separator/>
      </w:r>
    </w:p>
  </w:footnote>
  <w:footnote w:type="continuationSeparator" w:id="0">
    <w:p w:rsidR="00411E97" w:rsidRDefault="00411E97" w:rsidP="008B60B2">
      <w:r>
        <w:separator/>
      </w:r>
    </w:p>
    <w:p w:rsidR="00411E97" w:rsidRPr="00ED77FB" w:rsidRDefault="00411E97" w:rsidP="008B60B2">
      <w:pPr>
        <w:spacing w:after="60"/>
        <w:rPr>
          <w:sz w:val="17"/>
          <w:szCs w:val="17"/>
        </w:rPr>
      </w:pPr>
      <w:r w:rsidRPr="00ED77FB">
        <w:rPr>
          <w:sz w:val="17"/>
          <w:szCs w:val="17"/>
        </w:rPr>
        <w:t>[Footnote continued from previous page]</w:t>
      </w:r>
    </w:p>
  </w:footnote>
  <w:footnote w:type="continuationNotice" w:id="1">
    <w:p w:rsidR="00411E97" w:rsidRPr="00ED77FB" w:rsidRDefault="00411E9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F5D" w:rsidRPr="00E94F5D" w:rsidRDefault="00E94F5D" w:rsidP="00E94F5D">
    <w:pPr>
      <w:jc w:val="right"/>
      <w:rPr>
        <w:rFonts w:ascii="SimSun" w:hAnsi="SimSun"/>
        <w:sz w:val="21"/>
      </w:rPr>
    </w:pPr>
    <w:r w:rsidRPr="00E94F5D">
      <w:rPr>
        <w:rFonts w:ascii="SimSun" w:hAnsi="SimSun"/>
        <w:sz w:val="21"/>
      </w:rPr>
      <w:t>CWS/4/9</w:t>
    </w:r>
  </w:p>
  <w:p w:rsidR="00E94F5D" w:rsidRPr="00E94F5D" w:rsidRDefault="00E94F5D" w:rsidP="00E94F5D">
    <w:pPr>
      <w:jc w:val="right"/>
      <w:rPr>
        <w:rFonts w:ascii="SimSun" w:hAnsi="SimSun"/>
        <w:sz w:val="21"/>
      </w:rPr>
    </w:pPr>
    <w:r w:rsidRPr="00E94F5D">
      <w:rPr>
        <w:rFonts w:ascii="SimSun" w:hAnsi="SimSun" w:hint="eastAsia"/>
        <w:sz w:val="21"/>
      </w:rPr>
      <w:t>附件一第</w:t>
    </w:r>
    <w:r w:rsidRPr="00E94F5D">
      <w:rPr>
        <w:rFonts w:ascii="SimSun" w:hAnsi="SimSun"/>
        <w:sz w:val="21"/>
      </w:rPr>
      <w:fldChar w:fldCharType="begin"/>
    </w:r>
    <w:r w:rsidRPr="00E94F5D">
      <w:rPr>
        <w:rFonts w:ascii="SimSun" w:hAnsi="SimSun"/>
        <w:sz w:val="21"/>
      </w:rPr>
      <w:instrText xml:space="preserve"> PAGE  \* MERGEFORMAT </w:instrText>
    </w:r>
    <w:r w:rsidRPr="00E94F5D">
      <w:rPr>
        <w:rFonts w:ascii="SimSun" w:hAnsi="SimSun"/>
        <w:sz w:val="21"/>
      </w:rPr>
      <w:fldChar w:fldCharType="separate"/>
    </w:r>
    <w:r w:rsidR="00D178F1">
      <w:rPr>
        <w:rFonts w:ascii="SimSun" w:hAnsi="SimSun"/>
        <w:noProof/>
        <w:sz w:val="21"/>
      </w:rPr>
      <w:t>2</w:t>
    </w:r>
    <w:r w:rsidRPr="00E94F5D">
      <w:rPr>
        <w:rFonts w:ascii="SimSun" w:hAnsi="SimSun"/>
        <w:sz w:val="21"/>
      </w:rPr>
      <w:fldChar w:fldCharType="end"/>
    </w:r>
    <w:r w:rsidRPr="00E94F5D">
      <w:rPr>
        <w:rFonts w:ascii="SimSun" w:hAnsi="SimSun" w:hint="eastAsia"/>
        <w:sz w:val="21"/>
      </w:rPr>
      <w:t>页</w:t>
    </w:r>
  </w:p>
  <w:p w:rsidR="00E94F5D" w:rsidRPr="00E94F5D" w:rsidRDefault="00E94F5D" w:rsidP="00E94F5D">
    <w:pPr>
      <w:jc w:val="right"/>
      <w:rPr>
        <w:rFonts w:ascii="SimSun" w:hAnsi="SimSun"/>
        <w:sz w:val="21"/>
      </w:rPr>
    </w:pPr>
  </w:p>
  <w:p w:rsidR="00E94F5D" w:rsidRPr="00E94F5D" w:rsidRDefault="00E94F5D" w:rsidP="00E94F5D">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8F6" w:rsidRPr="00E94F5D" w:rsidRDefault="00E608F6" w:rsidP="003916E2">
    <w:pPr>
      <w:jc w:val="right"/>
      <w:rPr>
        <w:rFonts w:ascii="SimSun" w:hAnsi="SimSun"/>
        <w:sz w:val="21"/>
      </w:rPr>
    </w:pPr>
    <w:r w:rsidRPr="00E94F5D">
      <w:rPr>
        <w:rFonts w:ascii="SimSun" w:hAnsi="SimSun"/>
        <w:sz w:val="21"/>
      </w:rPr>
      <w:t>CWS/4/</w:t>
    </w:r>
    <w:r w:rsidR="00BE6483" w:rsidRPr="00E94F5D">
      <w:rPr>
        <w:rFonts w:ascii="SimSun" w:hAnsi="SimSun"/>
        <w:sz w:val="21"/>
      </w:rPr>
      <w:t>9</w:t>
    </w:r>
  </w:p>
  <w:p w:rsidR="00E608F6" w:rsidRPr="00E94F5D" w:rsidRDefault="00971908" w:rsidP="003916E2">
    <w:pPr>
      <w:jc w:val="right"/>
      <w:rPr>
        <w:rFonts w:ascii="SimSun" w:hAnsi="SimSun"/>
        <w:sz w:val="21"/>
      </w:rPr>
    </w:pPr>
    <w:r w:rsidRPr="00E94F5D">
      <w:rPr>
        <w:rFonts w:ascii="SimSun" w:hAnsi="SimSun" w:hint="eastAsia"/>
        <w:sz w:val="21"/>
      </w:rPr>
      <w:t>附件一</w:t>
    </w:r>
  </w:p>
  <w:p w:rsidR="00E608F6" w:rsidRPr="00E94F5D" w:rsidRDefault="00E608F6" w:rsidP="003916E2">
    <w:pPr>
      <w:jc w:val="right"/>
      <w:rPr>
        <w:rFonts w:ascii="SimSun" w:hAnsi="SimSun"/>
        <w:sz w:val="21"/>
      </w:rPr>
    </w:pPr>
  </w:p>
  <w:p w:rsidR="00396BBE" w:rsidRPr="00E94F5D" w:rsidRDefault="00396BBE" w:rsidP="00E94F5D">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05A5CAE"/>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292E2EC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6F429B"/>
    <w:multiLevelType w:val="hybridMultilevel"/>
    <w:tmpl w:val="E438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E232B3"/>
    <w:multiLevelType w:val="hybridMultilevel"/>
    <w:tmpl w:val="952C1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2"/>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97"/>
    <w:rsid w:val="00043CAA"/>
    <w:rsid w:val="000454C1"/>
    <w:rsid w:val="00053647"/>
    <w:rsid w:val="00075432"/>
    <w:rsid w:val="000968ED"/>
    <w:rsid w:val="000F137F"/>
    <w:rsid w:val="000F5E56"/>
    <w:rsid w:val="000F786F"/>
    <w:rsid w:val="00101209"/>
    <w:rsid w:val="00107759"/>
    <w:rsid w:val="001362EE"/>
    <w:rsid w:val="001779C6"/>
    <w:rsid w:val="001832A6"/>
    <w:rsid w:val="001C013D"/>
    <w:rsid w:val="001D17C6"/>
    <w:rsid w:val="002634C4"/>
    <w:rsid w:val="002928D3"/>
    <w:rsid w:val="002B3939"/>
    <w:rsid w:val="002F1FE6"/>
    <w:rsid w:val="002F4E68"/>
    <w:rsid w:val="00312F7F"/>
    <w:rsid w:val="00315BAB"/>
    <w:rsid w:val="00361450"/>
    <w:rsid w:val="003673CF"/>
    <w:rsid w:val="003845C1"/>
    <w:rsid w:val="003904BF"/>
    <w:rsid w:val="003916E2"/>
    <w:rsid w:val="00396BBE"/>
    <w:rsid w:val="003A6F89"/>
    <w:rsid w:val="003B38C1"/>
    <w:rsid w:val="003C08EA"/>
    <w:rsid w:val="003C1DE7"/>
    <w:rsid w:val="003F6876"/>
    <w:rsid w:val="00411E97"/>
    <w:rsid w:val="00423E3E"/>
    <w:rsid w:val="00423FD2"/>
    <w:rsid w:val="00427AF4"/>
    <w:rsid w:val="004647DA"/>
    <w:rsid w:val="004736FC"/>
    <w:rsid w:val="00474062"/>
    <w:rsid w:val="00477D6B"/>
    <w:rsid w:val="00482C9C"/>
    <w:rsid w:val="004851BB"/>
    <w:rsid w:val="005019FF"/>
    <w:rsid w:val="0053057A"/>
    <w:rsid w:val="00546CC2"/>
    <w:rsid w:val="00560A29"/>
    <w:rsid w:val="0056537A"/>
    <w:rsid w:val="005979F9"/>
    <w:rsid w:val="005A408B"/>
    <w:rsid w:val="005C6649"/>
    <w:rsid w:val="005D5E64"/>
    <w:rsid w:val="00605827"/>
    <w:rsid w:val="0061171A"/>
    <w:rsid w:val="00612FC4"/>
    <w:rsid w:val="00635C38"/>
    <w:rsid w:val="00641833"/>
    <w:rsid w:val="00646050"/>
    <w:rsid w:val="00662341"/>
    <w:rsid w:val="00664341"/>
    <w:rsid w:val="006713CA"/>
    <w:rsid w:val="00676C5C"/>
    <w:rsid w:val="00680EFD"/>
    <w:rsid w:val="006F4BAC"/>
    <w:rsid w:val="00704840"/>
    <w:rsid w:val="007554AA"/>
    <w:rsid w:val="007D1613"/>
    <w:rsid w:val="00806996"/>
    <w:rsid w:val="00863C5A"/>
    <w:rsid w:val="008B2AD3"/>
    <w:rsid w:val="008B2CC1"/>
    <w:rsid w:val="008B60B2"/>
    <w:rsid w:val="0090731E"/>
    <w:rsid w:val="00916EE2"/>
    <w:rsid w:val="009313E1"/>
    <w:rsid w:val="0096129F"/>
    <w:rsid w:val="00966A22"/>
    <w:rsid w:val="0096722F"/>
    <w:rsid w:val="00971908"/>
    <w:rsid w:val="00980843"/>
    <w:rsid w:val="009851DF"/>
    <w:rsid w:val="0099394B"/>
    <w:rsid w:val="009949D0"/>
    <w:rsid w:val="009E2791"/>
    <w:rsid w:val="009E3F6F"/>
    <w:rsid w:val="009F499F"/>
    <w:rsid w:val="009F547E"/>
    <w:rsid w:val="00A42DAF"/>
    <w:rsid w:val="00A45BD8"/>
    <w:rsid w:val="00A869B7"/>
    <w:rsid w:val="00A943C5"/>
    <w:rsid w:val="00A9671E"/>
    <w:rsid w:val="00AC205C"/>
    <w:rsid w:val="00AD7376"/>
    <w:rsid w:val="00AF0A6B"/>
    <w:rsid w:val="00B05A69"/>
    <w:rsid w:val="00B448E0"/>
    <w:rsid w:val="00B7760D"/>
    <w:rsid w:val="00B9734B"/>
    <w:rsid w:val="00BE6483"/>
    <w:rsid w:val="00BF448D"/>
    <w:rsid w:val="00C11BFE"/>
    <w:rsid w:val="00C60DE5"/>
    <w:rsid w:val="00C836B2"/>
    <w:rsid w:val="00CE2B71"/>
    <w:rsid w:val="00D178F1"/>
    <w:rsid w:val="00D45252"/>
    <w:rsid w:val="00D552B1"/>
    <w:rsid w:val="00D71B4D"/>
    <w:rsid w:val="00D866C7"/>
    <w:rsid w:val="00D93D55"/>
    <w:rsid w:val="00DA4720"/>
    <w:rsid w:val="00DB190F"/>
    <w:rsid w:val="00DD5B8E"/>
    <w:rsid w:val="00E335FE"/>
    <w:rsid w:val="00E50D6C"/>
    <w:rsid w:val="00E608F6"/>
    <w:rsid w:val="00E84598"/>
    <w:rsid w:val="00E94F5D"/>
    <w:rsid w:val="00EC4E49"/>
    <w:rsid w:val="00EC7936"/>
    <w:rsid w:val="00ED77FB"/>
    <w:rsid w:val="00EE45FA"/>
    <w:rsid w:val="00F013ED"/>
    <w:rsid w:val="00F07AAE"/>
    <w:rsid w:val="00F3541E"/>
    <w:rsid w:val="00F66152"/>
    <w:rsid w:val="00FF5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rFonts w:eastAsia="Times New Roman" w:cs="Times New Roman"/>
      <w:bCs w:val="0"/>
      <w:iCs w:val="0"/>
      <w:sz w:val="17"/>
      <w:szCs w:val="20"/>
      <w:lang w:eastAsia="en-US"/>
    </w:rPr>
  </w:style>
  <w:style w:type="paragraph" w:customStyle="1" w:styleId="List0">
    <w:name w:val="List0"/>
    <w:basedOn w:val="Normal"/>
    <w:rsid w:val="009313E1"/>
    <w:pPr>
      <w:keepLines/>
      <w:spacing w:after="170"/>
    </w:pPr>
    <w:rPr>
      <w:rFonts w:eastAsia="Times New Roman" w:cs="Times New Roman"/>
      <w:sz w:val="17"/>
      <w:lang w:eastAsia="en-US"/>
    </w:rPr>
  </w:style>
  <w:style w:type="paragraph" w:customStyle="1" w:styleId="List1">
    <w:name w:val="List1"/>
    <w:basedOn w:val="Normal"/>
    <w:rsid w:val="009313E1"/>
    <w:pPr>
      <w:keepLines/>
      <w:spacing w:after="170"/>
      <w:ind w:left="567"/>
    </w:pPr>
    <w:rPr>
      <w:rFonts w:eastAsia="Times New Roman" w:cs="Times New Roman"/>
      <w:sz w:val="17"/>
      <w:lang w:eastAsia="en-US"/>
    </w:rPr>
  </w:style>
  <w:style w:type="paragraph" w:customStyle="1" w:styleId="Heading3Hidden">
    <w:name w:val="Heading 3 Hidden"/>
    <w:basedOn w:val="Heading3"/>
    <w:next w:val="Normal"/>
    <w:rsid w:val="009313E1"/>
    <w:pPr>
      <w:keepLines/>
      <w:spacing w:before="0" w:after="0"/>
    </w:pPr>
    <w:rPr>
      <w:rFonts w:eastAsia="Times New Roman" w:cs="Times New Roman"/>
      <w:bCs w:val="0"/>
      <w:i/>
      <w:color w:val="FFFFFF"/>
      <w:sz w:val="17"/>
      <w:szCs w:val="20"/>
      <w:u w:val="none"/>
      <w:lang w:eastAsia="en-US"/>
    </w:rPr>
  </w:style>
  <w:style w:type="paragraph" w:customStyle="1" w:styleId="ContinueOrEndOfFile">
    <w:name w:val="ContinueOrEndOfFile"/>
    <w:basedOn w:val="Normal"/>
    <w:rsid w:val="009313E1"/>
    <w:pPr>
      <w:spacing w:before="680"/>
      <w:jc w:val="right"/>
    </w:pPr>
    <w:rPr>
      <w:rFonts w:eastAsia="Times New Roman" w:cs="Times New Roman"/>
      <w:sz w:val="17"/>
      <w:lang w:eastAsia="en-US"/>
    </w:r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411E97"/>
    <w:pPr>
      <w:spacing w:after="200" w:line="276" w:lineRule="auto"/>
      <w:ind w:left="720"/>
      <w:contextualSpacing/>
    </w:pPr>
    <w:rPr>
      <w:rFonts w:asciiTheme="minorHAnsi" w:eastAsiaTheme="minorHAnsi" w:hAnsiTheme="minorHAnsi" w:cstheme="minorBidi"/>
      <w:szCs w:val="22"/>
      <w:lang w:eastAsia="en-US"/>
    </w:rPr>
  </w:style>
  <w:style w:type="character" w:styleId="FootnoteReference">
    <w:name w:val="footnote reference"/>
    <w:basedOn w:val="DefaultParagraphFont"/>
    <w:rsid w:val="00315BAB"/>
    <w:rPr>
      <w:vertAlign w:val="superscript"/>
    </w:rPr>
  </w:style>
  <w:style w:type="paragraph" w:customStyle="1" w:styleId="Heading2Centered">
    <w:name w:val="Heading 2 Centered"/>
    <w:basedOn w:val="Heading2"/>
    <w:next w:val="Normal"/>
    <w:rsid w:val="009313E1"/>
    <w:pPr>
      <w:keepLines/>
      <w:spacing w:before="170" w:after="170"/>
      <w:jc w:val="center"/>
    </w:pPr>
    <w:rPr>
      <w:rFonts w:eastAsia="Times New Roman" w:cs="Times New Roman"/>
      <w:bCs w:val="0"/>
      <w:iCs w:val="0"/>
      <w:sz w:val="17"/>
      <w:szCs w:val="20"/>
      <w:lang w:eastAsia="en-US"/>
    </w:rPr>
  </w:style>
  <w:style w:type="paragraph" w:customStyle="1" w:styleId="List0">
    <w:name w:val="List0"/>
    <w:basedOn w:val="Normal"/>
    <w:rsid w:val="009313E1"/>
    <w:pPr>
      <w:keepLines/>
      <w:spacing w:after="170"/>
    </w:pPr>
    <w:rPr>
      <w:rFonts w:eastAsia="Times New Roman" w:cs="Times New Roman"/>
      <w:sz w:val="17"/>
      <w:lang w:eastAsia="en-US"/>
    </w:rPr>
  </w:style>
  <w:style w:type="paragraph" w:customStyle="1" w:styleId="List1">
    <w:name w:val="List1"/>
    <w:basedOn w:val="Normal"/>
    <w:rsid w:val="009313E1"/>
    <w:pPr>
      <w:keepLines/>
      <w:spacing w:after="170"/>
      <w:ind w:left="567"/>
    </w:pPr>
    <w:rPr>
      <w:rFonts w:eastAsia="Times New Roman" w:cs="Times New Roman"/>
      <w:sz w:val="17"/>
      <w:lang w:eastAsia="en-US"/>
    </w:rPr>
  </w:style>
  <w:style w:type="paragraph" w:customStyle="1" w:styleId="Heading3Hidden">
    <w:name w:val="Heading 3 Hidden"/>
    <w:basedOn w:val="Heading3"/>
    <w:next w:val="Normal"/>
    <w:rsid w:val="009313E1"/>
    <w:pPr>
      <w:keepLines/>
      <w:spacing w:before="0" w:after="0"/>
    </w:pPr>
    <w:rPr>
      <w:rFonts w:eastAsia="Times New Roman" w:cs="Times New Roman"/>
      <w:bCs w:val="0"/>
      <w:i/>
      <w:color w:val="FFFFFF"/>
      <w:sz w:val="17"/>
      <w:szCs w:val="20"/>
      <w:u w:val="none"/>
      <w:lang w:eastAsia="en-US"/>
    </w:rPr>
  </w:style>
  <w:style w:type="paragraph" w:customStyle="1" w:styleId="ContinueOrEndOfFile">
    <w:name w:val="ContinueOrEndOfFile"/>
    <w:basedOn w:val="Normal"/>
    <w:rsid w:val="009313E1"/>
    <w:pPr>
      <w:spacing w:before="680"/>
      <w:jc w:val="right"/>
    </w:pPr>
    <w:rPr>
      <w:rFonts w:eastAsia="Times New Roman" w:cs="Times New Roman"/>
      <w:sz w:val="17"/>
      <w:lang w:eastAsia="en-US"/>
    </w:rPr>
  </w:style>
  <w:style w:type="paragraph" w:customStyle="1" w:styleId="List0H">
    <w:name w:val="List0H"/>
    <w:basedOn w:val="List0"/>
    <w:rsid w:val="009313E1"/>
    <w:pPr>
      <w:ind w:left="567" w:hanging="567"/>
    </w:pPr>
  </w:style>
  <w:style w:type="character" w:styleId="Hyperlink">
    <w:name w:val="Hyperlink"/>
    <w:basedOn w:val="DefaultParagraphFont"/>
    <w:rsid w:val="00931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17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676E4-9FFA-4A91-BFF0-B22C61AC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 (E).dotm</Template>
  <TotalTime>0</TotalTime>
  <Pages>2</Pages>
  <Words>989</Words>
  <Characters>200</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CWS/4/9 Annex I (in Chinese)</vt:lpstr>
    </vt:vector>
  </TitlesOfParts>
  <Company>WIPO</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CWS/4/9 Annex I (in Chinese)</dc:title>
  <dc:subject>关于修订WIPO标准ST.60的请求</dc:subject>
  <dc:creator>WIPO</dc:creator>
  <cp:lastModifiedBy>Geraldine Rodriguez</cp:lastModifiedBy>
  <cp:revision>2</cp:revision>
  <cp:lastPrinted>2014-03-18T09:53:00Z</cp:lastPrinted>
  <dcterms:created xsi:type="dcterms:W3CDTF">2014-03-21T10:39:00Z</dcterms:created>
  <dcterms:modified xsi:type="dcterms:W3CDTF">2014-03-21T10:39:00Z</dcterms:modified>
</cp:coreProperties>
</file>