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C95BF" w14:textId="77777777" w:rsidR="0025370B" w:rsidRPr="00C875C3" w:rsidRDefault="0025370B" w:rsidP="0025370B">
      <w:pPr>
        <w:jc w:val="right"/>
        <w:rPr>
          <w:rFonts w:ascii="Arial Black" w:hAnsi="Arial Black"/>
          <w:caps/>
          <w:sz w:val="15"/>
        </w:rPr>
      </w:pPr>
      <w:bookmarkStart w:id="0" w:name="_Hlk149122850"/>
      <w:r w:rsidRPr="00C875C3">
        <w:rPr>
          <w:rFonts w:cs="Times New Roman"/>
          <w:noProof/>
        </w:rPr>
        <w:drawing>
          <wp:inline distT="0" distB="0" distL="0" distR="0" wp14:anchorId="3D9BC4E2" wp14:editId="1BDCF948">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F496E77" w14:textId="742F4DDA" w:rsidR="0025370B" w:rsidRPr="00C875C3" w:rsidRDefault="0025370B" w:rsidP="0025370B">
      <w:pPr>
        <w:pBdr>
          <w:top w:val="single" w:sz="4" w:space="10" w:color="auto"/>
        </w:pBdr>
        <w:wordWrap w:val="0"/>
        <w:spacing w:before="120"/>
        <w:jc w:val="right"/>
        <w:rPr>
          <w:rFonts w:ascii="Arial Black" w:hAnsi="Arial Black"/>
          <w:b/>
          <w:caps/>
          <w:sz w:val="15"/>
        </w:rPr>
      </w:pPr>
      <w:r w:rsidRPr="00C875C3">
        <w:rPr>
          <w:rFonts w:ascii="Arial Black" w:hAnsi="Arial Black"/>
          <w:b/>
          <w:caps/>
          <w:sz w:val="15"/>
        </w:rPr>
        <w:t>cWS/1</w:t>
      </w:r>
      <w:r w:rsidRPr="00C875C3">
        <w:rPr>
          <w:rFonts w:ascii="Arial Black" w:hAnsi="Arial Black" w:hint="eastAsia"/>
          <w:b/>
          <w:caps/>
          <w:sz w:val="15"/>
        </w:rPr>
        <w:t>3</w:t>
      </w:r>
      <w:r w:rsidRPr="00C875C3">
        <w:rPr>
          <w:rFonts w:ascii="Arial Black" w:hAnsi="Arial Black"/>
          <w:b/>
          <w:caps/>
          <w:sz w:val="15"/>
        </w:rPr>
        <w:t>/</w:t>
      </w:r>
      <w:r>
        <w:rPr>
          <w:rFonts w:ascii="Arial Black" w:hAnsi="Arial Black" w:hint="eastAsia"/>
          <w:b/>
          <w:caps/>
          <w:sz w:val="15"/>
        </w:rPr>
        <w:t>30</w:t>
      </w:r>
      <w:r w:rsidR="00C821DD">
        <w:rPr>
          <w:rFonts w:ascii="Arial Black" w:hAnsi="Arial Black"/>
          <w:b/>
          <w:caps/>
          <w:sz w:val="15"/>
        </w:rPr>
        <w:t xml:space="preserve"> </w:t>
      </w:r>
      <w:r w:rsidR="00C821DD" w:rsidRPr="00C821DD">
        <w:rPr>
          <w:rFonts w:ascii="Arial Black" w:hAnsi="Arial Black"/>
          <w:b/>
          <w:caps/>
          <w:sz w:val="15"/>
        </w:rPr>
        <w:t>CORR.</w:t>
      </w:r>
    </w:p>
    <w:p w14:paraId="3F1FC045" w14:textId="77777777" w:rsidR="0025370B" w:rsidRPr="00C875C3" w:rsidRDefault="0025370B" w:rsidP="0025370B">
      <w:pPr>
        <w:jc w:val="right"/>
        <w:rPr>
          <w:rFonts w:ascii="Arial Black" w:hAnsi="Arial Black"/>
          <w:b/>
          <w:caps/>
          <w:sz w:val="15"/>
          <w:szCs w:val="15"/>
        </w:rPr>
      </w:pPr>
      <w:r w:rsidRPr="00C875C3">
        <w:rPr>
          <w:rFonts w:eastAsia="SimHei" w:hint="eastAsia"/>
          <w:b/>
          <w:sz w:val="15"/>
          <w:szCs w:val="15"/>
        </w:rPr>
        <w:t>原文：</w:t>
      </w:r>
      <w:bookmarkStart w:id="1" w:name="Original"/>
      <w:r w:rsidRPr="00C875C3">
        <w:rPr>
          <w:rFonts w:eastAsia="SimHei" w:hint="eastAsia"/>
          <w:b/>
          <w:sz w:val="15"/>
          <w:szCs w:val="15"/>
          <w:lang w:val="pt-BR"/>
        </w:rPr>
        <w:t>英</w:t>
      </w:r>
      <w:r w:rsidRPr="00C875C3">
        <w:rPr>
          <w:rFonts w:eastAsia="SimHei" w:hint="eastAsia"/>
          <w:b/>
          <w:sz w:val="15"/>
          <w:szCs w:val="15"/>
        </w:rPr>
        <w:t>文</w:t>
      </w:r>
    </w:p>
    <w:bookmarkEnd w:id="1"/>
    <w:p w14:paraId="401FE66A" w14:textId="78BC02AB" w:rsidR="0025370B" w:rsidRPr="00C875C3" w:rsidRDefault="0025370B" w:rsidP="0025370B">
      <w:pPr>
        <w:spacing w:line="1680" w:lineRule="auto"/>
        <w:jc w:val="right"/>
        <w:rPr>
          <w:rFonts w:ascii="SimHei" w:eastAsia="SimHei" w:hAnsi="Arial Black"/>
          <w:b/>
          <w:caps/>
          <w:sz w:val="15"/>
          <w:szCs w:val="15"/>
        </w:rPr>
      </w:pPr>
      <w:r w:rsidRPr="00C875C3">
        <w:rPr>
          <w:rFonts w:ascii="SimHei" w:eastAsia="SimHei" w:hint="eastAsia"/>
          <w:b/>
          <w:sz w:val="15"/>
          <w:szCs w:val="15"/>
        </w:rPr>
        <w:t>日期</w:t>
      </w:r>
      <w:r w:rsidRPr="00C875C3">
        <w:rPr>
          <w:rFonts w:ascii="SimHei" w:eastAsia="SimHei" w:hAnsi="SimSun" w:hint="eastAsia"/>
          <w:b/>
          <w:sz w:val="15"/>
          <w:szCs w:val="15"/>
        </w:rPr>
        <w:t>：</w:t>
      </w:r>
      <w:bookmarkStart w:id="2" w:name="Date"/>
      <w:r w:rsidRPr="00C875C3">
        <w:rPr>
          <w:rFonts w:ascii="Arial Black" w:eastAsia="SimHei" w:hAnsi="Arial Black"/>
          <w:b/>
          <w:sz w:val="15"/>
          <w:szCs w:val="15"/>
        </w:rPr>
        <w:t>20</w:t>
      </w:r>
      <w:r w:rsidRPr="00C875C3">
        <w:rPr>
          <w:rFonts w:ascii="Arial Black" w:eastAsia="SimHei" w:hAnsi="Arial Black" w:hint="eastAsia"/>
          <w:b/>
          <w:sz w:val="15"/>
          <w:szCs w:val="15"/>
        </w:rPr>
        <w:t>25</w:t>
      </w:r>
      <w:r w:rsidRPr="00C875C3">
        <w:rPr>
          <w:rFonts w:ascii="SimHei" w:eastAsia="SimHei" w:hAnsi="Times New Roman" w:hint="eastAsia"/>
          <w:b/>
          <w:sz w:val="15"/>
          <w:szCs w:val="15"/>
        </w:rPr>
        <w:t>年</w:t>
      </w:r>
      <w:r w:rsidR="00C821DD">
        <w:rPr>
          <w:rFonts w:ascii="Arial Black" w:eastAsia="SimHei" w:hAnsi="Arial Black"/>
          <w:b/>
          <w:sz w:val="15"/>
          <w:szCs w:val="15"/>
        </w:rPr>
        <w:t>10</w:t>
      </w:r>
      <w:r w:rsidRPr="00C875C3">
        <w:rPr>
          <w:rFonts w:ascii="SimHei" w:eastAsia="SimHei" w:hAnsi="Times New Roman" w:hint="eastAsia"/>
          <w:b/>
          <w:sz w:val="15"/>
          <w:szCs w:val="15"/>
        </w:rPr>
        <w:t>月</w:t>
      </w:r>
      <w:r w:rsidR="00C821DD">
        <w:rPr>
          <w:rFonts w:ascii="Arial Black" w:eastAsia="SimHei" w:hAnsi="Arial Black"/>
          <w:b/>
          <w:sz w:val="15"/>
          <w:szCs w:val="15"/>
        </w:rPr>
        <w:t>22</w:t>
      </w:r>
      <w:r w:rsidRPr="00C875C3">
        <w:rPr>
          <w:rFonts w:ascii="SimHei" w:eastAsia="SimHei" w:hAnsi="Times New Roman" w:hint="eastAsia"/>
          <w:b/>
          <w:sz w:val="15"/>
          <w:szCs w:val="15"/>
        </w:rPr>
        <w:t>日</w:t>
      </w:r>
      <w:bookmarkEnd w:id="2"/>
    </w:p>
    <w:p w14:paraId="22D75810" w14:textId="77777777" w:rsidR="0025370B" w:rsidRPr="00C875C3" w:rsidRDefault="0025370B" w:rsidP="0025370B">
      <w:pPr>
        <w:spacing w:after="600"/>
        <w:rPr>
          <w:rFonts w:ascii="SimHei" w:eastAsia="SimHei"/>
          <w:sz w:val="28"/>
          <w:szCs w:val="28"/>
        </w:rPr>
      </w:pPr>
      <w:r w:rsidRPr="00C875C3">
        <w:rPr>
          <w:rFonts w:ascii="SimHei" w:eastAsia="SimHei" w:hint="eastAsia"/>
          <w:sz w:val="28"/>
          <w:szCs w:val="28"/>
        </w:rPr>
        <w:t>产权组织标准委员会（标准委）</w:t>
      </w:r>
    </w:p>
    <w:p w14:paraId="3A5A1257" w14:textId="77777777" w:rsidR="0025370B" w:rsidRPr="00C875C3" w:rsidRDefault="0025370B" w:rsidP="0025370B">
      <w:pPr>
        <w:spacing w:after="720"/>
        <w:textAlignment w:val="bottom"/>
        <w:rPr>
          <w:rFonts w:ascii="KaiTi" w:eastAsia="KaiTi" w:hAnsi="KaiTi"/>
          <w:b/>
          <w:sz w:val="24"/>
          <w:szCs w:val="24"/>
        </w:rPr>
      </w:pPr>
      <w:r w:rsidRPr="00C875C3">
        <w:rPr>
          <w:rFonts w:ascii="KaiTi" w:eastAsia="KaiTi" w:hint="eastAsia"/>
          <w:b/>
          <w:sz w:val="24"/>
          <w:szCs w:val="24"/>
        </w:rPr>
        <w:t>第十三届会议</w:t>
      </w:r>
      <w:r w:rsidRPr="00C875C3">
        <w:rPr>
          <w:rFonts w:ascii="KaiTi" w:eastAsia="KaiTi"/>
          <w:b/>
          <w:sz w:val="24"/>
          <w:szCs w:val="24"/>
        </w:rPr>
        <w:br/>
      </w:r>
      <w:r w:rsidRPr="00C875C3">
        <w:rPr>
          <w:rFonts w:ascii="KaiTi" w:eastAsia="KaiTi" w:hAnsi="KaiTi" w:hint="eastAsia"/>
          <w:sz w:val="24"/>
          <w:szCs w:val="24"/>
        </w:rPr>
        <w:t>2025</w:t>
      </w:r>
      <w:r w:rsidRPr="00C875C3">
        <w:rPr>
          <w:rFonts w:ascii="KaiTi" w:eastAsia="KaiTi" w:hAnsi="KaiTi" w:hint="eastAsia"/>
          <w:b/>
          <w:sz w:val="24"/>
          <w:szCs w:val="24"/>
        </w:rPr>
        <w:t>年</w:t>
      </w:r>
      <w:r w:rsidRPr="00C875C3">
        <w:rPr>
          <w:rFonts w:ascii="KaiTi" w:eastAsia="KaiTi" w:hAnsi="KaiTi" w:hint="eastAsia"/>
          <w:sz w:val="24"/>
          <w:szCs w:val="24"/>
        </w:rPr>
        <w:t>11</w:t>
      </w:r>
      <w:r w:rsidRPr="00C875C3">
        <w:rPr>
          <w:rFonts w:ascii="KaiTi" w:eastAsia="KaiTi" w:hAnsi="KaiTi" w:hint="eastAsia"/>
          <w:b/>
          <w:sz w:val="24"/>
          <w:szCs w:val="24"/>
        </w:rPr>
        <w:t>月</w:t>
      </w:r>
      <w:r w:rsidRPr="00C875C3">
        <w:rPr>
          <w:rFonts w:ascii="KaiTi" w:eastAsia="KaiTi" w:hAnsi="KaiTi" w:hint="eastAsia"/>
          <w:sz w:val="24"/>
          <w:szCs w:val="24"/>
        </w:rPr>
        <w:t>10</w:t>
      </w:r>
      <w:r w:rsidRPr="00C875C3">
        <w:rPr>
          <w:rFonts w:ascii="KaiTi" w:eastAsia="KaiTi" w:hAnsi="KaiTi" w:hint="eastAsia"/>
          <w:b/>
          <w:sz w:val="24"/>
          <w:szCs w:val="24"/>
        </w:rPr>
        <w:t>日至</w:t>
      </w:r>
      <w:r w:rsidRPr="00C875C3">
        <w:rPr>
          <w:rFonts w:ascii="KaiTi" w:eastAsia="KaiTi" w:hAnsi="KaiTi" w:hint="eastAsia"/>
          <w:sz w:val="24"/>
          <w:szCs w:val="24"/>
        </w:rPr>
        <w:t>14</w:t>
      </w:r>
      <w:r w:rsidRPr="00C875C3">
        <w:rPr>
          <w:rFonts w:ascii="KaiTi" w:eastAsia="KaiTi" w:hAnsi="KaiTi" w:hint="eastAsia"/>
          <w:b/>
          <w:sz w:val="24"/>
          <w:szCs w:val="24"/>
        </w:rPr>
        <w:t>日，日内瓦</w:t>
      </w:r>
    </w:p>
    <w:p w14:paraId="2C7E53BF" w14:textId="06B4F2C2" w:rsidR="0025370B" w:rsidRPr="00C875C3" w:rsidRDefault="0025370B" w:rsidP="0025370B">
      <w:pPr>
        <w:spacing w:after="360"/>
        <w:rPr>
          <w:rFonts w:ascii="KaiTi" w:eastAsia="KaiTi" w:hAnsi="KaiTi" w:cs="Times New Roman"/>
          <w:sz w:val="24"/>
          <w:szCs w:val="32"/>
        </w:rPr>
      </w:pPr>
      <w:bookmarkStart w:id="3" w:name="TitleOfDoc"/>
      <w:r w:rsidRPr="0025370B">
        <w:rPr>
          <w:rFonts w:ascii="KaiTi" w:eastAsia="KaiTi" w:hAnsi="KaiTi" w:cs="Times New Roman" w:hint="eastAsia"/>
          <w:sz w:val="24"/>
          <w:szCs w:val="32"/>
        </w:rPr>
        <w:t>关于2024年年度技术报告（ATR）的报告</w:t>
      </w:r>
    </w:p>
    <w:p w14:paraId="055F8C73" w14:textId="0DF00EF2" w:rsidR="0025370B" w:rsidRPr="00C875C3" w:rsidRDefault="0025370B" w:rsidP="0025370B">
      <w:pPr>
        <w:spacing w:after="960"/>
        <w:rPr>
          <w:rFonts w:ascii="KaiTi" w:eastAsia="KaiTi" w:hAnsi="STKaiti" w:cs="Times New Roman"/>
          <w:szCs w:val="22"/>
        </w:rPr>
      </w:pPr>
      <w:bookmarkStart w:id="4" w:name="Prepared"/>
      <w:bookmarkEnd w:id="3"/>
      <w:r w:rsidRPr="0025370B">
        <w:rPr>
          <w:rFonts w:ascii="KaiTi" w:eastAsia="KaiTi" w:hAnsi="STKaiti" w:cs="Times New Roman" w:hint="eastAsia"/>
          <w:szCs w:val="22"/>
        </w:rPr>
        <w:t>秘书处</w:t>
      </w:r>
      <w:r w:rsidRPr="00C875C3">
        <w:rPr>
          <w:rFonts w:ascii="KaiTi" w:eastAsia="KaiTi" w:hAnsi="STKaiti" w:cs="Times New Roman" w:hint="eastAsia"/>
          <w:szCs w:val="22"/>
        </w:rPr>
        <w:t>编拟的文件</w:t>
      </w:r>
    </w:p>
    <w:bookmarkEnd w:id="0"/>
    <w:bookmarkEnd w:id="4"/>
    <w:p w14:paraId="543ABBAF" w14:textId="637BD4AD" w:rsidR="009523C9" w:rsidRPr="00AB7322" w:rsidRDefault="00426E79" w:rsidP="00BF3C10">
      <w:pPr>
        <w:keepNext/>
        <w:overflowPunct w:val="0"/>
        <w:spacing w:beforeLines="100" w:before="240" w:afterLines="50" w:after="120" w:line="340" w:lineRule="atLeast"/>
        <w:outlineLvl w:val="1"/>
        <w:rPr>
          <w:rFonts w:ascii="SimHei" w:eastAsia="SimHei" w:hAnsi="SimHei"/>
          <w:bCs/>
          <w:iCs/>
          <w:szCs w:val="22"/>
        </w:rPr>
      </w:pPr>
      <w:r w:rsidRPr="00AB7322">
        <w:rPr>
          <w:rFonts w:ascii="SimHei" w:eastAsia="SimHei" w:hAnsi="SimHei" w:hint="eastAsia"/>
          <w:bCs/>
          <w:iCs/>
          <w:szCs w:val="22"/>
        </w:rPr>
        <w:t>概</w:t>
      </w:r>
      <w:r w:rsidR="00210F36" w:rsidRPr="00AB7322">
        <w:rPr>
          <w:rFonts w:ascii="SimHei" w:eastAsia="SimHei" w:hAnsi="SimHei" w:hint="eastAsia"/>
          <w:bCs/>
          <w:iCs/>
          <w:szCs w:val="22"/>
        </w:rPr>
        <w:t xml:space="preserve">　</w:t>
      </w:r>
      <w:r w:rsidR="009523C9" w:rsidRPr="00AB7322">
        <w:rPr>
          <w:rFonts w:ascii="SimHei" w:eastAsia="SimHei" w:hAnsi="SimHei"/>
          <w:bCs/>
          <w:iCs/>
          <w:szCs w:val="22"/>
        </w:rPr>
        <w:t>要</w:t>
      </w:r>
    </w:p>
    <w:p w14:paraId="6C3F1E0F" w14:textId="3AAE7179" w:rsidR="009523C9" w:rsidRPr="009523C9" w:rsidRDefault="009523C9" w:rsidP="001A756B">
      <w:pPr>
        <w:overflowPunct w:val="0"/>
        <w:spacing w:afterLines="50" w:after="120" w:line="340" w:lineRule="atLeast"/>
        <w:jc w:val="both"/>
        <w:rPr>
          <w:rFonts w:ascii="SimSun" w:hAnsi="SimSun"/>
        </w:rPr>
      </w:pPr>
      <w:r w:rsidRPr="009523C9">
        <w:rPr>
          <w:rFonts w:ascii="SimSun" w:hAnsi="SimSun"/>
        </w:rPr>
        <w:fldChar w:fldCharType="begin"/>
      </w:r>
      <w:r w:rsidRPr="009523C9">
        <w:rPr>
          <w:rFonts w:ascii="SimSun" w:hAnsi="SimSun"/>
        </w:rPr>
        <w:instrText xml:space="preserve"> AUTONUM  </w:instrText>
      </w:r>
      <w:r w:rsidRPr="009523C9">
        <w:rPr>
          <w:rFonts w:ascii="SimSun" w:hAnsi="SimSun"/>
        </w:rPr>
        <w:fldChar w:fldCharType="end"/>
      </w:r>
      <w:r w:rsidR="001A756B">
        <w:rPr>
          <w:rFonts w:ascii="SimSun" w:hAnsi="SimSun"/>
        </w:rPr>
        <w:t>.</w:t>
      </w:r>
      <w:r w:rsidR="001A756B">
        <w:rPr>
          <w:rFonts w:ascii="SimSun" w:hAnsi="SimSun"/>
        </w:rPr>
        <w:tab/>
      </w:r>
      <w:r w:rsidR="00426E79" w:rsidRPr="00426E79">
        <w:rPr>
          <w:rFonts w:ascii="SimSun" w:hAnsi="SimSun" w:hint="eastAsia"/>
        </w:rPr>
        <w:t>本文件</w:t>
      </w:r>
      <w:r w:rsidR="001F5EF9">
        <w:rPr>
          <w:rFonts w:ascii="SimSun" w:hAnsi="SimSun" w:hint="eastAsia"/>
        </w:rPr>
        <w:t>提供</w:t>
      </w:r>
      <w:r w:rsidR="00426E79" w:rsidRPr="00426E79">
        <w:rPr>
          <w:rFonts w:ascii="SimSun" w:hAnsi="SimSun" w:hint="eastAsia"/>
        </w:rPr>
        <w:t>了2025年各知识产权局提交的年度技术报告（ATR）</w:t>
      </w:r>
      <w:r w:rsidR="001F5EF9">
        <w:rPr>
          <w:rFonts w:ascii="SimSun" w:hAnsi="SimSun" w:hint="eastAsia"/>
        </w:rPr>
        <w:t>概览</w:t>
      </w:r>
      <w:r w:rsidR="00426E79" w:rsidRPr="00426E79">
        <w:rPr>
          <w:rFonts w:ascii="SimSun" w:hAnsi="SimSun" w:hint="eastAsia"/>
        </w:rPr>
        <w:t>。简化报告格式的持续采用使提交数量连续第三年实现增长。此外，模板中新增的聚焦于产权组织标准实施状</w:t>
      </w:r>
      <w:r w:rsidR="0040327D">
        <w:rPr>
          <w:rFonts w:ascii="SimSun" w:hAnsi="SimSun" w:hint="eastAsia"/>
        </w:rPr>
        <w:t>态</w:t>
      </w:r>
      <w:r w:rsidR="00426E79" w:rsidRPr="00426E79">
        <w:rPr>
          <w:rFonts w:ascii="SimSun" w:hAnsi="SimSun" w:hint="eastAsia"/>
        </w:rPr>
        <w:t>的</w:t>
      </w:r>
      <w:r w:rsidR="0040327D">
        <w:rPr>
          <w:rFonts w:ascii="SimSun" w:hAnsi="SimSun" w:hint="eastAsia"/>
        </w:rPr>
        <w:t>部分</w:t>
      </w:r>
      <w:r w:rsidR="00426E79" w:rsidRPr="00426E79">
        <w:rPr>
          <w:rFonts w:ascii="SimSun" w:hAnsi="SimSun" w:hint="eastAsia"/>
        </w:rPr>
        <w:t>广受好评，并已证明具有显著成效。</w:t>
      </w:r>
    </w:p>
    <w:p w14:paraId="4C711E75" w14:textId="74A66542" w:rsidR="009523C9" w:rsidRPr="00AB7322" w:rsidRDefault="009523C9" w:rsidP="001A756B">
      <w:pPr>
        <w:keepNext/>
        <w:overflowPunct w:val="0"/>
        <w:spacing w:beforeLines="100" w:before="240" w:afterLines="50" w:after="120" w:line="340" w:lineRule="atLeast"/>
        <w:outlineLvl w:val="1"/>
        <w:rPr>
          <w:rFonts w:ascii="SimHei" w:eastAsia="SimHei" w:hAnsi="SimHei"/>
          <w:bCs/>
          <w:iCs/>
          <w:szCs w:val="22"/>
        </w:rPr>
      </w:pPr>
      <w:r w:rsidRPr="00AB7322">
        <w:rPr>
          <w:rFonts w:ascii="SimHei" w:eastAsia="SimHei" w:hAnsi="SimHei"/>
          <w:bCs/>
          <w:iCs/>
          <w:szCs w:val="22"/>
        </w:rPr>
        <w:t>背</w:t>
      </w:r>
      <w:r w:rsidR="00FE45FB" w:rsidRPr="00AB7322">
        <w:rPr>
          <w:rFonts w:ascii="SimHei" w:eastAsia="SimHei" w:hAnsi="SimHei" w:hint="eastAsia"/>
          <w:bCs/>
          <w:iCs/>
          <w:szCs w:val="22"/>
        </w:rPr>
        <w:t xml:space="preserve">　</w:t>
      </w:r>
      <w:r w:rsidRPr="00AB7322">
        <w:rPr>
          <w:rFonts w:ascii="SimHei" w:eastAsia="SimHei" w:hAnsi="SimHei"/>
          <w:bCs/>
          <w:iCs/>
          <w:szCs w:val="22"/>
        </w:rPr>
        <w:t>景</w:t>
      </w:r>
    </w:p>
    <w:p w14:paraId="2AAA55D5" w14:textId="37D7E0B1" w:rsidR="009523C9" w:rsidRPr="009523C9" w:rsidRDefault="009523C9" w:rsidP="001A756B">
      <w:pPr>
        <w:overflowPunct w:val="0"/>
        <w:spacing w:afterLines="50" w:after="120" w:line="340" w:lineRule="atLeast"/>
        <w:jc w:val="both"/>
        <w:rPr>
          <w:rFonts w:ascii="SimSun" w:hAnsi="SimSun"/>
        </w:rPr>
      </w:pPr>
      <w:r w:rsidRPr="009523C9">
        <w:rPr>
          <w:rFonts w:ascii="SimSun" w:hAnsi="SimSun"/>
        </w:rPr>
        <w:fldChar w:fldCharType="begin"/>
      </w:r>
      <w:r w:rsidRPr="009523C9">
        <w:rPr>
          <w:rFonts w:ascii="SimSun" w:hAnsi="SimSun"/>
        </w:rPr>
        <w:instrText xml:space="preserve"> AUTONUM  </w:instrText>
      </w:r>
      <w:r w:rsidRPr="009523C9">
        <w:rPr>
          <w:rFonts w:ascii="SimSun" w:hAnsi="SimSun"/>
        </w:rPr>
        <w:fldChar w:fldCharType="end"/>
      </w:r>
      <w:r w:rsidR="001A756B">
        <w:rPr>
          <w:rFonts w:ascii="SimSun" w:hAnsi="SimSun"/>
        </w:rPr>
        <w:t>.</w:t>
      </w:r>
      <w:r w:rsidR="001A756B">
        <w:rPr>
          <w:rFonts w:ascii="SimSun" w:hAnsi="SimSun"/>
        </w:rPr>
        <w:tab/>
      </w:r>
      <w:r w:rsidRPr="009523C9">
        <w:rPr>
          <w:rFonts w:ascii="SimSun" w:hAnsi="SimSun"/>
        </w:rPr>
        <w:t>国际局</w:t>
      </w:r>
      <w:r w:rsidR="006506F7" w:rsidRPr="009523C9">
        <w:rPr>
          <w:rFonts w:ascii="SimSun" w:hAnsi="SimSun"/>
        </w:rPr>
        <w:t>自1978年以来</w:t>
      </w:r>
      <w:r w:rsidRPr="009523C9">
        <w:rPr>
          <w:rFonts w:ascii="SimSun" w:hAnsi="SimSun"/>
        </w:rPr>
        <w:t>一直在收集</w:t>
      </w:r>
      <w:r w:rsidR="006506F7">
        <w:rPr>
          <w:rFonts w:ascii="SimSun" w:hAnsi="SimSun" w:hint="eastAsia"/>
        </w:rPr>
        <w:t>ATR</w:t>
      </w:r>
      <w:r w:rsidRPr="009523C9">
        <w:rPr>
          <w:rFonts w:ascii="SimSun" w:hAnsi="SimSun"/>
        </w:rPr>
        <w:t>，并自1998年起在产权组织网站上公布。</w:t>
      </w:r>
      <w:r w:rsidR="00DC5804">
        <w:rPr>
          <w:rFonts w:ascii="SimSun" w:hAnsi="SimSun" w:hint="eastAsia"/>
        </w:rPr>
        <w:t>各知识产权局</w:t>
      </w:r>
      <w:r w:rsidRPr="009523C9">
        <w:rPr>
          <w:rFonts w:ascii="SimSun" w:hAnsi="SimSun"/>
        </w:rPr>
        <w:t>继续应</w:t>
      </w:r>
      <w:r w:rsidR="006506F7">
        <w:rPr>
          <w:rFonts w:ascii="SimSun" w:hAnsi="SimSun" w:hint="eastAsia"/>
        </w:rPr>
        <w:t>邀</w:t>
      </w:r>
      <w:r w:rsidRPr="009523C9">
        <w:rPr>
          <w:rFonts w:ascii="SimSun" w:hAnsi="SimSun"/>
        </w:rPr>
        <w:t>在第24</w:t>
      </w:r>
      <w:r w:rsidR="006506F7">
        <w:rPr>
          <w:rFonts w:ascii="SimSun" w:hAnsi="SimSun" w:hint="eastAsia"/>
        </w:rPr>
        <w:t>号</w:t>
      </w:r>
      <w:r w:rsidRPr="009523C9">
        <w:rPr>
          <w:rFonts w:ascii="SimSun" w:hAnsi="SimSun"/>
        </w:rPr>
        <w:t>任务的框架下提交其ATR，该任务说明如下：</w:t>
      </w:r>
    </w:p>
    <w:p w14:paraId="63AB925C" w14:textId="3F15F711" w:rsidR="009523C9" w:rsidRPr="001A756B" w:rsidRDefault="00DC5804" w:rsidP="001A756B">
      <w:pPr>
        <w:overflowPunct w:val="0"/>
        <w:spacing w:afterLines="50" w:after="120" w:line="340" w:lineRule="atLeast"/>
        <w:ind w:left="567"/>
        <w:jc w:val="both"/>
        <w:rPr>
          <w:rFonts w:ascii="KaiTi" w:eastAsia="KaiTi" w:hAnsi="KaiTi"/>
          <w:iCs/>
        </w:rPr>
      </w:pPr>
      <w:r w:rsidRPr="001A756B">
        <w:rPr>
          <w:rFonts w:ascii="KaiTi" w:eastAsia="KaiTi" w:hAnsi="KaiTi" w:hint="eastAsia"/>
          <w:iCs/>
        </w:rPr>
        <w:t>“</w:t>
      </w:r>
      <w:r w:rsidR="006506F7" w:rsidRPr="001A756B">
        <w:rPr>
          <w:rFonts w:ascii="KaiTi" w:eastAsia="KaiTi" w:hAnsi="KaiTi" w:hint="eastAsia"/>
          <w:iCs/>
        </w:rPr>
        <w:t>收集并公布关于标准委员会成员专利、商标和工业品外观设计信息活动</w:t>
      </w:r>
      <w:r w:rsidR="001A756B" w:rsidRPr="001A756B">
        <w:rPr>
          <w:rFonts w:ascii="KaiTi" w:eastAsia="KaiTi" w:hAnsi="KaiTi" w:hint="eastAsia"/>
          <w:iCs/>
        </w:rPr>
        <w:t>（</w:t>
      </w:r>
      <w:r w:rsidR="006506F7" w:rsidRPr="001A756B">
        <w:rPr>
          <w:rFonts w:ascii="KaiTi" w:eastAsia="KaiTi" w:hAnsi="KaiTi" w:hint="eastAsia"/>
          <w:iCs/>
        </w:rPr>
        <w:t>ATR/PI、ATR/TM和ATR/ID</w:t>
      </w:r>
      <w:r w:rsidR="001A756B" w:rsidRPr="001A756B">
        <w:rPr>
          <w:rFonts w:ascii="KaiTi" w:eastAsia="KaiTi" w:hAnsi="KaiTi" w:hint="eastAsia"/>
          <w:iCs/>
        </w:rPr>
        <w:t>）</w:t>
      </w:r>
      <w:r w:rsidR="006506F7" w:rsidRPr="001A756B">
        <w:rPr>
          <w:rFonts w:ascii="KaiTi" w:eastAsia="KaiTi" w:hAnsi="KaiTi" w:hint="eastAsia"/>
          <w:iCs/>
        </w:rPr>
        <w:t>的年度技术报告</w:t>
      </w:r>
      <w:r w:rsidR="001A756B" w:rsidRPr="001A756B">
        <w:rPr>
          <w:rFonts w:ascii="KaiTi" w:eastAsia="KaiTi" w:hAnsi="KaiTi" w:hint="eastAsia"/>
          <w:iCs/>
        </w:rPr>
        <w:t>（</w:t>
      </w:r>
      <w:r w:rsidR="006506F7" w:rsidRPr="001A756B">
        <w:rPr>
          <w:rFonts w:ascii="KaiTi" w:eastAsia="KaiTi" w:hAnsi="KaiTi" w:hint="eastAsia"/>
          <w:iCs/>
        </w:rPr>
        <w:t>ATR</w:t>
      </w:r>
      <w:r w:rsidR="001A756B" w:rsidRPr="001A756B">
        <w:rPr>
          <w:rFonts w:ascii="KaiTi" w:eastAsia="KaiTi" w:hAnsi="KaiTi" w:hint="eastAsia"/>
          <w:iCs/>
        </w:rPr>
        <w:t>）</w:t>
      </w:r>
      <w:r w:rsidR="0040327D">
        <w:rPr>
          <w:rFonts w:ascii="KaiTi" w:eastAsia="KaiTi" w:hAnsi="KaiTi" w:hint="eastAsia"/>
          <w:iCs/>
        </w:rPr>
        <w:t>。</w:t>
      </w:r>
      <w:r w:rsidRPr="001A756B">
        <w:rPr>
          <w:rFonts w:ascii="KaiTi" w:eastAsia="KaiTi" w:hAnsi="KaiTi" w:hint="eastAsia"/>
          <w:iCs/>
        </w:rPr>
        <w:t>”</w:t>
      </w:r>
    </w:p>
    <w:p w14:paraId="481AC649" w14:textId="425E329E" w:rsidR="009523C9" w:rsidRPr="009523C9" w:rsidRDefault="009523C9" w:rsidP="001A756B">
      <w:pPr>
        <w:overflowPunct w:val="0"/>
        <w:spacing w:afterLines="50" w:after="120" w:line="340" w:lineRule="atLeast"/>
        <w:jc w:val="both"/>
        <w:rPr>
          <w:rFonts w:ascii="SimSun" w:hAnsi="SimSun"/>
        </w:rPr>
      </w:pPr>
      <w:r w:rsidRPr="009523C9">
        <w:rPr>
          <w:rFonts w:ascii="SimSun" w:hAnsi="SimSun"/>
        </w:rPr>
        <w:fldChar w:fldCharType="begin"/>
      </w:r>
      <w:r w:rsidRPr="009523C9">
        <w:rPr>
          <w:rFonts w:ascii="SimSun" w:hAnsi="SimSun"/>
        </w:rPr>
        <w:instrText xml:space="preserve"> AUTONUM  </w:instrText>
      </w:r>
      <w:r w:rsidRPr="009523C9">
        <w:rPr>
          <w:rFonts w:ascii="SimSun" w:hAnsi="SimSun"/>
        </w:rPr>
        <w:fldChar w:fldCharType="end"/>
      </w:r>
      <w:r w:rsidR="001A756B">
        <w:rPr>
          <w:rFonts w:ascii="SimSun" w:hAnsi="SimSun"/>
        </w:rPr>
        <w:t>.</w:t>
      </w:r>
      <w:r w:rsidR="001A756B">
        <w:rPr>
          <w:rFonts w:ascii="SimSun" w:hAnsi="SimSun"/>
        </w:rPr>
        <w:tab/>
      </w:r>
      <w:r w:rsidRPr="009523C9">
        <w:rPr>
          <w:rFonts w:ascii="SimSun" w:hAnsi="SimSun"/>
        </w:rPr>
        <w:t>在2021年举行的第九届会议上，</w:t>
      </w:r>
      <w:r w:rsidR="00DC5804">
        <w:rPr>
          <w:rFonts w:ascii="SimSun" w:hAnsi="SimSun"/>
        </w:rPr>
        <w:t>标准委</w:t>
      </w:r>
      <w:r w:rsidRPr="009523C9">
        <w:rPr>
          <w:rFonts w:ascii="SimSun" w:hAnsi="SimSun"/>
        </w:rPr>
        <w:t>注意到</w:t>
      </w:r>
      <w:r w:rsidR="00956635">
        <w:rPr>
          <w:rFonts w:ascii="SimSun" w:hAnsi="SimSun" w:hint="eastAsia"/>
        </w:rPr>
        <w:t>ATR的</w:t>
      </w:r>
      <w:r w:rsidRPr="009523C9">
        <w:rPr>
          <w:rFonts w:ascii="SimSun" w:hAnsi="SimSun"/>
        </w:rPr>
        <w:t>参与度和</w:t>
      </w:r>
      <w:r w:rsidR="00956635">
        <w:rPr>
          <w:rFonts w:ascii="SimSun" w:hAnsi="SimSun" w:hint="eastAsia"/>
        </w:rPr>
        <w:t>可</w:t>
      </w:r>
      <w:r w:rsidRPr="009523C9">
        <w:rPr>
          <w:rFonts w:ascii="SimSun" w:hAnsi="SimSun"/>
        </w:rPr>
        <w:t>用性都在下降，因此审议了国际局为改进ATR收集工作而提出的两个</w:t>
      </w:r>
      <w:r w:rsidR="00956635">
        <w:rPr>
          <w:rFonts w:ascii="SimSun" w:hAnsi="SimSun" w:hint="eastAsia"/>
        </w:rPr>
        <w:t>可选</w:t>
      </w:r>
      <w:r w:rsidRPr="009523C9">
        <w:rPr>
          <w:rFonts w:ascii="SimSun" w:hAnsi="SimSun"/>
        </w:rPr>
        <w:t>方案：</w:t>
      </w:r>
      <w:r w:rsidR="00956635">
        <w:rPr>
          <w:rFonts w:ascii="SimSun" w:hAnsi="SimSun" w:hint="eastAsia"/>
        </w:rPr>
        <w:t>终止</w:t>
      </w:r>
      <w:r w:rsidRPr="009523C9">
        <w:rPr>
          <w:rFonts w:ascii="SimSun" w:hAnsi="SimSun"/>
        </w:rPr>
        <w:t>收集ATR，以及通过收集</w:t>
      </w:r>
      <w:r w:rsidR="00134E44">
        <w:rPr>
          <w:rFonts w:ascii="SimSun" w:hAnsi="SimSun"/>
        </w:rPr>
        <w:t>各知识产权局</w:t>
      </w:r>
      <w:r w:rsidRPr="009523C9">
        <w:rPr>
          <w:rFonts w:ascii="SimSun" w:hAnsi="SimSun"/>
        </w:rPr>
        <w:t>网站上的信息链接来简化ATR收集工作。国际局制定这些</w:t>
      </w:r>
      <w:r w:rsidR="006F1254">
        <w:rPr>
          <w:rFonts w:ascii="SimSun" w:hAnsi="SimSun" w:hint="eastAsia"/>
        </w:rPr>
        <w:t>可选</w:t>
      </w:r>
      <w:r w:rsidRPr="009523C9">
        <w:rPr>
          <w:rFonts w:ascii="SimSun" w:hAnsi="SimSun"/>
        </w:rPr>
        <w:t>方案的依据</w:t>
      </w:r>
      <w:r w:rsidR="006506F7">
        <w:rPr>
          <w:rFonts w:ascii="SimSun" w:hAnsi="SimSun" w:hint="eastAsia"/>
        </w:rPr>
        <w:t>为</w:t>
      </w:r>
      <w:r w:rsidRPr="009523C9">
        <w:rPr>
          <w:rFonts w:ascii="SimSun" w:hAnsi="SimSun"/>
        </w:rPr>
        <w:t>，这类信息现在通常可以通过其他</w:t>
      </w:r>
      <w:r w:rsidR="006F1254">
        <w:rPr>
          <w:rFonts w:ascii="SimSun" w:hAnsi="SimSun" w:hint="eastAsia"/>
        </w:rPr>
        <w:t>渠道</w:t>
      </w:r>
      <w:r w:rsidRPr="009523C9">
        <w:rPr>
          <w:rFonts w:ascii="SimSun" w:hAnsi="SimSun"/>
        </w:rPr>
        <w:t>广泛获得，因此这些ATR的最初目的可能</w:t>
      </w:r>
      <w:r w:rsidRPr="009523C9">
        <w:rPr>
          <w:rFonts w:ascii="SimSun" w:hAnsi="SimSun" w:hint="eastAsia"/>
        </w:rPr>
        <w:t>已经</w:t>
      </w:r>
      <w:r w:rsidRPr="009523C9">
        <w:rPr>
          <w:rFonts w:ascii="SimSun" w:hAnsi="SimSun"/>
        </w:rPr>
        <w:t>通过其他途径实现。特别是，相关技术数据可从</w:t>
      </w:r>
      <w:r w:rsidR="00134E44">
        <w:rPr>
          <w:rFonts w:ascii="SimSun" w:hAnsi="SimSun"/>
        </w:rPr>
        <w:t>各知识产权局</w:t>
      </w:r>
      <w:r w:rsidRPr="009523C9">
        <w:rPr>
          <w:rFonts w:ascii="SimSun" w:hAnsi="SimSun"/>
        </w:rPr>
        <w:t>年度报告和网站上获得，所提供的ATR数量</w:t>
      </w:r>
      <w:r w:rsidRPr="009523C9">
        <w:rPr>
          <w:rFonts w:ascii="SimSun" w:hAnsi="SimSun" w:hint="eastAsia"/>
        </w:rPr>
        <w:t>正在</w:t>
      </w:r>
      <w:r w:rsidRPr="009523C9">
        <w:rPr>
          <w:rFonts w:ascii="SimSun" w:hAnsi="SimSun"/>
        </w:rPr>
        <w:t>减少，而且ATR的用户访问量也</w:t>
      </w:r>
      <w:r w:rsidR="00956635">
        <w:rPr>
          <w:rFonts w:ascii="SimSun" w:hAnsi="SimSun" w:hint="eastAsia"/>
        </w:rPr>
        <w:t>较少</w:t>
      </w:r>
      <w:r w:rsidR="001A756B">
        <w:rPr>
          <w:rFonts w:ascii="SimSun" w:hAnsi="SimSun"/>
        </w:rPr>
        <w:t>（</w:t>
      </w:r>
      <w:r w:rsidRPr="009523C9">
        <w:rPr>
          <w:rFonts w:ascii="SimSun" w:hAnsi="SimSun"/>
        </w:rPr>
        <w:t>见文件CWS/9/18）。</w:t>
      </w:r>
    </w:p>
    <w:p w14:paraId="188C34F7" w14:textId="514410BD" w:rsidR="009523C9" w:rsidRDefault="009523C9" w:rsidP="001A756B">
      <w:pPr>
        <w:overflowPunct w:val="0"/>
        <w:spacing w:afterLines="50" w:after="120" w:line="340" w:lineRule="atLeast"/>
        <w:jc w:val="both"/>
        <w:rPr>
          <w:rFonts w:ascii="SimSun" w:hAnsi="SimSun"/>
        </w:rPr>
      </w:pPr>
      <w:r w:rsidRPr="009523C9">
        <w:rPr>
          <w:rFonts w:ascii="SimSun" w:hAnsi="SimSun"/>
        </w:rPr>
        <w:lastRenderedPageBreak/>
        <w:fldChar w:fldCharType="begin"/>
      </w:r>
      <w:r w:rsidRPr="009523C9">
        <w:rPr>
          <w:rFonts w:ascii="SimSun" w:hAnsi="SimSun"/>
        </w:rPr>
        <w:instrText xml:space="preserve"> AUTONUM  </w:instrText>
      </w:r>
      <w:r w:rsidRPr="009523C9">
        <w:rPr>
          <w:rFonts w:ascii="SimSun" w:hAnsi="SimSun"/>
        </w:rPr>
        <w:fldChar w:fldCharType="end"/>
      </w:r>
      <w:r w:rsidR="001A756B">
        <w:rPr>
          <w:rFonts w:ascii="SimSun" w:hAnsi="SimSun"/>
        </w:rPr>
        <w:t>.</w:t>
      </w:r>
      <w:r w:rsidR="001A756B">
        <w:rPr>
          <w:rFonts w:ascii="SimSun" w:hAnsi="SimSun"/>
        </w:rPr>
        <w:tab/>
      </w:r>
      <w:r w:rsidRPr="009523C9">
        <w:rPr>
          <w:rFonts w:ascii="SimSun" w:hAnsi="SimSun"/>
        </w:rPr>
        <w:t>在同一届会议上，</w:t>
      </w:r>
      <w:r w:rsidR="00DC5804">
        <w:rPr>
          <w:rFonts w:ascii="SimSun" w:hAnsi="SimSun"/>
        </w:rPr>
        <w:t>标准委</w:t>
      </w:r>
      <w:r w:rsidRPr="009523C9">
        <w:rPr>
          <w:rFonts w:ascii="SimSun" w:hAnsi="SimSun"/>
        </w:rPr>
        <w:t>同意</w:t>
      </w:r>
      <w:r w:rsidR="006F1254" w:rsidRPr="006F1254">
        <w:rPr>
          <w:rFonts w:ascii="SimSun" w:hAnsi="SimSun" w:hint="eastAsia"/>
        </w:rPr>
        <w:t>三年内</w:t>
      </w:r>
      <w:r w:rsidR="00080343">
        <w:rPr>
          <w:rFonts w:ascii="SimSun" w:hAnsi="SimSun" w:hint="eastAsia"/>
        </w:rPr>
        <w:t>试用</w:t>
      </w:r>
      <w:r w:rsidR="006F1254" w:rsidRPr="006F1254">
        <w:rPr>
          <w:rFonts w:ascii="SimSun" w:hAnsi="SimSun" w:hint="eastAsia"/>
        </w:rPr>
        <w:t>简化的ATR</w:t>
      </w:r>
      <w:r w:rsidR="00253224">
        <w:rPr>
          <w:rFonts w:ascii="SimSun" w:hAnsi="SimSun" w:hint="eastAsia"/>
        </w:rPr>
        <w:t>格式</w:t>
      </w:r>
      <w:r w:rsidR="006F1254">
        <w:rPr>
          <w:rFonts w:ascii="SimSun" w:hAnsi="SimSun" w:hint="eastAsia"/>
        </w:rPr>
        <w:t>，</w:t>
      </w:r>
      <w:r w:rsidR="00134E44">
        <w:rPr>
          <w:rFonts w:ascii="SimSun" w:hAnsi="SimSun"/>
        </w:rPr>
        <w:t>各知识产权局</w:t>
      </w:r>
      <w:r w:rsidRPr="009523C9">
        <w:rPr>
          <w:rFonts w:ascii="SimSun" w:hAnsi="SimSun"/>
        </w:rPr>
        <w:t>可以提供其年度报告或网站的</w:t>
      </w:r>
      <w:r w:rsidR="00956635">
        <w:rPr>
          <w:rFonts w:ascii="SimSun" w:hAnsi="SimSun" w:hint="eastAsia"/>
        </w:rPr>
        <w:t>信息</w:t>
      </w:r>
      <w:r w:rsidRPr="009523C9">
        <w:rPr>
          <w:rFonts w:ascii="SimSun" w:hAnsi="SimSun"/>
        </w:rPr>
        <w:t>链接，而不是通过提交文本来详细介绍其活动和系统（见文件CWS/9/25第104段）。</w:t>
      </w:r>
      <w:r w:rsidR="00DC5804">
        <w:rPr>
          <w:rFonts w:ascii="SimSun" w:hAnsi="SimSun"/>
        </w:rPr>
        <w:t>标准委</w:t>
      </w:r>
      <w:r w:rsidRPr="009523C9">
        <w:rPr>
          <w:rFonts w:ascii="SimSun" w:hAnsi="SimSun"/>
        </w:rPr>
        <w:t>还同意，</w:t>
      </w:r>
      <w:r w:rsidRPr="009523C9">
        <w:rPr>
          <w:rFonts w:ascii="SimSun" w:hAnsi="SimSun"/>
          <w:noProof/>
        </w:rPr>
        <w:t>在此之后</w:t>
      </w:r>
      <w:r w:rsidRPr="009523C9">
        <w:rPr>
          <w:rFonts w:ascii="SimSun" w:hAnsi="SimSun"/>
        </w:rPr>
        <w:t>，将</w:t>
      </w:r>
      <w:r w:rsidRPr="009523C9">
        <w:rPr>
          <w:rFonts w:ascii="SimSun" w:hAnsi="SimSun"/>
          <w:noProof/>
        </w:rPr>
        <w:t>在其第十二届会议上</w:t>
      </w:r>
      <w:r w:rsidR="0040327D">
        <w:rPr>
          <w:rFonts w:ascii="SimSun" w:hAnsi="SimSun" w:hint="eastAsia"/>
          <w:noProof/>
        </w:rPr>
        <w:t>重新审议</w:t>
      </w:r>
      <w:r w:rsidRPr="009523C9">
        <w:rPr>
          <w:rFonts w:ascii="SimSun" w:hAnsi="SimSun"/>
        </w:rPr>
        <w:t>是否继续收集</w:t>
      </w:r>
      <w:r w:rsidR="006F1254">
        <w:rPr>
          <w:rFonts w:ascii="SimSun" w:hAnsi="SimSun" w:hint="eastAsia"/>
        </w:rPr>
        <w:t>ATR</w:t>
      </w:r>
      <w:r w:rsidRPr="009523C9">
        <w:rPr>
          <w:rFonts w:ascii="SimSun" w:hAnsi="SimSun"/>
        </w:rPr>
        <w:t>（见</w:t>
      </w:r>
      <w:r w:rsidR="00080343" w:rsidRPr="009523C9">
        <w:rPr>
          <w:rFonts w:ascii="SimSun" w:hAnsi="SimSun"/>
          <w:noProof/>
        </w:rPr>
        <w:t>文件</w:t>
      </w:r>
      <w:r w:rsidRPr="009523C9">
        <w:rPr>
          <w:rFonts w:ascii="SimSun" w:hAnsi="SimSun"/>
        </w:rPr>
        <w:t>CWS/9/25</w:t>
      </w:r>
      <w:r w:rsidRPr="009523C9">
        <w:rPr>
          <w:rFonts w:ascii="SimSun" w:hAnsi="SimSun"/>
          <w:noProof/>
        </w:rPr>
        <w:t>第105段</w:t>
      </w:r>
      <w:r w:rsidRPr="009523C9">
        <w:rPr>
          <w:rFonts w:ascii="SimSun" w:hAnsi="SimSun"/>
        </w:rPr>
        <w:t>）。</w:t>
      </w:r>
    </w:p>
    <w:p w14:paraId="46C92E6F" w14:textId="72516828" w:rsidR="0040327D" w:rsidRDefault="0040327D" w:rsidP="001A756B">
      <w:pPr>
        <w:overflowPunct w:val="0"/>
        <w:spacing w:afterLines="50" w:after="120" w:line="340" w:lineRule="atLeast"/>
        <w:jc w:val="both"/>
        <w:rPr>
          <w:rFonts w:ascii="SimSun" w:hAnsi="SimSun"/>
        </w:rPr>
      </w:pPr>
      <w:r>
        <w:rPr>
          <w:rFonts w:ascii="SimSun" w:hAnsi="SimSun" w:hint="eastAsia"/>
        </w:rPr>
        <w:t>5.</w:t>
      </w:r>
      <w:r>
        <w:rPr>
          <w:rFonts w:ascii="SimSun" w:hAnsi="SimSun"/>
        </w:rPr>
        <w:tab/>
      </w:r>
      <w:r w:rsidRPr="0040327D">
        <w:rPr>
          <w:rFonts w:ascii="SimSun" w:hAnsi="SimSun" w:hint="eastAsia"/>
        </w:rPr>
        <w:t>在2024年举行的第十二届会议上，</w:t>
      </w:r>
      <w:r>
        <w:rPr>
          <w:rFonts w:ascii="SimSun" w:hAnsi="SimSun" w:hint="eastAsia"/>
        </w:rPr>
        <w:t>标准委</w:t>
      </w:r>
      <w:r w:rsidRPr="0040327D">
        <w:rPr>
          <w:rFonts w:ascii="SimSun" w:hAnsi="SimSun" w:hint="eastAsia"/>
        </w:rPr>
        <w:t>批准继续</w:t>
      </w:r>
      <w:r>
        <w:rPr>
          <w:rFonts w:ascii="SimSun" w:hAnsi="SimSun" w:hint="eastAsia"/>
        </w:rPr>
        <w:t>采用</w:t>
      </w:r>
      <w:r w:rsidRPr="0040327D">
        <w:rPr>
          <w:rFonts w:ascii="SimSun" w:hAnsi="SimSun" w:hint="eastAsia"/>
        </w:rPr>
        <w:t>简化模板收集</w:t>
      </w:r>
      <w:r>
        <w:rPr>
          <w:rFonts w:ascii="SimSun" w:hAnsi="SimSun" w:hint="eastAsia"/>
        </w:rPr>
        <w:t>ATR</w:t>
      </w:r>
      <w:r w:rsidRPr="0040327D">
        <w:rPr>
          <w:rFonts w:ascii="SimSun" w:hAnsi="SimSun" w:hint="eastAsia"/>
        </w:rPr>
        <w:t>。此外，CWS批准在模板中增设新节，用于报告</w:t>
      </w:r>
      <w:r>
        <w:rPr>
          <w:rFonts w:ascii="SimSun" w:hAnsi="SimSun" w:hint="eastAsia"/>
        </w:rPr>
        <w:t>各</w:t>
      </w:r>
      <w:r w:rsidRPr="0040327D">
        <w:rPr>
          <w:rFonts w:ascii="SimSun" w:hAnsi="SimSun" w:hint="eastAsia"/>
        </w:rPr>
        <w:t>知识产权局实施</w:t>
      </w:r>
      <w:r>
        <w:rPr>
          <w:rFonts w:ascii="SimSun" w:hAnsi="SimSun" w:hint="eastAsia"/>
        </w:rPr>
        <w:t>产权组织各项</w:t>
      </w:r>
      <w:r w:rsidRPr="0040327D">
        <w:rPr>
          <w:rFonts w:ascii="SimSun" w:hAnsi="SimSun" w:hint="eastAsia"/>
        </w:rPr>
        <w:t>标准的情况。该新节</w:t>
      </w:r>
      <w:r>
        <w:rPr>
          <w:rFonts w:ascii="SimSun" w:hAnsi="SimSun" w:hint="eastAsia"/>
        </w:rPr>
        <w:t>的</w:t>
      </w:r>
      <w:r w:rsidRPr="0040327D">
        <w:rPr>
          <w:rFonts w:ascii="SimSun" w:hAnsi="SimSun" w:hint="eastAsia"/>
        </w:rPr>
        <w:t>标题为：</w:t>
      </w:r>
    </w:p>
    <w:p w14:paraId="3C550D52" w14:textId="32655ADC" w:rsidR="0040327D" w:rsidRPr="00354EF3" w:rsidRDefault="0040327D" w:rsidP="0040327D">
      <w:pPr>
        <w:overflowPunct w:val="0"/>
        <w:spacing w:afterLines="50" w:after="120" w:line="340" w:lineRule="atLeast"/>
        <w:ind w:firstLine="568"/>
        <w:jc w:val="both"/>
        <w:rPr>
          <w:rFonts w:ascii="KaiTi" w:eastAsia="KaiTi" w:hAnsi="KaiTi"/>
        </w:rPr>
      </w:pPr>
      <w:r w:rsidRPr="00354EF3">
        <w:rPr>
          <w:rFonts w:ascii="KaiTi" w:eastAsia="KaiTi" w:hAnsi="KaiTi" w:hint="eastAsia"/>
        </w:rPr>
        <w:t>“与专利（商标或工业品外观设计）信息相关的产权组织标准实施活动”</w:t>
      </w:r>
    </w:p>
    <w:p w14:paraId="532DFDC3" w14:textId="55D18AC1" w:rsidR="0040327D" w:rsidRPr="009523C9" w:rsidRDefault="0040327D" w:rsidP="0040327D">
      <w:pPr>
        <w:overflowPunct w:val="0"/>
        <w:spacing w:afterLines="50" w:after="120" w:line="340" w:lineRule="atLeast"/>
        <w:jc w:val="both"/>
        <w:rPr>
          <w:rFonts w:ascii="SimSun" w:hAnsi="SimSun"/>
        </w:rPr>
      </w:pPr>
      <w:r>
        <w:rPr>
          <w:rFonts w:ascii="SimSun" w:hAnsi="SimSun" w:hint="eastAsia"/>
        </w:rPr>
        <w:t>（见文件CWS/12/29第1</w:t>
      </w:r>
      <w:r w:rsidR="0025370B">
        <w:rPr>
          <w:rFonts w:ascii="SimSun" w:hAnsi="SimSun" w:hint="eastAsia"/>
        </w:rPr>
        <w:t>5</w:t>
      </w:r>
      <w:r>
        <w:rPr>
          <w:rFonts w:ascii="SimSun" w:hAnsi="SimSun" w:hint="eastAsia"/>
        </w:rPr>
        <w:t>6段）。</w:t>
      </w:r>
    </w:p>
    <w:p w14:paraId="718AB4A4" w14:textId="454F78F1" w:rsidR="009523C9" w:rsidRPr="00AB7322" w:rsidRDefault="009523C9" w:rsidP="001A756B">
      <w:pPr>
        <w:keepNext/>
        <w:overflowPunct w:val="0"/>
        <w:spacing w:beforeLines="100" w:before="240" w:afterLines="50" w:after="120" w:line="340" w:lineRule="atLeast"/>
        <w:outlineLvl w:val="1"/>
        <w:rPr>
          <w:rFonts w:ascii="SimHei" w:eastAsia="SimHei" w:hAnsi="SimHei"/>
          <w:bCs/>
          <w:iCs/>
          <w:szCs w:val="22"/>
        </w:rPr>
      </w:pPr>
      <w:r w:rsidRPr="00AB7322">
        <w:rPr>
          <w:rFonts w:ascii="SimHei" w:eastAsia="SimHei" w:hAnsi="SimHei"/>
          <w:bCs/>
          <w:iCs/>
          <w:szCs w:val="22"/>
        </w:rPr>
        <w:t>202</w:t>
      </w:r>
      <w:r w:rsidR="0040327D" w:rsidRPr="00AB7322">
        <w:rPr>
          <w:rFonts w:ascii="SimHei" w:eastAsia="SimHei" w:hAnsi="SimHei" w:hint="eastAsia"/>
          <w:bCs/>
          <w:iCs/>
          <w:szCs w:val="22"/>
        </w:rPr>
        <w:t>4</w:t>
      </w:r>
      <w:r w:rsidRPr="00AB7322">
        <w:rPr>
          <w:rFonts w:ascii="SimHei" w:eastAsia="SimHei" w:hAnsi="SimHei"/>
          <w:bCs/>
          <w:iCs/>
          <w:szCs w:val="22"/>
        </w:rPr>
        <w:t>年活动报告</w:t>
      </w:r>
    </w:p>
    <w:p w14:paraId="6C41FD43" w14:textId="77777777" w:rsidR="002C3737" w:rsidRDefault="00B31CA6" w:rsidP="002C3737">
      <w:pPr>
        <w:overflowPunct w:val="0"/>
        <w:spacing w:afterLines="50" w:after="120" w:line="340" w:lineRule="atLeast"/>
        <w:jc w:val="both"/>
        <w:rPr>
          <w:rFonts w:ascii="SimSun" w:hAnsi="SimSun"/>
        </w:rPr>
      </w:pPr>
      <w:r>
        <w:rPr>
          <w:rFonts w:ascii="SimSun" w:hAnsi="SimSun" w:hint="eastAsia"/>
        </w:rPr>
        <w:t>6</w:t>
      </w:r>
      <w:r w:rsidR="001A756B">
        <w:rPr>
          <w:rFonts w:ascii="SimSun" w:hAnsi="SimSun"/>
          <w:noProof/>
        </w:rPr>
        <w:t>.</w:t>
      </w:r>
      <w:r w:rsidR="001A756B">
        <w:rPr>
          <w:rFonts w:ascii="SimSun" w:hAnsi="SimSun"/>
          <w:noProof/>
        </w:rPr>
        <w:tab/>
      </w:r>
      <w:r w:rsidR="009523C9" w:rsidRPr="009523C9">
        <w:rPr>
          <w:rFonts w:ascii="SimSun" w:hAnsi="SimSun"/>
        </w:rPr>
        <w:t>202</w:t>
      </w:r>
      <w:r w:rsidR="0040327D">
        <w:rPr>
          <w:rFonts w:ascii="SimSun" w:hAnsi="SimSun" w:hint="eastAsia"/>
        </w:rPr>
        <w:t>5</w:t>
      </w:r>
      <w:r w:rsidR="009523C9" w:rsidRPr="009523C9">
        <w:rPr>
          <w:rFonts w:ascii="SimSun" w:hAnsi="SimSun"/>
        </w:rPr>
        <w:t>年</w:t>
      </w:r>
      <w:r w:rsidR="0040327D">
        <w:rPr>
          <w:rFonts w:ascii="SimSun" w:hAnsi="SimSun" w:hint="eastAsia"/>
        </w:rPr>
        <w:t>6</w:t>
      </w:r>
      <w:r w:rsidR="009523C9" w:rsidRPr="009523C9">
        <w:rPr>
          <w:rFonts w:ascii="SimSun" w:hAnsi="SimSun"/>
        </w:rPr>
        <w:t>月，</w:t>
      </w:r>
      <w:r w:rsidR="0040327D" w:rsidRPr="0040327D">
        <w:rPr>
          <w:rFonts w:ascii="SimSun" w:hAnsi="SimSun" w:hint="eastAsia"/>
        </w:rPr>
        <w:t>秘书处发布</w:t>
      </w:r>
      <w:r w:rsidR="003D51CF">
        <w:rPr>
          <w:rFonts w:ascii="SimSun" w:hAnsi="SimSun" w:hint="eastAsia"/>
        </w:rPr>
        <w:t>了</w:t>
      </w:r>
      <w:r w:rsidR="0040327D" w:rsidRPr="0040327D">
        <w:rPr>
          <w:rFonts w:ascii="SimSun" w:hAnsi="SimSun" w:hint="eastAsia"/>
        </w:rPr>
        <w:t>C.CWS.196、C.CWS.197</w:t>
      </w:r>
      <w:r w:rsidR="003D51CF">
        <w:rPr>
          <w:rFonts w:ascii="SimSun" w:hAnsi="SimSun" w:hint="eastAsia"/>
        </w:rPr>
        <w:t>和</w:t>
      </w:r>
      <w:r w:rsidR="0040327D" w:rsidRPr="0040327D">
        <w:rPr>
          <w:rFonts w:ascii="SimSun" w:hAnsi="SimSun" w:hint="eastAsia"/>
        </w:rPr>
        <w:t>C.CWS.198号通</w:t>
      </w:r>
      <w:r w:rsidR="003D51CF">
        <w:rPr>
          <w:rFonts w:ascii="SimSun" w:hAnsi="SimSun" w:hint="eastAsia"/>
        </w:rPr>
        <w:t>函</w:t>
      </w:r>
      <w:r w:rsidR="0040327D" w:rsidRPr="0040327D">
        <w:rPr>
          <w:rFonts w:ascii="SimSun" w:hAnsi="SimSun" w:hint="eastAsia"/>
        </w:rPr>
        <w:t>，</w:t>
      </w:r>
      <w:r w:rsidR="003D51CF" w:rsidRPr="009523C9">
        <w:rPr>
          <w:rFonts w:ascii="SimSun" w:hAnsi="SimSun"/>
        </w:rPr>
        <w:t>要求各知识产权</w:t>
      </w:r>
      <w:r w:rsidR="003D51CF">
        <w:rPr>
          <w:rFonts w:ascii="SimSun" w:hAnsi="SimSun" w:hint="eastAsia"/>
        </w:rPr>
        <w:t>局就2024年围绕</w:t>
      </w:r>
      <w:r w:rsidR="0040327D" w:rsidRPr="0040327D">
        <w:rPr>
          <w:rFonts w:ascii="SimSun" w:hAnsi="SimSun" w:hint="eastAsia"/>
        </w:rPr>
        <w:t>工业产权</w:t>
      </w:r>
      <w:r w:rsidR="003D51CF">
        <w:rPr>
          <w:rFonts w:ascii="SimSun" w:hAnsi="SimSun" w:hint="eastAsia"/>
        </w:rPr>
        <w:t>主要</w:t>
      </w:r>
      <w:r w:rsidR="0040327D" w:rsidRPr="0040327D">
        <w:rPr>
          <w:rFonts w:ascii="SimSun" w:hAnsi="SimSun" w:hint="eastAsia"/>
        </w:rPr>
        <w:t>类别</w:t>
      </w:r>
      <w:r w:rsidR="003D51CF">
        <w:rPr>
          <w:rFonts w:ascii="SimSun" w:hAnsi="SimSun" w:hint="eastAsia"/>
        </w:rPr>
        <w:t>开展的</w:t>
      </w:r>
      <w:r w:rsidR="0040327D" w:rsidRPr="0040327D">
        <w:rPr>
          <w:rFonts w:ascii="SimSun" w:hAnsi="SimSun" w:hint="eastAsia"/>
        </w:rPr>
        <w:t>技术活动</w:t>
      </w:r>
      <w:r w:rsidR="003D51CF">
        <w:rPr>
          <w:rFonts w:ascii="SimSun" w:hAnsi="SimSun" w:hint="eastAsia"/>
        </w:rPr>
        <w:t>提交ATR</w:t>
      </w:r>
      <w:r w:rsidR="0040327D" w:rsidRPr="0040327D">
        <w:rPr>
          <w:rFonts w:ascii="SimSun" w:hAnsi="SimSun" w:hint="eastAsia"/>
        </w:rPr>
        <w:t>。根据</w:t>
      </w:r>
      <w:r w:rsidR="003D51CF">
        <w:rPr>
          <w:rFonts w:ascii="SimSun" w:hAnsi="SimSun" w:hint="eastAsia"/>
        </w:rPr>
        <w:t>标准委</w:t>
      </w:r>
      <w:r w:rsidR="0040327D" w:rsidRPr="0040327D">
        <w:rPr>
          <w:rFonts w:ascii="SimSun" w:hAnsi="SimSun" w:hint="eastAsia"/>
        </w:rPr>
        <w:t>第十二届会议</w:t>
      </w:r>
      <w:r w:rsidR="003D51CF">
        <w:rPr>
          <w:rFonts w:ascii="SimSun" w:hAnsi="SimSun" w:hint="eastAsia"/>
        </w:rPr>
        <w:t>作出</w:t>
      </w:r>
      <w:r w:rsidR="0040327D" w:rsidRPr="0040327D">
        <w:rPr>
          <w:rFonts w:ascii="SimSun" w:hAnsi="SimSun" w:hint="eastAsia"/>
        </w:rPr>
        <w:t>的决定，秘书处修订了专利（ATR/PI）、商标（ATR/TM）和工业品外观设计（ATR/ID）的</w:t>
      </w:r>
      <w:r w:rsidR="003D51CF">
        <w:rPr>
          <w:rFonts w:ascii="SimSun" w:hAnsi="SimSun" w:hint="eastAsia"/>
        </w:rPr>
        <w:t>ATR</w:t>
      </w:r>
      <w:r w:rsidR="0040327D" w:rsidRPr="0040327D">
        <w:rPr>
          <w:rFonts w:ascii="SimSun" w:hAnsi="SimSun" w:hint="eastAsia"/>
        </w:rPr>
        <w:t>模板，新增了第七</w:t>
      </w:r>
      <w:r w:rsidR="003D51CF">
        <w:rPr>
          <w:rFonts w:ascii="SimSun" w:hAnsi="SimSun" w:hint="eastAsia"/>
        </w:rPr>
        <w:t>节</w:t>
      </w:r>
      <w:r w:rsidR="0040327D" w:rsidRPr="0040327D">
        <w:rPr>
          <w:rFonts w:ascii="SimSun" w:hAnsi="SimSun" w:hint="eastAsia"/>
        </w:rPr>
        <w:t>，标题为“</w:t>
      </w:r>
      <w:r w:rsidR="002C3737">
        <w:rPr>
          <w:rFonts w:ascii="SimSun" w:hAnsi="SimSun" w:hint="eastAsia"/>
        </w:rPr>
        <w:t>与涉及</w:t>
      </w:r>
      <w:r w:rsidR="0040327D" w:rsidRPr="0040327D">
        <w:rPr>
          <w:rFonts w:ascii="SimSun" w:hAnsi="SimSun" w:hint="eastAsia"/>
        </w:rPr>
        <w:t>专利/商标/工业品外观设计信息</w:t>
      </w:r>
      <w:r w:rsidR="002C3737">
        <w:rPr>
          <w:rFonts w:ascii="SimSun" w:hAnsi="SimSun" w:hint="eastAsia"/>
        </w:rPr>
        <w:t>的产权组织标准实施情况</w:t>
      </w:r>
      <w:r w:rsidR="0040327D" w:rsidRPr="0040327D">
        <w:rPr>
          <w:rFonts w:ascii="SimSun" w:hAnsi="SimSun" w:hint="eastAsia"/>
        </w:rPr>
        <w:t>相关的活动”。</w:t>
      </w:r>
    </w:p>
    <w:p w14:paraId="31796FB1" w14:textId="1419E976" w:rsidR="003F224F" w:rsidRDefault="002C3737" w:rsidP="002C3737">
      <w:pPr>
        <w:overflowPunct w:val="0"/>
        <w:spacing w:afterLines="50" w:after="120" w:line="340" w:lineRule="atLeast"/>
        <w:jc w:val="both"/>
        <w:rPr>
          <w:rFonts w:ascii="SimSun" w:hAnsi="SimSun"/>
        </w:rPr>
      </w:pPr>
      <w:r>
        <w:rPr>
          <w:rFonts w:ascii="SimSun" w:hAnsi="SimSun" w:hint="eastAsia"/>
        </w:rPr>
        <w:t>7.</w:t>
      </w:r>
      <w:r>
        <w:rPr>
          <w:rFonts w:ascii="SimSun" w:hAnsi="SimSun"/>
        </w:rPr>
        <w:tab/>
      </w:r>
      <w:r w:rsidR="003F224F" w:rsidRPr="003F224F">
        <w:rPr>
          <w:rFonts w:ascii="SimSun" w:hAnsi="SimSun" w:hint="eastAsia"/>
        </w:rPr>
        <w:t>修订后的专利（ATR/PI）、商标（ATR/TM）和工业品外观设计（ATR/ID）</w:t>
      </w:r>
      <w:r w:rsidR="001F5EF9">
        <w:rPr>
          <w:rFonts w:ascii="SimSun" w:hAnsi="SimSun" w:hint="eastAsia"/>
        </w:rPr>
        <w:t>ATR</w:t>
      </w:r>
      <w:r w:rsidR="003F224F" w:rsidRPr="003F224F">
        <w:rPr>
          <w:rFonts w:ascii="SimSun" w:hAnsi="SimSun" w:hint="eastAsia"/>
        </w:rPr>
        <w:t>模板包含</w:t>
      </w:r>
      <w:r>
        <w:rPr>
          <w:rFonts w:ascii="SimSun" w:hAnsi="SimSun" w:hint="eastAsia"/>
        </w:rPr>
        <w:t>最适用于相应</w:t>
      </w:r>
      <w:r w:rsidR="003F224F" w:rsidRPr="003F224F">
        <w:rPr>
          <w:rFonts w:ascii="SimSun" w:hAnsi="SimSun" w:hint="eastAsia"/>
        </w:rPr>
        <w:t>知识产权领域的具体标准，详见下文：</w:t>
      </w:r>
    </w:p>
    <w:p w14:paraId="67700849" w14:textId="74DF240A" w:rsidR="002C3737" w:rsidRPr="002C3737" w:rsidRDefault="002C3737" w:rsidP="00C26AA4">
      <w:pPr>
        <w:overflowPunct w:val="0"/>
        <w:spacing w:afterLines="50" w:after="120" w:line="340" w:lineRule="atLeast"/>
        <w:ind w:firstLine="567"/>
        <w:contextualSpacing/>
        <w:jc w:val="both"/>
        <w:rPr>
          <w:rFonts w:ascii="SimSun" w:hAnsi="SimSun"/>
          <w:b/>
          <w:bCs/>
        </w:rPr>
      </w:pPr>
      <w:r w:rsidRPr="002C3737">
        <w:rPr>
          <w:rFonts w:ascii="SimSun" w:hAnsi="SimSun"/>
        </w:rPr>
        <w:t>•</w:t>
      </w:r>
      <w:r w:rsidRPr="002C3737">
        <w:rPr>
          <w:rFonts w:ascii="SimSun" w:hAnsi="SimSun"/>
        </w:rPr>
        <w:tab/>
      </w:r>
      <w:r w:rsidRPr="002C3737">
        <w:rPr>
          <w:rFonts w:ascii="SimSun" w:hAnsi="SimSun"/>
          <w:b/>
          <w:bCs/>
        </w:rPr>
        <w:t>ATR/PI–</w:t>
      </w:r>
      <w:r>
        <w:rPr>
          <w:rFonts w:ascii="SimSun" w:hAnsi="SimSun" w:hint="eastAsia"/>
          <w:b/>
          <w:bCs/>
        </w:rPr>
        <w:t>专利：</w:t>
      </w:r>
    </w:p>
    <w:p w14:paraId="4FFACE4E" w14:textId="3FE454EB" w:rsidR="002C3737" w:rsidRPr="002C3737" w:rsidRDefault="002C3737" w:rsidP="00AD7168">
      <w:pPr>
        <w:overflowPunct w:val="0"/>
        <w:spacing w:afterLines="50" w:after="120" w:line="340" w:lineRule="atLeast"/>
        <w:ind w:left="1134"/>
        <w:jc w:val="both"/>
        <w:rPr>
          <w:rFonts w:ascii="SimSun" w:hAnsi="SimSun"/>
        </w:rPr>
      </w:pPr>
      <w:r>
        <w:rPr>
          <w:rFonts w:ascii="SimSun" w:hAnsi="SimSun" w:hint="eastAsia"/>
        </w:rPr>
        <w:t>标准</w:t>
      </w:r>
      <w:r w:rsidRPr="002C3737">
        <w:rPr>
          <w:rFonts w:ascii="SimSun" w:hAnsi="SimSun"/>
        </w:rPr>
        <w:t>ST.3</w:t>
      </w:r>
      <w:r>
        <w:rPr>
          <w:rFonts w:ascii="SimSun" w:hAnsi="SimSun"/>
        </w:rPr>
        <w:t>、</w:t>
      </w:r>
      <w:r w:rsidRPr="002C3737">
        <w:rPr>
          <w:rFonts w:ascii="SimSun" w:hAnsi="SimSun"/>
        </w:rPr>
        <w:t>ST.6</w:t>
      </w:r>
      <w:r>
        <w:rPr>
          <w:rFonts w:ascii="SimSun" w:hAnsi="SimSun"/>
        </w:rPr>
        <w:t>、</w:t>
      </w:r>
      <w:r w:rsidRPr="002C3737">
        <w:rPr>
          <w:rFonts w:ascii="SimSun" w:hAnsi="SimSun"/>
        </w:rPr>
        <w:t>ST.9</w:t>
      </w:r>
      <w:r>
        <w:rPr>
          <w:rFonts w:ascii="SimSun" w:hAnsi="SimSun"/>
        </w:rPr>
        <w:t>、</w:t>
      </w:r>
      <w:r w:rsidRPr="002C3737">
        <w:rPr>
          <w:rFonts w:ascii="SimSun" w:hAnsi="SimSun"/>
        </w:rPr>
        <w:t>ST.10/C</w:t>
      </w:r>
      <w:r>
        <w:rPr>
          <w:rFonts w:ascii="SimSun" w:hAnsi="SimSun"/>
        </w:rPr>
        <w:t>、</w:t>
      </w:r>
      <w:r w:rsidRPr="002C3737">
        <w:rPr>
          <w:rFonts w:ascii="SimSun" w:hAnsi="SimSun"/>
        </w:rPr>
        <w:t>ST.13</w:t>
      </w:r>
      <w:r>
        <w:rPr>
          <w:rFonts w:ascii="SimSun" w:hAnsi="SimSun"/>
        </w:rPr>
        <w:t>、</w:t>
      </w:r>
      <w:r w:rsidRPr="002C3737">
        <w:rPr>
          <w:rFonts w:ascii="SimSun" w:hAnsi="SimSun"/>
        </w:rPr>
        <w:t>ST.14</w:t>
      </w:r>
      <w:r>
        <w:rPr>
          <w:rFonts w:ascii="SimSun" w:hAnsi="SimSun"/>
        </w:rPr>
        <w:t>、</w:t>
      </w:r>
      <w:r w:rsidRPr="002C3737">
        <w:rPr>
          <w:rFonts w:ascii="SimSun" w:hAnsi="SimSun"/>
        </w:rPr>
        <w:t>ST.16</w:t>
      </w:r>
      <w:r>
        <w:rPr>
          <w:rFonts w:ascii="SimSun" w:hAnsi="SimSun"/>
        </w:rPr>
        <w:t>、</w:t>
      </w:r>
      <w:r w:rsidRPr="002C3737">
        <w:rPr>
          <w:rFonts w:ascii="SimSun" w:hAnsi="SimSun"/>
        </w:rPr>
        <w:t>ST.18</w:t>
      </w:r>
      <w:r>
        <w:rPr>
          <w:rFonts w:ascii="SimSun" w:hAnsi="SimSun"/>
        </w:rPr>
        <w:t>、</w:t>
      </w:r>
      <w:r w:rsidRPr="002C3737">
        <w:rPr>
          <w:rFonts w:ascii="SimSun" w:hAnsi="SimSun"/>
        </w:rPr>
        <w:t>ST.26</w:t>
      </w:r>
      <w:r>
        <w:rPr>
          <w:rFonts w:ascii="SimSun" w:hAnsi="SimSun"/>
        </w:rPr>
        <w:t>、</w:t>
      </w:r>
      <w:r w:rsidRPr="002C3737">
        <w:rPr>
          <w:rFonts w:ascii="SimSun" w:hAnsi="SimSun"/>
        </w:rPr>
        <w:t>ST.36</w:t>
      </w:r>
      <w:r>
        <w:rPr>
          <w:rFonts w:ascii="SimSun" w:hAnsi="SimSun"/>
        </w:rPr>
        <w:t>、</w:t>
      </w:r>
      <w:r w:rsidRPr="002C3737">
        <w:rPr>
          <w:rFonts w:ascii="SimSun" w:hAnsi="SimSun"/>
        </w:rPr>
        <w:t>ST.37</w:t>
      </w:r>
      <w:r>
        <w:rPr>
          <w:rFonts w:ascii="SimSun" w:hAnsi="SimSun"/>
        </w:rPr>
        <w:t>、</w:t>
      </w:r>
      <w:r w:rsidRPr="002C3737">
        <w:rPr>
          <w:rFonts w:ascii="SimSun" w:hAnsi="SimSun"/>
        </w:rPr>
        <w:t>ST.50</w:t>
      </w:r>
      <w:r>
        <w:rPr>
          <w:rFonts w:ascii="SimSun" w:hAnsi="SimSun"/>
        </w:rPr>
        <w:t>、</w:t>
      </w:r>
      <w:r w:rsidRPr="002C3737">
        <w:rPr>
          <w:rFonts w:ascii="SimSun" w:hAnsi="SimSun"/>
        </w:rPr>
        <w:t>ST.90</w:t>
      </w:r>
      <w:r>
        <w:rPr>
          <w:rFonts w:ascii="SimSun" w:hAnsi="SimSun"/>
        </w:rPr>
        <w:t>、</w:t>
      </w:r>
      <w:r w:rsidRPr="002C3737">
        <w:rPr>
          <w:rFonts w:ascii="SimSun" w:hAnsi="SimSun"/>
        </w:rPr>
        <w:t>ST.91</w:t>
      </w:r>
      <w:r>
        <w:rPr>
          <w:rFonts w:ascii="SimSun" w:hAnsi="SimSun"/>
        </w:rPr>
        <w:t>、</w:t>
      </w:r>
      <w:r w:rsidRPr="002C3737">
        <w:rPr>
          <w:rFonts w:ascii="SimSun" w:hAnsi="SimSun"/>
        </w:rPr>
        <w:t>ST.92</w:t>
      </w:r>
      <w:r>
        <w:rPr>
          <w:rFonts w:ascii="SimSun" w:hAnsi="SimSun"/>
        </w:rPr>
        <w:t>和</w:t>
      </w:r>
      <w:r w:rsidRPr="002C3737">
        <w:rPr>
          <w:rFonts w:ascii="SimSun" w:hAnsi="SimSun"/>
        </w:rPr>
        <w:t>ST.96</w:t>
      </w:r>
      <w:r w:rsidR="00C26AA4">
        <w:rPr>
          <w:rFonts w:ascii="SimSun" w:hAnsi="SimSun" w:hint="eastAsia"/>
        </w:rPr>
        <w:t>；</w:t>
      </w:r>
    </w:p>
    <w:p w14:paraId="63C974DA" w14:textId="711B581F" w:rsidR="002C3737" w:rsidRPr="002C3737" w:rsidRDefault="002C3737" w:rsidP="00C26AA4">
      <w:pPr>
        <w:overflowPunct w:val="0"/>
        <w:spacing w:afterLines="50" w:after="120" w:line="340" w:lineRule="atLeast"/>
        <w:ind w:firstLine="567"/>
        <w:contextualSpacing/>
        <w:jc w:val="both"/>
        <w:rPr>
          <w:rFonts w:ascii="SimSun" w:hAnsi="SimSun"/>
        </w:rPr>
      </w:pPr>
      <w:r w:rsidRPr="002C3737">
        <w:rPr>
          <w:rFonts w:ascii="SimSun" w:hAnsi="SimSun"/>
        </w:rPr>
        <w:t>•</w:t>
      </w:r>
      <w:r w:rsidRPr="002C3737">
        <w:rPr>
          <w:rFonts w:ascii="SimSun" w:hAnsi="SimSun"/>
        </w:rPr>
        <w:tab/>
      </w:r>
      <w:r w:rsidRPr="002C3737">
        <w:rPr>
          <w:rFonts w:ascii="SimSun" w:hAnsi="SimSun"/>
          <w:b/>
          <w:bCs/>
        </w:rPr>
        <w:t>ATR/TM–</w:t>
      </w:r>
      <w:r w:rsidRPr="002C3737">
        <w:rPr>
          <w:rFonts w:ascii="SimSun" w:hAnsi="SimSun" w:hint="eastAsia"/>
          <w:b/>
          <w:bCs/>
        </w:rPr>
        <w:t>商标：</w:t>
      </w:r>
    </w:p>
    <w:p w14:paraId="4294CC53" w14:textId="259BCD9A" w:rsidR="002C3737" w:rsidRPr="002C3737" w:rsidRDefault="002C3737" w:rsidP="00AD7168">
      <w:pPr>
        <w:overflowPunct w:val="0"/>
        <w:spacing w:afterLines="50" w:after="120" w:line="340" w:lineRule="atLeast"/>
        <w:ind w:left="1134"/>
        <w:jc w:val="both"/>
        <w:rPr>
          <w:rFonts w:ascii="SimSun" w:hAnsi="SimSun"/>
        </w:rPr>
      </w:pPr>
      <w:r>
        <w:rPr>
          <w:rFonts w:ascii="SimSun" w:hAnsi="SimSun" w:hint="eastAsia"/>
        </w:rPr>
        <w:t>标准</w:t>
      </w:r>
      <w:r w:rsidRPr="002C3737">
        <w:rPr>
          <w:rFonts w:ascii="SimSun" w:hAnsi="SimSun"/>
        </w:rPr>
        <w:t>ST.3</w:t>
      </w:r>
      <w:r>
        <w:rPr>
          <w:rFonts w:ascii="SimSun" w:hAnsi="SimSun"/>
        </w:rPr>
        <w:t>、</w:t>
      </w:r>
      <w:r w:rsidRPr="002C3737">
        <w:rPr>
          <w:rFonts w:ascii="SimSun" w:hAnsi="SimSun"/>
        </w:rPr>
        <w:t>ST.13</w:t>
      </w:r>
      <w:r>
        <w:rPr>
          <w:rFonts w:ascii="SimSun" w:hAnsi="SimSun"/>
        </w:rPr>
        <w:t>、</w:t>
      </w:r>
      <w:r w:rsidRPr="002C3737">
        <w:rPr>
          <w:rFonts w:ascii="SimSun" w:hAnsi="SimSun"/>
        </w:rPr>
        <w:t>ST.60</w:t>
      </w:r>
      <w:r>
        <w:rPr>
          <w:rFonts w:ascii="SimSun" w:hAnsi="SimSun"/>
        </w:rPr>
        <w:t>、</w:t>
      </w:r>
      <w:r w:rsidRPr="002C3737">
        <w:rPr>
          <w:rFonts w:ascii="SimSun" w:hAnsi="SimSun"/>
        </w:rPr>
        <w:t>ST.61</w:t>
      </w:r>
      <w:r>
        <w:rPr>
          <w:rFonts w:ascii="SimSun" w:hAnsi="SimSun"/>
        </w:rPr>
        <w:t>、</w:t>
      </w:r>
      <w:r w:rsidRPr="002C3737">
        <w:rPr>
          <w:rFonts w:ascii="SimSun" w:hAnsi="SimSun"/>
        </w:rPr>
        <w:t>ST.63</w:t>
      </w:r>
      <w:r>
        <w:rPr>
          <w:rFonts w:ascii="SimSun" w:hAnsi="SimSun"/>
        </w:rPr>
        <w:t>、</w:t>
      </w:r>
      <w:r w:rsidRPr="002C3737">
        <w:rPr>
          <w:rFonts w:ascii="SimSun" w:hAnsi="SimSun"/>
        </w:rPr>
        <w:t>ST.66</w:t>
      </w:r>
      <w:r>
        <w:rPr>
          <w:rFonts w:ascii="SimSun" w:hAnsi="SimSun"/>
        </w:rPr>
        <w:t>、</w:t>
      </w:r>
      <w:r w:rsidRPr="002C3737">
        <w:rPr>
          <w:rFonts w:ascii="SimSun" w:hAnsi="SimSun"/>
        </w:rPr>
        <w:t>ST.67</w:t>
      </w:r>
      <w:r>
        <w:rPr>
          <w:rFonts w:ascii="SimSun" w:hAnsi="SimSun"/>
        </w:rPr>
        <w:t>、</w:t>
      </w:r>
      <w:r w:rsidRPr="002C3737">
        <w:rPr>
          <w:rFonts w:ascii="SimSun" w:hAnsi="SimSun"/>
        </w:rPr>
        <w:t>ST.68</w:t>
      </w:r>
      <w:r>
        <w:rPr>
          <w:rFonts w:ascii="SimSun" w:hAnsi="SimSun"/>
        </w:rPr>
        <w:t>、</w:t>
      </w:r>
      <w:r w:rsidRPr="002C3737">
        <w:rPr>
          <w:rFonts w:ascii="SimSun" w:hAnsi="SimSun"/>
        </w:rPr>
        <w:t>ST.90</w:t>
      </w:r>
      <w:r>
        <w:rPr>
          <w:rFonts w:ascii="SimSun" w:hAnsi="SimSun"/>
        </w:rPr>
        <w:t>、</w:t>
      </w:r>
      <w:r w:rsidRPr="002C3737">
        <w:rPr>
          <w:rFonts w:ascii="SimSun" w:hAnsi="SimSun"/>
        </w:rPr>
        <w:t>ST.91</w:t>
      </w:r>
      <w:r>
        <w:rPr>
          <w:rFonts w:ascii="SimSun" w:hAnsi="SimSun"/>
        </w:rPr>
        <w:t>、</w:t>
      </w:r>
      <w:r w:rsidRPr="002C3737">
        <w:rPr>
          <w:rFonts w:ascii="SimSun" w:hAnsi="SimSun"/>
        </w:rPr>
        <w:t>ST.92</w:t>
      </w:r>
      <w:r>
        <w:rPr>
          <w:rFonts w:ascii="SimSun" w:hAnsi="SimSun"/>
        </w:rPr>
        <w:t>和</w:t>
      </w:r>
      <w:r w:rsidRPr="002C3737">
        <w:rPr>
          <w:rFonts w:ascii="SimSun" w:hAnsi="SimSun"/>
        </w:rPr>
        <w:t>ST.96</w:t>
      </w:r>
      <w:r w:rsidR="00C26AA4">
        <w:rPr>
          <w:rFonts w:ascii="SimSun" w:hAnsi="SimSun" w:hint="eastAsia"/>
        </w:rPr>
        <w:t>；</w:t>
      </w:r>
      <w:r w:rsidR="00C821DD">
        <w:rPr>
          <w:rFonts w:ascii="SimSun" w:hAnsi="SimSun" w:hint="eastAsia"/>
        </w:rPr>
        <w:t>和</w:t>
      </w:r>
    </w:p>
    <w:p w14:paraId="616F7307" w14:textId="33EBE1C5" w:rsidR="002C3737" w:rsidRPr="002C3737" w:rsidRDefault="002C3737" w:rsidP="00C26AA4">
      <w:pPr>
        <w:overflowPunct w:val="0"/>
        <w:spacing w:afterLines="50" w:after="120" w:line="340" w:lineRule="atLeast"/>
        <w:ind w:firstLine="567"/>
        <w:contextualSpacing/>
        <w:jc w:val="both"/>
        <w:rPr>
          <w:rFonts w:ascii="SimSun" w:hAnsi="SimSun"/>
          <w:b/>
          <w:bCs/>
        </w:rPr>
      </w:pPr>
      <w:r w:rsidRPr="002C3737">
        <w:rPr>
          <w:rFonts w:ascii="SimSun" w:hAnsi="SimSun"/>
        </w:rPr>
        <w:t>•</w:t>
      </w:r>
      <w:r w:rsidRPr="002C3737">
        <w:rPr>
          <w:rFonts w:ascii="SimSun" w:hAnsi="SimSun"/>
        </w:rPr>
        <w:tab/>
      </w:r>
      <w:r w:rsidRPr="002C3737">
        <w:rPr>
          <w:rFonts w:ascii="SimSun" w:hAnsi="SimSun"/>
          <w:b/>
          <w:bCs/>
        </w:rPr>
        <w:t>ATR/ID–</w:t>
      </w:r>
      <w:r w:rsidRPr="002C3737">
        <w:rPr>
          <w:rFonts w:ascii="SimSun" w:hAnsi="SimSun" w:hint="eastAsia"/>
          <w:b/>
          <w:bCs/>
        </w:rPr>
        <w:t>工业品外观设计：</w:t>
      </w:r>
    </w:p>
    <w:p w14:paraId="6DFE9645" w14:textId="47EE79EC" w:rsidR="002C3737" w:rsidRDefault="002C3737" w:rsidP="00AD7168">
      <w:pPr>
        <w:overflowPunct w:val="0"/>
        <w:spacing w:afterLines="50" w:after="120" w:line="340" w:lineRule="atLeast"/>
        <w:ind w:left="1134"/>
        <w:jc w:val="both"/>
        <w:rPr>
          <w:rFonts w:ascii="SimSun" w:hAnsi="SimSun"/>
        </w:rPr>
      </w:pPr>
      <w:r>
        <w:rPr>
          <w:rFonts w:ascii="SimSun" w:hAnsi="SimSun" w:hint="eastAsia"/>
        </w:rPr>
        <w:t>标准</w:t>
      </w:r>
      <w:r w:rsidRPr="002C3737">
        <w:rPr>
          <w:rFonts w:ascii="SimSun" w:hAnsi="SimSun"/>
        </w:rPr>
        <w:t>ST.3</w:t>
      </w:r>
      <w:r>
        <w:rPr>
          <w:rFonts w:ascii="SimSun" w:hAnsi="SimSun"/>
        </w:rPr>
        <w:t>、</w:t>
      </w:r>
      <w:r w:rsidRPr="002C3737">
        <w:rPr>
          <w:rFonts w:ascii="SimSun" w:hAnsi="SimSun"/>
        </w:rPr>
        <w:t>ST.13</w:t>
      </w:r>
      <w:r>
        <w:rPr>
          <w:rFonts w:ascii="SimSun" w:hAnsi="SimSun"/>
        </w:rPr>
        <w:t>、</w:t>
      </w:r>
      <w:r w:rsidRPr="002C3737">
        <w:rPr>
          <w:rFonts w:ascii="SimSun" w:hAnsi="SimSun"/>
        </w:rPr>
        <w:t>ST.80</w:t>
      </w:r>
      <w:r>
        <w:rPr>
          <w:rFonts w:ascii="SimSun" w:hAnsi="SimSun"/>
        </w:rPr>
        <w:t>、</w:t>
      </w:r>
      <w:r w:rsidRPr="002C3737">
        <w:rPr>
          <w:rFonts w:ascii="SimSun" w:hAnsi="SimSun"/>
        </w:rPr>
        <w:t>ST.81</w:t>
      </w:r>
      <w:r>
        <w:rPr>
          <w:rFonts w:ascii="SimSun" w:hAnsi="SimSun"/>
        </w:rPr>
        <w:t>、</w:t>
      </w:r>
      <w:r w:rsidRPr="002C3737">
        <w:rPr>
          <w:rFonts w:ascii="SimSun" w:hAnsi="SimSun"/>
        </w:rPr>
        <w:t>ST.86</w:t>
      </w:r>
      <w:r>
        <w:rPr>
          <w:rFonts w:ascii="SimSun" w:hAnsi="SimSun"/>
        </w:rPr>
        <w:t>、</w:t>
      </w:r>
      <w:r w:rsidRPr="002C3737">
        <w:rPr>
          <w:rFonts w:ascii="SimSun" w:hAnsi="SimSun"/>
        </w:rPr>
        <w:t>ST.87</w:t>
      </w:r>
      <w:r>
        <w:rPr>
          <w:rFonts w:ascii="SimSun" w:hAnsi="SimSun"/>
        </w:rPr>
        <w:t>、</w:t>
      </w:r>
      <w:r w:rsidRPr="002C3737">
        <w:rPr>
          <w:rFonts w:ascii="SimSun" w:hAnsi="SimSun"/>
        </w:rPr>
        <w:t>ST.88</w:t>
      </w:r>
      <w:r>
        <w:rPr>
          <w:rFonts w:ascii="SimSun" w:hAnsi="SimSun"/>
        </w:rPr>
        <w:t>、</w:t>
      </w:r>
      <w:r w:rsidRPr="002C3737">
        <w:rPr>
          <w:rFonts w:ascii="SimSun" w:hAnsi="SimSun"/>
        </w:rPr>
        <w:t>ST.90</w:t>
      </w:r>
      <w:r>
        <w:rPr>
          <w:rFonts w:ascii="SimSun" w:hAnsi="SimSun"/>
        </w:rPr>
        <w:t>、</w:t>
      </w:r>
      <w:r w:rsidRPr="002C3737">
        <w:rPr>
          <w:rFonts w:ascii="SimSun" w:hAnsi="SimSun"/>
        </w:rPr>
        <w:t>ST.91</w:t>
      </w:r>
      <w:r>
        <w:rPr>
          <w:rFonts w:ascii="SimSun" w:hAnsi="SimSun"/>
        </w:rPr>
        <w:t>和</w:t>
      </w:r>
      <w:r w:rsidRPr="002C3737">
        <w:rPr>
          <w:rFonts w:ascii="SimSun" w:hAnsi="SimSun"/>
        </w:rPr>
        <w:t>ST.96</w:t>
      </w:r>
      <w:r w:rsidR="00C26AA4">
        <w:rPr>
          <w:rFonts w:ascii="SimSun" w:hAnsi="SimSun" w:hint="eastAsia"/>
        </w:rPr>
        <w:t>。</w:t>
      </w:r>
    </w:p>
    <w:p w14:paraId="7140DAC8" w14:textId="197DCDF1" w:rsidR="009523C9" w:rsidRDefault="003620A4" w:rsidP="001A756B">
      <w:pPr>
        <w:overflowPunct w:val="0"/>
        <w:spacing w:afterLines="50" w:after="120" w:line="340" w:lineRule="atLeast"/>
        <w:jc w:val="both"/>
        <w:rPr>
          <w:rFonts w:ascii="SimSun" w:hAnsi="SimSun"/>
        </w:rPr>
      </w:pPr>
      <w:r>
        <w:rPr>
          <w:rFonts w:ascii="SimSun" w:hAnsi="SimSun" w:hint="eastAsia"/>
        </w:rPr>
        <w:t>8.</w:t>
      </w:r>
      <w:r>
        <w:rPr>
          <w:rFonts w:ascii="SimSun" w:hAnsi="SimSun"/>
        </w:rPr>
        <w:tab/>
      </w:r>
      <w:r>
        <w:rPr>
          <w:rFonts w:ascii="SimSun" w:hAnsi="SimSun" w:hint="eastAsia"/>
        </w:rPr>
        <w:t>各</w:t>
      </w:r>
      <w:r w:rsidRPr="003620A4">
        <w:rPr>
          <w:rFonts w:ascii="SimSun" w:hAnsi="SimSun" w:hint="eastAsia"/>
        </w:rPr>
        <w:t>知识产权局被要求通过选择以下选项之一</w:t>
      </w:r>
      <w:r>
        <w:rPr>
          <w:rFonts w:ascii="SimSun" w:hAnsi="SimSun" w:hint="eastAsia"/>
        </w:rPr>
        <w:t>，对</w:t>
      </w:r>
      <w:r w:rsidRPr="003620A4">
        <w:rPr>
          <w:rFonts w:ascii="SimSun" w:hAnsi="SimSun" w:hint="eastAsia"/>
        </w:rPr>
        <w:t>每项适用</w:t>
      </w:r>
      <w:r>
        <w:rPr>
          <w:rFonts w:ascii="SimSun" w:hAnsi="SimSun" w:hint="eastAsia"/>
        </w:rPr>
        <w:t>的产权组织</w:t>
      </w:r>
      <w:r w:rsidRPr="003620A4">
        <w:rPr>
          <w:rFonts w:ascii="SimSun" w:hAnsi="SimSun" w:hint="eastAsia"/>
        </w:rPr>
        <w:t>标准的实施状</w:t>
      </w:r>
      <w:r>
        <w:rPr>
          <w:rFonts w:ascii="SimSun" w:hAnsi="SimSun" w:hint="eastAsia"/>
        </w:rPr>
        <w:t>态进行报告</w:t>
      </w:r>
      <w:r w:rsidRPr="003620A4">
        <w:rPr>
          <w:rFonts w:ascii="SimSun" w:hAnsi="SimSun" w:hint="eastAsia"/>
        </w:rPr>
        <w:t>：“已实施”“</w:t>
      </w:r>
      <w:r>
        <w:rPr>
          <w:rFonts w:ascii="SimSun" w:hAnsi="SimSun" w:hint="eastAsia"/>
        </w:rPr>
        <w:t>处于</w:t>
      </w:r>
      <w:r w:rsidRPr="003620A4">
        <w:rPr>
          <w:rFonts w:ascii="SimSun" w:hAnsi="SimSun" w:hint="eastAsia"/>
        </w:rPr>
        <w:t>实施阶段”</w:t>
      </w:r>
      <w:r>
        <w:rPr>
          <w:rFonts w:ascii="SimSun" w:hAnsi="SimSun" w:hint="eastAsia"/>
        </w:rPr>
        <w:t>“</w:t>
      </w:r>
      <w:r w:rsidRPr="003620A4">
        <w:rPr>
          <w:rFonts w:ascii="SimSun" w:hAnsi="SimSun" w:hint="eastAsia"/>
        </w:rPr>
        <w:t>计划实施</w:t>
      </w:r>
      <w:r>
        <w:rPr>
          <w:rFonts w:ascii="SimSun" w:hAnsi="SimSun" w:hint="eastAsia"/>
        </w:rPr>
        <w:t>”</w:t>
      </w:r>
      <w:r w:rsidRPr="003620A4">
        <w:rPr>
          <w:rFonts w:ascii="SimSun" w:hAnsi="SimSun" w:hint="eastAsia"/>
        </w:rPr>
        <w:t>以及“无实施计划”。</w:t>
      </w:r>
    </w:p>
    <w:p w14:paraId="6A3D4296" w14:textId="65AD081D" w:rsidR="003620A4" w:rsidRPr="003620A4" w:rsidRDefault="003620A4" w:rsidP="00A23CA9">
      <w:pPr>
        <w:overflowPunct w:val="0"/>
        <w:spacing w:afterLines="50" w:after="120" w:line="340" w:lineRule="atLeast"/>
        <w:jc w:val="both"/>
        <w:rPr>
          <w:rFonts w:ascii="SimSun" w:hAnsi="SimSun"/>
        </w:rPr>
      </w:pPr>
      <w:r>
        <w:rPr>
          <w:rFonts w:ascii="SimSun" w:hAnsi="SimSun" w:hint="eastAsia"/>
        </w:rPr>
        <w:t>9.</w:t>
      </w:r>
      <w:r>
        <w:rPr>
          <w:rFonts w:ascii="SimSun" w:hAnsi="SimSun"/>
        </w:rPr>
        <w:tab/>
      </w:r>
      <w:r w:rsidRPr="003620A4">
        <w:rPr>
          <w:rFonts w:ascii="SimSun" w:hAnsi="SimSun" w:hint="eastAsia"/>
        </w:rPr>
        <w:t>2025年，33</w:t>
      </w:r>
      <w:r w:rsidR="001F5EF9">
        <w:rPr>
          <w:rFonts w:ascii="SimSun" w:hAnsi="SimSun" w:hint="eastAsia"/>
        </w:rPr>
        <w:t>个</w:t>
      </w:r>
      <w:r w:rsidRPr="003620A4">
        <w:rPr>
          <w:rFonts w:ascii="SimSun" w:hAnsi="SimSun" w:hint="eastAsia"/>
        </w:rPr>
        <w:t>知识产权</w:t>
      </w:r>
      <w:r>
        <w:rPr>
          <w:rFonts w:ascii="SimSun" w:hAnsi="SimSun" w:hint="eastAsia"/>
        </w:rPr>
        <w:t>局</w:t>
      </w:r>
      <w:r w:rsidRPr="003620A4">
        <w:rPr>
          <w:rFonts w:ascii="SimSun" w:hAnsi="SimSun" w:hint="eastAsia"/>
        </w:rPr>
        <w:t>提交了84份</w:t>
      </w:r>
      <w:r>
        <w:rPr>
          <w:rFonts w:ascii="SimSun" w:hAnsi="SimSun" w:hint="eastAsia"/>
        </w:rPr>
        <w:t>ATR</w:t>
      </w:r>
      <w:r w:rsidRPr="003620A4">
        <w:rPr>
          <w:rFonts w:ascii="SimSun" w:hAnsi="SimSun" w:hint="eastAsia"/>
        </w:rPr>
        <w:t>，</w:t>
      </w:r>
      <w:r>
        <w:rPr>
          <w:rFonts w:ascii="SimSun" w:hAnsi="SimSun" w:hint="eastAsia"/>
        </w:rPr>
        <w:t>就</w:t>
      </w:r>
      <w:r w:rsidRPr="003620A4">
        <w:rPr>
          <w:rFonts w:ascii="SimSun" w:hAnsi="SimSun" w:hint="eastAsia"/>
        </w:rPr>
        <w:t>以下30个成员国</w:t>
      </w:r>
      <w:r>
        <w:rPr>
          <w:rFonts w:ascii="SimSun" w:hAnsi="SimSun" w:hint="eastAsia"/>
        </w:rPr>
        <w:t>和3个区域组织在</w:t>
      </w:r>
      <w:r w:rsidRPr="003620A4">
        <w:rPr>
          <w:rFonts w:ascii="SimSun" w:hAnsi="SimSun" w:hint="eastAsia"/>
        </w:rPr>
        <w:t>2024年</w:t>
      </w:r>
      <w:r>
        <w:rPr>
          <w:rFonts w:ascii="SimSun" w:hAnsi="SimSun" w:hint="eastAsia"/>
        </w:rPr>
        <w:t>的</w:t>
      </w:r>
      <w:r w:rsidRPr="003620A4">
        <w:rPr>
          <w:rFonts w:ascii="SimSun" w:hAnsi="SimSun" w:hint="eastAsia"/>
        </w:rPr>
        <w:t>活动</w:t>
      </w:r>
      <w:r>
        <w:rPr>
          <w:rFonts w:ascii="SimSun" w:hAnsi="SimSun" w:hint="eastAsia"/>
        </w:rPr>
        <w:t>进行报告</w:t>
      </w:r>
      <w:r w:rsidRPr="003620A4">
        <w:rPr>
          <w:rFonts w:ascii="SimSun" w:hAnsi="SimSun" w:hint="eastAsia"/>
        </w:rPr>
        <w:t>：亚美尼亚（AM）、澳大利亚（AU）、波斯尼亚和黑塞哥维那（BA）、保加利亚（BG）、巴西（BR）、加拿大（CA）、中国（CN）、捷克共和国（CZ）、丹麦（DK）、</w:t>
      </w:r>
      <w:r w:rsidR="00C821DD">
        <w:rPr>
          <w:rFonts w:ascii="SimSun" w:hAnsi="SimSun" w:hint="eastAsia"/>
        </w:rPr>
        <w:t>萨尔瓦多（SV）、</w:t>
      </w:r>
      <w:r w:rsidRPr="003620A4">
        <w:rPr>
          <w:rFonts w:ascii="SimSun" w:hAnsi="SimSun" w:hint="eastAsia"/>
        </w:rPr>
        <w:t>爱沙尼亚（EE）、格鲁吉亚（GE）、匈牙利（HU）、以色列（IL）、意大利（IT）、日本（JP）、吉尔吉斯斯坦（KG）、</w:t>
      </w:r>
      <w:r w:rsidR="00C821DD">
        <w:rPr>
          <w:rFonts w:ascii="SimSun" w:hAnsi="SimSun" w:hint="eastAsia"/>
        </w:rPr>
        <w:t>墨西哥（MX）</w:t>
      </w:r>
      <w:r w:rsidRPr="003620A4">
        <w:rPr>
          <w:rFonts w:ascii="SimSun" w:hAnsi="SimSun" w:hint="eastAsia"/>
        </w:rPr>
        <w:t>、摩尔多瓦（MD）、挪威（NO）、秘鲁（PE）、菲律宾（PH）、波兰（PL）、</w:t>
      </w:r>
      <w:r w:rsidR="00C821DD">
        <w:rPr>
          <w:rFonts w:ascii="SimSun" w:hAnsi="SimSun" w:hint="eastAsia"/>
        </w:rPr>
        <w:t>大韩民国（KR）</w:t>
      </w:r>
      <w:r w:rsidRPr="003620A4">
        <w:rPr>
          <w:rFonts w:ascii="SimSun" w:hAnsi="SimSun" w:hint="eastAsia"/>
        </w:rPr>
        <w:t>、俄罗斯联邦（RU）、</w:t>
      </w:r>
      <w:r w:rsidR="00C821DD" w:rsidRPr="003620A4">
        <w:rPr>
          <w:rFonts w:ascii="SimSun" w:hAnsi="SimSun" w:hint="eastAsia"/>
        </w:rPr>
        <w:t>塞尔维亚（RS）</w:t>
      </w:r>
      <w:r w:rsidRPr="003620A4">
        <w:rPr>
          <w:rFonts w:ascii="SimSun" w:hAnsi="SimSun" w:hint="eastAsia"/>
        </w:rPr>
        <w:t>、</w:t>
      </w:r>
      <w:r w:rsidR="00C821DD">
        <w:rPr>
          <w:rFonts w:ascii="SimSun" w:hAnsi="SimSun" w:hint="eastAsia"/>
        </w:rPr>
        <w:t>西班牙（ES）、</w:t>
      </w:r>
      <w:r w:rsidRPr="003620A4">
        <w:rPr>
          <w:rFonts w:ascii="SimSun" w:hAnsi="SimSun" w:hint="eastAsia"/>
        </w:rPr>
        <w:t>乌干达（UG）</w:t>
      </w:r>
      <w:r w:rsidR="00C821DD">
        <w:rPr>
          <w:rFonts w:ascii="SimSun" w:hAnsi="SimSun" w:hint="eastAsia"/>
        </w:rPr>
        <w:t>、联合王国（GB）</w:t>
      </w:r>
      <w:r w:rsidRPr="003620A4">
        <w:rPr>
          <w:rFonts w:ascii="SimSun" w:hAnsi="SimSun" w:hint="eastAsia"/>
        </w:rPr>
        <w:t>和</w:t>
      </w:r>
      <w:r>
        <w:rPr>
          <w:rFonts w:ascii="SimSun" w:hAnsi="SimSun" w:hint="eastAsia"/>
        </w:rPr>
        <w:t>美利坚合众国</w:t>
      </w:r>
      <w:r w:rsidRPr="003620A4">
        <w:rPr>
          <w:rFonts w:ascii="SimSun" w:hAnsi="SimSun" w:hint="eastAsia"/>
        </w:rPr>
        <w:t>（US）；非洲</w:t>
      </w:r>
      <w:r>
        <w:rPr>
          <w:rFonts w:ascii="SimSun" w:hAnsi="SimSun" w:hint="eastAsia"/>
        </w:rPr>
        <w:t>地区</w:t>
      </w:r>
      <w:r w:rsidRPr="003620A4">
        <w:rPr>
          <w:rFonts w:ascii="SimSun" w:hAnsi="SimSun" w:hint="eastAsia"/>
        </w:rPr>
        <w:t>知识产权组织（ARIPO）、欧亚专利组织（EAPO）和</w:t>
      </w:r>
      <w:r>
        <w:rPr>
          <w:rFonts w:ascii="SimSun" w:hAnsi="SimSun" w:hint="eastAsia"/>
        </w:rPr>
        <w:t>欧洲联盟</w:t>
      </w:r>
      <w:r w:rsidRPr="003620A4">
        <w:rPr>
          <w:rFonts w:ascii="SimSun" w:hAnsi="SimSun" w:hint="eastAsia"/>
        </w:rPr>
        <w:t>知识产权局（EUIPO）。</w:t>
      </w:r>
    </w:p>
    <w:p w14:paraId="188195CF" w14:textId="630C0B4A" w:rsidR="003620A4" w:rsidRPr="003620A4" w:rsidRDefault="003620A4" w:rsidP="00A23CA9">
      <w:pPr>
        <w:overflowPunct w:val="0"/>
        <w:spacing w:afterLines="50" w:after="120" w:line="340" w:lineRule="atLeast"/>
        <w:jc w:val="both"/>
        <w:rPr>
          <w:rFonts w:ascii="SimSun" w:hAnsi="SimSun"/>
        </w:rPr>
      </w:pPr>
      <w:r>
        <w:rPr>
          <w:rFonts w:ascii="SimSun" w:hAnsi="SimSun" w:hint="eastAsia"/>
        </w:rPr>
        <w:t>10</w:t>
      </w:r>
      <w:r w:rsidRPr="003620A4">
        <w:rPr>
          <w:rFonts w:ascii="SimSun" w:hAnsi="SimSun" w:hint="eastAsia"/>
        </w:rPr>
        <w:t>.</w:t>
      </w:r>
      <w:r>
        <w:rPr>
          <w:rFonts w:ascii="SimSun" w:hAnsi="SimSun"/>
        </w:rPr>
        <w:tab/>
      </w:r>
      <w:r w:rsidRPr="003620A4">
        <w:rPr>
          <w:rFonts w:ascii="SimSun" w:hAnsi="SimSun" w:hint="eastAsia"/>
        </w:rPr>
        <w:t>值得注意的是，2025年</w:t>
      </w:r>
      <w:r>
        <w:rPr>
          <w:rFonts w:ascii="SimSun" w:hAnsi="SimSun" w:hint="eastAsia"/>
        </w:rPr>
        <w:t>，</w:t>
      </w:r>
      <w:r w:rsidRPr="003620A4">
        <w:rPr>
          <w:rFonts w:ascii="SimSun" w:hAnsi="SimSun" w:hint="eastAsia"/>
        </w:rPr>
        <w:t>以下九个知识产权局在经历五至十年停滞期后提交了</w:t>
      </w:r>
      <w:r>
        <w:rPr>
          <w:rFonts w:ascii="SimSun" w:hAnsi="SimSun" w:hint="eastAsia"/>
        </w:rPr>
        <w:t>其</w:t>
      </w:r>
      <w:r w:rsidRPr="003620A4">
        <w:rPr>
          <w:rFonts w:ascii="SimSun" w:hAnsi="SimSun" w:hint="eastAsia"/>
        </w:rPr>
        <w:t>2024年</w:t>
      </w:r>
      <w:r>
        <w:rPr>
          <w:rFonts w:ascii="SimSun" w:hAnsi="SimSun" w:hint="eastAsia"/>
        </w:rPr>
        <w:t>ATR</w:t>
      </w:r>
      <w:r w:rsidRPr="003620A4">
        <w:rPr>
          <w:rFonts w:ascii="SimSun" w:hAnsi="SimSun" w:hint="eastAsia"/>
        </w:rPr>
        <w:t>：巴西（BR）、丹麦（DK）、</w:t>
      </w:r>
      <w:r w:rsidR="00C821DD" w:rsidRPr="003620A4">
        <w:rPr>
          <w:rFonts w:ascii="SimSun" w:hAnsi="SimSun" w:hint="eastAsia"/>
        </w:rPr>
        <w:t>萨尔瓦多（SV）</w:t>
      </w:r>
      <w:r w:rsidR="00C821DD">
        <w:rPr>
          <w:rFonts w:ascii="SimSun" w:hAnsi="SimSun" w:hint="eastAsia"/>
        </w:rPr>
        <w:t>、</w:t>
      </w:r>
      <w:r w:rsidRPr="003620A4">
        <w:rPr>
          <w:rFonts w:ascii="SimSun" w:hAnsi="SimSun" w:hint="eastAsia"/>
        </w:rPr>
        <w:t>格鲁吉亚（GE）、以色列（IL）、意大利（IT）、</w:t>
      </w:r>
      <w:r w:rsidR="00C821DD" w:rsidRPr="003620A4">
        <w:rPr>
          <w:rFonts w:ascii="SimSun" w:hAnsi="SimSun" w:hint="eastAsia"/>
        </w:rPr>
        <w:t>秘鲁（PE）</w:t>
      </w:r>
      <w:r w:rsidR="00C821DD">
        <w:rPr>
          <w:rFonts w:ascii="SimSun" w:hAnsi="SimSun" w:hint="eastAsia"/>
        </w:rPr>
        <w:t>、</w:t>
      </w:r>
      <w:r w:rsidRPr="003620A4">
        <w:rPr>
          <w:rFonts w:ascii="SimSun" w:hAnsi="SimSun" w:hint="eastAsia"/>
        </w:rPr>
        <w:t>大韩民国（KR）、塞尔维亚（RS）和乌干达（UG）。2024年</w:t>
      </w:r>
      <w:r>
        <w:rPr>
          <w:rFonts w:ascii="SimSun" w:hAnsi="SimSun" w:hint="eastAsia"/>
        </w:rPr>
        <w:t>ATR</w:t>
      </w:r>
      <w:r w:rsidRPr="003620A4">
        <w:rPr>
          <w:rFonts w:ascii="SimSun" w:hAnsi="SimSun" w:hint="eastAsia"/>
        </w:rPr>
        <w:t>已发布于</w:t>
      </w:r>
      <w:r>
        <w:rPr>
          <w:rFonts w:ascii="SimSun" w:hAnsi="SimSun" w:hint="eastAsia"/>
        </w:rPr>
        <w:t>ATR</w:t>
      </w:r>
      <w:r w:rsidRPr="003620A4">
        <w:rPr>
          <w:rFonts w:ascii="SimSun" w:hAnsi="SimSun" w:hint="eastAsia"/>
        </w:rPr>
        <w:t>维基页面：</w:t>
      </w:r>
      <w:hyperlink r:id="rId9" w:history="1">
        <w:r w:rsidRPr="0034596B">
          <w:rPr>
            <w:rStyle w:val="Hyperlink"/>
            <w:rFonts w:ascii="SimSun" w:hAnsi="SimSun" w:hint="eastAsia"/>
          </w:rPr>
          <w:t>https://www3.wipo.int/confluence/display/ATR/Browse+by+Year</w:t>
        </w:r>
      </w:hyperlink>
      <w:r w:rsidRPr="003620A4">
        <w:rPr>
          <w:rFonts w:ascii="SimSun" w:hAnsi="SimSun" w:hint="eastAsia"/>
        </w:rPr>
        <w:t>，</w:t>
      </w:r>
      <w:r>
        <w:rPr>
          <w:rFonts w:ascii="SimSun" w:hAnsi="SimSun" w:hint="eastAsia"/>
        </w:rPr>
        <w:t>在该页面</w:t>
      </w:r>
      <w:r w:rsidRPr="003620A4">
        <w:rPr>
          <w:rFonts w:ascii="SimSun" w:hAnsi="SimSun" w:hint="eastAsia"/>
        </w:rPr>
        <w:t>可按年份、</w:t>
      </w:r>
      <w:r>
        <w:rPr>
          <w:rFonts w:ascii="SimSun" w:hAnsi="SimSun" w:hint="eastAsia"/>
        </w:rPr>
        <w:t>主管局和</w:t>
      </w:r>
      <w:r w:rsidRPr="003620A4">
        <w:rPr>
          <w:rFonts w:ascii="SimSun" w:hAnsi="SimSun" w:hint="eastAsia"/>
        </w:rPr>
        <w:t>知识产权模式</w:t>
      </w:r>
      <w:r>
        <w:rPr>
          <w:rFonts w:ascii="SimSun" w:hAnsi="SimSun" w:hint="eastAsia"/>
        </w:rPr>
        <w:t>浏览ATR</w:t>
      </w:r>
      <w:r w:rsidRPr="003620A4">
        <w:rPr>
          <w:rFonts w:ascii="SimSun" w:hAnsi="SimSun" w:hint="eastAsia"/>
        </w:rPr>
        <w:t>。</w:t>
      </w:r>
    </w:p>
    <w:p w14:paraId="3E5CF626" w14:textId="7B411F06" w:rsidR="003620A4" w:rsidRPr="003620A4" w:rsidRDefault="003620A4" w:rsidP="00A23CA9">
      <w:pPr>
        <w:overflowPunct w:val="0"/>
        <w:spacing w:afterLines="50" w:after="120" w:line="340" w:lineRule="atLeast"/>
        <w:jc w:val="both"/>
        <w:rPr>
          <w:rFonts w:ascii="SimSun" w:hAnsi="SimSun"/>
        </w:rPr>
      </w:pPr>
      <w:r>
        <w:rPr>
          <w:rFonts w:ascii="SimSun" w:hAnsi="SimSun" w:hint="eastAsia"/>
        </w:rPr>
        <w:t>11</w:t>
      </w:r>
      <w:r w:rsidRPr="003620A4">
        <w:rPr>
          <w:rFonts w:ascii="SimSun" w:hAnsi="SimSun" w:hint="eastAsia"/>
        </w:rPr>
        <w:t>.</w:t>
      </w:r>
      <w:r>
        <w:rPr>
          <w:rFonts w:ascii="SimSun" w:hAnsi="SimSun"/>
        </w:rPr>
        <w:tab/>
      </w:r>
      <w:r w:rsidRPr="003620A4">
        <w:rPr>
          <w:rFonts w:ascii="SimSun" w:hAnsi="SimSun" w:hint="eastAsia"/>
        </w:rPr>
        <w:t>关于</w:t>
      </w:r>
      <w:r>
        <w:rPr>
          <w:rFonts w:ascii="SimSun" w:hAnsi="SimSun" w:hint="eastAsia"/>
        </w:rPr>
        <w:t>在ATR</w:t>
      </w:r>
      <w:r w:rsidRPr="003620A4">
        <w:rPr>
          <w:rFonts w:ascii="SimSun" w:hAnsi="SimSun" w:hint="eastAsia"/>
        </w:rPr>
        <w:t>模板</w:t>
      </w:r>
      <w:r>
        <w:rPr>
          <w:rFonts w:ascii="SimSun" w:hAnsi="SimSun" w:hint="eastAsia"/>
        </w:rPr>
        <w:t>中新增的涉及产权组织标准实施情况</w:t>
      </w:r>
      <w:r w:rsidRPr="003620A4">
        <w:rPr>
          <w:rFonts w:ascii="SimSun" w:hAnsi="SimSun" w:hint="eastAsia"/>
        </w:rPr>
        <w:t>的第七</w:t>
      </w:r>
      <w:r>
        <w:rPr>
          <w:rFonts w:ascii="SimSun" w:hAnsi="SimSun" w:hint="eastAsia"/>
        </w:rPr>
        <w:t>节</w:t>
      </w:r>
      <w:r w:rsidRPr="003620A4">
        <w:rPr>
          <w:rFonts w:ascii="SimSun" w:hAnsi="SimSun" w:hint="eastAsia"/>
        </w:rPr>
        <w:t>，</w:t>
      </w:r>
      <w:r>
        <w:rPr>
          <w:rFonts w:ascii="SimSun" w:hAnsi="SimSun" w:hint="eastAsia"/>
        </w:rPr>
        <w:t>所有</w:t>
      </w:r>
      <w:r w:rsidRPr="003620A4">
        <w:rPr>
          <w:rFonts w:ascii="SimSun" w:hAnsi="SimSun" w:hint="eastAsia"/>
        </w:rPr>
        <w:t>33</w:t>
      </w:r>
      <w:r w:rsidR="001F5EF9">
        <w:rPr>
          <w:rFonts w:ascii="SimSun" w:hAnsi="SimSun" w:hint="eastAsia"/>
        </w:rPr>
        <w:t>个知识</w:t>
      </w:r>
      <w:r w:rsidRPr="003620A4">
        <w:rPr>
          <w:rFonts w:ascii="SimSun" w:hAnsi="SimSun" w:hint="eastAsia"/>
        </w:rPr>
        <w:t>产权局均提供了所列标准的实施状态信息，但</w:t>
      </w:r>
      <w:r>
        <w:rPr>
          <w:rFonts w:ascii="SimSun" w:hAnsi="SimSun" w:hint="eastAsia"/>
        </w:rPr>
        <w:t>有些主管局</w:t>
      </w:r>
      <w:r w:rsidRPr="003620A4">
        <w:rPr>
          <w:rFonts w:ascii="SimSun" w:hAnsi="SimSun" w:hint="eastAsia"/>
        </w:rPr>
        <w:t>未就</w:t>
      </w:r>
      <w:r>
        <w:rPr>
          <w:rFonts w:ascii="SimSun" w:hAnsi="SimSun" w:hint="eastAsia"/>
        </w:rPr>
        <w:t>某些产权组织</w:t>
      </w:r>
      <w:r w:rsidRPr="003620A4">
        <w:rPr>
          <w:rFonts w:ascii="SimSun" w:hAnsi="SimSun" w:hint="eastAsia"/>
        </w:rPr>
        <w:t>标准</w:t>
      </w:r>
      <w:r w:rsidR="001F5EF9">
        <w:rPr>
          <w:rFonts w:ascii="SimSun" w:hAnsi="SimSun" w:hint="eastAsia"/>
        </w:rPr>
        <w:t>提供其</w:t>
      </w:r>
      <w:r>
        <w:rPr>
          <w:rFonts w:ascii="SimSun" w:hAnsi="SimSun" w:hint="eastAsia"/>
        </w:rPr>
        <w:t>状态</w:t>
      </w:r>
      <w:r w:rsidRPr="003620A4">
        <w:rPr>
          <w:rFonts w:ascii="SimSun" w:hAnsi="SimSun" w:hint="eastAsia"/>
        </w:rPr>
        <w:t>。信息缺失率总体约为8%。</w:t>
      </w:r>
    </w:p>
    <w:p w14:paraId="5679DD32" w14:textId="27BAC0BF" w:rsidR="003620A4" w:rsidRPr="009523C9" w:rsidRDefault="003620A4" w:rsidP="003620A4">
      <w:pPr>
        <w:overflowPunct w:val="0"/>
        <w:spacing w:afterLines="50" w:after="120" w:line="340" w:lineRule="atLeast"/>
        <w:jc w:val="both"/>
        <w:rPr>
          <w:rFonts w:ascii="SimSun" w:hAnsi="SimSun"/>
        </w:rPr>
      </w:pPr>
      <w:r>
        <w:rPr>
          <w:rFonts w:ascii="SimSun" w:hAnsi="SimSun" w:hint="eastAsia"/>
        </w:rPr>
        <w:t>12</w:t>
      </w:r>
      <w:r w:rsidRPr="003620A4">
        <w:rPr>
          <w:rFonts w:ascii="SimSun" w:hAnsi="SimSun" w:hint="eastAsia"/>
        </w:rPr>
        <w:t>.</w:t>
      </w:r>
      <w:r>
        <w:rPr>
          <w:rFonts w:ascii="SimSun" w:hAnsi="SimSun"/>
        </w:rPr>
        <w:tab/>
      </w:r>
      <w:r w:rsidRPr="003620A4">
        <w:rPr>
          <w:rFonts w:ascii="SimSun" w:hAnsi="SimSun" w:hint="eastAsia"/>
        </w:rPr>
        <w:t>国际局</w:t>
      </w:r>
      <w:r w:rsidR="00B763CF">
        <w:rPr>
          <w:rFonts w:ascii="SimSun" w:hAnsi="SimSun" w:hint="eastAsia"/>
        </w:rPr>
        <w:t>目前</w:t>
      </w:r>
      <w:r w:rsidRPr="003620A4">
        <w:rPr>
          <w:rFonts w:ascii="SimSun" w:hAnsi="SimSun" w:hint="eastAsia"/>
        </w:rPr>
        <w:t>正</w:t>
      </w:r>
      <w:r w:rsidR="00B763CF">
        <w:rPr>
          <w:rFonts w:ascii="SimSun" w:hAnsi="SimSun" w:hint="eastAsia"/>
        </w:rPr>
        <w:t>在</w:t>
      </w:r>
      <w:r w:rsidRPr="003620A4">
        <w:rPr>
          <w:rFonts w:ascii="SimSun" w:hAnsi="SimSun" w:hint="eastAsia"/>
        </w:rPr>
        <w:t>评估改进ATR收集发布平台的</w:t>
      </w:r>
      <w:r w:rsidR="00B763CF">
        <w:rPr>
          <w:rFonts w:ascii="SimSun" w:hAnsi="SimSun" w:hint="eastAsia"/>
        </w:rPr>
        <w:t>各种方式，目标是</w:t>
      </w:r>
      <w:r w:rsidRPr="003620A4">
        <w:rPr>
          <w:rFonts w:ascii="SimSun" w:hAnsi="SimSun" w:hint="eastAsia"/>
        </w:rPr>
        <w:t>提升</w:t>
      </w:r>
      <w:r w:rsidR="00B763CF">
        <w:rPr>
          <w:rFonts w:ascii="SimSun" w:hAnsi="SimSun" w:hint="eastAsia"/>
        </w:rPr>
        <w:t>该</w:t>
      </w:r>
      <w:r w:rsidRPr="003620A4">
        <w:rPr>
          <w:rFonts w:ascii="SimSun" w:hAnsi="SimSun" w:hint="eastAsia"/>
        </w:rPr>
        <w:t>系统对知识产权局的用户友好度，增强</w:t>
      </w:r>
      <w:r w:rsidR="00B763CF">
        <w:rPr>
          <w:rFonts w:ascii="SimSun" w:hAnsi="SimSun" w:hint="eastAsia"/>
        </w:rPr>
        <w:t>对所</w:t>
      </w:r>
      <w:r w:rsidRPr="003620A4">
        <w:rPr>
          <w:rFonts w:ascii="SimSun" w:hAnsi="SimSun" w:hint="eastAsia"/>
        </w:rPr>
        <w:t>提交</w:t>
      </w:r>
      <w:r w:rsidR="00B763CF">
        <w:rPr>
          <w:rFonts w:ascii="SimSun" w:hAnsi="SimSun" w:hint="eastAsia"/>
        </w:rPr>
        <w:t>的</w:t>
      </w:r>
      <w:r w:rsidRPr="003620A4">
        <w:rPr>
          <w:rFonts w:ascii="SimSun" w:hAnsi="SimSun" w:hint="eastAsia"/>
        </w:rPr>
        <w:t>信息</w:t>
      </w:r>
      <w:r w:rsidR="00B763CF">
        <w:rPr>
          <w:rFonts w:ascii="SimSun" w:hAnsi="SimSun" w:hint="eastAsia"/>
        </w:rPr>
        <w:t>进行</w:t>
      </w:r>
      <w:r w:rsidRPr="003620A4">
        <w:rPr>
          <w:rFonts w:ascii="SimSun" w:hAnsi="SimSun" w:hint="eastAsia"/>
        </w:rPr>
        <w:t>分析</w:t>
      </w:r>
      <w:r w:rsidR="00B763CF">
        <w:rPr>
          <w:rFonts w:ascii="SimSun" w:hAnsi="SimSun" w:hint="eastAsia"/>
        </w:rPr>
        <w:t>和</w:t>
      </w:r>
      <w:r w:rsidRPr="003620A4">
        <w:rPr>
          <w:rFonts w:ascii="SimSun" w:hAnsi="SimSun" w:hint="eastAsia"/>
        </w:rPr>
        <w:t>比较</w:t>
      </w:r>
      <w:r w:rsidR="00B763CF">
        <w:rPr>
          <w:rFonts w:ascii="SimSun" w:hAnsi="SimSun" w:hint="eastAsia"/>
        </w:rPr>
        <w:t>的</w:t>
      </w:r>
      <w:r w:rsidRPr="003620A4">
        <w:rPr>
          <w:rFonts w:ascii="SimSun" w:hAnsi="SimSun" w:hint="eastAsia"/>
        </w:rPr>
        <w:t>能力。更直观的界面与</w:t>
      </w:r>
      <w:r w:rsidR="00B763CF">
        <w:rPr>
          <w:rFonts w:ascii="SimSun" w:hAnsi="SimSun" w:hint="eastAsia"/>
        </w:rPr>
        <w:t>改善的</w:t>
      </w:r>
      <w:r w:rsidRPr="003620A4">
        <w:rPr>
          <w:rFonts w:ascii="SimSun" w:hAnsi="SimSun" w:hint="eastAsia"/>
        </w:rPr>
        <w:t>数据结构将支持</w:t>
      </w:r>
      <w:r w:rsidR="00B763CF">
        <w:rPr>
          <w:rFonts w:ascii="SimSun" w:hAnsi="SimSun" w:hint="eastAsia"/>
        </w:rPr>
        <w:t>以</w:t>
      </w:r>
      <w:r w:rsidRPr="003620A4">
        <w:rPr>
          <w:rFonts w:ascii="SimSun" w:hAnsi="SimSun" w:hint="eastAsia"/>
        </w:rPr>
        <w:t>更高效</w:t>
      </w:r>
      <w:r w:rsidR="00B763CF">
        <w:rPr>
          <w:rFonts w:ascii="SimSun" w:hAnsi="SimSun" w:hint="eastAsia"/>
        </w:rPr>
        <w:t>的方式</w:t>
      </w:r>
      <w:r w:rsidR="001F5EF9">
        <w:rPr>
          <w:rFonts w:ascii="SimSun" w:hAnsi="SimSun" w:hint="eastAsia"/>
        </w:rPr>
        <w:t>进行</w:t>
      </w:r>
      <w:r w:rsidRPr="003620A4">
        <w:rPr>
          <w:rFonts w:ascii="SimSun" w:hAnsi="SimSun" w:hint="eastAsia"/>
        </w:rPr>
        <w:t>报告，</w:t>
      </w:r>
      <w:r w:rsidR="00602874">
        <w:rPr>
          <w:rFonts w:ascii="SimSun" w:hAnsi="SimSun" w:hint="eastAsia"/>
        </w:rPr>
        <w:t>有利于</w:t>
      </w:r>
      <w:r w:rsidR="00166E2B">
        <w:rPr>
          <w:rFonts w:ascii="SimSun" w:hAnsi="SimSun" w:hint="eastAsia"/>
        </w:rPr>
        <w:t>更好地了解</w:t>
      </w:r>
      <w:r w:rsidRPr="003620A4">
        <w:rPr>
          <w:rFonts w:ascii="SimSun" w:hAnsi="SimSun" w:hint="eastAsia"/>
        </w:rPr>
        <w:t>不同</w:t>
      </w:r>
      <w:r w:rsidR="00B763CF">
        <w:rPr>
          <w:rFonts w:ascii="SimSun" w:hAnsi="SimSun" w:hint="eastAsia"/>
        </w:rPr>
        <w:t>主管</w:t>
      </w:r>
      <w:r w:rsidRPr="003620A4">
        <w:rPr>
          <w:rFonts w:ascii="SimSun" w:hAnsi="SimSun" w:hint="eastAsia"/>
        </w:rPr>
        <w:t>局</w:t>
      </w:r>
      <w:r w:rsidR="00166E2B">
        <w:rPr>
          <w:rFonts w:ascii="SimSun" w:hAnsi="SimSun" w:hint="eastAsia"/>
        </w:rPr>
        <w:t>对</w:t>
      </w:r>
      <w:r w:rsidR="00B763CF">
        <w:rPr>
          <w:rFonts w:ascii="SimSun" w:hAnsi="SimSun" w:hint="eastAsia"/>
        </w:rPr>
        <w:t>产权组织</w:t>
      </w:r>
      <w:r w:rsidRPr="003620A4">
        <w:rPr>
          <w:rFonts w:ascii="SimSun" w:hAnsi="SimSun" w:hint="eastAsia"/>
        </w:rPr>
        <w:t>标准</w:t>
      </w:r>
      <w:r w:rsidR="00166E2B">
        <w:rPr>
          <w:rFonts w:ascii="SimSun" w:hAnsi="SimSun" w:hint="eastAsia"/>
        </w:rPr>
        <w:t>的实施</w:t>
      </w:r>
      <w:r w:rsidRPr="003620A4">
        <w:rPr>
          <w:rFonts w:ascii="SimSun" w:hAnsi="SimSun" w:hint="eastAsia"/>
        </w:rPr>
        <w:t>情况。</w:t>
      </w:r>
    </w:p>
    <w:p w14:paraId="60161760" w14:textId="0FD2BB89" w:rsidR="009523C9" w:rsidRPr="00AB7322" w:rsidRDefault="00B763CF" w:rsidP="001A756B">
      <w:pPr>
        <w:keepNext/>
        <w:overflowPunct w:val="0"/>
        <w:spacing w:beforeLines="100" w:before="240" w:afterLines="50" w:after="120" w:line="340" w:lineRule="atLeast"/>
        <w:outlineLvl w:val="1"/>
        <w:rPr>
          <w:rFonts w:ascii="SimHei" w:eastAsia="SimHei" w:hAnsi="SimHei"/>
          <w:bCs/>
          <w:iCs/>
          <w:szCs w:val="22"/>
        </w:rPr>
      </w:pPr>
      <w:r w:rsidRPr="00AB7322">
        <w:rPr>
          <w:rFonts w:ascii="SimHei" w:eastAsia="SimHei" w:hAnsi="SimHei" w:hint="eastAsia"/>
          <w:bCs/>
          <w:iCs/>
          <w:szCs w:val="22"/>
        </w:rPr>
        <w:t>ATR提交情况统计数据</w:t>
      </w:r>
    </w:p>
    <w:p w14:paraId="4A8BAD4B" w14:textId="0D9818EC" w:rsidR="009523C9" w:rsidRDefault="00B763CF" w:rsidP="001A756B">
      <w:pPr>
        <w:overflowPunct w:val="0"/>
        <w:spacing w:afterLines="50" w:after="120" w:line="340" w:lineRule="atLeast"/>
        <w:jc w:val="both"/>
        <w:rPr>
          <w:rFonts w:ascii="SimSun" w:hAnsi="SimSun"/>
          <w:noProof/>
        </w:rPr>
      </w:pPr>
      <w:r>
        <w:rPr>
          <w:rFonts w:ascii="SimSun" w:hAnsi="SimSun" w:hint="eastAsia"/>
          <w:noProof/>
        </w:rPr>
        <w:t>13</w:t>
      </w:r>
      <w:r w:rsidR="001A756B">
        <w:rPr>
          <w:rFonts w:ascii="SimSun" w:hAnsi="SimSun"/>
          <w:noProof/>
        </w:rPr>
        <w:t>.</w:t>
      </w:r>
      <w:r w:rsidR="001A756B">
        <w:rPr>
          <w:rFonts w:ascii="SimSun" w:hAnsi="SimSun"/>
          <w:noProof/>
        </w:rPr>
        <w:tab/>
      </w:r>
      <w:r w:rsidRPr="00B763CF">
        <w:rPr>
          <w:rFonts w:ascii="SimSun" w:hAnsi="SimSun" w:hint="eastAsia"/>
          <w:noProof/>
        </w:rPr>
        <w:t>过去四年提交</w:t>
      </w:r>
      <w:r>
        <w:rPr>
          <w:rFonts w:ascii="SimSun" w:hAnsi="SimSun" w:hint="eastAsia"/>
          <w:noProof/>
        </w:rPr>
        <w:t>ATR</w:t>
      </w:r>
      <w:r w:rsidRPr="00B763CF">
        <w:rPr>
          <w:rFonts w:ascii="SimSun" w:hAnsi="SimSun" w:hint="eastAsia"/>
          <w:noProof/>
        </w:rPr>
        <w:t>的知识产权局数量</w:t>
      </w:r>
      <w:r>
        <w:rPr>
          <w:rFonts w:ascii="SimSun" w:hAnsi="SimSun" w:hint="eastAsia"/>
          <w:noProof/>
        </w:rPr>
        <w:t>出现</w:t>
      </w:r>
      <w:r w:rsidRPr="00B763CF">
        <w:rPr>
          <w:rFonts w:ascii="SimSun" w:hAnsi="SimSun" w:hint="eastAsia"/>
          <w:noProof/>
        </w:rPr>
        <w:t>显著增长：2022年为17个</w:t>
      </w:r>
      <w:r>
        <w:rPr>
          <w:rFonts w:ascii="SimSun" w:hAnsi="SimSun" w:hint="eastAsia"/>
          <w:noProof/>
        </w:rPr>
        <w:t>知识产权局</w:t>
      </w:r>
      <w:r w:rsidRPr="00B763CF">
        <w:rPr>
          <w:rFonts w:ascii="SimSun" w:hAnsi="SimSun" w:hint="eastAsia"/>
          <w:noProof/>
        </w:rPr>
        <w:t>，2023年和2024年均为24个，2025年达33个。此外，提交的ATR数量也呈现持续上升趋势。下表</w:t>
      </w:r>
      <w:r>
        <w:rPr>
          <w:rFonts w:ascii="SimSun" w:hAnsi="SimSun" w:hint="eastAsia"/>
          <w:noProof/>
        </w:rPr>
        <w:t>提供了</w:t>
      </w:r>
      <w:r w:rsidR="00602874">
        <w:rPr>
          <w:rFonts w:ascii="SimSun" w:hAnsi="SimSun" w:hint="eastAsia"/>
          <w:noProof/>
        </w:rPr>
        <w:t>针对</w:t>
      </w:r>
      <w:r>
        <w:rPr>
          <w:rFonts w:ascii="SimSun" w:hAnsi="SimSun" w:hint="eastAsia"/>
          <w:noProof/>
        </w:rPr>
        <w:t>每类</w:t>
      </w:r>
      <w:r w:rsidRPr="00B763CF">
        <w:rPr>
          <w:rFonts w:ascii="SimSun" w:hAnsi="SimSun" w:hint="eastAsia"/>
          <w:noProof/>
        </w:rPr>
        <w:t>工业产权</w:t>
      </w:r>
      <w:r>
        <w:rPr>
          <w:rFonts w:ascii="SimSun" w:hAnsi="SimSun" w:hint="eastAsia"/>
          <w:noProof/>
        </w:rPr>
        <w:t>提交的</w:t>
      </w:r>
      <w:r w:rsidRPr="00B763CF">
        <w:rPr>
          <w:rFonts w:ascii="SimSun" w:hAnsi="SimSun" w:hint="eastAsia"/>
          <w:noProof/>
        </w:rPr>
        <w:t>ATR数量。</w:t>
      </w:r>
    </w:p>
    <w:tbl>
      <w:tblPr>
        <w:tblStyle w:val="TableGrid"/>
        <w:tblW w:w="9464" w:type="dxa"/>
        <w:tblInd w:w="-113" w:type="dxa"/>
        <w:tblLook w:val="04A0" w:firstRow="1" w:lastRow="0" w:firstColumn="1" w:lastColumn="0" w:noHBand="0" w:noVBand="1"/>
      </w:tblPr>
      <w:tblGrid>
        <w:gridCol w:w="2376"/>
        <w:gridCol w:w="1772"/>
        <w:gridCol w:w="1772"/>
        <w:gridCol w:w="1772"/>
        <w:gridCol w:w="1772"/>
      </w:tblGrid>
      <w:tr w:rsidR="00B763CF" w:rsidRPr="0057271E" w14:paraId="40AA3E60" w14:textId="77777777" w:rsidTr="00A23CA9">
        <w:tc>
          <w:tcPr>
            <w:tcW w:w="2376" w:type="dxa"/>
          </w:tcPr>
          <w:p w14:paraId="09ECAA96" w14:textId="3E4AF3B0" w:rsidR="00B763CF" w:rsidRPr="0057271E" w:rsidRDefault="00B763CF" w:rsidP="009A721A">
            <w:pPr>
              <w:spacing w:before="20" w:after="20"/>
              <w:jc w:val="center"/>
              <w:rPr>
                <w:rFonts w:ascii="SimSun" w:eastAsia="SimSun" w:hAnsi="SimSun"/>
                <w:b/>
                <w:bCs/>
                <w:noProof/>
                <w:szCs w:val="22"/>
              </w:rPr>
            </w:pPr>
            <w:r w:rsidRPr="0057271E">
              <w:rPr>
                <w:rFonts w:ascii="SimSun" w:eastAsia="SimSun" w:hAnsi="SimSun"/>
                <w:b/>
                <w:bCs/>
                <w:noProof/>
                <w:szCs w:val="22"/>
              </w:rPr>
              <w:t>ATR类型</w:t>
            </w:r>
          </w:p>
        </w:tc>
        <w:tc>
          <w:tcPr>
            <w:tcW w:w="1772" w:type="dxa"/>
          </w:tcPr>
          <w:p w14:paraId="57590519" w14:textId="0766D2FE" w:rsidR="00B763CF" w:rsidRPr="0057271E" w:rsidRDefault="00B763CF" w:rsidP="009A721A">
            <w:pPr>
              <w:spacing w:before="20" w:after="20"/>
              <w:jc w:val="center"/>
              <w:rPr>
                <w:rFonts w:ascii="SimSun" w:eastAsia="SimSun" w:hAnsi="SimSun"/>
                <w:b/>
                <w:bCs/>
                <w:noProof/>
                <w:szCs w:val="22"/>
              </w:rPr>
            </w:pPr>
            <w:r w:rsidRPr="0057271E">
              <w:rPr>
                <w:rFonts w:ascii="SimSun" w:eastAsia="SimSun" w:hAnsi="SimSun"/>
                <w:b/>
                <w:bCs/>
                <w:noProof/>
                <w:szCs w:val="22"/>
              </w:rPr>
              <w:t>2021年活动</w:t>
            </w:r>
          </w:p>
        </w:tc>
        <w:tc>
          <w:tcPr>
            <w:tcW w:w="1772" w:type="dxa"/>
          </w:tcPr>
          <w:p w14:paraId="0D256A4D" w14:textId="0FA190A6" w:rsidR="00B763CF" w:rsidRPr="0057271E" w:rsidRDefault="00B763CF" w:rsidP="009A721A">
            <w:pPr>
              <w:spacing w:before="20" w:after="20"/>
              <w:jc w:val="center"/>
              <w:rPr>
                <w:rFonts w:ascii="SimSun" w:eastAsia="SimSun" w:hAnsi="SimSun"/>
                <w:b/>
                <w:bCs/>
                <w:noProof/>
                <w:szCs w:val="22"/>
              </w:rPr>
            </w:pPr>
            <w:r w:rsidRPr="0057271E">
              <w:rPr>
                <w:rFonts w:ascii="SimSun" w:eastAsia="SimSun" w:hAnsi="SimSun"/>
                <w:b/>
                <w:bCs/>
                <w:noProof/>
                <w:szCs w:val="22"/>
              </w:rPr>
              <w:t>2022年活动</w:t>
            </w:r>
          </w:p>
        </w:tc>
        <w:tc>
          <w:tcPr>
            <w:tcW w:w="1772" w:type="dxa"/>
          </w:tcPr>
          <w:p w14:paraId="6F6BB3C2" w14:textId="492FBF93" w:rsidR="00B763CF" w:rsidRPr="0057271E" w:rsidRDefault="00B763CF" w:rsidP="009A721A">
            <w:pPr>
              <w:spacing w:before="20" w:after="20"/>
              <w:jc w:val="center"/>
              <w:rPr>
                <w:rFonts w:ascii="SimSun" w:eastAsia="SimSun" w:hAnsi="SimSun"/>
                <w:b/>
                <w:bCs/>
                <w:noProof/>
                <w:szCs w:val="22"/>
              </w:rPr>
            </w:pPr>
            <w:r w:rsidRPr="0057271E">
              <w:rPr>
                <w:rFonts w:ascii="SimSun" w:eastAsia="SimSun" w:hAnsi="SimSun"/>
                <w:b/>
                <w:bCs/>
                <w:noProof/>
                <w:szCs w:val="22"/>
              </w:rPr>
              <w:t>202</w:t>
            </w:r>
            <w:r w:rsidRPr="0057271E">
              <w:rPr>
                <w:rFonts w:ascii="SimSun" w:eastAsia="SimSun" w:hAnsi="SimSun" w:hint="eastAsia"/>
                <w:b/>
                <w:bCs/>
                <w:noProof/>
                <w:szCs w:val="22"/>
              </w:rPr>
              <w:t>3</w:t>
            </w:r>
            <w:r w:rsidRPr="0057271E">
              <w:rPr>
                <w:rFonts w:ascii="SimSun" w:eastAsia="SimSun" w:hAnsi="SimSun"/>
                <w:b/>
                <w:bCs/>
                <w:noProof/>
                <w:szCs w:val="22"/>
              </w:rPr>
              <w:t>年活动</w:t>
            </w:r>
          </w:p>
        </w:tc>
        <w:tc>
          <w:tcPr>
            <w:tcW w:w="1772" w:type="dxa"/>
          </w:tcPr>
          <w:p w14:paraId="11DC04A1" w14:textId="438D0C34" w:rsidR="00B763CF" w:rsidRPr="0057271E" w:rsidRDefault="00B763CF" w:rsidP="009A721A">
            <w:pPr>
              <w:spacing w:before="20" w:after="20"/>
              <w:jc w:val="center"/>
              <w:rPr>
                <w:rFonts w:ascii="SimSun" w:eastAsia="SimSun" w:hAnsi="SimSun"/>
                <w:b/>
                <w:bCs/>
                <w:noProof/>
                <w:szCs w:val="22"/>
              </w:rPr>
            </w:pPr>
            <w:r w:rsidRPr="0057271E">
              <w:rPr>
                <w:rFonts w:ascii="SimSun" w:eastAsia="SimSun" w:hAnsi="SimSun"/>
                <w:b/>
                <w:bCs/>
                <w:noProof/>
                <w:szCs w:val="22"/>
              </w:rPr>
              <w:t>202</w:t>
            </w:r>
            <w:r w:rsidRPr="0057271E">
              <w:rPr>
                <w:rFonts w:ascii="SimSun" w:eastAsia="SimSun" w:hAnsi="SimSun" w:hint="eastAsia"/>
                <w:b/>
                <w:bCs/>
                <w:noProof/>
                <w:szCs w:val="22"/>
              </w:rPr>
              <w:t>4</w:t>
            </w:r>
            <w:r w:rsidRPr="0057271E">
              <w:rPr>
                <w:rFonts w:ascii="SimSun" w:eastAsia="SimSun" w:hAnsi="SimSun"/>
                <w:b/>
                <w:bCs/>
                <w:noProof/>
                <w:szCs w:val="22"/>
              </w:rPr>
              <w:t>年活动</w:t>
            </w:r>
          </w:p>
        </w:tc>
      </w:tr>
      <w:tr w:rsidR="00B763CF" w:rsidRPr="0057271E" w14:paraId="03DFAB9A" w14:textId="77777777" w:rsidTr="00A23CA9">
        <w:tc>
          <w:tcPr>
            <w:tcW w:w="2376" w:type="dxa"/>
          </w:tcPr>
          <w:p w14:paraId="5E27B0F4" w14:textId="2E3CBFFC" w:rsidR="00B763CF" w:rsidRPr="0057271E" w:rsidRDefault="00B763CF" w:rsidP="00B763CF">
            <w:pPr>
              <w:spacing w:before="20" w:after="20"/>
              <w:rPr>
                <w:rFonts w:ascii="SimSun" w:eastAsia="SimSun" w:hAnsi="SimSun"/>
                <w:noProof/>
                <w:szCs w:val="22"/>
              </w:rPr>
            </w:pPr>
            <w:r w:rsidRPr="0057271E">
              <w:rPr>
                <w:rFonts w:ascii="SimSun" w:eastAsia="SimSun" w:hAnsi="SimSun"/>
                <w:noProof/>
                <w:szCs w:val="22"/>
              </w:rPr>
              <w:t>工业</w:t>
            </w:r>
            <w:r w:rsidRPr="0057271E">
              <w:rPr>
                <w:rFonts w:ascii="SimSun" w:eastAsia="SimSun" w:hAnsi="SimSun" w:hint="eastAsia"/>
                <w:noProof/>
                <w:szCs w:val="22"/>
              </w:rPr>
              <w:t>品外观</w:t>
            </w:r>
            <w:r w:rsidRPr="0057271E">
              <w:rPr>
                <w:rFonts w:ascii="SimSun" w:eastAsia="SimSun" w:hAnsi="SimSun"/>
                <w:noProof/>
                <w:szCs w:val="22"/>
              </w:rPr>
              <w:t>设计信息</w:t>
            </w:r>
          </w:p>
        </w:tc>
        <w:tc>
          <w:tcPr>
            <w:tcW w:w="1772" w:type="dxa"/>
          </w:tcPr>
          <w:p w14:paraId="33BC76CE" w14:textId="77777777" w:rsidR="00B763CF" w:rsidRPr="0057271E" w:rsidRDefault="00B763CF" w:rsidP="00B763CF">
            <w:pPr>
              <w:spacing w:before="20" w:after="20"/>
              <w:jc w:val="center"/>
              <w:rPr>
                <w:rFonts w:ascii="SimSun" w:eastAsia="SimSun" w:hAnsi="SimSun"/>
                <w:noProof/>
                <w:szCs w:val="22"/>
              </w:rPr>
            </w:pPr>
            <w:r w:rsidRPr="0057271E">
              <w:rPr>
                <w:rFonts w:ascii="SimSun" w:eastAsia="SimSun" w:hAnsi="SimSun"/>
                <w:noProof/>
                <w:szCs w:val="22"/>
              </w:rPr>
              <w:t>15</w:t>
            </w:r>
          </w:p>
        </w:tc>
        <w:tc>
          <w:tcPr>
            <w:tcW w:w="1772" w:type="dxa"/>
          </w:tcPr>
          <w:p w14:paraId="60268178" w14:textId="7E4E5B2C" w:rsidR="00B763CF" w:rsidRPr="0057271E" w:rsidRDefault="00B763CF" w:rsidP="00B763CF">
            <w:pPr>
              <w:spacing w:before="20" w:after="20"/>
              <w:jc w:val="center"/>
              <w:rPr>
                <w:rFonts w:ascii="SimSun" w:eastAsia="SimSun" w:hAnsi="SimSun"/>
                <w:noProof/>
                <w:szCs w:val="22"/>
              </w:rPr>
            </w:pPr>
            <w:r w:rsidRPr="0057271E">
              <w:rPr>
                <w:rFonts w:ascii="SimSun" w:eastAsia="SimSun" w:hAnsi="SimSun"/>
                <w:noProof/>
                <w:szCs w:val="22"/>
              </w:rPr>
              <w:t>1</w:t>
            </w:r>
            <w:r w:rsidR="00C96ACB">
              <w:rPr>
                <w:rFonts w:ascii="SimSun" w:eastAsia="SimSun" w:hAnsi="SimSun"/>
                <w:noProof/>
                <w:szCs w:val="22"/>
              </w:rPr>
              <w:t>9</w:t>
            </w:r>
          </w:p>
        </w:tc>
        <w:tc>
          <w:tcPr>
            <w:tcW w:w="1772" w:type="dxa"/>
          </w:tcPr>
          <w:p w14:paraId="4041C11E" w14:textId="3316AA0C" w:rsidR="00B763CF" w:rsidRPr="0057271E" w:rsidRDefault="00C96ACB" w:rsidP="00B763CF">
            <w:pPr>
              <w:spacing w:before="20" w:after="20"/>
              <w:jc w:val="center"/>
              <w:rPr>
                <w:rFonts w:ascii="SimSun" w:eastAsia="SimSun" w:hAnsi="SimSun"/>
                <w:noProof/>
                <w:szCs w:val="22"/>
              </w:rPr>
            </w:pPr>
            <w:r>
              <w:rPr>
                <w:rFonts w:ascii="SimSun" w:eastAsia="SimSun" w:hAnsi="SimSun"/>
                <w:noProof/>
                <w:szCs w:val="22"/>
              </w:rPr>
              <w:t>21</w:t>
            </w:r>
          </w:p>
        </w:tc>
        <w:tc>
          <w:tcPr>
            <w:tcW w:w="1772" w:type="dxa"/>
          </w:tcPr>
          <w:p w14:paraId="359A84A6" w14:textId="77777777" w:rsidR="00B763CF" w:rsidRPr="0057271E" w:rsidRDefault="00B763CF" w:rsidP="00B763CF">
            <w:pPr>
              <w:spacing w:before="20" w:after="20"/>
              <w:jc w:val="center"/>
              <w:rPr>
                <w:rFonts w:ascii="SimSun" w:eastAsia="SimSun" w:hAnsi="SimSun"/>
                <w:noProof/>
                <w:szCs w:val="22"/>
              </w:rPr>
            </w:pPr>
            <w:r w:rsidRPr="0057271E">
              <w:rPr>
                <w:rFonts w:ascii="SimSun" w:eastAsia="SimSun" w:hAnsi="SimSun"/>
                <w:noProof/>
                <w:szCs w:val="22"/>
              </w:rPr>
              <w:t>26</w:t>
            </w:r>
          </w:p>
        </w:tc>
      </w:tr>
      <w:tr w:rsidR="00B763CF" w:rsidRPr="0057271E" w14:paraId="66A3747A" w14:textId="77777777" w:rsidTr="00A23CA9">
        <w:tc>
          <w:tcPr>
            <w:tcW w:w="2376" w:type="dxa"/>
          </w:tcPr>
          <w:p w14:paraId="36C6D783" w14:textId="4522558B" w:rsidR="00B763CF" w:rsidRPr="0057271E" w:rsidRDefault="00B763CF" w:rsidP="00B763CF">
            <w:pPr>
              <w:spacing w:before="20" w:after="20"/>
              <w:rPr>
                <w:rFonts w:ascii="SimSun" w:eastAsia="SimSun" w:hAnsi="SimSun"/>
                <w:noProof/>
                <w:szCs w:val="22"/>
              </w:rPr>
            </w:pPr>
            <w:r w:rsidRPr="0057271E">
              <w:rPr>
                <w:rFonts w:ascii="SimSun" w:eastAsia="SimSun" w:hAnsi="SimSun"/>
                <w:noProof/>
                <w:szCs w:val="22"/>
              </w:rPr>
              <w:t>专利信息</w:t>
            </w:r>
          </w:p>
        </w:tc>
        <w:tc>
          <w:tcPr>
            <w:tcW w:w="1772" w:type="dxa"/>
          </w:tcPr>
          <w:p w14:paraId="054688A5" w14:textId="77777777" w:rsidR="00B763CF" w:rsidRPr="0057271E" w:rsidRDefault="00B763CF" w:rsidP="00B763CF">
            <w:pPr>
              <w:spacing w:before="20" w:after="20"/>
              <w:jc w:val="center"/>
              <w:rPr>
                <w:rFonts w:ascii="SimSun" w:eastAsia="SimSun" w:hAnsi="SimSun"/>
                <w:noProof/>
                <w:szCs w:val="22"/>
              </w:rPr>
            </w:pPr>
            <w:r w:rsidRPr="0057271E">
              <w:rPr>
                <w:rFonts w:ascii="SimSun" w:eastAsia="SimSun" w:hAnsi="SimSun"/>
                <w:noProof/>
                <w:szCs w:val="22"/>
              </w:rPr>
              <w:t>17</w:t>
            </w:r>
          </w:p>
        </w:tc>
        <w:tc>
          <w:tcPr>
            <w:tcW w:w="1772" w:type="dxa"/>
          </w:tcPr>
          <w:p w14:paraId="7DF4E36D" w14:textId="2BA5B725" w:rsidR="00B763CF" w:rsidRPr="0057271E" w:rsidRDefault="00C96ACB" w:rsidP="00B763CF">
            <w:pPr>
              <w:spacing w:before="20" w:after="20"/>
              <w:jc w:val="center"/>
              <w:rPr>
                <w:rFonts w:ascii="SimSun" w:eastAsia="SimSun" w:hAnsi="SimSun"/>
                <w:noProof/>
                <w:szCs w:val="22"/>
              </w:rPr>
            </w:pPr>
            <w:r>
              <w:rPr>
                <w:rFonts w:ascii="SimSun" w:eastAsia="SimSun" w:hAnsi="SimSun"/>
                <w:noProof/>
                <w:szCs w:val="22"/>
              </w:rPr>
              <w:t>20</w:t>
            </w:r>
          </w:p>
        </w:tc>
        <w:tc>
          <w:tcPr>
            <w:tcW w:w="1772" w:type="dxa"/>
          </w:tcPr>
          <w:p w14:paraId="36C5C35C" w14:textId="51AB7F73" w:rsidR="00B763CF" w:rsidRPr="0057271E" w:rsidRDefault="00B763CF" w:rsidP="00B763CF">
            <w:pPr>
              <w:spacing w:before="20" w:after="20"/>
              <w:jc w:val="center"/>
              <w:rPr>
                <w:rFonts w:ascii="SimSun" w:eastAsia="SimSun" w:hAnsi="SimSun"/>
                <w:noProof/>
                <w:szCs w:val="22"/>
              </w:rPr>
            </w:pPr>
            <w:r w:rsidRPr="0057271E">
              <w:rPr>
                <w:rFonts w:ascii="SimSun" w:eastAsia="SimSun" w:hAnsi="SimSun"/>
                <w:noProof/>
                <w:szCs w:val="22"/>
              </w:rPr>
              <w:t>2</w:t>
            </w:r>
            <w:r w:rsidR="00C96ACB">
              <w:rPr>
                <w:rFonts w:ascii="SimSun" w:eastAsia="SimSun" w:hAnsi="SimSun"/>
                <w:noProof/>
                <w:szCs w:val="22"/>
              </w:rPr>
              <w:t>4</w:t>
            </w:r>
          </w:p>
        </w:tc>
        <w:tc>
          <w:tcPr>
            <w:tcW w:w="1772" w:type="dxa"/>
          </w:tcPr>
          <w:p w14:paraId="5BE47683" w14:textId="77777777" w:rsidR="00B763CF" w:rsidRPr="0057271E" w:rsidRDefault="00B763CF" w:rsidP="00B763CF">
            <w:pPr>
              <w:spacing w:before="20" w:after="20"/>
              <w:jc w:val="center"/>
              <w:rPr>
                <w:rFonts w:ascii="SimSun" w:eastAsia="SimSun" w:hAnsi="SimSun"/>
                <w:noProof/>
                <w:szCs w:val="22"/>
              </w:rPr>
            </w:pPr>
            <w:r w:rsidRPr="0057271E">
              <w:rPr>
                <w:rFonts w:ascii="SimSun" w:eastAsia="SimSun" w:hAnsi="SimSun"/>
                <w:noProof/>
                <w:szCs w:val="22"/>
              </w:rPr>
              <w:t>28</w:t>
            </w:r>
          </w:p>
        </w:tc>
      </w:tr>
      <w:tr w:rsidR="00B763CF" w:rsidRPr="0057271E" w14:paraId="18D91BC0" w14:textId="77777777" w:rsidTr="00A23CA9">
        <w:tc>
          <w:tcPr>
            <w:tcW w:w="2376" w:type="dxa"/>
            <w:tcBorders>
              <w:bottom w:val="single" w:sz="4" w:space="0" w:color="auto"/>
            </w:tcBorders>
          </w:tcPr>
          <w:p w14:paraId="27B853F3" w14:textId="02724153" w:rsidR="00B763CF" w:rsidRPr="0057271E" w:rsidRDefault="00B763CF" w:rsidP="00B763CF">
            <w:pPr>
              <w:spacing w:before="20" w:after="20"/>
              <w:rPr>
                <w:rFonts w:ascii="SimSun" w:eastAsia="SimSun" w:hAnsi="SimSun"/>
                <w:noProof/>
                <w:szCs w:val="22"/>
              </w:rPr>
            </w:pPr>
            <w:r w:rsidRPr="0057271E">
              <w:rPr>
                <w:rFonts w:ascii="SimSun" w:eastAsia="SimSun" w:hAnsi="SimSun"/>
                <w:noProof/>
                <w:szCs w:val="22"/>
              </w:rPr>
              <w:t>商标信息</w:t>
            </w:r>
          </w:p>
        </w:tc>
        <w:tc>
          <w:tcPr>
            <w:tcW w:w="1772" w:type="dxa"/>
            <w:tcBorders>
              <w:bottom w:val="single" w:sz="4" w:space="0" w:color="auto"/>
            </w:tcBorders>
          </w:tcPr>
          <w:p w14:paraId="65794CC5" w14:textId="77777777" w:rsidR="00B763CF" w:rsidRPr="0057271E" w:rsidRDefault="00B763CF" w:rsidP="00B763CF">
            <w:pPr>
              <w:spacing w:before="20" w:after="20"/>
              <w:jc w:val="center"/>
              <w:rPr>
                <w:rFonts w:ascii="SimSun" w:eastAsia="SimSun" w:hAnsi="SimSun"/>
                <w:noProof/>
                <w:szCs w:val="22"/>
              </w:rPr>
            </w:pPr>
            <w:r w:rsidRPr="0057271E">
              <w:rPr>
                <w:rFonts w:ascii="SimSun" w:eastAsia="SimSun" w:hAnsi="SimSun"/>
                <w:noProof/>
                <w:szCs w:val="22"/>
              </w:rPr>
              <w:t>15</w:t>
            </w:r>
          </w:p>
        </w:tc>
        <w:tc>
          <w:tcPr>
            <w:tcW w:w="1772" w:type="dxa"/>
            <w:tcBorders>
              <w:bottom w:val="single" w:sz="4" w:space="0" w:color="auto"/>
            </w:tcBorders>
          </w:tcPr>
          <w:p w14:paraId="798303F2" w14:textId="1AA2A136" w:rsidR="00B763CF" w:rsidRPr="0057271E" w:rsidRDefault="00C96ACB" w:rsidP="00B763CF">
            <w:pPr>
              <w:spacing w:before="20" w:after="20"/>
              <w:jc w:val="center"/>
              <w:rPr>
                <w:rFonts w:ascii="SimSun" w:eastAsia="SimSun" w:hAnsi="SimSun"/>
                <w:noProof/>
                <w:szCs w:val="22"/>
              </w:rPr>
            </w:pPr>
            <w:r>
              <w:rPr>
                <w:rFonts w:ascii="SimSun" w:eastAsia="SimSun" w:hAnsi="SimSun"/>
                <w:noProof/>
                <w:szCs w:val="22"/>
              </w:rPr>
              <w:t>21</w:t>
            </w:r>
          </w:p>
        </w:tc>
        <w:tc>
          <w:tcPr>
            <w:tcW w:w="1772" w:type="dxa"/>
            <w:tcBorders>
              <w:bottom w:val="single" w:sz="4" w:space="0" w:color="auto"/>
            </w:tcBorders>
          </w:tcPr>
          <w:p w14:paraId="323B47B6" w14:textId="69941754" w:rsidR="00B763CF" w:rsidRPr="0057271E" w:rsidRDefault="00B763CF" w:rsidP="00B763CF">
            <w:pPr>
              <w:spacing w:before="20" w:after="20"/>
              <w:jc w:val="center"/>
              <w:rPr>
                <w:rFonts w:ascii="SimSun" w:eastAsia="SimSun" w:hAnsi="SimSun"/>
                <w:noProof/>
                <w:szCs w:val="22"/>
              </w:rPr>
            </w:pPr>
            <w:r w:rsidRPr="0057271E">
              <w:rPr>
                <w:rFonts w:ascii="SimSun" w:eastAsia="SimSun" w:hAnsi="SimSun"/>
                <w:noProof/>
                <w:szCs w:val="22"/>
              </w:rPr>
              <w:t>2</w:t>
            </w:r>
            <w:r w:rsidR="00C96ACB">
              <w:rPr>
                <w:rFonts w:ascii="SimSun" w:eastAsia="SimSun" w:hAnsi="SimSun"/>
                <w:noProof/>
                <w:szCs w:val="22"/>
              </w:rPr>
              <w:t>4</w:t>
            </w:r>
          </w:p>
        </w:tc>
        <w:tc>
          <w:tcPr>
            <w:tcW w:w="1772" w:type="dxa"/>
            <w:tcBorders>
              <w:bottom w:val="single" w:sz="4" w:space="0" w:color="auto"/>
            </w:tcBorders>
          </w:tcPr>
          <w:p w14:paraId="273AE111" w14:textId="77777777" w:rsidR="00B763CF" w:rsidRPr="0057271E" w:rsidRDefault="00B763CF" w:rsidP="00B763CF">
            <w:pPr>
              <w:spacing w:before="20" w:after="20"/>
              <w:jc w:val="center"/>
              <w:rPr>
                <w:rFonts w:ascii="SimSun" w:eastAsia="SimSun" w:hAnsi="SimSun"/>
                <w:noProof/>
                <w:szCs w:val="22"/>
              </w:rPr>
            </w:pPr>
            <w:r w:rsidRPr="0057271E">
              <w:rPr>
                <w:rFonts w:ascii="SimSun" w:eastAsia="SimSun" w:hAnsi="SimSun"/>
                <w:noProof/>
                <w:szCs w:val="22"/>
              </w:rPr>
              <w:t>30</w:t>
            </w:r>
          </w:p>
        </w:tc>
      </w:tr>
      <w:tr w:rsidR="00B763CF" w:rsidRPr="0057271E" w14:paraId="43B1E4A7" w14:textId="77777777" w:rsidTr="00A23CA9">
        <w:tc>
          <w:tcPr>
            <w:tcW w:w="2376" w:type="dxa"/>
          </w:tcPr>
          <w:p w14:paraId="5C0A4EAB" w14:textId="7059329F" w:rsidR="00B763CF" w:rsidRPr="0057271E" w:rsidRDefault="00B763CF" w:rsidP="00B763CF">
            <w:pPr>
              <w:spacing w:before="20" w:after="20"/>
              <w:rPr>
                <w:rFonts w:ascii="SimSun" w:eastAsia="SimSun" w:hAnsi="SimSun"/>
                <w:b/>
                <w:bCs/>
                <w:noProof/>
                <w:szCs w:val="22"/>
              </w:rPr>
            </w:pPr>
            <w:r w:rsidRPr="0057271E">
              <w:rPr>
                <w:rFonts w:ascii="SimSun" w:eastAsia="SimSun" w:hAnsi="SimSun"/>
                <w:b/>
                <w:bCs/>
                <w:noProof/>
                <w:szCs w:val="22"/>
              </w:rPr>
              <w:t>ATR总数</w:t>
            </w:r>
          </w:p>
        </w:tc>
        <w:tc>
          <w:tcPr>
            <w:tcW w:w="1772" w:type="dxa"/>
          </w:tcPr>
          <w:p w14:paraId="1278DFA0" w14:textId="77777777" w:rsidR="00B763CF" w:rsidRPr="0057271E" w:rsidRDefault="00B763CF" w:rsidP="00B763CF">
            <w:pPr>
              <w:spacing w:before="20" w:after="20"/>
              <w:jc w:val="center"/>
              <w:rPr>
                <w:rFonts w:ascii="SimSun" w:eastAsia="SimSun" w:hAnsi="SimSun"/>
                <w:b/>
                <w:bCs/>
                <w:noProof/>
                <w:szCs w:val="22"/>
              </w:rPr>
            </w:pPr>
            <w:r w:rsidRPr="0057271E">
              <w:rPr>
                <w:rFonts w:ascii="SimSun" w:eastAsia="SimSun" w:hAnsi="SimSun"/>
                <w:b/>
                <w:bCs/>
                <w:noProof/>
                <w:szCs w:val="22"/>
              </w:rPr>
              <w:t>47</w:t>
            </w:r>
          </w:p>
        </w:tc>
        <w:tc>
          <w:tcPr>
            <w:tcW w:w="1772" w:type="dxa"/>
          </w:tcPr>
          <w:p w14:paraId="4227A703" w14:textId="535B92FD" w:rsidR="00B763CF" w:rsidRPr="0057271E" w:rsidRDefault="00C96ACB" w:rsidP="00B763CF">
            <w:pPr>
              <w:spacing w:before="20" w:after="20"/>
              <w:jc w:val="center"/>
              <w:rPr>
                <w:rFonts w:ascii="SimSun" w:eastAsia="SimSun" w:hAnsi="SimSun"/>
                <w:b/>
                <w:bCs/>
                <w:noProof/>
                <w:szCs w:val="22"/>
              </w:rPr>
            </w:pPr>
            <w:r>
              <w:rPr>
                <w:rFonts w:ascii="SimSun" w:eastAsia="SimSun" w:hAnsi="SimSun"/>
                <w:b/>
                <w:bCs/>
                <w:noProof/>
                <w:szCs w:val="22"/>
              </w:rPr>
              <w:t>60</w:t>
            </w:r>
          </w:p>
        </w:tc>
        <w:tc>
          <w:tcPr>
            <w:tcW w:w="1772" w:type="dxa"/>
          </w:tcPr>
          <w:p w14:paraId="063EE62D" w14:textId="0494A9E3" w:rsidR="00B763CF" w:rsidRPr="0057271E" w:rsidRDefault="00B763CF" w:rsidP="00B763CF">
            <w:pPr>
              <w:spacing w:before="20" w:after="20"/>
              <w:jc w:val="center"/>
              <w:rPr>
                <w:rFonts w:ascii="SimSun" w:eastAsia="SimSun" w:hAnsi="SimSun"/>
                <w:b/>
                <w:bCs/>
                <w:noProof/>
                <w:szCs w:val="22"/>
              </w:rPr>
            </w:pPr>
            <w:r w:rsidRPr="0057271E">
              <w:rPr>
                <w:rFonts w:ascii="SimSun" w:eastAsia="SimSun" w:hAnsi="SimSun"/>
                <w:b/>
                <w:bCs/>
                <w:noProof/>
                <w:szCs w:val="22"/>
              </w:rPr>
              <w:t>6</w:t>
            </w:r>
            <w:r w:rsidR="00C96ACB">
              <w:rPr>
                <w:rFonts w:ascii="SimSun" w:eastAsia="SimSun" w:hAnsi="SimSun"/>
                <w:b/>
                <w:bCs/>
                <w:noProof/>
                <w:szCs w:val="22"/>
              </w:rPr>
              <w:t>9</w:t>
            </w:r>
          </w:p>
        </w:tc>
        <w:tc>
          <w:tcPr>
            <w:tcW w:w="1772" w:type="dxa"/>
          </w:tcPr>
          <w:p w14:paraId="3610F5C9" w14:textId="77777777" w:rsidR="00B763CF" w:rsidRPr="0057271E" w:rsidRDefault="00B763CF" w:rsidP="00B763CF">
            <w:pPr>
              <w:spacing w:before="20" w:after="20"/>
              <w:jc w:val="center"/>
              <w:rPr>
                <w:rFonts w:ascii="SimSun" w:eastAsia="SimSun" w:hAnsi="SimSun"/>
                <w:b/>
                <w:bCs/>
                <w:noProof/>
                <w:szCs w:val="22"/>
              </w:rPr>
            </w:pPr>
            <w:r w:rsidRPr="0057271E">
              <w:rPr>
                <w:rFonts w:ascii="SimSun" w:eastAsia="SimSun" w:hAnsi="SimSun"/>
                <w:b/>
                <w:bCs/>
                <w:noProof/>
                <w:szCs w:val="22"/>
              </w:rPr>
              <w:t>84</w:t>
            </w:r>
          </w:p>
        </w:tc>
      </w:tr>
    </w:tbl>
    <w:p w14:paraId="4F6D249C" w14:textId="1FC8ED4E" w:rsidR="00B763CF" w:rsidRPr="00AB7322" w:rsidRDefault="00B763CF" w:rsidP="00B763CF">
      <w:pPr>
        <w:keepNext/>
        <w:overflowPunct w:val="0"/>
        <w:spacing w:beforeLines="100" w:before="240" w:afterLines="50" w:after="120" w:line="340" w:lineRule="atLeast"/>
        <w:outlineLvl w:val="1"/>
        <w:rPr>
          <w:rFonts w:ascii="SimHei" w:eastAsia="SimHei" w:hAnsi="SimHei"/>
          <w:bCs/>
          <w:iCs/>
          <w:szCs w:val="22"/>
        </w:rPr>
      </w:pPr>
      <w:r w:rsidRPr="00AB7322">
        <w:rPr>
          <w:rFonts w:ascii="SimHei" w:eastAsia="SimHei" w:hAnsi="SimHei" w:hint="eastAsia"/>
          <w:bCs/>
          <w:iCs/>
          <w:szCs w:val="22"/>
        </w:rPr>
        <w:t>产权组织</w:t>
      </w:r>
      <w:r w:rsidR="00F159C0" w:rsidRPr="00AB7322">
        <w:rPr>
          <w:rFonts w:ascii="SimHei" w:eastAsia="SimHei" w:hAnsi="SimHei" w:hint="eastAsia"/>
          <w:bCs/>
          <w:iCs/>
          <w:szCs w:val="22"/>
        </w:rPr>
        <w:t>各项</w:t>
      </w:r>
      <w:r w:rsidRPr="00AB7322">
        <w:rPr>
          <w:rFonts w:ascii="SimHei" w:eastAsia="SimHei" w:hAnsi="SimHei" w:hint="eastAsia"/>
          <w:bCs/>
          <w:iCs/>
          <w:szCs w:val="22"/>
        </w:rPr>
        <w:t>标准实施状态</w:t>
      </w:r>
    </w:p>
    <w:p w14:paraId="464F1A6A" w14:textId="101A54A0" w:rsidR="00B763CF" w:rsidRDefault="00B763CF" w:rsidP="00B763CF">
      <w:pPr>
        <w:overflowPunct w:val="0"/>
        <w:spacing w:afterLines="50" w:after="120" w:line="340" w:lineRule="atLeast"/>
        <w:jc w:val="both"/>
        <w:rPr>
          <w:rFonts w:ascii="SimSun" w:hAnsi="SimSun"/>
          <w:noProof/>
        </w:rPr>
      </w:pPr>
      <w:r>
        <w:rPr>
          <w:rFonts w:ascii="SimSun" w:hAnsi="SimSun" w:hint="eastAsia"/>
          <w:noProof/>
        </w:rPr>
        <w:t>1</w:t>
      </w:r>
      <w:r w:rsidR="00F159C0">
        <w:rPr>
          <w:rFonts w:ascii="SimSun" w:hAnsi="SimSun" w:hint="eastAsia"/>
          <w:noProof/>
        </w:rPr>
        <w:t>4</w:t>
      </w:r>
      <w:r>
        <w:rPr>
          <w:rFonts w:ascii="SimSun" w:hAnsi="SimSun"/>
          <w:noProof/>
        </w:rPr>
        <w:t>.</w:t>
      </w:r>
      <w:r>
        <w:rPr>
          <w:rFonts w:ascii="SimSun" w:hAnsi="SimSun"/>
          <w:noProof/>
        </w:rPr>
        <w:tab/>
      </w:r>
      <w:r w:rsidRPr="00B763CF">
        <w:rPr>
          <w:rFonts w:ascii="SimSun" w:hAnsi="SimSun" w:hint="eastAsia"/>
          <w:noProof/>
        </w:rPr>
        <w:t>下表汇总了提交</w:t>
      </w:r>
      <w:r w:rsidR="006F79CE">
        <w:rPr>
          <w:rFonts w:ascii="SimSun" w:hAnsi="SimSun" w:hint="eastAsia"/>
          <w:noProof/>
        </w:rPr>
        <w:t>ATR</w:t>
      </w:r>
      <w:r w:rsidRPr="00B763CF">
        <w:rPr>
          <w:rFonts w:ascii="SimSun" w:hAnsi="SimSun" w:hint="eastAsia"/>
          <w:noProof/>
        </w:rPr>
        <w:t>的知识产权局在实施</w:t>
      </w:r>
      <w:r w:rsidR="006F79CE">
        <w:rPr>
          <w:rFonts w:ascii="SimSun" w:hAnsi="SimSun" w:hint="eastAsia"/>
          <w:noProof/>
        </w:rPr>
        <w:t>涉及专利的产权组织</w:t>
      </w:r>
      <w:r w:rsidR="0043432B">
        <w:rPr>
          <w:rFonts w:ascii="SimSun" w:hAnsi="SimSun" w:hint="eastAsia"/>
          <w:noProof/>
        </w:rPr>
        <w:t>各项</w:t>
      </w:r>
      <w:r w:rsidRPr="00B763CF">
        <w:rPr>
          <w:rFonts w:ascii="SimSun" w:hAnsi="SimSun" w:hint="eastAsia"/>
          <w:noProof/>
        </w:rPr>
        <w:t>标准方面的</w:t>
      </w:r>
      <w:r w:rsidR="00F159C0">
        <w:rPr>
          <w:rFonts w:ascii="SimSun" w:hAnsi="SimSun" w:hint="eastAsia"/>
          <w:noProof/>
        </w:rPr>
        <w:t>状态</w:t>
      </w:r>
      <w:r w:rsidRPr="00B763CF">
        <w:rPr>
          <w:rFonts w:ascii="SimSun" w:hAnsi="SimSun" w:hint="eastAsia"/>
          <w:noProof/>
        </w:rPr>
        <w:t>。在</w:t>
      </w:r>
      <w:r w:rsidR="0043432B">
        <w:rPr>
          <w:rFonts w:ascii="SimSun" w:hAnsi="SimSun" w:hint="eastAsia"/>
          <w:noProof/>
        </w:rPr>
        <w:t>针对专利</w:t>
      </w:r>
      <w:r w:rsidRPr="00B763CF">
        <w:rPr>
          <w:rFonts w:ascii="SimSun" w:hAnsi="SimSun" w:hint="eastAsia"/>
          <w:noProof/>
        </w:rPr>
        <w:t>提交</w:t>
      </w:r>
      <w:r w:rsidR="0043432B">
        <w:rPr>
          <w:rFonts w:ascii="SimSun" w:hAnsi="SimSun" w:hint="eastAsia"/>
          <w:noProof/>
        </w:rPr>
        <w:t>ATR</w:t>
      </w:r>
      <w:r w:rsidRPr="00B763CF">
        <w:rPr>
          <w:rFonts w:ascii="SimSun" w:hAnsi="SimSun" w:hint="eastAsia"/>
          <w:noProof/>
        </w:rPr>
        <w:t>的28个知识产权局中，</w:t>
      </w:r>
      <w:r w:rsidR="0043432B">
        <w:rPr>
          <w:rFonts w:ascii="SimSun" w:hAnsi="SimSun" w:hint="eastAsia"/>
          <w:noProof/>
        </w:rPr>
        <w:t>大</w:t>
      </w:r>
      <w:r w:rsidRPr="00B763CF">
        <w:rPr>
          <w:rFonts w:ascii="SimSun" w:hAnsi="SimSun" w:hint="eastAsia"/>
          <w:noProof/>
        </w:rPr>
        <w:t>多数展现出对实施</w:t>
      </w:r>
      <w:r w:rsidR="0043432B">
        <w:rPr>
          <w:rFonts w:ascii="SimSun" w:hAnsi="SimSun" w:hint="eastAsia"/>
          <w:noProof/>
        </w:rPr>
        <w:t>产权组织</w:t>
      </w:r>
      <w:r w:rsidRPr="00B763CF">
        <w:rPr>
          <w:rFonts w:ascii="SimSun" w:hAnsi="SimSun" w:hint="eastAsia"/>
          <w:noProof/>
        </w:rPr>
        <w:t>标准的</w:t>
      </w:r>
      <w:r w:rsidR="0043432B">
        <w:rPr>
          <w:rFonts w:ascii="SimSun" w:hAnsi="SimSun" w:hint="eastAsia"/>
          <w:noProof/>
        </w:rPr>
        <w:t>高度</w:t>
      </w:r>
      <w:r w:rsidRPr="00B763CF">
        <w:rPr>
          <w:rFonts w:ascii="SimSun" w:hAnsi="SimSun" w:hint="eastAsia"/>
          <w:noProof/>
        </w:rPr>
        <w:t>参与。</w:t>
      </w:r>
      <w:r w:rsidR="0043432B">
        <w:rPr>
          <w:rFonts w:ascii="SimSun" w:hAnsi="SimSun" w:hint="eastAsia"/>
          <w:noProof/>
        </w:rPr>
        <w:t>值得注意的是，</w:t>
      </w:r>
      <w:r w:rsidRPr="00B763CF">
        <w:rPr>
          <w:rFonts w:ascii="SimSun" w:hAnsi="SimSun" w:hint="eastAsia"/>
          <w:noProof/>
        </w:rPr>
        <w:t>ST.3、ST.9、ST.26和ST.36等标准已</w:t>
      </w:r>
      <w:r w:rsidR="0043432B">
        <w:rPr>
          <w:rFonts w:ascii="SimSun" w:hAnsi="SimSun" w:hint="eastAsia"/>
          <w:noProof/>
        </w:rPr>
        <w:t>在</w:t>
      </w:r>
      <w:r w:rsidRPr="00B763CF">
        <w:rPr>
          <w:rFonts w:ascii="SimSun" w:hAnsi="SimSun" w:hint="eastAsia"/>
          <w:noProof/>
        </w:rPr>
        <w:t>20个以上知识产权局</w:t>
      </w:r>
      <w:r w:rsidR="0043432B">
        <w:rPr>
          <w:rFonts w:ascii="SimSun" w:hAnsi="SimSun" w:hint="eastAsia"/>
          <w:noProof/>
        </w:rPr>
        <w:t>得到</w:t>
      </w:r>
      <w:r w:rsidRPr="00B763CF">
        <w:rPr>
          <w:rFonts w:ascii="SimSun" w:hAnsi="SimSun" w:hint="eastAsia"/>
          <w:noProof/>
        </w:rPr>
        <w:t>实施。部分标准（如ST.13、ST.90和ST.91）的全面实施率较低，大量</w:t>
      </w:r>
      <w:r w:rsidR="0043432B">
        <w:rPr>
          <w:rFonts w:ascii="SimSun" w:hAnsi="SimSun" w:hint="eastAsia"/>
          <w:noProof/>
        </w:rPr>
        <w:t>主管</w:t>
      </w:r>
      <w:r w:rsidRPr="00B763CF">
        <w:rPr>
          <w:rFonts w:ascii="SimSun" w:hAnsi="SimSun" w:hint="eastAsia"/>
          <w:noProof/>
        </w:rPr>
        <w:t>局</w:t>
      </w:r>
      <w:r w:rsidR="0043432B">
        <w:rPr>
          <w:rFonts w:ascii="SimSun" w:hAnsi="SimSun" w:hint="eastAsia"/>
          <w:noProof/>
        </w:rPr>
        <w:t>或者正在计划实施，或者处于</w:t>
      </w:r>
      <w:r w:rsidRPr="00B763CF">
        <w:rPr>
          <w:rFonts w:ascii="SimSun" w:hAnsi="SimSun" w:hint="eastAsia"/>
          <w:noProof/>
        </w:rPr>
        <w:t>实施过程中。</w:t>
      </w:r>
      <w:r w:rsidR="0043432B">
        <w:rPr>
          <w:rFonts w:ascii="SimSun" w:hAnsi="SimSun" w:hint="eastAsia"/>
          <w:noProof/>
        </w:rPr>
        <w:t>还要重点指出</w:t>
      </w:r>
      <w:r w:rsidRPr="00B763CF">
        <w:rPr>
          <w:rFonts w:ascii="SimSun" w:hAnsi="SimSun" w:hint="eastAsia"/>
          <w:noProof/>
        </w:rPr>
        <w:t>的是，</w:t>
      </w:r>
      <w:r w:rsidR="00CA1030">
        <w:rPr>
          <w:rFonts w:ascii="SimSun" w:hAnsi="SimSun" w:hint="eastAsia"/>
          <w:noProof/>
        </w:rPr>
        <w:t>已有</w:t>
      </w:r>
      <w:r w:rsidR="00CA1030" w:rsidRPr="00B763CF">
        <w:rPr>
          <w:rFonts w:ascii="SimSun" w:hAnsi="SimSun" w:hint="eastAsia"/>
          <w:noProof/>
        </w:rPr>
        <w:t>16个局计划实施</w:t>
      </w:r>
      <w:r w:rsidRPr="00B763CF">
        <w:rPr>
          <w:rFonts w:ascii="SimSun" w:hAnsi="SimSun" w:hint="eastAsia"/>
          <w:noProof/>
        </w:rPr>
        <w:t>在</w:t>
      </w:r>
      <w:r w:rsidR="0043432B">
        <w:rPr>
          <w:rFonts w:ascii="SimSun" w:hAnsi="SimSun" w:hint="eastAsia"/>
          <w:noProof/>
        </w:rPr>
        <w:t>标准委上一</w:t>
      </w:r>
      <w:r w:rsidRPr="00B763CF">
        <w:rPr>
          <w:rFonts w:ascii="SimSun" w:hAnsi="SimSun" w:hint="eastAsia"/>
          <w:noProof/>
        </w:rPr>
        <w:t>届会议上</w:t>
      </w:r>
      <w:r w:rsidR="0043432B">
        <w:rPr>
          <w:rFonts w:ascii="SimSun" w:hAnsi="SimSun" w:hint="eastAsia"/>
          <w:noProof/>
        </w:rPr>
        <w:t>新近</w:t>
      </w:r>
      <w:r w:rsidRPr="00B763CF">
        <w:rPr>
          <w:rFonts w:ascii="SimSun" w:hAnsi="SimSun" w:hint="eastAsia"/>
          <w:noProof/>
        </w:rPr>
        <w:t>通过的</w:t>
      </w:r>
      <w:r w:rsidR="0043432B">
        <w:rPr>
          <w:rFonts w:ascii="SimSun" w:hAnsi="SimSun" w:hint="eastAsia"/>
          <w:noProof/>
        </w:rPr>
        <w:t>产权组织新</w:t>
      </w:r>
      <w:r w:rsidRPr="00B763CF">
        <w:rPr>
          <w:rFonts w:ascii="SimSun" w:hAnsi="SimSun" w:hint="eastAsia"/>
          <w:noProof/>
        </w:rPr>
        <w:t>标准ST.92，</w:t>
      </w:r>
      <w:r w:rsidR="00CA1030">
        <w:rPr>
          <w:rFonts w:ascii="SimSun" w:hAnsi="SimSun" w:hint="eastAsia"/>
          <w:noProof/>
        </w:rPr>
        <w:t>这</w:t>
      </w:r>
      <w:r w:rsidRPr="00B763CF">
        <w:rPr>
          <w:rFonts w:ascii="SimSun" w:hAnsi="SimSun" w:hint="eastAsia"/>
          <w:noProof/>
        </w:rPr>
        <w:t>表明未来合规趋势向好。少数</w:t>
      </w:r>
      <w:r w:rsidR="0043432B">
        <w:rPr>
          <w:rFonts w:ascii="SimSun" w:hAnsi="SimSun" w:hint="eastAsia"/>
          <w:noProof/>
        </w:rPr>
        <w:t>主管局</w:t>
      </w:r>
      <w:r w:rsidRPr="00B763CF">
        <w:rPr>
          <w:rFonts w:ascii="SimSun" w:hAnsi="SimSun" w:hint="eastAsia"/>
          <w:noProof/>
        </w:rPr>
        <w:t>报告</w:t>
      </w:r>
      <w:r w:rsidR="0043432B">
        <w:rPr>
          <w:rFonts w:ascii="SimSun" w:hAnsi="SimSun" w:hint="eastAsia"/>
          <w:noProof/>
        </w:rPr>
        <w:t>没有</w:t>
      </w:r>
      <w:r w:rsidRPr="00B763CF">
        <w:rPr>
          <w:rFonts w:ascii="SimSun" w:hAnsi="SimSun" w:hint="eastAsia"/>
          <w:noProof/>
        </w:rPr>
        <w:t>实施</w:t>
      </w:r>
      <w:r w:rsidR="0043432B">
        <w:rPr>
          <w:rFonts w:ascii="SimSun" w:hAnsi="SimSun" w:hint="eastAsia"/>
          <w:noProof/>
        </w:rPr>
        <w:t>某些</w:t>
      </w:r>
      <w:r w:rsidRPr="00B763CF">
        <w:rPr>
          <w:rFonts w:ascii="SimSun" w:hAnsi="SimSun" w:hint="eastAsia"/>
          <w:noProof/>
        </w:rPr>
        <w:t>标准</w:t>
      </w:r>
      <w:r w:rsidR="0043432B">
        <w:rPr>
          <w:rFonts w:ascii="SimSun" w:hAnsi="SimSun" w:hint="eastAsia"/>
          <w:noProof/>
        </w:rPr>
        <w:t>的计划</w:t>
      </w:r>
      <w:r w:rsidRPr="00B763CF">
        <w:rPr>
          <w:rFonts w:ascii="SimSun" w:hAnsi="SimSun" w:hint="eastAsia"/>
          <w:noProof/>
        </w:rPr>
        <w:t>或未提供相关信息。总体而言，这些</w:t>
      </w:r>
      <w:r w:rsidR="0043432B">
        <w:rPr>
          <w:rFonts w:ascii="SimSun" w:hAnsi="SimSun" w:hint="eastAsia"/>
          <w:noProof/>
        </w:rPr>
        <w:t>结果</w:t>
      </w:r>
      <w:r w:rsidRPr="00B763CF">
        <w:rPr>
          <w:rFonts w:ascii="SimSun" w:hAnsi="SimSun" w:hint="eastAsia"/>
          <w:noProof/>
        </w:rPr>
        <w:t>凸显</w:t>
      </w:r>
      <w:r w:rsidR="0043432B">
        <w:rPr>
          <w:rFonts w:ascii="SimSun" w:hAnsi="SimSun" w:hint="eastAsia"/>
          <w:noProof/>
        </w:rPr>
        <w:t>出各</w:t>
      </w:r>
      <w:r w:rsidRPr="00B763CF">
        <w:rPr>
          <w:rFonts w:ascii="SimSun" w:hAnsi="SimSun" w:hint="eastAsia"/>
          <w:noProof/>
        </w:rPr>
        <w:t>知识产权</w:t>
      </w:r>
      <w:r w:rsidR="0043432B">
        <w:rPr>
          <w:rFonts w:ascii="SimSun" w:hAnsi="SimSun" w:hint="eastAsia"/>
          <w:noProof/>
        </w:rPr>
        <w:t>局对遵循产权组织标准展现出强烈且不断增加的承诺</w:t>
      </w:r>
      <w:r w:rsidRPr="00B763CF">
        <w:rPr>
          <w:rFonts w:ascii="SimSun" w:hAnsi="SimSun" w:hint="eastAsia"/>
          <w:noProof/>
        </w:rPr>
        <w:t>，</w:t>
      </w:r>
      <w:r w:rsidR="0041164E">
        <w:rPr>
          <w:rFonts w:ascii="SimSun" w:hAnsi="SimSun" w:hint="eastAsia"/>
          <w:noProof/>
        </w:rPr>
        <w:t>这</w:t>
      </w:r>
      <w:r w:rsidR="0043432B">
        <w:rPr>
          <w:rFonts w:ascii="SimSun" w:hAnsi="SimSun" w:hint="eastAsia"/>
          <w:noProof/>
        </w:rPr>
        <w:t>将</w:t>
      </w:r>
      <w:r w:rsidR="005C356F">
        <w:rPr>
          <w:rFonts w:ascii="SimSun" w:hAnsi="SimSun" w:hint="eastAsia"/>
          <w:noProof/>
        </w:rPr>
        <w:t>提高</w:t>
      </w:r>
      <w:r w:rsidRPr="00B763CF">
        <w:rPr>
          <w:rFonts w:ascii="SimSun" w:hAnsi="SimSun" w:hint="eastAsia"/>
          <w:noProof/>
        </w:rPr>
        <w:t>全球知识产权管理</w:t>
      </w:r>
      <w:r w:rsidR="005C356F">
        <w:rPr>
          <w:rFonts w:ascii="SimSun" w:hAnsi="SimSun" w:hint="eastAsia"/>
          <w:noProof/>
        </w:rPr>
        <w:t>的</w:t>
      </w:r>
      <w:r w:rsidRPr="00B763CF">
        <w:rPr>
          <w:rFonts w:ascii="SimSun" w:hAnsi="SimSun" w:hint="eastAsia"/>
          <w:noProof/>
        </w:rPr>
        <w:t>透明</w:t>
      </w:r>
      <w:r w:rsidR="005C356F">
        <w:rPr>
          <w:rFonts w:ascii="SimSun" w:hAnsi="SimSun" w:hint="eastAsia"/>
          <w:noProof/>
        </w:rPr>
        <w:t>度</w:t>
      </w:r>
      <w:r w:rsidRPr="00B763CF">
        <w:rPr>
          <w:rFonts w:ascii="SimSun" w:hAnsi="SimSun" w:hint="eastAsia"/>
          <w:noProof/>
        </w:rPr>
        <w:t>与</w:t>
      </w:r>
      <w:r w:rsidR="005C356F">
        <w:rPr>
          <w:rFonts w:ascii="SimSun" w:hAnsi="SimSun" w:hint="eastAsia"/>
          <w:noProof/>
        </w:rPr>
        <w:t>协调性</w:t>
      </w:r>
      <w:r w:rsidRPr="00B763CF">
        <w:rPr>
          <w:rFonts w:ascii="SimSun" w:hAnsi="SimSun" w:hint="eastAsia"/>
          <w:noProof/>
        </w:rPr>
        <w:t>。</w:t>
      </w:r>
    </w:p>
    <w:tbl>
      <w:tblPr>
        <w:tblStyle w:val="TableGrid"/>
        <w:tblpPr w:leftFromText="180" w:rightFromText="180" w:vertAnchor="text" w:tblpY="1"/>
        <w:tblOverlap w:val="never"/>
        <w:tblW w:w="0" w:type="auto"/>
        <w:tblLook w:val="04A0" w:firstRow="1" w:lastRow="0" w:firstColumn="1" w:lastColumn="0" w:noHBand="0" w:noVBand="1"/>
      </w:tblPr>
      <w:tblGrid>
        <w:gridCol w:w="1542"/>
        <w:gridCol w:w="879"/>
        <w:gridCol w:w="1100"/>
        <w:gridCol w:w="1542"/>
        <w:gridCol w:w="1321"/>
        <w:gridCol w:w="1321"/>
      </w:tblGrid>
      <w:tr w:rsidR="005C356F" w:rsidRPr="003E637D" w14:paraId="169BE855" w14:textId="77777777" w:rsidTr="00EF7B71">
        <w:tc>
          <w:tcPr>
            <w:tcW w:w="0" w:type="auto"/>
            <w:hideMark/>
          </w:tcPr>
          <w:p w14:paraId="3C823A97" w14:textId="5AD3B579" w:rsidR="005C356F" w:rsidRPr="003E637D" w:rsidRDefault="005C356F" w:rsidP="00EF7B71">
            <w:pPr>
              <w:spacing w:before="20" w:after="20"/>
              <w:jc w:val="center"/>
              <w:rPr>
                <w:rFonts w:ascii="SimSun" w:eastAsia="SimSun" w:hAnsi="SimSun"/>
                <w:b/>
                <w:bCs/>
                <w:szCs w:val="22"/>
              </w:rPr>
            </w:pPr>
            <w:r w:rsidRPr="003E637D">
              <w:rPr>
                <w:rFonts w:ascii="SimSun" w:eastAsia="SimSun" w:hAnsi="SimSun" w:cs="Microsoft YaHei" w:hint="eastAsia"/>
                <w:b/>
                <w:bCs/>
                <w:szCs w:val="22"/>
              </w:rPr>
              <w:t>产权组织标准</w:t>
            </w:r>
          </w:p>
        </w:tc>
        <w:tc>
          <w:tcPr>
            <w:tcW w:w="0" w:type="auto"/>
            <w:hideMark/>
          </w:tcPr>
          <w:p w14:paraId="6B0E82A7" w14:textId="3A59293E" w:rsidR="005C356F" w:rsidRPr="003E637D" w:rsidRDefault="005C356F" w:rsidP="00EF7B71">
            <w:pPr>
              <w:spacing w:before="20" w:after="20"/>
              <w:jc w:val="center"/>
              <w:rPr>
                <w:rFonts w:ascii="SimSun" w:eastAsia="SimSun" w:hAnsi="SimSun"/>
                <w:b/>
                <w:bCs/>
                <w:szCs w:val="22"/>
              </w:rPr>
            </w:pPr>
            <w:r w:rsidRPr="003E637D">
              <w:rPr>
                <w:rFonts w:ascii="SimSun" w:eastAsia="SimSun" w:hAnsi="SimSun" w:hint="eastAsia"/>
                <w:b/>
                <w:bCs/>
                <w:szCs w:val="22"/>
              </w:rPr>
              <w:t>已</w:t>
            </w:r>
            <w:r w:rsidRPr="003E637D">
              <w:rPr>
                <w:rFonts w:ascii="SimSun" w:eastAsia="SimSun" w:hAnsi="SimSun" w:cs="Microsoft YaHei" w:hint="eastAsia"/>
                <w:b/>
                <w:bCs/>
                <w:szCs w:val="22"/>
              </w:rPr>
              <w:t>实施</w:t>
            </w:r>
          </w:p>
        </w:tc>
        <w:tc>
          <w:tcPr>
            <w:tcW w:w="0" w:type="auto"/>
            <w:hideMark/>
          </w:tcPr>
          <w:p w14:paraId="26B72BAB" w14:textId="6A3632C8" w:rsidR="005C356F" w:rsidRPr="003E637D" w:rsidRDefault="005C356F" w:rsidP="00EF7B71">
            <w:pPr>
              <w:spacing w:before="20" w:after="20"/>
              <w:jc w:val="center"/>
              <w:rPr>
                <w:rFonts w:ascii="SimSun" w:eastAsia="SimSun" w:hAnsi="SimSun"/>
                <w:b/>
                <w:bCs/>
                <w:szCs w:val="22"/>
              </w:rPr>
            </w:pPr>
            <w:r w:rsidRPr="003E637D">
              <w:rPr>
                <w:rFonts w:ascii="SimSun" w:eastAsia="SimSun" w:hAnsi="SimSun" w:cs="Microsoft YaHei" w:hint="eastAsia"/>
                <w:b/>
                <w:bCs/>
                <w:szCs w:val="22"/>
              </w:rPr>
              <w:t>计划实施</w:t>
            </w:r>
          </w:p>
        </w:tc>
        <w:tc>
          <w:tcPr>
            <w:tcW w:w="0" w:type="auto"/>
            <w:hideMark/>
          </w:tcPr>
          <w:p w14:paraId="5C130148" w14:textId="0014171C" w:rsidR="005C356F" w:rsidRPr="003E637D" w:rsidRDefault="005C356F" w:rsidP="00EF7B71">
            <w:pPr>
              <w:spacing w:before="20" w:after="20"/>
              <w:jc w:val="center"/>
              <w:rPr>
                <w:rFonts w:ascii="SimSun" w:eastAsia="SimSun" w:hAnsi="SimSun"/>
                <w:b/>
                <w:bCs/>
                <w:szCs w:val="22"/>
              </w:rPr>
            </w:pPr>
            <w:r w:rsidRPr="003E637D">
              <w:rPr>
                <w:rFonts w:ascii="SimSun" w:eastAsia="SimSun" w:hAnsi="SimSun" w:hint="eastAsia"/>
                <w:b/>
                <w:bCs/>
                <w:szCs w:val="22"/>
              </w:rPr>
              <w:t>处于</w:t>
            </w:r>
            <w:r w:rsidRPr="003E637D">
              <w:rPr>
                <w:rFonts w:ascii="SimSun" w:eastAsia="SimSun" w:hAnsi="SimSun" w:cs="Microsoft YaHei" w:hint="eastAsia"/>
                <w:b/>
                <w:bCs/>
                <w:szCs w:val="22"/>
              </w:rPr>
              <w:t>实施阶段</w:t>
            </w:r>
          </w:p>
        </w:tc>
        <w:tc>
          <w:tcPr>
            <w:tcW w:w="0" w:type="auto"/>
            <w:vAlign w:val="center"/>
            <w:hideMark/>
          </w:tcPr>
          <w:p w14:paraId="60250FE8" w14:textId="4B5CB3C8" w:rsidR="005C356F" w:rsidRPr="003E637D" w:rsidRDefault="005C356F" w:rsidP="00EF7B71">
            <w:pPr>
              <w:spacing w:before="20" w:after="20"/>
              <w:jc w:val="center"/>
              <w:rPr>
                <w:rFonts w:ascii="SimSun" w:eastAsia="SimSun" w:hAnsi="SimSun"/>
                <w:b/>
                <w:bCs/>
                <w:szCs w:val="22"/>
              </w:rPr>
            </w:pPr>
            <w:r w:rsidRPr="003E637D">
              <w:rPr>
                <w:rFonts w:ascii="SimSun" w:eastAsia="SimSun" w:hAnsi="SimSun" w:hint="eastAsia"/>
                <w:b/>
                <w:bCs/>
                <w:szCs w:val="22"/>
              </w:rPr>
              <w:t>无</w:t>
            </w:r>
            <w:r w:rsidRPr="003E637D">
              <w:rPr>
                <w:rFonts w:ascii="SimSun" w:eastAsia="SimSun" w:hAnsi="SimSun" w:cs="Microsoft YaHei" w:hint="eastAsia"/>
                <w:b/>
                <w:bCs/>
                <w:szCs w:val="22"/>
              </w:rPr>
              <w:t>实施计划</w:t>
            </w:r>
          </w:p>
        </w:tc>
        <w:tc>
          <w:tcPr>
            <w:tcW w:w="0" w:type="auto"/>
            <w:hideMark/>
          </w:tcPr>
          <w:p w14:paraId="08E00E94" w14:textId="718764B8" w:rsidR="005C356F" w:rsidRPr="003E637D" w:rsidRDefault="005C356F" w:rsidP="00EF7B71">
            <w:pPr>
              <w:spacing w:before="20" w:after="20"/>
              <w:jc w:val="center"/>
              <w:rPr>
                <w:rFonts w:ascii="SimSun" w:eastAsia="SimSun" w:hAnsi="SimSun"/>
                <w:b/>
                <w:bCs/>
                <w:szCs w:val="22"/>
              </w:rPr>
            </w:pPr>
            <w:r w:rsidRPr="003E637D">
              <w:rPr>
                <w:rFonts w:ascii="SimSun" w:eastAsia="SimSun" w:hAnsi="SimSun" w:hint="eastAsia"/>
                <w:b/>
                <w:bCs/>
                <w:szCs w:val="22"/>
              </w:rPr>
              <w:t>未提供信息</w:t>
            </w:r>
          </w:p>
        </w:tc>
      </w:tr>
      <w:tr w:rsidR="003E637D" w:rsidRPr="003E637D" w14:paraId="1719DA89" w14:textId="77777777" w:rsidTr="00EF7B71">
        <w:tc>
          <w:tcPr>
            <w:tcW w:w="0" w:type="auto"/>
            <w:hideMark/>
          </w:tcPr>
          <w:p w14:paraId="762CD0EE" w14:textId="21E73B01" w:rsidR="003E637D" w:rsidRPr="003E637D" w:rsidRDefault="003E637D" w:rsidP="00EF7B71">
            <w:pPr>
              <w:spacing w:before="20" w:after="20"/>
              <w:jc w:val="center"/>
              <w:rPr>
                <w:rFonts w:ascii="SimSun" w:eastAsia="SimSun" w:hAnsi="SimSun"/>
                <w:b/>
                <w:bCs/>
                <w:szCs w:val="22"/>
              </w:rPr>
            </w:pPr>
            <w:r w:rsidRPr="003E637D">
              <w:rPr>
                <w:rFonts w:ascii="SimSun" w:eastAsia="SimSun" w:hAnsi="SimSun"/>
                <w:b/>
                <w:bCs/>
                <w:szCs w:val="22"/>
              </w:rPr>
              <w:t>ST.3</w:t>
            </w:r>
          </w:p>
        </w:tc>
        <w:tc>
          <w:tcPr>
            <w:tcW w:w="0" w:type="auto"/>
            <w:hideMark/>
          </w:tcPr>
          <w:p w14:paraId="30582250" w14:textId="33A85511"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25</w:t>
            </w:r>
          </w:p>
        </w:tc>
        <w:tc>
          <w:tcPr>
            <w:tcW w:w="0" w:type="auto"/>
            <w:hideMark/>
          </w:tcPr>
          <w:p w14:paraId="4029279C" w14:textId="7A842CCF"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1</w:t>
            </w:r>
          </w:p>
        </w:tc>
        <w:tc>
          <w:tcPr>
            <w:tcW w:w="0" w:type="auto"/>
            <w:hideMark/>
          </w:tcPr>
          <w:p w14:paraId="05E16FA1" w14:textId="1E904D5B"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0</w:t>
            </w:r>
          </w:p>
        </w:tc>
        <w:tc>
          <w:tcPr>
            <w:tcW w:w="0" w:type="auto"/>
            <w:hideMark/>
          </w:tcPr>
          <w:p w14:paraId="348432CE" w14:textId="58C9DEDC"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0</w:t>
            </w:r>
          </w:p>
        </w:tc>
        <w:tc>
          <w:tcPr>
            <w:tcW w:w="0" w:type="auto"/>
            <w:hideMark/>
          </w:tcPr>
          <w:p w14:paraId="4E9DCEF8" w14:textId="2D4DB691"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2</w:t>
            </w:r>
          </w:p>
        </w:tc>
      </w:tr>
      <w:tr w:rsidR="003E637D" w:rsidRPr="003E637D" w14:paraId="504D3665" w14:textId="77777777" w:rsidTr="00EF7B71">
        <w:tc>
          <w:tcPr>
            <w:tcW w:w="0" w:type="auto"/>
            <w:hideMark/>
          </w:tcPr>
          <w:p w14:paraId="55E17676" w14:textId="5401A403" w:rsidR="003E637D" w:rsidRPr="003E637D" w:rsidRDefault="003E637D" w:rsidP="00EF7B71">
            <w:pPr>
              <w:spacing w:before="20" w:after="20"/>
              <w:jc w:val="center"/>
              <w:rPr>
                <w:rFonts w:ascii="SimSun" w:eastAsia="SimSun" w:hAnsi="SimSun"/>
                <w:b/>
                <w:bCs/>
                <w:szCs w:val="22"/>
              </w:rPr>
            </w:pPr>
            <w:r w:rsidRPr="003E637D">
              <w:rPr>
                <w:rFonts w:ascii="SimSun" w:eastAsia="SimSun" w:hAnsi="SimSun"/>
                <w:b/>
                <w:bCs/>
                <w:szCs w:val="22"/>
              </w:rPr>
              <w:t>ST.6</w:t>
            </w:r>
          </w:p>
        </w:tc>
        <w:tc>
          <w:tcPr>
            <w:tcW w:w="0" w:type="auto"/>
            <w:hideMark/>
          </w:tcPr>
          <w:p w14:paraId="458A6BA7" w14:textId="7173E791"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23</w:t>
            </w:r>
          </w:p>
        </w:tc>
        <w:tc>
          <w:tcPr>
            <w:tcW w:w="0" w:type="auto"/>
            <w:hideMark/>
          </w:tcPr>
          <w:p w14:paraId="6A50B6E3" w14:textId="1C6C607E"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1</w:t>
            </w:r>
          </w:p>
        </w:tc>
        <w:tc>
          <w:tcPr>
            <w:tcW w:w="0" w:type="auto"/>
            <w:hideMark/>
          </w:tcPr>
          <w:p w14:paraId="35851EC6" w14:textId="19DB8778"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0</w:t>
            </w:r>
          </w:p>
        </w:tc>
        <w:tc>
          <w:tcPr>
            <w:tcW w:w="0" w:type="auto"/>
            <w:hideMark/>
          </w:tcPr>
          <w:p w14:paraId="4EFA5284" w14:textId="1BE979B5"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2</w:t>
            </w:r>
          </w:p>
        </w:tc>
        <w:tc>
          <w:tcPr>
            <w:tcW w:w="0" w:type="auto"/>
            <w:hideMark/>
          </w:tcPr>
          <w:p w14:paraId="743C81D1" w14:textId="70E07879"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2</w:t>
            </w:r>
          </w:p>
        </w:tc>
      </w:tr>
      <w:tr w:rsidR="003E637D" w:rsidRPr="003E637D" w14:paraId="0F8D0FDC" w14:textId="77777777" w:rsidTr="00EF7B71">
        <w:tc>
          <w:tcPr>
            <w:tcW w:w="0" w:type="auto"/>
            <w:hideMark/>
          </w:tcPr>
          <w:p w14:paraId="3D2CAA1E" w14:textId="75E86131" w:rsidR="003E637D" w:rsidRPr="003E637D" w:rsidRDefault="003E637D" w:rsidP="00EF7B71">
            <w:pPr>
              <w:spacing w:before="20" w:after="20"/>
              <w:jc w:val="center"/>
              <w:rPr>
                <w:rFonts w:ascii="SimSun" w:eastAsia="SimSun" w:hAnsi="SimSun"/>
                <w:b/>
                <w:bCs/>
                <w:szCs w:val="22"/>
              </w:rPr>
            </w:pPr>
            <w:r w:rsidRPr="003E637D">
              <w:rPr>
                <w:rFonts w:ascii="SimSun" w:eastAsia="SimSun" w:hAnsi="SimSun"/>
                <w:b/>
                <w:bCs/>
                <w:szCs w:val="22"/>
              </w:rPr>
              <w:t>ST.9</w:t>
            </w:r>
          </w:p>
        </w:tc>
        <w:tc>
          <w:tcPr>
            <w:tcW w:w="0" w:type="auto"/>
            <w:hideMark/>
          </w:tcPr>
          <w:p w14:paraId="75870A2D" w14:textId="77CEA1E7"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25</w:t>
            </w:r>
          </w:p>
        </w:tc>
        <w:tc>
          <w:tcPr>
            <w:tcW w:w="0" w:type="auto"/>
            <w:hideMark/>
          </w:tcPr>
          <w:p w14:paraId="589E52E9" w14:textId="46E8E8AB"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0</w:t>
            </w:r>
          </w:p>
        </w:tc>
        <w:tc>
          <w:tcPr>
            <w:tcW w:w="0" w:type="auto"/>
            <w:hideMark/>
          </w:tcPr>
          <w:p w14:paraId="4CDFAA82" w14:textId="660B6EC1"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0</w:t>
            </w:r>
          </w:p>
        </w:tc>
        <w:tc>
          <w:tcPr>
            <w:tcW w:w="0" w:type="auto"/>
            <w:hideMark/>
          </w:tcPr>
          <w:p w14:paraId="3B9D0C5A" w14:textId="4F358104"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1</w:t>
            </w:r>
          </w:p>
        </w:tc>
        <w:tc>
          <w:tcPr>
            <w:tcW w:w="0" w:type="auto"/>
            <w:hideMark/>
          </w:tcPr>
          <w:p w14:paraId="12EFAB58" w14:textId="60E700EA"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2</w:t>
            </w:r>
          </w:p>
        </w:tc>
      </w:tr>
      <w:tr w:rsidR="003E637D" w:rsidRPr="003E637D" w14:paraId="77C54BC5" w14:textId="77777777" w:rsidTr="00EF7B71">
        <w:tc>
          <w:tcPr>
            <w:tcW w:w="0" w:type="auto"/>
            <w:hideMark/>
          </w:tcPr>
          <w:p w14:paraId="31A629F0" w14:textId="3912141C" w:rsidR="003E637D" w:rsidRPr="003E637D" w:rsidRDefault="003E637D" w:rsidP="00EF7B71">
            <w:pPr>
              <w:spacing w:before="20" w:after="20"/>
              <w:jc w:val="center"/>
              <w:rPr>
                <w:rFonts w:ascii="SimSun" w:eastAsia="SimSun" w:hAnsi="SimSun"/>
                <w:b/>
                <w:bCs/>
                <w:szCs w:val="22"/>
              </w:rPr>
            </w:pPr>
            <w:r w:rsidRPr="003E637D">
              <w:rPr>
                <w:rFonts w:ascii="SimSun" w:eastAsia="SimSun" w:hAnsi="SimSun"/>
                <w:b/>
                <w:bCs/>
                <w:szCs w:val="22"/>
              </w:rPr>
              <w:t>ST.10/C</w:t>
            </w:r>
          </w:p>
        </w:tc>
        <w:tc>
          <w:tcPr>
            <w:tcW w:w="0" w:type="auto"/>
            <w:hideMark/>
          </w:tcPr>
          <w:p w14:paraId="4EA3ACCF" w14:textId="082B00BC"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21</w:t>
            </w:r>
          </w:p>
        </w:tc>
        <w:tc>
          <w:tcPr>
            <w:tcW w:w="0" w:type="auto"/>
            <w:hideMark/>
          </w:tcPr>
          <w:p w14:paraId="78296C1E" w14:textId="35D19EB8"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1</w:t>
            </w:r>
          </w:p>
        </w:tc>
        <w:tc>
          <w:tcPr>
            <w:tcW w:w="0" w:type="auto"/>
            <w:hideMark/>
          </w:tcPr>
          <w:p w14:paraId="6825C2D1" w14:textId="5D335F97"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1</w:t>
            </w:r>
          </w:p>
        </w:tc>
        <w:tc>
          <w:tcPr>
            <w:tcW w:w="0" w:type="auto"/>
            <w:hideMark/>
          </w:tcPr>
          <w:p w14:paraId="0BAFB8F3" w14:textId="39F800CC"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2</w:t>
            </w:r>
          </w:p>
        </w:tc>
        <w:tc>
          <w:tcPr>
            <w:tcW w:w="0" w:type="auto"/>
            <w:hideMark/>
          </w:tcPr>
          <w:p w14:paraId="6F5700C4" w14:textId="076E9C81"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2</w:t>
            </w:r>
          </w:p>
        </w:tc>
      </w:tr>
      <w:tr w:rsidR="003E637D" w:rsidRPr="003E637D" w14:paraId="51488C09" w14:textId="77777777" w:rsidTr="00EF7B71">
        <w:tc>
          <w:tcPr>
            <w:tcW w:w="0" w:type="auto"/>
            <w:hideMark/>
          </w:tcPr>
          <w:p w14:paraId="66F8CC69" w14:textId="1B8F2CA8" w:rsidR="003E637D" w:rsidRPr="003E637D" w:rsidRDefault="003E637D" w:rsidP="00EF7B71">
            <w:pPr>
              <w:spacing w:before="20" w:after="20"/>
              <w:jc w:val="center"/>
              <w:rPr>
                <w:rFonts w:ascii="SimSun" w:eastAsia="SimSun" w:hAnsi="SimSun"/>
                <w:b/>
                <w:bCs/>
                <w:szCs w:val="22"/>
              </w:rPr>
            </w:pPr>
            <w:r w:rsidRPr="003E637D">
              <w:rPr>
                <w:rFonts w:ascii="SimSun" w:eastAsia="SimSun" w:hAnsi="SimSun"/>
                <w:b/>
                <w:bCs/>
                <w:szCs w:val="22"/>
              </w:rPr>
              <w:t>ST.13</w:t>
            </w:r>
          </w:p>
        </w:tc>
        <w:tc>
          <w:tcPr>
            <w:tcW w:w="0" w:type="auto"/>
            <w:hideMark/>
          </w:tcPr>
          <w:p w14:paraId="71C6BE1F" w14:textId="4504D67F"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14</w:t>
            </w:r>
          </w:p>
        </w:tc>
        <w:tc>
          <w:tcPr>
            <w:tcW w:w="0" w:type="auto"/>
            <w:hideMark/>
          </w:tcPr>
          <w:p w14:paraId="70788D44" w14:textId="20587014"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1</w:t>
            </w:r>
          </w:p>
        </w:tc>
        <w:tc>
          <w:tcPr>
            <w:tcW w:w="0" w:type="auto"/>
            <w:hideMark/>
          </w:tcPr>
          <w:p w14:paraId="5BD05A05" w14:textId="05A51679"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1</w:t>
            </w:r>
          </w:p>
        </w:tc>
        <w:tc>
          <w:tcPr>
            <w:tcW w:w="0" w:type="auto"/>
            <w:hideMark/>
          </w:tcPr>
          <w:p w14:paraId="631A5671" w14:textId="43C80F9E"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10</w:t>
            </w:r>
          </w:p>
        </w:tc>
        <w:tc>
          <w:tcPr>
            <w:tcW w:w="0" w:type="auto"/>
            <w:hideMark/>
          </w:tcPr>
          <w:p w14:paraId="04732B16" w14:textId="7CDFA69C"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2</w:t>
            </w:r>
          </w:p>
        </w:tc>
      </w:tr>
      <w:tr w:rsidR="003E637D" w:rsidRPr="003E637D" w14:paraId="40BC0A2B" w14:textId="77777777" w:rsidTr="00EF7B71">
        <w:tc>
          <w:tcPr>
            <w:tcW w:w="0" w:type="auto"/>
            <w:hideMark/>
          </w:tcPr>
          <w:p w14:paraId="67311314" w14:textId="5E3D369B" w:rsidR="003E637D" w:rsidRPr="003E637D" w:rsidRDefault="003E637D" w:rsidP="00EF7B71">
            <w:pPr>
              <w:spacing w:before="20" w:after="20"/>
              <w:jc w:val="center"/>
              <w:rPr>
                <w:rFonts w:ascii="SimSun" w:eastAsia="SimSun" w:hAnsi="SimSun"/>
                <w:b/>
                <w:bCs/>
                <w:szCs w:val="22"/>
              </w:rPr>
            </w:pPr>
            <w:r w:rsidRPr="003E637D">
              <w:rPr>
                <w:rFonts w:ascii="SimSun" w:eastAsia="SimSun" w:hAnsi="SimSun"/>
                <w:b/>
                <w:bCs/>
                <w:szCs w:val="22"/>
              </w:rPr>
              <w:t>ST.14</w:t>
            </w:r>
          </w:p>
        </w:tc>
        <w:tc>
          <w:tcPr>
            <w:tcW w:w="0" w:type="auto"/>
            <w:hideMark/>
          </w:tcPr>
          <w:p w14:paraId="60B5CFFD" w14:textId="4EE1A1A2"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22</w:t>
            </w:r>
          </w:p>
        </w:tc>
        <w:tc>
          <w:tcPr>
            <w:tcW w:w="0" w:type="auto"/>
            <w:hideMark/>
          </w:tcPr>
          <w:p w14:paraId="39F90210" w14:textId="1FB57AF4"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1</w:t>
            </w:r>
          </w:p>
        </w:tc>
        <w:tc>
          <w:tcPr>
            <w:tcW w:w="0" w:type="auto"/>
            <w:hideMark/>
          </w:tcPr>
          <w:p w14:paraId="20D101E5" w14:textId="34F3B3AC"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0</w:t>
            </w:r>
          </w:p>
        </w:tc>
        <w:tc>
          <w:tcPr>
            <w:tcW w:w="0" w:type="auto"/>
            <w:hideMark/>
          </w:tcPr>
          <w:p w14:paraId="0D427F1E" w14:textId="3D54C45D"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3</w:t>
            </w:r>
          </w:p>
        </w:tc>
        <w:tc>
          <w:tcPr>
            <w:tcW w:w="0" w:type="auto"/>
            <w:hideMark/>
          </w:tcPr>
          <w:p w14:paraId="4B135BF8" w14:textId="63515351"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2</w:t>
            </w:r>
          </w:p>
        </w:tc>
      </w:tr>
      <w:tr w:rsidR="003E637D" w:rsidRPr="003E637D" w14:paraId="238B7403" w14:textId="77777777" w:rsidTr="00EF7B71">
        <w:tc>
          <w:tcPr>
            <w:tcW w:w="0" w:type="auto"/>
            <w:hideMark/>
          </w:tcPr>
          <w:p w14:paraId="08DEDBA2" w14:textId="1CD3FF9E" w:rsidR="003E637D" w:rsidRPr="003E637D" w:rsidRDefault="003E637D" w:rsidP="00EF7B71">
            <w:pPr>
              <w:spacing w:before="20" w:after="20"/>
              <w:jc w:val="center"/>
              <w:rPr>
                <w:rFonts w:ascii="SimSun" w:eastAsia="SimSun" w:hAnsi="SimSun"/>
                <w:b/>
                <w:bCs/>
                <w:szCs w:val="22"/>
              </w:rPr>
            </w:pPr>
            <w:r w:rsidRPr="003E637D">
              <w:rPr>
                <w:rFonts w:ascii="SimSun" w:eastAsia="SimSun" w:hAnsi="SimSun"/>
                <w:b/>
                <w:bCs/>
                <w:szCs w:val="22"/>
              </w:rPr>
              <w:t>ST.16</w:t>
            </w:r>
          </w:p>
        </w:tc>
        <w:tc>
          <w:tcPr>
            <w:tcW w:w="0" w:type="auto"/>
            <w:hideMark/>
          </w:tcPr>
          <w:p w14:paraId="689C7851" w14:textId="44D4349D"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23</w:t>
            </w:r>
          </w:p>
        </w:tc>
        <w:tc>
          <w:tcPr>
            <w:tcW w:w="0" w:type="auto"/>
            <w:hideMark/>
          </w:tcPr>
          <w:p w14:paraId="55C0AA8B" w14:textId="6163777D"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2</w:t>
            </w:r>
          </w:p>
        </w:tc>
        <w:tc>
          <w:tcPr>
            <w:tcW w:w="0" w:type="auto"/>
            <w:hideMark/>
          </w:tcPr>
          <w:p w14:paraId="5B5B7EA5" w14:textId="59190573"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0</w:t>
            </w:r>
          </w:p>
        </w:tc>
        <w:tc>
          <w:tcPr>
            <w:tcW w:w="0" w:type="auto"/>
            <w:hideMark/>
          </w:tcPr>
          <w:p w14:paraId="60166C36" w14:textId="15DEFD8E"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1</w:t>
            </w:r>
          </w:p>
        </w:tc>
        <w:tc>
          <w:tcPr>
            <w:tcW w:w="0" w:type="auto"/>
            <w:hideMark/>
          </w:tcPr>
          <w:p w14:paraId="57423F83" w14:textId="1216C505"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2</w:t>
            </w:r>
          </w:p>
        </w:tc>
      </w:tr>
      <w:tr w:rsidR="003E637D" w:rsidRPr="003E637D" w14:paraId="0D257F4A" w14:textId="77777777" w:rsidTr="00EF7B71">
        <w:tc>
          <w:tcPr>
            <w:tcW w:w="0" w:type="auto"/>
            <w:hideMark/>
          </w:tcPr>
          <w:p w14:paraId="37EE4E63" w14:textId="6FEADA0C" w:rsidR="003E637D" w:rsidRPr="003E637D" w:rsidRDefault="003E637D" w:rsidP="00EF7B71">
            <w:pPr>
              <w:spacing w:before="20" w:after="20"/>
              <w:jc w:val="center"/>
              <w:rPr>
                <w:rFonts w:ascii="SimSun" w:eastAsia="SimSun" w:hAnsi="SimSun"/>
                <w:b/>
                <w:bCs/>
                <w:szCs w:val="22"/>
              </w:rPr>
            </w:pPr>
            <w:r w:rsidRPr="003E637D">
              <w:rPr>
                <w:rFonts w:ascii="SimSun" w:eastAsia="SimSun" w:hAnsi="SimSun"/>
                <w:b/>
                <w:bCs/>
                <w:szCs w:val="22"/>
              </w:rPr>
              <w:t>ST.18</w:t>
            </w:r>
          </w:p>
        </w:tc>
        <w:tc>
          <w:tcPr>
            <w:tcW w:w="0" w:type="auto"/>
            <w:hideMark/>
          </w:tcPr>
          <w:p w14:paraId="4C4207C0" w14:textId="0A60E938"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19</w:t>
            </w:r>
          </w:p>
        </w:tc>
        <w:tc>
          <w:tcPr>
            <w:tcW w:w="0" w:type="auto"/>
            <w:hideMark/>
          </w:tcPr>
          <w:p w14:paraId="1C303E26" w14:textId="1B3F02C4"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3</w:t>
            </w:r>
          </w:p>
        </w:tc>
        <w:tc>
          <w:tcPr>
            <w:tcW w:w="0" w:type="auto"/>
            <w:hideMark/>
          </w:tcPr>
          <w:p w14:paraId="01CCF2C7" w14:textId="22A2F7A1"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0</w:t>
            </w:r>
          </w:p>
        </w:tc>
        <w:tc>
          <w:tcPr>
            <w:tcW w:w="0" w:type="auto"/>
            <w:hideMark/>
          </w:tcPr>
          <w:p w14:paraId="2E8A6DE6" w14:textId="3E581BAE"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4</w:t>
            </w:r>
          </w:p>
        </w:tc>
        <w:tc>
          <w:tcPr>
            <w:tcW w:w="0" w:type="auto"/>
            <w:hideMark/>
          </w:tcPr>
          <w:p w14:paraId="0FA6CD7A" w14:textId="657F993E"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2</w:t>
            </w:r>
          </w:p>
        </w:tc>
      </w:tr>
      <w:tr w:rsidR="003E637D" w:rsidRPr="003E637D" w14:paraId="22411EBF" w14:textId="77777777" w:rsidTr="00EF7B71">
        <w:tc>
          <w:tcPr>
            <w:tcW w:w="0" w:type="auto"/>
            <w:hideMark/>
          </w:tcPr>
          <w:p w14:paraId="7290F5AC" w14:textId="4C002426" w:rsidR="003E637D" w:rsidRPr="003E637D" w:rsidRDefault="003E637D" w:rsidP="00EF7B71">
            <w:pPr>
              <w:spacing w:before="20" w:after="20"/>
              <w:jc w:val="center"/>
              <w:rPr>
                <w:rFonts w:ascii="SimSun" w:eastAsia="SimSun" w:hAnsi="SimSun"/>
                <w:b/>
                <w:bCs/>
                <w:szCs w:val="22"/>
              </w:rPr>
            </w:pPr>
            <w:r w:rsidRPr="003E637D">
              <w:rPr>
                <w:rFonts w:ascii="SimSun" w:eastAsia="SimSun" w:hAnsi="SimSun"/>
                <w:b/>
                <w:bCs/>
                <w:szCs w:val="22"/>
              </w:rPr>
              <w:t>ST.26</w:t>
            </w:r>
          </w:p>
        </w:tc>
        <w:tc>
          <w:tcPr>
            <w:tcW w:w="0" w:type="auto"/>
          </w:tcPr>
          <w:p w14:paraId="3E2DC5BD" w14:textId="555F412A"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24</w:t>
            </w:r>
          </w:p>
        </w:tc>
        <w:tc>
          <w:tcPr>
            <w:tcW w:w="0" w:type="auto"/>
          </w:tcPr>
          <w:p w14:paraId="7D07C00B" w14:textId="213BD6EA"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0</w:t>
            </w:r>
          </w:p>
        </w:tc>
        <w:tc>
          <w:tcPr>
            <w:tcW w:w="0" w:type="auto"/>
          </w:tcPr>
          <w:p w14:paraId="2D5F64C7" w14:textId="02091B08"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2</w:t>
            </w:r>
          </w:p>
        </w:tc>
        <w:tc>
          <w:tcPr>
            <w:tcW w:w="0" w:type="auto"/>
          </w:tcPr>
          <w:p w14:paraId="3FA9E6A8" w14:textId="77E270F1"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2</w:t>
            </w:r>
          </w:p>
        </w:tc>
        <w:tc>
          <w:tcPr>
            <w:tcW w:w="0" w:type="auto"/>
          </w:tcPr>
          <w:p w14:paraId="740295FE" w14:textId="24E5CA22"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0</w:t>
            </w:r>
          </w:p>
        </w:tc>
      </w:tr>
      <w:tr w:rsidR="003E637D" w:rsidRPr="003E637D" w14:paraId="3FA013FF" w14:textId="77777777" w:rsidTr="00EF7B71">
        <w:tc>
          <w:tcPr>
            <w:tcW w:w="0" w:type="auto"/>
            <w:hideMark/>
          </w:tcPr>
          <w:p w14:paraId="37454766" w14:textId="6D71E039" w:rsidR="003E637D" w:rsidRPr="003E637D" w:rsidRDefault="003E637D" w:rsidP="00EF7B71">
            <w:pPr>
              <w:spacing w:before="20" w:after="20"/>
              <w:jc w:val="center"/>
              <w:rPr>
                <w:rFonts w:ascii="SimSun" w:eastAsia="SimSun" w:hAnsi="SimSun"/>
                <w:b/>
                <w:bCs/>
                <w:szCs w:val="22"/>
              </w:rPr>
            </w:pPr>
            <w:r w:rsidRPr="003E637D">
              <w:rPr>
                <w:rFonts w:ascii="SimSun" w:eastAsia="SimSun" w:hAnsi="SimSun"/>
                <w:b/>
                <w:bCs/>
                <w:szCs w:val="22"/>
              </w:rPr>
              <w:t>ST.27</w:t>
            </w:r>
          </w:p>
        </w:tc>
        <w:tc>
          <w:tcPr>
            <w:tcW w:w="0" w:type="auto"/>
          </w:tcPr>
          <w:p w14:paraId="77D0EEDD" w14:textId="42C6BB28"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13</w:t>
            </w:r>
          </w:p>
        </w:tc>
        <w:tc>
          <w:tcPr>
            <w:tcW w:w="0" w:type="auto"/>
          </w:tcPr>
          <w:p w14:paraId="25689A2F" w14:textId="67C7FCEF"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5</w:t>
            </w:r>
          </w:p>
        </w:tc>
        <w:tc>
          <w:tcPr>
            <w:tcW w:w="0" w:type="auto"/>
          </w:tcPr>
          <w:p w14:paraId="38EFC754" w14:textId="5AB94293"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3</w:t>
            </w:r>
          </w:p>
        </w:tc>
        <w:tc>
          <w:tcPr>
            <w:tcW w:w="0" w:type="auto"/>
          </w:tcPr>
          <w:p w14:paraId="61BEBB94" w14:textId="650B9789"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5</w:t>
            </w:r>
          </w:p>
        </w:tc>
        <w:tc>
          <w:tcPr>
            <w:tcW w:w="0" w:type="auto"/>
          </w:tcPr>
          <w:p w14:paraId="6D2F0357" w14:textId="7C0A92A1"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2</w:t>
            </w:r>
          </w:p>
        </w:tc>
      </w:tr>
      <w:tr w:rsidR="003E637D" w:rsidRPr="003E637D" w14:paraId="747ECC24" w14:textId="77777777" w:rsidTr="00EF7B71">
        <w:tc>
          <w:tcPr>
            <w:tcW w:w="0" w:type="auto"/>
            <w:hideMark/>
          </w:tcPr>
          <w:p w14:paraId="7B2BECFC" w14:textId="18A32F42" w:rsidR="003E637D" w:rsidRPr="003E637D" w:rsidRDefault="003E637D" w:rsidP="00EF7B71">
            <w:pPr>
              <w:spacing w:before="20" w:after="20"/>
              <w:jc w:val="center"/>
              <w:rPr>
                <w:rFonts w:ascii="SimSun" w:eastAsia="SimSun" w:hAnsi="SimSun"/>
                <w:b/>
                <w:bCs/>
                <w:szCs w:val="22"/>
              </w:rPr>
            </w:pPr>
            <w:r w:rsidRPr="003E637D">
              <w:rPr>
                <w:rFonts w:ascii="SimSun" w:eastAsia="SimSun" w:hAnsi="SimSun"/>
                <w:b/>
                <w:bCs/>
                <w:szCs w:val="22"/>
              </w:rPr>
              <w:t>ST.36</w:t>
            </w:r>
          </w:p>
        </w:tc>
        <w:tc>
          <w:tcPr>
            <w:tcW w:w="0" w:type="auto"/>
          </w:tcPr>
          <w:p w14:paraId="5F2F6719" w14:textId="341661B2"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24</w:t>
            </w:r>
          </w:p>
        </w:tc>
        <w:tc>
          <w:tcPr>
            <w:tcW w:w="0" w:type="auto"/>
          </w:tcPr>
          <w:p w14:paraId="3893051F" w14:textId="1ED17195"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2</w:t>
            </w:r>
          </w:p>
        </w:tc>
        <w:tc>
          <w:tcPr>
            <w:tcW w:w="0" w:type="auto"/>
          </w:tcPr>
          <w:p w14:paraId="7B384455" w14:textId="4F7245B1"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1</w:t>
            </w:r>
          </w:p>
        </w:tc>
        <w:tc>
          <w:tcPr>
            <w:tcW w:w="0" w:type="auto"/>
          </w:tcPr>
          <w:p w14:paraId="38A27B6C" w14:textId="087D2CF0"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1</w:t>
            </w:r>
          </w:p>
        </w:tc>
        <w:tc>
          <w:tcPr>
            <w:tcW w:w="0" w:type="auto"/>
          </w:tcPr>
          <w:p w14:paraId="4C65B287" w14:textId="1AA032C8"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0</w:t>
            </w:r>
          </w:p>
        </w:tc>
      </w:tr>
      <w:tr w:rsidR="003E637D" w:rsidRPr="003E637D" w14:paraId="5D1306B8" w14:textId="77777777" w:rsidTr="00EF7B71">
        <w:tc>
          <w:tcPr>
            <w:tcW w:w="0" w:type="auto"/>
            <w:hideMark/>
          </w:tcPr>
          <w:p w14:paraId="3F6A7EE2" w14:textId="4A0AE52E" w:rsidR="003E637D" w:rsidRPr="003E637D" w:rsidRDefault="003E637D" w:rsidP="00EF7B71">
            <w:pPr>
              <w:spacing w:before="20" w:after="20"/>
              <w:jc w:val="center"/>
              <w:rPr>
                <w:rFonts w:ascii="SimSun" w:eastAsia="SimSun" w:hAnsi="SimSun"/>
                <w:b/>
                <w:bCs/>
                <w:szCs w:val="22"/>
              </w:rPr>
            </w:pPr>
            <w:r w:rsidRPr="003E637D">
              <w:rPr>
                <w:rFonts w:ascii="SimSun" w:eastAsia="SimSun" w:hAnsi="SimSun"/>
                <w:b/>
                <w:bCs/>
                <w:szCs w:val="22"/>
              </w:rPr>
              <w:t>ST.37</w:t>
            </w:r>
          </w:p>
        </w:tc>
        <w:tc>
          <w:tcPr>
            <w:tcW w:w="0" w:type="auto"/>
          </w:tcPr>
          <w:p w14:paraId="73927D0A" w14:textId="65F8DEB9"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19</w:t>
            </w:r>
          </w:p>
        </w:tc>
        <w:tc>
          <w:tcPr>
            <w:tcW w:w="0" w:type="auto"/>
          </w:tcPr>
          <w:p w14:paraId="55D3D9C6" w14:textId="7070EA6C"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4</w:t>
            </w:r>
          </w:p>
        </w:tc>
        <w:tc>
          <w:tcPr>
            <w:tcW w:w="0" w:type="auto"/>
          </w:tcPr>
          <w:p w14:paraId="3B56658F" w14:textId="00D71895"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5</w:t>
            </w:r>
          </w:p>
        </w:tc>
        <w:tc>
          <w:tcPr>
            <w:tcW w:w="0" w:type="auto"/>
          </w:tcPr>
          <w:p w14:paraId="7C82F69D" w14:textId="07730FA2"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0</w:t>
            </w:r>
          </w:p>
        </w:tc>
        <w:tc>
          <w:tcPr>
            <w:tcW w:w="0" w:type="auto"/>
          </w:tcPr>
          <w:p w14:paraId="473BD2CE" w14:textId="700B4CD3"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0</w:t>
            </w:r>
          </w:p>
        </w:tc>
      </w:tr>
      <w:tr w:rsidR="003E637D" w:rsidRPr="003E637D" w14:paraId="3B214273" w14:textId="77777777" w:rsidTr="00EF7B71">
        <w:tc>
          <w:tcPr>
            <w:tcW w:w="0" w:type="auto"/>
            <w:hideMark/>
          </w:tcPr>
          <w:p w14:paraId="3DF5B189" w14:textId="1BD7CC12" w:rsidR="003E637D" w:rsidRPr="003E637D" w:rsidRDefault="003E637D" w:rsidP="00EF7B71">
            <w:pPr>
              <w:spacing w:before="20" w:after="20"/>
              <w:jc w:val="center"/>
              <w:rPr>
                <w:rFonts w:ascii="SimSun" w:eastAsia="SimSun" w:hAnsi="SimSun"/>
                <w:b/>
                <w:bCs/>
                <w:szCs w:val="22"/>
              </w:rPr>
            </w:pPr>
            <w:r w:rsidRPr="003E637D">
              <w:rPr>
                <w:rFonts w:ascii="SimSun" w:eastAsia="SimSun" w:hAnsi="SimSun"/>
                <w:b/>
                <w:bCs/>
                <w:szCs w:val="22"/>
              </w:rPr>
              <w:t>ST.50</w:t>
            </w:r>
          </w:p>
        </w:tc>
        <w:tc>
          <w:tcPr>
            <w:tcW w:w="0" w:type="auto"/>
          </w:tcPr>
          <w:p w14:paraId="15A8B5CE" w14:textId="1B479FF4"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19</w:t>
            </w:r>
          </w:p>
        </w:tc>
        <w:tc>
          <w:tcPr>
            <w:tcW w:w="0" w:type="auto"/>
          </w:tcPr>
          <w:p w14:paraId="04535BEF" w14:textId="3CA76DCA"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2</w:t>
            </w:r>
          </w:p>
        </w:tc>
        <w:tc>
          <w:tcPr>
            <w:tcW w:w="0" w:type="auto"/>
          </w:tcPr>
          <w:p w14:paraId="0CFA86DE" w14:textId="6E0DB6F7"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0</w:t>
            </w:r>
          </w:p>
        </w:tc>
        <w:tc>
          <w:tcPr>
            <w:tcW w:w="0" w:type="auto"/>
          </w:tcPr>
          <w:p w14:paraId="0214981E" w14:textId="35FED87A"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4</w:t>
            </w:r>
          </w:p>
        </w:tc>
        <w:tc>
          <w:tcPr>
            <w:tcW w:w="0" w:type="auto"/>
          </w:tcPr>
          <w:p w14:paraId="6B1C637A" w14:textId="43BF2DF1"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3</w:t>
            </w:r>
          </w:p>
        </w:tc>
      </w:tr>
      <w:tr w:rsidR="003E637D" w:rsidRPr="003E637D" w14:paraId="339F44F9" w14:textId="77777777" w:rsidTr="00EF7B71">
        <w:tc>
          <w:tcPr>
            <w:tcW w:w="0" w:type="auto"/>
            <w:hideMark/>
          </w:tcPr>
          <w:p w14:paraId="05FEFB64" w14:textId="2913BBCE" w:rsidR="003E637D" w:rsidRPr="003E637D" w:rsidRDefault="003E637D" w:rsidP="00EF7B71">
            <w:pPr>
              <w:spacing w:before="20" w:after="20"/>
              <w:jc w:val="center"/>
              <w:rPr>
                <w:rFonts w:ascii="SimSun" w:eastAsia="SimSun" w:hAnsi="SimSun"/>
                <w:b/>
                <w:bCs/>
                <w:szCs w:val="22"/>
              </w:rPr>
            </w:pPr>
            <w:r w:rsidRPr="003E637D">
              <w:rPr>
                <w:rFonts w:ascii="SimSun" w:eastAsia="SimSun" w:hAnsi="SimSun"/>
                <w:b/>
                <w:bCs/>
                <w:szCs w:val="22"/>
              </w:rPr>
              <w:t>ST.90</w:t>
            </w:r>
          </w:p>
        </w:tc>
        <w:tc>
          <w:tcPr>
            <w:tcW w:w="0" w:type="auto"/>
          </w:tcPr>
          <w:p w14:paraId="21FED4FE" w14:textId="49144100"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6</w:t>
            </w:r>
          </w:p>
        </w:tc>
        <w:tc>
          <w:tcPr>
            <w:tcW w:w="0" w:type="auto"/>
          </w:tcPr>
          <w:p w14:paraId="483DC773" w14:textId="2B5F22DD"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8</w:t>
            </w:r>
          </w:p>
        </w:tc>
        <w:tc>
          <w:tcPr>
            <w:tcW w:w="0" w:type="auto"/>
          </w:tcPr>
          <w:p w14:paraId="051962F1" w14:textId="74D66D80"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1</w:t>
            </w:r>
          </w:p>
        </w:tc>
        <w:tc>
          <w:tcPr>
            <w:tcW w:w="0" w:type="auto"/>
          </w:tcPr>
          <w:p w14:paraId="39F57B10" w14:textId="1B5B8C50"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10</w:t>
            </w:r>
          </w:p>
        </w:tc>
        <w:tc>
          <w:tcPr>
            <w:tcW w:w="0" w:type="auto"/>
          </w:tcPr>
          <w:p w14:paraId="197EE18B" w14:textId="227EFB6B"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3</w:t>
            </w:r>
          </w:p>
        </w:tc>
      </w:tr>
      <w:tr w:rsidR="003E637D" w:rsidRPr="003E637D" w14:paraId="1305D3C4" w14:textId="77777777" w:rsidTr="00EF7B71">
        <w:tc>
          <w:tcPr>
            <w:tcW w:w="0" w:type="auto"/>
            <w:hideMark/>
          </w:tcPr>
          <w:p w14:paraId="0025D622" w14:textId="5648BAE7" w:rsidR="003E637D" w:rsidRPr="003E637D" w:rsidRDefault="003E637D" w:rsidP="00EF7B71">
            <w:pPr>
              <w:spacing w:before="20" w:after="20"/>
              <w:jc w:val="center"/>
              <w:rPr>
                <w:rFonts w:ascii="SimSun" w:eastAsia="SimSun" w:hAnsi="SimSun"/>
                <w:b/>
                <w:bCs/>
                <w:szCs w:val="22"/>
              </w:rPr>
            </w:pPr>
            <w:r w:rsidRPr="003E637D">
              <w:rPr>
                <w:rFonts w:ascii="SimSun" w:eastAsia="SimSun" w:hAnsi="SimSun"/>
                <w:b/>
                <w:bCs/>
                <w:szCs w:val="22"/>
              </w:rPr>
              <w:t>ST.91</w:t>
            </w:r>
          </w:p>
        </w:tc>
        <w:tc>
          <w:tcPr>
            <w:tcW w:w="0" w:type="auto"/>
          </w:tcPr>
          <w:p w14:paraId="46948961" w14:textId="3F8F115A"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5</w:t>
            </w:r>
          </w:p>
        </w:tc>
        <w:tc>
          <w:tcPr>
            <w:tcW w:w="0" w:type="auto"/>
          </w:tcPr>
          <w:p w14:paraId="4B671C77" w14:textId="139FA1B4"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6</w:t>
            </w:r>
          </w:p>
        </w:tc>
        <w:tc>
          <w:tcPr>
            <w:tcW w:w="0" w:type="auto"/>
          </w:tcPr>
          <w:p w14:paraId="4DBBDB5E" w14:textId="3BD68C64"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2</w:t>
            </w:r>
          </w:p>
        </w:tc>
        <w:tc>
          <w:tcPr>
            <w:tcW w:w="0" w:type="auto"/>
          </w:tcPr>
          <w:p w14:paraId="3ADB92B2" w14:textId="6BC0E1E9"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13</w:t>
            </w:r>
          </w:p>
        </w:tc>
        <w:tc>
          <w:tcPr>
            <w:tcW w:w="0" w:type="auto"/>
          </w:tcPr>
          <w:p w14:paraId="14977F93" w14:textId="7532E05B"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2</w:t>
            </w:r>
          </w:p>
        </w:tc>
      </w:tr>
      <w:tr w:rsidR="003E637D" w:rsidRPr="003E637D" w14:paraId="1D1F9F3F" w14:textId="77777777" w:rsidTr="00EF7B71">
        <w:tc>
          <w:tcPr>
            <w:tcW w:w="0" w:type="auto"/>
            <w:hideMark/>
          </w:tcPr>
          <w:p w14:paraId="6199C3DE" w14:textId="1AC3E479" w:rsidR="003E637D" w:rsidRPr="003E637D" w:rsidRDefault="003E637D" w:rsidP="00EF7B71">
            <w:pPr>
              <w:spacing w:before="20" w:after="20"/>
              <w:jc w:val="center"/>
              <w:rPr>
                <w:rFonts w:ascii="SimSun" w:eastAsia="SimSun" w:hAnsi="SimSun"/>
                <w:b/>
                <w:bCs/>
                <w:szCs w:val="22"/>
              </w:rPr>
            </w:pPr>
            <w:r w:rsidRPr="003E637D">
              <w:rPr>
                <w:rFonts w:ascii="SimSun" w:eastAsia="SimSun" w:hAnsi="SimSun"/>
                <w:b/>
                <w:bCs/>
                <w:szCs w:val="22"/>
              </w:rPr>
              <w:t>ST.92</w:t>
            </w:r>
          </w:p>
        </w:tc>
        <w:tc>
          <w:tcPr>
            <w:tcW w:w="0" w:type="auto"/>
          </w:tcPr>
          <w:p w14:paraId="62FC084B" w14:textId="4AE25889"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3</w:t>
            </w:r>
          </w:p>
        </w:tc>
        <w:tc>
          <w:tcPr>
            <w:tcW w:w="0" w:type="auto"/>
          </w:tcPr>
          <w:p w14:paraId="79D70D9E" w14:textId="797EE5A9"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16</w:t>
            </w:r>
          </w:p>
        </w:tc>
        <w:tc>
          <w:tcPr>
            <w:tcW w:w="0" w:type="auto"/>
          </w:tcPr>
          <w:p w14:paraId="4A326793" w14:textId="14BBEE70"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3</w:t>
            </w:r>
          </w:p>
        </w:tc>
        <w:tc>
          <w:tcPr>
            <w:tcW w:w="0" w:type="auto"/>
          </w:tcPr>
          <w:p w14:paraId="0ABC51F1" w14:textId="6C52B3FD"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5</w:t>
            </w:r>
          </w:p>
        </w:tc>
        <w:tc>
          <w:tcPr>
            <w:tcW w:w="0" w:type="auto"/>
          </w:tcPr>
          <w:p w14:paraId="75A02E5D" w14:textId="327321F1"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1</w:t>
            </w:r>
          </w:p>
        </w:tc>
      </w:tr>
      <w:tr w:rsidR="003E637D" w:rsidRPr="003E637D" w14:paraId="1CD3D33D" w14:textId="77777777" w:rsidTr="00EF7B71">
        <w:tc>
          <w:tcPr>
            <w:tcW w:w="0" w:type="auto"/>
            <w:hideMark/>
          </w:tcPr>
          <w:p w14:paraId="612CF84B" w14:textId="7AC49855" w:rsidR="003E637D" w:rsidRPr="003E637D" w:rsidRDefault="003E637D" w:rsidP="00EF7B71">
            <w:pPr>
              <w:spacing w:before="20" w:after="20"/>
              <w:jc w:val="center"/>
              <w:rPr>
                <w:rFonts w:ascii="SimSun" w:eastAsia="SimSun" w:hAnsi="SimSun"/>
                <w:b/>
                <w:bCs/>
                <w:szCs w:val="22"/>
              </w:rPr>
            </w:pPr>
            <w:r w:rsidRPr="003E637D">
              <w:rPr>
                <w:rFonts w:ascii="SimSun" w:eastAsia="SimSun" w:hAnsi="SimSun"/>
                <w:b/>
                <w:bCs/>
                <w:szCs w:val="22"/>
              </w:rPr>
              <w:t>ST.96</w:t>
            </w:r>
          </w:p>
        </w:tc>
        <w:tc>
          <w:tcPr>
            <w:tcW w:w="0" w:type="auto"/>
          </w:tcPr>
          <w:p w14:paraId="153E4F3B" w14:textId="377DC79E"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10</w:t>
            </w:r>
          </w:p>
        </w:tc>
        <w:tc>
          <w:tcPr>
            <w:tcW w:w="0" w:type="auto"/>
          </w:tcPr>
          <w:p w14:paraId="12725930" w14:textId="4AD1D72B"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5</w:t>
            </w:r>
          </w:p>
        </w:tc>
        <w:tc>
          <w:tcPr>
            <w:tcW w:w="0" w:type="auto"/>
          </w:tcPr>
          <w:p w14:paraId="47D4363E" w14:textId="608EDC3F"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2</w:t>
            </w:r>
          </w:p>
        </w:tc>
        <w:tc>
          <w:tcPr>
            <w:tcW w:w="0" w:type="auto"/>
          </w:tcPr>
          <w:p w14:paraId="3331BE05" w14:textId="2FFC366A"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8</w:t>
            </w:r>
          </w:p>
        </w:tc>
        <w:tc>
          <w:tcPr>
            <w:tcW w:w="0" w:type="auto"/>
          </w:tcPr>
          <w:p w14:paraId="165382F6" w14:textId="5FADC42A" w:rsidR="003E637D" w:rsidRPr="003E637D" w:rsidRDefault="003E637D" w:rsidP="00EF7B71">
            <w:pPr>
              <w:spacing w:before="20" w:after="20"/>
              <w:jc w:val="center"/>
              <w:rPr>
                <w:rFonts w:ascii="SimSun" w:eastAsia="SimSun" w:hAnsi="SimSun"/>
                <w:szCs w:val="22"/>
              </w:rPr>
            </w:pPr>
            <w:r w:rsidRPr="003E637D">
              <w:rPr>
                <w:rFonts w:ascii="SimSun" w:eastAsia="SimSun" w:hAnsi="SimSun"/>
                <w:szCs w:val="22"/>
              </w:rPr>
              <w:t>3</w:t>
            </w:r>
          </w:p>
        </w:tc>
      </w:tr>
    </w:tbl>
    <w:p w14:paraId="165950BE" w14:textId="0C500474" w:rsidR="009523C9" w:rsidRDefault="00EF7B71" w:rsidP="00F159C0">
      <w:pPr>
        <w:overflowPunct w:val="0"/>
        <w:spacing w:afterLines="50" w:after="120" w:line="340" w:lineRule="atLeast"/>
        <w:jc w:val="both"/>
        <w:rPr>
          <w:rFonts w:ascii="SimSun" w:hAnsi="SimSun"/>
        </w:rPr>
      </w:pPr>
      <w:r>
        <w:rPr>
          <w:rFonts w:ascii="SimSun" w:hAnsi="SimSun"/>
        </w:rPr>
        <w:br w:type="textWrapping" w:clear="all"/>
      </w:r>
      <w:r w:rsidR="00F159C0">
        <w:rPr>
          <w:rFonts w:ascii="SimSun" w:hAnsi="SimSun" w:hint="eastAsia"/>
        </w:rPr>
        <w:t>15</w:t>
      </w:r>
      <w:r w:rsidR="001A756B">
        <w:rPr>
          <w:rFonts w:ascii="SimSun" w:hAnsi="SimSun"/>
        </w:rPr>
        <w:t>.</w:t>
      </w:r>
      <w:r w:rsidR="001A756B">
        <w:rPr>
          <w:rFonts w:ascii="SimSun" w:hAnsi="SimSun"/>
        </w:rPr>
        <w:tab/>
      </w:r>
      <w:r w:rsidR="00F159C0" w:rsidRPr="00B763CF">
        <w:rPr>
          <w:rFonts w:ascii="SimSun" w:hAnsi="SimSun" w:hint="eastAsia"/>
          <w:noProof/>
        </w:rPr>
        <w:t>下表汇总了提交</w:t>
      </w:r>
      <w:r w:rsidR="00F159C0">
        <w:rPr>
          <w:rFonts w:ascii="SimSun" w:hAnsi="SimSun" w:hint="eastAsia"/>
          <w:noProof/>
        </w:rPr>
        <w:t>ATR</w:t>
      </w:r>
      <w:r w:rsidR="00F159C0" w:rsidRPr="00B763CF">
        <w:rPr>
          <w:rFonts w:ascii="SimSun" w:hAnsi="SimSun" w:hint="eastAsia"/>
          <w:noProof/>
        </w:rPr>
        <w:t>的知识产权局在实施</w:t>
      </w:r>
      <w:r w:rsidR="00F159C0">
        <w:rPr>
          <w:rFonts w:ascii="SimSun" w:hAnsi="SimSun" w:hint="eastAsia"/>
          <w:noProof/>
        </w:rPr>
        <w:t>涉及商标的产权组织各项</w:t>
      </w:r>
      <w:r w:rsidR="00F159C0" w:rsidRPr="00B763CF">
        <w:rPr>
          <w:rFonts w:ascii="SimSun" w:hAnsi="SimSun" w:hint="eastAsia"/>
          <w:noProof/>
        </w:rPr>
        <w:t>标准方面的</w:t>
      </w:r>
      <w:r w:rsidR="00F159C0">
        <w:rPr>
          <w:rFonts w:ascii="SimSun" w:hAnsi="SimSun" w:hint="eastAsia"/>
          <w:noProof/>
        </w:rPr>
        <w:t>状态</w:t>
      </w:r>
      <w:r w:rsidR="00F159C0" w:rsidRPr="00B763CF">
        <w:rPr>
          <w:rFonts w:ascii="SimSun" w:hAnsi="SimSun" w:hint="eastAsia"/>
          <w:noProof/>
        </w:rPr>
        <w:t>。在</w:t>
      </w:r>
      <w:r w:rsidR="00F159C0">
        <w:rPr>
          <w:rFonts w:ascii="SimSun" w:hAnsi="SimSun" w:hint="eastAsia"/>
          <w:noProof/>
        </w:rPr>
        <w:t>针对商标</w:t>
      </w:r>
      <w:r w:rsidR="00F159C0" w:rsidRPr="00B763CF">
        <w:rPr>
          <w:rFonts w:ascii="SimSun" w:hAnsi="SimSun" w:hint="eastAsia"/>
          <w:noProof/>
        </w:rPr>
        <w:t>提交</w:t>
      </w:r>
      <w:r w:rsidR="00F159C0">
        <w:rPr>
          <w:rFonts w:ascii="SimSun" w:hAnsi="SimSun" w:hint="eastAsia"/>
          <w:noProof/>
        </w:rPr>
        <w:t>ATR</w:t>
      </w:r>
      <w:r w:rsidR="00F159C0" w:rsidRPr="00B763CF">
        <w:rPr>
          <w:rFonts w:ascii="SimSun" w:hAnsi="SimSun" w:hint="eastAsia"/>
          <w:noProof/>
        </w:rPr>
        <w:t>的</w:t>
      </w:r>
      <w:r w:rsidR="00F159C0">
        <w:rPr>
          <w:rFonts w:ascii="SimSun" w:hAnsi="SimSun" w:hint="eastAsia"/>
          <w:noProof/>
        </w:rPr>
        <w:t>30</w:t>
      </w:r>
      <w:r w:rsidR="00F159C0" w:rsidRPr="00B763CF">
        <w:rPr>
          <w:rFonts w:ascii="SimSun" w:hAnsi="SimSun" w:hint="eastAsia"/>
          <w:noProof/>
        </w:rPr>
        <w:t>个知识产权局中，</w:t>
      </w:r>
      <w:r w:rsidR="005E07D7">
        <w:rPr>
          <w:rFonts w:ascii="SimSun" w:hAnsi="SimSun" w:hint="eastAsia"/>
          <w:noProof/>
        </w:rPr>
        <w:t>产权组织各项</w:t>
      </w:r>
      <w:r w:rsidR="00F159C0" w:rsidRPr="00F159C0">
        <w:rPr>
          <w:rFonts w:ascii="SimSun" w:hAnsi="SimSun" w:hint="eastAsia"/>
        </w:rPr>
        <w:t>标准的实施</w:t>
      </w:r>
      <w:r w:rsidR="005E07D7">
        <w:rPr>
          <w:rFonts w:ascii="SimSun" w:hAnsi="SimSun" w:hint="eastAsia"/>
        </w:rPr>
        <w:t>状态揭示出</w:t>
      </w:r>
      <w:r w:rsidR="00F159C0" w:rsidRPr="00F159C0">
        <w:rPr>
          <w:rFonts w:ascii="SimSun" w:hAnsi="SimSun" w:hint="eastAsia"/>
        </w:rPr>
        <w:t>不同程度的</w:t>
      </w:r>
      <w:r w:rsidR="005E07D7">
        <w:rPr>
          <w:rFonts w:ascii="SimSun" w:hAnsi="SimSun" w:hint="eastAsia"/>
        </w:rPr>
        <w:t>采用</w:t>
      </w:r>
      <w:r w:rsidR="00F159C0" w:rsidRPr="00F159C0">
        <w:rPr>
          <w:rFonts w:ascii="SimSun" w:hAnsi="SimSun" w:hint="eastAsia"/>
        </w:rPr>
        <w:t>率。</w:t>
      </w:r>
      <w:r w:rsidR="005E07D7">
        <w:rPr>
          <w:rFonts w:ascii="SimSun" w:hAnsi="SimSun" w:hint="eastAsia"/>
        </w:rPr>
        <w:t>遥遥领先的是产权组织</w:t>
      </w:r>
      <w:r w:rsidR="00F159C0" w:rsidRPr="00F159C0">
        <w:rPr>
          <w:rFonts w:ascii="SimSun" w:hAnsi="SimSun" w:hint="eastAsia"/>
        </w:rPr>
        <w:t>标准ST.3</w:t>
      </w:r>
      <w:r w:rsidR="005E07D7">
        <w:rPr>
          <w:rFonts w:ascii="SimSun" w:hAnsi="SimSun" w:hint="eastAsia"/>
        </w:rPr>
        <w:t>，有</w:t>
      </w:r>
      <w:r w:rsidR="00F159C0" w:rsidRPr="00F159C0">
        <w:rPr>
          <w:rFonts w:ascii="SimSun" w:hAnsi="SimSun" w:hint="eastAsia"/>
        </w:rPr>
        <w:t>26家</w:t>
      </w:r>
      <w:r w:rsidR="005E07D7">
        <w:rPr>
          <w:rFonts w:ascii="SimSun" w:hAnsi="SimSun" w:hint="eastAsia"/>
        </w:rPr>
        <w:t>主管局</w:t>
      </w:r>
      <w:r w:rsidR="00F159C0" w:rsidRPr="00F159C0">
        <w:rPr>
          <w:rFonts w:ascii="SimSun" w:hAnsi="SimSun" w:hint="eastAsia"/>
        </w:rPr>
        <w:t>实施，仅1家未计划实施。相比之下，ST.13、ST.90和ST.91等标准</w:t>
      </w:r>
      <w:r w:rsidR="0041164E">
        <w:rPr>
          <w:rFonts w:ascii="SimSun" w:hAnsi="SimSun" w:hint="eastAsia"/>
        </w:rPr>
        <w:t>显示出较低的</w:t>
      </w:r>
      <w:r w:rsidR="00F159C0" w:rsidRPr="00F159C0">
        <w:rPr>
          <w:rFonts w:ascii="SimSun" w:hAnsi="SimSun" w:hint="eastAsia"/>
        </w:rPr>
        <w:t>实施率，多</w:t>
      </w:r>
      <w:r w:rsidR="000779D3">
        <w:rPr>
          <w:rFonts w:ascii="SimSun" w:hAnsi="SimSun" w:hint="eastAsia"/>
        </w:rPr>
        <w:t>个主管局</w:t>
      </w:r>
      <w:r w:rsidR="005E07D7">
        <w:rPr>
          <w:rFonts w:ascii="SimSun" w:hAnsi="SimSun" w:hint="eastAsia"/>
        </w:rPr>
        <w:t>或者正在</w:t>
      </w:r>
      <w:r w:rsidR="00F159C0" w:rsidRPr="00F159C0">
        <w:rPr>
          <w:rFonts w:ascii="SimSun" w:hAnsi="SimSun" w:hint="eastAsia"/>
        </w:rPr>
        <w:t>计划实施</w:t>
      </w:r>
      <w:r w:rsidR="005E07D7">
        <w:rPr>
          <w:rFonts w:ascii="SimSun" w:hAnsi="SimSun" w:hint="eastAsia"/>
        </w:rPr>
        <w:t>，或者目前处于</w:t>
      </w:r>
      <w:r w:rsidR="00F159C0" w:rsidRPr="00F159C0">
        <w:rPr>
          <w:rFonts w:ascii="SimSun" w:hAnsi="SimSun" w:hint="eastAsia"/>
        </w:rPr>
        <w:t>实施阶段。包括ST.61和ST.96在内的若干</w:t>
      </w:r>
      <w:r w:rsidR="005E07D7">
        <w:rPr>
          <w:rFonts w:ascii="SimSun" w:hAnsi="SimSun" w:hint="eastAsia"/>
        </w:rPr>
        <w:t>项产权组织</w:t>
      </w:r>
      <w:r w:rsidR="00F159C0" w:rsidRPr="00F159C0">
        <w:rPr>
          <w:rFonts w:ascii="SimSun" w:hAnsi="SimSun" w:hint="eastAsia"/>
        </w:rPr>
        <w:t>标准</w:t>
      </w:r>
      <w:r w:rsidR="005E07D7">
        <w:rPr>
          <w:rFonts w:ascii="SimSun" w:hAnsi="SimSun" w:hint="eastAsia"/>
        </w:rPr>
        <w:t>的实施状态参差不齐</w:t>
      </w:r>
      <w:r w:rsidR="00F159C0" w:rsidRPr="00F159C0">
        <w:rPr>
          <w:rFonts w:ascii="SimSun" w:hAnsi="SimSun" w:hint="eastAsia"/>
        </w:rPr>
        <w:t>，</w:t>
      </w:r>
      <w:r w:rsidR="005E07D7">
        <w:rPr>
          <w:rFonts w:ascii="SimSun" w:hAnsi="SimSun" w:hint="eastAsia"/>
        </w:rPr>
        <w:t>大量主管局</w:t>
      </w:r>
      <w:r w:rsidR="00F159C0" w:rsidRPr="00F159C0">
        <w:rPr>
          <w:rFonts w:ascii="SimSun" w:hAnsi="SimSun" w:hint="eastAsia"/>
        </w:rPr>
        <w:t>仍处于实施阶段。此外，</w:t>
      </w:r>
      <w:r w:rsidR="001D231E">
        <w:rPr>
          <w:rFonts w:ascii="SimSun" w:hAnsi="SimSun" w:hint="eastAsia"/>
        </w:rPr>
        <w:t>若干个主管局</w:t>
      </w:r>
      <w:r w:rsidR="00F159C0" w:rsidRPr="00F159C0">
        <w:rPr>
          <w:rFonts w:ascii="SimSun" w:hAnsi="SimSun" w:hint="eastAsia"/>
        </w:rPr>
        <w:t>未</w:t>
      </w:r>
      <w:r w:rsidR="001D231E">
        <w:rPr>
          <w:rFonts w:ascii="SimSun" w:hAnsi="SimSun" w:hint="eastAsia"/>
        </w:rPr>
        <w:t>就</w:t>
      </w:r>
      <w:r w:rsidR="00F159C0" w:rsidRPr="00F159C0">
        <w:rPr>
          <w:rFonts w:ascii="SimSun" w:hAnsi="SimSun" w:hint="eastAsia"/>
        </w:rPr>
        <w:t>某些标准</w:t>
      </w:r>
      <w:r w:rsidR="001D231E">
        <w:rPr>
          <w:rFonts w:ascii="SimSun" w:hAnsi="SimSun" w:hint="eastAsia"/>
        </w:rPr>
        <w:t>提供</w:t>
      </w:r>
      <w:r w:rsidR="00F159C0" w:rsidRPr="00F159C0">
        <w:rPr>
          <w:rFonts w:ascii="SimSun" w:hAnsi="SimSun" w:hint="eastAsia"/>
        </w:rPr>
        <w:t>信息，这可能影响整体评估结果。</w:t>
      </w:r>
    </w:p>
    <w:tbl>
      <w:tblPr>
        <w:tblStyle w:val="TableGrid"/>
        <w:tblW w:w="9606" w:type="dxa"/>
        <w:tblInd w:w="-113" w:type="dxa"/>
        <w:tblLayout w:type="fixed"/>
        <w:tblLook w:val="04A0" w:firstRow="1" w:lastRow="0" w:firstColumn="1" w:lastColumn="0" w:noHBand="0" w:noVBand="1"/>
      </w:tblPr>
      <w:tblGrid>
        <w:gridCol w:w="1668"/>
        <w:gridCol w:w="1587"/>
        <w:gridCol w:w="1588"/>
        <w:gridCol w:w="1587"/>
        <w:gridCol w:w="1588"/>
        <w:gridCol w:w="1588"/>
      </w:tblGrid>
      <w:tr w:rsidR="003534A1" w:rsidRPr="0057271E" w14:paraId="04AFFB38" w14:textId="77777777" w:rsidTr="00C26AA4">
        <w:tc>
          <w:tcPr>
            <w:tcW w:w="1668" w:type="dxa"/>
            <w:hideMark/>
          </w:tcPr>
          <w:p w14:paraId="347FD56F" w14:textId="5D143BBC" w:rsidR="003534A1" w:rsidRPr="0057271E" w:rsidRDefault="003534A1" w:rsidP="003534A1">
            <w:pPr>
              <w:spacing w:before="20" w:after="20"/>
              <w:jc w:val="center"/>
              <w:rPr>
                <w:rFonts w:ascii="SimSun" w:eastAsia="SimSun" w:hAnsi="SimSun"/>
                <w:b/>
                <w:bCs/>
                <w:szCs w:val="22"/>
              </w:rPr>
            </w:pPr>
            <w:r w:rsidRPr="0057271E">
              <w:rPr>
                <w:rFonts w:ascii="SimSun" w:eastAsia="SimSun" w:hAnsi="SimSun" w:cs="Microsoft YaHei" w:hint="eastAsia"/>
                <w:b/>
                <w:bCs/>
                <w:szCs w:val="22"/>
              </w:rPr>
              <w:t>产权组织标准</w:t>
            </w:r>
          </w:p>
        </w:tc>
        <w:tc>
          <w:tcPr>
            <w:tcW w:w="1587" w:type="dxa"/>
            <w:hideMark/>
          </w:tcPr>
          <w:p w14:paraId="272BE34F" w14:textId="189699AB" w:rsidR="003534A1" w:rsidRPr="0057271E" w:rsidRDefault="003534A1" w:rsidP="003534A1">
            <w:pPr>
              <w:spacing w:before="20" w:after="20"/>
              <w:jc w:val="center"/>
              <w:rPr>
                <w:rFonts w:ascii="SimSun" w:eastAsia="SimSun" w:hAnsi="SimSun"/>
                <w:b/>
                <w:bCs/>
                <w:szCs w:val="22"/>
              </w:rPr>
            </w:pPr>
            <w:r w:rsidRPr="0057271E">
              <w:rPr>
                <w:rFonts w:ascii="SimSun" w:eastAsia="SimSun" w:hAnsi="SimSun" w:hint="eastAsia"/>
                <w:b/>
                <w:bCs/>
                <w:szCs w:val="22"/>
              </w:rPr>
              <w:t>已</w:t>
            </w:r>
            <w:r w:rsidRPr="0057271E">
              <w:rPr>
                <w:rFonts w:ascii="SimSun" w:eastAsia="SimSun" w:hAnsi="SimSun" w:cs="Microsoft YaHei" w:hint="eastAsia"/>
                <w:b/>
                <w:bCs/>
                <w:szCs w:val="22"/>
              </w:rPr>
              <w:t>实施</w:t>
            </w:r>
          </w:p>
        </w:tc>
        <w:tc>
          <w:tcPr>
            <w:tcW w:w="1588" w:type="dxa"/>
            <w:hideMark/>
          </w:tcPr>
          <w:p w14:paraId="59BC1B53" w14:textId="79C16089" w:rsidR="003534A1" w:rsidRPr="0057271E" w:rsidRDefault="003534A1" w:rsidP="003534A1">
            <w:pPr>
              <w:spacing w:before="20" w:after="20"/>
              <w:jc w:val="center"/>
              <w:rPr>
                <w:rFonts w:ascii="SimSun" w:eastAsia="SimSun" w:hAnsi="SimSun"/>
                <w:b/>
                <w:bCs/>
                <w:szCs w:val="22"/>
              </w:rPr>
            </w:pPr>
            <w:r w:rsidRPr="0057271E">
              <w:rPr>
                <w:rFonts w:ascii="SimSun" w:eastAsia="SimSun" w:hAnsi="SimSun" w:cs="Microsoft YaHei" w:hint="eastAsia"/>
                <w:b/>
                <w:bCs/>
                <w:szCs w:val="22"/>
              </w:rPr>
              <w:t>无实施计划</w:t>
            </w:r>
          </w:p>
        </w:tc>
        <w:tc>
          <w:tcPr>
            <w:tcW w:w="1587" w:type="dxa"/>
            <w:hideMark/>
          </w:tcPr>
          <w:p w14:paraId="20711FE3" w14:textId="4C9400CD" w:rsidR="003534A1" w:rsidRPr="0057271E" w:rsidRDefault="003534A1" w:rsidP="003534A1">
            <w:pPr>
              <w:spacing w:before="20" w:after="20"/>
              <w:jc w:val="center"/>
              <w:rPr>
                <w:rFonts w:ascii="SimSun" w:eastAsia="SimSun" w:hAnsi="SimSun"/>
                <w:b/>
                <w:bCs/>
                <w:szCs w:val="22"/>
              </w:rPr>
            </w:pPr>
            <w:r w:rsidRPr="0057271E">
              <w:rPr>
                <w:rFonts w:ascii="SimSun" w:eastAsia="SimSun" w:hAnsi="SimSun" w:hint="eastAsia"/>
                <w:b/>
                <w:bCs/>
                <w:szCs w:val="22"/>
              </w:rPr>
              <w:t>处于</w:t>
            </w:r>
            <w:r w:rsidRPr="0057271E">
              <w:rPr>
                <w:rFonts w:ascii="SimSun" w:eastAsia="SimSun" w:hAnsi="SimSun" w:cs="Microsoft YaHei" w:hint="eastAsia"/>
                <w:b/>
                <w:bCs/>
                <w:szCs w:val="22"/>
              </w:rPr>
              <w:t>实施阶段</w:t>
            </w:r>
          </w:p>
        </w:tc>
        <w:tc>
          <w:tcPr>
            <w:tcW w:w="1588" w:type="dxa"/>
            <w:hideMark/>
          </w:tcPr>
          <w:p w14:paraId="2EE10E0C" w14:textId="5B8414AF" w:rsidR="003534A1" w:rsidRPr="0057271E" w:rsidRDefault="003534A1" w:rsidP="003534A1">
            <w:pPr>
              <w:spacing w:before="20" w:after="20"/>
              <w:jc w:val="center"/>
              <w:rPr>
                <w:rFonts w:ascii="SimSun" w:eastAsia="SimSun" w:hAnsi="SimSun"/>
                <w:b/>
                <w:bCs/>
                <w:szCs w:val="22"/>
              </w:rPr>
            </w:pPr>
            <w:r w:rsidRPr="0057271E">
              <w:rPr>
                <w:rFonts w:ascii="SimSun" w:eastAsia="SimSun" w:hAnsi="SimSun" w:hint="eastAsia"/>
                <w:b/>
                <w:bCs/>
                <w:szCs w:val="22"/>
              </w:rPr>
              <w:t>计划</w:t>
            </w:r>
            <w:r w:rsidRPr="0057271E">
              <w:rPr>
                <w:rFonts w:ascii="SimSun" w:eastAsia="SimSun" w:hAnsi="SimSun" w:cs="Microsoft YaHei" w:hint="eastAsia"/>
                <w:b/>
                <w:bCs/>
                <w:szCs w:val="22"/>
              </w:rPr>
              <w:t>实施</w:t>
            </w:r>
          </w:p>
        </w:tc>
        <w:tc>
          <w:tcPr>
            <w:tcW w:w="1588" w:type="dxa"/>
            <w:hideMark/>
          </w:tcPr>
          <w:p w14:paraId="0AE4C040" w14:textId="7E058A2F" w:rsidR="003534A1" w:rsidRPr="0057271E" w:rsidRDefault="003534A1" w:rsidP="003534A1">
            <w:pPr>
              <w:spacing w:before="20" w:after="20"/>
              <w:jc w:val="center"/>
              <w:rPr>
                <w:rFonts w:ascii="SimSun" w:eastAsia="SimSun" w:hAnsi="SimSun"/>
                <w:b/>
                <w:bCs/>
                <w:szCs w:val="22"/>
              </w:rPr>
            </w:pPr>
            <w:r w:rsidRPr="0057271E">
              <w:rPr>
                <w:rFonts w:ascii="SimSun" w:eastAsia="SimSun" w:hAnsi="SimSun" w:hint="eastAsia"/>
                <w:b/>
                <w:bCs/>
                <w:szCs w:val="22"/>
              </w:rPr>
              <w:t>未提供信息</w:t>
            </w:r>
          </w:p>
        </w:tc>
      </w:tr>
      <w:tr w:rsidR="003E637D" w:rsidRPr="0057271E" w14:paraId="1591A086" w14:textId="77777777" w:rsidTr="00C26AA4">
        <w:trPr>
          <w:trHeight w:val="315"/>
        </w:trPr>
        <w:tc>
          <w:tcPr>
            <w:tcW w:w="1668" w:type="dxa"/>
            <w:hideMark/>
          </w:tcPr>
          <w:p w14:paraId="6E454E03" w14:textId="77777777" w:rsidR="003E637D" w:rsidRPr="0057271E" w:rsidRDefault="003E637D" w:rsidP="003E637D">
            <w:pPr>
              <w:spacing w:before="20" w:after="20"/>
              <w:jc w:val="center"/>
              <w:rPr>
                <w:rFonts w:ascii="SimSun" w:eastAsia="SimSun" w:hAnsi="SimSun"/>
                <w:b/>
                <w:bCs/>
                <w:szCs w:val="22"/>
              </w:rPr>
            </w:pPr>
            <w:r w:rsidRPr="0057271E">
              <w:rPr>
                <w:rFonts w:ascii="SimSun" w:eastAsia="SimSun" w:hAnsi="SimSun"/>
                <w:b/>
                <w:bCs/>
                <w:szCs w:val="22"/>
              </w:rPr>
              <w:t>ST.3</w:t>
            </w:r>
          </w:p>
        </w:tc>
        <w:tc>
          <w:tcPr>
            <w:tcW w:w="1587" w:type="dxa"/>
          </w:tcPr>
          <w:p w14:paraId="73CEAB8B"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26</w:t>
            </w:r>
          </w:p>
        </w:tc>
        <w:tc>
          <w:tcPr>
            <w:tcW w:w="1588" w:type="dxa"/>
          </w:tcPr>
          <w:p w14:paraId="5A97E769"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1</w:t>
            </w:r>
          </w:p>
        </w:tc>
        <w:tc>
          <w:tcPr>
            <w:tcW w:w="1587" w:type="dxa"/>
          </w:tcPr>
          <w:p w14:paraId="109580FD"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0</w:t>
            </w:r>
          </w:p>
        </w:tc>
        <w:tc>
          <w:tcPr>
            <w:tcW w:w="1588" w:type="dxa"/>
          </w:tcPr>
          <w:p w14:paraId="52821538"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0</w:t>
            </w:r>
          </w:p>
        </w:tc>
        <w:tc>
          <w:tcPr>
            <w:tcW w:w="1588" w:type="dxa"/>
          </w:tcPr>
          <w:p w14:paraId="6374DEBB" w14:textId="5D9030B2" w:rsidR="003E637D" w:rsidRPr="003E637D" w:rsidRDefault="003E637D" w:rsidP="003E637D">
            <w:pPr>
              <w:spacing w:before="20" w:after="20"/>
              <w:jc w:val="center"/>
              <w:rPr>
                <w:rFonts w:ascii="SimSun" w:eastAsia="SimSun" w:hAnsi="SimSun"/>
                <w:szCs w:val="22"/>
              </w:rPr>
            </w:pPr>
            <w:r w:rsidRPr="003E637D">
              <w:rPr>
                <w:rFonts w:ascii="SimSun" w:eastAsia="SimSun" w:hAnsi="SimSun"/>
                <w:szCs w:val="22"/>
              </w:rPr>
              <w:t>3</w:t>
            </w:r>
          </w:p>
        </w:tc>
      </w:tr>
      <w:tr w:rsidR="003E637D" w:rsidRPr="0057271E" w14:paraId="4D046632" w14:textId="77777777" w:rsidTr="00C26AA4">
        <w:trPr>
          <w:trHeight w:val="315"/>
        </w:trPr>
        <w:tc>
          <w:tcPr>
            <w:tcW w:w="1668" w:type="dxa"/>
            <w:hideMark/>
          </w:tcPr>
          <w:p w14:paraId="0EC8006F" w14:textId="77777777" w:rsidR="003E637D" w:rsidRPr="0057271E" w:rsidRDefault="003E637D" w:rsidP="003E637D">
            <w:pPr>
              <w:spacing w:before="20" w:after="20"/>
              <w:jc w:val="center"/>
              <w:rPr>
                <w:rFonts w:ascii="SimSun" w:eastAsia="SimSun" w:hAnsi="SimSun"/>
                <w:b/>
                <w:bCs/>
                <w:szCs w:val="22"/>
              </w:rPr>
            </w:pPr>
            <w:r w:rsidRPr="0057271E">
              <w:rPr>
                <w:rFonts w:ascii="SimSun" w:eastAsia="SimSun" w:hAnsi="SimSun"/>
                <w:b/>
                <w:bCs/>
                <w:szCs w:val="22"/>
              </w:rPr>
              <w:t>ST.13</w:t>
            </w:r>
          </w:p>
        </w:tc>
        <w:tc>
          <w:tcPr>
            <w:tcW w:w="1587" w:type="dxa"/>
          </w:tcPr>
          <w:p w14:paraId="29C56E4E"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17</w:t>
            </w:r>
          </w:p>
        </w:tc>
        <w:tc>
          <w:tcPr>
            <w:tcW w:w="1588" w:type="dxa"/>
          </w:tcPr>
          <w:p w14:paraId="162560DC"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10</w:t>
            </w:r>
          </w:p>
        </w:tc>
        <w:tc>
          <w:tcPr>
            <w:tcW w:w="1587" w:type="dxa"/>
          </w:tcPr>
          <w:p w14:paraId="33018614"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0</w:t>
            </w:r>
          </w:p>
        </w:tc>
        <w:tc>
          <w:tcPr>
            <w:tcW w:w="1588" w:type="dxa"/>
          </w:tcPr>
          <w:p w14:paraId="5C8182E8"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0</w:t>
            </w:r>
          </w:p>
        </w:tc>
        <w:tc>
          <w:tcPr>
            <w:tcW w:w="1588" w:type="dxa"/>
          </w:tcPr>
          <w:p w14:paraId="6F87EFB8" w14:textId="111C57FE" w:rsidR="003E637D" w:rsidRPr="003E637D" w:rsidRDefault="003E637D" w:rsidP="003E637D">
            <w:pPr>
              <w:spacing w:before="20" w:after="20"/>
              <w:jc w:val="center"/>
              <w:rPr>
                <w:rFonts w:ascii="SimSun" w:eastAsia="SimSun" w:hAnsi="SimSun"/>
                <w:szCs w:val="22"/>
              </w:rPr>
            </w:pPr>
            <w:r w:rsidRPr="003E637D">
              <w:rPr>
                <w:rFonts w:ascii="SimSun" w:eastAsia="SimSun" w:hAnsi="SimSun"/>
                <w:szCs w:val="22"/>
              </w:rPr>
              <w:t>3</w:t>
            </w:r>
          </w:p>
        </w:tc>
      </w:tr>
      <w:tr w:rsidR="003E637D" w:rsidRPr="0057271E" w14:paraId="09FE5A65" w14:textId="77777777" w:rsidTr="00C26AA4">
        <w:trPr>
          <w:trHeight w:val="315"/>
        </w:trPr>
        <w:tc>
          <w:tcPr>
            <w:tcW w:w="1668" w:type="dxa"/>
            <w:hideMark/>
          </w:tcPr>
          <w:p w14:paraId="3CD16BD9" w14:textId="77777777" w:rsidR="003E637D" w:rsidRPr="0057271E" w:rsidRDefault="003E637D" w:rsidP="003E637D">
            <w:pPr>
              <w:spacing w:before="20" w:after="20"/>
              <w:jc w:val="center"/>
              <w:rPr>
                <w:rFonts w:ascii="SimSun" w:eastAsia="SimSun" w:hAnsi="SimSun"/>
                <w:b/>
                <w:bCs/>
                <w:szCs w:val="22"/>
              </w:rPr>
            </w:pPr>
            <w:r w:rsidRPr="0057271E">
              <w:rPr>
                <w:rFonts w:ascii="SimSun" w:eastAsia="SimSun" w:hAnsi="SimSun"/>
                <w:b/>
                <w:bCs/>
                <w:szCs w:val="22"/>
              </w:rPr>
              <w:t>ST.60</w:t>
            </w:r>
          </w:p>
        </w:tc>
        <w:tc>
          <w:tcPr>
            <w:tcW w:w="1587" w:type="dxa"/>
          </w:tcPr>
          <w:p w14:paraId="49233BF3"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19</w:t>
            </w:r>
          </w:p>
        </w:tc>
        <w:tc>
          <w:tcPr>
            <w:tcW w:w="1588" w:type="dxa"/>
          </w:tcPr>
          <w:p w14:paraId="67BFA421"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5</w:t>
            </w:r>
          </w:p>
        </w:tc>
        <w:tc>
          <w:tcPr>
            <w:tcW w:w="1587" w:type="dxa"/>
          </w:tcPr>
          <w:p w14:paraId="3E087170"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0</w:t>
            </w:r>
          </w:p>
        </w:tc>
        <w:tc>
          <w:tcPr>
            <w:tcW w:w="1588" w:type="dxa"/>
          </w:tcPr>
          <w:p w14:paraId="64F49B4B"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1</w:t>
            </w:r>
          </w:p>
        </w:tc>
        <w:tc>
          <w:tcPr>
            <w:tcW w:w="1588" w:type="dxa"/>
          </w:tcPr>
          <w:p w14:paraId="16F682A3" w14:textId="4D4F17A8" w:rsidR="003E637D" w:rsidRPr="003E637D" w:rsidRDefault="003E637D" w:rsidP="003E637D">
            <w:pPr>
              <w:spacing w:before="20" w:after="20"/>
              <w:jc w:val="center"/>
              <w:rPr>
                <w:rFonts w:ascii="SimSun" w:eastAsia="SimSun" w:hAnsi="SimSun"/>
                <w:szCs w:val="22"/>
              </w:rPr>
            </w:pPr>
            <w:r w:rsidRPr="003E637D">
              <w:rPr>
                <w:rFonts w:ascii="SimSun" w:eastAsia="SimSun" w:hAnsi="SimSun"/>
                <w:szCs w:val="22"/>
              </w:rPr>
              <w:t>5</w:t>
            </w:r>
          </w:p>
        </w:tc>
      </w:tr>
      <w:tr w:rsidR="003E637D" w:rsidRPr="0057271E" w14:paraId="35AC609A" w14:textId="77777777" w:rsidTr="00C26AA4">
        <w:trPr>
          <w:trHeight w:val="315"/>
        </w:trPr>
        <w:tc>
          <w:tcPr>
            <w:tcW w:w="1668" w:type="dxa"/>
            <w:hideMark/>
          </w:tcPr>
          <w:p w14:paraId="7DDE8A7D" w14:textId="77777777" w:rsidR="003E637D" w:rsidRPr="0057271E" w:rsidRDefault="003E637D" w:rsidP="003E637D">
            <w:pPr>
              <w:spacing w:before="20" w:after="20"/>
              <w:jc w:val="center"/>
              <w:rPr>
                <w:rFonts w:ascii="SimSun" w:eastAsia="SimSun" w:hAnsi="SimSun"/>
                <w:b/>
                <w:bCs/>
                <w:szCs w:val="22"/>
              </w:rPr>
            </w:pPr>
            <w:r w:rsidRPr="0057271E">
              <w:rPr>
                <w:rFonts w:ascii="SimSun" w:eastAsia="SimSun" w:hAnsi="SimSun"/>
                <w:b/>
                <w:bCs/>
                <w:szCs w:val="22"/>
              </w:rPr>
              <w:t>ST.61</w:t>
            </w:r>
          </w:p>
        </w:tc>
        <w:tc>
          <w:tcPr>
            <w:tcW w:w="1587" w:type="dxa"/>
          </w:tcPr>
          <w:p w14:paraId="5D73C748"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8</w:t>
            </w:r>
          </w:p>
        </w:tc>
        <w:tc>
          <w:tcPr>
            <w:tcW w:w="1588" w:type="dxa"/>
          </w:tcPr>
          <w:p w14:paraId="3DB10852"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10</w:t>
            </w:r>
          </w:p>
        </w:tc>
        <w:tc>
          <w:tcPr>
            <w:tcW w:w="1587" w:type="dxa"/>
          </w:tcPr>
          <w:p w14:paraId="4B991299"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0</w:t>
            </w:r>
          </w:p>
        </w:tc>
        <w:tc>
          <w:tcPr>
            <w:tcW w:w="1588" w:type="dxa"/>
          </w:tcPr>
          <w:p w14:paraId="4A6B4522"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8</w:t>
            </w:r>
          </w:p>
        </w:tc>
        <w:tc>
          <w:tcPr>
            <w:tcW w:w="1588" w:type="dxa"/>
          </w:tcPr>
          <w:p w14:paraId="1048031E" w14:textId="6088908E" w:rsidR="003E637D" w:rsidRPr="003E637D" w:rsidRDefault="003E637D" w:rsidP="003E637D">
            <w:pPr>
              <w:spacing w:before="20" w:after="20"/>
              <w:jc w:val="center"/>
              <w:rPr>
                <w:rFonts w:ascii="SimSun" w:eastAsia="SimSun" w:hAnsi="SimSun"/>
                <w:szCs w:val="22"/>
              </w:rPr>
            </w:pPr>
            <w:r w:rsidRPr="003E637D">
              <w:rPr>
                <w:rFonts w:ascii="SimSun" w:eastAsia="SimSun" w:hAnsi="SimSun"/>
                <w:szCs w:val="22"/>
              </w:rPr>
              <w:t>4</w:t>
            </w:r>
          </w:p>
        </w:tc>
      </w:tr>
      <w:tr w:rsidR="003E637D" w:rsidRPr="0057271E" w14:paraId="4EF8A255" w14:textId="77777777" w:rsidTr="00C26AA4">
        <w:trPr>
          <w:trHeight w:val="315"/>
        </w:trPr>
        <w:tc>
          <w:tcPr>
            <w:tcW w:w="1668" w:type="dxa"/>
            <w:hideMark/>
          </w:tcPr>
          <w:p w14:paraId="3102D175" w14:textId="77777777" w:rsidR="003E637D" w:rsidRPr="0057271E" w:rsidRDefault="003E637D" w:rsidP="003E637D">
            <w:pPr>
              <w:spacing w:before="20" w:after="20"/>
              <w:jc w:val="center"/>
              <w:rPr>
                <w:rFonts w:ascii="SimSun" w:eastAsia="SimSun" w:hAnsi="SimSun"/>
                <w:b/>
                <w:bCs/>
                <w:szCs w:val="22"/>
              </w:rPr>
            </w:pPr>
            <w:r w:rsidRPr="0057271E">
              <w:rPr>
                <w:rFonts w:ascii="SimSun" w:eastAsia="SimSun" w:hAnsi="SimSun"/>
                <w:b/>
                <w:bCs/>
                <w:szCs w:val="22"/>
              </w:rPr>
              <w:t>ST.63</w:t>
            </w:r>
          </w:p>
        </w:tc>
        <w:tc>
          <w:tcPr>
            <w:tcW w:w="1587" w:type="dxa"/>
          </w:tcPr>
          <w:p w14:paraId="542A435A"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18</w:t>
            </w:r>
          </w:p>
        </w:tc>
        <w:tc>
          <w:tcPr>
            <w:tcW w:w="1588" w:type="dxa"/>
          </w:tcPr>
          <w:p w14:paraId="7466C954"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6</w:t>
            </w:r>
          </w:p>
        </w:tc>
        <w:tc>
          <w:tcPr>
            <w:tcW w:w="1587" w:type="dxa"/>
          </w:tcPr>
          <w:p w14:paraId="2646A277"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0</w:t>
            </w:r>
          </w:p>
        </w:tc>
        <w:tc>
          <w:tcPr>
            <w:tcW w:w="1588" w:type="dxa"/>
          </w:tcPr>
          <w:p w14:paraId="7ED367F3"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2</w:t>
            </w:r>
          </w:p>
        </w:tc>
        <w:tc>
          <w:tcPr>
            <w:tcW w:w="1588" w:type="dxa"/>
          </w:tcPr>
          <w:p w14:paraId="0F47C260" w14:textId="19B4FD70" w:rsidR="003E637D" w:rsidRPr="003E637D" w:rsidRDefault="003E637D" w:rsidP="003E637D">
            <w:pPr>
              <w:spacing w:before="20" w:after="20"/>
              <w:jc w:val="center"/>
              <w:rPr>
                <w:rFonts w:ascii="SimSun" w:eastAsia="SimSun" w:hAnsi="SimSun"/>
                <w:szCs w:val="22"/>
              </w:rPr>
            </w:pPr>
            <w:r w:rsidRPr="003E637D">
              <w:rPr>
                <w:rFonts w:ascii="SimSun" w:eastAsia="SimSun" w:hAnsi="SimSun"/>
                <w:szCs w:val="22"/>
              </w:rPr>
              <w:t>4</w:t>
            </w:r>
          </w:p>
        </w:tc>
      </w:tr>
      <w:tr w:rsidR="003E637D" w:rsidRPr="0057271E" w14:paraId="7E97A812" w14:textId="77777777" w:rsidTr="00C26AA4">
        <w:trPr>
          <w:trHeight w:val="315"/>
        </w:trPr>
        <w:tc>
          <w:tcPr>
            <w:tcW w:w="1668" w:type="dxa"/>
            <w:hideMark/>
          </w:tcPr>
          <w:p w14:paraId="33787F54" w14:textId="77777777" w:rsidR="003E637D" w:rsidRPr="0057271E" w:rsidRDefault="003E637D" w:rsidP="003E637D">
            <w:pPr>
              <w:spacing w:before="20" w:after="20"/>
              <w:jc w:val="center"/>
              <w:rPr>
                <w:rFonts w:ascii="SimSun" w:eastAsia="SimSun" w:hAnsi="SimSun"/>
                <w:b/>
                <w:bCs/>
                <w:szCs w:val="22"/>
              </w:rPr>
            </w:pPr>
            <w:r w:rsidRPr="0057271E">
              <w:rPr>
                <w:rFonts w:ascii="SimSun" w:eastAsia="SimSun" w:hAnsi="SimSun"/>
                <w:b/>
                <w:bCs/>
                <w:szCs w:val="22"/>
              </w:rPr>
              <w:t>ST.66</w:t>
            </w:r>
          </w:p>
        </w:tc>
        <w:tc>
          <w:tcPr>
            <w:tcW w:w="1587" w:type="dxa"/>
          </w:tcPr>
          <w:p w14:paraId="30B99B4C"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14</w:t>
            </w:r>
          </w:p>
        </w:tc>
        <w:tc>
          <w:tcPr>
            <w:tcW w:w="1588" w:type="dxa"/>
          </w:tcPr>
          <w:p w14:paraId="5B878E05"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10</w:t>
            </w:r>
          </w:p>
        </w:tc>
        <w:tc>
          <w:tcPr>
            <w:tcW w:w="1587" w:type="dxa"/>
          </w:tcPr>
          <w:p w14:paraId="7A6046BB"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1</w:t>
            </w:r>
          </w:p>
        </w:tc>
        <w:tc>
          <w:tcPr>
            <w:tcW w:w="1588" w:type="dxa"/>
          </w:tcPr>
          <w:p w14:paraId="5A8669DF"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1</w:t>
            </w:r>
          </w:p>
        </w:tc>
        <w:tc>
          <w:tcPr>
            <w:tcW w:w="1588" w:type="dxa"/>
          </w:tcPr>
          <w:p w14:paraId="71986640" w14:textId="68A43071" w:rsidR="003E637D" w:rsidRPr="003E637D" w:rsidRDefault="003E637D" w:rsidP="003E637D">
            <w:pPr>
              <w:spacing w:before="20" w:after="20"/>
              <w:jc w:val="center"/>
              <w:rPr>
                <w:rFonts w:ascii="SimSun" w:eastAsia="SimSun" w:hAnsi="SimSun"/>
                <w:szCs w:val="22"/>
              </w:rPr>
            </w:pPr>
            <w:r w:rsidRPr="003E637D">
              <w:rPr>
                <w:rFonts w:ascii="SimSun" w:eastAsia="SimSun" w:hAnsi="SimSun"/>
                <w:szCs w:val="22"/>
              </w:rPr>
              <w:t>4</w:t>
            </w:r>
          </w:p>
        </w:tc>
      </w:tr>
      <w:tr w:rsidR="003E637D" w:rsidRPr="0057271E" w14:paraId="5EBC93D9" w14:textId="77777777" w:rsidTr="00C26AA4">
        <w:trPr>
          <w:trHeight w:val="315"/>
        </w:trPr>
        <w:tc>
          <w:tcPr>
            <w:tcW w:w="1668" w:type="dxa"/>
            <w:hideMark/>
          </w:tcPr>
          <w:p w14:paraId="1B17C070" w14:textId="77777777" w:rsidR="003E637D" w:rsidRPr="0057271E" w:rsidRDefault="003E637D" w:rsidP="003E637D">
            <w:pPr>
              <w:spacing w:before="20" w:after="20"/>
              <w:jc w:val="center"/>
              <w:rPr>
                <w:rFonts w:ascii="SimSun" w:eastAsia="SimSun" w:hAnsi="SimSun"/>
                <w:b/>
                <w:bCs/>
                <w:szCs w:val="22"/>
              </w:rPr>
            </w:pPr>
            <w:r w:rsidRPr="0057271E">
              <w:rPr>
                <w:rFonts w:ascii="SimSun" w:eastAsia="SimSun" w:hAnsi="SimSun"/>
                <w:b/>
                <w:bCs/>
                <w:szCs w:val="22"/>
              </w:rPr>
              <w:t>ST.67</w:t>
            </w:r>
          </w:p>
        </w:tc>
        <w:tc>
          <w:tcPr>
            <w:tcW w:w="1587" w:type="dxa"/>
          </w:tcPr>
          <w:p w14:paraId="793E52F0"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16</w:t>
            </w:r>
          </w:p>
        </w:tc>
        <w:tc>
          <w:tcPr>
            <w:tcW w:w="1588" w:type="dxa"/>
          </w:tcPr>
          <w:p w14:paraId="6700C19D"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8</w:t>
            </w:r>
          </w:p>
        </w:tc>
        <w:tc>
          <w:tcPr>
            <w:tcW w:w="1587" w:type="dxa"/>
          </w:tcPr>
          <w:p w14:paraId="23108AC4"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0</w:t>
            </w:r>
          </w:p>
        </w:tc>
        <w:tc>
          <w:tcPr>
            <w:tcW w:w="1588" w:type="dxa"/>
          </w:tcPr>
          <w:p w14:paraId="4CA835CD"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2</w:t>
            </w:r>
          </w:p>
        </w:tc>
        <w:tc>
          <w:tcPr>
            <w:tcW w:w="1588" w:type="dxa"/>
          </w:tcPr>
          <w:p w14:paraId="6C24E6F1" w14:textId="13E473A7" w:rsidR="003E637D" w:rsidRPr="003E637D" w:rsidRDefault="003E637D" w:rsidP="003E637D">
            <w:pPr>
              <w:spacing w:before="20" w:after="20"/>
              <w:jc w:val="center"/>
              <w:rPr>
                <w:rFonts w:ascii="SimSun" w:eastAsia="SimSun" w:hAnsi="SimSun"/>
                <w:szCs w:val="22"/>
              </w:rPr>
            </w:pPr>
            <w:r w:rsidRPr="003E637D">
              <w:rPr>
                <w:rFonts w:ascii="SimSun" w:eastAsia="SimSun" w:hAnsi="SimSun"/>
                <w:szCs w:val="22"/>
              </w:rPr>
              <w:t>4</w:t>
            </w:r>
          </w:p>
        </w:tc>
      </w:tr>
      <w:tr w:rsidR="003E637D" w:rsidRPr="0057271E" w14:paraId="57D35533" w14:textId="77777777" w:rsidTr="00C26AA4">
        <w:trPr>
          <w:trHeight w:val="315"/>
        </w:trPr>
        <w:tc>
          <w:tcPr>
            <w:tcW w:w="1668" w:type="dxa"/>
            <w:hideMark/>
          </w:tcPr>
          <w:p w14:paraId="0380E60B" w14:textId="77777777" w:rsidR="003E637D" w:rsidRPr="0057271E" w:rsidRDefault="003E637D" w:rsidP="003E637D">
            <w:pPr>
              <w:spacing w:before="20" w:after="20"/>
              <w:jc w:val="center"/>
              <w:rPr>
                <w:rFonts w:ascii="SimSun" w:eastAsia="SimSun" w:hAnsi="SimSun"/>
                <w:b/>
                <w:bCs/>
                <w:szCs w:val="22"/>
              </w:rPr>
            </w:pPr>
            <w:r w:rsidRPr="0057271E">
              <w:rPr>
                <w:rFonts w:ascii="SimSun" w:eastAsia="SimSun" w:hAnsi="SimSun"/>
                <w:b/>
                <w:bCs/>
                <w:szCs w:val="22"/>
              </w:rPr>
              <w:t>ST.68</w:t>
            </w:r>
          </w:p>
        </w:tc>
        <w:tc>
          <w:tcPr>
            <w:tcW w:w="1587" w:type="dxa"/>
          </w:tcPr>
          <w:p w14:paraId="0305F14B"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15</w:t>
            </w:r>
          </w:p>
        </w:tc>
        <w:tc>
          <w:tcPr>
            <w:tcW w:w="1588" w:type="dxa"/>
          </w:tcPr>
          <w:p w14:paraId="16066DB1"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11</w:t>
            </w:r>
          </w:p>
        </w:tc>
        <w:tc>
          <w:tcPr>
            <w:tcW w:w="1587" w:type="dxa"/>
          </w:tcPr>
          <w:p w14:paraId="0FAACF8F"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0</w:t>
            </w:r>
          </w:p>
        </w:tc>
        <w:tc>
          <w:tcPr>
            <w:tcW w:w="1588" w:type="dxa"/>
          </w:tcPr>
          <w:p w14:paraId="26E96A88"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1</w:t>
            </w:r>
          </w:p>
        </w:tc>
        <w:tc>
          <w:tcPr>
            <w:tcW w:w="1588" w:type="dxa"/>
          </w:tcPr>
          <w:p w14:paraId="63A8A51E" w14:textId="29B30B8F" w:rsidR="003E637D" w:rsidRPr="003E637D" w:rsidRDefault="003E637D" w:rsidP="003E637D">
            <w:pPr>
              <w:spacing w:before="20" w:after="20"/>
              <w:jc w:val="center"/>
              <w:rPr>
                <w:rFonts w:ascii="SimSun" w:eastAsia="SimSun" w:hAnsi="SimSun"/>
                <w:szCs w:val="22"/>
              </w:rPr>
            </w:pPr>
            <w:r w:rsidRPr="003E637D">
              <w:rPr>
                <w:rFonts w:ascii="SimSun" w:eastAsia="SimSun" w:hAnsi="SimSun"/>
                <w:szCs w:val="22"/>
              </w:rPr>
              <w:t>3</w:t>
            </w:r>
          </w:p>
        </w:tc>
      </w:tr>
      <w:tr w:rsidR="003E637D" w:rsidRPr="0057271E" w14:paraId="41E4E625" w14:textId="77777777" w:rsidTr="00C26AA4">
        <w:trPr>
          <w:trHeight w:val="315"/>
        </w:trPr>
        <w:tc>
          <w:tcPr>
            <w:tcW w:w="1668" w:type="dxa"/>
            <w:hideMark/>
          </w:tcPr>
          <w:p w14:paraId="6178758B" w14:textId="77777777" w:rsidR="003E637D" w:rsidRPr="0057271E" w:rsidRDefault="003E637D" w:rsidP="003E637D">
            <w:pPr>
              <w:spacing w:before="20" w:after="20"/>
              <w:jc w:val="center"/>
              <w:rPr>
                <w:rFonts w:ascii="SimSun" w:eastAsia="SimSun" w:hAnsi="SimSun"/>
                <w:b/>
                <w:bCs/>
                <w:szCs w:val="22"/>
              </w:rPr>
            </w:pPr>
            <w:r w:rsidRPr="0057271E">
              <w:rPr>
                <w:rFonts w:ascii="SimSun" w:eastAsia="SimSun" w:hAnsi="SimSun"/>
                <w:b/>
                <w:bCs/>
                <w:szCs w:val="22"/>
              </w:rPr>
              <w:t>ST.90</w:t>
            </w:r>
          </w:p>
        </w:tc>
        <w:tc>
          <w:tcPr>
            <w:tcW w:w="1587" w:type="dxa"/>
          </w:tcPr>
          <w:p w14:paraId="6542448A"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6</w:t>
            </w:r>
          </w:p>
        </w:tc>
        <w:tc>
          <w:tcPr>
            <w:tcW w:w="1588" w:type="dxa"/>
          </w:tcPr>
          <w:p w14:paraId="3A4C4351"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12</w:t>
            </w:r>
          </w:p>
        </w:tc>
        <w:tc>
          <w:tcPr>
            <w:tcW w:w="1587" w:type="dxa"/>
          </w:tcPr>
          <w:p w14:paraId="1ABF4475"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1</w:t>
            </w:r>
          </w:p>
        </w:tc>
        <w:tc>
          <w:tcPr>
            <w:tcW w:w="1588" w:type="dxa"/>
          </w:tcPr>
          <w:p w14:paraId="36B201AA"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7</w:t>
            </w:r>
          </w:p>
        </w:tc>
        <w:tc>
          <w:tcPr>
            <w:tcW w:w="1588" w:type="dxa"/>
          </w:tcPr>
          <w:p w14:paraId="65F6A355" w14:textId="2AED7252" w:rsidR="003E637D" w:rsidRPr="003E637D" w:rsidRDefault="003E637D" w:rsidP="003E637D">
            <w:pPr>
              <w:spacing w:before="20" w:after="20"/>
              <w:jc w:val="center"/>
              <w:rPr>
                <w:rFonts w:ascii="SimSun" w:eastAsia="SimSun" w:hAnsi="SimSun"/>
                <w:szCs w:val="22"/>
              </w:rPr>
            </w:pPr>
            <w:r w:rsidRPr="003E637D">
              <w:rPr>
                <w:rFonts w:ascii="SimSun" w:eastAsia="SimSun" w:hAnsi="SimSun"/>
                <w:szCs w:val="22"/>
              </w:rPr>
              <w:t>4</w:t>
            </w:r>
          </w:p>
        </w:tc>
      </w:tr>
      <w:tr w:rsidR="003E637D" w:rsidRPr="0057271E" w14:paraId="7BF6756F" w14:textId="77777777" w:rsidTr="00C26AA4">
        <w:trPr>
          <w:trHeight w:val="315"/>
        </w:trPr>
        <w:tc>
          <w:tcPr>
            <w:tcW w:w="1668" w:type="dxa"/>
            <w:hideMark/>
          </w:tcPr>
          <w:p w14:paraId="055DF35C" w14:textId="77777777" w:rsidR="003E637D" w:rsidRPr="0057271E" w:rsidRDefault="003E637D" w:rsidP="003E637D">
            <w:pPr>
              <w:spacing w:before="20" w:after="20"/>
              <w:jc w:val="center"/>
              <w:rPr>
                <w:rFonts w:ascii="SimSun" w:eastAsia="SimSun" w:hAnsi="SimSun"/>
                <w:b/>
                <w:bCs/>
                <w:szCs w:val="22"/>
              </w:rPr>
            </w:pPr>
            <w:r w:rsidRPr="0057271E">
              <w:rPr>
                <w:rFonts w:ascii="SimSun" w:eastAsia="SimSun" w:hAnsi="SimSun"/>
                <w:b/>
                <w:bCs/>
                <w:szCs w:val="22"/>
              </w:rPr>
              <w:t>ST.91</w:t>
            </w:r>
          </w:p>
        </w:tc>
        <w:tc>
          <w:tcPr>
            <w:tcW w:w="1587" w:type="dxa"/>
          </w:tcPr>
          <w:p w14:paraId="004DC2B4"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8</w:t>
            </w:r>
          </w:p>
        </w:tc>
        <w:tc>
          <w:tcPr>
            <w:tcW w:w="1588" w:type="dxa"/>
          </w:tcPr>
          <w:p w14:paraId="4233224C"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13</w:t>
            </w:r>
          </w:p>
        </w:tc>
        <w:tc>
          <w:tcPr>
            <w:tcW w:w="1587" w:type="dxa"/>
          </w:tcPr>
          <w:p w14:paraId="3EB78C36"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0</w:t>
            </w:r>
          </w:p>
        </w:tc>
        <w:tc>
          <w:tcPr>
            <w:tcW w:w="1588" w:type="dxa"/>
          </w:tcPr>
          <w:p w14:paraId="228ACA3D"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5</w:t>
            </w:r>
          </w:p>
        </w:tc>
        <w:tc>
          <w:tcPr>
            <w:tcW w:w="1588" w:type="dxa"/>
          </w:tcPr>
          <w:p w14:paraId="417D38BD" w14:textId="3BAFC694" w:rsidR="003E637D" w:rsidRPr="003E637D" w:rsidRDefault="003E637D" w:rsidP="003E637D">
            <w:pPr>
              <w:spacing w:before="20" w:after="20"/>
              <w:jc w:val="center"/>
              <w:rPr>
                <w:rFonts w:ascii="SimSun" w:eastAsia="SimSun" w:hAnsi="SimSun"/>
                <w:szCs w:val="22"/>
              </w:rPr>
            </w:pPr>
            <w:r w:rsidRPr="003E637D">
              <w:rPr>
                <w:rFonts w:ascii="SimSun" w:eastAsia="SimSun" w:hAnsi="SimSun"/>
                <w:szCs w:val="22"/>
              </w:rPr>
              <w:t>4</w:t>
            </w:r>
          </w:p>
        </w:tc>
      </w:tr>
      <w:tr w:rsidR="003E637D" w:rsidRPr="0057271E" w14:paraId="1F6A7329" w14:textId="77777777" w:rsidTr="00C26AA4">
        <w:trPr>
          <w:trHeight w:val="315"/>
        </w:trPr>
        <w:tc>
          <w:tcPr>
            <w:tcW w:w="1668" w:type="dxa"/>
            <w:hideMark/>
          </w:tcPr>
          <w:p w14:paraId="39042E2B" w14:textId="77777777" w:rsidR="003E637D" w:rsidRPr="0057271E" w:rsidRDefault="003E637D" w:rsidP="003E637D">
            <w:pPr>
              <w:spacing w:before="20" w:after="20"/>
              <w:jc w:val="center"/>
              <w:rPr>
                <w:rFonts w:ascii="SimSun" w:eastAsia="SimSun" w:hAnsi="SimSun"/>
                <w:b/>
                <w:bCs/>
                <w:szCs w:val="22"/>
              </w:rPr>
            </w:pPr>
            <w:r w:rsidRPr="0057271E">
              <w:rPr>
                <w:rFonts w:ascii="SimSun" w:eastAsia="SimSun" w:hAnsi="SimSun"/>
                <w:b/>
                <w:bCs/>
                <w:szCs w:val="22"/>
              </w:rPr>
              <w:t>ST.96</w:t>
            </w:r>
          </w:p>
        </w:tc>
        <w:tc>
          <w:tcPr>
            <w:tcW w:w="1587" w:type="dxa"/>
          </w:tcPr>
          <w:p w14:paraId="706BF16C"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10</w:t>
            </w:r>
          </w:p>
        </w:tc>
        <w:tc>
          <w:tcPr>
            <w:tcW w:w="1588" w:type="dxa"/>
          </w:tcPr>
          <w:p w14:paraId="7819B936"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11</w:t>
            </w:r>
          </w:p>
        </w:tc>
        <w:tc>
          <w:tcPr>
            <w:tcW w:w="1587" w:type="dxa"/>
          </w:tcPr>
          <w:p w14:paraId="0DE34BEC"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2</w:t>
            </w:r>
          </w:p>
        </w:tc>
        <w:tc>
          <w:tcPr>
            <w:tcW w:w="1588" w:type="dxa"/>
          </w:tcPr>
          <w:p w14:paraId="63E46796" w14:textId="77777777" w:rsidR="003E637D" w:rsidRPr="0057271E" w:rsidRDefault="003E637D" w:rsidP="003E637D">
            <w:pPr>
              <w:spacing w:before="20" w:after="20"/>
              <w:jc w:val="center"/>
              <w:rPr>
                <w:rFonts w:ascii="SimSun" w:eastAsia="SimSun" w:hAnsi="SimSun"/>
                <w:szCs w:val="22"/>
              </w:rPr>
            </w:pPr>
            <w:r w:rsidRPr="0057271E">
              <w:rPr>
                <w:rFonts w:ascii="SimSun" w:eastAsia="SimSun" w:hAnsi="SimSun"/>
                <w:szCs w:val="22"/>
              </w:rPr>
              <w:t>3</w:t>
            </w:r>
          </w:p>
        </w:tc>
        <w:tc>
          <w:tcPr>
            <w:tcW w:w="1588" w:type="dxa"/>
          </w:tcPr>
          <w:p w14:paraId="4C66D0F0" w14:textId="04BF1C81" w:rsidR="003E637D" w:rsidRPr="003E637D" w:rsidRDefault="003E637D" w:rsidP="003E637D">
            <w:pPr>
              <w:spacing w:before="20" w:after="20"/>
              <w:jc w:val="center"/>
              <w:rPr>
                <w:rFonts w:ascii="SimSun" w:eastAsia="SimSun" w:hAnsi="SimSun"/>
                <w:szCs w:val="22"/>
              </w:rPr>
            </w:pPr>
            <w:r w:rsidRPr="003E637D">
              <w:rPr>
                <w:rFonts w:ascii="SimSun" w:eastAsia="SimSun" w:hAnsi="SimSun"/>
                <w:szCs w:val="22"/>
              </w:rPr>
              <w:t>4</w:t>
            </w:r>
          </w:p>
        </w:tc>
      </w:tr>
    </w:tbl>
    <w:p w14:paraId="2D726A36" w14:textId="3CC99F53" w:rsidR="009523C9" w:rsidRDefault="007E4D64" w:rsidP="00877910">
      <w:pPr>
        <w:overflowPunct w:val="0"/>
        <w:spacing w:afterLines="50" w:after="120" w:line="340" w:lineRule="atLeast"/>
        <w:jc w:val="both"/>
        <w:rPr>
          <w:rFonts w:ascii="SimSun" w:hAnsi="SimSun"/>
        </w:rPr>
      </w:pPr>
      <w:r>
        <w:rPr>
          <w:rFonts w:ascii="SimSun" w:hAnsi="SimSun" w:hint="eastAsia"/>
        </w:rPr>
        <w:t>16</w:t>
      </w:r>
      <w:r w:rsidR="001A756B">
        <w:rPr>
          <w:rFonts w:ascii="SimSun" w:hAnsi="SimSun"/>
        </w:rPr>
        <w:t>.</w:t>
      </w:r>
      <w:r w:rsidR="001A756B">
        <w:rPr>
          <w:rFonts w:ascii="SimSun" w:hAnsi="SimSun"/>
        </w:rPr>
        <w:tab/>
      </w:r>
      <w:r w:rsidR="00877910" w:rsidRPr="00B763CF">
        <w:rPr>
          <w:rFonts w:ascii="SimSun" w:hAnsi="SimSun" w:hint="eastAsia"/>
          <w:noProof/>
        </w:rPr>
        <w:t>下表汇总了提交</w:t>
      </w:r>
      <w:r w:rsidR="00877910">
        <w:rPr>
          <w:rFonts w:ascii="SimSun" w:hAnsi="SimSun" w:hint="eastAsia"/>
          <w:noProof/>
        </w:rPr>
        <w:t>ATR</w:t>
      </w:r>
      <w:r w:rsidR="00877910" w:rsidRPr="00B763CF">
        <w:rPr>
          <w:rFonts w:ascii="SimSun" w:hAnsi="SimSun" w:hint="eastAsia"/>
          <w:noProof/>
        </w:rPr>
        <w:t>的</w:t>
      </w:r>
      <w:r w:rsidR="00DB5C9E">
        <w:rPr>
          <w:rFonts w:ascii="SimSun" w:hAnsi="SimSun" w:hint="eastAsia"/>
          <w:noProof/>
        </w:rPr>
        <w:t>2</w:t>
      </w:r>
      <w:r w:rsidR="00DB5C9E">
        <w:rPr>
          <w:rFonts w:ascii="SimSun" w:hAnsi="SimSun"/>
          <w:noProof/>
        </w:rPr>
        <w:t>6</w:t>
      </w:r>
      <w:r w:rsidR="00DB5C9E">
        <w:rPr>
          <w:rFonts w:ascii="SimSun" w:hAnsi="SimSun" w:hint="eastAsia"/>
          <w:noProof/>
        </w:rPr>
        <w:t>个</w:t>
      </w:r>
      <w:r w:rsidR="00877910" w:rsidRPr="00B763CF">
        <w:rPr>
          <w:rFonts w:ascii="SimSun" w:hAnsi="SimSun" w:hint="eastAsia"/>
          <w:noProof/>
        </w:rPr>
        <w:t>知识产权局在实施</w:t>
      </w:r>
      <w:r w:rsidR="00877910">
        <w:rPr>
          <w:rFonts w:ascii="SimSun" w:hAnsi="SimSun" w:hint="eastAsia"/>
          <w:noProof/>
        </w:rPr>
        <w:t>涉及工业品外观设计的产权组织各项</w:t>
      </w:r>
      <w:r w:rsidR="00877910" w:rsidRPr="00B763CF">
        <w:rPr>
          <w:rFonts w:ascii="SimSun" w:hAnsi="SimSun" w:hint="eastAsia"/>
          <w:noProof/>
        </w:rPr>
        <w:t>标准方面的</w:t>
      </w:r>
      <w:r w:rsidR="00877910">
        <w:rPr>
          <w:rFonts w:ascii="SimSun" w:hAnsi="SimSun" w:hint="eastAsia"/>
          <w:noProof/>
        </w:rPr>
        <w:t>状态。</w:t>
      </w:r>
      <w:r w:rsidRPr="007E4D64">
        <w:rPr>
          <w:rFonts w:ascii="SimSun" w:hAnsi="SimSun" w:hint="eastAsia"/>
        </w:rPr>
        <w:t>ST.3、ST.80和ST.81等</w:t>
      </w:r>
      <w:r w:rsidR="00877910">
        <w:rPr>
          <w:rFonts w:ascii="SimSun" w:hAnsi="SimSun" w:hint="eastAsia"/>
        </w:rPr>
        <w:t>产权组织</w:t>
      </w:r>
      <w:r w:rsidRPr="007E4D64">
        <w:rPr>
          <w:rFonts w:ascii="SimSun" w:hAnsi="SimSun" w:hint="eastAsia"/>
        </w:rPr>
        <w:t>标准</w:t>
      </w:r>
      <w:r w:rsidR="00877910">
        <w:rPr>
          <w:rFonts w:ascii="SimSun" w:hAnsi="SimSun" w:hint="eastAsia"/>
        </w:rPr>
        <w:t>展现出较高的实施</w:t>
      </w:r>
      <w:r w:rsidRPr="007E4D64">
        <w:rPr>
          <w:rFonts w:ascii="SimSun" w:hAnsi="SimSun" w:hint="eastAsia"/>
        </w:rPr>
        <w:t>率，分别有22、18和15个</w:t>
      </w:r>
      <w:r w:rsidR="00877910">
        <w:rPr>
          <w:rFonts w:ascii="SimSun" w:hAnsi="SimSun" w:hint="eastAsia"/>
        </w:rPr>
        <w:t>实体</w:t>
      </w:r>
      <w:r w:rsidRPr="007E4D64">
        <w:rPr>
          <w:rFonts w:ascii="SimSun" w:hAnsi="SimSun" w:hint="eastAsia"/>
        </w:rPr>
        <w:t>已实施这些标准。反之，ST.87、ST.90和ST.91等</w:t>
      </w:r>
      <w:r w:rsidR="00877910">
        <w:rPr>
          <w:rFonts w:ascii="SimSun" w:hAnsi="SimSun" w:hint="eastAsia"/>
        </w:rPr>
        <w:t>产权组织</w:t>
      </w:r>
      <w:r w:rsidRPr="007E4D64">
        <w:rPr>
          <w:rFonts w:ascii="SimSun" w:hAnsi="SimSun" w:hint="eastAsia"/>
        </w:rPr>
        <w:t>标准</w:t>
      </w:r>
      <w:r w:rsidR="00877910">
        <w:rPr>
          <w:rFonts w:ascii="SimSun" w:hAnsi="SimSun" w:hint="eastAsia"/>
        </w:rPr>
        <w:t>的</w:t>
      </w:r>
      <w:r w:rsidRPr="007E4D64">
        <w:rPr>
          <w:rFonts w:ascii="SimSun" w:hAnsi="SimSun" w:hint="eastAsia"/>
        </w:rPr>
        <w:t>实施</w:t>
      </w:r>
      <w:r w:rsidR="00877910">
        <w:rPr>
          <w:rFonts w:ascii="SimSun" w:hAnsi="SimSun" w:hint="eastAsia"/>
        </w:rPr>
        <w:t>数据偏低</w:t>
      </w:r>
      <w:r w:rsidRPr="007E4D64">
        <w:rPr>
          <w:rFonts w:ascii="SimSun" w:hAnsi="SimSun" w:hint="eastAsia"/>
        </w:rPr>
        <w:t>，</w:t>
      </w:r>
      <w:r w:rsidR="00877910">
        <w:rPr>
          <w:rFonts w:ascii="SimSun" w:hAnsi="SimSun" w:hint="eastAsia"/>
        </w:rPr>
        <w:t>很多</w:t>
      </w:r>
      <w:r w:rsidRPr="007E4D64">
        <w:rPr>
          <w:rFonts w:ascii="SimSun" w:hAnsi="SimSun" w:hint="eastAsia"/>
        </w:rPr>
        <w:t>知识产权局</w:t>
      </w:r>
      <w:r w:rsidR="00877910">
        <w:rPr>
          <w:rFonts w:ascii="SimSun" w:hAnsi="SimSun" w:hint="eastAsia"/>
        </w:rPr>
        <w:t>或者没有</w:t>
      </w:r>
      <w:r w:rsidRPr="007E4D64">
        <w:rPr>
          <w:rFonts w:ascii="SimSun" w:hAnsi="SimSun" w:hint="eastAsia"/>
        </w:rPr>
        <w:t>实施计划</w:t>
      </w:r>
      <w:r w:rsidR="00877910">
        <w:rPr>
          <w:rFonts w:ascii="SimSun" w:hAnsi="SimSun" w:hint="eastAsia"/>
        </w:rPr>
        <w:t>，</w:t>
      </w:r>
      <w:r w:rsidRPr="007E4D64">
        <w:rPr>
          <w:rFonts w:ascii="SimSun" w:hAnsi="SimSun" w:hint="eastAsia"/>
        </w:rPr>
        <w:t>或</w:t>
      </w:r>
      <w:r w:rsidR="00877910">
        <w:rPr>
          <w:rFonts w:ascii="SimSun" w:hAnsi="SimSun" w:hint="eastAsia"/>
        </w:rPr>
        <w:t>者正</w:t>
      </w:r>
      <w:r w:rsidRPr="007E4D64">
        <w:rPr>
          <w:rFonts w:ascii="SimSun" w:hAnsi="SimSun" w:hint="eastAsia"/>
        </w:rPr>
        <w:t>处于</w:t>
      </w:r>
      <w:r w:rsidR="00877910">
        <w:rPr>
          <w:rFonts w:ascii="SimSun" w:hAnsi="SimSun" w:hint="eastAsia"/>
        </w:rPr>
        <w:t>计划</w:t>
      </w:r>
      <w:r w:rsidRPr="007E4D64">
        <w:rPr>
          <w:rFonts w:ascii="SimSun" w:hAnsi="SimSun" w:hint="eastAsia"/>
        </w:rPr>
        <w:t>阶段。总体而言，</w:t>
      </w:r>
      <w:r w:rsidR="00877910">
        <w:rPr>
          <w:rFonts w:ascii="SimSun" w:hAnsi="SimSun" w:hint="eastAsia"/>
        </w:rPr>
        <w:t>虽然</w:t>
      </w:r>
      <w:r w:rsidRPr="007E4D64">
        <w:rPr>
          <w:rFonts w:ascii="SimSun" w:hAnsi="SimSun" w:hint="eastAsia"/>
        </w:rPr>
        <w:t>部分</w:t>
      </w:r>
      <w:r w:rsidR="00877910">
        <w:rPr>
          <w:rFonts w:ascii="SimSun" w:hAnsi="SimSun" w:hint="eastAsia"/>
        </w:rPr>
        <w:t>产权组织</w:t>
      </w:r>
      <w:r w:rsidRPr="007E4D64">
        <w:rPr>
          <w:rFonts w:ascii="SimSun" w:hAnsi="SimSun" w:hint="eastAsia"/>
        </w:rPr>
        <w:t>标准已获广泛实施，</w:t>
      </w:r>
      <w:r w:rsidR="00877910">
        <w:rPr>
          <w:rFonts w:ascii="SimSun" w:hAnsi="SimSun" w:hint="eastAsia"/>
        </w:rPr>
        <w:t>其他</w:t>
      </w:r>
      <w:r w:rsidRPr="007E4D64">
        <w:rPr>
          <w:rFonts w:ascii="SimSun" w:hAnsi="SimSun" w:hint="eastAsia"/>
        </w:rPr>
        <w:t>标准的</w:t>
      </w:r>
      <w:r w:rsidR="00877910">
        <w:rPr>
          <w:rFonts w:ascii="SimSun" w:hAnsi="SimSun" w:hint="eastAsia"/>
        </w:rPr>
        <w:t>采用却</w:t>
      </w:r>
      <w:r w:rsidRPr="007E4D64">
        <w:rPr>
          <w:rFonts w:ascii="SimSun" w:hAnsi="SimSun" w:hint="eastAsia"/>
        </w:rPr>
        <w:t>面临挑战</w:t>
      </w:r>
      <w:r w:rsidR="009523C9" w:rsidRPr="009523C9">
        <w:rPr>
          <w:rFonts w:ascii="SimSun" w:hAnsi="SimSun"/>
        </w:rPr>
        <w:t>。</w:t>
      </w:r>
    </w:p>
    <w:tbl>
      <w:tblPr>
        <w:tblStyle w:val="TableGrid"/>
        <w:tblW w:w="9493" w:type="dxa"/>
        <w:tblLayout w:type="fixed"/>
        <w:tblLook w:val="04A0" w:firstRow="1" w:lastRow="0" w:firstColumn="1" w:lastColumn="0" w:noHBand="0" w:noVBand="1"/>
      </w:tblPr>
      <w:tblGrid>
        <w:gridCol w:w="1555"/>
        <w:gridCol w:w="1587"/>
        <w:gridCol w:w="1588"/>
        <w:gridCol w:w="1587"/>
        <w:gridCol w:w="1588"/>
        <w:gridCol w:w="1588"/>
      </w:tblGrid>
      <w:tr w:rsidR="00877910" w:rsidRPr="0057271E" w14:paraId="29F4D632" w14:textId="77777777" w:rsidTr="00C26AA4">
        <w:tc>
          <w:tcPr>
            <w:tcW w:w="1555" w:type="dxa"/>
            <w:hideMark/>
          </w:tcPr>
          <w:p w14:paraId="6386E1A6" w14:textId="7F8739C1" w:rsidR="00877910" w:rsidRPr="0057271E" w:rsidRDefault="00877910" w:rsidP="00877910">
            <w:pPr>
              <w:spacing w:before="20" w:after="20"/>
              <w:jc w:val="center"/>
              <w:rPr>
                <w:rFonts w:ascii="SimSun" w:eastAsia="SimSun" w:hAnsi="SimSun"/>
                <w:b/>
                <w:bCs/>
                <w:color w:val="000000"/>
                <w:szCs w:val="22"/>
                <w:lang w:eastAsia="en-US"/>
              </w:rPr>
            </w:pPr>
            <w:r w:rsidRPr="0057271E">
              <w:rPr>
                <w:rFonts w:ascii="SimSun" w:eastAsia="SimSun" w:hAnsi="SimSun" w:cs="Microsoft YaHei" w:hint="eastAsia"/>
                <w:b/>
                <w:bCs/>
                <w:szCs w:val="22"/>
              </w:rPr>
              <w:t>产权组织标准</w:t>
            </w:r>
          </w:p>
        </w:tc>
        <w:tc>
          <w:tcPr>
            <w:tcW w:w="1587" w:type="dxa"/>
            <w:hideMark/>
          </w:tcPr>
          <w:p w14:paraId="488B8D9F" w14:textId="30F562A8" w:rsidR="00877910" w:rsidRPr="0057271E" w:rsidRDefault="00877910" w:rsidP="00877910">
            <w:pPr>
              <w:spacing w:before="20" w:after="20"/>
              <w:jc w:val="center"/>
              <w:rPr>
                <w:rFonts w:ascii="SimSun" w:eastAsia="SimSun" w:hAnsi="SimSun"/>
                <w:b/>
                <w:bCs/>
                <w:color w:val="000000"/>
                <w:szCs w:val="22"/>
                <w:lang w:eastAsia="en-US"/>
              </w:rPr>
            </w:pPr>
            <w:r w:rsidRPr="0057271E">
              <w:rPr>
                <w:rFonts w:ascii="SimSun" w:eastAsia="SimSun" w:hAnsi="SimSun" w:hint="eastAsia"/>
                <w:b/>
                <w:bCs/>
                <w:szCs w:val="22"/>
              </w:rPr>
              <w:t>已</w:t>
            </w:r>
            <w:r w:rsidRPr="0057271E">
              <w:rPr>
                <w:rFonts w:ascii="SimSun" w:eastAsia="SimSun" w:hAnsi="SimSun" w:cs="Microsoft YaHei" w:hint="eastAsia"/>
                <w:b/>
                <w:bCs/>
                <w:szCs w:val="22"/>
              </w:rPr>
              <w:t>实施</w:t>
            </w:r>
          </w:p>
        </w:tc>
        <w:tc>
          <w:tcPr>
            <w:tcW w:w="1588" w:type="dxa"/>
            <w:hideMark/>
          </w:tcPr>
          <w:p w14:paraId="2CC4F151" w14:textId="50C1C368" w:rsidR="00877910" w:rsidRPr="0057271E" w:rsidRDefault="00877910" w:rsidP="00877910">
            <w:pPr>
              <w:spacing w:before="20" w:after="20"/>
              <w:jc w:val="center"/>
              <w:rPr>
                <w:rFonts w:ascii="SimSun" w:eastAsia="SimSun" w:hAnsi="SimSun"/>
                <w:b/>
                <w:bCs/>
                <w:color w:val="000000"/>
                <w:szCs w:val="22"/>
                <w:lang w:eastAsia="en-US"/>
              </w:rPr>
            </w:pPr>
            <w:r w:rsidRPr="0057271E">
              <w:rPr>
                <w:rFonts w:ascii="SimSun" w:eastAsia="SimSun" w:hAnsi="SimSun" w:cs="Microsoft YaHei" w:hint="eastAsia"/>
                <w:b/>
                <w:bCs/>
                <w:szCs w:val="22"/>
              </w:rPr>
              <w:t>无实施计划</w:t>
            </w:r>
          </w:p>
        </w:tc>
        <w:tc>
          <w:tcPr>
            <w:tcW w:w="1587" w:type="dxa"/>
            <w:hideMark/>
          </w:tcPr>
          <w:p w14:paraId="1A6A8120" w14:textId="214AF992" w:rsidR="00877910" w:rsidRPr="0057271E" w:rsidRDefault="00877910" w:rsidP="00877910">
            <w:pPr>
              <w:spacing w:before="20" w:after="20"/>
              <w:jc w:val="center"/>
              <w:rPr>
                <w:rFonts w:ascii="SimSun" w:eastAsia="SimSun" w:hAnsi="SimSun"/>
                <w:b/>
                <w:bCs/>
                <w:color w:val="000000"/>
                <w:szCs w:val="22"/>
                <w:lang w:eastAsia="en-US"/>
              </w:rPr>
            </w:pPr>
            <w:r w:rsidRPr="0057271E">
              <w:rPr>
                <w:rFonts w:ascii="SimSun" w:eastAsia="SimSun" w:hAnsi="SimSun" w:hint="eastAsia"/>
                <w:b/>
                <w:bCs/>
                <w:szCs w:val="22"/>
              </w:rPr>
              <w:t>处于</w:t>
            </w:r>
            <w:r w:rsidRPr="0057271E">
              <w:rPr>
                <w:rFonts w:ascii="SimSun" w:eastAsia="SimSun" w:hAnsi="SimSun" w:cs="Microsoft YaHei" w:hint="eastAsia"/>
                <w:b/>
                <w:bCs/>
                <w:szCs w:val="22"/>
              </w:rPr>
              <w:t>实施阶段</w:t>
            </w:r>
          </w:p>
        </w:tc>
        <w:tc>
          <w:tcPr>
            <w:tcW w:w="1588" w:type="dxa"/>
            <w:hideMark/>
          </w:tcPr>
          <w:p w14:paraId="02E87428" w14:textId="60407D42" w:rsidR="00877910" w:rsidRPr="0057271E" w:rsidRDefault="00877910" w:rsidP="00877910">
            <w:pPr>
              <w:spacing w:before="20" w:after="20"/>
              <w:jc w:val="center"/>
              <w:rPr>
                <w:rFonts w:ascii="SimSun" w:eastAsia="SimSun" w:hAnsi="SimSun"/>
                <w:b/>
                <w:bCs/>
                <w:color w:val="000000"/>
                <w:szCs w:val="22"/>
                <w:lang w:eastAsia="en-US"/>
              </w:rPr>
            </w:pPr>
            <w:r w:rsidRPr="0057271E">
              <w:rPr>
                <w:rFonts w:ascii="SimSun" w:eastAsia="SimSun" w:hAnsi="SimSun" w:hint="eastAsia"/>
                <w:b/>
                <w:bCs/>
                <w:szCs w:val="22"/>
              </w:rPr>
              <w:t>计划</w:t>
            </w:r>
            <w:r w:rsidRPr="0057271E">
              <w:rPr>
                <w:rFonts w:ascii="SimSun" w:eastAsia="SimSun" w:hAnsi="SimSun" w:cs="Microsoft YaHei" w:hint="eastAsia"/>
                <w:b/>
                <w:bCs/>
                <w:szCs w:val="22"/>
              </w:rPr>
              <w:t>实施</w:t>
            </w:r>
          </w:p>
        </w:tc>
        <w:tc>
          <w:tcPr>
            <w:tcW w:w="1588" w:type="dxa"/>
            <w:hideMark/>
          </w:tcPr>
          <w:p w14:paraId="2ABCD99B" w14:textId="45FA5F7E" w:rsidR="00877910" w:rsidRPr="0057271E" w:rsidRDefault="00877910" w:rsidP="00877910">
            <w:pPr>
              <w:spacing w:before="20" w:after="20"/>
              <w:jc w:val="center"/>
              <w:rPr>
                <w:rFonts w:ascii="SimSun" w:eastAsia="SimSun" w:hAnsi="SimSun"/>
                <w:b/>
                <w:bCs/>
                <w:color w:val="000000"/>
                <w:szCs w:val="22"/>
                <w:lang w:eastAsia="en-US"/>
              </w:rPr>
            </w:pPr>
            <w:r w:rsidRPr="0057271E">
              <w:rPr>
                <w:rFonts w:ascii="SimSun" w:eastAsia="SimSun" w:hAnsi="SimSun" w:hint="eastAsia"/>
                <w:b/>
                <w:bCs/>
                <w:szCs w:val="22"/>
              </w:rPr>
              <w:t>未提供信息</w:t>
            </w:r>
          </w:p>
        </w:tc>
      </w:tr>
      <w:tr w:rsidR="00184604" w:rsidRPr="0057271E" w14:paraId="61A4FB49" w14:textId="77777777" w:rsidTr="00C26AA4">
        <w:trPr>
          <w:trHeight w:val="315"/>
        </w:trPr>
        <w:tc>
          <w:tcPr>
            <w:tcW w:w="1555" w:type="dxa"/>
            <w:hideMark/>
          </w:tcPr>
          <w:p w14:paraId="30CA0033" w14:textId="77777777" w:rsidR="00184604" w:rsidRPr="0057271E" w:rsidRDefault="00184604" w:rsidP="00184604">
            <w:pPr>
              <w:spacing w:before="20" w:after="20"/>
              <w:jc w:val="center"/>
              <w:rPr>
                <w:rFonts w:ascii="SimSun" w:eastAsia="SimSun" w:hAnsi="SimSun"/>
                <w:b/>
                <w:bCs/>
                <w:color w:val="000000"/>
                <w:szCs w:val="22"/>
                <w:lang w:eastAsia="en-US"/>
              </w:rPr>
            </w:pPr>
            <w:r w:rsidRPr="0057271E">
              <w:rPr>
                <w:rFonts w:ascii="SimSun" w:eastAsia="SimSun" w:hAnsi="SimSun"/>
                <w:b/>
                <w:bCs/>
                <w:szCs w:val="22"/>
                <w:lang w:eastAsia="en-US"/>
              </w:rPr>
              <w:t>ST.3</w:t>
            </w:r>
          </w:p>
        </w:tc>
        <w:tc>
          <w:tcPr>
            <w:tcW w:w="1587" w:type="dxa"/>
          </w:tcPr>
          <w:p w14:paraId="50767BAB"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22</w:t>
            </w:r>
          </w:p>
        </w:tc>
        <w:tc>
          <w:tcPr>
            <w:tcW w:w="1588" w:type="dxa"/>
          </w:tcPr>
          <w:p w14:paraId="6C733279"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1</w:t>
            </w:r>
          </w:p>
        </w:tc>
        <w:tc>
          <w:tcPr>
            <w:tcW w:w="1587" w:type="dxa"/>
          </w:tcPr>
          <w:p w14:paraId="1A64469E"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0</w:t>
            </w:r>
          </w:p>
        </w:tc>
        <w:tc>
          <w:tcPr>
            <w:tcW w:w="1588" w:type="dxa"/>
          </w:tcPr>
          <w:p w14:paraId="13F5DC37"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1</w:t>
            </w:r>
          </w:p>
        </w:tc>
        <w:tc>
          <w:tcPr>
            <w:tcW w:w="1588" w:type="dxa"/>
          </w:tcPr>
          <w:p w14:paraId="5A0DE207" w14:textId="4802947B" w:rsidR="00184604" w:rsidRPr="00184604" w:rsidRDefault="00184604" w:rsidP="00184604">
            <w:pPr>
              <w:spacing w:before="20" w:after="20"/>
              <w:jc w:val="center"/>
              <w:rPr>
                <w:rFonts w:ascii="SimSun" w:eastAsia="SimSun" w:hAnsi="SimSun"/>
                <w:color w:val="000000"/>
                <w:szCs w:val="22"/>
                <w:lang w:eastAsia="en-US"/>
              </w:rPr>
            </w:pPr>
            <w:r w:rsidRPr="00184604">
              <w:rPr>
                <w:rFonts w:ascii="SimSun" w:eastAsia="SimSun" w:hAnsi="SimSun"/>
                <w:color w:val="000000"/>
                <w:szCs w:val="22"/>
                <w:lang w:eastAsia="en-US"/>
              </w:rPr>
              <w:t>2</w:t>
            </w:r>
          </w:p>
        </w:tc>
      </w:tr>
      <w:tr w:rsidR="00184604" w:rsidRPr="0057271E" w14:paraId="3A6D84AD" w14:textId="77777777" w:rsidTr="00C26AA4">
        <w:trPr>
          <w:trHeight w:val="315"/>
        </w:trPr>
        <w:tc>
          <w:tcPr>
            <w:tcW w:w="1555" w:type="dxa"/>
            <w:hideMark/>
          </w:tcPr>
          <w:p w14:paraId="11490A12" w14:textId="77777777" w:rsidR="00184604" w:rsidRPr="0057271E" w:rsidRDefault="00184604" w:rsidP="00184604">
            <w:pPr>
              <w:spacing w:before="20" w:after="20"/>
              <w:jc w:val="center"/>
              <w:rPr>
                <w:rFonts w:ascii="SimSun" w:eastAsia="SimSun" w:hAnsi="SimSun"/>
                <w:b/>
                <w:bCs/>
                <w:color w:val="000000"/>
                <w:szCs w:val="22"/>
                <w:lang w:eastAsia="en-US"/>
              </w:rPr>
            </w:pPr>
            <w:r w:rsidRPr="0057271E">
              <w:rPr>
                <w:rFonts w:ascii="SimSun" w:eastAsia="SimSun" w:hAnsi="SimSun"/>
                <w:b/>
                <w:bCs/>
                <w:szCs w:val="22"/>
                <w:lang w:eastAsia="en-US"/>
              </w:rPr>
              <w:t>ST.13</w:t>
            </w:r>
          </w:p>
        </w:tc>
        <w:tc>
          <w:tcPr>
            <w:tcW w:w="1587" w:type="dxa"/>
          </w:tcPr>
          <w:p w14:paraId="3A141341"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13</w:t>
            </w:r>
          </w:p>
        </w:tc>
        <w:tc>
          <w:tcPr>
            <w:tcW w:w="1588" w:type="dxa"/>
          </w:tcPr>
          <w:p w14:paraId="2F337FBA"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11</w:t>
            </w:r>
          </w:p>
        </w:tc>
        <w:tc>
          <w:tcPr>
            <w:tcW w:w="1587" w:type="dxa"/>
          </w:tcPr>
          <w:p w14:paraId="65B7D79D"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0</w:t>
            </w:r>
          </w:p>
        </w:tc>
        <w:tc>
          <w:tcPr>
            <w:tcW w:w="1588" w:type="dxa"/>
          </w:tcPr>
          <w:p w14:paraId="58D78218"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0</w:t>
            </w:r>
          </w:p>
        </w:tc>
        <w:tc>
          <w:tcPr>
            <w:tcW w:w="1588" w:type="dxa"/>
          </w:tcPr>
          <w:p w14:paraId="5EA6A750" w14:textId="77390532" w:rsidR="00184604" w:rsidRPr="00184604" w:rsidRDefault="00184604" w:rsidP="00184604">
            <w:pPr>
              <w:spacing w:before="20" w:after="20"/>
              <w:jc w:val="center"/>
              <w:rPr>
                <w:rFonts w:ascii="SimSun" w:eastAsia="SimSun" w:hAnsi="SimSun"/>
                <w:color w:val="000000"/>
                <w:szCs w:val="22"/>
                <w:lang w:eastAsia="en-US"/>
              </w:rPr>
            </w:pPr>
            <w:r w:rsidRPr="00184604">
              <w:rPr>
                <w:rFonts w:ascii="SimSun" w:eastAsia="SimSun" w:hAnsi="SimSun"/>
                <w:color w:val="000000"/>
                <w:szCs w:val="22"/>
                <w:lang w:eastAsia="en-US"/>
              </w:rPr>
              <w:t>2</w:t>
            </w:r>
          </w:p>
        </w:tc>
      </w:tr>
      <w:tr w:rsidR="00184604" w:rsidRPr="0057271E" w14:paraId="3F126CB7" w14:textId="77777777" w:rsidTr="00C26AA4">
        <w:trPr>
          <w:trHeight w:val="315"/>
        </w:trPr>
        <w:tc>
          <w:tcPr>
            <w:tcW w:w="1555" w:type="dxa"/>
            <w:hideMark/>
          </w:tcPr>
          <w:p w14:paraId="1687A7CF" w14:textId="77777777" w:rsidR="00184604" w:rsidRPr="0057271E" w:rsidRDefault="00184604" w:rsidP="00184604">
            <w:pPr>
              <w:spacing w:before="20" w:after="20"/>
              <w:jc w:val="center"/>
              <w:rPr>
                <w:rFonts w:ascii="SimSun" w:eastAsia="SimSun" w:hAnsi="SimSun"/>
                <w:b/>
                <w:bCs/>
                <w:color w:val="000000"/>
                <w:szCs w:val="22"/>
                <w:lang w:eastAsia="en-US"/>
              </w:rPr>
            </w:pPr>
            <w:r w:rsidRPr="0057271E">
              <w:rPr>
                <w:rFonts w:ascii="SimSun" w:eastAsia="SimSun" w:hAnsi="SimSun"/>
                <w:b/>
                <w:bCs/>
                <w:szCs w:val="22"/>
                <w:lang w:eastAsia="en-US"/>
              </w:rPr>
              <w:t>ST.80</w:t>
            </w:r>
          </w:p>
        </w:tc>
        <w:tc>
          <w:tcPr>
            <w:tcW w:w="1587" w:type="dxa"/>
          </w:tcPr>
          <w:p w14:paraId="6D3D6432"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18</w:t>
            </w:r>
          </w:p>
        </w:tc>
        <w:tc>
          <w:tcPr>
            <w:tcW w:w="1588" w:type="dxa"/>
          </w:tcPr>
          <w:p w14:paraId="6739D49D"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4</w:t>
            </w:r>
          </w:p>
        </w:tc>
        <w:tc>
          <w:tcPr>
            <w:tcW w:w="1587" w:type="dxa"/>
          </w:tcPr>
          <w:p w14:paraId="309E6E04"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1</w:t>
            </w:r>
          </w:p>
        </w:tc>
        <w:tc>
          <w:tcPr>
            <w:tcW w:w="1588" w:type="dxa"/>
          </w:tcPr>
          <w:p w14:paraId="48EF6745"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0</w:t>
            </w:r>
          </w:p>
        </w:tc>
        <w:tc>
          <w:tcPr>
            <w:tcW w:w="1588" w:type="dxa"/>
          </w:tcPr>
          <w:p w14:paraId="23599769" w14:textId="67FC45D4" w:rsidR="00184604" w:rsidRPr="00184604" w:rsidRDefault="00184604" w:rsidP="00184604">
            <w:pPr>
              <w:spacing w:before="20" w:after="20"/>
              <w:jc w:val="center"/>
              <w:rPr>
                <w:rFonts w:ascii="SimSun" w:eastAsia="SimSun" w:hAnsi="SimSun"/>
                <w:color w:val="000000"/>
                <w:szCs w:val="22"/>
                <w:lang w:eastAsia="en-US"/>
              </w:rPr>
            </w:pPr>
            <w:r w:rsidRPr="00184604">
              <w:rPr>
                <w:rFonts w:ascii="SimSun" w:eastAsia="SimSun" w:hAnsi="SimSun"/>
                <w:color w:val="000000"/>
                <w:szCs w:val="22"/>
                <w:lang w:eastAsia="en-US"/>
              </w:rPr>
              <w:t>3</w:t>
            </w:r>
          </w:p>
        </w:tc>
      </w:tr>
      <w:tr w:rsidR="00184604" w:rsidRPr="0057271E" w14:paraId="5AD3B576" w14:textId="77777777" w:rsidTr="00C26AA4">
        <w:trPr>
          <w:trHeight w:val="315"/>
        </w:trPr>
        <w:tc>
          <w:tcPr>
            <w:tcW w:w="1555" w:type="dxa"/>
            <w:hideMark/>
          </w:tcPr>
          <w:p w14:paraId="40E16C97" w14:textId="77777777" w:rsidR="00184604" w:rsidRPr="0057271E" w:rsidRDefault="00184604" w:rsidP="00184604">
            <w:pPr>
              <w:spacing w:before="20" w:after="20"/>
              <w:jc w:val="center"/>
              <w:rPr>
                <w:rFonts w:ascii="SimSun" w:eastAsia="SimSun" w:hAnsi="SimSun"/>
                <w:b/>
                <w:bCs/>
                <w:color w:val="000000"/>
                <w:szCs w:val="22"/>
                <w:lang w:eastAsia="en-US"/>
              </w:rPr>
            </w:pPr>
            <w:r w:rsidRPr="0057271E">
              <w:rPr>
                <w:rFonts w:ascii="SimSun" w:eastAsia="SimSun" w:hAnsi="SimSun"/>
                <w:b/>
                <w:bCs/>
                <w:szCs w:val="22"/>
                <w:lang w:eastAsia="en-US"/>
              </w:rPr>
              <w:t>ST.81</w:t>
            </w:r>
          </w:p>
        </w:tc>
        <w:tc>
          <w:tcPr>
            <w:tcW w:w="1587" w:type="dxa"/>
          </w:tcPr>
          <w:p w14:paraId="230FBAF8"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15</w:t>
            </w:r>
          </w:p>
        </w:tc>
        <w:tc>
          <w:tcPr>
            <w:tcW w:w="1588" w:type="dxa"/>
          </w:tcPr>
          <w:p w14:paraId="2D8474F7"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6</w:t>
            </w:r>
          </w:p>
        </w:tc>
        <w:tc>
          <w:tcPr>
            <w:tcW w:w="1587" w:type="dxa"/>
          </w:tcPr>
          <w:p w14:paraId="4D87FC66"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1</w:t>
            </w:r>
          </w:p>
        </w:tc>
        <w:tc>
          <w:tcPr>
            <w:tcW w:w="1588" w:type="dxa"/>
          </w:tcPr>
          <w:p w14:paraId="74EAB8A2"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1</w:t>
            </w:r>
          </w:p>
        </w:tc>
        <w:tc>
          <w:tcPr>
            <w:tcW w:w="1588" w:type="dxa"/>
          </w:tcPr>
          <w:p w14:paraId="6BBA080C" w14:textId="7DA59F01" w:rsidR="00184604" w:rsidRPr="00184604" w:rsidRDefault="00184604" w:rsidP="00184604">
            <w:pPr>
              <w:spacing w:before="20" w:after="20"/>
              <w:jc w:val="center"/>
              <w:rPr>
                <w:rFonts w:ascii="SimSun" w:eastAsia="SimSun" w:hAnsi="SimSun"/>
                <w:color w:val="000000"/>
                <w:szCs w:val="22"/>
                <w:lang w:eastAsia="en-US"/>
              </w:rPr>
            </w:pPr>
            <w:r w:rsidRPr="00184604">
              <w:rPr>
                <w:rFonts w:ascii="SimSun" w:eastAsia="SimSun" w:hAnsi="SimSun"/>
                <w:color w:val="000000"/>
                <w:szCs w:val="22"/>
                <w:lang w:eastAsia="en-US"/>
              </w:rPr>
              <w:t>3</w:t>
            </w:r>
          </w:p>
        </w:tc>
      </w:tr>
      <w:tr w:rsidR="00184604" w:rsidRPr="0057271E" w14:paraId="79D74872" w14:textId="77777777" w:rsidTr="00C26AA4">
        <w:trPr>
          <w:trHeight w:val="315"/>
        </w:trPr>
        <w:tc>
          <w:tcPr>
            <w:tcW w:w="1555" w:type="dxa"/>
            <w:hideMark/>
          </w:tcPr>
          <w:p w14:paraId="06E54883" w14:textId="77777777" w:rsidR="00184604" w:rsidRPr="0057271E" w:rsidRDefault="00184604" w:rsidP="00184604">
            <w:pPr>
              <w:spacing w:before="20" w:after="20"/>
              <w:jc w:val="center"/>
              <w:rPr>
                <w:rFonts w:ascii="SimSun" w:eastAsia="SimSun" w:hAnsi="SimSun"/>
                <w:b/>
                <w:bCs/>
                <w:color w:val="000000"/>
                <w:szCs w:val="22"/>
                <w:lang w:eastAsia="en-US"/>
              </w:rPr>
            </w:pPr>
            <w:r w:rsidRPr="0057271E">
              <w:rPr>
                <w:rFonts w:ascii="SimSun" w:eastAsia="SimSun" w:hAnsi="SimSun"/>
                <w:b/>
                <w:bCs/>
                <w:szCs w:val="22"/>
                <w:lang w:eastAsia="en-US"/>
              </w:rPr>
              <w:t>ST.86</w:t>
            </w:r>
          </w:p>
        </w:tc>
        <w:tc>
          <w:tcPr>
            <w:tcW w:w="1587" w:type="dxa"/>
          </w:tcPr>
          <w:p w14:paraId="251B787F"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12</w:t>
            </w:r>
          </w:p>
        </w:tc>
        <w:tc>
          <w:tcPr>
            <w:tcW w:w="1588" w:type="dxa"/>
          </w:tcPr>
          <w:p w14:paraId="29EA6EBD"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11</w:t>
            </w:r>
          </w:p>
        </w:tc>
        <w:tc>
          <w:tcPr>
            <w:tcW w:w="1587" w:type="dxa"/>
          </w:tcPr>
          <w:p w14:paraId="21A710E5"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1</w:t>
            </w:r>
          </w:p>
        </w:tc>
        <w:tc>
          <w:tcPr>
            <w:tcW w:w="1588" w:type="dxa"/>
          </w:tcPr>
          <w:p w14:paraId="213FD891"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0</w:t>
            </w:r>
          </w:p>
        </w:tc>
        <w:tc>
          <w:tcPr>
            <w:tcW w:w="1588" w:type="dxa"/>
          </w:tcPr>
          <w:p w14:paraId="2963EF12" w14:textId="71A98975" w:rsidR="00184604" w:rsidRPr="00184604" w:rsidRDefault="00184604" w:rsidP="00184604">
            <w:pPr>
              <w:spacing w:before="20" w:after="20"/>
              <w:jc w:val="center"/>
              <w:rPr>
                <w:rFonts w:ascii="SimSun" w:eastAsia="SimSun" w:hAnsi="SimSun"/>
                <w:color w:val="000000"/>
                <w:szCs w:val="22"/>
                <w:lang w:eastAsia="en-US"/>
              </w:rPr>
            </w:pPr>
            <w:r w:rsidRPr="00184604">
              <w:rPr>
                <w:rFonts w:ascii="SimSun" w:eastAsia="SimSun" w:hAnsi="SimSun"/>
                <w:color w:val="000000"/>
                <w:szCs w:val="22"/>
                <w:lang w:eastAsia="en-US"/>
              </w:rPr>
              <w:t>2</w:t>
            </w:r>
          </w:p>
        </w:tc>
      </w:tr>
      <w:tr w:rsidR="00184604" w:rsidRPr="0057271E" w14:paraId="4FCD3CE5" w14:textId="77777777" w:rsidTr="00C26AA4">
        <w:trPr>
          <w:trHeight w:val="315"/>
        </w:trPr>
        <w:tc>
          <w:tcPr>
            <w:tcW w:w="1555" w:type="dxa"/>
            <w:hideMark/>
          </w:tcPr>
          <w:p w14:paraId="5303457C" w14:textId="77777777" w:rsidR="00184604" w:rsidRPr="0057271E" w:rsidRDefault="00184604" w:rsidP="00184604">
            <w:pPr>
              <w:spacing w:before="20" w:after="20"/>
              <w:jc w:val="center"/>
              <w:rPr>
                <w:rFonts w:ascii="SimSun" w:eastAsia="SimSun" w:hAnsi="SimSun"/>
                <w:b/>
                <w:bCs/>
                <w:color w:val="000000"/>
                <w:szCs w:val="22"/>
                <w:lang w:eastAsia="en-US"/>
              </w:rPr>
            </w:pPr>
            <w:r w:rsidRPr="0057271E">
              <w:rPr>
                <w:rFonts w:ascii="SimSun" w:eastAsia="SimSun" w:hAnsi="SimSun"/>
                <w:b/>
                <w:bCs/>
                <w:szCs w:val="22"/>
                <w:lang w:eastAsia="en-US"/>
              </w:rPr>
              <w:t>ST.87</w:t>
            </w:r>
          </w:p>
        </w:tc>
        <w:tc>
          <w:tcPr>
            <w:tcW w:w="1587" w:type="dxa"/>
          </w:tcPr>
          <w:p w14:paraId="3F8D7A7E"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4</w:t>
            </w:r>
          </w:p>
        </w:tc>
        <w:tc>
          <w:tcPr>
            <w:tcW w:w="1588" w:type="dxa"/>
          </w:tcPr>
          <w:p w14:paraId="31A10273"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14</w:t>
            </w:r>
          </w:p>
        </w:tc>
        <w:tc>
          <w:tcPr>
            <w:tcW w:w="1587" w:type="dxa"/>
          </w:tcPr>
          <w:p w14:paraId="08E7C4FB"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0</w:t>
            </w:r>
          </w:p>
        </w:tc>
        <w:tc>
          <w:tcPr>
            <w:tcW w:w="1588" w:type="dxa"/>
          </w:tcPr>
          <w:p w14:paraId="3E7C846F"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6</w:t>
            </w:r>
          </w:p>
        </w:tc>
        <w:tc>
          <w:tcPr>
            <w:tcW w:w="1588" w:type="dxa"/>
          </w:tcPr>
          <w:p w14:paraId="49F17974" w14:textId="19722FF4" w:rsidR="00184604" w:rsidRPr="00184604" w:rsidRDefault="00184604" w:rsidP="00184604">
            <w:pPr>
              <w:spacing w:before="20" w:after="20"/>
              <w:jc w:val="center"/>
              <w:rPr>
                <w:rFonts w:ascii="SimSun" w:eastAsia="SimSun" w:hAnsi="SimSun"/>
                <w:color w:val="000000"/>
                <w:szCs w:val="22"/>
                <w:lang w:eastAsia="en-US"/>
              </w:rPr>
            </w:pPr>
            <w:r w:rsidRPr="00184604">
              <w:rPr>
                <w:rFonts w:ascii="SimSun" w:eastAsia="SimSun" w:hAnsi="SimSun"/>
                <w:color w:val="000000"/>
                <w:szCs w:val="22"/>
                <w:lang w:eastAsia="en-US"/>
              </w:rPr>
              <w:t>2</w:t>
            </w:r>
          </w:p>
        </w:tc>
      </w:tr>
      <w:tr w:rsidR="00184604" w:rsidRPr="0057271E" w14:paraId="0A6B5E0D" w14:textId="77777777" w:rsidTr="00C26AA4">
        <w:trPr>
          <w:trHeight w:val="315"/>
        </w:trPr>
        <w:tc>
          <w:tcPr>
            <w:tcW w:w="1555" w:type="dxa"/>
            <w:hideMark/>
          </w:tcPr>
          <w:p w14:paraId="0FA5EA4C" w14:textId="77777777" w:rsidR="00184604" w:rsidRPr="0057271E" w:rsidRDefault="00184604" w:rsidP="00184604">
            <w:pPr>
              <w:spacing w:before="20" w:after="20"/>
              <w:jc w:val="center"/>
              <w:rPr>
                <w:rFonts w:ascii="SimSun" w:eastAsia="SimSun" w:hAnsi="SimSun"/>
                <w:b/>
                <w:bCs/>
                <w:color w:val="000000"/>
                <w:szCs w:val="22"/>
                <w:lang w:eastAsia="en-US"/>
              </w:rPr>
            </w:pPr>
            <w:r w:rsidRPr="0057271E">
              <w:rPr>
                <w:rFonts w:ascii="SimSun" w:eastAsia="SimSun" w:hAnsi="SimSun"/>
                <w:b/>
                <w:bCs/>
                <w:szCs w:val="22"/>
                <w:lang w:eastAsia="en-US"/>
              </w:rPr>
              <w:t>ST.88</w:t>
            </w:r>
          </w:p>
        </w:tc>
        <w:tc>
          <w:tcPr>
            <w:tcW w:w="1587" w:type="dxa"/>
          </w:tcPr>
          <w:p w14:paraId="6B1A1590"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9</w:t>
            </w:r>
          </w:p>
        </w:tc>
        <w:tc>
          <w:tcPr>
            <w:tcW w:w="1588" w:type="dxa"/>
          </w:tcPr>
          <w:p w14:paraId="62BA18BE"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12</w:t>
            </w:r>
          </w:p>
        </w:tc>
        <w:tc>
          <w:tcPr>
            <w:tcW w:w="1587" w:type="dxa"/>
          </w:tcPr>
          <w:p w14:paraId="18540C5D"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0</w:t>
            </w:r>
          </w:p>
        </w:tc>
        <w:tc>
          <w:tcPr>
            <w:tcW w:w="1588" w:type="dxa"/>
          </w:tcPr>
          <w:p w14:paraId="6B6B0F5E"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2</w:t>
            </w:r>
          </w:p>
        </w:tc>
        <w:tc>
          <w:tcPr>
            <w:tcW w:w="1588" w:type="dxa"/>
          </w:tcPr>
          <w:p w14:paraId="05398336" w14:textId="26B07152" w:rsidR="00184604" w:rsidRPr="00184604" w:rsidRDefault="00184604" w:rsidP="00184604">
            <w:pPr>
              <w:spacing w:before="20" w:after="20"/>
              <w:jc w:val="center"/>
              <w:rPr>
                <w:rFonts w:ascii="SimSun" w:eastAsia="SimSun" w:hAnsi="SimSun"/>
                <w:color w:val="000000"/>
                <w:szCs w:val="22"/>
                <w:lang w:eastAsia="en-US"/>
              </w:rPr>
            </w:pPr>
            <w:r w:rsidRPr="00184604">
              <w:rPr>
                <w:rFonts w:ascii="SimSun" w:eastAsia="SimSun" w:hAnsi="SimSun"/>
                <w:color w:val="000000"/>
                <w:szCs w:val="22"/>
                <w:lang w:eastAsia="en-US"/>
              </w:rPr>
              <w:t>3</w:t>
            </w:r>
          </w:p>
        </w:tc>
      </w:tr>
      <w:tr w:rsidR="00184604" w:rsidRPr="0057271E" w14:paraId="66B62786" w14:textId="77777777" w:rsidTr="00C26AA4">
        <w:trPr>
          <w:trHeight w:val="315"/>
        </w:trPr>
        <w:tc>
          <w:tcPr>
            <w:tcW w:w="1555" w:type="dxa"/>
            <w:hideMark/>
          </w:tcPr>
          <w:p w14:paraId="5403CB60" w14:textId="77777777" w:rsidR="00184604" w:rsidRPr="0057271E" w:rsidRDefault="00184604" w:rsidP="00184604">
            <w:pPr>
              <w:spacing w:before="20" w:after="20"/>
              <w:jc w:val="center"/>
              <w:rPr>
                <w:rFonts w:ascii="SimSun" w:eastAsia="SimSun" w:hAnsi="SimSun"/>
                <w:b/>
                <w:bCs/>
                <w:color w:val="000000"/>
                <w:szCs w:val="22"/>
                <w:lang w:eastAsia="en-US"/>
              </w:rPr>
            </w:pPr>
            <w:r w:rsidRPr="0057271E">
              <w:rPr>
                <w:rFonts w:ascii="SimSun" w:eastAsia="SimSun" w:hAnsi="SimSun"/>
                <w:b/>
                <w:bCs/>
                <w:szCs w:val="22"/>
                <w:lang w:eastAsia="en-US"/>
              </w:rPr>
              <w:t>ST.90</w:t>
            </w:r>
          </w:p>
        </w:tc>
        <w:tc>
          <w:tcPr>
            <w:tcW w:w="1587" w:type="dxa"/>
          </w:tcPr>
          <w:p w14:paraId="309DF39F"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5</w:t>
            </w:r>
          </w:p>
        </w:tc>
        <w:tc>
          <w:tcPr>
            <w:tcW w:w="1588" w:type="dxa"/>
          </w:tcPr>
          <w:p w14:paraId="3697FB1F"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12</w:t>
            </w:r>
          </w:p>
        </w:tc>
        <w:tc>
          <w:tcPr>
            <w:tcW w:w="1587" w:type="dxa"/>
          </w:tcPr>
          <w:p w14:paraId="7F899E5D"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1</w:t>
            </w:r>
          </w:p>
        </w:tc>
        <w:tc>
          <w:tcPr>
            <w:tcW w:w="1588" w:type="dxa"/>
          </w:tcPr>
          <w:p w14:paraId="5D8D4846"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6</w:t>
            </w:r>
          </w:p>
        </w:tc>
        <w:tc>
          <w:tcPr>
            <w:tcW w:w="1588" w:type="dxa"/>
          </w:tcPr>
          <w:p w14:paraId="101A9440" w14:textId="1CB9F85A" w:rsidR="00184604" w:rsidRPr="00184604" w:rsidRDefault="00184604" w:rsidP="00184604">
            <w:pPr>
              <w:spacing w:before="20" w:after="20"/>
              <w:jc w:val="center"/>
              <w:rPr>
                <w:rFonts w:ascii="SimSun" w:eastAsia="SimSun" w:hAnsi="SimSun"/>
                <w:color w:val="000000"/>
                <w:szCs w:val="22"/>
                <w:lang w:eastAsia="en-US"/>
              </w:rPr>
            </w:pPr>
            <w:r w:rsidRPr="00184604">
              <w:rPr>
                <w:rFonts w:ascii="SimSun" w:eastAsia="SimSun" w:hAnsi="SimSun"/>
                <w:color w:val="000000"/>
                <w:szCs w:val="22"/>
                <w:lang w:eastAsia="en-US"/>
              </w:rPr>
              <w:t>2</w:t>
            </w:r>
          </w:p>
        </w:tc>
      </w:tr>
      <w:tr w:rsidR="00184604" w:rsidRPr="0057271E" w14:paraId="29B23E28" w14:textId="77777777" w:rsidTr="00C26AA4">
        <w:trPr>
          <w:trHeight w:val="315"/>
        </w:trPr>
        <w:tc>
          <w:tcPr>
            <w:tcW w:w="1555" w:type="dxa"/>
            <w:hideMark/>
          </w:tcPr>
          <w:p w14:paraId="75173C6F" w14:textId="77777777" w:rsidR="00184604" w:rsidRPr="0057271E" w:rsidRDefault="00184604" w:rsidP="00184604">
            <w:pPr>
              <w:spacing w:before="20" w:after="20"/>
              <w:jc w:val="center"/>
              <w:rPr>
                <w:rFonts w:ascii="SimSun" w:eastAsia="SimSun" w:hAnsi="SimSun"/>
                <w:b/>
                <w:bCs/>
                <w:color w:val="000000"/>
                <w:szCs w:val="22"/>
                <w:lang w:eastAsia="en-US"/>
              </w:rPr>
            </w:pPr>
            <w:r w:rsidRPr="0057271E">
              <w:rPr>
                <w:rFonts w:ascii="SimSun" w:eastAsia="SimSun" w:hAnsi="SimSun"/>
                <w:b/>
                <w:bCs/>
                <w:szCs w:val="22"/>
                <w:lang w:eastAsia="en-US"/>
              </w:rPr>
              <w:t>ST.91</w:t>
            </w:r>
          </w:p>
        </w:tc>
        <w:tc>
          <w:tcPr>
            <w:tcW w:w="1587" w:type="dxa"/>
          </w:tcPr>
          <w:p w14:paraId="177658BA"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7</w:t>
            </w:r>
          </w:p>
        </w:tc>
        <w:tc>
          <w:tcPr>
            <w:tcW w:w="1588" w:type="dxa"/>
          </w:tcPr>
          <w:p w14:paraId="3236885A"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13</w:t>
            </w:r>
          </w:p>
        </w:tc>
        <w:tc>
          <w:tcPr>
            <w:tcW w:w="1587" w:type="dxa"/>
          </w:tcPr>
          <w:p w14:paraId="7119A1AF"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0</w:t>
            </w:r>
          </w:p>
        </w:tc>
        <w:tc>
          <w:tcPr>
            <w:tcW w:w="1588" w:type="dxa"/>
          </w:tcPr>
          <w:p w14:paraId="7F5CB13A"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4</w:t>
            </w:r>
          </w:p>
        </w:tc>
        <w:tc>
          <w:tcPr>
            <w:tcW w:w="1588" w:type="dxa"/>
          </w:tcPr>
          <w:p w14:paraId="22080B9D" w14:textId="38CFB1C9" w:rsidR="00184604" w:rsidRPr="00184604" w:rsidRDefault="00184604" w:rsidP="00184604">
            <w:pPr>
              <w:spacing w:before="20" w:after="20"/>
              <w:jc w:val="center"/>
              <w:rPr>
                <w:rFonts w:ascii="SimSun" w:eastAsia="SimSun" w:hAnsi="SimSun"/>
                <w:color w:val="000000"/>
                <w:szCs w:val="22"/>
                <w:lang w:eastAsia="en-US"/>
              </w:rPr>
            </w:pPr>
            <w:r w:rsidRPr="00184604">
              <w:rPr>
                <w:rFonts w:ascii="SimSun" w:eastAsia="SimSun" w:hAnsi="SimSun"/>
                <w:color w:val="000000"/>
                <w:szCs w:val="22"/>
                <w:lang w:eastAsia="en-US"/>
              </w:rPr>
              <w:t>2</w:t>
            </w:r>
          </w:p>
        </w:tc>
      </w:tr>
      <w:tr w:rsidR="00184604" w:rsidRPr="0057271E" w14:paraId="2F9A3363" w14:textId="77777777" w:rsidTr="00C26AA4">
        <w:trPr>
          <w:trHeight w:val="315"/>
        </w:trPr>
        <w:tc>
          <w:tcPr>
            <w:tcW w:w="1555" w:type="dxa"/>
            <w:hideMark/>
          </w:tcPr>
          <w:p w14:paraId="3607603F" w14:textId="77777777" w:rsidR="00184604" w:rsidRPr="0057271E" w:rsidRDefault="00184604" w:rsidP="00184604">
            <w:pPr>
              <w:spacing w:before="20" w:after="20"/>
              <w:jc w:val="center"/>
              <w:rPr>
                <w:rFonts w:ascii="SimSun" w:eastAsia="SimSun" w:hAnsi="SimSun"/>
                <w:b/>
                <w:bCs/>
                <w:color w:val="000000"/>
                <w:szCs w:val="22"/>
                <w:lang w:eastAsia="en-US"/>
              </w:rPr>
            </w:pPr>
            <w:r w:rsidRPr="0057271E">
              <w:rPr>
                <w:rFonts w:ascii="SimSun" w:eastAsia="SimSun" w:hAnsi="SimSun"/>
                <w:b/>
                <w:bCs/>
                <w:szCs w:val="22"/>
                <w:lang w:eastAsia="en-US"/>
              </w:rPr>
              <w:t>ST.96</w:t>
            </w:r>
          </w:p>
        </w:tc>
        <w:tc>
          <w:tcPr>
            <w:tcW w:w="1587" w:type="dxa"/>
          </w:tcPr>
          <w:p w14:paraId="540410F3"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15</w:t>
            </w:r>
          </w:p>
        </w:tc>
        <w:tc>
          <w:tcPr>
            <w:tcW w:w="1588" w:type="dxa"/>
          </w:tcPr>
          <w:p w14:paraId="3B0B1FBB"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8</w:t>
            </w:r>
          </w:p>
        </w:tc>
        <w:tc>
          <w:tcPr>
            <w:tcW w:w="1587" w:type="dxa"/>
          </w:tcPr>
          <w:p w14:paraId="34CD2087"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2</w:t>
            </w:r>
          </w:p>
        </w:tc>
        <w:tc>
          <w:tcPr>
            <w:tcW w:w="1588" w:type="dxa"/>
          </w:tcPr>
          <w:p w14:paraId="3C659B7B" w14:textId="77777777" w:rsidR="00184604" w:rsidRPr="0057271E" w:rsidRDefault="00184604" w:rsidP="00184604">
            <w:pPr>
              <w:spacing w:before="20" w:after="20"/>
              <w:jc w:val="center"/>
              <w:rPr>
                <w:rFonts w:ascii="SimSun" w:eastAsia="SimSun" w:hAnsi="SimSun"/>
                <w:color w:val="000000"/>
                <w:szCs w:val="22"/>
                <w:lang w:eastAsia="en-US"/>
              </w:rPr>
            </w:pPr>
            <w:r w:rsidRPr="0057271E">
              <w:rPr>
                <w:rFonts w:ascii="SimSun" w:eastAsia="SimSun" w:hAnsi="SimSun"/>
                <w:color w:val="000000"/>
                <w:szCs w:val="22"/>
                <w:lang w:eastAsia="en-US"/>
              </w:rPr>
              <w:t>0</w:t>
            </w:r>
          </w:p>
        </w:tc>
        <w:tc>
          <w:tcPr>
            <w:tcW w:w="1588" w:type="dxa"/>
          </w:tcPr>
          <w:p w14:paraId="210A9F9E" w14:textId="5AE5B441" w:rsidR="00184604" w:rsidRPr="00184604" w:rsidRDefault="00184604" w:rsidP="00184604">
            <w:pPr>
              <w:spacing w:before="20" w:after="20"/>
              <w:jc w:val="center"/>
              <w:rPr>
                <w:rFonts w:ascii="SimSun" w:eastAsia="SimSun" w:hAnsi="SimSun"/>
                <w:color w:val="000000"/>
                <w:szCs w:val="22"/>
                <w:lang w:eastAsia="en-US"/>
              </w:rPr>
            </w:pPr>
            <w:r w:rsidRPr="00184604">
              <w:rPr>
                <w:rFonts w:ascii="SimSun" w:eastAsia="SimSun" w:hAnsi="SimSun"/>
                <w:color w:val="000000"/>
                <w:szCs w:val="22"/>
                <w:lang w:eastAsia="en-US"/>
              </w:rPr>
              <w:t>1</w:t>
            </w:r>
          </w:p>
        </w:tc>
      </w:tr>
    </w:tbl>
    <w:p w14:paraId="0BEF8D4B" w14:textId="544A8575" w:rsidR="009523C9" w:rsidRPr="009523C9" w:rsidRDefault="0041164E" w:rsidP="001A756B">
      <w:pPr>
        <w:keepNext/>
        <w:overflowPunct w:val="0"/>
        <w:spacing w:afterLines="50" w:after="120" w:line="340" w:lineRule="atLeast"/>
        <w:ind w:left="5534"/>
        <w:jc w:val="both"/>
        <w:rPr>
          <w:rFonts w:ascii="KaiTi" w:eastAsia="KaiTi" w:hAnsi="KaiTi" w:cs="Times New Roman"/>
          <w:szCs w:val="22"/>
        </w:rPr>
      </w:pPr>
      <w:r>
        <w:rPr>
          <w:rFonts w:ascii="KaiTi" w:eastAsia="KaiTi" w:hAnsi="KaiTi" w:cs="Times New Roman" w:hint="eastAsia"/>
          <w:szCs w:val="22"/>
        </w:rPr>
        <w:t>17</w:t>
      </w:r>
      <w:r w:rsidR="001A756B">
        <w:rPr>
          <w:rFonts w:ascii="SimSun" w:hAnsi="SimSun"/>
        </w:rPr>
        <w:t>.</w:t>
      </w:r>
      <w:r w:rsidR="001A756B">
        <w:rPr>
          <w:rFonts w:ascii="SimSun" w:hAnsi="SimSun"/>
        </w:rPr>
        <w:tab/>
      </w:r>
      <w:r w:rsidR="00134E44" w:rsidRPr="00956635">
        <w:rPr>
          <w:rFonts w:ascii="KaiTi" w:eastAsia="KaiTi" w:hAnsi="KaiTi" w:cs="Times New Roman" w:hint="eastAsia"/>
          <w:szCs w:val="22"/>
        </w:rPr>
        <w:t>请标准委：</w:t>
      </w:r>
    </w:p>
    <w:p w14:paraId="000C34D1" w14:textId="2D451BCA" w:rsidR="009523C9" w:rsidRPr="009523C9" w:rsidRDefault="009523C9" w:rsidP="00AD7168">
      <w:pPr>
        <w:numPr>
          <w:ilvl w:val="0"/>
          <w:numId w:val="14"/>
        </w:numPr>
        <w:overflowPunct w:val="0"/>
        <w:spacing w:afterLines="50" w:after="120" w:line="340" w:lineRule="atLeast"/>
        <w:ind w:left="5534" w:firstLine="703"/>
        <w:jc w:val="both"/>
        <w:rPr>
          <w:rFonts w:ascii="KaiTi" w:eastAsia="KaiTi" w:hAnsi="KaiTi" w:cs="Times New Roman"/>
          <w:szCs w:val="22"/>
        </w:rPr>
      </w:pPr>
      <w:r w:rsidRPr="009523C9">
        <w:rPr>
          <w:rFonts w:ascii="KaiTi" w:eastAsia="KaiTi" w:hAnsi="KaiTi" w:cs="Times New Roman"/>
          <w:szCs w:val="22"/>
        </w:rPr>
        <w:t>注意本文件的内容；</w:t>
      </w:r>
      <w:r w:rsidR="00336C37">
        <w:rPr>
          <w:rFonts w:ascii="KaiTi" w:eastAsia="KaiTi" w:hAnsi="KaiTi" w:cs="Times New Roman" w:hint="eastAsia"/>
          <w:szCs w:val="22"/>
        </w:rPr>
        <w:t>并</w:t>
      </w:r>
    </w:p>
    <w:p w14:paraId="63D29DD4" w14:textId="4DA437AD" w:rsidR="00336C37" w:rsidRDefault="009523C9" w:rsidP="00AD7168">
      <w:pPr>
        <w:numPr>
          <w:ilvl w:val="0"/>
          <w:numId w:val="14"/>
        </w:numPr>
        <w:overflowPunct w:val="0"/>
        <w:spacing w:afterLines="50" w:after="120" w:line="340" w:lineRule="atLeast"/>
        <w:ind w:left="5534" w:firstLine="703"/>
        <w:jc w:val="both"/>
        <w:rPr>
          <w:rFonts w:ascii="KaiTi" w:eastAsia="KaiTi" w:hAnsi="KaiTi" w:cs="Times New Roman"/>
          <w:szCs w:val="22"/>
        </w:rPr>
      </w:pPr>
      <w:r w:rsidRPr="009523C9">
        <w:rPr>
          <w:rFonts w:ascii="KaiTi" w:eastAsia="KaiTi" w:hAnsi="KaiTi" w:cs="Times New Roman"/>
          <w:szCs w:val="22"/>
        </w:rPr>
        <w:t>审议</w:t>
      </w:r>
      <w:r w:rsidR="00336C37" w:rsidRPr="00336C37">
        <w:rPr>
          <w:rFonts w:ascii="KaiTi" w:eastAsia="KaiTi" w:hAnsi="KaiTi" w:cs="Times New Roman" w:hint="eastAsia"/>
          <w:szCs w:val="22"/>
        </w:rPr>
        <w:t>上</w:t>
      </w:r>
      <w:r w:rsidR="00336C37">
        <w:rPr>
          <w:rFonts w:ascii="KaiTi" w:eastAsia="KaiTi" w:hAnsi="KaiTi" w:cs="Times New Roman" w:hint="eastAsia"/>
          <w:szCs w:val="22"/>
        </w:rPr>
        <w:t>文</w:t>
      </w:r>
      <w:r w:rsidR="00336C37" w:rsidRPr="00336C37">
        <w:rPr>
          <w:rFonts w:ascii="KaiTi" w:eastAsia="KaiTi" w:hAnsi="KaiTi" w:cs="Times New Roman" w:hint="eastAsia"/>
          <w:szCs w:val="22"/>
        </w:rPr>
        <w:t>第7段和第8段所述ATR模板中</w:t>
      </w:r>
      <w:r w:rsidR="0072184B">
        <w:rPr>
          <w:rFonts w:ascii="KaiTi" w:eastAsia="KaiTi" w:hAnsi="KaiTi" w:cs="Times New Roman" w:hint="eastAsia"/>
          <w:szCs w:val="22"/>
        </w:rPr>
        <w:t>所</w:t>
      </w:r>
      <w:r w:rsidR="00336C37" w:rsidRPr="00336C37">
        <w:rPr>
          <w:rFonts w:ascii="KaiTi" w:eastAsia="KaiTi" w:hAnsi="KaiTi" w:cs="Times New Roman" w:hint="eastAsia"/>
          <w:szCs w:val="22"/>
        </w:rPr>
        <w:t>列的</w:t>
      </w:r>
      <w:r w:rsidR="00336C37">
        <w:rPr>
          <w:rFonts w:ascii="KaiTi" w:eastAsia="KaiTi" w:hAnsi="KaiTi" w:cs="Times New Roman" w:hint="eastAsia"/>
          <w:szCs w:val="22"/>
        </w:rPr>
        <w:t>产权组织</w:t>
      </w:r>
      <w:r w:rsidR="00336C37" w:rsidRPr="00336C37">
        <w:rPr>
          <w:rFonts w:ascii="KaiTi" w:eastAsia="KaiTi" w:hAnsi="KaiTi" w:cs="Times New Roman" w:hint="eastAsia"/>
          <w:szCs w:val="22"/>
        </w:rPr>
        <w:t>标准和选项，并在必要时</w:t>
      </w:r>
      <w:r w:rsidR="00DB5C9E">
        <w:rPr>
          <w:rFonts w:ascii="KaiTi" w:eastAsia="KaiTi" w:hAnsi="KaiTi" w:cs="Times New Roman" w:hint="eastAsia"/>
          <w:szCs w:val="22"/>
        </w:rPr>
        <w:t>请秘书处</w:t>
      </w:r>
      <w:r w:rsidR="00336C37" w:rsidRPr="00336C37">
        <w:rPr>
          <w:rFonts w:ascii="KaiTi" w:eastAsia="KaiTi" w:hAnsi="KaiTi" w:cs="Times New Roman" w:hint="eastAsia"/>
          <w:szCs w:val="22"/>
        </w:rPr>
        <w:t>更新所列标准</w:t>
      </w:r>
      <w:r w:rsidR="00727CCC">
        <w:rPr>
          <w:rFonts w:ascii="KaiTi" w:eastAsia="KaiTi" w:hAnsi="KaiTi" w:cs="Times New Roman" w:hint="eastAsia"/>
          <w:szCs w:val="22"/>
        </w:rPr>
        <w:t>和</w:t>
      </w:r>
      <w:r w:rsidR="00336C37" w:rsidRPr="00336C37">
        <w:rPr>
          <w:rFonts w:ascii="KaiTi" w:eastAsia="KaiTi" w:hAnsi="KaiTi" w:cs="Times New Roman" w:hint="eastAsia"/>
          <w:szCs w:val="22"/>
        </w:rPr>
        <w:t>选项</w:t>
      </w:r>
      <w:r w:rsidR="00AF2A47">
        <w:rPr>
          <w:rFonts w:ascii="KaiTi" w:eastAsia="KaiTi" w:hAnsi="KaiTi" w:cs="Times New Roman" w:hint="eastAsia"/>
          <w:szCs w:val="22"/>
        </w:rPr>
        <w:t>。</w:t>
      </w:r>
    </w:p>
    <w:p w14:paraId="554B6C4B" w14:textId="04CF49DA" w:rsidR="002928D3" w:rsidRPr="00770B40" w:rsidRDefault="00B536BB" w:rsidP="006D0CF8">
      <w:pPr>
        <w:pStyle w:val="Endofdocument"/>
        <w:spacing w:before="720" w:afterLines="50" w:after="120" w:line="340" w:lineRule="atLeast"/>
        <w:rPr>
          <w:rFonts w:ascii="SimSun" w:eastAsia="SimSun" w:hAnsi="SimSun"/>
        </w:rPr>
      </w:pPr>
      <w:r w:rsidRPr="001A756B">
        <w:rPr>
          <w:rFonts w:ascii="KaiTi" w:eastAsia="KaiTi" w:hAnsi="KaiTi" w:cs="Arial" w:hint="eastAsia"/>
          <w:sz w:val="22"/>
          <w:szCs w:val="22"/>
          <w:lang w:eastAsia="zh-CN"/>
        </w:rPr>
        <w:t>[</w:t>
      </w:r>
      <w:r w:rsidRPr="001A756B">
        <w:rPr>
          <w:rFonts w:ascii="KaiTi" w:eastAsia="KaiTi" w:hAnsi="KaiTi" w:cs="Microsoft YaHei" w:hint="eastAsia"/>
          <w:sz w:val="22"/>
          <w:szCs w:val="22"/>
          <w:lang w:eastAsia="zh-CN"/>
        </w:rPr>
        <w:t>文件完</w:t>
      </w:r>
      <w:r w:rsidRPr="001A756B">
        <w:rPr>
          <w:rFonts w:ascii="KaiTi" w:eastAsia="KaiTi" w:hAnsi="KaiTi" w:cs="Arial" w:hint="eastAsia"/>
          <w:sz w:val="22"/>
          <w:szCs w:val="22"/>
          <w:lang w:eastAsia="zh-CN"/>
        </w:rPr>
        <w:t>]</w:t>
      </w:r>
    </w:p>
    <w:sectPr w:rsidR="002928D3" w:rsidRPr="00770B40" w:rsidSect="002D1D52">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05179" w14:textId="77777777" w:rsidR="00B42251" w:rsidRDefault="00B42251">
      <w:r>
        <w:separator/>
      </w:r>
    </w:p>
  </w:endnote>
  <w:endnote w:type="continuationSeparator" w:id="0">
    <w:p w14:paraId="7E4028AD" w14:textId="77777777" w:rsidR="00B42251" w:rsidRDefault="00B42251" w:rsidP="003B38C1">
      <w:r>
        <w:separator/>
      </w:r>
    </w:p>
    <w:p w14:paraId="7E655E6B" w14:textId="77777777" w:rsidR="00B42251" w:rsidRPr="003B38C1" w:rsidRDefault="00B42251" w:rsidP="003B38C1">
      <w:pPr>
        <w:spacing w:after="60"/>
        <w:rPr>
          <w:sz w:val="17"/>
        </w:rPr>
      </w:pPr>
      <w:r>
        <w:rPr>
          <w:sz w:val="17"/>
        </w:rPr>
        <w:t>[Endnote continued from previous page]</w:t>
      </w:r>
    </w:p>
  </w:endnote>
  <w:endnote w:type="continuationNotice" w:id="1">
    <w:p w14:paraId="798D020B" w14:textId="77777777" w:rsidR="00B42251" w:rsidRPr="003B38C1" w:rsidRDefault="00B4225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60556" w14:textId="77777777" w:rsidR="00B42251" w:rsidRDefault="00B42251">
      <w:r>
        <w:separator/>
      </w:r>
    </w:p>
  </w:footnote>
  <w:footnote w:type="continuationSeparator" w:id="0">
    <w:p w14:paraId="1E571839" w14:textId="77777777" w:rsidR="00B42251" w:rsidRDefault="00B42251" w:rsidP="008B60B2">
      <w:r>
        <w:separator/>
      </w:r>
    </w:p>
    <w:p w14:paraId="0E49088B" w14:textId="77777777" w:rsidR="00B42251" w:rsidRPr="00ED77FB" w:rsidRDefault="00B42251" w:rsidP="008B60B2">
      <w:pPr>
        <w:spacing w:after="60"/>
        <w:rPr>
          <w:sz w:val="17"/>
          <w:szCs w:val="17"/>
        </w:rPr>
      </w:pPr>
      <w:r w:rsidRPr="00ED77FB">
        <w:rPr>
          <w:sz w:val="17"/>
          <w:szCs w:val="17"/>
        </w:rPr>
        <w:t>[Footnote continued from previous page]</w:t>
      </w:r>
    </w:p>
  </w:footnote>
  <w:footnote w:type="continuationNotice" w:id="1">
    <w:p w14:paraId="0C52E1FE" w14:textId="77777777" w:rsidR="00B42251" w:rsidRPr="00ED77FB" w:rsidRDefault="00B4225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DFF3" w14:textId="29B7B71A" w:rsidR="00EC4E49" w:rsidRPr="001A756B" w:rsidRDefault="002D1D52" w:rsidP="00BB2A8D">
    <w:pPr>
      <w:wordWrap w:val="0"/>
      <w:jc w:val="right"/>
      <w:rPr>
        <w:rFonts w:ascii="SimSun" w:hAnsi="SimSun"/>
        <w:szCs w:val="21"/>
      </w:rPr>
    </w:pPr>
    <w:bookmarkStart w:id="5" w:name="Code2"/>
    <w:bookmarkEnd w:id="5"/>
    <w:r w:rsidRPr="001A756B">
      <w:rPr>
        <w:rFonts w:ascii="SimSun" w:hAnsi="SimSun"/>
        <w:szCs w:val="21"/>
      </w:rPr>
      <w:t>CWS/1</w:t>
    </w:r>
    <w:r w:rsidR="00221FA7">
      <w:rPr>
        <w:rFonts w:ascii="SimSun" w:hAnsi="SimSun" w:hint="eastAsia"/>
        <w:szCs w:val="21"/>
      </w:rPr>
      <w:t>3</w:t>
    </w:r>
    <w:r w:rsidRPr="001A756B">
      <w:rPr>
        <w:rFonts w:ascii="SimSun" w:hAnsi="SimSun"/>
        <w:szCs w:val="21"/>
      </w:rPr>
      <w:t>/</w:t>
    </w:r>
    <w:r w:rsidR="00221FA7">
      <w:rPr>
        <w:rFonts w:ascii="SimSun" w:hAnsi="SimSun" w:hint="eastAsia"/>
        <w:szCs w:val="21"/>
      </w:rPr>
      <w:t>30</w:t>
    </w:r>
    <w:r w:rsidR="00EF7B71">
      <w:rPr>
        <w:rFonts w:ascii="SimSun" w:hAnsi="SimSun"/>
        <w:szCs w:val="21"/>
      </w:rPr>
      <w:t xml:space="preserve"> </w:t>
    </w:r>
    <w:r w:rsidR="00EF7B71">
      <w:rPr>
        <w:rFonts w:ascii="SimSun" w:hAnsi="SimSun" w:hint="eastAsia"/>
        <w:szCs w:val="21"/>
      </w:rPr>
      <w:t>Corr</w:t>
    </w:r>
    <w:r w:rsidR="00EF7B71">
      <w:rPr>
        <w:rFonts w:ascii="SimSun" w:hAnsi="SimSun"/>
        <w:szCs w:val="21"/>
      </w:rPr>
      <w:t>.</w:t>
    </w:r>
  </w:p>
  <w:p w14:paraId="183A2D8E" w14:textId="2E0BF96E" w:rsidR="00B50B99" w:rsidRPr="001A756B" w:rsidRDefault="003F08CD" w:rsidP="00A47828">
    <w:pPr>
      <w:spacing w:afterLines="100" w:after="240"/>
      <w:jc w:val="right"/>
      <w:rPr>
        <w:rFonts w:ascii="SimSun" w:hAnsi="SimSun"/>
        <w:szCs w:val="21"/>
      </w:rPr>
    </w:pPr>
    <w:r w:rsidRPr="001A756B">
      <w:rPr>
        <w:rFonts w:ascii="SimSun" w:hAnsi="SimSun" w:hint="eastAsia"/>
        <w:szCs w:val="21"/>
      </w:rPr>
      <w:t>第</w:t>
    </w:r>
    <w:r w:rsidR="00EC4E49" w:rsidRPr="001A756B">
      <w:rPr>
        <w:rFonts w:ascii="SimSun" w:hAnsi="SimSun"/>
        <w:szCs w:val="21"/>
      </w:rPr>
      <w:fldChar w:fldCharType="begin"/>
    </w:r>
    <w:r w:rsidR="00EC4E49" w:rsidRPr="001A756B">
      <w:rPr>
        <w:rFonts w:ascii="SimSun" w:hAnsi="SimSun"/>
        <w:szCs w:val="21"/>
      </w:rPr>
      <w:instrText xml:space="preserve"> PAGE  \* MERGEFORMAT </w:instrText>
    </w:r>
    <w:r w:rsidR="00EC4E49" w:rsidRPr="001A756B">
      <w:rPr>
        <w:rFonts w:ascii="SimSun" w:hAnsi="SimSun"/>
        <w:szCs w:val="21"/>
      </w:rPr>
      <w:fldChar w:fldCharType="separate"/>
    </w:r>
    <w:r w:rsidR="007875A6" w:rsidRPr="001A756B">
      <w:rPr>
        <w:rFonts w:ascii="SimSun" w:hAnsi="SimSun"/>
        <w:noProof/>
        <w:szCs w:val="21"/>
      </w:rPr>
      <w:t>3</w:t>
    </w:r>
    <w:r w:rsidR="00EC4E49" w:rsidRPr="001A756B">
      <w:rPr>
        <w:rFonts w:ascii="SimSun" w:hAnsi="SimSun"/>
        <w:szCs w:val="21"/>
      </w:rPr>
      <w:fldChar w:fldCharType="end"/>
    </w:r>
    <w:r w:rsidRPr="001A756B">
      <w:rPr>
        <w:rFonts w:ascii="SimSun" w:hAnsi="SimSun" w:hint="eastAsia"/>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FE215AC"/>
    <w:multiLevelType w:val="hybridMultilevel"/>
    <w:tmpl w:val="CFF227A8"/>
    <w:lvl w:ilvl="0" w:tplc="27787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6247B0C"/>
    <w:multiLevelType w:val="hybridMultilevel"/>
    <w:tmpl w:val="CFF227A8"/>
    <w:lvl w:ilvl="0" w:tplc="27787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1E475C"/>
    <w:multiLevelType w:val="hybridMultilevel"/>
    <w:tmpl w:val="CFF227A8"/>
    <w:lvl w:ilvl="0" w:tplc="27787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E06D58"/>
    <w:multiLevelType w:val="hybridMultilevel"/>
    <w:tmpl w:val="F238E06C"/>
    <w:lvl w:ilvl="0" w:tplc="4D48227C">
      <w:start w:val="1"/>
      <w:numFmt w:val="lowerLetter"/>
      <w:lvlText w:val="(%1)"/>
      <w:lvlJc w:val="left"/>
      <w:pPr>
        <w:ind w:left="6030" w:hanging="360"/>
      </w:pPr>
      <w:rPr>
        <w:rFonts w:hint="default"/>
        <w:i w:val="0"/>
        <w:iCs/>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6" w15:restartNumberingAfterBreak="0">
    <w:nsid w:val="49A57C80"/>
    <w:multiLevelType w:val="hybridMultilevel"/>
    <w:tmpl w:val="CFF227A8"/>
    <w:lvl w:ilvl="0" w:tplc="27787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E849C9"/>
    <w:multiLevelType w:val="hybridMultilevel"/>
    <w:tmpl w:val="CFF227A8"/>
    <w:lvl w:ilvl="0" w:tplc="27787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0B28FD"/>
    <w:multiLevelType w:val="hybridMultilevel"/>
    <w:tmpl w:val="CFF227A8"/>
    <w:lvl w:ilvl="0" w:tplc="27787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5518725">
    <w:abstractNumId w:val="7"/>
  </w:num>
  <w:num w:numId="2" w16cid:durableId="1271548027">
    <w:abstractNumId w:val="0"/>
  </w:num>
  <w:num w:numId="3" w16cid:durableId="963921096">
    <w:abstractNumId w:val="2"/>
  </w:num>
  <w:num w:numId="4" w16cid:durableId="238830205">
    <w:abstractNumId w:val="8"/>
  </w:num>
  <w:num w:numId="5" w16cid:durableId="644161481">
    <w:abstractNumId w:val="9"/>
  </w:num>
  <w:num w:numId="6" w16cid:durableId="1799227238">
    <w:abstractNumId w:val="4"/>
  </w:num>
  <w:num w:numId="7" w16cid:durableId="1184056109">
    <w:abstractNumId w:val="3"/>
  </w:num>
  <w:num w:numId="8" w16cid:durableId="630136056">
    <w:abstractNumId w:val="6"/>
  </w:num>
  <w:num w:numId="9" w16cid:durableId="502745864">
    <w:abstractNumId w:val="1"/>
  </w:num>
  <w:num w:numId="10" w16cid:durableId="500896689">
    <w:abstractNumId w:val="0"/>
  </w:num>
  <w:num w:numId="11" w16cid:durableId="515271795">
    <w:abstractNumId w:val="0"/>
  </w:num>
  <w:num w:numId="12" w16cid:durableId="954798434">
    <w:abstractNumId w:val="0"/>
  </w:num>
  <w:num w:numId="13" w16cid:durableId="1540241541">
    <w:abstractNumId w:val="0"/>
  </w:num>
  <w:num w:numId="14" w16cid:durableId="97622565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D52"/>
    <w:rsid w:val="0001647B"/>
    <w:rsid w:val="00022543"/>
    <w:rsid w:val="00023ED2"/>
    <w:rsid w:val="00043CAA"/>
    <w:rsid w:val="00071349"/>
    <w:rsid w:val="00075432"/>
    <w:rsid w:val="000779D3"/>
    <w:rsid w:val="00080343"/>
    <w:rsid w:val="000817DB"/>
    <w:rsid w:val="000968ED"/>
    <w:rsid w:val="000D5E02"/>
    <w:rsid w:val="000F5E56"/>
    <w:rsid w:val="0010134C"/>
    <w:rsid w:val="001024FE"/>
    <w:rsid w:val="00134E44"/>
    <w:rsid w:val="001362EE"/>
    <w:rsid w:val="00142868"/>
    <w:rsid w:val="00146CD7"/>
    <w:rsid w:val="001607A3"/>
    <w:rsid w:val="00166E2B"/>
    <w:rsid w:val="001832A6"/>
    <w:rsid w:val="00184604"/>
    <w:rsid w:val="001858BD"/>
    <w:rsid w:val="001A648F"/>
    <w:rsid w:val="001A756B"/>
    <w:rsid w:val="001C6808"/>
    <w:rsid w:val="001D231E"/>
    <w:rsid w:val="001D6796"/>
    <w:rsid w:val="001F5EF9"/>
    <w:rsid w:val="002108D7"/>
    <w:rsid w:val="00210F36"/>
    <w:rsid w:val="002121FA"/>
    <w:rsid w:val="00221FA7"/>
    <w:rsid w:val="00237381"/>
    <w:rsid w:val="00253224"/>
    <w:rsid w:val="0025370B"/>
    <w:rsid w:val="002634C4"/>
    <w:rsid w:val="002928D3"/>
    <w:rsid w:val="002A1AAB"/>
    <w:rsid w:val="002C3737"/>
    <w:rsid w:val="002D1D52"/>
    <w:rsid w:val="002D76C7"/>
    <w:rsid w:val="002F1FE6"/>
    <w:rsid w:val="002F4E68"/>
    <w:rsid w:val="00311F49"/>
    <w:rsid w:val="00312F7F"/>
    <w:rsid w:val="003228B7"/>
    <w:rsid w:val="00336C37"/>
    <w:rsid w:val="003508A3"/>
    <w:rsid w:val="003534A1"/>
    <w:rsid w:val="00354EF3"/>
    <w:rsid w:val="003620A4"/>
    <w:rsid w:val="003673CF"/>
    <w:rsid w:val="003841A8"/>
    <w:rsid w:val="00384550"/>
    <w:rsid w:val="003845C1"/>
    <w:rsid w:val="003A6F89"/>
    <w:rsid w:val="003B38C1"/>
    <w:rsid w:val="003B4377"/>
    <w:rsid w:val="003D352A"/>
    <w:rsid w:val="003D51CF"/>
    <w:rsid w:val="003E0F53"/>
    <w:rsid w:val="003E637D"/>
    <w:rsid w:val="003F08CD"/>
    <w:rsid w:val="003F224F"/>
    <w:rsid w:val="00400D77"/>
    <w:rsid w:val="00402B3E"/>
    <w:rsid w:val="0040327D"/>
    <w:rsid w:val="0041164E"/>
    <w:rsid w:val="00423E3E"/>
    <w:rsid w:val="00426E79"/>
    <w:rsid w:val="00427AF4"/>
    <w:rsid w:val="0043432B"/>
    <w:rsid w:val="00435CBF"/>
    <w:rsid w:val="004400E2"/>
    <w:rsid w:val="00461632"/>
    <w:rsid w:val="004647DA"/>
    <w:rsid w:val="00474062"/>
    <w:rsid w:val="00477D6B"/>
    <w:rsid w:val="004839BD"/>
    <w:rsid w:val="004A4051"/>
    <w:rsid w:val="004B325F"/>
    <w:rsid w:val="004B607C"/>
    <w:rsid w:val="004D39C4"/>
    <w:rsid w:val="004E499F"/>
    <w:rsid w:val="00525208"/>
    <w:rsid w:val="0053057A"/>
    <w:rsid w:val="00560A29"/>
    <w:rsid w:val="0057271E"/>
    <w:rsid w:val="00594D27"/>
    <w:rsid w:val="005B012A"/>
    <w:rsid w:val="005B42D8"/>
    <w:rsid w:val="005C356F"/>
    <w:rsid w:val="005E07D7"/>
    <w:rsid w:val="005F1945"/>
    <w:rsid w:val="00600D70"/>
    <w:rsid w:val="00601760"/>
    <w:rsid w:val="00602874"/>
    <w:rsid w:val="00603C54"/>
    <w:rsid w:val="00605827"/>
    <w:rsid w:val="00646050"/>
    <w:rsid w:val="006506F7"/>
    <w:rsid w:val="006713CA"/>
    <w:rsid w:val="00676C5C"/>
    <w:rsid w:val="00681ABC"/>
    <w:rsid w:val="00695558"/>
    <w:rsid w:val="006B0B66"/>
    <w:rsid w:val="006D0CF8"/>
    <w:rsid w:val="006D5E0F"/>
    <w:rsid w:val="006D6D69"/>
    <w:rsid w:val="006F1254"/>
    <w:rsid w:val="006F79CE"/>
    <w:rsid w:val="007058FB"/>
    <w:rsid w:val="0072184B"/>
    <w:rsid w:val="00727CCC"/>
    <w:rsid w:val="00770B40"/>
    <w:rsid w:val="00784033"/>
    <w:rsid w:val="007875A6"/>
    <w:rsid w:val="007B6A58"/>
    <w:rsid w:val="007D1613"/>
    <w:rsid w:val="007E4D64"/>
    <w:rsid w:val="00834A1E"/>
    <w:rsid w:val="00873EE5"/>
    <w:rsid w:val="00877910"/>
    <w:rsid w:val="008B2CC1"/>
    <w:rsid w:val="008B4B5E"/>
    <w:rsid w:val="008B60B2"/>
    <w:rsid w:val="008C59F6"/>
    <w:rsid w:val="008E49C5"/>
    <w:rsid w:val="00901203"/>
    <w:rsid w:val="0090731E"/>
    <w:rsid w:val="00916EE2"/>
    <w:rsid w:val="00921FF6"/>
    <w:rsid w:val="009523C9"/>
    <w:rsid w:val="00956635"/>
    <w:rsid w:val="00966A22"/>
    <w:rsid w:val="0096722F"/>
    <w:rsid w:val="00980843"/>
    <w:rsid w:val="009852D2"/>
    <w:rsid w:val="009C76D5"/>
    <w:rsid w:val="009E2791"/>
    <w:rsid w:val="009E3F6F"/>
    <w:rsid w:val="009F3BF9"/>
    <w:rsid w:val="009F499F"/>
    <w:rsid w:val="00A23CA9"/>
    <w:rsid w:val="00A42DAF"/>
    <w:rsid w:val="00A45BD8"/>
    <w:rsid w:val="00A47828"/>
    <w:rsid w:val="00A778BF"/>
    <w:rsid w:val="00A85B8E"/>
    <w:rsid w:val="00A9778A"/>
    <w:rsid w:val="00AB1537"/>
    <w:rsid w:val="00AB7322"/>
    <w:rsid w:val="00AB7BF5"/>
    <w:rsid w:val="00AC205C"/>
    <w:rsid w:val="00AD7168"/>
    <w:rsid w:val="00AF2A47"/>
    <w:rsid w:val="00AF5C73"/>
    <w:rsid w:val="00B05A69"/>
    <w:rsid w:val="00B31CA6"/>
    <w:rsid w:val="00B40598"/>
    <w:rsid w:val="00B42251"/>
    <w:rsid w:val="00B50B99"/>
    <w:rsid w:val="00B536BB"/>
    <w:rsid w:val="00B574E6"/>
    <w:rsid w:val="00B62CD9"/>
    <w:rsid w:val="00B763CF"/>
    <w:rsid w:val="00B9734B"/>
    <w:rsid w:val="00BA3784"/>
    <w:rsid w:val="00BB037C"/>
    <w:rsid w:val="00BB2A8D"/>
    <w:rsid w:val="00BF3C10"/>
    <w:rsid w:val="00C11BFE"/>
    <w:rsid w:val="00C26AA4"/>
    <w:rsid w:val="00C27723"/>
    <w:rsid w:val="00C357D0"/>
    <w:rsid w:val="00C44152"/>
    <w:rsid w:val="00C821DD"/>
    <w:rsid w:val="00C83883"/>
    <w:rsid w:val="00C87C63"/>
    <w:rsid w:val="00C94629"/>
    <w:rsid w:val="00C96ACB"/>
    <w:rsid w:val="00CA1030"/>
    <w:rsid w:val="00CB3A58"/>
    <w:rsid w:val="00CE65D4"/>
    <w:rsid w:val="00D11F02"/>
    <w:rsid w:val="00D45252"/>
    <w:rsid w:val="00D542D5"/>
    <w:rsid w:val="00D605B2"/>
    <w:rsid w:val="00D71B4D"/>
    <w:rsid w:val="00D74C23"/>
    <w:rsid w:val="00D93D55"/>
    <w:rsid w:val="00D9484E"/>
    <w:rsid w:val="00DB5C9E"/>
    <w:rsid w:val="00DC5804"/>
    <w:rsid w:val="00DE5215"/>
    <w:rsid w:val="00E161A2"/>
    <w:rsid w:val="00E335FE"/>
    <w:rsid w:val="00E4042D"/>
    <w:rsid w:val="00E5021F"/>
    <w:rsid w:val="00E671A6"/>
    <w:rsid w:val="00E7010D"/>
    <w:rsid w:val="00E82996"/>
    <w:rsid w:val="00EB1C2D"/>
    <w:rsid w:val="00EB358B"/>
    <w:rsid w:val="00EC4E49"/>
    <w:rsid w:val="00EC7BBD"/>
    <w:rsid w:val="00ED77FB"/>
    <w:rsid w:val="00EF7B71"/>
    <w:rsid w:val="00F021A6"/>
    <w:rsid w:val="00F11D94"/>
    <w:rsid w:val="00F159C0"/>
    <w:rsid w:val="00F65686"/>
    <w:rsid w:val="00F66152"/>
    <w:rsid w:val="00FE45FB"/>
    <w:rsid w:val="00FE51DE"/>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5A0C4"/>
  <w15:docId w15:val="{DA90D4D9-C42F-4161-91CA-7D117E2A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2D1D52"/>
    <w:pPr>
      <w:spacing w:line="260" w:lineRule="atLeast"/>
      <w:ind w:left="5534"/>
    </w:pPr>
    <w:rPr>
      <w:rFonts w:eastAsia="Times New Roman" w:cs="Times New Roman"/>
      <w:sz w:val="20"/>
      <w:lang w:eastAsia="en-US"/>
    </w:rPr>
  </w:style>
  <w:style w:type="table" w:styleId="TableGrid">
    <w:name w:val="Table Grid"/>
    <w:basedOn w:val="TableNormal"/>
    <w:uiPriority w:val="39"/>
    <w:rsid w:val="009523C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34E44"/>
    <w:rPr>
      <w:color w:val="0000FF" w:themeColor="hyperlink"/>
      <w:u w:val="single"/>
    </w:rPr>
  </w:style>
  <w:style w:type="character" w:styleId="UnresolvedMention">
    <w:name w:val="Unresolved Mention"/>
    <w:basedOn w:val="DefaultParagraphFont"/>
    <w:uiPriority w:val="99"/>
    <w:semiHidden/>
    <w:unhideWhenUsed/>
    <w:rsid w:val="00134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wipo.int/confluence/display/ATR/Browse+by+Y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8DFD6-5D84-4992-9CA3-DE79A1418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CWS_11 (E).dotm</Template>
  <TotalTime>18</TotalTime>
  <Pages>5</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CWS/13/30 Corr. (Chinese)</vt:lpstr>
    </vt:vector>
  </TitlesOfParts>
  <Company>WIPO</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CWS/13/30 Corr. (Chinese)</dc:title>
  <dc:subject>关于2024年年度技术报告（ATR）的报告</dc:subject>
  <dc:creator>WIPO</dc:creator>
  <cp:keywords>WIPO CWS Thirteenth Session, Report 2024, Annual Technical Report, ATR </cp:keywords>
  <cp:lastModifiedBy>Author</cp:lastModifiedBy>
  <cp:revision>10</cp:revision>
  <cp:lastPrinted>2023-08-17T14:56:00Z</cp:lastPrinted>
  <dcterms:created xsi:type="dcterms:W3CDTF">2025-10-27T09:59:00Z</dcterms:created>
  <dcterms:modified xsi:type="dcterms:W3CDTF">2025-10-30T16:55:00Z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2023-08-17T13:58:16Z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422331ab-0332-4685-ae88-b563fe7729d9</vt:lpwstr>
  </property>
  <property fmtid="{D5CDD505-2E9C-101B-9397-08002B2CF9AE}" pid="14" name="MSIP_Label_20773ee6-353b-4fb9-a59d-0b94c8c67bea_ContentBits">
    <vt:lpwstr>0</vt:lpwstr>
  </property>
</Properties>
</file>