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D038BE" w14:textId="77777777" w:rsidR="002068F7" w:rsidRPr="00B536BB" w:rsidRDefault="002068F7" w:rsidP="002068F7">
      <w:pPr>
        <w:jc w:val="right"/>
        <w:rPr>
          <w:rFonts w:ascii="Arial Black" w:hAnsi="Arial Black"/>
          <w:caps/>
          <w:sz w:val="15"/>
        </w:rPr>
      </w:pPr>
      <w:r w:rsidRPr="00B536BB">
        <w:rPr>
          <w:rFonts w:cs="Times New Roman"/>
          <w:noProof/>
        </w:rPr>
        <w:drawing>
          <wp:inline distT="0" distB="0" distL="0" distR="0" wp14:anchorId="5123902A" wp14:editId="5C5E838F">
            <wp:extent cx="3102650" cy="1333676"/>
            <wp:effectExtent l="0" t="0" r="2540" b="0"/>
            <wp:docPr id="1"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351D96B5" w14:textId="0DD00FF6" w:rsidR="002068F7" w:rsidRPr="00B536BB" w:rsidRDefault="002068F7" w:rsidP="002068F7">
      <w:pPr>
        <w:pBdr>
          <w:top w:val="single" w:sz="4" w:space="10" w:color="auto"/>
        </w:pBdr>
        <w:wordWrap w:val="0"/>
        <w:spacing w:before="120"/>
        <w:jc w:val="right"/>
        <w:rPr>
          <w:rFonts w:ascii="Arial Black" w:hAnsi="Arial Black"/>
          <w:b/>
          <w:caps/>
          <w:sz w:val="15"/>
        </w:rPr>
      </w:pPr>
      <w:r w:rsidRPr="00B536BB">
        <w:rPr>
          <w:rFonts w:ascii="Arial Black" w:hAnsi="Arial Black"/>
          <w:b/>
          <w:caps/>
          <w:sz w:val="15"/>
        </w:rPr>
        <w:t>cWS/1</w:t>
      </w:r>
      <w:r>
        <w:rPr>
          <w:rFonts w:ascii="Arial Black" w:hAnsi="Arial Black" w:hint="eastAsia"/>
          <w:b/>
          <w:caps/>
          <w:sz w:val="15"/>
        </w:rPr>
        <w:t>2</w:t>
      </w:r>
      <w:r w:rsidRPr="00B536BB">
        <w:rPr>
          <w:rFonts w:ascii="Arial Black" w:hAnsi="Arial Black"/>
          <w:b/>
          <w:caps/>
          <w:sz w:val="15"/>
        </w:rPr>
        <w:t>/</w:t>
      </w:r>
      <w:bookmarkStart w:id="0" w:name="Code"/>
      <w:r>
        <w:rPr>
          <w:rFonts w:ascii="Arial Black" w:hAnsi="Arial Black" w:hint="eastAsia"/>
          <w:b/>
          <w:caps/>
          <w:sz w:val="15"/>
        </w:rPr>
        <w:t>4</w:t>
      </w:r>
      <w:bookmarkEnd w:id="0"/>
    </w:p>
    <w:p w14:paraId="4B2B74BF" w14:textId="77777777" w:rsidR="002068F7" w:rsidRPr="00B536BB" w:rsidRDefault="002068F7" w:rsidP="002068F7">
      <w:pPr>
        <w:jc w:val="right"/>
        <w:rPr>
          <w:rFonts w:ascii="Arial Black" w:hAnsi="Arial Black"/>
          <w:b/>
          <w:caps/>
          <w:sz w:val="15"/>
          <w:szCs w:val="15"/>
        </w:rPr>
      </w:pPr>
      <w:r w:rsidRPr="00B536BB">
        <w:rPr>
          <w:rFonts w:eastAsia="SimHei" w:hint="eastAsia"/>
          <w:b/>
          <w:sz w:val="15"/>
          <w:szCs w:val="15"/>
        </w:rPr>
        <w:t>原文</w:t>
      </w:r>
      <w:r w:rsidRPr="00B536BB">
        <w:rPr>
          <w:rFonts w:eastAsia="SimHei" w:hint="eastAsia"/>
          <w:b/>
          <w:sz w:val="15"/>
          <w:szCs w:val="15"/>
          <w:lang w:val="pt-BR"/>
        </w:rPr>
        <w:t>：</w:t>
      </w:r>
      <w:bookmarkStart w:id="1" w:name="Original"/>
      <w:r w:rsidRPr="00B536BB">
        <w:rPr>
          <w:rFonts w:eastAsia="SimHei" w:hint="eastAsia"/>
          <w:b/>
          <w:sz w:val="15"/>
          <w:szCs w:val="15"/>
          <w:lang w:val="pt-BR"/>
        </w:rPr>
        <w:t>英</w:t>
      </w:r>
      <w:r w:rsidRPr="00B536BB">
        <w:rPr>
          <w:rFonts w:eastAsia="SimHei" w:hint="eastAsia"/>
          <w:b/>
          <w:sz w:val="15"/>
          <w:szCs w:val="15"/>
        </w:rPr>
        <w:t>文</w:t>
      </w:r>
      <w:bookmarkEnd w:id="1"/>
    </w:p>
    <w:p w14:paraId="5D2A98CE" w14:textId="2ADF7231" w:rsidR="002068F7" w:rsidRPr="00B536BB" w:rsidRDefault="002068F7" w:rsidP="002068F7">
      <w:pPr>
        <w:spacing w:line="1680" w:lineRule="auto"/>
        <w:jc w:val="right"/>
        <w:rPr>
          <w:rFonts w:ascii="SimHei" w:eastAsia="SimHei" w:hAnsi="Arial Black"/>
          <w:b/>
          <w:caps/>
          <w:sz w:val="15"/>
          <w:szCs w:val="15"/>
        </w:rPr>
      </w:pPr>
      <w:r w:rsidRPr="00B536BB">
        <w:rPr>
          <w:rFonts w:ascii="SimHei" w:eastAsia="SimHei" w:hint="eastAsia"/>
          <w:b/>
          <w:sz w:val="15"/>
          <w:szCs w:val="15"/>
        </w:rPr>
        <w:t>日期</w:t>
      </w:r>
      <w:r w:rsidRPr="00B536BB">
        <w:rPr>
          <w:rFonts w:ascii="SimHei" w:eastAsia="SimHei" w:hAnsi="SimSun" w:hint="eastAsia"/>
          <w:b/>
          <w:sz w:val="15"/>
          <w:szCs w:val="15"/>
          <w:lang w:val="pt-BR"/>
        </w:rPr>
        <w:t>：</w:t>
      </w:r>
      <w:bookmarkStart w:id="2" w:name="Date"/>
      <w:r w:rsidRPr="00B536BB">
        <w:rPr>
          <w:rFonts w:ascii="Arial Black" w:eastAsia="SimHei" w:hAnsi="Arial Black"/>
          <w:b/>
          <w:sz w:val="15"/>
          <w:szCs w:val="15"/>
          <w:lang w:val="pt-BR"/>
        </w:rPr>
        <w:t>20</w:t>
      </w:r>
      <w:r w:rsidRPr="00B536BB">
        <w:rPr>
          <w:rFonts w:ascii="Arial Black" w:eastAsia="SimHei" w:hAnsi="Arial Black" w:hint="eastAsia"/>
          <w:b/>
          <w:sz w:val="15"/>
          <w:szCs w:val="15"/>
          <w:lang w:val="pt-BR"/>
        </w:rPr>
        <w:t>2</w:t>
      </w:r>
      <w:r>
        <w:rPr>
          <w:rFonts w:ascii="Arial Black" w:eastAsia="SimHei" w:hAnsi="Arial Black" w:hint="eastAsia"/>
          <w:b/>
          <w:sz w:val="15"/>
          <w:szCs w:val="15"/>
          <w:lang w:val="pt-BR"/>
        </w:rPr>
        <w:t>4</w:t>
      </w:r>
      <w:r w:rsidRPr="00B536BB">
        <w:rPr>
          <w:rFonts w:ascii="SimHei" w:eastAsia="SimHei" w:hAnsi="Times New Roman" w:hint="eastAsia"/>
          <w:b/>
          <w:sz w:val="15"/>
          <w:szCs w:val="15"/>
        </w:rPr>
        <w:t>年</w:t>
      </w:r>
      <w:r>
        <w:rPr>
          <w:rFonts w:ascii="Arial Black" w:eastAsia="SimHei" w:hAnsi="Arial Black" w:hint="eastAsia"/>
          <w:b/>
          <w:sz w:val="15"/>
          <w:szCs w:val="15"/>
          <w:lang w:val="pt-BR"/>
        </w:rPr>
        <w:t>7</w:t>
      </w:r>
      <w:r w:rsidRPr="00B536BB">
        <w:rPr>
          <w:rFonts w:ascii="SimHei" w:eastAsia="SimHei" w:hAnsi="Times New Roman" w:hint="eastAsia"/>
          <w:b/>
          <w:sz w:val="15"/>
          <w:szCs w:val="15"/>
        </w:rPr>
        <w:t>月</w:t>
      </w:r>
      <w:r>
        <w:rPr>
          <w:rFonts w:ascii="Arial Black" w:eastAsia="SimHei" w:hAnsi="Arial Black" w:hint="eastAsia"/>
          <w:b/>
          <w:sz w:val="15"/>
          <w:szCs w:val="15"/>
          <w:lang w:val="pt-BR"/>
        </w:rPr>
        <w:t>29</w:t>
      </w:r>
      <w:r w:rsidRPr="00B536BB">
        <w:rPr>
          <w:rFonts w:ascii="SimHei" w:eastAsia="SimHei" w:hAnsi="Times New Roman" w:hint="eastAsia"/>
          <w:b/>
          <w:sz w:val="15"/>
          <w:szCs w:val="15"/>
        </w:rPr>
        <w:t>日</w:t>
      </w:r>
      <w:bookmarkEnd w:id="2"/>
    </w:p>
    <w:p w14:paraId="4634F35F" w14:textId="77777777" w:rsidR="002068F7" w:rsidRPr="00E4042D" w:rsidRDefault="002068F7" w:rsidP="002068F7">
      <w:pPr>
        <w:spacing w:after="600"/>
        <w:rPr>
          <w:rFonts w:ascii="SimHei" w:eastAsia="SimHei"/>
          <w:sz w:val="28"/>
          <w:szCs w:val="28"/>
        </w:rPr>
      </w:pPr>
      <w:r w:rsidRPr="00B536BB">
        <w:rPr>
          <w:rFonts w:ascii="SimHei" w:eastAsia="SimHei" w:hint="eastAsia"/>
          <w:sz w:val="28"/>
          <w:szCs w:val="28"/>
        </w:rPr>
        <w:t>产权组织标准委员会（</w:t>
      </w:r>
      <w:r>
        <w:rPr>
          <w:rFonts w:ascii="SimHei" w:eastAsia="SimHei" w:hint="eastAsia"/>
          <w:sz w:val="28"/>
          <w:szCs w:val="28"/>
        </w:rPr>
        <w:t>标准委</w:t>
      </w:r>
      <w:r w:rsidRPr="00B536BB">
        <w:rPr>
          <w:rFonts w:ascii="SimHei" w:eastAsia="SimHei" w:hint="eastAsia"/>
          <w:sz w:val="28"/>
          <w:szCs w:val="28"/>
        </w:rPr>
        <w:t>）</w:t>
      </w:r>
    </w:p>
    <w:p w14:paraId="786969DC" w14:textId="77777777" w:rsidR="002068F7" w:rsidRPr="00B536BB" w:rsidRDefault="002068F7" w:rsidP="002068F7">
      <w:pPr>
        <w:spacing w:after="720"/>
        <w:textAlignment w:val="bottom"/>
        <w:rPr>
          <w:rFonts w:ascii="KaiTi" w:eastAsia="KaiTi" w:hAnsi="KaiTi"/>
          <w:b/>
          <w:sz w:val="24"/>
          <w:szCs w:val="24"/>
        </w:rPr>
      </w:pPr>
      <w:r w:rsidRPr="00B536BB">
        <w:rPr>
          <w:rFonts w:ascii="KaiTi" w:eastAsia="KaiTi" w:hint="eastAsia"/>
          <w:b/>
          <w:sz w:val="24"/>
          <w:szCs w:val="24"/>
        </w:rPr>
        <w:t>第十</w:t>
      </w:r>
      <w:r>
        <w:rPr>
          <w:rFonts w:ascii="KaiTi" w:eastAsia="KaiTi" w:hint="eastAsia"/>
          <w:b/>
          <w:sz w:val="24"/>
          <w:szCs w:val="24"/>
        </w:rPr>
        <w:t>二</w:t>
      </w:r>
      <w:r w:rsidRPr="00B536BB">
        <w:rPr>
          <w:rFonts w:ascii="KaiTi" w:eastAsia="KaiTi" w:hint="eastAsia"/>
          <w:b/>
          <w:sz w:val="24"/>
          <w:szCs w:val="24"/>
        </w:rPr>
        <w:t>届会议</w:t>
      </w:r>
      <w:r w:rsidRPr="00B536BB">
        <w:rPr>
          <w:rFonts w:ascii="KaiTi" w:eastAsia="KaiTi"/>
          <w:b/>
          <w:sz w:val="24"/>
          <w:szCs w:val="24"/>
        </w:rPr>
        <w:br/>
      </w:r>
      <w:r w:rsidRPr="00B536BB">
        <w:rPr>
          <w:rFonts w:ascii="KaiTi" w:eastAsia="KaiTi" w:hAnsi="KaiTi" w:hint="eastAsia"/>
          <w:sz w:val="24"/>
          <w:szCs w:val="24"/>
        </w:rPr>
        <w:t>202</w:t>
      </w:r>
      <w:r>
        <w:rPr>
          <w:rFonts w:ascii="KaiTi" w:eastAsia="KaiTi" w:hAnsi="KaiTi" w:hint="eastAsia"/>
          <w:sz w:val="24"/>
          <w:szCs w:val="24"/>
        </w:rPr>
        <w:t>4</w:t>
      </w:r>
      <w:r w:rsidRPr="00B536BB">
        <w:rPr>
          <w:rFonts w:ascii="KaiTi" w:eastAsia="KaiTi" w:hAnsi="KaiTi" w:hint="eastAsia"/>
          <w:b/>
          <w:sz w:val="24"/>
          <w:szCs w:val="24"/>
        </w:rPr>
        <w:t>年</w:t>
      </w:r>
      <w:r>
        <w:rPr>
          <w:rFonts w:ascii="KaiTi" w:eastAsia="KaiTi" w:hAnsi="KaiTi" w:hint="eastAsia"/>
          <w:sz w:val="24"/>
          <w:szCs w:val="24"/>
        </w:rPr>
        <w:t>9</w:t>
      </w:r>
      <w:r w:rsidRPr="00B536BB">
        <w:rPr>
          <w:rFonts w:ascii="KaiTi" w:eastAsia="KaiTi" w:hAnsi="KaiTi" w:hint="eastAsia"/>
          <w:b/>
          <w:sz w:val="24"/>
          <w:szCs w:val="24"/>
        </w:rPr>
        <w:t>月</w:t>
      </w:r>
      <w:r>
        <w:rPr>
          <w:rFonts w:ascii="KaiTi" w:eastAsia="KaiTi" w:hAnsi="KaiTi" w:hint="eastAsia"/>
          <w:sz w:val="24"/>
          <w:szCs w:val="24"/>
        </w:rPr>
        <w:t>16</w:t>
      </w:r>
      <w:r w:rsidRPr="00B536BB">
        <w:rPr>
          <w:rFonts w:ascii="KaiTi" w:eastAsia="KaiTi" w:hAnsi="KaiTi" w:hint="eastAsia"/>
          <w:b/>
          <w:sz w:val="24"/>
          <w:szCs w:val="24"/>
        </w:rPr>
        <w:t>日至</w:t>
      </w:r>
      <w:r>
        <w:rPr>
          <w:rFonts w:ascii="KaiTi" w:eastAsia="KaiTi" w:hAnsi="KaiTi" w:hint="eastAsia"/>
          <w:sz w:val="24"/>
          <w:szCs w:val="24"/>
        </w:rPr>
        <w:t>19</w:t>
      </w:r>
      <w:r w:rsidRPr="00B536BB">
        <w:rPr>
          <w:rFonts w:ascii="KaiTi" w:eastAsia="KaiTi" w:hAnsi="KaiTi" w:hint="eastAsia"/>
          <w:b/>
          <w:sz w:val="24"/>
          <w:szCs w:val="24"/>
        </w:rPr>
        <w:t>日，日内瓦</w:t>
      </w:r>
    </w:p>
    <w:p w14:paraId="7F0F21C4" w14:textId="31369B39" w:rsidR="002068F7" w:rsidRPr="00B536BB" w:rsidRDefault="002068F7" w:rsidP="002068F7">
      <w:pPr>
        <w:spacing w:after="360"/>
        <w:rPr>
          <w:rFonts w:ascii="KaiTi" w:eastAsia="KaiTi" w:hAnsi="KaiTi" w:cs="Times New Roman"/>
          <w:sz w:val="24"/>
          <w:szCs w:val="32"/>
        </w:rPr>
      </w:pPr>
      <w:bookmarkStart w:id="3" w:name="TitleOfDoc"/>
      <w:r w:rsidRPr="002068F7">
        <w:rPr>
          <w:rFonts w:ascii="KaiTi" w:eastAsia="KaiTi" w:hAnsi="KaiTi" w:cs="Times New Roman" w:hint="eastAsia"/>
          <w:sz w:val="24"/>
          <w:szCs w:val="32"/>
        </w:rPr>
        <w:t>关于第41号任务的报告</w:t>
      </w:r>
    </w:p>
    <w:p w14:paraId="028F5E5C" w14:textId="16391A0F" w:rsidR="002068F7" w:rsidRPr="005714BF" w:rsidRDefault="002068F7" w:rsidP="002068F7">
      <w:pPr>
        <w:spacing w:after="960"/>
        <w:rPr>
          <w:rFonts w:ascii="KaiTi" w:eastAsia="KaiTi" w:hAnsi="STKaiti" w:cs="Times New Roman"/>
          <w:szCs w:val="22"/>
        </w:rPr>
      </w:pPr>
      <w:bookmarkStart w:id="4" w:name="Prepared"/>
      <w:bookmarkEnd w:id="3"/>
      <w:r>
        <w:rPr>
          <w:rFonts w:ascii="KaiTi" w:eastAsia="KaiTi" w:hAnsi="STKaiti" w:cs="Times New Roman" w:hint="eastAsia"/>
          <w:szCs w:val="22"/>
        </w:rPr>
        <w:t>国际局</w:t>
      </w:r>
      <w:r w:rsidRPr="005714BF">
        <w:rPr>
          <w:rFonts w:ascii="KaiTi" w:eastAsia="KaiTi" w:hAnsi="STKaiti" w:cs="Times New Roman" w:hint="eastAsia"/>
          <w:szCs w:val="22"/>
        </w:rPr>
        <w:t>编拟的文件</w:t>
      </w:r>
    </w:p>
    <w:bookmarkEnd w:id="4"/>
    <w:p w14:paraId="03F0D4F3" w14:textId="77777777" w:rsidR="00447B05" w:rsidRPr="002068F7" w:rsidRDefault="00447B05" w:rsidP="003D5104">
      <w:pPr>
        <w:pStyle w:val="Heading2"/>
        <w:overflowPunct w:val="0"/>
        <w:spacing w:beforeLines="100" w:afterLines="50" w:after="120" w:line="340" w:lineRule="atLeast"/>
        <w:rPr>
          <w:rFonts w:ascii="SimHei" w:eastAsia="SimHei" w:hAnsi="SimHei"/>
          <w:caps w:val="0"/>
          <w:szCs w:val="22"/>
        </w:rPr>
      </w:pPr>
      <w:r w:rsidRPr="002068F7">
        <w:rPr>
          <w:rFonts w:ascii="SimHei" w:eastAsia="SimHei" w:hAnsi="SimHei"/>
          <w:caps w:val="0"/>
          <w:szCs w:val="22"/>
        </w:rPr>
        <w:t>摘</w:t>
      </w:r>
      <w:r w:rsidRPr="002068F7">
        <w:rPr>
          <w:rFonts w:ascii="SimHei" w:eastAsia="SimHei" w:hAnsi="SimHei" w:hint="eastAsia"/>
          <w:caps w:val="0"/>
          <w:szCs w:val="22"/>
        </w:rPr>
        <w:t xml:space="preserve">　</w:t>
      </w:r>
      <w:r w:rsidRPr="002068F7">
        <w:rPr>
          <w:rFonts w:ascii="SimHei" w:eastAsia="SimHei" w:hAnsi="SimHei"/>
          <w:caps w:val="0"/>
          <w:szCs w:val="22"/>
        </w:rPr>
        <w:t>要</w:t>
      </w:r>
    </w:p>
    <w:p w14:paraId="1EEE1133" w14:textId="6EBA37D1" w:rsidR="00C8682C" w:rsidRPr="002068F7" w:rsidRDefault="00645C9B" w:rsidP="00F85471">
      <w:pPr>
        <w:overflowPunct w:val="0"/>
        <w:spacing w:afterLines="50" w:after="120" w:line="340" w:lineRule="atLeast"/>
        <w:jc w:val="both"/>
        <w:rPr>
          <w:rFonts w:ascii="SimSun" w:hAnsi="SimSun"/>
          <w:szCs w:val="21"/>
        </w:rPr>
      </w:pPr>
      <w:r w:rsidRPr="002068F7">
        <w:rPr>
          <w:rFonts w:ascii="SimSun" w:hAnsi="SimSun"/>
          <w:szCs w:val="21"/>
        </w:rPr>
        <w:fldChar w:fldCharType="begin"/>
      </w:r>
      <w:r w:rsidRPr="002068F7">
        <w:rPr>
          <w:rFonts w:ascii="SimSun" w:hAnsi="SimSun"/>
          <w:szCs w:val="21"/>
        </w:rPr>
        <w:instrText xml:space="preserve"> AUTONUM  </w:instrText>
      </w:r>
      <w:r w:rsidRPr="002068F7">
        <w:rPr>
          <w:rFonts w:ascii="SimSun" w:hAnsi="SimSun"/>
          <w:szCs w:val="21"/>
        </w:rPr>
        <w:fldChar w:fldCharType="end"/>
      </w:r>
      <w:r w:rsidR="002068F7">
        <w:rPr>
          <w:rFonts w:ascii="SimSun" w:hAnsi="SimSun"/>
          <w:szCs w:val="21"/>
        </w:rPr>
        <w:t>.</w:t>
      </w:r>
      <w:r w:rsidR="002068F7">
        <w:rPr>
          <w:rFonts w:ascii="SimSun" w:hAnsi="SimSun"/>
          <w:szCs w:val="21"/>
        </w:rPr>
        <w:tab/>
      </w:r>
      <w:r w:rsidR="00136019" w:rsidRPr="002068F7">
        <w:rPr>
          <w:rFonts w:ascii="SimSun" w:hAnsi="SimSun"/>
          <w:szCs w:val="21"/>
        </w:rPr>
        <w:t>XML4IP工作</w:t>
      </w:r>
      <w:r w:rsidR="003D5477" w:rsidRPr="002068F7">
        <w:rPr>
          <w:rFonts w:ascii="SimSun" w:hAnsi="SimSun" w:hint="eastAsia"/>
          <w:szCs w:val="21"/>
        </w:rPr>
        <w:t>队</w:t>
      </w:r>
      <w:r w:rsidR="00136019" w:rsidRPr="002068F7">
        <w:rPr>
          <w:rFonts w:ascii="SimSun" w:hAnsi="SimSun"/>
          <w:szCs w:val="21"/>
        </w:rPr>
        <w:t>负责</w:t>
      </w:r>
      <w:r w:rsidR="00B00D1B" w:rsidRPr="002068F7">
        <w:rPr>
          <w:rFonts w:ascii="SimSun" w:hAnsi="SimSun"/>
          <w:szCs w:val="21"/>
        </w:rPr>
        <w:t>开发和维护构成</w:t>
      </w:r>
      <w:r w:rsidR="003D5477" w:rsidRPr="002068F7">
        <w:rPr>
          <w:rFonts w:ascii="SimSun" w:hAnsi="SimSun" w:hint="eastAsia"/>
          <w:szCs w:val="21"/>
        </w:rPr>
        <w:t>产权组织</w:t>
      </w:r>
      <w:r w:rsidR="00B00D1B" w:rsidRPr="002068F7">
        <w:rPr>
          <w:rFonts w:ascii="SimSun" w:hAnsi="SimSun"/>
          <w:szCs w:val="21"/>
        </w:rPr>
        <w:t>标准ST.96的</w:t>
      </w:r>
      <w:r w:rsidR="008B7E09" w:rsidRPr="002068F7">
        <w:rPr>
          <w:rFonts w:ascii="SimSun" w:hAnsi="SimSun"/>
          <w:szCs w:val="21"/>
        </w:rPr>
        <w:t>可扩展标记语言（</w:t>
      </w:r>
      <w:r w:rsidR="00B00D1B" w:rsidRPr="002068F7">
        <w:rPr>
          <w:rFonts w:ascii="SimSun" w:hAnsi="SimSun"/>
          <w:szCs w:val="21"/>
        </w:rPr>
        <w:t>XML</w:t>
      </w:r>
      <w:r w:rsidR="008B7E09" w:rsidRPr="002068F7">
        <w:rPr>
          <w:rFonts w:ascii="SimSun" w:hAnsi="SimSun"/>
          <w:szCs w:val="21"/>
        </w:rPr>
        <w:t>）</w:t>
      </w:r>
      <w:r w:rsidR="00B00D1B" w:rsidRPr="002068F7">
        <w:rPr>
          <w:rFonts w:ascii="SimSun" w:hAnsi="SimSun"/>
          <w:szCs w:val="21"/>
        </w:rPr>
        <w:t>组件。工作</w:t>
      </w:r>
      <w:r w:rsidR="003D5477" w:rsidRPr="002068F7">
        <w:rPr>
          <w:rFonts w:ascii="SimSun" w:hAnsi="SimSun" w:hint="eastAsia"/>
          <w:szCs w:val="21"/>
        </w:rPr>
        <w:t>队</w:t>
      </w:r>
      <w:r w:rsidR="00B00D1B" w:rsidRPr="002068F7">
        <w:rPr>
          <w:rFonts w:ascii="SimSun" w:hAnsi="SimSun"/>
          <w:szCs w:val="21"/>
        </w:rPr>
        <w:t>每月</w:t>
      </w:r>
      <w:r w:rsidR="003D5477" w:rsidRPr="002068F7">
        <w:rPr>
          <w:rFonts w:ascii="SimSun" w:hAnsi="SimSun" w:hint="eastAsia"/>
          <w:szCs w:val="21"/>
        </w:rPr>
        <w:t>举行</w:t>
      </w:r>
      <w:r w:rsidR="00B00D1B" w:rsidRPr="002068F7">
        <w:rPr>
          <w:rFonts w:ascii="SimSun" w:hAnsi="SimSun"/>
          <w:szCs w:val="21"/>
        </w:rPr>
        <w:t>一次</w:t>
      </w:r>
      <w:r w:rsidR="00FB72EF" w:rsidRPr="002068F7">
        <w:rPr>
          <w:rFonts w:ascii="SimSun" w:hAnsi="SimSun"/>
          <w:szCs w:val="21"/>
        </w:rPr>
        <w:t>会议</w:t>
      </w:r>
      <w:r w:rsidR="00B00D1B" w:rsidRPr="002068F7">
        <w:rPr>
          <w:rFonts w:ascii="SimSun" w:hAnsi="SimSun"/>
          <w:szCs w:val="21"/>
        </w:rPr>
        <w:t>，讨论</w:t>
      </w:r>
      <w:r w:rsidR="00664627" w:rsidRPr="002068F7">
        <w:rPr>
          <w:rFonts w:ascii="SimSun" w:hAnsi="SimSun" w:hint="eastAsia"/>
          <w:szCs w:val="21"/>
        </w:rPr>
        <w:t>包括可能</w:t>
      </w:r>
      <w:r w:rsidR="003D5477" w:rsidRPr="002068F7">
        <w:rPr>
          <w:rFonts w:ascii="SimSun" w:hAnsi="SimSun"/>
          <w:szCs w:val="21"/>
        </w:rPr>
        <w:t>修订</w:t>
      </w:r>
      <w:r w:rsidR="003D5477" w:rsidRPr="002068F7">
        <w:rPr>
          <w:rFonts w:ascii="SimSun" w:hAnsi="SimSun" w:hint="eastAsia"/>
          <w:szCs w:val="21"/>
        </w:rPr>
        <w:t>产权组织</w:t>
      </w:r>
      <w:r w:rsidR="008B7E09" w:rsidRPr="002068F7">
        <w:rPr>
          <w:rFonts w:ascii="SimSun" w:hAnsi="SimSun"/>
          <w:szCs w:val="21"/>
        </w:rPr>
        <w:t>标准</w:t>
      </w:r>
      <w:r w:rsidR="00B00D1B" w:rsidRPr="002068F7">
        <w:rPr>
          <w:rFonts w:ascii="SimSun" w:hAnsi="SimSun"/>
          <w:szCs w:val="21"/>
        </w:rPr>
        <w:t>ST.96</w:t>
      </w:r>
      <w:r w:rsidR="00701EA5" w:rsidRPr="002068F7">
        <w:rPr>
          <w:rFonts w:ascii="SimSun" w:hAnsi="SimSun" w:hint="eastAsia"/>
          <w:szCs w:val="21"/>
        </w:rPr>
        <w:t>在内</w:t>
      </w:r>
      <w:r w:rsidR="00B00D1B" w:rsidRPr="002068F7">
        <w:rPr>
          <w:rFonts w:ascii="SimSun" w:hAnsi="SimSun"/>
          <w:szCs w:val="21"/>
        </w:rPr>
        <w:t>的</w:t>
      </w:r>
      <w:r w:rsidR="00664627" w:rsidRPr="002068F7">
        <w:rPr>
          <w:rFonts w:ascii="SimSun" w:hAnsi="SimSun" w:hint="eastAsia"/>
          <w:szCs w:val="21"/>
        </w:rPr>
        <w:t>事宜。自产权组织标准委员会（标准委）上届会议以来，开发工作的重点便是开发商标和工业品外观设计法律状态XML架构。</w:t>
      </w:r>
      <w:r w:rsidR="00B3555B" w:rsidRPr="002068F7">
        <w:rPr>
          <w:rFonts w:ascii="SimSun" w:hAnsi="SimSun" w:hint="eastAsia"/>
          <w:szCs w:val="21"/>
        </w:rPr>
        <w:t>第</w:t>
      </w:r>
      <w:r w:rsidR="00664627" w:rsidRPr="002068F7">
        <w:rPr>
          <w:rFonts w:ascii="SimSun" w:hAnsi="SimSun" w:hint="eastAsia"/>
          <w:szCs w:val="21"/>
        </w:rPr>
        <w:t>8.0版计划于2024年10月1日发布</w:t>
      </w:r>
      <w:r w:rsidR="008E0F0C" w:rsidRPr="002068F7">
        <w:rPr>
          <w:rFonts w:ascii="SimSun" w:hAnsi="SimSun" w:hint="eastAsia"/>
          <w:szCs w:val="21"/>
        </w:rPr>
        <w:t>，</w:t>
      </w:r>
      <w:r w:rsidR="00664627" w:rsidRPr="002068F7">
        <w:rPr>
          <w:rFonts w:ascii="SimSun" w:hAnsi="SimSun" w:hint="eastAsia"/>
          <w:szCs w:val="21"/>
        </w:rPr>
        <w:t>并</w:t>
      </w:r>
      <w:r w:rsidR="008E0F0C" w:rsidRPr="002068F7">
        <w:rPr>
          <w:rFonts w:ascii="SimSun" w:hAnsi="SimSun" w:hint="eastAsia"/>
          <w:szCs w:val="21"/>
        </w:rPr>
        <w:t>计划</w:t>
      </w:r>
      <w:r w:rsidR="00664627" w:rsidRPr="002068F7">
        <w:rPr>
          <w:rFonts w:ascii="SimSun" w:hAnsi="SimSun" w:hint="eastAsia"/>
          <w:szCs w:val="21"/>
        </w:rPr>
        <w:t>纳入这些架构的最终版本草案。</w:t>
      </w:r>
    </w:p>
    <w:p w14:paraId="2E169DCE" w14:textId="6120FD3C" w:rsidR="00C8682C" w:rsidRPr="002068F7" w:rsidRDefault="00645C9B" w:rsidP="003D5104">
      <w:pPr>
        <w:pStyle w:val="Heading2"/>
        <w:overflowPunct w:val="0"/>
        <w:spacing w:beforeLines="100" w:afterLines="50" w:after="120" w:line="340" w:lineRule="atLeast"/>
        <w:rPr>
          <w:rFonts w:ascii="SimHei" w:eastAsia="SimHei" w:hAnsi="SimHei"/>
          <w:caps w:val="0"/>
          <w:szCs w:val="22"/>
        </w:rPr>
      </w:pPr>
      <w:r w:rsidRPr="002068F7">
        <w:rPr>
          <w:rFonts w:ascii="SimHei" w:eastAsia="SimHei" w:hAnsi="SimHei" w:hint="eastAsia"/>
          <w:caps w:val="0"/>
          <w:szCs w:val="22"/>
        </w:rPr>
        <w:t>背</w:t>
      </w:r>
      <w:r w:rsidR="00F85471" w:rsidRPr="002068F7">
        <w:rPr>
          <w:rFonts w:ascii="SimHei" w:eastAsia="SimHei" w:hAnsi="SimHei" w:hint="eastAsia"/>
          <w:caps w:val="0"/>
          <w:szCs w:val="22"/>
        </w:rPr>
        <w:t xml:space="preserve">　</w:t>
      </w:r>
      <w:r w:rsidRPr="002068F7">
        <w:rPr>
          <w:rFonts w:ascii="SimHei" w:eastAsia="SimHei" w:hAnsi="SimHei" w:hint="eastAsia"/>
          <w:caps w:val="0"/>
          <w:szCs w:val="22"/>
        </w:rPr>
        <w:t>景</w:t>
      </w:r>
    </w:p>
    <w:p w14:paraId="34B0BE3B" w14:textId="7D6AB34F" w:rsidR="00C8682C" w:rsidRPr="002068F7" w:rsidRDefault="00645C9B" w:rsidP="00F85471">
      <w:pPr>
        <w:overflowPunct w:val="0"/>
        <w:spacing w:afterLines="50" w:after="120" w:line="340" w:lineRule="atLeast"/>
        <w:jc w:val="both"/>
        <w:rPr>
          <w:rFonts w:ascii="SimSun" w:hAnsi="SimSun"/>
          <w:szCs w:val="21"/>
        </w:rPr>
      </w:pPr>
      <w:r w:rsidRPr="002068F7">
        <w:rPr>
          <w:rFonts w:ascii="SimSun" w:hAnsi="SimSun"/>
          <w:szCs w:val="21"/>
        </w:rPr>
        <w:fldChar w:fldCharType="begin"/>
      </w:r>
      <w:r w:rsidRPr="002068F7">
        <w:rPr>
          <w:rFonts w:ascii="SimSun" w:hAnsi="SimSun"/>
          <w:szCs w:val="21"/>
        </w:rPr>
        <w:instrText xml:space="preserve"> AUTONUM  </w:instrText>
      </w:r>
      <w:r w:rsidRPr="002068F7">
        <w:rPr>
          <w:rFonts w:ascii="SimSun" w:hAnsi="SimSun"/>
          <w:szCs w:val="21"/>
        </w:rPr>
        <w:fldChar w:fldCharType="end"/>
      </w:r>
      <w:r w:rsidR="002068F7">
        <w:rPr>
          <w:rFonts w:ascii="SimSun" w:hAnsi="SimSun"/>
          <w:szCs w:val="21"/>
        </w:rPr>
        <w:t>.</w:t>
      </w:r>
      <w:r w:rsidR="002068F7">
        <w:rPr>
          <w:rFonts w:ascii="SimSun" w:hAnsi="SimSun"/>
          <w:szCs w:val="21"/>
        </w:rPr>
        <w:tab/>
      </w:r>
      <w:r w:rsidR="00E12381" w:rsidRPr="002068F7">
        <w:rPr>
          <w:rFonts w:ascii="SimSun" w:hAnsi="SimSun"/>
          <w:szCs w:val="21"/>
        </w:rPr>
        <w:t>在2023年举行的第十</w:t>
      </w:r>
      <w:r w:rsidR="00664627" w:rsidRPr="002068F7">
        <w:rPr>
          <w:rFonts w:ascii="SimSun" w:hAnsi="SimSun" w:hint="eastAsia"/>
          <w:szCs w:val="21"/>
        </w:rPr>
        <w:t>一</w:t>
      </w:r>
      <w:r w:rsidR="00E12381" w:rsidRPr="002068F7">
        <w:rPr>
          <w:rFonts w:ascii="SimSun" w:hAnsi="SimSun"/>
          <w:szCs w:val="21"/>
        </w:rPr>
        <w:t>届会议</w:t>
      </w:r>
      <w:r w:rsidR="00FB72EF" w:rsidRPr="002068F7">
        <w:rPr>
          <w:rFonts w:ascii="SimSun" w:hAnsi="SimSun"/>
          <w:szCs w:val="21"/>
        </w:rPr>
        <w:t>上</w:t>
      </w:r>
      <w:r w:rsidR="00E12381" w:rsidRPr="002068F7">
        <w:rPr>
          <w:rFonts w:ascii="SimSun" w:hAnsi="SimSun"/>
          <w:szCs w:val="21"/>
        </w:rPr>
        <w:t>，</w:t>
      </w:r>
      <w:r w:rsidR="00FB72EF" w:rsidRPr="002068F7">
        <w:rPr>
          <w:rFonts w:ascii="SimSun" w:hAnsi="SimSun"/>
          <w:szCs w:val="21"/>
        </w:rPr>
        <w:t>标准委</w:t>
      </w:r>
      <w:r w:rsidR="00E12381" w:rsidRPr="002068F7">
        <w:rPr>
          <w:rFonts w:ascii="SimSun" w:hAnsi="SimSun"/>
          <w:szCs w:val="21"/>
        </w:rPr>
        <w:t>注意到XML4IP工作</w:t>
      </w:r>
      <w:r w:rsidR="00C72C2A" w:rsidRPr="002068F7">
        <w:rPr>
          <w:rFonts w:ascii="SimSun" w:hAnsi="SimSun" w:hint="eastAsia"/>
          <w:szCs w:val="21"/>
        </w:rPr>
        <w:t>队</w:t>
      </w:r>
      <w:r w:rsidR="00E12381" w:rsidRPr="002068F7">
        <w:rPr>
          <w:rFonts w:ascii="SimSun" w:hAnsi="SimSun"/>
          <w:szCs w:val="21"/>
        </w:rPr>
        <w:t>关于开展</w:t>
      </w:r>
      <w:r w:rsidR="00136019" w:rsidRPr="002068F7">
        <w:rPr>
          <w:rFonts w:ascii="SimSun" w:hAnsi="SimSun"/>
          <w:szCs w:val="21"/>
        </w:rPr>
        <w:t>第</w:t>
      </w:r>
      <w:r w:rsidR="0006115F" w:rsidRPr="002068F7">
        <w:rPr>
          <w:rFonts w:ascii="SimSun" w:hAnsi="SimSun"/>
          <w:szCs w:val="21"/>
        </w:rPr>
        <w:t>41号</w:t>
      </w:r>
      <w:r w:rsidR="00E12381" w:rsidRPr="002068F7">
        <w:rPr>
          <w:rFonts w:ascii="SimSun" w:hAnsi="SimSun"/>
          <w:szCs w:val="21"/>
        </w:rPr>
        <w:t>任务活动的</w:t>
      </w:r>
      <w:r w:rsidR="00C72C2A" w:rsidRPr="002068F7">
        <w:rPr>
          <w:rFonts w:ascii="SimSun" w:hAnsi="SimSun" w:hint="eastAsia"/>
          <w:szCs w:val="21"/>
        </w:rPr>
        <w:t>进展</w:t>
      </w:r>
      <w:r w:rsidR="00E12381" w:rsidRPr="002068F7">
        <w:rPr>
          <w:rFonts w:ascii="SimSun" w:hAnsi="SimSun"/>
          <w:szCs w:val="21"/>
        </w:rPr>
        <w:t>报告</w:t>
      </w:r>
      <w:r w:rsidR="00C72C2A" w:rsidRPr="002068F7">
        <w:rPr>
          <w:rFonts w:ascii="SimSun" w:hAnsi="SimSun" w:hint="eastAsia"/>
          <w:szCs w:val="21"/>
        </w:rPr>
        <w:t>（</w:t>
      </w:r>
      <w:r w:rsidR="00136019" w:rsidRPr="002068F7">
        <w:rPr>
          <w:rFonts w:ascii="SimSun" w:hAnsi="SimSun"/>
          <w:szCs w:val="21"/>
        </w:rPr>
        <w:t>见文件CWS/1</w:t>
      </w:r>
      <w:r w:rsidR="00664627" w:rsidRPr="002068F7">
        <w:rPr>
          <w:rFonts w:ascii="SimSun" w:hAnsi="SimSun"/>
          <w:szCs w:val="21"/>
        </w:rPr>
        <w:t>1</w:t>
      </w:r>
      <w:r w:rsidR="00136019" w:rsidRPr="002068F7">
        <w:rPr>
          <w:rFonts w:ascii="SimSun" w:hAnsi="SimSun"/>
          <w:szCs w:val="21"/>
        </w:rPr>
        <w:t>/</w:t>
      </w:r>
      <w:r w:rsidR="00664627" w:rsidRPr="002068F7">
        <w:rPr>
          <w:rFonts w:ascii="SimSun" w:hAnsi="SimSun"/>
          <w:szCs w:val="21"/>
        </w:rPr>
        <w:t>2</w:t>
      </w:r>
      <w:r w:rsidR="00C72C2A" w:rsidRPr="002068F7">
        <w:rPr>
          <w:rFonts w:ascii="SimSun" w:hAnsi="SimSun" w:hint="eastAsia"/>
          <w:szCs w:val="21"/>
        </w:rPr>
        <w:t>）</w:t>
      </w:r>
      <w:r w:rsidR="0006115F" w:rsidRPr="002068F7">
        <w:rPr>
          <w:rFonts w:ascii="SimSun" w:hAnsi="SimSun"/>
          <w:szCs w:val="21"/>
        </w:rPr>
        <w:t>，</w:t>
      </w:r>
      <w:r w:rsidR="00DD21B1" w:rsidRPr="002068F7">
        <w:rPr>
          <w:rFonts w:ascii="SimSun" w:hAnsi="SimSun"/>
          <w:szCs w:val="21"/>
        </w:rPr>
        <w:t>第41号任务</w:t>
      </w:r>
      <w:r w:rsidR="00C72C2A" w:rsidRPr="002068F7">
        <w:rPr>
          <w:rFonts w:ascii="SimSun" w:hAnsi="SimSun" w:hint="eastAsia"/>
          <w:szCs w:val="21"/>
        </w:rPr>
        <w:t>说明</w:t>
      </w:r>
      <w:r w:rsidR="0006115F" w:rsidRPr="002068F7">
        <w:rPr>
          <w:rFonts w:ascii="SimSun" w:hAnsi="SimSun"/>
          <w:szCs w:val="21"/>
        </w:rPr>
        <w:t>如下</w:t>
      </w:r>
      <w:r w:rsidR="00E12381" w:rsidRPr="002068F7">
        <w:rPr>
          <w:rFonts w:ascii="SimSun" w:hAnsi="SimSun"/>
          <w:szCs w:val="21"/>
        </w:rPr>
        <w:t>：</w:t>
      </w:r>
    </w:p>
    <w:p w14:paraId="7B7EA177" w14:textId="499FCB47" w:rsidR="00C8682C" w:rsidRPr="002068F7" w:rsidRDefault="00C72C2A" w:rsidP="00967FEE">
      <w:pPr>
        <w:overflowPunct w:val="0"/>
        <w:spacing w:afterLines="50" w:after="120" w:line="340" w:lineRule="atLeast"/>
        <w:ind w:left="567"/>
        <w:rPr>
          <w:rFonts w:ascii="KaiTi" w:eastAsia="KaiTi" w:hAnsi="KaiTi"/>
          <w:szCs w:val="21"/>
        </w:rPr>
      </w:pPr>
      <w:r w:rsidRPr="002068F7">
        <w:rPr>
          <w:rFonts w:ascii="KaiTi" w:eastAsia="KaiTi" w:hAnsi="KaiTi" w:hint="eastAsia"/>
          <w:szCs w:val="21"/>
        </w:rPr>
        <w:t>“</w:t>
      </w:r>
      <w:r w:rsidR="00136019" w:rsidRPr="002068F7">
        <w:rPr>
          <w:rFonts w:ascii="KaiTi" w:eastAsia="KaiTi" w:hAnsi="KaiTi"/>
          <w:szCs w:val="21"/>
        </w:rPr>
        <w:t>确保</w:t>
      </w:r>
      <w:r w:rsidR="0006115F" w:rsidRPr="002068F7">
        <w:rPr>
          <w:rFonts w:ascii="KaiTi" w:eastAsia="KaiTi" w:hAnsi="KaiTi"/>
          <w:szCs w:val="21"/>
        </w:rPr>
        <w:t>对</w:t>
      </w:r>
      <w:r w:rsidRPr="002068F7">
        <w:rPr>
          <w:rFonts w:ascii="KaiTi" w:eastAsia="KaiTi" w:hAnsi="KaiTi" w:hint="eastAsia"/>
          <w:szCs w:val="21"/>
        </w:rPr>
        <w:t>产权组织</w:t>
      </w:r>
      <w:r w:rsidR="0006115F" w:rsidRPr="002068F7">
        <w:rPr>
          <w:rFonts w:ascii="KaiTi" w:eastAsia="KaiTi" w:hAnsi="KaiTi"/>
          <w:szCs w:val="21"/>
        </w:rPr>
        <w:t>标准ST.96进行</w:t>
      </w:r>
      <w:r w:rsidR="00136019" w:rsidRPr="002068F7">
        <w:rPr>
          <w:rFonts w:ascii="KaiTi" w:eastAsia="KaiTi" w:hAnsi="KaiTi"/>
          <w:szCs w:val="21"/>
        </w:rPr>
        <w:t>必要的修订和</w:t>
      </w:r>
      <w:r w:rsidR="0006115F" w:rsidRPr="002068F7">
        <w:rPr>
          <w:rFonts w:ascii="KaiTi" w:eastAsia="KaiTi" w:hAnsi="KaiTi"/>
          <w:szCs w:val="21"/>
        </w:rPr>
        <w:t>更新</w:t>
      </w:r>
      <w:r w:rsidR="00645C9B" w:rsidRPr="002068F7">
        <w:rPr>
          <w:rFonts w:ascii="KaiTi" w:eastAsia="KaiTi" w:hAnsi="KaiTi"/>
          <w:szCs w:val="21"/>
        </w:rPr>
        <w:t>。</w:t>
      </w:r>
      <w:r w:rsidRPr="002068F7">
        <w:rPr>
          <w:rFonts w:ascii="KaiTi" w:eastAsia="KaiTi" w:hAnsi="KaiTi" w:hint="eastAsia"/>
          <w:szCs w:val="21"/>
        </w:rPr>
        <w:t>”</w:t>
      </w:r>
    </w:p>
    <w:p w14:paraId="44054FBC" w14:textId="6C0C9983" w:rsidR="00C8682C" w:rsidRPr="002068F7" w:rsidRDefault="00645C9B" w:rsidP="00F85471">
      <w:pPr>
        <w:overflowPunct w:val="0"/>
        <w:spacing w:afterLines="50" w:after="120" w:line="340" w:lineRule="atLeast"/>
        <w:jc w:val="both"/>
        <w:rPr>
          <w:rFonts w:ascii="SimSun" w:hAnsi="SimSun"/>
          <w:szCs w:val="21"/>
        </w:rPr>
      </w:pPr>
      <w:r w:rsidRPr="002068F7">
        <w:rPr>
          <w:rFonts w:ascii="SimSun" w:hAnsi="SimSun"/>
          <w:szCs w:val="21"/>
        </w:rPr>
        <w:fldChar w:fldCharType="begin"/>
      </w:r>
      <w:r w:rsidRPr="002068F7">
        <w:rPr>
          <w:rFonts w:ascii="SimSun" w:hAnsi="SimSun"/>
          <w:szCs w:val="21"/>
        </w:rPr>
        <w:instrText xml:space="preserve"> AUTONUM  </w:instrText>
      </w:r>
      <w:r w:rsidRPr="002068F7">
        <w:rPr>
          <w:rFonts w:ascii="SimSun" w:hAnsi="SimSun"/>
          <w:szCs w:val="21"/>
        </w:rPr>
        <w:fldChar w:fldCharType="end"/>
      </w:r>
      <w:r w:rsidR="002068F7">
        <w:rPr>
          <w:rFonts w:ascii="SimSun" w:hAnsi="SimSun"/>
          <w:szCs w:val="21"/>
        </w:rPr>
        <w:t>.</w:t>
      </w:r>
      <w:r w:rsidR="002068F7">
        <w:rPr>
          <w:rFonts w:ascii="SimSun" w:hAnsi="SimSun"/>
          <w:szCs w:val="21"/>
        </w:rPr>
        <w:tab/>
      </w:r>
      <w:r w:rsidRPr="002068F7">
        <w:rPr>
          <w:rFonts w:ascii="SimSun" w:hAnsi="SimSun"/>
          <w:szCs w:val="21"/>
        </w:rPr>
        <w:t>XML4IP</w:t>
      </w:r>
      <w:r w:rsidR="00791444" w:rsidRPr="002068F7">
        <w:rPr>
          <w:rFonts w:ascii="SimSun" w:hAnsi="SimSun" w:hint="eastAsia"/>
          <w:szCs w:val="21"/>
        </w:rPr>
        <w:t>工作队</w:t>
      </w:r>
      <w:r w:rsidRPr="002068F7">
        <w:rPr>
          <w:rFonts w:ascii="SimSun" w:hAnsi="SimSun"/>
          <w:szCs w:val="21"/>
        </w:rPr>
        <w:t>每月</w:t>
      </w:r>
      <w:r w:rsidR="00791444" w:rsidRPr="002068F7">
        <w:rPr>
          <w:rFonts w:ascii="SimSun" w:hAnsi="SimSun" w:hint="eastAsia"/>
          <w:szCs w:val="21"/>
        </w:rPr>
        <w:t>以虚拟方式</w:t>
      </w:r>
      <w:r w:rsidRPr="002068F7">
        <w:rPr>
          <w:rFonts w:ascii="SimSun" w:hAnsi="SimSun"/>
          <w:szCs w:val="21"/>
        </w:rPr>
        <w:t>举行一次</w:t>
      </w:r>
      <w:r w:rsidR="00FB72EF" w:rsidRPr="002068F7">
        <w:rPr>
          <w:rFonts w:ascii="SimSun" w:hAnsi="SimSun"/>
          <w:szCs w:val="21"/>
        </w:rPr>
        <w:t>会议</w:t>
      </w:r>
      <w:r w:rsidRPr="002068F7">
        <w:rPr>
          <w:rFonts w:ascii="SimSun" w:hAnsi="SimSun"/>
          <w:szCs w:val="21"/>
        </w:rPr>
        <w:t>，讨论修订</w:t>
      </w:r>
      <w:r w:rsidR="00791444" w:rsidRPr="002068F7">
        <w:rPr>
          <w:rFonts w:ascii="SimSun" w:hAnsi="SimSun" w:hint="eastAsia"/>
          <w:szCs w:val="21"/>
        </w:rPr>
        <w:t>产权组织标准</w:t>
      </w:r>
      <w:r w:rsidRPr="002068F7">
        <w:rPr>
          <w:rFonts w:ascii="SimSun" w:hAnsi="SimSun"/>
          <w:szCs w:val="21"/>
        </w:rPr>
        <w:t>ST.96的</w:t>
      </w:r>
      <w:r w:rsidR="008E0F0C" w:rsidRPr="002068F7">
        <w:rPr>
          <w:rFonts w:ascii="SimSun" w:hAnsi="SimSun" w:hint="eastAsia"/>
          <w:szCs w:val="21"/>
        </w:rPr>
        <w:t>提案</w:t>
      </w:r>
      <w:r w:rsidR="00791444" w:rsidRPr="002068F7">
        <w:rPr>
          <w:rFonts w:ascii="SimSun" w:hAnsi="SimSun" w:hint="eastAsia"/>
          <w:szCs w:val="21"/>
        </w:rPr>
        <w:t>。</w:t>
      </w:r>
      <w:r w:rsidR="0024444A" w:rsidRPr="002068F7">
        <w:rPr>
          <w:rFonts w:ascii="SimSun" w:hAnsi="SimSun"/>
          <w:szCs w:val="21"/>
        </w:rPr>
        <w:t>在</w:t>
      </w:r>
      <w:r w:rsidR="00664627" w:rsidRPr="002068F7">
        <w:rPr>
          <w:rFonts w:ascii="SimSun" w:hAnsi="SimSun" w:hint="eastAsia"/>
          <w:szCs w:val="21"/>
        </w:rPr>
        <w:t>2月的会议上</w:t>
      </w:r>
      <w:r w:rsidR="0024444A" w:rsidRPr="002068F7">
        <w:rPr>
          <w:rFonts w:ascii="SimSun" w:hAnsi="SimSun"/>
          <w:szCs w:val="21"/>
        </w:rPr>
        <w:t>，</w:t>
      </w:r>
      <w:r w:rsidR="00791444" w:rsidRPr="002068F7">
        <w:rPr>
          <w:rFonts w:ascii="SimSun" w:hAnsi="SimSun" w:hint="eastAsia"/>
          <w:szCs w:val="21"/>
        </w:rPr>
        <w:t>工作队</w:t>
      </w:r>
      <w:r w:rsidR="0024444A" w:rsidRPr="002068F7">
        <w:rPr>
          <w:rFonts w:ascii="SimSun" w:hAnsi="SimSun"/>
          <w:szCs w:val="21"/>
        </w:rPr>
        <w:t>确认了202</w:t>
      </w:r>
      <w:r w:rsidR="00664627" w:rsidRPr="002068F7">
        <w:rPr>
          <w:rFonts w:ascii="SimSun" w:hAnsi="SimSun"/>
          <w:szCs w:val="21"/>
        </w:rPr>
        <w:t>4</w:t>
      </w:r>
      <w:r w:rsidR="0024444A" w:rsidRPr="002068F7">
        <w:rPr>
          <w:rFonts w:ascii="SimSun" w:hAnsi="SimSun"/>
          <w:szCs w:val="21"/>
        </w:rPr>
        <w:t>日历年的以下</w:t>
      </w:r>
      <w:r w:rsidR="00791444" w:rsidRPr="002068F7">
        <w:rPr>
          <w:rFonts w:ascii="SimSun" w:hAnsi="SimSun" w:hint="eastAsia"/>
          <w:szCs w:val="21"/>
        </w:rPr>
        <w:t>开发</w:t>
      </w:r>
      <w:r w:rsidR="0024444A" w:rsidRPr="002068F7">
        <w:rPr>
          <w:rFonts w:ascii="SimSun" w:hAnsi="SimSun"/>
          <w:szCs w:val="21"/>
        </w:rPr>
        <w:t>重点</w:t>
      </w:r>
      <w:r w:rsidR="00664627" w:rsidRPr="002068F7">
        <w:rPr>
          <w:rFonts w:ascii="SimSun" w:hAnsi="SimSun" w:hint="eastAsia"/>
          <w:szCs w:val="21"/>
        </w:rPr>
        <w:t>（不分先后顺序）</w:t>
      </w:r>
      <w:r w:rsidR="0024444A" w:rsidRPr="002068F7">
        <w:rPr>
          <w:rFonts w:ascii="SimSun" w:hAnsi="SimSun"/>
          <w:szCs w:val="21"/>
        </w:rPr>
        <w:t>：</w:t>
      </w:r>
    </w:p>
    <w:p w14:paraId="607E77AA" w14:textId="025CB64E" w:rsidR="00664627" w:rsidRPr="002068F7" w:rsidRDefault="00664627" w:rsidP="002068F7">
      <w:pPr>
        <w:pStyle w:val="ONUME"/>
        <w:numPr>
          <w:ilvl w:val="0"/>
          <w:numId w:val="10"/>
        </w:numPr>
        <w:overflowPunct w:val="0"/>
        <w:spacing w:afterLines="50" w:after="120" w:line="340" w:lineRule="atLeast"/>
        <w:ind w:left="924" w:hanging="357"/>
        <w:contextualSpacing/>
        <w:jc w:val="both"/>
        <w:rPr>
          <w:rFonts w:ascii="SimSun" w:hAnsi="SimSun"/>
          <w:szCs w:val="21"/>
        </w:rPr>
      </w:pPr>
      <w:r w:rsidRPr="002068F7">
        <w:rPr>
          <w:rFonts w:ascii="SimSun" w:hAnsi="SimSun" w:hint="eastAsia"/>
          <w:szCs w:val="21"/>
        </w:rPr>
        <w:t>于2024年10月1日发布</w:t>
      </w:r>
      <w:r w:rsidR="00B3555B" w:rsidRPr="002068F7">
        <w:rPr>
          <w:rFonts w:ascii="SimSun" w:hAnsi="SimSun" w:hint="eastAsia"/>
          <w:szCs w:val="21"/>
        </w:rPr>
        <w:t>第</w:t>
      </w:r>
      <w:r w:rsidRPr="002068F7">
        <w:rPr>
          <w:rFonts w:ascii="SimSun" w:hAnsi="SimSun" w:hint="eastAsia"/>
          <w:szCs w:val="21"/>
        </w:rPr>
        <w:t>8.0版，其中</w:t>
      </w:r>
      <w:r w:rsidR="00B16C15" w:rsidRPr="002068F7">
        <w:rPr>
          <w:rFonts w:ascii="SimSun" w:hAnsi="SimSun" w:hint="eastAsia"/>
          <w:szCs w:val="21"/>
        </w:rPr>
        <w:t>包含</w:t>
      </w:r>
      <w:r w:rsidRPr="002068F7">
        <w:rPr>
          <w:rFonts w:ascii="SimSun" w:hAnsi="SimSun" w:hint="eastAsia"/>
          <w:szCs w:val="21"/>
        </w:rPr>
        <w:t>新的法律状态架构（商标和外观设计组件）；</w:t>
      </w:r>
    </w:p>
    <w:p w14:paraId="0B93E4A7" w14:textId="61439772" w:rsidR="00664627" w:rsidRPr="002068F7" w:rsidRDefault="00664627" w:rsidP="002068F7">
      <w:pPr>
        <w:pStyle w:val="ONUME"/>
        <w:numPr>
          <w:ilvl w:val="0"/>
          <w:numId w:val="10"/>
        </w:numPr>
        <w:overflowPunct w:val="0"/>
        <w:spacing w:afterLines="50" w:after="120" w:line="340" w:lineRule="atLeast"/>
        <w:ind w:left="924" w:hanging="357"/>
        <w:contextualSpacing/>
        <w:jc w:val="both"/>
        <w:rPr>
          <w:rFonts w:ascii="SimSun" w:hAnsi="SimSun"/>
          <w:szCs w:val="21"/>
        </w:rPr>
      </w:pPr>
      <w:r w:rsidRPr="002068F7">
        <w:rPr>
          <w:rFonts w:ascii="SimSun" w:hAnsi="SimSun" w:hint="eastAsia"/>
          <w:szCs w:val="21"/>
        </w:rPr>
        <w:t>最终确定专利记录/交易</w:t>
      </w:r>
      <w:r w:rsidR="00BF3438" w:rsidRPr="002068F7">
        <w:rPr>
          <w:rFonts w:ascii="SimSun" w:hAnsi="SimSun" w:hint="eastAsia"/>
          <w:szCs w:val="21"/>
        </w:rPr>
        <w:t>架构</w:t>
      </w:r>
      <w:r w:rsidRPr="002068F7">
        <w:rPr>
          <w:rFonts w:ascii="SimSun" w:hAnsi="SimSun" w:hint="eastAsia"/>
          <w:szCs w:val="21"/>
        </w:rPr>
        <w:t>，以便纳入下一版</w:t>
      </w:r>
      <w:r w:rsidR="00BF3438" w:rsidRPr="002068F7">
        <w:rPr>
          <w:rFonts w:ascii="SimSun" w:hAnsi="SimSun" w:hint="eastAsia"/>
          <w:szCs w:val="21"/>
        </w:rPr>
        <w:t>中</w:t>
      </w:r>
      <w:r w:rsidRPr="002068F7">
        <w:rPr>
          <w:rFonts w:ascii="SimSun" w:hAnsi="SimSun" w:hint="eastAsia"/>
          <w:szCs w:val="21"/>
        </w:rPr>
        <w:t>；</w:t>
      </w:r>
    </w:p>
    <w:p w14:paraId="1AD0C2BB" w14:textId="2D700202" w:rsidR="00C8682C" w:rsidRPr="002068F7" w:rsidRDefault="00664627" w:rsidP="002068F7">
      <w:pPr>
        <w:pStyle w:val="ONUME"/>
        <w:numPr>
          <w:ilvl w:val="0"/>
          <w:numId w:val="10"/>
        </w:numPr>
        <w:overflowPunct w:val="0"/>
        <w:spacing w:afterLines="50" w:after="120" w:line="340" w:lineRule="atLeast"/>
        <w:ind w:left="924" w:hanging="357"/>
        <w:contextualSpacing/>
        <w:jc w:val="both"/>
        <w:rPr>
          <w:rFonts w:ascii="SimSun" w:hAnsi="SimSun"/>
          <w:szCs w:val="21"/>
        </w:rPr>
      </w:pPr>
      <w:r w:rsidRPr="002068F7">
        <w:rPr>
          <w:rFonts w:ascii="SimSun" w:hAnsi="SimSun" w:hint="eastAsia"/>
          <w:szCs w:val="21"/>
        </w:rPr>
        <w:t>最终确定</w:t>
      </w:r>
      <w:r w:rsidR="00645C9B" w:rsidRPr="002068F7">
        <w:rPr>
          <w:rFonts w:ascii="SimSun" w:hAnsi="SimSun"/>
          <w:szCs w:val="21"/>
        </w:rPr>
        <w:t>工业品外观设计法律</w:t>
      </w:r>
      <w:r w:rsidR="00791444" w:rsidRPr="002068F7">
        <w:rPr>
          <w:rFonts w:ascii="SimSun" w:hAnsi="SimSun" w:hint="eastAsia"/>
          <w:szCs w:val="21"/>
        </w:rPr>
        <w:t>状态</w:t>
      </w:r>
      <w:r w:rsidR="00645C9B" w:rsidRPr="002068F7">
        <w:rPr>
          <w:rFonts w:ascii="SimSun" w:hAnsi="SimSun"/>
          <w:szCs w:val="21"/>
        </w:rPr>
        <w:t>XML</w:t>
      </w:r>
      <w:r w:rsidR="00791444" w:rsidRPr="002068F7">
        <w:rPr>
          <w:rFonts w:ascii="SimSun" w:hAnsi="SimSun" w:hint="eastAsia"/>
          <w:szCs w:val="21"/>
        </w:rPr>
        <w:t>架构</w:t>
      </w:r>
      <w:r w:rsidR="00645C9B" w:rsidRPr="002068F7">
        <w:rPr>
          <w:rFonts w:ascii="SimSun" w:hAnsi="SimSun"/>
          <w:szCs w:val="21"/>
        </w:rPr>
        <w:t>；</w:t>
      </w:r>
    </w:p>
    <w:p w14:paraId="55CB34D5" w14:textId="5806D909" w:rsidR="00C8682C" w:rsidRPr="002068F7" w:rsidRDefault="00664627" w:rsidP="002068F7">
      <w:pPr>
        <w:pStyle w:val="ONUME"/>
        <w:numPr>
          <w:ilvl w:val="0"/>
          <w:numId w:val="10"/>
        </w:numPr>
        <w:overflowPunct w:val="0"/>
        <w:spacing w:afterLines="50" w:after="120" w:line="340" w:lineRule="atLeast"/>
        <w:ind w:left="924" w:hanging="357"/>
        <w:contextualSpacing/>
        <w:jc w:val="both"/>
        <w:rPr>
          <w:rFonts w:ascii="SimSun" w:hAnsi="SimSun"/>
          <w:szCs w:val="21"/>
        </w:rPr>
      </w:pPr>
      <w:r w:rsidRPr="002068F7">
        <w:rPr>
          <w:rFonts w:ascii="SimSun" w:hAnsi="SimSun" w:hint="eastAsia"/>
          <w:szCs w:val="21"/>
        </w:rPr>
        <w:t>支持里斯本</w:t>
      </w:r>
      <w:r w:rsidR="00BF3438" w:rsidRPr="002068F7">
        <w:rPr>
          <w:rFonts w:ascii="SimSun" w:hAnsi="SimSun" w:hint="eastAsia"/>
          <w:szCs w:val="21"/>
        </w:rPr>
        <w:t>体系</w:t>
      </w:r>
      <w:r w:rsidRPr="002068F7">
        <w:rPr>
          <w:rFonts w:ascii="SimSun" w:hAnsi="SimSun" w:hint="eastAsia"/>
          <w:szCs w:val="21"/>
        </w:rPr>
        <w:t>向ST.96过渡；以及</w:t>
      </w:r>
    </w:p>
    <w:p w14:paraId="6FB6B25B" w14:textId="4825A33A" w:rsidR="00C8682C" w:rsidRPr="002068F7" w:rsidRDefault="00664627" w:rsidP="002068F7">
      <w:pPr>
        <w:pStyle w:val="ONUME"/>
        <w:numPr>
          <w:ilvl w:val="0"/>
          <w:numId w:val="10"/>
        </w:numPr>
        <w:overflowPunct w:val="0"/>
        <w:spacing w:afterLines="50" w:after="120" w:line="340" w:lineRule="atLeast"/>
        <w:ind w:left="924" w:hanging="357"/>
        <w:jc w:val="both"/>
        <w:rPr>
          <w:rFonts w:ascii="SimSun" w:hAnsi="SimSun"/>
          <w:szCs w:val="21"/>
        </w:rPr>
      </w:pPr>
      <w:r w:rsidRPr="002068F7">
        <w:rPr>
          <w:rFonts w:ascii="SimSun" w:hAnsi="SimSun" w:hint="eastAsia"/>
          <w:szCs w:val="21"/>
        </w:rPr>
        <w:lastRenderedPageBreak/>
        <w:t>支持马德里</w:t>
      </w:r>
      <w:r w:rsidR="00BF3438" w:rsidRPr="002068F7">
        <w:rPr>
          <w:rFonts w:ascii="SimSun" w:hAnsi="SimSun" w:hint="eastAsia"/>
          <w:szCs w:val="21"/>
        </w:rPr>
        <w:t>主管局</w:t>
      </w:r>
      <w:r w:rsidRPr="002068F7">
        <w:rPr>
          <w:rFonts w:ascii="SimSun" w:hAnsi="SimSun" w:hint="eastAsia"/>
          <w:szCs w:val="21"/>
        </w:rPr>
        <w:t>API的相关开发</w:t>
      </w:r>
      <w:r w:rsidR="0024444A" w:rsidRPr="002068F7">
        <w:rPr>
          <w:rFonts w:ascii="SimSun" w:hAnsi="SimSun"/>
          <w:szCs w:val="21"/>
        </w:rPr>
        <w:t>。</w:t>
      </w:r>
    </w:p>
    <w:p w14:paraId="4EE54B3D" w14:textId="1D928A36" w:rsidR="00C8682C" w:rsidRPr="002068F7" w:rsidRDefault="00BF3438" w:rsidP="003D5104">
      <w:pPr>
        <w:pStyle w:val="Heading2"/>
        <w:overflowPunct w:val="0"/>
        <w:spacing w:beforeLines="100" w:afterLines="50" w:after="120" w:line="340" w:lineRule="atLeast"/>
        <w:rPr>
          <w:rFonts w:ascii="SimHei" w:eastAsia="SimHei" w:hAnsi="SimHei"/>
          <w:caps w:val="0"/>
          <w:szCs w:val="22"/>
        </w:rPr>
      </w:pPr>
      <w:r w:rsidRPr="002068F7">
        <w:rPr>
          <w:rFonts w:ascii="SimHei" w:eastAsia="SimHei" w:hAnsi="SimHei" w:hint="eastAsia"/>
          <w:caps w:val="0"/>
          <w:szCs w:val="22"/>
        </w:rPr>
        <w:t>第4</w:t>
      </w:r>
      <w:r w:rsidRPr="002068F7">
        <w:rPr>
          <w:rFonts w:ascii="SimHei" w:eastAsia="SimHei" w:hAnsi="SimHei"/>
          <w:caps w:val="0"/>
          <w:szCs w:val="22"/>
        </w:rPr>
        <w:t>1</w:t>
      </w:r>
      <w:r w:rsidRPr="002068F7">
        <w:rPr>
          <w:rFonts w:ascii="SimHei" w:eastAsia="SimHei" w:hAnsi="SimHei" w:hint="eastAsia"/>
          <w:caps w:val="0"/>
          <w:szCs w:val="22"/>
        </w:rPr>
        <w:t>号任务</w:t>
      </w:r>
      <w:r w:rsidR="00D94981" w:rsidRPr="002068F7">
        <w:rPr>
          <w:rFonts w:ascii="SimHei" w:eastAsia="SimHei" w:hAnsi="SimHei" w:hint="eastAsia"/>
          <w:caps w:val="0"/>
          <w:szCs w:val="22"/>
        </w:rPr>
        <w:t>的</w:t>
      </w:r>
      <w:r w:rsidRPr="002068F7">
        <w:rPr>
          <w:rFonts w:ascii="SimHei" w:eastAsia="SimHei" w:hAnsi="SimHei" w:hint="eastAsia"/>
          <w:caps w:val="0"/>
          <w:szCs w:val="22"/>
        </w:rPr>
        <w:t>进展报告</w:t>
      </w:r>
    </w:p>
    <w:p w14:paraId="4D843881" w14:textId="0BDC8B1B" w:rsidR="00C8682C" w:rsidRPr="002068F7" w:rsidRDefault="00BF3438" w:rsidP="002068F7">
      <w:pPr>
        <w:pStyle w:val="Heading3"/>
        <w:overflowPunct w:val="0"/>
        <w:spacing w:before="0" w:afterLines="50" w:after="120" w:line="340" w:lineRule="atLeast"/>
        <w:rPr>
          <w:rFonts w:ascii="SimSun" w:hAnsi="SimSun"/>
          <w:szCs w:val="21"/>
          <w:lang w:val="en-GB"/>
        </w:rPr>
      </w:pPr>
      <w:r w:rsidRPr="002068F7">
        <w:rPr>
          <w:rFonts w:ascii="SimSun" w:hAnsi="SimSun" w:hint="eastAsia"/>
          <w:szCs w:val="21"/>
        </w:rPr>
        <w:t>修订和实施产权组织标准</w:t>
      </w:r>
      <w:r w:rsidRPr="002068F7">
        <w:rPr>
          <w:rFonts w:ascii="SimSun" w:hAnsi="SimSun"/>
          <w:szCs w:val="21"/>
        </w:rPr>
        <w:t>ST.96</w:t>
      </w:r>
    </w:p>
    <w:p w14:paraId="6478826E" w14:textId="14A2EB0B" w:rsidR="00C8682C" w:rsidRPr="002068F7" w:rsidRDefault="00645C9B" w:rsidP="00F85471">
      <w:pPr>
        <w:overflowPunct w:val="0"/>
        <w:spacing w:afterLines="50" w:after="120" w:line="340" w:lineRule="atLeast"/>
        <w:jc w:val="both"/>
        <w:rPr>
          <w:rFonts w:ascii="SimSun" w:hAnsi="SimSun"/>
          <w:szCs w:val="21"/>
        </w:rPr>
      </w:pPr>
      <w:r w:rsidRPr="002068F7">
        <w:rPr>
          <w:rFonts w:ascii="SimSun" w:hAnsi="SimSun"/>
          <w:szCs w:val="21"/>
        </w:rPr>
        <w:fldChar w:fldCharType="begin"/>
      </w:r>
      <w:r w:rsidRPr="002068F7">
        <w:rPr>
          <w:rFonts w:ascii="SimSun" w:hAnsi="SimSun"/>
          <w:szCs w:val="21"/>
        </w:rPr>
        <w:instrText xml:space="preserve"> AUTONUM  </w:instrText>
      </w:r>
      <w:r w:rsidRPr="002068F7">
        <w:rPr>
          <w:rFonts w:ascii="SimSun" w:hAnsi="SimSun"/>
          <w:szCs w:val="21"/>
        </w:rPr>
        <w:fldChar w:fldCharType="end"/>
      </w:r>
      <w:r w:rsidR="002068F7">
        <w:rPr>
          <w:rFonts w:ascii="SimSun" w:hAnsi="SimSun"/>
          <w:szCs w:val="21"/>
        </w:rPr>
        <w:t>.</w:t>
      </w:r>
      <w:r w:rsidR="002068F7">
        <w:rPr>
          <w:rFonts w:ascii="SimSun" w:hAnsi="SimSun"/>
          <w:szCs w:val="21"/>
        </w:rPr>
        <w:tab/>
      </w:r>
      <w:r w:rsidR="00BF3438" w:rsidRPr="002068F7">
        <w:rPr>
          <w:rFonts w:ascii="SimSun" w:hAnsi="SimSun"/>
          <w:szCs w:val="21"/>
        </w:rPr>
        <w:t>XML4IP</w:t>
      </w:r>
      <w:r w:rsidR="00146E36" w:rsidRPr="002068F7">
        <w:rPr>
          <w:rFonts w:ascii="SimSun" w:hAnsi="SimSun"/>
          <w:szCs w:val="21"/>
        </w:rPr>
        <w:t>工作队</w:t>
      </w:r>
      <w:r w:rsidR="00BF3438" w:rsidRPr="002068F7">
        <w:rPr>
          <w:rFonts w:ascii="SimSun" w:hAnsi="SimSun"/>
          <w:szCs w:val="21"/>
        </w:rPr>
        <w:t>同意</w:t>
      </w:r>
      <w:r w:rsidR="00F8296F" w:rsidRPr="002068F7">
        <w:rPr>
          <w:rFonts w:ascii="SimSun" w:hAnsi="SimSun" w:hint="eastAsia"/>
          <w:szCs w:val="21"/>
        </w:rPr>
        <w:t>于</w:t>
      </w:r>
      <w:r w:rsidR="00BF3438" w:rsidRPr="002068F7">
        <w:rPr>
          <w:rFonts w:ascii="SimSun" w:hAnsi="SimSun"/>
          <w:szCs w:val="21"/>
        </w:rPr>
        <w:t>2024年10月发布</w:t>
      </w:r>
      <w:r w:rsidR="00DB1283" w:rsidRPr="002068F7">
        <w:rPr>
          <w:rFonts w:ascii="SimSun" w:hAnsi="SimSun" w:hint="eastAsia"/>
          <w:szCs w:val="21"/>
        </w:rPr>
        <w:t>产权组织</w:t>
      </w:r>
      <w:r w:rsidR="00BF3438" w:rsidRPr="002068F7">
        <w:rPr>
          <w:rFonts w:ascii="SimSun" w:hAnsi="SimSun"/>
          <w:szCs w:val="21"/>
        </w:rPr>
        <w:t>标准ST.96的单一修订版。因此，自2023年12月举行上届</w:t>
      </w:r>
      <w:r w:rsidR="00C32934" w:rsidRPr="002068F7">
        <w:rPr>
          <w:rFonts w:ascii="SimSun" w:hAnsi="SimSun" w:hint="eastAsia"/>
          <w:szCs w:val="21"/>
        </w:rPr>
        <w:t>标准委</w:t>
      </w:r>
      <w:r w:rsidR="00BF3438" w:rsidRPr="002068F7">
        <w:rPr>
          <w:rFonts w:ascii="SimSun" w:hAnsi="SimSun"/>
          <w:szCs w:val="21"/>
        </w:rPr>
        <w:t>会议以来，</w:t>
      </w:r>
      <w:r w:rsidR="00C32934" w:rsidRPr="002068F7">
        <w:rPr>
          <w:rFonts w:ascii="SimSun" w:hAnsi="SimSun" w:hint="eastAsia"/>
          <w:szCs w:val="21"/>
        </w:rPr>
        <w:t>产权组织</w:t>
      </w:r>
      <w:r w:rsidR="00BF3438" w:rsidRPr="002068F7">
        <w:rPr>
          <w:rFonts w:ascii="SimSun" w:hAnsi="SimSun"/>
          <w:szCs w:val="21"/>
        </w:rPr>
        <w:t>标准ST.96</w:t>
      </w:r>
      <w:r w:rsidR="007806D3" w:rsidRPr="002068F7">
        <w:rPr>
          <w:rFonts w:ascii="SimSun" w:hAnsi="SimSun" w:hint="eastAsia"/>
          <w:szCs w:val="21"/>
        </w:rPr>
        <w:t>未</w:t>
      </w:r>
      <w:r w:rsidR="00BF3438" w:rsidRPr="002068F7">
        <w:rPr>
          <w:rFonts w:ascii="SimSun" w:hAnsi="SimSun"/>
          <w:szCs w:val="21"/>
        </w:rPr>
        <w:t>发布新版本</w:t>
      </w:r>
      <w:r w:rsidR="00C32934" w:rsidRPr="002068F7">
        <w:rPr>
          <w:rFonts w:ascii="SimSun" w:hAnsi="SimSun" w:hint="eastAsia"/>
          <w:szCs w:val="21"/>
        </w:rPr>
        <w:t>。产权组织</w:t>
      </w:r>
      <w:r w:rsidR="00BF3438" w:rsidRPr="002068F7">
        <w:rPr>
          <w:rFonts w:ascii="SimSun" w:hAnsi="SimSun"/>
          <w:szCs w:val="21"/>
        </w:rPr>
        <w:t>标准ST.96计划</w:t>
      </w:r>
      <w:r w:rsidR="00C32934" w:rsidRPr="002068F7">
        <w:rPr>
          <w:rFonts w:ascii="SimSun" w:hAnsi="SimSun" w:hint="eastAsia"/>
          <w:szCs w:val="21"/>
        </w:rPr>
        <w:t>发布</w:t>
      </w:r>
      <w:r w:rsidR="00BF3438" w:rsidRPr="002068F7">
        <w:rPr>
          <w:rFonts w:ascii="SimSun" w:hAnsi="SimSun"/>
          <w:szCs w:val="21"/>
        </w:rPr>
        <w:t>的下一个版本是</w:t>
      </w:r>
      <w:r w:rsidR="00B3555B" w:rsidRPr="002068F7">
        <w:rPr>
          <w:rFonts w:ascii="SimSun" w:hAnsi="SimSun" w:hint="eastAsia"/>
          <w:szCs w:val="21"/>
        </w:rPr>
        <w:t>第</w:t>
      </w:r>
      <w:r w:rsidR="00BF3438" w:rsidRPr="002068F7">
        <w:rPr>
          <w:rFonts w:ascii="SimSun" w:hAnsi="SimSun"/>
          <w:szCs w:val="21"/>
        </w:rPr>
        <w:t>8.0版。需要提醒的是，XML4IP</w:t>
      </w:r>
      <w:r w:rsidR="00146E36" w:rsidRPr="002068F7">
        <w:rPr>
          <w:rFonts w:ascii="SimSun" w:hAnsi="SimSun"/>
          <w:szCs w:val="21"/>
        </w:rPr>
        <w:t>工作队</w:t>
      </w:r>
      <w:r w:rsidR="00BF3438" w:rsidRPr="002068F7">
        <w:rPr>
          <w:rFonts w:ascii="SimSun" w:hAnsi="SimSun"/>
          <w:szCs w:val="21"/>
        </w:rPr>
        <w:t>已</w:t>
      </w:r>
      <w:r w:rsidR="00281D55" w:rsidRPr="002068F7">
        <w:rPr>
          <w:rFonts w:ascii="SimSun" w:hAnsi="SimSun"/>
          <w:szCs w:val="21"/>
        </w:rPr>
        <w:t>“</w:t>
      </w:r>
      <w:r w:rsidR="00BF3438" w:rsidRPr="002068F7">
        <w:rPr>
          <w:rFonts w:ascii="SimSun" w:hAnsi="SimSun"/>
          <w:szCs w:val="21"/>
        </w:rPr>
        <w:t>快速</w:t>
      </w:r>
      <w:r w:rsidR="00281D55" w:rsidRPr="002068F7">
        <w:rPr>
          <w:rFonts w:ascii="SimSun" w:hAnsi="SimSun"/>
          <w:szCs w:val="21"/>
        </w:rPr>
        <w:t>”</w:t>
      </w:r>
      <w:r w:rsidR="00BF3438" w:rsidRPr="002068F7">
        <w:rPr>
          <w:rFonts w:ascii="SimSun" w:hAnsi="SimSun"/>
          <w:szCs w:val="21"/>
        </w:rPr>
        <w:t>批准</w:t>
      </w:r>
      <w:r w:rsidR="00281D55" w:rsidRPr="002068F7">
        <w:rPr>
          <w:rFonts w:ascii="SimSun" w:hAnsi="SimSun" w:hint="eastAsia"/>
          <w:szCs w:val="21"/>
        </w:rPr>
        <w:t>产权组织</w:t>
      </w:r>
      <w:r w:rsidR="00BF3438" w:rsidRPr="002068F7">
        <w:rPr>
          <w:rFonts w:ascii="SimSun" w:hAnsi="SimSun"/>
          <w:szCs w:val="21"/>
        </w:rPr>
        <w:t>标准ST.96的修订。</w:t>
      </w:r>
    </w:p>
    <w:p w14:paraId="22F755D4" w14:textId="60903027" w:rsidR="00BF3438" w:rsidRPr="002068F7" w:rsidRDefault="00BF3438" w:rsidP="00F85471">
      <w:pPr>
        <w:overflowPunct w:val="0"/>
        <w:spacing w:afterLines="50" w:after="120" w:line="340" w:lineRule="atLeast"/>
        <w:jc w:val="both"/>
        <w:rPr>
          <w:rFonts w:ascii="SimSun" w:hAnsi="SimSun"/>
          <w:szCs w:val="21"/>
        </w:rPr>
      </w:pPr>
      <w:r w:rsidRPr="002068F7">
        <w:rPr>
          <w:rFonts w:ascii="SimSun" w:hAnsi="SimSun"/>
          <w:szCs w:val="21"/>
        </w:rPr>
        <w:fldChar w:fldCharType="begin"/>
      </w:r>
      <w:r w:rsidRPr="002068F7">
        <w:rPr>
          <w:rFonts w:ascii="SimSun" w:hAnsi="SimSun"/>
          <w:szCs w:val="21"/>
        </w:rPr>
        <w:instrText xml:space="preserve"> AUTONUM  </w:instrText>
      </w:r>
      <w:r w:rsidRPr="002068F7">
        <w:rPr>
          <w:rFonts w:ascii="SimSun" w:hAnsi="SimSun"/>
          <w:szCs w:val="21"/>
        </w:rPr>
        <w:fldChar w:fldCharType="end"/>
      </w:r>
      <w:r w:rsidR="002068F7">
        <w:rPr>
          <w:rFonts w:ascii="SimSun" w:hAnsi="SimSun"/>
          <w:szCs w:val="21"/>
        </w:rPr>
        <w:t>.</w:t>
      </w:r>
      <w:r w:rsidR="002068F7">
        <w:rPr>
          <w:rFonts w:ascii="SimSun" w:hAnsi="SimSun"/>
          <w:szCs w:val="21"/>
        </w:rPr>
        <w:tab/>
      </w:r>
      <w:r w:rsidRPr="002068F7">
        <w:rPr>
          <w:rFonts w:ascii="SimSun" w:hAnsi="SimSun"/>
          <w:szCs w:val="21"/>
        </w:rPr>
        <w:t>在从XML4IP</w:t>
      </w:r>
      <w:r w:rsidR="00281D55" w:rsidRPr="002068F7">
        <w:rPr>
          <w:rFonts w:ascii="SimSun" w:hAnsi="SimSun" w:hint="eastAsia"/>
          <w:szCs w:val="21"/>
        </w:rPr>
        <w:t>事项</w:t>
      </w:r>
      <w:r w:rsidRPr="002068F7">
        <w:rPr>
          <w:rFonts w:ascii="SimSun" w:hAnsi="SimSun"/>
          <w:szCs w:val="21"/>
        </w:rPr>
        <w:t>登记簿中删除旧条目方面取得了重大进展，</w:t>
      </w:r>
      <w:r w:rsidR="00146E36" w:rsidRPr="002068F7">
        <w:rPr>
          <w:rFonts w:ascii="SimSun" w:hAnsi="SimSun"/>
          <w:szCs w:val="21"/>
        </w:rPr>
        <w:t>工作队</w:t>
      </w:r>
      <w:r w:rsidR="00281D55" w:rsidRPr="002068F7">
        <w:rPr>
          <w:rFonts w:ascii="SimSun" w:hAnsi="SimSun" w:hint="eastAsia"/>
          <w:szCs w:val="21"/>
        </w:rPr>
        <w:t>就此建议修订产权组织</w:t>
      </w:r>
      <w:r w:rsidRPr="002068F7">
        <w:rPr>
          <w:rFonts w:ascii="SimSun" w:hAnsi="SimSun"/>
          <w:szCs w:val="21"/>
        </w:rPr>
        <w:t>标准ST.96，供其审议。如果超过6个月未收到反馈意见，旧条目</w:t>
      </w:r>
      <w:r w:rsidR="004141F3" w:rsidRPr="002068F7">
        <w:rPr>
          <w:rFonts w:ascii="SimSun" w:hAnsi="SimSun" w:hint="eastAsia"/>
          <w:szCs w:val="21"/>
        </w:rPr>
        <w:t>会</w:t>
      </w:r>
      <w:r w:rsidRPr="002068F7">
        <w:rPr>
          <w:rFonts w:ascii="SimSun" w:hAnsi="SimSun"/>
          <w:szCs w:val="21"/>
        </w:rPr>
        <w:t>被暂时搁置。2024年，登记簿中被</w:t>
      </w:r>
      <w:r w:rsidR="004141F3" w:rsidRPr="002068F7">
        <w:rPr>
          <w:rFonts w:ascii="SimSun" w:hAnsi="SimSun" w:hint="eastAsia"/>
          <w:szCs w:val="21"/>
        </w:rPr>
        <w:t>暂时</w:t>
      </w:r>
      <w:r w:rsidRPr="002068F7">
        <w:rPr>
          <w:rFonts w:ascii="SimSun" w:hAnsi="SimSun"/>
          <w:szCs w:val="21"/>
        </w:rPr>
        <w:t>搁置的条目清单大幅</w:t>
      </w:r>
      <w:r w:rsidR="00281D55" w:rsidRPr="002068F7">
        <w:rPr>
          <w:rFonts w:ascii="SimSun" w:hAnsi="SimSun" w:hint="eastAsia"/>
          <w:szCs w:val="21"/>
        </w:rPr>
        <w:t>缩减</w:t>
      </w:r>
      <w:r w:rsidRPr="002068F7">
        <w:rPr>
          <w:rFonts w:ascii="SimSun" w:hAnsi="SimSun"/>
          <w:szCs w:val="21"/>
        </w:rPr>
        <w:t>。这要归功于国际局在月度会议上</w:t>
      </w:r>
      <w:r w:rsidR="000926D3" w:rsidRPr="002068F7">
        <w:rPr>
          <w:rFonts w:ascii="SimSun" w:hAnsi="SimSun" w:hint="eastAsia"/>
          <w:szCs w:val="21"/>
        </w:rPr>
        <w:t>作出共同努力，</w:t>
      </w:r>
      <w:r w:rsidRPr="002068F7">
        <w:rPr>
          <w:rFonts w:ascii="SimSun" w:hAnsi="SimSun"/>
          <w:szCs w:val="21"/>
        </w:rPr>
        <w:t>强调</w:t>
      </w:r>
      <w:r w:rsidR="000926D3" w:rsidRPr="002068F7">
        <w:rPr>
          <w:rFonts w:ascii="SimSun" w:hAnsi="SimSun" w:hint="eastAsia"/>
          <w:szCs w:val="21"/>
        </w:rPr>
        <w:t>了</w:t>
      </w:r>
      <w:r w:rsidR="00281D55" w:rsidRPr="002068F7">
        <w:rPr>
          <w:rFonts w:ascii="SimSun" w:hAnsi="SimSun" w:hint="eastAsia"/>
          <w:szCs w:val="21"/>
        </w:rPr>
        <w:t>登记簿</w:t>
      </w:r>
      <w:r w:rsidR="000926D3" w:rsidRPr="002068F7">
        <w:rPr>
          <w:rFonts w:ascii="SimSun" w:hAnsi="SimSun" w:hint="eastAsia"/>
          <w:szCs w:val="21"/>
        </w:rPr>
        <w:t>上的这些</w:t>
      </w:r>
      <w:r w:rsidR="00281D55" w:rsidRPr="002068F7">
        <w:rPr>
          <w:rFonts w:ascii="SimSun" w:hAnsi="SimSun" w:hint="eastAsia"/>
          <w:szCs w:val="21"/>
        </w:rPr>
        <w:t>事项</w:t>
      </w:r>
      <w:r w:rsidRPr="002068F7">
        <w:rPr>
          <w:rFonts w:ascii="SimSun" w:hAnsi="SimSun"/>
          <w:szCs w:val="21"/>
        </w:rPr>
        <w:t>。</w:t>
      </w:r>
    </w:p>
    <w:p w14:paraId="254D6109" w14:textId="503666DE" w:rsidR="00BF3438" w:rsidRPr="002068F7" w:rsidRDefault="00BF3438" w:rsidP="00F85471">
      <w:pPr>
        <w:overflowPunct w:val="0"/>
        <w:spacing w:afterLines="50" w:after="120" w:line="340" w:lineRule="atLeast"/>
        <w:jc w:val="both"/>
        <w:rPr>
          <w:rFonts w:ascii="SimSun" w:hAnsi="SimSun"/>
          <w:szCs w:val="21"/>
        </w:rPr>
      </w:pPr>
      <w:r w:rsidRPr="002068F7">
        <w:rPr>
          <w:rFonts w:ascii="SimSun" w:hAnsi="SimSun"/>
          <w:szCs w:val="21"/>
        </w:rPr>
        <w:fldChar w:fldCharType="begin"/>
      </w:r>
      <w:r w:rsidRPr="002068F7">
        <w:rPr>
          <w:rFonts w:ascii="SimSun" w:hAnsi="SimSun"/>
          <w:szCs w:val="21"/>
        </w:rPr>
        <w:instrText xml:space="preserve"> AUTONUM  </w:instrText>
      </w:r>
      <w:r w:rsidRPr="002068F7">
        <w:rPr>
          <w:rFonts w:ascii="SimSun" w:hAnsi="SimSun"/>
          <w:szCs w:val="21"/>
        </w:rPr>
        <w:fldChar w:fldCharType="end"/>
      </w:r>
      <w:r w:rsidR="002068F7">
        <w:rPr>
          <w:rFonts w:ascii="SimSun" w:hAnsi="SimSun"/>
          <w:szCs w:val="21"/>
        </w:rPr>
        <w:t>.</w:t>
      </w:r>
      <w:r w:rsidR="002068F7">
        <w:rPr>
          <w:rFonts w:ascii="SimSun" w:hAnsi="SimSun"/>
          <w:szCs w:val="21"/>
        </w:rPr>
        <w:tab/>
      </w:r>
      <w:r w:rsidRPr="002068F7">
        <w:rPr>
          <w:rFonts w:ascii="SimSun" w:hAnsi="SimSun"/>
          <w:szCs w:val="21"/>
        </w:rPr>
        <w:t>如上文第3段所述，</w:t>
      </w:r>
      <w:r w:rsidR="006B7F01" w:rsidRPr="002068F7">
        <w:rPr>
          <w:rFonts w:ascii="SimSun" w:hAnsi="SimSun" w:hint="eastAsia"/>
          <w:szCs w:val="21"/>
        </w:rPr>
        <w:t>工作</w:t>
      </w:r>
      <w:r w:rsidR="004141F3" w:rsidRPr="002068F7">
        <w:rPr>
          <w:rFonts w:ascii="SimSun" w:hAnsi="SimSun" w:hint="eastAsia"/>
          <w:szCs w:val="21"/>
        </w:rPr>
        <w:t>队</w:t>
      </w:r>
      <w:r w:rsidRPr="002068F7">
        <w:rPr>
          <w:rFonts w:ascii="SimSun" w:hAnsi="SimSun"/>
          <w:szCs w:val="21"/>
        </w:rPr>
        <w:t>2024年的两</w:t>
      </w:r>
      <w:r w:rsidR="006B7F01" w:rsidRPr="002068F7">
        <w:rPr>
          <w:rFonts w:ascii="SimSun" w:hAnsi="SimSun" w:hint="eastAsia"/>
          <w:szCs w:val="21"/>
        </w:rPr>
        <w:t>项</w:t>
      </w:r>
      <w:r w:rsidRPr="002068F7">
        <w:rPr>
          <w:rFonts w:ascii="SimSun" w:hAnsi="SimSun"/>
          <w:szCs w:val="21"/>
        </w:rPr>
        <w:t>主要开发重点是开发法律</w:t>
      </w:r>
      <w:r w:rsidR="000F3404" w:rsidRPr="002068F7">
        <w:rPr>
          <w:rFonts w:ascii="SimSun" w:hAnsi="SimSun" w:hint="eastAsia"/>
          <w:szCs w:val="21"/>
        </w:rPr>
        <w:t>状态</w:t>
      </w:r>
      <w:r w:rsidRPr="002068F7">
        <w:rPr>
          <w:rFonts w:ascii="SimSun" w:hAnsi="SimSun"/>
          <w:szCs w:val="21"/>
        </w:rPr>
        <w:t>XML架构和最终确定专利记录组件。下文详细介绍</w:t>
      </w:r>
      <w:r w:rsidR="00171076" w:rsidRPr="002068F7">
        <w:rPr>
          <w:rFonts w:ascii="SimSun" w:hAnsi="SimSun" w:hint="eastAsia"/>
          <w:szCs w:val="21"/>
        </w:rPr>
        <w:t>了</w:t>
      </w:r>
      <w:r w:rsidRPr="002068F7">
        <w:rPr>
          <w:rFonts w:ascii="SimSun" w:hAnsi="SimSun"/>
          <w:szCs w:val="21"/>
        </w:rPr>
        <w:t>这些</w:t>
      </w:r>
      <w:r w:rsidR="000F3404" w:rsidRPr="002068F7">
        <w:rPr>
          <w:rFonts w:ascii="SimSun" w:hAnsi="SimSun" w:hint="eastAsia"/>
          <w:szCs w:val="21"/>
        </w:rPr>
        <w:t>架构</w:t>
      </w:r>
      <w:r w:rsidRPr="002068F7">
        <w:rPr>
          <w:rFonts w:ascii="SimSun" w:hAnsi="SimSun" w:hint="eastAsia"/>
          <w:szCs w:val="21"/>
        </w:rPr>
        <w:t>的</w:t>
      </w:r>
      <w:r w:rsidRPr="002068F7">
        <w:rPr>
          <w:rFonts w:ascii="SimSun" w:hAnsi="SimSun"/>
          <w:szCs w:val="21"/>
        </w:rPr>
        <w:t>开发情况。</w:t>
      </w:r>
    </w:p>
    <w:p w14:paraId="6760A3D3" w14:textId="1A7A4156" w:rsidR="007A157D" w:rsidRPr="002068F7" w:rsidRDefault="007A157D" w:rsidP="002068F7">
      <w:pPr>
        <w:pStyle w:val="Heading3"/>
        <w:overflowPunct w:val="0"/>
        <w:spacing w:before="0" w:afterLines="50" w:after="120" w:line="340" w:lineRule="atLeast"/>
        <w:rPr>
          <w:szCs w:val="21"/>
        </w:rPr>
      </w:pPr>
      <w:r w:rsidRPr="002068F7">
        <w:rPr>
          <w:rFonts w:hint="eastAsia"/>
          <w:szCs w:val="21"/>
        </w:rPr>
        <w:t>专利记录架构</w:t>
      </w:r>
    </w:p>
    <w:p w14:paraId="484DB27A" w14:textId="1075734D" w:rsidR="00BF3438" w:rsidRPr="002068F7" w:rsidRDefault="00BF3438" w:rsidP="00BF3438">
      <w:pPr>
        <w:overflowPunct w:val="0"/>
        <w:spacing w:afterLines="50" w:after="120" w:line="340" w:lineRule="atLeast"/>
        <w:jc w:val="both"/>
        <w:rPr>
          <w:rFonts w:ascii="SimSun" w:hAnsi="SimSun"/>
          <w:bCs/>
          <w:szCs w:val="21"/>
        </w:rPr>
      </w:pPr>
      <w:r w:rsidRPr="002068F7">
        <w:rPr>
          <w:rFonts w:ascii="SimSun" w:hAnsi="SimSun"/>
          <w:bCs/>
          <w:szCs w:val="21"/>
        </w:rPr>
        <w:fldChar w:fldCharType="begin"/>
      </w:r>
      <w:r w:rsidRPr="002068F7">
        <w:rPr>
          <w:rFonts w:ascii="SimSun" w:hAnsi="SimSun"/>
          <w:bCs/>
          <w:szCs w:val="21"/>
        </w:rPr>
        <w:instrText xml:space="preserve"> AUTONUM  </w:instrText>
      </w:r>
      <w:r w:rsidRPr="002068F7">
        <w:rPr>
          <w:rFonts w:ascii="SimSun" w:hAnsi="SimSun"/>
          <w:bCs/>
          <w:szCs w:val="21"/>
        </w:rPr>
        <w:fldChar w:fldCharType="end"/>
      </w:r>
      <w:r w:rsidR="002068F7">
        <w:rPr>
          <w:rFonts w:ascii="SimSun" w:hAnsi="SimSun"/>
          <w:bCs/>
          <w:szCs w:val="21"/>
        </w:rPr>
        <w:t>.</w:t>
      </w:r>
      <w:r w:rsidR="002068F7">
        <w:rPr>
          <w:rFonts w:ascii="SimSun" w:hAnsi="SimSun"/>
          <w:bCs/>
          <w:szCs w:val="21"/>
        </w:rPr>
        <w:tab/>
      </w:r>
      <w:r w:rsidRPr="002068F7">
        <w:rPr>
          <w:rFonts w:ascii="SimSun" w:hAnsi="SimSun"/>
          <w:bCs/>
          <w:szCs w:val="21"/>
        </w:rPr>
        <w:t>在2月和3月的月度会议上，</w:t>
      </w:r>
      <w:r w:rsidR="00146E36" w:rsidRPr="002068F7">
        <w:rPr>
          <w:rFonts w:ascii="SimSun" w:hAnsi="SimSun"/>
          <w:bCs/>
          <w:szCs w:val="21"/>
        </w:rPr>
        <w:t>工作队</w:t>
      </w:r>
      <w:r w:rsidRPr="002068F7">
        <w:rPr>
          <w:rFonts w:ascii="SimSun" w:hAnsi="SimSun"/>
          <w:bCs/>
          <w:szCs w:val="21"/>
        </w:rPr>
        <w:t>讨论了最终确定专利记录XML架构所需的更新。需要解决的未决</w:t>
      </w:r>
      <w:r w:rsidR="00505817" w:rsidRPr="002068F7">
        <w:rPr>
          <w:rFonts w:ascii="SimSun" w:hAnsi="SimSun" w:hint="eastAsia"/>
          <w:bCs/>
          <w:szCs w:val="21"/>
        </w:rPr>
        <w:t>事项</w:t>
      </w:r>
      <w:r w:rsidRPr="002068F7">
        <w:rPr>
          <w:rFonts w:ascii="SimSun" w:hAnsi="SimSun"/>
          <w:bCs/>
          <w:szCs w:val="21"/>
        </w:rPr>
        <w:t>之一，</w:t>
      </w:r>
      <w:r w:rsidR="00567B8E" w:rsidRPr="002068F7">
        <w:rPr>
          <w:rFonts w:ascii="SimSun" w:hAnsi="SimSun" w:hint="eastAsia"/>
          <w:bCs/>
          <w:szCs w:val="21"/>
        </w:rPr>
        <w:t>是</w:t>
      </w:r>
      <w:r w:rsidR="006259C2" w:rsidRPr="002068F7">
        <w:rPr>
          <w:rFonts w:ascii="SimSun" w:hAnsi="SimSun" w:hint="eastAsia"/>
          <w:bCs/>
          <w:szCs w:val="21"/>
        </w:rPr>
        <w:t>产权组织</w:t>
      </w:r>
      <w:r w:rsidRPr="002068F7">
        <w:rPr>
          <w:rFonts w:ascii="SimSun" w:hAnsi="SimSun"/>
          <w:bCs/>
          <w:szCs w:val="21"/>
        </w:rPr>
        <w:t>标准ST.27</w:t>
      </w:r>
      <w:r w:rsidR="00567B8E" w:rsidRPr="002068F7">
        <w:rPr>
          <w:rFonts w:ascii="SimSun" w:hAnsi="SimSun" w:hint="eastAsia"/>
          <w:bCs/>
          <w:szCs w:val="21"/>
        </w:rPr>
        <w:t>是否应用</w:t>
      </w:r>
      <w:r w:rsidRPr="002068F7">
        <w:rPr>
          <w:rFonts w:ascii="SimSun" w:hAnsi="SimSun"/>
          <w:bCs/>
          <w:szCs w:val="21"/>
        </w:rPr>
        <w:t>作专利记录组件的一部分。</w:t>
      </w:r>
      <w:r w:rsidR="00E46F63" w:rsidRPr="002068F7">
        <w:rPr>
          <w:rFonts w:ascii="SimSun" w:hAnsi="SimSun" w:hint="eastAsia"/>
          <w:bCs/>
          <w:szCs w:val="21"/>
        </w:rPr>
        <w:t>在</w:t>
      </w:r>
      <w:r w:rsidR="00567B8E" w:rsidRPr="002068F7">
        <w:rPr>
          <w:rFonts w:ascii="SimSun" w:hAnsi="SimSun" w:hint="eastAsia"/>
          <w:bCs/>
          <w:szCs w:val="21"/>
        </w:rPr>
        <w:t>工作队</w:t>
      </w:r>
      <w:r w:rsidRPr="002068F7">
        <w:rPr>
          <w:rFonts w:ascii="SimSun" w:hAnsi="SimSun"/>
          <w:bCs/>
          <w:szCs w:val="21"/>
        </w:rPr>
        <w:t>就如何解决这一问题达成一致之前，</w:t>
      </w:r>
      <w:r w:rsidR="00E46F63" w:rsidRPr="002068F7">
        <w:rPr>
          <w:rFonts w:ascii="SimSun" w:hAnsi="SimSun" w:hint="eastAsia"/>
          <w:bCs/>
          <w:szCs w:val="21"/>
        </w:rPr>
        <w:t>最终确定</w:t>
      </w:r>
      <w:r w:rsidRPr="002068F7">
        <w:rPr>
          <w:rFonts w:ascii="SimSun" w:hAnsi="SimSun"/>
          <w:bCs/>
          <w:szCs w:val="21"/>
        </w:rPr>
        <w:t>这些</w:t>
      </w:r>
      <w:r w:rsidR="00567B8E" w:rsidRPr="002068F7">
        <w:rPr>
          <w:rFonts w:ascii="SimSun" w:hAnsi="SimSun" w:hint="eastAsia"/>
          <w:bCs/>
          <w:szCs w:val="21"/>
        </w:rPr>
        <w:t>架构</w:t>
      </w:r>
      <w:r w:rsidR="00E46F63" w:rsidRPr="002068F7">
        <w:rPr>
          <w:rFonts w:ascii="SimSun" w:hAnsi="SimSun" w:hint="eastAsia"/>
          <w:bCs/>
          <w:szCs w:val="21"/>
        </w:rPr>
        <w:t>的</w:t>
      </w:r>
      <w:r w:rsidRPr="002068F7">
        <w:rPr>
          <w:rFonts w:ascii="SimSun" w:hAnsi="SimSun"/>
          <w:bCs/>
          <w:szCs w:val="21"/>
        </w:rPr>
        <w:t>进展将</w:t>
      </w:r>
      <w:r w:rsidR="00567B8E" w:rsidRPr="002068F7">
        <w:rPr>
          <w:rFonts w:ascii="SimSun" w:hAnsi="SimSun" w:hint="eastAsia"/>
          <w:bCs/>
          <w:szCs w:val="21"/>
        </w:rPr>
        <w:t>会</w:t>
      </w:r>
      <w:r w:rsidRPr="002068F7">
        <w:rPr>
          <w:rFonts w:ascii="SimSun" w:hAnsi="SimSun"/>
          <w:bCs/>
          <w:szCs w:val="21"/>
        </w:rPr>
        <w:t>受阻。</w:t>
      </w:r>
    </w:p>
    <w:p w14:paraId="67C4D7FF" w14:textId="7873FD0C" w:rsidR="00BF3438" w:rsidRPr="002068F7" w:rsidRDefault="00BF3438" w:rsidP="002068F7">
      <w:pPr>
        <w:pStyle w:val="Heading3"/>
        <w:overflowPunct w:val="0"/>
        <w:spacing w:before="0" w:afterLines="50" w:after="120" w:line="340" w:lineRule="atLeast"/>
        <w:rPr>
          <w:szCs w:val="21"/>
        </w:rPr>
      </w:pPr>
      <w:r w:rsidRPr="002068F7">
        <w:rPr>
          <w:szCs w:val="21"/>
        </w:rPr>
        <w:t>商标和工业品外观设计法律</w:t>
      </w:r>
      <w:r w:rsidR="000F3404" w:rsidRPr="002068F7">
        <w:rPr>
          <w:rFonts w:hint="eastAsia"/>
          <w:szCs w:val="21"/>
        </w:rPr>
        <w:t>状态架构</w:t>
      </w:r>
    </w:p>
    <w:p w14:paraId="059F3E23" w14:textId="4C9D9938" w:rsidR="00BF3438" w:rsidRPr="002068F7" w:rsidRDefault="00BF3438" w:rsidP="00BF3438">
      <w:pPr>
        <w:overflowPunct w:val="0"/>
        <w:spacing w:afterLines="50" w:after="120" w:line="340" w:lineRule="atLeast"/>
        <w:jc w:val="both"/>
        <w:rPr>
          <w:rFonts w:ascii="SimSun" w:hAnsi="SimSun"/>
          <w:bCs/>
          <w:szCs w:val="21"/>
        </w:rPr>
      </w:pPr>
      <w:r w:rsidRPr="002068F7">
        <w:rPr>
          <w:rFonts w:ascii="SimSun" w:hAnsi="SimSun"/>
          <w:bCs/>
          <w:szCs w:val="21"/>
        </w:rPr>
        <w:fldChar w:fldCharType="begin"/>
      </w:r>
      <w:r w:rsidRPr="002068F7">
        <w:rPr>
          <w:rFonts w:ascii="SimSun" w:hAnsi="SimSun"/>
          <w:bCs/>
          <w:szCs w:val="21"/>
        </w:rPr>
        <w:instrText xml:space="preserve"> AUTONUM  </w:instrText>
      </w:r>
      <w:r w:rsidRPr="002068F7">
        <w:rPr>
          <w:rFonts w:ascii="SimSun" w:hAnsi="SimSun"/>
          <w:bCs/>
          <w:szCs w:val="21"/>
        </w:rPr>
        <w:fldChar w:fldCharType="end"/>
      </w:r>
      <w:r w:rsidR="002068F7">
        <w:rPr>
          <w:rFonts w:ascii="SimSun" w:hAnsi="SimSun"/>
          <w:bCs/>
          <w:szCs w:val="21"/>
        </w:rPr>
        <w:t>.</w:t>
      </w:r>
      <w:r w:rsidR="002068F7">
        <w:rPr>
          <w:rFonts w:ascii="SimSun" w:hAnsi="SimSun"/>
          <w:bCs/>
          <w:szCs w:val="21"/>
        </w:rPr>
        <w:tab/>
      </w:r>
      <w:r w:rsidRPr="002068F7">
        <w:rPr>
          <w:rFonts w:ascii="SimSun" w:hAnsi="SimSun"/>
          <w:bCs/>
          <w:szCs w:val="21"/>
        </w:rPr>
        <w:t>为</w:t>
      </w:r>
      <w:r w:rsidR="00E46F63" w:rsidRPr="002068F7">
        <w:rPr>
          <w:rFonts w:ascii="SimSun" w:hAnsi="SimSun" w:hint="eastAsia"/>
          <w:bCs/>
          <w:szCs w:val="21"/>
        </w:rPr>
        <w:t>开发</w:t>
      </w:r>
      <w:r w:rsidRPr="002068F7">
        <w:rPr>
          <w:rFonts w:ascii="SimSun" w:hAnsi="SimSun"/>
          <w:bCs/>
          <w:szCs w:val="21"/>
        </w:rPr>
        <w:t>商标和工业品外观设计法律</w:t>
      </w:r>
      <w:r w:rsidR="00E46F63" w:rsidRPr="002068F7">
        <w:rPr>
          <w:rFonts w:ascii="SimSun" w:hAnsi="SimSun" w:hint="eastAsia"/>
          <w:bCs/>
          <w:szCs w:val="21"/>
        </w:rPr>
        <w:t>状态架构</w:t>
      </w:r>
      <w:r w:rsidRPr="002068F7">
        <w:rPr>
          <w:rFonts w:ascii="SimSun" w:hAnsi="SimSun"/>
          <w:bCs/>
          <w:szCs w:val="21"/>
        </w:rPr>
        <w:t>，</w:t>
      </w:r>
      <w:r w:rsidR="00E46F63" w:rsidRPr="002068F7">
        <w:rPr>
          <w:rFonts w:ascii="SimSun" w:hAnsi="SimSun" w:hint="eastAsia"/>
          <w:bCs/>
          <w:szCs w:val="21"/>
        </w:rPr>
        <w:t>获得提名的</w:t>
      </w:r>
      <w:r w:rsidRPr="002068F7">
        <w:rPr>
          <w:rFonts w:ascii="SimSun" w:hAnsi="SimSun"/>
          <w:bCs/>
          <w:szCs w:val="21"/>
        </w:rPr>
        <w:t>业务领域专家</w:t>
      </w:r>
      <w:r w:rsidR="00E46F63" w:rsidRPr="002068F7">
        <w:rPr>
          <w:rFonts w:ascii="SimSun" w:hAnsi="SimSun" w:hint="eastAsia"/>
          <w:bCs/>
          <w:szCs w:val="21"/>
        </w:rPr>
        <w:t>审查了产权组织</w:t>
      </w:r>
      <w:r w:rsidRPr="002068F7">
        <w:rPr>
          <w:rFonts w:ascii="SimSun" w:hAnsi="SimSun"/>
          <w:bCs/>
          <w:szCs w:val="21"/>
        </w:rPr>
        <w:t>标准ST.61</w:t>
      </w:r>
      <w:r w:rsidR="00E46F63" w:rsidRPr="002068F7">
        <w:rPr>
          <w:rFonts w:ascii="SimSun" w:hAnsi="SimSun"/>
          <w:bCs/>
          <w:szCs w:val="21"/>
        </w:rPr>
        <w:t>和ST.87的附件二</w:t>
      </w:r>
      <w:r w:rsidRPr="002068F7">
        <w:rPr>
          <w:rFonts w:ascii="SimSun" w:hAnsi="SimSun"/>
          <w:bCs/>
          <w:szCs w:val="21"/>
        </w:rPr>
        <w:t>。</w:t>
      </w:r>
      <w:r w:rsidR="00E46F63" w:rsidRPr="002068F7">
        <w:rPr>
          <w:rFonts w:ascii="SimSun" w:hAnsi="SimSun" w:hint="eastAsia"/>
          <w:bCs/>
          <w:szCs w:val="21"/>
        </w:rPr>
        <w:t>专家组</w:t>
      </w:r>
      <w:r w:rsidRPr="002068F7">
        <w:rPr>
          <w:rFonts w:ascii="SimSun" w:hAnsi="SimSun"/>
          <w:bCs/>
          <w:szCs w:val="21"/>
        </w:rPr>
        <w:t>审议了每个类别中缺失的补充数据，并对附件</w:t>
      </w:r>
      <w:r w:rsidR="00E46F63" w:rsidRPr="002068F7">
        <w:rPr>
          <w:rFonts w:ascii="SimSun" w:hAnsi="SimSun" w:hint="eastAsia"/>
          <w:bCs/>
          <w:szCs w:val="21"/>
        </w:rPr>
        <w:t>作出</w:t>
      </w:r>
      <w:r w:rsidRPr="002068F7">
        <w:rPr>
          <w:rFonts w:ascii="SimSun" w:hAnsi="SimSun"/>
          <w:bCs/>
          <w:szCs w:val="21"/>
        </w:rPr>
        <w:t>了必要修订。</w:t>
      </w:r>
      <w:r w:rsidR="00A64773" w:rsidRPr="002068F7">
        <w:rPr>
          <w:rFonts w:ascii="SimSun" w:hAnsi="SimSun" w:hint="eastAsia"/>
          <w:bCs/>
          <w:szCs w:val="21"/>
        </w:rPr>
        <w:t>标准委在</w:t>
      </w:r>
      <w:r w:rsidR="00A64773" w:rsidRPr="002068F7">
        <w:rPr>
          <w:rFonts w:ascii="SimSun" w:hAnsi="SimSun"/>
          <w:bCs/>
          <w:szCs w:val="21"/>
        </w:rPr>
        <w:t>第十一届会议上</w:t>
      </w:r>
      <w:r w:rsidRPr="002068F7">
        <w:rPr>
          <w:rFonts w:ascii="SimSun" w:hAnsi="SimSun"/>
          <w:bCs/>
          <w:szCs w:val="21"/>
        </w:rPr>
        <w:t>批准了</w:t>
      </w:r>
      <w:r w:rsidR="00A64773" w:rsidRPr="002068F7">
        <w:rPr>
          <w:rFonts w:ascii="SimSun" w:hAnsi="SimSun" w:hint="eastAsia"/>
          <w:bCs/>
          <w:szCs w:val="21"/>
        </w:rPr>
        <w:t>经修订的产权组织</w:t>
      </w:r>
      <w:r w:rsidR="00080715" w:rsidRPr="002068F7">
        <w:rPr>
          <w:rFonts w:ascii="SimSun" w:hAnsi="SimSun" w:hint="eastAsia"/>
          <w:bCs/>
          <w:szCs w:val="21"/>
        </w:rPr>
        <w:t>标准</w:t>
      </w:r>
      <w:r w:rsidRPr="002068F7">
        <w:rPr>
          <w:rFonts w:ascii="SimSun" w:hAnsi="SimSun"/>
          <w:bCs/>
          <w:szCs w:val="21"/>
        </w:rPr>
        <w:t>ST.61</w:t>
      </w:r>
      <w:r w:rsidRPr="002068F7">
        <w:rPr>
          <w:rFonts w:ascii="SimSun" w:hAnsi="SimSun" w:hint="eastAsia"/>
          <w:bCs/>
          <w:szCs w:val="21"/>
        </w:rPr>
        <w:t>附</w:t>
      </w:r>
      <w:r w:rsidRPr="002068F7">
        <w:rPr>
          <w:rFonts w:ascii="SimSun" w:hAnsi="SimSun"/>
          <w:bCs/>
          <w:szCs w:val="21"/>
        </w:rPr>
        <w:t>件二</w:t>
      </w:r>
      <w:r w:rsidR="002068F7">
        <w:rPr>
          <w:rFonts w:ascii="SimSun" w:hAnsi="SimSun"/>
          <w:bCs/>
          <w:szCs w:val="21"/>
        </w:rPr>
        <w:t>（</w:t>
      </w:r>
      <w:r w:rsidRPr="002068F7">
        <w:rPr>
          <w:rFonts w:ascii="SimSun" w:hAnsi="SimSun"/>
          <w:bCs/>
          <w:szCs w:val="21"/>
        </w:rPr>
        <w:t>见CWS/11/28第122段</w:t>
      </w:r>
      <w:r w:rsidR="002068F7">
        <w:rPr>
          <w:rFonts w:ascii="SimSun" w:hAnsi="SimSun" w:hint="eastAsia"/>
          <w:bCs/>
          <w:szCs w:val="21"/>
        </w:rPr>
        <w:t>）</w:t>
      </w:r>
      <w:r w:rsidRPr="002068F7">
        <w:rPr>
          <w:rFonts w:ascii="SimSun" w:hAnsi="SimSun"/>
          <w:bCs/>
          <w:szCs w:val="21"/>
        </w:rPr>
        <w:t>。</w:t>
      </w:r>
    </w:p>
    <w:p w14:paraId="491F78CA" w14:textId="0A094B1F" w:rsidR="00BF3438" w:rsidRPr="002068F7" w:rsidRDefault="00BF3438" w:rsidP="00BF3438">
      <w:pPr>
        <w:overflowPunct w:val="0"/>
        <w:spacing w:afterLines="50" w:after="120" w:line="340" w:lineRule="atLeast"/>
        <w:jc w:val="both"/>
        <w:rPr>
          <w:rFonts w:ascii="SimSun" w:hAnsi="SimSun"/>
          <w:bCs/>
          <w:szCs w:val="21"/>
        </w:rPr>
      </w:pPr>
      <w:r w:rsidRPr="002068F7">
        <w:rPr>
          <w:rFonts w:ascii="SimSun" w:hAnsi="SimSun"/>
          <w:bCs/>
          <w:szCs w:val="21"/>
        </w:rPr>
        <w:fldChar w:fldCharType="begin"/>
      </w:r>
      <w:r w:rsidRPr="002068F7">
        <w:rPr>
          <w:rFonts w:ascii="SimSun" w:hAnsi="SimSun"/>
          <w:bCs/>
          <w:szCs w:val="21"/>
        </w:rPr>
        <w:instrText xml:space="preserve"> AUTONUM  </w:instrText>
      </w:r>
      <w:r w:rsidRPr="002068F7">
        <w:rPr>
          <w:rFonts w:ascii="SimSun" w:hAnsi="SimSun"/>
          <w:bCs/>
          <w:szCs w:val="21"/>
        </w:rPr>
        <w:fldChar w:fldCharType="end"/>
      </w:r>
      <w:r w:rsidR="002068F7">
        <w:rPr>
          <w:rFonts w:ascii="SimSun" w:hAnsi="SimSun"/>
          <w:bCs/>
          <w:szCs w:val="21"/>
        </w:rPr>
        <w:t>.</w:t>
      </w:r>
      <w:r w:rsidR="002068F7">
        <w:rPr>
          <w:rFonts w:ascii="SimSun" w:hAnsi="SimSun"/>
          <w:bCs/>
          <w:szCs w:val="21"/>
        </w:rPr>
        <w:tab/>
      </w:r>
      <w:r w:rsidRPr="002068F7">
        <w:rPr>
          <w:rFonts w:ascii="SimSun" w:hAnsi="SimSun"/>
          <w:bCs/>
          <w:szCs w:val="21"/>
        </w:rPr>
        <w:t>今年</w:t>
      </w:r>
      <w:r w:rsidR="00A64773" w:rsidRPr="002068F7">
        <w:rPr>
          <w:rFonts w:ascii="SimSun" w:hAnsi="SimSun" w:hint="eastAsia"/>
          <w:bCs/>
          <w:szCs w:val="21"/>
        </w:rPr>
        <w:t>建议修订产权组织</w:t>
      </w:r>
      <w:r w:rsidRPr="002068F7">
        <w:rPr>
          <w:rFonts w:ascii="SimSun" w:hAnsi="SimSun"/>
          <w:bCs/>
          <w:szCs w:val="21"/>
        </w:rPr>
        <w:t>标准ST.27、ST.61和ST.87，详见文件CWS/12/19。</w:t>
      </w:r>
      <w:r w:rsidR="004C2BDC" w:rsidRPr="002068F7">
        <w:rPr>
          <w:rFonts w:ascii="SimSun" w:hAnsi="SimSun" w:hint="eastAsia"/>
          <w:bCs/>
          <w:szCs w:val="21"/>
        </w:rPr>
        <w:t>对</w:t>
      </w:r>
      <w:r w:rsidR="00A64773" w:rsidRPr="002068F7">
        <w:rPr>
          <w:rFonts w:ascii="SimSun" w:hAnsi="SimSun" w:hint="eastAsia"/>
          <w:bCs/>
          <w:szCs w:val="21"/>
        </w:rPr>
        <w:t>产权组织标准</w:t>
      </w:r>
      <w:r w:rsidRPr="002068F7">
        <w:rPr>
          <w:rFonts w:ascii="SimSun" w:hAnsi="SimSun"/>
          <w:bCs/>
          <w:szCs w:val="21"/>
        </w:rPr>
        <w:t>ST.87</w:t>
      </w:r>
      <w:r w:rsidR="004C2BDC" w:rsidRPr="002068F7">
        <w:rPr>
          <w:rFonts w:ascii="SimSun" w:hAnsi="SimSun" w:hint="eastAsia"/>
          <w:bCs/>
          <w:szCs w:val="21"/>
        </w:rPr>
        <w:t>提出修订建议</w:t>
      </w:r>
      <w:r w:rsidRPr="002068F7">
        <w:rPr>
          <w:rFonts w:ascii="SimSun" w:hAnsi="SimSun"/>
          <w:bCs/>
          <w:szCs w:val="21"/>
        </w:rPr>
        <w:t>之后，对附件二和</w:t>
      </w:r>
      <w:r w:rsidR="00EF5573" w:rsidRPr="002068F7">
        <w:rPr>
          <w:rFonts w:ascii="SimSun" w:hAnsi="SimSun" w:hint="eastAsia"/>
          <w:bCs/>
          <w:szCs w:val="21"/>
        </w:rPr>
        <w:t>产权组织标准</w:t>
      </w:r>
      <w:r w:rsidRPr="002068F7">
        <w:rPr>
          <w:rFonts w:ascii="SimSun" w:hAnsi="SimSun"/>
          <w:bCs/>
          <w:szCs w:val="21"/>
        </w:rPr>
        <w:t>ST.96中定义的补充数据进行了</w:t>
      </w:r>
      <w:r w:rsidR="004C2BDC" w:rsidRPr="002068F7">
        <w:rPr>
          <w:rFonts w:ascii="SimSun" w:hAnsi="SimSun" w:hint="eastAsia"/>
          <w:bCs/>
          <w:szCs w:val="21"/>
        </w:rPr>
        <w:t>映射</w:t>
      </w:r>
      <w:r w:rsidR="00EF5573" w:rsidRPr="002068F7">
        <w:rPr>
          <w:rFonts w:ascii="SimSun" w:hAnsi="SimSun" w:hint="eastAsia"/>
          <w:bCs/>
          <w:szCs w:val="21"/>
        </w:rPr>
        <w:t>对比</w:t>
      </w:r>
      <w:r w:rsidRPr="002068F7">
        <w:rPr>
          <w:rFonts w:ascii="SimSun" w:hAnsi="SimSun"/>
          <w:bCs/>
          <w:szCs w:val="21"/>
        </w:rPr>
        <w:t>。</w:t>
      </w:r>
      <w:r w:rsidR="00236881" w:rsidRPr="002068F7">
        <w:rPr>
          <w:rFonts w:ascii="SimSun" w:hAnsi="SimSun" w:hint="eastAsia"/>
          <w:bCs/>
          <w:szCs w:val="21"/>
        </w:rPr>
        <w:t>将</w:t>
      </w:r>
      <w:r w:rsidR="00EF5573" w:rsidRPr="002068F7">
        <w:rPr>
          <w:rFonts w:ascii="SimSun" w:hAnsi="SimSun" w:hint="eastAsia"/>
          <w:bCs/>
          <w:szCs w:val="21"/>
        </w:rPr>
        <w:t>产权组织标准</w:t>
      </w:r>
      <w:r w:rsidRPr="002068F7">
        <w:rPr>
          <w:rFonts w:ascii="SimSun" w:hAnsi="SimSun"/>
          <w:bCs/>
          <w:szCs w:val="21"/>
        </w:rPr>
        <w:t>ST.96中的某些组件从tmk名称空间移至com</w:t>
      </w:r>
      <w:r w:rsidR="00236881" w:rsidRPr="002068F7">
        <w:rPr>
          <w:rFonts w:ascii="SimSun" w:hAnsi="SimSun" w:hint="eastAsia"/>
          <w:bCs/>
          <w:szCs w:val="21"/>
        </w:rPr>
        <w:t>，</w:t>
      </w:r>
      <w:r w:rsidRPr="002068F7">
        <w:rPr>
          <w:rFonts w:ascii="SimSun" w:hAnsi="SimSun"/>
          <w:bCs/>
          <w:szCs w:val="21"/>
        </w:rPr>
        <w:t>以供</w:t>
      </w:r>
      <w:r w:rsidR="00402AC3" w:rsidRPr="002068F7">
        <w:rPr>
          <w:rFonts w:ascii="SimSun" w:hAnsi="SimSun" w:hint="eastAsia"/>
          <w:bCs/>
          <w:szCs w:val="21"/>
        </w:rPr>
        <w:t>重新使用以及</w:t>
      </w:r>
      <w:r w:rsidR="00236881" w:rsidRPr="002068F7">
        <w:rPr>
          <w:rFonts w:ascii="SimSun" w:hAnsi="SimSun" w:hint="eastAsia"/>
          <w:bCs/>
          <w:szCs w:val="21"/>
        </w:rPr>
        <w:t>创建的</w:t>
      </w:r>
      <w:r w:rsidRPr="002068F7">
        <w:rPr>
          <w:rFonts w:ascii="SimSun" w:hAnsi="SimSun"/>
          <w:bCs/>
          <w:szCs w:val="21"/>
        </w:rPr>
        <w:t>任何新组件</w:t>
      </w:r>
      <w:r w:rsidR="00402AC3" w:rsidRPr="002068F7">
        <w:rPr>
          <w:rFonts w:ascii="SimSun" w:hAnsi="SimSun" w:hint="eastAsia"/>
          <w:bCs/>
          <w:szCs w:val="21"/>
        </w:rPr>
        <w:t>使用</w:t>
      </w:r>
      <w:r w:rsidRPr="002068F7">
        <w:rPr>
          <w:rFonts w:ascii="SimSun" w:hAnsi="SimSun"/>
          <w:bCs/>
          <w:szCs w:val="21"/>
        </w:rPr>
        <w:t>。</w:t>
      </w:r>
      <w:r w:rsidR="00A777BC" w:rsidRPr="002068F7">
        <w:rPr>
          <w:rFonts w:ascii="SimSun" w:hAnsi="SimSun" w:hint="eastAsia"/>
          <w:bCs/>
          <w:szCs w:val="21"/>
        </w:rPr>
        <w:t>计</w:t>
      </w:r>
      <w:r w:rsidRPr="002068F7">
        <w:rPr>
          <w:rFonts w:ascii="SimSun" w:hAnsi="SimSun"/>
          <w:bCs/>
          <w:szCs w:val="21"/>
        </w:rPr>
        <w:t>划将工业品外观设计法律状态XML架构与商定的商标法律状态XML架构一</w:t>
      </w:r>
      <w:r w:rsidR="00C83919" w:rsidRPr="002068F7">
        <w:rPr>
          <w:rFonts w:ascii="SimSun" w:hAnsi="SimSun" w:hint="eastAsia"/>
          <w:bCs/>
          <w:szCs w:val="21"/>
        </w:rPr>
        <w:t>并</w:t>
      </w:r>
      <w:r w:rsidRPr="002068F7">
        <w:rPr>
          <w:rFonts w:ascii="SimSun" w:hAnsi="SimSun"/>
          <w:bCs/>
          <w:szCs w:val="21"/>
        </w:rPr>
        <w:t>纳入</w:t>
      </w:r>
      <w:r w:rsidR="00B3555B" w:rsidRPr="002068F7">
        <w:rPr>
          <w:rFonts w:ascii="SimSun" w:hAnsi="SimSun" w:hint="eastAsia"/>
          <w:bCs/>
          <w:szCs w:val="21"/>
        </w:rPr>
        <w:t>第</w:t>
      </w:r>
      <w:r w:rsidRPr="002068F7">
        <w:rPr>
          <w:rFonts w:ascii="SimSun" w:hAnsi="SimSun"/>
          <w:bCs/>
          <w:szCs w:val="21"/>
        </w:rPr>
        <w:t>8.0版</w:t>
      </w:r>
      <w:r w:rsidR="00A777BC" w:rsidRPr="002068F7">
        <w:rPr>
          <w:rFonts w:ascii="SimSun" w:hAnsi="SimSun" w:hint="eastAsia"/>
          <w:bCs/>
          <w:szCs w:val="21"/>
        </w:rPr>
        <w:t>，前提是</w:t>
      </w:r>
      <w:r w:rsidR="00A777BC" w:rsidRPr="002068F7">
        <w:rPr>
          <w:rFonts w:ascii="SimSun" w:hAnsi="SimSun"/>
          <w:bCs/>
          <w:szCs w:val="21"/>
        </w:rPr>
        <w:t>工作队能及时</w:t>
      </w:r>
      <w:r w:rsidR="00A777BC" w:rsidRPr="002068F7">
        <w:rPr>
          <w:rFonts w:ascii="SimSun" w:hAnsi="SimSun" w:hint="eastAsia"/>
          <w:bCs/>
          <w:szCs w:val="21"/>
        </w:rPr>
        <w:t>就此</w:t>
      </w:r>
      <w:r w:rsidR="00A777BC" w:rsidRPr="002068F7">
        <w:rPr>
          <w:rFonts w:ascii="SimSun" w:hAnsi="SimSun"/>
          <w:bCs/>
          <w:szCs w:val="21"/>
        </w:rPr>
        <w:t>达成一致</w:t>
      </w:r>
      <w:r w:rsidRPr="002068F7">
        <w:rPr>
          <w:rFonts w:ascii="SimSun" w:hAnsi="SimSun"/>
          <w:bCs/>
          <w:szCs w:val="21"/>
        </w:rPr>
        <w:t>。</w:t>
      </w:r>
    </w:p>
    <w:p w14:paraId="5769C070" w14:textId="77777777" w:rsidR="00BF3438" w:rsidRPr="002068F7" w:rsidRDefault="00BF3438" w:rsidP="002068F7">
      <w:pPr>
        <w:pStyle w:val="Heading3"/>
        <w:overflowPunct w:val="0"/>
        <w:spacing w:before="0" w:afterLines="50" w:after="120" w:line="340" w:lineRule="atLeast"/>
        <w:rPr>
          <w:szCs w:val="21"/>
        </w:rPr>
      </w:pPr>
      <w:r w:rsidRPr="002068F7">
        <w:rPr>
          <w:szCs w:val="21"/>
        </w:rPr>
        <w:t>版权孤儿作品元数据</w:t>
      </w:r>
    </w:p>
    <w:p w14:paraId="38D2540A" w14:textId="381109BC" w:rsidR="00C8682C" w:rsidRPr="002068F7" w:rsidRDefault="00BF3438" w:rsidP="00BF3438">
      <w:pPr>
        <w:overflowPunct w:val="0"/>
        <w:spacing w:afterLines="50" w:after="120" w:line="340" w:lineRule="atLeast"/>
        <w:jc w:val="both"/>
        <w:rPr>
          <w:rFonts w:ascii="SimSun" w:hAnsi="SimSun"/>
          <w:bCs/>
          <w:szCs w:val="21"/>
        </w:rPr>
      </w:pPr>
      <w:r w:rsidRPr="002068F7">
        <w:rPr>
          <w:rFonts w:ascii="SimSun" w:hAnsi="SimSun"/>
          <w:bCs/>
          <w:szCs w:val="21"/>
        </w:rPr>
        <w:fldChar w:fldCharType="begin"/>
      </w:r>
      <w:r w:rsidRPr="002068F7">
        <w:rPr>
          <w:rFonts w:ascii="SimSun" w:hAnsi="SimSun"/>
          <w:bCs/>
          <w:szCs w:val="21"/>
        </w:rPr>
        <w:instrText xml:space="preserve"> AUTONUM  </w:instrText>
      </w:r>
      <w:r w:rsidRPr="002068F7">
        <w:rPr>
          <w:rFonts w:ascii="SimSun" w:hAnsi="SimSun"/>
          <w:bCs/>
          <w:szCs w:val="21"/>
        </w:rPr>
        <w:fldChar w:fldCharType="end"/>
      </w:r>
      <w:r w:rsidR="002068F7">
        <w:rPr>
          <w:rFonts w:ascii="SimSun" w:hAnsi="SimSun"/>
          <w:bCs/>
          <w:szCs w:val="21"/>
        </w:rPr>
        <w:t>.</w:t>
      </w:r>
      <w:r w:rsidR="002068F7">
        <w:rPr>
          <w:rFonts w:ascii="SimSun" w:hAnsi="SimSun"/>
          <w:bCs/>
          <w:szCs w:val="21"/>
        </w:rPr>
        <w:tab/>
      </w:r>
      <w:r w:rsidRPr="002068F7">
        <w:rPr>
          <w:rFonts w:ascii="SimSun" w:hAnsi="SimSun"/>
          <w:bCs/>
          <w:szCs w:val="21"/>
        </w:rPr>
        <w:t>国际局于5月</w:t>
      </w:r>
      <w:r w:rsidR="00C83919" w:rsidRPr="002068F7">
        <w:rPr>
          <w:rFonts w:ascii="SimSun" w:hAnsi="SimSun" w:hint="eastAsia"/>
          <w:bCs/>
          <w:szCs w:val="21"/>
        </w:rPr>
        <w:t>举行</w:t>
      </w:r>
      <w:r w:rsidRPr="002068F7">
        <w:rPr>
          <w:rFonts w:ascii="SimSun" w:hAnsi="SimSun"/>
          <w:bCs/>
          <w:szCs w:val="21"/>
        </w:rPr>
        <w:t>了关于</w:t>
      </w:r>
      <w:r w:rsidR="00C83919" w:rsidRPr="002068F7">
        <w:rPr>
          <w:rFonts w:ascii="SimSun" w:hAnsi="SimSun" w:hint="eastAsia"/>
          <w:bCs/>
          <w:szCs w:val="21"/>
        </w:rPr>
        <w:t>产权组织</w:t>
      </w:r>
      <w:r w:rsidR="002F45ED" w:rsidRPr="002068F7">
        <w:rPr>
          <w:rFonts w:ascii="SimSun" w:hAnsi="SimSun" w:hint="eastAsia"/>
          <w:bCs/>
          <w:szCs w:val="21"/>
        </w:rPr>
        <w:t>标准</w:t>
      </w:r>
      <w:r w:rsidRPr="002068F7">
        <w:rPr>
          <w:rFonts w:ascii="SimSun" w:hAnsi="SimSun"/>
          <w:bCs/>
          <w:szCs w:val="21"/>
        </w:rPr>
        <w:t>ST.96版权孤儿作品元数据改进建议的</w:t>
      </w:r>
      <w:r w:rsidR="006E7FB6" w:rsidRPr="002068F7">
        <w:rPr>
          <w:rFonts w:ascii="SimSun" w:hAnsi="SimSun" w:hint="eastAsia"/>
          <w:bCs/>
          <w:szCs w:val="21"/>
        </w:rPr>
        <w:t>讲习班</w:t>
      </w:r>
      <w:r w:rsidRPr="002068F7">
        <w:rPr>
          <w:rFonts w:ascii="SimSun" w:hAnsi="SimSun"/>
          <w:bCs/>
          <w:szCs w:val="21"/>
        </w:rPr>
        <w:t>。</w:t>
      </w:r>
      <w:r w:rsidR="006E7FB6" w:rsidRPr="002068F7">
        <w:rPr>
          <w:rFonts w:ascii="SimSun" w:hAnsi="SimSun" w:hint="eastAsia"/>
          <w:bCs/>
          <w:szCs w:val="21"/>
        </w:rPr>
        <w:t>在此之</w:t>
      </w:r>
      <w:r w:rsidRPr="002068F7">
        <w:rPr>
          <w:rFonts w:ascii="SimSun" w:hAnsi="SimSun"/>
          <w:bCs/>
          <w:szCs w:val="21"/>
        </w:rPr>
        <w:t>后，提出了下一步工作的两个</w:t>
      </w:r>
      <w:r w:rsidR="00E86BD7" w:rsidRPr="002068F7">
        <w:rPr>
          <w:rFonts w:ascii="SimSun" w:hAnsi="SimSun" w:hint="eastAsia"/>
          <w:bCs/>
          <w:szCs w:val="21"/>
        </w:rPr>
        <w:t>选项</w:t>
      </w:r>
      <w:r w:rsidRPr="002068F7">
        <w:rPr>
          <w:rFonts w:ascii="SimSun" w:hAnsi="SimSun"/>
          <w:bCs/>
          <w:szCs w:val="21"/>
        </w:rPr>
        <w:t>：在</w:t>
      </w:r>
      <w:r w:rsidR="008413E6" w:rsidRPr="002068F7">
        <w:rPr>
          <w:rFonts w:ascii="SimSun" w:hAnsi="SimSun" w:hint="eastAsia"/>
          <w:bCs/>
          <w:szCs w:val="21"/>
        </w:rPr>
        <w:t>产权组织</w:t>
      </w:r>
      <w:r w:rsidR="004B1C45" w:rsidRPr="002068F7">
        <w:rPr>
          <w:rFonts w:ascii="SimSun" w:hAnsi="SimSun" w:hint="eastAsia"/>
          <w:bCs/>
          <w:szCs w:val="21"/>
        </w:rPr>
        <w:t>标准</w:t>
      </w:r>
      <w:r w:rsidRPr="002068F7">
        <w:rPr>
          <w:rFonts w:ascii="SimSun" w:hAnsi="SimSun"/>
          <w:bCs/>
          <w:szCs w:val="21"/>
        </w:rPr>
        <w:t>ST.96第8.0版中纳入最新版本的权利人和</w:t>
      </w:r>
      <w:r w:rsidR="004B1C45" w:rsidRPr="002068F7">
        <w:rPr>
          <w:rFonts w:ascii="SimSun" w:hAnsi="SimSun" w:hint="eastAsia"/>
          <w:bCs/>
          <w:szCs w:val="21"/>
        </w:rPr>
        <w:t>创意</w:t>
      </w:r>
      <w:r w:rsidRPr="002068F7">
        <w:rPr>
          <w:rFonts w:ascii="SimSun" w:hAnsi="SimSun"/>
          <w:bCs/>
          <w:szCs w:val="21"/>
        </w:rPr>
        <w:t>作品类别代码，或在</w:t>
      </w:r>
      <w:r w:rsidR="006E7FB6" w:rsidRPr="002068F7">
        <w:rPr>
          <w:rFonts w:ascii="SimSun" w:hAnsi="SimSun" w:hint="eastAsia"/>
          <w:bCs/>
          <w:szCs w:val="21"/>
        </w:rPr>
        <w:t>有</w:t>
      </w:r>
      <w:r w:rsidR="00B3555B" w:rsidRPr="002068F7">
        <w:rPr>
          <w:rFonts w:ascii="SimSun" w:hAnsi="SimSun" w:hint="eastAsia"/>
          <w:bCs/>
          <w:szCs w:val="21"/>
        </w:rPr>
        <w:t>主管</w:t>
      </w:r>
      <w:r w:rsidRPr="002068F7">
        <w:rPr>
          <w:rFonts w:ascii="SimSun" w:hAnsi="SimSun"/>
          <w:bCs/>
          <w:szCs w:val="21"/>
        </w:rPr>
        <w:t>局准备好实施之前，冻结这些类别的任何</w:t>
      </w:r>
      <w:r w:rsidR="00B3555B" w:rsidRPr="002068F7">
        <w:rPr>
          <w:rFonts w:ascii="SimSun" w:hAnsi="SimSun" w:hint="eastAsia"/>
          <w:bCs/>
          <w:szCs w:val="21"/>
        </w:rPr>
        <w:t>开发</w:t>
      </w:r>
      <w:r w:rsidRPr="002068F7">
        <w:rPr>
          <w:rFonts w:ascii="SimSun" w:hAnsi="SimSun"/>
          <w:bCs/>
          <w:szCs w:val="21"/>
        </w:rPr>
        <w:t>工作。国际局建议将新的版权孤儿作品类别代码纳入</w:t>
      </w:r>
      <w:r w:rsidR="00B3555B" w:rsidRPr="002068F7">
        <w:rPr>
          <w:rFonts w:ascii="SimSun" w:hAnsi="SimSun" w:hint="eastAsia"/>
          <w:bCs/>
          <w:szCs w:val="21"/>
        </w:rPr>
        <w:t>第</w:t>
      </w:r>
      <w:r w:rsidRPr="002068F7">
        <w:rPr>
          <w:rFonts w:ascii="SimSun" w:hAnsi="SimSun"/>
          <w:bCs/>
          <w:szCs w:val="21"/>
        </w:rPr>
        <w:t>8.0版，编写本文件时，</w:t>
      </w:r>
      <w:r w:rsidR="00146E36" w:rsidRPr="002068F7">
        <w:rPr>
          <w:rFonts w:ascii="SimSun" w:hAnsi="SimSun"/>
          <w:bCs/>
          <w:szCs w:val="21"/>
        </w:rPr>
        <w:t>工作队</w:t>
      </w:r>
      <w:r w:rsidRPr="002068F7">
        <w:rPr>
          <w:rFonts w:ascii="SimSun" w:hAnsi="SimSun"/>
          <w:bCs/>
          <w:szCs w:val="21"/>
        </w:rPr>
        <w:t>正在审议这项</w:t>
      </w:r>
      <w:r w:rsidR="00864BC0" w:rsidRPr="002068F7">
        <w:rPr>
          <w:rFonts w:ascii="SimSun" w:hAnsi="SimSun" w:hint="eastAsia"/>
          <w:bCs/>
          <w:szCs w:val="21"/>
        </w:rPr>
        <w:t>提案</w:t>
      </w:r>
      <w:r w:rsidRPr="002068F7">
        <w:rPr>
          <w:rFonts w:ascii="SimSun" w:hAnsi="SimSun"/>
          <w:bCs/>
          <w:szCs w:val="21"/>
        </w:rPr>
        <w:t>。</w:t>
      </w:r>
      <w:r w:rsidR="00864BC0" w:rsidRPr="002068F7">
        <w:rPr>
          <w:rFonts w:ascii="SimSun" w:hAnsi="SimSun"/>
          <w:bCs/>
          <w:szCs w:val="21"/>
        </w:rPr>
        <w:t>有关这项工作</w:t>
      </w:r>
      <w:r w:rsidR="00864BC0" w:rsidRPr="002068F7">
        <w:rPr>
          <w:rFonts w:ascii="SimSun" w:hAnsi="SimSun" w:hint="eastAsia"/>
          <w:bCs/>
          <w:szCs w:val="21"/>
        </w:rPr>
        <w:t>情况</w:t>
      </w:r>
      <w:r w:rsidR="00864BC0" w:rsidRPr="002068F7">
        <w:rPr>
          <w:rFonts w:ascii="SimSun" w:hAnsi="SimSun"/>
          <w:bCs/>
          <w:szCs w:val="21"/>
        </w:rPr>
        <w:t>的更多信息</w:t>
      </w:r>
      <w:r w:rsidR="00864BC0" w:rsidRPr="002068F7">
        <w:rPr>
          <w:rFonts w:ascii="SimSun" w:hAnsi="SimSun" w:hint="eastAsia"/>
          <w:bCs/>
          <w:szCs w:val="21"/>
        </w:rPr>
        <w:t>，可见</w:t>
      </w:r>
      <w:r w:rsidR="008413E6" w:rsidRPr="002068F7">
        <w:rPr>
          <w:rFonts w:ascii="SimSun" w:hAnsi="SimSun" w:hint="eastAsia"/>
          <w:bCs/>
          <w:szCs w:val="21"/>
        </w:rPr>
        <w:t>文件</w:t>
      </w:r>
      <w:r w:rsidRPr="002068F7">
        <w:rPr>
          <w:rFonts w:ascii="SimSun" w:hAnsi="SimSun"/>
          <w:bCs/>
          <w:szCs w:val="21"/>
        </w:rPr>
        <w:t>CWS/12/21。</w:t>
      </w:r>
    </w:p>
    <w:p w14:paraId="77EEE483" w14:textId="32C457C2" w:rsidR="00C8682C" w:rsidRPr="002068F7" w:rsidRDefault="003428A5" w:rsidP="003D5104">
      <w:pPr>
        <w:pStyle w:val="Heading2"/>
        <w:overflowPunct w:val="0"/>
        <w:spacing w:beforeLines="100" w:afterLines="50" w:after="120" w:line="340" w:lineRule="atLeast"/>
        <w:rPr>
          <w:rFonts w:ascii="SimHei" w:eastAsia="SimHei" w:hAnsi="SimHei"/>
          <w:caps w:val="0"/>
          <w:szCs w:val="22"/>
        </w:rPr>
      </w:pPr>
      <w:r w:rsidRPr="002068F7">
        <w:rPr>
          <w:rFonts w:ascii="SimHei" w:eastAsia="SimHei" w:hAnsi="SimHei"/>
          <w:caps w:val="0"/>
          <w:szCs w:val="22"/>
        </w:rPr>
        <w:t>挑</w:t>
      </w:r>
      <w:r w:rsidR="006E7FB6" w:rsidRPr="002068F7">
        <w:rPr>
          <w:rFonts w:ascii="SimHei" w:eastAsia="SimHei" w:hAnsi="SimHei" w:hint="eastAsia"/>
          <w:caps w:val="0"/>
          <w:szCs w:val="22"/>
        </w:rPr>
        <w:t xml:space="preserve">　</w:t>
      </w:r>
      <w:r w:rsidRPr="002068F7">
        <w:rPr>
          <w:rFonts w:ascii="SimHei" w:eastAsia="SimHei" w:hAnsi="SimHei"/>
          <w:caps w:val="0"/>
          <w:szCs w:val="22"/>
        </w:rPr>
        <w:t>战</w:t>
      </w:r>
    </w:p>
    <w:p w14:paraId="22C17079" w14:textId="602A2C27" w:rsidR="00C8682C" w:rsidRPr="002068F7" w:rsidRDefault="00645C9B" w:rsidP="00F85471">
      <w:pPr>
        <w:overflowPunct w:val="0"/>
        <w:spacing w:afterLines="50" w:after="120" w:line="340" w:lineRule="atLeast"/>
        <w:jc w:val="both"/>
        <w:rPr>
          <w:rFonts w:ascii="SimSun" w:hAnsi="SimSun"/>
          <w:szCs w:val="21"/>
        </w:rPr>
      </w:pPr>
      <w:r w:rsidRPr="002068F7">
        <w:rPr>
          <w:rFonts w:ascii="SimSun" w:hAnsi="SimSun"/>
          <w:szCs w:val="21"/>
        </w:rPr>
        <w:fldChar w:fldCharType="begin"/>
      </w:r>
      <w:r w:rsidRPr="002068F7">
        <w:rPr>
          <w:rFonts w:ascii="SimSun" w:hAnsi="SimSun"/>
          <w:szCs w:val="21"/>
        </w:rPr>
        <w:instrText xml:space="preserve"> AUTONUM  </w:instrText>
      </w:r>
      <w:r w:rsidRPr="002068F7">
        <w:rPr>
          <w:rFonts w:ascii="SimSun" w:hAnsi="SimSun"/>
          <w:szCs w:val="21"/>
        </w:rPr>
        <w:fldChar w:fldCharType="end"/>
      </w:r>
      <w:r w:rsidR="002068F7">
        <w:rPr>
          <w:rFonts w:ascii="SimSun" w:hAnsi="SimSun"/>
          <w:szCs w:val="21"/>
        </w:rPr>
        <w:t>.</w:t>
      </w:r>
      <w:r w:rsidR="002068F7">
        <w:rPr>
          <w:rFonts w:ascii="SimSun" w:hAnsi="SimSun"/>
          <w:szCs w:val="21"/>
        </w:rPr>
        <w:tab/>
      </w:r>
      <w:r w:rsidR="00864BC0" w:rsidRPr="002068F7">
        <w:rPr>
          <w:rFonts w:ascii="SimSun" w:hAnsi="SimSun"/>
          <w:szCs w:val="21"/>
        </w:rPr>
        <w:t>与许多</w:t>
      </w:r>
      <w:r w:rsidR="00864BC0" w:rsidRPr="002068F7">
        <w:rPr>
          <w:rFonts w:ascii="SimSun" w:hAnsi="SimSun" w:hint="eastAsia"/>
          <w:szCs w:val="21"/>
        </w:rPr>
        <w:t>标准委</w:t>
      </w:r>
      <w:r w:rsidR="00864BC0" w:rsidRPr="002068F7">
        <w:rPr>
          <w:rFonts w:ascii="SimSun" w:hAnsi="SimSun"/>
          <w:szCs w:val="21"/>
        </w:rPr>
        <w:t>工作队的情况一样，需要开展的工作很多，而成员的时间有限。每月召开一次会议确实有助于推进工作，但在实现每年年初提出的工作计划内容方面进展甚微</w:t>
      </w:r>
      <w:r w:rsidR="00864BC0" w:rsidRPr="002068F7">
        <w:rPr>
          <w:rFonts w:ascii="SimSun" w:hAnsi="SimSun" w:hint="eastAsia"/>
          <w:szCs w:val="21"/>
        </w:rPr>
        <w:t>。</w:t>
      </w:r>
      <w:r w:rsidR="00864BC0" w:rsidRPr="002068F7">
        <w:rPr>
          <w:rFonts w:ascii="SimSun" w:hAnsi="SimSun"/>
          <w:szCs w:val="21"/>
        </w:rPr>
        <w:t>具体来说，这些问题包括</w:t>
      </w:r>
      <w:r w:rsidRPr="002068F7">
        <w:rPr>
          <w:rFonts w:ascii="SimSun" w:hAnsi="SimSun"/>
          <w:szCs w:val="21"/>
        </w:rPr>
        <w:t>：</w:t>
      </w:r>
    </w:p>
    <w:p w14:paraId="7204A799" w14:textId="057F735A" w:rsidR="00C8682C" w:rsidRPr="002068F7" w:rsidRDefault="00864BC0" w:rsidP="002068F7">
      <w:pPr>
        <w:pStyle w:val="ONUME"/>
        <w:numPr>
          <w:ilvl w:val="0"/>
          <w:numId w:val="10"/>
        </w:numPr>
        <w:overflowPunct w:val="0"/>
        <w:spacing w:afterLines="50" w:after="120" w:line="340" w:lineRule="atLeast"/>
        <w:ind w:left="924" w:hanging="357"/>
        <w:contextualSpacing/>
        <w:jc w:val="both"/>
        <w:rPr>
          <w:rFonts w:ascii="SimSun" w:hAnsi="SimSun"/>
          <w:szCs w:val="21"/>
        </w:rPr>
      </w:pPr>
      <w:r w:rsidRPr="002068F7">
        <w:rPr>
          <w:rFonts w:ascii="SimSun" w:hAnsi="SimSun"/>
          <w:szCs w:val="21"/>
        </w:rPr>
        <w:lastRenderedPageBreak/>
        <w:t>个别修订</w:t>
      </w:r>
      <w:r w:rsidR="004844AE" w:rsidRPr="002068F7">
        <w:rPr>
          <w:rFonts w:ascii="SimSun" w:hAnsi="SimSun" w:hint="eastAsia"/>
          <w:szCs w:val="21"/>
        </w:rPr>
        <w:t>缺乏</w:t>
      </w:r>
      <w:r w:rsidRPr="002068F7">
        <w:rPr>
          <w:rFonts w:ascii="SimSun" w:hAnsi="SimSun"/>
          <w:szCs w:val="21"/>
        </w:rPr>
        <w:t>反馈</w:t>
      </w:r>
      <w:r w:rsidR="001926FE" w:rsidRPr="002068F7">
        <w:rPr>
          <w:rFonts w:ascii="SimSun" w:hAnsi="SimSun"/>
          <w:szCs w:val="21"/>
        </w:rPr>
        <w:t>；</w:t>
      </w:r>
    </w:p>
    <w:p w14:paraId="379E8A06" w14:textId="268C3DA6" w:rsidR="00C8682C" w:rsidRPr="002068F7" w:rsidRDefault="004844AE" w:rsidP="002068F7">
      <w:pPr>
        <w:pStyle w:val="ONUME"/>
        <w:numPr>
          <w:ilvl w:val="0"/>
          <w:numId w:val="10"/>
        </w:numPr>
        <w:overflowPunct w:val="0"/>
        <w:spacing w:afterLines="50" w:after="120" w:line="340" w:lineRule="atLeast"/>
        <w:ind w:left="924" w:hanging="357"/>
        <w:contextualSpacing/>
        <w:jc w:val="both"/>
        <w:rPr>
          <w:rFonts w:ascii="SimSun" w:hAnsi="SimSun"/>
          <w:szCs w:val="21"/>
        </w:rPr>
      </w:pPr>
      <w:r w:rsidRPr="002068F7">
        <w:rPr>
          <w:rFonts w:ascii="SimSun" w:hAnsi="SimSun" w:hint="eastAsia"/>
          <w:szCs w:val="21"/>
        </w:rPr>
        <w:t>针对</w:t>
      </w:r>
      <w:r w:rsidR="00864BC0" w:rsidRPr="002068F7">
        <w:rPr>
          <w:rFonts w:ascii="SimSun" w:hAnsi="SimSun"/>
          <w:szCs w:val="21"/>
        </w:rPr>
        <w:t>开发</w:t>
      </w:r>
      <w:r w:rsidR="00864BC0" w:rsidRPr="002068F7">
        <w:rPr>
          <w:rFonts w:ascii="SimSun" w:hAnsi="SimSun" w:hint="eastAsia"/>
          <w:szCs w:val="21"/>
        </w:rPr>
        <w:t>中</w:t>
      </w:r>
      <w:r w:rsidRPr="002068F7">
        <w:rPr>
          <w:rFonts w:ascii="SimSun" w:hAnsi="SimSun" w:hint="eastAsia"/>
          <w:szCs w:val="21"/>
        </w:rPr>
        <w:t>的</w:t>
      </w:r>
      <w:r w:rsidR="00864BC0" w:rsidRPr="002068F7">
        <w:rPr>
          <w:rFonts w:ascii="SimSun" w:hAnsi="SimSun" w:hint="eastAsia"/>
          <w:szCs w:val="21"/>
        </w:rPr>
        <w:t>架构</w:t>
      </w:r>
      <w:r w:rsidR="00864BC0" w:rsidRPr="002068F7">
        <w:rPr>
          <w:rFonts w:ascii="SimSun" w:hAnsi="SimSun"/>
          <w:szCs w:val="21"/>
        </w:rPr>
        <w:t>的新一轮讨论</w:t>
      </w:r>
      <w:r w:rsidRPr="002068F7">
        <w:rPr>
          <w:rFonts w:ascii="SimSun" w:hAnsi="SimSun" w:hint="eastAsia"/>
          <w:szCs w:val="21"/>
        </w:rPr>
        <w:t>缺乏</w:t>
      </w:r>
      <w:r w:rsidR="00864BC0" w:rsidRPr="002068F7">
        <w:rPr>
          <w:rFonts w:ascii="SimSun" w:hAnsi="SimSun"/>
          <w:szCs w:val="21"/>
        </w:rPr>
        <w:t>反馈</w:t>
      </w:r>
      <w:r w:rsidR="001926FE" w:rsidRPr="002068F7">
        <w:rPr>
          <w:rFonts w:ascii="SimSun" w:hAnsi="SimSun"/>
          <w:szCs w:val="21"/>
        </w:rPr>
        <w:t>；</w:t>
      </w:r>
    </w:p>
    <w:p w14:paraId="5821E251" w14:textId="2AF85D56" w:rsidR="00C8682C" w:rsidRPr="002068F7" w:rsidRDefault="00864BC0" w:rsidP="002068F7">
      <w:pPr>
        <w:pStyle w:val="ONUME"/>
        <w:numPr>
          <w:ilvl w:val="0"/>
          <w:numId w:val="10"/>
        </w:numPr>
        <w:overflowPunct w:val="0"/>
        <w:spacing w:afterLines="50" w:after="120" w:line="340" w:lineRule="atLeast"/>
        <w:ind w:left="924" w:hanging="357"/>
        <w:contextualSpacing/>
        <w:jc w:val="both"/>
        <w:rPr>
          <w:rFonts w:ascii="SimSun" w:hAnsi="SimSun"/>
          <w:szCs w:val="21"/>
        </w:rPr>
      </w:pPr>
      <w:r w:rsidRPr="002068F7">
        <w:rPr>
          <w:rFonts w:ascii="SimSun" w:hAnsi="SimSun"/>
          <w:szCs w:val="21"/>
        </w:rPr>
        <w:t>需要管理的主题数量众多，其中一些已讨论多年</w:t>
      </w:r>
      <w:r w:rsidRPr="002068F7">
        <w:rPr>
          <w:rFonts w:ascii="SimSun" w:hAnsi="SimSun" w:hint="eastAsia"/>
          <w:szCs w:val="21"/>
        </w:rPr>
        <w:t>；</w:t>
      </w:r>
      <w:r w:rsidRPr="002068F7">
        <w:rPr>
          <w:rFonts w:ascii="SimSun" w:hAnsi="SimSun"/>
          <w:szCs w:val="21"/>
        </w:rPr>
        <w:t>以及</w:t>
      </w:r>
    </w:p>
    <w:p w14:paraId="417AECCD" w14:textId="22546D71" w:rsidR="00864BC0" w:rsidRPr="002068F7" w:rsidRDefault="00864BC0" w:rsidP="002068F7">
      <w:pPr>
        <w:pStyle w:val="ONUME"/>
        <w:numPr>
          <w:ilvl w:val="0"/>
          <w:numId w:val="10"/>
        </w:numPr>
        <w:overflowPunct w:val="0"/>
        <w:spacing w:afterLines="50" w:after="120" w:line="340" w:lineRule="atLeast"/>
        <w:ind w:left="924" w:hanging="357"/>
        <w:contextualSpacing/>
        <w:jc w:val="both"/>
        <w:rPr>
          <w:rFonts w:ascii="SimSun" w:hAnsi="SimSun"/>
          <w:szCs w:val="21"/>
        </w:rPr>
      </w:pPr>
      <w:r>
        <w:t>参加讨论的主要是发达国家。</w:t>
      </w:r>
    </w:p>
    <w:p w14:paraId="51884B3C" w14:textId="67532E5B" w:rsidR="00BF3438" w:rsidRPr="002068F7" w:rsidRDefault="00BF3438" w:rsidP="00BF3438">
      <w:pPr>
        <w:pStyle w:val="Heading2"/>
        <w:overflowPunct w:val="0"/>
        <w:spacing w:beforeLines="100" w:afterLines="50" w:after="120" w:line="340" w:lineRule="atLeast"/>
        <w:rPr>
          <w:rFonts w:ascii="SimHei" w:eastAsia="SimHei" w:hAnsi="SimHei"/>
          <w:caps w:val="0"/>
          <w:szCs w:val="22"/>
        </w:rPr>
      </w:pPr>
      <w:r w:rsidRPr="002068F7">
        <w:rPr>
          <w:rFonts w:ascii="SimHei" w:eastAsia="SimHei" w:hAnsi="SimHei" w:hint="eastAsia"/>
          <w:caps w:val="0"/>
          <w:szCs w:val="22"/>
        </w:rPr>
        <w:t>未来工作</w:t>
      </w:r>
    </w:p>
    <w:p w14:paraId="43D82738" w14:textId="3099EBD1" w:rsidR="00BF3438" w:rsidRPr="002068F7" w:rsidRDefault="00BF3438" w:rsidP="00BF3438">
      <w:pPr>
        <w:overflowPunct w:val="0"/>
        <w:spacing w:afterLines="50" w:after="120" w:line="340" w:lineRule="atLeast"/>
        <w:jc w:val="both"/>
        <w:rPr>
          <w:rFonts w:ascii="SimSun" w:hAnsi="SimSun"/>
          <w:szCs w:val="21"/>
        </w:rPr>
      </w:pPr>
      <w:r w:rsidRPr="002068F7">
        <w:rPr>
          <w:rFonts w:ascii="SimSun" w:hAnsi="SimSun"/>
          <w:szCs w:val="21"/>
        </w:rPr>
        <w:fldChar w:fldCharType="begin"/>
      </w:r>
      <w:r w:rsidRPr="002068F7">
        <w:rPr>
          <w:rFonts w:ascii="SimSun" w:hAnsi="SimSun"/>
          <w:szCs w:val="21"/>
        </w:rPr>
        <w:instrText xml:space="preserve"> AUTONUM  </w:instrText>
      </w:r>
      <w:r w:rsidRPr="002068F7">
        <w:rPr>
          <w:rFonts w:ascii="SimSun" w:hAnsi="SimSun"/>
          <w:szCs w:val="21"/>
        </w:rPr>
        <w:fldChar w:fldCharType="end"/>
      </w:r>
      <w:r w:rsidR="002068F7">
        <w:rPr>
          <w:rFonts w:ascii="SimSun" w:hAnsi="SimSun"/>
          <w:szCs w:val="21"/>
        </w:rPr>
        <w:t>.</w:t>
      </w:r>
      <w:r w:rsidR="002068F7">
        <w:rPr>
          <w:rFonts w:ascii="SimSun" w:hAnsi="SimSun"/>
          <w:szCs w:val="21"/>
        </w:rPr>
        <w:tab/>
      </w:r>
      <w:r w:rsidRPr="002068F7">
        <w:rPr>
          <w:rFonts w:ascii="SimSun" w:hAnsi="SimSun"/>
          <w:szCs w:val="21"/>
        </w:rPr>
        <w:t>XML4IP</w:t>
      </w:r>
      <w:r w:rsidR="00E86BD7" w:rsidRPr="002068F7">
        <w:rPr>
          <w:rFonts w:ascii="SimSun" w:hAnsi="SimSun" w:hint="eastAsia"/>
          <w:szCs w:val="21"/>
        </w:rPr>
        <w:t>工作队</w:t>
      </w:r>
      <w:r w:rsidRPr="002068F7">
        <w:rPr>
          <w:rFonts w:ascii="SimSun" w:hAnsi="SimSun"/>
          <w:szCs w:val="21"/>
        </w:rPr>
        <w:t>将根据工作</w:t>
      </w:r>
      <w:r w:rsidR="00E86BD7" w:rsidRPr="002068F7">
        <w:rPr>
          <w:rFonts w:ascii="SimSun" w:hAnsi="SimSun" w:hint="eastAsia"/>
          <w:szCs w:val="21"/>
        </w:rPr>
        <w:t>队</w:t>
      </w:r>
      <w:r w:rsidRPr="002068F7">
        <w:rPr>
          <w:rFonts w:ascii="SimSun" w:hAnsi="SimSun"/>
          <w:szCs w:val="21"/>
        </w:rPr>
        <w:t>成员的要求，继续开发新的XML架构并改进现有架构。2024年工作计划中的</w:t>
      </w:r>
      <w:r w:rsidR="00864BC0" w:rsidRPr="002068F7">
        <w:rPr>
          <w:rFonts w:ascii="SimSun" w:hAnsi="SimSun" w:hint="eastAsia"/>
          <w:szCs w:val="21"/>
        </w:rPr>
        <w:t>未完成事项</w:t>
      </w:r>
      <w:r w:rsidRPr="002068F7">
        <w:rPr>
          <w:rFonts w:ascii="SimSun" w:hAnsi="SimSun"/>
          <w:szCs w:val="21"/>
        </w:rPr>
        <w:t>将转入2025年工作计划。</w:t>
      </w:r>
    </w:p>
    <w:p w14:paraId="7B7ADFB0" w14:textId="29AE0A57" w:rsidR="00C8682C" w:rsidRPr="002068F7" w:rsidRDefault="00645C9B" w:rsidP="00BA0028">
      <w:pPr>
        <w:pStyle w:val="ONUME"/>
        <w:overflowPunct w:val="0"/>
        <w:spacing w:afterLines="50" w:after="120" w:line="340" w:lineRule="atLeast"/>
        <w:ind w:left="5534"/>
        <w:jc w:val="both"/>
        <w:rPr>
          <w:rStyle w:val="H3-DecisionChar"/>
          <w:rFonts w:ascii="KaiTi" w:eastAsia="KaiTi" w:hAnsi="KaiTi"/>
          <w:i w:val="0"/>
          <w:iCs/>
          <w:sz w:val="22"/>
          <w:szCs w:val="21"/>
        </w:rPr>
      </w:pPr>
      <w:r w:rsidRPr="002068F7">
        <w:rPr>
          <w:rStyle w:val="H3-DecisionChar"/>
          <w:rFonts w:ascii="KaiTi" w:eastAsia="KaiTi" w:hAnsi="KaiTi"/>
          <w:i w:val="0"/>
          <w:iCs/>
          <w:sz w:val="22"/>
          <w:szCs w:val="21"/>
        </w:rPr>
        <w:fldChar w:fldCharType="begin"/>
      </w:r>
      <w:r w:rsidRPr="002068F7">
        <w:rPr>
          <w:rStyle w:val="H3-DecisionChar"/>
          <w:rFonts w:ascii="KaiTi" w:eastAsia="KaiTi" w:hAnsi="KaiTi"/>
          <w:i w:val="0"/>
          <w:iCs/>
          <w:sz w:val="22"/>
          <w:szCs w:val="21"/>
        </w:rPr>
        <w:instrText xml:space="preserve"> AUTONUM  </w:instrText>
      </w:r>
      <w:r w:rsidRPr="002068F7">
        <w:rPr>
          <w:rStyle w:val="H3-DecisionChar"/>
          <w:rFonts w:ascii="KaiTi" w:eastAsia="KaiTi" w:hAnsi="KaiTi"/>
          <w:i w:val="0"/>
          <w:iCs/>
          <w:sz w:val="22"/>
          <w:szCs w:val="21"/>
        </w:rPr>
        <w:fldChar w:fldCharType="end"/>
      </w:r>
      <w:r w:rsidR="002068F7">
        <w:rPr>
          <w:rStyle w:val="H3-DecisionChar"/>
          <w:rFonts w:ascii="KaiTi" w:eastAsia="KaiTi" w:hAnsi="KaiTi"/>
          <w:i w:val="0"/>
          <w:iCs/>
          <w:sz w:val="22"/>
          <w:szCs w:val="21"/>
        </w:rPr>
        <w:t>.</w:t>
      </w:r>
      <w:r w:rsidR="002068F7">
        <w:rPr>
          <w:rStyle w:val="H3-DecisionChar"/>
          <w:rFonts w:ascii="KaiTi" w:eastAsia="KaiTi" w:hAnsi="KaiTi"/>
          <w:i w:val="0"/>
          <w:iCs/>
          <w:sz w:val="22"/>
          <w:szCs w:val="21"/>
        </w:rPr>
        <w:tab/>
      </w:r>
      <w:r w:rsidR="006579FB" w:rsidRPr="002068F7">
        <w:rPr>
          <w:rStyle w:val="H3-DecisionChar"/>
          <w:rFonts w:ascii="KaiTi" w:eastAsia="KaiTi" w:hAnsi="KaiTi"/>
          <w:i w:val="0"/>
          <w:iCs/>
          <w:sz w:val="22"/>
          <w:szCs w:val="21"/>
        </w:rPr>
        <w:t>请</w:t>
      </w:r>
      <w:r w:rsidR="00F24133" w:rsidRPr="002068F7">
        <w:rPr>
          <w:rStyle w:val="H3-DecisionChar"/>
          <w:rFonts w:ascii="KaiTi" w:eastAsia="KaiTi" w:hAnsi="KaiTi"/>
          <w:i w:val="0"/>
          <w:iCs/>
          <w:sz w:val="22"/>
          <w:szCs w:val="21"/>
        </w:rPr>
        <w:t>标准委员会</w:t>
      </w:r>
      <w:r w:rsidR="00F24133" w:rsidRPr="002068F7">
        <w:rPr>
          <w:rStyle w:val="H3-DecisionChar"/>
          <w:rFonts w:ascii="KaiTi" w:eastAsia="KaiTi" w:hAnsi="KaiTi" w:hint="eastAsia"/>
          <w:i w:val="0"/>
          <w:iCs/>
          <w:sz w:val="22"/>
          <w:szCs w:val="21"/>
        </w:rPr>
        <w:t>：</w:t>
      </w:r>
    </w:p>
    <w:p w14:paraId="33E461DE" w14:textId="08793B0B" w:rsidR="00C8682C" w:rsidRPr="002068F7" w:rsidRDefault="006579FB" w:rsidP="00BA0028">
      <w:pPr>
        <w:pStyle w:val="ONUME"/>
        <w:numPr>
          <w:ilvl w:val="0"/>
          <w:numId w:val="17"/>
        </w:numPr>
        <w:overflowPunct w:val="0"/>
        <w:spacing w:afterLines="50" w:after="120" w:line="340" w:lineRule="atLeast"/>
        <w:ind w:left="5534" w:firstLine="703"/>
        <w:jc w:val="both"/>
        <w:rPr>
          <w:rStyle w:val="H3-DecisionChar"/>
          <w:rFonts w:ascii="KaiTi" w:eastAsia="KaiTi" w:hAnsi="KaiTi"/>
          <w:i w:val="0"/>
          <w:iCs/>
          <w:sz w:val="22"/>
          <w:szCs w:val="21"/>
        </w:rPr>
      </w:pPr>
      <w:r w:rsidRPr="002068F7">
        <w:rPr>
          <w:rStyle w:val="H3-DecisionChar"/>
          <w:rFonts w:ascii="KaiTi" w:eastAsia="KaiTi" w:hAnsi="KaiTi"/>
          <w:i w:val="0"/>
          <w:iCs/>
          <w:sz w:val="22"/>
          <w:szCs w:val="21"/>
        </w:rPr>
        <w:t>注意</w:t>
      </w:r>
      <w:r w:rsidR="00663C65" w:rsidRPr="002068F7">
        <w:rPr>
          <w:rStyle w:val="H3-DecisionChar"/>
          <w:rFonts w:ascii="KaiTi" w:eastAsia="KaiTi" w:hAnsi="KaiTi"/>
          <w:i w:val="0"/>
          <w:iCs/>
          <w:sz w:val="22"/>
          <w:szCs w:val="21"/>
        </w:rPr>
        <w:t>本文件的内容</w:t>
      </w:r>
      <w:r w:rsidRPr="002068F7">
        <w:rPr>
          <w:rStyle w:val="H3-DecisionChar"/>
          <w:rFonts w:ascii="KaiTi" w:eastAsia="KaiTi" w:hAnsi="KaiTi"/>
          <w:i w:val="0"/>
          <w:iCs/>
          <w:sz w:val="22"/>
          <w:szCs w:val="21"/>
        </w:rPr>
        <w:t>；</w:t>
      </w:r>
    </w:p>
    <w:p w14:paraId="5B8B5019" w14:textId="217F123C" w:rsidR="00C8682C" w:rsidRPr="002068F7" w:rsidRDefault="006579FB" w:rsidP="00BA0028">
      <w:pPr>
        <w:pStyle w:val="ONUME"/>
        <w:numPr>
          <w:ilvl w:val="0"/>
          <w:numId w:val="17"/>
        </w:numPr>
        <w:overflowPunct w:val="0"/>
        <w:spacing w:afterLines="50" w:after="120" w:line="340" w:lineRule="atLeast"/>
        <w:ind w:left="5534" w:firstLine="703"/>
        <w:jc w:val="both"/>
        <w:rPr>
          <w:rStyle w:val="H3-DecisionChar"/>
          <w:rFonts w:ascii="KaiTi" w:eastAsia="KaiTi" w:hAnsi="KaiTi"/>
          <w:i w:val="0"/>
          <w:iCs/>
          <w:sz w:val="22"/>
          <w:szCs w:val="21"/>
        </w:rPr>
      </w:pPr>
      <w:r w:rsidRPr="002068F7">
        <w:rPr>
          <w:rStyle w:val="H3-DecisionChar"/>
          <w:rFonts w:ascii="KaiTi" w:eastAsia="KaiTi" w:hAnsi="KaiTi"/>
          <w:i w:val="0"/>
          <w:iCs/>
          <w:sz w:val="22"/>
          <w:szCs w:val="21"/>
        </w:rPr>
        <w:t>注意</w:t>
      </w:r>
      <w:r w:rsidR="00864BC0" w:rsidRPr="002068F7">
        <w:rPr>
          <w:rStyle w:val="H3-DecisionChar"/>
          <w:rFonts w:ascii="KaiTi" w:eastAsia="KaiTi" w:hAnsi="KaiTi" w:hint="eastAsia"/>
          <w:i w:val="0"/>
          <w:iCs/>
          <w:sz w:val="22"/>
          <w:szCs w:val="21"/>
        </w:rPr>
        <w:t>计划于2</w:t>
      </w:r>
      <w:r w:rsidR="00864BC0" w:rsidRPr="002068F7">
        <w:rPr>
          <w:rStyle w:val="H3-DecisionChar"/>
          <w:rFonts w:ascii="KaiTi" w:eastAsia="KaiTi" w:hAnsi="KaiTi"/>
          <w:i w:val="0"/>
          <w:iCs/>
          <w:sz w:val="22"/>
          <w:szCs w:val="21"/>
        </w:rPr>
        <w:t>024</w:t>
      </w:r>
      <w:r w:rsidR="00864BC0" w:rsidRPr="002068F7">
        <w:rPr>
          <w:rStyle w:val="H3-DecisionChar"/>
          <w:rFonts w:ascii="KaiTi" w:eastAsia="KaiTi" w:hAnsi="KaiTi" w:hint="eastAsia"/>
          <w:i w:val="0"/>
          <w:iCs/>
          <w:sz w:val="22"/>
          <w:szCs w:val="21"/>
        </w:rPr>
        <w:t>年1</w:t>
      </w:r>
      <w:r w:rsidR="00864BC0" w:rsidRPr="002068F7">
        <w:rPr>
          <w:rStyle w:val="H3-DecisionChar"/>
          <w:rFonts w:ascii="KaiTi" w:eastAsia="KaiTi" w:hAnsi="KaiTi"/>
          <w:i w:val="0"/>
          <w:iCs/>
          <w:sz w:val="22"/>
          <w:szCs w:val="21"/>
        </w:rPr>
        <w:t>0</w:t>
      </w:r>
      <w:r w:rsidR="00864BC0" w:rsidRPr="002068F7">
        <w:rPr>
          <w:rStyle w:val="H3-DecisionChar"/>
          <w:rFonts w:ascii="KaiTi" w:eastAsia="KaiTi" w:hAnsi="KaiTi" w:hint="eastAsia"/>
          <w:i w:val="0"/>
          <w:iCs/>
          <w:sz w:val="22"/>
          <w:szCs w:val="21"/>
        </w:rPr>
        <w:t>月1日发布的第8</w:t>
      </w:r>
      <w:r w:rsidR="00864BC0" w:rsidRPr="002068F7">
        <w:rPr>
          <w:rStyle w:val="H3-DecisionChar"/>
          <w:rFonts w:ascii="KaiTi" w:eastAsia="KaiTi" w:hAnsi="KaiTi"/>
          <w:i w:val="0"/>
          <w:iCs/>
          <w:sz w:val="22"/>
          <w:szCs w:val="21"/>
        </w:rPr>
        <w:t>.0</w:t>
      </w:r>
      <w:r w:rsidR="00864BC0" w:rsidRPr="002068F7">
        <w:rPr>
          <w:rStyle w:val="H3-DecisionChar"/>
          <w:rFonts w:ascii="KaiTi" w:eastAsia="KaiTi" w:hAnsi="KaiTi" w:hint="eastAsia"/>
          <w:i w:val="0"/>
          <w:iCs/>
          <w:sz w:val="22"/>
          <w:szCs w:val="21"/>
        </w:rPr>
        <w:t>版</w:t>
      </w:r>
      <w:r w:rsidRPr="002068F7">
        <w:rPr>
          <w:rStyle w:val="H3-DecisionChar"/>
          <w:rFonts w:ascii="KaiTi" w:eastAsia="KaiTi" w:hAnsi="KaiTi"/>
          <w:i w:val="0"/>
          <w:iCs/>
          <w:sz w:val="22"/>
          <w:szCs w:val="21"/>
        </w:rPr>
        <w:t>；以及</w:t>
      </w:r>
    </w:p>
    <w:p w14:paraId="0A8CAFBE" w14:textId="44B76585" w:rsidR="00C8682C" w:rsidRPr="002068F7" w:rsidRDefault="00645C9B" w:rsidP="00BA0028">
      <w:pPr>
        <w:pStyle w:val="ONUME"/>
        <w:numPr>
          <w:ilvl w:val="0"/>
          <w:numId w:val="17"/>
        </w:numPr>
        <w:overflowPunct w:val="0"/>
        <w:spacing w:afterLines="50" w:after="120" w:line="340" w:lineRule="atLeast"/>
        <w:ind w:left="5534" w:firstLine="703"/>
        <w:jc w:val="both"/>
        <w:rPr>
          <w:rStyle w:val="H3-DecisionChar"/>
          <w:rFonts w:ascii="KaiTi" w:eastAsia="KaiTi" w:hAnsi="KaiTi"/>
          <w:i w:val="0"/>
          <w:iCs/>
          <w:sz w:val="22"/>
          <w:szCs w:val="21"/>
        </w:rPr>
      </w:pPr>
      <w:r w:rsidRPr="002068F7">
        <w:rPr>
          <w:rStyle w:val="H3-DecisionChar"/>
          <w:rFonts w:ascii="KaiTi" w:eastAsia="KaiTi" w:hAnsi="KaiTi"/>
          <w:i w:val="0"/>
          <w:iCs/>
          <w:sz w:val="22"/>
          <w:szCs w:val="21"/>
        </w:rPr>
        <w:t>注意</w:t>
      </w:r>
      <w:r w:rsidR="006579FB" w:rsidRPr="002068F7">
        <w:rPr>
          <w:rStyle w:val="H3-DecisionChar"/>
          <w:rFonts w:ascii="KaiTi" w:eastAsia="KaiTi" w:hAnsi="KaiTi"/>
          <w:i w:val="0"/>
          <w:iCs/>
          <w:sz w:val="22"/>
          <w:szCs w:val="21"/>
        </w:rPr>
        <w:t>上文</w:t>
      </w:r>
      <w:r w:rsidR="00EB3EF0" w:rsidRPr="002068F7">
        <w:rPr>
          <w:rStyle w:val="H3-DecisionChar"/>
          <w:rFonts w:ascii="KaiTi" w:eastAsia="KaiTi" w:hAnsi="KaiTi"/>
          <w:i w:val="0"/>
          <w:iCs/>
          <w:sz w:val="22"/>
          <w:szCs w:val="21"/>
        </w:rPr>
        <w:t>第</w:t>
      </w:r>
      <w:r w:rsidR="00E50A1D" w:rsidRPr="002068F7">
        <w:rPr>
          <w:rStyle w:val="H3-DecisionChar"/>
          <w:rFonts w:ascii="KaiTi" w:eastAsia="KaiTi" w:hAnsi="KaiTi"/>
          <w:i w:val="0"/>
          <w:iCs/>
          <w:sz w:val="22"/>
          <w:szCs w:val="21"/>
        </w:rPr>
        <w:t>1</w:t>
      </w:r>
      <w:r w:rsidR="00864BC0" w:rsidRPr="002068F7">
        <w:rPr>
          <w:rStyle w:val="H3-DecisionChar"/>
          <w:rFonts w:ascii="KaiTi" w:eastAsia="KaiTi" w:hAnsi="KaiTi"/>
          <w:i w:val="0"/>
          <w:iCs/>
          <w:sz w:val="22"/>
          <w:szCs w:val="21"/>
        </w:rPr>
        <w:t>1</w:t>
      </w:r>
      <w:r w:rsidR="007E1994" w:rsidRPr="002068F7">
        <w:rPr>
          <w:rStyle w:val="H3-DecisionChar"/>
          <w:rFonts w:ascii="KaiTi" w:eastAsia="KaiTi" w:hAnsi="KaiTi"/>
          <w:i w:val="0"/>
          <w:iCs/>
          <w:sz w:val="22"/>
          <w:szCs w:val="21"/>
        </w:rPr>
        <w:t>段</w:t>
      </w:r>
      <w:r w:rsidR="00864BC0" w:rsidRPr="002068F7">
        <w:rPr>
          <w:rStyle w:val="H3-DecisionChar"/>
          <w:rFonts w:ascii="KaiTi" w:eastAsia="KaiTi" w:hAnsi="KaiTi" w:hint="eastAsia"/>
          <w:i w:val="0"/>
          <w:iCs/>
          <w:sz w:val="22"/>
          <w:szCs w:val="21"/>
        </w:rPr>
        <w:t>和</w:t>
      </w:r>
      <w:r w:rsidR="007E1994" w:rsidRPr="002068F7">
        <w:rPr>
          <w:rStyle w:val="H3-DecisionChar"/>
          <w:rFonts w:ascii="KaiTi" w:eastAsia="KaiTi" w:hAnsi="KaiTi"/>
          <w:i w:val="0"/>
          <w:iCs/>
          <w:sz w:val="22"/>
          <w:szCs w:val="21"/>
        </w:rPr>
        <w:t>第</w:t>
      </w:r>
      <w:r w:rsidR="00864BC0" w:rsidRPr="002068F7">
        <w:rPr>
          <w:rStyle w:val="H3-DecisionChar"/>
          <w:rFonts w:ascii="KaiTi" w:eastAsia="KaiTi" w:hAnsi="KaiTi" w:hint="eastAsia"/>
          <w:i w:val="0"/>
          <w:iCs/>
          <w:sz w:val="22"/>
          <w:szCs w:val="21"/>
        </w:rPr>
        <w:t>1</w:t>
      </w:r>
      <w:r w:rsidR="00FB2FCC" w:rsidRPr="002068F7">
        <w:rPr>
          <w:rStyle w:val="H3-DecisionChar"/>
          <w:rFonts w:ascii="KaiTi" w:eastAsia="KaiTi" w:hAnsi="KaiTi"/>
          <w:i w:val="0"/>
          <w:iCs/>
          <w:sz w:val="22"/>
          <w:szCs w:val="21"/>
        </w:rPr>
        <w:t>2</w:t>
      </w:r>
      <w:r w:rsidR="00EB3EF0" w:rsidRPr="002068F7">
        <w:rPr>
          <w:rStyle w:val="H3-DecisionChar"/>
          <w:rFonts w:ascii="KaiTi" w:eastAsia="KaiTi" w:hAnsi="KaiTi"/>
          <w:i w:val="0"/>
          <w:iCs/>
          <w:sz w:val="22"/>
          <w:szCs w:val="21"/>
        </w:rPr>
        <w:t>段</w:t>
      </w:r>
      <w:r w:rsidR="006579FB" w:rsidRPr="002068F7">
        <w:rPr>
          <w:rStyle w:val="H3-DecisionChar"/>
          <w:rFonts w:ascii="KaiTi" w:eastAsia="KaiTi" w:hAnsi="KaiTi"/>
          <w:i w:val="0"/>
          <w:iCs/>
          <w:sz w:val="22"/>
          <w:szCs w:val="21"/>
        </w:rPr>
        <w:t>所述</w:t>
      </w:r>
      <w:r w:rsidRPr="002068F7">
        <w:rPr>
          <w:rStyle w:val="H3-DecisionChar"/>
          <w:rFonts w:ascii="KaiTi" w:eastAsia="KaiTi" w:hAnsi="KaiTi"/>
          <w:i w:val="0"/>
          <w:iCs/>
          <w:sz w:val="22"/>
          <w:szCs w:val="21"/>
        </w:rPr>
        <w:t>XML4IP</w:t>
      </w:r>
      <w:r w:rsidR="007E1994" w:rsidRPr="002068F7">
        <w:rPr>
          <w:rStyle w:val="H3-DecisionChar"/>
          <w:rFonts w:ascii="KaiTi" w:eastAsia="KaiTi" w:hAnsi="KaiTi"/>
          <w:i w:val="0"/>
          <w:iCs/>
          <w:sz w:val="22"/>
          <w:szCs w:val="21"/>
        </w:rPr>
        <w:t>工作队</w:t>
      </w:r>
      <w:r w:rsidR="006579FB" w:rsidRPr="002068F7">
        <w:rPr>
          <w:rStyle w:val="H3-DecisionChar"/>
          <w:rFonts w:ascii="KaiTi" w:eastAsia="KaiTi" w:hAnsi="KaiTi"/>
          <w:i w:val="0"/>
          <w:iCs/>
          <w:sz w:val="22"/>
          <w:szCs w:val="21"/>
        </w:rPr>
        <w:t>的</w:t>
      </w:r>
      <w:r w:rsidR="00864BC0" w:rsidRPr="002068F7">
        <w:rPr>
          <w:rStyle w:val="H3-DecisionChar"/>
          <w:rFonts w:ascii="KaiTi" w:eastAsia="KaiTi" w:hAnsi="KaiTi"/>
          <w:i w:val="0"/>
          <w:iCs/>
          <w:sz w:val="22"/>
          <w:szCs w:val="21"/>
        </w:rPr>
        <w:t>挑战</w:t>
      </w:r>
      <w:r w:rsidR="00864BC0" w:rsidRPr="002068F7">
        <w:rPr>
          <w:rStyle w:val="H3-DecisionChar"/>
          <w:rFonts w:ascii="KaiTi" w:eastAsia="KaiTi" w:hAnsi="KaiTi" w:hint="eastAsia"/>
          <w:i w:val="0"/>
          <w:iCs/>
          <w:sz w:val="22"/>
          <w:szCs w:val="21"/>
        </w:rPr>
        <w:t>和</w:t>
      </w:r>
      <w:r w:rsidRPr="002068F7">
        <w:rPr>
          <w:rStyle w:val="H3-DecisionChar"/>
          <w:rFonts w:ascii="KaiTi" w:eastAsia="KaiTi" w:hAnsi="KaiTi"/>
          <w:i w:val="0"/>
          <w:iCs/>
          <w:sz w:val="22"/>
          <w:szCs w:val="21"/>
        </w:rPr>
        <w:t>工作计划</w:t>
      </w:r>
      <w:r w:rsidR="006579FB" w:rsidRPr="002068F7">
        <w:rPr>
          <w:rStyle w:val="H3-DecisionChar"/>
          <w:rFonts w:ascii="KaiTi" w:eastAsia="KaiTi" w:hAnsi="KaiTi"/>
          <w:i w:val="0"/>
          <w:iCs/>
          <w:sz w:val="22"/>
          <w:szCs w:val="21"/>
        </w:rPr>
        <w:t>。</w:t>
      </w:r>
    </w:p>
    <w:p w14:paraId="65896AA9" w14:textId="3B3C7EE5" w:rsidR="00663C65" w:rsidRPr="002068F7" w:rsidRDefault="002068F7" w:rsidP="00BA0028">
      <w:pPr>
        <w:pStyle w:val="Endofdocument-Annex"/>
        <w:spacing w:before="720" w:afterLines="50" w:after="120" w:line="340" w:lineRule="atLeast"/>
        <w:rPr>
          <w:rFonts w:ascii="KaiTi" w:eastAsia="KaiTi" w:hAnsi="KaiTi" w:hint="eastAsia"/>
          <w:iCs/>
          <w:szCs w:val="21"/>
        </w:rPr>
      </w:pPr>
      <w:r w:rsidRPr="002068F7">
        <w:rPr>
          <w:rFonts w:ascii="KaiTi" w:eastAsia="KaiTi" w:hAnsi="KaiTi" w:hint="eastAsia"/>
          <w:iCs/>
          <w:szCs w:val="21"/>
        </w:rPr>
        <w:t>[文件完]</w:t>
      </w:r>
    </w:p>
    <w:sectPr w:rsidR="00663C65" w:rsidRPr="002068F7" w:rsidSect="00F65686">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242716" w14:textId="77777777" w:rsidR="004C5022" w:rsidRDefault="004C5022">
      <w:r>
        <w:separator/>
      </w:r>
    </w:p>
  </w:endnote>
  <w:endnote w:type="continuationSeparator" w:id="0">
    <w:p w14:paraId="0D67000D" w14:textId="77777777" w:rsidR="004C5022" w:rsidRDefault="004C5022" w:rsidP="003B38C1">
      <w:r>
        <w:separator/>
      </w:r>
    </w:p>
    <w:p w14:paraId="4379ABD1" w14:textId="77777777" w:rsidR="004C5022" w:rsidRDefault="004C5022">
      <w:pPr>
        <w:spacing w:after="60"/>
        <w:rPr>
          <w:sz w:val="17"/>
        </w:rPr>
      </w:pPr>
      <w:r>
        <w:rPr>
          <w:sz w:val="17"/>
        </w:rPr>
        <w:t>[</w:t>
      </w:r>
      <w:r>
        <w:rPr>
          <w:sz w:val="17"/>
        </w:rPr>
        <w:t>尾注接上页</w:t>
      </w:r>
      <w:r>
        <w:rPr>
          <w:sz w:val="17"/>
        </w:rPr>
        <w:t>]</w:t>
      </w:r>
    </w:p>
  </w:endnote>
  <w:endnote w:type="continuationNotice" w:id="1">
    <w:p w14:paraId="6DB9B7B7" w14:textId="77777777" w:rsidR="004C5022" w:rsidRDefault="004C5022">
      <w:pPr>
        <w:spacing w:before="60"/>
        <w:jc w:val="right"/>
        <w:rPr>
          <w:sz w:val="17"/>
          <w:szCs w:val="17"/>
        </w:rPr>
      </w:pPr>
      <w:r w:rsidRPr="003B38C1">
        <w:rPr>
          <w:sz w:val="17"/>
          <w:szCs w:val="17"/>
        </w:rPr>
        <w:t>[</w:t>
      </w:r>
      <w:r w:rsidRPr="003B38C1">
        <w:rPr>
          <w:sz w:val="17"/>
          <w:szCs w:val="17"/>
        </w:rPr>
        <w:t>尾注见下页</w:t>
      </w:r>
      <w:r w:rsidRPr="003B38C1">
        <w:rPr>
          <w:sz w:val="17"/>
          <w:szCs w:val="17"/>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KaiTi">
    <w:altName w:val="楷体"/>
    <w:charset w:val="86"/>
    <w:family w:val="modern"/>
    <w:pitch w:val="fixed"/>
    <w:sig w:usb0="800002BF" w:usb1="38CF7CFA" w:usb2="00000016" w:usb3="00000000" w:csb0="00040001" w:csb1="00000000"/>
  </w:font>
  <w:font w:name="STKaiti">
    <w:altName w:val="华文楷体"/>
    <w:panose1 w:val="02010600040101010101"/>
    <w:charset w:val="86"/>
    <w:family w:val="auto"/>
    <w:pitch w:val="variable"/>
    <w:sig w:usb0="00000287" w:usb1="080F0000" w:usb2="00000010" w:usb3="00000000" w:csb0="0004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5F8506" w14:textId="77777777" w:rsidR="004C5022" w:rsidRDefault="004C5022">
      <w:r>
        <w:separator/>
      </w:r>
    </w:p>
  </w:footnote>
  <w:footnote w:type="continuationSeparator" w:id="0">
    <w:p w14:paraId="2F0F6CB3" w14:textId="77777777" w:rsidR="004C5022" w:rsidRDefault="004C5022" w:rsidP="008B60B2">
      <w:r>
        <w:separator/>
      </w:r>
    </w:p>
    <w:p w14:paraId="7DC9DAB4" w14:textId="77777777" w:rsidR="004C5022" w:rsidRDefault="004C5022">
      <w:pPr>
        <w:spacing w:after="60"/>
        <w:rPr>
          <w:sz w:val="17"/>
          <w:szCs w:val="17"/>
        </w:rPr>
      </w:pPr>
      <w:r w:rsidRPr="00ED77FB">
        <w:rPr>
          <w:sz w:val="17"/>
          <w:szCs w:val="17"/>
        </w:rPr>
        <w:t>[</w:t>
      </w:r>
      <w:r w:rsidRPr="00ED77FB">
        <w:rPr>
          <w:sz w:val="17"/>
          <w:szCs w:val="17"/>
        </w:rPr>
        <w:t>脚注接前页</w:t>
      </w:r>
      <w:r w:rsidRPr="00ED77FB">
        <w:rPr>
          <w:sz w:val="17"/>
          <w:szCs w:val="17"/>
        </w:rPr>
        <w:t>]</w:t>
      </w:r>
    </w:p>
  </w:footnote>
  <w:footnote w:type="continuationNotice" w:id="1">
    <w:p w14:paraId="53EE1BEB" w14:textId="77777777" w:rsidR="004C5022" w:rsidRDefault="004C5022">
      <w:pPr>
        <w:spacing w:before="60"/>
        <w:jc w:val="right"/>
        <w:rPr>
          <w:sz w:val="17"/>
          <w:szCs w:val="17"/>
        </w:rPr>
      </w:pPr>
      <w:r w:rsidRPr="00ED77FB">
        <w:rPr>
          <w:sz w:val="17"/>
          <w:szCs w:val="17"/>
        </w:rPr>
        <w:t>[</w:t>
      </w:r>
      <w:r w:rsidRPr="00ED77FB">
        <w:rPr>
          <w:sz w:val="17"/>
          <w:szCs w:val="17"/>
        </w:rPr>
        <w:t>脚注见下页</w:t>
      </w:r>
      <w:r w:rsidRPr="00ED77FB">
        <w:rPr>
          <w:sz w:val="17"/>
          <w:szCs w:val="17"/>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E1BCE" w14:textId="24B456EE" w:rsidR="00C8682C" w:rsidRPr="002068F7" w:rsidRDefault="00D9503E">
    <w:pPr>
      <w:jc w:val="right"/>
      <w:rPr>
        <w:rFonts w:ascii="SimSun" w:hAnsi="SimSun"/>
        <w:szCs w:val="21"/>
      </w:rPr>
    </w:pPr>
    <w:bookmarkStart w:id="5" w:name="Code2"/>
    <w:bookmarkEnd w:id="5"/>
    <w:r w:rsidRPr="002068F7">
      <w:rPr>
        <w:rFonts w:ascii="SimSun" w:hAnsi="SimSun"/>
        <w:szCs w:val="21"/>
      </w:rPr>
      <w:t>CWS/1</w:t>
    </w:r>
    <w:r w:rsidR="00F012D4" w:rsidRPr="002068F7">
      <w:rPr>
        <w:rFonts w:ascii="SimSun" w:hAnsi="SimSun"/>
        <w:szCs w:val="21"/>
      </w:rPr>
      <w:t>2/4</w:t>
    </w:r>
  </w:p>
  <w:p w14:paraId="0DA9080A" w14:textId="5BA40167" w:rsidR="00B50B99" w:rsidRDefault="00DD57D2" w:rsidP="00967FEE">
    <w:pPr>
      <w:spacing w:afterLines="100" w:after="240"/>
      <w:jc w:val="right"/>
    </w:pPr>
    <w:r w:rsidRPr="002068F7">
      <w:rPr>
        <w:rFonts w:ascii="SimSun" w:hAnsi="SimSun" w:hint="eastAsia"/>
        <w:szCs w:val="21"/>
      </w:rPr>
      <w:t>第</w:t>
    </w:r>
    <w:r w:rsidR="00645C9B" w:rsidRPr="002068F7">
      <w:rPr>
        <w:rFonts w:ascii="SimSun" w:hAnsi="SimSun"/>
        <w:szCs w:val="21"/>
      </w:rPr>
      <w:fldChar w:fldCharType="begin"/>
    </w:r>
    <w:r w:rsidR="00645C9B" w:rsidRPr="002068F7">
      <w:rPr>
        <w:rFonts w:ascii="SimSun" w:hAnsi="SimSun"/>
        <w:szCs w:val="21"/>
      </w:rPr>
      <w:instrText xml:space="preserve"> PAGE  \* MERGEFORMAT </w:instrText>
    </w:r>
    <w:r w:rsidR="00645C9B" w:rsidRPr="002068F7">
      <w:rPr>
        <w:rFonts w:ascii="SimSun" w:hAnsi="SimSun"/>
        <w:szCs w:val="21"/>
      </w:rPr>
      <w:fldChar w:fldCharType="separate"/>
    </w:r>
    <w:r w:rsidR="003E2451" w:rsidRPr="002068F7">
      <w:rPr>
        <w:rFonts w:ascii="SimSun" w:hAnsi="SimSun"/>
        <w:noProof/>
        <w:szCs w:val="21"/>
      </w:rPr>
      <w:t>4</w:t>
    </w:r>
    <w:r w:rsidR="00645C9B" w:rsidRPr="002068F7">
      <w:rPr>
        <w:rFonts w:ascii="SimSun" w:hAnsi="SimSun"/>
        <w:szCs w:val="21"/>
      </w:rPr>
      <w:fldChar w:fldCharType="end"/>
    </w:r>
    <w:r w:rsidRPr="002068F7">
      <w:rPr>
        <w:rFonts w:ascii="SimSun" w:hAnsi="SimSun" w:hint="eastAsia"/>
        <w:szCs w:val="21"/>
      </w:rPr>
      <w:t>页</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09D2D09"/>
    <w:multiLevelType w:val="hybridMultilevel"/>
    <w:tmpl w:val="D4BA63CC"/>
    <w:lvl w:ilvl="0" w:tplc="C0E222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7D10502"/>
    <w:multiLevelType w:val="hybridMultilevel"/>
    <w:tmpl w:val="A5DECCD6"/>
    <w:lvl w:ilvl="0" w:tplc="C0E222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251797"/>
    <w:multiLevelType w:val="hybridMultilevel"/>
    <w:tmpl w:val="AD8E9910"/>
    <w:lvl w:ilvl="0" w:tplc="74D20DE8">
      <w:start w:val="1"/>
      <w:numFmt w:val="lowerLetter"/>
      <w:lvlText w:val="(%1)"/>
      <w:lvlJc w:val="left"/>
      <w:pPr>
        <w:ind w:left="6250" w:hanging="360"/>
      </w:pPr>
      <w:rPr>
        <w:rFonts w:hint="default"/>
      </w:rPr>
    </w:lvl>
    <w:lvl w:ilvl="1" w:tplc="04090019" w:tentative="1">
      <w:start w:val="1"/>
      <w:numFmt w:val="lowerLetter"/>
      <w:lvlText w:val="%2."/>
      <w:lvlJc w:val="left"/>
      <w:pPr>
        <w:ind w:left="6970" w:hanging="360"/>
      </w:pPr>
    </w:lvl>
    <w:lvl w:ilvl="2" w:tplc="0409001B" w:tentative="1">
      <w:start w:val="1"/>
      <w:numFmt w:val="lowerRoman"/>
      <w:lvlText w:val="%3."/>
      <w:lvlJc w:val="right"/>
      <w:pPr>
        <w:ind w:left="7690" w:hanging="180"/>
      </w:pPr>
    </w:lvl>
    <w:lvl w:ilvl="3" w:tplc="0409000F" w:tentative="1">
      <w:start w:val="1"/>
      <w:numFmt w:val="decimal"/>
      <w:lvlText w:val="%4."/>
      <w:lvlJc w:val="left"/>
      <w:pPr>
        <w:ind w:left="8410" w:hanging="360"/>
      </w:pPr>
    </w:lvl>
    <w:lvl w:ilvl="4" w:tplc="04090019" w:tentative="1">
      <w:start w:val="1"/>
      <w:numFmt w:val="lowerLetter"/>
      <w:lvlText w:val="%5."/>
      <w:lvlJc w:val="left"/>
      <w:pPr>
        <w:ind w:left="9130" w:hanging="360"/>
      </w:pPr>
    </w:lvl>
    <w:lvl w:ilvl="5" w:tplc="0409001B" w:tentative="1">
      <w:start w:val="1"/>
      <w:numFmt w:val="lowerRoman"/>
      <w:lvlText w:val="%6."/>
      <w:lvlJc w:val="right"/>
      <w:pPr>
        <w:ind w:left="9850" w:hanging="180"/>
      </w:pPr>
    </w:lvl>
    <w:lvl w:ilvl="6" w:tplc="0409000F" w:tentative="1">
      <w:start w:val="1"/>
      <w:numFmt w:val="decimal"/>
      <w:lvlText w:val="%7."/>
      <w:lvlJc w:val="left"/>
      <w:pPr>
        <w:ind w:left="10570" w:hanging="360"/>
      </w:pPr>
    </w:lvl>
    <w:lvl w:ilvl="7" w:tplc="04090019" w:tentative="1">
      <w:start w:val="1"/>
      <w:numFmt w:val="lowerLetter"/>
      <w:lvlText w:val="%8."/>
      <w:lvlJc w:val="left"/>
      <w:pPr>
        <w:ind w:left="11290" w:hanging="360"/>
      </w:pPr>
    </w:lvl>
    <w:lvl w:ilvl="8" w:tplc="0409001B" w:tentative="1">
      <w:start w:val="1"/>
      <w:numFmt w:val="lowerRoman"/>
      <w:lvlText w:val="%9."/>
      <w:lvlJc w:val="right"/>
      <w:pPr>
        <w:ind w:left="12010" w:hanging="180"/>
      </w:pPr>
    </w:lvl>
  </w:abstractNum>
  <w:abstractNum w:abstractNumId="5" w15:restartNumberingAfterBreak="0">
    <w:nsid w:val="10716B5C"/>
    <w:multiLevelType w:val="hybridMultilevel"/>
    <w:tmpl w:val="CB923F60"/>
    <w:lvl w:ilvl="0" w:tplc="C0E222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15:restartNumberingAfterBreak="0">
    <w:nsid w:val="2D142306"/>
    <w:multiLevelType w:val="hybridMultilevel"/>
    <w:tmpl w:val="8F1E1892"/>
    <w:lvl w:ilvl="0" w:tplc="C0E222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6B28DB"/>
    <w:multiLevelType w:val="hybridMultilevel"/>
    <w:tmpl w:val="31783F62"/>
    <w:lvl w:ilvl="0" w:tplc="74D20DE8">
      <w:start w:val="1"/>
      <w:numFmt w:val="lowerLetter"/>
      <w:lvlText w:val="(%1)"/>
      <w:lvlJc w:val="left"/>
      <w:pPr>
        <w:ind w:left="78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785145"/>
    <w:multiLevelType w:val="hybridMultilevel"/>
    <w:tmpl w:val="ED96279A"/>
    <w:lvl w:ilvl="0" w:tplc="065C3C2A">
      <w:start w:val="1"/>
      <w:numFmt w:val="lowerLetter"/>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1" w15:restartNumberingAfterBreak="0">
    <w:nsid w:val="35F93E25"/>
    <w:multiLevelType w:val="hybridMultilevel"/>
    <w:tmpl w:val="AFBA156E"/>
    <w:lvl w:ilvl="0" w:tplc="61A8F2E2">
      <w:start w:val="1"/>
      <w:numFmt w:val="bullet"/>
      <w:lvlText w:val=""/>
      <w:lvlJc w:val="left"/>
      <w:pPr>
        <w:ind w:left="1440" w:hanging="360"/>
      </w:pPr>
      <w:rPr>
        <w:rFonts w:ascii="Symbol" w:hAnsi="Symbol"/>
      </w:rPr>
    </w:lvl>
    <w:lvl w:ilvl="1" w:tplc="51FA6F24">
      <w:start w:val="1"/>
      <w:numFmt w:val="bullet"/>
      <w:lvlText w:val=""/>
      <w:lvlJc w:val="left"/>
      <w:pPr>
        <w:ind w:left="1440" w:hanging="360"/>
      </w:pPr>
      <w:rPr>
        <w:rFonts w:ascii="Symbol" w:hAnsi="Symbol"/>
      </w:rPr>
    </w:lvl>
    <w:lvl w:ilvl="2" w:tplc="4270109C">
      <w:start w:val="1"/>
      <w:numFmt w:val="bullet"/>
      <w:lvlText w:val=""/>
      <w:lvlJc w:val="left"/>
      <w:pPr>
        <w:ind w:left="1440" w:hanging="360"/>
      </w:pPr>
      <w:rPr>
        <w:rFonts w:ascii="Symbol" w:hAnsi="Symbol"/>
      </w:rPr>
    </w:lvl>
    <w:lvl w:ilvl="3" w:tplc="9438D3E0">
      <w:start w:val="1"/>
      <w:numFmt w:val="bullet"/>
      <w:lvlText w:val=""/>
      <w:lvlJc w:val="left"/>
      <w:pPr>
        <w:ind w:left="1440" w:hanging="360"/>
      </w:pPr>
      <w:rPr>
        <w:rFonts w:ascii="Symbol" w:hAnsi="Symbol"/>
      </w:rPr>
    </w:lvl>
    <w:lvl w:ilvl="4" w:tplc="B9C40294">
      <w:start w:val="1"/>
      <w:numFmt w:val="bullet"/>
      <w:lvlText w:val=""/>
      <w:lvlJc w:val="left"/>
      <w:pPr>
        <w:ind w:left="1440" w:hanging="360"/>
      </w:pPr>
      <w:rPr>
        <w:rFonts w:ascii="Symbol" w:hAnsi="Symbol"/>
      </w:rPr>
    </w:lvl>
    <w:lvl w:ilvl="5" w:tplc="5BA082AE">
      <w:start w:val="1"/>
      <w:numFmt w:val="bullet"/>
      <w:lvlText w:val=""/>
      <w:lvlJc w:val="left"/>
      <w:pPr>
        <w:ind w:left="1440" w:hanging="360"/>
      </w:pPr>
      <w:rPr>
        <w:rFonts w:ascii="Symbol" w:hAnsi="Symbol"/>
      </w:rPr>
    </w:lvl>
    <w:lvl w:ilvl="6" w:tplc="BB1EE9B8">
      <w:start w:val="1"/>
      <w:numFmt w:val="bullet"/>
      <w:lvlText w:val=""/>
      <w:lvlJc w:val="left"/>
      <w:pPr>
        <w:ind w:left="1440" w:hanging="360"/>
      </w:pPr>
      <w:rPr>
        <w:rFonts w:ascii="Symbol" w:hAnsi="Symbol"/>
      </w:rPr>
    </w:lvl>
    <w:lvl w:ilvl="7" w:tplc="B69C1A1C">
      <w:start w:val="1"/>
      <w:numFmt w:val="bullet"/>
      <w:lvlText w:val=""/>
      <w:lvlJc w:val="left"/>
      <w:pPr>
        <w:ind w:left="1440" w:hanging="360"/>
      </w:pPr>
      <w:rPr>
        <w:rFonts w:ascii="Symbol" w:hAnsi="Symbol"/>
      </w:rPr>
    </w:lvl>
    <w:lvl w:ilvl="8" w:tplc="2EBE916A">
      <w:start w:val="1"/>
      <w:numFmt w:val="bullet"/>
      <w:lvlText w:val=""/>
      <w:lvlJc w:val="left"/>
      <w:pPr>
        <w:ind w:left="1440" w:hanging="360"/>
      </w:pPr>
      <w:rPr>
        <w:rFonts w:ascii="Symbol" w:hAnsi="Symbol"/>
      </w:rPr>
    </w:lvl>
  </w:abstractNum>
  <w:abstractNum w:abstractNumId="12"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24827E9"/>
    <w:multiLevelType w:val="hybridMultilevel"/>
    <w:tmpl w:val="AC082CEE"/>
    <w:lvl w:ilvl="0" w:tplc="C0E222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5B18F6"/>
    <w:multiLevelType w:val="hybridMultilevel"/>
    <w:tmpl w:val="E8521FEC"/>
    <w:lvl w:ilvl="0" w:tplc="065C3C2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4DA1211"/>
    <w:multiLevelType w:val="hybridMultilevel"/>
    <w:tmpl w:val="1B5E520C"/>
    <w:lvl w:ilvl="0" w:tplc="065C3C2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77064864">
    <w:abstractNumId w:val="6"/>
  </w:num>
  <w:num w:numId="2" w16cid:durableId="503590431">
    <w:abstractNumId w:val="12"/>
  </w:num>
  <w:num w:numId="3" w16cid:durableId="1102067485">
    <w:abstractNumId w:val="0"/>
  </w:num>
  <w:num w:numId="4" w16cid:durableId="1417632601">
    <w:abstractNumId w:val="13"/>
  </w:num>
  <w:num w:numId="5" w16cid:durableId="268318040">
    <w:abstractNumId w:val="2"/>
  </w:num>
  <w:num w:numId="6" w16cid:durableId="2046247756">
    <w:abstractNumId w:val="7"/>
  </w:num>
  <w:num w:numId="7" w16cid:durableId="260262113">
    <w:abstractNumId w:val="14"/>
  </w:num>
  <w:num w:numId="8" w16cid:durableId="382103699">
    <w:abstractNumId w:val="3"/>
  </w:num>
  <w:num w:numId="9" w16cid:durableId="287784435">
    <w:abstractNumId w:val="1"/>
  </w:num>
  <w:num w:numId="10" w16cid:durableId="981153555">
    <w:abstractNumId w:val="8"/>
  </w:num>
  <w:num w:numId="11" w16cid:durableId="1018314187">
    <w:abstractNumId w:val="5"/>
  </w:num>
  <w:num w:numId="12" w16cid:durableId="1499079552">
    <w:abstractNumId w:val="16"/>
  </w:num>
  <w:num w:numId="13" w16cid:durableId="2096323349">
    <w:abstractNumId w:val="10"/>
  </w:num>
  <w:num w:numId="14" w16cid:durableId="481891086">
    <w:abstractNumId w:val="11"/>
  </w:num>
  <w:num w:numId="15" w16cid:durableId="704402788">
    <w:abstractNumId w:val="15"/>
  </w:num>
  <w:num w:numId="16" w16cid:durableId="1836607623">
    <w:abstractNumId w:val="9"/>
  </w:num>
  <w:num w:numId="17" w16cid:durableId="10652964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6793"/>
    <w:rsid w:val="0001647B"/>
    <w:rsid w:val="00023069"/>
    <w:rsid w:val="00043CAA"/>
    <w:rsid w:val="00050DBE"/>
    <w:rsid w:val="00060B6B"/>
    <w:rsid w:val="0006115F"/>
    <w:rsid w:val="00075432"/>
    <w:rsid w:val="00080715"/>
    <w:rsid w:val="000817DB"/>
    <w:rsid w:val="000926D3"/>
    <w:rsid w:val="000968ED"/>
    <w:rsid w:val="000A37CC"/>
    <w:rsid w:val="000C1CDC"/>
    <w:rsid w:val="000C3026"/>
    <w:rsid w:val="000C433E"/>
    <w:rsid w:val="000F3404"/>
    <w:rsid w:val="000F5E56"/>
    <w:rsid w:val="001024FE"/>
    <w:rsid w:val="0011434F"/>
    <w:rsid w:val="00135438"/>
    <w:rsid w:val="00136019"/>
    <w:rsid w:val="001362EE"/>
    <w:rsid w:val="00136AD4"/>
    <w:rsid w:val="00142868"/>
    <w:rsid w:val="00146E36"/>
    <w:rsid w:val="00171076"/>
    <w:rsid w:val="001832A6"/>
    <w:rsid w:val="001926FE"/>
    <w:rsid w:val="00195BA4"/>
    <w:rsid w:val="00197120"/>
    <w:rsid w:val="001B1138"/>
    <w:rsid w:val="001C6808"/>
    <w:rsid w:val="002068F7"/>
    <w:rsid w:val="002119E3"/>
    <w:rsid w:val="002121FA"/>
    <w:rsid w:val="00236881"/>
    <w:rsid w:val="00236D0E"/>
    <w:rsid w:val="00237381"/>
    <w:rsid w:val="0024444A"/>
    <w:rsid w:val="0025719C"/>
    <w:rsid w:val="002634C4"/>
    <w:rsid w:val="00281D55"/>
    <w:rsid w:val="00282EE7"/>
    <w:rsid w:val="00283B5D"/>
    <w:rsid w:val="002928D3"/>
    <w:rsid w:val="0029522B"/>
    <w:rsid w:val="00295C17"/>
    <w:rsid w:val="002C3AFE"/>
    <w:rsid w:val="002D1DA7"/>
    <w:rsid w:val="002F1FE6"/>
    <w:rsid w:val="002F45ED"/>
    <w:rsid w:val="002F4E68"/>
    <w:rsid w:val="00305A1E"/>
    <w:rsid w:val="00312F7F"/>
    <w:rsid w:val="003228B7"/>
    <w:rsid w:val="00332984"/>
    <w:rsid w:val="003367E8"/>
    <w:rsid w:val="003428A5"/>
    <w:rsid w:val="003430F2"/>
    <w:rsid w:val="003508A3"/>
    <w:rsid w:val="003627D1"/>
    <w:rsid w:val="00367109"/>
    <w:rsid w:val="003673CF"/>
    <w:rsid w:val="003828A4"/>
    <w:rsid w:val="003845C1"/>
    <w:rsid w:val="00385E4F"/>
    <w:rsid w:val="00390CA5"/>
    <w:rsid w:val="003A1544"/>
    <w:rsid w:val="003A1AA9"/>
    <w:rsid w:val="003A6F89"/>
    <w:rsid w:val="003B38C1"/>
    <w:rsid w:val="003B6A7A"/>
    <w:rsid w:val="003C5992"/>
    <w:rsid w:val="003C661B"/>
    <w:rsid w:val="003D352A"/>
    <w:rsid w:val="003D5104"/>
    <w:rsid w:val="003D5477"/>
    <w:rsid w:val="003E2451"/>
    <w:rsid w:val="003E7AF0"/>
    <w:rsid w:val="00402AC3"/>
    <w:rsid w:val="004141F3"/>
    <w:rsid w:val="00423E3E"/>
    <w:rsid w:val="00427AF4"/>
    <w:rsid w:val="004400E2"/>
    <w:rsid w:val="00444BC6"/>
    <w:rsid w:val="004466E4"/>
    <w:rsid w:val="00447B05"/>
    <w:rsid w:val="00461632"/>
    <w:rsid w:val="004647DA"/>
    <w:rsid w:val="00466992"/>
    <w:rsid w:val="00474062"/>
    <w:rsid w:val="00477D6B"/>
    <w:rsid w:val="00482595"/>
    <w:rsid w:val="004844AE"/>
    <w:rsid w:val="00494BCF"/>
    <w:rsid w:val="004A0296"/>
    <w:rsid w:val="004B1C45"/>
    <w:rsid w:val="004B4BEE"/>
    <w:rsid w:val="004C0DEB"/>
    <w:rsid w:val="004C2BDC"/>
    <w:rsid w:val="004C5022"/>
    <w:rsid w:val="004D39C4"/>
    <w:rsid w:val="00505817"/>
    <w:rsid w:val="0053057A"/>
    <w:rsid w:val="00531106"/>
    <w:rsid w:val="0055275A"/>
    <w:rsid w:val="00560A29"/>
    <w:rsid w:val="005640BA"/>
    <w:rsid w:val="00567B8E"/>
    <w:rsid w:val="00594962"/>
    <w:rsid w:val="00594D27"/>
    <w:rsid w:val="005B5AE0"/>
    <w:rsid w:val="005D15CA"/>
    <w:rsid w:val="005E58AC"/>
    <w:rsid w:val="005F442F"/>
    <w:rsid w:val="006002CE"/>
    <w:rsid w:val="00601760"/>
    <w:rsid w:val="00605827"/>
    <w:rsid w:val="00611FFB"/>
    <w:rsid w:val="00616FEB"/>
    <w:rsid w:val="0062424C"/>
    <w:rsid w:val="006259C2"/>
    <w:rsid w:val="00627A59"/>
    <w:rsid w:val="00645C9B"/>
    <w:rsid w:val="00646050"/>
    <w:rsid w:val="006579FB"/>
    <w:rsid w:val="00663C65"/>
    <w:rsid w:val="00664627"/>
    <w:rsid w:val="006713CA"/>
    <w:rsid w:val="00676C5C"/>
    <w:rsid w:val="00695558"/>
    <w:rsid w:val="006A6CE5"/>
    <w:rsid w:val="006B0FFE"/>
    <w:rsid w:val="006B63F9"/>
    <w:rsid w:val="006B6F30"/>
    <w:rsid w:val="006B7333"/>
    <w:rsid w:val="006B7F01"/>
    <w:rsid w:val="006D268D"/>
    <w:rsid w:val="006D5E0F"/>
    <w:rsid w:val="006E7FB6"/>
    <w:rsid w:val="00700D41"/>
    <w:rsid w:val="00700D4B"/>
    <w:rsid w:val="00701EA5"/>
    <w:rsid w:val="007058FB"/>
    <w:rsid w:val="007323A2"/>
    <w:rsid w:val="00745DA8"/>
    <w:rsid w:val="007806D3"/>
    <w:rsid w:val="00791444"/>
    <w:rsid w:val="007A157D"/>
    <w:rsid w:val="007A34DC"/>
    <w:rsid w:val="007A4041"/>
    <w:rsid w:val="007B6A58"/>
    <w:rsid w:val="007C5B86"/>
    <w:rsid w:val="007D1613"/>
    <w:rsid w:val="007D2096"/>
    <w:rsid w:val="007E1994"/>
    <w:rsid w:val="007E1D2E"/>
    <w:rsid w:val="00812524"/>
    <w:rsid w:val="00827151"/>
    <w:rsid w:val="00835422"/>
    <w:rsid w:val="008413E6"/>
    <w:rsid w:val="00864BC0"/>
    <w:rsid w:val="00873EE5"/>
    <w:rsid w:val="00874E89"/>
    <w:rsid w:val="008834E5"/>
    <w:rsid w:val="008A34F8"/>
    <w:rsid w:val="008A40F5"/>
    <w:rsid w:val="008B2CC1"/>
    <w:rsid w:val="008B4B5E"/>
    <w:rsid w:val="008B5E54"/>
    <w:rsid w:val="008B60B2"/>
    <w:rsid w:val="008B7E09"/>
    <w:rsid w:val="008C71BE"/>
    <w:rsid w:val="008D76D8"/>
    <w:rsid w:val="008E0F0C"/>
    <w:rsid w:val="008F2270"/>
    <w:rsid w:val="008F2499"/>
    <w:rsid w:val="0090731E"/>
    <w:rsid w:val="00916EE2"/>
    <w:rsid w:val="0094257C"/>
    <w:rsid w:val="00947A10"/>
    <w:rsid w:val="00952902"/>
    <w:rsid w:val="00962F71"/>
    <w:rsid w:val="00965B4B"/>
    <w:rsid w:val="00966A22"/>
    <w:rsid w:val="0096722F"/>
    <w:rsid w:val="00967FEE"/>
    <w:rsid w:val="009807EE"/>
    <w:rsid w:val="00980843"/>
    <w:rsid w:val="00987986"/>
    <w:rsid w:val="00995463"/>
    <w:rsid w:val="009A6D1A"/>
    <w:rsid w:val="009B55C6"/>
    <w:rsid w:val="009D1CEE"/>
    <w:rsid w:val="009E2791"/>
    <w:rsid w:val="009E3F6F"/>
    <w:rsid w:val="009F3BF9"/>
    <w:rsid w:val="009F499F"/>
    <w:rsid w:val="00A0345C"/>
    <w:rsid w:val="00A03F1A"/>
    <w:rsid w:val="00A26793"/>
    <w:rsid w:val="00A32CD9"/>
    <w:rsid w:val="00A42939"/>
    <w:rsid w:val="00A42DAF"/>
    <w:rsid w:val="00A45BD8"/>
    <w:rsid w:val="00A6413A"/>
    <w:rsid w:val="00A64773"/>
    <w:rsid w:val="00A777BC"/>
    <w:rsid w:val="00A778BF"/>
    <w:rsid w:val="00A83D45"/>
    <w:rsid w:val="00A85B8E"/>
    <w:rsid w:val="00A96E49"/>
    <w:rsid w:val="00AC205C"/>
    <w:rsid w:val="00AC3A02"/>
    <w:rsid w:val="00AF5C73"/>
    <w:rsid w:val="00B00D1B"/>
    <w:rsid w:val="00B05A69"/>
    <w:rsid w:val="00B06E52"/>
    <w:rsid w:val="00B16C15"/>
    <w:rsid w:val="00B17321"/>
    <w:rsid w:val="00B22689"/>
    <w:rsid w:val="00B3555B"/>
    <w:rsid w:val="00B40598"/>
    <w:rsid w:val="00B50B99"/>
    <w:rsid w:val="00B62CD9"/>
    <w:rsid w:val="00B63270"/>
    <w:rsid w:val="00B71BF9"/>
    <w:rsid w:val="00B9734B"/>
    <w:rsid w:val="00BA0028"/>
    <w:rsid w:val="00BB13FF"/>
    <w:rsid w:val="00BC426D"/>
    <w:rsid w:val="00BC4D84"/>
    <w:rsid w:val="00BC5B90"/>
    <w:rsid w:val="00BC5D20"/>
    <w:rsid w:val="00BF3438"/>
    <w:rsid w:val="00BF4F21"/>
    <w:rsid w:val="00C00E7C"/>
    <w:rsid w:val="00C11BFE"/>
    <w:rsid w:val="00C1455A"/>
    <w:rsid w:val="00C308C6"/>
    <w:rsid w:val="00C32934"/>
    <w:rsid w:val="00C34F37"/>
    <w:rsid w:val="00C4451A"/>
    <w:rsid w:val="00C45D3F"/>
    <w:rsid w:val="00C53823"/>
    <w:rsid w:val="00C62BBB"/>
    <w:rsid w:val="00C707AA"/>
    <w:rsid w:val="00C72C2A"/>
    <w:rsid w:val="00C83919"/>
    <w:rsid w:val="00C856D7"/>
    <w:rsid w:val="00C8682C"/>
    <w:rsid w:val="00C94629"/>
    <w:rsid w:val="00CB111E"/>
    <w:rsid w:val="00CD2F5D"/>
    <w:rsid w:val="00CD34A5"/>
    <w:rsid w:val="00CE65D4"/>
    <w:rsid w:val="00D062B7"/>
    <w:rsid w:val="00D10AA9"/>
    <w:rsid w:val="00D14BC9"/>
    <w:rsid w:val="00D17635"/>
    <w:rsid w:val="00D34287"/>
    <w:rsid w:val="00D42441"/>
    <w:rsid w:val="00D439E4"/>
    <w:rsid w:val="00D45252"/>
    <w:rsid w:val="00D4632E"/>
    <w:rsid w:val="00D71B4D"/>
    <w:rsid w:val="00D93D55"/>
    <w:rsid w:val="00D94492"/>
    <w:rsid w:val="00D94981"/>
    <w:rsid w:val="00D9503E"/>
    <w:rsid w:val="00DB1283"/>
    <w:rsid w:val="00DD21B1"/>
    <w:rsid w:val="00DD57D2"/>
    <w:rsid w:val="00DF3B32"/>
    <w:rsid w:val="00DF773A"/>
    <w:rsid w:val="00E12381"/>
    <w:rsid w:val="00E161A2"/>
    <w:rsid w:val="00E17F40"/>
    <w:rsid w:val="00E31CD6"/>
    <w:rsid w:val="00E335FE"/>
    <w:rsid w:val="00E46F63"/>
    <w:rsid w:val="00E5021F"/>
    <w:rsid w:val="00E50A1D"/>
    <w:rsid w:val="00E52109"/>
    <w:rsid w:val="00E63B57"/>
    <w:rsid w:val="00E671A6"/>
    <w:rsid w:val="00E674BB"/>
    <w:rsid w:val="00E86BD7"/>
    <w:rsid w:val="00EB32AA"/>
    <w:rsid w:val="00EB3EF0"/>
    <w:rsid w:val="00EC4E49"/>
    <w:rsid w:val="00ED77FB"/>
    <w:rsid w:val="00EE6267"/>
    <w:rsid w:val="00EF5573"/>
    <w:rsid w:val="00F012D4"/>
    <w:rsid w:val="00F021A6"/>
    <w:rsid w:val="00F11D94"/>
    <w:rsid w:val="00F133B6"/>
    <w:rsid w:val="00F24133"/>
    <w:rsid w:val="00F65686"/>
    <w:rsid w:val="00F66152"/>
    <w:rsid w:val="00F7457D"/>
    <w:rsid w:val="00F8296F"/>
    <w:rsid w:val="00F85471"/>
    <w:rsid w:val="00FB2FCC"/>
    <w:rsid w:val="00FB72EF"/>
    <w:rsid w:val="00FC4515"/>
    <w:rsid w:val="00FD5251"/>
    <w:rsid w:val="00FE0B23"/>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2DF825"/>
  <w15:docId w15:val="{CF13885C-7BD7-41E4-8F99-B4C0E6559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E12381"/>
    <w:pPr>
      <w:ind w:left="720"/>
      <w:contextualSpacing/>
    </w:pPr>
  </w:style>
  <w:style w:type="character" w:styleId="Hyperlink">
    <w:name w:val="Hyperlink"/>
    <w:basedOn w:val="DefaultParagraphFont"/>
    <w:unhideWhenUsed/>
    <w:rsid w:val="00B71BF9"/>
    <w:rPr>
      <w:color w:val="0000FF" w:themeColor="hyperlink"/>
      <w:u w:val="single"/>
    </w:rPr>
  </w:style>
  <w:style w:type="character" w:styleId="CommentReference">
    <w:name w:val="annotation reference"/>
    <w:basedOn w:val="DefaultParagraphFont"/>
    <w:semiHidden/>
    <w:unhideWhenUsed/>
    <w:rsid w:val="006B63F9"/>
    <w:rPr>
      <w:sz w:val="16"/>
      <w:szCs w:val="16"/>
    </w:rPr>
  </w:style>
  <w:style w:type="paragraph" w:styleId="CommentSubject">
    <w:name w:val="annotation subject"/>
    <w:basedOn w:val="CommentText"/>
    <w:next w:val="CommentText"/>
    <w:link w:val="CommentSubjectChar"/>
    <w:semiHidden/>
    <w:unhideWhenUsed/>
    <w:rsid w:val="006B63F9"/>
    <w:rPr>
      <w:b/>
      <w:bCs/>
      <w:sz w:val="20"/>
    </w:rPr>
  </w:style>
  <w:style w:type="character" w:customStyle="1" w:styleId="CommentTextChar">
    <w:name w:val="Comment Text Char"/>
    <w:basedOn w:val="DefaultParagraphFont"/>
    <w:link w:val="CommentText"/>
    <w:semiHidden/>
    <w:rsid w:val="006B63F9"/>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6B63F9"/>
    <w:rPr>
      <w:rFonts w:ascii="Arial" w:eastAsia="SimSun" w:hAnsi="Arial" w:cs="Arial"/>
      <w:b/>
      <w:bCs/>
      <w:sz w:val="18"/>
      <w:lang w:val="en-US" w:eastAsia="zh-CN"/>
    </w:rPr>
  </w:style>
  <w:style w:type="paragraph" w:styleId="Revision">
    <w:name w:val="Revision"/>
    <w:hidden/>
    <w:uiPriority w:val="99"/>
    <w:semiHidden/>
    <w:rsid w:val="006B63F9"/>
    <w:rPr>
      <w:rFonts w:ascii="Arial" w:hAnsi="Arial" w:cs="Arial"/>
      <w:sz w:val="22"/>
      <w:lang w:val="en-US" w:eastAsia="zh-CN"/>
    </w:rPr>
  </w:style>
  <w:style w:type="paragraph" w:styleId="BalloonText">
    <w:name w:val="Balloon Text"/>
    <w:basedOn w:val="Normal"/>
    <w:link w:val="BalloonTextChar"/>
    <w:semiHidden/>
    <w:unhideWhenUsed/>
    <w:rsid w:val="00A42939"/>
    <w:rPr>
      <w:rFonts w:ascii="Segoe UI" w:hAnsi="Segoe UI" w:cs="Segoe UI"/>
      <w:sz w:val="18"/>
      <w:szCs w:val="18"/>
    </w:rPr>
  </w:style>
  <w:style w:type="character" w:customStyle="1" w:styleId="BalloonTextChar">
    <w:name w:val="Balloon Text Char"/>
    <w:basedOn w:val="DefaultParagraphFont"/>
    <w:link w:val="BalloonText"/>
    <w:semiHidden/>
    <w:rsid w:val="00A42939"/>
    <w:rPr>
      <w:rFonts w:ascii="Segoe UI" w:eastAsia="SimSun" w:hAnsi="Segoe UI" w:cs="Segoe UI"/>
      <w:sz w:val="18"/>
      <w:szCs w:val="18"/>
      <w:lang w:val="en-US" w:eastAsia="zh-CN"/>
    </w:rPr>
  </w:style>
  <w:style w:type="character" w:customStyle="1" w:styleId="ONUMEChar">
    <w:name w:val="ONUM E Char"/>
    <w:basedOn w:val="DefaultParagraphFont"/>
    <w:link w:val="ONUME"/>
    <w:rsid w:val="00663C65"/>
    <w:rPr>
      <w:rFonts w:ascii="Arial" w:eastAsia="SimSun" w:hAnsi="Arial" w:cs="Arial"/>
      <w:sz w:val="22"/>
      <w:lang w:val="en-US" w:eastAsia="zh-CN"/>
    </w:rPr>
  </w:style>
  <w:style w:type="paragraph" w:customStyle="1" w:styleId="Endofdocument">
    <w:name w:val="End of document"/>
    <w:basedOn w:val="Normal"/>
    <w:rsid w:val="00663C65"/>
    <w:pPr>
      <w:spacing w:line="260" w:lineRule="atLeast"/>
      <w:ind w:left="5534"/>
    </w:pPr>
    <w:rPr>
      <w:rFonts w:eastAsia="Times New Roman" w:cs="Times New Roman"/>
      <w:sz w:val="20"/>
      <w:lang w:eastAsia="en-US"/>
    </w:rPr>
  </w:style>
  <w:style w:type="character" w:customStyle="1" w:styleId="UnresolvedMention1">
    <w:name w:val="Unresolved Mention1"/>
    <w:basedOn w:val="DefaultParagraphFont"/>
    <w:uiPriority w:val="99"/>
    <w:semiHidden/>
    <w:unhideWhenUsed/>
    <w:rsid w:val="00965B4B"/>
    <w:rPr>
      <w:color w:val="605E5C"/>
      <w:shd w:val="clear" w:color="auto" w:fill="E1DFDD"/>
    </w:rPr>
  </w:style>
  <w:style w:type="character" w:customStyle="1" w:styleId="Heading2Char">
    <w:name w:val="Heading 2 Char"/>
    <w:basedOn w:val="DefaultParagraphFont"/>
    <w:link w:val="Heading2"/>
    <w:rsid w:val="00447B05"/>
    <w:rPr>
      <w:rFonts w:ascii="Arial" w:hAnsi="Arial" w:cs="Arial"/>
      <w:bCs/>
      <w:iCs/>
      <w:caps/>
      <w:sz w:val="22"/>
      <w:szCs w:val="28"/>
      <w:lang w:val="en-US" w:eastAsia="zh-CN"/>
    </w:rPr>
  </w:style>
  <w:style w:type="character" w:customStyle="1" w:styleId="H3-DecisionChar">
    <w:name w:val="H3-Decision Char"/>
    <w:link w:val="H3-Decision"/>
    <w:rsid w:val="00E31CD6"/>
    <w:rPr>
      <w:i/>
      <w:sz w:val="24"/>
      <w:szCs w:val="24"/>
      <w:lang w:val="en-US" w:eastAsia="zh-CN"/>
    </w:rPr>
  </w:style>
  <w:style w:type="paragraph" w:customStyle="1" w:styleId="H3-Decision">
    <w:name w:val="H3-Decision"/>
    <w:basedOn w:val="Heading3"/>
    <w:link w:val="H3-DecisionChar"/>
    <w:rsid w:val="00E31CD6"/>
    <w:pPr>
      <w:spacing w:before="0" w:after="240"/>
      <w:ind w:left="4536"/>
    </w:pPr>
    <w:rPr>
      <w:rFonts w:ascii="Times New Roman" w:hAnsi="Times New Roman" w:cs="Times New Roman"/>
      <w:bCs w:val="0"/>
      <w:i/>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B456AD-2B0B-4C76-94E5-D3758D284A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3</Pages>
  <Words>1703</Words>
  <Characters>467</Characters>
  <Application>Microsoft Office Word</Application>
  <DocSecurity>0</DocSecurity>
  <Lines>3</Lines>
  <Paragraphs>4</Paragraphs>
  <ScaleCrop>false</ScaleCrop>
  <HeadingPairs>
    <vt:vector size="2" baseType="variant">
      <vt:variant>
        <vt:lpstr>Title</vt:lpstr>
      </vt:variant>
      <vt:variant>
        <vt:i4>1</vt:i4>
      </vt:variant>
    </vt:vector>
  </HeadingPairs>
  <TitlesOfParts>
    <vt:vector size="1" baseType="lpstr">
      <vt:lpstr>CWS/11/</vt:lpstr>
    </vt:vector>
  </TitlesOfParts>
  <Company>WIPO</Company>
  <LinksUpToDate>false</LinksUpToDate>
  <CharactersWithSpaces>2166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CWS/12/4</dc:title>
  <dc:subject>关于第41号任务的报告</dc:subject>
  <dc:creator>WIPO</dc:creator>
  <cp:keywords/>
  <cp:lastModifiedBy>MA Weihai</cp:lastModifiedBy>
  <cp:revision>67</cp:revision>
  <cp:lastPrinted>2023-10-17T07:49:00Z</cp:lastPrinted>
  <dcterms:created xsi:type="dcterms:W3CDTF">2024-07-30T18:37:00Z</dcterms:created>
  <dcterms:modified xsi:type="dcterms:W3CDTF">2024-08-02T07:32:00Z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2023-09-07T13:08:55Z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d91674a9-7c83-46e1-9872-2b4dac909e1d</vt:lpwstr>
  </property>
  <property fmtid="{D5CDD505-2E9C-101B-9397-08002B2CF9AE}" pid="14" name="MSIP_Label_20773ee6-353b-4fb9-a59d-0b94c8c67bea_ContentBits">
    <vt:lpwstr>0</vt:lpwstr>
  </property>
</Properties>
</file>