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1DDA" w14:textId="77777777" w:rsidR="00F90B51" w:rsidRPr="00F90B51" w:rsidRDefault="00F90B51" w:rsidP="00F90B51">
      <w:pPr>
        <w:jc w:val="right"/>
        <w:rPr>
          <w:rFonts w:ascii="Arial Black" w:hAnsi="Arial Black"/>
          <w:caps/>
          <w:sz w:val="15"/>
        </w:rPr>
      </w:pPr>
      <w:r w:rsidRPr="00F90B51">
        <w:rPr>
          <w:rFonts w:cs="Times New Roman"/>
          <w:noProof/>
        </w:rPr>
        <w:drawing>
          <wp:inline distT="0" distB="0" distL="0" distR="0" wp14:anchorId="3336E475" wp14:editId="5BE7205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FF3F42F" w14:textId="47930FA8" w:rsidR="00F90B51" w:rsidRPr="00F90B51" w:rsidRDefault="00F90B51" w:rsidP="00F90B51">
      <w:pPr>
        <w:pBdr>
          <w:top w:val="single" w:sz="4" w:space="10" w:color="auto"/>
        </w:pBdr>
        <w:wordWrap w:val="0"/>
        <w:spacing w:before="120"/>
        <w:jc w:val="right"/>
        <w:rPr>
          <w:rFonts w:ascii="Arial Black" w:hAnsi="Arial Black"/>
          <w:b/>
          <w:caps/>
          <w:sz w:val="15"/>
        </w:rPr>
      </w:pPr>
      <w:r w:rsidRPr="00F90B51">
        <w:rPr>
          <w:rFonts w:ascii="Arial Black" w:hAnsi="Arial Black"/>
          <w:b/>
          <w:caps/>
          <w:sz w:val="15"/>
        </w:rPr>
        <w:t>cWS/1</w:t>
      </w:r>
      <w:r w:rsidR="000C0A3B">
        <w:rPr>
          <w:rFonts w:ascii="Arial Black" w:hAnsi="Arial Black"/>
          <w:b/>
          <w:caps/>
          <w:sz w:val="15"/>
        </w:rPr>
        <w:t>1</w:t>
      </w:r>
      <w:r w:rsidRPr="00F90B51">
        <w:rPr>
          <w:rFonts w:ascii="Arial Black" w:hAnsi="Arial Black"/>
          <w:b/>
          <w:caps/>
          <w:sz w:val="15"/>
        </w:rPr>
        <w:t>/</w:t>
      </w:r>
      <w:r w:rsidR="00920C03">
        <w:rPr>
          <w:rFonts w:ascii="Arial Black" w:hAnsi="Arial Black"/>
          <w:b/>
          <w:caps/>
          <w:sz w:val="15"/>
        </w:rPr>
        <w:t>4</w:t>
      </w:r>
    </w:p>
    <w:p w14:paraId="2CEB8D8F" w14:textId="77777777" w:rsidR="00F90B51" w:rsidRPr="00F90B51" w:rsidRDefault="00F90B51" w:rsidP="00F90B51">
      <w:pPr>
        <w:jc w:val="right"/>
        <w:rPr>
          <w:rFonts w:ascii="Arial Black" w:hAnsi="Arial Black"/>
          <w:b/>
          <w:caps/>
          <w:sz w:val="15"/>
          <w:szCs w:val="15"/>
        </w:rPr>
      </w:pPr>
      <w:r w:rsidRPr="00F90B51">
        <w:rPr>
          <w:rFonts w:eastAsia="SimHei" w:hint="eastAsia"/>
          <w:b/>
          <w:sz w:val="15"/>
          <w:szCs w:val="15"/>
        </w:rPr>
        <w:t>原文</w:t>
      </w:r>
      <w:r w:rsidRPr="00F90B51">
        <w:rPr>
          <w:rFonts w:eastAsia="SimHei" w:hint="eastAsia"/>
          <w:b/>
          <w:sz w:val="15"/>
          <w:szCs w:val="15"/>
          <w:lang w:val="pt-BR"/>
        </w:rPr>
        <w:t>：</w:t>
      </w:r>
      <w:bookmarkStart w:id="0" w:name="Original"/>
      <w:r w:rsidRPr="00F90B51">
        <w:rPr>
          <w:rFonts w:eastAsia="SimHei" w:hint="eastAsia"/>
          <w:b/>
          <w:sz w:val="15"/>
          <w:szCs w:val="15"/>
          <w:lang w:val="pt-BR"/>
        </w:rPr>
        <w:t>英</w:t>
      </w:r>
      <w:r w:rsidRPr="00F90B51">
        <w:rPr>
          <w:rFonts w:eastAsia="SimHei" w:hint="eastAsia"/>
          <w:b/>
          <w:sz w:val="15"/>
          <w:szCs w:val="15"/>
        </w:rPr>
        <w:t>文</w:t>
      </w:r>
      <w:bookmarkEnd w:id="0"/>
    </w:p>
    <w:p w14:paraId="63A282A9" w14:textId="55759EA5" w:rsidR="00F90B51" w:rsidRPr="00F90B51" w:rsidRDefault="00F90B51" w:rsidP="00F90B51">
      <w:pPr>
        <w:spacing w:line="1680" w:lineRule="auto"/>
        <w:jc w:val="right"/>
        <w:rPr>
          <w:rFonts w:ascii="SimHei" w:eastAsia="SimHei" w:hAnsi="Arial Black"/>
          <w:b/>
          <w:caps/>
          <w:sz w:val="15"/>
          <w:szCs w:val="15"/>
        </w:rPr>
      </w:pPr>
      <w:r w:rsidRPr="00F90B51">
        <w:rPr>
          <w:rFonts w:ascii="SimHei" w:eastAsia="SimHei" w:hint="eastAsia"/>
          <w:b/>
          <w:sz w:val="15"/>
          <w:szCs w:val="15"/>
        </w:rPr>
        <w:t>日期</w:t>
      </w:r>
      <w:r w:rsidRPr="00F90B51">
        <w:rPr>
          <w:rFonts w:ascii="SimHei" w:eastAsia="SimHei" w:hAnsi="SimSun" w:hint="eastAsia"/>
          <w:b/>
          <w:sz w:val="15"/>
          <w:szCs w:val="15"/>
          <w:lang w:val="pt-BR"/>
        </w:rPr>
        <w:t>：</w:t>
      </w:r>
      <w:bookmarkStart w:id="1" w:name="Date"/>
      <w:r w:rsidRPr="00F90B51">
        <w:rPr>
          <w:rFonts w:ascii="Arial Black" w:eastAsia="SimHei" w:hAnsi="Arial Black"/>
          <w:b/>
          <w:sz w:val="15"/>
          <w:szCs w:val="15"/>
          <w:lang w:val="pt-BR"/>
        </w:rPr>
        <w:t>20</w:t>
      </w:r>
      <w:r w:rsidRPr="00F90B51">
        <w:rPr>
          <w:rFonts w:ascii="Arial Black" w:eastAsia="SimHei" w:hAnsi="Arial Black" w:hint="eastAsia"/>
          <w:b/>
          <w:sz w:val="15"/>
          <w:szCs w:val="15"/>
          <w:lang w:val="pt-BR"/>
        </w:rPr>
        <w:t>2</w:t>
      </w:r>
      <w:r w:rsidR="00920C03">
        <w:rPr>
          <w:rFonts w:ascii="Arial Black" w:eastAsia="SimHei" w:hAnsi="Arial Black"/>
          <w:b/>
          <w:sz w:val="15"/>
          <w:szCs w:val="15"/>
          <w:lang w:val="pt-BR"/>
        </w:rPr>
        <w:t>3</w:t>
      </w:r>
      <w:r w:rsidRPr="00F90B51">
        <w:rPr>
          <w:rFonts w:ascii="SimHei" w:eastAsia="SimHei" w:hAnsi="Times New Roman" w:hint="eastAsia"/>
          <w:b/>
          <w:sz w:val="15"/>
          <w:szCs w:val="15"/>
        </w:rPr>
        <w:t>年</w:t>
      </w:r>
      <w:r w:rsidRPr="00F90B51">
        <w:rPr>
          <w:rFonts w:ascii="Arial Black" w:eastAsia="SimHei" w:hAnsi="Arial Black"/>
          <w:b/>
          <w:sz w:val="15"/>
          <w:szCs w:val="15"/>
          <w:lang w:val="pt-BR"/>
        </w:rPr>
        <w:t>9</w:t>
      </w:r>
      <w:r w:rsidRPr="00F90B51">
        <w:rPr>
          <w:rFonts w:ascii="SimHei" w:eastAsia="SimHei" w:hAnsi="Times New Roman" w:hint="eastAsia"/>
          <w:b/>
          <w:sz w:val="15"/>
          <w:szCs w:val="15"/>
        </w:rPr>
        <w:t>月</w:t>
      </w:r>
      <w:r w:rsidR="00920C03">
        <w:rPr>
          <w:rFonts w:ascii="Arial Black" w:eastAsia="SimHei" w:hAnsi="Arial Black"/>
          <w:b/>
          <w:sz w:val="15"/>
          <w:szCs w:val="15"/>
          <w:lang w:val="pt-BR"/>
        </w:rPr>
        <w:t>20</w:t>
      </w:r>
      <w:r w:rsidRPr="00F90B51">
        <w:rPr>
          <w:rFonts w:ascii="SimHei" w:eastAsia="SimHei" w:hAnsi="Times New Roman" w:hint="eastAsia"/>
          <w:b/>
          <w:sz w:val="15"/>
          <w:szCs w:val="15"/>
        </w:rPr>
        <w:t>日</w:t>
      </w:r>
      <w:bookmarkEnd w:id="1"/>
    </w:p>
    <w:p w14:paraId="6C7B73D2" w14:textId="77777777" w:rsidR="00F90B51" w:rsidRPr="00F90B51" w:rsidRDefault="00F90B51" w:rsidP="00F90B51">
      <w:pPr>
        <w:spacing w:after="600"/>
        <w:rPr>
          <w:rFonts w:ascii="SimHei" w:eastAsia="SimHei"/>
          <w:sz w:val="28"/>
          <w:szCs w:val="28"/>
        </w:rPr>
      </w:pPr>
      <w:r w:rsidRPr="00F90B51">
        <w:rPr>
          <w:rFonts w:ascii="SimHei" w:eastAsia="SimHei" w:hint="eastAsia"/>
          <w:sz w:val="28"/>
          <w:szCs w:val="28"/>
        </w:rPr>
        <w:t>产权组织标准委员会（CWS）</w:t>
      </w:r>
    </w:p>
    <w:p w14:paraId="571724BE" w14:textId="4C7F539F" w:rsidR="00F90B51" w:rsidRPr="00F90B51" w:rsidRDefault="00F90B51" w:rsidP="00F90B51">
      <w:pPr>
        <w:spacing w:after="720"/>
        <w:textAlignment w:val="bottom"/>
        <w:rPr>
          <w:rFonts w:ascii="KaiTi" w:eastAsia="KaiTi" w:hAnsi="KaiTi"/>
          <w:b/>
          <w:sz w:val="24"/>
          <w:szCs w:val="24"/>
        </w:rPr>
      </w:pPr>
      <w:r w:rsidRPr="00F90B51">
        <w:rPr>
          <w:rFonts w:ascii="KaiTi" w:eastAsia="KaiTi" w:hint="eastAsia"/>
          <w:b/>
          <w:sz w:val="24"/>
          <w:szCs w:val="24"/>
        </w:rPr>
        <w:t>第十</w:t>
      </w:r>
      <w:r w:rsidR="00FE081A">
        <w:rPr>
          <w:rFonts w:ascii="KaiTi" w:eastAsia="KaiTi" w:hint="eastAsia"/>
          <w:b/>
          <w:sz w:val="24"/>
          <w:szCs w:val="24"/>
        </w:rPr>
        <w:t>一</w:t>
      </w:r>
      <w:r w:rsidRPr="00F90B51">
        <w:rPr>
          <w:rFonts w:ascii="KaiTi" w:eastAsia="KaiTi" w:hint="eastAsia"/>
          <w:b/>
          <w:sz w:val="24"/>
          <w:szCs w:val="24"/>
        </w:rPr>
        <w:t>届会议</w:t>
      </w:r>
      <w:r w:rsidRPr="00F90B51">
        <w:rPr>
          <w:rFonts w:ascii="KaiTi" w:eastAsia="KaiTi"/>
          <w:b/>
          <w:sz w:val="24"/>
          <w:szCs w:val="24"/>
        </w:rPr>
        <w:br/>
      </w:r>
      <w:r w:rsidRPr="00F90B51">
        <w:rPr>
          <w:rFonts w:ascii="KaiTi" w:eastAsia="KaiTi" w:hAnsi="KaiTi" w:hint="eastAsia"/>
          <w:sz w:val="24"/>
          <w:szCs w:val="24"/>
        </w:rPr>
        <w:t>202</w:t>
      </w:r>
      <w:r w:rsidR="00FE081A">
        <w:rPr>
          <w:rFonts w:ascii="KaiTi" w:eastAsia="KaiTi" w:hAnsi="KaiTi"/>
          <w:sz w:val="24"/>
          <w:szCs w:val="24"/>
        </w:rPr>
        <w:t>3</w:t>
      </w:r>
      <w:r w:rsidRPr="00F90B51">
        <w:rPr>
          <w:rFonts w:ascii="KaiTi" w:eastAsia="KaiTi" w:hAnsi="KaiTi" w:hint="eastAsia"/>
          <w:b/>
          <w:sz w:val="24"/>
          <w:szCs w:val="24"/>
        </w:rPr>
        <w:t>年</w:t>
      </w:r>
      <w:r w:rsidRPr="00F90B51">
        <w:rPr>
          <w:rFonts w:ascii="KaiTi" w:eastAsia="KaiTi" w:hAnsi="KaiTi"/>
          <w:sz w:val="24"/>
          <w:szCs w:val="24"/>
        </w:rPr>
        <w:t>1</w:t>
      </w:r>
      <w:r w:rsidR="00FE081A">
        <w:rPr>
          <w:rFonts w:ascii="KaiTi" w:eastAsia="KaiTi" w:hAnsi="KaiTi"/>
          <w:sz w:val="24"/>
          <w:szCs w:val="24"/>
        </w:rPr>
        <w:t>2</w:t>
      </w:r>
      <w:r w:rsidRPr="00F90B51">
        <w:rPr>
          <w:rFonts w:ascii="KaiTi" w:eastAsia="KaiTi" w:hAnsi="KaiTi" w:hint="eastAsia"/>
          <w:b/>
          <w:sz w:val="24"/>
          <w:szCs w:val="24"/>
        </w:rPr>
        <w:t>月</w:t>
      </w:r>
      <w:r w:rsidR="00FE081A">
        <w:rPr>
          <w:rFonts w:ascii="KaiTi" w:eastAsia="KaiTi" w:hAnsi="KaiTi"/>
          <w:sz w:val="24"/>
          <w:szCs w:val="24"/>
        </w:rPr>
        <w:t>4</w:t>
      </w:r>
      <w:r w:rsidRPr="00F90B51">
        <w:rPr>
          <w:rFonts w:ascii="KaiTi" w:eastAsia="KaiTi" w:hAnsi="KaiTi" w:hint="eastAsia"/>
          <w:b/>
          <w:sz w:val="24"/>
          <w:szCs w:val="24"/>
        </w:rPr>
        <w:t>日至</w:t>
      </w:r>
      <w:r w:rsidR="00FE081A">
        <w:rPr>
          <w:rFonts w:ascii="KaiTi" w:eastAsia="KaiTi" w:hAnsi="KaiTi"/>
          <w:sz w:val="24"/>
          <w:szCs w:val="24"/>
        </w:rPr>
        <w:t>8</w:t>
      </w:r>
      <w:r w:rsidRPr="00F90B51">
        <w:rPr>
          <w:rFonts w:ascii="KaiTi" w:eastAsia="KaiTi" w:hAnsi="KaiTi" w:hint="eastAsia"/>
          <w:b/>
          <w:sz w:val="24"/>
          <w:szCs w:val="24"/>
        </w:rPr>
        <w:t>日，日内瓦</w:t>
      </w:r>
    </w:p>
    <w:p w14:paraId="2DE964C4" w14:textId="46ABDC99" w:rsidR="00F90B51" w:rsidRPr="00F90B51" w:rsidRDefault="00920C03" w:rsidP="00F90B51">
      <w:pPr>
        <w:spacing w:after="360"/>
        <w:rPr>
          <w:rFonts w:ascii="KaiTi" w:eastAsia="KaiTi" w:hAnsi="KaiTi" w:cs="Times New Roman"/>
          <w:sz w:val="24"/>
          <w:szCs w:val="32"/>
        </w:rPr>
      </w:pPr>
      <w:bookmarkStart w:id="2" w:name="TitleOfDoc"/>
      <w:r w:rsidRPr="00920C03">
        <w:rPr>
          <w:rFonts w:ascii="KaiTi" w:eastAsia="KaiTi" w:hAnsi="KaiTi" w:cs="Times New Roman" w:hint="eastAsia"/>
          <w:sz w:val="24"/>
          <w:szCs w:val="32"/>
        </w:rPr>
        <w:t>外观设计表现形式工作队的报告（第57号任务）</w:t>
      </w:r>
    </w:p>
    <w:p w14:paraId="5D83B038" w14:textId="500B25E3" w:rsidR="00A52061" w:rsidRPr="00F90B51" w:rsidRDefault="00A52061" w:rsidP="00F90B51">
      <w:pPr>
        <w:spacing w:after="960"/>
        <w:rPr>
          <w:rFonts w:ascii="KaiTi" w:eastAsia="KaiTi" w:hAnsi="STKaiti" w:cs="Times New Roman"/>
          <w:sz w:val="21"/>
          <w:szCs w:val="24"/>
        </w:rPr>
      </w:pPr>
      <w:bookmarkStart w:id="3" w:name="Prepared"/>
      <w:bookmarkEnd w:id="2"/>
      <w:r>
        <w:rPr>
          <w:rFonts w:ascii="KaiTi" w:eastAsia="KaiTi" w:hAnsi="STKaiti" w:cs="Times New Roman" w:hint="eastAsia"/>
          <w:sz w:val="21"/>
          <w:szCs w:val="24"/>
        </w:rPr>
        <w:t>工作队共同牵头人</w:t>
      </w:r>
      <w:r w:rsidRPr="00F90B51">
        <w:rPr>
          <w:rFonts w:ascii="KaiTi" w:eastAsia="KaiTi" w:hAnsi="STKaiti" w:cs="Times New Roman" w:hint="eastAsia"/>
          <w:sz w:val="21"/>
          <w:szCs w:val="24"/>
        </w:rPr>
        <w:t>编拟的文件</w:t>
      </w:r>
    </w:p>
    <w:bookmarkEnd w:id="3"/>
    <w:p w14:paraId="4BB56155" w14:textId="033C29C3" w:rsidR="001A09F4" w:rsidRPr="00F90B51" w:rsidRDefault="00FB40EA" w:rsidP="00F90B51">
      <w:pPr>
        <w:pStyle w:val="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t>概</w:t>
      </w:r>
      <w:r w:rsidR="00A160EB" w:rsidRPr="00F90B51">
        <w:rPr>
          <w:rFonts w:ascii="SimHei" w:eastAsia="SimHei" w:hAnsi="SimHei" w:hint="eastAsia"/>
          <w:sz w:val="21"/>
          <w:szCs w:val="21"/>
        </w:rPr>
        <w:t xml:space="preserve">　</w:t>
      </w:r>
      <w:r w:rsidRPr="00F90B51">
        <w:rPr>
          <w:rFonts w:ascii="SimHei" w:eastAsia="SimHei" w:hAnsi="SimHei" w:hint="eastAsia"/>
          <w:sz w:val="21"/>
          <w:szCs w:val="21"/>
        </w:rPr>
        <w:t>述</w:t>
      </w:r>
    </w:p>
    <w:p w14:paraId="63AC8D7B" w14:textId="66685DFB" w:rsidR="006F0A27" w:rsidRPr="00D0575F" w:rsidRDefault="001A09F4" w:rsidP="0052469D">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sidRPr="00D0575F">
        <w:rPr>
          <w:rFonts w:ascii="SimSun" w:hAnsi="SimSun"/>
          <w:sz w:val="21"/>
          <w:szCs w:val="21"/>
        </w:rPr>
        <w:tab/>
      </w:r>
      <w:r w:rsidR="00261E46" w:rsidRPr="00261E46">
        <w:rPr>
          <w:rFonts w:ascii="SimSun" w:hAnsi="SimSun" w:hint="eastAsia"/>
          <w:sz w:val="21"/>
          <w:szCs w:val="21"/>
        </w:rPr>
        <w:t>外观设计</w:t>
      </w:r>
      <w:r w:rsidR="00261E46">
        <w:rPr>
          <w:rFonts w:ascii="SimSun" w:hAnsi="SimSun" w:hint="eastAsia"/>
          <w:sz w:val="21"/>
          <w:szCs w:val="21"/>
        </w:rPr>
        <w:t>表现形式</w:t>
      </w:r>
      <w:r w:rsidR="00261E46" w:rsidRPr="00261E46">
        <w:rPr>
          <w:rFonts w:ascii="SimSun" w:hAnsi="SimSun" w:hint="eastAsia"/>
          <w:sz w:val="21"/>
          <w:szCs w:val="21"/>
        </w:rPr>
        <w:t>工作</w:t>
      </w:r>
      <w:r w:rsidR="00261E46">
        <w:rPr>
          <w:rFonts w:ascii="SimSun" w:hAnsi="SimSun" w:hint="eastAsia"/>
          <w:sz w:val="21"/>
          <w:szCs w:val="21"/>
        </w:rPr>
        <w:t>队（</w:t>
      </w:r>
      <w:r w:rsidR="00261E46" w:rsidRPr="00261E46">
        <w:rPr>
          <w:rFonts w:ascii="SimSun" w:hAnsi="SimSun" w:hint="eastAsia"/>
          <w:sz w:val="21"/>
          <w:szCs w:val="21"/>
        </w:rPr>
        <w:t>DRTF</w:t>
      </w:r>
      <w:r w:rsidR="00261E46">
        <w:rPr>
          <w:rFonts w:ascii="SimSun" w:hAnsi="SimSun" w:hint="eastAsia"/>
          <w:sz w:val="21"/>
          <w:szCs w:val="21"/>
        </w:rPr>
        <w:t>）</w:t>
      </w:r>
      <w:r w:rsidR="00261E46" w:rsidRPr="00261E46">
        <w:rPr>
          <w:rFonts w:ascii="SimSun" w:hAnsi="SimSun" w:hint="eastAsia"/>
          <w:sz w:val="21"/>
          <w:szCs w:val="21"/>
        </w:rPr>
        <w:t>负责第57</w:t>
      </w:r>
      <w:r w:rsidR="00261E46">
        <w:rPr>
          <w:rFonts w:ascii="SimSun" w:hAnsi="SimSun" w:hint="eastAsia"/>
          <w:sz w:val="21"/>
          <w:szCs w:val="21"/>
        </w:rPr>
        <w:t>号</w:t>
      </w:r>
      <w:r w:rsidR="00261E46" w:rsidRPr="00261E46">
        <w:rPr>
          <w:rFonts w:ascii="SimSun" w:hAnsi="SimSun" w:hint="eastAsia"/>
          <w:sz w:val="21"/>
          <w:szCs w:val="21"/>
        </w:rPr>
        <w:t>任务，即确保对</w:t>
      </w:r>
      <w:r w:rsidR="00261E46">
        <w:rPr>
          <w:rFonts w:ascii="SimSun" w:hAnsi="SimSun" w:hint="eastAsia"/>
          <w:sz w:val="21"/>
          <w:szCs w:val="21"/>
        </w:rPr>
        <w:t>关于</w:t>
      </w:r>
      <w:r w:rsidR="00261E46" w:rsidRPr="00261E46">
        <w:rPr>
          <w:rFonts w:ascii="SimSun" w:hAnsi="SimSun" w:hint="eastAsia"/>
          <w:sz w:val="21"/>
          <w:szCs w:val="21"/>
        </w:rPr>
        <w:t>工业品外观设计电子</w:t>
      </w:r>
      <w:r w:rsidR="00261E46">
        <w:rPr>
          <w:rFonts w:ascii="SimSun" w:hAnsi="SimSun" w:hint="eastAsia"/>
          <w:sz w:val="21"/>
          <w:szCs w:val="21"/>
        </w:rPr>
        <w:t>表现形</w:t>
      </w:r>
      <w:proofErr w:type="gramStart"/>
      <w:r w:rsidR="00261E46">
        <w:rPr>
          <w:rFonts w:ascii="SimSun" w:hAnsi="SimSun" w:hint="eastAsia"/>
          <w:sz w:val="21"/>
          <w:szCs w:val="21"/>
        </w:rPr>
        <w:t>式</w:t>
      </w:r>
      <w:r w:rsidR="00261E46" w:rsidRPr="00261E46">
        <w:rPr>
          <w:rFonts w:ascii="SimSun" w:hAnsi="SimSun" w:hint="eastAsia"/>
          <w:sz w:val="21"/>
          <w:szCs w:val="21"/>
        </w:rPr>
        <w:t>建议</w:t>
      </w:r>
      <w:proofErr w:type="gramEnd"/>
      <w:r w:rsidR="00261E46" w:rsidRPr="00261E46">
        <w:rPr>
          <w:rFonts w:ascii="SimSun" w:hAnsi="SimSun" w:hint="eastAsia"/>
          <w:sz w:val="21"/>
          <w:szCs w:val="21"/>
        </w:rPr>
        <w:t>的产权组织标准ST.88进行必要的修订和更新</w:t>
      </w:r>
      <w:r w:rsidR="00370DF6">
        <w:rPr>
          <w:rFonts w:ascii="SimSun" w:hAnsi="SimSun" w:hint="eastAsia"/>
          <w:sz w:val="21"/>
          <w:szCs w:val="21"/>
        </w:rPr>
        <w:t>。为此</w:t>
      </w:r>
      <w:r w:rsidR="00261E46" w:rsidRPr="00261E46">
        <w:rPr>
          <w:rFonts w:ascii="SimSun" w:hAnsi="SimSun" w:hint="eastAsia"/>
          <w:sz w:val="21"/>
          <w:szCs w:val="21"/>
        </w:rPr>
        <w:t>，</w:t>
      </w:r>
      <w:r w:rsidR="00370DF6">
        <w:rPr>
          <w:rFonts w:ascii="SimSun" w:hAnsi="SimSun" w:hint="eastAsia"/>
          <w:sz w:val="21"/>
          <w:szCs w:val="21"/>
        </w:rPr>
        <w:t>产权组织</w:t>
      </w:r>
      <w:r w:rsidR="00261E46" w:rsidRPr="00261E46">
        <w:rPr>
          <w:rFonts w:ascii="SimSun" w:hAnsi="SimSun" w:hint="eastAsia"/>
          <w:sz w:val="21"/>
          <w:szCs w:val="21"/>
        </w:rPr>
        <w:t>标准委员会</w:t>
      </w:r>
      <w:r w:rsidR="00370DF6">
        <w:rPr>
          <w:rFonts w:ascii="SimSun" w:hAnsi="SimSun" w:hint="eastAsia"/>
          <w:sz w:val="21"/>
          <w:szCs w:val="21"/>
        </w:rPr>
        <w:t>（</w:t>
      </w:r>
      <w:r w:rsidR="00261E46" w:rsidRPr="00261E46">
        <w:rPr>
          <w:rFonts w:ascii="SimSun" w:hAnsi="SimSun" w:hint="eastAsia"/>
          <w:sz w:val="21"/>
          <w:szCs w:val="21"/>
        </w:rPr>
        <w:t>CWS</w:t>
      </w:r>
      <w:r w:rsidR="00370DF6">
        <w:rPr>
          <w:rFonts w:ascii="SimSun" w:hAnsi="SimSun" w:hint="eastAsia"/>
          <w:sz w:val="21"/>
          <w:szCs w:val="21"/>
        </w:rPr>
        <w:t>）</w:t>
      </w:r>
      <w:r w:rsidR="00261E46" w:rsidRPr="00261E46">
        <w:rPr>
          <w:rFonts w:ascii="SimSun" w:hAnsi="SimSun" w:hint="eastAsia"/>
          <w:sz w:val="21"/>
          <w:szCs w:val="21"/>
        </w:rPr>
        <w:t>本届会议将审议一份关于修订</w:t>
      </w:r>
      <w:r w:rsidR="00370DF6">
        <w:rPr>
          <w:rFonts w:ascii="SimSun" w:hAnsi="SimSun" w:hint="eastAsia"/>
          <w:sz w:val="21"/>
          <w:szCs w:val="21"/>
        </w:rPr>
        <w:t>产权组织</w:t>
      </w:r>
      <w:r w:rsidR="00261E46" w:rsidRPr="00261E46">
        <w:rPr>
          <w:rFonts w:ascii="SimSun" w:hAnsi="SimSun" w:hint="eastAsia"/>
          <w:sz w:val="21"/>
          <w:szCs w:val="21"/>
        </w:rPr>
        <w:t>标准ST.88并纳入</w:t>
      </w:r>
      <w:r w:rsidR="00982142">
        <w:rPr>
          <w:rFonts w:ascii="SimSun" w:hAnsi="SimSun" w:hint="eastAsia"/>
          <w:sz w:val="21"/>
          <w:szCs w:val="21"/>
        </w:rPr>
        <w:t>关于</w:t>
      </w:r>
      <w:r w:rsidR="00370DF6">
        <w:rPr>
          <w:rFonts w:ascii="SimSun" w:hAnsi="SimSun" w:hint="eastAsia"/>
          <w:sz w:val="21"/>
          <w:szCs w:val="21"/>
        </w:rPr>
        <w:t>立体</w:t>
      </w:r>
      <w:r w:rsidR="00982142">
        <w:rPr>
          <w:rFonts w:ascii="SimSun" w:hAnsi="SimSun" w:hint="eastAsia"/>
          <w:sz w:val="21"/>
          <w:szCs w:val="21"/>
        </w:rPr>
        <w:t>对象</w:t>
      </w:r>
      <w:r w:rsidR="00261E46" w:rsidRPr="00261E46">
        <w:rPr>
          <w:rFonts w:ascii="SimSun" w:hAnsi="SimSun" w:hint="eastAsia"/>
          <w:sz w:val="21"/>
          <w:szCs w:val="21"/>
        </w:rPr>
        <w:t>建议的最终提案。关于</w:t>
      </w:r>
      <w:r w:rsidR="00370DF6">
        <w:rPr>
          <w:rFonts w:ascii="SimSun" w:hAnsi="SimSun" w:hint="eastAsia"/>
          <w:sz w:val="21"/>
          <w:szCs w:val="21"/>
        </w:rPr>
        <w:t>终止该</w:t>
      </w:r>
      <w:r w:rsidR="00261E46" w:rsidRPr="00261E46">
        <w:rPr>
          <w:rFonts w:ascii="SimSun" w:hAnsi="SimSun" w:hint="eastAsia"/>
          <w:sz w:val="21"/>
          <w:szCs w:val="21"/>
        </w:rPr>
        <w:t>工作</w:t>
      </w:r>
      <w:r w:rsidR="00370DF6">
        <w:rPr>
          <w:rFonts w:ascii="SimSun" w:hAnsi="SimSun" w:hint="eastAsia"/>
          <w:sz w:val="21"/>
          <w:szCs w:val="21"/>
        </w:rPr>
        <w:t>队</w:t>
      </w:r>
      <w:r w:rsidR="00261E46" w:rsidRPr="00261E46">
        <w:rPr>
          <w:rFonts w:ascii="SimSun" w:hAnsi="SimSun" w:hint="eastAsia"/>
          <w:sz w:val="21"/>
          <w:szCs w:val="21"/>
        </w:rPr>
        <w:t>并将第57号任务并入第33</w:t>
      </w:r>
      <w:proofErr w:type="gramStart"/>
      <w:r w:rsidR="00261E46" w:rsidRPr="00261E46">
        <w:rPr>
          <w:rFonts w:ascii="SimSun" w:hAnsi="SimSun" w:hint="eastAsia"/>
          <w:sz w:val="21"/>
          <w:szCs w:val="21"/>
        </w:rPr>
        <w:t>号任务</w:t>
      </w:r>
      <w:r w:rsidR="00370DF6">
        <w:rPr>
          <w:rFonts w:ascii="SimSun" w:hAnsi="SimSun" w:hint="eastAsia"/>
          <w:sz w:val="21"/>
          <w:szCs w:val="21"/>
        </w:rPr>
        <w:t>“</w:t>
      </w:r>
      <w:proofErr w:type="gramEnd"/>
      <w:r w:rsidR="00370DF6">
        <w:rPr>
          <w:rFonts w:ascii="SimSun" w:hAnsi="SimSun" w:hint="eastAsia"/>
          <w:sz w:val="21"/>
          <w:szCs w:val="21"/>
        </w:rPr>
        <w:t>产权组织</w:t>
      </w:r>
      <w:r w:rsidR="00261E46" w:rsidRPr="00261E46">
        <w:rPr>
          <w:rFonts w:ascii="SimSun" w:hAnsi="SimSun" w:hint="eastAsia"/>
          <w:sz w:val="21"/>
          <w:szCs w:val="21"/>
        </w:rPr>
        <w:t>标准的持续修订</w:t>
      </w:r>
      <w:r w:rsidR="00370DF6">
        <w:rPr>
          <w:rFonts w:ascii="SimSun" w:hAnsi="SimSun" w:hint="eastAsia"/>
          <w:sz w:val="21"/>
          <w:szCs w:val="21"/>
        </w:rPr>
        <w:t>”</w:t>
      </w:r>
      <w:r w:rsidR="00261E46" w:rsidRPr="00261E46">
        <w:rPr>
          <w:rFonts w:ascii="SimSun" w:hAnsi="SimSun" w:hint="eastAsia"/>
          <w:sz w:val="21"/>
          <w:szCs w:val="21"/>
        </w:rPr>
        <w:t>的</w:t>
      </w:r>
      <w:r w:rsidR="00DD5DF1">
        <w:rPr>
          <w:rFonts w:ascii="SimSun" w:hAnsi="SimSun" w:hint="eastAsia"/>
          <w:sz w:val="21"/>
          <w:szCs w:val="21"/>
        </w:rPr>
        <w:t>提案</w:t>
      </w:r>
      <w:r w:rsidR="00261E46" w:rsidRPr="00261E46">
        <w:rPr>
          <w:rFonts w:ascii="SimSun" w:hAnsi="SimSun" w:hint="eastAsia"/>
          <w:sz w:val="21"/>
          <w:szCs w:val="21"/>
        </w:rPr>
        <w:t>已提交</w:t>
      </w:r>
      <w:r w:rsidR="00370DF6">
        <w:rPr>
          <w:rFonts w:ascii="SimSun" w:hAnsi="SimSun" w:hint="eastAsia"/>
          <w:sz w:val="21"/>
          <w:szCs w:val="21"/>
        </w:rPr>
        <w:t>标准委员会</w:t>
      </w:r>
      <w:r w:rsidR="00261E46" w:rsidRPr="00261E46">
        <w:rPr>
          <w:rFonts w:ascii="SimSun" w:hAnsi="SimSun" w:hint="eastAsia"/>
          <w:sz w:val="21"/>
          <w:szCs w:val="21"/>
        </w:rPr>
        <w:t>本届会议批准。</w:t>
      </w:r>
    </w:p>
    <w:p w14:paraId="6512B1B1" w14:textId="712E6578" w:rsidR="00157468" w:rsidRPr="00F90B51" w:rsidRDefault="00FB40EA" w:rsidP="00F90B51">
      <w:pPr>
        <w:pStyle w:val="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t>背</w:t>
      </w:r>
      <w:r w:rsidR="00A160EB" w:rsidRPr="00F90B51">
        <w:rPr>
          <w:rFonts w:ascii="SimHei" w:eastAsia="SimHei" w:hAnsi="SimHei" w:hint="eastAsia"/>
          <w:sz w:val="21"/>
          <w:szCs w:val="21"/>
        </w:rPr>
        <w:t xml:space="preserve">　</w:t>
      </w:r>
      <w:r w:rsidRPr="00F90B51">
        <w:rPr>
          <w:rFonts w:ascii="SimHei" w:eastAsia="SimHei" w:hAnsi="SimHei" w:hint="eastAsia"/>
          <w:sz w:val="21"/>
          <w:szCs w:val="21"/>
        </w:rPr>
        <w:t>景</w:t>
      </w:r>
    </w:p>
    <w:p w14:paraId="51FA1C45" w14:textId="4756C24A" w:rsidR="00090AA9" w:rsidRDefault="00157468" w:rsidP="00090AA9">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sidRPr="00D0575F">
        <w:rPr>
          <w:rFonts w:ascii="SimSun" w:hAnsi="SimSun"/>
          <w:sz w:val="21"/>
          <w:szCs w:val="21"/>
        </w:rPr>
        <w:tab/>
      </w:r>
      <w:r w:rsidR="00090AA9" w:rsidRPr="00090AA9">
        <w:rPr>
          <w:rFonts w:ascii="SimSun" w:hAnsi="SimSun" w:hint="eastAsia"/>
          <w:sz w:val="21"/>
          <w:szCs w:val="21"/>
        </w:rPr>
        <w:t>标准委员会在第五届会议上同意创建新的第57号任务以及组建</w:t>
      </w:r>
      <w:bookmarkStart w:id="4" w:name="_Hlk146633525"/>
      <w:r w:rsidR="00090AA9" w:rsidRPr="00090AA9">
        <w:rPr>
          <w:rFonts w:ascii="SimSun" w:hAnsi="SimSun" w:hint="eastAsia"/>
          <w:sz w:val="21"/>
          <w:szCs w:val="21"/>
        </w:rPr>
        <w:t>外观设计表现形式工作队</w:t>
      </w:r>
      <w:bookmarkEnd w:id="4"/>
      <w:r w:rsidR="00090AA9">
        <w:rPr>
          <w:rFonts w:ascii="SimSun" w:hAnsi="SimSun" w:hint="eastAsia"/>
          <w:sz w:val="21"/>
          <w:szCs w:val="21"/>
        </w:rPr>
        <w:t>，并指定</w:t>
      </w:r>
      <w:r w:rsidR="00090AA9" w:rsidRPr="00090AA9">
        <w:rPr>
          <w:rFonts w:ascii="SimSun" w:hAnsi="SimSun" w:hint="eastAsia"/>
          <w:sz w:val="21"/>
          <w:szCs w:val="21"/>
        </w:rPr>
        <w:t>澳大利亚知识产权局和国际局为新工作队共同牵头人（见文件CWS/5/22第103段和第104段）</w:t>
      </w:r>
      <w:r w:rsidR="00D0575F">
        <w:rPr>
          <w:rFonts w:ascii="SimSun" w:hAnsi="SimSun" w:hint="eastAsia"/>
          <w:sz w:val="21"/>
          <w:szCs w:val="21"/>
        </w:rPr>
        <w:t>。</w:t>
      </w:r>
    </w:p>
    <w:p w14:paraId="6D428720" w14:textId="657B541D" w:rsidR="00157468" w:rsidRPr="00DE23D8" w:rsidRDefault="00663D77" w:rsidP="00090AA9">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sidRPr="00D0575F">
        <w:rPr>
          <w:rFonts w:ascii="SimSun" w:hAnsi="SimSun"/>
          <w:sz w:val="21"/>
          <w:szCs w:val="21"/>
        </w:rPr>
        <w:tab/>
      </w:r>
      <w:r w:rsidR="000B2BC9">
        <w:rPr>
          <w:rFonts w:ascii="SimSun" w:hAnsi="SimSun" w:hint="eastAsia"/>
          <w:sz w:val="21"/>
          <w:szCs w:val="21"/>
        </w:rPr>
        <w:t>标准委员会</w:t>
      </w:r>
      <w:r w:rsidR="00090AA9" w:rsidRPr="00090AA9">
        <w:rPr>
          <w:rFonts w:ascii="SimSun" w:hAnsi="SimSun" w:hint="eastAsia"/>
          <w:sz w:val="21"/>
          <w:szCs w:val="21"/>
        </w:rPr>
        <w:t>第八届会议通过了关于工业品外观设计电子</w:t>
      </w:r>
      <w:r w:rsidR="00090AA9">
        <w:rPr>
          <w:rFonts w:ascii="SimSun" w:hAnsi="SimSun" w:hint="eastAsia"/>
          <w:sz w:val="21"/>
          <w:szCs w:val="21"/>
        </w:rPr>
        <w:t>表现形</w:t>
      </w:r>
      <w:proofErr w:type="gramStart"/>
      <w:r w:rsidR="00090AA9">
        <w:rPr>
          <w:rFonts w:ascii="SimSun" w:hAnsi="SimSun" w:hint="eastAsia"/>
          <w:sz w:val="21"/>
          <w:szCs w:val="21"/>
        </w:rPr>
        <w:t>式</w:t>
      </w:r>
      <w:r w:rsidR="00090AA9" w:rsidRPr="00090AA9">
        <w:rPr>
          <w:rFonts w:ascii="SimSun" w:hAnsi="SimSun" w:hint="eastAsia"/>
          <w:sz w:val="21"/>
          <w:szCs w:val="21"/>
        </w:rPr>
        <w:t>建议</w:t>
      </w:r>
      <w:proofErr w:type="gramEnd"/>
      <w:r w:rsidR="00090AA9" w:rsidRPr="00090AA9">
        <w:rPr>
          <w:rFonts w:ascii="SimSun" w:hAnsi="SimSun" w:hint="eastAsia"/>
          <w:sz w:val="21"/>
          <w:szCs w:val="21"/>
        </w:rPr>
        <w:t>的新</w:t>
      </w:r>
      <w:r w:rsidR="00090AA9">
        <w:rPr>
          <w:rFonts w:ascii="SimSun" w:hAnsi="SimSun" w:hint="eastAsia"/>
          <w:sz w:val="21"/>
          <w:szCs w:val="21"/>
        </w:rPr>
        <w:t>产权组织</w:t>
      </w:r>
      <w:r w:rsidR="00090AA9" w:rsidRPr="00090AA9">
        <w:rPr>
          <w:rFonts w:ascii="SimSun" w:hAnsi="SimSun" w:hint="eastAsia"/>
          <w:sz w:val="21"/>
          <w:szCs w:val="21"/>
        </w:rPr>
        <w:t>标准ST.88，并要求工作</w:t>
      </w:r>
      <w:r w:rsidR="00090AA9">
        <w:rPr>
          <w:rFonts w:ascii="SimSun" w:hAnsi="SimSun" w:hint="eastAsia"/>
          <w:sz w:val="21"/>
          <w:szCs w:val="21"/>
        </w:rPr>
        <w:t>队在</w:t>
      </w:r>
      <w:r w:rsidR="00090AA9" w:rsidRPr="00090AA9">
        <w:rPr>
          <w:rFonts w:ascii="SimSun" w:hAnsi="SimSun" w:hint="eastAsia"/>
          <w:sz w:val="21"/>
          <w:szCs w:val="21"/>
        </w:rPr>
        <w:t>下届会议</w:t>
      </w:r>
      <w:r w:rsidR="00090AA9">
        <w:rPr>
          <w:rFonts w:ascii="SimSun" w:hAnsi="SimSun" w:hint="eastAsia"/>
          <w:sz w:val="21"/>
          <w:szCs w:val="21"/>
        </w:rPr>
        <w:t>编</w:t>
      </w:r>
      <w:r w:rsidR="00D30099">
        <w:rPr>
          <w:rFonts w:ascii="SimSun" w:hAnsi="SimSun" w:hint="eastAsia"/>
          <w:sz w:val="21"/>
          <w:szCs w:val="21"/>
        </w:rPr>
        <w:t>制</w:t>
      </w:r>
      <w:r w:rsidR="00090AA9" w:rsidRPr="00090AA9">
        <w:rPr>
          <w:rFonts w:ascii="SimSun" w:hAnsi="SimSun" w:hint="eastAsia"/>
          <w:sz w:val="21"/>
          <w:szCs w:val="21"/>
        </w:rPr>
        <w:t>一份关于</w:t>
      </w:r>
      <w:r w:rsidR="00090AA9">
        <w:rPr>
          <w:rFonts w:ascii="SimSun" w:hAnsi="SimSun" w:hint="eastAsia"/>
          <w:sz w:val="21"/>
          <w:szCs w:val="21"/>
        </w:rPr>
        <w:t>产权组织标准</w:t>
      </w:r>
      <w:r w:rsidR="00090AA9" w:rsidRPr="00090AA9">
        <w:rPr>
          <w:rFonts w:ascii="SimSun" w:hAnsi="SimSun" w:hint="eastAsia"/>
          <w:sz w:val="21"/>
          <w:szCs w:val="21"/>
        </w:rPr>
        <w:t>ST.88</w:t>
      </w:r>
      <w:r w:rsidR="00090AA9">
        <w:rPr>
          <w:rFonts w:ascii="SimSun" w:hAnsi="SimSun" w:hint="eastAsia"/>
          <w:sz w:val="21"/>
          <w:szCs w:val="21"/>
        </w:rPr>
        <w:t>中</w:t>
      </w:r>
      <w:r w:rsidR="00D30099">
        <w:rPr>
          <w:rFonts w:ascii="SimSun" w:hAnsi="SimSun" w:hint="eastAsia"/>
          <w:sz w:val="21"/>
          <w:szCs w:val="21"/>
        </w:rPr>
        <w:t>对</w:t>
      </w:r>
      <w:r w:rsidR="00090AA9" w:rsidRPr="00090AA9">
        <w:rPr>
          <w:rFonts w:ascii="SimSun" w:hAnsi="SimSun" w:hint="eastAsia"/>
          <w:sz w:val="21"/>
          <w:szCs w:val="21"/>
        </w:rPr>
        <w:t>可缩放矢量图形</w:t>
      </w:r>
      <w:r w:rsidR="00090AA9">
        <w:rPr>
          <w:rFonts w:ascii="SimSun" w:hAnsi="SimSun" w:hint="eastAsia"/>
          <w:sz w:val="21"/>
          <w:szCs w:val="21"/>
        </w:rPr>
        <w:t>（</w:t>
      </w:r>
      <w:r w:rsidR="00090AA9" w:rsidRPr="00090AA9">
        <w:rPr>
          <w:rFonts w:ascii="SimSun" w:hAnsi="SimSun" w:hint="eastAsia"/>
          <w:sz w:val="21"/>
          <w:szCs w:val="21"/>
        </w:rPr>
        <w:t>SVG</w:t>
      </w:r>
      <w:r w:rsidR="00090AA9">
        <w:rPr>
          <w:rFonts w:ascii="SimSun" w:hAnsi="SimSun" w:hint="eastAsia"/>
          <w:sz w:val="21"/>
          <w:szCs w:val="21"/>
        </w:rPr>
        <w:t>）</w:t>
      </w:r>
      <w:r w:rsidR="00090AA9" w:rsidRPr="00090AA9">
        <w:rPr>
          <w:rFonts w:ascii="SimSun" w:hAnsi="SimSun" w:hint="eastAsia"/>
          <w:sz w:val="21"/>
          <w:szCs w:val="21"/>
        </w:rPr>
        <w:t>格式</w:t>
      </w:r>
      <w:r w:rsidR="00D30099">
        <w:rPr>
          <w:rFonts w:ascii="SimSun" w:hAnsi="SimSun" w:hint="eastAsia"/>
          <w:sz w:val="21"/>
          <w:szCs w:val="21"/>
        </w:rPr>
        <w:t>的处理</w:t>
      </w:r>
      <w:r w:rsidR="00090AA9" w:rsidRPr="00090AA9">
        <w:rPr>
          <w:rFonts w:ascii="SimSun" w:hAnsi="SimSun" w:hint="eastAsia"/>
          <w:sz w:val="21"/>
          <w:szCs w:val="21"/>
        </w:rPr>
        <w:t>的</w:t>
      </w:r>
      <w:r w:rsidR="00D343B6">
        <w:rPr>
          <w:rFonts w:ascii="SimSun" w:hAnsi="SimSun" w:hint="eastAsia"/>
          <w:sz w:val="21"/>
          <w:szCs w:val="21"/>
        </w:rPr>
        <w:t>提案</w:t>
      </w:r>
      <w:r w:rsidR="00090AA9">
        <w:rPr>
          <w:rFonts w:ascii="SimSun" w:hAnsi="SimSun" w:hint="eastAsia"/>
          <w:sz w:val="21"/>
          <w:szCs w:val="21"/>
        </w:rPr>
        <w:t>（</w:t>
      </w:r>
      <w:r w:rsidR="00090AA9" w:rsidRPr="00090AA9">
        <w:rPr>
          <w:rFonts w:ascii="SimSun" w:hAnsi="SimSun" w:hint="eastAsia"/>
          <w:sz w:val="21"/>
          <w:szCs w:val="21"/>
        </w:rPr>
        <w:t>见文件CWS/8/24第31至41段</w:t>
      </w:r>
      <w:r w:rsidR="00090AA9">
        <w:rPr>
          <w:rFonts w:ascii="SimSun" w:hAnsi="SimSun" w:hint="eastAsia"/>
          <w:sz w:val="21"/>
          <w:szCs w:val="21"/>
        </w:rPr>
        <w:t>）</w:t>
      </w:r>
      <w:r w:rsidR="00090AA9" w:rsidRPr="00090AA9">
        <w:rPr>
          <w:rFonts w:ascii="SimSun" w:hAnsi="SimSun" w:hint="eastAsia"/>
          <w:sz w:val="21"/>
          <w:szCs w:val="21"/>
        </w:rPr>
        <w:t>。</w:t>
      </w:r>
      <w:r w:rsidR="00090AA9">
        <w:rPr>
          <w:rFonts w:ascii="SimSun" w:hAnsi="SimSun" w:hint="eastAsia"/>
          <w:sz w:val="21"/>
          <w:szCs w:val="21"/>
        </w:rPr>
        <w:t>委员会注意到</w:t>
      </w:r>
      <w:r w:rsidR="00090AA9" w:rsidRPr="00090AA9">
        <w:rPr>
          <w:rFonts w:ascii="SimSun" w:hAnsi="SimSun" w:hint="eastAsia"/>
          <w:sz w:val="21"/>
          <w:szCs w:val="21"/>
        </w:rPr>
        <w:t>，已通过的标准没有就</w:t>
      </w:r>
      <w:r w:rsidR="00090AA9">
        <w:rPr>
          <w:rFonts w:ascii="SimSun" w:hAnsi="SimSun" w:hint="eastAsia"/>
          <w:sz w:val="21"/>
          <w:szCs w:val="21"/>
        </w:rPr>
        <w:t>立体</w:t>
      </w:r>
      <w:r w:rsidR="00090AA9" w:rsidRPr="00090AA9">
        <w:rPr>
          <w:rFonts w:ascii="SimSun" w:hAnsi="SimSun" w:hint="eastAsia"/>
          <w:sz w:val="21"/>
          <w:szCs w:val="21"/>
        </w:rPr>
        <w:t>对象提出建议，建议</w:t>
      </w:r>
      <w:r w:rsidR="00D343B6">
        <w:rPr>
          <w:rFonts w:ascii="SimSun" w:hAnsi="SimSun" w:hint="eastAsia"/>
          <w:sz w:val="21"/>
          <w:szCs w:val="21"/>
        </w:rPr>
        <w:t>稍</w:t>
      </w:r>
      <w:r w:rsidR="00090AA9" w:rsidRPr="00090AA9">
        <w:rPr>
          <w:rFonts w:ascii="SimSun" w:hAnsi="SimSun" w:hint="eastAsia"/>
          <w:sz w:val="21"/>
          <w:szCs w:val="21"/>
        </w:rPr>
        <w:t>后</w:t>
      </w:r>
      <w:r w:rsidR="00090AA9">
        <w:rPr>
          <w:rFonts w:ascii="SimSun" w:hAnsi="SimSun" w:hint="eastAsia"/>
          <w:sz w:val="21"/>
          <w:szCs w:val="21"/>
        </w:rPr>
        <w:t>重新</w:t>
      </w:r>
      <w:r w:rsidR="00090AA9" w:rsidRPr="00090AA9">
        <w:rPr>
          <w:rFonts w:ascii="SimSun" w:hAnsi="SimSun" w:hint="eastAsia"/>
          <w:sz w:val="21"/>
          <w:szCs w:val="21"/>
        </w:rPr>
        <w:t>讨论这一议题，</w:t>
      </w:r>
      <w:r w:rsidR="00090AA9" w:rsidRPr="00DE23D8">
        <w:rPr>
          <w:rFonts w:ascii="SimSun" w:hAnsi="SimSun" w:hint="eastAsia"/>
          <w:sz w:val="21"/>
          <w:szCs w:val="21"/>
        </w:rPr>
        <w:t>必要时对标准进行修订。</w:t>
      </w:r>
    </w:p>
    <w:p w14:paraId="44E88A6D" w14:textId="14B7AD2D" w:rsidR="00BF7409" w:rsidRPr="00D0575F" w:rsidRDefault="00025F44" w:rsidP="0052469D">
      <w:pPr>
        <w:overflowPunct w:val="0"/>
        <w:spacing w:afterLines="50" w:after="120" w:line="340" w:lineRule="atLeast"/>
        <w:jc w:val="both"/>
        <w:rPr>
          <w:rStyle w:val="af4"/>
          <w:rFonts w:ascii="SimSun" w:hAnsi="SimSun"/>
          <w:sz w:val="21"/>
        </w:rPr>
      </w:pPr>
      <w:r w:rsidRPr="00DE23D8">
        <w:rPr>
          <w:rFonts w:ascii="SimSun" w:hAnsi="SimSun"/>
          <w:sz w:val="21"/>
          <w:szCs w:val="21"/>
        </w:rPr>
        <w:fldChar w:fldCharType="begin"/>
      </w:r>
      <w:r w:rsidRPr="00DE23D8">
        <w:rPr>
          <w:rFonts w:ascii="SimSun" w:hAnsi="SimSun"/>
          <w:sz w:val="21"/>
          <w:szCs w:val="21"/>
        </w:rPr>
        <w:instrText xml:space="preserve"> AUTONUM  </w:instrText>
      </w:r>
      <w:r w:rsidRPr="00DE23D8">
        <w:rPr>
          <w:rFonts w:ascii="SimSun" w:hAnsi="SimSun"/>
          <w:sz w:val="21"/>
          <w:szCs w:val="21"/>
        </w:rPr>
        <w:fldChar w:fldCharType="end"/>
      </w:r>
      <w:r w:rsidR="0052469D" w:rsidRPr="00DE23D8">
        <w:rPr>
          <w:rFonts w:ascii="SimSun" w:hAnsi="SimSun"/>
          <w:sz w:val="21"/>
          <w:szCs w:val="21"/>
        </w:rPr>
        <w:tab/>
      </w:r>
      <w:r w:rsidR="000B2BC9" w:rsidRPr="00DE23D8">
        <w:rPr>
          <w:rFonts w:ascii="SimSun" w:hAnsi="SimSun" w:hint="eastAsia"/>
          <w:sz w:val="21"/>
          <w:szCs w:val="21"/>
        </w:rPr>
        <w:t>标准委员会</w:t>
      </w:r>
      <w:r w:rsidR="00090AA9" w:rsidRPr="00DE23D8">
        <w:rPr>
          <w:rFonts w:ascii="SimSun" w:hAnsi="SimSun" w:hint="eastAsia"/>
          <w:sz w:val="21"/>
          <w:szCs w:val="21"/>
        </w:rPr>
        <w:t>第九届会议通过了对产权组织标准ST.88的修订，其中提出了</w:t>
      </w:r>
      <w:r w:rsidR="00D343B6" w:rsidRPr="00DE23D8">
        <w:rPr>
          <w:rFonts w:ascii="SimSun" w:hAnsi="SimSun" w:hint="eastAsia"/>
          <w:sz w:val="21"/>
          <w:szCs w:val="21"/>
        </w:rPr>
        <w:t>对</w:t>
      </w:r>
      <w:r w:rsidR="00090AA9" w:rsidRPr="00DE23D8">
        <w:rPr>
          <w:rFonts w:ascii="SimSun" w:hAnsi="SimSun" w:hint="eastAsia"/>
          <w:sz w:val="21"/>
          <w:szCs w:val="21"/>
        </w:rPr>
        <w:t>SVG图像格式</w:t>
      </w:r>
      <w:r w:rsidR="00D343B6" w:rsidRPr="00DE23D8">
        <w:rPr>
          <w:rFonts w:ascii="SimSun" w:hAnsi="SimSun" w:hint="eastAsia"/>
          <w:sz w:val="21"/>
          <w:szCs w:val="21"/>
        </w:rPr>
        <w:t>的处理</w:t>
      </w:r>
      <w:r w:rsidR="00090AA9" w:rsidRPr="00DE23D8">
        <w:rPr>
          <w:rFonts w:ascii="SimSun" w:hAnsi="SimSun" w:hint="eastAsia"/>
          <w:sz w:val="21"/>
          <w:szCs w:val="21"/>
        </w:rPr>
        <w:t>的建议（见文件CWS/9/25第80至83段）。</w:t>
      </w:r>
    </w:p>
    <w:p w14:paraId="0C3C2AD0" w14:textId="36CDEADB" w:rsidR="000B2BC9" w:rsidRPr="00AC740B" w:rsidRDefault="000B2BC9" w:rsidP="000B2BC9">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Pr="00D0575F">
        <w:rPr>
          <w:rFonts w:ascii="SimSun" w:hAnsi="SimSun"/>
          <w:sz w:val="21"/>
          <w:szCs w:val="21"/>
        </w:rPr>
        <w:tab/>
      </w:r>
      <w:r w:rsidRPr="00D0575F">
        <w:rPr>
          <w:rFonts w:ascii="SimSun" w:hAnsi="SimSun" w:hint="eastAsia"/>
          <w:sz w:val="21"/>
          <w:szCs w:val="21"/>
        </w:rPr>
        <w:t>在第十届会议上没有提供外观设计表现形式工作队的进展报告</w:t>
      </w:r>
      <w:r w:rsidRPr="00AC740B">
        <w:rPr>
          <w:rFonts w:ascii="SimSun" w:hAnsi="SimSun" w:hint="eastAsia"/>
          <w:sz w:val="21"/>
          <w:szCs w:val="21"/>
        </w:rPr>
        <w:t>。</w:t>
      </w:r>
    </w:p>
    <w:p w14:paraId="0457D827" w14:textId="66FF3963" w:rsidR="00AB7DCF" w:rsidRPr="00F90B51" w:rsidRDefault="000B2BC9" w:rsidP="00F90B51">
      <w:pPr>
        <w:pStyle w:val="2"/>
        <w:spacing w:beforeLines="100" w:afterLines="50" w:after="120" w:line="340" w:lineRule="atLeast"/>
        <w:rPr>
          <w:rFonts w:ascii="SimHei" w:eastAsia="SimHei" w:hAnsi="SimHei"/>
          <w:sz w:val="21"/>
          <w:szCs w:val="21"/>
        </w:rPr>
      </w:pPr>
      <w:bookmarkStart w:id="5" w:name="_Hlk146635778"/>
      <w:r>
        <w:rPr>
          <w:rFonts w:ascii="SimHei" w:eastAsia="SimHei" w:hAnsi="SimHei" w:hint="eastAsia"/>
          <w:sz w:val="21"/>
          <w:szCs w:val="21"/>
        </w:rPr>
        <w:lastRenderedPageBreak/>
        <w:t>第5</w:t>
      </w:r>
      <w:r>
        <w:rPr>
          <w:rFonts w:ascii="SimHei" w:eastAsia="SimHei" w:hAnsi="SimHei"/>
          <w:sz w:val="21"/>
          <w:szCs w:val="21"/>
        </w:rPr>
        <w:t>7</w:t>
      </w:r>
      <w:r>
        <w:rPr>
          <w:rFonts w:ascii="SimHei" w:eastAsia="SimHei" w:hAnsi="SimHei" w:hint="eastAsia"/>
          <w:sz w:val="21"/>
          <w:szCs w:val="21"/>
        </w:rPr>
        <w:t>号任务的进展</w:t>
      </w:r>
    </w:p>
    <w:p w14:paraId="03717A63" w14:textId="0B577FC9" w:rsidR="003425DF" w:rsidRDefault="00F3242B" w:rsidP="0052469D">
      <w:pPr>
        <w:overflowPunct w:val="0"/>
        <w:spacing w:afterLines="50" w:after="120" w:line="340" w:lineRule="atLeast"/>
        <w:jc w:val="both"/>
        <w:rPr>
          <w:rFonts w:ascii="SimSun" w:hAnsi="SimSun"/>
          <w:sz w:val="21"/>
          <w:szCs w:val="21"/>
        </w:rPr>
      </w:pPr>
      <w:r w:rsidRPr="00AC740B">
        <w:rPr>
          <w:rFonts w:ascii="SimSun" w:hAnsi="SimSun"/>
          <w:sz w:val="21"/>
          <w:szCs w:val="21"/>
        </w:rPr>
        <w:fldChar w:fldCharType="begin"/>
      </w:r>
      <w:r w:rsidRPr="00AC740B">
        <w:rPr>
          <w:rFonts w:ascii="SimSun" w:hAnsi="SimSun"/>
          <w:sz w:val="21"/>
          <w:szCs w:val="21"/>
        </w:rPr>
        <w:instrText xml:space="preserve"> AUTONUM  </w:instrText>
      </w:r>
      <w:r w:rsidRPr="00AC740B">
        <w:rPr>
          <w:rFonts w:ascii="SimSun" w:hAnsi="SimSun"/>
          <w:sz w:val="21"/>
          <w:szCs w:val="21"/>
        </w:rPr>
        <w:fldChar w:fldCharType="end"/>
      </w:r>
      <w:r w:rsidR="0052469D" w:rsidRPr="00AC740B">
        <w:rPr>
          <w:rFonts w:ascii="SimSun" w:hAnsi="SimSun"/>
          <w:sz w:val="21"/>
          <w:szCs w:val="21"/>
        </w:rPr>
        <w:tab/>
      </w:r>
      <w:r w:rsidR="004243C3" w:rsidRPr="004243C3">
        <w:rPr>
          <w:rFonts w:ascii="SimSun" w:hAnsi="SimSun" w:hint="eastAsia"/>
          <w:sz w:val="21"/>
          <w:szCs w:val="21"/>
        </w:rPr>
        <w:t>第57</w:t>
      </w:r>
      <w:r w:rsidR="004243C3">
        <w:rPr>
          <w:rFonts w:ascii="SimSun" w:hAnsi="SimSun" w:hint="eastAsia"/>
          <w:sz w:val="21"/>
          <w:szCs w:val="21"/>
        </w:rPr>
        <w:t>号</w:t>
      </w:r>
      <w:r w:rsidR="004243C3" w:rsidRPr="004243C3">
        <w:rPr>
          <w:rFonts w:ascii="SimSun" w:hAnsi="SimSun" w:hint="eastAsia"/>
          <w:sz w:val="21"/>
          <w:szCs w:val="21"/>
        </w:rPr>
        <w:t>任务的目标是审查并提出对产权组织标准ST.88的任何必要修订和更新</w:t>
      </w:r>
      <w:r w:rsidR="004243C3">
        <w:rPr>
          <w:rFonts w:ascii="SimSun" w:hAnsi="SimSun" w:hint="eastAsia"/>
          <w:sz w:val="21"/>
          <w:szCs w:val="21"/>
        </w:rPr>
        <w:t>。</w:t>
      </w:r>
    </w:p>
    <w:bookmarkEnd w:id="5"/>
    <w:p w14:paraId="7937EF35" w14:textId="096945FC" w:rsidR="004243C3" w:rsidRPr="004243C3" w:rsidRDefault="004243C3" w:rsidP="00D0575F">
      <w:pPr>
        <w:keepNext/>
        <w:overflowPunct w:val="0"/>
        <w:spacing w:afterLines="50" w:after="120" w:line="340" w:lineRule="atLeast"/>
        <w:jc w:val="both"/>
        <w:rPr>
          <w:rFonts w:ascii="SimSun" w:hAnsi="SimSun"/>
          <w:sz w:val="21"/>
          <w:szCs w:val="21"/>
          <w:u w:val="single"/>
        </w:rPr>
      </w:pPr>
      <w:r w:rsidRPr="004243C3">
        <w:rPr>
          <w:rFonts w:ascii="SimSun" w:hAnsi="SimSun"/>
          <w:sz w:val="21"/>
          <w:szCs w:val="21"/>
          <w:u w:val="single"/>
        </w:rPr>
        <w:t>2023</w:t>
      </w:r>
      <w:r w:rsidRPr="004243C3">
        <w:rPr>
          <w:rFonts w:ascii="SimSun" w:hAnsi="SimSun" w:hint="eastAsia"/>
          <w:sz w:val="21"/>
          <w:szCs w:val="21"/>
          <w:u w:val="single"/>
        </w:rPr>
        <w:t>年的相关行动</w:t>
      </w:r>
    </w:p>
    <w:bookmarkStart w:id="6" w:name="_Hlk146635219"/>
    <w:p w14:paraId="5DB87D11" w14:textId="5C1ACDD6" w:rsidR="003B2619" w:rsidRPr="00AC740B" w:rsidRDefault="00157468" w:rsidP="0052469D">
      <w:pPr>
        <w:keepNext/>
        <w:overflowPunct w:val="0"/>
        <w:spacing w:afterLines="50" w:after="120" w:line="340" w:lineRule="atLeast"/>
        <w:jc w:val="both"/>
        <w:rPr>
          <w:rFonts w:ascii="SimSun" w:hAnsi="SimSun"/>
          <w:sz w:val="21"/>
          <w:szCs w:val="21"/>
        </w:rPr>
      </w:pPr>
      <w:r w:rsidRPr="00AC740B">
        <w:rPr>
          <w:rFonts w:ascii="SimSun" w:hAnsi="SimSun"/>
          <w:sz w:val="21"/>
          <w:szCs w:val="21"/>
        </w:rPr>
        <w:fldChar w:fldCharType="begin"/>
      </w:r>
      <w:r w:rsidRPr="00AC740B">
        <w:rPr>
          <w:rFonts w:ascii="SimSun" w:hAnsi="SimSun"/>
          <w:sz w:val="21"/>
          <w:szCs w:val="21"/>
        </w:rPr>
        <w:instrText xml:space="preserve"> AUTONUM  </w:instrText>
      </w:r>
      <w:r w:rsidRPr="00AC740B">
        <w:rPr>
          <w:rFonts w:ascii="SimSun" w:hAnsi="SimSun"/>
          <w:sz w:val="21"/>
          <w:szCs w:val="21"/>
        </w:rPr>
        <w:fldChar w:fldCharType="end"/>
      </w:r>
      <w:r w:rsidR="0052469D" w:rsidRPr="00AC740B">
        <w:rPr>
          <w:rFonts w:ascii="SimSun" w:hAnsi="SimSun"/>
          <w:sz w:val="21"/>
          <w:szCs w:val="21"/>
        </w:rPr>
        <w:tab/>
      </w:r>
      <w:r w:rsidR="00E836E1">
        <w:rPr>
          <w:rFonts w:ascii="SimSun" w:hAnsi="SimSun" w:hint="eastAsia"/>
          <w:sz w:val="21"/>
          <w:szCs w:val="21"/>
        </w:rPr>
        <w:t>本年度有下述两项行动</w:t>
      </w:r>
      <w:r w:rsidR="00126F55" w:rsidRPr="00AC740B">
        <w:rPr>
          <w:rFonts w:ascii="SimSun" w:hAnsi="SimSun" w:hint="eastAsia"/>
          <w:sz w:val="21"/>
          <w:szCs w:val="21"/>
        </w:rPr>
        <w:t>：</w:t>
      </w:r>
    </w:p>
    <w:p w14:paraId="09C5F7F3" w14:textId="10175F5A" w:rsidR="007A799B" w:rsidRPr="00AC740B" w:rsidRDefault="00E836E1" w:rsidP="00D0575F">
      <w:pPr>
        <w:pStyle w:val="af0"/>
        <w:numPr>
          <w:ilvl w:val="0"/>
          <w:numId w:val="17"/>
        </w:numPr>
        <w:overflowPunct w:val="0"/>
        <w:spacing w:afterLines="50" w:after="120" w:line="340" w:lineRule="atLeast"/>
        <w:ind w:left="567" w:firstLine="0"/>
        <w:contextualSpacing w:val="0"/>
        <w:jc w:val="both"/>
        <w:rPr>
          <w:rFonts w:ascii="SimSun" w:hAnsi="SimSun"/>
          <w:sz w:val="21"/>
          <w:szCs w:val="21"/>
        </w:rPr>
      </w:pPr>
      <w:r w:rsidRPr="00E836E1">
        <w:rPr>
          <w:rFonts w:ascii="SimSun" w:hAnsi="SimSun" w:hint="eastAsia"/>
          <w:sz w:val="21"/>
          <w:szCs w:val="21"/>
        </w:rPr>
        <w:t>审查</w:t>
      </w:r>
      <w:r w:rsidR="00DE23D8">
        <w:rPr>
          <w:rFonts w:ascii="SimSun" w:hAnsi="SimSun" w:hint="eastAsia"/>
          <w:sz w:val="21"/>
          <w:szCs w:val="21"/>
        </w:rPr>
        <w:t>关于</w:t>
      </w:r>
      <w:r>
        <w:rPr>
          <w:rFonts w:ascii="SimSun" w:hAnsi="SimSun" w:hint="eastAsia"/>
          <w:sz w:val="21"/>
          <w:szCs w:val="21"/>
        </w:rPr>
        <w:t>产权组织标准</w:t>
      </w:r>
      <w:r w:rsidRPr="00E836E1">
        <w:rPr>
          <w:rFonts w:ascii="SimSun" w:hAnsi="SimSun" w:hint="eastAsia"/>
          <w:sz w:val="21"/>
          <w:szCs w:val="21"/>
        </w:rPr>
        <w:t>ST.88中</w:t>
      </w:r>
      <w:r>
        <w:rPr>
          <w:rFonts w:ascii="SimSun" w:hAnsi="SimSun" w:hint="eastAsia"/>
          <w:sz w:val="21"/>
          <w:szCs w:val="21"/>
        </w:rPr>
        <w:t>立体对象</w:t>
      </w:r>
      <w:r w:rsidRPr="00E836E1">
        <w:rPr>
          <w:rFonts w:ascii="SimSun" w:hAnsi="SimSun" w:hint="eastAsia"/>
          <w:sz w:val="21"/>
          <w:szCs w:val="21"/>
        </w:rPr>
        <w:t>的建议，确定</w:t>
      </w:r>
      <w:r w:rsidR="00C60863" w:rsidRPr="00E836E1">
        <w:rPr>
          <w:rFonts w:ascii="SimSun" w:hAnsi="SimSun" w:hint="eastAsia"/>
          <w:sz w:val="21"/>
          <w:szCs w:val="21"/>
        </w:rPr>
        <w:t>是否应</w:t>
      </w:r>
      <w:r>
        <w:rPr>
          <w:rFonts w:ascii="SimSun" w:hAnsi="SimSun" w:hint="eastAsia"/>
          <w:sz w:val="21"/>
          <w:szCs w:val="21"/>
        </w:rPr>
        <w:t>在产权组织标准</w:t>
      </w:r>
      <w:r w:rsidRPr="00E836E1">
        <w:rPr>
          <w:rFonts w:ascii="SimSun" w:hAnsi="SimSun" w:hint="eastAsia"/>
          <w:sz w:val="21"/>
          <w:szCs w:val="21"/>
        </w:rPr>
        <w:t>ST.88</w:t>
      </w:r>
      <w:r>
        <w:rPr>
          <w:rFonts w:ascii="SimSun" w:hAnsi="SimSun" w:hint="eastAsia"/>
          <w:sz w:val="21"/>
          <w:szCs w:val="21"/>
        </w:rPr>
        <w:t>中加入关于立体对象</w:t>
      </w:r>
      <w:r w:rsidRPr="00E836E1">
        <w:rPr>
          <w:rFonts w:ascii="SimSun" w:hAnsi="SimSun" w:hint="eastAsia"/>
          <w:sz w:val="21"/>
          <w:szCs w:val="21"/>
        </w:rPr>
        <w:t>的独立建议，</w:t>
      </w:r>
      <w:proofErr w:type="gramStart"/>
      <w:r w:rsidRPr="00E836E1">
        <w:rPr>
          <w:rFonts w:ascii="SimSun" w:hAnsi="SimSun" w:hint="eastAsia"/>
          <w:sz w:val="21"/>
          <w:szCs w:val="21"/>
        </w:rPr>
        <w:t>还是</w:t>
      </w:r>
      <w:r w:rsidR="00ED57A7">
        <w:rPr>
          <w:rFonts w:ascii="SimSun" w:hAnsi="SimSun" w:hint="eastAsia"/>
          <w:sz w:val="21"/>
          <w:szCs w:val="21"/>
        </w:rPr>
        <w:t>通过</w:t>
      </w:r>
      <w:r w:rsidR="00EE46B6">
        <w:rPr>
          <w:rFonts w:ascii="SimSun" w:hAnsi="SimSun" w:hint="eastAsia"/>
          <w:sz w:val="21"/>
          <w:szCs w:val="21"/>
        </w:rPr>
        <w:t>提及</w:t>
      </w:r>
      <w:r w:rsidR="00B769A8">
        <w:rPr>
          <w:rFonts w:ascii="SimSun" w:hAnsi="SimSun" w:hint="eastAsia"/>
          <w:sz w:val="21"/>
          <w:szCs w:val="21"/>
        </w:rPr>
        <w:t>“</w:t>
      </w:r>
      <w:proofErr w:type="gramEnd"/>
      <w:r>
        <w:rPr>
          <w:rFonts w:ascii="SimSun" w:hAnsi="SimSun" w:hint="eastAsia"/>
          <w:sz w:val="21"/>
          <w:szCs w:val="21"/>
        </w:rPr>
        <w:t>产权组织</w:t>
      </w:r>
      <w:r w:rsidRPr="00E836E1">
        <w:rPr>
          <w:rFonts w:ascii="SimSun" w:hAnsi="SimSun" w:hint="eastAsia"/>
          <w:sz w:val="21"/>
          <w:szCs w:val="21"/>
        </w:rPr>
        <w:t>标准ST.91：关于数字</w:t>
      </w:r>
      <w:r>
        <w:rPr>
          <w:rFonts w:ascii="SimSun" w:hAnsi="SimSun" w:hint="eastAsia"/>
          <w:sz w:val="21"/>
          <w:szCs w:val="21"/>
        </w:rPr>
        <w:t>立体</w:t>
      </w:r>
      <w:r w:rsidRPr="00E836E1">
        <w:rPr>
          <w:rFonts w:ascii="SimSun" w:hAnsi="SimSun" w:hint="eastAsia"/>
          <w:sz w:val="21"/>
          <w:szCs w:val="21"/>
        </w:rPr>
        <w:t>模型和</w:t>
      </w:r>
      <w:r>
        <w:rPr>
          <w:rFonts w:ascii="SimSun" w:hAnsi="SimSun" w:hint="eastAsia"/>
          <w:sz w:val="21"/>
          <w:szCs w:val="21"/>
        </w:rPr>
        <w:t>立体</w:t>
      </w:r>
      <w:r w:rsidRPr="00E836E1">
        <w:rPr>
          <w:rFonts w:ascii="SimSun" w:hAnsi="SimSun" w:hint="eastAsia"/>
          <w:sz w:val="21"/>
          <w:szCs w:val="21"/>
        </w:rPr>
        <w:t>图像</w:t>
      </w:r>
      <w:r w:rsidR="00B769A8">
        <w:rPr>
          <w:rFonts w:ascii="SimSun" w:hAnsi="SimSun" w:hint="eastAsia"/>
          <w:sz w:val="21"/>
          <w:szCs w:val="21"/>
        </w:rPr>
        <w:t>”</w:t>
      </w:r>
      <w:r w:rsidR="00DE23D8">
        <w:rPr>
          <w:rFonts w:ascii="SimSun" w:hAnsi="SimSun" w:hint="eastAsia"/>
          <w:sz w:val="21"/>
          <w:szCs w:val="21"/>
        </w:rPr>
        <w:t>将这些建议纳入</w:t>
      </w:r>
      <w:r w:rsidRPr="00E836E1">
        <w:rPr>
          <w:rFonts w:ascii="SimSun" w:hAnsi="SimSun" w:hint="eastAsia"/>
          <w:sz w:val="21"/>
          <w:szCs w:val="21"/>
        </w:rPr>
        <w:t>；以及</w:t>
      </w:r>
    </w:p>
    <w:p w14:paraId="567B435E" w14:textId="3ED64D52" w:rsidR="005F7121" w:rsidRDefault="00E836E1" w:rsidP="00D0575F">
      <w:pPr>
        <w:pStyle w:val="af0"/>
        <w:numPr>
          <w:ilvl w:val="0"/>
          <w:numId w:val="17"/>
        </w:numPr>
        <w:overflowPunct w:val="0"/>
        <w:spacing w:afterLines="50" w:after="120" w:line="340" w:lineRule="atLeast"/>
        <w:ind w:left="567" w:firstLine="0"/>
        <w:contextualSpacing w:val="0"/>
        <w:jc w:val="both"/>
        <w:rPr>
          <w:rFonts w:ascii="SimSun" w:hAnsi="SimSun"/>
          <w:sz w:val="21"/>
          <w:szCs w:val="21"/>
        </w:rPr>
      </w:pPr>
      <w:r w:rsidRPr="00E836E1">
        <w:rPr>
          <w:rFonts w:ascii="SimSun" w:hAnsi="SimSun" w:hint="eastAsia"/>
          <w:sz w:val="21"/>
          <w:szCs w:val="21"/>
        </w:rPr>
        <w:t>编拟并提出</w:t>
      </w:r>
      <w:r w:rsidR="006B15C2" w:rsidRPr="00E836E1">
        <w:rPr>
          <w:rFonts w:ascii="SimSun" w:hAnsi="SimSun" w:hint="eastAsia"/>
          <w:sz w:val="21"/>
          <w:szCs w:val="21"/>
        </w:rPr>
        <w:t>修订</w:t>
      </w:r>
      <w:r w:rsidRPr="00E836E1">
        <w:rPr>
          <w:rFonts w:ascii="SimSun" w:hAnsi="SimSun" w:hint="eastAsia"/>
          <w:sz w:val="21"/>
          <w:szCs w:val="21"/>
        </w:rPr>
        <w:t>ST.88的提案，供CWS/11审议。</w:t>
      </w:r>
    </w:p>
    <w:bookmarkEnd w:id="6"/>
    <w:p w14:paraId="2F665030" w14:textId="32927F01" w:rsidR="00E836E1" w:rsidRPr="003A1A6C" w:rsidRDefault="00E836E1" w:rsidP="00D0575F">
      <w:pPr>
        <w:keepNext/>
        <w:overflowPunct w:val="0"/>
        <w:spacing w:afterLines="50" w:after="120" w:line="340" w:lineRule="atLeast"/>
        <w:jc w:val="both"/>
        <w:rPr>
          <w:rFonts w:ascii="SimSun" w:hAnsi="SimSun"/>
          <w:sz w:val="21"/>
          <w:szCs w:val="21"/>
          <w:u w:val="single"/>
        </w:rPr>
      </w:pPr>
      <w:r w:rsidRPr="003A1A6C">
        <w:rPr>
          <w:rFonts w:ascii="SimSun" w:hAnsi="SimSun" w:hint="eastAsia"/>
          <w:sz w:val="21"/>
          <w:szCs w:val="21"/>
          <w:u w:val="single"/>
        </w:rPr>
        <w:t>潜在的挑战或</w:t>
      </w:r>
      <w:r w:rsidR="003A1A6C" w:rsidRPr="003A1A6C">
        <w:rPr>
          <w:rFonts w:ascii="SimSun" w:hAnsi="SimSun" w:hint="eastAsia"/>
          <w:sz w:val="21"/>
          <w:szCs w:val="21"/>
          <w:u w:val="single"/>
        </w:rPr>
        <w:t>依</w:t>
      </w:r>
      <w:r w:rsidR="003A1A6C">
        <w:rPr>
          <w:rFonts w:ascii="SimSun" w:hAnsi="SimSun" w:hint="eastAsia"/>
          <w:sz w:val="21"/>
          <w:szCs w:val="21"/>
          <w:u w:val="single"/>
        </w:rPr>
        <w:t>赖性</w:t>
      </w:r>
    </w:p>
    <w:bookmarkStart w:id="7" w:name="_Hlk146635196"/>
    <w:p w14:paraId="73376993" w14:textId="4370DEA9" w:rsidR="00A43A9C" w:rsidRDefault="00A43A9C" w:rsidP="0052469D">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sidRPr="00D0575F">
        <w:rPr>
          <w:rFonts w:ascii="SimSun" w:hAnsi="SimSun"/>
          <w:sz w:val="21"/>
          <w:szCs w:val="21"/>
        </w:rPr>
        <w:tab/>
      </w:r>
      <w:r w:rsidR="003A1A6C" w:rsidRPr="003A1A6C">
        <w:rPr>
          <w:rFonts w:ascii="SimSun" w:hAnsi="SimSun" w:hint="eastAsia"/>
          <w:sz w:val="21"/>
          <w:szCs w:val="21"/>
        </w:rPr>
        <w:t>知识产权局或工作</w:t>
      </w:r>
      <w:r w:rsidR="003A1A6C">
        <w:rPr>
          <w:rFonts w:ascii="SimSun" w:hAnsi="SimSun" w:hint="eastAsia"/>
          <w:sz w:val="21"/>
          <w:szCs w:val="21"/>
        </w:rPr>
        <w:t>队</w:t>
      </w:r>
      <w:r w:rsidR="003A1A6C" w:rsidRPr="003A1A6C">
        <w:rPr>
          <w:rFonts w:ascii="SimSun" w:hAnsi="SimSun" w:hint="eastAsia"/>
          <w:sz w:val="21"/>
          <w:szCs w:val="21"/>
        </w:rPr>
        <w:t>成员的积极参与和贡献被</w:t>
      </w:r>
      <w:r w:rsidR="003A1A6C">
        <w:rPr>
          <w:rFonts w:ascii="SimSun" w:hAnsi="SimSun" w:hint="eastAsia"/>
          <w:sz w:val="21"/>
          <w:szCs w:val="21"/>
        </w:rPr>
        <w:t>注意到是</w:t>
      </w:r>
      <w:r w:rsidR="003A1A6C" w:rsidRPr="003A1A6C">
        <w:rPr>
          <w:rFonts w:ascii="SimSun" w:hAnsi="SimSun" w:hint="eastAsia"/>
          <w:sz w:val="21"/>
          <w:szCs w:val="21"/>
        </w:rPr>
        <w:t>一</w:t>
      </w:r>
      <w:r w:rsidR="0068707A">
        <w:rPr>
          <w:rFonts w:ascii="SimSun" w:hAnsi="SimSun" w:hint="eastAsia"/>
          <w:sz w:val="21"/>
          <w:szCs w:val="21"/>
        </w:rPr>
        <w:t>个</w:t>
      </w:r>
      <w:r w:rsidR="003A1A6C">
        <w:rPr>
          <w:rFonts w:ascii="SimSun" w:hAnsi="SimSun" w:hint="eastAsia"/>
          <w:sz w:val="21"/>
          <w:szCs w:val="21"/>
        </w:rPr>
        <w:t>特别</w:t>
      </w:r>
      <w:r w:rsidR="003A1A6C" w:rsidRPr="003A1A6C">
        <w:rPr>
          <w:rFonts w:ascii="SimSun" w:hAnsi="SimSun" w:hint="eastAsia"/>
          <w:sz w:val="21"/>
          <w:szCs w:val="21"/>
        </w:rPr>
        <w:t>挑战。只有四名工作</w:t>
      </w:r>
      <w:r w:rsidR="003A1A6C">
        <w:rPr>
          <w:rFonts w:ascii="SimSun" w:hAnsi="SimSun" w:hint="eastAsia"/>
          <w:sz w:val="21"/>
          <w:szCs w:val="21"/>
        </w:rPr>
        <w:t>队</w:t>
      </w:r>
      <w:r w:rsidR="003A1A6C" w:rsidRPr="003A1A6C">
        <w:rPr>
          <w:rFonts w:ascii="SimSun" w:hAnsi="SimSun" w:hint="eastAsia"/>
          <w:sz w:val="21"/>
          <w:szCs w:val="21"/>
        </w:rPr>
        <w:t>成员积极参与了本届会议正在审议的</w:t>
      </w:r>
      <w:r w:rsidR="003A1A6C">
        <w:rPr>
          <w:rFonts w:ascii="SimSun" w:hAnsi="SimSun" w:hint="eastAsia"/>
          <w:sz w:val="21"/>
          <w:szCs w:val="21"/>
        </w:rPr>
        <w:t>产权组织标准</w:t>
      </w:r>
      <w:r w:rsidR="003A1A6C" w:rsidRPr="003A1A6C">
        <w:rPr>
          <w:rFonts w:ascii="SimSun" w:hAnsi="SimSun" w:hint="eastAsia"/>
          <w:sz w:val="21"/>
          <w:szCs w:val="21"/>
        </w:rPr>
        <w:t>ST.88修订提案的讨论和更新</w:t>
      </w:r>
      <w:r w:rsidR="003A1A6C">
        <w:rPr>
          <w:rFonts w:ascii="SimSun" w:hAnsi="SimSun" w:hint="eastAsia"/>
          <w:sz w:val="21"/>
          <w:szCs w:val="21"/>
        </w:rPr>
        <w:t>。</w:t>
      </w:r>
    </w:p>
    <w:bookmarkEnd w:id="7"/>
    <w:p w14:paraId="496D5D0F" w14:textId="3165588E" w:rsidR="0068707A" w:rsidRPr="00D0575F" w:rsidRDefault="0068707A" w:rsidP="00D0575F">
      <w:pPr>
        <w:keepNext/>
        <w:overflowPunct w:val="0"/>
        <w:spacing w:afterLines="50" w:after="120" w:line="340" w:lineRule="atLeast"/>
        <w:jc w:val="both"/>
        <w:rPr>
          <w:rFonts w:ascii="SimSun" w:hAnsi="SimSun"/>
          <w:sz w:val="21"/>
          <w:szCs w:val="21"/>
          <w:u w:val="single"/>
        </w:rPr>
      </w:pPr>
      <w:r w:rsidRPr="00D0575F">
        <w:rPr>
          <w:rFonts w:ascii="SimSun" w:hAnsi="SimSun" w:hint="eastAsia"/>
          <w:sz w:val="21"/>
          <w:szCs w:val="21"/>
          <w:u w:val="single"/>
        </w:rPr>
        <w:t>进展审评</w:t>
      </w:r>
    </w:p>
    <w:p w14:paraId="1E7E43B3" w14:textId="6783B984" w:rsidR="0068707A" w:rsidRPr="00AC740B" w:rsidRDefault="0068707A" w:rsidP="0068707A">
      <w:pPr>
        <w:keepNext/>
        <w:overflowPunct w:val="0"/>
        <w:spacing w:afterLines="50" w:after="120" w:line="340" w:lineRule="atLeast"/>
        <w:jc w:val="both"/>
        <w:rPr>
          <w:rFonts w:ascii="SimSun" w:hAnsi="SimSun"/>
          <w:sz w:val="21"/>
          <w:szCs w:val="21"/>
        </w:rPr>
      </w:pPr>
      <w:r w:rsidRPr="00AC740B">
        <w:rPr>
          <w:rFonts w:ascii="SimSun" w:hAnsi="SimSun"/>
          <w:sz w:val="21"/>
          <w:szCs w:val="21"/>
        </w:rPr>
        <w:fldChar w:fldCharType="begin"/>
      </w:r>
      <w:r w:rsidRPr="00AC740B">
        <w:rPr>
          <w:rFonts w:ascii="SimSun" w:hAnsi="SimSun"/>
          <w:sz w:val="21"/>
          <w:szCs w:val="21"/>
        </w:rPr>
        <w:instrText xml:space="preserve"> AUTONUM  </w:instrText>
      </w:r>
      <w:r w:rsidRPr="00AC740B">
        <w:rPr>
          <w:rFonts w:ascii="SimSun" w:hAnsi="SimSun"/>
          <w:sz w:val="21"/>
          <w:szCs w:val="21"/>
        </w:rPr>
        <w:fldChar w:fldCharType="end"/>
      </w:r>
      <w:r w:rsidRPr="00AC740B">
        <w:rPr>
          <w:rFonts w:ascii="SimSun" w:hAnsi="SimSun"/>
          <w:sz w:val="21"/>
          <w:szCs w:val="21"/>
        </w:rPr>
        <w:tab/>
      </w:r>
      <w:r>
        <w:rPr>
          <w:rFonts w:ascii="SimSun" w:hAnsi="SimSun" w:hint="eastAsia"/>
          <w:sz w:val="21"/>
          <w:szCs w:val="21"/>
        </w:rPr>
        <w:t>修订产权组织标准</w:t>
      </w:r>
      <w:r w:rsidRPr="0068707A">
        <w:rPr>
          <w:rFonts w:ascii="SimSun" w:hAnsi="SimSun" w:hint="eastAsia"/>
          <w:sz w:val="21"/>
          <w:szCs w:val="21"/>
        </w:rPr>
        <w:t>ST.88</w:t>
      </w:r>
      <w:r>
        <w:rPr>
          <w:rFonts w:ascii="SimSun" w:hAnsi="SimSun" w:hint="eastAsia"/>
          <w:sz w:val="21"/>
          <w:szCs w:val="21"/>
        </w:rPr>
        <w:t>的</w:t>
      </w:r>
      <w:r w:rsidRPr="0068707A">
        <w:rPr>
          <w:rFonts w:ascii="SimSun" w:hAnsi="SimSun" w:hint="eastAsia"/>
          <w:sz w:val="21"/>
          <w:szCs w:val="21"/>
        </w:rPr>
        <w:t>提案草案已经</w:t>
      </w:r>
      <w:r>
        <w:rPr>
          <w:rFonts w:ascii="SimSun" w:hAnsi="SimSun" w:hint="eastAsia"/>
          <w:sz w:val="21"/>
          <w:szCs w:val="21"/>
        </w:rPr>
        <w:t>编拟</w:t>
      </w:r>
      <w:r w:rsidRPr="0068707A">
        <w:rPr>
          <w:rFonts w:ascii="SimSun" w:hAnsi="SimSun" w:hint="eastAsia"/>
          <w:sz w:val="21"/>
          <w:szCs w:val="21"/>
        </w:rPr>
        <w:t>完成，并在</w:t>
      </w:r>
      <w:r>
        <w:rPr>
          <w:rFonts w:ascii="SimSun" w:hAnsi="SimSun" w:hint="eastAsia"/>
          <w:sz w:val="21"/>
          <w:szCs w:val="21"/>
        </w:rPr>
        <w:t>工作队</w:t>
      </w:r>
      <w:r w:rsidRPr="0068707A">
        <w:rPr>
          <w:rFonts w:ascii="SimSun" w:hAnsi="SimSun" w:hint="eastAsia"/>
          <w:sz w:val="21"/>
          <w:szCs w:val="21"/>
        </w:rPr>
        <w:t>成员中分发</w:t>
      </w:r>
      <w:r w:rsidR="00A72244">
        <w:rPr>
          <w:rFonts w:ascii="SimSun" w:hAnsi="SimSun" w:hint="eastAsia"/>
          <w:sz w:val="21"/>
          <w:szCs w:val="21"/>
        </w:rPr>
        <w:t>以供</w:t>
      </w:r>
      <w:r>
        <w:rPr>
          <w:rFonts w:ascii="SimSun" w:hAnsi="SimSun" w:hint="eastAsia"/>
          <w:sz w:val="21"/>
          <w:szCs w:val="21"/>
        </w:rPr>
        <w:t>进行</w:t>
      </w:r>
      <w:r w:rsidRPr="0068707A">
        <w:rPr>
          <w:rFonts w:ascii="SimSun" w:hAnsi="SimSun" w:hint="eastAsia"/>
          <w:sz w:val="21"/>
          <w:szCs w:val="21"/>
        </w:rPr>
        <w:t>两轮讨论。提案的主要目的是</w:t>
      </w:r>
      <w:r w:rsidRPr="00AC740B">
        <w:rPr>
          <w:rFonts w:ascii="SimSun" w:hAnsi="SimSun" w:hint="eastAsia"/>
          <w:sz w:val="21"/>
          <w:szCs w:val="21"/>
        </w:rPr>
        <w:t>：</w:t>
      </w:r>
    </w:p>
    <w:p w14:paraId="6CF7F567" w14:textId="65A0B07E" w:rsidR="0068707A" w:rsidRPr="00AC740B" w:rsidRDefault="00C60863" w:rsidP="00D0575F">
      <w:pPr>
        <w:pStyle w:val="af0"/>
        <w:numPr>
          <w:ilvl w:val="0"/>
          <w:numId w:val="21"/>
        </w:numPr>
        <w:overflowPunct w:val="0"/>
        <w:spacing w:afterLines="50" w:after="120" w:line="340" w:lineRule="atLeast"/>
        <w:ind w:left="567" w:firstLine="0"/>
        <w:contextualSpacing w:val="0"/>
        <w:jc w:val="both"/>
        <w:rPr>
          <w:rFonts w:ascii="SimSun" w:hAnsi="SimSun"/>
          <w:sz w:val="21"/>
          <w:szCs w:val="21"/>
        </w:rPr>
      </w:pPr>
      <w:r>
        <w:rPr>
          <w:rFonts w:ascii="SimSun" w:hAnsi="SimSun" w:hint="eastAsia"/>
          <w:sz w:val="21"/>
          <w:szCs w:val="21"/>
        </w:rPr>
        <w:t>通过</w:t>
      </w:r>
      <w:r w:rsidR="00EE46B6">
        <w:rPr>
          <w:rFonts w:ascii="SimSun" w:hAnsi="SimSun" w:hint="eastAsia"/>
          <w:sz w:val="21"/>
          <w:szCs w:val="21"/>
        </w:rPr>
        <w:t>提及</w:t>
      </w:r>
      <w:r w:rsidR="006C7472">
        <w:rPr>
          <w:rFonts w:ascii="SimSun" w:hAnsi="SimSun" w:hint="eastAsia"/>
          <w:sz w:val="21"/>
          <w:szCs w:val="21"/>
        </w:rPr>
        <w:t>产权组织标准</w:t>
      </w:r>
      <w:r w:rsidR="006C7472" w:rsidRPr="006C7472">
        <w:rPr>
          <w:rFonts w:ascii="SimSun" w:hAnsi="SimSun" w:hint="eastAsia"/>
          <w:sz w:val="21"/>
          <w:szCs w:val="21"/>
        </w:rPr>
        <w:t>ST.91纳入关于</w:t>
      </w:r>
      <w:r w:rsidR="006C7472">
        <w:rPr>
          <w:rFonts w:ascii="SimSun" w:hAnsi="SimSun" w:hint="eastAsia"/>
          <w:sz w:val="21"/>
          <w:szCs w:val="21"/>
        </w:rPr>
        <w:t>立体对象</w:t>
      </w:r>
      <w:r w:rsidR="006C7472" w:rsidRPr="006C7472">
        <w:rPr>
          <w:rFonts w:ascii="SimSun" w:hAnsi="SimSun" w:hint="eastAsia"/>
          <w:sz w:val="21"/>
          <w:szCs w:val="21"/>
        </w:rPr>
        <w:t>的建议</w:t>
      </w:r>
      <w:r w:rsidR="0068707A" w:rsidRPr="00E836E1">
        <w:rPr>
          <w:rFonts w:ascii="SimSun" w:hAnsi="SimSun" w:hint="eastAsia"/>
          <w:sz w:val="21"/>
          <w:szCs w:val="21"/>
        </w:rPr>
        <w:t>；以及</w:t>
      </w:r>
    </w:p>
    <w:p w14:paraId="7F8E6647" w14:textId="492982A1" w:rsidR="0068707A" w:rsidRDefault="00C60863" w:rsidP="00D0575F">
      <w:pPr>
        <w:pStyle w:val="af0"/>
        <w:numPr>
          <w:ilvl w:val="0"/>
          <w:numId w:val="21"/>
        </w:numPr>
        <w:overflowPunct w:val="0"/>
        <w:spacing w:afterLines="50" w:after="120" w:line="340" w:lineRule="atLeast"/>
        <w:ind w:left="567" w:firstLine="0"/>
        <w:contextualSpacing w:val="0"/>
        <w:jc w:val="both"/>
        <w:rPr>
          <w:rFonts w:ascii="SimSun" w:hAnsi="SimSun"/>
          <w:sz w:val="21"/>
          <w:szCs w:val="21"/>
        </w:rPr>
      </w:pPr>
      <w:r>
        <w:rPr>
          <w:rFonts w:ascii="SimSun" w:hAnsi="SimSun" w:hint="eastAsia"/>
          <w:sz w:val="21"/>
          <w:szCs w:val="21"/>
        </w:rPr>
        <w:t>对排版</w:t>
      </w:r>
      <w:r w:rsidR="00EE46B6">
        <w:rPr>
          <w:rFonts w:ascii="SimSun" w:hAnsi="SimSun" w:hint="eastAsia"/>
          <w:sz w:val="21"/>
          <w:szCs w:val="21"/>
        </w:rPr>
        <w:t>略作</w:t>
      </w:r>
      <w:r>
        <w:rPr>
          <w:rFonts w:ascii="SimSun" w:hAnsi="SimSun" w:hint="eastAsia"/>
          <w:sz w:val="21"/>
          <w:szCs w:val="21"/>
        </w:rPr>
        <w:t>改动以提高一致性</w:t>
      </w:r>
      <w:r w:rsidR="0068707A" w:rsidRPr="00E836E1">
        <w:rPr>
          <w:rFonts w:ascii="SimSun" w:hAnsi="SimSun" w:hint="eastAsia"/>
          <w:sz w:val="21"/>
          <w:szCs w:val="21"/>
        </w:rPr>
        <w:t>。</w:t>
      </w:r>
    </w:p>
    <w:bookmarkStart w:id="8" w:name="_Hlk146636126"/>
    <w:p w14:paraId="35F2BFBD" w14:textId="5FF8D156" w:rsidR="00865837" w:rsidRPr="00865837" w:rsidRDefault="00865837" w:rsidP="00865837">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Pr="00D0575F">
        <w:rPr>
          <w:rFonts w:ascii="SimSun" w:hAnsi="SimSun"/>
          <w:sz w:val="21"/>
          <w:szCs w:val="21"/>
        </w:rPr>
        <w:tab/>
      </w:r>
      <w:r w:rsidRPr="00865837">
        <w:rPr>
          <w:rFonts w:ascii="SimSun" w:hAnsi="SimSun" w:hint="eastAsia"/>
          <w:sz w:val="21"/>
          <w:szCs w:val="21"/>
        </w:rPr>
        <w:t>根据工作</w:t>
      </w:r>
      <w:r>
        <w:rPr>
          <w:rFonts w:ascii="SimSun" w:hAnsi="SimSun" w:hint="eastAsia"/>
          <w:sz w:val="21"/>
          <w:szCs w:val="21"/>
        </w:rPr>
        <w:t>队</w:t>
      </w:r>
      <w:r w:rsidRPr="00865837">
        <w:rPr>
          <w:rFonts w:ascii="SimSun" w:hAnsi="SimSun" w:hint="eastAsia"/>
          <w:sz w:val="21"/>
          <w:szCs w:val="21"/>
        </w:rPr>
        <w:t>成员提出的反馈意见和共识，</w:t>
      </w:r>
      <w:r>
        <w:rPr>
          <w:rFonts w:ascii="SimSun" w:hAnsi="SimSun" w:hint="eastAsia"/>
          <w:sz w:val="21"/>
          <w:szCs w:val="21"/>
        </w:rPr>
        <w:t>编拟</w:t>
      </w:r>
      <w:r w:rsidRPr="00865837">
        <w:rPr>
          <w:rFonts w:ascii="SimSun" w:hAnsi="SimSun" w:hint="eastAsia"/>
          <w:sz w:val="21"/>
          <w:szCs w:val="21"/>
        </w:rPr>
        <w:t>了修订</w:t>
      </w:r>
      <w:r>
        <w:rPr>
          <w:rFonts w:ascii="SimSun" w:hAnsi="SimSun" w:hint="eastAsia"/>
          <w:sz w:val="21"/>
          <w:szCs w:val="21"/>
        </w:rPr>
        <w:t>产权组织标准</w:t>
      </w:r>
      <w:r w:rsidRPr="00865837">
        <w:rPr>
          <w:rFonts w:ascii="SimSun" w:hAnsi="SimSun" w:hint="eastAsia"/>
          <w:sz w:val="21"/>
          <w:szCs w:val="21"/>
        </w:rPr>
        <w:t>ST.88的最终提案，并在文件CWS/11/5中提供，供</w:t>
      </w:r>
      <w:r>
        <w:rPr>
          <w:rFonts w:ascii="SimSun" w:hAnsi="SimSun" w:hint="eastAsia"/>
          <w:sz w:val="21"/>
          <w:szCs w:val="21"/>
        </w:rPr>
        <w:t>标准委员会</w:t>
      </w:r>
      <w:r w:rsidRPr="00865837">
        <w:rPr>
          <w:rFonts w:ascii="SimSun" w:hAnsi="SimSun" w:hint="eastAsia"/>
          <w:sz w:val="21"/>
          <w:szCs w:val="21"/>
        </w:rPr>
        <w:t>审议。</w:t>
      </w:r>
    </w:p>
    <w:bookmarkEnd w:id="8"/>
    <w:p w14:paraId="34CFD065" w14:textId="0E780F73" w:rsidR="00060E2C" w:rsidRPr="00F90B51" w:rsidRDefault="00060E2C" w:rsidP="00060E2C">
      <w:pPr>
        <w:pStyle w:val="2"/>
        <w:spacing w:beforeLines="100" w:afterLines="50" w:after="120" w:line="340" w:lineRule="atLeast"/>
        <w:rPr>
          <w:rFonts w:ascii="SimHei" w:eastAsia="SimHei" w:hAnsi="SimHei"/>
          <w:sz w:val="21"/>
          <w:szCs w:val="21"/>
        </w:rPr>
      </w:pPr>
      <w:r>
        <w:rPr>
          <w:rFonts w:ascii="SimHei" w:eastAsia="SimHei" w:hAnsi="SimHei" w:hint="eastAsia"/>
          <w:sz w:val="21"/>
          <w:szCs w:val="21"/>
        </w:rPr>
        <w:t>工作计划</w:t>
      </w:r>
    </w:p>
    <w:bookmarkStart w:id="9" w:name="_Hlk146636075"/>
    <w:p w14:paraId="73E3B41C" w14:textId="7F8D04A9" w:rsidR="009A7119" w:rsidRDefault="00060E2C" w:rsidP="00060E2C">
      <w:pPr>
        <w:overflowPunct w:val="0"/>
        <w:spacing w:afterLines="50" w:after="120" w:line="340" w:lineRule="atLeast"/>
        <w:jc w:val="both"/>
        <w:rPr>
          <w:rFonts w:ascii="SimSun" w:hAnsi="SimSun"/>
          <w:sz w:val="21"/>
          <w:szCs w:val="21"/>
        </w:rPr>
      </w:pPr>
      <w:r w:rsidRPr="00AC740B">
        <w:rPr>
          <w:rFonts w:ascii="SimSun" w:hAnsi="SimSun"/>
          <w:sz w:val="21"/>
          <w:szCs w:val="21"/>
        </w:rPr>
        <w:fldChar w:fldCharType="begin"/>
      </w:r>
      <w:r w:rsidRPr="00AC740B">
        <w:rPr>
          <w:rFonts w:ascii="SimSun" w:hAnsi="SimSun"/>
          <w:sz w:val="21"/>
          <w:szCs w:val="21"/>
        </w:rPr>
        <w:instrText xml:space="preserve"> AUTONUM  </w:instrText>
      </w:r>
      <w:r w:rsidRPr="00AC740B">
        <w:rPr>
          <w:rFonts w:ascii="SimSun" w:hAnsi="SimSun"/>
          <w:sz w:val="21"/>
          <w:szCs w:val="21"/>
        </w:rPr>
        <w:fldChar w:fldCharType="end"/>
      </w:r>
      <w:r w:rsidRPr="00AC740B">
        <w:rPr>
          <w:rFonts w:ascii="SimSun" w:hAnsi="SimSun"/>
          <w:sz w:val="21"/>
          <w:szCs w:val="21"/>
        </w:rPr>
        <w:tab/>
      </w:r>
      <w:r w:rsidR="00515E07">
        <w:rPr>
          <w:rFonts w:ascii="SimSun" w:hAnsi="SimSun" w:hint="eastAsia"/>
          <w:sz w:val="21"/>
          <w:szCs w:val="21"/>
        </w:rPr>
        <w:t>标准委员会</w:t>
      </w:r>
      <w:r w:rsidR="00515E07" w:rsidRPr="00515E07">
        <w:rPr>
          <w:rFonts w:ascii="SimSun" w:hAnsi="SimSun" w:hint="eastAsia"/>
          <w:sz w:val="21"/>
          <w:szCs w:val="21"/>
        </w:rPr>
        <w:t>第十届会议批准了经修订的</w:t>
      </w:r>
      <w:r w:rsidR="00515E07">
        <w:rPr>
          <w:rFonts w:ascii="SimSun" w:hAnsi="SimSun" w:hint="eastAsia"/>
          <w:sz w:val="21"/>
          <w:szCs w:val="21"/>
        </w:rPr>
        <w:t>标准委员会</w:t>
      </w:r>
      <w:r w:rsidR="00515E07" w:rsidRPr="00515E07">
        <w:rPr>
          <w:rFonts w:ascii="SimSun" w:hAnsi="SimSun" w:hint="eastAsia"/>
          <w:sz w:val="21"/>
          <w:szCs w:val="21"/>
        </w:rPr>
        <w:t>任务清单</w:t>
      </w:r>
      <w:r w:rsidR="00515E07">
        <w:rPr>
          <w:rFonts w:ascii="SimSun" w:hAnsi="SimSun" w:hint="eastAsia"/>
          <w:sz w:val="21"/>
          <w:szCs w:val="21"/>
        </w:rPr>
        <w:t>（</w:t>
      </w:r>
      <w:r w:rsidR="00515E07" w:rsidRPr="00515E07">
        <w:rPr>
          <w:rFonts w:ascii="SimSun" w:hAnsi="SimSun" w:hint="eastAsia"/>
          <w:sz w:val="21"/>
          <w:szCs w:val="21"/>
        </w:rPr>
        <w:t>见文件CWS/10/22附件四</w:t>
      </w:r>
      <w:r w:rsidR="00515E07">
        <w:rPr>
          <w:rFonts w:ascii="SimSun" w:hAnsi="SimSun" w:hint="eastAsia"/>
          <w:sz w:val="21"/>
          <w:szCs w:val="21"/>
        </w:rPr>
        <w:t>）</w:t>
      </w:r>
      <w:r w:rsidR="00515E07" w:rsidRPr="00515E07">
        <w:rPr>
          <w:rFonts w:ascii="SimSun" w:hAnsi="SimSun" w:hint="eastAsia"/>
          <w:sz w:val="21"/>
          <w:szCs w:val="21"/>
        </w:rPr>
        <w:t>，其中包括</w:t>
      </w:r>
      <w:r w:rsidR="00515E07">
        <w:rPr>
          <w:rFonts w:ascii="SimSun" w:hAnsi="SimSun" w:hint="eastAsia"/>
          <w:sz w:val="21"/>
          <w:szCs w:val="21"/>
        </w:rPr>
        <w:t>关于产权组织</w:t>
      </w:r>
      <w:r w:rsidR="00515E07" w:rsidRPr="00515E07">
        <w:rPr>
          <w:rFonts w:ascii="SimSun" w:hAnsi="SimSun" w:hint="eastAsia"/>
          <w:sz w:val="21"/>
          <w:szCs w:val="21"/>
        </w:rPr>
        <w:t>标准</w:t>
      </w:r>
      <w:r w:rsidR="00515E07">
        <w:rPr>
          <w:rFonts w:ascii="SimSun" w:hAnsi="SimSun" w:hint="eastAsia"/>
          <w:sz w:val="21"/>
          <w:szCs w:val="21"/>
        </w:rPr>
        <w:t>的</w:t>
      </w:r>
      <w:r w:rsidR="008C1DA8">
        <w:rPr>
          <w:rFonts w:ascii="SimSun" w:hAnsi="SimSun" w:hint="eastAsia"/>
          <w:sz w:val="21"/>
          <w:szCs w:val="21"/>
        </w:rPr>
        <w:t>持续</w:t>
      </w:r>
      <w:r w:rsidR="00515E07" w:rsidRPr="00515E07">
        <w:rPr>
          <w:rFonts w:ascii="SimSun" w:hAnsi="SimSun" w:hint="eastAsia"/>
          <w:sz w:val="21"/>
          <w:szCs w:val="21"/>
        </w:rPr>
        <w:t>修订的第33号任务。因此，</w:t>
      </w:r>
      <w:bookmarkStart w:id="10" w:name="_Hlk146636063"/>
      <w:r w:rsidR="00515E07" w:rsidRPr="00515E07">
        <w:rPr>
          <w:rFonts w:ascii="SimSun" w:hAnsi="SimSun" w:hint="eastAsia"/>
          <w:sz w:val="21"/>
          <w:szCs w:val="21"/>
        </w:rPr>
        <w:t>外观设计表现形式工作队</w:t>
      </w:r>
      <w:bookmarkEnd w:id="10"/>
      <w:r w:rsidR="00515E07" w:rsidRPr="00515E07">
        <w:rPr>
          <w:rFonts w:ascii="SimSun" w:hAnsi="SimSun" w:hint="eastAsia"/>
          <w:sz w:val="21"/>
          <w:szCs w:val="21"/>
        </w:rPr>
        <w:t>共同</w:t>
      </w:r>
      <w:r w:rsidR="00515E07">
        <w:rPr>
          <w:rFonts w:ascii="SimSun" w:hAnsi="SimSun" w:hint="eastAsia"/>
          <w:sz w:val="21"/>
          <w:szCs w:val="21"/>
        </w:rPr>
        <w:t>牵头人</w:t>
      </w:r>
      <w:r w:rsidR="00515E07" w:rsidRPr="00515E07">
        <w:rPr>
          <w:rFonts w:ascii="SimSun" w:hAnsi="SimSun" w:hint="eastAsia"/>
          <w:sz w:val="21"/>
          <w:szCs w:val="21"/>
        </w:rPr>
        <w:t>建议，</w:t>
      </w:r>
      <w:r w:rsidR="0019301B">
        <w:rPr>
          <w:rFonts w:ascii="SimSun" w:hAnsi="SimSun" w:hint="eastAsia"/>
          <w:sz w:val="21"/>
          <w:szCs w:val="21"/>
        </w:rPr>
        <w:t>对</w:t>
      </w:r>
      <w:r w:rsidR="00515E07">
        <w:rPr>
          <w:rFonts w:ascii="SimSun" w:hAnsi="SimSun" w:hint="eastAsia"/>
          <w:sz w:val="21"/>
          <w:szCs w:val="21"/>
        </w:rPr>
        <w:t>产权组织标准</w:t>
      </w:r>
      <w:r w:rsidR="00515E07" w:rsidRPr="00515E07">
        <w:rPr>
          <w:rFonts w:ascii="SimSun" w:hAnsi="SimSun" w:hint="eastAsia"/>
          <w:sz w:val="21"/>
          <w:szCs w:val="21"/>
        </w:rPr>
        <w:t>ST.88</w:t>
      </w:r>
      <w:r w:rsidR="0019301B">
        <w:rPr>
          <w:rFonts w:ascii="SimSun" w:hAnsi="SimSun" w:hint="eastAsia"/>
          <w:sz w:val="21"/>
          <w:szCs w:val="21"/>
        </w:rPr>
        <w:t>的</w:t>
      </w:r>
      <w:r w:rsidR="008C1DA8">
        <w:rPr>
          <w:rFonts w:ascii="SimSun" w:hAnsi="SimSun" w:hint="eastAsia"/>
          <w:sz w:val="21"/>
          <w:szCs w:val="21"/>
        </w:rPr>
        <w:t>持续</w:t>
      </w:r>
      <w:r w:rsidR="00515E07" w:rsidRPr="00515E07">
        <w:rPr>
          <w:rFonts w:ascii="SimSun" w:hAnsi="SimSun" w:hint="eastAsia"/>
          <w:sz w:val="21"/>
          <w:szCs w:val="21"/>
        </w:rPr>
        <w:t>修订</w:t>
      </w:r>
      <w:r w:rsidR="00A85DE8">
        <w:rPr>
          <w:rFonts w:ascii="SimSun" w:hAnsi="SimSun" w:hint="eastAsia"/>
          <w:sz w:val="21"/>
          <w:szCs w:val="21"/>
        </w:rPr>
        <w:t>工作</w:t>
      </w:r>
      <w:r w:rsidR="00515E07" w:rsidRPr="00515E07">
        <w:rPr>
          <w:rFonts w:ascii="SimSun" w:hAnsi="SimSun" w:hint="eastAsia"/>
          <w:sz w:val="21"/>
          <w:szCs w:val="21"/>
        </w:rPr>
        <w:t>应在第33号任务下审议，并建议</w:t>
      </w:r>
      <w:r w:rsidR="008276B7">
        <w:rPr>
          <w:rFonts w:ascii="SimSun" w:hAnsi="SimSun" w:hint="eastAsia"/>
          <w:sz w:val="21"/>
          <w:szCs w:val="21"/>
        </w:rPr>
        <w:t>终结</w:t>
      </w:r>
      <w:r w:rsidR="00515E07" w:rsidRPr="00515E07">
        <w:rPr>
          <w:rFonts w:ascii="SimSun" w:hAnsi="SimSun" w:hint="eastAsia"/>
          <w:sz w:val="21"/>
          <w:szCs w:val="21"/>
        </w:rPr>
        <w:t>第57号任务。</w:t>
      </w:r>
      <w:bookmarkEnd w:id="9"/>
    </w:p>
    <w:p w14:paraId="7875B4A9" w14:textId="343C120B" w:rsidR="008D2AF3" w:rsidRDefault="009A7119" w:rsidP="00060E2C">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Pr="00D0575F">
        <w:rPr>
          <w:rFonts w:ascii="SimSun" w:hAnsi="SimSun"/>
          <w:sz w:val="21"/>
          <w:szCs w:val="21"/>
        </w:rPr>
        <w:tab/>
      </w:r>
      <w:r w:rsidR="008D2AF3">
        <w:rPr>
          <w:rFonts w:ascii="SimSun" w:hAnsi="SimSun" w:hint="eastAsia"/>
          <w:sz w:val="21"/>
          <w:szCs w:val="21"/>
        </w:rPr>
        <w:t>工作队</w:t>
      </w:r>
      <w:r w:rsidR="008D2AF3" w:rsidRPr="008D2AF3">
        <w:rPr>
          <w:rFonts w:ascii="SimSun" w:hAnsi="SimSun" w:hint="eastAsia"/>
          <w:sz w:val="21"/>
          <w:szCs w:val="21"/>
        </w:rPr>
        <w:t>共同</w:t>
      </w:r>
      <w:r w:rsidR="008D2AF3">
        <w:rPr>
          <w:rFonts w:ascii="SimSun" w:hAnsi="SimSun" w:hint="eastAsia"/>
          <w:sz w:val="21"/>
          <w:szCs w:val="21"/>
        </w:rPr>
        <w:t>牵头人</w:t>
      </w:r>
      <w:r w:rsidR="008D2AF3" w:rsidRPr="008D2AF3">
        <w:rPr>
          <w:rFonts w:ascii="SimSun" w:hAnsi="SimSun" w:hint="eastAsia"/>
          <w:sz w:val="21"/>
          <w:szCs w:val="21"/>
        </w:rPr>
        <w:t>还建议，如果第57号任务</w:t>
      </w:r>
      <w:r w:rsidR="008276B7">
        <w:rPr>
          <w:rFonts w:ascii="SimSun" w:hAnsi="SimSun" w:hint="eastAsia"/>
          <w:sz w:val="21"/>
          <w:szCs w:val="21"/>
        </w:rPr>
        <w:t>终结</w:t>
      </w:r>
      <w:r w:rsidR="008D2AF3" w:rsidRPr="008D2AF3">
        <w:rPr>
          <w:rFonts w:ascii="SimSun" w:hAnsi="SimSun" w:hint="eastAsia"/>
          <w:sz w:val="21"/>
          <w:szCs w:val="21"/>
        </w:rPr>
        <w:t>，</w:t>
      </w:r>
      <w:r w:rsidR="008D2AF3">
        <w:rPr>
          <w:rFonts w:ascii="SimSun" w:hAnsi="SimSun" w:hint="eastAsia"/>
          <w:sz w:val="21"/>
          <w:szCs w:val="21"/>
        </w:rPr>
        <w:t>标准委员会</w:t>
      </w:r>
      <w:r w:rsidR="008D2AF3" w:rsidRPr="008D2AF3">
        <w:rPr>
          <w:rFonts w:ascii="SimSun" w:hAnsi="SimSun" w:hint="eastAsia"/>
          <w:sz w:val="21"/>
          <w:szCs w:val="21"/>
        </w:rPr>
        <w:t>应考虑</w:t>
      </w:r>
      <w:bookmarkStart w:id="11" w:name="_Hlk146636165"/>
      <w:r w:rsidR="008D2AF3" w:rsidRPr="008D2AF3">
        <w:rPr>
          <w:rFonts w:ascii="SimSun" w:hAnsi="SimSun" w:hint="eastAsia"/>
          <w:sz w:val="21"/>
          <w:szCs w:val="21"/>
        </w:rPr>
        <w:t>终止外观设计表现形式工作队</w:t>
      </w:r>
      <w:bookmarkEnd w:id="11"/>
      <w:r w:rsidR="008D2AF3" w:rsidRPr="008D2AF3">
        <w:rPr>
          <w:rFonts w:ascii="SimSun" w:hAnsi="SimSun" w:hint="eastAsia"/>
          <w:sz w:val="21"/>
          <w:szCs w:val="21"/>
        </w:rPr>
        <w:t>。</w:t>
      </w:r>
    </w:p>
    <w:p w14:paraId="7D88486C" w14:textId="58DF1F06" w:rsidR="00663D77" w:rsidRPr="00BB14A3" w:rsidRDefault="00663D77" w:rsidP="0052469D">
      <w:pPr>
        <w:overflowPunct w:val="0"/>
        <w:spacing w:afterLines="50" w:after="120" w:line="340" w:lineRule="atLeast"/>
        <w:ind w:left="5534"/>
        <w:jc w:val="both"/>
        <w:rPr>
          <w:rFonts w:ascii="KaiTi" w:eastAsia="KaiTi" w:hAnsi="KaiTi"/>
          <w:sz w:val="21"/>
          <w:szCs w:val="21"/>
        </w:rPr>
      </w:pPr>
      <w:r w:rsidRPr="00BB14A3">
        <w:rPr>
          <w:rFonts w:ascii="KaiTi" w:eastAsia="KaiTi" w:hAnsi="KaiTi"/>
          <w:sz w:val="21"/>
          <w:szCs w:val="21"/>
        </w:rPr>
        <w:fldChar w:fldCharType="begin"/>
      </w:r>
      <w:r w:rsidRPr="00BB14A3">
        <w:rPr>
          <w:rFonts w:ascii="KaiTi" w:eastAsia="KaiTi" w:hAnsi="KaiTi"/>
          <w:sz w:val="21"/>
          <w:szCs w:val="21"/>
        </w:rPr>
        <w:instrText xml:space="preserve"> AUTONUM  </w:instrText>
      </w:r>
      <w:r w:rsidRPr="00BB14A3">
        <w:rPr>
          <w:rFonts w:ascii="KaiTi" w:eastAsia="KaiTi" w:hAnsi="KaiTi"/>
          <w:sz w:val="21"/>
          <w:szCs w:val="21"/>
        </w:rPr>
        <w:fldChar w:fldCharType="end"/>
      </w:r>
      <w:r w:rsidR="0052469D">
        <w:rPr>
          <w:rFonts w:ascii="KaiTi" w:eastAsia="KaiTi" w:hAnsi="KaiTi"/>
          <w:sz w:val="21"/>
          <w:szCs w:val="21"/>
        </w:rPr>
        <w:t>.</w:t>
      </w:r>
      <w:r w:rsidR="0052469D">
        <w:rPr>
          <w:rFonts w:ascii="KaiTi" w:eastAsia="KaiTi" w:hAnsi="KaiTi"/>
          <w:sz w:val="21"/>
          <w:szCs w:val="21"/>
        </w:rPr>
        <w:tab/>
      </w:r>
      <w:proofErr w:type="gramStart"/>
      <w:r w:rsidR="001E3591" w:rsidRPr="00BB14A3">
        <w:rPr>
          <w:rFonts w:ascii="KaiTi" w:eastAsia="KaiTi" w:hAnsi="KaiTi" w:hint="eastAsia"/>
          <w:sz w:val="21"/>
          <w:szCs w:val="21"/>
        </w:rPr>
        <w:t>请标准</w:t>
      </w:r>
      <w:proofErr w:type="gramEnd"/>
      <w:r w:rsidR="001E3591" w:rsidRPr="00BB14A3">
        <w:rPr>
          <w:rFonts w:ascii="KaiTi" w:eastAsia="KaiTi" w:hAnsi="KaiTi" w:hint="eastAsia"/>
          <w:sz w:val="21"/>
          <w:szCs w:val="21"/>
        </w:rPr>
        <w:t>委员会：</w:t>
      </w:r>
    </w:p>
    <w:p w14:paraId="2EA957B6" w14:textId="467D2B4A" w:rsidR="00663D77" w:rsidRPr="00D0575F" w:rsidRDefault="00A160EB" w:rsidP="0052469D">
      <w:pPr>
        <w:pStyle w:val="af0"/>
        <w:numPr>
          <w:ilvl w:val="0"/>
          <w:numId w:val="9"/>
        </w:numPr>
        <w:overflowPunct w:val="0"/>
        <w:spacing w:afterLines="50" w:after="120" w:line="340" w:lineRule="atLeast"/>
        <w:ind w:left="5534" w:firstLine="703"/>
        <w:contextualSpacing w:val="0"/>
        <w:jc w:val="both"/>
        <w:rPr>
          <w:rFonts w:ascii="SimSun" w:hAnsi="SimSun"/>
          <w:sz w:val="21"/>
          <w:szCs w:val="21"/>
        </w:rPr>
      </w:pPr>
      <w:r w:rsidRPr="00BB14A3">
        <w:rPr>
          <w:rFonts w:ascii="KaiTi" w:eastAsia="KaiTi" w:hAnsi="KaiTi" w:hint="eastAsia"/>
          <w:iCs/>
          <w:sz w:val="21"/>
          <w:szCs w:val="21"/>
        </w:rPr>
        <w:t>注意本文件</w:t>
      </w:r>
      <w:r w:rsidR="001E3591" w:rsidRPr="00BB14A3">
        <w:rPr>
          <w:rFonts w:ascii="KaiTi" w:eastAsia="KaiTi" w:hAnsi="KaiTi" w:hint="eastAsia"/>
          <w:iCs/>
          <w:sz w:val="21"/>
          <w:szCs w:val="21"/>
        </w:rPr>
        <w:t>的内容；</w:t>
      </w:r>
      <w:r w:rsidR="0019301B">
        <w:rPr>
          <w:rFonts w:ascii="KaiTi" w:eastAsia="KaiTi" w:hAnsi="KaiTi" w:hint="eastAsia"/>
          <w:iCs/>
          <w:sz w:val="21"/>
          <w:szCs w:val="21"/>
        </w:rPr>
        <w:t>并</w:t>
      </w:r>
    </w:p>
    <w:p w14:paraId="2B9C60E5" w14:textId="6DD28664" w:rsidR="0097115B" w:rsidRPr="0019301B" w:rsidRDefault="0093291E" w:rsidP="008D75AB">
      <w:pPr>
        <w:pStyle w:val="af0"/>
        <w:numPr>
          <w:ilvl w:val="0"/>
          <w:numId w:val="9"/>
        </w:numPr>
        <w:overflowPunct w:val="0"/>
        <w:spacing w:afterLines="50" w:after="120" w:line="340" w:lineRule="atLeast"/>
        <w:ind w:left="5534" w:firstLine="703"/>
        <w:contextualSpacing w:val="0"/>
        <w:jc w:val="both"/>
        <w:rPr>
          <w:rFonts w:ascii="KaiTi" w:eastAsia="KaiTi" w:hAnsi="KaiTi"/>
          <w:sz w:val="21"/>
          <w:szCs w:val="21"/>
        </w:rPr>
      </w:pPr>
      <w:r w:rsidRPr="0019301B">
        <w:rPr>
          <w:rFonts w:ascii="KaiTi" w:eastAsia="KaiTi" w:hAnsi="KaiTi" w:hint="eastAsia"/>
          <w:sz w:val="21"/>
          <w:szCs w:val="21"/>
        </w:rPr>
        <w:t>审议并批准</w:t>
      </w:r>
      <w:r w:rsidR="0019301B">
        <w:rPr>
          <w:rFonts w:ascii="KaiTi" w:eastAsia="KaiTi" w:hAnsi="KaiTi" w:hint="eastAsia"/>
          <w:sz w:val="21"/>
          <w:szCs w:val="21"/>
        </w:rPr>
        <w:t>关于</w:t>
      </w:r>
      <w:r w:rsidR="00B9589F" w:rsidRPr="0019301B">
        <w:rPr>
          <w:rFonts w:ascii="KaiTi" w:eastAsia="KaiTi" w:hAnsi="KaiTi" w:hint="eastAsia"/>
          <w:sz w:val="21"/>
          <w:szCs w:val="21"/>
        </w:rPr>
        <w:t>终止</w:t>
      </w:r>
      <w:r w:rsidR="00A85DE8">
        <w:rPr>
          <w:rFonts w:ascii="KaiTi" w:eastAsia="KaiTi" w:hAnsi="KaiTi" w:hint="eastAsia"/>
          <w:sz w:val="21"/>
          <w:szCs w:val="21"/>
        </w:rPr>
        <w:t>第5</w:t>
      </w:r>
      <w:r w:rsidR="00A85DE8">
        <w:rPr>
          <w:rFonts w:ascii="KaiTi" w:eastAsia="KaiTi" w:hAnsi="KaiTi"/>
          <w:sz w:val="21"/>
          <w:szCs w:val="21"/>
        </w:rPr>
        <w:t>7</w:t>
      </w:r>
      <w:r w:rsidR="00A85DE8">
        <w:rPr>
          <w:rFonts w:ascii="KaiTi" w:eastAsia="KaiTi" w:hAnsi="KaiTi" w:hint="eastAsia"/>
          <w:sz w:val="21"/>
          <w:szCs w:val="21"/>
        </w:rPr>
        <w:t>好任务和</w:t>
      </w:r>
      <w:r w:rsidR="00B9589F" w:rsidRPr="0019301B">
        <w:rPr>
          <w:rFonts w:ascii="KaiTi" w:eastAsia="KaiTi" w:hAnsi="KaiTi" w:hint="eastAsia"/>
          <w:sz w:val="21"/>
          <w:szCs w:val="21"/>
        </w:rPr>
        <w:t>外观设计表现形式工作队的</w:t>
      </w:r>
      <w:r w:rsidR="00A72244">
        <w:rPr>
          <w:rFonts w:ascii="KaiTi" w:eastAsia="KaiTi" w:hAnsi="KaiTi" w:hint="eastAsia"/>
          <w:sz w:val="21"/>
          <w:szCs w:val="21"/>
        </w:rPr>
        <w:t>提案</w:t>
      </w:r>
      <w:r w:rsidR="00B9589F" w:rsidRPr="0019301B">
        <w:rPr>
          <w:rFonts w:ascii="KaiTi" w:eastAsia="KaiTi" w:hAnsi="KaiTi" w:hint="eastAsia"/>
          <w:sz w:val="21"/>
          <w:szCs w:val="21"/>
        </w:rPr>
        <w:t>，并按</w:t>
      </w:r>
      <w:r w:rsidRPr="0019301B">
        <w:rPr>
          <w:rFonts w:ascii="KaiTi" w:eastAsia="KaiTi" w:hAnsi="KaiTi" w:hint="eastAsia"/>
          <w:sz w:val="21"/>
          <w:szCs w:val="21"/>
        </w:rPr>
        <w:t>上文</w:t>
      </w:r>
      <w:r w:rsidR="00B9589F" w:rsidRPr="0019301B">
        <w:rPr>
          <w:rFonts w:ascii="KaiTi" w:eastAsia="KaiTi" w:hAnsi="KaiTi" w:hint="eastAsia"/>
          <w:sz w:val="21"/>
          <w:szCs w:val="21"/>
        </w:rPr>
        <w:t>第1</w:t>
      </w:r>
      <w:r w:rsidR="00B9589F" w:rsidRPr="0019301B">
        <w:rPr>
          <w:rFonts w:ascii="KaiTi" w:eastAsia="KaiTi" w:hAnsi="KaiTi"/>
          <w:sz w:val="21"/>
          <w:szCs w:val="21"/>
        </w:rPr>
        <w:t>1</w:t>
      </w:r>
      <w:r w:rsidRPr="0019301B">
        <w:rPr>
          <w:rFonts w:ascii="KaiTi" w:eastAsia="KaiTi" w:hAnsi="KaiTi" w:hint="eastAsia"/>
          <w:sz w:val="21"/>
          <w:szCs w:val="21"/>
        </w:rPr>
        <w:t>和第</w:t>
      </w:r>
      <w:r w:rsidR="00B9589F" w:rsidRPr="0019301B">
        <w:rPr>
          <w:rFonts w:ascii="KaiTi" w:eastAsia="KaiTi" w:hAnsi="KaiTi"/>
          <w:sz w:val="21"/>
          <w:szCs w:val="21"/>
        </w:rPr>
        <w:t>12</w:t>
      </w:r>
      <w:r w:rsidRPr="0019301B">
        <w:rPr>
          <w:rFonts w:ascii="KaiTi" w:eastAsia="KaiTi" w:hAnsi="KaiTi" w:hint="eastAsia"/>
          <w:sz w:val="21"/>
          <w:szCs w:val="21"/>
        </w:rPr>
        <w:t>段</w:t>
      </w:r>
      <w:r w:rsidR="00B9589F" w:rsidRPr="0019301B">
        <w:rPr>
          <w:rFonts w:ascii="KaiTi" w:eastAsia="KaiTi" w:hAnsi="KaiTi" w:hint="eastAsia"/>
          <w:sz w:val="21"/>
          <w:szCs w:val="21"/>
        </w:rPr>
        <w:t>所述将</w:t>
      </w:r>
      <w:r w:rsidRPr="0019301B">
        <w:rPr>
          <w:rFonts w:ascii="KaiTi" w:eastAsia="KaiTi" w:hAnsi="KaiTi" w:hint="eastAsia"/>
          <w:sz w:val="21"/>
          <w:szCs w:val="21"/>
        </w:rPr>
        <w:t>对产权组织标准S</w:t>
      </w:r>
      <w:r w:rsidRPr="0019301B">
        <w:rPr>
          <w:rFonts w:ascii="KaiTi" w:eastAsia="KaiTi" w:hAnsi="KaiTi"/>
          <w:sz w:val="21"/>
          <w:szCs w:val="21"/>
        </w:rPr>
        <w:t>T.</w:t>
      </w:r>
      <w:r w:rsidR="00B9589F" w:rsidRPr="0019301B">
        <w:rPr>
          <w:rFonts w:ascii="KaiTi" w:eastAsia="KaiTi" w:hAnsi="KaiTi"/>
          <w:sz w:val="21"/>
          <w:szCs w:val="21"/>
        </w:rPr>
        <w:t>88</w:t>
      </w:r>
      <w:r w:rsidRPr="0019301B">
        <w:rPr>
          <w:rFonts w:ascii="KaiTi" w:eastAsia="KaiTi" w:hAnsi="KaiTi" w:hint="eastAsia"/>
          <w:sz w:val="21"/>
          <w:szCs w:val="21"/>
        </w:rPr>
        <w:t>的</w:t>
      </w:r>
      <w:r w:rsidR="00A72244">
        <w:rPr>
          <w:rFonts w:ascii="KaiTi" w:eastAsia="KaiTi" w:hAnsi="KaiTi" w:hint="eastAsia"/>
          <w:sz w:val="21"/>
          <w:szCs w:val="21"/>
        </w:rPr>
        <w:t>进一步</w:t>
      </w:r>
      <w:r w:rsidR="00B9589F" w:rsidRPr="0019301B">
        <w:rPr>
          <w:rFonts w:ascii="KaiTi" w:eastAsia="KaiTi" w:hAnsi="KaiTi" w:hint="eastAsia"/>
          <w:sz w:val="21"/>
          <w:szCs w:val="21"/>
        </w:rPr>
        <w:t>更新</w:t>
      </w:r>
      <w:r w:rsidR="00982142">
        <w:rPr>
          <w:rFonts w:ascii="KaiTi" w:eastAsia="KaiTi" w:hAnsi="KaiTi" w:hint="eastAsia"/>
          <w:sz w:val="21"/>
          <w:szCs w:val="21"/>
        </w:rPr>
        <w:t>并入</w:t>
      </w:r>
      <w:r w:rsidR="00B9589F" w:rsidRPr="0019301B">
        <w:rPr>
          <w:rFonts w:ascii="KaiTi" w:eastAsia="KaiTi" w:hAnsi="KaiTi" w:hint="eastAsia"/>
          <w:sz w:val="21"/>
          <w:szCs w:val="21"/>
        </w:rPr>
        <w:t>第3</w:t>
      </w:r>
      <w:r w:rsidR="00B9589F" w:rsidRPr="0019301B">
        <w:rPr>
          <w:rFonts w:ascii="KaiTi" w:eastAsia="KaiTi" w:hAnsi="KaiTi"/>
          <w:sz w:val="21"/>
          <w:szCs w:val="21"/>
        </w:rPr>
        <w:t>3</w:t>
      </w:r>
      <w:r w:rsidR="00B9589F" w:rsidRPr="0019301B">
        <w:rPr>
          <w:rFonts w:ascii="KaiTi" w:eastAsia="KaiTi" w:hAnsi="KaiTi" w:hint="eastAsia"/>
          <w:sz w:val="21"/>
          <w:szCs w:val="21"/>
        </w:rPr>
        <w:t>号任务</w:t>
      </w:r>
      <w:r w:rsidR="0097115B" w:rsidRPr="0019301B">
        <w:rPr>
          <w:rFonts w:ascii="KaiTi" w:eastAsia="KaiTi" w:hAnsi="KaiTi" w:hint="eastAsia"/>
          <w:sz w:val="21"/>
          <w:szCs w:val="21"/>
        </w:rPr>
        <w:t>。</w:t>
      </w:r>
    </w:p>
    <w:p w14:paraId="0768422C" w14:textId="08D4FC34" w:rsidR="003425DF" w:rsidRPr="00D0575F" w:rsidRDefault="00791E50" w:rsidP="0052469D">
      <w:pPr>
        <w:pStyle w:val="af0"/>
        <w:overflowPunct w:val="0"/>
        <w:spacing w:before="720" w:afterLines="50" w:after="120" w:line="320" w:lineRule="atLeast"/>
        <w:ind w:left="5534"/>
        <w:contextualSpacing w:val="0"/>
        <w:rPr>
          <w:rFonts w:ascii="SimSun" w:hAnsi="SimSun"/>
          <w:sz w:val="21"/>
        </w:rPr>
      </w:pPr>
      <w:r w:rsidRPr="00BB14A3">
        <w:rPr>
          <w:rFonts w:ascii="KaiTi" w:eastAsia="KaiTi" w:hAnsi="KaiTi"/>
          <w:sz w:val="21"/>
          <w:szCs w:val="21"/>
        </w:rPr>
        <w:t>[</w:t>
      </w:r>
      <w:r w:rsidR="00392269">
        <w:rPr>
          <w:rFonts w:ascii="KaiTi" w:eastAsia="KaiTi" w:hAnsi="KaiTi" w:hint="eastAsia"/>
          <w:sz w:val="21"/>
          <w:szCs w:val="21"/>
        </w:rPr>
        <w:t>文件完</w:t>
      </w:r>
      <w:r w:rsidR="00164F30" w:rsidRPr="00BB14A3">
        <w:rPr>
          <w:rFonts w:ascii="KaiTi" w:eastAsia="KaiTi" w:hAnsi="KaiTi"/>
          <w:sz w:val="21"/>
          <w:szCs w:val="21"/>
        </w:rPr>
        <w:t>]</w:t>
      </w:r>
    </w:p>
    <w:sectPr w:rsidR="003425DF" w:rsidRPr="00D0575F" w:rsidSect="00F90B5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3952" w14:textId="77777777" w:rsidR="00A86BF8" w:rsidRDefault="00A86BF8">
      <w:r>
        <w:separator/>
      </w:r>
    </w:p>
  </w:endnote>
  <w:endnote w:type="continuationSeparator" w:id="0">
    <w:p w14:paraId="1E7E577C" w14:textId="77777777" w:rsidR="00A86BF8" w:rsidRDefault="00A86BF8" w:rsidP="003B38C1">
      <w:r>
        <w:separator/>
      </w:r>
    </w:p>
    <w:p w14:paraId="6FEEE58B" w14:textId="77777777" w:rsidR="00A86BF8" w:rsidRPr="003B38C1" w:rsidRDefault="00A86BF8" w:rsidP="003B38C1">
      <w:pPr>
        <w:spacing w:after="60"/>
        <w:rPr>
          <w:sz w:val="17"/>
        </w:rPr>
      </w:pPr>
      <w:r>
        <w:rPr>
          <w:sz w:val="17"/>
        </w:rPr>
        <w:t>[Endnote continued from previous page]</w:t>
      </w:r>
    </w:p>
  </w:endnote>
  <w:endnote w:type="continuationNotice" w:id="1">
    <w:p w14:paraId="16C64A36" w14:textId="77777777" w:rsidR="00A86BF8" w:rsidRPr="003B38C1" w:rsidRDefault="00A86B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DA00" w14:textId="77777777" w:rsidR="008A0DC2" w:rsidRDefault="008A0DC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2A0E" w14:textId="77777777" w:rsidR="008A0DC2" w:rsidRDefault="008A0DC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90AD" w14:textId="77777777" w:rsidR="008A0DC2" w:rsidRDefault="008A0DC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8B40" w14:textId="77777777" w:rsidR="00A86BF8" w:rsidRDefault="00A86BF8">
      <w:r>
        <w:separator/>
      </w:r>
    </w:p>
  </w:footnote>
  <w:footnote w:type="continuationSeparator" w:id="0">
    <w:p w14:paraId="38BF679D" w14:textId="77777777" w:rsidR="00A86BF8" w:rsidRDefault="00A86BF8" w:rsidP="008B60B2">
      <w:r>
        <w:separator/>
      </w:r>
    </w:p>
    <w:p w14:paraId="21F6BF70" w14:textId="77777777" w:rsidR="00A86BF8" w:rsidRPr="00ED77FB" w:rsidRDefault="00A86BF8" w:rsidP="008B60B2">
      <w:pPr>
        <w:spacing w:after="60"/>
        <w:rPr>
          <w:sz w:val="17"/>
          <w:szCs w:val="17"/>
        </w:rPr>
      </w:pPr>
      <w:r w:rsidRPr="00ED77FB">
        <w:rPr>
          <w:sz w:val="17"/>
          <w:szCs w:val="17"/>
        </w:rPr>
        <w:t>[Footnote continued from previous page]</w:t>
      </w:r>
    </w:p>
  </w:footnote>
  <w:footnote w:type="continuationNotice" w:id="1">
    <w:p w14:paraId="2F9655E6" w14:textId="77777777" w:rsidR="00A86BF8" w:rsidRPr="00ED77FB" w:rsidRDefault="00A86BF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9BB7" w14:textId="77777777" w:rsidR="008A0DC2" w:rsidRDefault="008A0DC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7331" w14:textId="4A60D141" w:rsidR="00EC4E49" w:rsidRPr="0052469D" w:rsidRDefault="002361E3" w:rsidP="00725DDE">
    <w:pPr>
      <w:jc w:val="right"/>
      <w:rPr>
        <w:rFonts w:ascii="SimSun" w:hAnsi="SimSun"/>
        <w:sz w:val="21"/>
        <w:szCs w:val="21"/>
      </w:rPr>
    </w:pPr>
    <w:bookmarkStart w:id="12" w:name="Code2"/>
    <w:bookmarkEnd w:id="12"/>
    <w:r w:rsidRPr="0052469D">
      <w:rPr>
        <w:rFonts w:ascii="SimSun" w:hAnsi="SimSun"/>
        <w:sz w:val="21"/>
        <w:szCs w:val="21"/>
      </w:rPr>
      <w:t>C</w:t>
    </w:r>
    <w:r w:rsidR="000761DE" w:rsidRPr="0052469D">
      <w:rPr>
        <w:rFonts w:ascii="SimSun" w:hAnsi="SimSun"/>
        <w:sz w:val="21"/>
        <w:szCs w:val="21"/>
      </w:rPr>
      <w:t>WS/1</w:t>
    </w:r>
    <w:r w:rsidR="005B58DC">
      <w:rPr>
        <w:rFonts w:ascii="SimSun" w:hAnsi="SimSun"/>
        <w:sz w:val="21"/>
        <w:szCs w:val="21"/>
      </w:rPr>
      <w:t>1</w:t>
    </w:r>
    <w:r w:rsidRPr="0052469D">
      <w:rPr>
        <w:rFonts w:ascii="SimSun" w:hAnsi="SimSun"/>
        <w:sz w:val="21"/>
        <w:szCs w:val="21"/>
      </w:rPr>
      <w:t>/</w:t>
    </w:r>
    <w:r w:rsidR="003E4A95">
      <w:rPr>
        <w:rFonts w:ascii="SimSun" w:hAnsi="SimSun"/>
        <w:sz w:val="21"/>
        <w:szCs w:val="21"/>
      </w:rPr>
      <w:t>4</w:t>
    </w:r>
  </w:p>
  <w:p w14:paraId="2B2A0A8B" w14:textId="413FF2D0" w:rsidR="008A134B" w:rsidRPr="0052469D" w:rsidRDefault="00FB40EA" w:rsidP="0052469D">
    <w:pPr>
      <w:spacing w:afterLines="100" w:after="240"/>
      <w:jc w:val="right"/>
      <w:rPr>
        <w:rFonts w:ascii="SimSun" w:hAnsi="SimSun"/>
        <w:sz w:val="21"/>
        <w:szCs w:val="21"/>
      </w:rPr>
    </w:pPr>
    <w:r w:rsidRPr="0052469D">
      <w:rPr>
        <w:rFonts w:ascii="SimSun" w:hAnsi="SimSun" w:hint="eastAsia"/>
        <w:sz w:val="21"/>
        <w:szCs w:val="21"/>
      </w:rPr>
      <w:t>第</w:t>
    </w:r>
    <w:r w:rsidR="00EC4E49" w:rsidRPr="0052469D">
      <w:rPr>
        <w:rFonts w:ascii="SimSun" w:hAnsi="SimSun"/>
        <w:sz w:val="21"/>
        <w:szCs w:val="21"/>
      </w:rPr>
      <w:fldChar w:fldCharType="begin"/>
    </w:r>
    <w:r w:rsidR="00EC4E49" w:rsidRPr="0052469D">
      <w:rPr>
        <w:rFonts w:ascii="SimSun" w:hAnsi="SimSun"/>
        <w:sz w:val="21"/>
        <w:szCs w:val="21"/>
      </w:rPr>
      <w:instrText xml:space="preserve"> PAGE  \* MERGEFORMAT </w:instrText>
    </w:r>
    <w:r w:rsidR="00EC4E49" w:rsidRPr="0052469D">
      <w:rPr>
        <w:rFonts w:ascii="SimSun" w:hAnsi="SimSun"/>
        <w:sz w:val="21"/>
        <w:szCs w:val="21"/>
      </w:rPr>
      <w:fldChar w:fldCharType="separate"/>
    </w:r>
    <w:r w:rsidR="00117DCE">
      <w:rPr>
        <w:rFonts w:ascii="SimSun" w:hAnsi="SimSun"/>
        <w:noProof/>
        <w:sz w:val="21"/>
        <w:szCs w:val="21"/>
      </w:rPr>
      <w:t>4</w:t>
    </w:r>
    <w:r w:rsidR="00EC4E49" w:rsidRPr="0052469D">
      <w:rPr>
        <w:rFonts w:ascii="SimSun" w:hAnsi="SimSun"/>
        <w:sz w:val="21"/>
        <w:szCs w:val="21"/>
      </w:rPr>
      <w:fldChar w:fldCharType="end"/>
    </w:r>
    <w:r w:rsidRPr="0052469D">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6124" w14:textId="77777777" w:rsidR="008A0DC2" w:rsidRDefault="008A0DC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5EEAB510"/>
    <w:lvl w:ilvl="0" w:tplc="D1F07F0C">
      <w:start w:val="1"/>
      <w:numFmt w:val="lowerLetter"/>
      <w:lvlText w:val="(%1)"/>
      <w:lvlJc w:val="left"/>
      <w:pPr>
        <w:ind w:left="720"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51AC8"/>
    <w:multiLevelType w:val="hybridMultilevel"/>
    <w:tmpl w:val="893C31E0"/>
    <w:lvl w:ilvl="0" w:tplc="9AFE7350">
      <w:start w:val="1"/>
      <w:numFmt w:val="lowerLetter"/>
      <w:lvlText w:val="(%1)"/>
      <w:lvlJc w:val="left"/>
      <w:pPr>
        <w:ind w:left="720" w:hanging="360"/>
      </w:pPr>
      <w:rPr>
        <w:rFonts w:ascii="SimSun" w:eastAsia="SimSun" w:hAnsi="SimSun"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06A14"/>
    <w:multiLevelType w:val="hybridMultilevel"/>
    <w:tmpl w:val="893C31E0"/>
    <w:lvl w:ilvl="0" w:tplc="FFFFFFFF">
      <w:start w:val="1"/>
      <w:numFmt w:val="lowerLetter"/>
      <w:lvlText w:val="(%1)"/>
      <w:lvlJc w:val="left"/>
      <w:pPr>
        <w:ind w:left="720" w:hanging="360"/>
      </w:pPr>
      <w:rPr>
        <w:rFonts w:ascii="SimSun" w:eastAsia="SimSun" w:hAnsi="SimSun" w:cs="Arial"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72C28"/>
    <w:multiLevelType w:val="hybridMultilevel"/>
    <w:tmpl w:val="53705BFE"/>
    <w:lvl w:ilvl="0" w:tplc="693ED9D2">
      <w:start w:val="1"/>
      <w:numFmt w:val="lowerLetter"/>
      <w:lvlText w:val="(%1)"/>
      <w:lvlJc w:val="left"/>
      <w:pPr>
        <w:ind w:left="720" w:hanging="360"/>
      </w:pPr>
      <w:rPr>
        <w:rFonts w:ascii="SimSun" w:eastAsia="SimSun" w:hAnsi="SimSun"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F7D33"/>
    <w:multiLevelType w:val="hybridMultilevel"/>
    <w:tmpl w:val="27F64E4E"/>
    <w:lvl w:ilvl="0" w:tplc="FFFFFFFF">
      <w:start w:val="1"/>
      <w:numFmt w:val="lowerLetter"/>
      <w:lvlText w:val="(%1)"/>
      <w:lvlJc w:val="left"/>
      <w:pPr>
        <w:ind w:left="720" w:hanging="360"/>
      </w:pPr>
      <w:rPr>
        <w:rFonts w:ascii="SimSun" w:eastAsia="SimSun" w:hAnsi="SimSun" w:cs="Arial"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C84356"/>
    <w:multiLevelType w:val="hybridMultilevel"/>
    <w:tmpl w:val="FA74C950"/>
    <w:lvl w:ilvl="0" w:tplc="8F286C34">
      <w:start w:val="1"/>
      <w:numFmt w:val="lowerLetter"/>
      <w:lvlText w:val="(%1)"/>
      <w:lvlJc w:val="left"/>
      <w:pPr>
        <w:ind w:left="5630" w:hanging="576"/>
      </w:pPr>
      <w:rPr>
        <w:rFonts w:ascii="KaiTi" w:eastAsia="KaiTi" w:hAnsi="KaiTi" w:hint="default"/>
        <w:i w:val="0"/>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9"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852441"/>
    <w:multiLevelType w:val="hybridMultilevel"/>
    <w:tmpl w:val="2CA29030"/>
    <w:lvl w:ilvl="0" w:tplc="3FF2AFAC">
      <w:start w:val="1"/>
      <w:numFmt w:val="bullet"/>
      <w:lvlText w:val="−"/>
      <w:lvlJc w:val="left"/>
      <w:pPr>
        <w:ind w:left="720" w:hanging="360"/>
      </w:pPr>
      <w:rPr>
        <w:rFonts w:ascii="Times New Roman" w:eastAsia="Times New Roman"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501590">
    <w:abstractNumId w:val="2"/>
  </w:num>
  <w:num w:numId="2" w16cid:durableId="290593937">
    <w:abstractNumId w:val="10"/>
  </w:num>
  <w:num w:numId="3" w16cid:durableId="330910015">
    <w:abstractNumId w:val="0"/>
  </w:num>
  <w:num w:numId="4" w16cid:durableId="831067844">
    <w:abstractNumId w:val="12"/>
  </w:num>
  <w:num w:numId="5" w16cid:durableId="1012491577">
    <w:abstractNumId w:val="1"/>
  </w:num>
  <w:num w:numId="6" w16cid:durableId="419184100">
    <w:abstractNumId w:val="5"/>
  </w:num>
  <w:num w:numId="7" w16cid:durableId="1295866015">
    <w:abstractNumId w:val="4"/>
  </w:num>
  <w:num w:numId="8" w16cid:durableId="1661806466">
    <w:abstractNumId w:val="19"/>
  </w:num>
  <w:num w:numId="9" w16cid:durableId="1300182046">
    <w:abstractNumId w:val="18"/>
  </w:num>
  <w:num w:numId="10" w16cid:durableId="110783708">
    <w:abstractNumId w:val="7"/>
  </w:num>
  <w:num w:numId="11" w16cid:durableId="1663122887">
    <w:abstractNumId w:val="6"/>
  </w:num>
  <w:num w:numId="12" w16cid:durableId="1982155821">
    <w:abstractNumId w:val="13"/>
  </w:num>
  <w:num w:numId="13" w16cid:durableId="695232953">
    <w:abstractNumId w:val="3"/>
  </w:num>
  <w:num w:numId="14" w16cid:durableId="1616667216">
    <w:abstractNumId w:val="11"/>
  </w:num>
  <w:num w:numId="15" w16cid:durableId="1421368649">
    <w:abstractNumId w:val="16"/>
  </w:num>
  <w:num w:numId="16" w16cid:durableId="1309479735">
    <w:abstractNumId w:val="17"/>
  </w:num>
  <w:num w:numId="17" w16cid:durableId="1605459930">
    <w:abstractNumId w:val="8"/>
  </w:num>
  <w:num w:numId="18" w16cid:durableId="572012300">
    <w:abstractNumId w:val="20"/>
  </w:num>
  <w:num w:numId="19" w16cid:durableId="1921670331">
    <w:abstractNumId w:val="15"/>
  </w:num>
  <w:num w:numId="20" w16cid:durableId="1797020713">
    <w:abstractNumId w:val="14"/>
  </w:num>
  <w:num w:numId="21" w16cid:durableId="1226454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C"/>
    <w:rsid w:val="0000006A"/>
    <w:rsid w:val="000011EC"/>
    <w:rsid w:val="00002052"/>
    <w:rsid w:val="00003D3D"/>
    <w:rsid w:val="000064DB"/>
    <w:rsid w:val="0001030B"/>
    <w:rsid w:val="00013666"/>
    <w:rsid w:val="000157B4"/>
    <w:rsid w:val="00024553"/>
    <w:rsid w:val="00025F44"/>
    <w:rsid w:val="00032147"/>
    <w:rsid w:val="00034703"/>
    <w:rsid w:val="000362A5"/>
    <w:rsid w:val="00037A70"/>
    <w:rsid w:val="00043CAA"/>
    <w:rsid w:val="000512C7"/>
    <w:rsid w:val="00055A08"/>
    <w:rsid w:val="00060E2C"/>
    <w:rsid w:val="00075432"/>
    <w:rsid w:val="000761DE"/>
    <w:rsid w:val="00084C62"/>
    <w:rsid w:val="000855A3"/>
    <w:rsid w:val="000864CC"/>
    <w:rsid w:val="00090AA9"/>
    <w:rsid w:val="000968ED"/>
    <w:rsid w:val="000B2BC9"/>
    <w:rsid w:val="000B6790"/>
    <w:rsid w:val="000C0A3B"/>
    <w:rsid w:val="000C5E82"/>
    <w:rsid w:val="000F5E56"/>
    <w:rsid w:val="000F6D4C"/>
    <w:rsid w:val="00111241"/>
    <w:rsid w:val="00117DCE"/>
    <w:rsid w:val="00126F55"/>
    <w:rsid w:val="001362EE"/>
    <w:rsid w:val="00157468"/>
    <w:rsid w:val="00160A5B"/>
    <w:rsid w:val="0016398B"/>
    <w:rsid w:val="001647D5"/>
    <w:rsid w:val="00164F30"/>
    <w:rsid w:val="00167C03"/>
    <w:rsid w:val="001832A6"/>
    <w:rsid w:val="0018338A"/>
    <w:rsid w:val="001922FA"/>
    <w:rsid w:val="00192799"/>
    <w:rsid w:val="0019301B"/>
    <w:rsid w:val="00196B4F"/>
    <w:rsid w:val="001A09F4"/>
    <w:rsid w:val="001B704D"/>
    <w:rsid w:val="001C6705"/>
    <w:rsid w:val="001C7AEE"/>
    <w:rsid w:val="001D1244"/>
    <w:rsid w:val="001D4A9A"/>
    <w:rsid w:val="001D598D"/>
    <w:rsid w:val="001E3591"/>
    <w:rsid w:val="001F6CE3"/>
    <w:rsid w:val="00200D79"/>
    <w:rsid w:val="0021217E"/>
    <w:rsid w:val="00215135"/>
    <w:rsid w:val="00216925"/>
    <w:rsid w:val="002361E3"/>
    <w:rsid w:val="00236267"/>
    <w:rsid w:val="00244E30"/>
    <w:rsid w:val="002558D5"/>
    <w:rsid w:val="00261DC6"/>
    <w:rsid w:val="00261E46"/>
    <w:rsid w:val="002634C4"/>
    <w:rsid w:val="00276BE0"/>
    <w:rsid w:val="00277396"/>
    <w:rsid w:val="00286F2F"/>
    <w:rsid w:val="002928D3"/>
    <w:rsid w:val="00295826"/>
    <w:rsid w:val="002A359A"/>
    <w:rsid w:val="002A7BB2"/>
    <w:rsid w:val="002B059A"/>
    <w:rsid w:val="002D36EA"/>
    <w:rsid w:val="002E4E39"/>
    <w:rsid w:val="002F1009"/>
    <w:rsid w:val="002F1FE6"/>
    <w:rsid w:val="002F4E68"/>
    <w:rsid w:val="003032F9"/>
    <w:rsid w:val="00312F7F"/>
    <w:rsid w:val="00325114"/>
    <w:rsid w:val="003354EE"/>
    <w:rsid w:val="003425DF"/>
    <w:rsid w:val="003450ED"/>
    <w:rsid w:val="00353072"/>
    <w:rsid w:val="00354253"/>
    <w:rsid w:val="003547D6"/>
    <w:rsid w:val="0035585B"/>
    <w:rsid w:val="00361450"/>
    <w:rsid w:val="003673CF"/>
    <w:rsid w:val="00370DF6"/>
    <w:rsid w:val="003743A6"/>
    <w:rsid w:val="00374768"/>
    <w:rsid w:val="00375D07"/>
    <w:rsid w:val="003845C1"/>
    <w:rsid w:val="0038551B"/>
    <w:rsid w:val="00392269"/>
    <w:rsid w:val="003A1A6C"/>
    <w:rsid w:val="003A38A6"/>
    <w:rsid w:val="003A6F89"/>
    <w:rsid w:val="003B2619"/>
    <w:rsid w:val="003B38C1"/>
    <w:rsid w:val="003C580A"/>
    <w:rsid w:val="003D7236"/>
    <w:rsid w:val="003D7E2C"/>
    <w:rsid w:val="003E09B0"/>
    <w:rsid w:val="003E38DD"/>
    <w:rsid w:val="003E4A95"/>
    <w:rsid w:val="003E5DE5"/>
    <w:rsid w:val="003F1D06"/>
    <w:rsid w:val="00401DF8"/>
    <w:rsid w:val="00402B43"/>
    <w:rsid w:val="0042348D"/>
    <w:rsid w:val="00423E3E"/>
    <w:rsid w:val="004243C3"/>
    <w:rsid w:val="00427AF4"/>
    <w:rsid w:val="00431C25"/>
    <w:rsid w:val="00432B97"/>
    <w:rsid w:val="004403A9"/>
    <w:rsid w:val="00444A2F"/>
    <w:rsid w:val="00450F74"/>
    <w:rsid w:val="00457439"/>
    <w:rsid w:val="00460D36"/>
    <w:rsid w:val="0046158C"/>
    <w:rsid w:val="004647DA"/>
    <w:rsid w:val="004679EF"/>
    <w:rsid w:val="004708CD"/>
    <w:rsid w:val="00474062"/>
    <w:rsid w:val="00477D6B"/>
    <w:rsid w:val="0048049D"/>
    <w:rsid w:val="004B35AE"/>
    <w:rsid w:val="004C1029"/>
    <w:rsid w:val="004C6C15"/>
    <w:rsid w:val="004D48B3"/>
    <w:rsid w:val="004D7B89"/>
    <w:rsid w:val="004F1FDC"/>
    <w:rsid w:val="005019FF"/>
    <w:rsid w:val="00515E07"/>
    <w:rsid w:val="0052469D"/>
    <w:rsid w:val="005251AB"/>
    <w:rsid w:val="0053057A"/>
    <w:rsid w:val="00534564"/>
    <w:rsid w:val="00537DDB"/>
    <w:rsid w:val="005454EA"/>
    <w:rsid w:val="00560A29"/>
    <w:rsid w:val="00565172"/>
    <w:rsid w:val="005838EA"/>
    <w:rsid w:val="0059699F"/>
    <w:rsid w:val="005A0960"/>
    <w:rsid w:val="005B58DC"/>
    <w:rsid w:val="005B7577"/>
    <w:rsid w:val="005C102F"/>
    <w:rsid w:val="005C6649"/>
    <w:rsid w:val="005D01A2"/>
    <w:rsid w:val="005E06FF"/>
    <w:rsid w:val="005E7236"/>
    <w:rsid w:val="005F14F9"/>
    <w:rsid w:val="005F5E6D"/>
    <w:rsid w:val="005F7121"/>
    <w:rsid w:val="006046F0"/>
    <w:rsid w:val="00605827"/>
    <w:rsid w:val="00615BAC"/>
    <w:rsid w:val="00616B9C"/>
    <w:rsid w:val="00634EB1"/>
    <w:rsid w:val="00643C03"/>
    <w:rsid w:val="00646050"/>
    <w:rsid w:val="00656A3B"/>
    <w:rsid w:val="0066028C"/>
    <w:rsid w:val="00663C3E"/>
    <w:rsid w:val="00663D77"/>
    <w:rsid w:val="006713CA"/>
    <w:rsid w:val="00676C5C"/>
    <w:rsid w:val="00684A55"/>
    <w:rsid w:val="0068707A"/>
    <w:rsid w:val="006A2E68"/>
    <w:rsid w:val="006A67B8"/>
    <w:rsid w:val="006B15C2"/>
    <w:rsid w:val="006B56AF"/>
    <w:rsid w:val="006C7472"/>
    <w:rsid w:val="006D6B60"/>
    <w:rsid w:val="006E3212"/>
    <w:rsid w:val="006E3BA8"/>
    <w:rsid w:val="006E6B7F"/>
    <w:rsid w:val="006F06FE"/>
    <w:rsid w:val="006F0A27"/>
    <w:rsid w:val="006F1BFF"/>
    <w:rsid w:val="006F7493"/>
    <w:rsid w:val="00721F92"/>
    <w:rsid w:val="00725DDE"/>
    <w:rsid w:val="00732C25"/>
    <w:rsid w:val="00742BEA"/>
    <w:rsid w:val="00744823"/>
    <w:rsid w:val="00772B22"/>
    <w:rsid w:val="00791E50"/>
    <w:rsid w:val="00791E6C"/>
    <w:rsid w:val="00797A6A"/>
    <w:rsid w:val="007A41F8"/>
    <w:rsid w:val="007A593F"/>
    <w:rsid w:val="007A799B"/>
    <w:rsid w:val="007B0CC3"/>
    <w:rsid w:val="007B1DF7"/>
    <w:rsid w:val="007D1613"/>
    <w:rsid w:val="007D45BD"/>
    <w:rsid w:val="007E353F"/>
    <w:rsid w:val="007E45B7"/>
    <w:rsid w:val="007E468C"/>
    <w:rsid w:val="007E4C0E"/>
    <w:rsid w:val="007F6DA7"/>
    <w:rsid w:val="0081356C"/>
    <w:rsid w:val="008265DC"/>
    <w:rsid w:val="008276B7"/>
    <w:rsid w:val="008314B6"/>
    <w:rsid w:val="00832298"/>
    <w:rsid w:val="0083724C"/>
    <w:rsid w:val="008506F0"/>
    <w:rsid w:val="008578D4"/>
    <w:rsid w:val="00864FF7"/>
    <w:rsid w:val="00865837"/>
    <w:rsid w:val="00877303"/>
    <w:rsid w:val="008877E0"/>
    <w:rsid w:val="0089495E"/>
    <w:rsid w:val="008A0DC2"/>
    <w:rsid w:val="008A134B"/>
    <w:rsid w:val="008A3FA4"/>
    <w:rsid w:val="008A4D7A"/>
    <w:rsid w:val="008B2CC1"/>
    <w:rsid w:val="008B57FD"/>
    <w:rsid w:val="008B60B2"/>
    <w:rsid w:val="008B61E8"/>
    <w:rsid w:val="008C1DA8"/>
    <w:rsid w:val="008D2AF3"/>
    <w:rsid w:val="008F2ADE"/>
    <w:rsid w:val="008F3452"/>
    <w:rsid w:val="0090731E"/>
    <w:rsid w:val="00916EE2"/>
    <w:rsid w:val="0091796B"/>
    <w:rsid w:val="00920C03"/>
    <w:rsid w:val="0093291E"/>
    <w:rsid w:val="00935FB4"/>
    <w:rsid w:val="00941D35"/>
    <w:rsid w:val="009437C0"/>
    <w:rsid w:val="00943F32"/>
    <w:rsid w:val="009472BE"/>
    <w:rsid w:val="00950FCE"/>
    <w:rsid w:val="00952D02"/>
    <w:rsid w:val="00955317"/>
    <w:rsid w:val="00957CDB"/>
    <w:rsid w:val="00962E91"/>
    <w:rsid w:val="00966A22"/>
    <w:rsid w:val="0096722F"/>
    <w:rsid w:val="0097115B"/>
    <w:rsid w:val="00975850"/>
    <w:rsid w:val="00976443"/>
    <w:rsid w:val="00980843"/>
    <w:rsid w:val="00982142"/>
    <w:rsid w:val="00991357"/>
    <w:rsid w:val="009A4121"/>
    <w:rsid w:val="009A429E"/>
    <w:rsid w:val="009A7119"/>
    <w:rsid w:val="009A7661"/>
    <w:rsid w:val="009A7FD1"/>
    <w:rsid w:val="009B124A"/>
    <w:rsid w:val="009B5164"/>
    <w:rsid w:val="009C0AAD"/>
    <w:rsid w:val="009C4F12"/>
    <w:rsid w:val="009C6D43"/>
    <w:rsid w:val="009C7DB0"/>
    <w:rsid w:val="009C7FDA"/>
    <w:rsid w:val="009D244E"/>
    <w:rsid w:val="009D439D"/>
    <w:rsid w:val="009E2791"/>
    <w:rsid w:val="009E3F6F"/>
    <w:rsid w:val="009F0464"/>
    <w:rsid w:val="009F2A15"/>
    <w:rsid w:val="009F499F"/>
    <w:rsid w:val="009F6D87"/>
    <w:rsid w:val="00A03E7A"/>
    <w:rsid w:val="00A160EB"/>
    <w:rsid w:val="00A37342"/>
    <w:rsid w:val="00A42DAF"/>
    <w:rsid w:val="00A43A9C"/>
    <w:rsid w:val="00A45BD8"/>
    <w:rsid w:val="00A52061"/>
    <w:rsid w:val="00A61917"/>
    <w:rsid w:val="00A6319D"/>
    <w:rsid w:val="00A66FEB"/>
    <w:rsid w:val="00A67A7A"/>
    <w:rsid w:val="00A72244"/>
    <w:rsid w:val="00A85DE8"/>
    <w:rsid w:val="00A869B7"/>
    <w:rsid w:val="00A86BF8"/>
    <w:rsid w:val="00A949E7"/>
    <w:rsid w:val="00AA6588"/>
    <w:rsid w:val="00AB7DCF"/>
    <w:rsid w:val="00AC205C"/>
    <w:rsid w:val="00AC740B"/>
    <w:rsid w:val="00AD6EB9"/>
    <w:rsid w:val="00AF0A6B"/>
    <w:rsid w:val="00B05A69"/>
    <w:rsid w:val="00B24124"/>
    <w:rsid w:val="00B24555"/>
    <w:rsid w:val="00B30996"/>
    <w:rsid w:val="00B4578A"/>
    <w:rsid w:val="00B75D8B"/>
    <w:rsid w:val="00B769A8"/>
    <w:rsid w:val="00B9025F"/>
    <w:rsid w:val="00B93390"/>
    <w:rsid w:val="00B9589F"/>
    <w:rsid w:val="00B9734B"/>
    <w:rsid w:val="00BA30E2"/>
    <w:rsid w:val="00BB14A3"/>
    <w:rsid w:val="00BB3155"/>
    <w:rsid w:val="00BB459F"/>
    <w:rsid w:val="00BD1173"/>
    <w:rsid w:val="00BF33EB"/>
    <w:rsid w:val="00BF7409"/>
    <w:rsid w:val="00C0065B"/>
    <w:rsid w:val="00C04B65"/>
    <w:rsid w:val="00C06F9F"/>
    <w:rsid w:val="00C11BFE"/>
    <w:rsid w:val="00C12296"/>
    <w:rsid w:val="00C26F95"/>
    <w:rsid w:val="00C3252A"/>
    <w:rsid w:val="00C338C3"/>
    <w:rsid w:val="00C35A7F"/>
    <w:rsid w:val="00C4053E"/>
    <w:rsid w:val="00C41294"/>
    <w:rsid w:val="00C5068F"/>
    <w:rsid w:val="00C60863"/>
    <w:rsid w:val="00C66A02"/>
    <w:rsid w:val="00C707F4"/>
    <w:rsid w:val="00C75332"/>
    <w:rsid w:val="00C81A90"/>
    <w:rsid w:val="00C84723"/>
    <w:rsid w:val="00C86D74"/>
    <w:rsid w:val="00CA3B27"/>
    <w:rsid w:val="00CA578D"/>
    <w:rsid w:val="00CB55C5"/>
    <w:rsid w:val="00CC09E4"/>
    <w:rsid w:val="00CD04F1"/>
    <w:rsid w:val="00CD59F2"/>
    <w:rsid w:val="00CE6C7C"/>
    <w:rsid w:val="00CF1E62"/>
    <w:rsid w:val="00D056DC"/>
    <w:rsid w:val="00D0575F"/>
    <w:rsid w:val="00D30099"/>
    <w:rsid w:val="00D3124F"/>
    <w:rsid w:val="00D343B6"/>
    <w:rsid w:val="00D34F1E"/>
    <w:rsid w:val="00D43F4A"/>
    <w:rsid w:val="00D45252"/>
    <w:rsid w:val="00D71B4D"/>
    <w:rsid w:val="00D728A7"/>
    <w:rsid w:val="00D77411"/>
    <w:rsid w:val="00D7763C"/>
    <w:rsid w:val="00D841A5"/>
    <w:rsid w:val="00D85004"/>
    <w:rsid w:val="00D93D55"/>
    <w:rsid w:val="00D95112"/>
    <w:rsid w:val="00DB6C65"/>
    <w:rsid w:val="00DB74BC"/>
    <w:rsid w:val="00DB7566"/>
    <w:rsid w:val="00DC62B2"/>
    <w:rsid w:val="00DC6B9F"/>
    <w:rsid w:val="00DD0F16"/>
    <w:rsid w:val="00DD5DF1"/>
    <w:rsid w:val="00DE23D8"/>
    <w:rsid w:val="00DF366F"/>
    <w:rsid w:val="00E00981"/>
    <w:rsid w:val="00E031FA"/>
    <w:rsid w:val="00E15015"/>
    <w:rsid w:val="00E20303"/>
    <w:rsid w:val="00E228C8"/>
    <w:rsid w:val="00E25A0A"/>
    <w:rsid w:val="00E335FE"/>
    <w:rsid w:val="00E50BC8"/>
    <w:rsid w:val="00E675C4"/>
    <w:rsid w:val="00E67A4A"/>
    <w:rsid w:val="00E72137"/>
    <w:rsid w:val="00E83519"/>
    <w:rsid w:val="00E836E1"/>
    <w:rsid w:val="00E861A0"/>
    <w:rsid w:val="00E91E58"/>
    <w:rsid w:val="00E9593A"/>
    <w:rsid w:val="00EA7D6E"/>
    <w:rsid w:val="00EC4E49"/>
    <w:rsid w:val="00ED44F1"/>
    <w:rsid w:val="00ED57A7"/>
    <w:rsid w:val="00ED77FB"/>
    <w:rsid w:val="00EE0B51"/>
    <w:rsid w:val="00EE1006"/>
    <w:rsid w:val="00EE45FA"/>
    <w:rsid w:val="00EE46B6"/>
    <w:rsid w:val="00EF385A"/>
    <w:rsid w:val="00F0740C"/>
    <w:rsid w:val="00F110FC"/>
    <w:rsid w:val="00F24988"/>
    <w:rsid w:val="00F3242B"/>
    <w:rsid w:val="00F374C9"/>
    <w:rsid w:val="00F576E1"/>
    <w:rsid w:val="00F66152"/>
    <w:rsid w:val="00F760EF"/>
    <w:rsid w:val="00F80DFE"/>
    <w:rsid w:val="00F90B51"/>
    <w:rsid w:val="00F97F92"/>
    <w:rsid w:val="00FB40EA"/>
    <w:rsid w:val="00FC3F5D"/>
    <w:rsid w:val="00FD2D13"/>
    <w:rsid w:val="00FD42A0"/>
    <w:rsid w:val="00FE081A"/>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uiPriority w:val="99"/>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Balloon Text"/>
    <w:basedOn w:val="a0"/>
    <w:link w:val="af"/>
    <w:semiHidden/>
    <w:unhideWhenUsed/>
    <w:rsid w:val="00084C62"/>
    <w:rPr>
      <w:rFonts w:ascii="Segoe UI" w:hAnsi="Segoe UI" w:cs="Segoe UI"/>
      <w:sz w:val="18"/>
      <w:szCs w:val="18"/>
    </w:rPr>
  </w:style>
  <w:style w:type="character" w:customStyle="1" w:styleId="af">
    <w:name w:val="批注框文本 字符"/>
    <w:link w:val="ae"/>
    <w:semiHidden/>
    <w:rsid w:val="00084C62"/>
    <w:rPr>
      <w:rFonts w:ascii="Segoe UI" w:eastAsia="SimSun" w:hAnsi="Segoe UI" w:cs="Segoe UI"/>
      <w:sz w:val="18"/>
      <w:szCs w:val="18"/>
      <w:lang w:val="en-US" w:eastAsia="zh-CN"/>
    </w:rPr>
  </w:style>
  <w:style w:type="paragraph" w:styleId="af0">
    <w:name w:val="List Paragraph"/>
    <w:basedOn w:val="a0"/>
    <w:uiPriority w:val="1"/>
    <w:qFormat/>
    <w:rsid w:val="00AB7DCF"/>
    <w:pPr>
      <w:ind w:left="720"/>
      <w:contextualSpacing/>
    </w:pPr>
  </w:style>
  <w:style w:type="paragraph" w:customStyle="1" w:styleId="ParagraphNo">
    <w:name w:val="Paragraph No"/>
    <w:basedOn w:val="a0"/>
    <w:rsid w:val="009472BE"/>
    <w:pPr>
      <w:widowControl w:val="0"/>
      <w:kinsoku w:val="0"/>
      <w:spacing w:before="240" w:after="240"/>
    </w:pPr>
    <w:rPr>
      <w:sz w:val="20"/>
    </w:rPr>
  </w:style>
  <w:style w:type="character" w:styleId="af1">
    <w:name w:val="annotation reference"/>
    <w:basedOn w:val="a1"/>
    <w:uiPriority w:val="99"/>
    <w:unhideWhenUsed/>
    <w:rsid w:val="00791E50"/>
    <w:rPr>
      <w:sz w:val="16"/>
      <w:szCs w:val="16"/>
    </w:rPr>
  </w:style>
  <w:style w:type="paragraph" w:styleId="af2">
    <w:name w:val="annotation subject"/>
    <w:basedOn w:val="a6"/>
    <w:next w:val="a6"/>
    <w:link w:val="af3"/>
    <w:semiHidden/>
    <w:unhideWhenUsed/>
    <w:rsid w:val="00791E50"/>
    <w:rPr>
      <w:b/>
      <w:bCs/>
      <w:sz w:val="20"/>
    </w:rPr>
  </w:style>
  <w:style w:type="character" w:customStyle="1" w:styleId="a7">
    <w:name w:val="批注文字 字符"/>
    <w:basedOn w:val="a1"/>
    <w:link w:val="a6"/>
    <w:uiPriority w:val="99"/>
    <w:rsid w:val="00791E50"/>
    <w:rPr>
      <w:rFonts w:ascii="Arial" w:eastAsia="SimSun" w:hAnsi="Arial" w:cs="Arial"/>
      <w:sz w:val="18"/>
      <w:lang w:eastAsia="zh-CN"/>
    </w:rPr>
  </w:style>
  <w:style w:type="character" w:customStyle="1" w:styleId="af3">
    <w:name w:val="批注主题 字符"/>
    <w:basedOn w:val="a7"/>
    <w:link w:val="af2"/>
    <w:semiHidden/>
    <w:rsid w:val="00791E50"/>
    <w:rPr>
      <w:rFonts w:ascii="Arial" w:eastAsia="SimSun" w:hAnsi="Arial" w:cs="Arial"/>
      <w:b/>
      <w:bCs/>
      <w:sz w:val="18"/>
      <w:lang w:eastAsia="zh-CN"/>
    </w:rPr>
  </w:style>
  <w:style w:type="character" w:styleId="af4">
    <w:name w:val="Hyperlink"/>
    <w:basedOn w:val="a1"/>
    <w:unhideWhenUsed/>
    <w:rsid w:val="0000006A"/>
    <w:rPr>
      <w:color w:val="0563C1" w:themeColor="hyperlink"/>
      <w:u w:val="single"/>
    </w:rPr>
  </w:style>
  <w:style w:type="paragraph" w:styleId="af5">
    <w:name w:val="Revision"/>
    <w:hidden/>
    <w:uiPriority w:val="99"/>
    <w:semiHidden/>
    <w:rsid w:val="008A4D7A"/>
    <w:rPr>
      <w:rFonts w:ascii="Arial" w:hAnsi="Arial" w:cs="Arial"/>
      <w:sz w:val="22"/>
      <w:lang w:eastAsia="zh-CN"/>
    </w:rPr>
  </w:style>
  <w:style w:type="character" w:customStyle="1" w:styleId="q4iawc">
    <w:name w:val="q4iawc"/>
    <w:basedOn w:val="a1"/>
    <w:rsid w:val="00F110FC"/>
  </w:style>
  <w:style w:type="character" w:styleId="af6">
    <w:name w:val="FollowedHyperlink"/>
    <w:basedOn w:val="a1"/>
    <w:semiHidden/>
    <w:unhideWhenUsed/>
    <w:rsid w:val="007A41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BC04-DE13-4CEC-90EF-394A1F0F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2</Pages>
  <Words>1220</Words>
  <Characters>347</Characters>
  <Application>Microsoft Office Word</Application>
  <DocSecurity>0</DocSecurity>
  <Lines>13</Lines>
  <Paragraphs>36</Paragraphs>
  <ScaleCrop>false</ScaleCrop>
  <HeadingPairs>
    <vt:vector size="2" baseType="variant">
      <vt:variant>
        <vt:lpstr>Title</vt:lpstr>
      </vt:variant>
      <vt:variant>
        <vt:i4>1</vt:i4>
      </vt:variant>
    </vt:vector>
  </HeadingPairs>
  <TitlesOfParts>
    <vt:vector size="1" baseType="lpstr">
      <vt:lpstr>CWS/10/13</vt:lpstr>
    </vt:vector>
  </TitlesOfParts>
  <Company>WIPO</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CWS/11/4</dc:title>
  <dc:subject>外观设计表现形式工作队的报告（第57号任务）</dc:subject>
  <dc:creator>WIPO</dc:creator>
  <cp:keywords>FOR OFFICIAL USE ONLY</cp:keywords>
  <cp:lastModifiedBy>SONG Qiao</cp:lastModifiedBy>
  <cp:revision>77</cp:revision>
  <cp:lastPrinted>2020-09-10T14:25:00Z</cp:lastPrinted>
  <dcterms:created xsi:type="dcterms:W3CDTF">2022-09-20T13:14:00Z</dcterms:created>
  <dcterms:modified xsi:type="dcterms:W3CDTF">2023-09-28T16:03:00Z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acbc1006-722b-45e3-b359-88618697175b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2023-09-27T07:29:27Z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bc7fb90a-9cb5-4d65-90c5-c0bfb3d87061</vt:lpwstr>
  </property>
  <property fmtid="{D5CDD505-2E9C-101B-9397-08002B2CF9AE}" pid="14" name="MSIP_Label_20773ee6-353b-4fb9-a59d-0b94c8c67bea_ContentBits">
    <vt:lpwstr>0</vt:lpwstr>
  </property>
</Properties>
</file>