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00439" w14:textId="77777777" w:rsidR="00293148" w:rsidRPr="00FA4F1F" w:rsidRDefault="00293148" w:rsidP="00293148">
      <w:pPr>
        <w:jc w:val="right"/>
        <w:rPr>
          <w:rFonts w:ascii="Arial Black" w:hAnsi="Arial Black"/>
          <w:caps/>
          <w:sz w:val="15"/>
        </w:rPr>
      </w:pPr>
      <w:r w:rsidRPr="00FA4F1F">
        <w:rPr>
          <w:rFonts w:cs="Times New Roman"/>
          <w:noProof/>
        </w:rPr>
        <w:drawing>
          <wp:inline distT="0" distB="0" distL="0" distR="0" wp14:anchorId="12066D49" wp14:editId="1B9B55A6">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8CEC8BC" w14:textId="4DD45C1B" w:rsidR="00293148" w:rsidRPr="00FA4F1F" w:rsidRDefault="00293148" w:rsidP="00293148">
      <w:pPr>
        <w:pBdr>
          <w:top w:val="single" w:sz="4" w:space="10" w:color="auto"/>
        </w:pBdr>
        <w:wordWrap w:val="0"/>
        <w:spacing w:before="120"/>
        <w:jc w:val="right"/>
        <w:rPr>
          <w:rFonts w:ascii="Arial Black" w:hAnsi="Arial Black"/>
          <w:b/>
          <w:caps/>
          <w:sz w:val="15"/>
        </w:rPr>
      </w:pPr>
      <w:r w:rsidRPr="00FA4F1F">
        <w:rPr>
          <w:rFonts w:ascii="Arial Black" w:hAnsi="Arial Black"/>
          <w:b/>
          <w:caps/>
          <w:sz w:val="15"/>
        </w:rPr>
        <w:t>cWS/11/</w:t>
      </w:r>
      <w:r>
        <w:rPr>
          <w:rFonts w:ascii="Arial Black" w:hAnsi="Arial Black"/>
          <w:b/>
          <w:caps/>
          <w:sz w:val="15"/>
        </w:rPr>
        <w:t>19</w:t>
      </w:r>
      <w:r w:rsidR="00AB050A">
        <w:rPr>
          <w:rFonts w:ascii="Arial Black" w:hAnsi="Arial Black"/>
          <w:b/>
          <w:caps/>
          <w:sz w:val="15"/>
        </w:rPr>
        <w:t xml:space="preserve"> REV.</w:t>
      </w:r>
    </w:p>
    <w:p w14:paraId="2FF7BFD2" w14:textId="77777777" w:rsidR="00293148" w:rsidRPr="00FA4F1F" w:rsidRDefault="00293148" w:rsidP="00293148">
      <w:pPr>
        <w:jc w:val="right"/>
        <w:rPr>
          <w:rFonts w:ascii="Arial Black" w:hAnsi="Arial Black"/>
          <w:b/>
          <w:caps/>
          <w:sz w:val="15"/>
          <w:szCs w:val="15"/>
        </w:rPr>
      </w:pPr>
      <w:r w:rsidRPr="00FA4F1F">
        <w:rPr>
          <w:rFonts w:eastAsia="SimHei" w:hint="eastAsia"/>
          <w:b/>
          <w:sz w:val="15"/>
          <w:szCs w:val="15"/>
        </w:rPr>
        <w:t>原文</w:t>
      </w:r>
      <w:r w:rsidRPr="00FA4F1F">
        <w:rPr>
          <w:rFonts w:eastAsia="SimHei" w:hint="eastAsia"/>
          <w:b/>
          <w:sz w:val="15"/>
          <w:szCs w:val="15"/>
          <w:lang w:val="pt-BR"/>
        </w:rPr>
        <w:t>：英</w:t>
      </w:r>
      <w:r w:rsidRPr="00FA4F1F">
        <w:rPr>
          <w:rFonts w:eastAsia="SimHei" w:hint="eastAsia"/>
          <w:b/>
          <w:sz w:val="15"/>
          <w:szCs w:val="15"/>
        </w:rPr>
        <w:t>文</w:t>
      </w:r>
    </w:p>
    <w:p w14:paraId="4E86A7F1" w14:textId="78F7EA18" w:rsidR="00293148" w:rsidRPr="00FA4F1F" w:rsidRDefault="00293148" w:rsidP="00293148">
      <w:pPr>
        <w:spacing w:line="1680" w:lineRule="auto"/>
        <w:jc w:val="right"/>
        <w:rPr>
          <w:rFonts w:ascii="SimHei" w:eastAsia="SimHei" w:hAnsi="Arial Black"/>
          <w:b/>
          <w:caps/>
          <w:sz w:val="15"/>
          <w:szCs w:val="15"/>
        </w:rPr>
      </w:pPr>
      <w:r w:rsidRPr="00FA4F1F">
        <w:rPr>
          <w:rFonts w:ascii="SimHei" w:eastAsia="SimHei" w:hint="eastAsia"/>
          <w:b/>
          <w:sz w:val="15"/>
          <w:szCs w:val="15"/>
        </w:rPr>
        <w:t>日期</w:t>
      </w:r>
      <w:r w:rsidRPr="00FA4F1F">
        <w:rPr>
          <w:rFonts w:ascii="SimHei" w:eastAsia="SimHei" w:hAnsi="SimSun" w:hint="eastAsia"/>
          <w:b/>
          <w:sz w:val="15"/>
          <w:szCs w:val="15"/>
          <w:lang w:val="pt-BR"/>
        </w:rPr>
        <w:t>：</w:t>
      </w:r>
      <w:r w:rsidRPr="00FA4F1F">
        <w:rPr>
          <w:rFonts w:ascii="Arial Black" w:eastAsia="SimHei" w:hAnsi="Arial Black"/>
          <w:b/>
          <w:sz w:val="15"/>
          <w:szCs w:val="15"/>
          <w:lang w:val="pt-BR"/>
        </w:rPr>
        <w:t>20</w:t>
      </w:r>
      <w:r w:rsidRPr="00FA4F1F">
        <w:rPr>
          <w:rFonts w:ascii="Arial Black" w:eastAsia="SimHei" w:hAnsi="Arial Black" w:hint="eastAsia"/>
          <w:b/>
          <w:sz w:val="15"/>
          <w:szCs w:val="15"/>
          <w:lang w:val="pt-BR"/>
        </w:rPr>
        <w:t>2</w:t>
      </w:r>
      <w:r w:rsidRPr="00FA4F1F">
        <w:rPr>
          <w:rFonts w:ascii="Arial Black" w:eastAsia="SimHei" w:hAnsi="Arial Black"/>
          <w:b/>
          <w:sz w:val="15"/>
          <w:szCs w:val="15"/>
          <w:lang w:val="pt-BR"/>
        </w:rPr>
        <w:t>3</w:t>
      </w:r>
      <w:r w:rsidRPr="00FA4F1F">
        <w:rPr>
          <w:rFonts w:ascii="SimHei" w:eastAsia="SimHei" w:hAnsi="Times New Roman" w:hint="eastAsia"/>
          <w:b/>
          <w:sz w:val="15"/>
          <w:szCs w:val="15"/>
        </w:rPr>
        <w:t>年</w:t>
      </w:r>
      <w:r>
        <w:rPr>
          <w:rFonts w:ascii="Arial Black" w:eastAsia="SimHei" w:hAnsi="Arial Black"/>
          <w:b/>
          <w:sz w:val="15"/>
          <w:szCs w:val="15"/>
          <w:lang w:val="pt-BR"/>
        </w:rPr>
        <w:t>11</w:t>
      </w:r>
      <w:r w:rsidRPr="00FA4F1F">
        <w:rPr>
          <w:rFonts w:ascii="SimHei" w:eastAsia="SimHei" w:hAnsi="Times New Roman" w:hint="eastAsia"/>
          <w:b/>
          <w:sz w:val="15"/>
          <w:szCs w:val="15"/>
        </w:rPr>
        <w:t>月</w:t>
      </w:r>
      <w:r w:rsidR="00AB050A">
        <w:rPr>
          <w:rFonts w:ascii="Arial Black" w:hAnsi="Arial Black"/>
          <w:caps/>
          <w:sz w:val="15"/>
          <w:szCs w:val="15"/>
        </w:rPr>
        <w:t>2</w:t>
      </w:r>
      <w:r>
        <w:rPr>
          <w:rFonts w:ascii="Arial Black" w:hAnsi="Arial Black"/>
          <w:caps/>
          <w:sz w:val="15"/>
          <w:szCs w:val="15"/>
        </w:rPr>
        <w:t>5</w:t>
      </w:r>
      <w:r w:rsidRPr="00FA4F1F">
        <w:rPr>
          <w:rFonts w:ascii="SimHei" w:eastAsia="SimHei" w:hAnsi="Times New Roman" w:hint="eastAsia"/>
          <w:b/>
          <w:sz w:val="15"/>
          <w:szCs w:val="15"/>
        </w:rPr>
        <w:t>日</w:t>
      </w:r>
    </w:p>
    <w:p w14:paraId="1EE59B6C" w14:textId="77777777" w:rsidR="00293148" w:rsidRPr="00FA4F1F" w:rsidRDefault="00293148" w:rsidP="00293148">
      <w:pPr>
        <w:spacing w:after="600"/>
        <w:rPr>
          <w:rFonts w:ascii="SimHei" w:eastAsia="SimHei"/>
          <w:sz w:val="28"/>
          <w:szCs w:val="28"/>
        </w:rPr>
      </w:pPr>
      <w:r w:rsidRPr="00FA4F1F">
        <w:rPr>
          <w:rFonts w:ascii="SimHei" w:eastAsia="SimHei" w:hint="eastAsia"/>
          <w:sz w:val="28"/>
          <w:szCs w:val="28"/>
        </w:rPr>
        <w:t>产权组织标准委员会（CWS）</w:t>
      </w:r>
    </w:p>
    <w:p w14:paraId="69885406" w14:textId="77777777" w:rsidR="00293148" w:rsidRPr="00FA4F1F" w:rsidRDefault="00293148" w:rsidP="00293148">
      <w:pPr>
        <w:spacing w:after="720"/>
        <w:textAlignment w:val="bottom"/>
        <w:rPr>
          <w:rFonts w:ascii="KaiTi" w:eastAsia="KaiTi" w:hAnsi="KaiTi"/>
          <w:b/>
          <w:sz w:val="24"/>
          <w:szCs w:val="24"/>
        </w:rPr>
      </w:pPr>
      <w:r w:rsidRPr="00FA4F1F">
        <w:rPr>
          <w:rFonts w:ascii="KaiTi" w:eastAsia="KaiTi" w:hint="eastAsia"/>
          <w:b/>
          <w:sz w:val="24"/>
          <w:szCs w:val="24"/>
        </w:rPr>
        <w:t>第十一届会议</w:t>
      </w:r>
      <w:r w:rsidRPr="00FA4F1F">
        <w:rPr>
          <w:rFonts w:ascii="KaiTi" w:eastAsia="KaiTi"/>
          <w:b/>
          <w:sz w:val="24"/>
          <w:szCs w:val="24"/>
        </w:rPr>
        <w:br/>
      </w:r>
      <w:r w:rsidRPr="00FA4F1F">
        <w:rPr>
          <w:rFonts w:ascii="KaiTi" w:eastAsia="KaiTi" w:hAnsi="KaiTi" w:hint="eastAsia"/>
          <w:sz w:val="24"/>
          <w:szCs w:val="24"/>
        </w:rPr>
        <w:t>202</w:t>
      </w:r>
      <w:r w:rsidRPr="00FA4F1F">
        <w:rPr>
          <w:rFonts w:ascii="KaiTi" w:eastAsia="KaiTi" w:hAnsi="KaiTi"/>
          <w:sz w:val="24"/>
          <w:szCs w:val="24"/>
        </w:rPr>
        <w:t>3</w:t>
      </w:r>
      <w:r w:rsidRPr="00FA4F1F">
        <w:rPr>
          <w:rFonts w:ascii="KaiTi" w:eastAsia="KaiTi" w:hAnsi="KaiTi" w:hint="eastAsia"/>
          <w:b/>
          <w:sz w:val="24"/>
          <w:szCs w:val="24"/>
        </w:rPr>
        <w:t>年</w:t>
      </w:r>
      <w:r w:rsidRPr="00FA4F1F">
        <w:rPr>
          <w:rFonts w:ascii="KaiTi" w:eastAsia="KaiTi" w:hAnsi="KaiTi"/>
          <w:sz w:val="24"/>
          <w:szCs w:val="24"/>
        </w:rPr>
        <w:t>12</w:t>
      </w:r>
      <w:r w:rsidRPr="00FA4F1F">
        <w:rPr>
          <w:rFonts w:ascii="KaiTi" w:eastAsia="KaiTi" w:hAnsi="KaiTi" w:hint="eastAsia"/>
          <w:b/>
          <w:sz w:val="24"/>
          <w:szCs w:val="24"/>
        </w:rPr>
        <w:t>月</w:t>
      </w:r>
      <w:r w:rsidRPr="00FA4F1F">
        <w:rPr>
          <w:rFonts w:ascii="KaiTi" w:eastAsia="KaiTi" w:hAnsi="KaiTi"/>
          <w:sz w:val="24"/>
          <w:szCs w:val="24"/>
        </w:rPr>
        <w:t>4</w:t>
      </w:r>
      <w:r w:rsidRPr="00FA4F1F">
        <w:rPr>
          <w:rFonts w:ascii="KaiTi" w:eastAsia="KaiTi" w:hAnsi="KaiTi" w:hint="eastAsia"/>
          <w:b/>
          <w:sz w:val="24"/>
          <w:szCs w:val="24"/>
        </w:rPr>
        <w:t>日至</w:t>
      </w:r>
      <w:r w:rsidRPr="00FA4F1F">
        <w:rPr>
          <w:rFonts w:ascii="KaiTi" w:eastAsia="KaiTi" w:hAnsi="KaiTi"/>
          <w:sz w:val="24"/>
          <w:szCs w:val="24"/>
        </w:rPr>
        <w:t>8</w:t>
      </w:r>
      <w:r w:rsidRPr="00FA4F1F">
        <w:rPr>
          <w:rFonts w:ascii="KaiTi" w:eastAsia="KaiTi" w:hAnsi="KaiTi" w:hint="eastAsia"/>
          <w:b/>
          <w:sz w:val="24"/>
          <w:szCs w:val="24"/>
        </w:rPr>
        <w:t>日，日内瓦</w:t>
      </w:r>
    </w:p>
    <w:p w14:paraId="17F0671E" w14:textId="5FD4B4C1" w:rsidR="00293148" w:rsidRPr="00293148" w:rsidRDefault="00293148" w:rsidP="00293148">
      <w:pPr>
        <w:spacing w:after="360"/>
        <w:rPr>
          <w:rFonts w:ascii="KaiTi" w:eastAsia="KaiTi" w:hAnsi="KaiTi" w:cs="Times New Roman"/>
          <w:sz w:val="24"/>
          <w:szCs w:val="32"/>
        </w:rPr>
      </w:pPr>
      <w:r w:rsidRPr="00293148">
        <w:rPr>
          <w:rFonts w:ascii="KaiTi" w:eastAsia="KaiTi" w:hAnsi="KaiTi" w:cs="Times New Roman"/>
          <w:sz w:val="24"/>
          <w:szCs w:val="32"/>
        </w:rPr>
        <w:t>关于改进产权组织标准ST.96中版权孤儿作品元数据的提案</w:t>
      </w:r>
    </w:p>
    <w:p w14:paraId="2D3A64B3" w14:textId="2B646324" w:rsidR="00293148" w:rsidRPr="004D73EB" w:rsidRDefault="00293148" w:rsidP="00293148">
      <w:pPr>
        <w:spacing w:after="960"/>
        <w:rPr>
          <w:rFonts w:ascii="KaiTi" w:eastAsia="KaiTi" w:hAnsi="STKaiti" w:cs="Times New Roman"/>
          <w:bCs/>
          <w:i/>
          <w:iCs/>
          <w:sz w:val="21"/>
          <w:szCs w:val="24"/>
        </w:rPr>
      </w:pPr>
      <w:r>
        <w:rPr>
          <w:rFonts w:ascii="KaiTi" w:eastAsia="KaiTi" w:hAnsi="STKaiti" w:cs="Times New Roman" w:hint="eastAsia"/>
          <w:bCs/>
          <w:sz w:val="21"/>
          <w:szCs w:val="24"/>
        </w:rPr>
        <w:t>国际局</w:t>
      </w:r>
      <w:r w:rsidRPr="004D73EB">
        <w:rPr>
          <w:rFonts w:ascii="KaiTi" w:eastAsia="KaiTi" w:hAnsi="STKaiti" w:cs="Times New Roman" w:hint="eastAsia"/>
          <w:bCs/>
          <w:sz w:val="21"/>
          <w:szCs w:val="24"/>
        </w:rPr>
        <w:t>编拟</w:t>
      </w:r>
      <w:r w:rsidRPr="004D73EB">
        <w:rPr>
          <w:rFonts w:ascii="KaiTi" w:eastAsia="KaiTi" w:hAnsi="STKaiti" w:cs="Times New Roman"/>
          <w:bCs/>
          <w:sz w:val="21"/>
          <w:szCs w:val="24"/>
        </w:rPr>
        <w:t>的文件</w:t>
      </w:r>
    </w:p>
    <w:p w14:paraId="3435E106" w14:textId="77777777" w:rsidR="00293148" w:rsidRPr="004D73EB" w:rsidRDefault="00293148" w:rsidP="00DE6602">
      <w:pPr>
        <w:keepNext/>
        <w:spacing w:beforeLines="100" w:before="240" w:afterLines="50" w:after="120" w:line="340" w:lineRule="atLeast"/>
        <w:outlineLvl w:val="1"/>
        <w:rPr>
          <w:rFonts w:ascii="SimHei" w:eastAsia="SimHei" w:hAnsi="SimHei"/>
          <w:bCs/>
          <w:iCs/>
          <w:caps/>
          <w:sz w:val="21"/>
          <w:szCs w:val="21"/>
        </w:rPr>
      </w:pPr>
      <w:r w:rsidRPr="004D73EB">
        <w:rPr>
          <w:rFonts w:ascii="SimHei" w:eastAsia="SimHei" w:hAnsi="SimHei" w:hint="eastAsia"/>
          <w:bCs/>
          <w:iCs/>
          <w:caps/>
          <w:sz w:val="21"/>
          <w:szCs w:val="21"/>
        </w:rPr>
        <w:t>概</w:t>
      </w:r>
      <w:bookmarkStart w:id="0" w:name="_Hlk151106255"/>
      <w:r w:rsidRPr="004D73EB">
        <w:rPr>
          <w:rFonts w:ascii="SimHei" w:eastAsia="SimHei" w:hAnsi="SimHei" w:hint="eastAsia"/>
          <w:bCs/>
          <w:iCs/>
          <w:caps/>
          <w:sz w:val="21"/>
          <w:szCs w:val="21"/>
        </w:rPr>
        <w:t xml:space="preserve">　</w:t>
      </w:r>
      <w:bookmarkEnd w:id="0"/>
      <w:r w:rsidRPr="004D73EB">
        <w:rPr>
          <w:rFonts w:ascii="SimHei" w:eastAsia="SimHei" w:hAnsi="SimHei" w:hint="eastAsia"/>
          <w:bCs/>
          <w:iCs/>
          <w:caps/>
          <w:sz w:val="21"/>
          <w:szCs w:val="21"/>
        </w:rPr>
        <w:t>要</w:t>
      </w:r>
    </w:p>
    <w:p w14:paraId="139AA765" w14:textId="03A4D910" w:rsidR="008F61E7" w:rsidRPr="00DA2B95" w:rsidRDefault="004D2C70" w:rsidP="00DF757C">
      <w:pPr>
        <w:overflowPunct w:val="0"/>
        <w:spacing w:afterLines="50" w:after="120" w:line="340" w:lineRule="atLeast"/>
        <w:jc w:val="both"/>
        <w:rPr>
          <w:rFonts w:ascii="SimSun" w:hAnsi="SimSun"/>
          <w:sz w:val="21"/>
          <w:szCs w:val="21"/>
        </w:rPr>
      </w:pPr>
      <w:r w:rsidRPr="00DA2B95">
        <w:rPr>
          <w:rFonts w:ascii="SimSun" w:hAnsi="SimSun"/>
          <w:sz w:val="21"/>
          <w:szCs w:val="21"/>
        </w:rPr>
        <w:fldChar w:fldCharType="begin"/>
      </w:r>
      <w:r w:rsidRPr="00DA2B95">
        <w:rPr>
          <w:rFonts w:ascii="SimSun" w:hAnsi="SimSun"/>
          <w:sz w:val="21"/>
          <w:szCs w:val="21"/>
        </w:rPr>
        <w:instrText xml:space="preserve"> AUTONUM  </w:instrText>
      </w:r>
      <w:r w:rsidRPr="00DA2B95">
        <w:rPr>
          <w:rFonts w:ascii="SimSun" w:hAnsi="SimSun"/>
          <w:sz w:val="21"/>
          <w:szCs w:val="21"/>
        </w:rPr>
        <w:fldChar w:fldCharType="end"/>
      </w:r>
      <w:r w:rsidRPr="00DA2B95">
        <w:rPr>
          <w:rFonts w:ascii="SimSun" w:hAnsi="SimSun"/>
          <w:sz w:val="21"/>
          <w:szCs w:val="21"/>
        </w:rPr>
        <w:tab/>
        <w:t>国际局概述</w:t>
      </w:r>
      <w:r w:rsidR="00D278D0" w:rsidRPr="00DA2B95">
        <w:rPr>
          <w:rFonts w:ascii="SimSun" w:hAnsi="SimSun"/>
          <w:sz w:val="21"/>
          <w:szCs w:val="21"/>
        </w:rPr>
        <w:t>了</w:t>
      </w:r>
      <w:r w:rsidR="000D661A" w:rsidRPr="00DA2B95">
        <w:rPr>
          <w:rFonts w:ascii="SimSun" w:hAnsi="SimSun" w:hint="eastAsia"/>
          <w:sz w:val="21"/>
          <w:szCs w:val="21"/>
        </w:rPr>
        <w:t>产权组织</w:t>
      </w:r>
      <w:r w:rsidR="00D278D0" w:rsidRPr="00DA2B95">
        <w:rPr>
          <w:rFonts w:ascii="SimSun" w:hAnsi="SimSun"/>
          <w:sz w:val="21"/>
          <w:szCs w:val="21"/>
        </w:rPr>
        <w:t>标准委员会</w:t>
      </w:r>
      <w:r w:rsidR="000D661A" w:rsidRPr="00DA2B95">
        <w:rPr>
          <w:rFonts w:ascii="SimSun" w:hAnsi="SimSun" w:hint="eastAsia"/>
          <w:sz w:val="21"/>
          <w:szCs w:val="21"/>
        </w:rPr>
        <w:t>（</w:t>
      </w:r>
      <w:r w:rsidR="00D278D0" w:rsidRPr="00DA2B95">
        <w:rPr>
          <w:rFonts w:ascii="SimSun" w:hAnsi="SimSun"/>
          <w:sz w:val="21"/>
          <w:szCs w:val="21"/>
        </w:rPr>
        <w:t>CWS</w:t>
      </w:r>
      <w:r w:rsidR="000D661A" w:rsidRPr="00DA2B95">
        <w:rPr>
          <w:rFonts w:ascii="SimSun" w:hAnsi="SimSun" w:hint="eastAsia"/>
          <w:sz w:val="21"/>
          <w:szCs w:val="21"/>
        </w:rPr>
        <w:t>）</w:t>
      </w:r>
      <w:r w:rsidR="00D278D0" w:rsidRPr="00DA2B95">
        <w:rPr>
          <w:rFonts w:ascii="SimSun" w:hAnsi="SimSun"/>
          <w:sz w:val="21"/>
          <w:szCs w:val="21"/>
        </w:rPr>
        <w:t>成员和观察员</w:t>
      </w:r>
      <w:r w:rsidRPr="00DA2B95">
        <w:rPr>
          <w:rFonts w:ascii="SimSun" w:hAnsi="SimSun"/>
          <w:sz w:val="21"/>
          <w:szCs w:val="21"/>
        </w:rPr>
        <w:t>对</w:t>
      </w:r>
      <w:r w:rsidR="00D278D0" w:rsidRPr="00DA2B95">
        <w:rPr>
          <w:rFonts w:ascii="SimSun" w:hAnsi="SimSun"/>
          <w:sz w:val="21"/>
          <w:szCs w:val="21"/>
        </w:rPr>
        <w:t>修订</w:t>
      </w:r>
      <w:r w:rsidRPr="00DA2B95">
        <w:rPr>
          <w:rFonts w:ascii="SimSun" w:hAnsi="SimSun"/>
          <w:sz w:val="21"/>
          <w:szCs w:val="21"/>
        </w:rPr>
        <w:t>提案的反馈意见</w:t>
      </w:r>
      <w:r w:rsidR="00D278D0" w:rsidRPr="00DA2B95">
        <w:rPr>
          <w:rStyle w:val="FootnoteReference"/>
          <w:rFonts w:ascii="SimSun" w:hAnsi="SimSun"/>
          <w:sz w:val="21"/>
          <w:szCs w:val="21"/>
        </w:rPr>
        <w:footnoteReference w:id="2"/>
      </w:r>
      <w:r w:rsidR="00D278D0" w:rsidRPr="00DA2B95">
        <w:rPr>
          <w:rFonts w:ascii="SimSun" w:hAnsi="SimSun"/>
          <w:sz w:val="21"/>
          <w:szCs w:val="21"/>
        </w:rPr>
        <w:t>，并为</w:t>
      </w:r>
      <w:r w:rsidR="000925B9" w:rsidRPr="00DA2B95">
        <w:rPr>
          <w:rFonts w:ascii="SimSun" w:hAnsi="SimSun"/>
          <w:sz w:val="21"/>
          <w:szCs w:val="21"/>
        </w:rPr>
        <w:t>编写版权孤儿</w:t>
      </w:r>
      <w:r w:rsidR="00474A51">
        <w:rPr>
          <w:rFonts w:ascii="SimSun" w:hAnsi="SimSun" w:hint="eastAsia"/>
          <w:sz w:val="21"/>
          <w:szCs w:val="21"/>
        </w:rPr>
        <w:t>作品</w:t>
      </w:r>
      <w:r w:rsidR="000925B9" w:rsidRPr="00DA2B95">
        <w:rPr>
          <w:rFonts w:ascii="SimSun" w:hAnsi="SimSun"/>
          <w:sz w:val="21"/>
          <w:szCs w:val="21"/>
        </w:rPr>
        <w:t>元数据最终提案</w:t>
      </w:r>
      <w:r w:rsidR="0072640A">
        <w:rPr>
          <w:rFonts w:ascii="SimSun" w:hAnsi="SimSun" w:hint="eastAsia"/>
          <w:sz w:val="21"/>
          <w:szCs w:val="21"/>
        </w:rPr>
        <w:t>的下一步工作</w:t>
      </w:r>
      <w:r w:rsidR="00D278D0" w:rsidRPr="00DA2B95">
        <w:rPr>
          <w:rFonts w:ascii="SimSun" w:hAnsi="SimSun"/>
          <w:sz w:val="21"/>
          <w:szCs w:val="21"/>
        </w:rPr>
        <w:t>寻求指导</w:t>
      </w:r>
      <w:r w:rsidRPr="00DA2B95">
        <w:rPr>
          <w:rFonts w:ascii="SimSun" w:hAnsi="SimSun"/>
          <w:sz w:val="21"/>
          <w:szCs w:val="21"/>
        </w:rPr>
        <w:t>。</w:t>
      </w:r>
    </w:p>
    <w:p w14:paraId="2F149566" w14:textId="0389FB48" w:rsidR="008F61E7" w:rsidRPr="00293148" w:rsidRDefault="000D661A" w:rsidP="00DE6602">
      <w:pPr>
        <w:keepNext/>
        <w:spacing w:beforeLines="100" w:before="240" w:afterLines="50" w:after="120" w:line="340" w:lineRule="atLeast"/>
        <w:outlineLvl w:val="1"/>
        <w:rPr>
          <w:rFonts w:ascii="SimHei" w:eastAsia="SimHei" w:hAnsi="SimHei"/>
          <w:bCs/>
          <w:iCs/>
          <w:caps/>
          <w:sz w:val="21"/>
          <w:szCs w:val="21"/>
        </w:rPr>
      </w:pPr>
      <w:r w:rsidRPr="00293148">
        <w:rPr>
          <w:rFonts w:ascii="SimHei" w:eastAsia="SimHei" w:hAnsi="SimHei" w:hint="eastAsia"/>
          <w:bCs/>
          <w:iCs/>
          <w:caps/>
          <w:sz w:val="21"/>
          <w:szCs w:val="21"/>
        </w:rPr>
        <w:t>导</w:t>
      </w:r>
      <w:r w:rsidR="00293148" w:rsidRPr="00293148">
        <w:rPr>
          <w:rFonts w:ascii="SimHei" w:eastAsia="SimHei" w:hAnsi="SimHei" w:hint="eastAsia"/>
          <w:bCs/>
          <w:iCs/>
          <w:caps/>
          <w:sz w:val="21"/>
          <w:szCs w:val="21"/>
        </w:rPr>
        <w:t xml:space="preserve">　</w:t>
      </w:r>
      <w:r w:rsidR="004D2C70" w:rsidRPr="00293148">
        <w:rPr>
          <w:rFonts w:ascii="SimHei" w:eastAsia="SimHei" w:hAnsi="SimHei"/>
          <w:bCs/>
          <w:iCs/>
          <w:caps/>
          <w:sz w:val="21"/>
          <w:szCs w:val="21"/>
        </w:rPr>
        <w:t>言</w:t>
      </w:r>
    </w:p>
    <w:p w14:paraId="43B43D60" w14:textId="6627FEB2" w:rsidR="008F61E7" w:rsidRPr="00DA2B95" w:rsidRDefault="004D2C70" w:rsidP="00DF757C">
      <w:pPr>
        <w:overflowPunct w:val="0"/>
        <w:spacing w:afterLines="50" w:after="120" w:line="340" w:lineRule="atLeast"/>
        <w:jc w:val="both"/>
        <w:rPr>
          <w:rFonts w:ascii="SimSun" w:hAnsi="SimSun"/>
          <w:sz w:val="21"/>
          <w:szCs w:val="21"/>
        </w:rPr>
      </w:pPr>
      <w:r w:rsidRPr="00DA2B95">
        <w:rPr>
          <w:rFonts w:ascii="SimSun" w:hAnsi="SimSun"/>
          <w:sz w:val="21"/>
          <w:szCs w:val="21"/>
        </w:rPr>
        <w:fldChar w:fldCharType="begin"/>
      </w:r>
      <w:r w:rsidRPr="00DA2B95">
        <w:rPr>
          <w:rFonts w:ascii="SimSun" w:hAnsi="SimSun"/>
          <w:sz w:val="21"/>
          <w:szCs w:val="21"/>
        </w:rPr>
        <w:instrText xml:space="preserve"> AUTONUM  </w:instrText>
      </w:r>
      <w:r w:rsidRPr="00DA2B95">
        <w:rPr>
          <w:rFonts w:ascii="SimSun" w:hAnsi="SimSun"/>
          <w:sz w:val="21"/>
          <w:szCs w:val="21"/>
        </w:rPr>
        <w:fldChar w:fldCharType="end"/>
      </w:r>
      <w:r w:rsidRPr="00DA2B95">
        <w:rPr>
          <w:rFonts w:ascii="SimSun" w:hAnsi="SimSun"/>
          <w:sz w:val="21"/>
          <w:szCs w:val="21"/>
        </w:rPr>
        <w:tab/>
      </w:r>
      <w:r w:rsidR="001F39B2" w:rsidRPr="00DA2B95">
        <w:rPr>
          <w:rFonts w:ascii="SimSun" w:hAnsi="SimSun"/>
          <w:sz w:val="21"/>
          <w:szCs w:val="21"/>
        </w:rPr>
        <w:t>在2018年举行的第六届会议上，标准委员会</w:t>
      </w:r>
      <w:r w:rsidR="00AB050A">
        <w:rPr>
          <w:rFonts w:ascii="SimSun" w:hAnsi="SimSun" w:hint="eastAsia"/>
          <w:sz w:val="21"/>
          <w:szCs w:val="21"/>
        </w:rPr>
        <w:t>商定扩展产权组织标准S</w:t>
      </w:r>
      <w:r w:rsidR="00AB050A">
        <w:rPr>
          <w:rFonts w:ascii="SimSun" w:hAnsi="SimSun"/>
          <w:sz w:val="21"/>
          <w:szCs w:val="21"/>
        </w:rPr>
        <w:t>T.96</w:t>
      </w:r>
      <w:r w:rsidR="00AB050A">
        <w:rPr>
          <w:rFonts w:ascii="SimSun" w:hAnsi="SimSun" w:hint="eastAsia"/>
          <w:sz w:val="21"/>
          <w:szCs w:val="21"/>
        </w:rPr>
        <w:t>以</w:t>
      </w:r>
      <w:r w:rsidR="000D661A" w:rsidRPr="00DA2B95">
        <w:rPr>
          <w:rFonts w:ascii="SimSun" w:hAnsi="SimSun" w:hint="eastAsia"/>
          <w:sz w:val="21"/>
          <w:szCs w:val="21"/>
        </w:rPr>
        <w:t>纳入</w:t>
      </w:r>
      <w:r w:rsidR="001F39B2" w:rsidRPr="00DA2B95">
        <w:rPr>
          <w:rFonts w:ascii="SimSun" w:hAnsi="SimSun"/>
          <w:sz w:val="21"/>
          <w:szCs w:val="21"/>
        </w:rPr>
        <w:t>版权孤儿</w:t>
      </w:r>
      <w:r w:rsidR="003636DA" w:rsidRPr="00DA2B95">
        <w:rPr>
          <w:rFonts w:ascii="SimSun" w:hAnsi="SimSun"/>
          <w:sz w:val="21"/>
          <w:szCs w:val="21"/>
        </w:rPr>
        <w:t>作品</w:t>
      </w:r>
      <w:r w:rsidR="001F39B2" w:rsidRPr="00DA2B95">
        <w:rPr>
          <w:rFonts w:ascii="SimSun" w:hAnsi="SimSun"/>
          <w:sz w:val="21"/>
          <w:szCs w:val="21"/>
        </w:rPr>
        <w:t>（见文件CWS/6/34第68段）。</w:t>
      </w:r>
    </w:p>
    <w:p w14:paraId="74A3651D" w14:textId="19B7F6A1" w:rsidR="008F61E7" w:rsidRPr="00DA2B95" w:rsidRDefault="004D2C70" w:rsidP="00DF757C">
      <w:pPr>
        <w:overflowPunct w:val="0"/>
        <w:spacing w:afterLines="50" w:after="120" w:line="340" w:lineRule="atLeast"/>
        <w:jc w:val="both"/>
        <w:rPr>
          <w:rFonts w:ascii="SimSun" w:hAnsi="SimSun"/>
          <w:sz w:val="21"/>
          <w:szCs w:val="21"/>
        </w:rPr>
      </w:pPr>
      <w:r w:rsidRPr="00DA2B95">
        <w:rPr>
          <w:rFonts w:ascii="SimSun" w:hAnsi="SimSun"/>
          <w:sz w:val="21"/>
          <w:szCs w:val="21"/>
        </w:rPr>
        <w:fldChar w:fldCharType="begin"/>
      </w:r>
      <w:r w:rsidRPr="00DA2B95">
        <w:rPr>
          <w:rFonts w:ascii="SimSun" w:hAnsi="SimSun"/>
          <w:sz w:val="21"/>
          <w:szCs w:val="21"/>
        </w:rPr>
        <w:instrText xml:space="preserve"> AUTONUM  </w:instrText>
      </w:r>
      <w:r w:rsidRPr="00DA2B95">
        <w:rPr>
          <w:rFonts w:ascii="SimSun" w:hAnsi="SimSun"/>
          <w:sz w:val="21"/>
          <w:szCs w:val="21"/>
        </w:rPr>
        <w:fldChar w:fldCharType="end"/>
      </w:r>
      <w:r w:rsidRPr="00DA2B95">
        <w:rPr>
          <w:rFonts w:ascii="SimSun" w:hAnsi="SimSun"/>
          <w:sz w:val="21"/>
          <w:szCs w:val="21"/>
        </w:rPr>
        <w:tab/>
      </w:r>
      <w:r w:rsidR="001F39B2" w:rsidRPr="00DA2B95">
        <w:rPr>
          <w:rFonts w:ascii="SimSun" w:hAnsi="SimSun"/>
          <w:sz w:val="21"/>
          <w:szCs w:val="21"/>
        </w:rPr>
        <w:t>在2020年举行的第八届会议上，</w:t>
      </w:r>
      <w:r w:rsidR="004B23B5" w:rsidRPr="00DA2B95">
        <w:rPr>
          <w:rFonts w:ascii="SimSun" w:hAnsi="SimSun" w:hint="eastAsia"/>
          <w:sz w:val="21"/>
          <w:szCs w:val="21"/>
        </w:rPr>
        <w:t>标准委员会</w:t>
      </w:r>
      <w:r w:rsidR="001F39B2" w:rsidRPr="00DA2B95">
        <w:rPr>
          <w:rFonts w:ascii="SimSun" w:hAnsi="SimSun"/>
          <w:sz w:val="21"/>
          <w:szCs w:val="21"/>
        </w:rPr>
        <w:t>注意到版权孤儿作品</w:t>
      </w:r>
      <w:r w:rsidR="00CA6013">
        <w:rPr>
          <w:rFonts w:ascii="SimSun" w:hAnsi="SimSun" w:hint="eastAsia"/>
          <w:sz w:val="21"/>
          <w:szCs w:val="21"/>
        </w:rPr>
        <w:t>数据</w:t>
      </w:r>
      <w:r w:rsidR="004B23B5" w:rsidRPr="00DA2B95">
        <w:rPr>
          <w:rFonts w:ascii="SimSun" w:hAnsi="SimSun" w:hint="eastAsia"/>
          <w:sz w:val="21"/>
          <w:szCs w:val="21"/>
        </w:rPr>
        <w:t>用</w:t>
      </w:r>
      <w:r w:rsidR="001F39B2" w:rsidRPr="00DA2B95">
        <w:rPr>
          <w:rFonts w:ascii="SimSun" w:hAnsi="SimSun"/>
          <w:sz w:val="21"/>
          <w:szCs w:val="21"/>
        </w:rPr>
        <w:t>XML</w:t>
      </w:r>
      <w:r w:rsidR="004B23B5" w:rsidRPr="00DA2B95">
        <w:rPr>
          <w:rFonts w:ascii="SimSun" w:hAnsi="SimSun" w:hint="eastAsia"/>
          <w:sz w:val="21"/>
          <w:szCs w:val="21"/>
        </w:rPr>
        <w:t>架构</w:t>
      </w:r>
      <w:r w:rsidR="001F39B2" w:rsidRPr="00DA2B95">
        <w:rPr>
          <w:rFonts w:ascii="SimSun" w:hAnsi="SimSun"/>
          <w:sz w:val="21"/>
          <w:szCs w:val="21"/>
        </w:rPr>
        <w:t>组件已</w:t>
      </w:r>
      <w:r w:rsidRPr="00DA2B95">
        <w:rPr>
          <w:rFonts w:ascii="SimSun" w:hAnsi="SimSun"/>
          <w:sz w:val="21"/>
          <w:szCs w:val="21"/>
        </w:rPr>
        <w:t>作为</w:t>
      </w:r>
      <w:r w:rsidR="004B23B5" w:rsidRPr="00DA2B95">
        <w:rPr>
          <w:rFonts w:ascii="SimSun" w:hAnsi="SimSun" w:hint="eastAsia"/>
          <w:sz w:val="21"/>
          <w:szCs w:val="21"/>
        </w:rPr>
        <w:t>产权组织标准</w:t>
      </w:r>
      <w:r w:rsidR="001F39B2" w:rsidRPr="00DA2B95">
        <w:rPr>
          <w:rFonts w:ascii="SimSun" w:hAnsi="SimSun"/>
          <w:sz w:val="21"/>
          <w:szCs w:val="21"/>
        </w:rPr>
        <w:t>ST.96</w:t>
      </w:r>
      <w:r w:rsidR="00773666">
        <w:rPr>
          <w:rFonts w:ascii="SimSun" w:hAnsi="SimSun" w:hint="eastAsia"/>
          <w:sz w:val="21"/>
          <w:szCs w:val="21"/>
        </w:rPr>
        <w:t>第</w:t>
      </w:r>
      <w:r w:rsidR="001F39B2" w:rsidRPr="00DA2B95">
        <w:rPr>
          <w:rFonts w:ascii="SimSun" w:hAnsi="SimSun"/>
          <w:sz w:val="21"/>
          <w:szCs w:val="21"/>
        </w:rPr>
        <w:t>4</w:t>
      </w:r>
      <w:r w:rsidRPr="00DA2B95">
        <w:rPr>
          <w:rFonts w:ascii="SimSun" w:hAnsi="SimSun"/>
          <w:sz w:val="21"/>
          <w:szCs w:val="21"/>
        </w:rPr>
        <w:t>.0版的一部分发布，</w:t>
      </w:r>
      <w:r w:rsidR="001F39B2" w:rsidRPr="00DA2B95">
        <w:rPr>
          <w:rFonts w:ascii="SimSun" w:hAnsi="SimSun"/>
          <w:sz w:val="21"/>
          <w:szCs w:val="21"/>
        </w:rPr>
        <w:t>XML4IP</w:t>
      </w:r>
      <w:r w:rsidR="004B23B5" w:rsidRPr="00DA2B95">
        <w:rPr>
          <w:rFonts w:ascii="SimSun" w:hAnsi="SimSun" w:hint="eastAsia"/>
          <w:sz w:val="21"/>
          <w:szCs w:val="21"/>
        </w:rPr>
        <w:t>工作队</w:t>
      </w:r>
      <w:r w:rsidR="001F39B2" w:rsidRPr="00DA2B95">
        <w:rPr>
          <w:rFonts w:ascii="SimSun" w:hAnsi="SimSun"/>
          <w:sz w:val="21"/>
          <w:szCs w:val="21"/>
        </w:rPr>
        <w:t>计划</w:t>
      </w:r>
      <w:r w:rsidR="004B23B5" w:rsidRPr="00DA2B95">
        <w:rPr>
          <w:rFonts w:ascii="SimSun" w:hAnsi="SimSun" w:hint="eastAsia"/>
          <w:sz w:val="21"/>
          <w:szCs w:val="21"/>
        </w:rPr>
        <w:t>增强一</w:t>
      </w:r>
      <w:r w:rsidR="001F39B2" w:rsidRPr="00DA2B95">
        <w:rPr>
          <w:rFonts w:ascii="SimSun" w:hAnsi="SimSun"/>
          <w:sz w:val="21"/>
          <w:szCs w:val="21"/>
        </w:rPr>
        <w:t>些版权组件，</w:t>
      </w:r>
      <w:r w:rsidR="00CA6013">
        <w:rPr>
          <w:rFonts w:ascii="SimSun" w:hAnsi="SimSun" w:hint="eastAsia"/>
          <w:sz w:val="21"/>
          <w:szCs w:val="21"/>
        </w:rPr>
        <w:t>并</w:t>
      </w:r>
      <w:r w:rsidR="00773666">
        <w:rPr>
          <w:rFonts w:ascii="SimSun" w:hAnsi="SimSun" w:hint="eastAsia"/>
          <w:sz w:val="21"/>
          <w:szCs w:val="21"/>
        </w:rPr>
        <w:t>提及了</w:t>
      </w:r>
      <w:proofErr w:type="spellStart"/>
      <w:r w:rsidR="00CA6013" w:rsidRPr="00CE2C2B">
        <w:rPr>
          <w:rFonts w:ascii="Courier New" w:hAnsi="Courier New" w:cs="Courier New"/>
          <w:sz w:val="21"/>
          <w:szCs w:val="21"/>
        </w:rPr>
        <w:t>cpy:RightsHolderCategory</w:t>
      </w:r>
      <w:proofErr w:type="spellEnd"/>
      <w:r w:rsidR="00CA6013">
        <w:rPr>
          <w:rFonts w:ascii="SimSun" w:hAnsi="SimSun" w:hint="eastAsia"/>
          <w:sz w:val="21"/>
          <w:szCs w:val="21"/>
        </w:rPr>
        <w:t>和</w:t>
      </w:r>
      <w:proofErr w:type="spellStart"/>
      <w:r w:rsidR="00CA6013" w:rsidRPr="00CE2C2B">
        <w:rPr>
          <w:rFonts w:ascii="Courier New" w:hAnsi="Courier New" w:cs="Courier New"/>
          <w:sz w:val="21"/>
          <w:szCs w:val="21"/>
        </w:rPr>
        <w:t>cpy:OrphanWorkKindCode</w:t>
      </w:r>
      <w:proofErr w:type="spellEnd"/>
      <w:r w:rsidR="00B82497" w:rsidRPr="00DA2B95">
        <w:rPr>
          <w:rFonts w:ascii="SimSun" w:hAnsi="SimSun"/>
          <w:sz w:val="21"/>
          <w:szCs w:val="21"/>
        </w:rPr>
        <w:t>（见</w:t>
      </w:r>
      <w:r w:rsidR="00EE0D5A" w:rsidRPr="00DA2B95">
        <w:rPr>
          <w:rFonts w:ascii="SimSun" w:hAnsi="SimSun"/>
          <w:sz w:val="21"/>
          <w:szCs w:val="21"/>
        </w:rPr>
        <w:t>文件</w:t>
      </w:r>
      <w:r w:rsidRPr="00DA2B95">
        <w:rPr>
          <w:rFonts w:ascii="SimSun" w:hAnsi="SimSun"/>
          <w:sz w:val="21"/>
          <w:szCs w:val="21"/>
        </w:rPr>
        <w:t>CWS/8/24</w:t>
      </w:r>
      <w:r w:rsidR="00EE0D5A" w:rsidRPr="00DA2B95">
        <w:rPr>
          <w:rFonts w:ascii="SimSun" w:hAnsi="SimSun"/>
          <w:sz w:val="21"/>
          <w:szCs w:val="21"/>
        </w:rPr>
        <w:t>第</w:t>
      </w:r>
      <w:r w:rsidRPr="00DA2B95">
        <w:rPr>
          <w:rFonts w:ascii="SimSun" w:hAnsi="SimSun"/>
          <w:sz w:val="21"/>
          <w:szCs w:val="21"/>
        </w:rPr>
        <w:t>86</w:t>
      </w:r>
      <w:r w:rsidR="00EE0D5A" w:rsidRPr="00DA2B95">
        <w:rPr>
          <w:rFonts w:ascii="SimSun" w:hAnsi="SimSun"/>
          <w:sz w:val="21"/>
          <w:szCs w:val="21"/>
        </w:rPr>
        <w:t>和</w:t>
      </w:r>
      <w:r w:rsidRPr="00DA2B95">
        <w:rPr>
          <w:rFonts w:ascii="SimSun" w:hAnsi="SimSun"/>
          <w:sz w:val="21"/>
          <w:szCs w:val="21"/>
        </w:rPr>
        <w:t>92</w:t>
      </w:r>
      <w:r w:rsidR="00EE0D5A" w:rsidRPr="00DA2B95">
        <w:rPr>
          <w:rFonts w:ascii="SimSun" w:hAnsi="SimSun"/>
          <w:sz w:val="21"/>
          <w:szCs w:val="21"/>
        </w:rPr>
        <w:t>段）</w:t>
      </w:r>
      <w:r w:rsidR="00D40CDE" w:rsidRPr="00DA2B95">
        <w:rPr>
          <w:rFonts w:ascii="SimSun" w:hAnsi="SimSun"/>
          <w:sz w:val="21"/>
          <w:szCs w:val="21"/>
        </w:rPr>
        <w:t>。</w:t>
      </w:r>
    </w:p>
    <w:p w14:paraId="108D3596" w14:textId="417D30FD" w:rsidR="008F61E7" w:rsidRPr="00DA2B95" w:rsidRDefault="004D2C70" w:rsidP="00DF757C">
      <w:pPr>
        <w:overflowPunct w:val="0"/>
        <w:spacing w:afterLines="50" w:after="120" w:line="340" w:lineRule="atLeast"/>
        <w:jc w:val="both"/>
        <w:rPr>
          <w:rFonts w:ascii="SimSun" w:hAnsi="SimSun"/>
          <w:sz w:val="21"/>
          <w:szCs w:val="21"/>
        </w:rPr>
      </w:pPr>
      <w:r w:rsidRPr="00DA2B95">
        <w:rPr>
          <w:rFonts w:ascii="SimSun" w:hAnsi="SimSun"/>
          <w:sz w:val="21"/>
          <w:szCs w:val="21"/>
        </w:rPr>
        <w:fldChar w:fldCharType="begin"/>
      </w:r>
      <w:r w:rsidRPr="00DA2B95">
        <w:rPr>
          <w:rFonts w:ascii="SimSun" w:hAnsi="SimSun"/>
          <w:sz w:val="21"/>
          <w:szCs w:val="21"/>
        </w:rPr>
        <w:instrText xml:space="preserve"> AUTONUM  </w:instrText>
      </w:r>
      <w:r w:rsidRPr="00DA2B95">
        <w:rPr>
          <w:rFonts w:ascii="SimSun" w:hAnsi="SimSun"/>
          <w:sz w:val="21"/>
          <w:szCs w:val="21"/>
        </w:rPr>
        <w:fldChar w:fldCharType="end"/>
      </w:r>
      <w:r w:rsidRPr="00DA2B95">
        <w:rPr>
          <w:rFonts w:ascii="SimSun" w:hAnsi="SimSun"/>
          <w:sz w:val="21"/>
          <w:szCs w:val="21"/>
        </w:rPr>
        <w:tab/>
      </w:r>
      <w:r w:rsidR="001F39B2" w:rsidRPr="00DA2B95">
        <w:rPr>
          <w:rFonts w:ascii="SimSun" w:hAnsi="SimSun"/>
          <w:sz w:val="21"/>
          <w:szCs w:val="21"/>
        </w:rPr>
        <w:t>在</w:t>
      </w:r>
      <w:r w:rsidR="00D86CA8" w:rsidRPr="00DA2B95">
        <w:rPr>
          <w:rFonts w:ascii="SimSun" w:hAnsi="SimSun"/>
          <w:sz w:val="21"/>
          <w:szCs w:val="21"/>
        </w:rPr>
        <w:t>2021年举行的</w:t>
      </w:r>
      <w:r w:rsidR="001F39B2" w:rsidRPr="00DA2B95">
        <w:rPr>
          <w:rFonts w:ascii="SimSun" w:hAnsi="SimSun"/>
          <w:sz w:val="21"/>
          <w:szCs w:val="21"/>
        </w:rPr>
        <w:t>第九届会议上，</w:t>
      </w:r>
      <w:r w:rsidR="008B7C4A" w:rsidRPr="00DA2B95">
        <w:rPr>
          <w:rFonts w:ascii="SimSun" w:hAnsi="SimSun" w:hint="eastAsia"/>
          <w:sz w:val="21"/>
          <w:szCs w:val="21"/>
        </w:rPr>
        <w:t>标准委员会</w:t>
      </w:r>
      <w:r w:rsidR="001F39B2" w:rsidRPr="00DA2B95">
        <w:rPr>
          <w:rFonts w:ascii="SimSun" w:hAnsi="SimSun"/>
          <w:sz w:val="21"/>
          <w:szCs w:val="21"/>
        </w:rPr>
        <w:t>审议了国际局提交的工作文件草案，</w:t>
      </w:r>
      <w:r w:rsidR="00CA6013">
        <w:rPr>
          <w:rFonts w:ascii="SimSun" w:hAnsi="SimSun" w:hint="eastAsia"/>
          <w:sz w:val="21"/>
          <w:szCs w:val="21"/>
        </w:rPr>
        <w:t>该草案提议</w:t>
      </w:r>
      <w:r w:rsidR="001F39B2" w:rsidRPr="00DA2B95">
        <w:rPr>
          <w:rFonts w:ascii="SimSun" w:hAnsi="SimSun"/>
          <w:sz w:val="21"/>
          <w:szCs w:val="21"/>
        </w:rPr>
        <w:t>提供一种结构化</w:t>
      </w:r>
      <w:r w:rsidR="00BD4461" w:rsidRPr="00DA2B95">
        <w:rPr>
          <w:rFonts w:ascii="SimSun" w:hAnsi="SimSun" w:hint="eastAsia"/>
          <w:sz w:val="21"/>
          <w:szCs w:val="21"/>
        </w:rPr>
        <w:t>手段</w:t>
      </w:r>
      <w:r w:rsidR="001F39B2" w:rsidRPr="00DA2B95">
        <w:rPr>
          <w:rFonts w:ascii="SimSun" w:hAnsi="SimSun"/>
          <w:sz w:val="21"/>
          <w:szCs w:val="21"/>
        </w:rPr>
        <w:t>，对</w:t>
      </w:r>
      <w:r w:rsidR="003636DA" w:rsidRPr="00DA2B95">
        <w:rPr>
          <w:rFonts w:ascii="SimSun" w:hAnsi="SimSun"/>
          <w:sz w:val="21"/>
          <w:szCs w:val="21"/>
        </w:rPr>
        <w:t>现有</w:t>
      </w:r>
      <w:r w:rsidR="00BD4461" w:rsidRPr="00DA2B95">
        <w:rPr>
          <w:rFonts w:ascii="SimSun" w:hAnsi="SimSun" w:hint="eastAsia"/>
          <w:sz w:val="21"/>
          <w:szCs w:val="21"/>
        </w:rPr>
        <w:t>产权组织标准</w:t>
      </w:r>
      <w:r w:rsidR="003C3857" w:rsidRPr="00DA2B95">
        <w:rPr>
          <w:rFonts w:ascii="SimSun" w:hAnsi="SimSun"/>
          <w:sz w:val="21"/>
          <w:szCs w:val="21"/>
        </w:rPr>
        <w:t>ST.96</w:t>
      </w:r>
      <w:r w:rsidR="00BD4461" w:rsidRPr="00DA2B95">
        <w:rPr>
          <w:rFonts w:ascii="SimSun" w:hAnsi="SimSun" w:hint="eastAsia"/>
          <w:sz w:val="21"/>
          <w:szCs w:val="21"/>
        </w:rPr>
        <w:t>在X</w:t>
      </w:r>
      <w:r w:rsidR="00BD4461" w:rsidRPr="00DA2B95">
        <w:rPr>
          <w:rFonts w:ascii="SimSun" w:hAnsi="SimSun"/>
          <w:sz w:val="21"/>
          <w:szCs w:val="21"/>
        </w:rPr>
        <w:t>ML</w:t>
      </w:r>
      <w:r w:rsidR="00BD4461" w:rsidRPr="00DA2B95">
        <w:rPr>
          <w:rFonts w:ascii="SimSun" w:hAnsi="SimSun" w:hint="eastAsia"/>
          <w:sz w:val="21"/>
          <w:szCs w:val="21"/>
        </w:rPr>
        <w:t>架构组件</w:t>
      </w:r>
      <w:r w:rsidR="00BD4461" w:rsidRPr="00DA2B95">
        <w:rPr>
          <w:rFonts w:ascii="SimSun" w:hAnsi="SimSun"/>
          <w:sz w:val="21"/>
          <w:szCs w:val="21"/>
        </w:rPr>
        <w:t>中</w:t>
      </w:r>
      <w:r w:rsidR="00BD4461" w:rsidRPr="00DA2B95">
        <w:rPr>
          <w:rFonts w:ascii="SimSun" w:hAnsi="SimSun" w:hint="eastAsia"/>
          <w:sz w:val="21"/>
          <w:szCs w:val="21"/>
        </w:rPr>
        <w:t>捕获</w:t>
      </w:r>
      <w:r w:rsidR="00BD4461" w:rsidRPr="00DA2B95">
        <w:rPr>
          <w:rFonts w:ascii="SimSun" w:hAnsi="SimSun"/>
          <w:sz w:val="21"/>
          <w:szCs w:val="21"/>
        </w:rPr>
        <w:t>的权利人角色和</w:t>
      </w:r>
      <w:r w:rsidR="00BD4461" w:rsidRPr="00DA2B95">
        <w:rPr>
          <w:rFonts w:ascii="SimSun" w:hAnsi="SimSun" w:hint="eastAsia"/>
          <w:sz w:val="21"/>
          <w:szCs w:val="21"/>
        </w:rPr>
        <w:t>创意</w:t>
      </w:r>
      <w:r w:rsidR="00BD4461" w:rsidRPr="00DA2B95">
        <w:rPr>
          <w:rFonts w:ascii="SimSun" w:hAnsi="SimSun"/>
          <w:sz w:val="21"/>
          <w:szCs w:val="21"/>
        </w:rPr>
        <w:t>作品类别的信息进行分类</w:t>
      </w:r>
      <w:r w:rsidR="001F39B2" w:rsidRPr="00DA2B95">
        <w:rPr>
          <w:rFonts w:ascii="SimSun" w:hAnsi="SimSun" w:cs="Courier New"/>
          <w:sz w:val="21"/>
          <w:szCs w:val="21"/>
        </w:rPr>
        <w:t>：</w:t>
      </w:r>
      <w:proofErr w:type="spellStart"/>
      <w:r w:rsidR="001F39B2" w:rsidRPr="00291CE5">
        <w:rPr>
          <w:rFonts w:ascii="Courier New" w:hAnsi="Courier New" w:cs="Courier New"/>
          <w:sz w:val="21"/>
          <w:szCs w:val="21"/>
        </w:rPr>
        <w:t>cpy:RightsHolderCategory</w:t>
      </w:r>
      <w:proofErr w:type="spellEnd"/>
      <w:r w:rsidR="00C048AE" w:rsidRPr="00DA2B95">
        <w:rPr>
          <w:rFonts w:ascii="SimSun" w:hAnsi="SimSun"/>
          <w:sz w:val="21"/>
          <w:szCs w:val="21"/>
        </w:rPr>
        <w:t>（</w:t>
      </w:r>
      <w:r w:rsidR="00BD4461" w:rsidRPr="00DA2B95">
        <w:rPr>
          <w:rFonts w:ascii="SimSun" w:hAnsi="SimSun" w:hint="eastAsia"/>
          <w:sz w:val="21"/>
          <w:szCs w:val="21"/>
        </w:rPr>
        <w:t>识别</w:t>
      </w:r>
      <w:r w:rsidR="001F39B2" w:rsidRPr="00DA2B95">
        <w:rPr>
          <w:rFonts w:ascii="SimSun" w:hAnsi="SimSun" w:cs="Courier New"/>
          <w:sz w:val="21"/>
          <w:szCs w:val="21"/>
        </w:rPr>
        <w:t>权利人</w:t>
      </w:r>
      <w:r w:rsidR="00FC4FD6" w:rsidRPr="00DA2B95">
        <w:rPr>
          <w:rFonts w:ascii="SimSun" w:hAnsi="SimSun"/>
          <w:sz w:val="21"/>
          <w:szCs w:val="21"/>
        </w:rPr>
        <w:t>类型的类别）</w:t>
      </w:r>
      <w:r w:rsidR="001F39B2" w:rsidRPr="00DA2B95">
        <w:rPr>
          <w:rFonts w:ascii="SimSun" w:hAnsi="SimSun"/>
          <w:sz w:val="21"/>
          <w:szCs w:val="21"/>
        </w:rPr>
        <w:t>和</w:t>
      </w:r>
      <w:proofErr w:type="spellStart"/>
      <w:r w:rsidR="001F39B2" w:rsidRPr="00291CE5">
        <w:rPr>
          <w:rFonts w:ascii="Courier New" w:hAnsi="Courier New" w:cs="Courier New"/>
          <w:sz w:val="21"/>
          <w:szCs w:val="21"/>
        </w:rPr>
        <w:lastRenderedPageBreak/>
        <w:t>cpy:OrphanWorkKindCode</w:t>
      </w:r>
      <w:proofErr w:type="spellEnd"/>
      <w:r w:rsidR="00C048AE" w:rsidRPr="00DA2B95">
        <w:rPr>
          <w:rFonts w:ascii="SimSun" w:hAnsi="SimSun"/>
          <w:sz w:val="21"/>
          <w:szCs w:val="21"/>
        </w:rPr>
        <w:t>（</w:t>
      </w:r>
      <w:r w:rsidR="00BD4461" w:rsidRPr="00DA2B95">
        <w:rPr>
          <w:rFonts w:ascii="SimSun" w:hAnsi="SimSun" w:hint="eastAsia"/>
          <w:sz w:val="21"/>
          <w:szCs w:val="21"/>
        </w:rPr>
        <w:t>识别</w:t>
      </w:r>
      <w:r w:rsidR="001F39B2" w:rsidRPr="00DA2B95">
        <w:rPr>
          <w:rFonts w:ascii="SimSun" w:hAnsi="SimSun" w:cs="Courier New"/>
          <w:sz w:val="21"/>
          <w:szCs w:val="21"/>
        </w:rPr>
        <w:t>孤儿作品类型的</w:t>
      </w:r>
      <w:r w:rsidR="00FC4FD6" w:rsidRPr="00DA2B95">
        <w:rPr>
          <w:rFonts w:ascii="SimSun" w:hAnsi="SimSun"/>
          <w:sz w:val="21"/>
          <w:szCs w:val="21"/>
        </w:rPr>
        <w:t>代码表）</w:t>
      </w:r>
      <w:r w:rsidR="001F39B2" w:rsidRPr="00DA2B95">
        <w:rPr>
          <w:rFonts w:ascii="SimSun" w:hAnsi="SimSun"/>
          <w:sz w:val="21"/>
          <w:szCs w:val="21"/>
        </w:rPr>
        <w:t>。</w:t>
      </w:r>
      <w:r w:rsidR="00BD4461" w:rsidRPr="00DA2B95">
        <w:rPr>
          <w:rFonts w:ascii="SimSun" w:hAnsi="SimSun" w:hint="eastAsia"/>
          <w:sz w:val="21"/>
          <w:szCs w:val="21"/>
        </w:rPr>
        <w:t>该文件</w:t>
      </w:r>
      <w:r w:rsidR="001F39B2" w:rsidRPr="00DA2B95">
        <w:rPr>
          <w:rFonts w:ascii="SimSun" w:hAnsi="SimSun"/>
          <w:sz w:val="21"/>
          <w:szCs w:val="21"/>
        </w:rPr>
        <w:t>的主要目的是提高</w:t>
      </w:r>
      <w:r w:rsidR="00BD4461" w:rsidRPr="00DA2B95">
        <w:rPr>
          <w:rFonts w:ascii="SimSun" w:hAnsi="SimSun" w:hint="eastAsia"/>
          <w:sz w:val="21"/>
          <w:szCs w:val="21"/>
        </w:rPr>
        <w:t>产权组织标准</w:t>
      </w:r>
      <w:r w:rsidR="003636DA" w:rsidRPr="00DA2B95">
        <w:rPr>
          <w:rFonts w:ascii="SimSun" w:hAnsi="SimSun"/>
          <w:sz w:val="21"/>
          <w:szCs w:val="21"/>
        </w:rPr>
        <w:t>ST</w:t>
      </w:r>
      <w:r w:rsidR="001F39B2" w:rsidRPr="00DA2B95">
        <w:rPr>
          <w:rFonts w:ascii="SimSun" w:hAnsi="SimSun"/>
          <w:sz w:val="21"/>
          <w:szCs w:val="21"/>
        </w:rPr>
        <w:t>.96与世界</w:t>
      </w:r>
      <w:r w:rsidR="00BD4461" w:rsidRPr="00DA2B95">
        <w:rPr>
          <w:rFonts w:ascii="SimSun" w:hAnsi="SimSun" w:hint="eastAsia"/>
          <w:sz w:val="21"/>
          <w:szCs w:val="21"/>
        </w:rPr>
        <w:t>上</w:t>
      </w:r>
      <w:r w:rsidR="001F39B2" w:rsidRPr="00DA2B95">
        <w:rPr>
          <w:rFonts w:ascii="SimSun" w:hAnsi="SimSun"/>
          <w:sz w:val="21"/>
          <w:szCs w:val="21"/>
        </w:rPr>
        <w:t>其他数据标准的互操作性，这些标准由文化产业、版权及相关权领域的集体管理组织以及国家和</w:t>
      </w:r>
      <w:r w:rsidR="00BD4461" w:rsidRPr="00DA2B95">
        <w:rPr>
          <w:rFonts w:ascii="SimSun" w:hAnsi="SimSun" w:hint="eastAsia"/>
          <w:sz w:val="21"/>
          <w:szCs w:val="21"/>
        </w:rPr>
        <w:t>高校</w:t>
      </w:r>
      <w:r w:rsidR="001F39B2" w:rsidRPr="00DA2B95">
        <w:rPr>
          <w:rFonts w:ascii="SimSun" w:hAnsi="SimSun"/>
          <w:sz w:val="21"/>
          <w:szCs w:val="21"/>
        </w:rPr>
        <w:t>图书馆</w:t>
      </w:r>
      <w:r w:rsidR="00BD4461" w:rsidRPr="00DA2B95">
        <w:rPr>
          <w:rFonts w:ascii="SimSun" w:hAnsi="SimSun" w:hint="eastAsia"/>
          <w:sz w:val="21"/>
          <w:szCs w:val="21"/>
        </w:rPr>
        <w:t>制定</w:t>
      </w:r>
      <w:r w:rsidR="001F39B2" w:rsidRPr="00DA2B95">
        <w:rPr>
          <w:rFonts w:ascii="SimSun" w:hAnsi="SimSun"/>
          <w:sz w:val="21"/>
          <w:szCs w:val="21"/>
        </w:rPr>
        <w:t>或使用</w:t>
      </w:r>
      <w:r w:rsidR="00EE0D5A" w:rsidRPr="00DA2B95">
        <w:rPr>
          <w:rFonts w:ascii="SimSun" w:hAnsi="SimSun"/>
          <w:sz w:val="21"/>
          <w:szCs w:val="21"/>
        </w:rPr>
        <w:t>。</w:t>
      </w:r>
    </w:p>
    <w:p w14:paraId="144D6E4C" w14:textId="7ACD4415" w:rsidR="008F61E7" w:rsidRPr="00DA2B95" w:rsidRDefault="004D2C70" w:rsidP="00DF757C">
      <w:pPr>
        <w:overflowPunct w:val="0"/>
        <w:spacing w:afterLines="50" w:after="120" w:line="340" w:lineRule="atLeast"/>
        <w:jc w:val="both"/>
        <w:rPr>
          <w:rFonts w:ascii="SimSun" w:hAnsi="SimSun"/>
          <w:sz w:val="21"/>
          <w:szCs w:val="21"/>
        </w:rPr>
      </w:pPr>
      <w:r w:rsidRPr="00DA2B95">
        <w:rPr>
          <w:rFonts w:ascii="SimSun" w:hAnsi="SimSun"/>
          <w:sz w:val="21"/>
          <w:szCs w:val="21"/>
        </w:rPr>
        <w:fldChar w:fldCharType="begin"/>
      </w:r>
      <w:r w:rsidRPr="00DA2B95">
        <w:rPr>
          <w:rFonts w:ascii="SimSun" w:hAnsi="SimSun"/>
          <w:sz w:val="21"/>
          <w:szCs w:val="21"/>
        </w:rPr>
        <w:instrText xml:space="preserve"> AUTONUM  </w:instrText>
      </w:r>
      <w:r w:rsidRPr="00DA2B95">
        <w:rPr>
          <w:rFonts w:ascii="SimSun" w:hAnsi="SimSun"/>
          <w:sz w:val="21"/>
          <w:szCs w:val="21"/>
        </w:rPr>
        <w:fldChar w:fldCharType="end"/>
      </w:r>
      <w:r w:rsidRPr="00DA2B95">
        <w:rPr>
          <w:rFonts w:ascii="SimSun" w:hAnsi="SimSun"/>
          <w:sz w:val="21"/>
          <w:szCs w:val="21"/>
        </w:rPr>
        <w:tab/>
      </w:r>
      <w:r w:rsidR="00EA00A0" w:rsidRPr="00DA2B95">
        <w:rPr>
          <w:rFonts w:ascii="SimSun" w:hAnsi="SimSun"/>
          <w:sz w:val="21"/>
          <w:szCs w:val="21"/>
        </w:rPr>
        <w:t>此外，</w:t>
      </w:r>
      <w:r w:rsidR="009C584A" w:rsidRPr="00DA2B95">
        <w:rPr>
          <w:rFonts w:ascii="SimSun" w:hAnsi="SimSun" w:hint="eastAsia"/>
          <w:sz w:val="21"/>
          <w:szCs w:val="21"/>
        </w:rPr>
        <w:t>标准委员会</w:t>
      </w:r>
      <w:r w:rsidR="003C3857" w:rsidRPr="00DA2B95">
        <w:rPr>
          <w:rFonts w:ascii="SimSun" w:hAnsi="SimSun"/>
          <w:sz w:val="21"/>
          <w:szCs w:val="21"/>
        </w:rPr>
        <w:t>在</w:t>
      </w:r>
      <w:r w:rsidR="00D86CA8" w:rsidRPr="00DA2B95">
        <w:rPr>
          <w:rFonts w:ascii="SimSun" w:hAnsi="SimSun"/>
          <w:sz w:val="21"/>
          <w:szCs w:val="21"/>
        </w:rPr>
        <w:t>第九届</w:t>
      </w:r>
      <w:r w:rsidR="003C3857" w:rsidRPr="00DA2B95">
        <w:rPr>
          <w:rFonts w:ascii="SimSun" w:hAnsi="SimSun"/>
          <w:sz w:val="21"/>
          <w:szCs w:val="21"/>
        </w:rPr>
        <w:t>会议上邀请其成员就</w:t>
      </w:r>
      <w:r w:rsidR="009C584A" w:rsidRPr="00DA2B95">
        <w:rPr>
          <w:rFonts w:ascii="SimSun" w:hAnsi="SimSun" w:hint="eastAsia"/>
          <w:sz w:val="21"/>
          <w:szCs w:val="21"/>
        </w:rPr>
        <w:t>文件</w:t>
      </w:r>
      <w:r w:rsidR="003C3857" w:rsidRPr="00DA2B95">
        <w:rPr>
          <w:rFonts w:ascii="SimSun" w:hAnsi="SimSun"/>
          <w:sz w:val="21"/>
          <w:szCs w:val="21"/>
        </w:rPr>
        <w:t>CWS/9/4附件</w:t>
      </w:r>
      <w:r w:rsidR="00566206" w:rsidRPr="00DA2B95">
        <w:rPr>
          <w:rFonts w:ascii="SimSun" w:hAnsi="SimSun" w:hint="eastAsia"/>
          <w:sz w:val="21"/>
          <w:szCs w:val="21"/>
        </w:rPr>
        <w:t>中转录</w:t>
      </w:r>
      <w:r w:rsidR="003C3857" w:rsidRPr="00DA2B95">
        <w:rPr>
          <w:rFonts w:ascii="SimSun" w:hAnsi="SimSun"/>
          <w:sz w:val="21"/>
          <w:szCs w:val="21"/>
        </w:rPr>
        <w:t>的关于版权孤儿作品元数据的提案发表</w:t>
      </w:r>
      <w:r w:rsidR="009C584A" w:rsidRPr="00DA2B95">
        <w:rPr>
          <w:rFonts w:ascii="SimSun" w:hAnsi="SimSun" w:hint="eastAsia"/>
          <w:sz w:val="21"/>
          <w:szCs w:val="21"/>
        </w:rPr>
        <w:t>评论</w:t>
      </w:r>
      <w:r w:rsidR="003C3857" w:rsidRPr="00DA2B95">
        <w:rPr>
          <w:rFonts w:ascii="SimSun" w:hAnsi="SimSun"/>
          <w:sz w:val="21"/>
          <w:szCs w:val="21"/>
        </w:rPr>
        <w:t>意见，并与其版权局</w:t>
      </w:r>
      <w:r w:rsidR="00566206" w:rsidRPr="00DA2B95">
        <w:rPr>
          <w:rFonts w:ascii="SimSun" w:hAnsi="SimSun" w:hint="eastAsia"/>
          <w:sz w:val="21"/>
          <w:szCs w:val="21"/>
        </w:rPr>
        <w:t>联络</w:t>
      </w:r>
      <w:r w:rsidR="003C3857" w:rsidRPr="00DA2B95">
        <w:rPr>
          <w:rFonts w:ascii="SimSun" w:hAnsi="SimSun"/>
          <w:sz w:val="21"/>
          <w:szCs w:val="21"/>
        </w:rPr>
        <w:t>征求</w:t>
      </w:r>
      <w:r w:rsidR="009C584A" w:rsidRPr="00DA2B95">
        <w:rPr>
          <w:rFonts w:ascii="SimSun" w:hAnsi="SimSun" w:hint="eastAsia"/>
          <w:sz w:val="21"/>
          <w:szCs w:val="21"/>
        </w:rPr>
        <w:t>评论</w:t>
      </w:r>
      <w:r w:rsidR="003C3857" w:rsidRPr="00DA2B95">
        <w:rPr>
          <w:rFonts w:ascii="SimSun" w:hAnsi="SimSun"/>
          <w:sz w:val="21"/>
          <w:szCs w:val="21"/>
        </w:rPr>
        <w:t>意见。</w:t>
      </w:r>
      <w:r w:rsidR="00BE45A4" w:rsidRPr="00BE45A4">
        <w:rPr>
          <w:rFonts w:ascii="SimSun" w:hAnsi="SimSun" w:hint="eastAsia"/>
          <w:sz w:val="21"/>
          <w:szCs w:val="21"/>
        </w:rPr>
        <w:t>国际局确认，XML4IP工作</w:t>
      </w:r>
      <w:r w:rsidR="00BE45A4">
        <w:rPr>
          <w:rFonts w:ascii="SimSun" w:hAnsi="SimSun" w:hint="eastAsia"/>
          <w:sz w:val="21"/>
          <w:szCs w:val="21"/>
        </w:rPr>
        <w:t>队</w:t>
      </w:r>
      <w:r w:rsidR="00BE45A4" w:rsidRPr="00BE45A4">
        <w:rPr>
          <w:rFonts w:ascii="SimSun" w:hAnsi="SimSun" w:hint="eastAsia"/>
          <w:sz w:val="21"/>
          <w:szCs w:val="21"/>
        </w:rPr>
        <w:t>将与更多版权局和版权产业团体联系，以寻求对这项工作的协助。</w:t>
      </w:r>
      <w:r w:rsidR="004209F5" w:rsidRPr="00DA2B95">
        <w:rPr>
          <w:rFonts w:ascii="SimSun" w:hAnsi="SimSun" w:hint="eastAsia"/>
          <w:sz w:val="21"/>
          <w:szCs w:val="21"/>
        </w:rPr>
        <w:t>标准委员会注意到</w:t>
      </w:r>
      <w:r w:rsidR="001F39B2" w:rsidRPr="00DA2B95">
        <w:rPr>
          <w:rFonts w:ascii="SimSun" w:hAnsi="SimSun"/>
          <w:sz w:val="21"/>
          <w:szCs w:val="21"/>
        </w:rPr>
        <w:t>，国际局计划</w:t>
      </w:r>
      <w:r w:rsidR="004209F5" w:rsidRPr="00DA2B95">
        <w:rPr>
          <w:rFonts w:ascii="SimSun" w:hAnsi="SimSun" w:hint="eastAsia"/>
          <w:sz w:val="21"/>
          <w:szCs w:val="21"/>
        </w:rPr>
        <w:t>在</w:t>
      </w:r>
      <w:r w:rsidR="004209F5" w:rsidRPr="00DA2B95">
        <w:rPr>
          <w:rFonts w:ascii="SimSun" w:hAnsi="SimSun"/>
          <w:sz w:val="21"/>
          <w:szCs w:val="21"/>
        </w:rPr>
        <w:t>第十届会议</w:t>
      </w:r>
      <w:r w:rsidR="004209F5" w:rsidRPr="00DA2B95">
        <w:rPr>
          <w:rFonts w:ascii="SimSun" w:hAnsi="SimSun" w:hint="eastAsia"/>
          <w:sz w:val="21"/>
          <w:szCs w:val="21"/>
        </w:rPr>
        <w:t>上提交</w:t>
      </w:r>
      <w:r w:rsidR="001F39B2" w:rsidRPr="00DA2B95">
        <w:rPr>
          <w:rFonts w:ascii="SimSun" w:hAnsi="SimSun"/>
          <w:sz w:val="21"/>
          <w:szCs w:val="21"/>
        </w:rPr>
        <w:t>最终提案</w:t>
      </w:r>
      <w:r w:rsidR="004209F5" w:rsidRPr="00DA2B95">
        <w:rPr>
          <w:rFonts w:ascii="SimSun" w:hAnsi="SimSun" w:hint="eastAsia"/>
          <w:sz w:val="21"/>
          <w:szCs w:val="21"/>
        </w:rPr>
        <w:t>供</w:t>
      </w:r>
      <w:r w:rsidR="001F39B2" w:rsidRPr="00DA2B95">
        <w:rPr>
          <w:rFonts w:ascii="SimSun" w:hAnsi="SimSun"/>
          <w:sz w:val="21"/>
          <w:szCs w:val="21"/>
        </w:rPr>
        <w:t>审议</w:t>
      </w:r>
      <w:r w:rsidR="004209F5" w:rsidRPr="00DA2B95">
        <w:rPr>
          <w:rFonts w:ascii="SimSun" w:hAnsi="SimSun" w:hint="eastAsia"/>
          <w:sz w:val="21"/>
          <w:szCs w:val="21"/>
        </w:rPr>
        <w:t>（</w:t>
      </w:r>
      <w:r w:rsidR="001F39B2" w:rsidRPr="00DA2B95">
        <w:rPr>
          <w:rFonts w:ascii="SimSun" w:hAnsi="SimSun"/>
          <w:sz w:val="21"/>
          <w:szCs w:val="21"/>
        </w:rPr>
        <w:t>见</w:t>
      </w:r>
      <w:r w:rsidR="004209F5" w:rsidRPr="00DA2B95">
        <w:rPr>
          <w:rFonts w:ascii="SimSun" w:hAnsi="SimSun" w:hint="eastAsia"/>
          <w:sz w:val="21"/>
          <w:szCs w:val="21"/>
        </w:rPr>
        <w:t>文件</w:t>
      </w:r>
      <w:r w:rsidR="009C5BCD" w:rsidRPr="00DA2B95">
        <w:rPr>
          <w:rFonts w:ascii="SimSun" w:hAnsi="SimSun"/>
          <w:sz w:val="21"/>
          <w:szCs w:val="21"/>
        </w:rPr>
        <w:t>CWS/9/25</w:t>
      </w:r>
      <w:r w:rsidR="001F39B2" w:rsidRPr="00DA2B95">
        <w:rPr>
          <w:rFonts w:ascii="SimSun" w:hAnsi="SimSun"/>
          <w:sz w:val="21"/>
          <w:szCs w:val="21"/>
        </w:rPr>
        <w:t>第21至24段</w:t>
      </w:r>
      <w:r w:rsidRPr="00DA2B95">
        <w:rPr>
          <w:rFonts w:ascii="SimSun" w:hAnsi="SimSun"/>
          <w:sz w:val="21"/>
          <w:szCs w:val="21"/>
        </w:rPr>
        <w:t>）</w:t>
      </w:r>
      <w:r w:rsidR="00291CE5">
        <w:rPr>
          <w:rFonts w:ascii="SimSun" w:hAnsi="SimSun" w:hint="eastAsia"/>
          <w:sz w:val="21"/>
          <w:szCs w:val="21"/>
        </w:rPr>
        <w:t>。</w:t>
      </w:r>
    </w:p>
    <w:p w14:paraId="798D12ED" w14:textId="2FB9C23B" w:rsidR="008F61E7" w:rsidRPr="00DA2B95" w:rsidRDefault="004D2C70" w:rsidP="00DF757C">
      <w:pPr>
        <w:overflowPunct w:val="0"/>
        <w:spacing w:afterLines="50" w:after="120" w:line="340" w:lineRule="atLeast"/>
        <w:jc w:val="both"/>
        <w:rPr>
          <w:rFonts w:ascii="SimSun" w:hAnsi="SimSun"/>
          <w:sz w:val="21"/>
          <w:szCs w:val="21"/>
        </w:rPr>
      </w:pPr>
      <w:r w:rsidRPr="00DA2B95">
        <w:rPr>
          <w:rFonts w:ascii="SimSun" w:hAnsi="SimSun"/>
          <w:sz w:val="21"/>
          <w:szCs w:val="21"/>
        </w:rPr>
        <w:fldChar w:fldCharType="begin"/>
      </w:r>
      <w:r w:rsidRPr="00DA2B95">
        <w:rPr>
          <w:rFonts w:ascii="SimSun" w:hAnsi="SimSun"/>
          <w:sz w:val="21"/>
          <w:szCs w:val="21"/>
        </w:rPr>
        <w:instrText xml:space="preserve"> AUTONUM  </w:instrText>
      </w:r>
      <w:r w:rsidRPr="00DA2B95">
        <w:rPr>
          <w:rFonts w:ascii="SimSun" w:hAnsi="SimSun"/>
          <w:sz w:val="21"/>
          <w:szCs w:val="21"/>
        </w:rPr>
        <w:fldChar w:fldCharType="end"/>
      </w:r>
      <w:r w:rsidRPr="00DA2B95">
        <w:rPr>
          <w:rFonts w:ascii="SimSun" w:hAnsi="SimSun"/>
          <w:sz w:val="21"/>
          <w:szCs w:val="21"/>
        </w:rPr>
        <w:tab/>
      </w:r>
      <w:r w:rsidR="00B31F0D" w:rsidRPr="00DA2B95">
        <w:rPr>
          <w:rFonts w:ascii="SimSun" w:hAnsi="SimSun"/>
          <w:sz w:val="21"/>
          <w:szCs w:val="21"/>
        </w:rPr>
        <w:t>在</w:t>
      </w:r>
      <w:r w:rsidR="00D86CA8" w:rsidRPr="00DA2B95">
        <w:rPr>
          <w:rFonts w:ascii="SimSun" w:hAnsi="SimSun"/>
          <w:sz w:val="21"/>
          <w:szCs w:val="21"/>
        </w:rPr>
        <w:t>2022年举行的</w:t>
      </w:r>
      <w:r w:rsidR="00B31F0D" w:rsidRPr="00DA2B95">
        <w:rPr>
          <w:rFonts w:ascii="SimSun" w:hAnsi="SimSun"/>
          <w:sz w:val="21"/>
          <w:szCs w:val="21"/>
        </w:rPr>
        <w:t>第十届会议上，</w:t>
      </w:r>
      <w:r w:rsidR="00566206" w:rsidRPr="00DA2B95">
        <w:rPr>
          <w:rFonts w:ascii="SimSun" w:hAnsi="SimSun" w:hint="eastAsia"/>
          <w:sz w:val="21"/>
          <w:szCs w:val="21"/>
        </w:rPr>
        <w:t>标准委员会</w:t>
      </w:r>
      <w:r w:rsidR="00B31F0D" w:rsidRPr="00DA2B95">
        <w:rPr>
          <w:rFonts w:ascii="SimSun" w:hAnsi="SimSun"/>
          <w:sz w:val="21"/>
          <w:szCs w:val="21"/>
        </w:rPr>
        <w:t>注意到</w:t>
      </w:r>
      <w:r w:rsidR="008A3D4E">
        <w:rPr>
          <w:rFonts w:ascii="SimSun" w:hAnsi="SimSun" w:hint="eastAsia"/>
          <w:sz w:val="21"/>
          <w:szCs w:val="21"/>
        </w:rPr>
        <w:t>已</w:t>
      </w:r>
      <w:r w:rsidR="00B31F0D" w:rsidRPr="00DA2B95">
        <w:rPr>
          <w:rFonts w:ascii="SimSun" w:hAnsi="SimSun"/>
          <w:sz w:val="21"/>
          <w:szCs w:val="21"/>
        </w:rPr>
        <w:t>通过</w:t>
      </w:r>
      <w:r w:rsidR="009E3922">
        <w:rPr>
          <w:rFonts w:ascii="SimSun" w:hAnsi="SimSun" w:hint="eastAsia"/>
          <w:sz w:val="21"/>
          <w:szCs w:val="21"/>
        </w:rPr>
        <w:t>第</w:t>
      </w:r>
      <w:r w:rsidR="00B31F0D" w:rsidRPr="00DA2B95">
        <w:rPr>
          <w:rFonts w:ascii="SimSun" w:hAnsi="SimSun"/>
          <w:sz w:val="21"/>
          <w:szCs w:val="21"/>
        </w:rPr>
        <w:t>C.CWS 156</w:t>
      </w:r>
      <w:r w:rsidR="009E3922">
        <w:rPr>
          <w:rFonts w:ascii="SimSun" w:hAnsi="SimSun" w:hint="eastAsia"/>
          <w:sz w:val="21"/>
          <w:szCs w:val="21"/>
        </w:rPr>
        <w:t>号</w:t>
      </w:r>
      <w:r w:rsidR="009E3922" w:rsidRPr="00DA2B95">
        <w:rPr>
          <w:rFonts w:ascii="SimSun" w:hAnsi="SimSun"/>
          <w:sz w:val="21"/>
          <w:szCs w:val="21"/>
        </w:rPr>
        <w:t>通函</w:t>
      </w:r>
      <w:r w:rsidR="008A3D4E">
        <w:rPr>
          <w:rFonts w:ascii="SimSun" w:hAnsi="SimSun" w:hint="eastAsia"/>
          <w:sz w:val="21"/>
          <w:szCs w:val="21"/>
        </w:rPr>
        <w:t>邀请</w:t>
      </w:r>
      <w:r w:rsidR="008A3D4E" w:rsidRPr="00DA2B95">
        <w:rPr>
          <w:rFonts w:ascii="SimSun" w:hAnsi="SimSun" w:hint="eastAsia"/>
          <w:sz w:val="21"/>
          <w:szCs w:val="21"/>
        </w:rPr>
        <w:t>产权组织成</w:t>
      </w:r>
      <w:r w:rsidR="008A3D4E" w:rsidRPr="00DA2B95">
        <w:rPr>
          <w:rFonts w:ascii="SimSun" w:hAnsi="SimSun"/>
          <w:sz w:val="21"/>
          <w:szCs w:val="21"/>
        </w:rPr>
        <w:t>员国和观察员</w:t>
      </w:r>
      <w:r w:rsidR="002E1A1A">
        <w:rPr>
          <w:rFonts w:ascii="SimSun" w:hAnsi="SimSun" w:hint="eastAsia"/>
          <w:sz w:val="21"/>
          <w:szCs w:val="21"/>
        </w:rPr>
        <w:t>（包括版权产业</w:t>
      </w:r>
      <w:r w:rsidR="00EF754D">
        <w:rPr>
          <w:rFonts w:ascii="SimSun" w:hAnsi="SimSun" w:hint="eastAsia"/>
          <w:sz w:val="21"/>
          <w:szCs w:val="21"/>
        </w:rPr>
        <w:t>界</w:t>
      </w:r>
      <w:r w:rsidR="002E1A1A">
        <w:rPr>
          <w:rFonts w:ascii="SimSun" w:hAnsi="SimSun" w:hint="eastAsia"/>
          <w:sz w:val="21"/>
          <w:szCs w:val="21"/>
        </w:rPr>
        <w:t>团体）</w:t>
      </w:r>
      <w:r w:rsidR="00B31F0D" w:rsidRPr="00DA2B95">
        <w:rPr>
          <w:rFonts w:ascii="SimSun" w:hAnsi="SimSun"/>
          <w:sz w:val="21"/>
          <w:szCs w:val="21"/>
        </w:rPr>
        <w:t>就改进</w:t>
      </w:r>
      <w:r w:rsidR="00566206" w:rsidRPr="00DA2B95">
        <w:rPr>
          <w:rFonts w:ascii="SimSun" w:hAnsi="SimSun" w:hint="eastAsia"/>
          <w:sz w:val="21"/>
          <w:szCs w:val="21"/>
        </w:rPr>
        <w:t>后的</w:t>
      </w:r>
      <w:r w:rsidR="00B31F0D" w:rsidRPr="00DA2B95">
        <w:rPr>
          <w:rFonts w:ascii="SimSun" w:hAnsi="SimSun"/>
          <w:sz w:val="21"/>
          <w:szCs w:val="21"/>
        </w:rPr>
        <w:t>提案发表</w:t>
      </w:r>
      <w:r w:rsidR="00566206" w:rsidRPr="00DA2B95">
        <w:rPr>
          <w:rFonts w:ascii="SimSun" w:hAnsi="SimSun" w:hint="eastAsia"/>
          <w:sz w:val="21"/>
          <w:szCs w:val="21"/>
        </w:rPr>
        <w:t>评论</w:t>
      </w:r>
      <w:r w:rsidR="00B31F0D" w:rsidRPr="00DA2B95">
        <w:rPr>
          <w:rFonts w:ascii="SimSun" w:hAnsi="SimSun"/>
          <w:sz w:val="21"/>
          <w:szCs w:val="21"/>
        </w:rPr>
        <w:t>意见。共收到</w:t>
      </w:r>
      <w:r w:rsidR="00566206" w:rsidRPr="00DA2B95">
        <w:rPr>
          <w:rFonts w:ascii="SimSun" w:hAnsi="SimSun" w:hint="eastAsia"/>
          <w:sz w:val="21"/>
          <w:szCs w:val="21"/>
        </w:rPr>
        <w:t>了</w:t>
      </w:r>
      <w:r w:rsidR="00B31F0D" w:rsidRPr="00DA2B95">
        <w:rPr>
          <w:rFonts w:ascii="SimSun" w:hAnsi="SimSun"/>
          <w:sz w:val="21"/>
          <w:szCs w:val="21"/>
        </w:rPr>
        <w:t>六个成员国和三个观察员的九份答复。根据收到的反馈意见对工作草案进行了修订，并请</w:t>
      </w:r>
      <w:r w:rsidR="00566206" w:rsidRPr="00DA2B95">
        <w:rPr>
          <w:rFonts w:ascii="SimSun" w:hAnsi="SimSun" w:hint="eastAsia"/>
          <w:sz w:val="21"/>
          <w:szCs w:val="21"/>
        </w:rPr>
        <w:t>标准委员会对</w:t>
      </w:r>
      <w:r w:rsidR="00B31F0D" w:rsidRPr="00DA2B95">
        <w:rPr>
          <w:rFonts w:ascii="SimSun" w:hAnsi="SimSun"/>
          <w:sz w:val="21"/>
          <w:szCs w:val="21"/>
        </w:rPr>
        <w:t>文件CWS/10/7附件中提出的版权孤儿作品元数据</w:t>
      </w:r>
      <w:r w:rsidR="00566206" w:rsidRPr="00DA2B95">
        <w:rPr>
          <w:rFonts w:ascii="SimSun" w:hAnsi="SimSun" w:hint="eastAsia"/>
          <w:sz w:val="21"/>
          <w:szCs w:val="21"/>
        </w:rPr>
        <w:t>经</w:t>
      </w:r>
      <w:r w:rsidR="00B31F0D" w:rsidRPr="00DA2B95">
        <w:rPr>
          <w:rFonts w:ascii="SimSun" w:hAnsi="SimSun"/>
          <w:sz w:val="21"/>
          <w:szCs w:val="21"/>
        </w:rPr>
        <w:t>修订</w:t>
      </w:r>
      <w:r w:rsidR="00566206" w:rsidRPr="00DA2B95">
        <w:rPr>
          <w:rFonts w:ascii="SimSun" w:hAnsi="SimSun" w:hint="eastAsia"/>
          <w:sz w:val="21"/>
          <w:szCs w:val="21"/>
        </w:rPr>
        <w:t>的</w:t>
      </w:r>
      <w:r w:rsidR="00B31F0D" w:rsidRPr="00DA2B95">
        <w:rPr>
          <w:rFonts w:ascii="SimSun" w:hAnsi="SimSun"/>
          <w:sz w:val="21"/>
          <w:szCs w:val="21"/>
        </w:rPr>
        <w:t>工作草案发表</w:t>
      </w:r>
      <w:r w:rsidR="00566206" w:rsidRPr="00DA2B95">
        <w:rPr>
          <w:rFonts w:ascii="SimSun" w:hAnsi="SimSun" w:hint="eastAsia"/>
          <w:sz w:val="21"/>
          <w:szCs w:val="21"/>
        </w:rPr>
        <w:t>评论</w:t>
      </w:r>
      <w:r w:rsidR="00B31F0D" w:rsidRPr="00DA2B95">
        <w:rPr>
          <w:rFonts w:ascii="SimSun" w:hAnsi="SimSun"/>
          <w:sz w:val="21"/>
          <w:szCs w:val="21"/>
        </w:rPr>
        <w:t>意见（见文件CWS/10/22第</w:t>
      </w:r>
      <w:r w:rsidR="003C3857" w:rsidRPr="00DA2B95">
        <w:rPr>
          <w:rFonts w:ascii="SimSun" w:hAnsi="SimSun"/>
          <w:sz w:val="21"/>
          <w:szCs w:val="21"/>
        </w:rPr>
        <w:t>50</w:t>
      </w:r>
      <w:r w:rsidR="00B31F0D" w:rsidRPr="00DA2B95">
        <w:rPr>
          <w:rFonts w:ascii="SimSun" w:hAnsi="SimSun"/>
          <w:sz w:val="21"/>
          <w:szCs w:val="21"/>
        </w:rPr>
        <w:t>至51段）</w:t>
      </w:r>
      <w:r w:rsidR="00291CE5">
        <w:rPr>
          <w:rFonts w:ascii="SimSun" w:hAnsi="SimSun" w:hint="eastAsia"/>
          <w:sz w:val="21"/>
          <w:szCs w:val="21"/>
        </w:rPr>
        <w:t>。</w:t>
      </w:r>
    </w:p>
    <w:p w14:paraId="341C0C94" w14:textId="045D1ACB" w:rsidR="008F61E7" w:rsidRPr="00DA2B95" w:rsidRDefault="004D2C70" w:rsidP="00DF757C">
      <w:pPr>
        <w:overflowPunct w:val="0"/>
        <w:spacing w:afterLines="50" w:after="120" w:line="340" w:lineRule="atLeast"/>
        <w:jc w:val="both"/>
        <w:rPr>
          <w:rFonts w:ascii="SimSun" w:hAnsi="SimSun"/>
          <w:sz w:val="21"/>
          <w:szCs w:val="21"/>
        </w:rPr>
      </w:pPr>
      <w:r w:rsidRPr="00DA2B95">
        <w:rPr>
          <w:rFonts w:ascii="SimSun" w:hAnsi="SimSun"/>
          <w:sz w:val="21"/>
          <w:szCs w:val="21"/>
        </w:rPr>
        <w:fldChar w:fldCharType="begin"/>
      </w:r>
      <w:r w:rsidRPr="00DA2B95">
        <w:rPr>
          <w:rFonts w:ascii="SimSun" w:hAnsi="SimSun"/>
          <w:sz w:val="21"/>
          <w:szCs w:val="21"/>
        </w:rPr>
        <w:instrText xml:space="preserve"> AUTONUM  </w:instrText>
      </w:r>
      <w:r w:rsidRPr="00DA2B95">
        <w:rPr>
          <w:rFonts w:ascii="SimSun" w:hAnsi="SimSun"/>
          <w:sz w:val="21"/>
          <w:szCs w:val="21"/>
        </w:rPr>
        <w:fldChar w:fldCharType="end"/>
      </w:r>
      <w:r w:rsidRPr="00DA2B95">
        <w:rPr>
          <w:rFonts w:ascii="SimSun" w:hAnsi="SimSun"/>
          <w:sz w:val="21"/>
          <w:szCs w:val="21"/>
        </w:rPr>
        <w:tab/>
      </w:r>
      <w:r w:rsidR="00FD02D4" w:rsidRPr="00DA2B95">
        <w:rPr>
          <w:rFonts w:ascii="SimSun" w:hAnsi="SimSun"/>
          <w:sz w:val="21"/>
          <w:szCs w:val="21"/>
        </w:rPr>
        <w:t>在</w:t>
      </w:r>
      <w:r w:rsidR="00B31F0D" w:rsidRPr="00DA2B95">
        <w:rPr>
          <w:rFonts w:ascii="SimSun" w:hAnsi="SimSun"/>
          <w:sz w:val="21"/>
          <w:szCs w:val="21"/>
        </w:rPr>
        <w:t>第十届会议</w:t>
      </w:r>
      <w:r w:rsidR="00FD02D4" w:rsidRPr="00DA2B95">
        <w:rPr>
          <w:rFonts w:ascii="SimSun" w:hAnsi="SimSun"/>
          <w:sz w:val="21"/>
          <w:szCs w:val="21"/>
        </w:rPr>
        <w:t>上</w:t>
      </w:r>
      <w:r w:rsidR="00B31F0D" w:rsidRPr="00DA2B95">
        <w:rPr>
          <w:rFonts w:ascii="SimSun" w:hAnsi="SimSun"/>
          <w:sz w:val="21"/>
          <w:szCs w:val="21"/>
        </w:rPr>
        <w:t>，</w:t>
      </w:r>
      <w:r w:rsidR="00566206" w:rsidRPr="00DA2B95">
        <w:rPr>
          <w:rFonts w:ascii="SimSun" w:hAnsi="SimSun" w:hint="eastAsia"/>
          <w:sz w:val="21"/>
          <w:szCs w:val="21"/>
        </w:rPr>
        <w:t>标准委员会</w:t>
      </w:r>
      <w:r w:rsidR="008B4A08" w:rsidRPr="00DA2B95">
        <w:rPr>
          <w:rFonts w:ascii="SimSun" w:hAnsi="SimSun"/>
          <w:sz w:val="21"/>
          <w:szCs w:val="21"/>
        </w:rPr>
        <w:t>还</w:t>
      </w:r>
      <w:r w:rsidR="00B31F0D" w:rsidRPr="00DA2B95">
        <w:rPr>
          <w:rFonts w:ascii="SimSun" w:hAnsi="SimSun"/>
          <w:sz w:val="21"/>
          <w:szCs w:val="21"/>
        </w:rPr>
        <w:t>根据国际局提出的以下两个</w:t>
      </w:r>
      <w:r w:rsidR="00566206" w:rsidRPr="00DA2B95">
        <w:rPr>
          <w:rFonts w:ascii="SimSun" w:hAnsi="SimSun" w:hint="eastAsia"/>
          <w:sz w:val="21"/>
          <w:szCs w:val="21"/>
        </w:rPr>
        <w:t>选项</w:t>
      </w:r>
      <w:r w:rsidR="00B31F0D" w:rsidRPr="00DA2B95">
        <w:rPr>
          <w:rFonts w:ascii="SimSun" w:hAnsi="SimSun"/>
          <w:sz w:val="21"/>
          <w:szCs w:val="21"/>
        </w:rPr>
        <w:t>，讨论了</w:t>
      </w:r>
      <w:r w:rsidR="00EC23BF" w:rsidRPr="00DA2B95">
        <w:rPr>
          <w:rFonts w:ascii="SimSun" w:hAnsi="SimSun"/>
          <w:sz w:val="21"/>
          <w:szCs w:val="21"/>
        </w:rPr>
        <w:t>改进</w:t>
      </w:r>
      <w:r w:rsidR="00B31F0D" w:rsidRPr="00DA2B95">
        <w:rPr>
          <w:rFonts w:ascii="SimSun" w:hAnsi="SimSun"/>
          <w:sz w:val="21"/>
          <w:szCs w:val="21"/>
        </w:rPr>
        <w:t>版权孤儿作品元数据的下</w:t>
      </w:r>
      <w:r w:rsidR="00EC23BF" w:rsidRPr="00DA2B95">
        <w:rPr>
          <w:rFonts w:ascii="SimSun" w:hAnsi="SimSun"/>
          <w:sz w:val="21"/>
          <w:szCs w:val="21"/>
        </w:rPr>
        <w:t>一步工作：</w:t>
      </w:r>
    </w:p>
    <w:p w14:paraId="331B549F" w14:textId="574BDE00" w:rsidR="008F61E7" w:rsidRPr="00DA2B95" w:rsidRDefault="00566206" w:rsidP="00DF757C">
      <w:pPr>
        <w:pStyle w:val="ListParagraph"/>
        <w:numPr>
          <w:ilvl w:val="0"/>
          <w:numId w:val="23"/>
        </w:numPr>
        <w:spacing w:afterLines="50" w:after="120" w:line="340" w:lineRule="atLeast"/>
        <w:ind w:left="924" w:hanging="357"/>
        <w:contextualSpacing w:val="0"/>
        <w:jc w:val="both"/>
        <w:rPr>
          <w:rFonts w:cs="Arial"/>
          <w:sz w:val="21"/>
          <w:szCs w:val="21"/>
          <w:lang w:val="en-US" w:eastAsia="zh-CN"/>
        </w:rPr>
      </w:pPr>
      <w:r w:rsidRPr="009E3922">
        <w:rPr>
          <w:rFonts w:ascii="KaiTi" w:eastAsia="KaiTi" w:hAnsi="KaiTi" w:cs="Arial" w:hint="eastAsia"/>
          <w:sz w:val="21"/>
          <w:szCs w:val="21"/>
          <w:lang w:val="en-US" w:eastAsia="zh-CN"/>
        </w:rPr>
        <w:t>选项1</w:t>
      </w:r>
      <w:r w:rsidRPr="00DA2B95">
        <w:rPr>
          <w:rFonts w:cs="Arial" w:hint="eastAsia"/>
          <w:sz w:val="21"/>
          <w:szCs w:val="21"/>
          <w:lang w:val="en-US" w:eastAsia="zh-CN"/>
        </w:rPr>
        <w:t>将设立一个新的任务和一个工作队，即</w:t>
      </w:r>
      <w:r w:rsidR="009E3922">
        <w:rPr>
          <w:rFonts w:cs="Arial" w:hint="eastAsia"/>
          <w:sz w:val="21"/>
          <w:szCs w:val="21"/>
          <w:lang w:val="en-US" w:eastAsia="zh-CN"/>
        </w:rPr>
        <w:t>“</w:t>
      </w:r>
      <w:r w:rsidRPr="00DA2B95">
        <w:rPr>
          <w:rFonts w:cs="Arial" w:hint="eastAsia"/>
          <w:sz w:val="21"/>
          <w:szCs w:val="21"/>
          <w:lang w:val="en-US" w:eastAsia="zh-CN"/>
        </w:rPr>
        <w:t>版权孤儿作品元数据工作队</w:t>
      </w:r>
      <w:r w:rsidR="009E3922">
        <w:rPr>
          <w:rFonts w:cs="Arial" w:hint="eastAsia"/>
          <w:sz w:val="21"/>
          <w:szCs w:val="21"/>
          <w:lang w:val="en-US" w:eastAsia="zh-CN"/>
        </w:rPr>
        <w:t>”</w:t>
      </w:r>
      <w:r w:rsidRPr="00DA2B95">
        <w:rPr>
          <w:rFonts w:cs="Arial" w:hint="eastAsia"/>
          <w:sz w:val="21"/>
          <w:szCs w:val="21"/>
          <w:lang w:val="en-US" w:eastAsia="zh-CN"/>
        </w:rPr>
        <w:t>，编写关于权利人角色和创意作品类别元数据建议的最终提案，作为产权组织标准ST.96版权命名空间</w:t>
      </w:r>
      <w:r w:rsidR="009E3922" w:rsidRPr="00DA2B95">
        <w:rPr>
          <w:rFonts w:cs="Arial" w:hint="eastAsia"/>
          <w:sz w:val="21"/>
          <w:szCs w:val="21"/>
          <w:lang w:val="en-US" w:eastAsia="zh-CN"/>
        </w:rPr>
        <w:t>中</w:t>
      </w:r>
      <w:r w:rsidRPr="00DA2B95">
        <w:rPr>
          <w:rFonts w:cs="Arial" w:hint="eastAsia"/>
          <w:sz w:val="21"/>
          <w:szCs w:val="21"/>
          <w:lang w:val="en-US" w:eastAsia="zh-CN"/>
        </w:rPr>
        <w:t>的XML组件参考；</w:t>
      </w:r>
    </w:p>
    <w:p w14:paraId="5F817670" w14:textId="0BFE36A6" w:rsidR="008F61E7" w:rsidRPr="00DA2B95" w:rsidRDefault="00566206" w:rsidP="00DF757C">
      <w:pPr>
        <w:pStyle w:val="ListParagraph"/>
        <w:numPr>
          <w:ilvl w:val="0"/>
          <w:numId w:val="23"/>
        </w:numPr>
        <w:spacing w:afterLines="50" w:after="120" w:line="340" w:lineRule="atLeast"/>
        <w:ind w:left="924" w:hanging="357"/>
        <w:contextualSpacing w:val="0"/>
        <w:jc w:val="both"/>
        <w:rPr>
          <w:rFonts w:cs="Arial"/>
          <w:sz w:val="21"/>
          <w:szCs w:val="21"/>
          <w:lang w:val="en-US" w:eastAsia="zh-CN"/>
        </w:rPr>
      </w:pPr>
      <w:r w:rsidRPr="009E3922">
        <w:rPr>
          <w:rFonts w:ascii="KaiTi" w:eastAsia="KaiTi" w:hAnsi="KaiTi" w:cs="Arial" w:hint="eastAsia"/>
          <w:sz w:val="21"/>
          <w:szCs w:val="21"/>
          <w:lang w:val="en-US" w:eastAsia="zh-CN"/>
        </w:rPr>
        <w:t>选项2</w:t>
      </w:r>
      <w:r w:rsidRPr="00DA2B95">
        <w:rPr>
          <w:rFonts w:cs="Arial" w:hint="eastAsia"/>
          <w:sz w:val="21"/>
          <w:szCs w:val="21"/>
          <w:lang w:val="en-US" w:eastAsia="zh-CN"/>
        </w:rPr>
        <w:t>将就文件CWS/10/7附件中提出的经修订的工作草案进行另一轮磋商，通过标准委员会通函邀请版权专家发表意见。</w:t>
      </w:r>
    </w:p>
    <w:p w14:paraId="04A99D14" w14:textId="2BF0A178" w:rsidR="008F61E7" w:rsidRPr="00DA2B95" w:rsidRDefault="00566206" w:rsidP="001B47CD">
      <w:pPr>
        <w:overflowPunct w:val="0"/>
        <w:spacing w:afterLines="50" w:after="120" w:line="340" w:lineRule="atLeast"/>
        <w:jc w:val="both"/>
        <w:rPr>
          <w:rFonts w:ascii="SimSun" w:hAnsi="SimSun"/>
          <w:sz w:val="21"/>
          <w:szCs w:val="21"/>
        </w:rPr>
      </w:pPr>
      <w:r w:rsidRPr="00DA2B95">
        <w:rPr>
          <w:rFonts w:ascii="SimSun" w:hAnsi="SimSun" w:hint="eastAsia"/>
          <w:sz w:val="21"/>
          <w:szCs w:val="21"/>
        </w:rPr>
        <w:t>标准委员会同意进行另一轮磋商，征求版权局和产业界的意见</w:t>
      </w:r>
      <w:r w:rsidR="004D2C70" w:rsidRPr="00DA2B95">
        <w:rPr>
          <w:rFonts w:ascii="SimSun" w:hAnsi="SimSun"/>
          <w:sz w:val="21"/>
          <w:szCs w:val="21"/>
        </w:rPr>
        <w:t>（</w:t>
      </w:r>
      <w:r w:rsidRPr="009E3922">
        <w:rPr>
          <w:rFonts w:ascii="KaiTi" w:eastAsia="KaiTi" w:hAnsi="KaiTi" w:hint="eastAsia"/>
          <w:sz w:val="21"/>
          <w:szCs w:val="21"/>
        </w:rPr>
        <w:t>选项</w:t>
      </w:r>
      <w:r w:rsidR="004D2C70" w:rsidRPr="009E3922">
        <w:rPr>
          <w:rFonts w:ascii="KaiTi" w:eastAsia="KaiTi" w:hAnsi="KaiTi"/>
          <w:sz w:val="21"/>
          <w:szCs w:val="21"/>
        </w:rPr>
        <w:t>2</w:t>
      </w:r>
      <w:r w:rsidR="004D2C70" w:rsidRPr="00DA2B95">
        <w:rPr>
          <w:rFonts w:ascii="SimSun" w:hAnsi="SimSun"/>
          <w:sz w:val="21"/>
          <w:szCs w:val="21"/>
        </w:rPr>
        <w:t>）。</w:t>
      </w:r>
      <w:r w:rsidRPr="00DA2B95">
        <w:rPr>
          <w:rFonts w:ascii="SimSun" w:hAnsi="SimSun" w:hint="eastAsia"/>
          <w:sz w:val="21"/>
          <w:szCs w:val="21"/>
        </w:rPr>
        <w:t>标准委员会要求秘书处发出通函，邀请其成员和观察员（明确提及版权局、机构以及代表创意产业利益攸关方的国际非政府组织）审查文件CWS/10/7所载的经修订的工作草案，并提交评论意见</w:t>
      </w:r>
      <w:r w:rsidR="004D2C70" w:rsidRPr="00DA2B95">
        <w:rPr>
          <w:rFonts w:ascii="SimSun" w:hAnsi="SimSun"/>
          <w:sz w:val="21"/>
          <w:szCs w:val="21"/>
        </w:rPr>
        <w:t>。</w:t>
      </w:r>
      <w:r w:rsidRPr="00DA2B95">
        <w:rPr>
          <w:rFonts w:ascii="SimSun" w:hAnsi="SimSun" w:hint="eastAsia"/>
          <w:sz w:val="21"/>
          <w:szCs w:val="21"/>
        </w:rPr>
        <w:t>标准委员会要求秘书处在其第十一届会议上提交反映磋商结果的最终提案，供标准委员会审议和批准，或根据磋商中收到的评论意见提交关于下一步</w:t>
      </w:r>
      <w:r w:rsidR="009E3922">
        <w:rPr>
          <w:rFonts w:ascii="SimSun" w:hAnsi="SimSun" w:hint="eastAsia"/>
          <w:sz w:val="21"/>
          <w:szCs w:val="21"/>
        </w:rPr>
        <w:t>工作</w:t>
      </w:r>
      <w:r w:rsidRPr="00DA2B95">
        <w:rPr>
          <w:rFonts w:ascii="SimSun" w:hAnsi="SimSun" w:hint="eastAsia"/>
          <w:sz w:val="21"/>
          <w:szCs w:val="21"/>
        </w:rPr>
        <w:t>的建议（</w:t>
      </w:r>
      <w:r w:rsidR="00FD4B2E" w:rsidRPr="00DA2B95">
        <w:rPr>
          <w:rFonts w:ascii="SimSun" w:hAnsi="SimSun"/>
          <w:sz w:val="21"/>
          <w:szCs w:val="21"/>
        </w:rPr>
        <w:t>见</w:t>
      </w:r>
      <w:r w:rsidR="0042392B" w:rsidRPr="00DA2B95">
        <w:rPr>
          <w:rFonts w:ascii="SimSun" w:hAnsi="SimSun"/>
          <w:sz w:val="21"/>
          <w:szCs w:val="21"/>
        </w:rPr>
        <w:t>文件</w:t>
      </w:r>
      <w:r w:rsidR="00FD4B2E" w:rsidRPr="00DA2B95">
        <w:rPr>
          <w:rFonts w:ascii="SimSun" w:hAnsi="SimSun"/>
          <w:sz w:val="21"/>
          <w:szCs w:val="21"/>
        </w:rPr>
        <w:t>CWS/10/22第52至57段）</w:t>
      </w:r>
      <w:r w:rsidR="00291CE5">
        <w:rPr>
          <w:rFonts w:ascii="SimSun" w:hAnsi="SimSun" w:hint="eastAsia"/>
          <w:sz w:val="21"/>
          <w:szCs w:val="21"/>
        </w:rPr>
        <w:t>。</w:t>
      </w:r>
    </w:p>
    <w:p w14:paraId="4952BA36" w14:textId="0E40CF00" w:rsidR="008F61E7" w:rsidRPr="009E3922" w:rsidRDefault="001F39B2" w:rsidP="00DE6602">
      <w:pPr>
        <w:keepNext/>
        <w:spacing w:beforeLines="100" w:before="240" w:afterLines="50" w:after="120" w:line="340" w:lineRule="atLeast"/>
        <w:outlineLvl w:val="1"/>
        <w:rPr>
          <w:rFonts w:ascii="SimHei" w:eastAsia="SimHei" w:hAnsi="SimHei"/>
          <w:sz w:val="21"/>
          <w:szCs w:val="21"/>
        </w:rPr>
      </w:pPr>
      <w:r w:rsidRPr="009E3922">
        <w:rPr>
          <w:rFonts w:ascii="SimHei" w:eastAsia="SimHei" w:hAnsi="SimHei"/>
          <w:sz w:val="21"/>
          <w:szCs w:val="21"/>
        </w:rPr>
        <w:t>对</w:t>
      </w:r>
      <w:r w:rsidR="0042392B" w:rsidRPr="009E3922">
        <w:rPr>
          <w:rFonts w:ascii="SimHei" w:eastAsia="SimHei" w:hAnsi="SimHei" w:hint="eastAsia"/>
          <w:sz w:val="21"/>
          <w:szCs w:val="21"/>
        </w:rPr>
        <w:t>关于</w:t>
      </w:r>
      <w:r w:rsidR="00FD41AD" w:rsidRPr="009E3922">
        <w:rPr>
          <w:rFonts w:ascii="SimHei" w:eastAsia="SimHei" w:hAnsi="SimHei"/>
          <w:sz w:val="21"/>
          <w:szCs w:val="21"/>
        </w:rPr>
        <w:t>版权</w:t>
      </w:r>
      <w:r w:rsidR="0042392B" w:rsidRPr="009E3922">
        <w:rPr>
          <w:rFonts w:ascii="SimHei" w:eastAsia="SimHei" w:hAnsi="SimHei" w:hint="eastAsia"/>
          <w:sz w:val="21"/>
          <w:szCs w:val="21"/>
        </w:rPr>
        <w:t>孤儿</w:t>
      </w:r>
      <w:r w:rsidR="00FD41AD" w:rsidRPr="009E3922">
        <w:rPr>
          <w:rFonts w:ascii="SimHei" w:eastAsia="SimHei" w:hAnsi="SimHei"/>
          <w:sz w:val="21"/>
          <w:szCs w:val="21"/>
        </w:rPr>
        <w:t>作品元数据管理的</w:t>
      </w:r>
      <w:r w:rsidR="0042392B" w:rsidRPr="009E3922">
        <w:rPr>
          <w:rFonts w:ascii="SimHei" w:eastAsia="SimHei" w:hAnsi="SimHei" w:hint="eastAsia"/>
          <w:sz w:val="21"/>
          <w:szCs w:val="21"/>
        </w:rPr>
        <w:t>经修订提案</w:t>
      </w:r>
      <w:r w:rsidR="00781975" w:rsidRPr="009E3922">
        <w:rPr>
          <w:rFonts w:ascii="SimHei" w:eastAsia="SimHei" w:hAnsi="SimHei"/>
          <w:sz w:val="21"/>
          <w:szCs w:val="21"/>
        </w:rPr>
        <w:t>的</w:t>
      </w:r>
      <w:r w:rsidR="004D2C70" w:rsidRPr="009E3922">
        <w:rPr>
          <w:rFonts w:ascii="SimHei" w:eastAsia="SimHei" w:hAnsi="SimHei"/>
          <w:sz w:val="21"/>
          <w:szCs w:val="21"/>
        </w:rPr>
        <w:t>答复</w:t>
      </w:r>
    </w:p>
    <w:p w14:paraId="05BE93A5" w14:textId="02D98A8F" w:rsidR="008F61E7" w:rsidRPr="00DA2B95" w:rsidRDefault="004D2C70" w:rsidP="00DF757C">
      <w:pPr>
        <w:overflowPunct w:val="0"/>
        <w:spacing w:afterLines="50" w:after="120" w:line="340" w:lineRule="atLeast"/>
        <w:jc w:val="both"/>
        <w:rPr>
          <w:rFonts w:ascii="SimSun" w:hAnsi="SimSun"/>
          <w:sz w:val="21"/>
          <w:szCs w:val="21"/>
        </w:rPr>
      </w:pPr>
      <w:r w:rsidRPr="00DA2B95">
        <w:rPr>
          <w:rFonts w:ascii="SimSun" w:hAnsi="SimSun"/>
          <w:sz w:val="21"/>
          <w:szCs w:val="21"/>
        </w:rPr>
        <w:fldChar w:fldCharType="begin"/>
      </w:r>
      <w:r w:rsidRPr="00DA2B95">
        <w:rPr>
          <w:rFonts w:ascii="SimSun" w:hAnsi="SimSun"/>
          <w:sz w:val="21"/>
          <w:szCs w:val="21"/>
        </w:rPr>
        <w:instrText xml:space="preserve"> AUTONUM  </w:instrText>
      </w:r>
      <w:r w:rsidRPr="00DA2B95">
        <w:rPr>
          <w:rFonts w:ascii="SimSun" w:hAnsi="SimSun"/>
          <w:sz w:val="21"/>
          <w:szCs w:val="21"/>
        </w:rPr>
        <w:fldChar w:fldCharType="end"/>
      </w:r>
      <w:r w:rsidRPr="00DA2B95">
        <w:rPr>
          <w:rFonts w:ascii="SimSun" w:hAnsi="SimSun"/>
          <w:sz w:val="21"/>
          <w:szCs w:val="21"/>
        </w:rPr>
        <w:tab/>
      </w:r>
      <w:r w:rsidR="00FD4B2E" w:rsidRPr="00DA2B95">
        <w:rPr>
          <w:rFonts w:ascii="SimSun" w:hAnsi="SimSun"/>
          <w:sz w:val="21"/>
          <w:szCs w:val="21"/>
        </w:rPr>
        <w:t>根据上文</w:t>
      </w:r>
      <w:r w:rsidR="002D5B7A" w:rsidRPr="00DA2B95">
        <w:rPr>
          <w:rFonts w:ascii="SimSun" w:hAnsi="SimSun"/>
          <w:sz w:val="21"/>
          <w:szCs w:val="21"/>
        </w:rPr>
        <w:t>第</w:t>
      </w:r>
      <w:r w:rsidR="00EC23BF" w:rsidRPr="00DA2B95">
        <w:rPr>
          <w:rFonts w:ascii="SimSun" w:hAnsi="SimSun"/>
          <w:sz w:val="21"/>
          <w:szCs w:val="21"/>
        </w:rPr>
        <w:t>7</w:t>
      </w:r>
      <w:r w:rsidR="002D5B7A" w:rsidRPr="00DA2B95">
        <w:rPr>
          <w:rFonts w:ascii="SimSun" w:hAnsi="SimSun"/>
          <w:sz w:val="21"/>
          <w:szCs w:val="21"/>
        </w:rPr>
        <w:t>段所述的</w:t>
      </w:r>
      <w:r w:rsidR="0042392B" w:rsidRPr="00DA2B95">
        <w:rPr>
          <w:rFonts w:ascii="SimSun" w:hAnsi="SimSun" w:hint="eastAsia"/>
          <w:sz w:val="21"/>
          <w:szCs w:val="21"/>
        </w:rPr>
        <w:t>标准委员会</w:t>
      </w:r>
      <w:r w:rsidR="00FD4B2E" w:rsidRPr="00DA2B95">
        <w:rPr>
          <w:rFonts w:ascii="SimSun" w:hAnsi="SimSun"/>
          <w:sz w:val="21"/>
          <w:szCs w:val="21"/>
        </w:rPr>
        <w:t>第十届会议的决定，秘书处发布了</w:t>
      </w:r>
      <w:r w:rsidR="00C94950" w:rsidRPr="00DA2B95">
        <w:rPr>
          <w:rFonts w:ascii="SimSun" w:hAnsi="SimSun" w:hint="eastAsia"/>
          <w:sz w:val="21"/>
          <w:szCs w:val="21"/>
        </w:rPr>
        <w:t>第</w:t>
      </w:r>
      <w:r w:rsidR="00FD4B2E" w:rsidRPr="00DA2B95">
        <w:rPr>
          <w:rFonts w:ascii="SimSun" w:hAnsi="SimSun"/>
          <w:sz w:val="21"/>
          <w:szCs w:val="21"/>
        </w:rPr>
        <w:t>C.CWS 171号通函，请</w:t>
      </w:r>
      <w:r w:rsidR="00C94950" w:rsidRPr="00DA2B95">
        <w:rPr>
          <w:rFonts w:ascii="SimSun" w:hAnsi="SimSun" w:hint="eastAsia"/>
          <w:sz w:val="21"/>
          <w:szCs w:val="21"/>
        </w:rPr>
        <w:t>标准委员会</w:t>
      </w:r>
      <w:r w:rsidR="00FD4B2E" w:rsidRPr="00DA2B95">
        <w:rPr>
          <w:rFonts w:ascii="SimSun" w:hAnsi="SimSun"/>
          <w:sz w:val="21"/>
          <w:szCs w:val="21"/>
        </w:rPr>
        <w:t>成员和观察员审查</w:t>
      </w:r>
      <w:r w:rsidR="00C94950" w:rsidRPr="00DA2B95">
        <w:rPr>
          <w:rFonts w:ascii="SimSun" w:hAnsi="SimSun" w:hint="eastAsia"/>
          <w:sz w:val="21"/>
          <w:szCs w:val="21"/>
        </w:rPr>
        <w:t>文件</w:t>
      </w:r>
      <w:r w:rsidR="00FD4B2E" w:rsidRPr="00DA2B95">
        <w:rPr>
          <w:rFonts w:ascii="SimSun" w:hAnsi="SimSun"/>
          <w:sz w:val="21"/>
          <w:szCs w:val="21"/>
        </w:rPr>
        <w:t>CWS/10/7</w:t>
      </w:r>
      <w:r w:rsidR="00550E6B">
        <w:rPr>
          <w:rFonts w:ascii="SimSun" w:hAnsi="SimSun" w:hint="eastAsia"/>
          <w:sz w:val="21"/>
          <w:szCs w:val="21"/>
        </w:rPr>
        <w:t>附件</w:t>
      </w:r>
      <w:r w:rsidR="00C94950" w:rsidRPr="00DA2B95">
        <w:rPr>
          <w:rFonts w:ascii="SimSun" w:hAnsi="SimSun" w:hint="eastAsia"/>
          <w:sz w:val="21"/>
          <w:szCs w:val="21"/>
        </w:rPr>
        <w:t>的</w:t>
      </w:r>
      <w:r w:rsidR="00FD4B2E" w:rsidRPr="00DA2B95">
        <w:rPr>
          <w:rFonts w:ascii="SimSun" w:hAnsi="SimSun"/>
          <w:sz w:val="21"/>
          <w:szCs w:val="21"/>
        </w:rPr>
        <w:t>附录</w:t>
      </w:r>
      <w:r w:rsidR="00C94950" w:rsidRPr="00DA2B95">
        <w:rPr>
          <w:rFonts w:ascii="SimSun" w:hAnsi="SimSun" w:hint="eastAsia"/>
          <w:sz w:val="21"/>
          <w:szCs w:val="21"/>
        </w:rPr>
        <w:t>一</w:t>
      </w:r>
      <w:r w:rsidR="00FD4B2E" w:rsidRPr="00DA2B95">
        <w:rPr>
          <w:rFonts w:ascii="SimSun" w:hAnsi="SimSun"/>
          <w:sz w:val="21"/>
          <w:szCs w:val="21"/>
        </w:rPr>
        <w:t>和附录</w:t>
      </w:r>
      <w:r w:rsidR="00C94950" w:rsidRPr="00DA2B95">
        <w:rPr>
          <w:rFonts w:ascii="SimSun" w:hAnsi="SimSun" w:hint="eastAsia"/>
          <w:sz w:val="21"/>
          <w:szCs w:val="21"/>
        </w:rPr>
        <w:t>二</w:t>
      </w:r>
      <w:r w:rsidR="00FD4B2E" w:rsidRPr="00DA2B95">
        <w:rPr>
          <w:rFonts w:ascii="SimSun" w:hAnsi="SimSun"/>
          <w:sz w:val="21"/>
          <w:szCs w:val="21"/>
        </w:rPr>
        <w:t>所载的</w:t>
      </w:r>
      <w:r w:rsidR="00C94950" w:rsidRPr="00DA2B95">
        <w:rPr>
          <w:rFonts w:ascii="SimSun" w:hAnsi="SimSun" w:hint="eastAsia"/>
          <w:sz w:val="21"/>
          <w:szCs w:val="21"/>
        </w:rPr>
        <w:t>经</w:t>
      </w:r>
      <w:r w:rsidR="00FD4B2E" w:rsidRPr="00DA2B95">
        <w:rPr>
          <w:rFonts w:ascii="SimSun" w:hAnsi="SimSun"/>
          <w:sz w:val="21"/>
          <w:szCs w:val="21"/>
        </w:rPr>
        <w:t>修订提案并提出</w:t>
      </w:r>
      <w:r w:rsidR="00C94950" w:rsidRPr="00DA2B95">
        <w:rPr>
          <w:rFonts w:ascii="SimSun" w:hAnsi="SimSun" w:hint="eastAsia"/>
          <w:sz w:val="21"/>
          <w:szCs w:val="21"/>
        </w:rPr>
        <w:t>评论</w:t>
      </w:r>
      <w:r w:rsidR="00FD4B2E" w:rsidRPr="00DA2B95">
        <w:rPr>
          <w:rFonts w:ascii="SimSun" w:hAnsi="SimSun"/>
          <w:sz w:val="21"/>
          <w:szCs w:val="21"/>
        </w:rPr>
        <w:t>意见，特别考虑以下方面：</w:t>
      </w:r>
    </w:p>
    <w:p w14:paraId="7B32D53D" w14:textId="7874C166" w:rsidR="008F61E7" w:rsidRPr="00DA2B95" w:rsidRDefault="004D2C70" w:rsidP="001B47CD">
      <w:pPr>
        <w:pStyle w:val="ListParagraph"/>
        <w:numPr>
          <w:ilvl w:val="0"/>
          <w:numId w:val="24"/>
        </w:numPr>
        <w:spacing w:afterLines="50" w:after="120" w:line="340" w:lineRule="atLeast"/>
        <w:ind w:left="924" w:hanging="357"/>
        <w:jc w:val="both"/>
        <w:rPr>
          <w:rFonts w:cs="Arial"/>
          <w:sz w:val="21"/>
          <w:szCs w:val="21"/>
          <w:lang w:val="en-US" w:eastAsia="zh-CN"/>
        </w:rPr>
      </w:pPr>
      <w:r w:rsidRPr="00DA2B95">
        <w:rPr>
          <w:rFonts w:cs="Arial"/>
          <w:sz w:val="21"/>
          <w:szCs w:val="21"/>
          <w:lang w:val="en-US" w:eastAsia="zh-CN"/>
        </w:rPr>
        <w:t>权利人角色和创意作品类别的全面性；</w:t>
      </w:r>
    </w:p>
    <w:p w14:paraId="682B7D1E" w14:textId="322C5194" w:rsidR="008F61E7" w:rsidRPr="00DA2B95" w:rsidRDefault="004D2C70" w:rsidP="001B47CD">
      <w:pPr>
        <w:pStyle w:val="ListParagraph"/>
        <w:numPr>
          <w:ilvl w:val="0"/>
          <w:numId w:val="24"/>
        </w:numPr>
        <w:spacing w:afterLines="50" w:after="120" w:line="340" w:lineRule="atLeast"/>
        <w:ind w:left="924" w:hanging="357"/>
        <w:jc w:val="both"/>
        <w:rPr>
          <w:rFonts w:cs="Arial"/>
          <w:sz w:val="21"/>
          <w:szCs w:val="21"/>
          <w:lang w:val="en-US" w:eastAsia="zh-CN"/>
        </w:rPr>
      </w:pPr>
      <w:r w:rsidRPr="00DA2B95">
        <w:rPr>
          <w:rFonts w:cs="Arial"/>
          <w:sz w:val="21"/>
          <w:szCs w:val="21"/>
          <w:lang w:val="en-US" w:eastAsia="zh-CN"/>
        </w:rPr>
        <w:t>权利人角色和</w:t>
      </w:r>
      <w:r w:rsidR="00DA2B95" w:rsidRPr="00DA2B95">
        <w:rPr>
          <w:rFonts w:cs="Arial" w:hint="eastAsia"/>
          <w:sz w:val="21"/>
          <w:szCs w:val="21"/>
          <w:lang w:val="en-US" w:eastAsia="zh-CN"/>
        </w:rPr>
        <w:t>作品</w:t>
      </w:r>
      <w:r w:rsidRPr="00DA2B95">
        <w:rPr>
          <w:rFonts w:cs="Arial"/>
          <w:sz w:val="21"/>
          <w:szCs w:val="21"/>
          <w:lang w:val="en-US" w:eastAsia="zh-CN"/>
        </w:rPr>
        <w:t>类别的分组和编码方案</w:t>
      </w:r>
      <w:r w:rsidR="00DA2B95" w:rsidRPr="00DA2B95">
        <w:rPr>
          <w:rFonts w:cs="Arial" w:hint="eastAsia"/>
          <w:sz w:val="21"/>
          <w:szCs w:val="21"/>
          <w:lang w:val="en-US" w:eastAsia="zh-CN"/>
        </w:rPr>
        <w:t>的适当性</w:t>
      </w:r>
      <w:r w:rsidRPr="00DA2B95">
        <w:rPr>
          <w:rFonts w:cs="Arial"/>
          <w:sz w:val="21"/>
          <w:szCs w:val="21"/>
          <w:lang w:val="en-US" w:eastAsia="zh-CN"/>
        </w:rPr>
        <w:t>；以及</w:t>
      </w:r>
    </w:p>
    <w:p w14:paraId="676BE0C1" w14:textId="20E7CA98" w:rsidR="008F61E7" w:rsidRPr="00DA2B95" w:rsidRDefault="004D2C70" w:rsidP="001B47CD">
      <w:pPr>
        <w:pStyle w:val="ListParagraph"/>
        <w:numPr>
          <w:ilvl w:val="0"/>
          <w:numId w:val="24"/>
        </w:numPr>
        <w:spacing w:afterLines="50" w:after="120" w:line="340" w:lineRule="atLeast"/>
        <w:ind w:left="924" w:hanging="357"/>
        <w:jc w:val="both"/>
        <w:rPr>
          <w:rFonts w:cs="Arial"/>
          <w:sz w:val="21"/>
          <w:szCs w:val="21"/>
          <w:lang w:val="en-US" w:eastAsia="zh-CN"/>
        </w:rPr>
      </w:pPr>
      <w:r w:rsidRPr="00DA2B95">
        <w:rPr>
          <w:rFonts w:cs="Arial"/>
          <w:sz w:val="21"/>
          <w:szCs w:val="21"/>
          <w:lang w:val="en-US" w:eastAsia="zh-CN"/>
        </w:rPr>
        <w:t>权利人角色和</w:t>
      </w:r>
      <w:r w:rsidR="00DA2B95" w:rsidRPr="00DA2B95">
        <w:rPr>
          <w:rFonts w:cs="Arial" w:hint="eastAsia"/>
          <w:sz w:val="21"/>
          <w:szCs w:val="21"/>
          <w:lang w:val="en-US" w:eastAsia="zh-CN"/>
        </w:rPr>
        <w:t>作品</w:t>
      </w:r>
      <w:r w:rsidRPr="00DA2B95">
        <w:rPr>
          <w:rFonts w:cs="Arial"/>
          <w:sz w:val="21"/>
          <w:szCs w:val="21"/>
          <w:lang w:val="en-US" w:eastAsia="zh-CN"/>
        </w:rPr>
        <w:t>类别</w:t>
      </w:r>
      <w:r w:rsidR="00DA2B95" w:rsidRPr="00DA2B95">
        <w:rPr>
          <w:rFonts w:cs="Arial" w:hint="eastAsia"/>
          <w:sz w:val="21"/>
          <w:szCs w:val="21"/>
          <w:lang w:val="en-US" w:eastAsia="zh-CN"/>
        </w:rPr>
        <w:t>条目说明的清晰度</w:t>
      </w:r>
      <w:r w:rsidRPr="00DA2B95">
        <w:rPr>
          <w:rFonts w:cs="Arial"/>
          <w:sz w:val="21"/>
          <w:szCs w:val="21"/>
          <w:lang w:val="en-US" w:eastAsia="zh-CN"/>
        </w:rPr>
        <w:t>。</w:t>
      </w:r>
    </w:p>
    <w:p w14:paraId="309A4BCB" w14:textId="6EA534E3" w:rsidR="008F61E7" w:rsidRPr="00DA2B95" w:rsidRDefault="004D2C70" w:rsidP="00DF757C">
      <w:pPr>
        <w:overflowPunct w:val="0"/>
        <w:spacing w:afterLines="50" w:after="120" w:line="340" w:lineRule="atLeast"/>
        <w:jc w:val="both"/>
        <w:rPr>
          <w:rFonts w:ascii="SimSun" w:hAnsi="SimSun"/>
          <w:sz w:val="21"/>
          <w:szCs w:val="21"/>
        </w:rPr>
      </w:pPr>
      <w:r w:rsidRPr="00DA2B95">
        <w:rPr>
          <w:rFonts w:ascii="SimSun" w:hAnsi="SimSun"/>
          <w:sz w:val="21"/>
          <w:szCs w:val="21"/>
        </w:rPr>
        <w:fldChar w:fldCharType="begin"/>
      </w:r>
      <w:r w:rsidRPr="00DA2B95">
        <w:rPr>
          <w:rFonts w:ascii="SimSun" w:hAnsi="SimSun"/>
          <w:sz w:val="21"/>
          <w:szCs w:val="21"/>
        </w:rPr>
        <w:instrText xml:space="preserve"> AUTONUM  </w:instrText>
      </w:r>
      <w:r w:rsidRPr="00DA2B95">
        <w:rPr>
          <w:rFonts w:ascii="SimSun" w:hAnsi="SimSun"/>
          <w:sz w:val="21"/>
          <w:szCs w:val="21"/>
        </w:rPr>
        <w:fldChar w:fldCharType="end"/>
      </w:r>
      <w:r w:rsidRPr="00DA2B95">
        <w:rPr>
          <w:rFonts w:ascii="SimSun" w:hAnsi="SimSun"/>
          <w:sz w:val="21"/>
          <w:szCs w:val="21"/>
        </w:rPr>
        <w:tab/>
      </w:r>
      <w:r w:rsidR="00B53BD9" w:rsidRPr="00DA2B95">
        <w:rPr>
          <w:rFonts w:ascii="SimSun" w:hAnsi="SimSun"/>
          <w:sz w:val="21"/>
          <w:szCs w:val="21"/>
        </w:rPr>
        <w:t>国际局收到了</w:t>
      </w:r>
      <w:r w:rsidR="00DA2B95" w:rsidRPr="00DA2B95">
        <w:rPr>
          <w:rFonts w:ascii="SimSun" w:hAnsi="SimSun" w:hint="eastAsia"/>
          <w:sz w:val="21"/>
          <w:szCs w:val="21"/>
        </w:rPr>
        <w:t>对第</w:t>
      </w:r>
      <w:r w:rsidR="00EA00A0" w:rsidRPr="00DA2B95">
        <w:rPr>
          <w:rFonts w:ascii="SimSun" w:hAnsi="SimSun"/>
          <w:sz w:val="21"/>
          <w:szCs w:val="21"/>
        </w:rPr>
        <w:t>C.</w:t>
      </w:r>
      <w:r w:rsidR="00E056F7" w:rsidRPr="00DA2B95">
        <w:rPr>
          <w:rFonts w:ascii="SimSun" w:hAnsi="SimSun"/>
          <w:sz w:val="21"/>
          <w:szCs w:val="21"/>
        </w:rPr>
        <w:t xml:space="preserve">CWS </w:t>
      </w:r>
      <w:r w:rsidR="00EA00A0" w:rsidRPr="00DA2B95">
        <w:rPr>
          <w:rFonts w:ascii="SimSun" w:hAnsi="SimSun"/>
          <w:sz w:val="21"/>
          <w:szCs w:val="21"/>
        </w:rPr>
        <w:t>171号</w:t>
      </w:r>
      <w:r w:rsidR="00B53BD9" w:rsidRPr="00DA2B95">
        <w:rPr>
          <w:rFonts w:ascii="SimSun" w:hAnsi="SimSun"/>
          <w:sz w:val="21"/>
          <w:szCs w:val="21"/>
        </w:rPr>
        <w:t>通函的9份答复</w:t>
      </w:r>
      <w:r w:rsidR="00DA2B95" w:rsidRPr="00DA2B95">
        <w:rPr>
          <w:rFonts w:ascii="SimSun" w:hAnsi="SimSun" w:hint="eastAsia"/>
          <w:sz w:val="21"/>
          <w:szCs w:val="21"/>
        </w:rPr>
        <w:t>，来自</w:t>
      </w:r>
      <w:r w:rsidR="00DA2B95" w:rsidRPr="00DA2B95">
        <w:rPr>
          <w:rFonts w:ascii="SimSun" w:hAnsi="SimSun"/>
          <w:sz w:val="21"/>
          <w:szCs w:val="21"/>
        </w:rPr>
        <w:t>8</w:t>
      </w:r>
      <w:r w:rsidR="00DA2B95" w:rsidRPr="00DA2B95">
        <w:rPr>
          <w:rFonts w:ascii="SimSun" w:hAnsi="SimSun" w:hint="eastAsia"/>
          <w:sz w:val="21"/>
          <w:szCs w:val="21"/>
        </w:rPr>
        <w:t>个标准委员会</w:t>
      </w:r>
      <w:r w:rsidR="00DA2B95" w:rsidRPr="00DA2B95">
        <w:rPr>
          <w:rFonts w:ascii="SimSun" w:hAnsi="SimSun"/>
          <w:sz w:val="21"/>
          <w:szCs w:val="21"/>
        </w:rPr>
        <w:t>成员国</w:t>
      </w:r>
      <w:r w:rsidR="00B53BD9" w:rsidRPr="00DA2B95">
        <w:rPr>
          <w:rFonts w:ascii="SimSun" w:hAnsi="SimSun"/>
          <w:sz w:val="21"/>
          <w:szCs w:val="21"/>
        </w:rPr>
        <w:t>：</w:t>
      </w:r>
      <w:r w:rsidR="00E056F7" w:rsidRPr="00DA2B95">
        <w:rPr>
          <w:rFonts w:ascii="SimSun" w:hAnsi="SimSun"/>
          <w:sz w:val="21"/>
          <w:szCs w:val="21"/>
        </w:rPr>
        <w:t>澳大利亚、中国、立陶宛、</w:t>
      </w:r>
      <w:r w:rsidR="007B2F75" w:rsidRPr="00DA2B95">
        <w:rPr>
          <w:rFonts w:ascii="SimSun" w:hAnsi="SimSun"/>
          <w:sz w:val="21"/>
          <w:szCs w:val="21"/>
        </w:rPr>
        <w:t>墨西哥、</w:t>
      </w:r>
      <w:r w:rsidR="00E056F7" w:rsidRPr="00DA2B95">
        <w:rPr>
          <w:rFonts w:ascii="SimSun" w:hAnsi="SimSun"/>
          <w:sz w:val="21"/>
          <w:szCs w:val="21"/>
        </w:rPr>
        <w:t>西班牙、</w:t>
      </w:r>
      <w:r w:rsidR="007B2F75" w:rsidRPr="00DA2B95">
        <w:rPr>
          <w:rFonts w:ascii="SimSun" w:hAnsi="SimSun"/>
          <w:sz w:val="21"/>
          <w:szCs w:val="21"/>
        </w:rPr>
        <w:t>联合王国、美利坚合众国</w:t>
      </w:r>
      <w:r w:rsidR="00E056F7" w:rsidRPr="00DA2B95">
        <w:rPr>
          <w:rFonts w:ascii="SimSun" w:hAnsi="SimSun"/>
          <w:sz w:val="21"/>
          <w:szCs w:val="21"/>
        </w:rPr>
        <w:t>和</w:t>
      </w:r>
      <w:r w:rsidR="007B2F75" w:rsidRPr="00DA2B95">
        <w:rPr>
          <w:rFonts w:ascii="SimSun" w:hAnsi="SimSun"/>
          <w:sz w:val="21"/>
          <w:szCs w:val="21"/>
        </w:rPr>
        <w:t>非洲地区知识产权组织（ARIPO）；以及一个观察员：</w:t>
      </w:r>
      <w:r w:rsidR="00DA2B95" w:rsidRPr="00DA2B95">
        <w:rPr>
          <w:rFonts w:ascii="SimSun" w:hAnsi="SimSun" w:hint="eastAsia"/>
          <w:sz w:val="21"/>
          <w:szCs w:val="21"/>
        </w:rPr>
        <w:t>数字数据交换有限公司</w:t>
      </w:r>
      <w:r w:rsidR="007B2F75" w:rsidRPr="00DA2B95">
        <w:rPr>
          <w:rFonts w:ascii="SimSun" w:hAnsi="SimSun"/>
          <w:sz w:val="21"/>
          <w:szCs w:val="21"/>
        </w:rPr>
        <w:t>（DDEX）。只有墨西哥和DDEX对</w:t>
      </w:r>
      <w:r w:rsidR="00DA2B95" w:rsidRPr="00DA2B95">
        <w:rPr>
          <w:rFonts w:ascii="SimSun" w:hAnsi="SimSun" w:hint="eastAsia"/>
          <w:sz w:val="21"/>
          <w:szCs w:val="21"/>
        </w:rPr>
        <w:t>第</w:t>
      </w:r>
      <w:r w:rsidR="007B2F75" w:rsidRPr="00DA2B95">
        <w:rPr>
          <w:rFonts w:ascii="SimSun" w:hAnsi="SimSun"/>
          <w:sz w:val="21"/>
          <w:szCs w:val="21"/>
        </w:rPr>
        <w:t>C.CWS 15</w:t>
      </w:r>
      <w:r w:rsidR="006C0522">
        <w:rPr>
          <w:rFonts w:ascii="SimSun" w:hAnsi="SimSun"/>
          <w:sz w:val="21"/>
          <w:szCs w:val="21"/>
        </w:rPr>
        <w:t>6</w:t>
      </w:r>
      <w:r w:rsidR="00DA2B95" w:rsidRPr="00DA2B95">
        <w:rPr>
          <w:rFonts w:ascii="SimSun" w:hAnsi="SimSun" w:hint="eastAsia"/>
          <w:sz w:val="21"/>
          <w:szCs w:val="21"/>
        </w:rPr>
        <w:t>号通函</w:t>
      </w:r>
      <w:r w:rsidR="007B2F75" w:rsidRPr="00DA2B95">
        <w:rPr>
          <w:rFonts w:ascii="SimSun" w:hAnsi="SimSun"/>
          <w:sz w:val="21"/>
          <w:szCs w:val="21"/>
        </w:rPr>
        <w:t>和</w:t>
      </w:r>
      <w:r w:rsidR="00DA2B95" w:rsidRPr="00DA2B95">
        <w:rPr>
          <w:rFonts w:ascii="SimSun" w:hAnsi="SimSun" w:hint="eastAsia"/>
          <w:sz w:val="21"/>
          <w:szCs w:val="21"/>
        </w:rPr>
        <w:t>第</w:t>
      </w:r>
      <w:r w:rsidR="007B2F75" w:rsidRPr="00DA2B95">
        <w:rPr>
          <w:rFonts w:ascii="SimSun" w:hAnsi="SimSun"/>
          <w:sz w:val="21"/>
          <w:szCs w:val="21"/>
        </w:rPr>
        <w:t>C.CWS 171号通函</w:t>
      </w:r>
      <w:r w:rsidR="00DA2B95" w:rsidRPr="00DA2B95">
        <w:rPr>
          <w:rFonts w:ascii="SimSun" w:hAnsi="SimSun" w:hint="eastAsia"/>
          <w:sz w:val="21"/>
          <w:szCs w:val="21"/>
        </w:rPr>
        <w:t>都</w:t>
      </w:r>
      <w:r w:rsidR="007B2F75" w:rsidRPr="00DA2B95">
        <w:rPr>
          <w:rFonts w:ascii="SimSun" w:hAnsi="SimSun"/>
          <w:sz w:val="21"/>
          <w:szCs w:val="21"/>
        </w:rPr>
        <w:t>作了答复。</w:t>
      </w:r>
    </w:p>
    <w:bookmarkStart w:id="1" w:name="_Hlk150348395"/>
    <w:p w14:paraId="2A5A7201" w14:textId="52EAD75C" w:rsidR="008F61E7" w:rsidRPr="00DA2B95" w:rsidRDefault="004D2C70" w:rsidP="00DF757C">
      <w:pPr>
        <w:overflowPunct w:val="0"/>
        <w:spacing w:afterLines="50" w:after="120" w:line="340" w:lineRule="atLeast"/>
        <w:jc w:val="both"/>
        <w:rPr>
          <w:rFonts w:ascii="SimSun" w:hAnsi="SimSun"/>
          <w:sz w:val="21"/>
          <w:szCs w:val="21"/>
        </w:rPr>
      </w:pPr>
      <w:r w:rsidRPr="00DA2B95">
        <w:rPr>
          <w:rFonts w:ascii="SimSun" w:hAnsi="SimSun"/>
          <w:sz w:val="21"/>
          <w:szCs w:val="21"/>
        </w:rPr>
        <w:fldChar w:fldCharType="begin"/>
      </w:r>
      <w:r w:rsidRPr="00DA2B95">
        <w:rPr>
          <w:rFonts w:ascii="SimSun" w:hAnsi="SimSun"/>
          <w:sz w:val="21"/>
          <w:szCs w:val="21"/>
        </w:rPr>
        <w:instrText xml:space="preserve"> AUTONUM  </w:instrText>
      </w:r>
      <w:r w:rsidRPr="00DA2B95">
        <w:rPr>
          <w:rFonts w:ascii="SimSun" w:hAnsi="SimSun"/>
          <w:sz w:val="21"/>
          <w:szCs w:val="21"/>
        </w:rPr>
        <w:fldChar w:fldCharType="end"/>
      </w:r>
      <w:r w:rsidRPr="00DA2B95">
        <w:rPr>
          <w:rFonts w:ascii="SimSun" w:hAnsi="SimSun"/>
          <w:sz w:val="21"/>
          <w:szCs w:val="21"/>
        </w:rPr>
        <w:tab/>
      </w:r>
      <w:r w:rsidR="002C017F" w:rsidRPr="00DA2B95">
        <w:rPr>
          <w:rFonts w:ascii="SimSun" w:hAnsi="SimSun"/>
          <w:sz w:val="21"/>
          <w:szCs w:val="21"/>
        </w:rPr>
        <w:t>五</w:t>
      </w:r>
      <w:r w:rsidR="00DA2B95" w:rsidRPr="00DA2B95">
        <w:rPr>
          <w:rFonts w:ascii="SimSun" w:hAnsi="SimSun" w:hint="eastAsia"/>
          <w:sz w:val="21"/>
          <w:szCs w:val="21"/>
        </w:rPr>
        <w:t>个</w:t>
      </w:r>
      <w:r w:rsidR="002C017F" w:rsidRPr="00DA2B95">
        <w:rPr>
          <w:rFonts w:ascii="SimSun" w:hAnsi="SimSun"/>
          <w:sz w:val="21"/>
          <w:szCs w:val="21"/>
        </w:rPr>
        <w:t>答复</w:t>
      </w:r>
      <w:r w:rsidR="0092238D">
        <w:rPr>
          <w:rFonts w:ascii="SimSun" w:hAnsi="SimSun" w:hint="eastAsia"/>
          <w:sz w:val="21"/>
          <w:szCs w:val="21"/>
        </w:rPr>
        <w:t>方</w:t>
      </w:r>
      <w:r w:rsidR="00EA00A0" w:rsidRPr="00DA2B95">
        <w:rPr>
          <w:rFonts w:ascii="SimSun" w:hAnsi="SimSun"/>
          <w:sz w:val="21"/>
          <w:szCs w:val="21"/>
        </w:rPr>
        <w:t>表示</w:t>
      </w:r>
      <w:r w:rsidR="002C017F" w:rsidRPr="00DA2B95">
        <w:rPr>
          <w:rFonts w:ascii="SimSun" w:hAnsi="SimSun"/>
          <w:sz w:val="21"/>
          <w:szCs w:val="21"/>
        </w:rPr>
        <w:t>支持</w:t>
      </w:r>
      <w:r w:rsidR="00DA2B95" w:rsidRPr="00DA2B95">
        <w:rPr>
          <w:rFonts w:ascii="SimSun" w:hAnsi="SimSun" w:hint="eastAsia"/>
          <w:sz w:val="21"/>
          <w:szCs w:val="21"/>
        </w:rPr>
        <w:t>经</w:t>
      </w:r>
      <w:r w:rsidR="002C017F" w:rsidRPr="00DA2B95">
        <w:rPr>
          <w:rFonts w:ascii="SimSun" w:hAnsi="SimSun"/>
          <w:sz w:val="21"/>
          <w:szCs w:val="21"/>
        </w:rPr>
        <w:t>修订工作草案中的建议或没有</w:t>
      </w:r>
      <w:r w:rsidR="00DA2B95" w:rsidRPr="00DA2B95">
        <w:rPr>
          <w:rFonts w:ascii="SimSun" w:hAnsi="SimSun" w:hint="eastAsia"/>
          <w:sz w:val="21"/>
          <w:szCs w:val="21"/>
        </w:rPr>
        <w:t>评论</w:t>
      </w:r>
      <w:r w:rsidR="002C017F" w:rsidRPr="00DA2B95">
        <w:rPr>
          <w:rFonts w:ascii="SimSun" w:hAnsi="SimSun"/>
          <w:sz w:val="21"/>
          <w:szCs w:val="21"/>
        </w:rPr>
        <w:t>意见</w:t>
      </w:r>
      <w:r w:rsidR="008B4A08" w:rsidRPr="00DA2B95">
        <w:rPr>
          <w:rFonts w:ascii="SimSun" w:hAnsi="SimSun"/>
          <w:sz w:val="21"/>
          <w:szCs w:val="21"/>
        </w:rPr>
        <w:t>。</w:t>
      </w:r>
      <w:r w:rsidR="00DA2B95" w:rsidRPr="00DA2B95">
        <w:rPr>
          <w:rFonts w:ascii="SimSun" w:hAnsi="SimSun" w:hint="eastAsia"/>
          <w:sz w:val="21"/>
          <w:szCs w:val="21"/>
        </w:rPr>
        <w:t>具体</w:t>
      </w:r>
      <w:r w:rsidR="008B4A08" w:rsidRPr="00DA2B95">
        <w:rPr>
          <w:rFonts w:ascii="SimSun" w:hAnsi="SimSun"/>
          <w:sz w:val="21"/>
          <w:szCs w:val="21"/>
        </w:rPr>
        <w:t>反馈</w:t>
      </w:r>
      <w:r w:rsidR="00DA2B95" w:rsidRPr="00DA2B95">
        <w:rPr>
          <w:rFonts w:ascii="SimSun" w:hAnsi="SimSun" w:hint="eastAsia"/>
          <w:sz w:val="21"/>
          <w:szCs w:val="21"/>
        </w:rPr>
        <w:t>意见</w:t>
      </w:r>
      <w:r w:rsidR="002C017F" w:rsidRPr="00DA2B95">
        <w:rPr>
          <w:rFonts w:ascii="SimSun" w:hAnsi="SimSun"/>
          <w:sz w:val="21"/>
          <w:szCs w:val="21"/>
        </w:rPr>
        <w:t>如下：</w:t>
      </w:r>
    </w:p>
    <w:p w14:paraId="6AD4603C" w14:textId="338646BE" w:rsidR="008F61E7" w:rsidRPr="00DA2B95" w:rsidRDefault="004D2C70" w:rsidP="001B47CD">
      <w:pPr>
        <w:pStyle w:val="ListParagraph"/>
        <w:numPr>
          <w:ilvl w:val="0"/>
          <w:numId w:val="23"/>
        </w:numPr>
        <w:spacing w:afterLines="50" w:after="120" w:line="340" w:lineRule="atLeast"/>
        <w:ind w:left="924" w:hanging="357"/>
        <w:contextualSpacing w:val="0"/>
        <w:jc w:val="both"/>
        <w:rPr>
          <w:rFonts w:cs="Arial"/>
          <w:sz w:val="21"/>
          <w:szCs w:val="21"/>
          <w:lang w:val="en-US" w:eastAsia="zh-CN"/>
        </w:rPr>
      </w:pPr>
      <w:r w:rsidRPr="00DA2B95">
        <w:rPr>
          <w:rFonts w:cs="Arial"/>
          <w:sz w:val="21"/>
          <w:szCs w:val="21"/>
          <w:lang w:val="en-US" w:eastAsia="zh-CN"/>
        </w:rPr>
        <w:t>中国和西班牙</w:t>
      </w:r>
      <w:r w:rsidR="001C60B9" w:rsidRPr="00DA2B95">
        <w:rPr>
          <w:rFonts w:cs="Arial"/>
          <w:sz w:val="21"/>
          <w:szCs w:val="21"/>
          <w:lang w:val="en-US" w:eastAsia="zh-CN"/>
        </w:rPr>
        <w:t>表示没有任何</w:t>
      </w:r>
      <w:r w:rsidR="00DA2B95" w:rsidRPr="00DA2B95">
        <w:rPr>
          <w:rFonts w:cs="Microsoft YaHei" w:hint="eastAsia"/>
          <w:sz w:val="21"/>
          <w:szCs w:val="21"/>
          <w:lang w:val="en-US" w:eastAsia="zh-CN"/>
        </w:rPr>
        <w:t>评论</w:t>
      </w:r>
      <w:r w:rsidR="001C60B9" w:rsidRPr="00DA2B95">
        <w:rPr>
          <w:rFonts w:cs="Arial"/>
          <w:sz w:val="21"/>
          <w:szCs w:val="21"/>
          <w:lang w:val="en-US" w:eastAsia="zh-CN"/>
        </w:rPr>
        <w:t>意见；</w:t>
      </w:r>
    </w:p>
    <w:p w14:paraId="707CCFC3" w14:textId="21E24948" w:rsidR="008F61E7" w:rsidRPr="00DA2B95" w:rsidRDefault="004D2C70" w:rsidP="001B47CD">
      <w:pPr>
        <w:pStyle w:val="ListParagraph"/>
        <w:numPr>
          <w:ilvl w:val="0"/>
          <w:numId w:val="23"/>
        </w:numPr>
        <w:spacing w:afterLines="50" w:after="120" w:line="340" w:lineRule="atLeast"/>
        <w:ind w:left="924" w:hanging="357"/>
        <w:contextualSpacing w:val="0"/>
        <w:jc w:val="both"/>
        <w:rPr>
          <w:rFonts w:cs="Arial"/>
          <w:sz w:val="21"/>
          <w:szCs w:val="21"/>
          <w:lang w:val="en-US" w:eastAsia="zh-CN"/>
        </w:rPr>
      </w:pPr>
      <w:r w:rsidRPr="00DA2B95">
        <w:rPr>
          <w:rFonts w:cs="Arial"/>
          <w:sz w:val="21"/>
          <w:szCs w:val="21"/>
          <w:lang w:val="en-US" w:eastAsia="zh-CN"/>
        </w:rPr>
        <w:lastRenderedPageBreak/>
        <w:t>澳大利亚</w:t>
      </w:r>
      <w:r w:rsidR="00DA2B95" w:rsidRPr="00DA2B95">
        <w:rPr>
          <w:rFonts w:cs="Microsoft YaHei" w:hint="eastAsia"/>
          <w:sz w:val="21"/>
          <w:szCs w:val="21"/>
          <w:lang w:val="en-US" w:eastAsia="zh-CN"/>
        </w:rPr>
        <w:t>表示</w:t>
      </w:r>
      <w:r w:rsidRPr="00DA2B95">
        <w:rPr>
          <w:rFonts w:cs="Arial"/>
          <w:sz w:val="21"/>
          <w:szCs w:val="21"/>
          <w:lang w:val="en-US" w:eastAsia="zh-CN"/>
        </w:rPr>
        <w:t>澳大利亚利益攸关方</w:t>
      </w:r>
      <w:r w:rsidR="00DA2B95" w:rsidRPr="00DA2B95">
        <w:rPr>
          <w:rFonts w:cs="Microsoft YaHei" w:hint="eastAsia"/>
          <w:sz w:val="21"/>
          <w:szCs w:val="21"/>
          <w:lang w:val="en-US" w:eastAsia="zh-CN"/>
        </w:rPr>
        <w:t>未</w:t>
      </w:r>
      <w:r w:rsidR="006C0522">
        <w:rPr>
          <w:rFonts w:cs="Microsoft YaHei" w:hint="eastAsia"/>
          <w:sz w:val="21"/>
          <w:szCs w:val="21"/>
          <w:lang w:val="en-US" w:eastAsia="zh-CN"/>
        </w:rPr>
        <w:t>就</w:t>
      </w:r>
      <w:r w:rsidR="006C0522">
        <w:rPr>
          <w:rFonts w:cs="Arial" w:hint="eastAsia"/>
          <w:sz w:val="21"/>
          <w:szCs w:val="21"/>
          <w:lang w:val="en-US" w:eastAsia="zh-CN"/>
        </w:rPr>
        <w:t>上文第8段所列的观点对</w:t>
      </w:r>
      <w:r w:rsidR="00DA2B95" w:rsidRPr="00DA2B95">
        <w:rPr>
          <w:rFonts w:cs="Microsoft YaHei" w:hint="eastAsia"/>
          <w:sz w:val="21"/>
          <w:szCs w:val="21"/>
          <w:lang w:val="en-US" w:eastAsia="zh-CN"/>
        </w:rPr>
        <w:t>经</w:t>
      </w:r>
      <w:r w:rsidR="002D5B7A" w:rsidRPr="00DA2B95">
        <w:rPr>
          <w:rFonts w:cs="Arial"/>
          <w:sz w:val="21"/>
          <w:szCs w:val="21"/>
          <w:lang w:val="en-US" w:eastAsia="zh-CN"/>
        </w:rPr>
        <w:t>修订提案</w:t>
      </w:r>
      <w:r w:rsidRPr="00DA2B95">
        <w:rPr>
          <w:rFonts w:cs="Arial"/>
          <w:sz w:val="21"/>
          <w:szCs w:val="21"/>
          <w:lang w:val="en-US" w:eastAsia="zh-CN"/>
        </w:rPr>
        <w:t>提出任何关切；</w:t>
      </w:r>
    </w:p>
    <w:p w14:paraId="7F3B5051" w14:textId="28122FEE" w:rsidR="008F61E7" w:rsidRPr="00DA2B95" w:rsidRDefault="004D2C70" w:rsidP="001B47CD">
      <w:pPr>
        <w:pStyle w:val="ListParagraph"/>
        <w:numPr>
          <w:ilvl w:val="0"/>
          <w:numId w:val="23"/>
        </w:numPr>
        <w:spacing w:afterLines="50" w:after="120" w:line="340" w:lineRule="atLeast"/>
        <w:ind w:left="924" w:hanging="357"/>
        <w:contextualSpacing w:val="0"/>
        <w:jc w:val="both"/>
        <w:rPr>
          <w:rFonts w:cs="Arial"/>
          <w:sz w:val="21"/>
          <w:szCs w:val="21"/>
          <w:lang w:val="en-US" w:eastAsia="zh-CN"/>
        </w:rPr>
      </w:pPr>
      <w:r w:rsidRPr="00DA2B95">
        <w:rPr>
          <w:rFonts w:cs="Arial"/>
          <w:sz w:val="21"/>
          <w:szCs w:val="21"/>
          <w:lang w:val="en-US" w:eastAsia="zh-CN"/>
        </w:rPr>
        <w:t>立陶宛</w:t>
      </w:r>
      <w:r w:rsidR="00CB7A96">
        <w:rPr>
          <w:rFonts w:cs="Arial" w:hint="eastAsia"/>
          <w:sz w:val="21"/>
          <w:szCs w:val="21"/>
          <w:lang w:val="en-US" w:eastAsia="zh-CN"/>
        </w:rPr>
        <w:t>的</w:t>
      </w:r>
      <w:r w:rsidRPr="00DA2B95">
        <w:rPr>
          <w:rFonts w:cs="Arial"/>
          <w:sz w:val="21"/>
          <w:szCs w:val="21"/>
          <w:lang w:val="en-US" w:eastAsia="zh-CN"/>
        </w:rPr>
        <w:t>评论</w:t>
      </w:r>
      <w:r w:rsidR="00CB7A96">
        <w:rPr>
          <w:rFonts w:cs="Arial" w:hint="eastAsia"/>
          <w:sz w:val="21"/>
          <w:szCs w:val="21"/>
          <w:lang w:val="en-US" w:eastAsia="zh-CN"/>
        </w:rPr>
        <w:t>意见是</w:t>
      </w:r>
      <w:r w:rsidRPr="00DA2B95">
        <w:rPr>
          <w:rFonts w:cs="Arial"/>
          <w:sz w:val="21"/>
          <w:szCs w:val="21"/>
          <w:lang w:val="en-US" w:eastAsia="zh-CN"/>
        </w:rPr>
        <w:t>，</w:t>
      </w:r>
      <w:r w:rsidRPr="00DA2B95">
        <w:rPr>
          <w:rFonts w:cs="Arial"/>
          <w:color w:val="000000"/>
          <w:sz w:val="21"/>
          <w:szCs w:val="21"/>
          <w:lang w:val="en-US" w:eastAsia="zh-CN"/>
        </w:rPr>
        <w:t>立陶宛国家图书馆审查了</w:t>
      </w:r>
      <w:r w:rsidR="00DA2B95" w:rsidRPr="00DA2B95">
        <w:rPr>
          <w:rFonts w:cs="Microsoft YaHei" w:hint="eastAsia"/>
          <w:color w:val="000000"/>
          <w:sz w:val="21"/>
          <w:szCs w:val="21"/>
          <w:lang w:val="en-US" w:eastAsia="zh-CN"/>
        </w:rPr>
        <w:t>经</w:t>
      </w:r>
      <w:r w:rsidRPr="00DA2B95">
        <w:rPr>
          <w:rFonts w:cs="Arial"/>
          <w:color w:val="000000"/>
          <w:sz w:val="21"/>
          <w:szCs w:val="21"/>
          <w:lang w:val="en-US" w:eastAsia="zh-CN"/>
        </w:rPr>
        <w:t>修订提案，</w:t>
      </w:r>
      <w:r w:rsidR="005D6619" w:rsidRPr="00DA2B95">
        <w:rPr>
          <w:rFonts w:cs="Arial"/>
          <w:color w:val="000000"/>
          <w:sz w:val="21"/>
          <w:szCs w:val="21"/>
          <w:lang w:val="en-US" w:eastAsia="zh-CN"/>
        </w:rPr>
        <w:t>认为</w:t>
      </w:r>
      <w:r w:rsidR="00DA2B95" w:rsidRPr="00DA2B95">
        <w:rPr>
          <w:rFonts w:cs="Microsoft YaHei" w:hint="eastAsia"/>
          <w:color w:val="000000"/>
          <w:sz w:val="21"/>
          <w:szCs w:val="21"/>
          <w:lang w:val="en-US" w:eastAsia="zh-CN"/>
        </w:rPr>
        <w:t>经</w:t>
      </w:r>
      <w:r w:rsidR="00EA00A0" w:rsidRPr="00DA2B95">
        <w:rPr>
          <w:rFonts w:cs="Arial"/>
          <w:color w:val="000000"/>
          <w:sz w:val="21"/>
          <w:szCs w:val="21"/>
          <w:lang w:val="en-US" w:eastAsia="zh-CN"/>
        </w:rPr>
        <w:t>修订提案中</w:t>
      </w:r>
      <w:r w:rsidRPr="00DA2B95">
        <w:rPr>
          <w:rFonts w:cs="Arial"/>
          <w:color w:val="000000"/>
          <w:sz w:val="21"/>
          <w:szCs w:val="21"/>
          <w:lang w:val="en-US" w:eastAsia="zh-CN"/>
        </w:rPr>
        <w:t>提供的信息全面、适当且足够清晰；以及</w:t>
      </w:r>
    </w:p>
    <w:p w14:paraId="21852398" w14:textId="6C22545B" w:rsidR="008F61E7" w:rsidRPr="00DA2B95" w:rsidRDefault="00DA2B95" w:rsidP="001B47CD">
      <w:pPr>
        <w:pStyle w:val="ListParagraph"/>
        <w:numPr>
          <w:ilvl w:val="0"/>
          <w:numId w:val="23"/>
        </w:numPr>
        <w:spacing w:afterLines="50" w:after="120" w:line="340" w:lineRule="atLeast"/>
        <w:ind w:left="924" w:hanging="357"/>
        <w:contextualSpacing w:val="0"/>
        <w:jc w:val="both"/>
        <w:rPr>
          <w:rFonts w:cs="Arial"/>
          <w:sz w:val="21"/>
          <w:szCs w:val="21"/>
          <w:lang w:val="en-US" w:eastAsia="zh-CN"/>
        </w:rPr>
      </w:pPr>
      <w:r w:rsidRPr="00DA2B95">
        <w:rPr>
          <w:rFonts w:cs="Arial" w:hint="eastAsia"/>
          <w:sz w:val="21"/>
          <w:szCs w:val="21"/>
          <w:lang w:val="en-US" w:eastAsia="zh-CN"/>
        </w:rPr>
        <w:t>A</w:t>
      </w:r>
      <w:r w:rsidRPr="00DA2B95">
        <w:rPr>
          <w:rFonts w:cs="Arial"/>
          <w:sz w:val="21"/>
          <w:szCs w:val="21"/>
          <w:lang w:val="en-US" w:eastAsia="zh-CN"/>
        </w:rPr>
        <w:t>RIPO</w:t>
      </w:r>
      <w:r w:rsidR="009B2FD4" w:rsidRPr="009B2FD4">
        <w:rPr>
          <w:rFonts w:cs="Arial" w:hint="eastAsia"/>
          <w:sz w:val="21"/>
          <w:szCs w:val="21"/>
          <w:lang w:val="en-US" w:eastAsia="zh-CN"/>
        </w:rPr>
        <w:t>赞扬了关于以结构化方式对</w:t>
      </w:r>
      <w:r w:rsidR="009B2FD4">
        <w:rPr>
          <w:rFonts w:cs="Arial" w:hint="eastAsia"/>
          <w:sz w:val="21"/>
          <w:szCs w:val="21"/>
          <w:lang w:val="en-US" w:eastAsia="zh-CN"/>
        </w:rPr>
        <w:t>权利人角色</w:t>
      </w:r>
      <w:r w:rsidR="009B2FD4" w:rsidRPr="009B2FD4">
        <w:rPr>
          <w:rFonts w:cs="Arial" w:hint="eastAsia"/>
          <w:sz w:val="21"/>
          <w:szCs w:val="21"/>
          <w:lang w:val="en-US" w:eastAsia="zh-CN"/>
        </w:rPr>
        <w:t>和版权孤儿作品类别的信息进行分类的</w:t>
      </w:r>
      <w:r w:rsidR="00077F20">
        <w:rPr>
          <w:rFonts w:cs="Arial" w:hint="eastAsia"/>
          <w:sz w:val="21"/>
          <w:szCs w:val="21"/>
          <w:lang w:val="en-US" w:eastAsia="zh-CN"/>
        </w:rPr>
        <w:t>提案</w:t>
      </w:r>
      <w:r w:rsidR="009B2FD4" w:rsidRPr="009B2FD4">
        <w:rPr>
          <w:rFonts w:cs="Arial" w:hint="eastAsia"/>
          <w:sz w:val="21"/>
          <w:szCs w:val="21"/>
          <w:lang w:val="en-US" w:eastAsia="zh-CN"/>
        </w:rPr>
        <w:t>所取得的进展，</w:t>
      </w:r>
      <w:r w:rsidR="00FE4E0D">
        <w:rPr>
          <w:rFonts w:cs="Arial" w:hint="eastAsia"/>
          <w:sz w:val="21"/>
          <w:szCs w:val="21"/>
          <w:lang w:val="en-US" w:eastAsia="zh-CN"/>
        </w:rPr>
        <w:t>评论</w:t>
      </w:r>
      <w:r w:rsidR="009B2FD4" w:rsidRPr="009B2FD4">
        <w:rPr>
          <w:rFonts w:cs="Arial" w:hint="eastAsia"/>
          <w:sz w:val="21"/>
          <w:szCs w:val="21"/>
          <w:lang w:val="en-US" w:eastAsia="zh-CN"/>
        </w:rPr>
        <w:t>表示愿意建设性地参与</w:t>
      </w:r>
      <w:r w:rsidR="00FE4E0D">
        <w:rPr>
          <w:rFonts w:cs="Arial" w:hint="eastAsia"/>
          <w:sz w:val="21"/>
          <w:szCs w:val="21"/>
          <w:lang w:val="en-US" w:eastAsia="zh-CN"/>
        </w:rPr>
        <w:t>，</w:t>
      </w:r>
      <w:r w:rsidR="004D2C70" w:rsidRPr="00DA2B95">
        <w:rPr>
          <w:rFonts w:cs="Arial"/>
          <w:sz w:val="21"/>
          <w:szCs w:val="21"/>
          <w:lang w:val="en-US" w:eastAsia="zh-CN"/>
        </w:rPr>
        <w:t>并鼓励其成员国做出建设性贡献。最近，ARIPO通过了《</w:t>
      </w:r>
      <w:r w:rsidRPr="00DA2B95">
        <w:rPr>
          <w:rFonts w:cs="Microsoft YaHei" w:hint="eastAsia"/>
          <w:sz w:val="21"/>
          <w:szCs w:val="21"/>
          <w:lang w:val="en-US" w:eastAsia="zh-CN"/>
        </w:rPr>
        <w:t>关于</w:t>
      </w:r>
      <w:r w:rsidR="004D2C70" w:rsidRPr="00DA2B95">
        <w:rPr>
          <w:rFonts w:cs="Arial"/>
          <w:sz w:val="21"/>
          <w:szCs w:val="21"/>
          <w:lang w:val="en-US" w:eastAsia="zh-CN"/>
        </w:rPr>
        <w:t>版权及相关权自愿登记</w:t>
      </w:r>
      <w:r w:rsidRPr="00DA2B95">
        <w:rPr>
          <w:rFonts w:cs="Microsoft YaHei" w:hint="eastAsia"/>
          <w:sz w:val="21"/>
          <w:szCs w:val="21"/>
          <w:lang w:val="en-US" w:eastAsia="zh-CN"/>
        </w:rPr>
        <w:t>的</w:t>
      </w:r>
      <w:r w:rsidR="004D2C70" w:rsidRPr="00DA2B95">
        <w:rPr>
          <w:rFonts w:cs="Arial"/>
          <w:sz w:val="21"/>
          <w:szCs w:val="21"/>
          <w:lang w:val="en-US" w:eastAsia="zh-CN"/>
        </w:rPr>
        <w:t>坎帕拉议定书》</w:t>
      </w:r>
      <w:r w:rsidR="002D5B7A" w:rsidRPr="00DA2B95">
        <w:rPr>
          <w:rFonts w:cs="Arial"/>
          <w:sz w:val="21"/>
          <w:szCs w:val="21"/>
          <w:lang w:val="en-US" w:eastAsia="zh-CN"/>
        </w:rPr>
        <w:t>，</w:t>
      </w:r>
      <w:r w:rsidR="004D2C70" w:rsidRPr="00DA2B95">
        <w:rPr>
          <w:rFonts w:cs="Arial"/>
          <w:sz w:val="21"/>
          <w:szCs w:val="21"/>
          <w:lang w:val="en-US" w:eastAsia="zh-CN"/>
        </w:rPr>
        <w:t>目前</w:t>
      </w:r>
      <w:r w:rsidR="002D5B7A" w:rsidRPr="00DA2B95">
        <w:rPr>
          <w:rFonts w:cs="Arial"/>
          <w:sz w:val="21"/>
          <w:szCs w:val="21"/>
          <w:lang w:val="en-US" w:eastAsia="zh-CN"/>
        </w:rPr>
        <w:t>有</w:t>
      </w:r>
      <w:r w:rsidR="004D2C70" w:rsidRPr="00DA2B95">
        <w:rPr>
          <w:rFonts w:cs="Arial"/>
          <w:sz w:val="21"/>
          <w:szCs w:val="21"/>
          <w:lang w:val="en-US" w:eastAsia="zh-CN"/>
        </w:rPr>
        <w:t>12个签署国。</w:t>
      </w:r>
      <w:r w:rsidRPr="00DA2B95">
        <w:rPr>
          <w:rFonts w:cs="Arial"/>
          <w:sz w:val="21"/>
          <w:szCs w:val="21"/>
          <w:lang w:val="en-US" w:eastAsia="zh-CN"/>
        </w:rPr>
        <w:t>《议定书》</w:t>
      </w:r>
      <w:r w:rsidRPr="00DA2B95">
        <w:rPr>
          <w:rFonts w:cs="Microsoft YaHei" w:hint="eastAsia"/>
          <w:sz w:val="21"/>
          <w:szCs w:val="21"/>
          <w:lang w:val="en-US" w:eastAsia="zh-CN"/>
        </w:rPr>
        <w:t>将在</w:t>
      </w:r>
      <w:r w:rsidR="004D2C70" w:rsidRPr="00DA2B95">
        <w:rPr>
          <w:rFonts w:cs="Arial"/>
          <w:sz w:val="21"/>
          <w:szCs w:val="21"/>
          <w:lang w:val="en-US" w:eastAsia="zh-CN"/>
        </w:rPr>
        <w:t>ARIPO总干事收到五份批准书/加入书</w:t>
      </w:r>
      <w:r w:rsidRPr="00DA2B95">
        <w:rPr>
          <w:rFonts w:cs="Microsoft YaHei" w:hint="eastAsia"/>
          <w:sz w:val="21"/>
          <w:szCs w:val="21"/>
          <w:lang w:val="en-US" w:eastAsia="zh-CN"/>
        </w:rPr>
        <w:t>后</w:t>
      </w:r>
      <w:r w:rsidR="004D2C70" w:rsidRPr="00DA2B95">
        <w:rPr>
          <w:rFonts w:cs="Arial"/>
          <w:sz w:val="21"/>
          <w:szCs w:val="21"/>
          <w:lang w:val="en-US" w:eastAsia="zh-CN"/>
        </w:rPr>
        <w:t>生效。一旦议定书生效，</w:t>
      </w:r>
      <w:r w:rsidR="00E74252">
        <w:rPr>
          <w:rFonts w:cs="Arial" w:hint="eastAsia"/>
          <w:sz w:val="21"/>
          <w:szCs w:val="21"/>
          <w:lang w:val="en-US" w:eastAsia="zh-CN"/>
        </w:rPr>
        <w:t>随即</w:t>
      </w:r>
      <w:r w:rsidR="002D5B7A" w:rsidRPr="00DA2B95">
        <w:rPr>
          <w:rFonts w:cs="Arial"/>
          <w:sz w:val="21"/>
          <w:szCs w:val="21"/>
          <w:lang w:val="en-US" w:eastAsia="zh-CN"/>
        </w:rPr>
        <w:t>将调查</w:t>
      </w:r>
      <w:r w:rsidR="004D2C70" w:rsidRPr="00DA2B95">
        <w:rPr>
          <w:rFonts w:cs="Arial"/>
          <w:sz w:val="21"/>
          <w:szCs w:val="21"/>
          <w:lang w:val="en-US" w:eastAsia="zh-CN"/>
        </w:rPr>
        <w:t>利用</w:t>
      </w:r>
      <w:r w:rsidR="005D6619" w:rsidRPr="00DA2B95">
        <w:rPr>
          <w:rFonts w:cs="Arial"/>
          <w:sz w:val="21"/>
          <w:szCs w:val="21"/>
          <w:lang w:val="en-US" w:eastAsia="zh-CN"/>
        </w:rPr>
        <w:t>产权组织</w:t>
      </w:r>
      <w:r w:rsidR="002D5B7A" w:rsidRPr="00DA2B95">
        <w:rPr>
          <w:rFonts w:cs="Arial"/>
          <w:sz w:val="21"/>
          <w:szCs w:val="21"/>
          <w:lang w:val="en-US" w:eastAsia="zh-CN"/>
        </w:rPr>
        <w:t>倡议的</w:t>
      </w:r>
      <w:r w:rsidR="00EC23BF" w:rsidRPr="00DA2B95">
        <w:rPr>
          <w:rFonts w:cs="Arial"/>
          <w:sz w:val="21"/>
          <w:szCs w:val="21"/>
          <w:lang w:val="en-US" w:eastAsia="zh-CN"/>
        </w:rPr>
        <w:t>可能性</w:t>
      </w:r>
      <w:r w:rsidR="004D2C70" w:rsidRPr="00DA2B95">
        <w:rPr>
          <w:rFonts w:cs="Arial"/>
          <w:sz w:val="21"/>
          <w:szCs w:val="21"/>
          <w:lang w:val="en-US" w:eastAsia="zh-CN"/>
        </w:rPr>
        <w:t>。</w:t>
      </w:r>
    </w:p>
    <w:p w14:paraId="79CD4E8D" w14:textId="1654CEBF" w:rsidR="008F61E7" w:rsidRPr="00DA2B95" w:rsidRDefault="004D2C70" w:rsidP="00DF757C">
      <w:pPr>
        <w:overflowPunct w:val="0"/>
        <w:spacing w:afterLines="50" w:after="120" w:line="340" w:lineRule="atLeast"/>
        <w:jc w:val="both"/>
        <w:rPr>
          <w:rFonts w:ascii="SimSun" w:hAnsi="SimSun"/>
          <w:sz w:val="21"/>
          <w:szCs w:val="21"/>
        </w:rPr>
      </w:pPr>
      <w:r w:rsidRPr="00DA2B95">
        <w:rPr>
          <w:rFonts w:ascii="SimSun" w:hAnsi="SimSun"/>
          <w:sz w:val="21"/>
          <w:szCs w:val="21"/>
        </w:rPr>
        <w:fldChar w:fldCharType="begin"/>
      </w:r>
      <w:r w:rsidRPr="00DA2B95">
        <w:rPr>
          <w:rFonts w:ascii="SimSun" w:hAnsi="SimSun"/>
          <w:sz w:val="21"/>
          <w:szCs w:val="21"/>
        </w:rPr>
        <w:instrText xml:space="preserve"> AUTONUM  </w:instrText>
      </w:r>
      <w:r w:rsidRPr="00DA2B95">
        <w:rPr>
          <w:rFonts w:ascii="SimSun" w:hAnsi="SimSun"/>
          <w:sz w:val="21"/>
          <w:szCs w:val="21"/>
        </w:rPr>
        <w:fldChar w:fldCharType="end"/>
      </w:r>
      <w:r w:rsidRPr="00DA2B95">
        <w:rPr>
          <w:rFonts w:ascii="SimSun" w:hAnsi="SimSun"/>
          <w:sz w:val="21"/>
          <w:szCs w:val="21"/>
        </w:rPr>
        <w:tab/>
      </w:r>
      <w:r w:rsidR="002C017F" w:rsidRPr="00DA2B95">
        <w:rPr>
          <w:rFonts w:ascii="SimSun" w:hAnsi="SimSun"/>
          <w:sz w:val="21"/>
          <w:szCs w:val="21"/>
        </w:rPr>
        <w:t>四</w:t>
      </w:r>
      <w:r w:rsidR="0092238D">
        <w:rPr>
          <w:rFonts w:ascii="SimSun" w:hAnsi="SimSun" w:hint="eastAsia"/>
          <w:sz w:val="21"/>
          <w:szCs w:val="21"/>
        </w:rPr>
        <w:t>个</w:t>
      </w:r>
      <w:r w:rsidR="002C017F" w:rsidRPr="00DA2B95">
        <w:rPr>
          <w:rFonts w:ascii="SimSun" w:hAnsi="SimSun"/>
          <w:sz w:val="21"/>
          <w:szCs w:val="21"/>
        </w:rPr>
        <w:t>答复</w:t>
      </w:r>
      <w:r w:rsidR="0092238D">
        <w:rPr>
          <w:rFonts w:ascii="SimSun" w:hAnsi="SimSun" w:hint="eastAsia"/>
          <w:sz w:val="21"/>
          <w:szCs w:val="21"/>
        </w:rPr>
        <w:t>方</w:t>
      </w:r>
      <w:r w:rsidRPr="00DA2B95">
        <w:rPr>
          <w:rFonts w:ascii="SimSun" w:hAnsi="SimSun"/>
          <w:sz w:val="21"/>
          <w:szCs w:val="21"/>
        </w:rPr>
        <w:t>（墨西哥、联合王国、美利坚合众国和DDEX）</w:t>
      </w:r>
      <w:r w:rsidR="002C017F" w:rsidRPr="00DA2B95">
        <w:rPr>
          <w:rFonts w:ascii="SimSun" w:hAnsi="SimSun"/>
          <w:sz w:val="21"/>
          <w:szCs w:val="21"/>
        </w:rPr>
        <w:t>提出了</w:t>
      </w:r>
      <w:r w:rsidR="00EC23BF" w:rsidRPr="00DA2B95">
        <w:rPr>
          <w:rFonts w:ascii="SimSun" w:hAnsi="SimSun"/>
          <w:sz w:val="21"/>
          <w:szCs w:val="21"/>
        </w:rPr>
        <w:t>若干</w:t>
      </w:r>
      <w:r w:rsidR="002C017F" w:rsidRPr="00DA2B95">
        <w:rPr>
          <w:rFonts w:ascii="SimSun" w:hAnsi="SimSun"/>
          <w:sz w:val="21"/>
          <w:szCs w:val="21"/>
        </w:rPr>
        <w:t>建议</w:t>
      </w:r>
      <w:r w:rsidRPr="00DA2B95">
        <w:rPr>
          <w:rFonts w:ascii="SimSun" w:hAnsi="SimSun"/>
          <w:sz w:val="21"/>
          <w:szCs w:val="21"/>
        </w:rPr>
        <w:t>和</w:t>
      </w:r>
      <w:r w:rsidR="002C017F" w:rsidRPr="00DA2B95">
        <w:rPr>
          <w:rFonts w:ascii="SimSun" w:hAnsi="SimSun"/>
          <w:sz w:val="21"/>
          <w:szCs w:val="21"/>
        </w:rPr>
        <w:t>问题</w:t>
      </w:r>
      <w:r w:rsidR="009D6560" w:rsidRPr="00DA2B95">
        <w:rPr>
          <w:rFonts w:ascii="SimSun" w:hAnsi="SimSun"/>
          <w:sz w:val="21"/>
          <w:szCs w:val="21"/>
        </w:rPr>
        <w:t>。答复摘要</w:t>
      </w:r>
      <w:r w:rsidR="002C017F" w:rsidRPr="00DA2B95">
        <w:rPr>
          <w:rFonts w:ascii="SimSun" w:hAnsi="SimSun"/>
          <w:sz w:val="21"/>
          <w:szCs w:val="21"/>
        </w:rPr>
        <w:t>如</w:t>
      </w:r>
      <w:r w:rsidR="000C16EC">
        <w:rPr>
          <w:rFonts w:ascii="SimSun" w:hAnsi="SimSun" w:hint="cs"/>
          <w:sz w:val="21"/>
          <w:szCs w:val="21"/>
        </w:rPr>
        <w:t>‍</w:t>
      </w:r>
      <w:r w:rsidR="002C017F" w:rsidRPr="00DA2B95">
        <w:rPr>
          <w:rFonts w:ascii="SimSun" w:hAnsi="SimSun"/>
          <w:sz w:val="21"/>
          <w:szCs w:val="21"/>
        </w:rPr>
        <w:t>下</w:t>
      </w:r>
      <w:r w:rsidR="007A0A95">
        <w:rPr>
          <w:rFonts w:ascii="SimSun" w:hAnsi="SimSun" w:hint="eastAsia"/>
          <w:sz w:val="21"/>
          <w:szCs w:val="21"/>
        </w:rPr>
        <w:t>：</w:t>
      </w:r>
    </w:p>
    <w:p w14:paraId="544B643E" w14:textId="45DB2BD7" w:rsidR="008F61E7" w:rsidRPr="00DA2B95" w:rsidRDefault="004D2C70" w:rsidP="001B47CD">
      <w:pPr>
        <w:pStyle w:val="ListParagraph"/>
        <w:numPr>
          <w:ilvl w:val="0"/>
          <w:numId w:val="27"/>
        </w:numPr>
        <w:spacing w:afterLines="50" w:after="120" w:line="340" w:lineRule="atLeast"/>
        <w:ind w:left="924" w:hanging="357"/>
        <w:contextualSpacing w:val="0"/>
        <w:rPr>
          <w:rFonts w:cs="Arial"/>
          <w:sz w:val="21"/>
          <w:szCs w:val="21"/>
          <w:lang w:val="en-US" w:eastAsia="zh-CN"/>
        </w:rPr>
      </w:pPr>
      <w:r w:rsidRPr="00DA2B95">
        <w:rPr>
          <w:rFonts w:cs="Arial"/>
          <w:sz w:val="21"/>
          <w:szCs w:val="21"/>
          <w:lang w:val="en-US" w:eastAsia="zh-CN"/>
        </w:rPr>
        <w:t>墨西哥</w:t>
      </w:r>
      <w:r w:rsidR="0012040E" w:rsidRPr="00DA2B95">
        <w:rPr>
          <w:rFonts w:cs="Arial"/>
          <w:sz w:val="21"/>
          <w:szCs w:val="21"/>
          <w:lang w:val="en-US" w:eastAsia="zh-CN"/>
        </w:rPr>
        <w:t>总体上支持通函中反映的</w:t>
      </w:r>
      <w:r w:rsidR="00A267CA">
        <w:rPr>
          <w:rFonts w:cs="Arial" w:hint="eastAsia"/>
          <w:sz w:val="21"/>
          <w:szCs w:val="21"/>
          <w:lang w:val="en-US" w:eastAsia="zh-CN"/>
        </w:rPr>
        <w:t>各项</w:t>
      </w:r>
      <w:r w:rsidR="0012040E" w:rsidRPr="00DA2B95">
        <w:rPr>
          <w:rFonts w:cs="Arial"/>
          <w:sz w:val="21"/>
          <w:szCs w:val="21"/>
          <w:lang w:val="en-US" w:eastAsia="zh-CN"/>
        </w:rPr>
        <w:t>建议，并建议在作品类别中增加一个名为</w:t>
      </w:r>
      <w:r w:rsidR="00A267CA">
        <w:rPr>
          <w:rFonts w:cs="Arial" w:hint="eastAsia"/>
          <w:sz w:val="21"/>
          <w:szCs w:val="21"/>
          <w:lang w:val="en-US" w:eastAsia="zh-CN"/>
        </w:rPr>
        <w:t>“</w:t>
      </w:r>
      <w:r w:rsidR="0012040E" w:rsidRPr="00DA2B95">
        <w:rPr>
          <w:rFonts w:cs="Arial"/>
          <w:sz w:val="21"/>
          <w:szCs w:val="21"/>
          <w:lang w:val="en-US" w:eastAsia="zh-CN"/>
        </w:rPr>
        <w:t>田野录音</w:t>
      </w:r>
      <w:r w:rsidR="000C16EC">
        <w:rPr>
          <w:rFonts w:cs="Arial" w:hint="eastAsia"/>
          <w:sz w:val="21"/>
          <w:szCs w:val="21"/>
          <w:lang w:val="en-US" w:eastAsia="zh-CN"/>
        </w:rPr>
        <w:t>”</w:t>
      </w:r>
      <w:r w:rsidR="0012040E" w:rsidRPr="00DA2B95">
        <w:rPr>
          <w:rFonts w:cs="Arial"/>
          <w:sz w:val="21"/>
          <w:szCs w:val="21"/>
          <w:lang w:val="en-US" w:eastAsia="zh-CN"/>
        </w:rPr>
        <w:t>的类别</w:t>
      </w:r>
      <w:r w:rsidR="000316E9">
        <w:rPr>
          <w:rFonts w:cs="Arial" w:hint="eastAsia"/>
          <w:sz w:val="21"/>
          <w:szCs w:val="21"/>
          <w:lang w:val="en-US" w:eastAsia="zh-CN"/>
        </w:rPr>
        <w:t>（</w:t>
      </w:r>
      <w:r w:rsidR="0012040E" w:rsidRPr="00DA2B95">
        <w:rPr>
          <w:rFonts w:cs="Arial"/>
          <w:sz w:val="21"/>
          <w:szCs w:val="21"/>
          <w:lang w:val="en-US" w:eastAsia="zh-CN"/>
        </w:rPr>
        <w:t>即在录音</w:t>
      </w:r>
      <w:r w:rsidR="00A267CA">
        <w:rPr>
          <w:rFonts w:cs="Arial" w:hint="eastAsia"/>
          <w:sz w:val="21"/>
          <w:szCs w:val="21"/>
          <w:lang w:val="en-US" w:eastAsia="zh-CN"/>
        </w:rPr>
        <w:t>室之</w:t>
      </w:r>
      <w:r w:rsidR="0012040E" w:rsidRPr="00DA2B95">
        <w:rPr>
          <w:rFonts w:cs="Arial"/>
          <w:sz w:val="21"/>
          <w:szCs w:val="21"/>
          <w:lang w:val="en-US" w:eastAsia="zh-CN"/>
        </w:rPr>
        <w:t>外录制的录音</w:t>
      </w:r>
      <w:r w:rsidR="000316E9">
        <w:rPr>
          <w:rFonts w:cs="Arial" w:hint="eastAsia"/>
          <w:sz w:val="21"/>
          <w:szCs w:val="21"/>
          <w:lang w:val="en-US" w:eastAsia="zh-CN"/>
        </w:rPr>
        <w:t>）</w:t>
      </w:r>
      <w:r w:rsidR="0012040E" w:rsidRPr="00DA2B95">
        <w:rPr>
          <w:rFonts w:cs="Arial"/>
          <w:sz w:val="21"/>
          <w:szCs w:val="21"/>
          <w:lang w:val="en-US" w:eastAsia="zh-CN"/>
        </w:rPr>
        <w:t>，</w:t>
      </w:r>
      <w:r w:rsidR="00415368">
        <w:rPr>
          <w:rFonts w:cs="Arial" w:hint="eastAsia"/>
          <w:sz w:val="21"/>
          <w:szCs w:val="21"/>
          <w:lang w:val="en-US" w:eastAsia="zh-CN"/>
        </w:rPr>
        <w:t>专门针</w:t>
      </w:r>
      <w:r w:rsidR="00246FFB">
        <w:rPr>
          <w:rFonts w:cs="Arial" w:hint="eastAsia"/>
          <w:sz w:val="21"/>
          <w:szCs w:val="21"/>
          <w:lang w:val="en-US" w:eastAsia="zh-CN"/>
        </w:rPr>
        <w:t>对</w:t>
      </w:r>
      <w:r w:rsidR="0012040E" w:rsidRPr="00DA2B95">
        <w:rPr>
          <w:rFonts w:cs="Arial"/>
          <w:sz w:val="21"/>
          <w:szCs w:val="21"/>
          <w:lang w:val="en-US" w:eastAsia="zh-CN"/>
        </w:rPr>
        <w:t>墨西哥土著人民的传统歌曲、</w:t>
      </w:r>
      <w:r w:rsidR="00A267CA">
        <w:rPr>
          <w:rFonts w:cs="Arial" w:hint="eastAsia"/>
          <w:sz w:val="21"/>
          <w:szCs w:val="21"/>
          <w:lang w:val="en-US" w:eastAsia="zh-CN"/>
        </w:rPr>
        <w:t>民间</w:t>
      </w:r>
      <w:r w:rsidR="0012040E" w:rsidRPr="00DA2B95">
        <w:rPr>
          <w:rFonts w:cs="Arial"/>
          <w:sz w:val="21"/>
          <w:szCs w:val="21"/>
          <w:lang w:val="en-US" w:eastAsia="zh-CN"/>
        </w:rPr>
        <w:t>故事</w:t>
      </w:r>
      <w:r w:rsidR="00246FFB">
        <w:rPr>
          <w:rFonts w:cs="Arial" w:hint="eastAsia"/>
          <w:sz w:val="21"/>
          <w:szCs w:val="21"/>
          <w:lang w:val="en-US" w:eastAsia="zh-CN"/>
        </w:rPr>
        <w:t>及</w:t>
      </w:r>
      <w:r w:rsidR="0012040E" w:rsidRPr="00DA2B95">
        <w:rPr>
          <w:rFonts w:cs="Arial"/>
          <w:sz w:val="21"/>
          <w:szCs w:val="21"/>
          <w:lang w:val="en-US" w:eastAsia="zh-CN"/>
        </w:rPr>
        <w:t>其他作品</w:t>
      </w:r>
      <w:r w:rsidR="00246FFB">
        <w:rPr>
          <w:rFonts w:cs="Arial" w:hint="eastAsia"/>
          <w:sz w:val="21"/>
          <w:szCs w:val="21"/>
          <w:lang w:val="en-US" w:eastAsia="zh-CN"/>
        </w:rPr>
        <w:t>的录制</w:t>
      </w:r>
      <w:r w:rsidR="009D6560" w:rsidRPr="00DA2B95" w:rsidDel="009D6560">
        <w:rPr>
          <w:rFonts w:cs="Arial"/>
          <w:sz w:val="21"/>
          <w:szCs w:val="21"/>
          <w:lang w:val="en-US" w:eastAsia="zh-CN"/>
        </w:rPr>
        <w:t>。</w:t>
      </w:r>
    </w:p>
    <w:bookmarkEnd w:id="1"/>
    <w:p w14:paraId="312CC651" w14:textId="17885583" w:rsidR="008F61E7" w:rsidRPr="00DA2B95" w:rsidRDefault="004D2C70" w:rsidP="001B47CD">
      <w:pPr>
        <w:pStyle w:val="ListParagraph"/>
        <w:numPr>
          <w:ilvl w:val="0"/>
          <w:numId w:val="27"/>
        </w:numPr>
        <w:spacing w:afterLines="50" w:after="120" w:line="340" w:lineRule="atLeast"/>
        <w:ind w:left="924" w:hanging="357"/>
        <w:contextualSpacing w:val="0"/>
        <w:rPr>
          <w:rFonts w:cs="Arial"/>
          <w:sz w:val="21"/>
          <w:szCs w:val="21"/>
          <w:lang w:val="en-US" w:eastAsia="zh-CN"/>
        </w:rPr>
      </w:pPr>
      <w:r w:rsidRPr="00DA2B95">
        <w:rPr>
          <w:rFonts w:cs="Arial"/>
          <w:sz w:val="21"/>
          <w:szCs w:val="21"/>
          <w:lang w:val="en-US" w:eastAsia="zh-CN"/>
        </w:rPr>
        <w:t>联合王国</w:t>
      </w:r>
      <w:r w:rsidR="00310311" w:rsidRPr="00DA2B95">
        <w:rPr>
          <w:rFonts w:cs="Arial"/>
          <w:sz w:val="21"/>
          <w:szCs w:val="21"/>
          <w:lang w:val="en-US" w:eastAsia="zh-CN"/>
        </w:rPr>
        <w:t>认为，该提案</w:t>
      </w:r>
      <w:r w:rsidR="00ED74BE" w:rsidRPr="00DA2B95">
        <w:rPr>
          <w:rFonts w:cs="Arial"/>
          <w:sz w:val="21"/>
          <w:szCs w:val="21"/>
          <w:lang w:val="en-US" w:eastAsia="zh-CN"/>
        </w:rPr>
        <w:t>将国际标准作为权利人</w:t>
      </w:r>
      <w:r w:rsidR="00ED74BE">
        <w:rPr>
          <w:rFonts w:cs="Arial" w:hint="eastAsia"/>
          <w:sz w:val="21"/>
          <w:szCs w:val="21"/>
          <w:lang w:val="en-US" w:eastAsia="zh-CN"/>
        </w:rPr>
        <w:t>角色</w:t>
      </w:r>
      <w:r w:rsidR="00ED74BE" w:rsidRPr="00DA2B95">
        <w:rPr>
          <w:rFonts w:cs="Arial"/>
          <w:sz w:val="21"/>
          <w:szCs w:val="21"/>
          <w:lang w:val="en-US" w:eastAsia="zh-CN"/>
        </w:rPr>
        <w:t>和</w:t>
      </w:r>
      <w:r w:rsidR="00ED74BE">
        <w:rPr>
          <w:rFonts w:cs="Arial" w:hint="eastAsia"/>
          <w:sz w:val="21"/>
          <w:szCs w:val="21"/>
          <w:lang w:val="en-US" w:eastAsia="zh-CN"/>
        </w:rPr>
        <w:t>作品</w:t>
      </w:r>
      <w:r w:rsidR="00ED74BE" w:rsidRPr="00DA2B95">
        <w:rPr>
          <w:rFonts w:cs="Arial"/>
          <w:sz w:val="21"/>
          <w:szCs w:val="21"/>
          <w:lang w:val="en-US" w:eastAsia="zh-CN"/>
        </w:rPr>
        <w:t>类别的基础</w:t>
      </w:r>
      <w:r w:rsidR="00ED74BE">
        <w:rPr>
          <w:rFonts w:cs="Arial" w:hint="eastAsia"/>
          <w:sz w:val="21"/>
          <w:szCs w:val="21"/>
          <w:lang w:val="en-US" w:eastAsia="zh-CN"/>
        </w:rPr>
        <w:t>，</w:t>
      </w:r>
      <w:r w:rsidR="00310311" w:rsidRPr="00DA2B95">
        <w:rPr>
          <w:rFonts w:cs="Arial"/>
          <w:sz w:val="21"/>
          <w:szCs w:val="21"/>
          <w:lang w:val="en-US" w:eastAsia="zh-CN"/>
        </w:rPr>
        <w:t>明智地利用了最佳做法。它建议</w:t>
      </w:r>
      <w:r w:rsidR="00ED74BE">
        <w:rPr>
          <w:rFonts w:cs="Arial" w:hint="eastAsia"/>
          <w:sz w:val="21"/>
          <w:szCs w:val="21"/>
          <w:lang w:val="en-US" w:eastAsia="zh-CN"/>
        </w:rPr>
        <w:t>增加</w:t>
      </w:r>
      <w:r w:rsidR="0088011E">
        <w:rPr>
          <w:rFonts w:cs="Arial" w:hint="eastAsia"/>
          <w:sz w:val="21"/>
          <w:szCs w:val="21"/>
          <w:lang w:val="en-US" w:eastAsia="zh-CN"/>
        </w:rPr>
        <w:t>可用于</w:t>
      </w:r>
      <w:bookmarkStart w:id="2" w:name="_Hlk151038784"/>
      <w:r w:rsidR="0088011E" w:rsidRPr="00DA2B95">
        <w:rPr>
          <w:rFonts w:cs="Arial"/>
          <w:sz w:val="21"/>
          <w:szCs w:val="21"/>
          <w:lang w:val="en-US" w:eastAsia="zh-CN"/>
        </w:rPr>
        <w:t>计算机程序/软件</w:t>
      </w:r>
      <w:bookmarkEnd w:id="2"/>
      <w:r w:rsidR="0088011E">
        <w:rPr>
          <w:rFonts w:cs="Arial" w:hint="eastAsia"/>
          <w:sz w:val="21"/>
          <w:szCs w:val="21"/>
          <w:lang w:val="en-US" w:eastAsia="zh-CN"/>
        </w:rPr>
        <w:t>的</w:t>
      </w:r>
      <w:r w:rsidR="00ED74BE">
        <w:rPr>
          <w:rFonts w:cs="Arial" w:hint="eastAsia"/>
          <w:sz w:val="21"/>
          <w:szCs w:val="21"/>
          <w:lang w:val="en-US" w:eastAsia="zh-CN"/>
        </w:rPr>
        <w:t>作品</w:t>
      </w:r>
      <w:r w:rsidR="00ED74BE" w:rsidRPr="00DA2B95">
        <w:rPr>
          <w:rFonts w:cs="Arial"/>
          <w:sz w:val="21"/>
          <w:szCs w:val="21"/>
          <w:lang w:val="en-US" w:eastAsia="zh-CN"/>
        </w:rPr>
        <w:t>子类别</w:t>
      </w:r>
      <w:r w:rsidR="0088011E">
        <w:rPr>
          <w:rFonts w:cs="Arial" w:hint="eastAsia"/>
          <w:sz w:val="21"/>
          <w:szCs w:val="21"/>
          <w:lang w:val="en-US" w:eastAsia="zh-CN"/>
        </w:rPr>
        <w:t>数量</w:t>
      </w:r>
      <w:r w:rsidR="00310311" w:rsidRPr="00DA2B95">
        <w:rPr>
          <w:rFonts w:cs="Arial"/>
          <w:sz w:val="21"/>
          <w:szCs w:val="21"/>
          <w:lang w:val="en-US" w:eastAsia="zh-CN"/>
        </w:rPr>
        <w:t>，因为</w:t>
      </w:r>
      <w:r w:rsidR="00ED74BE" w:rsidRPr="00ED74BE">
        <w:rPr>
          <w:rFonts w:cs="Arial"/>
          <w:sz w:val="21"/>
          <w:szCs w:val="21"/>
          <w:lang w:val="en-US" w:eastAsia="zh-CN"/>
        </w:rPr>
        <w:t>计算机程序/软件</w:t>
      </w:r>
      <w:r w:rsidR="00ED74BE">
        <w:rPr>
          <w:rFonts w:cs="Arial" w:hint="eastAsia"/>
          <w:sz w:val="21"/>
          <w:szCs w:val="21"/>
          <w:lang w:val="en-US" w:eastAsia="zh-CN"/>
        </w:rPr>
        <w:t>仅由</w:t>
      </w:r>
      <w:r w:rsidR="00310311" w:rsidRPr="00DA2B95">
        <w:rPr>
          <w:rFonts w:cs="Arial"/>
          <w:sz w:val="21"/>
          <w:szCs w:val="21"/>
          <w:lang w:val="en-US" w:eastAsia="zh-CN"/>
        </w:rPr>
        <w:t>一个</w:t>
      </w:r>
      <w:r w:rsidR="00ED74BE">
        <w:rPr>
          <w:rFonts w:cs="Arial" w:hint="eastAsia"/>
          <w:sz w:val="21"/>
          <w:szCs w:val="21"/>
          <w:lang w:val="en-US" w:eastAsia="zh-CN"/>
        </w:rPr>
        <w:t>作品总</w:t>
      </w:r>
      <w:r w:rsidR="003D17B4">
        <w:rPr>
          <w:rFonts w:cs="Arial" w:hint="eastAsia"/>
          <w:sz w:val="21"/>
          <w:szCs w:val="21"/>
          <w:lang w:val="en-US" w:eastAsia="zh-CN"/>
        </w:rPr>
        <w:t>体</w:t>
      </w:r>
      <w:r w:rsidR="00310311" w:rsidRPr="00DA2B95">
        <w:rPr>
          <w:rFonts w:cs="Arial"/>
          <w:sz w:val="21"/>
          <w:szCs w:val="21"/>
          <w:lang w:val="en-US" w:eastAsia="zh-CN"/>
        </w:rPr>
        <w:t>类别</w:t>
      </w:r>
      <w:proofErr w:type="gramStart"/>
      <w:r w:rsidR="00310311" w:rsidRPr="00DA2B95">
        <w:rPr>
          <w:rFonts w:cs="Arial"/>
          <w:sz w:val="21"/>
          <w:szCs w:val="21"/>
          <w:lang w:val="en-US" w:eastAsia="zh-CN"/>
        </w:rPr>
        <w:t>（</w:t>
      </w:r>
      <w:r w:rsidR="00ED74BE">
        <w:rPr>
          <w:rFonts w:cs="Arial" w:hint="eastAsia"/>
          <w:sz w:val="21"/>
          <w:szCs w:val="21"/>
          <w:lang w:val="en-US" w:eastAsia="zh-CN"/>
        </w:rPr>
        <w:t>“</w:t>
      </w:r>
      <w:proofErr w:type="gramEnd"/>
      <w:r w:rsidR="00310311" w:rsidRPr="00DA2B95">
        <w:rPr>
          <w:rFonts w:cs="Arial"/>
          <w:sz w:val="21"/>
          <w:szCs w:val="21"/>
          <w:lang w:val="en-US" w:eastAsia="zh-CN"/>
        </w:rPr>
        <w:t>信息系统</w:t>
      </w:r>
      <w:r w:rsidR="000C16EC">
        <w:rPr>
          <w:rFonts w:cs="Arial" w:hint="eastAsia"/>
          <w:sz w:val="21"/>
          <w:szCs w:val="21"/>
          <w:lang w:val="en-US" w:eastAsia="zh-CN"/>
        </w:rPr>
        <w:t>”</w:t>
      </w:r>
      <w:r w:rsidR="00310311" w:rsidRPr="00DA2B95">
        <w:rPr>
          <w:rFonts w:cs="Arial"/>
          <w:sz w:val="21"/>
          <w:szCs w:val="21"/>
          <w:lang w:val="en-US" w:eastAsia="zh-CN"/>
        </w:rPr>
        <w:t>）</w:t>
      </w:r>
      <w:r w:rsidR="00ED74BE">
        <w:rPr>
          <w:rFonts w:cs="Arial" w:hint="eastAsia"/>
          <w:sz w:val="21"/>
          <w:szCs w:val="21"/>
          <w:lang w:val="en-US" w:eastAsia="zh-CN"/>
        </w:rPr>
        <w:t>代表</w:t>
      </w:r>
      <w:r w:rsidR="00310311" w:rsidRPr="00DA2B95">
        <w:rPr>
          <w:rFonts w:cs="Arial"/>
          <w:sz w:val="21"/>
          <w:szCs w:val="21"/>
          <w:lang w:val="en-US" w:eastAsia="zh-CN"/>
        </w:rPr>
        <w:t>，可以涵盖</w:t>
      </w:r>
      <w:r w:rsidR="00E6702B">
        <w:rPr>
          <w:rFonts w:cs="Arial" w:hint="eastAsia"/>
          <w:sz w:val="21"/>
          <w:szCs w:val="21"/>
          <w:lang w:val="en-US" w:eastAsia="zh-CN"/>
        </w:rPr>
        <w:t>各种</w:t>
      </w:r>
      <w:r w:rsidR="00310311" w:rsidRPr="00DA2B95">
        <w:rPr>
          <w:rFonts w:cs="Arial"/>
          <w:sz w:val="21"/>
          <w:szCs w:val="21"/>
          <w:lang w:val="en-US" w:eastAsia="zh-CN"/>
        </w:rPr>
        <w:t>不同的应用。它还建议开发更多类别以涵盖非</w:t>
      </w:r>
      <w:r w:rsidR="009D53B8">
        <w:rPr>
          <w:rFonts w:cs="Arial" w:hint="eastAsia"/>
          <w:sz w:val="21"/>
          <w:szCs w:val="21"/>
          <w:lang w:val="en-US" w:eastAsia="zh-CN"/>
        </w:rPr>
        <w:t>专业</w:t>
      </w:r>
      <w:r w:rsidR="00310311" w:rsidRPr="00DA2B95">
        <w:rPr>
          <w:rFonts w:cs="Arial"/>
          <w:sz w:val="21"/>
          <w:szCs w:val="21"/>
          <w:lang w:val="en-US" w:eastAsia="zh-CN"/>
        </w:rPr>
        <w:t>权利人</w:t>
      </w:r>
      <w:r w:rsidR="009D53B8">
        <w:rPr>
          <w:rFonts w:cs="Arial" w:hint="eastAsia"/>
          <w:sz w:val="21"/>
          <w:szCs w:val="21"/>
          <w:lang w:val="en-US" w:eastAsia="zh-CN"/>
        </w:rPr>
        <w:t>和作品</w:t>
      </w:r>
      <w:r w:rsidR="003F0731">
        <w:rPr>
          <w:rFonts w:cs="Arial" w:hint="eastAsia"/>
          <w:sz w:val="21"/>
          <w:szCs w:val="21"/>
          <w:lang w:val="en-US" w:eastAsia="zh-CN"/>
        </w:rPr>
        <w:t>，</w:t>
      </w:r>
      <w:r w:rsidR="003F0731" w:rsidRPr="00DA2B95">
        <w:rPr>
          <w:rFonts w:cs="Arial"/>
          <w:sz w:val="21"/>
          <w:szCs w:val="21"/>
          <w:lang w:val="en-US" w:eastAsia="zh-CN"/>
        </w:rPr>
        <w:t>作为未来重点</w:t>
      </w:r>
      <w:r w:rsidR="000A2C5F">
        <w:rPr>
          <w:rFonts w:cs="Arial" w:hint="eastAsia"/>
          <w:sz w:val="21"/>
          <w:szCs w:val="21"/>
          <w:lang w:val="en-US" w:eastAsia="zh-CN"/>
        </w:rPr>
        <w:t>关注的一个</w:t>
      </w:r>
      <w:r w:rsidR="003F0731" w:rsidRPr="00DA2B95">
        <w:rPr>
          <w:rFonts w:cs="Arial"/>
          <w:sz w:val="21"/>
          <w:szCs w:val="21"/>
          <w:lang w:val="en-US" w:eastAsia="zh-CN"/>
        </w:rPr>
        <w:t>领域</w:t>
      </w:r>
      <w:r w:rsidR="00310311" w:rsidRPr="00DA2B95">
        <w:rPr>
          <w:rFonts w:cs="Arial"/>
          <w:sz w:val="21"/>
          <w:szCs w:val="21"/>
          <w:lang w:val="en-US" w:eastAsia="zh-CN"/>
        </w:rPr>
        <w:t>。版权适用的作品</w:t>
      </w:r>
      <w:r w:rsidR="003D039A">
        <w:rPr>
          <w:rFonts w:cs="Arial" w:hint="eastAsia"/>
          <w:sz w:val="21"/>
          <w:szCs w:val="21"/>
          <w:lang w:val="en-US" w:eastAsia="zh-CN"/>
        </w:rPr>
        <w:t>丰富多样并且</w:t>
      </w:r>
      <w:r w:rsidR="00310311" w:rsidRPr="00DA2B95">
        <w:rPr>
          <w:rFonts w:cs="Arial"/>
          <w:sz w:val="21"/>
          <w:szCs w:val="21"/>
          <w:lang w:val="en-US" w:eastAsia="zh-CN"/>
        </w:rPr>
        <w:t>可能</w:t>
      </w:r>
      <w:r w:rsidR="003F0731">
        <w:rPr>
          <w:rFonts w:cs="Arial" w:hint="eastAsia"/>
          <w:sz w:val="21"/>
          <w:szCs w:val="21"/>
          <w:lang w:val="en-US" w:eastAsia="zh-CN"/>
        </w:rPr>
        <w:t>是</w:t>
      </w:r>
      <w:r w:rsidR="00310311" w:rsidRPr="00DA2B95">
        <w:rPr>
          <w:rFonts w:cs="Arial"/>
          <w:sz w:val="21"/>
          <w:szCs w:val="21"/>
          <w:lang w:val="en-US" w:eastAsia="zh-CN"/>
        </w:rPr>
        <w:t>由非专业人士创作</w:t>
      </w:r>
      <w:r w:rsidR="003F0731">
        <w:rPr>
          <w:rFonts w:cs="Arial" w:hint="eastAsia"/>
          <w:sz w:val="21"/>
          <w:szCs w:val="21"/>
          <w:lang w:val="en-US" w:eastAsia="zh-CN"/>
        </w:rPr>
        <w:t>的</w:t>
      </w:r>
      <w:r w:rsidR="00310311" w:rsidRPr="00DA2B95">
        <w:rPr>
          <w:rFonts w:cs="Arial"/>
          <w:sz w:val="21"/>
          <w:szCs w:val="21"/>
          <w:lang w:val="en-US" w:eastAsia="zh-CN"/>
        </w:rPr>
        <w:t>。</w:t>
      </w:r>
    </w:p>
    <w:p w14:paraId="0D985B2C" w14:textId="3D464092" w:rsidR="008F61E7" w:rsidRPr="00DA2B95" w:rsidRDefault="004D2C70" w:rsidP="001B47CD">
      <w:pPr>
        <w:pStyle w:val="ListParagraph"/>
        <w:numPr>
          <w:ilvl w:val="0"/>
          <w:numId w:val="27"/>
        </w:numPr>
        <w:spacing w:afterLines="50" w:after="120" w:line="340" w:lineRule="atLeast"/>
        <w:ind w:left="924" w:hanging="357"/>
        <w:contextualSpacing w:val="0"/>
        <w:rPr>
          <w:rFonts w:cs="Arial"/>
          <w:sz w:val="21"/>
          <w:szCs w:val="21"/>
          <w:lang w:val="en-US" w:eastAsia="zh-CN"/>
        </w:rPr>
      </w:pPr>
      <w:r w:rsidRPr="00DA2B95">
        <w:rPr>
          <w:rFonts w:cs="Arial"/>
          <w:sz w:val="21"/>
          <w:szCs w:val="21"/>
          <w:lang w:val="en-US" w:eastAsia="zh-CN"/>
        </w:rPr>
        <w:t>美国</w:t>
      </w:r>
      <w:r w:rsidR="008C5A26">
        <w:rPr>
          <w:rFonts w:cs="Arial" w:hint="eastAsia"/>
          <w:sz w:val="21"/>
          <w:szCs w:val="21"/>
          <w:lang w:val="en-US" w:eastAsia="zh-CN"/>
        </w:rPr>
        <w:t>专利商标局（美国专商局）与美国版权局（U</w:t>
      </w:r>
      <w:r w:rsidR="008C5A26">
        <w:rPr>
          <w:rFonts w:cs="Arial"/>
          <w:sz w:val="21"/>
          <w:szCs w:val="21"/>
          <w:lang w:val="en-US" w:eastAsia="zh-CN"/>
        </w:rPr>
        <w:t>SCO</w:t>
      </w:r>
      <w:r w:rsidR="008C5A26">
        <w:rPr>
          <w:rFonts w:cs="Arial" w:hint="eastAsia"/>
          <w:sz w:val="21"/>
          <w:szCs w:val="21"/>
          <w:lang w:val="en-US" w:eastAsia="zh-CN"/>
        </w:rPr>
        <w:t>）共同</w:t>
      </w:r>
      <w:r w:rsidR="00677828" w:rsidRPr="00DA2B95">
        <w:rPr>
          <w:rFonts w:cs="Arial"/>
          <w:sz w:val="21"/>
          <w:szCs w:val="21"/>
          <w:lang w:val="en-US" w:eastAsia="zh-CN"/>
        </w:rPr>
        <w:t>提</w:t>
      </w:r>
      <w:r w:rsidR="00F251C9">
        <w:rPr>
          <w:rFonts w:cs="Arial" w:hint="eastAsia"/>
          <w:sz w:val="21"/>
          <w:szCs w:val="21"/>
          <w:lang w:val="en-US" w:eastAsia="zh-CN"/>
        </w:rPr>
        <w:t>交</w:t>
      </w:r>
      <w:r w:rsidR="00677828" w:rsidRPr="00DA2B95">
        <w:rPr>
          <w:rFonts w:cs="Arial"/>
          <w:sz w:val="21"/>
          <w:szCs w:val="21"/>
          <w:lang w:val="en-US" w:eastAsia="zh-CN"/>
        </w:rPr>
        <w:t>了全面的反馈意见，主要</w:t>
      </w:r>
      <w:r w:rsidR="002D5B7A" w:rsidRPr="00DA2B95">
        <w:rPr>
          <w:rFonts w:cs="Arial"/>
          <w:sz w:val="21"/>
          <w:szCs w:val="21"/>
          <w:lang w:val="en-US" w:eastAsia="zh-CN"/>
        </w:rPr>
        <w:t>包括</w:t>
      </w:r>
      <w:r w:rsidR="00677828" w:rsidRPr="00DA2B95">
        <w:rPr>
          <w:rFonts w:cs="Arial"/>
          <w:sz w:val="21"/>
          <w:szCs w:val="21"/>
          <w:lang w:val="en-US" w:eastAsia="zh-CN"/>
        </w:rPr>
        <w:t>以下几点：</w:t>
      </w:r>
    </w:p>
    <w:p w14:paraId="28EE5405" w14:textId="654600C7" w:rsidR="008F61E7" w:rsidRDefault="004D2C70" w:rsidP="001B47CD">
      <w:pPr>
        <w:pStyle w:val="ListParagraph"/>
        <w:numPr>
          <w:ilvl w:val="0"/>
          <w:numId w:val="26"/>
        </w:numPr>
        <w:spacing w:afterLines="50" w:after="120" w:line="340" w:lineRule="atLeast"/>
        <w:ind w:left="1281" w:hanging="357"/>
        <w:contextualSpacing w:val="0"/>
        <w:jc w:val="both"/>
        <w:rPr>
          <w:rFonts w:cs="Arial"/>
          <w:sz w:val="21"/>
          <w:szCs w:val="21"/>
          <w:lang w:val="en-US" w:eastAsia="zh-CN"/>
        </w:rPr>
      </w:pPr>
      <w:r w:rsidRPr="00DA2B95">
        <w:rPr>
          <w:rFonts w:cs="Arial"/>
          <w:sz w:val="21"/>
          <w:szCs w:val="21"/>
          <w:lang w:val="en-US" w:eastAsia="zh-CN"/>
        </w:rPr>
        <w:t>关于</w:t>
      </w:r>
      <w:r w:rsidR="001D364B">
        <w:rPr>
          <w:rFonts w:cs="Arial" w:hint="eastAsia"/>
          <w:sz w:val="21"/>
          <w:szCs w:val="21"/>
          <w:lang w:val="en-US" w:eastAsia="zh-CN"/>
        </w:rPr>
        <w:t>提案</w:t>
      </w:r>
      <w:r w:rsidR="00BA3388" w:rsidRPr="00DA2B95">
        <w:rPr>
          <w:rFonts w:cs="Arial"/>
          <w:sz w:val="21"/>
          <w:szCs w:val="21"/>
          <w:lang w:val="en-US" w:eastAsia="zh-CN"/>
        </w:rPr>
        <w:t>的范围和目标：修订后的提案</w:t>
      </w:r>
      <w:r w:rsidR="00677828" w:rsidRPr="00DA2B95">
        <w:rPr>
          <w:rFonts w:cs="Arial"/>
          <w:sz w:val="21"/>
          <w:szCs w:val="21"/>
          <w:lang w:val="en-US" w:eastAsia="zh-CN"/>
        </w:rPr>
        <w:t>可能会超出其</w:t>
      </w:r>
      <w:r w:rsidR="000A2C5F">
        <w:rPr>
          <w:rFonts w:cs="Arial" w:hint="eastAsia"/>
          <w:sz w:val="21"/>
          <w:szCs w:val="21"/>
          <w:lang w:val="en-US" w:eastAsia="zh-CN"/>
        </w:rPr>
        <w:t>初始设定</w:t>
      </w:r>
      <w:r w:rsidR="00677828" w:rsidRPr="00DA2B95">
        <w:rPr>
          <w:rFonts w:cs="Arial"/>
          <w:sz w:val="21"/>
          <w:szCs w:val="21"/>
          <w:lang w:val="en-US" w:eastAsia="zh-CN"/>
        </w:rPr>
        <w:t>参数</w:t>
      </w:r>
      <w:r w:rsidR="00043EA3">
        <w:rPr>
          <w:rFonts w:cs="Arial" w:hint="eastAsia"/>
          <w:sz w:val="21"/>
          <w:szCs w:val="21"/>
          <w:lang w:val="en-US" w:eastAsia="zh-CN"/>
        </w:rPr>
        <w:t>，并引起“</w:t>
      </w:r>
      <w:r w:rsidR="0000531D">
        <w:rPr>
          <w:rFonts w:cs="Arial" w:hint="eastAsia"/>
          <w:sz w:val="21"/>
          <w:szCs w:val="21"/>
          <w:lang w:val="en-US" w:eastAsia="zh-CN"/>
        </w:rPr>
        <w:t>偏离使命</w:t>
      </w:r>
      <w:r w:rsidR="00043EA3">
        <w:rPr>
          <w:rFonts w:cs="Arial" w:hint="eastAsia"/>
          <w:sz w:val="21"/>
          <w:szCs w:val="21"/>
          <w:lang w:val="en-US" w:eastAsia="zh-CN"/>
        </w:rPr>
        <w:t>”的担忧</w:t>
      </w:r>
      <w:r w:rsidR="00677828" w:rsidRPr="00DA2B95">
        <w:rPr>
          <w:rFonts w:cs="Arial"/>
          <w:sz w:val="21"/>
          <w:szCs w:val="21"/>
          <w:lang w:val="en-US" w:eastAsia="zh-CN"/>
        </w:rPr>
        <w:t>。</w:t>
      </w:r>
      <w:r w:rsidR="00632853">
        <w:rPr>
          <w:rFonts w:cs="Arial" w:hint="eastAsia"/>
          <w:sz w:val="21"/>
          <w:szCs w:val="21"/>
          <w:lang w:val="en-US" w:eastAsia="zh-CN"/>
        </w:rPr>
        <w:t>该</w:t>
      </w:r>
      <w:r w:rsidR="0000531D" w:rsidRPr="0000531D">
        <w:rPr>
          <w:rFonts w:cs="Arial" w:hint="eastAsia"/>
          <w:sz w:val="21"/>
          <w:szCs w:val="21"/>
          <w:lang w:val="en-US" w:eastAsia="zh-CN"/>
        </w:rPr>
        <w:t>提案的</w:t>
      </w:r>
      <w:r w:rsidR="0000531D">
        <w:rPr>
          <w:rFonts w:cs="Arial" w:hint="eastAsia"/>
          <w:sz w:val="21"/>
          <w:szCs w:val="21"/>
          <w:lang w:val="en-US" w:eastAsia="zh-CN"/>
        </w:rPr>
        <w:t>侧</w:t>
      </w:r>
      <w:r w:rsidR="0000531D" w:rsidRPr="0000531D">
        <w:rPr>
          <w:rFonts w:cs="Arial" w:hint="eastAsia"/>
          <w:sz w:val="21"/>
          <w:szCs w:val="21"/>
          <w:lang w:val="en-US" w:eastAsia="zh-CN"/>
        </w:rPr>
        <w:t>重点不是为知识产权局之间</w:t>
      </w:r>
      <w:r w:rsidR="0000531D">
        <w:rPr>
          <w:rFonts w:cs="Arial" w:hint="eastAsia"/>
          <w:sz w:val="21"/>
          <w:szCs w:val="21"/>
          <w:lang w:val="en-US" w:eastAsia="zh-CN"/>
        </w:rPr>
        <w:t>进行</w:t>
      </w:r>
      <w:r w:rsidR="0000531D" w:rsidRPr="0000531D">
        <w:rPr>
          <w:rFonts w:cs="Arial" w:hint="eastAsia"/>
          <w:sz w:val="21"/>
          <w:szCs w:val="21"/>
          <w:lang w:val="en-US" w:eastAsia="zh-CN"/>
        </w:rPr>
        <w:t>数据交换</w:t>
      </w:r>
      <w:r w:rsidR="00632853">
        <w:rPr>
          <w:rFonts w:cs="Arial" w:hint="eastAsia"/>
          <w:sz w:val="21"/>
          <w:szCs w:val="21"/>
          <w:lang w:val="en-US" w:eastAsia="zh-CN"/>
        </w:rPr>
        <w:t>开发</w:t>
      </w:r>
      <w:r w:rsidR="0000531D">
        <w:rPr>
          <w:rFonts w:cs="Arial" w:hint="eastAsia"/>
          <w:sz w:val="21"/>
          <w:szCs w:val="21"/>
          <w:lang w:val="en-US" w:eastAsia="zh-CN"/>
        </w:rPr>
        <w:t>一种架构</w:t>
      </w:r>
      <w:r w:rsidR="0000531D" w:rsidRPr="0000531D">
        <w:rPr>
          <w:rFonts w:cs="Arial" w:hint="eastAsia"/>
          <w:sz w:val="21"/>
          <w:szCs w:val="21"/>
          <w:lang w:val="en-US" w:eastAsia="zh-CN"/>
        </w:rPr>
        <w:t>，而是扩</w:t>
      </w:r>
      <w:r w:rsidR="00E20859">
        <w:rPr>
          <w:rFonts w:cs="Arial" w:hint="eastAsia"/>
          <w:sz w:val="21"/>
          <w:szCs w:val="21"/>
          <w:lang w:val="en-US" w:eastAsia="zh-CN"/>
        </w:rPr>
        <w:t>展</w:t>
      </w:r>
      <w:r w:rsidR="0000531D">
        <w:rPr>
          <w:rFonts w:cs="Arial" w:hint="eastAsia"/>
          <w:sz w:val="21"/>
          <w:szCs w:val="21"/>
          <w:lang w:val="en-US" w:eastAsia="zh-CN"/>
        </w:rPr>
        <w:t>“角色”</w:t>
      </w:r>
      <w:r w:rsidR="0000531D" w:rsidRPr="0000531D">
        <w:rPr>
          <w:rFonts w:cs="Arial" w:hint="eastAsia"/>
          <w:sz w:val="21"/>
          <w:szCs w:val="21"/>
          <w:lang w:val="en-US" w:eastAsia="zh-CN"/>
        </w:rPr>
        <w:t>类别，并对与知识产权局</w:t>
      </w:r>
      <w:r w:rsidR="0000531D">
        <w:rPr>
          <w:rFonts w:cs="Arial" w:hint="eastAsia"/>
          <w:sz w:val="21"/>
          <w:szCs w:val="21"/>
          <w:lang w:val="en-US" w:eastAsia="zh-CN"/>
        </w:rPr>
        <w:t>之外</w:t>
      </w:r>
      <w:r w:rsidR="00632853">
        <w:rPr>
          <w:rFonts w:cs="Arial" w:hint="eastAsia"/>
          <w:sz w:val="21"/>
          <w:szCs w:val="21"/>
          <w:lang w:val="en-US" w:eastAsia="zh-CN"/>
        </w:rPr>
        <w:t>各</w:t>
      </w:r>
      <w:r w:rsidR="0000531D" w:rsidRPr="0000531D">
        <w:rPr>
          <w:rFonts w:cs="Arial" w:hint="eastAsia"/>
          <w:sz w:val="21"/>
          <w:szCs w:val="21"/>
          <w:lang w:val="en-US" w:eastAsia="zh-CN"/>
        </w:rPr>
        <w:t>组织版权信息管理和许可相关的作品</w:t>
      </w:r>
      <w:r w:rsidR="0000531D">
        <w:rPr>
          <w:rFonts w:cs="Arial" w:hint="eastAsia"/>
          <w:sz w:val="21"/>
          <w:szCs w:val="21"/>
          <w:lang w:val="en-US" w:eastAsia="zh-CN"/>
        </w:rPr>
        <w:t>“</w:t>
      </w:r>
      <w:r w:rsidR="0000531D" w:rsidRPr="0000531D">
        <w:rPr>
          <w:rFonts w:cs="Arial" w:hint="eastAsia"/>
          <w:sz w:val="21"/>
          <w:szCs w:val="21"/>
          <w:lang w:val="en-US" w:eastAsia="zh-CN"/>
        </w:rPr>
        <w:t>类</w:t>
      </w:r>
      <w:r w:rsidR="00632853">
        <w:rPr>
          <w:rFonts w:cs="Arial" w:hint="eastAsia"/>
          <w:sz w:val="21"/>
          <w:szCs w:val="21"/>
          <w:lang w:val="en-US" w:eastAsia="zh-CN"/>
        </w:rPr>
        <w:t>型</w:t>
      </w:r>
      <w:r w:rsidR="0000531D">
        <w:rPr>
          <w:rFonts w:cs="Arial" w:hint="eastAsia"/>
          <w:sz w:val="21"/>
          <w:szCs w:val="21"/>
          <w:lang w:val="en-US" w:eastAsia="zh-CN"/>
        </w:rPr>
        <w:t>”</w:t>
      </w:r>
      <w:r w:rsidR="0000531D" w:rsidRPr="0000531D">
        <w:rPr>
          <w:rFonts w:cs="Arial" w:hint="eastAsia"/>
          <w:sz w:val="21"/>
          <w:szCs w:val="21"/>
          <w:lang w:val="en-US" w:eastAsia="zh-CN"/>
        </w:rPr>
        <w:t>进行结构化分类。</w:t>
      </w:r>
      <w:r w:rsidR="00677828" w:rsidRPr="00DA2B95">
        <w:rPr>
          <w:rFonts w:cs="Arial"/>
          <w:sz w:val="21"/>
          <w:szCs w:val="21"/>
          <w:lang w:val="en-US" w:eastAsia="zh-CN"/>
        </w:rPr>
        <w:t>孤儿作品</w:t>
      </w:r>
      <w:r w:rsidR="000A2C5F">
        <w:rPr>
          <w:rFonts w:cs="Arial" w:hint="eastAsia"/>
          <w:sz w:val="21"/>
          <w:szCs w:val="21"/>
          <w:lang w:val="en-US" w:eastAsia="zh-CN"/>
        </w:rPr>
        <w:t>初始</w:t>
      </w:r>
      <w:r w:rsidR="00677828" w:rsidRPr="00DA2B95">
        <w:rPr>
          <w:rFonts w:cs="Arial"/>
          <w:sz w:val="21"/>
          <w:szCs w:val="21"/>
          <w:lang w:val="en-US" w:eastAsia="zh-CN"/>
        </w:rPr>
        <w:t>提案</w:t>
      </w:r>
      <w:r w:rsidR="00610BD4">
        <w:rPr>
          <w:rFonts w:cs="Arial" w:hint="eastAsia"/>
          <w:sz w:val="21"/>
          <w:szCs w:val="21"/>
          <w:lang w:val="en-US" w:eastAsia="zh-CN"/>
        </w:rPr>
        <w:t>重点关注“</w:t>
      </w:r>
      <w:r w:rsidR="00677828" w:rsidRPr="00DA2B95">
        <w:rPr>
          <w:rFonts w:cs="Arial"/>
          <w:sz w:val="21"/>
          <w:szCs w:val="21"/>
          <w:lang w:val="en-US" w:eastAsia="zh-CN"/>
        </w:rPr>
        <w:t>如果其他国家决定将孤儿作品纳入可公开访问的数据库并</w:t>
      </w:r>
      <w:r w:rsidR="00610BD4">
        <w:rPr>
          <w:rFonts w:cs="Arial" w:hint="eastAsia"/>
          <w:sz w:val="21"/>
          <w:szCs w:val="21"/>
          <w:lang w:val="en-US" w:eastAsia="zh-CN"/>
        </w:rPr>
        <w:t>有</w:t>
      </w:r>
      <w:r w:rsidR="00677828" w:rsidRPr="0000531D">
        <w:rPr>
          <w:rFonts w:cs="Arial"/>
          <w:sz w:val="21"/>
          <w:szCs w:val="21"/>
          <w:u w:val="single"/>
          <w:lang w:val="en-US" w:eastAsia="zh-CN"/>
        </w:rPr>
        <w:t>交换</w:t>
      </w:r>
      <w:r w:rsidR="00677828" w:rsidRPr="00DA2B95">
        <w:rPr>
          <w:rFonts w:cs="Arial"/>
          <w:sz w:val="21"/>
          <w:szCs w:val="21"/>
          <w:lang w:val="en-US" w:eastAsia="zh-CN"/>
        </w:rPr>
        <w:t>数据</w:t>
      </w:r>
      <w:r w:rsidR="0016039A">
        <w:rPr>
          <w:rFonts w:cs="Arial" w:hint="eastAsia"/>
          <w:sz w:val="21"/>
          <w:szCs w:val="21"/>
          <w:lang w:val="en-US" w:eastAsia="zh-CN"/>
        </w:rPr>
        <w:t>的需要</w:t>
      </w:r>
      <w:r w:rsidR="00677828" w:rsidRPr="00DA2B95">
        <w:rPr>
          <w:rFonts w:cs="Arial"/>
          <w:sz w:val="21"/>
          <w:szCs w:val="21"/>
          <w:lang w:val="en-US" w:eastAsia="zh-CN"/>
        </w:rPr>
        <w:t>，则促进</w:t>
      </w:r>
      <w:r w:rsidR="00610BD4">
        <w:rPr>
          <w:rFonts w:cs="Arial" w:hint="eastAsia"/>
          <w:sz w:val="21"/>
          <w:szCs w:val="21"/>
          <w:lang w:val="en-US" w:eastAsia="zh-CN"/>
        </w:rPr>
        <w:t>制定</w:t>
      </w:r>
      <w:r w:rsidR="00677828" w:rsidRPr="00DA2B95">
        <w:rPr>
          <w:rFonts w:cs="Arial"/>
          <w:sz w:val="21"/>
          <w:szCs w:val="21"/>
          <w:lang w:val="en-US" w:eastAsia="zh-CN"/>
        </w:rPr>
        <w:t>相互兼容的技术标准</w:t>
      </w:r>
      <w:r w:rsidR="00610BD4">
        <w:rPr>
          <w:rFonts w:cs="Arial" w:hint="eastAsia"/>
          <w:sz w:val="21"/>
          <w:szCs w:val="21"/>
          <w:lang w:val="en-US" w:eastAsia="zh-CN"/>
        </w:rPr>
        <w:t>”</w:t>
      </w:r>
      <w:r w:rsidR="00677828" w:rsidRPr="00DA2B95">
        <w:rPr>
          <w:rFonts w:cs="Arial"/>
          <w:sz w:val="21"/>
          <w:szCs w:val="21"/>
          <w:lang w:val="en-US" w:eastAsia="zh-CN"/>
        </w:rPr>
        <w:t>。</w:t>
      </w:r>
      <w:r w:rsidR="00BA3388" w:rsidRPr="00DA2B95">
        <w:rPr>
          <w:rStyle w:val="FootnoteReference"/>
          <w:rFonts w:cs="Arial"/>
          <w:sz w:val="21"/>
          <w:szCs w:val="21"/>
          <w:lang w:val="en-US"/>
        </w:rPr>
        <w:footnoteReference w:id="3"/>
      </w:r>
      <w:r w:rsidR="00BA3388" w:rsidRPr="00DA2B95">
        <w:rPr>
          <w:rFonts w:cs="Arial"/>
          <w:sz w:val="21"/>
          <w:szCs w:val="21"/>
          <w:lang w:val="en-US" w:eastAsia="zh-CN"/>
        </w:rPr>
        <w:t>修订后的</w:t>
      </w:r>
      <w:r w:rsidR="00677828" w:rsidRPr="00DA2B95">
        <w:rPr>
          <w:rFonts w:cs="Arial"/>
          <w:sz w:val="21"/>
          <w:szCs w:val="21"/>
          <w:lang w:val="en-US" w:eastAsia="zh-CN"/>
        </w:rPr>
        <w:t>提案</w:t>
      </w:r>
      <w:r w:rsidR="004F1138">
        <w:rPr>
          <w:rFonts w:cs="Arial" w:hint="eastAsia"/>
          <w:sz w:val="21"/>
          <w:szCs w:val="21"/>
          <w:lang w:val="en-US" w:eastAsia="zh-CN"/>
        </w:rPr>
        <w:t>看起来</w:t>
      </w:r>
      <w:r w:rsidR="00610BD4">
        <w:rPr>
          <w:rFonts w:cs="Arial" w:hint="eastAsia"/>
          <w:sz w:val="21"/>
          <w:szCs w:val="21"/>
          <w:lang w:val="en-US" w:eastAsia="zh-CN"/>
        </w:rPr>
        <w:t>“重点关注</w:t>
      </w:r>
      <w:r w:rsidR="00677828" w:rsidRPr="00DA2B95">
        <w:rPr>
          <w:rFonts w:cs="Arial"/>
          <w:sz w:val="21"/>
          <w:szCs w:val="21"/>
          <w:lang w:val="en-US" w:eastAsia="zh-CN"/>
        </w:rPr>
        <w:t>孤儿作品版权元数据</w:t>
      </w:r>
      <w:r w:rsidR="00677828" w:rsidRPr="0000531D">
        <w:rPr>
          <w:rFonts w:cs="Arial"/>
          <w:sz w:val="21"/>
          <w:szCs w:val="21"/>
          <w:u w:val="single"/>
          <w:lang w:val="en-US" w:eastAsia="zh-CN"/>
        </w:rPr>
        <w:t>管理</w:t>
      </w:r>
      <w:r w:rsidR="00610BD4">
        <w:rPr>
          <w:rFonts w:cs="Arial" w:hint="eastAsia"/>
          <w:sz w:val="21"/>
          <w:szCs w:val="21"/>
          <w:lang w:val="en-US" w:eastAsia="zh-CN"/>
        </w:rPr>
        <w:t>”</w:t>
      </w:r>
      <w:r w:rsidR="00677828" w:rsidRPr="00DA2B95">
        <w:rPr>
          <w:rFonts w:cs="Arial"/>
          <w:sz w:val="21"/>
          <w:szCs w:val="21"/>
          <w:lang w:val="en-US" w:eastAsia="zh-CN"/>
        </w:rPr>
        <w:t>，并纳入了关于某些行业或文化遗产部门</w:t>
      </w:r>
      <w:r w:rsidR="004F1138">
        <w:rPr>
          <w:rFonts w:cs="Arial" w:hint="eastAsia"/>
          <w:sz w:val="21"/>
          <w:szCs w:val="21"/>
          <w:lang w:val="en-US" w:eastAsia="zh-CN"/>
        </w:rPr>
        <w:t>（特别是音乐和图书馆）</w:t>
      </w:r>
      <w:r w:rsidR="00677828" w:rsidRPr="00DA2B95">
        <w:rPr>
          <w:rFonts w:cs="Arial"/>
          <w:sz w:val="21"/>
          <w:szCs w:val="21"/>
          <w:lang w:val="en-US" w:eastAsia="zh-CN"/>
        </w:rPr>
        <w:t>的权利人如何在各种许可</w:t>
      </w:r>
      <w:r w:rsidR="00610BD4">
        <w:rPr>
          <w:rFonts w:cs="Arial" w:hint="eastAsia"/>
          <w:sz w:val="21"/>
          <w:szCs w:val="21"/>
          <w:lang w:val="en-US" w:eastAsia="zh-CN"/>
        </w:rPr>
        <w:t>场景</w:t>
      </w:r>
      <w:r w:rsidR="00677828" w:rsidRPr="00DA2B95">
        <w:rPr>
          <w:rFonts w:cs="Arial"/>
          <w:sz w:val="21"/>
          <w:szCs w:val="21"/>
          <w:lang w:val="en-US" w:eastAsia="zh-CN"/>
        </w:rPr>
        <w:t>下使用作品的</w:t>
      </w:r>
      <w:r w:rsidR="000A2C5F" w:rsidRPr="00DA2B95">
        <w:rPr>
          <w:rFonts w:cs="Arial"/>
          <w:sz w:val="21"/>
          <w:szCs w:val="21"/>
          <w:lang w:val="en-US" w:eastAsia="zh-CN"/>
        </w:rPr>
        <w:t>业界</w:t>
      </w:r>
      <w:r w:rsidR="00677828" w:rsidRPr="00DA2B95">
        <w:rPr>
          <w:rFonts w:cs="Arial"/>
          <w:sz w:val="21"/>
          <w:szCs w:val="21"/>
          <w:lang w:val="en-US" w:eastAsia="zh-CN"/>
        </w:rPr>
        <w:t>意见。</w:t>
      </w:r>
      <w:r w:rsidR="004F1138" w:rsidRPr="004F1138">
        <w:rPr>
          <w:rFonts w:cs="Arial" w:hint="eastAsia"/>
          <w:sz w:val="21"/>
          <w:szCs w:val="21"/>
          <w:lang w:val="en-US" w:eastAsia="zh-CN"/>
        </w:rPr>
        <w:t>目前</w:t>
      </w:r>
      <w:r w:rsidR="004F1138">
        <w:rPr>
          <w:rFonts w:cs="Arial" w:hint="eastAsia"/>
          <w:sz w:val="21"/>
          <w:szCs w:val="21"/>
          <w:lang w:val="en-US" w:eastAsia="zh-CN"/>
        </w:rPr>
        <w:t>尚</w:t>
      </w:r>
      <w:r w:rsidR="004F1138" w:rsidRPr="004F1138">
        <w:rPr>
          <w:rFonts w:cs="Arial" w:hint="eastAsia"/>
          <w:sz w:val="21"/>
          <w:szCs w:val="21"/>
          <w:lang w:val="en-US" w:eastAsia="zh-CN"/>
        </w:rPr>
        <w:t>不清楚这项</w:t>
      </w:r>
      <w:r w:rsidR="004F1138">
        <w:rPr>
          <w:rFonts w:cs="Arial" w:hint="eastAsia"/>
          <w:sz w:val="21"/>
          <w:szCs w:val="21"/>
          <w:lang w:val="en-US" w:eastAsia="zh-CN"/>
        </w:rPr>
        <w:t>提案</w:t>
      </w:r>
      <w:r w:rsidR="004F1138" w:rsidRPr="004F1138">
        <w:rPr>
          <w:rFonts w:cs="Arial" w:hint="eastAsia"/>
          <w:sz w:val="21"/>
          <w:szCs w:val="21"/>
          <w:lang w:val="en-US" w:eastAsia="zh-CN"/>
        </w:rPr>
        <w:t>如何促进知识产权局之间，甚至是知识产权局与第三方之间的数据交换。这种</w:t>
      </w:r>
      <w:r w:rsidR="00EB07A5">
        <w:rPr>
          <w:rFonts w:cs="Arial" w:hint="eastAsia"/>
          <w:sz w:val="21"/>
          <w:szCs w:val="21"/>
          <w:lang w:val="en-US" w:eastAsia="zh-CN"/>
        </w:rPr>
        <w:t>侧重点的不同</w:t>
      </w:r>
      <w:r w:rsidR="004F1138" w:rsidRPr="004F1138">
        <w:rPr>
          <w:rFonts w:cs="Arial" w:hint="eastAsia"/>
          <w:sz w:val="21"/>
          <w:szCs w:val="21"/>
          <w:lang w:val="en-US" w:eastAsia="zh-CN"/>
        </w:rPr>
        <w:t>可能是（下</w:t>
      </w:r>
      <w:r w:rsidR="00402F0F">
        <w:rPr>
          <w:rFonts w:cs="Arial" w:hint="eastAsia"/>
          <w:sz w:val="21"/>
          <w:szCs w:val="21"/>
          <w:lang w:val="en-US" w:eastAsia="zh-CN"/>
        </w:rPr>
        <w:t>段</w:t>
      </w:r>
      <w:r w:rsidR="004F1138" w:rsidRPr="004F1138">
        <w:rPr>
          <w:rFonts w:cs="Arial" w:hint="eastAsia"/>
          <w:sz w:val="21"/>
          <w:szCs w:val="21"/>
          <w:lang w:val="en-US" w:eastAsia="zh-CN"/>
        </w:rPr>
        <w:t>）对分组和编码方案的适当性提出疑问和担忧的一个原因。</w:t>
      </w:r>
    </w:p>
    <w:p w14:paraId="4F577BE3" w14:textId="63F577B6" w:rsidR="00402F0F" w:rsidRDefault="00402F0F" w:rsidP="001B47CD">
      <w:pPr>
        <w:pStyle w:val="ListParagraph"/>
        <w:numPr>
          <w:ilvl w:val="0"/>
          <w:numId w:val="26"/>
        </w:numPr>
        <w:spacing w:afterLines="50" w:after="120" w:line="340" w:lineRule="atLeast"/>
        <w:ind w:left="1281" w:hanging="357"/>
        <w:contextualSpacing w:val="0"/>
        <w:jc w:val="both"/>
        <w:rPr>
          <w:rFonts w:cs="Arial"/>
          <w:sz w:val="21"/>
          <w:szCs w:val="21"/>
          <w:lang w:val="en-US" w:eastAsia="zh-CN"/>
        </w:rPr>
      </w:pPr>
      <w:r w:rsidRPr="00402F0F">
        <w:rPr>
          <w:rFonts w:cs="Arial" w:hint="eastAsia"/>
          <w:sz w:val="21"/>
          <w:szCs w:val="21"/>
          <w:lang w:val="en-US" w:eastAsia="zh-CN"/>
        </w:rPr>
        <w:t>关于</w:t>
      </w:r>
      <w:r>
        <w:rPr>
          <w:rFonts w:cs="Arial" w:hint="eastAsia"/>
          <w:sz w:val="21"/>
          <w:szCs w:val="21"/>
          <w:lang w:val="en-US" w:eastAsia="zh-CN"/>
        </w:rPr>
        <w:t>“</w:t>
      </w:r>
      <w:r w:rsidRPr="00402F0F">
        <w:rPr>
          <w:rFonts w:cs="Arial" w:hint="eastAsia"/>
          <w:sz w:val="21"/>
          <w:szCs w:val="21"/>
          <w:lang w:val="en-US" w:eastAsia="zh-CN"/>
        </w:rPr>
        <w:t>作品</w:t>
      </w:r>
      <w:r>
        <w:rPr>
          <w:rFonts w:cs="Arial" w:hint="eastAsia"/>
          <w:sz w:val="21"/>
          <w:szCs w:val="21"/>
          <w:lang w:val="en-US" w:eastAsia="zh-CN"/>
        </w:rPr>
        <w:t>”</w:t>
      </w:r>
      <w:r w:rsidRPr="00402F0F">
        <w:rPr>
          <w:rFonts w:cs="Arial" w:hint="eastAsia"/>
          <w:sz w:val="21"/>
          <w:szCs w:val="21"/>
          <w:lang w:val="en-US" w:eastAsia="zh-CN"/>
        </w:rPr>
        <w:t>类别的分组和编码方案</w:t>
      </w:r>
      <w:r>
        <w:rPr>
          <w:rFonts w:cs="Arial" w:hint="eastAsia"/>
          <w:sz w:val="21"/>
          <w:szCs w:val="21"/>
          <w:lang w:val="en-US" w:eastAsia="zh-CN"/>
        </w:rPr>
        <w:t>的适当性</w:t>
      </w:r>
      <w:r w:rsidRPr="00402F0F">
        <w:rPr>
          <w:rFonts w:cs="Arial" w:hint="eastAsia"/>
          <w:sz w:val="21"/>
          <w:szCs w:val="21"/>
          <w:lang w:val="en-US" w:eastAsia="zh-CN"/>
        </w:rPr>
        <w:t>，版权法承认</w:t>
      </w:r>
      <w:r>
        <w:rPr>
          <w:rFonts w:cs="Arial" w:hint="eastAsia"/>
          <w:sz w:val="21"/>
          <w:szCs w:val="21"/>
          <w:lang w:val="en-US" w:eastAsia="zh-CN"/>
        </w:rPr>
        <w:t>符合保护</w:t>
      </w:r>
      <w:r w:rsidRPr="00402F0F">
        <w:rPr>
          <w:rFonts w:cs="Arial" w:hint="eastAsia"/>
          <w:sz w:val="21"/>
          <w:szCs w:val="21"/>
          <w:lang w:val="en-US" w:eastAsia="zh-CN"/>
        </w:rPr>
        <w:t>资格的各种</w:t>
      </w:r>
      <w:r>
        <w:rPr>
          <w:rFonts w:cs="Arial" w:hint="eastAsia"/>
          <w:sz w:val="21"/>
          <w:szCs w:val="21"/>
          <w:lang w:val="en-US" w:eastAsia="zh-CN"/>
        </w:rPr>
        <w:t>类型的创意作品</w:t>
      </w:r>
      <w:r w:rsidRPr="00402F0F">
        <w:rPr>
          <w:rFonts w:cs="Arial" w:hint="eastAsia"/>
          <w:sz w:val="21"/>
          <w:szCs w:val="21"/>
          <w:lang w:val="en-US" w:eastAsia="zh-CN"/>
        </w:rPr>
        <w:t>。</w:t>
      </w:r>
      <w:r>
        <w:rPr>
          <w:rFonts w:cs="Arial" w:hint="eastAsia"/>
          <w:sz w:val="21"/>
          <w:szCs w:val="21"/>
          <w:lang w:val="en-US" w:eastAsia="zh-CN"/>
        </w:rPr>
        <w:t>产权组织</w:t>
      </w:r>
      <w:r w:rsidR="00743D3F">
        <w:rPr>
          <w:rFonts w:cs="Arial" w:hint="eastAsia"/>
          <w:sz w:val="21"/>
          <w:szCs w:val="21"/>
          <w:lang w:val="en-US" w:eastAsia="zh-CN"/>
        </w:rPr>
        <w:t>相关</w:t>
      </w:r>
      <w:r w:rsidRPr="00402F0F">
        <w:rPr>
          <w:rFonts w:cs="Arial" w:hint="eastAsia"/>
          <w:sz w:val="21"/>
          <w:szCs w:val="21"/>
          <w:lang w:val="en-US" w:eastAsia="zh-CN"/>
        </w:rPr>
        <w:t>条约和各国法律中常见的一些</w:t>
      </w:r>
      <w:r w:rsidR="00CD7950">
        <w:rPr>
          <w:rFonts w:cs="Arial" w:hint="eastAsia"/>
          <w:sz w:val="21"/>
          <w:szCs w:val="21"/>
          <w:lang w:val="en-US" w:eastAsia="zh-CN"/>
        </w:rPr>
        <w:t>示</w:t>
      </w:r>
      <w:r w:rsidRPr="00402F0F">
        <w:rPr>
          <w:rFonts w:cs="Arial" w:hint="eastAsia"/>
          <w:sz w:val="21"/>
          <w:szCs w:val="21"/>
          <w:lang w:val="en-US" w:eastAsia="zh-CN"/>
        </w:rPr>
        <w:t>例包括：文学作品、音乐作品、艺术作品、</w:t>
      </w:r>
      <w:r>
        <w:rPr>
          <w:rFonts w:cs="Arial" w:hint="eastAsia"/>
          <w:sz w:val="21"/>
          <w:szCs w:val="21"/>
          <w:lang w:val="en-US" w:eastAsia="zh-CN"/>
        </w:rPr>
        <w:t>视听</w:t>
      </w:r>
      <w:r w:rsidRPr="00402F0F">
        <w:rPr>
          <w:rFonts w:cs="Arial" w:hint="eastAsia"/>
          <w:sz w:val="21"/>
          <w:szCs w:val="21"/>
          <w:lang w:val="en-US" w:eastAsia="zh-CN"/>
        </w:rPr>
        <w:t>作品</w:t>
      </w:r>
      <w:r w:rsidR="00BD6475">
        <w:rPr>
          <w:rFonts w:cs="Arial" w:hint="eastAsia"/>
          <w:sz w:val="21"/>
          <w:szCs w:val="21"/>
          <w:lang w:val="en-US" w:eastAsia="zh-CN"/>
        </w:rPr>
        <w:t>、</w:t>
      </w:r>
      <w:r>
        <w:rPr>
          <w:rFonts w:cs="Arial" w:hint="eastAsia"/>
          <w:sz w:val="21"/>
          <w:szCs w:val="21"/>
          <w:lang w:val="en-US" w:eastAsia="zh-CN"/>
        </w:rPr>
        <w:t>实用</w:t>
      </w:r>
      <w:r w:rsidRPr="00402F0F">
        <w:rPr>
          <w:rFonts w:cs="Arial" w:hint="eastAsia"/>
          <w:sz w:val="21"/>
          <w:szCs w:val="21"/>
          <w:lang w:val="en-US" w:eastAsia="zh-CN"/>
        </w:rPr>
        <w:t>艺术作品、视觉艺术作品和</w:t>
      </w:r>
      <w:r w:rsidR="00BD6475">
        <w:rPr>
          <w:rFonts w:cs="Arial" w:hint="eastAsia"/>
          <w:sz w:val="21"/>
          <w:szCs w:val="21"/>
          <w:lang w:val="en-US" w:eastAsia="zh-CN"/>
        </w:rPr>
        <w:t>演绎</w:t>
      </w:r>
      <w:r w:rsidRPr="00402F0F">
        <w:rPr>
          <w:rFonts w:cs="Arial" w:hint="eastAsia"/>
          <w:sz w:val="21"/>
          <w:szCs w:val="21"/>
          <w:lang w:val="en-US" w:eastAsia="zh-CN"/>
        </w:rPr>
        <w:t>作品。美国专商局和美国版权局注意到，现行的ST.96</w:t>
      </w:r>
      <w:r>
        <w:rPr>
          <w:rFonts w:cs="Arial" w:hint="eastAsia"/>
          <w:sz w:val="21"/>
          <w:szCs w:val="21"/>
          <w:lang w:val="en-US" w:eastAsia="zh-CN"/>
        </w:rPr>
        <w:t>第</w:t>
      </w:r>
      <w:r w:rsidRPr="00402F0F">
        <w:rPr>
          <w:rFonts w:cs="Arial" w:hint="eastAsia"/>
          <w:sz w:val="21"/>
          <w:szCs w:val="21"/>
          <w:lang w:val="en-US" w:eastAsia="zh-CN"/>
        </w:rPr>
        <w:t>7.1</w:t>
      </w:r>
      <w:r>
        <w:rPr>
          <w:rFonts w:cs="Arial" w:hint="eastAsia"/>
          <w:sz w:val="21"/>
          <w:szCs w:val="21"/>
          <w:lang w:val="en-US" w:eastAsia="zh-CN"/>
        </w:rPr>
        <w:t>版中</w:t>
      </w:r>
      <w:r w:rsidRPr="00402F0F">
        <w:rPr>
          <w:rFonts w:cs="Arial" w:hint="eastAsia"/>
          <w:sz w:val="21"/>
          <w:szCs w:val="21"/>
          <w:lang w:val="en-US" w:eastAsia="zh-CN"/>
        </w:rPr>
        <w:t>包含创意作品</w:t>
      </w:r>
      <w:r w:rsidR="00DA465A">
        <w:rPr>
          <w:rFonts w:cs="Arial" w:hint="eastAsia"/>
          <w:sz w:val="21"/>
          <w:szCs w:val="21"/>
          <w:lang w:val="en-US" w:eastAsia="zh-CN"/>
        </w:rPr>
        <w:t>的九个</w:t>
      </w:r>
      <w:r w:rsidRPr="00402F0F">
        <w:rPr>
          <w:rFonts w:cs="Arial" w:hint="eastAsia"/>
          <w:sz w:val="21"/>
          <w:szCs w:val="21"/>
          <w:lang w:val="en-US" w:eastAsia="zh-CN"/>
        </w:rPr>
        <w:t>主要类别，</w:t>
      </w:r>
      <w:r>
        <w:rPr>
          <w:rFonts w:cs="Arial" w:hint="eastAsia"/>
          <w:sz w:val="21"/>
          <w:szCs w:val="21"/>
          <w:lang w:val="en-US" w:eastAsia="zh-CN"/>
        </w:rPr>
        <w:t>而</w:t>
      </w:r>
      <w:r w:rsidRPr="00402F0F">
        <w:rPr>
          <w:rFonts w:cs="Arial" w:hint="eastAsia"/>
          <w:sz w:val="21"/>
          <w:szCs w:val="21"/>
          <w:lang w:val="en-US" w:eastAsia="zh-CN"/>
        </w:rPr>
        <w:t>没有子类</w:t>
      </w:r>
      <w:r w:rsidR="00B71175">
        <w:rPr>
          <w:rFonts w:cs="Arial" w:hint="eastAsia"/>
          <w:sz w:val="21"/>
          <w:szCs w:val="21"/>
          <w:lang w:val="en-US" w:eastAsia="zh-CN"/>
        </w:rPr>
        <w:t>。</w:t>
      </w:r>
      <w:r w:rsidRPr="00402F0F">
        <w:rPr>
          <w:rFonts w:cs="Arial" w:hint="eastAsia"/>
          <w:sz w:val="21"/>
          <w:szCs w:val="21"/>
          <w:lang w:val="en-US" w:eastAsia="zh-CN"/>
        </w:rPr>
        <w:t>国际局</w:t>
      </w:r>
      <w:r w:rsidR="00B71175">
        <w:rPr>
          <w:rFonts w:cs="Arial" w:hint="eastAsia"/>
          <w:sz w:val="21"/>
          <w:szCs w:val="21"/>
          <w:lang w:val="en-US" w:eastAsia="zh-CN"/>
        </w:rPr>
        <w:t>提议</w:t>
      </w:r>
      <w:r w:rsidRPr="00402F0F">
        <w:rPr>
          <w:rFonts w:cs="Arial" w:hint="eastAsia"/>
          <w:sz w:val="21"/>
          <w:szCs w:val="21"/>
          <w:lang w:val="en-US" w:eastAsia="zh-CN"/>
        </w:rPr>
        <w:t>（附录</w:t>
      </w:r>
      <w:r w:rsidR="00B71175">
        <w:rPr>
          <w:rFonts w:cs="Arial" w:hint="eastAsia"/>
          <w:sz w:val="21"/>
          <w:szCs w:val="21"/>
          <w:lang w:val="en-US" w:eastAsia="zh-CN"/>
        </w:rPr>
        <w:t>二</w:t>
      </w:r>
      <w:r w:rsidRPr="00402F0F">
        <w:rPr>
          <w:rFonts w:cs="Arial" w:hint="eastAsia"/>
          <w:sz w:val="21"/>
          <w:szCs w:val="21"/>
          <w:lang w:val="en-US" w:eastAsia="zh-CN"/>
        </w:rPr>
        <w:t>）</w:t>
      </w:r>
      <w:r w:rsidR="00407FBF">
        <w:rPr>
          <w:rFonts w:cs="Arial" w:hint="eastAsia"/>
          <w:sz w:val="21"/>
          <w:szCs w:val="21"/>
          <w:lang w:val="en-US" w:eastAsia="zh-CN"/>
        </w:rPr>
        <w:t>为</w:t>
      </w:r>
      <w:r w:rsidRPr="00402F0F">
        <w:rPr>
          <w:rFonts w:cs="Arial" w:hint="eastAsia"/>
          <w:sz w:val="21"/>
          <w:szCs w:val="21"/>
          <w:lang w:val="en-US" w:eastAsia="zh-CN"/>
        </w:rPr>
        <w:t>新的</w:t>
      </w:r>
      <w:r w:rsidR="00B71175">
        <w:rPr>
          <w:rFonts w:cs="Arial" w:hint="eastAsia"/>
          <w:sz w:val="21"/>
          <w:szCs w:val="21"/>
          <w:lang w:val="en-US" w:eastAsia="zh-CN"/>
        </w:rPr>
        <w:t>“</w:t>
      </w:r>
      <w:proofErr w:type="spellStart"/>
      <w:r w:rsidR="00407FBF" w:rsidRPr="00B05F40">
        <w:rPr>
          <w:rFonts w:ascii="Courier New" w:hAnsi="Courier New" w:cs="Courier New"/>
          <w:sz w:val="21"/>
          <w:szCs w:val="21"/>
          <w:lang w:val="en-US" w:eastAsia="zh-CN"/>
        </w:rPr>
        <w:t>CreativeWorkKindCode</w:t>
      </w:r>
      <w:proofErr w:type="spellEnd"/>
      <w:r w:rsidR="00B71175">
        <w:rPr>
          <w:rFonts w:cs="Arial" w:hint="eastAsia"/>
          <w:sz w:val="21"/>
          <w:szCs w:val="21"/>
          <w:lang w:val="en-US" w:eastAsia="zh-CN"/>
        </w:rPr>
        <w:t>”</w:t>
      </w:r>
      <w:r w:rsidRPr="00402F0F">
        <w:rPr>
          <w:rFonts w:cs="Arial" w:hint="eastAsia"/>
          <w:sz w:val="21"/>
          <w:szCs w:val="21"/>
          <w:lang w:val="en-US" w:eastAsia="zh-CN"/>
        </w:rPr>
        <w:t>增加四个新类别（舞蹈作品、戏剧音乐作品、制图作品和信息系统）。目前尚不清楚</w:t>
      </w:r>
      <w:r w:rsidR="00407FBF" w:rsidRPr="00407FBF">
        <w:rPr>
          <w:rFonts w:cs="Arial" w:hint="eastAsia"/>
          <w:sz w:val="21"/>
          <w:szCs w:val="21"/>
          <w:lang w:val="en-US" w:eastAsia="zh-CN"/>
        </w:rPr>
        <w:t>“</w:t>
      </w:r>
      <w:proofErr w:type="spellStart"/>
      <w:r w:rsidR="00407FBF" w:rsidRPr="00B05F40">
        <w:rPr>
          <w:rFonts w:ascii="Courier New" w:hAnsi="Courier New" w:cs="Courier New"/>
          <w:sz w:val="21"/>
          <w:szCs w:val="21"/>
          <w:lang w:val="en-US" w:eastAsia="zh-CN"/>
        </w:rPr>
        <w:t>CreativeWorkKindCode</w:t>
      </w:r>
      <w:proofErr w:type="spellEnd"/>
      <w:r w:rsidR="00407FBF" w:rsidRPr="00407FBF">
        <w:rPr>
          <w:rFonts w:cs="Arial" w:hint="eastAsia"/>
          <w:sz w:val="21"/>
          <w:szCs w:val="21"/>
          <w:lang w:val="en-US" w:eastAsia="zh-CN"/>
        </w:rPr>
        <w:t>”</w:t>
      </w:r>
      <w:r w:rsidR="00407FBF">
        <w:rPr>
          <w:rFonts w:cs="Arial" w:hint="eastAsia"/>
          <w:sz w:val="21"/>
          <w:szCs w:val="21"/>
          <w:lang w:val="en-US" w:eastAsia="zh-CN"/>
        </w:rPr>
        <w:lastRenderedPageBreak/>
        <w:t>将在何处或如何纳入到现有的</w:t>
      </w:r>
      <w:r w:rsidR="00407FBF" w:rsidRPr="00402F0F">
        <w:rPr>
          <w:rFonts w:cs="Arial" w:hint="eastAsia"/>
          <w:sz w:val="21"/>
          <w:szCs w:val="21"/>
          <w:lang w:val="en-US" w:eastAsia="zh-CN"/>
        </w:rPr>
        <w:t>ST.96结构</w:t>
      </w:r>
      <w:r w:rsidR="00407FBF">
        <w:rPr>
          <w:rFonts w:cs="Arial" w:hint="eastAsia"/>
          <w:sz w:val="21"/>
          <w:szCs w:val="21"/>
          <w:lang w:val="en-US" w:eastAsia="zh-CN"/>
        </w:rPr>
        <w:t>中</w:t>
      </w:r>
      <w:r w:rsidRPr="00402F0F">
        <w:rPr>
          <w:rFonts w:cs="Arial" w:hint="eastAsia"/>
          <w:sz w:val="21"/>
          <w:szCs w:val="21"/>
          <w:lang w:val="en-US" w:eastAsia="zh-CN"/>
        </w:rPr>
        <w:t>。此外，美国专商局和美国版权局建议</w:t>
      </w:r>
      <w:r w:rsidR="00D951D1">
        <w:rPr>
          <w:rFonts w:cs="Arial" w:hint="eastAsia"/>
          <w:sz w:val="21"/>
          <w:szCs w:val="21"/>
          <w:lang w:val="en-US" w:eastAsia="zh-CN"/>
        </w:rPr>
        <w:t>标准委员会</w:t>
      </w:r>
      <w:r w:rsidRPr="00402F0F">
        <w:rPr>
          <w:rFonts w:cs="Arial" w:hint="eastAsia"/>
          <w:sz w:val="21"/>
          <w:szCs w:val="21"/>
          <w:lang w:val="en-US" w:eastAsia="zh-CN"/>
        </w:rPr>
        <w:t>审查该提案，以确保作品的分类和子分类与</w:t>
      </w:r>
      <w:r w:rsidR="00D951D1">
        <w:rPr>
          <w:rFonts w:cs="Arial" w:hint="eastAsia"/>
          <w:sz w:val="21"/>
          <w:szCs w:val="21"/>
          <w:lang w:val="en-US" w:eastAsia="zh-CN"/>
        </w:rPr>
        <w:t>产权组织相关</w:t>
      </w:r>
      <w:r w:rsidRPr="00402F0F">
        <w:rPr>
          <w:rFonts w:cs="Arial" w:hint="eastAsia"/>
          <w:sz w:val="21"/>
          <w:szCs w:val="21"/>
          <w:lang w:val="en-US" w:eastAsia="zh-CN"/>
        </w:rPr>
        <w:t>条约</w:t>
      </w:r>
      <w:r w:rsidR="00576F1F">
        <w:rPr>
          <w:rFonts w:cs="Arial" w:hint="eastAsia"/>
          <w:sz w:val="21"/>
          <w:szCs w:val="21"/>
          <w:lang w:val="en-US" w:eastAsia="zh-CN"/>
        </w:rPr>
        <w:t>及</w:t>
      </w:r>
      <w:r w:rsidRPr="00402F0F">
        <w:rPr>
          <w:rFonts w:cs="Arial" w:hint="eastAsia"/>
          <w:sz w:val="21"/>
          <w:szCs w:val="21"/>
          <w:lang w:val="en-US" w:eastAsia="zh-CN"/>
        </w:rPr>
        <w:t>国家法律规定的作品类别相一致。</w:t>
      </w:r>
    </w:p>
    <w:p w14:paraId="699C0EA0" w14:textId="023113E9" w:rsidR="00C65C66" w:rsidRPr="00DA2B95" w:rsidRDefault="00EB6663" w:rsidP="001B47CD">
      <w:pPr>
        <w:pStyle w:val="ListParagraph"/>
        <w:numPr>
          <w:ilvl w:val="0"/>
          <w:numId w:val="26"/>
        </w:numPr>
        <w:spacing w:afterLines="50" w:after="120" w:line="340" w:lineRule="atLeast"/>
        <w:ind w:left="1281" w:hanging="357"/>
        <w:contextualSpacing w:val="0"/>
        <w:jc w:val="both"/>
        <w:rPr>
          <w:rFonts w:cs="Arial"/>
          <w:sz w:val="21"/>
          <w:szCs w:val="21"/>
          <w:lang w:val="en-US" w:eastAsia="zh-CN"/>
        </w:rPr>
      </w:pPr>
      <w:r w:rsidRPr="00EB6663">
        <w:rPr>
          <w:rFonts w:cs="Arial" w:hint="eastAsia"/>
          <w:sz w:val="21"/>
          <w:szCs w:val="21"/>
          <w:lang w:val="en-US" w:eastAsia="zh-CN"/>
        </w:rPr>
        <w:t>关于</w:t>
      </w:r>
      <w:proofErr w:type="spellStart"/>
      <w:r w:rsidRPr="00EB6663">
        <w:rPr>
          <w:rFonts w:ascii="Courier New" w:hAnsi="Courier New" w:cs="Courier New" w:hint="eastAsia"/>
          <w:sz w:val="21"/>
          <w:szCs w:val="21"/>
          <w:lang w:val="en-US" w:eastAsia="zh-CN"/>
        </w:rPr>
        <w:t>RightsHolderCategory</w:t>
      </w:r>
      <w:proofErr w:type="spellEnd"/>
      <w:r w:rsidRPr="00EB6663">
        <w:rPr>
          <w:rFonts w:cs="Arial" w:hint="eastAsia"/>
          <w:sz w:val="21"/>
          <w:szCs w:val="21"/>
          <w:lang w:val="en-US" w:eastAsia="zh-CN"/>
        </w:rPr>
        <w:t>中</w:t>
      </w:r>
      <w:r>
        <w:rPr>
          <w:rFonts w:cs="Arial" w:hint="eastAsia"/>
          <w:sz w:val="21"/>
          <w:szCs w:val="21"/>
          <w:lang w:val="en-US" w:eastAsia="zh-CN"/>
        </w:rPr>
        <w:t>拟议</w:t>
      </w:r>
      <w:r w:rsidRPr="00EB6663">
        <w:rPr>
          <w:rFonts w:cs="Arial" w:hint="eastAsia"/>
          <w:sz w:val="21"/>
          <w:szCs w:val="21"/>
          <w:lang w:val="en-US" w:eastAsia="zh-CN"/>
        </w:rPr>
        <w:t>的</w:t>
      </w:r>
      <w:r>
        <w:rPr>
          <w:rFonts w:cs="Arial" w:hint="eastAsia"/>
          <w:sz w:val="21"/>
          <w:szCs w:val="21"/>
          <w:lang w:val="en-US" w:eastAsia="zh-CN"/>
        </w:rPr>
        <w:t>唯一“</w:t>
      </w:r>
      <w:r w:rsidRPr="00EB6663">
        <w:rPr>
          <w:rFonts w:cs="Arial" w:hint="eastAsia"/>
          <w:sz w:val="21"/>
          <w:szCs w:val="21"/>
          <w:lang w:val="en-US" w:eastAsia="zh-CN"/>
        </w:rPr>
        <w:t>角色代码</w:t>
      </w:r>
      <w:r>
        <w:rPr>
          <w:rFonts w:cs="Arial" w:hint="eastAsia"/>
          <w:sz w:val="21"/>
          <w:szCs w:val="21"/>
          <w:lang w:val="en-US" w:eastAsia="zh-CN"/>
        </w:rPr>
        <w:t>”</w:t>
      </w:r>
      <w:r w:rsidRPr="00EB6663">
        <w:rPr>
          <w:rFonts w:cs="Arial" w:hint="eastAsia"/>
          <w:sz w:val="21"/>
          <w:szCs w:val="21"/>
          <w:lang w:val="en-US" w:eastAsia="zh-CN"/>
        </w:rPr>
        <w:t>，</w:t>
      </w:r>
      <w:r w:rsidR="0026369B">
        <w:rPr>
          <w:rFonts w:cs="Arial" w:hint="eastAsia"/>
          <w:sz w:val="21"/>
          <w:szCs w:val="21"/>
          <w:lang w:val="en-US" w:eastAsia="zh-CN"/>
        </w:rPr>
        <w:t>看起来</w:t>
      </w:r>
      <w:r w:rsidRPr="00EB6663">
        <w:rPr>
          <w:rFonts w:cs="Arial" w:hint="eastAsia"/>
          <w:sz w:val="21"/>
          <w:szCs w:val="21"/>
          <w:lang w:val="en-US" w:eastAsia="zh-CN"/>
        </w:rPr>
        <w:t>与权利人的类别并不对应，</w:t>
      </w:r>
      <w:r w:rsidR="00B3047F">
        <w:rPr>
          <w:rFonts w:cs="Arial" w:hint="eastAsia"/>
          <w:sz w:val="21"/>
          <w:szCs w:val="21"/>
          <w:lang w:val="en-US" w:eastAsia="zh-CN"/>
        </w:rPr>
        <w:t>反而</w:t>
      </w:r>
      <w:r w:rsidRPr="00EB6663">
        <w:rPr>
          <w:rFonts w:cs="Arial" w:hint="eastAsia"/>
          <w:sz w:val="21"/>
          <w:szCs w:val="21"/>
          <w:lang w:val="en-US" w:eastAsia="zh-CN"/>
        </w:rPr>
        <w:t>似乎反映了在市场上为创意作品做出贡献的不同角色</w:t>
      </w:r>
      <w:r w:rsidR="00E9678A">
        <w:rPr>
          <w:rFonts w:cs="Arial" w:hint="eastAsia"/>
          <w:sz w:val="21"/>
          <w:szCs w:val="21"/>
          <w:lang w:val="en-US" w:eastAsia="zh-CN"/>
        </w:rPr>
        <w:t>的长</w:t>
      </w:r>
      <w:r w:rsidR="00A81B94">
        <w:rPr>
          <w:rFonts w:cs="Arial" w:hint="eastAsia"/>
          <w:sz w:val="21"/>
          <w:szCs w:val="21"/>
          <w:lang w:val="en-US" w:eastAsia="zh-CN"/>
        </w:rPr>
        <w:t>名单</w:t>
      </w:r>
      <w:r w:rsidRPr="00EB6663">
        <w:rPr>
          <w:rFonts w:cs="Arial" w:hint="eastAsia"/>
          <w:sz w:val="21"/>
          <w:szCs w:val="21"/>
          <w:lang w:val="en-US" w:eastAsia="zh-CN"/>
        </w:rPr>
        <w:t>。美国专商局和美国版权局担心该提案会造成</w:t>
      </w:r>
      <w:r w:rsidR="00E9678A">
        <w:rPr>
          <w:rFonts w:cs="Arial" w:hint="eastAsia"/>
          <w:sz w:val="21"/>
          <w:szCs w:val="21"/>
          <w:lang w:val="en-US" w:eastAsia="zh-CN"/>
        </w:rPr>
        <w:t>困惑</w:t>
      </w:r>
      <w:r w:rsidRPr="00EB6663">
        <w:rPr>
          <w:rFonts w:cs="Arial" w:hint="eastAsia"/>
          <w:sz w:val="21"/>
          <w:szCs w:val="21"/>
          <w:lang w:val="en-US" w:eastAsia="zh-CN"/>
        </w:rPr>
        <w:t>，因为首先，它背离了现有的行业标准和知识产权局</w:t>
      </w:r>
      <w:r w:rsidR="00A81B94">
        <w:rPr>
          <w:rFonts w:cs="Arial" w:hint="eastAsia"/>
          <w:sz w:val="21"/>
          <w:szCs w:val="21"/>
          <w:lang w:val="en-US" w:eastAsia="zh-CN"/>
        </w:rPr>
        <w:t>做法</w:t>
      </w:r>
      <w:r w:rsidRPr="00EB6663">
        <w:rPr>
          <w:rFonts w:cs="Arial" w:hint="eastAsia"/>
          <w:sz w:val="21"/>
          <w:szCs w:val="21"/>
          <w:lang w:val="en-US" w:eastAsia="zh-CN"/>
        </w:rPr>
        <w:t>；其次，它将</w:t>
      </w:r>
      <w:r w:rsidR="00551769">
        <w:rPr>
          <w:rFonts w:cs="Arial" w:hint="eastAsia"/>
          <w:sz w:val="21"/>
          <w:szCs w:val="21"/>
          <w:lang w:val="en-US" w:eastAsia="zh-CN"/>
        </w:rPr>
        <w:t>与</w:t>
      </w:r>
      <w:r w:rsidRPr="00EB6663">
        <w:rPr>
          <w:rFonts w:cs="Arial" w:hint="eastAsia"/>
          <w:sz w:val="21"/>
          <w:szCs w:val="21"/>
          <w:lang w:val="en-US" w:eastAsia="zh-CN"/>
        </w:rPr>
        <w:t>市场</w:t>
      </w:r>
      <w:r w:rsidR="00551769">
        <w:rPr>
          <w:rFonts w:cs="Arial" w:hint="eastAsia"/>
          <w:sz w:val="21"/>
          <w:szCs w:val="21"/>
          <w:lang w:val="en-US" w:eastAsia="zh-CN"/>
        </w:rPr>
        <w:t>有联系</w:t>
      </w:r>
      <w:r w:rsidR="00A81B94">
        <w:rPr>
          <w:rFonts w:cs="Arial" w:hint="eastAsia"/>
          <w:sz w:val="21"/>
          <w:szCs w:val="21"/>
          <w:lang w:val="en-US" w:eastAsia="zh-CN"/>
        </w:rPr>
        <w:t>的“</w:t>
      </w:r>
      <w:r w:rsidRPr="00EB6663">
        <w:rPr>
          <w:rFonts w:cs="Arial" w:hint="eastAsia"/>
          <w:sz w:val="21"/>
          <w:szCs w:val="21"/>
          <w:lang w:val="en-US" w:eastAsia="zh-CN"/>
        </w:rPr>
        <w:t>角色</w:t>
      </w:r>
      <w:r w:rsidR="00A81B94">
        <w:rPr>
          <w:rFonts w:cs="Arial" w:hint="eastAsia"/>
          <w:sz w:val="21"/>
          <w:szCs w:val="21"/>
          <w:lang w:val="en-US" w:eastAsia="zh-CN"/>
        </w:rPr>
        <w:t>”</w:t>
      </w:r>
      <w:r w:rsidRPr="00EB6663">
        <w:rPr>
          <w:rFonts w:cs="Arial" w:hint="eastAsia"/>
          <w:sz w:val="21"/>
          <w:szCs w:val="21"/>
          <w:lang w:val="en-US" w:eastAsia="zh-CN"/>
        </w:rPr>
        <w:t>与版权</w:t>
      </w:r>
      <w:r w:rsidR="00A81B94">
        <w:rPr>
          <w:rFonts w:cs="Arial" w:hint="eastAsia"/>
          <w:sz w:val="21"/>
          <w:szCs w:val="21"/>
          <w:lang w:val="en-US" w:eastAsia="zh-CN"/>
        </w:rPr>
        <w:t>“</w:t>
      </w:r>
      <w:r w:rsidRPr="00EB6663">
        <w:rPr>
          <w:rFonts w:cs="Arial" w:hint="eastAsia"/>
          <w:sz w:val="21"/>
          <w:szCs w:val="21"/>
          <w:lang w:val="en-US" w:eastAsia="zh-CN"/>
        </w:rPr>
        <w:t>权利人</w:t>
      </w:r>
      <w:r w:rsidR="00A81B94">
        <w:rPr>
          <w:rFonts w:cs="Arial" w:hint="eastAsia"/>
          <w:sz w:val="21"/>
          <w:szCs w:val="21"/>
          <w:lang w:val="en-US" w:eastAsia="zh-CN"/>
        </w:rPr>
        <w:t>”</w:t>
      </w:r>
      <w:r w:rsidRPr="00EB6663">
        <w:rPr>
          <w:rFonts w:cs="Arial" w:hint="eastAsia"/>
          <w:sz w:val="21"/>
          <w:szCs w:val="21"/>
          <w:lang w:val="en-US" w:eastAsia="zh-CN"/>
        </w:rPr>
        <w:t>混为一谈。</w:t>
      </w:r>
    </w:p>
    <w:p w14:paraId="5A19FDA9" w14:textId="4D4D7B07" w:rsidR="008F61E7" w:rsidRPr="00DA2B95" w:rsidRDefault="004D2C70" w:rsidP="001B47CD">
      <w:pPr>
        <w:pStyle w:val="ListParagraph"/>
        <w:numPr>
          <w:ilvl w:val="0"/>
          <w:numId w:val="26"/>
        </w:numPr>
        <w:spacing w:afterLines="50" w:after="120" w:line="340" w:lineRule="atLeast"/>
        <w:ind w:left="1281" w:hanging="357"/>
        <w:contextualSpacing w:val="0"/>
        <w:jc w:val="both"/>
        <w:rPr>
          <w:sz w:val="21"/>
          <w:szCs w:val="21"/>
          <w:lang w:eastAsia="zh-CN"/>
        </w:rPr>
      </w:pPr>
      <w:r w:rsidRPr="00DA2B95">
        <w:rPr>
          <w:sz w:val="21"/>
          <w:szCs w:val="21"/>
          <w:lang w:eastAsia="zh-CN"/>
        </w:rPr>
        <w:t>关于</w:t>
      </w:r>
      <w:r w:rsidR="00BA3388" w:rsidRPr="00DA2B95">
        <w:rPr>
          <w:sz w:val="21"/>
          <w:szCs w:val="21"/>
          <w:lang w:eastAsia="zh-CN"/>
        </w:rPr>
        <w:t>缺</w:t>
      </w:r>
      <w:r w:rsidR="00610BD4">
        <w:rPr>
          <w:rFonts w:hint="eastAsia"/>
          <w:sz w:val="21"/>
          <w:szCs w:val="21"/>
          <w:lang w:eastAsia="zh-CN"/>
        </w:rPr>
        <w:t>少</w:t>
      </w:r>
      <w:r w:rsidR="00163875">
        <w:rPr>
          <w:rFonts w:hint="eastAsia"/>
          <w:sz w:val="21"/>
          <w:szCs w:val="21"/>
          <w:lang w:eastAsia="zh-CN"/>
        </w:rPr>
        <w:t>利益可能受影响的</w:t>
      </w:r>
      <w:r w:rsidR="00FE420B" w:rsidRPr="00DA2B95">
        <w:rPr>
          <w:sz w:val="21"/>
          <w:szCs w:val="21"/>
          <w:lang w:eastAsia="zh-CN"/>
        </w:rPr>
        <w:t>利益</w:t>
      </w:r>
      <w:r w:rsidR="00610BD4">
        <w:rPr>
          <w:rFonts w:hint="eastAsia"/>
          <w:sz w:val="21"/>
          <w:szCs w:val="21"/>
          <w:lang w:eastAsia="zh-CN"/>
        </w:rPr>
        <w:t>攸关</w:t>
      </w:r>
      <w:r w:rsidR="00FE420B" w:rsidRPr="00DA2B95">
        <w:rPr>
          <w:sz w:val="21"/>
          <w:szCs w:val="21"/>
          <w:lang w:eastAsia="zh-CN"/>
        </w:rPr>
        <w:t>方</w:t>
      </w:r>
      <w:r w:rsidR="00BA3388" w:rsidRPr="00DA2B95">
        <w:rPr>
          <w:sz w:val="21"/>
          <w:szCs w:val="21"/>
          <w:lang w:eastAsia="zh-CN"/>
        </w:rPr>
        <w:t>参与</w:t>
      </w:r>
      <w:r w:rsidR="00FE420B" w:rsidRPr="00DA2B95">
        <w:rPr>
          <w:sz w:val="21"/>
          <w:szCs w:val="21"/>
          <w:lang w:eastAsia="zh-CN"/>
        </w:rPr>
        <w:t>：</w:t>
      </w:r>
      <w:r w:rsidR="00163875">
        <w:rPr>
          <w:rFonts w:hint="eastAsia"/>
          <w:sz w:val="21"/>
          <w:szCs w:val="21"/>
          <w:lang w:eastAsia="zh-CN"/>
        </w:rPr>
        <w:t>看起来，</w:t>
      </w:r>
      <w:r w:rsidR="00BA3388" w:rsidRPr="00DA2B95">
        <w:rPr>
          <w:sz w:val="21"/>
          <w:szCs w:val="21"/>
          <w:lang w:eastAsia="zh-CN"/>
        </w:rPr>
        <w:t>相关利益</w:t>
      </w:r>
      <w:r w:rsidR="00610BD4">
        <w:rPr>
          <w:rFonts w:hint="eastAsia"/>
          <w:sz w:val="21"/>
          <w:szCs w:val="21"/>
          <w:lang w:eastAsia="zh-CN"/>
        </w:rPr>
        <w:t>攸关</w:t>
      </w:r>
      <w:r w:rsidR="00BA3388" w:rsidRPr="00DA2B95">
        <w:rPr>
          <w:sz w:val="21"/>
          <w:szCs w:val="21"/>
          <w:lang w:eastAsia="zh-CN"/>
        </w:rPr>
        <w:t>方</w:t>
      </w:r>
      <w:r w:rsidR="0045053F">
        <w:rPr>
          <w:rFonts w:hint="eastAsia"/>
          <w:sz w:val="21"/>
          <w:szCs w:val="21"/>
          <w:lang w:eastAsia="zh-CN"/>
        </w:rPr>
        <w:t>并</w:t>
      </w:r>
      <w:r w:rsidR="00BA3388" w:rsidRPr="00DA2B95">
        <w:rPr>
          <w:sz w:val="21"/>
          <w:szCs w:val="21"/>
          <w:lang w:eastAsia="zh-CN"/>
        </w:rPr>
        <w:t>没有提供足够</w:t>
      </w:r>
      <w:r w:rsidR="0045053F">
        <w:rPr>
          <w:rFonts w:hint="eastAsia"/>
          <w:sz w:val="21"/>
          <w:szCs w:val="21"/>
          <w:lang w:eastAsia="zh-CN"/>
        </w:rPr>
        <w:t>多</w:t>
      </w:r>
      <w:r w:rsidR="00BA3388" w:rsidRPr="00DA2B95">
        <w:rPr>
          <w:sz w:val="21"/>
          <w:szCs w:val="21"/>
          <w:lang w:eastAsia="zh-CN"/>
        </w:rPr>
        <w:t>的意见</w:t>
      </w:r>
      <w:r w:rsidR="0045053F">
        <w:rPr>
          <w:rFonts w:hint="eastAsia"/>
          <w:sz w:val="21"/>
          <w:szCs w:val="21"/>
          <w:lang w:eastAsia="zh-CN"/>
        </w:rPr>
        <w:t>能</w:t>
      </w:r>
      <w:r w:rsidR="00BA3388" w:rsidRPr="00DA2B95">
        <w:rPr>
          <w:sz w:val="21"/>
          <w:szCs w:val="21"/>
          <w:lang w:eastAsia="zh-CN"/>
        </w:rPr>
        <w:t>确保提案和标准</w:t>
      </w:r>
      <w:r w:rsidR="0045053F">
        <w:rPr>
          <w:rFonts w:hint="eastAsia"/>
          <w:sz w:val="21"/>
          <w:szCs w:val="21"/>
          <w:lang w:eastAsia="zh-CN"/>
        </w:rPr>
        <w:t>建立在</w:t>
      </w:r>
      <w:r w:rsidR="00BA3388" w:rsidRPr="00DA2B95">
        <w:rPr>
          <w:sz w:val="21"/>
          <w:szCs w:val="21"/>
          <w:lang w:eastAsia="zh-CN"/>
        </w:rPr>
        <w:t>共识</w:t>
      </w:r>
      <w:r w:rsidR="0045053F">
        <w:rPr>
          <w:rFonts w:hint="eastAsia"/>
          <w:sz w:val="21"/>
          <w:szCs w:val="21"/>
          <w:lang w:eastAsia="zh-CN"/>
        </w:rPr>
        <w:t>的</w:t>
      </w:r>
      <w:r w:rsidR="00BA3388" w:rsidRPr="00DA2B95">
        <w:rPr>
          <w:sz w:val="21"/>
          <w:szCs w:val="21"/>
          <w:lang w:eastAsia="zh-CN"/>
        </w:rPr>
        <w:t>基础</w:t>
      </w:r>
      <w:r w:rsidR="0045053F">
        <w:rPr>
          <w:rFonts w:hint="eastAsia"/>
          <w:sz w:val="21"/>
          <w:szCs w:val="21"/>
          <w:lang w:eastAsia="zh-CN"/>
        </w:rPr>
        <w:t>上</w:t>
      </w:r>
      <w:r w:rsidR="00163875">
        <w:rPr>
          <w:rFonts w:hint="eastAsia"/>
          <w:sz w:val="21"/>
          <w:szCs w:val="21"/>
          <w:lang w:eastAsia="zh-CN"/>
        </w:rPr>
        <w:t>。希望能提供关于</w:t>
      </w:r>
      <w:r w:rsidR="00BA3388" w:rsidRPr="00DA2B95">
        <w:rPr>
          <w:sz w:val="21"/>
          <w:szCs w:val="21"/>
          <w:lang w:eastAsia="zh-CN"/>
        </w:rPr>
        <w:t>谁对</w:t>
      </w:r>
      <w:r w:rsidR="00E10ED5">
        <w:rPr>
          <w:rFonts w:hint="eastAsia"/>
          <w:sz w:val="21"/>
          <w:szCs w:val="21"/>
          <w:lang w:eastAsia="zh-CN"/>
        </w:rPr>
        <w:t>初始</w:t>
      </w:r>
      <w:r w:rsidR="00BA3388" w:rsidRPr="00DA2B95">
        <w:rPr>
          <w:sz w:val="21"/>
          <w:szCs w:val="21"/>
          <w:lang w:eastAsia="zh-CN"/>
        </w:rPr>
        <w:t>提案和随后的</w:t>
      </w:r>
      <w:r w:rsidR="00E10ED5">
        <w:rPr>
          <w:rFonts w:hint="eastAsia"/>
          <w:sz w:val="21"/>
          <w:szCs w:val="21"/>
          <w:lang w:eastAsia="zh-CN"/>
        </w:rPr>
        <w:t>历次</w:t>
      </w:r>
      <w:r w:rsidR="0045053F">
        <w:rPr>
          <w:rFonts w:hint="eastAsia"/>
          <w:sz w:val="21"/>
          <w:szCs w:val="21"/>
          <w:lang w:eastAsia="zh-CN"/>
        </w:rPr>
        <w:t>修订</w:t>
      </w:r>
      <w:r w:rsidR="00BA3388" w:rsidRPr="00DA2B95">
        <w:rPr>
          <w:sz w:val="21"/>
          <w:szCs w:val="21"/>
          <w:lang w:eastAsia="zh-CN"/>
        </w:rPr>
        <w:t>作了回应并提供了意见</w:t>
      </w:r>
      <w:r w:rsidR="00163875">
        <w:rPr>
          <w:rFonts w:hint="eastAsia"/>
          <w:sz w:val="21"/>
          <w:szCs w:val="21"/>
          <w:lang w:eastAsia="zh-CN"/>
        </w:rPr>
        <w:t>的信息</w:t>
      </w:r>
      <w:r w:rsidR="00BA3388" w:rsidRPr="00DA2B95">
        <w:rPr>
          <w:sz w:val="21"/>
          <w:szCs w:val="21"/>
          <w:lang w:eastAsia="zh-CN"/>
        </w:rPr>
        <w:t>。如果</w:t>
      </w:r>
      <w:r w:rsidR="004B3D79">
        <w:rPr>
          <w:rFonts w:hint="eastAsia"/>
          <w:sz w:val="21"/>
          <w:szCs w:val="21"/>
          <w:lang w:eastAsia="zh-CN"/>
        </w:rPr>
        <w:t>产权组织</w:t>
      </w:r>
      <w:r w:rsidR="00BA3388" w:rsidRPr="00DA2B95">
        <w:rPr>
          <w:sz w:val="21"/>
          <w:szCs w:val="21"/>
          <w:lang w:eastAsia="zh-CN"/>
        </w:rPr>
        <w:t>确实认为在</w:t>
      </w:r>
      <w:r w:rsidR="00163875">
        <w:rPr>
          <w:rFonts w:hint="eastAsia"/>
          <w:sz w:val="21"/>
          <w:szCs w:val="21"/>
          <w:lang w:eastAsia="zh-CN"/>
        </w:rPr>
        <w:t>产权组织标准</w:t>
      </w:r>
      <w:r w:rsidR="00BA3388" w:rsidRPr="00DA2B95">
        <w:rPr>
          <w:sz w:val="21"/>
          <w:szCs w:val="21"/>
          <w:lang w:eastAsia="zh-CN"/>
        </w:rPr>
        <w:t>ST.96中纳入与版权管理相关的信息很重要，</w:t>
      </w:r>
      <w:r w:rsidR="00E34D0C">
        <w:rPr>
          <w:rFonts w:hint="eastAsia"/>
          <w:sz w:val="21"/>
          <w:szCs w:val="21"/>
          <w:lang w:eastAsia="zh-CN"/>
        </w:rPr>
        <w:t>则</w:t>
      </w:r>
      <w:r w:rsidR="00163875">
        <w:rPr>
          <w:rFonts w:hint="eastAsia"/>
          <w:sz w:val="21"/>
          <w:szCs w:val="21"/>
          <w:lang w:eastAsia="zh-CN"/>
        </w:rPr>
        <w:t>建议</w:t>
      </w:r>
      <w:r w:rsidR="00BA3388" w:rsidRPr="00DA2B95">
        <w:rPr>
          <w:sz w:val="21"/>
          <w:szCs w:val="21"/>
          <w:lang w:eastAsia="zh-CN"/>
        </w:rPr>
        <w:t>相关</w:t>
      </w:r>
      <w:r w:rsidR="004B3D79">
        <w:rPr>
          <w:rFonts w:hint="eastAsia"/>
          <w:sz w:val="21"/>
          <w:szCs w:val="21"/>
          <w:lang w:eastAsia="zh-CN"/>
        </w:rPr>
        <w:t>产业界</w:t>
      </w:r>
      <w:r w:rsidR="00BA3388" w:rsidRPr="00DA2B95">
        <w:rPr>
          <w:sz w:val="21"/>
          <w:szCs w:val="21"/>
          <w:lang w:eastAsia="zh-CN"/>
        </w:rPr>
        <w:t>和文化遗产部门的利益攸关</w:t>
      </w:r>
      <w:r w:rsidR="004B3D79">
        <w:rPr>
          <w:rFonts w:hint="eastAsia"/>
          <w:sz w:val="21"/>
          <w:szCs w:val="21"/>
          <w:lang w:eastAsia="zh-CN"/>
        </w:rPr>
        <w:t>方</w:t>
      </w:r>
      <w:r w:rsidR="00BA3388" w:rsidRPr="00DA2B95">
        <w:rPr>
          <w:sz w:val="21"/>
          <w:szCs w:val="21"/>
          <w:lang w:eastAsia="zh-CN"/>
        </w:rPr>
        <w:t>提供更广泛的意见。尽管向相关部门分发了该提案但参与</w:t>
      </w:r>
      <w:r w:rsidR="00575D8A">
        <w:rPr>
          <w:rFonts w:hint="eastAsia"/>
          <w:sz w:val="21"/>
          <w:szCs w:val="21"/>
          <w:lang w:eastAsia="zh-CN"/>
        </w:rPr>
        <w:t>寥寥</w:t>
      </w:r>
      <w:r w:rsidR="00BA3388" w:rsidRPr="00DA2B95">
        <w:rPr>
          <w:sz w:val="21"/>
          <w:szCs w:val="21"/>
          <w:lang w:eastAsia="zh-CN"/>
        </w:rPr>
        <w:t>，可能表明相关部门认为该提案缺乏价值或</w:t>
      </w:r>
      <w:r w:rsidR="00B25DD3">
        <w:rPr>
          <w:rFonts w:hint="eastAsia"/>
          <w:sz w:val="21"/>
          <w:szCs w:val="21"/>
          <w:lang w:eastAsia="zh-CN"/>
        </w:rPr>
        <w:t>无</w:t>
      </w:r>
      <w:r w:rsidR="00BA3388" w:rsidRPr="00DA2B95">
        <w:rPr>
          <w:sz w:val="21"/>
          <w:szCs w:val="21"/>
          <w:lang w:eastAsia="zh-CN"/>
        </w:rPr>
        <w:t>用。</w:t>
      </w:r>
    </w:p>
    <w:p w14:paraId="32251EED" w14:textId="58D58A57" w:rsidR="008F61E7" w:rsidRPr="00DA2B95" w:rsidRDefault="004D2C70" w:rsidP="001B47CD">
      <w:pPr>
        <w:pStyle w:val="ListParagraph"/>
        <w:numPr>
          <w:ilvl w:val="0"/>
          <w:numId w:val="26"/>
        </w:numPr>
        <w:spacing w:afterLines="50" w:after="120" w:line="340" w:lineRule="atLeast"/>
        <w:ind w:left="1281" w:hanging="357"/>
        <w:contextualSpacing w:val="0"/>
        <w:jc w:val="both"/>
        <w:rPr>
          <w:rFonts w:cs="Arial"/>
          <w:sz w:val="21"/>
          <w:szCs w:val="21"/>
          <w:lang w:val="en-US" w:eastAsia="zh-CN"/>
        </w:rPr>
      </w:pPr>
      <w:r w:rsidRPr="00DA2B95">
        <w:rPr>
          <w:rFonts w:cs="Arial"/>
          <w:sz w:val="21"/>
          <w:szCs w:val="21"/>
          <w:lang w:val="en-US" w:eastAsia="zh-CN"/>
        </w:rPr>
        <w:t>关于</w:t>
      </w:r>
      <w:r w:rsidR="00FE420B" w:rsidRPr="00DA2B95">
        <w:rPr>
          <w:rFonts w:cs="Arial"/>
          <w:sz w:val="21"/>
          <w:szCs w:val="21"/>
          <w:lang w:val="en-US" w:eastAsia="zh-CN"/>
        </w:rPr>
        <w:t>与行业标准的互操作性</w:t>
      </w:r>
      <w:r w:rsidR="00FE420B" w:rsidRPr="00166840">
        <w:rPr>
          <w:rFonts w:cs="Arial"/>
          <w:sz w:val="21"/>
          <w:szCs w:val="21"/>
          <w:lang w:eastAsia="zh-CN"/>
        </w:rPr>
        <w:t>：</w:t>
      </w:r>
      <w:r w:rsidR="00FE420B" w:rsidRPr="00DA2B95">
        <w:rPr>
          <w:rFonts w:cs="Arial"/>
          <w:sz w:val="21"/>
          <w:szCs w:val="21"/>
          <w:lang w:val="en-US" w:eastAsia="zh-CN"/>
        </w:rPr>
        <w:t>该提案</w:t>
      </w:r>
      <w:r w:rsidR="00D87873">
        <w:rPr>
          <w:rFonts w:cs="Arial" w:hint="eastAsia"/>
          <w:sz w:val="21"/>
          <w:szCs w:val="21"/>
          <w:lang w:val="en-US" w:eastAsia="zh-CN"/>
        </w:rPr>
        <w:t>汇总了</w:t>
      </w:r>
      <w:r w:rsidR="00501262" w:rsidRPr="00DA2B95">
        <w:rPr>
          <w:rFonts w:cs="Arial"/>
          <w:sz w:val="21"/>
          <w:szCs w:val="21"/>
          <w:lang w:val="en-US" w:eastAsia="zh-CN"/>
        </w:rPr>
        <w:t>现有行业标准</w:t>
      </w:r>
      <w:r w:rsidR="00A90CDE">
        <w:rPr>
          <w:rFonts w:cs="Arial" w:hint="eastAsia"/>
          <w:sz w:val="21"/>
          <w:szCs w:val="21"/>
          <w:lang w:val="en-US" w:eastAsia="zh-CN"/>
        </w:rPr>
        <w:t>提供的意见</w:t>
      </w:r>
      <w:r w:rsidR="00A90CDE" w:rsidRPr="00166840">
        <w:rPr>
          <w:rFonts w:cs="Arial" w:hint="eastAsia"/>
          <w:sz w:val="21"/>
          <w:szCs w:val="21"/>
          <w:lang w:eastAsia="zh-CN"/>
        </w:rPr>
        <w:t>，</w:t>
      </w:r>
      <w:r w:rsidR="00A90CDE">
        <w:rPr>
          <w:rFonts w:cs="Arial" w:hint="eastAsia"/>
          <w:sz w:val="21"/>
          <w:szCs w:val="21"/>
          <w:lang w:val="en-US" w:eastAsia="zh-CN"/>
        </w:rPr>
        <w:t>然后</w:t>
      </w:r>
      <w:r w:rsidR="00D87873">
        <w:rPr>
          <w:rFonts w:cs="Arial" w:hint="eastAsia"/>
          <w:sz w:val="21"/>
          <w:szCs w:val="21"/>
          <w:lang w:val="en-US" w:eastAsia="zh-CN"/>
        </w:rPr>
        <w:t>进行了修改。</w:t>
      </w:r>
      <w:r w:rsidR="00501262" w:rsidRPr="00DA2B95">
        <w:rPr>
          <w:rFonts w:cs="Arial"/>
          <w:sz w:val="21"/>
          <w:szCs w:val="21"/>
          <w:lang w:val="en-US" w:eastAsia="zh-CN"/>
        </w:rPr>
        <w:t>这</w:t>
      </w:r>
      <w:r w:rsidR="003102DD">
        <w:rPr>
          <w:rFonts w:cs="Arial" w:hint="eastAsia"/>
          <w:sz w:val="21"/>
          <w:szCs w:val="21"/>
          <w:lang w:val="en-US" w:eastAsia="zh-CN"/>
        </w:rPr>
        <w:t>有别于</w:t>
      </w:r>
      <w:r w:rsidR="00501262" w:rsidRPr="00DA2B95">
        <w:rPr>
          <w:rFonts w:cs="Arial"/>
          <w:sz w:val="21"/>
          <w:szCs w:val="21"/>
          <w:lang w:val="en-US" w:eastAsia="zh-CN"/>
        </w:rPr>
        <w:t>使用</w:t>
      </w:r>
      <w:r w:rsidR="00D87873">
        <w:rPr>
          <w:rFonts w:cs="Arial" w:hint="eastAsia"/>
          <w:sz w:val="21"/>
          <w:szCs w:val="21"/>
          <w:lang w:val="en-US" w:eastAsia="zh-CN"/>
        </w:rPr>
        <w:t>已制定的</w:t>
      </w:r>
      <w:r w:rsidR="00501262" w:rsidRPr="00DA2B95">
        <w:rPr>
          <w:rFonts w:cs="Arial"/>
          <w:sz w:val="21"/>
          <w:szCs w:val="21"/>
          <w:lang w:val="en-US" w:eastAsia="zh-CN"/>
        </w:rPr>
        <w:t>现有行业标准</w:t>
      </w:r>
      <w:r w:rsidR="006445A6">
        <w:rPr>
          <w:rFonts w:cs="Arial" w:hint="eastAsia"/>
          <w:sz w:val="21"/>
          <w:szCs w:val="21"/>
          <w:lang w:val="en-US" w:eastAsia="zh-CN"/>
        </w:rPr>
        <w:t>（例如</w:t>
      </w:r>
      <w:r w:rsidR="00F37272">
        <w:rPr>
          <w:rFonts w:cs="Arial" w:hint="eastAsia"/>
          <w:sz w:val="21"/>
          <w:szCs w:val="21"/>
          <w:lang w:val="en-US" w:eastAsia="zh-CN"/>
        </w:rPr>
        <w:t>，</w:t>
      </w:r>
      <w:r w:rsidR="00EF3C3B">
        <w:rPr>
          <w:rFonts w:cs="Arial" w:hint="eastAsia"/>
          <w:sz w:val="21"/>
          <w:szCs w:val="21"/>
          <w:lang w:val="en-US" w:eastAsia="zh-CN"/>
        </w:rPr>
        <w:t>国际</w:t>
      </w:r>
      <w:r w:rsidR="00F37272">
        <w:rPr>
          <w:rFonts w:cs="Arial" w:hint="eastAsia"/>
          <w:sz w:val="21"/>
          <w:szCs w:val="21"/>
          <w:lang w:val="en-US" w:eastAsia="zh-CN"/>
        </w:rPr>
        <w:t>标准录音制品编码（</w:t>
      </w:r>
      <w:r w:rsidR="006445A6">
        <w:rPr>
          <w:rFonts w:cs="Arial" w:hint="eastAsia"/>
          <w:sz w:val="21"/>
          <w:szCs w:val="21"/>
          <w:lang w:val="en-US" w:eastAsia="zh-CN"/>
        </w:rPr>
        <w:t>I</w:t>
      </w:r>
      <w:r w:rsidR="006445A6">
        <w:rPr>
          <w:rFonts w:cs="Arial"/>
          <w:sz w:val="21"/>
          <w:szCs w:val="21"/>
          <w:lang w:val="en-US" w:eastAsia="zh-CN"/>
        </w:rPr>
        <w:t>SRC</w:t>
      </w:r>
      <w:r w:rsidR="00F37272">
        <w:rPr>
          <w:rFonts w:cs="Arial" w:hint="eastAsia"/>
          <w:sz w:val="21"/>
          <w:szCs w:val="21"/>
          <w:lang w:val="en-US" w:eastAsia="zh-CN"/>
        </w:rPr>
        <w:t>）</w:t>
      </w:r>
      <w:r w:rsidR="006445A6">
        <w:rPr>
          <w:rFonts w:cs="Arial" w:hint="eastAsia"/>
          <w:sz w:val="21"/>
          <w:szCs w:val="21"/>
          <w:lang w:val="en-US" w:eastAsia="zh-CN"/>
        </w:rPr>
        <w:t>）</w:t>
      </w:r>
      <w:r w:rsidR="00FE420B" w:rsidRPr="00DA2B95">
        <w:rPr>
          <w:rFonts w:cs="Arial"/>
          <w:sz w:val="21"/>
          <w:szCs w:val="21"/>
          <w:lang w:val="en-US" w:eastAsia="zh-CN"/>
        </w:rPr>
        <w:t>来</w:t>
      </w:r>
      <w:r w:rsidR="003102DD">
        <w:rPr>
          <w:rFonts w:cs="Arial" w:hint="eastAsia"/>
          <w:sz w:val="21"/>
          <w:szCs w:val="21"/>
          <w:lang w:val="en-US" w:eastAsia="zh-CN"/>
        </w:rPr>
        <w:t>为产权组织</w:t>
      </w:r>
      <w:r w:rsidR="003102DD" w:rsidRPr="00DA2B95">
        <w:rPr>
          <w:rFonts w:cs="Arial"/>
          <w:sz w:val="21"/>
          <w:szCs w:val="21"/>
          <w:lang w:val="en-US" w:eastAsia="zh-CN"/>
        </w:rPr>
        <w:t>标准ST.96</w:t>
      </w:r>
      <w:r w:rsidR="003102DD">
        <w:rPr>
          <w:rFonts w:cs="Arial" w:hint="eastAsia"/>
          <w:sz w:val="21"/>
          <w:szCs w:val="21"/>
          <w:lang w:val="en-US" w:eastAsia="zh-CN"/>
        </w:rPr>
        <w:t>创建</w:t>
      </w:r>
      <w:r w:rsidR="00FE420B" w:rsidRPr="00DA2B95">
        <w:rPr>
          <w:rFonts w:cs="Arial"/>
          <w:sz w:val="21"/>
          <w:szCs w:val="21"/>
          <w:lang w:val="en-US" w:eastAsia="zh-CN"/>
        </w:rPr>
        <w:t>新的</w:t>
      </w:r>
      <w:r w:rsidR="002B623F" w:rsidRPr="00CB7A96">
        <w:rPr>
          <w:rFonts w:cs="Arial" w:hint="eastAsia"/>
          <w:sz w:val="21"/>
          <w:szCs w:val="21"/>
          <w:lang w:val="en-US" w:eastAsia="zh-CN"/>
        </w:rPr>
        <w:t>独特</w:t>
      </w:r>
      <w:r w:rsidR="006445A6">
        <w:rPr>
          <w:rFonts w:cs="Arial" w:hint="eastAsia"/>
          <w:sz w:val="21"/>
          <w:szCs w:val="21"/>
          <w:lang w:val="en-US" w:eastAsia="zh-CN"/>
        </w:rPr>
        <w:t>架构类型和对作品及权利人的描述</w:t>
      </w:r>
      <w:r w:rsidR="00501262" w:rsidRPr="00DA2B95">
        <w:rPr>
          <w:rFonts w:cs="Arial"/>
          <w:sz w:val="21"/>
          <w:szCs w:val="21"/>
          <w:lang w:val="en-US" w:eastAsia="zh-CN"/>
        </w:rPr>
        <w:t>。</w:t>
      </w:r>
      <w:r w:rsidR="00FE420B" w:rsidRPr="00DA2B95">
        <w:rPr>
          <w:rFonts w:cs="Arial"/>
          <w:sz w:val="21"/>
          <w:szCs w:val="21"/>
          <w:lang w:val="en-US" w:eastAsia="zh-CN"/>
        </w:rPr>
        <w:t>一</w:t>
      </w:r>
      <w:r w:rsidR="006229A6">
        <w:rPr>
          <w:rFonts w:cs="Arial" w:hint="eastAsia"/>
          <w:sz w:val="21"/>
          <w:szCs w:val="21"/>
          <w:lang w:val="en-US" w:eastAsia="zh-CN"/>
        </w:rPr>
        <w:t>个关切是</w:t>
      </w:r>
      <w:r w:rsidR="00FE420B" w:rsidRPr="00DA2B95">
        <w:rPr>
          <w:rFonts w:cs="Arial"/>
          <w:sz w:val="21"/>
          <w:szCs w:val="21"/>
          <w:lang w:val="en-US" w:eastAsia="zh-CN"/>
        </w:rPr>
        <w:t>，由此产生的</w:t>
      </w:r>
      <w:r w:rsidR="006229A6">
        <w:rPr>
          <w:rFonts w:cs="Arial" w:hint="eastAsia"/>
          <w:sz w:val="21"/>
          <w:szCs w:val="21"/>
          <w:lang w:val="en-US" w:eastAsia="zh-CN"/>
        </w:rPr>
        <w:t>提案</w:t>
      </w:r>
      <w:r w:rsidR="00FE420B" w:rsidRPr="00DA2B95">
        <w:rPr>
          <w:rFonts w:cs="Arial"/>
          <w:sz w:val="21"/>
          <w:szCs w:val="21"/>
          <w:lang w:val="en-US" w:eastAsia="zh-CN"/>
        </w:rPr>
        <w:t>是</w:t>
      </w:r>
      <w:r w:rsidR="002B623F">
        <w:rPr>
          <w:rFonts w:cs="Arial" w:hint="eastAsia"/>
          <w:sz w:val="21"/>
          <w:szCs w:val="21"/>
          <w:lang w:val="en-US" w:eastAsia="zh-CN"/>
        </w:rPr>
        <w:t>独特</w:t>
      </w:r>
      <w:r w:rsidR="00E53977">
        <w:rPr>
          <w:rFonts w:cs="Arial" w:hint="eastAsia"/>
          <w:sz w:val="21"/>
          <w:szCs w:val="21"/>
          <w:lang w:val="en-US" w:eastAsia="zh-CN"/>
        </w:rPr>
        <w:t>标准</w:t>
      </w:r>
      <w:r w:rsidR="00FE420B" w:rsidRPr="00DA2B95">
        <w:rPr>
          <w:rFonts w:cs="Arial"/>
          <w:sz w:val="21"/>
          <w:szCs w:val="21"/>
          <w:lang w:val="en-US" w:eastAsia="zh-CN"/>
        </w:rPr>
        <w:t>而不是自愿共识标准，</w:t>
      </w:r>
      <w:r w:rsidR="001E4CAA" w:rsidRPr="00DA2B95">
        <w:rPr>
          <w:rFonts w:cs="Arial"/>
          <w:sz w:val="21"/>
          <w:szCs w:val="21"/>
          <w:lang w:val="en-US" w:eastAsia="zh-CN"/>
        </w:rPr>
        <w:t>对</w:t>
      </w:r>
      <w:r w:rsidR="001E4CAA">
        <w:rPr>
          <w:rFonts w:cs="Arial" w:hint="eastAsia"/>
          <w:sz w:val="21"/>
          <w:szCs w:val="21"/>
          <w:lang w:val="en-US" w:eastAsia="zh-CN"/>
        </w:rPr>
        <w:t>于</w:t>
      </w:r>
      <w:r w:rsidR="001E4CAA" w:rsidRPr="00DA2B95">
        <w:rPr>
          <w:rFonts w:cs="Arial"/>
          <w:sz w:val="21"/>
          <w:szCs w:val="21"/>
          <w:lang w:val="en-US" w:eastAsia="zh-CN"/>
        </w:rPr>
        <w:t>那些可能需要开发或维护依赖于这一结构的孤儿作品数据库的国家</w:t>
      </w:r>
      <w:r w:rsidR="001E4CAA">
        <w:rPr>
          <w:rFonts w:cs="Arial" w:hint="eastAsia"/>
          <w:sz w:val="21"/>
          <w:szCs w:val="21"/>
          <w:lang w:val="en-US" w:eastAsia="zh-CN"/>
        </w:rPr>
        <w:t>来说，</w:t>
      </w:r>
      <w:r w:rsidR="00FE420B" w:rsidRPr="00DA2B95">
        <w:rPr>
          <w:rFonts w:cs="Arial"/>
          <w:sz w:val="21"/>
          <w:szCs w:val="21"/>
          <w:lang w:val="en-US" w:eastAsia="zh-CN"/>
        </w:rPr>
        <w:t>这可能会降低</w:t>
      </w:r>
      <w:r w:rsidR="001E4CAA">
        <w:rPr>
          <w:rFonts w:cs="Arial" w:hint="eastAsia"/>
          <w:sz w:val="21"/>
          <w:szCs w:val="21"/>
          <w:lang w:val="en-US" w:eastAsia="zh-CN"/>
        </w:rPr>
        <w:t>该</w:t>
      </w:r>
      <w:r w:rsidR="00FE420B" w:rsidRPr="00DA2B95">
        <w:rPr>
          <w:rFonts w:cs="Arial"/>
          <w:sz w:val="21"/>
          <w:szCs w:val="21"/>
          <w:lang w:val="en-US" w:eastAsia="zh-CN"/>
        </w:rPr>
        <w:t>结构的价值。</w:t>
      </w:r>
      <w:r w:rsidR="006229A6">
        <w:rPr>
          <w:rFonts w:cs="Arial" w:hint="eastAsia"/>
          <w:sz w:val="21"/>
          <w:szCs w:val="21"/>
          <w:lang w:val="en-US" w:eastAsia="zh-CN"/>
        </w:rPr>
        <w:t>另一个关切是，分类与版权法和产权组织版权相关条约中规定的类别不一致。</w:t>
      </w:r>
    </w:p>
    <w:p w14:paraId="5109494D" w14:textId="7ECDC524" w:rsidR="008F61E7" w:rsidRPr="00DA2B95" w:rsidRDefault="004D2C70" w:rsidP="001B47CD">
      <w:pPr>
        <w:pStyle w:val="ListParagraph"/>
        <w:numPr>
          <w:ilvl w:val="0"/>
          <w:numId w:val="26"/>
        </w:numPr>
        <w:spacing w:afterLines="50" w:after="120" w:line="340" w:lineRule="atLeast"/>
        <w:ind w:left="1281" w:hanging="357"/>
        <w:contextualSpacing w:val="0"/>
        <w:jc w:val="both"/>
        <w:rPr>
          <w:rFonts w:cs="Arial"/>
          <w:sz w:val="21"/>
          <w:szCs w:val="21"/>
          <w:lang w:val="en-US" w:eastAsia="zh-CN"/>
        </w:rPr>
      </w:pPr>
      <w:r w:rsidRPr="00DA2B95">
        <w:rPr>
          <w:rFonts w:cs="Arial"/>
          <w:sz w:val="21"/>
          <w:szCs w:val="21"/>
          <w:lang w:val="en-US" w:eastAsia="zh-CN"/>
        </w:rPr>
        <w:t>美国专商局</w:t>
      </w:r>
      <w:r w:rsidR="00D87873">
        <w:rPr>
          <w:rFonts w:cs="Arial" w:hint="eastAsia"/>
          <w:sz w:val="21"/>
          <w:szCs w:val="21"/>
          <w:lang w:val="en-US" w:eastAsia="zh-CN"/>
        </w:rPr>
        <w:t>和美国版权局</w:t>
      </w:r>
      <w:r w:rsidRPr="00DA2B95">
        <w:rPr>
          <w:rFonts w:cs="Arial"/>
          <w:sz w:val="21"/>
          <w:szCs w:val="21"/>
          <w:lang w:val="en-US" w:eastAsia="zh-CN"/>
        </w:rPr>
        <w:t>不能支持目前起草的</w:t>
      </w:r>
      <w:r w:rsidR="004F691D">
        <w:rPr>
          <w:rFonts w:cs="Arial" w:hint="eastAsia"/>
          <w:sz w:val="21"/>
          <w:szCs w:val="21"/>
          <w:lang w:val="en-US" w:eastAsia="zh-CN"/>
        </w:rPr>
        <w:t>经</w:t>
      </w:r>
      <w:r w:rsidRPr="00DA2B95">
        <w:rPr>
          <w:rFonts w:cs="Arial"/>
          <w:sz w:val="21"/>
          <w:szCs w:val="21"/>
          <w:lang w:val="en-US" w:eastAsia="zh-CN"/>
        </w:rPr>
        <w:t>修订提案，并担心该提案超</w:t>
      </w:r>
      <w:r w:rsidR="00E10ED5">
        <w:rPr>
          <w:rFonts w:cs="Arial" w:hint="eastAsia"/>
          <w:sz w:val="21"/>
          <w:szCs w:val="21"/>
          <w:lang w:val="en-US" w:eastAsia="zh-CN"/>
        </w:rPr>
        <w:t>出</w:t>
      </w:r>
      <w:r w:rsidRPr="00DA2B95">
        <w:rPr>
          <w:rFonts w:cs="Arial"/>
          <w:sz w:val="21"/>
          <w:szCs w:val="21"/>
          <w:lang w:val="en-US" w:eastAsia="zh-CN"/>
        </w:rPr>
        <w:t>了孤儿作品数据库</w:t>
      </w:r>
      <w:r w:rsidR="004F691D">
        <w:rPr>
          <w:rFonts w:cs="Arial" w:hint="eastAsia"/>
          <w:sz w:val="21"/>
          <w:szCs w:val="21"/>
          <w:lang w:val="en-US" w:eastAsia="zh-CN"/>
        </w:rPr>
        <w:t>初始</w:t>
      </w:r>
      <w:r w:rsidRPr="00DA2B95">
        <w:rPr>
          <w:rFonts w:cs="Arial"/>
          <w:sz w:val="21"/>
          <w:szCs w:val="21"/>
          <w:lang w:val="en-US" w:eastAsia="zh-CN"/>
        </w:rPr>
        <w:t>提案的功能。</w:t>
      </w:r>
      <w:r w:rsidRPr="00DA2B95">
        <w:rPr>
          <w:rFonts w:cs="Arial"/>
          <w:spacing w:val="-5"/>
          <w:sz w:val="21"/>
          <w:szCs w:val="21"/>
          <w:lang w:val="en-US" w:eastAsia="zh-CN"/>
        </w:rPr>
        <w:t>要求</w:t>
      </w:r>
      <w:r w:rsidR="00FE420B" w:rsidRPr="00DA2B95">
        <w:rPr>
          <w:rFonts w:cs="Arial"/>
          <w:sz w:val="21"/>
          <w:szCs w:val="21"/>
          <w:lang w:val="en-US" w:eastAsia="zh-CN"/>
        </w:rPr>
        <w:t>提供更多信息，</w:t>
      </w:r>
      <w:r w:rsidRPr="00DA2B95">
        <w:rPr>
          <w:rFonts w:cs="Arial"/>
          <w:sz w:val="21"/>
          <w:szCs w:val="21"/>
          <w:lang w:val="en-US" w:eastAsia="zh-CN"/>
        </w:rPr>
        <w:t>说明该</w:t>
      </w:r>
      <w:r w:rsidR="00650F40" w:rsidRPr="00DA2B95">
        <w:rPr>
          <w:rFonts w:cs="Arial"/>
          <w:sz w:val="21"/>
          <w:szCs w:val="21"/>
          <w:lang w:val="en-US" w:eastAsia="zh-CN"/>
        </w:rPr>
        <w:t>提案的目的，以及</w:t>
      </w:r>
      <w:r w:rsidRPr="00DA2B95">
        <w:rPr>
          <w:rFonts w:cs="Arial"/>
          <w:sz w:val="21"/>
          <w:szCs w:val="21"/>
          <w:lang w:val="en-US" w:eastAsia="zh-CN"/>
        </w:rPr>
        <w:t>帮助形成该提案的磋商情况，包括</w:t>
      </w:r>
      <w:r w:rsidR="00E10ED5">
        <w:rPr>
          <w:rFonts w:cs="Arial" w:hint="eastAsia"/>
          <w:sz w:val="21"/>
          <w:szCs w:val="21"/>
          <w:lang w:val="en-US" w:eastAsia="zh-CN"/>
        </w:rPr>
        <w:t>产权组织</w:t>
      </w:r>
      <w:r w:rsidRPr="00DA2B95">
        <w:rPr>
          <w:rFonts w:cs="Arial"/>
          <w:sz w:val="21"/>
          <w:szCs w:val="21"/>
          <w:lang w:val="en-US" w:eastAsia="zh-CN"/>
        </w:rPr>
        <w:t>参与制定提案</w:t>
      </w:r>
      <w:r w:rsidR="00E10ED5">
        <w:rPr>
          <w:rFonts w:cs="Arial" w:hint="eastAsia"/>
          <w:sz w:val="21"/>
          <w:szCs w:val="21"/>
          <w:lang w:val="en-US" w:eastAsia="zh-CN"/>
        </w:rPr>
        <w:t>者</w:t>
      </w:r>
      <w:r w:rsidR="00650F40" w:rsidRPr="00DA2B95">
        <w:rPr>
          <w:rFonts w:cs="Arial"/>
          <w:sz w:val="21"/>
          <w:szCs w:val="21"/>
          <w:lang w:val="en-US" w:eastAsia="zh-CN"/>
        </w:rPr>
        <w:t>和拒绝提供实质性意见者</w:t>
      </w:r>
      <w:r w:rsidRPr="00DA2B95">
        <w:rPr>
          <w:rFonts w:cs="Arial"/>
          <w:sz w:val="21"/>
          <w:szCs w:val="21"/>
          <w:lang w:val="en-US" w:eastAsia="zh-CN"/>
        </w:rPr>
        <w:t>的名单，</w:t>
      </w:r>
      <w:r w:rsidR="00650F40" w:rsidRPr="00DA2B95">
        <w:rPr>
          <w:rFonts w:cs="Arial"/>
          <w:sz w:val="21"/>
          <w:szCs w:val="21"/>
          <w:lang w:val="en-US" w:eastAsia="zh-CN"/>
        </w:rPr>
        <w:t>以便更好地了解所收到意见的范围以及与</w:t>
      </w:r>
      <w:r w:rsidR="00E10ED5">
        <w:rPr>
          <w:rFonts w:cs="Arial" w:hint="eastAsia"/>
          <w:sz w:val="21"/>
          <w:szCs w:val="21"/>
          <w:lang w:val="en-US" w:eastAsia="zh-CN"/>
        </w:rPr>
        <w:t>初始</w:t>
      </w:r>
      <w:r w:rsidR="00650F40" w:rsidRPr="00DA2B95">
        <w:rPr>
          <w:rFonts w:cs="Arial"/>
          <w:sz w:val="21"/>
          <w:szCs w:val="21"/>
          <w:lang w:val="en-US" w:eastAsia="zh-CN"/>
        </w:rPr>
        <w:t>提案的相关性</w:t>
      </w:r>
      <w:r w:rsidR="00840F27" w:rsidRPr="00DA2B95">
        <w:rPr>
          <w:rFonts w:cs="Arial"/>
          <w:sz w:val="21"/>
          <w:szCs w:val="21"/>
          <w:lang w:val="en-US" w:eastAsia="zh-CN"/>
        </w:rPr>
        <w:t>。</w:t>
      </w:r>
    </w:p>
    <w:p w14:paraId="2D23EBC6" w14:textId="4D363157" w:rsidR="008F61E7" w:rsidRPr="00DA2B95" w:rsidRDefault="00683A35" w:rsidP="001B47CD">
      <w:pPr>
        <w:pStyle w:val="ListParagraph"/>
        <w:numPr>
          <w:ilvl w:val="0"/>
          <w:numId w:val="27"/>
        </w:numPr>
        <w:spacing w:afterLines="50" w:after="120" w:line="340" w:lineRule="atLeast"/>
        <w:ind w:left="924" w:hanging="357"/>
        <w:contextualSpacing w:val="0"/>
        <w:rPr>
          <w:rFonts w:cs="Arial"/>
          <w:sz w:val="21"/>
          <w:szCs w:val="21"/>
          <w:lang w:val="en-US" w:eastAsia="zh-CN"/>
        </w:rPr>
      </w:pPr>
      <w:r>
        <w:rPr>
          <w:rFonts w:cs="Arial" w:hint="eastAsia"/>
          <w:sz w:val="21"/>
          <w:szCs w:val="21"/>
          <w:lang w:val="en-US" w:eastAsia="zh-CN"/>
        </w:rPr>
        <w:t>D</w:t>
      </w:r>
      <w:r>
        <w:rPr>
          <w:rFonts w:cs="Arial"/>
          <w:sz w:val="21"/>
          <w:szCs w:val="21"/>
          <w:lang w:val="en-US" w:eastAsia="zh-CN"/>
        </w:rPr>
        <w:t>DEX</w:t>
      </w:r>
      <w:r w:rsidR="004D2C70" w:rsidRPr="00DA2B95">
        <w:rPr>
          <w:rFonts w:cs="Arial"/>
          <w:sz w:val="21"/>
          <w:szCs w:val="21"/>
          <w:lang w:val="en-US" w:eastAsia="zh-CN"/>
        </w:rPr>
        <w:t>认为</w:t>
      </w:r>
      <w:r w:rsidR="00B920A8" w:rsidRPr="00DA2B95">
        <w:rPr>
          <w:rFonts w:cs="Arial"/>
          <w:sz w:val="21"/>
          <w:szCs w:val="21"/>
          <w:lang w:val="en-US" w:eastAsia="zh-CN"/>
        </w:rPr>
        <w:t>，</w:t>
      </w:r>
      <w:r w:rsidR="004D2C70" w:rsidRPr="00DA2B95">
        <w:rPr>
          <w:rFonts w:cs="Arial"/>
          <w:sz w:val="21"/>
          <w:szCs w:val="21"/>
          <w:lang w:val="en-US" w:eastAsia="zh-CN"/>
        </w:rPr>
        <w:t>总体而言该提案</w:t>
      </w:r>
      <w:r>
        <w:rPr>
          <w:rFonts w:cs="Arial" w:hint="eastAsia"/>
          <w:sz w:val="21"/>
          <w:szCs w:val="21"/>
          <w:lang w:val="en-US" w:eastAsia="zh-CN"/>
        </w:rPr>
        <w:t>看起来</w:t>
      </w:r>
      <w:r w:rsidR="004D2C70" w:rsidRPr="00DA2B95">
        <w:rPr>
          <w:rFonts w:cs="Arial"/>
          <w:sz w:val="21"/>
          <w:szCs w:val="21"/>
          <w:lang w:val="en-US" w:eastAsia="zh-CN"/>
        </w:rPr>
        <w:t>是一</w:t>
      </w:r>
      <w:r>
        <w:rPr>
          <w:rFonts w:cs="Arial" w:hint="eastAsia"/>
          <w:sz w:val="21"/>
          <w:szCs w:val="21"/>
          <w:lang w:val="en-US" w:eastAsia="zh-CN"/>
        </w:rPr>
        <w:t>份不错</w:t>
      </w:r>
      <w:r w:rsidR="004D2C70" w:rsidRPr="00DA2B95">
        <w:rPr>
          <w:rFonts w:cs="Arial"/>
          <w:sz w:val="21"/>
          <w:szCs w:val="21"/>
          <w:lang w:val="en-US" w:eastAsia="zh-CN"/>
        </w:rPr>
        <w:t>的</w:t>
      </w:r>
      <w:r w:rsidR="00D87873">
        <w:rPr>
          <w:rFonts w:cs="Arial" w:hint="eastAsia"/>
          <w:sz w:val="21"/>
          <w:szCs w:val="21"/>
          <w:lang w:val="en-US" w:eastAsia="zh-CN"/>
        </w:rPr>
        <w:t>草案</w:t>
      </w:r>
      <w:r w:rsidR="004D2C70" w:rsidRPr="00DA2B95">
        <w:rPr>
          <w:rFonts w:cs="Arial"/>
          <w:sz w:val="21"/>
          <w:szCs w:val="21"/>
          <w:lang w:val="en-US" w:eastAsia="zh-CN"/>
        </w:rPr>
        <w:t>，但也存在一些问题，即拟议的扩展可能无法在音乐领域发挥预期作用，并就</w:t>
      </w:r>
      <w:r>
        <w:rPr>
          <w:rFonts w:cs="Arial" w:hint="eastAsia"/>
          <w:sz w:val="21"/>
          <w:szCs w:val="21"/>
          <w:lang w:val="en-US" w:eastAsia="zh-CN"/>
        </w:rPr>
        <w:t>产权组织</w:t>
      </w:r>
      <w:r w:rsidR="004D2C70" w:rsidRPr="00DA2B95">
        <w:rPr>
          <w:rFonts w:cs="Arial"/>
          <w:sz w:val="21"/>
          <w:szCs w:val="21"/>
          <w:lang w:val="en-US" w:eastAsia="zh-CN"/>
        </w:rPr>
        <w:t>标准ST.96的XML架构</w:t>
      </w:r>
      <w:r w:rsidR="00C450FA">
        <w:rPr>
          <w:rFonts w:cs="Arial" w:hint="eastAsia"/>
          <w:sz w:val="21"/>
          <w:szCs w:val="21"/>
          <w:lang w:val="en-US" w:eastAsia="zh-CN"/>
        </w:rPr>
        <w:t>组件</w:t>
      </w:r>
      <w:r w:rsidR="004D2C70" w:rsidRPr="00DA2B95">
        <w:rPr>
          <w:rFonts w:cs="Arial"/>
          <w:sz w:val="21"/>
          <w:szCs w:val="21"/>
          <w:lang w:val="en-US" w:eastAsia="zh-CN"/>
        </w:rPr>
        <w:t>提</w:t>
      </w:r>
      <w:r w:rsidR="00321DF5">
        <w:rPr>
          <w:rFonts w:cs="Arial" w:hint="eastAsia"/>
          <w:sz w:val="21"/>
          <w:szCs w:val="21"/>
          <w:lang w:val="en-US" w:eastAsia="zh-CN"/>
        </w:rPr>
        <w:t>出</w:t>
      </w:r>
      <w:r w:rsidR="004D2C70" w:rsidRPr="00DA2B95">
        <w:rPr>
          <w:rFonts w:cs="Arial"/>
          <w:sz w:val="21"/>
          <w:szCs w:val="21"/>
          <w:lang w:val="en-US" w:eastAsia="zh-CN"/>
        </w:rPr>
        <w:t>了</w:t>
      </w:r>
      <w:r>
        <w:rPr>
          <w:rFonts w:cs="Arial" w:hint="eastAsia"/>
          <w:sz w:val="21"/>
          <w:szCs w:val="21"/>
          <w:lang w:val="en-US" w:eastAsia="zh-CN"/>
        </w:rPr>
        <w:t>评论</w:t>
      </w:r>
      <w:r w:rsidR="004D2C70" w:rsidRPr="00DA2B95">
        <w:rPr>
          <w:rFonts w:cs="Arial"/>
          <w:sz w:val="21"/>
          <w:szCs w:val="21"/>
          <w:lang w:val="en-US" w:eastAsia="zh-CN"/>
        </w:rPr>
        <w:t>意</w:t>
      </w:r>
      <w:r w:rsidR="00593DB5">
        <w:rPr>
          <w:rFonts w:cs="Arial" w:hint="cs"/>
          <w:sz w:val="21"/>
          <w:szCs w:val="21"/>
          <w:lang w:val="en-US" w:eastAsia="zh-CN"/>
        </w:rPr>
        <w:t>‍</w:t>
      </w:r>
      <w:r w:rsidR="004D2C70" w:rsidRPr="00DA2B95">
        <w:rPr>
          <w:rFonts w:cs="Arial"/>
          <w:sz w:val="21"/>
          <w:szCs w:val="21"/>
          <w:lang w:val="en-US" w:eastAsia="zh-CN"/>
        </w:rPr>
        <w:t>见。</w:t>
      </w:r>
    </w:p>
    <w:p w14:paraId="5618E5E5" w14:textId="38720F08" w:rsidR="008F61E7" w:rsidRPr="00DE6602" w:rsidRDefault="004D2C70" w:rsidP="00DE6602">
      <w:pPr>
        <w:keepNext/>
        <w:spacing w:beforeLines="100" w:before="240" w:afterLines="50" w:after="120" w:line="340" w:lineRule="atLeast"/>
        <w:outlineLvl w:val="1"/>
        <w:rPr>
          <w:rFonts w:ascii="SimHei" w:eastAsia="SimHei" w:hAnsi="SimHei"/>
          <w:bCs/>
          <w:iCs/>
          <w:caps/>
          <w:sz w:val="21"/>
          <w:szCs w:val="21"/>
        </w:rPr>
      </w:pPr>
      <w:r w:rsidRPr="00DE6602">
        <w:rPr>
          <w:rFonts w:ascii="SimHei" w:eastAsia="SimHei" w:hAnsi="SimHei"/>
          <w:bCs/>
          <w:iCs/>
          <w:caps/>
          <w:sz w:val="21"/>
          <w:szCs w:val="21"/>
        </w:rPr>
        <w:t>关于</w:t>
      </w:r>
      <w:r w:rsidR="009E3922" w:rsidRPr="00DE6602">
        <w:rPr>
          <w:rFonts w:ascii="SimHei" w:eastAsia="SimHei" w:hAnsi="SimHei" w:hint="eastAsia"/>
          <w:bCs/>
          <w:iCs/>
          <w:caps/>
          <w:sz w:val="21"/>
          <w:szCs w:val="21"/>
        </w:rPr>
        <w:t>下一步工作</w:t>
      </w:r>
      <w:r w:rsidR="00B47D94" w:rsidRPr="00DE6602">
        <w:rPr>
          <w:rFonts w:ascii="SimHei" w:eastAsia="SimHei" w:hAnsi="SimHei"/>
          <w:bCs/>
          <w:iCs/>
          <w:caps/>
          <w:sz w:val="21"/>
          <w:szCs w:val="21"/>
        </w:rPr>
        <w:t>的</w:t>
      </w:r>
      <w:r w:rsidRPr="00DE6602">
        <w:rPr>
          <w:rFonts w:ascii="SimHei" w:eastAsia="SimHei" w:hAnsi="SimHei"/>
          <w:bCs/>
          <w:iCs/>
          <w:caps/>
          <w:sz w:val="21"/>
          <w:szCs w:val="21"/>
        </w:rPr>
        <w:t>建议</w:t>
      </w:r>
    </w:p>
    <w:p w14:paraId="1438604E" w14:textId="4E8C458F" w:rsidR="008F61E7" w:rsidRPr="00DA2B95" w:rsidRDefault="004D2C70" w:rsidP="00DF757C">
      <w:pPr>
        <w:overflowPunct w:val="0"/>
        <w:spacing w:afterLines="50" w:after="120" w:line="340" w:lineRule="atLeast"/>
        <w:jc w:val="both"/>
        <w:rPr>
          <w:rFonts w:ascii="SimSun" w:hAnsi="SimSun"/>
          <w:sz w:val="21"/>
          <w:szCs w:val="21"/>
        </w:rPr>
      </w:pPr>
      <w:r w:rsidRPr="00DA2B95">
        <w:rPr>
          <w:rFonts w:ascii="SimSun" w:hAnsi="SimSun"/>
          <w:color w:val="000000"/>
          <w:sz w:val="21"/>
          <w:szCs w:val="21"/>
        </w:rPr>
        <w:fldChar w:fldCharType="begin"/>
      </w:r>
      <w:r w:rsidRPr="00DA2B95">
        <w:rPr>
          <w:rFonts w:ascii="SimSun" w:hAnsi="SimSun"/>
          <w:color w:val="000000"/>
          <w:sz w:val="21"/>
          <w:szCs w:val="21"/>
        </w:rPr>
        <w:instrText xml:space="preserve"> AUTONUM  </w:instrText>
      </w:r>
      <w:r w:rsidRPr="00DA2B95">
        <w:rPr>
          <w:rFonts w:ascii="SimSun" w:hAnsi="SimSun"/>
          <w:color w:val="000000"/>
          <w:sz w:val="21"/>
          <w:szCs w:val="21"/>
        </w:rPr>
        <w:fldChar w:fldCharType="end"/>
      </w:r>
      <w:r w:rsidRPr="00DA2B95">
        <w:rPr>
          <w:rFonts w:ascii="SimSun" w:hAnsi="SimSun"/>
          <w:color w:val="000000"/>
          <w:sz w:val="21"/>
          <w:szCs w:val="21"/>
        </w:rPr>
        <w:tab/>
        <w:t>考虑到</w:t>
      </w:r>
      <w:r w:rsidR="00163F3E" w:rsidRPr="00DA2B95">
        <w:rPr>
          <w:rFonts w:ascii="SimSun" w:hAnsi="SimSun"/>
          <w:color w:val="000000"/>
          <w:sz w:val="21"/>
          <w:szCs w:val="21"/>
        </w:rPr>
        <w:t>所收到的</w:t>
      </w:r>
      <w:r w:rsidR="00EC23BF" w:rsidRPr="00DA2B95">
        <w:rPr>
          <w:rFonts w:ascii="SimSun" w:hAnsi="SimSun"/>
          <w:color w:val="000000"/>
          <w:sz w:val="21"/>
          <w:szCs w:val="21"/>
        </w:rPr>
        <w:t>对第</w:t>
      </w:r>
      <w:r w:rsidR="000925B9" w:rsidRPr="00DA2B95">
        <w:rPr>
          <w:rFonts w:ascii="SimSun" w:hAnsi="SimSun"/>
          <w:color w:val="000000"/>
          <w:sz w:val="21"/>
          <w:szCs w:val="21"/>
        </w:rPr>
        <w:t>C.CWS 171号通函的</w:t>
      </w:r>
      <w:r w:rsidRPr="00DA2B95">
        <w:rPr>
          <w:rFonts w:ascii="SimSun" w:hAnsi="SimSun"/>
          <w:color w:val="000000"/>
          <w:sz w:val="21"/>
          <w:szCs w:val="21"/>
        </w:rPr>
        <w:t>答复，</w:t>
      </w:r>
      <w:r w:rsidRPr="00DA2B95">
        <w:rPr>
          <w:rFonts w:ascii="SimSun" w:hAnsi="SimSun"/>
          <w:sz w:val="21"/>
          <w:szCs w:val="21"/>
        </w:rPr>
        <w:t>国际局</w:t>
      </w:r>
      <w:r w:rsidR="00840F27" w:rsidRPr="00DA2B95">
        <w:rPr>
          <w:rFonts w:ascii="SimSun" w:hAnsi="SimSun"/>
          <w:sz w:val="21"/>
          <w:szCs w:val="21"/>
        </w:rPr>
        <w:t>认为</w:t>
      </w:r>
      <w:r w:rsidR="00C450FA">
        <w:rPr>
          <w:rFonts w:ascii="SimSun" w:hAnsi="SimSun" w:hint="eastAsia"/>
          <w:sz w:val="21"/>
          <w:szCs w:val="21"/>
        </w:rPr>
        <w:t>看起来</w:t>
      </w:r>
      <w:r w:rsidR="00BD7905">
        <w:rPr>
          <w:rFonts w:ascii="SimSun" w:hAnsi="SimSun" w:hint="eastAsia"/>
          <w:sz w:val="21"/>
          <w:szCs w:val="21"/>
        </w:rPr>
        <w:t>应有必要</w:t>
      </w:r>
      <w:r w:rsidR="00840F27" w:rsidRPr="00DA2B95">
        <w:rPr>
          <w:rFonts w:ascii="SimSun" w:hAnsi="SimSun"/>
          <w:sz w:val="21"/>
          <w:szCs w:val="21"/>
        </w:rPr>
        <w:t>在</w:t>
      </w:r>
      <w:r w:rsidR="00B47D94" w:rsidRPr="00DA2B95">
        <w:rPr>
          <w:rFonts w:ascii="SimSun" w:hAnsi="SimSun"/>
          <w:sz w:val="21"/>
          <w:szCs w:val="21"/>
        </w:rPr>
        <w:t>相关</w:t>
      </w:r>
      <w:r w:rsidR="00840F27" w:rsidRPr="00DA2B95">
        <w:rPr>
          <w:rFonts w:ascii="SimSun" w:hAnsi="SimSun"/>
          <w:sz w:val="21"/>
          <w:szCs w:val="21"/>
        </w:rPr>
        <w:t>利益攸关方之间开展</w:t>
      </w:r>
      <w:r w:rsidR="00B47D94" w:rsidRPr="00DA2B95">
        <w:rPr>
          <w:rFonts w:ascii="SimSun" w:hAnsi="SimSun"/>
          <w:sz w:val="21"/>
          <w:szCs w:val="21"/>
        </w:rPr>
        <w:t>进一步</w:t>
      </w:r>
      <w:r w:rsidR="00840F27" w:rsidRPr="00DA2B95">
        <w:rPr>
          <w:rFonts w:ascii="SimSun" w:hAnsi="SimSun"/>
          <w:sz w:val="21"/>
          <w:szCs w:val="21"/>
        </w:rPr>
        <w:t>讨论以</w:t>
      </w:r>
      <w:r w:rsidR="00D87873">
        <w:rPr>
          <w:rFonts w:ascii="SimSun" w:hAnsi="SimSun" w:hint="eastAsia"/>
          <w:sz w:val="21"/>
          <w:szCs w:val="21"/>
        </w:rPr>
        <w:t>确定下一步工作，以便</w:t>
      </w:r>
      <w:r w:rsidR="00C450FA">
        <w:rPr>
          <w:rFonts w:ascii="SimSun" w:hAnsi="SimSun" w:hint="eastAsia"/>
          <w:sz w:val="21"/>
          <w:szCs w:val="21"/>
        </w:rPr>
        <w:t>编</w:t>
      </w:r>
      <w:r w:rsidR="00223196">
        <w:rPr>
          <w:rFonts w:ascii="SimSun" w:hAnsi="SimSun" w:hint="eastAsia"/>
          <w:sz w:val="21"/>
          <w:szCs w:val="21"/>
        </w:rPr>
        <w:t>写</w:t>
      </w:r>
      <w:r w:rsidR="001264A0">
        <w:rPr>
          <w:rFonts w:ascii="SimSun" w:hAnsi="SimSun" w:hint="eastAsia"/>
          <w:sz w:val="21"/>
          <w:szCs w:val="21"/>
        </w:rPr>
        <w:t>本</w:t>
      </w:r>
      <w:r w:rsidR="00EC23BF" w:rsidRPr="00DA2B95">
        <w:rPr>
          <w:rFonts w:ascii="SimSun" w:hAnsi="SimSun"/>
          <w:sz w:val="21"/>
          <w:szCs w:val="21"/>
        </w:rPr>
        <w:t>预计在本届</w:t>
      </w:r>
      <w:r w:rsidR="00CA61E4" w:rsidRPr="00DA2B95">
        <w:rPr>
          <w:rFonts w:ascii="SimSun" w:hAnsi="SimSun"/>
          <w:sz w:val="21"/>
          <w:szCs w:val="21"/>
        </w:rPr>
        <w:t>会议上</w:t>
      </w:r>
      <w:r w:rsidR="00EC23BF" w:rsidRPr="00DA2B95">
        <w:rPr>
          <w:rFonts w:ascii="SimSun" w:hAnsi="SimSun"/>
          <w:sz w:val="21"/>
          <w:szCs w:val="21"/>
        </w:rPr>
        <w:t>提交的</w:t>
      </w:r>
      <w:r w:rsidR="00840F27" w:rsidRPr="00DA2B95">
        <w:rPr>
          <w:rFonts w:ascii="SimSun" w:hAnsi="SimSun"/>
          <w:sz w:val="21"/>
          <w:szCs w:val="21"/>
        </w:rPr>
        <w:t>最终提案。国际局建议重新审议上文第</w:t>
      </w:r>
      <w:r w:rsidR="009D6560" w:rsidRPr="00DA2B95">
        <w:rPr>
          <w:rFonts w:ascii="SimSun" w:hAnsi="SimSun"/>
          <w:sz w:val="21"/>
          <w:szCs w:val="21"/>
        </w:rPr>
        <w:t>7</w:t>
      </w:r>
      <w:r w:rsidR="00840F27" w:rsidRPr="00DA2B95">
        <w:rPr>
          <w:rFonts w:ascii="SimSun" w:hAnsi="SimSun"/>
          <w:sz w:val="21"/>
          <w:szCs w:val="21"/>
        </w:rPr>
        <w:t>段提及的</w:t>
      </w:r>
      <w:r w:rsidR="00683A35">
        <w:rPr>
          <w:rFonts w:ascii="SimSun" w:hAnsi="SimSun" w:hint="eastAsia"/>
          <w:sz w:val="21"/>
          <w:szCs w:val="21"/>
        </w:rPr>
        <w:t>文件</w:t>
      </w:r>
      <w:r w:rsidR="00840F27" w:rsidRPr="00DA2B95">
        <w:rPr>
          <w:rFonts w:ascii="SimSun" w:hAnsi="SimSun"/>
          <w:sz w:val="21"/>
          <w:szCs w:val="21"/>
        </w:rPr>
        <w:t>CWS/10/8中提出的两个</w:t>
      </w:r>
      <w:r w:rsidR="00683A35">
        <w:rPr>
          <w:rFonts w:ascii="SimSun" w:hAnsi="SimSun" w:hint="eastAsia"/>
          <w:sz w:val="21"/>
          <w:szCs w:val="21"/>
        </w:rPr>
        <w:t>选项</w:t>
      </w:r>
      <w:r w:rsidR="00CA61E4" w:rsidRPr="00DA2B95">
        <w:rPr>
          <w:rFonts w:ascii="SimSun" w:hAnsi="SimSun"/>
          <w:sz w:val="21"/>
          <w:szCs w:val="21"/>
        </w:rPr>
        <w:t>，</w:t>
      </w:r>
      <w:r w:rsidR="00683A35">
        <w:rPr>
          <w:rFonts w:ascii="SimSun" w:hAnsi="SimSun" w:hint="eastAsia"/>
          <w:sz w:val="21"/>
          <w:szCs w:val="21"/>
        </w:rPr>
        <w:t>以</w:t>
      </w:r>
      <w:r w:rsidR="00B47D94" w:rsidRPr="00DA2B95">
        <w:rPr>
          <w:rFonts w:ascii="SimSun" w:hAnsi="SimSun"/>
          <w:sz w:val="21"/>
          <w:szCs w:val="21"/>
        </w:rPr>
        <w:t>确定</w:t>
      </w:r>
      <w:r w:rsidR="00CA61E4" w:rsidRPr="00DA2B95">
        <w:rPr>
          <w:rFonts w:ascii="SimSun" w:hAnsi="SimSun"/>
          <w:sz w:val="21"/>
          <w:szCs w:val="21"/>
        </w:rPr>
        <w:t>编</w:t>
      </w:r>
      <w:r w:rsidR="00223196">
        <w:rPr>
          <w:rFonts w:ascii="SimSun" w:hAnsi="SimSun" w:hint="eastAsia"/>
          <w:sz w:val="21"/>
          <w:szCs w:val="21"/>
        </w:rPr>
        <w:t>写</w:t>
      </w:r>
      <w:r w:rsidR="00CA61E4" w:rsidRPr="00DA2B95">
        <w:rPr>
          <w:rFonts w:ascii="SimSun" w:hAnsi="SimSun"/>
          <w:sz w:val="21"/>
          <w:szCs w:val="21"/>
        </w:rPr>
        <w:t>最终提案</w:t>
      </w:r>
      <w:r w:rsidR="009E3922">
        <w:rPr>
          <w:rFonts w:ascii="SimSun" w:hAnsi="SimSun" w:hint="eastAsia"/>
          <w:sz w:val="21"/>
          <w:szCs w:val="21"/>
        </w:rPr>
        <w:t>的下一步工作</w:t>
      </w:r>
      <w:r w:rsidR="00840F27" w:rsidRPr="00DA2B95">
        <w:rPr>
          <w:rFonts w:ascii="SimSun" w:hAnsi="SimSun"/>
          <w:sz w:val="21"/>
          <w:szCs w:val="21"/>
        </w:rPr>
        <w:t>。</w:t>
      </w:r>
    </w:p>
    <w:p w14:paraId="51D34935" w14:textId="7655666C" w:rsidR="008F61E7" w:rsidRPr="00293148" w:rsidRDefault="004D2C70" w:rsidP="00293148">
      <w:pPr>
        <w:pStyle w:val="ONUME"/>
        <w:overflowPunct w:val="0"/>
        <w:spacing w:afterLines="50" w:after="120" w:line="340" w:lineRule="atLeast"/>
        <w:ind w:left="5534"/>
        <w:jc w:val="both"/>
        <w:rPr>
          <w:rFonts w:ascii="KaiTi" w:eastAsia="KaiTi" w:hAnsi="KaiTi"/>
          <w:iCs/>
          <w:sz w:val="21"/>
          <w:szCs w:val="21"/>
        </w:rPr>
      </w:pPr>
      <w:r w:rsidRPr="00293148">
        <w:rPr>
          <w:rFonts w:ascii="KaiTi" w:eastAsia="KaiTi" w:hAnsi="KaiTi"/>
          <w:iCs/>
          <w:sz w:val="21"/>
          <w:szCs w:val="21"/>
        </w:rPr>
        <w:fldChar w:fldCharType="begin"/>
      </w:r>
      <w:r w:rsidRPr="00293148">
        <w:rPr>
          <w:rFonts w:ascii="KaiTi" w:eastAsia="KaiTi" w:hAnsi="KaiTi"/>
          <w:iCs/>
          <w:sz w:val="21"/>
          <w:szCs w:val="21"/>
        </w:rPr>
        <w:instrText xml:space="preserve"> AUTONUM  </w:instrText>
      </w:r>
      <w:r w:rsidRPr="00293148">
        <w:rPr>
          <w:rFonts w:ascii="KaiTi" w:eastAsia="KaiTi" w:hAnsi="KaiTi"/>
          <w:iCs/>
          <w:sz w:val="21"/>
          <w:szCs w:val="21"/>
        </w:rPr>
        <w:fldChar w:fldCharType="end"/>
      </w:r>
      <w:r w:rsidRPr="00293148">
        <w:rPr>
          <w:rFonts w:ascii="KaiTi" w:eastAsia="KaiTi" w:hAnsi="KaiTi"/>
          <w:iCs/>
          <w:sz w:val="21"/>
          <w:szCs w:val="21"/>
        </w:rPr>
        <w:tab/>
        <w:t>请</w:t>
      </w:r>
      <w:r w:rsidR="00683A35" w:rsidRPr="00293148">
        <w:rPr>
          <w:rFonts w:ascii="KaiTi" w:eastAsia="KaiTi" w:hAnsi="KaiTi" w:hint="eastAsia"/>
          <w:iCs/>
          <w:sz w:val="21"/>
          <w:szCs w:val="21"/>
        </w:rPr>
        <w:t>标准委员会：</w:t>
      </w:r>
    </w:p>
    <w:p w14:paraId="31AC4AED" w14:textId="15DCC092" w:rsidR="008F61E7" w:rsidRPr="00293148" w:rsidRDefault="004D2C70" w:rsidP="00DF757C">
      <w:pPr>
        <w:pStyle w:val="ONUME"/>
        <w:numPr>
          <w:ilvl w:val="0"/>
          <w:numId w:val="38"/>
        </w:numPr>
        <w:overflowPunct w:val="0"/>
        <w:spacing w:afterLines="50" w:after="120" w:line="340" w:lineRule="atLeast"/>
        <w:ind w:left="5534" w:firstLine="703"/>
        <w:jc w:val="both"/>
        <w:rPr>
          <w:rFonts w:ascii="KaiTi" w:eastAsia="KaiTi" w:hAnsi="KaiTi"/>
          <w:iCs/>
          <w:sz w:val="21"/>
          <w:szCs w:val="21"/>
        </w:rPr>
      </w:pPr>
      <w:r w:rsidRPr="00293148">
        <w:rPr>
          <w:rFonts w:ascii="KaiTi" w:eastAsia="KaiTi" w:hAnsi="KaiTi"/>
          <w:iCs/>
          <w:sz w:val="21"/>
          <w:szCs w:val="21"/>
        </w:rPr>
        <w:t>注意本文件的内容</w:t>
      </w:r>
      <w:r w:rsidR="00E00421" w:rsidRPr="00293148">
        <w:rPr>
          <w:rFonts w:ascii="KaiTi" w:eastAsia="KaiTi" w:hAnsi="KaiTi" w:hint="eastAsia"/>
          <w:iCs/>
          <w:sz w:val="21"/>
          <w:szCs w:val="21"/>
        </w:rPr>
        <w:t>；</w:t>
      </w:r>
      <w:r w:rsidR="00B9558F" w:rsidRPr="00293148">
        <w:rPr>
          <w:rFonts w:ascii="KaiTi" w:eastAsia="KaiTi" w:hAnsi="KaiTi" w:hint="eastAsia"/>
          <w:iCs/>
          <w:sz w:val="21"/>
          <w:szCs w:val="21"/>
        </w:rPr>
        <w:t>以及</w:t>
      </w:r>
    </w:p>
    <w:p w14:paraId="39C32351" w14:textId="13D456B5" w:rsidR="008F61E7" w:rsidRPr="00293148" w:rsidRDefault="004D2C70" w:rsidP="00DF757C">
      <w:pPr>
        <w:pStyle w:val="ONUME"/>
        <w:numPr>
          <w:ilvl w:val="0"/>
          <w:numId w:val="38"/>
        </w:numPr>
        <w:overflowPunct w:val="0"/>
        <w:spacing w:afterLines="50" w:after="120" w:line="340" w:lineRule="atLeast"/>
        <w:ind w:left="5534" w:firstLine="703"/>
        <w:jc w:val="both"/>
        <w:rPr>
          <w:rFonts w:ascii="KaiTi" w:eastAsia="KaiTi" w:hAnsi="KaiTi"/>
          <w:iCs/>
          <w:sz w:val="21"/>
          <w:szCs w:val="21"/>
        </w:rPr>
      </w:pPr>
      <w:r w:rsidRPr="00293148">
        <w:rPr>
          <w:rFonts w:ascii="KaiTi" w:eastAsia="KaiTi" w:hAnsi="KaiTi"/>
          <w:iCs/>
          <w:sz w:val="21"/>
          <w:szCs w:val="21"/>
        </w:rPr>
        <w:t>如上文第</w:t>
      </w:r>
      <w:r w:rsidR="00EC23BF" w:rsidRPr="00293148">
        <w:rPr>
          <w:rFonts w:ascii="KaiTi" w:eastAsia="KaiTi" w:hAnsi="KaiTi"/>
          <w:iCs/>
          <w:sz w:val="21"/>
          <w:szCs w:val="21"/>
        </w:rPr>
        <w:t>12</w:t>
      </w:r>
      <w:r w:rsidRPr="00293148">
        <w:rPr>
          <w:rFonts w:ascii="KaiTi" w:eastAsia="KaiTi" w:hAnsi="KaiTi"/>
          <w:iCs/>
          <w:sz w:val="21"/>
          <w:szCs w:val="21"/>
        </w:rPr>
        <w:t>段所述，审议并决定编</w:t>
      </w:r>
      <w:r w:rsidR="00223196">
        <w:rPr>
          <w:rFonts w:ascii="KaiTi" w:eastAsia="KaiTi" w:hAnsi="KaiTi" w:hint="eastAsia"/>
          <w:iCs/>
          <w:sz w:val="21"/>
          <w:szCs w:val="21"/>
        </w:rPr>
        <w:t>写</w:t>
      </w:r>
      <w:r w:rsidRPr="00293148">
        <w:rPr>
          <w:rFonts w:ascii="KaiTi" w:eastAsia="KaiTi" w:hAnsi="KaiTi"/>
          <w:iCs/>
          <w:sz w:val="21"/>
          <w:szCs w:val="21"/>
        </w:rPr>
        <w:t>最终</w:t>
      </w:r>
      <w:r w:rsidR="00683A35" w:rsidRPr="00293148">
        <w:rPr>
          <w:rFonts w:ascii="KaiTi" w:eastAsia="KaiTi" w:hAnsi="KaiTi" w:hint="eastAsia"/>
          <w:iCs/>
          <w:sz w:val="21"/>
          <w:szCs w:val="21"/>
        </w:rPr>
        <w:t>提案</w:t>
      </w:r>
      <w:r w:rsidRPr="00293148">
        <w:rPr>
          <w:rFonts w:ascii="KaiTi" w:eastAsia="KaiTi" w:hAnsi="KaiTi"/>
          <w:iCs/>
          <w:sz w:val="21"/>
          <w:szCs w:val="21"/>
        </w:rPr>
        <w:t>的</w:t>
      </w:r>
      <w:r w:rsidR="009E3922">
        <w:rPr>
          <w:rFonts w:ascii="KaiTi" w:eastAsia="KaiTi" w:hAnsi="KaiTi" w:hint="eastAsia"/>
          <w:iCs/>
          <w:sz w:val="21"/>
          <w:szCs w:val="21"/>
        </w:rPr>
        <w:t>下一步工作</w:t>
      </w:r>
      <w:r w:rsidRPr="00293148">
        <w:rPr>
          <w:rFonts w:ascii="KaiTi" w:eastAsia="KaiTi" w:hAnsi="KaiTi"/>
          <w:iCs/>
          <w:sz w:val="21"/>
          <w:szCs w:val="21"/>
        </w:rPr>
        <w:t>。</w:t>
      </w:r>
    </w:p>
    <w:p w14:paraId="18A934C1" w14:textId="6EF0F18F" w:rsidR="00D40CDE" w:rsidRPr="00BE0D85" w:rsidRDefault="004D2C70" w:rsidP="00DF757C">
      <w:pPr>
        <w:pStyle w:val="Endofdocument-Annex"/>
        <w:overflowPunct w:val="0"/>
        <w:spacing w:before="720" w:afterLines="50" w:after="120" w:line="340" w:lineRule="atLeast"/>
        <w:jc w:val="both"/>
        <w:rPr>
          <w:lang w:val="en-GB"/>
        </w:rPr>
      </w:pPr>
      <w:r w:rsidRPr="00293148">
        <w:rPr>
          <w:rFonts w:ascii="KaiTi" w:eastAsia="KaiTi" w:hAnsi="KaiTi"/>
          <w:sz w:val="21"/>
          <w:szCs w:val="21"/>
        </w:rPr>
        <w:t>[</w:t>
      </w:r>
      <w:r w:rsidR="009D6560" w:rsidRPr="00293148">
        <w:rPr>
          <w:rFonts w:ascii="KaiTi" w:eastAsia="KaiTi" w:hAnsi="KaiTi"/>
          <w:sz w:val="21"/>
          <w:szCs w:val="21"/>
        </w:rPr>
        <w:t>文件</w:t>
      </w:r>
      <w:r w:rsidR="00683A35" w:rsidRPr="00293148">
        <w:rPr>
          <w:rFonts w:ascii="KaiTi" w:eastAsia="KaiTi" w:hAnsi="KaiTi" w:hint="eastAsia"/>
          <w:sz w:val="21"/>
          <w:szCs w:val="21"/>
        </w:rPr>
        <w:t>完</w:t>
      </w:r>
      <w:r w:rsidRPr="00293148">
        <w:rPr>
          <w:rFonts w:ascii="KaiTi" w:eastAsia="KaiTi" w:hAnsi="KaiTi"/>
          <w:sz w:val="21"/>
          <w:szCs w:val="21"/>
        </w:rPr>
        <w:t>]</w:t>
      </w:r>
    </w:p>
    <w:sectPr w:rsidR="00D40CDE" w:rsidRPr="00BE0D85" w:rsidSect="00D40CD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FDEBF" w14:textId="77777777" w:rsidR="003B7F71" w:rsidRDefault="003B7F71">
      <w:r>
        <w:separator/>
      </w:r>
    </w:p>
  </w:endnote>
  <w:endnote w:type="continuationSeparator" w:id="0">
    <w:p w14:paraId="570437FB" w14:textId="77777777" w:rsidR="003B7F71" w:rsidRDefault="003B7F71" w:rsidP="003B38C1">
      <w:r>
        <w:separator/>
      </w:r>
    </w:p>
    <w:p w14:paraId="57E47A57" w14:textId="77777777" w:rsidR="008F61E7" w:rsidRDefault="004D2C70">
      <w:pPr>
        <w:spacing w:after="60"/>
        <w:rPr>
          <w:sz w:val="17"/>
        </w:rPr>
      </w:pPr>
      <w:r>
        <w:rPr>
          <w:sz w:val="17"/>
        </w:rPr>
        <w:t>[</w:t>
      </w:r>
      <w:r>
        <w:rPr>
          <w:sz w:val="17"/>
        </w:rPr>
        <w:t>尾注接上页</w:t>
      </w:r>
      <w:r>
        <w:rPr>
          <w:sz w:val="17"/>
        </w:rPr>
        <w:t>]</w:t>
      </w:r>
    </w:p>
  </w:endnote>
  <w:endnote w:type="continuationNotice" w:id="1">
    <w:p w14:paraId="01626B74" w14:textId="77777777" w:rsidR="008F61E7" w:rsidRDefault="004D2C70">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2EC5" w14:textId="77777777" w:rsidR="001139A1" w:rsidRDefault="00113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F7016" w14:textId="77777777" w:rsidR="001139A1" w:rsidRDefault="00113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C64E" w14:textId="77777777" w:rsidR="001139A1" w:rsidRDefault="00113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BE4E9" w14:textId="77777777" w:rsidR="003B7F71" w:rsidRDefault="003B7F71">
      <w:r>
        <w:separator/>
      </w:r>
    </w:p>
  </w:footnote>
  <w:footnote w:type="continuationSeparator" w:id="0">
    <w:p w14:paraId="02D0C721" w14:textId="77777777" w:rsidR="003B7F71" w:rsidRDefault="003B7F71" w:rsidP="008B60B2">
      <w:r>
        <w:separator/>
      </w:r>
    </w:p>
    <w:p w14:paraId="1E73EF58" w14:textId="77777777" w:rsidR="008F61E7" w:rsidRDefault="004D2C70">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1D0D17F4" w14:textId="77777777" w:rsidR="008F61E7" w:rsidRDefault="004D2C70">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 w:id="2">
    <w:p w14:paraId="0DE11445" w14:textId="3ECA43C9" w:rsidR="008F61E7" w:rsidRPr="00291CE5" w:rsidRDefault="004D2C70" w:rsidP="00291CE5">
      <w:pPr>
        <w:pStyle w:val="FootnoteText"/>
        <w:jc w:val="both"/>
        <w:rPr>
          <w:rFonts w:ascii="SimSun" w:hAnsi="SimSun"/>
          <w:szCs w:val="18"/>
        </w:rPr>
      </w:pPr>
      <w:r w:rsidRPr="00291CE5">
        <w:rPr>
          <w:rStyle w:val="FootnoteReference"/>
          <w:rFonts w:ascii="SimSun" w:hAnsi="SimSun"/>
          <w:szCs w:val="18"/>
        </w:rPr>
        <w:footnoteRef/>
      </w:r>
      <w:r w:rsidR="004B23B5" w:rsidRPr="00291CE5">
        <w:rPr>
          <w:rFonts w:ascii="SimSun" w:hAnsi="SimSun"/>
          <w:szCs w:val="18"/>
        </w:rPr>
        <w:tab/>
      </w:r>
      <w:r w:rsidR="004B23B5" w:rsidRPr="00291CE5">
        <w:rPr>
          <w:rFonts w:ascii="SimSun" w:hAnsi="SimSun" w:hint="eastAsia"/>
          <w:szCs w:val="18"/>
        </w:rPr>
        <w:t>《标准委员会组</w:t>
      </w:r>
      <w:r w:rsidRPr="00291CE5">
        <w:rPr>
          <w:rFonts w:ascii="SimSun" w:hAnsi="SimSun"/>
          <w:szCs w:val="18"/>
        </w:rPr>
        <w:t>织事项和特别议事规则》第7和第8段对</w:t>
      </w:r>
      <w:r w:rsidR="004B23B5" w:rsidRPr="00291CE5">
        <w:rPr>
          <w:rFonts w:ascii="SimSun" w:hAnsi="SimSun" w:hint="eastAsia"/>
          <w:szCs w:val="18"/>
        </w:rPr>
        <w:t>标准委员会</w:t>
      </w:r>
      <w:r w:rsidRPr="00291CE5">
        <w:rPr>
          <w:rFonts w:ascii="SimSun" w:hAnsi="SimSun"/>
          <w:szCs w:val="18"/>
        </w:rPr>
        <w:t>的成员资格作了规定，公布</w:t>
      </w:r>
      <w:r w:rsidR="004B23B5" w:rsidRPr="00291CE5">
        <w:rPr>
          <w:rFonts w:ascii="SimSun" w:hAnsi="SimSun" w:hint="eastAsia"/>
          <w:szCs w:val="18"/>
        </w:rPr>
        <w:t>于产权组织</w:t>
      </w:r>
      <w:r w:rsidRPr="00291CE5">
        <w:rPr>
          <w:rFonts w:ascii="SimSun" w:hAnsi="SimSun"/>
          <w:szCs w:val="18"/>
        </w:rPr>
        <w:t>网站：https://www.wipo.int/cws/</w:t>
      </w:r>
      <w:r w:rsidR="004B23B5" w:rsidRPr="00291CE5">
        <w:rPr>
          <w:rFonts w:ascii="SimSun" w:hAnsi="SimSun"/>
          <w:szCs w:val="18"/>
        </w:rPr>
        <w:t>zh</w:t>
      </w:r>
      <w:r w:rsidRPr="00291CE5">
        <w:rPr>
          <w:rFonts w:ascii="SimSun" w:hAnsi="SimSun"/>
          <w:szCs w:val="18"/>
        </w:rPr>
        <w:t>/cws-rules-procedure.html。</w:t>
      </w:r>
    </w:p>
  </w:footnote>
  <w:footnote w:id="3">
    <w:p w14:paraId="0ED343C1" w14:textId="00CE817E" w:rsidR="008F61E7" w:rsidRPr="00291CE5" w:rsidRDefault="004D2C70" w:rsidP="00291CE5">
      <w:pPr>
        <w:pStyle w:val="FootnoteText"/>
        <w:jc w:val="both"/>
        <w:rPr>
          <w:rFonts w:ascii="SimSun" w:hAnsi="SimSun"/>
          <w:szCs w:val="18"/>
        </w:rPr>
      </w:pPr>
      <w:r w:rsidRPr="00291CE5">
        <w:rPr>
          <w:rStyle w:val="FootnoteReference"/>
          <w:rFonts w:ascii="SimSun" w:hAnsi="SimSun"/>
          <w:szCs w:val="18"/>
        </w:rPr>
        <w:footnoteRef/>
      </w:r>
      <w:r w:rsidR="00610BD4" w:rsidRPr="00291CE5">
        <w:rPr>
          <w:rFonts w:ascii="SimSun" w:hAnsi="SimSun"/>
          <w:szCs w:val="18"/>
        </w:rPr>
        <w:tab/>
      </w:r>
      <w:r w:rsidRPr="00291CE5">
        <w:rPr>
          <w:rFonts w:ascii="SimSun" w:hAnsi="SimSun"/>
          <w:szCs w:val="18"/>
        </w:rPr>
        <w:t>《</w:t>
      </w:r>
      <w:hyperlink r:id="rId1">
        <w:r w:rsidRPr="00291CE5">
          <w:rPr>
            <w:rFonts w:ascii="SimSun" w:hAnsi="SimSun"/>
            <w:szCs w:val="18"/>
            <w:u w:val="single" w:color="0562C1"/>
          </w:rPr>
          <w:t>关于扩展</w:t>
        </w:r>
        <w:r w:rsidR="00610BD4" w:rsidRPr="00291CE5">
          <w:rPr>
            <w:rFonts w:ascii="SimSun" w:hAnsi="SimSun" w:hint="eastAsia"/>
            <w:szCs w:val="18"/>
            <w:u w:val="single" w:color="0562C1"/>
          </w:rPr>
          <w:t>产权组织</w:t>
        </w:r>
        <w:r w:rsidRPr="00291CE5">
          <w:rPr>
            <w:rFonts w:ascii="SimSun" w:hAnsi="SimSun"/>
            <w:szCs w:val="18"/>
            <w:u w:val="single" w:color="0562C1"/>
          </w:rPr>
          <w:t>标准S</w:t>
        </w:r>
        <w:r w:rsidR="00610BD4" w:rsidRPr="00291CE5">
          <w:rPr>
            <w:rFonts w:ascii="SimSun" w:hAnsi="SimSun"/>
            <w:szCs w:val="18"/>
            <w:u w:val="single" w:color="0562C1"/>
          </w:rPr>
          <w:t>T</w:t>
        </w:r>
        <w:r w:rsidRPr="00291CE5">
          <w:rPr>
            <w:rFonts w:ascii="SimSun" w:hAnsi="SimSun"/>
            <w:szCs w:val="18"/>
            <w:u w:val="single" w:color="0562C1"/>
          </w:rPr>
          <w:t>.96</w:t>
        </w:r>
        <w:r w:rsidRPr="00291CE5">
          <w:rPr>
            <w:rFonts w:ascii="SimSun" w:hAnsi="SimSun"/>
            <w:szCs w:val="18"/>
            <w:u w:val="single" w:color="0562C1"/>
          </w:rPr>
          <w:t>以纳入</w:t>
        </w:r>
      </w:hyperlink>
      <w:hyperlink r:id="rId2">
        <w:r w:rsidRPr="00291CE5">
          <w:rPr>
            <w:rFonts w:ascii="SimSun" w:hAnsi="SimSun"/>
            <w:szCs w:val="18"/>
            <w:u w:val="single" w:color="0562C1"/>
          </w:rPr>
          <w:t>孤儿作品</w:t>
        </w:r>
      </w:hyperlink>
      <w:r w:rsidR="00610BD4" w:rsidRPr="00291CE5">
        <w:rPr>
          <w:rFonts w:ascii="SimSun" w:hAnsi="SimSun" w:hint="eastAsia"/>
          <w:szCs w:val="18"/>
          <w:u w:val="single" w:color="0562C1"/>
        </w:rPr>
        <w:t>用</w:t>
      </w:r>
      <w:hyperlink r:id="rId3">
        <w:r w:rsidRPr="00291CE5">
          <w:rPr>
            <w:rFonts w:ascii="SimSun" w:hAnsi="SimSun"/>
            <w:szCs w:val="18"/>
            <w:u w:val="single" w:color="0562C1"/>
          </w:rPr>
          <w:t>电子可扩展标记语言</w:t>
        </w:r>
        <w:r w:rsidR="00610BD4" w:rsidRPr="00291CE5">
          <w:rPr>
            <w:rFonts w:ascii="SimSun" w:hAnsi="SimSun" w:hint="eastAsia"/>
            <w:szCs w:val="18"/>
            <w:u w:val="single" w:color="0562C1"/>
          </w:rPr>
          <w:t>（</w:t>
        </w:r>
        <w:r w:rsidRPr="00291CE5">
          <w:rPr>
            <w:rFonts w:ascii="SimSun" w:hAnsi="SimSun"/>
            <w:szCs w:val="18"/>
            <w:u w:val="single" w:color="0562C1"/>
          </w:rPr>
          <w:t>XML</w:t>
        </w:r>
        <w:r w:rsidR="00610BD4" w:rsidRPr="00291CE5">
          <w:rPr>
            <w:rFonts w:ascii="SimSun" w:hAnsi="SimSun" w:hint="eastAsia"/>
            <w:szCs w:val="18"/>
            <w:u w:val="single" w:color="0562C1"/>
          </w:rPr>
          <w:t>）架构</w:t>
        </w:r>
      </w:hyperlink>
      <w:r w:rsidR="00610BD4" w:rsidRPr="00291CE5">
        <w:rPr>
          <w:rFonts w:ascii="SimSun" w:hAnsi="SimSun" w:hint="eastAsia"/>
          <w:szCs w:val="18"/>
          <w:u w:val="single" w:color="0562C1"/>
        </w:rPr>
        <w:t>的提案</w:t>
      </w:r>
      <w:r w:rsidR="00610BD4" w:rsidRPr="00291CE5">
        <w:rPr>
          <w:rFonts w:ascii="SimSun" w:hAnsi="SimSun"/>
          <w:szCs w:val="18"/>
        </w:rPr>
        <w:t>》，</w:t>
      </w:r>
      <w:r w:rsidR="0000531D">
        <w:rPr>
          <w:rFonts w:ascii="SimSun" w:hAnsi="SimSun" w:hint="eastAsia"/>
          <w:szCs w:val="18"/>
        </w:rPr>
        <w:t>由</w:t>
      </w:r>
      <w:r w:rsidR="0000531D" w:rsidRPr="00291CE5">
        <w:rPr>
          <w:rFonts w:ascii="SimSun" w:hAnsi="SimSun" w:hint="eastAsia"/>
          <w:szCs w:val="18"/>
        </w:rPr>
        <w:t>联合王国</w:t>
      </w:r>
      <w:r w:rsidR="0000531D" w:rsidRPr="00291CE5">
        <w:rPr>
          <w:rFonts w:ascii="SimSun" w:hAnsi="SimSun"/>
          <w:szCs w:val="18"/>
        </w:rPr>
        <w:t>知识产权局</w:t>
      </w:r>
      <w:r w:rsidR="0000531D">
        <w:rPr>
          <w:rFonts w:ascii="SimSun" w:hAnsi="SimSun" w:hint="eastAsia"/>
          <w:szCs w:val="18"/>
        </w:rPr>
        <w:t>提交标准委员会第五届会议审议</w:t>
      </w:r>
      <w:r w:rsidR="004B7E40">
        <w:rPr>
          <w:rFonts w:ascii="SimSun" w:hAnsi="SimSun" w:hint="eastAsia"/>
          <w:szCs w:val="18"/>
        </w:rPr>
        <w:t>（</w:t>
      </w:r>
      <w:r w:rsidR="0000531D">
        <w:rPr>
          <w:rFonts w:ascii="SimSun" w:hAnsi="SimSun" w:hint="eastAsia"/>
          <w:szCs w:val="18"/>
        </w:rPr>
        <w:t>见文件</w:t>
      </w:r>
      <w:r w:rsidRPr="00291CE5">
        <w:rPr>
          <w:rFonts w:ascii="SimSun" w:hAnsi="SimSun"/>
          <w:szCs w:val="18"/>
        </w:rPr>
        <w:t>CWS/5</w:t>
      </w:r>
      <w:r w:rsidR="0000531D">
        <w:rPr>
          <w:rFonts w:ascii="SimSun" w:hAnsi="SimSun"/>
          <w:szCs w:val="18"/>
        </w:rPr>
        <w:t>/4</w:t>
      </w:r>
      <w:r w:rsidR="004B7E40">
        <w:rPr>
          <w:rFonts w:ascii="SimSun" w:hAnsi="SimSun" w:hint="eastAsia"/>
          <w:szCs w:val="18"/>
        </w:rPr>
        <w:t>）</w:t>
      </w:r>
      <w:r w:rsidR="0000531D">
        <w:rPr>
          <w:rFonts w:ascii="SimSun" w:hAnsi="SimSun" w:hint="eastAsia"/>
          <w:szCs w:val="18"/>
        </w:rPr>
        <w:t>。</w:t>
      </w:r>
      <w:r w:rsidR="0000531D" w:rsidRPr="00291CE5">
        <w:rPr>
          <w:rFonts w:ascii="SimSun" w:hAnsi="SimSun"/>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9AD93" w14:textId="77777777" w:rsidR="001139A1" w:rsidRDefault="001139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C2857" w14:textId="7A84706D" w:rsidR="008F61E7" w:rsidRPr="001339DC" w:rsidRDefault="00EF30A9">
    <w:pPr>
      <w:jc w:val="right"/>
      <w:rPr>
        <w:rFonts w:ascii="SimSun" w:hAnsi="SimSun"/>
        <w:sz w:val="21"/>
        <w:szCs w:val="21"/>
      </w:rPr>
    </w:pPr>
    <w:bookmarkStart w:id="3" w:name="Code2"/>
    <w:bookmarkEnd w:id="3"/>
    <w:r w:rsidRPr="00556DD4">
      <w:rPr>
        <w:rFonts w:ascii="SimSun" w:hAnsi="SimSun"/>
        <w:caps/>
        <w:sz w:val="21"/>
        <w:szCs w:val="21"/>
      </w:rPr>
      <w:t>CWS/11/19</w:t>
    </w:r>
    <w:r w:rsidR="00C71B14">
      <w:rPr>
        <w:rFonts w:ascii="SimSun" w:hAnsi="SimSun"/>
        <w:caps/>
        <w:sz w:val="21"/>
        <w:szCs w:val="21"/>
      </w:rPr>
      <w:t xml:space="preserve"> </w:t>
    </w:r>
    <w:r w:rsidR="00C71B14" w:rsidRPr="001339DC">
      <w:rPr>
        <w:rFonts w:ascii="SimSun" w:hAnsi="SimSun"/>
        <w:sz w:val="21"/>
        <w:szCs w:val="21"/>
      </w:rPr>
      <w:t>R</w:t>
    </w:r>
    <w:r w:rsidR="001339DC">
      <w:rPr>
        <w:rFonts w:ascii="SimSun" w:hAnsi="SimSun"/>
        <w:sz w:val="21"/>
        <w:szCs w:val="21"/>
      </w:rPr>
      <w:t>ev</w:t>
    </w:r>
    <w:r w:rsidR="00C71B14" w:rsidRPr="001339DC">
      <w:rPr>
        <w:rFonts w:ascii="SimSun" w:hAnsi="SimSun"/>
        <w:sz w:val="21"/>
        <w:szCs w:val="21"/>
      </w:rPr>
      <w:t>.</w:t>
    </w:r>
  </w:p>
  <w:p w14:paraId="06269251" w14:textId="18FF3F35" w:rsidR="00D07C78" w:rsidRDefault="00556DD4" w:rsidP="00DF757C">
    <w:pPr>
      <w:spacing w:afterLines="100" w:after="240"/>
      <w:jc w:val="right"/>
    </w:pPr>
    <w:r w:rsidRPr="00556DD4">
      <w:rPr>
        <w:rFonts w:ascii="SimSun" w:hAnsi="SimSun" w:hint="eastAsia"/>
        <w:sz w:val="21"/>
        <w:szCs w:val="21"/>
      </w:rPr>
      <w:t>第</w:t>
    </w:r>
    <w:r w:rsidR="004D2C70" w:rsidRPr="00556DD4">
      <w:rPr>
        <w:rFonts w:ascii="SimSun" w:hAnsi="SimSun"/>
        <w:sz w:val="21"/>
        <w:szCs w:val="21"/>
      </w:rPr>
      <w:fldChar w:fldCharType="begin"/>
    </w:r>
    <w:r w:rsidR="004D2C70" w:rsidRPr="00556DD4">
      <w:rPr>
        <w:rFonts w:ascii="SimSun" w:hAnsi="SimSun"/>
        <w:sz w:val="21"/>
        <w:szCs w:val="21"/>
      </w:rPr>
      <w:instrText xml:space="preserve"> PAGE  \* MERGEFORMAT </w:instrText>
    </w:r>
    <w:r w:rsidR="004D2C70" w:rsidRPr="00556DD4">
      <w:rPr>
        <w:rFonts w:ascii="SimSun" w:hAnsi="SimSun"/>
        <w:sz w:val="21"/>
        <w:szCs w:val="21"/>
      </w:rPr>
      <w:fldChar w:fldCharType="separate"/>
    </w:r>
    <w:r w:rsidR="00EC1462" w:rsidRPr="00556DD4">
      <w:rPr>
        <w:rFonts w:ascii="SimSun" w:hAnsi="SimSun"/>
        <w:noProof/>
        <w:sz w:val="21"/>
        <w:szCs w:val="21"/>
      </w:rPr>
      <w:t>4</w:t>
    </w:r>
    <w:r w:rsidR="004D2C70" w:rsidRPr="00556DD4">
      <w:rPr>
        <w:rFonts w:ascii="SimSun" w:hAnsi="SimSun"/>
        <w:sz w:val="21"/>
        <w:szCs w:val="21"/>
      </w:rPr>
      <w:fldChar w:fldCharType="end"/>
    </w:r>
    <w:r w:rsidRPr="00556DD4">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76AAC" w14:textId="77777777" w:rsidR="001139A1" w:rsidRDefault="00113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B724F5"/>
    <w:multiLevelType w:val="hybridMultilevel"/>
    <w:tmpl w:val="CC2AF340"/>
    <w:lvl w:ilvl="0" w:tplc="E6B8B40C">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102ACA"/>
    <w:multiLevelType w:val="hybridMultilevel"/>
    <w:tmpl w:val="7436BEA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0C415B33"/>
    <w:multiLevelType w:val="hybridMultilevel"/>
    <w:tmpl w:val="F6A48F0E"/>
    <w:lvl w:ilvl="0" w:tplc="04090001">
      <w:start w:val="1"/>
      <w:numFmt w:val="bullet"/>
      <w:lvlText w:val=""/>
      <w:lvlJc w:val="left"/>
      <w:pPr>
        <w:ind w:left="840" w:hanging="360"/>
      </w:pPr>
      <w:rPr>
        <w:rFonts w:ascii="Symbol" w:hAnsi="Symbol" w:hint="default"/>
      </w:rPr>
    </w:lvl>
    <w:lvl w:ilvl="1" w:tplc="041D0003" w:tentative="1">
      <w:start w:val="1"/>
      <w:numFmt w:val="bullet"/>
      <w:lvlText w:val="o"/>
      <w:lvlJc w:val="left"/>
      <w:pPr>
        <w:ind w:left="1560" w:hanging="360"/>
      </w:pPr>
      <w:rPr>
        <w:rFonts w:ascii="Courier New" w:hAnsi="Courier New" w:cs="Courier New" w:hint="default"/>
      </w:rPr>
    </w:lvl>
    <w:lvl w:ilvl="2" w:tplc="041D0005" w:tentative="1">
      <w:start w:val="1"/>
      <w:numFmt w:val="bullet"/>
      <w:lvlText w:val=""/>
      <w:lvlJc w:val="left"/>
      <w:pPr>
        <w:ind w:left="2280" w:hanging="360"/>
      </w:pPr>
      <w:rPr>
        <w:rFonts w:ascii="Wingdings" w:hAnsi="Wingdings" w:hint="default"/>
      </w:rPr>
    </w:lvl>
    <w:lvl w:ilvl="3" w:tplc="041D0001" w:tentative="1">
      <w:start w:val="1"/>
      <w:numFmt w:val="bullet"/>
      <w:lvlText w:val=""/>
      <w:lvlJc w:val="left"/>
      <w:pPr>
        <w:ind w:left="3000" w:hanging="360"/>
      </w:pPr>
      <w:rPr>
        <w:rFonts w:ascii="Symbol" w:hAnsi="Symbol" w:hint="default"/>
      </w:rPr>
    </w:lvl>
    <w:lvl w:ilvl="4" w:tplc="041D0003" w:tentative="1">
      <w:start w:val="1"/>
      <w:numFmt w:val="bullet"/>
      <w:lvlText w:val="o"/>
      <w:lvlJc w:val="left"/>
      <w:pPr>
        <w:ind w:left="3720" w:hanging="360"/>
      </w:pPr>
      <w:rPr>
        <w:rFonts w:ascii="Courier New" w:hAnsi="Courier New" w:cs="Courier New" w:hint="default"/>
      </w:rPr>
    </w:lvl>
    <w:lvl w:ilvl="5" w:tplc="041D0005" w:tentative="1">
      <w:start w:val="1"/>
      <w:numFmt w:val="bullet"/>
      <w:lvlText w:val=""/>
      <w:lvlJc w:val="left"/>
      <w:pPr>
        <w:ind w:left="4440" w:hanging="360"/>
      </w:pPr>
      <w:rPr>
        <w:rFonts w:ascii="Wingdings" w:hAnsi="Wingdings" w:hint="default"/>
      </w:rPr>
    </w:lvl>
    <w:lvl w:ilvl="6" w:tplc="041D0001" w:tentative="1">
      <w:start w:val="1"/>
      <w:numFmt w:val="bullet"/>
      <w:lvlText w:val=""/>
      <w:lvlJc w:val="left"/>
      <w:pPr>
        <w:ind w:left="5160" w:hanging="360"/>
      </w:pPr>
      <w:rPr>
        <w:rFonts w:ascii="Symbol" w:hAnsi="Symbol" w:hint="default"/>
      </w:rPr>
    </w:lvl>
    <w:lvl w:ilvl="7" w:tplc="041D0003" w:tentative="1">
      <w:start w:val="1"/>
      <w:numFmt w:val="bullet"/>
      <w:lvlText w:val="o"/>
      <w:lvlJc w:val="left"/>
      <w:pPr>
        <w:ind w:left="5880" w:hanging="360"/>
      </w:pPr>
      <w:rPr>
        <w:rFonts w:ascii="Courier New" w:hAnsi="Courier New" w:cs="Courier New" w:hint="default"/>
      </w:rPr>
    </w:lvl>
    <w:lvl w:ilvl="8" w:tplc="041D0005" w:tentative="1">
      <w:start w:val="1"/>
      <w:numFmt w:val="bullet"/>
      <w:lvlText w:val=""/>
      <w:lvlJc w:val="left"/>
      <w:pPr>
        <w:ind w:left="6600" w:hanging="360"/>
      </w:pPr>
      <w:rPr>
        <w:rFonts w:ascii="Wingdings" w:hAnsi="Wingdings" w:hint="default"/>
      </w:rPr>
    </w:lvl>
  </w:abstractNum>
  <w:abstractNum w:abstractNumId="5" w15:restartNumberingAfterBreak="0">
    <w:nsid w:val="127F54A9"/>
    <w:multiLevelType w:val="hybridMultilevel"/>
    <w:tmpl w:val="BF5491D0"/>
    <w:lvl w:ilvl="0" w:tplc="5A0018AA">
      <w:start w:val="1"/>
      <w:numFmt w:val="lowerLetter"/>
      <w:lvlText w:val="%1)"/>
      <w:lvlJc w:val="left"/>
      <w:pPr>
        <w:ind w:left="720" w:hanging="360"/>
      </w:pPr>
      <w:rPr>
        <w:b/>
        <w:bCs/>
      </w:r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CD01C4C"/>
    <w:multiLevelType w:val="hybridMultilevel"/>
    <w:tmpl w:val="9CC230C8"/>
    <w:lvl w:ilvl="0" w:tplc="7CBEF83E">
      <w:start w:val="1"/>
      <w:numFmt w:val="lowerLetter"/>
      <w:lvlText w:val="(%1)"/>
      <w:lvlJc w:val="left"/>
      <w:pPr>
        <w:ind w:left="720" w:hanging="360"/>
      </w:pPr>
      <w:rPr>
        <w:rFonts w:hint="default"/>
      </w:rPr>
    </w:lvl>
    <w:lvl w:ilvl="1" w:tplc="BE485EC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1515413"/>
    <w:multiLevelType w:val="hybridMultilevel"/>
    <w:tmpl w:val="35EE43B6"/>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E4C7E"/>
    <w:multiLevelType w:val="hybridMultilevel"/>
    <w:tmpl w:val="7AEAE7B6"/>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95408"/>
    <w:multiLevelType w:val="hybridMultilevel"/>
    <w:tmpl w:val="7E5E5B46"/>
    <w:lvl w:ilvl="0" w:tplc="695ED602">
      <w:start w:val="1"/>
      <w:numFmt w:val="decimal"/>
      <w:lvlText w:val="(%1)"/>
      <w:lvlJc w:val="left"/>
      <w:pPr>
        <w:ind w:left="720" w:hanging="360"/>
      </w:pPr>
      <w:rPr>
        <w:b w:val="0"/>
        <w:bCs w:val="0"/>
      </w:r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12" w15:restartNumberingAfterBreak="0">
    <w:nsid w:val="25433F32"/>
    <w:multiLevelType w:val="hybridMultilevel"/>
    <w:tmpl w:val="473C3F92"/>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1618DE"/>
    <w:multiLevelType w:val="hybridMultilevel"/>
    <w:tmpl w:val="5470DA3C"/>
    <w:lvl w:ilvl="0" w:tplc="00000003">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6B3A90"/>
    <w:multiLevelType w:val="hybridMultilevel"/>
    <w:tmpl w:val="9DC4F144"/>
    <w:lvl w:ilvl="0" w:tplc="7CBEF83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241F4"/>
    <w:multiLevelType w:val="hybridMultilevel"/>
    <w:tmpl w:val="B06E1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D4C63"/>
    <w:multiLevelType w:val="hybridMultilevel"/>
    <w:tmpl w:val="7F9E75A4"/>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57836"/>
    <w:multiLevelType w:val="hybridMultilevel"/>
    <w:tmpl w:val="F22AC8F0"/>
    <w:lvl w:ilvl="0" w:tplc="E6B8B40C">
      <w:start w:val="1"/>
      <w:numFmt w:val="bullet"/>
      <w:lvlText w:val=""/>
      <w:lvlJc w:val="left"/>
      <w:pPr>
        <w:ind w:left="720" w:hanging="360"/>
      </w:pPr>
      <w:rPr>
        <w:rFonts w:ascii="Symbol" w:hAnsi="Symbol" w:hint="default"/>
        <w:strike w:val="0"/>
      </w:rPr>
    </w:lvl>
    <w:lvl w:ilvl="1" w:tplc="BE485E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4F77783"/>
    <w:multiLevelType w:val="hybridMultilevel"/>
    <w:tmpl w:val="1062F16E"/>
    <w:lvl w:ilvl="0" w:tplc="BE485ECE">
      <w:start w:val="1"/>
      <w:numFmt w:val="bullet"/>
      <w:lvlText w:val=""/>
      <w:lvlJc w:val="left"/>
      <w:pPr>
        <w:ind w:left="720" w:hanging="360"/>
      </w:pPr>
      <w:rPr>
        <w:rFonts w:ascii="Symbol" w:hAnsi="Symbol" w:hint="default"/>
        <w:strike w:val="0"/>
      </w:rPr>
    </w:lvl>
    <w:lvl w:ilvl="1" w:tplc="BE485E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224E14"/>
    <w:multiLevelType w:val="hybridMultilevel"/>
    <w:tmpl w:val="4462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6F52E1"/>
    <w:multiLevelType w:val="hybridMultilevel"/>
    <w:tmpl w:val="AB568272"/>
    <w:lvl w:ilvl="0" w:tplc="BE485E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966332"/>
    <w:multiLevelType w:val="hybridMultilevel"/>
    <w:tmpl w:val="A3EAF614"/>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7B476A"/>
    <w:multiLevelType w:val="hybridMultilevel"/>
    <w:tmpl w:val="9252F4AE"/>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520D9B"/>
    <w:multiLevelType w:val="hybridMultilevel"/>
    <w:tmpl w:val="634E3228"/>
    <w:lvl w:ilvl="0" w:tplc="4F3C4916">
      <w:start w:val="1"/>
      <w:numFmt w:val="lowerLetter"/>
      <w:lvlText w:val="(%1)"/>
      <w:lvlJc w:val="left"/>
      <w:pPr>
        <w:ind w:left="5894" w:hanging="360"/>
      </w:pPr>
      <w:rPr>
        <w:rFonts w:hint="default"/>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abstractNum w:abstractNumId="26" w15:restartNumberingAfterBreak="0">
    <w:nsid w:val="5A75113D"/>
    <w:multiLevelType w:val="hybridMultilevel"/>
    <w:tmpl w:val="11BA7008"/>
    <w:lvl w:ilvl="0" w:tplc="7CBEF8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6A5915"/>
    <w:multiLevelType w:val="hybridMultilevel"/>
    <w:tmpl w:val="91A29B0C"/>
    <w:lvl w:ilvl="0" w:tplc="7CBEF83E">
      <w:start w:val="1"/>
      <w:numFmt w:val="lowerLetter"/>
      <w:lvlText w:val="(%1)"/>
      <w:lvlJc w:val="left"/>
      <w:pPr>
        <w:ind w:left="720" w:hanging="360"/>
      </w:pPr>
      <w:rPr>
        <w:rFonts w:hint="default"/>
      </w:rPr>
    </w:lvl>
    <w:lvl w:ilvl="1" w:tplc="BE485EC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C41B3"/>
    <w:multiLevelType w:val="hybridMultilevel"/>
    <w:tmpl w:val="AF806CBA"/>
    <w:lvl w:ilvl="0" w:tplc="0C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617D416D"/>
    <w:multiLevelType w:val="hybridMultilevel"/>
    <w:tmpl w:val="71D80B5C"/>
    <w:lvl w:ilvl="0" w:tplc="BE485ECE">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6F39E6"/>
    <w:multiLevelType w:val="hybridMultilevel"/>
    <w:tmpl w:val="21BEEC46"/>
    <w:lvl w:ilvl="0" w:tplc="04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732327F"/>
    <w:multiLevelType w:val="hybridMultilevel"/>
    <w:tmpl w:val="EC1468D6"/>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6D101A"/>
    <w:multiLevelType w:val="hybridMultilevel"/>
    <w:tmpl w:val="AF74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E6609D"/>
    <w:multiLevelType w:val="hybridMultilevel"/>
    <w:tmpl w:val="2F94B0D6"/>
    <w:lvl w:ilvl="0" w:tplc="7CBEF83E">
      <w:start w:val="1"/>
      <w:numFmt w:val="lowerLetter"/>
      <w:lvlText w:val="(%1)"/>
      <w:lvlJc w:val="left"/>
      <w:pPr>
        <w:ind w:left="5890" w:hanging="360"/>
      </w:pPr>
      <w:rPr>
        <w:rFonts w:hint="default"/>
      </w:rPr>
    </w:lvl>
    <w:lvl w:ilvl="1" w:tplc="04090019" w:tentative="1">
      <w:start w:val="1"/>
      <w:numFmt w:val="lowerLetter"/>
      <w:lvlText w:val="%2."/>
      <w:lvlJc w:val="left"/>
      <w:pPr>
        <w:ind w:left="6610" w:hanging="360"/>
      </w:pPr>
    </w:lvl>
    <w:lvl w:ilvl="2" w:tplc="0409001B" w:tentative="1">
      <w:start w:val="1"/>
      <w:numFmt w:val="lowerRoman"/>
      <w:lvlText w:val="%3."/>
      <w:lvlJc w:val="right"/>
      <w:pPr>
        <w:ind w:left="7330" w:hanging="180"/>
      </w:pPr>
    </w:lvl>
    <w:lvl w:ilvl="3" w:tplc="0409000F" w:tentative="1">
      <w:start w:val="1"/>
      <w:numFmt w:val="decimal"/>
      <w:lvlText w:val="%4."/>
      <w:lvlJc w:val="left"/>
      <w:pPr>
        <w:ind w:left="8050" w:hanging="360"/>
      </w:pPr>
    </w:lvl>
    <w:lvl w:ilvl="4" w:tplc="04090019" w:tentative="1">
      <w:start w:val="1"/>
      <w:numFmt w:val="lowerLetter"/>
      <w:lvlText w:val="%5."/>
      <w:lvlJc w:val="left"/>
      <w:pPr>
        <w:ind w:left="8770" w:hanging="360"/>
      </w:pPr>
    </w:lvl>
    <w:lvl w:ilvl="5" w:tplc="0409001B" w:tentative="1">
      <w:start w:val="1"/>
      <w:numFmt w:val="lowerRoman"/>
      <w:lvlText w:val="%6."/>
      <w:lvlJc w:val="right"/>
      <w:pPr>
        <w:ind w:left="9490" w:hanging="180"/>
      </w:pPr>
    </w:lvl>
    <w:lvl w:ilvl="6" w:tplc="0409000F" w:tentative="1">
      <w:start w:val="1"/>
      <w:numFmt w:val="decimal"/>
      <w:lvlText w:val="%7."/>
      <w:lvlJc w:val="left"/>
      <w:pPr>
        <w:ind w:left="10210" w:hanging="360"/>
      </w:pPr>
    </w:lvl>
    <w:lvl w:ilvl="7" w:tplc="04090019" w:tentative="1">
      <w:start w:val="1"/>
      <w:numFmt w:val="lowerLetter"/>
      <w:lvlText w:val="%8."/>
      <w:lvlJc w:val="left"/>
      <w:pPr>
        <w:ind w:left="10930" w:hanging="360"/>
      </w:pPr>
    </w:lvl>
    <w:lvl w:ilvl="8" w:tplc="0409001B" w:tentative="1">
      <w:start w:val="1"/>
      <w:numFmt w:val="lowerRoman"/>
      <w:lvlText w:val="%9."/>
      <w:lvlJc w:val="right"/>
      <w:pPr>
        <w:ind w:left="11650" w:hanging="180"/>
      </w:pPr>
    </w:lvl>
  </w:abstractNum>
  <w:abstractNum w:abstractNumId="34" w15:restartNumberingAfterBreak="0">
    <w:nsid w:val="6A9B125B"/>
    <w:multiLevelType w:val="hybridMultilevel"/>
    <w:tmpl w:val="71D2FB5A"/>
    <w:lvl w:ilvl="0" w:tplc="6BF04840">
      <w:start w:val="1"/>
      <w:numFmt w:val="lowerRoman"/>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FC23DCB"/>
    <w:multiLevelType w:val="hybridMultilevel"/>
    <w:tmpl w:val="6B622F2E"/>
    <w:lvl w:ilvl="0" w:tplc="46EC5E7E">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F5957A0"/>
    <w:multiLevelType w:val="hybridMultilevel"/>
    <w:tmpl w:val="ACDC08B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6873302">
    <w:abstractNumId w:val="6"/>
  </w:num>
  <w:num w:numId="2" w16cid:durableId="864096125">
    <w:abstractNumId w:val="18"/>
  </w:num>
  <w:num w:numId="3" w16cid:durableId="1770849897">
    <w:abstractNumId w:val="0"/>
  </w:num>
  <w:num w:numId="4" w16cid:durableId="905603203">
    <w:abstractNumId w:val="21"/>
  </w:num>
  <w:num w:numId="5" w16cid:durableId="1181696911">
    <w:abstractNumId w:val="2"/>
  </w:num>
  <w:num w:numId="6" w16cid:durableId="2034106720">
    <w:abstractNumId w:val="8"/>
  </w:num>
  <w:num w:numId="7" w16cid:durableId="2059089789">
    <w:abstractNumId w:val="23"/>
  </w:num>
  <w:num w:numId="8" w16cid:durableId="2104373144">
    <w:abstractNumId w:val="19"/>
  </w:num>
  <w:num w:numId="9" w16cid:durableId="1966738011">
    <w:abstractNumId w:val="33"/>
  </w:num>
  <w:num w:numId="10" w16cid:durableId="1800104071">
    <w:abstractNumId w:val="32"/>
  </w:num>
  <w:num w:numId="11" w16cid:durableId="2122650482">
    <w:abstractNumId w:val="20"/>
  </w:num>
  <w:num w:numId="12" w16cid:durableId="1043021142">
    <w:abstractNumId w:val="1"/>
  </w:num>
  <w:num w:numId="13" w16cid:durableId="1710953553">
    <w:abstractNumId w:val="16"/>
  </w:num>
  <w:num w:numId="14" w16cid:durableId="1740011469">
    <w:abstractNumId w:val="13"/>
  </w:num>
  <w:num w:numId="15" w16cid:durableId="820122691">
    <w:abstractNumId w:val="14"/>
  </w:num>
  <w:num w:numId="16" w16cid:durableId="1767968441">
    <w:abstractNumId w:val="17"/>
  </w:num>
  <w:num w:numId="17" w16cid:durableId="1968467642">
    <w:abstractNumId w:val="7"/>
  </w:num>
  <w:num w:numId="18" w16cid:durableId="929192889">
    <w:abstractNumId w:val="27"/>
  </w:num>
  <w:num w:numId="19" w16cid:durableId="1063144821">
    <w:abstractNumId w:val="3"/>
  </w:num>
  <w:num w:numId="20" w16cid:durableId="584455111">
    <w:abstractNumId w:val="29"/>
  </w:num>
  <w:num w:numId="21" w16cid:durableId="490759930">
    <w:abstractNumId w:val="3"/>
  </w:num>
  <w:num w:numId="22" w16cid:durableId="555973911">
    <w:abstractNumId w:val="26"/>
  </w:num>
  <w:num w:numId="23" w16cid:durableId="1919366146">
    <w:abstractNumId w:val="36"/>
  </w:num>
  <w:num w:numId="24" w16cid:durableId="1667242359">
    <w:abstractNumId w:val="9"/>
  </w:num>
  <w:num w:numId="25" w16cid:durableId="1729642545">
    <w:abstractNumId w:val="15"/>
  </w:num>
  <w:num w:numId="26" w16cid:durableId="1358576344">
    <w:abstractNumId w:val="10"/>
  </w:num>
  <w:num w:numId="27" w16cid:durableId="536283534">
    <w:abstractNumId w:val="24"/>
  </w:num>
  <w:num w:numId="28" w16cid:durableId="1837332975">
    <w:abstractNumId w:val="12"/>
  </w:num>
  <w:num w:numId="29" w16cid:durableId="2108454561">
    <w:abstractNumId w:val="22"/>
  </w:num>
  <w:num w:numId="30" w16cid:durableId="1076703811">
    <w:abstractNumId w:val="31"/>
  </w:num>
  <w:num w:numId="31" w16cid:durableId="484661080">
    <w:abstractNumId w:val="34"/>
  </w:num>
  <w:num w:numId="32" w16cid:durableId="327177987">
    <w:abstractNumId w:val="30"/>
  </w:num>
  <w:num w:numId="33" w16cid:durableId="1651595577">
    <w:abstractNumId w:val="35"/>
  </w:num>
  <w:num w:numId="34" w16cid:durableId="377051624">
    <w:abstractNumId w:val="5"/>
  </w:num>
  <w:num w:numId="35" w16cid:durableId="17762587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31109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65658648">
    <w:abstractNumId w:val="4"/>
  </w:num>
  <w:num w:numId="38" w16cid:durableId="61533251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s-PR"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DE"/>
    <w:rsid w:val="0000531D"/>
    <w:rsid w:val="00012A74"/>
    <w:rsid w:val="000316E9"/>
    <w:rsid w:val="00040574"/>
    <w:rsid w:val="00043CAA"/>
    <w:rsid w:val="00043EA3"/>
    <w:rsid w:val="00056816"/>
    <w:rsid w:val="000612AD"/>
    <w:rsid w:val="00073AD4"/>
    <w:rsid w:val="00075432"/>
    <w:rsid w:val="00077F20"/>
    <w:rsid w:val="000901ED"/>
    <w:rsid w:val="000925B9"/>
    <w:rsid w:val="000968ED"/>
    <w:rsid w:val="0009725B"/>
    <w:rsid w:val="000A2C5F"/>
    <w:rsid w:val="000A3D97"/>
    <w:rsid w:val="000C16EC"/>
    <w:rsid w:val="000D2A80"/>
    <w:rsid w:val="000D661A"/>
    <w:rsid w:val="000E6E6B"/>
    <w:rsid w:val="000E7B21"/>
    <w:rsid w:val="000F5E56"/>
    <w:rsid w:val="00112255"/>
    <w:rsid w:val="001139A1"/>
    <w:rsid w:val="0012040E"/>
    <w:rsid w:val="001264A0"/>
    <w:rsid w:val="001339DC"/>
    <w:rsid w:val="001362EE"/>
    <w:rsid w:val="0015428A"/>
    <w:rsid w:val="0016039A"/>
    <w:rsid w:val="00163875"/>
    <w:rsid w:val="00163F3E"/>
    <w:rsid w:val="001647D5"/>
    <w:rsid w:val="00166424"/>
    <w:rsid w:val="00166840"/>
    <w:rsid w:val="00171E1D"/>
    <w:rsid w:val="00181A8C"/>
    <w:rsid w:val="001832A6"/>
    <w:rsid w:val="00190C10"/>
    <w:rsid w:val="00195FC3"/>
    <w:rsid w:val="001A29E5"/>
    <w:rsid w:val="001A3D09"/>
    <w:rsid w:val="001B47CD"/>
    <w:rsid w:val="001C60B9"/>
    <w:rsid w:val="001D364B"/>
    <w:rsid w:val="001D4107"/>
    <w:rsid w:val="001E4CAA"/>
    <w:rsid w:val="001E62D1"/>
    <w:rsid w:val="001F35C8"/>
    <w:rsid w:val="001F39B2"/>
    <w:rsid w:val="002007EC"/>
    <w:rsid w:val="00203D24"/>
    <w:rsid w:val="00203E20"/>
    <w:rsid w:val="0021217E"/>
    <w:rsid w:val="00223196"/>
    <w:rsid w:val="0023220F"/>
    <w:rsid w:val="002326AB"/>
    <w:rsid w:val="00243430"/>
    <w:rsid w:val="00246FFB"/>
    <w:rsid w:val="002634C4"/>
    <w:rsid w:val="0026369B"/>
    <w:rsid w:val="00283EE4"/>
    <w:rsid w:val="00284C60"/>
    <w:rsid w:val="00291CE5"/>
    <w:rsid w:val="002928D3"/>
    <w:rsid w:val="00292997"/>
    <w:rsid w:val="00293148"/>
    <w:rsid w:val="002957CE"/>
    <w:rsid w:val="002A0FD0"/>
    <w:rsid w:val="002A215A"/>
    <w:rsid w:val="002A442E"/>
    <w:rsid w:val="002B2632"/>
    <w:rsid w:val="002B623F"/>
    <w:rsid w:val="002C017F"/>
    <w:rsid w:val="002C3013"/>
    <w:rsid w:val="002C6698"/>
    <w:rsid w:val="002D5B7A"/>
    <w:rsid w:val="002D6F65"/>
    <w:rsid w:val="002E1A1A"/>
    <w:rsid w:val="002F1FE6"/>
    <w:rsid w:val="002F4E68"/>
    <w:rsid w:val="002F6469"/>
    <w:rsid w:val="003102DD"/>
    <w:rsid w:val="00310311"/>
    <w:rsid w:val="00312F7F"/>
    <w:rsid w:val="00321DF5"/>
    <w:rsid w:val="00361450"/>
    <w:rsid w:val="00361E9F"/>
    <w:rsid w:val="00362C4C"/>
    <w:rsid w:val="003636DA"/>
    <w:rsid w:val="003673CF"/>
    <w:rsid w:val="00377E32"/>
    <w:rsid w:val="003845C1"/>
    <w:rsid w:val="003940EE"/>
    <w:rsid w:val="003A6F89"/>
    <w:rsid w:val="003B0519"/>
    <w:rsid w:val="003B38C1"/>
    <w:rsid w:val="003B7F71"/>
    <w:rsid w:val="003C34E9"/>
    <w:rsid w:val="003C3857"/>
    <w:rsid w:val="003C630D"/>
    <w:rsid w:val="003D039A"/>
    <w:rsid w:val="003D17B4"/>
    <w:rsid w:val="003F0731"/>
    <w:rsid w:val="00400565"/>
    <w:rsid w:val="00402F0F"/>
    <w:rsid w:val="00407FBF"/>
    <w:rsid w:val="00415368"/>
    <w:rsid w:val="004209F5"/>
    <w:rsid w:val="0042392B"/>
    <w:rsid w:val="00423E3E"/>
    <w:rsid w:val="00427AF4"/>
    <w:rsid w:val="0045053F"/>
    <w:rsid w:val="00452F4C"/>
    <w:rsid w:val="004647DA"/>
    <w:rsid w:val="00474062"/>
    <w:rsid w:val="00474A51"/>
    <w:rsid w:val="00475981"/>
    <w:rsid w:val="004762D5"/>
    <w:rsid w:val="00477D6B"/>
    <w:rsid w:val="00483825"/>
    <w:rsid w:val="004B23B5"/>
    <w:rsid w:val="004B2F22"/>
    <w:rsid w:val="004B3D79"/>
    <w:rsid w:val="004B7E40"/>
    <w:rsid w:val="004D2C70"/>
    <w:rsid w:val="004E49B8"/>
    <w:rsid w:val="004F1138"/>
    <w:rsid w:val="004F2F58"/>
    <w:rsid w:val="004F691D"/>
    <w:rsid w:val="004F7A83"/>
    <w:rsid w:val="00500DDB"/>
    <w:rsid w:val="00501262"/>
    <w:rsid w:val="005019FF"/>
    <w:rsid w:val="00507FD0"/>
    <w:rsid w:val="00511787"/>
    <w:rsid w:val="0053057A"/>
    <w:rsid w:val="00544A8C"/>
    <w:rsid w:val="00550795"/>
    <w:rsid w:val="00550E6B"/>
    <w:rsid w:val="00551769"/>
    <w:rsid w:val="00556076"/>
    <w:rsid w:val="00556DD4"/>
    <w:rsid w:val="00560A29"/>
    <w:rsid w:val="00566206"/>
    <w:rsid w:val="00575D8A"/>
    <w:rsid w:val="00576F1F"/>
    <w:rsid w:val="005831D0"/>
    <w:rsid w:val="005868FC"/>
    <w:rsid w:val="00593DB5"/>
    <w:rsid w:val="005947BD"/>
    <w:rsid w:val="005A1226"/>
    <w:rsid w:val="005C6649"/>
    <w:rsid w:val="005D0473"/>
    <w:rsid w:val="005D4D3D"/>
    <w:rsid w:val="005D6619"/>
    <w:rsid w:val="00605827"/>
    <w:rsid w:val="00610BD4"/>
    <w:rsid w:val="00617808"/>
    <w:rsid w:val="006229A6"/>
    <w:rsid w:val="006249D9"/>
    <w:rsid w:val="00632853"/>
    <w:rsid w:val="006445A6"/>
    <w:rsid w:val="00646050"/>
    <w:rsid w:val="00650F40"/>
    <w:rsid w:val="006522CA"/>
    <w:rsid w:val="00665D44"/>
    <w:rsid w:val="00670AD1"/>
    <w:rsid w:val="006713CA"/>
    <w:rsid w:val="00676C5C"/>
    <w:rsid w:val="00677828"/>
    <w:rsid w:val="00683A35"/>
    <w:rsid w:val="00686369"/>
    <w:rsid w:val="00691630"/>
    <w:rsid w:val="00693A77"/>
    <w:rsid w:val="006C0522"/>
    <w:rsid w:val="006C66CE"/>
    <w:rsid w:val="006D1B50"/>
    <w:rsid w:val="006E3EF4"/>
    <w:rsid w:val="00703064"/>
    <w:rsid w:val="00720EFD"/>
    <w:rsid w:val="007223BA"/>
    <w:rsid w:val="0072640A"/>
    <w:rsid w:val="007346C1"/>
    <w:rsid w:val="00742881"/>
    <w:rsid w:val="00743D3F"/>
    <w:rsid w:val="007645F0"/>
    <w:rsid w:val="00773666"/>
    <w:rsid w:val="007740C8"/>
    <w:rsid w:val="00781975"/>
    <w:rsid w:val="0078378F"/>
    <w:rsid w:val="007854AF"/>
    <w:rsid w:val="00793A7C"/>
    <w:rsid w:val="007A0A95"/>
    <w:rsid w:val="007A398A"/>
    <w:rsid w:val="007B2F75"/>
    <w:rsid w:val="007B6E09"/>
    <w:rsid w:val="007C6DAA"/>
    <w:rsid w:val="007D1613"/>
    <w:rsid w:val="007D3E4A"/>
    <w:rsid w:val="007E1E35"/>
    <w:rsid w:val="007E4C0E"/>
    <w:rsid w:val="007F026B"/>
    <w:rsid w:val="008227A4"/>
    <w:rsid w:val="00831C7D"/>
    <w:rsid w:val="00840F27"/>
    <w:rsid w:val="00846CF6"/>
    <w:rsid w:val="0088011E"/>
    <w:rsid w:val="008A0F5B"/>
    <w:rsid w:val="008A134B"/>
    <w:rsid w:val="008A1B38"/>
    <w:rsid w:val="008A3D4E"/>
    <w:rsid w:val="008B2CC1"/>
    <w:rsid w:val="008B3B33"/>
    <w:rsid w:val="008B4A08"/>
    <w:rsid w:val="008B54EC"/>
    <w:rsid w:val="008B60B2"/>
    <w:rsid w:val="008B7193"/>
    <w:rsid w:val="008B78F7"/>
    <w:rsid w:val="008B7C4A"/>
    <w:rsid w:val="008C2180"/>
    <w:rsid w:val="008C5A26"/>
    <w:rsid w:val="008E31C2"/>
    <w:rsid w:val="008F61E7"/>
    <w:rsid w:val="008F7EC2"/>
    <w:rsid w:val="0090731E"/>
    <w:rsid w:val="00916EE2"/>
    <w:rsid w:val="00921947"/>
    <w:rsid w:val="0092238D"/>
    <w:rsid w:val="00927FD8"/>
    <w:rsid w:val="009519F8"/>
    <w:rsid w:val="009573F5"/>
    <w:rsid w:val="00963AA6"/>
    <w:rsid w:val="00966A22"/>
    <w:rsid w:val="0096722F"/>
    <w:rsid w:val="00970DAD"/>
    <w:rsid w:val="00980843"/>
    <w:rsid w:val="009A448A"/>
    <w:rsid w:val="009A709E"/>
    <w:rsid w:val="009B2FD4"/>
    <w:rsid w:val="009B7596"/>
    <w:rsid w:val="009C584A"/>
    <w:rsid w:val="009C5BCD"/>
    <w:rsid w:val="009D53B8"/>
    <w:rsid w:val="009D6560"/>
    <w:rsid w:val="009E2791"/>
    <w:rsid w:val="009E3922"/>
    <w:rsid w:val="009E3F6F"/>
    <w:rsid w:val="009F33E6"/>
    <w:rsid w:val="009F499F"/>
    <w:rsid w:val="009F6721"/>
    <w:rsid w:val="00A10785"/>
    <w:rsid w:val="00A267CA"/>
    <w:rsid w:val="00A31783"/>
    <w:rsid w:val="00A34857"/>
    <w:rsid w:val="00A37342"/>
    <w:rsid w:val="00A4015B"/>
    <w:rsid w:val="00A42DAF"/>
    <w:rsid w:val="00A45BD8"/>
    <w:rsid w:val="00A529B7"/>
    <w:rsid w:val="00A63675"/>
    <w:rsid w:val="00A64067"/>
    <w:rsid w:val="00A81B94"/>
    <w:rsid w:val="00A8299F"/>
    <w:rsid w:val="00A85BF0"/>
    <w:rsid w:val="00A869B7"/>
    <w:rsid w:val="00A90CDE"/>
    <w:rsid w:val="00A90F0A"/>
    <w:rsid w:val="00AA7A07"/>
    <w:rsid w:val="00AB050A"/>
    <w:rsid w:val="00AC205C"/>
    <w:rsid w:val="00AD32AA"/>
    <w:rsid w:val="00AE556E"/>
    <w:rsid w:val="00AF0A6B"/>
    <w:rsid w:val="00B04C1C"/>
    <w:rsid w:val="00B05A69"/>
    <w:rsid w:val="00B05F40"/>
    <w:rsid w:val="00B07877"/>
    <w:rsid w:val="00B242FF"/>
    <w:rsid w:val="00B2477A"/>
    <w:rsid w:val="00B25DD3"/>
    <w:rsid w:val="00B3047F"/>
    <w:rsid w:val="00B31229"/>
    <w:rsid w:val="00B31F0D"/>
    <w:rsid w:val="00B355B6"/>
    <w:rsid w:val="00B45163"/>
    <w:rsid w:val="00B47D94"/>
    <w:rsid w:val="00B53BD9"/>
    <w:rsid w:val="00B55776"/>
    <w:rsid w:val="00B71175"/>
    <w:rsid w:val="00B75281"/>
    <w:rsid w:val="00B82497"/>
    <w:rsid w:val="00B920A8"/>
    <w:rsid w:val="00B92F1F"/>
    <w:rsid w:val="00B9558F"/>
    <w:rsid w:val="00B9734B"/>
    <w:rsid w:val="00BA3069"/>
    <w:rsid w:val="00BA30E2"/>
    <w:rsid w:val="00BA3388"/>
    <w:rsid w:val="00BA4AFB"/>
    <w:rsid w:val="00BB0ADF"/>
    <w:rsid w:val="00BB4E9B"/>
    <w:rsid w:val="00BB7D78"/>
    <w:rsid w:val="00BD2D39"/>
    <w:rsid w:val="00BD4461"/>
    <w:rsid w:val="00BD6475"/>
    <w:rsid w:val="00BD7905"/>
    <w:rsid w:val="00BE0D85"/>
    <w:rsid w:val="00BE45A4"/>
    <w:rsid w:val="00BF28AF"/>
    <w:rsid w:val="00C048AE"/>
    <w:rsid w:val="00C11BFE"/>
    <w:rsid w:val="00C13F48"/>
    <w:rsid w:val="00C205F3"/>
    <w:rsid w:val="00C450FA"/>
    <w:rsid w:val="00C5068F"/>
    <w:rsid w:val="00C56335"/>
    <w:rsid w:val="00C65C66"/>
    <w:rsid w:val="00C71B14"/>
    <w:rsid w:val="00C722F4"/>
    <w:rsid w:val="00C86D74"/>
    <w:rsid w:val="00C94950"/>
    <w:rsid w:val="00CA3178"/>
    <w:rsid w:val="00CA6013"/>
    <w:rsid w:val="00CA61E4"/>
    <w:rsid w:val="00CA73EB"/>
    <w:rsid w:val="00CB7A96"/>
    <w:rsid w:val="00CD04F1"/>
    <w:rsid w:val="00CD7950"/>
    <w:rsid w:val="00CE241F"/>
    <w:rsid w:val="00CE2C2B"/>
    <w:rsid w:val="00CF0C76"/>
    <w:rsid w:val="00CF681A"/>
    <w:rsid w:val="00D07C78"/>
    <w:rsid w:val="00D24A51"/>
    <w:rsid w:val="00D278D0"/>
    <w:rsid w:val="00D40CDE"/>
    <w:rsid w:val="00D4295B"/>
    <w:rsid w:val="00D45252"/>
    <w:rsid w:val="00D71B4D"/>
    <w:rsid w:val="00D83777"/>
    <w:rsid w:val="00D86CA8"/>
    <w:rsid w:val="00D87556"/>
    <w:rsid w:val="00D876F1"/>
    <w:rsid w:val="00D87873"/>
    <w:rsid w:val="00D93D55"/>
    <w:rsid w:val="00D951D1"/>
    <w:rsid w:val="00DA2B95"/>
    <w:rsid w:val="00DA465A"/>
    <w:rsid w:val="00DB16B0"/>
    <w:rsid w:val="00DD29C0"/>
    <w:rsid w:val="00DD46B2"/>
    <w:rsid w:val="00DD742D"/>
    <w:rsid w:val="00DD7B7F"/>
    <w:rsid w:val="00DE0DBC"/>
    <w:rsid w:val="00DE6602"/>
    <w:rsid w:val="00DF078A"/>
    <w:rsid w:val="00DF757C"/>
    <w:rsid w:val="00E00421"/>
    <w:rsid w:val="00E03F7F"/>
    <w:rsid w:val="00E056F7"/>
    <w:rsid w:val="00E075A3"/>
    <w:rsid w:val="00E10ED5"/>
    <w:rsid w:val="00E11993"/>
    <w:rsid w:val="00E15015"/>
    <w:rsid w:val="00E20859"/>
    <w:rsid w:val="00E23D12"/>
    <w:rsid w:val="00E27FBA"/>
    <w:rsid w:val="00E32024"/>
    <w:rsid w:val="00E335FE"/>
    <w:rsid w:val="00E34D0C"/>
    <w:rsid w:val="00E37E4C"/>
    <w:rsid w:val="00E43C9E"/>
    <w:rsid w:val="00E45755"/>
    <w:rsid w:val="00E53977"/>
    <w:rsid w:val="00E55A68"/>
    <w:rsid w:val="00E57E43"/>
    <w:rsid w:val="00E6702B"/>
    <w:rsid w:val="00E74252"/>
    <w:rsid w:val="00E8261F"/>
    <w:rsid w:val="00E91583"/>
    <w:rsid w:val="00E922B8"/>
    <w:rsid w:val="00E9678A"/>
    <w:rsid w:val="00EA00A0"/>
    <w:rsid w:val="00EA258D"/>
    <w:rsid w:val="00EA7D6E"/>
    <w:rsid w:val="00EB07A5"/>
    <w:rsid w:val="00EB2F76"/>
    <w:rsid w:val="00EB6663"/>
    <w:rsid w:val="00EC1462"/>
    <w:rsid w:val="00EC23BF"/>
    <w:rsid w:val="00EC4E49"/>
    <w:rsid w:val="00ED6207"/>
    <w:rsid w:val="00ED74BE"/>
    <w:rsid w:val="00ED77FB"/>
    <w:rsid w:val="00EE0D5A"/>
    <w:rsid w:val="00EE3454"/>
    <w:rsid w:val="00EE45FA"/>
    <w:rsid w:val="00EF30A9"/>
    <w:rsid w:val="00EF3C3B"/>
    <w:rsid w:val="00EF754D"/>
    <w:rsid w:val="00F043DE"/>
    <w:rsid w:val="00F251C9"/>
    <w:rsid w:val="00F37272"/>
    <w:rsid w:val="00F62089"/>
    <w:rsid w:val="00F62A6D"/>
    <w:rsid w:val="00F66152"/>
    <w:rsid w:val="00F71EE4"/>
    <w:rsid w:val="00F84505"/>
    <w:rsid w:val="00F9165B"/>
    <w:rsid w:val="00FA43DA"/>
    <w:rsid w:val="00FB67D0"/>
    <w:rsid w:val="00FC482F"/>
    <w:rsid w:val="00FC4FD6"/>
    <w:rsid w:val="00FD02D4"/>
    <w:rsid w:val="00FD2BF4"/>
    <w:rsid w:val="00FD41AD"/>
    <w:rsid w:val="00FD4B2E"/>
    <w:rsid w:val="00FE420B"/>
    <w:rsid w:val="00FE4E0D"/>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18D94"/>
  <w15:docId w15:val="{B8B16312-B2B3-480F-92AB-16D8638C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Body">
    <w:name w:val="Body"/>
    <w:rsid w:val="00D40CDE"/>
    <w:pPr>
      <w:spacing w:after="160" w:line="259" w:lineRule="auto"/>
    </w:pPr>
    <w:rPr>
      <w:rFonts w:ascii="Calibri" w:eastAsia="Dotum" w:hAnsi="Calibri" w:cs="Dotum"/>
      <w:color w:val="000000"/>
      <w:sz w:val="22"/>
      <w:szCs w:val="22"/>
      <w:u w:color="000000"/>
      <w:lang w:val="en-US" w:eastAsia="ru-RU"/>
    </w:rPr>
  </w:style>
  <w:style w:type="character" w:styleId="PlaceholderText">
    <w:name w:val="Placeholder Text"/>
    <w:basedOn w:val="DefaultParagraphFont"/>
    <w:uiPriority w:val="99"/>
    <w:semiHidden/>
    <w:rsid w:val="00500DDB"/>
    <w:rPr>
      <w:color w:val="808080"/>
    </w:rPr>
  </w:style>
  <w:style w:type="paragraph" w:styleId="ListParagraph">
    <w:name w:val="List Paragraph"/>
    <w:basedOn w:val="Normal"/>
    <w:uiPriority w:val="1"/>
    <w:qFormat/>
    <w:rsid w:val="007740C8"/>
    <w:pPr>
      <w:ind w:left="720"/>
      <w:contextualSpacing/>
    </w:pPr>
    <w:rPr>
      <w:rFonts w:ascii="SimSun" w:hAnsi="SimSun" w:cs="SimSun"/>
      <w:sz w:val="24"/>
      <w:szCs w:val="24"/>
      <w:lang w:val="es-ES_tradnl" w:eastAsia="en-US"/>
    </w:rPr>
  </w:style>
  <w:style w:type="paragraph" w:styleId="BalloonText">
    <w:name w:val="Balloon Text"/>
    <w:basedOn w:val="Normal"/>
    <w:link w:val="BalloonTextChar"/>
    <w:semiHidden/>
    <w:unhideWhenUsed/>
    <w:rsid w:val="00DD46B2"/>
    <w:rPr>
      <w:rFonts w:ascii="Segoe UI" w:hAnsi="Segoe UI" w:cs="Segoe UI"/>
      <w:sz w:val="18"/>
      <w:szCs w:val="18"/>
    </w:rPr>
  </w:style>
  <w:style w:type="character" w:customStyle="1" w:styleId="BalloonTextChar">
    <w:name w:val="Balloon Text Char"/>
    <w:basedOn w:val="DefaultParagraphFont"/>
    <w:link w:val="BalloonText"/>
    <w:semiHidden/>
    <w:rsid w:val="00DD46B2"/>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DD46B2"/>
    <w:rPr>
      <w:sz w:val="16"/>
      <w:szCs w:val="16"/>
    </w:rPr>
  </w:style>
  <w:style w:type="paragraph" w:styleId="CommentSubject">
    <w:name w:val="annotation subject"/>
    <w:basedOn w:val="CommentText"/>
    <w:next w:val="CommentText"/>
    <w:link w:val="CommentSubjectChar"/>
    <w:semiHidden/>
    <w:unhideWhenUsed/>
    <w:rsid w:val="00DD46B2"/>
    <w:rPr>
      <w:b/>
      <w:bCs/>
      <w:sz w:val="20"/>
    </w:rPr>
  </w:style>
  <w:style w:type="character" w:customStyle="1" w:styleId="CommentTextChar">
    <w:name w:val="Comment Text Char"/>
    <w:basedOn w:val="DefaultParagraphFont"/>
    <w:link w:val="CommentText"/>
    <w:semiHidden/>
    <w:rsid w:val="00DD46B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D46B2"/>
    <w:rPr>
      <w:rFonts w:ascii="Arial" w:eastAsia="SimSun" w:hAnsi="Arial" w:cs="Arial"/>
      <w:b/>
      <w:bCs/>
      <w:sz w:val="18"/>
      <w:lang w:val="en-US" w:eastAsia="zh-CN"/>
    </w:rPr>
  </w:style>
  <w:style w:type="character" w:styleId="Hyperlink">
    <w:name w:val="Hyperlink"/>
    <w:basedOn w:val="DefaultParagraphFont"/>
    <w:unhideWhenUsed/>
    <w:rsid w:val="005947BD"/>
    <w:rPr>
      <w:color w:val="0000FF" w:themeColor="hyperlink"/>
      <w:u w:val="single"/>
    </w:rPr>
  </w:style>
  <w:style w:type="character" w:customStyle="1" w:styleId="ONUMEChar">
    <w:name w:val="ONUM E Char"/>
    <w:basedOn w:val="DefaultParagraphFont"/>
    <w:link w:val="ONUME"/>
    <w:rsid w:val="00BB0ADF"/>
    <w:rPr>
      <w:rFonts w:ascii="Arial" w:eastAsia="SimSun" w:hAnsi="Arial" w:cs="Arial"/>
      <w:sz w:val="22"/>
      <w:lang w:val="en-US" w:eastAsia="zh-CN"/>
    </w:rPr>
  </w:style>
  <w:style w:type="paragraph" w:customStyle="1" w:styleId="Default">
    <w:name w:val="Default"/>
    <w:rsid w:val="00677828"/>
    <w:pPr>
      <w:autoSpaceDE w:val="0"/>
      <w:autoSpaceDN w:val="0"/>
      <w:adjustRightInd w:val="0"/>
    </w:pPr>
    <w:rPr>
      <w:rFonts w:ascii="Calibri" w:hAnsi="Calibri" w:cs="Calibri"/>
      <w:color w:val="000000"/>
      <w:sz w:val="24"/>
      <w:szCs w:val="24"/>
      <w:lang w:val="en-US"/>
    </w:rPr>
  </w:style>
  <w:style w:type="character" w:styleId="FootnoteReference">
    <w:name w:val="footnote reference"/>
    <w:basedOn w:val="DefaultParagraphFont"/>
    <w:semiHidden/>
    <w:unhideWhenUsed/>
    <w:rsid w:val="00BA3388"/>
    <w:rPr>
      <w:vertAlign w:val="superscript"/>
    </w:rPr>
  </w:style>
  <w:style w:type="paragraph" w:styleId="Revision">
    <w:name w:val="Revision"/>
    <w:hidden/>
    <w:uiPriority w:val="99"/>
    <w:semiHidden/>
    <w:rsid w:val="003636DA"/>
    <w:rPr>
      <w:rFonts w:ascii="Arial" w:hAnsi="Arial" w:cs="Arial"/>
      <w:sz w:val="22"/>
      <w:lang w:val="en-US" w:eastAsia="zh-CN"/>
    </w:rPr>
  </w:style>
  <w:style w:type="character" w:styleId="UnresolvedMention">
    <w:name w:val="Unresolved Mention"/>
    <w:basedOn w:val="DefaultParagraphFont"/>
    <w:uiPriority w:val="99"/>
    <w:semiHidden/>
    <w:unhideWhenUsed/>
    <w:rsid w:val="00D27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563821">
      <w:bodyDiv w:val="1"/>
      <w:marLeft w:val="0"/>
      <w:marRight w:val="0"/>
      <w:marTop w:val="0"/>
      <w:marBottom w:val="0"/>
      <w:divBdr>
        <w:top w:val="none" w:sz="0" w:space="0" w:color="auto"/>
        <w:left w:val="none" w:sz="0" w:space="0" w:color="auto"/>
        <w:bottom w:val="none" w:sz="0" w:space="0" w:color="auto"/>
        <w:right w:val="none" w:sz="0" w:space="0" w:color="auto"/>
      </w:divBdr>
    </w:div>
    <w:div w:id="1356691107">
      <w:bodyDiv w:val="1"/>
      <w:marLeft w:val="0"/>
      <w:marRight w:val="0"/>
      <w:marTop w:val="0"/>
      <w:marBottom w:val="0"/>
      <w:divBdr>
        <w:top w:val="none" w:sz="0" w:space="0" w:color="auto"/>
        <w:left w:val="none" w:sz="0" w:space="0" w:color="auto"/>
        <w:bottom w:val="none" w:sz="0" w:space="0" w:color="auto"/>
        <w:right w:val="none" w:sz="0" w:space="0" w:color="auto"/>
      </w:divBdr>
    </w:div>
    <w:div w:id="1851484768">
      <w:bodyDiv w:val="1"/>
      <w:marLeft w:val="0"/>
      <w:marRight w:val="0"/>
      <w:marTop w:val="0"/>
      <w:marBottom w:val="0"/>
      <w:divBdr>
        <w:top w:val="none" w:sz="0" w:space="0" w:color="auto"/>
        <w:left w:val="none" w:sz="0" w:space="0" w:color="auto"/>
        <w:bottom w:val="none" w:sz="0" w:space="0" w:color="auto"/>
        <w:right w:val="none" w:sz="0" w:space="0" w:color="auto"/>
      </w:divBdr>
    </w:div>
    <w:div w:id="193543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cws/en/cws_5/cws_5_item_6.pdf" TargetMode="External"/><Relationship Id="rId2" Type="http://schemas.openxmlformats.org/officeDocument/2006/relationships/hyperlink" Target="https://www.wipo.int/edocs/mdocs/cws/en/cws_5/cws_5_item_6.pdf" TargetMode="External"/><Relationship Id="rId1" Type="http://schemas.openxmlformats.org/officeDocument/2006/relationships/hyperlink" Target="https://www.wipo.int/edocs/mdocs/cws/en/cws_5/cws_5_item_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BECF6-7105-4565-A4CB-FADF81E2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3739</Words>
  <Characters>604</Characters>
  <Application>Microsoft Office Word</Application>
  <DocSecurity>0</DocSecurity>
  <Lines>5</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CWS/11/19</vt:lpstr>
      <vt:lpstr>CWS/9/4</vt:lpstr>
    </vt:vector>
  </TitlesOfParts>
  <Company>WIPO</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CWS/11/19</dc:title>
  <dc:subject>关于改进产权组织标准ST.96中版权孤儿作品元数据的提案</dc:subject>
  <dc:creator>WIPO</dc:creator>
  <cp:keywords>FOR OFFICIAL USE ONLY, docId:BA994A82515A8510688A8ED4D4660290</cp:keywords>
  <cp:lastModifiedBy>MOSTAJO Apolonia</cp:lastModifiedBy>
  <cp:revision>2</cp:revision>
  <cp:lastPrinted>2011-02-15T11:56:00Z</cp:lastPrinted>
  <dcterms:created xsi:type="dcterms:W3CDTF">2023-11-30T08:00:00Z</dcterms:created>
  <dcterms:modified xsi:type="dcterms:W3CDTF">2023-11-30T08:00:00Z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1473673c-1532-4ece-9c77-b8941fb2d3f3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2023-11-09T11:01:58Z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218612f2-2568-49df-835b-ad4a9b0d9dc5</vt:lpwstr>
  </property>
  <property fmtid="{D5CDD505-2E9C-101B-9397-08002B2CF9AE}" pid="14" name="MSIP_Label_20773ee6-353b-4fb9-a59d-0b94c8c67bea_ContentBits">
    <vt:lpwstr>0</vt:lpwstr>
  </property>
</Properties>
</file>