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65F" w:rsidRPr="00810788" w:rsidRDefault="007F165F" w:rsidP="00005159">
      <w:pPr>
        <w:keepNext/>
        <w:widowControl w:val="0"/>
        <w:adjustRightInd w:val="0"/>
        <w:spacing w:beforeLines="100" w:before="240" w:afterLines="100" w:after="240" w:line="340" w:lineRule="atLeast"/>
        <w:jc w:val="center"/>
        <w:textAlignment w:val="baseline"/>
        <w:outlineLvl w:val="0"/>
        <w:rPr>
          <w:rFonts w:ascii="SimHei" w:eastAsia="SimHei" w:hAnsi="SimHei" w:cs="Times New Roman"/>
          <w:caps/>
          <w:sz w:val="21"/>
          <w:szCs w:val="21"/>
        </w:rPr>
      </w:pPr>
      <w:bookmarkStart w:id="0" w:name="_GoBack"/>
      <w:bookmarkEnd w:id="0"/>
      <w:r w:rsidRPr="00810788">
        <w:rPr>
          <w:rFonts w:ascii="SimHei" w:eastAsia="SimHei" w:hAnsi="SimHei" w:cs="Times New Roman" w:hint="eastAsia"/>
          <w:caps/>
          <w:sz w:val="21"/>
          <w:szCs w:val="21"/>
        </w:rPr>
        <w:t>产权组织</w:t>
      </w:r>
      <w:r w:rsidR="0095128E" w:rsidRPr="00810788">
        <w:rPr>
          <w:rFonts w:ascii="SimHei" w:eastAsia="SimHei" w:hAnsi="SimHei" w:cs="Times New Roman" w:hint="eastAsia"/>
          <w:caps/>
          <w:sz w:val="21"/>
          <w:szCs w:val="21"/>
        </w:rPr>
        <w:t>标准委员会</w:t>
      </w:r>
      <w:r w:rsidRPr="00810788">
        <w:rPr>
          <w:rFonts w:ascii="SimHei" w:eastAsia="SimHei" w:hAnsi="SimHei" w:cs="Times New Roman" w:hint="eastAsia"/>
          <w:caps/>
          <w:sz w:val="21"/>
          <w:szCs w:val="21"/>
        </w:rPr>
        <w:t>（</w:t>
      </w:r>
      <w:r w:rsidRPr="007F165F">
        <w:rPr>
          <w:rFonts w:ascii="SimHei" w:eastAsia="SimHei" w:hAnsi="SimHei" w:cs="Times New Roman" w:hint="eastAsia"/>
          <w:caps/>
          <w:sz w:val="21"/>
          <w:szCs w:val="21"/>
        </w:rPr>
        <w:t>CWS</w:t>
      </w:r>
      <w:r w:rsidRPr="00810788">
        <w:rPr>
          <w:rFonts w:ascii="SimHei" w:eastAsia="SimHei" w:hAnsi="SimHei" w:cs="Times New Roman" w:hint="eastAsia"/>
          <w:caps/>
          <w:sz w:val="21"/>
          <w:szCs w:val="21"/>
        </w:rPr>
        <w:t>）</w:t>
      </w:r>
      <w:r w:rsidRPr="007F165F">
        <w:rPr>
          <w:rFonts w:ascii="SimHei" w:eastAsia="SimHei" w:hAnsi="SimHei" w:cs="Times New Roman"/>
          <w:caps/>
          <w:sz w:val="21"/>
          <w:szCs w:val="21"/>
        </w:rPr>
        <w:br/>
      </w:r>
      <w:r w:rsidRPr="007F165F">
        <w:rPr>
          <w:rFonts w:ascii="SimHei" w:eastAsia="SimHei" w:hAnsi="SimHei" w:cs="Times New Roman" w:hint="eastAsia"/>
          <w:caps/>
          <w:sz w:val="21"/>
          <w:szCs w:val="21"/>
        </w:rPr>
        <w:t>组织事项和特别议事规则</w:t>
      </w:r>
    </w:p>
    <w:p w:rsidR="007F165F" w:rsidRPr="00005159" w:rsidRDefault="007F165F" w:rsidP="00005159">
      <w:pPr>
        <w:pStyle w:val="ListParagraph"/>
        <w:numPr>
          <w:ilvl w:val="0"/>
          <w:numId w:val="11"/>
        </w:numPr>
        <w:overflowPunct w:val="0"/>
        <w:spacing w:afterLines="50" w:after="120" w:line="340" w:lineRule="atLeast"/>
        <w:ind w:left="0" w:firstLineChars="0" w:firstLine="0"/>
        <w:jc w:val="both"/>
        <w:rPr>
          <w:rFonts w:ascii="SimSun" w:eastAsia="SimSun" w:hAnsi="SimSun"/>
          <w:sz w:val="21"/>
          <w:szCs w:val="21"/>
          <w:lang w:val="es-ES"/>
        </w:rPr>
      </w:pPr>
      <w:r w:rsidRPr="00005159">
        <w:rPr>
          <w:rFonts w:ascii="SimSun" w:eastAsia="SimSun" w:hAnsi="SimSun" w:hint="eastAsia"/>
          <w:sz w:val="21"/>
          <w:szCs w:val="21"/>
          <w:lang w:val="es-ES"/>
        </w:rPr>
        <w:t>除</w:t>
      </w:r>
      <w:r w:rsidRPr="00005159">
        <w:rPr>
          <w:rFonts w:ascii="SimSun" w:eastAsia="SimSun" w:hAnsi="SimSun" w:hint="eastAsia"/>
          <w:sz w:val="21"/>
          <w:szCs w:val="21"/>
        </w:rPr>
        <w:t>下列组织事项和特别议事规则外</w:t>
      </w:r>
      <w:r w:rsidRPr="00005159">
        <w:rPr>
          <w:rFonts w:ascii="SimSun" w:eastAsia="SimSun" w:hAnsi="SimSun" w:hint="eastAsia"/>
          <w:sz w:val="21"/>
          <w:szCs w:val="21"/>
          <w:lang w:val="es-ES"/>
        </w:rPr>
        <w:t>，《产权组织总议事规则》适用于产权组织</w:t>
      </w:r>
      <w:r w:rsidR="0095128E" w:rsidRPr="00005159">
        <w:rPr>
          <w:rFonts w:ascii="SimSun" w:eastAsia="SimSun" w:hAnsi="SimSun" w:hint="eastAsia"/>
          <w:sz w:val="21"/>
          <w:szCs w:val="21"/>
          <w:lang w:val="es-ES"/>
        </w:rPr>
        <w:t>标准委员会</w:t>
      </w:r>
      <w:r w:rsidRPr="00005159">
        <w:rPr>
          <w:rFonts w:ascii="SimSun" w:eastAsia="SimSun" w:hAnsi="SimSun" w:hint="eastAsia"/>
          <w:sz w:val="21"/>
          <w:szCs w:val="21"/>
          <w:lang w:val="es-ES"/>
        </w:rPr>
        <w:t>（</w:t>
      </w:r>
      <w:r w:rsidRPr="00005159">
        <w:rPr>
          <w:rFonts w:ascii="SimSun" w:eastAsia="SimSun" w:hAnsi="SimSun"/>
          <w:sz w:val="21"/>
          <w:szCs w:val="21"/>
          <w:lang w:val="es-ES"/>
        </w:rPr>
        <w:t>CWS</w:t>
      </w:r>
      <w:r w:rsidR="00005159" w:rsidRPr="00005159">
        <w:rPr>
          <w:rFonts w:ascii="SimSun" w:eastAsia="SimSun" w:hAnsi="SimSun" w:hint="eastAsia"/>
          <w:sz w:val="21"/>
          <w:szCs w:val="21"/>
          <w:lang w:val="es-ES"/>
        </w:rPr>
        <w:t>、标准委员会</w:t>
      </w:r>
      <w:r w:rsidRPr="00005159">
        <w:rPr>
          <w:rFonts w:ascii="SimSun" w:eastAsia="SimSun" w:hAnsi="SimSun" w:hint="eastAsia"/>
          <w:sz w:val="21"/>
          <w:szCs w:val="21"/>
          <w:lang w:val="es-ES"/>
        </w:rPr>
        <w:t>）。</w:t>
      </w:r>
    </w:p>
    <w:p w:rsidR="007F165F" w:rsidRPr="007F165F" w:rsidRDefault="00005159" w:rsidP="00005159">
      <w:pPr>
        <w:pStyle w:val="ListParagraph"/>
        <w:numPr>
          <w:ilvl w:val="0"/>
          <w:numId w:val="11"/>
        </w:numPr>
        <w:overflowPunct w:val="0"/>
        <w:spacing w:afterLines="50" w:after="120" w:line="340" w:lineRule="atLeast"/>
        <w:ind w:left="0" w:firstLineChars="0" w:firstLine="0"/>
        <w:jc w:val="both"/>
        <w:rPr>
          <w:rFonts w:ascii="SimSun" w:eastAsia="SimSun" w:hAnsi="SimSun"/>
          <w:sz w:val="21"/>
          <w:szCs w:val="21"/>
        </w:rPr>
      </w:pPr>
      <w:r>
        <w:rPr>
          <w:rFonts w:ascii="SimSun" w:eastAsia="SimSun" w:hAnsi="SimSun" w:hint="eastAsia"/>
          <w:sz w:val="21"/>
          <w:szCs w:val="21"/>
        </w:rPr>
        <w:t>标准委员会</w:t>
      </w:r>
      <w:r w:rsidR="007F165F" w:rsidRPr="007F165F">
        <w:rPr>
          <w:rFonts w:ascii="SimSun" w:eastAsia="SimSun" w:hAnsi="SimSun" w:hint="eastAsia"/>
          <w:sz w:val="21"/>
          <w:szCs w:val="21"/>
        </w:rPr>
        <w:t>至少每两年一次向</w:t>
      </w:r>
      <w:r w:rsidR="0095128E" w:rsidRPr="00810788">
        <w:rPr>
          <w:rFonts w:ascii="SimSun" w:eastAsia="SimSun" w:hAnsi="SimSun" w:hint="eastAsia"/>
          <w:sz w:val="21"/>
          <w:szCs w:val="21"/>
        </w:rPr>
        <w:t>产权组织</w:t>
      </w:r>
      <w:r w:rsidR="007F165F" w:rsidRPr="007F165F">
        <w:rPr>
          <w:rFonts w:ascii="SimSun" w:eastAsia="SimSun" w:hAnsi="SimSun" w:hint="eastAsia"/>
          <w:sz w:val="21"/>
          <w:szCs w:val="21"/>
        </w:rPr>
        <w:t>大会提出报告。</w:t>
      </w:r>
    </w:p>
    <w:p w:rsidR="007F165F" w:rsidRPr="007F165F" w:rsidRDefault="00005159" w:rsidP="00005159">
      <w:pPr>
        <w:pStyle w:val="ListParagraph"/>
        <w:numPr>
          <w:ilvl w:val="0"/>
          <w:numId w:val="11"/>
        </w:numPr>
        <w:overflowPunct w:val="0"/>
        <w:spacing w:afterLines="50" w:after="120" w:line="340" w:lineRule="atLeast"/>
        <w:ind w:left="0" w:firstLineChars="0" w:firstLine="0"/>
        <w:jc w:val="both"/>
        <w:rPr>
          <w:rFonts w:ascii="SimSun" w:eastAsia="SimSun" w:hAnsi="SimSun"/>
          <w:sz w:val="21"/>
          <w:szCs w:val="21"/>
        </w:rPr>
      </w:pPr>
      <w:r>
        <w:rPr>
          <w:rFonts w:ascii="SimSun" w:eastAsia="SimSun" w:hAnsi="SimSun" w:hint="eastAsia"/>
          <w:sz w:val="21"/>
          <w:szCs w:val="21"/>
        </w:rPr>
        <w:t>标准委员会</w:t>
      </w:r>
      <w:r w:rsidR="007F165F" w:rsidRPr="007F165F">
        <w:rPr>
          <w:rFonts w:ascii="SimSun" w:eastAsia="SimSun" w:hAnsi="SimSun" w:hint="eastAsia"/>
          <w:sz w:val="21"/>
          <w:szCs w:val="21"/>
        </w:rPr>
        <w:t>的建议和提案可以视需要转给</w:t>
      </w:r>
      <w:r w:rsidR="0095128E" w:rsidRPr="00810788">
        <w:rPr>
          <w:rFonts w:ascii="SimSun" w:eastAsia="SimSun" w:hAnsi="SimSun" w:hint="eastAsia"/>
          <w:sz w:val="21"/>
          <w:szCs w:val="21"/>
        </w:rPr>
        <w:t>产权组织</w:t>
      </w:r>
      <w:r w:rsidR="007F165F" w:rsidRPr="007F165F">
        <w:rPr>
          <w:rFonts w:ascii="SimSun" w:eastAsia="SimSun" w:hAnsi="SimSun" w:hint="eastAsia"/>
          <w:sz w:val="21"/>
          <w:szCs w:val="21"/>
        </w:rPr>
        <w:t>大会、计划和预算委员会或直接转给总干</w:t>
      </w:r>
      <w:r w:rsidR="00760962">
        <w:rPr>
          <w:rFonts w:ascii="SimSun" w:eastAsia="SimSun" w:hAnsi="SimSun"/>
          <w:sz w:val="21"/>
          <w:szCs w:val="21"/>
        </w:rPr>
        <w:t>‍</w:t>
      </w:r>
      <w:r w:rsidR="007F165F" w:rsidRPr="007F165F">
        <w:rPr>
          <w:rFonts w:ascii="SimSun" w:eastAsia="SimSun" w:hAnsi="SimSun" w:hint="eastAsia"/>
          <w:sz w:val="21"/>
          <w:szCs w:val="21"/>
        </w:rPr>
        <w:t>事。</w:t>
      </w:r>
    </w:p>
    <w:p w:rsidR="007F165F" w:rsidRPr="007F165F" w:rsidRDefault="00005159" w:rsidP="00005159">
      <w:pPr>
        <w:pStyle w:val="ListParagraph"/>
        <w:numPr>
          <w:ilvl w:val="0"/>
          <w:numId w:val="11"/>
        </w:numPr>
        <w:overflowPunct w:val="0"/>
        <w:spacing w:afterLines="50" w:after="120" w:line="340" w:lineRule="atLeast"/>
        <w:ind w:left="0" w:firstLineChars="0" w:firstLine="0"/>
        <w:jc w:val="both"/>
        <w:rPr>
          <w:rFonts w:ascii="SimSun" w:eastAsia="SimSun" w:hAnsi="SimSun"/>
          <w:sz w:val="21"/>
          <w:szCs w:val="21"/>
        </w:rPr>
      </w:pPr>
      <w:r>
        <w:rPr>
          <w:rFonts w:ascii="SimSun" w:eastAsia="SimSun" w:hAnsi="SimSun" w:hint="eastAsia"/>
          <w:sz w:val="21"/>
          <w:szCs w:val="21"/>
        </w:rPr>
        <w:t>标准委员会</w:t>
      </w:r>
      <w:r w:rsidR="00CB20D4">
        <w:rPr>
          <w:rFonts w:ascii="SimSun" w:eastAsia="SimSun" w:hAnsi="SimSun" w:hint="eastAsia"/>
          <w:sz w:val="21"/>
          <w:szCs w:val="21"/>
        </w:rPr>
        <w:t>应</w:t>
      </w:r>
      <w:r w:rsidR="007F165F" w:rsidRPr="007F165F">
        <w:rPr>
          <w:rFonts w:ascii="SimSun" w:eastAsia="SimSun" w:hAnsi="SimSun" w:hint="eastAsia"/>
          <w:sz w:val="21"/>
          <w:szCs w:val="21"/>
        </w:rPr>
        <w:t>制定其工作计划、优先事项和工作方法。</w:t>
      </w:r>
    </w:p>
    <w:p w:rsidR="007F165F" w:rsidRPr="007F165F" w:rsidRDefault="00005159" w:rsidP="00005159">
      <w:pPr>
        <w:pStyle w:val="ListParagraph"/>
        <w:numPr>
          <w:ilvl w:val="0"/>
          <w:numId w:val="11"/>
        </w:numPr>
        <w:overflowPunct w:val="0"/>
        <w:spacing w:afterLines="50" w:after="120" w:line="340" w:lineRule="atLeast"/>
        <w:ind w:left="0" w:firstLineChars="0" w:firstLine="0"/>
        <w:jc w:val="both"/>
        <w:rPr>
          <w:rFonts w:ascii="SimSun" w:eastAsia="SimSun" w:hAnsi="SimSun"/>
          <w:sz w:val="21"/>
          <w:szCs w:val="21"/>
        </w:rPr>
      </w:pPr>
      <w:r>
        <w:rPr>
          <w:rFonts w:ascii="SimSun" w:eastAsia="SimSun" w:hAnsi="SimSun" w:hint="eastAsia"/>
          <w:sz w:val="21"/>
          <w:szCs w:val="21"/>
        </w:rPr>
        <w:t>标准委员会</w:t>
      </w:r>
      <w:r w:rsidR="007F165F" w:rsidRPr="007F165F">
        <w:rPr>
          <w:rFonts w:ascii="SimSun" w:eastAsia="SimSun" w:hAnsi="SimSun" w:hint="eastAsia"/>
          <w:sz w:val="21"/>
          <w:szCs w:val="21"/>
        </w:rPr>
        <w:t>通过的决定</w:t>
      </w:r>
      <w:r w:rsidR="0095128E" w:rsidRPr="00810788">
        <w:rPr>
          <w:rFonts w:ascii="SimSun" w:eastAsia="SimSun" w:hAnsi="SimSun" w:hint="eastAsia"/>
          <w:sz w:val="21"/>
          <w:szCs w:val="21"/>
        </w:rPr>
        <w:t>视作直接</w:t>
      </w:r>
      <w:r w:rsidR="007F165F" w:rsidRPr="007F165F">
        <w:rPr>
          <w:rFonts w:ascii="SimSun" w:eastAsia="SimSun" w:hAnsi="SimSun" w:hint="eastAsia"/>
          <w:sz w:val="21"/>
          <w:szCs w:val="21"/>
        </w:rPr>
        <w:t>给各</w:t>
      </w:r>
      <w:r w:rsidR="0095128E" w:rsidRPr="00810788">
        <w:rPr>
          <w:rFonts w:ascii="SimSun" w:eastAsia="SimSun" w:hAnsi="SimSun" w:hint="eastAsia"/>
          <w:sz w:val="21"/>
          <w:szCs w:val="21"/>
        </w:rPr>
        <w:t>成员</w:t>
      </w:r>
      <w:r w:rsidR="007F165F" w:rsidRPr="007F165F">
        <w:rPr>
          <w:rFonts w:ascii="SimSun" w:eastAsia="SimSun" w:hAnsi="SimSun" w:hint="eastAsia"/>
          <w:sz w:val="21"/>
          <w:szCs w:val="21"/>
        </w:rPr>
        <w:t>国的建议，尤其是给各</w:t>
      </w:r>
      <w:r w:rsidR="0095128E" w:rsidRPr="00810788">
        <w:rPr>
          <w:rFonts w:ascii="SimSun" w:eastAsia="SimSun" w:hAnsi="SimSun" w:hint="eastAsia"/>
          <w:sz w:val="21"/>
          <w:szCs w:val="21"/>
        </w:rPr>
        <w:t>成员</w:t>
      </w:r>
      <w:r w:rsidR="007F165F" w:rsidRPr="007F165F">
        <w:rPr>
          <w:rFonts w:ascii="SimSun" w:eastAsia="SimSun" w:hAnsi="SimSun" w:hint="eastAsia"/>
          <w:sz w:val="21"/>
          <w:szCs w:val="21"/>
        </w:rPr>
        <w:t>国的国家或</w:t>
      </w:r>
      <w:r w:rsidR="00CB20D4">
        <w:rPr>
          <w:rFonts w:ascii="SimSun" w:eastAsia="SimSun" w:hAnsi="SimSun" w:hint="eastAsia"/>
          <w:sz w:val="21"/>
          <w:szCs w:val="21"/>
        </w:rPr>
        <w:t>区域</w:t>
      </w:r>
      <w:r w:rsidR="0095128E" w:rsidRPr="00810788">
        <w:rPr>
          <w:rFonts w:ascii="SimSun" w:eastAsia="SimSun" w:hAnsi="SimSun" w:hint="eastAsia"/>
          <w:sz w:val="21"/>
          <w:szCs w:val="21"/>
        </w:rPr>
        <w:t>知识</w:t>
      </w:r>
      <w:r w:rsidR="007F165F" w:rsidRPr="007F165F">
        <w:rPr>
          <w:rFonts w:ascii="SimSun" w:eastAsia="SimSun" w:hAnsi="SimSun" w:hint="eastAsia"/>
          <w:sz w:val="21"/>
          <w:szCs w:val="21"/>
        </w:rPr>
        <w:t>产权局、</w:t>
      </w:r>
      <w:r w:rsidR="0095128E" w:rsidRPr="00810788">
        <w:rPr>
          <w:rFonts w:ascii="SimSun" w:eastAsia="SimSun" w:hAnsi="SimSun" w:hint="eastAsia"/>
          <w:sz w:val="21"/>
          <w:szCs w:val="21"/>
        </w:rPr>
        <w:t>产权组织</w:t>
      </w:r>
      <w:r w:rsidR="007F165F" w:rsidRPr="007F165F">
        <w:rPr>
          <w:rFonts w:ascii="SimSun" w:eastAsia="SimSun" w:hAnsi="SimSun" w:hint="eastAsia"/>
          <w:sz w:val="21"/>
          <w:szCs w:val="21"/>
        </w:rPr>
        <w:t>国际局、各国际组织以及任何</w:t>
      </w:r>
      <w:r w:rsidR="0095128E" w:rsidRPr="00810788">
        <w:rPr>
          <w:rFonts w:ascii="SimSun" w:eastAsia="SimSun" w:hAnsi="SimSun" w:hint="eastAsia"/>
          <w:sz w:val="21"/>
          <w:szCs w:val="21"/>
        </w:rPr>
        <w:t>其他</w:t>
      </w:r>
      <w:r w:rsidR="00296816">
        <w:rPr>
          <w:rFonts w:ascii="SimSun" w:eastAsia="SimSun" w:hAnsi="SimSun" w:hint="eastAsia"/>
          <w:sz w:val="21"/>
          <w:szCs w:val="21"/>
        </w:rPr>
        <w:t>与</w:t>
      </w:r>
      <w:r w:rsidR="0095128E" w:rsidRPr="00810788">
        <w:rPr>
          <w:rFonts w:ascii="SimSun" w:eastAsia="SimSun" w:hAnsi="SimSun" w:hint="eastAsia"/>
          <w:sz w:val="21"/>
          <w:szCs w:val="21"/>
        </w:rPr>
        <w:t>知识产权</w:t>
      </w:r>
      <w:r w:rsidR="007F165F" w:rsidRPr="007F165F">
        <w:rPr>
          <w:rFonts w:ascii="SimSun" w:eastAsia="SimSun" w:hAnsi="SimSun" w:hint="eastAsia"/>
          <w:sz w:val="21"/>
          <w:szCs w:val="21"/>
        </w:rPr>
        <w:t>事项</w:t>
      </w:r>
      <w:r w:rsidR="00296816">
        <w:rPr>
          <w:rFonts w:ascii="SimSun" w:eastAsia="SimSun" w:hAnsi="SimSun" w:hint="eastAsia"/>
          <w:sz w:val="21"/>
          <w:szCs w:val="21"/>
        </w:rPr>
        <w:t>有关</w:t>
      </w:r>
      <w:r w:rsidR="007F165F" w:rsidRPr="007F165F">
        <w:rPr>
          <w:rFonts w:ascii="SimSun" w:eastAsia="SimSun" w:hAnsi="SimSun" w:hint="eastAsia"/>
          <w:sz w:val="21"/>
          <w:szCs w:val="21"/>
        </w:rPr>
        <w:t>的国家或国际机构的建议。</w:t>
      </w:r>
    </w:p>
    <w:p w:rsidR="007F165F" w:rsidRPr="007F165F" w:rsidRDefault="00005159" w:rsidP="00005159">
      <w:pPr>
        <w:pStyle w:val="ListParagraph"/>
        <w:numPr>
          <w:ilvl w:val="0"/>
          <w:numId w:val="11"/>
        </w:numPr>
        <w:overflowPunct w:val="0"/>
        <w:spacing w:afterLines="50" w:after="120" w:line="340" w:lineRule="atLeast"/>
        <w:ind w:left="0" w:firstLineChars="0" w:firstLine="0"/>
        <w:jc w:val="both"/>
        <w:rPr>
          <w:rFonts w:ascii="SimSun" w:eastAsia="SimSun" w:hAnsi="SimSun"/>
          <w:sz w:val="21"/>
          <w:szCs w:val="21"/>
        </w:rPr>
      </w:pPr>
      <w:r>
        <w:rPr>
          <w:rFonts w:ascii="SimSun" w:eastAsia="SimSun" w:hAnsi="SimSun" w:hint="eastAsia"/>
          <w:sz w:val="21"/>
          <w:szCs w:val="21"/>
        </w:rPr>
        <w:t>标准委员会</w:t>
      </w:r>
      <w:r w:rsidR="007F165F" w:rsidRPr="007F165F">
        <w:rPr>
          <w:rFonts w:ascii="SimSun" w:eastAsia="SimSun" w:hAnsi="SimSun" w:hint="eastAsia"/>
          <w:sz w:val="21"/>
          <w:szCs w:val="21"/>
        </w:rPr>
        <w:t>可以成立和解散工作队。工作队将按要求执行具体任务，并遵守下文第23段至第29段中规定的规则。</w:t>
      </w:r>
    </w:p>
    <w:p w:rsidR="007F165F" w:rsidRPr="007F165F" w:rsidRDefault="007F165F" w:rsidP="00005159">
      <w:pPr>
        <w:keepNext/>
        <w:widowControl w:val="0"/>
        <w:adjustRightInd w:val="0"/>
        <w:spacing w:beforeLines="100" w:before="240" w:afterLines="50" w:after="120" w:line="340" w:lineRule="atLeast"/>
        <w:jc w:val="both"/>
        <w:textAlignment w:val="baseline"/>
        <w:outlineLvl w:val="1"/>
        <w:rPr>
          <w:rFonts w:ascii="SimHei" w:eastAsia="SimHei" w:hAnsi="SimHei" w:cs="Times New Roman"/>
          <w:sz w:val="21"/>
          <w:szCs w:val="21"/>
        </w:rPr>
      </w:pPr>
      <w:r w:rsidRPr="007F165F">
        <w:rPr>
          <w:rFonts w:ascii="SimHei" w:eastAsia="SimHei" w:hAnsi="SimHei" w:cs="Times New Roman" w:hint="eastAsia"/>
          <w:sz w:val="21"/>
          <w:szCs w:val="21"/>
        </w:rPr>
        <w:t>成　员</w:t>
      </w:r>
    </w:p>
    <w:p w:rsidR="007F165F" w:rsidRPr="007F165F" w:rsidRDefault="00005159" w:rsidP="00005159">
      <w:pPr>
        <w:pStyle w:val="ListParagraph"/>
        <w:numPr>
          <w:ilvl w:val="0"/>
          <w:numId w:val="11"/>
        </w:numPr>
        <w:overflowPunct w:val="0"/>
        <w:spacing w:afterLines="50" w:after="120" w:line="340" w:lineRule="atLeast"/>
        <w:ind w:left="0" w:firstLineChars="0" w:firstLine="0"/>
        <w:jc w:val="both"/>
        <w:rPr>
          <w:rFonts w:ascii="SimSun" w:eastAsia="SimSun" w:hAnsi="SimSun"/>
          <w:sz w:val="21"/>
          <w:szCs w:val="21"/>
        </w:rPr>
      </w:pPr>
      <w:r>
        <w:rPr>
          <w:rFonts w:ascii="SimSun" w:eastAsia="SimSun" w:hAnsi="SimSun" w:hint="eastAsia"/>
          <w:sz w:val="21"/>
          <w:szCs w:val="21"/>
        </w:rPr>
        <w:t>标准委员会</w:t>
      </w:r>
      <w:r w:rsidR="007F165F" w:rsidRPr="007F165F">
        <w:rPr>
          <w:rFonts w:ascii="SimSun" w:eastAsia="SimSun" w:hAnsi="SimSun" w:hint="eastAsia"/>
          <w:sz w:val="21"/>
          <w:szCs w:val="21"/>
        </w:rPr>
        <w:t>的成员是所有</w:t>
      </w:r>
      <w:r w:rsidR="0095128E" w:rsidRPr="00810788">
        <w:rPr>
          <w:rFonts w:ascii="SimSun" w:eastAsia="SimSun" w:hAnsi="SimSun" w:hint="eastAsia"/>
          <w:sz w:val="21"/>
          <w:szCs w:val="21"/>
        </w:rPr>
        <w:t>产权组织</w:t>
      </w:r>
      <w:r w:rsidR="007F165F" w:rsidRPr="007F165F">
        <w:rPr>
          <w:rFonts w:ascii="SimSun" w:eastAsia="SimSun" w:hAnsi="SimSun" w:hint="eastAsia"/>
          <w:sz w:val="21"/>
          <w:szCs w:val="21"/>
        </w:rPr>
        <w:t>成员国以及非</w:t>
      </w:r>
      <w:r w:rsidR="0095128E" w:rsidRPr="00810788">
        <w:rPr>
          <w:rFonts w:ascii="SimSun" w:eastAsia="SimSun" w:hAnsi="SimSun" w:hint="eastAsia"/>
          <w:sz w:val="21"/>
          <w:szCs w:val="21"/>
        </w:rPr>
        <w:t>产权组织</w:t>
      </w:r>
      <w:r w:rsidR="007F165F" w:rsidRPr="007F165F">
        <w:rPr>
          <w:rFonts w:ascii="SimSun" w:eastAsia="SimSun" w:hAnsi="SimSun" w:hint="eastAsia"/>
          <w:sz w:val="21"/>
          <w:szCs w:val="21"/>
        </w:rPr>
        <w:t>成员国的巴黎联盟或伯尔尼联盟成员。此外，非洲知识产权组织</w:t>
      </w:r>
      <w:r w:rsidR="00CC6C75" w:rsidRPr="00810788">
        <w:rPr>
          <w:rFonts w:ascii="SimSun" w:eastAsia="SimSun" w:hAnsi="SimSun" w:hint="eastAsia"/>
          <w:sz w:val="21"/>
          <w:szCs w:val="21"/>
        </w:rPr>
        <w:t>（</w:t>
      </w:r>
      <w:r w:rsidR="007F165F" w:rsidRPr="007F165F">
        <w:rPr>
          <w:rFonts w:ascii="SimSun" w:eastAsia="SimSun" w:hAnsi="SimSun" w:hint="eastAsia"/>
          <w:sz w:val="21"/>
          <w:szCs w:val="21"/>
        </w:rPr>
        <w:t>OAPI</w:t>
      </w:r>
      <w:r w:rsidR="00CC6C75" w:rsidRPr="00810788">
        <w:rPr>
          <w:rFonts w:ascii="SimSun" w:eastAsia="SimSun" w:hAnsi="SimSun" w:hint="eastAsia"/>
          <w:sz w:val="21"/>
          <w:szCs w:val="21"/>
        </w:rPr>
        <w:t>）</w:t>
      </w:r>
      <w:r w:rsidR="007F165F" w:rsidRPr="007F165F">
        <w:rPr>
          <w:rFonts w:ascii="SimSun" w:eastAsia="SimSun" w:hAnsi="SimSun" w:hint="eastAsia"/>
          <w:sz w:val="21"/>
          <w:szCs w:val="21"/>
        </w:rPr>
        <w:t>、非洲地区知识产权组织</w:t>
      </w:r>
      <w:r w:rsidR="00CC6C75" w:rsidRPr="00810788">
        <w:rPr>
          <w:rFonts w:ascii="SimSun" w:eastAsia="SimSun" w:hAnsi="SimSun" w:hint="eastAsia"/>
          <w:sz w:val="21"/>
          <w:szCs w:val="21"/>
        </w:rPr>
        <w:t>（</w:t>
      </w:r>
      <w:r w:rsidR="007F165F" w:rsidRPr="007F165F">
        <w:rPr>
          <w:rFonts w:ascii="SimSun" w:eastAsia="SimSun" w:hAnsi="SimSun" w:hint="eastAsia"/>
          <w:sz w:val="21"/>
          <w:szCs w:val="21"/>
        </w:rPr>
        <w:t>ARIPO</w:t>
      </w:r>
      <w:r w:rsidR="00CC6C75" w:rsidRPr="00810788">
        <w:rPr>
          <w:rFonts w:ascii="SimSun" w:eastAsia="SimSun" w:hAnsi="SimSun" w:hint="eastAsia"/>
          <w:sz w:val="21"/>
          <w:szCs w:val="21"/>
        </w:rPr>
        <w:t>）</w:t>
      </w:r>
      <w:r w:rsidR="007F165F" w:rsidRPr="007F165F">
        <w:rPr>
          <w:rFonts w:ascii="SimSun" w:eastAsia="SimSun" w:hAnsi="SimSun" w:hint="eastAsia"/>
          <w:sz w:val="21"/>
          <w:szCs w:val="21"/>
        </w:rPr>
        <w:t>、比荷卢知识产权局</w:t>
      </w:r>
      <w:r w:rsidR="00CC6C75" w:rsidRPr="00810788">
        <w:rPr>
          <w:rFonts w:ascii="SimSun" w:eastAsia="SimSun" w:hAnsi="SimSun" w:hint="eastAsia"/>
          <w:sz w:val="21"/>
          <w:szCs w:val="21"/>
        </w:rPr>
        <w:t>（</w:t>
      </w:r>
      <w:r w:rsidR="007F165F" w:rsidRPr="007F165F">
        <w:rPr>
          <w:rFonts w:ascii="SimSun" w:eastAsia="SimSun" w:hAnsi="SimSun" w:hint="eastAsia"/>
          <w:sz w:val="21"/>
          <w:szCs w:val="21"/>
        </w:rPr>
        <w:t>BOIP</w:t>
      </w:r>
      <w:r w:rsidR="00CC6C75" w:rsidRPr="00810788">
        <w:rPr>
          <w:rFonts w:ascii="SimSun" w:eastAsia="SimSun" w:hAnsi="SimSun" w:hint="eastAsia"/>
          <w:sz w:val="21"/>
          <w:szCs w:val="21"/>
        </w:rPr>
        <w:t>）</w:t>
      </w:r>
      <w:r w:rsidR="007F165F" w:rsidRPr="007F165F">
        <w:rPr>
          <w:rFonts w:ascii="SimSun" w:eastAsia="SimSun" w:hAnsi="SimSun" w:hint="eastAsia"/>
          <w:sz w:val="21"/>
          <w:szCs w:val="21"/>
        </w:rPr>
        <w:t>、欧亚专利组织</w:t>
      </w:r>
      <w:r w:rsidR="00CC6C75" w:rsidRPr="00810788">
        <w:rPr>
          <w:rFonts w:ascii="SimSun" w:eastAsia="SimSun" w:hAnsi="SimSun" w:hint="eastAsia"/>
          <w:sz w:val="21"/>
          <w:szCs w:val="21"/>
        </w:rPr>
        <w:t>（</w:t>
      </w:r>
      <w:r w:rsidR="007F165F" w:rsidRPr="007F165F">
        <w:rPr>
          <w:rFonts w:ascii="SimSun" w:eastAsia="SimSun" w:hAnsi="SimSun" w:hint="eastAsia"/>
          <w:sz w:val="21"/>
          <w:szCs w:val="21"/>
        </w:rPr>
        <w:t>EAPO</w:t>
      </w:r>
      <w:r w:rsidR="00CC6C75" w:rsidRPr="00810788">
        <w:rPr>
          <w:rFonts w:ascii="SimSun" w:eastAsia="SimSun" w:hAnsi="SimSun" w:hint="eastAsia"/>
          <w:sz w:val="21"/>
          <w:szCs w:val="21"/>
        </w:rPr>
        <w:t>）</w:t>
      </w:r>
      <w:r w:rsidR="007F165F" w:rsidRPr="007F165F">
        <w:rPr>
          <w:rFonts w:ascii="SimSun" w:eastAsia="SimSun" w:hAnsi="SimSun" w:hint="eastAsia"/>
          <w:sz w:val="21"/>
          <w:szCs w:val="21"/>
        </w:rPr>
        <w:t>、欧洲专利局</w:t>
      </w:r>
      <w:r w:rsidR="00CC6C75" w:rsidRPr="00810788">
        <w:rPr>
          <w:rFonts w:ascii="SimSun" w:eastAsia="SimSun" w:hAnsi="SimSun" w:hint="eastAsia"/>
          <w:sz w:val="21"/>
          <w:szCs w:val="21"/>
        </w:rPr>
        <w:t>（</w:t>
      </w:r>
      <w:r w:rsidR="006D42C5">
        <w:rPr>
          <w:rFonts w:ascii="SimSun" w:eastAsia="SimSun" w:hAnsi="SimSun" w:hint="eastAsia"/>
          <w:sz w:val="21"/>
          <w:szCs w:val="21"/>
        </w:rPr>
        <w:t>欧专局</w:t>
      </w:r>
      <w:r w:rsidR="00CC6C75" w:rsidRPr="00810788">
        <w:rPr>
          <w:rFonts w:ascii="SimSun" w:eastAsia="SimSun" w:hAnsi="SimSun" w:hint="eastAsia"/>
          <w:sz w:val="21"/>
          <w:szCs w:val="21"/>
        </w:rPr>
        <w:t>）</w:t>
      </w:r>
      <w:r w:rsidR="007F165F" w:rsidRPr="007F165F">
        <w:rPr>
          <w:rFonts w:ascii="SimSun" w:eastAsia="SimSun" w:hAnsi="SimSun" w:hint="eastAsia"/>
          <w:sz w:val="21"/>
          <w:szCs w:val="21"/>
        </w:rPr>
        <w:t>、国际植物新品种保护联盟</w:t>
      </w:r>
      <w:r w:rsidR="00CC6C75" w:rsidRPr="00810788">
        <w:rPr>
          <w:rFonts w:ascii="SimSun" w:eastAsia="SimSun" w:hAnsi="SimSun" w:hint="eastAsia"/>
          <w:sz w:val="21"/>
          <w:szCs w:val="21"/>
        </w:rPr>
        <w:t>（</w:t>
      </w:r>
      <w:r w:rsidR="007F165F" w:rsidRPr="007F165F">
        <w:rPr>
          <w:rFonts w:ascii="SimSun" w:eastAsia="SimSun" w:hAnsi="SimSun" w:hint="eastAsia"/>
          <w:sz w:val="21"/>
          <w:szCs w:val="21"/>
        </w:rPr>
        <w:t>UPOV</w:t>
      </w:r>
      <w:r w:rsidR="00CC6C75" w:rsidRPr="00810788">
        <w:rPr>
          <w:rFonts w:ascii="SimSun" w:eastAsia="SimSun" w:hAnsi="SimSun" w:hint="eastAsia"/>
          <w:sz w:val="21"/>
          <w:szCs w:val="21"/>
        </w:rPr>
        <w:t>）</w:t>
      </w:r>
      <w:r w:rsidR="007F165F" w:rsidRPr="007F165F">
        <w:rPr>
          <w:rFonts w:ascii="SimSun" w:eastAsia="SimSun" w:hAnsi="SimSun" w:hint="eastAsia"/>
          <w:sz w:val="21"/>
          <w:szCs w:val="21"/>
        </w:rPr>
        <w:t>、</w:t>
      </w:r>
      <w:r w:rsidR="00CB20D4">
        <w:rPr>
          <w:rFonts w:ascii="SimSun" w:eastAsia="SimSun" w:hAnsi="SimSun" w:hint="eastAsia"/>
          <w:sz w:val="21"/>
          <w:szCs w:val="21"/>
        </w:rPr>
        <w:t>北欧专利局（NPI）、</w:t>
      </w:r>
      <w:r w:rsidR="007F165F" w:rsidRPr="007F165F">
        <w:rPr>
          <w:rFonts w:ascii="SimSun" w:eastAsia="SimSun" w:hAnsi="SimSun" w:hint="eastAsia"/>
          <w:sz w:val="21"/>
          <w:szCs w:val="21"/>
        </w:rPr>
        <w:t>海湾阿拉伯国家合作委员会</w:t>
      </w:r>
      <w:r w:rsidR="00CC6C75" w:rsidRPr="00810788">
        <w:rPr>
          <w:rFonts w:ascii="SimSun" w:eastAsia="SimSun" w:hAnsi="SimSun" w:hint="eastAsia"/>
          <w:sz w:val="21"/>
          <w:szCs w:val="21"/>
        </w:rPr>
        <w:t>（</w:t>
      </w:r>
      <w:r w:rsidR="006D42C5">
        <w:rPr>
          <w:rFonts w:ascii="SimSun" w:eastAsia="SimSun" w:hAnsi="SimSun" w:hint="eastAsia"/>
          <w:sz w:val="21"/>
          <w:szCs w:val="21"/>
        </w:rPr>
        <w:t>海合会</w:t>
      </w:r>
      <w:r w:rsidR="00CC6C75" w:rsidRPr="00810788">
        <w:rPr>
          <w:rFonts w:ascii="SimSun" w:eastAsia="SimSun" w:hAnsi="SimSun" w:hint="eastAsia"/>
          <w:sz w:val="21"/>
          <w:szCs w:val="21"/>
        </w:rPr>
        <w:t>）</w:t>
      </w:r>
      <w:r w:rsidR="007F165F" w:rsidRPr="007F165F">
        <w:rPr>
          <w:rFonts w:ascii="SimSun" w:eastAsia="SimSun" w:hAnsi="SimSun" w:hint="eastAsia"/>
          <w:sz w:val="21"/>
          <w:szCs w:val="21"/>
        </w:rPr>
        <w:t>专利局</w:t>
      </w:r>
      <w:r w:rsidR="00CB20D4">
        <w:rPr>
          <w:rFonts w:ascii="SimSun" w:eastAsia="SimSun" w:hAnsi="SimSun" w:hint="eastAsia"/>
          <w:sz w:val="21"/>
          <w:szCs w:val="21"/>
        </w:rPr>
        <w:t>、</w:t>
      </w:r>
      <w:r w:rsidR="00CB20D4" w:rsidRPr="00810788">
        <w:rPr>
          <w:rFonts w:ascii="SimSun" w:eastAsia="SimSun" w:hAnsi="SimSun" w:hint="eastAsia"/>
          <w:sz w:val="21"/>
          <w:szCs w:val="21"/>
        </w:rPr>
        <w:t>维谢格拉德</w:t>
      </w:r>
      <w:r w:rsidR="00CB20D4" w:rsidRPr="007F165F">
        <w:rPr>
          <w:rFonts w:ascii="SimSun" w:eastAsia="SimSun" w:hAnsi="SimSun" w:hint="eastAsia"/>
          <w:sz w:val="21"/>
          <w:szCs w:val="21"/>
        </w:rPr>
        <w:t>专利局</w:t>
      </w:r>
      <w:r w:rsidR="00CB20D4" w:rsidRPr="00810788">
        <w:rPr>
          <w:rFonts w:ascii="SimSun" w:eastAsia="SimSun" w:hAnsi="SimSun" w:hint="eastAsia"/>
          <w:sz w:val="21"/>
          <w:szCs w:val="21"/>
        </w:rPr>
        <w:t>（</w:t>
      </w:r>
      <w:r w:rsidR="00CB20D4" w:rsidRPr="00810788">
        <w:rPr>
          <w:rFonts w:ascii="SimSun" w:eastAsia="SimSun" w:hAnsi="SimSun"/>
          <w:sz w:val="21"/>
          <w:szCs w:val="21"/>
        </w:rPr>
        <w:t>V</w:t>
      </w:r>
      <w:r w:rsidR="00CB20D4" w:rsidRPr="007F165F">
        <w:rPr>
          <w:rFonts w:ascii="SimSun" w:eastAsia="SimSun" w:hAnsi="SimSun" w:hint="eastAsia"/>
          <w:sz w:val="21"/>
          <w:szCs w:val="21"/>
        </w:rPr>
        <w:t>PI</w:t>
      </w:r>
      <w:r w:rsidR="00CB20D4" w:rsidRPr="00810788">
        <w:rPr>
          <w:rFonts w:ascii="SimSun" w:eastAsia="SimSun" w:hAnsi="SimSun" w:hint="eastAsia"/>
          <w:sz w:val="21"/>
          <w:szCs w:val="21"/>
        </w:rPr>
        <w:t>）</w:t>
      </w:r>
      <w:r w:rsidR="007F165F" w:rsidRPr="007F165F">
        <w:rPr>
          <w:rFonts w:ascii="SimSun" w:eastAsia="SimSun" w:hAnsi="SimSun" w:hint="eastAsia"/>
          <w:sz w:val="21"/>
          <w:szCs w:val="21"/>
        </w:rPr>
        <w:t>和欧洲联盟是</w:t>
      </w:r>
      <w:r>
        <w:rPr>
          <w:rFonts w:ascii="SimSun" w:eastAsia="SimSun" w:hAnsi="SimSun" w:hint="eastAsia"/>
          <w:sz w:val="21"/>
          <w:szCs w:val="21"/>
        </w:rPr>
        <w:t>标准委员会</w:t>
      </w:r>
      <w:r w:rsidR="007F165F" w:rsidRPr="007F165F">
        <w:rPr>
          <w:rFonts w:ascii="SimSun" w:eastAsia="SimSun" w:hAnsi="SimSun" w:hint="eastAsia"/>
          <w:sz w:val="21"/>
          <w:szCs w:val="21"/>
        </w:rPr>
        <w:t>的成员，但没有表决权。</w:t>
      </w:r>
    </w:p>
    <w:p w:rsidR="007F165F" w:rsidRPr="007F165F" w:rsidRDefault="00AD3B78" w:rsidP="00005159">
      <w:pPr>
        <w:pStyle w:val="ListParagraph"/>
        <w:numPr>
          <w:ilvl w:val="0"/>
          <w:numId w:val="11"/>
        </w:numPr>
        <w:overflowPunct w:val="0"/>
        <w:spacing w:afterLines="50" w:after="120" w:line="340" w:lineRule="atLeast"/>
        <w:ind w:left="0" w:firstLineChars="0" w:firstLine="0"/>
        <w:jc w:val="both"/>
        <w:rPr>
          <w:rFonts w:ascii="SimSun" w:eastAsia="SimSun" w:hAnsi="SimSun"/>
          <w:sz w:val="21"/>
          <w:szCs w:val="21"/>
        </w:rPr>
      </w:pPr>
      <w:r w:rsidRPr="00810788">
        <w:rPr>
          <w:rFonts w:ascii="SimSun" w:eastAsia="SimSun" w:hAnsi="SimSun" w:hint="eastAsia"/>
          <w:sz w:val="21"/>
          <w:szCs w:val="21"/>
        </w:rPr>
        <w:t>观察员身份延及非</w:t>
      </w:r>
      <w:r w:rsidR="00CC6C75" w:rsidRPr="00810788">
        <w:rPr>
          <w:rFonts w:ascii="SimSun" w:eastAsia="SimSun" w:hAnsi="SimSun" w:hint="eastAsia"/>
          <w:sz w:val="21"/>
          <w:szCs w:val="21"/>
        </w:rPr>
        <w:t>产权组织、巴黎联盟或伯尔尼联盟成员国的联合国会员国。</w:t>
      </w:r>
      <w:r w:rsidR="00005159">
        <w:rPr>
          <w:rFonts w:ascii="SimSun" w:eastAsia="SimSun" w:hAnsi="SimSun" w:hint="eastAsia"/>
          <w:sz w:val="21"/>
          <w:szCs w:val="21"/>
        </w:rPr>
        <w:t>标准委员会</w:t>
      </w:r>
      <w:r w:rsidR="00132C70" w:rsidRPr="00810788">
        <w:rPr>
          <w:rFonts w:ascii="SimSun" w:eastAsia="SimSun" w:hAnsi="SimSun" w:hint="eastAsia"/>
          <w:sz w:val="21"/>
          <w:szCs w:val="21"/>
        </w:rPr>
        <w:t>决定哪些政府间组织和非政府组织应被接纳为观察员参加其会议</w:t>
      </w:r>
      <w:r w:rsidR="00CC6C75" w:rsidRPr="00810788">
        <w:rPr>
          <w:rFonts w:ascii="SimSun" w:eastAsia="SimSun" w:hAnsi="SimSun" w:hint="eastAsia"/>
          <w:sz w:val="21"/>
          <w:szCs w:val="21"/>
        </w:rPr>
        <w:t>。</w:t>
      </w:r>
      <w:r w:rsidR="00132C70" w:rsidRPr="00810788">
        <w:rPr>
          <w:rFonts w:ascii="SimSun" w:eastAsia="SimSun" w:hAnsi="SimSun" w:hint="eastAsia"/>
          <w:sz w:val="21"/>
          <w:szCs w:val="21"/>
        </w:rPr>
        <w:t>产权组织</w:t>
      </w:r>
      <w:r w:rsidR="00CC6C75" w:rsidRPr="00810788">
        <w:rPr>
          <w:rFonts w:ascii="SimSun" w:eastAsia="SimSun" w:hAnsi="SimSun" w:hint="eastAsia"/>
          <w:sz w:val="21"/>
          <w:szCs w:val="21"/>
        </w:rPr>
        <w:t>总干事应邀请</w:t>
      </w:r>
      <w:r w:rsidR="00264F77">
        <w:rPr>
          <w:rFonts w:ascii="SimSun" w:eastAsia="SimSun" w:hAnsi="SimSun" w:hint="eastAsia"/>
          <w:sz w:val="21"/>
          <w:szCs w:val="21"/>
        </w:rPr>
        <w:t>获</w:t>
      </w:r>
      <w:r w:rsidR="00005159">
        <w:rPr>
          <w:rFonts w:ascii="SimSun" w:eastAsia="SimSun" w:hAnsi="SimSun" w:hint="eastAsia"/>
          <w:sz w:val="21"/>
          <w:szCs w:val="21"/>
        </w:rPr>
        <w:t>标准委员会</w:t>
      </w:r>
      <w:r w:rsidR="00CC6C75" w:rsidRPr="00810788">
        <w:rPr>
          <w:rFonts w:ascii="SimSun" w:eastAsia="SimSun" w:hAnsi="SimSun" w:hint="eastAsia"/>
          <w:sz w:val="21"/>
          <w:szCs w:val="21"/>
        </w:rPr>
        <w:t>接纳为观察员的实体作为观察员参加</w:t>
      </w:r>
      <w:r w:rsidR="00005159">
        <w:rPr>
          <w:rFonts w:ascii="SimSun" w:eastAsia="SimSun" w:hAnsi="SimSun" w:hint="eastAsia"/>
          <w:sz w:val="21"/>
          <w:szCs w:val="21"/>
        </w:rPr>
        <w:t>标准委员会</w:t>
      </w:r>
      <w:r w:rsidR="00CC6C75" w:rsidRPr="00810788">
        <w:rPr>
          <w:rFonts w:ascii="SimSun" w:eastAsia="SimSun" w:hAnsi="SimSun" w:hint="eastAsia"/>
          <w:sz w:val="21"/>
          <w:szCs w:val="21"/>
        </w:rPr>
        <w:t>的会议。</w:t>
      </w:r>
      <w:r w:rsidR="00132C70" w:rsidRPr="00810788">
        <w:rPr>
          <w:rFonts w:ascii="SimSun" w:eastAsia="SimSun" w:hAnsi="SimSun" w:hint="eastAsia"/>
          <w:sz w:val="21"/>
          <w:szCs w:val="21"/>
        </w:rPr>
        <w:t>此外，</w:t>
      </w:r>
      <w:r w:rsidR="00F377C2">
        <w:rPr>
          <w:rFonts w:ascii="SimSun" w:eastAsia="SimSun" w:hAnsi="SimSun" w:hint="eastAsia"/>
          <w:sz w:val="21"/>
          <w:szCs w:val="21"/>
        </w:rPr>
        <w:t>如果</w:t>
      </w:r>
      <w:r w:rsidR="00005159">
        <w:rPr>
          <w:rFonts w:ascii="SimSun" w:eastAsia="SimSun" w:hAnsi="SimSun" w:hint="eastAsia"/>
          <w:sz w:val="21"/>
          <w:szCs w:val="21"/>
        </w:rPr>
        <w:t>标准委员会</w:t>
      </w:r>
      <w:r w:rsidR="00F377C2" w:rsidRPr="00810788">
        <w:rPr>
          <w:rFonts w:ascii="SimSun" w:eastAsia="SimSun" w:hAnsi="SimSun" w:hint="eastAsia"/>
          <w:sz w:val="21"/>
          <w:szCs w:val="21"/>
        </w:rPr>
        <w:t>会议的主题</w:t>
      </w:r>
      <w:r w:rsidR="002B47E9">
        <w:rPr>
          <w:rFonts w:ascii="SimSun" w:eastAsia="SimSun" w:hAnsi="SimSun" w:hint="eastAsia"/>
          <w:sz w:val="21"/>
          <w:szCs w:val="21"/>
        </w:rPr>
        <w:t>看起来</w:t>
      </w:r>
      <w:r w:rsidR="00F377C2" w:rsidRPr="00810788">
        <w:rPr>
          <w:rFonts w:ascii="SimSun" w:eastAsia="SimSun" w:hAnsi="SimSun" w:hint="eastAsia"/>
          <w:sz w:val="21"/>
          <w:szCs w:val="21"/>
        </w:rPr>
        <w:t>与</w:t>
      </w:r>
      <w:r w:rsidR="00F377C2">
        <w:rPr>
          <w:rFonts w:ascii="SimSun" w:eastAsia="SimSun" w:hAnsi="SimSun" w:hint="eastAsia"/>
          <w:sz w:val="21"/>
          <w:szCs w:val="21"/>
        </w:rPr>
        <w:t>获</w:t>
      </w:r>
      <w:r w:rsidR="00F377C2" w:rsidRPr="00810788">
        <w:rPr>
          <w:rFonts w:ascii="SimSun" w:eastAsia="SimSun" w:hAnsi="SimSun" w:hint="eastAsia"/>
          <w:sz w:val="21"/>
          <w:szCs w:val="21"/>
        </w:rPr>
        <w:t>产权组织成员国大会接纳的观察员有直接关系</w:t>
      </w:r>
      <w:r w:rsidRPr="00810788">
        <w:rPr>
          <w:rFonts w:ascii="SimSun" w:eastAsia="SimSun" w:hAnsi="SimSun" w:hint="eastAsia"/>
          <w:sz w:val="21"/>
          <w:szCs w:val="21"/>
        </w:rPr>
        <w:t>，</w:t>
      </w:r>
      <w:r w:rsidR="00132C70" w:rsidRPr="00810788">
        <w:rPr>
          <w:rFonts w:ascii="SimSun" w:eastAsia="SimSun" w:hAnsi="SimSun" w:hint="eastAsia"/>
          <w:sz w:val="21"/>
          <w:szCs w:val="21"/>
        </w:rPr>
        <w:t>产权组织</w:t>
      </w:r>
      <w:r w:rsidR="00CC6C75" w:rsidRPr="00810788">
        <w:rPr>
          <w:rFonts w:ascii="SimSun" w:eastAsia="SimSun" w:hAnsi="SimSun" w:hint="eastAsia"/>
          <w:sz w:val="21"/>
          <w:szCs w:val="21"/>
        </w:rPr>
        <w:t>总干事</w:t>
      </w:r>
      <w:r w:rsidR="00F377C2">
        <w:rPr>
          <w:rFonts w:ascii="SimSun" w:eastAsia="SimSun" w:hAnsi="SimSun" w:hint="eastAsia"/>
          <w:sz w:val="21"/>
          <w:szCs w:val="21"/>
        </w:rPr>
        <w:t>应</w:t>
      </w:r>
      <w:r w:rsidRPr="00810788">
        <w:rPr>
          <w:rFonts w:ascii="SimSun" w:eastAsia="SimSun" w:hAnsi="SimSun" w:hint="eastAsia"/>
          <w:sz w:val="21"/>
          <w:szCs w:val="21"/>
        </w:rPr>
        <w:t>邀请</w:t>
      </w:r>
      <w:r w:rsidR="00F377C2">
        <w:rPr>
          <w:rFonts w:ascii="SimSun" w:eastAsia="SimSun" w:hAnsi="SimSun" w:hint="eastAsia"/>
          <w:sz w:val="21"/>
          <w:szCs w:val="21"/>
        </w:rPr>
        <w:t>这些观察员</w:t>
      </w:r>
      <w:r w:rsidR="00CC6C75" w:rsidRPr="00810788">
        <w:rPr>
          <w:rFonts w:ascii="SimSun" w:eastAsia="SimSun" w:hAnsi="SimSun" w:hint="eastAsia"/>
          <w:sz w:val="21"/>
          <w:szCs w:val="21"/>
        </w:rPr>
        <w:t>参会。</w:t>
      </w:r>
    </w:p>
    <w:p w:rsidR="007F165F" w:rsidRPr="007F165F" w:rsidRDefault="007F165F" w:rsidP="00005159">
      <w:pPr>
        <w:keepNext/>
        <w:widowControl w:val="0"/>
        <w:adjustRightInd w:val="0"/>
        <w:spacing w:beforeLines="100" w:before="240" w:afterLines="50" w:after="120" w:line="340" w:lineRule="atLeast"/>
        <w:jc w:val="both"/>
        <w:textAlignment w:val="baseline"/>
        <w:outlineLvl w:val="1"/>
        <w:rPr>
          <w:rFonts w:ascii="SimHei" w:eastAsia="SimHei" w:hAnsi="SimHei" w:cs="Times New Roman"/>
          <w:sz w:val="21"/>
          <w:szCs w:val="21"/>
        </w:rPr>
      </w:pPr>
      <w:r w:rsidRPr="007F165F">
        <w:rPr>
          <w:rFonts w:ascii="SimHei" w:eastAsia="SimHei" w:hAnsi="SimHei" w:cs="Times New Roman" w:hint="eastAsia"/>
          <w:sz w:val="21"/>
          <w:szCs w:val="21"/>
        </w:rPr>
        <w:t>任务</w:t>
      </w:r>
      <w:r w:rsidR="00D7437F" w:rsidRPr="00B37F9F">
        <w:rPr>
          <w:rFonts w:ascii="SimHei" w:eastAsia="SimHei" w:hAnsi="SimHei" w:cs="Times New Roman" w:hint="eastAsia"/>
          <w:sz w:val="21"/>
          <w:szCs w:val="21"/>
        </w:rPr>
        <w:t>规定</w:t>
      </w:r>
    </w:p>
    <w:p w:rsidR="00D7437F" w:rsidRPr="00810788" w:rsidRDefault="00005159" w:rsidP="00005159">
      <w:pPr>
        <w:pStyle w:val="ListParagraph"/>
        <w:numPr>
          <w:ilvl w:val="0"/>
          <w:numId w:val="11"/>
        </w:numPr>
        <w:overflowPunct w:val="0"/>
        <w:spacing w:afterLines="50" w:after="120" w:line="340" w:lineRule="atLeast"/>
        <w:ind w:left="0" w:firstLineChars="0" w:firstLine="0"/>
        <w:jc w:val="both"/>
        <w:rPr>
          <w:rFonts w:ascii="SimSun" w:eastAsia="SimSun" w:hAnsi="SimSun"/>
          <w:sz w:val="21"/>
          <w:szCs w:val="21"/>
        </w:rPr>
      </w:pPr>
      <w:r>
        <w:rPr>
          <w:rFonts w:ascii="SimSun" w:eastAsia="SimSun" w:hAnsi="SimSun"/>
          <w:sz w:val="21"/>
          <w:szCs w:val="21"/>
        </w:rPr>
        <w:t>标准委员会</w:t>
      </w:r>
      <w:r w:rsidR="001924C4" w:rsidRPr="00810788">
        <w:rPr>
          <w:rFonts w:ascii="SimSun" w:eastAsia="SimSun" w:hAnsi="SimSun" w:hint="eastAsia"/>
          <w:sz w:val="21"/>
          <w:szCs w:val="21"/>
        </w:rPr>
        <w:t>的任务是提供一个论坛，就知识产权数据、全球信息系统有关事项、全球</w:t>
      </w:r>
      <w:r w:rsidR="009319F3">
        <w:rPr>
          <w:rFonts w:ascii="SimSun" w:eastAsia="SimSun" w:hAnsi="SimSun" w:hint="eastAsia"/>
          <w:sz w:val="21"/>
          <w:szCs w:val="21"/>
        </w:rPr>
        <w:t>体系</w:t>
      </w:r>
      <w:r w:rsidR="001924C4" w:rsidRPr="00810788">
        <w:rPr>
          <w:rFonts w:ascii="SimSun" w:eastAsia="SimSun" w:hAnsi="SimSun" w:hint="eastAsia"/>
          <w:sz w:val="21"/>
          <w:szCs w:val="21"/>
        </w:rPr>
        <w:t>上的信息服务、数据传播和文献，通过新的或经修订的</w:t>
      </w:r>
      <w:r w:rsidR="00D7437F" w:rsidRPr="00810788">
        <w:rPr>
          <w:rFonts w:ascii="SimSun" w:eastAsia="SimSun" w:hAnsi="SimSun" w:hint="eastAsia"/>
          <w:sz w:val="21"/>
          <w:szCs w:val="21"/>
        </w:rPr>
        <w:t>产权组织</w:t>
      </w:r>
      <w:r w:rsidR="001924C4" w:rsidRPr="00810788">
        <w:rPr>
          <w:rFonts w:ascii="SimSun" w:eastAsia="SimSun" w:hAnsi="SimSun" w:hint="eastAsia"/>
          <w:sz w:val="21"/>
          <w:szCs w:val="21"/>
        </w:rPr>
        <w:t>标准、政策、建议和原则声明，这些标准、政策、建议和原则声明可以颁布，</w:t>
      </w:r>
      <w:r w:rsidR="009319F3">
        <w:rPr>
          <w:rFonts w:ascii="SimSun" w:eastAsia="SimSun" w:hAnsi="SimSun" w:hint="eastAsia"/>
          <w:sz w:val="21"/>
          <w:szCs w:val="21"/>
        </w:rPr>
        <w:t>也可</w:t>
      </w:r>
      <w:r w:rsidR="001924C4" w:rsidRPr="00810788">
        <w:rPr>
          <w:rFonts w:ascii="SimSun" w:eastAsia="SimSun" w:hAnsi="SimSun" w:hint="eastAsia"/>
          <w:sz w:val="21"/>
          <w:szCs w:val="21"/>
        </w:rPr>
        <w:t>交</w:t>
      </w:r>
      <w:r w:rsidR="00B37F9F">
        <w:rPr>
          <w:rFonts w:ascii="SimSun" w:eastAsia="SimSun" w:hAnsi="SimSun" w:hint="eastAsia"/>
          <w:sz w:val="21"/>
          <w:szCs w:val="21"/>
        </w:rPr>
        <w:t>由</w:t>
      </w:r>
      <w:r w:rsidR="001924C4" w:rsidRPr="00810788">
        <w:rPr>
          <w:rFonts w:ascii="SimSun" w:eastAsia="SimSun" w:hAnsi="SimSun" w:hint="eastAsia"/>
          <w:sz w:val="21"/>
          <w:szCs w:val="21"/>
        </w:rPr>
        <w:t>产权组织大会审议或批准。</w:t>
      </w:r>
    </w:p>
    <w:p w:rsidR="00CE3575" w:rsidRPr="00810788" w:rsidRDefault="00D7437F" w:rsidP="00005159">
      <w:pPr>
        <w:pStyle w:val="ListParagraph"/>
        <w:numPr>
          <w:ilvl w:val="0"/>
          <w:numId w:val="11"/>
        </w:numPr>
        <w:overflowPunct w:val="0"/>
        <w:spacing w:afterLines="50" w:after="120" w:line="340" w:lineRule="atLeast"/>
        <w:ind w:left="0" w:firstLineChars="0" w:firstLine="0"/>
        <w:jc w:val="both"/>
        <w:rPr>
          <w:rFonts w:ascii="SimSun" w:eastAsia="SimSun" w:hAnsi="SimSun" w:cs="Times New Roman"/>
          <w:sz w:val="21"/>
          <w:szCs w:val="21"/>
        </w:rPr>
      </w:pPr>
      <w:r w:rsidRPr="00810788">
        <w:rPr>
          <w:rFonts w:ascii="SimSun" w:eastAsia="SimSun" w:hAnsi="SimSun" w:cs="Times New Roman" w:hint="eastAsia"/>
          <w:sz w:val="21"/>
          <w:szCs w:val="21"/>
        </w:rPr>
        <w:t>秘书处将努力通过执行知识产权标准方面的信息推广项目，提供技术咨询和援助，为各知识产权局开展能力建设工作。秘书处将定期向</w:t>
      </w:r>
      <w:r w:rsidR="00005159">
        <w:rPr>
          <w:rFonts w:ascii="SimSun" w:eastAsia="SimSun" w:hAnsi="SimSun" w:cs="Times New Roman" w:hint="eastAsia"/>
          <w:sz w:val="21"/>
          <w:szCs w:val="21"/>
        </w:rPr>
        <w:t>标准委员会</w:t>
      </w:r>
      <w:r w:rsidRPr="00810788">
        <w:rPr>
          <w:rFonts w:ascii="SimSun" w:eastAsia="SimSun" w:hAnsi="SimSun" w:cs="Times New Roman" w:hint="eastAsia"/>
          <w:sz w:val="21"/>
          <w:szCs w:val="21"/>
        </w:rPr>
        <w:t>提交关于开展此类活动以及按照任务规定开展的任何其他技术援助和能力建设活动细节的书面报告，并将转呈大会。为了鼓励和方便发展中国家和最不发达国家的技术专家参加</w:t>
      </w:r>
      <w:r w:rsidR="00005159">
        <w:rPr>
          <w:rFonts w:ascii="SimSun" w:eastAsia="SimSun" w:hAnsi="SimSun" w:cs="Times New Roman" w:hint="eastAsia"/>
          <w:sz w:val="21"/>
          <w:szCs w:val="21"/>
        </w:rPr>
        <w:t>标准委员会</w:t>
      </w:r>
      <w:r w:rsidRPr="00810788">
        <w:rPr>
          <w:rFonts w:ascii="SimSun" w:eastAsia="SimSun" w:hAnsi="SimSun" w:cs="Times New Roman" w:hint="eastAsia"/>
          <w:sz w:val="21"/>
          <w:szCs w:val="21"/>
        </w:rPr>
        <w:t>的会议，秘书处将</w:t>
      </w:r>
      <w:r w:rsidR="009319F3">
        <w:rPr>
          <w:rFonts w:ascii="SimSun" w:eastAsia="SimSun" w:hAnsi="SimSun" w:cs="Times New Roman" w:hint="eastAsia"/>
          <w:sz w:val="21"/>
          <w:szCs w:val="21"/>
        </w:rPr>
        <w:t>在</w:t>
      </w:r>
      <w:r w:rsidRPr="00810788">
        <w:rPr>
          <w:rFonts w:ascii="SimSun" w:eastAsia="SimSun" w:hAnsi="SimSun" w:cs="Times New Roman" w:hint="eastAsia"/>
          <w:sz w:val="21"/>
          <w:szCs w:val="21"/>
        </w:rPr>
        <w:t>现有预算资源</w:t>
      </w:r>
      <w:r w:rsidR="009319F3">
        <w:rPr>
          <w:rFonts w:ascii="SimSun" w:eastAsia="SimSun" w:hAnsi="SimSun" w:cs="Times New Roman" w:hint="eastAsia"/>
          <w:sz w:val="21"/>
          <w:szCs w:val="21"/>
        </w:rPr>
        <w:t>内</w:t>
      </w:r>
      <w:r w:rsidRPr="00810788">
        <w:rPr>
          <w:rFonts w:ascii="SimSun" w:eastAsia="SimSun" w:hAnsi="SimSun" w:cs="Times New Roman" w:hint="eastAsia"/>
          <w:sz w:val="21"/>
          <w:szCs w:val="21"/>
        </w:rPr>
        <w:t>，为最不发达国家和发展中国家参会提供资助。</w:t>
      </w:r>
    </w:p>
    <w:p w:rsidR="00CE3575" w:rsidRPr="00810788" w:rsidRDefault="00CE3575" w:rsidP="000433AC">
      <w:pPr>
        <w:pStyle w:val="ListParagraph"/>
        <w:overflowPunct w:val="0"/>
        <w:adjustRightInd w:val="0"/>
        <w:spacing w:afterLines="50" w:after="120" w:line="340" w:lineRule="atLeast"/>
        <w:ind w:firstLineChars="0" w:firstLine="0"/>
        <w:jc w:val="both"/>
        <w:textAlignment w:val="baseline"/>
        <w:rPr>
          <w:rFonts w:ascii="KaiTi" w:eastAsia="KaiTi" w:hAnsi="KaiTi" w:cs="Times New Roman"/>
          <w:sz w:val="21"/>
          <w:szCs w:val="21"/>
        </w:rPr>
      </w:pPr>
      <w:r w:rsidRPr="00810788">
        <w:rPr>
          <w:rFonts w:ascii="KaiTi" w:eastAsia="KaiTi" w:hAnsi="KaiTi"/>
          <w:sz w:val="21"/>
          <w:szCs w:val="21"/>
        </w:rPr>
        <w:lastRenderedPageBreak/>
        <w:t>[</w:t>
      </w:r>
      <w:r w:rsidRPr="00810788">
        <w:rPr>
          <w:rFonts w:ascii="KaiTi" w:eastAsia="KaiTi" w:hAnsi="KaiTi" w:cs="Times New Roman" w:hint="eastAsia"/>
          <w:sz w:val="21"/>
          <w:szCs w:val="21"/>
        </w:rPr>
        <w:t>注：拟议案文是经大会通过的案文</w:t>
      </w:r>
      <w:r w:rsidR="00810788" w:rsidRPr="000433AC">
        <w:rPr>
          <w:rFonts w:ascii="KaiTi" w:eastAsia="KaiTi" w:hAnsi="KaiTi"/>
          <w:sz w:val="21"/>
          <w:szCs w:val="21"/>
          <w:vertAlign w:val="superscript"/>
          <w:lang w:eastAsia="en-US"/>
        </w:rPr>
        <w:footnoteReference w:id="1"/>
      </w:r>
      <w:r w:rsidRPr="00810788">
        <w:rPr>
          <w:rFonts w:ascii="KaiTi" w:eastAsia="KaiTi" w:hAnsi="KaiTi" w:cs="Times New Roman" w:hint="eastAsia"/>
          <w:sz w:val="21"/>
          <w:szCs w:val="21"/>
        </w:rPr>
        <w:t>，</w:t>
      </w:r>
      <w:r w:rsidR="00EF10F8">
        <w:rPr>
          <w:rFonts w:ascii="KaiTi" w:eastAsia="KaiTi" w:hAnsi="KaiTi" w:cs="Times New Roman" w:hint="eastAsia"/>
          <w:sz w:val="21"/>
          <w:szCs w:val="21"/>
        </w:rPr>
        <w:t>但</w:t>
      </w:r>
      <w:r w:rsidR="00810788">
        <w:rPr>
          <w:rFonts w:ascii="KaiTi" w:eastAsia="KaiTi" w:hAnsi="KaiTi" w:cs="Times New Roman" w:hint="eastAsia"/>
          <w:sz w:val="21"/>
          <w:szCs w:val="21"/>
        </w:rPr>
        <w:t>作</w:t>
      </w:r>
      <w:r w:rsidRPr="00810788">
        <w:rPr>
          <w:rFonts w:ascii="KaiTi" w:eastAsia="KaiTi" w:hAnsi="KaiTi" w:cs="Times New Roman" w:hint="eastAsia"/>
          <w:sz w:val="21"/>
          <w:szCs w:val="21"/>
        </w:rPr>
        <w:t>了必要调整，如删除了已过时的对前SCIT的提及。</w:t>
      </w:r>
      <w:r w:rsidR="00793A82">
        <w:rPr>
          <w:rFonts w:ascii="KaiTi" w:eastAsia="KaiTi" w:hAnsi="KaiTi" w:cs="Times New Roman" w:hint="eastAsia"/>
          <w:sz w:val="21"/>
          <w:szCs w:val="21"/>
        </w:rPr>
        <w:t>援引</w:t>
      </w:r>
      <w:r w:rsidR="00563419" w:rsidRPr="00810788">
        <w:rPr>
          <w:rFonts w:ascii="KaiTi" w:eastAsia="KaiTi" w:hAnsi="KaiTi" w:cs="Times New Roman" w:hint="eastAsia"/>
          <w:sz w:val="21"/>
          <w:szCs w:val="21"/>
        </w:rPr>
        <w:t>的</w:t>
      </w:r>
      <w:r w:rsidRPr="00810788">
        <w:rPr>
          <w:rFonts w:ascii="KaiTi" w:eastAsia="KaiTi" w:hAnsi="KaiTi" w:cs="Times New Roman" w:hint="eastAsia"/>
          <w:sz w:val="21"/>
          <w:szCs w:val="21"/>
        </w:rPr>
        <w:t>文件SCIT/7/14中描述的前SDWG的任务规定转录于下文，以供</w:t>
      </w:r>
      <w:r w:rsidR="00563419" w:rsidRPr="00810788">
        <w:rPr>
          <w:rFonts w:ascii="KaiTi" w:eastAsia="KaiTi" w:hAnsi="KaiTi" w:cs="Times New Roman" w:hint="eastAsia"/>
          <w:sz w:val="21"/>
          <w:szCs w:val="21"/>
        </w:rPr>
        <w:t>参考</w:t>
      </w:r>
      <w:r w:rsidRPr="00810788">
        <w:rPr>
          <w:rFonts w:ascii="KaiTi" w:eastAsia="KaiTi" w:hAnsi="KaiTi" w:cs="Times New Roman" w:hint="eastAsia"/>
          <w:sz w:val="21"/>
          <w:szCs w:val="21"/>
        </w:rPr>
        <w:t>。</w:t>
      </w:r>
      <w:r w:rsidR="00793A82">
        <w:rPr>
          <w:rFonts w:ascii="KaiTi" w:eastAsia="KaiTi" w:hAnsi="KaiTi" w:cs="Times New Roman" w:hint="eastAsia"/>
          <w:sz w:val="21"/>
          <w:szCs w:val="21"/>
        </w:rPr>
        <w:t>要注意</w:t>
      </w:r>
      <w:r w:rsidRPr="00810788">
        <w:rPr>
          <w:rFonts w:ascii="KaiTi" w:eastAsia="KaiTi" w:hAnsi="KaiTi" w:cs="Times New Roman" w:hint="eastAsia"/>
          <w:sz w:val="21"/>
          <w:szCs w:val="21"/>
        </w:rPr>
        <w:t>的是，关于设立全球知识产权基础设施委员会（CGI）的提案未获产权组织大会通过。</w:t>
      </w:r>
    </w:p>
    <w:p w:rsidR="00CE3575" w:rsidRPr="00810788" w:rsidRDefault="00CE3575" w:rsidP="000433AC">
      <w:pPr>
        <w:pStyle w:val="ListParagraph"/>
        <w:widowControl w:val="0"/>
        <w:adjustRightInd w:val="0"/>
        <w:spacing w:afterLines="50" w:after="120" w:line="340" w:lineRule="atLeast"/>
        <w:ind w:left="567" w:firstLineChars="0" w:firstLine="0"/>
        <w:jc w:val="both"/>
        <w:textAlignment w:val="baseline"/>
        <w:rPr>
          <w:rFonts w:ascii="SimSun" w:eastAsia="SimSun" w:hAnsi="SimSun" w:cs="Times New Roman"/>
          <w:sz w:val="21"/>
          <w:szCs w:val="21"/>
        </w:rPr>
      </w:pPr>
      <w:r w:rsidRPr="00810788">
        <w:rPr>
          <w:rFonts w:ascii="KaiTi" w:eastAsia="KaiTi" w:hAnsi="KaiTi" w:cs="Times New Roman" w:hint="eastAsia"/>
          <w:sz w:val="21"/>
          <w:szCs w:val="21"/>
        </w:rPr>
        <w:t>“标准与文献工作组（S</w:t>
      </w:r>
      <w:r w:rsidRPr="00810788">
        <w:rPr>
          <w:rFonts w:ascii="KaiTi" w:eastAsia="KaiTi" w:hAnsi="KaiTi" w:cs="Times New Roman"/>
          <w:sz w:val="21"/>
          <w:szCs w:val="21"/>
        </w:rPr>
        <w:t>DWG</w:t>
      </w:r>
      <w:r w:rsidRPr="00810788">
        <w:rPr>
          <w:rFonts w:ascii="KaiTi" w:eastAsia="KaiTi" w:hAnsi="KaiTi" w:cs="Times New Roman" w:hint="eastAsia"/>
          <w:sz w:val="21"/>
          <w:szCs w:val="21"/>
        </w:rPr>
        <w:t>）的任务是提供一个论坛，就知识产权数据、全球信息系统有关事项、全球</w:t>
      </w:r>
      <w:r w:rsidR="00EF10F8">
        <w:rPr>
          <w:rFonts w:ascii="KaiTi" w:eastAsia="KaiTi" w:hAnsi="KaiTi" w:cs="Times New Roman" w:hint="eastAsia"/>
          <w:sz w:val="21"/>
          <w:szCs w:val="21"/>
        </w:rPr>
        <w:t>体系</w:t>
      </w:r>
      <w:r w:rsidRPr="00810788">
        <w:rPr>
          <w:rFonts w:ascii="KaiTi" w:eastAsia="KaiTi" w:hAnsi="KaiTi" w:cs="Times New Roman" w:hint="eastAsia"/>
          <w:sz w:val="21"/>
          <w:szCs w:val="21"/>
        </w:rPr>
        <w:t>上的信息服务、数据传播和文献，通过新的或经修订的</w:t>
      </w:r>
      <w:r w:rsidR="00EF10F8">
        <w:rPr>
          <w:rFonts w:ascii="KaiTi" w:eastAsia="KaiTi" w:hAnsi="KaiTi" w:cs="Times New Roman" w:hint="eastAsia"/>
          <w:sz w:val="21"/>
          <w:szCs w:val="21"/>
        </w:rPr>
        <w:t>产权组织</w:t>
      </w:r>
      <w:r w:rsidRPr="00810788">
        <w:rPr>
          <w:rFonts w:ascii="KaiTi" w:eastAsia="KaiTi" w:hAnsi="KaiTi" w:cs="Times New Roman" w:hint="eastAsia"/>
          <w:sz w:val="21"/>
          <w:szCs w:val="21"/>
        </w:rPr>
        <w:t>标准、政策、建议和原则声明，这些标准、政策、建议和原则声明可以由SCIT决定颁布，或者通过SCIT交</w:t>
      </w:r>
      <w:r w:rsidR="00EF10F8">
        <w:rPr>
          <w:rFonts w:ascii="KaiTi" w:eastAsia="KaiTi" w:hAnsi="KaiTi" w:cs="Times New Roman" w:hint="eastAsia"/>
          <w:sz w:val="21"/>
          <w:szCs w:val="21"/>
        </w:rPr>
        <w:t>产权组织</w:t>
      </w:r>
      <w:r w:rsidRPr="00810788">
        <w:rPr>
          <w:rFonts w:ascii="KaiTi" w:eastAsia="KaiTi" w:hAnsi="KaiTi" w:cs="Times New Roman" w:hint="eastAsia"/>
          <w:sz w:val="21"/>
          <w:szCs w:val="21"/>
        </w:rPr>
        <w:t>大会批准。”</w:t>
      </w:r>
      <w:r w:rsidRPr="00810788">
        <w:rPr>
          <w:rFonts w:ascii="KaiTi" w:eastAsia="KaiTi" w:hAnsi="KaiTi"/>
          <w:sz w:val="21"/>
          <w:szCs w:val="21"/>
        </w:rPr>
        <w:t>]</w:t>
      </w:r>
    </w:p>
    <w:p w:rsidR="007F165F" w:rsidRPr="007F165F" w:rsidRDefault="007F165F" w:rsidP="00005159">
      <w:pPr>
        <w:keepNext/>
        <w:widowControl w:val="0"/>
        <w:adjustRightInd w:val="0"/>
        <w:spacing w:beforeLines="100" w:before="240" w:afterLines="50" w:after="120" w:line="340" w:lineRule="atLeast"/>
        <w:jc w:val="both"/>
        <w:textAlignment w:val="baseline"/>
        <w:outlineLvl w:val="1"/>
        <w:rPr>
          <w:rFonts w:ascii="SimHei" w:eastAsia="SimHei" w:hAnsi="SimHei" w:cs="Times New Roman"/>
          <w:sz w:val="21"/>
          <w:szCs w:val="21"/>
        </w:rPr>
      </w:pPr>
      <w:r w:rsidRPr="007F165F">
        <w:rPr>
          <w:rFonts w:ascii="SimHei" w:eastAsia="SimHei" w:hAnsi="SimHei" w:cs="Times New Roman" w:hint="eastAsia"/>
          <w:sz w:val="21"/>
          <w:szCs w:val="21"/>
        </w:rPr>
        <w:t>届　会</w:t>
      </w:r>
    </w:p>
    <w:p w:rsidR="007F165F" w:rsidRPr="007F165F" w:rsidRDefault="00005159" w:rsidP="00005159">
      <w:pPr>
        <w:pStyle w:val="ListParagraph"/>
        <w:numPr>
          <w:ilvl w:val="0"/>
          <w:numId w:val="11"/>
        </w:numPr>
        <w:overflowPunct w:val="0"/>
        <w:spacing w:afterLines="50" w:after="120" w:line="340" w:lineRule="atLeast"/>
        <w:ind w:left="0" w:firstLineChars="0" w:firstLine="0"/>
        <w:jc w:val="both"/>
        <w:rPr>
          <w:rFonts w:ascii="SimSun" w:eastAsia="SimSun" w:hAnsi="SimSun"/>
          <w:sz w:val="21"/>
          <w:szCs w:val="21"/>
        </w:rPr>
      </w:pPr>
      <w:r>
        <w:rPr>
          <w:rFonts w:ascii="SimSun" w:eastAsia="SimSun" w:hAnsi="SimSun" w:hint="eastAsia"/>
          <w:sz w:val="21"/>
          <w:szCs w:val="21"/>
        </w:rPr>
        <w:t>标准委员会</w:t>
      </w:r>
      <w:r w:rsidR="007F165F" w:rsidRPr="007F165F">
        <w:rPr>
          <w:rFonts w:ascii="SimSun" w:eastAsia="SimSun" w:hAnsi="SimSun" w:hint="eastAsia"/>
          <w:sz w:val="21"/>
          <w:szCs w:val="21"/>
        </w:rPr>
        <w:t>将每年举行一次例会，并接收其下设机构的年度进展报告。</w:t>
      </w:r>
    </w:p>
    <w:p w:rsidR="007F165F" w:rsidRPr="007F165F" w:rsidRDefault="007F165F" w:rsidP="00005159">
      <w:pPr>
        <w:keepNext/>
        <w:widowControl w:val="0"/>
        <w:adjustRightInd w:val="0"/>
        <w:spacing w:beforeLines="100" w:before="240" w:afterLines="50" w:after="120" w:line="340" w:lineRule="atLeast"/>
        <w:jc w:val="both"/>
        <w:textAlignment w:val="baseline"/>
        <w:outlineLvl w:val="1"/>
        <w:rPr>
          <w:rFonts w:ascii="SimHei" w:eastAsia="SimHei" w:hAnsi="SimHei" w:cs="Times New Roman"/>
          <w:sz w:val="21"/>
          <w:szCs w:val="21"/>
        </w:rPr>
      </w:pPr>
      <w:r w:rsidRPr="007F165F">
        <w:rPr>
          <w:rFonts w:ascii="SimHei" w:eastAsia="SimHei" w:hAnsi="SimHei" w:cs="Times New Roman" w:hint="eastAsia"/>
          <w:sz w:val="21"/>
          <w:szCs w:val="21"/>
        </w:rPr>
        <w:t>主席团成员</w:t>
      </w:r>
    </w:p>
    <w:p w:rsidR="007F165F" w:rsidRPr="007F165F" w:rsidRDefault="00005159" w:rsidP="00005159">
      <w:pPr>
        <w:pStyle w:val="ListParagraph"/>
        <w:numPr>
          <w:ilvl w:val="0"/>
          <w:numId w:val="11"/>
        </w:numPr>
        <w:overflowPunct w:val="0"/>
        <w:spacing w:afterLines="50" w:after="120" w:line="340" w:lineRule="atLeast"/>
        <w:ind w:left="0" w:firstLineChars="0" w:firstLine="0"/>
        <w:jc w:val="both"/>
        <w:rPr>
          <w:rFonts w:ascii="SimSun" w:eastAsia="SimSun" w:hAnsi="SimSun"/>
          <w:sz w:val="21"/>
          <w:szCs w:val="21"/>
        </w:rPr>
      </w:pPr>
      <w:r>
        <w:rPr>
          <w:rFonts w:ascii="SimSun" w:eastAsia="SimSun" w:hAnsi="SimSun" w:hint="eastAsia"/>
          <w:sz w:val="21"/>
          <w:szCs w:val="21"/>
        </w:rPr>
        <w:t>标准委员会</w:t>
      </w:r>
      <w:r w:rsidR="007F165F" w:rsidRPr="007F165F">
        <w:rPr>
          <w:rFonts w:ascii="SimSun" w:eastAsia="SimSun" w:hAnsi="SimSun" w:hint="eastAsia"/>
          <w:sz w:val="21"/>
          <w:szCs w:val="21"/>
        </w:rPr>
        <w:t>设一名主席和两名副主席，均通过选举产生，任期为连续两届例会。即将卸任的主席或副主席只能连选连任一个任期。</w:t>
      </w:r>
    </w:p>
    <w:p w:rsidR="007F165F" w:rsidRPr="007F165F" w:rsidRDefault="007F165F" w:rsidP="00005159">
      <w:pPr>
        <w:keepNext/>
        <w:widowControl w:val="0"/>
        <w:adjustRightInd w:val="0"/>
        <w:spacing w:beforeLines="100" w:before="240" w:afterLines="50" w:after="120" w:line="340" w:lineRule="atLeast"/>
        <w:jc w:val="both"/>
        <w:textAlignment w:val="baseline"/>
        <w:outlineLvl w:val="1"/>
        <w:rPr>
          <w:rFonts w:ascii="SimHei" w:eastAsia="SimHei" w:hAnsi="SimHei" w:cs="Times New Roman"/>
          <w:sz w:val="21"/>
          <w:szCs w:val="21"/>
        </w:rPr>
      </w:pPr>
      <w:r w:rsidRPr="007F165F">
        <w:rPr>
          <w:rFonts w:ascii="SimHei" w:eastAsia="SimHei" w:hAnsi="SimHei" w:cs="Times New Roman" w:hint="eastAsia"/>
          <w:sz w:val="21"/>
          <w:szCs w:val="21"/>
        </w:rPr>
        <w:t>会议文件</w:t>
      </w:r>
    </w:p>
    <w:p w:rsidR="007F165F" w:rsidRPr="007F165F" w:rsidRDefault="007F165F" w:rsidP="00005159">
      <w:pPr>
        <w:pStyle w:val="ListParagraph"/>
        <w:numPr>
          <w:ilvl w:val="0"/>
          <w:numId w:val="11"/>
        </w:numPr>
        <w:overflowPunct w:val="0"/>
        <w:spacing w:afterLines="50" w:after="120" w:line="340" w:lineRule="atLeast"/>
        <w:ind w:left="0" w:firstLineChars="0" w:firstLine="0"/>
        <w:jc w:val="both"/>
        <w:rPr>
          <w:rFonts w:ascii="SimSun" w:eastAsia="SimSun" w:hAnsi="SimSun"/>
          <w:sz w:val="21"/>
          <w:szCs w:val="21"/>
        </w:rPr>
      </w:pPr>
      <w:r w:rsidRPr="007F165F">
        <w:rPr>
          <w:rFonts w:ascii="SimSun" w:eastAsia="SimSun" w:hAnsi="SimSun" w:hint="eastAsia"/>
          <w:sz w:val="21"/>
          <w:szCs w:val="21"/>
        </w:rPr>
        <w:t>会议文件</w:t>
      </w:r>
      <w:r w:rsidR="004A5A0F">
        <w:rPr>
          <w:rFonts w:ascii="SimSun" w:eastAsia="SimSun" w:hAnsi="SimSun" w:hint="eastAsia"/>
          <w:sz w:val="21"/>
          <w:szCs w:val="21"/>
        </w:rPr>
        <w:t>应</w:t>
      </w:r>
      <w:r w:rsidRPr="007F165F">
        <w:rPr>
          <w:rFonts w:ascii="SimSun" w:eastAsia="SimSun" w:hAnsi="SimSun" w:hint="eastAsia"/>
          <w:sz w:val="21"/>
          <w:szCs w:val="21"/>
        </w:rPr>
        <w:t>在</w:t>
      </w:r>
      <w:r w:rsidR="0095128E" w:rsidRPr="00810788">
        <w:rPr>
          <w:rFonts w:ascii="SimSun" w:eastAsia="SimSun" w:hAnsi="SimSun" w:hint="eastAsia"/>
          <w:sz w:val="21"/>
          <w:szCs w:val="21"/>
        </w:rPr>
        <w:t>产权组织</w:t>
      </w:r>
      <w:r w:rsidRPr="007F165F">
        <w:rPr>
          <w:rFonts w:ascii="SimSun" w:eastAsia="SimSun" w:hAnsi="SimSun" w:hint="eastAsia"/>
          <w:sz w:val="21"/>
          <w:szCs w:val="21"/>
        </w:rPr>
        <w:t>网站上发布。邀请函和议程草案将以</w:t>
      </w:r>
      <w:r w:rsidR="001D59EE" w:rsidRPr="00810788">
        <w:rPr>
          <w:rFonts w:ascii="SimSun" w:eastAsia="SimSun" w:hAnsi="SimSun" w:hint="eastAsia"/>
          <w:sz w:val="21"/>
          <w:szCs w:val="21"/>
        </w:rPr>
        <w:t>电子</w:t>
      </w:r>
      <w:r w:rsidR="0045104E" w:rsidRPr="00810788">
        <w:rPr>
          <w:rFonts w:ascii="SimSun" w:eastAsia="SimSun" w:hAnsi="SimSun" w:hint="eastAsia"/>
          <w:sz w:val="21"/>
          <w:szCs w:val="21"/>
        </w:rPr>
        <w:t>手段</w:t>
      </w:r>
      <w:r w:rsidRPr="007F165F">
        <w:rPr>
          <w:rFonts w:ascii="SimSun" w:eastAsia="SimSun" w:hAnsi="SimSun" w:hint="eastAsia"/>
          <w:sz w:val="21"/>
          <w:szCs w:val="21"/>
        </w:rPr>
        <w:t>分发并在</w:t>
      </w:r>
      <w:r w:rsidR="0095128E" w:rsidRPr="00810788">
        <w:rPr>
          <w:rFonts w:ascii="SimSun" w:eastAsia="SimSun" w:hAnsi="SimSun" w:hint="eastAsia"/>
          <w:sz w:val="21"/>
          <w:szCs w:val="21"/>
        </w:rPr>
        <w:t>产权组织</w:t>
      </w:r>
      <w:r w:rsidRPr="007F165F">
        <w:rPr>
          <w:rFonts w:ascii="SimSun" w:eastAsia="SimSun" w:hAnsi="SimSun" w:hint="eastAsia"/>
          <w:sz w:val="21"/>
          <w:szCs w:val="21"/>
        </w:rPr>
        <w:t>网站上发布。</w:t>
      </w:r>
    </w:p>
    <w:p w:rsidR="007F165F" w:rsidRPr="007F165F" w:rsidRDefault="007F165F" w:rsidP="00005159">
      <w:pPr>
        <w:keepNext/>
        <w:widowControl w:val="0"/>
        <w:adjustRightInd w:val="0"/>
        <w:spacing w:beforeLines="100" w:before="240" w:afterLines="50" w:after="120" w:line="340" w:lineRule="atLeast"/>
        <w:jc w:val="both"/>
        <w:textAlignment w:val="baseline"/>
        <w:outlineLvl w:val="1"/>
        <w:rPr>
          <w:rFonts w:ascii="SimHei" w:eastAsia="SimHei" w:hAnsi="SimHei" w:cs="Times New Roman"/>
          <w:sz w:val="21"/>
          <w:szCs w:val="21"/>
        </w:rPr>
      </w:pPr>
      <w:r w:rsidRPr="007F165F">
        <w:rPr>
          <w:rFonts w:ascii="SimHei" w:eastAsia="SimHei" w:hAnsi="SimHei" w:cs="Times New Roman" w:hint="eastAsia"/>
          <w:sz w:val="21"/>
          <w:szCs w:val="21"/>
        </w:rPr>
        <w:t>项目任务的启动</w:t>
      </w:r>
    </w:p>
    <w:p w:rsidR="007F165F" w:rsidRPr="007F165F" w:rsidRDefault="00005159" w:rsidP="00005159">
      <w:pPr>
        <w:pStyle w:val="ListParagraph"/>
        <w:numPr>
          <w:ilvl w:val="0"/>
          <w:numId w:val="11"/>
        </w:numPr>
        <w:overflowPunct w:val="0"/>
        <w:spacing w:afterLines="50" w:after="120" w:line="340" w:lineRule="atLeast"/>
        <w:ind w:left="0" w:firstLineChars="0" w:firstLine="0"/>
        <w:jc w:val="both"/>
        <w:rPr>
          <w:rFonts w:ascii="SimSun" w:eastAsia="SimSun" w:hAnsi="SimSun"/>
          <w:sz w:val="21"/>
          <w:szCs w:val="21"/>
        </w:rPr>
      </w:pPr>
      <w:r>
        <w:rPr>
          <w:rFonts w:ascii="SimSun" w:eastAsia="SimSun" w:hAnsi="SimSun" w:hint="eastAsia"/>
          <w:sz w:val="21"/>
          <w:szCs w:val="21"/>
        </w:rPr>
        <w:t>标准委员会</w:t>
      </w:r>
      <w:r w:rsidR="004A5A0F">
        <w:rPr>
          <w:rFonts w:ascii="SimSun" w:eastAsia="SimSun" w:hAnsi="SimSun" w:hint="eastAsia"/>
          <w:sz w:val="21"/>
          <w:szCs w:val="21"/>
        </w:rPr>
        <w:t>应设立</w:t>
      </w:r>
      <w:r w:rsidR="007F165F" w:rsidRPr="007F165F">
        <w:rPr>
          <w:rFonts w:ascii="SimSun" w:eastAsia="SimSun" w:hAnsi="SimSun" w:hint="eastAsia"/>
          <w:sz w:val="21"/>
          <w:szCs w:val="21"/>
        </w:rPr>
        <w:t>各项任务。</w:t>
      </w:r>
    </w:p>
    <w:p w:rsidR="007F165F" w:rsidRPr="007F165F" w:rsidRDefault="007F165F" w:rsidP="00005159">
      <w:pPr>
        <w:pStyle w:val="ListParagraph"/>
        <w:numPr>
          <w:ilvl w:val="0"/>
          <w:numId w:val="11"/>
        </w:numPr>
        <w:overflowPunct w:val="0"/>
        <w:spacing w:afterLines="50" w:after="120" w:line="340" w:lineRule="atLeast"/>
        <w:ind w:left="0" w:firstLineChars="0" w:firstLine="0"/>
        <w:jc w:val="both"/>
        <w:rPr>
          <w:rFonts w:ascii="SimSun" w:eastAsia="SimSun" w:hAnsi="SimSun"/>
          <w:sz w:val="21"/>
          <w:szCs w:val="21"/>
        </w:rPr>
      </w:pPr>
      <w:r w:rsidRPr="007F165F">
        <w:rPr>
          <w:rFonts w:ascii="SimSun" w:eastAsia="SimSun" w:hAnsi="SimSun" w:hint="eastAsia"/>
          <w:sz w:val="21"/>
          <w:szCs w:val="21"/>
        </w:rPr>
        <w:t>任何成员、观察员、工作队或者国际局，均可向秘书处提交书面项目简介，启动对新提案、主题或活动的审议，包括请求修订已有的</w:t>
      </w:r>
      <w:r w:rsidR="0095128E" w:rsidRPr="00810788">
        <w:rPr>
          <w:rFonts w:ascii="SimSun" w:eastAsia="SimSun" w:hAnsi="SimSun" w:hint="eastAsia"/>
          <w:sz w:val="21"/>
          <w:szCs w:val="21"/>
        </w:rPr>
        <w:t>产权组织</w:t>
      </w:r>
      <w:r w:rsidRPr="007F165F">
        <w:rPr>
          <w:rFonts w:ascii="SimSun" w:eastAsia="SimSun" w:hAnsi="SimSun" w:hint="eastAsia"/>
          <w:sz w:val="21"/>
          <w:szCs w:val="21"/>
        </w:rPr>
        <w:t>标准或者拟定新标准。项目简介应当明确说明要解决的问题或者具体需求，阐明该问题或需求是如何认定的。项目简介还应提出任务的目标、备选的解决方案以及预期收益。</w:t>
      </w:r>
    </w:p>
    <w:p w:rsidR="007F165F" w:rsidRPr="007F165F" w:rsidRDefault="0008125F" w:rsidP="00005159">
      <w:pPr>
        <w:pStyle w:val="ListParagraph"/>
        <w:numPr>
          <w:ilvl w:val="0"/>
          <w:numId w:val="11"/>
        </w:numPr>
        <w:overflowPunct w:val="0"/>
        <w:spacing w:afterLines="50" w:after="120" w:line="340" w:lineRule="atLeast"/>
        <w:ind w:left="0" w:firstLineChars="0" w:firstLine="0"/>
        <w:jc w:val="both"/>
        <w:rPr>
          <w:rFonts w:ascii="SimSun" w:eastAsia="SimSun" w:hAnsi="SimSun"/>
          <w:sz w:val="21"/>
          <w:szCs w:val="21"/>
        </w:rPr>
      </w:pPr>
      <w:r w:rsidRPr="00810788">
        <w:rPr>
          <w:rFonts w:ascii="SimSun" w:eastAsia="SimSun" w:hAnsi="SimSun" w:hint="eastAsia"/>
          <w:sz w:val="21"/>
          <w:szCs w:val="21"/>
        </w:rPr>
        <w:t>秘书处应将</w:t>
      </w:r>
      <w:r w:rsidR="007F165F" w:rsidRPr="007F165F">
        <w:rPr>
          <w:rFonts w:ascii="SimSun" w:eastAsia="SimSun" w:hAnsi="SimSun" w:hint="eastAsia"/>
          <w:sz w:val="21"/>
          <w:szCs w:val="21"/>
        </w:rPr>
        <w:t>收到的请求和项目简介</w:t>
      </w:r>
      <w:r w:rsidR="004A5A0F">
        <w:rPr>
          <w:rFonts w:ascii="SimSun" w:eastAsia="SimSun" w:hAnsi="SimSun" w:hint="eastAsia"/>
          <w:sz w:val="21"/>
          <w:szCs w:val="21"/>
        </w:rPr>
        <w:t>加上</w:t>
      </w:r>
      <w:r w:rsidRPr="00810788">
        <w:rPr>
          <w:rFonts w:ascii="SimSun" w:eastAsia="SimSun" w:hAnsi="SimSun" w:hint="eastAsia"/>
          <w:sz w:val="21"/>
          <w:szCs w:val="21"/>
        </w:rPr>
        <w:t>一些</w:t>
      </w:r>
      <w:r w:rsidR="004A5A0F">
        <w:rPr>
          <w:rFonts w:ascii="SimSun" w:eastAsia="SimSun" w:hAnsi="SimSun" w:hint="eastAsia"/>
          <w:sz w:val="21"/>
          <w:szCs w:val="21"/>
        </w:rPr>
        <w:t>补充</w:t>
      </w:r>
      <w:r w:rsidRPr="00810788">
        <w:rPr>
          <w:rFonts w:ascii="SimSun" w:eastAsia="SimSun" w:hAnsi="SimSun" w:hint="eastAsia"/>
          <w:sz w:val="21"/>
          <w:szCs w:val="21"/>
        </w:rPr>
        <w:t>信息，如费用估算、资源要求、风险、成功因素和任务对现有</w:t>
      </w:r>
      <w:r w:rsidR="00005159">
        <w:rPr>
          <w:rFonts w:ascii="SimSun" w:eastAsia="SimSun" w:hAnsi="SimSun" w:hint="eastAsia"/>
          <w:sz w:val="21"/>
          <w:szCs w:val="21"/>
        </w:rPr>
        <w:t>标准委员会</w:t>
      </w:r>
      <w:r w:rsidRPr="00810788">
        <w:rPr>
          <w:rFonts w:ascii="SimSun" w:eastAsia="SimSun" w:hAnsi="SimSun" w:hint="eastAsia"/>
          <w:sz w:val="21"/>
          <w:szCs w:val="21"/>
        </w:rPr>
        <w:t>任务的影响，</w:t>
      </w:r>
      <w:r w:rsidR="007F165F" w:rsidRPr="007F165F">
        <w:rPr>
          <w:rFonts w:ascii="SimSun" w:eastAsia="SimSun" w:hAnsi="SimSun" w:hint="eastAsia"/>
          <w:sz w:val="21"/>
          <w:szCs w:val="21"/>
        </w:rPr>
        <w:t>提交给可以安排的</w:t>
      </w:r>
      <w:r w:rsidR="00005159">
        <w:rPr>
          <w:rFonts w:ascii="SimSun" w:eastAsia="SimSun" w:hAnsi="SimSun" w:hint="eastAsia"/>
          <w:sz w:val="21"/>
          <w:szCs w:val="21"/>
        </w:rPr>
        <w:t>标准委员会</w:t>
      </w:r>
      <w:r w:rsidR="007F165F" w:rsidRPr="007F165F">
        <w:rPr>
          <w:rFonts w:ascii="SimSun" w:eastAsia="SimSun" w:hAnsi="SimSun" w:hint="eastAsia"/>
          <w:sz w:val="21"/>
          <w:szCs w:val="21"/>
        </w:rPr>
        <w:t>最近一届会议审议。对于每项具体请求，</w:t>
      </w:r>
      <w:r w:rsidR="00005159">
        <w:rPr>
          <w:rFonts w:ascii="SimSun" w:eastAsia="SimSun" w:hAnsi="SimSun" w:hint="eastAsia"/>
          <w:sz w:val="21"/>
          <w:szCs w:val="21"/>
        </w:rPr>
        <w:t>标准委员会</w:t>
      </w:r>
      <w:r w:rsidR="004A5A0F">
        <w:rPr>
          <w:rFonts w:ascii="SimSun" w:eastAsia="SimSun" w:hAnsi="SimSun" w:hint="eastAsia"/>
          <w:sz w:val="21"/>
          <w:szCs w:val="21"/>
        </w:rPr>
        <w:t>应</w:t>
      </w:r>
      <w:r w:rsidR="007F165F" w:rsidRPr="007F165F">
        <w:rPr>
          <w:rFonts w:ascii="SimSun" w:eastAsia="SimSun" w:hAnsi="SimSun" w:hint="eastAsia"/>
          <w:sz w:val="21"/>
          <w:szCs w:val="21"/>
        </w:rPr>
        <w:t>确定是否属于</w:t>
      </w:r>
      <w:r w:rsidR="004A5A0F">
        <w:rPr>
          <w:rFonts w:ascii="SimSun" w:eastAsia="SimSun" w:hAnsi="SimSun" w:hint="eastAsia"/>
          <w:sz w:val="21"/>
          <w:szCs w:val="21"/>
        </w:rPr>
        <w:t>其</w:t>
      </w:r>
      <w:r w:rsidR="007F165F" w:rsidRPr="007F165F">
        <w:rPr>
          <w:rFonts w:ascii="SimSun" w:eastAsia="SimSun" w:hAnsi="SimSun" w:hint="eastAsia"/>
          <w:sz w:val="21"/>
          <w:szCs w:val="21"/>
        </w:rPr>
        <w:t>任务规定的范围以及如何处理该请求。</w:t>
      </w:r>
      <w:r w:rsidR="00005159">
        <w:rPr>
          <w:rFonts w:ascii="SimSun" w:eastAsia="SimSun" w:hAnsi="SimSun" w:hint="eastAsia"/>
          <w:sz w:val="21"/>
          <w:szCs w:val="21"/>
        </w:rPr>
        <w:t>标准委员会</w:t>
      </w:r>
      <w:r w:rsidR="007F165F" w:rsidRPr="007F165F">
        <w:rPr>
          <w:rFonts w:ascii="SimSun" w:eastAsia="SimSun" w:hAnsi="SimSun" w:hint="eastAsia"/>
          <w:sz w:val="21"/>
          <w:szCs w:val="21"/>
        </w:rPr>
        <w:t>还将决定适当的后续行动，包括是否有必要</w:t>
      </w:r>
      <w:r w:rsidR="00427A4E">
        <w:rPr>
          <w:rFonts w:ascii="SimSun" w:eastAsia="SimSun" w:hAnsi="SimSun" w:hint="eastAsia"/>
          <w:sz w:val="21"/>
          <w:szCs w:val="21"/>
        </w:rPr>
        <w:t>设立</w:t>
      </w:r>
      <w:r w:rsidR="007F165F" w:rsidRPr="007F165F">
        <w:rPr>
          <w:rFonts w:ascii="SimSun" w:eastAsia="SimSun" w:hAnsi="SimSun" w:hint="eastAsia"/>
          <w:sz w:val="21"/>
          <w:szCs w:val="21"/>
        </w:rPr>
        <w:t>新任务和组建处理该任务的工作队。</w:t>
      </w:r>
    </w:p>
    <w:p w:rsidR="007F165F" w:rsidRPr="007F165F" w:rsidRDefault="007F165F" w:rsidP="00005159">
      <w:pPr>
        <w:pStyle w:val="ListParagraph"/>
        <w:numPr>
          <w:ilvl w:val="0"/>
          <w:numId w:val="11"/>
        </w:numPr>
        <w:overflowPunct w:val="0"/>
        <w:spacing w:afterLines="50" w:after="120" w:line="340" w:lineRule="atLeast"/>
        <w:ind w:left="0" w:firstLineChars="0" w:firstLine="0"/>
        <w:jc w:val="both"/>
        <w:rPr>
          <w:rFonts w:ascii="SimSun" w:eastAsia="SimSun" w:hAnsi="SimSun"/>
          <w:sz w:val="21"/>
          <w:szCs w:val="21"/>
        </w:rPr>
      </w:pPr>
      <w:r w:rsidRPr="007F165F">
        <w:rPr>
          <w:rFonts w:ascii="SimSun" w:eastAsia="SimSun" w:hAnsi="SimSun" w:hint="eastAsia"/>
          <w:sz w:val="21"/>
          <w:szCs w:val="21"/>
        </w:rPr>
        <w:t>对于每项获得通过并作为任务纳入工作计划的请求，</w:t>
      </w:r>
      <w:r w:rsidR="00005159">
        <w:rPr>
          <w:rFonts w:ascii="SimSun" w:eastAsia="SimSun" w:hAnsi="SimSun" w:hint="eastAsia"/>
          <w:sz w:val="21"/>
          <w:szCs w:val="21"/>
        </w:rPr>
        <w:t>标准委员会</w:t>
      </w:r>
      <w:r w:rsidR="00427A4E">
        <w:rPr>
          <w:rFonts w:ascii="SimSun" w:eastAsia="SimSun" w:hAnsi="SimSun" w:hint="eastAsia"/>
          <w:sz w:val="21"/>
          <w:szCs w:val="21"/>
        </w:rPr>
        <w:t>应</w:t>
      </w:r>
      <w:r w:rsidRPr="007F165F">
        <w:rPr>
          <w:rFonts w:ascii="SimSun" w:eastAsia="SimSun" w:hAnsi="SimSun" w:hint="eastAsia"/>
          <w:sz w:val="21"/>
          <w:szCs w:val="21"/>
        </w:rPr>
        <w:t>确定相应的任务说明和拟分配给该任务的优先级，</w:t>
      </w:r>
      <w:r w:rsidR="00427A4E">
        <w:rPr>
          <w:rFonts w:ascii="SimSun" w:eastAsia="SimSun" w:hAnsi="SimSun" w:hint="eastAsia"/>
          <w:sz w:val="21"/>
          <w:szCs w:val="21"/>
        </w:rPr>
        <w:t>包括</w:t>
      </w:r>
      <w:r w:rsidRPr="007F165F">
        <w:rPr>
          <w:rFonts w:ascii="SimSun" w:eastAsia="SimSun" w:hAnsi="SimSun" w:hint="eastAsia"/>
          <w:sz w:val="21"/>
          <w:szCs w:val="21"/>
        </w:rPr>
        <w:t>尽可能写明建议采取的行动和时间框架。</w:t>
      </w:r>
    </w:p>
    <w:p w:rsidR="007F165F" w:rsidRPr="007F165F" w:rsidRDefault="00005159" w:rsidP="00005159">
      <w:pPr>
        <w:pStyle w:val="ListParagraph"/>
        <w:numPr>
          <w:ilvl w:val="0"/>
          <w:numId w:val="11"/>
        </w:numPr>
        <w:overflowPunct w:val="0"/>
        <w:spacing w:afterLines="50" w:after="120" w:line="340" w:lineRule="atLeast"/>
        <w:ind w:left="0" w:firstLineChars="0" w:firstLine="0"/>
        <w:jc w:val="both"/>
        <w:rPr>
          <w:rFonts w:ascii="SimSun" w:eastAsia="SimSun" w:hAnsi="SimSun"/>
          <w:sz w:val="21"/>
          <w:szCs w:val="21"/>
        </w:rPr>
      </w:pPr>
      <w:r>
        <w:rPr>
          <w:rFonts w:ascii="SimSun" w:eastAsia="SimSun" w:hAnsi="SimSun"/>
          <w:sz w:val="21"/>
          <w:szCs w:val="21"/>
        </w:rPr>
        <w:t>标准委员会</w:t>
      </w:r>
      <w:r w:rsidR="005567DC" w:rsidRPr="00810788">
        <w:rPr>
          <w:rFonts w:ascii="SimSun" w:eastAsia="SimSun" w:hAnsi="SimSun" w:hint="eastAsia"/>
          <w:sz w:val="21"/>
          <w:szCs w:val="21"/>
        </w:rPr>
        <w:t>应</w:t>
      </w:r>
      <w:r w:rsidR="00427A4E">
        <w:rPr>
          <w:rFonts w:ascii="SimSun" w:eastAsia="SimSun" w:hAnsi="SimSun" w:hint="eastAsia"/>
          <w:sz w:val="21"/>
          <w:szCs w:val="21"/>
        </w:rPr>
        <w:t>为</w:t>
      </w:r>
      <w:r w:rsidR="005567DC" w:rsidRPr="00810788">
        <w:rPr>
          <w:rFonts w:ascii="SimSun" w:eastAsia="SimSun" w:hAnsi="SimSun" w:hint="eastAsia"/>
          <w:sz w:val="21"/>
          <w:szCs w:val="21"/>
        </w:rPr>
        <w:t>工作队</w:t>
      </w:r>
      <w:r w:rsidR="00427A4E">
        <w:rPr>
          <w:rFonts w:ascii="SimSun" w:eastAsia="SimSun" w:hAnsi="SimSun" w:hint="eastAsia"/>
          <w:sz w:val="21"/>
          <w:szCs w:val="21"/>
        </w:rPr>
        <w:t>指定</w:t>
      </w:r>
      <w:r w:rsidR="00427A4E" w:rsidRPr="00810788">
        <w:rPr>
          <w:rFonts w:ascii="SimSun" w:eastAsia="SimSun" w:hAnsi="SimSun" w:hint="eastAsia"/>
          <w:sz w:val="21"/>
          <w:szCs w:val="21"/>
        </w:rPr>
        <w:t>一名</w:t>
      </w:r>
      <w:r w:rsidR="005567DC" w:rsidRPr="00810788">
        <w:rPr>
          <w:rFonts w:ascii="SimSun" w:eastAsia="SimSun" w:hAnsi="SimSun" w:hint="eastAsia"/>
          <w:sz w:val="21"/>
          <w:szCs w:val="21"/>
        </w:rPr>
        <w:t>牵头人或若干名共同牵头人。</w:t>
      </w:r>
      <w:r w:rsidR="007F165F" w:rsidRPr="007F165F">
        <w:rPr>
          <w:rFonts w:ascii="SimSun" w:eastAsia="SimSun" w:hAnsi="SimSun" w:hint="eastAsia"/>
          <w:sz w:val="21"/>
          <w:szCs w:val="21"/>
        </w:rPr>
        <w:t>任务不应分配给某一具体工作队的，</w:t>
      </w:r>
      <w:r>
        <w:rPr>
          <w:rFonts w:ascii="SimSun" w:eastAsia="SimSun" w:hAnsi="SimSun" w:hint="eastAsia"/>
          <w:sz w:val="21"/>
          <w:szCs w:val="21"/>
        </w:rPr>
        <w:t>标准委员会</w:t>
      </w:r>
      <w:r w:rsidR="00427A4E">
        <w:rPr>
          <w:rFonts w:ascii="SimSun" w:eastAsia="SimSun" w:hAnsi="SimSun" w:hint="eastAsia"/>
          <w:sz w:val="21"/>
          <w:szCs w:val="21"/>
        </w:rPr>
        <w:t>应</w:t>
      </w:r>
      <w:r w:rsidR="00DD4839">
        <w:rPr>
          <w:rFonts w:ascii="SimSun" w:eastAsia="SimSun" w:hAnsi="SimSun" w:hint="eastAsia"/>
          <w:sz w:val="21"/>
          <w:szCs w:val="21"/>
        </w:rPr>
        <w:t>为该任务指派</w:t>
      </w:r>
      <w:r w:rsidR="007F165F" w:rsidRPr="007F165F">
        <w:rPr>
          <w:rFonts w:ascii="SimSun" w:eastAsia="SimSun" w:hAnsi="SimSun" w:hint="eastAsia"/>
          <w:sz w:val="21"/>
          <w:szCs w:val="21"/>
        </w:rPr>
        <w:t>一名牵头人。</w:t>
      </w:r>
      <w:r w:rsidR="005567DC" w:rsidRPr="00810788">
        <w:rPr>
          <w:rFonts w:ascii="SimSun" w:eastAsia="SimSun" w:hAnsi="SimSun" w:hint="eastAsia"/>
          <w:sz w:val="21"/>
          <w:szCs w:val="21"/>
        </w:rPr>
        <w:t>如果现任工作队牵头人通知秘书处辞去职务，秘书处应就该事项向可以安排的</w:t>
      </w:r>
      <w:r>
        <w:rPr>
          <w:rFonts w:ascii="SimSun" w:eastAsia="SimSun" w:hAnsi="SimSun" w:hint="eastAsia"/>
          <w:sz w:val="21"/>
          <w:szCs w:val="21"/>
        </w:rPr>
        <w:t>标准委员会</w:t>
      </w:r>
      <w:r w:rsidR="005567DC" w:rsidRPr="00810788">
        <w:rPr>
          <w:rFonts w:ascii="SimSun" w:eastAsia="SimSun" w:hAnsi="SimSun" w:hint="eastAsia"/>
          <w:sz w:val="21"/>
          <w:szCs w:val="21"/>
        </w:rPr>
        <w:t>最近一届会议报告。</w:t>
      </w:r>
    </w:p>
    <w:p w:rsidR="007F165F" w:rsidRPr="007F165F" w:rsidRDefault="007F165F" w:rsidP="00005159">
      <w:pPr>
        <w:keepNext/>
        <w:widowControl w:val="0"/>
        <w:adjustRightInd w:val="0"/>
        <w:spacing w:beforeLines="100" w:before="240" w:afterLines="50" w:after="120" w:line="340" w:lineRule="atLeast"/>
        <w:jc w:val="both"/>
        <w:textAlignment w:val="baseline"/>
        <w:outlineLvl w:val="1"/>
        <w:rPr>
          <w:rFonts w:ascii="SimHei" w:eastAsia="SimHei" w:hAnsi="SimHei" w:cs="Times New Roman"/>
          <w:sz w:val="21"/>
          <w:szCs w:val="21"/>
        </w:rPr>
      </w:pPr>
      <w:r w:rsidRPr="007F165F">
        <w:rPr>
          <w:rFonts w:ascii="SimHei" w:eastAsia="SimHei" w:hAnsi="SimHei" w:cs="Times New Roman" w:hint="eastAsia"/>
          <w:sz w:val="21"/>
          <w:szCs w:val="21"/>
        </w:rPr>
        <w:t>工作方法</w:t>
      </w:r>
    </w:p>
    <w:p w:rsidR="007F165F" w:rsidRPr="007F165F" w:rsidRDefault="00005159" w:rsidP="00005159">
      <w:pPr>
        <w:pStyle w:val="ListParagraph"/>
        <w:numPr>
          <w:ilvl w:val="0"/>
          <w:numId w:val="11"/>
        </w:numPr>
        <w:overflowPunct w:val="0"/>
        <w:spacing w:afterLines="50" w:after="120" w:line="340" w:lineRule="atLeast"/>
        <w:ind w:left="0" w:firstLineChars="0" w:firstLine="0"/>
        <w:jc w:val="both"/>
        <w:rPr>
          <w:rFonts w:ascii="SimSun" w:eastAsia="SimSun" w:hAnsi="SimSun"/>
          <w:sz w:val="21"/>
          <w:szCs w:val="21"/>
        </w:rPr>
      </w:pPr>
      <w:r>
        <w:rPr>
          <w:rFonts w:ascii="SimSun" w:eastAsia="SimSun" w:hAnsi="SimSun" w:hint="eastAsia"/>
          <w:sz w:val="21"/>
          <w:szCs w:val="21"/>
        </w:rPr>
        <w:t>标准委员会</w:t>
      </w:r>
      <w:r w:rsidR="007F165F" w:rsidRPr="007F165F">
        <w:rPr>
          <w:rFonts w:ascii="SimSun" w:eastAsia="SimSun" w:hAnsi="SimSun" w:hint="eastAsia"/>
          <w:sz w:val="21"/>
          <w:szCs w:val="21"/>
        </w:rPr>
        <w:t>、尤其是其各工作队的工作方法</w:t>
      </w:r>
      <w:r w:rsidR="00427A4E">
        <w:rPr>
          <w:rFonts w:ascii="SimSun" w:eastAsia="SimSun" w:hAnsi="SimSun" w:hint="eastAsia"/>
          <w:sz w:val="21"/>
          <w:szCs w:val="21"/>
        </w:rPr>
        <w:t>应广泛</w:t>
      </w:r>
      <w:r w:rsidR="007F165F" w:rsidRPr="007F165F">
        <w:rPr>
          <w:rFonts w:ascii="SimSun" w:eastAsia="SimSun" w:hAnsi="SimSun" w:hint="eastAsia"/>
          <w:sz w:val="21"/>
          <w:szCs w:val="21"/>
        </w:rPr>
        <w:t>使用秘书处建立的电子手段。这确保有</w:t>
      </w:r>
      <w:r w:rsidR="00427A4E">
        <w:rPr>
          <w:rFonts w:ascii="SimSun" w:eastAsia="SimSun" w:hAnsi="SimSun" w:hint="eastAsia"/>
          <w:sz w:val="21"/>
          <w:szCs w:val="21"/>
        </w:rPr>
        <w:t>必要的</w:t>
      </w:r>
      <w:r w:rsidR="007F165F" w:rsidRPr="007F165F">
        <w:rPr>
          <w:rFonts w:ascii="SimSun" w:eastAsia="SimSun" w:hAnsi="SimSun" w:hint="eastAsia"/>
          <w:sz w:val="21"/>
          <w:szCs w:val="21"/>
        </w:rPr>
        <w:t>灵活性，允许世界各地最大数量的有关成员和观察员在短时间内参与讨论和审议问题。</w:t>
      </w:r>
    </w:p>
    <w:p w:rsidR="007F165F" w:rsidRPr="007F165F" w:rsidRDefault="007F165F" w:rsidP="00005159">
      <w:pPr>
        <w:pStyle w:val="ListParagraph"/>
        <w:numPr>
          <w:ilvl w:val="0"/>
          <w:numId w:val="11"/>
        </w:numPr>
        <w:overflowPunct w:val="0"/>
        <w:spacing w:afterLines="50" w:after="120" w:line="340" w:lineRule="atLeast"/>
        <w:ind w:left="0" w:firstLineChars="0" w:firstLine="0"/>
        <w:jc w:val="both"/>
        <w:rPr>
          <w:rFonts w:ascii="SimSun" w:eastAsia="SimSun" w:hAnsi="SimSun"/>
          <w:sz w:val="21"/>
          <w:szCs w:val="21"/>
        </w:rPr>
      </w:pPr>
      <w:r w:rsidRPr="007F165F">
        <w:rPr>
          <w:rFonts w:ascii="SimSun" w:eastAsia="SimSun" w:hAnsi="SimSun" w:hint="eastAsia"/>
          <w:sz w:val="21"/>
          <w:szCs w:val="21"/>
        </w:rPr>
        <w:t>批准建立新</w:t>
      </w:r>
      <w:r w:rsidR="0095128E" w:rsidRPr="00810788">
        <w:rPr>
          <w:rFonts w:ascii="SimSun" w:eastAsia="SimSun" w:hAnsi="SimSun" w:hint="eastAsia"/>
          <w:sz w:val="21"/>
          <w:szCs w:val="21"/>
        </w:rPr>
        <w:t>产权组织</w:t>
      </w:r>
      <w:r w:rsidRPr="007F165F">
        <w:rPr>
          <w:rFonts w:ascii="SimSun" w:eastAsia="SimSun" w:hAnsi="SimSun" w:hint="eastAsia"/>
          <w:sz w:val="21"/>
          <w:szCs w:val="21"/>
        </w:rPr>
        <w:t>标准或者修订已有</w:t>
      </w:r>
      <w:r w:rsidR="0095128E" w:rsidRPr="00810788">
        <w:rPr>
          <w:rFonts w:ascii="SimSun" w:eastAsia="SimSun" w:hAnsi="SimSun" w:hint="eastAsia"/>
          <w:sz w:val="21"/>
          <w:szCs w:val="21"/>
        </w:rPr>
        <w:t>产权组织</w:t>
      </w:r>
      <w:r w:rsidRPr="007F165F">
        <w:rPr>
          <w:rFonts w:ascii="SimSun" w:eastAsia="SimSun" w:hAnsi="SimSun" w:hint="eastAsia"/>
          <w:sz w:val="21"/>
          <w:szCs w:val="21"/>
        </w:rPr>
        <w:t>标准的权力属于</w:t>
      </w:r>
      <w:r w:rsidR="00005159">
        <w:rPr>
          <w:rFonts w:ascii="SimSun" w:eastAsia="SimSun" w:hAnsi="SimSun" w:hint="eastAsia"/>
          <w:sz w:val="21"/>
          <w:szCs w:val="21"/>
        </w:rPr>
        <w:t>标准委员会</w:t>
      </w:r>
      <w:r w:rsidRPr="007F165F">
        <w:rPr>
          <w:rFonts w:ascii="SimSun" w:eastAsia="SimSun" w:hAnsi="SimSun" w:hint="eastAsia"/>
          <w:sz w:val="21"/>
          <w:szCs w:val="21"/>
        </w:rPr>
        <w:t>。但是，</w:t>
      </w:r>
      <w:r w:rsidR="00005159">
        <w:rPr>
          <w:rFonts w:ascii="SimSun" w:eastAsia="SimSun" w:hAnsi="SimSun" w:hint="eastAsia"/>
          <w:sz w:val="21"/>
          <w:szCs w:val="21"/>
        </w:rPr>
        <w:t>标准委员会</w:t>
      </w:r>
      <w:r w:rsidRPr="007F165F">
        <w:rPr>
          <w:rFonts w:ascii="SimSun" w:eastAsia="SimSun" w:hAnsi="SimSun" w:hint="eastAsia"/>
          <w:sz w:val="21"/>
          <w:szCs w:val="21"/>
        </w:rPr>
        <w:t>可以建立</w:t>
      </w:r>
      <w:r w:rsidR="00296816">
        <w:rPr>
          <w:rFonts w:ascii="SimSun" w:eastAsia="SimSun" w:hAnsi="SimSun" w:hint="eastAsia"/>
          <w:sz w:val="21"/>
          <w:szCs w:val="21"/>
        </w:rPr>
        <w:t>以</w:t>
      </w:r>
      <w:r w:rsidRPr="007F165F">
        <w:rPr>
          <w:rFonts w:ascii="SimSun" w:eastAsia="SimSun" w:hAnsi="SimSun" w:hint="eastAsia"/>
          <w:sz w:val="21"/>
          <w:szCs w:val="21"/>
        </w:rPr>
        <w:t>电子手段达成一致意见的机制，必要时可以委托给各工作队。</w:t>
      </w:r>
    </w:p>
    <w:p w:rsidR="007F165F" w:rsidRPr="007F165F" w:rsidRDefault="00005159" w:rsidP="00005159">
      <w:pPr>
        <w:pStyle w:val="ListParagraph"/>
        <w:numPr>
          <w:ilvl w:val="0"/>
          <w:numId w:val="11"/>
        </w:numPr>
        <w:overflowPunct w:val="0"/>
        <w:spacing w:afterLines="50" w:after="120" w:line="340" w:lineRule="atLeast"/>
        <w:ind w:left="0" w:firstLineChars="0" w:firstLine="0"/>
        <w:jc w:val="both"/>
        <w:rPr>
          <w:rFonts w:ascii="SimSun" w:eastAsia="SimSun" w:hAnsi="SimSun"/>
          <w:sz w:val="21"/>
          <w:szCs w:val="21"/>
        </w:rPr>
      </w:pPr>
      <w:r>
        <w:rPr>
          <w:rFonts w:ascii="SimSun" w:eastAsia="SimSun" w:hAnsi="SimSun" w:hint="eastAsia"/>
          <w:sz w:val="21"/>
          <w:szCs w:val="21"/>
        </w:rPr>
        <w:t>标准委员会</w:t>
      </w:r>
      <w:r w:rsidR="007F165F" w:rsidRPr="007F165F">
        <w:rPr>
          <w:rFonts w:ascii="SimSun" w:eastAsia="SimSun" w:hAnsi="SimSun" w:hint="eastAsia"/>
          <w:sz w:val="21"/>
          <w:szCs w:val="21"/>
        </w:rPr>
        <w:t>每届会议结束时</w:t>
      </w:r>
      <w:r w:rsidR="00427A4E">
        <w:rPr>
          <w:rFonts w:ascii="SimSun" w:eastAsia="SimSun" w:hAnsi="SimSun" w:hint="eastAsia"/>
          <w:sz w:val="21"/>
          <w:szCs w:val="21"/>
        </w:rPr>
        <w:t>应</w:t>
      </w:r>
      <w:r w:rsidR="008D1AFC">
        <w:rPr>
          <w:rFonts w:ascii="SimSun" w:eastAsia="SimSun" w:hAnsi="SimSun" w:hint="eastAsia"/>
          <w:sz w:val="21"/>
          <w:szCs w:val="21"/>
        </w:rPr>
        <w:t>向</w:t>
      </w:r>
      <w:r w:rsidR="008D1AFC" w:rsidRPr="00810788">
        <w:rPr>
          <w:rFonts w:ascii="SimSun" w:eastAsia="SimSun" w:hAnsi="SimSun" w:hint="eastAsia"/>
          <w:sz w:val="21"/>
          <w:szCs w:val="21"/>
        </w:rPr>
        <w:t>与会者</w:t>
      </w:r>
      <w:r w:rsidR="008D1AFC">
        <w:rPr>
          <w:rFonts w:ascii="SimSun" w:eastAsia="SimSun" w:hAnsi="SimSun" w:hint="eastAsia"/>
          <w:sz w:val="21"/>
          <w:szCs w:val="21"/>
        </w:rPr>
        <w:t>分发</w:t>
      </w:r>
      <w:r w:rsidR="00E13BBC" w:rsidRPr="007F165F">
        <w:rPr>
          <w:rFonts w:ascii="SimSun" w:eastAsia="SimSun" w:hAnsi="SimSun" w:hint="eastAsia"/>
          <w:sz w:val="21"/>
          <w:szCs w:val="21"/>
        </w:rPr>
        <w:t>主席总结</w:t>
      </w:r>
      <w:r w:rsidR="007F165F" w:rsidRPr="007F165F">
        <w:rPr>
          <w:rFonts w:ascii="SimSun" w:eastAsia="SimSun" w:hAnsi="SimSun" w:hint="eastAsia"/>
          <w:sz w:val="21"/>
          <w:szCs w:val="21"/>
        </w:rPr>
        <w:t>。总结仅述及</w:t>
      </w:r>
      <w:r>
        <w:rPr>
          <w:rFonts w:ascii="SimSun" w:eastAsia="SimSun" w:hAnsi="SimSun" w:hint="eastAsia"/>
          <w:sz w:val="21"/>
          <w:szCs w:val="21"/>
        </w:rPr>
        <w:t>标准委员会</w:t>
      </w:r>
      <w:r w:rsidR="007F165F" w:rsidRPr="007F165F">
        <w:rPr>
          <w:rFonts w:ascii="SimSun" w:eastAsia="SimSun" w:hAnsi="SimSun" w:hint="eastAsia"/>
          <w:sz w:val="21"/>
          <w:szCs w:val="21"/>
        </w:rPr>
        <w:t>作出的决定和各项任务的状态。</w:t>
      </w:r>
      <w:r>
        <w:rPr>
          <w:rFonts w:ascii="SimSun" w:eastAsia="SimSun" w:hAnsi="SimSun" w:hint="eastAsia"/>
          <w:sz w:val="21"/>
          <w:szCs w:val="21"/>
        </w:rPr>
        <w:t>标准委员会</w:t>
      </w:r>
      <w:r w:rsidR="007F165F" w:rsidRPr="007F165F">
        <w:rPr>
          <w:rFonts w:ascii="SimSun" w:eastAsia="SimSun" w:hAnsi="SimSun" w:hint="eastAsia"/>
          <w:sz w:val="21"/>
          <w:szCs w:val="21"/>
        </w:rPr>
        <w:t>届会的详细报告</w:t>
      </w:r>
      <w:r w:rsidR="00427A4E">
        <w:rPr>
          <w:rFonts w:ascii="SimSun" w:eastAsia="SimSun" w:hAnsi="SimSun" w:hint="eastAsia"/>
          <w:sz w:val="21"/>
          <w:szCs w:val="21"/>
        </w:rPr>
        <w:t>应</w:t>
      </w:r>
      <w:r w:rsidR="007F165F" w:rsidRPr="007F165F">
        <w:rPr>
          <w:rFonts w:ascii="SimSun" w:eastAsia="SimSun" w:hAnsi="SimSun" w:hint="eastAsia"/>
          <w:sz w:val="21"/>
          <w:szCs w:val="21"/>
        </w:rPr>
        <w:t>在会议闭幕后在</w:t>
      </w:r>
      <w:r w:rsidR="0095128E" w:rsidRPr="00810788">
        <w:rPr>
          <w:rFonts w:ascii="SimSun" w:eastAsia="SimSun" w:hAnsi="SimSun" w:hint="eastAsia"/>
          <w:sz w:val="21"/>
          <w:szCs w:val="21"/>
        </w:rPr>
        <w:t>产权组织</w:t>
      </w:r>
      <w:r w:rsidR="007F165F" w:rsidRPr="007F165F">
        <w:rPr>
          <w:rFonts w:ascii="SimSun" w:eastAsia="SimSun" w:hAnsi="SimSun" w:hint="eastAsia"/>
          <w:sz w:val="21"/>
          <w:szCs w:val="21"/>
        </w:rPr>
        <w:t>网站上发布，供提出评论意见。详细报告的通过可以</w:t>
      </w:r>
      <w:r w:rsidR="00427A4E">
        <w:rPr>
          <w:rFonts w:ascii="SimSun" w:eastAsia="SimSun" w:hAnsi="SimSun" w:hint="eastAsia"/>
          <w:sz w:val="21"/>
          <w:szCs w:val="21"/>
        </w:rPr>
        <w:t>通过</w:t>
      </w:r>
      <w:r w:rsidR="007F165F" w:rsidRPr="007F165F">
        <w:rPr>
          <w:rFonts w:ascii="SimSun" w:eastAsia="SimSun" w:hAnsi="SimSun" w:hint="eastAsia"/>
          <w:sz w:val="21"/>
          <w:szCs w:val="21"/>
        </w:rPr>
        <w:t>电子手段</w:t>
      </w:r>
      <w:r w:rsidR="00427A4E">
        <w:rPr>
          <w:rFonts w:ascii="SimSun" w:eastAsia="SimSun" w:hAnsi="SimSun" w:hint="eastAsia"/>
          <w:sz w:val="21"/>
          <w:szCs w:val="21"/>
        </w:rPr>
        <w:t>进行</w:t>
      </w:r>
      <w:r w:rsidR="007F165F" w:rsidRPr="007F165F">
        <w:rPr>
          <w:rFonts w:ascii="SimSun" w:eastAsia="SimSun" w:hAnsi="SimSun" w:hint="eastAsia"/>
          <w:sz w:val="21"/>
          <w:szCs w:val="21"/>
        </w:rPr>
        <w:t>。通过电子手段无法就详细报告达成一致意见时，有关报告的通过</w:t>
      </w:r>
      <w:r w:rsidR="00427A4E">
        <w:rPr>
          <w:rFonts w:ascii="SimSun" w:eastAsia="SimSun" w:hAnsi="SimSun" w:hint="eastAsia"/>
          <w:sz w:val="21"/>
          <w:szCs w:val="21"/>
        </w:rPr>
        <w:t>应列入</w:t>
      </w:r>
      <w:r>
        <w:rPr>
          <w:rFonts w:ascii="SimSun" w:eastAsia="SimSun" w:hAnsi="SimSun" w:hint="eastAsia"/>
          <w:sz w:val="21"/>
          <w:szCs w:val="21"/>
        </w:rPr>
        <w:t>标准委员会</w:t>
      </w:r>
      <w:r w:rsidR="007F165F" w:rsidRPr="007F165F">
        <w:rPr>
          <w:rFonts w:ascii="SimSun" w:eastAsia="SimSun" w:hAnsi="SimSun" w:hint="eastAsia"/>
          <w:sz w:val="21"/>
          <w:szCs w:val="21"/>
        </w:rPr>
        <w:t>下届会议的议程。</w:t>
      </w:r>
    </w:p>
    <w:p w:rsidR="007F165F" w:rsidRPr="007F165F" w:rsidRDefault="00005159" w:rsidP="00005159">
      <w:pPr>
        <w:pStyle w:val="ListParagraph"/>
        <w:numPr>
          <w:ilvl w:val="0"/>
          <w:numId w:val="11"/>
        </w:numPr>
        <w:overflowPunct w:val="0"/>
        <w:spacing w:afterLines="50" w:after="120" w:line="340" w:lineRule="atLeast"/>
        <w:ind w:left="0" w:firstLineChars="0" w:firstLine="0"/>
        <w:jc w:val="both"/>
        <w:rPr>
          <w:rFonts w:ascii="SimSun" w:eastAsia="SimSun" w:hAnsi="SimSun"/>
          <w:sz w:val="21"/>
          <w:szCs w:val="21"/>
        </w:rPr>
      </w:pPr>
      <w:r>
        <w:rPr>
          <w:rFonts w:ascii="SimSun" w:eastAsia="SimSun" w:hAnsi="SimSun" w:hint="eastAsia"/>
          <w:sz w:val="21"/>
          <w:szCs w:val="21"/>
        </w:rPr>
        <w:t>标准委员会</w:t>
      </w:r>
      <w:r w:rsidR="007F165F" w:rsidRPr="007F165F">
        <w:rPr>
          <w:rFonts w:ascii="SimSun" w:eastAsia="SimSun" w:hAnsi="SimSun" w:hint="eastAsia"/>
          <w:sz w:val="21"/>
          <w:szCs w:val="21"/>
        </w:rPr>
        <w:t>届会的详细报告将仅反映</w:t>
      </w:r>
      <w:r>
        <w:rPr>
          <w:rFonts w:ascii="SimSun" w:eastAsia="SimSun" w:hAnsi="SimSun" w:hint="eastAsia"/>
          <w:sz w:val="21"/>
          <w:szCs w:val="21"/>
        </w:rPr>
        <w:t>标准委员会</w:t>
      </w:r>
      <w:r w:rsidR="007F165F" w:rsidRPr="007F165F">
        <w:rPr>
          <w:rFonts w:ascii="SimSun" w:eastAsia="SimSun" w:hAnsi="SimSun" w:hint="eastAsia"/>
          <w:sz w:val="21"/>
          <w:szCs w:val="21"/>
        </w:rPr>
        <w:t>的各项结论</w:t>
      </w:r>
      <w:r w:rsidR="00E13BBC" w:rsidRPr="00810788">
        <w:rPr>
          <w:rFonts w:ascii="SimSun" w:eastAsia="SimSun" w:hAnsi="SimSun" w:hint="eastAsia"/>
          <w:sz w:val="21"/>
          <w:szCs w:val="21"/>
        </w:rPr>
        <w:t>（</w:t>
      </w:r>
      <w:r w:rsidR="007F165F" w:rsidRPr="007F165F">
        <w:rPr>
          <w:rFonts w:ascii="SimSun" w:eastAsia="SimSun" w:hAnsi="SimSun" w:hint="eastAsia"/>
          <w:sz w:val="21"/>
          <w:szCs w:val="21"/>
        </w:rPr>
        <w:t>决定、建议、意见等</w:t>
      </w:r>
      <w:r w:rsidR="00E13BBC" w:rsidRPr="00810788">
        <w:rPr>
          <w:rFonts w:ascii="SimSun" w:eastAsia="SimSun" w:hAnsi="SimSun" w:hint="eastAsia"/>
          <w:sz w:val="21"/>
          <w:szCs w:val="21"/>
        </w:rPr>
        <w:t>）</w:t>
      </w:r>
      <w:r w:rsidR="007F165F" w:rsidRPr="007F165F">
        <w:rPr>
          <w:rFonts w:ascii="SimSun" w:eastAsia="SimSun" w:hAnsi="SimSun" w:hint="eastAsia"/>
          <w:sz w:val="21"/>
          <w:szCs w:val="21"/>
        </w:rPr>
        <w:t>，</w:t>
      </w:r>
      <w:r w:rsidR="00C917CC">
        <w:rPr>
          <w:rFonts w:ascii="SimSun" w:eastAsia="SimSun" w:hAnsi="SimSun" w:hint="eastAsia"/>
          <w:sz w:val="21"/>
          <w:szCs w:val="21"/>
        </w:rPr>
        <w:t>尤其</w:t>
      </w:r>
      <w:r w:rsidR="007F165F" w:rsidRPr="007F165F">
        <w:rPr>
          <w:rFonts w:ascii="SimSun" w:eastAsia="SimSun" w:hAnsi="SimSun" w:hint="eastAsia"/>
          <w:sz w:val="21"/>
          <w:szCs w:val="21"/>
        </w:rPr>
        <w:t>不反映</w:t>
      </w:r>
      <w:r w:rsidR="00C917CC">
        <w:rPr>
          <w:rFonts w:ascii="SimSun" w:eastAsia="SimSun" w:hAnsi="SimSun" w:hint="eastAsia"/>
          <w:sz w:val="21"/>
          <w:szCs w:val="21"/>
        </w:rPr>
        <w:t>归于</w:t>
      </w:r>
      <w:r w:rsidR="007F165F" w:rsidRPr="007F165F">
        <w:rPr>
          <w:rFonts w:ascii="SimSun" w:eastAsia="SimSun" w:hAnsi="SimSun" w:hint="eastAsia"/>
          <w:sz w:val="21"/>
          <w:szCs w:val="21"/>
        </w:rPr>
        <w:t>任何与会者的发言，但在</w:t>
      </w:r>
      <w:r>
        <w:rPr>
          <w:rFonts w:ascii="SimSun" w:eastAsia="SimSun" w:hAnsi="SimSun" w:hint="eastAsia"/>
          <w:sz w:val="21"/>
          <w:szCs w:val="21"/>
        </w:rPr>
        <w:t>标准委员会</w:t>
      </w:r>
      <w:r w:rsidR="007F165F" w:rsidRPr="007F165F">
        <w:rPr>
          <w:rFonts w:ascii="SimSun" w:eastAsia="SimSun" w:hAnsi="SimSun" w:hint="eastAsia"/>
          <w:sz w:val="21"/>
          <w:szCs w:val="21"/>
        </w:rPr>
        <w:t>任何具体结论</w:t>
      </w:r>
      <w:r w:rsidR="00C917CC">
        <w:rPr>
          <w:rFonts w:ascii="SimSun" w:eastAsia="SimSun" w:hAnsi="SimSun" w:hint="eastAsia"/>
          <w:sz w:val="21"/>
          <w:szCs w:val="21"/>
        </w:rPr>
        <w:t>作出</w:t>
      </w:r>
      <w:r w:rsidR="007F165F" w:rsidRPr="007F165F">
        <w:rPr>
          <w:rFonts w:ascii="SimSun" w:eastAsia="SimSun" w:hAnsi="SimSun" w:hint="eastAsia"/>
          <w:sz w:val="21"/>
          <w:szCs w:val="21"/>
        </w:rPr>
        <w:t>后对结论</w:t>
      </w:r>
      <w:r w:rsidR="00C917CC">
        <w:rPr>
          <w:rFonts w:ascii="SimSun" w:eastAsia="SimSun" w:hAnsi="SimSun" w:hint="eastAsia"/>
          <w:sz w:val="21"/>
          <w:szCs w:val="21"/>
        </w:rPr>
        <w:t>表示</w:t>
      </w:r>
      <w:r w:rsidR="007F165F" w:rsidRPr="007F165F">
        <w:rPr>
          <w:rFonts w:ascii="SimSun" w:eastAsia="SimSun" w:hAnsi="SimSun" w:hint="eastAsia"/>
          <w:sz w:val="21"/>
          <w:szCs w:val="21"/>
        </w:rPr>
        <w:t>或再次</w:t>
      </w:r>
      <w:r w:rsidR="00C917CC">
        <w:rPr>
          <w:rFonts w:ascii="SimSun" w:eastAsia="SimSun" w:hAnsi="SimSun" w:hint="eastAsia"/>
          <w:sz w:val="21"/>
          <w:szCs w:val="21"/>
        </w:rPr>
        <w:t>表示</w:t>
      </w:r>
      <w:r w:rsidR="007F165F" w:rsidRPr="007F165F">
        <w:rPr>
          <w:rFonts w:ascii="SimSun" w:eastAsia="SimSun" w:hAnsi="SimSun" w:hint="eastAsia"/>
          <w:sz w:val="21"/>
          <w:szCs w:val="21"/>
        </w:rPr>
        <w:t>的保留意见除外。</w:t>
      </w:r>
    </w:p>
    <w:p w:rsidR="007F165F" w:rsidRPr="007F165F" w:rsidRDefault="007F165F" w:rsidP="00005159">
      <w:pPr>
        <w:keepNext/>
        <w:widowControl w:val="0"/>
        <w:adjustRightInd w:val="0"/>
        <w:spacing w:beforeLines="100" w:before="240" w:afterLines="50" w:after="120" w:line="340" w:lineRule="atLeast"/>
        <w:jc w:val="both"/>
        <w:textAlignment w:val="baseline"/>
        <w:outlineLvl w:val="1"/>
        <w:rPr>
          <w:rFonts w:ascii="SimHei" w:eastAsia="SimHei" w:hAnsi="SimHei" w:cs="Times New Roman"/>
          <w:sz w:val="21"/>
          <w:szCs w:val="21"/>
        </w:rPr>
      </w:pPr>
      <w:r w:rsidRPr="007F165F">
        <w:rPr>
          <w:rFonts w:ascii="SimHei" w:eastAsia="SimHei" w:hAnsi="SimHei" w:cs="Times New Roman" w:hint="eastAsia"/>
          <w:sz w:val="21"/>
          <w:szCs w:val="21"/>
        </w:rPr>
        <w:t>工作队</w:t>
      </w:r>
    </w:p>
    <w:p w:rsidR="007F165F" w:rsidRPr="007F165F" w:rsidRDefault="007F165F" w:rsidP="00005159">
      <w:pPr>
        <w:pStyle w:val="ListParagraph"/>
        <w:numPr>
          <w:ilvl w:val="0"/>
          <w:numId w:val="11"/>
        </w:numPr>
        <w:overflowPunct w:val="0"/>
        <w:spacing w:afterLines="50" w:after="120" w:line="340" w:lineRule="atLeast"/>
        <w:ind w:left="0" w:firstLineChars="0" w:firstLine="0"/>
        <w:jc w:val="both"/>
        <w:rPr>
          <w:rFonts w:ascii="SimSun" w:eastAsia="SimSun" w:hAnsi="SimSun"/>
          <w:sz w:val="21"/>
          <w:szCs w:val="21"/>
        </w:rPr>
      </w:pPr>
      <w:r w:rsidRPr="007F165F">
        <w:rPr>
          <w:rFonts w:ascii="SimSun" w:eastAsia="SimSun" w:hAnsi="SimSun" w:hint="eastAsia"/>
          <w:sz w:val="21"/>
          <w:szCs w:val="21"/>
        </w:rPr>
        <w:t>为对具体问题进行审议，</w:t>
      </w:r>
      <w:r w:rsidR="00C917CC">
        <w:rPr>
          <w:rFonts w:ascii="SimSun" w:eastAsia="SimSun" w:hAnsi="SimSun" w:hint="eastAsia"/>
          <w:sz w:val="21"/>
          <w:szCs w:val="21"/>
        </w:rPr>
        <w:t>应</w:t>
      </w:r>
      <w:r w:rsidRPr="007F165F">
        <w:rPr>
          <w:rFonts w:ascii="SimSun" w:eastAsia="SimSun" w:hAnsi="SimSun" w:hint="eastAsia"/>
          <w:sz w:val="21"/>
          <w:szCs w:val="21"/>
        </w:rPr>
        <w:t>基于下列原则组建工作队：</w:t>
      </w:r>
    </w:p>
    <w:p w:rsidR="007F165F" w:rsidRPr="007F165F" w:rsidRDefault="007F165F" w:rsidP="002A3798">
      <w:pPr>
        <w:numPr>
          <w:ilvl w:val="0"/>
          <w:numId w:val="7"/>
        </w:numPr>
        <w:tabs>
          <w:tab w:val="clear" w:pos="567"/>
        </w:tabs>
        <w:spacing w:afterLines="50" w:after="120" w:line="340" w:lineRule="atLeast"/>
        <w:ind w:left="1134" w:hanging="567"/>
        <w:jc w:val="both"/>
        <w:rPr>
          <w:rFonts w:ascii="SimSun" w:eastAsia="SimSun" w:hAnsi="SimSun"/>
          <w:sz w:val="21"/>
          <w:szCs w:val="21"/>
        </w:rPr>
      </w:pPr>
      <w:r w:rsidRPr="007F165F">
        <w:rPr>
          <w:rFonts w:ascii="SimSun" w:eastAsia="SimSun" w:hAnsi="SimSun" w:hint="eastAsia"/>
          <w:sz w:val="21"/>
          <w:szCs w:val="21"/>
        </w:rPr>
        <w:t>成立工作队的请求可以由成员、观察员或国际局提出；</w:t>
      </w:r>
    </w:p>
    <w:p w:rsidR="007F165F" w:rsidRPr="007F165F" w:rsidRDefault="007F165F" w:rsidP="002A3798">
      <w:pPr>
        <w:numPr>
          <w:ilvl w:val="0"/>
          <w:numId w:val="7"/>
        </w:numPr>
        <w:tabs>
          <w:tab w:val="clear" w:pos="567"/>
        </w:tabs>
        <w:spacing w:afterLines="50" w:after="120" w:line="340" w:lineRule="atLeast"/>
        <w:ind w:left="1134" w:hanging="567"/>
        <w:jc w:val="both"/>
        <w:rPr>
          <w:rFonts w:ascii="SimSun" w:eastAsia="SimSun" w:hAnsi="SimSun"/>
          <w:sz w:val="21"/>
          <w:szCs w:val="21"/>
        </w:rPr>
      </w:pPr>
      <w:r w:rsidRPr="007F165F">
        <w:rPr>
          <w:rFonts w:ascii="SimSun" w:eastAsia="SimSun" w:hAnsi="SimSun" w:hint="eastAsia"/>
          <w:sz w:val="21"/>
          <w:szCs w:val="21"/>
        </w:rPr>
        <w:t>工作队进行首次讨论前，</w:t>
      </w:r>
      <w:r w:rsidR="00005159">
        <w:rPr>
          <w:rFonts w:ascii="SimSun" w:eastAsia="SimSun" w:hAnsi="SimSun" w:hint="eastAsia"/>
          <w:sz w:val="21"/>
          <w:szCs w:val="21"/>
        </w:rPr>
        <w:t>标准委员会</w:t>
      </w:r>
      <w:r w:rsidRPr="007F165F">
        <w:rPr>
          <w:rFonts w:ascii="SimSun" w:eastAsia="SimSun" w:hAnsi="SimSun" w:hint="eastAsia"/>
          <w:sz w:val="21"/>
          <w:szCs w:val="21"/>
        </w:rPr>
        <w:t>必须为工作队商定明确的任务规定；有关文件的内容</w:t>
      </w:r>
      <w:r w:rsidR="00C917CC">
        <w:rPr>
          <w:rFonts w:ascii="SimSun" w:eastAsia="SimSun" w:hAnsi="SimSun" w:hint="eastAsia"/>
          <w:sz w:val="21"/>
          <w:szCs w:val="21"/>
        </w:rPr>
        <w:t>应</w:t>
      </w:r>
      <w:r w:rsidRPr="007F165F">
        <w:rPr>
          <w:rFonts w:ascii="SimSun" w:eastAsia="SimSun" w:hAnsi="SimSun" w:hint="eastAsia"/>
          <w:sz w:val="21"/>
          <w:szCs w:val="21"/>
        </w:rPr>
        <w:t>包括：</w:t>
      </w:r>
    </w:p>
    <w:p w:rsidR="007F165F" w:rsidRPr="007F165F" w:rsidRDefault="007F165F" w:rsidP="00C917CC">
      <w:pPr>
        <w:numPr>
          <w:ilvl w:val="0"/>
          <w:numId w:val="8"/>
        </w:numPr>
        <w:spacing w:afterLines="50" w:after="120" w:line="340" w:lineRule="atLeast"/>
        <w:ind w:left="1491" w:hanging="357"/>
        <w:jc w:val="both"/>
        <w:rPr>
          <w:rFonts w:ascii="SimSun" w:eastAsia="SimSun" w:hAnsi="SimSun"/>
          <w:sz w:val="21"/>
          <w:szCs w:val="21"/>
        </w:rPr>
      </w:pPr>
      <w:r w:rsidRPr="007F165F">
        <w:rPr>
          <w:rFonts w:ascii="SimSun" w:eastAsia="SimSun" w:hAnsi="SimSun" w:hint="eastAsia"/>
          <w:sz w:val="21"/>
          <w:szCs w:val="21"/>
        </w:rPr>
        <w:t>工作队要处理的一项或多项任务；</w:t>
      </w:r>
    </w:p>
    <w:p w:rsidR="007F165F" w:rsidRPr="007F165F" w:rsidRDefault="007F165F" w:rsidP="00C917CC">
      <w:pPr>
        <w:numPr>
          <w:ilvl w:val="0"/>
          <w:numId w:val="8"/>
        </w:numPr>
        <w:spacing w:afterLines="50" w:after="120" w:line="340" w:lineRule="atLeast"/>
        <w:ind w:left="1491" w:hanging="357"/>
        <w:jc w:val="both"/>
        <w:rPr>
          <w:rFonts w:ascii="SimSun" w:eastAsia="SimSun" w:hAnsi="SimSun"/>
          <w:sz w:val="21"/>
          <w:szCs w:val="21"/>
        </w:rPr>
      </w:pPr>
      <w:r w:rsidRPr="007F165F">
        <w:rPr>
          <w:rFonts w:ascii="SimSun" w:eastAsia="SimSun" w:hAnsi="SimSun" w:hint="eastAsia"/>
          <w:sz w:val="21"/>
          <w:szCs w:val="21"/>
        </w:rPr>
        <w:t>指定工作队牵头人；</w:t>
      </w:r>
    </w:p>
    <w:p w:rsidR="007F165F" w:rsidRPr="007F165F" w:rsidRDefault="007F165F" w:rsidP="00C917CC">
      <w:pPr>
        <w:numPr>
          <w:ilvl w:val="0"/>
          <w:numId w:val="8"/>
        </w:numPr>
        <w:spacing w:afterLines="50" w:after="120" w:line="340" w:lineRule="atLeast"/>
        <w:ind w:left="1491" w:hanging="357"/>
        <w:jc w:val="both"/>
        <w:rPr>
          <w:rFonts w:ascii="SimSun" w:eastAsia="SimSun" w:hAnsi="SimSun"/>
          <w:sz w:val="21"/>
          <w:szCs w:val="21"/>
        </w:rPr>
      </w:pPr>
      <w:r w:rsidRPr="007F165F">
        <w:rPr>
          <w:rFonts w:ascii="SimSun" w:eastAsia="SimSun" w:hAnsi="SimSun" w:hint="eastAsia"/>
          <w:sz w:val="21"/>
          <w:szCs w:val="21"/>
        </w:rPr>
        <w:t>说明参与工作队讨论的代表须具备的专业/技术</w:t>
      </w:r>
      <w:r w:rsidR="00C917CC">
        <w:rPr>
          <w:rFonts w:ascii="SimSun" w:eastAsia="SimSun" w:hAnsi="SimSun" w:hint="eastAsia"/>
          <w:sz w:val="21"/>
          <w:szCs w:val="21"/>
        </w:rPr>
        <w:t>胜任力</w:t>
      </w:r>
      <w:r w:rsidRPr="007F165F">
        <w:rPr>
          <w:rFonts w:ascii="SimSun" w:eastAsia="SimSun" w:hAnsi="SimSun" w:hint="eastAsia"/>
          <w:sz w:val="21"/>
          <w:szCs w:val="21"/>
        </w:rPr>
        <w:t>；</w:t>
      </w:r>
    </w:p>
    <w:p w:rsidR="007F165F" w:rsidRPr="007F165F" w:rsidRDefault="007F165F" w:rsidP="002A3798">
      <w:pPr>
        <w:numPr>
          <w:ilvl w:val="0"/>
          <w:numId w:val="7"/>
        </w:numPr>
        <w:tabs>
          <w:tab w:val="clear" w:pos="567"/>
        </w:tabs>
        <w:spacing w:afterLines="50" w:after="120" w:line="340" w:lineRule="atLeast"/>
        <w:ind w:left="1134" w:hanging="567"/>
        <w:jc w:val="both"/>
        <w:rPr>
          <w:rFonts w:ascii="SimSun" w:eastAsia="SimSun" w:hAnsi="SimSun"/>
          <w:sz w:val="21"/>
          <w:szCs w:val="21"/>
        </w:rPr>
      </w:pPr>
      <w:r w:rsidRPr="007F165F">
        <w:rPr>
          <w:rFonts w:ascii="SimSun" w:eastAsia="SimSun" w:hAnsi="SimSun" w:hint="eastAsia"/>
          <w:sz w:val="21"/>
          <w:szCs w:val="21"/>
        </w:rPr>
        <w:t>工作队</w:t>
      </w:r>
      <w:r w:rsidR="00C917CC">
        <w:rPr>
          <w:rFonts w:ascii="SimSun" w:eastAsia="SimSun" w:hAnsi="SimSun" w:hint="eastAsia"/>
          <w:sz w:val="21"/>
          <w:szCs w:val="21"/>
        </w:rPr>
        <w:t>应</w:t>
      </w:r>
      <w:r w:rsidRPr="007F165F">
        <w:rPr>
          <w:rFonts w:ascii="SimSun" w:eastAsia="SimSun" w:hAnsi="SimSun" w:hint="eastAsia"/>
          <w:sz w:val="21"/>
          <w:szCs w:val="21"/>
        </w:rPr>
        <w:t>向</w:t>
      </w:r>
      <w:r w:rsidR="00005159">
        <w:rPr>
          <w:rFonts w:ascii="SimSun" w:eastAsia="SimSun" w:hAnsi="SimSun" w:hint="eastAsia"/>
          <w:sz w:val="21"/>
          <w:szCs w:val="21"/>
        </w:rPr>
        <w:t>标准委员会</w:t>
      </w:r>
      <w:r w:rsidRPr="007F165F">
        <w:rPr>
          <w:rFonts w:ascii="SimSun" w:eastAsia="SimSun" w:hAnsi="SimSun" w:hint="eastAsia"/>
          <w:sz w:val="21"/>
          <w:szCs w:val="21"/>
        </w:rPr>
        <w:t>提出报告。</w:t>
      </w:r>
    </w:p>
    <w:p w:rsidR="007F165F" w:rsidRPr="007F165F" w:rsidRDefault="007F165F" w:rsidP="00005159">
      <w:pPr>
        <w:pStyle w:val="ListParagraph"/>
        <w:numPr>
          <w:ilvl w:val="0"/>
          <w:numId w:val="11"/>
        </w:numPr>
        <w:overflowPunct w:val="0"/>
        <w:spacing w:afterLines="50" w:after="120" w:line="340" w:lineRule="atLeast"/>
        <w:ind w:left="0" w:firstLineChars="0" w:firstLine="0"/>
        <w:jc w:val="both"/>
        <w:rPr>
          <w:rFonts w:ascii="SimSun" w:eastAsia="SimSun" w:hAnsi="SimSun"/>
          <w:sz w:val="21"/>
          <w:szCs w:val="21"/>
        </w:rPr>
      </w:pPr>
      <w:r w:rsidRPr="007F165F">
        <w:rPr>
          <w:rFonts w:ascii="SimSun" w:eastAsia="SimSun" w:hAnsi="SimSun" w:hint="eastAsia"/>
          <w:sz w:val="21"/>
          <w:szCs w:val="21"/>
        </w:rPr>
        <w:t>秘书处</w:t>
      </w:r>
      <w:r w:rsidR="00C917CC">
        <w:rPr>
          <w:rFonts w:ascii="SimSun" w:eastAsia="SimSun" w:hAnsi="SimSun" w:hint="eastAsia"/>
          <w:sz w:val="21"/>
          <w:szCs w:val="21"/>
        </w:rPr>
        <w:t>应</w:t>
      </w:r>
      <w:r w:rsidRPr="007F165F">
        <w:rPr>
          <w:rFonts w:ascii="SimSun" w:eastAsia="SimSun" w:hAnsi="SimSun" w:hint="eastAsia"/>
          <w:sz w:val="21"/>
          <w:szCs w:val="21"/>
        </w:rPr>
        <w:t>为每个工作队建立并维护一个电子论坛，并向工作队牵头人提供开展工作队工作的协</w:t>
      </w:r>
      <w:r w:rsidR="00760962">
        <w:rPr>
          <w:rFonts w:ascii="SimSun" w:eastAsia="SimSun" w:hAnsi="SimSun"/>
          <w:sz w:val="21"/>
          <w:szCs w:val="21"/>
        </w:rPr>
        <w:t>‍</w:t>
      </w:r>
      <w:r w:rsidRPr="007F165F">
        <w:rPr>
          <w:rFonts w:ascii="SimSun" w:eastAsia="SimSun" w:hAnsi="SimSun" w:hint="eastAsia"/>
          <w:sz w:val="21"/>
          <w:szCs w:val="21"/>
        </w:rPr>
        <w:t>助。</w:t>
      </w:r>
    </w:p>
    <w:p w:rsidR="007F165F" w:rsidRPr="007F165F" w:rsidRDefault="00C45810" w:rsidP="00005159">
      <w:pPr>
        <w:pStyle w:val="ListParagraph"/>
        <w:numPr>
          <w:ilvl w:val="0"/>
          <w:numId w:val="11"/>
        </w:numPr>
        <w:overflowPunct w:val="0"/>
        <w:spacing w:afterLines="50" w:after="120" w:line="340" w:lineRule="atLeast"/>
        <w:ind w:left="0" w:firstLineChars="0" w:firstLine="0"/>
        <w:jc w:val="both"/>
        <w:rPr>
          <w:rFonts w:ascii="SimSun" w:eastAsia="SimSun" w:hAnsi="SimSun"/>
          <w:sz w:val="21"/>
          <w:szCs w:val="21"/>
        </w:rPr>
      </w:pPr>
      <w:r w:rsidRPr="00810788">
        <w:rPr>
          <w:rFonts w:ascii="SimSun" w:eastAsia="SimSun" w:hAnsi="SimSun" w:hint="eastAsia"/>
          <w:sz w:val="21"/>
          <w:szCs w:val="21"/>
        </w:rPr>
        <w:t>秘书处应请</w:t>
      </w:r>
      <w:r w:rsidR="00005159">
        <w:rPr>
          <w:rFonts w:ascii="SimSun" w:eastAsia="SimSun" w:hAnsi="SimSun" w:hint="eastAsia"/>
          <w:sz w:val="21"/>
          <w:szCs w:val="21"/>
        </w:rPr>
        <w:t>标准委员会</w:t>
      </w:r>
      <w:r w:rsidRPr="00810788">
        <w:rPr>
          <w:rFonts w:ascii="SimSun" w:eastAsia="SimSun" w:hAnsi="SimSun" w:hint="eastAsia"/>
          <w:sz w:val="21"/>
          <w:szCs w:val="21"/>
        </w:rPr>
        <w:t>的成员和观察员提名代表参与工作队的工作，并应特别注明所需的专业/技术</w:t>
      </w:r>
      <w:r w:rsidR="00C917CC">
        <w:rPr>
          <w:rFonts w:ascii="SimSun" w:eastAsia="SimSun" w:hAnsi="SimSun" w:hint="eastAsia"/>
          <w:sz w:val="21"/>
          <w:szCs w:val="21"/>
        </w:rPr>
        <w:t>胜任力</w:t>
      </w:r>
      <w:r w:rsidRPr="00810788">
        <w:rPr>
          <w:rFonts w:ascii="SimSun" w:eastAsia="SimSun" w:hAnsi="SimSun" w:hint="eastAsia"/>
          <w:sz w:val="21"/>
          <w:szCs w:val="21"/>
        </w:rPr>
        <w:t>。</w:t>
      </w:r>
      <w:r w:rsidR="00B570AA" w:rsidRPr="00810788">
        <w:rPr>
          <w:rFonts w:ascii="SimSun" w:eastAsia="SimSun" w:hAnsi="SimSun" w:hint="eastAsia"/>
          <w:sz w:val="21"/>
          <w:szCs w:val="21"/>
        </w:rPr>
        <w:t>成员和观察员一旦</w:t>
      </w:r>
      <w:r w:rsidR="00512AFF" w:rsidRPr="00810788">
        <w:rPr>
          <w:rFonts w:ascii="SimSun" w:eastAsia="SimSun" w:hAnsi="SimSun" w:hint="eastAsia"/>
          <w:sz w:val="21"/>
          <w:szCs w:val="21"/>
        </w:rPr>
        <w:t>更换了</w:t>
      </w:r>
      <w:r w:rsidRPr="00810788">
        <w:rPr>
          <w:rFonts w:ascii="SimSun" w:eastAsia="SimSun" w:hAnsi="SimSun" w:hint="eastAsia"/>
          <w:sz w:val="21"/>
          <w:szCs w:val="21"/>
        </w:rPr>
        <w:t>其参与工作队的代表，应立即通知秘书处其代表的状态，以</w:t>
      </w:r>
      <w:r w:rsidR="00145F95">
        <w:rPr>
          <w:rFonts w:ascii="SimSun" w:eastAsia="SimSun" w:hAnsi="SimSun" w:hint="eastAsia"/>
          <w:sz w:val="21"/>
          <w:szCs w:val="21"/>
        </w:rPr>
        <w:t>便</w:t>
      </w:r>
      <w:r w:rsidRPr="00810788">
        <w:rPr>
          <w:rFonts w:ascii="SimSun" w:eastAsia="SimSun" w:hAnsi="SimSun" w:hint="eastAsia"/>
          <w:sz w:val="21"/>
          <w:szCs w:val="21"/>
        </w:rPr>
        <w:t>工作队的成员</w:t>
      </w:r>
      <w:r w:rsidR="00DF0119">
        <w:rPr>
          <w:rFonts w:ascii="SimSun" w:eastAsia="SimSun" w:hAnsi="SimSun" w:hint="eastAsia"/>
          <w:sz w:val="21"/>
          <w:szCs w:val="21"/>
        </w:rPr>
        <w:t>保持最新</w:t>
      </w:r>
      <w:r w:rsidR="007F165F" w:rsidRPr="007F165F">
        <w:rPr>
          <w:rFonts w:ascii="SimSun" w:eastAsia="SimSun" w:hAnsi="SimSun" w:hint="eastAsia"/>
          <w:sz w:val="21"/>
          <w:szCs w:val="21"/>
        </w:rPr>
        <w:t>。</w:t>
      </w:r>
    </w:p>
    <w:p w:rsidR="007F165F" w:rsidRPr="007F165F" w:rsidRDefault="007F165F" w:rsidP="00005159">
      <w:pPr>
        <w:pStyle w:val="ListParagraph"/>
        <w:numPr>
          <w:ilvl w:val="0"/>
          <w:numId w:val="11"/>
        </w:numPr>
        <w:overflowPunct w:val="0"/>
        <w:spacing w:afterLines="50" w:after="120" w:line="340" w:lineRule="atLeast"/>
        <w:ind w:left="0" w:firstLineChars="0" w:firstLine="0"/>
        <w:jc w:val="both"/>
        <w:rPr>
          <w:rFonts w:ascii="SimSun" w:eastAsia="SimSun" w:hAnsi="SimSun"/>
          <w:sz w:val="21"/>
          <w:szCs w:val="21"/>
        </w:rPr>
      </w:pPr>
      <w:r w:rsidRPr="007F165F">
        <w:rPr>
          <w:rFonts w:ascii="SimSun" w:eastAsia="SimSun" w:hAnsi="SimSun" w:hint="eastAsia"/>
          <w:sz w:val="21"/>
          <w:szCs w:val="21"/>
        </w:rPr>
        <w:t>在成员直接提出请求的情况下，</w:t>
      </w:r>
      <w:r w:rsidR="00C917CC">
        <w:rPr>
          <w:rFonts w:ascii="SimSun" w:eastAsia="SimSun" w:hAnsi="SimSun" w:hint="eastAsia"/>
          <w:sz w:val="21"/>
          <w:szCs w:val="21"/>
        </w:rPr>
        <w:t>可以</w:t>
      </w:r>
      <w:r w:rsidRPr="007F165F">
        <w:rPr>
          <w:rFonts w:ascii="SimSun" w:eastAsia="SimSun" w:hAnsi="SimSun" w:hint="eastAsia"/>
          <w:sz w:val="21"/>
          <w:szCs w:val="21"/>
        </w:rPr>
        <w:t>向</w:t>
      </w:r>
      <w:r w:rsidR="002370D9" w:rsidRPr="00810788">
        <w:rPr>
          <w:rFonts w:ascii="SimSun" w:eastAsia="SimSun" w:hAnsi="SimSun" w:hint="eastAsia"/>
          <w:sz w:val="21"/>
          <w:szCs w:val="21"/>
        </w:rPr>
        <w:t>知识</w:t>
      </w:r>
      <w:r w:rsidRPr="007F165F">
        <w:rPr>
          <w:rFonts w:ascii="SimSun" w:eastAsia="SimSun" w:hAnsi="SimSun" w:hint="eastAsia"/>
          <w:sz w:val="21"/>
          <w:szCs w:val="21"/>
        </w:rPr>
        <w:t>产权局的外部承包商授予工作队电子论坛的观察员地位。</w:t>
      </w:r>
    </w:p>
    <w:p w:rsidR="007F165F" w:rsidRPr="007F165F" w:rsidRDefault="007F165F" w:rsidP="00005159">
      <w:pPr>
        <w:pStyle w:val="ListParagraph"/>
        <w:numPr>
          <w:ilvl w:val="0"/>
          <w:numId w:val="11"/>
        </w:numPr>
        <w:overflowPunct w:val="0"/>
        <w:spacing w:afterLines="50" w:after="120" w:line="340" w:lineRule="atLeast"/>
        <w:ind w:left="0" w:firstLineChars="0" w:firstLine="0"/>
        <w:jc w:val="both"/>
        <w:rPr>
          <w:rFonts w:ascii="SimSun" w:eastAsia="SimSun" w:hAnsi="SimSun"/>
          <w:sz w:val="21"/>
          <w:szCs w:val="21"/>
        </w:rPr>
      </w:pPr>
      <w:r w:rsidRPr="007F165F">
        <w:rPr>
          <w:rFonts w:ascii="SimSun" w:eastAsia="SimSun" w:hAnsi="SimSun" w:hint="eastAsia"/>
          <w:sz w:val="21"/>
          <w:szCs w:val="21"/>
        </w:rPr>
        <w:t>工作队</w:t>
      </w:r>
      <w:r w:rsidR="00C917CC">
        <w:rPr>
          <w:rFonts w:ascii="SimSun" w:eastAsia="SimSun" w:hAnsi="SimSun" w:hint="eastAsia"/>
          <w:sz w:val="21"/>
          <w:szCs w:val="21"/>
        </w:rPr>
        <w:t>应当</w:t>
      </w:r>
      <w:r w:rsidRPr="007F165F">
        <w:rPr>
          <w:rFonts w:ascii="SimSun" w:eastAsia="SimSun" w:hAnsi="SimSun" w:hint="eastAsia"/>
          <w:sz w:val="21"/>
          <w:szCs w:val="21"/>
        </w:rPr>
        <w:t>在积极灵活的环境中开展工作。工作队的正常工作框架是通过电子论坛进行电子工作，但</w:t>
      </w:r>
      <w:r w:rsidR="0087470B" w:rsidRPr="00810788">
        <w:rPr>
          <w:rFonts w:ascii="SimSun" w:eastAsia="SimSun" w:hAnsi="SimSun" w:hint="eastAsia"/>
          <w:sz w:val="21"/>
          <w:szCs w:val="21"/>
        </w:rPr>
        <w:t>也可视需要</w:t>
      </w:r>
      <w:r w:rsidR="00C917CC">
        <w:rPr>
          <w:rFonts w:ascii="SimSun" w:eastAsia="SimSun" w:hAnsi="SimSun" w:hint="eastAsia"/>
          <w:sz w:val="21"/>
          <w:szCs w:val="21"/>
        </w:rPr>
        <w:t>举行</w:t>
      </w:r>
      <w:r w:rsidR="0087470B" w:rsidRPr="00810788">
        <w:rPr>
          <w:rFonts w:ascii="SimSun" w:eastAsia="SimSun" w:hAnsi="SimSun" w:hint="eastAsia"/>
          <w:sz w:val="21"/>
          <w:szCs w:val="21"/>
        </w:rPr>
        <w:t>现场或远程</w:t>
      </w:r>
      <w:r w:rsidRPr="007F165F">
        <w:rPr>
          <w:rFonts w:ascii="SimSun" w:eastAsia="SimSun" w:hAnsi="SimSun" w:hint="eastAsia"/>
          <w:sz w:val="21"/>
          <w:szCs w:val="21"/>
        </w:rPr>
        <w:t>会议。工作队在会议上讨论的信息和开展的工作</w:t>
      </w:r>
      <w:r w:rsidR="00C917CC">
        <w:rPr>
          <w:rFonts w:ascii="SimSun" w:eastAsia="SimSun" w:hAnsi="SimSun" w:hint="eastAsia"/>
          <w:sz w:val="21"/>
          <w:szCs w:val="21"/>
        </w:rPr>
        <w:t>应</w:t>
      </w:r>
      <w:r w:rsidRPr="007F165F">
        <w:rPr>
          <w:rFonts w:ascii="SimSun" w:eastAsia="SimSun" w:hAnsi="SimSun" w:hint="eastAsia"/>
          <w:sz w:val="21"/>
          <w:szCs w:val="21"/>
        </w:rPr>
        <w:t>在电子论坛上发布，让无法出席会议的工作队成员</w:t>
      </w:r>
      <w:r w:rsidR="0087470B" w:rsidRPr="00810788">
        <w:rPr>
          <w:rFonts w:ascii="SimSun" w:eastAsia="SimSun" w:hAnsi="SimSun" w:hint="eastAsia"/>
          <w:sz w:val="21"/>
          <w:szCs w:val="21"/>
        </w:rPr>
        <w:t>和观察员</w:t>
      </w:r>
      <w:r w:rsidRPr="007F165F">
        <w:rPr>
          <w:rFonts w:ascii="SimSun" w:eastAsia="SimSun" w:hAnsi="SimSun" w:hint="eastAsia"/>
          <w:sz w:val="21"/>
          <w:szCs w:val="21"/>
        </w:rPr>
        <w:t>能够发表意见。</w:t>
      </w:r>
    </w:p>
    <w:p w:rsidR="007F165F" w:rsidRPr="007F165F" w:rsidRDefault="007F165F" w:rsidP="00005159">
      <w:pPr>
        <w:pStyle w:val="ListParagraph"/>
        <w:numPr>
          <w:ilvl w:val="0"/>
          <w:numId w:val="11"/>
        </w:numPr>
        <w:overflowPunct w:val="0"/>
        <w:spacing w:afterLines="50" w:after="120" w:line="340" w:lineRule="atLeast"/>
        <w:ind w:left="0" w:firstLineChars="0" w:firstLine="0"/>
        <w:jc w:val="both"/>
        <w:rPr>
          <w:rFonts w:ascii="SimSun" w:eastAsia="SimSun" w:hAnsi="SimSun"/>
          <w:sz w:val="21"/>
          <w:szCs w:val="21"/>
        </w:rPr>
      </w:pPr>
      <w:r w:rsidRPr="007F165F">
        <w:rPr>
          <w:rFonts w:ascii="SimSun" w:eastAsia="SimSun" w:hAnsi="SimSun" w:hint="eastAsia"/>
          <w:sz w:val="21"/>
          <w:szCs w:val="21"/>
        </w:rPr>
        <w:t>工作队牵头人负责启动和主持工作队的讨论，向</w:t>
      </w:r>
      <w:r w:rsidR="00005159">
        <w:rPr>
          <w:rFonts w:ascii="SimSun" w:eastAsia="SimSun" w:hAnsi="SimSun" w:hint="eastAsia"/>
          <w:sz w:val="21"/>
          <w:szCs w:val="21"/>
        </w:rPr>
        <w:t>标准委员会</w:t>
      </w:r>
      <w:r w:rsidRPr="007F165F">
        <w:rPr>
          <w:rFonts w:ascii="SimSun" w:eastAsia="SimSun" w:hAnsi="SimSun" w:hint="eastAsia"/>
          <w:sz w:val="21"/>
          <w:szCs w:val="21"/>
        </w:rPr>
        <w:t>报告工作队达成的一致意见，以及通过秘书处提出交</w:t>
      </w:r>
      <w:r w:rsidR="00005159">
        <w:rPr>
          <w:rFonts w:ascii="SimSun" w:eastAsia="SimSun" w:hAnsi="SimSun" w:hint="eastAsia"/>
          <w:sz w:val="21"/>
          <w:szCs w:val="21"/>
        </w:rPr>
        <w:t>标准委员会</w:t>
      </w:r>
      <w:r w:rsidRPr="007F165F">
        <w:rPr>
          <w:rFonts w:ascii="SimSun" w:eastAsia="SimSun" w:hAnsi="SimSun" w:hint="eastAsia"/>
          <w:sz w:val="21"/>
          <w:szCs w:val="21"/>
        </w:rPr>
        <w:t>审议的相关提案。</w:t>
      </w:r>
      <w:r w:rsidR="0087470B" w:rsidRPr="00810788">
        <w:rPr>
          <w:rFonts w:ascii="SimSun" w:eastAsia="SimSun" w:hAnsi="SimSun" w:hint="eastAsia"/>
          <w:sz w:val="21"/>
          <w:szCs w:val="21"/>
        </w:rPr>
        <w:t>在必要时，经与工作队牵头人协商，秘书处可以</w:t>
      </w:r>
      <w:r w:rsidR="00C917CC" w:rsidRPr="00810788">
        <w:rPr>
          <w:rFonts w:ascii="SimSun" w:eastAsia="SimSun" w:hAnsi="SimSun" w:hint="eastAsia"/>
          <w:sz w:val="21"/>
          <w:szCs w:val="21"/>
        </w:rPr>
        <w:t>代表工作队牵头人</w:t>
      </w:r>
      <w:r w:rsidR="00CA1E7D">
        <w:rPr>
          <w:rFonts w:ascii="SimSun" w:eastAsia="SimSun" w:hAnsi="SimSun" w:hint="eastAsia"/>
          <w:sz w:val="21"/>
          <w:szCs w:val="21"/>
        </w:rPr>
        <w:t>主持</w:t>
      </w:r>
      <w:r w:rsidR="0087470B" w:rsidRPr="00810788">
        <w:rPr>
          <w:rFonts w:ascii="SimSun" w:eastAsia="SimSun" w:hAnsi="SimSun" w:hint="eastAsia"/>
          <w:sz w:val="21"/>
          <w:szCs w:val="21"/>
        </w:rPr>
        <w:t>工作队的讨论和</w:t>
      </w:r>
      <w:r w:rsidR="00296816">
        <w:rPr>
          <w:rFonts w:ascii="SimSun" w:eastAsia="SimSun" w:hAnsi="SimSun" w:hint="eastAsia"/>
          <w:sz w:val="21"/>
          <w:szCs w:val="21"/>
        </w:rPr>
        <w:t>（</w:t>
      </w:r>
      <w:r w:rsidR="0087470B" w:rsidRPr="00810788">
        <w:rPr>
          <w:rFonts w:ascii="SimSun" w:eastAsia="SimSun" w:hAnsi="SimSun" w:hint="eastAsia"/>
          <w:sz w:val="21"/>
          <w:szCs w:val="21"/>
        </w:rPr>
        <w:t>或</w:t>
      </w:r>
      <w:r w:rsidR="00296816">
        <w:rPr>
          <w:rFonts w:ascii="SimSun" w:eastAsia="SimSun" w:hAnsi="SimSun" w:hint="eastAsia"/>
          <w:sz w:val="21"/>
          <w:szCs w:val="21"/>
        </w:rPr>
        <w:t>）</w:t>
      </w:r>
      <w:r w:rsidR="0087470B" w:rsidRPr="00810788">
        <w:rPr>
          <w:rFonts w:ascii="SimSun" w:eastAsia="SimSun" w:hAnsi="SimSun" w:hint="eastAsia"/>
          <w:sz w:val="21"/>
          <w:szCs w:val="21"/>
        </w:rPr>
        <w:t>就工作队的活动向</w:t>
      </w:r>
      <w:r w:rsidR="00005159">
        <w:rPr>
          <w:rFonts w:ascii="SimSun" w:eastAsia="SimSun" w:hAnsi="SimSun" w:hint="eastAsia"/>
          <w:sz w:val="21"/>
          <w:szCs w:val="21"/>
        </w:rPr>
        <w:t>标准委员会</w:t>
      </w:r>
      <w:r w:rsidR="00CA1E7D">
        <w:rPr>
          <w:rFonts w:ascii="SimSun" w:eastAsia="SimSun" w:hAnsi="SimSun" w:hint="eastAsia"/>
          <w:sz w:val="21"/>
          <w:szCs w:val="21"/>
        </w:rPr>
        <w:t>提出</w:t>
      </w:r>
      <w:r w:rsidR="0087470B" w:rsidRPr="00810788">
        <w:rPr>
          <w:rFonts w:ascii="SimSun" w:eastAsia="SimSun" w:hAnsi="SimSun" w:hint="eastAsia"/>
          <w:sz w:val="21"/>
          <w:szCs w:val="21"/>
        </w:rPr>
        <w:t>报告。</w:t>
      </w:r>
    </w:p>
    <w:p w:rsidR="007F165F" w:rsidRPr="007F165F" w:rsidRDefault="00005159" w:rsidP="00005159">
      <w:pPr>
        <w:pStyle w:val="ListParagraph"/>
        <w:numPr>
          <w:ilvl w:val="0"/>
          <w:numId w:val="11"/>
        </w:numPr>
        <w:overflowPunct w:val="0"/>
        <w:spacing w:afterLines="50" w:after="120" w:line="340" w:lineRule="atLeast"/>
        <w:ind w:left="0" w:firstLineChars="0" w:firstLine="0"/>
        <w:jc w:val="both"/>
        <w:rPr>
          <w:rFonts w:ascii="SimSun" w:eastAsia="SimSun" w:hAnsi="SimSun"/>
          <w:sz w:val="21"/>
          <w:szCs w:val="21"/>
        </w:rPr>
      </w:pPr>
      <w:r>
        <w:rPr>
          <w:rFonts w:ascii="SimSun" w:eastAsia="SimSun" w:hAnsi="SimSun" w:hint="eastAsia"/>
          <w:sz w:val="21"/>
          <w:szCs w:val="21"/>
        </w:rPr>
        <w:t>标准委员会</w:t>
      </w:r>
      <w:r w:rsidR="00C917CC">
        <w:rPr>
          <w:rFonts w:ascii="SimSun" w:eastAsia="SimSun" w:hAnsi="SimSun" w:hint="eastAsia"/>
          <w:sz w:val="21"/>
          <w:szCs w:val="21"/>
        </w:rPr>
        <w:t>应</w:t>
      </w:r>
      <w:r w:rsidR="007F165F" w:rsidRPr="007F165F">
        <w:rPr>
          <w:rFonts w:ascii="SimSun" w:eastAsia="SimSun" w:hAnsi="SimSun" w:hint="eastAsia"/>
          <w:sz w:val="21"/>
          <w:szCs w:val="21"/>
        </w:rPr>
        <w:t>对工作队的建议进行审议、修订并作出适当决定，或者将建议发回工作队进行进一步审议。</w:t>
      </w:r>
    </w:p>
    <w:p w:rsidR="000F5E56" w:rsidRPr="00810788" w:rsidRDefault="007F165F" w:rsidP="00005159">
      <w:pPr>
        <w:spacing w:before="720" w:afterLines="50" w:after="120" w:line="340" w:lineRule="atLeast"/>
        <w:ind w:left="5534"/>
        <w:rPr>
          <w:rFonts w:ascii="SimSun" w:eastAsia="SimSun" w:hAnsi="SimSun"/>
          <w:sz w:val="21"/>
          <w:szCs w:val="21"/>
        </w:rPr>
      </w:pPr>
      <w:r w:rsidRPr="007F165F">
        <w:rPr>
          <w:rFonts w:ascii="KaiTi" w:eastAsia="KaiTi" w:hAnsi="KaiTi" w:cs="Times New Roman" w:hint="eastAsia"/>
          <w:sz w:val="21"/>
          <w:szCs w:val="21"/>
          <w:lang w:eastAsia="en-US"/>
        </w:rPr>
        <w:t>[</w:t>
      </w:r>
      <w:proofErr w:type="spellStart"/>
      <w:r w:rsidRPr="007F165F">
        <w:rPr>
          <w:rFonts w:ascii="KaiTi" w:eastAsia="KaiTi" w:hAnsi="KaiTi" w:cs="Times New Roman" w:hint="eastAsia"/>
          <w:sz w:val="21"/>
          <w:szCs w:val="21"/>
          <w:lang w:eastAsia="en-US"/>
        </w:rPr>
        <w:t>附件和文件完</w:t>
      </w:r>
      <w:proofErr w:type="spellEnd"/>
      <w:r w:rsidRPr="007F165F">
        <w:rPr>
          <w:rFonts w:ascii="KaiTi" w:eastAsia="KaiTi" w:hAnsi="KaiTi" w:cs="Times New Roman" w:hint="eastAsia"/>
          <w:sz w:val="21"/>
          <w:szCs w:val="21"/>
          <w:lang w:eastAsia="en-US"/>
        </w:rPr>
        <w:t>]</w:t>
      </w:r>
    </w:p>
    <w:sectPr w:rsidR="000F5E56" w:rsidRPr="00810788" w:rsidSect="00577114">
      <w:headerReference w:type="default" r:id="rId7"/>
      <w:headerReference w:type="first" r:id="rId8"/>
      <w:footnotePr>
        <w:numRestart w:val="eachSect"/>
      </w:footnotePr>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C91" w:rsidRPr="00005159" w:rsidRDefault="00C34C91" w:rsidP="007F165F">
      <w:r w:rsidRPr="00005159">
        <w:separator/>
      </w:r>
    </w:p>
  </w:endnote>
  <w:endnote w:type="continuationSeparator" w:id="0">
    <w:p w:rsidR="00C34C91" w:rsidRPr="00005159" w:rsidRDefault="00C34C91" w:rsidP="007F165F">
      <w:r w:rsidRPr="0000515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C91" w:rsidRPr="00005159" w:rsidRDefault="00C34C91" w:rsidP="007F165F">
      <w:r w:rsidRPr="00005159">
        <w:separator/>
      </w:r>
    </w:p>
  </w:footnote>
  <w:footnote w:type="continuationSeparator" w:id="0">
    <w:p w:rsidR="00C34C91" w:rsidRPr="00005159" w:rsidRDefault="00C34C91" w:rsidP="007F165F">
      <w:r w:rsidRPr="00005159">
        <w:continuationSeparator/>
      </w:r>
    </w:p>
  </w:footnote>
  <w:footnote w:id="1">
    <w:p w:rsidR="00810788" w:rsidRPr="00781647" w:rsidRDefault="00810788" w:rsidP="00781647">
      <w:pPr>
        <w:jc w:val="both"/>
        <w:rPr>
          <w:rFonts w:ascii="SimSun" w:eastAsia="SimSun" w:hAnsi="SimSun"/>
          <w:sz w:val="18"/>
          <w:szCs w:val="18"/>
        </w:rPr>
      </w:pPr>
      <w:r w:rsidRPr="00781647">
        <w:rPr>
          <w:rStyle w:val="FootnoteReference"/>
          <w:rFonts w:ascii="SimSun" w:hAnsi="SimSun"/>
          <w:sz w:val="18"/>
          <w:szCs w:val="18"/>
        </w:rPr>
        <w:footnoteRef/>
      </w:r>
      <w:r w:rsidRPr="00781647">
        <w:rPr>
          <w:rFonts w:ascii="SimSun" w:eastAsia="SimSun" w:hAnsi="SimSun"/>
        </w:rPr>
        <w:tab/>
      </w:r>
      <w:r w:rsidRPr="00781647">
        <w:rPr>
          <w:rFonts w:ascii="SimSun" w:eastAsia="SimSun" w:hAnsi="SimSun" w:hint="eastAsia"/>
          <w:sz w:val="18"/>
          <w:szCs w:val="18"/>
          <w:u w:val="single"/>
        </w:rPr>
        <w:t>文件W</w:t>
      </w:r>
      <w:r w:rsidRPr="00781647">
        <w:rPr>
          <w:rFonts w:ascii="SimSun" w:eastAsia="SimSun" w:hAnsi="SimSun"/>
          <w:sz w:val="18"/>
          <w:szCs w:val="18"/>
          <w:u w:val="single"/>
        </w:rPr>
        <w:t>O/GA/38/20</w:t>
      </w:r>
      <w:r w:rsidRPr="00781647">
        <w:rPr>
          <w:rFonts w:ascii="SimSun" w:eastAsia="SimSun" w:hAnsi="SimSun" w:hint="eastAsia"/>
          <w:sz w:val="18"/>
          <w:szCs w:val="18"/>
          <w:u w:val="single"/>
        </w:rPr>
        <w:t>第249段的案文</w:t>
      </w:r>
      <w:r w:rsidRPr="00781647">
        <w:rPr>
          <w:rFonts w:ascii="SimSun" w:eastAsia="SimSun" w:hAnsi="SimSun" w:hint="eastAsia"/>
          <w:sz w:val="18"/>
          <w:szCs w:val="18"/>
        </w:rPr>
        <w:t>为：“大会在按阿根廷代表团就</w:t>
      </w:r>
      <w:r w:rsidR="00613029" w:rsidRPr="00781647">
        <w:rPr>
          <w:rFonts w:ascii="SimSun" w:eastAsia="SimSun" w:hAnsi="SimSun" w:hint="eastAsia"/>
          <w:sz w:val="18"/>
          <w:szCs w:val="18"/>
        </w:rPr>
        <w:t>W</w:t>
      </w:r>
      <w:r w:rsidR="00613029" w:rsidRPr="00781647">
        <w:rPr>
          <w:rFonts w:ascii="SimSun" w:eastAsia="SimSun" w:hAnsi="SimSun"/>
          <w:sz w:val="18"/>
          <w:szCs w:val="18"/>
        </w:rPr>
        <w:t>IPO</w:t>
      </w:r>
      <w:r w:rsidR="00613029" w:rsidRPr="00781647">
        <w:rPr>
          <w:rFonts w:ascii="SimSun" w:eastAsia="SimSun" w:hAnsi="SimSun" w:hint="eastAsia"/>
          <w:sz w:val="18"/>
          <w:szCs w:val="18"/>
        </w:rPr>
        <w:t>标准委员会</w:t>
      </w:r>
      <w:r w:rsidRPr="00781647">
        <w:rPr>
          <w:rFonts w:ascii="SimSun" w:eastAsia="SimSun" w:hAnsi="SimSun" w:hint="eastAsia"/>
          <w:sz w:val="18"/>
          <w:szCs w:val="18"/>
        </w:rPr>
        <w:t>的成立和任务授权提出的意见作出修正之后，批准文件WO/GA/38/10第11段至第16段所载的提案，并把成立全球知识产权技术设施的问题推迟到大会2010年下届会议审议。”</w:t>
      </w:r>
    </w:p>
    <w:p w:rsidR="00CD6A89" w:rsidRPr="00781647" w:rsidRDefault="00CD6A89" w:rsidP="00781647">
      <w:pPr>
        <w:ind w:left="567" w:hanging="567"/>
        <w:jc w:val="both"/>
        <w:rPr>
          <w:rFonts w:ascii="SimSun" w:eastAsia="SimSun" w:hAnsi="SimSun"/>
          <w:sz w:val="18"/>
          <w:szCs w:val="18"/>
        </w:rPr>
      </w:pPr>
      <w:r w:rsidRPr="00781647">
        <w:rPr>
          <w:rFonts w:ascii="SimSun" w:eastAsia="SimSun" w:hAnsi="SimSun"/>
          <w:sz w:val="18"/>
          <w:szCs w:val="18"/>
          <w:u w:val="single"/>
        </w:rPr>
        <w:t>文件</w:t>
      </w:r>
      <w:r w:rsidRPr="00781647">
        <w:rPr>
          <w:rFonts w:ascii="SimSun" w:eastAsia="SimSun" w:hAnsi="SimSun" w:hint="eastAsia"/>
          <w:sz w:val="18"/>
          <w:szCs w:val="18"/>
          <w:u w:val="single"/>
        </w:rPr>
        <w:t>W</w:t>
      </w:r>
      <w:r w:rsidRPr="00781647">
        <w:rPr>
          <w:rFonts w:ascii="SimSun" w:eastAsia="SimSun" w:hAnsi="SimSun"/>
          <w:sz w:val="18"/>
          <w:szCs w:val="18"/>
          <w:u w:val="single"/>
        </w:rPr>
        <w:t>O/GA/38/</w:t>
      </w:r>
      <w:r w:rsidR="00282C99" w:rsidRPr="00781647">
        <w:rPr>
          <w:rFonts w:ascii="SimSun" w:eastAsia="SimSun" w:hAnsi="SimSun"/>
          <w:sz w:val="18"/>
          <w:szCs w:val="18"/>
          <w:u w:val="single"/>
        </w:rPr>
        <w:t>1</w:t>
      </w:r>
      <w:r w:rsidRPr="00781647">
        <w:rPr>
          <w:rFonts w:ascii="SimSun" w:eastAsia="SimSun" w:hAnsi="SimSun"/>
          <w:sz w:val="18"/>
          <w:szCs w:val="18"/>
          <w:u w:val="single"/>
        </w:rPr>
        <w:t>0</w:t>
      </w:r>
      <w:r w:rsidRPr="00781647">
        <w:rPr>
          <w:rFonts w:ascii="SimSun" w:eastAsia="SimSun" w:hAnsi="SimSun" w:hint="eastAsia"/>
          <w:sz w:val="18"/>
          <w:szCs w:val="18"/>
          <w:u w:val="single"/>
        </w:rPr>
        <w:t>第11段至第16段的案文</w:t>
      </w:r>
      <w:r w:rsidRPr="00781647">
        <w:rPr>
          <w:rFonts w:ascii="SimSun" w:eastAsia="SimSun" w:hAnsi="SimSun" w:hint="eastAsia"/>
          <w:sz w:val="18"/>
          <w:szCs w:val="18"/>
        </w:rPr>
        <w:t>为：</w:t>
      </w:r>
    </w:p>
    <w:p w:rsidR="00CD6A89" w:rsidRPr="00781647" w:rsidRDefault="00CD6A89" w:rsidP="00250802">
      <w:pPr>
        <w:jc w:val="both"/>
        <w:rPr>
          <w:rFonts w:ascii="SimSun" w:eastAsia="SimSun" w:hAnsi="SimSun"/>
          <w:sz w:val="18"/>
          <w:szCs w:val="18"/>
        </w:rPr>
      </w:pPr>
      <w:r w:rsidRPr="00781647">
        <w:rPr>
          <w:rFonts w:ascii="SimSun" w:eastAsia="SimSun" w:hAnsi="SimSun"/>
          <w:sz w:val="18"/>
          <w:szCs w:val="18"/>
        </w:rPr>
        <w:t>“11.</w:t>
      </w:r>
      <w:r w:rsidRPr="00781647">
        <w:rPr>
          <w:rFonts w:ascii="SimSun" w:eastAsia="SimSun" w:hAnsi="SimSun" w:hint="eastAsia"/>
          <w:sz w:val="18"/>
          <w:szCs w:val="18"/>
        </w:rPr>
        <w:tab/>
        <w:t>建议从下一个两年期2010-11年开始，用以下两个机构取代SCIT：</w:t>
      </w:r>
    </w:p>
    <w:p w:rsidR="00CD6A89" w:rsidRPr="00781647" w:rsidRDefault="00CD6A89" w:rsidP="00250802">
      <w:pPr>
        <w:jc w:val="both"/>
        <w:rPr>
          <w:rFonts w:ascii="SimSun" w:eastAsia="SimSun" w:hAnsi="SimSun"/>
          <w:sz w:val="18"/>
          <w:szCs w:val="18"/>
        </w:rPr>
      </w:pPr>
      <w:r w:rsidRPr="00781647">
        <w:rPr>
          <w:rFonts w:ascii="SimSun" w:eastAsia="SimSun" w:hAnsi="SimSun" w:hint="eastAsia"/>
          <w:sz w:val="18"/>
          <w:szCs w:val="18"/>
        </w:rPr>
        <w:t>(i)</w:t>
      </w:r>
      <w:r w:rsidRPr="00781647">
        <w:rPr>
          <w:rFonts w:ascii="SimSun" w:eastAsia="SimSun" w:hAnsi="SimSun"/>
          <w:sz w:val="18"/>
          <w:szCs w:val="18"/>
        </w:rPr>
        <w:tab/>
      </w:r>
      <w:r w:rsidR="00613029" w:rsidRPr="00781647">
        <w:rPr>
          <w:rFonts w:ascii="SimSun" w:eastAsia="SimSun" w:hAnsi="SimSun" w:hint="eastAsia"/>
          <w:sz w:val="18"/>
          <w:szCs w:val="18"/>
        </w:rPr>
        <w:t>W</w:t>
      </w:r>
      <w:r w:rsidR="00613029" w:rsidRPr="00781647">
        <w:rPr>
          <w:rFonts w:ascii="SimSun" w:eastAsia="SimSun" w:hAnsi="SimSun"/>
          <w:sz w:val="18"/>
          <w:szCs w:val="18"/>
        </w:rPr>
        <w:t>IPO</w:t>
      </w:r>
      <w:r w:rsidR="00613029" w:rsidRPr="00781647">
        <w:rPr>
          <w:rFonts w:ascii="SimSun" w:eastAsia="SimSun" w:hAnsi="SimSun" w:hint="eastAsia"/>
          <w:sz w:val="18"/>
          <w:szCs w:val="18"/>
        </w:rPr>
        <w:t>标准委员会</w:t>
      </w:r>
      <w:r w:rsidRPr="00781647">
        <w:rPr>
          <w:rFonts w:ascii="SimSun" w:eastAsia="SimSun" w:hAnsi="SimSun" w:hint="eastAsia"/>
          <w:sz w:val="18"/>
          <w:szCs w:val="18"/>
        </w:rPr>
        <w:t>（CWS）和</w:t>
      </w:r>
    </w:p>
    <w:p w:rsidR="00CD6A89" w:rsidRPr="00781647" w:rsidRDefault="00CD6A89" w:rsidP="00250802">
      <w:pPr>
        <w:jc w:val="both"/>
        <w:rPr>
          <w:rFonts w:ascii="SimSun" w:eastAsia="SimSun" w:hAnsi="SimSun"/>
          <w:sz w:val="18"/>
          <w:szCs w:val="18"/>
        </w:rPr>
      </w:pPr>
      <w:r w:rsidRPr="00781647">
        <w:rPr>
          <w:rFonts w:ascii="SimSun" w:eastAsia="SimSun" w:hAnsi="SimSun" w:hint="eastAsia"/>
          <w:sz w:val="18"/>
          <w:szCs w:val="18"/>
        </w:rPr>
        <w:t>(ii)</w:t>
      </w:r>
      <w:r w:rsidRPr="00781647">
        <w:rPr>
          <w:rFonts w:ascii="SimSun" w:eastAsia="SimSun" w:hAnsi="SimSun" w:hint="eastAsia"/>
          <w:sz w:val="18"/>
          <w:szCs w:val="18"/>
        </w:rPr>
        <w:tab/>
        <w:t>全球知识产权基础设施委员会（CGI）。</w:t>
      </w:r>
    </w:p>
    <w:p w:rsidR="00CD6A89" w:rsidRPr="00781647" w:rsidRDefault="00CD6A89" w:rsidP="00250802">
      <w:pPr>
        <w:jc w:val="both"/>
        <w:rPr>
          <w:rFonts w:ascii="SimSun" w:eastAsia="SimSun" w:hAnsi="SimSun"/>
          <w:sz w:val="18"/>
          <w:szCs w:val="18"/>
        </w:rPr>
      </w:pPr>
      <w:r w:rsidRPr="00781647">
        <w:rPr>
          <w:rFonts w:ascii="SimSun" w:eastAsia="SimSun" w:hAnsi="SimSun" w:hint="eastAsia"/>
          <w:sz w:val="18"/>
          <w:szCs w:val="18"/>
        </w:rPr>
        <w:t>12.</w:t>
      </w:r>
      <w:r w:rsidRPr="00781647">
        <w:rPr>
          <w:rFonts w:ascii="SimSun" w:eastAsia="SimSun" w:hAnsi="SimSun" w:hint="eastAsia"/>
          <w:sz w:val="18"/>
          <w:szCs w:val="18"/>
        </w:rPr>
        <w:tab/>
        <w:t>这两个委员会应独立工作，并酌情编拟提案和/或活动报告，交</w:t>
      </w:r>
      <w:r w:rsidR="00613029" w:rsidRPr="00781647">
        <w:rPr>
          <w:rFonts w:ascii="SimSun" w:eastAsia="SimSun" w:hAnsi="SimSun"/>
          <w:sz w:val="18"/>
          <w:szCs w:val="18"/>
        </w:rPr>
        <w:t>WIPO</w:t>
      </w:r>
      <w:r w:rsidRPr="00781647">
        <w:rPr>
          <w:rFonts w:ascii="SimSun" w:eastAsia="SimSun" w:hAnsi="SimSun" w:hint="eastAsia"/>
          <w:sz w:val="18"/>
          <w:szCs w:val="18"/>
        </w:rPr>
        <w:t>大会或有关大会审议。</w:t>
      </w:r>
    </w:p>
    <w:p w:rsidR="00CD6A89" w:rsidRPr="00781647" w:rsidRDefault="00CD6A89" w:rsidP="00250802">
      <w:pPr>
        <w:jc w:val="both"/>
        <w:rPr>
          <w:rFonts w:ascii="SimSun" w:eastAsia="SimSun" w:hAnsi="SimSun"/>
          <w:sz w:val="18"/>
          <w:szCs w:val="18"/>
        </w:rPr>
      </w:pPr>
      <w:r w:rsidRPr="00781647">
        <w:rPr>
          <w:rFonts w:ascii="SimSun" w:eastAsia="SimSun" w:hAnsi="SimSun" w:hint="eastAsia"/>
          <w:sz w:val="18"/>
          <w:szCs w:val="18"/>
        </w:rPr>
        <w:t>13.</w:t>
      </w:r>
      <w:r w:rsidRPr="00781647">
        <w:rPr>
          <w:rFonts w:ascii="SimSun" w:eastAsia="SimSun" w:hAnsi="SimSun" w:hint="eastAsia"/>
          <w:sz w:val="18"/>
          <w:szCs w:val="18"/>
        </w:rPr>
        <w:tab/>
        <w:t>产权组织CWS的任务将是继续就与知识产权信息有关的产权组织标准的修订和发展开展工作。</w:t>
      </w:r>
      <w:r w:rsidR="00613029" w:rsidRPr="00781647">
        <w:rPr>
          <w:rFonts w:ascii="SimSun" w:eastAsia="SimSun" w:hAnsi="SimSun" w:hint="eastAsia"/>
          <w:sz w:val="18"/>
          <w:szCs w:val="18"/>
        </w:rPr>
        <w:t>W</w:t>
      </w:r>
      <w:r w:rsidR="00613029" w:rsidRPr="00781647">
        <w:rPr>
          <w:rFonts w:ascii="SimSun" w:eastAsia="SimSun" w:hAnsi="SimSun"/>
          <w:sz w:val="18"/>
          <w:szCs w:val="18"/>
        </w:rPr>
        <w:t>IPO</w:t>
      </w:r>
      <w:r w:rsidR="00613029" w:rsidRPr="00781647">
        <w:rPr>
          <w:rFonts w:ascii="SimSun" w:eastAsia="SimSun" w:hAnsi="SimSun" w:hint="eastAsia"/>
          <w:sz w:val="18"/>
          <w:szCs w:val="18"/>
        </w:rPr>
        <w:t>标准委员会</w:t>
      </w:r>
      <w:r w:rsidRPr="00781647">
        <w:rPr>
          <w:rFonts w:ascii="SimSun" w:eastAsia="SimSun" w:hAnsi="SimSun" w:hint="eastAsia"/>
          <w:sz w:val="18"/>
          <w:szCs w:val="18"/>
        </w:rPr>
        <w:t>实际上将执行与标准与文献工作组相同的工作，但名称不同。</w:t>
      </w:r>
    </w:p>
    <w:p w:rsidR="00CD6A89" w:rsidRPr="00781647" w:rsidRDefault="00CD6A89" w:rsidP="00250802">
      <w:pPr>
        <w:jc w:val="both"/>
        <w:rPr>
          <w:rFonts w:ascii="SimSun" w:eastAsia="SimSun" w:hAnsi="SimSun"/>
          <w:sz w:val="18"/>
          <w:szCs w:val="18"/>
        </w:rPr>
      </w:pPr>
      <w:r w:rsidRPr="00781647">
        <w:rPr>
          <w:rFonts w:ascii="SimSun" w:eastAsia="SimSun" w:hAnsi="SimSun" w:hint="eastAsia"/>
          <w:sz w:val="18"/>
          <w:szCs w:val="18"/>
        </w:rPr>
        <w:t>14.</w:t>
      </w:r>
      <w:r w:rsidRPr="00781647">
        <w:rPr>
          <w:rFonts w:ascii="SimSun" w:eastAsia="SimSun" w:hAnsi="SimSun" w:hint="eastAsia"/>
          <w:sz w:val="18"/>
          <w:szCs w:val="18"/>
        </w:rPr>
        <w:tab/>
        <w:t>全球知识产权基础设施委员会的任务将是讨论</w:t>
      </w:r>
      <w:r w:rsidR="00613029" w:rsidRPr="00781647">
        <w:rPr>
          <w:rFonts w:ascii="SimSun" w:eastAsia="SimSun" w:hAnsi="SimSun"/>
          <w:sz w:val="18"/>
          <w:szCs w:val="18"/>
        </w:rPr>
        <w:t>WIPO</w:t>
      </w:r>
      <w:r w:rsidR="00613029" w:rsidRPr="00781647">
        <w:rPr>
          <w:rFonts w:ascii="SimSun" w:eastAsia="SimSun" w:hAnsi="SimSun" w:hint="eastAsia"/>
          <w:sz w:val="18"/>
          <w:szCs w:val="18"/>
        </w:rPr>
        <w:t>标准委员会</w:t>
      </w:r>
      <w:r w:rsidRPr="00781647">
        <w:rPr>
          <w:rFonts w:ascii="SimSun" w:eastAsia="SimSun" w:hAnsi="SimSun" w:hint="eastAsia"/>
          <w:sz w:val="18"/>
          <w:szCs w:val="18"/>
        </w:rPr>
        <w:t>任务范围之外与全球知识产权基础设施有关的事项。此类事项包括为加强国际合作及知识产权数据与信息的交换制定良好做法、共用工具和用于各种项目的一致办法。</w:t>
      </w:r>
    </w:p>
    <w:p w:rsidR="00CD6A89" w:rsidRPr="00781647" w:rsidRDefault="00CD6A89" w:rsidP="00250802">
      <w:pPr>
        <w:jc w:val="both"/>
        <w:rPr>
          <w:rFonts w:ascii="SimSun" w:eastAsia="SimSun" w:hAnsi="SimSun"/>
          <w:sz w:val="18"/>
          <w:szCs w:val="18"/>
        </w:rPr>
      </w:pPr>
      <w:r w:rsidRPr="00781647">
        <w:rPr>
          <w:rFonts w:ascii="SimSun" w:eastAsia="SimSun" w:hAnsi="SimSun" w:hint="eastAsia"/>
          <w:sz w:val="18"/>
          <w:szCs w:val="18"/>
        </w:rPr>
        <w:t>15.</w:t>
      </w:r>
      <w:r w:rsidRPr="00781647">
        <w:rPr>
          <w:rFonts w:ascii="SimSun" w:eastAsia="SimSun" w:hAnsi="SimSun" w:hint="eastAsia"/>
          <w:sz w:val="18"/>
          <w:szCs w:val="18"/>
        </w:rPr>
        <w:tab/>
        <w:t>成员国熟悉SCIT的工作方法和程序（文件SCIT/7/14），建议将其比照适用于两个新委员会。</w:t>
      </w:r>
    </w:p>
    <w:p w:rsidR="00CD6A89" w:rsidRPr="00577114" w:rsidRDefault="00CD6A89" w:rsidP="00250802">
      <w:pPr>
        <w:jc w:val="both"/>
        <w:rPr>
          <w:rFonts w:eastAsia="SimSun"/>
          <w:sz w:val="18"/>
          <w:szCs w:val="18"/>
        </w:rPr>
      </w:pPr>
      <w:r w:rsidRPr="00781647">
        <w:rPr>
          <w:rFonts w:ascii="SimSun" w:eastAsia="SimSun" w:hAnsi="SimSun" w:hint="eastAsia"/>
          <w:sz w:val="18"/>
          <w:szCs w:val="18"/>
        </w:rPr>
        <w:t>16.</w:t>
      </w:r>
      <w:r w:rsidRPr="00781647">
        <w:rPr>
          <w:rFonts w:ascii="SimSun" w:eastAsia="SimSun" w:hAnsi="SimSun" w:hint="eastAsia"/>
          <w:sz w:val="18"/>
          <w:szCs w:val="18"/>
        </w:rPr>
        <w:tab/>
      </w:r>
      <w:r w:rsidR="00613029" w:rsidRPr="00781647">
        <w:rPr>
          <w:rFonts w:ascii="SimSun" w:eastAsia="SimSun" w:hAnsi="SimSun" w:hint="eastAsia"/>
          <w:sz w:val="18"/>
          <w:szCs w:val="18"/>
        </w:rPr>
        <w:t>W</w:t>
      </w:r>
      <w:r w:rsidR="00613029" w:rsidRPr="00781647">
        <w:rPr>
          <w:rFonts w:ascii="SimSun" w:eastAsia="SimSun" w:hAnsi="SimSun"/>
          <w:sz w:val="18"/>
          <w:szCs w:val="18"/>
        </w:rPr>
        <w:t>IPO</w:t>
      </w:r>
      <w:r w:rsidR="00613029" w:rsidRPr="00781647">
        <w:rPr>
          <w:rFonts w:ascii="SimSun" w:eastAsia="SimSun" w:hAnsi="SimSun" w:hint="eastAsia"/>
          <w:sz w:val="18"/>
          <w:szCs w:val="18"/>
        </w:rPr>
        <w:t>标准委员会</w:t>
      </w:r>
      <w:r w:rsidRPr="00781647">
        <w:rPr>
          <w:rFonts w:ascii="SimSun" w:eastAsia="SimSun" w:hAnsi="SimSun" w:hint="eastAsia"/>
          <w:sz w:val="18"/>
          <w:szCs w:val="18"/>
        </w:rPr>
        <w:t>原则上将每年召开一次，全球知识产权基础设施委员会将视需要举行会议。下一个两年期2010-11年召开至多两次</w:t>
      </w:r>
      <w:r w:rsidR="00613029" w:rsidRPr="00781647">
        <w:rPr>
          <w:rFonts w:ascii="SimSun" w:eastAsia="SimSun" w:hAnsi="SimSun"/>
          <w:sz w:val="18"/>
          <w:szCs w:val="18"/>
        </w:rPr>
        <w:t>WIPO</w:t>
      </w:r>
      <w:r w:rsidR="00613029" w:rsidRPr="00781647">
        <w:rPr>
          <w:rFonts w:ascii="SimSun" w:eastAsia="SimSun" w:hAnsi="SimSun" w:hint="eastAsia"/>
          <w:sz w:val="18"/>
          <w:szCs w:val="18"/>
        </w:rPr>
        <w:t>标准委员会</w:t>
      </w:r>
      <w:r w:rsidRPr="00781647">
        <w:rPr>
          <w:rFonts w:ascii="SimSun" w:eastAsia="SimSun" w:hAnsi="SimSun" w:hint="eastAsia"/>
          <w:sz w:val="18"/>
          <w:szCs w:val="18"/>
        </w:rPr>
        <w:t>会议和一次全球知识产权基础设施委员会会议所需的资源，在计划和预算草案的计划12、计划14和计划15中提出。”</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C44" w:rsidRPr="00BC4F21" w:rsidRDefault="00282C99" w:rsidP="004A6C44">
    <w:pPr>
      <w:pStyle w:val="Header"/>
      <w:tabs>
        <w:tab w:val="clear" w:pos="9072"/>
      </w:tabs>
      <w:jc w:val="right"/>
      <w:rPr>
        <w:rStyle w:val="PageNumber"/>
        <w:rFonts w:ascii="SimSun" w:eastAsia="SimSun" w:hAnsi="SimSun"/>
        <w:sz w:val="21"/>
        <w:szCs w:val="21"/>
      </w:rPr>
    </w:pPr>
    <w:r w:rsidRPr="00BC4F21">
      <w:rPr>
        <w:rStyle w:val="PageNumber"/>
        <w:rFonts w:ascii="SimSun" w:eastAsia="SimSun" w:hAnsi="SimSun"/>
        <w:sz w:val="21"/>
        <w:szCs w:val="21"/>
        <w:lang w:val="fr-CH"/>
      </w:rPr>
      <w:t>C</w:t>
    </w:r>
    <w:r w:rsidRPr="00BC4F21">
      <w:rPr>
        <w:rStyle w:val="PageNumber"/>
        <w:rFonts w:ascii="SimSun" w:eastAsia="SimSun" w:hAnsi="SimSun"/>
        <w:sz w:val="21"/>
        <w:szCs w:val="21"/>
      </w:rPr>
      <w:t>W</w:t>
    </w:r>
    <w:r w:rsidRPr="00BC4F21">
      <w:rPr>
        <w:rStyle w:val="PageNumber"/>
        <w:rFonts w:ascii="SimSun" w:eastAsia="SimSun" w:hAnsi="SimSun" w:hint="eastAsia"/>
        <w:sz w:val="21"/>
        <w:szCs w:val="21"/>
      </w:rPr>
      <w:t>S</w:t>
    </w:r>
    <w:r w:rsidRPr="00BC4F21">
      <w:rPr>
        <w:rStyle w:val="PageNumber"/>
        <w:rFonts w:ascii="SimSun" w:eastAsia="SimSun" w:hAnsi="SimSun"/>
        <w:sz w:val="21"/>
        <w:szCs w:val="21"/>
      </w:rPr>
      <w:t>/</w:t>
    </w:r>
    <w:r w:rsidR="00BC4F21" w:rsidRPr="00BC4F21">
      <w:rPr>
        <w:rStyle w:val="PageNumber"/>
        <w:rFonts w:ascii="SimSun" w:eastAsia="SimSun" w:hAnsi="SimSun"/>
        <w:sz w:val="21"/>
        <w:szCs w:val="21"/>
      </w:rPr>
      <w:t>10</w:t>
    </w:r>
    <w:r w:rsidRPr="00BC4F21">
      <w:rPr>
        <w:rStyle w:val="PageNumber"/>
        <w:rFonts w:ascii="SimSun" w:eastAsia="SimSun" w:hAnsi="SimSun"/>
        <w:sz w:val="21"/>
        <w:szCs w:val="21"/>
      </w:rPr>
      <w:t>/</w:t>
    </w:r>
    <w:r w:rsidRPr="00BC4F21">
      <w:rPr>
        <w:rStyle w:val="PageNumber"/>
        <w:rFonts w:ascii="SimSun" w:eastAsia="SimSun" w:hAnsi="SimSun" w:hint="eastAsia"/>
        <w:sz w:val="21"/>
        <w:szCs w:val="21"/>
      </w:rPr>
      <w:t>2</w:t>
    </w:r>
  </w:p>
  <w:p w:rsidR="004A6C44" w:rsidRPr="00005159" w:rsidRDefault="00282C99" w:rsidP="00005159">
    <w:pPr>
      <w:pStyle w:val="Header"/>
      <w:tabs>
        <w:tab w:val="clear" w:pos="9072"/>
      </w:tabs>
      <w:spacing w:afterLines="100" w:after="240"/>
      <w:jc w:val="right"/>
      <w:rPr>
        <w:rStyle w:val="PageNumber"/>
      </w:rPr>
    </w:pPr>
    <w:r w:rsidRPr="00BC4F21">
      <w:rPr>
        <w:rStyle w:val="PageNumber"/>
        <w:rFonts w:ascii="SimSun" w:eastAsia="SimSun" w:hAnsi="SimSun" w:hint="eastAsia"/>
        <w:sz w:val="21"/>
        <w:szCs w:val="21"/>
      </w:rPr>
      <w:t>附件第</w:t>
    </w:r>
    <w:r w:rsidRPr="00BC4F21">
      <w:rPr>
        <w:rStyle w:val="PageNumber"/>
        <w:rFonts w:ascii="SimSun" w:eastAsia="SimSun" w:hAnsi="SimSun"/>
        <w:sz w:val="21"/>
        <w:szCs w:val="21"/>
      </w:rPr>
      <w:fldChar w:fldCharType="begin"/>
    </w:r>
    <w:r w:rsidRPr="00BC4F21">
      <w:rPr>
        <w:rStyle w:val="PageNumber"/>
        <w:rFonts w:ascii="SimSun" w:eastAsia="SimSun" w:hAnsi="SimSun"/>
        <w:sz w:val="21"/>
        <w:szCs w:val="21"/>
      </w:rPr>
      <w:instrText xml:space="preserve"> PAGE </w:instrText>
    </w:r>
    <w:r w:rsidRPr="00BC4F21">
      <w:rPr>
        <w:rStyle w:val="PageNumber"/>
        <w:rFonts w:ascii="SimSun" w:eastAsia="SimSun" w:hAnsi="SimSun"/>
        <w:sz w:val="21"/>
        <w:szCs w:val="21"/>
      </w:rPr>
      <w:fldChar w:fldCharType="separate"/>
    </w:r>
    <w:r w:rsidR="00FE124A">
      <w:rPr>
        <w:rStyle w:val="PageNumber"/>
        <w:rFonts w:ascii="SimSun" w:eastAsia="SimSun" w:hAnsi="SimSun"/>
        <w:noProof/>
        <w:sz w:val="21"/>
        <w:szCs w:val="21"/>
      </w:rPr>
      <w:t>2</w:t>
    </w:r>
    <w:r w:rsidRPr="00BC4F21">
      <w:rPr>
        <w:rStyle w:val="PageNumber"/>
        <w:rFonts w:ascii="SimSun" w:eastAsia="SimSun" w:hAnsi="SimSun"/>
        <w:sz w:val="21"/>
        <w:szCs w:val="21"/>
      </w:rPr>
      <w:fldChar w:fldCharType="end"/>
    </w:r>
    <w:r w:rsidRPr="00BC4F21">
      <w:rPr>
        <w:rStyle w:val="PageNumber"/>
        <w:rFonts w:ascii="SimSun" w:eastAsia="SimSun" w:hAnsi="SimSun" w:hint="eastAsia"/>
        <w:sz w:val="21"/>
        <w:szCs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FD2" w:rsidRPr="00BC4F21" w:rsidRDefault="00282C99" w:rsidP="004A6C44">
    <w:pPr>
      <w:pStyle w:val="Header"/>
      <w:tabs>
        <w:tab w:val="clear" w:pos="9072"/>
      </w:tabs>
      <w:jc w:val="right"/>
      <w:rPr>
        <w:rStyle w:val="PageNumber"/>
        <w:rFonts w:ascii="SimSun" w:eastAsia="SimSun" w:hAnsi="SimSun"/>
        <w:sz w:val="21"/>
        <w:szCs w:val="21"/>
      </w:rPr>
    </w:pPr>
    <w:r w:rsidRPr="00BC4F21">
      <w:rPr>
        <w:rStyle w:val="PageNumber"/>
        <w:rFonts w:ascii="SimSun" w:eastAsia="SimSun" w:hAnsi="SimSun"/>
        <w:sz w:val="21"/>
        <w:szCs w:val="21"/>
        <w:lang w:val="fr-CH"/>
      </w:rPr>
      <w:t>C</w:t>
    </w:r>
    <w:r w:rsidRPr="00BC4F21">
      <w:rPr>
        <w:rStyle w:val="PageNumber"/>
        <w:rFonts w:ascii="SimSun" w:eastAsia="SimSun" w:hAnsi="SimSun"/>
        <w:sz w:val="21"/>
        <w:szCs w:val="21"/>
      </w:rPr>
      <w:t>W</w:t>
    </w:r>
    <w:r w:rsidRPr="00BC4F21">
      <w:rPr>
        <w:rStyle w:val="PageNumber"/>
        <w:rFonts w:ascii="SimSun" w:eastAsia="SimSun" w:hAnsi="SimSun" w:hint="eastAsia"/>
        <w:sz w:val="21"/>
        <w:szCs w:val="21"/>
      </w:rPr>
      <w:t>S</w:t>
    </w:r>
    <w:r w:rsidRPr="00BC4F21">
      <w:rPr>
        <w:rStyle w:val="PageNumber"/>
        <w:rFonts w:ascii="SimSun" w:eastAsia="SimSun" w:hAnsi="SimSun"/>
        <w:sz w:val="21"/>
        <w:szCs w:val="21"/>
      </w:rPr>
      <w:t>/</w:t>
    </w:r>
    <w:r w:rsidR="00BC4F21" w:rsidRPr="00BC4F21">
      <w:rPr>
        <w:rStyle w:val="PageNumber"/>
        <w:rFonts w:ascii="SimSun" w:eastAsia="SimSun" w:hAnsi="SimSun"/>
        <w:sz w:val="21"/>
        <w:szCs w:val="21"/>
      </w:rPr>
      <w:t>10</w:t>
    </w:r>
    <w:r w:rsidRPr="00BC4F21">
      <w:rPr>
        <w:rStyle w:val="PageNumber"/>
        <w:rFonts w:ascii="SimSun" w:eastAsia="SimSun" w:hAnsi="SimSun"/>
        <w:sz w:val="21"/>
        <w:szCs w:val="21"/>
      </w:rPr>
      <w:t>/</w:t>
    </w:r>
    <w:r w:rsidRPr="00BC4F21">
      <w:rPr>
        <w:rStyle w:val="PageNumber"/>
        <w:rFonts w:ascii="SimSun" w:eastAsia="SimSun" w:hAnsi="SimSun" w:hint="eastAsia"/>
        <w:sz w:val="21"/>
        <w:szCs w:val="21"/>
      </w:rPr>
      <w:t>2</w:t>
    </w:r>
  </w:p>
  <w:p w:rsidR="00D13FD2" w:rsidRPr="00005159" w:rsidRDefault="00282C99" w:rsidP="00005159">
    <w:pPr>
      <w:pStyle w:val="Header"/>
      <w:tabs>
        <w:tab w:val="clear" w:pos="9072"/>
      </w:tabs>
      <w:spacing w:afterLines="100" w:after="240"/>
      <w:jc w:val="right"/>
    </w:pPr>
    <w:r w:rsidRPr="00BC4F21">
      <w:rPr>
        <w:rStyle w:val="PageNumber"/>
        <w:rFonts w:ascii="SimSun" w:eastAsia="SimSun" w:hAnsi="SimSun" w:hint="eastAsia"/>
        <w:sz w:val="21"/>
        <w:szCs w:val="21"/>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7A05076"/>
    <w:multiLevelType w:val="hybridMultilevel"/>
    <w:tmpl w:val="02C2158A"/>
    <w:lvl w:ilvl="0" w:tplc="B5D40924">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14361DC"/>
    <w:multiLevelType w:val="hybridMultilevel"/>
    <w:tmpl w:val="0E9253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FF5BB4"/>
    <w:multiLevelType w:val="hybridMultilevel"/>
    <w:tmpl w:val="A4967912"/>
    <w:lvl w:ilvl="0" w:tplc="ED78C518">
      <w:start w:val="1"/>
      <w:numFmt w:val="bullet"/>
      <w:lvlText w:val=""/>
      <w:lvlJc w:val="left"/>
      <w:pPr>
        <w:tabs>
          <w:tab w:val="num" w:pos="1494"/>
        </w:tabs>
        <w:ind w:left="1494" w:hanging="360"/>
      </w:pPr>
      <w:rPr>
        <w:rFonts w:ascii="Symbol" w:hAnsi="Symbol" w:hint="default"/>
        <w:color w:val="auto"/>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7"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 w15:restartNumberingAfterBreak="0">
    <w:nsid w:val="740A6DC3"/>
    <w:multiLevelType w:val="hybridMultilevel"/>
    <w:tmpl w:val="B0762B02"/>
    <w:lvl w:ilvl="0" w:tplc="7A6A9C3A">
      <w:start w:val="1"/>
      <w:numFmt w:val="lowerLetter"/>
      <w:lvlText w:val="(%1)"/>
      <w:lvlJc w:val="left"/>
      <w:pPr>
        <w:tabs>
          <w:tab w:val="num" w:pos="567"/>
        </w:tabs>
        <w:ind w:left="567" w:firstLine="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15:restartNumberingAfterBreak="0">
    <w:nsid w:val="7A931F9F"/>
    <w:multiLevelType w:val="hybridMultilevel"/>
    <w:tmpl w:val="555AE1AE"/>
    <w:lvl w:ilvl="0" w:tplc="225A275C">
      <w:start w:val="10"/>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9"/>
  </w:num>
  <w:num w:numId="4">
    <w:abstractNumId w:val="7"/>
  </w:num>
  <w:num w:numId="5">
    <w:abstractNumId w:val="0"/>
  </w:num>
  <w:num w:numId="6">
    <w:abstractNumId w:val="5"/>
  </w:num>
  <w:num w:numId="7">
    <w:abstractNumId w:val="8"/>
  </w:num>
  <w:num w:numId="8">
    <w:abstractNumId w:val="6"/>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3E"/>
    <w:rsid w:val="00005159"/>
    <w:rsid w:val="000433AC"/>
    <w:rsid w:val="0008125F"/>
    <w:rsid w:val="000F18A7"/>
    <w:rsid w:val="000F5E56"/>
    <w:rsid w:val="00102E8D"/>
    <w:rsid w:val="00116DBA"/>
    <w:rsid w:val="00132C70"/>
    <w:rsid w:val="00145F95"/>
    <w:rsid w:val="001924C4"/>
    <w:rsid w:val="001D59EE"/>
    <w:rsid w:val="001F2934"/>
    <w:rsid w:val="002370D9"/>
    <w:rsid w:val="00250802"/>
    <w:rsid w:val="00264F77"/>
    <w:rsid w:val="00282C99"/>
    <w:rsid w:val="00296816"/>
    <w:rsid w:val="002A3798"/>
    <w:rsid w:val="002B47E9"/>
    <w:rsid w:val="00307FAD"/>
    <w:rsid w:val="003A5CA6"/>
    <w:rsid w:val="003B4ADF"/>
    <w:rsid w:val="003E6531"/>
    <w:rsid w:val="00427A4E"/>
    <w:rsid w:val="00431118"/>
    <w:rsid w:val="0045104E"/>
    <w:rsid w:val="004760EF"/>
    <w:rsid w:val="004A5A0F"/>
    <w:rsid w:val="00512AFF"/>
    <w:rsid w:val="005567DC"/>
    <w:rsid w:val="00563419"/>
    <w:rsid w:val="005F202B"/>
    <w:rsid w:val="00613029"/>
    <w:rsid w:val="00632054"/>
    <w:rsid w:val="006824E9"/>
    <w:rsid w:val="006D42C5"/>
    <w:rsid w:val="007419C6"/>
    <w:rsid w:val="00760962"/>
    <w:rsid w:val="00781647"/>
    <w:rsid w:val="00793A82"/>
    <w:rsid w:val="007B240C"/>
    <w:rsid w:val="007D17D4"/>
    <w:rsid w:val="007D53C7"/>
    <w:rsid w:val="007F033D"/>
    <w:rsid w:val="007F165F"/>
    <w:rsid w:val="00804DB7"/>
    <w:rsid w:val="00810788"/>
    <w:rsid w:val="008706E1"/>
    <w:rsid w:val="0087470B"/>
    <w:rsid w:val="008D1AFC"/>
    <w:rsid w:val="00926822"/>
    <w:rsid w:val="009319F3"/>
    <w:rsid w:val="0095128E"/>
    <w:rsid w:val="009555C3"/>
    <w:rsid w:val="00A76F25"/>
    <w:rsid w:val="00A92619"/>
    <w:rsid w:val="00AD3B78"/>
    <w:rsid w:val="00B37F9F"/>
    <w:rsid w:val="00B570AA"/>
    <w:rsid w:val="00BC4F21"/>
    <w:rsid w:val="00C34C91"/>
    <w:rsid w:val="00C45810"/>
    <w:rsid w:val="00C554EC"/>
    <w:rsid w:val="00C917CC"/>
    <w:rsid w:val="00CA1E7D"/>
    <w:rsid w:val="00CB20D4"/>
    <w:rsid w:val="00CC6C75"/>
    <w:rsid w:val="00CD6A89"/>
    <w:rsid w:val="00CE0781"/>
    <w:rsid w:val="00CE3575"/>
    <w:rsid w:val="00D07AA9"/>
    <w:rsid w:val="00D10663"/>
    <w:rsid w:val="00D34B3F"/>
    <w:rsid w:val="00D7437F"/>
    <w:rsid w:val="00DD4839"/>
    <w:rsid w:val="00DF0119"/>
    <w:rsid w:val="00E10872"/>
    <w:rsid w:val="00E13BBC"/>
    <w:rsid w:val="00E8583E"/>
    <w:rsid w:val="00EB33B9"/>
    <w:rsid w:val="00EC59EB"/>
    <w:rsid w:val="00ED70ED"/>
    <w:rsid w:val="00EF10F8"/>
    <w:rsid w:val="00F13FF7"/>
    <w:rsid w:val="00F377C2"/>
    <w:rsid w:val="00F8592A"/>
    <w:rsid w:val="00FE1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DDC4C6-C425-4A6C-9289-F29D81C4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styleId="PageNumber">
    <w:name w:val="page number"/>
    <w:basedOn w:val="DefaultParagraphFont"/>
    <w:rsid w:val="007F165F"/>
  </w:style>
  <w:style w:type="character" w:styleId="FootnoteReference">
    <w:name w:val="footnote reference"/>
    <w:basedOn w:val="DefaultParagraphFont"/>
    <w:semiHidden/>
    <w:rsid w:val="007F165F"/>
    <w:rPr>
      <w:rFonts w:ascii="Arial" w:eastAsia="SimSun" w:hAnsi="Arial"/>
      <w:vertAlign w:val="superscript"/>
      <w:lang w:val="en-US" w:eastAsia="en-US" w:bidi="ar-SA"/>
    </w:rPr>
  </w:style>
  <w:style w:type="paragraph" w:styleId="ListParagraph">
    <w:name w:val="List Paragraph"/>
    <w:basedOn w:val="Normal"/>
    <w:uiPriority w:val="34"/>
    <w:qFormat/>
    <w:rsid w:val="00D743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CWS/10/2 Annex (in Chinese)</vt:lpstr>
    </vt:vector>
  </TitlesOfParts>
  <Company>World Intellectual Property Organization</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CWS/10/2 Annex (in Chinese)</dc:title>
  <dc:subject>Wipo Templates</dc:subject>
  <dc:creator>WIPO</dc:creator>
  <cp:keywords/>
  <dc:description/>
  <cp:lastModifiedBy>CHAVAS Louison</cp:lastModifiedBy>
  <cp:revision>2</cp:revision>
  <dcterms:created xsi:type="dcterms:W3CDTF">2022-10-13T09:14:00Z</dcterms:created>
  <dcterms:modified xsi:type="dcterms:W3CDTF">2022-10-13T09:14:00Z</dcterms:modified>
</cp:coreProperties>
</file>