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B2572" w14:paraId="225BD89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D067EE2" w14:textId="77777777" w:rsidR="00EC4E49" w:rsidRPr="006B257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3E7C38" w14:textId="4A7E3A56" w:rsidR="00EC4E49" w:rsidRPr="006B2572" w:rsidRDefault="00AC5970" w:rsidP="00916EE2">
            <w:pPr>
              <w:rPr>
                <w:lang w:val="ru-RU"/>
              </w:rPr>
            </w:pPr>
            <w:r w:rsidRPr="006B2572">
              <w:rPr>
                <w:noProof/>
              </w:rPr>
              <w:drawing>
                <wp:inline distT="0" distB="0" distL="0" distR="0" wp14:anchorId="6790E110" wp14:editId="3C170B43">
                  <wp:extent cx="2766951" cy="1258784"/>
                  <wp:effectExtent l="0" t="0" r="0" b="0"/>
      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995" cy="127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303B33" w14:textId="573FB233" w:rsidR="00EC4E49" w:rsidRPr="006B2572" w:rsidRDefault="00EC4E49" w:rsidP="00916EE2">
            <w:pPr>
              <w:jc w:val="right"/>
              <w:rPr>
                <w:lang w:val="ru-RU"/>
              </w:rPr>
            </w:pPr>
          </w:p>
        </w:tc>
      </w:tr>
      <w:tr w:rsidR="008B2CC1" w:rsidRPr="00510222" w14:paraId="4B31BDF7" w14:textId="77777777" w:rsidTr="00AC5970">
        <w:trPr>
          <w:trHeight w:hRule="exact" w:val="53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891C4A5" w14:textId="6564900A" w:rsidR="008B2CC1" w:rsidRPr="006B2572" w:rsidRDefault="00811B29" w:rsidP="0051022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B2572">
              <w:rPr>
                <w:rFonts w:ascii="Arial Black" w:hAnsi="Arial Black"/>
                <w:caps/>
                <w:sz w:val="15"/>
                <w:lang w:val="ru-RU"/>
              </w:rPr>
              <w:t>CWS/9</w:t>
            </w:r>
            <w:r w:rsidR="00774501" w:rsidRPr="006B257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D07178" w:rsidRPr="006B2572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650F84" w:rsidRPr="006B257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540D28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9060F" w:rsidRPr="006B2572">
              <w:rPr>
                <w:rFonts w:ascii="Arial Black" w:hAnsi="Arial Black"/>
                <w:caps/>
                <w:sz w:val="15"/>
                <w:lang w:val="ru-RU"/>
              </w:rPr>
              <w:t>PROV</w:t>
            </w:r>
            <w:r w:rsidR="00510222" w:rsidRPr="00510222">
              <w:rPr>
                <w:rFonts w:ascii="Arial Black" w:hAnsi="Arial Black"/>
                <w:caps/>
                <w:sz w:val="15"/>
                <w:lang w:val="ru-RU"/>
              </w:rPr>
              <w:t xml:space="preserve">. </w:t>
            </w:r>
            <w:r w:rsidR="00510222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="000C5666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8B2CC1" w:rsidRPr="00510222" w14:paraId="2898E13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E518645" w14:textId="4D544F88" w:rsidR="008B2CC1" w:rsidRPr="006B2572" w:rsidRDefault="00AC5970" w:rsidP="00AC597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B2572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B2572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 w:rsidRPr="006B257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10222" w14:paraId="440BABA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C0557F3" w14:textId="65FC3862" w:rsidR="008B2CC1" w:rsidRPr="006B2572" w:rsidRDefault="00AC5970" w:rsidP="00AC597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B257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B2572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C55897" w:rsidRPr="006B2572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17BE5"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50F84" w:rsidRPr="006B2572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811B29" w:rsidRPr="006B2572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 w:rsidRPr="006B2572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0EC48C6C" w14:textId="2C7EDF95" w:rsidR="008B2CC1" w:rsidRPr="006B2572" w:rsidRDefault="008B2CC1" w:rsidP="008B2CC1">
      <w:pPr>
        <w:rPr>
          <w:lang w:val="ru-RU"/>
        </w:rPr>
      </w:pPr>
    </w:p>
    <w:p w14:paraId="254BB68B" w14:textId="77777777" w:rsidR="008B2CC1" w:rsidRPr="006B2572" w:rsidRDefault="008B2CC1" w:rsidP="00BD3100">
      <w:pPr>
        <w:tabs>
          <w:tab w:val="left" w:pos="2961"/>
        </w:tabs>
        <w:rPr>
          <w:lang w:val="ru-RU"/>
        </w:rPr>
      </w:pPr>
    </w:p>
    <w:p w14:paraId="64A6CBE2" w14:textId="77777777" w:rsidR="008B2CC1" w:rsidRPr="006B2572" w:rsidRDefault="008B2CC1" w:rsidP="008B2CC1">
      <w:pPr>
        <w:rPr>
          <w:lang w:val="ru-RU"/>
        </w:rPr>
      </w:pPr>
    </w:p>
    <w:p w14:paraId="6DE891B0" w14:textId="77777777" w:rsidR="008B2CC1" w:rsidRPr="006B2572" w:rsidRDefault="008B2CC1" w:rsidP="008B2CC1">
      <w:pPr>
        <w:rPr>
          <w:lang w:val="ru-RU"/>
        </w:rPr>
      </w:pPr>
    </w:p>
    <w:p w14:paraId="0E29FF0F" w14:textId="77777777" w:rsidR="008B2CC1" w:rsidRPr="006B2572" w:rsidRDefault="008B2CC1" w:rsidP="008B2CC1">
      <w:pPr>
        <w:rPr>
          <w:lang w:val="ru-RU"/>
        </w:rPr>
      </w:pPr>
    </w:p>
    <w:p w14:paraId="7C2A8823" w14:textId="2A319FC3" w:rsidR="008B2CC1" w:rsidRPr="006B2572" w:rsidRDefault="00007A00" w:rsidP="008B2CC1">
      <w:pPr>
        <w:rPr>
          <w:b/>
          <w:sz w:val="28"/>
          <w:szCs w:val="28"/>
          <w:lang w:val="ru-RU"/>
        </w:rPr>
      </w:pPr>
      <w:r w:rsidRPr="006B2572">
        <w:rPr>
          <w:b/>
          <w:sz w:val="28"/>
          <w:szCs w:val="28"/>
          <w:lang w:val="ru-RU"/>
        </w:rPr>
        <w:t>Комитет по стандартам ВОИС</w:t>
      </w:r>
      <w:r w:rsidR="00774501" w:rsidRPr="006B2572">
        <w:rPr>
          <w:b/>
          <w:sz w:val="28"/>
          <w:szCs w:val="28"/>
          <w:lang w:val="ru-RU"/>
        </w:rPr>
        <w:t xml:space="preserve"> (</w:t>
      </w:r>
      <w:r w:rsidRPr="006B2572">
        <w:rPr>
          <w:b/>
          <w:sz w:val="28"/>
          <w:szCs w:val="28"/>
          <w:lang w:val="ru-RU"/>
        </w:rPr>
        <w:t>КСВ)</w:t>
      </w:r>
    </w:p>
    <w:p w14:paraId="06B58E92" w14:textId="77777777" w:rsidR="003845C1" w:rsidRPr="006B2572" w:rsidRDefault="003845C1" w:rsidP="003845C1">
      <w:pPr>
        <w:rPr>
          <w:lang w:val="ru-RU"/>
        </w:rPr>
      </w:pPr>
    </w:p>
    <w:p w14:paraId="7E2B2138" w14:textId="77777777" w:rsidR="003845C1" w:rsidRPr="006B2572" w:rsidRDefault="003845C1" w:rsidP="003845C1">
      <w:pPr>
        <w:rPr>
          <w:lang w:val="ru-RU"/>
        </w:rPr>
      </w:pPr>
    </w:p>
    <w:p w14:paraId="57A66BA9" w14:textId="57F478A2" w:rsidR="008B2CC1" w:rsidRPr="006B2572" w:rsidRDefault="00007A00" w:rsidP="008B2CC1">
      <w:pPr>
        <w:rPr>
          <w:b/>
          <w:sz w:val="24"/>
          <w:szCs w:val="24"/>
          <w:lang w:val="ru-RU"/>
        </w:rPr>
      </w:pPr>
      <w:r w:rsidRPr="006B2572">
        <w:rPr>
          <w:b/>
          <w:sz w:val="24"/>
          <w:szCs w:val="24"/>
          <w:lang w:val="ru-RU"/>
        </w:rPr>
        <w:t>Девятая сессия</w:t>
      </w:r>
    </w:p>
    <w:p w14:paraId="267D1839" w14:textId="4E17F22C" w:rsidR="008B2CC1" w:rsidRPr="006B2572" w:rsidRDefault="00007A00" w:rsidP="008B2CC1">
      <w:pPr>
        <w:rPr>
          <w:b/>
          <w:sz w:val="24"/>
          <w:szCs w:val="24"/>
          <w:lang w:val="ru-RU"/>
        </w:rPr>
      </w:pPr>
      <w:r w:rsidRPr="006B2572">
        <w:rPr>
          <w:b/>
          <w:sz w:val="24"/>
          <w:szCs w:val="24"/>
          <w:lang w:val="ru-RU"/>
        </w:rPr>
        <w:t>Женева</w:t>
      </w:r>
      <w:r w:rsidR="00774501" w:rsidRPr="006B2572">
        <w:rPr>
          <w:b/>
          <w:sz w:val="24"/>
          <w:szCs w:val="24"/>
          <w:lang w:val="ru-RU"/>
        </w:rPr>
        <w:t xml:space="preserve">, </w:t>
      </w:r>
      <w:r w:rsidR="00AC3ABE" w:rsidRPr="006B2572">
        <w:rPr>
          <w:b/>
          <w:sz w:val="24"/>
          <w:szCs w:val="24"/>
          <w:lang w:val="ru-RU"/>
        </w:rPr>
        <w:t>1</w:t>
      </w:r>
      <w:r w:rsidRPr="006B2572">
        <w:rPr>
          <w:b/>
          <w:sz w:val="24"/>
          <w:szCs w:val="24"/>
          <w:lang w:val="ru-RU"/>
        </w:rPr>
        <w:t>–</w:t>
      </w:r>
      <w:r w:rsidR="00CB5890" w:rsidRPr="006B2572">
        <w:rPr>
          <w:b/>
          <w:sz w:val="24"/>
          <w:szCs w:val="24"/>
          <w:lang w:val="ru-RU"/>
        </w:rPr>
        <w:t>5</w:t>
      </w:r>
      <w:r w:rsidRPr="006B2572">
        <w:rPr>
          <w:b/>
          <w:sz w:val="24"/>
          <w:szCs w:val="24"/>
          <w:lang w:val="ru-RU"/>
        </w:rPr>
        <w:t xml:space="preserve"> ноября</w:t>
      </w:r>
      <w:r w:rsidR="00774501" w:rsidRPr="006B2572">
        <w:rPr>
          <w:b/>
          <w:sz w:val="24"/>
          <w:szCs w:val="24"/>
          <w:lang w:val="ru-RU"/>
        </w:rPr>
        <w:t xml:space="preserve"> 20</w:t>
      </w:r>
      <w:r w:rsidR="00811B29" w:rsidRPr="006B2572">
        <w:rPr>
          <w:b/>
          <w:sz w:val="24"/>
          <w:szCs w:val="24"/>
          <w:lang w:val="ru-RU"/>
        </w:rPr>
        <w:t>2</w:t>
      </w:r>
      <w:r w:rsidR="00774501" w:rsidRPr="006B2572">
        <w:rPr>
          <w:b/>
          <w:sz w:val="24"/>
          <w:szCs w:val="24"/>
          <w:lang w:val="ru-RU"/>
        </w:rPr>
        <w:t>1</w:t>
      </w:r>
      <w:r w:rsidRPr="006B2572">
        <w:rPr>
          <w:b/>
          <w:sz w:val="24"/>
          <w:szCs w:val="24"/>
          <w:lang w:val="ru-RU"/>
        </w:rPr>
        <w:t xml:space="preserve"> г.</w:t>
      </w:r>
    </w:p>
    <w:p w14:paraId="281716C7" w14:textId="77777777" w:rsidR="008B2CC1" w:rsidRPr="006B2572" w:rsidRDefault="008B2CC1" w:rsidP="008B2CC1">
      <w:pPr>
        <w:rPr>
          <w:lang w:val="ru-RU"/>
        </w:rPr>
      </w:pPr>
    </w:p>
    <w:p w14:paraId="18D1A27E" w14:textId="77777777" w:rsidR="008B2CC1" w:rsidRPr="006B2572" w:rsidRDefault="008B2CC1" w:rsidP="008B2CC1">
      <w:pPr>
        <w:rPr>
          <w:lang w:val="ru-RU"/>
        </w:rPr>
      </w:pPr>
    </w:p>
    <w:p w14:paraId="3D537937" w14:textId="77777777" w:rsidR="008B2CC1" w:rsidRPr="006B2572" w:rsidRDefault="008B2CC1" w:rsidP="008B2CC1">
      <w:pPr>
        <w:rPr>
          <w:lang w:val="ru-RU"/>
        </w:rPr>
      </w:pPr>
    </w:p>
    <w:p w14:paraId="465E0AB9" w14:textId="0279EFEE" w:rsidR="00D07178" w:rsidRPr="006B2572" w:rsidRDefault="00E029C4" w:rsidP="00D07178">
      <w:pPr>
        <w:rPr>
          <w:caps/>
          <w:sz w:val="24"/>
          <w:lang w:val="ru-RU"/>
        </w:rPr>
      </w:pPr>
      <w:bookmarkStart w:id="3" w:name="TitleOfDoc"/>
      <w:bookmarkEnd w:id="3"/>
      <w:r w:rsidRPr="006B2572">
        <w:rPr>
          <w:caps/>
          <w:sz w:val="24"/>
          <w:lang w:val="ru-RU"/>
        </w:rPr>
        <w:t xml:space="preserve">проект аннотированной повестки дня </w:t>
      </w:r>
      <w:r w:rsidR="00CC3695" w:rsidRPr="006B2572">
        <w:rPr>
          <w:caps/>
          <w:sz w:val="24"/>
          <w:lang w:val="ru-RU"/>
        </w:rPr>
        <w:t>и</w:t>
      </w:r>
      <w:r w:rsidRPr="006B2572">
        <w:rPr>
          <w:caps/>
          <w:sz w:val="24"/>
          <w:lang w:val="ru-RU"/>
        </w:rPr>
        <w:t xml:space="preserve"> предлагаемы</w:t>
      </w:r>
      <w:r w:rsidR="00CC3695" w:rsidRPr="006B2572">
        <w:rPr>
          <w:caps/>
          <w:sz w:val="24"/>
          <w:lang w:val="ru-RU"/>
        </w:rPr>
        <w:t>й</w:t>
      </w:r>
      <w:r w:rsidRPr="006B2572">
        <w:rPr>
          <w:caps/>
          <w:sz w:val="24"/>
          <w:lang w:val="ru-RU"/>
        </w:rPr>
        <w:t xml:space="preserve"> график</w:t>
      </w:r>
    </w:p>
    <w:p w14:paraId="20CE2996" w14:textId="77777777" w:rsidR="008B2CC1" w:rsidRPr="006B2572" w:rsidRDefault="008B2CC1" w:rsidP="008B2CC1">
      <w:pPr>
        <w:rPr>
          <w:lang w:val="ru-RU"/>
        </w:rPr>
      </w:pPr>
    </w:p>
    <w:p w14:paraId="201E12D2" w14:textId="31DCAAF2" w:rsidR="008B2CC1" w:rsidRPr="006B2572" w:rsidRDefault="00E57F92" w:rsidP="008B2CC1">
      <w:pPr>
        <w:rPr>
          <w:i/>
          <w:lang w:val="ru-RU"/>
        </w:rPr>
      </w:pPr>
      <w:bookmarkStart w:id="4" w:name="Prepared"/>
      <w:bookmarkEnd w:id="4"/>
      <w:r w:rsidRPr="006B2572">
        <w:rPr>
          <w:i/>
          <w:lang w:val="ru-RU"/>
        </w:rPr>
        <w:t>Документ подготовлен Секретариатом</w:t>
      </w:r>
    </w:p>
    <w:p w14:paraId="3CC4C606" w14:textId="77777777" w:rsidR="00AC205C" w:rsidRPr="006B2572" w:rsidRDefault="00AC205C">
      <w:pPr>
        <w:rPr>
          <w:lang w:val="ru-RU"/>
        </w:rPr>
      </w:pPr>
    </w:p>
    <w:p w14:paraId="63EDB5CF" w14:textId="77777777" w:rsidR="00D07178" w:rsidRPr="006B2572" w:rsidRDefault="00D07178">
      <w:pPr>
        <w:rPr>
          <w:lang w:val="ru-RU"/>
        </w:rPr>
      </w:pPr>
    </w:p>
    <w:p w14:paraId="3164BA0A" w14:textId="77777777" w:rsidR="00D07178" w:rsidRPr="006B2572" w:rsidRDefault="00D07178">
      <w:pPr>
        <w:rPr>
          <w:lang w:val="ru-RU"/>
        </w:rPr>
      </w:pPr>
    </w:p>
    <w:p w14:paraId="0041E46F" w14:textId="77777777" w:rsidR="00D07178" w:rsidRPr="006B2572" w:rsidRDefault="00D07178">
      <w:pPr>
        <w:rPr>
          <w:lang w:val="ru-RU"/>
        </w:rPr>
      </w:pPr>
    </w:p>
    <w:p w14:paraId="7AE51EC8" w14:textId="77777777" w:rsidR="00D07178" w:rsidRPr="006B2572" w:rsidRDefault="00D07178">
      <w:pPr>
        <w:rPr>
          <w:lang w:val="ru-RU"/>
        </w:rPr>
      </w:pPr>
    </w:p>
    <w:p w14:paraId="42DAE228" w14:textId="098CBFE3" w:rsidR="00D07178" w:rsidRPr="006B2572" w:rsidRDefault="00CC3695" w:rsidP="00D07178">
      <w:pPr>
        <w:spacing w:after="220"/>
        <w:rPr>
          <w:lang w:val="ru-RU"/>
        </w:rPr>
      </w:pPr>
      <w:r w:rsidRPr="006B2572">
        <w:rPr>
          <w:lang w:val="ru-RU"/>
        </w:rPr>
        <w:t>Данный проект аннотированной повестки дня и предлагаемый график подготовлены для удобства участников по запросу государств-членов</w:t>
      </w:r>
      <w:r w:rsidR="00D07178" w:rsidRPr="006B2572">
        <w:rPr>
          <w:lang w:val="ru-RU"/>
        </w:rPr>
        <w:t xml:space="preserve">. </w:t>
      </w:r>
    </w:p>
    <w:p w14:paraId="6222F85D" w14:textId="24FBF0D1" w:rsidR="00D07178" w:rsidRPr="006B2572" w:rsidRDefault="00CC3695" w:rsidP="00D07178">
      <w:pPr>
        <w:spacing w:after="220"/>
        <w:rPr>
          <w:lang w:val="ru-RU"/>
        </w:rPr>
      </w:pPr>
      <w:r w:rsidRPr="006B2572">
        <w:rPr>
          <w:lang w:val="ru-RU"/>
        </w:rPr>
        <w:t>Принимая во внимание восьмую сессию Комитета по стандартам ВОИС (КСВ) (далее «КСВ» или «Комитет»), которая состоялась в 2020 г. в гибридном формате, Секретариат подготовил настоящий проект аннотированной повестки дня и предлагаемый предварительный график работы девятой сессии КСВ</w:t>
      </w:r>
      <w:r w:rsidR="008F0D34" w:rsidRPr="006B2572">
        <w:rPr>
          <w:lang w:val="ru-RU"/>
        </w:rPr>
        <w:t>.</w:t>
      </w:r>
    </w:p>
    <w:p w14:paraId="729EEDD6" w14:textId="5593C4C0" w:rsidR="00D07178" w:rsidRPr="006B2572" w:rsidRDefault="0053694D" w:rsidP="00D07178">
      <w:pPr>
        <w:rPr>
          <w:lang w:val="ru-RU"/>
        </w:rPr>
      </w:pPr>
      <w:r w:rsidRPr="006B2572">
        <w:rPr>
          <w:lang w:val="ru-RU"/>
        </w:rPr>
        <w:t>В соответствии с организационной схемой Комитет будет заседать по два с половиной часа каждый день сессии, с 1 по 5 ноября 2021 г., с 12:00 до 14:30 по женевскому времени (CET)</w:t>
      </w:r>
      <w:r w:rsidR="00D07178" w:rsidRPr="006B2572">
        <w:rPr>
          <w:lang w:val="ru-RU"/>
        </w:rPr>
        <w:t xml:space="preserve">.  </w:t>
      </w:r>
    </w:p>
    <w:p w14:paraId="561713B7" w14:textId="77777777" w:rsidR="00D07178" w:rsidRPr="006B2572" w:rsidRDefault="00D07178" w:rsidP="00D07178">
      <w:pPr>
        <w:rPr>
          <w:lang w:val="ru-RU"/>
        </w:rPr>
      </w:pPr>
    </w:p>
    <w:p w14:paraId="4E5C3FC0" w14:textId="0C016884" w:rsidR="00D07178" w:rsidRPr="006B2572" w:rsidRDefault="0053694D" w:rsidP="00D07178">
      <w:pPr>
        <w:rPr>
          <w:lang w:val="ru-RU"/>
        </w:rPr>
      </w:pPr>
      <w:r w:rsidRPr="006B2572">
        <w:rPr>
          <w:lang w:val="ru-RU"/>
        </w:rPr>
        <w:t>Предлагаемый график является исключительно ориентировочным. С учетом прогресса в обсуждениях и пожеланий, выраженных делегациями в ходе сессии, Председатель может предложить изменить время обсуждения пунктов повестки дня. Так, в случае если Комитету не удастся завершить обсуждения по тому или иному пункту повестки дня до конца дня, обсуждения по этому пункту будут продолжены в начале следующего рабочего дня</w:t>
      </w:r>
      <w:r w:rsidR="00D07178" w:rsidRPr="006B2572">
        <w:rPr>
          <w:lang w:val="ru-RU"/>
        </w:rPr>
        <w:t>.</w:t>
      </w:r>
    </w:p>
    <w:p w14:paraId="440694A6" w14:textId="77777777" w:rsidR="00D07178" w:rsidRPr="006B2572" w:rsidRDefault="00D07178">
      <w:pPr>
        <w:rPr>
          <w:lang w:val="ru-RU"/>
        </w:rPr>
        <w:sectPr w:rsidR="00D07178" w:rsidRPr="006B2572" w:rsidSect="004010F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2" w:right="1138" w:bottom="994" w:left="1411" w:header="504" w:footer="1022" w:gutter="0"/>
          <w:cols w:space="720"/>
          <w:titlePg/>
          <w:docGrid w:linePitch="299"/>
        </w:sectPr>
      </w:pPr>
    </w:p>
    <w:p w14:paraId="3F4D4015" w14:textId="17E963F6" w:rsidR="008F0D34" w:rsidRPr="006B2572" w:rsidRDefault="0053694D">
      <w:pPr>
        <w:rPr>
          <w:b/>
          <w:lang w:val="ru-RU"/>
        </w:rPr>
      </w:pPr>
      <w:r w:rsidRPr="006B2572">
        <w:rPr>
          <w:b/>
          <w:lang w:val="ru-RU"/>
        </w:rPr>
        <w:lastRenderedPageBreak/>
        <w:t>Понедельник</w:t>
      </w:r>
      <w:r w:rsidR="008F0D34" w:rsidRPr="006B2572">
        <w:rPr>
          <w:b/>
          <w:lang w:val="ru-RU"/>
        </w:rPr>
        <w:t>, 1</w:t>
      </w:r>
      <w:r w:rsidRPr="006B2572">
        <w:rPr>
          <w:b/>
          <w:lang w:val="ru-RU"/>
        </w:rPr>
        <w:t xml:space="preserve"> ноября</w:t>
      </w:r>
      <w:r w:rsidR="008F0D34" w:rsidRPr="006B2572">
        <w:rPr>
          <w:b/>
          <w:lang w:val="ru-RU"/>
        </w:rPr>
        <w:t xml:space="preserve"> 2021</w:t>
      </w:r>
      <w:r w:rsidRPr="006B2572">
        <w:rPr>
          <w:b/>
          <w:lang w:val="ru-RU"/>
        </w:rPr>
        <w:t> г.</w:t>
      </w:r>
      <w:r w:rsidR="008F0D34" w:rsidRPr="006B2572">
        <w:rPr>
          <w:b/>
          <w:lang w:val="ru-RU"/>
        </w:rPr>
        <w:t xml:space="preserve"> </w:t>
      </w:r>
    </w:p>
    <w:p w14:paraId="4BFA6CE7" w14:textId="2058F5C2" w:rsidR="002928D3" w:rsidRPr="006B2572" w:rsidRDefault="0053694D" w:rsidP="00980EF3">
      <w:pPr>
        <w:rPr>
          <w:lang w:val="ru-RU"/>
        </w:rPr>
      </w:pPr>
      <w:r w:rsidRPr="006B2572">
        <w:rPr>
          <w:b/>
          <w:lang w:val="ru-RU"/>
        </w:rPr>
        <w:t>12:00 – 14:30</w:t>
      </w:r>
    </w:p>
    <w:p w14:paraId="6130BB40" w14:textId="77777777" w:rsidR="00C34D7E" w:rsidRPr="006B2572" w:rsidRDefault="00C34D7E" w:rsidP="0053057A">
      <w:pPr>
        <w:rPr>
          <w:lang w:val="ru-RU"/>
        </w:rPr>
      </w:pPr>
    </w:p>
    <w:p w14:paraId="258C5E38" w14:textId="542EAADB" w:rsidR="00913C6C" w:rsidRPr="006B2572" w:rsidRDefault="00510F7E" w:rsidP="00510F7E">
      <w:pPr>
        <w:pStyle w:val="ONUME"/>
        <w:tabs>
          <w:tab w:val="left" w:pos="612"/>
          <w:tab w:val="left" w:pos="1080"/>
        </w:tabs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Открытие девятой сессии</w:t>
      </w:r>
    </w:p>
    <w:p w14:paraId="15074743" w14:textId="0C4D83A9" w:rsidR="003450CD" w:rsidRPr="006B2572" w:rsidRDefault="00587000" w:rsidP="003450CD">
      <w:pPr>
        <w:pStyle w:val="ONUME"/>
        <w:tabs>
          <w:tab w:val="left" w:pos="1080"/>
        </w:tabs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450CD" w:rsidRPr="006B2572">
        <w:rPr>
          <w:lang w:val="ru-RU"/>
        </w:rPr>
        <w:t xml:space="preserve">: </w:t>
      </w:r>
      <w:r w:rsidR="006413E4" w:rsidRPr="006B2572">
        <w:rPr>
          <w:lang w:val="ru-RU"/>
        </w:rPr>
        <w:t>Помощник Генерального директора, курирующий Сектор инфраструктуры и платформ (ВОИС), откроет сессию и выступит с приветственным словом</w:t>
      </w:r>
      <w:r w:rsidR="003450CD" w:rsidRPr="006B2572">
        <w:rPr>
          <w:lang w:val="ru-RU"/>
        </w:rPr>
        <w:t>.</w:t>
      </w:r>
    </w:p>
    <w:p w14:paraId="5345A2AA" w14:textId="3BD42554" w:rsidR="00913C6C" w:rsidRPr="006B2572" w:rsidRDefault="00510F7E" w:rsidP="00510F7E">
      <w:pPr>
        <w:pStyle w:val="ONUME"/>
        <w:tabs>
          <w:tab w:val="left" w:pos="600"/>
          <w:tab w:val="left" w:pos="1080"/>
        </w:tabs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Выборы Председателя и двух его заместителей</w:t>
      </w:r>
    </w:p>
    <w:p w14:paraId="317E3EFB" w14:textId="126A08CD" w:rsidR="003450CD" w:rsidRPr="006B2572" w:rsidRDefault="00587000" w:rsidP="003450CD">
      <w:pPr>
        <w:pStyle w:val="ONUME"/>
        <w:tabs>
          <w:tab w:val="left" w:pos="1080"/>
        </w:tabs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450CD" w:rsidRPr="006B2572">
        <w:rPr>
          <w:lang w:val="ru-RU"/>
        </w:rPr>
        <w:t xml:space="preserve">: </w:t>
      </w:r>
      <w:r w:rsidR="006413E4" w:rsidRPr="006B2572">
        <w:rPr>
          <w:lang w:val="ru-RU"/>
        </w:rPr>
        <w:t>Будут избраны Председатель и заместитель(и) Председателя</w:t>
      </w:r>
      <w:r w:rsidR="003450CD" w:rsidRPr="006B2572">
        <w:rPr>
          <w:lang w:val="ru-RU"/>
        </w:rPr>
        <w:t>.</w:t>
      </w:r>
    </w:p>
    <w:p w14:paraId="5342FA40" w14:textId="2A6A23B2" w:rsidR="003450CD" w:rsidRPr="006B2572" w:rsidRDefault="00587000" w:rsidP="003450CD">
      <w:pPr>
        <w:pStyle w:val="ONUME"/>
        <w:tabs>
          <w:tab w:val="left" w:pos="1080"/>
        </w:tabs>
        <w:rPr>
          <w:lang w:val="ru-RU"/>
        </w:rPr>
      </w:pPr>
      <w:r w:rsidRPr="006B2572">
        <w:rPr>
          <w:u w:val="single"/>
          <w:lang w:val="ru-RU"/>
        </w:rPr>
        <w:t>Предлагаемый порядок действий</w:t>
      </w:r>
      <w:r w:rsidR="00F11636" w:rsidRPr="006B2572">
        <w:rPr>
          <w:lang w:val="ru-RU"/>
        </w:rPr>
        <w:t xml:space="preserve">: </w:t>
      </w:r>
      <w:r w:rsidR="006413E4" w:rsidRPr="006B2572">
        <w:rPr>
          <w:lang w:val="ru-RU"/>
        </w:rPr>
        <w:t>КСВ будет предложено избрать Председателя и заместителей Председателя девятой сессии Комитета</w:t>
      </w:r>
      <w:r w:rsidR="003450CD" w:rsidRPr="006B2572">
        <w:rPr>
          <w:lang w:val="ru-RU"/>
        </w:rPr>
        <w:t>.</w:t>
      </w:r>
    </w:p>
    <w:p w14:paraId="4B8745A3" w14:textId="4154E557" w:rsidR="00913C6C" w:rsidRPr="006B2572" w:rsidRDefault="00510F7E" w:rsidP="00787823">
      <w:pPr>
        <w:pStyle w:val="ONUME"/>
        <w:tabs>
          <w:tab w:val="left" w:pos="600"/>
          <w:tab w:val="left" w:pos="1080"/>
        </w:tabs>
        <w:ind w:left="562" w:hanging="562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Принятие повестки дня</w:t>
      </w:r>
      <w:r w:rsidR="00913C6C" w:rsidRPr="006B2572">
        <w:rPr>
          <w:lang w:val="ru-RU"/>
        </w:rPr>
        <w:br/>
      </w:r>
      <w:r w:rsidR="00411E27" w:rsidRPr="006B2572">
        <w:rPr>
          <w:lang w:val="ru-RU"/>
        </w:rPr>
        <w:tab/>
      </w:r>
      <w:r w:rsidR="00913C6C" w:rsidRPr="006B2572">
        <w:rPr>
          <w:lang w:val="ru-RU"/>
        </w:rPr>
        <w:tab/>
      </w:r>
      <w:r w:rsidR="006413E4" w:rsidRPr="006B2572">
        <w:rPr>
          <w:lang w:val="ru-RU"/>
        </w:rPr>
        <w:t>См. настоящий документ</w:t>
      </w:r>
      <w:r w:rsidR="00913C6C" w:rsidRPr="006B2572">
        <w:rPr>
          <w:lang w:val="ru-RU"/>
        </w:rPr>
        <w:t>.</w:t>
      </w:r>
    </w:p>
    <w:p w14:paraId="1F8756A2" w14:textId="4D75F91E" w:rsidR="003450CD" w:rsidRPr="006B2572" w:rsidRDefault="00587000" w:rsidP="00015266">
      <w:pPr>
        <w:pStyle w:val="ONUME"/>
        <w:keepNext/>
        <w:keepLines/>
        <w:tabs>
          <w:tab w:val="left" w:pos="576"/>
          <w:tab w:val="left" w:pos="1080"/>
        </w:tabs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450CD" w:rsidRPr="006B2572">
        <w:rPr>
          <w:lang w:val="ru-RU"/>
        </w:rPr>
        <w:t xml:space="preserve">: </w:t>
      </w:r>
      <w:r w:rsidR="00BB0268" w:rsidRPr="006B2572">
        <w:rPr>
          <w:lang w:val="ru-RU"/>
        </w:rPr>
        <w:t>Делегациям будет предложено рассмотреть и принять предложенную повестку дня</w:t>
      </w:r>
      <w:r w:rsidR="003450CD" w:rsidRPr="006B2572">
        <w:rPr>
          <w:lang w:val="ru-RU"/>
        </w:rPr>
        <w:t>.</w:t>
      </w:r>
    </w:p>
    <w:p w14:paraId="4C5329F1" w14:textId="5CE3FFAD" w:rsidR="00015266" w:rsidRPr="006B2572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ИКТ-стратегия в области стандартов</w:t>
      </w:r>
    </w:p>
    <w:p w14:paraId="2D7CF006" w14:textId="1EB1E49E" w:rsidR="00880ADB" w:rsidRPr="006B2572" w:rsidRDefault="005D1EBD" w:rsidP="00C97057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24" w:hanging="562"/>
        <w:rPr>
          <w:lang w:val="ru-RU"/>
        </w:rPr>
      </w:pPr>
      <w:r w:rsidRPr="006B2572">
        <w:rPr>
          <w:lang w:val="ru-RU"/>
        </w:rPr>
        <w:t>Отчет Целевой группы по ИКТ-стратегии в области стандартов (задача № 58</w:t>
      </w:r>
      <w:r w:rsidR="00C97057" w:rsidRPr="006B2572">
        <w:rPr>
          <w:lang w:val="ru-RU"/>
        </w:rPr>
        <w:t xml:space="preserve">) </w:t>
      </w:r>
    </w:p>
    <w:p w14:paraId="2D10D81E" w14:textId="735CD01B" w:rsidR="00AF7FCB" w:rsidRPr="006B2572" w:rsidRDefault="00587000" w:rsidP="00F11636">
      <w:pPr>
        <w:pStyle w:val="ONUME"/>
        <w:keepNext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AF7FCB" w:rsidRPr="006B2572">
        <w:rPr>
          <w:lang w:val="ru-RU"/>
        </w:rPr>
        <w:t xml:space="preserve">: </w:t>
      </w:r>
      <w:r w:rsidR="00BB0268" w:rsidRPr="006B2572">
        <w:rPr>
          <w:lang w:val="ru-RU"/>
        </w:rPr>
        <w:t xml:space="preserve">Руководитель Целевой группы по ИКТ-стратегии в области стандартов представит устный отчет о ходе выполнения задачи № 58 </w:t>
      </w:r>
      <w:r w:rsidR="0064635D" w:rsidRPr="006B2572">
        <w:rPr>
          <w:lang w:val="ru-RU"/>
        </w:rPr>
        <w:t>после</w:t>
      </w:r>
      <w:r w:rsidR="00BB0268" w:rsidRPr="006B2572">
        <w:rPr>
          <w:lang w:val="ru-RU"/>
        </w:rPr>
        <w:t xml:space="preserve"> восьмой сессии КСВ</w:t>
      </w:r>
      <w:r w:rsidR="00AF7FCB" w:rsidRPr="006B2572">
        <w:rPr>
          <w:lang w:val="ru-RU"/>
        </w:rPr>
        <w:t>.</w:t>
      </w:r>
    </w:p>
    <w:p w14:paraId="7A3FCABD" w14:textId="016ECA30" w:rsidR="00880ADB" w:rsidRPr="006B2572" w:rsidRDefault="005D1EBD" w:rsidP="004010F1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562"/>
        <w:rPr>
          <w:lang w:val="ru-RU"/>
        </w:rPr>
      </w:pPr>
      <w:r w:rsidRPr="006B2572">
        <w:rPr>
          <w:lang w:val="ru-RU"/>
        </w:rPr>
        <w:t>Публикация результатов обследования по вопросу о приоритетности 40 рекомендаций по ИКТ-стратегиям</w:t>
      </w:r>
      <w:r w:rsidR="00880ADB" w:rsidRPr="006B2572">
        <w:rPr>
          <w:lang w:val="ru-RU"/>
        </w:rPr>
        <w:t xml:space="preserve"> </w:t>
      </w:r>
      <w:r w:rsidR="00880ADB" w:rsidRPr="006B2572">
        <w:rPr>
          <w:lang w:val="ru-RU"/>
        </w:rPr>
        <w:br/>
      </w:r>
      <w:r w:rsidR="00880ADB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880ADB" w:rsidRPr="006B2572">
        <w:rPr>
          <w:lang w:val="ru-RU"/>
        </w:rPr>
        <w:t xml:space="preserve"> CWS</w:t>
      </w:r>
      <w:r w:rsidR="003711E1" w:rsidRPr="006B2572">
        <w:rPr>
          <w:lang w:val="ru-RU"/>
        </w:rPr>
        <w:t>/9/</w:t>
      </w:r>
      <w:r w:rsidR="00D4539C" w:rsidRPr="006B2572">
        <w:rPr>
          <w:lang w:val="ru-RU"/>
        </w:rPr>
        <w:t>2</w:t>
      </w:r>
      <w:r w:rsidR="00880ADB" w:rsidRPr="006B2572">
        <w:rPr>
          <w:lang w:val="ru-RU"/>
        </w:rPr>
        <w:t>.</w:t>
      </w:r>
    </w:p>
    <w:p w14:paraId="670CE32A" w14:textId="1BB90329" w:rsidR="003450CD" w:rsidRPr="006B2572" w:rsidRDefault="00587000" w:rsidP="00F11636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450CD" w:rsidRPr="006B2572">
        <w:rPr>
          <w:lang w:val="ru-RU"/>
        </w:rPr>
        <w:t xml:space="preserve">: </w:t>
      </w:r>
      <w:r w:rsidR="00433618" w:rsidRPr="006B2572">
        <w:rPr>
          <w:lang w:val="ru-RU"/>
        </w:rPr>
        <w:t>В этом документе обобщены результаты обследования по вопросу о приоритетности 40 рекомендаций по ИКТ-стратегиям</w:t>
      </w:r>
      <w:r w:rsidR="00AF7FCB" w:rsidRPr="006B2572">
        <w:rPr>
          <w:lang w:val="ru-RU"/>
        </w:rPr>
        <w:t>.</w:t>
      </w:r>
    </w:p>
    <w:p w14:paraId="7473A6E2" w14:textId="28ADE330" w:rsidR="003450CD" w:rsidRPr="006B2572" w:rsidRDefault="00587000" w:rsidP="003450CD">
      <w:pPr>
        <w:contextualSpacing/>
        <w:rPr>
          <w:szCs w:val="22"/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3450CD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3450CD" w:rsidRPr="006B2572">
        <w:rPr>
          <w:szCs w:val="22"/>
          <w:lang w:val="ru-RU"/>
        </w:rPr>
        <w:t xml:space="preserve"> 16 </w:t>
      </w:r>
      <w:r w:rsidR="002B5C6A" w:rsidRPr="006B2572">
        <w:rPr>
          <w:szCs w:val="22"/>
          <w:lang w:val="ru-RU"/>
        </w:rPr>
        <w:t>документа CWS</w:t>
      </w:r>
      <w:r w:rsidR="003450CD" w:rsidRPr="006B2572">
        <w:rPr>
          <w:lang w:val="ru-RU"/>
        </w:rPr>
        <w:t>/9/2</w:t>
      </w:r>
      <w:r w:rsidR="00433EF2">
        <w:rPr>
          <w:lang w:val="ru-RU"/>
        </w:rPr>
        <w:t>, который воспроизводится ниже</w:t>
      </w:r>
      <w:r w:rsidR="003450CD" w:rsidRPr="006B2572">
        <w:rPr>
          <w:lang w:val="ru-RU"/>
        </w:rPr>
        <w:t xml:space="preserve">): </w:t>
      </w:r>
    </w:p>
    <w:p w14:paraId="13D62A22" w14:textId="77777777" w:rsidR="003450CD" w:rsidRPr="006B2572" w:rsidRDefault="003450CD" w:rsidP="003450CD">
      <w:pPr>
        <w:ind w:left="1210"/>
        <w:contextualSpacing/>
        <w:rPr>
          <w:lang w:val="ru-RU"/>
        </w:rPr>
      </w:pPr>
    </w:p>
    <w:p w14:paraId="1A1B21E9" w14:textId="480A22B5" w:rsidR="003450CD" w:rsidRPr="006B2572" w:rsidRDefault="005D1EBD" w:rsidP="003450CD">
      <w:pPr>
        <w:pStyle w:val="ONUME"/>
        <w:tabs>
          <w:tab w:val="left" w:pos="6237"/>
        </w:tabs>
        <w:ind w:left="1684" w:hanging="550"/>
        <w:contextualSpacing/>
        <w:rPr>
          <w:i/>
          <w:lang w:val="ru-RU" w:eastAsia="en-US"/>
        </w:rPr>
      </w:pPr>
      <w:r w:rsidRPr="006B2572">
        <w:rPr>
          <w:i/>
          <w:lang w:val="ru-RU" w:eastAsia="en-US"/>
        </w:rPr>
        <w:t>«</w:t>
      </w:r>
      <w:r w:rsidR="003450CD" w:rsidRPr="006B2572">
        <w:rPr>
          <w:i/>
          <w:lang w:val="ru-RU" w:eastAsia="en-US"/>
        </w:rPr>
        <w:t>16.</w:t>
      </w:r>
      <w:r w:rsidR="003450CD" w:rsidRPr="006B2572">
        <w:rPr>
          <w:i/>
          <w:lang w:val="ru-RU" w:eastAsia="en-US"/>
        </w:rPr>
        <w:tab/>
      </w:r>
      <w:r w:rsidRPr="006B2572">
        <w:rPr>
          <w:i/>
          <w:szCs w:val="22"/>
          <w:lang w:val="ru-RU"/>
        </w:rPr>
        <w:t>КСВ предлагается</w:t>
      </w:r>
      <w:r w:rsidR="003450CD" w:rsidRPr="006B2572">
        <w:rPr>
          <w:i/>
          <w:lang w:val="ru-RU" w:eastAsia="en-US"/>
        </w:rPr>
        <w:t>:</w:t>
      </w:r>
    </w:p>
    <w:p w14:paraId="1DF0AD08" w14:textId="79B28510" w:rsidR="003450CD" w:rsidRPr="006B2572" w:rsidRDefault="005D1EBD" w:rsidP="00015266">
      <w:pPr>
        <w:pStyle w:val="ListParagraph"/>
        <w:numPr>
          <w:ilvl w:val="0"/>
          <w:numId w:val="32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документе, и ответы на вопросник, воспроизведенные в приложении I к настоящему документу, как указано в пункте 6 выше; и</w:t>
      </w:r>
    </w:p>
    <w:p w14:paraId="45221715" w14:textId="4B7C9F74" w:rsidR="003450CD" w:rsidRPr="006B2572" w:rsidRDefault="003450CD" w:rsidP="00015266">
      <w:pPr>
        <w:spacing w:after="220"/>
        <w:ind w:left="1686" w:right="440" w:firstLine="384"/>
        <w:rPr>
          <w:rFonts w:eastAsia="Arial"/>
          <w:i/>
          <w:szCs w:val="22"/>
          <w:lang w:val="ru-RU" w:eastAsia="en-US"/>
        </w:rPr>
      </w:pPr>
      <w:r w:rsidRPr="006B2572">
        <w:rPr>
          <w:rFonts w:eastAsia="Arial"/>
          <w:i/>
          <w:szCs w:val="22"/>
          <w:lang w:val="ru-RU" w:eastAsia="en-US"/>
        </w:rPr>
        <w:t>(b)</w:t>
      </w:r>
      <w:r w:rsidRPr="006B2572">
        <w:rPr>
          <w:rFonts w:eastAsia="Arial"/>
          <w:i/>
          <w:szCs w:val="22"/>
          <w:lang w:val="ru-RU" w:eastAsia="en-US"/>
        </w:rPr>
        <w:tab/>
      </w:r>
      <w:r w:rsidR="005D1EBD" w:rsidRPr="006B2572">
        <w:rPr>
          <w:i/>
          <w:lang w:val="ru-RU"/>
        </w:rPr>
        <w:t>просить Целевую группу по ИКТ-стратегии учитывать результаты обследования при подготовке стратегической дорожной карты и плана работы, как указано в пункте 15 выше</w:t>
      </w:r>
      <w:r w:rsidR="005D1EBD" w:rsidRPr="006B2572">
        <w:rPr>
          <w:rFonts w:eastAsia="Arial"/>
          <w:i/>
          <w:szCs w:val="22"/>
          <w:lang w:val="ru-RU" w:eastAsia="en-US"/>
        </w:rPr>
        <w:t>»</w:t>
      </w:r>
      <w:r w:rsidRPr="006B2572">
        <w:rPr>
          <w:rFonts w:eastAsia="Arial"/>
          <w:i/>
          <w:szCs w:val="22"/>
          <w:lang w:val="ru-RU" w:eastAsia="en-US"/>
        </w:rPr>
        <w:t>.</w:t>
      </w:r>
    </w:p>
    <w:p w14:paraId="47DC5BAB" w14:textId="674825F0" w:rsidR="00913C6C" w:rsidRPr="006B2572" w:rsidRDefault="00015266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Управление данными по ИС с использованием XML или JSON</w:t>
      </w:r>
    </w:p>
    <w:p w14:paraId="6BB57D32" w14:textId="52E5B08C" w:rsidR="00A07452" w:rsidRPr="006B2572" w:rsidRDefault="0053694D" w:rsidP="001A2A70">
      <w:pPr>
        <w:pStyle w:val="ONUME"/>
        <w:numPr>
          <w:ilvl w:val="1"/>
          <w:numId w:val="26"/>
        </w:numPr>
        <w:spacing w:after="0"/>
        <w:rPr>
          <w:lang w:val="ru-RU"/>
        </w:rPr>
      </w:pPr>
      <w:r w:rsidRPr="006B2572">
        <w:rPr>
          <w:lang w:val="ru-RU"/>
        </w:rPr>
        <w:t xml:space="preserve">Отчет Целевой группы по XML для </w:t>
      </w:r>
      <w:r w:rsidR="00A22A91" w:rsidRPr="006B2572">
        <w:rPr>
          <w:lang w:val="ru-RU"/>
        </w:rPr>
        <w:t>П</w:t>
      </w:r>
      <w:r w:rsidRPr="006B2572">
        <w:rPr>
          <w:lang w:val="ru-RU"/>
        </w:rPr>
        <w:t>С (задача № 41, задача № 47 и задача № 64</w:t>
      </w:r>
      <w:r w:rsidR="001C5C7D" w:rsidRPr="006B2572">
        <w:rPr>
          <w:lang w:val="ru-RU"/>
        </w:rPr>
        <w:t>)</w:t>
      </w:r>
      <w:r w:rsidR="002B6F66" w:rsidRPr="006B2572">
        <w:rPr>
          <w:lang w:val="ru-RU"/>
        </w:rPr>
        <w:t xml:space="preserve"> </w:t>
      </w:r>
    </w:p>
    <w:p w14:paraId="2C90CB58" w14:textId="1F2EA73C" w:rsidR="00FB4A6B" w:rsidRPr="006B2572" w:rsidRDefault="0053694D" w:rsidP="0074515A">
      <w:pPr>
        <w:pStyle w:val="ONUME"/>
        <w:spacing w:after="120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215249" w:rsidRPr="006B2572">
        <w:rPr>
          <w:lang w:val="ru-RU"/>
        </w:rPr>
        <w:t xml:space="preserve"> CWS/9/</w:t>
      </w:r>
      <w:r w:rsidR="00D4539C" w:rsidRPr="006B2572">
        <w:rPr>
          <w:lang w:val="ru-RU"/>
        </w:rPr>
        <w:t>3</w:t>
      </w:r>
      <w:r w:rsidR="004010F1" w:rsidRPr="006B2572">
        <w:rPr>
          <w:lang w:val="ru-RU"/>
        </w:rPr>
        <w:t>.</w:t>
      </w:r>
    </w:p>
    <w:p w14:paraId="28B0C871" w14:textId="5393AB9A" w:rsidR="003450CD" w:rsidRPr="006B2572" w:rsidRDefault="00587000" w:rsidP="00522BBA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450CD" w:rsidRPr="006B2572">
        <w:rPr>
          <w:lang w:val="ru-RU"/>
        </w:rPr>
        <w:t xml:space="preserve">: </w:t>
      </w:r>
      <w:r w:rsidR="00A22A91" w:rsidRPr="006B2572">
        <w:rPr>
          <w:lang w:val="ru-RU"/>
        </w:rPr>
        <w:t>В этом документе представлен отчет о ходе выполнения задач КСВ №№ 41, 47 и 64, в частности о мероприятиях, проведенных со времени последней сессии Целевой группой по XML для ПС, включая публикацию новой версии стандарта ST.96 (версия 5.0)</w:t>
      </w:r>
      <w:r w:rsidR="00AF7FCB" w:rsidRPr="006B2572">
        <w:rPr>
          <w:lang w:val="ru-RU"/>
        </w:rPr>
        <w:t>.</w:t>
      </w:r>
    </w:p>
    <w:p w14:paraId="21066E7F" w14:textId="527C2209" w:rsidR="003450CD" w:rsidRPr="006B2572" w:rsidRDefault="00587000" w:rsidP="003450CD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lastRenderedPageBreak/>
        <w:t>Предлагаемый порядок действий</w:t>
      </w:r>
      <w:r w:rsidR="00F016B2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F016B2" w:rsidRPr="006B2572">
        <w:rPr>
          <w:szCs w:val="22"/>
          <w:lang w:val="ru-RU"/>
        </w:rPr>
        <w:t xml:space="preserve"> 17</w:t>
      </w:r>
      <w:r w:rsidR="003450CD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документа CWS</w:t>
      </w:r>
      <w:r w:rsidR="003450CD" w:rsidRPr="006B2572">
        <w:rPr>
          <w:lang w:val="ru-RU"/>
        </w:rPr>
        <w:t>/9/3</w:t>
      </w:r>
      <w:r w:rsidR="00433EF2">
        <w:rPr>
          <w:lang w:val="ru-RU"/>
        </w:rPr>
        <w:t>, который воспроизводится ниже</w:t>
      </w:r>
      <w:r w:rsidR="003450CD" w:rsidRPr="006B2572">
        <w:rPr>
          <w:lang w:val="ru-RU"/>
        </w:rPr>
        <w:t>):</w:t>
      </w:r>
    </w:p>
    <w:p w14:paraId="65A951FE" w14:textId="283699F4" w:rsidR="00522BBA" w:rsidRPr="006B2572" w:rsidRDefault="00522BBA" w:rsidP="003450CD">
      <w:pPr>
        <w:spacing w:after="220"/>
        <w:contextualSpacing/>
        <w:rPr>
          <w:lang w:val="ru-RU"/>
        </w:rPr>
      </w:pPr>
    </w:p>
    <w:p w14:paraId="6A8A4763" w14:textId="59AE0A45" w:rsidR="003450CD" w:rsidRPr="006B2572" w:rsidRDefault="005D1EBD" w:rsidP="003450CD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F016B2" w:rsidRPr="006B2572">
        <w:rPr>
          <w:i/>
          <w:lang w:val="ru-RU"/>
        </w:rPr>
        <w:t>17</w:t>
      </w:r>
      <w:r w:rsidR="003450CD" w:rsidRPr="006B2572">
        <w:rPr>
          <w:i/>
          <w:lang w:val="ru-RU"/>
        </w:rPr>
        <w:t>.</w:t>
      </w:r>
      <w:r w:rsidR="003450CD" w:rsidRPr="006B2572">
        <w:rPr>
          <w:lang w:val="ru-RU"/>
        </w:rPr>
        <w:t xml:space="preserve"> </w:t>
      </w:r>
      <w:r w:rsidRPr="006B2572">
        <w:rPr>
          <w:i/>
          <w:lang w:val="ru-RU"/>
        </w:rPr>
        <w:t>КСВ предлагается</w:t>
      </w:r>
      <w:r w:rsidR="003450CD" w:rsidRPr="006B2572">
        <w:rPr>
          <w:i/>
          <w:lang w:val="ru-RU"/>
        </w:rPr>
        <w:t>:</w:t>
      </w:r>
    </w:p>
    <w:p w14:paraId="55E18990" w14:textId="40979A51" w:rsidR="00F016B2" w:rsidRPr="006B2572" w:rsidRDefault="005D1EBD" w:rsidP="00015266">
      <w:pPr>
        <w:pStyle w:val="ListParagraph"/>
        <w:numPr>
          <w:ilvl w:val="0"/>
          <w:numId w:val="33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</w:t>
      </w:r>
      <w:r w:rsidR="00F016B2" w:rsidRPr="006B2572">
        <w:rPr>
          <w:i/>
          <w:lang w:val="ru-RU"/>
        </w:rPr>
        <w:t>;</w:t>
      </w:r>
    </w:p>
    <w:p w14:paraId="48674908" w14:textId="5D62F47B" w:rsidR="00F016B2" w:rsidRPr="006B2572" w:rsidRDefault="005D1EBD" w:rsidP="00015266">
      <w:pPr>
        <w:pStyle w:val="ListParagraph"/>
        <w:numPr>
          <w:ilvl w:val="0"/>
          <w:numId w:val="33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публикацию версии 5.0 стандарта ST.96, как указано выше в пунктах 4–8</w:t>
      </w:r>
      <w:r w:rsidR="00F016B2" w:rsidRPr="006B2572">
        <w:rPr>
          <w:i/>
          <w:lang w:val="ru-RU"/>
        </w:rPr>
        <w:t>;</w:t>
      </w:r>
    </w:p>
    <w:p w14:paraId="3D698B14" w14:textId="61C5F620" w:rsidR="00F016B2" w:rsidRPr="006B2572" w:rsidRDefault="005D1EBD" w:rsidP="00015266">
      <w:pPr>
        <w:pStyle w:val="ListParagraph"/>
        <w:numPr>
          <w:ilvl w:val="0"/>
          <w:numId w:val="33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отдельную публикацию на вебсайте ВОИС примеров документов в формате XML, соответствующем стандарту ВОИС ST.96, как указано в пунктах 11 и 12 выше</w:t>
      </w:r>
      <w:r w:rsidR="00F016B2" w:rsidRPr="006B2572">
        <w:rPr>
          <w:i/>
          <w:lang w:val="ru-RU"/>
        </w:rPr>
        <w:t xml:space="preserve">; </w:t>
      </w:r>
    </w:p>
    <w:p w14:paraId="15094992" w14:textId="759E6E9F" w:rsidR="00F016B2" w:rsidRPr="006B2572" w:rsidRDefault="005D1EBD" w:rsidP="00015266">
      <w:pPr>
        <w:pStyle w:val="ListParagraph"/>
        <w:numPr>
          <w:ilvl w:val="0"/>
          <w:numId w:val="33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пилотный проект по созданию на платформе GitHub централизованного хранилища для схем, соответствующих стандарту ВОИС ST.96, и форума внешних разработчиков для общения с местными разработчиками из ВИС, как указано в пунктах 14 и 15 выше; и</w:t>
      </w:r>
    </w:p>
    <w:p w14:paraId="20582E92" w14:textId="0AB779F0" w:rsidR="003450CD" w:rsidRPr="006B2572" w:rsidRDefault="005D1EBD" w:rsidP="00015266">
      <w:pPr>
        <w:pStyle w:val="ListParagraph"/>
        <w:numPr>
          <w:ilvl w:val="0"/>
          <w:numId w:val="33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принять к сведению план работы Целевой группы по XML для ПС, как указано выше в пункте 16</w:t>
      </w:r>
      <w:r w:rsidRPr="006B2572">
        <w:rPr>
          <w:rFonts w:eastAsia="Arial"/>
          <w:i/>
          <w:szCs w:val="22"/>
          <w:lang w:val="ru-RU" w:eastAsia="en-US"/>
        </w:rPr>
        <w:t>»</w:t>
      </w:r>
      <w:r w:rsidR="00F016B2" w:rsidRPr="006B2572">
        <w:rPr>
          <w:rFonts w:eastAsia="Arial"/>
          <w:i/>
          <w:szCs w:val="22"/>
          <w:lang w:val="ru-RU" w:eastAsia="en-US"/>
        </w:rPr>
        <w:t>.</w:t>
      </w:r>
    </w:p>
    <w:p w14:paraId="71FF6A48" w14:textId="7628F28D" w:rsidR="0074515A" w:rsidRPr="006B2572" w:rsidRDefault="0053694D" w:rsidP="0074515A">
      <w:pPr>
        <w:pStyle w:val="ONUME"/>
        <w:numPr>
          <w:ilvl w:val="1"/>
          <w:numId w:val="26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Предложения по улучшению метаданных для охраняемых авторским правом произведений, авторы которых неизвестны, в стандарте ВОИС ST.96</w:t>
      </w:r>
      <w:r w:rsidR="002B6F66" w:rsidRPr="006B2572">
        <w:rPr>
          <w:lang w:val="ru-RU"/>
        </w:rPr>
        <w:t xml:space="preserve"> </w:t>
      </w:r>
    </w:p>
    <w:p w14:paraId="6E9D44CA" w14:textId="5713EEE9" w:rsidR="00FB4A6B" w:rsidRPr="006B2572" w:rsidRDefault="0053694D" w:rsidP="0074515A">
      <w:pPr>
        <w:pStyle w:val="ONUME"/>
        <w:spacing w:after="120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FB4A6B" w:rsidRPr="006B2572">
        <w:rPr>
          <w:lang w:val="ru-RU"/>
        </w:rPr>
        <w:t xml:space="preserve"> CWS</w:t>
      </w:r>
      <w:r w:rsidR="003711E1" w:rsidRPr="006B2572">
        <w:rPr>
          <w:lang w:val="ru-RU"/>
        </w:rPr>
        <w:t>/9</w:t>
      </w:r>
      <w:r w:rsidR="00FB4A6B" w:rsidRPr="006B2572">
        <w:rPr>
          <w:lang w:val="ru-RU"/>
        </w:rPr>
        <w:t>/</w:t>
      </w:r>
      <w:r w:rsidR="00D4539C" w:rsidRPr="006B2572">
        <w:rPr>
          <w:lang w:val="ru-RU"/>
        </w:rPr>
        <w:t>4</w:t>
      </w:r>
      <w:r w:rsidR="004010F1" w:rsidRPr="006B2572">
        <w:rPr>
          <w:lang w:val="ru-RU"/>
        </w:rPr>
        <w:t>.</w:t>
      </w:r>
    </w:p>
    <w:p w14:paraId="139765F8" w14:textId="43D67BDC" w:rsidR="00F016B2" w:rsidRPr="006B2572" w:rsidRDefault="00587000" w:rsidP="00522BBA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F016B2" w:rsidRPr="006B2572">
        <w:rPr>
          <w:lang w:val="ru-RU"/>
        </w:rPr>
        <w:t xml:space="preserve">: </w:t>
      </w:r>
      <w:r w:rsidR="0064635D" w:rsidRPr="006B2572">
        <w:rPr>
          <w:lang w:val="ru-RU"/>
        </w:rPr>
        <w:t>Этот документ включает рабочий проект, который содержит проект предложений по типам правообладателей, их описаниям и соответствующим кодам, а также по категориям творческих произведений, их описаниям и соответствующим кодам</w:t>
      </w:r>
      <w:r w:rsidR="000A076A" w:rsidRPr="006B2572">
        <w:rPr>
          <w:lang w:val="ru-RU"/>
        </w:rPr>
        <w:t>.</w:t>
      </w:r>
    </w:p>
    <w:p w14:paraId="322FA892" w14:textId="2D4BB77B" w:rsidR="00F016B2" w:rsidRPr="006B2572" w:rsidRDefault="00587000" w:rsidP="00F016B2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180D5A" w:rsidRPr="006B2572">
        <w:rPr>
          <w:szCs w:val="22"/>
          <w:lang w:val="ru-RU"/>
        </w:rPr>
        <w:t xml:space="preserve"> </w:t>
      </w:r>
      <w:r w:rsidR="00F016B2" w:rsidRPr="006B2572">
        <w:rPr>
          <w:szCs w:val="22"/>
          <w:lang w:val="ru-RU"/>
        </w:rPr>
        <w:t xml:space="preserve">7 </w:t>
      </w:r>
      <w:r w:rsidR="002B5C6A" w:rsidRPr="006B2572">
        <w:rPr>
          <w:szCs w:val="22"/>
          <w:lang w:val="ru-RU"/>
        </w:rPr>
        <w:t>документа CWS</w:t>
      </w:r>
      <w:r w:rsidR="00F016B2" w:rsidRPr="006B2572">
        <w:rPr>
          <w:lang w:val="ru-RU"/>
        </w:rPr>
        <w:t>/9</w:t>
      </w:r>
      <w:r w:rsidR="00180D5A" w:rsidRPr="006B2572">
        <w:rPr>
          <w:lang w:val="ru-RU"/>
        </w:rPr>
        <w:t>/4</w:t>
      </w:r>
      <w:r w:rsidR="00433EF2">
        <w:rPr>
          <w:lang w:val="ru-RU"/>
        </w:rPr>
        <w:t>, который воспроизводится ниже</w:t>
      </w:r>
      <w:r w:rsidR="00F016B2" w:rsidRPr="006B2572">
        <w:rPr>
          <w:lang w:val="ru-RU"/>
        </w:rPr>
        <w:t>):</w:t>
      </w:r>
    </w:p>
    <w:p w14:paraId="6962BBD5" w14:textId="77777777" w:rsidR="00F016B2" w:rsidRPr="006B2572" w:rsidRDefault="00F016B2" w:rsidP="00F016B2">
      <w:pPr>
        <w:spacing w:after="220"/>
        <w:ind w:left="1134"/>
        <w:contextualSpacing/>
        <w:rPr>
          <w:lang w:val="ru-RU"/>
        </w:rPr>
      </w:pPr>
      <w:r w:rsidRPr="006B2572">
        <w:rPr>
          <w:lang w:val="ru-RU"/>
        </w:rPr>
        <w:t xml:space="preserve"> </w:t>
      </w:r>
    </w:p>
    <w:p w14:paraId="0BCCCF92" w14:textId="1523ADBC" w:rsidR="00F016B2" w:rsidRPr="006B2572" w:rsidRDefault="001E5F2B" w:rsidP="00F016B2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F016B2" w:rsidRPr="006B2572">
        <w:rPr>
          <w:i/>
          <w:lang w:val="ru-RU"/>
        </w:rPr>
        <w:t xml:space="preserve">7. </w:t>
      </w:r>
      <w:r w:rsidRPr="006B2572">
        <w:rPr>
          <w:i/>
          <w:lang w:val="ru-RU"/>
        </w:rPr>
        <w:t>КСВ предлагается</w:t>
      </w:r>
      <w:r w:rsidR="00F016B2" w:rsidRPr="006B2572">
        <w:rPr>
          <w:i/>
          <w:lang w:val="ru-RU"/>
        </w:rPr>
        <w:t>:</w:t>
      </w:r>
    </w:p>
    <w:p w14:paraId="4B43CAD0" w14:textId="6DC06B7F" w:rsidR="00180D5A" w:rsidRPr="006B2572" w:rsidRDefault="001E5F2B" w:rsidP="00015266">
      <w:pPr>
        <w:pStyle w:val="ListParagraph"/>
        <w:numPr>
          <w:ilvl w:val="0"/>
          <w:numId w:val="36"/>
        </w:numPr>
        <w:spacing w:after="220"/>
        <w:ind w:right="550"/>
        <w:rPr>
          <w:rFonts w:eastAsia="Arial"/>
          <w:i/>
          <w:szCs w:val="22"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 и приложении к нему; и</w:t>
      </w:r>
    </w:p>
    <w:p w14:paraId="02C85EF0" w14:textId="4777AD9C" w:rsidR="00F016B2" w:rsidRPr="006B2572" w:rsidRDefault="001E5F2B" w:rsidP="00015266">
      <w:pPr>
        <w:pStyle w:val="ListParagraph"/>
        <w:numPr>
          <w:ilvl w:val="0"/>
          <w:numId w:val="36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представить замечания по проекту документа, воспроизведенному в приложении к настоящему документу»</w:t>
      </w:r>
      <w:r w:rsidR="00180D5A" w:rsidRPr="006B2572">
        <w:rPr>
          <w:rFonts w:eastAsia="Arial"/>
          <w:i/>
          <w:szCs w:val="22"/>
          <w:lang w:val="ru-RU"/>
        </w:rPr>
        <w:t>.</w:t>
      </w:r>
    </w:p>
    <w:p w14:paraId="5BEEDAB4" w14:textId="6D93C0A1" w:rsidR="00B47B97" w:rsidRPr="006B2572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Цифровые 3D-модели и 3D-изображения в документации по ИС</w:t>
      </w:r>
    </w:p>
    <w:p w14:paraId="75490A19" w14:textId="52E954A6" w:rsidR="00B47B97" w:rsidRPr="006B2572" w:rsidRDefault="0053694D" w:rsidP="00B47B97">
      <w:pPr>
        <w:pStyle w:val="ONUME"/>
        <w:keepNext/>
        <w:keepLines/>
        <w:numPr>
          <w:ilvl w:val="0"/>
          <w:numId w:val="14"/>
        </w:numPr>
        <w:spacing w:after="120"/>
        <w:rPr>
          <w:lang w:val="ru-RU"/>
        </w:rPr>
      </w:pPr>
      <w:r w:rsidRPr="006B2572">
        <w:rPr>
          <w:lang w:val="ru-RU"/>
        </w:rPr>
        <w:t>Отчет Целевой группы по 3D (задача № 61</w:t>
      </w:r>
      <w:r w:rsidR="001C5C7D" w:rsidRPr="006B2572">
        <w:rPr>
          <w:lang w:val="ru-RU"/>
        </w:rPr>
        <w:t>)</w:t>
      </w:r>
      <w:r w:rsidR="003711E1" w:rsidRPr="006B2572">
        <w:rPr>
          <w:lang w:val="ru-RU"/>
        </w:rPr>
        <w:br/>
      </w:r>
      <w:r w:rsidR="003711E1" w:rsidRPr="006B2572">
        <w:rPr>
          <w:lang w:val="ru-RU"/>
        </w:rPr>
        <w:tab/>
      </w:r>
      <w:r w:rsidRPr="006B2572">
        <w:rPr>
          <w:lang w:val="ru-RU"/>
        </w:rPr>
        <w:t>См. документ</w:t>
      </w:r>
      <w:r w:rsidR="003711E1" w:rsidRPr="006B2572">
        <w:rPr>
          <w:lang w:val="ru-RU"/>
        </w:rPr>
        <w:t xml:space="preserve"> CWS/9</w:t>
      </w:r>
      <w:r w:rsidR="00B47B97" w:rsidRPr="006B2572">
        <w:rPr>
          <w:lang w:val="ru-RU"/>
        </w:rPr>
        <w:t>/</w:t>
      </w:r>
      <w:r w:rsidR="00D4539C" w:rsidRPr="006B2572">
        <w:rPr>
          <w:lang w:val="ru-RU"/>
        </w:rPr>
        <w:t>5</w:t>
      </w:r>
      <w:r w:rsidR="00DB369A" w:rsidRPr="006B2572">
        <w:rPr>
          <w:lang w:val="ru-RU"/>
        </w:rPr>
        <w:t>.</w:t>
      </w:r>
    </w:p>
    <w:p w14:paraId="665E9289" w14:textId="3C642FB0" w:rsidR="00180D5A" w:rsidRPr="006B2572" w:rsidRDefault="00587000" w:rsidP="0005096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180D5A" w:rsidRPr="006B2572">
        <w:rPr>
          <w:lang w:val="ru-RU"/>
        </w:rPr>
        <w:t xml:space="preserve">: </w:t>
      </w:r>
      <w:r w:rsidR="0064635D" w:rsidRPr="006B2572">
        <w:rPr>
          <w:lang w:val="ru-RU"/>
        </w:rPr>
        <w:t>В этом документе представлен отчет о ходе выполнения задачи № 61 Целевой группой по 3D</w:t>
      </w:r>
      <w:r w:rsidR="00FA2031" w:rsidRPr="006B2572">
        <w:rPr>
          <w:lang w:val="ru-RU"/>
        </w:rPr>
        <w:t xml:space="preserve">, возглавляемой </w:t>
      </w:r>
      <w:r w:rsidR="0064635D" w:rsidRPr="006B2572">
        <w:rPr>
          <w:lang w:val="ru-RU"/>
        </w:rPr>
        <w:t>Российской Федераци</w:t>
      </w:r>
      <w:r w:rsidR="00FA2031" w:rsidRPr="006B2572">
        <w:rPr>
          <w:lang w:val="ru-RU"/>
        </w:rPr>
        <w:t>ей</w:t>
      </w:r>
      <w:r w:rsidR="002E1E80" w:rsidRPr="006B2572">
        <w:rPr>
          <w:lang w:val="ru-RU"/>
        </w:rPr>
        <w:t>.</w:t>
      </w:r>
    </w:p>
    <w:p w14:paraId="5528871B" w14:textId="7D58A73A" w:rsidR="00180D5A" w:rsidRPr="006B2572" w:rsidRDefault="00587000" w:rsidP="00180D5A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180D5A" w:rsidRPr="006B2572">
        <w:rPr>
          <w:szCs w:val="22"/>
          <w:lang w:val="ru-RU"/>
        </w:rPr>
        <w:t xml:space="preserve"> 9 </w:t>
      </w:r>
      <w:r w:rsidR="002B5C6A" w:rsidRPr="006B2572">
        <w:rPr>
          <w:szCs w:val="22"/>
          <w:lang w:val="ru-RU"/>
        </w:rPr>
        <w:t>документа CWS</w:t>
      </w:r>
      <w:r w:rsidR="00180D5A" w:rsidRPr="006B2572">
        <w:rPr>
          <w:lang w:val="ru-RU"/>
        </w:rPr>
        <w:t>/9/5</w:t>
      </w:r>
      <w:r w:rsidR="00433EF2">
        <w:rPr>
          <w:lang w:val="ru-RU"/>
        </w:rPr>
        <w:t>, который воспроизводится ниже</w:t>
      </w:r>
      <w:r w:rsidR="00180D5A" w:rsidRPr="006B2572">
        <w:rPr>
          <w:lang w:val="ru-RU"/>
        </w:rPr>
        <w:t>):</w:t>
      </w:r>
    </w:p>
    <w:p w14:paraId="0ED401E2" w14:textId="77777777" w:rsidR="00180D5A" w:rsidRPr="006B2572" w:rsidRDefault="00180D5A" w:rsidP="00180D5A">
      <w:pPr>
        <w:spacing w:after="220"/>
        <w:ind w:left="1134"/>
        <w:contextualSpacing/>
        <w:rPr>
          <w:lang w:val="ru-RU"/>
        </w:rPr>
      </w:pPr>
      <w:r w:rsidRPr="006B2572">
        <w:rPr>
          <w:lang w:val="ru-RU"/>
        </w:rPr>
        <w:t xml:space="preserve"> </w:t>
      </w:r>
    </w:p>
    <w:p w14:paraId="7659043B" w14:textId="1BE25D7B" w:rsidR="00180D5A" w:rsidRPr="006B2572" w:rsidRDefault="001E5F2B" w:rsidP="00180D5A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180D5A" w:rsidRPr="006B2572">
        <w:rPr>
          <w:i/>
          <w:lang w:val="ru-RU"/>
        </w:rPr>
        <w:t xml:space="preserve">9. </w:t>
      </w:r>
      <w:r w:rsidRPr="006B2572">
        <w:rPr>
          <w:i/>
          <w:lang w:val="ru-RU"/>
        </w:rPr>
        <w:t>КСВ предлагается</w:t>
      </w:r>
      <w:r w:rsidR="00180D5A" w:rsidRPr="006B2572">
        <w:rPr>
          <w:i/>
          <w:lang w:val="ru-RU"/>
        </w:rPr>
        <w:t>:</w:t>
      </w:r>
    </w:p>
    <w:p w14:paraId="50043010" w14:textId="49A3E55D" w:rsidR="00180D5A" w:rsidRPr="006B2572" w:rsidRDefault="001E5F2B" w:rsidP="00015266">
      <w:pPr>
        <w:pStyle w:val="ListParagraph"/>
        <w:numPr>
          <w:ilvl w:val="0"/>
          <w:numId w:val="38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настоящий документ и приложение к нему; и</w:t>
      </w:r>
    </w:p>
    <w:p w14:paraId="4BB4AD8E" w14:textId="4B04AC94" w:rsidR="00015266" w:rsidRPr="006B2572" w:rsidRDefault="001E5F2B" w:rsidP="00015266">
      <w:pPr>
        <w:pStyle w:val="ListParagraph"/>
        <w:numPr>
          <w:ilvl w:val="0"/>
          <w:numId w:val="38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lastRenderedPageBreak/>
        <w:t>принять к сведению план работы Целевой группы по 3D, изложенный в пункте 8 выше»</w:t>
      </w:r>
      <w:r w:rsidR="00015266" w:rsidRPr="006B2572">
        <w:rPr>
          <w:i/>
          <w:lang w:val="ru-RU"/>
        </w:rPr>
        <w:t>.</w:t>
      </w:r>
    </w:p>
    <w:p w14:paraId="6D462D0E" w14:textId="4DEE7DC3" w:rsidR="00B47B97" w:rsidRPr="006B2572" w:rsidRDefault="0053694D" w:rsidP="00522BBA">
      <w:pPr>
        <w:pStyle w:val="ONUME"/>
        <w:keepNext/>
        <w:keepLines/>
        <w:numPr>
          <w:ilvl w:val="0"/>
          <w:numId w:val="14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Предложение по новому стандарту в отношении цифровых 3D-объектов</w:t>
      </w:r>
      <w:r w:rsidR="003711E1" w:rsidRPr="006B2572">
        <w:rPr>
          <w:lang w:val="ru-RU"/>
        </w:rPr>
        <w:br/>
      </w:r>
      <w:r w:rsidR="003711E1" w:rsidRPr="006B2572">
        <w:rPr>
          <w:lang w:val="ru-RU"/>
        </w:rPr>
        <w:tab/>
      </w:r>
      <w:r w:rsidRPr="006B2572">
        <w:rPr>
          <w:lang w:val="ru-RU"/>
        </w:rPr>
        <w:t>См. документ</w:t>
      </w:r>
      <w:r w:rsidR="003711E1" w:rsidRPr="006B2572">
        <w:rPr>
          <w:lang w:val="ru-RU"/>
        </w:rPr>
        <w:t xml:space="preserve"> CWS/9</w:t>
      </w:r>
      <w:r w:rsidR="00B47B97" w:rsidRPr="006B2572">
        <w:rPr>
          <w:lang w:val="ru-RU"/>
        </w:rPr>
        <w:t>/</w:t>
      </w:r>
      <w:r w:rsidR="00D4539C" w:rsidRPr="006B2572">
        <w:rPr>
          <w:lang w:val="ru-RU"/>
        </w:rPr>
        <w:t>6</w:t>
      </w:r>
      <w:r w:rsidR="004010F1" w:rsidRPr="006B2572">
        <w:rPr>
          <w:lang w:val="ru-RU"/>
        </w:rPr>
        <w:t>.</w:t>
      </w:r>
    </w:p>
    <w:p w14:paraId="383B5C43" w14:textId="54911174" w:rsidR="00180D5A" w:rsidRPr="006B2572" w:rsidRDefault="00587000" w:rsidP="0064635D">
      <w:pPr>
        <w:spacing w:before="220"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180D5A" w:rsidRPr="006B2572">
        <w:rPr>
          <w:lang w:val="ru-RU"/>
        </w:rPr>
        <w:t xml:space="preserve">: </w:t>
      </w:r>
      <w:r w:rsidR="0064635D" w:rsidRPr="006B2572">
        <w:rPr>
          <w:lang w:val="ru-RU"/>
        </w:rPr>
        <w:t>Предлагаемый новый стандарт ВОИС содержит рекомендации по цифровым 3D-моделям и 3D-изображениям для патентов, товарных знаков и промышленных образцов.  Данный документ содержит также предложение по пересмотру описания задачи № 61</w:t>
      </w:r>
      <w:r w:rsidR="00B13FEB" w:rsidRPr="006B2572">
        <w:rPr>
          <w:lang w:val="ru-RU"/>
        </w:rPr>
        <w:t>.</w:t>
      </w:r>
    </w:p>
    <w:p w14:paraId="723D2EFD" w14:textId="5D5541F0" w:rsidR="00180D5A" w:rsidRPr="006B2572" w:rsidRDefault="00587000" w:rsidP="0064635D">
      <w:pPr>
        <w:spacing w:before="220" w:after="220"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180D5A" w:rsidRPr="006B2572">
        <w:rPr>
          <w:szCs w:val="22"/>
          <w:lang w:val="ru-RU"/>
        </w:rPr>
        <w:t xml:space="preserve"> 11 </w:t>
      </w:r>
      <w:r w:rsidR="002B5C6A" w:rsidRPr="006B2572">
        <w:rPr>
          <w:szCs w:val="22"/>
          <w:lang w:val="ru-RU"/>
        </w:rPr>
        <w:t>документа CWS</w:t>
      </w:r>
      <w:r w:rsidR="00180D5A" w:rsidRPr="006B2572">
        <w:rPr>
          <w:lang w:val="ru-RU"/>
        </w:rPr>
        <w:t>/9/6</w:t>
      </w:r>
      <w:r w:rsidR="00433EF2">
        <w:rPr>
          <w:lang w:val="ru-RU"/>
        </w:rPr>
        <w:t>, который воспроизводится ниже</w:t>
      </w:r>
      <w:r w:rsidR="00180D5A" w:rsidRPr="006B2572">
        <w:rPr>
          <w:lang w:val="ru-RU"/>
        </w:rPr>
        <w:t>):</w:t>
      </w:r>
    </w:p>
    <w:p w14:paraId="30409553" w14:textId="77777777" w:rsidR="00180D5A" w:rsidRPr="006B2572" w:rsidRDefault="00180D5A" w:rsidP="00180D5A">
      <w:pPr>
        <w:spacing w:after="220"/>
        <w:ind w:left="1134"/>
        <w:contextualSpacing/>
        <w:rPr>
          <w:lang w:val="ru-RU"/>
        </w:rPr>
      </w:pPr>
      <w:r w:rsidRPr="006B2572">
        <w:rPr>
          <w:lang w:val="ru-RU"/>
        </w:rPr>
        <w:t xml:space="preserve"> </w:t>
      </w:r>
    </w:p>
    <w:p w14:paraId="38AD5CE8" w14:textId="585E3470" w:rsidR="00180D5A" w:rsidRPr="006B2572" w:rsidRDefault="001E5F2B" w:rsidP="00180D5A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180D5A" w:rsidRPr="006B2572">
        <w:rPr>
          <w:i/>
          <w:lang w:val="ru-RU"/>
        </w:rPr>
        <w:t xml:space="preserve">11. </w:t>
      </w:r>
      <w:r w:rsidRPr="006B2572">
        <w:rPr>
          <w:i/>
          <w:lang w:val="ru-RU"/>
        </w:rPr>
        <w:t>КСВ предлагается</w:t>
      </w:r>
      <w:r w:rsidR="00180D5A" w:rsidRPr="006B2572">
        <w:rPr>
          <w:i/>
          <w:lang w:val="ru-RU"/>
        </w:rPr>
        <w:t>:</w:t>
      </w:r>
    </w:p>
    <w:p w14:paraId="6DD1FC42" w14:textId="63327D0D" w:rsidR="00180D5A" w:rsidRPr="006B2572" w:rsidRDefault="001E5F2B" w:rsidP="00015266">
      <w:pPr>
        <w:pStyle w:val="ListParagraph"/>
        <w:numPr>
          <w:ilvl w:val="0"/>
          <w:numId w:val="41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содержание настоящего документа</w:t>
      </w:r>
      <w:r w:rsidR="00180D5A" w:rsidRPr="006B2572">
        <w:rPr>
          <w:i/>
          <w:lang w:val="ru-RU"/>
        </w:rPr>
        <w:t>;</w:t>
      </w:r>
    </w:p>
    <w:p w14:paraId="2BC750DC" w14:textId="5C40D32A" w:rsidR="00180D5A" w:rsidRPr="006B2572" w:rsidRDefault="001E5F2B" w:rsidP="00015266">
      <w:pPr>
        <w:pStyle w:val="ListParagraph"/>
        <w:numPr>
          <w:ilvl w:val="0"/>
          <w:numId w:val="41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и утвердить предлагаемое наименование нового стандарта ВОИС ST.91: «Рекомендации по цифровым трехмерным (3D) моделям и 3D-изображениям», как указано в пункте 9 выше</w:t>
      </w:r>
      <w:r w:rsidR="00180D5A" w:rsidRPr="006B2572">
        <w:rPr>
          <w:i/>
          <w:lang w:val="ru-RU"/>
        </w:rPr>
        <w:t xml:space="preserve">; </w:t>
      </w:r>
    </w:p>
    <w:p w14:paraId="1875DC85" w14:textId="71C7381F" w:rsidR="00015266" w:rsidRPr="006B2572" w:rsidRDefault="001E5F2B" w:rsidP="00015266">
      <w:pPr>
        <w:pStyle w:val="ListParagraph"/>
        <w:numPr>
          <w:ilvl w:val="0"/>
          <w:numId w:val="41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и принять предлагаемый новый стандарт ВОИС ST.91, который приводится в приложении к настоящему документу; и</w:t>
      </w:r>
    </w:p>
    <w:p w14:paraId="7C999090" w14:textId="0450EF27" w:rsidR="00180D5A" w:rsidRPr="006B2572" w:rsidRDefault="001E5F2B" w:rsidP="00522BBA">
      <w:pPr>
        <w:pStyle w:val="ListParagraph"/>
        <w:numPr>
          <w:ilvl w:val="0"/>
          <w:numId w:val="41"/>
        </w:numPr>
        <w:spacing w:after="360"/>
        <w:rPr>
          <w:i/>
          <w:lang w:val="ru-RU"/>
        </w:rPr>
      </w:pPr>
      <w:r w:rsidRPr="006B2572">
        <w:rPr>
          <w:i/>
          <w:lang w:val="ru-RU"/>
        </w:rPr>
        <w:t>рассмотреть и утвердить измененную редакцию задачи 61, как указано в пункте 10 выше».</w:t>
      </w:r>
    </w:p>
    <w:p w14:paraId="39B60E4A" w14:textId="5AF4D966" w:rsidR="008F0D34" w:rsidRPr="006B2572" w:rsidRDefault="0053694D" w:rsidP="008F0D34">
      <w:pPr>
        <w:rPr>
          <w:b/>
          <w:lang w:val="ru-RU"/>
        </w:rPr>
      </w:pPr>
      <w:r w:rsidRPr="006B2572">
        <w:rPr>
          <w:b/>
          <w:lang w:val="ru-RU"/>
        </w:rPr>
        <w:t>Вторник</w:t>
      </w:r>
      <w:r w:rsidR="008F0D34" w:rsidRPr="006B2572">
        <w:rPr>
          <w:b/>
          <w:lang w:val="ru-RU"/>
        </w:rPr>
        <w:t>, 2</w:t>
      </w:r>
      <w:r w:rsidRPr="006B2572">
        <w:rPr>
          <w:b/>
          <w:lang w:val="ru-RU"/>
        </w:rPr>
        <w:t xml:space="preserve"> ноября</w:t>
      </w:r>
      <w:r w:rsidR="008F0D34" w:rsidRPr="006B2572">
        <w:rPr>
          <w:b/>
          <w:lang w:val="ru-RU"/>
        </w:rPr>
        <w:t xml:space="preserve"> 2021</w:t>
      </w:r>
      <w:r w:rsidRPr="006B2572">
        <w:rPr>
          <w:b/>
          <w:lang w:val="ru-RU"/>
        </w:rPr>
        <w:t> г.</w:t>
      </w:r>
      <w:r w:rsidR="008F0D34" w:rsidRPr="006B2572">
        <w:rPr>
          <w:b/>
          <w:lang w:val="ru-RU"/>
        </w:rPr>
        <w:t xml:space="preserve"> </w:t>
      </w:r>
    </w:p>
    <w:p w14:paraId="2C2348F9" w14:textId="0DB3A985" w:rsidR="008F0D34" w:rsidRPr="006B2572" w:rsidRDefault="0053694D" w:rsidP="00522BBA">
      <w:pPr>
        <w:spacing w:after="220"/>
        <w:rPr>
          <w:b/>
          <w:lang w:val="ru-RU"/>
        </w:rPr>
      </w:pPr>
      <w:r w:rsidRPr="006B2572">
        <w:rPr>
          <w:b/>
          <w:lang w:val="ru-RU"/>
        </w:rPr>
        <w:t>12:00 – 14:30</w:t>
      </w:r>
    </w:p>
    <w:p w14:paraId="60B349AD" w14:textId="35F985AB" w:rsidR="00E84730" w:rsidRPr="006B2572" w:rsidRDefault="00510F7E" w:rsidP="00015266">
      <w:pPr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Блокчейн для экосистемы ИС</w:t>
      </w:r>
    </w:p>
    <w:p w14:paraId="591E6E27" w14:textId="6703E88C" w:rsidR="00E84730" w:rsidRPr="006B2572" w:rsidRDefault="0053694D" w:rsidP="007D4713">
      <w:pPr>
        <w:pStyle w:val="ONUME"/>
        <w:numPr>
          <w:ilvl w:val="0"/>
          <w:numId w:val="10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блокчейну (задача № 59</w:t>
      </w:r>
      <w:r w:rsidR="001C5C7D" w:rsidRPr="006B2572">
        <w:rPr>
          <w:lang w:val="ru-RU"/>
        </w:rPr>
        <w:t>)</w:t>
      </w:r>
      <w:r w:rsidR="00E84730" w:rsidRPr="006B2572">
        <w:rPr>
          <w:lang w:val="ru-RU"/>
        </w:rPr>
        <w:br/>
      </w:r>
      <w:r w:rsidR="00E84730" w:rsidRPr="006B2572">
        <w:rPr>
          <w:lang w:val="ru-RU"/>
        </w:rPr>
        <w:tab/>
      </w:r>
      <w:r w:rsidRPr="006B2572">
        <w:rPr>
          <w:lang w:val="ru-RU"/>
        </w:rPr>
        <w:t>См. документ</w:t>
      </w:r>
      <w:r w:rsidR="00E84730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</w:t>
      </w:r>
      <w:r w:rsidR="00E84730" w:rsidRPr="006B2572">
        <w:rPr>
          <w:lang w:val="ru-RU"/>
        </w:rPr>
        <w:t>/</w:t>
      </w:r>
      <w:r w:rsidR="00D4539C" w:rsidRPr="006B2572">
        <w:rPr>
          <w:lang w:val="ru-RU"/>
        </w:rPr>
        <w:t>7</w:t>
      </w:r>
      <w:r w:rsidR="004010F1" w:rsidRPr="006B2572">
        <w:rPr>
          <w:lang w:val="ru-RU"/>
        </w:rPr>
        <w:t>.</w:t>
      </w:r>
    </w:p>
    <w:p w14:paraId="4989C6FE" w14:textId="7AB03981" w:rsidR="00180D5A" w:rsidRPr="006B2572" w:rsidRDefault="00587000" w:rsidP="00FA2031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180D5A" w:rsidRPr="006B2572">
        <w:rPr>
          <w:lang w:val="ru-RU"/>
        </w:rPr>
        <w:t xml:space="preserve">: </w:t>
      </w:r>
      <w:r w:rsidR="0064635D" w:rsidRPr="006B2572">
        <w:rPr>
          <w:lang w:val="ru-RU"/>
        </w:rPr>
        <w:t xml:space="preserve">В этом документе </w:t>
      </w:r>
      <w:r w:rsidR="00FA2031" w:rsidRPr="006B2572">
        <w:rPr>
          <w:lang w:val="ru-RU"/>
        </w:rPr>
        <w:t>содержится</w:t>
      </w:r>
      <w:r w:rsidR="0064635D" w:rsidRPr="006B2572">
        <w:rPr>
          <w:lang w:val="ru-RU"/>
        </w:rPr>
        <w:t xml:space="preserve"> отчет о ходе выполнения задачи № 59, представленный Целевой группой по блокчейну</w:t>
      </w:r>
      <w:r w:rsidR="00FA2031" w:rsidRPr="006B2572">
        <w:rPr>
          <w:lang w:val="ru-RU"/>
        </w:rPr>
        <w:t xml:space="preserve">, возглавляемой </w:t>
      </w:r>
      <w:r w:rsidR="0064635D" w:rsidRPr="006B2572">
        <w:rPr>
          <w:lang w:val="ru-RU"/>
        </w:rPr>
        <w:t>Австрали</w:t>
      </w:r>
      <w:r w:rsidR="00FA2031" w:rsidRPr="006B2572">
        <w:rPr>
          <w:lang w:val="ru-RU"/>
        </w:rPr>
        <w:t>ей</w:t>
      </w:r>
      <w:r w:rsidR="0064635D" w:rsidRPr="006B2572">
        <w:rPr>
          <w:lang w:val="ru-RU"/>
        </w:rPr>
        <w:t xml:space="preserve"> и Российской Федераци</w:t>
      </w:r>
      <w:r w:rsidR="00FA2031" w:rsidRPr="006B2572">
        <w:rPr>
          <w:lang w:val="ru-RU"/>
        </w:rPr>
        <w:t>ей</w:t>
      </w:r>
      <w:r w:rsidR="0064635D" w:rsidRPr="006B2572">
        <w:rPr>
          <w:lang w:val="ru-RU"/>
        </w:rPr>
        <w:t xml:space="preserve">, </w:t>
      </w:r>
      <w:r w:rsidR="00FA2031" w:rsidRPr="006B2572">
        <w:rPr>
          <w:lang w:val="ru-RU"/>
        </w:rPr>
        <w:t xml:space="preserve">в частности отчет </w:t>
      </w:r>
      <w:r w:rsidR="0064635D" w:rsidRPr="006B2572">
        <w:rPr>
          <w:lang w:val="ru-RU"/>
        </w:rPr>
        <w:t>о прогрессе, достигнутом после восьмой</w:t>
      </w:r>
      <w:r w:rsidR="00FA2031" w:rsidRPr="006B2572">
        <w:rPr>
          <w:lang w:val="ru-RU"/>
        </w:rPr>
        <w:t xml:space="preserve"> сессии КСВ</w:t>
      </w:r>
      <w:r w:rsidR="004D75CE" w:rsidRPr="006B2572">
        <w:rPr>
          <w:lang w:val="ru-RU"/>
        </w:rPr>
        <w:t>.</w:t>
      </w:r>
    </w:p>
    <w:p w14:paraId="45A3E9CC" w14:textId="5F1933E0" w:rsidR="00180D5A" w:rsidRPr="006B2572" w:rsidRDefault="00587000" w:rsidP="00015266">
      <w:pPr>
        <w:spacing w:after="220"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510222">
        <w:rPr>
          <w:szCs w:val="22"/>
          <w:lang w:val="ru-RU"/>
        </w:rPr>
        <w:t xml:space="preserve"> 1</w:t>
      </w:r>
      <w:r w:rsidR="00510222" w:rsidRPr="00510222">
        <w:rPr>
          <w:szCs w:val="22"/>
          <w:lang w:val="ru-RU"/>
        </w:rPr>
        <w:t>4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документа CWS</w:t>
      </w:r>
      <w:r w:rsidR="00180D5A" w:rsidRPr="006B2572">
        <w:rPr>
          <w:lang w:val="ru-RU"/>
        </w:rPr>
        <w:t>/9/7</w:t>
      </w:r>
      <w:r w:rsidR="00433EF2">
        <w:rPr>
          <w:lang w:val="ru-RU"/>
        </w:rPr>
        <w:t>, который воспроизводится ниже</w:t>
      </w:r>
      <w:r w:rsidR="00180D5A" w:rsidRPr="006B2572">
        <w:rPr>
          <w:lang w:val="ru-RU"/>
        </w:rPr>
        <w:t>):</w:t>
      </w:r>
    </w:p>
    <w:p w14:paraId="3C4D03B0" w14:textId="6B7C90AA" w:rsidR="00180D5A" w:rsidRPr="006B2572" w:rsidRDefault="001E5F2B" w:rsidP="00015266">
      <w:pPr>
        <w:pStyle w:val="ONUME"/>
        <w:spacing w:after="0"/>
        <w:ind w:left="1138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«</w:t>
      </w:r>
      <w:r w:rsidR="00510222">
        <w:rPr>
          <w:i/>
          <w:lang w:val="ru-RU"/>
        </w:rPr>
        <w:t>1</w:t>
      </w:r>
      <w:r w:rsidR="00510222" w:rsidRPr="00510222">
        <w:rPr>
          <w:i/>
          <w:lang w:val="ru-RU"/>
        </w:rPr>
        <w:t>4</w:t>
      </w:r>
      <w:r w:rsidR="00180D5A" w:rsidRPr="006B2572">
        <w:rPr>
          <w:i/>
          <w:lang w:val="ru-RU"/>
        </w:rPr>
        <w:t xml:space="preserve">. </w:t>
      </w:r>
      <w:r w:rsidRPr="006B2572">
        <w:rPr>
          <w:i/>
          <w:lang w:val="ru-RU"/>
        </w:rPr>
        <w:t>КСВ предлагается принять к сведению информацию, содержащуюся в настоящем документе»</w:t>
      </w:r>
      <w:r w:rsidRPr="006B2572">
        <w:rPr>
          <w:rFonts w:eastAsia="Arial"/>
          <w:i/>
          <w:szCs w:val="22"/>
          <w:lang w:val="ru-RU" w:eastAsia="en-US"/>
        </w:rPr>
        <w:t>.</w:t>
      </w:r>
    </w:p>
    <w:p w14:paraId="719342D6" w14:textId="77777777" w:rsidR="00015266" w:rsidRPr="006B2572" w:rsidRDefault="00015266" w:rsidP="00015266">
      <w:pPr>
        <w:pStyle w:val="ONUME"/>
        <w:spacing w:after="0"/>
        <w:rPr>
          <w:i/>
          <w:lang w:val="ru-RU"/>
        </w:rPr>
      </w:pPr>
    </w:p>
    <w:p w14:paraId="4D71F475" w14:textId="0306FB01" w:rsidR="00E84730" w:rsidRPr="006B2572" w:rsidRDefault="0053694D" w:rsidP="00015266">
      <w:pPr>
        <w:pStyle w:val="ONUME"/>
        <w:numPr>
          <w:ilvl w:val="0"/>
          <w:numId w:val="10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Отчет о ходе подготовки документа о значении блокчейна для экосистемы ИС</w:t>
      </w:r>
    </w:p>
    <w:p w14:paraId="27BC01C6" w14:textId="60063E43" w:rsidR="00215249" w:rsidRPr="006B2572" w:rsidRDefault="0053694D" w:rsidP="00522BBA">
      <w:pPr>
        <w:pStyle w:val="ONUME"/>
        <w:spacing w:after="120"/>
        <w:ind w:left="1138"/>
        <w:rPr>
          <w:lang w:val="ru-RU"/>
        </w:rPr>
      </w:pPr>
      <w:r w:rsidRPr="006B2572">
        <w:rPr>
          <w:lang w:val="ru-RU"/>
        </w:rPr>
        <w:t>См. документ</w:t>
      </w:r>
      <w:r w:rsidR="00215249" w:rsidRPr="006B2572">
        <w:rPr>
          <w:lang w:val="ru-RU"/>
        </w:rPr>
        <w:t xml:space="preserve"> CWS/9/</w:t>
      </w:r>
      <w:r w:rsidR="00D4539C" w:rsidRPr="006B2572">
        <w:rPr>
          <w:lang w:val="ru-RU"/>
        </w:rPr>
        <w:t>8</w:t>
      </w:r>
      <w:r w:rsidR="004010F1" w:rsidRPr="006B2572">
        <w:rPr>
          <w:lang w:val="ru-RU"/>
        </w:rPr>
        <w:t>.</w:t>
      </w:r>
    </w:p>
    <w:p w14:paraId="1326FEF4" w14:textId="0FAF8C6D" w:rsidR="00180D5A" w:rsidRPr="006B2572" w:rsidRDefault="00587000" w:rsidP="0005096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180D5A" w:rsidRPr="006B2572">
        <w:rPr>
          <w:lang w:val="ru-RU"/>
        </w:rPr>
        <w:t xml:space="preserve">: </w:t>
      </w:r>
      <w:r w:rsidR="00FA2031" w:rsidRPr="006B2572">
        <w:rPr>
          <w:lang w:val="ru-RU"/>
        </w:rPr>
        <w:t xml:space="preserve">Этот документ содержит окончательный проект документа о значении блокчейна, который состоит из шести компонентов: резюме, основной части и четырех приложений, включая приложение IV «Макет децентрализованных идентификаторов (DID)».  Поскольку документ о значении блокчейна представляет собой не документ, на основе которого предполагается выработка соглашения по каким-либо вопросам, а скорее документ с изложением фактов, членам и наблюдателям КСВ предлагается </w:t>
      </w:r>
      <w:r w:rsidR="00FA2031" w:rsidRPr="006B2572">
        <w:rPr>
          <w:lang w:val="ru-RU"/>
        </w:rPr>
        <w:lastRenderedPageBreak/>
        <w:t>проверить информацию, содержащуюся в окончательном проекте документа, с тем чтобы убедиться в ее точности, и направить замечания в Международное бюро по адресу blockchain@wipo.int до 22 октября 2021 г</w:t>
      </w:r>
      <w:r w:rsidR="0082321D" w:rsidRPr="006B2572">
        <w:rPr>
          <w:lang w:val="ru-RU"/>
        </w:rPr>
        <w:t xml:space="preserve">. </w:t>
      </w:r>
    </w:p>
    <w:p w14:paraId="5A0F9308" w14:textId="16D429F8" w:rsidR="00180D5A" w:rsidRPr="006B2572" w:rsidRDefault="00587000" w:rsidP="00015266">
      <w:pPr>
        <w:spacing w:after="220"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180D5A" w:rsidRPr="006B2572">
        <w:rPr>
          <w:szCs w:val="22"/>
          <w:lang w:val="ru-RU"/>
        </w:rPr>
        <w:t xml:space="preserve"> </w:t>
      </w:r>
      <w:r w:rsidR="00F46B37" w:rsidRPr="006B2572">
        <w:rPr>
          <w:szCs w:val="22"/>
          <w:lang w:val="ru-RU"/>
        </w:rPr>
        <w:t>9</w:t>
      </w:r>
      <w:r w:rsidR="00180D5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документа CWS</w:t>
      </w:r>
      <w:r w:rsidR="00180D5A" w:rsidRPr="006B2572">
        <w:rPr>
          <w:lang w:val="ru-RU"/>
        </w:rPr>
        <w:t>/9</w:t>
      </w:r>
      <w:r w:rsidR="00F46B37" w:rsidRPr="006B2572">
        <w:rPr>
          <w:lang w:val="ru-RU"/>
        </w:rPr>
        <w:t>/8</w:t>
      </w:r>
      <w:r w:rsidR="00433EF2">
        <w:rPr>
          <w:lang w:val="ru-RU"/>
        </w:rPr>
        <w:t>, который воспроизводится ниже</w:t>
      </w:r>
      <w:r w:rsidR="00180D5A" w:rsidRPr="006B2572">
        <w:rPr>
          <w:lang w:val="ru-RU"/>
        </w:rPr>
        <w:t>):</w:t>
      </w:r>
    </w:p>
    <w:p w14:paraId="6A1D5D6A" w14:textId="2052C5F5" w:rsidR="00D56C32" w:rsidRPr="006B2572" w:rsidRDefault="00102BE4" w:rsidP="00015266">
      <w:pPr>
        <w:pStyle w:val="ONUME"/>
        <w:keepNext/>
        <w:keepLines/>
        <w:tabs>
          <w:tab w:val="left" w:pos="624"/>
          <w:tab w:val="left" w:pos="1080"/>
        </w:tabs>
        <w:ind w:left="1138"/>
        <w:rPr>
          <w:i/>
          <w:lang w:val="ru-RU"/>
        </w:rPr>
      </w:pPr>
      <w:r w:rsidRPr="006B2572">
        <w:rPr>
          <w:i/>
          <w:lang w:val="ru-RU"/>
        </w:rPr>
        <w:t>«</w:t>
      </w:r>
      <w:r w:rsidR="00F46B37" w:rsidRPr="006B2572">
        <w:rPr>
          <w:i/>
          <w:lang w:val="ru-RU"/>
        </w:rPr>
        <w:t>9</w:t>
      </w:r>
      <w:r w:rsidR="00180D5A" w:rsidRPr="006B2572">
        <w:rPr>
          <w:i/>
          <w:lang w:val="ru-RU"/>
        </w:rPr>
        <w:t xml:space="preserve">. </w:t>
      </w:r>
      <w:r w:rsidRPr="006B2572">
        <w:rPr>
          <w:i/>
          <w:lang w:val="ru-RU"/>
        </w:rPr>
        <w:t>КСВ предлагается принять к сведению информацию, содержащуюся в настоящем документе и приложении к нему, как указано в пункте 8 выше»</w:t>
      </w:r>
      <w:r w:rsidRPr="006B2572">
        <w:rPr>
          <w:rFonts w:eastAsia="Arial"/>
          <w:i/>
          <w:szCs w:val="22"/>
          <w:lang w:val="ru-RU" w:eastAsia="en-US"/>
        </w:rPr>
        <w:t>.</w:t>
      </w:r>
    </w:p>
    <w:p w14:paraId="0395A652" w14:textId="1E79EF7B" w:rsidR="0096310C" w:rsidRPr="006B2572" w:rsidRDefault="00510F7E" w:rsidP="00D56C32">
      <w:pPr>
        <w:pStyle w:val="ONUME"/>
        <w:keepNext/>
        <w:keepLines/>
        <w:tabs>
          <w:tab w:val="left" w:pos="624"/>
          <w:tab w:val="left" w:pos="1080"/>
        </w:tabs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53694D" w:rsidRPr="006B2572">
        <w:rPr>
          <w:lang w:val="ru-RU"/>
        </w:rPr>
        <w:t>Данные о правовом статусе</w:t>
      </w:r>
    </w:p>
    <w:p w14:paraId="1F1A401A" w14:textId="7FA22389" w:rsidR="00144A55" w:rsidRPr="006B2572" w:rsidRDefault="0053694D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правовому статусу (задача № 47</w:t>
      </w:r>
      <w:r w:rsidR="001C5C7D" w:rsidRPr="006B2572">
        <w:rPr>
          <w:lang w:val="ru-RU"/>
        </w:rPr>
        <w:t>)</w:t>
      </w:r>
    </w:p>
    <w:p w14:paraId="77CB378D" w14:textId="229C1F3E" w:rsidR="0082321D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FA2031" w:rsidRPr="006B2572">
        <w:rPr>
          <w:lang w:val="ru-RU"/>
        </w:rPr>
        <w:t>Устный отчет о ходе выполнения задачи № 47 Целевой группой по правовому статусу</w:t>
      </w:r>
      <w:r w:rsidR="00100C1A" w:rsidRPr="006B2572">
        <w:rPr>
          <w:lang w:val="ru-RU"/>
        </w:rPr>
        <w:t>.</w:t>
      </w:r>
    </w:p>
    <w:p w14:paraId="4A1F25B7" w14:textId="4D348E13" w:rsidR="00144A55" w:rsidRPr="006B2572" w:rsidRDefault="0053694D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Предложение о пересмотре стандарта ВОИС ST.27</w:t>
      </w:r>
      <w:r w:rsidR="0096310C" w:rsidRPr="006B2572">
        <w:rPr>
          <w:lang w:val="ru-RU"/>
        </w:rPr>
        <w:br/>
      </w:r>
      <w:r w:rsidR="0096310C" w:rsidRPr="006B2572">
        <w:rPr>
          <w:lang w:val="ru-RU"/>
        </w:rPr>
        <w:tab/>
      </w:r>
      <w:r w:rsidRPr="006B2572">
        <w:rPr>
          <w:lang w:val="ru-RU"/>
        </w:rPr>
        <w:t>См. документ</w:t>
      </w:r>
      <w:r w:rsidR="00144A55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</w:t>
      </w:r>
      <w:r w:rsidR="00144A55" w:rsidRPr="006B2572">
        <w:rPr>
          <w:lang w:val="ru-RU"/>
        </w:rPr>
        <w:t>/</w:t>
      </w:r>
      <w:r w:rsidR="00403174" w:rsidRPr="006B2572">
        <w:rPr>
          <w:lang w:val="ru-RU"/>
        </w:rPr>
        <w:t>9</w:t>
      </w:r>
      <w:r w:rsidR="004010F1" w:rsidRPr="006B2572">
        <w:rPr>
          <w:lang w:val="ru-RU"/>
        </w:rPr>
        <w:t>.</w:t>
      </w:r>
    </w:p>
    <w:p w14:paraId="5053706F" w14:textId="5347A1B1" w:rsidR="00732F29" w:rsidRPr="006B2572" w:rsidRDefault="00587000" w:rsidP="0001526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697D93" w:rsidRPr="006B2572">
        <w:rPr>
          <w:lang w:val="ru-RU"/>
        </w:rPr>
        <w:t xml:space="preserve">: </w:t>
      </w:r>
      <w:r w:rsidR="00D520BB" w:rsidRPr="006B2572">
        <w:rPr>
          <w:lang w:val="ru-RU"/>
        </w:rPr>
        <w:t>Предлагаемые изменения в ST.27 для обозначения групп связанных событий как процедур и улучшения обработки зарезервированных символов</w:t>
      </w:r>
    </w:p>
    <w:p w14:paraId="27F6C34F" w14:textId="4B09FF2C" w:rsidR="00697D93" w:rsidRPr="006B2572" w:rsidRDefault="00697D93" w:rsidP="00015266">
      <w:pPr>
        <w:rPr>
          <w:lang w:val="ru-RU"/>
        </w:rPr>
      </w:pPr>
    </w:p>
    <w:p w14:paraId="281234C4" w14:textId="70C51F5A" w:rsidR="00697D93" w:rsidRPr="006B2572" w:rsidRDefault="00587000" w:rsidP="0001526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697D93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697D93" w:rsidRPr="006B2572">
        <w:rPr>
          <w:szCs w:val="22"/>
          <w:lang w:val="ru-RU"/>
        </w:rPr>
        <w:t xml:space="preserve"> 22 </w:t>
      </w:r>
      <w:r w:rsidR="002B5C6A" w:rsidRPr="006B2572">
        <w:rPr>
          <w:szCs w:val="22"/>
          <w:lang w:val="ru-RU"/>
        </w:rPr>
        <w:t>документа CWS</w:t>
      </w:r>
      <w:r w:rsidR="00697D93" w:rsidRPr="006B2572">
        <w:rPr>
          <w:lang w:val="ru-RU"/>
        </w:rPr>
        <w:t>/9/9</w:t>
      </w:r>
      <w:r w:rsidR="00433EF2">
        <w:rPr>
          <w:lang w:val="ru-RU"/>
        </w:rPr>
        <w:t>, который воспроизводится ниже</w:t>
      </w:r>
      <w:r w:rsidR="00697D93" w:rsidRPr="006B2572">
        <w:rPr>
          <w:lang w:val="ru-RU"/>
        </w:rPr>
        <w:t xml:space="preserve">): </w:t>
      </w:r>
    </w:p>
    <w:p w14:paraId="5D7F00A5" w14:textId="77777777" w:rsidR="00697D93" w:rsidRPr="006B2572" w:rsidRDefault="00697D93" w:rsidP="00015266">
      <w:pPr>
        <w:spacing w:after="220"/>
        <w:contextualSpacing/>
        <w:rPr>
          <w:lang w:val="ru-RU"/>
        </w:rPr>
      </w:pPr>
    </w:p>
    <w:p w14:paraId="6C4891AE" w14:textId="09F41EA8" w:rsidR="00697D93" w:rsidRPr="006B2572" w:rsidRDefault="00102BE4" w:rsidP="00697D93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697D93" w:rsidRPr="006B2572">
        <w:rPr>
          <w:i/>
          <w:lang w:val="ru-RU"/>
        </w:rPr>
        <w:t xml:space="preserve">22. </w:t>
      </w:r>
      <w:r w:rsidR="001E5F2B" w:rsidRPr="006B2572">
        <w:rPr>
          <w:i/>
          <w:lang w:val="ru-RU"/>
        </w:rPr>
        <w:t>КСВ предлагается</w:t>
      </w:r>
      <w:r w:rsidR="00697D93" w:rsidRPr="006B2572">
        <w:rPr>
          <w:i/>
          <w:lang w:val="ru-RU"/>
        </w:rPr>
        <w:t>:</w:t>
      </w:r>
    </w:p>
    <w:p w14:paraId="3709B4F3" w14:textId="62467DFD" w:rsidR="00697D93" w:rsidRPr="006B2572" w:rsidRDefault="00102BE4" w:rsidP="00015266">
      <w:pPr>
        <w:pStyle w:val="ListParagraph"/>
        <w:numPr>
          <w:ilvl w:val="0"/>
          <w:numId w:val="45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 и приложении к нему</w:t>
      </w:r>
      <w:r w:rsidR="00697D93" w:rsidRPr="006B2572">
        <w:rPr>
          <w:rFonts w:eastAsia="Arial"/>
          <w:i/>
          <w:szCs w:val="22"/>
          <w:lang w:val="ru-RU" w:eastAsia="en-US"/>
        </w:rPr>
        <w:t xml:space="preserve">; </w:t>
      </w:r>
    </w:p>
    <w:p w14:paraId="0A6FA81F" w14:textId="03B1EFC2" w:rsidR="00697D93" w:rsidRPr="006B2572" w:rsidRDefault="00102BE4" w:rsidP="00015266">
      <w:pPr>
        <w:pStyle w:val="ListParagraph"/>
        <w:numPr>
          <w:ilvl w:val="0"/>
          <w:numId w:val="45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рассмотреть и утвердить предлагаемые изменения, связанные с индикаторами событий, в стандарт ST.27, касающийся обмена данными о правовом статусе патентов, согласно пунктам 10–13 настоящего документа</w:t>
      </w:r>
      <w:r w:rsidR="00697D93" w:rsidRPr="006B2572">
        <w:rPr>
          <w:rFonts w:eastAsia="Arial"/>
          <w:i/>
          <w:szCs w:val="22"/>
          <w:lang w:val="ru-RU" w:eastAsia="en-US"/>
        </w:rPr>
        <w:t xml:space="preserve">; </w:t>
      </w:r>
    </w:p>
    <w:p w14:paraId="78915891" w14:textId="7F2C5800" w:rsidR="00697D93" w:rsidRPr="006B2572" w:rsidRDefault="00102BE4" w:rsidP="00015266">
      <w:pPr>
        <w:pStyle w:val="ListParagraph"/>
        <w:numPr>
          <w:ilvl w:val="0"/>
          <w:numId w:val="45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рассмотреть и утвердить предлагаемое новое дополнение «Список индикаторов событий» к приложению I к стандарту ВОИС ST.27 согласно пунктам 14–20 и приложению к настоящему документу; и</w:t>
      </w:r>
    </w:p>
    <w:p w14:paraId="56DDEA8A" w14:textId="7AA5AF18" w:rsidR="00D56C32" w:rsidRPr="006B2572" w:rsidRDefault="00102BE4" w:rsidP="00050967">
      <w:pPr>
        <w:pStyle w:val="ONUME"/>
        <w:numPr>
          <w:ilvl w:val="0"/>
          <w:numId w:val="45"/>
        </w:numPr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рассмотреть и утвердить план работы, предложенный Целевой группой по правовому статусу в пункте 21 выше»</w:t>
      </w:r>
      <w:r w:rsidRPr="006B2572">
        <w:rPr>
          <w:rFonts w:eastAsia="Arial"/>
          <w:i/>
          <w:szCs w:val="22"/>
          <w:lang w:val="ru-RU" w:eastAsia="en-US"/>
        </w:rPr>
        <w:t>.</w:t>
      </w:r>
    </w:p>
    <w:p w14:paraId="10E76171" w14:textId="0F6D1965" w:rsidR="004238C9" w:rsidRPr="006B2572" w:rsidRDefault="0053694D" w:rsidP="00A07452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spacing w:after="0"/>
        <w:ind w:left="1167" w:hanging="605"/>
        <w:rPr>
          <w:lang w:val="ru-RU"/>
        </w:rPr>
      </w:pPr>
      <w:r w:rsidRPr="006B2572">
        <w:rPr>
          <w:lang w:val="ru-RU"/>
        </w:rPr>
        <w:t>Отчет о планах внедрения стандарта ВОИС ST.61</w:t>
      </w:r>
    </w:p>
    <w:p w14:paraId="1791E992" w14:textId="262E67EE" w:rsidR="00215249" w:rsidRPr="006B2572" w:rsidRDefault="0053694D" w:rsidP="0032321C">
      <w:pPr>
        <w:pStyle w:val="ONUME"/>
        <w:ind w:left="1166"/>
        <w:rPr>
          <w:lang w:val="ru-RU"/>
        </w:rPr>
      </w:pPr>
      <w:r w:rsidRPr="006B2572">
        <w:rPr>
          <w:lang w:val="ru-RU"/>
        </w:rPr>
        <w:t>См. документ</w:t>
      </w:r>
      <w:r w:rsidR="00215249" w:rsidRPr="006B2572">
        <w:rPr>
          <w:lang w:val="ru-RU"/>
        </w:rPr>
        <w:t xml:space="preserve"> CWS/9/</w:t>
      </w:r>
      <w:r w:rsidR="00F1293F" w:rsidRPr="006B2572">
        <w:rPr>
          <w:lang w:val="ru-RU"/>
        </w:rPr>
        <w:t>1</w:t>
      </w:r>
      <w:r w:rsidR="00403174" w:rsidRPr="006B2572">
        <w:rPr>
          <w:lang w:val="ru-RU"/>
        </w:rPr>
        <w:t>0</w:t>
      </w:r>
      <w:r w:rsidR="001439B5" w:rsidRPr="006B2572">
        <w:rPr>
          <w:lang w:val="ru-RU"/>
        </w:rPr>
        <w:t xml:space="preserve"> Rev</w:t>
      </w:r>
      <w:r w:rsidR="004010F1" w:rsidRPr="006B2572">
        <w:rPr>
          <w:lang w:val="ru-RU"/>
        </w:rPr>
        <w:t>.</w:t>
      </w:r>
    </w:p>
    <w:p w14:paraId="53BA3E62" w14:textId="3D7BFD35" w:rsidR="00836636" w:rsidRPr="006B2572" w:rsidRDefault="00587000" w:rsidP="001A3439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36636" w:rsidRPr="006B2572">
        <w:rPr>
          <w:lang w:val="ru-RU"/>
        </w:rPr>
        <w:t xml:space="preserve">: </w:t>
      </w:r>
      <w:r w:rsidR="00732F29" w:rsidRPr="006B2572">
        <w:rPr>
          <w:lang w:val="ru-RU"/>
        </w:rPr>
        <w:t xml:space="preserve">Отчет, содержащий информацию об ответах ВИС на циркулярное письмо C.CWS.152 с просьбой представить планы внедрения и сопоставительные таблицы </w:t>
      </w:r>
      <w:r w:rsidR="00433EF2">
        <w:rPr>
          <w:lang w:val="ru-RU"/>
        </w:rPr>
        <w:t>по</w:t>
      </w:r>
      <w:r w:rsidR="00732F29" w:rsidRPr="006B2572">
        <w:rPr>
          <w:lang w:val="ru-RU"/>
        </w:rPr>
        <w:t xml:space="preserve"> стандарт</w:t>
      </w:r>
      <w:r w:rsidR="00433EF2">
        <w:rPr>
          <w:lang w:val="ru-RU"/>
        </w:rPr>
        <w:t>у</w:t>
      </w:r>
      <w:r w:rsidR="00732F29" w:rsidRPr="006B2572">
        <w:rPr>
          <w:lang w:val="ru-RU"/>
        </w:rPr>
        <w:t xml:space="preserve"> ST.61, касающе</w:t>
      </w:r>
      <w:r w:rsidR="00433EF2">
        <w:rPr>
          <w:lang w:val="ru-RU"/>
        </w:rPr>
        <w:t>му</w:t>
      </w:r>
      <w:r w:rsidR="00732F29" w:rsidRPr="006B2572">
        <w:rPr>
          <w:lang w:val="ru-RU"/>
        </w:rPr>
        <w:t>ся данных о правовом статусе товарных знаков</w:t>
      </w:r>
      <w:r w:rsidR="004D75CE" w:rsidRPr="006B2572">
        <w:rPr>
          <w:lang w:val="ru-RU"/>
        </w:rPr>
        <w:t>.</w:t>
      </w:r>
    </w:p>
    <w:p w14:paraId="2AF82638" w14:textId="77777777" w:rsidR="00836636" w:rsidRPr="006B2572" w:rsidRDefault="00836636" w:rsidP="00836636">
      <w:pPr>
        <w:rPr>
          <w:lang w:val="ru-RU"/>
        </w:rPr>
      </w:pPr>
    </w:p>
    <w:p w14:paraId="0CDF0C69" w14:textId="37EF48AB" w:rsidR="00836636" w:rsidRPr="006B2572" w:rsidRDefault="00587000" w:rsidP="0083663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83663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836636" w:rsidRPr="006B2572">
        <w:rPr>
          <w:szCs w:val="22"/>
          <w:lang w:val="ru-RU"/>
        </w:rPr>
        <w:t xml:space="preserve"> 4 </w:t>
      </w:r>
      <w:r w:rsidR="002B5C6A" w:rsidRPr="006B2572">
        <w:rPr>
          <w:szCs w:val="22"/>
          <w:lang w:val="ru-RU"/>
        </w:rPr>
        <w:t>документа CWS</w:t>
      </w:r>
      <w:r w:rsidR="00836636" w:rsidRPr="006B2572">
        <w:rPr>
          <w:lang w:val="ru-RU"/>
        </w:rPr>
        <w:t>/9/10 Rev.</w:t>
      </w:r>
      <w:r w:rsidR="00433EF2">
        <w:rPr>
          <w:lang w:val="ru-RU"/>
        </w:rPr>
        <w:t>, который воспроизводится ниже</w:t>
      </w:r>
      <w:r w:rsidR="00836636" w:rsidRPr="006B2572">
        <w:rPr>
          <w:lang w:val="ru-RU"/>
        </w:rPr>
        <w:t xml:space="preserve">): </w:t>
      </w:r>
    </w:p>
    <w:p w14:paraId="63EBD85B" w14:textId="77777777" w:rsidR="00836636" w:rsidRPr="006B2572" w:rsidRDefault="00836636" w:rsidP="00836636">
      <w:pPr>
        <w:spacing w:after="220"/>
        <w:contextualSpacing/>
        <w:rPr>
          <w:lang w:val="ru-RU"/>
        </w:rPr>
      </w:pPr>
    </w:p>
    <w:p w14:paraId="69D80E72" w14:textId="0E1E183E" w:rsidR="00836636" w:rsidRPr="006B2572" w:rsidRDefault="00961FED" w:rsidP="0083663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836636" w:rsidRPr="006B2572">
        <w:rPr>
          <w:i/>
          <w:lang w:val="ru-RU"/>
        </w:rPr>
        <w:t>4.</w:t>
      </w:r>
      <w:r w:rsidR="0083663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836636" w:rsidRPr="006B2572">
        <w:rPr>
          <w:i/>
          <w:lang w:val="ru-RU"/>
        </w:rPr>
        <w:t>:</w:t>
      </w:r>
    </w:p>
    <w:p w14:paraId="20AF2121" w14:textId="17F69E3A" w:rsidR="00836636" w:rsidRPr="006B2572" w:rsidRDefault="00961FED" w:rsidP="00015266">
      <w:pPr>
        <w:pStyle w:val="ListParagraph"/>
        <w:numPr>
          <w:ilvl w:val="0"/>
          <w:numId w:val="46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документе, и сопоставительные таблицы, о которых идет речь в пункте 2 выше и которые приводятся в приложении к настоящему документу; и</w:t>
      </w:r>
    </w:p>
    <w:p w14:paraId="7996B02C" w14:textId="26E7B013" w:rsidR="00836636" w:rsidRPr="006B2572" w:rsidRDefault="00961FED" w:rsidP="00015266">
      <w:pPr>
        <w:pStyle w:val="ListParagraph"/>
        <w:numPr>
          <w:ilvl w:val="0"/>
          <w:numId w:val="46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lastRenderedPageBreak/>
        <w:t>одобрить публикацию полученных сопоставительных таблиц по стандарту ВОИС ST.61, которые приводятся в приложении к настоящему документу, в части 7.13 Справочника ВОИС по информации и документации в области промышленной собственности»</w:t>
      </w:r>
      <w:r w:rsidR="00836636" w:rsidRPr="006B2572">
        <w:rPr>
          <w:rFonts w:eastAsia="Arial"/>
          <w:i/>
          <w:szCs w:val="22"/>
          <w:lang w:val="ru-RU" w:eastAsia="en-US"/>
        </w:rPr>
        <w:t>.</w:t>
      </w:r>
    </w:p>
    <w:p w14:paraId="612AA95F" w14:textId="177A3E2A" w:rsidR="003F49F3" w:rsidRPr="006B2572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="00D76FF7" w:rsidRPr="006B2572">
        <w:rPr>
          <w:lang w:val="ru-RU"/>
        </w:rPr>
        <w:tab/>
      </w:r>
      <w:r w:rsidR="00E32992" w:rsidRPr="006B2572">
        <w:rPr>
          <w:lang w:val="ru-RU"/>
        </w:rPr>
        <w:t>Перечни последовательностей</w:t>
      </w:r>
    </w:p>
    <w:p w14:paraId="3CB094E7" w14:textId="1AD305D5" w:rsidR="005C43A6" w:rsidRPr="006B2572" w:rsidRDefault="00E32992" w:rsidP="0032321C">
      <w:pPr>
        <w:pStyle w:val="ONUME"/>
        <w:numPr>
          <w:ilvl w:val="0"/>
          <w:numId w:val="5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перечням последовательностей (задача № 44</w:t>
      </w:r>
      <w:r w:rsidR="001C5C7D" w:rsidRPr="006B2572">
        <w:rPr>
          <w:lang w:val="ru-RU"/>
        </w:rPr>
        <w:t>)</w:t>
      </w:r>
      <w:r w:rsidR="0096310C" w:rsidRPr="006B2572">
        <w:rPr>
          <w:lang w:val="ru-RU"/>
        </w:rPr>
        <w:br/>
      </w:r>
      <w:r w:rsidR="0096310C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5C43A6" w:rsidRPr="006B2572">
        <w:rPr>
          <w:lang w:val="ru-RU"/>
        </w:rPr>
        <w:t xml:space="preserve"> CWS/</w:t>
      </w:r>
      <w:r w:rsidR="003711E1" w:rsidRPr="006B2572">
        <w:rPr>
          <w:lang w:val="ru-RU"/>
        </w:rPr>
        <w:t>9/</w:t>
      </w:r>
      <w:r w:rsidR="001C5C7D" w:rsidRPr="006B2572">
        <w:rPr>
          <w:lang w:val="ru-RU"/>
        </w:rPr>
        <w:t>1</w:t>
      </w:r>
      <w:r w:rsidR="00403174" w:rsidRPr="006B2572">
        <w:rPr>
          <w:lang w:val="ru-RU"/>
        </w:rPr>
        <w:t>1</w:t>
      </w:r>
      <w:r w:rsidR="004010F1" w:rsidRPr="006B2572">
        <w:rPr>
          <w:lang w:val="ru-RU"/>
        </w:rPr>
        <w:t>.</w:t>
      </w:r>
    </w:p>
    <w:p w14:paraId="7567E540" w14:textId="77CF557A" w:rsidR="00836636" w:rsidRPr="006B2572" w:rsidRDefault="00587000" w:rsidP="0083663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36636" w:rsidRPr="006B2572">
        <w:rPr>
          <w:lang w:val="ru-RU"/>
        </w:rPr>
        <w:t xml:space="preserve">: </w:t>
      </w:r>
      <w:r w:rsidR="00732F29" w:rsidRPr="006B2572">
        <w:rPr>
          <w:lang w:val="ru-RU"/>
        </w:rPr>
        <w:t xml:space="preserve">В этом документе представлен отчет о ходе выполнения Целевой группой по перечням последовательностей задачи № 44 КСВ со времени последней сессии, включая обсуждения, </w:t>
      </w:r>
      <w:r w:rsidR="0076692C" w:rsidRPr="006B2572">
        <w:rPr>
          <w:lang w:val="ru-RU"/>
        </w:rPr>
        <w:t xml:space="preserve">касающиеся предлагаемой отсрочки </w:t>
      </w:r>
      <w:r w:rsidR="00732F29" w:rsidRPr="006B2572">
        <w:rPr>
          <w:lang w:val="ru-RU"/>
        </w:rPr>
        <w:t xml:space="preserve">внедрения стандарта </w:t>
      </w:r>
      <w:r w:rsidR="0076692C" w:rsidRPr="006B2572">
        <w:rPr>
          <w:lang w:val="ru-RU"/>
        </w:rPr>
        <w:t>ST.26</w:t>
      </w:r>
      <w:r w:rsidR="00B57F98" w:rsidRPr="006B2572">
        <w:rPr>
          <w:lang w:val="ru-RU"/>
        </w:rPr>
        <w:t>.</w:t>
      </w:r>
    </w:p>
    <w:p w14:paraId="3D10D76F" w14:textId="77777777" w:rsidR="00050967" w:rsidRPr="006B2572" w:rsidRDefault="00050967" w:rsidP="00836636">
      <w:pPr>
        <w:rPr>
          <w:lang w:val="ru-RU"/>
        </w:rPr>
      </w:pPr>
    </w:p>
    <w:p w14:paraId="2DD2C981" w14:textId="43A71739" w:rsidR="00836636" w:rsidRPr="006B2572" w:rsidRDefault="00587000" w:rsidP="0083663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83663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836636" w:rsidRPr="006B2572">
        <w:rPr>
          <w:szCs w:val="22"/>
          <w:lang w:val="ru-RU"/>
        </w:rPr>
        <w:t xml:space="preserve"> 21 </w:t>
      </w:r>
      <w:r w:rsidR="002B5C6A" w:rsidRPr="006B2572">
        <w:rPr>
          <w:szCs w:val="22"/>
          <w:lang w:val="ru-RU"/>
        </w:rPr>
        <w:t>документа CWS</w:t>
      </w:r>
      <w:r w:rsidR="00836636" w:rsidRPr="006B2572">
        <w:rPr>
          <w:lang w:val="ru-RU"/>
        </w:rPr>
        <w:t>/9/11</w:t>
      </w:r>
      <w:r w:rsidR="00433EF2">
        <w:rPr>
          <w:lang w:val="ru-RU"/>
        </w:rPr>
        <w:t>, который воспроизводится ниже</w:t>
      </w:r>
      <w:r w:rsidR="00836636" w:rsidRPr="006B2572">
        <w:rPr>
          <w:lang w:val="ru-RU"/>
        </w:rPr>
        <w:t xml:space="preserve">): </w:t>
      </w:r>
    </w:p>
    <w:p w14:paraId="0A891A15" w14:textId="77777777" w:rsidR="00836636" w:rsidRPr="006B2572" w:rsidRDefault="00836636" w:rsidP="00836636">
      <w:pPr>
        <w:spacing w:after="220"/>
        <w:contextualSpacing/>
        <w:rPr>
          <w:lang w:val="ru-RU"/>
        </w:rPr>
      </w:pPr>
    </w:p>
    <w:p w14:paraId="48BA3E4B" w14:textId="5312440A" w:rsidR="00836636" w:rsidRPr="006B2572" w:rsidRDefault="00961FED" w:rsidP="0083663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836636" w:rsidRPr="006B2572">
        <w:rPr>
          <w:i/>
          <w:lang w:val="ru-RU"/>
        </w:rPr>
        <w:t>21.</w:t>
      </w:r>
      <w:r w:rsidR="0083663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836636" w:rsidRPr="006B2572">
        <w:rPr>
          <w:i/>
          <w:lang w:val="ru-RU"/>
        </w:rPr>
        <w:t>:</w:t>
      </w:r>
    </w:p>
    <w:p w14:paraId="2BF49299" w14:textId="7CF390F2" w:rsidR="00836636" w:rsidRPr="006B2572" w:rsidRDefault="00961FED" w:rsidP="00015266">
      <w:pPr>
        <w:pStyle w:val="ListParagraph"/>
        <w:numPr>
          <w:ilvl w:val="0"/>
          <w:numId w:val="4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документе, включая план работы Целевой группы по перечням последовательностей; и</w:t>
      </w:r>
    </w:p>
    <w:p w14:paraId="60A8B8C5" w14:textId="0481F2A1" w:rsidR="00836636" w:rsidRPr="006B2572" w:rsidRDefault="00961FED" w:rsidP="00015266">
      <w:pPr>
        <w:pStyle w:val="ListParagraph"/>
        <w:numPr>
          <w:ilvl w:val="0"/>
          <w:numId w:val="4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рекомендовать ВИС продолжать тестировать пакет WIPO Sequence, как указано в пункте 16 выше».</w:t>
      </w:r>
    </w:p>
    <w:p w14:paraId="0013A0A6" w14:textId="035A3DB1" w:rsidR="003365F5" w:rsidRPr="006B2572" w:rsidRDefault="00BE76D2" w:rsidP="0074515A">
      <w:pPr>
        <w:pStyle w:val="ONUME"/>
        <w:numPr>
          <w:ilvl w:val="0"/>
          <w:numId w:val="5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Предложение о пересмотре стандарта ВОИС ST.26</w:t>
      </w:r>
    </w:p>
    <w:p w14:paraId="0C06A001" w14:textId="3C82C2BD" w:rsidR="003365F5" w:rsidRPr="006B2572" w:rsidRDefault="0053694D" w:rsidP="0074515A">
      <w:pPr>
        <w:pStyle w:val="ONUME"/>
        <w:spacing w:after="120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3365F5" w:rsidRPr="006B2572">
        <w:rPr>
          <w:lang w:val="ru-RU"/>
        </w:rPr>
        <w:t xml:space="preserve"> CWS/9/1</w:t>
      </w:r>
      <w:r w:rsidR="00403174" w:rsidRPr="006B2572">
        <w:rPr>
          <w:lang w:val="ru-RU"/>
        </w:rPr>
        <w:t>2</w:t>
      </w:r>
      <w:r w:rsidR="00510222">
        <w:rPr>
          <w:lang w:val="fr-CH"/>
        </w:rPr>
        <w:t xml:space="preserve"> Rev</w:t>
      </w:r>
      <w:r w:rsidR="003365F5" w:rsidRPr="006B2572">
        <w:rPr>
          <w:lang w:val="ru-RU"/>
        </w:rPr>
        <w:t>.</w:t>
      </w:r>
    </w:p>
    <w:p w14:paraId="7534F378" w14:textId="4F726266" w:rsidR="00836636" w:rsidRPr="006B2572" w:rsidRDefault="00587000" w:rsidP="0083663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36636" w:rsidRPr="006B2572">
        <w:rPr>
          <w:lang w:val="ru-RU"/>
        </w:rPr>
        <w:t xml:space="preserve">: </w:t>
      </w:r>
      <w:r w:rsidR="0076692C" w:rsidRPr="006B2572">
        <w:rPr>
          <w:lang w:val="ru-RU"/>
        </w:rPr>
        <w:t xml:space="preserve">В этом документе содержится предлагаемая пересмотренная версия стандарта ВОИС </w:t>
      </w:r>
      <w:r w:rsidR="00B57F98" w:rsidRPr="006B2572">
        <w:rPr>
          <w:lang w:val="ru-RU"/>
        </w:rPr>
        <w:t xml:space="preserve">ST.26. </w:t>
      </w:r>
    </w:p>
    <w:p w14:paraId="0B6D376E" w14:textId="77777777" w:rsidR="00836636" w:rsidRPr="006B2572" w:rsidRDefault="00836636" w:rsidP="00836636">
      <w:pPr>
        <w:rPr>
          <w:lang w:val="ru-RU"/>
        </w:rPr>
      </w:pPr>
    </w:p>
    <w:p w14:paraId="77F42989" w14:textId="584FC9B1" w:rsidR="00836636" w:rsidRPr="006B2572" w:rsidRDefault="00587000" w:rsidP="0083663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83663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836636" w:rsidRPr="006B2572">
        <w:rPr>
          <w:szCs w:val="22"/>
          <w:lang w:val="ru-RU"/>
        </w:rPr>
        <w:t xml:space="preserve"> 8 </w:t>
      </w:r>
      <w:r w:rsidR="002B5C6A" w:rsidRPr="006B2572">
        <w:rPr>
          <w:szCs w:val="22"/>
          <w:lang w:val="ru-RU"/>
        </w:rPr>
        <w:t>документа CWS</w:t>
      </w:r>
      <w:r w:rsidR="00836636" w:rsidRPr="006B2572">
        <w:rPr>
          <w:lang w:val="ru-RU"/>
        </w:rPr>
        <w:t>/9/12</w:t>
      </w:r>
      <w:r w:rsidR="00510222" w:rsidRPr="00510222">
        <w:rPr>
          <w:lang w:val="ru-RU"/>
        </w:rPr>
        <w:t xml:space="preserve"> </w:t>
      </w:r>
      <w:r w:rsidR="00510222">
        <w:rPr>
          <w:lang w:val="fr-CH"/>
        </w:rPr>
        <w:t>Rev</w:t>
      </w:r>
      <w:r w:rsidR="00510222" w:rsidRPr="00510222">
        <w:rPr>
          <w:lang w:val="ru-RU"/>
        </w:rPr>
        <w:t>.</w:t>
      </w:r>
      <w:bookmarkStart w:id="5" w:name="_GoBack"/>
      <w:bookmarkEnd w:id="5"/>
      <w:r w:rsidR="00433EF2">
        <w:rPr>
          <w:lang w:val="ru-RU"/>
        </w:rPr>
        <w:t>, который воспроизводится ниже</w:t>
      </w:r>
      <w:r w:rsidR="00836636" w:rsidRPr="006B2572">
        <w:rPr>
          <w:lang w:val="ru-RU"/>
        </w:rPr>
        <w:t xml:space="preserve">): </w:t>
      </w:r>
    </w:p>
    <w:p w14:paraId="6CEA5DE9" w14:textId="77777777" w:rsidR="00836636" w:rsidRPr="006B2572" w:rsidRDefault="00836636" w:rsidP="00836636">
      <w:pPr>
        <w:spacing w:after="220"/>
        <w:contextualSpacing/>
        <w:rPr>
          <w:lang w:val="ru-RU"/>
        </w:rPr>
      </w:pPr>
    </w:p>
    <w:p w14:paraId="76219845" w14:textId="79061F96" w:rsidR="00836636" w:rsidRPr="006B2572" w:rsidRDefault="005E26D2" w:rsidP="0083663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836636" w:rsidRPr="006B2572">
        <w:rPr>
          <w:i/>
          <w:lang w:val="ru-RU"/>
        </w:rPr>
        <w:t>8.</w:t>
      </w:r>
      <w:r w:rsidR="0083663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836636" w:rsidRPr="006B2572">
        <w:rPr>
          <w:i/>
          <w:lang w:val="ru-RU"/>
        </w:rPr>
        <w:t>:</w:t>
      </w:r>
    </w:p>
    <w:p w14:paraId="01DB8D2D" w14:textId="6B2B0FB9" w:rsidR="00836636" w:rsidRPr="006B2572" w:rsidRDefault="005E26D2" w:rsidP="00015266">
      <w:pPr>
        <w:pStyle w:val="ListParagraph"/>
        <w:numPr>
          <w:ilvl w:val="0"/>
          <w:numId w:val="5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 и приложениях к нему; и</w:t>
      </w:r>
    </w:p>
    <w:p w14:paraId="5EC39F6F" w14:textId="0F2E64FE" w:rsidR="00836636" w:rsidRPr="006B2572" w:rsidRDefault="005E26D2" w:rsidP="00015266">
      <w:pPr>
        <w:pStyle w:val="ListParagraph"/>
        <w:numPr>
          <w:ilvl w:val="0"/>
          <w:numId w:val="5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и утвердить предлагаемы</w:t>
      </w:r>
      <w:r w:rsidR="00886164">
        <w:rPr>
          <w:i/>
          <w:lang w:val="ru-RU"/>
        </w:rPr>
        <w:t>е изменения в стандарт ВОИС ST.</w:t>
      </w:r>
      <w:r w:rsidRPr="006B2572">
        <w:rPr>
          <w:i/>
          <w:lang w:val="ru-RU"/>
        </w:rPr>
        <w:t>26, которые изложены в пунктах 5 и 6 выше и воспроизводятся в приложениях к настоящему документу».</w:t>
      </w:r>
    </w:p>
    <w:p w14:paraId="4B31AB2A" w14:textId="6F35002E" w:rsidR="004010F1" w:rsidRPr="006B2572" w:rsidRDefault="00BE76D2" w:rsidP="0074515A">
      <w:pPr>
        <w:pStyle w:val="ONUME"/>
        <w:numPr>
          <w:ilvl w:val="0"/>
          <w:numId w:val="5"/>
        </w:numPr>
        <w:ind w:left="562"/>
        <w:rPr>
          <w:lang w:val="ru-RU"/>
        </w:rPr>
      </w:pPr>
      <w:r w:rsidRPr="006B2572">
        <w:rPr>
          <w:lang w:val="ru-RU"/>
        </w:rPr>
        <w:t>Серия учебных вебинаров ВОИС и разработка пакета программного обеспечения WIPO Sequence</w:t>
      </w:r>
      <w:r w:rsidR="004010F1" w:rsidRPr="006B2572">
        <w:rPr>
          <w:lang w:val="ru-RU"/>
        </w:rPr>
        <w:t xml:space="preserve"> </w:t>
      </w:r>
    </w:p>
    <w:p w14:paraId="129EC64F" w14:textId="48B9B1DB" w:rsidR="0082321D" w:rsidRPr="006B2572" w:rsidRDefault="00587000" w:rsidP="0005096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76692C" w:rsidRPr="006B2572">
        <w:rPr>
          <w:lang w:val="ru-RU"/>
        </w:rPr>
        <w:t>Буд</w:t>
      </w:r>
      <w:r w:rsidR="00557313" w:rsidRPr="006B2572">
        <w:rPr>
          <w:lang w:val="ru-RU"/>
        </w:rPr>
        <w:t>у</w:t>
      </w:r>
      <w:r w:rsidR="0076692C" w:rsidRPr="006B2572">
        <w:rPr>
          <w:lang w:val="ru-RU"/>
        </w:rPr>
        <w:t>т представлен</w:t>
      </w:r>
      <w:r w:rsidR="00557313" w:rsidRPr="006B2572">
        <w:rPr>
          <w:lang w:val="ru-RU"/>
        </w:rPr>
        <w:t>ы</w:t>
      </w:r>
      <w:r w:rsidR="0076692C" w:rsidRPr="006B2572">
        <w:rPr>
          <w:lang w:val="ru-RU"/>
        </w:rPr>
        <w:t xml:space="preserve"> устный отчет о ходе разработки</w:t>
      </w:r>
      <w:r w:rsidR="00557313" w:rsidRPr="006B2572">
        <w:rPr>
          <w:lang w:val="ru-RU"/>
        </w:rPr>
        <w:t xml:space="preserve"> пакета программного обеспечения</w:t>
      </w:r>
      <w:r w:rsidR="0076692C" w:rsidRPr="006B2572">
        <w:rPr>
          <w:lang w:val="ru-RU"/>
        </w:rPr>
        <w:t xml:space="preserve"> </w:t>
      </w:r>
      <w:r w:rsidR="00557313" w:rsidRPr="006B2572">
        <w:rPr>
          <w:lang w:val="ru-RU"/>
        </w:rPr>
        <w:t xml:space="preserve">WIPO Sequence </w:t>
      </w:r>
      <w:r w:rsidR="0076692C" w:rsidRPr="006B2572">
        <w:rPr>
          <w:lang w:val="ru-RU"/>
        </w:rPr>
        <w:t>и кратк</w:t>
      </w:r>
      <w:r w:rsidR="00557313" w:rsidRPr="006B2572">
        <w:rPr>
          <w:lang w:val="ru-RU"/>
        </w:rPr>
        <w:t>ая информация о</w:t>
      </w:r>
      <w:r w:rsidR="0076692C" w:rsidRPr="006B2572">
        <w:rPr>
          <w:lang w:val="ru-RU"/>
        </w:rPr>
        <w:t xml:space="preserve"> серии учебных вебинаров, </w:t>
      </w:r>
      <w:r w:rsidR="00557313" w:rsidRPr="006B2572">
        <w:rPr>
          <w:lang w:val="ru-RU"/>
        </w:rPr>
        <w:t>организованных</w:t>
      </w:r>
      <w:r w:rsidR="0076692C" w:rsidRPr="006B2572">
        <w:rPr>
          <w:lang w:val="ru-RU"/>
        </w:rPr>
        <w:t xml:space="preserve"> Международным бюро в сотрудничестве с ведомствами </w:t>
      </w:r>
      <w:r w:rsidR="00557313" w:rsidRPr="006B2572">
        <w:rPr>
          <w:lang w:val="ru-RU"/>
        </w:rPr>
        <w:t xml:space="preserve">и посвященных </w:t>
      </w:r>
      <w:r w:rsidR="0076692C" w:rsidRPr="006B2572">
        <w:rPr>
          <w:lang w:val="ru-RU"/>
        </w:rPr>
        <w:t>стандарт</w:t>
      </w:r>
      <w:r w:rsidR="00557313" w:rsidRPr="006B2572">
        <w:rPr>
          <w:lang w:val="ru-RU"/>
        </w:rPr>
        <w:t>у</w:t>
      </w:r>
      <w:r w:rsidR="0076692C" w:rsidRPr="006B2572">
        <w:rPr>
          <w:lang w:val="ru-RU"/>
        </w:rPr>
        <w:t xml:space="preserve"> ВОИС ST.26 и </w:t>
      </w:r>
      <w:r w:rsidR="00557313" w:rsidRPr="006B2572">
        <w:rPr>
          <w:lang w:val="ru-RU"/>
        </w:rPr>
        <w:t>пакету</w:t>
      </w:r>
      <w:r w:rsidR="0076692C" w:rsidRPr="006B2572">
        <w:rPr>
          <w:lang w:val="ru-RU"/>
        </w:rPr>
        <w:t xml:space="preserve"> </w:t>
      </w:r>
      <w:r w:rsidR="00557313" w:rsidRPr="006B2572">
        <w:rPr>
          <w:lang w:val="ru-RU"/>
        </w:rPr>
        <w:t>WIPO Sequence</w:t>
      </w:r>
      <w:r w:rsidR="00B57F98" w:rsidRPr="006B2572">
        <w:rPr>
          <w:lang w:val="ru-RU"/>
        </w:rPr>
        <w:t xml:space="preserve">.  </w:t>
      </w:r>
    </w:p>
    <w:p w14:paraId="702A82D0" w14:textId="11E2454C" w:rsidR="003F49F3" w:rsidRPr="006B2572" w:rsidRDefault="00510F7E" w:rsidP="0032321C">
      <w:pPr>
        <w:pStyle w:val="ONUME"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BE76D2" w:rsidRPr="006B2572">
        <w:rPr>
          <w:lang w:val="ru-RU"/>
        </w:rPr>
        <w:t>Ведомственное досье по патентам</w:t>
      </w:r>
      <w:r w:rsidR="00E84730" w:rsidRPr="006B2572">
        <w:rPr>
          <w:lang w:val="ru-RU"/>
        </w:rPr>
        <w:t xml:space="preserve"> </w:t>
      </w:r>
    </w:p>
    <w:p w14:paraId="29E955A8" w14:textId="26DC168C" w:rsidR="003F49F3" w:rsidRPr="006B2572" w:rsidRDefault="00BE76D2" w:rsidP="0032321C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ведомственному досье (задача № 51</w:t>
      </w:r>
      <w:r w:rsidR="001C5C7D" w:rsidRPr="006B2572">
        <w:rPr>
          <w:lang w:val="ru-RU"/>
        </w:rPr>
        <w:t>)</w:t>
      </w:r>
      <w:r w:rsidR="0096310C" w:rsidRPr="006B2572">
        <w:rPr>
          <w:lang w:val="ru-RU"/>
        </w:rPr>
        <w:br/>
      </w:r>
      <w:r w:rsidR="003F49F3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3F49F3" w:rsidRPr="006B2572">
        <w:rPr>
          <w:lang w:val="ru-RU"/>
        </w:rPr>
        <w:t xml:space="preserve"> </w:t>
      </w:r>
      <w:r w:rsidR="0046036C" w:rsidRPr="006B2572">
        <w:rPr>
          <w:lang w:val="ru-RU"/>
        </w:rPr>
        <w:t>CWS/</w:t>
      </w:r>
      <w:r w:rsidR="003711E1" w:rsidRPr="006B2572">
        <w:rPr>
          <w:lang w:val="ru-RU"/>
        </w:rPr>
        <w:t>9</w:t>
      </w:r>
      <w:r w:rsidR="003F49F3" w:rsidRPr="006B2572">
        <w:rPr>
          <w:lang w:val="ru-RU"/>
        </w:rPr>
        <w:t>/</w:t>
      </w:r>
      <w:r w:rsidR="0074515A" w:rsidRPr="006B2572">
        <w:rPr>
          <w:lang w:val="ru-RU"/>
        </w:rPr>
        <w:t>1</w:t>
      </w:r>
      <w:r w:rsidR="00403174" w:rsidRPr="006B2572">
        <w:rPr>
          <w:lang w:val="ru-RU"/>
        </w:rPr>
        <w:t>3</w:t>
      </w:r>
      <w:r w:rsidR="003F49F3" w:rsidRPr="006B2572">
        <w:rPr>
          <w:lang w:val="ru-RU"/>
        </w:rPr>
        <w:t>.</w:t>
      </w:r>
    </w:p>
    <w:p w14:paraId="7787DDAD" w14:textId="031143B1" w:rsidR="00A84903" w:rsidRPr="006B2572" w:rsidRDefault="00587000" w:rsidP="00A84903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A84903" w:rsidRPr="006B2572">
        <w:rPr>
          <w:lang w:val="ru-RU"/>
        </w:rPr>
        <w:t xml:space="preserve">: </w:t>
      </w:r>
      <w:r w:rsidR="00557313" w:rsidRPr="006B2572">
        <w:rPr>
          <w:lang w:val="ru-RU"/>
        </w:rPr>
        <w:t xml:space="preserve">В этом документе представлен отчет о ходе выполнения </w:t>
      </w:r>
      <w:r w:rsidR="00433EF2" w:rsidRPr="006B2572">
        <w:rPr>
          <w:lang w:val="ru-RU"/>
        </w:rPr>
        <w:t xml:space="preserve">Целевой группой по ведомственному досье </w:t>
      </w:r>
      <w:r w:rsidR="00557313" w:rsidRPr="006B2572">
        <w:rPr>
          <w:lang w:val="ru-RU"/>
        </w:rPr>
        <w:t xml:space="preserve">задачи № 51 КСВ со времени последней сессии, </w:t>
      </w:r>
      <w:r w:rsidR="00557313" w:rsidRPr="006B2572">
        <w:rPr>
          <w:lang w:val="ru-RU"/>
        </w:rPr>
        <w:lastRenderedPageBreak/>
        <w:t>включая сотрудничество с Целевой группой по минимуму документации РСТ для внесения изменений в стандарт ST.37</w:t>
      </w:r>
      <w:r w:rsidR="00B57F98" w:rsidRPr="006B2572">
        <w:rPr>
          <w:lang w:val="ru-RU"/>
        </w:rPr>
        <w:t xml:space="preserve">. </w:t>
      </w:r>
    </w:p>
    <w:p w14:paraId="32503946" w14:textId="77777777" w:rsidR="00A84903" w:rsidRPr="006B2572" w:rsidRDefault="00A84903" w:rsidP="00A84903">
      <w:pPr>
        <w:rPr>
          <w:lang w:val="ru-RU"/>
        </w:rPr>
      </w:pPr>
    </w:p>
    <w:p w14:paraId="4AB1FCFC" w14:textId="2A5D7BD7" w:rsidR="00A84903" w:rsidRPr="006B2572" w:rsidRDefault="00587000" w:rsidP="00A84903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A84903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A84903" w:rsidRPr="006B2572">
        <w:rPr>
          <w:szCs w:val="22"/>
          <w:lang w:val="ru-RU"/>
        </w:rPr>
        <w:t xml:space="preserve"> 11 </w:t>
      </w:r>
      <w:r w:rsidR="002B5C6A" w:rsidRPr="006B2572">
        <w:rPr>
          <w:szCs w:val="22"/>
          <w:lang w:val="ru-RU"/>
        </w:rPr>
        <w:t>документа CWS</w:t>
      </w:r>
      <w:r w:rsidR="00A84903" w:rsidRPr="006B2572">
        <w:rPr>
          <w:lang w:val="ru-RU"/>
        </w:rPr>
        <w:t>/9/13</w:t>
      </w:r>
      <w:r w:rsidR="00433EF2">
        <w:rPr>
          <w:lang w:val="ru-RU"/>
        </w:rPr>
        <w:t>, который воспроизводится ниже</w:t>
      </w:r>
      <w:r w:rsidR="00A84903" w:rsidRPr="006B2572">
        <w:rPr>
          <w:lang w:val="ru-RU"/>
        </w:rPr>
        <w:t>):</w:t>
      </w:r>
    </w:p>
    <w:p w14:paraId="29431F1F" w14:textId="15335C5B" w:rsidR="00A84903" w:rsidRPr="006B2572" w:rsidRDefault="009E2F9A" w:rsidP="00A84903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A84903" w:rsidRPr="006B2572">
        <w:rPr>
          <w:i/>
          <w:lang w:val="ru-RU"/>
        </w:rPr>
        <w:t>11.</w:t>
      </w:r>
      <w:r w:rsidR="00A84903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A84903" w:rsidRPr="006B2572">
        <w:rPr>
          <w:i/>
          <w:lang w:val="ru-RU"/>
        </w:rPr>
        <w:t>:</w:t>
      </w:r>
    </w:p>
    <w:p w14:paraId="0F0DBE5C" w14:textId="7D0FFFC0" w:rsidR="00A84903" w:rsidRPr="006B2572" w:rsidRDefault="009E2F9A" w:rsidP="00015266">
      <w:pPr>
        <w:pStyle w:val="ListParagraph"/>
        <w:numPr>
          <w:ilvl w:val="0"/>
          <w:numId w:val="55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</w:t>
      </w:r>
      <w:r w:rsidR="00A84903" w:rsidRPr="006B2572">
        <w:rPr>
          <w:i/>
          <w:szCs w:val="22"/>
          <w:lang w:val="ru-RU"/>
        </w:rPr>
        <w:t xml:space="preserve">; </w:t>
      </w:r>
    </w:p>
    <w:p w14:paraId="1D4C7796" w14:textId="43AAA431" w:rsidR="00A84903" w:rsidRPr="006B2572" w:rsidRDefault="004B049B" w:rsidP="00015266">
      <w:pPr>
        <w:pStyle w:val="ListParagraph"/>
        <w:numPr>
          <w:ilvl w:val="0"/>
          <w:numId w:val="55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рассмотреть и утвердить предложение о прекращении выполнения задачи № 51 и расформировании Целевой группы по ведомственному досье, как указано в пункте 10; и</w:t>
      </w:r>
    </w:p>
    <w:p w14:paraId="199476C2" w14:textId="2F62AD19" w:rsidR="00A84903" w:rsidRPr="006B2572" w:rsidRDefault="004B049B" w:rsidP="00A65702">
      <w:pPr>
        <w:pStyle w:val="ListParagraph"/>
        <w:numPr>
          <w:ilvl w:val="0"/>
          <w:numId w:val="55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рассмотреть и утвердить предложение об осуществлении пересмотра стандарта ВОИС ST.37 в случае необходимости в рамках задачи № 33, как указано в пункте 10»</w:t>
      </w:r>
      <w:r w:rsidR="00A84903" w:rsidRPr="006B2572">
        <w:rPr>
          <w:i/>
          <w:lang w:val="ru-RU"/>
        </w:rPr>
        <w:t>.</w:t>
      </w:r>
    </w:p>
    <w:p w14:paraId="6F9CABF8" w14:textId="4C9267EB" w:rsidR="004A5372" w:rsidRPr="006B2572" w:rsidRDefault="00BE76D2" w:rsidP="0032321C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Обновленная информация о веб-портале ведомственных досье</w:t>
      </w:r>
    </w:p>
    <w:p w14:paraId="4B56ADD4" w14:textId="177C0354" w:rsidR="0082321D" w:rsidRPr="006B2572" w:rsidRDefault="00587000" w:rsidP="0005096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9C59DF" w:rsidRPr="006B2572">
        <w:rPr>
          <w:lang w:val="ru-RU"/>
        </w:rPr>
        <w:t>Устный отчет, информирующий КСВ о последних изменениях на портале ведомственных досье ВОИС</w:t>
      </w:r>
      <w:r w:rsidR="00B57F98" w:rsidRPr="006B2572">
        <w:rPr>
          <w:lang w:val="ru-RU"/>
        </w:rPr>
        <w:t xml:space="preserve">. </w:t>
      </w:r>
    </w:p>
    <w:p w14:paraId="575774EE" w14:textId="4E717AA0" w:rsidR="003711E1" w:rsidRPr="006B2572" w:rsidRDefault="00BE76D2" w:rsidP="001A2A70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Предложение о пересмотре стандарта ВОИС ST.37</w:t>
      </w:r>
    </w:p>
    <w:p w14:paraId="512DC346" w14:textId="75322991" w:rsidR="001C5C7D" w:rsidRPr="006B2572" w:rsidRDefault="0053694D" w:rsidP="001A2A70">
      <w:pPr>
        <w:pStyle w:val="ONUME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1C5C7D" w:rsidRPr="006B2572">
        <w:rPr>
          <w:lang w:val="ru-RU"/>
        </w:rPr>
        <w:t xml:space="preserve"> CWS/9/</w:t>
      </w:r>
      <w:r w:rsidR="0074515A" w:rsidRPr="006B2572">
        <w:rPr>
          <w:lang w:val="ru-RU"/>
        </w:rPr>
        <w:t>1</w:t>
      </w:r>
      <w:r w:rsidR="00403174" w:rsidRPr="006B2572">
        <w:rPr>
          <w:lang w:val="ru-RU"/>
        </w:rPr>
        <w:t>4</w:t>
      </w:r>
      <w:r w:rsidR="001439B5" w:rsidRPr="006B2572">
        <w:rPr>
          <w:lang w:val="ru-RU"/>
        </w:rPr>
        <w:t xml:space="preserve"> Rev</w:t>
      </w:r>
      <w:r w:rsidR="001C5C7D" w:rsidRPr="006B2572">
        <w:rPr>
          <w:lang w:val="ru-RU"/>
        </w:rPr>
        <w:t>.</w:t>
      </w:r>
    </w:p>
    <w:p w14:paraId="63A93516" w14:textId="1F53917E" w:rsidR="00080151" w:rsidRPr="006B2572" w:rsidRDefault="00587000" w:rsidP="00080151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080151" w:rsidRPr="006B2572">
        <w:rPr>
          <w:lang w:val="ru-RU"/>
        </w:rPr>
        <w:t xml:space="preserve">: </w:t>
      </w:r>
      <w:r w:rsidR="009C59DF" w:rsidRPr="006B2572">
        <w:rPr>
          <w:lang w:val="ru-RU"/>
        </w:rPr>
        <w:t>В этом документе содержится предлагаемая пересмотренная версия стандарта ВОИС</w:t>
      </w:r>
      <w:r w:rsidR="00B57F98" w:rsidRPr="006B2572">
        <w:rPr>
          <w:lang w:val="ru-RU"/>
        </w:rPr>
        <w:t xml:space="preserve"> ST.37. </w:t>
      </w:r>
    </w:p>
    <w:p w14:paraId="6D6672F8" w14:textId="77777777" w:rsidR="00080151" w:rsidRPr="006B2572" w:rsidRDefault="00080151" w:rsidP="00080151">
      <w:pPr>
        <w:rPr>
          <w:lang w:val="ru-RU"/>
        </w:rPr>
      </w:pPr>
    </w:p>
    <w:p w14:paraId="0E55761A" w14:textId="4FC52E8B" w:rsidR="00080151" w:rsidRPr="006B2572" w:rsidRDefault="00587000" w:rsidP="00080151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080151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080151" w:rsidRPr="006B2572">
        <w:rPr>
          <w:szCs w:val="22"/>
          <w:lang w:val="ru-RU"/>
        </w:rPr>
        <w:t xml:space="preserve"> 9 </w:t>
      </w:r>
      <w:r w:rsidR="002B5C6A" w:rsidRPr="006B2572">
        <w:rPr>
          <w:szCs w:val="22"/>
          <w:lang w:val="ru-RU"/>
        </w:rPr>
        <w:t>документа CWS</w:t>
      </w:r>
      <w:r w:rsidR="00080151" w:rsidRPr="006B2572">
        <w:rPr>
          <w:lang w:val="ru-RU"/>
        </w:rPr>
        <w:t>/9/14 Rev.</w:t>
      </w:r>
      <w:r w:rsidR="00433EF2">
        <w:rPr>
          <w:lang w:val="ru-RU"/>
        </w:rPr>
        <w:t>, который воспроизводится ниже</w:t>
      </w:r>
      <w:r w:rsidR="00080151" w:rsidRPr="006B2572">
        <w:rPr>
          <w:lang w:val="ru-RU"/>
        </w:rPr>
        <w:t xml:space="preserve">): </w:t>
      </w:r>
    </w:p>
    <w:p w14:paraId="7FA08D65" w14:textId="77777777" w:rsidR="00080151" w:rsidRPr="006B2572" w:rsidRDefault="00080151" w:rsidP="00080151">
      <w:pPr>
        <w:spacing w:after="220"/>
        <w:contextualSpacing/>
        <w:rPr>
          <w:lang w:val="ru-RU"/>
        </w:rPr>
      </w:pPr>
    </w:p>
    <w:p w14:paraId="4D5D669C" w14:textId="2C6A3FA4" w:rsidR="00080151" w:rsidRPr="006B2572" w:rsidRDefault="00395B51" w:rsidP="00080151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080151" w:rsidRPr="006B2572">
        <w:rPr>
          <w:i/>
          <w:lang w:val="ru-RU"/>
        </w:rPr>
        <w:t>9.</w:t>
      </w:r>
      <w:r w:rsidR="00080151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080151" w:rsidRPr="006B2572">
        <w:rPr>
          <w:i/>
          <w:lang w:val="ru-RU"/>
        </w:rPr>
        <w:t>:</w:t>
      </w:r>
    </w:p>
    <w:p w14:paraId="13363F86" w14:textId="331230B2" w:rsidR="00080151" w:rsidRPr="006B2572" w:rsidRDefault="00707D14" w:rsidP="00015266">
      <w:pPr>
        <w:pStyle w:val="ListParagraph"/>
        <w:numPr>
          <w:ilvl w:val="0"/>
          <w:numId w:val="58"/>
        </w:numPr>
        <w:spacing w:after="220"/>
        <w:ind w:right="550"/>
        <w:rPr>
          <w:rFonts w:eastAsia="Arial"/>
          <w:i/>
          <w:szCs w:val="22"/>
          <w:lang w:val="ru-RU" w:eastAsia="en-US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 и приложениях к нему; и</w:t>
      </w:r>
    </w:p>
    <w:p w14:paraId="232FAAC8" w14:textId="1017EF86" w:rsidR="00080151" w:rsidRPr="006B2572" w:rsidRDefault="00707D14" w:rsidP="00015266">
      <w:pPr>
        <w:pStyle w:val="ListParagraph"/>
        <w:numPr>
          <w:ilvl w:val="0"/>
          <w:numId w:val="58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и утвердить предлагаемые изменения в стандарт ВОИС ST.37, указанные в пунктах 4-8 выше и приложениях к настоящему документу»</w:t>
      </w:r>
      <w:r w:rsidR="00080151" w:rsidRPr="006B2572">
        <w:rPr>
          <w:i/>
          <w:lang w:val="ru-RU"/>
        </w:rPr>
        <w:t>.</w:t>
      </w:r>
    </w:p>
    <w:p w14:paraId="7B1665D3" w14:textId="173EC5A7" w:rsidR="008F0D34" w:rsidRPr="006B2572" w:rsidRDefault="00BE76D2" w:rsidP="008F0D34">
      <w:pPr>
        <w:rPr>
          <w:b/>
          <w:lang w:val="ru-RU"/>
        </w:rPr>
      </w:pPr>
      <w:r w:rsidRPr="006B2572">
        <w:rPr>
          <w:b/>
          <w:lang w:val="ru-RU"/>
        </w:rPr>
        <w:t>Среда</w:t>
      </w:r>
      <w:r w:rsidR="008F0D34" w:rsidRPr="006B2572">
        <w:rPr>
          <w:b/>
          <w:lang w:val="ru-RU"/>
        </w:rPr>
        <w:t>, 3</w:t>
      </w:r>
      <w:r w:rsidRPr="006B2572">
        <w:rPr>
          <w:b/>
          <w:lang w:val="ru-RU"/>
        </w:rPr>
        <w:t xml:space="preserve"> ноября</w:t>
      </w:r>
      <w:r w:rsidR="008F0D34" w:rsidRPr="006B2572">
        <w:rPr>
          <w:b/>
          <w:lang w:val="ru-RU"/>
        </w:rPr>
        <w:t xml:space="preserve"> 2021</w:t>
      </w:r>
      <w:r w:rsidRPr="006B2572">
        <w:rPr>
          <w:b/>
          <w:lang w:val="ru-RU"/>
        </w:rPr>
        <w:t> г.</w:t>
      </w:r>
      <w:r w:rsidR="008F0D34" w:rsidRPr="006B2572">
        <w:rPr>
          <w:b/>
          <w:lang w:val="ru-RU"/>
        </w:rPr>
        <w:t xml:space="preserve"> </w:t>
      </w:r>
    </w:p>
    <w:p w14:paraId="254D425F" w14:textId="4961BB32" w:rsidR="008F0D34" w:rsidRPr="006B2572" w:rsidRDefault="0053694D" w:rsidP="00050967">
      <w:pPr>
        <w:spacing w:after="220"/>
        <w:ind w:right="550"/>
        <w:rPr>
          <w:i/>
          <w:szCs w:val="22"/>
          <w:lang w:val="ru-RU"/>
        </w:rPr>
      </w:pPr>
      <w:r w:rsidRPr="006B2572">
        <w:rPr>
          <w:b/>
          <w:lang w:val="ru-RU"/>
        </w:rPr>
        <w:t>12:00 – 14:30</w:t>
      </w:r>
    </w:p>
    <w:p w14:paraId="1FF7ED96" w14:textId="2D6C2C08" w:rsidR="00E84730" w:rsidRPr="006B2572" w:rsidRDefault="00510F7E" w:rsidP="0032321C">
      <w:pPr>
        <w:pStyle w:val="ONUME"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BE76D2" w:rsidRPr="006B2572">
        <w:rPr>
          <w:lang w:val="ru-RU"/>
        </w:rPr>
        <w:t>Визуальное представление образцов</w:t>
      </w:r>
    </w:p>
    <w:p w14:paraId="05625A61" w14:textId="213B8EBB" w:rsidR="00E84730" w:rsidRPr="006B2572" w:rsidRDefault="00BE76D2" w:rsidP="007D4713">
      <w:pPr>
        <w:pStyle w:val="ONUME"/>
        <w:numPr>
          <w:ilvl w:val="0"/>
          <w:numId w:val="8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визуальному представлению образцов (задача №</w:t>
      </w:r>
      <w:r w:rsidR="009C59DF" w:rsidRPr="006B2572">
        <w:rPr>
          <w:lang w:val="ru-RU"/>
        </w:rPr>
        <w:t> </w:t>
      </w:r>
      <w:r w:rsidRPr="006B2572">
        <w:rPr>
          <w:lang w:val="ru-RU"/>
        </w:rPr>
        <w:t>57</w:t>
      </w:r>
      <w:r w:rsidR="001C5C7D" w:rsidRPr="006B2572">
        <w:rPr>
          <w:lang w:val="ru-RU"/>
        </w:rPr>
        <w:t>)</w:t>
      </w:r>
    </w:p>
    <w:p w14:paraId="2D2782F6" w14:textId="7893540E" w:rsidR="0082321D" w:rsidRPr="006B2572" w:rsidRDefault="00587000" w:rsidP="0005096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9C59DF" w:rsidRPr="006B2572">
        <w:rPr>
          <w:lang w:val="ru-RU"/>
        </w:rPr>
        <w:t>Устный отчет Целевой группы по визуальному представлению образцов</w:t>
      </w:r>
      <w:r w:rsidR="001A3439" w:rsidRPr="006B2572">
        <w:rPr>
          <w:lang w:val="ru-RU"/>
        </w:rPr>
        <w:t xml:space="preserve"> </w:t>
      </w:r>
      <w:r w:rsidR="009C59DF" w:rsidRPr="006B2572">
        <w:rPr>
          <w:lang w:val="ru-RU"/>
        </w:rPr>
        <w:t>о ходе выполнения задачи №</w:t>
      </w:r>
      <w:r w:rsidR="001A3439" w:rsidRPr="006B2572">
        <w:rPr>
          <w:lang w:val="ru-RU"/>
        </w:rPr>
        <w:t xml:space="preserve"> 57.</w:t>
      </w:r>
    </w:p>
    <w:p w14:paraId="5FD7EBCF" w14:textId="18E3F3E5" w:rsidR="00E84730" w:rsidRPr="006B2572" w:rsidRDefault="00BE76D2" w:rsidP="0032321C">
      <w:pPr>
        <w:pStyle w:val="ONUME"/>
        <w:numPr>
          <w:ilvl w:val="0"/>
          <w:numId w:val="8"/>
        </w:numPr>
        <w:ind w:left="562"/>
        <w:rPr>
          <w:lang w:val="ru-RU"/>
        </w:rPr>
      </w:pPr>
      <w:r w:rsidRPr="006B2572">
        <w:rPr>
          <w:lang w:val="ru-RU"/>
        </w:rPr>
        <w:t>Предложение о пересмотре стандарта ВОИС ST.88</w:t>
      </w:r>
      <w:r w:rsidR="00B47B97" w:rsidRPr="006B2572">
        <w:rPr>
          <w:lang w:val="ru-RU"/>
        </w:rPr>
        <w:t xml:space="preserve"> </w:t>
      </w:r>
      <w:r w:rsidR="00E84730" w:rsidRPr="006B2572">
        <w:rPr>
          <w:lang w:val="ru-RU"/>
        </w:rPr>
        <w:t xml:space="preserve"> </w:t>
      </w:r>
      <w:r w:rsidR="00E84730" w:rsidRPr="006B2572">
        <w:rPr>
          <w:lang w:val="ru-RU"/>
        </w:rPr>
        <w:br/>
      </w:r>
      <w:r w:rsidR="00E84730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E84730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CWS/9/</w:t>
      </w:r>
      <w:r w:rsidR="00F1293F" w:rsidRPr="006B2572">
        <w:rPr>
          <w:lang w:val="ru-RU"/>
        </w:rPr>
        <w:t>1</w:t>
      </w:r>
      <w:r w:rsidR="00403174" w:rsidRPr="006B2572">
        <w:rPr>
          <w:lang w:val="ru-RU"/>
        </w:rPr>
        <w:t>5</w:t>
      </w:r>
      <w:r w:rsidR="00E84730" w:rsidRPr="006B2572">
        <w:rPr>
          <w:lang w:val="ru-RU"/>
        </w:rPr>
        <w:t>.</w:t>
      </w:r>
    </w:p>
    <w:p w14:paraId="797E593C" w14:textId="03ED1E45" w:rsidR="00080151" w:rsidRPr="006B2572" w:rsidRDefault="00587000" w:rsidP="00080151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080151" w:rsidRPr="006B2572">
        <w:rPr>
          <w:lang w:val="ru-RU"/>
        </w:rPr>
        <w:t xml:space="preserve">: </w:t>
      </w:r>
      <w:r w:rsidR="0047576D" w:rsidRPr="006B2572">
        <w:rPr>
          <w:lang w:val="ru-RU"/>
        </w:rPr>
        <w:t>Предлагаемые изменения в стандарт</w:t>
      </w:r>
      <w:r w:rsidR="001A3439" w:rsidRPr="006B2572">
        <w:rPr>
          <w:lang w:val="ru-RU"/>
        </w:rPr>
        <w:t xml:space="preserve"> ST.88</w:t>
      </w:r>
      <w:r w:rsidR="0047576D" w:rsidRPr="006B2572">
        <w:rPr>
          <w:lang w:val="ru-RU"/>
        </w:rPr>
        <w:t xml:space="preserve">, касающиеся использования формата изображений </w:t>
      </w:r>
      <w:r w:rsidR="001A3439" w:rsidRPr="006B2572">
        <w:rPr>
          <w:lang w:val="ru-RU"/>
        </w:rPr>
        <w:t>SVG.</w:t>
      </w:r>
    </w:p>
    <w:p w14:paraId="7F32485B" w14:textId="77777777" w:rsidR="00080151" w:rsidRPr="006B2572" w:rsidRDefault="00080151" w:rsidP="00080151">
      <w:pPr>
        <w:rPr>
          <w:lang w:val="ru-RU"/>
        </w:rPr>
      </w:pPr>
    </w:p>
    <w:p w14:paraId="470ECB1C" w14:textId="2F0D9812" w:rsidR="00080151" w:rsidRPr="006B2572" w:rsidRDefault="00587000" w:rsidP="00080151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080151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080151" w:rsidRPr="006B2572">
        <w:rPr>
          <w:szCs w:val="22"/>
          <w:lang w:val="ru-RU"/>
        </w:rPr>
        <w:t xml:space="preserve"> 6 </w:t>
      </w:r>
      <w:r w:rsidR="002B5C6A" w:rsidRPr="006B2572">
        <w:rPr>
          <w:szCs w:val="22"/>
          <w:lang w:val="ru-RU"/>
        </w:rPr>
        <w:t>документа CWS</w:t>
      </w:r>
      <w:r w:rsidR="00080151" w:rsidRPr="006B2572">
        <w:rPr>
          <w:lang w:val="ru-RU"/>
        </w:rPr>
        <w:t>/9/15</w:t>
      </w:r>
      <w:r w:rsidR="00433EF2">
        <w:rPr>
          <w:lang w:val="ru-RU"/>
        </w:rPr>
        <w:t>, который воспроизводится ниже</w:t>
      </w:r>
      <w:r w:rsidR="00080151" w:rsidRPr="006B2572">
        <w:rPr>
          <w:lang w:val="ru-RU"/>
        </w:rPr>
        <w:t xml:space="preserve">): </w:t>
      </w:r>
    </w:p>
    <w:p w14:paraId="1D92DB59" w14:textId="77777777" w:rsidR="00080151" w:rsidRPr="006B2572" w:rsidRDefault="00080151" w:rsidP="00080151">
      <w:pPr>
        <w:spacing w:after="220"/>
        <w:contextualSpacing/>
        <w:rPr>
          <w:lang w:val="ru-RU"/>
        </w:rPr>
      </w:pPr>
    </w:p>
    <w:p w14:paraId="25F5A792" w14:textId="4453A1B0" w:rsidR="00080151" w:rsidRPr="006B2572" w:rsidRDefault="00395B51" w:rsidP="00080151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080151" w:rsidRPr="006B2572">
        <w:rPr>
          <w:i/>
          <w:lang w:val="ru-RU"/>
        </w:rPr>
        <w:t>6.</w:t>
      </w:r>
      <w:r w:rsidR="00080151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080151" w:rsidRPr="006B2572">
        <w:rPr>
          <w:i/>
          <w:lang w:val="ru-RU"/>
        </w:rPr>
        <w:t>:</w:t>
      </w:r>
    </w:p>
    <w:p w14:paraId="5C2A5564" w14:textId="600D304E" w:rsidR="00080151" w:rsidRPr="006B2572" w:rsidRDefault="00395B51" w:rsidP="00015266">
      <w:pPr>
        <w:pStyle w:val="ListParagraph"/>
        <w:numPr>
          <w:ilvl w:val="0"/>
          <w:numId w:val="61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документе; и</w:t>
      </w:r>
    </w:p>
    <w:p w14:paraId="5F1AD6DC" w14:textId="714A033B" w:rsidR="00080151" w:rsidRPr="006B2572" w:rsidRDefault="00395B51" w:rsidP="00015266">
      <w:pPr>
        <w:pStyle w:val="ListParagraph"/>
        <w:numPr>
          <w:ilvl w:val="0"/>
          <w:numId w:val="61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 xml:space="preserve">рассмотреть и утвердить предлагаемую поправку к стандарту ВОИС ST.88 </w:t>
      </w:r>
      <w:r w:rsidR="009C59DF" w:rsidRPr="006B2572">
        <w:rPr>
          <w:i/>
          <w:lang w:val="ru-RU"/>
        </w:rPr>
        <w:t>“</w:t>
      </w:r>
      <w:r w:rsidRPr="006B2572">
        <w:rPr>
          <w:i/>
          <w:lang w:val="ru-RU"/>
        </w:rPr>
        <w:t>Рекомендации в отношении электронного визуального представления промышленных образцов</w:t>
      </w:r>
      <w:r w:rsidR="009C59DF" w:rsidRPr="006B2572">
        <w:rPr>
          <w:i/>
          <w:lang w:val="ru-RU"/>
        </w:rPr>
        <w:t>”</w:t>
      </w:r>
      <w:r w:rsidRPr="006B2572">
        <w:rPr>
          <w:i/>
          <w:lang w:val="ru-RU"/>
        </w:rPr>
        <w:t xml:space="preserve"> в соответствии с пунктом 5 выше»</w:t>
      </w:r>
      <w:r w:rsidR="00080151" w:rsidRPr="006B2572">
        <w:rPr>
          <w:i/>
          <w:lang w:val="ru-RU"/>
        </w:rPr>
        <w:t>.</w:t>
      </w:r>
    </w:p>
    <w:p w14:paraId="23B1A797" w14:textId="01B6FA33" w:rsidR="004010F1" w:rsidRPr="006B2572" w:rsidRDefault="00510F7E" w:rsidP="004010F1">
      <w:pPr>
        <w:pStyle w:val="ONUME"/>
        <w:spacing w:after="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BE76D2" w:rsidRPr="006B2572">
        <w:rPr>
          <w:lang w:val="ru-RU"/>
        </w:rPr>
        <w:t>Публикация результатов второго этапа обследования по вопросу открытого доступа к патентной информации</w:t>
      </w:r>
      <w:r w:rsidR="00F70158" w:rsidRPr="006B2572">
        <w:rPr>
          <w:lang w:val="ru-RU"/>
        </w:rPr>
        <w:t xml:space="preserve"> </w:t>
      </w:r>
    </w:p>
    <w:p w14:paraId="71771462" w14:textId="7184FE56" w:rsidR="0032321C" w:rsidRPr="006B2572" w:rsidRDefault="0074515A" w:rsidP="00A02EEB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6B2572">
        <w:rPr>
          <w:lang w:val="ru-RU"/>
        </w:rPr>
        <w:tab/>
      </w:r>
      <w:r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F70158" w:rsidRPr="006B2572">
        <w:rPr>
          <w:lang w:val="ru-RU"/>
        </w:rPr>
        <w:t xml:space="preserve"> CWS/9/</w:t>
      </w:r>
      <w:r w:rsidR="00F1293F" w:rsidRPr="006B2572">
        <w:rPr>
          <w:lang w:val="ru-RU"/>
        </w:rPr>
        <w:t>1</w:t>
      </w:r>
      <w:r w:rsidR="00403174" w:rsidRPr="006B2572">
        <w:rPr>
          <w:lang w:val="ru-RU"/>
        </w:rPr>
        <w:t>6</w:t>
      </w:r>
      <w:r w:rsidR="00F70158" w:rsidRPr="006B2572">
        <w:rPr>
          <w:lang w:val="ru-RU"/>
        </w:rPr>
        <w:t>.</w:t>
      </w:r>
    </w:p>
    <w:p w14:paraId="0055ED37" w14:textId="7B2C012C" w:rsidR="009F5616" w:rsidRPr="006B2572" w:rsidRDefault="00587000" w:rsidP="009F561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9F5616" w:rsidRPr="006B2572">
        <w:rPr>
          <w:lang w:val="ru-RU"/>
        </w:rPr>
        <w:t xml:space="preserve">: </w:t>
      </w:r>
      <w:r w:rsidR="002708D5" w:rsidRPr="006B2572">
        <w:rPr>
          <w:lang w:val="ru-RU"/>
        </w:rPr>
        <w:t>Будут представлены результаты второго этапа обследования по вопросу открытого доступа к патентной информации с соответствующей обновленной формулировкой задачи № 52 с учетом проделанной до настоящего времени работы</w:t>
      </w:r>
      <w:r w:rsidR="00995395" w:rsidRPr="006B2572">
        <w:rPr>
          <w:lang w:val="ru-RU"/>
        </w:rPr>
        <w:t>.</w:t>
      </w:r>
    </w:p>
    <w:p w14:paraId="7B7A02F6" w14:textId="77777777" w:rsidR="009F5616" w:rsidRPr="006B2572" w:rsidRDefault="009F5616" w:rsidP="009F5616">
      <w:pPr>
        <w:rPr>
          <w:lang w:val="ru-RU"/>
        </w:rPr>
      </w:pPr>
    </w:p>
    <w:p w14:paraId="12D0891D" w14:textId="4120D2E9" w:rsidR="009F5616" w:rsidRPr="006B2572" w:rsidRDefault="00587000" w:rsidP="009F561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9F561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9F5616" w:rsidRPr="006B2572">
        <w:rPr>
          <w:szCs w:val="22"/>
          <w:lang w:val="ru-RU"/>
        </w:rPr>
        <w:t xml:space="preserve"> </w:t>
      </w:r>
      <w:r w:rsidR="00305FD6" w:rsidRPr="006B2572">
        <w:rPr>
          <w:szCs w:val="22"/>
          <w:lang w:val="ru-RU"/>
        </w:rPr>
        <w:t>10</w:t>
      </w:r>
      <w:r w:rsidR="009F561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документа CWS</w:t>
      </w:r>
      <w:r w:rsidR="009F5616" w:rsidRPr="006B2572">
        <w:rPr>
          <w:lang w:val="ru-RU"/>
        </w:rPr>
        <w:t>/9/16</w:t>
      </w:r>
      <w:r w:rsidR="00433EF2">
        <w:rPr>
          <w:lang w:val="ru-RU"/>
        </w:rPr>
        <w:t>, который воспроизводится ниже</w:t>
      </w:r>
      <w:r w:rsidR="009F5616" w:rsidRPr="006B2572">
        <w:rPr>
          <w:lang w:val="ru-RU"/>
        </w:rPr>
        <w:t xml:space="preserve">): </w:t>
      </w:r>
    </w:p>
    <w:p w14:paraId="6528D50E" w14:textId="77777777" w:rsidR="009F5616" w:rsidRPr="006B2572" w:rsidRDefault="009F5616" w:rsidP="009F5616">
      <w:pPr>
        <w:spacing w:after="220"/>
        <w:contextualSpacing/>
        <w:rPr>
          <w:lang w:val="ru-RU"/>
        </w:rPr>
      </w:pPr>
    </w:p>
    <w:p w14:paraId="6A826AC7" w14:textId="3764425A" w:rsidR="009F5616" w:rsidRPr="006B2572" w:rsidRDefault="00395B51" w:rsidP="009F561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305FD6" w:rsidRPr="006B2572">
        <w:rPr>
          <w:i/>
          <w:lang w:val="ru-RU"/>
        </w:rPr>
        <w:t>10</w:t>
      </w:r>
      <w:r w:rsidR="009F5616" w:rsidRPr="006B2572">
        <w:rPr>
          <w:i/>
          <w:lang w:val="ru-RU"/>
        </w:rPr>
        <w:t>.</w:t>
      </w:r>
      <w:r w:rsidR="009F561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9F5616" w:rsidRPr="006B2572">
        <w:rPr>
          <w:i/>
          <w:lang w:val="ru-RU"/>
        </w:rPr>
        <w:t>:</w:t>
      </w:r>
    </w:p>
    <w:p w14:paraId="28473554" w14:textId="5CD6A301" w:rsidR="009F5616" w:rsidRPr="006B2572" w:rsidRDefault="00395B51" w:rsidP="00015266">
      <w:pPr>
        <w:pStyle w:val="ListParagraph"/>
        <w:numPr>
          <w:ilvl w:val="0"/>
          <w:numId w:val="63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принять к сведению содержание настоящего документа</w:t>
      </w:r>
      <w:r w:rsidR="009F5616" w:rsidRPr="006B2572">
        <w:rPr>
          <w:i/>
          <w:szCs w:val="22"/>
          <w:lang w:val="ru-RU"/>
        </w:rPr>
        <w:t>;</w:t>
      </w:r>
    </w:p>
    <w:p w14:paraId="4ED5939C" w14:textId="2909BB0A" w:rsidR="009F5616" w:rsidRPr="006B2572" w:rsidRDefault="00395B51" w:rsidP="00015266">
      <w:pPr>
        <w:pStyle w:val="ListParagraph"/>
        <w:numPr>
          <w:ilvl w:val="0"/>
          <w:numId w:val="63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предложить Секретариату опубликовать результаты обследования в части 7 Справочника ВОИС согласно пункту 3 выше, а также результаты анализа обследования, изложенные в пунктах 4–7 выше; и</w:t>
      </w:r>
    </w:p>
    <w:p w14:paraId="728C9512" w14:textId="1CC6E022" w:rsidR="009F5616" w:rsidRPr="006B2572" w:rsidRDefault="00395B51" w:rsidP="00015266">
      <w:pPr>
        <w:pStyle w:val="ListParagraph"/>
        <w:numPr>
          <w:ilvl w:val="0"/>
          <w:numId w:val="63"/>
        </w:numPr>
        <w:spacing w:after="220"/>
        <w:ind w:right="550"/>
        <w:rPr>
          <w:i/>
          <w:szCs w:val="22"/>
          <w:lang w:val="ru-RU"/>
        </w:rPr>
      </w:pPr>
      <w:r w:rsidRPr="006B2572">
        <w:rPr>
          <w:i/>
          <w:lang w:val="ru-RU"/>
        </w:rPr>
        <w:t>рассмотреть и утвердить измененную редакцию задачи № 52, представленную в пункте 9 выше»</w:t>
      </w:r>
      <w:r w:rsidR="009F5616" w:rsidRPr="006B2572">
        <w:rPr>
          <w:i/>
          <w:szCs w:val="22"/>
          <w:lang w:val="ru-RU"/>
        </w:rPr>
        <w:t>.</w:t>
      </w:r>
    </w:p>
    <w:p w14:paraId="279169E2" w14:textId="083BE888" w:rsidR="005D6D44" w:rsidRPr="006B2572" w:rsidRDefault="00510F7E" w:rsidP="00787823">
      <w:pPr>
        <w:pStyle w:val="ONUME"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BE76D2" w:rsidRPr="006B2572">
        <w:rPr>
          <w:lang w:val="ru-RU"/>
        </w:rPr>
        <w:t>Цифровое преобразование</w:t>
      </w:r>
    </w:p>
    <w:p w14:paraId="27B43865" w14:textId="2002DEE5" w:rsidR="0082321D" w:rsidRPr="006B2572" w:rsidRDefault="00BE76D2" w:rsidP="004E6837">
      <w:pPr>
        <w:pStyle w:val="ONUME"/>
        <w:keepNext/>
        <w:numPr>
          <w:ilvl w:val="1"/>
          <w:numId w:val="28"/>
        </w:numPr>
        <w:ind w:left="562"/>
        <w:rPr>
          <w:lang w:val="ru-RU"/>
        </w:rPr>
      </w:pPr>
      <w:r w:rsidRPr="006B2572">
        <w:rPr>
          <w:lang w:val="ru-RU"/>
        </w:rPr>
        <w:t>Отчет Целевой группы по цифровому преобразованию (задача № 62</w:t>
      </w:r>
      <w:r w:rsidR="005D6D44" w:rsidRPr="006B2572">
        <w:rPr>
          <w:lang w:val="ru-RU"/>
        </w:rPr>
        <w:t>)</w:t>
      </w:r>
    </w:p>
    <w:p w14:paraId="12AB72F8" w14:textId="43334251" w:rsidR="004E6837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2708D5" w:rsidRPr="006B2572">
        <w:rPr>
          <w:lang w:val="ru-RU"/>
        </w:rPr>
        <w:t>Устный отчет о ходе выполнения задачи № 62</w:t>
      </w:r>
      <w:r w:rsidR="00D14061" w:rsidRPr="00D14061">
        <w:rPr>
          <w:lang w:val="ru-RU"/>
        </w:rPr>
        <w:t xml:space="preserve"> </w:t>
      </w:r>
      <w:r w:rsidR="00D14061" w:rsidRPr="006B2572">
        <w:rPr>
          <w:lang w:val="ru-RU"/>
        </w:rPr>
        <w:t>Целевой групп</w:t>
      </w:r>
      <w:r w:rsidR="00D14061">
        <w:rPr>
          <w:lang w:val="ru-RU"/>
        </w:rPr>
        <w:t>ой</w:t>
      </w:r>
      <w:r w:rsidR="00D14061" w:rsidRPr="006B2572">
        <w:rPr>
          <w:lang w:val="ru-RU"/>
        </w:rPr>
        <w:t xml:space="preserve"> по цифровому преобразованию</w:t>
      </w:r>
      <w:r w:rsidR="001A3439" w:rsidRPr="006B2572">
        <w:rPr>
          <w:lang w:val="ru-RU"/>
        </w:rPr>
        <w:t>.</w:t>
      </w:r>
    </w:p>
    <w:p w14:paraId="35A6B8EB" w14:textId="02DD83F1" w:rsidR="004010F1" w:rsidRPr="006B2572" w:rsidRDefault="00BE76D2" w:rsidP="00787823">
      <w:pPr>
        <w:pStyle w:val="ONUME"/>
        <w:numPr>
          <w:ilvl w:val="1"/>
          <w:numId w:val="28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Предложение о проведении обследования по вопросу о подходах ведомств к цифровому преобразованию</w:t>
      </w:r>
      <w:r w:rsidR="004010F1" w:rsidRPr="006B2572">
        <w:rPr>
          <w:lang w:val="ru-RU"/>
        </w:rPr>
        <w:t xml:space="preserve"> </w:t>
      </w:r>
    </w:p>
    <w:p w14:paraId="5810DD5F" w14:textId="62CA8C5D" w:rsidR="00231AA6" w:rsidRPr="006B2572" w:rsidRDefault="0053694D" w:rsidP="001840AA">
      <w:pPr>
        <w:pStyle w:val="ONUME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74515A" w:rsidRPr="006B2572">
        <w:rPr>
          <w:lang w:val="ru-RU"/>
        </w:rPr>
        <w:t xml:space="preserve"> CWS/9/</w:t>
      </w:r>
      <w:r w:rsidR="00F1293F" w:rsidRPr="006B2572">
        <w:rPr>
          <w:lang w:val="ru-RU"/>
        </w:rPr>
        <w:t>1</w:t>
      </w:r>
      <w:r w:rsidR="00403174" w:rsidRPr="006B2572">
        <w:rPr>
          <w:lang w:val="ru-RU"/>
        </w:rPr>
        <w:t>7</w:t>
      </w:r>
      <w:r w:rsidR="004010F1" w:rsidRPr="006B2572">
        <w:rPr>
          <w:lang w:val="ru-RU"/>
        </w:rPr>
        <w:t>.</w:t>
      </w:r>
    </w:p>
    <w:p w14:paraId="1A0962BA" w14:textId="1A87E3F0" w:rsidR="00305FD6" w:rsidRPr="006B2572" w:rsidRDefault="00587000" w:rsidP="00305FD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05FD6" w:rsidRPr="006B2572">
        <w:rPr>
          <w:lang w:val="ru-RU"/>
        </w:rPr>
        <w:t xml:space="preserve">: </w:t>
      </w:r>
      <w:r w:rsidR="002708D5" w:rsidRPr="006B2572">
        <w:rPr>
          <w:lang w:val="ru-RU"/>
        </w:rPr>
        <w:t>Предложение о проведении нового обследования для сбора информации о подходах ВИС к использованию цифровых технологий, что поможет Целевой группе по цифровому преобразованию в выполнении задачи № 62</w:t>
      </w:r>
      <w:r w:rsidR="00EF3E74" w:rsidRPr="006B2572">
        <w:rPr>
          <w:lang w:val="ru-RU"/>
        </w:rPr>
        <w:t>.</w:t>
      </w:r>
    </w:p>
    <w:p w14:paraId="751D2B8B" w14:textId="77777777" w:rsidR="00305FD6" w:rsidRPr="006B2572" w:rsidRDefault="00305FD6" w:rsidP="00305FD6">
      <w:pPr>
        <w:rPr>
          <w:lang w:val="ru-RU"/>
        </w:rPr>
      </w:pPr>
    </w:p>
    <w:p w14:paraId="7B1C799D" w14:textId="3D839467" w:rsidR="00305FD6" w:rsidRPr="006B2572" w:rsidRDefault="00587000" w:rsidP="00305FD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305FD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305FD6" w:rsidRPr="006B2572">
        <w:rPr>
          <w:szCs w:val="22"/>
          <w:lang w:val="ru-RU"/>
        </w:rPr>
        <w:t xml:space="preserve"> 6 </w:t>
      </w:r>
      <w:r w:rsidR="002B5C6A" w:rsidRPr="006B2572">
        <w:rPr>
          <w:szCs w:val="22"/>
          <w:lang w:val="ru-RU"/>
        </w:rPr>
        <w:t>документа CWS</w:t>
      </w:r>
      <w:r w:rsidR="00305FD6" w:rsidRPr="006B2572">
        <w:rPr>
          <w:lang w:val="ru-RU"/>
        </w:rPr>
        <w:t>/9/17</w:t>
      </w:r>
      <w:r w:rsidR="00433EF2">
        <w:rPr>
          <w:lang w:val="ru-RU"/>
        </w:rPr>
        <w:t>, который воспроизводится ниже</w:t>
      </w:r>
      <w:r w:rsidR="00305FD6" w:rsidRPr="006B2572">
        <w:rPr>
          <w:lang w:val="ru-RU"/>
        </w:rPr>
        <w:t xml:space="preserve">): </w:t>
      </w:r>
    </w:p>
    <w:p w14:paraId="539A60B2" w14:textId="77777777" w:rsidR="004E6837" w:rsidRPr="006B2572" w:rsidRDefault="004E6837" w:rsidP="00305FD6">
      <w:pPr>
        <w:spacing w:after="220"/>
        <w:contextualSpacing/>
        <w:rPr>
          <w:lang w:val="ru-RU"/>
        </w:rPr>
      </w:pPr>
    </w:p>
    <w:p w14:paraId="0E7281A3" w14:textId="77777777" w:rsidR="00305FD6" w:rsidRPr="006B2572" w:rsidRDefault="00305FD6" w:rsidP="00305FD6">
      <w:pPr>
        <w:spacing w:after="220"/>
        <w:contextualSpacing/>
        <w:rPr>
          <w:lang w:val="ru-RU"/>
        </w:rPr>
      </w:pPr>
    </w:p>
    <w:p w14:paraId="59E3F898" w14:textId="4BE369A7" w:rsidR="00305FD6" w:rsidRPr="006B2572" w:rsidRDefault="00395B51" w:rsidP="00305FD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305FD6" w:rsidRPr="006B2572">
        <w:rPr>
          <w:i/>
          <w:lang w:val="ru-RU"/>
        </w:rPr>
        <w:t>6.</w:t>
      </w:r>
      <w:r w:rsidR="00305FD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305FD6" w:rsidRPr="006B2572">
        <w:rPr>
          <w:i/>
          <w:lang w:val="ru-RU"/>
        </w:rPr>
        <w:t>:</w:t>
      </w:r>
    </w:p>
    <w:p w14:paraId="19C4C9C5" w14:textId="6925EF40" w:rsidR="00305FD6" w:rsidRPr="006B2572" w:rsidRDefault="00395B51" w:rsidP="00015266">
      <w:pPr>
        <w:pStyle w:val="ListParagraph"/>
        <w:numPr>
          <w:ilvl w:val="0"/>
          <w:numId w:val="65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настоящий документ и приложение к нему;</w:t>
      </w:r>
    </w:p>
    <w:p w14:paraId="2D7D4948" w14:textId="6E7A4C9E" w:rsidR="00305FD6" w:rsidRPr="006B2572" w:rsidRDefault="00395B51" w:rsidP="00015266">
      <w:pPr>
        <w:pStyle w:val="ListParagraph"/>
        <w:numPr>
          <w:ilvl w:val="0"/>
          <w:numId w:val="65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lastRenderedPageBreak/>
        <w:t>утвердить вопросник, приведенный в приложении к настоящему документу</w:t>
      </w:r>
      <w:r w:rsidR="00305FD6" w:rsidRPr="006B2572">
        <w:rPr>
          <w:i/>
          <w:lang w:val="ru-RU"/>
        </w:rPr>
        <w:t xml:space="preserve">; </w:t>
      </w:r>
    </w:p>
    <w:p w14:paraId="3A712A45" w14:textId="288D3931" w:rsidR="00305FD6" w:rsidRPr="006B2572" w:rsidRDefault="00395B51" w:rsidP="00015266">
      <w:pPr>
        <w:pStyle w:val="ListParagraph"/>
        <w:numPr>
          <w:ilvl w:val="0"/>
          <w:numId w:val="65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предложить Секретариату провести обследование и, как указано в пункте 5 выше, опубликовать ответы на веб-сайте ВОИС сразу же после их получения; и</w:t>
      </w:r>
    </w:p>
    <w:p w14:paraId="226F6E1D" w14:textId="452B6276" w:rsidR="00305FD6" w:rsidRPr="006B2572" w:rsidRDefault="00395B51" w:rsidP="00015266">
      <w:pPr>
        <w:pStyle w:val="ListParagraph"/>
        <w:numPr>
          <w:ilvl w:val="0"/>
          <w:numId w:val="65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предложить Целевой группе представить анализ результатов обследования для утверждения на предмет публикации на десятой сессии КСВ, как указано в пункте 5 выше»</w:t>
      </w:r>
      <w:r w:rsidR="00305FD6" w:rsidRPr="006B2572">
        <w:rPr>
          <w:i/>
          <w:lang w:val="ru-RU"/>
        </w:rPr>
        <w:t>.</w:t>
      </w:r>
    </w:p>
    <w:p w14:paraId="27E0083B" w14:textId="0EA1F452" w:rsidR="00C24CEF" w:rsidRPr="006B2572" w:rsidRDefault="00510F7E" w:rsidP="0032321C">
      <w:pPr>
        <w:pStyle w:val="ONUME"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BE76D2" w:rsidRPr="006B2572">
        <w:rPr>
          <w:lang w:val="ru-RU"/>
        </w:rPr>
        <w:t>Годовые технические отчеты (ГТО</w:t>
      </w:r>
      <w:r w:rsidR="00FB2D06" w:rsidRPr="006B2572">
        <w:rPr>
          <w:lang w:val="ru-RU"/>
        </w:rPr>
        <w:t>)</w:t>
      </w:r>
    </w:p>
    <w:p w14:paraId="58A89407" w14:textId="6C36FA26" w:rsidR="00210080" w:rsidRPr="006B2572" w:rsidRDefault="00BE76D2" w:rsidP="004010F1">
      <w:pPr>
        <w:pStyle w:val="ONUME"/>
        <w:keepNext/>
        <w:numPr>
          <w:ilvl w:val="1"/>
          <w:numId w:val="27"/>
        </w:numPr>
        <w:spacing w:after="120"/>
        <w:rPr>
          <w:lang w:val="ru-RU"/>
        </w:rPr>
      </w:pPr>
      <w:r w:rsidRPr="006B2572">
        <w:rPr>
          <w:lang w:val="ru-RU"/>
        </w:rPr>
        <w:t>Отчет о ГТО за 2020 г.</w:t>
      </w:r>
    </w:p>
    <w:p w14:paraId="7D569E7C" w14:textId="46B57632" w:rsidR="0082321D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82321D" w:rsidRPr="006B2572">
        <w:rPr>
          <w:lang w:val="ru-RU"/>
        </w:rPr>
        <w:t xml:space="preserve">: </w:t>
      </w:r>
      <w:r w:rsidR="007E2464" w:rsidRPr="006B2572">
        <w:rPr>
          <w:lang w:val="ru-RU"/>
        </w:rPr>
        <w:t>Устный отчет о полученных ответах на циркулярные письма C.CWS.147–149 с просьбой к ВИС представить ГТО за 2020 г</w:t>
      </w:r>
      <w:r w:rsidR="00EF3E74" w:rsidRPr="006B2572">
        <w:rPr>
          <w:lang w:val="ru-RU"/>
        </w:rPr>
        <w:t xml:space="preserve">. </w:t>
      </w:r>
    </w:p>
    <w:p w14:paraId="7F0AFBC5" w14:textId="0C298D6A" w:rsidR="00210080" w:rsidRPr="006B2572" w:rsidRDefault="00713513" w:rsidP="004010F1">
      <w:pPr>
        <w:pStyle w:val="ONUME"/>
        <w:keepNext/>
        <w:numPr>
          <w:ilvl w:val="1"/>
          <w:numId w:val="27"/>
        </w:numPr>
        <w:spacing w:after="0"/>
        <w:ind w:left="562"/>
        <w:rPr>
          <w:lang w:val="ru-RU"/>
        </w:rPr>
      </w:pPr>
      <w:r w:rsidRPr="006B2572">
        <w:rPr>
          <w:lang w:val="ru-RU"/>
        </w:rPr>
        <w:t>Предложение по улучшению ГТО</w:t>
      </w:r>
    </w:p>
    <w:p w14:paraId="6369B72A" w14:textId="12029F59" w:rsidR="00F70158" w:rsidRPr="006B2572" w:rsidRDefault="0053694D" w:rsidP="0074515A">
      <w:pPr>
        <w:pStyle w:val="ONUME"/>
        <w:ind w:left="562" w:firstLine="562"/>
        <w:rPr>
          <w:lang w:val="ru-RU"/>
        </w:rPr>
      </w:pPr>
      <w:r w:rsidRPr="006B2572">
        <w:rPr>
          <w:lang w:val="ru-RU"/>
        </w:rPr>
        <w:t>См. документ</w:t>
      </w:r>
      <w:r w:rsidR="00F70158" w:rsidRPr="006B2572">
        <w:rPr>
          <w:lang w:val="ru-RU"/>
        </w:rPr>
        <w:t xml:space="preserve"> CWS/9/</w:t>
      </w:r>
      <w:r w:rsidR="00403174" w:rsidRPr="006B2572">
        <w:rPr>
          <w:lang w:val="ru-RU"/>
        </w:rPr>
        <w:t>18</w:t>
      </w:r>
      <w:r w:rsidR="00F70158" w:rsidRPr="006B2572">
        <w:rPr>
          <w:lang w:val="ru-RU"/>
        </w:rPr>
        <w:t>.</w:t>
      </w:r>
    </w:p>
    <w:p w14:paraId="69A4B72C" w14:textId="58B0D082" w:rsidR="00305FD6" w:rsidRPr="006B2572" w:rsidRDefault="00587000" w:rsidP="00305FD6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305FD6" w:rsidRPr="006B2572">
        <w:rPr>
          <w:lang w:val="ru-RU"/>
        </w:rPr>
        <w:t xml:space="preserve">: </w:t>
      </w:r>
      <w:r w:rsidR="007E2464" w:rsidRPr="006B2572">
        <w:rPr>
          <w:lang w:val="ru-RU"/>
        </w:rPr>
        <w:t>Представлен анализ показателей представления и использования ГТО за последнее десятилетие, а также рекомендации по отказу от ГТО или упрощению сбора ГТО в свете полученных данных</w:t>
      </w:r>
      <w:r w:rsidR="00DB418D" w:rsidRPr="006B2572">
        <w:rPr>
          <w:lang w:val="ru-RU"/>
        </w:rPr>
        <w:t>.</w:t>
      </w:r>
    </w:p>
    <w:p w14:paraId="6F1408EB" w14:textId="77777777" w:rsidR="00305FD6" w:rsidRPr="006B2572" w:rsidRDefault="00305FD6" w:rsidP="00305FD6">
      <w:pPr>
        <w:rPr>
          <w:lang w:val="ru-RU"/>
        </w:rPr>
      </w:pPr>
    </w:p>
    <w:p w14:paraId="6EA71BD3" w14:textId="51ABC5C5" w:rsidR="00305FD6" w:rsidRPr="006B2572" w:rsidRDefault="00587000" w:rsidP="00305FD6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305FD6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305FD6" w:rsidRPr="006B2572">
        <w:rPr>
          <w:szCs w:val="22"/>
          <w:lang w:val="ru-RU"/>
        </w:rPr>
        <w:t xml:space="preserve"> 25 </w:t>
      </w:r>
      <w:r w:rsidR="002B5C6A" w:rsidRPr="006B2572">
        <w:rPr>
          <w:szCs w:val="22"/>
          <w:lang w:val="ru-RU"/>
        </w:rPr>
        <w:t>документа CWS</w:t>
      </w:r>
      <w:r w:rsidR="00305FD6" w:rsidRPr="006B2572">
        <w:rPr>
          <w:lang w:val="ru-RU"/>
        </w:rPr>
        <w:t>/9/18</w:t>
      </w:r>
      <w:r w:rsidR="00433EF2">
        <w:rPr>
          <w:lang w:val="ru-RU"/>
        </w:rPr>
        <w:t>, который воспроизводится ниже</w:t>
      </w:r>
      <w:r w:rsidR="00305FD6" w:rsidRPr="006B2572">
        <w:rPr>
          <w:lang w:val="ru-RU"/>
        </w:rPr>
        <w:t xml:space="preserve">): </w:t>
      </w:r>
    </w:p>
    <w:p w14:paraId="1BE3629E" w14:textId="77777777" w:rsidR="00305FD6" w:rsidRPr="006B2572" w:rsidRDefault="00305FD6" w:rsidP="00305FD6">
      <w:pPr>
        <w:spacing w:after="220"/>
        <w:contextualSpacing/>
        <w:rPr>
          <w:lang w:val="ru-RU"/>
        </w:rPr>
      </w:pPr>
    </w:p>
    <w:p w14:paraId="7D4B0FB3" w14:textId="27164680" w:rsidR="00305FD6" w:rsidRPr="006B2572" w:rsidRDefault="00621789" w:rsidP="00305FD6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305FD6" w:rsidRPr="006B2572">
        <w:rPr>
          <w:i/>
          <w:lang w:val="ru-RU"/>
        </w:rPr>
        <w:t>25.</w:t>
      </w:r>
      <w:r w:rsidR="00305FD6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305FD6" w:rsidRPr="006B2572">
        <w:rPr>
          <w:i/>
          <w:lang w:val="ru-RU"/>
        </w:rPr>
        <w:t>:</w:t>
      </w:r>
    </w:p>
    <w:p w14:paraId="43A65118" w14:textId="24A9369F" w:rsidR="00305FD6" w:rsidRPr="006B2572" w:rsidRDefault="00621789" w:rsidP="00015266">
      <w:pPr>
        <w:pStyle w:val="ListParagraph"/>
        <w:numPr>
          <w:ilvl w:val="0"/>
          <w:numId w:val="67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</w:t>
      </w:r>
      <w:r w:rsidR="00305FD6" w:rsidRPr="006B2572">
        <w:rPr>
          <w:i/>
          <w:lang w:val="ru-RU"/>
        </w:rPr>
        <w:t xml:space="preserve">; </w:t>
      </w:r>
    </w:p>
    <w:p w14:paraId="5E81E45A" w14:textId="7D3143C5" w:rsidR="00305FD6" w:rsidRPr="006B2572" w:rsidRDefault="00621789" w:rsidP="00015266">
      <w:pPr>
        <w:pStyle w:val="ListParagraph"/>
        <w:numPr>
          <w:ilvl w:val="0"/>
          <w:numId w:val="67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предложение 1 и предложение 2, изложенные в пункте 24 выше, и принять решение о том, какое предложение принять; и</w:t>
      </w:r>
    </w:p>
    <w:p w14:paraId="38223A58" w14:textId="02BBA649" w:rsidR="00305FD6" w:rsidRPr="006B2572" w:rsidRDefault="00621789" w:rsidP="00015266">
      <w:pPr>
        <w:pStyle w:val="ListParagraph"/>
        <w:numPr>
          <w:ilvl w:val="0"/>
          <w:numId w:val="67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в случае принятия решения об отказе от ГТО решить, считать ли задачу № 24 выполненной и исключить ли ее из программы работы КСВ»</w:t>
      </w:r>
      <w:r w:rsidR="00305FD6" w:rsidRPr="006B2572">
        <w:rPr>
          <w:i/>
          <w:lang w:val="ru-RU"/>
        </w:rPr>
        <w:t>.</w:t>
      </w:r>
    </w:p>
    <w:p w14:paraId="14252028" w14:textId="3943F2FF" w:rsidR="005D6D44" w:rsidRPr="006B2572" w:rsidRDefault="005D6D44" w:rsidP="00787823">
      <w:pPr>
        <w:pStyle w:val="ONUME"/>
        <w:keepNext/>
        <w:spacing w:after="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713513" w:rsidRPr="006B2572">
        <w:rPr>
          <w:lang w:val="ru-RU"/>
        </w:rPr>
        <w:t>Обновление Руководства ВОИС по информации и документации в области промышленной собственности</w:t>
      </w:r>
      <w:r w:rsidR="006C2E9E" w:rsidRPr="006B2572">
        <w:rPr>
          <w:lang w:val="ru-RU"/>
        </w:rPr>
        <w:t xml:space="preserve"> </w:t>
      </w:r>
    </w:p>
    <w:p w14:paraId="6F4F5E5E" w14:textId="66C62667" w:rsidR="005D6D44" w:rsidRPr="006B2572" w:rsidRDefault="00DB369A" w:rsidP="00787823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6B2572">
        <w:rPr>
          <w:lang w:val="ru-RU"/>
        </w:rPr>
        <w:tab/>
      </w:r>
      <w:r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6C2E9E" w:rsidRPr="006B2572">
        <w:rPr>
          <w:lang w:val="ru-RU"/>
        </w:rPr>
        <w:t xml:space="preserve"> CWS/9/</w:t>
      </w:r>
      <w:r w:rsidR="00403174" w:rsidRPr="006B2572">
        <w:rPr>
          <w:lang w:val="ru-RU"/>
        </w:rPr>
        <w:t>19</w:t>
      </w:r>
      <w:r w:rsidR="006C2E9E" w:rsidRPr="006B2572">
        <w:rPr>
          <w:lang w:val="ru-RU"/>
        </w:rPr>
        <w:t>.</w:t>
      </w:r>
    </w:p>
    <w:p w14:paraId="52E4330F" w14:textId="6551844C" w:rsidR="00D149FA" w:rsidRPr="006B2572" w:rsidRDefault="00587000" w:rsidP="00D149FA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D149FA" w:rsidRPr="006B2572">
        <w:rPr>
          <w:lang w:val="ru-RU"/>
        </w:rPr>
        <w:t xml:space="preserve">: </w:t>
      </w:r>
      <w:r w:rsidR="007E2464" w:rsidRPr="006B2572">
        <w:rPr>
          <w:lang w:val="ru-RU"/>
        </w:rPr>
        <w:t>Предложение об изменении названия и некоторых частей Руководства ВОИС, чтобы они относились к интеллектуальной</w:t>
      </w:r>
      <w:r w:rsidR="00D14061">
        <w:rPr>
          <w:lang w:val="ru-RU"/>
        </w:rPr>
        <w:t xml:space="preserve">, а не </w:t>
      </w:r>
      <w:r w:rsidR="007E2464" w:rsidRPr="006B2572">
        <w:rPr>
          <w:lang w:val="ru-RU"/>
        </w:rPr>
        <w:t xml:space="preserve">промышленной собственности с </w:t>
      </w:r>
      <w:r w:rsidR="00172F5F" w:rsidRPr="006B2572">
        <w:rPr>
          <w:lang w:val="ru-RU"/>
        </w:rPr>
        <w:t>целью</w:t>
      </w:r>
      <w:r w:rsidR="007E2464" w:rsidRPr="006B2572">
        <w:rPr>
          <w:lang w:val="ru-RU"/>
        </w:rPr>
        <w:t xml:space="preserve"> отразить тот факт, что некоторы</w:t>
      </w:r>
      <w:r w:rsidR="002C5303" w:rsidRPr="006B2572">
        <w:rPr>
          <w:lang w:val="ru-RU"/>
        </w:rPr>
        <w:t>е</w:t>
      </w:r>
      <w:r w:rsidR="007E2464" w:rsidRPr="006B2572">
        <w:rPr>
          <w:lang w:val="ru-RU"/>
        </w:rPr>
        <w:t xml:space="preserve"> раздел</w:t>
      </w:r>
      <w:r w:rsidR="002C5303" w:rsidRPr="006B2572">
        <w:rPr>
          <w:lang w:val="ru-RU"/>
        </w:rPr>
        <w:t>ы</w:t>
      </w:r>
      <w:r w:rsidR="007E2464" w:rsidRPr="006B2572">
        <w:rPr>
          <w:lang w:val="ru-RU"/>
        </w:rPr>
        <w:t xml:space="preserve"> уже </w:t>
      </w:r>
      <w:r w:rsidR="002C5303" w:rsidRPr="006B2572">
        <w:rPr>
          <w:lang w:val="ru-RU"/>
        </w:rPr>
        <w:t>затрагивают авторское право</w:t>
      </w:r>
      <w:r w:rsidR="00DB418D" w:rsidRPr="006B2572">
        <w:rPr>
          <w:lang w:val="ru-RU"/>
        </w:rPr>
        <w:t>.</w:t>
      </w:r>
    </w:p>
    <w:p w14:paraId="1787AA7B" w14:textId="77777777" w:rsidR="00D149FA" w:rsidRPr="006B2572" w:rsidRDefault="00D149FA" w:rsidP="00D149FA">
      <w:pPr>
        <w:rPr>
          <w:lang w:val="ru-RU"/>
        </w:rPr>
      </w:pPr>
    </w:p>
    <w:p w14:paraId="4AA3F6F7" w14:textId="68A43351" w:rsidR="00D149FA" w:rsidRPr="006B2572" w:rsidRDefault="00587000" w:rsidP="00D149FA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D149F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D149FA" w:rsidRPr="006B2572">
        <w:rPr>
          <w:szCs w:val="22"/>
          <w:lang w:val="ru-RU"/>
        </w:rPr>
        <w:t xml:space="preserve"> 7 </w:t>
      </w:r>
      <w:r w:rsidR="002B5C6A" w:rsidRPr="006B2572">
        <w:rPr>
          <w:szCs w:val="22"/>
          <w:lang w:val="ru-RU"/>
        </w:rPr>
        <w:t>документа CWS</w:t>
      </w:r>
      <w:r w:rsidR="00D149FA" w:rsidRPr="006B2572">
        <w:rPr>
          <w:lang w:val="ru-RU"/>
        </w:rPr>
        <w:t>/9/19</w:t>
      </w:r>
      <w:r w:rsidR="00433EF2">
        <w:rPr>
          <w:lang w:val="ru-RU"/>
        </w:rPr>
        <w:t>, который воспроизводится ниже</w:t>
      </w:r>
      <w:r w:rsidR="00D149FA" w:rsidRPr="006B2572">
        <w:rPr>
          <w:lang w:val="ru-RU"/>
        </w:rPr>
        <w:t xml:space="preserve">): </w:t>
      </w:r>
    </w:p>
    <w:p w14:paraId="0F464A1C" w14:textId="77777777" w:rsidR="00D149FA" w:rsidRPr="006B2572" w:rsidRDefault="00D149FA" w:rsidP="00D149FA">
      <w:pPr>
        <w:spacing w:after="220"/>
        <w:contextualSpacing/>
        <w:rPr>
          <w:lang w:val="ru-RU"/>
        </w:rPr>
      </w:pPr>
    </w:p>
    <w:p w14:paraId="1695C8A0" w14:textId="637BF810" w:rsidR="00D149FA" w:rsidRPr="006B2572" w:rsidRDefault="00621789" w:rsidP="00D149FA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D149FA" w:rsidRPr="006B2572">
        <w:rPr>
          <w:i/>
          <w:lang w:val="ru-RU"/>
        </w:rPr>
        <w:t>7.</w:t>
      </w:r>
      <w:r w:rsidR="00D149FA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D149FA" w:rsidRPr="006B2572">
        <w:rPr>
          <w:i/>
          <w:lang w:val="ru-RU"/>
        </w:rPr>
        <w:t>:</w:t>
      </w:r>
    </w:p>
    <w:p w14:paraId="0B3E5B4D" w14:textId="09F69887" w:rsidR="00D149FA" w:rsidRPr="006B2572" w:rsidRDefault="00621789" w:rsidP="00015266">
      <w:pPr>
        <w:pStyle w:val="ListParagraph"/>
        <w:numPr>
          <w:ilvl w:val="0"/>
          <w:numId w:val="6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</w:t>
      </w:r>
      <w:r w:rsidR="00D149FA" w:rsidRPr="006B2572">
        <w:rPr>
          <w:i/>
          <w:lang w:val="ru-RU"/>
        </w:rPr>
        <w:t xml:space="preserve">; </w:t>
      </w:r>
    </w:p>
    <w:p w14:paraId="72413CC9" w14:textId="1937656F" w:rsidR="00D149FA" w:rsidRPr="006B2572" w:rsidRDefault="00621789" w:rsidP="00015266">
      <w:pPr>
        <w:pStyle w:val="ListParagraph"/>
        <w:numPr>
          <w:ilvl w:val="0"/>
          <w:numId w:val="6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утвердить изменения в терминологии, используемой в Руководстве ВОИС, как указано в пункте 4 выше; и</w:t>
      </w:r>
    </w:p>
    <w:p w14:paraId="4BC5E47A" w14:textId="6AEA1A79" w:rsidR="00D149FA" w:rsidRPr="006B2572" w:rsidRDefault="00621789" w:rsidP="00015266">
      <w:pPr>
        <w:pStyle w:val="ListParagraph"/>
        <w:numPr>
          <w:ilvl w:val="0"/>
          <w:numId w:val="6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lastRenderedPageBreak/>
        <w:t>просить Секретариат обновить Руководство ВОИС в соответствии с решениями, согласованными на девятой сессии»</w:t>
      </w:r>
      <w:r w:rsidR="00D149FA" w:rsidRPr="006B2572">
        <w:rPr>
          <w:i/>
          <w:lang w:val="ru-RU"/>
        </w:rPr>
        <w:t>.</w:t>
      </w:r>
    </w:p>
    <w:p w14:paraId="23412E9F" w14:textId="77777777" w:rsidR="004E6837" w:rsidRPr="006B2572" w:rsidRDefault="004E6837" w:rsidP="008F0D34">
      <w:pPr>
        <w:rPr>
          <w:lang w:val="ru-RU"/>
        </w:rPr>
      </w:pPr>
    </w:p>
    <w:p w14:paraId="4AABF757" w14:textId="69755B23" w:rsidR="008F0D34" w:rsidRPr="006B2572" w:rsidRDefault="00713513" w:rsidP="008F0D34">
      <w:pPr>
        <w:rPr>
          <w:b/>
          <w:lang w:val="ru-RU"/>
        </w:rPr>
      </w:pPr>
      <w:r w:rsidRPr="006B2572">
        <w:rPr>
          <w:b/>
          <w:lang w:val="ru-RU"/>
        </w:rPr>
        <w:t>Четверг</w:t>
      </w:r>
      <w:r w:rsidR="008F0D34" w:rsidRPr="006B2572">
        <w:rPr>
          <w:b/>
          <w:lang w:val="ru-RU"/>
        </w:rPr>
        <w:t>, 4</w:t>
      </w:r>
      <w:r w:rsidRPr="006B2572">
        <w:rPr>
          <w:b/>
          <w:lang w:val="ru-RU"/>
        </w:rPr>
        <w:t> ноября</w:t>
      </w:r>
      <w:r w:rsidR="008F0D34" w:rsidRPr="006B2572">
        <w:rPr>
          <w:b/>
          <w:lang w:val="ru-RU"/>
        </w:rPr>
        <w:t xml:space="preserve"> 2021</w:t>
      </w:r>
      <w:r w:rsidRPr="006B2572">
        <w:rPr>
          <w:b/>
          <w:lang w:val="ru-RU"/>
        </w:rPr>
        <w:t> г.</w:t>
      </w:r>
      <w:r w:rsidR="008F0D34" w:rsidRPr="006B2572">
        <w:rPr>
          <w:b/>
          <w:lang w:val="ru-RU"/>
        </w:rPr>
        <w:t xml:space="preserve"> </w:t>
      </w:r>
    </w:p>
    <w:p w14:paraId="423C935C" w14:textId="40D5BCD4" w:rsidR="008F0D34" w:rsidRPr="006B2572" w:rsidRDefault="0053694D" w:rsidP="008F0D34">
      <w:pPr>
        <w:pStyle w:val="ONUME"/>
        <w:keepNext/>
        <w:spacing w:after="120"/>
        <w:rPr>
          <w:b/>
          <w:lang w:val="ru-RU"/>
        </w:rPr>
      </w:pPr>
      <w:r w:rsidRPr="006B2572">
        <w:rPr>
          <w:b/>
          <w:lang w:val="ru-RU"/>
        </w:rPr>
        <w:t>12:00 – 14:30</w:t>
      </w:r>
    </w:p>
    <w:p w14:paraId="28EDF73B" w14:textId="77777777" w:rsidR="008F0D34" w:rsidRPr="006B2572" w:rsidRDefault="008F0D34" w:rsidP="008F0D34">
      <w:pPr>
        <w:pStyle w:val="ONUME"/>
        <w:keepNext/>
        <w:spacing w:after="120"/>
        <w:rPr>
          <w:lang w:val="ru-RU"/>
        </w:rPr>
      </w:pPr>
    </w:p>
    <w:p w14:paraId="4C325EDC" w14:textId="29DAC745" w:rsidR="00954160" w:rsidRPr="006B2572" w:rsidRDefault="00510F7E" w:rsidP="00510F7E">
      <w:pPr>
        <w:pStyle w:val="ONUME"/>
        <w:keepNext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713513" w:rsidRPr="006B2572">
        <w:rPr>
          <w:lang w:val="ru-RU"/>
        </w:rPr>
        <w:t>Отчеты о ходе работы других целевых групп</w:t>
      </w:r>
    </w:p>
    <w:p w14:paraId="436E0240" w14:textId="749AC33B" w:rsidR="00954160" w:rsidRPr="006B2572" w:rsidRDefault="00713513" w:rsidP="00787823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6B2572">
        <w:rPr>
          <w:lang w:val="ru-RU"/>
        </w:rPr>
        <w:t>Отчет Целевой группы по части 7 (задача № 50</w:t>
      </w:r>
      <w:r w:rsidR="001C5C7D" w:rsidRPr="006B2572">
        <w:rPr>
          <w:lang w:val="ru-RU"/>
        </w:rPr>
        <w:t>)</w:t>
      </w:r>
      <w:r w:rsidR="00954160" w:rsidRPr="006B2572">
        <w:rPr>
          <w:lang w:val="ru-RU"/>
        </w:rPr>
        <w:br/>
      </w:r>
      <w:r w:rsidR="00954160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954160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CWS/9/</w:t>
      </w:r>
      <w:r w:rsidR="0074515A" w:rsidRPr="006B2572">
        <w:rPr>
          <w:lang w:val="ru-RU"/>
        </w:rPr>
        <w:t>2</w:t>
      </w:r>
      <w:r w:rsidR="00403174" w:rsidRPr="006B2572">
        <w:rPr>
          <w:lang w:val="ru-RU"/>
        </w:rPr>
        <w:t>0</w:t>
      </w:r>
      <w:r w:rsidR="00954160" w:rsidRPr="006B2572">
        <w:rPr>
          <w:lang w:val="ru-RU"/>
        </w:rPr>
        <w:t>.</w:t>
      </w:r>
    </w:p>
    <w:p w14:paraId="6E593367" w14:textId="608B8C43" w:rsidR="00D149FA" w:rsidRPr="006B2572" w:rsidRDefault="00587000" w:rsidP="00D149FA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D149FA" w:rsidRPr="006B2572">
        <w:rPr>
          <w:lang w:val="ru-RU"/>
        </w:rPr>
        <w:t xml:space="preserve">: </w:t>
      </w:r>
      <w:r w:rsidR="002C5303" w:rsidRPr="006B2572">
        <w:rPr>
          <w:lang w:val="ru-RU"/>
        </w:rPr>
        <w:t>Отчет о ходе выполнения задачи № 50 Целевой группой по части 7, включая пересмотренный план работы по обновлению обследований, содержащихся в части 7.  Кроме того, предлагается незначительное изменение в процедуре публикации всех обследований КСВ</w:t>
      </w:r>
      <w:r w:rsidR="004F341D" w:rsidRPr="006B2572">
        <w:rPr>
          <w:lang w:val="ru-RU"/>
        </w:rPr>
        <w:t>.</w:t>
      </w:r>
    </w:p>
    <w:p w14:paraId="6F15F4AB" w14:textId="77777777" w:rsidR="00D149FA" w:rsidRPr="006B2572" w:rsidRDefault="00D149FA" w:rsidP="00D149FA">
      <w:pPr>
        <w:rPr>
          <w:lang w:val="ru-RU"/>
        </w:rPr>
      </w:pPr>
    </w:p>
    <w:p w14:paraId="385846DF" w14:textId="10C5A197" w:rsidR="00D149FA" w:rsidRPr="006B2572" w:rsidRDefault="00587000" w:rsidP="00D149FA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D149FA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D149FA" w:rsidRPr="006B2572">
        <w:rPr>
          <w:szCs w:val="22"/>
          <w:lang w:val="ru-RU"/>
        </w:rPr>
        <w:t xml:space="preserve"> 18 </w:t>
      </w:r>
      <w:r w:rsidR="002B5C6A" w:rsidRPr="006B2572">
        <w:rPr>
          <w:szCs w:val="22"/>
          <w:lang w:val="ru-RU"/>
        </w:rPr>
        <w:t>документа CWS</w:t>
      </w:r>
      <w:r w:rsidR="00D149FA" w:rsidRPr="006B2572">
        <w:rPr>
          <w:lang w:val="ru-RU"/>
        </w:rPr>
        <w:t>/9/20</w:t>
      </w:r>
      <w:r w:rsidR="00433EF2">
        <w:rPr>
          <w:lang w:val="ru-RU"/>
        </w:rPr>
        <w:t>, который воспроизводится ниже</w:t>
      </w:r>
      <w:r w:rsidR="00D149FA" w:rsidRPr="006B2572">
        <w:rPr>
          <w:lang w:val="ru-RU"/>
        </w:rPr>
        <w:t xml:space="preserve">): </w:t>
      </w:r>
    </w:p>
    <w:p w14:paraId="2DA3B181" w14:textId="77777777" w:rsidR="00D149FA" w:rsidRPr="006B2572" w:rsidRDefault="00D149FA" w:rsidP="00D149FA">
      <w:pPr>
        <w:spacing w:after="220"/>
        <w:contextualSpacing/>
        <w:rPr>
          <w:lang w:val="ru-RU"/>
        </w:rPr>
      </w:pPr>
    </w:p>
    <w:p w14:paraId="7BDD6931" w14:textId="61913DE0" w:rsidR="00D149FA" w:rsidRPr="006B2572" w:rsidRDefault="00621789" w:rsidP="00D149FA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D149FA" w:rsidRPr="006B2572">
        <w:rPr>
          <w:i/>
          <w:lang w:val="ru-RU"/>
        </w:rPr>
        <w:t>18.</w:t>
      </w:r>
      <w:r w:rsidR="00D149FA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D149FA" w:rsidRPr="006B2572">
        <w:rPr>
          <w:i/>
          <w:lang w:val="ru-RU"/>
        </w:rPr>
        <w:t>:</w:t>
      </w:r>
    </w:p>
    <w:p w14:paraId="78197A01" w14:textId="0EA8CE98" w:rsidR="00D149FA" w:rsidRPr="006B2572" w:rsidRDefault="00621789" w:rsidP="00015266">
      <w:pPr>
        <w:pStyle w:val="ListParagraph"/>
        <w:numPr>
          <w:ilvl w:val="0"/>
          <w:numId w:val="7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</w:t>
      </w:r>
      <w:r w:rsidR="00D149FA" w:rsidRPr="006B2572">
        <w:rPr>
          <w:i/>
          <w:lang w:val="ru-RU"/>
        </w:rPr>
        <w:t>;</w:t>
      </w:r>
    </w:p>
    <w:p w14:paraId="046A6649" w14:textId="2AEED90C" w:rsidR="00D149FA" w:rsidRPr="006B2572" w:rsidRDefault="00621789" w:rsidP="00015266">
      <w:pPr>
        <w:pStyle w:val="ListParagraph"/>
        <w:numPr>
          <w:ilvl w:val="0"/>
          <w:numId w:val="7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утвердить пересмотренный план работы, представленный в пунктах 5–10 выше</w:t>
      </w:r>
      <w:r w:rsidR="00D149FA" w:rsidRPr="006B2572">
        <w:rPr>
          <w:i/>
          <w:lang w:val="ru-RU"/>
        </w:rPr>
        <w:t>;</w:t>
      </w:r>
    </w:p>
    <w:p w14:paraId="00E2C3FB" w14:textId="1E0F5743" w:rsidR="00D149FA" w:rsidRPr="006B2572" w:rsidRDefault="00621789" w:rsidP="00015266">
      <w:pPr>
        <w:pStyle w:val="ListParagraph"/>
        <w:numPr>
          <w:ilvl w:val="0"/>
          <w:numId w:val="7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решение о том, следует ли запрашивать обновление части 7.9 «Практика цитирования», как указано в пункте 11 выше; и</w:t>
      </w:r>
      <w:r w:rsidR="00D149FA" w:rsidRPr="006B2572">
        <w:rPr>
          <w:i/>
          <w:lang w:val="ru-RU"/>
        </w:rPr>
        <w:t xml:space="preserve"> </w:t>
      </w:r>
    </w:p>
    <w:p w14:paraId="16853646" w14:textId="05E08977" w:rsidR="00D149FA" w:rsidRPr="006B2572" w:rsidRDefault="00621789" w:rsidP="00015266">
      <w:pPr>
        <w:pStyle w:val="ListParagraph"/>
        <w:numPr>
          <w:ilvl w:val="0"/>
          <w:numId w:val="72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утвердить предлагаемое в пункте 12 выше изменение процедуры публикации для всех обследований КСВ»</w:t>
      </w:r>
      <w:r w:rsidR="00D149FA" w:rsidRPr="006B2572">
        <w:rPr>
          <w:i/>
          <w:lang w:val="ru-RU"/>
        </w:rPr>
        <w:t>.</w:t>
      </w:r>
    </w:p>
    <w:p w14:paraId="0F7FD6DA" w14:textId="00D4EB27" w:rsidR="00954160" w:rsidRPr="006B2572" w:rsidRDefault="00713513" w:rsidP="00787823">
      <w:pPr>
        <w:pStyle w:val="ONUME"/>
        <w:keepNext/>
        <w:numPr>
          <w:ilvl w:val="1"/>
          <w:numId w:val="29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API</w:t>
      </w:r>
      <w:r w:rsidR="00621789" w:rsidRPr="006B2572">
        <w:rPr>
          <w:lang w:val="ru-RU"/>
        </w:rPr>
        <w:t xml:space="preserve"> </w:t>
      </w:r>
      <w:r w:rsidRPr="006B2572">
        <w:rPr>
          <w:lang w:val="ru-RU"/>
        </w:rPr>
        <w:t>(задача № 56</w:t>
      </w:r>
      <w:r w:rsidR="001C5C7D" w:rsidRPr="006B2572">
        <w:rPr>
          <w:lang w:val="ru-RU"/>
        </w:rPr>
        <w:t>)</w:t>
      </w:r>
    </w:p>
    <w:p w14:paraId="6EE85D96" w14:textId="07CCC9D1" w:rsidR="004F609A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4F609A" w:rsidRPr="006B2572">
        <w:rPr>
          <w:lang w:val="ru-RU"/>
        </w:rPr>
        <w:t xml:space="preserve">: </w:t>
      </w:r>
      <w:r w:rsidR="009E401A" w:rsidRPr="006B2572">
        <w:rPr>
          <w:lang w:val="ru-RU"/>
        </w:rPr>
        <w:t xml:space="preserve">Целевой группой по API, возглавляемой Канадой и Соединенным Королевством, будет </w:t>
      </w:r>
      <w:r w:rsidR="002C5303" w:rsidRPr="006B2572">
        <w:rPr>
          <w:lang w:val="ru-RU"/>
        </w:rPr>
        <w:t xml:space="preserve">представлен устный </w:t>
      </w:r>
      <w:r w:rsidR="009E401A" w:rsidRPr="006B2572">
        <w:rPr>
          <w:lang w:val="ru-RU"/>
        </w:rPr>
        <w:t>отчет</w:t>
      </w:r>
      <w:r w:rsidR="002C5303" w:rsidRPr="006B2572">
        <w:rPr>
          <w:lang w:val="ru-RU"/>
        </w:rPr>
        <w:t xml:space="preserve"> о ходе выполнения задачи № 56</w:t>
      </w:r>
      <w:r w:rsidR="009E401A" w:rsidRPr="006B2572">
        <w:rPr>
          <w:lang w:val="ru-RU"/>
        </w:rPr>
        <w:t>,</w:t>
      </w:r>
      <w:r w:rsidR="002C5303" w:rsidRPr="006B2572">
        <w:rPr>
          <w:lang w:val="ru-RU"/>
        </w:rPr>
        <w:t xml:space="preserve"> </w:t>
      </w:r>
      <w:r w:rsidR="009E401A" w:rsidRPr="006B2572">
        <w:rPr>
          <w:lang w:val="ru-RU"/>
        </w:rPr>
        <w:t>в частности отчет о деятельности после восьмой сессии КСВ</w:t>
      </w:r>
      <w:r w:rsidR="004F609A" w:rsidRPr="006B2572">
        <w:rPr>
          <w:lang w:val="ru-RU"/>
        </w:rPr>
        <w:t>.</w:t>
      </w:r>
    </w:p>
    <w:p w14:paraId="635B39E1" w14:textId="22291E37" w:rsidR="004010F1" w:rsidRPr="006B2572" w:rsidRDefault="00713513" w:rsidP="00787823">
      <w:pPr>
        <w:pStyle w:val="ONUME"/>
        <w:keepNext/>
        <w:numPr>
          <w:ilvl w:val="1"/>
          <w:numId w:val="29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стандартизации имен (задача № 55</w:t>
      </w:r>
      <w:r w:rsidR="001C5C7D" w:rsidRPr="006B2572">
        <w:rPr>
          <w:lang w:val="ru-RU"/>
        </w:rPr>
        <w:t>)</w:t>
      </w:r>
    </w:p>
    <w:p w14:paraId="473CEDF4" w14:textId="3BBAEB90" w:rsidR="004F609A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4F609A" w:rsidRPr="006B2572">
        <w:rPr>
          <w:lang w:val="ru-RU"/>
        </w:rPr>
        <w:t xml:space="preserve">: </w:t>
      </w:r>
      <w:r w:rsidR="009E401A" w:rsidRPr="006B2572">
        <w:rPr>
          <w:lang w:val="ru-RU"/>
        </w:rPr>
        <w:t>Руководителями Целевой группы по стандартизации имен будет представлен устный отчет о ходе выполнения задачи № 55.</w:t>
      </w:r>
    </w:p>
    <w:p w14:paraId="07819385" w14:textId="4CF6B287" w:rsidR="001C5C7D" w:rsidRPr="006B2572" w:rsidRDefault="00713513" w:rsidP="004E6837">
      <w:pPr>
        <w:pStyle w:val="ONUME"/>
        <w:keepNext/>
        <w:numPr>
          <w:ilvl w:val="1"/>
          <w:numId w:val="29"/>
        </w:numPr>
        <w:spacing w:after="120"/>
        <w:ind w:left="562"/>
        <w:rPr>
          <w:lang w:val="ru-RU"/>
        </w:rPr>
      </w:pPr>
      <w:r w:rsidRPr="006B2572">
        <w:rPr>
          <w:lang w:val="ru-RU"/>
        </w:rPr>
        <w:t>Отчет Целевой группы по стандартизации в области товарных знаков (задача № 60</w:t>
      </w:r>
      <w:r w:rsidR="001C5C7D" w:rsidRPr="006B2572">
        <w:rPr>
          <w:lang w:val="ru-RU"/>
        </w:rPr>
        <w:t>)</w:t>
      </w:r>
    </w:p>
    <w:p w14:paraId="07381C0E" w14:textId="65AD59DE" w:rsidR="004F609A" w:rsidRPr="006B2572" w:rsidRDefault="00587000" w:rsidP="004E6837">
      <w:pPr>
        <w:spacing w:after="22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4F609A" w:rsidRPr="006B2572">
        <w:rPr>
          <w:lang w:val="ru-RU"/>
        </w:rPr>
        <w:t xml:space="preserve">: </w:t>
      </w:r>
      <w:r w:rsidR="009E401A" w:rsidRPr="006B2572">
        <w:rPr>
          <w:lang w:val="ru-RU"/>
        </w:rPr>
        <w:t>Будет представлен устный отчет о ходе выполнения задачи № 60 Целевой группой по стандартизации в области товарных знаков</w:t>
      </w:r>
      <w:r w:rsidR="004F609A" w:rsidRPr="006B2572">
        <w:rPr>
          <w:lang w:val="ru-RU"/>
        </w:rPr>
        <w:t>.</w:t>
      </w:r>
    </w:p>
    <w:p w14:paraId="0E98F066" w14:textId="0D7F6AE2" w:rsidR="00C65672" w:rsidRPr="006B2572" w:rsidRDefault="00C65672" w:rsidP="0074515A">
      <w:pPr>
        <w:pStyle w:val="ONUME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C43F5E" w:rsidRPr="006B2572">
        <w:rPr>
          <w:lang w:val="ru-RU"/>
        </w:rPr>
        <w:t>Информация о переходе опубликованных международных заявок РСТ на национальную (региональную) фазу</w:t>
      </w:r>
      <w:r w:rsidRPr="006B2572">
        <w:rPr>
          <w:lang w:val="ru-RU"/>
        </w:rPr>
        <w:t xml:space="preserve"> </w:t>
      </w:r>
      <w:r w:rsidRPr="006B2572">
        <w:rPr>
          <w:lang w:val="ru-RU"/>
        </w:rPr>
        <w:br/>
      </w:r>
      <w:r w:rsidRPr="006B2572">
        <w:rPr>
          <w:lang w:val="ru-RU"/>
        </w:rPr>
        <w:tab/>
      </w:r>
      <w:r w:rsidR="0074515A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Pr="006B2572">
        <w:rPr>
          <w:lang w:val="ru-RU"/>
        </w:rPr>
        <w:t xml:space="preserve"> CWS</w:t>
      </w:r>
      <w:r w:rsidR="0074515A" w:rsidRPr="006B2572">
        <w:rPr>
          <w:lang w:val="ru-RU"/>
        </w:rPr>
        <w:t>/9/2</w:t>
      </w:r>
      <w:r w:rsidR="00403174" w:rsidRPr="006B2572">
        <w:rPr>
          <w:lang w:val="ru-RU"/>
        </w:rPr>
        <w:t>1</w:t>
      </w:r>
      <w:r w:rsidRPr="006B2572">
        <w:rPr>
          <w:lang w:val="ru-RU"/>
        </w:rPr>
        <w:t>.</w:t>
      </w:r>
    </w:p>
    <w:p w14:paraId="1C4B2C15" w14:textId="7A31E4F1" w:rsidR="00BF2723" w:rsidRPr="006B2572" w:rsidRDefault="00587000" w:rsidP="00BF2723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BF2723" w:rsidRPr="006B2572">
        <w:rPr>
          <w:lang w:val="ru-RU"/>
        </w:rPr>
        <w:t xml:space="preserve">: </w:t>
      </w:r>
      <w:r w:rsidR="00665B52" w:rsidRPr="006B2572">
        <w:rPr>
          <w:lang w:val="ru-RU"/>
        </w:rPr>
        <w:t xml:space="preserve">Этот документ </w:t>
      </w:r>
      <w:r w:rsidR="00F07F88" w:rsidRPr="006B2572">
        <w:rPr>
          <w:lang w:val="ru-RU"/>
        </w:rPr>
        <w:t>содержит</w:t>
      </w:r>
      <w:r w:rsidR="00665B52" w:rsidRPr="006B2572">
        <w:rPr>
          <w:lang w:val="ru-RU"/>
        </w:rPr>
        <w:t xml:space="preserve"> информацию о </w:t>
      </w:r>
      <w:r w:rsidR="00F07F88" w:rsidRPr="006B2572">
        <w:rPr>
          <w:lang w:val="ru-RU"/>
        </w:rPr>
        <w:t>данных о переходе заявок PCT на</w:t>
      </w:r>
      <w:r w:rsidR="00665B52" w:rsidRPr="006B2572">
        <w:rPr>
          <w:lang w:val="ru-RU"/>
        </w:rPr>
        <w:t xml:space="preserve"> национальн</w:t>
      </w:r>
      <w:r w:rsidR="00F07F88" w:rsidRPr="006B2572">
        <w:rPr>
          <w:lang w:val="ru-RU"/>
        </w:rPr>
        <w:t>ую</w:t>
      </w:r>
      <w:r w:rsidR="00665B52" w:rsidRPr="006B2572">
        <w:rPr>
          <w:lang w:val="ru-RU"/>
        </w:rPr>
        <w:t xml:space="preserve"> фаз</w:t>
      </w:r>
      <w:r w:rsidR="00F07F88" w:rsidRPr="006B2572">
        <w:rPr>
          <w:lang w:val="ru-RU"/>
        </w:rPr>
        <w:t>у</w:t>
      </w:r>
      <w:r w:rsidR="00665B52" w:rsidRPr="006B2572">
        <w:rPr>
          <w:lang w:val="ru-RU"/>
        </w:rPr>
        <w:t xml:space="preserve">, </w:t>
      </w:r>
      <w:r w:rsidR="00F07F88" w:rsidRPr="006B2572">
        <w:rPr>
          <w:lang w:val="ru-RU"/>
        </w:rPr>
        <w:t xml:space="preserve">которые </w:t>
      </w:r>
      <w:r w:rsidR="00665B52" w:rsidRPr="006B2572">
        <w:rPr>
          <w:lang w:val="ru-RU"/>
        </w:rPr>
        <w:t xml:space="preserve">доступны на веб-сайте PATENTSCOPE, и </w:t>
      </w:r>
      <w:r w:rsidR="00F07F88" w:rsidRPr="006B2572">
        <w:rPr>
          <w:lang w:val="ru-RU"/>
        </w:rPr>
        <w:t>предложение</w:t>
      </w:r>
      <w:r w:rsidR="00665B52" w:rsidRPr="006B2572">
        <w:rPr>
          <w:lang w:val="ru-RU"/>
        </w:rPr>
        <w:t xml:space="preserve"> прекратить выполнение </w:t>
      </w:r>
      <w:r w:rsidR="00F07F88" w:rsidRPr="006B2572">
        <w:rPr>
          <w:lang w:val="ru-RU"/>
        </w:rPr>
        <w:t xml:space="preserve">задачи </w:t>
      </w:r>
      <w:r w:rsidR="00665B52" w:rsidRPr="006B2572">
        <w:rPr>
          <w:lang w:val="ru-RU"/>
        </w:rPr>
        <w:t>№</w:t>
      </w:r>
      <w:r w:rsidR="00F07F88" w:rsidRPr="006B2572">
        <w:rPr>
          <w:lang w:val="ru-RU"/>
        </w:rPr>
        <w:t> 23</w:t>
      </w:r>
      <w:r w:rsidR="004F609A" w:rsidRPr="006B2572">
        <w:rPr>
          <w:lang w:val="ru-RU"/>
        </w:rPr>
        <w:t>.</w:t>
      </w:r>
    </w:p>
    <w:p w14:paraId="0AE6EFDC" w14:textId="77777777" w:rsidR="00BF2723" w:rsidRPr="006B2572" w:rsidRDefault="00BF2723" w:rsidP="00BF2723">
      <w:pPr>
        <w:rPr>
          <w:lang w:val="ru-RU"/>
        </w:rPr>
      </w:pPr>
    </w:p>
    <w:p w14:paraId="588C704F" w14:textId="4EE622E5" w:rsidR="00BF2723" w:rsidRPr="006B2572" w:rsidRDefault="00587000" w:rsidP="00BF2723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lastRenderedPageBreak/>
        <w:t>Предлагаемый порядок действий</w:t>
      </w:r>
      <w:r w:rsidR="00BF2723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BF2723" w:rsidRPr="006B2572">
        <w:rPr>
          <w:szCs w:val="22"/>
          <w:lang w:val="ru-RU"/>
        </w:rPr>
        <w:t xml:space="preserve"> 5 </w:t>
      </w:r>
      <w:r w:rsidR="002B5C6A" w:rsidRPr="006B2572">
        <w:rPr>
          <w:szCs w:val="22"/>
          <w:lang w:val="ru-RU"/>
        </w:rPr>
        <w:t>документа CWS</w:t>
      </w:r>
      <w:r w:rsidR="00BF2723" w:rsidRPr="006B2572">
        <w:rPr>
          <w:lang w:val="ru-RU"/>
        </w:rPr>
        <w:t>/9/21</w:t>
      </w:r>
      <w:r w:rsidR="00433EF2">
        <w:rPr>
          <w:lang w:val="ru-RU"/>
        </w:rPr>
        <w:t>, который воспроизводится ниже</w:t>
      </w:r>
      <w:r w:rsidR="00BF2723" w:rsidRPr="006B2572">
        <w:rPr>
          <w:lang w:val="ru-RU"/>
        </w:rPr>
        <w:t xml:space="preserve">): </w:t>
      </w:r>
    </w:p>
    <w:p w14:paraId="1EBD790B" w14:textId="77777777" w:rsidR="00BF2723" w:rsidRPr="006B2572" w:rsidRDefault="00BF2723" w:rsidP="00BF2723">
      <w:pPr>
        <w:spacing w:after="220"/>
        <w:contextualSpacing/>
        <w:rPr>
          <w:lang w:val="ru-RU"/>
        </w:rPr>
      </w:pPr>
    </w:p>
    <w:p w14:paraId="65D95583" w14:textId="0CAF2167" w:rsidR="00BF2723" w:rsidRPr="006B2572" w:rsidRDefault="00621789" w:rsidP="00BF2723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BF2723" w:rsidRPr="006B2572">
        <w:rPr>
          <w:i/>
          <w:lang w:val="ru-RU"/>
        </w:rPr>
        <w:t>5.</w:t>
      </w:r>
      <w:r w:rsidR="00BF2723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BF2723" w:rsidRPr="006B2572">
        <w:rPr>
          <w:i/>
          <w:lang w:val="ru-RU"/>
        </w:rPr>
        <w:t>:</w:t>
      </w:r>
    </w:p>
    <w:p w14:paraId="5DB27D79" w14:textId="3B660234" w:rsidR="00BF2723" w:rsidRPr="006B2572" w:rsidRDefault="00621789" w:rsidP="00015266">
      <w:pPr>
        <w:pStyle w:val="ListParagraph"/>
        <w:numPr>
          <w:ilvl w:val="0"/>
          <w:numId w:val="74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принять к сведению информацию, содержащуюся в настоящем документе; и</w:t>
      </w:r>
    </w:p>
    <w:p w14:paraId="2384609A" w14:textId="2C98235B" w:rsidR="00BF2723" w:rsidRPr="006B2572" w:rsidRDefault="00621789" w:rsidP="00015266">
      <w:pPr>
        <w:pStyle w:val="ListParagraph"/>
        <w:numPr>
          <w:ilvl w:val="0"/>
          <w:numId w:val="74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предложение о прекращении выполнения задачи № 23, как указано в пункте 4 выше».</w:t>
      </w:r>
    </w:p>
    <w:p w14:paraId="287ABF06" w14:textId="78FD8657" w:rsidR="00152DF6" w:rsidRPr="006B2572" w:rsidRDefault="00510F7E" w:rsidP="0074515A">
      <w:pPr>
        <w:pStyle w:val="ONUME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8C0160" w:rsidRPr="006B2572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  <w:r w:rsidR="00152DF6" w:rsidRPr="006B2572">
        <w:rPr>
          <w:lang w:val="ru-RU"/>
        </w:rPr>
        <w:t xml:space="preserve"> </w:t>
      </w:r>
      <w:r w:rsidR="00152DF6" w:rsidRPr="006B2572">
        <w:rPr>
          <w:lang w:val="ru-RU"/>
        </w:rPr>
        <w:br/>
      </w:r>
      <w:r w:rsidR="00152DF6" w:rsidRPr="006B2572">
        <w:rPr>
          <w:lang w:val="ru-RU"/>
        </w:rPr>
        <w:tab/>
      </w:r>
      <w:r w:rsidR="00411E27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152DF6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CWS/9/</w:t>
      </w:r>
      <w:r w:rsidR="001069EF" w:rsidRPr="006B2572">
        <w:rPr>
          <w:lang w:val="ru-RU"/>
        </w:rPr>
        <w:t>2</w:t>
      </w:r>
      <w:r w:rsidR="00403174" w:rsidRPr="006B2572">
        <w:rPr>
          <w:lang w:val="ru-RU"/>
        </w:rPr>
        <w:t>2</w:t>
      </w:r>
      <w:r w:rsidR="00152DF6" w:rsidRPr="006B2572">
        <w:rPr>
          <w:lang w:val="ru-RU"/>
        </w:rPr>
        <w:t>.</w:t>
      </w:r>
    </w:p>
    <w:p w14:paraId="07FF232C" w14:textId="753534E0" w:rsidR="00BF2723" w:rsidRPr="006B2572" w:rsidRDefault="00587000" w:rsidP="00BF2723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BF2723" w:rsidRPr="006B2572">
        <w:rPr>
          <w:lang w:val="ru-RU"/>
        </w:rPr>
        <w:t xml:space="preserve">: </w:t>
      </w:r>
      <w:r w:rsidR="00F07F88" w:rsidRPr="006B2572">
        <w:rPr>
          <w:lang w:val="ru-RU"/>
        </w:rPr>
        <w:t xml:space="preserve">Этот отчет подготовлен с целью выполнения решения, принятого Генеральной Ассамблеей в 2011 г. в отношении мандата КСВ, и процедуры представления регулярных письменных отчетов с подробным описанием </w:t>
      </w:r>
      <w:r w:rsidR="006B2572" w:rsidRPr="006B2572">
        <w:rPr>
          <w:lang w:val="ru-RU"/>
        </w:rPr>
        <w:t xml:space="preserve">проводившихся в течение 2020 г. </w:t>
      </w:r>
      <w:r w:rsidR="00F07F88" w:rsidRPr="006B2572">
        <w:rPr>
          <w:lang w:val="ru-RU"/>
        </w:rPr>
        <w:t>мероприятий, в рамках котор</w:t>
      </w:r>
      <w:r w:rsidR="006B2572" w:rsidRPr="006B2572">
        <w:rPr>
          <w:lang w:val="ru-RU"/>
        </w:rPr>
        <w:t>ых</w:t>
      </w:r>
      <w:r w:rsidR="00F07F88" w:rsidRPr="006B2572">
        <w:rPr>
          <w:lang w:val="ru-RU"/>
        </w:rPr>
        <w:t xml:space="preserve"> Международное бюро ВОИС предпринимало усилия по предоставлению технических консультаций и оказанию технической помощи в создании потенциала ВИС путем осуществления проектов по распространению информации о стандартах ИС</w:t>
      </w:r>
      <w:r w:rsidR="00B01A12" w:rsidRPr="006B2572">
        <w:rPr>
          <w:lang w:val="ru-RU"/>
        </w:rPr>
        <w:t>.</w:t>
      </w:r>
    </w:p>
    <w:p w14:paraId="61F5083A" w14:textId="77777777" w:rsidR="00BF2723" w:rsidRPr="006B2572" w:rsidRDefault="00BF2723" w:rsidP="00BF2723">
      <w:pPr>
        <w:rPr>
          <w:lang w:val="ru-RU"/>
        </w:rPr>
      </w:pPr>
    </w:p>
    <w:p w14:paraId="10499096" w14:textId="2530F37E" w:rsidR="00BF2723" w:rsidRPr="006B2572" w:rsidRDefault="00587000" w:rsidP="00BF2723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BF2723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BF2723" w:rsidRPr="006B2572">
        <w:rPr>
          <w:szCs w:val="22"/>
          <w:lang w:val="ru-RU"/>
        </w:rPr>
        <w:t xml:space="preserve"> 13 </w:t>
      </w:r>
      <w:r w:rsidR="002B5C6A" w:rsidRPr="006B2572">
        <w:rPr>
          <w:szCs w:val="22"/>
          <w:lang w:val="ru-RU"/>
        </w:rPr>
        <w:t>документа CWS</w:t>
      </w:r>
      <w:r w:rsidR="00BF2723" w:rsidRPr="006B2572">
        <w:rPr>
          <w:lang w:val="ru-RU"/>
        </w:rPr>
        <w:t>/9/22</w:t>
      </w:r>
      <w:r w:rsidR="00433EF2">
        <w:rPr>
          <w:lang w:val="ru-RU"/>
        </w:rPr>
        <w:t>, который воспроизводится ниже</w:t>
      </w:r>
      <w:r w:rsidR="00BF2723" w:rsidRPr="006B2572">
        <w:rPr>
          <w:lang w:val="ru-RU"/>
        </w:rPr>
        <w:t xml:space="preserve">): </w:t>
      </w:r>
    </w:p>
    <w:p w14:paraId="713C731A" w14:textId="77777777" w:rsidR="00BF2723" w:rsidRPr="006B2572" w:rsidRDefault="00BF2723" w:rsidP="00BF2723">
      <w:pPr>
        <w:spacing w:after="220"/>
        <w:contextualSpacing/>
        <w:rPr>
          <w:lang w:val="ru-RU"/>
        </w:rPr>
      </w:pPr>
    </w:p>
    <w:p w14:paraId="37189785" w14:textId="40142284" w:rsidR="00BF2723" w:rsidRPr="006B2572" w:rsidRDefault="00621789" w:rsidP="00A65702">
      <w:pPr>
        <w:spacing w:after="2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BF2723" w:rsidRPr="006B2572">
        <w:rPr>
          <w:i/>
          <w:lang w:val="ru-RU"/>
        </w:rPr>
        <w:t xml:space="preserve">13. </w:t>
      </w:r>
      <w:r w:rsidRPr="006B2572">
        <w:rPr>
          <w:i/>
          <w:lang w:val="ru-RU"/>
        </w:rPr>
        <w:t>КСВ предлагается принять к сведению проведенные в 2020 г. мероприятия Международного бюро, касающиеся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ИС. Настоящий документ составит основу соответствующего отчета, который должен быть представлен Генеральной Ассамблее ВОИС в 2022 г. в соответствии с просьбой, сформулированной на ее 40-й сессии в октябре 2011 г. (см. пункт 190 документа WO/GA/40/19)»</w:t>
      </w:r>
      <w:r w:rsidR="00BF2723" w:rsidRPr="006B2572">
        <w:rPr>
          <w:i/>
          <w:lang w:val="ru-RU" w:eastAsia="en-US"/>
        </w:rPr>
        <w:t>.</w:t>
      </w:r>
    </w:p>
    <w:p w14:paraId="45799285" w14:textId="4B693F45" w:rsidR="001E3418" w:rsidRPr="006B2572" w:rsidRDefault="001E3418" w:rsidP="004E6837">
      <w:pPr>
        <w:pStyle w:val="ONUME"/>
        <w:spacing w:after="120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8C0160" w:rsidRPr="006B2572">
        <w:rPr>
          <w:lang w:val="ru-RU"/>
        </w:rPr>
        <w:t>Обмен информацией о связанной с цифровизацией деятельности</w:t>
      </w:r>
      <w:r w:rsidR="00306B7C" w:rsidRPr="006B2572">
        <w:rPr>
          <w:lang w:val="ru-RU"/>
        </w:rPr>
        <w:t xml:space="preserve"> </w:t>
      </w:r>
    </w:p>
    <w:p w14:paraId="63F6E3E9" w14:textId="481DDA07" w:rsidR="00AF7FCB" w:rsidRPr="006B2572" w:rsidRDefault="00587000" w:rsidP="004E6837">
      <w:pPr>
        <w:pStyle w:val="ONUME"/>
        <w:spacing w:after="240"/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B01A12" w:rsidRPr="006B2572">
        <w:rPr>
          <w:lang w:val="ru-RU"/>
        </w:rPr>
        <w:t xml:space="preserve">: </w:t>
      </w:r>
      <w:r w:rsidR="006B2572" w:rsidRPr="006B2572">
        <w:rPr>
          <w:lang w:val="ru-RU"/>
        </w:rPr>
        <w:t>Этот пункт предназначен для обмена информацией о деятельности в области цифровизации между членами КСВ.  Ведомствам ИС предлагается поделиться информацией о своей деятельности</w:t>
      </w:r>
      <w:r w:rsidR="00B01A12" w:rsidRPr="006B2572">
        <w:rPr>
          <w:lang w:val="ru-RU"/>
        </w:rPr>
        <w:t xml:space="preserve">. </w:t>
      </w:r>
    </w:p>
    <w:p w14:paraId="11925B8E" w14:textId="124AD113" w:rsidR="00AF7FCB" w:rsidRPr="006B2572" w:rsidRDefault="008C0160" w:rsidP="00AF7FCB">
      <w:pPr>
        <w:rPr>
          <w:b/>
          <w:lang w:val="ru-RU"/>
        </w:rPr>
      </w:pPr>
      <w:r w:rsidRPr="006B2572">
        <w:rPr>
          <w:b/>
          <w:lang w:val="ru-RU"/>
        </w:rPr>
        <w:t>Пятница</w:t>
      </w:r>
      <w:r w:rsidR="00AF7FCB" w:rsidRPr="006B2572">
        <w:rPr>
          <w:b/>
          <w:lang w:val="ru-RU"/>
        </w:rPr>
        <w:t>, 5</w:t>
      </w:r>
      <w:r w:rsidRPr="006B2572">
        <w:rPr>
          <w:b/>
          <w:lang w:val="ru-RU"/>
        </w:rPr>
        <w:t xml:space="preserve"> ноября</w:t>
      </w:r>
      <w:r w:rsidR="00AF7FCB" w:rsidRPr="006B2572">
        <w:rPr>
          <w:b/>
          <w:lang w:val="ru-RU"/>
        </w:rPr>
        <w:t xml:space="preserve"> 2021</w:t>
      </w:r>
      <w:r w:rsidRPr="006B2572">
        <w:rPr>
          <w:b/>
          <w:lang w:val="ru-RU"/>
        </w:rPr>
        <w:t> г.</w:t>
      </w:r>
      <w:r w:rsidR="00AF7FCB" w:rsidRPr="006B2572">
        <w:rPr>
          <w:b/>
          <w:lang w:val="ru-RU"/>
        </w:rPr>
        <w:t xml:space="preserve"> </w:t>
      </w:r>
    </w:p>
    <w:p w14:paraId="36CF1E5E" w14:textId="107C705B" w:rsidR="00AF7FCB" w:rsidRPr="006B2572" w:rsidRDefault="0053694D" w:rsidP="00AF7FCB">
      <w:pPr>
        <w:pStyle w:val="ONUME"/>
        <w:rPr>
          <w:lang w:val="ru-RU"/>
        </w:rPr>
      </w:pPr>
      <w:r w:rsidRPr="006B2572">
        <w:rPr>
          <w:b/>
          <w:lang w:val="ru-RU"/>
        </w:rPr>
        <w:t>12:00 – 14:30</w:t>
      </w:r>
    </w:p>
    <w:p w14:paraId="42CCD670" w14:textId="091A14DF" w:rsidR="009A0C6F" w:rsidRPr="006B2572" w:rsidRDefault="00510F7E" w:rsidP="0032321C">
      <w:pPr>
        <w:pStyle w:val="ONUME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8C0160" w:rsidRPr="006B2572">
        <w:rPr>
          <w:lang w:val="ru-RU"/>
        </w:rPr>
        <w:t>Рассмотрение программы работы и перечня задач КСВ</w:t>
      </w:r>
      <w:r w:rsidR="0063544A" w:rsidRPr="006B2572">
        <w:rPr>
          <w:lang w:val="ru-RU"/>
        </w:rPr>
        <w:br/>
      </w:r>
      <w:r w:rsidR="0063544A" w:rsidRPr="006B2572">
        <w:rPr>
          <w:lang w:val="ru-RU"/>
        </w:rPr>
        <w:tab/>
      </w:r>
      <w:r w:rsidR="00411E27" w:rsidRPr="006B2572">
        <w:rPr>
          <w:lang w:val="ru-RU"/>
        </w:rPr>
        <w:tab/>
      </w:r>
      <w:r w:rsidR="0053694D" w:rsidRPr="006B2572">
        <w:rPr>
          <w:lang w:val="ru-RU"/>
        </w:rPr>
        <w:t>См. документ</w:t>
      </w:r>
      <w:r w:rsidR="0063544A" w:rsidRPr="006B2572">
        <w:rPr>
          <w:lang w:val="ru-RU"/>
        </w:rPr>
        <w:t xml:space="preserve"> </w:t>
      </w:r>
      <w:r w:rsidR="003711E1" w:rsidRPr="006B2572">
        <w:rPr>
          <w:lang w:val="ru-RU"/>
        </w:rPr>
        <w:t>CWS/9/</w:t>
      </w:r>
      <w:r w:rsidR="001069EF" w:rsidRPr="006B2572">
        <w:rPr>
          <w:lang w:val="ru-RU"/>
        </w:rPr>
        <w:t>2</w:t>
      </w:r>
      <w:r w:rsidR="00403174" w:rsidRPr="006B2572">
        <w:rPr>
          <w:lang w:val="ru-RU"/>
        </w:rPr>
        <w:t>3</w:t>
      </w:r>
      <w:r w:rsidR="0063544A" w:rsidRPr="006B2572">
        <w:rPr>
          <w:lang w:val="ru-RU"/>
        </w:rPr>
        <w:t>.</w:t>
      </w:r>
    </w:p>
    <w:p w14:paraId="037F6DBF" w14:textId="2BF785BF" w:rsidR="00BF2723" w:rsidRPr="006B2572" w:rsidRDefault="00587000" w:rsidP="00B01A12">
      <w:pPr>
        <w:rPr>
          <w:lang w:val="ru-RU"/>
        </w:rPr>
      </w:pPr>
      <w:r w:rsidRPr="006B2572">
        <w:rPr>
          <w:u w:val="single"/>
          <w:lang w:val="ru-RU"/>
        </w:rPr>
        <w:t>Краткое описание</w:t>
      </w:r>
      <w:r w:rsidR="00BF2723" w:rsidRPr="006B2572">
        <w:rPr>
          <w:lang w:val="ru-RU"/>
        </w:rPr>
        <w:t xml:space="preserve">: </w:t>
      </w:r>
      <w:r w:rsidR="006B2572" w:rsidRPr="006B2572">
        <w:rPr>
          <w:lang w:val="ru-RU"/>
        </w:rPr>
        <w:t>Этот документ, подготовленный Секретариатом, содержит актуальную информацию о программе работы КСВ и перечне задач, согласованных на восьмой сессии Комитета в 2020 г.  Следует отметить, что информацию о некоторых задачах, представленную в приложении, возможно, придется пересмотреть и обновить, чтобы отразить решения, которые могут быть приняты КСВ на этой сессии</w:t>
      </w:r>
      <w:r w:rsidR="00B01A12" w:rsidRPr="006B2572">
        <w:rPr>
          <w:lang w:val="ru-RU"/>
        </w:rPr>
        <w:t>.</w:t>
      </w:r>
    </w:p>
    <w:p w14:paraId="4AA1DEC0" w14:textId="77777777" w:rsidR="00BF2723" w:rsidRPr="006B2572" w:rsidRDefault="00BF2723" w:rsidP="00BF2723">
      <w:pPr>
        <w:rPr>
          <w:lang w:val="ru-RU"/>
        </w:rPr>
      </w:pPr>
    </w:p>
    <w:p w14:paraId="3EEB4597" w14:textId="2787AEFB" w:rsidR="00BF2723" w:rsidRPr="006B2572" w:rsidRDefault="00587000" w:rsidP="00BF2723">
      <w:pPr>
        <w:spacing w:after="220"/>
        <w:contextualSpacing/>
        <w:rPr>
          <w:lang w:val="ru-RU"/>
        </w:rPr>
      </w:pPr>
      <w:r w:rsidRPr="006B2572">
        <w:rPr>
          <w:szCs w:val="22"/>
          <w:u w:val="single"/>
          <w:lang w:val="ru-RU"/>
        </w:rPr>
        <w:t>Предлагаемый порядок действий</w:t>
      </w:r>
      <w:r w:rsidR="00BF2723" w:rsidRPr="006B2572">
        <w:rPr>
          <w:szCs w:val="22"/>
          <w:lang w:val="ru-RU"/>
        </w:rPr>
        <w:t xml:space="preserve"> </w:t>
      </w:r>
      <w:r w:rsidR="002B5C6A" w:rsidRPr="006B2572">
        <w:rPr>
          <w:szCs w:val="22"/>
          <w:lang w:val="ru-RU"/>
        </w:rPr>
        <w:t>(пункт</w:t>
      </w:r>
      <w:r w:rsidR="00BF2723" w:rsidRPr="006B2572">
        <w:rPr>
          <w:szCs w:val="22"/>
          <w:lang w:val="ru-RU"/>
        </w:rPr>
        <w:t xml:space="preserve"> 3 </w:t>
      </w:r>
      <w:r w:rsidR="002B5C6A" w:rsidRPr="006B2572">
        <w:rPr>
          <w:szCs w:val="22"/>
          <w:lang w:val="ru-RU"/>
        </w:rPr>
        <w:t>документа CWS</w:t>
      </w:r>
      <w:r w:rsidR="00BF2723" w:rsidRPr="006B2572">
        <w:rPr>
          <w:lang w:val="ru-RU"/>
        </w:rPr>
        <w:t>/9/23</w:t>
      </w:r>
      <w:r w:rsidR="00433EF2">
        <w:rPr>
          <w:lang w:val="ru-RU"/>
        </w:rPr>
        <w:t>, который воспроизводится ниже</w:t>
      </w:r>
      <w:r w:rsidR="00BF2723" w:rsidRPr="006B2572">
        <w:rPr>
          <w:lang w:val="ru-RU"/>
        </w:rPr>
        <w:t xml:space="preserve">): </w:t>
      </w:r>
    </w:p>
    <w:p w14:paraId="62D98387" w14:textId="77777777" w:rsidR="00BF2723" w:rsidRPr="006B2572" w:rsidRDefault="00BF2723" w:rsidP="00BF2723">
      <w:pPr>
        <w:spacing w:after="220"/>
        <w:contextualSpacing/>
        <w:rPr>
          <w:lang w:val="ru-RU"/>
        </w:rPr>
      </w:pPr>
    </w:p>
    <w:p w14:paraId="4D97AB6F" w14:textId="291394EB" w:rsidR="00BF2723" w:rsidRPr="006B2572" w:rsidRDefault="00621789" w:rsidP="00BF2723">
      <w:pPr>
        <w:spacing w:after="120"/>
        <w:ind w:left="1134"/>
        <w:contextualSpacing/>
        <w:rPr>
          <w:i/>
          <w:lang w:val="ru-RU"/>
        </w:rPr>
      </w:pPr>
      <w:r w:rsidRPr="006B2572">
        <w:rPr>
          <w:i/>
          <w:lang w:val="ru-RU"/>
        </w:rPr>
        <w:t>«</w:t>
      </w:r>
      <w:r w:rsidR="00BF2723" w:rsidRPr="006B2572">
        <w:rPr>
          <w:i/>
          <w:lang w:val="ru-RU"/>
        </w:rPr>
        <w:t>3.</w:t>
      </w:r>
      <w:r w:rsidR="00BF2723" w:rsidRPr="006B2572">
        <w:rPr>
          <w:lang w:val="ru-RU"/>
        </w:rPr>
        <w:t xml:space="preserve"> </w:t>
      </w:r>
      <w:r w:rsidR="001E5F2B" w:rsidRPr="006B2572">
        <w:rPr>
          <w:i/>
          <w:lang w:val="ru-RU"/>
        </w:rPr>
        <w:t>КСВ предлагается</w:t>
      </w:r>
      <w:r w:rsidR="00BF2723" w:rsidRPr="006B2572">
        <w:rPr>
          <w:i/>
          <w:lang w:val="ru-RU"/>
        </w:rPr>
        <w:t>:</w:t>
      </w:r>
    </w:p>
    <w:p w14:paraId="4E988F8C" w14:textId="4004DAFB" w:rsidR="00BF2723" w:rsidRPr="006B2572" w:rsidRDefault="00621789" w:rsidP="00015266">
      <w:pPr>
        <w:pStyle w:val="ListParagraph"/>
        <w:numPr>
          <w:ilvl w:val="0"/>
          <w:numId w:val="7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lastRenderedPageBreak/>
        <w:t>принять к сведению информацию, содержащуюся в настоящем документе; и</w:t>
      </w:r>
    </w:p>
    <w:p w14:paraId="4DC7DFFA" w14:textId="1F5767F4" w:rsidR="00BF2723" w:rsidRPr="006B2572" w:rsidRDefault="00621789" w:rsidP="00015266">
      <w:pPr>
        <w:pStyle w:val="ListParagraph"/>
        <w:numPr>
          <w:ilvl w:val="0"/>
          <w:numId w:val="79"/>
        </w:numPr>
        <w:spacing w:after="220"/>
        <w:ind w:right="550"/>
        <w:rPr>
          <w:i/>
          <w:lang w:val="ru-RU"/>
        </w:rPr>
      </w:pPr>
      <w:r w:rsidRPr="006B2572">
        <w:rPr>
          <w:i/>
          <w:lang w:val="ru-RU"/>
        </w:rPr>
        <w:t>рассмотреть перечень задач, приведенный в приложении к настоящему документу, и поручить Секретариату отразить договоренности, достигнутые на этой сессии, в программе работы КСВ и обзоре программы работы КСВ, о которых говорится в пункте 2 выше»</w:t>
      </w:r>
      <w:r w:rsidR="00BF2723" w:rsidRPr="006B2572">
        <w:rPr>
          <w:i/>
          <w:lang w:val="ru-RU"/>
        </w:rPr>
        <w:t>.</w:t>
      </w:r>
    </w:p>
    <w:p w14:paraId="07E845CD" w14:textId="070D686D" w:rsidR="00913C6C" w:rsidRPr="006B2572" w:rsidRDefault="00510F7E" w:rsidP="0032321C">
      <w:pPr>
        <w:pStyle w:val="ONUME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8C0160" w:rsidRPr="006B2572">
        <w:rPr>
          <w:lang w:val="ru-RU"/>
        </w:rPr>
        <w:t>Резюме Председателя</w:t>
      </w:r>
    </w:p>
    <w:p w14:paraId="74CA83FD" w14:textId="18F4D2EC" w:rsidR="00913C6C" w:rsidRPr="006B2572" w:rsidRDefault="00510F7E" w:rsidP="00510F7E">
      <w:pPr>
        <w:pStyle w:val="ONUME"/>
        <w:rPr>
          <w:lang w:val="ru-RU"/>
        </w:rPr>
      </w:pPr>
      <w:r w:rsidRPr="006B2572">
        <w:rPr>
          <w:lang w:val="ru-RU"/>
        </w:rPr>
        <w:fldChar w:fldCharType="begin"/>
      </w:r>
      <w:r w:rsidRPr="006B2572">
        <w:rPr>
          <w:lang w:val="ru-RU"/>
        </w:rPr>
        <w:instrText xml:space="preserve"> AUTONUM  </w:instrText>
      </w:r>
      <w:r w:rsidRPr="006B2572">
        <w:rPr>
          <w:lang w:val="ru-RU"/>
        </w:rPr>
        <w:fldChar w:fldCharType="end"/>
      </w:r>
      <w:r w:rsidRPr="006B2572">
        <w:rPr>
          <w:lang w:val="ru-RU"/>
        </w:rPr>
        <w:tab/>
      </w:r>
      <w:r w:rsidR="008C0160" w:rsidRPr="006B2572">
        <w:rPr>
          <w:lang w:val="ru-RU"/>
        </w:rPr>
        <w:t>Закрытие сессии</w:t>
      </w:r>
    </w:p>
    <w:p w14:paraId="18367BCC" w14:textId="77777777" w:rsidR="00E00D5C" w:rsidRPr="006B2572" w:rsidRDefault="00E00D5C" w:rsidP="00892317">
      <w:pPr>
        <w:rPr>
          <w:szCs w:val="22"/>
          <w:lang w:val="ru-RU"/>
        </w:rPr>
      </w:pPr>
    </w:p>
    <w:p w14:paraId="7D37F063" w14:textId="77777777" w:rsidR="008D610D" w:rsidRPr="006B2572" w:rsidRDefault="008D610D" w:rsidP="00892317">
      <w:pPr>
        <w:rPr>
          <w:szCs w:val="22"/>
          <w:lang w:val="ru-RU"/>
        </w:rPr>
      </w:pPr>
    </w:p>
    <w:p w14:paraId="660DF767" w14:textId="1A34848B" w:rsidR="002928D3" w:rsidRPr="006B2572" w:rsidRDefault="00892317" w:rsidP="00E00D5C">
      <w:pPr>
        <w:pStyle w:val="Endofdocument"/>
        <w:rPr>
          <w:lang w:val="ru-RU"/>
        </w:rPr>
      </w:pPr>
      <w:r w:rsidRPr="006B2572">
        <w:rPr>
          <w:rFonts w:cs="Arial"/>
          <w:sz w:val="22"/>
          <w:szCs w:val="22"/>
          <w:lang w:val="ru-RU"/>
        </w:rPr>
        <w:t>[</w:t>
      </w:r>
      <w:r w:rsidR="008C0160" w:rsidRPr="006B2572">
        <w:rPr>
          <w:rFonts w:cs="Arial"/>
          <w:sz w:val="22"/>
          <w:szCs w:val="22"/>
          <w:lang w:val="ru-RU"/>
        </w:rPr>
        <w:t>Конец документа</w:t>
      </w:r>
      <w:r w:rsidRPr="006B2572">
        <w:rPr>
          <w:rFonts w:cs="Arial"/>
          <w:sz w:val="22"/>
          <w:szCs w:val="22"/>
          <w:lang w:val="ru-RU"/>
        </w:rPr>
        <w:t>]</w:t>
      </w:r>
    </w:p>
    <w:sectPr w:rsidR="002928D3" w:rsidRPr="006B2572" w:rsidSect="004010F1">
      <w:headerReference w:type="first" r:id="rId11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5A29" w14:textId="77777777" w:rsidR="007058AC" w:rsidRDefault="007058AC">
      <w:r>
        <w:separator/>
      </w:r>
    </w:p>
  </w:endnote>
  <w:endnote w:type="continuationSeparator" w:id="0">
    <w:p w14:paraId="4AAB6424" w14:textId="77777777" w:rsidR="007058AC" w:rsidRDefault="007058AC" w:rsidP="003B38C1">
      <w:r>
        <w:separator/>
      </w:r>
    </w:p>
    <w:p w14:paraId="2C2D8C2D" w14:textId="77777777" w:rsidR="007058AC" w:rsidRPr="003B38C1" w:rsidRDefault="007058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A82C3A" w14:textId="77777777" w:rsidR="007058AC" w:rsidRPr="003B38C1" w:rsidRDefault="007058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591D" w14:textId="77777777" w:rsidR="007058AC" w:rsidRDefault="007058AC">
      <w:r>
        <w:separator/>
      </w:r>
    </w:p>
  </w:footnote>
  <w:footnote w:type="continuationSeparator" w:id="0">
    <w:p w14:paraId="5BE07FBF" w14:textId="77777777" w:rsidR="007058AC" w:rsidRDefault="007058AC" w:rsidP="008B60B2">
      <w:r>
        <w:separator/>
      </w:r>
    </w:p>
    <w:p w14:paraId="4E91B879" w14:textId="77777777" w:rsidR="007058AC" w:rsidRPr="00ED77FB" w:rsidRDefault="007058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76F932" w14:textId="77777777" w:rsidR="007058AC" w:rsidRPr="00ED77FB" w:rsidRDefault="007058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0CAA" w14:textId="65C5B9F9" w:rsidR="00587000" w:rsidRDefault="00587000" w:rsidP="00B47B97">
    <w:pPr>
      <w:jc w:val="right"/>
    </w:pPr>
    <w:r>
      <w:t>CWS/9/</w:t>
    </w:r>
    <w:r w:rsidR="00510222">
      <w:t>INF/</w:t>
    </w:r>
    <w:r>
      <w:t>1 Prov.</w:t>
    </w:r>
    <w:r w:rsidR="00510222">
      <w:t xml:space="preserve"> 3</w:t>
    </w:r>
  </w:p>
  <w:p w14:paraId="2D17BDAF" w14:textId="352F62F9" w:rsidR="00587000" w:rsidRDefault="00587000" w:rsidP="00B47B9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0222">
      <w:rPr>
        <w:noProof/>
      </w:rPr>
      <w:t>12</w:t>
    </w:r>
    <w:r>
      <w:fldChar w:fldCharType="end"/>
    </w:r>
  </w:p>
  <w:p w14:paraId="02D4B9F2" w14:textId="77777777" w:rsidR="00587000" w:rsidRDefault="00587000" w:rsidP="00B47B97">
    <w:pPr>
      <w:jc w:val="right"/>
    </w:pPr>
  </w:p>
  <w:p w14:paraId="35EE2473" w14:textId="77777777" w:rsidR="00587000" w:rsidRDefault="00587000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79FB" w14:textId="7D64796B" w:rsidR="00587000" w:rsidRDefault="00587000" w:rsidP="00F55529">
    <w:pPr>
      <w:jc w:val="right"/>
    </w:pPr>
    <w:r>
      <w:t>CWS/9/</w:t>
    </w:r>
    <w:r w:rsidR="00510222">
      <w:t>INF/</w:t>
    </w:r>
    <w:r>
      <w:t>1 Prov.</w:t>
    </w:r>
    <w:r w:rsidR="00510222">
      <w:t xml:space="preserve"> 3</w:t>
    </w:r>
  </w:p>
  <w:p w14:paraId="62C77C5B" w14:textId="163B6B7A" w:rsidR="00587000" w:rsidRDefault="00587000" w:rsidP="00477D6B">
    <w:pPr>
      <w:jc w:val="right"/>
    </w:pPr>
    <w:r>
      <w:rPr>
        <w:lang w:val="ru-RU"/>
      </w:rPr>
      <w:t>Стр</w:t>
    </w:r>
    <w:r w:rsidRPr="00CC3695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0222">
      <w:rPr>
        <w:noProof/>
      </w:rPr>
      <w:t>11</w:t>
    </w:r>
    <w:r>
      <w:fldChar w:fldCharType="end"/>
    </w:r>
  </w:p>
  <w:p w14:paraId="19FA97BC" w14:textId="77777777" w:rsidR="00587000" w:rsidRDefault="00587000" w:rsidP="00477D6B">
    <w:pPr>
      <w:jc w:val="right"/>
    </w:pPr>
  </w:p>
  <w:p w14:paraId="3D9BD79F" w14:textId="77777777" w:rsidR="00587000" w:rsidRDefault="0058700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A03E" w14:textId="57403F11" w:rsidR="00587000" w:rsidRDefault="00587000" w:rsidP="00BF2723">
    <w:pPr>
      <w:jc w:val="right"/>
    </w:pPr>
    <w:r>
      <w:t>CWS/9</w:t>
    </w:r>
    <w:r w:rsidRPr="00C55897">
      <w:t>/INF/1</w:t>
    </w:r>
    <w:r>
      <w:t xml:space="preserve"> Prov.</w:t>
    </w:r>
    <w:r w:rsidR="00510222">
      <w:t xml:space="preserve"> 3</w:t>
    </w:r>
  </w:p>
  <w:p w14:paraId="63192F88" w14:textId="2BC9CA95" w:rsidR="00587000" w:rsidRDefault="00587000" w:rsidP="00BF272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0222">
      <w:rPr>
        <w:noProof/>
      </w:rPr>
      <w:t>2</w:t>
    </w:r>
    <w:r>
      <w:fldChar w:fldCharType="end"/>
    </w:r>
  </w:p>
  <w:p w14:paraId="58415969" w14:textId="77777777" w:rsidR="00587000" w:rsidRDefault="0058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285930"/>
    <w:multiLevelType w:val="multilevel"/>
    <w:tmpl w:val="9BB4CB3C"/>
    <w:lvl w:ilvl="0">
      <w:start w:val="1"/>
      <w:numFmt w:val="lowerLetter"/>
      <w:lvlText w:val="(%1)"/>
      <w:lvlJc w:val="left"/>
      <w:pPr>
        <w:ind w:left="648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40" w:hanging="360"/>
      </w:pPr>
    </w:lvl>
    <w:lvl w:ilvl="2" w:tentative="1">
      <w:start w:val="1"/>
      <w:numFmt w:val="lowerRoman"/>
      <w:lvlText w:val="%3."/>
      <w:lvlJc w:val="right"/>
      <w:pPr>
        <w:ind w:left="7960" w:hanging="180"/>
      </w:pPr>
    </w:lvl>
    <w:lvl w:ilvl="3" w:tentative="1">
      <w:start w:val="1"/>
      <w:numFmt w:val="decimal"/>
      <w:lvlText w:val="%4."/>
      <w:lvlJc w:val="left"/>
      <w:pPr>
        <w:ind w:left="8680" w:hanging="360"/>
      </w:pPr>
    </w:lvl>
    <w:lvl w:ilvl="4" w:tentative="1">
      <w:start w:val="1"/>
      <w:numFmt w:val="lowerLetter"/>
      <w:lvlText w:val="%5."/>
      <w:lvlJc w:val="left"/>
      <w:pPr>
        <w:ind w:left="9400" w:hanging="360"/>
      </w:pPr>
    </w:lvl>
    <w:lvl w:ilvl="5" w:tentative="1">
      <w:start w:val="1"/>
      <w:numFmt w:val="lowerRoman"/>
      <w:lvlText w:val="%6."/>
      <w:lvlJc w:val="right"/>
      <w:pPr>
        <w:ind w:left="10120" w:hanging="180"/>
      </w:pPr>
    </w:lvl>
    <w:lvl w:ilvl="6" w:tentative="1">
      <w:start w:val="1"/>
      <w:numFmt w:val="decimal"/>
      <w:lvlText w:val="%7."/>
      <w:lvlJc w:val="left"/>
      <w:pPr>
        <w:ind w:left="10840" w:hanging="360"/>
      </w:pPr>
    </w:lvl>
    <w:lvl w:ilvl="7" w:tentative="1">
      <w:start w:val="1"/>
      <w:numFmt w:val="lowerLetter"/>
      <w:lvlText w:val="%8."/>
      <w:lvlJc w:val="left"/>
      <w:pPr>
        <w:ind w:left="11560" w:hanging="360"/>
      </w:pPr>
    </w:lvl>
    <w:lvl w:ilvl="8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2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737E4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0A9C433F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0C8D2A56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0D2029D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0D995CEF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0FDA5934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18BC160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 w15:restartNumberingAfterBreak="0">
    <w:nsid w:val="1A184481"/>
    <w:multiLevelType w:val="hybridMultilevel"/>
    <w:tmpl w:val="0CFEBC76"/>
    <w:lvl w:ilvl="0" w:tplc="F95AB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6735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1A777474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1B5250ED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1E875988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7A65846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 w15:restartNumberingAfterBreak="0">
    <w:nsid w:val="29FA17FC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22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 w15:restartNumberingAfterBreak="0">
    <w:nsid w:val="375B57A2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27" w15:restartNumberingAfterBreak="0">
    <w:nsid w:val="3D83159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8" w15:restartNumberingAfterBreak="0">
    <w:nsid w:val="3DE660D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9" w15:restartNumberingAfterBreak="0">
    <w:nsid w:val="3EA506E0"/>
    <w:multiLevelType w:val="hybridMultilevel"/>
    <w:tmpl w:val="CCDC8C7C"/>
    <w:lvl w:ilvl="0" w:tplc="923A4ACA">
      <w:start w:val="1"/>
      <w:numFmt w:val="lowerLetter"/>
      <w:lvlText w:val="(%1)"/>
      <w:lvlJc w:val="left"/>
      <w:pPr>
        <w:ind w:left="1545" w:hanging="489"/>
        <w:jc w:val="right"/>
      </w:pPr>
      <w:rPr>
        <w:rFonts w:ascii="Arial" w:eastAsia="Arial" w:hAnsi="Arial" w:cs="Arial" w:hint="default"/>
        <w:i/>
        <w:spacing w:val="-6"/>
        <w:w w:val="99"/>
        <w:sz w:val="22"/>
        <w:szCs w:val="22"/>
      </w:rPr>
    </w:lvl>
    <w:lvl w:ilvl="1" w:tplc="923A4ACA">
      <w:start w:val="1"/>
      <w:numFmt w:val="lowerLetter"/>
      <w:lvlText w:val="(%2)"/>
      <w:lvlJc w:val="left"/>
      <w:pPr>
        <w:ind w:left="7078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7523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7961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8400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8838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9277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9715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10153" w:hanging="575"/>
      </w:pPr>
      <w:rPr>
        <w:rFonts w:hint="default"/>
      </w:rPr>
    </w:lvl>
  </w:abstractNum>
  <w:abstractNum w:abstractNumId="30" w15:restartNumberingAfterBreak="0">
    <w:nsid w:val="3F6A00DE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 w15:restartNumberingAfterBreak="0">
    <w:nsid w:val="43317CCF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2" w15:restartNumberingAfterBreak="0">
    <w:nsid w:val="43C40992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3" w15:restartNumberingAfterBreak="0">
    <w:nsid w:val="444712D6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 w15:restartNumberingAfterBreak="0">
    <w:nsid w:val="459F1F3F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5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6" w15:restartNumberingAfterBreak="0">
    <w:nsid w:val="48343438"/>
    <w:multiLevelType w:val="hybridMultilevel"/>
    <w:tmpl w:val="F5A8C58C"/>
    <w:lvl w:ilvl="0" w:tplc="C5E22D1C">
      <w:start w:val="1"/>
      <w:numFmt w:val="lowerLetter"/>
      <w:lvlText w:val="(%1)"/>
      <w:lvlJc w:val="left"/>
      <w:pPr>
        <w:ind w:left="1545" w:hanging="489"/>
      </w:pPr>
      <w:rPr>
        <w:rFonts w:ascii="Arial" w:eastAsia="Arial" w:hAnsi="Arial" w:cs="Arial" w:hint="default"/>
        <w:i/>
        <w:spacing w:val="-6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87169F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E9470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0" w15:restartNumberingAfterBreak="0">
    <w:nsid w:val="51B25FD3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1" w15:restartNumberingAfterBreak="0">
    <w:nsid w:val="53F64A0B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2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3" w15:restartNumberingAfterBreak="0">
    <w:nsid w:val="550C689E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5" w15:restartNumberingAfterBreak="0">
    <w:nsid w:val="55586911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6" w15:restartNumberingAfterBreak="0">
    <w:nsid w:val="57DE2F1B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7" w15:restartNumberingAfterBreak="0">
    <w:nsid w:val="5A147844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8" w15:restartNumberingAfterBreak="0">
    <w:nsid w:val="5AD7417C"/>
    <w:multiLevelType w:val="hybridMultilevel"/>
    <w:tmpl w:val="D6DC66E0"/>
    <w:lvl w:ilvl="0" w:tplc="3508D51C">
      <w:start w:val="1"/>
      <w:numFmt w:val="lowerLetter"/>
      <w:lvlText w:val="(%1)"/>
      <w:lvlJc w:val="left"/>
      <w:pPr>
        <w:ind w:left="1710" w:firstLine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9" w15:restartNumberingAfterBreak="0">
    <w:nsid w:val="5BEB17DE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0" w15:restartNumberingAfterBreak="0">
    <w:nsid w:val="5EF3584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2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3" w15:restartNumberingAfterBreak="0">
    <w:nsid w:val="689559E3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4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55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56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7" w15:restartNumberingAfterBreak="0">
    <w:nsid w:val="6E185377"/>
    <w:multiLevelType w:val="hybridMultilevel"/>
    <w:tmpl w:val="26341B96"/>
    <w:lvl w:ilvl="0" w:tplc="62608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790657"/>
    <w:multiLevelType w:val="hybridMultilevel"/>
    <w:tmpl w:val="FFD2E234"/>
    <w:lvl w:ilvl="0" w:tplc="F51255DA">
      <w:start w:val="1"/>
      <w:numFmt w:val="lowerLetter"/>
      <w:lvlText w:val="(%1)"/>
      <w:lvlJc w:val="left"/>
      <w:pPr>
        <w:ind w:left="5530" w:firstLine="68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922" w:hanging="360"/>
      </w:pPr>
    </w:lvl>
    <w:lvl w:ilvl="2" w:tplc="0409001B" w:tentative="1">
      <w:start w:val="1"/>
      <w:numFmt w:val="lowerRoman"/>
      <w:lvlText w:val="%3."/>
      <w:lvlJc w:val="right"/>
      <w:pPr>
        <w:ind w:left="11642" w:hanging="180"/>
      </w:pPr>
    </w:lvl>
    <w:lvl w:ilvl="3" w:tplc="0409000F" w:tentative="1">
      <w:start w:val="1"/>
      <w:numFmt w:val="decimal"/>
      <w:lvlText w:val="%4."/>
      <w:lvlJc w:val="left"/>
      <w:pPr>
        <w:ind w:left="12362" w:hanging="360"/>
      </w:pPr>
    </w:lvl>
    <w:lvl w:ilvl="4" w:tplc="04090019" w:tentative="1">
      <w:start w:val="1"/>
      <w:numFmt w:val="lowerLetter"/>
      <w:lvlText w:val="%5."/>
      <w:lvlJc w:val="left"/>
      <w:pPr>
        <w:ind w:left="13082" w:hanging="360"/>
      </w:pPr>
    </w:lvl>
    <w:lvl w:ilvl="5" w:tplc="0409001B" w:tentative="1">
      <w:start w:val="1"/>
      <w:numFmt w:val="lowerRoman"/>
      <w:lvlText w:val="%6."/>
      <w:lvlJc w:val="right"/>
      <w:pPr>
        <w:ind w:left="13802" w:hanging="180"/>
      </w:pPr>
    </w:lvl>
    <w:lvl w:ilvl="6" w:tplc="0409000F" w:tentative="1">
      <w:start w:val="1"/>
      <w:numFmt w:val="decimal"/>
      <w:lvlText w:val="%7."/>
      <w:lvlJc w:val="left"/>
      <w:pPr>
        <w:ind w:left="14522" w:hanging="360"/>
      </w:pPr>
    </w:lvl>
    <w:lvl w:ilvl="7" w:tplc="04090019" w:tentative="1">
      <w:start w:val="1"/>
      <w:numFmt w:val="lowerLetter"/>
      <w:lvlText w:val="%8."/>
      <w:lvlJc w:val="left"/>
      <w:pPr>
        <w:ind w:left="15242" w:hanging="360"/>
      </w:pPr>
    </w:lvl>
    <w:lvl w:ilvl="8" w:tplc="0409001B" w:tentative="1">
      <w:start w:val="1"/>
      <w:numFmt w:val="lowerRoman"/>
      <w:lvlText w:val="%9."/>
      <w:lvlJc w:val="right"/>
      <w:pPr>
        <w:ind w:left="15962" w:hanging="180"/>
      </w:pPr>
    </w:lvl>
  </w:abstractNum>
  <w:abstractNum w:abstractNumId="59" w15:restartNumberingAfterBreak="0">
    <w:nsid w:val="744A0DF2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0" w15:restartNumberingAfterBreak="0">
    <w:nsid w:val="744F4527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1" w15:restartNumberingAfterBreak="0">
    <w:nsid w:val="75162973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2" w15:restartNumberingAfterBreak="0">
    <w:nsid w:val="75353948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3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4" w15:restartNumberingAfterBreak="0">
    <w:nsid w:val="781C25C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 w15:restartNumberingAfterBreak="0">
    <w:nsid w:val="7ADD341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171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38"/>
  </w:num>
  <w:num w:numId="2">
    <w:abstractNumId w:val="2"/>
  </w:num>
  <w:num w:numId="3">
    <w:abstractNumId w:val="17"/>
  </w:num>
  <w:num w:numId="4">
    <w:abstractNumId w:val="44"/>
  </w:num>
  <w:num w:numId="5">
    <w:abstractNumId w:val="51"/>
  </w:num>
  <w:num w:numId="6">
    <w:abstractNumId w:val="10"/>
  </w:num>
  <w:num w:numId="7">
    <w:abstractNumId w:val="56"/>
  </w:num>
  <w:num w:numId="8">
    <w:abstractNumId w:val="63"/>
  </w:num>
  <w:num w:numId="9">
    <w:abstractNumId w:val="25"/>
  </w:num>
  <w:num w:numId="10">
    <w:abstractNumId w:val="24"/>
  </w:num>
  <w:num w:numId="11">
    <w:abstractNumId w:val="9"/>
  </w:num>
  <w:num w:numId="12">
    <w:abstractNumId w:val="2"/>
  </w:num>
  <w:num w:numId="13">
    <w:abstractNumId w:val="2"/>
  </w:num>
  <w:num w:numId="14">
    <w:abstractNumId w:val="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35"/>
  </w:num>
  <w:num w:numId="27">
    <w:abstractNumId w:val="22"/>
  </w:num>
  <w:num w:numId="28">
    <w:abstractNumId w:val="52"/>
  </w:num>
  <w:num w:numId="29">
    <w:abstractNumId w:val="18"/>
  </w:num>
  <w:num w:numId="30">
    <w:abstractNumId w:val="29"/>
  </w:num>
  <w:num w:numId="31">
    <w:abstractNumId w:val="36"/>
  </w:num>
  <w:num w:numId="32">
    <w:abstractNumId w:val="27"/>
  </w:num>
  <w:num w:numId="33">
    <w:abstractNumId w:val="49"/>
  </w:num>
  <w:num w:numId="34">
    <w:abstractNumId w:val="40"/>
  </w:num>
  <w:num w:numId="35">
    <w:abstractNumId w:val="54"/>
  </w:num>
  <w:num w:numId="36">
    <w:abstractNumId w:val="62"/>
  </w:num>
  <w:num w:numId="37">
    <w:abstractNumId w:val="8"/>
  </w:num>
  <w:num w:numId="38">
    <w:abstractNumId w:val="6"/>
  </w:num>
  <w:num w:numId="39">
    <w:abstractNumId w:val="37"/>
  </w:num>
  <w:num w:numId="40">
    <w:abstractNumId w:val="26"/>
  </w:num>
  <w:num w:numId="41">
    <w:abstractNumId w:val="47"/>
  </w:num>
  <w:num w:numId="42">
    <w:abstractNumId w:val="64"/>
  </w:num>
  <w:num w:numId="43">
    <w:abstractNumId w:val="7"/>
  </w:num>
  <w:num w:numId="44">
    <w:abstractNumId w:val="15"/>
  </w:num>
  <w:num w:numId="45">
    <w:abstractNumId w:val="23"/>
  </w:num>
  <w:num w:numId="46">
    <w:abstractNumId w:val="41"/>
  </w:num>
  <w:num w:numId="47">
    <w:abstractNumId w:val="50"/>
  </w:num>
  <w:num w:numId="48">
    <w:abstractNumId w:val="21"/>
  </w:num>
  <w:num w:numId="49">
    <w:abstractNumId w:val="28"/>
  </w:num>
  <w:num w:numId="50">
    <w:abstractNumId w:val="39"/>
  </w:num>
  <w:num w:numId="51">
    <w:abstractNumId w:val="55"/>
  </w:num>
  <w:num w:numId="52">
    <w:abstractNumId w:val="16"/>
  </w:num>
  <w:num w:numId="53">
    <w:abstractNumId w:val="19"/>
  </w:num>
  <w:num w:numId="54">
    <w:abstractNumId w:val="12"/>
  </w:num>
  <w:num w:numId="55">
    <w:abstractNumId w:val="32"/>
  </w:num>
  <w:num w:numId="56">
    <w:abstractNumId w:val="30"/>
  </w:num>
  <w:num w:numId="57">
    <w:abstractNumId w:val="57"/>
  </w:num>
  <w:num w:numId="58">
    <w:abstractNumId w:val="20"/>
  </w:num>
  <w:num w:numId="59">
    <w:abstractNumId w:val="33"/>
  </w:num>
  <w:num w:numId="60">
    <w:abstractNumId w:val="1"/>
  </w:num>
  <w:num w:numId="61">
    <w:abstractNumId w:val="65"/>
  </w:num>
  <w:num w:numId="62">
    <w:abstractNumId w:val="61"/>
  </w:num>
  <w:num w:numId="63">
    <w:abstractNumId w:val="14"/>
  </w:num>
  <w:num w:numId="64">
    <w:abstractNumId w:val="5"/>
  </w:num>
  <w:num w:numId="65">
    <w:abstractNumId w:val="3"/>
  </w:num>
  <w:num w:numId="66">
    <w:abstractNumId w:val="53"/>
  </w:num>
  <w:num w:numId="67">
    <w:abstractNumId w:val="59"/>
  </w:num>
  <w:num w:numId="68">
    <w:abstractNumId w:val="46"/>
  </w:num>
  <w:num w:numId="69">
    <w:abstractNumId w:val="31"/>
  </w:num>
  <w:num w:numId="70">
    <w:abstractNumId w:val="43"/>
  </w:num>
  <w:num w:numId="71">
    <w:abstractNumId w:val="58"/>
  </w:num>
  <w:num w:numId="72">
    <w:abstractNumId w:val="60"/>
  </w:num>
  <w:num w:numId="73">
    <w:abstractNumId w:val="11"/>
  </w:num>
  <w:num w:numId="74">
    <w:abstractNumId w:val="4"/>
  </w:num>
  <w:num w:numId="75">
    <w:abstractNumId w:val="13"/>
  </w:num>
  <w:num w:numId="76">
    <w:abstractNumId w:val="48"/>
  </w:num>
  <w:num w:numId="77">
    <w:abstractNumId w:val="34"/>
  </w:num>
  <w:num w:numId="78">
    <w:abstractNumId w:val="42"/>
  </w:num>
  <w:num w:numId="79">
    <w:abstractNumId w:val="4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de-CH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A00"/>
    <w:rsid w:val="000143CE"/>
    <w:rsid w:val="00014EFF"/>
    <w:rsid w:val="00015266"/>
    <w:rsid w:val="00021EFC"/>
    <w:rsid w:val="00023321"/>
    <w:rsid w:val="00024459"/>
    <w:rsid w:val="00026093"/>
    <w:rsid w:val="000305FB"/>
    <w:rsid w:val="000320E5"/>
    <w:rsid w:val="00032CDF"/>
    <w:rsid w:val="00043CAA"/>
    <w:rsid w:val="00044AA4"/>
    <w:rsid w:val="00047327"/>
    <w:rsid w:val="00050967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80151"/>
    <w:rsid w:val="00085237"/>
    <w:rsid w:val="000968ED"/>
    <w:rsid w:val="000A076A"/>
    <w:rsid w:val="000A20CE"/>
    <w:rsid w:val="000B0F76"/>
    <w:rsid w:val="000B2D2B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0C1A"/>
    <w:rsid w:val="00102BE4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72B9"/>
    <w:rsid w:val="00160EE6"/>
    <w:rsid w:val="00166549"/>
    <w:rsid w:val="0016705F"/>
    <w:rsid w:val="00167107"/>
    <w:rsid w:val="00172F5F"/>
    <w:rsid w:val="00173685"/>
    <w:rsid w:val="00175241"/>
    <w:rsid w:val="00180499"/>
    <w:rsid w:val="00180D5A"/>
    <w:rsid w:val="001813D0"/>
    <w:rsid w:val="00181E31"/>
    <w:rsid w:val="0018311E"/>
    <w:rsid w:val="001832A6"/>
    <w:rsid w:val="001840AA"/>
    <w:rsid w:val="001863B7"/>
    <w:rsid w:val="00186892"/>
    <w:rsid w:val="00192805"/>
    <w:rsid w:val="0019321F"/>
    <w:rsid w:val="001A0B8F"/>
    <w:rsid w:val="001A1983"/>
    <w:rsid w:val="001A2A70"/>
    <w:rsid w:val="001A3439"/>
    <w:rsid w:val="001A37BB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394D"/>
    <w:rsid w:val="001C5C7D"/>
    <w:rsid w:val="001D5D04"/>
    <w:rsid w:val="001E3418"/>
    <w:rsid w:val="001E5F2B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08D5"/>
    <w:rsid w:val="00271EC1"/>
    <w:rsid w:val="00272975"/>
    <w:rsid w:val="00273C8A"/>
    <w:rsid w:val="00275BE0"/>
    <w:rsid w:val="0028252D"/>
    <w:rsid w:val="0028507D"/>
    <w:rsid w:val="002850D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5C6A"/>
    <w:rsid w:val="002B6114"/>
    <w:rsid w:val="002B6F66"/>
    <w:rsid w:val="002C5303"/>
    <w:rsid w:val="002D108F"/>
    <w:rsid w:val="002D6738"/>
    <w:rsid w:val="002E14FC"/>
    <w:rsid w:val="002E1E80"/>
    <w:rsid w:val="002E3212"/>
    <w:rsid w:val="002F1FE6"/>
    <w:rsid w:val="002F4E68"/>
    <w:rsid w:val="003032C9"/>
    <w:rsid w:val="00305FD6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0CD"/>
    <w:rsid w:val="00345D82"/>
    <w:rsid w:val="0035110E"/>
    <w:rsid w:val="00357B3A"/>
    <w:rsid w:val="00361450"/>
    <w:rsid w:val="003668E9"/>
    <w:rsid w:val="00367122"/>
    <w:rsid w:val="003673CF"/>
    <w:rsid w:val="0036754F"/>
    <w:rsid w:val="003711E1"/>
    <w:rsid w:val="003724D4"/>
    <w:rsid w:val="00372913"/>
    <w:rsid w:val="00373B98"/>
    <w:rsid w:val="00380C92"/>
    <w:rsid w:val="003845C1"/>
    <w:rsid w:val="00387294"/>
    <w:rsid w:val="003935D5"/>
    <w:rsid w:val="00395B51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18"/>
    <w:rsid w:val="00433695"/>
    <w:rsid w:val="00433EF2"/>
    <w:rsid w:val="00442220"/>
    <w:rsid w:val="00453816"/>
    <w:rsid w:val="004566D9"/>
    <w:rsid w:val="00456B3E"/>
    <w:rsid w:val="00457762"/>
    <w:rsid w:val="0046036C"/>
    <w:rsid w:val="004615D2"/>
    <w:rsid w:val="004647DA"/>
    <w:rsid w:val="004654AD"/>
    <w:rsid w:val="00467D9F"/>
    <w:rsid w:val="00470688"/>
    <w:rsid w:val="00472582"/>
    <w:rsid w:val="00473A12"/>
    <w:rsid w:val="00474062"/>
    <w:rsid w:val="0047576D"/>
    <w:rsid w:val="00477D6B"/>
    <w:rsid w:val="00481EEA"/>
    <w:rsid w:val="004853A0"/>
    <w:rsid w:val="00485A19"/>
    <w:rsid w:val="00491D68"/>
    <w:rsid w:val="00495CFE"/>
    <w:rsid w:val="004A5372"/>
    <w:rsid w:val="004A54AA"/>
    <w:rsid w:val="004B049B"/>
    <w:rsid w:val="004B26E7"/>
    <w:rsid w:val="004B415E"/>
    <w:rsid w:val="004B5909"/>
    <w:rsid w:val="004C4ACD"/>
    <w:rsid w:val="004C6B77"/>
    <w:rsid w:val="004D4921"/>
    <w:rsid w:val="004D75CE"/>
    <w:rsid w:val="004E2D88"/>
    <w:rsid w:val="004E548A"/>
    <w:rsid w:val="004E5AC7"/>
    <w:rsid w:val="004E6837"/>
    <w:rsid w:val="004F02A2"/>
    <w:rsid w:val="004F1E2C"/>
    <w:rsid w:val="004F23E3"/>
    <w:rsid w:val="004F341D"/>
    <w:rsid w:val="004F609A"/>
    <w:rsid w:val="005019FF"/>
    <w:rsid w:val="0050566F"/>
    <w:rsid w:val="0050576D"/>
    <w:rsid w:val="00505E6E"/>
    <w:rsid w:val="00510222"/>
    <w:rsid w:val="005103A1"/>
    <w:rsid w:val="00510F7E"/>
    <w:rsid w:val="005126AC"/>
    <w:rsid w:val="00514302"/>
    <w:rsid w:val="00514A72"/>
    <w:rsid w:val="00522BBA"/>
    <w:rsid w:val="0053057A"/>
    <w:rsid w:val="005319CB"/>
    <w:rsid w:val="00531BAF"/>
    <w:rsid w:val="0053466E"/>
    <w:rsid w:val="00535188"/>
    <w:rsid w:val="0053694D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57313"/>
    <w:rsid w:val="00560A29"/>
    <w:rsid w:val="00560EAE"/>
    <w:rsid w:val="00562211"/>
    <w:rsid w:val="0057197D"/>
    <w:rsid w:val="0057614B"/>
    <w:rsid w:val="00576183"/>
    <w:rsid w:val="0058120E"/>
    <w:rsid w:val="00587000"/>
    <w:rsid w:val="005905B7"/>
    <w:rsid w:val="005917EA"/>
    <w:rsid w:val="00594180"/>
    <w:rsid w:val="005A245A"/>
    <w:rsid w:val="005A3C49"/>
    <w:rsid w:val="005C09C6"/>
    <w:rsid w:val="005C43A6"/>
    <w:rsid w:val="005C6649"/>
    <w:rsid w:val="005C71DD"/>
    <w:rsid w:val="005D1EBD"/>
    <w:rsid w:val="005D3A05"/>
    <w:rsid w:val="005D532D"/>
    <w:rsid w:val="005D5536"/>
    <w:rsid w:val="005D6D44"/>
    <w:rsid w:val="005E1D7F"/>
    <w:rsid w:val="005E26D2"/>
    <w:rsid w:val="005E69B9"/>
    <w:rsid w:val="005F0588"/>
    <w:rsid w:val="005F4F93"/>
    <w:rsid w:val="005F6088"/>
    <w:rsid w:val="005F733A"/>
    <w:rsid w:val="005F7912"/>
    <w:rsid w:val="0060022C"/>
    <w:rsid w:val="00603523"/>
    <w:rsid w:val="00605827"/>
    <w:rsid w:val="006129DC"/>
    <w:rsid w:val="006149AA"/>
    <w:rsid w:val="00614F82"/>
    <w:rsid w:val="0061586B"/>
    <w:rsid w:val="00615D9A"/>
    <w:rsid w:val="006166AC"/>
    <w:rsid w:val="00621789"/>
    <w:rsid w:val="00631EA5"/>
    <w:rsid w:val="00634C20"/>
    <w:rsid w:val="0063544A"/>
    <w:rsid w:val="00637EE8"/>
    <w:rsid w:val="006413E4"/>
    <w:rsid w:val="00646050"/>
    <w:rsid w:val="0064635D"/>
    <w:rsid w:val="00650F84"/>
    <w:rsid w:val="00651080"/>
    <w:rsid w:val="00652999"/>
    <w:rsid w:val="00653E35"/>
    <w:rsid w:val="00660664"/>
    <w:rsid w:val="006615F4"/>
    <w:rsid w:val="00661F18"/>
    <w:rsid w:val="00665B52"/>
    <w:rsid w:val="00666635"/>
    <w:rsid w:val="00667545"/>
    <w:rsid w:val="006713CA"/>
    <w:rsid w:val="00671BD2"/>
    <w:rsid w:val="00676C5C"/>
    <w:rsid w:val="00681157"/>
    <w:rsid w:val="006851D6"/>
    <w:rsid w:val="00691777"/>
    <w:rsid w:val="00697CDB"/>
    <w:rsid w:val="00697D93"/>
    <w:rsid w:val="006A075B"/>
    <w:rsid w:val="006A3905"/>
    <w:rsid w:val="006A5902"/>
    <w:rsid w:val="006B2572"/>
    <w:rsid w:val="006B5BF0"/>
    <w:rsid w:val="006C175F"/>
    <w:rsid w:val="006C2E9E"/>
    <w:rsid w:val="006D3AEE"/>
    <w:rsid w:val="006D722D"/>
    <w:rsid w:val="006E1DB2"/>
    <w:rsid w:val="006E6087"/>
    <w:rsid w:val="006F32F9"/>
    <w:rsid w:val="006F44C0"/>
    <w:rsid w:val="007015C4"/>
    <w:rsid w:val="007058AC"/>
    <w:rsid w:val="00707D14"/>
    <w:rsid w:val="00713513"/>
    <w:rsid w:val="00714308"/>
    <w:rsid w:val="007210F3"/>
    <w:rsid w:val="00724DAD"/>
    <w:rsid w:val="00726912"/>
    <w:rsid w:val="00732F29"/>
    <w:rsid w:val="007330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5F15"/>
    <w:rsid w:val="0076692C"/>
    <w:rsid w:val="007734D2"/>
    <w:rsid w:val="00773B7B"/>
    <w:rsid w:val="00774501"/>
    <w:rsid w:val="00774EB5"/>
    <w:rsid w:val="00777E4D"/>
    <w:rsid w:val="00781A75"/>
    <w:rsid w:val="007829B8"/>
    <w:rsid w:val="00787823"/>
    <w:rsid w:val="007911BB"/>
    <w:rsid w:val="00793BFC"/>
    <w:rsid w:val="00795FD0"/>
    <w:rsid w:val="007A0CBE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2464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1B29"/>
    <w:rsid w:val="008146C1"/>
    <w:rsid w:val="00821F66"/>
    <w:rsid w:val="0082321D"/>
    <w:rsid w:val="008240CE"/>
    <w:rsid w:val="00830298"/>
    <w:rsid w:val="00836636"/>
    <w:rsid w:val="008451F7"/>
    <w:rsid w:val="00854B4A"/>
    <w:rsid w:val="00866208"/>
    <w:rsid w:val="00872524"/>
    <w:rsid w:val="00872F93"/>
    <w:rsid w:val="00880ADB"/>
    <w:rsid w:val="00886164"/>
    <w:rsid w:val="00892317"/>
    <w:rsid w:val="008A274F"/>
    <w:rsid w:val="008A3F0A"/>
    <w:rsid w:val="008B2CC1"/>
    <w:rsid w:val="008B60B2"/>
    <w:rsid w:val="008B7353"/>
    <w:rsid w:val="008C0160"/>
    <w:rsid w:val="008C0CB2"/>
    <w:rsid w:val="008C2EDB"/>
    <w:rsid w:val="008D0F3C"/>
    <w:rsid w:val="008D3780"/>
    <w:rsid w:val="008D50DC"/>
    <w:rsid w:val="008D610D"/>
    <w:rsid w:val="008E642B"/>
    <w:rsid w:val="008E7183"/>
    <w:rsid w:val="008F0D34"/>
    <w:rsid w:val="008F7FC3"/>
    <w:rsid w:val="00900457"/>
    <w:rsid w:val="009016DA"/>
    <w:rsid w:val="00903212"/>
    <w:rsid w:val="00905835"/>
    <w:rsid w:val="0090731E"/>
    <w:rsid w:val="00910340"/>
    <w:rsid w:val="009117A2"/>
    <w:rsid w:val="00913C6C"/>
    <w:rsid w:val="00914EDF"/>
    <w:rsid w:val="00915573"/>
    <w:rsid w:val="00916EE2"/>
    <w:rsid w:val="009312A8"/>
    <w:rsid w:val="00931CEC"/>
    <w:rsid w:val="009334A5"/>
    <w:rsid w:val="00933B31"/>
    <w:rsid w:val="0093421F"/>
    <w:rsid w:val="009350C5"/>
    <w:rsid w:val="00935560"/>
    <w:rsid w:val="00936764"/>
    <w:rsid w:val="00940899"/>
    <w:rsid w:val="0094732B"/>
    <w:rsid w:val="00950CF4"/>
    <w:rsid w:val="00953654"/>
    <w:rsid w:val="00954160"/>
    <w:rsid w:val="00956504"/>
    <w:rsid w:val="00961FED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717B"/>
    <w:rsid w:val="009929BC"/>
    <w:rsid w:val="00992A33"/>
    <w:rsid w:val="00994B08"/>
    <w:rsid w:val="00995395"/>
    <w:rsid w:val="00997625"/>
    <w:rsid w:val="009A0C6F"/>
    <w:rsid w:val="009A3C05"/>
    <w:rsid w:val="009A6DDF"/>
    <w:rsid w:val="009A7F03"/>
    <w:rsid w:val="009B043D"/>
    <w:rsid w:val="009C3715"/>
    <w:rsid w:val="009C594D"/>
    <w:rsid w:val="009C59DF"/>
    <w:rsid w:val="009D4EEC"/>
    <w:rsid w:val="009E2791"/>
    <w:rsid w:val="009E2F9A"/>
    <w:rsid w:val="009E3F6F"/>
    <w:rsid w:val="009E401A"/>
    <w:rsid w:val="009F35F0"/>
    <w:rsid w:val="009F3B5D"/>
    <w:rsid w:val="009F499F"/>
    <w:rsid w:val="009F5616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2A91"/>
    <w:rsid w:val="00A274DF"/>
    <w:rsid w:val="00A34447"/>
    <w:rsid w:val="00A3799D"/>
    <w:rsid w:val="00A42DAF"/>
    <w:rsid w:val="00A45BD8"/>
    <w:rsid w:val="00A47185"/>
    <w:rsid w:val="00A51B12"/>
    <w:rsid w:val="00A562AD"/>
    <w:rsid w:val="00A65702"/>
    <w:rsid w:val="00A70EA1"/>
    <w:rsid w:val="00A72886"/>
    <w:rsid w:val="00A81719"/>
    <w:rsid w:val="00A84903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970"/>
    <w:rsid w:val="00AC5DF8"/>
    <w:rsid w:val="00AC6975"/>
    <w:rsid w:val="00AD1C5D"/>
    <w:rsid w:val="00AD22A3"/>
    <w:rsid w:val="00AD5513"/>
    <w:rsid w:val="00AF0A6B"/>
    <w:rsid w:val="00AF7AD8"/>
    <w:rsid w:val="00AF7FCB"/>
    <w:rsid w:val="00B01A12"/>
    <w:rsid w:val="00B047C7"/>
    <w:rsid w:val="00B05A69"/>
    <w:rsid w:val="00B06D65"/>
    <w:rsid w:val="00B135B8"/>
    <w:rsid w:val="00B13FEB"/>
    <w:rsid w:val="00B14F8F"/>
    <w:rsid w:val="00B1533D"/>
    <w:rsid w:val="00B2167E"/>
    <w:rsid w:val="00B24BD6"/>
    <w:rsid w:val="00B47B97"/>
    <w:rsid w:val="00B502E0"/>
    <w:rsid w:val="00B50950"/>
    <w:rsid w:val="00B50A92"/>
    <w:rsid w:val="00B5116B"/>
    <w:rsid w:val="00B57F98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0268"/>
    <w:rsid w:val="00BB26A0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6D2"/>
    <w:rsid w:val="00BE7B62"/>
    <w:rsid w:val="00BF2723"/>
    <w:rsid w:val="00BF3078"/>
    <w:rsid w:val="00BF333B"/>
    <w:rsid w:val="00BF3538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3F5E"/>
    <w:rsid w:val="00C47D93"/>
    <w:rsid w:val="00C55897"/>
    <w:rsid w:val="00C57076"/>
    <w:rsid w:val="00C61FB6"/>
    <w:rsid w:val="00C65672"/>
    <w:rsid w:val="00C70155"/>
    <w:rsid w:val="00C76355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B7100"/>
    <w:rsid w:val="00CC1A85"/>
    <w:rsid w:val="00CC3695"/>
    <w:rsid w:val="00CD63DA"/>
    <w:rsid w:val="00CE0AF9"/>
    <w:rsid w:val="00CF2FCC"/>
    <w:rsid w:val="00CF42F5"/>
    <w:rsid w:val="00CF62B8"/>
    <w:rsid w:val="00D0661E"/>
    <w:rsid w:val="00D07178"/>
    <w:rsid w:val="00D07667"/>
    <w:rsid w:val="00D07E61"/>
    <w:rsid w:val="00D14061"/>
    <w:rsid w:val="00D149FA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520BB"/>
    <w:rsid w:val="00D56C32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918CC"/>
    <w:rsid w:val="00D93D55"/>
    <w:rsid w:val="00DA2347"/>
    <w:rsid w:val="00DA4318"/>
    <w:rsid w:val="00DA680B"/>
    <w:rsid w:val="00DB1E46"/>
    <w:rsid w:val="00DB369A"/>
    <w:rsid w:val="00DB418D"/>
    <w:rsid w:val="00DB4FBC"/>
    <w:rsid w:val="00DB5866"/>
    <w:rsid w:val="00DC7493"/>
    <w:rsid w:val="00DD6DE0"/>
    <w:rsid w:val="00DD7413"/>
    <w:rsid w:val="00DE1046"/>
    <w:rsid w:val="00DE1B1E"/>
    <w:rsid w:val="00DF1A3A"/>
    <w:rsid w:val="00DF5C58"/>
    <w:rsid w:val="00E009E2"/>
    <w:rsid w:val="00E00D5C"/>
    <w:rsid w:val="00E029C4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2992"/>
    <w:rsid w:val="00E335FE"/>
    <w:rsid w:val="00E33EDD"/>
    <w:rsid w:val="00E42510"/>
    <w:rsid w:val="00E471F2"/>
    <w:rsid w:val="00E54E03"/>
    <w:rsid w:val="00E57F92"/>
    <w:rsid w:val="00E71BF7"/>
    <w:rsid w:val="00E81408"/>
    <w:rsid w:val="00E82611"/>
    <w:rsid w:val="00E82E75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E49"/>
    <w:rsid w:val="00ED3EE4"/>
    <w:rsid w:val="00ED4471"/>
    <w:rsid w:val="00ED77FB"/>
    <w:rsid w:val="00EE0676"/>
    <w:rsid w:val="00EE3155"/>
    <w:rsid w:val="00EE45FA"/>
    <w:rsid w:val="00EE6AEE"/>
    <w:rsid w:val="00EF0F5B"/>
    <w:rsid w:val="00EF3E74"/>
    <w:rsid w:val="00EF46F5"/>
    <w:rsid w:val="00F016B2"/>
    <w:rsid w:val="00F03DFA"/>
    <w:rsid w:val="00F0402B"/>
    <w:rsid w:val="00F06AEF"/>
    <w:rsid w:val="00F07F88"/>
    <w:rsid w:val="00F11636"/>
    <w:rsid w:val="00F121C8"/>
    <w:rsid w:val="00F1293F"/>
    <w:rsid w:val="00F20A79"/>
    <w:rsid w:val="00F2202A"/>
    <w:rsid w:val="00F31533"/>
    <w:rsid w:val="00F324CE"/>
    <w:rsid w:val="00F34FB9"/>
    <w:rsid w:val="00F41330"/>
    <w:rsid w:val="00F46B37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747D"/>
    <w:rsid w:val="00FA030E"/>
    <w:rsid w:val="00FA2031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4BC6"/>
    <w:rsid w:val="00FF370F"/>
    <w:rsid w:val="00FF39D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DE31D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450CD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80D5A"/>
    <w:rPr>
      <w:rFonts w:ascii="Arial" w:eastAsia="SimSun" w:hAnsi="Arial" w:cs="Arial"/>
      <w:sz w:val="22"/>
      <w:lang w:val="en-US" w:eastAsia="zh-CN"/>
    </w:rPr>
  </w:style>
  <w:style w:type="paragraph" w:styleId="Date">
    <w:name w:val="Date"/>
    <w:basedOn w:val="Normal"/>
    <w:next w:val="Normal"/>
    <w:link w:val="DateChar"/>
    <w:rsid w:val="008F0D34"/>
  </w:style>
  <w:style w:type="character" w:customStyle="1" w:styleId="DateChar">
    <w:name w:val="Date Char"/>
    <w:basedOn w:val="DefaultParagraphFont"/>
    <w:link w:val="Date"/>
    <w:rsid w:val="008F0D3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FC7D-ED83-41F7-85A3-F15E845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3013</Words>
  <Characters>19146</Characters>
  <Application>Microsoft Office Word</Application>
  <DocSecurity>0</DocSecurity>
  <Lines>509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Prov.2</vt:lpstr>
    </vt:vector>
  </TitlesOfParts>
  <Company>WIPO</Company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CWS/9/INF/1 Prov.3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2021-10-25T15:54:00Z</dcterms:created>
  <dcterms:modified xsi:type="dcterms:W3CDTF">2021-10-25T15:54:00Z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9e5ad572-b472-4047-acc1-f02555c570f3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