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202AFB0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C3D3F9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BE29E0" w14:textId="35DF0CE0" w:rsidR="00EC4E49" w:rsidRPr="008B2CC1" w:rsidRDefault="00AE1207" w:rsidP="00916EE2">
            <w:r w:rsidRPr="00441D5B">
              <w:rPr>
                <w:noProof/>
              </w:rPr>
              <w:drawing>
                <wp:inline distT="0" distB="0" distL="0" distR="0" wp14:anchorId="48FDC4E4" wp14:editId="4A773EA9">
                  <wp:extent cx="2772888" cy="1430977"/>
                  <wp:effectExtent l="0" t="0" r="8890" b="0"/>
      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647" cy="143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5946EC" w14:textId="6D9AA247" w:rsidR="00EC4E49" w:rsidRPr="008B2CC1" w:rsidRDefault="00EC4E49" w:rsidP="00AE1207">
            <w:pPr>
              <w:jc w:val="center"/>
            </w:pPr>
          </w:p>
        </w:tc>
      </w:tr>
      <w:tr w:rsidR="008B2CC1" w:rsidRPr="001832A6" w14:paraId="3CF4EB88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C1AD89D" w14:textId="0AA88151" w:rsidR="008B2CC1" w:rsidRPr="0090731E" w:rsidRDefault="00DF366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5F5E6D">
              <w:rPr>
                <w:rFonts w:ascii="Arial Black" w:hAnsi="Arial Black"/>
                <w:caps/>
                <w:sz w:val="15"/>
              </w:rPr>
              <w:t>9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841A5">
              <w:rPr>
                <w:rFonts w:ascii="Arial Black" w:hAnsi="Arial Black"/>
                <w:caps/>
                <w:sz w:val="15"/>
              </w:rPr>
              <w:t>12</w:t>
            </w:r>
            <w:r w:rsidR="00070A8D">
              <w:rPr>
                <w:rFonts w:ascii="Arial Black" w:hAnsi="Arial Black"/>
                <w:caps/>
                <w:sz w:val="15"/>
              </w:rPr>
              <w:t xml:space="preserve"> REV.</w:t>
            </w:r>
          </w:p>
        </w:tc>
      </w:tr>
      <w:tr w:rsidR="008B2CC1" w:rsidRPr="001832A6" w14:paraId="67CD338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AFC9AD9" w14:textId="71D59A5F" w:rsidR="008B2CC1" w:rsidRPr="0090731E" w:rsidRDefault="00070A8D" w:rsidP="00AE12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AE1207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25114">
              <w:rPr>
                <w:rFonts w:ascii="Arial Black" w:hAnsi="Arial Black"/>
                <w:caps/>
                <w:sz w:val="15"/>
              </w:rPr>
              <w:t xml:space="preserve">: </w:t>
            </w:r>
            <w:r w:rsidR="00AE1207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65ECF873" w14:textId="77777777" w:rsidTr="00325114">
        <w:trPr>
          <w:trHeight w:hRule="exact" w:val="185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63E7A77" w14:textId="414DB7F4" w:rsidR="008B2CC1" w:rsidRPr="0090731E" w:rsidRDefault="00325114" w:rsidP="00070A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AE1207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B7DCF">
              <w:rPr>
                <w:rFonts w:ascii="Arial Black" w:hAnsi="Arial Black"/>
                <w:caps/>
                <w:sz w:val="15"/>
              </w:rPr>
              <w:t xml:space="preserve"> </w:t>
            </w:r>
            <w:r w:rsidR="00B611BF">
              <w:rPr>
                <w:rFonts w:ascii="Arial Black" w:hAnsi="Arial Black"/>
                <w:caps/>
                <w:sz w:val="15"/>
              </w:rPr>
              <w:t>27</w:t>
            </w:r>
            <w:r w:rsidR="00AE1207" w:rsidRPr="00AE1207">
              <w:rPr>
                <w:rFonts w:ascii="Arial Black" w:hAnsi="Arial Black"/>
                <w:caps/>
                <w:sz w:val="15"/>
              </w:rPr>
              <w:t xml:space="preserve"> </w:t>
            </w:r>
            <w:r w:rsidR="00070A8D">
              <w:rPr>
                <w:rFonts w:ascii="Arial Black" w:hAnsi="Arial Black"/>
                <w:caps/>
                <w:sz w:val="15"/>
                <w:lang w:val="ru-RU"/>
              </w:rPr>
              <w:t>ОК</w:t>
            </w:r>
            <w:r w:rsidR="00AE1207">
              <w:rPr>
                <w:rFonts w:ascii="Arial Black" w:hAnsi="Arial Black"/>
                <w:caps/>
                <w:sz w:val="15"/>
                <w:lang w:val="ru-RU"/>
              </w:rPr>
              <w:t>ТЯБРЯ</w:t>
            </w:r>
            <w:r w:rsidR="00AB7DCF">
              <w:rPr>
                <w:rFonts w:ascii="Arial Black" w:hAnsi="Arial Black"/>
                <w:caps/>
                <w:sz w:val="15"/>
              </w:rPr>
              <w:t xml:space="preserve"> 2021</w:t>
            </w:r>
            <w:r w:rsidR="00AE1207" w:rsidRPr="00AE1207">
              <w:rPr>
                <w:rFonts w:ascii="Arial Black" w:hAnsi="Arial Black"/>
                <w:caps/>
                <w:sz w:val="15"/>
              </w:rPr>
              <w:t xml:space="preserve"> </w:t>
            </w:r>
            <w:r w:rsidR="00AE1207"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AE1207" w:rsidRPr="00AE1207">
              <w:rPr>
                <w:rFonts w:ascii="Arial Black" w:hAnsi="Arial Black"/>
                <w:caps/>
                <w:sz w:val="15"/>
              </w:rPr>
              <w:t>.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4F045015" w14:textId="77777777" w:rsidR="008B2CC1" w:rsidRPr="008B2CC1" w:rsidRDefault="008B2CC1" w:rsidP="008B2CC1"/>
    <w:p w14:paraId="73811C94" w14:textId="77777777" w:rsidR="008B2CC1" w:rsidRPr="008B2CC1" w:rsidRDefault="008B2CC1" w:rsidP="008B2CC1"/>
    <w:p w14:paraId="3B3249A2" w14:textId="77777777" w:rsidR="008B2CC1" w:rsidRPr="008B2CC1" w:rsidRDefault="008B2CC1" w:rsidP="008B2CC1"/>
    <w:p w14:paraId="133FAD09" w14:textId="77777777" w:rsidR="008B2CC1" w:rsidRPr="008B2CC1" w:rsidRDefault="008B2CC1" w:rsidP="008B2CC1"/>
    <w:p w14:paraId="6D9CD0E6" w14:textId="1B386B79" w:rsidR="00325114" w:rsidRPr="00C834EC" w:rsidRDefault="00C834EC" w:rsidP="00325114">
      <w:pPr>
        <w:pStyle w:val="Heading1"/>
        <w:spacing w:before="0" w:after="480"/>
        <w:rPr>
          <w:sz w:val="36"/>
          <w:szCs w:val="28"/>
          <w:lang w:val="ru-RU"/>
        </w:rPr>
      </w:pPr>
      <w:bookmarkStart w:id="3" w:name="TitleOfDoc"/>
      <w:bookmarkEnd w:id="3"/>
      <w:r>
        <w:rPr>
          <w:caps w:val="0"/>
          <w:sz w:val="28"/>
          <w:lang w:val="ru-RU"/>
        </w:rPr>
        <w:t>Комитет по стандартам ВОИС</w:t>
      </w:r>
      <w:r w:rsidR="00325114" w:rsidRPr="00C834EC">
        <w:rPr>
          <w:caps w:val="0"/>
          <w:sz w:val="28"/>
          <w:lang w:val="ru-RU"/>
        </w:rPr>
        <w:t xml:space="preserve"> </w:t>
      </w:r>
      <w:r w:rsidR="00325114" w:rsidRPr="00C834EC">
        <w:rPr>
          <w:sz w:val="28"/>
          <w:lang w:val="ru-RU"/>
        </w:rPr>
        <w:t>(</w:t>
      </w:r>
      <w:r>
        <w:rPr>
          <w:sz w:val="28"/>
          <w:lang w:val="ru-RU"/>
        </w:rPr>
        <w:t>КСВ</w:t>
      </w:r>
      <w:r w:rsidR="00325114" w:rsidRPr="00C834EC">
        <w:rPr>
          <w:sz w:val="28"/>
          <w:lang w:val="ru-RU"/>
        </w:rPr>
        <w:t>)</w:t>
      </w:r>
    </w:p>
    <w:p w14:paraId="3406FF97" w14:textId="20F0F5FB" w:rsidR="00325114" w:rsidRPr="00C834EC" w:rsidRDefault="00C834EC" w:rsidP="00325114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0FF773EE" w14:textId="7F93F27E" w:rsidR="003E09B0" w:rsidRPr="00C834EC" w:rsidRDefault="00C834EC" w:rsidP="00325114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25114" w:rsidRPr="00C834EC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1–</w:t>
      </w:r>
      <w:r w:rsidR="00325114" w:rsidRPr="00C834EC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ноября </w:t>
      </w:r>
      <w:r w:rsidR="00325114" w:rsidRPr="00C834EC">
        <w:rPr>
          <w:b/>
          <w:sz w:val="24"/>
          <w:szCs w:val="24"/>
          <w:lang w:val="ru-RU"/>
        </w:rPr>
        <w:t>2021</w:t>
      </w:r>
      <w:r>
        <w:rPr>
          <w:b/>
          <w:sz w:val="24"/>
          <w:szCs w:val="24"/>
          <w:lang w:val="ru-RU"/>
        </w:rPr>
        <w:t> г.</w:t>
      </w:r>
    </w:p>
    <w:p w14:paraId="23273D5E" w14:textId="1C9E4407" w:rsidR="003E09B0" w:rsidRPr="00C834EC" w:rsidRDefault="00C834EC" w:rsidP="003E09B0">
      <w:pPr>
        <w:pStyle w:val="Heading2"/>
        <w:rPr>
          <w:sz w:val="24"/>
          <w:lang w:val="ru-RU"/>
        </w:rPr>
      </w:pPr>
      <w:r w:rsidRPr="00C834EC">
        <w:rPr>
          <w:sz w:val="24"/>
          <w:lang w:val="ru-RU"/>
        </w:rPr>
        <w:t xml:space="preserve">Предложение о пересмотре стандарта ВОИС </w:t>
      </w:r>
      <w:r w:rsidR="003E09B0" w:rsidRPr="00325114">
        <w:rPr>
          <w:sz w:val="24"/>
        </w:rPr>
        <w:t>ST</w:t>
      </w:r>
      <w:r w:rsidR="003E09B0" w:rsidRPr="00C834EC">
        <w:rPr>
          <w:sz w:val="24"/>
          <w:lang w:val="ru-RU"/>
        </w:rPr>
        <w:t>.26</w:t>
      </w:r>
    </w:p>
    <w:p w14:paraId="3369F2B3" w14:textId="77777777" w:rsidR="003E09B0" w:rsidRPr="00C834EC" w:rsidRDefault="003E09B0" w:rsidP="003E09B0">
      <w:pPr>
        <w:rPr>
          <w:lang w:val="ru-RU"/>
        </w:rPr>
      </w:pPr>
    </w:p>
    <w:p w14:paraId="7FCA9663" w14:textId="68199796" w:rsidR="00157468" w:rsidRPr="00C834EC" w:rsidRDefault="00C834EC" w:rsidP="001D598D">
      <w:pPr>
        <w:spacing w:after="1040"/>
        <w:rPr>
          <w:i/>
          <w:lang w:val="ru-RU"/>
        </w:rPr>
      </w:pPr>
      <w:r>
        <w:rPr>
          <w:i/>
          <w:lang w:val="ru-RU"/>
        </w:rPr>
        <w:t>Документ подготовлен Международным бюро</w:t>
      </w:r>
    </w:p>
    <w:p w14:paraId="6512B1B1" w14:textId="2F68AC40" w:rsidR="00157468" w:rsidRPr="00C834EC" w:rsidRDefault="00C834EC" w:rsidP="00157468">
      <w:pPr>
        <w:pStyle w:val="Heading2"/>
        <w:rPr>
          <w:lang w:val="ru-RU"/>
        </w:rPr>
      </w:pPr>
      <w:bookmarkStart w:id="4" w:name="Prepared"/>
      <w:bookmarkEnd w:id="4"/>
      <w:r>
        <w:rPr>
          <w:lang w:val="ru-RU"/>
        </w:rPr>
        <w:t>ВВЕДЕНИЕ</w:t>
      </w:r>
    </w:p>
    <w:p w14:paraId="0CF37676" w14:textId="4594D4E8" w:rsidR="00663D77" w:rsidRPr="005C3D94" w:rsidRDefault="00157468" w:rsidP="00325114">
      <w:pPr>
        <w:spacing w:after="220"/>
        <w:rPr>
          <w:lang w:val="ru-RU"/>
        </w:rPr>
      </w:pPr>
      <w:r>
        <w:fldChar w:fldCharType="begin"/>
      </w:r>
      <w:r w:rsidRPr="00C834EC">
        <w:rPr>
          <w:lang w:val="ru-RU"/>
        </w:rPr>
        <w:instrText xml:space="preserve"> </w:instrText>
      </w:r>
      <w:r>
        <w:instrText>AUTONUM</w:instrText>
      </w:r>
      <w:r w:rsidRPr="00C834EC">
        <w:rPr>
          <w:lang w:val="ru-RU"/>
        </w:rPr>
        <w:instrText xml:space="preserve">  </w:instrText>
      </w:r>
      <w:r>
        <w:fldChar w:fldCharType="end"/>
      </w:r>
      <w:r w:rsidRPr="00C834EC">
        <w:rPr>
          <w:lang w:val="ru-RU"/>
        </w:rPr>
        <w:tab/>
      </w:r>
      <w:r w:rsidR="00C834EC" w:rsidRPr="00C834EC">
        <w:rPr>
          <w:lang w:val="ru-RU"/>
        </w:rPr>
        <w:t>На своей возобновленной четвертой сессии, состоявшейся в марте 2016</w:t>
      </w:r>
      <w:r w:rsidR="00C834EC">
        <w:rPr>
          <w:lang w:val="ru-RU"/>
        </w:rPr>
        <w:t> </w:t>
      </w:r>
      <w:r w:rsidR="00C834EC" w:rsidRPr="00C834EC">
        <w:rPr>
          <w:lang w:val="ru-RU"/>
        </w:rPr>
        <w:t>г</w:t>
      </w:r>
      <w:r w:rsidR="00C834EC">
        <w:rPr>
          <w:lang w:val="ru-RU"/>
        </w:rPr>
        <w:t>.</w:t>
      </w:r>
      <w:r w:rsidR="00C834EC" w:rsidRPr="00C834EC">
        <w:rPr>
          <w:lang w:val="ru-RU"/>
        </w:rPr>
        <w:t xml:space="preserve">, Комитет по стандартам ВОИС (КСВ) принял стандарт ВОИС </w:t>
      </w:r>
      <w:r w:rsidR="00C834EC" w:rsidRPr="00C834EC">
        <w:t>ST</w:t>
      </w:r>
      <w:r w:rsidR="00C834EC" w:rsidRPr="00C834EC">
        <w:rPr>
          <w:lang w:val="ru-RU"/>
        </w:rPr>
        <w:t xml:space="preserve">.26 (см. пункт 52 документа </w:t>
      </w:r>
      <w:r w:rsidR="00C834EC" w:rsidRPr="00C834EC">
        <w:t>CWS</w:t>
      </w:r>
      <w:r w:rsidR="00C834EC" w:rsidRPr="00C834EC">
        <w:rPr>
          <w:lang w:val="ru-RU"/>
        </w:rPr>
        <w:t>/4</w:t>
      </w:r>
      <w:r w:rsidR="00C834EC" w:rsidRPr="00C834EC">
        <w:t>BIS</w:t>
      </w:r>
      <w:r w:rsidR="00C834EC" w:rsidRPr="00C834EC">
        <w:rPr>
          <w:lang w:val="ru-RU"/>
        </w:rPr>
        <w:t xml:space="preserve">/16), озаглавленный </w:t>
      </w:r>
      <w:r w:rsidR="005C3D94" w:rsidRPr="005C3D94">
        <w:rPr>
          <w:lang w:val="ru-RU"/>
        </w:rPr>
        <w:t xml:space="preserve">«Рекомендуемый стандарт представления перечней нуклеотидных и аминокислотных последовательностей с использованием языка </w:t>
      </w:r>
      <w:r w:rsidR="005C3D94">
        <w:t>XML</w:t>
      </w:r>
      <w:r w:rsidR="005C3D94" w:rsidRPr="005C3D94">
        <w:rPr>
          <w:lang w:val="ru-RU"/>
        </w:rPr>
        <w:t xml:space="preserve"> (расширяемого языка разметки)</w:t>
      </w:r>
      <w:r w:rsidR="005C3D94">
        <w:rPr>
          <w:lang w:val="ru-RU"/>
        </w:rPr>
        <w:t>»</w:t>
      </w:r>
      <w:r w:rsidRPr="005C3D94">
        <w:rPr>
          <w:lang w:val="ru-RU"/>
        </w:rPr>
        <w:t xml:space="preserve">. </w:t>
      </w:r>
      <w:r w:rsidR="00663D77" w:rsidRPr="005C3D94">
        <w:rPr>
          <w:lang w:val="ru-RU"/>
        </w:rPr>
        <w:t xml:space="preserve"> </w:t>
      </w:r>
    </w:p>
    <w:p w14:paraId="6D428720" w14:textId="38DE09D6" w:rsidR="00157468" w:rsidRPr="00486E20" w:rsidRDefault="00663D77" w:rsidP="00325114">
      <w:pPr>
        <w:spacing w:after="220"/>
        <w:rPr>
          <w:lang w:val="ru-RU"/>
        </w:rPr>
      </w:pPr>
      <w:r>
        <w:fldChar w:fldCharType="begin"/>
      </w:r>
      <w:r w:rsidRPr="005C3D94">
        <w:rPr>
          <w:lang w:val="ru-RU"/>
        </w:rPr>
        <w:instrText xml:space="preserve"> </w:instrText>
      </w:r>
      <w:r>
        <w:instrText>AUTONUM</w:instrText>
      </w:r>
      <w:r w:rsidRPr="005C3D94">
        <w:rPr>
          <w:lang w:val="ru-RU"/>
        </w:rPr>
        <w:instrText xml:space="preserve">  </w:instrText>
      </w:r>
      <w:r>
        <w:fldChar w:fldCharType="end"/>
      </w:r>
      <w:r w:rsidRPr="005C3D94">
        <w:rPr>
          <w:lang w:val="ru-RU"/>
        </w:rPr>
        <w:tab/>
      </w:r>
      <w:r w:rsidR="005C3D94">
        <w:rPr>
          <w:lang w:val="ru-RU"/>
        </w:rPr>
        <w:t xml:space="preserve">Впоследствии пересмотренные версии </w:t>
      </w:r>
      <w:r w:rsidR="005C3D94" w:rsidRPr="005C3D94">
        <w:rPr>
          <w:lang w:val="ru-RU"/>
        </w:rPr>
        <w:t>стандарт</w:t>
      </w:r>
      <w:r w:rsidR="005C3D94">
        <w:rPr>
          <w:lang w:val="ru-RU"/>
        </w:rPr>
        <w:t>а</w:t>
      </w:r>
      <w:r w:rsidR="005C3D94" w:rsidRPr="005C3D94">
        <w:rPr>
          <w:lang w:val="ru-RU"/>
        </w:rPr>
        <w:t xml:space="preserve"> ВОИС </w:t>
      </w:r>
      <w:r w:rsidR="005C3D94" w:rsidRPr="005C3D94">
        <w:t>ST</w:t>
      </w:r>
      <w:r w:rsidR="005C3D94" w:rsidRPr="005C3D94">
        <w:rPr>
          <w:lang w:val="ru-RU"/>
        </w:rPr>
        <w:t>.26</w:t>
      </w:r>
      <w:r w:rsidR="005C3D94">
        <w:rPr>
          <w:lang w:val="ru-RU"/>
        </w:rPr>
        <w:t xml:space="preserve"> — </w:t>
      </w:r>
      <w:r w:rsidR="005C3D94" w:rsidRPr="005C3D94">
        <w:rPr>
          <w:lang w:val="ru-RU"/>
        </w:rPr>
        <w:t>версии 1.1 и 1.2</w:t>
      </w:r>
      <w:r w:rsidR="005C3D94">
        <w:rPr>
          <w:lang w:val="ru-RU"/>
        </w:rPr>
        <w:t> —</w:t>
      </w:r>
      <w:r w:rsidR="005C3D94" w:rsidRPr="005C3D94">
        <w:rPr>
          <w:lang w:val="ru-RU"/>
        </w:rPr>
        <w:t xml:space="preserve"> были </w:t>
      </w:r>
      <w:r w:rsidR="005C3D94">
        <w:rPr>
          <w:lang w:val="ru-RU"/>
        </w:rPr>
        <w:t>приняты</w:t>
      </w:r>
      <w:r w:rsidR="005C3D94" w:rsidRPr="005C3D94">
        <w:rPr>
          <w:lang w:val="ru-RU"/>
        </w:rPr>
        <w:t xml:space="preserve"> КСВ на его пятой и шестой сессиях соответственно (см. пункт 41 документа </w:t>
      </w:r>
      <w:r w:rsidR="005C3D94" w:rsidRPr="005C3D94">
        <w:t>CWS</w:t>
      </w:r>
      <w:r w:rsidR="005C3D94" w:rsidRPr="005C3D94">
        <w:rPr>
          <w:lang w:val="ru-RU"/>
        </w:rPr>
        <w:t xml:space="preserve">/5/22 и пункт 112 документа </w:t>
      </w:r>
      <w:r w:rsidR="005C3D94" w:rsidRPr="005C3D94">
        <w:t>CWS</w:t>
      </w:r>
      <w:r w:rsidR="005C3D94" w:rsidRPr="005C3D94">
        <w:rPr>
          <w:lang w:val="ru-RU"/>
        </w:rPr>
        <w:t>/6/34).  На своей седьмой сессии, состоявшейся в июле 2019</w:t>
      </w:r>
      <w:r w:rsidR="005C3D94">
        <w:rPr>
          <w:lang w:val="ru-RU"/>
        </w:rPr>
        <w:t> </w:t>
      </w:r>
      <w:r w:rsidR="005C3D94" w:rsidRPr="005C3D94">
        <w:rPr>
          <w:lang w:val="ru-RU"/>
        </w:rPr>
        <w:t>г</w:t>
      </w:r>
      <w:r w:rsidR="005C3D94">
        <w:rPr>
          <w:lang w:val="ru-RU"/>
        </w:rPr>
        <w:t>.</w:t>
      </w:r>
      <w:r w:rsidR="005C3D94" w:rsidRPr="005C3D94">
        <w:rPr>
          <w:lang w:val="ru-RU"/>
        </w:rPr>
        <w:t xml:space="preserve">, КСВ </w:t>
      </w:r>
      <w:r w:rsidR="005C3D94">
        <w:rPr>
          <w:lang w:val="ru-RU"/>
        </w:rPr>
        <w:t>принял</w:t>
      </w:r>
      <w:r w:rsidR="005C3D94" w:rsidRPr="005C3D94">
        <w:rPr>
          <w:lang w:val="ru-RU"/>
        </w:rPr>
        <w:t xml:space="preserve"> очередн</w:t>
      </w:r>
      <w:r w:rsidR="005C3D94">
        <w:rPr>
          <w:lang w:val="ru-RU"/>
        </w:rPr>
        <w:t>ую</w:t>
      </w:r>
      <w:r w:rsidR="005C3D94" w:rsidRPr="005C3D94">
        <w:rPr>
          <w:lang w:val="ru-RU"/>
        </w:rPr>
        <w:t xml:space="preserve"> пересмотренн</w:t>
      </w:r>
      <w:r w:rsidR="005C3D94">
        <w:rPr>
          <w:lang w:val="ru-RU"/>
        </w:rPr>
        <w:t>ую версию</w:t>
      </w:r>
      <w:r w:rsidR="005C3D94" w:rsidRPr="005C3D94">
        <w:rPr>
          <w:lang w:val="ru-RU"/>
        </w:rPr>
        <w:t xml:space="preserve"> стандарта</w:t>
      </w:r>
      <w:r w:rsidR="005C3D94">
        <w:rPr>
          <w:lang w:val="ru-RU"/>
        </w:rPr>
        <w:t> —</w:t>
      </w:r>
      <w:r w:rsidR="005C3D94" w:rsidRPr="005C3D94">
        <w:rPr>
          <w:lang w:val="ru-RU"/>
        </w:rPr>
        <w:t xml:space="preserve"> версию 1.3 (см. пункт 133 документа </w:t>
      </w:r>
      <w:r w:rsidR="005C3D94" w:rsidRPr="005C3D94">
        <w:t>CWS</w:t>
      </w:r>
      <w:r w:rsidR="005C3D94" w:rsidRPr="005C3D94">
        <w:rPr>
          <w:lang w:val="ru-RU"/>
        </w:rPr>
        <w:t>/7/29).  Совсем недавно</w:t>
      </w:r>
      <w:r w:rsidR="00486E20">
        <w:rPr>
          <w:lang w:val="ru-RU"/>
        </w:rPr>
        <w:t>,</w:t>
      </w:r>
      <w:r w:rsidR="005C3D94" w:rsidRPr="005C3D94">
        <w:rPr>
          <w:lang w:val="ru-RU"/>
        </w:rPr>
        <w:t xml:space="preserve"> на восьмой сессии, состоявшейся в декабре 2020</w:t>
      </w:r>
      <w:r w:rsidR="005C3D94">
        <w:rPr>
          <w:lang w:val="ru-RU"/>
        </w:rPr>
        <w:t> </w:t>
      </w:r>
      <w:r w:rsidR="005C3D94" w:rsidRPr="005C3D94">
        <w:rPr>
          <w:lang w:val="ru-RU"/>
        </w:rPr>
        <w:t>г</w:t>
      </w:r>
      <w:r w:rsidR="005C3D94">
        <w:rPr>
          <w:lang w:val="ru-RU"/>
        </w:rPr>
        <w:t>.</w:t>
      </w:r>
      <w:r w:rsidR="005C3D94" w:rsidRPr="005C3D94">
        <w:rPr>
          <w:lang w:val="ru-RU"/>
        </w:rPr>
        <w:t xml:space="preserve">, КСВ одобрил </w:t>
      </w:r>
      <w:r w:rsidR="00486E20">
        <w:rPr>
          <w:lang w:val="ru-RU"/>
        </w:rPr>
        <w:t>ряд</w:t>
      </w:r>
      <w:r w:rsidR="005C3D94" w:rsidRPr="005C3D94">
        <w:rPr>
          <w:lang w:val="ru-RU"/>
        </w:rPr>
        <w:t xml:space="preserve"> редакционных</w:t>
      </w:r>
      <w:r w:rsidR="00486E20">
        <w:rPr>
          <w:lang w:val="ru-RU"/>
        </w:rPr>
        <w:t xml:space="preserve"> изменений и изменений по существу</w:t>
      </w:r>
      <w:r w:rsidR="005C3D94" w:rsidRPr="005C3D94">
        <w:rPr>
          <w:lang w:val="ru-RU"/>
        </w:rPr>
        <w:t xml:space="preserve"> и опубликовал их в качестве последней</w:t>
      </w:r>
      <w:r w:rsidR="00486E20">
        <w:rPr>
          <w:lang w:val="ru-RU"/>
        </w:rPr>
        <w:t xml:space="preserve"> на данный момент</w:t>
      </w:r>
      <w:r w:rsidR="005C3D94" w:rsidRPr="005C3D94">
        <w:rPr>
          <w:lang w:val="ru-RU"/>
        </w:rPr>
        <w:t xml:space="preserve"> версии </w:t>
      </w:r>
      <w:r w:rsidR="00486E20">
        <w:rPr>
          <w:lang w:val="ru-RU"/>
        </w:rPr>
        <w:t>стандарта ВОИС</w:t>
      </w:r>
      <w:r w:rsidR="005C3D94" w:rsidRPr="005C3D94">
        <w:rPr>
          <w:lang w:val="ru-RU"/>
        </w:rPr>
        <w:t xml:space="preserve"> </w:t>
      </w:r>
      <w:r w:rsidR="005C3D94" w:rsidRPr="005C3D94">
        <w:t>ST</w:t>
      </w:r>
      <w:r w:rsidR="005C3D94" w:rsidRPr="005C3D94">
        <w:rPr>
          <w:lang w:val="ru-RU"/>
        </w:rPr>
        <w:t>.26</w:t>
      </w:r>
      <w:r w:rsidR="00486E20">
        <w:rPr>
          <w:lang w:val="ru-RU"/>
        </w:rPr>
        <w:t> — в</w:t>
      </w:r>
      <w:r w:rsidR="005C3D94" w:rsidRPr="005C3D94">
        <w:rPr>
          <w:lang w:val="ru-RU"/>
        </w:rPr>
        <w:t>ерси</w:t>
      </w:r>
      <w:r w:rsidR="00486E20">
        <w:rPr>
          <w:lang w:val="ru-RU"/>
        </w:rPr>
        <w:t>и</w:t>
      </w:r>
      <w:r w:rsidR="005C3D94" w:rsidRPr="005C3D94">
        <w:rPr>
          <w:lang w:val="ru-RU"/>
        </w:rPr>
        <w:t xml:space="preserve"> 1.4 (см.</w:t>
      </w:r>
      <w:r w:rsidR="00486E20">
        <w:rPr>
          <w:lang w:val="ru-RU"/>
        </w:rPr>
        <w:t> </w:t>
      </w:r>
      <w:r w:rsidR="005C3D94" w:rsidRPr="005C3D94">
        <w:rPr>
          <w:lang w:val="ru-RU"/>
        </w:rPr>
        <w:t xml:space="preserve">пункт 49 документа </w:t>
      </w:r>
      <w:r w:rsidR="005C3D94" w:rsidRPr="005C3D94">
        <w:t>CWS</w:t>
      </w:r>
      <w:r w:rsidR="00486E20">
        <w:rPr>
          <w:lang w:val="ru-RU"/>
        </w:rPr>
        <w:t>/8/24)</w:t>
      </w:r>
      <w:r w:rsidRPr="00486E20">
        <w:rPr>
          <w:lang w:val="ru-RU"/>
        </w:rPr>
        <w:t xml:space="preserve">. </w:t>
      </w:r>
    </w:p>
    <w:p w14:paraId="347E56D5" w14:textId="74B241FA" w:rsidR="00157468" w:rsidRPr="00486E20" w:rsidRDefault="00157468" w:rsidP="00325114">
      <w:pPr>
        <w:spacing w:after="120"/>
        <w:rPr>
          <w:lang w:val="ru-RU"/>
        </w:rPr>
      </w:pPr>
      <w:r>
        <w:fldChar w:fldCharType="begin"/>
      </w:r>
      <w:r w:rsidRPr="00486E20">
        <w:rPr>
          <w:lang w:val="ru-RU"/>
        </w:rPr>
        <w:instrText xml:space="preserve"> </w:instrText>
      </w:r>
      <w:r>
        <w:instrText>AUTONUM</w:instrText>
      </w:r>
      <w:r w:rsidRPr="00486E20">
        <w:rPr>
          <w:lang w:val="ru-RU"/>
        </w:rPr>
        <w:instrText xml:space="preserve">  </w:instrText>
      </w:r>
      <w:r>
        <w:fldChar w:fldCharType="end"/>
      </w:r>
      <w:r w:rsidRPr="00486E20">
        <w:rPr>
          <w:lang w:val="ru-RU"/>
        </w:rPr>
        <w:tab/>
      </w:r>
      <w:r w:rsidR="00486E20" w:rsidRPr="00486E20">
        <w:rPr>
          <w:lang w:val="ru-RU"/>
        </w:rPr>
        <w:t xml:space="preserve">Целевая группа по перечням последовательностей </w:t>
      </w:r>
      <w:r w:rsidR="00486E20">
        <w:rPr>
          <w:lang w:val="ru-RU"/>
        </w:rPr>
        <w:t>проводит работу</w:t>
      </w:r>
      <w:r w:rsidR="00486E20" w:rsidRPr="00486E20">
        <w:rPr>
          <w:lang w:val="ru-RU"/>
        </w:rPr>
        <w:t xml:space="preserve"> в рамках задачи №44, </w:t>
      </w:r>
      <w:r w:rsidR="00486E20">
        <w:rPr>
          <w:lang w:val="ru-RU"/>
        </w:rPr>
        <w:t>которая сформулирована следующим образом</w:t>
      </w:r>
      <w:r w:rsidRPr="00486E20">
        <w:rPr>
          <w:lang w:val="ru-RU"/>
        </w:rPr>
        <w:t>:</w:t>
      </w:r>
    </w:p>
    <w:p w14:paraId="45A27463" w14:textId="74B8C64F" w:rsidR="00157468" w:rsidRPr="009D6490" w:rsidRDefault="00157468" w:rsidP="00157468">
      <w:pPr>
        <w:rPr>
          <w:lang w:val="ru-RU"/>
        </w:rPr>
      </w:pPr>
      <w:r w:rsidRPr="00486E20">
        <w:rPr>
          <w:lang w:val="ru-RU"/>
        </w:rPr>
        <w:tab/>
      </w:r>
      <w:r w:rsidR="00486E20" w:rsidRPr="00486E20">
        <w:rPr>
          <w:i/>
          <w:lang w:val="ru-RU"/>
        </w:rPr>
        <w:t>«</w:t>
      </w:r>
      <w:r w:rsidR="009D6490" w:rsidRPr="009D6490">
        <w:rPr>
          <w:i/>
          <w:lang w:val="ru-RU"/>
        </w:rPr>
        <w:t>Оказать поддержку Международному бюро, направляя ему информацию о запросах и мнениях пользователей о программном средстве для составления и проверки текста заявок в соответствии со стандартом ST.26; оказать поддержку Международному бюро при последующем пересмотре Административной инструкции к PCT; и подготовить необходимые поправки к стандарту ВОИС ST.26</w:t>
      </w:r>
      <w:r w:rsidR="00486E20">
        <w:rPr>
          <w:i/>
          <w:lang w:val="ru-RU"/>
        </w:rPr>
        <w:t>»</w:t>
      </w:r>
      <w:r w:rsidR="00486E20" w:rsidRPr="00486E20">
        <w:rPr>
          <w:i/>
          <w:lang w:val="ru-RU"/>
        </w:rPr>
        <w:t>.</w:t>
      </w:r>
    </w:p>
    <w:p w14:paraId="592C18CB" w14:textId="5C94492A" w:rsidR="001D598D" w:rsidRPr="009D6490" w:rsidRDefault="001D598D" w:rsidP="00157468">
      <w:pPr>
        <w:rPr>
          <w:i/>
          <w:lang w:val="ru-RU"/>
        </w:rPr>
      </w:pPr>
    </w:p>
    <w:p w14:paraId="3FC7C8F8" w14:textId="5FCCE2B0" w:rsidR="001D598D" w:rsidRPr="009D6490" w:rsidRDefault="001D598D" w:rsidP="00157468">
      <w:pPr>
        <w:rPr>
          <w:i/>
          <w:lang w:val="ru-RU"/>
        </w:rPr>
      </w:pPr>
    </w:p>
    <w:p w14:paraId="522155F3" w14:textId="77777777" w:rsidR="001D598D" w:rsidRPr="009D6490" w:rsidRDefault="001D598D" w:rsidP="00157468">
      <w:pPr>
        <w:rPr>
          <w:i/>
          <w:lang w:val="ru-RU"/>
        </w:rPr>
      </w:pPr>
    </w:p>
    <w:p w14:paraId="0457D827" w14:textId="1E0241B6" w:rsidR="00AB7DCF" w:rsidRPr="009D6490" w:rsidRDefault="009D6490" w:rsidP="00157468">
      <w:pPr>
        <w:pStyle w:val="Heading2"/>
        <w:rPr>
          <w:lang w:val="ru-RU"/>
        </w:rPr>
      </w:pPr>
      <w:r>
        <w:rPr>
          <w:lang w:val="ru-RU"/>
        </w:rPr>
        <w:t>предлагаемые изменения в СТАНДАРТ ВОИС</w:t>
      </w:r>
      <w:r w:rsidR="00AB7DCF" w:rsidRPr="009D6490">
        <w:rPr>
          <w:lang w:val="ru-RU"/>
        </w:rPr>
        <w:t xml:space="preserve"> </w:t>
      </w:r>
      <w:r w:rsidR="00AB7DCF" w:rsidRPr="00E5628C">
        <w:t>ST</w:t>
      </w:r>
      <w:r w:rsidR="00AB7DCF" w:rsidRPr="009D6490">
        <w:rPr>
          <w:lang w:val="ru-RU"/>
        </w:rPr>
        <w:t>.26</w:t>
      </w:r>
    </w:p>
    <w:p w14:paraId="1ECEED47" w14:textId="3DFEDEBC" w:rsidR="00791E50" w:rsidRPr="001472A6" w:rsidRDefault="00AB7DCF" w:rsidP="00325114">
      <w:pPr>
        <w:spacing w:after="220"/>
        <w:rPr>
          <w:lang w:val="ru-RU"/>
        </w:rPr>
      </w:pPr>
      <w:r>
        <w:fldChar w:fldCharType="begin"/>
      </w:r>
      <w:r w:rsidRPr="001472A6">
        <w:rPr>
          <w:lang w:val="ru-RU"/>
        </w:rPr>
        <w:instrText xml:space="preserve"> </w:instrText>
      </w:r>
      <w:r>
        <w:instrText>AUTONUM</w:instrText>
      </w:r>
      <w:r w:rsidRPr="001472A6">
        <w:rPr>
          <w:lang w:val="ru-RU"/>
        </w:rPr>
        <w:instrText xml:space="preserve">  </w:instrText>
      </w:r>
      <w:r>
        <w:fldChar w:fldCharType="end"/>
      </w:r>
      <w:r w:rsidRPr="001472A6">
        <w:rPr>
          <w:lang w:val="ru-RU"/>
        </w:rPr>
        <w:tab/>
      </w:r>
      <w:r w:rsidR="001472A6" w:rsidRPr="001472A6">
        <w:rPr>
          <w:lang w:val="ru-RU"/>
        </w:rPr>
        <w:t xml:space="preserve">Целевая группа по перечням последовательностей подготовила предложение по пересмотру стандарта ВОИС </w:t>
      </w:r>
      <w:r w:rsidR="001472A6" w:rsidRPr="001472A6">
        <w:t>ST</w:t>
      </w:r>
      <w:r w:rsidR="001472A6">
        <w:rPr>
          <w:lang w:val="ru-RU"/>
        </w:rPr>
        <w:t>.26 для рассмотрения и при необходимости</w:t>
      </w:r>
      <w:r w:rsidR="001472A6" w:rsidRPr="001472A6">
        <w:rPr>
          <w:lang w:val="ru-RU"/>
        </w:rPr>
        <w:t xml:space="preserve"> утверждения КСВ.  Предложение представлено в приложениях </w:t>
      </w:r>
      <w:r w:rsidR="001472A6" w:rsidRPr="001472A6">
        <w:t>I</w:t>
      </w:r>
      <w:r w:rsidR="001472A6">
        <w:rPr>
          <w:lang w:val="ru-RU"/>
        </w:rPr>
        <w:t>–</w:t>
      </w:r>
      <w:r w:rsidR="001472A6" w:rsidRPr="001472A6">
        <w:t>III</w:t>
      </w:r>
      <w:r w:rsidR="001472A6" w:rsidRPr="001472A6">
        <w:rPr>
          <w:lang w:val="ru-RU"/>
        </w:rPr>
        <w:t xml:space="preserve"> к настоящему документу, </w:t>
      </w:r>
      <w:r w:rsidR="001472A6">
        <w:rPr>
          <w:lang w:val="ru-RU"/>
        </w:rPr>
        <w:t>при этом</w:t>
      </w:r>
      <w:r w:rsidR="001472A6" w:rsidRPr="001472A6">
        <w:rPr>
          <w:lang w:val="ru-RU"/>
        </w:rPr>
        <w:t xml:space="preserve"> желтым цветом выделен добавлен</w:t>
      </w:r>
      <w:r w:rsidR="001472A6">
        <w:rPr>
          <w:lang w:val="ru-RU"/>
        </w:rPr>
        <w:t>ный новый текст</w:t>
      </w:r>
      <w:r w:rsidR="001472A6" w:rsidRPr="001472A6">
        <w:rPr>
          <w:lang w:val="ru-RU"/>
        </w:rPr>
        <w:t>, а фиолетовым цветом</w:t>
      </w:r>
      <w:r w:rsidR="001472A6">
        <w:rPr>
          <w:lang w:val="ru-RU"/>
        </w:rPr>
        <w:t> —</w:t>
      </w:r>
      <w:r w:rsidR="001472A6" w:rsidRPr="001472A6">
        <w:rPr>
          <w:lang w:val="ru-RU"/>
        </w:rPr>
        <w:t xml:space="preserve"> </w:t>
      </w:r>
      <w:r w:rsidR="001472A6">
        <w:rPr>
          <w:lang w:val="ru-RU"/>
        </w:rPr>
        <w:t>удаленный текст</w:t>
      </w:r>
      <w:r w:rsidR="00791E50" w:rsidRPr="001472A6">
        <w:rPr>
          <w:lang w:val="ru-RU"/>
        </w:rPr>
        <w:t xml:space="preserve">.  </w:t>
      </w:r>
    </w:p>
    <w:p w14:paraId="03717A63" w14:textId="02EC6444" w:rsidR="003425DF" w:rsidRPr="00D07468" w:rsidRDefault="00F3242B" w:rsidP="00565172">
      <w:pPr>
        <w:spacing w:after="220"/>
        <w:rPr>
          <w:lang w:val="ru-RU"/>
        </w:rPr>
      </w:pPr>
      <w:r>
        <w:fldChar w:fldCharType="begin"/>
      </w:r>
      <w:r w:rsidRPr="001472A6">
        <w:rPr>
          <w:lang w:val="ru-RU"/>
        </w:rPr>
        <w:instrText xml:space="preserve"> </w:instrText>
      </w:r>
      <w:r>
        <w:instrText>AUTONUM</w:instrText>
      </w:r>
      <w:r w:rsidRPr="001472A6">
        <w:rPr>
          <w:lang w:val="ru-RU"/>
        </w:rPr>
        <w:instrText xml:space="preserve">  </w:instrText>
      </w:r>
      <w:r>
        <w:fldChar w:fldCharType="end"/>
      </w:r>
      <w:r w:rsidRPr="001472A6">
        <w:rPr>
          <w:lang w:val="ru-RU"/>
        </w:rPr>
        <w:tab/>
      </w:r>
      <w:r w:rsidR="001472A6" w:rsidRPr="001472A6">
        <w:rPr>
          <w:lang w:val="ru-RU"/>
        </w:rPr>
        <w:t xml:space="preserve">Предлагаемые изменения в основной части </w:t>
      </w:r>
      <w:r w:rsidR="00503A62">
        <w:rPr>
          <w:lang w:val="ru-RU"/>
        </w:rPr>
        <w:t xml:space="preserve">(английского текста) </w:t>
      </w:r>
      <w:r w:rsidR="001472A6" w:rsidRPr="001472A6">
        <w:rPr>
          <w:lang w:val="ru-RU"/>
        </w:rPr>
        <w:t xml:space="preserve">стандарта ВОИС </w:t>
      </w:r>
      <w:r w:rsidR="001472A6" w:rsidRPr="001472A6">
        <w:t>ST</w:t>
      </w:r>
      <w:r w:rsidR="001472A6" w:rsidRPr="001472A6">
        <w:rPr>
          <w:lang w:val="ru-RU"/>
        </w:rPr>
        <w:t>.26 можно резюмировать следующим образом</w:t>
      </w:r>
      <w:r w:rsidRPr="00D07468">
        <w:rPr>
          <w:lang w:val="ru-RU"/>
        </w:rPr>
        <w:t>:</w:t>
      </w:r>
    </w:p>
    <w:p w14:paraId="76D5FC6A" w14:textId="4D8D06F5" w:rsidR="00D07468" w:rsidRPr="00D07468" w:rsidRDefault="00D07468" w:rsidP="00D07468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>по всему тексту</w:t>
      </w:r>
      <w:r w:rsidRPr="00D07468">
        <w:rPr>
          <w:lang w:val="ru-RU"/>
        </w:rPr>
        <w:t xml:space="preserve"> характеристик</w:t>
      </w:r>
      <w:r>
        <w:rPr>
          <w:lang w:val="ru-RU"/>
        </w:rPr>
        <w:t>а</w:t>
      </w:r>
      <w:r w:rsidRPr="00D07468">
        <w:rPr>
          <w:lang w:val="ru-RU"/>
        </w:rPr>
        <w:t xml:space="preserve"> </w:t>
      </w:r>
      <w:r w:rsidR="00D8355F">
        <w:rPr>
          <w:lang w:val="ru-RU"/>
        </w:rPr>
        <w:t>«</w:t>
      </w:r>
      <w:r w:rsidRPr="00D07468">
        <w:t>SOURCE</w:t>
      </w:r>
      <w:r w:rsidR="00D8355F">
        <w:rPr>
          <w:lang w:val="ru-RU"/>
        </w:rPr>
        <w:t>»</w:t>
      </w:r>
      <w:r w:rsidRPr="00D07468">
        <w:rPr>
          <w:lang w:val="ru-RU"/>
        </w:rPr>
        <w:t xml:space="preserve"> для аминокислотных последовательностей был</w:t>
      </w:r>
      <w:r w:rsidR="00A51209">
        <w:rPr>
          <w:lang w:val="ru-RU"/>
        </w:rPr>
        <w:t>а</w:t>
      </w:r>
      <w:r w:rsidRPr="00D07468">
        <w:rPr>
          <w:lang w:val="ru-RU"/>
        </w:rPr>
        <w:t xml:space="preserve"> </w:t>
      </w:r>
      <w:r>
        <w:rPr>
          <w:lang w:val="ru-RU"/>
        </w:rPr>
        <w:t>заменена</w:t>
      </w:r>
      <w:r w:rsidRPr="00D07468">
        <w:rPr>
          <w:lang w:val="ru-RU"/>
        </w:rPr>
        <w:t xml:space="preserve"> на </w:t>
      </w:r>
      <w:r w:rsidR="00D8355F">
        <w:rPr>
          <w:lang w:val="ru-RU"/>
        </w:rPr>
        <w:t>«</w:t>
      </w:r>
      <w:r w:rsidRPr="00D07468">
        <w:t>source</w:t>
      </w:r>
      <w:r w:rsidR="00D8355F">
        <w:rPr>
          <w:lang w:val="ru-RU"/>
        </w:rPr>
        <w:t>»</w:t>
      </w:r>
      <w:r w:rsidRPr="00D07468">
        <w:rPr>
          <w:lang w:val="ru-RU"/>
        </w:rPr>
        <w:t xml:space="preserve">, </w:t>
      </w:r>
      <w:r>
        <w:rPr>
          <w:lang w:val="ru-RU"/>
        </w:rPr>
        <w:t xml:space="preserve">с тем </w:t>
      </w:r>
      <w:r w:rsidRPr="00D07468">
        <w:rPr>
          <w:lang w:val="ru-RU"/>
        </w:rPr>
        <w:t xml:space="preserve">чтобы </w:t>
      </w:r>
      <w:r>
        <w:rPr>
          <w:lang w:val="ru-RU"/>
        </w:rPr>
        <w:t>обеспечить соответствие недавним изменениям</w:t>
      </w:r>
      <w:r w:rsidR="00A51209">
        <w:rPr>
          <w:lang w:val="ru-RU"/>
        </w:rPr>
        <w:t xml:space="preserve">, внесенным консорциумом </w:t>
      </w:r>
      <w:r w:rsidRPr="00D07468">
        <w:t>UniProt</w:t>
      </w:r>
      <w:r w:rsidRPr="00D07468">
        <w:rPr>
          <w:lang w:val="ru-RU"/>
        </w:rPr>
        <w:t>;</w:t>
      </w:r>
    </w:p>
    <w:p w14:paraId="0D657B4B" w14:textId="0B70B376" w:rsidR="00F760EF" w:rsidRPr="00D07468" w:rsidRDefault="00D07468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>по всему тексту</w:t>
      </w:r>
      <w:r w:rsidRPr="00D07468">
        <w:rPr>
          <w:lang w:val="ru-RU"/>
        </w:rPr>
        <w:t xml:space="preserve"> </w:t>
      </w:r>
      <w:r>
        <w:rPr>
          <w:lang w:val="ru-RU"/>
        </w:rPr>
        <w:t xml:space="preserve">квалификаторы </w:t>
      </w:r>
      <w:r w:rsidR="00D8355F">
        <w:rPr>
          <w:lang w:val="ru-RU"/>
        </w:rPr>
        <w:t>«</w:t>
      </w:r>
      <w:r>
        <w:t>ORGANISM</w:t>
      </w:r>
      <w:r w:rsidR="00D8355F">
        <w:rPr>
          <w:lang w:val="ru-RU"/>
        </w:rPr>
        <w:t>»</w:t>
      </w:r>
      <w:r w:rsidRPr="00D07468">
        <w:rPr>
          <w:lang w:val="ru-RU"/>
        </w:rPr>
        <w:t xml:space="preserve">, </w:t>
      </w:r>
      <w:r w:rsidR="00D8355F">
        <w:rPr>
          <w:lang w:val="ru-RU"/>
        </w:rPr>
        <w:t>«</w:t>
      </w:r>
      <w:r>
        <w:t>MOL</w:t>
      </w:r>
      <w:r w:rsidRPr="00D07468">
        <w:rPr>
          <w:lang w:val="ru-RU"/>
        </w:rPr>
        <w:t>_</w:t>
      </w:r>
      <w:r>
        <w:t>TYPE</w:t>
      </w:r>
      <w:r w:rsidR="00D8355F">
        <w:rPr>
          <w:lang w:val="ru-RU"/>
        </w:rPr>
        <w:t>»</w:t>
      </w:r>
      <w:r>
        <w:rPr>
          <w:lang w:val="ru-RU"/>
        </w:rPr>
        <w:t xml:space="preserve"> и </w:t>
      </w:r>
      <w:r w:rsidR="00D8355F">
        <w:rPr>
          <w:lang w:val="ru-RU"/>
        </w:rPr>
        <w:t>«</w:t>
      </w:r>
      <w:r>
        <w:t>NOTE</w:t>
      </w:r>
      <w:r w:rsidR="00D8355F">
        <w:rPr>
          <w:lang w:val="ru-RU"/>
        </w:rPr>
        <w:t>»</w:t>
      </w:r>
      <w:r w:rsidRPr="00D07468">
        <w:rPr>
          <w:lang w:val="ru-RU"/>
        </w:rPr>
        <w:t xml:space="preserve"> были </w:t>
      </w:r>
      <w:r>
        <w:rPr>
          <w:lang w:val="ru-RU"/>
        </w:rPr>
        <w:t>заменены</w:t>
      </w:r>
      <w:r w:rsidRPr="00D07468">
        <w:rPr>
          <w:lang w:val="ru-RU"/>
        </w:rPr>
        <w:t xml:space="preserve"> на </w:t>
      </w:r>
      <w:r w:rsidR="00D8355F">
        <w:rPr>
          <w:lang w:val="ru-RU"/>
        </w:rPr>
        <w:t>«</w:t>
      </w:r>
      <w:r>
        <w:t>organism</w:t>
      </w:r>
      <w:r w:rsidR="00D8355F">
        <w:rPr>
          <w:lang w:val="ru-RU"/>
        </w:rPr>
        <w:t>»</w:t>
      </w:r>
      <w:r>
        <w:rPr>
          <w:lang w:val="ru-RU"/>
        </w:rPr>
        <w:t xml:space="preserve">, </w:t>
      </w:r>
      <w:r w:rsidR="00D8355F">
        <w:rPr>
          <w:lang w:val="ru-RU"/>
        </w:rPr>
        <w:t>«</w:t>
      </w:r>
      <w:r>
        <w:t>mol</w:t>
      </w:r>
      <w:r w:rsidRPr="00D07468">
        <w:rPr>
          <w:lang w:val="ru-RU"/>
        </w:rPr>
        <w:t>_</w:t>
      </w:r>
      <w:r>
        <w:t>type</w:t>
      </w:r>
      <w:r w:rsidR="00D8355F">
        <w:rPr>
          <w:lang w:val="ru-RU"/>
        </w:rPr>
        <w:t>»</w:t>
      </w:r>
      <w:r>
        <w:rPr>
          <w:lang w:val="ru-RU"/>
        </w:rPr>
        <w:t xml:space="preserve"> и </w:t>
      </w:r>
      <w:r w:rsidR="00D8355F">
        <w:rPr>
          <w:lang w:val="ru-RU"/>
        </w:rPr>
        <w:t>«</w:t>
      </w:r>
      <w:r>
        <w:t>note</w:t>
      </w:r>
      <w:r w:rsidR="00D8355F">
        <w:rPr>
          <w:lang w:val="ru-RU"/>
        </w:rPr>
        <w:t>»</w:t>
      </w:r>
      <w:r w:rsidRPr="00D07468">
        <w:rPr>
          <w:lang w:val="ru-RU"/>
        </w:rPr>
        <w:t xml:space="preserve">, </w:t>
      </w:r>
      <w:r>
        <w:rPr>
          <w:lang w:val="ru-RU"/>
        </w:rPr>
        <w:t xml:space="preserve">с тем </w:t>
      </w:r>
      <w:r w:rsidRPr="00D07468">
        <w:rPr>
          <w:lang w:val="ru-RU"/>
        </w:rPr>
        <w:t xml:space="preserve">чтобы </w:t>
      </w:r>
      <w:r>
        <w:rPr>
          <w:lang w:val="ru-RU"/>
        </w:rPr>
        <w:t>обеспечить соответствие недавним изменениям</w:t>
      </w:r>
      <w:r w:rsidR="00A51209">
        <w:rPr>
          <w:lang w:val="ru-RU"/>
        </w:rPr>
        <w:t>, внесенным</w:t>
      </w:r>
      <w:r>
        <w:rPr>
          <w:lang w:val="ru-RU"/>
        </w:rPr>
        <w:t xml:space="preserve"> </w:t>
      </w:r>
      <w:r w:rsidR="00A51209">
        <w:rPr>
          <w:lang w:val="ru-RU"/>
        </w:rPr>
        <w:t xml:space="preserve">консорциумом </w:t>
      </w:r>
      <w:r w:rsidR="00A51209" w:rsidRPr="00D07468">
        <w:t>UniProt</w:t>
      </w:r>
      <w:r>
        <w:rPr>
          <w:lang w:val="ru-RU"/>
        </w:rPr>
        <w:t>;</w:t>
      </w:r>
    </w:p>
    <w:p w14:paraId="360E4CD8" w14:textId="0CCAAD49" w:rsidR="00167C03" w:rsidRPr="00D07468" w:rsidRDefault="00D07468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>по всему тексту слова «</w:t>
      </w:r>
      <w:r>
        <w:t>patent</w:t>
      </w:r>
      <w:r w:rsidRPr="00D07468">
        <w:rPr>
          <w:lang w:val="ru-RU"/>
        </w:rPr>
        <w:t xml:space="preserve"> </w:t>
      </w:r>
      <w:r>
        <w:t>Office</w:t>
      </w:r>
      <w:r>
        <w:rPr>
          <w:lang w:val="ru-RU"/>
        </w:rPr>
        <w:t>» («патентное ведомство») были заменены словами «</w:t>
      </w:r>
      <w:r>
        <w:t>IPO</w:t>
      </w:r>
      <w:r>
        <w:rPr>
          <w:lang w:val="ru-RU"/>
        </w:rPr>
        <w:t>» («ВИС»);</w:t>
      </w:r>
    </w:p>
    <w:p w14:paraId="64E963D5" w14:textId="26108DB7" w:rsidR="00167C03" w:rsidRPr="00D07468" w:rsidRDefault="00D07468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 xml:space="preserve">аббревиатура </w:t>
      </w:r>
      <w:r>
        <w:t>DTD</w:t>
      </w:r>
      <w:r>
        <w:rPr>
          <w:lang w:val="ru-RU"/>
        </w:rPr>
        <w:t xml:space="preserve"> была перенесена </w:t>
      </w:r>
      <w:r w:rsidR="00101439">
        <w:rPr>
          <w:lang w:val="ru-RU"/>
        </w:rPr>
        <w:t>из</w:t>
      </w:r>
      <w:r>
        <w:rPr>
          <w:lang w:val="ru-RU"/>
        </w:rPr>
        <w:t xml:space="preserve"> конца предложения в позицию после слов «</w:t>
      </w:r>
      <w:r>
        <w:t>Document</w:t>
      </w:r>
      <w:r w:rsidRPr="00D07468">
        <w:rPr>
          <w:lang w:val="ru-RU"/>
        </w:rPr>
        <w:t xml:space="preserve"> </w:t>
      </w:r>
      <w:r>
        <w:t>Type</w:t>
      </w:r>
      <w:r w:rsidRPr="00D07468">
        <w:rPr>
          <w:lang w:val="ru-RU"/>
        </w:rPr>
        <w:t xml:space="preserve"> </w:t>
      </w:r>
      <w:r>
        <w:t>Definition</w:t>
      </w:r>
      <w:r>
        <w:rPr>
          <w:lang w:val="ru-RU"/>
        </w:rPr>
        <w:t>» («Определение типа документа»)</w:t>
      </w:r>
      <w:r w:rsidR="00A65F3E">
        <w:rPr>
          <w:lang w:val="ru-RU"/>
        </w:rPr>
        <w:t>;</w:t>
      </w:r>
    </w:p>
    <w:p w14:paraId="1BC7C5F8" w14:textId="477E418B" w:rsidR="00167C03" w:rsidRPr="00503A62" w:rsidRDefault="00A65F3E" w:rsidP="00503A62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>в</w:t>
      </w:r>
      <w:r w:rsidRPr="00503A62">
        <w:rPr>
          <w:lang w:val="ru-RU"/>
        </w:rPr>
        <w:t xml:space="preserve"> </w:t>
      </w:r>
      <w:r>
        <w:rPr>
          <w:lang w:val="ru-RU"/>
        </w:rPr>
        <w:t>пункте</w:t>
      </w:r>
      <w:r w:rsidRPr="00503A62">
        <w:rPr>
          <w:lang w:val="ru-RU"/>
        </w:rPr>
        <w:t xml:space="preserve"> 3(</w:t>
      </w:r>
      <w:r>
        <w:t>g</w:t>
      </w:r>
      <w:r w:rsidRPr="00503A62">
        <w:rPr>
          <w:lang w:val="ru-RU"/>
        </w:rPr>
        <w:t>)(</w:t>
      </w:r>
      <w:r>
        <w:t>i</w:t>
      </w:r>
      <w:r w:rsidRPr="00503A62">
        <w:rPr>
          <w:lang w:val="ru-RU"/>
        </w:rPr>
        <w:t xml:space="preserve">)(2) </w:t>
      </w:r>
      <w:r>
        <w:rPr>
          <w:lang w:val="ru-RU"/>
        </w:rPr>
        <w:t>фраза</w:t>
      </w:r>
      <w:r w:rsidRPr="00503A62">
        <w:rPr>
          <w:lang w:val="ru-RU"/>
        </w:rPr>
        <w:t xml:space="preserve"> «</w:t>
      </w:r>
      <w:r>
        <w:t>nucleotide</w:t>
      </w:r>
      <w:r w:rsidRPr="00503A62">
        <w:rPr>
          <w:lang w:val="ru-RU"/>
        </w:rPr>
        <w:t xml:space="preserve"> </w:t>
      </w:r>
      <w:r>
        <w:t>analogues</w:t>
      </w:r>
      <w:r w:rsidRPr="00503A62">
        <w:rPr>
          <w:lang w:val="ru-RU"/>
        </w:rPr>
        <w:t xml:space="preserve">» </w:t>
      </w:r>
      <w:r w:rsidR="00503A62">
        <w:rPr>
          <w:lang w:val="ru-RU"/>
        </w:rPr>
        <w:t>(«нуклеотидные аналоги») была заменена фразой «</w:t>
      </w:r>
      <w:r w:rsidR="00503A62">
        <w:t>backbone</w:t>
      </w:r>
      <w:r w:rsidR="00503A62" w:rsidRPr="00503A62">
        <w:rPr>
          <w:lang w:val="ru-RU"/>
        </w:rPr>
        <w:t xml:space="preserve"> </w:t>
      </w:r>
      <w:r w:rsidR="00503A62">
        <w:t>moieties</w:t>
      </w:r>
      <w:r w:rsidR="00503A62">
        <w:rPr>
          <w:lang w:val="ru-RU"/>
        </w:rPr>
        <w:t>» («основные части»)</w:t>
      </w:r>
      <w:r w:rsidR="00167C03" w:rsidRPr="00503A62">
        <w:rPr>
          <w:lang w:val="ru-RU"/>
        </w:rPr>
        <w:t>;</w:t>
      </w:r>
    </w:p>
    <w:p w14:paraId="3F8330C4" w14:textId="6603EF7B" w:rsidR="00FD2D13" w:rsidRPr="004F6EBF" w:rsidRDefault="00503A62" w:rsidP="004F6EBF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>в сегмент</w:t>
      </w:r>
      <w:r w:rsidR="004F6EBF">
        <w:rPr>
          <w:lang w:val="ru-RU"/>
        </w:rPr>
        <w:t>е</w:t>
      </w:r>
      <w:r w:rsidRPr="00503A62">
        <w:rPr>
          <w:lang w:val="ru-RU"/>
        </w:rPr>
        <w:t xml:space="preserve"> кода в пункте 44 </w:t>
      </w:r>
      <w:r>
        <w:rPr>
          <w:lang w:val="ru-RU"/>
        </w:rPr>
        <w:t>был</w:t>
      </w:r>
      <w:r w:rsidR="004F6EBF">
        <w:rPr>
          <w:lang w:val="ru-RU"/>
        </w:rPr>
        <w:t xml:space="preserve">и исправлены кавычки </w:t>
      </w:r>
      <w:r w:rsidRPr="00503A62">
        <w:rPr>
          <w:lang w:val="ru-RU"/>
        </w:rPr>
        <w:t xml:space="preserve">для </w:t>
      </w:r>
      <w:r w:rsidR="00B55294">
        <w:rPr>
          <w:lang w:val="ru-RU"/>
        </w:rPr>
        <w:t xml:space="preserve">значения </w:t>
      </w:r>
      <w:r>
        <w:rPr>
          <w:lang w:val="ru-RU"/>
        </w:rPr>
        <w:t>элемента «</w:t>
      </w:r>
      <w:r w:rsidRPr="00503A62">
        <w:t>softwareVersion</w:t>
      </w:r>
      <w:r>
        <w:rPr>
          <w:lang w:val="ru-RU"/>
        </w:rPr>
        <w:t>»</w:t>
      </w:r>
      <w:r w:rsidRPr="00503A62">
        <w:rPr>
          <w:lang w:val="ru-RU"/>
        </w:rPr>
        <w:t xml:space="preserve">, </w:t>
      </w:r>
      <w:r>
        <w:rPr>
          <w:lang w:val="ru-RU"/>
        </w:rPr>
        <w:t xml:space="preserve">и текст </w:t>
      </w:r>
      <w:r w:rsidR="00A51209">
        <w:rPr>
          <w:lang w:val="ru-RU"/>
        </w:rPr>
        <w:t>будет</w:t>
      </w:r>
      <w:r>
        <w:rPr>
          <w:lang w:val="ru-RU"/>
        </w:rPr>
        <w:t xml:space="preserve"> выглядеть следующим образом</w:t>
      </w:r>
      <w:r w:rsidRPr="00503A62">
        <w:rPr>
          <w:lang w:val="ru-RU"/>
        </w:rPr>
        <w:t xml:space="preserve">: </w:t>
      </w:r>
      <w:r w:rsidRPr="00503A62">
        <w:t>softwareVersion</w:t>
      </w:r>
      <w:r w:rsidRPr="00503A62">
        <w:rPr>
          <w:lang w:val="ru-RU"/>
        </w:rPr>
        <w:t>="1.0"</w:t>
      </w:r>
      <w:r w:rsidR="00167C03" w:rsidRPr="004F6EBF">
        <w:rPr>
          <w:lang w:val="ru-RU"/>
        </w:rPr>
        <w:t xml:space="preserve">; </w:t>
      </w:r>
    </w:p>
    <w:p w14:paraId="1CC721CA" w14:textId="796143A5" w:rsidR="00D841A5" w:rsidRPr="004F6EBF" w:rsidRDefault="004F6EBF" w:rsidP="004F6EBF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>в примерах 1 и 2 в пункте 46 значение атрибута «</w:t>
      </w:r>
      <w:r w:rsidRPr="00325114">
        <w:t>nonEnglishFreeTextLanguageCode</w:t>
      </w:r>
      <w:r>
        <w:rPr>
          <w:lang w:val="ru-RU"/>
        </w:rPr>
        <w:t>» было изменено с «</w:t>
      </w:r>
      <w:r w:rsidRPr="00325114">
        <w:t>jp</w:t>
      </w:r>
      <w:r>
        <w:rPr>
          <w:lang w:val="ru-RU"/>
        </w:rPr>
        <w:t>» на «</w:t>
      </w:r>
      <w:r w:rsidRPr="00325114">
        <w:t>ja</w:t>
      </w:r>
      <w:r>
        <w:rPr>
          <w:lang w:val="ru-RU"/>
        </w:rPr>
        <w:t xml:space="preserve">», а также был изменен отступ элемента </w:t>
      </w:r>
      <w:r w:rsidRPr="004F6EBF">
        <w:rPr>
          <w:lang w:val="ru-RU"/>
        </w:rPr>
        <w:t>&lt;</w:t>
      </w:r>
      <w:r w:rsidRPr="00325114">
        <w:t>FilingDate</w:t>
      </w:r>
      <w:r w:rsidRPr="004F6EBF">
        <w:rPr>
          <w:lang w:val="ru-RU"/>
        </w:rPr>
        <w:t>&gt;</w:t>
      </w:r>
      <w:r w:rsidR="00D8355F" w:rsidRPr="00D8355F">
        <w:rPr>
          <w:lang w:val="ru-RU"/>
        </w:rPr>
        <w:t xml:space="preserve"> </w:t>
      </w:r>
      <w:r w:rsidR="00D8355F">
        <w:rPr>
          <w:lang w:val="ru-RU"/>
        </w:rPr>
        <w:t>в соответствии с отступом элемента</w:t>
      </w:r>
      <w:r>
        <w:rPr>
          <w:lang w:val="ru-RU"/>
        </w:rPr>
        <w:t xml:space="preserve"> </w:t>
      </w:r>
      <w:r w:rsidRPr="004F6EBF">
        <w:rPr>
          <w:lang w:val="ru-RU"/>
        </w:rPr>
        <w:t>&lt;</w:t>
      </w:r>
      <w:r w:rsidRPr="00325114">
        <w:t>ApplicationNumberText</w:t>
      </w:r>
      <w:r w:rsidRPr="004F6EBF">
        <w:rPr>
          <w:lang w:val="ru-RU"/>
        </w:rPr>
        <w:t>&gt;;</w:t>
      </w:r>
      <w:r>
        <w:rPr>
          <w:lang w:val="ru-RU"/>
        </w:rPr>
        <w:t xml:space="preserve"> и</w:t>
      </w:r>
    </w:p>
    <w:p w14:paraId="2948C04E" w14:textId="1CAAB5A9" w:rsidR="000157B4" w:rsidRPr="000157B4" w:rsidRDefault="001A493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  <w:rPr>
          <w:rFonts w:ascii="Courier New" w:eastAsia="Batang" w:hAnsi="Courier New" w:cs="Courier New"/>
          <w:szCs w:val="22"/>
          <w:lang w:eastAsia="en-US"/>
        </w:rPr>
      </w:pPr>
      <w:r>
        <w:rPr>
          <w:lang w:val="ru-RU"/>
        </w:rPr>
        <w:t>в</w:t>
      </w:r>
      <w:r w:rsidRPr="001A4933">
        <w:t xml:space="preserve"> </w:t>
      </w:r>
      <w:r>
        <w:rPr>
          <w:lang w:val="ru-RU"/>
        </w:rPr>
        <w:t>пункте</w:t>
      </w:r>
      <w:r w:rsidR="000157B4">
        <w:rPr>
          <w:szCs w:val="22"/>
        </w:rPr>
        <w:t xml:space="preserve"> 97 </w:t>
      </w:r>
      <w:r>
        <w:rPr>
          <w:szCs w:val="22"/>
          <w:lang w:val="ru-RU"/>
        </w:rPr>
        <w:t>фраза</w:t>
      </w:r>
      <w:r w:rsidRPr="001A4933">
        <w:rPr>
          <w:szCs w:val="22"/>
        </w:rPr>
        <w:t xml:space="preserve"> «</w:t>
      </w:r>
      <w:r w:rsidR="00FD2D13">
        <w:rPr>
          <w:szCs w:val="22"/>
        </w:rPr>
        <w:t>…</w:t>
      </w:r>
      <w:r w:rsidR="000157B4" w:rsidRPr="000157B4">
        <w:rPr>
          <w:szCs w:val="22"/>
        </w:rPr>
        <w:t>a subgroup of</w:t>
      </w:r>
      <w:r w:rsidR="00FD2D13">
        <w:rPr>
          <w:szCs w:val="22"/>
        </w:rPr>
        <w:t>…</w:t>
      </w:r>
      <w:r w:rsidRPr="001A4933">
        <w:rPr>
          <w:szCs w:val="22"/>
        </w:rPr>
        <w:t xml:space="preserve">» </w:t>
      </w:r>
      <w:r w:rsidRPr="001A4933">
        <w:rPr>
          <w:szCs w:val="22"/>
          <w:lang w:val="ru-RU"/>
        </w:rPr>
        <w:t>(«…</w:t>
      </w:r>
      <w:r>
        <w:rPr>
          <w:szCs w:val="22"/>
          <w:lang w:val="ru-RU"/>
        </w:rPr>
        <w:t>подгруппу</w:t>
      </w:r>
      <w:r w:rsidRPr="001A4933">
        <w:rPr>
          <w:szCs w:val="22"/>
          <w:lang w:val="ru-RU"/>
        </w:rPr>
        <w:t>…</w:t>
      </w:r>
      <w:r>
        <w:rPr>
          <w:szCs w:val="22"/>
          <w:lang w:val="ru-RU"/>
        </w:rPr>
        <w:t>»)</w:t>
      </w:r>
      <w:r w:rsidRPr="001A49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</w:t>
      </w:r>
      <w:r w:rsidRPr="001A49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заменена</w:t>
      </w:r>
      <w:r w:rsidRPr="001A49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фразой</w:t>
      </w:r>
      <w:r w:rsidRPr="001A4933">
        <w:rPr>
          <w:szCs w:val="22"/>
          <w:lang w:val="ru-RU"/>
        </w:rPr>
        <w:t xml:space="preserve"> «</w:t>
      </w:r>
      <w:r w:rsidR="00FD2D13" w:rsidRPr="001A4933">
        <w:rPr>
          <w:szCs w:val="22"/>
          <w:lang w:val="ru-RU"/>
        </w:rPr>
        <w:t>…</w:t>
      </w:r>
      <w:r w:rsidR="00FD2D13">
        <w:rPr>
          <w:szCs w:val="22"/>
        </w:rPr>
        <w:t>a</w:t>
      </w:r>
      <w:r w:rsidR="00FD2D13" w:rsidRPr="001A4933">
        <w:rPr>
          <w:szCs w:val="22"/>
          <w:lang w:val="ru-RU"/>
        </w:rPr>
        <w:t xml:space="preserve"> </w:t>
      </w:r>
      <w:r w:rsidR="00FD2D13">
        <w:rPr>
          <w:szCs w:val="22"/>
        </w:rPr>
        <w:t>value</w:t>
      </w:r>
      <w:r w:rsidR="00FD2D13" w:rsidRPr="001A4933">
        <w:rPr>
          <w:szCs w:val="22"/>
          <w:lang w:val="ru-RU"/>
        </w:rPr>
        <w:t xml:space="preserve"> </w:t>
      </w:r>
      <w:r w:rsidR="000157B4" w:rsidRPr="000157B4">
        <w:rPr>
          <w:szCs w:val="22"/>
        </w:rPr>
        <w:t>other</w:t>
      </w:r>
      <w:r w:rsidR="000157B4" w:rsidRPr="001A4933">
        <w:rPr>
          <w:szCs w:val="22"/>
          <w:lang w:val="ru-RU"/>
        </w:rPr>
        <w:t xml:space="preserve"> </w:t>
      </w:r>
      <w:r w:rsidR="000157B4" w:rsidRPr="000157B4">
        <w:rPr>
          <w:szCs w:val="22"/>
        </w:rPr>
        <w:t>than</w:t>
      </w:r>
      <w:r w:rsidR="00FD2D13" w:rsidRPr="001A4933">
        <w:rPr>
          <w:szCs w:val="22"/>
          <w:lang w:val="ru-RU"/>
        </w:rPr>
        <w:t>…</w:t>
      </w:r>
      <w:r w:rsidRPr="001A4933">
        <w:rPr>
          <w:szCs w:val="22"/>
          <w:lang w:val="ru-RU"/>
        </w:rPr>
        <w:t>»</w:t>
      </w:r>
      <w:r>
        <w:rPr>
          <w:szCs w:val="22"/>
          <w:lang w:val="ru-RU"/>
        </w:rPr>
        <w:t xml:space="preserve"> </w:t>
      </w:r>
      <w:r w:rsidRPr="001A4933">
        <w:rPr>
          <w:szCs w:val="22"/>
        </w:rPr>
        <w:t>(«</w:t>
      </w:r>
      <w:r>
        <w:rPr>
          <w:szCs w:val="22"/>
        </w:rPr>
        <w:t>…</w:t>
      </w:r>
      <w:r>
        <w:rPr>
          <w:szCs w:val="22"/>
          <w:lang w:val="ru-RU"/>
        </w:rPr>
        <w:t>значение</w:t>
      </w:r>
      <w:r w:rsidRPr="001A4933">
        <w:rPr>
          <w:szCs w:val="22"/>
        </w:rPr>
        <w:t xml:space="preserve">, </w:t>
      </w:r>
      <w:r>
        <w:rPr>
          <w:szCs w:val="22"/>
          <w:lang w:val="ru-RU"/>
        </w:rPr>
        <w:t>отличное</w:t>
      </w:r>
      <w:r w:rsidRPr="001A4933">
        <w:rPr>
          <w:szCs w:val="22"/>
        </w:rPr>
        <w:t xml:space="preserve"> </w:t>
      </w:r>
      <w:r>
        <w:rPr>
          <w:szCs w:val="22"/>
          <w:lang w:val="ru-RU"/>
        </w:rPr>
        <w:t>от</w:t>
      </w:r>
      <w:r>
        <w:rPr>
          <w:szCs w:val="22"/>
        </w:rPr>
        <w:t>…</w:t>
      </w:r>
      <w:r>
        <w:rPr>
          <w:szCs w:val="22"/>
          <w:lang w:val="ru-RU"/>
        </w:rPr>
        <w:t>»)</w:t>
      </w:r>
      <w:r w:rsidR="000157B4" w:rsidRPr="000157B4">
        <w:rPr>
          <w:szCs w:val="22"/>
        </w:rPr>
        <w:t>.</w:t>
      </w:r>
    </w:p>
    <w:p w14:paraId="6706363E" w14:textId="1AFB873F" w:rsidR="00157468" w:rsidRPr="001A4933" w:rsidRDefault="00157468" w:rsidP="00565172">
      <w:pPr>
        <w:spacing w:before="240" w:after="220"/>
        <w:rPr>
          <w:lang w:val="ru-RU"/>
        </w:rPr>
      </w:pPr>
      <w:r>
        <w:fldChar w:fldCharType="begin"/>
      </w:r>
      <w:r w:rsidRPr="001A4933">
        <w:rPr>
          <w:lang w:val="ru-RU"/>
        </w:rPr>
        <w:instrText xml:space="preserve"> </w:instrText>
      </w:r>
      <w:r>
        <w:instrText>AUTONUM</w:instrText>
      </w:r>
      <w:r w:rsidRPr="001A4933">
        <w:rPr>
          <w:lang w:val="ru-RU"/>
        </w:rPr>
        <w:instrText xml:space="preserve">  </w:instrText>
      </w:r>
      <w:r>
        <w:fldChar w:fldCharType="end"/>
      </w:r>
      <w:r w:rsidR="001A4933" w:rsidRPr="001A4933">
        <w:rPr>
          <w:lang w:val="ru-RU"/>
        </w:rPr>
        <w:t xml:space="preserve"> </w:t>
      </w:r>
      <w:r w:rsidR="001A4933">
        <w:rPr>
          <w:lang w:val="ru-RU"/>
        </w:rPr>
        <w:t>Ниже перечислены п</w:t>
      </w:r>
      <w:r w:rsidR="001A4933" w:rsidRPr="001A4933">
        <w:rPr>
          <w:lang w:val="ru-RU"/>
        </w:rPr>
        <w:t xml:space="preserve">редлагаемые изменения </w:t>
      </w:r>
      <w:r w:rsidR="001A4933">
        <w:rPr>
          <w:lang w:val="ru-RU"/>
        </w:rPr>
        <w:t>в приложения к</w:t>
      </w:r>
      <w:r w:rsidR="001A4933" w:rsidRPr="001A4933">
        <w:rPr>
          <w:lang w:val="ru-RU"/>
        </w:rPr>
        <w:t xml:space="preserve"> стандарт</w:t>
      </w:r>
      <w:r w:rsidR="001A4933">
        <w:rPr>
          <w:lang w:val="ru-RU"/>
        </w:rPr>
        <w:t>у</w:t>
      </w:r>
      <w:r w:rsidR="001A4933" w:rsidRPr="001A4933">
        <w:rPr>
          <w:lang w:val="ru-RU"/>
        </w:rPr>
        <w:t xml:space="preserve"> ВОИС </w:t>
      </w:r>
      <w:r w:rsidR="001A4933" w:rsidRPr="001A4933">
        <w:t>ST</w:t>
      </w:r>
      <w:r w:rsidR="001A4933" w:rsidRPr="001A4933">
        <w:rPr>
          <w:lang w:val="ru-RU"/>
        </w:rPr>
        <w:t xml:space="preserve">.26 для рассмотрения КСВ.  Полный перечень всех предлагаемых изменений </w:t>
      </w:r>
      <w:r w:rsidR="001A4933">
        <w:rPr>
          <w:lang w:val="ru-RU"/>
        </w:rPr>
        <w:t>приводится</w:t>
      </w:r>
      <w:r w:rsidR="001A4933" w:rsidRPr="001A4933">
        <w:rPr>
          <w:lang w:val="ru-RU"/>
        </w:rPr>
        <w:t xml:space="preserve"> в приложениях </w:t>
      </w:r>
      <w:r w:rsidR="001A4933" w:rsidRPr="001A4933">
        <w:t>I</w:t>
      </w:r>
      <w:r w:rsidR="001A4933">
        <w:rPr>
          <w:lang w:val="ru-RU"/>
        </w:rPr>
        <w:t>–</w:t>
      </w:r>
      <w:r w:rsidR="001A4933" w:rsidRPr="001A4933">
        <w:t>III</w:t>
      </w:r>
      <w:r w:rsidR="001A4933" w:rsidRPr="001A4933">
        <w:rPr>
          <w:lang w:val="ru-RU"/>
        </w:rPr>
        <w:t xml:space="preserve"> к настоящему документу</w:t>
      </w:r>
      <w:r w:rsidR="00F3242B" w:rsidRPr="001A4933">
        <w:rPr>
          <w:lang w:val="ru-RU"/>
        </w:rPr>
        <w:t>:</w:t>
      </w:r>
    </w:p>
    <w:p w14:paraId="4D7F7A98" w14:textId="39ADF9F4" w:rsidR="00325114" w:rsidRPr="004333AF" w:rsidRDefault="004333AF" w:rsidP="00672B9F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 xml:space="preserve">по всему тексту, включая раздел 7 приложения </w:t>
      </w:r>
      <w:r>
        <w:t>I</w:t>
      </w:r>
      <w:r w:rsidRPr="004333AF">
        <w:rPr>
          <w:lang w:val="ru-RU"/>
        </w:rPr>
        <w:t>,</w:t>
      </w:r>
      <w:r w:rsidRPr="00D07468">
        <w:rPr>
          <w:lang w:val="ru-RU"/>
        </w:rPr>
        <w:t xml:space="preserve"> характеристик</w:t>
      </w:r>
      <w:r>
        <w:rPr>
          <w:lang w:val="ru-RU"/>
        </w:rPr>
        <w:t>а</w:t>
      </w:r>
      <w:r w:rsidRPr="00D07468">
        <w:rPr>
          <w:lang w:val="ru-RU"/>
        </w:rPr>
        <w:t xml:space="preserve"> </w:t>
      </w:r>
      <w:r w:rsidR="00D8355F">
        <w:rPr>
          <w:lang w:val="ru-RU"/>
        </w:rPr>
        <w:t>«</w:t>
      </w:r>
      <w:r w:rsidRPr="00D07468">
        <w:t>SOURCE</w:t>
      </w:r>
      <w:r w:rsidR="00D8355F">
        <w:rPr>
          <w:lang w:val="ru-RU"/>
        </w:rPr>
        <w:t>»</w:t>
      </w:r>
      <w:r w:rsidRPr="00D07468">
        <w:rPr>
          <w:lang w:val="ru-RU"/>
        </w:rPr>
        <w:t xml:space="preserve"> для аминокислотных последовательностей был</w:t>
      </w:r>
      <w:r w:rsidR="00B55294">
        <w:rPr>
          <w:lang w:val="ru-RU"/>
        </w:rPr>
        <w:t>а</w:t>
      </w:r>
      <w:r w:rsidRPr="00D07468">
        <w:rPr>
          <w:lang w:val="ru-RU"/>
        </w:rPr>
        <w:t xml:space="preserve"> </w:t>
      </w:r>
      <w:r>
        <w:rPr>
          <w:lang w:val="ru-RU"/>
        </w:rPr>
        <w:t>заменена</w:t>
      </w:r>
      <w:r w:rsidRPr="00D07468">
        <w:rPr>
          <w:lang w:val="ru-RU"/>
        </w:rPr>
        <w:t xml:space="preserve"> на </w:t>
      </w:r>
      <w:r w:rsidR="00D8355F">
        <w:rPr>
          <w:lang w:val="ru-RU"/>
        </w:rPr>
        <w:t>«</w:t>
      </w:r>
      <w:r w:rsidRPr="00D07468">
        <w:t>source</w:t>
      </w:r>
      <w:r w:rsidR="00D8355F">
        <w:rPr>
          <w:lang w:val="ru-RU"/>
        </w:rPr>
        <w:t>»</w:t>
      </w:r>
      <w:r w:rsidRPr="00D07468">
        <w:rPr>
          <w:lang w:val="ru-RU"/>
        </w:rPr>
        <w:t xml:space="preserve">, </w:t>
      </w:r>
      <w:r>
        <w:rPr>
          <w:lang w:val="ru-RU"/>
        </w:rPr>
        <w:t xml:space="preserve">с тем </w:t>
      </w:r>
      <w:r w:rsidRPr="00D07468">
        <w:rPr>
          <w:lang w:val="ru-RU"/>
        </w:rPr>
        <w:t xml:space="preserve">чтобы </w:t>
      </w:r>
      <w:r>
        <w:rPr>
          <w:lang w:val="ru-RU"/>
        </w:rPr>
        <w:t>обеспечить соответствие недавним изменениям</w:t>
      </w:r>
      <w:r w:rsidR="00B55294">
        <w:rPr>
          <w:lang w:val="ru-RU"/>
        </w:rPr>
        <w:t xml:space="preserve">, внесенным консорциумом </w:t>
      </w:r>
      <w:r w:rsidRPr="00D07468">
        <w:t>UniProt</w:t>
      </w:r>
      <w:r w:rsidR="00E9593A" w:rsidRPr="004333AF">
        <w:rPr>
          <w:lang w:val="ru-RU"/>
        </w:rPr>
        <w:t>;</w:t>
      </w:r>
    </w:p>
    <w:p w14:paraId="75521027" w14:textId="7E093305" w:rsidR="008877E0" w:rsidRPr="00A5473E" w:rsidRDefault="004333AF" w:rsidP="00672B9F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 xml:space="preserve">по всему тексту, включая раздел </w:t>
      </w:r>
      <w:r w:rsidR="00A5473E" w:rsidRPr="00A5473E">
        <w:rPr>
          <w:lang w:val="ru-RU"/>
        </w:rPr>
        <w:t>8</w:t>
      </w:r>
      <w:r>
        <w:rPr>
          <w:lang w:val="ru-RU"/>
        </w:rPr>
        <w:t xml:space="preserve"> приложения </w:t>
      </w:r>
      <w:r>
        <w:t>I</w:t>
      </w:r>
      <w:r w:rsidRPr="004333AF">
        <w:rPr>
          <w:lang w:val="ru-RU"/>
        </w:rPr>
        <w:t>,</w:t>
      </w:r>
      <w:r w:rsidRPr="00D07468">
        <w:rPr>
          <w:lang w:val="ru-RU"/>
        </w:rPr>
        <w:t xml:space="preserve"> </w:t>
      </w:r>
      <w:r>
        <w:rPr>
          <w:lang w:val="ru-RU"/>
        </w:rPr>
        <w:t xml:space="preserve">квалификаторы </w:t>
      </w:r>
      <w:r w:rsidR="00D8355F">
        <w:rPr>
          <w:lang w:val="ru-RU"/>
        </w:rPr>
        <w:t>«</w:t>
      </w:r>
      <w:r>
        <w:t>ORGANISM</w:t>
      </w:r>
      <w:r w:rsidR="00D8355F">
        <w:rPr>
          <w:lang w:val="ru-RU"/>
        </w:rPr>
        <w:t>»</w:t>
      </w:r>
      <w:r w:rsidRPr="00D07468">
        <w:rPr>
          <w:lang w:val="ru-RU"/>
        </w:rPr>
        <w:t xml:space="preserve">, </w:t>
      </w:r>
      <w:r w:rsidR="00D8355F">
        <w:rPr>
          <w:lang w:val="ru-RU"/>
        </w:rPr>
        <w:t>«</w:t>
      </w:r>
      <w:r>
        <w:t>MOL</w:t>
      </w:r>
      <w:r w:rsidRPr="00D07468">
        <w:rPr>
          <w:lang w:val="ru-RU"/>
        </w:rPr>
        <w:t>_</w:t>
      </w:r>
      <w:r>
        <w:t>TYPE</w:t>
      </w:r>
      <w:r w:rsidR="00D8355F">
        <w:rPr>
          <w:lang w:val="ru-RU"/>
        </w:rPr>
        <w:t>»</w:t>
      </w:r>
      <w:r>
        <w:rPr>
          <w:lang w:val="ru-RU"/>
        </w:rPr>
        <w:t xml:space="preserve"> и </w:t>
      </w:r>
      <w:r w:rsidR="00D8355F">
        <w:rPr>
          <w:lang w:val="ru-RU"/>
        </w:rPr>
        <w:t>«</w:t>
      </w:r>
      <w:r>
        <w:t>NOTE</w:t>
      </w:r>
      <w:r w:rsidR="00D8355F">
        <w:rPr>
          <w:lang w:val="ru-RU"/>
        </w:rPr>
        <w:t>»</w:t>
      </w:r>
      <w:r w:rsidRPr="00D07468">
        <w:rPr>
          <w:lang w:val="ru-RU"/>
        </w:rPr>
        <w:t xml:space="preserve"> были </w:t>
      </w:r>
      <w:r>
        <w:rPr>
          <w:lang w:val="ru-RU"/>
        </w:rPr>
        <w:t>заменены</w:t>
      </w:r>
      <w:r w:rsidRPr="00D07468">
        <w:rPr>
          <w:lang w:val="ru-RU"/>
        </w:rPr>
        <w:t xml:space="preserve"> на </w:t>
      </w:r>
      <w:r w:rsidR="00B55294">
        <w:rPr>
          <w:lang w:val="ru-RU"/>
        </w:rPr>
        <w:t>«</w:t>
      </w:r>
      <w:r>
        <w:t>organism</w:t>
      </w:r>
      <w:r w:rsidR="00B55294">
        <w:rPr>
          <w:lang w:val="ru-RU"/>
        </w:rPr>
        <w:t>»</w:t>
      </w:r>
      <w:r>
        <w:rPr>
          <w:lang w:val="ru-RU"/>
        </w:rPr>
        <w:t xml:space="preserve">, </w:t>
      </w:r>
      <w:r w:rsidR="00B55294">
        <w:rPr>
          <w:lang w:val="ru-RU"/>
        </w:rPr>
        <w:t>«</w:t>
      </w:r>
      <w:r>
        <w:t>mol</w:t>
      </w:r>
      <w:r w:rsidRPr="00D07468">
        <w:rPr>
          <w:lang w:val="ru-RU"/>
        </w:rPr>
        <w:t>_</w:t>
      </w:r>
      <w:r>
        <w:t>type</w:t>
      </w:r>
      <w:r w:rsidR="00B55294">
        <w:rPr>
          <w:lang w:val="ru-RU"/>
        </w:rPr>
        <w:t>»</w:t>
      </w:r>
      <w:r>
        <w:rPr>
          <w:lang w:val="ru-RU"/>
        </w:rPr>
        <w:t xml:space="preserve"> и </w:t>
      </w:r>
      <w:r w:rsidR="00B55294">
        <w:rPr>
          <w:lang w:val="ru-RU"/>
        </w:rPr>
        <w:t>«</w:t>
      </w:r>
      <w:r>
        <w:t>note</w:t>
      </w:r>
      <w:r w:rsidR="00B55294">
        <w:rPr>
          <w:lang w:val="ru-RU"/>
        </w:rPr>
        <w:t>»</w:t>
      </w:r>
      <w:r w:rsidRPr="00D07468">
        <w:rPr>
          <w:lang w:val="ru-RU"/>
        </w:rPr>
        <w:t xml:space="preserve">, </w:t>
      </w:r>
      <w:r>
        <w:rPr>
          <w:lang w:val="ru-RU"/>
        </w:rPr>
        <w:t xml:space="preserve">с тем </w:t>
      </w:r>
      <w:r w:rsidRPr="00D07468">
        <w:rPr>
          <w:lang w:val="ru-RU"/>
        </w:rPr>
        <w:t xml:space="preserve">чтобы </w:t>
      </w:r>
      <w:r>
        <w:rPr>
          <w:lang w:val="ru-RU"/>
        </w:rPr>
        <w:t>обеспечить соответствие недавним изменениям</w:t>
      </w:r>
      <w:r w:rsidR="00B55294">
        <w:rPr>
          <w:lang w:val="ru-RU"/>
        </w:rPr>
        <w:t>,</w:t>
      </w:r>
      <w:r>
        <w:rPr>
          <w:lang w:val="ru-RU"/>
        </w:rPr>
        <w:t xml:space="preserve"> </w:t>
      </w:r>
      <w:r w:rsidR="00B55294">
        <w:rPr>
          <w:lang w:val="ru-RU"/>
        </w:rPr>
        <w:t>внесенным консорциумом</w:t>
      </w:r>
      <w:r w:rsidR="00B55294" w:rsidRPr="00B55294">
        <w:rPr>
          <w:lang w:val="ru-RU"/>
        </w:rPr>
        <w:t xml:space="preserve"> </w:t>
      </w:r>
      <w:r w:rsidRPr="00D07468">
        <w:t>UniProt</w:t>
      </w:r>
      <w:r w:rsidR="00E9593A" w:rsidRPr="00A5473E">
        <w:rPr>
          <w:lang w:val="ru-RU"/>
        </w:rPr>
        <w:t>;</w:t>
      </w:r>
    </w:p>
    <w:p w14:paraId="6044F60D" w14:textId="7B1716DE" w:rsidR="00F760EF" w:rsidRPr="001566A9" w:rsidRDefault="001566A9" w:rsidP="00672B9F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  <w:rPr>
          <w:lang w:val="ru-RU"/>
        </w:rPr>
      </w:pPr>
      <w:r w:rsidRPr="001566A9">
        <w:rPr>
          <w:lang w:val="ru-RU"/>
        </w:rPr>
        <w:t>заголовок второ</w:t>
      </w:r>
      <w:r>
        <w:rPr>
          <w:lang w:val="ru-RU"/>
        </w:rPr>
        <w:t>го столбца</w:t>
      </w:r>
      <w:r w:rsidRPr="001566A9">
        <w:rPr>
          <w:lang w:val="ru-RU"/>
        </w:rPr>
        <w:t xml:space="preserve"> таблиц 1 и 3 и таблиц </w:t>
      </w:r>
      <w:r w:rsidRPr="001566A9">
        <w:t>A</w:t>
      </w:r>
      <w:r w:rsidRPr="001566A9">
        <w:rPr>
          <w:lang w:val="ru-RU"/>
        </w:rPr>
        <w:t xml:space="preserve"> и </w:t>
      </w:r>
      <w:r w:rsidRPr="001566A9">
        <w:t>B</w:t>
      </w:r>
      <w:r w:rsidRPr="001566A9">
        <w:rPr>
          <w:lang w:val="ru-RU"/>
        </w:rPr>
        <w:t xml:space="preserve"> </w:t>
      </w:r>
      <w:r>
        <w:rPr>
          <w:lang w:val="ru-RU"/>
        </w:rPr>
        <w:t>был заменен на «</w:t>
      </w:r>
      <w:r>
        <w:t>Definition</w:t>
      </w:r>
      <w:r>
        <w:rPr>
          <w:lang w:val="ru-RU"/>
        </w:rPr>
        <w:t>» («</w:t>
      </w:r>
      <w:r w:rsidRPr="001566A9">
        <w:rPr>
          <w:lang w:val="ru-RU"/>
        </w:rPr>
        <w:t>Определение</w:t>
      </w:r>
      <w:r>
        <w:rPr>
          <w:lang w:val="ru-RU"/>
        </w:rPr>
        <w:t>»)</w:t>
      </w:r>
      <w:r w:rsidRPr="001566A9">
        <w:rPr>
          <w:lang w:val="ru-RU"/>
        </w:rPr>
        <w:t xml:space="preserve"> для </w:t>
      </w:r>
      <w:r>
        <w:rPr>
          <w:lang w:val="ru-RU"/>
        </w:rPr>
        <w:t>обеспечения последовательности</w:t>
      </w:r>
      <w:r w:rsidRPr="001566A9">
        <w:rPr>
          <w:lang w:val="ru-RU"/>
        </w:rPr>
        <w:t xml:space="preserve">.  Кроме того, в таблицу </w:t>
      </w:r>
      <w:r w:rsidRPr="001566A9">
        <w:t>B</w:t>
      </w:r>
      <w:r w:rsidRPr="001566A9">
        <w:rPr>
          <w:lang w:val="ru-RU"/>
        </w:rPr>
        <w:t xml:space="preserve"> </w:t>
      </w:r>
      <w:r>
        <w:rPr>
          <w:lang w:val="ru-RU"/>
        </w:rPr>
        <w:t>был добавлен столбец с трехбуквенным кодом</w:t>
      </w:r>
      <w:r w:rsidR="008877E0" w:rsidRPr="001566A9">
        <w:rPr>
          <w:lang w:val="ru-RU"/>
        </w:rPr>
        <w:t>;</w:t>
      </w:r>
    </w:p>
    <w:p w14:paraId="6FDFA313" w14:textId="49DCF0AC" w:rsidR="001566A9" w:rsidRPr="001566A9" w:rsidRDefault="001566A9" w:rsidP="00672B9F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 xml:space="preserve">в приложение </w:t>
      </w:r>
      <w:r>
        <w:t>I</w:t>
      </w:r>
      <w:r w:rsidRPr="001566A9">
        <w:rPr>
          <w:lang w:val="ru-RU"/>
        </w:rPr>
        <w:t xml:space="preserve"> </w:t>
      </w:r>
      <w:r>
        <w:rPr>
          <w:lang w:val="ru-RU"/>
        </w:rPr>
        <w:t xml:space="preserve">были добавлены новые квалификаторы, с тем </w:t>
      </w:r>
      <w:r w:rsidRPr="00D07468">
        <w:rPr>
          <w:lang w:val="ru-RU"/>
        </w:rPr>
        <w:t xml:space="preserve">чтобы </w:t>
      </w:r>
      <w:r>
        <w:rPr>
          <w:lang w:val="ru-RU"/>
        </w:rPr>
        <w:t>обеспечить соответствие недавним изменениям</w:t>
      </w:r>
      <w:r w:rsidR="00B55294">
        <w:rPr>
          <w:lang w:val="ru-RU"/>
        </w:rPr>
        <w:t>,</w:t>
      </w:r>
      <w:r w:rsidR="00B55294" w:rsidRPr="00B55294">
        <w:rPr>
          <w:lang w:val="ru-RU"/>
        </w:rPr>
        <w:t xml:space="preserve"> </w:t>
      </w:r>
      <w:r w:rsidR="00B55294">
        <w:rPr>
          <w:lang w:val="ru-RU"/>
        </w:rPr>
        <w:t xml:space="preserve">внесенным консорциумом </w:t>
      </w:r>
      <w:r>
        <w:t>INSDC</w:t>
      </w:r>
      <w:r>
        <w:rPr>
          <w:lang w:val="ru-RU"/>
        </w:rPr>
        <w:t>;</w:t>
      </w:r>
    </w:p>
    <w:p w14:paraId="309E0DA9" w14:textId="1927B451" w:rsidR="00FD2D13" w:rsidRPr="001566A9" w:rsidRDefault="001566A9" w:rsidP="00672B9F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  <w:rPr>
          <w:lang w:val="ru-RU"/>
        </w:rPr>
      </w:pPr>
      <w:r w:rsidRPr="001566A9">
        <w:rPr>
          <w:lang w:val="ru-RU"/>
        </w:rPr>
        <w:t xml:space="preserve">в приложение </w:t>
      </w:r>
      <w:r w:rsidRPr="001566A9">
        <w:t>VI</w:t>
      </w:r>
      <w:r w:rsidRPr="001566A9">
        <w:rPr>
          <w:lang w:val="ru-RU"/>
        </w:rPr>
        <w:t xml:space="preserve"> </w:t>
      </w:r>
      <w:r>
        <w:rPr>
          <w:lang w:val="ru-RU"/>
        </w:rPr>
        <w:t>был добавлен</w:t>
      </w:r>
      <w:r w:rsidRPr="001566A9">
        <w:rPr>
          <w:lang w:val="ru-RU"/>
        </w:rPr>
        <w:t xml:space="preserve"> нов</w:t>
      </w:r>
      <w:r>
        <w:rPr>
          <w:lang w:val="ru-RU"/>
        </w:rPr>
        <w:t>ый</w:t>
      </w:r>
      <w:r w:rsidRPr="001566A9">
        <w:rPr>
          <w:lang w:val="ru-RU"/>
        </w:rPr>
        <w:t xml:space="preserve"> пример 29-2 для разъяснения включения соответствующей немодифицированной аминокислоты</w:t>
      </w:r>
      <w:r>
        <w:rPr>
          <w:lang w:val="ru-RU"/>
        </w:rPr>
        <w:t>;</w:t>
      </w:r>
    </w:p>
    <w:p w14:paraId="2AECFB20" w14:textId="45A34DBA" w:rsidR="00FD2D13" w:rsidRPr="001C2C8B" w:rsidRDefault="00A128E5" w:rsidP="00672B9F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>в в</w:t>
      </w:r>
      <w:r w:rsidRPr="001566A9">
        <w:rPr>
          <w:lang w:val="ru-RU"/>
        </w:rPr>
        <w:t>ведени</w:t>
      </w:r>
      <w:r>
        <w:rPr>
          <w:lang w:val="ru-RU"/>
        </w:rPr>
        <w:t>и</w:t>
      </w:r>
      <w:r w:rsidRPr="001566A9">
        <w:rPr>
          <w:lang w:val="ru-RU"/>
        </w:rPr>
        <w:t xml:space="preserve"> к приложению VI </w:t>
      </w:r>
      <w:r w:rsidR="001566A9">
        <w:rPr>
          <w:lang w:val="ru-RU"/>
        </w:rPr>
        <w:t xml:space="preserve">были внесены изменения </w:t>
      </w:r>
      <w:r w:rsidR="001566A9" w:rsidRPr="001566A9">
        <w:rPr>
          <w:lang w:val="ru-RU"/>
        </w:rPr>
        <w:t>для обоснования ответов на вопросы</w:t>
      </w:r>
      <w:r w:rsidR="001566A9">
        <w:rPr>
          <w:lang w:val="ru-RU"/>
        </w:rPr>
        <w:t xml:space="preserve"> о том, </w:t>
      </w:r>
      <w:r w:rsidR="001566A9" w:rsidRPr="001566A9">
        <w:rPr>
          <w:lang w:val="ru-RU"/>
        </w:rPr>
        <w:t xml:space="preserve">когда модифицированный остаток должен быть представлен соответствующим немодифицированным остатком или переменной </w:t>
      </w:r>
      <w:r w:rsidR="00101439">
        <w:rPr>
          <w:lang w:val="ru-RU"/>
        </w:rPr>
        <w:t>«</w:t>
      </w:r>
      <w:r w:rsidR="001566A9" w:rsidRPr="001566A9">
        <w:rPr>
          <w:lang w:val="ru-RU"/>
        </w:rPr>
        <w:t>n</w:t>
      </w:r>
      <w:r w:rsidR="00101439">
        <w:rPr>
          <w:lang w:val="ru-RU"/>
        </w:rPr>
        <w:t>»</w:t>
      </w:r>
      <w:r w:rsidR="001566A9" w:rsidRPr="001566A9">
        <w:rPr>
          <w:lang w:val="ru-RU"/>
        </w:rPr>
        <w:t xml:space="preserve"> или </w:t>
      </w:r>
      <w:r w:rsidR="00101439">
        <w:rPr>
          <w:lang w:val="ru-RU"/>
        </w:rPr>
        <w:t>«</w:t>
      </w:r>
      <w:r w:rsidR="001566A9" w:rsidRPr="001566A9">
        <w:rPr>
          <w:lang w:val="ru-RU"/>
        </w:rPr>
        <w:t>X</w:t>
      </w:r>
      <w:r w:rsidR="00101439">
        <w:rPr>
          <w:lang w:val="ru-RU"/>
        </w:rPr>
        <w:t>»</w:t>
      </w:r>
      <w:r w:rsidR="001566A9" w:rsidRPr="001566A9">
        <w:rPr>
          <w:lang w:val="ru-RU"/>
        </w:rPr>
        <w:t xml:space="preserve"> и какие модификации приводят к </w:t>
      </w:r>
      <w:r w:rsidR="00F159EB">
        <w:rPr>
          <w:lang w:val="ru-RU"/>
        </w:rPr>
        <w:t xml:space="preserve">образованию </w:t>
      </w:r>
      <w:r w:rsidR="001566A9">
        <w:rPr>
          <w:lang w:val="ru-RU"/>
        </w:rPr>
        <w:t>«</w:t>
      </w:r>
      <w:r w:rsidR="001566A9" w:rsidRPr="001566A9">
        <w:rPr>
          <w:lang w:val="ru-RU"/>
        </w:rPr>
        <w:t>модифицированно</w:t>
      </w:r>
      <w:r w:rsidR="00F159EB">
        <w:rPr>
          <w:lang w:val="ru-RU"/>
        </w:rPr>
        <w:t>го</w:t>
      </w:r>
      <w:r w:rsidR="001566A9" w:rsidRPr="001566A9">
        <w:rPr>
          <w:lang w:val="ru-RU"/>
        </w:rPr>
        <w:t xml:space="preserve"> остатк</w:t>
      </w:r>
      <w:r w:rsidR="00F159EB">
        <w:rPr>
          <w:lang w:val="ru-RU"/>
        </w:rPr>
        <w:t>а</w:t>
      </w:r>
      <w:r w:rsidR="001566A9">
        <w:rPr>
          <w:lang w:val="ru-RU"/>
        </w:rPr>
        <w:t>»</w:t>
      </w:r>
      <w:r w:rsidR="001566A9" w:rsidRPr="001566A9">
        <w:rPr>
          <w:lang w:val="ru-RU"/>
        </w:rPr>
        <w:t xml:space="preserve"> и ДОЛЖН</w:t>
      </w:r>
      <w:r w:rsidR="001566A9">
        <w:rPr>
          <w:lang w:val="ru-RU"/>
        </w:rPr>
        <w:t>Ы быть аннотированы</w:t>
      </w:r>
      <w:r w:rsidR="001566A9" w:rsidRPr="001566A9">
        <w:rPr>
          <w:lang w:val="ru-RU"/>
        </w:rPr>
        <w:t xml:space="preserve">, а также </w:t>
      </w:r>
      <w:r w:rsidR="001566A9">
        <w:rPr>
          <w:lang w:val="ru-RU"/>
        </w:rPr>
        <w:t xml:space="preserve">была </w:t>
      </w:r>
      <w:r w:rsidR="001566A9" w:rsidRPr="001566A9">
        <w:rPr>
          <w:lang w:val="ru-RU"/>
        </w:rPr>
        <w:t>добавлена дополнительная формулировка</w:t>
      </w:r>
      <w:r w:rsidR="00F159EB" w:rsidRPr="00F159EB">
        <w:rPr>
          <w:lang w:val="ru-RU"/>
        </w:rPr>
        <w:t xml:space="preserve"> </w:t>
      </w:r>
      <w:r w:rsidR="00F159EB" w:rsidRPr="001566A9">
        <w:rPr>
          <w:lang w:val="ru-RU"/>
        </w:rPr>
        <w:t>в разделе</w:t>
      </w:r>
      <w:r w:rsidR="00F159EB">
        <w:rPr>
          <w:lang w:val="ru-RU"/>
        </w:rPr>
        <w:t xml:space="preserve"> «</w:t>
      </w:r>
      <w:r w:rsidR="00F159EB">
        <w:t>Most</w:t>
      </w:r>
      <w:r w:rsidR="00F159EB" w:rsidRPr="00F159EB">
        <w:rPr>
          <w:lang w:val="ru-RU"/>
        </w:rPr>
        <w:t xml:space="preserve"> </w:t>
      </w:r>
      <w:r w:rsidR="00F159EB">
        <w:t>encompassing</w:t>
      </w:r>
      <w:r w:rsidR="00F159EB" w:rsidRPr="00F159EB">
        <w:rPr>
          <w:lang w:val="ru-RU"/>
        </w:rPr>
        <w:t xml:space="preserve"> </w:t>
      </w:r>
      <w:r w:rsidR="00F159EB">
        <w:t>sequence</w:t>
      </w:r>
      <w:r w:rsidR="00F159EB">
        <w:rPr>
          <w:lang w:val="ru-RU"/>
        </w:rPr>
        <w:t>» («</w:t>
      </w:r>
      <w:r w:rsidR="00F159EB" w:rsidRPr="00F159EB">
        <w:rPr>
          <w:lang w:val="ru-RU"/>
        </w:rPr>
        <w:t>Последовательность, имеющая наибольший охват</w:t>
      </w:r>
      <w:r w:rsidR="00F159EB">
        <w:rPr>
          <w:lang w:val="ru-RU"/>
        </w:rPr>
        <w:t>»)</w:t>
      </w:r>
      <w:r w:rsidR="001566A9">
        <w:rPr>
          <w:lang w:val="ru-RU"/>
        </w:rPr>
        <w:t>, с тем чтобы дать ответ на вопрос</w:t>
      </w:r>
      <w:r w:rsidR="001566A9" w:rsidRPr="001566A9">
        <w:rPr>
          <w:lang w:val="ru-RU"/>
        </w:rPr>
        <w:t xml:space="preserve"> о том, как</w:t>
      </w:r>
      <w:r w:rsidR="001C2C8B">
        <w:rPr>
          <w:lang w:val="ru-RU"/>
        </w:rPr>
        <w:t xml:space="preserve"> должно осуществляться раскрытие информации</w:t>
      </w:r>
      <w:r>
        <w:rPr>
          <w:lang w:val="ru-RU"/>
        </w:rPr>
        <w:t xml:space="preserve"> в тех случаях</w:t>
      </w:r>
      <w:r w:rsidR="001566A9" w:rsidRPr="001566A9">
        <w:rPr>
          <w:lang w:val="ru-RU"/>
        </w:rPr>
        <w:t>, когда длина послед</w:t>
      </w:r>
      <w:r w:rsidR="00F159EB">
        <w:rPr>
          <w:lang w:val="ru-RU"/>
        </w:rPr>
        <w:t>овательности может варьировать</w:t>
      </w:r>
      <w:r w:rsidR="001566A9" w:rsidRPr="001566A9">
        <w:rPr>
          <w:lang w:val="ru-RU"/>
        </w:rPr>
        <w:t>;</w:t>
      </w:r>
    </w:p>
    <w:p w14:paraId="78D3BF89" w14:textId="70ED789B" w:rsidR="00E228C8" w:rsidRPr="001C2C8B" w:rsidRDefault="001C2C8B" w:rsidP="00672B9F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  <w:rPr>
          <w:lang w:val="ru-RU"/>
        </w:rPr>
      </w:pPr>
      <w:r w:rsidRPr="001C2C8B">
        <w:rPr>
          <w:lang w:val="ru-RU"/>
        </w:rPr>
        <w:t xml:space="preserve">в приложение </w:t>
      </w:r>
      <w:r w:rsidRPr="001C2C8B">
        <w:t>VI</w:t>
      </w:r>
      <w:r w:rsidRPr="001C2C8B">
        <w:rPr>
          <w:lang w:val="ru-RU"/>
        </w:rPr>
        <w:t xml:space="preserve"> были внесены изменения общего характера для обеспечения последовательного использования слов «</w:t>
      </w:r>
      <w:r w:rsidRPr="004403A9">
        <w:t>must</w:t>
      </w:r>
      <w:r w:rsidRPr="001C2C8B">
        <w:rPr>
          <w:lang w:val="ru-RU"/>
        </w:rPr>
        <w:t>» («должен»), «</w:t>
      </w:r>
      <w:r w:rsidRPr="004403A9">
        <w:t>should</w:t>
      </w:r>
      <w:r w:rsidRPr="001C2C8B">
        <w:rPr>
          <w:lang w:val="ru-RU"/>
        </w:rPr>
        <w:t>» («следует»), «</w:t>
      </w:r>
      <w:r>
        <w:t>preferably</w:t>
      </w:r>
      <w:r w:rsidRPr="001C2C8B">
        <w:rPr>
          <w:lang w:val="ru-RU"/>
        </w:rPr>
        <w:t>» («предпочтительно») и «</w:t>
      </w:r>
      <w:r w:rsidRPr="004403A9">
        <w:t>may</w:t>
      </w:r>
      <w:r w:rsidRPr="001C2C8B">
        <w:rPr>
          <w:lang w:val="ru-RU"/>
        </w:rPr>
        <w:t xml:space="preserve">» («может»), поскольку в пункте 4 стандарта ВОИС </w:t>
      </w:r>
      <w:r w:rsidRPr="001C2C8B">
        <w:t>ST</w:t>
      </w:r>
      <w:r w:rsidRPr="001C2C8B">
        <w:rPr>
          <w:lang w:val="ru-RU"/>
        </w:rPr>
        <w:t xml:space="preserve">.26 не поясняется, что означает </w:t>
      </w:r>
      <w:r w:rsidR="00101439">
        <w:rPr>
          <w:lang w:val="ru-RU"/>
        </w:rPr>
        <w:t xml:space="preserve">слово </w:t>
      </w:r>
      <w:r w:rsidRPr="001C2C8B">
        <w:rPr>
          <w:lang w:val="ru-RU"/>
        </w:rPr>
        <w:t>«</w:t>
      </w:r>
      <w:r>
        <w:t>preferably</w:t>
      </w:r>
      <w:r w:rsidRPr="001C2C8B">
        <w:rPr>
          <w:lang w:val="ru-RU"/>
        </w:rPr>
        <w:t>» («предпочтительно»)</w:t>
      </w:r>
      <w:r w:rsidR="00F3242B" w:rsidRPr="001C2C8B">
        <w:rPr>
          <w:lang w:val="ru-RU"/>
        </w:rPr>
        <w:t>;</w:t>
      </w:r>
    </w:p>
    <w:p w14:paraId="6E67DFCE" w14:textId="0569CD0F" w:rsidR="00E228C8" w:rsidRPr="00101439" w:rsidRDefault="00101439" w:rsidP="00672B9F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 xml:space="preserve">в примере </w:t>
      </w:r>
      <w:r w:rsidRPr="00101439">
        <w:rPr>
          <w:lang w:val="ru-RU"/>
        </w:rPr>
        <w:t>3(</w:t>
      </w:r>
      <w:r>
        <w:t>c</w:t>
      </w:r>
      <w:r w:rsidRPr="00101439">
        <w:rPr>
          <w:lang w:val="ru-RU"/>
        </w:rPr>
        <w:t>)-2</w:t>
      </w:r>
      <w:r>
        <w:rPr>
          <w:lang w:val="ru-RU"/>
        </w:rPr>
        <w:t xml:space="preserve"> в приложении </w:t>
      </w:r>
      <w:r>
        <w:t>VI</w:t>
      </w:r>
      <w:r>
        <w:rPr>
          <w:lang w:val="ru-RU"/>
        </w:rPr>
        <w:t xml:space="preserve"> слово «</w:t>
      </w:r>
      <w:r>
        <w:t>should</w:t>
      </w:r>
      <w:r>
        <w:rPr>
          <w:lang w:val="ru-RU"/>
        </w:rPr>
        <w:t>»</w:t>
      </w:r>
      <w:r w:rsidRPr="00101439">
        <w:rPr>
          <w:lang w:val="ru-RU"/>
        </w:rPr>
        <w:t xml:space="preserve"> </w:t>
      </w:r>
      <w:r>
        <w:rPr>
          <w:lang w:val="ru-RU"/>
        </w:rPr>
        <w:t>(«следует») было заменено словом «</w:t>
      </w:r>
      <w:r>
        <w:t>must</w:t>
      </w:r>
      <w:r>
        <w:rPr>
          <w:lang w:val="ru-RU"/>
        </w:rPr>
        <w:t>» («должен»), и</w:t>
      </w:r>
      <w:r w:rsidR="00D16D92">
        <w:rPr>
          <w:lang w:val="ru-RU"/>
        </w:rPr>
        <w:t xml:space="preserve"> соответствующ</w:t>
      </w:r>
      <w:r w:rsidR="00E92609">
        <w:rPr>
          <w:lang w:val="ru-RU"/>
        </w:rPr>
        <w:t>ая</w:t>
      </w:r>
      <w:r w:rsidR="00D16D92">
        <w:rPr>
          <w:lang w:val="ru-RU"/>
        </w:rPr>
        <w:t xml:space="preserve"> фраз</w:t>
      </w:r>
      <w:r w:rsidR="00E92609">
        <w:rPr>
          <w:lang w:val="ru-RU"/>
        </w:rPr>
        <w:t>а</w:t>
      </w:r>
      <w:r w:rsidR="00D16D92">
        <w:rPr>
          <w:lang w:val="ru-RU"/>
        </w:rPr>
        <w:t xml:space="preserve"> </w:t>
      </w:r>
      <w:r w:rsidR="00E92609">
        <w:rPr>
          <w:lang w:val="ru-RU"/>
        </w:rPr>
        <w:t>была сформулирована следующим образом</w:t>
      </w:r>
      <w:r w:rsidR="00E228C8" w:rsidRPr="00101439">
        <w:rPr>
          <w:lang w:val="ru-RU"/>
        </w:rPr>
        <w:t>:</w:t>
      </w:r>
    </w:p>
    <w:p w14:paraId="2201D78D" w14:textId="57134509" w:rsidR="00663D77" w:rsidRPr="00101439" w:rsidRDefault="00D16D92" w:rsidP="00672B9F">
      <w:pPr>
        <w:spacing w:before="240" w:after="240"/>
        <w:ind w:left="1134"/>
        <w:rPr>
          <w:szCs w:val="22"/>
          <w:lang w:val="ru-RU"/>
        </w:rPr>
      </w:pPr>
      <w:r w:rsidRPr="00D16D92">
        <w:rPr>
          <w:position w:val="2"/>
          <w:szCs w:val="22"/>
        </w:rPr>
        <w:t>«</w:t>
      </w:r>
      <w:r w:rsidR="00E228C8" w:rsidRPr="0042348D">
        <w:rPr>
          <w:position w:val="2"/>
          <w:szCs w:val="22"/>
        </w:rPr>
        <w:t>Therefore</w:t>
      </w:r>
      <w:r w:rsidR="00E228C8" w:rsidRPr="00D16D92">
        <w:rPr>
          <w:position w:val="2"/>
          <w:szCs w:val="22"/>
        </w:rPr>
        <w:t xml:space="preserve">, </w:t>
      </w:r>
      <w:r w:rsidR="00E228C8" w:rsidRPr="0042348D">
        <w:rPr>
          <w:position w:val="2"/>
          <w:szCs w:val="22"/>
        </w:rPr>
        <w:t>if</w:t>
      </w:r>
      <w:r w:rsidR="00E228C8" w:rsidRPr="00D16D92">
        <w:rPr>
          <w:position w:val="2"/>
          <w:szCs w:val="22"/>
        </w:rPr>
        <w:t xml:space="preserve"> “</w:t>
      </w:r>
      <w:r w:rsidR="00E228C8" w:rsidRPr="0042348D">
        <w:rPr>
          <w:position w:val="2"/>
          <w:szCs w:val="22"/>
        </w:rPr>
        <w:t>X</w:t>
      </w:r>
      <w:r w:rsidR="00E228C8" w:rsidRPr="00D16D92">
        <w:rPr>
          <w:position w:val="2"/>
          <w:szCs w:val="22"/>
        </w:rPr>
        <w:t xml:space="preserve">” </w:t>
      </w:r>
      <w:r w:rsidR="00E228C8" w:rsidRPr="0042348D">
        <w:rPr>
          <w:position w:val="2"/>
          <w:szCs w:val="22"/>
        </w:rPr>
        <w:t>is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intended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to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represent</w:t>
      </w:r>
      <w:r w:rsidR="00E228C8" w:rsidRPr="00D16D92">
        <w:rPr>
          <w:position w:val="2"/>
          <w:szCs w:val="22"/>
        </w:rPr>
        <w:t xml:space="preserve"> “</w:t>
      </w:r>
      <w:r w:rsidR="00E228C8" w:rsidRPr="0042348D">
        <w:rPr>
          <w:position w:val="2"/>
          <w:szCs w:val="22"/>
        </w:rPr>
        <w:t>any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amino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acid</w:t>
      </w:r>
      <w:r w:rsidR="00E228C8" w:rsidRPr="00D16D92">
        <w:rPr>
          <w:position w:val="2"/>
          <w:szCs w:val="22"/>
        </w:rPr>
        <w:t xml:space="preserve">”, </w:t>
      </w:r>
      <w:r w:rsidR="00E228C8" w:rsidRPr="0042348D">
        <w:rPr>
          <w:position w:val="2"/>
          <w:szCs w:val="22"/>
        </w:rPr>
        <w:t>then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it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strike/>
          <w:position w:val="2"/>
          <w:szCs w:val="22"/>
        </w:rPr>
        <w:t>should</w:t>
      </w:r>
      <w:r w:rsidR="00E228C8" w:rsidRPr="00D16D92">
        <w:rPr>
          <w:strike/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  <w:u w:val="single"/>
        </w:rPr>
        <w:t>must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be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annotated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with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the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feature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key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VARIANT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and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a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NOTE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qualifier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with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the</w:t>
      </w:r>
      <w:r w:rsidR="00E228C8" w:rsidRPr="00D16D92">
        <w:rPr>
          <w:position w:val="2"/>
          <w:szCs w:val="22"/>
        </w:rPr>
        <w:t xml:space="preserve"> </w:t>
      </w:r>
      <w:r w:rsidR="00E228C8" w:rsidRPr="0042348D">
        <w:rPr>
          <w:position w:val="2"/>
          <w:szCs w:val="22"/>
        </w:rPr>
        <w:t>va</w:t>
      </w:r>
      <w:r w:rsidR="004403A9" w:rsidRPr="0042348D">
        <w:rPr>
          <w:position w:val="2"/>
          <w:szCs w:val="22"/>
        </w:rPr>
        <w:t>lue</w:t>
      </w:r>
      <w:r w:rsidR="004403A9" w:rsidRPr="00D16D92">
        <w:rPr>
          <w:position w:val="2"/>
          <w:szCs w:val="22"/>
        </w:rPr>
        <w:t>, “</w:t>
      </w:r>
      <w:r w:rsidR="004403A9" w:rsidRPr="0042348D">
        <w:rPr>
          <w:position w:val="2"/>
          <w:szCs w:val="22"/>
        </w:rPr>
        <w:t>X</w:t>
      </w:r>
      <w:r w:rsidR="004403A9" w:rsidRPr="00D16D92">
        <w:rPr>
          <w:position w:val="2"/>
          <w:szCs w:val="22"/>
        </w:rPr>
        <w:t xml:space="preserve"> </w:t>
      </w:r>
      <w:r w:rsidR="004403A9" w:rsidRPr="0042348D">
        <w:rPr>
          <w:position w:val="2"/>
          <w:szCs w:val="22"/>
        </w:rPr>
        <w:t>can</w:t>
      </w:r>
      <w:r w:rsidR="004403A9" w:rsidRPr="00D16D92">
        <w:rPr>
          <w:position w:val="2"/>
          <w:szCs w:val="22"/>
        </w:rPr>
        <w:t xml:space="preserve"> </w:t>
      </w:r>
      <w:r w:rsidR="004403A9" w:rsidRPr="0042348D">
        <w:rPr>
          <w:position w:val="2"/>
          <w:szCs w:val="22"/>
        </w:rPr>
        <w:t>be</w:t>
      </w:r>
      <w:r w:rsidR="004403A9" w:rsidRPr="00D16D92">
        <w:rPr>
          <w:position w:val="2"/>
          <w:szCs w:val="22"/>
        </w:rPr>
        <w:t xml:space="preserve"> </w:t>
      </w:r>
      <w:r w:rsidR="004403A9" w:rsidRPr="0042348D">
        <w:rPr>
          <w:position w:val="2"/>
          <w:szCs w:val="22"/>
        </w:rPr>
        <w:t>any</w:t>
      </w:r>
      <w:r w:rsidR="004403A9" w:rsidRPr="00D16D92">
        <w:rPr>
          <w:position w:val="2"/>
          <w:szCs w:val="22"/>
        </w:rPr>
        <w:t xml:space="preserve"> </w:t>
      </w:r>
      <w:r w:rsidR="004403A9" w:rsidRPr="0042348D">
        <w:rPr>
          <w:position w:val="2"/>
          <w:szCs w:val="22"/>
        </w:rPr>
        <w:t>amino</w:t>
      </w:r>
      <w:r w:rsidR="004403A9" w:rsidRPr="00D16D92">
        <w:rPr>
          <w:position w:val="2"/>
          <w:szCs w:val="22"/>
        </w:rPr>
        <w:t xml:space="preserve"> </w:t>
      </w:r>
      <w:r w:rsidR="004403A9" w:rsidRPr="0042348D">
        <w:rPr>
          <w:position w:val="2"/>
          <w:szCs w:val="22"/>
        </w:rPr>
        <w:t>acid</w:t>
      </w:r>
      <w:r w:rsidR="004403A9" w:rsidRPr="00D16D92">
        <w:rPr>
          <w:position w:val="2"/>
          <w:szCs w:val="22"/>
        </w:rPr>
        <w:t>”</w:t>
      </w:r>
      <w:r w:rsidRPr="00D16D92">
        <w:rPr>
          <w:position w:val="2"/>
          <w:szCs w:val="22"/>
        </w:rPr>
        <w:t>.»</w:t>
      </w:r>
      <w:r w:rsidR="00101439" w:rsidRPr="00D16D92">
        <w:rPr>
          <w:position w:val="2"/>
          <w:szCs w:val="22"/>
        </w:rPr>
        <w:t xml:space="preserve"> </w:t>
      </w:r>
      <w:r w:rsidR="00101439" w:rsidRPr="00101439">
        <w:rPr>
          <w:position w:val="2"/>
          <w:szCs w:val="22"/>
          <w:lang w:val="ru-RU"/>
        </w:rPr>
        <w:t>(</w:t>
      </w:r>
      <w:r w:rsidR="00101439" w:rsidRPr="00101439">
        <w:rPr>
          <w:lang w:val="ru-RU"/>
        </w:rPr>
        <w:t>Следовательно, если «</w:t>
      </w:r>
      <w:r w:rsidR="00101439">
        <w:t>X</w:t>
      </w:r>
      <w:r w:rsidR="00101439" w:rsidRPr="00101439">
        <w:rPr>
          <w:lang w:val="ru-RU"/>
        </w:rPr>
        <w:t xml:space="preserve">» предназначен для обозначения «любой аминокислоты», то </w:t>
      </w:r>
      <w:r w:rsidR="00101439" w:rsidRPr="00101439">
        <w:rPr>
          <w:strike/>
          <w:lang w:val="ru-RU"/>
        </w:rPr>
        <w:t>его следует аннотировать</w:t>
      </w:r>
      <w:r w:rsidR="00101439" w:rsidRPr="00101439">
        <w:rPr>
          <w:lang w:val="ru-RU"/>
        </w:rPr>
        <w:t xml:space="preserve"> </w:t>
      </w:r>
      <w:r w:rsidR="00101439" w:rsidRPr="00101439">
        <w:rPr>
          <w:u w:val="single"/>
          <w:lang w:val="ru-RU"/>
        </w:rPr>
        <w:t>он должен быть аннотирован</w:t>
      </w:r>
      <w:r w:rsidR="00101439" w:rsidRPr="00101439">
        <w:rPr>
          <w:lang w:val="ru-RU"/>
        </w:rPr>
        <w:t xml:space="preserve"> с помощью ключа </w:t>
      </w:r>
      <w:r w:rsidR="00101439">
        <w:rPr>
          <w:lang w:val="ru-RU"/>
        </w:rPr>
        <w:t>характеристики</w:t>
      </w:r>
      <w:r w:rsidR="00101439" w:rsidRPr="00101439">
        <w:rPr>
          <w:lang w:val="ru-RU"/>
        </w:rPr>
        <w:t xml:space="preserve"> </w:t>
      </w:r>
      <w:r w:rsidR="00101439">
        <w:t>VARIANT</w:t>
      </w:r>
      <w:r w:rsidR="00101439" w:rsidRPr="00101439">
        <w:rPr>
          <w:lang w:val="ru-RU"/>
        </w:rPr>
        <w:t xml:space="preserve"> и квалификатора </w:t>
      </w:r>
      <w:r w:rsidR="00101439">
        <w:t>NOTE</w:t>
      </w:r>
      <w:r w:rsidR="00101439" w:rsidRPr="00101439">
        <w:rPr>
          <w:lang w:val="ru-RU"/>
        </w:rPr>
        <w:t xml:space="preserve"> со значением «</w:t>
      </w:r>
      <w:r w:rsidR="00101439">
        <w:t>X</w:t>
      </w:r>
      <w:r w:rsidR="00101439" w:rsidRPr="00101439">
        <w:rPr>
          <w:lang w:val="ru-RU"/>
        </w:rPr>
        <w:t xml:space="preserve"> может быть любой аминокислотой»)</w:t>
      </w:r>
      <w:r w:rsidR="001D598D" w:rsidRPr="00101439">
        <w:rPr>
          <w:position w:val="2"/>
          <w:szCs w:val="22"/>
          <w:lang w:val="ru-RU"/>
        </w:rPr>
        <w:t>;</w:t>
      </w:r>
    </w:p>
    <w:p w14:paraId="45867C0F" w14:textId="77777777" w:rsidR="00070A8D" w:rsidRDefault="00070A8D" w:rsidP="00672B9F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  <w:rPr>
          <w:lang w:val="ru-RU"/>
        </w:rPr>
      </w:pPr>
      <w:r w:rsidRPr="0036124D">
        <w:rPr>
          <w:lang w:val="ru-RU"/>
        </w:rPr>
        <w:t>в дополнени</w:t>
      </w:r>
      <w:r>
        <w:rPr>
          <w:lang w:val="ru-RU"/>
        </w:rPr>
        <w:t>и</w:t>
      </w:r>
      <w:r w:rsidRPr="0036124D">
        <w:rPr>
          <w:lang w:val="ru-RU"/>
        </w:rPr>
        <w:t xml:space="preserve"> к приложению </w:t>
      </w:r>
      <w:r w:rsidRPr="0036124D">
        <w:t>VI</w:t>
      </w:r>
      <w:r w:rsidRPr="0036124D">
        <w:rPr>
          <w:lang w:val="ru-RU"/>
        </w:rPr>
        <w:t xml:space="preserve"> была добавлена новая последовательность </w:t>
      </w:r>
      <w:r>
        <w:rPr>
          <w:lang w:val="ru-RU"/>
        </w:rPr>
        <w:t xml:space="preserve">с идентификационным номером </w:t>
      </w:r>
      <w:r w:rsidRPr="0036124D">
        <w:rPr>
          <w:lang w:val="ru-RU"/>
        </w:rPr>
        <w:t xml:space="preserve">51, </w:t>
      </w:r>
      <w:r>
        <w:rPr>
          <w:lang w:val="ru-RU"/>
        </w:rPr>
        <w:t>которая стала</w:t>
      </w:r>
      <w:r w:rsidRPr="0036124D">
        <w:rPr>
          <w:lang w:val="ru-RU"/>
        </w:rPr>
        <w:t xml:space="preserve"> частью примера 29-2, и </w:t>
      </w:r>
      <w:r>
        <w:rPr>
          <w:lang w:val="ru-RU"/>
        </w:rPr>
        <w:t>была изменена</w:t>
      </w:r>
      <w:r w:rsidRPr="0036124D">
        <w:rPr>
          <w:lang w:val="ru-RU"/>
        </w:rPr>
        <w:t xml:space="preserve"> нумераци</w:t>
      </w:r>
      <w:r>
        <w:rPr>
          <w:lang w:val="ru-RU"/>
        </w:rPr>
        <w:t>я</w:t>
      </w:r>
      <w:r w:rsidRPr="0036124D">
        <w:rPr>
          <w:lang w:val="ru-RU"/>
        </w:rPr>
        <w:t xml:space="preserve"> </w:t>
      </w:r>
      <w:r>
        <w:rPr>
          <w:lang w:val="ru-RU"/>
        </w:rPr>
        <w:t>следующих за ней</w:t>
      </w:r>
      <w:r w:rsidRPr="0036124D">
        <w:rPr>
          <w:lang w:val="ru-RU"/>
        </w:rPr>
        <w:t xml:space="preserve"> последовательностей для обеспечения </w:t>
      </w:r>
      <w:r>
        <w:rPr>
          <w:lang w:val="ru-RU"/>
        </w:rPr>
        <w:t xml:space="preserve">надлежащей </w:t>
      </w:r>
      <w:r w:rsidRPr="0036124D">
        <w:rPr>
          <w:lang w:val="ru-RU"/>
        </w:rPr>
        <w:t xml:space="preserve">нумерации в этом примере </w:t>
      </w:r>
      <w:r>
        <w:rPr>
          <w:lang w:val="ru-RU"/>
        </w:rPr>
        <w:t>перечня</w:t>
      </w:r>
      <w:r w:rsidRPr="0036124D">
        <w:rPr>
          <w:lang w:val="ru-RU"/>
        </w:rPr>
        <w:t xml:space="preserve"> последовательностей;</w:t>
      </w:r>
    </w:p>
    <w:p w14:paraId="76275FE6" w14:textId="6AFB4B59" w:rsidR="00663D77" w:rsidRPr="00D16D92" w:rsidRDefault="00D16D92" w:rsidP="00672B9F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  <w:rPr>
          <w:lang w:val="ru-RU"/>
        </w:rPr>
      </w:pPr>
      <w:r w:rsidRPr="00D16D92">
        <w:rPr>
          <w:lang w:val="ru-RU"/>
        </w:rPr>
        <w:t xml:space="preserve">в вопросе 3 в примере 30-1 в приложении </w:t>
      </w:r>
      <w:r>
        <w:t>VI</w:t>
      </w:r>
      <w:r w:rsidRPr="00D16D92">
        <w:rPr>
          <w:lang w:val="ru-RU"/>
        </w:rPr>
        <w:t xml:space="preserve"> были внесены следующие изменения</w:t>
      </w:r>
      <w:r w:rsidR="007627B6">
        <w:rPr>
          <w:lang w:val="ru-RU"/>
        </w:rPr>
        <w:t xml:space="preserve"> в последний абзац</w:t>
      </w:r>
      <w:r w:rsidR="00663D77" w:rsidRPr="00D16D92">
        <w:rPr>
          <w:lang w:val="ru-RU"/>
        </w:rPr>
        <w:t>:</w:t>
      </w:r>
    </w:p>
    <w:p w14:paraId="3F66677B" w14:textId="598005D7" w:rsidR="000512C7" w:rsidRPr="007627B6" w:rsidRDefault="00D16D92" w:rsidP="00672B9F">
      <w:pPr>
        <w:pStyle w:val="ListParagraph"/>
        <w:spacing w:before="240" w:after="240"/>
        <w:ind w:left="1134"/>
        <w:rPr>
          <w:strike/>
          <w:lang w:val="ru-RU"/>
        </w:rPr>
      </w:pPr>
      <w:r w:rsidRPr="00D16D92">
        <w:t>«</w:t>
      </w:r>
      <w:r w:rsidR="00663D77" w:rsidRPr="00AB7DCF">
        <w:t>In addition, there is a disulfide bon</w:t>
      </w:r>
      <w:r w:rsidR="00F3242B">
        <w:t xml:space="preserve">d between the two Cys residues. </w:t>
      </w:r>
      <w:r w:rsidR="00B9025F">
        <w:t xml:space="preserve"> </w:t>
      </w:r>
      <w:r w:rsidR="00663D77" w:rsidRPr="00AB7DCF">
        <w:t xml:space="preserve">Therefore the feature key “DISULFID” is used to describe an intrachain crosslink. </w:t>
      </w:r>
      <w:r w:rsidR="00B9025F">
        <w:t xml:space="preserve"> </w:t>
      </w:r>
      <w:r w:rsidR="00663D77" w:rsidRPr="00AB7DCF">
        <w:t>The feature location element is the residue position numbers of the linked Cys residues in “x..</w:t>
      </w:r>
      <w:r w:rsidR="00663D77">
        <w:t xml:space="preserve">y” format, i.e., “4..15”. </w:t>
      </w:r>
      <w:r w:rsidR="00B9025F">
        <w:t xml:space="preserve"> </w:t>
      </w:r>
      <w:r w:rsidR="00663D77" w:rsidRPr="003E09B0">
        <w:rPr>
          <w:u w:val="single"/>
        </w:rPr>
        <w:t>The mandatory qualifier NOTE should describe the intrachain disulfide bond.</w:t>
      </w:r>
      <w:r w:rsidR="00663D77" w:rsidRPr="00962E91">
        <w:t xml:space="preserve"> </w:t>
      </w:r>
      <w:r w:rsidR="00663D77" w:rsidRPr="00962E91">
        <w:rPr>
          <w:strike/>
        </w:rPr>
        <w:t>The</w:t>
      </w:r>
      <w:r w:rsidR="00663D77" w:rsidRPr="003E09B0">
        <w:rPr>
          <w:strike/>
        </w:rPr>
        <w:t xml:space="preserve"> qualifier NOTE is not mandatory.</w:t>
      </w:r>
      <w:r w:rsidRPr="00D16D92">
        <w:t>» (</w:t>
      </w:r>
      <w:r w:rsidRPr="007627B6">
        <w:rPr>
          <w:lang w:val="ru-RU"/>
        </w:rPr>
        <w:t>Кроме</w:t>
      </w:r>
      <w:r w:rsidRPr="00D8355F">
        <w:t xml:space="preserve"> </w:t>
      </w:r>
      <w:r w:rsidRPr="007627B6">
        <w:rPr>
          <w:lang w:val="ru-RU"/>
        </w:rPr>
        <w:t>того</w:t>
      </w:r>
      <w:r w:rsidRPr="00D8355F">
        <w:t xml:space="preserve">, </w:t>
      </w:r>
      <w:r w:rsidRPr="007627B6">
        <w:rPr>
          <w:lang w:val="ru-RU"/>
        </w:rPr>
        <w:t>между</w:t>
      </w:r>
      <w:r w:rsidRPr="00D8355F">
        <w:t xml:space="preserve"> </w:t>
      </w:r>
      <w:r w:rsidRPr="007627B6">
        <w:rPr>
          <w:lang w:val="ru-RU"/>
        </w:rPr>
        <w:t>двумя</w:t>
      </w:r>
      <w:r w:rsidRPr="00D8355F">
        <w:t xml:space="preserve"> </w:t>
      </w:r>
      <w:r w:rsidRPr="007627B6">
        <w:rPr>
          <w:lang w:val="ru-RU"/>
        </w:rPr>
        <w:t>остатками</w:t>
      </w:r>
      <w:r w:rsidRPr="00D8355F">
        <w:t xml:space="preserve"> Cys </w:t>
      </w:r>
      <w:r w:rsidRPr="007627B6">
        <w:rPr>
          <w:lang w:val="ru-RU"/>
        </w:rPr>
        <w:t>существует</w:t>
      </w:r>
      <w:r w:rsidRPr="00D8355F">
        <w:t xml:space="preserve"> </w:t>
      </w:r>
      <w:r w:rsidRPr="007627B6">
        <w:rPr>
          <w:lang w:val="ru-RU"/>
        </w:rPr>
        <w:t>дисульфидная</w:t>
      </w:r>
      <w:r w:rsidRPr="00D8355F">
        <w:t xml:space="preserve"> </w:t>
      </w:r>
      <w:r w:rsidRPr="007627B6">
        <w:rPr>
          <w:lang w:val="ru-RU"/>
        </w:rPr>
        <w:t>связь</w:t>
      </w:r>
      <w:r w:rsidRPr="00D8355F">
        <w:t xml:space="preserve">. </w:t>
      </w:r>
      <w:r w:rsidRPr="007627B6">
        <w:rPr>
          <w:lang w:val="ru-RU"/>
        </w:rPr>
        <w:t xml:space="preserve">Поэтому </w:t>
      </w:r>
      <w:r w:rsidR="007627B6" w:rsidRPr="007627B6">
        <w:rPr>
          <w:lang w:val="ru-RU"/>
        </w:rPr>
        <w:t xml:space="preserve">используется ключ характеристики DISULFID </w:t>
      </w:r>
      <w:r w:rsidRPr="007627B6">
        <w:rPr>
          <w:lang w:val="ru-RU"/>
        </w:rPr>
        <w:t xml:space="preserve">для описания внутрицепочечной перекрестной связи. Элемент местоположения </w:t>
      </w:r>
      <w:r w:rsidR="007627B6" w:rsidRPr="007627B6">
        <w:rPr>
          <w:lang w:val="ru-RU"/>
        </w:rPr>
        <w:t>характеристики —</w:t>
      </w:r>
      <w:r w:rsidRPr="007627B6">
        <w:rPr>
          <w:lang w:val="ru-RU"/>
        </w:rPr>
        <w:t xml:space="preserve"> это номера позиций связанных остатков </w:t>
      </w:r>
      <w:r w:rsidR="007627B6" w:rsidRPr="007627B6">
        <w:rPr>
          <w:lang w:val="ru-RU"/>
        </w:rPr>
        <w:t xml:space="preserve">Cys </w:t>
      </w:r>
      <w:r w:rsidRPr="007627B6">
        <w:rPr>
          <w:lang w:val="ru-RU"/>
        </w:rPr>
        <w:t xml:space="preserve">в </w:t>
      </w:r>
      <w:r w:rsidR="007627B6" w:rsidRPr="007627B6">
        <w:rPr>
          <w:lang w:val="ru-RU"/>
        </w:rPr>
        <w:t>формате «</w:t>
      </w:r>
      <w:r w:rsidRPr="007627B6">
        <w:rPr>
          <w:lang w:val="ru-RU"/>
        </w:rPr>
        <w:t>x..y</w:t>
      </w:r>
      <w:r w:rsidR="007627B6" w:rsidRPr="007627B6">
        <w:rPr>
          <w:lang w:val="ru-RU"/>
        </w:rPr>
        <w:t>»</w:t>
      </w:r>
      <w:r w:rsidRPr="007627B6">
        <w:rPr>
          <w:lang w:val="ru-RU"/>
        </w:rPr>
        <w:t xml:space="preserve">, т.е. «4…15». </w:t>
      </w:r>
      <w:r w:rsidR="007627B6" w:rsidRPr="007627B6">
        <w:rPr>
          <w:u w:val="single"/>
          <w:lang w:val="ru-RU"/>
        </w:rPr>
        <w:t xml:space="preserve">Следует использовать обязательный квалификатор </w:t>
      </w:r>
      <w:r w:rsidR="00070A8D">
        <w:rPr>
          <w:u w:val="single"/>
        </w:rPr>
        <w:t>note</w:t>
      </w:r>
      <w:r w:rsidR="00070A8D" w:rsidRPr="00070A8D">
        <w:rPr>
          <w:u w:val="single"/>
          <w:lang w:val="ru-RU"/>
        </w:rPr>
        <w:t xml:space="preserve"> </w:t>
      </w:r>
      <w:r w:rsidR="007627B6" w:rsidRPr="00070A8D">
        <w:rPr>
          <w:strike/>
          <w:u w:val="single"/>
          <w:lang w:val="ru-RU"/>
        </w:rPr>
        <w:t xml:space="preserve">NOTE </w:t>
      </w:r>
      <w:r w:rsidR="007627B6" w:rsidRPr="007627B6">
        <w:rPr>
          <w:u w:val="single"/>
          <w:lang w:val="ru-RU"/>
        </w:rPr>
        <w:t>для описания внутрицепочечной дисульфидной связи</w:t>
      </w:r>
      <w:r w:rsidR="007627B6">
        <w:rPr>
          <w:lang w:val="ru-RU"/>
        </w:rPr>
        <w:t>.</w:t>
      </w:r>
      <w:r w:rsidR="007627B6" w:rsidRPr="007627B6">
        <w:rPr>
          <w:strike/>
          <w:lang w:val="ru-RU"/>
        </w:rPr>
        <w:t xml:space="preserve"> </w:t>
      </w:r>
      <w:r w:rsidRPr="007627B6">
        <w:rPr>
          <w:strike/>
          <w:lang w:val="ru-RU"/>
        </w:rPr>
        <w:t>Квалификатор «</w:t>
      </w:r>
      <w:r w:rsidRPr="007627B6">
        <w:rPr>
          <w:strike/>
        </w:rPr>
        <w:t>NOTE</w:t>
      </w:r>
      <w:r w:rsidR="007627B6" w:rsidRPr="007627B6">
        <w:rPr>
          <w:strike/>
          <w:lang w:val="ru-RU"/>
        </w:rPr>
        <w:t>» не является обязательным</w:t>
      </w:r>
      <w:r w:rsidR="007627B6">
        <w:rPr>
          <w:lang w:val="ru-RU"/>
        </w:rPr>
        <w:t>)</w:t>
      </w:r>
      <w:r w:rsidR="000512C7" w:rsidRPr="007627B6">
        <w:rPr>
          <w:lang w:val="ru-RU"/>
        </w:rPr>
        <w:t>;</w:t>
      </w:r>
    </w:p>
    <w:p w14:paraId="542FD265" w14:textId="3C5B8412" w:rsidR="000512C7" w:rsidRPr="00D44D4A" w:rsidRDefault="0036124D" w:rsidP="00070A8D">
      <w:pPr>
        <w:pStyle w:val="ONUME"/>
        <w:tabs>
          <w:tab w:val="left" w:pos="1170"/>
        </w:tabs>
        <w:spacing w:after="120"/>
        <w:ind w:left="1124"/>
        <w:rPr>
          <w:lang w:val="ru-RU"/>
        </w:rPr>
      </w:pPr>
      <w:r w:rsidRPr="0036124D">
        <w:rPr>
          <w:lang w:val="ru-RU"/>
        </w:rPr>
        <w:t>и</w:t>
      </w:r>
    </w:p>
    <w:p w14:paraId="49A74D59" w14:textId="68175B11" w:rsidR="00663D77" w:rsidRPr="00D44D4A" w:rsidRDefault="00070A8D" w:rsidP="00672B9F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  <w:rPr>
          <w:lang w:val="ru-RU"/>
        </w:rPr>
      </w:pPr>
      <w:r>
        <w:rPr>
          <w:lang w:val="ru-RU"/>
        </w:rPr>
        <w:t>в связи с изменением, предлагаемым в пункте 6 (</w:t>
      </w:r>
      <w:r>
        <w:t>j</w:t>
      </w:r>
      <w:r w:rsidRPr="00070A8D">
        <w:rPr>
          <w:lang w:val="ru-RU"/>
        </w:rPr>
        <w:t xml:space="preserve">) </w:t>
      </w:r>
      <w:r>
        <w:rPr>
          <w:lang w:val="ru-RU"/>
        </w:rPr>
        <w:t xml:space="preserve">выше, </w:t>
      </w:r>
      <w:r w:rsidR="00D44D4A">
        <w:rPr>
          <w:lang w:val="ru-RU"/>
        </w:rPr>
        <w:t xml:space="preserve">в дополнении к приложению </w:t>
      </w:r>
      <w:r w:rsidR="00D44D4A">
        <w:t>VI</w:t>
      </w:r>
      <w:r w:rsidR="00D44D4A">
        <w:rPr>
          <w:lang w:val="ru-RU"/>
        </w:rPr>
        <w:t xml:space="preserve"> был добавлен квалификатор </w:t>
      </w:r>
      <w:r w:rsidRPr="008F2ADE">
        <w:t>note</w:t>
      </w:r>
      <w:r>
        <w:rPr>
          <w:lang w:val="ru-RU"/>
        </w:rPr>
        <w:t xml:space="preserve"> </w:t>
      </w:r>
      <w:r w:rsidR="00D44D4A">
        <w:rPr>
          <w:lang w:val="ru-RU"/>
        </w:rPr>
        <w:t xml:space="preserve">в ключ характеристики </w:t>
      </w:r>
      <w:r w:rsidR="00D44D4A" w:rsidRPr="008F2ADE">
        <w:t>DISULFID</w:t>
      </w:r>
      <w:r w:rsidRPr="00070A8D">
        <w:rPr>
          <w:lang w:val="ru-RU"/>
        </w:rPr>
        <w:t xml:space="preserve"> </w:t>
      </w:r>
      <w:r>
        <w:rPr>
          <w:lang w:val="ru-RU"/>
        </w:rPr>
        <w:t>существующей</w:t>
      </w:r>
      <w:r w:rsidR="00D44D4A" w:rsidRPr="00D44D4A">
        <w:rPr>
          <w:lang w:val="ru-RU"/>
        </w:rPr>
        <w:t xml:space="preserve"> </w:t>
      </w:r>
      <w:r w:rsidR="00D44D4A" w:rsidRPr="0036124D">
        <w:rPr>
          <w:lang w:val="ru-RU"/>
        </w:rPr>
        <w:t>последовательност</w:t>
      </w:r>
      <w:r w:rsidR="00D44D4A">
        <w:rPr>
          <w:lang w:val="ru-RU"/>
        </w:rPr>
        <w:t>и</w:t>
      </w:r>
      <w:r w:rsidR="00D44D4A" w:rsidRPr="0036124D">
        <w:rPr>
          <w:lang w:val="ru-RU"/>
        </w:rPr>
        <w:t xml:space="preserve"> </w:t>
      </w:r>
      <w:r w:rsidR="00D44D4A">
        <w:rPr>
          <w:lang w:val="ru-RU"/>
        </w:rPr>
        <w:t>с идентификационным номером </w:t>
      </w:r>
      <w:r w:rsidR="00D44D4A" w:rsidRPr="0036124D">
        <w:rPr>
          <w:lang w:val="ru-RU"/>
        </w:rPr>
        <w:t>51</w:t>
      </w:r>
      <w:r>
        <w:rPr>
          <w:lang w:val="ru-RU"/>
        </w:rPr>
        <w:t xml:space="preserve"> (новый идентификационный номер последовательности: 52)</w:t>
      </w:r>
      <w:r w:rsidR="00663D77" w:rsidRPr="00D44D4A">
        <w:rPr>
          <w:lang w:val="ru-RU"/>
        </w:rPr>
        <w:t>:</w:t>
      </w:r>
    </w:p>
    <w:p w14:paraId="324F3550" w14:textId="4B8CD020" w:rsidR="00663D77" w:rsidRPr="00C81A90" w:rsidRDefault="00663D77" w:rsidP="00B9025F">
      <w:pPr>
        <w:autoSpaceDE w:val="0"/>
        <w:autoSpaceDN w:val="0"/>
        <w:adjustRightInd w:val="0"/>
        <w:ind w:left="567" w:firstLine="557"/>
        <w:rPr>
          <w:rFonts w:ascii="Courier New" w:eastAsia="Times New Roman" w:hAnsi="Courier New" w:cs="Courier New"/>
          <w:sz w:val="20"/>
          <w:highlight w:val="white"/>
          <w:lang w:eastAsia="en-US"/>
        </w:rPr>
      </w:pP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</w:t>
      </w:r>
    </w:p>
    <w:p w14:paraId="23BCF9B5" w14:textId="77777777" w:rsidR="00663D77" w:rsidRPr="00C81A90" w:rsidRDefault="00663D77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highlight w:val="white"/>
          <w:lang w:eastAsia="en-US"/>
        </w:rPr>
      </w:pPr>
    </w:p>
    <w:p w14:paraId="23C45EB6" w14:textId="6666001D" w:rsidR="00663D77" w:rsidRPr="00C81A90" w:rsidRDefault="00663D77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highlight w:val="white"/>
          <w:lang w:eastAsia="en-US"/>
        </w:rPr>
      </w:pP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 w:rsidR="00B9025F"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&lt;INSDFeature_key&gt;DISULFID&lt;/INSDFeature_key&gt;</w:t>
      </w:r>
    </w:p>
    <w:p w14:paraId="3F722A4F" w14:textId="7D53A6BC" w:rsidR="00663D77" w:rsidRPr="00C81A90" w:rsidRDefault="00663D77" w:rsidP="00663D77">
      <w:pPr>
        <w:autoSpaceDE w:val="0"/>
        <w:autoSpaceDN w:val="0"/>
        <w:adjustRightInd w:val="0"/>
        <w:spacing w:after="240"/>
        <w:ind w:left="567"/>
        <w:rPr>
          <w:rFonts w:ascii="Courier New" w:eastAsia="Times New Roman" w:hAnsi="Courier New" w:cs="Courier New"/>
          <w:sz w:val="20"/>
          <w:highlight w:val="white"/>
          <w:lang w:eastAsia="en-US"/>
        </w:rPr>
      </w:pP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 w:rsidR="00B9025F"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&lt;INSDFeature_location&gt;4..15&lt;/INSDFeature_location&gt;</w:t>
      </w:r>
    </w:p>
    <w:p w14:paraId="19CDE966" w14:textId="55258289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&lt;INSDFeature_quals&gt;</w:t>
      </w:r>
    </w:p>
    <w:p w14:paraId="0B7FB996" w14:textId="1374EAFC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&lt;INSDQualifier&gt;</w:t>
      </w:r>
    </w:p>
    <w:p w14:paraId="3DFF6691" w14:textId="18AC4E6C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&lt;INSDQualifier_name&gt;NOTE&lt;/INSDQualifier_name&gt;</w:t>
      </w:r>
    </w:p>
    <w:p w14:paraId="0A0E8F90" w14:textId="5A69F81F" w:rsidR="00663D77" w:rsidRPr="00C81A90" w:rsidRDefault="00B9025F" w:rsidP="00B9025F">
      <w:pPr>
        <w:autoSpaceDE w:val="0"/>
        <w:autoSpaceDN w:val="0"/>
        <w:adjustRightInd w:val="0"/>
        <w:ind w:left="1134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&lt;INSDQualifier_value&gt;intrachain disulfide bond&lt;/INSDQualifier_value&gt;</w:t>
      </w:r>
    </w:p>
    <w:p w14:paraId="6BA63458" w14:textId="468772BB" w:rsidR="00663D77" w:rsidRPr="00D8355F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val="ru-RU"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D8355F">
        <w:rPr>
          <w:rFonts w:ascii="Courier New" w:eastAsia="Times New Roman" w:hAnsi="Courier New" w:cs="Courier New"/>
          <w:sz w:val="20"/>
          <w:u w:val="single"/>
          <w:lang w:val="ru-RU" w:eastAsia="en-US"/>
        </w:rPr>
        <w:t>&lt;/</w:t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</w:t>
      </w:r>
      <w:r w:rsidR="00663D77" w:rsidRPr="00D8355F">
        <w:rPr>
          <w:rFonts w:ascii="Courier New" w:eastAsia="Times New Roman" w:hAnsi="Courier New" w:cs="Courier New"/>
          <w:sz w:val="20"/>
          <w:u w:val="single"/>
          <w:lang w:val="ru-RU" w:eastAsia="en-US"/>
        </w:rPr>
        <w:t>&gt;</w:t>
      </w:r>
    </w:p>
    <w:p w14:paraId="6232F42D" w14:textId="6589AE08" w:rsidR="00663D77" w:rsidRPr="00D8355F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val="ru-RU" w:eastAsia="en-US"/>
        </w:rPr>
      </w:pPr>
      <w:r w:rsidRPr="00D8355F">
        <w:rPr>
          <w:rFonts w:ascii="Courier New" w:eastAsia="Times New Roman" w:hAnsi="Courier New" w:cs="Courier New"/>
          <w:sz w:val="20"/>
          <w:u w:val="single"/>
          <w:lang w:val="ru-RU" w:eastAsia="en-US"/>
        </w:rPr>
        <w:tab/>
      </w:r>
      <w:r w:rsidR="00663D77" w:rsidRPr="00D8355F">
        <w:rPr>
          <w:rFonts w:ascii="Courier New" w:eastAsia="Times New Roman" w:hAnsi="Courier New" w:cs="Courier New"/>
          <w:sz w:val="20"/>
          <w:u w:val="single"/>
          <w:lang w:val="ru-RU" w:eastAsia="en-US"/>
        </w:rPr>
        <w:tab/>
        <w:t>&lt;/</w:t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INSDFeature</w:t>
      </w:r>
      <w:r w:rsidR="00663D77" w:rsidRPr="00D8355F">
        <w:rPr>
          <w:rFonts w:ascii="Courier New" w:eastAsia="Times New Roman" w:hAnsi="Courier New" w:cs="Courier New"/>
          <w:sz w:val="20"/>
          <w:u w:val="single"/>
          <w:lang w:val="ru-RU" w:eastAsia="en-US"/>
        </w:rPr>
        <w:t>_</w:t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quals</w:t>
      </w:r>
      <w:r w:rsidR="00663D77" w:rsidRPr="00D8355F">
        <w:rPr>
          <w:rFonts w:ascii="Courier New" w:eastAsia="Times New Roman" w:hAnsi="Courier New" w:cs="Courier New"/>
          <w:sz w:val="20"/>
          <w:u w:val="single"/>
          <w:lang w:val="ru-RU" w:eastAsia="en-US"/>
        </w:rPr>
        <w:t>&gt;</w:t>
      </w:r>
    </w:p>
    <w:p w14:paraId="58E939E1" w14:textId="7345E1AB" w:rsidR="008F3452" w:rsidRPr="00D8355F" w:rsidRDefault="00663D77" w:rsidP="00B9025F">
      <w:pPr>
        <w:spacing w:before="240" w:after="240"/>
        <w:ind w:left="567" w:firstLine="567"/>
        <w:rPr>
          <w:rFonts w:ascii="Consolas" w:eastAsia="Times New Roman" w:hAnsi="Consolas" w:cs="Consolas"/>
          <w:sz w:val="20"/>
          <w:lang w:val="ru-RU" w:eastAsia="en-US"/>
        </w:rPr>
      </w:pPr>
      <w:r w:rsidRPr="00D8355F">
        <w:rPr>
          <w:rFonts w:ascii="Courier New" w:eastAsia="Times New Roman" w:hAnsi="Courier New" w:cs="Courier New"/>
          <w:sz w:val="20"/>
          <w:highlight w:val="white"/>
          <w:lang w:val="ru-RU" w:eastAsia="en-US"/>
        </w:rPr>
        <w:t>&lt;/</w:t>
      </w: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</w:t>
      </w:r>
      <w:r w:rsidRPr="00D8355F">
        <w:rPr>
          <w:rFonts w:ascii="Courier New" w:eastAsia="Times New Roman" w:hAnsi="Courier New" w:cs="Courier New"/>
          <w:sz w:val="20"/>
          <w:highlight w:val="white"/>
          <w:lang w:val="ru-RU" w:eastAsia="en-US"/>
        </w:rPr>
        <w:t>&gt;</w:t>
      </w:r>
    </w:p>
    <w:p w14:paraId="410CD6DA" w14:textId="35331545" w:rsidR="002D36EA" w:rsidRPr="00622A21" w:rsidRDefault="00AB7DCF" w:rsidP="00AB7DCF">
      <w:pPr>
        <w:rPr>
          <w:lang w:val="ru-RU"/>
        </w:rPr>
      </w:pPr>
      <w:r>
        <w:fldChar w:fldCharType="begin"/>
      </w:r>
      <w:r w:rsidRPr="00622A21">
        <w:rPr>
          <w:lang w:val="ru-RU"/>
        </w:rPr>
        <w:instrText xml:space="preserve"> </w:instrText>
      </w:r>
      <w:r>
        <w:instrText>AUTONUM</w:instrText>
      </w:r>
      <w:r w:rsidRPr="00622A21">
        <w:rPr>
          <w:lang w:val="ru-RU"/>
        </w:rPr>
        <w:instrText xml:space="preserve">  </w:instrText>
      </w:r>
      <w:r>
        <w:fldChar w:fldCharType="end"/>
      </w:r>
      <w:r w:rsidRPr="00622A21">
        <w:rPr>
          <w:lang w:val="ru-RU"/>
        </w:rPr>
        <w:tab/>
      </w:r>
      <w:r w:rsidR="00622A21" w:rsidRPr="00622A21">
        <w:rPr>
          <w:lang w:val="ru-RU"/>
        </w:rPr>
        <w:t>Предлагаем</w:t>
      </w:r>
      <w:r w:rsidR="00622A21">
        <w:rPr>
          <w:lang w:val="ru-RU"/>
        </w:rPr>
        <w:t>ая</w:t>
      </w:r>
      <w:r w:rsidR="00622A21" w:rsidRPr="00622A21">
        <w:rPr>
          <w:lang w:val="ru-RU"/>
        </w:rPr>
        <w:t xml:space="preserve"> пересмотр</w:t>
      </w:r>
      <w:r w:rsidR="00622A21">
        <w:rPr>
          <w:lang w:val="ru-RU"/>
        </w:rPr>
        <w:t>енная версия</w:t>
      </w:r>
      <w:r w:rsidR="00622A21" w:rsidRPr="00622A21">
        <w:rPr>
          <w:lang w:val="ru-RU"/>
        </w:rPr>
        <w:t xml:space="preserve"> стандарта ВОИС </w:t>
      </w:r>
      <w:r w:rsidR="00622A21" w:rsidRPr="00622A21">
        <w:t>ST</w:t>
      </w:r>
      <w:r w:rsidR="00622A21" w:rsidRPr="00622A21">
        <w:rPr>
          <w:lang w:val="ru-RU"/>
        </w:rPr>
        <w:t>.26 представлен</w:t>
      </w:r>
      <w:r w:rsidR="00622A21">
        <w:rPr>
          <w:lang w:val="ru-RU"/>
        </w:rPr>
        <w:t>а</w:t>
      </w:r>
      <w:r w:rsidR="00622A21" w:rsidRPr="00622A21">
        <w:rPr>
          <w:lang w:val="ru-RU"/>
        </w:rPr>
        <w:t xml:space="preserve"> в приложениях </w:t>
      </w:r>
      <w:r w:rsidR="00622A21" w:rsidRPr="00622A21">
        <w:t>I</w:t>
      </w:r>
      <w:r w:rsidR="00622A21">
        <w:rPr>
          <w:lang w:val="ru-RU"/>
        </w:rPr>
        <w:t>–</w:t>
      </w:r>
      <w:r w:rsidR="00622A21" w:rsidRPr="00622A21">
        <w:t>III</w:t>
      </w:r>
      <w:r w:rsidR="00622A21" w:rsidRPr="00622A21">
        <w:rPr>
          <w:lang w:val="ru-RU"/>
        </w:rPr>
        <w:t xml:space="preserve"> к настоящему документу для ра</w:t>
      </w:r>
      <w:r w:rsidR="00622A21">
        <w:rPr>
          <w:lang w:val="ru-RU"/>
        </w:rPr>
        <w:t>ссмотрения КСВ, в частности</w:t>
      </w:r>
      <w:r w:rsidR="002D36EA" w:rsidRPr="00622A21">
        <w:rPr>
          <w:lang w:val="ru-RU"/>
        </w:rPr>
        <w:t>:</w:t>
      </w:r>
    </w:p>
    <w:p w14:paraId="39285A6B" w14:textId="256C2026" w:rsidR="009A7FD1" w:rsidRPr="00622A21" w:rsidRDefault="00622A21" w:rsidP="00622A21">
      <w:pPr>
        <w:pStyle w:val="ListParagraph"/>
        <w:numPr>
          <w:ilvl w:val="0"/>
          <w:numId w:val="13"/>
        </w:numPr>
        <w:rPr>
          <w:lang w:val="ru-RU"/>
        </w:rPr>
      </w:pPr>
      <w:r w:rsidRPr="00622A21">
        <w:rPr>
          <w:lang w:val="ru-RU"/>
        </w:rPr>
        <w:t xml:space="preserve">приложение </w:t>
      </w:r>
      <w:r>
        <w:rPr>
          <w:lang w:val="ru-RU"/>
        </w:rPr>
        <w:t xml:space="preserve">I содержит предлагаемый </w:t>
      </w:r>
      <w:r w:rsidR="00E92609">
        <w:rPr>
          <w:lang w:val="ru-RU"/>
        </w:rPr>
        <w:t>пересмотренный</w:t>
      </w:r>
      <w:r>
        <w:rPr>
          <w:lang w:val="ru-RU"/>
        </w:rPr>
        <w:t xml:space="preserve"> стандарт</w:t>
      </w:r>
      <w:r w:rsidRPr="00622A21">
        <w:rPr>
          <w:lang w:val="ru-RU"/>
        </w:rPr>
        <w:t xml:space="preserve"> ВОИС ST.26</w:t>
      </w:r>
      <w:r>
        <w:rPr>
          <w:lang w:val="ru-RU"/>
        </w:rPr>
        <w:t xml:space="preserve"> с выделенными изменениями</w:t>
      </w:r>
      <w:r w:rsidRPr="00622A21">
        <w:rPr>
          <w:lang w:val="ru-RU"/>
        </w:rPr>
        <w:t>, за исключением приложения IV</w:t>
      </w:r>
      <w:r>
        <w:rPr>
          <w:lang w:val="ru-RU"/>
        </w:rPr>
        <w:t xml:space="preserve"> к стандарту</w:t>
      </w:r>
      <w:r w:rsidRPr="00622A21">
        <w:rPr>
          <w:lang w:val="ru-RU"/>
        </w:rPr>
        <w:t xml:space="preserve">, </w:t>
      </w:r>
      <w:r>
        <w:rPr>
          <w:lang w:val="ru-RU"/>
        </w:rPr>
        <w:t>в которое не предлагается вносить никаких изменений</w:t>
      </w:r>
      <w:r w:rsidRPr="00622A21">
        <w:rPr>
          <w:lang w:val="ru-RU"/>
        </w:rPr>
        <w:t xml:space="preserve"> (а также </w:t>
      </w:r>
      <w:r>
        <w:rPr>
          <w:lang w:val="ru-RU"/>
        </w:rPr>
        <w:t xml:space="preserve">за исключением </w:t>
      </w:r>
      <w:r w:rsidRPr="00622A21">
        <w:rPr>
          <w:lang w:val="ru-RU"/>
        </w:rPr>
        <w:t xml:space="preserve">двух </w:t>
      </w:r>
      <w:r>
        <w:rPr>
          <w:lang w:val="ru-RU"/>
        </w:rPr>
        <w:t>частей стандарта</w:t>
      </w:r>
      <w:r w:rsidRPr="00622A21">
        <w:rPr>
          <w:lang w:val="ru-RU"/>
        </w:rPr>
        <w:t xml:space="preserve">, </w:t>
      </w:r>
      <w:r w:rsidR="00E92609">
        <w:rPr>
          <w:lang w:val="ru-RU"/>
        </w:rPr>
        <w:t>указанных</w:t>
      </w:r>
      <w:r w:rsidRPr="00622A21">
        <w:rPr>
          <w:lang w:val="ru-RU"/>
        </w:rPr>
        <w:t xml:space="preserve"> ниже)</w:t>
      </w:r>
      <w:r w:rsidR="009A7FD1" w:rsidRPr="00622A21">
        <w:rPr>
          <w:lang w:val="ru-RU"/>
        </w:rPr>
        <w:t>;</w:t>
      </w:r>
    </w:p>
    <w:p w14:paraId="355B3B8C" w14:textId="376F70E4" w:rsidR="009A7FD1" w:rsidRPr="00622A21" w:rsidRDefault="00622A21" w:rsidP="001D598D">
      <w:pPr>
        <w:pStyle w:val="ListParagraph"/>
        <w:numPr>
          <w:ilvl w:val="0"/>
          <w:numId w:val="13"/>
        </w:numPr>
        <w:rPr>
          <w:lang w:val="ru-RU"/>
        </w:rPr>
      </w:pPr>
      <w:r>
        <w:rPr>
          <w:lang w:val="ru-RU"/>
        </w:rPr>
        <w:t>приложение</w:t>
      </w:r>
      <w:r w:rsidR="009A7FD1" w:rsidRPr="00622A21">
        <w:rPr>
          <w:lang w:val="ru-RU"/>
        </w:rPr>
        <w:t xml:space="preserve"> </w:t>
      </w:r>
      <w:r w:rsidR="009A7FD1">
        <w:t>II</w:t>
      </w:r>
      <w:r w:rsidR="009A7FD1" w:rsidRPr="00622A21">
        <w:rPr>
          <w:lang w:val="ru-RU"/>
        </w:rPr>
        <w:t xml:space="preserve"> </w:t>
      </w:r>
      <w:r>
        <w:rPr>
          <w:lang w:val="ru-RU"/>
        </w:rPr>
        <w:t>содержит</w:t>
      </w:r>
      <w:r w:rsidRPr="00622A21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622A21">
        <w:rPr>
          <w:lang w:val="ru-RU"/>
        </w:rPr>
        <w:t xml:space="preserve"> </w:t>
      </w:r>
      <w:r>
        <w:t>III</w:t>
      </w:r>
      <w:r w:rsidRPr="00622A21">
        <w:rPr>
          <w:lang w:val="ru-RU"/>
        </w:rPr>
        <w:t xml:space="preserve"> </w:t>
      </w:r>
      <w:r>
        <w:rPr>
          <w:lang w:val="ru-RU"/>
        </w:rPr>
        <w:t xml:space="preserve">к стандарту ВОИС </w:t>
      </w:r>
      <w:r w:rsidR="00E92609" w:rsidRPr="00622A21">
        <w:rPr>
          <w:lang w:val="ru-RU"/>
        </w:rPr>
        <w:t>ST.2</w:t>
      </w:r>
      <w:r w:rsidR="00E92609">
        <w:rPr>
          <w:lang w:val="ru-RU"/>
        </w:rPr>
        <w:t>6</w:t>
      </w:r>
      <w:r w:rsidR="009A7FD1" w:rsidRPr="00622A21">
        <w:rPr>
          <w:lang w:val="ru-RU"/>
        </w:rPr>
        <w:t xml:space="preserve">, </w:t>
      </w:r>
      <w:r>
        <w:rPr>
          <w:lang w:val="ru-RU"/>
        </w:rPr>
        <w:t>которое опубликовано в виде отдельного файла</w:t>
      </w:r>
      <w:r w:rsidR="009A7FD1" w:rsidRPr="00622A21">
        <w:rPr>
          <w:lang w:val="ru-RU"/>
        </w:rPr>
        <w:t xml:space="preserve">; </w:t>
      </w:r>
      <w:r>
        <w:rPr>
          <w:lang w:val="ru-RU"/>
        </w:rPr>
        <w:t>и</w:t>
      </w:r>
      <w:r w:rsidR="009A7FD1" w:rsidRPr="00622A21">
        <w:rPr>
          <w:lang w:val="ru-RU"/>
        </w:rPr>
        <w:t xml:space="preserve"> </w:t>
      </w:r>
    </w:p>
    <w:p w14:paraId="065E4010" w14:textId="4FA88491" w:rsidR="00AB7DCF" w:rsidRPr="00622A21" w:rsidRDefault="00622A21" w:rsidP="001D598D">
      <w:pPr>
        <w:pStyle w:val="ListParagraph"/>
        <w:numPr>
          <w:ilvl w:val="0"/>
          <w:numId w:val="13"/>
        </w:numPr>
        <w:rPr>
          <w:lang w:val="ru-RU"/>
        </w:rPr>
      </w:pPr>
      <w:r>
        <w:rPr>
          <w:lang w:val="ru-RU"/>
        </w:rPr>
        <w:t>приложение</w:t>
      </w:r>
      <w:r w:rsidR="009A7FD1" w:rsidRPr="00622A21">
        <w:rPr>
          <w:lang w:val="ru-RU"/>
        </w:rPr>
        <w:t xml:space="preserve"> </w:t>
      </w:r>
      <w:r w:rsidR="009A7FD1">
        <w:t>III</w:t>
      </w:r>
      <w:r w:rsidR="009A7FD1" w:rsidRPr="00622A21">
        <w:rPr>
          <w:lang w:val="ru-RU"/>
        </w:rPr>
        <w:t xml:space="preserve"> </w:t>
      </w:r>
      <w:r>
        <w:rPr>
          <w:lang w:val="ru-RU"/>
        </w:rPr>
        <w:t xml:space="preserve">содержит дополнение к приложению </w:t>
      </w:r>
      <w:r>
        <w:t>VI</w:t>
      </w:r>
      <w:r w:rsidRPr="00622A21">
        <w:rPr>
          <w:lang w:val="ru-RU"/>
        </w:rPr>
        <w:t xml:space="preserve"> </w:t>
      </w:r>
      <w:r>
        <w:rPr>
          <w:lang w:val="ru-RU"/>
        </w:rPr>
        <w:t>к</w:t>
      </w:r>
      <w:r w:rsidRPr="00622A21">
        <w:rPr>
          <w:lang w:val="ru-RU"/>
        </w:rPr>
        <w:t xml:space="preserve"> </w:t>
      </w:r>
      <w:r>
        <w:rPr>
          <w:lang w:val="ru-RU"/>
        </w:rPr>
        <w:t>стандарту</w:t>
      </w:r>
      <w:r w:rsidRPr="00622A21">
        <w:rPr>
          <w:lang w:val="ru-RU"/>
        </w:rPr>
        <w:t xml:space="preserve"> </w:t>
      </w:r>
      <w:r>
        <w:rPr>
          <w:lang w:val="ru-RU"/>
        </w:rPr>
        <w:t>ВОИС</w:t>
      </w:r>
      <w:r w:rsidR="009A7FD1" w:rsidRPr="00622A21">
        <w:rPr>
          <w:lang w:val="ru-RU"/>
        </w:rPr>
        <w:t xml:space="preserve"> </w:t>
      </w:r>
      <w:r w:rsidR="009A7FD1">
        <w:t>ST</w:t>
      </w:r>
      <w:r w:rsidR="009A7FD1" w:rsidRPr="00622A21">
        <w:rPr>
          <w:lang w:val="ru-RU"/>
        </w:rPr>
        <w:t xml:space="preserve">.26, </w:t>
      </w:r>
      <w:r>
        <w:rPr>
          <w:lang w:val="ru-RU"/>
        </w:rPr>
        <w:t>которое опубликовано в виде отдельного файла</w:t>
      </w:r>
      <w:r w:rsidR="0035585B" w:rsidRPr="00622A21">
        <w:rPr>
          <w:lang w:val="ru-RU"/>
        </w:rPr>
        <w:t>.</w:t>
      </w:r>
      <w:r w:rsidR="002D36EA" w:rsidRPr="00622A21">
        <w:rPr>
          <w:lang w:val="ru-RU"/>
        </w:rPr>
        <w:t xml:space="preserve"> </w:t>
      </w:r>
    </w:p>
    <w:p w14:paraId="571852B7" w14:textId="18B61E5E" w:rsidR="002361E3" w:rsidRDefault="002361E3" w:rsidP="003425DF">
      <w:pPr>
        <w:rPr>
          <w:lang w:val="ru-RU"/>
        </w:rPr>
      </w:pPr>
    </w:p>
    <w:p w14:paraId="1DB7C4C2" w14:textId="04C8BFC0" w:rsidR="00672B9F" w:rsidRDefault="00672B9F" w:rsidP="003425DF">
      <w:pPr>
        <w:rPr>
          <w:lang w:val="ru-RU"/>
        </w:rPr>
      </w:pPr>
    </w:p>
    <w:p w14:paraId="2470DA6E" w14:textId="77777777" w:rsidR="00672B9F" w:rsidRPr="00622A21" w:rsidRDefault="00672B9F" w:rsidP="003425DF">
      <w:pPr>
        <w:rPr>
          <w:lang w:val="ru-RU"/>
        </w:rPr>
      </w:pPr>
    </w:p>
    <w:p w14:paraId="7D88486C" w14:textId="1E8CFB77" w:rsidR="00663D77" w:rsidRPr="00325114" w:rsidRDefault="00663D77" w:rsidP="002361E3">
      <w:pPr>
        <w:spacing w:after="220"/>
        <w:ind w:left="5530"/>
        <w:rPr>
          <w:i/>
        </w:rPr>
      </w:pPr>
      <w:r w:rsidRPr="00325114">
        <w:rPr>
          <w:i/>
        </w:rPr>
        <w:fldChar w:fldCharType="begin"/>
      </w:r>
      <w:r w:rsidRPr="00325114">
        <w:rPr>
          <w:i/>
        </w:rPr>
        <w:instrText xml:space="preserve"> AUTONUM  </w:instrText>
      </w:r>
      <w:r w:rsidRPr="00325114">
        <w:rPr>
          <w:i/>
        </w:rPr>
        <w:fldChar w:fldCharType="end"/>
      </w:r>
      <w:r w:rsidRPr="00325114">
        <w:rPr>
          <w:i/>
        </w:rPr>
        <w:tab/>
      </w:r>
      <w:r w:rsidR="00D44D4A">
        <w:rPr>
          <w:i/>
          <w:lang w:val="ru-RU"/>
        </w:rPr>
        <w:t>КСВ предлагается</w:t>
      </w:r>
      <w:r w:rsidRPr="00325114">
        <w:rPr>
          <w:i/>
        </w:rPr>
        <w:t xml:space="preserve">: </w:t>
      </w:r>
    </w:p>
    <w:p w14:paraId="2EA957B6" w14:textId="73002D55" w:rsidR="00663D77" w:rsidRPr="00622A21" w:rsidRDefault="00622A21" w:rsidP="002361E3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spacing w:after="220"/>
        <w:ind w:right="490" w:firstLine="662"/>
        <w:contextualSpacing w:val="0"/>
        <w:rPr>
          <w:i/>
          <w:lang w:val="ru-RU"/>
        </w:rPr>
      </w:pPr>
      <w:r>
        <w:rPr>
          <w:rFonts w:eastAsia="Arial"/>
          <w:i/>
          <w:szCs w:val="22"/>
          <w:lang w:val="ru-RU" w:eastAsia="en-US"/>
        </w:rPr>
        <w:t>принять к сведению информацию, содержащуюся в настоящем документе и приложениях к нему</w:t>
      </w:r>
      <w:r w:rsidR="00663D77" w:rsidRPr="00622A21">
        <w:rPr>
          <w:i/>
          <w:lang w:val="ru-RU"/>
        </w:rPr>
        <w:t xml:space="preserve">; </w:t>
      </w:r>
      <w:r>
        <w:rPr>
          <w:i/>
          <w:lang w:val="ru-RU"/>
        </w:rPr>
        <w:t>и</w:t>
      </w:r>
    </w:p>
    <w:p w14:paraId="66C58303" w14:textId="05C8AFB0" w:rsidR="00565172" w:rsidRPr="0060421C" w:rsidRDefault="00622A21" w:rsidP="0060421C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spacing w:after="220"/>
        <w:ind w:right="490" w:firstLine="662"/>
        <w:contextualSpacing w:val="0"/>
        <w:rPr>
          <w:i/>
          <w:lang w:val="ru-RU"/>
        </w:rPr>
      </w:pPr>
      <w:r w:rsidRPr="00622A21">
        <w:rPr>
          <w:rFonts w:eastAsia="Arial"/>
          <w:i/>
          <w:szCs w:val="22"/>
          <w:lang w:val="ru-RU" w:eastAsia="en-US"/>
        </w:rPr>
        <w:t>рассмотреть</w:t>
      </w:r>
      <w:r w:rsidRPr="00622A21">
        <w:rPr>
          <w:i/>
          <w:lang w:val="ru-RU"/>
        </w:rPr>
        <w:t xml:space="preserve"> и утвердить предлагаемые изменения </w:t>
      </w:r>
      <w:r>
        <w:rPr>
          <w:i/>
          <w:lang w:val="ru-RU"/>
        </w:rPr>
        <w:t>в стандарт</w:t>
      </w:r>
      <w:r w:rsidRPr="00622A21">
        <w:rPr>
          <w:i/>
          <w:lang w:val="ru-RU"/>
        </w:rPr>
        <w:t xml:space="preserve"> ВОИС </w:t>
      </w:r>
      <w:r w:rsidRPr="00622A21">
        <w:rPr>
          <w:i/>
        </w:rPr>
        <w:t>ST</w:t>
      </w:r>
      <w:r w:rsidRPr="00622A21">
        <w:rPr>
          <w:i/>
          <w:lang w:val="ru-RU"/>
        </w:rPr>
        <w:t xml:space="preserve">. 26, </w:t>
      </w:r>
      <w:r w:rsidR="0060421C">
        <w:rPr>
          <w:i/>
          <w:lang w:val="ru-RU"/>
        </w:rPr>
        <w:t>которые изложены</w:t>
      </w:r>
      <w:r w:rsidRPr="00622A21">
        <w:rPr>
          <w:i/>
          <w:lang w:val="ru-RU"/>
        </w:rPr>
        <w:t xml:space="preserve"> в пунктах 5 и 6 выше и </w:t>
      </w:r>
      <w:r w:rsidR="0060421C">
        <w:rPr>
          <w:i/>
          <w:lang w:val="ru-RU"/>
        </w:rPr>
        <w:t>воспроизводятся</w:t>
      </w:r>
      <w:r w:rsidRPr="00622A21">
        <w:rPr>
          <w:i/>
          <w:lang w:val="ru-RU"/>
        </w:rPr>
        <w:t xml:space="preserve"> в </w:t>
      </w:r>
      <w:r w:rsidR="0060421C" w:rsidRPr="00622A21">
        <w:rPr>
          <w:i/>
          <w:lang w:val="ru-RU"/>
        </w:rPr>
        <w:t xml:space="preserve">приложениях </w:t>
      </w:r>
      <w:r w:rsidRPr="00622A21">
        <w:rPr>
          <w:i/>
          <w:lang w:val="ru-RU"/>
        </w:rPr>
        <w:t>к настоящему документу</w:t>
      </w:r>
      <w:r w:rsidR="000362A5" w:rsidRPr="0060421C">
        <w:rPr>
          <w:i/>
          <w:lang w:val="ru-RU"/>
        </w:rPr>
        <w:t>.</w:t>
      </w:r>
    </w:p>
    <w:p w14:paraId="3AE9B54D" w14:textId="77777777" w:rsidR="003F1D06" w:rsidRPr="0060421C" w:rsidRDefault="003F1D06" w:rsidP="003F1D06">
      <w:pPr>
        <w:pStyle w:val="ListParagraph"/>
        <w:rPr>
          <w:i/>
          <w:lang w:val="ru-RU"/>
        </w:rPr>
      </w:pPr>
    </w:p>
    <w:p w14:paraId="65399B01" w14:textId="77777777" w:rsidR="00791E50" w:rsidRPr="0060421C" w:rsidRDefault="00791E50" w:rsidP="00791E50">
      <w:pPr>
        <w:pStyle w:val="ListParagraph"/>
        <w:rPr>
          <w:i/>
          <w:lang w:val="ru-RU"/>
        </w:rPr>
      </w:pPr>
    </w:p>
    <w:p w14:paraId="6DFC6980" w14:textId="112E4536" w:rsidR="00791E50" w:rsidRPr="00622A21" w:rsidRDefault="00791E50" w:rsidP="001D598D">
      <w:pPr>
        <w:pStyle w:val="ListParagraph"/>
        <w:ind w:left="5530"/>
        <w:jc w:val="center"/>
        <w:rPr>
          <w:i/>
          <w:lang w:val="ru-RU"/>
        </w:rPr>
      </w:pPr>
      <w:r w:rsidRPr="00622A21">
        <w:rPr>
          <w:lang w:val="ru-RU"/>
        </w:rPr>
        <w:t>[</w:t>
      </w:r>
      <w:r w:rsidR="00622A21">
        <w:rPr>
          <w:lang w:val="ru-RU"/>
        </w:rPr>
        <w:t>Приложения</w:t>
      </w:r>
      <w:r w:rsidR="0035585B" w:rsidRPr="00622A21">
        <w:rPr>
          <w:lang w:val="ru-RU"/>
        </w:rPr>
        <w:t xml:space="preserve"> (</w:t>
      </w:r>
      <w:r w:rsidR="00622A21">
        <w:rPr>
          <w:lang w:val="ru-RU"/>
        </w:rPr>
        <w:t xml:space="preserve">предлагаемая пересмотренная версия стандарта ВОИС </w:t>
      </w:r>
      <w:r w:rsidR="0035585B">
        <w:t>ST</w:t>
      </w:r>
      <w:r w:rsidR="0035585B" w:rsidRPr="00622A21">
        <w:rPr>
          <w:lang w:val="ru-RU"/>
        </w:rPr>
        <w:t>.26)</w:t>
      </w:r>
      <w:r w:rsidRPr="00622A21">
        <w:rPr>
          <w:lang w:val="ru-RU"/>
        </w:rPr>
        <w:t xml:space="preserve"> </w:t>
      </w:r>
      <w:r w:rsidR="00622A21">
        <w:rPr>
          <w:lang w:val="ru-RU"/>
        </w:rPr>
        <w:t>следуют</w:t>
      </w:r>
      <w:r w:rsidR="00164F30" w:rsidRPr="00622A21">
        <w:rPr>
          <w:lang w:val="ru-RU"/>
        </w:rPr>
        <w:t>]</w:t>
      </w:r>
    </w:p>
    <w:p w14:paraId="0768422C" w14:textId="77777777" w:rsidR="003425DF" w:rsidRPr="00622A21" w:rsidRDefault="003425DF" w:rsidP="003425DF">
      <w:pPr>
        <w:pStyle w:val="BodyText"/>
        <w:rPr>
          <w:lang w:val="ru-RU"/>
        </w:rPr>
      </w:pPr>
    </w:p>
    <w:sectPr w:rsidR="003425DF" w:rsidRPr="00622A21" w:rsidSect="00B90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1411" w:left="1411" w:header="504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DDE32" w14:textId="77777777" w:rsidR="004B1388" w:rsidRDefault="004B1388">
      <w:r>
        <w:separator/>
      </w:r>
    </w:p>
  </w:endnote>
  <w:endnote w:type="continuationSeparator" w:id="0">
    <w:p w14:paraId="17CFB750" w14:textId="77777777" w:rsidR="004B1388" w:rsidRDefault="004B1388" w:rsidP="003B38C1">
      <w:r>
        <w:separator/>
      </w:r>
    </w:p>
    <w:p w14:paraId="16B83B20" w14:textId="77777777" w:rsidR="004B1388" w:rsidRPr="003B38C1" w:rsidRDefault="004B13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BBFA77B" w14:textId="77777777" w:rsidR="004B1388" w:rsidRPr="003B38C1" w:rsidRDefault="004B13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91BD6" w14:textId="77777777" w:rsidR="00F4619F" w:rsidRDefault="00F46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A8762" w14:textId="77777777" w:rsidR="00F4619F" w:rsidRDefault="00F461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B9E66" w14:textId="77777777" w:rsidR="00F4619F" w:rsidRDefault="00F46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54567" w14:textId="77777777" w:rsidR="004B1388" w:rsidRDefault="004B1388">
      <w:r>
        <w:separator/>
      </w:r>
    </w:p>
  </w:footnote>
  <w:footnote w:type="continuationSeparator" w:id="0">
    <w:p w14:paraId="29DB4AC2" w14:textId="77777777" w:rsidR="004B1388" w:rsidRDefault="004B1388" w:rsidP="008B60B2">
      <w:r>
        <w:separator/>
      </w:r>
    </w:p>
    <w:p w14:paraId="5CCFAC12" w14:textId="77777777" w:rsidR="004B1388" w:rsidRPr="00ED77FB" w:rsidRDefault="004B13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80B4F70" w14:textId="77777777" w:rsidR="004B1388" w:rsidRPr="00ED77FB" w:rsidRDefault="004B13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052AA" w14:textId="77777777" w:rsidR="00F4619F" w:rsidRDefault="00F46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77331" w14:textId="59EEEE42" w:rsidR="007627B6" w:rsidRPr="00070A8D" w:rsidRDefault="007627B6" w:rsidP="00477D6B">
    <w:pPr>
      <w:jc w:val="right"/>
      <w:rPr>
        <w:lang w:val="de-CH"/>
      </w:rPr>
    </w:pPr>
    <w:bookmarkStart w:id="5" w:name="Code2"/>
    <w:bookmarkEnd w:id="5"/>
    <w:r>
      <w:t>CWS/9/12</w:t>
    </w:r>
    <w:r w:rsidR="00070A8D">
      <w:rPr>
        <w:lang w:val="ru-RU"/>
      </w:rPr>
      <w:t xml:space="preserve"> </w:t>
    </w:r>
    <w:r w:rsidR="00F4619F">
      <w:rPr>
        <w:lang w:val="de-CH"/>
      </w:rPr>
      <w:t>Rev</w:t>
    </w:r>
    <w:bookmarkStart w:id="6" w:name="_GoBack"/>
    <w:bookmarkEnd w:id="6"/>
    <w:r w:rsidR="00070A8D">
      <w:rPr>
        <w:lang w:val="de-CH"/>
      </w:rPr>
      <w:t>.</w:t>
    </w:r>
  </w:p>
  <w:p w14:paraId="674AEFCC" w14:textId="7632A154" w:rsidR="007627B6" w:rsidRDefault="007627B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4619F">
      <w:rPr>
        <w:noProof/>
      </w:rPr>
      <w:t>2</w:t>
    </w:r>
    <w:r>
      <w:fldChar w:fldCharType="end"/>
    </w:r>
  </w:p>
  <w:p w14:paraId="40DE4C83" w14:textId="77777777" w:rsidR="007627B6" w:rsidRDefault="007627B6" w:rsidP="00477D6B">
    <w:pPr>
      <w:jc w:val="right"/>
    </w:pPr>
  </w:p>
  <w:p w14:paraId="2B2A0A8B" w14:textId="77777777" w:rsidR="007627B6" w:rsidRDefault="007627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94A9E" w14:textId="77777777" w:rsidR="00F4619F" w:rsidRDefault="00F46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E06892"/>
    <w:multiLevelType w:val="hybridMultilevel"/>
    <w:tmpl w:val="03589B3A"/>
    <w:lvl w:ilvl="0" w:tplc="FABA69E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C70E7"/>
    <w:multiLevelType w:val="hybridMultilevel"/>
    <w:tmpl w:val="A87C23B4"/>
    <w:lvl w:ilvl="0" w:tplc="A24007B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CD598C"/>
    <w:multiLevelType w:val="hybridMultilevel"/>
    <w:tmpl w:val="FEEC72A6"/>
    <w:lvl w:ilvl="0" w:tplc="BA32C09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77DB"/>
    <w:multiLevelType w:val="hybridMultilevel"/>
    <w:tmpl w:val="BD6EA6AE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D43730"/>
    <w:multiLevelType w:val="hybridMultilevel"/>
    <w:tmpl w:val="EC22851A"/>
    <w:lvl w:ilvl="0" w:tplc="A24007B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84356"/>
    <w:multiLevelType w:val="hybridMultilevel"/>
    <w:tmpl w:val="71FC4FE4"/>
    <w:lvl w:ilvl="0" w:tplc="CC789278">
      <w:start w:val="1"/>
      <w:numFmt w:val="lowerLetter"/>
      <w:lvlText w:val="(%1)"/>
      <w:lvlJc w:val="left"/>
      <w:pPr>
        <w:ind w:left="5630" w:hanging="576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2" w15:restartNumberingAfterBreak="0">
    <w:nsid w:val="794B7358"/>
    <w:multiLevelType w:val="hybridMultilevel"/>
    <w:tmpl w:val="F372098A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BC"/>
    <w:rsid w:val="000011EC"/>
    <w:rsid w:val="00003D3D"/>
    <w:rsid w:val="000157B4"/>
    <w:rsid w:val="00032147"/>
    <w:rsid w:val="000362A5"/>
    <w:rsid w:val="00043CAA"/>
    <w:rsid w:val="000512C7"/>
    <w:rsid w:val="00055A08"/>
    <w:rsid w:val="00070A8D"/>
    <w:rsid w:val="00075432"/>
    <w:rsid w:val="00084C62"/>
    <w:rsid w:val="000855A3"/>
    <w:rsid w:val="000968ED"/>
    <w:rsid w:val="000F5E56"/>
    <w:rsid w:val="00101439"/>
    <w:rsid w:val="001362EE"/>
    <w:rsid w:val="001472A6"/>
    <w:rsid w:val="001566A9"/>
    <w:rsid w:val="00157468"/>
    <w:rsid w:val="00160A5B"/>
    <w:rsid w:val="0016398B"/>
    <w:rsid w:val="001647D5"/>
    <w:rsid w:val="00164F30"/>
    <w:rsid w:val="00167C03"/>
    <w:rsid w:val="001832A6"/>
    <w:rsid w:val="001A4933"/>
    <w:rsid w:val="001B704D"/>
    <w:rsid w:val="001C2C8B"/>
    <w:rsid w:val="001C6705"/>
    <w:rsid w:val="001D1244"/>
    <w:rsid w:val="001D4A9A"/>
    <w:rsid w:val="001D598D"/>
    <w:rsid w:val="001F6CE3"/>
    <w:rsid w:val="0021217E"/>
    <w:rsid w:val="002361E3"/>
    <w:rsid w:val="00236267"/>
    <w:rsid w:val="002634C4"/>
    <w:rsid w:val="00277396"/>
    <w:rsid w:val="002928D3"/>
    <w:rsid w:val="002D36EA"/>
    <w:rsid w:val="002F1FE6"/>
    <w:rsid w:val="002F4E68"/>
    <w:rsid w:val="00312F7F"/>
    <w:rsid w:val="00325114"/>
    <w:rsid w:val="003354EE"/>
    <w:rsid w:val="003425DF"/>
    <w:rsid w:val="003450ED"/>
    <w:rsid w:val="003547D6"/>
    <w:rsid w:val="0035585B"/>
    <w:rsid w:val="0036124D"/>
    <w:rsid w:val="00361450"/>
    <w:rsid w:val="003673CF"/>
    <w:rsid w:val="003743A6"/>
    <w:rsid w:val="003845C1"/>
    <w:rsid w:val="0038551B"/>
    <w:rsid w:val="003A38A6"/>
    <w:rsid w:val="003A6F89"/>
    <w:rsid w:val="003B38C1"/>
    <w:rsid w:val="003D7236"/>
    <w:rsid w:val="003D7E2C"/>
    <w:rsid w:val="003E09B0"/>
    <w:rsid w:val="003F1D06"/>
    <w:rsid w:val="00402B43"/>
    <w:rsid w:val="0042348D"/>
    <w:rsid w:val="00423E3E"/>
    <w:rsid w:val="00427AF4"/>
    <w:rsid w:val="004333AF"/>
    <w:rsid w:val="004403A9"/>
    <w:rsid w:val="00460D36"/>
    <w:rsid w:val="004647DA"/>
    <w:rsid w:val="004708CD"/>
    <w:rsid w:val="00474062"/>
    <w:rsid w:val="00477D6B"/>
    <w:rsid w:val="00486E20"/>
    <w:rsid w:val="004B1388"/>
    <w:rsid w:val="004B35AE"/>
    <w:rsid w:val="004F6EBF"/>
    <w:rsid w:val="005019FF"/>
    <w:rsid w:val="00503A62"/>
    <w:rsid w:val="0053057A"/>
    <w:rsid w:val="00534564"/>
    <w:rsid w:val="00560A29"/>
    <w:rsid w:val="00565172"/>
    <w:rsid w:val="005B7577"/>
    <w:rsid w:val="005C102F"/>
    <w:rsid w:val="005C3D94"/>
    <w:rsid w:val="005C6649"/>
    <w:rsid w:val="005F5E6D"/>
    <w:rsid w:val="0060421C"/>
    <w:rsid w:val="00605827"/>
    <w:rsid w:val="00615BAC"/>
    <w:rsid w:val="00622A21"/>
    <w:rsid w:val="00634EB1"/>
    <w:rsid w:val="00646050"/>
    <w:rsid w:val="00663C3E"/>
    <w:rsid w:val="00663D77"/>
    <w:rsid w:val="006713CA"/>
    <w:rsid w:val="00672B9F"/>
    <w:rsid w:val="00676C5C"/>
    <w:rsid w:val="00684A55"/>
    <w:rsid w:val="006F1BFF"/>
    <w:rsid w:val="00721F92"/>
    <w:rsid w:val="00732C25"/>
    <w:rsid w:val="007627B6"/>
    <w:rsid w:val="00772B22"/>
    <w:rsid w:val="00791E50"/>
    <w:rsid w:val="00791E6C"/>
    <w:rsid w:val="007B0CC3"/>
    <w:rsid w:val="007D1613"/>
    <w:rsid w:val="007E4C0E"/>
    <w:rsid w:val="007F6DA7"/>
    <w:rsid w:val="00877303"/>
    <w:rsid w:val="008877E0"/>
    <w:rsid w:val="008A134B"/>
    <w:rsid w:val="008B2CC1"/>
    <w:rsid w:val="008B60B2"/>
    <w:rsid w:val="008B61E8"/>
    <w:rsid w:val="008F2ADE"/>
    <w:rsid w:val="008F3452"/>
    <w:rsid w:val="0090731E"/>
    <w:rsid w:val="00916EE2"/>
    <w:rsid w:val="00935FB4"/>
    <w:rsid w:val="009437C0"/>
    <w:rsid w:val="009472BE"/>
    <w:rsid w:val="00952D02"/>
    <w:rsid w:val="00955317"/>
    <w:rsid w:val="00962E91"/>
    <w:rsid w:val="00966A22"/>
    <w:rsid w:val="0096722F"/>
    <w:rsid w:val="00975850"/>
    <w:rsid w:val="00980843"/>
    <w:rsid w:val="00991357"/>
    <w:rsid w:val="009A7FD1"/>
    <w:rsid w:val="009B124A"/>
    <w:rsid w:val="009C7DB0"/>
    <w:rsid w:val="009D244E"/>
    <w:rsid w:val="009D6490"/>
    <w:rsid w:val="009E2791"/>
    <w:rsid w:val="009E3F6F"/>
    <w:rsid w:val="009F0464"/>
    <w:rsid w:val="009F499F"/>
    <w:rsid w:val="009F6D87"/>
    <w:rsid w:val="00A03E7A"/>
    <w:rsid w:val="00A128E5"/>
    <w:rsid w:val="00A37342"/>
    <w:rsid w:val="00A42DAF"/>
    <w:rsid w:val="00A45BD8"/>
    <w:rsid w:val="00A51209"/>
    <w:rsid w:val="00A5473E"/>
    <w:rsid w:val="00A6319D"/>
    <w:rsid w:val="00A65F3E"/>
    <w:rsid w:val="00A869B7"/>
    <w:rsid w:val="00A949E7"/>
    <w:rsid w:val="00AA6588"/>
    <w:rsid w:val="00AB7DCF"/>
    <w:rsid w:val="00AC205C"/>
    <w:rsid w:val="00AE1207"/>
    <w:rsid w:val="00AF0A6B"/>
    <w:rsid w:val="00B05A69"/>
    <w:rsid w:val="00B24555"/>
    <w:rsid w:val="00B55294"/>
    <w:rsid w:val="00B611BF"/>
    <w:rsid w:val="00B9025F"/>
    <w:rsid w:val="00B9734B"/>
    <w:rsid w:val="00BA30E2"/>
    <w:rsid w:val="00BB459F"/>
    <w:rsid w:val="00BD1173"/>
    <w:rsid w:val="00C0065B"/>
    <w:rsid w:val="00C11BFE"/>
    <w:rsid w:val="00C5068F"/>
    <w:rsid w:val="00C66A02"/>
    <w:rsid w:val="00C81A90"/>
    <w:rsid w:val="00C834EC"/>
    <w:rsid w:val="00C86D74"/>
    <w:rsid w:val="00CC09E4"/>
    <w:rsid w:val="00CD04F1"/>
    <w:rsid w:val="00CD59F2"/>
    <w:rsid w:val="00CF1E62"/>
    <w:rsid w:val="00D07468"/>
    <w:rsid w:val="00D16D92"/>
    <w:rsid w:val="00D3124F"/>
    <w:rsid w:val="00D44D4A"/>
    <w:rsid w:val="00D45252"/>
    <w:rsid w:val="00D71B4D"/>
    <w:rsid w:val="00D7763C"/>
    <w:rsid w:val="00D8355F"/>
    <w:rsid w:val="00D841A5"/>
    <w:rsid w:val="00D93D55"/>
    <w:rsid w:val="00D95112"/>
    <w:rsid w:val="00DB74BC"/>
    <w:rsid w:val="00DB7566"/>
    <w:rsid w:val="00DC6B9F"/>
    <w:rsid w:val="00DF366F"/>
    <w:rsid w:val="00E15015"/>
    <w:rsid w:val="00E228C8"/>
    <w:rsid w:val="00E335FE"/>
    <w:rsid w:val="00E675C4"/>
    <w:rsid w:val="00E67A4A"/>
    <w:rsid w:val="00E861A0"/>
    <w:rsid w:val="00E92609"/>
    <w:rsid w:val="00E9593A"/>
    <w:rsid w:val="00EA7D6E"/>
    <w:rsid w:val="00EC4E49"/>
    <w:rsid w:val="00ED77FB"/>
    <w:rsid w:val="00EE0B51"/>
    <w:rsid w:val="00EE45FA"/>
    <w:rsid w:val="00F159EB"/>
    <w:rsid w:val="00F3242B"/>
    <w:rsid w:val="00F4619F"/>
    <w:rsid w:val="00F66152"/>
    <w:rsid w:val="00F760EF"/>
    <w:rsid w:val="00F97F92"/>
    <w:rsid w:val="00FD2D13"/>
    <w:rsid w:val="00FE47F9"/>
    <w:rsid w:val="00FF0B12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A6201"/>
  <w15:docId w15:val="{277DFADE-5642-4289-A58D-5EB5AB4E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1"/>
    <w:qFormat/>
    <w:rsid w:val="00AB7DCF"/>
    <w:pPr>
      <w:ind w:left="720"/>
      <w:contextualSpacing/>
    </w:pPr>
  </w:style>
  <w:style w:type="paragraph" w:customStyle="1" w:styleId="ParagraphNo">
    <w:name w:val="Paragraph No"/>
    <w:basedOn w:val="Normal"/>
    <w:rsid w:val="009472BE"/>
    <w:pPr>
      <w:widowControl w:val="0"/>
      <w:kinsoku w:val="0"/>
      <w:spacing w:before="240" w:after="240"/>
    </w:pPr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791E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1E5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E5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91E5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CWS/9/12</vt:lpstr>
    </vt:vector>
  </TitlesOfParts>
  <Company>WIPO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CWS/9/12 Rev.</dc:title>
  <dc:subject>Committee on WIPO Standards (CWS), 9th Session, November 1 to 5, 2021</dc:subject>
  <dc:creator>WIPO</dc:creator>
  <cp:keywords>FOR OFFICIAL USE ONLY</cp:keywords>
  <cp:lastModifiedBy>CHAVAS Louison</cp:lastModifiedBy>
  <cp:revision>3</cp:revision>
  <cp:lastPrinted>2020-09-10T14:25:00Z</cp:lastPrinted>
  <dcterms:created xsi:type="dcterms:W3CDTF">2021-10-29T08:59:00Z</dcterms:created>
  <dcterms:modified xsi:type="dcterms:W3CDTF">2021-10-29T08:59:00Z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