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084955" w14:paraId="1F3DA4F0" w14:textId="7777777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1656B8CD" w14:textId="77777777" w:rsidR="00EC4E49" w:rsidRPr="00694DC4" w:rsidRDefault="00EC4E49" w:rsidP="00916EE2">
            <w:pPr>
              <w:rPr>
                <w:lang w:val="en-GB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7FC45D3" w14:textId="365B75D1" w:rsidR="00EC4E49" w:rsidRPr="00084955" w:rsidRDefault="00BB1060" w:rsidP="00916EE2">
            <w:r>
              <w:rPr>
                <w:noProof/>
              </w:rPr>
              <w:drawing>
                <wp:inline distT="0" distB="0" distL="0" distR="0" wp14:anchorId="6DC3ADE3" wp14:editId="06F2CAF0">
                  <wp:extent cx="1736090" cy="1291590"/>
                  <wp:effectExtent l="0" t="0" r="0" b="3810"/>
                  <wp:docPr id="1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6090" cy="1291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40F6FB7" w14:textId="660A7EAA" w:rsidR="00EC4E49" w:rsidRPr="00084955" w:rsidRDefault="00694DC4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084955" w14:paraId="1A339550" w14:textId="77777777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1AED3C6B" w14:textId="77777777" w:rsidR="008B2CC1" w:rsidRPr="00084955" w:rsidRDefault="00AB1326" w:rsidP="00055334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84955">
              <w:rPr>
                <w:rFonts w:ascii="Arial Black" w:hAnsi="Arial Black"/>
                <w:caps/>
                <w:sz w:val="15"/>
              </w:rPr>
              <w:t>CWS/8</w:t>
            </w:r>
            <w:r w:rsidR="00774501" w:rsidRPr="00084955"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="00055334">
              <w:rPr>
                <w:rFonts w:ascii="Arial Black" w:hAnsi="Arial Black"/>
                <w:caps/>
                <w:sz w:val="15"/>
              </w:rPr>
              <w:t>7</w:t>
            </w:r>
          </w:p>
        </w:tc>
      </w:tr>
      <w:tr w:rsidR="008B2CC1" w:rsidRPr="00084955" w14:paraId="70F0DED6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47F3D9A1" w14:textId="5DFDF808" w:rsidR="008B2CC1" w:rsidRPr="00084955" w:rsidRDefault="00BB1060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084955">
              <w:rPr>
                <w:rFonts w:ascii="Arial Black" w:hAnsi="Arial Black"/>
                <w:caps/>
                <w:sz w:val="15"/>
              </w:rPr>
              <w:t>:</w:t>
            </w:r>
            <w:r w:rsidR="00A42DAF" w:rsidRPr="00084955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084955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084955" w14:paraId="4A93F945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63A1A06A" w14:textId="089B750E" w:rsidR="008B2CC1" w:rsidRPr="00BB1060" w:rsidRDefault="00BB1060" w:rsidP="00762A2F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084955">
              <w:rPr>
                <w:rFonts w:ascii="Arial Black" w:hAnsi="Arial Black"/>
                <w:caps/>
                <w:sz w:val="15"/>
              </w:rPr>
              <w:t>:</w:t>
            </w:r>
            <w:r w:rsidR="00A42DAF" w:rsidRPr="00084955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>
              <w:rPr>
                <w:rFonts w:ascii="Arial Black" w:hAnsi="Arial Black"/>
                <w:caps/>
                <w:sz w:val="15"/>
                <w:lang w:val="ru-RU"/>
              </w:rPr>
              <w:t>23 ОКТЯБРЯ</w:t>
            </w:r>
            <w:r w:rsidR="00C17BE5" w:rsidRPr="00084955">
              <w:rPr>
                <w:rFonts w:ascii="Arial Black" w:hAnsi="Arial Black"/>
                <w:caps/>
                <w:sz w:val="15"/>
              </w:rPr>
              <w:t xml:space="preserve"> </w:t>
            </w:r>
            <w:r w:rsidR="00650F84" w:rsidRPr="00084955">
              <w:rPr>
                <w:rFonts w:ascii="Arial Black" w:hAnsi="Arial Black"/>
                <w:caps/>
                <w:sz w:val="15"/>
              </w:rPr>
              <w:t>20</w:t>
            </w:r>
            <w:r w:rsidR="00AB1326" w:rsidRPr="00084955">
              <w:rPr>
                <w:rFonts w:ascii="Arial Black" w:hAnsi="Arial Black"/>
                <w:caps/>
                <w:sz w:val="15"/>
              </w:rPr>
              <w:t>2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0 Г. </w:t>
            </w:r>
          </w:p>
        </w:tc>
      </w:tr>
    </w:tbl>
    <w:p w14:paraId="6F5F6C56" w14:textId="09896CFF" w:rsidR="008B2CC1" w:rsidRPr="00BB1060" w:rsidRDefault="00BB1060" w:rsidP="003B1B1E">
      <w:pPr>
        <w:spacing w:before="96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 по стандартам ВОИС</w:t>
      </w:r>
      <w:r w:rsidR="00774501" w:rsidRPr="00BB1060">
        <w:rPr>
          <w:b/>
          <w:sz w:val="28"/>
          <w:szCs w:val="28"/>
          <w:lang w:val="ru-RU"/>
        </w:rPr>
        <w:t xml:space="preserve"> (</w:t>
      </w:r>
      <w:r>
        <w:rPr>
          <w:b/>
          <w:sz w:val="28"/>
          <w:szCs w:val="28"/>
          <w:lang w:val="ru-RU"/>
        </w:rPr>
        <w:t>КСВ</w:t>
      </w:r>
      <w:r w:rsidR="00774501" w:rsidRPr="00BB1060">
        <w:rPr>
          <w:b/>
          <w:sz w:val="28"/>
          <w:szCs w:val="28"/>
          <w:lang w:val="ru-RU"/>
        </w:rPr>
        <w:t>)</w:t>
      </w:r>
    </w:p>
    <w:p w14:paraId="10EF9975" w14:textId="3C516151" w:rsidR="008B2CC1" w:rsidRPr="001F7ADE" w:rsidRDefault="00BB1060" w:rsidP="003B1B1E">
      <w:pPr>
        <w:spacing w:before="240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Восьмая</w:t>
      </w:r>
      <w:r w:rsidRPr="001F7ADE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сессия</w:t>
      </w:r>
    </w:p>
    <w:p w14:paraId="52DEDB05" w14:textId="1F61B50D" w:rsidR="008B2CC1" w:rsidRPr="001F7ADE" w:rsidRDefault="00BB1060" w:rsidP="00762A2F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1F7ADE">
        <w:rPr>
          <w:b/>
          <w:sz w:val="24"/>
          <w:szCs w:val="24"/>
          <w:lang w:val="ru-RU"/>
        </w:rPr>
        <w:t xml:space="preserve">, 30 </w:t>
      </w:r>
      <w:r>
        <w:rPr>
          <w:b/>
          <w:sz w:val="24"/>
          <w:szCs w:val="24"/>
          <w:lang w:val="ru-RU"/>
        </w:rPr>
        <w:t>ноября</w:t>
      </w:r>
      <w:r w:rsidRPr="001F7ADE">
        <w:rPr>
          <w:b/>
          <w:sz w:val="24"/>
          <w:szCs w:val="24"/>
          <w:lang w:val="ru-RU"/>
        </w:rPr>
        <w:t xml:space="preserve"> – 4 </w:t>
      </w:r>
      <w:r>
        <w:rPr>
          <w:b/>
          <w:sz w:val="24"/>
          <w:szCs w:val="24"/>
          <w:lang w:val="ru-RU"/>
        </w:rPr>
        <w:t>декабря</w:t>
      </w:r>
      <w:r w:rsidRPr="001F7ADE">
        <w:rPr>
          <w:b/>
          <w:sz w:val="24"/>
          <w:szCs w:val="24"/>
          <w:lang w:val="ru-RU"/>
        </w:rPr>
        <w:t xml:space="preserve"> 2020 </w:t>
      </w:r>
      <w:r>
        <w:rPr>
          <w:b/>
          <w:sz w:val="24"/>
          <w:szCs w:val="24"/>
          <w:lang w:val="ru-RU"/>
        </w:rPr>
        <w:t>г</w:t>
      </w:r>
      <w:r w:rsidRPr="001F7ADE">
        <w:rPr>
          <w:b/>
          <w:sz w:val="24"/>
          <w:szCs w:val="24"/>
          <w:lang w:val="ru-RU"/>
        </w:rPr>
        <w:t xml:space="preserve">. </w:t>
      </w:r>
    </w:p>
    <w:p w14:paraId="0B62A437" w14:textId="7977CB29" w:rsidR="008B2CC1" w:rsidRPr="00BB1060" w:rsidRDefault="00BB1060" w:rsidP="003B1B1E">
      <w:pPr>
        <w:spacing w:before="480"/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>ПРЕДЛОЖЕНИЕ</w:t>
      </w:r>
      <w:r w:rsidRPr="00BB1060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О</w:t>
      </w:r>
      <w:r w:rsidRPr="00BB1060">
        <w:rPr>
          <w:caps/>
          <w:sz w:val="24"/>
          <w:lang w:val="ru-RU"/>
        </w:rPr>
        <w:t xml:space="preserve"> </w:t>
      </w:r>
      <w:r w:rsidR="00CB6FCC">
        <w:rPr>
          <w:caps/>
          <w:sz w:val="24"/>
          <w:lang w:val="ru-RU"/>
        </w:rPr>
        <w:t>ПЕРЕСМОТРЕ</w:t>
      </w:r>
      <w:r w:rsidRPr="00BB1060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СТАНДАРТ</w:t>
      </w:r>
      <w:r w:rsidR="00CB6FCC">
        <w:rPr>
          <w:caps/>
          <w:sz w:val="24"/>
          <w:lang w:val="ru-RU"/>
        </w:rPr>
        <w:t>А</w:t>
      </w:r>
      <w:r w:rsidRPr="00BB1060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воис</w:t>
      </w:r>
      <w:r w:rsidRPr="00BB1060">
        <w:rPr>
          <w:caps/>
          <w:sz w:val="24"/>
          <w:lang w:val="ru-RU"/>
        </w:rPr>
        <w:t xml:space="preserve"> </w:t>
      </w:r>
      <w:r w:rsidR="00E067E4" w:rsidRPr="00E067E4">
        <w:rPr>
          <w:caps/>
          <w:sz w:val="24"/>
        </w:rPr>
        <w:t>ST</w:t>
      </w:r>
      <w:r w:rsidR="00E067E4" w:rsidRPr="00BB1060">
        <w:rPr>
          <w:caps/>
          <w:sz w:val="24"/>
          <w:lang w:val="ru-RU"/>
        </w:rPr>
        <w:t>.27</w:t>
      </w:r>
    </w:p>
    <w:p w14:paraId="2D31C93D" w14:textId="19FCEAF9" w:rsidR="008B2CC1" w:rsidRPr="00BB1060" w:rsidRDefault="00BB1060" w:rsidP="003B1B1E">
      <w:pPr>
        <w:spacing w:before="240"/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Документ</w:t>
      </w:r>
      <w:r w:rsidRPr="00BB1060">
        <w:rPr>
          <w:i/>
          <w:lang w:val="ru-RU"/>
        </w:rPr>
        <w:t xml:space="preserve"> </w:t>
      </w:r>
      <w:r>
        <w:rPr>
          <w:i/>
          <w:lang w:val="ru-RU"/>
        </w:rPr>
        <w:t>подготовлен</w:t>
      </w:r>
      <w:r w:rsidRPr="00BB1060">
        <w:rPr>
          <w:i/>
          <w:lang w:val="ru-RU"/>
        </w:rPr>
        <w:t xml:space="preserve"> </w:t>
      </w:r>
      <w:r>
        <w:rPr>
          <w:i/>
          <w:lang w:val="ru-RU"/>
        </w:rPr>
        <w:t>руководителем</w:t>
      </w:r>
      <w:r w:rsidRPr="00BB1060">
        <w:rPr>
          <w:i/>
          <w:lang w:val="ru-RU"/>
        </w:rPr>
        <w:t xml:space="preserve"> </w:t>
      </w:r>
      <w:r>
        <w:rPr>
          <w:i/>
          <w:lang w:val="ru-RU"/>
        </w:rPr>
        <w:t>Целевой</w:t>
      </w:r>
      <w:r w:rsidRPr="00BB1060">
        <w:rPr>
          <w:i/>
          <w:lang w:val="ru-RU"/>
        </w:rPr>
        <w:t xml:space="preserve"> </w:t>
      </w:r>
      <w:r>
        <w:rPr>
          <w:i/>
          <w:lang w:val="ru-RU"/>
        </w:rPr>
        <w:t>группы</w:t>
      </w:r>
      <w:r w:rsidRPr="00BB1060">
        <w:rPr>
          <w:i/>
          <w:lang w:val="ru-RU"/>
        </w:rPr>
        <w:t xml:space="preserve"> </w:t>
      </w:r>
      <w:r>
        <w:rPr>
          <w:i/>
          <w:lang w:val="ru-RU"/>
        </w:rPr>
        <w:t>по</w:t>
      </w:r>
      <w:r w:rsidRPr="00BB1060">
        <w:rPr>
          <w:i/>
          <w:lang w:val="ru-RU"/>
        </w:rPr>
        <w:t xml:space="preserve"> </w:t>
      </w:r>
      <w:r>
        <w:rPr>
          <w:i/>
          <w:lang w:val="ru-RU"/>
        </w:rPr>
        <w:t xml:space="preserve">правовому статусу </w:t>
      </w:r>
    </w:p>
    <w:p w14:paraId="4DFF5CD9" w14:textId="0929B06F" w:rsidR="00E74412" w:rsidRPr="001F7ADE" w:rsidRDefault="00BB1060" w:rsidP="003B1B1E">
      <w:pPr>
        <w:pStyle w:val="Heading2"/>
        <w:spacing w:before="1080"/>
        <w:rPr>
          <w:rFonts w:eastAsia="Malgun Gothic"/>
          <w:caps w:val="0"/>
          <w:szCs w:val="22"/>
          <w:lang w:val="ru-RU"/>
        </w:rPr>
      </w:pPr>
      <w:r>
        <w:rPr>
          <w:rFonts w:eastAsia="Malgun Gothic"/>
          <w:caps w:val="0"/>
          <w:szCs w:val="22"/>
          <w:lang w:val="ru-RU"/>
        </w:rPr>
        <w:t>СПРАВОЧНАЯ</w:t>
      </w:r>
      <w:r w:rsidRPr="001F7ADE">
        <w:rPr>
          <w:rFonts w:eastAsia="Malgun Gothic"/>
          <w:caps w:val="0"/>
          <w:szCs w:val="22"/>
          <w:lang w:val="ru-RU"/>
        </w:rPr>
        <w:t xml:space="preserve"> </w:t>
      </w:r>
      <w:r>
        <w:rPr>
          <w:rFonts w:eastAsia="Malgun Gothic"/>
          <w:caps w:val="0"/>
          <w:szCs w:val="22"/>
          <w:lang w:val="ru-RU"/>
        </w:rPr>
        <w:t>ИНФОРМАЦИЯ</w:t>
      </w:r>
      <w:r w:rsidRPr="001F7ADE">
        <w:rPr>
          <w:rFonts w:eastAsia="Malgun Gothic"/>
          <w:caps w:val="0"/>
          <w:szCs w:val="22"/>
          <w:lang w:val="ru-RU"/>
        </w:rPr>
        <w:t xml:space="preserve"> </w:t>
      </w:r>
    </w:p>
    <w:p w14:paraId="5899E1F9" w14:textId="131C5090" w:rsidR="005837A3" w:rsidRPr="001F7ADE" w:rsidRDefault="0020019D" w:rsidP="0020019D">
      <w:pPr>
        <w:pStyle w:val="ONUMFS"/>
        <w:numPr>
          <w:ilvl w:val="0"/>
          <w:numId w:val="0"/>
        </w:numPr>
        <w:rPr>
          <w:lang w:val="ru-RU"/>
        </w:rPr>
      </w:pPr>
      <w:r>
        <w:fldChar w:fldCharType="begin"/>
      </w:r>
      <w:r w:rsidRPr="00CB6FCC">
        <w:rPr>
          <w:lang w:val="ru-RU"/>
        </w:rPr>
        <w:instrText xml:space="preserve"> </w:instrText>
      </w:r>
      <w:r>
        <w:instrText>AUTONUM</w:instrText>
      </w:r>
      <w:r w:rsidRPr="00CB6FCC">
        <w:rPr>
          <w:lang w:val="ru-RU"/>
        </w:rPr>
        <w:instrText xml:space="preserve">  </w:instrText>
      </w:r>
      <w:r>
        <w:fldChar w:fldCharType="end"/>
      </w:r>
      <w:r w:rsidRPr="00CB6FCC">
        <w:rPr>
          <w:lang w:val="ru-RU"/>
        </w:rPr>
        <w:tab/>
      </w:r>
      <w:r w:rsidR="00BB1060">
        <w:rPr>
          <w:lang w:val="ru-RU"/>
        </w:rPr>
        <w:t>На</w:t>
      </w:r>
      <w:r w:rsidR="00BB1060" w:rsidRPr="00CB6FCC">
        <w:rPr>
          <w:lang w:val="ru-RU"/>
        </w:rPr>
        <w:t xml:space="preserve"> </w:t>
      </w:r>
      <w:r w:rsidR="00BB1060">
        <w:rPr>
          <w:lang w:val="ru-RU"/>
        </w:rPr>
        <w:t>своей</w:t>
      </w:r>
      <w:r w:rsidR="00BB1060" w:rsidRPr="00CB6FCC">
        <w:rPr>
          <w:lang w:val="ru-RU"/>
        </w:rPr>
        <w:t xml:space="preserve"> </w:t>
      </w:r>
      <w:r w:rsidR="00BB1060">
        <w:rPr>
          <w:lang w:val="ru-RU"/>
        </w:rPr>
        <w:t>пятой</w:t>
      </w:r>
      <w:r w:rsidR="00BB1060" w:rsidRPr="00CB6FCC">
        <w:rPr>
          <w:lang w:val="ru-RU"/>
        </w:rPr>
        <w:t xml:space="preserve"> </w:t>
      </w:r>
      <w:r w:rsidR="00BB1060">
        <w:rPr>
          <w:lang w:val="ru-RU"/>
        </w:rPr>
        <w:t>сессии</w:t>
      </w:r>
      <w:r w:rsidR="00BB1060" w:rsidRPr="00CB6FCC">
        <w:rPr>
          <w:lang w:val="ru-RU"/>
        </w:rPr>
        <w:t xml:space="preserve">, </w:t>
      </w:r>
      <w:r w:rsidR="00BB1060">
        <w:rPr>
          <w:lang w:val="ru-RU"/>
        </w:rPr>
        <w:t>состоявшейся</w:t>
      </w:r>
      <w:r w:rsidR="00BB1060" w:rsidRPr="00CB6FCC">
        <w:rPr>
          <w:lang w:val="ru-RU"/>
        </w:rPr>
        <w:t xml:space="preserve"> </w:t>
      </w:r>
      <w:r w:rsidR="00BB1060">
        <w:rPr>
          <w:lang w:val="ru-RU"/>
        </w:rPr>
        <w:t>в</w:t>
      </w:r>
      <w:r w:rsidR="00BB1060" w:rsidRPr="00CB6FCC">
        <w:rPr>
          <w:lang w:val="ru-RU"/>
        </w:rPr>
        <w:t xml:space="preserve"> 2017 </w:t>
      </w:r>
      <w:r w:rsidR="00BB1060">
        <w:rPr>
          <w:lang w:val="ru-RU"/>
        </w:rPr>
        <w:t>г</w:t>
      </w:r>
      <w:r w:rsidR="00BB1060" w:rsidRPr="00CB6FCC">
        <w:rPr>
          <w:lang w:val="ru-RU"/>
        </w:rPr>
        <w:t xml:space="preserve">., </w:t>
      </w:r>
      <w:r w:rsidR="00BB1060">
        <w:rPr>
          <w:lang w:val="ru-RU"/>
        </w:rPr>
        <w:t>Комитет</w:t>
      </w:r>
      <w:r w:rsidR="00BB1060" w:rsidRPr="00CB6FCC">
        <w:rPr>
          <w:lang w:val="ru-RU"/>
        </w:rPr>
        <w:t xml:space="preserve"> </w:t>
      </w:r>
      <w:r w:rsidR="00BB1060">
        <w:rPr>
          <w:lang w:val="ru-RU"/>
        </w:rPr>
        <w:t>по</w:t>
      </w:r>
      <w:r w:rsidR="00BB1060" w:rsidRPr="00CB6FCC">
        <w:rPr>
          <w:lang w:val="ru-RU"/>
        </w:rPr>
        <w:t xml:space="preserve"> </w:t>
      </w:r>
      <w:r w:rsidR="00BB1060">
        <w:rPr>
          <w:lang w:val="ru-RU"/>
        </w:rPr>
        <w:t>стандартам</w:t>
      </w:r>
      <w:r w:rsidR="00BB1060" w:rsidRPr="00CB6FCC">
        <w:rPr>
          <w:lang w:val="ru-RU"/>
        </w:rPr>
        <w:t xml:space="preserve"> </w:t>
      </w:r>
      <w:r w:rsidR="00BB1060">
        <w:rPr>
          <w:lang w:val="ru-RU"/>
        </w:rPr>
        <w:t>ВОИС</w:t>
      </w:r>
      <w:r w:rsidR="00BB1060" w:rsidRPr="00CB6FCC">
        <w:rPr>
          <w:lang w:val="ru-RU"/>
        </w:rPr>
        <w:t xml:space="preserve"> (</w:t>
      </w:r>
      <w:r w:rsidR="00BB1060">
        <w:rPr>
          <w:lang w:val="ru-RU"/>
        </w:rPr>
        <w:t>КСВ</w:t>
      </w:r>
      <w:r w:rsidR="00BB1060" w:rsidRPr="00CB6FCC">
        <w:rPr>
          <w:lang w:val="ru-RU"/>
        </w:rPr>
        <w:t xml:space="preserve">) </w:t>
      </w:r>
      <w:r w:rsidR="00BB1060">
        <w:rPr>
          <w:lang w:val="ru-RU"/>
        </w:rPr>
        <w:t>просил</w:t>
      </w:r>
      <w:r w:rsidR="00BB1060" w:rsidRPr="00CB6FCC">
        <w:rPr>
          <w:lang w:val="ru-RU"/>
        </w:rPr>
        <w:t xml:space="preserve"> </w:t>
      </w:r>
      <w:r w:rsidR="00BB1060">
        <w:rPr>
          <w:lang w:val="ru-RU"/>
        </w:rPr>
        <w:t>Целевую</w:t>
      </w:r>
      <w:r w:rsidR="00BB1060" w:rsidRPr="00CB6FCC">
        <w:rPr>
          <w:lang w:val="ru-RU"/>
        </w:rPr>
        <w:t xml:space="preserve"> </w:t>
      </w:r>
      <w:r w:rsidR="00BB1060">
        <w:rPr>
          <w:lang w:val="ru-RU"/>
        </w:rPr>
        <w:t>группу</w:t>
      </w:r>
      <w:r w:rsidR="00BB1060" w:rsidRPr="00CB6FCC">
        <w:rPr>
          <w:lang w:val="ru-RU"/>
        </w:rPr>
        <w:t xml:space="preserve"> </w:t>
      </w:r>
      <w:r w:rsidR="00BB1060">
        <w:rPr>
          <w:lang w:val="ru-RU"/>
        </w:rPr>
        <w:t>по</w:t>
      </w:r>
      <w:r w:rsidR="00BB1060" w:rsidRPr="00CB6FCC">
        <w:rPr>
          <w:lang w:val="ru-RU"/>
        </w:rPr>
        <w:t xml:space="preserve"> </w:t>
      </w:r>
      <w:r w:rsidR="00BB1060">
        <w:rPr>
          <w:lang w:val="ru-RU"/>
        </w:rPr>
        <w:t>правовому</w:t>
      </w:r>
      <w:r w:rsidR="00BB1060" w:rsidRPr="00CB6FCC">
        <w:rPr>
          <w:lang w:val="ru-RU"/>
        </w:rPr>
        <w:t xml:space="preserve"> </w:t>
      </w:r>
      <w:r w:rsidR="00BB1060">
        <w:rPr>
          <w:lang w:val="ru-RU"/>
        </w:rPr>
        <w:t>статусу</w:t>
      </w:r>
      <w:r w:rsidR="00BB1060" w:rsidRPr="00CB6FCC">
        <w:rPr>
          <w:lang w:val="ru-RU"/>
        </w:rPr>
        <w:t xml:space="preserve"> </w:t>
      </w:r>
      <w:r w:rsidR="00BB1060">
        <w:rPr>
          <w:lang w:val="ru-RU"/>
        </w:rPr>
        <w:t>провести</w:t>
      </w:r>
      <w:r w:rsidR="00BB1060" w:rsidRPr="00CB6FCC">
        <w:rPr>
          <w:lang w:val="ru-RU"/>
        </w:rPr>
        <w:t xml:space="preserve"> </w:t>
      </w:r>
      <w:r w:rsidR="00BB1060">
        <w:rPr>
          <w:lang w:val="ru-RU"/>
        </w:rPr>
        <w:t>консультации</w:t>
      </w:r>
      <w:r w:rsidR="00BB1060" w:rsidRPr="00CB6FCC">
        <w:rPr>
          <w:lang w:val="ru-RU"/>
        </w:rPr>
        <w:t xml:space="preserve"> </w:t>
      </w:r>
      <w:r w:rsidR="00BB1060">
        <w:rPr>
          <w:lang w:val="ru-RU"/>
        </w:rPr>
        <w:t>с</w:t>
      </w:r>
      <w:r w:rsidR="00BB1060" w:rsidRPr="00CB6FCC">
        <w:rPr>
          <w:lang w:val="ru-RU"/>
        </w:rPr>
        <w:t xml:space="preserve"> </w:t>
      </w:r>
      <w:r w:rsidR="00BB1060">
        <w:rPr>
          <w:lang w:val="ru-RU"/>
        </w:rPr>
        <w:t>Целевой</w:t>
      </w:r>
      <w:r w:rsidR="00BB1060" w:rsidRPr="00CB6FCC">
        <w:rPr>
          <w:lang w:val="ru-RU"/>
        </w:rPr>
        <w:t xml:space="preserve"> </w:t>
      </w:r>
      <w:r w:rsidR="00BB1060">
        <w:rPr>
          <w:lang w:val="ru-RU"/>
        </w:rPr>
        <w:t>группой</w:t>
      </w:r>
      <w:r w:rsidR="00BB1060" w:rsidRPr="00CB6FCC">
        <w:rPr>
          <w:lang w:val="ru-RU"/>
        </w:rPr>
        <w:t xml:space="preserve"> </w:t>
      </w:r>
      <w:r w:rsidR="00BB1060">
        <w:rPr>
          <w:lang w:val="ru-RU"/>
        </w:rPr>
        <w:t>по</w:t>
      </w:r>
      <w:r w:rsidR="00BB1060" w:rsidRPr="00CB6FCC">
        <w:rPr>
          <w:lang w:val="ru-RU"/>
        </w:rPr>
        <w:t xml:space="preserve"> </w:t>
      </w:r>
      <w:r w:rsidR="005837A3">
        <w:t>XML</w:t>
      </w:r>
      <w:r w:rsidR="00BB1060" w:rsidRPr="00CB6FCC">
        <w:rPr>
          <w:lang w:val="ru-RU"/>
        </w:rPr>
        <w:t xml:space="preserve"> </w:t>
      </w:r>
      <w:r w:rsidR="00BB1060">
        <w:rPr>
          <w:lang w:val="ru-RU"/>
        </w:rPr>
        <w:t>для</w:t>
      </w:r>
      <w:r w:rsidR="00BB1060" w:rsidRPr="00CB6FCC">
        <w:rPr>
          <w:lang w:val="ru-RU"/>
        </w:rPr>
        <w:t xml:space="preserve"> </w:t>
      </w:r>
      <w:r w:rsidR="005837A3">
        <w:t>IP</w:t>
      </w:r>
      <w:r w:rsidR="005837A3" w:rsidRPr="00CB6FCC">
        <w:rPr>
          <w:lang w:val="ru-RU"/>
        </w:rPr>
        <w:t xml:space="preserve"> </w:t>
      </w:r>
      <w:r w:rsidR="00BB1060">
        <w:rPr>
          <w:lang w:val="ru-RU"/>
        </w:rPr>
        <w:t>в</w:t>
      </w:r>
      <w:r w:rsidR="00BB1060" w:rsidRPr="00CB6FCC">
        <w:rPr>
          <w:lang w:val="ru-RU"/>
        </w:rPr>
        <w:t xml:space="preserve"> </w:t>
      </w:r>
      <w:r w:rsidR="00BB1060">
        <w:rPr>
          <w:lang w:val="ru-RU"/>
        </w:rPr>
        <w:t>целях</w:t>
      </w:r>
      <w:r w:rsidR="00BB1060" w:rsidRPr="00CB6FCC">
        <w:rPr>
          <w:lang w:val="ru-RU"/>
        </w:rPr>
        <w:t xml:space="preserve"> </w:t>
      </w:r>
      <w:r w:rsidR="00B664CB">
        <w:rPr>
          <w:lang w:val="ru-RU"/>
        </w:rPr>
        <w:t>разработки</w:t>
      </w:r>
      <w:r w:rsidR="00B664CB" w:rsidRPr="00CB6FCC">
        <w:rPr>
          <w:lang w:val="ru-RU"/>
        </w:rPr>
        <w:t xml:space="preserve"> </w:t>
      </w:r>
      <w:r w:rsidR="00B664CB" w:rsidRPr="00B664CB">
        <w:rPr>
          <w:lang w:val="ru-RU"/>
        </w:rPr>
        <w:t>элемент</w:t>
      </w:r>
      <w:r w:rsidR="00B664CB">
        <w:rPr>
          <w:lang w:val="ru-RU"/>
        </w:rPr>
        <w:t>ов</w:t>
      </w:r>
      <w:r w:rsidR="00B664CB" w:rsidRPr="00CB6FCC">
        <w:rPr>
          <w:lang w:val="ru-RU"/>
        </w:rPr>
        <w:t xml:space="preserve"> </w:t>
      </w:r>
      <w:r w:rsidR="00B664CB" w:rsidRPr="00B664CB">
        <w:t>XML</w:t>
      </w:r>
      <w:r w:rsidR="00B664CB" w:rsidRPr="00CB6FCC">
        <w:rPr>
          <w:lang w:val="ru-RU"/>
        </w:rPr>
        <w:t>-</w:t>
      </w:r>
      <w:r w:rsidR="00B664CB" w:rsidRPr="00B664CB">
        <w:rPr>
          <w:lang w:val="ru-RU"/>
        </w:rPr>
        <w:t>схемы</w:t>
      </w:r>
      <w:r w:rsidR="00B664CB" w:rsidRPr="00CB6FCC">
        <w:rPr>
          <w:lang w:val="ru-RU"/>
        </w:rPr>
        <w:t xml:space="preserve"> (</w:t>
      </w:r>
      <w:r w:rsidR="00B664CB">
        <w:rPr>
          <w:lang w:val="en-GB"/>
        </w:rPr>
        <w:t>XML</w:t>
      </w:r>
      <w:r w:rsidR="00B664CB" w:rsidRPr="00CB6FCC">
        <w:rPr>
          <w:lang w:val="ru-RU"/>
        </w:rPr>
        <w:t xml:space="preserve"> </w:t>
      </w:r>
      <w:r w:rsidR="00CB6FCC" w:rsidRPr="00CB6FCC">
        <w:rPr>
          <w:lang w:val="ru-RU"/>
        </w:rPr>
        <w:t>–</w:t>
      </w:r>
      <w:r w:rsidR="00B664CB" w:rsidRPr="00CB6FCC">
        <w:rPr>
          <w:lang w:val="ru-RU"/>
        </w:rPr>
        <w:t xml:space="preserve"> </w:t>
      </w:r>
      <w:r w:rsidR="00CB6FCC">
        <w:rPr>
          <w:lang w:val="ru-RU"/>
        </w:rPr>
        <w:t>расширяемый</w:t>
      </w:r>
      <w:r w:rsidR="00CB6FCC" w:rsidRPr="00CB6FCC">
        <w:rPr>
          <w:lang w:val="ru-RU"/>
        </w:rPr>
        <w:t xml:space="preserve"> </w:t>
      </w:r>
      <w:r w:rsidR="00CB6FCC">
        <w:rPr>
          <w:lang w:val="ru-RU"/>
        </w:rPr>
        <w:t>язык</w:t>
      </w:r>
      <w:r w:rsidR="00CB6FCC" w:rsidRPr="00CB6FCC">
        <w:rPr>
          <w:lang w:val="ru-RU"/>
        </w:rPr>
        <w:t xml:space="preserve"> </w:t>
      </w:r>
      <w:r w:rsidR="00CB6FCC">
        <w:rPr>
          <w:lang w:val="ru-RU"/>
        </w:rPr>
        <w:t>разметки</w:t>
      </w:r>
      <w:r w:rsidR="00CB6FCC" w:rsidRPr="00CB6FCC">
        <w:rPr>
          <w:lang w:val="ru-RU"/>
        </w:rPr>
        <w:t xml:space="preserve">) </w:t>
      </w:r>
      <w:r w:rsidR="00B664CB" w:rsidRPr="00B664CB">
        <w:rPr>
          <w:lang w:val="ru-RU"/>
        </w:rPr>
        <w:t>на</w:t>
      </w:r>
      <w:r w:rsidR="00B664CB" w:rsidRPr="00CB6FCC">
        <w:rPr>
          <w:lang w:val="ru-RU"/>
        </w:rPr>
        <w:t xml:space="preserve"> </w:t>
      </w:r>
      <w:r w:rsidR="00B664CB" w:rsidRPr="00B664CB">
        <w:rPr>
          <w:lang w:val="ru-RU"/>
        </w:rPr>
        <w:t>основе</w:t>
      </w:r>
      <w:r w:rsidR="00B664CB" w:rsidRPr="00CB6FCC">
        <w:rPr>
          <w:lang w:val="ru-RU"/>
        </w:rPr>
        <w:t xml:space="preserve"> </w:t>
      </w:r>
      <w:r w:rsidR="00B664CB" w:rsidRPr="00B664CB">
        <w:rPr>
          <w:lang w:val="ru-RU"/>
        </w:rPr>
        <w:t>нового</w:t>
      </w:r>
      <w:r w:rsidR="00B664CB" w:rsidRPr="00CB6FCC">
        <w:rPr>
          <w:lang w:val="ru-RU"/>
        </w:rPr>
        <w:t xml:space="preserve"> </w:t>
      </w:r>
      <w:r w:rsidR="00B664CB" w:rsidRPr="00B664CB">
        <w:rPr>
          <w:lang w:val="ru-RU"/>
        </w:rPr>
        <w:t>стандарта</w:t>
      </w:r>
      <w:r w:rsidR="00B664CB" w:rsidRPr="00CB6FCC">
        <w:rPr>
          <w:lang w:val="ru-RU"/>
        </w:rPr>
        <w:t xml:space="preserve"> </w:t>
      </w:r>
      <w:r w:rsidR="00B664CB" w:rsidRPr="00B664CB">
        <w:rPr>
          <w:lang w:val="ru-RU"/>
        </w:rPr>
        <w:t>ВОИС</w:t>
      </w:r>
      <w:r w:rsidR="00B664CB" w:rsidRPr="00CB6FCC">
        <w:rPr>
          <w:lang w:val="ru-RU"/>
        </w:rPr>
        <w:t xml:space="preserve"> </w:t>
      </w:r>
      <w:r w:rsidR="00B664CB" w:rsidRPr="00B664CB">
        <w:t>ST</w:t>
      </w:r>
      <w:r w:rsidR="00B664CB" w:rsidRPr="00CB6FCC">
        <w:rPr>
          <w:lang w:val="ru-RU"/>
        </w:rPr>
        <w:t xml:space="preserve">.27, </w:t>
      </w:r>
      <w:r w:rsidR="00B664CB" w:rsidRPr="00B664CB">
        <w:rPr>
          <w:lang w:val="ru-RU"/>
        </w:rPr>
        <w:t>облегчающи</w:t>
      </w:r>
      <w:r w:rsidR="00CB6FCC">
        <w:rPr>
          <w:lang w:val="ru-RU"/>
        </w:rPr>
        <w:t>х</w:t>
      </w:r>
      <w:r w:rsidR="00B664CB" w:rsidRPr="00CB6FCC">
        <w:rPr>
          <w:lang w:val="ru-RU"/>
        </w:rPr>
        <w:t xml:space="preserve"> </w:t>
      </w:r>
      <w:r w:rsidR="00B664CB" w:rsidRPr="00B664CB">
        <w:rPr>
          <w:lang w:val="ru-RU"/>
        </w:rPr>
        <w:t>обмен</w:t>
      </w:r>
      <w:r w:rsidR="00B664CB" w:rsidRPr="00CB6FCC">
        <w:rPr>
          <w:lang w:val="ru-RU"/>
        </w:rPr>
        <w:t xml:space="preserve"> </w:t>
      </w:r>
      <w:r w:rsidR="00B664CB" w:rsidRPr="00B664CB">
        <w:rPr>
          <w:lang w:val="ru-RU"/>
        </w:rPr>
        <w:t>данными</w:t>
      </w:r>
      <w:r w:rsidR="00B664CB" w:rsidRPr="00CB6FCC">
        <w:rPr>
          <w:lang w:val="ru-RU"/>
        </w:rPr>
        <w:t xml:space="preserve"> </w:t>
      </w:r>
      <w:r w:rsidR="00B664CB" w:rsidRPr="00B664CB">
        <w:rPr>
          <w:lang w:val="ru-RU"/>
        </w:rPr>
        <w:t>о</w:t>
      </w:r>
      <w:r w:rsidR="00B664CB" w:rsidRPr="00CB6FCC">
        <w:rPr>
          <w:lang w:val="ru-RU"/>
        </w:rPr>
        <w:t xml:space="preserve"> </w:t>
      </w:r>
      <w:r w:rsidR="00B664CB" w:rsidRPr="00B664CB">
        <w:rPr>
          <w:lang w:val="ru-RU"/>
        </w:rPr>
        <w:t>правовом</w:t>
      </w:r>
      <w:r w:rsidR="00B664CB" w:rsidRPr="00CB6FCC">
        <w:rPr>
          <w:lang w:val="ru-RU"/>
        </w:rPr>
        <w:t xml:space="preserve"> </w:t>
      </w:r>
      <w:r w:rsidR="00B664CB" w:rsidRPr="00B664CB">
        <w:rPr>
          <w:lang w:val="ru-RU"/>
        </w:rPr>
        <w:t>статусе</w:t>
      </w:r>
      <w:r w:rsidR="00B664CB" w:rsidRPr="00CB6FCC">
        <w:rPr>
          <w:lang w:val="ru-RU"/>
        </w:rPr>
        <w:t xml:space="preserve"> </w:t>
      </w:r>
      <w:r w:rsidR="00B664CB" w:rsidRPr="00B664CB">
        <w:rPr>
          <w:lang w:val="ru-RU"/>
        </w:rPr>
        <w:t>патентов</w:t>
      </w:r>
      <w:r w:rsidR="005837A3" w:rsidRPr="00CB6FCC">
        <w:rPr>
          <w:lang w:val="ru-RU"/>
        </w:rPr>
        <w:t xml:space="preserve">.  </w:t>
      </w:r>
      <w:r w:rsidR="00CB6FCC">
        <w:rPr>
          <w:lang w:val="ru-RU"/>
        </w:rPr>
        <w:t>Руководителем</w:t>
      </w:r>
      <w:r w:rsidR="00CB6FCC" w:rsidRPr="00CB6FCC">
        <w:rPr>
          <w:lang w:val="ru-RU"/>
        </w:rPr>
        <w:t xml:space="preserve"> </w:t>
      </w:r>
      <w:r w:rsidR="00CB6FCC">
        <w:rPr>
          <w:lang w:val="ru-RU"/>
        </w:rPr>
        <w:t>Целевой</w:t>
      </w:r>
      <w:r w:rsidR="00CB6FCC" w:rsidRPr="00CB6FCC">
        <w:rPr>
          <w:lang w:val="ru-RU"/>
        </w:rPr>
        <w:t xml:space="preserve"> </w:t>
      </w:r>
      <w:r w:rsidR="00CB6FCC">
        <w:rPr>
          <w:lang w:val="ru-RU"/>
        </w:rPr>
        <w:t>группы</w:t>
      </w:r>
      <w:r w:rsidR="00CB6FCC" w:rsidRPr="00CB6FCC">
        <w:rPr>
          <w:lang w:val="ru-RU"/>
        </w:rPr>
        <w:t xml:space="preserve"> </w:t>
      </w:r>
      <w:r w:rsidR="00CB6FCC">
        <w:rPr>
          <w:lang w:val="ru-RU"/>
        </w:rPr>
        <w:t>является</w:t>
      </w:r>
      <w:r w:rsidR="00CB6FCC" w:rsidRPr="00CB6FCC">
        <w:rPr>
          <w:lang w:val="ru-RU"/>
        </w:rPr>
        <w:t xml:space="preserve"> </w:t>
      </w:r>
      <w:r w:rsidR="00CB6FCC">
        <w:rPr>
          <w:lang w:val="ru-RU"/>
        </w:rPr>
        <w:t>Международное бюро</w:t>
      </w:r>
      <w:r w:rsidR="000F7E0A" w:rsidRPr="00CB6FCC">
        <w:rPr>
          <w:lang w:val="ru-RU"/>
        </w:rPr>
        <w:t xml:space="preserve">.  </w:t>
      </w:r>
      <w:r w:rsidR="005837A3" w:rsidRPr="001F7ADE">
        <w:rPr>
          <w:lang w:val="ru-RU"/>
        </w:rPr>
        <w:t>(</w:t>
      </w:r>
      <w:r w:rsidR="00CB6FCC">
        <w:rPr>
          <w:lang w:val="ru-RU"/>
        </w:rPr>
        <w:t>См</w:t>
      </w:r>
      <w:r w:rsidR="00CB6FCC" w:rsidRPr="001F7ADE">
        <w:rPr>
          <w:lang w:val="ru-RU"/>
        </w:rPr>
        <w:t xml:space="preserve">. </w:t>
      </w:r>
      <w:r w:rsidR="00CB6FCC">
        <w:rPr>
          <w:lang w:val="ru-RU"/>
        </w:rPr>
        <w:t>пункты</w:t>
      </w:r>
      <w:r w:rsidR="005837A3" w:rsidRPr="001F7ADE">
        <w:rPr>
          <w:lang w:val="ru-RU"/>
        </w:rPr>
        <w:t xml:space="preserve"> 50 </w:t>
      </w:r>
      <w:r w:rsidR="00CB6FCC">
        <w:rPr>
          <w:lang w:val="ru-RU"/>
        </w:rPr>
        <w:t>и</w:t>
      </w:r>
      <w:r w:rsidR="005837A3" w:rsidRPr="001F7ADE">
        <w:rPr>
          <w:lang w:val="ru-RU"/>
        </w:rPr>
        <w:t xml:space="preserve"> 53 </w:t>
      </w:r>
      <w:r w:rsidR="00CB6FCC">
        <w:rPr>
          <w:lang w:val="ru-RU"/>
        </w:rPr>
        <w:t>документа</w:t>
      </w:r>
      <w:r w:rsidR="005837A3" w:rsidRPr="001F7ADE">
        <w:rPr>
          <w:lang w:val="ru-RU"/>
        </w:rPr>
        <w:t xml:space="preserve"> </w:t>
      </w:r>
      <w:r w:rsidR="005837A3">
        <w:t>CWS</w:t>
      </w:r>
      <w:r w:rsidR="005837A3" w:rsidRPr="001F7ADE">
        <w:rPr>
          <w:lang w:val="ru-RU"/>
        </w:rPr>
        <w:t>/5/22.)</w:t>
      </w:r>
    </w:p>
    <w:p w14:paraId="1CA892E0" w14:textId="401D7A2B" w:rsidR="00BF15BD" w:rsidRPr="004B30FE" w:rsidRDefault="00BF15BD" w:rsidP="0020019D">
      <w:pPr>
        <w:pStyle w:val="ONUMFS"/>
        <w:numPr>
          <w:ilvl w:val="0"/>
          <w:numId w:val="0"/>
        </w:numPr>
        <w:rPr>
          <w:lang w:val="ru-RU"/>
        </w:rPr>
      </w:pPr>
      <w:r>
        <w:fldChar w:fldCharType="begin"/>
      </w:r>
      <w:r w:rsidRPr="004B30FE">
        <w:rPr>
          <w:lang w:val="ru-RU"/>
        </w:rPr>
        <w:instrText xml:space="preserve"> </w:instrText>
      </w:r>
      <w:r>
        <w:instrText>AUTONUM</w:instrText>
      </w:r>
      <w:r w:rsidRPr="004B30FE">
        <w:rPr>
          <w:lang w:val="ru-RU"/>
        </w:rPr>
        <w:instrText xml:space="preserve">  </w:instrText>
      </w:r>
      <w:r>
        <w:fldChar w:fldCharType="end"/>
      </w:r>
      <w:r w:rsidRPr="004B30FE">
        <w:rPr>
          <w:lang w:val="ru-RU"/>
        </w:rPr>
        <w:tab/>
      </w:r>
      <w:r w:rsidR="00CB6FCC">
        <w:rPr>
          <w:lang w:val="ru-RU"/>
        </w:rPr>
        <w:t>Эта</w:t>
      </w:r>
      <w:r w:rsidR="00CB6FCC" w:rsidRPr="004B30FE">
        <w:rPr>
          <w:lang w:val="ru-RU"/>
        </w:rPr>
        <w:t xml:space="preserve"> </w:t>
      </w:r>
      <w:r w:rsidR="00CB6FCC">
        <w:rPr>
          <w:lang w:val="ru-RU"/>
        </w:rPr>
        <w:t>работа</w:t>
      </w:r>
      <w:r w:rsidR="00CB6FCC" w:rsidRPr="004B30FE">
        <w:rPr>
          <w:lang w:val="ru-RU"/>
        </w:rPr>
        <w:t xml:space="preserve"> </w:t>
      </w:r>
      <w:r w:rsidR="00CB6FCC">
        <w:rPr>
          <w:lang w:val="ru-RU"/>
        </w:rPr>
        <w:t>входит</w:t>
      </w:r>
      <w:r w:rsidR="00CB6FCC" w:rsidRPr="004B30FE">
        <w:rPr>
          <w:lang w:val="ru-RU"/>
        </w:rPr>
        <w:t xml:space="preserve"> </w:t>
      </w:r>
      <w:r w:rsidR="00CB6FCC">
        <w:rPr>
          <w:lang w:val="ru-RU"/>
        </w:rPr>
        <w:t>в</w:t>
      </w:r>
      <w:r w:rsidR="00CB6FCC" w:rsidRPr="004B30FE">
        <w:rPr>
          <w:lang w:val="ru-RU"/>
        </w:rPr>
        <w:t xml:space="preserve"> </w:t>
      </w:r>
      <w:r w:rsidR="00CB6FCC">
        <w:rPr>
          <w:lang w:val="ru-RU"/>
        </w:rPr>
        <w:t>сферу</w:t>
      </w:r>
      <w:r w:rsidR="00CB6FCC" w:rsidRPr="004B30FE">
        <w:rPr>
          <w:lang w:val="ru-RU"/>
        </w:rPr>
        <w:t xml:space="preserve"> </w:t>
      </w:r>
      <w:r w:rsidR="00CB6FCC">
        <w:rPr>
          <w:lang w:val="ru-RU"/>
        </w:rPr>
        <w:t>охвата</w:t>
      </w:r>
      <w:r w:rsidR="00CB6FCC" w:rsidRPr="004B30FE">
        <w:rPr>
          <w:lang w:val="ru-RU"/>
        </w:rPr>
        <w:t xml:space="preserve"> </w:t>
      </w:r>
      <w:r w:rsidR="00CB6FCC">
        <w:rPr>
          <w:lang w:val="ru-RU"/>
        </w:rPr>
        <w:t>задачи</w:t>
      </w:r>
      <w:r w:rsidR="00CB6FCC" w:rsidRPr="004B30FE">
        <w:rPr>
          <w:lang w:val="ru-RU"/>
        </w:rPr>
        <w:t xml:space="preserve"> № </w:t>
      </w:r>
      <w:r w:rsidRPr="004B30FE">
        <w:rPr>
          <w:lang w:val="ru-RU"/>
        </w:rPr>
        <w:t xml:space="preserve">47, </w:t>
      </w:r>
      <w:r w:rsidR="00CB6FCC">
        <w:rPr>
          <w:lang w:val="ru-RU"/>
        </w:rPr>
        <w:t>которая</w:t>
      </w:r>
      <w:r w:rsidR="00CB6FCC" w:rsidRPr="004B30FE">
        <w:rPr>
          <w:lang w:val="ru-RU"/>
        </w:rPr>
        <w:t xml:space="preserve"> </w:t>
      </w:r>
      <w:r w:rsidR="00CB6FCC">
        <w:rPr>
          <w:lang w:val="ru-RU"/>
        </w:rPr>
        <w:t>сформулирована</w:t>
      </w:r>
      <w:r w:rsidR="00CB6FCC" w:rsidRPr="004B30FE">
        <w:rPr>
          <w:lang w:val="ru-RU"/>
        </w:rPr>
        <w:t xml:space="preserve"> </w:t>
      </w:r>
      <w:r w:rsidR="00CB6FCC">
        <w:rPr>
          <w:lang w:val="ru-RU"/>
        </w:rPr>
        <w:t>следующим</w:t>
      </w:r>
      <w:r w:rsidR="00CB6FCC" w:rsidRPr="004B30FE">
        <w:rPr>
          <w:lang w:val="ru-RU"/>
        </w:rPr>
        <w:t xml:space="preserve"> </w:t>
      </w:r>
      <w:r w:rsidR="00CB6FCC">
        <w:rPr>
          <w:lang w:val="ru-RU"/>
        </w:rPr>
        <w:t>образом</w:t>
      </w:r>
      <w:r w:rsidR="00CB6FCC" w:rsidRPr="004B30FE">
        <w:rPr>
          <w:lang w:val="ru-RU"/>
        </w:rPr>
        <w:t>:  «</w:t>
      </w:r>
      <w:r w:rsidR="00CB6FCC" w:rsidRPr="00CB6FCC">
        <w:rPr>
          <w:lang w:val="ru-RU"/>
        </w:rPr>
        <w:t>готовить</w:t>
      </w:r>
      <w:r w:rsidR="00CB6FCC" w:rsidRPr="004B30FE">
        <w:rPr>
          <w:lang w:val="ru-RU"/>
        </w:rPr>
        <w:t xml:space="preserve"> </w:t>
      </w:r>
      <w:r w:rsidR="00CB6FCC" w:rsidRPr="00CB6FCC">
        <w:rPr>
          <w:lang w:val="ru-RU"/>
        </w:rPr>
        <w:t>предложения</w:t>
      </w:r>
      <w:r w:rsidR="00CB6FCC" w:rsidRPr="004B30FE">
        <w:rPr>
          <w:lang w:val="ru-RU"/>
        </w:rPr>
        <w:t xml:space="preserve"> </w:t>
      </w:r>
      <w:r w:rsidR="00CB6FCC" w:rsidRPr="00CB6FCC">
        <w:rPr>
          <w:lang w:val="ru-RU"/>
        </w:rPr>
        <w:t>по</w:t>
      </w:r>
      <w:r w:rsidR="00CB6FCC" w:rsidRPr="004B30FE">
        <w:rPr>
          <w:lang w:val="ru-RU"/>
        </w:rPr>
        <w:t xml:space="preserve"> </w:t>
      </w:r>
      <w:r w:rsidR="00CB6FCC" w:rsidRPr="00CB6FCC">
        <w:rPr>
          <w:lang w:val="ru-RU"/>
        </w:rPr>
        <w:t>пересмотру</w:t>
      </w:r>
      <w:r w:rsidR="00CB6FCC" w:rsidRPr="004B30FE">
        <w:rPr>
          <w:lang w:val="ru-RU"/>
        </w:rPr>
        <w:t xml:space="preserve"> </w:t>
      </w:r>
      <w:r w:rsidR="00CB6FCC" w:rsidRPr="00CB6FCC">
        <w:rPr>
          <w:lang w:val="ru-RU"/>
        </w:rPr>
        <w:t>стандартов</w:t>
      </w:r>
      <w:r w:rsidR="00CB6FCC" w:rsidRPr="004B30FE">
        <w:rPr>
          <w:lang w:val="ru-RU"/>
        </w:rPr>
        <w:t xml:space="preserve"> </w:t>
      </w:r>
      <w:r w:rsidR="00CB6FCC" w:rsidRPr="00CB6FCC">
        <w:rPr>
          <w:lang w:val="ru-RU"/>
        </w:rPr>
        <w:t>ВОИС</w:t>
      </w:r>
      <w:r w:rsidR="00CB6FCC" w:rsidRPr="004B30FE">
        <w:rPr>
          <w:lang w:val="ru-RU"/>
        </w:rPr>
        <w:t xml:space="preserve"> </w:t>
      </w:r>
      <w:r w:rsidR="00CB6FCC" w:rsidRPr="00CB6FCC">
        <w:t>ST</w:t>
      </w:r>
      <w:r w:rsidR="00CB6FCC" w:rsidRPr="004B30FE">
        <w:rPr>
          <w:lang w:val="ru-RU"/>
        </w:rPr>
        <w:t xml:space="preserve">.27 </w:t>
      </w:r>
      <w:r w:rsidR="00CB6FCC" w:rsidRPr="00CB6FCC">
        <w:rPr>
          <w:lang w:val="ru-RU"/>
        </w:rPr>
        <w:t>и</w:t>
      </w:r>
      <w:r w:rsidR="00CB6FCC" w:rsidRPr="004B30FE">
        <w:rPr>
          <w:lang w:val="ru-RU"/>
        </w:rPr>
        <w:t xml:space="preserve"> </w:t>
      </w:r>
      <w:r w:rsidR="00CB6FCC" w:rsidRPr="00CB6FCC">
        <w:t>ST</w:t>
      </w:r>
      <w:r w:rsidR="00CB6FCC" w:rsidRPr="004B30FE">
        <w:rPr>
          <w:lang w:val="ru-RU"/>
        </w:rPr>
        <w:t xml:space="preserve">.87 </w:t>
      </w:r>
      <w:r w:rsidR="00CB6FCC" w:rsidRPr="00CB6FCC">
        <w:rPr>
          <w:lang w:val="ru-RU"/>
        </w:rPr>
        <w:t>по</w:t>
      </w:r>
      <w:r w:rsidR="00CB6FCC" w:rsidRPr="004B30FE">
        <w:rPr>
          <w:lang w:val="ru-RU"/>
        </w:rPr>
        <w:t xml:space="preserve"> </w:t>
      </w:r>
      <w:r w:rsidR="00CB6FCC" w:rsidRPr="00CB6FCC">
        <w:rPr>
          <w:lang w:val="ru-RU"/>
        </w:rPr>
        <w:t>мере</w:t>
      </w:r>
      <w:r w:rsidR="00CB6FCC" w:rsidRPr="004B30FE">
        <w:rPr>
          <w:lang w:val="ru-RU"/>
        </w:rPr>
        <w:t xml:space="preserve"> </w:t>
      </w:r>
      <w:r w:rsidR="00CB6FCC" w:rsidRPr="00CB6FCC">
        <w:rPr>
          <w:lang w:val="ru-RU"/>
        </w:rPr>
        <w:t>необходимости</w:t>
      </w:r>
      <w:r w:rsidR="00CB6FCC" w:rsidRPr="004B30FE">
        <w:rPr>
          <w:lang w:val="ru-RU"/>
        </w:rPr>
        <w:t xml:space="preserve">; </w:t>
      </w:r>
      <w:r w:rsidR="00CB6FCC" w:rsidRPr="00CB6FCC">
        <w:rPr>
          <w:lang w:val="ru-RU"/>
        </w:rPr>
        <w:t>подготовить</w:t>
      </w:r>
      <w:r w:rsidR="00CB6FCC" w:rsidRPr="004B30FE">
        <w:rPr>
          <w:lang w:val="ru-RU"/>
        </w:rPr>
        <w:t xml:space="preserve"> </w:t>
      </w:r>
      <w:r w:rsidR="00CB6FCC" w:rsidRPr="00CB6FCC">
        <w:rPr>
          <w:lang w:val="ru-RU"/>
        </w:rPr>
        <w:t>предлагаемый</w:t>
      </w:r>
      <w:r w:rsidR="00CB6FCC" w:rsidRPr="004B30FE">
        <w:rPr>
          <w:lang w:val="ru-RU"/>
        </w:rPr>
        <w:t xml:space="preserve"> </w:t>
      </w:r>
      <w:r w:rsidR="00CB6FCC" w:rsidRPr="00CB6FCC">
        <w:rPr>
          <w:lang w:val="ru-RU"/>
        </w:rPr>
        <w:t>документ</w:t>
      </w:r>
      <w:r w:rsidR="00CB6FCC" w:rsidRPr="004B30FE">
        <w:rPr>
          <w:lang w:val="ru-RU"/>
        </w:rPr>
        <w:t xml:space="preserve"> </w:t>
      </w:r>
      <w:r w:rsidR="00CB6FCC" w:rsidRPr="00CB6FCC">
        <w:rPr>
          <w:lang w:val="ru-RU"/>
        </w:rPr>
        <w:t>с</w:t>
      </w:r>
      <w:r w:rsidR="00CB6FCC" w:rsidRPr="004B30FE">
        <w:rPr>
          <w:lang w:val="ru-RU"/>
        </w:rPr>
        <w:t xml:space="preserve"> </w:t>
      </w:r>
      <w:r w:rsidR="00CB6FCC" w:rsidRPr="00CB6FCC">
        <w:rPr>
          <w:lang w:val="ru-RU"/>
        </w:rPr>
        <w:t>методическими</w:t>
      </w:r>
      <w:r w:rsidR="00CB6FCC" w:rsidRPr="004B30FE">
        <w:rPr>
          <w:lang w:val="ru-RU"/>
        </w:rPr>
        <w:t xml:space="preserve"> </w:t>
      </w:r>
      <w:r w:rsidR="00CB6FCC" w:rsidRPr="00CB6FCC">
        <w:rPr>
          <w:lang w:val="ru-RU"/>
        </w:rPr>
        <w:t>указаниями</w:t>
      </w:r>
      <w:r w:rsidR="00CB6FCC" w:rsidRPr="004B30FE">
        <w:rPr>
          <w:lang w:val="ru-RU"/>
        </w:rPr>
        <w:t xml:space="preserve"> </w:t>
      </w:r>
      <w:r w:rsidR="00CB6FCC" w:rsidRPr="00CB6FCC">
        <w:rPr>
          <w:lang w:val="ru-RU"/>
        </w:rPr>
        <w:t>в</w:t>
      </w:r>
      <w:r w:rsidR="00CB6FCC" w:rsidRPr="004B30FE">
        <w:rPr>
          <w:lang w:val="ru-RU"/>
        </w:rPr>
        <w:t xml:space="preserve"> </w:t>
      </w:r>
      <w:r w:rsidR="00CB6FCC" w:rsidRPr="00CB6FCC">
        <w:rPr>
          <w:lang w:val="ru-RU"/>
        </w:rPr>
        <w:t>отношении</w:t>
      </w:r>
      <w:r w:rsidR="00CB6FCC" w:rsidRPr="004B30FE">
        <w:rPr>
          <w:lang w:val="ru-RU"/>
        </w:rPr>
        <w:t xml:space="preserve"> </w:t>
      </w:r>
      <w:r w:rsidR="00CB6FCC" w:rsidRPr="00CB6FCC">
        <w:rPr>
          <w:lang w:val="ru-RU"/>
        </w:rPr>
        <w:t>данных</w:t>
      </w:r>
      <w:r w:rsidR="00CB6FCC" w:rsidRPr="004B30FE">
        <w:rPr>
          <w:lang w:val="ru-RU"/>
        </w:rPr>
        <w:t xml:space="preserve"> </w:t>
      </w:r>
      <w:r w:rsidR="00CB6FCC" w:rsidRPr="00CB6FCC">
        <w:rPr>
          <w:lang w:val="ru-RU"/>
        </w:rPr>
        <w:t>о</w:t>
      </w:r>
      <w:r w:rsidR="00CB6FCC" w:rsidRPr="004B30FE">
        <w:rPr>
          <w:lang w:val="ru-RU"/>
        </w:rPr>
        <w:t xml:space="preserve"> </w:t>
      </w:r>
      <w:r w:rsidR="00CB6FCC" w:rsidRPr="00CB6FCC">
        <w:rPr>
          <w:lang w:val="ru-RU"/>
        </w:rPr>
        <w:t>правовом</w:t>
      </w:r>
      <w:r w:rsidR="00CB6FCC" w:rsidRPr="004B30FE">
        <w:rPr>
          <w:lang w:val="ru-RU"/>
        </w:rPr>
        <w:t xml:space="preserve"> </w:t>
      </w:r>
      <w:r w:rsidR="00CB6FCC" w:rsidRPr="00CB6FCC">
        <w:rPr>
          <w:lang w:val="ru-RU"/>
        </w:rPr>
        <w:t>статусе</w:t>
      </w:r>
      <w:r w:rsidR="00CB6FCC" w:rsidRPr="004B30FE">
        <w:rPr>
          <w:lang w:val="ru-RU"/>
        </w:rPr>
        <w:t xml:space="preserve"> </w:t>
      </w:r>
      <w:r w:rsidR="00CB6FCC" w:rsidRPr="00CB6FCC">
        <w:rPr>
          <w:lang w:val="ru-RU"/>
        </w:rPr>
        <w:t>промышленных</w:t>
      </w:r>
      <w:r w:rsidR="00CB6FCC" w:rsidRPr="004B30FE">
        <w:rPr>
          <w:lang w:val="ru-RU"/>
        </w:rPr>
        <w:t xml:space="preserve"> </w:t>
      </w:r>
      <w:r w:rsidR="00CB6FCC" w:rsidRPr="00CB6FCC">
        <w:rPr>
          <w:lang w:val="ru-RU"/>
        </w:rPr>
        <w:t>образцов</w:t>
      </w:r>
      <w:r w:rsidR="00CB6FCC" w:rsidRPr="004B30FE">
        <w:rPr>
          <w:lang w:val="ru-RU"/>
        </w:rPr>
        <w:t xml:space="preserve">; </w:t>
      </w:r>
      <w:r w:rsidR="00CB6FCC" w:rsidRPr="00CB6FCC">
        <w:rPr>
          <w:lang w:val="ru-RU"/>
        </w:rPr>
        <w:t>подготовить</w:t>
      </w:r>
      <w:r w:rsidR="00CB6FCC" w:rsidRPr="004B30FE">
        <w:rPr>
          <w:lang w:val="ru-RU"/>
        </w:rPr>
        <w:t xml:space="preserve"> </w:t>
      </w:r>
      <w:r w:rsidR="00CB6FCC" w:rsidRPr="00CB6FCC">
        <w:rPr>
          <w:lang w:val="ru-RU"/>
        </w:rPr>
        <w:t>рекомендацию</w:t>
      </w:r>
      <w:r w:rsidR="00CB6FCC" w:rsidRPr="004B30FE">
        <w:rPr>
          <w:lang w:val="ru-RU"/>
        </w:rPr>
        <w:t xml:space="preserve"> </w:t>
      </w:r>
      <w:r w:rsidR="00CB6FCC" w:rsidRPr="00CB6FCC">
        <w:rPr>
          <w:lang w:val="ru-RU"/>
        </w:rPr>
        <w:t>по</w:t>
      </w:r>
      <w:r w:rsidR="00CB6FCC" w:rsidRPr="004B30FE">
        <w:rPr>
          <w:lang w:val="ru-RU"/>
        </w:rPr>
        <w:t xml:space="preserve"> </w:t>
      </w:r>
      <w:r w:rsidR="00CB6FCC" w:rsidRPr="00CB6FCC">
        <w:rPr>
          <w:lang w:val="ru-RU"/>
        </w:rPr>
        <w:t>порядку</w:t>
      </w:r>
      <w:r w:rsidR="00CB6FCC" w:rsidRPr="004B30FE">
        <w:rPr>
          <w:lang w:val="ru-RU"/>
        </w:rPr>
        <w:t xml:space="preserve"> </w:t>
      </w:r>
      <w:r w:rsidR="00CB6FCC" w:rsidRPr="00CB6FCC">
        <w:rPr>
          <w:lang w:val="ru-RU"/>
        </w:rPr>
        <w:t>обмена</w:t>
      </w:r>
      <w:r w:rsidR="00CB6FCC" w:rsidRPr="004B30FE">
        <w:rPr>
          <w:lang w:val="ru-RU"/>
        </w:rPr>
        <w:t xml:space="preserve"> </w:t>
      </w:r>
      <w:r w:rsidR="00CB6FCC" w:rsidRPr="00CB6FCC">
        <w:rPr>
          <w:lang w:val="ru-RU"/>
        </w:rPr>
        <w:t>данными</w:t>
      </w:r>
      <w:r w:rsidR="00CB6FCC" w:rsidRPr="004B30FE">
        <w:rPr>
          <w:lang w:val="ru-RU"/>
        </w:rPr>
        <w:t xml:space="preserve"> </w:t>
      </w:r>
      <w:r w:rsidR="00CB6FCC" w:rsidRPr="00CB6FCC">
        <w:rPr>
          <w:lang w:val="ru-RU"/>
        </w:rPr>
        <w:t>о</w:t>
      </w:r>
      <w:r w:rsidR="00CB6FCC" w:rsidRPr="004B30FE">
        <w:rPr>
          <w:lang w:val="ru-RU"/>
        </w:rPr>
        <w:t xml:space="preserve"> </w:t>
      </w:r>
      <w:r w:rsidR="00CB6FCC" w:rsidRPr="00CB6FCC">
        <w:rPr>
          <w:lang w:val="ru-RU"/>
        </w:rPr>
        <w:t>правовом</w:t>
      </w:r>
      <w:r w:rsidR="00CB6FCC" w:rsidRPr="004B30FE">
        <w:rPr>
          <w:lang w:val="ru-RU"/>
        </w:rPr>
        <w:t xml:space="preserve"> </w:t>
      </w:r>
      <w:r w:rsidR="00CB6FCC" w:rsidRPr="00CB6FCC">
        <w:rPr>
          <w:lang w:val="ru-RU"/>
        </w:rPr>
        <w:t>статусе</w:t>
      </w:r>
      <w:r w:rsidR="00CB6FCC" w:rsidRPr="004B30FE">
        <w:rPr>
          <w:lang w:val="ru-RU"/>
        </w:rPr>
        <w:t xml:space="preserve"> </w:t>
      </w:r>
      <w:r w:rsidR="00CB6FCC" w:rsidRPr="00CB6FCC">
        <w:rPr>
          <w:lang w:val="ru-RU"/>
        </w:rPr>
        <w:t>товарных</w:t>
      </w:r>
      <w:r w:rsidR="00CB6FCC" w:rsidRPr="004B30FE">
        <w:rPr>
          <w:lang w:val="ru-RU"/>
        </w:rPr>
        <w:t xml:space="preserve"> </w:t>
      </w:r>
      <w:r w:rsidR="00CB6FCC" w:rsidRPr="00CB6FCC">
        <w:rPr>
          <w:lang w:val="ru-RU"/>
        </w:rPr>
        <w:t>знаков</w:t>
      </w:r>
      <w:r w:rsidR="00CB6FCC" w:rsidRPr="004B30FE">
        <w:rPr>
          <w:lang w:val="ru-RU"/>
        </w:rPr>
        <w:t xml:space="preserve"> </w:t>
      </w:r>
      <w:r w:rsidR="00CB6FCC" w:rsidRPr="00CB6FCC">
        <w:rPr>
          <w:lang w:val="ru-RU"/>
        </w:rPr>
        <w:t>между</w:t>
      </w:r>
      <w:r w:rsidR="00CB6FCC" w:rsidRPr="004B30FE">
        <w:rPr>
          <w:lang w:val="ru-RU"/>
        </w:rPr>
        <w:t xml:space="preserve"> </w:t>
      </w:r>
      <w:r w:rsidR="00CB6FCC" w:rsidRPr="00CB6FCC">
        <w:rPr>
          <w:lang w:val="ru-RU"/>
        </w:rPr>
        <w:t>ведомствами</w:t>
      </w:r>
      <w:r w:rsidR="00CB6FCC" w:rsidRPr="004B30FE">
        <w:rPr>
          <w:lang w:val="ru-RU"/>
        </w:rPr>
        <w:t xml:space="preserve"> </w:t>
      </w:r>
      <w:r w:rsidR="00CB6FCC" w:rsidRPr="00CB6FCC">
        <w:rPr>
          <w:lang w:val="ru-RU"/>
        </w:rPr>
        <w:t>промышленной</w:t>
      </w:r>
      <w:r w:rsidR="00CB6FCC" w:rsidRPr="004B30FE">
        <w:rPr>
          <w:lang w:val="ru-RU"/>
        </w:rPr>
        <w:t xml:space="preserve"> </w:t>
      </w:r>
      <w:r w:rsidR="00CB6FCC" w:rsidRPr="00CB6FCC">
        <w:rPr>
          <w:lang w:val="ru-RU"/>
        </w:rPr>
        <w:t>собственности</w:t>
      </w:r>
      <w:r w:rsidR="00CB6FCC" w:rsidRPr="004B30FE">
        <w:rPr>
          <w:lang w:val="ru-RU"/>
        </w:rPr>
        <w:t xml:space="preserve">; </w:t>
      </w:r>
      <w:r w:rsidR="00CB6FCC" w:rsidRPr="00CB6FCC">
        <w:rPr>
          <w:lang w:val="ru-RU"/>
        </w:rPr>
        <w:t>оказать</w:t>
      </w:r>
      <w:r w:rsidR="00CB6FCC" w:rsidRPr="004B30FE">
        <w:rPr>
          <w:lang w:val="ru-RU"/>
        </w:rPr>
        <w:t xml:space="preserve"> </w:t>
      </w:r>
      <w:r w:rsidR="00CB6FCC" w:rsidRPr="00CB6FCC">
        <w:rPr>
          <w:lang w:val="ru-RU"/>
        </w:rPr>
        <w:t>помощь</w:t>
      </w:r>
      <w:r w:rsidR="00CB6FCC" w:rsidRPr="004B30FE">
        <w:rPr>
          <w:lang w:val="ru-RU"/>
        </w:rPr>
        <w:t xml:space="preserve"> </w:t>
      </w:r>
      <w:r w:rsidR="00CB6FCC" w:rsidRPr="00CB6FCC">
        <w:rPr>
          <w:lang w:val="ru-RU"/>
        </w:rPr>
        <w:t>Целевой</w:t>
      </w:r>
      <w:r w:rsidR="00CB6FCC" w:rsidRPr="004B30FE">
        <w:rPr>
          <w:lang w:val="ru-RU"/>
        </w:rPr>
        <w:t xml:space="preserve"> </w:t>
      </w:r>
      <w:r w:rsidR="00CB6FCC" w:rsidRPr="00CB6FCC">
        <w:rPr>
          <w:lang w:val="ru-RU"/>
        </w:rPr>
        <w:t>группе</w:t>
      </w:r>
      <w:r w:rsidR="00CB6FCC" w:rsidRPr="004B30FE">
        <w:rPr>
          <w:lang w:val="ru-RU"/>
        </w:rPr>
        <w:t xml:space="preserve"> </w:t>
      </w:r>
      <w:r w:rsidR="00CB6FCC" w:rsidRPr="00CB6FCC">
        <w:rPr>
          <w:lang w:val="ru-RU"/>
        </w:rPr>
        <w:t>по</w:t>
      </w:r>
      <w:r w:rsidR="00CB6FCC" w:rsidRPr="004B30FE">
        <w:rPr>
          <w:lang w:val="ru-RU"/>
        </w:rPr>
        <w:t xml:space="preserve"> </w:t>
      </w:r>
      <w:r w:rsidR="00CB6FCC" w:rsidRPr="00CB6FCC">
        <w:t>XML</w:t>
      </w:r>
      <w:r w:rsidR="00CB6FCC" w:rsidRPr="004B30FE">
        <w:rPr>
          <w:lang w:val="ru-RU"/>
        </w:rPr>
        <w:t xml:space="preserve"> </w:t>
      </w:r>
      <w:r w:rsidR="00CB6FCC" w:rsidRPr="00CB6FCC">
        <w:rPr>
          <w:lang w:val="ru-RU"/>
        </w:rPr>
        <w:t>для</w:t>
      </w:r>
      <w:r w:rsidR="00CB6FCC" w:rsidRPr="004B30FE">
        <w:rPr>
          <w:lang w:val="ru-RU"/>
        </w:rPr>
        <w:t xml:space="preserve"> </w:t>
      </w:r>
      <w:r w:rsidR="00CB6FCC" w:rsidRPr="00CB6FCC">
        <w:rPr>
          <w:lang w:val="ru-RU"/>
        </w:rPr>
        <w:t>ИС</w:t>
      </w:r>
      <w:r w:rsidR="00CB6FCC" w:rsidRPr="004B30FE">
        <w:rPr>
          <w:lang w:val="ru-RU"/>
        </w:rPr>
        <w:t xml:space="preserve"> </w:t>
      </w:r>
      <w:r w:rsidR="00CB6FCC" w:rsidRPr="00CB6FCC">
        <w:rPr>
          <w:lang w:val="ru-RU"/>
        </w:rPr>
        <w:t>в</w:t>
      </w:r>
      <w:r w:rsidR="00CB6FCC" w:rsidRPr="004B30FE">
        <w:rPr>
          <w:lang w:val="ru-RU"/>
        </w:rPr>
        <w:t xml:space="preserve"> </w:t>
      </w:r>
      <w:r w:rsidR="00CB6FCC" w:rsidRPr="00CB6FCC">
        <w:rPr>
          <w:lang w:val="ru-RU"/>
        </w:rPr>
        <w:t>разработке</w:t>
      </w:r>
      <w:r w:rsidR="00CB6FCC" w:rsidRPr="004B30FE">
        <w:rPr>
          <w:lang w:val="ru-RU"/>
        </w:rPr>
        <w:t xml:space="preserve"> </w:t>
      </w:r>
      <w:r w:rsidR="00CB6FCC" w:rsidRPr="00CB6FCC">
        <w:t>XML</w:t>
      </w:r>
      <w:r w:rsidR="00CB6FCC" w:rsidRPr="004B30FE">
        <w:rPr>
          <w:lang w:val="ru-RU"/>
        </w:rPr>
        <w:t>-</w:t>
      </w:r>
      <w:r w:rsidR="00CB6FCC" w:rsidRPr="00CB6FCC">
        <w:rPr>
          <w:lang w:val="ru-RU"/>
        </w:rPr>
        <w:t>компонентов</w:t>
      </w:r>
      <w:r w:rsidR="00CB6FCC" w:rsidRPr="004B30FE">
        <w:rPr>
          <w:lang w:val="ru-RU"/>
        </w:rPr>
        <w:t xml:space="preserve"> </w:t>
      </w:r>
      <w:r w:rsidR="00CB6FCC" w:rsidRPr="00CB6FCC">
        <w:rPr>
          <w:lang w:val="ru-RU"/>
        </w:rPr>
        <w:t>данных</w:t>
      </w:r>
      <w:r w:rsidR="00CB6FCC" w:rsidRPr="004B30FE">
        <w:rPr>
          <w:lang w:val="ru-RU"/>
        </w:rPr>
        <w:t xml:space="preserve"> </w:t>
      </w:r>
      <w:r w:rsidR="00CB6FCC" w:rsidRPr="00CB6FCC">
        <w:rPr>
          <w:lang w:val="ru-RU"/>
        </w:rPr>
        <w:t>событий</w:t>
      </w:r>
      <w:r w:rsidR="00CB6FCC" w:rsidRPr="004B30FE">
        <w:rPr>
          <w:lang w:val="ru-RU"/>
        </w:rPr>
        <w:t xml:space="preserve">, </w:t>
      </w:r>
      <w:r w:rsidR="00CB6FCC" w:rsidRPr="00CB6FCC">
        <w:rPr>
          <w:lang w:val="ru-RU"/>
        </w:rPr>
        <w:t>касающихся</w:t>
      </w:r>
      <w:r w:rsidR="00CB6FCC" w:rsidRPr="004B30FE">
        <w:rPr>
          <w:lang w:val="ru-RU"/>
        </w:rPr>
        <w:t xml:space="preserve"> </w:t>
      </w:r>
      <w:r w:rsidR="00CB6FCC" w:rsidRPr="00CB6FCC">
        <w:rPr>
          <w:lang w:val="ru-RU"/>
        </w:rPr>
        <w:t>правового</w:t>
      </w:r>
      <w:r w:rsidR="00CB6FCC" w:rsidRPr="004B30FE">
        <w:rPr>
          <w:lang w:val="ru-RU"/>
        </w:rPr>
        <w:t xml:space="preserve"> </w:t>
      </w:r>
      <w:r w:rsidR="00CB6FCC" w:rsidRPr="00CB6FCC">
        <w:rPr>
          <w:lang w:val="ru-RU"/>
        </w:rPr>
        <w:t>статуса</w:t>
      </w:r>
      <w:r w:rsidR="00CB6FCC" w:rsidRPr="004B30FE">
        <w:rPr>
          <w:lang w:val="ru-RU"/>
        </w:rPr>
        <w:t>» (</w:t>
      </w:r>
      <w:r w:rsidR="00CB6FCC">
        <w:rPr>
          <w:lang w:val="ru-RU"/>
        </w:rPr>
        <w:t>см</w:t>
      </w:r>
      <w:r w:rsidR="00CB6FCC" w:rsidRPr="004B30FE">
        <w:rPr>
          <w:lang w:val="ru-RU"/>
        </w:rPr>
        <w:t xml:space="preserve">. </w:t>
      </w:r>
      <w:r w:rsidR="00CB6FCC">
        <w:rPr>
          <w:lang w:val="ru-RU"/>
        </w:rPr>
        <w:t>пункт</w:t>
      </w:r>
      <w:r w:rsidR="00CB6FCC" w:rsidRPr="004B30FE">
        <w:rPr>
          <w:lang w:val="ru-RU"/>
        </w:rPr>
        <w:t xml:space="preserve"> 114 </w:t>
      </w:r>
      <w:r w:rsidR="00CB6FCC">
        <w:rPr>
          <w:lang w:val="ru-RU"/>
        </w:rPr>
        <w:t>документа</w:t>
      </w:r>
      <w:r w:rsidR="00CB6FCC" w:rsidRPr="004B30FE">
        <w:rPr>
          <w:lang w:val="ru-RU"/>
        </w:rPr>
        <w:t xml:space="preserve"> </w:t>
      </w:r>
      <w:r>
        <w:t>CWS</w:t>
      </w:r>
      <w:r w:rsidRPr="004B30FE">
        <w:rPr>
          <w:lang w:val="ru-RU"/>
        </w:rPr>
        <w:t>/7/29).</w:t>
      </w:r>
    </w:p>
    <w:p w14:paraId="227EF1F0" w14:textId="1E0E2C66" w:rsidR="00EB04A9" w:rsidRPr="004B30FE" w:rsidRDefault="004B30FE" w:rsidP="001261E1">
      <w:pPr>
        <w:pStyle w:val="Heading2"/>
        <w:spacing w:before="0"/>
        <w:rPr>
          <w:lang w:val="ru-RU"/>
        </w:rPr>
      </w:pPr>
      <w:r>
        <w:rPr>
          <w:lang w:val="ru-RU"/>
        </w:rPr>
        <w:t>ПРЕДЛАГАЕМ</w:t>
      </w:r>
      <w:r w:rsidR="00F5787A">
        <w:rPr>
          <w:lang w:val="ru-RU"/>
        </w:rPr>
        <w:t>ЫЕ</w:t>
      </w:r>
      <w:r w:rsidRPr="004B30FE">
        <w:rPr>
          <w:lang w:val="ru-RU"/>
        </w:rPr>
        <w:t xml:space="preserve"> </w:t>
      </w:r>
      <w:r>
        <w:rPr>
          <w:lang w:val="ru-RU"/>
        </w:rPr>
        <w:t>ПОПРАВК</w:t>
      </w:r>
      <w:r w:rsidR="00F5787A">
        <w:rPr>
          <w:lang w:val="ru-RU"/>
        </w:rPr>
        <w:t>И</w:t>
      </w:r>
      <w:r w:rsidRPr="004B30FE">
        <w:rPr>
          <w:lang w:val="ru-RU"/>
        </w:rPr>
        <w:t xml:space="preserve"> </w:t>
      </w:r>
      <w:r>
        <w:rPr>
          <w:lang w:val="ru-RU"/>
        </w:rPr>
        <w:t>К</w:t>
      </w:r>
      <w:r w:rsidRPr="004B30FE">
        <w:rPr>
          <w:lang w:val="ru-RU"/>
        </w:rPr>
        <w:t xml:space="preserve"> </w:t>
      </w:r>
      <w:r>
        <w:rPr>
          <w:lang w:val="ru-RU"/>
        </w:rPr>
        <w:t>СТАНДАРТУ</w:t>
      </w:r>
      <w:r w:rsidRPr="004B30FE">
        <w:rPr>
          <w:lang w:val="ru-RU"/>
        </w:rPr>
        <w:t xml:space="preserve"> </w:t>
      </w:r>
      <w:r>
        <w:rPr>
          <w:lang w:val="ru-RU"/>
        </w:rPr>
        <w:t xml:space="preserve">ВОИС </w:t>
      </w:r>
      <w:r w:rsidR="001A77E4">
        <w:t>ST</w:t>
      </w:r>
      <w:r w:rsidR="001A77E4" w:rsidRPr="004B30FE">
        <w:rPr>
          <w:lang w:val="ru-RU"/>
        </w:rPr>
        <w:t>.27</w:t>
      </w:r>
    </w:p>
    <w:p w14:paraId="7B144DEA" w14:textId="359C4998" w:rsidR="00E95901" w:rsidRPr="001F7ADE" w:rsidRDefault="0020019D" w:rsidP="0020019D">
      <w:pPr>
        <w:pStyle w:val="ONUMFS"/>
        <w:numPr>
          <w:ilvl w:val="0"/>
          <w:numId w:val="0"/>
        </w:numPr>
        <w:rPr>
          <w:lang w:val="ru-RU"/>
        </w:rPr>
      </w:pPr>
      <w:r>
        <w:fldChar w:fldCharType="begin"/>
      </w:r>
      <w:r w:rsidRPr="004B30FE">
        <w:rPr>
          <w:lang w:val="ru-RU"/>
        </w:rPr>
        <w:instrText xml:space="preserve"> </w:instrText>
      </w:r>
      <w:r>
        <w:instrText>AUTONUM</w:instrText>
      </w:r>
      <w:r w:rsidRPr="004B30FE">
        <w:rPr>
          <w:lang w:val="ru-RU"/>
        </w:rPr>
        <w:instrText xml:space="preserve">  </w:instrText>
      </w:r>
      <w:r>
        <w:fldChar w:fldCharType="end"/>
      </w:r>
      <w:r w:rsidRPr="004B30FE">
        <w:rPr>
          <w:lang w:val="ru-RU"/>
        </w:rPr>
        <w:tab/>
      </w:r>
      <w:r w:rsidR="004B30FE">
        <w:rPr>
          <w:lang w:val="ru-RU"/>
        </w:rPr>
        <w:t>В</w:t>
      </w:r>
      <w:r w:rsidR="004B30FE" w:rsidRPr="004B30FE">
        <w:rPr>
          <w:lang w:val="ru-RU"/>
        </w:rPr>
        <w:t xml:space="preserve"> </w:t>
      </w:r>
      <w:r w:rsidR="004B30FE">
        <w:rPr>
          <w:lang w:val="ru-RU"/>
        </w:rPr>
        <w:t>ходе</w:t>
      </w:r>
      <w:r w:rsidR="004B30FE" w:rsidRPr="004B30FE">
        <w:rPr>
          <w:lang w:val="ru-RU"/>
        </w:rPr>
        <w:t xml:space="preserve"> </w:t>
      </w:r>
      <w:r w:rsidR="004B30FE">
        <w:rPr>
          <w:lang w:val="ru-RU"/>
        </w:rPr>
        <w:t>работы</w:t>
      </w:r>
      <w:r w:rsidR="004B30FE" w:rsidRPr="004B30FE">
        <w:rPr>
          <w:lang w:val="ru-RU"/>
        </w:rPr>
        <w:t xml:space="preserve"> </w:t>
      </w:r>
      <w:r w:rsidR="004B30FE">
        <w:rPr>
          <w:lang w:val="ru-RU"/>
        </w:rPr>
        <w:t>над</w:t>
      </w:r>
      <w:r w:rsidR="004B30FE" w:rsidRPr="004B30FE">
        <w:rPr>
          <w:lang w:val="ru-RU"/>
        </w:rPr>
        <w:t xml:space="preserve"> </w:t>
      </w:r>
      <w:r w:rsidR="004B30FE">
        <w:rPr>
          <w:lang w:val="ru-RU"/>
        </w:rPr>
        <w:t>элементами</w:t>
      </w:r>
      <w:r w:rsidR="004B30FE" w:rsidRPr="004B30FE">
        <w:rPr>
          <w:lang w:val="ru-RU"/>
        </w:rPr>
        <w:t xml:space="preserve"> </w:t>
      </w:r>
      <w:r w:rsidR="005837A3">
        <w:t>XML</w:t>
      </w:r>
      <w:r w:rsidR="004B30FE" w:rsidRPr="004B30FE">
        <w:rPr>
          <w:lang w:val="ru-RU"/>
        </w:rPr>
        <w:t>-</w:t>
      </w:r>
      <w:r w:rsidR="004B30FE">
        <w:rPr>
          <w:lang w:val="ru-RU"/>
        </w:rPr>
        <w:t>схем</w:t>
      </w:r>
      <w:r w:rsidR="004B30FE" w:rsidRPr="004B30FE">
        <w:rPr>
          <w:lang w:val="ru-RU"/>
        </w:rPr>
        <w:t xml:space="preserve"> </w:t>
      </w:r>
      <w:r w:rsidR="004B30FE">
        <w:rPr>
          <w:lang w:val="ru-RU"/>
        </w:rPr>
        <w:t>для</w:t>
      </w:r>
      <w:r w:rsidR="004B30FE" w:rsidRPr="004B30FE">
        <w:rPr>
          <w:lang w:val="ru-RU"/>
        </w:rPr>
        <w:t xml:space="preserve"> </w:t>
      </w:r>
      <w:r w:rsidR="004B30FE">
        <w:rPr>
          <w:lang w:val="ru-RU"/>
        </w:rPr>
        <w:t>данных</w:t>
      </w:r>
      <w:r w:rsidR="004B30FE" w:rsidRPr="004B30FE">
        <w:rPr>
          <w:lang w:val="ru-RU"/>
        </w:rPr>
        <w:t xml:space="preserve"> </w:t>
      </w:r>
      <w:r w:rsidR="004B30FE">
        <w:rPr>
          <w:lang w:val="ru-RU"/>
        </w:rPr>
        <w:t>о</w:t>
      </w:r>
      <w:r w:rsidR="004B30FE" w:rsidRPr="004B30FE">
        <w:rPr>
          <w:lang w:val="ru-RU"/>
        </w:rPr>
        <w:t xml:space="preserve"> </w:t>
      </w:r>
      <w:r w:rsidR="004B30FE">
        <w:rPr>
          <w:lang w:val="ru-RU"/>
        </w:rPr>
        <w:t>правовом</w:t>
      </w:r>
      <w:r w:rsidR="004B30FE" w:rsidRPr="004B30FE">
        <w:rPr>
          <w:lang w:val="ru-RU"/>
        </w:rPr>
        <w:t xml:space="preserve"> </w:t>
      </w:r>
      <w:r w:rsidR="004B30FE">
        <w:rPr>
          <w:lang w:val="ru-RU"/>
        </w:rPr>
        <w:t>статусе</w:t>
      </w:r>
      <w:r w:rsidR="004B30FE" w:rsidRPr="004B30FE">
        <w:rPr>
          <w:lang w:val="ru-RU"/>
        </w:rPr>
        <w:t xml:space="preserve"> </w:t>
      </w:r>
      <w:r w:rsidR="004B30FE">
        <w:rPr>
          <w:lang w:val="ru-RU"/>
        </w:rPr>
        <w:t>патентов</w:t>
      </w:r>
      <w:r w:rsidR="004B30FE" w:rsidRPr="004B30FE">
        <w:rPr>
          <w:lang w:val="ru-RU"/>
        </w:rPr>
        <w:t xml:space="preserve"> </w:t>
      </w:r>
      <w:r w:rsidR="004B30FE">
        <w:rPr>
          <w:lang w:val="ru-RU"/>
        </w:rPr>
        <w:t>Целевая</w:t>
      </w:r>
      <w:r w:rsidR="004B30FE" w:rsidRPr="004B30FE">
        <w:rPr>
          <w:lang w:val="ru-RU"/>
        </w:rPr>
        <w:t xml:space="preserve"> </w:t>
      </w:r>
      <w:r w:rsidR="004B30FE">
        <w:rPr>
          <w:lang w:val="ru-RU"/>
        </w:rPr>
        <w:t>группа</w:t>
      </w:r>
      <w:r w:rsidR="004B30FE" w:rsidRPr="004B30FE">
        <w:rPr>
          <w:lang w:val="ru-RU"/>
        </w:rPr>
        <w:t xml:space="preserve"> </w:t>
      </w:r>
      <w:r w:rsidR="004B30FE">
        <w:rPr>
          <w:lang w:val="ru-RU"/>
        </w:rPr>
        <w:t>по</w:t>
      </w:r>
      <w:r w:rsidR="005837A3" w:rsidRPr="004B30FE">
        <w:rPr>
          <w:lang w:val="ru-RU"/>
        </w:rPr>
        <w:t xml:space="preserve"> </w:t>
      </w:r>
      <w:r w:rsidR="00306A1F">
        <w:t>XML</w:t>
      </w:r>
      <w:r w:rsidR="004B30FE" w:rsidRPr="004B30FE">
        <w:rPr>
          <w:lang w:val="ru-RU"/>
        </w:rPr>
        <w:t xml:space="preserve"> </w:t>
      </w:r>
      <w:r w:rsidR="004B30FE">
        <w:rPr>
          <w:lang w:val="ru-RU"/>
        </w:rPr>
        <w:t xml:space="preserve">для ПС обнаружила, что в полях для дополнительных данных стандарта </w:t>
      </w:r>
      <w:r w:rsidR="004B30FE">
        <w:rPr>
          <w:lang w:val="en-GB"/>
        </w:rPr>
        <w:t>ST</w:t>
      </w:r>
      <w:r w:rsidR="004B30FE" w:rsidRPr="004B30FE">
        <w:rPr>
          <w:lang w:val="ru-RU"/>
        </w:rPr>
        <w:t xml:space="preserve">.27 </w:t>
      </w:r>
      <w:r w:rsidR="004B30FE">
        <w:rPr>
          <w:lang w:val="ru-RU"/>
        </w:rPr>
        <w:t xml:space="preserve">должна находиться дополнительная информация.  </w:t>
      </w:r>
      <w:r w:rsidR="00F5787A">
        <w:rPr>
          <w:lang w:val="ru-RU"/>
        </w:rPr>
        <w:t>По</w:t>
      </w:r>
      <w:r w:rsidR="00F5787A" w:rsidRPr="00F5787A">
        <w:rPr>
          <w:lang w:val="ru-RU"/>
        </w:rPr>
        <w:t xml:space="preserve"> </w:t>
      </w:r>
      <w:r w:rsidR="00F5787A">
        <w:rPr>
          <w:lang w:val="ru-RU"/>
        </w:rPr>
        <w:t>итогам</w:t>
      </w:r>
      <w:r w:rsidR="00F5787A" w:rsidRPr="00F5787A">
        <w:rPr>
          <w:lang w:val="ru-RU"/>
        </w:rPr>
        <w:t xml:space="preserve"> </w:t>
      </w:r>
      <w:r w:rsidR="00F5787A">
        <w:rPr>
          <w:lang w:val="ru-RU"/>
        </w:rPr>
        <w:t>обсуждения</w:t>
      </w:r>
      <w:r w:rsidR="00F5787A" w:rsidRPr="00F5787A">
        <w:rPr>
          <w:lang w:val="ru-RU"/>
        </w:rPr>
        <w:t xml:space="preserve"> </w:t>
      </w:r>
      <w:r w:rsidR="00F5787A">
        <w:rPr>
          <w:lang w:val="ru-RU"/>
        </w:rPr>
        <w:t>данного</w:t>
      </w:r>
      <w:r w:rsidR="00F5787A" w:rsidRPr="00F5787A">
        <w:rPr>
          <w:lang w:val="ru-RU"/>
        </w:rPr>
        <w:t xml:space="preserve"> </w:t>
      </w:r>
      <w:r w:rsidR="00F5787A">
        <w:rPr>
          <w:lang w:val="ru-RU"/>
        </w:rPr>
        <w:t>вопроса</w:t>
      </w:r>
      <w:r w:rsidR="00F5787A" w:rsidRPr="00F5787A">
        <w:rPr>
          <w:lang w:val="ru-RU"/>
        </w:rPr>
        <w:t xml:space="preserve"> </w:t>
      </w:r>
      <w:r w:rsidR="00F5787A">
        <w:rPr>
          <w:lang w:val="ru-RU"/>
        </w:rPr>
        <w:t>Целевая</w:t>
      </w:r>
      <w:r w:rsidR="00F5787A" w:rsidRPr="00F5787A">
        <w:rPr>
          <w:lang w:val="ru-RU"/>
        </w:rPr>
        <w:t xml:space="preserve"> </w:t>
      </w:r>
      <w:r w:rsidR="00F5787A">
        <w:rPr>
          <w:lang w:val="ru-RU"/>
        </w:rPr>
        <w:t>группа</w:t>
      </w:r>
      <w:r w:rsidR="00F5787A" w:rsidRPr="00F5787A">
        <w:rPr>
          <w:lang w:val="ru-RU"/>
        </w:rPr>
        <w:t xml:space="preserve"> </w:t>
      </w:r>
      <w:r w:rsidR="00F5787A">
        <w:rPr>
          <w:lang w:val="ru-RU"/>
        </w:rPr>
        <w:t>по</w:t>
      </w:r>
      <w:r w:rsidR="00F5787A" w:rsidRPr="00F5787A">
        <w:rPr>
          <w:lang w:val="ru-RU"/>
        </w:rPr>
        <w:t xml:space="preserve"> </w:t>
      </w:r>
      <w:r w:rsidR="00F5787A">
        <w:rPr>
          <w:lang w:val="ru-RU"/>
        </w:rPr>
        <w:t>правовому</w:t>
      </w:r>
      <w:r w:rsidR="00F5787A" w:rsidRPr="00F5787A">
        <w:rPr>
          <w:lang w:val="ru-RU"/>
        </w:rPr>
        <w:t xml:space="preserve"> </w:t>
      </w:r>
      <w:r w:rsidR="00F5787A">
        <w:rPr>
          <w:lang w:val="ru-RU"/>
        </w:rPr>
        <w:t>статусу</w:t>
      </w:r>
      <w:r w:rsidR="00F5787A" w:rsidRPr="00F5787A">
        <w:rPr>
          <w:lang w:val="ru-RU"/>
        </w:rPr>
        <w:t xml:space="preserve"> </w:t>
      </w:r>
      <w:r w:rsidR="00F5787A">
        <w:rPr>
          <w:lang w:val="ru-RU"/>
        </w:rPr>
        <w:t>рекомендует</w:t>
      </w:r>
      <w:r w:rsidR="00F5787A" w:rsidRPr="00F5787A">
        <w:rPr>
          <w:lang w:val="ru-RU"/>
        </w:rPr>
        <w:t xml:space="preserve"> </w:t>
      </w:r>
      <w:r w:rsidR="00F5787A">
        <w:rPr>
          <w:lang w:val="ru-RU"/>
        </w:rPr>
        <w:t>внести</w:t>
      </w:r>
      <w:r w:rsidR="00F5787A" w:rsidRPr="00F5787A">
        <w:rPr>
          <w:lang w:val="ru-RU"/>
        </w:rPr>
        <w:t xml:space="preserve"> </w:t>
      </w:r>
      <w:r w:rsidR="00F5787A">
        <w:rPr>
          <w:lang w:val="ru-RU"/>
        </w:rPr>
        <w:t>в</w:t>
      </w:r>
      <w:r w:rsidR="00F5787A" w:rsidRPr="00F5787A">
        <w:rPr>
          <w:lang w:val="ru-RU"/>
        </w:rPr>
        <w:t xml:space="preserve"> </w:t>
      </w:r>
      <w:r w:rsidR="00F5787A">
        <w:rPr>
          <w:lang w:val="ru-RU"/>
        </w:rPr>
        <w:t>приложение</w:t>
      </w:r>
      <w:r w:rsidR="00F5787A" w:rsidRPr="00F5787A">
        <w:rPr>
          <w:lang w:val="ru-RU"/>
        </w:rPr>
        <w:t xml:space="preserve"> </w:t>
      </w:r>
      <w:r w:rsidR="00F5787A">
        <w:rPr>
          <w:lang w:val="en-GB"/>
        </w:rPr>
        <w:t>II</w:t>
      </w:r>
      <w:r w:rsidR="00F5787A" w:rsidRPr="00F5787A">
        <w:rPr>
          <w:lang w:val="ru-RU"/>
        </w:rPr>
        <w:t xml:space="preserve"> </w:t>
      </w:r>
      <w:r w:rsidR="00F5787A">
        <w:rPr>
          <w:lang w:val="ru-RU"/>
        </w:rPr>
        <w:t>к</w:t>
      </w:r>
      <w:r w:rsidR="00F5787A" w:rsidRPr="00F5787A">
        <w:rPr>
          <w:lang w:val="ru-RU"/>
        </w:rPr>
        <w:t xml:space="preserve"> </w:t>
      </w:r>
      <w:r w:rsidR="00F5787A">
        <w:rPr>
          <w:lang w:val="ru-RU"/>
        </w:rPr>
        <w:t>стандарту</w:t>
      </w:r>
      <w:r w:rsidR="00F5787A" w:rsidRPr="00F5787A">
        <w:rPr>
          <w:lang w:val="ru-RU"/>
        </w:rPr>
        <w:t xml:space="preserve"> </w:t>
      </w:r>
      <w:r w:rsidR="00F5787A">
        <w:rPr>
          <w:lang w:val="en-GB"/>
        </w:rPr>
        <w:t>ST</w:t>
      </w:r>
      <w:r w:rsidR="00F5787A" w:rsidRPr="00F5787A">
        <w:rPr>
          <w:lang w:val="ru-RU"/>
        </w:rPr>
        <w:t xml:space="preserve">.27 </w:t>
      </w:r>
      <w:r w:rsidR="00F5787A">
        <w:rPr>
          <w:lang w:val="ru-RU"/>
        </w:rPr>
        <w:t>поправки</w:t>
      </w:r>
      <w:r w:rsidR="00F5787A" w:rsidRPr="00F5787A">
        <w:rPr>
          <w:lang w:val="ru-RU"/>
        </w:rPr>
        <w:t xml:space="preserve"> </w:t>
      </w:r>
      <w:r w:rsidR="00F5787A">
        <w:rPr>
          <w:lang w:val="ru-RU"/>
        </w:rPr>
        <w:t>с</w:t>
      </w:r>
      <w:r w:rsidR="00F5787A" w:rsidRPr="00F5787A">
        <w:rPr>
          <w:lang w:val="ru-RU"/>
        </w:rPr>
        <w:t xml:space="preserve"> </w:t>
      </w:r>
      <w:r w:rsidR="00F5787A">
        <w:rPr>
          <w:lang w:val="ru-RU"/>
        </w:rPr>
        <w:t>целью</w:t>
      </w:r>
      <w:r w:rsidR="00F5787A" w:rsidRPr="00F5787A">
        <w:rPr>
          <w:lang w:val="ru-RU"/>
        </w:rPr>
        <w:t xml:space="preserve"> </w:t>
      </w:r>
      <w:r w:rsidR="00F5787A">
        <w:rPr>
          <w:lang w:val="ru-RU"/>
        </w:rPr>
        <w:t>более</w:t>
      </w:r>
      <w:r w:rsidR="00F5787A" w:rsidRPr="00F5787A">
        <w:rPr>
          <w:lang w:val="ru-RU"/>
        </w:rPr>
        <w:t xml:space="preserve"> </w:t>
      </w:r>
      <w:r w:rsidR="00F5787A">
        <w:rPr>
          <w:lang w:val="ru-RU"/>
        </w:rPr>
        <w:t>полного</w:t>
      </w:r>
      <w:r w:rsidR="00F5787A" w:rsidRPr="00F5787A">
        <w:rPr>
          <w:lang w:val="ru-RU"/>
        </w:rPr>
        <w:t xml:space="preserve"> </w:t>
      </w:r>
      <w:r w:rsidR="00F5787A">
        <w:rPr>
          <w:lang w:val="ru-RU"/>
        </w:rPr>
        <w:t>отражения</w:t>
      </w:r>
      <w:r w:rsidR="00F5787A" w:rsidRPr="00F5787A">
        <w:rPr>
          <w:lang w:val="ru-RU"/>
        </w:rPr>
        <w:t xml:space="preserve"> </w:t>
      </w:r>
      <w:r w:rsidR="00F5787A">
        <w:rPr>
          <w:lang w:val="ru-RU"/>
        </w:rPr>
        <w:t>этой</w:t>
      </w:r>
      <w:r w:rsidR="00F5787A" w:rsidRPr="00F5787A">
        <w:rPr>
          <w:lang w:val="ru-RU"/>
        </w:rPr>
        <w:t xml:space="preserve"> </w:t>
      </w:r>
      <w:r w:rsidR="00F5787A">
        <w:rPr>
          <w:lang w:val="ru-RU"/>
        </w:rPr>
        <w:t xml:space="preserve">новой информации, а также его согласования с соответствующими элементами </w:t>
      </w:r>
      <w:r w:rsidR="00F5787A">
        <w:rPr>
          <w:lang w:val="en-GB"/>
        </w:rPr>
        <w:t>XML</w:t>
      </w:r>
      <w:r w:rsidR="00F5787A" w:rsidRPr="00F5787A">
        <w:rPr>
          <w:lang w:val="ru-RU"/>
        </w:rPr>
        <w:t xml:space="preserve"> </w:t>
      </w:r>
      <w:r w:rsidR="00F5787A">
        <w:rPr>
          <w:lang w:val="ru-RU"/>
        </w:rPr>
        <w:t>стандарта</w:t>
      </w:r>
      <w:r w:rsidR="00F5787A" w:rsidRPr="00F5787A">
        <w:rPr>
          <w:lang w:val="ru-RU"/>
        </w:rPr>
        <w:t xml:space="preserve"> </w:t>
      </w:r>
      <w:r w:rsidR="00F5787A">
        <w:rPr>
          <w:lang w:val="en-GB"/>
        </w:rPr>
        <w:t>ST</w:t>
      </w:r>
      <w:r w:rsidR="00F5787A" w:rsidRPr="00F5787A">
        <w:rPr>
          <w:lang w:val="ru-RU"/>
        </w:rPr>
        <w:t xml:space="preserve">.96, </w:t>
      </w:r>
      <w:r w:rsidR="00F5787A">
        <w:rPr>
          <w:lang w:val="ru-RU"/>
        </w:rPr>
        <w:t xml:space="preserve">отраженными в новой версии </w:t>
      </w:r>
      <w:r w:rsidR="00E66B05" w:rsidRPr="00F5787A">
        <w:rPr>
          <w:lang w:val="ru-RU"/>
        </w:rPr>
        <w:t>4.0</w:t>
      </w:r>
      <w:r w:rsidR="00FC659E" w:rsidRPr="00F5787A">
        <w:rPr>
          <w:lang w:val="ru-RU"/>
        </w:rPr>
        <w:t>.</w:t>
      </w:r>
      <w:r w:rsidR="00FB164B" w:rsidRPr="00F5787A">
        <w:rPr>
          <w:lang w:val="ru-RU"/>
        </w:rPr>
        <w:t xml:space="preserve">  </w:t>
      </w:r>
      <w:r w:rsidR="00F5787A">
        <w:rPr>
          <w:lang w:val="ru-RU"/>
        </w:rPr>
        <w:t>Описание</w:t>
      </w:r>
      <w:r w:rsidR="00F5787A" w:rsidRPr="00F5787A">
        <w:rPr>
          <w:lang w:val="ru-RU"/>
        </w:rPr>
        <w:t xml:space="preserve"> </w:t>
      </w:r>
      <w:r w:rsidR="00F5787A">
        <w:rPr>
          <w:lang w:val="ru-RU"/>
        </w:rPr>
        <w:t>изменений</w:t>
      </w:r>
      <w:r w:rsidR="00F5787A" w:rsidRPr="00F5787A">
        <w:rPr>
          <w:lang w:val="ru-RU"/>
        </w:rPr>
        <w:t xml:space="preserve">, </w:t>
      </w:r>
      <w:r w:rsidR="00F5787A">
        <w:rPr>
          <w:lang w:val="ru-RU"/>
        </w:rPr>
        <w:t>которые</w:t>
      </w:r>
      <w:r w:rsidR="00F5787A" w:rsidRPr="00F5787A">
        <w:rPr>
          <w:lang w:val="ru-RU"/>
        </w:rPr>
        <w:t xml:space="preserve"> </w:t>
      </w:r>
      <w:r w:rsidR="00F5787A">
        <w:rPr>
          <w:lang w:val="ru-RU"/>
        </w:rPr>
        <w:t>предлагается</w:t>
      </w:r>
      <w:r w:rsidR="00F5787A" w:rsidRPr="00F5787A">
        <w:rPr>
          <w:lang w:val="ru-RU"/>
        </w:rPr>
        <w:t xml:space="preserve"> </w:t>
      </w:r>
      <w:r w:rsidR="00F5787A">
        <w:rPr>
          <w:lang w:val="ru-RU"/>
        </w:rPr>
        <w:t>внести</w:t>
      </w:r>
      <w:r w:rsidR="00F5787A" w:rsidRPr="00F5787A">
        <w:rPr>
          <w:lang w:val="ru-RU"/>
        </w:rPr>
        <w:t xml:space="preserve"> </w:t>
      </w:r>
      <w:r w:rsidR="00F5787A">
        <w:rPr>
          <w:lang w:val="ru-RU"/>
        </w:rPr>
        <w:t>в</w:t>
      </w:r>
      <w:r w:rsidR="00F5787A" w:rsidRPr="00F5787A">
        <w:rPr>
          <w:lang w:val="ru-RU"/>
        </w:rPr>
        <w:t xml:space="preserve"> </w:t>
      </w:r>
      <w:r w:rsidR="00F5787A">
        <w:rPr>
          <w:lang w:val="ru-RU"/>
        </w:rPr>
        <w:t>приложение</w:t>
      </w:r>
      <w:r w:rsidR="00F5787A" w:rsidRPr="00F5787A">
        <w:rPr>
          <w:lang w:val="ru-RU"/>
        </w:rPr>
        <w:t xml:space="preserve"> </w:t>
      </w:r>
      <w:r w:rsidR="00F5787A">
        <w:rPr>
          <w:lang w:val="en-GB"/>
        </w:rPr>
        <w:t>II</w:t>
      </w:r>
      <w:r w:rsidR="00F5787A" w:rsidRPr="00F5787A">
        <w:rPr>
          <w:lang w:val="ru-RU"/>
        </w:rPr>
        <w:t xml:space="preserve"> </w:t>
      </w:r>
      <w:r w:rsidR="00F5787A">
        <w:rPr>
          <w:lang w:val="ru-RU"/>
        </w:rPr>
        <w:t>к</w:t>
      </w:r>
      <w:r w:rsidR="00F5787A" w:rsidRPr="00F5787A">
        <w:rPr>
          <w:lang w:val="ru-RU"/>
        </w:rPr>
        <w:t xml:space="preserve"> </w:t>
      </w:r>
      <w:r w:rsidR="00F5787A">
        <w:rPr>
          <w:lang w:val="ru-RU"/>
        </w:rPr>
        <w:t>стандарту</w:t>
      </w:r>
      <w:r w:rsidR="00306A1F" w:rsidRPr="00F5787A">
        <w:rPr>
          <w:lang w:val="ru-RU"/>
        </w:rPr>
        <w:t xml:space="preserve"> </w:t>
      </w:r>
      <w:r w:rsidR="00306A1F">
        <w:t>ST</w:t>
      </w:r>
      <w:r w:rsidR="00306A1F" w:rsidRPr="00F5787A">
        <w:rPr>
          <w:lang w:val="ru-RU"/>
        </w:rPr>
        <w:t>.27</w:t>
      </w:r>
      <w:r w:rsidR="00F5787A">
        <w:rPr>
          <w:lang w:val="ru-RU"/>
        </w:rPr>
        <w:t>, содержится в приложении к настоящему документу.</w:t>
      </w:r>
    </w:p>
    <w:p w14:paraId="54FE0005" w14:textId="2C0E903B" w:rsidR="00FC659E" w:rsidRPr="009957D3" w:rsidRDefault="0020019D" w:rsidP="00BF0CA1">
      <w:pPr>
        <w:pStyle w:val="ONUMFS"/>
        <w:numPr>
          <w:ilvl w:val="0"/>
          <w:numId w:val="0"/>
        </w:numPr>
        <w:spacing w:after="120"/>
        <w:rPr>
          <w:lang w:val="en-GB"/>
        </w:rPr>
      </w:pPr>
      <w:r>
        <w:lastRenderedPageBreak/>
        <w:fldChar w:fldCharType="begin"/>
      </w:r>
      <w:r w:rsidRPr="00055CA6">
        <w:rPr>
          <w:lang w:val="ru-RU"/>
        </w:rPr>
        <w:instrText xml:space="preserve"> </w:instrText>
      </w:r>
      <w:r>
        <w:instrText>AUTONUM</w:instrText>
      </w:r>
      <w:r w:rsidRPr="00055CA6">
        <w:rPr>
          <w:lang w:val="ru-RU"/>
        </w:rPr>
        <w:instrText xml:space="preserve">  </w:instrText>
      </w:r>
      <w:r>
        <w:fldChar w:fldCharType="end"/>
      </w:r>
      <w:r w:rsidRPr="00055CA6">
        <w:rPr>
          <w:lang w:val="ru-RU"/>
        </w:rPr>
        <w:tab/>
      </w:r>
      <w:r w:rsidR="00055CA6">
        <w:rPr>
          <w:lang w:val="ru-RU"/>
        </w:rPr>
        <w:t>Поправки</w:t>
      </w:r>
      <w:r w:rsidR="00055CA6" w:rsidRPr="00055CA6">
        <w:rPr>
          <w:lang w:val="ru-RU"/>
        </w:rPr>
        <w:t xml:space="preserve">, </w:t>
      </w:r>
      <w:r w:rsidR="00055CA6">
        <w:rPr>
          <w:lang w:val="ru-RU"/>
        </w:rPr>
        <w:t>которые</w:t>
      </w:r>
      <w:r w:rsidR="00055CA6" w:rsidRPr="00055CA6">
        <w:rPr>
          <w:lang w:val="ru-RU"/>
        </w:rPr>
        <w:t xml:space="preserve"> </w:t>
      </w:r>
      <w:r w:rsidR="00055CA6">
        <w:rPr>
          <w:lang w:val="ru-RU"/>
        </w:rPr>
        <w:t>предлагается</w:t>
      </w:r>
      <w:r w:rsidR="00055CA6" w:rsidRPr="00055CA6">
        <w:rPr>
          <w:lang w:val="ru-RU"/>
        </w:rPr>
        <w:t xml:space="preserve"> </w:t>
      </w:r>
      <w:r w:rsidR="00055CA6">
        <w:rPr>
          <w:lang w:val="ru-RU"/>
        </w:rPr>
        <w:t>внести</w:t>
      </w:r>
      <w:r w:rsidR="00055CA6" w:rsidRPr="00055CA6">
        <w:rPr>
          <w:lang w:val="ru-RU"/>
        </w:rPr>
        <w:t xml:space="preserve"> </w:t>
      </w:r>
      <w:r w:rsidR="00055CA6">
        <w:rPr>
          <w:lang w:val="ru-RU"/>
        </w:rPr>
        <w:t>в</w:t>
      </w:r>
      <w:r w:rsidR="00055CA6" w:rsidRPr="00055CA6">
        <w:rPr>
          <w:lang w:val="ru-RU"/>
        </w:rPr>
        <w:t xml:space="preserve"> </w:t>
      </w:r>
      <w:r w:rsidR="00055CA6">
        <w:rPr>
          <w:lang w:val="ru-RU"/>
        </w:rPr>
        <w:t>приложение</w:t>
      </w:r>
      <w:r w:rsidR="00055CA6" w:rsidRPr="00055CA6">
        <w:rPr>
          <w:lang w:val="ru-RU"/>
        </w:rPr>
        <w:t xml:space="preserve"> </w:t>
      </w:r>
      <w:r w:rsidR="00055CA6">
        <w:rPr>
          <w:lang w:val="en-GB"/>
        </w:rPr>
        <w:t>II</w:t>
      </w:r>
      <w:r w:rsidR="00055CA6" w:rsidRPr="00055CA6">
        <w:rPr>
          <w:lang w:val="ru-RU"/>
        </w:rPr>
        <w:t xml:space="preserve"> </w:t>
      </w:r>
      <w:r w:rsidR="00055CA6">
        <w:rPr>
          <w:lang w:val="ru-RU"/>
        </w:rPr>
        <w:t>к</w:t>
      </w:r>
      <w:r w:rsidR="00055CA6" w:rsidRPr="00055CA6">
        <w:rPr>
          <w:lang w:val="ru-RU"/>
        </w:rPr>
        <w:t xml:space="preserve"> </w:t>
      </w:r>
      <w:r w:rsidR="00055CA6">
        <w:rPr>
          <w:lang w:val="ru-RU"/>
        </w:rPr>
        <w:t>стандарту</w:t>
      </w:r>
      <w:r w:rsidR="00055CA6" w:rsidRPr="00055CA6">
        <w:rPr>
          <w:lang w:val="ru-RU"/>
        </w:rPr>
        <w:t xml:space="preserve"> </w:t>
      </w:r>
      <w:r w:rsidR="00055CA6">
        <w:rPr>
          <w:lang w:val="en-GB"/>
        </w:rPr>
        <w:t>ST</w:t>
      </w:r>
      <w:r w:rsidR="00055CA6" w:rsidRPr="00055CA6">
        <w:rPr>
          <w:lang w:val="ru-RU"/>
        </w:rPr>
        <w:t xml:space="preserve">.27, </w:t>
      </w:r>
      <w:r w:rsidR="00055CA6">
        <w:rPr>
          <w:lang w:val="ru-RU"/>
        </w:rPr>
        <w:t>распространяются</w:t>
      </w:r>
      <w:r w:rsidR="00055CA6" w:rsidRPr="00055CA6">
        <w:rPr>
          <w:lang w:val="ru-RU"/>
        </w:rPr>
        <w:t xml:space="preserve"> </w:t>
      </w:r>
      <w:r w:rsidR="00055CA6">
        <w:rPr>
          <w:lang w:val="ru-RU"/>
        </w:rPr>
        <w:t>на</w:t>
      </w:r>
      <w:r w:rsidR="00055CA6" w:rsidRPr="00055CA6">
        <w:rPr>
          <w:lang w:val="ru-RU"/>
        </w:rPr>
        <w:t xml:space="preserve"> </w:t>
      </w:r>
      <w:r w:rsidR="00055CA6">
        <w:rPr>
          <w:lang w:val="ru-RU"/>
        </w:rPr>
        <w:t>следующие</w:t>
      </w:r>
      <w:r w:rsidR="00055CA6" w:rsidRPr="00055CA6">
        <w:rPr>
          <w:lang w:val="ru-RU"/>
        </w:rPr>
        <w:t xml:space="preserve"> </w:t>
      </w:r>
      <w:r w:rsidR="00055CA6">
        <w:rPr>
          <w:lang w:val="ru-RU"/>
        </w:rPr>
        <w:t>категории</w:t>
      </w:r>
      <w:r w:rsidR="00055CA6" w:rsidRPr="00055CA6">
        <w:rPr>
          <w:lang w:val="ru-RU"/>
        </w:rPr>
        <w:t xml:space="preserve"> </w:t>
      </w:r>
      <w:r w:rsidR="00055CA6">
        <w:rPr>
          <w:lang w:val="ru-RU"/>
        </w:rPr>
        <w:t>дополнительных</w:t>
      </w:r>
      <w:r w:rsidR="00055CA6" w:rsidRPr="00055CA6">
        <w:rPr>
          <w:lang w:val="ru-RU"/>
        </w:rPr>
        <w:t xml:space="preserve"> </w:t>
      </w:r>
      <w:r w:rsidR="00055CA6">
        <w:rPr>
          <w:lang w:val="ru-RU"/>
        </w:rPr>
        <w:t>данных</w:t>
      </w:r>
      <w:r w:rsidR="0094414A" w:rsidRPr="00055CA6">
        <w:rPr>
          <w:lang w:val="ru-RU"/>
        </w:rPr>
        <w:t xml:space="preserve">.  </w:t>
      </w:r>
      <w:r w:rsidR="00055CA6">
        <w:rPr>
          <w:lang w:val="ru-RU"/>
        </w:rPr>
        <w:t>Как</w:t>
      </w:r>
      <w:r w:rsidR="00055CA6" w:rsidRPr="00055CA6">
        <w:rPr>
          <w:lang w:val="ru-RU"/>
        </w:rPr>
        <w:t xml:space="preserve"> </w:t>
      </w:r>
      <w:r w:rsidR="00055CA6">
        <w:rPr>
          <w:lang w:val="ru-RU"/>
        </w:rPr>
        <w:t>и</w:t>
      </w:r>
      <w:r w:rsidR="00055CA6" w:rsidRPr="00055CA6">
        <w:rPr>
          <w:lang w:val="ru-RU"/>
        </w:rPr>
        <w:t xml:space="preserve"> </w:t>
      </w:r>
      <w:r w:rsidR="00055CA6">
        <w:rPr>
          <w:lang w:val="ru-RU"/>
        </w:rPr>
        <w:t>в</w:t>
      </w:r>
      <w:r w:rsidR="00055CA6" w:rsidRPr="00055CA6">
        <w:rPr>
          <w:lang w:val="ru-RU"/>
        </w:rPr>
        <w:t xml:space="preserve"> </w:t>
      </w:r>
      <w:r w:rsidR="00055CA6">
        <w:rPr>
          <w:lang w:val="ru-RU"/>
        </w:rPr>
        <w:t>случае</w:t>
      </w:r>
      <w:r w:rsidR="00055CA6" w:rsidRPr="00055CA6">
        <w:rPr>
          <w:lang w:val="ru-RU"/>
        </w:rPr>
        <w:t xml:space="preserve"> </w:t>
      </w:r>
      <w:r w:rsidR="00055CA6">
        <w:rPr>
          <w:lang w:val="ru-RU"/>
        </w:rPr>
        <w:t>с</w:t>
      </w:r>
      <w:r w:rsidR="00055CA6" w:rsidRPr="00055CA6">
        <w:rPr>
          <w:lang w:val="ru-RU"/>
        </w:rPr>
        <w:t xml:space="preserve"> </w:t>
      </w:r>
      <w:r w:rsidR="00055CA6">
        <w:rPr>
          <w:lang w:val="ru-RU"/>
        </w:rPr>
        <w:t>существующими</w:t>
      </w:r>
      <w:r w:rsidR="00055CA6" w:rsidRPr="00055CA6">
        <w:rPr>
          <w:lang w:val="ru-RU"/>
        </w:rPr>
        <w:t xml:space="preserve"> </w:t>
      </w:r>
      <w:r w:rsidR="00055CA6">
        <w:rPr>
          <w:lang w:val="ru-RU"/>
        </w:rPr>
        <w:t>полями</w:t>
      </w:r>
      <w:r w:rsidR="00055CA6" w:rsidRPr="00055CA6">
        <w:rPr>
          <w:lang w:val="ru-RU"/>
        </w:rPr>
        <w:t xml:space="preserve"> </w:t>
      </w:r>
      <w:r w:rsidR="00055CA6">
        <w:rPr>
          <w:lang w:val="ru-RU"/>
        </w:rPr>
        <w:t>для</w:t>
      </w:r>
      <w:r w:rsidR="00055CA6" w:rsidRPr="00055CA6">
        <w:rPr>
          <w:lang w:val="ru-RU"/>
        </w:rPr>
        <w:t xml:space="preserve"> </w:t>
      </w:r>
      <w:r w:rsidR="00055CA6">
        <w:rPr>
          <w:lang w:val="ru-RU"/>
        </w:rPr>
        <w:t>дополнительных</w:t>
      </w:r>
      <w:r w:rsidR="00055CA6" w:rsidRPr="00055CA6">
        <w:rPr>
          <w:lang w:val="ru-RU"/>
        </w:rPr>
        <w:t xml:space="preserve"> </w:t>
      </w:r>
      <w:r w:rsidR="00055CA6">
        <w:rPr>
          <w:lang w:val="ru-RU"/>
        </w:rPr>
        <w:t>данных</w:t>
      </w:r>
      <w:r w:rsidR="00055CA6" w:rsidRPr="00055CA6">
        <w:rPr>
          <w:lang w:val="ru-RU"/>
        </w:rPr>
        <w:t xml:space="preserve">, </w:t>
      </w:r>
      <w:r w:rsidR="00055CA6">
        <w:rPr>
          <w:lang w:val="ru-RU"/>
        </w:rPr>
        <w:t>их</w:t>
      </w:r>
      <w:r w:rsidR="00055CA6" w:rsidRPr="00055CA6">
        <w:rPr>
          <w:lang w:val="ru-RU"/>
        </w:rPr>
        <w:t xml:space="preserve"> </w:t>
      </w:r>
      <w:r w:rsidR="00055CA6">
        <w:rPr>
          <w:lang w:val="ru-RU"/>
        </w:rPr>
        <w:t xml:space="preserve">заполнение не является обязательным. </w:t>
      </w:r>
      <w:r w:rsidR="00055CA6" w:rsidRPr="00055CA6">
        <w:rPr>
          <w:lang w:val="ru-RU"/>
        </w:rPr>
        <w:t xml:space="preserve"> </w:t>
      </w:r>
      <w:r w:rsidR="00055CA6">
        <w:rPr>
          <w:lang w:val="ru-RU"/>
        </w:rPr>
        <w:t>Каждое</w:t>
      </w:r>
      <w:r w:rsidR="00055CA6" w:rsidRPr="00055CA6">
        <w:rPr>
          <w:lang w:val="ru-RU"/>
        </w:rPr>
        <w:t xml:space="preserve"> </w:t>
      </w:r>
      <w:r w:rsidR="00055CA6">
        <w:rPr>
          <w:lang w:val="ru-RU"/>
        </w:rPr>
        <w:t>ВИС</w:t>
      </w:r>
      <w:r w:rsidR="00055CA6" w:rsidRPr="00055CA6">
        <w:rPr>
          <w:lang w:val="ru-RU"/>
        </w:rPr>
        <w:t xml:space="preserve"> </w:t>
      </w:r>
      <w:r w:rsidR="00055CA6">
        <w:rPr>
          <w:lang w:val="ru-RU"/>
        </w:rPr>
        <w:t>решает</w:t>
      </w:r>
      <w:r w:rsidR="00055CA6" w:rsidRPr="00055CA6">
        <w:rPr>
          <w:lang w:val="ru-RU"/>
        </w:rPr>
        <w:t xml:space="preserve"> </w:t>
      </w:r>
      <w:r w:rsidR="00055CA6">
        <w:rPr>
          <w:lang w:val="ru-RU"/>
        </w:rPr>
        <w:t>вопрос</w:t>
      </w:r>
      <w:r w:rsidR="00055CA6" w:rsidRPr="00055CA6">
        <w:rPr>
          <w:lang w:val="ru-RU"/>
        </w:rPr>
        <w:t xml:space="preserve"> </w:t>
      </w:r>
      <w:r w:rsidR="00055CA6">
        <w:rPr>
          <w:lang w:val="ru-RU"/>
        </w:rPr>
        <w:t>о</w:t>
      </w:r>
      <w:r w:rsidR="00055CA6" w:rsidRPr="00055CA6">
        <w:rPr>
          <w:lang w:val="ru-RU"/>
        </w:rPr>
        <w:t xml:space="preserve"> </w:t>
      </w:r>
      <w:r w:rsidR="00055CA6">
        <w:rPr>
          <w:lang w:val="ru-RU"/>
        </w:rPr>
        <w:t>предоставлении</w:t>
      </w:r>
      <w:r w:rsidR="00055CA6" w:rsidRPr="00055CA6">
        <w:rPr>
          <w:lang w:val="ru-RU"/>
        </w:rPr>
        <w:t xml:space="preserve"> </w:t>
      </w:r>
      <w:r w:rsidR="00055CA6">
        <w:rPr>
          <w:lang w:val="ru-RU"/>
        </w:rPr>
        <w:t>тех</w:t>
      </w:r>
      <w:r w:rsidR="00055CA6" w:rsidRPr="00055CA6">
        <w:rPr>
          <w:lang w:val="ru-RU"/>
        </w:rPr>
        <w:t xml:space="preserve"> </w:t>
      </w:r>
      <w:r w:rsidR="00055CA6">
        <w:rPr>
          <w:lang w:val="ru-RU"/>
        </w:rPr>
        <w:t>или</w:t>
      </w:r>
      <w:r w:rsidR="00055CA6" w:rsidRPr="00055CA6">
        <w:rPr>
          <w:lang w:val="ru-RU"/>
        </w:rPr>
        <w:t xml:space="preserve"> </w:t>
      </w:r>
      <w:r w:rsidR="00055CA6">
        <w:rPr>
          <w:lang w:val="ru-RU"/>
        </w:rPr>
        <w:t>иных</w:t>
      </w:r>
      <w:r w:rsidR="00055CA6" w:rsidRPr="00055CA6">
        <w:rPr>
          <w:lang w:val="ru-RU"/>
        </w:rPr>
        <w:t xml:space="preserve"> </w:t>
      </w:r>
      <w:r w:rsidR="00055CA6">
        <w:rPr>
          <w:lang w:val="ru-RU"/>
        </w:rPr>
        <w:t xml:space="preserve">дополнительных данных по своему усмотрению.  </w:t>
      </w:r>
      <w:r w:rsidR="009957D3">
        <w:rPr>
          <w:lang w:val="ru-RU"/>
        </w:rPr>
        <w:t>В число н</w:t>
      </w:r>
      <w:r w:rsidR="00055CA6">
        <w:rPr>
          <w:lang w:val="ru-RU"/>
        </w:rPr>
        <w:t>овы</w:t>
      </w:r>
      <w:r w:rsidR="009957D3">
        <w:rPr>
          <w:lang w:val="ru-RU"/>
        </w:rPr>
        <w:t>х</w:t>
      </w:r>
      <w:r w:rsidR="00055CA6">
        <w:rPr>
          <w:lang w:val="ru-RU"/>
        </w:rPr>
        <w:t xml:space="preserve"> элемент</w:t>
      </w:r>
      <w:r w:rsidR="009957D3">
        <w:rPr>
          <w:lang w:val="ru-RU"/>
        </w:rPr>
        <w:t>ов</w:t>
      </w:r>
      <w:r w:rsidR="00055CA6">
        <w:rPr>
          <w:lang w:val="ru-RU"/>
        </w:rPr>
        <w:t xml:space="preserve"> данных </w:t>
      </w:r>
      <w:r w:rsidR="009957D3">
        <w:rPr>
          <w:lang w:val="ru-RU"/>
        </w:rPr>
        <w:t>входят</w:t>
      </w:r>
      <w:r w:rsidR="00055CA6">
        <w:rPr>
          <w:lang w:val="ru-RU"/>
        </w:rPr>
        <w:t xml:space="preserve">: </w:t>
      </w:r>
    </w:p>
    <w:p w14:paraId="2F539CF4" w14:textId="094431BA" w:rsidR="008D176C" w:rsidRPr="009957D3" w:rsidRDefault="009957D3" w:rsidP="005F626D">
      <w:pPr>
        <w:pStyle w:val="ListParagraph"/>
        <w:numPr>
          <w:ilvl w:val="0"/>
          <w:numId w:val="19"/>
        </w:numPr>
        <w:contextualSpacing/>
        <w:rPr>
          <w:szCs w:val="22"/>
          <w:lang w:val="ru-RU"/>
        </w:rPr>
      </w:pPr>
      <w:r>
        <w:rPr>
          <w:szCs w:val="22"/>
          <w:lang w:val="ru-RU"/>
        </w:rPr>
        <w:t>дата</w:t>
      </w:r>
      <w:r w:rsidRPr="009957D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предшествующего</w:t>
      </w:r>
      <w:r w:rsidRPr="009957D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события</w:t>
      </w:r>
      <w:r w:rsidRPr="009957D3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связанного</w:t>
      </w:r>
      <w:r w:rsidRPr="009957D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9957D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событием</w:t>
      </w:r>
      <w:r w:rsidRPr="009957D3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о</w:t>
      </w:r>
      <w:r w:rsidRPr="009957D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котором</w:t>
      </w:r>
      <w:r w:rsidRPr="009957D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делается</w:t>
      </w:r>
      <w:r w:rsidRPr="009957D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запись</w:t>
      </w:r>
      <w:r w:rsidR="00E66B05" w:rsidRPr="009957D3">
        <w:rPr>
          <w:szCs w:val="22"/>
          <w:lang w:val="ru-RU"/>
        </w:rPr>
        <w:t>;</w:t>
      </w:r>
    </w:p>
    <w:p w14:paraId="35B90E04" w14:textId="3ED2EE9E" w:rsidR="00DF207B" w:rsidRPr="009957D3" w:rsidRDefault="009957D3" w:rsidP="005F626D">
      <w:pPr>
        <w:pStyle w:val="ListParagraph"/>
        <w:numPr>
          <w:ilvl w:val="0"/>
          <w:numId w:val="19"/>
        </w:numPr>
        <w:contextualSpacing/>
        <w:rPr>
          <w:szCs w:val="22"/>
          <w:lang w:val="ru-RU"/>
        </w:rPr>
      </w:pPr>
      <w:r>
        <w:rPr>
          <w:szCs w:val="22"/>
          <w:lang w:val="ru-RU"/>
        </w:rPr>
        <w:t>ссылка</w:t>
      </w:r>
      <w:r w:rsidRPr="009957D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9957D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соответствующее</w:t>
      </w:r>
      <w:r w:rsidRPr="009957D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правило</w:t>
      </w:r>
      <w:r w:rsidRPr="009957D3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норму</w:t>
      </w:r>
      <w:r w:rsidRPr="009957D3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статут</w:t>
      </w:r>
      <w:r w:rsidRPr="009957D3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нормативное</w:t>
      </w:r>
      <w:r w:rsidRPr="009957D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положение</w:t>
      </w:r>
      <w:r w:rsidRPr="009957D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или</w:t>
      </w:r>
      <w:r w:rsidRPr="009957D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другое</w:t>
      </w:r>
      <w:r w:rsidRPr="009957D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основание</w:t>
      </w:r>
      <w:r w:rsidRPr="009957D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для принятия решения</w:t>
      </w:r>
      <w:r w:rsidR="00FB164B" w:rsidRPr="009957D3">
        <w:rPr>
          <w:szCs w:val="22"/>
          <w:lang w:val="ru-RU"/>
        </w:rPr>
        <w:t xml:space="preserve">;  </w:t>
      </w:r>
    </w:p>
    <w:p w14:paraId="175B6CF9" w14:textId="4290E424" w:rsidR="00DF207B" w:rsidRPr="009957D3" w:rsidRDefault="009957D3" w:rsidP="005F626D">
      <w:pPr>
        <w:pStyle w:val="ListParagraph"/>
        <w:numPr>
          <w:ilvl w:val="0"/>
          <w:numId w:val="19"/>
        </w:numPr>
        <w:contextualSpacing/>
        <w:rPr>
          <w:szCs w:val="22"/>
          <w:lang w:val="ru-RU"/>
        </w:rPr>
      </w:pPr>
      <w:r>
        <w:rPr>
          <w:szCs w:val="22"/>
          <w:lang w:val="ru-RU"/>
        </w:rPr>
        <w:t>причина</w:t>
      </w:r>
      <w:r w:rsidRPr="009957D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того</w:t>
      </w:r>
      <w:r w:rsidRPr="009957D3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почему</w:t>
      </w:r>
      <w:r w:rsidRPr="009957D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заявка</w:t>
      </w:r>
      <w:r w:rsidRPr="009957D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или</w:t>
      </w:r>
      <w:r w:rsidRPr="009957D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охрана</w:t>
      </w:r>
      <w:r w:rsidRPr="009957D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права</w:t>
      </w:r>
      <w:r w:rsidRPr="009957D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</w:t>
      </w:r>
      <w:r w:rsidRPr="009957D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</w:t>
      </w:r>
      <w:r w:rsidRPr="009957D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являются</w:t>
      </w:r>
      <w:r w:rsidRPr="009957D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действительными (например, отзыв, отказ, несоблюдение предельного срока</w:t>
      </w:r>
      <w:r w:rsidR="00DF207B" w:rsidRPr="009957D3">
        <w:rPr>
          <w:szCs w:val="22"/>
          <w:lang w:val="ru-RU"/>
        </w:rPr>
        <w:t>)</w:t>
      </w:r>
      <w:r w:rsidR="00FB164B" w:rsidRPr="009957D3">
        <w:rPr>
          <w:szCs w:val="22"/>
          <w:lang w:val="ru-RU"/>
        </w:rPr>
        <w:t xml:space="preserve">;  </w:t>
      </w:r>
    </w:p>
    <w:p w14:paraId="297044CE" w14:textId="10BD46CE" w:rsidR="00DF207B" w:rsidRPr="009957D3" w:rsidRDefault="009957D3" w:rsidP="005F626D">
      <w:pPr>
        <w:pStyle w:val="ListParagraph"/>
        <w:numPr>
          <w:ilvl w:val="0"/>
          <w:numId w:val="19"/>
        </w:numPr>
        <w:contextualSpacing/>
        <w:rPr>
          <w:szCs w:val="22"/>
          <w:lang w:val="ru-RU"/>
        </w:rPr>
      </w:pPr>
      <w:r>
        <w:rPr>
          <w:szCs w:val="22"/>
          <w:lang w:val="ru-RU"/>
        </w:rPr>
        <w:t>указание</w:t>
      </w:r>
      <w:r w:rsidRPr="009957D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9957D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то</w:t>
      </w:r>
      <w:r w:rsidRPr="009957D3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9957D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9957D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заявкой</w:t>
      </w:r>
      <w:r w:rsidRPr="009957D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или</w:t>
      </w:r>
      <w:r w:rsidRPr="009957D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правом</w:t>
      </w:r>
      <w:r w:rsidRPr="009957D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</w:t>
      </w:r>
      <w:r w:rsidRPr="009957D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связаны</w:t>
      </w:r>
      <w:r w:rsidRPr="009957D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или</w:t>
      </w:r>
      <w:r w:rsidRPr="009957D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могут</w:t>
      </w:r>
      <w:r w:rsidRPr="009957D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быть</w:t>
      </w:r>
      <w:r w:rsidRPr="009957D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связаны</w:t>
      </w:r>
      <w:r w:rsidRPr="009957D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права</w:t>
      </w:r>
      <w:r w:rsidRPr="009957D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преждепользования</w:t>
      </w:r>
      <w:r w:rsidRPr="009957D3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если</w:t>
      </w:r>
      <w:r w:rsidRPr="009957D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ВИС</w:t>
      </w:r>
      <w:r w:rsidRPr="009957D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располагает</w:t>
      </w:r>
      <w:r w:rsidRPr="009957D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такой информацией)</w:t>
      </w:r>
      <w:r w:rsidR="00FB164B" w:rsidRPr="009957D3">
        <w:rPr>
          <w:szCs w:val="22"/>
          <w:lang w:val="ru-RU"/>
        </w:rPr>
        <w:t xml:space="preserve">;  </w:t>
      </w:r>
    </w:p>
    <w:p w14:paraId="530C5D17" w14:textId="546164A3" w:rsidR="00DF207B" w:rsidRPr="009957D3" w:rsidRDefault="009957D3" w:rsidP="005F626D">
      <w:pPr>
        <w:pStyle w:val="ListParagraph"/>
        <w:numPr>
          <w:ilvl w:val="0"/>
          <w:numId w:val="19"/>
        </w:numPr>
        <w:contextualSpacing/>
        <w:rPr>
          <w:szCs w:val="22"/>
          <w:lang w:val="ru-RU"/>
        </w:rPr>
      </w:pPr>
      <w:r>
        <w:rPr>
          <w:szCs w:val="22"/>
          <w:lang w:val="ru-RU"/>
        </w:rPr>
        <w:t>данные о публикации</w:t>
      </w:r>
      <w:r w:rsidRPr="009957D3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документы</w:t>
      </w:r>
      <w:r w:rsidRPr="009957D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</w:t>
      </w:r>
      <w:r w:rsidRPr="009957D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приоритете</w:t>
      </w:r>
      <w:r w:rsidRPr="009957D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или</w:t>
      </w:r>
      <w:r w:rsidRPr="009957D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другие</w:t>
      </w:r>
      <w:r w:rsidRPr="009957D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аналогичные документы</w:t>
      </w:r>
      <w:r w:rsidR="00FB164B" w:rsidRPr="009957D3">
        <w:rPr>
          <w:szCs w:val="22"/>
          <w:lang w:val="ru-RU"/>
        </w:rPr>
        <w:t xml:space="preserve">;  </w:t>
      </w:r>
    </w:p>
    <w:p w14:paraId="1C5C156C" w14:textId="149222B0" w:rsidR="0094414A" w:rsidRPr="009957D3" w:rsidRDefault="009957D3" w:rsidP="005F626D">
      <w:pPr>
        <w:pStyle w:val="ListParagraph"/>
        <w:numPr>
          <w:ilvl w:val="0"/>
          <w:numId w:val="19"/>
        </w:numPr>
        <w:contextualSpacing/>
        <w:rPr>
          <w:szCs w:val="22"/>
          <w:lang w:val="ru-RU"/>
        </w:rPr>
      </w:pPr>
      <w:r>
        <w:rPr>
          <w:szCs w:val="22"/>
          <w:lang w:val="ru-RU"/>
        </w:rPr>
        <w:t>данные</w:t>
      </w:r>
      <w:r w:rsidRPr="009957D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</w:t>
      </w:r>
      <w:r w:rsidRPr="009957D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проводившейся</w:t>
      </w:r>
      <w:r w:rsidRPr="009957D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процедуре</w:t>
      </w:r>
      <w:r w:rsidRPr="009957D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обзора</w:t>
      </w:r>
      <w:r w:rsidRPr="009957D3">
        <w:rPr>
          <w:szCs w:val="22"/>
          <w:lang w:val="ru-RU"/>
        </w:rPr>
        <w:t xml:space="preserve"> </w:t>
      </w:r>
      <w:r w:rsidR="0094414A" w:rsidRPr="009957D3">
        <w:rPr>
          <w:szCs w:val="22"/>
          <w:lang w:val="ru-RU"/>
        </w:rPr>
        <w:t>(</w:t>
      </w:r>
      <w:r>
        <w:rPr>
          <w:szCs w:val="22"/>
          <w:lang w:val="ru-RU"/>
        </w:rPr>
        <w:t>например,</w:t>
      </w:r>
      <w:r w:rsidR="0094414A" w:rsidRPr="009957D3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дата подачи возражения, язык, </w:t>
      </w:r>
      <w:r w:rsidR="00D966E9">
        <w:rPr>
          <w:szCs w:val="22"/>
          <w:lang w:val="ru-RU"/>
        </w:rPr>
        <w:t>порядковый номер)</w:t>
      </w:r>
      <w:r w:rsidR="00FB164B" w:rsidRPr="009957D3">
        <w:rPr>
          <w:szCs w:val="22"/>
          <w:lang w:val="ru-RU"/>
        </w:rPr>
        <w:t xml:space="preserve">;  </w:t>
      </w:r>
    </w:p>
    <w:p w14:paraId="13AE9073" w14:textId="0EA074CB" w:rsidR="0094414A" w:rsidRPr="00D966E9" w:rsidRDefault="00D966E9" w:rsidP="005F626D">
      <w:pPr>
        <w:pStyle w:val="ListParagraph"/>
        <w:numPr>
          <w:ilvl w:val="0"/>
          <w:numId w:val="19"/>
        </w:numPr>
        <w:contextualSpacing/>
        <w:rPr>
          <w:szCs w:val="22"/>
          <w:lang w:val="ru-RU"/>
        </w:rPr>
      </w:pPr>
      <w:r>
        <w:rPr>
          <w:szCs w:val="22"/>
          <w:lang w:val="ru-RU"/>
        </w:rPr>
        <w:t>данные</w:t>
      </w:r>
      <w:r w:rsidRPr="00D966E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связанные</w:t>
      </w:r>
      <w:r w:rsidRPr="00D966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D966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заявкой</w:t>
      </w:r>
      <w:r w:rsidR="0094414A" w:rsidRPr="00D966E9">
        <w:rPr>
          <w:szCs w:val="22"/>
          <w:lang w:val="ru-RU"/>
        </w:rPr>
        <w:t xml:space="preserve">: </w:t>
      </w:r>
      <w:r>
        <w:rPr>
          <w:szCs w:val="22"/>
          <w:lang w:val="ru-RU"/>
        </w:rPr>
        <w:t>название</w:t>
      </w:r>
      <w:r w:rsidRPr="00D966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изобретения, информация о приоритете, классификация</w:t>
      </w:r>
      <w:r w:rsidR="00FB164B" w:rsidRPr="00D966E9">
        <w:rPr>
          <w:szCs w:val="22"/>
          <w:lang w:val="ru-RU"/>
        </w:rPr>
        <w:t xml:space="preserve">;  </w:t>
      </w:r>
    </w:p>
    <w:p w14:paraId="2AE858CE" w14:textId="7BDBFAC8" w:rsidR="0094414A" w:rsidRPr="00D966E9" w:rsidRDefault="00D966E9" w:rsidP="005F626D">
      <w:pPr>
        <w:pStyle w:val="ListParagraph"/>
        <w:numPr>
          <w:ilvl w:val="0"/>
          <w:numId w:val="19"/>
        </w:numPr>
        <w:contextualSpacing/>
        <w:rPr>
          <w:szCs w:val="22"/>
          <w:lang w:val="ru-RU"/>
        </w:rPr>
      </w:pPr>
      <w:r>
        <w:rPr>
          <w:szCs w:val="22"/>
          <w:lang w:val="ru-RU"/>
        </w:rPr>
        <w:t>данные об изобретателе</w:t>
      </w:r>
      <w:r w:rsidR="0094414A" w:rsidRPr="00D966E9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например, фамилия, месторасположение, работодатель</w:t>
      </w:r>
      <w:r w:rsidR="0094414A" w:rsidRPr="00D966E9">
        <w:rPr>
          <w:szCs w:val="22"/>
          <w:lang w:val="ru-RU"/>
        </w:rPr>
        <w:t>)</w:t>
      </w:r>
      <w:r w:rsidR="00FB164B" w:rsidRPr="00D966E9">
        <w:rPr>
          <w:szCs w:val="22"/>
          <w:lang w:val="ru-RU"/>
        </w:rPr>
        <w:t xml:space="preserve">;  </w:t>
      </w:r>
    </w:p>
    <w:p w14:paraId="2EA3A630" w14:textId="4A21E183" w:rsidR="0094414A" w:rsidRPr="00D966E9" w:rsidRDefault="00D966E9" w:rsidP="005F626D">
      <w:pPr>
        <w:pStyle w:val="ListParagraph"/>
        <w:numPr>
          <w:ilvl w:val="0"/>
          <w:numId w:val="19"/>
        </w:numPr>
        <w:contextualSpacing/>
        <w:rPr>
          <w:szCs w:val="22"/>
          <w:lang w:val="ru-RU"/>
        </w:rPr>
      </w:pPr>
      <w:r>
        <w:rPr>
          <w:szCs w:val="22"/>
          <w:lang w:val="ru-RU"/>
        </w:rPr>
        <w:t>данные</w:t>
      </w:r>
      <w:r w:rsidRPr="00D966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</w:t>
      </w:r>
      <w:r w:rsidRPr="00D966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передаче</w:t>
      </w:r>
      <w:r w:rsidRPr="00D966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прав</w:t>
      </w:r>
      <w:r w:rsidRPr="00D966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собственности</w:t>
      </w:r>
      <w:r w:rsidRPr="00D966E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включая</w:t>
      </w:r>
      <w:r w:rsidRPr="00D966E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например</w:t>
      </w:r>
      <w:r w:rsidRPr="00D966E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порядковый номер записи о передаче прав</w:t>
      </w:r>
      <w:r w:rsidR="00FB164B" w:rsidRPr="00D966E9">
        <w:rPr>
          <w:szCs w:val="22"/>
          <w:lang w:val="ru-RU"/>
        </w:rPr>
        <w:t xml:space="preserve">;  </w:t>
      </w:r>
    </w:p>
    <w:p w14:paraId="572B40A0" w14:textId="730721E1" w:rsidR="0094414A" w:rsidRPr="00D966E9" w:rsidRDefault="00D966E9" w:rsidP="005F626D">
      <w:pPr>
        <w:pStyle w:val="ListParagraph"/>
        <w:numPr>
          <w:ilvl w:val="0"/>
          <w:numId w:val="19"/>
        </w:numPr>
        <w:contextualSpacing/>
        <w:rPr>
          <w:szCs w:val="22"/>
          <w:lang w:val="ru-RU"/>
        </w:rPr>
      </w:pPr>
      <w:r>
        <w:rPr>
          <w:szCs w:val="22"/>
          <w:lang w:val="ru-RU"/>
        </w:rPr>
        <w:t>более</w:t>
      </w:r>
      <w:r w:rsidRPr="00D966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подробные</w:t>
      </w:r>
      <w:r w:rsidRPr="00D966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данные</w:t>
      </w:r>
      <w:r w:rsidRPr="00D966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</w:t>
      </w:r>
      <w:r w:rsidRPr="00D966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лицензии</w:t>
      </w:r>
      <w:r w:rsidRPr="00D966E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включая</w:t>
      </w:r>
      <w:r w:rsidRPr="00D966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даты</w:t>
      </w:r>
      <w:r w:rsidRPr="00D966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начала</w:t>
      </w:r>
      <w:r w:rsidRPr="00D966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 окончания ее действия</w:t>
      </w:r>
      <w:r w:rsidR="00E66B05" w:rsidRPr="00D966E9">
        <w:rPr>
          <w:szCs w:val="22"/>
          <w:lang w:val="ru-RU"/>
        </w:rPr>
        <w:t xml:space="preserve">; </w:t>
      </w:r>
      <w:r>
        <w:rPr>
          <w:szCs w:val="22"/>
          <w:lang w:val="ru-RU"/>
        </w:rPr>
        <w:t>и</w:t>
      </w:r>
    </w:p>
    <w:p w14:paraId="315B1504" w14:textId="4A2D7F1A" w:rsidR="0088189E" w:rsidRPr="00D966E9" w:rsidRDefault="00D966E9" w:rsidP="005F626D">
      <w:pPr>
        <w:pStyle w:val="ListParagraph"/>
        <w:numPr>
          <w:ilvl w:val="0"/>
          <w:numId w:val="19"/>
        </w:numPr>
        <w:spacing w:after="220"/>
        <w:contextualSpacing/>
        <w:rPr>
          <w:lang w:val="ru-RU"/>
        </w:rPr>
      </w:pPr>
      <w:r>
        <w:rPr>
          <w:szCs w:val="22"/>
          <w:lang w:val="ru-RU"/>
        </w:rPr>
        <w:t>подробные</w:t>
      </w:r>
      <w:r w:rsidRPr="00D966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данные</w:t>
      </w:r>
      <w:r w:rsidRPr="00D966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</w:t>
      </w:r>
      <w:r w:rsidRPr="00D966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уплате</w:t>
      </w:r>
      <w:r w:rsidRPr="00D966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пошлин</w:t>
      </w:r>
      <w:r w:rsidRPr="00D966E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включая</w:t>
      </w:r>
      <w:r w:rsidRPr="00D966E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например</w:t>
      </w:r>
      <w:r w:rsidRPr="00D966E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год</w:t>
      </w:r>
      <w:r w:rsidRPr="00D966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оплаты</w:t>
      </w:r>
      <w:r w:rsidRPr="00D966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D966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состояние</w:t>
      </w:r>
      <w:r w:rsidRPr="00D966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платежа</w:t>
      </w:r>
      <w:r w:rsidRPr="00D966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(например, «платеж </w:t>
      </w:r>
      <w:r w:rsidR="001A1E28">
        <w:rPr>
          <w:szCs w:val="22"/>
          <w:lang w:val="ru-RU"/>
        </w:rPr>
        <w:t>произведен</w:t>
      </w:r>
      <w:r>
        <w:rPr>
          <w:szCs w:val="22"/>
          <w:lang w:val="ru-RU"/>
        </w:rPr>
        <w:t xml:space="preserve">», «платеж находится в обработке», «платеж не </w:t>
      </w:r>
      <w:r w:rsidR="001A1E28">
        <w:rPr>
          <w:szCs w:val="22"/>
          <w:lang w:val="ru-RU"/>
        </w:rPr>
        <w:t>производился</w:t>
      </w:r>
      <w:r>
        <w:rPr>
          <w:szCs w:val="22"/>
          <w:lang w:val="ru-RU"/>
        </w:rPr>
        <w:t xml:space="preserve">»). </w:t>
      </w:r>
    </w:p>
    <w:p w14:paraId="0E41FA98" w14:textId="73146634" w:rsidR="00FC659E" w:rsidRPr="00D966E9" w:rsidRDefault="0020019D" w:rsidP="0020019D">
      <w:pPr>
        <w:pStyle w:val="ONUMFS"/>
        <w:numPr>
          <w:ilvl w:val="0"/>
          <w:numId w:val="0"/>
        </w:numPr>
        <w:rPr>
          <w:lang w:val="ru-RU"/>
        </w:rPr>
      </w:pPr>
      <w:r>
        <w:fldChar w:fldCharType="begin"/>
      </w:r>
      <w:r w:rsidRPr="00D966E9">
        <w:rPr>
          <w:lang w:val="ru-RU"/>
        </w:rPr>
        <w:instrText xml:space="preserve"> </w:instrText>
      </w:r>
      <w:r>
        <w:instrText>AUTONUM</w:instrText>
      </w:r>
      <w:r w:rsidRPr="00D966E9">
        <w:rPr>
          <w:lang w:val="ru-RU"/>
        </w:rPr>
        <w:instrText xml:space="preserve">  </w:instrText>
      </w:r>
      <w:r>
        <w:fldChar w:fldCharType="end"/>
      </w:r>
      <w:r w:rsidRPr="00D966E9">
        <w:rPr>
          <w:lang w:val="ru-RU"/>
        </w:rPr>
        <w:tab/>
      </w:r>
      <w:r w:rsidR="00D966E9">
        <w:rPr>
          <w:lang w:val="ru-RU"/>
        </w:rPr>
        <w:t>Стандарт</w:t>
      </w:r>
      <w:r w:rsidR="00D966E9" w:rsidRPr="00D966E9">
        <w:rPr>
          <w:lang w:val="ru-RU"/>
        </w:rPr>
        <w:t xml:space="preserve"> </w:t>
      </w:r>
      <w:r w:rsidR="00FC659E">
        <w:t>ST</w:t>
      </w:r>
      <w:r w:rsidR="00FC659E" w:rsidRPr="00D966E9">
        <w:rPr>
          <w:lang w:val="ru-RU"/>
        </w:rPr>
        <w:t xml:space="preserve">.27 </w:t>
      </w:r>
      <w:r w:rsidR="00D966E9">
        <w:rPr>
          <w:lang w:val="ru-RU"/>
        </w:rPr>
        <w:t>содержит</w:t>
      </w:r>
      <w:r w:rsidR="00D966E9" w:rsidRPr="00D966E9">
        <w:rPr>
          <w:lang w:val="ru-RU"/>
        </w:rPr>
        <w:t xml:space="preserve"> </w:t>
      </w:r>
      <w:r w:rsidR="00D966E9">
        <w:rPr>
          <w:lang w:val="ru-RU"/>
        </w:rPr>
        <w:t>лишь</w:t>
      </w:r>
      <w:r w:rsidR="00D966E9" w:rsidRPr="00D966E9">
        <w:rPr>
          <w:lang w:val="ru-RU"/>
        </w:rPr>
        <w:t xml:space="preserve"> </w:t>
      </w:r>
      <w:r w:rsidR="00D966E9">
        <w:rPr>
          <w:lang w:val="ru-RU"/>
        </w:rPr>
        <w:t>общую</w:t>
      </w:r>
      <w:r w:rsidR="00D966E9" w:rsidRPr="00D966E9">
        <w:rPr>
          <w:lang w:val="ru-RU"/>
        </w:rPr>
        <w:t xml:space="preserve"> </w:t>
      </w:r>
      <w:r w:rsidR="00D966E9">
        <w:rPr>
          <w:lang w:val="ru-RU"/>
        </w:rPr>
        <w:t>информацию</w:t>
      </w:r>
      <w:r w:rsidR="00D966E9" w:rsidRPr="00D966E9">
        <w:rPr>
          <w:lang w:val="ru-RU"/>
        </w:rPr>
        <w:t xml:space="preserve"> </w:t>
      </w:r>
      <w:r w:rsidR="00D966E9">
        <w:rPr>
          <w:lang w:val="ru-RU"/>
        </w:rPr>
        <w:t>о</w:t>
      </w:r>
      <w:r w:rsidR="00D966E9" w:rsidRPr="00D966E9">
        <w:rPr>
          <w:lang w:val="ru-RU"/>
        </w:rPr>
        <w:t xml:space="preserve"> </w:t>
      </w:r>
      <w:r w:rsidR="00D966E9">
        <w:rPr>
          <w:lang w:val="ru-RU"/>
        </w:rPr>
        <w:t>категориях</w:t>
      </w:r>
      <w:r w:rsidR="00D966E9" w:rsidRPr="00D966E9">
        <w:rPr>
          <w:lang w:val="ru-RU"/>
        </w:rPr>
        <w:t xml:space="preserve"> </w:t>
      </w:r>
      <w:r w:rsidR="00D966E9">
        <w:rPr>
          <w:lang w:val="ru-RU"/>
        </w:rPr>
        <w:t>данных</w:t>
      </w:r>
      <w:r w:rsidR="00D966E9" w:rsidRPr="00D966E9">
        <w:rPr>
          <w:lang w:val="ru-RU"/>
        </w:rPr>
        <w:t xml:space="preserve">, </w:t>
      </w:r>
      <w:r w:rsidR="00D966E9">
        <w:rPr>
          <w:lang w:val="ru-RU"/>
        </w:rPr>
        <w:t>относимых</w:t>
      </w:r>
      <w:r w:rsidR="00D966E9" w:rsidRPr="00D966E9">
        <w:rPr>
          <w:lang w:val="ru-RU"/>
        </w:rPr>
        <w:t xml:space="preserve"> </w:t>
      </w:r>
      <w:r w:rsidR="00D966E9">
        <w:rPr>
          <w:lang w:val="ru-RU"/>
        </w:rPr>
        <w:t>к</w:t>
      </w:r>
      <w:r w:rsidR="00D966E9" w:rsidRPr="00D966E9">
        <w:rPr>
          <w:lang w:val="ru-RU"/>
        </w:rPr>
        <w:t xml:space="preserve"> </w:t>
      </w:r>
      <w:r w:rsidR="00D966E9">
        <w:rPr>
          <w:lang w:val="ru-RU"/>
        </w:rPr>
        <w:t>дополнительным</w:t>
      </w:r>
      <w:r w:rsidR="00D966E9" w:rsidRPr="00D966E9">
        <w:rPr>
          <w:lang w:val="ru-RU"/>
        </w:rPr>
        <w:t xml:space="preserve">. </w:t>
      </w:r>
      <w:r w:rsidR="00D966E9">
        <w:rPr>
          <w:lang w:val="ru-RU"/>
        </w:rPr>
        <w:t xml:space="preserve"> Подробное</w:t>
      </w:r>
      <w:r w:rsidR="00D966E9" w:rsidRPr="00D966E9">
        <w:rPr>
          <w:lang w:val="ru-RU"/>
        </w:rPr>
        <w:t xml:space="preserve"> </w:t>
      </w:r>
      <w:r w:rsidR="00D966E9">
        <w:rPr>
          <w:lang w:val="ru-RU"/>
        </w:rPr>
        <w:t>описание</w:t>
      </w:r>
      <w:r w:rsidR="00D966E9" w:rsidRPr="00D966E9">
        <w:rPr>
          <w:lang w:val="ru-RU"/>
        </w:rPr>
        <w:t xml:space="preserve"> </w:t>
      </w:r>
      <w:r w:rsidR="00D966E9">
        <w:rPr>
          <w:lang w:val="ru-RU"/>
        </w:rPr>
        <w:t>данных</w:t>
      </w:r>
      <w:r w:rsidR="00D966E9" w:rsidRPr="00D966E9">
        <w:rPr>
          <w:lang w:val="ru-RU"/>
        </w:rPr>
        <w:t xml:space="preserve">, </w:t>
      </w:r>
      <w:r w:rsidR="00D966E9">
        <w:rPr>
          <w:lang w:val="ru-RU"/>
        </w:rPr>
        <w:t>которые</w:t>
      </w:r>
      <w:r w:rsidR="00D966E9" w:rsidRPr="00D966E9">
        <w:rPr>
          <w:lang w:val="ru-RU"/>
        </w:rPr>
        <w:t xml:space="preserve"> </w:t>
      </w:r>
      <w:r w:rsidR="00D966E9">
        <w:rPr>
          <w:lang w:val="ru-RU"/>
        </w:rPr>
        <w:t>подлежат</w:t>
      </w:r>
      <w:r w:rsidR="00D966E9" w:rsidRPr="00D966E9">
        <w:rPr>
          <w:lang w:val="ru-RU"/>
        </w:rPr>
        <w:t xml:space="preserve"> </w:t>
      </w:r>
      <w:r w:rsidR="00D966E9">
        <w:rPr>
          <w:lang w:val="ru-RU"/>
        </w:rPr>
        <w:t>хранению</w:t>
      </w:r>
      <w:r w:rsidR="00D966E9" w:rsidRPr="00D966E9">
        <w:rPr>
          <w:lang w:val="ru-RU"/>
        </w:rPr>
        <w:t xml:space="preserve">, </w:t>
      </w:r>
      <w:r w:rsidR="00D966E9">
        <w:rPr>
          <w:lang w:val="ru-RU"/>
        </w:rPr>
        <w:t>можно</w:t>
      </w:r>
      <w:r w:rsidR="00D966E9" w:rsidRPr="00D966E9">
        <w:rPr>
          <w:lang w:val="ru-RU"/>
        </w:rPr>
        <w:t xml:space="preserve"> </w:t>
      </w:r>
      <w:r w:rsidR="00D966E9">
        <w:rPr>
          <w:lang w:val="ru-RU"/>
        </w:rPr>
        <w:t>найти</w:t>
      </w:r>
      <w:r w:rsidR="00D966E9" w:rsidRPr="00D966E9">
        <w:rPr>
          <w:lang w:val="ru-RU"/>
        </w:rPr>
        <w:t xml:space="preserve"> </w:t>
      </w:r>
      <w:r w:rsidR="00D966E9">
        <w:rPr>
          <w:lang w:val="ru-RU"/>
        </w:rPr>
        <w:t>на</w:t>
      </w:r>
      <w:r w:rsidR="00D966E9" w:rsidRPr="00D966E9">
        <w:rPr>
          <w:lang w:val="ru-RU"/>
        </w:rPr>
        <w:t xml:space="preserve"> </w:t>
      </w:r>
      <w:r w:rsidR="00D966E9">
        <w:rPr>
          <w:lang w:val="ru-RU"/>
        </w:rPr>
        <w:t>веб</w:t>
      </w:r>
      <w:r w:rsidR="00D966E9" w:rsidRPr="00D966E9">
        <w:rPr>
          <w:lang w:val="ru-RU"/>
        </w:rPr>
        <w:t>-</w:t>
      </w:r>
      <w:r w:rsidR="00D966E9">
        <w:rPr>
          <w:lang w:val="ru-RU"/>
        </w:rPr>
        <w:t>сайте</w:t>
      </w:r>
      <w:r w:rsidR="00D966E9" w:rsidRPr="00D966E9">
        <w:rPr>
          <w:lang w:val="ru-RU"/>
        </w:rPr>
        <w:t xml:space="preserve"> </w:t>
      </w:r>
      <w:r w:rsidR="00D966E9">
        <w:rPr>
          <w:lang w:val="ru-RU"/>
        </w:rPr>
        <w:t>ВОИС</w:t>
      </w:r>
      <w:r w:rsidR="00D966E9" w:rsidRPr="00D966E9">
        <w:rPr>
          <w:lang w:val="ru-RU"/>
        </w:rPr>
        <w:t xml:space="preserve"> </w:t>
      </w:r>
      <w:r w:rsidR="00D966E9">
        <w:rPr>
          <w:lang w:val="ru-RU"/>
        </w:rPr>
        <w:t>в</w:t>
      </w:r>
      <w:r w:rsidR="00D966E9" w:rsidRPr="00D966E9">
        <w:rPr>
          <w:lang w:val="ru-RU"/>
        </w:rPr>
        <w:t xml:space="preserve"> </w:t>
      </w:r>
      <w:r w:rsidR="00D966E9">
        <w:rPr>
          <w:lang w:val="ru-RU"/>
        </w:rPr>
        <w:t>том</w:t>
      </w:r>
      <w:r w:rsidR="00D966E9" w:rsidRPr="00D966E9">
        <w:rPr>
          <w:lang w:val="ru-RU"/>
        </w:rPr>
        <w:t xml:space="preserve"> </w:t>
      </w:r>
      <w:r w:rsidR="00D966E9">
        <w:rPr>
          <w:lang w:val="ru-RU"/>
        </w:rPr>
        <w:t>разделе</w:t>
      </w:r>
      <w:r w:rsidR="00D966E9" w:rsidRPr="00D966E9">
        <w:rPr>
          <w:lang w:val="ru-RU"/>
        </w:rPr>
        <w:t xml:space="preserve">, </w:t>
      </w:r>
      <w:r w:rsidR="00D966E9">
        <w:rPr>
          <w:lang w:val="ru-RU"/>
        </w:rPr>
        <w:t>который</w:t>
      </w:r>
      <w:r w:rsidR="00D966E9" w:rsidRPr="00D966E9">
        <w:rPr>
          <w:lang w:val="ru-RU"/>
        </w:rPr>
        <w:t xml:space="preserve"> </w:t>
      </w:r>
      <w:r w:rsidR="00D966E9">
        <w:rPr>
          <w:lang w:val="ru-RU"/>
        </w:rPr>
        <w:t xml:space="preserve">содержит элементы </w:t>
      </w:r>
      <w:r w:rsidR="00D966E9">
        <w:rPr>
          <w:lang w:val="en-GB"/>
        </w:rPr>
        <w:t>XML</w:t>
      </w:r>
      <w:r w:rsidR="00D966E9" w:rsidRPr="00D966E9">
        <w:rPr>
          <w:lang w:val="ru-RU"/>
        </w:rPr>
        <w:t>-</w:t>
      </w:r>
      <w:r w:rsidR="00D966E9">
        <w:rPr>
          <w:lang w:val="ru-RU"/>
        </w:rPr>
        <w:t xml:space="preserve">схем, соответствующих версии 4.0 стандарта </w:t>
      </w:r>
      <w:r w:rsidR="00FC659E">
        <w:t>ST</w:t>
      </w:r>
      <w:r w:rsidR="00FC659E" w:rsidRPr="00D966E9">
        <w:rPr>
          <w:lang w:val="ru-RU"/>
        </w:rPr>
        <w:t>.96</w:t>
      </w:r>
      <w:r w:rsidR="008D176C" w:rsidRPr="00D966E9">
        <w:rPr>
          <w:lang w:val="ru-RU"/>
        </w:rPr>
        <w:t>.</w:t>
      </w:r>
    </w:p>
    <w:p w14:paraId="14375F48" w14:textId="0EEF955F" w:rsidR="0088189E" w:rsidRPr="00D966E9" w:rsidRDefault="0020019D" w:rsidP="00BF0CA1">
      <w:pPr>
        <w:pStyle w:val="ONUMFS"/>
        <w:numPr>
          <w:ilvl w:val="0"/>
          <w:numId w:val="0"/>
        </w:numPr>
        <w:spacing w:after="120"/>
        <w:rPr>
          <w:lang w:val="ru-RU"/>
        </w:rPr>
      </w:pPr>
      <w:r>
        <w:fldChar w:fldCharType="begin"/>
      </w:r>
      <w:r w:rsidRPr="00D966E9">
        <w:rPr>
          <w:lang w:val="ru-RU"/>
        </w:rPr>
        <w:instrText xml:space="preserve"> </w:instrText>
      </w:r>
      <w:r>
        <w:instrText>AUTONUM</w:instrText>
      </w:r>
      <w:r w:rsidRPr="00D966E9">
        <w:rPr>
          <w:lang w:val="ru-RU"/>
        </w:rPr>
        <w:instrText xml:space="preserve">  </w:instrText>
      </w:r>
      <w:r>
        <w:fldChar w:fldCharType="end"/>
      </w:r>
      <w:r w:rsidRPr="00D966E9">
        <w:rPr>
          <w:lang w:val="ru-RU"/>
        </w:rPr>
        <w:tab/>
      </w:r>
      <w:r w:rsidR="00D966E9">
        <w:rPr>
          <w:lang w:val="ru-RU"/>
        </w:rPr>
        <w:t>Кроме</w:t>
      </w:r>
      <w:r w:rsidR="00D966E9" w:rsidRPr="00D966E9">
        <w:rPr>
          <w:lang w:val="ru-RU"/>
        </w:rPr>
        <w:t xml:space="preserve"> </w:t>
      </w:r>
      <w:r w:rsidR="00D966E9">
        <w:rPr>
          <w:lang w:val="ru-RU"/>
        </w:rPr>
        <w:t>того</w:t>
      </w:r>
      <w:r w:rsidR="00D966E9" w:rsidRPr="00D966E9">
        <w:rPr>
          <w:lang w:val="ru-RU"/>
        </w:rPr>
        <w:t xml:space="preserve">, </w:t>
      </w:r>
      <w:r w:rsidR="00D966E9">
        <w:rPr>
          <w:lang w:val="ru-RU"/>
        </w:rPr>
        <w:t>в</w:t>
      </w:r>
      <w:r w:rsidR="00D966E9" w:rsidRPr="00D966E9">
        <w:rPr>
          <w:lang w:val="ru-RU"/>
        </w:rPr>
        <w:t xml:space="preserve"> </w:t>
      </w:r>
      <w:r w:rsidR="00D966E9">
        <w:rPr>
          <w:lang w:val="ru-RU"/>
        </w:rPr>
        <w:t>правила</w:t>
      </w:r>
      <w:r w:rsidR="00D966E9" w:rsidRPr="00D966E9">
        <w:rPr>
          <w:lang w:val="ru-RU"/>
        </w:rPr>
        <w:t xml:space="preserve">, </w:t>
      </w:r>
      <w:r w:rsidR="00D966E9">
        <w:rPr>
          <w:lang w:val="ru-RU"/>
        </w:rPr>
        <w:t>касающиеся</w:t>
      </w:r>
      <w:r w:rsidR="00D966E9" w:rsidRPr="00D966E9">
        <w:rPr>
          <w:lang w:val="ru-RU"/>
        </w:rPr>
        <w:t xml:space="preserve"> </w:t>
      </w:r>
      <w:r w:rsidR="00D966E9">
        <w:rPr>
          <w:lang w:val="ru-RU"/>
        </w:rPr>
        <w:t>существующих</w:t>
      </w:r>
      <w:r w:rsidR="00D966E9" w:rsidRPr="00D966E9">
        <w:rPr>
          <w:lang w:val="ru-RU"/>
        </w:rPr>
        <w:t xml:space="preserve"> </w:t>
      </w:r>
      <w:r w:rsidR="00D966E9">
        <w:rPr>
          <w:lang w:val="ru-RU"/>
        </w:rPr>
        <w:t>элементов</w:t>
      </w:r>
      <w:r w:rsidR="00D966E9" w:rsidRPr="00D966E9">
        <w:rPr>
          <w:lang w:val="ru-RU"/>
        </w:rPr>
        <w:t xml:space="preserve"> </w:t>
      </w:r>
      <w:r w:rsidR="00D966E9">
        <w:rPr>
          <w:lang w:val="ru-RU"/>
        </w:rPr>
        <w:t>дополнительных</w:t>
      </w:r>
      <w:r w:rsidR="00D966E9" w:rsidRPr="00D966E9">
        <w:rPr>
          <w:lang w:val="ru-RU"/>
        </w:rPr>
        <w:t xml:space="preserve"> </w:t>
      </w:r>
      <w:r w:rsidR="00D966E9">
        <w:rPr>
          <w:lang w:val="ru-RU"/>
        </w:rPr>
        <w:t>данных</w:t>
      </w:r>
      <w:r w:rsidR="00D966E9" w:rsidRPr="00D966E9">
        <w:rPr>
          <w:lang w:val="ru-RU"/>
        </w:rPr>
        <w:t xml:space="preserve">, </w:t>
      </w:r>
      <w:r w:rsidR="00D966E9">
        <w:rPr>
          <w:lang w:val="ru-RU"/>
        </w:rPr>
        <w:t xml:space="preserve">были внесены следующие улучшения: </w:t>
      </w:r>
    </w:p>
    <w:p w14:paraId="2B4EFA44" w14:textId="2D94ED7A" w:rsidR="0088189E" w:rsidRPr="00D40B71" w:rsidRDefault="00D966E9" w:rsidP="005F626D">
      <w:pPr>
        <w:pStyle w:val="ListParagraph"/>
        <w:numPr>
          <w:ilvl w:val="0"/>
          <w:numId w:val="19"/>
        </w:numPr>
        <w:contextualSpacing/>
        <w:rPr>
          <w:szCs w:val="22"/>
          <w:lang w:val="ru-RU"/>
        </w:rPr>
      </w:pPr>
      <w:r>
        <w:rPr>
          <w:szCs w:val="22"/>
          <w:lang w:val="ru-RU"/>
        </w:rPr>
        <w:t>общие</w:t>
      </w:r>
      <w:r w:rsidRPr="00D40B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элементы</w:t>
      </w:r>
      <w:r w:rsidRPr="00D40B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данных</w:t>
      </w:r>
      <w:r w:rsidRPr="00D40B7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относящиеся</w:t>
      </w:r>
      <w:r w:rsidRPr="00D40B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</w:t>
      </w:r>
      <w:r w:rsidRPr="00D40B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всем</w:t>
      </w:r>
      <w:r w:rsidRPr="00D40B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категориям</w:t>
      </w:r>
      <w:r w:rsidRPr="00D40B7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включены</w:t>
      </w:r>
      <w:r w:rsidRPr="00D40B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D40B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отдельное</w:t>
      </w:r>
      <w:r w:rsidRPr="00D40B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поле</w:t>
      </w:r>
      <w:r w:rsidRPr="00D40B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D40B71">
        <w:rPr>
          <w:szCs w:val="22"/>
          <w:lang w:val="ru-RU"/>
        </w:rPr>
        <w:t xml:space="preserve"> </w:t>
      </w:r>
      <w:r w:rsidR="00D40B71">
        <w:rPr>
          <w:szCs w:val="22"/>
          <w:lang w:val="ru-RU"/>
        </w:rPr>
        <w:t>начале</w:t>
      </w:r>
      <w:r w:rsidR="00D40B71" w:rsidRPr="00D40B71">
        <w:rPr>
          <w:szCs w:val="22"/>
          <w:lang w:val="ru-RU"/>
        </w:rPr>
        <w:t xml:space="preserve"> </w:t>
      </w:r>
      <w:r w:rsidR="00D40B71">
        <w:rPr>
          <w:szCs w:val="22"/>
          <w:lang w:val="ru-RU"/>
        </w:rPr>
        <w:t>таблицы</w:t>
      </w:r>
      <w:r w:rsidR="00D40B71" w:rsidRPr="00D40B71">
        <w:rPr>
          <w:szCs w:val="22"/>
          <w:lang w:val="ru-RU"/>
        </w:rPr>
        <w:t xml:space="preserve"> (</w:t>
      </w:r>
      <w:r w:rsidR="00D40B71">
        <w:rPr>
          <w:szCs w:val="22"/>
          <w:lang w:val="ru-RU"/>
        </w:rPr>
        <w:t>ранее</w:t>
      </w:r>
      <w:r w:rsidR="00D40B71" w:rsidRPr="00D40B71">
        <w:rPr>
          <w:szCs w:val="22"/>
          <w:lang w:val="ru-RU"/>
        </w:rPr>
        <w:t xml:space="preserve"> </w:t>
      </w:r>
      <w:r w:rsidR="00D40B71">
        <w:rPr>
          <w:szCs w:val="22"/>
          <w:lang w:val="ru-RU"/>
        </w:rPr>
        <w:t>они</w:t>
      </w:r>
      <w:r w:rsidR="00D40B71" w:rsidRPr="00D40B71">
        <w:rPr>
          <w:szCs w:val="22"/>
          <w:lang w:val="ru-RU"/>
        </w:rPr>
        <w:t xml:space="preserve"> </w:t>
      </w:r>
      <w:r w:rsidR="00D40B71">
        <w:rPr>
          <w:szCs w:val="22"/>
          <w:lang w:val="ru-RU"/>
        </w:rPr>
        <w:t>повторялись</w:t>
      </w:r>
      <w:r w:rsidR="00D40B71" w:rsidRPr="00D40B71">
        <w:rPr>
          <w:szCs w:val="22"/>
          <w:lang w:val="ru-RU"/>
        </w:rPr>
        <w:t xml:space="preserve"> </w:t>
      </w:r>
      <w:r w:rsidR="00D40B71">
        <w:rPr>
          <w:szCs w:val="22"/>
          <w:lang w:val="ru-RU"/>
        </w:rPr>
        <w:t>в</w:t>
      </w:r>
      <w:r w:rsidR="00D40B71" w:rsidRPr="00D40B71">
        <w:rPr>
          <w:szCs w:val="22"/>
          <w:lang w:val="ru-RU"/>
        </w:rPr>
        <w:t xml:space="preserve"> </w:t>
      </w:r>
      <w:r w:rsidR="00D40B71">
        <w:rPr>
          <w:szCs w:val="22"/>
          <w:lang w:val="ru-RU"/>
        </w:rPr>
        <w:t>рамках каждой категории)</w:t>
      </w:r>
      <w:r w:rsidR="00FB164B" w:rsidRPr="00D40B71">
        <w:rPr>
          <w:szCs w:val="22"/>
          <w:lang w:val="ru-RU"/>
        </w:rPr>
        <w:t>;</w:t>
      </w:r>
    </w:p>
    <w:p w14:paraId="0FE3C385" w14:textId="08E09E47" w:rsidR="00CC0BB7" w:rsidRPr="00D40B71" w:rsidRDefault="00D40B71" w:rsidP="005F626D">
      <w:pPr>
        <w:pStyle w:val="ListParagraph"/>
        <w:numPr>
          <w:ilvl w:val="0"/>
          <w:numId w:val="19"/>
        </w:numPr>
        <w:contextualSpacing/>
        <w:rPr>
          <w:szCs w:val="22"/>
          <w:lang w:val="ru-RU"/>
        </w:rPr>
      </w:pPr>
      <w:r>
        <w:rPr>
          <w:szCs w:val="22"/>
          <w:lang w:val="ru-RU"/>
        </w:rPr>
        <w:t>информация</w:t>
      </w:r>
      <w:r w:rsidRPr="00D40B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</w:t>
      </w:r>
      <w:r w:rsidRPr="00D40B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именах</w:t>
      </w:r>
      <w:r w:rsidRPr="00D40B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D40B71">
        <w:rPr>
          <w:szCs w:val="22"/>
          <w:lang w:val="ru-RU"/>
        </w:rPr>
        <w:t>/</w:t>
      </w:r>
      <w:r>
        <w:rPr>
          <w:szCs w:val="22"/>
          <w:lang w:val="ru-RU"/>
        </w:rPr>
        <w:t>или</w:t>
      </w:r>
      <w:r w:rsidRPr="00D40B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контактах</w:t>
      </w:r>
      <w:r w:rsidRPr="00D40B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была</w:t>
      </w:r>
      <w:r w:rsidRPr="00D40B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сведена</w:t>
      </w:r>
      <w:r w:rsidRPr="00D40B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воедино</w:t>
      </w:r>
      <w:r w:rsidRPr="00D40B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D40B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объединена. </w:t>
      </w:r>
      <w:r w:rsidRPr="00D40B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Так</w:t>
      </w:r>
      <w:r w:rsidRPr="00D40B7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например</w:t>
      </w:r>
      <w:r w:rsidRPr="00D40B7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поле</w:t>
      </w:r>
      <w:r w:rsidRPr="00D40B71">
        <w:rPr>
          <w:szCs w:val="22"/>
          <w:lang w:val="ru-RU"/>
        </w:rPr>
        <w:t xml:space="preserve"> «</w:t>
      </w:r>
      <w:r>
        <w:rPr>
          <w:szCs w:val="22"/>
          <w:lang w:val="ru-RU"/>
        </w:rPr>
        <w:t>Имя</w:t>
      </w:r>
      <w:r w:rsidRPr="00D40B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заявителя</w:t>
      </w:r>
      <w:r w:rsidRPr="00D40B71">
        <w:rPr>
          <w:szCs w:val="22"/>
          <w:lang w:val="ru-RU"/>
        </w:rPr>
        <w:t xml:space="preserve">» </w:t>
      </w:r>
      <w:r>
        <w:rPr>
          <w:szCs w:val="22"/>
          <w:lang w:val="ru-RU"/>
        </w:rPr>
        <w:t>стало</w:t>
      </w:r>
      <w:r w:rsidRPr="00D40B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полем</w:t>
      </w:r>
      <w:r w:rsidRPr="00D40B71">
        <w:rPr>
          <w:szCs w:val="22"/>
          <w:lang w:val="ru-RU"/>
        </w:rPr>
        <w:t xml:space="preserve"> «</w:t>
      </w:r>
      <w:r>
        <w:rPr>
          <w:szCs w:val="22"/>
          <w:lang w:val="ru-RU"/>
        </w:rPr>
        <w:t>Данные</w:t>
      </w:r>
      <w:r w:rsidRPr="00D40B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</w:t>
      </w:r>
      <w:r w:rsidRPr="00D40B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заявителе</w:t>
      </w:r>
      <w:r w:rsidRPr="00D40B71">
        <w:rPr>
          <w:szCs w:val="22"/>
          <w:lang w:val="ru-RU"/>
        </w:rPr>
        <w:t xml:space="preserve">», </w:t>
      </w:r>
      <w:r>
        <w:rPr>
          <w:szCs w:val="22"/>
          <w:lang w:val="ru-RU"/>
        </w:rPr>
        <w:t>поля</w:t>
      </w:r>
      <w:r w:rsidRPr="00D40B71">
        <w:rPr>
          <w:szCs w:val="22"/>
          <w:lang w:val="ru-RU"/>
        </w:rPr>
        <w:t xml:space="preserve"> «</w:t>
      </w:r>
      <w:r>
        <w:rPr>
          <w:szCs w:val="22"/>
          <w:lang w:val="ru-RU"/>
        </w:rPr>
        <w:t>Название</w:t>
      </w:r>
      <w:r w:rsidRPr="00D40B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лицензиата» и</w:t>
      </w:r>
      <w:r w:rsidRPr="00D40B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«Код страны лицензиата» стали полем «Данные о лицензиате» и т.д.</w:t>
      </w:r>
      <w:r w:rsidR="00FB164B" w:rsidRPr="00D40B71">
        <w:rPr>
          <w:szCs w:val="22"/>
          <w:lang w:val="ru-RU"/>
        </w:rPr>
        <w:t>;</w:t>
      </w:r>
    </w:p>
    <w:p w14:paraId="2FD07D5D" w14:textId="63EFAA45" w:rsidR="006B25B5" w:rsidRPr="00D40B71" w:rsidRDefault="00D40B71" w:rsidP="005F626D">
      <w:pPr>
        <w:pStyle w:val="ListParagraph"/>
        <w:numPr>
          <w:ilvl w:val="0"/>
          <w:numId w:val="19"/>
        </w:numPr>
        <w:contextualSpacing/>
        <w:rPr>
          <w:szCs w:val="22"/>
          <w:lang w:val="ru-RU"/>
        </w:rPr>
      </w:pPr>
      <w:r>
        <w:rPr>
          <w:szCs w:val="22"/>
          <w:lang w:val="ru-RU"/>
        </w:rPr>
        <w:t>индикатор</w:t>
      </w:r>
      <w:r w:rsidRPr="00D40B71">
        <w:rPr>
          <w:szCs w:val="22"/>
          <w:lang w:val="ru-RU"/>
        </w:rPr>
        <w:t xml:space="preserve"> </w:t>
      </w:r>
      <w:r w:rsidR="006B25B5" w:rsidRPr="006B73BC">
        <w:rPr>
          <w:i/>
          <w:iCs/>
          <w:szCs w:val="22"/>
        </w:rPr>
        <w:t>Ex</w:t>
      </w:r>
      <w:r w:rsidR="006B25B5" w:rsidRPr="00D40B71">
        <w:rPr>
          <w:i/>
          <w:iCs/>
          <w:szCs w:val="22"/>
          <w:lang w:val="ru-RU"/>
        </w:rPr>
        <w:t xml:space="preserve"> </w:t>
      </w:r>
      <w:r w:rsidR="006B25B5" w:rsidRPr="006B73BC">
        <w:rPr>
          <w:i/>
          <w:iCs/>
          <w:szCs w:val="22"/>
        </w:rPr>
        <w:t>tunc</w:t>
      </w:r>
      <w:r w:rsidR="006B25B5" w:rsidRPr="00D40B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или</w:t>
      </w:r>
      <w:r w:rsidR="006B25B5" w:rsidRPr="00D40B71">
        <w:rPr>
          <w:szCs w:val="22"/>
          <w:lang w:val="ru-RU"/>
        </w:rPr>
        <w:t xml:space="preserve"> </w:t>
      </w:r>
      <w:r w:rsidR="006B25B5" w:rsidRPr="006B73BC">
        <w:rPr>
          <w:i/>
          <w:iCs/>
          <w:szCs w:val="22"/>
        </w:rPr>
        <w:t>Ex</w:t>
      </w:r>
      <w:r w:rsidR="006B25B5" w:rsidRPr="00D40B71">
        <w:rPr>
          <w:i/>
          <w:iCs/>
          <w:szCs w:val="22"/>
          <w:lang w:val="ru-RU"/>
        </w:rPr>
        <w:t xml:space="preserve"> </w:t>
      </w:r>
      <w:r w:rsidR="006B25B5" w:rsidRPr="006B73BC">
        <w:rPr>
          <w:i/>
          <w:iCs/>
          <w:szCs w:val="22"/>
        </w:rPr>
        <w:t>nunc</w:t>
      </w:r>
      <w:r w:rsidR="006B25B5" w:rsidRPr="00D40B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стал</w:t>
      </w:r>
      <w:r w:rsidRPr="00D40B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полем</w:t>
      </w:r>
      <w:r w:rsidRPr="00D40B71">
        <w:rPr>
          <w:szCs w:val="22"/>
          <w:lang w:val="ru-RU"/>
        </w:rPr>
        <w:t xml:space="preserve"> «</w:t>
      </w:r>
      <w:r>
        <w:rPr>
          <w:szCs w:val="22"/>
          <w:lang w:val="ru-RU"/>
        </w:rPr>
        <w:t>Время</w:t>
      </w:r>
      <w:r w:rsidRPr="00D40B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вступления</w:t>
      </w:r>
      <w:r w:rsidRPr="00D40B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D40B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силу</w:t>
      </w:r>
      <w:r w:rsidRPr="00D40B71">
        <w:rPr>
          <w:szCs w:val="22"/>
          <w:lang w:val="ru-RU"/>
        </w:rPr>
        <w:t xml:space="preserve">»;  </w:t>
      </w:r>
      <w:r>
        <w:rPr>
          <w:szCs w:val="22"/>
          <w:lang w:val="ru-RU"/>
        </w:rPr>
        <w:t>и</w:t>
      </w:r>
      <w:r w:rsidRPr="00D40B71">
        <w:rPr>
          <w:szCs w:val="22"/>
          <w:lang w:val="ru-RU"/>
        </w:rPr>
        <w:t xml:space="preserve"> </w:t>
      </w:r>
    </w:p>
    <w:p w14:paraId="6C662D87" w14:textId="192753C0" w:rsidR="006B25B5" w:rsidRPr="00D40B71" w:rsidRDefault="00D40B71" w:rsidP="005F626D">
      <w:pPr>
        <w:pStyle w:val="ListParagraph"/>
        <w:numPr>
          <w:ilvl w:val="0"/>
          <w:numId w:val="19"/>
        </w:numPr>
        <w:contextualSpacing/>
        <w:rPr>
          <w:lang w:val="ru-RU"/>
        </w:rPr>
      </w:pPr>
      <w:r>
        <w:rPr>
          <w:szCs w:val="22"/>
          <w:lang w:val="ru-RU"/>
        </w:rPr>
        <w:t>колонки</w:t>
      </w:r>
      <w:r w:rsidRPr="00D40B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D40B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названием</w:t>
      </w:r>
      <w:r w:rsidRPr="00D40B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D40B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описанием</w:t>
      </w:r>
      <w:r w:rsidRPr="00D40B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были</w:t>
      </w:r>
      <w:r w:rsidRPr="00D40B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объединены</w:t>
      </w:r>
      <w:r w:rsidRPr="00D40B7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</w:t>
      </w:r>
      <w:r w:rsidRPr="00D40B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результате</w:t>
      </w:r>
      <w:r w:rsidRPr="00D40B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чего</w:t>
      </w:r>
      <w:r w:rsidRPr="00D40B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соответствующая</w:t>
      </w:r>
      <w:r w:rsidRPr="00D40B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таблица</w:t>
      </w:r>
      <w:r w:rsidRPr="00D40B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стала более удобной для ознакомления и занимает на 33% меньше страниц, нежели раньше</w:t>
      </w:r>
      <w:r w:rsidR="00FB164B" w:rsidRPr="00D40B71">
        <w:rPr>
          <w:lang w:val="ru-RU"/>
        </w:rPr>
        <w:t>.</w:t>
      </w:r>
    </w:p>
    <w:p w14:paraId="001E4C16" w14:textId="147A0F32" w:rsidR="00C56531" w:rsidRPr="00D40B71" w:rsidRDefault="0020019D" w:rsidP="00BF0CA1">
      <w:pPr>
        <w:pStyle w:val="ONUMFS"/>
        <w:numPr>
          <w:ilvl w:val="0"/>
          <w:numId w:val="0"/>
        </w:numPr>
        <w:spacing w:after="120"/>
        <w:rPr>
          <w:lang w:val="ru-RU"/>
        </w:rPr>
      </w:pPr>
      <w:r>
        <w:fldChar w:fldCharType="begin"/>
      </w:r>
      <w:r w:rsidRPr="00D40B71">
        <w:rPr>
          <w:lang w:val="ru-RU"/>
        </w:rPr>
        <w:instrText xml:space="preserve"> </w:instrText>
      </w:r>
      <w:r>
        <w:instrText>AUTONUM</w:instrText>
      </w:r>
      <w:r w:rsidRPr="00D40B71">
        <w:rPr>
          <w:lang w:val="ru-RU"/>
        </w:rPr>
        <w:instrText xml:space="preserve">  </w:instrText>
      </w:r>
      <w:r>
        <w:fldChar w:fldCharType="end"/>
      </w:r>
      <w:r w:rsidRPr="00D40B71">
        <w:rPr>
          <w:lang w:val="ru-RU"/>
        </w:rPr>
        <w:tab/>
      </w:r>
      <w:r w:rsidR="00D40B71">
        <w:rPr>
          <w:lang w:val="ru-RU"/>
        </w:rPr>
        <w:t>Для</w:t>
      </w:r>
      <w:r w:rsidR="00D40B71" w:rsidRPr="00D40B71">
        <w:rPr>
          <w:lang w:val="ru-RU"/>
        </w:rPr>
        <w:t xml:space="preserve"> </w:t>
      </w:r>
      <w:r w:rsidR="00D40B71">
        <w:rPr>
          <w:lang w:val="ru-RU"/>
        </w:rPr>
        <w:t>того</w:t>
      </w:r>
      <w:r w:rsidR="00D40B71" w:rsidRPr="00D40B71">
        <w:rPr>
          <w:lang w:val="ru-RU"/>
        </w:rPr>
        <w:t xml:space="preserve">, </w:t>
      </w:r>
      <w:r w:rsidR="00D40B71">
        <w:rPr>
          <w:lang w:val="ru-RU"/>
        </w:rPr>
        <w:t>чтобы</w:t>
      </w:r>
      <w:r w:rsidR="00D40B71" w:rsidRPr="00D40B71">
        <w:rPr>
          <w:lang w:val="ru-RU"/>
        </w:rPr>
        <w:t xml:space="preserve"> </w:t>
      </w:r>
      <w:r w:rsidR="00D40B71">
        <w:rPr>
          <w:lang w:val="ru-RU"/>
        </w:rPr>
        <w:t>отразить</w:t>
      </w:r>
      <w:r w:rsidR="00D40B71" w:rsidRPr="00D40B71">
        <w:rPr>
          <w:lang w:val="ru-RU"/>
        </w:rPr>
        <w:t xml:space="preserve"> </w:t>
      </w:r>
      <w:r w:rsidR="00D40B71">
        <w:rPr>
          <w:lang w:val="ru-RU"/>
        </w:rPr>
        <w:t>эти</w:t>
      </w:r>
      <w:r w:rsidR="00D40B71" w:rsidRPr="00D40B71">
        <w:rPr>
          <w:lang w:val="ru-RU"/>
        </w:rPr>
        <w:t xml:space="preserve"> </w:t>
      </w:r>
      <w:r w:rsidR="00124994">
        <w:rPr>
          <w:lang w:val="ru-RU"/>
        </w:rPr>
        <w:t>поправки</w:t>
      </w:r>
      <w:r w:rsidR="00D40B71" w:rsidRPr="00D40B71">
        <w:rPr>
          <w:lang w:val="ru-RU"/>
        </w:rPr>
        <w:t xml:space="preserve">, </w:t>
      </w:r>
      <w:r w:rsidR="00D40B71">
        <w:rPr>
          <w:lang w:val="ru-RU"/>
        </w:rPr>
        <w:t>основной</w:t>
      </w:r>
      <w:r w:rsidR="00D40B71" w:rsidRPr="00D40B71">
        <w:rPr>
          <w:lang w:val="ru-RU"/>
        </w:rPr>
        <w:t xml:space="preserve"> </w:t>
      </w:r>
      <w:r w:rsidR="00D40B71">
        <w:rPr>
          <w:lang w:val="ru-RU"/>
        </w:rPr>
        <w:t>текст</w:t>
      </w:r>
      <w:r w:rsidR="00D40B71" w:rsidRPr="00D40B71">
        <w:rPr>
          <w:lang w:val="ru-RU"/>
        </w:rPr>
        <w:t xml:space="preserve"> </w:t>
      </w:r>
      <w:r w:rsidR="00D40B71">
        <w:rPr>
          <w:lang w:val="ru-RU"/>
        </w:rPr>
        <w:t>стандарта</w:t>
      </w:r>
      <w:r w:rsidR="00D40B71" w:rsidRPr="00D40B71">
        <w:rPr>
          <w:lang w:val="ru-RU"/>
        </w:rPr>
        <w:t xml:space="preserve"> </w:t>
      </w:r>
      <w:r w:rsidR="00C56531">
        <w:t>ST</w:t>
      </w:r>
      <w:r w:rsidR="00C56531" w:rsidRPr="00D40B71">
        <w:rPr>
          <w:lang w:val="ru-RU"/>
        </w:rPr>
        <w:t xml:space="preserve">.27 </w:t>
      </w:r>
      <w:r w:rsidR="00D40B71">
        <w:rPr>
          <w:lang w:val="ru-RU"/>
        </w:rPr>
        <w:t>буд</w:t>
      </w:r>
      <w:r w:rsidR="00124994">
        <w:rPr>
          <w:lang w:val="ru-RU"/>
        </w:rPr>
        <w:t>е</w:t>
      </w:r>
      <w:r w:rsidR="00D40B71">
        <w:rPr>
          <w:lang w:val="ru-RU"/>
        </w:rPr>
        <w:t xml:space="preserve">т </w:t>
      </w:r>
      <w:r w:rsidR="00124994">
        <w:rPr>
          <w:lang w:val="ru-RU"/>
        </w:rPr>
        <w:t>изменен следующим образом</w:t>
      </w:r>
      <w:r w:rsidR="00C56531" w:rsidRPr="00D40B71">
        <w:rPr>
          <w:lang w:val="ru-RU"/>
        </w:rPr>
        <w:t>:</w:t>
      </w:r>
    </w:p>
    <w:p w14:paraId="2559AAAE" w14:textId="7D9A67EB" w:rsidR="00C56531" w:rsidRPr="00D40B71" w:rsidRDefault="00B57A2D" w:rsidP="00BF0CA1">
      <w:pPr>
        <w:pStyle w:val="ONUMFS"/>
        <w:numPr>
          <w:ilvl w:val="0"/>
          <w:numId w:val="0"/>
        </w:numPr>
        <w:ind w:left="562"/>
        <w:rPr>
          <w:szCs w:val="22"/>
          <w:lang w:val="ru-RU"/>
        </w:rPr>
      </w:pPr>
      <w:r>
        <w:rPr>
          <w:szCs w:val="22"/>
          <w:lang w:val="ru-RU"/>
        </w:rPr>
        <w:t>«</w:t>
      </w:r>
      <w:r w:rsidR="00C56531" w:rsidRPr="00D40B71">
        <w:rPr>
          <w:szCs w:val="22"/>
          <w:lang w:val="ru-RU"/>
        </w:rPr>
        <w:t>49.</w:t>
      </w:r>
      <w:r w:rsidR="003B1B1E" w:rsidRPr="00D40B71">
        <w:rPr>
          <w:szCs w:val="22"/>
          <w:lang w:val="ru-RU"/>
        </w:rPr>
        <w:tab/>
      </w:r>
      <w:r w:rsidR="00D40B71">
        <w:rPr>
          <w:szCs w:val="22"/>
          <w:lang w:val="ru-RU"/>
        </w:rPr>
        <w:t>Минимальные</w:t>
      </w:r>
      <w:r w:rsidR="00D40B71" w:rsidRPr="00D40B71">
        <w:rPr>
          <w:szCs w:val="22"/>
          <w:lang w:val="ru-RU"/>
        </w:rPr>
        <w:t xml:space="preserve"> </w:t>
      </w:r>
      <w:r w:rsidR="00D40B71">
        <w:rPr>
          <w:szCs w:val="22"/>
          <w:lang w:val="ru-RU"/>
        </w:rPr>
        <w:t>дополнительные</w:t>
      </w:r>
      <w:r w:rsidR="00D40B71" w:rsidRPr="00D40B71">
        <w:rPr>
          <w:szCs w:val="22"/>
          <w:lang w:val="ru-RU"/>
        </w:rPr>
        <w:t xml:space="preserve"> </w:t>
      </w:r>
      <w:r w:rsidR="00D40B71">
        <w:rPr>
          <w:szCs w:val="22"/>
          <w:lang w:val="ru-RU"/>
        </w:rPr>
        <w:t>данные</w:t>
      </w:r>
      <w:r w:rsidR="00D40B71" w:rsidRPr="00D40B71">
        <w:rPr>
          <w:szCs w:val="22"/>
          <w:lang w:val="ru-RU"/>
        </w:rPr>
        <w:t xml:space="preserve"> </w:t>
      </w:r>
      <w:r w:rsidR="00D40B71">
        <w:rPr>
          <w:szCs w:val="22"/>
          <w:lang w:val="ru-RU"/>
        </w:rPr>
        <w:t>о</w:t>
      </w:r>
      <w:r w:rsidR="00D40B71" w:rsidRPr="00D40B71">
        <w:rPr>
          <w:szCs w:val="22"/>
          <w:lang w:val="ru-RU"/>
        </w:rPr>
        <w:t xml:space="preserve"> </w:t>
      </w:r>
      <w:r w:rsidR="00D40B71">
        <w:rPr>
          <w:szCs w:val="22"/>
          <w:lang w:val="ru-RU"/>
        </w:rPr>
        <w:t>событиях</w:t>
      </w:r>
      <w:r w:rsidR="00D40B71" w:rsidRPr="00D40B71">
        <w:rPr>
          <w:szCs w:val="22"/>
          <w:lang w:val="ru-RU"/>
        </w:rPr>
        <w:t xml:space="preserve"> </w:t>
      </w:r>
      <w:r w:rsidR="00D40B71">
        <w:rPr>
          <w:szCs w:val="22"/>
          <w:lang w:val="ru-RU"/>
        </w:rPr>
        <w:t>в</w:t>
      </w:r>
      <w:r w:rsidR="00D40B71" w:rsidRPr="00D40B71">
        <w:rPr>
          <w:szCs w:val="22"/>
          <w:lang w:val="ru-RU"/>
        </w:rPr>
        <w:t xml:space="preserve"> </w:t>
      </w:r>
      <w:r w:rsidR="00D40B71">
        <w:rPr>
          <w:szCs w:val="22"/>
          <w:lang w:val="ru-RU"/>
        </w:rPr>
        <w:t>той</w:t>
      </w:r>
      <w:r w:rsidR="00D40B71" w:rsidRPr="00D40B71">
        <w:rPr>
          <w:szCs w:val="22"/>
          <w:lang w:val="ru-RU"/>
        </w:rPr>
        <w:t xml:space="preserve"> </w:t>
      </w:r>
      <w:r w:rsidR="00D40B71">
        <w:rPr>
          <w:szCs w:val="22"/>
          <w:lang w:val="ru-RU"/>
        </w:rPr>
        <w:t>или</w:t>
      </w:r>
      <w:r w:rsidR="00D40B71" w:rsidRPr="00D40B71">
        <w:rPr>
          <w:szCs w:val="22"/>
          <w:lang w:val="ru-RU"/>
        </w:rPr>
        <w:t xml:space="preserve"> </w:t>
      </w:r>
      <w:r w:rsidR="00D40B71">
        <w:rPr>
          <w:szCs w:val="22"/>
          <w:lang w:val="ru-RU"/>
        </w:rPr>
        <w:t>иной</w:t>
      </w:r>
      <w:r w:rsidR="00D40B71" w:rsidRPr="00D40B71">
        <w:rPr>
          <w:szCs w:val="22"/>
          <w:lang w:val="ru-RU"/>
        </w:rPr>
        <w:t xml:space="preserve"> </w:t>
      </w:r>
      <w:r w:rsidR="00D40B71">
        <w:rPr>
          <w:szCs w:val="22"/>
          <w:lang w:val="ru-RU"/>
        </w:rPr>
        <w:t>категории</w:t>
      </w:r>
      <w:r w:rsidR="00D40B71" w:rsidRPr="00D40B71">
        <w:rPr>
          <w:szCs w:val="22"/>
          <w:lang w:val="ru-RU"/>
        </w:rPr>
        <w:t xml:space="preserve"> </w:t>
      </w:r>
      <w:r w:rsidR="00D40B71">
        <w:rPr>
          <w:szCs w:val="22"/>
          <w:lang w:val="ru-RU"/>
        </w:rPr>
        <w:t xml:space="preserve">содержатся в приложении </w:t>
      </w:r>
      <w:r w:rsidR="00C56531" w:rsidRPr="00E755FF">
        <w:rPr>
          <w:szCs w:val="22"/>
        </w:rPr>
        <w:t>II</w:t>
      </w:r>
      <w:r w:rsidR="00C56531" w:rsidRPr="00D40B71">
        <w:rPr>
          <w:szCs w:val="22"/>
          <w:lang w:val="ru-RU"/>
        </w:rPr>
        <w:t xml:space="preserve">.  </w:t>
      </w:r>
      <w:r w:rsidR="00D40B71">
        <w:rPr>
          <w:szCs w:val="22"/>
          <w:lang w:val="ru-RU"/>
        </w:rPr>
        <w:t>Данные</w:t>
      </w:r>
      <w:r w:rsidR="00D40B71" w:rsidRPr="00D40B71">
        <w:rPr>
          <w:szCs w:val="22"/>
          <w:lang w:val="ru-RU"/>
        </w:rPr>
        <w:t xml:space="preserve"> </w:t>
      </w:r>
      <w:r w:rsidR="00D40B71">
        <w:rPr>
          <w:szCs w:val="22"/>
          <w:lang w:val="ru-RU"/>
        </w:rPr>
        <w:t>разделены</w:t>
      </w:r>
      <w:r w:rsidR="00D40B71" w:rsidRPr="00D40B71">
        <w:rPr>
          <w:szCs w:val="22"/>
          <w:lang w:val="ru-RU"/>
        </w:rPr>
        <w:t xml:space="preserve"> </w:t>
      </w:r>
      <w:r w:rsidR="00D40B71">
        <w:rPr>
          <w:szCs w:val="22"/>
          <w:lang w:val="ru-RU"/>
        </w:rPr>
        <w:t>на</w:t>
      </w:r>
      <w:r w:rsidR="00D40B71" w:rsidRPr="00D40B71">
        <w:rPr>
          <w:szCs w:val="22"/>
          <w:lang w:val="ru-RU"/>
        </w:rPr>
        <w:t xml:space="preserve"> </w:t>
      </w:r>
      <w:r w:rsidR="00D40B71">
        <w:rPr>
          <w:szCs w:val="22"/>
          <w:lang w:val="ru-RU"/>
        </w:rPr>
        <w:t>две</w:t>
      </w:r>
      <w:r w:rsidR="00D40B71" w:rsidRPr="00D40B71">
        <w:rPr>
          <w:szCs w:val="22"/>
          <w:lang w:val="ru-RU"/>
        </w:rPr>
        <w:t xml:space="preserve"> </w:t>
      </w:r>
      <w:r w:rsidR="00D40B71">
        <w:rPr>
          <w:szCs w:val="22"/>
          <w:lang w:val="ru-RU"/>
        </w:rPr>
        <w:t>группы</w:t>
      </w:r>
      <w:r w:rsidR="00D40B71" w:rsidRPr="00D40B71">
        <w:rPr>
          <w:szCs w:val="22"/>
          <w:lang w:val="ru-RU"/>
        </w:rPr>
        <w:t xml:space="preserve">:  </w:t>
      </w:r>
      <w:r w:rsidR="00D40B71">
        <w:rPr>
          <w:szCs w:val="22"/>
          <w:lang w:val="ru-RU"/>
        </w:rPr>
        <w:t>данные</w:t>
      </w:r>
      <w:r w:rsidR="00D40B71" w:rsidRPr="00D40B71">
        <w:rPr>
          <w:szCs w:val="22"/>
          <w:lang w:val="ru-RU"/>
        </w:rPr>
        <w:t xml:space="preserve"> </w:t>
      </w:r>
      <w:r w:rsidR="00D40B71">
        <w:rPr>
          <w:szCs w:val="22"/>
          <w:lang w:val="ru-RU"/>
        </w:rPr>
        <w:t>в</w:t>
      </w:r>
      <w:r w:rsidR="00D40B71" w:rsidRPr="00D40B71">
        <w:rPr>
          <w:szCs w:val="22"/>
          <w:lang w:val="ru-RU"/>
        </w:rPr>
        <w:t xml:space="preserve"> </w:t>
      </w:r>
      <w:r w:rsidR="00D40B71">
        <w:rPr>
          <w:szCs w:val="22"/>
          <w:lang w:val="ru-RU"/>
        </w:rPr>
        <w:t>первой</w:t>
      </w:r>
      <w:r w:rsidR="00D40B71" w:rsidRPr="00D40B71">
        <w:rPr>
          <w:szCs w:val="22"/>
          <w:lang w:val="ru-RU"/>
        </w:rPr>
        <w:t xml:space="preserve"> </w:t>
      </w:r>
      <w:r w:rsidR="00D40B71">
        <w:rPr>
          <w:szCs w:val="22"/>
          <w:lang w:val="ru-RU"/>
        </w:rPr>
        <w:t>строке</w:t>
      </w:r>
      <w:r w:rsidR="00D40B71" w:rsidRPr="00D40B71">
        <w:rPr>
          <w:szCs w:val="22"/>
          <w:lang w:val="ru-RU"/>
        </w:rPr>
        <w:t xml:space="preserve"> </w:t>
      </w:r>
      <w:r w:rsidR="00D40B71">
        <w:rPr>
          <w:szCs w:val="22"/>
          <w:lang w:val="ru-RU"/>
        </w:rPr>
        <w:t>таблицы</w:t>
      </w:r>
      <w:r w:rsidR="00D40B71" w:rsidRPr="00D40B71">
        <w:rPr>
          <w:szCs w:val="22"/>
          <w:lang w:val="ru-RU"/>
        </w:rPr>
        <w:t xml:space="preserve"> – </w:t>
      </w:r>
      <w:r w:rsidR="00D40B71">
        <w:rPr>
          <w:szCs w:val="22"/>
          <w:lang w:val="ru-RU"/>
        </w:rPr>
        <w:t>это</w:t>
      </w:r>
      <w:r w:rsidR="00D40B71" w:rsidRPr="00D40B71">
        <w:rPr>
          <w:szCs w:val="22"/>
          <w:lang w:val="ru-RU"/>
        </w:rPr>
        <w:t xml:space="preserve"> </w:t>
      </w:r>
      <w:r w:rsidR="00D40B71">
        <w:rPr>
          <w:szCs w:val="22"/>
          <w:lang w:val="ru-RU"/>
        </w:rPr>
        <w:t>общие</w:t>
      </w:r>
      <w:r w:rsidR="00D40B71" w:rsidRPr="00D40B71">
        <w:rPr>
          <w:szCs w:val="22"/>
          <w:lang w:val="ru-RU"/>
        </w:rPr>
        <w:t xml:space="preserve"> </w:t>
      </w:r>
      <w:r w:rsidR="00D40B71">
        <w:rPr>
          <w:szCs w:val="22"/>
          <w:lang w:val="ru-RU"/>
        </w:rPr>
        <w:t>дополнительные</w:t>
      </w:r>
      <w:r w:rsidR="00D40B71" w:rsidRPr="00D40B71">
        <w:rPr>
          <w:szCs w:val="22"/>
          <w:lang w:val="ru-RU"/>
        </w:rPr>
        <w:t xml:space="preserve"> </w:t>
      </w:r>
      <w:r w:rsidR="00D40B71">
        <w:rPr>
          <w:szCs w:val="22"/>
          <w:lang w:val="ru-RU"/>
        </w:rPr>
        <w:t>данные</w:t>
      </w:r>
      <w:r w:rsidR="00D40B71" w:rsidRPr="00D40B71">
        <w:rPr>
          <w:szCs w:val="22"/>
          <w:lang w:val="ru-RU"/>
        </w:rPr>
        <w:t xml:space="preserve"> </w:t>
      </w:r>
      <w:r w:rsidR="00D40B71">
        <w:rPr>
          <w:szCs w:val="22"/>
          <w:lang w:val="ru-RU"/>
        </w:rPr>
        <w:t>о</w:t>
      </w:r>
      <w:r w:rsidR="00D40B71" w:rsidRPr="00D40B71">
        <w:rPr>
          <w:szCs w:val="22"/>
          <w:lang w:val="ru-RU"/>
        </w:rPr>
        <w:t xml:space="preserve"> </w:t>
      </w:r>
      <w:r w:rsidR="00D40B71">
        <w:rPr>
          <w:szCs w:val="22"/>
          <w:lang w:val="ru-RU"/>
        </w:rPr>
        <w:t>событиях</w:t>
      </w:r>
      <w:r w:rsidR="00D40B71" w:rsidRPr="00D40B71">
        <w:rPr>
          <w:szCs w:val="22"/>
          <w:lang w:val="ru-RU"/>
        </w:rPr>
        <w:t xml:space="preserve">, </w:t>
      </w:r>
      <w:r w:rsidR="00D40B71">
        <w:rPr>
          <w:szCs w:val="22"/>
          <w:lang w:val="ru-RU"/>
        </w:rPr>
        <w:t>которые</w:t>
      </w:r>
      <w:r w:rsidR="00D40B71" w:rsidRPr="00D40B71">
        <w:rPr>
          <w:szCs w:val="22"/>
          <w:lang w:val="ru-RU"/>
        </w:rPr>
        <w:t xml:space="preserve"> </w:t>
      </w:r>
      <w:r w:rsidR="00D40B71">
        <w:rPr>
          <w:szCs w:val="22"/>
          <w:lang w:val="ru-RU"/>
        </w:rPr>
        <w:t>могут</w:t>
      </w:r>
      <w:r w:rsidR="00D40B71" w:rsidRPr="00D40B71">
        <w:rPr>
          <w:szCs w:val="22"/>
          <w:lang w:val="ru-RU"/>
        </w:rPr>
        <w:t xml:space="preserve"> </w:t>
      </w:r>
      <w:r w:rsidR="00D40B71">
        <w:rPr>
          <w:szCs w:val="22"/>
          <w:lang w:val="ru-RU"/>
        </w:rPr>
        <w:t>предоставляться</w:t>
      </w:r>
      <w:r w:rsidR="00D40B71" w:rsidRPr="00D40B71">
        <w:rPr>
          <w:szCs w:val="22"/>
          <w:lang w:val="ru-RU"/>
        </w:rPr>
        <w:t xml:space="preserve"> </w:t>
      </w:r>
      <w:r w:rsidR="00D40B71">
        <w:rPr>
          <w:szCs w:val="22"/>
          <w:lang w:val="ru-RU"/>
        </w:rPr>
        <w:t>ВИС</w:t>
      </w:r>
      <w:r w:rsidR="00D40B71" w:rsidRPr="00D40B71">
        <w:rPr>
          <w:szCs w:val="22"/>
          <w:lang w:val="ru-RU"/>
        </w:rPr>
        <w:t xml:space="preserve"> </w:t>
      </w:r>
      <w:r w:rsidR="00D40B71">
        <w:rPr>
          <w:szCs w:val="22"/>
          <w:lang w:val="ru-RU"/>
        </w:rPr>
        <w:t>в</w:t>
      </w:r>
      <w:r w:rsidR="00D40B71" w:rsidRPr="00D40B71">
        <w:rPr>
          <w:szCs w:val="22"/>
          <w:lang w:val="ru-RU"/>
        </w:rPr>
        <w:t xml:space="preserve"> </w:t>
      </w:r>
      <w:r w:rsidR="00D40B71">
        <w:rPr>
          <w:szCs w:val="22"/>
          <w:lang w:val="ru-RU"/>
        </w:rPr>
        <w:t>отношении</w:t>
      </w:r>
      <w:r w:rsidR="00D40B71" w:rsidRPr="00D40B71">
        <w:rPr>
          <w:szCs w:val="22"/>
          <w:lang w:val="ru-RU"/>
        </w:rPr>
        <w:t xml:space="preserve"> </w:t>
      </w:r>
      <w:r w:rsidR="00D40B71">
        <w:rPr>
          <w:szCs w:val="22"/>
          <w:lang w:val="ru-RU"/>
        </w:rPr>
        <w:t>любого</w:t>
      </w:r>
      <w:r w:rsidR="00D40B71" w:rsidRPr="00D40B71">
        <w:rPr>
          <w:szCs w:val="22"/>
          <w:lang w:val="ru-RU"/>
        </w:rPr>
        <w:t xml:space="preserve"> </w:t>
      </w:r>
      <w:r w:rsidR="00D40B71">
        <w:rPr>
          <w:szCs w:val="22"/>
          <w:lang w:val="ru-RU"/>
        </w:rPr>
        <w:t>национального</w:t>
      </w:r>
      <w:r w:rsidR="00C56531" w:rsidRPr="00D40B71">
        <w:rPr>
          <w:szCs w:val="22"/>
          <w:lang w:val="ru-RU"/>
        </w:rPr>
        <w:t>/</w:t>
      </w:r>
      <w:r w:rsidR="00D40B71">
        <w:rPr>
          <w:szCs w:val="22"/>
          <w:lang w:val="ru-RU"/>
        </w:rPr>
        <w:t>регионального</w:t>
      </w:r>
      <w:r w:rsidR="00C56531" w:rsidRPr="00D40B71">
        <w:rPr>
          <w:szCs w:val="22"/>
          <w:lang w:val="ru-RU"/>
        </w:rPr>
        <w:t>/</w:t>
      </w:r>
      <w:r>
        <w:rPr>
          <w:szCs w:val="22"/>
          <w:lang w:val="ru-RU"/>
        </w:rPr>
        <w:t xml:space="preserve">международного события; данные в строке каждой </w:t>
      </w:r>
      <w:r w:rsidR="00124994">
        <w:rPr>
          <w:szCs w:val="22"/>
          <w:lang w:val="ru-RU"/>
        </w:rPr>
        <w:t xml:space="preserve">конкретной </w:t>
      </w:r>
      <w:r>
        <w:rPr>
          <w:szCs w:val="22"/>
          <w:lang w:val="ru-RU"/>
        </w:rPr>
        <w:t xml:space="preserve">категории относятся к этой категории». </w:t>
      </w:r>
    </w:p>
    <w:p w14:paraId="7BF5A203" w14:textId="5D9BBDDE" w:rsidR="00B32DA5" w:rsidRPr="001F7ADE" w:rsidRDefault="00B57A2D" w:rsidP="00BE01B0">
      <w:pPr>
        <w:pStyle w:val="Heading2"/>
        <w:spacing w:before="0"/>
        <w:ind w:right="283"/>
        <w:rPr>
          <w:lang w:val="ru-RU"/>
        </w:rPr>
      </w:pPr>
      <w:r>
        <w:rPr>
          <w:lang w:val="ru-RU"/>
        </w:rPr>
        <w:lastRenderedPageBreak/>
        <w:t>ПЛАН</w:t>
      </w:r>
      <w:r w:rsidRPr="001F7ADE">
        <w:rPr>
          <w:lang w:val="ru-RU"/>
        </w:rPr>
        <w:t xml:space="preserve"> </w:t>
      </w:r>
      <w:r>
        <w:rPr>
          <w:lang w:val="ru-RU"/>
        </w:rPr>
        <w:t>РАБОТЫ</w:t>
      </w:r>
      <w:r w:rsidRPr="001F7ADE">
        <w:rPr>
          <w:lang w:val="ru-RU"/>
        </w:rPr>
        <w:t xml:space="preserve"> </w:t>
      </w:r>
    </w:p>
    <w:p w14:paraId="3BA0AB7F" w14:textId="5FAA4101" w:rsidR="00BA5EA3" w:rsidRPr="00B57A2D" w:rsidRDefault="00E17B5D" w:rsidP="00BE01B0">
      <w:pPr>
        <w:spacing w:after="120"/>
        <w:ind w:right="284"/>
        <w:contextualSpacing/>
        <w:rPr>
          <w:lang w:val="ru-RU"/>
        </w:rPr>
      </w:pPr>
      <w:r>
        <w:fldChar w:fldCharType="begin"/>
      </w:r>
      <w:r w:rsidRPr="00B57A2D">
        <w:rPr>
          <w:lang w:val="ru-RU"/>
        </w:rPr>
        <w:instrText xml:space="preserve"> </w:instrText>
      </w:r>
      <w:r>
        <w:instrText>AUTONUM</w:instrText>
      </w:r>
      <w:r w:rsidRPr="00B57A2D">
        <w:rPr>
          <w:lang w:val="ru-RU"/>
        </w:rPr>
        <w:instrText xml:space="preserve">  </w:instrText>
      </w:r>
      <w:r>
        <w:fldChar w:fldCharType="end"/>
      </w:r>
      <w:r w:rsidRPr="00B57A2D">
        <w:rPr>
          <w:lang w:val="ru-RU"/>
        </w:rPr>
        <w:tab/>
      </w:r>
      <w:r w:rsidR="00B57A2D">
        <w:rPr>
          <w:lang w:val="ru-RU"/>
        </w:rPr>
        <w:t>Если</w:t>
      </w:r>
      <w:r w:rsidR="00B57A2D" w:rsidRPr="00B57A2D">
        <w:rPr>
          <w:lang w:val="ru-RU"/>
        </w:rPr>
        <w:t xml:space="preserve"> </w:t>
      </w:r>
      <w:r w:rsidR="00B57A2D">
        <w:rPr>
          <w:lang w:val="ru-RU"/>
        </w:rPr>
        <w:t>КСВ</w:t>
      </w:r>
      <w:r w:rsidR="00B57A2D" w:rsidRPr="00B57A2D">
        <w:rPr>
          <w:lang w:val="ru-RU"/>
        </w:rPr>
        <w:t xml:space="preserve"> </w:t>
      </w:r>
      <w:r w:rsidR="00B57A2D">
        <w:rPr>
          <w:lang w:val="ru-RU"/>
        </w:rPr>
        <w:t>утвердит</w:t>
      </w:r>
      <w:r w:rsidR="00B57A2D" w:rsidRPr="00B57A2D">
        <w:rPr>
          <w:lang w:val="ru-RU"/>
        </w:rPr>
        <w:t xml:space="preserve"> </w:t>
      </w:r>
      <w:r w:rsidR="00B57A2D">
        <w:rPr>
          <w:lang w:val="ru-RU"/>
        </w:rPr>
        <w:t>предлагаемые</w:t>
      </w:r>
      <w:r w:rsidR="00B57A2D" w:rsidRPr="00B57A2D">
        <w:rPr>
          <w:lang w:val="ru-RU"/>
        </w:rPr>
        <w:t xml:space="preserve"> </w:t>
      </w:r>
      <w:r w:rsidR="00B57A2D">
        <w:rPr>
          <w:lang w:val="ru-RU"/>
        </w:rPr>
        <w:t>поправки</w:t>
      </w:r>
      <w:r w:rsidR="00B57A2D" w:rsidRPr="00B57A2D">
        <w:rPr>
          <w:lang w:val="ru-RU"/>
        </w:rPr>
        <w:t xml:space="preserve"> </w:t>
      </w:r>
      <w:r w:rsidR="00B57A2D">
        <w:rPr>
          <w:lang w:val="ru-RU"/>
        </w:rPr>
        <w:t>к</w:t>
      </w:r>
      <w:r w:rsidR="00B57A2D" w:rsidRPr="00B57A2D">
        <w:rPr>
          <w:lang w:val="ru-RU"/>
        </w:rPr>
        <w:t xml:space="preserve"> </w:t>
      </w:r>
      <w:r w:rsidR="00B57A2D">
        <w:rPr>
          <w:lang w:val="ru-RU"/>
        </w:rPr>
        <w:t xml:space="preserve">приложению </w:t>
      </w:r>
      <w:r w:rsidR="00B57A2D">
        <w:rPr>
          <w:lang w:val="en-GB"/>
        </w:rPr>
        <w:t>II</w:t>
      </w:r>
      <w:r w:rsidR="00B57A2D" w:rsidRPr="00B57A2D">
        <w:rPr>
          <w:lang w:val="ru-RU"/>
        </w:rPr>
        <w:t xml:space="preserve"> </w:t>
      </w:r>
      <w:r w:rsidR="00B57A2D">
        <w:rPr>
          <w:lang w:val="ru-RU"/>
        </w:rPr>
        <w:t>стандарта</w:t>
      </w:r>
      <w:r w:rsidR="00B57A2D" w:rsidRPr="00B57A2D">
        <w:rPr>
          <w:lang w:val="ru-RU"/>
        </w:rPr>
        <w:t xml:space="preserve"> </w:t>
      </w:r>
      <w:r w:rsidR="00B57A2D">
        <w:rPr>
          <w:lang w:val="ru-RU"/>
        </w:rPr>
        <w:t>ВОИС</w:t>
      </w:r>
      <w:r w:rsidR="00B57A2D" w:rsidRPr="00B57A2D">
        <w:rPr>
          <w:lang w:val="ru-RU"/>
        </w:rPr>
        <w:t xml:space="preserve"> </w:t>
      </w:r>
      <w:r w:rsidR="00B32DA5">
        <w:t>ST</w:t>
      </w:r>
      <w:r w:rsidR="00B32DA5" w:rsidRPr="00B57A2D">
        <w:rPr>
          <w:lang w:val="ru-RU"/>
        </w:rPr>
        <w:t>.27,</w:t>
      </w:r>
      <w:r w:rsidR="006B2A44" w:rsidRPr="00B57A2D">
        <w:rPr>
          <w:lang w:val="ru-RU"/>
        </w:rPr>
        <w:t xml:space="preserve"> </w:t>
      </w:r>
      <w:r w:rsidR="00B57A2D">
        <w:rPr>
          <w:lang w:val="ru-RU"/>
        </w:rPr>
        <w:t>Целевая</w:t>
      </w:r>
      <w:r w:rsidR="00B57A2D" w:rsidRPr="00B57A2D">
        <w:rPr>
          <w:lang w:val="ru-RU"/>
        </w:rPr>
        <w:t xml:space="preserve"> </w:t>
      </w:r>
      <w:r w:rsidR="00B57A2D">
        <w:rPr>
          <w:lang w:val="ru-RU"/>
        </w:rPr>
        <w:t>группа</w:t>
      </w:r>
      <w:r w:rsidR="00B57A2D" w:rsidRPr="00B57A2D">
        <w:rPr>
          <w:lang w:val="ru-RU"/>
        </w:rPr>
        <w:t xml:space="preserve"> </w:t>
      </w:r>
      <w:r w:rsidR="00B57A2D">
        <w:rPr>
          <w:lang w:val="ru-RU"/>
        </w:rPr>
        <w:t>предлагает</w:t>
      </w:r>
      <w:r w:rsidR="00B57A2D" w:rsidRPr="00B57A2D">
        <w:rPr>
          <w:lang w:val="ru-RU"/>
        </w:rPr>
        <w:t xml:space="preserve"> </w:t>
      </w:r>
      <w:r w:rsidR="00B57A2D">
        <w:rPr>
          <w:lang w:val="ru-RU"/>
        </w:rPr>
        <w:t>пересмотреть</w:t>
      </w:r>
      <w:r w:rsidR="00B57A2D" w:rsidRPr="00B57A2D">
        <w:rPr>
          <w:lang w:val="ru-RU"/>
        </w:rPr>
        <w:t xml:space="preserve"> </w:t>
      </w:r>
      <w:r w:rsidR="00B57A2D">
        <w:rPr>
          <w:lang w:val="ru-RU"/>
        </w:rPr>
        <w:t>приложение</w:t>
      </w:r>
      <w:r w:rsidR="00B57A2D" w:rsidRPr="00B57A2D">
        <w:rPr>
          <w:lang w:val="ru-RU"/>
        </w:rPr>
        <w:t xml:space="preserve"> </w:t>
      </w:r>
      <w:r w:rsidR="006B2A44">
        <w:t>II</w:t>
      </w:r>
      <w:r w:rsidR="006B2A44" w:rsidRPr="00B57A2D">
        <w:rPr>
          <w:lang w:val="ru-RU"/>
        </w:rPr>
        <w:t xml:space="preserve"> </w:t>
      </w:r>
      <w:r w:rsidR="00B57A2D">
        <w:rPr>
          <w:lang w:val="ru-RU"/>
        </w:rPr>
        <w:t>к</w:t>
      </w:r>
      <w:r w:rsidR="00B57A2D" w:rsidRPr="00B57A2D">
        <w:rPr>
          <w:lang w:val="ru-RU"/>
        </w:rPr>
        <w:t xml:space="preserve"> </w:t>
      </w:r>
      <w:r w:rsidR="00B57A2D">
        <w:rPr>
          <w:lang w:val="ru-RU"/>
        </w:rPr>
        <w:t>стандарту</w:t>
      </w:r>
      <w:r w:rsidR="006B2A44" w:rsidRPr="00B57A2D">
        <w:rPr>
          <w:lang w:val="ru-RU"/>
        </w:rPr>
        <w:t xml:space="preserve"> </w:t>
      </w:r>
      <w:r w:rsidR="006B2A44">
        <w:t>ST</w:t>
      </w:r>
      <w:r w:rsidR="006B2A44" w:rsidRPr="00B57A2D">
        <w:rPr>
          <w:lang w:val="ru-RU"/>
        </w:rPr>
        <w:t xml:space="preserve">.87 </w:t>
      </w:r>
      <w:r w:rsidR="00B57A2D">
        <w:rPr>
          <w:lang w:val="ru-RU"/>
        </w:rPr>
        <w:t>и</w:t>
      </w:r>
      <w:r w:rsidR="00B57A2D" w:rsidRPr="00B57A2D">
        <w:rPr>
          <w:lang w:val="ru-RU"/>
        </w:rPr>
        <w:t xml:space="preserve"> </w:t>
      </w:r>
      <w:r w:rsidR="00B57A2D">
        <w:rPr>
          <w:lang w:val="ru-RU"/>
        </w:rPr>
        <w:t>приложение</w:t>
      </w:r>
      <w:r w:rsidR="00B57A2D" w:rsidRPr="00B57A2D">
        <w:rPr>
          <w:lang w:val="ru-RU"/>
        </w:rPr>
        <w:t xml:space="preserve"> </w:t>
      </w:r>
      <w:r w:rsidR="001A77E4">
        <w:t>II</w:t>
      </w:r>
      <w:r w:rsidR="001A77E4" w:rsidRPr="00B57A2D">
        <w:rPr>
          <w:lang w:val="ru-RU"/>
        </w:rPr>
        <w:t xml:space="preserve"> </w:t>
      </w:r>
      <w:r w:rsidR="00B57A2D">
        <w:rPr>
          <w:lang w:val="ru-RU"/>
        </w:rPr>
        <w:t xml:space="preserve">к новому стандарту о правовом статусе товарных знаков (см. документ </w:t>
      </w:r>
      <w:r w:rsidR="001A77E4">
        <w:t>CWS</w:t>
      </w:r>
      <w:r w:rsidR="001A77E4" w:rsidRPr="00B57A2D">
        <w:rPr>
          <w:lang w:val="ru-RU"/>
        </w:rPr>
        <w:t xml:space="preserve">/8/8) </w:t>
      </w:r>
      <w:r w:rsidR="00B57A2D">
        <w:rPr>
          <w:lang w:val="ru-RU"/>
        </w:rPr>
        <w:t xml:space="preserve">в сотрудничестве с Целевой группой по </w:t>
      </w:r>
      <w:r w:rsidR="00A236A8">
        <w:t>XML</w:t>
      </w:r>
      <w:r w:rsidR="00B57A2D">
        <w:rPr>
          <w:lang w:val="ru-RU"/>
        </w:rPr>
        <w:t xml:space="preserve"> для ПС в целях их согласования. </w:t>
      </w:r>
    </w:p>
    <w:p w14:paraId="0D63B695" w14:textId="2227F449" w:rsidR="003F0D86" w:rsidRPr="00B57A2D" w:rsidRDefault="0020019D" w:rsidP="003B1B1E">
      <w:pPr>
        <w:pStyle w:val="Decisionpara"/>
        <w:ind w:left="5533"/>
        <w:rPr>
          <w:i/>
          <w:lang w:val="ru-RU" w:eastAsia="en-US"/>
        </w:rPr>
      </w:pPr>
      <w:r w:rsidRPr="003B1B1E">
        <w:rPr>
          <w:i/>
          <w:lang w:eastAsia="en-US"/>
        </w:rPr>
        <w:fldChar w:fldCharType="begin"/>
      </w:r>
      <w:r w:rsidRPr="00B57A2D">
        <w:rPr>
          <w:i/>
          <w:lang w:val="ru-RU" w:eastAsia="en-US"/>
        </w:rPr>
        <w:instrText xml:space="preserve"> </w:instrText>
      </w:r>
      <w:r w:rsidRPr="003B1B1E">
        <w:rPr>
          <w:i/>
          <w:lang w:eastAsia="en-US"/>
        </w:rPr>
        <w:instrText>AUTONUM</w:instrText>
      </w:r>
      <w:r w:rsidRPr="00B57A2D">
        <w:rPr>
          <w:i/>
          <w:lang w:val="ru-RU" w:eastAsia="en-US"/>
        </w:rPr>
        <w:instrText xml:space="preserve">  </w:instrText>
      </w:r>
      <w:r w:rsidRPr="003B1B1E">
        <w:rPr>
          <w:i/>
          <w:lang w:eastAsia="en-US"/>
        </w:rPr>
        <w:fldChar w:fldCharType="end"/>
      </w:r>
      <w:r w:rsidR="003B1B1E" w:rsidRPr="00B57A2D">
        <w:rPr>
          <w:i/>
          <w:lang w:val="ru-RU" w:eastAsia="en-US"/>
        </w:rPr>
        <w:tab/>
      </w:r>
      <w:r w:rsidR="00B57A2D">
        <w:rPr>
          <w:i/>
          <w:lang w:val="ru-RU" w:eastAsia="en-US"/>
        </w:rPr>
        <w:t>КСВ предлагается</w:t>
      </w:r>
      <w:r w:rsidR="00472EBA" w:rsidRPr="00B57A2D">
        <w:rPr>
          <w:i/>
          <w:lang w:val="ru-RU" w:eastAsia="en-US"/>
        </w:rPr>
        <w:t xml:space="preserve">: </w:t>
      </w:r>
    </w:p>
    <w:p w14:paraId="45603830" w14:textId="31D44F28" w:rsidR="00472EBA" w:rsidRPr="00B57A2D" w:rsidRDefault="00472EBA" w:rsidP="00BE01B0">
      <w:pPr>
        <w:pStyle w:val="Decisionpara"/>
        <w:ind w:left="5533"/>
        <w:rPr>
          <w:i/>
          <w:lang w:val="ru-RU" w:eastAsia="en-US"/>
        </w:rPr>
      </w:pPr>
      <w:r w:rsidRPr="00B57A2D">
        <w:rPr>
          <w:i/>
          <w:lang w:val="ru-RU" w:eastAsia="en-US"/>
        </w:rPr>
        <w:t>(</w:t>
      </w:r>
      <w:r w:rsidRPr="00BE01B0">
        <w:rPr>
          <w:i/>
          <w:lang w:eastAsia="en-US"/>
        </w:rPr>
        <w:t>a</w:t>
      </w:r>
      <w:r w:rsidRPr="00B57A2D">
        <w:rPr>
          <w:i/>
          <w:lang w:val="ru-RU" w:eastAsia="en-US"/>
        </w:rPr>
        <w:t>)</w:t>
      </w:r>
      <w:r w:rsidRPr="00B57A2D">
        <w:rPr>
          <w:i/>
          <w:lang w:val="ru-RU" w:eastAsia="en-US"/>
        </w:rPr>
        <w:tab/>
      </w:r>
      <w:r w:rsidR="00B57A2D">
        <w:rPr>
          <w:i/>
          <w:lang w:val="ru-RU" w:eastAsia="en-US"/>
        </w:rPr>
        <w:t>принять</w:t>
      </w:r>
      <w:r w:rsidR="00B57A2D" w:rsidRPr="00B57A2D">
        <w:rPr>
          <w:i/>
          <w:lang w:val="ru-RU" w:eastAsia="en-US"/>
        </w:rPr>
        <w:t xml:space="preserve"> </w:t>
      </w:r>
      <w:r w:rsidR="00B57A2D">
        <w:rPr>
          <w:i/>
          <w:lang w:val="ru-RU" w:eastAsia="en-US"/>
        </w:rPr>
        <w:t>к</w:t>
      </w:r>
      <w:r w:rsidR="00B57A2D" w:rsidRPr="00B57A2D">
        <w:rPr>
          <w:i/>
          <w:lang w:val="ru-RU" w:eastAsia="en-US"/>
        </w:rPr>
        <w:t xml:space="preserve"> </w:t>
      </w:r>
      <w:r w:rsidR="00B57A2D">
        <w:rPr>
          <w:i/>
          <w:lang w:val="ru-RU" w:eastAsia="en-US"/>
        </w:rPr>
        <w:t>сведению</w:t>
      </w:r>
      <w:r w:rsidR="00B57A2D" w:rsidRPr="00B57A2D">
        <w:rPr>
          <w:i/>
          <w:lang w:val="ru-RU" w:eastAsia="en-US"/>
        </w:rPr>
        <w:t xml:space="preserve"> </w:t>
      </w:r>
      <w:r w:rsidR="00B57A2D">
        <w:rPr>
          <w:i/>
          <w:lang w:val="ru-RU" w:eastAsia="en-US"/>
        </w:rPr>
        <w:t>содержание</w:t>
      </w:r>
      <w:r w:rsidR="00B57A2D" w:rsidRPr="00B57A2D">
        <w:rPr>
          <w:i/>
          <w:lang w:val="ru-RU" w:eastAsia="en-US"/>
        </w:rPr>
        <w:t xml:space="preserve"> </w:t>
      </w:r>
      <w:r w:rsidR="00B57A2D">
        <w:rPr>
          <w:i/>
          <w:lang w:val="ru-RU" w:eastAsia="en-US"/>
        </w:rPr>
        <w:t>настоящего документа</w:t>
      </w:r>
      <w:r w:rsidR="00841831" w:rsidRPr="00B57A2D">
        <w:rPr>
          <w:i/>
          <w:lang w:val="ru-RU" w:eastAsia="en-US"/>
        </w:rPr>
        <w:t xml:space="preserve">; </w:t>
      </w:r>
    </w:p>
    <w:p w14:paraId="763E8D75" w14:textId="2E4F56BA" w:rsidR="005B4C24" w:rsidRPr="00B57A2D" w:rsidRDefault="00472EBA" w:rsidP="00BE01B0">
      <w:pPr>
        <w:pStyle w:val="Decisionpara"/>
        <w:ind w:left="5533"/>
        <w:rPr>
          <w:i/>
          <w:lang w:val="ru-RU" w:eastAsia="en-US"/>
        </w:rPr>
      </w:pPr>
      <w:r w:rsidRPr="00B57A2D">
        <w:rPr>
          <w:i/>
          <w:lang w:val="ru-RU" w:eastAsia="en-US"/>
        </w:rPr>
        <w:t>(</w:t>
      </w:r>
      <w:r w:rsidRPr="00BE01B0">
        <w:rPr>
          <w:i/>
          <w:lang w:eastAsia="en-US"/>
        </w:rPr>
        <w:t>b</w:t>
      </w:r>
      <w:r w:rsidRPr="00B57A2D">
        <w:rPr>
          <w:i/>
          <w:lang w:val="ru-RU" w:eastAsia="en-US"/>
        </w:rPr>
        <w:t>)</w:t>
      </w:r>
      <w:r w:rsidRPr="00B57A2D">
        <w:rPr>
          <w:i/>
          <w:lang w:val="ru-RU" w:eastAsia="en-US"/>
        </w:rPr>
        <w:tab/>
      </w:r>
      <w:r w:rsidR="00B57A2D">
        <w:rPr>
          <w:i/>
          <w:lang w:val="ru-RU" w:eastAsia="en-US"/>
        </w:rPr>
        <w:t>рассмотреть</w:t>
      </w:r>
      <w:r w:rsidR="00B57A2D" w:rsidRPr="00B57A2D">
        <w:rPr>
          <w:i/>
          <w:lang w:val="ru-RU" w:eastAsia="en-US"/>
        </w:rPr>
        <w:t xml:space="preserve"> </w:t>
      </w:r>
      <w:r w:rsidR="00B57A2D">
        <w:rPr>
          <w:i/>
          <w:lang w:val="ru-RU" w:eastAsia="en-US"/>
        </w:rPr>
        <w:t>и</w:t>
      </w:r>
      <w:r w:rsidR="00B57A2D" w:rsidRPr="00B57A2D">
        <w:rPr>
          <w:i/>
          <w:lang w:val="ru-RU" w:eastAsia="en-US"/>
        </w:rPr>
        <w:t xml:space="preserve"> </w:t>
      </w:r>
      <w:r w:rsidR="00B57A2D">
        <w:rPr>
          <w:i/>
          <w:lang w:val="ru-RU" w:eastAsia="en-US"/>
        </w:rPr>
        <w:t>утвердить</w:t>
      </w:r>
      <w:r w:rsidR="00B57A2D" w:rsidRPr="00B57A2D">
        <w:rPr>
          <w:i/>
          <w:lang w:val="ru-RU" w:eastAsia="en-US"/>
        </w:rPr>
        <w:t xml:space="preserve"> </w:t>
      </w:r>
      <w:r w:rsidR="00B57A2D">
        <w:rPr>
          <w:i/>
          <w:lang w:val="ru-RU" w:eastAsia="en-US"/>
        </w:rPr>
        <w:t>предлагаемую</w:t>
      </w:r>
      <w:r w:rsidR="00B57A2D" w:rsidRPr="00B57A2D">
        <w:rPr>
          <w:i/>
          <w:lang w:val="ru-RU" w:eastAsia="en-US"/>
        </w:rPr>
        <w:t xml:space="preserve"> </w:t>
      </w:r>
      <w:r w:rsidR="00B57A2D">
        <w:rPr>
          <w:i/>
          <w:lang w:val="ru-RU" w:eastAsia="en-US"/>
        </w:rPr>
        <w:t>новую</w:t>
      </w:r>
      <w:r w:rsidR="00B57A2D" w:rsidRPr="00B57A2D">
        <w:rPr>
          <w:i/>
          <w:lang w:val="ru-RU" w:eastAsia="en-US"/>
        </w:rPr>
        <w:t xml:space="preserve"> </w:t>
      </w:r>
      <w:r w:rsidR="00B57A2D">
        <w:rPr>
          <w:i/>
          <w:lang w:val="ru-RU" w:eastAsia="en-US"/>
        </w:rPr>
        <w:t>редакцию</w:t>
      </w:r>
      <w:r w:rsidR="00B57A2D" w:rsidRPr="00B57A2D">
        <w:rPr>
          <w:i/>
          <w:lang w:val="ru-RU" w:eastAsia="en-US"/>
        </w:rPr>
        <w:t xml:space="preserve"> «</w:t>
      </w:r>
      <w:r w:rsidR="00B57A2D">
        <w:rPr>
          <w:i/>
          <w:lang w:val="ru-RU" w:eastAsia="en-US"/>
        </w:rPr>
        <w:t>Стандарта</w:t>
      </w:r>
      <w:r w:rsidR="00B57A2D" w:rsidRPr="00B57A2D">
        <w:rPr>
          <w:i/>
          <w:lang w:val="ru-RU" w:eastAsia="en-US"/>
        </w:rPr>
        <w:t xml:space="preserve"> </w:t>
      </w:r>
      <w:r w:rsidR="00B57A2D">
        <w:rPr>
          <w:i/>
          <w:lang w:val="ru-RU" w:eastAsia="en-US"/>
        </w:rPr>
        <w:t>ВОИС</w:t>
      </w:r>
      <w:r w:rsidR="00B57A2D" w:rsidRPr="00B57A2D">
        <w:rPr>
          <w:i/>
          <w:lang w:val="ru-RU" w:eastAsia="en-US"/>
        </w:rPr>
        <w:t xml:space="preserve"> </w:t>
      </w:r>
      <w:r w:rsidR="001B76C5" w:rsidRPr="00BE01B0">
        <w:rPr>
          <w:i/>
          <w:lang w:eastAsia="en-US"/>
        </w:rPr>
        <w:t>ST</w:t>
      </w:r>
      <w:r w:rsidR="001B76C5" w:rsidRPr="00B57A2D">
        <w:rPr>
          <w:i/>
          <w:lang w:val="ru-RU" w:eastAsia="en-US"/>
        </w:rPr>
        <w:t xml:space="preserve">. </w:t>
      </w:r>
      <w:r w:rsidR="00AD2FA3" w:rsidRPr="00B57A2D">
        <w:rPr>
          <w:i/>
          <w:lang w:val="ru-RU" w:eastAsia="en-US"/>
        </w:rPr>
        <w:t>2</w:t>
      </w:r>
      <w:r w:rsidR="000441D6" w:rsidRPr="00B57A2D">
        <w:rPr>
          <w:i/>
          <w:lang w:val="ru-RU" w:eastAsia="en-US"/>
        </w:rPr>
        <w:t>7</w:t>
      </w:r>
      <w:r w:rsidR="001B76C5" w:rsidRPr="00B57A2D">
        <w:rPr>
          <w:i/>
          <w:lang w:val="ru-RU" w:eastAsia="en-US"/>
        </w:rPr>
        <w:t xml:space="preserve">: </w:t>
      </w:r>
      <w:r w:rsidR="00B57A2D">
        <w:rPr>
          <w:i/>
          <w:lang w:val="ru-RU" w:eastAsia="en-US"/>
        </w:rPr>
        <w:t>Обмен</w:t>
      </w:r>
      <w:r w:rsidR="00B57A2D" w:rsidRPr="00B57A2D">
        <w:rPr>
          <w:i/>
          <w:lang w:val="ru-RU" w:eastAsia="en-US"/>
        </w:rPr>
        <w:t xml:space="preserve"> </w:t>
      </w:r>
      <w:r w:rsidR="00B57A2D">
        <w:rPr>
          <w:i/>
          <w:lang w:val="ru-RU" w:eastAsia="en-US"/>
        </w:rPr>
        <w:t>данными</w:t>
      </w:r>
      <w:r w:rsidR="00B57A2D" w:rsidRPr="00B57A2D">
        <w:rPr>
          <w:i/>
          <w:lang w:val="ru-RU" w:eastAsia="en-US"/>
        </w:rPr>
        <w:t xml:space="preserve"> </w:t>
      </w:r>
      <w:r w:rsidR="00B57A2D">
        <w:rPr>
          <w:i/>
          <w:lang w:val="ru-RU" w:eastAsia="en-US"/>
        </w:rPr>
        <w:t>о</w:t>
      </w:r>
      <w:r w:rsidR="00B57A2D" w:rsidRPr="00B57A2D">
        <w:rPr>
          <w:i/>
          <w:lang w:val="ru-RU" w:eastAsia="en-US"/>
        </w:rPr>
        <w:t xml:space="preserve"> </w:t>
      </w:r>
      <w:r w:rsidR="00B57A2D">
        <w:rPr>
          <w:i/>
          <w:lang w:val="ru-RU" w:eastAsia="en-US"/>
        </w:rPr>
        <w:t>правовом</w:t>
      </w:r>
      <w:r w:rsidR="00B57A2D" w:rsidRPr="00B57A2D">
        <w:rPr>
          <w:i/>
          <w:lang w:val="ru-RU" w:eastAsia="en-US"/>
        </w:rPr>
        <w:t xml:space="preserve"> </w:t>
      </w:r>
      <w:r w:rsidR="00B57A2D">
        <w:rPr>
          <w:i/>
          <w:lang w:val="ru-RU" w:eastAsia="en-US"/>
        </w:rPr>
        <w:t>статусе</w:t>
      </w:r>
      <w:r w:rsidR="00B57A2D" w:rsidRPr="00B57A2D">
        <w:rPr>
          <w:i/>
          <w:lang w:val="ru-RU" w:eastAsia="en-US"/>
        </w:rPr>
        <w:t xml:space="preserve"> </w:t>
      </w:r>
      <w:r w:rsidR="00B57A2D">
        <w:rPr>
          <w:i/>
          <w:lang w:val="ru-RU" w:eastAsia="en-US"/>
        </w:rPr>
        <w:t>патентов</w:t>
      </w:r>
      <w:r w:rsidR="00B57A2D" w:rsidRPr="00B57A2D">
        <w:rPr>
          <w:i/>
          <w:lang w:val="ru-RU" w:eastAsia="en-US"/>
        </w:rPr>
        <w:t xml:space="preserve">», </w:t>
      </w:r>
      <w:r w:rsidR="00B57A2D">
        <w:rPr>
          <w:i/>
          <w:lang w:val="ru-RU" w:eastAsia="en-US"/>
        </w:rPr>
        <w:t>которая</w:t>
      </w:r>
      <w:r w:rsidR="00B57A2D" w:rsidRPr="00B57A2D">
        <w:rPr>
          <w:i/>
          <w:lang w:val="ru-RU" w:eastAsia="en-US"/>
        </w:rPr>
        <w:t xml:space="preserve"> </w:t>
      </w:r>
      <w:r w:rsidR="00B57A2D">
        <w:rPr>
          <w:i/>
          <w:lang w:val="ru-RU" w:eastAsia="en-US"/>
        </w:rPr>
        <w:t>разъясняется</w:t>
      </w:r>
      <w:r w:rsidR="00B57A2D" w:rsidRPr="00B57A2D">
        <w:rPr>
          <w:i/>
          <w:lang w:val="ru-RU" w:eastAsia="en-US"/>
        </w:rPr>
        <w:t xml:space="preserve"> </w:t>
      </w:r>
      <w:r w:rsidR="00B57A2D">
        <w:rPr>
          <w:i/>
          <w:lang w:val="ru-RU" w:eastAsia="en-US"/>
        </w:rPr>
        <w:t>в</w:t>
      </w:r>
      <w:r w:rsidR="00B57A2D" w:rsidRPr="00B57A2D">
        <w:rPr>
          <w:i/>
          <w:lang w:val="ru-RU" w:eastAsia="en-US"/>
        </w:rPr>
        <w:t xml:space="preserve"> </w:t>
      </w:r>
      <w:r w:rsidR="00B57A2D">
        <w:rPr>
          <w:i/>
          <w:lang w:val="ru-RU" w:eastAsia="en-US"/>
        </w:rPr>
        <w:t>пунктах</w:t>
      </w:r>
      <w:r w:rsidR="00B57A2D" w:rsidRPr="00B57A2D">
        <w:rPr>
          <w:i/>
          <w:lang w:val="ru-RU" w:eastAsia="en-US"/>
        </w:rPr>
        <w:t xml:space="preserve"> 3-7 </w:t>
      </w:r>
      <w:r w:rsidR="00B57A2D">
        <w:rPr>
          <w:i/>
          <w:lang w:val="ru-RU" w:eastAsia="en-US"/>
        </w:rPr>
        <w:t>и</w:t>
      </w:r>
      <w:r w:rsidR="00B57A2D" w:rsidRPr="00B57A2D">
        <w:rPr>
          <w:i/>
          <w:lang w:val="ru-RU" w:eastAsia="en-US"/>
        </w:rPr>
        <w:t xml:space="preserve"> </w:t>
      </w:r>
      <w:r w:rsidR="00B57A2D">
        <w:rPr>
          <w:i/>
          <w:lang w:val="ru-RU" w:eastAsia="en-US"/>
        </w:rPr>
        <w:t>воспроизводится в приложении к настоящему документу</w:t>
      </w:r>
      <w:r w:rsidR="001A77E4" w:rsidRPr="00B57A2D">
        <w:rPr>
          <w:i/>
          <w:lang w:val="ru-RU" w:eastAsia="en-US"/>
        </w:rPr>
        <w:t xml:space="preserve">; </w:t>
      </w:r>
      <w:r w:rsidR="00B57A2D">
        <w:rPr>
          <w:i/>
          <w:lang w:val="ru-RU" w:eastAsia="en-US"/>
        </w:rPr>
        <w:t>и</w:t>
      </w:r>
    </w:p>
    <w:p w14:paraId="17585CE9" w14:textId="15116EAF" w:rsidR="001B76C5" w:rsidRPr="00B57A2D" w:rsidRDefault="005B4C24" w:rsidP="00BE01B0">
      <w:pPr>
        <w:pStyle w:val="Decisionpara"/>
        <w:ind w:left="5533"/>
        <w:rPr>
          <w:i/>
          <w:lang w:val="ru-RU" w:eastAsia="en-US"/>
        </w:rPr>
      </w:pPr>
      <w:r w:rsidRPr="00B57A2D">
        <w:rPr>
          <w:i/>
          <w:lang w:val="ru-RU" w:eastAsia="en-US"/>
        </w:rPr>
        <w:t>(</w:t>
      </w:r>
      <w:r w:rsidRPr="00BE01B0">
        <w:rPr>
          <w:i/>
          <w:lang w:eastAsia="en-US"/>
        </w:rPr>
        <w:t>c</w:t>
      </w:r>
      <w:r w:rsidRPr="00B57A2D">
        <w:rPr>
          <w:i/>
          <w:lang w:val="ru-RU" w:eastAsia="en-US"/>
        </w:rPr>
        <w:t xml:space="preserve">) </w:t>
      </w:r>
      <w:r w:rsidR="00B57A2D">
        <w:rPr>
          <w:i/>
          <w:lang w:val="ru-RU" w:eastAsia="en-US"/>
        </w:rPr>
        <w:t>рассмотреть</w:t>
      </w:r>
      <w:r w:rsidR="00B57A2D" w:rsidRPr="00B57A2D">
        <w:rPr>
          <w:i/>
          <w:lang w:val="ru-RU" w:eastAsia="en-US"/>
        </w:rPr>
        <w:t xml:space="preserve"> </w:t>
      </w:r>
      <w:r w:rsidR="00B57A2D">
        <w:rPr>
          <w:i/>
          <w:lang w:val="ru-RU" w:eastAsia="en-US"/>
        </w:rPr>
        <w:t>и</w:t>
      </w:r>
      <w:r w:rsidR="00B57A2D" w:rsidRPr="00B57A2D">
        <w:rPr>
          <w:i/>
          <w:lang w:val="ru-RU" w:eastAsia="en-US"/>
        </w:rPr>
        <w:t xml:space="preserve"> </w:t>
      </w:r>
      <w:r w:rsidR="00B57A2D">
        <w:rPr>
          <w:i/>
          <w:lang w:val="ru-RU" w:eastAsia="en-US"/>
        </w:rPr>
        <w:t>утвердить</w:t>
      </w:r>
      <w:r w:rsidR="00B57A2D" w:rsidRPr="00B57A2D">
        <w:rPr>
          <w:i/>
          <w:lang w:val="ru-RU" w:eastAsia="en-US"/>
        </w:rPr>
        <w:t xml:space="preserve"> </w:t>
      </w:r>
      <w:r w:rsidR="00B57A2D">
        <w:rPr>
          <w:i/>
          <w:lang w:val="ru-RU" w:eastAsia="en-US"/>
        </w:rPr>
        <w:t>предложение</w:t>
      </w:r>
      <w:r w:rsidR="00B57A2D" w:rsidRPr="00B57A2D">
        <w:rPr>
          <w:i/>
          <w:lang w:val="ru-RU" w:eastAsia="en-US"/>
        </w:rPr>
        <w:t xml:space="preserve"> </w:t>
      </w:r>
      <w:r w:rsidR="00B57A2D">
        <w:rPr>
          <w:i/>
          <w:lang w:val="ru-RU" w:eastAsia="en-US"/>
        </w:rPr>
        <w:t>Целевой</w:t>
      </w:r>
      <w:r w:rsidR="00B57A2D" w:rsidRPr="00B57A2D">
        <w:rPr>
          <w:i/>
          <w:lang w:val="ru-RU" w:eastAsia="en-US"/>
        </w:rPr>
        <w:t xml:space="preserve"> </w:t>
      </w:r>
      <w:r w:rsidR="00B57A2D">
        <w:rPr>
          <w:i/>
          <w:lang w:val="ru-RU" w:eastAsia="en-US"/>
        </w:rPr>
        <w:t>группы</w:t>
      </w:r>
      <w:r w:rsidR="00B57A2D" w:rsidRPr="00B57A2D">
        <w:rPr>
          <w:i/>
          <w:lang w:val="ru-RU" w:eastAsia="en-US"/>
        </w:rPr>
        <w:t xml:space="preserve"> </w:t>
      </w:r>
      <w:r w:rsidR="00B57A2D">
        <w:rPr>
          <w:i/>
          <w:lang w:val="ru-RU" w:eastAsia="en-US"/>
        </w:rPr>
        <w:t>по</w:t>
      </w:r>
      <w:r w:rsidR="00B57A2D" w:rsidRPr="00B57A2D">
        <w:rPr>
          <w:i/>
          <w:lang w:val="ru-RU" w:eastAsia="en-US"/>
        </w:rPr>
        <w:t xml:space="preserve"> </w:t>
      </w:r>
      <w:r w:rsidR="00B57A2D">
        <w:rPr>
          <w:i/>
          <w:lang w:val="ru-RU" w:eastAsia="en-US"/>
        </w:rPr>
        <w:t>правовому</w:t>
      </w:r>
      <w:r w:rsidR="00B57A2D" w:rsidRPr="00B57A2D">
        <w:rPr>
          <w:i/>
          <w:lang w:val="ru-RU" w:eastAsia="en-US"/>
        </w:rPr>
        <w:t xml:space="preserve"> </w:t>
      </w:r>
      <w:r w:rsidR="00B57A2D">
        <w:rPr>
          <w:i/>
          <w:lang w:val="ru-RU" w:eastAsia="en-US"/>
        </w:rPr>
        <w:t>статусу</w:t>
      </w:r>
      <w:r w:rsidR="00B57A2D" w:rsidRPr="00B57A2D">
        <w:rPr>
          <w:i/>
          <w:lang w:val="ru-RU" w:eastAsia="en-US"/>
        </w:rPr>
        <w:t xml:space="preserve">, </w:t>
      </w:r>
      <w:r w:rsidR="00B57A2D">
        <w:rPr>
          <w:i/>
          <w:lang w:val="ru-RU" w:eastAsia="en-US"/>
        </w:rPr>
        <w:t>изложенное</w:t>
      </w:r>
      <w:r w:rsidR="00B57A2D" w:rsidRPr="00B57A2D">
        <w:rPr>
          <w:i/>
          <w:lang w:val="ru-RU" w:eastAsia="en-US"/>
        </w:rPr>
        <w:t xml:space="preserve"> </w:t>
      </w:r>
      <w:r w:rsidR="00B57A2D">
        <w:rPr>
          <w:i/>
          <w:lang w:val="ru-RU" w:eastAsia="en-US"/>
        </w:rPr>
        <w:t>в</w:t>
      </w:r>
      <w:r w:rsidR="00B57A2D" w:rsidRPr="00B57A2D">
        <w:rPr>
          <w:i/>
          <w:lang w:val="ru-RU" w:eastAsia="en-US"/>
        </w:rPr>
        <w:t xml:space="preserve"> </w:t>
      </w:r>
      <w:r w:rsidR="00B57A2D">
        <w:rPr>
          <w:i/>
          <w:lang w:val="ru-RU" w:eastAsia="en-US"/>
        </w:rPr>
        <w:t xml:space="preserve">пункте 8 выше. </w:t>
      </w:r>
    </w:p>
    <w:p w14:paraId="67A502C0" w14:textId="2E3FD232" w:rsidR="002928D3" w:rsidRPr="00084955" w:rsidRDefault="00892317" w:rsidP="00BE01B0">
      <w:pPr>
        <w:pStyle w:val="Endofdocument-Annex"/>
        <w:spacing w:before="240"/>
      </w:pPr>
      <w:r w:rsidRPr="00084955">
        <w:t>[</w:t>
      </w:r>
      <w:r w:rsidR="00B57A2D">
        <w:rPr>
          <w:lang w:val="ru-RU"/>
        </w:rPr>
        <w:t>Приложение следует</w:t>
      </w:r>
      <w:r w:rsidRPr="00084955">
        <w:t>]</w:t>
      </w:r>
    </w:p>
    <w:sectPr w:rsidR="002928D3" w:rsidRPr="00084955" w:rsidSect="00BE01B0">
      <w:headerReference w:type="even" r:id="rId9"/>
      <w:headerReference w:type="default" r:id="rId10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5B9EFB" w14:textId="77777777" w:rsidR="00DC4F9D" w:rsidRDefault="00DC4F9D">
      <w:r>
        <w:separator/>
      </w:r>
    </w:p>
  </w:endnote>
  <w:endnote w:type="continuationSeparator" w:id="0">
    <w:p w14:paraId="39C9BC83" w14:textId="77777777" w:rsidR="00DC4F9D" w:rsidRDefault="00DC4F9D" w:rsidP="003B38C1">
      <w:r>
        <w:separator/>
      </w:r>
    </w:p>
    <w:p w14:paraId="0B51BFDD" w14:textId="77777777" w:rsidR="00DC4F9D" w:rsidRPr="003B38C1" w:rsidRDefault="00DC4F9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0890914A" w14:textId="77777777" w:rsidR="00DC4F9D" w:rsidRPr="003B38C1" w:rsidRDefault="00DC4F9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75F44D" w14:textId="77777777" w:rsidR="00DC4F9D" w:rsidRDefault="00DC4F9D">
      <w:r>
        <w:separator/>
      </w:r>
    </w:p>
  </w:footnote>
  <w:footnote w:type="continuationSeparator" w:id="0">
    <w:p w14:paraId="26A21876" w14:textId="77777777" w:rsidR="00DC4F9D" w:rsidRDefault="00DC4F9D" w:rsidP="008B60B2">
      <w:r>
        <w:separator/>
      </w:r>
    </w:p>
    <w:p w14:paraId="33912AAE" w14:textId="77777777" w:rsidR="00DC4F9D" w:rsidRPr="00ED77FB" w:rsidRDefault="00DC4F9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AD36022" w14:textId="77777777" w:rsidR="00DC4F9D" w:rsidRPr="00ED77FB" w:rsidRDefault="00DC4F9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81B179" w14:textId="77777777" w:rsidR="00D966E9" w:rsidRDefault="00D966E9" w:rsidP="003F0D86">
    <w:pPr>
      <w:jc w:val="right"/>
    </w:pPr>
    <w:r>
      <w:t>CWS/8/7</w:t>
    </w:r>
  </w:p>
  <w:p w14:paraId="50827B5F" w14:textId="35AD5AA6" w:rsidR="00D966E9" w:rsidRDefault="00D966E9" w:rsidP="00AB1326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1F7ADE">
      <w:rPr>
        <w:noProof/>
      </w:rPr>
      <w:t>2</w:t>
    </w:r>
    <w:r>
      <w:fldChar w:fldCharType="end"/>
    </w:r>
  </w:p>
  <w:p w14:paraId="38C3D4A3" w14:textId="77777777" w:rsidR="00D966E9" w:rsidRDefault="00D966E9" w:rsidP="00AB1326">
    <w:pPr>
      <w:jc w:val="right"/>
    </w:pPr>
  </w:p>
  <w:p w14:paraId="4BC144FC" w14:textId="77777777" w:rsidR="00D966E9" w:rsidRDefault="00D966E9" w:rsidP="00AB1326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2C4FB8" w14:textId="1F7C1A40" w:rsidR="00D966E9" w:rsidRDefault="00D966E9" w:rsidP="00BF0CA1">
    <w:pPr>
      <w:jc w:val="right"/>
    </w:pPr>
    <w:r>
      <w:t>CWS/8/7</w:t>
    </w:r>
  </w:p>
  <w:p w14:paraId="4CFB4273" w14:textId="1AEC955C" w:rsidR="00D966E9" w:rsidRDefault="00D966E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1F7ADE">
      <w:rPr>
        <w:noProof/>
      </w:rPr>
      <w:t>3</w:t>
    </w:r>
    <w:r>
      <w:fldChar w:fldCharType="end"/>
    </w:r>
  </w:p>
  <w:p w14:paraId="5E31123D" w14:textId="77777777" w:rsidR="00D966E9" w:rsidRDefault="00D966E9" w:rsidP="00477D6B">
    <w:pPr>
      <w:jc w:val="right"/>
    </w:pPr>
  </w:p>
  <w:p w14:paraId="1B958D8C" w14:textId="77777777" w:rsidR="00D966E9" w:rsidRDefault="00D966E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29E3"/>
    <w:multiLevelType w:val="multilevel"/>
    <w:tmpl w:val="DBF030B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3087"/>
        </w:tabs>
        <w:ind w:left="252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" w15:restartNumberingAfterBreak="0">
    <w:nsid w:val="0F351FC6"/>
    <w:multiLevelType w:val="hybridMultilevel"/>
    <w:tmpl w:val="369ED084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27B2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3" w15:restartNumberingAfterBreak="0">
    <w:nsid w:val="11A0515F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4" w15:restartNumberingAfterBreak="0">
    <w:nsid w:val="13FD7CD1"/>
    <w:multiLevelType w:val="hybridMultilevel"/>
    <w:tmpl w:val="5BA8A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379F7D37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7" w15:restartNumberingAfterBreak="0">
    <w:nsid w:val="383459E6"/>
    <w:multiLevelType w:val="hybridMultilevel"/>
    <w:tmpl w:val="0D18D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AB19EE"/>
    <w:multiLevelType w:val="hybridMultilevel"/>
    <w:tmpl w:val="E8F48602"/>
    <w:lvl w:ilvl="0" w:tplc="731C6EC2">
      <w:start w:val="1"/>
      <w:numFmt w:val="decimal"/>
      <w:lvlText w:val="%1."/>
      <w:lvlJc w:val="left"/>
      <w:pPr>
        <w:ind w:left="100" w:hanging="489"/>
        <w:jc w:val="right"/>
      </w:pPr>
      <w:rPr>
        <w:rFonts w:hint="default"/>
        <w:spacing w:val="-6"/>
        <w:w w:val="100"/>
      </w:rPr>
    </w:lvl>
    <w:lvl w:ilvl="1" w:tplc="923A4ACA">
      <w:start w:val="1"/>
      <w:numFmt w:val="lowerLetter"/>
      <w:lvlText w:val="(%2)"/>
      <w:lvlJc w:val="left"/>
      <w:pPr>
        <w:ind w:left="5633" w:hanging="575"/>
      </w:pPr>
      <w:rPr>
        <w:rFonts w:ascii="Arial" w:eastAsia="Arial" w:hAnsi="Arial" w:cs="Arial" w:hint="default"/>
        <w:i/>
        <w:w w:val="99"/>
        <w:sz w:val="22"/>
        <w:szCs w:val="22"/>
      </w:rPr>
    </w:lvl>
    <w:lvl w:ilvl="2" w:tplc="797CF70C">
      <w:numFmt w:val="bullet"/>
      <w:lvlText w:val="•"/>
      <w:lvlJc w:val="left"/>
      <w:pPr>
        <w:ind w:left="6078" w:hanging="575"/>
      </w:pPr>
      <w:rPr>
        <w:rFonts w:hint="default"/>
      </w:rPr>
    </w:lvl>
    <w:lvl w:ilvl="3" w:tplc="1680827E">
      <w:numFmt w:val="bullet"/>
      <w:lvlText w:val="•"/>
      <w:lvlJc w:val="left"/>
      <w:pPr>
        <w:ind w:left="6516" w:hanging="575"/>
      </w:pPr>
      <w:rPr>
        <w:rFonts w:hint="default"/>
      </w:rPr>
    </w:lvl>
    <w:lvl w:ilvl="4" w:tplc="B002BE30">
      <w:numFmt w:val="bullet"/>
      <w:lvlText w:val="•"/>
      <w:lvlJc w:val="left"/>
      <w:pPr>
        <w:ind w:left="6955" w:hanging="575"/>
      </w:pPr>
      <w:rPr>
        <w:rFonts w:hint="default"/>
      </w:rPr>
    </w:lvl>
    <w:lvl w:ilvl="5" w:tplc="BC2A4B6C">
      <w:numFmt w:val="bullet"/>
      <w:lvlText w:val="•"/>
      <w:lvlJc w:val="left"/>
      <w:pPr>
        <w:ind w:left="7393" w:hanging="575"/>
      </w:pPr>
      <w:rPr>
        <w:rFonts w:hint="default"/>
      </w:rPr>
    </w:lvl>
    <w:lvl w:ilvl="6" w:tplc="DCBA5C7E">
      <w:numFmt w:val="bullet"/>
      <w:lvlText w:val="•"/>
      <w:lvlJc w:val="left"/>
      <w:pPr>
        <w:ind w:left="7832" w:hanging="575"/>
      </w:pPr>
      <w:rPr>
        <w:rFonts w:hint="default"/>
      </w:rPr>
    </w:lvl>
    <w:lvl w:ilvl="7" w:tplc="A734154E">
      <w:numFmt w:val="bullet"/>
      <w:lvlText w:val="•"/>
      <w:lvlJc w:val="left"/>
      <w:pPr>
        <w:ind w:left="8270" w:hanging="575"/>
      </w:pPr>
      <w:rPr>
        <w:rFonts w:hint="default"/>
      </w:rPr>
    </w:lvl>
    <w:lvl w:ilvl="8" w:tplc="D770A1AC">
      <w:numFmt w:val="bullet"/>
      <w:lvlText w:val="•"/>
      <w:lvlJc w:val="left"/>
      <w:pPr>
        <w:ind w:left="8708" w:hanging="575"/>
      </w:pPr>
      <w:rPr>
        <w:rFonts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1E1E9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1" w15:restartNumberingAfterBreak="0">
    <w:nsid w:val="5899393B"/>
    <w:multiLevelType w:val="hybridMultilevel"/>
    <w:tmpl w:val="B2BEA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7C228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3" w15:restartNumberingAfterBreak="0">
    <w:nsid w:val="6C3C7917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4" w15:restartNumberingAfterBreak="0">
    <w:nsid w:val="701B0BAE"/>
    <w:multiLevelType w:val="hybridMultilevel"/>
    <w:tmpl w:val="63E00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B4552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10"/>
  </w:num>
  <w:num w:numId="5">
    <w:abstractNumId w:val="12"/>
  </w:num>
  <w:num w:numId="6">
    <w:abstractNumId w:val="3"/>
  </w:num>
  <w:num w:numId="7">
    <w:abstractNumId w:val="13"/>
  </w:num>
  <w:num w:numId="8">
    <w:abstractNumId w:val="15"/>
  </w:num>
  <w:num w:numId="9">
    <w:abstractNumId w:val="7"/>
  </w:num>
  <w:num w:numId="10">
    <w:abstractNumId w:val="6"/>
  </w:num>
  <w:num w:numId="11">
    <w:abstractNumId w:val="2"/>
  </w:num>
  <w:num w:numId="12">
    <w:abstractNumId w:val="0"/>
  </w:num>
  <w:num w:numId="13">
    <w:abstractNumId w:val="0"/>
  </w:num>
  <w:num w:numId="14">
    <w:abstractNumId w:val="8"/>
  </w:num>
  <w:num w:numId="15">
    <w:abstractNumId w:val="4"/>
  </w:num>
  <w:num w:numId="16">
    <w:abstractNumId w:val="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4"/>
  </w:num>
  <w:num w:numId="18">
    <w:abstractNumId w:val="11"/>
  </w:num>
  <w:num w:numId="19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F84"/>
    <w:rsid w:val="00000A6B"/>
    <w:rsid w:val="000017B3"/>
    <w:rsid w:val="00001CAC"/>
    <w:rsid w:val="00004B9D"/>
    <w:rsid w:val="0001393C"/>
    <w:rsid w:val="000143CE"/>
    <w:rsid w:val="00014EFF"/>
    <w:rsid w:val="00023321"/>
    <w:rsid w:val="00026093"/>
    <w:rsid w:val="000305FB"/>
    <w:rsid w:val="000320E5"/>
    <w:rsid w:val="00032CDF"/>
    <w:rsid w:val="00043CAA"/>
    <w:rsid w:val="000441D6"/>
    <w:rsid w:val="00044AA4"/>
    <w:rsid w:val="00047327"/>
    <w:rsid w:val="00055334"/>
    <w:rsid w:val="00055CA6"/>
    <w:rsid w:val="00055F73"/>
    <w:rsid w:val="00057658"/>
    <w:rsid w:val="00067295"/>
    <w:rsid w:val="00067AE0"/>
    <w:rsid w:val="00067E1A"/>
    <w:rsid w:val="00070AA4"/>
    <w:rsid w:val="00072E5E"/>
    <w:rsid w:val="00075432"/>
    <w:rsid w:val="0007684D"/>
    <w:rsid w:val="0008324B"/>
    <w:rsid w:val="00084955"/>
    <w:rsid w:val="00085237"/>
    <w:rsid w:val="000853F2"/>
    <w:rsid w:val="00093755"/>
    <w:rsid w:val="000968ED"/>
    <w:rsid w:val="000B0F76"/>
    <w:rsid w:val="000B2D2B"/>
    <w:rsid w:val="000B41A0"/>
    <w:rsid w:val="000B7247"/>
    <w:rsid w:val="000C1021"/>
    <w:rsid w:val="000C22DB"/>
    <w:rsid w:val="000C5666"/>
    <w:rsid w:val="000C5B9D"/>
    <w:rsid w:val="000D6257"/>
    <w:rsid w:val="000E11B0"/>
    <w:rsid w:val="000E4467"/>
    <w:rsid w:val="000E5F65"/>
    <w:rsid w:val="000F46D6"/>
    <w:rsid w:val="000F5116"/>
    <w:rsid w:val="000F5E56"/>
    <w:rsid w:val="000F669C"/>
    <w:rsid w:val="000F7E0A"/>
    <w:rsid w:val="001139F0"/>
    <w:rsid w:val="001146BB"/>
    <w:rsid w:val="00115693"/>
    <w:rsid w:val="00124994"/>
    <w:rsid w:val="00124B1A"/>
    <w:rsid w:val="001251D1"/>
    <w:rsid w:val="001261E1"/>
    <w:rsid w:val="00126B6F"/>
    <w:rsid w:val="00134368"/>
    <w:rsid w:val="001360FF"/>
    <w:rsid w:val="00136272"/>
    <w:rsid w:val="001362EE"/>
    <w:rsid w:val="00143396"/>
    <w:rsid w:val="00144A55"/>
    <w:rsid w:val="00150720"/>
    <w:rsid w:val="00152DAC"/>
    <w:rsid w:val="00152DF6"/>
    <w:rsid w:val="00153A46"/>
    <w:rsid w:val="001572B9"/>
    <w:rsid w:val="00157B2F"/>
    <w:rsid w:val="00160EE6"/>
    <w:rsid w:val="00161D77"/>
    <w:rsid w:val="00166549"/>
    <w:rsid w:val="00173685"/>
    <w:rsid w:val="00175241"/>
    <w:rsid w:val="00180499"/>
    <w:rsid w:val="001813D0"/>
    <w:rsid w:val="00181E31"/>
    <w:rsid w:val="001832A6"/>
    <w:rsid w:val="001863B7"/>
    <w:rsid w:val="00186892"/>
    <w:rsid w:val="00192805"/>
    <w:rsid w:val="0019321F"/>
    <w:rsid w:val="001A0B8F"/>
    <w:rsid w:val="001A1983"/>
    <w:rsid w:val="001A1E28"/>
    <w:rsid w:val="001A5F0B"/>
    <w:rsid w:val="001A6426"/>
    <w:rsid w:val="001A71D7"/>
    <w:rsid w:val="001A77E4"/>
    <w:rsid w:val="001B5BC5"/>
    <w:rsid w:val="001B6A44"/>
    <w:rsid w:val="001B76C5"/>
    <w:rsid w:val="001B7F01"/>
    <w:rsid w:val="001C0FA4"/>
    <w:rsid w:val="001F3BEE"/>
    <w:rsid w:val="001F47F0"/>
    <w:rsid w:val="001F7ADE"/>
    <w:rsid w:val="0020019D"/>
    <w:rsid w:val="00202124"/>
    <w:rsid w:val="002102F7"/>
    <w:rsid w:val="002104BB"/>
    <w:rsid w:val="0021359A"/>
    <w:rsid w:val="00214B90"/>
    <w:rsid w:val="00216DC2"/>
    <w:rsid w:val="00223203"/>
    <w:rsid w:val="002267DA"/>
    <w:rsid w:val="00226E3E"/>
    <w:rsid w:val="002330CA"/>
    <w:rsid w:val="0023687E"/>
    <w:rsid w:val="00237A52"/>
    <w:rsid w:val="00240DD0"/>
    <w:rsid w:val="00241965"/>
    <w:rsid w:val="00243510"/>
    <w:rsid w:val="00243F68"/>
    <w:rsid w:val="00247487"/>
    <w:rsid w:val="00254A4E"/>
    <w:rsid w:val="002618E7"/>
    <w:rsid w:val="002634C4"/>
    <w:rsid w:val="00271EC1"/>
    <w:rsid w:val="00272975"/>
    <w:rsid w:val="00275BE0"/>
    <w:rsid w:val="0028252D"/>
    <w:rsid w:val="0028507D"/>
    <w:rsid w:val="00287817"/>
    <w:rsid w:val="002912F3"/>
    <w:rsid w:val="002928D3"/>
    <w:rsid w:val="002936BB"/>
    <w:rsid w:val="0029686D"/>
    <w:rsid w:val="002A0167"/>
    <w:rsid w:val="002A1D3F"/>
    <w:rsid w:val="002A234C"/>
    <w:rsid w:val="002A2B78"/>
    <w:rsid w:val="002A40F1"/>
    <w:rsid w:val="002A64AF"/>
    <w:rsid w:val="002B20A3"/>
    <w:rsid w:val="002B4031"/>
    <w:rsid w:val="002B6114"/>
    <w:rsid w:val="002E14FC"/>
    <w:rsid w:val="002E3212"/>
    <w:rsid w:val="002F1FE6"/>
    <w:rsid w:val="002F4E68"/>
    <w:rsid w:val="003032C9"/>
    <w:rsid w:val="003068C1"/>
    <w:rsid w:val="00306A1F"/>
    <w:rsid w:val="00306EEA"/>
    <w:rsid w:val="00312F7F"/>
    <w:rsid w:val="00325724"/>
    <w:rsid w:val="0033325E"/>
    <w:rsid w:val="0033734A"/>
    <w:rsid w:val="003379DE"/>
    <w:rsid w:val="0034360D"/>
    <w:rsid w:val="00345D82"/>
    <w:rsid w:val="0035110E"/>
    <w:rsid w:val="00357B3A"/>
    <w:rsid w:val="00361450"/>
    <w:rsid w:val="00365545"/>
    <w:rsid w:val="00367122"/>
    <w:rsid w:val="0036715F"/>
    <w:rsid w:val="003673CF"/>
    <w:rsid w:val="0036754F"/>
    <w:rsid w:val="003724D4"/>
    <w:rsid w:val="00372913"/>
    <w:rsid w:val="00380C92"/>
    <w:rsid w:val="003845C1"/>
    <w:rsid w:val="00387294"/>
    <w:rsid w:val="003935D5"/>
    <w:rsid w:val="00395DA4"/>
    <w:rsid w:val="003A41E2"/>
    <w:rsid w:val="003A450C"/>
    <w:rsid w:val="003A6C84"/>
    <w:rsid w:val="003A6F89"/>
    <w:rsid w:val="003B1B1E"/>
    <w:rsid w:val="003B38C1"/>
    <w:rsid w:val="003B3ADA"/>
    <w:rsid w:val="003B4E59"/>
    <w:rsid w:val="003B58BD"/>
    <w:rsid w:val="003B6932"/>
    <w:rsid w:val="003C0421"/>
    <w:rsid w:val="003C2534"/>
    <w:rsid w:val="003C323B"/>
    <w:rsid w:val="003D0B9E"/>
    <w:rsid w:val="003D0C09"/>
    <w:rsid w:val="003D57E3"/>
    <w:rsid w:val="003E08B0"/>
    <w:rsid w:val="003E3D76"/>
    <w:rsid w:val="003E4213"/>
    <w:rsid w:val="003E43ED"/>
    <w:rsid w:val="003E572E"/>
    <w:rsid w:val="003E6BD5"/>
    <w:rsid w:val="003F08A2"/>
    <w:rsid w:val="003F0D86"/>
    <w:rsid w:val="003F49F3"/>
    <w:rsid w:val="00401C1B"/>
    <w:rsid w:val="004021C4"/>
    <w:rsid w:val="004031A3"/>
    <w:rsid w:val="00404914"/>
    <w:rsid w:val="00406039"/>
    <w:rsid w:val="00406409"/>
    <w:rsid w:val="00411E27"/>
    <w:rsid w:val="00414C69"/>
    <w:rsid w:val="0041784C"/>
    <w:rsid w:val="004219DD"/>
    <w:rsid w:val="004238C9"/>
    <w:rsid w:val="00423E3E"/>
    <w:rsid w:val="00427AF4"/>
    <w:rsid w:val="0043292D"/>
    <w:rsid w:val="00433695"/>
    <w:rsid w:val="00442220"/>
    <w:rsid w:val="004566D9"/>
    <w:rsid w:val="00457762"/>
    <w:rsid w:val="0046036C"/>
    <w:rsid w:val="004615D2"/>
    <w:rsid w:val="004647DA"/>
    <w:rsid w:val="004654AD"/>
    <w:rsid w:val="00470688"/>
    <w:rsid w:val="00472582"/>
    <w:rsid w:val="00472EBA"/>
    <w:rsid w:val="00473A12"/>
    <w:rsid w:val="00474062"/>
    <w:rsid w:val="00477D6B"/>
    <w:rsid w:val="00480A23"/>
    <w:rsid w:val="00481EEA"/>
    <w:rsid w:val="004853A0"/>
    <w:rsid w:val="00485A19"/>
    <w:rsid w:val="00491D68"/>
    <w:rsid w:val="00496A17"/>
    <w:rsid w:val="004A5372"/>
    <w:rsid w:val="004A54AA"/>
    <w:rsid w:val="004B26E7"/>
    <w:rsid w:val="004B30FE"/>
    <w:rsid w:val="004B415E"/>
    <w:rsid w:val="004B5909"/>
    <w:rsid w:val="004B6161"/>
    <w:rsid w:val="004C4ACD"/>
    <w:rsid w:val="004C6B77"/>
    <w:rsid w:val="004D4921"/>
    <w:rsid w:val="004E2D88"/>
    <w:rsid w:val="004E548A"/>
    <w:rsid w:val="004E5AC7"/>
    <w:rsid w:val="004F02A2"/>
    <w:rsid w:val="004F1E2C"/>
    <w:rsid w:val="004F23E3"/>
    <w:rsid w:val="005016D6"/>
    <w:rsid w:val="005019FF"/>
    <w:rsid w:val="0050566F"/>
    <w:rsid w:val="005103A1"/>
    <w:rsid w:val="0053057A"/>
    <w:rsid w:val="005319CB"/>
    <w:rsid w:val="00531BAF"/>
    <w:rsid w:val="0053466E"/>
    <w:rsid w:val="00535188"/>
    <w:rsid w:val="00537369"/>
    <w:rsid w:val="00540D28"/>
    <w:rsid w:val="00542C96"/>
    <w:rsid w:val="00543316"/>
    <w:rsid w:val="005454D1"/>
    <w:rsid w:val="005468FE"/>
    <w:rsid w:val="00546F68"/>
    <w:rsid w:val="005531A0"/>
    <w:rsid w:val="00554DBA"/>
    <w:rsid w:val="00554E15"/>
    <w:rsid w:val="0055633C"/>
    <w:rsid w:val="00560A29"/>
    <w:rsid w:val="00562211"/>
    <w:rsid w:val="0057197D"/>
    <w:rsid w:val="00576183"/>
    <w:rsid w:val="0058120E"/>
    <w:rsid w:val="005837A3"/>
    <w:rsid w:val="00586520"/>
    <w:rsid w:val="005905B7"/>
    <w:rsid w:val="00592067"/>
    <w:rsid w:val="00594180"/>
    <w:rsid w:val="005A1CFA"/>
    <w:rsid w:val="005A233F"/>
    <w:rsid w:val="005A245A"/>
    <w:rsid w:val="005B1A5E"/>
    <w:rsid w:val="005B4C24"/>
    <w:rsid w:val="005C09C6"/>
    <w:rsid w:val="005C22C3"/>
    <w:rsid w:val="005C43A6"/>
    <w:rsid w:val="005C6649"/>
    <w:rsid w:val="005C71DD"/>
    <w:rsid w:val="005D532D"/>
    <w:rsid w:val="005D5536"/>
    <w:rsid w:val="005E1D7F"/>
    <w:rsid w:val="005E69B9"/>
    <w:rsid w:val="005F0588"/>
    <w:rsid w:val="005F4F93"/>
    <w:rsid w:val="005F6088"/>
    <w:rsid w:val="005F626D"/>
    <w:rsid w:val="005F733A"/>
    <w:rsid w:val="0060088A"/>
    <w:rsid w:val="00603523"/>
    <w:rsid w:val="00605827"/>
    <w:rsid w:val="006129DC"/>
    <w:rsid w:val="006149AA"/>
    <w:rsid w:val="00614F82"/>
    <w:rsid w:val="0061586B"/>
    <w:rsid w:val="00615D9A"/>
    <w:rsid w:val="006166AC"/>
    <w:rsid w:val="006166BB"/>
    <w:rsid w:val="0062573E"/>
    <w:rsid w:val="00631EA5"/>
    <w:rsid w:val="00634C20"/>
    <w:rsid w:val="0063544A"/>
    <w:rsid w:val="00637EE8"/>
    <w:rsid w:val="00646050"/>
    <w:rsid w:val="00646C37"/>
    <w:rsid w:val="00650F84"/>
    <w:rsid w:val="00652999"/>
    <w:rsid w:val="00653E35"/>
    <w:rsid w:val="00660664"/>
    <w:rsid w:val="006615F4"/>
    <w:rsid w:val="00661F18"/>
    <w:rsid w:val="00665171"/>
    <w:rsid w:val="00666635"/>
    <w:rsid w:val="00667545"/>
    <w:rsid w:val="006713CA"/>
    <w:rsid w:val="00671BD2"/>
    <w:rsid w:val="006722F7"/>
    <w:rsid w:val="00676C5C"/>
    <w:rsid w:val="006851D6"/>
    <w:rsid w:val="00691777"/>
    <w:rsid w:val="00694DC4"/>
    <w:rsid w:val="00697CDB"/>
    <w:rsid w:val="006A075B"/>
    <w:rsid w:val="006A3905"/>
    <w:rsid w:val="006A5902"/>
    <w:rsid w:val="006B25B5"/>
    <w:rsid w:val="006B2A44"/>
    <w:rsid w:val="006B4B90"/>
    <w:rsid w:val="006B5BF0"/>
    <w:rsid w:val="006B73BC"/>
    <w:rsid w:val="006C1677"/>
    <w:rsid w:val="006D1DA3"/>
    <w:rsid w:val="006D3AEE"/>
    <w:rsid w:val="006E1DB2"/>
    <w:rsid w:val="006E6087"/>
    <w:rsid w:val="006F32F9"/>
    <w:rsid w:val="007015C4"/>
    <w:rsid w:val="0070778D"/>
    <w:rsid w:val="007210F3"/>
    <w:rsid w:val="00724DAD"/>
    <w:rsid w:val="00726912"/>
    <w:rsid w:val="0073440C"/>
    <w:rsid w:val="00734652"/>
    <w:rsid w:val="00734EA7"/>
    <w:rsid w:val="007356F1"/>
    <w:rsid w:val="00736038"/>
    <w:rsid w:val="00737298"/>
    <w:rsid w:val="00746814"/>
    <w:rsid w:val="007502FD"/>
    <w:rsid w:val="00752BE2"/>
    <w:rsid w:val="00754723"/>
    <w:rsid w:val="00762A2F"/>
    <w:rsid w:val="00765F15"/>
    <w:rsid w:val="00767C3F"/>
    <w:rsid w:val="00767C49"/>
    <w:rsid w:val="0077010F"/>
    <w:rsid w:val="007734D2"/>
    <w:rsid w:val="00773B7B"/>
    <w:rsid w:val="00774501"/>
    <w:rsid w:val="00774EB5"/>
    <w:rsid w:val="00777E4D"/>
    <w:rsid w:val="007829B8"/>
    <w:rsid w:val="007911BB"/>
    <w:rsid w:val="007929D9"/>
    <w:rsid w:val="00793377"/>
    <w:rsid w:val="007935F7"/>
    <w:rsid w:val="00793BFC"/>
    <w:rsid w:val="007A0CBE"/>
    <w:rsid w:val="007B1727"/>
    <w:rsid w:val="007B6851"/>
    <w:rsid w:val="007B6E36"/>
    <w:rsid w:val="007B7397"/>
    <w:rsid w:val="007C16B7"/>
    <w:rsid w:val="007C1774"/>
    <w:rsid w:val="007C1C86"/>
    <w:rsid w:val="007C275D"/>
    <w:rsid w:val="007D0DBE"/>
    <w:rsid w:val="007D1090"/>
    <w:rsid w:val="007D1613"/>
    <w:rsid w:val="007D2459"/>
    <w:rsid w:val="007D4713"/>
    <w:rsid w:val="007D5FAC"/>
    <w:rsid w:val="007D632E"/>
    <w:rsid w:val="007E3178"/>
    <w:rsid w:val="007F1226"/>
    <w:rsid w:val="007F1DDE"/>
    <w:rsid w:val="007F43BE"/>
    <w:rsid w:val="007F444D"/>
    <w:rsid w:val="007F548C"/>
    <w:rsid w:val="007F6442"/>
    <w:rsid w:val="007F6AFB"/>
    <w:rsid w:val="008021B9"/>
    <w:rsid w:val="008146C1"/>
    <w:rsid w:val="00821F66"/>
    <w:rsid w:val="008240CE"/>
    <w:rsid w:val="00830298"/>
    <w:rsid w:val="00837E2A"/>
    <w:rsid w:val="00841831"/>
    <w:rsid w:val="008451F7"/>
    <w:rsid w:val="00854B4A"/>
    <w:rsid w:val="00866208"/>
    <w:rsid w:val="00870480"/>
    <w:rsid w:val="00872524"/>
    <w:rsid w:val="00872F93"/>
    <w:rsid w:val="0088189E"/>
    <w:rsid w:val="00892317"/>
    <w:rsid w:val="008A274F"/>
    <w:rsid w:val="008A3F0A"/>
    <w:rsid w:val="008B2CC1"/>
    <w:rsid w:val="008B60B2"/>
    <w:rsid w:val="008B7353"/>
    <w:rsid w:val="008C0CB2"/>
    <w:rsid w:val="008D0F3C"/>
    <w:rsid w:val="008D176C"/>
    <w:rsid w:val="008D3780"/>
    <w:rsid w:val="008D50DC"/>
    <w:rsid w:val="008D610D"/>
    <w:rsid w:val="008E642B"/>
    <w:rsid w:val="008E7183"/>
    <w:rsid w:val="008F4CD8"/>
    <w:rsid w:val="008F7FC3"/>
    <w:rsid w:val="00900457"/>
    <w:rsid w:val="009016DA"/>
    <w:rsid w:val="00903212"/>
    <w:rsid w:val="00905835"/>
    <w:rsid w:val="0090731E"/>
    <w:rsid w:val="009117A2"/>
    <w:rsid w:val="00913C6C"/>
    <w:rsid w:val="00914EDF"/>
    <w:rsid w:val="00915573"/>
    <w:rsid w:val="00916EE2"/>
    <w:rsid w:val="00920D38"/>
    <w:rsid w:val="009312A8"/>
    <w:rsid w:val="00931CEC"/>
    <w:rsid w:val="00933B31"/>
    <w:rsid w:val="0093421F"/>
    <w:rsid w:val="009350C5"/>
    <w:rsid w:val="00936764"/>
    <w:rsid w:val="00940899"/>
    <w:rsid w:val="0094414A"/>
    <w:rsid w:val="0094732B"/>
    <w:rsid w:val="00953654"/>
    <w:rsid w:val="00956504"/>
    <w:rsid w:val="0096310C"/>
    <w:rsid w:val="00966A22"/>
    <w:rsid w:val="0096722F"/>
    <w:rsid w:val="009724D3"/>
    <w:rsid w:val="00973F6F"/>
    <w:rsid w:val="00976FCA"/>
    <w:rsid w:val="00980843"/>
    <w:rsid w:val="00980EF3"/>
    <w:rsid w:val="00984B0B"/>
    <w:rsid w:val="00984B67"/>
    <w:rsid w:val="00985C53"/>
    <w:rsid w:val="009929BC"/>
    <w:rsid w:val="00994B08"/>
    <w:rsid w:val="009957D3"/>
    <w:rsid w:val="00997625"/>
    <w:rsid w:val="009A6DDF"/>
    <w:rsid w:val="009A7F03"/>
    <w:rsid w:val="009B043D"/>
    <w:rsid w:val="009B4D37"/>
    <w:rsid w:val="009C3715"/>
    <w:rsid w:val="009C594D"/>
    <w:rsid w:val="009D0F35"/>
    <w:rsid w:val="009D4EEC"/>
    <w:rsid w:val="009E2791"/>
    <w:rsid w:val="009E3F6F"/>
    <w:rsid w:val="009E3F73"/>
    <w:rsid w:val="009E4113"/>
    <w:rsid w:val="009F35F0"/>
    <w:rsid w:val="009F3B5D"/>
    <w:rsid w:val="009F499F"/>
    <w:rsid w:val="009F6C8E"/>
    <w:rsid w:val="009F7984"/>
    <w:rsid w:val="00A02179"/>
    <w:rsid w:val="00A04908"/>
    <w:rsid w:val="00A04949"/>
    <w:rsid w:val="00A071F3"/>
    <w:rsid w:val="00A109AF"/>
    <w:rsid w:val="00A1206D"/>
    <w:rsid w:val="00A157CB"/>
    <w:rsid w:val="00A236A8"/>
    <w:rsid w:val="00A274DF"/>
    <w:rsid w:val="00A34447"/>
    <w:rsid w:val="00A3799D"/>
    <w:rsid w:val="00A42DAF"/>
    <w:rsid w:val="00A45BD8"/>
    <w:rsid w:val="00A47185"/>
    <w:rsid w:val="00A51B12"/>
    <w:rsid w:val="00A562AD"/>
    <w:rsid w:val="00A703E0"/>
    <w:rsid w:val="00A72886"/>
    <w:rsid w:val="00A81719"/>
    <w:rsid w:val="00A83521"/>
    <w:rsid w:val="00A869B7"/>
    <w:rsid w:val="00A87B6E"/>
    <w:rsid w:val="00AA0246"/>
    <w:rsid w:val="00AB0732"/>
    <w:rsid w:val="00AB10FB"/>
    <w:rsid w:val="00AB1326"/>
    <w:rsid w:val="00AB4066"/>
    <w:rsid w:val="00AC0D01"/>
    <w:rsid w:val="00AC205C"/>
    <w:rsid w:val="00AC3ABE"/>
    <w:rsid w:val="00AC5DF8"/>
    <w:rsid w:val="00AC63E9"/>
    <w:rsid w:val="00AC7014"/>
    <w:rsid w:val="00AD1C5D"/>
    <w:rsid w:val="00AD22A3"/>
    <w:rsid w:val="00AD2FA3"/>
    <w:rsid w:val="00AD5513"/>
    <w:rsid w:val="00AF0A6B"/>
    <w:rsid w:val="00AF7AD8"/>
    <w:rsid w:val="00B047C7"/>
    <w:rsid w:val="00B05A69"/>
    <w:rsid w:val="00B06D65"/>
    <w:rsid w:val="00B135B8"/>
    <w:rsid w:val="00B14F8F"/>
    <w:rsid w:val="00B1533D"/>
    <w:rsid w:val="00B2167E"/>
    <w:rsid w:val="00B24BD6"/>
    <w:rsid w:val="00B32DA5"/>
    <w:rsid w:val="00B33A30"/>
    <w:rsid w:val="00B377B9"/>
    <w:rsid w:val="00B502E0"/>
    <w:rsid w:val="00B50A92"/>
    <w:rsid w:val="00B5116B"/>
    <w:rsid w:val="00B51212"/>
    <w:rsid w:val="00B57A2D"/>
    <w:rsid w:val="00B664CB"/>
    <w:rsid w:val="00B71202"/>
    <w:rsid w:val="00B718B9"/>
    <w:rsid w:val="00B73704"/>
    <w:rsid w:val="00B752E9"/>
    <w:rsid w:val="00B9734B"/>
    <w:rsid w:val="00BA2534"/>
    <w:rsid w:val="00BA5EA3"/>
    <w:rsid w:val="00BA7E36"/>
    <w:rsid w:val="00BB1060"/>
    <w:rsid w:val="00BB7DD1"/>
    <w:rsid w:val="00BD0A46"/>
    <w:rsid w:val="00BD1276"/>
    <w:rsid w:val="00BD1CDF"/>
    <w:rsid w:val="00BD3100"/>
    <w:rsid w:val="00BD3C1B"/>
    <w:rsid w:val="00BD5E62"/>
    <w:rsid w:val="00BD63CA"/>
    <w:rsid w:val="00BE01B0"/>
    <w:rsid w:val="00BE1131"/>
    <w:rsid w:val="00BE25D1"/>
    <w:rsid w:val="00BE74C3"/>
    <w:rsid w:val="00BE7B62"/>
    <w:rsid w:val="00BF0CA1"/>
    <w:rsid w:val="00BF15BD"/>
    <w:rsid w:val="00BF333B"/>
    <w:rsid w:val="00BF4197"/>
    <w:rsid w:val="00C065DD"/>
    <w:rsid w:val="00C11BFE"/>
    <w:rsid w:val="00C16961"/>
    <w:rsid w:val="00C17BE5"/>
    <w:rsid w:val="00C21A24"/>
    <w:rsid w:val="00C223B2"/>
    <w:rsid w:val="00C24CEF"/>
    <w:rsid w:val="00C2601F"/>
    <w:rsid w:val="00C2780C"/>
    <w:rsid w:val="00C30DBA"/>
    <w:rsid w:val="00C313B5"/>
    <w:rsid w:val="00C32541"/>
    <w:rsid w:val="00C32A5C"/>
    <w:rsid w:val="00C34D7E"/>
    <w:rsid w:val="00C47D93"/>
    <w:rsid w:val="00C51D11"/>
    <w:rsid w:val="00C56531"/>
    <w:rsid w:val="00C57076"/>
    <w:rsid w:val="00C61FB6"/>
    <w:rsid w:val="00C66BF1"/>
    <w:rsid w:val="00C70155"/>
    <w:rsid w:val="00C77583"/>
    <w:rsid w:val="00C82D55"/>
    <w:rsid w:val="00C83860"/>
    <w:rsid w:val="00C83BFD"/>
    <w:rsid w:val="00C85C98"/>
    <w:rsid w:val="00C9060F"/>
    <w:rsid w:val="00C9183F"/>
    <w:rsid w:val="00C93C3C"/>
    <w:rsid w:val="00C9667A"/>
    <w:rsid w:val="00CA0830"/>
    <w:rsid w:val="00CA350A"/>
    <w:rsid w:val="00CA4D92"/>
    <w:rsid w:val="00CA617B"/>
    <w:rsid w:val="00CA6924"/>
    <w:rsid w:val="00CB5890"/>
    <w:rsid w:val="00CB6FCC"/>
    <w:rsid w:val="00CC0BB7"/>
    <w:rsid w:val="00CE0AF9"/>
    <w:rsid w:val="00CE1D93"/>
    <w:rsid w:val="00CF2FCC"/>
    <w:rsid w:val="00CF62B8"/>
    <w:rsid w:val="00D0066F"/>
    <w:rsid w:val="00D0106C"/>
    <w:rsid w:val="00D0286B"/>
    <w:rsid w:val="00D0661E"/>
    <w:rsid w:val="00D07667"/>
    <w:rsid w:val="00D07E61"/>
    <w:rsid w:val="00D21FED"/>
    <w:rsid w:val="00D2354D"/>
    <w:rsid w:val="00D25F2A"/>
    <w:rsid w:val="00D27695"/>
    <w:rsid w:val="00D313AB"/>
    <w:rsid w:val="00D3387F"/>
    <w:rsid w:val="00D40B71"/>
    <w:rsid w:val="00D45252"/>
    <w:rsid w:val="00D508C6"/>
    <w:rsid w:val="00D625B0"/>
    <w:rsid w:val="00D64598"/>
    <w:rsid w:val="00D64921"/>
    <w:rsid w:val="00D666D3"/>
    <w:rsid w:val="00D6710F"/>
    <w:rsid w:val="00D709EE"/>
    <w:rsid w:val="00D71B4D"/>
    <w:rsid w:val="00D71D62"/>
    <w:rsid w:val="00D8078E"/>
    <w:rsid w:val="00D918CC"/>
    <w:rsid w:val="00D93D55"/>
    <w:rsid w:val="00D966E9"/>
    <w:rsid w:val="00DA2347"/>
    <w:rsid w:val="00DA4318"/>
    <w:rsid w:val="00DA52AE"/>
    <w:rsid w:val="00DA680B"/>
    <w:rsid w:val="00DB1E46"/>
    <w:rsid w:val="00DB2B79"/>
    <w:rsid w:val="00DB4FBC"/>
    <w:rsid w:val="00DB5866"/>
    <w:rsid w:val="00DB7940"/>
    <w:rsid w:val="00DB7B61"/>
    <w:rsid w:val="00DC4F9D"/>
    <w:rsid w:val="00DC7493"/>
    <w:rsid w:val="00DE1B1E"/>
    <w:rsid w:val="00DF207B"/>
    <w:rsid w:val="00E00D5C"/>
    <w:rsid w:val="00E02A47"/>
    <w:rsid w:val="00E056DD"/>
    <w:rsid w:val="00E060B9"/>
    <w:rsid w:val="00E067E4"/>
    <w:rsid w:val="00E06CC2"/>
    <w:rsid w:val="00E070E7"/>
    <w:rsid w:val="00E16A07"/>
    <w:rsid w:val="00E17B5D"/>
    <w:rsid w:val="00E22110"/>
    <w:rsid w:val="00E24CB1"/>
    <w:rsid w:val="00E279F0"/>
    <w:rsid w:val="00E31545"/>
    <w:rsid w:val="00E32157"/>
    <w:rsid w:val="00E335FE"/>
    <w:rsid w:val="00E33EDD"/>
    <w:rsid w:val="00E54E03"/>
    <w:rsid w:val="00E66B05"/>
    <w:rsid w:val="00E71BF7"/>
    <w:rsid w:val="00E74412"/>
    <w:rsid w:val="00E82611"/>
    <w:rsid w:val="00E83AB6"/>
    <w:rsid w:val="00E83F24"/>
    <w:rsid w:val="00E844C4"/>
    <w:rsid w:val="00E84730"/>
    <w:rsid w:val="00E8660F"/>
    <w:rsid w:val="00E95901"/>
    <w:rsid w:val="00EA76DB"/>
    <w:rsid w:val="00EB04A9"/>
    <w:rsid w:val="00EB1AA2"/>
    <w:rsid w:val="00EB35CC"/>
    <w:rsid w:val="00EB3FCD"/>
    <w:rsid w:val="00EC4E49"/>
    <w:rsid w:val="00EC7895"/>
    <w:rsid w:val="00ED4471"/>
    <w:rsid w:val="00ED6BEE"/>
    <w:rsid w:val="00ED77FB"/>
    <w:rsid w:val="00EE0676"/>
    <w:rsid w:val="00EE3155"/>
    <w:rsid w:val="00EE45FA"/>
    <w:rsid w:val="00EE6AEE"/>
    <w:rsid w:val="00EF0F5B"/>
    <w:rsid w:val="00EF46F5"/>
    <w:rsid w:val="00F03DFA"/>
    <w:rsid w:val="00F121C8"/>
    <w:rsid w:val="00F20A79"/>
    <w:rsid w:val="00F2202A"/>
    <w:rsid w:val="00F249A5"/>
    <w:rsid w:val="00F324CE"/>
    <w:rsid w:val="00F34FB9"/>
    <w:rsid w:val="00F41330"/>
    <w:rsid w:val="00F46CF9"/>
    <w:rsid w:val="00F52E6C"/>
    <w:rsid w:val="00F55529"/>
    <w:rsid w:val="00F5734D"/>
    <w:rsid w:val="00F5787A"/>
    <w:rsid w:val="00F61DF9"/>
    <w:rsid w:val="00F66152"/>
    <w:rsid w:val="00F72DBE"/>
    <w:rsid w:val="00F756FC"/>
    <w:rsid w:val="00F77809"/>
    <w:rsid w:val="00F871FD"/>
    <w:rsid w:val="00F92AEE"/>
    <w:rsid w:val="00F9637C"/>
    <w:rsid w:val="00F9747D"/>
    <w:rsid w:val="00FA030E"/>
    <w:rsid w:val="00FA2F1F"/>
    <w:rsid w:val="00FA7941"/>
    <w:rsid w:val="00FB164B"/>
    <w:rsid w:val="00FB2556"/>
    <w:rsid w:val="00FB2D06"/>
    <w:rsid w:val="00FB3A2B"/>
    <w:rsid w:val="00FB4A6B"/>
    <w:rsid w:val="00FB4E0D"/>
    <w:rsid w:val="00FB7114"/>
    <w:rsid w:val="00FC1C92"/>
    <w:rsid w:val="00FC2B87"/>
    <w:rsid w:val="00FC659E"/>
    <w:rsid w:val="00FC692B"/>
    <w:rsid w:val="00FD2F8B"/>
    <w:rsid w:val="00FE1139"/>
    <w:rsid w:val="00FE2A83"/>
    <w:rsid w:val="00FF370F"/>
    <w:rsid w:val="00FF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301E6B9"/>
  <w15:chartTrackingRefBased/>
  <w15:docId w15:val="{0AF696E2-0393-4E58-991A-15865183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7B9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0286B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892317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7C16B7"/>
    <w:pPr>
      <w:keepLines/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semiHidden/>
    <w:rsid w:val="00B377B9"/>
    <w:rPr>
      <w:rFonts w:ascii="Tahoma" w:hAnsi="Tahoma" w:cs="Tahoma"/>
      <w:szCs w:val="16"/>
    </w:rPr>
  </w:style>
  <w:style w:type="character" w:customStyle="1" w:styleId="FooterChar">
    <w:name w:val="Footer Char"/>
    <w:link w:val="Footer"/>
    <w:uiPriority w:val="99"/>
    <w:rsid w:val="00E060B9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rsid w:val="00E060B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060B9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E060B9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E060B9"/>
    <w:rPr>
      <w:rFonts w:ascii="Arial" w:eastAsia="SimSun" w:hAnsi="Arial" w:cs="Arial"/>
      <w:b/>
      <w:bCs/>
      <w:sz w:val="18"/>
      <w:lang w:eastAsia="zh-CN"/>
    </w:rPr>
  </w:style>
  <w:style w:type="character" w:styleId="Hyperlink">
    <w:name w:val="Hyperlink"/>
    <w:uiPriority w:val="99"/>
    <w:unhideWhenUsed/>
    <w:rsid w:val="002936BB"/>
    <w:rPr>
      <w:color w:val="0000FF"/>
      <w:u w:val="single"/>
    </w:rPr>
  </w:style>
  <w:style w:type="character" w:styleId="FootnoteReference">
    <w:name w:val="footnote reference"/>
    <w:rsid w:val="005D532D"/>
    <w:rPr>
      <w:vertAlign w:val="superscript"/>
    </w:rPr>
  </w:style>
  <w:style w:type="paragraph" w:styleId="Revision">
    <w:name w:val="Revision"/>
    <w:hidden/>
    <w:uiPriority w:val="99"/>
    <w:semiHidden/>
    <w:rsid w:val="004F1E2C"/>
    <w:rPr>
      <w:rFonts w:ascii="Arial" w:eastAsia="SimSun" w:hAnsi="Arial" w:cs="Arial"/>
      <w:sz w:val="22"/>
      <w:lang w:val="en-US" w:eastAsia="zh-CN"/>
    </w:rPr>
  </w:style>
  <w:style w:type="paragraph" w:customStyle="1" w:styleId="Default">
    <w:name w:val="Default"/>
    <w:rsid w:val="001A5F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06D65"/>
    <w:pPr>
      <w:ind w:left="567"/>
    </w:pPr>
  </w:style>
  <w:style w:type="character" w:customStyle="1" w:styleId="Heading2Char">
    <w:name w:val="Heading 2 Char"/>
    <w:basedOn w:val="DefaultParagraphFont"/>
    <w:link w:val="Heading2"/>
    <w:rsid w:val="00D0286B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paragraph" w:customStyle="1" w:styleId="Decisionpara">
    <w:name w:val="Decision para"/>
    <w:basedOn w:val="ONUME"/>
    <w:qFormat/>
    <w:rsid w:val="00D0106C"/>
    <w:pPr>
      <w:numPr>
        <w:numId w:val="0"/>
      </w:numPr>
      <w:tabs>
        <w:tab w:val="left" w:pos="576"/>
        <w:tab w:val="left" w:pos="1296"/>
      </w:tabs>
      <w:ind w:left="720"/>
    </w:pPr>
  </w:style>
  <w:style w:type="paragraph" w:customStyle="1" w:styleId="ChairSummarytext">
    <w:name w:val="Chair Summary text"/>
    <w:basedOn w:val="ONUME"/>
    <w:rsid w:val="00D0106C"/>
    <w:pPr>
      <w:numPr>
        <w:numId w:val="0"/>
      </w:numPr>
      <w:tabs>
        <w:tab w:val="left" w:pos="576"/>
      </w:tabs>
    </w:pPr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2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F67A5-BC71-4C3D-9287-D1D6622C2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807</Words>
  <Characters>5048</Characters>
  <Application>Microsoft Office Word</Application>
  <DocSecurity>0</DocSecurity>
  <Lines>112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CWS/8/7</vt:lpstr>
    </vt:vector>
  </TitlesOfParts>
  <Company>WIPO</Company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CWS/8/7</dc:title>
  <dc:creator>WIPO</dc:creator>
  <cp:keywords>FOR OFFICIAL USE ONLY</cp:keywords>
  <dc:description/>
  <cp:lastModifiedBy>CHAVAS Louison</cp:lastModifiedBy>
  <cp:revision>2</cp:revision>
  <cp:lastPrinted>2020-11-05T09:38:00Z</cp:lastPrinted>
  <dcterms:created xsi:type="dcterms:W3CDTF">2020-11-05T09:39:00Z</dcterms:created>
  <dcterms:modified xsi:type="dcterms:W3CDTF">2020-11-05T09:39:00Z</dcterms:modified>
  <cp:contentStatus>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eacf8743-f418-4493-a794-421989c47e06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