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53427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4955" w:rsidRDefault="001B76F3" w:rsidP="00916EE2">
            <w:r w:rsidRPr="00906C62">
              <w:rPr>
                <w:noProof/>
              </w:rPr>
              <w:drawing>
                <wp:inline distT="0" distB="0" distL="0" distR="0">
                  <wp:extent cx="1952625" cy="1438275"/>
                  <wp:effectExtent l="0" t="0" r="0" b="0"/>
                  <wp:docPr id="1" name="Picture 19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4955" w:rsidRDefault="0000716B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84955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4955" w:rsidRDefault="00AB1326" w:rsidP="00922E8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E64CD8">
              <w:rPr>
                <w:rFonts w:ascii="Arial Black" w:hAnsi="Arial Black"/>
                <w:caps/>
                <w:sz w:val="15"/>
              </w:rPr>
              <w:t>2</w:t>
            </w:r>
            <w:r w:rsidR="00D27695" w:rsidRPr="0008495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08495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84955" w:rsidRDefault="0000716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716B">
              <w:rPr>
                <w:rFonts w:ascii="Arial Black" w:hAnsi="Arial Black"/>
                <w:caps/>
                <w:sz w:val="15"/>
              </w:rPr>
              <w:t xml:space="preserve">оригинал: английский </w:t>
            </w:r>
          </w:p>
        </w:tc>
      </w:tr>
      <w:tr w:rsidR="008B2CC1" w:rsidRPr="0008495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84955" w:rsidRDefault="0000716B" w:rsidP="007658A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716B">
              <w:rPr>
                <w:rFonts w:ascii="Arial Black" w:hAnsi="Arial Black"/>
                <w:caps/>
                <w:sz w:val="15"/>
              </w:rPr>
              <w:t>дата: 20 октября 2020 г.</w:t>
            </w:r>
          </w:p>
        </w:tc>
      </w:tr>
    </w:tbl>
    <w:p w:rsidR="008B2CC1" w:rsidRPr="00084955" w:rsidRDefault="008B2CC1" w:rsidP="008B2CC1"/>
    <w:p w:rsidR="008B2CC1" w:rsidRDefault="008B2CC1" w:rsidP="00BD3100">
      <w:pPr>
        <w:tabs>
          <w:tab w:val="left" w:pos="2961"/>
        </w:tabs>
        <w:rPr>
          <w:i/>
        </w:rPr>
      </w:pPr>
    </w:p>
    <w:p w:rsidR="00E2593B" w:rsidRPr="00084955" w:rsidRDefault="00E2593B" w:rsidP="00BD3100">
      <w:pPr>
        <w:tabs>
          <w:tab w:val="left" w:pos="2961"/>
        </w:tabs>
        <w:rPr>
          <w:i/>
        </w:rPr>
      </w:pPr>
    </w:p>
    <w:p w:rsidR="008B2CC1" w:rsidRPr="00084955" w:rsidRDefault="008B2CC1" w:rsidP="008B2CC1"/>
    <w:p w:rsidR="008B2CC1" w:rsidRPr="0000716B" w:rsidRDefault="0000716B" w:rsidP="008B2CC1">
      <w:pPr>
        <w:rPr>
          <w:b/>
          <w:sz w:val="28"/>
          <w:szCs w:val="28"/>
          <w:lang w:val="ru-RU"/>
        </w:rPr>
      </w:pPr>
      <w:bookmarkStart w:id="1" w:name="_GoBack"/>
      <w:bookmarkEnd w:id="1"/>
      <w:r w:rsidRPr="0000716B">
        <w:rPr>
          <w:b/>
          <w:sz w:val="28"/>
          <w:szCs w:val="28"/>
          <w:lang w:val="ru-RU"/>
        </w:rPr>
        <w:t>Комитет по стандартам ВОИС (КСВ)</w:t>
      </w:r>
    </w:p>
    <w:p w:rsidR="003845C1" w:rsidRPr="0000716B" w:rsidRDefault="003845C1" w:rsidP="003845C1">
      <w:pPr>
        <w:rPr>
          <w:lang w:val="ru-RU"/>
        </w:rPr>
      </w:pPr>
    </w:p>
    <w:p w:rsidR="003845C1" w:rsidRPr="0000716B" w:rsidRDefault="003845C1" w:rsidP="003845C1">
      <w:pPr>
        <w:rPr>
          <w:lang w:val="ru-RU"/>
        </w:rPr>
      </w:pPr>
    </w:p>
    <w:p w:rsidR="008B2CC1" w:rsidRPr="0000716B" w:rsidRDefault="0000716B" w:rsidP="008B2CC1">
      <w:pPr>
        <w:rPr>
          <w:b/>
          <w:sz w:val="24"/>
          <w:szCs w:val="24"/>
          <w:lang w:val="ru-RU"/>
        </w:rPr>
      </w:pPr>
      <w:r w:rsidRPr="0000716B">
        <w:rPr>
          <w:b/>
          <w:sz w:val="24"/>
          <w:szCs w:val="24"/>
          <w:lang w:val="ru-RU"/>
        </w:rPr>
        <w:t>Восьмая сессия</w:t>
      </w:r>
    </w:p>
    <w:p w:rsidR="008B2CC1" w:rsidRPr="0000716B" w:rsidRDefault="0000716B" w:rsidP="008B2CC1">
      <w:pPr>
        <w:rPr>
          <w:b/>
          <w:sz w:val="24"/>
          <w:szCs w:val="24"/>
          <w:lang w:val="ru-RU"/>
        </w:rPr>
      </w:pPr>
      <w:r w:rsidRPr="0000716B">
        <w:rPr>
          <w:b/>
          <w:sz w:val="24"/>
          <w:szCs w:val="24"/>
          <w:lang w:val="ru-RU"/>
        </w:rPr>
        <w:t>Женева, 30 ноября – 4 декабря 2020 г.</w:t>
      </w:r>
    </w:p>
    <w:p w:rsidR="008B2CC1" w:rsidRPr="0000716B" w:rsidRDefault="008B2CC1" w:rsidP="008B2CC1">
      <w:pPr>
        <w:rPr>
          <w:lang w:val="ru-RU"/>
        </w:rPr>
      </w:pPr>
    </w:p>
    <w:p w:rsidR="008B2CC1" w:rsidRPr="0000716B" w:rsidRDefault="008B2CC1" w:rsidP="008B2CC1">
      <w:pPr>
        <w:rPr>
          <w:lang w:val="ru-RU"/>
        </w:rPr>
      </w:pPr>
    </w:p>
    <w:p w:rsidR="008B2CC1" w:rsidRPr="0000716B" w:rsidRDefault="008B2CC1" w:rsidP="008B2CC1">
      <w:pPr>
        <w:rPr>
          <w:lang w:val="ru-RU"/>
        </w:rPr>
      </w:pPr>
    </w:p>
    <w:p w:rsidR="008B2CC1" w:rsidRPr="00432494" w:rsidRDefault="00432494" w:rsidP="008B2CC1">
      <w:pPr>
        <w:rPr>
          <w:caps/>
          <w:lang w:val="ru-RU"/>
        </w:rPr>
      </w:pPr>
      <w:bookmarkStart w:id="2" w:name="TitleOfDoc"/>
      <w:bookmarkEnd w:id="2"/>
      <w:r w:rsidRPr="00432494">
        <w:rPr>
          <w:caps/>
          <w:lang w:val="ru-RU"/>
        </w:rPr>
        <w:t xml:space="preserve">Предложение о </w:t>
      </w:r>
      <w:r>
        <w:rPr>
          <w:caps/>
          <w:lang w:val="ru-RU"/>
        </w:rPr>
        <w:t xml:space="preserve">НОВОМ </w:t>
      </w:r>
      <w:r w:rsidRPr="00432494">
        <w:rPr>
          <w:caps/>
          <w:lang w:val="ru-RU"/>
        </w:rPr>
        <w:t xml:space="preserve">стандарте ВОИС в отношении </w:t>
      </w:r>
      <w:r w:rsidR="009E2835">
        <w:rPr>
          <w:caps/>
          <w:lang w:val="ru-RU"/>
        </w:rPr>
        <w:t xml:space="preserve">API </w:t>
      </w:r>
      <w:r w:rsidR="006D4B0F">
        <w:rPr>
          <w:caps/>
          <w:lang w:val="ru-RU"/>
        </w:rPr>
        <w:t xml:space="preserve">для </w:t>
      </w:r>
      <w:r w:rsidR="009E2835">
        <w:rPr>
          <w:caps/>
          <w:lang w:val="ru-RU"/>
        </w:rPr>
        <w:t>веб-сервисов</w:t>
      </w:r>
      <w:r w:rsidR="00EC5C45" w:rsidRPr="00432494">
        <w:rPr>
          <w:caps/>
          <w:lang w:val="ru-RU"/>
        </w:rPr>
        <w:br/>
      </w:r>
    </w:p>
    <w:p w:rsidR="008B2CC1" w:rsidRPr="0000716B" w:rsidRDefault="0000716B" w:rsidP="008B2CC1">
      <w:pPr>
        <w:rPr>
          <w:i/>
          <w:lang w:val="ru-RU"/>
        </w:rPr>
      </w:pPr>
      <w:bookmarkStart w:id="3" w:name="Prepared"/>
      <w:bookmarkEnd w:id="3"/>
      <w:r w:rsidRPr="0000716B">
        <w:rPr>
          <w:i/>
          <w:lang w:val="ru-RU"/>
        </w:rPr>
        <w:t>Документ подготовлен Международн</w:t>
      </w:r>
      <w:r>
        <w:rPr>
          <w:i/>
          <w:lang w:val="ru-RU"/>
        </w:rPr>
        <w:t>ым</w:t>
      </w:r>
      <w:r w:rsidRPr="0000716B">
        <w:rPr>
          <w:i/>
          <w:lang w:val="ru-RU"/>
        </w:rPr>
        <w:t xml:space="preserve"> бюро</w:t>
      </w:r>
    </w:p>
    <w:p w:rsidR="00AC205C" w:rsidRPr="0000716B" w:rsidRDefault="00AC205C">
      <w:pPr>
        <w:rPr>
          <w:lang w:val="ru-RU"/>
        </w:rPr>
      </w:pPr>
    </w:p>
    <w:p w:rsidR="002928D3" w:rsidRPr="0000716B" w:rsidRDefault="002928D3">
      <w:pPr>
        <w:rPr>
          <w:lang w:val="ru-RU"/>
        </w:rPr>
      </w:pPr>
    </w:p>
    <w:p w:rsidR="00265F36" w:rsidRPr="0000716B" w:rsidRDefault="00265F36">
      <w:pPr>
        <w:rPr>
          <w:lang w:val="ru-RU"/>
        </w:rPr>
      </w:pPr>
    </w:p>
    <w:p w:rsidR="00265F36" w:rsidRPr="0000716B" w:rsidRDefault="00265F36">
      <w:pPr>
        <w:rPr>
          <w:lang w:val="ru-RU"/>
        </w:rPr>
      </w:pPr>
    </w:p>
    <w:p w:rsidR="00265F36" w:rsidRPr="0000716B" w:rsidRDefault="00265F36">
      <w:pPr>
        <w:rPr>
          <w:lang w:val="ru-RU"/>
        </w:rPr>
      </w:pPr>
    </w:p>
    <w:p w:rsidR="002928D3" w:rsidRPr="00432494" w:rsidRDefault="0000716B" w:rsidP="00265F36">
      <w:pPr>
        <w:pStyle w:val="Heading2"/>
        <w:spacing w:before="0"/>
        <w:rPr>
          <w:lang w:val="ru-RU"/>
        </w:rPr>
      </w:pPr>
      <w:r w:rsidRPr="00432494">
        <w:rPr>
          <w:lang w:val="ru-RU"/>
        </w:rPr>
        <w:t>ВВЕДЕНИЕ</w:t>
      </w:r>
    </w:p>
    <w:p w:rsidR="00305136" w:rsidRPr="002A5089" w:rsidRDefault="00E64CD8" w:rsidP="00265F36">
      <w:pPr>
        <w:spacing w:after="220"/>
        <w:rPr>
          <w:szCs w:val="22"/>
          <w:lang w:val="ru-RU"/>
        </w:rPr>
      </w:pPr>
      <w:r w:rsidRPr="00C00989">
        <w:rPr>
          <w:szCs w:val="22"/>
        </w:rPr>
        <w:fldChar w:fldCharType="begin"/>
      </w:r>
      <w:r w:rsidRPr="00432494">
        <w:rPr>
          <w:szCs w:val="22"/>
          <w:lang w:val="ru-RU"/>
        </w:rPr>
        <w:instrText xml:space="preserve"> </w:instrText>
      </w:r>
      <w:r w:rsidRPr="00C00989">
        <w:rPr>
          <w:szCs w:val="22"/>
        </w:rPr>
        <w:instrText>AUTONUM</w:instrText>
      </w:r>
      <w:r w:rsidRPr="00432494">
        <w:rPr>
          <w:szCs w:val="22"/>
          <w:lang w:val="ru-RU"/>
        </w:rPr>
        <w:instrText xml:space="preserve">  </w:instrText>
      </w:r>
      <w:r w:rsidRPr="00C00989">
        <w:rPr>
          <w:szCs w:val="22"/>
        </w:rPr>
        <w:fldChar w:fldCharType="end"/>
      </w:r>
      <w:r w:rsidRPr="00432494">
        <w:rPr>
          <w:szCs w:val="22"/>
          <w:lang w:val="ru-RU"/>
        </w:rPr>
        <w:tab/>
      </w:r>
      <w:r w:rsidR="00DB0414">
        <w:rPr>
          <w:szCs w:val="22"/>
          <w:lang w:val="ru-RU"/>
        </w:rPr>
        <w:t>На своей пятой сессии</w:t>
      </w:r>
      <w:r w:rsidR="00044C52" w:rsidRPr="00432494">
        <w:rPr>
          <w:szCs w:val="22"/>
          <w:lang w:val="ru-RU"/>
        </w:rPr>
        <w:t>,</w:t>
      </w:r>
      <w:r w:rsidR="00EC5C45" w:rsidRPr="00432494">
        <w:rPr>
          <w:szCs w:val="22"/>
          <w:lang w:val="ru-RU"/>
        </w:rPr>
        <w:t xml:space="preserve"> </w:t>
      </w:r>
      <w:r w:rsidR="00432494" w:rsidRPr="00432494">
        <w:rPr>
          <w:szCs w:val="22"/>
          <w:lang w:val="ru-RU"/>
        </w:rPr>
        <w:t>состоявшейся 29 мая – 2</w:t>
      </w:r>
      <w:r w:rsidR="00DB0414">
        <w:rPr>
          <w:szCs w:val="22"/>
          <w:lang w:val="ru-RU"/>
        </w:rPr>
        <w:t> </w:t>
      </w:r>
      <w:r w:rsidR="00432494" w:rsidRPr="00432494">
        <w:rPr>
          <w:szCs w:val="22"/>
          <w:lang w:val="ru-RU"/>
        </w:rPr>
        <w:t>июня 2017</w:t>
      </w:r>
      <w:r w:rsidR="00432494" w:rsidRPr="00432494">
        <w:rPr>
          <w:szCs w:val="22"/>
        </w:rPr>
        <w:t> </w:t>
      </w:r>
      <w:r w:rsidR="00432494" w:rsidRPr="00432494">
        <w:rPr>
          <w:szCs w:val="22"/>
          <w:lang w:val="ru-RU"/>
        </w:rPr>
        <w:t>г.</w:t>
      </w:r>
      <w:r w:rsidR="00EC5C45" w:rsidRPr="00432494">
        <w:rPr>
          <w:szCs w:val="22"/>
          <w:lang w:val="ru-RU"/>
        </w:rPr>
        <w:t xml:space="preserve">, </w:t>
      </w:r>
      <w:r w:rsidR="00DB0414">
        <w:rPr>
          <w:szCs w:val="22"/>
          <w:lang w:val="ru-RU"/>
        </w:rPr>
        <w:t>Комитет</w:t>
      </w:r>
      <w:r w:rsidR="00DB0414" w:rsidRPr="00432494">
        <w:rPr>
          <w:szCs w:val="22"/>
          <w:lang w:val="ru-RU"/>
        </w:rPr>
        <w:t xml:space="preserve"> по стандартам ВОИС (КСВ)</w:t>
      </w:r>
      <w:r w:rsidR="00DB0414">
        <w:rPr>
          <w:szCs w:val="22"/>
          <w:lang w:val="ru-RU"/>
        </w:rPr>
        <w:t xml:space="preserve"> признал одним</w:t>
      </w:r>
      <w:r w:rsidR="00C67BB9">
        <w:rPr>
          <w:szCs w:val="22"/>
          <w:lang w:val="ru-RU"/>
        </w:rPr>
        <w:t xml:space="preserve"> из важных </w:t>
      </w:r>
      <w:r w:rsidR="00C67BB9" w:rsidRPr="00C67BB9">
        <w:rPr>
          <w:szCs w:val="22"/>
          <w:lang w:val="ru-RU"/>
        </w:rPr>
        <w:t>направлени</w:t>
      </w:r>
      <w:r w:rsidR="00C67BB9">
        <w:rPr>
          <w:szCs w:val="22"/>
          <w:lang w:val="ru-RU"/>
        </w:rPr>
        <w:t xml:space="preserve">й </w:t>
      </w:r>
      <w:r w:rsidR="00C67BB9" w:rsidRPr="00C67BB9">
        <w:rPr>
          <w:szCs w:val="22"/>
          <w:lang w:val="ru-RU"/>
        </w:rPr>
        <w:t>стандарт</w:t>
      </w:r>
      <w:r w:rsidR="00C67BB9">
        <w:rPr>
          <w:szCs w:val="22"/>
          <w:lang w:val="ru-RU"/>
        </w:rPr>
        <w:t xml:space="preserve">изации </w:t>
      </w:r>
      <w:r w:rsidR="00DB0414">
        <w:rPr>
          <w:szCs w:val="22"/>
          <w:lang w:val="ru-RU"/>
        </w:rPr>
        <w:t>унификацию</w:t>
      </w:r>
      <w:r w:rsidR="00DB0414" w:rsidRPr="00DB0414">
        <w:rPr>
          <w:szCs w:val="22"/>
          <w:lang w:val="ru-RU"/>
        </w:rPr>
        <w:t xml:space="preserve"> </w:t>
      </w:r>
      <w:r w:rsidR="00DB0414">
        <w:rPr>
          <w:szCs w:val="22"/>
          <w:lang w:val="ru-RU"/>
        </w:rPr>
        <w:t>веб-сервисов</w:t>
      </w:r>
      <w:r w:rsidR="00EC5C45" w:rsidRPr="00432494">
        <w:rPr>
          <w:szCs w:val="22"/>
          <w:lang w:val="ru-RU"/>
        </w:rPr>
        <w:t xml:space="preserve"> (</w:t>
      </w:r>
      <w:r w:rsidR="00C67BB9">
        <w:rPr>
          <w:szCs w:val="22"/>
          <w:lang w:val="ru-RU"/>
        </w:rPr>
        <w:t xml:space="preserve">см. пункт </w:t>
      </w:r>
      <w:r w:rsidR="00A906F8" w:rsidRPr="00432494">
        <w:rPr>
          <w:szCs w:val="22"/>
          <w:lang w:val="ru-RU"/>
        </w:rPr>
        <w:t>2</w:t>
      </w:r>
      <w:r w:rsidR="00B16F99" w:rsidRPr="00432494">
        <w:rPr>
          <w:szCs w:val="22"/>
          <w:lang w:val="ru-RU"/>
        </w:rPr>
        <w:t xml:space="preserve"> </w:t>
      </w:r>
      <w:r w:rsidR="00C67BB9" w:rsidRPr="00C67BB9">
        <w:rPr>
          <w:szCs w:val="22"/>
          <w:lang w:val="ru-RU"/>
        </w:rPr>
        <w:t>документ</w:t>
      </w:r>
      <w:r w:rsidR="00C67BB9">
        <w:rPr>
          <w:szCs w:val="22"/>
          <w:lang w:val="ru-RU"/>
        </w:rPr>
        <w:t xml:space="preserve">а </w:t>
      </w:r>
      <w:r w:rsidR="00EC5C45" w:rsidRPr="00C00989">
        <w:rPr>
          <w:szCs w:val="22"/>
        </w:rPr>
        <w:t>CWS</w:t>
      </w:r>
      <w:r w:rsidR="00EC5C45" w:rsidRPr="00432494">
        <w:rPr>
          <w:szCs w:val="22"/>
          <w:lang w:val="ru-RU"/>
        </w:rPr>
        <w:t xml:space="preserve">/5/15). </w:t>
      </w:r>
      <w:r w:rsidR="00432494">
        <w:rPr>
          <w:szCs w:val="22"/>
          <w:lang w:val="ru-RU"/>
        </w:rPr>
        <w:t xml:space="preserve"> На</w:t>
      </w:r>
      <w:r w:rsidR="00432494" w:rsidRPr="00432494">
        <w:rPr>
          <w:szCs w:val="22"/>
          <w:lang w:val="ru-RU"/>
        </w:rPr>
        <w:t xml:space="preserve"> </w:t>
      </w:r>
      <w:r w:rsidR="00432494">
        <w:rPr>
          <w:szCs w:val="22"/>
          <w:lang w:val="ru-RU"/>
        </w:rPr>
        <w:t>этой</w:t>
      </w:r>
      <w:r w:rsidR="00432494" w:rsidRPr="00432494">
        <w:rPr>
          <w:szCs w:val="22"/>
          <w:lang w:val="ru-RU"/>
        </w:rPr>
        <w:t xml:space="preserve"> сесси</w:t>
      </w:r>
      <w:r w:rsidR="00432494">
        <w:rPr>
          <w:szCs w:val="22"/>
          <w:lang w:val="ru-RU"/>
        </w:rPr>
        <w:t>и</w:t>
      </w:r>
      <w:r w:rsidR="00432494" w:rsidRPr="00432494">
        <w:rPr>
          <w:szCs w:val="22"/>
          <w:lang w:val="ru-RU"/>
        </w:rPr>
        <w:t xml:space="preserve"> КСВ</w:t>
      </w:r>
      <w:r w:rsidR="00EC5C45" w:rsidRPr="00432494">
        <w:rPr>
          <w:szCs w:val="22"/>
          <w:lang w:val="ru-RU"/>
        </w:rPr>
        <w:t xml:space="preserve"> </w:t>
      </w:r>
      <w:r w:rsidR="00432494" w:rsidRPr="00432494">
        <w:rPr>
          <w:szCs w:val="22"/>
          <w:lang w:val="ru-RU"/>
        </w:rPr>
        <w:t>п</w:t>
      </w:r>
      <w:r w:rsidR="00432494">
        <w:rPr>
          <w:szCs w:val="22"/>
          <w:lang w:val="ru-RU"/>
        </w:rPr>
        <w:t xml:space="preserve">ринял согласованное </w:t>
      </w:r>
      <w:r w:rsidR="00432494" w:rsidRPr="00432494">
        <w:rPr>
          <w:szCs w:val="22"/>
          <w:lang w:val="ru-RU"/>
        </w:rPr>
        <w:t>решени</w:t>
      </w:r>
      <w:r w:rsidR="00432494">
        <w:rPr>
          <w:szCs w:val="22"/>
          <w:lang w:val="ru-RU"/>
        </w:rPr>
        <w:t>е о постановке задачи</w:t>
      </w:r>
      <w:r w:rsidR="00432494" w:rsidRPr="00432494">
        <w:rPr>
          <w:szCs w:val="22"/>
          <w:lang w:val="ru-RU"/>
        </w:rPr>
        <w:t xml:space="preserve"> № </w:t>
      </w:r>
      <w:r w:rsidR="00EC5C45" w:rsidRPr="00432494">
        <w:rPr>
          <w:szCs w:val="22"/>
          <w:lang w:val="ru-RU"/>
        </w:rPr>
        <w:t xml:space="preserve">56, </w:t>
      </w:r>
      <w:r w:rsidR="00BB5857" w:rsidRPr="00BB5857">
        <w:rPr>
          <w:szCs w:val="22"/>
          <w:lang w:val="ru-RU"/>
        </w:rPr>
        <w:t>в соответствии с котор</w:t>
      </w:r>
      <w:r w:rsidR="00BB5857">
        <w:rPr>
          <w:szCs w:val="22"/>
          <w:lang w:val="ru-RU"/>
        </w:rPr>
        <w:t>ой Целевая группа</w:t>
      </w:r>
      <w:r w:rsidR="00432494" w:rsidRPr="00432494">
        <w:rPr>
          <w:szCs w:val="22"/>
          <w:lang w:val="ru-RU"/>
        </w:rPr>
        <w:t xml:space="preserve"> по </w:t>
      </w:r>
      <w:r w:rsidR="00432494" w:rsidRPr="00432494">
        <w:rPr>
          <w:szCs w:val="22"/>
        </w:rPr>
        <w:t>XML</w:t>
      </w:r>
      <w:r w:rsidR="00432494" w:rsidRPr="00432494">
        <w:rPr>
          <w:szCs w:val="22"/>
          <w:lang w:val="ru-RU"/>
        </w:rPr>
        <w:t xml:space="preserve"> для ПС</w:t>
      </w:r>
      <w:r w:rsidR="00FD40C4" w:rsidRPr="00432494">
        <w:rPr>
          <w:szCs w:val="22"/>
          <w:lang w:val="ru-RU"/>
        </w:rPr>
        <w:t xml:space="preserve"> </w:t>
      </w:r>
      <w:r w:rsidR="00BB5857">
        <w:rPr>
          <w:szCs w:val="22"/>
          <w:lang w:val="ru-RU"/>
        </w:rPr>
        <w:t xml:space="preserve">могла бы разрабатывать </w:t>
      </w:r>
      <w:r w:rsidR="00C67BB9" w:rsidRPr="00C67BB9">
        <w:rPr>
          <w:szCs w:val="22"/>
          <w:lang w:val="ru-RU"/>
        </w:rPr>
        <w:t>проект</w:t>
      </w:r>
      <w:r w:rsidR="00C67BB9">
        <w:rPr>
          <w:szCs w:val="22"/>
          <w:lang w:val="ru-RU"/>
        </w:rPr>
        <w:t xml:space="preserve"> </w:t>
      </w:r>
      <w:r w:rsidR="00BB5857">
        <w:rPr>
          <w:szCs w:val="22"/>
          <w:lang w:val="ru-RU"/>
        </w:rPr>
        <w:t xml:space="preserve">такого </w:t>
      </w:r>
      <w:r w:rsidR="00C67BB9" w:rsidRPr="00C67BB9">
        <w:rPr>
          <w:szCs w:val="22"/>
          <w:lang w:val="ru-RU"/>
        </w:rPr>
        <w:t>с</w:t>
      </w:r>
      <w:r w:rsidR="00C67BB9" w:rsidRPr="002A5089">
        <w:rPr>
          <w:szCs w:val="22"/>
          <w:lang w:val="ru-RU"/>
        </w:rPr>
        <w:t xml:space="preserve">тандарта </w:t>
      </w:r>
      <w:r w:rsidR="00EC5C45" w:rsidRPr="002A5089">
        <w:rPr>
          <w:szCs w:val="22"/>
          <w:lang w:val="ru-RU"/>
        </w:rPr>
        <w:t>(</w:t>
      </w:r>
      <w:r w:rsidR="00C67BB9" w:rsidRPr="002A5089">
        <w:rPr>
          <w:szCs w:val="22"/>
          <w:lang w:val="ru-RU"/>
        </w:rPr>
        <w:t xml:space="preserve">см. пункт 92 документа </w:t>
      </w:r>
      <w:r w:rsidR="00EC5C45" w:rsidRPr="002A5089">
        <w:rPr>
          <w:szCs w:val="22"/>
        </w:rPr>
        <w:t>CWS</w:t>
      </w:r>
      <w:r w:rsidR="00EC5C45" w:rsidRPr="002A5089">
        <w:rPr>
          <w:szCs w:val="22"/>
          <w:lang w:val="ru-RU"/>
        </w:rPr>
        <w:t>/5/22).</w:t>
      </w:r>
    </w:p>
    <w:p w:rsidR="00F93869" w:rsidRPr="002A5089" w:rsidRDefault="00305136" w:rsidP="00C67BB9">
      <w:pPr>
        <w:spacing w:after="220"/>
        <w:rPr>
          <w:szCs w:val="22"/>
          <w:lang w:val="ru-RU"/>
        </w:rPr>
      </w:pPr>
      <w:r w:rsidRPr="002A5089">
        <w:rPr>
          <w:szCs w:val="22"/>
        </w:rPr>
        <w:fldChar w:fldCharType="begin"/>
      </w:r>
      <w:r w:rsidRPr="002A5089">
        <w:rPr>
          <w:szCs w:val="22"/>
          <w:lang w:val="ru-RU"/>
        </w:rPr>
        <w:instrText xml:space="preserve"> </w:instrText>
      </w:r>
      <w:r w:rsidRPr="002A5089">
        <w:rPr>
          <w:szCs w:val="22"/>
        </w:rPr>
        <w:instrText>AUTONUM</w:instrText>
      </w:r>
      <w:r w:rsidRPr="002A5089">
        <w:rPr>
          <w:szCs w:val="22"/>
          <w:lang w:val="ru-RU"/>
        </w:rPr>
        <w:instrText xml:space="preserve">  </w:instrText>
      </w:r>
      <w:r w:rsidRPr="002A5089">
        <w:rPr>
          <w:szCs w:val="22"/>
        </w:rPr>
        <w:fldChar w:fldCharType="end"/>
      </w:r>
      <w:r w:rsidRPr="002A5089">
        <w:rPr>
          <w:szCs w:val="22"/>
          <w:lang w:val="ru-RU"/>
        </w:rPr>
        <w:tab/>
      </w:r>
      <w:r w:rsidR="00C67BB9" w:rsidRPr="002A5089">
        <w:rPr>
          <w:szCs w:val="22"/>
          <w:lang w:val="ru-RU"/>
        </w:rPr>
        <w:t xml:space="preserve">На своей шестой сессии, состоявшейся в октябре 2018 г., КСВ </w:t>
      </w:r>
      <w:r w:rsidR="00FA724D" w:rsidRPr="002A5089">
        <w:rPr>
          <w:szCs w:val="22"/>
          <w:lang w:val="ru-RU"/>
        </w:rPr>
        <w:t>принял решение о</w:t>
      </w:r>
      <w:r w:rsidR="00BB5857">
        <w:rPr>
          <w:szCs w:val="22"/>
          <w:lang w:val="ru-RU"/>
        </w:rPr>
        <w:t> </w:t>
      </w:r>
      <w:r w:rsidR="00FA724D" w:rsidRPr="002A5089">
        <w:rPr>
          <w:szCs w:val="22"/>
          <w:lang w:val="ru-RU"/>
        </w:rPr>
        <w:t xml:space="preserve">том, что </w:t>
      </w:r>
      <w:r w:rsidR="00C67BB9" w:rsidRPr="002A5089">
        <w:rPr>
          <w:szCs w:val="22"/>
          <w:lang w:val="ru-RU"/>
        </w:rPr>
        <w:t xml:space="preserve">проект стандарта должен включать в себя спецификацию </w:t>
      </w:r>
      <w:r w:rsidR="00BB5857">
        <w:rPr>
          <w:szCs w:val="22"/>
          <w:lang w:val="ru-RU"/>
        </w:rPr>
        <w:t>интерфейс</w:t>
      </w:r>
      <w:r w:rsidR="00BB5857" w:rsidRPr="00BB5857">
        <w:rPr>
          <w:szCs w:val="22"/>
          <w:lang w:val="ru-RU"/>
        </w:rPr>
        <w:t>а</w:t>
      </w:r>
      <w:r w:rsidR="00FA724D" w:rsidRPr="002A5089">
        <w:rPr>
          <w:szCs w:val="22"/>
          <w:lang w:val="ru-RU"/>
        </w:rPr>
        <w:t xml:space="preserve"> программирования приложений</w:t>
      </w:r>
      <w:r w:rsidR="00C67BB9" w:rsidRPr="002A5089">
        <w:rPr>
          <w:szCs w:val="22"/>
          <w:lang w:val="ru-RU"/>
        </w:rPr>
        <w:t xml:space="preserve"> (</w:t>
      </w:r>
      <w:r w:rsidR="00C67BB9" w:rsidRPr="002A5089">
        <w:rPr>
          <w:szCs w:val="22"/>
        </w:rPr>
        <w:t>API</w:t>
      </w:r>
      <w:r w:rsidR="00C67BB9" w:rsidRPr="002A5089">
        <w:rPr>
          <w:szCs w:val="22"/>
          <w:lang w:val="ru-RU"/>
        </w:rPr>
        <w:t>)</w:t>
      </w:r>
      <w:r w:rsidR="00FA724D" w:rsidRPr="002A5089">
        <w:rPr>
          <w:szCs w:val="22"/>
          <w:lang w:val="ru-RU"/>
        </w:rPr>
        <w:t xml:space="preserve"> для двух типовых </w:t>
      </w:r>
      <w:r w:rsidR="00C67BB9" w:rsidRPr="002A5089">
        <w:rPr>
          <w:szCs w:val="22"/>
          <w:lang w:val="ru-RU"/>
        </w:rPr>
        <w:t xml:space="preserve">моделей: первая из них </w:t>
      </w:r>
      <w:r w:rsidR="007B436C">
        <w:rPr>
          <w:szCs w:val="22"/>
          <w:lang w:val="ru-RU"/>
        </w:rPr>
        <w:t xml:space="preserve">была создана </w:t>
      </w:r>
      <w:r w:rsidR="00FA724D" w:rsidRPr="002A5089">
        <w:rPr>
          <w:szCs w:val="22"/>
          <w:lang w:val="ru-RU"/>
        </w:rPr>
        <w:t>на базе одного</w:t>
      </w:r>
      <w:r w:rsidR="00C67BB9" w:rsidRPr="002A5089">
        <w:rPr>
          <w:szCs w:val="22"/>
          <w:lang w:val="ru-RU"/>
        </w:rPr>
        <w:t xml:space="preserve"> из четырех API </w:t>
      </w:r>
      <w:r w:rsidR="00FA724D" w:rsidRPr="002A5089">
        <w:rPr>
          <w:szCs w:val="22"/>
          <w:lang w:val="ru-RU"/>
        </w:rPr>
        <w:t xml:space="preserve">Единого портала доступа к досье </w:t>
      </w:r>
      <w:r w:rsidR="00C67BB9" w:rsidRPr="002A5089">
        <w:rPr>
          <w:szCs w:val="22"/>
          <w:lang w:val="ru-RU"/>
        </w:rPr>
        <w:t>(</w:t>
      </w:r>
      <w:r w:rsidR="00C67BB9" w:rsidRPr="002A5089">
        <w:rPr>
          <w:szCs w:val="22"/>
        </w:rPr>
        <w:t>OPD</w:t>
      </w:r>
      <w:r w:rsidR="00C67BB9" w:rsidRPr="002A5089">
        <w:rPr>
          <w:szCs w:val="22"/>
          <w:lang w:val="ru-RU"/>
        </w:rPr>
        <w:t>), разработанных ведомствами</w:t>
      </w:r>
      <w:r w:rsidR="00FA724D" w:rsidRPr="002A5089">
        <w:rPr>
          <w:szCs w:val="22"/>
          <w:lang w:val="ru-RU"/>
        </w:rPr>
        <w:t xml:space="preserve"> группы </w:t>
      </w:r>
      <w:r w:rsidR="00FA724D" w:rsidRPr="002A5089">
        <w:rPr>
          <w:szCs w:val="22"/>
        </w:rPr>
        <w:t>I</w:t>
      </w:r>
      <w:r w:rsidR="00FA724D" w:rsidRPr="002A5089">
        <w:rPr>
          <w:szCs w:val="22"/>
          <w:lang w:val="ru-RU"/>
        </w:rPr>
        <w:t>P</w:t>
      </w:r>
      <w:r w:rsidR="00C67BB9" w:rsidRPr="002A5089">
        <w:rPr>
          <w:szCs w:val="22"/>
          <w:lang w:val="ru-RU"/>
        </w:rPr>
        <w:t>5</w:t>
      </w:r>
      <w:r w:rsidR="00C67BB9" w:rsidRPr="002A5089">
        <w:rPr>
          <w:rStyle w:val="FootnoteReference"/>
          <w:szCs w:val="22"/>
        </w:rPr>
        <w:footnoteReference w:id="2"/>
      </w:r>
      <w:r w:rsidR="00C67BB9" w:rsidRPr="002A5089">
        <w:rPr>
          <w:szCs w:val="22"/>
          <w:lang w:val="ru-RU"/>
        </w:rPr>
        <w:t xml:space="preserve">, а вторая </w:t>
      </w:r>
      <w:r w:rsidR="007B436C">
        <w:rPr>
          <w:szCs w:val="22"/>
          <w:lang w:val="ru-RU"/>
        </w:rPr>
        <w:t>представляет</w:t>
      </w:r>
      <w:r w:rsidR="007B436C" w:rsidRPr="007B436C">
        <w:rPr>
          <w:szCs w:val="22"/>
          <w:lang w:val="ru-RU"/>
        </w:rPr>
        <w:t xml:space="preserve"> собой</w:t>
      </w:r>
      <w:r w:rsidR="007B436C">
        <w:rPr>
          <w:szCs w:val="22"/>
          <w:lang w:val="ru-RU"/>
        </w:rPr>
        <w:t xml:space="preserve"> веб-сервис</w:t>
      </w:r>
      <w:r w:rsidR="00C67BB9" w:rsidRPr="002A5089">
        <w:rPr>
          <w:szCs w:val="22"/>
          <w:lang w:val="ru-RU"/>
        </w:rPr>
        <w:t xml:space="preserve"> для </w:t>
      </w:r>
      <w:r w:rsidR="007B436C">
        <w:rPr>
          <w:szCs w:val="22"/>
          <w:lang w:val="ru-RU"/>
        </w:rPr>
        <w:t xml:space="preserve">сбора </w:t>
      </w:r>
      <w:r w:rsidR="00C67BB9" w:rsidRPr="002A5089">
        <w:rPr>
          <w:szCs w:val="22"/>
          <w:lang w:val="ru-RU"/>
        </w:rPr>
        <w:t>информации о событиях, связа</w:t>
      </w:r>
      <w:r w:rsidR="007B436C">
        <w:rPr>
          <w:szCs w:val="22"/>
          <w:lang w:val="ru-RU"/>
        </w:rPr>
        <w:t>нных с правовым статусом патентов</w:t>
      </w:r>
      <w:r w:rsidR="00C67BB9" w:rsidRPr="002A5089">
        <w:rPr>
          <w:szCs w:val="22"/>
          <w:lang w:val="ru-RU"/>
        </w:rPr>
        <w:t xml:space="preserve">, </w:t>
      </w:r>
      <w:r w:rsidR="007B436C">
        <w:rPr>
          <w:szCs w:val="22"/>
          <w:lang w:val="ru-RU"/>
        </w:rPr>
        <w:t xml:space="preserve">соответствующий </w:t>
      </w:r>
      <w:r w:rsidR="007B436C" w:rsidRPr="007B436C">
        <w:rPr>
          <w:szCs w:val="22"/>
          <w:lang w:val="ru-RU"/>
        </w:rPr>
        <w:t>требовани</w:t>
      </w:r>
      <w:r w:rsidR="007B436C">
        <w:rPr>
          <w:szCs w:val="22"/>
          <w:lang w:val="ru-RU"/>
        </w:rPr>
        <w:t>ям стандарта</w:t>
      </w:r>
      <w:r w:rsidR="00C67BB9" w:rsidRPr="002A5089">
        <w:rPr>
          <w:szCs w:val="22"/>
          <w:lang w:val="ru-RU"/>
        </w:rPr>
        <w:t xml:space="preserve"> ВОИС </w:t>
      </w:r>
      <w:r w:rsidR="00C67BB9" w:rsidRPr="002A5089">
        <w:rPr>
          <w:szCs w:val="22"/>
        </w:rPr>
        <w:t>ST</w:t>
      </w:r>
      <w:r w:rsidR="00C67BB9" w:rsidRPr="002A5089">
        <w:rPr>
          <w:szCs w:val="22"/>
          <w:lang w:val="ru-RU"/>
        </w:rPr>
        <w:t xml:space="preserve">.27. </w:t>
      </w:r>
    </w:p>
    <w:p w:rsidR="00EC5C45" w:rsidRPr="002A5089" w:rsidRDefault="00F93869" w:rsidP="00723D3C">
      <w:pPr>
        <w:spacing w:after="200"/>
        <w:rPr>
          <w:szCs w:val="22"/>
          <w:lang w:val="ru-RU"/>
        </w:rPr>
      </w:pPr>
      <w:r w:rsidRPr="00861AAB">
        <w:rPr>
          <w:rFonts w:eastAsia="Calibri"/>
          <w:szCs w:val="22"/>
          <w:lang w:eastAsia="en-US"/>
        </w:rPr>
        <w:fldChar w:fldCharType="begin"/>
      </w:r>
      <w:r w:rsidRPr="00C67BB9">
        <w:rPr>
          <w:rFonts w:eastAsia="Calibri"/>
          <w:szCs w:val="22"/>
          <w:lang w:val="ru-RU" w:eastAsia="en-US"/>
        </w:rPr>
        <w:instrText xml:space="preserve"> </w:instrText>
      </w:r>
      <w:r w:rsidRPr="00861AAB">
        <w:rPr>
          <w:rFonts w:eastAsia="Calibri"/>
          <w:szCs w:val="22"/>
          <w:lang w:eastAsia="en-US"/>
        </w:rPr>
        <w:instrText>AUTONUM</w:instrText>
      </w:r>
      <w:r w:rsidRPr="00C67BB9">
        <w:rPr>
          <w:rFonts w:eastAsia="Calibri"/>
          <w:szCs w:val="22"/>
          <w:lang w:val="ru-RU" w:eastAsia="en-US"/>
        </w:rPr>
        <w:instrText xml:space="preserve">  </w:instrText>
      </w:r>
      <w:r w:rsidRPr="00861AAB">
        <w:rPr>
          <w:rFonts w:eastAsia="Calibri"/>
          <w:szCs w:val="22"/>
          <w:lang w:eastAsia="en-US"/>
        </w:rPr>
        <w:fldChar w:fldCharType="end"/>
      </w:r>
      <w:r w:rsidRPr="00C67BB9">
        <w:rPr>
          <w:rFonts w:eastAsia="Calibri"/>
          <w:szCs w:val="22"/>
          <w:lang w:val="ru-RU" w:eastAsia="en-US"/>
        </w:rPr>
        <w:tab/>
      </w:r>
      <w:r w:rsidR="002A5089" w:rsidRPr="002A5089">
        <w:rPr>
          <w:szCs w:val="22"/>
          <w:lang w:val="ru-RU"/>
        </w:rPr>
        <w:t>В ходе совещания Целевой группы</w:t>
      </w:r>
      <w:r w:rsidR="00C67BB9" w:rsidRPr="002A5089">
        <w:rPr>
          <w:szCs w:val="22"/>
          <w:lang w:val="ru-RU"/>
        </w:rPr>
        <w:t xml:space="preserve"> по </w:t>
      </w:r>
      <w:r w:rsidR="00C67BB9" w:rsidRPr="002A5089">
        <w:rPr>
          <w:szCs w:val="22"/>
        </w:rPr>
        <w:t>XML</w:t>
      </w:r>
      <w:r w:rsidR="00C67BB9" w:rsidRPr="002A5089">
        <w:rPr>
          <w:szCs w:val="22"/>
          <w:lang w:val="ru-RU"/>
        </w:rPr>
        <w:t xml:space="preserve"> для ПС, состоявшегося в </w:t>
      </w:r>
      <w:r w:rsidR="002A5089" w:rsidRPr="002A5089">
        <w:rPr>
          <w:szCs w:val="22"/>
          <w:lang w:val="ru-RU"/>
        </w:rPr>
        <w:t xml:space="preserve">марте 2019 г. </w:t>
      </w:r>
      <w:r w:rsidR="007B436C">
        <w:rPr>
          <w:szCs w:val="22"/>
          <w:lang w:val="ru-RU"/>
        </w:rPr>
        <w:t>в </w:t>
      </w:r>
      <w:r w:rsidR="00C67BB9" w:rsidRPr="002A5089">
        <w:rPr>
          <w:szCs w:val="22"/>
          <w:lang w:val="ru-RU"/>
        </w:rPr>
        <w:t xml:space="preserve">Сеуле, Республика Корея, </w:t>
      </w:r>
      <w:r w:rsidR="002A5089" w:rsidRPr="002A5089">
        <w:rPr>
          <w:szCs w:val="22"/>
          <w:lang w:val="ru-RU"/>
        </w:rPr>
        <w:t xml:space="preserve">Целевая группа по </w:t>
      </w:r>
      <w:r w:rsidR="002A5089" w:rsidRPr="002A5089">
        <w:rPr>
          <w:szCs w:val="22"/>
        </w:rPr>
        <w:t>XML</w:t>
      </w:r>
      <w:r w:rsidR="002A5089" w:rsidRPr="002A5089">
        <w:rPr>
          <w:szCs w:val="22"/>
          <w:lang w:val="ru-RU"/>
        </w:rPr>
        <w:t xml:space="preserve"> для ПС </w:t>
      </w:r>
      <w:r w:rsidR="00C67BB9" w:rsidRPr="002A5089">
        <w:rPr>
          <w:szCs w:val="22"/>
          <w:lang w:val="ru-RU"/>
        </w:rPr>
        <w:t xml:space="preserve">приняла решение о том, что </w:t>
      </w:r>
      <w:r w:rsidR="002A5089" w:rsidRPr="002A5089">
        <w:rPr>
          <w:szCs w:val="22"/>
          <w:lang w:val="ru-RU"/>
        </w:rPr>
        <w:t>разработка нового</w:t>
      </w:r>
      <w:r w:rsidR="00C67BB9" w:rsidRPr="002A5089">
        <w:rPr>
          <w:szCs w:val="22"/>
          <w:lang w:val="ru-RU"/>
        </w:rPr>
        <w:t xml:space="preserve"> стандарт</w:t>
      </w:r>
      <w:r w:rsidR="002A5089" w:rsidRPr="002A5089">
        <w:rPr>
          <w:szCs w:val="22"/>
          <w:lang w:val="ru-RU"/>
        </w:rPr>
        <w:t>а</w:t>
      </w:r>
      <w:r w:rsidR="00C67BB9" w:rsidRPr="002A5089">
        <w:rPr>
          <w:szCs w:val="22"/>
          <w:lang w:val="ru-RU"/>
        </w:rPr>
        <w:t xml:space="preserve"> </w:t>
      </w:r>
      <w:r w:rsidR="002A5089" w:rsidRPr="002A5089">
        <w:rPr>
          <w:szCs w:val="22"/>
          <w:lang w:val="ru-RU"/>
        </w:rPr>
        <w:t xml:space="preserve">в отношении </w:t>
      </w:r>
      <w:r w:rsidR="00C67BB9" w:rsidRPr="002A5089">
        <w:rPr>
          <w:szCs w:val="22"/>
        </w:rPr>
        <w:t>API</w:t>
      </w:r>
      <w:r w:rsidR="00C67BB9" w:rsidRPr="002A5089">
        <w:rPr>
          <w:szCs w:val="22"/>
          <w:lang w:val="ru-RU"/>
        </w:rPr>
        <w:t xml:space="preserve"> выходит за рамки </w:t>
      </w:r>
      <w:r w:rsidR="007B436C">
        <w:rPr>
          <w:szCs w:val="22"/>
          <w:lang w:val="ru-RU"/>
        </w:rPr>
        <w:t xml:space="preserve">ее </w:t>
      </w:r>
      <w:r w:rsidR="00C67BB9" w:rsidRPr="002A5089">
        <w:rPr>
          <w:szCs w:val="22"/>
          <w:lang w:val="ru-RU"/>
        </w:rPr>
        <w:t>компет</w:t>
      </w:r>
      <w:r w:rsidR="002A5089" w:rsidRPr="002A5089">
        <w:rPr>
          <w:szCs w:val="22"/>
          <w:lang w:val="ru-RU"/>
        </w:rPr>
        <w:t xml:space="preserve">енции </w:t>
      </w:r>
      <w:r w:rsidR="00C67BB9" w:rsidRPr="002A5089">
        <w:rPr>
          <w:szCs w:val="22"/>
          <w:lang w:val="ru-RU"/>
        </w:rPr>
        <w:t xml:space="preserve">и предложила создать новую </w:t>
      </w:r>
      <w:r w:rsidR="002A5089" w:rsidRPr="002A5089">
        <w:rPr>
          <w:szCs w:val="22"/>
          <w:lang w:val="ru-RU"/>
        </w:rPr>
        <w:t>ц</w:t>
      </w:r>
      <w:r w:rsidR="00C67BB9" w:rsidRPr="002A5089">
        <w:rPr>
          <w:szCs w:val="22"/>
          <w:lang w:val="ru-RU"/>
        </w:rPr>
        <w:t>елевую группу</w:t>
      </w:r>
      <w:r w:rsidR="002A5089" w:rsidRPr="002A5089">
        <w:rPr>
          <w:szCs w:val="22"/>
          <w:lang w:val="ru-RU"/>
        </w:rPr>
        <w:t xml:space="preserve"> для обобщения</w:t>
      </w:r>
      <w:r w:rsidR="00C67BB9" w:rsidRPr="002A5089">
        <w:rPr>
          <w:szCs w:val="22"/>
          <w:lang w:val="ru-RU"/>
        </w:rPr>
        <w:t xml:space="preserve"> </w:t>
      </w:r>
      <w:r w:rsidR="007B436C">
        <w:rPr>
          <w:szCs w:val="22"/>
          <w:lang w:val="ru-RU"/>
        </w:rPr>
        <w:t xml:space="preserve">методов </w:t>
      </w:r>
      <w:r w:rsidR="00C67BB9" w:rsidRPr="002A5089">
        <w:rPr>
          <w:szCs w:val="22"/>
          <w:lang w:val="ru-RU"/>
        </w:rPr>
        <w:t xml:space="preserve">разработки </w:t>
      </w:r>
      <w:r w:rsidR="00C67BB9" w:rsidRPr="002A5089">
        <w:rPr>
          <w:szCs w:val="22"/>
        </w:rPr>
        <w:t>API</w:t>
      </w:r>
      <w:r w:rsidR="00C67BB9" w:rsidRPr="002A5089">
        <w:rPr>
          <w:szCs w:val="22"/>
          <w:lang w:val="ru-RU"/>
        </w:rPr>
        <w:t xml:space="preserve"> в</w:t>
      </w:r>
      <w:r w:rsidR="007B436C">
        <w:rPr>
          <w:szCs w:val="22"/>
          <w:lang w:val="ru-RU"/>
        </w:rPr>
        <w:t> </w:t>
      </w:r>
      <w:r w:rsidR="002A5089" w:rsidRPr="002A5089">
        <w:rPr>
          <w:szCs w:val="22"/>
          <w:lang w:val="ru-RU"/>
        </w:rPr>
        <w:t xml:space="preserve">сфере </w:t>
      </w:r>
      <w:r w:rsidR="00C67BB9" w:rsidRPr="002A5089">
        <w:rPr>
          <w:szCs w:val="22"/>
          <w:lang w:val="ru-RU"/>
        </w:rPr>
        <w:t>интеллектуальной собственности (ИС).</w:t>
      </w:r>
    </w:p>
    <w:p w:rsidR="00305136" w:rsidRPr="00EA7F2B" w:rsidRDefault="00EC5C45" w:rsidP="00E51D03">
      <w:pPr>
        <w:spacing w:after="120"/>
        <w:rPr>
          <w:szCs w:val="22"/>
          <w:lang w:val="ru-RU"/>
        </w:rPr>
      </w:pPr>
      <w:r w:rsidRPr="002A5089">
        <w:rPr>
          <w:szCs w:val="22"/>
        </w:rPr>
        <w:lastRenderedPageBreak/>
        <w:fldChar w:fldCharType="begin"/>
      </w:r>
      <w:r w:rsidRPr="002A5089">
        <w:rPr>
          <w:szCs w:val="22"/>
          <w:lang w:val="ru-RU"/>
        </w:rPr>
        <w:instrText xml:space="preserve"> </w:instrText>
      </w:r>
      <w:r w:rsidRPr="002A5089">
        <w:rPr>
          <w:szCs w:val="22"/>
        </w:rPr>
        <w:instrText>AUTONUM</w:instrText>
      </w:r>
      <w:r w:rsidRPr="002A5089">
        <w:rPr>
          <w:szCs w:val="22"/>
          <w:lang w:val="ru-RU"/>
        </w:rPr>
        <w:instrText xml:space="preserve">  </w:instrText>
      </w:r>
      <w:r w:rsidRPr="002A5089">
        <w:rPr>
          <w:szCs w:val="22"/>
        </w:rPr>
        <w:fldChar w:fldCharType="end"/>
      </w:r>
      <w:r w:rsidRPr="002A5089">
        <w:rPr>
          <w:szCs w:val="22"/>
          <w:lang w:val="ru-RU"/>
        </w:rPr>
        <w:tab/>
      </w:r>
      <w:r w:rsidR="00C67BB9" w:rsidRPr="002A5089">
        <w:rPr>
          <w:szCs w:val="22"/>
          <w:lang w:val="ru-RU"/>
        </w:rPr>
        <w:t xml:space="preserve">На своей седьмой сессии, состоявшейся в июле 2019 г., КСВ решил </w:t>
      </w:r>
      <w:r w:rsidR="002A5089" w:rsidRPr="002A5089">
        <w:rPr>
          <w:szCs w:val="22"/>
          <w:lang w:val="ru-RU"/>
        </w:rPr>
        <w:t>п</w:t>
      </w:r>
      <w:r w:rsidR="007B436C">
        <w:rPr>
          <w:szCs w:val="22"/>
          <w:lang w:val="ru-RU"/>
        </w:rPr>
        <w:t xml:space="preserve">оручить </w:t>
      </w:r>
      <w:r w:rsidR="00C67BB9" w:rsidRPr="002A5089">
        <w:rPr>
          <w:szCs w:val="22"/>
          <w:lang w:val="ru-RU"/>
        </w:rPr>
        <w:t xml:space="preserve">выполнение задачи № 56 </w:t>
      </w:r>
      <w:r w:rsidR="002A5089" w:rsidRPr="002A5089">
        <w:rPr>
          <w:szCs w:val="22"/>
          <w:lang w:val="ru-RU"/>
        </w:rPr>
        <w:t>новой целевой группе</w:t>
      </w:r>
      <w:r w:rsidR="00C67BB9" w:rsidRPr="002A5089">
        <w:rPr>
          <w:szCs w:val="22"/>
          <w:lang w:val="ru-RU"/>
        </w:rPr>
        <w:t xml:space="preserve">, </w:t>
      </w:r>
      <w:r w:rsidR="007B436C">
        <w:rPr>
          <w:szCs w:val="22"/>
          <w:lang w:val="ru-RU"/>
        </w:rPr>
        <w:t>созданной</w:t>
      </w:r>
      <w:r w:rsidR="00C67BB9" w:rsidRPr="002A5089">
        <w:rPr>
          <w:szCs w:val="22"/>
          <w:lang w:val="ru-RU"/>
        </w:rPr>
        <w:t xml:space="preserve"> для </w:t>
      </w:r>
      <w:r w:rsidR="002A5089" w:rsidRPr="002A5089">
        <w:rPr>
          <w:szCs w:val="22"/>
          <w:lang w:val="ru-RU"/>
        </w:rPr>
        <w:t xml:space="preserve">организации </w:t>
      </w:r>
      <w:r w:rsidR="002A5089" w:rsidRPr="00EA7F2B">
        <w:rPr>
          <w:szCs w:val="22"/>
          <w:lang w:val="ru-RU"/>
        </w:rPr>
        <w:t>разработки</w:t>
      </w:r>
      <w:r w:rsidR="00C67BB9" w:rsidRPr="00EA7F2B">
        <w:rPr>
          <w:szCs w:val="22"/>
          <w:lang w:val="ru-RU"/>
        </w:rPr>
        <w:t xml:space="preserve"> этого нового стандарта</w:t>
      </w:r>
      <w:r w:rsidR="007B436C">
        <w:rPr>
          <w:szCs w:val="22"/>
          <w:lang w:val="ru-RU"/>
        </w:rPr>
        <w:t xml:space="preserve">: </w:t>
      </w:r>
      <w:r w:rsidR="002A5089" w:rsidRPr="00EA7F2B">
        <w:rPr>
          <w:szCs w:val="22"/>
          <w:lang w:val="ru-RU"/>
        </w:rPr>
        <w:t xml:space="preserve">Целевой группе </w:t>
      </w:r>
      <w:r w:rsidR="00C67BB9" w:rsidRPr="00EA7F2B">
        <w:rPr>
          <w:szCs w:val="22"/>
          <w:lang w:val="ru-RU"/>
        </w:rPr>
        <w:t xml:space="preserve">по </w:t>
      </w:r>
      <w:r w:rsidR="002A5089" w:rsidRPr="00EA7F2B">
        <w:rPr>
          <w:szCs w:val="22"/>
        </w:rPr>
        <w:t>API</w:t>
      </w:r>
      <w:r w:rsidR="00C67BB9" w:rsidRPr="00EA7F2B">
        <w:rPr>
          <w:szCs w:val="22"/>
          <w:lang w:val="ru-RU"/>
        </w:rPr>
        <w:t xml:space="preserve"> (см. пункт 51 документа </w:t>
      </w:r>
      <w:r w:rsidR="00C67BB9" w:rsidRPr="00EA7F2B">
        <w:rPr>
          <w:szCs w:val="22"/>
        </w:rPr>
        <w:t>CWS</w:t>
      </w:r>
      <w:r w:rsidR="00C67BB9" w:rsidRPr="00EA7F2B">
        <w:rPr>
          <w:szCs w:val="22"/>
          <w:lang w:val="ru-RU"/>
        </w:rPr>
        <w:t xml:space="preserve">/7/29).  </w:t>
      </w:r>
      <w:r w:rsidR="007B436C" w:rsidRPr="007B436C">
        <w:rPr>
          <w:szCs w:val="22"/>
          <w:lang w:val="ru-RU"/>
        </w:rPr>
        <w:t>В</w:t>
      </w:r>
      <w:r w:rsidR="007B436C">
        <w:rPr>
          <w:szCs w:val="22"/>
          <w:lang w:val="ru-RU"/>
        </w:rPr>
        <w:t> </w:t>
      </w:r>
      <w:r w:rsidR="007B436C" w:rsidRPr="007B436C">
        <w:rPr>
          <w:szCs w:val="22"/>
          <w:lang w:val="ru-RU"/>
        </w:rPr>
        <w:t>связи с этим</w:t>
      </w:r>
      <w:r w:rsidR="007B436C">
        <w:rPr>
          <w:szCs w:val="22"/>
          <w:lang w:val="ru-RU"/>
        </w:rPr>
        <w:t xml:space="preserve"> </w:t>
      </w:r>
      <w:r w:rsidR="00C67BB9" w:rsidRPr="00EA7F2B">
        <w:rPr>
          <w:szCs w:val="22"/>
          <w:lang w:val="ru-RU"/>
        </w:rPr>
        <w:t xml:space="preserve">КСВ также </w:t>
      </w:r>
      <w:r w:rsidR="002A5089" w:rsidRPr="00EA7F2B">
        <w:rPr>
          <w:szCs w:val="22"/>
          <w:lang w:val="ru-RU"/>
        </w:rPr>
        <w:t xml:space="preserve">утвердил </w:t>
      </w:r>
      <w:r w:rsidR="00C67BB9" w:rsidRPr="00EA7F2B">
        <w:rPr>
          <w:szCs w:val="22"/>
          <w:lang w:val="ru-RU"/>
        </w:rPr>
        <w:t xml:space="preserve">следующее новое описание задачи № 56 (см. пункт 50 документа </w:t>
      </w:r>
      <w:r w:rsidR="00C67BB9" w:rsidRPr="00EA7F2B">
        <w:rPr>
          <w:szCs w:val="22"/>
        </w:rPr>
        <w:t>CWS</w:t>
      </w:r>
      <w:r w:rsidR="00C67BB9" w:rsidRPr="00EA7F2B">
        <w:rPr>
          <w:szCs w:val="22"/>
          <w:lang w:val="ru-RU"/>
        </w:rPr>
        <w:t xml:space="preserve">/7/29): </w:t>
      </w:r>
    </w:p>
    <w:p w:rsidR="00C34D7E" w:rsidRPr="00EA7F2B" w:rsidRDefault="0000716B" w:rsidP="00EA7F2B">
      <w:pPr>
        <w:spacing w:after="120"/>
        <w:ind w:left="1134"/>
        <w:rPr>
          <w:szCs w:val="22"/>
          <w:lang w:val="ru-RU"/>
        </w:rPr>
      </w:pPr>
      <w:r w:rsidRPr="00EA7F2B">
        <w:rPr>
          <w:szCs w:val="22"/>
          <w:lang w:val="ru-RU"/>
        </w:rPr>
        <w:t xml:space="preserve">«Подготовить рекомендации по </w:t>
      </w:r>
      <w:r w:rsidR="007B436C" w:rsidRPr="007B436C">
        <w:rPr>
          <w:szCs w:val="22"/>
          <w:lang w:val="ru-RU"/>
        </w:rPr>
        <w:t>вопрос</w:t>
      </w:r>
      <w:r w:rsidR="007B436C">
        <w:rPr>
          <w:szCs w:val="22"/>
          <w:lang w:val="ru-RU"/>
        </w:rPr>
        <w:t>ам обмена</w:t>
      </w:r>
      <w:r w:rsidRPr="00EA7F2B">
        <w:rPr>
          <w:szCs w:val="22"/>
          <w:lang w:val="ru-RU"/>
        </w:rPr>
        <w:t xml:space="preserve"> данными, обеспечивающ</w:t>
      </w:r>
      <w:r w:rsidR="007B436C">
        <w:rPr>
          <w:szCs w:val="22"/>
          <w:lang w:val="ru-RU"/>
        </w:rPr>
        <w:t>его</w:t>
      </w:r>
      <w:r w:rsidR="002A5089" w:rsidRPr="00EA7F2B">
        <w:rPr>
          <w:szCs w:val="22"/>
          <w:lang w:val="ru-RU"/>
        </w:rPr>
        <w:t xml:space="preserve"> </w:t>
      </w:r>
      <w:r w:rsidRPr="00EA7F2B">
        <w:rPr>
          <w:szCs w:val="22"/>
          <w:lang w:val="ru-RU"/>
        </w:rPr>
        <w:t xml:space="preserve">межмашинную передачу данных, </w:t>
      </w:r>
      <w:r w:rsidR="002A5089" w:rsidRPr="00EA7F2B">
        <w:rPr>
          <w:szCs w:val="22"/>
          <w:lang w:val="ru-RU"/>
        </w:rPr>
        <w:t>уделив основное внимание</w:t>
      </w:r>
      <w:r w:rsidRPr="00EA7F2B">
        <w:rPr>
          <w:szCs w:val="22"/>
          <w:lang w:val="ru-RU"/>
        </w:rPr>
        <w:t>: (</w:t>
      </w:r>
      <w:r w:rsidRPr="00EA7F2B">
        <w:rPr>
          <w:szCs w:val="22"/>
        </w:rPr>
        <w:t>i</w:t>
      </w:r>
      <w:r w:rsidRPr="00EA7F2B">
        <w:rPr>
          <w:szCs w:val="22"/>
          <w:lang w:val="ru-RU"/>
        </w:rPr>
        <w:t xml:space="preserve">) </w:t>
      </w:r>
      <w:r w:rsidR="002A5089" w:rsidRPr="00EA7F2B">
        <w:rPr>
          <w:szCs w:val="22"/>
          <w:lang w:val="ru-RU"/>
        </w:rPr>
        <w:t xml:space="preserve">созданию условий для </w:t>
      </w:r>
      <w:r w:rsidRPr="00EA7F2B">
        <w:rPr>
          <w:szCs w:val="22"/>
          <w:lang w:val="ru-RU"/>
        </w:rPr>
        <w:t>разработки веб-сервисов, работающих с ресурсами ИС; (</w:t>
      </w:r>
      <w:r w:rsidRPr="00EA7F2B">
        <w:rPr>
          <w:szCs w:val="22"/>
        </w:rPr>
        <w:t>ii</w:t>
      </w:r>
      <w:r w:rsidRPr="00EA7F2B">
        <w:rPr>
          <w:szCs w:val="22"/>
          <w:lang w:val="ru-RU"/>
        </w:rPr>
        <w:t>)</w:t>
      </w:r>
      <w:r w:rsidR="002A5089" w:rsidRPr="00EA7F2B">
        <w:rPr>
          <w:szCs w:val="22"/>
          <w:lang w:val="ru-RU"/>
        </w:rPr>
        <w:t> </w:t>
      </w:r>
      <w:r w:rsidRPr="00EA7F2B">
        <w:rPr>
          <w:szCs w:val="22"/>
          <w:lang w:val="ru-RU"/>
        </w:rPr>
        <w:t xml:space="preserve">подготовке </w:t>
      </w:r>
      <w:r w:rsidR="007B436C">
        <w:rPr>
          <w:szCs w:val="22"/>
          <w:lang w:val="ru-RU"/>
        </w:rPr>
        <w:t>операционного</w:t>
      </w:r>
      <w:r w:rsidRPr="00EA7F2B">
        <w:rPr>
          <w:szCs w:val="22"/>
          <w:lang w:val="ru-RU"/>
        </w:rPr>
        <w:t xml:space="preserve"> </w:t>
      </w:r>
      <w:r w:rsidR="007B436C" w:rsidRPr="00EA7F2B">
        <w:rPr>
          <w:szCs w:val="22"/>
          <w:lang w:val="ru-RU"/>
        </w:rPr>
        <w:t xml:space="preserve">словаря </w:t>
      </w:r>
      <w:r w:rsidRPr="00EA7F2B">
        <w:rPr>
          <w:szCs w:val="22"/>
          <w:lang w:val="ru-RU"/>
        </w:rPr>
        <w:t>и соответствующих структур данных; (</w:t>
      </w:r>
      <w:r w:rsidRPr="00EA7F2B">
        <w:rPr>
          <w:szCs w:val="22"/>
        </w:rPr>
        <w:t>iii</w:t>
      </w:r>
      <w:r w:rsidRPr="00EA7F2B">
        <w:rPr>
          <w:szCs w:val="22"/>
          <w:lang w:val="ru-RU"/>
        </w:rPr>
        <w:t>)</w:t>
      </w:r>
      <w:r w:rsidR="007B436C">
        <w:rPr>
          <w:szCs w:val="22"/>
          <w:lang w:val="ru-RU"/>
        </w:rPr>
        <w:t> </w:t>
      </w:r>
      <w:r w:rsidR="007B436C" w:rsidRPr="007B436C">
        <w:rPr>
          <w:szCs w:val="22"/>
          <w:lang w:val="ru-RU"/>
        </w:rPr>
        <w:t>разработк</w:t>
      </w:r>
      <w:r w:rsidR="007B436C">
        <w:rPr>
          <w:szCs w:val="22"/>
          <w:lang w:val="ru-RU"/>
        </w:rPr>
        <w:t>е правил</w:t>
      </w:r>
      <w:r w:rsidR="002A5089" w:rsidRPr="00EA7F2B">
        <w:rPr>
          <w:szCs w:val="22"/>
          <w:lang w:val="ru-RU"/>
        </w:rPr>
        <w:t xml:space="preserve"> </w:t>
      </w:r>
      <w:r w:rsidR="00EA7F2B" w:rsidRPr="00EA7F2B">
        <w:rPr>
          <w:szCs w:val="22"/>
          <w:lang w:val="ru-RU"/>
        </w:rPr>
        <w:t xml:space="preserve">именования ресурсов для </w:t>
      </w:r>
      <w:r w:rsidRPr="00EA7F2B">
        <w:rPr>
          <w:szCs w:val="22"/>
          <w:lang w:val="ru-RU"/>
        </w:rPr>
        <w:t>унифицированного идентификатора ресурсов (</w:t>
      </w:r>
      <w:r w:rsidRPr="00EA7F2B">
        <w:rPr>
          <w:szCs w:val="22"/>
        </w:rPr>
        <w:t>URI</w:t>
      </w:r>
      <w:r w:rsidRPr="00EA7F2B">
        <w:rPr>
          <w:szCs w:val="22"/>
          <w:lang w:val="ru-RU"/>
        </w:rPr>
        <w:t>); и (</w:t>
      </w:r>
      <w:r w:rsidRPr="00EA7F2B">
        <w:rPr>
          <w:szCs w:val="22"/>
        </w:rPr>
        <w:t>iv</w:t>
      </w:r>
      <w:r w:rsidRPr="00EA7F2B">
        <w:rPr>
          <w:szCs w:val="22"/>
          <w:lang w:val="ru-RU"/>
        </w:rPr>
        <w:t xml:space="preserve">) </w:t>
      </w:r>
      <w:r w:rsidR="00EA7F2B" w:rsidRPr="00EA7F2B">
        <w:rPr>
          <w:szCs w:val="22"/>
          <w:lang w:val="ru-RU"/>
        </w:rPr>
        <w:t xml:space="preserve">документированию </w:t>
      </w:r>
      <w:r w:rsidRPr="00EA7F2B">
        <w:rPr>
          <w:szCs w:val="22"/>
          <w:lang w:val="ru-RU"/>
        </w:rPr>
        <w:t>практических примеров</w:t>
      </w:r>
      <w:r w:rsidR="00EA7F2B" w:rsidRPr="00EA7F2B">
        <w:rPr>
          <w:szCs w:val="22"/>
          <w:lang w:val="ru-RU"/>
        </w:rPr>
        <w:t xml:space="preserve"> </w:t>
      </w:r>
      <w:r w:rsidR="007B436C" w:rsidRPr="007B436C">
        <w:rPr>
          <w:szCs w:val="22"/>
          <w:lang w:val="ru-RU"/>
        </w:rPr>
        <w:t>внедрени</w:t>
      </w:r>
      <w:r w:rsidR="007B436C">
        <w:rPr>
          <w:szCs w:val="22"/>
          <w:lang w:val="ru-RU"/>
        </w:rPr>
        <w:t>я</w:t>
      </w:r>
      <w:r w:rsidR="00EA7F2B" w:rsidRPr="00EA7F2B">
        <w:rPr>
          <w:szCs w:val="22"/>
          <w:lang w:val="ru-RU"/>
        </w:rPr>
        <w:t xml:space="preserve"> веб-сервисов</w:t>
      </w:r>
      <w:r w:rsidRPr="00EA7F2B">
        <w:rPr>
          <w:szCs w:val="22"/>
          <w:lang w:val="ru-RU"/>
        </w:rPr>
        <w:t>»</w:t>
      </w:r>
      <w:r w:rsidR="00305136" w:rsidRPr="00EA7F2B">
        <w:rPr>
          <w:szCs w:val="22"/>
          <w:lang w:val="ru-RU"/>
        </w:rPr>
        <w:t>.</w:t>
      </w:r>
    </w:p>
    <w:p w:rsidR="006040BB" w:rsidRPr="00EA7F2B" w:rsidRDefault="003210FF" w:rsidP="00723D3C">
      <w:pPr>
        <w:spacing w:after="200"/>
        <w:rPr>
          <w:szCs w:val="22"/>
          <w:lang w:val="ru-RU"/>
        </w:rPr>
      </w:pPr>
      <w:r w:rsidRPr="00EA7F2B">
        <w:rPr>
          <w:szCs w:val="22"/>
        </w:rPr>
        <w:fldChar w:fldCharType="begin"/>
      </w:r>
      <w:r w:rsidRPr="00EA7F2B">
        <w:rPr>
          <w:szCs w:val="22"/>
          <w:lang w:val="ru-RU"/>
        </w:rPr>
        <w:instrText xml:space="preserve"> </w:instrText>
      </w:r>
      <w:r w:rsidRPr="00EA7F2B">
        <w:rPr>
          <w:szCs w:val="22"/>
        </w:rPr>
        <w:instrText>AUTONUM</w:instrText>
      </w:r>
      <w:r w:rsidRPr="00EA7F2B">
        <w:rPr>
          <w:szCs w:val="22"/>
          <w:lang w:val="ru-RU"/>
        </w:rPr>
        <w:instrText xml:space="preserve">  </w:instrText>
      </w:r>
      <w:r w:rsidRPr="00EA7F2B">
        <w:rPr>
          <w:szCs w:val="22"/>
        </w:rPr>
        <w:fldChar w:fldCharType="end"/>
      </w:r>
      <w:r w:rsidRPr="00EA7F2B">
        <w:rPr>
          <w:szCs w:val="22"/>
          <w:lang w:val="ru-RU"/>
        </w:rPr>
        <w:tab/>
      </w:r>
      <w:r w:rsidR="00C67BB9" w:rsidRPr="00EA7F2B">
        <w:rPr>
          <w:szCs w:val="22"/>
          <w:lang w:val="ru-RU"/>
        </w:rPr>
        <w:t>На свое</w:t>
      </w:r>
      <w:r w:rsidR="00EA7F2B" w:rsidRPr="00EA7F2B">
        <w:rPr>
          <w:szCs w:val="22"/>
          <w:lang w:val="ru-RU"/>
        </w:rPr>
        <w:t>й седьмой сессии КСВ рассмотрел</w:t>
      </w:r>
      <w:r w:rsidR="00C67BB9" w:rsidRPr="00EA7F2B">
        <w:rPr>
          <w:szCs w:val="22"/>
          <w:lang w:val="ru-RU"/>
        </w:rPr>
        <w:t xml:space="preserve"> рабочий проект стандарта </w:t>
      </w:r>
      <w:r w:rsidR="00EA7F2B" w:rsidRPr="00EA7F2B">
        <w:rPr>
          <w:szCs w:val="22"/>
          <w:lang w:val="ru-RU"/>
        </w:rPr>
        <w:t xml:space="preserve">в отношении </w:t>
      </w:r>
      <w:r w:rsidR="002A5089" w:rsidRPr="00EA7F2B">
        <w:rPr>
          <w:szCs w:val="22"/>
        </w:rPr>
        <w:t>API</w:t>
      </w:r>
      <w:r w:rsidR="00C67BB9" w:rsidRPr="00EA7F2B">
        <w:rPr>
          <w:szCs w:val="22"/>
          <w:lang w:val="ru-RU"/>
        </w:rPr>
        <w:t xml:space="preserve">, представленный Целевой группой </w:t>
      </w:r>
      <w:r w:rsidR="00EA7F2B" w:rsidRPr="00EA7F2B">
        <w:rPr>
          <w:szCs w:val="22"/>
          <w:lang w:val="ru-RU"/>
        </w:rPr>
        <w:t xml:space="preserve">по </w:t>
      </w:r>
      <w:r w:rsidR="002A5089" w:rsidRPr="00EA7F2B">
        <w:rPr>
          <w:szCs w:val="22"/>
        </w:rPr>
        <w:t>API</w:t>
      </w:r>
      <w:r w:rsidR="00EA7F2B" w:rsidRPr="00EA7F2B">
        <w:rPr>
          <w:szCs w:val="22"/>
          <w:lang w:val="ru-RU"/>
        </w:rPr>
        <w:t>, и о</w:t>
      </w:r>
      <w:r w:rsidR="007B436C">
        <w:rPr>
          <w:szCs w:val="22"/>
          <w:lang w:val="ru-RU"/>
        </w:rPr>
        <w:t>тметил</w:t>
      </w:r>
      <w:r w:rsidR="00C67BB9" w:rsidRPr="00EA7F2B">
        <w:rPr>
          <w:szCs w:val="22"/>
          <w:lang w:val="ru-RU"/>
        </w:rPr>
        <w:t xml:space="preserve"> следующие пункты</w:t>
      </w:r>
      <w:r w:rsidR="007B436C">
        <w:rPr>
          <w:szCs w:val="22"/>
          <w:lang w:val="ru-RU"/>
        </w:rPr>
        <w:t xml:space="preserve"> как</w:t>
      </w:r>
      <w:r w:rsidR="00C67BB9" w:rsidRPr="00EA7F2B">
        <w:rPr>
          <w:szCs w:val="22"/>
          <w:lang w:val="ru-RU"/>
        </w:rPr>
        <w:t xml:space="preserve"> требующие </w:t>
      </w:r>
      <w:r w:rsidR="00EA7F2B">
        <w:rPr>
          <w:szCs w:val="22"/>
          <w:lang w:val="ru-RU"/>
        </w:rPr>
        <w:t>д</w:t>
      </w:r>
      <w:r w:rsidR="007B436C">
        <w:rPr>
          <w:szCs w:val="22"/>
          <w:lang w:val="ru-RU"/>
        </w:rPr>
        <w:t>оработки при подготовке</w:t>
      </w:r>
      <w:r w:rsidR="00EA7F2B" w:rsidRPr="00EA7F2B">
        <w:rPr>
          <w:szCs w:val="22"/>
          <w:lang w:val="ru-RU"/>
        </w:rPr>
        <w:t xml:space="preserve"> окончательного</w:t>
      </w:r>
      <w:r w:rsidR="00C67BB9" w:rsidRPr="00EA7F2B">
        <w:rPr>
          <w:szCs w:val="22"/>
          <w:lang w:val="ru-RU"/>
        </w:rPr>
        <w:t xml:space="preserve"> проект</w:t>
      </w:r>
      <w:r w:rsidR="00EA7F2B" w:rsidRPr="00EA7F2B">
        <w:rPr>
          <w:szCs w:val="22"/>
          <w:lang w:val="ru-RU"/>
        </w:rPr>
        <w:t>а</w:t>
      </w:r>
      <w:r w:rsidR="00C67BB9" w:rsidRPr="00EA7F2B">
        <w:rPr>
          <w:szCs w:val="22"/>
          <w:lang w:val="ru-RU"/>
        </w:rPr>
        <w:t xml:space="preserve"> (см. пункты 11-15 документа </w:t>
      </w:r>
      <w:r w:rsidR="00C67BB9" w:rsidRPr="00EA7F2B">
        <w:rPr>
          <w:szCs w:val="22"/>
        </w:rPr>
        <w:t>CWS</w:t>
      </w:r>
      <w:r w:rsidR="00C67BB9" w:rsidRPr="00EA7F2B">
        <w:rPr>
          <w:szCs w:val="22"/>
          <w:lang w:val="ru-RU"/>
        </w:rPr>
        <w:t xml:space="preserve">/7/4): </w:t>
      </w:r>
    </w:p>
    <w:p w:rsidR="00857A16" w:rsidRPr="00EA7F2B" w:rsidRDefault="007B436C" w:rsidP="005E4456">
      <w:pPr>
        <w:pStyle w:val="ListParagraph"/>
        <w:numPr>
          <w:ilvl w:val="0"/>
          <w:numId w:val="28"/>
        </w:numPr>
        <w:rPr>
          <w:szCs w:val="22"/>
          <w:lang w:val="ru-RU"/>
        </w:rPr>
      </w:pPr>
      <w:r w:rsidRPr="007B436C">
        <w:rPr>
          <w:szCs w:val="22"/>
          <w:lang w:val="ru-RU"/>
        </w:rPr>
        <w:t>использова</w:t>
      </w:r>
      <w:r>
        <w:rPr>
          <w:szCs w:val="22"/>
          <w:lang w:val="ru-RU"/>
        </w:rPr>
        <w:t>ние на протяжении всего основного текста</w:t>
      </w:r>
      <w:r w:rsidRPr="00EA7F2B">
        <w:rPr>
          <w:szCs w:val="22"/>
          <w:lang w:val="ru-RU"/>
        </w:rPr>
        <w:t xml:space="preserve"> стандарта </w:t>
      </w:r>
      <w:r w:rsidR="00EA7F2B" w:rsidRPr="00EA7F2B">
        <w:rPr>
          <w:szCs w:val="22"/>
          <w:lang w:val="ru-RU"/>
        </w:rPr>
        <w:t xml:space="preserve">примеров ответов </w:t>
      </w:r>
      <w:r w:rsidR="00EA7F2B" w:rsidRPr="00EA7F2B">
        <w:rPr>
          <w:szCs w:val="22"/>
        </w:rPr>
        <w:t>API</w:t>
      </w:r>
      <w:r w:rsidR="00EA7F2B" w:rsidRPr="00EA7F2B">
        <w:rPr>
          <w:szCs w:val="22"/>
          <w:lang w:val="ru-RU"/>
        </w:rPr>
        <w:t xml:space="preserve"> веб-сервисов как в </w:t>
      </w:r>
      <w:r>
        <w:rPr>
          <w:szCs w:val="22"/>
          <w:lang w:val="ru-RU"/>
        </w:rPr>
        <w:t xml:space="preserve">формате </w:t>
      </w:r>
      <w:r w:rsidR="00C67BB9" w:rsidRPr="00EA7F2B">
        <w:rPr>
          <w:szCs w:val="22"/>
        </w:rPr>
        <w:t>XML</w:t>
      </w:r>
      <w:r w:rsidR="00EA7F2B" w:rsidRPr="00EA7F2B">
        <w:rPr>
          <w:szCs w:val="22"/>
          <w:lang w:val="ru-RU"/>
        </w:rPr>
        <w:t>, так и в</w:t>
      </w:r>
      <w:r w:rsidR="00C67BB9" w:rsidRPr="00EA7F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формате </w:t>
      </w:r>
      <w:r w:rsidR="00C67BB9" w:rsidRPr="00EA7F2B">
        <w:rPr>
          <w:szCs w:val="22"/>
        </w:rPr>
        <w:t>JSON</w:t>
      </w:r>
      <w:r w:rsidR="00C67BB9" w:rsidRPr="00EA7F2B">
        <w:rPr>
          <w:szCs w:val="22"/>
          <w:lang w:val="ru-RU"/>
        </w:rPr>
        <w:t xml:space="preserve">; </w:t>
      </w:r>
    </w:p>
    <w:p w:rsidR="00B3112B" w:rsidRPr="00532719" w:rsidRDefault="000A7A89" w:rsidP="005E4456">
      <w:pPr>
        <w:pStyle w:val="ListParagraph"/>
        <w:numPr>
          <w:ilvl w:val="0"/>
          <w:numId w:val="28"/>
        </w:numPr>
        <w:rPr>
          <w:szCs w:val="22"/>
          <w:lang w:val="ru-RU"/>
        </w:rPr>
      </w:pPr>
      <w:r>
        <w:rPr>
          <w:szCs w:val="22"/>
          <w:lang w:val="ru-RU"/>
        </w:rPr>
        <w:t>включение в основной текст</w:t>
      </w:r>
      <w:r w:rsidRPr="00EA7F2B">
        <w:rPr>
          <w:szCs w:val="22"/>
          <w:lang w:val="ru-RU"/>
        </w:rPr>
        <w:t xml:space="preserve"> стандарт</w:t>
      </w:r>
      <w:r>
        <w:rPr>
          <w:szCs w:val="22"/>
          <w:lang w:val="ru-RU"/>
        </w:rPr>
        <w:t xml:space="preserve">а рекомендации </w:t>
      </w:r>
      <w:r w:rsidR="00C67BB9" w:rsidRPr="00EA7F2B">
        <w:rPr>
          <w:szCs w:val="22"/>
        </w:rPr>
        <w:t>RESTful</w:t>
      </w:r>
      <w:r>
        <w:rPr>
          <w:szCs w:val="22"/>
          <w:lang w:val="ru-RU"/>
        </w:rPr>
        <w:t>-</w:t>
      </w:r>
      <w:r w:rsidRPr="00EA7F2B">
        <w:rPr>
          <w:szCs w:val="22"/>
          <w:lang w:val="ru-RU"/>
        </w:rPr>
        <w:t xml:space="preserve">архитектуры </w:t>
      </w:r>
      <w:r>
        <w:rPr>
          <w:szCs w:val="22"/>
          <w:lang w:val="ru-RU"/>
        </w:rPr>
        <w:t xml:space="preserve">как </w:t>
      </w:r>
      <w:r w:rsidR="00EA7F2B" w:rsidRPr="00EA7F2B">
        <w:rPr>
          <w:szCs w:val="22"/>
          <w:lang w:val="ru-RU"/>
        </w:rPr>
        <w:t>предпоч</w:t>
      </w:r>
      <w:r w:rsidR="007B436C">
        <w:rPr>
          <w:szCs w:val="22"/>
          <w:lang w:val="ru-RU"/>
        </w:rPr>
        <w:t xml:space="preserve">тительной </w:t>
      </w:r>
      <w:r w:rsidR="00C67BB9" w:rsidRPr="00EA7F2B">
        <w:rPr>
          <w:szCs w:val="22"/>
          <w:lang w:val="ru-RU"/>
        </w:rPr>
        <w:t xml:space="preserve">архитектуры </w:t>
      </w:r>
      <w:r w:rsidRPr="000A7A89">
        <w:rPr>
          <w:szCs w:val="22"/>
          <w:lang w:val="ru-RU"/>
        </w:rPr>
        <w:t>разработк</w:t>
      </w:r>
      <w:r>
        <w:rPr>
          <w:szCs w:val="22"/>
          <w:lang w:val="ru-RU"/>
        </w:rPr>
        <w:t>и</w:t>
      </w:r>
      <w:r w:rsidR="00EA7F2B" w:rsidRPr="00EA7F2B">
        <w:rPr>
          <w:szCs w:val="22"/>
          <w:lang w:val="ru-RU"/>
        </w:rPr>
        <w:t xml:space="preserve"> веб-сервисов</w:t>
      </w:r>
      <w:r w:rsidR="00C67BB9" w:rsidRPr="00EA7F2B">
        <w:rPr>
          <w:szCs w:val="22"/>
          <w:lang w:val="ru-RU"/>
        </w:rPr>
        <w:t xml:space="preserve">; </w:t>
      </w:r>
    </w:p>
    <w:p w:rsidR="006040BB" w:rsidRPr="00532719" w:rsidRDefault="00EA7F2B" w:rsidP="005E4456">
      <w:pPr>
        <w:pStyle w:val="ListParagraph"/>
        <w:numPr>
          <w:ilvl w:val="0"/>
          <w:numId w:val="28"/>
        </w:numPr>
        <w:rPr>
          <w:szCs w:val="22"/>
          <w:lang w:val="ru-RU"/>
        </w:rPr>
      </w:pPr>
      <w:r w:rsidRPr="00532719">
        <w:rPr>
          <w:szCs w:val="22"/>
          <w:lang w:val="ru-RU"/>
        </w:rPr>
        <w:t>окончательную доработку</w:t>
      </w:r>
      <w:r w:rsidR="00C67BB9" w:rsidRPr="00532719">
        <w:rPr>
          <w:szCs w:val="22"/>
          <w:lang w:val="ru-RU"/>
        </w:rPr>
        <w:t xml:space="preserve"> Приложения </w:t>
      </w:r>
      <w:r w:rsidR="00C67BB9" w:rsidRPr="00532719">
        <w:rPr>
          <w:szCs w:val="22"/>
        </w:rPr>
        <w:t>I</w:t>
      </w:r>
      <w:r w:rsidR="00C67BB9" w:rsidRPr="00532719">
        <w:rPr>
          <w:szCs w:val="22"/>
          <w:lang w:val="ru-RU"/>
        </w:rPr>
        <w:t xml:space="preserve"> после того, как </w:t>
      </w:r>
      <w:r w:rsidR="000A7A89">
        <w:rPr>
          <w:szCs w:val="22"/>
          <w:lang w:val="ru-RU"/>
        </w:rPr>
        <w:t xml:space="preserve">на основе утвержденных КСВ новых </w:t>
      </w:r>
      <w:r w:rsidR="000A7A89" w:rsidRPr="000A7A89">
        <w:rPr>
          <w:szCs w:val="22"/>
          <w:lang w:val="ru-RU"/>
        </w:rPr>
        <w:t>принцип</w:t>
      </w:r>
      <w:r w:rsidR="000A7A89">
        <w:rPr>
          <w:szCs w:val="22"/>
          <w:lang w:val="ru-RU"/>
        </w:rPr>
        <w:t>ов обеспечения</w:t>
      </w:r>
      <w:r w:rsidR="00532719" w:rsidRPr="00532719">
        <w:rPr>
          <w:szCs w:val="22"/>
          <w:lang w:val="ru-RU"/>
        </w:rPr>
        <w:t xml:space="preserve"> уровней </w:t>
      </w:r>
      <w:r w:rsidR="000A7A89" w:rsidRPr="000A7A89">
        <w:rPr>
          <w:szCs w:val="22"/>
          <w:lang w:val="ru-RU"/>
        </w:rPr>
        <w:t>соблюдени</w:t>
      </w:r>
      <w:r w:rsidR="000A7A89">
        <w:rPr>
          <w:szCs w:val="22"/>
          <w:lang w:val="ru-RU"/>
        </w:rPr>
        <w:t xml:space="preserve">я </w:t>
      </w:r>
      <w:r w:rsidR="000A7A89" w:rsidRPr="000A7A89">
        <w:rPr>
          <w:szCs w:val="22"/>
          <w:lang w:val="ru-RU"/>
        </w:rPr>
        <w:t>требовани</w:t>
      </w:r>
      <w:r w:rsidR="000A7A89">
        <w:rPr>
          <w:szCs w:val="22"/>
          <w:lang w:val="ru-RU"/>
        </w:rPr>
        <w:t xml:space="preserve">й </w:t>
      </w:r>
      <w:r w:rsidR="000A7A89" w:rsidRPr="000A7A89">
        <w:rPr>
          <w:szCs w:val="22"/>
          <w:lang w:val="ru-RU"/>
        </w:rPr>
        <w:t>стандарт</w:t>
      </w:r>
      <w:r w:rsidR="000A7A89">
        <w:rPr>
          <w:szCs w:val="22"/>
          <w:lang w:val="ru-RU"/>
        </w:rPr>
        <w:t xml:space="preserve">а </w:t>
      </w:r>
      <w:r w:rsidR="00532719" w:rsidRPr="00532719">
        <w:rPr>
          <w:szCs w:val="22"/>
          <w:lang w:val="ru-RU"/>
        </w:rPr>
        <w:t xml:space="preserve">будут </w:t>
      </w:r>
      <w:r w:rsidR="000A7A89" w:rsidRPr="000A7A89">
        <w:rPr>
          <w:szCs w:val="22"/>
          <w:lang w:val="ru-RU"/>
        </w:rPr>
        <w:t>окончательн</w:t>
      </w:r>
      <w:r w:rsidR="000A7A89">
        <w:rPr>
          <w:szCs w:val="22"/>
          <w:lang w:val="ru-RU"/>
        </w:rPr>
        <w:t xml:space="preserve">о </w:t>
      </w:r>
      <w:r w:rsidR="00532719" w:rsidRPr="00532719">
        <w:rPr>
          <w:szCs w:val="22"/>
          <w:lang w:val="ru-RU"/>
        </w:rPr>
        <w:t>зафиксированы правила разработки</w:t>
      </w:r>
      <w:r w:rsidR="00C67BB9" w:rsidRPr="00532719">
        <w:rPr>
          <w:szCs w:val="22"/>
          <w:lang w:val="ru-RU"/>
        </w:rPr>
        <w:t>;</w:t>
      </w:r>
    </w:p>
    <w:p w:rsidR="006040BB" w:rsidRPr="00532719" w:rsidRDefault="00532719" w:rsidP="005E4456">
      <w:pPr>
        <w:pStyle w:val="ListParagraph"/>
        <w:numPr>
          <w:ilvl w:val="0"/>
          <w:numId w:val="28"/>
        </w:numPr>
        <w:rPr>
          <w:szCs w:val="22"/>
          <w:lang w:val="ru-RU"/>
        </w:rPr>
      </w:pPr>
      <w:r w:rsidRPr="00532719">
        <w:rPr>
          <w:szCs w:val="22"/>
          <w:lang w:val="ru-RU"/>
        </w:rPr>
        <w:t xml:space="preserve">окончательную доработку Приложения </w:t>
      </w:r>
      <w:r w:rsidR="00C67BB9" w:rsidRPr="00532719">
        <w:rPr>
          <w:szCs w:val="22"/>
        </w:rPr>
        <w:t>II</w:t>
      </w:r>
      <w:r w:rsidRPr="00532719">
        <w:rPr>
          <w:szCs w:val="22"/>
          <w:lang w:val="ru-RU"/>
        </w:rPr>
        <w:t xml:space="preserve"> (пример конкретной операционной </w:t>
      </w:r>
      <w:r w:rsidRPr="00532719">
        <w:rPr>
          <w:szCs w:val="22"/>
          <w:lang w:val="ru-RU" w:eastAsia="es-PE"/>
        </w:rPr>
        <w:t>области</w:t>
      </w:r>
      <w:r w:rsidRPr="00532719">
        <w:rPr>
          <w:szCs w:val="22"/>
          <w:lang w:val="ru-RU"/>
        </w:rPr>
        <w:t xml:space="preserve"> </w:t>
      </w:r>
      <w:r w:rsidR="00C67BB9" w:rsidRPr="00532719">
        <w:rPr>
          <w:szCs w:val="22"/>
          <w:lang w:val="ru-RU"/>
        </w:rPr>
        <w:t>и те</w:t>
      </w:r>
      <w:r w:rsidRPr="00532719">
        <w:rPr>
          <w:szCs w:val="22"/>
          <w:lang w:val="ru-RU"/>
        </w:rPr>
        <w:t xml:space="preserve">хнические словари </w:t>
      </w:r>
      <w:r w:rsidR="00C67BB9" w:rsidRPr="00532719">
        <w:rPr>
          <w:szCs w:val="22"/>
          <w:lang w:val="ru-RU"/>
        </w:rPr>
        <w:t xml:space="preserve">для </w:t>
      </w:r>
      <w:r w:rsidR="00C67BB9" w:rsidRPr="00532719">
        <w:rPr>
          <w:szCs w:val="22"/>
        </w:rPr>
        <w:t>API</w:t>
      </w:r>
      <w:r w:rsidR="000A7A89">
        <w:rPr>
          <w:szCs w:val="22"/>
          <w:lang w:val="ru-RU"/>
        </w:rPr>
        <w:t xml:space="preserve">, создаваемых </w:t>
      </w:r>
      <w:r w:rsidRPr="00532719">
        <w:rPr>
          <w:szCs w:val="22"/>
          <w:lang w:val="ru-RU"/>
        </w:rPr>
        <w:t xml:space="preserve">на </w:t>
      </w:r>
      <w:r w:rsidR="000A7A89">
        <w:rPr>
          <w:szCs w:val="22"/>
          <w:lang w:val="ru-RU"/>
        </w:rPr>
        <w:t xml:space="preserve">базе </w:t>
      </w:r>
      <w:r w:rsidR="000A7A89" w:rsidRPr="00532719">
        <w:rPr>
          <w:szCs w:val="22"/>
        </w:rPr>
        <w:t>RESTful</w:t>
      </w:r>
      <w:r w:rsidR="000A7A89">
        <w:rPr>
          <w:szCs w:val="22"/>
          <w:lang w:val="ru-RU"/>
        </w:rPr>
        <w:t>-архитектуры</w:t>
      </w:r>
      <w:r w:rsidRPr="00532719">
        <w:rPr>
          <w:szCs w:val="22"/>
          <w:lang w:val="ru-RU"/>
        </w:rPr>
        <w:t>)</w:t>
      </w:r>
      <w:r w:rsidR="00C67BB9" w:rsidRPr="00532719">
        <w:rPr>
          <w:szCs w:val="22"/>
          <w:lang w:val="ru-RU"/>
        </w:rPr>
        <w:t>;</w:t>
      </w:r>
    </w:p>
    <w:p w:rsidR="00B3112B" w:rsidRPr="00532719" w:rsidRDefault="00EA7F2B" w:rsidP="005E4456">
      <w:pPr>
        <w:pStyle w:val="ListParagraph"/>
        <w:numPr>
          <w:ilvl w:val="0"/>
          <w:numId w:val="28"/>
        </w:numPr>
        <w:rPr>
          <w:szCs w:val="22"/>
          <w:lang w:val="ru-RU"/>
        </w:rPr>
      </w:pPr>
      <w:r w:rsidRPr="00532719">
        <w:rPr>
          <w:szCs w:val="22"/>
          <w:lang w:val="ru-RU"/>
        </w:rPr>
        <w:t>о</w:t>
      </w:r>
      <w:r w:rsidR="00C67BB9" w:rsidRPr="00532719">
        <w:rPr>
          <w:szCs w:val="22"/>
          <w:lang w:val="ru-RU"/>
        </w:rPr>
        <w:t xml:space="preserve">кончательная доработка или исключение Приложения </w:t>
      </w:r>
      <w:r w:rsidR="00C67BB9" w:rsidRPr="00532719">
        <w:rPr>
          <w:szCs w:val="22"/>
        </w:rPr>
        <w:t>III</w:t>
      </w:r>
      <w:r w:rsidR="00532719" w:rsidRPr="00532719">
        <w:rPr>
          <w:szCs w:val="22"/>
          <w:lang w:val="ru-RU"/>
        </w:rPr>
        <w:t xml:space="preserve"> (</w:t>
      </w:r>
      <w:r w:rsidR="000A7A89">
        <w:rPr>
          <w:szCs w:val="22"/>
          <w:lang w:val="ru-RU"/>
        </w:rPr>
        <w:t>типовые словари</w:t>
      </w:r>
      <w:r w:rsidR="00C67BB9" w:rsidRPr="00532719">
        <w:rPr>
          <w:szCs w:val="22"/>
          <w:lang w:val="ru-RU"/>
        </w:rPr>
        <w:t xml:space="preserve"> для </w:t>
      </w:r>
      <w:r w:rsidR="000A7A89">
        <w:rPr>
          <w:szCs w:val="22"/>
        </w:rPr>
        <w:t>API</w:t>
      </w:r>
      <w:r w:rsidR="00532719" w:rsidRPr="00532719">
        <w:rPr>
          <w:szCs w:val="22"/>
          <w:lang w:val="ru-RU"/>
        </w:rPr>
        <w:t xml:space="preserve"> на основе </w:t>
      </w:r>
      <w:r w:rsidR="00CD1423" w:rsidRPr="00532719">
        <w:rPr>
          <w:szCs w:val="22"/>
        </w:rPr>
        <w:t>SOAP</w:t>
      </w:r>
      <w:r w:rsidR="00532719" w:rsidRPr="00532719">
        <w:rPr>
          <w:szCs w:val="22"/>
          <w:lang w:val="ru-RU"/>
        </w:rPr>
        <w:t>)</w:t>
      </w:r>
      <w:r w:rsidR="00CD1423" w:rsidRPr="00532719">
        <w:rPr>
          <w:szCs w:val="22"/>
          <w:lang w:val="ru-RU"/>
        </w:rPr>
        <w:t xml:space="preserve">; </w:t>
      </w:r>
    </w:p>
    <w:p w:rsidR="0048676D" w:rsidRPr="00532719" w:rsidRDefault="00532719" w:rsidP="005E4456">
      <w:pPr>
        <w:pStyle w:val="ListParagraph"/>
        <w:numPr>
          <w:ilvl w:val="0"/>
          <w:numId w:val="28"/>
        </w:numPr>
        <w:rPr>
          <w:szCs w:val="22"/>
          <w:lang w:val="ru-RU"/>
        </w:rPr>
      </w:pPr>
      <w:r w:rsidRPr="00532719">
        <w:rPr>
          <w:szCs w:val="22"/>
          <w:lang w:val="ru-RU"/>
        </w:rPr>
        <w:t>окончательная доработка двух типовых моделей</w:t>
      </w:r>
      <w:r w:rsidR="00C67BB9" w:rsidRPr="00532719">
        <w:rPr>
          <w:szCs w:val="22"/>
          <w:lang w:val="ru-RU"/>
        </w:rPr>
        <w:t xml:space="preserve">, </w:t>
      </w:r>
      <w:r w:rsidR="000A7A89">
        <w:rPr>
          <w:szCs w:val="22"/>
          <w:lang w:val="ru-RU"/>
        </w:rPr>
        <w:t>составляющих</w:t>
      </w:r>
      <w:r w:rsidRPr="00532719">
        <w:rPr>
          <w:szCs w:val="22"/>
          <w:lang w:val="ru-RU"/>
        </w:rPr>
        <w:t xml:space="preserve"> </w:t>
      </w:r>
      <w:r w:rsidR="00C67BB9" w:rsidRPr="00532719">
        <w:rPr>
          <w:szCs w:val="22"/>
          <w:lang w:val="ru-RU"/>
        </w:rPr>
        <w:t>Приложение</w:t>
      </w:r>
      <w:r w:rsidR="000A7A89">
        <w:rPr>
          <w:szCs w:val="22"/>
          <w:lang w:val="ru-RU"/>
        </w:rPr>
        <w:t> </w:t>
      </w:r>
      <w:r w:rsidR="00C67BB9" w:rsidRPr="00532719">
        <w:rPr>
          <w:szCs w:val="22"/>
        </w:rPr>
        <w:t>IV</w:t>
      </w:r>
      <w:r w:rsidR="00C67BB9" w:rsidRPr="00532719">
        <w:rPr>
          <w:szCs w:val="22"/>
          <w:lang w:val="ru-RU"/>
        </w:rPr>
        <w:t xml:space="preserve">, и выбор примера, который </w:t>
      </w:r>
      <w:r w:rsidRPr="00532719">
        <w:rPr>
          <w:szCs w:val="22"/>
          <w:lang w:val="ru-RU"/>
        </w:rPr>
        <w:t xml:space="preserve">составит </w:t>
      </w:r>
      <w:r w:rsidR="00C67BB9" w:rsidRPr="00532719">
        <w:rPr>
          <w:szCs w:val="22"/>
          <w:lang w:val="ru-RU"/>
        </w:rPr>
        <w:t xml:space="preserve">Приложение </w:t>
      </w:r>
      <w:r w:rsidR="00C67BB9" w:rsidRPr="009E2835">
        <w:rPr>
          <w:szCs w:val="22"/>
          <w:lang w:val="ru-RU"/>
        </w:rPr>
        <w:t>V</w:t>
      </w:r>
      <w:r w:rsidR="00C67BB9" w:rsidRPr="00532719">
        <w:rPr>
          <w:szCs w:val="22"/>
          <w:lang w:val="ru-RU"/>
        </w:rPr>
        <w:t xml:space="preserve">; и </w:t>
      </w:r>
    </w:p>
    <w:p w:rsidR="0048676D" w:rsidRPr="00532719" w:rsidRDefault="00532719" w:rsidP="009E2835">
      <w:pPr>
        <w:pStyle w:val="1"/>
      </w:pPr>
      <w:r w:rsidRPr="009E2835">
        <w:t xml:space="preserve">выработка </w:t>
      </w:r>
      <w:r w:rsidR="00C67BB9" w:rsidRPr="009E2835">
        <w:t xml:space="preserve">критериев </w:t>
      </w:r>
      <w:r w:rsidR="009E2835" w:rsidRPr="009E2835">
        <w:t xml:space="preserve">решения вопроса о том, с чего необходимо начинать разработку </w:t>
      </w:r>
      <w:r w:rsidR="009E2835" w:rsidRPr="0048676D">
        <w:t>API</w:t>
      </w:r>
      <w:r w:rsidR="009E2835" w:rsidRPr="009E2835">
        <w:t xml:space="preserve">: с написания кода или с составления договора (спецификации), и </w:t>
      </w:r>
      <w:r w:rsidR="000A7A89">
        <w:t xml:space="preserve">решение вопроса о том, </w:t>
      </w:r>
      <w:r w:rsidR="009E2835" w:rsidRPr="009E2835">
        <w:t>должна ли эта информация входить в</w:t>
      </w:r>
      <w:r w:rsidR="000A7A89">
        <w:t> </w:t>
      </w:r>
      <w:r w:rsidR="009E2835" w:rsidRPr="009E2835">
        <w:t>состав самого стандарта</w:t>
      </w:r>
      <w:r w:rsidR="00B3112B" w:rsidRPr="00532719">
        <w:t>.</w:t>
      </w:r>
    </w:p>
    <w:p w:rsidR="0048676D" w:rsidRPr="009E2835" w:rsidRDefault="0048676D" w:rsidP="0048676D">
      <w:pPr>
        <w:ind w:left="360" w:firstLine="207"/>
        <w:rPr>
          <w:szCs w:val="22"/>
          <w:lang w:val="ru-RU"/>
        </w:rPr>
      </w:pPr>
    </w:p>
    <w:p w:rsidR="0048676D" w:rsidRPr="009E2835" w:rsidRDefault="00C67BB9" w:rsidP="00265F36">
      <w:pPr>
        <w:spacing w:after="220"/>
        <w:rPr>
          <w:szCs w:val="22"/>
        </w:rPr>
      </w:pPr>
      <w:r w:rsidRPr="009E2835">
        <w:rPr>
          <w:szCs w:val="22"/>
          <w:lang w:val="ru-RU"/>
        </w:rPr>
        <w:t>Кроме того, КСВ просил Целевую группу представить окончательный проект нового стандарта для рассмотрения на е</w:t>
      </w:r>
      <w:r w:rsidR="009E2835" w:rsidRPr="009E2835">
        <w:rPr>
          <w:szCs w:val="22"/>
          <w:lang w:val="ru-RU"/>
        </w:rPr>
        <w:t>го</w:t>
      </w:r>
      <w:r w:rsidRPr="009E2835">
        <w:rPr>
          <w:szCs w:val="22"/>
          <w:lang w:val="ru-RU"/>
        </w:rPr>
        <w:t xml:space="preserve"> восьмой сессии (см. пункт 53 документа </w:t>
      </w:r>
      <w:r w:rsidRPr="009E2835">
        <w:rPr>
          <w:szCs w:val="22"/>
        </w:rPr>
        <w:t>CWS</w:t>
      </w:r>
      <w:r w:rsidRPr="009E2835">
        <w:rPr>
          <w:szCs w:val="22"/>
          <w:lang w:val="ru-RU"/>
        </w:rPr>
        <w:t xml:space="preserve">/7/29).  </w:t>
      </w:r>
    </w:p>
    <w:p w:rsidR="00FB28E4" w:rsidRPr="009E2835" w:rsidRDefault="007F7814" w:rsidP="00C67BB9">
      <w:pPr>
        <w:spacing w:after="220"/>
        <w:rPr>
          <w:szCs w:val="22"/>
          <w:highlight w:val="yellow"/>
          <w:lang w:val="ru-RU"/>
        </w:rPr>
      </w:pPr>
      <w:r w:rsidRPr="009E2835">
        <w:rPr>
          <w:szCs w:val="22"/>
        </w:rPr>
        <w:fldChar w:fldCharType="begin"/>
      </w:r>
      <w:r w:rsidRPr="009E2835">
        <w:rPr>
          <w:szCs w:val="22"/>
          <w:lang w:val="ru-RU"/>
        </w:rPr>
        <w:instrText xml:space="preserve"> </w:instrText>
      </w:r>
      <w:r w:rsidRPr="009E2835">
        <w:rPr>
          <w:szCs w:val="22"/>
        </w:rPr>
        <w:instrText>AUTONUM</w:instrText>
      </w:r>
      <w:r w:rsidRPr="009E2835">
        <w:rPr>
          <w:szCs w:val="22"/>
          <w:lang w:val="ru-RU"/>
        </w:rPr>
        <w:instrText xml:space="preserve">  </w:instrText>
      </w:r>
      <w:r w:rsidRPr="009E2835">
        <w:rPr>
          <w:szCs w:val="22"/>
        </w:rPr>
        <w:fldChar w:fldCharType="end"/>
      </w:r>
      <w:r w:rsidRPr="009E2835">
        <w:rPr>
          <w:szCs w:val="22"/>
          <w:lang w:val="ru-RU"/>
        </w:rPr>
        <w:tab/>
      </w:r>
      <w:r w:rsidR="009E2835" w:rsidRPr="009E2835">
        <w:rPr>
          <w:szCs w:val="22"/>
          <w:lang w:val="ru-RU"/>
        </w:rPr>
        <w:t xml:space="preserve">Руководителями новой Целевой группы по API были назначены Ведомство интеллектуальной собственности Канады </w:t>
      </w:r>
      <w:r w:rsidR="00C67BB9" w:rsidRPr="009E2835">
        <w:rPr>
          <w:szCs w:val="22"/>
          <w:lang w:val="ru-RU"/>
        </w:rPr>
        <w:t xml:space="preserve">(CIPO) и </w:t>
      </w:r>
      <w:r w:rsidR="009E2835" w:rsidRPr="009E2835">
        <w:rPr>
          <w:szCs w:val="22"/>
          <w:lang w:val="ru-RU"/>
        </w:rPr>
        <w:t xml:space="preserve">Ведомство интеллектуальной собственности Соединенного Королевства </w:t>
      </w:r>
      <w:r w:rsidR="00C67BB9" w:rsidRPr="009E2835">
        <w:rPr>
          <w:szCs w:val="22"/>
          <w:lang w:val="ru-RU"/>
        </w:rPr>
        <w:t>(</w:t>
      </w:r>
      <w:r w:rsidR="009E2835" w:rsidRPr="009E2835">
        <w:rPr>
          <w:szCs w:val="22"/>
          <w:lang w:val="ru-RU"/>
        </w:rPr>
        <w:t>UK</w:t>
      </w:r>
      <w:r w:rsidR="00C67BB9" w:rsidRPr="009E2835">
        <w:rPr>
          <w:szCs w:val="22"/>
          <w:lang w:val="ru-RU"/>
        </w:rPr>
        <w:t>IPO</w:t>
      </w:r>
      <w:r w:rsidR="009E2835" w:rsidRPr="009E2835">
        <w:rPr>
          <w:szCs w:val="22"/>
          <w:lang w:val="ru-RU"/>
        </w:rPr>
        <w:t xml:space="preserve">). </w:t>
      </w:r>
      <w:r w:rsidR="00C67BB9" w:rsidRPr="009E2835">
        <w:rPr>
          <w:szCs w:val="22"/>
          <w:lang w:val="ru-RU"/>
        </w:rPr>
        <w:t>Целевая группа насчитывает около 50 участников</w:t>
      </w:r>
      <w:r w:rsidR="002E13CF">
        <w:rPr>
          <w:szCs w:val="22"/>
          <w:lang w:val="ru-RU"/>
        </w:rPr>
        <w:t>,</w:t>
      </w:r>
      <w:r w:rsidR="00C67BB9" w:rsidRPr="009E2835">
        <w:rPr>
          <w:szCs w:val="22"/>
          <w:lang w:val="ru-RU"/>
        </w:rPr>
        <w:t xml:space="preserve"> и с момента ее </w:t>
      </w:r>
      <w:r w:rsidR="002E13CF" w:rsidRPr="002E13CF">
        <w:rPr>
          <w:szCs w:val="22"/>
          <w:lang w:val="ru-RU"/>
        </w:rPr>
        <w:t>учреждени</w:t>
      </w:r>
      <w:r w:rsidR="002E13CF">
        <w:rPr>
          <w:szCs w:val="22"/>
          <w:lang w:val="ru-RU"/>
        </w:rPr>
        <w:t>я</w:t>
      </w:r>
      <w:r w:rsidR="00C67BB9" w:rsidRPr="009E2835">
        <w:rPr>
          <w:szCs w:val="22"/>
          <w:lang w:val="ru-RU"/>
        </w:rPr>
        <w:t xml:space="preserve"> провела шесть виртуальных </w:t>
      </w:r>
      <w:r w:rsidR="009E2835" w:rsidRPr="009E2835">
        <w:rPr>
          <w:szCs w:val="22"/>
          <w:lang w:val="ru-RU"/>
        </w:rPr>
        <w:t xml:space="preserve">встреч для </w:t>
      </w:r>
      <w:r w:rsidR="00C67BB9" w:rsidRPr="009E2835">
        <w:rPr>
          <w:szCs w:val="22"/>
          <w:lang w:val="ru-RU"/>
        </w:rPr>
        <w:t xml:space="preserve">рассмотрения проекта нового предлагаемого </w:t>
      </w:r>
      <w:r w:rsidR="009E2835" w:rsidRPr="009E2835">
        <w:rPr>
          <w:szCs w:val="22"/>
          <w:lang w:val="ru-RU"/>
        </w:rPr>
        <w:t>с</w:t>
      </w:r>
      <w:r w:rsidR="00C67BB9" w:rsidRPr="009E2835">
        <w:rPr>
          <w:szCs w:val="22"/>
          <w:lang w:val="ru-RU"/>
        </w:rPr>
        <w:t>тандарта и внесения предложе</w:t>
      </w:r>
      <w:r w:rsidR="009E2835" w:rsidRPr="009E2835">
        <w:rPr>
          <w:szCs w:val="22"/>
          <w:lang w:val="ru-RU"/>
        </w:rPr>
        <w:t xml:space="preserve">ний по его усовершенствованию. </w:t>
      </w:r>
      <w:r w:rsidR="00C67BB9" w:rsidRPr="009E2835">
        <w:rPr>
          <w:szCs w:val="22"/>
          <w:lang w:val="ru-RU"/>
        </w:rPr>
        <w:t xml:space="preserve">В результате этих обсуждений, проведенных на </w:t>
      </w:r>
      <w:r w:rsidR="009E2835" w:rsidRPr="009E2835">
        <w:rPr>
          <w:szCs w:val="22"/>
          <w:lang w:val="ru-RU"/>
        </w:rPr>
        <w:t>вики-форуме</w:t>
      </w:r>
      <w:r w:rsidR="00C67BB9" w:rsidRPr="009E2835">
        <w:rPr>
          <w:szCs w:val="22"/>
          <w:lang w:val="ru-RU"/>
        </w:rPr>
        <w:t xml:space="preserve"> и в ходе онлайн</w:t>
      </w:r>
      <w:r w:rsidR="009E2835" w:rsidRPr="009E2835">
        <w:rPr>
          <w:szCs w:val="22"/>
          <w:lang w:val="ru-RU"/>
        </w:rPr>
        <w:t>овых совещаний</w:t>
      </w:r>
      <w:r w:rsidR="00C67BB9" w:rsidRPr="009E2835">
        <w:rPr>
          <w:szCs w:val="22"/>
          <w:lang w:val="ru-RU"/>
        </w:rPr>
        <w:t xml:space="preserve">, в проект было внесено несколько изменений, которые </w:t>
      </w:r>
      <w:r w:rsidR="009E2835">
        <w:rPr>
          <w:szCs w:val="22"/>
          <w:lang w:val="ru-RU"/>
        </w:rPr>
        <w:t xml:space="preserve">подробнее </w:t>
      </w:r>
      <w:r w:rsidR="009E2835" w:rsidRPr="009E2835">
        <w:rPr>
          <w:szCs w:val="22"/>
          <w:lang w:val="ru-RU"/>
        </w:rPr>
        <w:t>рассматрива</w:t>
      </w:r>
      <w:r w:rsidR="009E2835">
        <w:rPr>
          <w:szCs w:val="22"/>
          <w:lang w:val="ru-RU"/>
        </w:rPr>
        <w:t xml:space="preserve">ются </w:t>
      </w:r>
      <w:r w:rsidR="00C67BB9" w:rsidRPr="009E2835">
        <w:rPr>
          <w:szCs w:val="22"/>
          <w:lang w:val="ru-RU"/>
        </w:rPr>
        <w:t>ниже в пунктах 12, 13 и 14 настоящего документа. Настоящий документ подготовлен Международным бюро в тесном сотрудничестве с</w:t>
      </w:r>
      <w:r w:rsidR="009E2835">
        <w:rPr>
          <w:szCs w:val="22"/>
          <w:lang w:val="ru-RU"/>
        </w:rPr>
        <w:t> </w:t>
      </w:r>
      <w:r w:rsidR="00C67BB9" w:rsidRPr="009E2835">
        <w:rPr>
          <w:szCs w:val="22"/>
          <w:lang w:val="ru-RU"/>
        </w:rPr>
        <w:t xml:space="preserve">руководителями Целевой группы </w:t>
      </w:r>
      <w:r w:rsidR="009E2835" w:rsidRPr="009E2835">
        <w:rPr>
          <w:szCs w:val="22"/>
          <w:lang w:val="ru-RU"/>
        </w:rPr>
        <w:t xml:space="preserve">по </w:t>
      </w:r>
      <w:r w:rsidR="00C67BB9" w:rsidRPr="009E2835">
        <w:rPr>
          <w:szCs w:val="22"/>
        </w:rPr>
        <w:t>API</w:t>
      </w:r>
      <w:r w:rsidR="00C67BB9" w:rsidRPr="009E2835">
        <w:rPr>
          <w:szCs w:val="22"/>
          <w:lang w:val="ru-RU"/>
        </w:rPr>
        <w:t>.</w:t>
      </w:r>
      <w:r w:rsidR="009E2835" w:rsidRPr="009E2835">
        <w:rPr>
          <w:szCs w:val="22"/>
          <w:lang w:val="ru-RU"/>
        </w:rPr>
        <w:t xml:space="preserve"> </w:t>
      </w:r>
    </w:p>
    <w:p w:rsidR="00FB28E4" w:rsidRPr="00B568AE" w:rsidRDefault="0000716B" w:rsidP="00265F36">
      <w:pPr>
        <w:pStyle w:val="Heading2"/>
        <w:spacing w:before="0"/>
        <w:rPr>
          <w:szCs w:val="22"/>
          <w:lang w:val="ru-RU"/>
        </w:rPr>
      </w:pPr>
      <w:r w:rsidRPr="009E2835">
        <w:rPr>
          <w:szCs w:val="22"/>
          <w:lang w:val="ru-RU"/>
        </w:rPr>
        <w:t>ПРЕДЛАГАЕМЫЙ НОВЫЙ СТАНДАРТ ВОИС</w:t>
      </w:r>
    </w:p>
    <w:p w:rsidR="004F50D8" w:rsidRPr="00A25631" w:rsidRDefault="00FB28E4" w:rsidP="00A965E2">
      <w:pPr>
        <w:spacing w:after="220"/>
        <w:rPr>
          <w:szCs w:val="22"/>
          <w:lang w:val="ru-RU"/>
        </w:rPr>
      </w:pPr>
      <w:r w:rsidRPr="00B568AE">
        <w:rPr>
          <w:szCs w:val="22"/>
        </w:rPr>
        <w:fldChar w:fldCharType="begin"/>
      </w:r>
      <w:r w:rsidRPr="00B568AE">
        <w:rPr>
          <w:szCs w:val="22"/>
          <w:lang w:val="ru-RU"/>
        </w:rPr>
        <w:instrText xml:space="preserve"> </w:instrText>
      </w:r>
      <w:r w:rsidRPr="00B568AE">
        <w:rPr>
          <w:szCs w:val="22"/>
        </w:rPr>
        <w:instrText>AUTONUM</w:instrText>
      </w:r>
      <w:r w:rsidRPr="00B568AE">
        <w:rPr>
          <w:szCs w:val="22"/>
          <w:lang w:val="ru-RU"/>
        </w:rPr>
        <w:instrText xml:space="preserve">  </w:instrText>
      </w:r>
      <w:r w:rsidRPr="00B568AE">
        <w:rPr>
          <w:szCs w:val="22"/>
        </w:rPr>
        <w:fldChar w:fldCharType="end"/>
      </w:r>
      <w:r w:rsidRPr="00B568AE">
        <w:rPr>
          <w:szCs w:val="22"/>
          <w:lang w:val="ru-RU"/>
        </w:rPr>
        <w:tab/>
      </w:r>
      <w:r w:rsidR="00A965E2" w:rsidRPr="00B568AE">
        <w:rPr>
          <w:szCs w:val="22"/>
          <w:lang w:val="ru-RU"/>
        </w:rPr>
        <w:t xml:space="preserve">В рамках </w:t>
      </w:r>
      <w:r w:rsidR="009E2835" w:rsidRPr="00B568AE">
        <w:rPr>
          <w:szCs w:val="22"/>
          <w:lang w:val="ru-RU"/>
        </w:rPr>
        <w:t xml:space="preserve">выполнения </w:t>
      </w:r>
      <w:r w:rsidR="00A965E2" w:rsidRPr="00B568AE">
        <w:rPr>
          <w:szCs w:val="22"/>
          <w:lang w:val="ru-RU"/>
        </w:rPr>
        <w:t xml:space="preserve">Задачи № 56 Целевая группа по </w:t>
      </w:r>
      <w:r w:rsidR="00A965E2" w:rsidRPr="00B568AE">
        <w:rPr>
          <w:szCs w:val="22"/>
        </w:rPr>
        <w:t>API</w:t>
      </w:r>
      <w:r w:rsidR="00A965E2" w:rsidRPr="00B568AE">
        <w:rPr>
          <w:szCs w:val="22"/>
          <w:lang w:val="ru-RU"/>
        </w:rPr>
        <w:t xml:space="preserve">, а </w:t>
      </w:r>
      <w:r w:rsidR="009E2835" w:rsidRPr="00B568AE">
        <w:rPr>
          <w:szCs w:val="22"/>
          <w:lang w:val="ru-RU"/>
        </w:rPr>
        <w:t xml:space="preserve">до нее </w:t>
      </w:r>
      <w:r w:rsidR="009E2835" w:rsidRPr="00B568AE">
        <w:rPr>
          <w:rFonts w:eastAsia="+mn-ea"/>
          <w:szCs w:val="22"/>
          <w:lang w:val="ru-RU" w:eastAsia="en-US"/>
        </w:rPr>
        <w:t>–</w:t>
      </w:r>
      <w:r w:rsidR="009E2835" w:rsidRPr="00B568AE">
        <w:rPr>
          <w:szCs w:val="22"/>
          <w:lang w:val="ru-RU"/>
        </w:rPr>
        <w:t xml:space="preserve"> </w:t>
      </w:r>
      <w:r w:rsidR="00A965E2" w:rsidRPr="00B568AE">
        <w:rPr>
          <w:szCs w:val="22"/>
          <w:lang w:val="ru-RU"/>
        </w:rPr>
        <w:t xml:space="preserve">Целевая группа по </w:t>
      </w:r>
      <w:r w:rsidR="00A965E2" w:rsidRPr="00B568AE">
        <w:rPr>
          <w:szCs w:val="22"/>
        </w:rPr>
        <w:t>XML</w:t>
      </w:r>
      <w:r w:rsidR="009E2835" w:rsidRPr="00B568AE">
        <w:rPr>
          <w:szCs w:val="22"/>
          <w:lang w:val="ru-RU"/>
        </w:rPr>
        <w:t xml:space="preserve"> для ПС, подготовили</w:t>
      </w:r>
      <w:r w:rsidR="00A965E2" w:rsidRPr="00B568AE">
        <w:rPr>
          <w:szCs w:val="22"/>
          <w:lang w:val="ru-RU"/>
        </w:rPr>
        <w:t xml:space="preserve"> предл</w:t>
      </w:r>
      <w:r w:rsidR="009E2835" w:rsidRPr="00B568AE">
        <w:rPr>
          <w:szCs w:val="22"/>
          <w:lang w:val="ru-RU"/>
        </w:rPr>
        <w:t xml:space="preserve">агаемый комплекс </w:t>
      </w:r>
      <w:r w:rsidR="00A965E2" w:rsidRPr="00B568AE">
        <w:rPr>
          <w:szCs w:val="22"/>
          <w:lang w:val="ru-RU"/>
        </w:rPr>
        <w:t xml:space="preserve">рекомендаций по разработке </w:t>
      </w:r>
      <w:r w:rsidR="009E2835" w:rsidRPr="00B568AE">
        <w:rPr>
          <w:szCs w:val="22"/>
          <w:lang w:val="ru-RU"/>
        </w:rPr>
        <w:lastRenderedPageBreak/>
        <w:t xml:space="preserve">API </w:t>
      </w:r>
      <w:r w:rsidR="002E13CF">
        <w:rPr>
          <w:szCs w:val="22"/>
          <w:lang w:val="ru-RU"/>
        </w:rPr>
        <w:t xml:space="preserve">для </w:t>
      </w:r>
      <w:r w:rsidR="009E2835" w:rsidRPr="00B568AE">
        <w:rPr>
          <w:szCs w:val="22"/>
          <w:lang w:val="ru-RU"/>
        </w:rPr>
        <w:t>веб-сервисов</w:t>
      </w:r>
      <w:r w:rsidR="00A965E2" w:rsidRPr="00B568AE">
        <w:rPr>
          <w:szCs w:val="22"/>
          <w:lang w:val="ru-RU"/>
        </w:rPr>
        <w:t xml:space="preserve">, </w:t>
      </w:r>
      <w:r w:rsidR="00B568AE" w:rsidRPr="00B568AE">
        <w:rPr>
          <w:szCs w:val="22"/>
          <w:lang w:val="ru-RU"/>
        </w:rPr>
        <w:t xml:space="preserve">предназначенных для обработки данных </w:t>
      </w:r>
      <w:r w:rsidR="00A25631">
        <w:rPr>
          <w:szCs w:val="22"/>
          <w:lang w:val="ru-RU"/>
        </w:rPr>
        <w:t xml:space="preserve">об </w:t>
      </w:r>
      <w:r w:rsidR="00B568AE" w:rsidRPr="00B568AE">
        <w:rPr>
          <w:szCs w:val="22"/>
          <w:lang w:val="ru-RU"/>
        </w:rPr>
        <w:t>интеллектуальной собственности (ИС)</w:t>
      </w:r>
      <w:r w:rsidR="00A965E2" w:rsidRPr="00B568AE">
        <w:rPr>
          <w:szCs w:val="22"/>
          <w:lang w:val="ru-RU"/>
        </w:rPr>
        <w:t>, обмен</w:t>
      </w:r>
      <w:r w:rsidR="00B568AE" w:rsidRPr="00B568AE">
        <w:rPr>
          <w:szCs w:val="22"/>
          <w:lang w:val="ru-RU"/>
        </w:rPr>
        <w:t xml:space="preserve">а такими </w:t>
      </w:r>
      <w:r w:rsidR="00B568AE" w:rsidRPr="00B568AE">
        <w:rPr>
          <w:snapToGrid w:val="0"/>
          <w:szCs w:val="22"/>
          <w:lang w:val="ru-RU"/>
        </w:rPr>
        <w:t>данн</w:t>
      </w:r>
      <w:r w:rsidR="00B568AE" w:rsidRPr="00B568AE">
        <w:rPr>
          <w:szCs w:val="22"/>
          <w:lang w:val="ru-RU"/>
        </w:rPr>
        <w:t xml:space="preserve">ыми и их </w:t>
      </w:r>
      <w:r w:rsidR="00A965E2" w:rsidRPr="00B568AE">
        <w:rPr>
          <w:szCs w:val="22"/>
          <w:lang w:val="ru-RU"/>
        </w:rPr>
        <w:t>распростра</w:t>
      </w:r>
      <w:r w:rsidR="00B568AE" w:rsidRPr="00B568AE">
        <w:rPr>
          <w:szCs w:val="22"/>
          <w:lang w:val="ru-RU"/>
        </w:rPr>
        <w:t>нения, и представили</w:t>
      </w:r>
      <w:r w:rsidR="00A965E2" w:rsidRPr="00B568AE">
        <w:rPr>
          <w:szCs w:val="22"/>
          <w:lang w:val="ru-RU"/>
        </w:rPr>
        <w:t xml:space="preserve"> на рассмотрение КСВ окончательное предложение по новому стандарту ВОИС, которое </w:t>
      </w:r>
      <w:r w:rsidR="00A965E2" w:rsidRPr="00A25631">
        <w:rPr>
          <w:szCs w:val="22"/>
          <w:lang w:val="ru-RU"/>
        </w:rPr>
        <w:t xml:space="preserve">воспроизводится в Приложении к настоящему документу. </w:t>
      </w:r>
    </w:p>
    <w:p w:rsidR="004F50D8" w:rsidRPr="00A25631" w:rsidRDefault="004F50D8" w:rsidP="0053057A">
      <w:pPr>
        <w:rPr>
          <w:szCs w:val="22"/>
          <w:lang w:val="ru-RU"/>
        </w:rPr>
      </w:pPr>
      <w:r w:rsidRPr="00B568AE">
        <w:rPr>
          <w:szCs w:val="22"/>
        </w:rPr>
        <w:fldChar w:fldCharType="begin"/>
      </w:r>
      <w:r w:rsidRPr="00B568AE">
        <w:rPr>
          <w:szCs w:val="22"/>
          <w:lang w:val="ru-RU"/>
        </w:rPr>
        <w:instrText xml:space="preserve"> </w:instrText>
      </w:r>
      <w:r w:rsidRPr="00B568AE">
        <w:rPr>
          <w:szCs w:val="22"/>
        </w:rPr>
        <w:instrText>AUTONUM</w:instrText>
      </w:r>
      <w:r w:rsidRPr="00B568AE">
        <w:rPr>
          <w:szCs w:val="22"/>
          <w:lang w:val="ru-RU"/>
        </w:rPr>
        <w:instrText xml:space="preserve">  </w:instrText>
      </w:r>
      <w:r w:rsidRPr="00B568AE">
        <w:rPr>
          <w:szCs w:val="22"/>
        </w:rPr>
        <w:fldChar w:fldCharType="end"/>
      </w:r>
      <w:r w:rsidRPr="00B568AE">
        <w:rPr>
          <w:szCs w:val="22"/>
          <w:lang w:val="ru-RU"/>
        </w:rPr>
        <w:tab/>
      </w:r>
      <w:r w:rsidR="00B568AE" w:rsidRPr="00B568AE">
        <w:rPr>
          <w:szCs w:val="22"/>
          <w:lang w:val="ru-RU"/>
        </w:rPr>
        <w:t>Между</w:t>
      </w:r>
      <w:r w:rsidR="00B568AE">
        <w:rPr>
          <w:szCs w:val="22"/>
          <w:lang w:val="ru-RU"/>
        </w:rPr>
        <w:t>народное</w:t>
      </w:r>
      <w:r w:rsidR="00B568AE" w:rsidRPr="00B568AE">
        <w:rPr>
          <w:szCs w:val="22"/>
          <w:lang w:val="ru-RU"/>
        </w:rPr>
        <w:t xml:space="preserve"> </w:t>
      </w:r>
      <w:r w:rsidR="00B568AE">
        <w:rPr>
          <w:szCs w:val="22"/>
          <w:lang w:val="ru-RU"/>
        </w:rPr>
        <w:t>бюро</w:t>
      </w:r>
      <w:r w:rsidR="00B568AE" w:rsidRPr="00B568AE">
        <w:rPr>
          <w:szCs w:val="22"/>
          <w:lang w:val="ru-RU"/>
        </w:rPr>
        <w:t xml:space="preserve"> </w:t>
      </w:r>
      <w:r w:rsidR="00B568AE">
        <w:rPr>
          <w:szCs w:val="22"/>
          <w:lang w:val="ru-RU"/>
        </w:rPr>
        <w:t>предлагает</w:t>
      </w:r>
      <w:r w:rsidR="00B568AE" w:rsidRPr="00B568AE">
        <w:rPr>
          <w:szCs w:val="22"/>
          <w:lang w:val="ru-RU"/>
        </w:rPr>
        <w:t xml:space="preserve"> </w:t>
      </w:r>
      <w:r w:rsidR="00B568AE">
        <w:rPr>
          <w:szCs w:val="22"/>
          <w:lang w:val="ru-RU"/>
        </w:rPr>
        <w:t>присвоить</w:t>
      </w:r>
      <w:r w:rsidR="00B568AE" w:rsidRPr="00B568AE">
        <w:rPr>
          <w:szCs w:val="22"/>
          <w:lang w:val="ru-RU"/>
        </w:rPr>
        <w:t xml:space="preserve"> </w:t>
      </w:r>
      <w:r w:rsidR="00B568AE">
        <w:rPr>
          <w:szCs w:val="22"/>
          <w:lang w:val="ru-RU"/>
        </w:rPr>
        <w:t xml:space="preserve">новому </w:t>
      </w:r>
      <w:r w:rsidR="00B568AE" w:rsidRPr="00B568AE">
        <w:rPr>
          <w:szCs w:val="22"/>
          <w:lang w:val="ru-RU"/>
        </w:rPr>
        <w:t>стандарт</w:t>
      </w:r>
      <w:r w:rsidR="00B568AE">
        <w:rPr>
          <w:szCs w:val="22"/>
          <w:lang w:val="ru-RU"/>
        </w:rPr>
        <w:t xml:space="preserve">у </w:t>
      </w:r>
      <w:r w:rsidR="00B568AE" w:rsidRPr="00B568AE">
        <w:rPr>
          <w:szCs w:val="22"/>
          <w:lang w:val="ru-RU"/>
        </w:rPr>
        <w:t>ВОИС</w:t>
      </w:r>
      <w:r w:rsidR="00B568AE">
        <w:rPr>
          <w:szCs w:val="22"/>
          <w:lang w:val="ru-RU"/>
        </w:rPr>
        <w:t xml:space="preserve"> </w:t>
      </w:r>
      <w:r w:rsidR="00B568AE" w:rsidRPr="00B568AE">
        <w:rPr>
          <w:szCs w:val="22"/>
          <w:lang w:val="ru-RU"/>
        </w:rPr>
        <w:t>следующ</w:t>
      </w:r>
      <w:r w:rsidR="00B568AE">
        <w:rPr>
          <w:szCs w:val="22"/>
          <w:lang w:val="ru-RU"/>
        </w:rPr>
        <w:t xml:space="preserve">ее </w:t>
      </w:r>
      <w:r w:rsidR="00B568AE" w:rsidRPr="00B568AE">
        <w:rPr>
          <w:szCs w:val="22"/>
          <w:lang w:val="ru-RU"/>
        </w:rPr>
        <w:t>наименовани</w:t>
      </w:r>
      <w:r w:rsidR="00B568AE">
        <w:rPr>
          <w:szCs w:val="22"/>
          <w:lang w:val="ru-RU"/>
        </w:rPr>
        <w:t>е</w:t>
      </w:r>
      <w:r w:rsidRPr="00B568AE">
        <w:rPr>
          <w:szCs w:val="22"/>
          <w:lang w:val="ru-RU"/>
        </w:rPr>
        <w:t>:</w:t>
      </w:r>
    </w:p>
    <w:p w:rsidR="009359B1" w:rsidRPr="00A25631" w:rsidRDefault="004F50D8" w:rsidP="00723D3C">
      <w:pPr>
        <w:rPr>
          <w:szCs w:val="22"/>
          <w:lang w:val="ru-RU"/>
        </w:rPr>
      </w:pPr>
      <w:r w:rsidRPr="00A25631">
        <w:rPr>
          <w:szCs w:val="22"/>
          <w:lang w:val="ru-RU"/>
        </w:rPr>
        <w:tab/>
      </w:r>
      <w:r w:rsidR="00B568AE" w:rsidRPr="00A25631">
        <w:rPr>
          <w:szCs w:val="22"/>
          <w:lang w:val="ru-RU"/>
        </w:rPr>
        <w:t>«</w:t>
      </w:r>
      <w:r w:rsidR="00A965E2" w:rsidRPr="00A25631">
        <w:rPr>
          <w:szCs w:val="22"/>
          <w:lang w:val="ru-RU"/>
        </w:rPr>
        <w:t xml:space="preserve">Стандарт ВОИС </w:t>
      </w:r>
      <w:r w:rsidR="00A965E2" w:rsidRPr="00A25631">
        <w:rPr>
          <w:szCs w:val="22"/>
        </w:rPr>
        <w:t>ST</w:t>
      </w:r>
      <w:r w:rsidR="00A965E2" w:rsidRPr="00A25631">
        <w:rPr>
          <w:szCs w:val="22"/>
          <w:lang w:val="ru-RU"/>
        </w:rPr>
        <w:t xml:space="preserve">.90 </w:t>
      </w:r>
      <w:r w:rsidR="00A25631" w:rsidRPr="00A25631">
        <w:rPr>
          <w:rFonts w:eastAsia="+mn-ea"/>
          <w:szCs w:val="22"/>
          <w:lang w:val="ru-RU" w:eastAsia="en-US"/>
        </w:rPr>
        <w:t>–</w:t>
      </w:r>
      <w:r w:rsidR="00A25631" w:rsidRPr="00A25631">
        <w:rPr>
          <w:szCs w:val="22"/>
          <w:lang w:val="ru-RU"/>
        </w:rPr>
        <w:t xml:space="preserve"> Рекомендация</w:t>
      </w:r>
      <w:r w:rsidR="00A965E2" w:rsidRPr="00A25631">
        <w:rPr>
          <w:szCs w:val="22"/>
          <w:lang w:val="ru-RU"/>
        </w:rPr>
        <w:t xml:space="preserve"> по обработке и передаче данных </w:t>
      </w:r>
      <w:r w:rsidR="00A25631">
        <w:rPr>
          <w:szCs w:val="22"/>
          <w:lang w:val="ru-RU"/>
        </w:rPr>
        <w:t xml:space="preserve">об </w:t>
      </w:r>
      <w:r w:rsidR="00A965E2" w:rsidRPr="00A25631">
        <w:rPr>
          <w:szCs w:val="22"/>
          <w:lang w:val="ru-RU"/>
        </w:rPr>
        <w:t xml:space="preserve">интеллектуальной собственности с использованием </w:t>
      </w:r>
      <w:r w:rsidR="00A965E2" w:rsidRPr="00A25631">
        <w:rPr>
          <w:szCs w:val="22"/>
        </w:rPr>
        <w:t>API</w:t>
      </w:r>
      <w:r w:rsidR="00A965E2" w:rsidRPr="00A25631">
        <w:rPr>
          <w:szCs w:val="22"/>
          <w:lang w:val="ru-RU"/>
        </w:rPr>
        <w:t xml:space="preserve"> (</w:t>
      </w:r>
      <w:r w:rsidR="00A25631" w:rsidRPr="00A25631">
        <w:rPr>
          <w:szCs w:val="22"/>
          <w:lang w:val="ru-RU"/>
        </w:rPr>
        <w:t>интерфейсов программирования приложений</w:t>
      </w:r>
      <w:r w:rsidR="00A965E2" w:rsidRPr="00A25631">
        <w:rPr>
          <w:szCs w:val="22"/>
          <w:lang w:val="ru-RU"/>
        </w:rPr>
        <w:t>)</w:t>
      </w:r>
      <w:r w:rsidR="00A25631" w:rsidRPr="00A25631">
        <w:rPr>
          <w:szCs w:val="22"/>
          <w:lang w:val="ru-RU"/>
        </w:rPr>
        <w:t xml:space="preserve"> </w:t>
      </w:r>
      <w:r w:rsidR="002E13CF">
        <w:rPr>
          <w:szCs w:val="22"/>
          <w:lang w:val="ru-RU"/>
        </w:rPr>
        <w:t xml:space="preserve">для </w:t>
      </w:r>
      <w:r w:rsidR="00A25631" w:rsidRPr="00A25631">
        <w:rPr>
          <w:szCs w:val="22"/>
          <w:lang w:val="ru-RU"/>
        </w:rPr>
        <w:t>веб-сервисов</w:t>
      </w:r>
      <w:r w:rsidR="00B568AE" w:rsidRPr="00A25631">
        <w:rPr>
          <w:szCs w:val="22"/>
          <w:lang w:val="ru-RU"/>
        </w:rPr>
        <w:t>»</w:t>
      </w:r>
      <w:r w:rsidR="00A965E2" w:rsidRPr="00A25631">
        <w:rPr>
          <w:szCs w:val="22"/>
          <w:lang w:val="ru-RU"/>
        </w:rPr>
        <w:t>.</w:t>
      </w:r>
    </w:p>
    <w:p w:rsidR="004F50D8" w:rsidRPr="00A25631" w:rsidRDefault="00A965E2" w:rsidP="00A25631">
      <w:pPr>
        <w:pStyle w:val="Heading3"/>
        <w:spacing w:before="120"/>
        <w:rPr>
          <w:szCs w:val="20"/>
          <w:lang w:val="ru-RU"/>
        </w:rPr>
      </w:pPr>
      <w:r>
        <w:rPr>
          <w:lang w:val="ru-RU"/>
        </w:rPr>
        <w:t>Цель</w:t>
      </w:r>
    </w:p>
    <w:p w:rsidR="004F50D8" w:rsidRPr="00A25631" w:rsidRDefault="009359B1" w:rsidP="00A25631">
      <w:pPr>
        <w:pStyle w:val="2"/>
      </w:pPr>
      <w:r w:rsidRPr="00A25631">
        <w:fldChar w:fldCharType="begin"/>
      </w:r>
      <w:r w:rsidRPr="00A25631">
        <w:instrText xml:space="preserve"> AUTONUM  </w:instrText>
      </w:r>
      <w:r w:rsidRPr="00A25631">
        <w:fldChar w:fldCharType="end"/>
      </w:r>
      <w:r w:rsidRPr="00A25631">
        <w:tab/>
      </w:r>
      <w:r w:rsidR="002E13CF">
        <w:t>Цель предлагаемого</w:t>
      </w:r>
      <w:r w:rsidR="00A965E2" w:rsidRPr="00A25631">
        <w:t xml:space="preserve"> </w:t>
      </w:r>
      <w:r w:rsidR="00A25631" w:rsidRPr="00A25631">
        <w:t>с</w:t>
      </w:r>
      <w:r w:rsidR="00A965E2" w:rsidRPr="00A25631">
        <w:t>тандарт</w:t>
      </w:r>
      <w:r w:rsidR="002E13CF">
        <w:t xml:space="preserve">а </w:t>
      </w:r>
      <w:r w:rsidR="002E13CF" w:rsidRPr="002E13CF">
        <w:rPr>
          <w:rFonts w:eastAsia="+mn-ea"/>
          <w:lang w:eastAsia="en-US"/>
        </w:rPr>
        <w:t>–</w:t>
      </w:r>
      <w:r w:rsidR="002E13CF">
        <w:t xml:space="preserve"> </w:t>
      </w:r>
      <w:r w:rsidR="002E13CF" w:rsidRPr="002E13CF">
        <w:t>формулир</w:t>
      </w:r>
      <w:r w:rsidR="002E13CF">
        <w:t xml:space="preserve">овка </w:t>
      </w:r>
      <w:r w:rsidR="00A965E2" w:rsidRPr="00A25631">
        <w:t xml:space="preserve">рекомендаций </w:t>
      </w:r>
      <w:r w:rsidR="002E13CF">
        <w:t>по разработке</w:t>
      </w:r>
      <w:r w:rsidR="00A965E2" w:rsidRPr="00A25631">
        <w:t xml:space="preserve"> API</w:t>
      </w:r>
      <w:r w:rsidR="00A25631" w:rsidRPr="00A25631">
        <w:t>, облегчающих обработку</w:t>
      </w:r>
      <w:r w:rsidR="00A965E2" w:rsidRPr="00A25631">
        <w:t xml:space="preserve"> данных </w:t>
      </w:r>
      <w:r w:rsidR="00A25631" w:rsidRPr="00A25631">
        <w:t xml:space="preserve">об </w:t>
      </w:r>
      <w:r w:rsidR="002E13CF">
        <w:t>ИС и обмен</w:t>
      </w:r>
      <w:r w:rsidR="00A965E2" w:rsidRPr="00A25631">
        <w:t xml:space="preserve"> ими через Интернет</w:t>
      </w:r>
      <w:r w:rsidR="002E13CF">
        <w:t xml:space="preserve"> </w:t>
      </w:r>
      <w:r w:rsidR="002E13CF" w:rsidRPr="00A25631">
        <w:t xml:space="preserve">в </w:t>
      </w:r>
      <w:r w:rsidR="002E13CF">
        <w:t xml:space="preserve">согласованных форматах. </w:t>
      </w:r>
      <w:r w:rsidR="00A965E2" w:rsidRPr="00A25631">
        <w:t>Основ</w:t>
      </w:r>
      <w:r w:rsidR="00A25631" w:rsidRPr="00A25631">
        <w:t xml:space="preserve">ная задача </w:t>
      </w:r>
      <w:r w:rsidR="00A965E2" w:rsidRPr="00A25631">
        <w:t xml:space="preserve">данного </w:t>
      </w:r>
      <w:r w:rsidR="00A25631" w:rsidRPr="00A25631">
        <w:t>с</w:t>
      </w:r>
      <w:r w:rsidR="00A965E2" w:rsidRPr="00A25631">
        <w:t xml:space="preserve">тандарта </w:t>
      </w:r>
      <w:r w:rsidR="00A25631" w:rsidRPr="00A25631">
        <w:t xml:space="preserve">состоит </w:t>
      </w:r>
      <w:r w:rsidR="00A965E2" w:rsidRPr="00A25631">
        <w:t xml:space="preserve">в </w:t>
      </w:r>
      <w:r w:rsidR="004E5C09">
        <w:t>обеспечении следующих преимуществ</w:t>
      </w:r>
      <w:r w:rsidR="00A965E2" w:rsidRPr="00A25631">
        <w:t xml:space="preserve">: </w:t>
      </w:r>
    </w:p>
    <w:p w:rsidR="0000716B" w:rsidRPr="002E13CF" w:rsidRDefault="004E5C09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 w:rsidRPr="002E13CF">
        <w:rPr>
          <w:szCs w:val="22"/>
          <w:lang w:val="ru-RU"/>
        </w:rPr>
        <w:t>единообрази</w:t>
      </w:r>
      <w:r w:rsidR="002E13CF">
        <w:rPr>
          <w:szCs w:val="22"/>
          <w:lang w:val="ru-RU"/>
        </w:rPr>
        <w:t>е</w:t>
      </w:r>
      <w:r w:rsidRPr="002E13CF">
        <w:rPr>
          <w:szCs w:val="22"/>
          <w:lang w:val="ru-RU"/>
        </w:rPr>
        <w:t xml:space="preserve"> </w:t>
      </w:r>
      <w:r w:rsidR="00A25631" w:rsidRPr="002E13CF">
        <w:rPr>
          <w:szCs w:val="22"/>
          <w:lang w:val="ru-RU"/>
        </w:rPr>
        <w:t xml:space="preserve">процедур за счет </w:t>
      </w:r>
      <w:r w:rsidR="0000716B" w:rsidRPr="002E13CF">
        <w:rPr>
          <w:szCs w:val="22"/>
          <w:lang w:val="ru-RU"/>
        </w:rPr>
        <w:t xml:space="preserve">введения единых принципов </w:t>
      </w:r>
      <w:r w:rsidR="00A25631" w:rsidRPr="002E13CF">
        <w:rPr>
          <w:szCs w:val="22"/>
          <w:lang w:val="ru-RU"/>
        </w:rPr>
        <w:t>разработки</w:t>
      </w:r>
      <w:r w:rsidR="0000716B" w:rsidRPr="002E13CF">
        <w:rPr>
          <w:szCs w:val="22"/>
          <w:lang w:val="ru-RU"/>
        </w:rPr>
        <w:t xml:space="preserve"> веб-сервисов;</w:t>
      </w:r>
    </w:p>
    <w:p w:rsidR="0000716B" w:rsidRPr="002E13CF" w:rsidRDefault="002E13CF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>
        <w:rPr>
          <w:szCs w:val="22"/>
          <w:lang w:val="ru-RU"/>
        </w:rPr>
        <w:t>повышение</w:t>
      </w:r>
      <w:r w:rsidR="0000716B" w:rsidRPr="002E13CF">
        <w:rPr>
          <w:szCs w:val="22"/>
          <w:lang w:val="ru-RU"/>
        </w:rPr>
        <w:t xml:space="preserve"> совместимости данных </w:t>
      </w:r>
      <w:r w:rsidR="00A25631" w:rsidRPr="002E13CF">
        <w:rPr>
          <w:szCs w:val="22"/>
          <w:lang w:val="ru-RU"/>
        </w:rPr>
        <w:t>между партнерами</w:t>
      </w:r>
      <w:r w:rsidR="0000716B" w:rsidRPr="002E13CF">
        <w:rPr>
          <w:szCs w:val="22"/>
          <w:lang w:val="ru-RU"/>
        </w:rPr>
        <w:t xml:space="preserve"> по </w:t>
      </w:r>
      <w:r w:rsidR="00A25631" w:rsidRPr="002E13CF">
        <w:rPr>
          <w:szCs w:val="22"/>
          <w:lang w:val="ru-RU"/>
        </w:rPr>
        <w:t xml:space="preserve">разработке </w:t>
      </w:r>
      <w:r w:rsidR="0000716B" w:rsidRPr="002E13CF">
        <w:rPr>
          <w:szCs w:val="22"/>
          <w:lang w:val="ru-RU"/>
        </w:rPr>
        <w:t>веб-сервис</w:t>
      </w:r>
      <w:r>
        <w:rPr>
          <w:szCs w:val="22"/>
          <w:lang w:val="ru-RU"/>
        </w:rPr>
        <w:t>ов</w:t>
      </w:r>
      <w:r w:rsidR="0000716B" w:rsidRPr="002E13CF">
        <w:rPr>
          <w:szCs w:val="22"/>
          <w:lang w:val="ru-RU"/>
        </w:rPr>
        <w:t>;</w:t>
      </w:r>
    </w:p>
    <w:p w:rsidR="0000716B" w:rsidRPr="002E13CF" w:rsidRDefault="0000716B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 w:rsidRPr="002E13CF">
        <w:rPr>
          <w:szCs w:val="22"/>
          <w:lang w:val="ru-RU"/>
        </w:rPr>
        <w:t>со</w:t>
      </w:r>
      <w:r w:rsidR="002E13CF" w:rsidRPr="002E13CF">
        <w:rPr>
          <w:szCs w:val="22"/>
          <w:lang w:val="ru-RU"/>
        </w:rPr>
        <w:t>здани</w:t>
      </w:r>
      <w:r w:rsidR="002E13CF">
        <w:rPr>
          <w:szCs w:val="22"/>
          <w:lang w:val="ru-RU"/>
        </w:rPr>
        <w:t>е</w:t>
      </w:r>
      <w:r w:rsidR="00A25631" w:rsidRPr="002E13CF">
        <w:rPr>
          <w:szCs w:val="22"/>
          <w:lang w:val="ru-RU"/>
        </w:rPr>
        <w:t xml:space="preserve"> условий для повторного </w:t>
      </w:r>
      <w:r w:rsidRPr="002E13CF">
        <w:rPr>
          <w:szCs w:val="22"/>
          <w:lang w:val="ru-RU"/>
        </w:rPr>
        <w:t>исп</w:t>
      </w:r>
      <w:r w:rsidR="00A25631" w:rsidRPr="002E13CF">
        <w:rPr>
          <w:szCs w:val="22"/>
          <w:lang w:val="ru-RU"/>
        </w:rPr>
        <w:t>ользования данных</w:t>
      </w:r>
      <w:r w:rsidRPr="002E13CF">
        <w:rPr>
          <w:szCs w:val="22"/>
          <w:lang w:val="ru-RU"/>
        </w:rPr>
        <w:t xml:space="preserve"> </w:t>
      </w:r>
      <w:r w:rsidR="00A25631" w:rsidRPr="002E13CF">
        <w:rPr>
          <w:szCs w:val="22"/>
          <w:lang w:val="ru-RU"/>
        </w:rPr>
        <w:t>благодаря унификации принципов разработки</w:t>
      </w:r>
      <w:r w:rsidRPr="002E13CF">
        <w:rPr>
          <w:szCs w:val="22"/>
          <w:lang w:val="ru-RU"/>
        </w:rPr>
        <w:t>;</w:t>
      </w:r>
    </w:p>
    <w:p w:rsidR="0000716B" w:rsidRPr="003A3BA0" w:rsidRDefault="003A3BA0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 w:rsidRPr="003A3BA0">
        <w:rPr>
          <w:szCs w:val="22"/>
          <w:lang w:val="ru-RU"/>
        </w:rPr>
        <w:t>боль</w:t>
      </w:r>
      <w:r>
        <w:rPr>
          <w:szCs w:val="22"/>
          <w:lang w:val="ru-RU"/>
        </w:rPr>
        <w:t>шая</w:t>
      </w:r>
      <w:r w:rsidR="004E5C09" w:rsidRPr="003A3B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гибкость</w:t>
      </w:r>
      <w:r w:rsidR="0000716B" w:rsidRPr="003A3BA0">
        <w:rPr>
          <w:szCs w:val="22"/>
          <w:lang w:val="ru-RU"/>
        </w:rPr>
        <w:t xml:space="preserve"> в </w:t>
      </w:r>
      <w:r w:rsidR="004E5C09" w:rsidRPr="003A3BA0">
        <w:rPr>
          <w:szCs w:val="22"/>
          <w:lang w:val="ru-RU"/>
        </w:rPr>
        <w:t>именовании</w:t>
      </w:r>
      <w:r w:rsidR="0000716B" w:rsidRPr="003A3BA0">
        <w:rPr>
          <w:szCs w:val="22"/>
          <w:lang w:val="ru-RU"/>
        </w:rPr>
        <w:t xml:space="preserve"> данных </w:t>
      </w:r>
      <w:r w:rsidR="004E5C09" w:rsidRPr="003A3BA0">
        <w:rPr>
          <w:szCs w:val="22"/>
          <w:lang w:val="ru-RU"/>
        </w:rPr>
        <w:t xml:space="preserve">разными операционными подразделениями за счет </w:t>
      </w:r>
      <w:r w:rsidR="0000716B" w:rsidRPr="003A3BA0">
        <w:rPr>
          <w:szCs w:val="22"/>
          <w:lang w:val="ru-RU"/>
        </w:rPr>
        <w:t xml:space="preserve">разработки </w:t>
      </w:r>
      <w:r>
        <w:rPr>
          <w:szCs w:val="22"/>
          <w:lang w:val="ru-RU"/>
        </w:rPr>
        <w:t xml:space="preserve">четких </w:t>
      </w:r>
      <w:r w:rsidR="004E5C09" w:rsidRPr="003A3BA0">
        <w:rPr>
          <w:szCs w:val="22"/>
          <w:lang w:val="ru-RU"/>
        </w:rPr>
        <w:t xml:space="preserve">правил </w:t>
      </w:r>
      <w:r>
        <w:rPr>
          <w:szCs w:val="22"/>
          <w:lang w:val="ru-RU"/>
        </w:rPr>
        <w:t xml:space="preserve">их </w:t>
      </w:r>
      <w:r w:rsidR="004E5C09" w:rsidRPr="003A3BA0">
        <w:rPr>
          <w:szCs w:val="22"/>
          <w:lang w:val="ru-RU"/>
        </w:rPr>
        <w:t xml:space="preserve">именования </w:t>
      </w:r>
      <w:r>
        <w:rPr>
          <w:szCs w:val="22"/>
          <w:lang w:val="ru-RU"/>
        </w:rPr>
        <w:t xml:space="preserve">в </w:t>
      </w:r>
      <w:r w:rsidR="004E5C09" w:rsidRPr="003A3BA0">
        <w:rPr>
          <w:szCs w:val="22"/>
          <w:lang w:val="ru-RU"/>
        </w:rPr>
        <w:t xml:space="preserve">соответствующих </w:t>
      </w:r>
      <w:r w:rsidR="004E5C09" w:rsidRPr="004E5C09">
        <w:rPr>
          <w:szCs w:val="22"/>
        </w:rPr>
        <w:t>XML</w:t>
      </w:r>
      <w:r>
        <w:rPr>
          <w:szCs w:val="22"/>
          <w:lang w:val="ru-RU"/>
        </w:rPr>
        <w:t>-ресурсах</w:t>
      </w:r>
      <w:r w:rsidR="0000716B" w:rsidRPr="003A3BA0">
        <w:rPr>
          <w:szCs w:val="22"/>
          <w:lang w:val="ru-RU"/>
        </w:rPr>
        <w:t>;</w:t>
      </w:r>
    </w:p>
    <w:p w:rsidR="0000716B" w:rsidRPr="003A3BA0" w:rsidRDefault="003A3BA0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 w:rsidRPr="002E13CF">
        <w:rPr>
          <w:szCs w:val="22"/>
          <w:lang w:val="ru-RU"/>
        </w:rPr>
        <w:t>создани</w:t>
      </w:r>
      <w:r>
        <w:rPr>
          <w:szCs w:val="22"/>
          <w:lang w:val="ru-RU"/>
        </w:rPr>
        <w:t>е</w:t>
      </w:r>
      <w:r w:rsidRPr="002E13CF">
        <w:rPr>
          <w:szCs w:val="22"/>
          <w:lang w:val="ru-RU"/>
        </w:rPr>
        <w:t xml:space="preserve"> условий для </w:t>
      </w:r>
      <w:r w:rsidR="004E5C09" w:rsidRPr="003A3BA0">
        <w:rPr>
          <w:szCs w:val="22"/>
          <w:lang w:val="ru-RU"/>
        </w:rPr>
        <w:t>защищённого</w:t>
      </w:r>
      <w:r w:rsidR="0000716B" w:rsidRPr="003A3BA0">
        <w:rPr>
          <w:szCs w:val="22"/>
          <w:lang w:val="ru-RU"/>
        </w:rPr>
        <w:t xml:space="preserve"> обм</w:t>
      </w:r>
      <w:r w:rsidR="004E5C09" w:rsidRPr="003A3BA0">
        <w:rPr>
          <w:szCs w:val="22"/>
          <w:lang w:val="ru-RU"/>
        </w:rPr>
        <w:t>ена</w:t>
      </w:r>
      <w:r w:rsidR="0000716B" w:rsidRPr="003A3BA0">
        <w:rPr>
          <w:szCs w:val="22"/>
          <w:lang w:val="ru-RU"/>
        </w:rPr>
        <w:t xml:space="preserve"> информацией;</w:t>
      </w:r>
    </w:p>
    <w:p w:rsidR="0000716B" w:rsidRPr="003A3BA0" w:rsidRDefault="003A3BA0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 w:rsidRPr="003A3BA0">
        <w:rPr>
          <w:szCs w:val="22"/>
          <w:lang w:val="ru-RU"/>
        </w:rPr>
        <w:t>разработка правильн</w:t>
      </w:r>
      <w:r>
        <w:rPr>
          <w:szCs w:val="22"/>
          <w:lang w:val="ru-RU"/>
        </w:rPr>
        <w:t>о организованных</w:t>
      </w:r>
      <w:r w:rsidR="004E5C09" w:rsidRPr="003A3BA0">
        <w:rPr>
          <w:szCs w:val="22"/>
          <w:lang w:val="ru-RU"/>
        </w:rPr>
        <w:t xml:space="preserve"> </w:t>
      </w:r>
      <w:r w:rsidR="0000716B" w:rsidRPr="003A3BA0">
        <w:rPr>
          <w:szCs w:val="22"/>
          <w:lang w:val="ru-RU"/>
        </w:rPr>
        <w:t xml:space="preserve">внутренних </w:t>
      </w:r>
      <w:r w:rsidR="004E5C09" w:rsidRPr="003A3BA0">
        <w:rPr>
          <w:szCs w:val="22"/>
          <w:lang w:val="ru-RU"/>
        </w:rPr>
        <w:t xml:space="preserve">операционных </w:t>
      </w:r>
      <w:r w:rsidR="0000716B" w:rsidRPr="003A3BA0">
        <w:rPr>
          <w:szCs w:val="22"/>
          <w:lang w:val="ru-RU"/>
        </w:rPr>
        <w:t>проце</w:t>
      </w:r>
      <w:r w:rsidR="004E5C09" w:rsidRPr="003A3BA0">
        <w:rPr>
          <w:szCs w:val="22"/>
          <w:lang w:val="ru-RU"/>
        </w:rPr>
        <w:t>дур</w:t>
      </w:r>
      <w:r>
        <w:rPr>
          <w:szCs w:val="22"/>
          <w:lang w:val="ru-RU"/>
        </w:rPr>
        <w:t xml:space="preserve"> в качестве дополнительной</w:t>
      </w:r>
      <w:r w:rsidR="0000716B" w:rsidRPr="003A3BA0">
        <w:rPr>
          <w:szCs w:val="22"/>
          <w:lang w:val="ru-RU"/>
        </w:rPr>
        <w:t xml:space="preserve"> </w:t>
      </w:r>
      <w:r w:rsidRPr="003A3BA0">
        <w:rPr>
          <w:snapToGrid w:val="0"/>
          <w:szCs w:val="22"/>
          <w:lang w:val="ru-RU"/>
        </w:rPr>
        <w:t>услуг</w:t>
      </w:r>
      <w:r>
        <w:rPr>
          <w:snapToGrid w:val="0"/>
          <w:szCs w:val="22"/>
          <w:lang w:val="ru-RU"/>
        </w:rPr>
        <w:t>и</w:t>
      </w:r>
      <w:r>
        <w:rPr>
          <w:szCs w:val="22"/>
          <w:lang w:val="ru-RU"/>
        </w:rPr>
        <w:t>, которая может</w:t>
      </w:r>
      <w:r w:rsidR="0000716B" w:rsidRPr="003A3B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предлагаться </w:t>
      </w:r>
      <w:r w:rsidR="0000716B" w:rsidRPr="003A3BA0">
        <w:rPr>
          <w:szCs w:val="22"/>
          <w:lang w:val="ru-RU"/>
        </w:rPr>
        <w:t>другим</w:t>
      </w:r>
      <w:r>
        <w:rPr>
          <w:szCs w:val="22"/>
          <w:lang w:val="ru-RU"/>
        </w:rPr>
        <w:t xml:space="preserve"> организациям</w:t>
      </w:r>
      <w:r w:rsidR="0000716B" w:rsidRPr="003A3BA0">
        <w:rPr>
          <w:szCs w:val="22"/>
          <w:lang w:val="ru-RU"/>
        </w:rPr>
        <w:t>; и</w:t>
      </w:r>
    </w:p>
    <w:p w:rsidR="0000716B" w:rsidRPr="003A3BA0" w:rsidRDefault="003A3BA0" w:rsidP="004E5C09">
      <w:pPr>
        <w:pStyle w:val="ListParagraph"/>
        <w:numPr>
          <w:ilvl w:val="0"/>
          <w:numId w:val="27"/>
        </w:numPr>
        <w:ind w:left="1170"/>
        <w:rPr>
          <w:szCs w:val="22"/>
          <w:lang w:val="ru-RU"/>
        </w:rPr>
      </w:pPr>
      <w:r w:rsidRPr="003A3BA0">
        <w:rPr>
          <w:szCs w:val="22"/>
          <w:lang w:val="ru-RU"/>
        </w:rPr>
        <w:t>интеграци</w:t>
      </w:r>
      <w:r>
        <w:rPr>
          <w:szCs w:val="22"/>
          <w:lang w:val="ru-RU"/>
        </w:rPr>
        <w:t>я</w:t>
      </w:r>
      <w:r w:rsidR="0000716B" w:rsidRPr="003A3BA0">
        <w:rPr>
          <w:szCs w:val="22"/>
          <w:lang w:val="ru-RU"/>
        </w:rPr>
        <w:t xml:space="preserve"> внутренних </w:t>
      </w:r>
      <w:r w:rsidR="004E5C09" w:rsidRPr="003A3BA0">
        <w:rPr>
          <w:szCs w:val="22"/>
          <w:lang w:val="ru-RU"/>
        </w:rPr>
        <w:t xml:space="preserve">операционных процедур </w:t>
      </w:r>
      <w:r w:rsidRPr="003A3BA0">
        <w:rPr>
          <w:szCs w:val="22"/>
          <w:lang w:val="ru-RU"/>
        </w:rPr>
        <w:t>Организаци</w:t>
      </w:r>
      <w:r>
        <w:rPr>
          <w:szCs w:val="22"/>
          <w:lang w:val="ru-RU"/>
        </w:rPr>
        <w:t xml:space="preserve">и </w:t>
      </w:r>
      <w:r w:rsidR="0000716B" w:rsidRPr="003A3BA0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обеспечение</w:t>
      </w:r>
      <w:r w:rsidR="004E5C09" w:rsidRPr="003A3BA0">
        <w:rPr>
          <w:szCs w:val="22"/>
          <w:lang w:val="ru-RU"/>
        </w:rPr>
        <w:t xml:space="preserve"> их динамической связи </w:t>
      </w:r>
      <w:r w:rsidR="0000716B" w:rsidRPr="003A3BA0">
        <w:rPr>
          <w:szCs w:val="22"/>
          <w:lang w:val="ru-RU"/>
        </w:rPr>
        <w:t xml:space="preserve">с </w:t>
      </w:r>
      <w:r w:rsidR="004E5C09" w:rsidRPr="003A3BA0">
        <w:rPr>
          <w:szCs w:val="22"/>
          <w:lang w:val="ru-RU"/>
        </w:rPr>
        <w:t xml:space="preserve">операционными процедурами </w:t>
      </w:r>
      <w:r w:rsidR="0000716B" w:rsidRPr="003A3BA0">
        <w:rPr>
          <w:szCs w:val="22"/>
          <w:lang w:val="ru-RU"/>
        </w:rPr>
        <w:t>партнеров.</w:t>
      </w:r>
    </w:p>
    <w:p w:rsidR="004F50D8" w:rsidRPr="00AA11E7" w:rsidRDefault="003A3BA0" w:rsidP="004E5C09">
      <w:pPr>
        <w:pStyle w:val="Heading3"/>
        <w:spacing w:before="120"/>
        <w:rPr>
          <w:szCs w:val="22"/>
          <w:lang w:val="ru-RU"/>
        </w:rPr>
      </w:pPr>
      <w:r>
        <w:rPr>
          <w:szCs w:val="22"/>
          <w:lang w:val="ru-RU"/>
        </w:rPr>
        <w:t xml:space="preserve">Сфера </w:t>
      </w:r>
      <w:r w:rsidR="00A965E2" w:rsidRPr="00A965E2">
        <w:rPr>
          <w:szCs w:val="22"/>
          <w:lang w:val="ru-RU"/>
        </w:rPr>
        <w:t>применения</w:t>
      </w:r>
    </w:p>
    <w:p w:rsidR="000A259E" w:rsidRPr="007833B8" w:rsidRDefault="009359B1" w:rsidP="00265F36">
      <w:pPr>
        <w:spacing w:after="220"/>
        <w:rPr>
          <w:szCs w:val="22"/>
          <w:lang w:val="ru-RU"/>
        </w:rPr>
      </w:pPr>
      <w:r w:rsidRPr="00AA11E7">
        <w:rPr>
          <w:szCs w:val="22"/>
        </w:rPr>
        <w:fldChar w:fldCharType="begin"/>
      </w:r>
      <w:r w:rsidRPr="00AA11E7">
        <w:rPr>
          <w:szCs w:val="22"/>
          <w:lang w:val="ru-RU"/>
        </w:rPr>
        <w:instrText xml:space="preserve"> </w:instrText>
      </w:r>
      <w:r w:rsidRPr="00AA11E7">
        <w:rPr>
          <w:szCs w:val="22"/>
        </w:rPr>
        <w:instrText>AUTONUM</w:instrText>
      </w:r>
      <w:r w:rsidRPr="00AA11E7">
        <w:rPr>
          <w:szCs w:val="22"/>
          <w:lang w:val="ru-RU"/>
        </w:rPr>
        <w:instrText xml:space="preserve">  </w:instrText>
      </w:r>
      <w:r w:rsidRPr="00AA11E7">
        <w:rPr>
          <w:szCs w:val="22"/>
        </w:rPr>
        <w:fldChar w:fldCharType="end"/>
      </w:r>
      <w:r w:rsidRPr="00AA11E7">
        <w:rPr>
          <w:szCs w:val="22"/>
          <w:lang w:val="ru-RU"/>
        </w:rPr>
        <w:tab/>
      </w:r>
      <w:r w:rsidR="004E5C09" w:rsidRPr="00AA11E7">
        <w:rPr>
          <w:szCs w:val="22"/>
          <w:lang w:val="ru-RU"/>
        </w:rPr>
        <w:t xml:space="preserve">Хотя уже </w:t>
      </w:r>
      <w:r w:rsidR="00AA11E7">
        <w:rPr>
          <w:szCs w:val="22"/>
          <w:lang w:val="ru-RU"/>
        </w:rPr>
        <w:t xml:space="preserve">сегодня </w:t>
      </w:r>
      <w:r w:rsidR="00A965E2" w:rsidRPr="00AA11E7">
        <w:rPr>
          <w:szCs w:val="22"/>
          <w:lang w:val="ru-RU"/>
        </w:rPr>
        <w:t>существует множество рекомендаций</w:t>
      </w:r>
      <w:r w:rsidR="004E5C09" w:rsidRPr="00AA11E7">
        <w:rPr>
          <w:szCs w:val="22"/>
          <w:lang w:val="ru-RU"/>
        </w:rPr>
        <w:t xml:space="preserve"> </w:t>
      </w:r>
      <w:r w:rsidR="00A965E2" w:rsidRPr="00AA11E7">
        <w:rPr>
          <w:szCs w:val="22"/>
          <w:lang w:val="ru-RU"/>
        </w:rPr>
        <w:t>для разработчиков</w:t>
      </w:r>
      <w:r w:rsidR="004E5C09" w:rsidRPr="00AA11E7">
        <w:rPr>
          <w:szCs w:val="22"/>
          <w:lang w:val="ru-RU"/>
        </w:rPr>
        <w:t xml:space="preserve"> </w:t>
      </w:r>
      <w:r w:rsidR="002A5089" w:rsidRPr="00AA11E7">
        <w:rPr>
          <w:szCs w:val="22"/>
          <w:lang w:val="ru-RU"/>
        </w:rPr>
        <w:t>API</w:t>
      </w:r>
      <w:r w:rsidR="00A965E2" w:rsidRPr="00AA11E7">
        <w:rPr>
          <w:szCs w:val="22"/>
          <w:lang w:val="ru-RU"/>
        </w:rPr>
        <w:t xml:space="preserve">, цель </w:t>
      </w:r>
      <w:r w:rsidR="003A3BA0" w:rsidRPr="00AA11E7">
        <w:rPr>
          <w:szCs w:val="22"/>
          <w:lang w:val="ru-RU"/>
        </w:rPr>
        <w:t xml:space="preserve">предлагаемого ВОИС </w:t>
      </w:r>
      <w:r w:rsidR="004E5C09" w:rsidRPr="00AA11E7">
        <w:rPr>
          <w:szCs w:val="22"/>
          <w:lang w:val="ru-RU"/>
        </w:rPr>
        <w:t>с</w:t>
      </w:r>
      <w:r w:rsidR="00A965E2" w:rsidRPr="00AA11E7">
        <w:rPr>
          <w:szCs w:val="22"/>
          <w:lang w:val="ru-RU"/>
        </w:rPr>
        <w:t xml:space="preserve">тандарта </w:t>
      </w:r>
      <w:r w:rsidR="003A3BA0">
        <w:rPr>
          <w:szCs w:val="22"/>
          <w:lang w:val="ru-RU"/>
        </w:rPr>
        <w:t xml:space="preserve">на </w:t>
      </w:r>
      <w:r w:rsidR="009E2835" w:rsidRPr="00AA11E7">
        <w:rPr>
          <w:szCs w:val="22"/>
          <w:lang w:val="ru-RU"/>
        </w:rPr>
        <w:t xml:space="preserve">API </w:t>
      </w:r>
      <w:r w:rsidR="003A3BA0">
        <w:rPr>
          <w:szCs w:val="22"/>
          <w:lang w:val="ru-RU"/>
        </w:rPr>
        <w:t xml:space="preserve">для </w:t>
      </w:r>
      <w:r w:rsidR="009E2835" w:rsidRPr="00AA11E7">
        <w:rPr>
          <w:szCs w:val="22"/>
          <w:lang w:val="ru-RU"/>
        </w:rPr>
        <w:t>веб-сервисов</w:t>
      </w:r>
      <w:r w:rsidR="004E5C09" w:rsidRPr="00AA11E7">
        <w:rPr>
          <w:szCs w:val="22"/>
          <w:lang w:val="ru-RU"/>
        </w:rPr>
        <w:t xml:space="preserve"> </w:t>
      </w:r>
      <w:r w:rsidR="004E5C09" w:rsidRPr="00AA11E7">
        <w:rPr>
          <w:rFonts w:eastAsia="+mn-ea"/>
          <w:szCs w:val="22"/>
          <w:lang w:val="ru-RU" w:eastAsia="en-US"/>
        </w:rPr>
        <w:t>–</w:t>
      </w:r>
      <w:r w:rsidR="004E5C09" w:rsidRPr="00AA11E7">
        <w:rPr>
          <w:szCs w:val="22"/>
          <w:lang w:val="ru-RU"/>
        </w:rPr>
        <w:t xml:space="preserve"> </w:t>
      </w:r>
      <w:r w:rsidR="003A3BA0" w:rsidRPr="003A3BA0">
        <w:rPr>
          <w:szCs w:val="22"/>
          <w:lang w:val="ru-RU"/>
        </w:rPr>
        <w:t>формулировать</w:t>
      </w:r>
      <w:r w:rsidR="003A3BA0">
        <w:rPr>
          <w:szCs w:val="22"/>
          <w:lang w:val="ru-RU"/>
        </w:rPr>
        <w:t xml:space="preserve"> </w:t>
      </w:r>
      <w:r w:rsidR="004E5C09" w:rsidRPr="00AA11E7">
        <w:rPr>
          <w:szCs w:val="22"/>
          <w:lang w:val="ru-RU"/>
        </w:rPr>
        <w:t>конкретные рекомендаци</w:t>
      </w:r>
      <w:r w:rsidR="00AA11E7" w:rsidRPr="00AA11E7">
        <w:rPr>
          <w:szCs w:val="22"/>
          <w:lang w:val="ru-RU"/>
        </w:rPr>
        <w:t xml:space="preserve">и для </w:t>
      </w:r>
      <w:r w:rsidR="00A965E2" w:rsidRPr="00AA11E7">
        <w:rPr>
          <w:szCs w:val="22"/>
          <w:lang w:val="ru-RU"/>
        </w:rPr>
        <w:t>случ</w:t>
      </w:r>
      <w:r w:rsidR="00AA11E7" w:rsidRPr="00AA11E7">
        <w:rPr>
          <w:szCs w:val="22"/>
          <w:lang w:val="ru-RU"/>
        </w:rPr>
        <w:t>аев</w:t>
      </w:r>
      <w:r w:rsidR="00A965E2" w:rsidRPr="00AA11E7">
        <w:rPr>
          <w:szCs w:val="22"/>
          <w:lang w:val="ru-RU"/>
        </w:rPr>
        <w:t xml:space="preserve">, когда </w:t>
      </w:r>
      <w:r w:rsidR="00AA11E7" w:rsidRPr="00AA11E7">
        <w:rPr>
          <w:szCs w:val="22"/>
          <w:lang w:val="ru-RU"/>
        </w:rPr>
        <w:t xml:space="preserve">такие </w:t>
      </w:r>
      <w:r w:rsidR="002A5089" w:rsidRPr="00AA11E7">
        <w:rPr>
          <w:szCs w:val="22"/>
          <w:lang w:val="ru-RU"/>
        </w:rPr>
        <w:t>API</w:t>
      </w:r>
      <w:r w:rsidR="00A965E2" w:rsidRPr="00AA11E7">
        <w:rPr>
          <w:szCs w:val="22"/>
          <w:lang w:val="ru-RU"/>
        </w:rPr>
        <w:t xml:space="preserve"> </w:t>
      </w:r>
      <w:r w:rsidR="00AA11E7" w:rsidRPr="00AA11E7">
        <w:rPr>
          <w:szCs w:val="22"/>
          <w:lang w:val="ru-RU"/>
        </w:rPr>
        <w:t xml:space="preserve">разрабатываются </w:t>
      </w:r>
      <w:r w:rsidR="00A965E2" w:rsidRPr="00AA11E7">
        <w:rPr>
          <w:szCs w:val="22"/>
          <w:lang w:val="ru-RU"/>
        </w:rPr>
        <w:t xml:space="preserve">ведомствами интеллектуальной собственности (ВИС) и/или разработчиками, </w:t>
      </w:r>
      <w:r w:rsidR="00AA11E7" w:rsidRPr="00AA11E7">
        <w:rPr>
          <w:szCs w:val="22"/>
          <w:lang w:val="ru-RU"/>
        </w:rPr>
        <w:t xml:space="preserve">взаимодействующими </w:t>
      </w:r>
      <w:r w:rsidR="00A965E2" w:rsidRPr="00AA11E7">
        <w:rPr>
          <w:szCs w:val="22"/>
          <w:lang w:val="ru-RU"/>
        </w:rPr>
        <w:t>с</w:t>
      </w:r>
      <w:r w:rsidR="003A3BA0">
        <w:rPr>
          <w:szCs w:val="22"/>
          <w:lang w:val="ru-RU"/>
        </w:rPr>
        <w:t> </w:t>
      </w:r>
      <w:r w:rsidR="00AA11E7" w:rsidRPr="00AA11E7">
        <w:rPr>
          <w:szCs w:val="22"/>
          <w:lang w:val="ru-RU"/>
        </w:rPr>
        <w:t xml:space="preserve">такими </w:t>
      </w:r>
      <w:r w:rsidR="00A965E2" w:rsidRPr="00AA11E7">
        <w:rPr>
          <w:szCs w:val="22"/>
          <w:lang w:val="ru-RU"/>
        </w:rPr>
        <w:t>ВИС</w:t>
      </w:r>
      <w:r w:rsidR="00AA11E7" w:rsidRPr="00AA11E7">
        <w:rPr>
          <w:szCs w:val="22"/>
          <w:lang w:val="ru-RU"/>
        </w:rPr>
        <w:t xml:space="preserve">, а также </w:t>
      </w:r>
      <w:r w:rsidR="00A965E2" w:rsidRPr="00AA11E7">
        <w:rPr>
          <w:szCs w:val="22"/>
          <w:lang w:val="ru-RU"/>
        </w:rPr>
        <w:t xml:space="preserve">организациями, в которых </w:t>
      </w:r>
      <w:r w:rsidR="00AA11E7" w:rsidRPr="00AA11E7">
        <w:rPr>
          <w:szCs w:val="22"/>
          <w:lang w:val="ru-RU"/>
        </w:rPr>
        <w:t xml:space="preserve">такие </w:t>
      </w:r>
      <w:r w:rsidR="00A965E2" w:rsidRPr="00AA11E7">
        <w:rPr>
          <w:szCs w:val="22"/>
          <w:lang w:val="ru-RU"/>
        </w:rPr>
        <w:t xml:space="preserve">веб-сервисы </w:t>
      </w:r>
      <w:r w:rsidR="00AA11E7" w:rsidRPr="00AA11E7">
        <w:rPr>
          <w:szCs w:val="22"/>
          <w:lang w:val="ru-RU"/>
        </w:rPr>
        <w:t xml:space="preserve">обеспечивают </w:t>
      </w:r>
      <w:r w:rsidR="00A965E2" w:rsidRPr="00AA11E7">
        <w:rPr>
          <w:szCs w:val="22"/>
          <w:lang w:val="ru-RU"/>
        </w:rPr>
        <w:t>обраб</w:t>
      </w:r>
      <w:r w:rsidR="00AA11E7" w:rsidRPr="00AA11E7">
        <w:rPr>
          <w:szCs w:val="22"/>
          <w:lang w:val="ru-RU"/>
        </w:rPr>
        <w:t xml:space="preserve">отку </w:t>
      </w:r>
      <w:r w:rsidR="003A3BA0">
        <w:rPr>
          <w:szCs w:val="22"/>
          <w:lang w:val="ru-RU"/>
        </w:rPr>
        <w:t>данных</w:t>
      </w:r>
      <w:r w:rsidR="00A965E2" w:rsidRPr="00AA11E7">
        <w:rPr>
          <w:szCs w:val="22"/>
          <w:lang w:val="ru-RU"/>
        </w:rPr>
        <w:t xml:space="preserve"> об ИС</w:t>
      </w:r>
      <w:r w:rsidR="00AA11E7" w:rsidRPr="00AA11E7">
        <w:rPr>
          <w:szCs w:val="22"/>
          <w:lang w:val="ru-RU"/>
        </w:rPr>
        <w:t xml:space="preserve"> или обмен такими </w:t>
      </w:r>
      <w:r w:rsidR="00AA11E7" w:rsidRPr="007833B8">
        <w:rPr>
          <w:snapToGrid w:val="0"/>
          <w:szCs w:val="22"/>
          <w:lang w:val="ru-RU"/>
        </w:rPr>
        <w:t>данн</w:t>
      </w:r>
      <w:r w:rsidR="00AA11E7" w:rsidRPr="007833B8">
        <w:rPr>
          <w:szCs w:val="22"/>
          <w:lang w:val="ru-RU"/>
        </w:rPr>
        <w:t>ыми.</w:t>
      </w:r>
    </w:p>
    <w:p w:rsidR="00A23E76" w:rsidRPr="007833B8" w:rsidRDefault="000A259E" w:rsidP="00265F36">
      <w:pPr>
        <w:spacing w:after="220"/>
        <w:rPr>
          <w:szCs w:val="22"/>
          <w:lang w:val="ru-RU"/>
        </w:rPr>
      </w:pPr>
      <w:r w:rsidRPr="007833B8">
        <w:rPr>
          <w:szCs w:val="22"/>
        </w:rPr>
        <w:fldChar w:fldCharType="begin"/>
      </w:r>
      <w:r w:rsidRPr="007833B8">
        <w:rPr>
          <w:szCs w:val="22"/>
          <w:lang w:val="ru-RU"/>
        </w:rPr>
        <w:instrText xml:space="preserve"> </w:instrText>
      </w:r>
      <w:r w:rsidRPr="007833B8">
        <w:rPr>
          <w:szCs w:val="22"/>
        </w:rPr>
        <w:instrText>AUTONUM</w:instrText>
      </w:r>
      <w:r w:rsidRPr="007833B8">
        <w:rPr>
          <w:szCs w:val="22"/>
          <w:lang w:val="ru-RU"/>
        </w:rPr>
        <w:instrText xml:space="preserve">  </w:instrText>
      </w:r>
      <w:r w:rsidRPr="007833B8">
        <w:rPr>
          <w:szCs w:val="22"/>
        </w:rPr>
        <w:fldChar w:fldCharType="end"/>
      </w:r>
      <w:r w:rsidRPr="007833B8">
        <w:rPr>
          <w:szCs w:val="22"/>
          <w:lang w:val="ru-RU"/>
        </w:rPr>
        <w:tab/>
      </w:r>
      <w:r w:rsidR="007833B8" w:rsidRPr="007833B8">
        <w:rPr>
          <w:szCs w:val="22"/>
          <w:lang w:val="ru-RU"/>
        </w:rPr>
        <w:t>Комитет надеется</w:t>
      </w:r>
      <w:r w:rsidR="00A965E2" w:rsidRPr="007833B8">
        <w:rPr>
          <w:szCs w:val="22"/>
          <w:lang w:val="ru-RU"/>
        </w:rPr>
        <w:t xml:space="preserve">, что </w:t>
      </w:r>
      <w:r w:rsidR="007833B8" w:rsidRPr="007833B8">
        <w:rPr>
          <w:szCs w:val="22"/>
          <w:lang w:val="ru-RU"/>
        </w:rPr>
        <w:t>предлагаемый</w:t>
      </w:r>
      <w:r w:rsidR="00A965E2" w:rsidRPr="007833B8">
        <w:rPr>
          <w:szCs w:val="22"/>
          <w:lang w:val="ru-RU"/>
        </w:rPr>
        <w:t xml:space="preserve"> </w:t>
      </w:r>
      <w:r w:rsidR="007833B8" w:rsidRPr="007833B8">
        <w:rPr>
          <w:szCs w:val="22"/>
          <w:lang w:val="ru-RU"/>
        </w:rPr>
        <w:t xml:space="preserve">стандарт позволит </w:t>
      </w:r>
      <w:r w:rsidR="00A965E2" w:rsidRPr="007833B8">
        <w:rPr>
          <w:szCs w:val="22"/>
          <w:lang w:val="ru-RU"/>
        </w:rPr>
        <w:t xml:space="preserve">упростить и ускорить разработку </w:t>
      </w:r>
      <w:r w:rsidR="007833B8" w:rsidRPr="007833B8">
        <w:rPr>
          <w:szCs w:val="22"/>
        </w:rPr>
        <w:t>API</w:t>
      </w:r>
      <w:r w:rsidR="007833B8" w:rsidRPr="007833B8">
        <w:rPr>
          <w:szCs w:val="22"/>
          <w:lang w:val="ru-RU"/>
        </w:rPr>
        <w:t xml:space="preserve"> </w:t>
      </w:r>
      <w:r w:rsidR="00A965E2" w:rsidRPr="007833B8">
        <w:rPr>
          <w:szCs w:val="22"/>
          <w:lang w:val="ru-RU"/>
        </w:rPr>
        <w:t>веб-</w:t>
      </w:r>
      <w:r w:rsidR="007833B8" w:rsidRPr="007833B8">
        <w:rPr>
          <w:szCs w:val="22"/>
          <w:lang w:val="ru-RU"/>
        </w:rPr>
        <w:t>сервисов</w:t>
      </w:r>
      <w:r w:rsidR="00A965E2" w:rsidRPr="007833B8">
        <w:rPr>
          <w:szCs w:val="22"/>
          <w:lang w:val="ru-RU"/>
        </w:rPr>
        <w:t xml:space="preserve"> на основе</w:t>
      </w:r>
      <w:r w:rsidR="007833B8" w:rsidRPr="007833B8">
        <w:rPr>
          <w:szCs w:val="22"/>
          <w:lang w:val="ru-RU"/>
        </w:rPr>
        <w:t xml:space="preserve"> ее унификации</w:t>
      </w:r>
      <w:r w:rsidR="00A965E2" w:rsidRPr="007833B8">
        <w:rPr>
          <w:szCs w:val="22"/>
          <w:lang w:val="ru-RU"/>
        </w:rPr>
        <w:t xml:space="preserve">, а также повысить уровень совместимости </w:t>
      </w:r>
      <w:r w:rsidR="007833B8" w:rsidRPr="007833B8">
        <w:rPr>
          <w:szCs w:val="22"/>
          <w:lang w:val="ru-RU"/>
        </w:rPr>
        <w:t>API</w:t>
      </w:r>
      <w:r w:rsidR="003A3BA0">
        <w:rPr>
          <w:szCs w:val="22"/>
          <w:lang w:val="ru-RU"/>
        </w:rPr>
        <w:t xml:space="preserve">, создаваемых для </w:t>
      </w:r>
      <w:r w:rsidR="007833B8" w:rsidRPr="007833B8">
        <w:rPr>
          <w:szCs w:val="22"/>
          <w:lang w:val="ru-RU"/>
        </w:rPr>
        <w:t>различных веб-сервисов</w:t>
      </w:r>
      <w:r w:rsidR="00887E19" w:rsidRPr="007833B8">
        <w:rPr>
          <w:szCs w:val="22"/>
          <w:lang w:val="ru-RU"/>
        </w:rPr>
        <w:t>.</w:t>
      </w:r>
    </w:p>
    <w:p w:rsidR="00A23E76" w:rsidRPr="007833B8" w:rsidRDefault="007833B8" w:rsidP="00265F36">
      <w:pPr>
        <w:pStyle w:val="Heading3"/>
        <w:spacing w:before="0"/>
        <w:rPr>
          <w:szCs w:val="22"/>
          <w:lang w:val="ru-RU"/>
        </w:rPr>
      </w:pPr>
      <w:r w:rsidRPr="007833B8">
        <w:rPr>
          <w:szCs w:val="22"/>
          <w:lang w:val="ru-RU"/>
        </w:rPr>
        <w:t>Совершенствовани</w:t>
      </w:r>
      <w:r>
        <w:rPr>
          <w:szCs w:val="22"/>
          <w:lang w:val="ru-RU"/>
        </w:rPr>
        <w:t xml:space="preserve">е </w:t>
      </w:r>
      <w:r w:rsidR="00A965E2" w:rsidRPr="007833B8">
        <w:rPr>
          <w:szCs w:val="22"/>
          <w:lang w:val="ru-RU"/>
        </w:rPr>
        <w:t>проекта</w:t>
      </w:r>
    </w:p>
    <w:p w:rsidR="00BD54E8" w:rsidRPr="004A3B0B" w:rsidRDefault="00A23E76" w:rsidP="00DD699E">
      <w:pPr>
        <w:spacing w:after="200"/>
        <w:rPr>
          <w:szCs w:val="22"/>
          <w:lang w:val="ru-RU"/>
        </w:rPr>
      </w:pPr>
      <w:r w:rsidRPr="007833B8">
        <w:rPr>
          <w:szCs w:val="22"/>
        </w:rPr>
        <w:fldChar w:fldCharType="begin"/>
      </w:r>
      <w:r w:rsidRPr="007833B8">
        <w:rPr>
          <w:szCs w:val="22"/>
          <w:lang w:val="ru-RU"/>
        </w:rPr>
        <w:instrText xml:space="preserve"> </w:instrText>
      </w:r>
      <w:r w:rsidRPr="007833B8">
        <w:rPr>
          <w:szCs w:val="22"/>
        </w:rPr>
        <w:instrText>AUTONUM</w:instrText>
      </w:r>
      <w:r w:rsidRPr="007833B8">
        <w:rPr>
          <w:szCs w:val="22"/>
          <w:lang w:val="ru-RU"/>
        </w:rPr>
        <w:instrText xml:space="preserve">  </w:instrText>
      </w:r>
      <w:r w:rsidRPr="007833B8">
        <w:rPr>
          <w:szCs w:val="22"/>
        </w:rPr>
        <w:fldChar w:fldCharType="end"/>
      </w:r>
      <w:r w:rsidRPr="007833B8">
        <w:rPr>
          <w:szCs w:val="22"/>
          <w:lang w:val="ru-RU"/>
        </w:rPr>
        <w:tab/>
      </w:r>
      <w:r w:rsidR="00A965E2">
        <w:rPr>
          <w:szCs w:val="22"/>
          <w:lang w:val="ru-RU"/>
        </w:rPr>
        <w:t>Со</w:t>
      </w:r>
      <w:r w:rsidR="00A965E2" w:rsidRPr="007833B8">
        <w:rPr>
          <w:szCs w:val="22"/>
          <w:lang w:val="ru-RU"/>
        </w:rPr>
        <w:t xml:space="preserve"> </w:t>
      </w:r>
      <w:r w:rsidR="00A965E2">
        <w:rPr>
          <w:szCs w:val="22"/>
          <w:lang w:val="ru-RU"/>
        </w:rPr>
        <w:t>времени</w:t>
      </w:r>
      <w:r w:rsidR="00A965E2" w:rsidRPr="007833B8">
        <w:rPr>
          <w:szCs w:val="22"/>
          <w:lang w:val="ru-RU"/>
        </w:rPr>
        <w:t xml:space="preserve"> </w:t>
      </w:r>
      <w:r w:rsidR="007833B8">
        <w:rPr>
          <w:szCs w:val="22"/>
          <w:lang w:val="ru-RU"/>
        </w:rPr>
        <w:t xml:space="preserve">представления </w:t>
      </w:r>
      <w:r w:rsidR="00A965E2">
        <w:rPr>
          <w:szCs w:val="22"/>
          <w:lang w:val="ru-RU"/>
        </w:rPr>
        <w:t>на</w:t>
      </w:r>
      <w:r w:rsidR="00A965E2" w:rsidRPr="007833B8">
        <w:rPr>
          <w:szCs w:val="22"/>
          <w:lang w:val="ru-RU"/>
        </w:rPr>
        <w:t xml:space="preserve"> </w:t>
      </w:r>
      <w:r w:rsidR="00A965E2" w:rsidRPr="00A965E2">
        <w:rPr>
          <w:szCs w:val="22"/>
          <w:lang w:val="ru-RU"/>
        </w:rPr>
        <w:t>р</w:t>
      </w:r>
      <w:r w:rsidR="00A965E2" w:rsidRPr="007833B8">
        <w:rPr>
          <w:szCs w:val="22"/>
          <w:lang w:val="ru-RU"/>
        </w:rPr>
        <w:t xml:space="preserve">ассмотрение седьмой сессии КСВ </w:t>
      </w:r>
      <w:hyperlink r:id="rId8" w:history="1">
        <w:r w:rsidR="00A965E2" w:rsidRPr="007833B8">
          <w:rPr>
            <w:rStyle w:val="Hyperlink"/>
            <w:szCs w:val="22"/>
            <w:lang w:val="ru-RU"/>
          </w:rPr>
          <w:t>последнего рабочего проекта</w:t>
        </w:r>
      </w:hyperlink>
      <w:r w:rsidRPr="007833B8">
        <w:rPr>
          <w:szCs w:val="22"/>
          <w:lang w:val="ru-RU"/>
        </w:rPr>
        <w:t xml:space="preserve"> </w:t>
      </w:r>
      <w:r w:rsidR="00A965E2" w:rsidRPr="007833B8">
        <w:rPr>
          <w:szCs w:val="22"/>
          <w:lang w:val="ru-RU"/>
        </w:rPr>
        <w:t xml:space="preserve">стандарта в основной </w:t>
      </w:r>
      <w:r w:rsidR="007833B8" w:rsidRPr="007833B8">
        <w:rPr>
          <w:szCs w:val="22"/>
          <w:lang w:val="ru-RU"/>
        </w:rPr>
        <w:t xml:space="preserve">текст проекта </w:t>
      </w:r>
      <w:r w:rsidR="00A965E2" w:rsidRPr="007833B8">
        <w:rPr>
          <w:szCs w:val="22"/>
          <w:lang w:val="ru-RU"/>
        </w:rPr>
        <w:t>были внесены следующие улучшения</w:t>
      </w:r>
      <w:r w:rsidR="007833B8" w:rsidRPr="007833B8">
        <w:rPr>
          <w:szCs w:val="22"/>
          <w:lang w:val="ru-RU"/>
        </w:rPr>
        <w:t xml:space="preserve"> (</w:t>
      </w:r>
      <w:r w:rsidR="00A965E2" w:rsidRPr="007833B8">
        <w:rPr>
          <w:szCs w:val="22"/>
          <w:lang w:val="ru-RU"/>
        </w:rPr>
        <w:t>новый те</w:t>
      </w:r>
      <w:r w:rsidR="00A965E2" w:rsidRPr="004A3B0B">
        <w:rPr>
          <w:szCs w:val="22"/>
          <w:lang w:val="ru-RU"/>
        </w:rPr>
        <w:t>кст подчеркнут</w:t>
      </w:r>
      <w:r w:rsidR="007833B8" w:rsidRPr="004A3B0B">
        <w:rPr>
          <w:szCs w:val="22"/>
          <w:lang w:val="ru-RU"/>
        </w:rPr>
        <w:t>)</w:t>
      </w:r>
      <w:r w:rsidR="00A965E2" w:rsidRPr="004A3B0B">
        <w:rPr>
          <w:szCs w:val="22"/>
          <w:lang w:val="ru-RU"/>
        </w:rPr>
        <w:t xml:space="preserve">: </w:t>
      </w:r>
    </w:p>
    <w:p w:rsidR="00BD54E8" w:rsidRPr="004A3B0B" w:rsidRDefault="00A965E2" w:rsidP="00DD699E">
      <w:pPr>
        <w:pStyle w:val="ListParagraph"/>
        <w:numPr>
          <w:ilvl w:val="0"/>
          <w:numId w:val="24"/>
        </w:numPr>
        <w:spacing w:after="120"/>
        <w:rPr>
          <w:szCs w:val="22"/>
          <w:lang w:val="ru-RU"/>
        </w:rPr>
      </w:pPr>
      <w:r w:rsidRPr="004A3B0B">
        <w:rPr>
          <w:szCs w:val="22"/>
          <w:lang w:val="ru-RU"/>
        </w:rPr>
        <w:t xml:space="preserve">В </w:t>
      </w:r>
      <w:r w:rsidR="004A3B0B" w:rsidRPr="004A3B0B">
        <w:rPr>
          <w:szCs w:val="22"/>
          <w:lang w:val="ru-RU"/>
        </w:rPr>
        <w:t>основной текст</w:t>
      </w:r>
      <w:r w:rsidRPr="004A3B0B">
        <w:rPr>
          <w:szCs w:val="22"/>
          <w:lang w:val="ru-RU"/>
        </w:rPr>
        <w:t xml:space="preserve"> </w:t>
      </w:r>
      <w:r w:rsidR="004A3B0B" w:rsidRPr="004A3B0B">
        <w:rPr>
          <w:szCs w:val="22"/>
          <w:lang w:val="ru-RU"/>
        </w:rPr>
        <w:t>с</w:t>
      </w:r>
      <w:r w:rsidRPr="004A3B0B">
        <w:rPr>
          <w:szCs w:val="22"/>
          <w:lang w:val="ru-RU"/>
        </w:rPr>
        <w:t xml:space="preserve">тандарта были внесены </w:t>
      </w:r>
      <w:r w:rsidR="004A3B0B" w:rsidRPr="004A3B0B">
        <w:rPr>
          <w:szCs w:val="22"/>
          <w:lang w:val="ru-RU"/>
        </w:rPr>
        <w:t xml:space="preserve">базовые </w:t>
      </w:r>
      <w:r w:rsidRPr="004A3B0B">
        <w:rPr>
          <w:szCs w:val="22"/>
          <w:lang w:val="ru-RU"/>
        </w:rPr>
        <w:t xml:space="preserve">редакционные </w:t>
      </w:r>
      <w:r w:rsidR="004A3B0B" w:rsidRPr="004A3B0B">
        <w:rPr>
          <w:szCs w:val="22"/>
          <w:lang w:val="ru-RU"/>
        </w:rPr>
        <w:t>поправки</w:t>
      </w:r>
      <w:r w:rsidRPr="004A3B0B">
        <w:rPr>
          <w:szCs w:val="22"/>
          <w:lang w:val="ru-RU"/>
        </w:rPr>
        <w:t xml:space="preserve">, </w:t>
      </w:r>
      <w:r w:rsidR="003A3BA0">
        <w:rPr>
          <w:szCs w:val="22"/>
          <w:lang w:val="ru-RU"/>
        </w:rPr>
        <w:t>с</w:t>
      </w:r>
      <w:r w:rsidR="004A3B0B" w:rsidRPr="004A3B0B">
        <w:rPr>
          <w:szCs w:val="22"/>
          <w:lang w:val="ru-RU"/>
        </w:rPr>
        <w:t xml:space="preserve">вязанные с </w:t>
      </w:r>
      <w:r w:rsidRPr="004A3B0B">
        <w:rPr>
          <w:szCs w:val="22"/>
          <w:lang w:val="ru-RU"/>
        </w:rPr>
        <w:t>улучшение</w:t>
      </w:r>
      <w:r w:rsidR="004A3B0B" w:rsidRPr="004A3B0B">
        <w:rPr>
          <w:szCs w:val="22"/>
          <w:lang w:val="ru-RU"/>
        </w:rPr>
        <w:t>м</w:t>
      </w:r>
      <w:r w:rsidRPr="004A3B0B">
        <w:rPr>
          <w:szCs w:val="22"/>
          <w:lang w:val="ru-RU"/>
        </w:rPr>
        <w:t xml:space="preserve"> форматирования и </w:t>
      </w:r>
      <w:r w:rsidR="004A3B0B" w:rsidRPr="004A3B0B">
        <w:rPr>
          <w:szCs w:val="22"/>
          <w:lang w:val="ru-RU"/>
        </w:rPr>
        <w:t xml:space="preserve">исправлением </w:t>
      </w:r>
      <w:r w:rsidRPr="004A3B0B">
        <w:rPr>
          <w:szCs w:val="22"/>
          <w:lang w:val="ru-RU"/>
        </w:rPr>
        <w:t xml:space="preserve">нумерации </w:t>
      </w:r>
      <w:r w:rsidR="003A3BA0" w:rsidRPr="003A3BA0">
        <w:rPr>
          <w:szCs w:val="22"/>
          <w:lang w:val="ru-RU"/>
        </w:rPr>
        <w:t>содерж</w:t>
      </w:r>
      <w:r w:rsidR="003A3BA0">
        <w:rPr>
          <w:szCs w:val="22"/>
          <w:lang w:val="ru-RU"/>
        </w:rPr>
        <w:t xml:space="preserve">ащихся </w:t>
      </w:r>
      <w:r w:rsidR="004A3B0B" w:rsidRPr="004A3B0B">
        <w:rPr>
          <w:szCs w:val="22"/>
          <w:lang w:val="ru-RU"/>
        </w:rPr>
        <w:t xml:space="preserve">в нем </w:t>
      </w:r>
      <w:r w:rsidRPr="004A3B0B">
        <w:rPr>
          <w:szCs w:val="22"/>
          <w:lang w:val="ru-RU"/>
        </w:rPr>
        <w:t>правил;</w:t>
      </w:r>
    </w:p>
    <w:p w:rsidR="0026149A" w:rsidRPr="004A3B0B" w:rsidRDefault="004A3B0B" w:rsidP="00DD699E">
      <w:pPr>
        <w:pStyle w:val="ListParagraph"/>
        <w:numPr>
          <w:ilvl w:val="0"/>
          <w:numId w:val="24"/>
        </w:numPr>
        <w:spacing w:after="60"/>
        <w:rPr>
          <w:szCs w:val="22"/>
          <w:lang w:val="ru-RU"/>
        </w:rPr>
      </w:pPr>
      <w:r w:rsidRPr="004A3B0B">
        <w:rPr>
          <w:szCs w:val="22"/>
          <w:lang w:val="ru-RU"/>
        </w:rPr>
        <w:t>В качестве нового пункта 6</w:t>
      </w:r>
      <w:r>
        <w:rPr>
          <w:szCs w:val="22"/>
          <w:lang w:val="ru-RU"/>
        </w:rPr>
        <w:t xml:space="preserve"> </w:t>
      </w:r>
      <w:r w:rsidRPr="004A3B0B">
        <w:rPr>
          <w:szCs w:val="22"/>
          <w:lang w:val="ru-RU"/>
        </w:rPr>
        <w:t xml:space="preserve">добавлено редакционное примечание, дополнительно </w:t>
      </w:r>
      <w:r w:rsidRPr="004A3B0B">
        <w:rPr>
          <w:rFonts w:eastAsia="MS Mincho"/>
          <w:szCs w:val="22"/>
          <w:lang w:val="ru-RU" w:eastAsia="ja-JP"/>
        </w:rPr>
        <w:t>разъясн</w:t>
      </w:r>
      <w:r>
        <w:rPr>
          <w:szCs w:val="22"/>
          <w:lang w:val="ru-RU"/>
        </w:rPr>
        <w:t xml:space="preserve">яющее </w:t>
      </w:r>
      <w:r w:rsidRPr="004A3B0B">
        <w:rPr>
          <w:szCs w:val="22"/>
          <w:lang w:val="ru-RU"/>
        </w:rPr>
        <w:t xml:space="preserve">назначение стандарта. </w:t>
      </w:r>
      <w:r w:rsidR="00A965E2" w:rsidRPr="004A3B0B">
        <w:rPr>
          <w:szCs w:val="22"/>
          <w:lang w:val="ru-RU"/>
        </w:rPr>
        <w:t>Этот пункт гласит</w:t>
      </w:r>
      <w:r w:rsidR="0026149A" w:rsidRPr="004A3B0B">
        <w:rPr>
          <w:szCs w:val="22"/>
          <w:lang w:val="ru-RU"/>
        </w:rPr>
        <w:t>:</w:t>
      </w:r>
    </w:p>
    <w:p w:rsidR="00600EA0" w:rsidRPr="003A3BA0" w:rsidRDefault="004A3B0B" w:rsidP="00DD699E">
      <w:pPr>
        <w:pStyle w:val="ListParagraph"/>
        <w:spacing w:after="120"/>
        <w:ind w:left="1138"/>
        <w:rPr>
          <w:szCs w:val="22"/>
          <w:lang w:val="ru-RU"/>
        </w:rPr>
      </w:pPr>
      <w:r w:rsidRPr="003A3BA0">
        <w:rPr>
          <w:szCs w:val="22"/>
          <w:lang w:val="ru-RU"/>
        </w:rPr>
        <w:lastRenderedPageBreak/>
        <w:t>«</w:t>
      </w:r>
      <w:r w:rsidR="003A3BA0" w:rsidRPr="004A3B0B">
        <w:rPr>
          <w:szCs w:val="22"/>
          <w:lang w:val="ru-RU"/>
        </w:rPr>
        <w:t>С</w:t>
      </w:r>
      <w:r w:rsidRPr="004A3B0B">
        <w:rPr>
          <w:szCs w:val="22"/>
          <w:lang w:val="ru-RU"/>
        </w:rPr>
        <w:t>одержащиеся</w:t>
      </w:r>
      <w:r w:rsidRPr="003A3BA0">
        <w:rPr>
          <w:szCs w:val="22"/>
          <w:lang w:val="ru-RU"/>
        </w:rPr>
        <w:t xml:space="preserve"> </w:t>
      </w:r>
      <w:r w:rsidRPr="004A3B0B">
        <w:rPr>
          <w:szCs w:val="22"/>
          <w:lang w:val="ru-RU"/>
        </w:rPr>
        <w:t>в</w:t>
      </w:r>
      <w:r w:rsidRPr="003A3BA0">
        <w:rPr>
          <w:szCs w:val="22"/>
          <w:lang w:val="ru-RU"/>
        </w:rPr>
        <w:t xml:space="preserve"> </w:t>
      </w:r>
      <w:r w:rsidRPr="004A3B0B">
        <w:rPr>
          <w:szCs w:val="22"/>
          <w:lang w:val="ru-RU"/>
        </w:rPr>
        <w:t>тексте</w:t>
      </w:r>
      <w:r w:rsidRPr="003A3BA0">
        <w:rPr>
          <w:szCs w:val="22"/>
          <w:lang w:val="ru-RU"/>
        </w:rPr>
        <w:t xml:space="preserve"> стандарт</w:t>
      </w:r>
      <w:r w:rsidRPr="004A3B0B">
        <w:rPr>
          <w:szCs w:val="22"/>
          <w:lang w:val="ru-RU"/>
        </w:rPr>
        <w:t>а</w:t>
      </w:r>
      <w:r w:rsidRPr="003A3BA0">
        <w:rPr>
          <w:szCs w:val="22"/>
          <w:lang w:val="ru-RU"/>
        </w:rPr>
        <w:t xml:space="preserve"> адрес</w:t>
      </w:r>
      <w:r w:rsidRPr="004A3B0B">
        <w:rPr>
          <w:szCs w:val="22"/>
          <w:lang w:val="ru-RU"/>
        </w:rPr>
        <w:t>а</w:t>
      </w:r>
      <w:r w:rsidRPr="003A3BA0">
        <w:rPr>
          <w:szCs w:val="22"/>
          <w:lang w:val="ru-RU"/>
        </w:rPr>
        <w:t xml:space="preserve"> размещения </w:t>
      </w:r>
      <w:r w:rsidRPr="004A3B0B">
        <w:rPr>
          <w:szCs w:val="22"/>
          <w:lang w:val="ru-RU"/>
        </w:rPr>
        <w:t>ресурсов</w:t>
      </w:r>
      <w:r w:rsidRPr="003A3BA0">
        <w:rPr>
          <w:szCs w:val="22"/>
          <w:lang w:val="ru-RU"/>
        </w:rPr>
        <w:t xml:space="preserve"> (</w:t>
      </w:r>
      <w:r w:rsidR="00A965E2" w:rsidRPr="004A3B0B">
        <w:rPr>
          <w:szCs w:val="22"/>
        </w:rPr>
        <w:t>URL</w:t>
      </w:r>
      <w:r w:rsidRPr="003A3BA0">
        <w:rPr>
          <w:szCs w:val="22"/>
          <w:lang w:val="ru-RU"/>
        </w:rPr>
        <w:t>)</w:t>
      </w:r>
      <w:r w:rsidR="00A965E2" w:rsidRPr="003A3BA0">
        <w:rPr>
          <w:szCs w:val="22"/>
          <w:lang w:val="ru-RU"/>
        </w:rPr>
        <w:t xml:space="preserve">, приводятся только </w:t>
      </w:r>
      <w:r w:rsidRPr="004A3B0B">
        <w:rPr>
          <w:szCs w:val="22"/>
          <w:lang w:val="ru-RU"/>
        </w:rPr>
        <w:t>в</w:t>
      </w:r>
      <w:r w:rsidRPr="003A3BA0">
        <w:rPr>
          <w:szCs w:val="22"/>
          <w:lang w:val="ru-RU"/>
        </w:rPr>
        <w:t xml:space="preserve"> </w:t>
      </w:r>
      <w:r w:rsidRPr="004A3B0B">
        <w:rPr>
          <w:lang w:val="ru-RU"/>
        </w:rPr>
        <w:t>иллюстр</w:t>
      </w:r>
      <w:r w:rsidRPr="004A3B0B">
        <w:rPr>
          <w:szCs w:val="22"/>
          <w:lang w:val="ru-RU"/>
        </w:rPr>
        <w:t>ативных</w:t>
      </w:r>
      <w:r w:rsidRPr="003A3BA0">
        <w:rPr>
          <w:szCs w:val="22"/>
          <w:lang w:val="ru-RU"/>
        </w:rPr>
        <w:t xml:space="preserve"> цел</w:t>
      </w:r>
      <w:r w:rsidRPr="004A3B0B">
        <w:rPr>
          <w:szCs w:val="22"/>
          <w:lang w:val="ru-RU"/>
        </w:rPr>
        <w:t>ях</w:t>
      </w:r>
      <w:r w:rsidR="00A965E2" w:rsidRPr="003A3BA0">
        <w:rPr>
          <w:szCs w:val="22"/>
          <w:lang w:val="ru-RU"/>
        </w:rPr>
        <w:t xml:space="preserve"> и не являются </w:t>
      </w:r>
      <w:r w:rsidRPr="004A3B0B">
        <w:rPr>
          <w:szCs w:val="22"/>
          <w:lang w:val="ru-RU"/>
        </w:rPr>
        <w:t>реальными</w:t>
      </w:r>
      <w:r w:rsidRPr="003A3BA0">
        <w:rPr>
          <w:szCs w:val="22"/>
          <w:lang w:val="ru-RU"/>
        </w:rPr>
        <w:t>»</w:t>
      </w:r>
      <w:r w:rsidR="00A965E2" w:rsidRPr="003A3BA0">
        <w:rPr>
          <w:szCs w:val="22"/>
          <w:lang w:val="ru-RU"/>
        </w:rPr>
        <w:t xml:space="preserve">; </w:t>
      </w:r>
    </w:p>
    <w:p w:rsidR="00E51D03" w:rsidRPr="004A3B0B" w:rsidRDefault="004A3B0B" w:rsidP="00E51D03">
      <w:pPr>
        <w:pStyle w:val="ListParagraph"/>
        <w:numPr>
          <w:ilvl w:val="0"/>
          <w:numId w:val="24"/>
        </w:numPr>
        <w:spacing w:after="120"/>
        <w:rPr>
          <w:szCs w:val="22"/>
        </w:rPr>
      </w:pPr>
      <w:r w:rsidRPr="004A3B0B">
        <w:rPr>
          <w:szCs w:val="22"/>
          <w:lang w:val="ru-RU"/>
        </w:rPr>
        <w:t xml:space="preserve">После получения замечаний ВИС </w:t>
      </w:r>
      <w:r w:rsidR="00A965E2" w:rsidRPr="004A3B0B">
        <w:rPr>
          <w:szCs w:val="22"/>
          <w:lang w:val="ru-RU"/>
        </w:rPr>
        <w:t>правила разработки [</w:t>
      </w:r>
      <w:r w:rsidR="00A965E2" w:rsidRPr="004A3B0B">
        <w:rPr>
          <w:szCs w:val="22"/>
        </w:rPr>
        <w:t>RSG</w:t>
      </w:r>
      <w:r w:rsidR="00A965E2" w:rsidRPr="004A3B0B">
        <w:rPr>
          <w:szCs w:val="22"/>
          <w:lang w:val="ru-RU"/>
        </w:rPr>
        <w:t>-73] и [</w:t>
      </w:r>
      <w:r w:rsidR="00A965E2" w:rsidRPr="004A3B0B">
        <w:rPr>
          <w:szCs w:val="22"/>
        </w:rPr>
        <w:t>RSG</w:t>
      </w:r>
      <w:r w:rsidR="00A965E2" w:rsidRPr="004A3B0B">
        <w:rPr>
          <w:szCs w:val="22"/>
          <w:lang w:val="ru-RU"/>
        </w:rPr>
        <w:t xml:space="preserve">-148] переведены из категории </w:t>
      </w:r>
      <w:r w:rsidRPr="004A3B0B">
        <w:rPr>
          <w:szCs w:val="22"/>
          <w:lang w:val="ru-RU"/>
        </w:rPr>
        <w:t xml:space="preserve">«ОБЯЗАТЕЛЬНЫХ к реализации» </w:t>
      </w:r>
      <w:r w:rsidR="00A965E2" w:rsidRPr="004A3B0B">
        <w:rPr>
          <w:szCs w:val="22"/>
          <w:lang w:val="ru-RU"/>
        </w:rPr>
        <w:t xml:space="preserve">в категорию </w:t>
      </w:r>
      <w:r w:rsidRPr="004A3B0B">
        <w:rPr>
          <w:szCs w:val="22"/>
        </w:rPr>
        <w:t>«</w:t>
      </w:r>
      <w:r w:rsidR="003A3BA0">
        <w:rPr>
          <w:szCs w:val="22"/>
          <w:lang w:val="ru-RU"/>
        </w:rPr>
        <w:t xml:space="preserve">РЕКОМЕНДУЕМЫХ </w:t>
      </w:r>
      <w:r w:rsidRPr="004A3B0B">
        <w:rPr>
          <w:szCs w:val="22"/>
          <w:lang w:val="ru-RU"/>
        </w:rPr>
        <w:t>к</w:t>
      </w:r>
      <w:r w:rsidRPr="004A3B0B">
        <w:rPr>
          <w:szCs w:val="22"/>
        </w:rPr>
        <w:t xml:space="preserve"> </w:t>
      </w:r>
      <w:r w:rsidRPr="004A3B0B">
        <w:rPr>
          <w:szCs w:val="22"/>
          <w:lang w:val="ru-RU"/>
        </w:rPr>
        <w:t>реализации</w:t>
      </w:r>
      <w:r w:rsidRPr="004A3B0B">
        <w:rPr>
          <w:szCs w:val="22"/>
        </w:rPr>
        <w:t>»</w:t>
      </w:r>
      <w:r w:rsidR="00A965E2" w:rsidRPr="004A3B0B">
        <w:rPr>
          <w:szCs w:val="22"/>
        </w:rPr>
        <w:t>;</w:t>
      </w:r>
    </w:p>
    <w:p w:rsidR="00AE5BB8" w:rsidRPr="00931704" w:rsidRDefault="00A965E2" w:rsidP="00E51D03">
      <w:pPr>
        <w:pStyle w:val="ListParagraph"/>
        <w:numPr>
          <w:ilvl w:val="0"/>
          <w:numId w:val="24"/>
        </w:numPr>
        <w:spacing w:after="120"/>
        <w:rPr>
          <w:szCs w:val="22"/>
          <w:lang w:val="ru-RU"/>
        </w:rPr>
      </w:pPr>
      <w:r w:rsidRPr="004A3B0B">
        <w:rPr>
          <w:szCs w:val="22"/>
          <w:lang w:val="ru-RU"/>
        </w:rPr>
        <w:t xml:space="preserve">Добавлены новый пункт 50 и правило </w:t>
      </w:r>
      <w:r w:rsidR="004A3B0B" w:rsidRPr="004A3B0B">
        <w:rPr>
          <w:szCs w:val="22"/>
          <w:lang w:val="ru-RU"/>
        </w:rPr>
        <w:t xml:space="preserve">разработки </w:t>
      </w:r>
      <w:r w:rsidRPr="004A3B0B">
        <w:rPr>
          <w:szCs w:val="22"/>
          <w:lang w:val="ru-RU"/>
        </w:rPr>
        <w:t>[</w:t>
      </w:r>
      <w:r w:rsidRPr="004A3B0B">
        <w:rPr>
          <w:szCs w:val="22"/>
        </w:rPr>
        <w:t>RSG</w:t>
      </w:r>
      <w:r w:rsidRPr="004A3B0B">
        <w:rPr>
          <w:szCs w:val="22"/>
          <w:lang w:val="ru-RU"/>
        </w:rPr>
        <w:t xml:space="preserve">-67], </w:t>
      </w:r>
      <w:r w:rsidR="003A3BA0" w:rsidRPr="003A3BA0">
        <w:rPr>
          <w:szCs w:val="22"/>
          <w:lang w:val="ru-RU"/>
        </w:rPr>
        <w:t>в соответствии с котор</w:t>
      </w:r>
      <w:r w:rsidR="003A3BA0">
        <w:rPr>
          <w:szCs w:val="22"/>
          <w:lang w:val="ru-RU"/>
        </w:rPr>
        <w:t xml:space="preserve">ыми </w:t>
      </w:r>
      <w:r w:rsidR="004A3B0B" w:rsidRPr="004A3B0B">
        <w:rPr>
          <w:szCs w:val="22"/>
          <w:lang w:val="ru-RU"/>
        </w:rPr>
        <w:t xml:space="preserve">ведомствам </w:t>
      </w:r>
      <w:r w:rsidR="003A3BA0" w:rsidRPr="004A3B0B">
        <w:rPr>
          <w:szCs w:val="22"/>
          <w:lang w:val="ru-RU"/>
        </w:rPr>
        <w:t>рекоменду</w:t>
      </w:r>
      <w:r w:rsidR="003A3BA0">
        <w:rPr>
          <w:szCs w:val="22"/>
          <w:lang w:val="ru-RU"/>
        </w:rPr>
        <w:t xml:space="preserve">ется </w:t>
      </w:r>
      <w:r w:rsidR="004A3B0B" w:rsidRPr="004A3B0B">
        <w:rPr>
          <w:szCs w:val="22"/>
          <w:lang w:val="ru-RU"/>
        </w:rPr>
        <w:t>публиковать свои стратегии</w:t>
      </w:r>
      <w:r w:rsidRPr="004A3B0B">
        <w:rPr>
          <w:szCs w:val="22"/>
          <w:lang w:val="ru-RU"/>
        </w:rPr>
        <w:t xml:space="preserve"> </w:t>
      </w:r>
      <w:r w:rsidR="003A3BA0" w:rsidRPr="003A3BA0">
        <w:rPr>
          <w:szCs w:val="22"/>
          <w:lang w:val="ru-RU"/>
        </w:rPr>
        <w:t>управлени</w:t>
      </w:r>
      <w:r w:rsidR="003A3BA0">
        <w:rPr>
          <w:szCs w:val="22"/>
          <w:lang w:val="ru-RU"/>
        </w:rPr>
        <w:t xml:space="preserve">я </w:t>
      </w:r>
      <w:r w:rsidR="004A3B0B" w:rsidRPr="004A3B0B">
        <w:rPr>
          <w:szCs w:val="22"/>
          <w:lang w:val="ru-RU"/>
        </w:rPr>
        <w:t>операци</w:t>
      </w:r>
      <w:r w:rsidR="003A3BA0">
        <w:rPr>
          <w:szCs w:val="22"/>
          <w:lang w:val="ru-RU"/>
        </w:rPr>
        <w:t>онными</w:t>
      </w:r>
      <w:r w:rsidR="004A3B0B" w:rsidRPr="004A3B0B">
        <w:rPr>
          <w:szCs w:val="22"/>
          <w:lang w:val="ru-RU"/>
        </w:rPr>
        <w:t xml:space="preserve"> цикл</w:t>
      </w:r>
      <w:r w:rsidR="003A3BA0">
        <w:rPr>
          <w:szCs w:val="22"/>
          <w:lang w:val="ru-RU"/>
        </w:rPr>
        <w:t>ами</w:t>
      </w:r>
      <w:r w:rsidRPr="004A3B0B">
        <w:rPr>
          <w:szCs w:val="22"/>
          <w:lang w:val="ru-RU"/>
        </w:rPr>
        <w:t xml:space="preserve"> </w:t>
      </w:r>
      <w:r w:rsidRPr="004A3B0B">
        <w:rPr>
          <w:szCs w:val="22"/>
        </w:rPr>
        <w:t>API</w:t>
      </w:r>
      <w:r w:rsidR="003A3BA0">
        <w:rPr>
          <w:szCs w:val="22"/>
          <w:lang w:val="ru-RU"/>
        </w:rPr>
        <w:t xml:space="preserve">. </w:t>
      </w:r>
      <w:r w:rsidRPr="004A3B0B">
        <w:rPr>
          <w:szCs w:val="22"/>
          <w:lang w:val="ru-RU"/>
        </w:rPr>
        <w:t xml:space="preserve">Правило </w:t>
      </w:r>
      <w:r w:rsidR="004A3B0B" w:rsidRPr="004A3B0B">
        <w:rPr>
          <w:szCs w:val="22"/>
          <w:lang w:val="ru-RU"/>
        </w:rPr>
        <w:t xml:space="preserve">разработки </w:t>
      </w:r>
      <w:r w:rsidRPr="004A3B0B">
        <w:rPr>
          <w:szCs w:val="22"/>
          <w:lang w:val="ru-RU"/>
        </w:rPr>
        <w:t>[</w:t>
      </w:r>
      <w:r w:rsidRPr="004A3B0B">
        <w:rPr>
          <w:szCs w:val="22"/>
        </w:rPr>
        <w:t>RSG</w:t>
      </w:r>
      <w:r w:rsidRPr="004A3B0B">
        <w:rPr>
          <w:szCs w:val="22"/>
          <w:lang w:val="ru-RU"/>
        </w:rPr>
        <w:t>-67] гласит:</w:t>
      </w:r>
    </w:p>
    <w:p w:rsidR="00DE1A88" w:rsidRPr="00931704" w:rsidRDefault="004A3B0B" w:rsidP="00992E1E">
      <w:pPr>
        <w:pStyle w:val="ListParagraph"/>
        <w:spacing w:after="120"/>
        <w:ind w:left="1134"/>
        <w:rPr>
          <w:szCs w:val="22"/>
          <w:lang w:val="ru-RU"/>
        </w:rPr>
      </w:pPr>
      <w:r w:rsidRPr="00931704">
        <w:rPr>
          <w:szCs w:val="22"/>
          <w:lang w:val="ru-RU"/>
        </w:rPr>
        <w:t xml:space="preserve">«Разработчикам </w:t>
      </w:r>
      <w:r w:rsidR="00576533">
        <w:rPr>
          <w:szCs w:val="22"/>
          <w:lang w:val="ru-RU"/>
        </w:rPr>
        <w:t xml:space="preserve">РЕКОМЕНДУЕТСЯ </w:t>
      </w:r>
      <w:r w:rsidRPr="00931704">
        <w:rPr>
          <w:szCs w:val="22"/>
          <w:lang w:val="ru-RU"/>
        </w:rPr>
        <w:t>публиковать свои с</w:t>
      </w:r>
      <w:r w:rsidR="00A965E2" w:rsidRPr="00931704">
        <w:rPr>
          <w:szCs w:val="22"/>
          <w:lang w:val="ru-RU"/>
        </w:rPr>
        <w:t xml:space="preserve">тратегии </w:t>
      </w:r>
      <w:r w:rsidR="003A3BA0" w:rsidRPr="003A3BA0">
        <w:rPr>
          <w:szCs w:val="22"/>
          <w:lang w:val="ru-RU"/>
        </w:rPr>
        <w:t>управлени</w:t>
      </w:r>
      <w:r w:rsidR="003A3BA0">
        <w:rPr>
          <w:szCs w:val="22"/>
          <w:lang w:val="ru-RU"/>
        </w:rPr>
        <w:t>я операционными циклами</w:t>
      </w:r>
      <w:r w:rsidRPr="00931704">
        <w:rPr>
          <w:szCs w:val="22"/>
          <w:lang w:val="ru-RU"/>
        </w:rPr>
        <w:t xml:space="preserve"> </w:t>
      </w:r>
      <w:r w:rsidRPr="00931704">
        <w:rPr>
          <w:szCs w:val="22"/>
        </w:rPr>
        <w:t>API</w:t>
      </w:r>
      <w:r w:rsidR="00A965E2" w:rsidRPr="00931704">
        <w:rPr>
          <w:szCs w:val="22"/>
          <w:lang w:val="ru-RU"/>
        </w:rPr>
        <w:t xml:space="preserve">, </w:t>
      </w:r>
      <w:r w:rsidR="003A3BA0">
        <w:rPr>
          <w:szCs w:val="22"/>
          <w:lang w:val="ru-RU"/>
        </w:rPr>
        <w:t xml:space="preserve">позволяющие </w:t>
      </w:r>
      <w:r w:rsidR="00A965E2" w:rsidRPr="00931704">
        <w:rPr>
          <w:szCs w:val="22"/>
          <w:lang w:val="ru-RU"/>
        </w:rPr>
        <w:t>пользователям пон</w:t>
      </w:r>
      <w:r w:rsidR="00931704" w:rsidRPr="00931704">
        <w:rPr>
          <w:szCs w:val="22"/>
          <w:lang w:val="ru-RU"/>
        </w:rPr>
        <w:t>имать</w:t>
      </w:r>
      <w:r w:rsidR="00A965E2" w:rsidRPr="00931704">
        <w:rPr>
          <w:szCs w:val="22"/>
          <w:lang w:val="ru-RU"/>
        </w:rPr>
        <w:t>, как</w:t>
      </w:r>
      <w:r w:rsidR="00931704" w:rsidRPr="00931704">
        <w:rPr>
          <w:szCs w:val="22"/>
          <w:lang w:val="ru-RU"/>
        </w:rPr>
        <w:t>им будет срок поддержки конкретной версии</w:t>
      </w:r>
      <w:r w:rsidRPr="00931704">
        <w:rPr>
          <w:szCs w:val="22"/>
          <w:lang w:val="ru-RU"/>
        </w:rPr>
        <w:t>»</w:t>
      </w:r>
      <w:r w:rsidR="00A965E2" w:rsidRPr="00931704">
        <w:rPr>
          <w:szCs w:val="22"/>
          <w:lang w:val="ru-RU"/>
        </w:rPr>
        <w:t xml:space="preserve">; </w:t>
      </w:r>
    </w:p>
    <w:p w:rsidR="00DE1A88" w:rsidRPr="00E5317F" w:rsidRDefault="00931704" w:rsidP="00DD699E">
      <w:pPr>
        <w:pStyle w:val="ListParagraph"/>
        <w:numPr>
          <w:ilvl w:val="0"/>
          <w:numId w:val="24"/>
        </w:numPr>
        <w:spacing w:after="60"/>
        <w:rPr>
          <w:szCs w:val="22"/>
        </w:rPr>
      </w:pPr>
      <w:r w:rsidRPr="00931704">
        <w:rPr>
          <w:szCs w:val="22"/>
          <w:lang w:val="ru-RU"/>
        </w:rPr>
        <w:t>В п</w:t>
      </w:r>
      <w:r w:rsidR="00A965E2" w:rsidRPr="00931704">
        <w:rPr>
          <w:szCs w:val="22"/>
          <w:lang w:val="ru-RU"/>
        </w:rPr>
        <w:t xml:space="preserve">равило </w:t>
      </w:r>
      <w:r w:rsidRPr="00931704">
        <w:rPr>
          <w:szCs w:val="22"/>
          <w:lang w:val="ru-RU"/>
        </w:rPr>
        <w:t>разра</w:t>
      </w:r>
      <w:r w:rsidRPr="00E5317F">
        <w:rPr>
          <w:szCs w:val="22"/>
          <w:lang w:val="ru-RU"/>
        </w:rPr>
        <w:t xml:space="preserve">ботки </w:t>
      </w:r>
      <w:r w:rsidR="00A965E2" w:rsidRPr="00E5317F">
        <w:rPr>
          <w:szCs w:val="22"/>
          <w:lang w:val="ru-RU"/>
        </w:rPr>
        <w:t>[</w:t>
      </w:r>
      <w:r w:rsidR="00A965E2" w:rsidRPr="00E5317F">
        <w:rPr>
          <w:szCs w:val="22"/>
        </w:rPr>
        <w:t>RSG</w:t>
      </w:r>
      <w:r w:rsidRPr="00E5317F">
        <w:rPr>
          <w:szCs w:val="22"/>
          <w:lang w:val="ru-RU"/>
        </w:rPr>
        <w:t>-64] была внесена поправка</w:t>
      </w:r>
      <w:r w:rsidR="00A965E2" w:rsidRPr="00E5317F">
        <w:rPr>
          <w:szCs w:val="22"/>
          <w:lang w:val="ru-RU"/>
        </w:rPr>
        <w:t xml:space="preserve">, </w:t>
      </w:r>
      <w:r w:rsidRPr="00E5317F">
        <w:rPr>
          <w:szCs w:val="22"/>
          <w:lang w:val="ru-RU"/>
        </w:rPr>
        <w:t xml:space="preserve">цель которой </w:t>
      </w:r>
      <w:r w:rsidRPr="00E5317F">
        <w:rPr>
          <w:rFonts w:eastAsia="+mn-ea"/>
          <w:szCs w:val="22"/>
          <w:lang w:val="ru-RU" w:eastAsia="en-US"/>
        </w:rPr>
        <w:t>–</w:t>
      </w:r>
      <w:r w:rsidRPr="00E5317F">
        <w:rPr>
          <w:szCs w:val="22"/>
          <w:lang w:val="ru-RU"/>
        </w:rPr>
        <w:t xml:space="preserve"> </w:t>
      </w:r>
      <w:r w:rsidR="00A965E2" w:rsidRPr="00E5317F">
        <w:rPr>
          <w:szCs w:val="22"/>
          <w:lang w:val="ru-RU"/>
        </w:rPr>
        <w:t xml:space="preserve">рекомендовать </w:t>
      </w:r>
      <w:r w:rsidRPr="00E5317F">
        <w:rPr>
          <w:szCs w:val="22"/>
          <w:lang w:val="ru-RU"/>
        </w:rPr>
        <w:t>метод управления версиями</w:t>
      </w:r>
      <w:r w:rsidR="00A965E2" w:rsidRPr="00E5317F">
        <w:rPr>
          <w:szCs w:val="22"/>
          <w:lang w:val="ru-RU"/>
        </w:rPr>
        <w:t xml:space="preserve"> заголовков и </w:t>
      </w:r>
      <w:r w:rsidRPr="00E5317F">
        <w:rPr>
          <w:lang w:val="ru-RU"/>
        </w:rPr>
        <w:t>иллюстрировать этот метод примером. В</w:t>
      </w:r>
      <w:r w:rsidRPr="00E5317F">
        <w:t xml:space="preserve"> </w:t>
      </w:r>
      <w:r w:rsidRPr="00E5317F">
        <w:rPr>
          <w:lang w:val="ru-RU"/>
        </w:rPr>
        <w:t>настоящее</w:t>
      </w:r>
      <w:r w:rsidRPr="00E5317F">
        <w:t xml:space="preserve"> </w:t>
      </w:r>
      <w:r w:rsidRPr="00E5317F">
        <w:rPr>
          <w:lang w:val="ru-RU"/>
        </w:rPr>
        <w:t>время</w:t>
      </w:r>
      <w:r w:rsidRPr="00E5317F">
        <w:t xml:space="preserve"> </w:t>
      </w:r>
      <w:r w:rsidRPr="00E5317F">
        <w:rPr>
          <w:lang w:val="ru-RU"/>
        </w:rPr>
        <w:t>это</w:t>
      </w:r>
      <w:r w:rsidRPr="00E5317F">
        <w:t xml:space="preserve"> </w:t>
      </w:r>
      <w:r w:rsidR="00A965E2" w:rsidRPr="00E5317F">
        <w:rPr>
          <w:szCs w:val="22"/>
          <w:lang w:val="ru-RU"/>
        </w:rPr>
        <w:t>правило</w:t>
      </w:r>
      <w:r w:rsidR="00A965E2" w:rsidRPr="00E5317F">
        <w:rPr>
          <w:szCs w:val="22"/>
        </w:rPr>
        <w:t xml:space="preserve"> </w:t>
      </w:r>
      <w:r w:rsidR="00A965E2" w:rsidRPr="00E5317F">
        <w:rPr>
          <w:szCs w:val="22"/>
          <w:lang w:val="ru-RU"/>
        </w:rPr>
        <w:t>гласит</w:t>
      </w:r>
      <w:r w:rsidR="00A965E2" w:rsidRPr="00E5317F">
        <w:rPr>
          <w:szCs w:val="22"/>
        </w:rPr>
        <w:t xml:space="preserve">: </w:t>
      </w:r>
    </w:p>
    <w:p w:rsidR="00432B80" w:rsidRPr="00E5317F" w:rsidRDefault="00931704" w:rsidP="00432B80">
      <w:pPr>
        <w:pStyle w:val="ListParagraph"/>
        <w:spacing w:before="100" w:beforeAutospacing="1" w:after="100" w:afterAutospacing="1"/>
        <w:ind w:left="1134"/>
        <w:rPr>
          <w:rFonts w:eastAsia="Times New Roman"/>
          <w:szCs w:val="17"/>
          <w:lang w:val="ru-RU"/>
        </w:rPr>
      </w:pPr>
      <w:r w:rsidRPr="00E5317F">
        <w:rPr>
          <w:rFonts w:eastAsia="Times New Roman"/>
          <w:szCs w:val="17"/>
          <w:lang w:val="ru-RU"/>
        </w:rPr>
        <w:t>«</w:t>
      </w:r>
      <w:r w:rsidR="00576533">
        <w:rPr>
          <w:szCs w:val="22"/>
          <w:lang w:val="ru-RU"/>
        </w:rPr>
        <w:t xml:space="preserve">РЕКОМЕНДУЕТСЯ, чтобы </w:t>
      </w:r>
      <w:r w:rsidRPr="00E5317F">
        <w:rPr>
          <w:rFonts w:eastAsia="Times New Roman"/>
          <w:szCs w:val="17"/>
        </w:rPr>
        <w:t>API</w:t>
      </w:r>
      <w:r w:rsidRPr="00E5317F">
        <w:rPr>
          <w:rFonts w:eastAsia="Times New Roman"/>
          <w:szCs w:val="17"/>
          <w:lang w:val="ru-RU"/>
        </w:rPr>
        <w:t xml:space="preserve"> </w:t>
      </w:r>
      <w:r w:rsidR="003A3BA0">
        <w:rPr>
          <w:rFonts w:eastAsia="Times New Roman"/>
          <w:szCs w:val="17"/>
          <w:lang w:val="ru-RU"/>
        </w:rPr>
        <w:t xml:space="preserve">для </w:t>
      </w:r>
      <w:r w:rsidRPr="00E5317F">
        <w:rPr>
          <w:rFonts w:eastAsia="Times New Roman"/>
          <w:szCs w:val="17"/>
          <w:lang w:val="ru-RU"/>
        </w:rPr>
        <w:t xml:space="preserve">веб-сервиса </w:t>
      </w:r>
      <w:r w:rsidR="00576533">
        <w:rPr>
          <w:rFonts w:eastAsia="Times New Roman"/>
          <w:szCs w:val="17"/>
          <w:lang w:val="ru-RU"/>
        </w:rPr>
        <w:t>поддерживал</w:t>
      </w:r>
      <w:r w:rsidR="00A965E2" w:rsidRPr="00E5317F">
        <w:rPr>
          <w:rFonts w:eastAsia="Times New Roman"/>
          <w:szCs w:val="17"/>
          <w:lang w:val="ru-RU"/>
        </w:rPr>
        <w:t xml:space="preserve"> </w:t>
      </w:r>
      <w:r w:rsidRPr="00E5317F">
        <w:rPr>
          <w:rFonts w:eastAsia="Times New Roman"/>
          <w:szCs w:val="17"/>
          <w:u w:val="single"/>
          <w:lang w:val="ru-RU"/>
        </w:rPr>
        <w:t xml:space="preserve">единый </w:t>
      </w:r>
      <w:r w:rsidR="00A965E2" w:rsidRPr="00E5317F">
        <w:rPr>
          <w:rFonts w:eastAsia="Times New Roman"/>
          <w:szCs w:val="17"/>
          <w:u w:val="single"/>
          <w:lang w:val="ru-RU"/>
        </w:rPr>
        <w:t>метод</w:t>
      </w:r>
      <w:r w:rsidR="00A965E2" w:rsidRPr="00E5317F">
        <w:rPr>
          <w:rFonts w:eastAsia="Times New Roman"/>
          <w:szCs w:val="17"/>
          <w:lang w:val="ru-RU"/>
        </w:rPr>
        <w:t xml:space="preserve"> </w:t>
      </w:r>
      <w:r w:rsidRPr="00E5317F">
        <w:rPr>
          <w:rFonts w:eastAsia="Times New Roman"/>
          <w:szCs w:val="17"/>
          <w:lang w:val="ru-RU"/>
        </w:rPr>
        <w:t>управления версиями сервиса</w:t>
      </w:r>
      <w:r w:rsidR="00A965E2" w:rsidRPr="00E5317F">
        <w:rPr>
          <w:rFonts w:eastAsia="Times New Roman"/>
          <w:szCs w:val="17"/>
          <w:lang w:val="ru-RU"/>
        </w:rPr>
        <w:t xml:space="preserve"> с использованием </w:t>
      </w:r>
      <w:r w:rsidR="003A3BA0">
        <w:rPr>
          <w:rFonts w:eastAsia="Times New Roman"/>
          <w:szCs w:val="17"/>
          <w:lang w:val="ru-RU"/>
        </w:rPr>
        <w:t xml:space="preserve">метода </w:t>
      </w:r>
      <w:r w:rsidRPr="00E5317F">
        <w:rPr>
          <w:rFonts w:eastAsia="Times New Roman"/>
          <w:szCs w:val="17"/>
          <w:lang w:val="ru-RU"/>
        </w:rPr>
        <w:t xml:space="preserve">управления версиями на базе </w:t>
      </w:r>
      <w:r w:rsidR="00A965E2" w:rsidRPr="00E5317F">
        <w:rPr>
          <w:rFonts w:eastAsia="Times New Roman"/>
          <w:szCs w:val="17"/>
        </w:rPr>
        <w:t>URI</w:t>
      </w:r>
      <w:r w:rsidR="00A965E2" w:rsidRPr="00E5317F">
        <w:rPr>
          <w:rFonts w:eastAsia="Times New Roman"/>
          <w:szCs w:val="17"/>
          <w:lang w:val="ru-RU"/>
        </w:rPr>
        <w:t xml:space="preserve">, например </w:t>
      </w:r>
      <w:r w:rsidR="00432B80" w:rsidRPr="00E5317F">
        <w:rPr>
          <w:rFonts w:ascii="Courier New" w:eastAsia="Times New Roman" w:hAnsi="Courier New" w:cs="Courier New"/>
          <w:szCs w:val="17"/>
          <w:lang w:val="ru-RU"/>
        </w:rPr>
        <w:t>/</w:t>
      </w:r>
      <w:r w:rsidR="00432B80" w:rsidRPr="00E5317F">
        <w:rPr>
          <w:rFonts w:ascii="Courier New" w:eastAsia="Times New Roman" w:hAnsi="Courier New" w:cs="Courier New"/>
          <w:szCs w:val="17"/>
        </w:rPr>
        <w:t>api</w:t>
      </w:r>
      <w:r w:rsidR="00432B80" w:rsidRPr="00E5317F">
        <w:rPr>
          <w:rFonts w:ascii="Courier New" w:eastAsia="Times New Roman" w:hAnsi="Courier New" w:cs="Courier New"/>
          <w:szCs w:val="17"/>
          <w:lang w:val="ru-RU"/>
        </w:rPr>
        <w:t>/</w:t>
      </w:r>
      <w:r w:rsidR="00432B80" w:rsidRPr="00E5317F">
        <w:rPr>
          <w:rFonts w:ascii="Courier New" w:eastAsia="Times New Roman" w:hAnsi="Courier New" w:cs="Courier New"/>
          <w:szCs w:val="17"/>
        </w:rPr>
        <w:t>v</w:t>
      </w:r>
      <w:r w:rsidR="00432B80" w:rsidRPr="00E5317F">
        <w:rPr>
          <w:rFonts w:ascii="Courier New" w:eastAsia="Times New Roman" w:hAnsi="Courier New" w:cs="Courier New"/>
          <w:szCs w:val="17"/>
          <w:lang w:val="ru-RU"/>
        </w:rPr>
        <w:t>1/</w:t>
      </w:r>
      <w:r w:rsidR="00432B80" w:rsidRPr="00E5317F">
        <w:rPr>
          <w:rFonts w:ascii="Courier New" w:eastAsia="Times New Roman" w:hAnsi="Courier New" w:cs="Courier New"/>
          <w:szCs w:val="17"/>
        </w:rPr>
        <w:t>inventors</w:t>
      </w:r>
      <w:r w:rsidR="00432B80" w:rsidRPr="00E5317F">
        <w:rPr>
          <w:rFonts w:eastAsia="Times New Roman"/>
          <w:szCs w:val="17"/>
          <w:lang w:val="ru-RU"/>
        </w:rPr>
        <w:t xml:space="preserve"> </w:t>
      </w:r>
      <w:r w:rsidRPr="00E5317F">
        <w:rPr>
          <w:rFonts w:eastAsia="Times New Roman"/>
          <w:szCs w:val="17"/>
          <w:u w:val="single"/>
          <w:lang w:val="ru-RU"/>
        </w:rPr>
        <w:t xml:space="preserve">или управления версиями </w:t>
      </w:r>
      <w:r w:rsidR="00A965E2" w:rsidRPr="00E5317F">
        <w:rPr>
          <w:rFonts w:eastAsia="Times New Roman"/>
          <w:szCs w:val="17"/>
          <w:u w:val="single"/>
          <w:lang w:val="ru-RU"/>
        </w:rPr>
        <w:t xml:space="preserve">заголовков, например 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Accept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>-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version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 xml:space="preserve">: 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v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>1</w:t>
      </w:r>
      <w:r w:rsidR="00732FC7" w:rsidRPr="00E5317F">
        <w:rPr>
          <w:rFonts w:eastAsia="Times New Roman"/>
          <w:szCs w:val="17"/>
          <w:u w:val="single"/>
          <w:lang w:val="ru-RU"/>
        </w:rPr>
        <w:t>, или управления версиями носителей</w:t>
      </w:r>
      <w:r w:rsidR="00A965E2" w:rsidRPr="00E5317F">
        <w:rPr>
          <w:rFonts w:eastAsia="Times New Roman"/>
          <w:szCs w:val="17"/>
          <w:u w:val="single"/>
          <w:lang w:val="ru-RU"/>
        </w:rPr>
        <w:t>, например</w:t>
      </w:r>
      <w:r w:rsidR="00432B80" w:rsidRPr="00E5317F">
        <w:rPr>
          <w:rFonts w:eastAsia="Times New Roman"/>
          <w:szCs w:val="17"/>
          <w:u w:val="single"/>
          <w:lang w:val="ru-RU"/>
        </w:rPr>
        <w:t xml:space="preserve"> 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Accept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 xml:space="preserve">: 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application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>/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vnd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>.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v</w:t>
      </w:r>
      <w:r w:rsidR="00432B80" w:rsidRPr="00E5317F">
        <w:rPr>
          <w:rFonts w:ascii="Courier New" w:eastAsia="Times New Roman" w:hAnsi="Courier New" w:cs="Courier New"/>
          <w:szCs w:val="17"/>
          <w:u w:val="single"/>
          <w:lang w:val="ru-RU"/>
        </w:rPr>
        <w:t>1+</w:t>
      </w:r>
      <w:r w:rsidR="00432B80" w:rsidRPr="00E5317F">
        <w:rPr>
          <w:rFonts w:ascii="Courier New" w:eastAsia="Times New Roman" w:hAnsi="Courier New" w:cs="Courier New"/>
          <w:szCs w:val="17"/>
          <w:u w:val="single"/>
        </w:rPr>
        <w:t>json</w:t>
      </w:r>
      <w:r w:rsidR="00432B80" w:rsidRPr="00E5317F">
        <w:rPr>
          <w:rFonts w:eastAsia="Times New Roman"/>
          <w:szCs w:val="17"/>
          <w:u w:val="single"/>
          <w:lang w:val="ru-RU"/>
        </w:rPr>
        <w:t>.</w:t>
      </w:r>
      <w:r w:rsidR="00432B80" w:rsidRPr="00E5317F">
        <w:rPr>
          <w:rFonts w:eastAsia="Times New Roman"/>
          <w:szCs w:val="17"/>
          <w:lang w:val="ru-RU"/>
        </w:rPr>
        <w:t xml:space="preserve"> </w:t>
      </w:r>
      <w:r w:rsidR="00732FC7" w:rsidRPr="00E5317F">
        <w:rPr>
          <w:rFonts w:eastAsia="Times New Roman"/>
          <w:szCs w:val="17"/>
          <w:lang w:val="ru-RU"/>
        </w:rPr>
        <w:t xml:space="preserve"> Версии строк</w:t>
      </w:r>
      <w:r w:rsidRPr="00E5317F">
        <w:rPr>
          <w:rFonts w:eastAsia="Times New Roman"/>
          <w:szCs w:val="17"/>
          <w:lang w:val="ru-RU"/>
        </w:rPr>
        <w:t xml:space="preserve"> </w:t>
      </w:r>
      <w:r w:rsidR="00732FC7" w:rsidRPr="00E5317F">
        <w:rPr>
          <w:rFonts w:eastAsia="Times New Roman"/>
          <w:szCs w:val="17"/>
          <w:lang w:val="ru-RU"/>
        </w:rPr>
        <w:t xml:space="preserve">запросов </w:t>
      </w:r>
      <w:r w:rsidR="00576533">
        <w:rPr>
          <w:rFonts w:eastAsia="Times New Roman"/>
          <w:szCs w:val="17"/>
          <w:lang w:val="ru-RU"/>
        </w:rPr>
        <w:t>менять</w:t>
      </w:r>
      <w:r w:rsidR="00732FC7" w:rsidRPr="003A3BA0">
        <w:rPr>
          <w:rFonts w:eastAsia="Times New Roman"/>
          <w:szCs w:val="17"/>
          <w:lang w:val="ru-RU"/>
        </w:rPr>
        <w:t xml:space="preserve"> </w:t>
      </w:r>
      <w:r w:rsidR="00732FC7" w:rsidRPr="00E5317F">
        <w:rPr>
          <w:rFonts w:eastAsia="Times New Roman"/>
          <w:szCs w:val="17"/>
          <w:lang w:val="ru-RU"/>
        </w:rPr>
        <w:t xml:space="preserve">НЕ </w:t>
      </w:r>
      <w:r w:rsidR="00576533">
        <w:rPr>
          <w:szCs w:val="22"/>
          <w:lang w:val="ru-RU"/>
        </w:rPr>
        <w:t>РЕКОМЕНДУЕТСЯ</w:t>
      </w:r>
      <w:r w:rsidR="00732FC7" w:rsidRPr="00E5317F">
        <w:rPr>
          <w:rFonts w:eastAsia="Times New Roman"/>
          <w:szCs w:val="17"/>
          <w:lang w:val="ru-RU"/>
        </w:rPr>
        <w:t>»</w:t>
      </w:r>
      <w:r w:rsidR="00432B80" w:rsidRPr="00E5317F">
        <w:rPr>
          <w:rFonts w:eastAsia="Times New Roman"/>
          <w:szCs w:val="17"/>
          <w:lang w:val="ru-RU"/>
        </w:rPr>
        <w:t xml:space="preserve">. </w:t>
      </w:r>
    </w:p>
    <w:p w:rsidR="00432B80" w:rsidRPr="00E5317F" w:rsidRDefault="00432B80" w:rsidP="00432B80">
      <w:pPr>
        <w:pStyle w:val="ListParagraph"/>
        <w:spacing w:after="60"/>
        <w:ind w:left="893"/>
        <w:rPr>
          <w:szCs w:val="22"/>
          <w:lang w:val="ru-RU"/>
        </w:rPr>
      </w:pPr>
    </w:p>
    <w:p w:rsidR="00513C43" w:rsidRPr="00E5317F" w:rsidRDefault="00A965E2" w:rsidP="00DD699E">
      <w:pPr>
        <w:pStyle w:val="ListParagraph"/>
        <w:numPr>
          <w:ilvl w:val="0"/>
          <w:numId w:val="24"/>
        </w:numPr>
        <w:spacing w:after="60"/>
        <w:rPr>
          <w:szCs w:val="22"/>
        </w:rPr>
      </w:pPr>
      <w:r w:rsidRPr="00E5317F">
        <w:rPr>
          <w:szCs w:val="22"/>
          <w:lang w:val="ru-RU"/>
        </w:rPr>
        <w:t xml:space="preserve">В правило </w:t>
      </w:r>
      <w:r w:rsidR="00732FC7" w:rsidRPr="00E5317F">
        <w:rPr>
          <w:szCs w:val="22"/>
          <w:lang w:val="ru-RU"/>
        </w:rPr>
        <w:t xml:space="preserve">разработки </w:t>
      </w:r>
      <w:r w:rsidRPr="00E5317F">
        <w:rPr>
          <w:szCs w:val="22"/>
          <w:lang w:val="ru-RU"/>
        </w:rPr>
        <w:t>[</w:t>
      </w:r>
      <w:r w:rsidRPr="00E5317F">
        <w:rPr>
          <w:szCs w:val="22"/>
        </w:rPr>
        <w:t>RSG</w:t>
      </w:r>
      <w:r w:rsidR="00732FC7" w:rsidRPr="00E5317F">
        <w:rPr>
          <w:szCs w:val="22"/>
          <w:lang w:val="ru-RU"/>
        </w:rPr>
        <w:t>-91] внесена поправка</w:t>
      </w:r>
      <w:r w:rsidRPr="00E5317F">
        <w:rPr>
          <w:szCs w:val="22"/>
          <w:lang w:val="ru-RU"/>
        </w:rPr>
        <w:t xml:space="preserve">, </w:t>
      </w:r>
      <w:r w:rsidR="00732FC7" w:rsidRPr="00E5317F">
        <w:rPr>
          <w:szCs w:val="22"/>
          <w:lang w:val="ru-RU"/>
        </w:rPr>
        <w:t xml:space="preserve">содержащая </w:t>
      </w:r>
      <w:r w:rsidRPr="00E5317F">
        <w:rPr>
          <w:szCs w:val="22"/>
          <w:lang w:val="ru-RU"/>
        </w:rPr>
        <w:t>рекомендуемое название заголовка идентификатора</w:t>
      </w:r>
      <w:r w:rsidR="00732FC7" w:rsidRPr="00E5317F">
        <w:rPr>
          <w:szCs w:val="22"/>
          <w:lang w:val="ru-RU"/>
        </w:rPr>
        <w:t xml:space="preserve"> корреляции. </w:t>
      </w:r>
      <w:r w:rsidRPr="00E5317F">
        <w:rPr>
          <w:szCs w:val="22"/>
        </w:rPr>
        <w:t>Н</w:t>
      </w:r>
      <w:r w:rsidR="00732FC7" w:rsidRPr="00E5317F">
        <w:rPr>
          <w:szCs w:val="22"/>
        </w:rPr>
        <w:t>ов</w:t>
      </w:r>
      <w:r w:rsidR="00732FC7" w:rsidRPr="00E5317F">
        <w:rPr>
          <w:szCs w:val="22"/>
          <w:lang w:val="ru-RU"/>
        </w:rPr>
        <w:t>ая</w:t>
      </w:r>
      <w:r w:rsidR="00732FC7" w:rsidRPr="00E5317F">
        <w:rPr>
          <w:szCs w:val="22"/>
        </w:rPr>
        <w:t xml:space="preserve"> </w:t>
      </w:r>
      <w:r w:rsidR="00732FC7" w:rsidRPr="00E5317F">
        <w:rPr>
          <w:szCs w:val="22"/>
          <w:lang w:val="ru-RU"/>
        </w:rPr>
        <w:t>редакция</w:t>
      </w:r>
      <w:r w:rsidR="00732FC7" w:rsidRPr="00E5317F">
        <w:rPr>
          <w:szCs w:val="22"/>
        </w:rPr>
        <w:t xml:space="preserve"> этого правила гласит</w:t>
      </w:r>
      <w:r w:rsidRPr="00E5317F">
        <w:rPr>
          <w:szCs w:val="22"/>
        </w:rPr>
        <w:t xml:space="preserve">: </w:t>
      </w:r>
    </w:p>
    <w:p w:rsidR="00857A16" w:rsidRPr="00E5317F" w:rsidRDefault="00732FC7" w:rsidP="00857A16">
      <w:pPr>
        <w:spacing w:after="120"/>
        <w:ind w:left="1080"/>
        <w:rPr>
          <w:szCs w:val="22"/>
          <w:lang w:val="ru-RU"/>
        </w:rPr>
      </w:pPr>
      <w:r w:rsidRPr="00E5317F">
        <w:rPr>
          <w:szCs w:val="22"/>
          <w:lang w:val="ru-RU"/>
        </w:rPr>
        <w:t>«</w:t>
      </w:r>
      <w:r w:rsidR="00576533">
        <w:rPr>
          <w:szCs w:val="22"/>
          <w:lang w:val="ru-RU"/>
        </w:rPr>
        <w:t xml:space="preserve">РЕКОМЕНДУЕТСЯ, чтобы </w:t>
      </w:r>
      <w:r w:rsidR="00576533" w:rsidRPr="00E5317F">
        <w:rPr>
          <w:szCs w:val="22"/>
          <w:lang w:val="ru-RU"/>
        </w:rPr>
        <w:t>к</w:t>
      </w:r>
      <w:r w:rsidR="00A965E2" w:rsidRPr="00E5317F">
        <w:rPr>
          <w:szCs w:val="22"/>
          <w:lang w:val="ru-RU"/>
        </w:rPr>
        <w:t xml:space="preserve">аждая зарегистрированная ошибка </w:t>
      </w:r>
      <w:r w:rsidR="00576533">
        <w:rPr>
          <w:szCs w:val="22"/>
          <w:lang w:val="ru-RU"/>
        </w:rPr>
        <w:t>имела</w:t>
      </w:r>
      <w:r w:rsidR="00A965E2" w:rsidRPr="00E5317F">
        <w:rPr>
          <w:szCs w:val="22"/>
          <w:lang w:val="ru-RU"/>
        </w:rPr>
        <w:t xml:space="preserve"> уникальный идентификатор корреляции. </w:t>
      </w:r>
      <w:r w:rsidR="00576533">
        <w:rPr>
          <w:szCs w:val="22"/>
          <w:lang w:val="ru-RU"/>
        </w:rPr>
        <w:t xml:space="preserve">РЕКОМЕНДУЕТСЯ </w:t>
      </w:r>
      <w:r w:rsidRPr="00E5317F">
        <w:rPr>
          <w:szCs w:val="22"/>
          <w:lang w:val="ru-RU"/>
        </w:rPr>
        <w:t>и</w:t>
      </w:r>
      <w:r w:rsidR="00A965E2" w:rsidRPr="00E5317F">
        <w:rPr>
          <w:szCs w:val="22"/>
          <w:lang w:val="ru-RU"/>
        </w:rPr>
        <w:t xml:space="preserve">спользовать пользовательский </w:t>
      </w:r>
      <w:r w:rsidR="00A965E2" w:rsidRPr="00E5317F">
        <w:rPr>
          <w:szCs w:val="22"/>
        </w:rPr>
        <w:t>HTTP</w:t>
      </w:r>
      <w:r w:rsidR="00A965E2" w:rsidRPr="00E5317F">
        <w:rPr>
          <w:szCs w:val="22"/>
          <w:lang w:val="ru-RU"/>
        </w:rPr>
        <w:t>-заголовок</w:t>
      </w:r>
      <w:r w:rsidRPr="00E5317F">
        <w:rPr>
          <w:szCs w:val="22"/>
          <w:lang w:val="ru-RU"/>
        </w:rPr>
        <w:t xml:space="preserve">, </w:t>
      </w:r>
      <w:r w:rsidRPr="00E5317F">
        <w:rPr>
          <w:szCs w:val="22"/>
          <w:u w:val="single"/>
          <w:lang w:val="ru-RU"/>
        </w:rPr>
        <w:t xml:space="preserve">который </w:t>
      </w:r>
      <w:r w:rsidR="00576533" w:rsidRPr="00576533">
        <w:rPr>
          <w:szCs w:val="22"/>
          <w:u w:val="single"/>
          <w:lang w:val="ru-RU"/>
        </w:rPr>
        <w:t xml:space="preserve">РЕКОМЕНДУЕТСЯ </w:t>
      </w:r>
      <w:r w:rsidR="00576533">
        <w:rPr>
          <w:szCs w:val="22"/>
          <w:u w:val="single"/>
          <w:lang w:val="ru-RU"/>
        </w:rPr>
        <w:t xml:space="preserve">именовать </w:t>
      </w:r>
      <w:r w:rsidRPr="00E5317F">
        <w:rPr>
          <w:szCs w:val="22"/>
          <w:u w:val="single"/>
          <w:lang w:val="ru-RU"/>
        </w:rPr>
        <w:t>"идентификатором корреляции"</w:t>
      </w:r>
      <w:r w:rsidRPr="00E5317F">
        <w:rPr>
          <w:szCs w:val="22"/>
          <w:lang w:val="ru-RU"/>
        </w:rPr>
        <w:t>»</w:t>
      </w:r>
      <w:r w:rsidR="00A965E2" w:rsidRPr="00E5317F">
        <w:rPr>
          <w:szCs w:val="22"/>
          <w:lang w:val="ru-RU"/>
        </w:rPr>
        <w:t xml:space="preserve">; </w:t>
      </w:r>
    </w:p>
    <w:p w:rsidR="008D4A37" w:rsidRPr="00E5317F" w:rsidRDefault="00A965E2" w:rsidP="008D4A37">
      <w:pPr>
        <w:pStyle w:val="ListParagraph"/>
        <w:numPr>
          <w:ilvl w:val="0"/>
          <w:numId w:val="24"/>
        </w:numPr>
        <w:spacing w:after="120"/>
        <w:rPr>
          <w:rFonts w:eastAsia="Times New Roman"/>
          <w:szCs w:val="22"/>
          <w:lang w:val="en-CA" w:eastAsia="en-CA"/>
        </w:rPr>
      </w:pPr>
      <w:r w:rsidRPr="00E5317F">
        <w:rPr>
          <w:rFonts w:eastAsia="Times New Roman"/>
          <w:szCs w:val="22"/>
          <w:lang w:val="ru-RU" w:eastAsia="en-CA"/>
        </w:rPr>
        <w:t xml:space="preserve">В основной текст </w:t>
      </w:r>
      <w:r w:rsidR="00E5317F" w:rsidRPr="00E5317F">
        <w:rPr>
          <w:rFonts w:eastAsia="Times New Roman"/>
          <w:szCs w:val="22"/>
          <w:lang w:val="ru-RU" w:eastAsia="en-CA"/>
        </w:rPr>
        <w:t xml:space="preserve">стандарта </w:t>
      </w:r>
      <w:r w:rsidRPr="00E5317F">
        <w:rPr>
          <w:rFonts w:eastAsia="Times New Roman"/>
          <w:szCs w:val="22"/>
          <w:lang w:val="ru-RU" w:eastAsia="en-CA"/>
        </w:rPr>
        <w:t xml:space="preserve">добавлен пункт 98, в котором конкретно </w:t>
      </w:r>
      <w:r w:rsidR="00E5317F" w:rsidRPr="00E5317F">
        <w:rPr>
          <w:rFonts w:eastAsia="Times New Roman"/>
          <w:szCs w:val="22"/>
          <w:lang w:val="ru-RU" w:eastAsia="en-CA"/>
        </w:rPr>
        <w:t>говорится</w:t>
      </w:r>
      <w:r w:rsidRPr="00E5317F">
        <w:rPr>
          <w:rFonts w:eastAsia="Times New Roman"/>
          <w:szCs w:val="22"/>
          <w:lang w:val="ru-RU" w:eastAsia="en-CA"/>
        </w:rPr>
        <w:t xml:space="preserve">, что при разработке </w:t>
      </w:r>
      <w:r w:rsidR="002A5089" w:rsidRPr="00E5317F">
        <w:rPr>
          <w:rFonts w:eastAsia="Times New Roman"/>
          <w:szCs w:val="22"/>
          <w:lang w:val="ru-RU" w:eastAsia="en-CA"/>
        </w:rPr>
        <w:t>API</w:t>
      </w:r>
      <w:r w:rsidRPr="00E5317F">
        <w:rPr>
          <w:rFonts w:eastAsia="Times New Roman"/>
          <w:szCs w:val="22"/>
          <w:lang w:val="ru-RU" w:eastAsia="en-CA"/>
        </w:rPr>
        <w:t xml:space="preserve"> предпочтение отдается архитектурному стилю </w:t>
      </w:r>
      <w:r w:rsidRPr="00E5317F">
        <w:rPr>
          <w:rFonts w:eastAsia="Times New Roman"/>
          <w:szCs w:val="22"/>
          <w:lang w:val="en-CA" w:eastAsia="en-CA"/>
        </w:rPr>
        <w:t>REST</w:t>
      </w:r>
      <w:r w:rsidR="00E5317F" w:rsidRPr="00E5317F">
        <w:rPr>
          <w:rFonts w:eastAsia="Times New Roman"/>
          <w:szCs w:val="22"/>
          <w:lang w:val="ru-RU" w:eastAsia="en-CA"/>
        </w:rPr>
        <w:t xml:space="preserve">. </w:t>
      </w:r>
      <w:r w:rsidRPr="00E5317F">
        <w:rPr>
          <w:rFonts w:eastAsia="Times New Roman"/>
          <w:szCs w:val="22"/>
          <w:lang w:val="ru-RU" w:eastAsia="en-CA"/>
        </w:rPr>
        <w:t>Глава</w:t>
      </w:r>
      <w:r w:rsidRPr="00E5317F">
        <w:rPr>
          <w:rFonts w:eastAsia="Times New Roman"/>
          <w:szCs w:val="22"/>
          <w:lang w:eastAsia="en-CA"/>
        </w:rPr>
        <w:t xml:space="preserve">, </w:t>
      </w:r>
      <w:r w:rsidRPr="00E5317F">
        <w:rPr>
          <w:rFonts w:eastAsia="Times New Roman"/>
          <w:szCs w:val="22"/>
          <w:lang w:val="ru-RU" w:eastAsia="en-CA"/>
        </w:rPr>
        <w:t>касающаяся</w:t>
      </w:r>
      <w:r w:rsidRPr="00E5317F">
        <w:rPr>
          <w:rFonts w:eastAsia="Times New Roman"/>
          <w:szCs w:val="22"/>
          <w:lang w:eastAsia="en-CA"/>
        </w:rPr>
        <w:t xml:space="preserve"> </w:t>
      </w:r>
      <w:r w:rsidR="00E5317F" w:rsidRPr="00E5317F">
        <w:rPr>
          <w:rFonts w:eastAsia="Times New Roman"/>
          <w:szCs w:val="22"/>
          <w:lang w:val="ru-RU" w:eastAsia="en-CA"/>
        </w:rPr>
        <w:t>протокола</w:t>
      </w:r>
      <w:r w:rsidR="00E5317F" w:rsidRPr="00E5317F">
        <w:rPr>
          <w:rFonts w:eastAsia="Times New Roman"/>
          <w:szCs w:val="22"/>
          <w:lang w:eastAsia="en-CA"/>
        </w:rPr>
        <w:t xml:space="preserve"> </w:t>
      </w:r>
      <w:r w:rsidR="00E5317F" w:rsidRPr="00E5317F">
        <w:rPr>
          <w:rFonts w:eastAsia="Times New Roman"/>
          <w:szCs w:val="22"/>
          <w:lang w:val="en-CA" w:eastAsia="en-CA"/>
        </w:rPr>
        <w:t>SOAP</w:t>
      </w:r>
      <w:r w:rsidRPr="00E5317F">
        <w:rPr>
          <w:rFonts w:eastAsia="Times New Roman"/>
          <w:szCs w:val="22"/>
          <w:lang w:eastAsia="en-CA"/>
        </w:rPr>
        <w:t xml:space="preserve">, </w:t>
      </w:r>
      <w:r w:rsidRPr="00E5317F">
        <w:rPr>
          <w:rFonts w:eastAsia="Times New Roman"/>
          <w:szCs w:val="22"/>
          <w:lang w:val="ru-RU" w:eastAsia="en-CA"/>
        </w:rPr>
        <w:t>была</w:t>
      </w:r>
      <w:r w:rsidRPr="00E5317F">
        <w:rPr>
          <w:rFonts w:eastAsia="Times New Roman"/>
          <w:szCs w:val="22"/>
          <w:lang w:eastAsia="en-CA"/>
        </w:rPr>
        <w:t xml:space="preserve"> </w:t>
      </w:r>
      <w:r w:rsidR="00E5317F" w:rsidRPr="00E5317F">
        <w:rPr>
          <w:rFonts w:eastAsia="Times New Roman"/>
          <w:szCs w:val="22"/>
          <w:lang w:val="ru-RU" w:eastAsia="en-CA"/>
        </w:rPr>
        <w:t>добавлена</w:t>
      </w:r>
      <w:r w:rsidR="00E5317F" w:rsidRPr="00E5317F">
        <w:rPr>
          <w:rFonts w:eastAsia="Times New Roman"/>
          <w:szCs w:val="22"/>
          <w:lang w:eastAsia="en-CA"/>
        </w:rPr>
        <w:t xml:space="preserve"> </w:t>
      </w:r>
      <w:r w:rsidRPr="00E5317F">
        <w:rPr>
          <w:rFonts w:eastAsia="Times New Roman"/>
          <w:szCs w:val="22"/>
          <w:lang w:val="ru-RU" w:eastAsia="en-CA"/>
        </w:rPr>
        <w:t>только</w:t>
      </w:r>
      <w:r w:rsidRPr="00E5317F">
        <w:rPr>
          <w:rFonts w:eastAsia="Times New Roman"/>
          <w:szCs w:val="22"/>
          <w:lang w:eastAsia="en-CA"/>
        </w:rPr>
        <w:t xml:space="preserve"> </w:t>
      </w:r>
      <w:r w:rsidRPr="00E5317F">
        <w:rPr>
          <w:rFonts w:eastAsia="Times New Roman"/>
          <w:szCs w:val="22"/>
          <w:lang w:val="ru-RU" w:eastAsia="en-CA"/>
        </w:rPr>
        <w:t>для</w:t>
      </w:r>
      <w:r w:rsidRPr="00E5317F">
        <w:rPr>
          <w:rFonts w:eastAsia="Times New Roman"/>
          <w:szCs w:val="22"/>
          <w:lang w:eastAsia="en-CA"/>
        </w:rPr>
        <w:t xml:space="preserve"> </w:t>
      </w:r>
      <w:r w:rsidR="00E5317F" w:rsidRPr="00E5317F">
        <w:rPr>
          <w:rFonts w:eastAsia="Times New Roman"/>
          <w:szCs w:val="22"/>
          <w:lang w:val="ru-RU" w:eastAsia="en-CA"/>
        </w:rPr>
        <w:t>полноты</w:t>
      </w:r>
      <w:r w:rsidR="00E5317F" w:rsidRPr="00E5317F">
        <w:rPr>
          <w:rFonts w:eastAsia="Times New Roman"/>
          <w:szCs w:val="22"/>
          <w:lang w:eastAsia="en-CA"/>
        </w:rPr>
        <w:t xml:space="preserve"> </w:t>
      </w:r>
      <w:r w:rsidR="00E5317F" w:rsidRPr="00E5317F">
        <w:rPr>
          <w:rFonts w:eastAsia="Times New Roman"/>
          <w:szCs w:val="22"/>
          <w:lang w:val="ru-RU" w:eastAsia="en-CA"/>
        </w:rPr>
        <w:t>картины</w:t>
      </w:r>
      <w:r w:rsidRPr="00E5317F">
        <w:rPr>
          <w:rFonts w:eastAsia="Times New Roman"/>
          <w:szCs w:val="22"/>
          <w:lang w:eastAsia="en-CA"/>
        </w:rPr>
        <w:t xml:space="preserve">; </w:t>
      </w:r>
      <w:r w:rsidRPr="00E5317F">
        <w:rPr>
          <w:rFonts w:eastAsia="Times New Roman"/>
          <w:szCs w:val="22"/>
          <w:lang w:val="ru-RU" w:eastAsia="en-CA"/>
        </w:rPr>
        <w:t>и</w:t>
      </w:r>
      <w:r w:rsidRPr="00E5317F">
        <w:rPr>
          <w:rFonts w:eastAsia="Times New Roman"/>
          <w:szCs w:val="22"/>
          <w:lang w:eastAsia="en-CA"/>
        </w:rPr>
        <w:t xml:space="preserve"> </w:t>
      </w:r>
    </w:p>
    <w:p w:rsidR="008D4A37" w:rsidRPr="00E5317F" w:rsidRDefault="00E5317F" w:rsidP="008D4A37">
      <w:pPr>
        <w:pStyle w:val="ListParagraph"/>
        <w:numPr>
          <w:ilvl w:val="0"/>
          <w:numId w:val="24"/>
        </w:numPr>
        <w:spacing w:after="60"/>
        <w:rPr>
          <w:rFonts w:eastAsia="Times New Roman"/>
          <w:szCs w:val="22"/>
          <w:lang w:val="en-CA" w:eastAsia="en-CA"/>
        </w:rPr>
      </w:pPr>
      <w:r w:rsidRPr="00E5317F">
        <w:rPr>
          <w:rFonts w:eastAsia="Times New Roman"/>
          <w:szCs w:val="22"/>
          <w:lang w:val="ru-RU" w:eastAsia="en-CA"/>
        </w:rPr>
        <w:t>В</w:t>
      </w:r>
      <w:r w:rsidRPr="00E5317F">
        <w:rPr>
          <w:rFonts w:eastAsia="Times New Roman"/>
          <w:szCs w:val="22"/>
          <w:lang w:val="en-CA" w:eastAsia="en-CA"/>
        </w:rPr>
        <w:t xml:space="preserve"> п</w:t>
      </w:r>
      <w:r w:rsidR="00A965E2" w:rsidRPr="00E5317F">
        <w:rPr>
          <w:rFonts w:eastAsia="Times New Roman"/>
          <w:szCs w:val="22"/>
          <w:lang w:val="en-CA" w:eastAsia="en-CA"/>
        </w:rPr>
        <w:t xml:space="preserve">ункт 3 </w:t>
      </w:r>
      <w:r w:rsidRPr="00E5317F">
        <w:rPr>
          <w:rFonts w:eastAsia="Times New Roman"/>
          <w:szCs w:val="22"/>
          <w:lang w:val="ru-RU" w:eastAsia="en-CA"/>
        </w:rPr>
        <w:t>основного</w:t>
      </w:r>
      <w:r w:rsidRPr="00E5317F">
        <w:rPr>
          <w:rFonts w:eastAsia="Times New Roman"/>
          <w:szCs w:val="22"/>
          <w:lang w:val="en-CA" w:eastAsia="en-CA"/>
        </w:rPr>
        <w:t xml:space="preserve"> </w:t>
      </w:r>
      <w:r w:rsidRPr="00E5317F">
        <w:rPr>
          <w:rFonts w:eastAsia="Times New Roman"/>
          <w:szCs w:val="22"/>
          <w:lang w:val="ru-RU" w:eastAsia="en-CA"/>
        </w:rPr>
        <w:t>текста</w:t>
      </w:r>
      <w:r w:rsidRPr="00E5317F">
        <w:rPr>
          <w:rFonts w:eastAsia="Times New Roman"/>
          <w:szCs w:val="22"/>
          <w:lang w:val="en-CA" w:eastAsia="en-CA"/>
        </w:rPr>
        <w:t xml:space="preserve"> </w:t>
      </w:r>
      <w:r w:rsidRPr="00E5317F">
        <w:rPr>
          <w:rFonts w:eastAsia="Times New Roman"/>
          <w:szCs w:val="22"/>
          <w:lang w:val="ru-RU" w:eastAsia="en-CA"/>
        </w:rPr>
        <w:t>стандарта</w:t>
      </w:r>
      <w:r w:rsidRPr="00E5317F">
        <w:rPr>
          <w:rFonts w:eastAsia="Times New Roman"/>
          <w:szCs w:val="22"/>
          <w:lang w:val="en-CA" w:eastAsia="en-CA"/>
        </w:rPr>
        <w:t xml:space="preserve"> </w:t>
      </w:r>
      <w:r w:rsidR="00A965E2" w:rsidRPr="00E5317F">
        <w:rPr>
          <w:rFonts w:eastAsia="Times New Roman"/>
          <w:szCs w:val="22"/>
          <w:lang w:val="en-CA" w:eastAsia="en-CA"/>
        </w:rPr>
        <w:t>был</w:t>
      </w:r>
      <w:r w:rsidRPr="00E5317F">
        <w:rPr>
          <w:rFonts w:eastAsia="Times New Roman"/>
          <w:szCs w:val="22"/>
          <w:lang w:val="ru-RU" w:eastAsia="en-CA"/>
        </w:rPr>
        <w:t>о</w:t>
      </w:r>
      <w:r w:rsidRPr="00E5317F">
        <w:rPr>
          <w:rFonts w:eastAsia="Times New Roman"/>
          <w:szCs w:val="22"/>
          <w:lang w:val="en-CA" w:eastAsia="en-CA"/>
        </w:rPr>
        <w:t xml:space="preserve"> </w:t>
      </w:r>
      <w:r w:rsidRPr="00E5317F">
        <w:rPr>
          <w:rFonts w:eastAsia="Times New Roman"/>
          <w:szCs w:val="22"/>
          <w:lang w:val="ru-RU" w:eastAsia="en-CA"/>
        </w:rPr>
        <w:t>добавлено</w:t>
      </w:r>
      <w:r w:rsidRPr="00E5317F">
        <w:rPr>
          <w:rFonts w:eastAsia="Times New Roman"/>
          <w:szCs w:val="22"/>
          <w:lang w:val="en-CA" w:eastAsia="en-CA"/>
        </w:rPr>
        <w:t xml:space="preserve"> </w:t>
      </w:r>
      <w:r w:rsidR="00A965E2" w:rsidRPr="00E5317F">
        <w:rPr>
          <w:rFonts w:eastAsia="Times New Roman"/>
          <w:szCs w:val="22"/>
          <w:lang w:val="en-CA" w:eastAsia="en-CA"/>
        </w:rPr>
        <w:t xml:space="preserve">определение </w:t>
      </w:r>
      <w:r w:rsidRPr="00E5317F">
        <w:rPr>
          <w:rFonts w:eastAsia="Times New Roman"/>
          <w:szCs w:val="22"/>
          <w:lang w:val="ru-RU" w:eastAsia="en-CA"/>
        </w:rPr>
        <w:t>модели</w:t>
      </w:r>
      <w:r w:rsidRPr="00E5317F">
        <w:rPr>
          <w:rFonts w:eastAsia="Times New Roman"/>
          <w:szCs w:val="22"/>
          <w:lang w:val="en-CA" w:eastAsia="en-CA"/>
        </w:rPr>
        <w:t xml:space="preserve"> RMM, которое гласит</w:t>
      </w:r>
      <w:r w:rsidR="00A965E2" w:rsidRPr="00E5317F">
        <w:rPr>
          <w:rFonts w:eastAsia="Times New Roman"/>
          <w:szCs w:val="22"/>
          <w:lang w:val="en-CA" w:eastAsia="en-CA"/>
        </w:rPr>
        <w:t xml:space="preserve">: </w:t>
      </w:r>
    </w:p>
    <w:p w:rsidR="008D4A37" w:rsidRPr="00576533" w:rsidRDefault="00E5317F" w:rsidP="00502723">
      <w:pPr>
        <w:pStyle w:val="ListParagraph"/>
        <w:spacing w:after="200"/>
        <w:ind w:left="1138"/>
        <w:rPr>
          <w:rFonts w:eastAsia="Times New Roman"/>
          <w:szCs w:val="22"/>
          <w:lang w:val="ru-RU" w:eastAsia="en-CA"/>
        </w:rPr>
      </w:pPr>
      <w:r w:rsidRPr="00E5317F">
        <w:rPr>
          <w:rFonts w:eastAsia="Times New Roman"/>
          <w:szCs w:val="22"/>
          <w:lang w:val="ru-RU" w:eastAsia="en-CA"/>
        </w:rPr>
        <w:t>«</w:t>
      </w:r>
      <w:r w:rsidR="00A965E2" w:rsidRPr="00E5317F">
        <w:rPr>
          <w:rFonts w:eastAsia="Times New Roman"/>
          <w:szCs w:val="22"/>
          <w:lang w:val="ru-RU" w:eastAsia="en-CA"/>
        </w:rPr>
        <w:t>Термин "</w:t>
      </w:r>
      <w:r w:rsidR="00A965E2" w:rsidRPr="00E5317F">
        <w:rPr>
          <w:rFonts w:eastAsia="Times New Roman"/>
          <w:szCs w:val="22"/>
          <w:lang w:val="en-CA" w:eastAsia="en-CA"/>
        </w:rPr>
        <w:t>RMM</w:t>
      </w:r>
      <w:r w:rsidR="00A965E2" w:rsidRPr="00E5317F">
        <w:rPr>
          <w:rFonts w:eastAsia="Times New Roman"/>
          <w:szCs w:val="22"/>
          <w:lang w:val="ru-RU" w:eastAsia="en-CA"/>
        </w:rPr>
        <w:t xml:space="preserve">" </w:t>
      </w:r>
      <w:r w:rsidRPr="00E5317F">
        <w:rPr>
          <w:rFonts w:eastAsia="Times New Roman"/>
          <w:szCs w:val="22"/>
          <w:lang w:val="ru-RU" w:eastAsia="en-CA"/>
        </w:rPr>
        <w:t>означает "Модель</w:t>
      </w:r>
      <w:r w:rsidR="00A965E2" w:rsidRPr="00E5317F">
        <w:rPr>
          <w:rFonts w:eastAsia="Times New Roman"/>
          <w:szCs w:val="22"/>
          <w:lang w:val="ru-RU" w:eastAsia="en-CA"/>
        </w:rPr>
        <w:t xml:space="preserve"> зрелости Ричардсона</w:t>
      </w:r>
      <w:r w:rsidRPr="00E5317F">
        <w:rPr>
          <w:rFonts w:eastAsia="Times New Roman"/>
          <w:szCs w:val="22"/>
          <w:lang w:val="ru-RU" w:eastAsia="en-CA"/>
        </w:rPr>
        <w:t>"</w:t>
      </w:r>
      <w:r w:rsidR="00A965E2" w:rsidRPr="00E5317F">
        <w:rPr>
          <w:rFonts w:eastAsia="Times New Roman"/>
          <w:szCs w:val="22"/>
          <w:lang w:val="ru-RU" w:eastAsia="en-CA"/>
        </w:rPr>
        <w:t xml:space="preserve"> </w:t>
      </w:r>
      <w:r w:rsidRPr="00E5317F">
        <w:rPr>
          <w:rFonts w:eastAsia="+mn-ea"/>
          <w:szCs w:val="22"/>
          <w:lang w:val="ru-RU" w:eastAsia="en-US"/>
        </w:rPr>
        <w:t>–</w:t>
      </w:r>
      <w:r w:rsidR="00A965E2" w:rsidRPr="00E5317F">
        <w:rPr>
          <w:rFonts w:eastAsia="Times New Roman"/>
          <w:szCs w:val="22"/>
          <w:lang w:val="ru-RU" w:eastAsia="en-CA"/>
        </w:rPr>
        <w:t xml:space="preserve"> </w:t>
      </w:r>
      <w:r w:rsidRPr="00E5317F">
        <w:rPr>
          <w:rFonts w:eastAsia="Times New Roman"/>
          <w:snapToGrid w:val="0"/>
          <w:szCs w:val="22"/>
          <w:lang w:val="ru-RU" w:eastAsia="en-CA"/>
        </w:rPr>
        <w:t>показател</w:t>
      </w:r>
      <w:r w:rsidRPr="00E5317F">
        <w:rPr>
          <w:rFonts w:eastAsia="Times New Roman"/>
          <w:szCs w:val="22"/>
          <w:lang w:val="ru-RU" w:eastAsia="en-CA"/>
        </w:rPr>
        <w:t xml:space="preserve">ь </w:t>
      </w:r>
      <w:r w:rsidR="00A965E2" w:rsidRPr="00E5317F">
        <w:rPr>
          <w:rFonts w:eastAsia="Times New Roman"/>
          <w:szCs w:val="22"/>
          <w:lang w:val="ru-RU" w:eastAsia="en-CA"/>
        </w:rPr>
        <w:t xml:space="preserve">зрелости </w:t>
      </w:r>
      <w:r w:rsidR="00A965E2" w:rsidRPr="00E5317F">
        <w:rPr>
          <w:rFonts w:eastAsia="Times New Roman"/>
          <w:szCs w:val="22"/>
          <w:lang w:val="en-CA" w:eastAsia="en-CA"/>
        </w:rPr>
        <w:t>API</w:t>
      </w:r>
      <w:r w:rsidR="00576533">
        <w:rPr>
          <w:rFonts w:eastAsia="Times New Roman"/>
          <w:szCs w:val="22"/>
          <w:lang w:val="ru-RU" w:eastAsia="en-CA"/>
        </w:rPr>
        <w:t xml:space="preserve">, разработанного в </w:t>
      </w:r>
      <w:r w:rsidR="00576533" w:rsidRPr="00576533">
        <w:rPr>
          <w:rFonts w:eastAsia="Times New Roman"/>
          <w:lang w:val="ru-RU" w:eastAsia="en-CA"/>
        </w:rPr>
        <w:t>архитектур</w:t>
      </w:r>
      <w:r w:rsidR="00CB55D7">
        <w:rPr>
          <w:rFonts w:eastAsia="Times New Roman"/>
          <w:lang w:val="ru-RU" w:eastAsia="en-CA"/>
        </w:rPr>
        <w:t>е</w:t>
      </w:r>
      <w:r w:rsidR="00A965E2" w:rsidRPr="00E5317F">
        <w:rPr>
          <w:rFonts w:eastAsia="Times New Roman"/>
          <w:szCs w:val="22"/>
          <w:lang w:val="ru-RU" w:eastAsia="en-CA"/>
        </w:rPr>
        <w:t xml:space="preserve"> </w:t>
      </w:r>
      <w:r w:rsidR="00576533" w:rsidRPr="00E5317F">
        <w:rPr>
          <w:rFonts w:eastAsia="Times New Roman"/>
          <w:szCs w:val="22"/>
          <w:lang w:val="en-CA" w:eastAsia="en-CA"/>
        </w:rPr>
        <w:t>REST</w:t>
      </w:r>
      <w:r w:rsidR="00576533">
        <w:rPr>
          <w:rFonts w:eastAsia="Times New Roman"/>
          <w:szCs w:val="22"/>
          <w:lang w:val="ru-RU" w:eastAsia="en-CA"/>
        </w:rPr>
        <w:t>,</w:t>
      </w:r>
      <w:r w:rsidR="00576533" w:rsidRPr="00E5317F">
        <w:rPr>
          <w:rFonts w:eastAsia="Times New Roman"/>
          <w:szCs w:val="22"/>
          <w:lang w:val="ru-RU" w:eastAsia="en-CA"/>
        </w:rPr>
        <w:t xml:space="preserve"> </w:t>
      </w:r>
      <w:r w:rsidR="00A965E2" w:rsidRPr="00E5317F">
        <w:rPr>
          <w:rFonts w:eastAsia="Times New Roman"/>
          <w:szCs w:val="22"/>
          <w:lang w:val="ru-RU" w:eastAsia="en-CA"/>
        </w:rPr>
        <w:t>по шкале от 0 до 3</w:t>
      </w:r>
      <w:r w:rsidRPr="00E5317F">
        <w:rPr>
          <w:rFonts w:eastAsia="Times New Roman"/>
          <w:szCs w:val="22"/>
          <w:lang w:val="ru-RU" w:eastAsia="en-CA"/>
        </w:rPr>
        <w:t>»</w:t>
      </w:r>
      <w:r w:rsidR="00A965E2" w:rsidRPr="00E5317F">
        <w:rPr>
          <w:rFonts w:eastAsia="Times New Roman"/>
          <w:szCs w:val="22"/>
          <w:lang w:val="ru-RU" w:eastAsia="en-CA"/>
        </w:rPr>
        <w:t xml:space="preserve">. </w:t>
      </w:r>
    </w:p>
    <w:p w:rsidR="00E442B3" w:rsidRPr="009410F3" w:rsidRDefault="00857A16" w:rsidP="00E442B3">
      <w:pPr>
        <w:spacing w:after="120"/>
        <w:rPr>
          <w:rFonts w:eastAsia="Times New Roman"/>
          <w:szCs w:val="22"/>
          <w:lang w:val="ru-RU" w:eastAsia="en-CA"/>
        </w:rPr>
      </w:pPr>
      <w:r w:rsidRPr="00E5317F">
        <w:rPr>
          <w:szCs w:val="22"/>
        </w:rPr>
        <w:fldChar w:fldCharType="begin"/>
      </w:r>
      <w:r w:rsidRPr="00E5317F">
        <w:rPr>
          <w:szCs w:val="22"/>
          <w:lang w:val="ru-RU"/>
        </w:rPr>
        <w:instrText xml:space="preserve"> </w:instrText>
      </w:r>
      <w:r w:rsidRPr="00E5317F">
        <w:rPr>
          <w:szCs w:val="22"/>
        </w:rPr>
        <w:instrText>AUTONUM</w:instrText>
      </w:r>
      <w:r w:rsidRPr="00E5317F">
        <w:rPr>
          <w:szCs w:val="22"/>
          <w:lang w:val="ru-RU"/>
        </w:rPr>
        <w:instrText xml:space="preserve">  </w:instrText>
      </w:r>
      <w:r w:rsidRPr="00E5317F">
        <w:rPr>
          <w:szCs w:val="22"/>
        </w:rPr>
        <w:fldChar w:fldCharType="end"/>
      </w:r>
      <w:r w:rsidRPr="00E5317F">
        <w:rPr>
          <w:szCs w:val="22"/>
          <w:lang w:val="ru-RU"/>
        </w:rPr>
        <w:tab/>
      </w:r>
      <w:r w:rsidR="00E5317F" w:rsidRPr="00E5317F">
        <w:rPr>
          <w:szCs w:val="22"/>
          <w:lang w:val="ru-RU"/>
        </w:rPr>
        <w:t>Помимо доработок основного текста</w:t>
      </w:r>
      <w:r w:rsidR="00A965E2" w:rsidRPr="00E5317F">
        <w:rPr>
          <w:szCs w:val="22"/>
          <w:lang w:val="ru-RU"/>
        </w:rPr>
        <w:t xml:space="preserve"> предлагаемого </w:t>
      </w:r>
      <w:r w:rsidR="00E5317F" w:rsidRPr="00E5317F">
        <w:rPr>
          <w:szCs w:val="22"/>
          <w:lang w:val="ru-RU"/>
        </w:rPr>
        <w:t>стандарта, разъясненных</w:t>
      </w:r>
      <w:r w:rsidR="00A965E2" w:rsidRPr="00E5317F">
        <w:rPr>
          <w:szCs w:val="22"/>
          <w:lang w:val="ru-RU"/>
        </w:rPr>
        <w:t xml:space="preserve"> в</w:t>
      </w:r>
      <w:r w:rsidR="00576533">
        <w:rPr>
          <w:szCs w:val="22"/>
          <w:lang w:val="ru-RU"/>
        </w:rPr>
        <w:t> </w:t>
      </w:r>
      <w:r w:rsidR="00A965E2" w:rsidRPr="00E5317F">
        <w:rPr>
          <w:szCs w:val="22"/>
          <w:lang w:val="ru-RU"/>
        </w:rPr>
        <w:t xml:space="preserve">пункте 12 выше, </w:t>
      </w:r>
      <w:r w:rsidR="00E5317F" w:rsidRPr="00E5317F">
        <w:rPr>
          <w:szCs w:val="22"/>
          <w:lang w:val="ru-RU"/>
        </w:rPr>
        <w:t xml:space="preserve">внесены также </w:t>
      </w:r>
      <w:r w:rsidR="00A965E2" w:rsidRPr="00E5317F">
        <w:rPr>
          <w:szCs w:val="22"/>
          <w:lang w:val="ru-RU"/>
        </w:rPr>
        <w:t>следующие поправки</w:t>
      </w:r>
      <w:r w:rsidR="00E5317F" w:rsidRPr="00E5317F">
        <w:rPr>
          <w:szCs w:val="22"/>
          <w:lang w:val="ru-RU"/>
        </w:rPr>
        <w:t xml:space="preserve"> в приложения к основному тексту стандарта</w:t>
      </w:r>
      <w:r w:rsidR="00A965E2" w:rsidRPr="00E5317F">
        <w:rPr>
          <w:szCs w:val="22"/>
          <w:lang w:val="ru-RU"/>
        </w:rPr>
        <w:t xml:space="preserve">: </w:t>
      </w:r>
    </w:p>
    <w:p w:rsidR="00E442B3" w:rsidRPr="009410F3" w:rsidRDefault="009410F3" w:rsidP="00E442B3">
      <w:pPr>
        <w:pStyle w:val="ListParagraph"/>
        <w:numPr>
          <w:ilvl w:val="0"/>
          <w:numId w:val="26"/>
        </w:numPr>
        <w:spacing w:after="120"/>
        <w:rPr>
          <w:szCs w:val="22"/>
          <w:lang w:val="ru-RU"/>
        </w:rPr>
      </w:pPr>
      <w:r w:rsidRPr="009410F3">
        <w:rPr>
          <w:szCs w:val="22"/>
          <w:lang w:val="ru-RU"/>
        </w:rPr>
        <w:t>О</w:t>
      </w:r>
      <w:r w:rsidR="00A965E2" w:rsidRPr="009410F3">
        <w:rPr>
          <w:szCs w:val="22"/>
          <w:lang w:val="ru-RU"/>
        </w:rPr>
        <w:t>кончательно доработано</w:t>
      </w:r>
      <w:r w:rsidRPr="009410F3">
        <w:rPr>
          <w:szCs w:val="22"/>
          <w:lang w:val="ru-RU"/>
        </w:rPr>
        <w:t xml:space="preserve"> Приложение </w:t>
      </w:r>
      <w:r w:rsidRPr="009410F3">
        <w:rPr>
          <w:szCs w:val="22"/>
        </w:rPr>
        <w:t>I</w:t>
      </w:r>
      <w:r>
        <w:rPr>
          <w:szCs w:val="22"/>
          <w:lang w:val="ru-RU"/>
        </w:rPr>
        <w:t xml:space="preserve">. </w:t>
      </w:r>
      <w:r w:rsidRPr="009410F3">
        <w:rPr>
          <w:szCs w:val="22"/>
          <w:lang w:val="ru-RU"/>
        </w:rPr>
        <w:t xml:space="preserve">Приложение </w:t>
      </w:r>
      <w:r w:rsidRPr="009410F3">
        <w:rPr>
          <w:szCs w:val="22"/>
        </w:rPr>
        <w:t>I</w:t>
      </w:r>
      <w:r>
        <w:rPr>
          <w:szCs w:val="22"/>
          <w:lang w:val="ru-RU"/>
        </w:rPr>
        <w:t xml:space="preserve"> </w:t>
      </w:r>
      <w:r w:rsidRPr="009410F3">
        <w:rPr>
          <w:rFonts w:eastAsia="+mn-ea"/>
          <w:szCs w:val="22"/>
          <w:lang w:val="ru-RU" w:eastAsia="en-US"/>
        </w:rPr>
        <w:t>–</w:t>
      </w:r>
      <w:r>
        <w:rPr>
          <w:szCs w:val="22"/>
          <w:lang w:val="ru-RU"/>
        </w:rPr>
        <w:t xml:space="preserve"> это</w:t>
      </w:r>
      <w:r w:rsidR="00A965E2" w:rsidRPr="009410F3">
        <w:rPr>
          <w:szCs w:val="22"/>
          <w:lang w:val="ru-RU"/>
        </w:rPr>
        <w:t xml:space="preserve"> </w:t>
      </w:r>
      <w:r w:rsidR="00E5317F" w:rsidRPr="009410F3">
        <w:rPr>
          <w:szCs w:val="22"/>
          <w:lang w:val="ru-RU"/>
        </w:rPr>
        <w:t>четыре</w:t>
      </w:r>
      <w:r w:rsidR="00A965E2" w:rsidRPr="009410F3">
        <w:rPr>
          <w:szCs w:val="22"/>
          <w:lang w:val="ru-RU"/>
        </w:rPr>
        <w:t xml:space="preserve"> таблиц</w:t>
      </w:r>
      <w:r w:rsidR="00E5317F" w:rsidRPr="009410F3">
        <w:rPr>
          <w:szCs w:val="22"/>
          <w:lang w:val="ru-RU"/>
        </w:rPr>
        <w:t>ы</w:t>
      </w:r>
      <w:r w:rsidR="00A965E2" w:rsidRPr="009410F3">
        <w:rPr>
          <w:szCs w:val="22"/>
          <w:lang w:val="ru-RU"/>
        </w:rPr>
        <w:t xml:space="preserve">, </w:t>
      </w:r>
      <w:r w:rsidR="00E5317F" w:rsidRPr="009410F3">
        <w:rPr>
          <w:szCs w:val="22"/>
          <w:lang w:val="ru-RU"/>
        </w:rPr>
        <w:t xml:space="preserve">содержащие </w:t>
      </w:r>
      <w:r w:rsidR="00A965E2" w:rsidRPr="009410F3">
        <w:rPr>
          <w:szCs w:val="22"/>
          <w:lang w:val="ru-RU"/>
        </w:rPr>
        <w:t xml:space="preserve">условия, которые должны </w:t>
      </w:r>
      <w:r w:rsidR="00E5317F" w:rsidRPr="009410F3">
        <w:rPr>
          <w:szCs w:val="22"/>
          <w:lang w:val="ru-RU"/>
        </w:rPr>
        <w:t>выполняться</w:t>
      </w:r>
      <w:r w:rsidR="00A965E2" w:rsidRPr="009410F3">
        <w:rPr>
          <w:szCs w:val="22"/>
          <w:lang w:val="ru-RU"/>
        </w:rPr>
        <w:t xml:space="preserve"> для </w:t>
      </w:r>
      <w:r w:rsidR="00EC5039" w:rsidRPr="009410F3">
        <w:rPr>
          <w:szCs w:val="22"/>
          <w:lang w:val="ru-RU"/>
        </w:rPr>
        <w:t xml:space="preserve">обеспечения </w:t>
      </w:r>
      <w:r w:rsidR="00576533">
        <w:rPr>
          <w:szCs w:val="22"/>
          <w:lang w:val="ru-RU"/>
        </w:rPr>
        <w:t xml:space="preserve">того или иного </w:t>
      </w:r>
      <w:r w:rsidRPr="009410F3">
        <w:rPr>
          <w:szCs w:val="22"/>
          <w:lang w:val="ru-RU"/>
        </w:rPr>
        <w:t xml:space="preserve">уровня соблюдения </w:t>
      </w:r>
      <w:r w:rsidRPr="009410F3">
        <w:rPr>
          <w:snapToGrid w:val="0"/>
          <w:szCs w:val="22"/>
          <w:lang w:val="ru-RU"/>
        </w:rPr>
        <w:t>данн</w:t>
      </w:r>
      <w:r w:rsidRPr="009410F3">
        <w:rPr>
          <w:szCs w:val="22"/>
          <w:lang w:val="ru-RU"/>
        </w:rPr>
        <w:t>ого стандарта</w:t>
      </w:r>
      <w:r w:rsidR="00A965E2" w:rsidRPr="009410F3">
        <w:rPr>
          <w:szCs w:val="22"/>
          <w:lang w:val="ru-RU"/>
        </w:rPr>
        <w:t>;</w:t>
      </w:r>
    </w:p>
    <w:p w:rsidR="00E442B3" w:rsidRPr="001B1FA5" w:rsidRDefault="009410F3" w:rsidP="00E442B3">
      <w:pPr>
        <w:pStyle w:val="ListParagraph"/>
        <w:numPr>
          <w:ilvl w:val="0"/>
          <w:numId w:val="26"/>
        </w:numPr>
        <w:spacing w:after="60"/>
        <w:rPr>
          <w:szCs w:val="22"/>
        </w:rPr>
      </w:pPr>
      <w:r w:rsidRPr="009410F3">
        <w:rPr>
          <w:szCs w:val="22"/>
          <w:lang w:val="ru-RU"/>
        </w:rPr>
        <w:t xml:space="preserve">Окончательно доработано Приложение </w:t>
      </w:r>
      <w:r w:rsidR="00A965E2" w:rsidRPr="009410F3">
        <w:rPr>
          <w:szCs w:val="22"/>
        </w:rPr>
        <w:t>II</w:t>
      </w:r>
      <w:r w:rsidRPr="009410F3">
        <w:rPr>
          <w:szCs w:val="22"/>
          <w:lang w:val="ru-RU"/>
        </w:rPr>
        <w:t>.</w:t>
      </w:r>
      <w:r w:rsidR="00A965E2" w:rsidRPr="009410F3">
        <w:rPr>
          <w:szCs w:val="22"/>
          <w:lang w:val="ru-RU"/>
        </w:rPr>
        <w:t xml:space="preserve"> </w:t>
      </w:r>
      <w:r w:rsidRPr="009410F3">
        <w:rPr>
          <w:szCs w:val="22"/>
          <w:lang w:val="ru-RU"/>
        </w:rPr>
        <w:t>Приложение</w:t>
      </w:r>
      <w:r w:rsidR="00A965E2" w:rsidRPr="009410F3">
        <w:rPr>
          <w:szCs w:val="22"/>
          <w:lang w:val="ru-RU"/>
        </w:rPr>
        <w:t xml:space="preserve"> </w:t>
      </w:r>
      <w:r w:rsidR="00A965E2" w:rsidRPr="009410F3">
        <w:rPr>
          <w:szCs w:val="22"/>
        </w:rPr>
        <w:t>II</w:t>
      </w:r>
      <w:r w:rsidR="00A965E2" w:rsidRPr="009410F3">
        <w:rPr>
          <w:szCs w:val="22"/>
          <w:lang w:val="ru-RU"/>
        </w:rPr>
        <w:t xml:space="preserve"> </w:t>
      </w:r>
      <w:r w:rsidRPr="009410F3">
        <w:rPr>
          <w:szCs w:val="22"/>
          <w:lang w:val="ru-RU"/>
        </w:rPr>
        <w:t xml:space="preserve">содержит избранные </w:t>
      </w:r>
      <w:r w:rsidR="00A965E2" w:rsidRPr="009410F3">
        <w:rPr>
          <w:szCs w:val="22"/>
          <w:lang w:val="ru-RU"/>
        </w:rPr>
        <w:t xml:space="preserve">примеры </w:t>
      </w:r>
      <w:r w:rsidRPr="009410F3">
        <w:rPr>
          <w:szCs w:val="22"/>
          <w:lang w:val="ru-RU"/>
        </w:rPr>
        <w:t xml:space="preserve">операционных и технических терминов, используемых при </w:t>
      </w:r>
      <w:r w:rsidR="00A965E2" w:rsidRPr="009410F3">
        <w:rPr>
          <w:szCs w:val="22"/>
          <w:lang w:val="ru-RU"/>
        </w:rPr>
        <w:t xml:space="preserve">разработке </w:t>
      </w:r>
      <w:r w:rsidR="00A965E2" w:rsidRPr="009410F3">
        <w:rPr>
          <w:szCs w:val="22"/>
        </w:rPr>
        <w:t>RESTful</w:t>
      </w:r>
      <w:r w:rsidR="00A965E2" w:rsidRPr="009410F3">
        <w:rPr>
          <w:szCs w:val="22"/>
          <w:lang w:val="ru-RU"/>
        </w:rPr>
        <w:t xml:space="preserve"> </w:t>
      </w:r>
      <w:r w:rsidR="00A965E2" w:rsidRPr="009410F3">
        <w:rPr>
          <w:szCs w:val="22"/>
        </w:rPr>
        <w:t>API</w:t>
      </w:r>
      <w:r w:rsidR="00A965E2" w:rsidRPr="009410F3">
        <w:rPr>
          <w:szCs w:val="22"/>
          <w:lang w:val="ru-RU"/>
        </w:rPr>
        <w:t xml:space="preserve">, включая примеры параметров, взятые из </w:t>
      </w:r>
      <w:r w:rsidRPr="009410F3">
        <w:rPr>
          <w:lang w:val="ru-RU"/>
        </w:rPr>
        <w:t>иллюстр</w:t>
      </w:r>
      <w:r w:rsidRPr="009410F3">
        <w:rPr>
          <w:szCs w:val="22"/>
          <w:lang w:val="ru-RU"/>
        </w:rPr>
        <w:t>ативных</w:t>
      </w:r>
      <w:r w:rsidR="00A965E2" w:rsidRPr="009410F3">
        <w:rPr>
          <w:szCs w:val="22"/>
          <w:lang w:val="ru-RU"/>
        </w:rPr>
        <w:t xml:space="preserve"> моделей, </w:t>
      </w:r>
      <w:r w:rsidRPr="009410F3">
        <w:rPr>
          <w:szCs w:val="22"/>
          <w:lang w:val="ru-RU"/>
        </w:rPr>
        <w:t xml:space="preserve">содержащихся </w:t>
      </w:r>
      <w:r w:rsidR="00A965E2" w:rsidRPr="009410F3">
        <w:rPr>
          <w:szCs w:val="22"/>
          <w:lang w:val="ru-RU"/>
        </w:rPr>
        <w:t xml:space="preserve">в Приложении </w:t>
      </w:r>
      <w:r w:rsidR="00A965E2" w:rsidRPr="009410F3">
        <w:rPr>
          <w:szCs w:val="22"/>
        </w:rPr>
        <w:t>III</w:t>
      </w:r>
      <w:r w:rsidR="00A965E2" w:rsidRPr="009410F3">
        <w:rPr>
          <w:szCs w:val="22"/>
          <w:lang w:val="ru-RU"/>
        </w:rPr>
        <w:t xml:space="preserve"> (ранее </w:t>
      </w:r>
      <w:r w:rsidRPr="009410F3">
        <w:rPr>
          <w:rFonts w:eastAsia="+mn-ea"/>
          <w:szCs w:val="22"/>
          <w:lang w:val="ru-RU" w:eastAsia="en-US"/>
        </w:rPr>
        <w:t>–</w:t>
      </w:r>
      <w:r w:rsidRPr="009410F3">
        <w:rPr>
          <w:szCs w:val="22"/>
          <w:lang w:val="ru-RU"/>
        </w:rPr>
        <w:t xml:space="preserve"> </w:t>
      </w:r>
      <w:r w:rsidR="00A965E2" w:rsidRPr="009410F3">
        <w:rPr>
          <w:szCs w:val="22"/>
          <w:lang w:val="ru-RU"/>
        </w:rPr>
        <w:t xml:space="preserve">Приложение </w:t>
      </w:r>
      <w:r w:rsidR="00A965E2" w:rsidRPr="009410F3">
        <w:rPr>
          <w:szCs w:val="22"/>
        </w:rPr>
        <w:t>IV</w:t>
      </w:r>
      <w:r w:rsidR="00A965E2" w:rsidRPr="009410F3">
        <w:rPr>
          <w:szCs w:val="22"/>
          <w:lang w:val="ru-RU"/>
        </w:rPr>
        <w:t>).  Международное</w:t>
      </w:r>
      <w:r w:rsidR="00A965E2" w:rsidRPr="009410F3">
        <w:rPr>
          <w:szCs w:val="22"/>
        </w:rPr>
        <w:t xml:space="preserve"> </w:t>
      </w:r>
      <w:r w:rsidR="00A965E2" w:rsidRPr="009410F3">
        <w:rPr>
          <w:szCs w:val="22"/>
          <w:lang w:val="ru-RU"/>
        </w:rPr>
        <w:t>бюро</w:t>
      </w:r>
      <w:r w:rsidR="00A965E2" w:rsidRPr="009410F3">
        <w:rPr>
          <w:szCs w:val="22"/>
        </w:rPr>
        <w:t xml:space="preserve"> </w:t>
      </w:r>
      <w:r w:rsidR="00A965E2" w:rsidRPr="009410F3">
        <w:rPr>
          <w:szCs w:val="22"/>
          <w:lang w:val="ru-RU"/>
        </w:rPr>
        <w:t>также</w:t>
      </w:r>
      <w:r w:rsidR="00A965E2" w:rsidRPr="009410F3">
        <w:rPr>
          <w:szCs w:val="22"/>
        </w:rPr>
        <w:t xml:space="preserve"> </w:t>
      </w:r>
      <w:r w:rsidRPr="009410F3">
        <w:rPr>
          <w:szCs w:val="22"/>
          <w:lang w:val="ru-RU"/>
        </w:rPr>
        <w:t>подготовило</w:t>
      </w:r>
      <w:r w:rsidRPr="009410F3">
        <w:rPr>
          <w:szCs w:val="22"/>
        </w:rPr>
        <w:t xml:space="preserve"> </w:t>
      </w:r>
      <w:r w:rsidRPr="009410F3">
        <w:rPr>
          <w:szCs w:val="22"/>
          <w:lang w:val="ru-RU"/>
        </w:rPr>
        <w:t>следующее</w:t>
      </w:r>
      <w:r w:rsidRPr="009410F3">
        <w:rPr>
          <w:szCs w:val="22"/>
        </w:rPr>
        <w:t xml:space="preserve"> </w:t>
      </w:r>
      <w:r w:rsidRPr="009410F3">
        <w:rPr>
          <w:szCs w:val="22"/>
          <w:lang w:val="ru-RU"/>
        </w:rPr>
        <w:t>редакционное</w:t>
      </w:r>
      <w:r w:rsidRPr="009410F3">
        <w:rPr>
          <w:szCs w:val="22"/>
        </w:rPr>
        <w:t xml:space="preserve"> </w:t>
      </w:r>
      <w:r w:rsidRPr="009410F3">
        <w:rPr>
          <w:szCs w:val="22"/>
          <w:lang w:val="ru-RU"/>
        </w:rPr>
        <w:t>примечание</w:t>
      </w:r>
      <w:r w:rsidR="00A965E2" w:rsidRPr="009410F3">
        <w:rPr>
          <w:szCs w:val="22"/>
        </w:rPr>
        <w:t xml:space="preserve">: </w:t>
      </w:r>
    </w:p>
    <w:p w:rsidR="00E442B3" w:rsidRPr="001B1FA5" w:rsidRDefault="009410F3" w:rsidP="00E442B3">
      <w:pPr>
        <w:pStyle w:val="ListParagraph"/>
        <w:spacing w:after="120"/>
        <w:ind w:left="1138"/>
        <w:rPr>
          <w:szCs w:val="22"/>
          <w:lang w:val="ru-RU"/>
        </w:rPr>
      </w:pPr>
      <w:r w:rsidRPr="001B1FA5">
        <w:rPr>
          <w:szCs w:val="22"/>
          <w:lang w:val="ru-RU"/>
        </w:rPr>
        <w:t xml:space="preserve">«В будущей версии стандарта Целевая группа по </w:t>
      </w:r>
      <w:r w:rsidRPr="001B1FA5">
        <w:rPr>
          <w:szCs w:val="22"/>
        </w:rPr>
        <w:t>API</w:t>
      </w:r>
      <w:r w:rsidRPr="001B1FA5">
        <w:rPr>
          <w:szCs w:val="22"/>
          <w:lang w:val="ru-RU"/>
        </w:rPr>
        <w:t xml:space="preserve"> опубликует ссылку на более полный </w:t>
      </w:r>
      <w:r w:rsidR="001B1FA5" w:rsidRPr="001B1FA5">
        <w:rPr>
          <w:szCs w:val="22"/>
          <w:lang w:val="ru-RU"/>
        </w:rPr>
        <w:t xml:space="preserve">перечень </w:t>
      </w:r>
      <w:r w:rsidR="00576533">
        <w:rPr>
          <w:szCs w:val="22"/>
          <w:lang w:val="ru-RU"/>
        </w:rPr>
        <w:t xml:space="preserve">терминов ИС в </w:t>
      </w:r>
      <w:r w:rsidRPr="001B1FA5">
        <w:rPr>
          <w:szCs w:val="22"/>
        </w:rPr>
        <w:t>REST</w:t>
      </w:r>
      <w:r w:rsidR="00576533">
        <w:rPr>
          <w:szCs w:val="22"/>
          <w:lang w:val="ru-RU"/>
        </w:rPr>
        <w:t>-</w:t>
      </w:r>
      <w:r w:rsidR="00576533" w:rsidRPr="00576533">
        <w:rPr>
          <w:lang w:val="ru-RU"/>
        </w:rPr>
        <w:t>архитектур</w:t>
      </w:r>
      <w:r w:rsidR="00576533">
        <w:rPr>
          <w:szCs w:val="22"/>
          <w:lang w:val="ru-RU"/>
        </w:rPr>
        <w:t xml:space="preserve">е для </w:t>
      </w:r>
      <w:r w:rsidR="00576533" w:rsidRPr="00576533">
        <w:rPr>
          <w:szCs w:val="22"/>
          <w:lang w:val="ru-RU"/>
        </w:rPr>
        <w:t>стандарт</w:t>
      </w:r>
      <w:r w:rsidR="00576533">
        <w:rPr>
          <w:szCs w:val="22"/>
          <w:lang w:val="ru-RU"/>
        </w:rPr>
        <w:t xml:space="preserve">а </w:t>
      </w:r>
      <w:r w:rsidRPr="001B1FA5">
        <w:rPr>
          <w:szCs w:val="22"/>
        </w:rPr>
        <w:lastRenderedPageBreak/>
        <w:t>ST</w:t>
      </w:r>
      <w:r w:rsidRPr="001B1FA5">
        <w:rPr>
          <w:szCs w:val="22"/>
          <w:lang w:val="ru-RU"/>
        </w:rPr>
        <w:t xml:space="preserve">.96 и </w:t>
      </w:r>
      <w:r w:rsidR="00576533">
        <w:rPr>
          <w:szCs w:val="22"/>
          <w:lang w:val="ru-RU"/>
        </w:rPr>
        <w:t xml:space="preserve">терминов для формата </w:t>
      </w:r>
      <w:r w:rsidRPr="001B1FA5">
        <w:rPr>
          <w:szCs w:val="22"/>
        </w:rPr>
        <w:t>JSON</w:t>
      </w:r>
      <w:r w:rsidRPr="001B1FA5">
        <w:rPr>
          <w:szCs w:val="22"/>
          <w:lang w:val="ru-RU"/>
        </w:rPr>
        <w:t xml:space="preserve">, который будет </w:t>
      </w:r>
      <w:r w:rsidR="00576533">
        <w:rPr>
          <w:szCs w:val="22"/>
          <w:lang w:val="ru-RU"/>
        </w:rPr>
        <w:t>постоянно</w:t>
      </w:r>
      <w:r w:rsidR="00576533" w:rsidRPr="001B1FA5">
        <w:rPr>
          <w:szCs w:val="22"/>
          <w:lang w:val="ru-RU"/>
        </w:rPr>
        <w:t xml:space="preserve"> </w:t>
      </w:r>
      <w:r w:rsidR="00576533">
        <w:rPr>
          <w:szCs w:val="22"/>
          <w:lang w:val="ru-RU"/>
        </w:rPr>
        <w:t xml:space="preserve">пополняться как активный словарь </w:t>
      </w:r>
      <w:r w:rsidRPr="001B1FA5">
        <w:rPr>
          <w:szCs w:val="22"/>
          <w:lang w:val="ru-RU"/>
        </w:rPr>
        <w:t>по мере дальнейшего</w:t>
      </w:r>
      <w:r w:rsidR="001B1FA5" w:rsidRPr="001B1FA5">
        <w:rPr>
          <w:szCs w:val="22"/>
          <w:lang w:val="ru-RU"/>
        </w:rPr>
        <w:t xml:space="preserve"> развития элементов и словаря терминов, относящихся к области</w:t>
      </w:r>
      <w:r w:rsidRPr="001B1FA5">
        <w:rPr>
          <w:szCs w:val="22"/>
          <w:lang w:val="ru-RU"/>
        </w:rPr>
        <w:t xml:space="preserve"> ИС»; </w:t>
      </w:r>
    </w:p>
    <w:p w:rsidR="00E442B3" w:rsidRPr="001B1FA5" w:rsidRDefault="009410F3" w:rsidP="00E442B3">
      <w:pPr>
        <w:pStyle w:val="ListParagraph"/>
        <w:numPr>
          <w:ilvl w:val="0"/>
          <w:numId w:val="26"/>
        </w:numPr>
        <w:spacing w:after="120"/>
        <w:rPr>
          <w:szCs w:val="22"/>
          <w:lang w:val="ru-RU"/>
        </w:rPr>
      </w:pPr>
      <w:r w:rsidRPr="009410F3">
        <w:rPr>
          <w:szCs w:val="22"/>
          <w:lang w:val="ru-RU"/>
        </w:rPr>
        <w:t xml:space="preserve">Приложение </w:t>
      </w:r>
      <w:r w:rsidR="00E442B3" w:rsidRPr="00C00989">
        <w:rPr>
          <w:szCs w:val="22"/>
        </w:rPr>
        <w:t>III</w:t>
      </w:r>
      <w:r w:rsidR="00E442B3" w:rsidRPr="009410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9410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исключено</w:t>
      </w:r>
      <w:r w:rsidR="00E442B3" w:rsidRPr="009410F3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Целевая</w:t>
      </w:r>
      <w:r w:rsidRPr="009410F3">
        <w:rPr>
          <w:szCs w:val="22"/>
          <w:lang w:val="ru-RU"/>
        </w:rPr>
        <w:t xml:space="preserve"> групп</w:t>
      </w:r>
      <w:r>
        <w:rPr>
          <w:szCs w:val="22"/>
          <w:lang w:val="ru-RU"/>
        </w:rPr>
        <w:t>а</w:t>
      </w:r>
      <w:r w:rsidRPr="009410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пришла</w:t>
      </w:r>
      <w:r w:rsidRPr="009410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9410F3">
        <w:rPr>
          <w:szCs w:val="22"/>
          <w:lang w:val="ru-RU"/>
        </w:rPr>
        <w:t xml:space="preserve"> вывод</w:t>
      </w:r>
      <w:r>
        <w:rPr>
          <w:szCs w:val="22"/>
          <w:lang w:val="ru-RU"/>
        </w:rPr>
        <w:t>у</w:t>
      </w:r>
      <w:r w:rsidRPr="009410F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410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это </w:t>
      </w:r>
      <w:r w:rsidRPr="009410F3">
        <w:rPr>
          <w:szCs w:val="22"/>
          <w:lang w:val="ru-RU"/>
        </w:rPr>
        <w:t>приложени</w:t>
      </w:r>
      <w:r>
        <w:rPr>
          <w:szCs w:val="22"/>
          <w:lang w:val="ru-RU"/>
        </w:rPr>
        <w:t xml:space="preserve">е не </w:t>
      </w:r>
      <w:r w:rsidRPr="009410F3">
        <w:rPr>
          <w:szCs w:val="22"/>
          <w:lang w:val="ru-RU"/>
        </w:rPr>
        <w:t>долж</w:t>
      </w:r>
      <w:r>
        <w:rPr>
          <w:szCs w:val="22"/>
          <w:lang w:val="ru-RU"/>
        </w:rPr>
        <w:t xml:space="preserve">но входить в состав </w:t>
      </w:r>
      <w:r w:rsidRPr="009410F3">
        <w:rPr>
          <w:snapToGrid w:val="0"/>
          <w:szCs w:val="22"/>
          <w:lang w:val="ru-RU"/>
        </w:rPr>
        <w:t>данн</w:t>
      </w:r>
      <w:r w:rsidRPr="001B1FA5">
        <w:rPr>
          <w:szCs w:val="22"/>
          <w:lang w:val="ru-RU"/>
        </w:rPr>
        <w:t>ого стандарта</w:t>
      </w:r>
      <w:r w:rsidR="00E442B3" w:rsidRPr="001B1FA5">
        <w:rPr>
          <w:szCs w:val="22"/>
          <w:lang w:val="ru-RU"/>
        </w:rPr>
        <w:t>;</w:t>
      </w:r>
    </w:p>
    <w:p w:rsidR="00E442B3" w:rsidRPr="001B1FA5" w:rsidRDefault="009410F3" w:rsidP="00E442B3">
      <w:pPr>
        <w:pStyle w:val="ListParagraph"/>
        <w:numPr>
          <w:ilvl w:val="0"/>
          <w:numId w:val="26"/>
        </w:numPr>
        <w:spacing w:after="120"/>
        <w:rPr>
          <w:szCs w:val="22"/>
          <w:lang w:val="ru-RU"/>
        </w:rPr>
      </w:pPr>
      <w:r w:rsidRPr="001B1FA5">
        <w:rPr>
          <w:szCs w:val="22"/>
          <w:lang w:val="ru-RU"/>
        </w:rPr>
        <w:t>Окончательно доработано Приложение</w:t>
      </w:r>
      <w:r w:rsidR="00A965E2" w:rsidRPr="001B1FA5">
        <w:rPr>
          <w:szCs w:val="22"/>
          <w:lang w:val="ru-RU"/>
        </w:rPr>
        <w:t xml:space="preserve"> </w:t>
      </w:r>
      <w:r w:rsidR="00A965E2" w:rsidRPr="001B1FA5">
        <w:rPr>
          <w:szCs w:val="22"/>
        </w:rPr>
        <w:t>IV</w:t>
      </w:r>
      <w:r w:rsidR="00A965E2" w:rsidRPr="001B1FA5">
        <w:rPr>
          <w:szCs w:val="22"/>
          <w:lang w:val="ru-RU"/>
        </w:rPr>
        <w:t>, которое пере</w:t>
      </w:r>
      <w:r w:rsidR="001B1FA5" w:rsidRPr="001B1FA5">
        <w:rPr>
          <w:szCs w:val="22"/>
          <w:lang w:val="ru-RU"/>
        </w:rPr>
        <w:t>нумеровано в</w:t>
      </w:r>
      <w:r w:rsidR="00576533">
        <w:rPr>
          <w:szCs w:val="22"/>
          <w:lang w:val="ru-RU"/>
        </w:rPr>
        <w:t> </w:t>
      </w:r>
      <w:r w:rsidR="00A965E2" w:rsidRPr="001B1FA5">
        <w:rPr>
          <w:szCs w:val="22"/>
          <w:lang w:val="ru-RU"/>
        </w:rPr>
        <w:t>Приложение</w:t>
      </w:r>
      <w:r w:rsidR="001B1FA5" w:rsidRPr="001B1FA5">
        <w:rPr>
          <w:szCs w:val="22"/>
          <w:lang w:val="ru-RU"/>
        </w:rPr>
        <w:t> </w:t>
      </w:r>
      <w:r w:rsidR="00A965E2" w:rsidRPr="001B1FA5">
        <w:rPr>
          <w:szCs w:val="22"/>
        </w:rPr>
        <w:t>III</w:t>
      </w:r>
      <w:r w:rsidR="00A965E2" w:rsidRPr="001B1FA5">
        <w:rPr>
          <w:szCs w:val="22"/>
          <w:lang w:val="ru-RU"/>
        </w:rPr>
        <w:t xml:space="preserve">: существующий основной пример в Приложении </w:t>
      </w:r>
      <w:r w:rsidR="00A965E2" w:rsidRPr="001B1FA5">
        <w:rPr>
          <w:szCs w:val="22"/>
        </w:rPr>
        <w:t>IV</w:t>
      </w:r>
      <w:r w:rsidR="00A965E2" w:rsidRPr="001B1FA5">
        <w:rPr>
          <w:szCs w:val="22"/>
          <w:lang w:val="ru-RU"/>
        </w:rPr>
        <w:t xml:space="preserve"> был исключен и заменен обоими примерами типовых спецификаций </w:t>
      </w:r>
      <w:r w:rsidR="00A965E2" w:rsidRPr="001B1FA5">
        <w:rPr>
          <w:szCs w:val="22"/>
        </w:rPr>
        <w:t>API</w:t>
      </w:r>
      <w:r w:rsidR="00A965E2" w:rsidRPr="001B1FA5">
        <w:rPr>
          <w:szCs w:val="22"/>
          <w:lang w:val="ru-RU"/>
        </w:rPr>
        <w:t xml:space="preserve">, </w:t>
      </w:r>
      <w:r w:rsidR="001B1FA5" w:rsidRPr="001B1FA5">
        <w:rPr>
          <w:szCs w:val="22"/>
          <w:lang w:val="ru-RU"/>
        </w:rPr>
        <w:t xml:space="preserve">о которых упоминалось </w:t>
      </w:r>
      <w:r w:rsidR="00A965E2" w:rsidRPr="001B1FA5">
        <w:rPr>
          <w:szCs w:val="22"/>
          <w:lang w:val="ru-RU"/>
        </w:rPr>
        <w:t xml:space="preserve">выше и </w:t>
      </w:r>
      <w:r w:rsidR="001B1FA5" w:rsidRPr="001B1FA5">
        <w:rPr>
          <w:szCs w:val="22"/>
          <w:lang w:val="ru-RU"/>
        </w:rPr>
        <w:t>которые поясняются ниже в пункте 12;</w:t>
      </w:r>
    </w:p>
    <w:p w:rsidR="00E442B3" w:rsidRPr="009410F3" w:rsidRDefault="00A965E2" w:rsidP="00E442B3">
      <w:pPr>
        <w:pStyle w:val="ListParagraph"/>
        <w:numPr>
          <w:ilvl w:val="0"/>
          <w:numId w:val="26"/>
        </w:numPr>
        <w:spacing w:after="120"/>
        <w:rPr>
          <w:szCs w:val="22"/>
          <w:lang w:val="ru-RU"/>
        </w:rPr>
      </w:pPr>
      <w:r w:rsidRPr="009410F3">
        <w:rPr>
          <w:szCs w:val="22"/>
          <w:lang w:val="ru-RU"/>
        </w:rPr>
        <w:t xml:space="preserve">Приложение </w:t>
      </w:r>
      <w:r w:rsidRPr="009410F3">
        <w:rPr>
          <w:szCs w:val="22"/>
        </w:rPr>
        <w:t>V</w:t>
      </w:r>
      <w:r w:rsidRPr="009410F3">
        <w:rPr>
          <w:szCs w:val="22"/>
          <w:lang w:val="ru-RU"/>
        </w:rPr>
        <w:t xml:space="preserve"> было исключено: </w:t>
      </w:r>
      <w:r w:rsidR="009410F3" w:rsidRPr="009410F3">
        <w:rPr>
          <w:szCs w:val="22"/>
          <w:lang w:val="ru-RU"/>
        </w:rPr>
        <w:t xml:space="preserve">Целевая группа пришла к выводу, что это приложение не должно входить в состав </w:t>
      </w:r>
      <w:r w:rsidR="009410F3" w:rsidRPr="009410F3">
        <w:rPr>
          <w:snapToGrid w:val="0"/>
          <w:szCs w:val="22"/>
          <w:lang w:val="ru-RU"/>
        </w:rPr>
        <w:t>данн</w:t>
      </w:r>
      <w:r w:rsidR="009410F3" w:rsidRPr="009410F3">
        <w:rPr>
          <w:szCs w:val="22"/>
          <w:lang w:val="ru-RU"/>
        </w:rPr>
        <w:t>ого стандарта</w:t>
      </w:r>
      <w:r w:rsidRPr="009410F3">
        <w:rPr>
          <w:szCs w:val="22"/>
          <w:lang w:val="ru-RU"/>
        </w:rPr>
        <w:t xml:space="preserve">; </w:t>
      </w:r>
    </w:p>
    <w:p w:rsidR="003354D7" w:rsidRPr="001B1FA5" w:rsidRDefault="009410F3" w:rsidP="000C7155">
      <w:pPr>
        <w:pStyle w:val="ListParagraph"/>
        <w:numPr>
          <w:ilvl w:val="0"/>
          <w:numId w:val="26"/>
        </w:numPr>
        <w:spacing w:after="240"/>
        <w:rPr>
          <w:szCs w:val="22"/>
          <w:lang w:val="ru-RU"/>
        </w:rPr>
      </w:pPr>
      <w:r w:rsidRPr="009410F3">
        <w:rPr>
          <w:szCs w:val="22"/>
          <w:lang w:val="ru-RU"/>
        </w:rPr>
        <w:t>П</w:t>
      </w:r>
      <w:r w:rsidR="00A965E2" w:rsidRPr="009410F3">
        <w:rPr>
          <w:szCs w:val="22"/>
          <w:lang w:val="ru-RU"/>
        </w:rPr>
        <w:t xml:space="preserve">риложения </w:t>
      </w:r>
      <w:r w:rsidR="00A965E2" w:rsidRPr="009410F3">
        <w:rPr>
          <w:szCs w:val="22"/>
        </w:rPr>
        <w:t>VI</w:t>
      </w:r>
      <w:r w:rsidR="00A965E2" w:rsidRPr="009410F3">
        <w:rPr>
          <w:szCs w:val="22"/>
          <w:lang w:val="ru-RU"/>
        </w:rPr>
        <w:t xml:space="preserve">, </w:t>
      </w:r>
      <w:r w:rsidR="00A965E2" w:rsidRPr="009410F3">
        <w:rPr>
          <w:szCs w:val="22"/>
        </w:rPr>
        <w:t>VII</w:t>
      </w:r>
      <w:r w:rsidR="00A965E2" w:rsidRPr="009410F3">
        <w:rPr>
          <w:szCs w:val="22"/>
          <w:lang w:val="ru-RU"/>
        </w:rPr>
        <w:t xml:space="preserve"> и </w:t>
      </w:r>
      <w:r w:rsidR="00A965E2" w:rsidRPr="009410F3">
        <w:rPr>
          <w:szCs w:val="22"/>
        </w:rPr>
        <w:t>VIII</w:t>
      </w:r>
      <w:r w:rsidR="00A965E2" w:rsidRPr="009410F3">
        <w:rPr>
          <w:szCs w:val="22"/>
          <w:lang w:val="ru-RU"/>
        </w:rPr>
        <w:t xml:space="preserve"> были перенумерованы в </w:t>
      </w:r>
      <w:r w:rsidRPr="009410F3">
        <w:rPr>
          <w:szCs w:val="22"/>
          <w:lang w:val="ru-RU"/>
        </w:rPr>
        <w:t>П</w:t>
      </w:r>
      <w:r w:rsidR="00A965E2" w:rsidRPr="009410F3">
        <w:rPr>
          <w:szCs w:val="22"/>
          <w:lang w:val="ru-RU"/>
        </w:rPr>
        <w:t xml:space="preserve">риложения </w:t>
      </w:r>
      <w:r w:rsidR="00A965E2" w:rsidRPr="009410F3">
        <w:rPr>
          <w:szCs w:val="22"/>
        </w:rPr>
        <w:t>IV</w:t>
      </w:r>
      <w:r w:rsidR="00A965E2" w:rsidRPr="009410F3">
        <w:rPr>
          <w:szCs w:val="22"/>
          <w:lang w:val="ru-RU"/>
        </w:rPr>
        <w:t xml:space="preserve">, </w:t>
      </w:r>
      <w:r w:rsidR="00A965E2" w:rsidRPr="009410F3">
        <w:rPr>
          <w:szCs w:val="22"/>
        </w:rPr>
        <w:t>V</w:t>
      </w:r>
      <w:r w:rsidR="00A965E2" w:rsidRPr="009410F3">
        <w:rPr>
          <w:szCs w:val="22"/>
          <w:lang w:val="ru-RU"/>
        </w:rPr>
        <w:t xml:space="preserve"> и </w:t>
      </w:r>
      <w:r w:rsidR="00A965E2" w:rsidRPr="009410F3">
        <w:rPr>
          <w:szCs w:val="22"/>
        </w:rPr>
        <w:t>VI</w:t>
      </w:r>
      <w:r w:rsidRPr="009410F3">
        <w:rPr>
          <w:szCs w:val="22"/>
          <w:lang w:val="ru-RU"/>
        </w:rPr>
        <w:t>, соответственно</w:t>
      </w:r>
      <w:r w:rsidR="00A965E2" w:rsidRPr="009410F3">
        <w:rPr>
          <w:szCs w:val="22"/>
          <w:lang w:val="ru-RU"/>
        </w:rPr>
        <w:t xml:space="preserve">; </w:t>
      </w:r>
    </w:p>
    <w:p w:rsidR="003354D7" w:rsidRPr="00A57405" w:rsidRDefault="009410F3" w:rsidP="005E4456">
      <w:pPr>
        <w:pStyle w:val="ListParagraph"/>
        <w:numPr>
          <w:ilvl w:val="0"/>
          <w:numId w:val="26"/>
        </w:numPr>
        <w:spacing w:after="240"/>
        <w:rPr>
          <w:szCs w:val="22"/>
          <w:lang w:val="ru-RU"/>
        </w:rPr>
      </w:pPr>
      <w:r w:rsidRPr="001B1FA5">
        <w:rPr>
          <w:szCs w:val="22"/>
          <w:lang w:val="ru-RU"/>
        </w:rPr>
        <w:t>Д</w:t>
      </w:r>
      <w:r w:rsidR="00A965E2" w:rsidRPr="001B1FA5">
        <w:rPr>
          <w:szCs w:val="22"/>
          <w:lang w:val="ru-RU"/>
        </w:rPr>
        <w:t xml:space="preserve">обавлено новое Приложение </w:t>
      </w:r>
      <w:r w:rsidR="00A965E2" w:rsidRPr="001B1FA5">
        <w:rPr>
          <w:szCs w:val="22"/>
        </w:rPr>
        <w:t>VII</w:t>
      </w:r>
      <w:r w:rsidR="00A965E2" w:rsidRPr="001B1FA5">
        <w:rPr>
          <w:szCs w:val="22"/>
          <w:lang w:val="ru-RU"/>
        </w:rPr>
        <w:t xml:space="preserve">, содержащее описание </w:t>
      </w:r>
      <w:r w:rsidR="001B1FA5" w:rsidRPr="001B1FA5">
        <w:rPr>
          <w:szCs w:val="22"/>
          <w:lang w:val="ru-RU"/>
        </w:rPr>
        <w:t>операционного</w:t>
      </w:r>
      <w:r w:rsidR="00A965E2" w:rsidRPr="001B1FA5">
        <w:rPr>
          <w:szCs w:val="22"/>
          <w:lang w:val="ru-RU"/>
        </w:rPr>
        <w:t xml:space="preserve"> цикла </w:t>
      </w:r>
      <w:r w:rsidR="00A965E2" w:rsidRPr="001B1FA5">
        <w:rPr>
          <w:szCs w:val="22"/>
        </w:rPr>
        <w:t>API</w:t>
      </w:r>
      <w:r w:rsidR="001B1FA5" w:rsidRPr="001B1FA5">
        <w:rPr>
          <w:szCs w:val="22"/>
          <w:lang w:val="ru-RU"/>
        </w:rPr>
        <w:t xml:space="preserve">, призванное помочь </w:t>
      </w:r>
      <w:r w:rsidR="00A965E2" w:rsidRPr="001B1FA5">
        <w:rPr>
          <w:szCs w:val="22"/>
          <w:lang w:val="ru-RU"/>
        </w:rPr>
        <w:t xml:space="preserve">ведомствам </w:t>
      </w:r>
      <w:r w:rsidR="00576533">
        <w:rPr>
          <w:szCs w:val="22"/>
          <w:lang w:val="ru-RU"/>
        </w:rPr>
        <w:t xml:space="preserve">при публикации их плана </w:t>
      </w:r>
      <w:r w:rsidR="00576533" w:rsidRPr="00576533">
        <w:rPr>
          <w:szCs w:val="22"/>
          <w:lang w:val="ru-RU"/>
        </w:rPr>
        <w:t>управлени</w:t>
      </w:r>
      <w:r w:rsidR="00576533">
        <w:rPr>
          <w:szCs w:val="22"/>
          <w:lang w:val="ru-RU"/>
        </w:rPr>
        <w:t>я</w:t>
      </w:r>
      <w:r w:rsidR="00A965E2" w:rsidRPr="001B1FA5">
        <w:rPr>
          <w:szCs w:val="22"/>
          <w:lang w:val="ru-RU"/>
        </w:rPr>
        <w:t xml:space="preserve"> </w:t>
      </w:r>
      <w:r w:rsidR="00576533">
        <w:rPr>
          <w:szCs w:val="22"/>
          <w:lang w:val="ru-RU"/>
        </w:rPr>
        <w:t>операционными циклами</w:t>
      </w:r>
      <w:r w:rsidR="00A965E2" w:rsidRPr="001B1FA5">
        <w:rPr>
          <w:szCs w:val="22"/>
          <w:lang w:val="ru-RU"/>
        </w:rPr>
        <w:t xml:space="preserve">; и </w:t>
      </w:r>
    </w:p>
    <w:p w:rsidR="00E442B3" w:rsidRPr="00576533" w:rsidRDefault="00A965E2" w:rsidP="00265F36">
      <w:pPr>
        <w:pStyle w:val="ListParagraph"/>
        <w:numPr>
          <w:ilvl w:val="0"/>
          <w:numId w:val="26"/>
        </w:numPr>
        <w:spacing w:after="220"/>
        <w:rPr>
          <w:szCs w:val="22"/>
          <w:lang w:val="ru-RU"/>
        </w:rPr>
      </w:pPr>
      <w:r w:rsidRPr="00A57405">
        <w:rPr>
          <w:szCs w:val="22"/>
          <w:lang w:val="ru-RU"/>
        </w:rPr>
        <w:t>В</w:t>
      </w:r>
      <w:r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П</w:t>
      </w:r>
      <w:r w:rsidRPr="00A57405">
        <w:rPr>
          <w:szCs w:val="22"/>
          <w:lang w:val="ru-RU"/>
        </w:rPr>
        <w:t>риложении</w:t>
      </w:r>
      <w:r w:rsidRPr="00576533">
        <w:rPr>
          <w:szCs w:val="22"/>
          <w:lang w:val="ru-RU"/>
        </w:rPr>
        <w:t xml:space="preserve"> </w:t>
      </w:r>
      <w:r w:rsidRPr="00A57405">
        <w:rPr>
          <w:szCs w:val="22"/>
        </w:rPr>
        <w:t>II</w:t>
      </w:r>
      <w:r w:rsidRPr="00576533">
        <w:rPr>
          <w:szCs w:val="22"/>
          <w:lang w:val="ru-RU"/>
        </w:rPr>
        <w:t xml:space="preserve"> </w:t>
      </w:r>
      <w:r w:rsidRPr="00A57405">
        <w:rPr>
          <w:szCs w:val="22"/>
          <w:lang w:val="ru-RU"/>
        </w:rPr>
        <w:t>примеры</w:t>
      </w:r>
      <w:r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операционных</w:t>
      </w:r>
      <w:r w:rsidR="001B1FA5"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терминов</w:t>
      </w:r>
      <w:r w:rsidR="001B1FA5"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для</w:t>
      </w:r>
      <w:r w:rsidR="001B1FA5" w:rsidRPr="00576533">
        <w:rPr>
          <w:szCs w:val="22"/>
          <w:lang w:val="ru-RU"/>
        </w:rPr>
        <w:t xml:space="preserve"> </w:t>
      </w:r>
      <w:r w:rsidR="00576533" w:rsidRPr="00576533">
        <w:rPr>
          <w:szCs w:val="22"/>
          <w:lang w:val="ru-RU"/>
        </w:rPr>
        <w:t>«</w:t>
      </w:r>
      <w:r w:rsidR="00A57405" w:rsidRPr="00A57405">
        <w:rPr>
          <w:rFonts w:ascii="Courier New" w:hAnsi="Courier New" w:cs="Courier New"/>
          <w:szCs w:val="22"/>
        </w:rPr>
        <w:t>receivingOfficeCode</w:t>
      </w:r>
      <w:r w:rsidR="00576533" w:rsidRPr="00576533">
        <w:rPr>
          <w:rFonts w:ascii="Courier New" w:hAnsi="Courier New" w:cs="Courier New"/>
          <w:szCs w:val="22"/>
          <w:lang w:val="ru-RU"/>
        </w:rPr>
        <w:t>»</w:t>
      </w:r>
      <w:r w:rsidRPr="00576533">
        <w:rPr>
          <w:szCs w:val="22"/>
          <w:lang w:val="ru-RU"/>
        </w:rPr>
        <w:t xml:space="preserve"> </w:t>
      </w:r>
      <w:r w:rsidRPr="00A57405">
        <w:rPr>
          <w:szCs w:val="22"/>
          <w:lang w:val="ru-RU"/>
        </w:rPr>
        <w:t>и</w:t>
      </w:r>
      <w:r w:rsidRPr="00576533">
        <w:rPr>
          <w:szCs w:val="22"/>
          <w:lang w:val="ru-RU"/>
        </w:rPr>
        <w:t xml:space="preserve"> </w:t>
      </w:r>
      <w:r w:rsidR="00576533">
        <w:rPr>
          <w:szCs w:val="22"/>
          <w:lang w:val="ru-RU"/>
        </w:rPr>
        <w:t>«</w:t>
      </w:r>
      <w:r w:rsidR="00A57405" w:rsidRPr="00A57405">
        <w:rPr>
          <w:rFonts w:ascii="Courier New" w:hAnsi="Courier New" w:cs="Courier New"/>
          <w:szCs w:val="22"/>
          <w:shd w:val="clear" w:color="auto" w:fill="FFFFFF"/>
        </w:rPr>
        <w:t>receivingOfficeDate</w:t>
      </w:r>
      <w:r w:rsidR="00576533" w:rsidRPr="00576533">
        <w:rPr>
          <w:rFonts w:ascii="Courier New" w:hAnsi="Courier New" w:cs="Courier New"/>
          <w:szCs w:val="22"/>
          <w:shd w:val="clear" w:color="auto" w:fill="FFFFFF"/>
          <w:lang w:val="ru-RU"/>
        </w:rPr>
        <w:t>»</w:t>
      </w:r>
      <w:r w:rsidRPr="00576533">
        <w:rPr>
          <w:szCs w:val="22"/>
          <w:lang w:val="ru-RU"/>
        </w:rPr>
        <w:t xml:space="preserve"> </w:t>
      </w:r>
      <w:r w:rsidRPr="00A57405">
        <w:rPr>
          <w:szCs w:val="22"/>
          <w:lang w:val="ru-RU"/>
        </w:rPr>
        <w:t>были</w:t>
      </w:r>
      <w:r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признаны</w:t>
      </w:r>
      <w:r w:rsidR="001B1FA5"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относящимися</w:t>
      </w:r>
      <w:r w:rsidR="001B1FA5" w:rsidRPr="00576533">
        <w:rPr>
          <w:szCs w:val="22"/>
          <w:lang w:val="ru-RU"/>
        </w:rPr>
        <w:t xml:space="preserve"> </w:t>
      </w:r>
      <w:r w:rsidR="001B1FA5" w:rsidRPr="00A57405">
        <w:rPr>
          <w:szCs w:val="22"/>
          <w:lang w:val="ru-RU"/>
        </w:rPr>
        <w:t>ко</w:t>
      </w:r>
      <w:r w:rsidR="001B1FA5" w:rsidRPr="00576533">
        <w:rPr>
          <w:szCs w:val="22"/>
          <w:lang w:val="ru-RU"/>
        </w:rPr>
        <w:t xml:space="preserve"> </w:t>
      </w:r>
      <w:r w:rsidR="00576533">
        <w:rPr>
          <w:szCs w:val="22"/>
          <w:lang w:val="ru-RU"/>
        </w:rPr>
        <w:t>«</w:t>
      </w:r>
      <w:r w:rsidRPr="00A57405">
        <w:rPr>
          <w:szCs w:val="22"/>
          <w:lang w:val="ru-RU"/>
        </w:rPr>
        <w:t>ВСЕМ</w:t>
      </w:r>
      <w:r w:rsidR="00576533">
        <w:rPr>
          <w:szCs w:val="22"/>
          <w:lang w:val="ru-RU"/>
        </w:rPr>
        <w:t>»</w:t>
      </w:r>
      <w:r w:rsidRPr="00576533">
        <w:rPr>
          <w:szCs w:val="22"/>
          <w:lang w:val="ru-RU"/>
        </w:rPr>
        <w:t xml:space="preserve"> </w:t>
      </w:r>
      <w:r w:rsidR="00A57405" w:rsidRPr="00A57405">
        <w:rPr>
          <w:szCs w:val="22"/>
          <w:lang w:val="ru-RU"/>
        </w:rPr>
        <w:t>операционным</w:t>
      </w:r>
      <w:r w:rsidRPr="00576533">
        <w:rPr>
          <w:szCs w:val="22"/>
          <w:lang w:val="ru-RU"/>
        </w:rPr>
        <w:t xml:space="preserve"> </w:t>
      </w:r>
      <w:r w:rsidR="00A57405" w:rsidRPr="00A57405">
        <w:rPr>
          <w:szCs w:val="22"/>
          <w:lang w:val="ru-RU"/>
        </w:rPr>
        <w:t>областям</w:t>
      </w:r>
      <w:r w:rsidRPr="00576533">
        <w:rPr>
          <w:szCs w:val="22"/>
          <w:lang w:val="ru-RU"/>
        </w:rPr>
        <w:t>.</w:t>
      </w:r>
      <w:r w:rsidR="001B1FA5" w:rsidRPr="00576533">
        <w:rPr>
          <w:szCs w:val="22"/>
          <w:lang w:val="ru-RU"/>
        </w:rPr>
        <w:t xml:space="preserve"> </w:t>
      </w:r>
    </w:p>
    <w:p w:rsidR="00E442B3" w:rsidRPr="00576533" w:rsidRDefault="00E442B3" w:rsidP="00E442B3">
      <w:pPr>
        <w:spacing w:after="200"/>
        <w:rPr>
          <w:szCs w:val="22"/>
          <w:lang w:val="ru-RU"/>
        </w:rPr>
      </w:pPr>
      <w:r w:rsidRPr="00A57405">
        <w:rPr>
          <w:szCs w:val="22"/>
        </w:rPr>
        <w:fldChar w:fldCharType="begin"/>
      </w:r>
      <w:r w:rsidRPr="00A57405">
        <w:rPr>
          <w:szCs w:val="22"/>
          <w:lang w:val="ru-RU"/>
        </w:rPr>
        <w:instrText xml:space="preserve"> </w:instrText>
      </w:r>
      <w:r w:rsidRPr="00A57405">
        <w:rPr>
          <w:szCs w:val="22"/>
        </w:rPr>
        <w:instrText>AUTONUM</w:instrText>
      </w:r>
      <w:r w:rsidRPr="00A57405">
        <w:rPr>
          <w:szCs w:val="22"/>
          <w:lang w:val="ru-RU"/>
        </w:rPr>
        <w:instrText xml:space="preserve">  </w:instrText>
      </w:r>
      <w:r w:rsidRPr="00A57405">
        <w:rPr>
          <w:szCs w:val="22"/>
        </w:rPr>
        <w:fldChar w:fldCharType="end"/>
      </w:r>
      <w:r w:rsidRPr="00A57405">
        <w:rPr>
          <w:szCs w:val="22"/>
          <w:lang w:val="ru-RU"/>
        </w:rPr>
        <w:tab/>
      </w:r>
      <w:r w:rsidR="00A965E2" w:rsidRPr="00A57405">
        <w:rPr>
          <w:szCs w:val="22"/>
          <w:lang w:val="ru-RU"/>
        </w:rPr>
        <w:t xml:space="preserve">Ход </w:t>
      </w:r>
      <w:r w:rsidR="00576533" w:rsidRPr="00576533">
        <w:rPr>
          <w:szCs w:val="22"/>
          <w:lang w:val="ru-RU"/>
        </w:rPr>
        <w:t>подготовк</w:t>
      </w:r>
      <w:r w:rsidR="00576533">
        <w:rPr>
          <w:szCs w:val="22"/>
          <w:lang w:val="ru-RU"/>
        </w:rPr>
        <w:t>и типовых моделей, представленных</w:t>
      </w:r>
      <w:r w:rsidR="00A965E2" w:rsidRPr="00A57405">
        <w:rPr>
          <w:szCs w:val="22"/>
          <w:lang w:val="ru-RU"/>
        </w:rPr>
        <w:t xml:space="preserve"> в Приложении </w:t>
      </w:r>
      <w:r w:rsidR="00A965E2" w:rsidRPr="00A57405">
        <w:rPr>
          <w:szCs w:val="22"/>
        </w:rPr>
        <w:t>IV</w:t>
      </w:r>
      <w:r w:rsidR="00A965E2" w:rsidRPr="00A57405">
        <w:rPr>
          <w:szCs w:val="22"/>
          <w:lang w:val="ru-RU"/>
        </w:rPr>
        <w:t xml:space="preserve"> предлагаемого </w:t>
      </w:r>
      <w:r w:rsidR="00A57405" w:rsidRPr="00A57405">
        <w:rPr>
          <w:szCs w:val="22"/>
          <w:lang w:val="ru-RU"/>
        </w:rPr>
        <w:t>с</w:t>
      </w:r>
      <w:r w:rsidR="00A965E2" w:rsidRPr="00A57405">
        <w:rPr>
          <w:szCs w:val="22"/>
          <w:lang w:val="ru-RU"/>
        </w:rPr>
        <w:t xml:space="preserve">тандарта, обсуждался ранее на седьмой сессии КСВ (см. пункты 43-44 документа </w:t>
      </w:r>
      <w:r w:rsidR="00A965E2" w:rsidRPr="00A57405">
        <w:rPr>
          <w:szCs w:val="22"/>
        </w:rPr>
        <w:t>CWS</w:t>
      </w:r>
      <w:r w:rsidR="00A965E2" w:rsidRPr="00A57405">
        <w:rPr>
          <w:szCs w:val="22"/>
          <w:lang w:val="ru-RU"/>
        </w:rPr>
        <w:t xml:space="preserve">/7/29).  В настоящее время завершена работа по </w:t>
      </w:r>
      <w:r w:rsidR="00A57405" w:rsidRPr="00A57405">
        <w:rPr>
          <w:szCs w:val="22"/>
          <w:lang w:val="ru-RU"/>
        </w:rPr>
        <w:t>подготовке</w:t>
      </w:r>
      <w:r w:rsidR="00A965E2" w:rsidRPr="00A57405">
        <w:rPr>
          <w:szCs w:val="22"/>
          <w:lang w:val="ru-RU"/>
        </w:rPr>
        <w:t xml:space="preserve"> спецификаций об</w:t>
      </w:r>
      <w:r w:rsidR="00A57405" w:rsidRPr="00A57405">
        <w:rPr>
          <w:szCs w:val="22"/>
          <w:lang w:val="ru-RU"/>
        </w:rPr>
        <w:t>е</w:t>
      </w:r>
      <w:r w:rsidR="00A965E2" w:rsidRPr="00A57405">
        <w:rPr>
          <w:szCs w:val="22"/>
          <w:lang w:val="ru-RU"/>
        </w:rPr>
        <w:t xml:space="preserve">их </w:t>
      </w:r>
      <w:r w:rsidR="00A57405" w:rsidRPr="00A57405">
        <w:rPr>
          <w:szCs w:val="22"/>
          <w:lang w:val="ru-RU"/>
        </w:rPr>
        <w:t xml:space="preserve">типовых моделей. </w:t>
      </w:r>
      <w:r w:rsidR="00A965E2" w:rsidRPr="00A57405">
        <w:rPr>
          <w:szCs w:val="22"/>
          <w:lang w:val="ru-RU"/>
        </w:rPr>
        <w:t xml:space="preserve">Первый пример, </w:t>
      </w:r>
      <w:r w:rsidR="00A57405" w:rsidRPr="00A57405">
        <w:rPr>
          <w:szCs w:val="22"/>
          <w:lang w:val="ru-RU"/>
        </w:rPr>
        <w:t>созданный на основе справочника</w:t>
      </w:r>
      <w:r w:rsidR="00A965E2" w:rsidRPr="00A57405">
        <w:rPr>
          <w:szCs w:val="22"/>
          <w:lang w:val="ru-RU"/>
        </w:rPr>
        <w:t xml:space="preserve"> </w:t>
      </w:r>
      <w:r w:rsidR="00A57405" w:rsidRPr="00A57405">
        <w:rPr>
          <w:szCs w:val="22"/>
          <w:lang w:val="ru-RU"/>
        </w:rPr>
        <w:t>(</w:t>
      </w:r>
      <w:r w:rsidR="00A57405" w:rsidRPr="00A57405">
        <w:rPr>
          <w:szCs w:val="22"/>
        </w:rPr>
        <w:t>DocList</w:t>
      </w:r>
      <w:r w:rsidR="00A57405" w:rsidRPr="00A57405">
        <w:rPr>
          <w:szCs w:val="22"/>
          <w:lang w:val="ru-RU"/>
        </w:rPr>
        <w:t xml:space="preserve">) </w:t>
      </w:r>
      <w:r w:rsidR="00A57405" w:rsidRPr="00A57405">
        <w:rPr>
          <w:szCs w:val="22"/>
        </w:rPr>
        <w:t>API</w:t>
      </w:r>
      <w:r w:rsidR="00A57405" w:rsidRPr="00A57405">
        <w:rPr>
          <w:szCs w:val="22"/>
          <w:lang w:val="ru-RU"/>
        </w:rPr>
        <w:t xml:space="preserve"> для Единого портала доступа к досье (</w:t>
      </w:r>
      <w:r w:rsidR="00A57405" w:rsidRPr="00A57405">
        <w:rPr>
          <w:szCs w:val="22"/>
        </w:rPr>
        <w:t>OPD</w:t>
      </w:r>
      <w:r w:rsidR="00A57405" w:rsidRPr="00A57405">
        <w:rPr>
          <w:szCs w:val="22"/>
          <w:lang w:val="ru-RU"/>
        </w:rPr>
        <w:t>)</w:t>
      </w:r>
      <w:r w:rsidR="00A965E2" w:rsidRPr="00A57405">
        <w:rPr>
          <w:szCs w:val="22"/>
          <w:lang w:val="ru-RU"/>
        </w:rPr>
        <w:t xml:space="preserve">, </w:t>
      </w:r>
      <w:r w:rsidR="00A57405" w:rsidRPr="00A57405">
        <w:rPr>
          <w:szCs w:val="22"/>
          <w:lang w:val="ru-RU"/>
        </w:rPr>
        <w:t xml:space="preserve">был разработан </w:t>
      </w:r>
      <w:r w:rsidR="00A965E2" w:rsidRPr="00A57405">
        <w:rPr>
          <w:szCs w:val="22"/>
          <w:lang w:val="ru-RU"/>
        </w:rPr>
        <w:t xml:space="preserve">на языке </w:t>
      </w:r>
      <w:r w:rsidR="00A965E2" w:rsidRPr="00A57405">
        <w:rPr>
          <w:szCs w:val="22"/>
        </w:rPr>
        <w:t>YAML</w:t>
      </w:r>
      <w:r w:rsidR="00A965E2" w:rsidRPr="00A57405">
        <w:rPr>
          <w:szCs w:val="22"/>
          <w:lang w:val="ru-RU"/>
        </w:rPr>
        <w:t xml:space="preserve"> (</w:t>
      </w:r>
      <w:r w:rsidR="00A965E2" w:rsidRPr="00A57405">
        <w:rPr>
          <w:szCs w:val="22"/>
        </w:rPr>
        <w:t>Yet</w:t>
      </w:r>
      <w:r w:rsidR="00A965E2" w:rsidRPr="00A57405">
        <w:rPr>
          <w:szCs w:val="22"/>
          <w:lang w:val="ru-RU"/>
        </w:rPr>
        <w:t xml:space="preserve"> </w:t>
      </w:r>
      <w:r w:rsidR="00A965E2" w:rsidRPr="00A57405">
        <w:rPr>
          <w:szCs w:val="22"/>
        </w:rPr>
        <w:t>Another</w:t>
      </w:r>
      <w:r w:rsidR="00A965E2" w:rsidRPr="00A57405">
        <w:rPr>
          <w:szCs w:val="22"/>
          <w:lang w:val="ru-RU"/>
        </w:rPr>
        <w:t xml:space="preserve"> </w:t>
      </w:r>
      <w:r w:rsidR="00A965E2" w:rsidRPr="00A57405">
        <w:rPr>
          <w:szCs w:val="22"/>
        </w:rPr>
        <w:t>Markup</w:t>
      </w:r>
      <w:r w:rsidR="00A965E2" w:rsidRPr="00A57405">
        <w:rPr>
          <w:szCs w:val="22"/>
          <w:lang w:val="ru-RU"/>
        </w:rPr>
        <w:t xml:space="preserve"> </w:t>
      </w:r>
      <w:r w:rsidR="00A965E2" w:rsidRPr="00A57405">
        <w:rPr>
          <w:szCs w:val="22"/>
        </w:rPr>
        <w:t>Language</w:t>
      </w:r>
      <w:r w:rsidR="00A965E2" w:rsidRPr="00A57405">
        <w:rPr>
          <w:szCs w:val="22"/>
          <w:lang w:val="ru-RU"/>
        </w:rPr>
        <w:t xml:space="preserve">) с ответом в формате </w:t>
      </w:r>
      <w:r w:rsidR="00A965E2" w:rsidRPr="00A57405">
        <w:rPr>
          <w:szCs w:val="22"/>
        </w:rPr>
        <w:t>XML</w:t>
      </w:r>
      <w:r w:rsidR="00A57405" w:rsidRPr="00A57405">
        <w:rPr>
          <w:szCs w:val="22"/>
          <w:lang w:val="ru-RU"/>
        </w:rPr>
        <w:t xml:space="preserve">. </w:t>
      </w:r>
      <w:r w:rsidR="00A965E2" w:rsidRPr="00A57405">
        <w:rPr>
          <w:szCs w:val="22"/>
          <w:lang w:val="ru-RU"/>
        </w:rPr>
        <w:t xml:space="preserve">Второй пример представлен в </w:t>
      </w:r>
      <w:r w:rsidR="00A57405" w:rsidRPr="00A57405">
        <w:rPr>
          <w:szCs w:val="22"/>
          <w:lang w:val="ru-RU"/>
        </w:rPr>
        <w:t xml:space="preserve">формате </w:t>
      </w:r>
      <w:r w:rsidR="00A965E2" w:rsidRPr="00A57405">
        <w:rPr>
          <w:szCs w:val="22"/>
        </w:rPr>
        <w:t>RAML</w:t>
      </w:r>
      <w:r w:rsidR="00A965E2" w:rsidRPr="00A57405">
        <w:rPr>
          <w:szCs w:val="22"/>
          <w:lang w:val="ru-RU"/>
        </w:rPr>
        <w:t xml:space="preserve"> (</w:t>
      </w:r>
      <w:r w:rsidR="00A965E2" w:rsidRPr="00A57405">
        <w:rPr>
          <w:szCs w:val="22"/>
        </w:rPr>
        <w:t>RESTful</w:t>
      </w:r>
      <w:r w:rsidR="00A965E2" w:rsidRPr="00A57405">
        <w:rPr>
          <w:szCs w:val="22"/>
          <w:lang w:val="ru-RU"/>
        </w:rPr>
        <w:t xml:space="preserve"> </w:t>
      </w:r>
      <w:r w:rsidR="00A965E2" w:rsidRPr="00A57405">
        <w:rPr>
          <w:szCs w:val="22"/>
        </w:rPr>
        <w:t>API</w:t>
      </w:r>
      <w:r w:rsidR="00A965E2" w:rsidRPr="00A57405">
        <w:rPr>
          <w:szCs w:val="22"/>
          <w:lang w:val="ru-RU"/>
        </w:rPr>
        <w:t xml:space="preserve"> </w:t>
      </w:r>
      <w:r w:rsidR="00A965E2" w:rsidRPr="00A57405">
        <w:rPr>
          <w:szCs w:val="22"/>
        </w:rPr>
        <w:t>Markup</w:t>
      </w:r>
      <w:r w:rsidR="00A965E2" w:rsidRPr="00A57405">
        <w:rPr>
          <w:szCs w:val="22"/>
          <w:lang w:val="ru-RU"/>
        </w:rPr>
        <w:t xml:space="preserve"> </w:t>
      </w:r>
      <w:r w:rsidR="00A965E2" w:rsidRPr="00A57405">
        <w:rPr>
          <w:szCs w:val="22"/>
        </w:rPr>
        <w:t>Language</w:t>
      </w:r>
      <w:r w:rsidR="00A965E2" w:rsidRPr="00A57405">
        <w:rPr>
          <w:szCs w:val="22"/>
          <w:lang w:val="ru-RU"/>
        </w:rPr>
        <w:t xml:space="preserve">) с ответом </w:t>
      </w:r>
      <w:r w:rsidR="00A57405" w:rsidRPr="00A57405">
        <w:rPr>
          <w:szCs w:val="22"/>
          <w:lang w:val="ru-RU"/>
        </w:rPr>
        <w:t xml:space="preserve">в формате </w:t>
      </w:r>
      <w:r w:rsidR="00A965E2" w:rsidRPr="00A57405">
        <w:rPr>
          <w:szCs w:val="22"/>
        </w:rPr>
        <w:t>XML</w:t>
      </w:r>
      <w:r w:rsidR="00A965E2" w:rsidRPr="00A57405">
        <w:rPr>
          <w:szCs w:val="22"/>
          <w:lang w:val="ru-RU"/>
        </w:rPr>
        <w:t xml:space="preserve"> или </w:t>
      </w:r>
      <w:r w:rsidR="00A965E2" w:rsidRPr="00A57405">
        <w:rPr>
          <w:szCs w:val="22"/>
        </w:rPr>
        <w:t>JSON</w:t>
      </w:r>
      <w:r w:rsidR="00A57405" w:rsidRPr="00A57405">
        <w:rPr>
          <w:szCs w:val="22"/>
          <w:lang w:val="ru-RU"/>
        </w:rPr>
        <w:t xml:space="preserve">. </w:t>
      </w:r>
      <w:r w:rsidR="00A965E2" w:rsidRPr="00A57405">
        <w:rPr>
          <w:szCs w:val="22"/>
          <w:lang w:val="ru-RU"/>
        </w:rPr>
        <w:t xml:space="preserve">Вся необходимая документация по каждому из этих примеров </w:t>
      </w:r>
      <w:r w:rsidR="00A57405" w:rsidRPr="00A57405">
        <w:rPr>
          <w:szCs w:val="22"/>
          <w:lang w:val="ru-RU"/>
        </w:rPr>
        <w:t xml:space="preserve">может быть скачана </w:t>
      </w:r>
      <w:r w:rsidR="00576533">
        <w:rPr>
          <w:szCs w:val="22"/>
          <w:lang w:val="ru-RU"/>
        </w:rPr>
        <w:t>по ссыл</w:t>
      </w:r>
      <w:r w:rsidR="00A57405" w:rsidRPr="00A57405">
        <w:rPr>
          <w:szCs w:val="22"/>
          <w:lang w:val="ru-RU"/>
        </w:rPr>
        <w:t>к</w:t>
      </w:r>
      <w:r w:rsidR="00576533">
        <w:rPr>
          <w:szCs w:val="22"/>
          <w:lang w:val="ru-RU"/>
        </w:rPr>
        <w:t>ам</w:t>
      </w:r>
      <w:r w:rsidR="00A965E2" w:rsidRPr="00A57405">
        <w:rPr>
          <w:szCs w:val="22"/>
          <w:lang w:val="ru-RU"/>
        </w:rPr>
        <w:t xml:space="preserve">, </w:t>
      </w:r>
      <w:r w:rsidR="00576533">
        <w:rPr>
          <w:szCs w:val="22"/>
          <w:lang w:val="ru-RU"/>
        </w:rPr>
        <w:t xml:space="preserve">приведенным </w:t>
      </w:r>
      <w:r w:rsidR="00A965E2" w:rsidRPr="00A57405">
        <w:rPr>
          <w:szCs w:val="22"/>
          <w:lang w:val="ru-RU"/>
        </w:rPr>
        <w:t xml:space="preserve">в Приложении </w:t>
      </w:r>
      <w:r w:rsidR="00A965E2" w:rsidRPr="00A57405">
        <w:rPr>
          <w:szCs w:val="22"/>
        </w:rPr>
        <w:t>IV</w:t>
      </w:r>
      <w:r w:rsidR="00A965E2" w:rsidRPr="00A57405">
        <w:rPr>
          <w:szCs w:val="22"/>
          <w:lang w:val="ru-RU"/>
        </w:rPr>
        <w:t xml:space="preserve">. </w:t>
      </w:r>
    </w:p>
    <w:p w:rsidR="009C1E14" w:rsidRPr="00A57405" w:rsidRDefault="00A57405" w:rsidP="00265F36">
      <w:pPr>
        <w:pStyle w:val="Heading2"/>
        <w:spacing w:before="0"/>
        <w:rPr>
          <w:szCs w:val="26"/>
          <w:u w:val="single"/>
          <w:lang w:val="ru-RU"/>
        </w:rPr>
      </w:pPr>
      <w:r>
        <w:rPr>
          <w:lang w:val="ru-RU"/>
        </w:rPr>
        <w:t>пробноЕ</w:t>
      </w:r>
      <w:r w:rsidR="00A965E2">
        <w:rPr>
          <w:lang w:val="ru-RU"/>
        </w:rPr>
        <w:t xml:space="preserve"> </w:t>
      </w:r>
      <w:r>
        <w:rPr>
          <w:lang w:val="ru-RU"/>
        </w:rPr>
        <w:t>внедрение</w:t>
      </w:r>
    </w:p>
    <w:p w:rsidR="00037A4C" w:rsidRPr="00FB7B0B" w:rsidRDefault="00857A16" w:rsidP="00265F36">
      <w:pPr>
        <w:spacing w:after="220"/>
        <w:rPr>
          <w:szCs w:val="22"/>
          <w:lang w:val="ru-RU"/>
        </w:rPr>
      </w:pPr>
      <w:r w:rsidRPr="00A57405">
        <w:rPr>
          <w:rFonts w:eastAsia="Times New Roman"/>
          <w:szCs w:val="22"/>
          <w:lang w:val="en-CA" w:eastAsia="en-CA"/>
        </w:rPr>
        <w:fldChar w:fldCharType="begin"/>
      </w:r>
      <w:r w:rsidRPr="00A57405">
        <w:rPr>
          <w:rFonts w:eastAsia="Times New Roman"/>
          <w:szCs w:val="22"/>
          <w:lang w:val="ru-RU" w:eastAsia="en-CA"/>
        </w:rPr>
        <w:instrText xml:space="preserve"> </w:instrText>
      </w:r>
      <w:r w:rsidRPr="00A57405">
        <w:rPr>
          <w:rFonts w:eastAsia="Times New Roman"/>
          <w:szCs w:val="22"/>
          <w:lang w:val="en-CA" w:eastAsia="en-CA"/>
        </w:rPr>
        <w:instrText>AUTONUM</w:instrText>
      </w:r>
      <w:r w:rsidRPr="00A57405">
        <w:rPr>
          <w:rFonts w:eastAsia="Times New Roman"/>
          <w:szCs w:val="22"/>
          <w:lang w:val="ru-RU" w:eastAsia="en-CA"/>
        </w:rPr>
        <w:instrText xml:space="preserve">  </w:instrText>
      </w:r>
      <w:r w:rsidRPr="00A57405">
        <w:rPr>
          <w:rFonts w:eastAsia="Times New Roman"/>
          <w:szCs w:val="22"/>
          <w:lang w:val="en-CA" w:eastAsia="en-CA"/>
        </w:rPr>
        <w:fldChar w:fldCharType="end"/>
      </w:r>
      <w:r w:rsidRPr="00A57405">
        <w:rPr>
          <w:rFonts w:eastAsia="Times New Roman"/>
          <w:szCs w:val="22"/>
          <w:lang w:val="ru-RU" w:eastAsia="en-CA"/>
        </w:rPr>
        <w:tab/>
      </w:r>
      <w:r w:rsidR="00A965E2" w:rsidRPr="00A57405">
        <w:rPr>
          <w:rFonts w:eastAsia="Times New Roman"/>
          <w:szCs w:val="22"/>
          <w:lang w:val="ru-RU" w:eastAsia="en-CA"/>
        </w:rPr>
        <w:t xml:space="preserve">Международное бюро приступило к внутреннему обсуждению проекта стандарта после шестой сессии КСВ и планирует внедрить его при разработке веб-сервисов ВОИС. Проект стандарта уже используется разработчиками, работающими над созданием некоторых </w:t>
      </w:r>
      <w:r w:rsidR="009E2835" w:rsidRPr="00A57405">
        <w:rPr>
          <w:rFonts w:eastAsia="Times New Roman"/>
          <w:szCs w:val="22"/>
          <w:lang w:val="ru-RU" w:eastAsia="en-CA"/>
        </w:rPr>
        <w:t xml:space="preserve">API </w:t>
      </w:r>
      <w:r w:rsidR="00576533">
        <w:rPr>
          <w:rFonts w:eastAsia="Times New Roman"/>
          <w:szCs w:val="22"/>
          <w:lang w:val="ru-RU" w:eastAsia="en-CA"/>
        </w:rPr>
        <w:t xml:space="preserve">для </w:t>
      </w:r>
      <w:r w:rsidR="009E2835" w:rsidRPr="00A57405">
        <w:rPr>
          <w:rFonts w:eastAsia="Times New Roman"/>
          <w:szCs w:val="22"/>
          <w:lang w:val="ru-RU" w:eastAsia="en-CA"/>
        </w:rPr>
        <w:t>веб-сервисов</w:t>
      </w:r>
      <w:r w:rsidR="00A965E2" w:rsidRPr="00A57405">
        <w:rPr>
          <w:rFonts w:eastAsia="Times New Roman"/>
          <w:szCs w:val="22"/>
          <w:lang w:val="ru-RU" w:eastAsia="en-CA"/>
        </w:rPr>
        <w:t xml:space="preserve"> ВОИС, в том числе </w:t>
      </w:r>
      <w:r w:rsidR="00A57405" w:rsidRPr="00A57405">
        <w:rPr>
          <w:rFonts w:eastAsia="Times New Roman"/>
          <w:szCs w:val="22"/>
          <w:lang w:val="ru-RU" w:eastAsia="en-CA"/>
        </w:rPr>
        <w:t>командами разработчиков проекта</w:t>
      </w:r>
      <w:r w:rsidR="00A965E2" w:rsidRPr="00A57405">
        <w:rPr>
          <w:rFonts w:eastAsia="Times New Roman"/>
          <w:szCs w:val="22"/>
          <w:lang w:val="ru-RU" w:eastAsia="en-CA"/>
        </w:rPr>
        <w:t xml:space="preserve"> </w:t>
      </w:r>
      <w:hyperlink r:id="rId9" w:history="1">
        <w:r w:rsidR="00A57405" w:rsidRPr="00A57405">
          <w:rPr>
            <w:rStyle w:val="Hyperlink"/>
            <w:szCs w:val="22"/>
          </w:rPr>
          <w:t>WIPO</w:t>
        </w:r>
        <w:r w:rsidR="00A57405" w:rsidRPr="00A57405">
          <w:rPr>
            <w:rStyle w:val="Hyperlink"/>
            <w:szCs w:val="22"/>
            <w:lang w:val="ru-RU"/>
          </w:rPr>
          <w:t xml:space="preserve"> </w:t>
        </w:r>
        <w:r w:rsidR="00A57405" w:rsidRPr="00A57405">
          <w:rPr>
            <w:rStyle w:val="Hyperlink"/>
            <w:szCs w:val="22"/>
          </w:rPr>
          <w:t>Sequence</w:t>
        </w:r>
      </w:hyperlink>
      <w:r w:rsidR="00A965E2" w:rsidRPr="00A57405">
        <w:rPr>
          <w:rFonts w:eastAsia="Times New Roman"/>
          <w:szCs w:val="22"/>
          <w:lang w:val="ru-RU" w:eastAsia="en-CA"/>
        </w:rPr>
        <w:t xml:space="preserve">, Портала ИС </w:t>
      </w:r>
      <w:r w:rsidR="00A57405" w:rsidRPr="00A57405">
        <w:rPr>
          <w:rFonts w:eastAsia="Times New Roman"/>
          <w:szCs w:val="22"/>
          <w:lang w:val="ru-RU" w:eastAsia="en-CA"/>
        </w:rPr>
        <w:t xml:space="preserve">ВОИС </w:t>
      </w:r>
      <w:r w:rsidR="00A965E2" w:rsidRPr="00A57405">
        <w:rPr>
          <w:rFonts w:eastAsia="Times New Roman"/>
          <w:szCs w:val="22"/>
          <w:lang w:val="ru-RU" w:eastAsia="en-CA"/>
        </w:rPr>
        <w:t xml:space="preserve">и </w:t>
      </w:r>
      <w:r w:rsidR="00A57405" w:rsidRPr="00A57405">
        <w:rPr>
          <w:rFonts w:eastAsia="Times New Roman"/>
          <w:szCs w:val="22"/>
          <w:lang w:val="ru-RU" w:eastAsia="en-CA"/>
        </w:rPr>
        <w:t xml:space="preserve">проекта </w:t>
      </w:r>
      <w:hyperlink r:id="rId10" w:history="1">
        <w:r w:rsidR="008E71DC" w:rsidRPr="00FB7B0B">
          <w:rPr>
            <w:rStyle w:val="Hyperlink"/>
            <w:szCs w:val="22"/>
          </w:rPr>
          <w:t>WIPO</w:t>
        </w:r>
        <w:r w:rsidR="008E71DC" w:rsidRPr="00FB7B0B">
          <w:rPr>
            <w:rStyle w:val="Hyperlink"/>
            <w:szCs w:val="22"/>
            <w:lang w:val="ru-RU"/>
          </w:rPr>
          <w:t xml:space="preserve"> </w:t>
        </w:r>
        <w:r w:rsidR="008E71DC" w:rsidRPr="00FB7B0B">
          <w:rPr>
            <w:rStyle w:val="Hyperlink"/>
            <w:szCs w:val="22"/>
          </w:rPr>
          <w:t>Case</w:t>
        </w:r>
      </w:hyperlink>
      <w:r w:rsidR="008E71DC" w:rsidRPr="00FB7B0B">
        <w:rPr>
          <w:szCs w:val="22"/>
          <w:lang w:val="ru-RU"/>
        </w:rPr>
        <w:t>.</w:t>
      </w:r>
    </w:p>
    <w:p w:rsidR="00496019" w:rsidRPr="00FB7B0B" w:rsidRDefault="00600EA0" w:rsidP="00265F36">
      <w:pPr>
        <w:spacing w:after="220"/>
        <w:rPr>
          <w:szCs w:val="22"/>
          <w:lang w:val="ru-RU"/>
        </w:rPr>
      </w:pPr>
      <w:r w:rsidRPr="00FB7B0B">
        <w:rPr>
          <w:szCs w:val="22"/>
        </w:rPr>
        <w:fldChar w:fldCharType="begin"/>
      </w:r>
      <w:r w:rsidRPr="00FB7B0B">
        <w:rPr>
          <w:szCs w:val="22"/>
          <w:lang w:val="ru-RU"/>
        </w:rPr>
        <w:instrText xml:space="preserve"> </w:instrText>
      </w:r>
      <w:r w:rsidRPr="00FB7B0B">
        <w:rPr>
          <w:szCs w:val="22"/>
        </w:rPr>
        <w:instrText>AUTONUM</w:instrText>
      </w:r>
      <w:r w:rsidRPr="00FB7B0B">
        <w:rPr>
          <w:szCs w:val="22"/>
          <w:lang w:val="ru-RU"/>
        </w:rPr>
        <w:instrText xml:space="preserve">  </w:instrText>
      </w:r>
      <w:r w:rsidRPr="00FB7B0B">
        <w:rPr>
          <w:szCs w:val="22"/>
        </w:rPr>
        <w:fldChar w:fldCharType="end"/>
      </w:r>
      <w:r w:rsidRPr="00FB7B0B">
        <w:rPr>
          <w:szCs w:val="22"/>
          <w:lang w:val="ru-RU"/>
        </w:rPr>
        <w:tab/>
      </w:r>
      <w:r w:rsidR="00FB7B0B" w:rsidRPr="00FB7B0B">
        <w:rPr>
          <w:szCs w:val="22"/>
          <w:lang w:val="ru-RU"/>
        </w:rPr>
        <w:t xml:space="preserve">Внедрение </w:t>
      </w:r>
      <w:r w:rsidR="00A965E2" w:rsidRPr="00FB7B0B">
        <w:rPr>
          <w:szCs w:val="22"/>
          <w:lang w:val="ru-RU"/>
        </w:rPr>
        <w:t>предлагаемого нового стандарта требует</w:t>
      </w:r>
      <w:r w:rsidR="00FB7B0B" w:rsidRPr="00FB7B0B">
        <w:rPr>
          <w:szCs w:val="22"/>
          <w:lang w:val="ru-RU"/>
        </w:rPr>
        <w:t xml:space="preserve"> использования Приложения</w:t>
      </w:r>
      <w:r w:rsidR="00A965E2" w:rsidRPr="00FB7B0B">
        <w:rPr>
          <w:szCs w:val="22"/>
          <w:lang w:val="ru-RU"/>
        </w:rPr>
        <w:t xml:space="preserve"> </w:t>
      </w:r>
      <w:r w:rsidR="00A965E2" w:rsidRPr="00FB7B0B">
        <w:rPr>
          <w:szCs w:val="22"/>
        </w:rPr>
        <w:t>I</w:t>
      </w:r>
      <w:r w:rsidR="00FB7B0B" w:rsidRPr="00FB7B0B">
        <w:rPr>
          <w:szCs w:val="22"/>
          <w:lang w:val="ru-RU"/>
        </w:rPr>
        <w:t xml:space="preserve"> и</w:t>
      </w:r>
      <w:r w:rsidR="00A965E2" w:rsidRPr="00FB7B0B">
        <w:rPr>
          <w:szCs w:val="22"/>
          <w:lang w:val="ru-RU"/>
        </w:rPr>
        <w:t xml:space="preserve"> указания формата ответа </w:t>
      </w:r>
      <w:r w:rsidR="00FB7B0B" w:rsidRPr="00FB7B0B">
        <w:rPr>
          <w:szCs w:val="22"/>
          <w:lang w:val="ru-RU"/>
        </w:rPr>
        <w:t>(</w:t>
      </w:r>
      <w:r w:rsidR="00A965E2" w:rsidRPr="00FB7B0B">
        <w:rPr>
          <w:szCs w:val="22"/>
        </w:rPr>
        <w:t>XML</w:t>
      </w:r>
      <w:r w:rsidR="00A965E2" w:rsidRPr="00FB7B0B">
        <w:rPr>
          <w:szCs w:val="22"/>
          <w:lang w:val="ru-RU"/>
        </w:rPr>
        <w:t xml:space="preserve"> или </w:t>
      </w:r>
      <w:r w:rsidR="00A965E2" w:rsidRPr="00FB7B0B">
        <w:rPr>
          <w:szCs w:val="22"/>
        </w:rPr>
        <w:t>JSON</w:t>
      </w:r>
      <w:r w:rsidR="00FB7B0B" w:rsidRPr="00FB7B0B">
        <w:rPr>
          <w:szCs w:val="22"/>
          <w:lang w:val="ru-RU"/>
        </w:rPr>
        <w:t>)</w:t>
      </w:r>
      <w:r w:rsidR="00A965E2" w:rsidRPr="00FB7B0B">
        <w:rPr>
          <w:szCs w:val="22"/>
          <w:lang w:val="ru-RU"/>
        </w:rPr>
        <w:t xml:space="preserve">, а также выбора конкретного уровня </w:t>
      </w:r>
      <w:r w:rsidR="00FB7B0B" w:rsidRPr="00FB7B0B">
        <w:rPr>
          <w:szCs w:val="22"/>
          <w:lang w:val="ru-RU"/>
        </w:rPr>
        <w:t>соблюдения требований стандарта</w:t>
      </w:r>
      <w:r w:rsidR="00576533">
        <w:rPr>
          <w:szCs w:val="22"/>
          <w:lang w:val="ru-RU"/>
        </w:rPr>
        <w:t xml:space="preserve">. </w:t>
      </w:r>
      <w:r w:rsidR="00FB7B0B" w:rsidRPr="00FB7B0B">
        <w:rPr>
          <w:szCs w:val="22"/>
          <w:lang w:val="ru-RU"/>
        </w:rPr>
        <w:t>Так</w:t>
      </w:r>
      <w:r w:rsidR="00A965E2" w:rsidRPr="00FB7B0B">
        <w:rPr>
          <w:szCs w:val="22"/>
          <w:lang w:val="ru-RU"/>
        </w:rPr>
        <w:t xml:space="preserve">, если </w:t>
      </w:r>
      <w:r w:rsidR="00FB7B0B" w:rsidRPr="00FB7B0B">
        <w:rPr>
          <w:szCs w:val="22"/>
          <w:lang w:val="ru-RU"/>
        </w:rPr>
        <w:t>программист разрабатывает</w:t>
      </w:r>
      <w:r w:rsidR="00A965E2" w:rsidRPr="00FB7B0B">
        <w:rPr>
          <w:szCs w:val="22"/>
          <w:lang w:val="ru-RU"/>
        </w:rPr>
        <w:t xml:space="preserve"> </w:t>
      </w:r>
      <w:r w:rsidR="00A965E2" w:rsidRPr="00FB7B0B">
        <w:rPr>
          <w:szCs w:val="22"/>
        </w:rPr>
        <w:t>API</w:t>
      </w:r>
      <w:r w:rsidR="00A965E2" w:rsidRPr="00FB7B0B">
        <w:rPr>
          <w:szCs w:val="22"/>
          <w:lang w:val="ru-RU"/>
        </w:rPr>
        <w:t xml:space="preserve">, которое </w:t>
      </w:r>
      <w:r w:rsidR="00FB7B0B" w:rsidRPr="00FB7B0B">
        <w:rPr>
          <w:szCs w:val="22"/>
          <w:lang w:val="ru-RU"/>
        </w:rPr>
        <w:t xml:space="preserve">дает </w:t>
      </w:r>
      <w:r w:rsidR="00A965E2" w:rsidRPr="00FB7B0B">
        <w:rPr>
          <w:szCs w:val="22"/>
          <w:lang w:val="ru-RU"/>
        </w:rPr>
        <w:t xml:space="preserve">ответ в формате </w:t>
      </w:r>
      <w:r w:rsidR="00A965E2" w:rsidRPr="00FB7B0B">
        <w:rPr>
          <w:szCs w:val="22"/>
        </w:rPr>
        <w:t>JSON</w:t>
      </w:r>
      <w:r w:rsidR="00A965E2" w:rsidRPr="00FB7B0B">
        <w:rPr>
          <w:szCs w:val="22"/>
          <w:lang w:val="ru-RU"/>
        </w:rPr>
        <w:t xml:space="preserve">, и хочет выбрать наивысший уровень </w:t>
      </w:r>
      <w:r w:rsidR="00FB7B0B" w:rsidRPr="00FB7B0B">
        <w:rPr>
          <w:szCs w:val="22"/>
          <w:lang w:val="ru-RU"/>
        </w:rPr>
        <w:t>соблюдения требований</w:t>
      </w:r>
      <w:r w:rsidR="00A965E2" w:rsidRPr="00FB7B0B">
        <w:rPr>
          <w:szCs w:val="22"/>
          <w:lang w:val="ru-RU"/>
        </w:rPr>
        <w:t xml:space="preserve"> </w:t>
      </w:r>
      <w:r w:rsidR="00FB7B0B" w:rsidRPr="00FB7B0B">
        <w:rPr>
          <w:szCs w:val="22"/>
          <w:lang w:val="ru-RU"/>
        </w:rPr>
        <w:t>(</w:t>
      </w:r>
      <w:r w:rsidR="00A965E2" w:rsidRPr="00FB7B0B">
        <w:rPr>
          <w:szCs w:val="22"/>
        </w:rPr>
        <w:t>AAJ</w:t>
      </w:r>
      <w:r w:rsidR="00FB7B0B" w:rsidRPr="00FB7B0B">
        <w:rPr>
          <w:szCs w:val="22"/>
          <w:lang w:val="ru-RU"/>
        </w:rPr>
        <w:t>)</w:t>
      </w:r>
      <w:r w:rsidR="00A965E2" w:rsidRPr="00FB7B0B">
        <w:rPr>
          <w:szCs w:val="22"/>
          <w:lang w:val="ru-RU"/>
        </w:rPr>
        <w:t xml:space="preserve">, он </w:t>
      </w:r>
      <w:r w:rsidR="00576533" w:rsidRPr="00576533">
        <w:rPr>
          <w:szCs w:val="22"/>
          <w:lang w:val="ru-RU"/>
        </w:rPr>
        <w:t>долж</w:t>
      </w:r>
      <w:r w:rsidR="00576533">
        <w:rPr>
          <w:szCs w:val="22"/>
          <w:lang w:val="ru-RU"/>
        </w:rPr>
        <w:t xml:space="preserve">ен </w:t>
      </w:r>
      <w:r w:rsidR="00A965E2" w:rsidRPr="00FB7B0B">
        <w:rPr>
          <w:szCs w:val="22"/>
          <w:lang w:val="ru-RU"/>
        </w:rPr>
        <w:t xml:space="preserve">следовать </w:t>
      </w:r>
      <w:r w:rsidR="00FB7B0B" w:rsidRPr="00FB7B0B">
        <w:rPr>
          <w:szCs w:val="22"/>
          <w:lang w:val="ru-RU"/>
        </w:rPr>
        <w:t>в процессе разработки рекомендациям</w:t>
      </w:r>
      <w:r w:rsidR="00A965E2" w:rsidRPr="00FB7B0B">
        <w:rPr>
          <w:szCs w:val="22"/>
          <w:lang w:val="ru-RU"/>
        </w:rPr>
        <w:t xml:space="preserve">, приведенным в Таблице 3 Приложения </w:t>
      </w:r>
      <w:r w:rsidR="00A965E2" w:rsidRPr="00FB7B0B">
        <w:rPr>
          <w:szCs w:val="22"/>
        </w:rPr>
        <w:t>I</w:t>
      </w:r>
      <w:r w:rsidR="00A965E2" w:rsidRPr="00FB7B0B">
        <w:rPr>
          <w:szCs w:val="22"/>
          <w:lang w:val="ru-RU"/>
        </w:rPr>
        <w:t>.</w:t>
      </w:r>
    </w:p>
    <w:p w:rsidR="00C12632" w:rsidRPr="00FB7B0B" w:rsidRDefault="00A965E2" w:rsidP="00265F36">
      <w:pPr>
        <w:pStyle w:val="Heading2"/>
        <w:spacing w:before="0"/>
        <w:rPr>
          <w:szCs w:val="22"/>
          <w:lang w:val="ru-RU"/>
        </w:rPr>
      </w:pPr>
      <w:r>
        <w:rPr>
          <w:szCs w:val="22"/>
          <w:lang w:val="ru-RU"/>
        </w:rPr>
        <w:t>дальнейшая</w:t>
      </w:r>
      <w:r w:rsidRPr="00A965E2">
        <w:rPr>
          <w:szCs w:val="22"/>
          <w:lang w:val="ru-RU"/>
        </w:rPr>
        <w:t xml:space="preserve"> ра</w:t>
      </w:r>
      <w:r w:rsidRPr="00FB7B0B">
        <w:rPr>
          <w:szCs w:val="22"/>
          <w:lang w:val="ru-RU"/>
        </w:rPr>
        <w:t>зработка и продвижение</w:t>
      </w:r>
      <w:r w:rsidR="00576533">
        <w:rPr>
          <w:szCs w:val="22"/>
          <w:lang w:val="ru-RU"/>
        </w:rPr>
        <w:t xml:space="preserve"> </w:t>
      </w:r>
      <w:r w:rsidR="00576533" w:rsidRPr="00576533">
        <w:rPr>
          <w:szCs w:val="22"/>
          <w:lang w:val="ru-RU"/>
        </w:rPr>
        <w:t>стандарт</w:t>
      </w:r>
      <w:r w:rsidR="00576533">
        <w:rPr>
          <w:szCs w:val="22"/>
          <w:lang w:val="ru-RU"/>
        </w:rPr>
        <w:t>а</w:t>
      </w:r>
    </w:p>
    <w:p w:rsidR="00555370" w:rsidRPr="00224EE3" w:rsidRDefault="00555370" w:rsidP="00265F36">
      <w:pPr>
        <w:spacing w:after="220"/>
        <w:rPr>
          <w:szCs w:val="22"/>
          <w:lang w:val="ru-RU"/>
        </w:rPr>
      </w:pPr>
      <w:r w:rsidRPr="00FB7B0B">
        <w:rPr>
          <w:szCs w:val="22"/>
        </w:rPr>
        <w:fldChar w:fldCharType="begin"/>
      </w:r>
      <w:r w:rsidRPr="00FB7B0B">
        <w:rPr>
          <w:szCs w:val="22"/>
          <w:lang w:val="ru-RU"/>
        </w:rPr>
        <w:instrText xml:space="preserve"> </w:instrText>
      </w:r>
      <w:r w:rsidRPr="00FB7B0B">
        <w:rPr>
          <w:szCs w:val="22"/>
        </w:rPr>
        <w:instrText>AUTONUM</w:instrText>
      </w:r>
      <w:r w:rsidRPr="00FB7B0B">
        <w:rPr>
          <w:szCs w:val="22"/>
          <w:lang w:val="ru-RU"/>
        </w:rPr>
        <w:instrText xml:space="preserve">  </w:instrText>
      </w:r>
      <w:r w:rsidRPr="00FB7B0B">
        <w:rPr>
          <w:szCs w:val="22"/>
        </w:rPr>
        <w:fldChar w:fldCharType="end"/>
      </w:r>
      <w:r w:rsidRPr="00FB7B0B">
        <w:rPr>
          <w:szCs w:val="22"/>
          <w:lang w:val="ru-RU"/>
        </w:rPr>
        <w:tab/>
      </w:r>
      <w:r w:rsidR="00A965E2" w:rsidRPr="00FB7B0B">
        <w:rPr>
          <w:szCs w:val="22"/>
          <w:lang w:val="ru-RU"/>
        </w:rPr>
        <w:t xml:space="preserve">В связи с </w:t>
      </w:r>
      <w:r w:rsidR="00FB7B0B">
        <w:rPr>
          <w:szCs w:val="22"/>
          <w:lang w:val="ru-RU"/>
        </w:rPr>
        <w:t xml:space="preserve">переходом </w:t>
      </w:r>
      <w:r w:rsidR="00A965E2" w:rsidRPr="00FB7B0B">
        <w:rPr>
          <w:szCs w:val="22"/>
          <w:lang w:val="ru-RU"/>
        </w:rPr>
        <w:t xml:space="preserve">все </w:t>
      </w:r>
      <w:r w:rsidR="00FB7B0B">
        <w:rPr>
          <w:szCs w:val="22"/>
          <w:lang w:val="ru-RU"/>
        </w:rPr>
        <w:t xml:space="preserve">новых </w:t>
      </w:r>
      <w:r w:rsidR="00A965E2" w:rsidRPr="00FB7B0B">
        <w:rPr>
          <w:szCs w:val="22"/>
          <w:lang w:val="ru-RU"/>
        </w:rPr>
        <w:t xml:space="preserve">ведомств </w:t>
      </w:r>
      <w:r w:rsidR="00FB7B0B">
        <w:rPr>
          <w:szCs w:val="22"/>
          <w:lang w:val="ru-RU"/>
        </w:rPr>
        <w:t xml:space="preserve">к </w:t>
      </w:r>
      <w:r w:rsidR="00FB7B0B" w:rsidRPr="00FB7B0B">
        <w:rPr>
          <w:szCs w:val="22"/>
          <w:lang w:val="ru-RU"/>
        </w:rPr>
        <w:t>использова</w:t>
      </w:r>
      <w:r w:rsidR="00FB7B0B">
        <w:rPr>
          <w:szCs w:val="22"/>
          <w:lang w:val="ru-RU"/>
        </w:rPr>
        <w:t>нию</w:t>
      </w:r>
      <w:r w:rsidR="00FB7B0B" w:rsidRPr="00FB7B0B">
        <w:rPr>
          <w:szCs w:val="22"/>
          <w:lang w:val="ru-RU"/>
        </w:rPr>
        <w:t xml:space="preserve"> </w:t>
      </w:r>
      <w:r w:rsidR="002A5089" w:rsidRPr="00FB7B0B">
        <w:rPr>
          <w:szCs w:val="22"/>
          <w:lang w:val="ru-RU"/>
        </w:rPr>
        <w:t>API</w:t>
      </w:r>
      <w:r w:rsidR="00A965E2" w:rsidRPr="00FB7B0B">
        <w:rPr>
          <w:szCs w:val="22"/>
          <w:lang w:val="ru-RU"/>
        </w:rPr>
        <w:t xml:space="preserve"> для </w:t>
      </w:r>
      <w:r w:rsidR="00FB7B0B" w:rsidRPr="00FB7B0B">
        <w:rPr>
          <w:szCs w:val="22"/>
          <w:lang w:val="ru-RU"/>
        </w:rPr>
        <w:t xml:space="preserve">реализации своих операционных </w:t>
      </w:r>
      <w:r w:rsidR="00A965E2" w:rsidRPr="00FB7B0B">
        <w:rPr>
          <w:szCs w:val="22"/>
          <w:lang w:val="ru-RU"/>
        </w:rPr>
        <w:t xml:space="preserve">процессов и оказания услуг заинтересованным сторонам Международное бюро </w:t>
      </w:r>
      <w:r w:rsidR="00FB7B0B">
        <w:rPr>
          <w:szCs w:val="22"/>
          <w:lang w:val="ru-RU"/>
        </w:rPr>
        <w:t xml:space="preserve">осознало </w:t>
      </w:r>
      <w:r w:rsidR="00A965E2" w:rsidRPr="00FB7B0B">
        <w:rPr>
          <w:szCs w:val="22"/>
          <w:lang w:val="ru-RU"/>
        </w:rPr>
        <w:t xml:space="preserve">целесообразность </w:t>
      </w:r>
      <w:r w:rsidR="00FB7B0B" w:rsidRPr="00FB7B0B">
        <w:rPr>
          <w:szCs w:val="22"/>
          <w:lang w:val="ru-RU"/>
        </w:rPr>
        <w:t xml:space="preserve">сбора </w:t>
      </w:r>
      <w:r w:rsidR="002A5089" w:rsidRPr="00FB7B0B">
        <w:rPr>
          <w:szCs w:val="22"/>
          <w:lang w:val="ru-RU"/>
        </w:rPr>
        <w:t>API</w:t>
      </w:r>
      <w:r w:rsidR="00A965E2" w:rsidRPr="00FB7B0B">
        <w:rPr>
          <w:szCs w:val="22"/>
          <w:lang w:val="ru-RU"/>
        </w:rPr>
        <w:t xml:space="preserve">, </w:t>
      </w:r>
      <w:r w:rsidR="00FB7B0B" w:rsidRPr="00FB7B0B">
        <w:rPr>
          <w:szCs w:val="22"/>
          <w:lang w:val="ru-RU"/>
        </w:rPr>
        <w:t xml:space="preserve">разрабатываемых различными ВИС. </w:t>
      </w:r>
      <w:r w:rsidR="00A965E2" w:rsidRPr="00FB7B0B">
        <w:rPr>
          <w:szCs w:val="22"/>
          <w:lang w:val="ru-RU"/>
        </w:rPr>
        <w:t xml:space="preserve">Международное бюро </w:t>
      </w:r>
      <w:r w:rsidR="00576533">
        <w:rPr>
          <w:szCs w:val="22"/>
          <w:lang w:val="ru-RU"/>
        </w:rPr>
        <w:t xml:space="preserve">собиралось </w:t>
      </w:r>
      <w:r w:rsidR="00FB7B0B" w:rsidRPr="00FB7B0B">
        <w:rPr>
          <w:szCs w:val="22"/>
          <w:lang w:val="ru-RU"/>
        </w:rPr>
        <w:t xml:space="preserve">предложить </w:t>
      </w:r>
      <w:r w:rsidR="00A965E2" w:rsidRPr="00FB7B0B">
        <w:rPr>
          <w:szCs w:val="22"/>
          <w:lang w:val="ru-RU"/>
        </w:rPr>
        <w:t>ВИС</w:t>
      </w:r>
      <w:r w:rsidR="00FB7B0B" w:rsidRPr="00FB7B0B">
        <w:rPr>
          <w:szCs w:val="22"/>
          <w:lang w:val="ru-RU"/>
        </w:rPr>
        <w:t xml:space="preserve"> </w:t>
      </w:r>
      <w:r w:rsidR="00576533">
        <w:rPr>
          <w:szCs w:val="22"/>
          <w:lang w:val="ru-RU"/>
        </w:rPr>
        <w:t xml:space="preserve">принять участие в прямом </w:t>
      </w:r>
      <w:r w:rsidR="00FB7B0B" w:rsidRPr="00FB7B0B">
        <w:rPr>
          <w:szCs w:val="22"/>
          <w:lang w:val="ru-RU"/>
        </w:rPr>
        <w:t>опрос</w:t>
      </w:r>
      <w:r w:rsidR="00576533">
        <w:rPr>
          <w:szCs w:val="22"/>
          <w:lang w:val="ru-RU"/>
        </w:rPr>
        <w:t>е</w:t>
      </w:r>
      <w:r w:rsidR="00A965E2" w:rsidRPr="00FB7B0B">
        <w:rPr>
          <w:szCs w:val="22"/>
          <w:lang w:val="ru-RU"/>
        </w:rPr>
        <w:t xml:space="preserve">, </w:t>
      </w:r>
      <w:r w:rsidR="00576533" w:rsidRPr="00576533">
        <w:rPr>
          <w:szCs w:val="22"/>
          <w:lang w:val="ru-RU"/>
        </w:rPr>
        <w:t>котор</w:t>
      </w:r>
      <w:r w:rsidR="00576533">
        <w:rPr>
          <w:szCs w:val="22"/>
          <w:lang w:val="ru-RU"/>
        </w:rPr>
        <w:t xml:space="preserve">ый позволил бы </w:t>
      </w:r>
      <w:r w:rsidR="00A965E2" w:rsidRPr="00FB7B0B">
        <w:rPr>
          <w:szCs w:val="22"/>
          <w:lang w:val="ru-RU"/>
        </w:rPr>
        <w:t xml:space="preserve">получить представление о том, в какой степени ВИС </w:t>
      </w:r>
      <w:r w:rsidR="00224EE3">
        <w:rPr>
          <w:snapToGrid w:val="0"/>
          <w:szCs w:val="22"/>
          <w:lang w:val="ru-RU"/>
        </w:rPr>
        <w:t>применяют</w:t>
      </w:r>
      <w:r w:rsidR="00224EE3" w:rsidRPr="00FB7B0B">
        <w:rPr>
          <w:szCs w:val="22"/>
          <w:lang w:val="ru-RU"/>
        </w:rPr>
        <w:t xml:space="preserve"> API</w:t>
      </w:r>
      <w:r w:rsidR="00224EE3">
        <w:rPr>
          <w:szCs w:val="22"/>
          <w:lang w:val="ru-RU"/>
        </w:rPr>
        <w:t xml:space="preserve"> при реализации</w:t>
      </w:r>
      <w:r w:rsidR="00FB7B0B" w:rsidRPr="00FB7B0B">
        <w:rPr>
          <w:szCs w:val="22"/>
          <w:lang w:val="ru-RU"/>
        </w:rPr>
        <w:t xml:space="preserve"> свои</w:t>
      </w:r>
      <w:r w:rsidR="00224EE3">
        <w:rPr>
          <w:szCs w:val="22"/>
          <w:lang w:val="ru-RU"/>
        </w:rPr>
        <w:t xml:space="preserve">х сервисов. </w:t>
      </w:r>
      <w:r w:rsidR="00FB7B0B" w:rsidRPr="00FB7B0B">
        <w:rPr>
          <w:szCs w:val="22"/>
          <w:lang w:val="ru-RU"/>
        </w:rPr>
        <w:t xml:space="preserve">Для </w:t>
      </w:r>
      <w:r w:rsidR="00A965E2" w:rsidRPr="00FB7B0B">
        <w:rPr>
          <w:szCs w:val="22"/>
          <w:lang w:val="ru-RU"/>
        </w:rPr>
        <w:t xml:space="preserve">более эффективного выполнения этой задачи и регулярного обновления этой информации Целевая группа по </w:t>
      </w:r>
      <w:r w:rsidR="002A5089" w:rsidRPr="00FB7B0B">
        <w:rPr>
          <w:szCs w:val="22"/>
          <w:lang w:val="ru-RU"/>
        </w:rPr>
        <w:lastRenderedPageBreak/>
        <w:t>API</w:t>
      </w:r>
      <w:r w:rsidR="00A965E2" w:rsidRPr="00FB7B0B">
        <w:rPr>
          <w:szCs w:val="22"/>
          <w:lang w:val="ru-RU"/>
        </w:rPr>
        <w:t xml:space="preserve"> предлагает </w:t>
      </w:r>
      <w:r w:rsidR="00224EE3" w:rsidRPr="00224EE3">
        <w:rPr>
          <w:szCs w:val="22"/>
          <w:lang w:val="ru-RU"/>
        </w:rPr>
        <w:t>в качестве</w:t>
      </w:r>
      <w:r w:rsidR="00224EE3">
        <w:rPr>
          <w:szCs w:val="22"/>
          <w:lang w:val="ru-RU"/>
        </w:rPr>
        <w:t xml:space="preserve"> </w:t>
      </w:r>
      <w:r w:rsidR="00224EE3" w:rsidRPr="00224EE3">
        <w:rPr>
          <w:snapToGrid w:val="0"/>
          <w:szCs w:val="22"/>
          <w:lang w:val="ru-RU"/>
        </w:rPr>
        <w:t>альтернатив</w:t>
      </w:r>
      <w:r w:rsidR="00224EE3">
        <w:rPr>
          <w:szCs w:val="22"/>
          <w:lang w:val="ru-RU"/>
        </w:rPr>
        <w:t xml:space="preserve">ы </w:t>
      </w:r>
      <w:r w:rsidR="00FB7B0B" w:rsidRPr="00FB7B0B">
        <w:rPr>
          <w:szCs w:val="22"/>
          <w:lang w:val="ru-RU"/>
        </w:rPr>
        <w:t xml:space="preserve">создать </w:t>
      </w:r>
      <w:r w:rsidR="00A965E2" w:rsidRPr="00FB7B0B">
        <w:rPr>
          <w:szCs w:val="22"/>
          <w:lang w:val="ru-RU"/>
        </w:rPr>
        <w:t xml:space="preserve">единый каталог, </w:t>
      </w:r>
      <w:r w:rsidR="00FB7B0B" w:rsidRPr="00FB7B0B">
        <w:rPr>
          <w:szCs w:val="22"/>
          <w:lang w:val="ru-RU"/>
        </w:rPr>
        <w:t>который содержал бы</w:t>
      </w:r>
      <w:r w:rsidR="00A965E2" w:rsidRPr="00FB7B0B">
        <w:rPr>
          <w:szCs w:val="22"/>
          <w:lang w:val="ru-RU"/>
        </w:rPr>
        <w:t xml:space="preserve"> п</w:t>
      </w:r>
      <w:r w:rsidR="00A965E2" w:rsidRPr="00CF5156">
        <w:rPr>
          <w:szCs w:val="22"/>
          <w:lang w:val="ru-RU"/>
        </w:rPr>
        <w:t xml:space="preserve">еречень </w:t>
      </w:r>
      <w:r w:rsidR="002A5089" w:rsidRPr="00CF5156">
        <w:rPr>
          <w:szCs w:val="22"/>
          <w:lang w:val="ru-RU"/>
        </w:rPr>
        <w:t>API</w:t>
      </w:r>
      <w:r w:rsidR="00A965E2" w:rsidRPr="00CF5156">
        <w:rPr>
          <w:szCs w:val="22"/>
          <w:lang w:val="ru-RU"/>
        </w:rPr>
        <w:t xml:space="preserve">, </w:t>
      </w:r>
      <w:r w:rsidR="00224EE3">
        <w:rPr>
          <w:szCs w:val="22"/>
          <w:lang w:val="ru-RU"/>
        </w:rPr>
        <w:t xml:space="preserve">к </w:t>
      </w:r>
      <w:r w:rsidR="00224EE3" w:rsidRPr="00224EE3">
        <w:rPr>
          <w:szCs w:val="22"/>
          <w:lang w:val="ru-RU"/>
        </w:rPr>
        <w:t>котор</w:t>
      </w:r>
      <w:r w:rsidR="00224EE3">
        <w:rPr>
          <w:szCs w:val="22"/>
          <w:lang w:val="ru-RU"/>
        </w:rPr>
        <w:t xml:space="preserve">ым </w:t>
      </w:r>
      <w:r w:rsidR="00224EE3" w:rsidRPr="00CF5156">
        <w:rPr>
          <w:szCs w:val="22"/>
          <w:lang w:val="ru-RU"/>
        </w:rPr>
        <w:t xml:space="preserve">ведомства </w:t>
      </w:r>
      <w:r w:rsidR="00224EE3">
        <w:rPr>
          <w:szCs w:val="22"/>
          <w:lang w:val="ru-RU"/>
        </w:rPr>
        <w:t>дают доступ</w:t>
      </w:r>
      <w:r w:rsidR="00A965E2" w:rsidRPr="00CF5156">
        <w:rPr>
          <w:szCs w:val="22"/>
          <w:lang w:val="ru-RU"/>
        </w:rPr>
        <w:t xml:space="preserve"> </w:t>
      </w:r>
      <w:r w:rsidR="00FB7B0B" w:rsidRPr="00CF5156">
        <w:rPr>
          <w:szCs w:val="22"/>
          <w:lang w:val="ru-RU"/>
        </w:rPr>
        <w:t xml:space="preserve">внешним сторонам. Такой </w:t>
      </w:r>
      <w:r w:rsidR="00A965E2" w:rsidRPr="00CF5156">
        <w:rPr>
          <w:szCs w:val="22"/>
          <w:lang w:val="ru-RU"/>
        </w:rPr>
        <w:t xml:space="preserve">каталог должен </w:t>
      </w:r>
      <w:r w:rsidR="00CF5156" w:rsidRPr="00CF5156">
        <w:rPr>
          <w:szCs w:val="22"/>
          <w:lang w:val="ru-RU"/>
        </w:rPr>
        <w:t xml:space="preserve">иметь </w:t>
      </w:r>
      <w:r w:rsidR="00A965E2" w:rsidRPr="00CF5156">
        <w:rPr>
          <w:szCs w:val="22"/>
          <w:lang w:val="ru-RU"/>
        </w:rPr>
        <w:t>портал</w:t>
      </w:r>
      <w:r w:rsidR="00CF5156" w:rsidRPr="00CF5156">
        <w:rPr>
          <w:szCs w:val="22"/>
          <w:lang w:val="ru-RU"/>
        </w:rPr>
        <w:t xml:space="preserve">, позволяющий пользователям находить доступные для них </w:t>
      </w:r>
      <w:r w:rsidR="00A965E2" w:rsidRPr="00CF5156">
        <w:rPr>
          <w:szCs w:val="22"/>
          <w:lang w:val="ru-RU"/>
        </w:rPr>
        <w:t>веб-сер</w:t>
      </w:r>
      <w:r w:rsidR="00CF5156" w:rsidRPr="00CF5156">
        <w:rPr>
          <w:szCs w:val="22"/>
          <w:lang w:val="ru-RU"/>
        </w:rPr>
        <w:t xml:space="preserve">висы, разработанные ВИС </w:t>
      </w:r>
      <w:r w:rsidR="00A965E2" w:rsidRPr="00CF5156">
        <w:rPr>
          <w:szCs w:val="22"/>
          <w:lang w:val="ru-RU"/>
        </w:rPr>
        <w:t xml:space="preserve">и, </w:t>
      </w:r>
      <w:r w:rsidR="00CF5156" w:rsidRPr="00CF5156">
        <w:rPr>
          <w:szCs w:val="22"/>
          <w:lang w:val="ru-RU"/>
        </w:rPr>
        <w:t xml:space="preserve">по </w:t>
      </w:r>
      <w:r w:rsidR="00A965E2" w:rsidRPr="00CF5156">
        <w:rPr>
          <w:szCs w:val="22"/>
          <w:lang w:val="ru-RU"/>
        </w:rPr>
        <w:t>возможно</w:t>
      </w:r>
      <w:r w:rsidR="00CF5156" w:rsidRPr="00CF5156">
        <w:rPr>
          <w:szCs w:val="22"/>
          <w:lang w:val="ru-RU"/>
        </w:rPr>
        <w:t>сти, простую</w:t>
      </w:r>
      <w:r w:rsidR="00A965E2" w:rsidRPr="00CF5156">
        <w:rPr>
          <w:szCs w:val="22"/>
          <w:lang w:val="ru-RU"/>
        </w:rPr>
        <w:t xml:space="preserve"> </w:t>
      </w:r>
      <w:r w:rsidR="00CF5156" w:rsidRPr="00CF5156">
        <w:rPr>
          <w:szCs w:val="22"/>
          <w:lang w:val="ru-RU"/>
        </w:rPr>
        <w:t xml:space="preserve">поисковую функцию. </w:t>
      </w:r>
      <w:r w:rsidR="00A965E2" w:rsidRPr="00CF5156">
        <w:rPr>
          <w:szCs w:val="22"/>
          <w:lang w:val="ru-RU"/>
        </w:rPr>
        <w:t xml:space="preserve">Он может также служить для </w:t>
      </w:r>
      <w:r w:rsidR="00CF5156" w:rsidRPr="00CF5156">
        <w:rPr>
          <w:szCs w:val="22"/>
          <w:lang w:val="ru-RU"/>
        </w:rPr>
        <w:t xml:space="preserve">лучшего информирования </w:t>
      </w:r>
      <w:r w:rsidR="00A965E2" w:rsidRPr="00CF5156">
        <w:rPr>
          <w:szCs w:val="22"/>
          <w:lang w:val="ru-RU"/>
        </w:rPr>
        <w:t xml:space="preserve">пользователей и </w:t>
      </w:r>
      <w:r w:rsidR="00CF5156" w:rsidRPr="00CF5156">
        <w:rPr>
          <w:szCs w:val="22"/>
          <w:lang w:val="ru-RU"/>
        </w:rPr>
        <w:t xml:space="preserve">ВИС об </w:t>
      </w:r>
      <w:r w:rsidR="00CF5156" w:rsidRPr="00CF5156">
        <w:rPr>
          <w:szCs w:val="22"/>
        </w:rPr>
        <w:t>API</w:t>
      </w:r>
      <w:r w:rsidR="00CF5156" w:rsidRPr="00CF5156">
        <w:rPr>
          <w:szCs w:val="22"/>
          <w:lang w:val="ru-RU"/>
        </w:rPr>
        <w:t xml:space="preserve">, разработанных некоторыми ведомствами. </w:t>
      </w:r>
      <w:r w:rsidR="00A965E2" w:rsidRPr="00CF5156">
        <w:rPr>
          <w:szCs w:val="22"/>
          <w:lang w:val="ru-RU"/>
        </w:rPr>
        <w:t xml:space="preserve">Для </w:t>
      </w:r>
      <w:r w:rsidR="00CF5156" w:rsidRPr="00CF5156">
        <w:rPr>
          <w:szCs w:val="22"/>
          <w:lang w:val="ru-RU"/>
        </w:rPr>
        <w:t>этого</w:t>
      </w:r>
      <w:r w:rsidR="00A965E2" w:rsidRPr="00CF5156">
        <w:rPr>
          <w:szCs w:val="22"/>
          <w:lang w:val="ru-RU"/>
        </w:rPr>
        <w:t xml:space="preserve"> Целевая группа </w:t>
      </w:r>
      <w:r w:rsidR="00CF5156" w:rsidRPr="00CF5156">
        <w:rPr>
          <w:szCs w:val="22"/>
          <w:lang w:val="ru-RU"/>
        </w:rPr>
        <w:t xml:space="preserve">по </w:t>
      </w:r>
      <w:r w:rsidR="00A965E2" w:rsidRPr="00CF5156">
        <w:rPr>
          <w:szCs w:val="22"/>
        </w:rPr>
        <w:t>API</w:t>
      </w:r>
      <w:r w:rsidR="00A965E2" w:rsidRPr="00CF5156">
        <w:rPr>
          <w:szCs w:val="22"/>
          <w:lang w:val="ru-RU"/>
        </w:rPr>
        <w:t xml:space="preserve"> предлагает КСВ </w:t>
      </w:r>
      <w:r w:rsidR="00CF5156" w:rsidRPr="00CF5156">
        <w:rPr>
          <w:szCs w:val="22"/>
          <w:lang w:val="ru-RU"/>
        </w:rPr>
        <w:t xml:space="preserve">обратиться к </w:t>
      </w:r>
      <w:r w:rsidR="00A965E2" w:rsidRPr="00CF5156">
        <w:rPr>
          <w:szCs w:val="22"/>
          <w:lang w:val="ru-RU"/>
        </w:rPr>
        <w:t>Секрета</w:t>
      </w:r>
      <w:r w:rsidR="00CF5156" w:rsidRPr="00CF5156">
        <w:rPr>
          <w:szCs w:val="22"/>
          <w:lang w:val="ru-RU"/>
        </w:rPr>
        <w:t xml:space="preserve">риату с просьбой об изучении возможности разработки, </w:t>
      </w:r>
      <w:r w:rsidR="00A965E2" w:rsidRPr="00CF5156">
        <w:rPr>
          <w:szCs w:val="22"/>
          <w:lang w:val="ru-RU"/>
        </w:rPr>
        <w:t>и</w:t>
      </w:r>
      <w:r w:rsidR="00224EE3">
        <w:rPr>
          <w:szCs w:val="22"/>
          <w:lang w:val="ru-RU"/>
        </w:rPr>
        <w:t xml:space="preserve">, далее, </w:t>
      </w:r>
      <w:r w:rsidR="00CF5156" w:rsidRPr="00CF5156">
        <w:rPr>
          <w:szCs w:val="22"/>
          <w:lang w:val="ru-RU"/>
        </w:rPr>
        <w:t xml:space="preserve">разработке </w:t>
      </w:r>
      <w:r w:rsidR="00A965E2" w:rsidRPr="00CF5156">
        <w:rPr>
          <w:szCs w:val="22"/>
          <w:lang w:val="ru-RU"/>
        </w:rPr>
        <w:t xml:space="preserve">или </w:t>
      </w:r>
      <w:r w:rsidR="00CF5156" w:rsidRPr="00CF5156">
        <w:rPr>
          <w:szCs w:val="22"/>
          <w:lang w:val="ru-RU"/>
        </w:rPr>
        <w:t xml:space="preserve">доработке, во взаимодействии с Целевой группой по </w:t>
      </w:r>
      <w:r w:rsidR="00CF5156" w:rsidRPr="00CF5156">
        <w:rPr>
          <w:szCs w:val="22"/>
        </w:rPr>
        <w:t>API</w:t>
      </w:r>
      <w:r w:rsidR="00CF5156" w:rsidRPr="00CF5156">
        <w:rPr>
          <w:szCs w:val="22"/>
          <w:lang w:val="ru-RU"/>
        </w:rPr>
        <w:t xml:space="preserve">, автоматизированного </w:t>
      </w:r>
      <w:r w:rsidR="00A965E2" w:rsidRPr="00CF5156">
        <w:rPr>
          <w:szCs w:val="22"/>
          <w:lang w:val="ru-RU"/>
        </w:rPr>
        <w:t>инструмент</w:t>
      </w:r>
      <w:r w:rsidR="00CF5156" w:rsidRPr="00CF5156">
        <w:rPr>
          <w:szCs w:val="22"/>
          <w:lang w:val="ru-RU"/>
        </w:rPr>
        <w:t>а</w:t>
      </w:r>
      <w:r w:rsidR="00A965E2" w:rsidRPr="00CF5156">
        <w:rPr>
          <w:szCs w:val="22"/>
          <w:lang w:val="ru-RU"/>
        </w:rPr>
        <w:t xml:space="preserve"> сбора информации об </w:t>
      </w:r>
      <w:r w:rsidR="002A5089" w:rsidRPr="00CF5156">
        <w:rPr>
          <w:szCs w:val="22"/>
          <w:lang w:val="ru-RU"/>
        </w:rPr>
        <w:t>API</w:t>
      </w:r>
      <w:r w:rsidR="00A965E2" w:rsidRPr="00CF5156">
        <w:rPr>
          <w:szCs w:val="22"/>
          <w:lang w:val="ru-RU"/>
        </w:rPr>
        <w:t xml:space="preserve">, предоставляемых ведомствами, и </w:t>
      </w:r>
      <w:r w:rsidR="00CF5156" w:rsidRPr="00CF5156">
        <w:rPr>
          <w:szCs w:val="22"/>
          <w:lang w:val="ru-RU"/>
        </w:rPr>
        <w:t>публикации их единого</w:t>
      </w:r>
      <w:r w:rsidR="00A965E2" w:rsidRPr="00CF5156">
        <w:rPr>
          <w:szCs w:val="22"/>
          <w:lang w:val="ru-RU"/>
        </w:rPr>
        <w:t xml:space="preserve"> каталог</w:t>
      </w:r>
      <w:r w:rsidR="00CF5156" w:rsidRPr="00CF5156">
        <w:rPr>
          <w:szCs w:val="22"/>
          <w:lang w:val="ru-RU"/>
        </w:rPr>
        <w:t>а</w:t>
      </w:r>
      <w:r w:rsidR="00224EE3">
        <w:rPr>
          <w:szCs w:val="22"/>
          <w:lang w:val="ru-RU"/>
        </w:rPr>
        <w:t xml:space="preserve"> на веб-сайте ВОИС. </w:t>
      </w:r>
      <w:r w:rsidR="00A965E2" w:rsidRPr="00CF5156">
        <w:rPr>
          <w:szCs w:val="22"/>
          <w:lang w:val="ru-RU"/>
        </w:rPr>
        <w:t xml:space="preserve">Целевая группа также предлагает КСВ </w:t>
      </w:r>
      <w:r w:rsidR="00224EE3" w:rsidRPr="00224EE3">
        <w:rPr>
          <w:szCs w:val="22"/>
          <w:lang w:val="ru-RU"/>
        </w:rPr>
        <w:t>Секретар</w:t>
      </w:r>
      <w:r w:rsidR="00224EE3">
        <w:rPr>
          <w:szCs w:val="22"/>
          <w:lang w:val="ru-RU"/>
        </w:rPr>
        <w:t xml:space="preserve">иат </w:t>
      </w:r>
      <w:r w:rsidR="00A965E2" w:rsidRPr="00CF5156">
        <w:rPr>
          <w:szCs w:val="22"/>
          <w:lang w:val="ru-RU"/>
        </w:rPr>
        <w:t>представить на следующ</w:t>
      </w:r>
      <w:r w:rsidR="00A965E2" w:rsidRPr="007F04A2">
        <w:rPr>
          <w:szCs w:val="22"/>
          <w:lang w:val="ru-RU"/>
        </w:rPr>
        <w:t>ей сессии Комитета</w:t>
      </w:r>
      <w:r w:rsidR="00CF5156" w:rsidRPr="007F04A2">
        <w:rPr>
          <w:szCs w:val="22"/>
          <w:lang w:val="ru-RU"/>
        </w:rPr>
        <w:t xml:space="preserve"> отчет о ходе этой работы</w:t>
      </w:r>
      <w:r w:rsidR="00A965E2" w:rsidRPr="007F04A2">
        <w:rPr>
          <w:szCs w:val="22"/>
          <w:lang w:val="ru-RU"/>
        </w:rPr>
        <w:t xml:space="preserve">. </w:t>
      </w:r>
    </w:p>
    <w:p w:rsidR="004200E7" w:rsidRPr="006D4B0F" w:rsidRDefault="00C12632" w:rsidP="00265F36">
      <w:pPr>
        <w:spacing w:after="220"/>
        <w:rPr>
          <w:szCs w:val="22"/>
        </w:rPr>
      </w:pPr>
      <w:r w:rsidRPr="007F04A2">
        <w:rPr>
          <w:szCs w:val="22"/>
        </w:rPr>
        <w:fldChar w:fldCharType="begin"/>
      </w:r>
      <w:r w:rsidRPr="007F04A2">
        <w:rPr>
          <w:szCs w:val="22"/>
          <w:lang w:val="ru-RU"/>
        </w:rPr>
        <w:instrText xml:space="preserve"> </w:instrText>
      </w:r>
      <w:r w:rsidRPr="007F04A2">
        <w:rPr>
          <w:szCs w:val="22"/>
        </w:rPr>
        <w:instrText>AUTONUM</w:instrText>
      </w:r>
      <w:r w:rsidRPr="007F04A2">
        <w:rPr>
          <w:szCs w:val="22"/>
          <w:lang w:val="ru-RU"/>
        </w:rPr>
        <w:instrText xml:space="preserve">  </w:instrText>
      </w:r>
      <w:r w:rsidRPr="007F04A2">
        <w:rPr>
          <w:szCs w:val="22"/>
        </w:rPr>
        <w:fldChar w:fldCharType="end"/>
      </w:r>
      <w:r w:rsidRPr="007F04A2">
        <w:rPr>
          <w:szCs w:val="22"/>
          <w:lang w:val="ru-RU"/>
        </w:rPr>
        <w:tab/>
      </w:r>
      <w:r w:rsidR="00A965E2" w:rsidRPr="007F04A2">
        <w:rPr>
          <w:szCs w:val="22"/>
          <w:lang w:val="ru-RU"/>
        </w:rPr>
        <w:t>17 июня 2020 г. Международное бюро</w:t>
      </w:r>
      <w:r w:rsidR="007F04A2" w:rsidRPr="007F04A2">
        <w:rPr>
          <w:szCs w:val="22"/>
          <w:lang w:val="ru-RU"/>
        </w:rPr>
        <w:t>,</w:t>
      </w:r>
      <w:r w:rsidR="00A965E2" w:rsidRPr="007F04A2">
        <w:rPr>
          <w:szCs w:val="22"/>
          <w:lang w:val="ru-RU"/>
        </w:rPr>
        <w:t xml:space="preserve"> в сотрудничестве с Целевой группой </w:t>
      </w:r>
      <w:r w:rsidR="007F04A2" w:rsidRPr="007F04A2">
        <w:rPr>
          <w:szCs w:val="22"/>
          <w:lang w:val="ru-RU"/>
        </w:rPr>
        <w:t xml:space="preserve">по </w:t>
      </w:r>
      <w:r w:rsidR="00A965E2" w:rsidRPr="007F04A2">
        <w:rPr>
          <w:szCs w:val="22"/>
        </w:rPr>
        <w:t>API</w:t>
      </w:r>
      <w:r w:rsidR="007F04A2" w:rsidRPr="007F04A2">
        <w:rPr>
          <w:szCs w:val="22"/>
          <w:lang w:val="ru-RU"/>
        </w:rPr>
        <w:t>,</w:t>
      </w:r>
      <w:r w:rsidR="00A965E2" w:rsidRPr="007F04A2">
        <w:rPr>
          <w:szCs w:val="22"/>
          <w:lang w:val="ru-RU"/>
        </w:rPr>
        <w:t xml:space="preserve"> </w:t>
      </w:r>
      <w:r w:rsidR="007F04A2" w:rsidRPr="007F04A2">
        <w:rPr>
          <w:szCs w:val="22"/>
          <w:lang w:val="ru-RU"/>
        </w:rPr>
        <w:t xml:space="preserve">провело </w:t>
      </w:r>
      <w:r w:rsidR="00A965E2" w:rsidRPr="007F04A2">
        <w:rPr>
          <w:szCs w:val="22"/>
          <w:lang w:val="ru-RU"/>
        </w:rPr>
        <w:t xml:space="preserve">онлайновое мероприятие </w:t>
      </w:r>
      <w:r w:rsidR="00CF5156" w:rsidRPr="007F04A2">
        <w:rPr>
          <w:szCs w:val="22"/>
          <w:lang w:val="ru-RU"/>
        </w:rPr>
        <w:t>«</w:t>
      </w:r>
      <w:r w:rsidR="00A965E2" w:rsidRPr="007F04A2">
        <w:rPr>
          <w:szCs w:val="22"/>
          <w:lang w:val="ru-RU"/>
        </w:rPr>
        <w:t xml:space="preserve">День </w:t>
      </w:r>
      <w:r w:rsidR="00A965E2" w:rsidRPr="007F04A2">
        <w:rPr>
          <w:szCs w:val="22"/>
        </w:rPr>
        <w:t>API</w:t>
      </w:r>
      <w:r w:rsidR="00CF5156" w:rsidRPr="007F04A2">
        <w:rPr>
          <w:szCs w:val="22"/>
          <w:lang w:val="ru-RU"/>
        </w:rPr>
        <w:t>»</w:t>
      </w:r>
      <w:r w:rsidR="00A965E2" w:rsidRPr="007F04A2">
        <w:rPr>
          <w:szCs w:val="22"/>
          <w:lang w:val="ru-RU"/>
        </w:rPr>
        <w:t xml:space="preserve">, в котором </w:t>
      </w:r>
      <w:r w:rsidR="007F04A2" w:rsidRPr="007F04A2">
        <w:rPr>
          <w:szCs w:val="22"/>
          <w:lang w:val="ru-RU"/>
        </w:rPr>
        <w:t>через виртуальную платформу</w:t>
      </w:r>
      <w:r w:rsidR="00A965E2" w:rsidRPr="007F04A2">
        <w:rPr>
          <w:szCs w:val="22"/>
          <w:lang w:val="ru-RU"/>
        </w:rPr>
        <w:t xml:space="preserve"> </w:t>
      </w:r>
      <w:r w:rsidR="00224EE3">
        <w:rPr>
          <w:szCs w:val="22"/>
          <w:lang w:val="ru-RU"/>
        </w:rPr>
        <w:t xml:space="preserve">приняли </w:t>
      </w:r>
      <w:r w:rsidR="007F04A2" w:rsidRPr="007F04A2">
        <w:rPr>
          <w:szCs w:val="22"/>
          <w:lang w:val="ru-RU"/>
        </w:rPr>
        <w:t>участ</w:t>
      </w:r>
      <w:r w:rsidR="00224EE3">
        <w:rPr>
          <w:szCs w:val="22"/>
          <w:lang w:val="ru-RU"/>
        </w:rPr>
        <w:t xml:space="preserve">ие </w:t>
      </w:r>
      <w:r w:rsidR="00A965E2" w:rsidRPr="007F04A2">
        <w:rPr>
          <w:szCs w:val="22"/>
          <w:lang w:val="ru-RU"/>
        </w:rPr>
        <w:t xml:space="preserve">около 200 </w:t>
      </w:r>
      <w:r w:rsidR="007F04A2" w:rsidRPr="007F04A2">
        <w:rPr>
          <w:szCs w:val="22"/>
          <w:lang w:val="ru-RU"/>
        </w:rPr>
        <w:t>представителей ВИС</w:t>
      </w:r>
      <w:r w:rsidR="00224EE3">
        <w:rPr>
          <w:szCs w:val="22"/>
          <w:lang w:val="ru-RU"/>
        </w:rPr>
        <w:t xml:space="preserve"> и </w:t>
      </w:r>
      <w:r w:rsidR="00A965E2" w:rsidRPr="007F04A2">
        <w:rPr>
          <w:szCs w:val="22"/>
          <w:lang w:val="ru-RU"/>
        </w:rPr>
        <w:t xml:space="preserve">коммерческих провайдеров данных по ИС, </w:t>
      </w:r>
      <w:r w:rsidR="007F04A2" w:rsidRPr="007F04A2">
        <w:rPr>
          <w:szCs w:val="22"/>
          <w:lang w:val="ru-RU"/>
        </w:rPr>
        <w:t>работ</w:t>
      </w:r>
      <w:r w:rsidR="007F04A2">
        <w:rPr>
          <w:szCs w:val="22"/>
          <w:lang w:val="ru-RU"/>
        </w:rPr>
        <w:t xml:space="preserve">ающих с </w:t>
      </w:r>
      <w:r w:rsidR="007F04A2" w:rsidRPr="007F04A2">
        <w:rPr>
          <w:szCs w:val="22"/>
          <w:lang w:val="ru-RU"/>
        </w:rPr>
        <w:t>ВИС</w:t>
      </w:r>
      <w:r w:rsidR="00A965E2" w:rsidRPr="007F04A2">
        <w:rPr>
          <w:szCs w:val="22"/>
          <w:lang w:val="ru-RU"/>
        </w:rPr>
        <w:t xml:space="preserve"> и/или конечным</w:t>
      </w:r>
      <w:r w:rsidR="007F04A2">
        <w:rPr>
          <w:szCs w:val="22"/>
          <w:lang w:val="ru-RU"/>
        </w:rPr>
        <w:t>и</w:t>
      </w:r>
      <w:r w:rsidR="00A965E2" w:rsidRPr="007F04A2">
        <w:rPr>
          <w:szCs w:val="22"/>
          <w:lang w:val="ru-RU"/>
        </w:rPr>
        <w:t xml:space="preserve"> пользователям</w:t>
      </w:r>
      <w:r w:rsidR="007F04A2">
        <w:rPr>
          <w:szCs w:val="22"/>
          <w:lang w:val="ru-RU"/>
        </w:rPr>
        <w:t>и и прояв</w:t>
      </w:r>
      <w:r w:rsidR="007F04A2" w:rsidRPr="007F04A2">
        <w:rPr>
          <w:szCs w:val="22"/>
          <w:lang w:val="ru-RU"/>
        </w:rPr>
        <w:t xml:space="preserve">ивших интерес к этому мероприятию. </w:t>
      </w:r>
      <w:r w:rsidR="00A965E2" w:rsidRPr="007F04A2">
        <w:rPr>
          <w:szCs w:val="22"/>
          <w:lang w:val="ru-RU"/>
        </w:rPr>
        <w:t xml:space="preserve">Участники обсудили </w:t>
      </w:r>
      <w:r w:rsidR="007F04A2" w:rsidRPr="007F04A2">
        <w:rPr>
          <w:szCs w:val="22"/>
          <w:lang w:val="ru-RU"/>
        </w:rPr>
        <w:t xml:space="preserve">разработанный ВОИС </w:t>
      </w:r>
      <w:r w:rsidR="00A965E2" w:rsidRPr="007F04A2">
        <w:rPr>
          <w:szCs w:val="22"/>
          <w:lang w:val="ru-RU"/>
        </w:rPr>
        <w:t xml:space="preserve">проект стандарта </w:t>
      </w:r>
      <w:r w:rsidR="009E2835" w:rsidRPr="007F04A2">
        <w:rPr>
          <w:szCs w:val="22"/>
          <w:lang w:val="ru-RU"/>
        </w:rPr>
        <w:t>API веб-сервисов</w:t>
      </w:r>
      <w:r w:rsidR="00A965E2" w:rsidRPr="007F04A2">
        <w:rPr>
          <w:szCs w:val="22"/>
          <w:lang w:val="ru-RU"/>
        </w:rPr>
        <w:t xml:space="preserve">, тенденции в области </w:t>
      </w:r>
      <w:r w:rsidR="007F04A2" w:rsidRPr="007F04A2">
        <w:rPr>
          <w:szCs w:val="22"/>
          <w:lang w:val="ru-RU"/>
        </w:rPr>
        <w:t xml:space="preserve">развития </w:t>
      </w:r>
      <w:r w:rsidR="002A5089" w:rsidRPr="007F04A2">
        <w:rPr>
          <w:szCs w:val="22"/>
          <w:lang w:val="ru-RU"/>
        </w:rPr>
        <w:t>API</w:t>
      </w:r>
      <w:r w:rsidR="00A965E2" w:rsidRPr="007F04A2">
        <w:rPr>
          <w:szCs w:val="22"/>
          <w:lang w:val="ru-RU"/>
        </w:rPr>
        <w:t xml:space="preserve">, стратегии </w:t>
      </w:r>
      <w:r w:rsidR="007F04A2" w:rsidRPr="007F04A2">
        <w:rPr>
          <w:szCs w:val="22"/>
          <w:lang w:val="ru-RU"/>
        </w:rPr>
        <w:t>разработки</w:t>
      </w:r>
      <w:r w:rsidR="00A965E2" w:rsidRPr="007F04A2">
        <w:rPr>
          <w:szCs w:val="22"/>
          <w:lang w:val="ru-RU"/>
        </w:rPr>
        <w:t xml:space="preserve"> </w:t>
      </w:r>
      <w:r w:rsidR="002A5089" w:rsidRPr="007F04A2">
        <w:rPr>
          <w:szCs w:val="22"/>
          <w:lang w:val="ru-RU"/>
        </w:rPr>
        <w:t>API</w:t>
      </w:r>
      <w:r w:rsidR="00A965E2" w:rsidRPr="007F04A2">
        <w:rPr>
          <w:szCs w:val="22"/>
          <w:lang w:val="ru-RU"/>
        </w:rPr>
        <w:t xml:space="preserve"> </w:t>
      </w:r>
      <w:r w:rsidR="007F04A2" w:rsidRPr="007F04A2">
        <w:rPr>
          <w:szCs w:val="22"/>
          <w:lang w:val="ru-RU"/>
        </w:rPr>
        <w:t xml:space="preserve">в </w:t>
      </w:r>
      <w:r w:rsidR="00A965E2" w:rsidRPr="007F04A2">
        <w:rPr>
          <w:szCs w:val="22"/>
          <w:lang w:val="ru-RU"/>
        </w:rPr>
        <w:t xml:space="preserve">коммерческом </w:t>
      </w:r>
      <w:r w:rsidR="007F04A2" w:rsidRPr="007F04A2">
        <w:rPr>
          <w:szCs w:val="22"/>
          <w:lang w:val="ru-RU"/>
        </w:rPr>
        <w:t>секторе</w:t>
      </w:r>
      <w:r w:rsidR="00A965E2" w:rsidRPr="007F04A2">
        <w:rPr>
          <w:szCs w:val="22"/>
          <w:lang w:val="ru-RU"/>
        </w:rPr>
        <w:t xml:space="preserve"> и </w:t>
      </w:r>
      <w:r w:rsidR="007F04A2" w:rsidRPr="007F04A2">
        <w:rPr>
          <w:szCs w:val="22"/>
          <w:lang w:val="ru-RU"/>
        </w:rPr>
        <w:t>в работе ВИС</w:t>
      </w:r>
      <w:r w:rsidR="00A965E2" w:rsidRPr="007F04A2">
        <w:rPr>
          <w:szCs w:val="22"/>
          <w:lang w:val="ru-RU"/>
        </w:rPr>
        <w:t xml:space="preserve"> и, наконец, </w:t>
      </w:r>
      <w:r w:rsidR="00224EE3">
        <w:rPr>
          <w:szCs w:val="22"/>
          <w:lang w:val="ru-RU"/>
        </w:rPr>
        <w:t>про</w:t>
      </w:r>
      <w:r w:rsidR="00A965E2" w:rsidRPr="007F04A2">
        <w:rPr>
          <w:szCs w:val="22"/>
          <w:lang w:val="ru-RU"/>
        </w:rPr>
        <w:t>анализ</w:t>
      </w:r>
      <w:r w:rsidR="00224EE3">
        <w:rPr>
          <w:szCs w:val="22"/>
          <w:lang w:val="ru-RU"/>
        </w:rPr>
        <w:t>ировали конкретный пример</w:t>
      </w:r>
      <w:r w:rsidR="007F04A2" w:rsidRPr="007F04A2">
        <w:rPr>
          <w:szCs w:val="22"/>
          <w:lang w:val="ru-RU"/>
        </w:rPr>
        <w:t xml:space="preserve"> реализации </w:t>
      </w:r>
      <w:r w:rsidR="002A5089" w:rsidRPr="007F04A2">
        <w:rPr>
          <w:szCs w:val="22"/>
          <w:lang w:val="ru-RU"/>
        </w:rPr>
        <w:t>API</w:t>
      </w:r>
      <w:r w:rsidR="00A965E2" w:rsidRPr="007F04A2">
        <w:rPr>
          <w:szCs w:val="22"/>
          <w:lang w:val="ru-RU"/>
        </w:rPr>
        <w:t xml:space="preserve"> </w:t>
      </w:r>
      <w:r w:rsidR="007F04A2" w:rsidRPr="007F04A2">
        <w:rPr>
          <w:szCs w:val="22"/>
          <w:lang w:val="ru-RU"/>
        </w:rPr>
        <w:t xml:space="preserve">в ВИС </w:t>
      </w:r>
      <w:r w:rsidR="00A965E2" w:rsidRPr="007F04A2">
        <w:rPr>
          <w:szCs w:val="22"/>
          <w:lang w:val="ru-RU"/>
        </w:rPr>
        <w:t xml:space="preserve">с использованием стандарта </w:t>
      </w:r>
      <w:r w:rsidR="00224EE3">
        <w:rPr>
          <w:szCs w:val="22"/>
          <w:lang w:val="ru-RU"/>
        </w:rPr>
        <w:t xml:space="preserve">на </w:t>
      </w:r>
      <w:r w:rsidR="002A5089" w:rsidRPr="007F04A2">
        <w:rPr>
          <w:szCs w:val="22"/>
          <w:lang w:val="ru-RU"/>
        </w:rPr>
        <w:t>API</w:t>
      </w:r>
      <w:r w:rsidR="007F04A2" w:rsidRPr="007F04A2">
        <w:rPr>
          <w:szCs w:val="22"/>
          <w:lang w:val="ru-RU"/>
        </w:rPr>
        <w:t xml:space="preserve">. </w:t>
      </w:r>
      <w:r w:rsidR="00A965E2" w:rsidRPr="007F04A2">
        <w:rPr>
          <w:szCs w:val="22"/>
          <w:lang w:val="ru-RU"/>
        </w:rPr>
        <w:t>Международное</w:t>
      </w:r>
      <w:r w:rsidR="00A965E2" w:rsidRPr="007F04A2">
        <w:rPr>
          <w:szCs w:val="22"/>
        </w:rPr>
        <w:t xml:space="preserve"> </w:t>
      </w:r>
      <w:r w:rsidR="00A965E2" w:rsidRPr="007F04A2">
        <w:rPr>
          <w:szCs w:val="22"/>
          <w:lang w:val="ru-RU"/>
        </w:rPr>
        <w:t>бюро</w:t>
      </w:r>
      <w:r w:rsidR="00A965E2" w:rsidRPr="007F04A2">
        <w:rPr>
          <w:szCs w:val="22"/>
        </w:rPr>
        <w:t xml:space="preserve"> </w:t>
      </w:r>
      <w:r w:rsidR="00A965E2" w:rsidRPr="007F04A2">
        <w:rPr>
          <w:szCs w:val="22"/>
          <w:lang w:val="ru-RU"/>
        </w:rPr>
        <w:t>намерено</w:t>
      </w:r>
      <w:r w:rsidR="00A965E2" w:rsidRPr="007F04A2">
        <w:rPr>
          <w:szCs w:val="22"/>
        </w:rPr>
        <w:t xml:space="preserve"> </w:t>
      </w:r>
      <w:r w:rsidR="007F04A2" w:rsidRPr="007F04A2">
        <w:rPr>
          <w:szCs w:val="22"/>
          <w:lang w:val="ru-RU"/>
        </w:rPr>
        <w:t>и</w:t>
      </w:r>
      <w:r w:rsidR="007F04A2" w:rsidRPr="007F04A2">
        <w:rPr>
          <w:szCs w:val="22"/>
        </w:rPr>
        <w:t xml:space="preserve"> </w:t>
      </w:r>
      <w:r w:rsidR="007F04A2" w:rsidRPr="007F04A2">
        <w:rPr>
          <w:szCs w:val="22"/>
          <w:lang w:val="ru-RU"/>
        </w:rPr>
        <w:t>далее</w:t>
      </w:r>
      <w:r w:rsidR="007F04A2" w:rsidRPr="007F04A2">
        <w:rPr>
          <w:szCs w:val="22"/>
        </w:rPr>
        <w:t xml:space="preserve"> </w:t>
      </w:r>
      <w:r w:rsidR="007F04A2" w:rsidRPr="007F04A2">
        <w:rPr>
          <w:szCs w:val="22"/>
          <w:lang w:val="ru-RU"/>
        </w:rPr>
        <w:t>проводить</w:t>
      </w:r>
      <w:r w:rsidR="007F04A2" w:rsidRPr="007F04A2">
        <w:rPr>
          <w:szCs w:val="22"/>
        </w:rPr>
        <w:t xml:space="preserve"> </w:t>
      </w:r>
      <w:r w:rsidR="00A965E2" w:rsidRPr="007F04A2">
        <w:rPr>
          <w:szCs w:val="22"/>
          <w:lang w:val="ru-RU"/>
        </w:rPr>
        <w:t>совместные</w:t>
      </w:r>
      <w:r w:rsidR="00A965E2" w:rsidRPr="007F04A2">
        <w:rPr>
          <w:szCs w:val="22"/>
        </w:rPr>
        <w:t xml:space="preserve"> </w:t>
      </w:r>
      <w:r w:rsidR="00A965E2" w:rsidRPr="007F04A2">
        <w:rPr>
          <w:szCs w:val="22"/>
          <w:lang w:val="ru-RU"/>
        </w:rPr>
        <w:t>форумы</w:t>
      </w:r>
      <w:r w:rsidR="00A965E2" w:rsidRPr="007F04A2">
        <w:rPr>
          <w:szCs w:val="22"/>
        </w:rPr>
        <w:t xml:space="preserve"> </w:t>
      </w:r>
      <w:r w:rsidR="007F04A2" w:rsidRPr="007F04A2">
        <w:rPr>
          <w:szCs w:val="22"/>
          <w:lang w:val="ru-RU"/>
        </w:rPr>
        <w:t>такого</w:t>
      </w:r>
      <w:r w:rsidR="007F04A2" w:rsidRPr="007F04A2">
        <w:rPr>
          <w:szCs w:val="22"/>
        </w:rPr>
        <w:t xml:space="preserve"> </w:t>
      </w:r>
      <w:r w:rsidR="007F04A2" w:rsidRPr="007F04A2">
        <w:rPr>
          <w:szCs w:val="22"/>
          <w:lang w:val="ru-RU"/>
        </w:rPr>
        <w:t>рода</w:t>
      </w:r>
      <w:r w:rsidR="00A965E2" w:rsidRPr="007F04A2">
        <w:rPr>
          <w:szCs w:val="22"/>
        </w:rPr>
        <w:t xml:space="preserve">. </w:t>
      </w:r>
    </w:p>
    <w:p w:rsidR="001D0C44" w:rsidRPr="006D4B0F" w:rsidRDefault="004200E7" w:rsidP="00265F36">
      <w:pPr>
        <w:spacing w:after="220"/>
        <w:rPr>
          <w:szCs w:val="22"/>
          <w:lang w:val="ru-RU"/>
        </w:rPr>
      </w:pPr>
      <w:r w:rsidRPr="006D4B0F">
        <w:rPr>
          <w:szCs w:val="22"/>
        </w:rPr>
        <w:fldChar w:fldCharType="begin"/>
      </w:r>
      <w:r w:rsidRPr="006D4B0F">
        <w:rPr>
          <w:szCs w:val="22"/>
          <w:lang w:val="ru-RU"/>
        </w:rPr>
        <w:instrText xml:space="preserve"> </w:instrText>
      </w:r>
      <w:r w:rsidRPr="006D4B0F">
        <w:rPr>
          <w:szCs w:val="22"/>
        </w:rPr>
        <w:instrText>AUTONUM</w:instrText>
      </w:r>
      <w:r w:rsidRPr="006D4B0F">
        <w:rPr>
          <w:szCs w:val="22"/>
          <w:lang w:val="ru-RU"/>
        </w:rPr>
        <w:instrText xml:space="preserve">  </w:instrText>
      </w:r>
      <w:r w:rsidRPr="006D4B0F">
        <w:rPr>
          <w:szCs w:val="22"/>
        </w:rPr>
        <w:fldChar w:fldCharType="end"/>
      </w:r>
      <w:r w:rsidRPr="006D4B0F">
        <w:rPr>
          <w:szCs w:val="22"/>
          <w:lang w:val="ru-RU"/>
        </w:rPr>
        <w:tab/>
      </w:r>
      <w:r w:rsidR="00A965E2" w:rsidRPr="006D4B0F">
        <w:rPr>
          <w:szCs w:val="22"/>
          <w:lang w:val="ru-RU"/>
        </w:rPr>
        <w:t xml:space="preserve">Целевая группа </w:t>
      </w:r>
      <w:r w:rsidR="006D4B0F" w:rsidRPr="006D4B0F">
        <w:rPr>
          <w:szCs w:val="22"/>
          <w:lang w:val="ru-RU"/>
        </w:rPr>
        <w:t xml:space="preserve">по </w:t>
      </w:r>
      <w:r w:rsidR="00A965E2" w:rsidRPr="006D4B0F">
        <w:rPr>
          <w:szCs w:val="22"/>
        </w:rPr>
        <w:t>API</w:t>
      </w:r>
      <w:r w:rsidR="00A965E2" w:rsidRPr="006D4B0F">
        <w:rPr>
          <w:szCs w:val="22"/>
          <w:lang w:val="ru-RU"/>
        </w:rPr>
        <w:t xml:space="preserve"> продолжит </w:t>
      </w:r>
      <w:r w:rsidR="006D4B0F" w:rsidRPr="006D4B0F">
        <w:rPr>
          <w:szCs w:val="22"/>
          <w:lang w:val="ru-RU"/>
        </w:rPr>
        <w:t>свои заседания</w:t>
      </w:r>
      <w:r w:rsidR="00A965E2" w:rsidRPr="006D4B0F">
        <w:rPr>
          <w:szCs w:val="22"/>
          <w:lang w:val="ru-RU"/>
        </w:rPr>
        <w:t xml:space="preserve"> для обсуждения </w:t>
      </w:r>
      <w:r w:rsidR="006D4B0F" w:rsidRPr="006D4B0F">
        <w:rPr>
          <w:szCs w:val="22"/>
          <w:lang w:val="ru-RU"/>
        </w:rPr>
        <w:t>дальнейших</w:t>
      </w:r>
      <w:r w:rsidR="00A965E2" w:rsidRPr="006D4B0F">
        <w:rPr>
          <w:szCs w:val="22"/>
          <w:lang w:val="ru-RU"/>
        </w:rPr>
        <w:t xml:space="preserve"> </w:t>
      </w:r>
      <w:r w:rsidR="00224EE3">
        <w:rPr>
          <w:szCs w:val="22"/>
          <w:lang w:val="ru-RU"/>
        </w:rPr>
        <w:t>доработок</w:t>
      </w:r>
      <w:r w:rsidR="00A965E2" w:rsidRPr="006D4B0F">
        <w:rPr>
          <w:szCs w:val="22"/>
          <w:lang w:val="ru-RU"/>
        </w:rPr>
        <w:t xml:space="preserve"> стандарта </w:t>
      </w:r>
      <w:r w:rsidR="00A965E2" w:rsidRPr="006D4B0F">
        <w:rPr>
          <w:szCs w:val="22"/>
        </w:rPr>
        <w:t>API</w:t>
      </w:r>
      <w:r w:rsidR="00A965E2" w:rsidRPr="006D4B0F">
        <w:rPr>
          <w:szCs w:val="22"/>
          <w:lang w:val="ru-RU"/>
        </w:rPr>
        <w:t xml:space="preserve"> после его принят</w:t>
      </w:r>
      <w:r w:rsidR="006D4B0F" w:rsidRPr="006D4B0F">
        <w:rPr>
          <w:szCs w:val="22"/>
          <w:lang w:val="ru-RU"/>
        </w:rPr>
        <w:t xml:space="preserve">ия, включая, как указано в новом редакционном примечании </w:t>
      </w:r>
      <w:r w:rsidR="00A965E2" w:rsidRPr="006D4B0F">
        <w:rPr>
          <w:szCs w:val="22"/>
          <w:lang w:val="ru-RU"/>
        </w:rPr>
        <w:t xml:space="preserve">в Приложении </w:t>
      </w:r>
      <w:r w:rsidR="00A965E2" w:rsidRPr="006D4B0F">
        <w:rPr>
          <w:szCs w:val="22"/>
        </w:rPr>
        <w:t>II</w:t>
      </w:r>
      <w:r w:rsidR="00A965E2" w:rsidRPr="006D4B0F">
        <w:rPr>
          <w:szCs w:val="22"/>
          <w:lang w:val="ru-RU"/>
        </w:rPr>
        <w:t xml:space="preserve">, </w:t>
      </w:r>
      <w:r w:rsidR="006D4B0F" w:rsidRPr="006D4B0F">
        <w:rPr>
          <w:szCs w:val="22"/>
          <w:lang w:val="ru-RU"/>
        </w:rPr>
        <w:t xml:space="preserve">методы создания инструментов для более динамичного формирования </w:t>
      </w:r>
      <w:r w:rsidR="006D4B0F" w:rsidRPr="006D4B0F">
        <w:rPr>
          <w:szCs w:val="22"/>
        </w:rPr>
        <w:t>XML</w:t>
      </w:r>
      <w:r w:rsidR="006D4B0F" w:rsidRPr="006D4B0F">
        <w:rPr>
          <w:szCs w:val="22"/>
          <w:lang w:val="ru-RU"/>
        </w:rPr>
        <w:t>-</w:t>
      </w:r>
      <w:r w:rsidR="00A965E2" w:rsidRPr="006D4B0F">
        <w:rPr>
          <w:szCs w:val="22"/>
          <w:lang w:val="ru-RU"/>
        </w:rPr>
        <w:t xml:space="preserve">словаря </w:t>
      </w:r>
      <w:r w:rsidR="006D4B0F" w:rsidRPr="006D4B0F">
        <w:rPr>
          <w:szCs w:val="22"/>
          <w:lang w:val="ru-RU"/>
        </w:rPr>
        <w:t xml:space="preserve">стандарта </w:t>
      </w:r>
      <w:r w:rsidR="00A965E2" w:rsidRPr="006D4B0F">
        <w:rPr>
          <w:szCs w:val="22"/>
          <w:lang w:val="ru-RU"/>
        </w:rPr>
        <w:t xml:space="preserve">ВОИС </w:t>
      </w:r>
      <w:r w:rsidR="00A965E2" w:rsidRPr="006D4B0F">
        <w:rPr>
          <w:szCs w:val="22"/>
        </w:rPr>
        <w:t>ST</w:t>
      </w:r>
      <w:r w:rsidR="00A965E2" w:rsidRPr="006D4B0F">
        <w:rPr>
          <w:szCs w:val="22"/>
          <w:lang w:val="ru-RU"/>
        </w:rPr>
        <w:t>.96</w:t>
      </w:r>
      <w:r w:rsidR="006D4B0F" w:rsidRPr="006D4B0F">
        <w:rPr>
          <w:szCs w:val="22"/>
          <w:lang w:val="ru-RU"/>
        </w:rPr>
        <w:t xml:space="preserve">, а дальнейшем </w:t>
      </w:r>
      <w:r w:rsidR="006D4B0F" w:rsidRPr="006D4B0F">
        <w:rPr>
          <w:rFonts w:eastAsia="+mn-ea"/>
          <w:szCs w:val="22"/>
          <w:lang w:val="ru-RU" w:eastAsia="en-US"/>
        </w:rPr>
        <w:t>–</w:t>
      </w:r>
      <w:r w:rsidR="006D4B0F" w:rsidRPr="006D4B0F">
        <w:rPr>
          <w:szCs w:val="22"/>
          <w:lang w:val="ru-RU"/>
        </w:rPr>
        <w:t xml:space="preserve"> </w:t>
      </w:r>
      <w:r w:rsidR="00224EE3" w:rsidRPr="006D4B0F">
        <w:rPr>
          <w:szCs w:val="22"/>
        </w:rPr>
        <w:t>JSON</w:t>
      </w:r>
      <w:r w:rsidR="00224EE3">
        <w:rPr>
          <w:szCs w:val="22"/>
          <w:lang w:val="ru-RU"/>
        </w:rPr>
        <w:t>-</w:t>
      </w:r>
      <w:r w:rsidR="00A965E2" w:rsidRPr="006D4B0F">
        <w:rPr>
          <w:szCs w:val="22"/>
          <w:lang w:val="ru-RU"/>
        </w:rPr>
        <w:t xml:space="preserve">словаря, также соответствующего </w:t>
      </w:r>
      <w:r w:rsidR="006D4B0F" w:rsidRPr="006D4B0F">
        <w:rPr>
          <w:szCs w:val="22"/>
          <w:lang w:val="ru-RU"/>
        </w:rPr>
        <w:t>требованиям стандарта</w:t>
      </w:r>
      <w:r w:rsidR="00A965E2" w:rsidRPr="006D4B0F">
        <w:rPr>
          <w:szCs w:val="22"/>
          <w:lang w:val="ru-RU"/>
        </w:rPr>
        <w:t xml:space="preserve"> ВОИС </w:t>
      </w:r>
      <w:r w:rsidR="00A965E2" w:rsidRPr="006D4B0F">
        <w:rPr>
          <w:szCs w:val="22"/>
        </w:rPr>
        <w:t>ST</w:t>
      </w:r>
      <w:r w:rsidR="00A965E2" w:rsidRPr="006D4B0F">
        <w:rPr>
          <w:szCs w:val="22"/>
          <w:lang w:val="ru-RU"/>
        </w:rPr>
        <w:t xml:space="preserve">.96. </w:t>
      </w:r>
    </w:p>
    <w:p w:rsidR="005E0122" w:rsidRPr="006D4B0F" w:rsidRDefault="00840A95" w:rsidP="001D0C44">
      <w:pPr>
        <w:rPr>
          <w:szCs w:val="22"/>
          <w:lang w:val="ru-RU"/>
        </w:rPr>
      </w:pPr>
      <w:r w:rsidRPr="006D4B0F">
        <w:rPr>
          <w:szCs w:val="22"/>
        </w:rPr>
        <w:fldChar w:fldCharType="begin"/>
      </w:r>
      <w:r w:rsidRPr="006D4B0F">
        <w:rPr>
          <w:szCs w:val="22"/>
          <w:lang w:val="ru-RU"/>
        </w:rPr>
        <w:instrText xml:space="preserve"> </w:instrText>
      </w:r>
      <w:r w:rsidRPr="006D4B0F">
        <w:rPr>
          <w:szCs w:val="22"/>
        </w:rPr>
        <w:instrText>AUTONUM</w:instrText>
      </w:r>
      <w:r w:rsidRPr="006D4B0F">
        <w:rPr>
          <w:szCs w:val="22"/>
          <w:lang w:val="ru-RU"/>
        </w:rPr>
        <w:instrText xml:space="preserve">  </w:instrText>
      </w:r>
      <w:r w:rsidRPr="006D4B0F">
        <w:rPr>
          <w:szCs w:val="22"/>
        </w:rPr>
        <w:fldChar w:fldCharType="end"/>
      </w:r>
      <w:r w:rsidRPr="006D4B0F">
        <w:rPr>
          <w:szCs w:val="22"/>
          <w:lang w:val="ru-RU"/>
        </w:rPr>
        <w:tab/>
      </w:r>
      <w:r w:rsidR="00A965E2" w:rsidRPr="006D4B0F">
        <w:rPr>
          <w:szCs w:val="22"/>
          <w:lang w:val="ru-RU"/>
        </w:rPr>
        <w:t xml:space="preserve">После принятия КСВ предлагаемого нового стандарта по </w:t>
      </w:r>
      <w:r w:rsidR="00A965E2" w:rsidRPr="006D4B0F">
        <w:rPr>
          <w:szCs w:val="22"/>
        </w:rPr>
        <w:t>API</w:t>
      </w:r>
      <w:r w:rsidR="006D4B0F" w:rsidRPr="006D4B0F">
        <w:rPr>
          <w:szCs w:val="22"/>
          <w:lang w:val="ru-RU"/>
        </w:rPr>
        <w:t xml:space="preserve"> для веб-сервисов</w:t>
      </w:r>
      <w:r w:rsidR="00A965E2" w:rsidRPr="006D4B0F">
        <w:rPr>
          <w:szCs w:val="22"/>
          <w:lang w:val="ru-RU"/>
        </w:rPr>
        <w:t>, задача № 56 будет считаться выполн</w:t>
      </w:r>
      <w:r w:rsidR="00224EE3">
        <w:rPr>
          <w:szCs w:val="22"/>
          <w:lang w:val="ru-RU"/>
        </w:rPr>
        <w:t xml:space="preserve">енной. </w:t>
      </w:r>
      <w:r w:rsidR="00A965E2" w:rsidRPr="006D4B0F">
        <w:rPr>
          <w:szCs w:val="22"/>
          <w:lang w:val="ru-RU"/>
        </w:rPr>
        <w:t xml:space="preserve">Тем не менее, Целевая группа по </w:t>
      </w:r>
      <w:r w:rsidR="00A965E2" w:rsidRPr="006D4B0F">
        <w:rPr>
          <w:szCs w:val="22"/>
        </w:rPr>
        <w:t>API</w:t>
      </w:r>
      <w:r w:rsidR="00A965E2" w:rsidRPr="006D4B0F">
        <w:rPr>
          <w:szCs w:val="22"/>
          <w:lang w:val="ru-RU"/>
        </w:rPr>
        <w:t xml:space="preserve"> </w:t>
      </w:r>
      <w:r w:rsidR="006D4B0F" w:rsidRPr="006D4B0F">
        <w:rPr>
          <w:szCs w:val="22"/>
          <w:lang w:val="ru-RU"/>
        </w:rPr>
        <w:t xml:space="preserve">видит </w:t>
      </w:r>
      <w:r w:rsidR="00A965E2" w:rsidRPr="006D4B0F">
        <w:rPr>
          <w:szCs w:val="22"/>
          <w:lang w:val="ru-RU"/>
        </w:rPr>
        <w:t xml:space="preserve">необходимость </w:t>
      </w:r>
      <w:r w:rsidR="006D4B0F" w:rsidRPr="006D4B0F">
        <w:rPr>
          <w:szCs w:val="22"/>
          <w:lang w:val="ru-RU"/>
        </w:rPr>
        <w:t xml:space="preserve">дальнейшего </w:t>
      </w:r>
      <w:r w:rsidR="00A965E2" w:rsidRPr="006D4B0F">
        <w:rPr>
          <w:szCs w:val="22"/>
          <w:lang w:val="ru-RU"/>
        </w:rPr>
        <w:t>совершенствования этого нового стандарта ВОИС в связи с</w:t>
      </w:r>
      <w:r w:rsidR="00224EE3">
        <w:rPr>
          <w:szCs w:val="22"/>
          <w:lang w:val="ru-RU"/>
        </w:rPr>
        <w:t> </w:t>
      </w:r>
      <w:r w:rsidR="00A965E2" w:rsidRPr="006D4B0F">
        <w:rPr>
          <w:szCs w:val="22"/>
          <w:lang w:val="ru-RU"/>
        </w:rPr>
        <w:t>развитием технологий</w:t>
      </w:r>
      <w:r w:rsidR="006D4B0F" w:rsidRPr="006D4B0F">
        <w:rPr>
          <w:szCs w:val="22"/>
          <w:lang w:val="ru-RU"/>
        </w:rPr>
        <w:t xml:space="preserve"> </w:t>
      </w:r>
      <w:r w:rsidR="00A965E2" w:rsidRPr="006D4B0F">
        <w:rPr>
          <w:szCs w:val="22"/>
        </w:rPr>
        <w:t>API</w:t>
      </w:r>
      <w:r w:rsidR="00A965E2" w:rsidRPr="006D4B0F">
        <w:rPr>
          <w:szCs w:val="22"/>
          <w:lang w:val="ru-RU"/>
        </w:rPr>
        <w:t>, а также продолжения других работ, в том чис</w:t>
      </w:r>
      <w:r w:rsidR="00224EE3">
        <w:rPr>
          <w:szCs w:val="22"/>
          <w:lang w:val="ru-RU"/>
        </w:rPr>
        <w:t xml:space="preserve">ле описанных выше в пункте 18. </w:t>
      </w:r>
      <w:r w:rsidR="00A965E2" w:rsidRPr="006D4B0F">
        <w:rPr>
          <w:szCs w:val="22"/>
          <w:lang w:val="ru-RU"/>
        </w:rPr>
        <w:t xml:space="preserve">В связи с этим Целевая группа предлагает </w:t>
      </w:r>
      <w:r w:rsidR="006D4B0F" w:rsidRPr="006D4B0F">
        <w:rPr>
          <w:szCs w:val="22"/>
          <w:lang w:val="ru-RU"/>
        </w:rPr>
        <w:t>принять следующее уточненное описание этой задачи</w:t>
      </w:r>
      <w:r w:rsidR="000E6EF2" w:rsidRPr="006D4B0F">
        <w:rPr>
          <w:szCs w:val="22"/>
          <w:lang w:val="ru-RU"/>
        </w:rPr>
        <w:t xml:space="preserve">: </w:t>
      </w:r>
    </w:p>
    <w:p w:rsidR="005E0122" w:rsidRPr="006D4B0F" w:rsidRDefault="005E0122" w:rsidP="001D0C44">
      <w:pPr>
        <w:rPr>
          <w:szCs w:val="22"/>
          <w:lang w:val="ru-RU"/>
        </w:rPr>
      </w:pPr>
    </w:p>
    <w:p w:rsidR="00216C6A" w:rsidRPr="006D4B0F" w:rsidRDefault="006D4B0F" w:rsidP="005E0122">
      <w:pPr>
        <w:ind w:left="1134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6D4B0F">
        <w:rPr>
          <w:szCs w:val="22"/>
          <w:lang w:val="ru-RU"/>
        </w:rPr>
        <w:t>Обеспечить необходимый пересмотр и обновление стандарта ВОИС</w:t>
      </w:r>
      <w:r w:rsidR="00A965E2" w:rsidRPr="006D4B0F">
        <w:rPr>
          <w:szCs w:val="22"/>
          <w:lang w:val="ru-RU"/>
        </w:rPr>
        <w:t xml:space="preserve"> </w:t>
      </w:r>
      <w:r w:rsidR="00A965E2" w:rsidRPr="006D4B0F">
        <w:rPr>
          <w:szCs w:val="22"/>
        </w:rPr>
        <w:t>ST</w:t>
      </w:r>
      <w:r w:rsidR="00A965E2" w:rsidRPr="006D4B0F">
        <w:rPr>
          <w:szCs w:val="22"/>
          <w:lang w:val="ru-RU"/>
        </w:rPr>
        <w:t>.90</w:t>
      </w:r>
      <w:r w:rsidRPr="006D4B0F">
        <w:rPr>
          <w:szCs w:val="22"/>
          <w:lang w:val="ru-RU"/>
        </w:rPr>
        <w:t>,</w:t>
      </w:r>
      <w:r w:rsidR="00A965E2" w:rsidRPr="006D4B0F">
        <w:rPr>
          <w:szCs w:val="22"/>
          <w:lang w:val="ru-RU"/>
        </w:rPr>
        <w:t xml:space="preserve"> оказа</w:t>
      </w:r>
      <w:r w:rsidRPr="006D4B0F">
        <w:rPr>
          <w:szCs w:val="22"/>
          <w:lang w:val="ru-RU"/>
        </w:rPr>
        <w:t>ть поддержку</w:t>
      </w:r>
      <w:r w:rsidR="00A965E2" w:rsidRPr="006D4B0F">
        <w:rPr>
          <w:szCs w:val="22"/>
          <w:lang w:val="ru-RU"/>
        </w:rPr>
        <w:t xml:space="preserve"> Международному бюро в разработке единого каталога </w:t>
      </w:r>
      <w:r w:rsidR="002A5089" w:rsidRPr="006D4B0F">
        <w:rPr>
          <w:szCs w:val="22"/>
          <w:lang w:val="ru-RU"/>
        </w:rPr>
        <w:t>API</w:t>
      </w:r>
      <w:r w:rsidR="00A965E2" w:rsidRPr="006D4B0F">
        <w:rPr>
          <w:szCs w:val="22"/>
          <w:lang w:val="ru-RU"/>
        </w:rPr>
        <w:t xml:space="preserve">, </w:t>
      </w:r>
      <w:r w:rsidRPr="006D4B0F">
        <w:rPr>
          <w:szCs w:val="22"/>
          <w:lang w:val="ru-RU"/>
        </w:rPr>
        <w:t>предоставляемых</w:t>
      </w:r>
      <w:r w:rsidR="00A965E2" w:rsidRPr="006D4B0F">
        <w:rPr>
          <w:szCs w:val="22"/>
          <w:lang w:val="ru-RU"/>
        </w:rPr>
        <w:t xml:space="preserve"> ведомствами</w:t>
      </w:r>
      <w:r w:rsidR="00224EE3">
        <w:rPr>
          <w:szCs w:val="22"/>
          <w:lang w:val="ru-RU"/>
        </w:rPr>
        <w:t>,</w:t>
      </w:r>
      <w:r w:rsidR="00A965E2" w:rsidRPr="006D4B0F">
        <w:rPr>
          <w:szCs w:val="22"/>
          <w:lang w:val="ru-RU"/>
        </w:rPr>
        <w:t xml:space="preserve"> и </w:t>
      </w:r>
      <w:r w:rsidRPr="006D4B0F">
        <w:rPr>
          <w:szCs w:val="22"/>
          <w:lang w:val="ru-RU"/>
        </w:rPr>
        <w:t>оказать поддержку Международному бюро в</w:t>
      </w:r>
      <w:r w:rsidR="00224EE3">
        <w:rPr>
          <w:szCs w:val="22"/>
          <w:lang w:val="ru-RU"/>
        </w:rPr>
        <w:t> </w:t>
      </w:r>
      <w:r w:rsidR="00A965E2" w:rsidRPr="006D4B0F">
        <w:rPr>
          <w:szCs w:val="22"/>
          <w:lang w:val="ru-RU"/>
        </w:rPr>
        <w:t xml:space="preserve">в </w:t>
      </w:r>
      <w:r w:rsidRPr="006D4B0F">
        <w:rPr>
          <w:szCs w:val="22"/>
          <w:lang w:val="ru-RU"/>
        </w:rPr>
        <w:t xml:space="preserve">популяризации </w:t>
      </w:r>
      <w:r w:rsidR="00A965E2" w:rsidRPr="006D4B0F">
        <w:rPr>
          <w:szCs w:val="22"/>
          <w:lang w:val="ru-RU"/>
        </w:rPr>
        <w:t xml:space="preserve">и </w:t>
      </w:r>
      <w:r w:rsidRPr="006D4B0F">
        <w:rPr>
          <w:szCs w:val="22"/>
          <w:lang w:val="ru-RU"/>
        </w:rPr>
        <w:t xml:space="preserve">внедрении </w:t>
      </w:r>
      <w:r w:rsidR="00A965E2" w:rsidRPr="006D4B0F">
        <w:rPr>
          <w:szCs w:val="22"/>
          <w:lang w:val="ru-RU"/>
        </w:rPr>
        <w:t xml:space="preserve">стандарта ВОИС </w:t>
      </w:r>
      <w:r w:rsidR="00A965E2" w:rsidRPr="006D4B0F">
        <w:rPr>
          <w:szCs w:val="22"/>
        </w:rPr>
        <w:t>ST</w:t>
      </w:r>
      <w:r w:rsidR="00A965E2" w:rsidRPr="006D4B0F">
        <w:rPr>
          <w:szCs w:val="22"/>
          <w:lang w:val="ru-RU"/>
        </w:rPr>
        <w:t>.90.</w:t>
      </w:r>
      <w:r>
        <w:rPr>
          <w:szCs w:val="22"/>
          <w:lang w:val="ru-RU"/>
        </w:rPr>
        <w:t>»</w:t>
      </w:r>
    </w:p>
    <w:p w:rsidR="001D0C44" w:rsidRPr="006D4B0F" w:rsidRDefault="001D0C44" w:rsidP="005E4456">
      <w:pPr>
        <w:rPr>
          <w:szCs w:val="22"/>
          <w:lang w:val="ru-RU"/>
        </w:rPr>
      </w:pPr>
    </w:p>
    <w:p w:rsidR="00857A16" w:rsidRPr="006D4B0F" w:rsidRDefault="00857A16" w:rsidP="008E71DC">
      <w:pPr>
        <w:rPr>
          <w:szCs w:val="22"/>
          <w:lang w:val="ru-RU"/>
        </w:rPr>
      </w:pPr>
    </w:p>
    <w:p w:rsidR="00645089" w:rsidRPr="006D4B0F" w:rsidRDefault="00645089" w:rsidP="0053057A">
      <w:pPr>
        <w:rPr>
          <w:szCs w:val="22"/>
          <w:lang w:val="ru-RU"/>
        </w:rPr>
      </w:pPr>
    </w:p>
    <w:p w:rsidR="00C12632" w:rsidRPr="006D4B0F" w:rsidRDefault="00C12632" w:rsidP="00664123">
      <w:pPr>
        <w:ind w:left="5530"/>
        <w:rPr>
          <w:szCs w:val="22"/>
          <w:lang w:val="ru-RU"/>
        </w:rPr>
      </w:pPr>
    </w:p>
    <w:p w:rsidR="00645089" w:rsidRPr="004A2FE5" w:rsidRDefault="00645089" w:rsidP="004A2FE5">
      <w:pPr>
        <w:pStyle w:val="ONUME"/>
        <w:tabs>
          <w:tab w:val="num" w:pos="567"/>
          <w:tab w:val="left" w:pos="6237"/>
        </w:tabs>
        <w:spacing w:after="0"/>
        <w:ind w:left="5529"/>
        <w:rPr>
          <w:i/>
          <w:lang w:eastAsia="en-US"/>
        </w:rPr>
      </w:pPr>
      <w:r w:rsidRPr="004A2FE5">
        <w:rPr>
          <w:i/>
          <w:lang w:eastAsia="en-US"/>
        </w:rPr>
        <w:fldChar w:fldCharType="begin"/>
      </w:r>
      <w:r w:rsidRPr="004A2FE5">
        <w:rPr>
          <w:i/>
          <w:lang w:eastAsia="en-US"/>
        </w:rPr>
        <w:instrText xml:space="preserve"> AUTONUM  </w:instrText>
      </w:r>
      <w:r w:rsidRPr="004A2FE5">
        <w:rPr>
          <w:i/>
          <w:lang w:eastAsia="en-US"/>
        </w:rPr>
        <w:fldChar w:fldCharType="end"/>
      </w:r>
      <w:r w:rsidRPr="004A2FE5">
        <w:rPr>
          <w:i/>
          <w:lang w:eastAsia="en-US"/>
        </w:rPr>
        <w:tab/>
      </w:r>
      <w:r w:rsidR="0000716B" w:rsidRPr="0000716B">
        <w:rPr>
          <w:i/>
          <w:lang w:eastAsia="en-US"/>
        </w:rPr>
        <w:t>КСВ предлагается:</w:t>
      </w:r>
    </w:p>
    <w:p w:rsidR="00645089" w:rsidRPr="00C00989" w:rsidRDefault="00645089" w:rsidP="00645089">
      <w:pPr>
        <w:jc w:val="right"/>
        <w:rPr>
          <w:i/>
          <w:szCs w:val="22"/>
        </w:rPr>
      </w:pPr>
    </w:p>
    <w:p w:rsidR="00163B1E" w:rsidRPr="00DB0414" w:rsidRDefault="00A965E2" w:rsidP="004A2FE5">
      <w:pPr>
        <w:pStyle w:val="ListParagraph"/>
        <w:widowControl w:val="0"/>
        <w:numPr>
          <w:ilvl w:val="0"/>
          <w:numId w:val="22"/>
        </w:numPr>
        <w:tabs>
          <w:tab w:val="left" w:pos="6244"/>
          <w:tab w:val="left" w:pos="6245"/>
        </w:tabs>
        <w:autoSpaceDE w:val="0"/>
        <w:autoSpaceDN w:val="0"/>
        <w:spacing w:after="220"/>
        <w:ind w:left="5530" w:firstLine="0"/>
        <w:rPr>
          <w:rFonts w:eastAsia="Arial"/>
          <w:i/>
          <w:szCs w:val="22"/>
          <w:lang w:val="ru-RU" w:eastAsia="en-US"/>
        </w:rPr>
      </w:pPr>
      <w:r w:rsidRPr="00A965E2">
        <w:rPr>
          <w:rFonts w:eastAsia="Arial"/>
          <w:i/>
          <w:szCs w:val="22"/>
          <w:lang w:val="ru-RU" w:eastAsia="en-US"/>
        </w:rPr>
        <w:t xml:space="preserve">принять к сведению содержание настоящего документа и </w:t>
      </w:r>
      <w:r>
        <w:rPr>
          <w:rFonts w:eastAsia="Arial"/>
          <w:i/>
          <w:szCs w:val="22"/>
          <w:lang w:val="ru-RU" w:eastAsia="en-US"/>
        </w:rPr>
        <w:t>приложения к нему</w:t>
      </w:r>
      <w:r w:rsidRPr="00DB0414">
        <w:rPr>
          <w:rFonts w:eastAsia="Arial"/>
          <w:i/>
          <w:szCs w:val="22"/>
          <w:lang w:val="ru-RU" w:eastAsia="en-US"/>
        </w:rPr>
        <w:t>;</w:t>
      </w:r>
    </w:p>
    <w:p w:rsidR="00DD65E4" w:rsidRPr="00DB0414" w:rsidRDefault="00A965E2" w:rsidP="004A2FE5">
      <w:pPr>
        <w:pStyle w:val="ListParagraph"/>
        <w:widowControl w:val="0"/>
        <w:numPr>
          <w:ilvl w:val="0"/>
          <w:numId w:val="22"/>
        </w:numPr>
        <w:tabs>
          <w:tab w:val="left" w:pos="6244"/>
          <w:tab w:val="left" w:pos="6245"/>
        </w:tabs>
        <w:autoSpaceDE w:val="0"/>
        <w:autoSpaceDN w:val="0"/>
        <w:spacing w:after="220"/>
        <w:ind w:left="5530" w:firstLine="0"/>
        <w:rPr>
          <w:rFonts w:eastAsia="Arial"/>
          <w:i/>
          <w:szCs w:val="22"/>
          <w:lang w:val="ru-RU" w:eastAsia="en-US"/>
        </w:rPr>
      </w:pPr>
      <w:r w:rsidRPr="00DB0414">
        <w:rPr>
          <w:rFonts w:eastAsia="Arial"/>
          <w:i/>
          <w:szCs w:val="22"/>
          <w:lang w:val="ru-RU" w:eastAsia="en-US"/>
        </w:rPr>
        <w:t>рассмотреть и утвердить название предлагаемого стандарта</w:t>
      </w:r>
      <w:r w:rsidR="00DB0414" w:rsidRPr="00DB0414">
        <w:rPr>
          <w:rFonts w:eastAsia="Arial"/>
          <w:i/>
          <w:szCs w:val="22"/>
          <w:lang w:val="ru-RU" w:eastAsia="en-US"/>
        </w:rPr>
        <w:t>:</w:t>
      </w:r>
      <w:r w:rsidRPr="00DB0414">
        <w:rPr>
          <w:rFonts w:eastAsia="Arial"/>
          <w:i/>
          <w:szCs w:val="22"/>
          <w:lang w:val="ru-RU" w:eastAsia="en-US"/>
        </w:rPr>
        <w:t xml:space="preserve"> </w:t>
      </w:r>
      <w:r w:rsidR="00DB0414" w:rsidRPr="00DB0414">
        <w:rPr>
          <w:rFonts w:eastAsia="Arial"/>
          <w:i/>
          <w:szCs w:val="22"/>
          <w:lang w:val="ru-RU" w:eastAsia="en-US"/>
        </w:rPr>
        <w:t>«</w:t>
      </w:r>
      <w:r w:rsidRPr="00DB0414">
        <w:rPr>
          <w:rFonts w:eastAsia="Arial"/>
          <w:i/>
          <w:szCs w:val="22"/>
          <w:lang w:val="ru-RU" w:eastAsia="en-US"/>
        </w:rPr>
        <w:t xml:space="preserve">Стандарт ВОИС </w:t>
      </w:r>
      <w:r w:rsidRPr="00DB0414">
        <w:rPr>
          <w:rFonts w:eastAsia="Arial"/>
          <w:i/>
          <w:szCs w:val="22"/>
          <w:lang w:eastAsia="en-US"/>
        </w:rPr>
        <w:t>ST</w:t>
      </w:r>
      <w:r w:rsidR="00DB0414" w:rsidRPr="00DB0414">
        <w:rPr>
          <w:rFonts w:eastAsia="Arial"/>
          <w:i/>
          <w:szCs w:val="22"/>
          <w:lang w:val="ru-RU" w:eastAsia="en-US"/>
        </w:rPr>
        <w:t>.90 - Рекомендация</w:t>
      </w:r>
      <w:r w:rsidRPr="00DB0414">
        <w:rPr>
          <w:rFonts w:eastAsia="Arial"/>
          <w:i/>
          <w:szCs w:val="22"/>
          <w:lang w:val="ru-RU" w:eastAsia="en-US"/>
        </w:rPr>
        <w:t xml:space="preserve"> по обработке и передаче данных об интеллектуальной собственности </w:t>
      </w:r>
      <w:r w:rsidRPr="00DB0414">
        <w:rPr>
          <w:rFonts w:eastAsia="Arial"/>
          <w:i/>
          <w:szCs w:val="22"/>
          <w:lang w:val="ru-RU" w:eastAsia="en-US"/>
        </w:rPr>
        <w:lastRenderedPageBreak/>
        <w:t xml:space="preserve">с использованием </w:t>
      </w:r>
      <w:r w:rsidRPr="00DB0414">
        <w:rPr>
          <w:rFonts w:eastAsia="Arial"/>
          <w:i/>
          <w:szCs w:val="22"/>
          <w:lang w:eastAsia="en-US"/>
        </w:rPr>
        <w:t>API</w:t>
      </w:r>
      <w:r w:rsidRPr="00DB0414">
        <w:rPr>
          <w:rFonts w:eastAsia="Arial"/>
          <w:i/>
          <w:szCs w:val="22"/>
          <w:lang w:val="ru-RU" w:eastAsia="en-US"/>
        </w:rPr>
        <w:t xml:space="preserve"> (</w:t>
      </w:r>
      <w:r w:rsidR="00DB0414" w:rsidRPr="00DB0414">
        <w:rPr>
          <w:rFonts w:eastAsia="Arial"/>
          <w:i/>
          <w:szCs w:val="22"/>
          <w:lang w:val="ru-RU" w:eastAsia="en-US"/>
        </w:rPr>
        <w:t>интерфейсов программирования приложений</w:t>
      </w:r>
      <w:r w:rsidRPr="00DB0414">
        <w:rPr>
          <w:rFonts w:eastAsia="Arial"/>
          <w:i/>
          <w:szCs w:val="22"/>
          <w:lang w:val="ru-RU" w:eastAsia="en-US"/>
        </w:rPr>
        <w:t>)</w:t>
      </w:r>
      <w:r w:rsidR="00DB0414" w:rsidRPr="00DB0414">
        <w:rPr>
          <w:rFonts w:eastAsia="Arial"/>
          <w:i/>
          <w:szCs w:val="22"/>
          <w:lang w:val="ru-RU" w:eastAsia="en-US"/>
        </w:rPr>
        <w:t xml:space="preserve"> для </w:t>
      </w:r>
      <w:r w:rsidR="00DB0414" w:rsidRPr="00DB0414">
        <w:rPr>
          <w:i/>
          <w:szCs w:val="22"/>
          <w:lang w:val="ru-RU"/>
        </w:rPr>
        <w:t>веб-сервисов</w:t>
      </w:r>
      <w:r w:rsidR="00DB0414" w:rsidRPr="00DB0414">
        <w:rPr>
          <w:rFonts w:eastAsia="Arial"/>
          <w:i/>
          <w:szCs w:val="22"/>
          <w:lang w:val="ru-RU" w:eastAsia="en-US"/>
        </w:rPr>
        <w:t>»</w:t>
      </w:r>
      <w:r w:rsidRPr="00DB0414">
        <w:rPr>
          <w:rFonts w:eastAsia="Arial"/>
          <w:i/>
          <w:szCs w:val="22"/>
          <w:lang w:val="ru-RU" w:eastAsia="en-US"/>
        </w:rPr>
        <w:t>;</w:t>
      </w:r>
    </w:p>
    <w:p w:rsidR="004A2FE5" w:rsidRPr="00DB0414" w:rsidRDefault="00A965E2" w:rsidP="004A2FE5">
      <w:pPr>
        <w:pStyle w:val="ListParagraph"/>
        <w:widowControl w:val="0"/>
        <w:numPr>
          <w:ilvl w:val="0"/>
          <w:numId w:val="22"/>
        </w:numPr>
        <w:tabs>
          <w:tab w:val="left" w:pos="6244"/>
          <w:tab w:val="left" w:pos="6245"/>
        </w:tabs>
        <w:autoSpaceDE w:val="0"/>
        <w:autoSpaceDN w:val="0"/>
        <w:spacing w:after="220"/>
        <w:ind w:left="5530" w:firstLine="0"/>
        <w:rPr>
          <w:rFonts w:eastAsia="Arial"/>
          <w:i/>
          <w:szCs w:val="22"/>
          <w:lang w:val="ru-RU" w:eastAsia="en-US"/>
        </w:rPr>
      </w:pPr>
      <w:r w:rsidRPr="00DB0414">
        <w:rPr>
          <w:rFonts w:eastAsia="Arial"/>
          <w:i/>
          <w:szCs w:val="22"/>
          <w:lang w:val="ru-RU" w:eastAsia="en-US"/>
        </w:rPr>
        <w:t xml:space="preserve">рассмотреть и принять новый стандарт ВОИС </w:t>
      </w:r>
      <w:r w:rsidRPr="00DB0414">
        <w:rPr>
          <w:rFonts w:eastAsia="Arial"/>
          <w:i/>
          <w:szCs w:val="22"/>
          <w:lang w:eastAsia="en-US"/>
        </w:rPr>
        <w:t>ST</w:t>
      </w:r>
      <w:r w:rsidRPr="00DB0414">
        <w:rPr>
          <w:rFonts w:eastAsia="Arial"/>
          <w:i/>
          <w:szCs w:val="22"/>
          <w:lang w:val="ru-RU" w:eastAsia="en-US"/>
        </w:rPr>
        <w:t xml:space="preserve">.90, воспроизведенный в </w:t>
      </w:r>
      <w:r w:rsidR="00224EE3" w:rsidRPr="00DB0414">
        <w:rPr>
          <w:rFonts w:eastAsia="Arial"/>
          <w:i/>
          <w:szCs w:val="22"/>
          <w:lang w:val="ru-RU" w:eastAsia="en-US"/>
        </w:rPr>
        <w:t>п</w:t>
      </w:r>
      <w:r w:rsidRPr="00DB0414">
        <w:rPr>
          <w:rFonts w:eastAsia="Arial"/>
          <w:i/>
          <w:szCs w:val="22"/>
          <w:lang w:val="ru-RU" w:eastAsia="en-US"/>
        </w:rPr>
        <w:t>ри</w:t>
      </w:r>
      <w:r w:rsidR="00DB0414" w:rsidRPr="00DB0414">
        <w:rPr>
          <w:rFonts w:eastAsia="Arial"/>
          <w:i/>
          <w:szCs w:val="22"/>
          <w:lang w:val="ru-RU" w:eastAsia="en-US"/>
        </w:rPr>
        <w:t xml:space="preserve">ложении </w:t>
      </w:r>
      <w:bookmarkStart w:id="4" w:name="a"/>
      <w:bookmarkEnd w:id="4"/>
      <w:r w:rsidR="00DB0414" w:rsidRPr="00DB0414">
        <w:rPr>
          <w:rFonts w:eastAsia="Arial"/>
          <w:i/>
          <w:szCs w:val="22"/>
          <w:lang w:val="ru-RU" w:eastAsia="en-US"/>
        </w:rPr>
        <w:t>к настоящему документу;</w:t>
      </w:r>
    </w:p>
    <w:p w:rsidR="00B16AE3" w:rsidRPr="00DB0414" w:rsidRDefault="00DB0414" w:rsidP="003E402E">
      <w:pPr>
        <w:pStyle w:val="ListParagraph"/>
        <w:numPr>
          <w:ilvl w:val="0"/>
          <w:numId w:val="22"/>
        </w:numPr>
        <w:spacing w:after="240"/>
        <w:ind w:left="5530" w:firstLine="0"/>
        <w:rPr>
          <w:i/>
          <w:szCs w:val="22"/>
          <w:lang w:val="ru-RU"/>
        </w:rPr>
      </w:pPr>
      <w:r w:rsidRPr="00DB0414">
        <w:rPr>
          <w:rFonts w:eastAsia="Arial"/>
          <w:i/>
          <w:szCs w:val="22"/>
          <w:lang w:val="ru-RU" w:eastAsia="en-US"/>
        </w:rPr>
        <w:t>рассмотреть и утвердить</w:t>
      </w:r>
      <w:r w:rsidR="00A965E2" w:rsidRPr="00DB0414">
        <w:rPr>
          <w:i/>
          <w:szCs w:val="22"/>
          <w:lang w:val="ru-RU"/>
        </w:rPr>
        <w:t xml:space="preserve"> </w:t>
      </w:r>
      <w:r w:rsidRPr="00DB0414">
        <w:rPr>
          <w:i/>
          <w:szCs w:val="22"/>
          <w:lang w:val="ru-RU"/>
        </w:rPr>
        <w:t>измененное описание</w:t>
      </w:r>
      <w:r w:rsidR="00A965E2" w:rsidRPr="00DB0414">
        <w:rPr>
          <w:i/>
          <w:szCs w:val="22"/>
          <w:lang w:val="ru-RU"/>
        </w:rPr>
        <w:t xml:space="preserve"> </w:t>
      </w:r>
      <w:r w:rsidRPr="00DB0414">
        <w:rPr>
          <w:i/>
          <w:szCs w:val="22"/>
          <w:lang w:val="ru-RU"/>
        </w:rPr>
        <w:t>З</w:t>
      </w:r>
      <w:r w:rsidR="00A965E2" w:rsidRPr="00DB0414">
        <w:rPr>
          <w:i/>
          <w:szCs w:val="22"/>
          <w:lang w:val="ru-RU"/>
        </w:rPr>
        <w:t xml:space="preserve">адачи № 56, </w:t>
      </w:r>
      <w:r w:rsidRPr="00DB0414">
        <w:rPr>
          <w:i/>
          <w:szCs w:val="22"/>
          <w:lang w:val="ru-RU"/>
        </w:rPr>
        <w:t xml:space="preserve">приведенное </w:t>
      </w:r>
      <w:r w:rsidR="00A965E2" w:rsidRPr="00DB0414">
        <w:rPr>
          <w:i/>
          <w:szCs w:val="22"/>
          <w:lang w:val="ru-RU"/>
        </w:rPr>
        <w:t>в пункте 20 выше; и</w:t>
      </w:r>
    </w:p>
    <w:p w:rsidR="00B16AE3" w:rsidRPr="00DB0414" w:rsidRDefault="00DB0414" w:rsidP="00B16AE3">
      <w:pPr>
        <w:pStyle w:val="ListParagraph"/>
        <w:widowControl w:val="0"/>
        <w:numPr>
          <w:ilvl w:val="0"/>
          <w:numId w:val="22"/>
        </w:numPr>
        <w:tabs>
          <w:tab w:val="left" w:pos="6244"/>
          <w:tab w:val="left" w:pos="6245"/>
        </w:tabs>
        <w:autoSpaceDE w:val="0"/>
        <w:autoSpaceDN w:val="0"/>
        <w:spacing w:after="220"/>
        <w:ind w:left="5530" w:firstLine="0"/>
        <w:rPr>
          <w:rFonts w:eastAsia="Arial"/>
          <w:i/>
          <w:szCs w:val="22"/>
          <w:lang w:val="ru-RU" w:eastAsia="en-US"/>
        </w:rPr>
      </w:pPr>
      <w:r w:rsidRPr="00DB0414">
        <w:rPr>
          <w:rFonts w:eastAsia="Arial"/>
          <w:i/>
          <w:szCs w:val="22"/>
          <w:lang w:val="ru-RU" w:eastAsia="en-US"/>
        </w:rPr>
        <w:t>рассмотреть и утвердить</w:t>
      </w:r>
      <w:r w:rsidRPr="00DB0414">
        <w:rPr>
          <w:i/>
          <w:szCs w:val="22"/>
          <w:lang w:val="ru-RU"/>
        </w:rPr>
        <w:t xml:space="preserve"> </w:t>
      </w:r>
      <w:r w:rsidR="00CC1220" w:rsidRPr="00DB0414">
        <w:rPr>
          <w:rFonts w:eastAsia="Arial"/>
          <w:i/>
          <w:szCs w:val="22"/>
          <w:lang w:val="ru-RU" w:eastAsia="en-US"/>
        </w:rPr>
        <w:t xml:space="preserve">предложение Целевой группы </w:t>
      </w:r>
      <w:r w:rsidRPr="00DB0414">
        <w:rPr>
          <w:rFonts w:eastAsia="Arial"/>
          <w:i/>
          <w:szCs w:val="22"/>
          <w:lang w:val="ru-RU" w:eastAsia="en-US"/>
        </w:rPr>
        <w:t xml:space="preserve">по </w:t>
      </w:r>
      <w:r w:rsidR="00CC1220" w:rsidRPr="00DB0414">
        <w:rPr>
          <w:rFonts w:eastAsia="Arial"/>
          <w:i/>
          <w:szCs w:val="22"/>
          <w:lang w:eastAsia="en-US"/>
        </w:rPr>
        <w:t>API</w:t>
      </w:r>
      <w:r w:rsidR="00CC1220" w:rsidRPr="00DB0414">
        <w:rPr>
          <w:rFonts w:eastAsia="Arial"/>
          <w:i/>
          <w:szCs w:val="22"/>
          <w:lang w:val="ru-RU" w:eastAsia="en-US"/>
        </w:rPr>
        <w:t xml:space="preserve"> о </w:t>
      </w:r>
      <w:r>
        <w:rPr>
          <w:rFonts w:eastAsia="Arial"/>
          <w:i/>
          <w:szCs w:val="22"/>
          <w:lang w:val="ru-RU" w:eastAsia="en-US"/>
        </w:rPr>
        <w:t xml:space="preserve">создании </w:t>
      </w:r>
      <w:r w:rsidR="00CC1220" w:rsidRPr="00DB0414">
        <w:rPr>
          <w:rFonts w:eastAsia="Arial"/>
          <w:i/>
          <w:szCs w:val="22"/>
          <w:lang w:val="ru-RU" w:eastAsia="en-US"/>
        </w:rPr>
        <w:t>Секретариат</w:t>
      </w:r>
      <w:r>
        <w:rPr>
          <w:rFonts w:eastAsia="Arial"/>
          <w:i/>
          <w:szCs w:val="22"/>
          <w:lang w:val="ru-RU" w:eastAsia="en-US"/>
        </w:rPr>
        <w:t>ом</w:t>
      </w:r>
      <w:r w:rsidRPr="00DB0414">
        <w:rPr>
          <w:rFonts w:eastAsia="Arial"/>
          <w:i/>
          <w:szCs w:val="22"/>
          <w:lang w:val="ru-RU" w:eastAsia="en-US"/>
        </w:rPr>
        <w:t xml:space="preserve"> един</w:t>
      </w:r>
      <w:r>
        <w:rPr>
          <w:rFonts w:eastAsia="Arial"/>
          <w:i/>
          <w:szCs w:val="22"/>
          <w:lang w:val="ru-RU" w:eastAsia="en-US"/>
        </w:rPr>
        <w:t>ого</w:t>
      </w:r>
      <w:r w:rsidR="00CC1220" w:rsidRPr="00DB0414">
        <w:rPr>
          <w:rFonts w:eastAsia="Arial"/>
          <w:i/>
          <w:szCs w:val="22"/>
          <w:lang w:val="ru-RU" w:eastAsia="en-US"/>
        </w:rPr>
        <w:t xml:space="preserve"> каталог</w:t>
      </w:r>
      <w:r>
        <w:rPr>
          <w:rFonts w:eastAsia="Arial"/>
          <w:i/>
          <w:szCs w:val="22"/>
          <w:lang w:val="ru-RU" w:eastAsia="en-US"/>
        </w:rPr>
        <w:t>а</w:t>
      </w:r>
      <w:r w:rsidR="00CC1220" w:rsidRPr="00DB0414">
        <w:rPr>
          <w:rFonts w:eastAsia="Arial"/>
          <w:i/>
          <w:szCs w:val="22"/>
          <w:lang w:val="ru-RU" w:eastAsia="en-US"/>
        </w:rPr>
        <w:t xml:space="preserve">, </w:t>
      </w:r>
      <w:r w:rsidRPr="00DB0414">
        <w:rPr>
          <w:rFonts w:eastAsia="Arial"/>
          <w:i/>
          <w:szCs w:val="22"/>
          <w:lang w:val="ru-RU" w:eastAsia="en-US"/>
        </w:rPr>
        <w:t xml:space="preserve">который будет размещен </w:t>
      </w:r>
      <w:r w:rsidR="00CC1220" w:rsidRPr="00DB0414">
        <w:rPr>
          <w:rFonts w:eastAsia="Arial"/>
          <w:i/>
          <w:szCs w:val="22"/>
          <w:lang w:val="ru-RU" w:eastAsia="en-US"/>
        </w:rPr>
        <w:t>на веб-сайте ВОИС</w:t>
      </w:r>
      <w:r w:rsidRPr="00DB0414">
        <w:rPr>
          <w:rFonts w:eastAsia="Arial"/>
          <w:i/>
          <w:szCs w:val="22"/>
          <w:lang w:val="ru-RU" w:eastAsia="en-US"/>
        </w:rPr>
        <w:t>,</w:t>
      </w:r>
      <w:r w:rsidR="00CC1220" w:rsidRPr="00DB0414">
        <w:rPr>
          <w:rFonts w:eastAsia="Arial"/>
          <w:i/>
          <w:szCs w:val="22"/>
          <w:lang w:val="ru-RU" w:eastAsia="en-US"/>
        </w:rPr>
        <w:t xml:space="preserve"> и </w:t>
      </w:r>
      <w:r w:rsidRPr="00DB0414">
        <w:rPr>
          <w:rFonts w:eastAsia="Arial"/>
          <w:i/>
          <w:szCs w:val="22"/>
          <w:lang w:val="ru-RU" w:eastAsia="en-US"/>
        </w:rPr>
        <w:t>сообщ</w:t>
      </w:r>
      <w:r>
        <w:rPr>
          <w:rFonts w:eastAsia="Arial"/>
          <w:i/>
          <w:szCs w:val="22"/>
          <w:lang w:val="ru-RU" w:eastAsia="en-US"/>
        </w:rPr>
        <w:t>ении им</w:t>
      </w:r>
      <w:r w:rsidRPr="00DB0414">
        <w:rPr>
          <w:rFonts w:eastAsia="Arial"/>
          <w:i/>
          <w:szCs w:val="22"/>
          <w:lang w:val="ru-RU" w:eastAsia="en-US"/>
        </w:rPr>
        <w:t xml:space="preserve"> </w:t>
      </w:r>
      <w:r w:rsidR="00CC1220" w:rsidRPr="00DB0414">
        <w:rPr>
          <w:rFonts w:eastAsia="Arial"/>
          <w:i/>
          <w:szCs w:val="22"/>
          <w:lang w:val="ru-RU" w:eastAsia="en-US"/>
        </w:rPr>
        <w:t xml:space="preserve">о ходе </w:t>
      </w:r>
      <w:r w:rsidRPr="00DB0414">
        <w:rPr>
          <w:rFonts w:eastAsia="Arial"/>
          <w:i/>
          <w:szCs w:val="22"/>
          <w:lang w:val="ru-RU" w:eastAsia="en-US"/>
        </w:rPr>
        <w:t xml:space="preserve">выполнения этой задачи </w:t>
      </w:r>
      <w:r w:rsidR="00CC1220" w:rsidRPr="00DB0414">
        <w:rPr>
          <w:rFonts w:eastAsia="Arial"/>
          <w:i/>
          <w:szCs w:val="22"/>
          <w:lang w:val="ru-RU" w:eastAsia="en-US"/>
        </w:rPr>
        <w:t>на следующей сессии</w:t>
      </w:r>
      <w:r w:rsidRPr="00DB0414">
        <w:rPr>
          <w:rFonts w:eastAsia="Arial"/>
          <w:i/>
          <w:szCs w:val="22"/>
          <w:lang w:val="ru-RU" w:eastAsia="en-US"/>
        </w:rPr>
        <w:t xml:space="preserve"> КСВ</w:t>
      </w:r>
      <w:r w:rsidR="00CC1220" w:rsidRPr="00DB0414">
        <w:rPr>
          <w:rFonts w:eastAsia="Arial"/>
          <w:i/>
          <w:szCs w:val="22"/>
          <w:lang w:val="ru-RU" w:eastAsia="en-US"/>
        </w:rPr>
        <w:t>, как указано в пункте 17 выше.</w:t>
      </w:r>
    </w:p>
    <w:p w:rsidR="004A2FE5" w:rsidRPr="00DB0414" w:rsidRDefault="004A2FE5" w:rsidP="003E402E">
      <w:pPr>
        <w:pStyle w:val="ListParagraph"/>
        <w:ind w:left="5530"/>
        <w:rPr>
          <w:i/>
          <w:szCs w:val="22"/>
          <w:lang w:val="ru-RU"/>
        </w:rPr>
      </w:pPr>
    </w:p>
    <w:p w:rsidR="004A2FE5" w:rsidRPr="00DB0414" w:rsidRDefault="004A2FE5" w:rsidP="004A2FE5">
      <w:pPr>
        <w:pStyle w:val="ListParagraph"/>
        <w:ind w:left="720"/>
        <w:rPr>
          <w:i/>
          <w:szCs w:val="22"/>
          <w:lang w:val="ru-RU"/>
        </w:rPr>
      </w:pPr>
    </w:p>
    <w:p w:rsidR="00CC0609" w:rsidRPr="00DB0414" w:rsidRDefault="00CC0609" w:rsidP="0053057A">
      <w:pPr>
        <w:rPr>
          <w:sz w:val="20"/>
          <w:lang w:val="ru-RU"/>
        </w:rPr>
      </w:pPr>
    </w:p>
    <w:p w:rsidR="002928D3" w:rsidRPr="00084955" w:rsidRDefault="0000716B" w:rsidP="00E00D5C">
      <w:pPr>
        <w:pStyle w:val="Endofdocument"/>
      </w:pPr>
      <w:r w:rsidRPr="0000716B">
        <w:rPr>
          <w:rFonts w:cs="Arial"/>
          <w:sz w:val="22"/>
          <w:szCs w:val="22"/>
        </w:rPr>
        <w:t>[Приложение следует]</w:t>
      </w:r>
    </w:p>
    <w:sectPr w:rsidR="002928D3" w:rsidRPr="00084955" w:rsidSect="00AB1326">
      <w:headerReference w:type="even" r:id="rId11"/>
      <w:headerReference w:type="default" r:id="rId12"/>
      <w:footerReference w:type="even" r:id="rId13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C6" w:rsidRDefault="005852C6">
      <w:r>
        <w:separator/>
      </w:r>
    </w:p>
  </w:endnote>
  <w:endnote w:type="continuationSeparator" w:id="0">
    <w:p w:rsidR="005852C6" w:rsidRDefault="005852C6" w:rsidP="003B38C1">
      <w:r>
        <w:separator/>
      </w:r>
    </w:p>
    <w:p w:rsidR="005852C6" w:rsidRPr="003B38C1" w:rsidRDefault="005852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52C6" w:rsidRPr="003B38C1" w:rsidRDefault="005852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E3" w:rsidRDefault="001B76F3" w:rsidP="00AB132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60325</wp:posOffset>
              </wp:positionH>
              <wp:positionV relativeFrom="page">
                <wp:posOffset>10443210</wp:posOffset>
              </wp:positionV>
              <wp:extent cx="7620000" cy="317500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4EE3" w:rsidRDefault="00224EE3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4.75pt;margin-top:822.3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" o:allowincell="f" filled="f" stroked="f" strokeweight=".5pt">
              <v:path arrowok="t"/>
              <v:textbox>
                <w:txbxContent>
                  <w:p w:rsidR="00224EE3" w:rsidRDefault="00224EE3" w:rsidP="0036715F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C6" w:rsidRDefault="005852C6">
      <w:r>
        <w:separator/>
      </w:r>
    </w:p>
  </w:footnote>
  <w:footnote w:type="continuationSeparator" w:id="0">
    <w:p w:rsidR="005852C6" w:rsidRDefault="005852C6" w:rsidP="008B60B2">
      <w:r>
        <w:separator/>
      </w:r>
    </w:p>
    <w:p w:rsidR="005852C6" w:rsidRPr="00ED77FB" w:rsidRDefault="005852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52C6" w:rsidRPr="00ED77FB" w:rsidRDefault="005852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24EE3" w:rsidRDefault="00224EE3" w:rsidP="00C67BB9">
      <w:pPr>
        <w:pStyle w:val="FootnoteText"/>
      </w:pPr>
      <w:r w:rsidRPr="00DD699E">
        <w:rPr>
          <w:rStyle w:val="FootnoteReference"/>
          <w:sz w:val="20"/>
          <w:szCs w:val="21"/>
        </w:rPr>
        <w:footnoteRef/>
      </w:r>
      <w:r w:rsidRPr="00C67BB9">
        <w:rPr>
          <w:sz w:val="20"/>
          <w:szCs w:val="21"/>
          <w:lang w:val="ru-RU"/>
        </w:rPr>
        <w:t xml:space="preserve"> </w:t>
      </w:r>
      <w:r w:rsidRPr="00FA724D">
        <w:rPr>
          <w:sz w:val="20"/>
          <w:szCs w:val="21"/>
          <w:lang w:val="ru-RU"/>
        </w:rPr>
        <w:t xml:space="preserve">В состав группы ведомств </w:t>
      </w:r>
      <w:r w:rsidRPr="00FA724D">
        <w:rPr>
          <w:sz w:val="20"/>
          <w:szCs w:val="21"/>
        </w:rPr>
        <w:t>IP</w:t>
      </w:r>
      <w:r w:rsidRPr="00FA724D">
        <w:rPr>
          <w:sz w:val="20"/>
          <w:szCs w:val="21"/>
          <w:lang w:val="ru-RU"/>
        </w:rPr>
        <w:t>5 входят Европейское патентное ведомство (ЕПВ), Ведомство по патентам и товарным знакам США (ВПТЗ США), Национальное управление интеллектуальной собственности Китая (</w:t>
      </w:r>
      <w:r w:rsidRPr="00FA724D">
        <w:rPr>
          <w:sz w:val="20"/>
          <w:szCs w:val="21"/>
        </w:rPr>
        <w:t>CNIPA</w:t>
      </w:r>
      <w:r w:rsidRPr="00FA724D">
        <w:rPr>
          <w:sz w:val="20"/>
          <w:szCs w:val="21"/>
          <w:lang w:val="ru-RU"/>
        </w:rPr>
        <w:t>), Японское патентное ведомство (ЯПВ) и Корейское ведомство интеллектуальной собственности (</w:t>
      </w:r>
      <w:r w:rsidRPr="00FA724D">
        <w:t>КВИС)</w:t>
      </w:r>
      <w:r w:rsidRPr="00FA724D">
        <w:rPr>
          <w:sz w:val="20"/>
          <w:szCs w:val="21"/>
          <w:highlight w:val="yellow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E3" w:rsidRDefault="00224EE3" w:rsidP="00922E88">
    <w:pPr>
      <w:jc w:val="right"/>
    </w:pPr>
    <w:r>
      <w:t>CWS/8/2</w:t>
    </w:r>
  </w:p>
  <w:p w:rsidR="00224EE3" w:rsidRDefault="00224EE3" w:rsidP="00AB1326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0602C">
      <w:rPr>
        <w:noProof/>
      </w:rPr>
      <w:t>6</w:t>
    </w:r>
    <w:r>
      <w:fldChar w:fldCharType="end"/>
    </w:r>
  </w:p>
  <w:p w:rsidR="00224EE3" w:rsidRDefault="00224EE3" w:rsidP="00AB1326">
    <w:pPr>
      <w:jc w:val="right"/>
    </w:pPr>
  </w:p>
  <w:p w:rsidR="00224EE3" w:rsidRDefault="00224EE3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E3" w:rsidRDefault="00224EE3" w:rsidP="00922E88">
    <w:pPr>
      <w:jc w:val="right"/>
    </w:pPr>
    <w:r>
      <w:t>CWS/8/2</w:t>
    </w:r>
  </w:p>
  <w:p w:rsidR="00224EE3" w:rsidRDefault="00224EE3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0602C">
      <w:rPr>
        <w:noProof/>
      </w:rPr>
      <w:t>7</w:t>
    </w:r>
    <w:r>
      <w:fldChar w:fldCharType="end"/>
    </w:r>
  </w:p>
  <w:p w:rsidR="00224EE3" w:rsidRDefault="00224EE3" w:rsidP="00477D6B">
    <w:pPr>
      <w:jc w:val="right"/>
    </w:pPr>
  </w:p>
  <w:p w:rsidR="00224EE3" w:rsidRDefault="00224EE3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7587"/>
        </w:tabs>
        <w:ind w:left="70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34"/>
        </w:tabs>
        <w:ind w:left="50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201"/>
        </w:tabs>
        <w:ind w:left="56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6768"/>
        </w:tabs>
        <w:ind w:left="62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335"/>
        </w:tabs>
        <w:ind w:left="67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7902"/>
        </w:tabs>
        <w:ind w:left="73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8469"/>
        </w:tabs>
        <w:ind w:left="79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9035"/>
        </w:tabs>
        <w:ind w:left="84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9602"/>
        </w:tabs>
        <w:ind w:left="90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3055809"/>
    <w:multiLevelType w:val="hybridMultilevel"/>
    <w:tmpl w:val="9BE4FCEE"/>
    <w:lvl w:ilvl="0" w:tplc="E96A4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457"/>
    <w:multiLevelType w:val="hybridMultilevel"/>
    <w:tmpl w:val="A78E9032"/>
    <w:lvl w:ilvl="0" w:tplc="F400481C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8"/>
        <w:lang w:val="en-CA"/>
      </w:rPr>
    </w:lvl>
    <w:lvl w:ilvl="1" w:tplc="04090019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3A6FAB"/>
    <w:multiLevelType w:val="hybridMultilevel"/>
    <w:tmpl w:val="A236A132"/>
    <w:lvl w:ilvl="0" w:tplc="E02CA918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6724"/>
    <w:multiLevelType w:val="hybridMultilevel"/>
    <w:tmpl w:val="4836B7EC"/>
    <w:lvl w:ilvl="0" w:tplc="4642E0D0">
      <w:start w:val="1"/>
      <w:numFmt w:val="bullet"/>
      <w:pStyle w:val="1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B2D64"/>
    <w:multiLevelType w:val="hybridMultilevel"/>
    <w:tmpl w:val="26D4D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33BD"/>
    <w:multiLevelType w:val="hybridMultilevel"/>
    <w:tmpl w:val="5284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E792B"/>
    <w:multiLevelType w:val="hybridMultilevel"/>
    <w:tmpl w:val="7E5AD8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B4B44F9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563272EA"/>
    <w:multiLevelType w:val="hybridMultilevel"/>
    <w:tmpl w:val="2C7E2348"/>
    <w:lvl w:ilvl="0" w:tplc="BDFACFDE">
      <w:numFmt w:val="bullet"/>
      <w:lvlText w:val="-"/>
      <w:lvlJc w:val="left"/>
      <w:pPr>
        <w:ind w:left="92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7" w15:restartNumberingAfterBreak="0">
    <w:nsid w:val="5DEC5ECA"/>
    <w:multiLevelType w:val="hybridMultilevel"/>
    <w:tmpl w:val="657A7A8C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9" w15:restartNumberingAfterBreak="0">
    <w:nsid w:val="628C735A"/>
    <w:multiLevelType w:val="hybridMultilevel"/>
    <w:tmpl w:val="255227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32117"/>
    <w:multiLevelType w:val="hybridMultilevel"/>
    <w:tmpl w:val="2B0CC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2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3" w15:restartNumberingAfterBreak="0">
    <w:nsid w:val="7B7C1220"/>
    <w:multiLevelType w:val="hybridMultilevel"/>
    <w:tmpl w:val="2B98BACC"/>
    <w:lvl w:ilvl="0" w:tplc="DB6415C0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8"/>
        <w:lang w:val="en-C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5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16"/>
  </w:num>
  <w:num w:numId="22">
    <w:abstractNumId w:val="3"/>
  </w:num>
  <w:num w:numId="23">
    <w:abstractNumId w:val="11"/>
  </w:num>
  <w:num w:numId="24">
    <w:abstractNumId w:val="4"/>
  </w:num>
  <w:num w:numId="25">
    <w:abstractNumId w:val="6"/>
  </w:num>
  <w:num w:numId="26">
    <w:abstractNumId w:val="23"/>
  </w:num>
  <w:num w:numId="27">
    <w:abstractNumId w:val="17"/>
  </w:num>
  <w:num w:numId="28">
    <w:abstractNumId w:val="7"/>
  </w:num>
  <w:num w:numId="29">
    <w:abstractNumId w:val="19"/>
  </w:num>
  <w:num w:numId="3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0716B"/>
    <w:rsid w:val="0001393C"/>
    <w:rsid w:val="000143CE"/>
    <w:rsid w:val="00014EFF"/>
    <w:rsid w:val="000202C7"/>
    <w:rsid w:val="000208B5"/>
    <w:rsid w:val="00023321"/>
    <w:rsid w:val="0002556A"/>
    <w:rsid w:val="00026093"/>
    <w:rsid w:val="000270B9"/>
    <w:rsid w:val="000305FB"/>
    <w:rsid w:val="000320E5"/>
    <w:rsid w:val="00032CDF"/>
    <w:rsid w:val="00034C27"/>
    <w:rsid w:val="00037A4C"/>
    <w:rsid w:val="00043CAA"/>
    <w:rsid w:val="00044AA4"/>
    <w:rsid w:val="00044C52"/>
    <w:rsid w:val="00047327"/>
    <w:rsid w:val="00051C6C"/>
    <w:rsid w:val="00055F73"/>
    <w:rsid w:val="0006122C"/>
    <w:rsid w:val="00067295"/>
    <w:rsid w:val="00067AE0"/>
    <w:rsid w:val="00067E1A"/>
    <w:rsid w:val="00070AA4"/>
    <w:rsid w:val="00071D9D"/>
    <w:rsid w:val="000752E1"/>
    <w:rsid w:val="00075432"/>
    <w:rsid w:val="0007684D"/>
    <w:rsid w:val="00084955"/>
    <w:rsid w:val="00085237"/>
    <w:rsid w:val="000854A1"/>
    <w:rsid w:val="0009432D"/>
    <w:rsid w:val="000955E0"/>
    <w:rsid w:val="000968ED"/>
    <w:rsid w:val="00097E03"/>
    <w:rsid w:val="000A259E"/>
    <w:rsid w:val="000A7A89"/>
    <w:rsid w:val="000B0F76"/>
    <w:rsid w:val="000B0F7B"/>
    <w:rsid w:val="000B2D2B"/>
    <w:rsid w:val="000B3804"/>
    <w:rsid w:val="000B7247"/>
    <w:rsid w:val="000C1021"/>
    <w:rsid w:val="000C115D"/>
    <w:rsid w:val="000C22DB"/>
    <w:rsid w:val="000C5666"/>
    <w:rsid w:val="000C5B9D"/>
    <w:rsid w:val="000C7155"/>
    <w:rsid w:val="000E11B0"/>
    <w:rsid w:val="000E4467"/>
    <w:rsid w:val="000E5F65"/>
    <w:rsid w:val="000E6EF2"/>
    <w:rsid w:val="000F46D6"/>
    <w:rsid w:val="000F493E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092A"/>
    <w:rsid w:val="0015200F"/>
    <w:rsid w:val="00152DAC"/>
    <w:rsid w:val="00152DF6"/>
    <w:rsid w:val="00153A46"/>
    <w:rsid w:val="001572B9"/>
    <w:rsid w:val="00160EE6"/>
    <w:rsid w:val="00161D77"/>
    <w:rsid w:val="00163B1E"/>
    <w:rsid w:val="001664E1"/>
    <w:rsid w:val="00166549"/>
    <w:rsid w:val="00173685"/>
    <w:rsid w:val="00175241"/>
    <w:rsid w:val="00177012"/>
    <w:rsid w:val="00180499"/>
    <w:rsid w:val="001813D0"/>
    <w:rsid w:val="00181E31"/>
    <w:rsid w:val="001832A6"/>
    <w:rsid w:val="001858E4"/>
    <w:rsid w:val="001863B7"/>
    <w:rsid w:val="00186892"/>
    <w:rsid w:val="00192805"/>
    <w:rsid w:val="0019321F"/>
    <w:rsid w:val="001A0B8F"/>
    <w:rsid w:val="001A1983"/>
    <w:rsid w:val="001A5F0B"/>
    <w:rsid w:val="001A6426"/>
    <w:rsid w:val="001A71D7"/>
    <w:rsid w:val="001A7ACD"/>
    <w:rsid w:val="001B1FA5"/>
    <w:rsid w:val="001B5BC5"/>
    <w:rsid w:val="001B6A44"/>
    <w:rsid w:val="001B76F3"/>
    <w:rsid w:val="001B7F01"/>
    <w:rsid w:val="001C0FA4"/>
    <w:rsid w:val="001D0C44"/>
    <w:rsid w:val="001D423F"/>
    <w:rsid w:val="001D4AFC"/>
    <w:rsid w:val="001F0559"/>
    <w:rsid w:val="001F2B6D"/>
    <w:rsid w:val="001F3BEE"/>
    <w:rsid w:val="001F47F0"/>
    <w:rsid w:val="001F67EF"/>
    <w:rsid w:val="00202124"/>
    <w:rsid w:val="0021019F"/>
    <w:rsid w:val="002102F7"/>
    <w:rsid w:val="002104BB"/>
    <w:rsid w:val="00214B90"/>
    <w:rsid w:val="00216C6A"/>
    <w:rsid w:val="00216DC2"/>
    <w:rsid w:val="002215A7"/>
    <w:rsid w:val="00223203"/>
    <w:rsid w:val="00224EE3"/>
    <w:rsid w:val="002267DA"/>
    <w:rsid w:val="00226E3E"/>
    <w:rsid w:val="002314C7"/>
    <w:rsid w:val="002330CA"/>
    <w:rsid w:val="002346D5"/>
    <w:rsid w:val="0023687E"/>
    <w:rsid w:val="00237A52"/>
    <w:rsid w:val="00240DD0"/>
    <w:rsid w:val="00241965"/>
    <w:rsid w:val="00243510"/>
    <w:rsid w:val="00243F68"/>
    <w:rsid w:val="00250103"/>
    <w:rsid w:val="0025457F"/>
    <w:rsid w:val="00254A4E"/>
    <w:rsid w:val="0025759F"/>
    <w:rsid w:val="0026149A"/>
    <w:rsid w:val="00261522"/>
    <w:rsid w:val="002618E7"/>
    <w:rsid w:val="002634C4"/>
    <w:rsid w:val="0026503E"/>
    <w:rsid w:val="00265F36"/>
    <w:rsid w:val="00271EC1"/>
    <w:rsid w:val="00272975"/>
    <w:rsid w:val="00275BE0"/>
    <w:rsid w:val="0028252D"/>
    <w:rsid w:val="0028507D"/>
    <w:rsid w:val="00285B7C"/>
    <w:rsid w:val="00286041"/>
    <w:rsid w:val="00286B06"/>
    <w:rsid w:val="00287817"/>
    <w:rsid w:val="002912F3"/>
    <w:rsid w:val="002928D3"/>
    <w:rsid w:val="002936BB"/>
    <w:rsid w:val="0029686D"/>
    <w:rsid w:val="002A0F0F"/>
    <w:rsid w:val="002A1D3F"/>
    <w:rsid w:val="002A234C"/>
    <w:rsid w:val="002A40F1"/>
    <w:rsid w:val="002A5089"/>
    <w:rsid w:val="002A64AF"/>
    <w:rsid w:val="002B20A3"/>
    <w:rsid w:val="002B21D4"/>
    <w:rsid w:val="002B4031"/>
    <w:rsid w:val="002B4915"/>
    <w:rsid w:val="002B585F"/>
    <w:rsid w:val="002B6114"/>
    <w:rsid w:val="002B649A"/>
    <w:rsid w:val="002C1A6C"/>
    <w:rsid w:val="002D4A94"/>
    <w:rsid w:val="002D5730"/>
    <w:rsid w:val="002E13CF"/>
    <w:rsid w:val="002E14FC"/>
    <w:rsid w:val="002E3212"/>
    <w:rsid w:val="002F1FE6"/>
    <w:rsid w:val="002F4E68"/>
    <w:rsid w:val="003032C9"/>
    <w:rsid w:val="00305136"/>
    <w:rsid w:val="003068C1"/>
    <w:rsid w:val="00306EEA"/>
    <w:rsid w:val="00312F7F"/>
    <w:rsid w:val="003210FF"/>
    <w:rsid w:val="00324247"/>
    <w:rsid w:val="00325724"/>
    <w:rsid w:val="0033325E"/>
    <w:rsid w:val="003354D7"/>
    <w:rsid w:val="00335C1E"/>
    <w:rsid w:val="00336370"/>
    <w:rsid w:val="0033734A"/>
    <w:rsid w:val="003379DE"/>
    <w:rsid w:val="0034360D"/>
    <w:rsid w:val="00345D82"/>
    <w:rsid w:val="00346044"/>
    <w:rsid w:val="0035110E"/>
    <w:rsid w:val="00357B3A"/>
    <w:rsid w:val="00361450"/>
    <w:rsid w:val="00364A56"/>
    <w:rsid w:val="00367122"/>
    <w:rsid w:val="0036715F"/>
    <w:rsid w:val="003673CF"/>
    <w:rsid w:val="0036754F"/>
    <w:rsid w:val="003724D4"/>
    <w:rsid w:val="00372913"/>
    <w:rsid w:val="00380C92"/>
    <w:rsid w:val="0038165B"/>
    <w:rsid w:val="00382EB8"/>
    <w:rsid w:val="003845C1"/>
    <w:rsid w:val="00387294"/>
    <w:rsid w:val="003935D5"/>
    <w:rsid w:val="00394E66"/>
    <w:rsid w:val="00395DA4"/>
    <w:rsid w:val="003A3BA0"/>
    <w:rsid w:val="003A41E2"/>
    <w:rsid w:val="003A450C"/>
    <w:rsid w:val="003A5D49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C6C98"/>
    <w:rsid w:val="003C7680"/>
    <w:rsid w:val="003D0B9E"/>
    <w:rsid w:val="003D0C09"/>
    <w:rsid w:val="003D57E3"/>
    <w:rsid w:val="003E08B0"/>
    <w:rsid w:val="003E3D76"/>
    <w:rsid w:val="003E402E"/>
    <w:rsid w:val="003E4213"/>
    <w:rsid w:val="003E43ED"/>
    <w:rsid w:val="003E4F4D"/>
    <w:rsid w:val="003E6BD5"/>
    <w:rsid w:val="003F08A2"/>
    <w:rsid w:val="003F1990"/>
    <w:rsid w:val="003F49F3"/>
    <w:rsid w:val="00401C1B"/>
    <w:rsid w:val="00404914"/>
    <w:rsid w:val="00406039"/>
    <w:rsid w:val="00411E27"/>
    <w:rsid w:val="00414C69"/>
    <w:rsid w:val="0041784C"/>
    <w:rsid w:val="004200E7"/>
    <w:rsid w:val="004219DD"/>
    <w:rsid w:val="004238C9"/>
    <w:rsid w:val="00423C53"/>
    <w:rsid w:val="00423E3E"/>
    <w:rsid w:val="00427AF4"/>
    <w:rsid w:val="00432494"/>
    <w:rsid w:val="0043292D"/>
    <w:rsid w:val="00432B80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8676D"/>
    <w:rsid w:val="00491D68"/>
    <w:rsid w:val="00496019"/>
    <w:rsid w:val="00497BD3"/>
    <w:rsid w:val="00497F82"/>
    <w:rsid w:val="004A2FE5"/>
    <w:rsid w:val="004A3B0B"/>
    <w:rsid w:val="004A5372"/>
    <w:rsid w:val="004A54AA"/>
    <w:rsid w:val="004B26E7"/>
    <w:rsid w:val="004B415E"/>
    <w:rsid w:val="004B5909"/>
    <w:rsid w:val="004C4ACD"/>
    <w:rsid w:val="004C6B77"/>
    <w:rsid w:val="004C7062"/>
    <w:rsid w:val="004D4921"/>
    <w:rsid w:val="004E09B0"/>
    <w:rsid w:val="004E2D88"/>
    <w:rsid w:val="004E548A"/>
    <w:rsid w:val="004E5AC7"/>
    <w:rsid w:val="004E5C09"/>
    <w:rsid w:val="004F02A2"/>
    <w:rsid w:val="004F1E2C"/>
    <w:rsid w:val="004F23E3"/>
    <w:rsid w:val="004F308E"/>
    <w:rsid w:val="004F50D8"/>
    <w:rsid w:val="005019FF"/>
    <w:rsid w:val="00502723"/>
    <w:rsid w:val="0050566F"/>
    <w:rsid w:val="005103A1"/>
    <w:rsid w:val="00513C43"/>
    <w:rsid w:val="0053057A"/>
    <w:rsid w:val="005319CB"/>
    <w:rsid w:val="00531BAF"/>
    <w:rsid w:val="00532719"/>
    <w:rsid w:val="0053466E"/>
    <w:rsid w:val="00535188"/>
    <w:rsid w:val="00535AD9"/>
    <w:rsid w:val="00537369"/>
    <w:rsid w:val="00540D28"/>
    <w:rsid w:val="00541F04"/>
    <w:rsid w:val="00542C96"/>
    <w:rsid w:val="00543316"/>
    <w:rsid w:val="005454D1"/>
    <w:rsid w:val="005468FE"/>
    <w:rsid w:val="00546F68"/>
    <w:rsid w:val="00552D0B"/>
    <w:rsid w:val="005531A0"/>
    <w:rsid w:val="00554DBA"/>
    <w:rsid w:val="00554E15"/>
    <w:rsid w:val="00555370"/>
    <w:rsid w:val="0055633C"/>
    <w:rsid w:val="00560A29"/>
    <w:rsid w:val="00562211"/>
    <w:rsid w:val="0057197D"/>
    <w:rsid w:val="00576183"/>
    <w:rsid w:val="00576533"/>
    <w:rsid w:val="0058120E"/>
    <w:rsid w:val="005823CA"/>
    <w:rsid w:val="00584020"/>
    <w:rsid w:val="005852C6"/>
    <w:rsid w:val="00586520"/>
    <w:rsid w:val="005905B7"/>
    <w:rsid w:val="005925E1"/>
    <w:rsid w:val="00594180"/>
    <w:rsid w:val="005A245A"/>
    <w:rsid w:val="005B389D"/>
    <w:rsid w:val="005B3D6A"/>
    <w:rsid w:val="005B5BCD"/>
    <w:rsid w:val="005C09C6"/>
    <w:rsid w:val="005C0D4A"/>
    <w:rsid w:val="005C43A6"/>
    <w:rsid w:val="005C4E9A"/>
    <w:rsid w:val="005C5AF7"/>
    <w:rsid w:val="005C6649"/>
    <w:rsid w:val="005C71DD"/>
    <w:rsid w:val="005D0B80"/>
    <w:rsid w:val="005D2EAD"/>
    <w:rsid w:val="005D532D"/>
    <w:rsid w:val="005D5536"/>
    <w:rsid w:val="005E0122"/>
    <w:rsid w:val="005E1D7F"/>
    <w:rsid w:val="005E3BE3"/>
    <w:rsid w:val="005E4456"/>
    <w:rsid w:val="005E4FDD"/>
    <w:rsid w:val="005E5B1A"/>
    <w:rsid w:val="005E69B9"/>
    <w:rsid w:val="005F0588"/>
    <w:rsid w:val="005F4F93"/>
    <w:rsid w:val="005F6088"/>
    <w:rsid w:val="005F733A"/>
    <w:rsid w:val="00600EA0"/>
    <w:rsid w:val="00603523"/>
    <w:rsid w:val="006040BB"/>
    <w:rsid w:val="00605827"/>
    <w:rsid w:val="00606D9A"/>
    <w:rsid w:val="006129DC"/>
    <w:rsid w:val="006138FC"/>
    <w:rsid w:val="006149AA"/>
    <w:rsid w:val="00614F82"/>
    <w:rsid w:val="0061586B"/>
    <w:rsid w:val="00615D9A"/>
    <w:rsid w:val="006166AC"/>
    <w:rsid w:val="00623D72"/>
    <w:rsid w:val="0062573E"/>
    <w:rsid w:val="00631EA5"/>
    <w:rsid w:val="00634C20"/>
    <w:rsid w:val="0063544A"/>
    <w:rsid w:val="00637EE8"/>
    <w:rsid w:val="00642CF7"/>
    <w:rsid w:val="00645089"/>
    <w:rsid w:val="00646050"/>
    <w:rsid w:val="00650F84"/>
    <w:rsid w:val="00652999"/>
    <w:rsid w:val="00653E35"/>
    <w:rsid w:val="00660664"/>
    <w:rsid w:val="006615F4"/>
    <w:rsid w:val="00661F18"/>
    <w:rsid w:val="00664123"/>
    <w:rsid w:val="00665171"/>
    <w:rsid w:val="00666635"/>
    <w:rsid w:val="00667545"/>
    <w:rsid w:val="006713CA"/>
    <w:rsid w:val="00671BD2"/>
    <w:rsid w:val="00676C5C"/>
    <w:rsid w:val="006851D6"/>
    <w:rsid w:val="00687378"/>
    <w:rsid w:val="00691777"/>
    <w:rsid w:val="00691D23"/>
    <w:rsid w:val="006922C9"/>
    <w:rsid w:val="00697CDB"/>
    <w:rsid w:val="006A075B"/>
    <w:rsid w:val="006A2904"/>
    <w:rsid w:val="006A3905"/>
    <w:rsid w:val="006A5902"/>
    <w:rsid w:val="006A67B4"/>
    <w:rsid w:val="006B2157"/>
    <w:rsid w:val="006B5BF0"/>
    <w:rsid w:val="006C1677"/>
    <w:rsid w:val="006D3AEE"/>
    <w:rsid w:val="006D4B0F"/>
    <w:rsid w:val="006D6AFC"/>
    <w:rsid w:val="006E1DB2"/>
    <w:rsid w:val="006E6087"/>
    <w:rsid w:val="006F32F9"/>
    <w:rsid w:val="007015C4"/>
    <w:rsid w:val="00704418"/>
    <w:rsid w:val="007048C2"/>
    <w:rsid w:val="00705D55"/>
    <w:rsid w:val="007126E5"/>
    <w:rsid w:val="007210F3"/>
    <w:rsid w:val="00723D3C"/>
    <w:rsid w:val="00724DAD"/>
    <w:rsid w:val="00726912"/>
    <w:rsid w:val="00731539"/>
    <w:rsid w:val="00732FC7"/>
    <w:rsid w:val="0073440C"/>
    <w:rsid w:val="00734652"/>
    <w:rsid w:val="00734EA7"/>
    <w:rsid w:val="007356F1"/>
    <w:rsid w:val="00736038"/>
    <w:rsid w:val="007409CC"/>
    <w:rsid w:val="00746814"/>
    <w:rsid w:val="007502FD"/>
    <w:rsid w:val="00752BE2"/>
    <w:rsid w:val="00752E97"/>
    <w:rsid w:val="00753B81"/>
    <w:rsid w:val="00754723"/>
    <w:rsid w:val="007658AF"/>
    <w:rsid w:val="00765F15"/>
    <w:rsid w:val="00767C3F"/>
    <w:rsid w:val="007734D2"/>
    <w:rsid w:val="00773B7B"/>
    <w:rsid w:val="00774501"/>
    <w:rsid w:val="00774EB5"/>
    <w:rsid w:val="00777E4D"/>
    <w:rsid w:val="007829B8"/>
    <w:rsid w:val="007833B8"/>
    <w:rsid w:val="007877EE"/>
    <w:rsid w:val="007911BB"/>
    <w:rsid w:val="00793BFC"/>
    <w:rsid w:val="00794DEE"/>
    <w:rsid w:val="007A0CBE"/>
    <w:rsid w:val="007B1727"/>
    <w:rsid w:val="007B436C"/>
    <w:rsid w:val="007B6851"/>
    <w:rsid w:val="007B6E36"/>
    <w:rsid w:val="007C1C86"/>
    <w:rsid w:val="007C275D"/>
    <w:rsid w:val="007C7592"/>
    <w:rsid w:val="007C79B8"/>
    <w:rsid w:val="007D0DBE"/>
    <w:rsid w:val="007D1090"/>
    <w:rsid w:val="007D1613"/>
    <w:rsid w:val="007D4713"/>
    <w:rsid w:val="007D632E"/>
    <w:rsid w:val="007E3178"/>
    <w:rsid w:val="007F04A2"/>
    <w:rsid w:val="007F1226"/>
    <w:rsid w:val="007F1DDE"/>
    <w:rsid w:val="007F43BE"/>
    <w:rsid w:val="007F548C"/>
    <w:rsid w:val="007F6442"/>
    <w:rsid w:val="007F6AFB"/>
    <w:rsid w:val="007F7814"/>
    <w:rsid w:val="008021B9"/>
    <w:rsid w:val="008146C1"/>
    <w:rsid w:val="00821F66"/>
    <w:rsid w:val="008240CE"/>
    <w:rsid w:val="00826CA2"/>
    <w:rsid w:val="00827E64"/>
    <w:rsid w:val="00830298"/>
    <w:rsid w:val="00836924"/>
    <w:rsid w:val="00840A95"/>
    <w:rsid w:val="00840FB6"/>
    <w:rsid w:val="008451F7"/>
    <w:rsid w:val="00854196"/>
    <w:rsid w:val="00854B4A"/>
    <w:rsid w:val="00857A16"/>
    <w:rsid w:val="00861AAB"/>
    <w:rsid w:val="00866208"/>
    <w:rsid w:val="00872524"/>
    <w:rsid w:val="00872F93"/>
    <w:rsid w:val="00875082"/>
    <w:rsid w:val="00883F37"/>
    <w:rsid w:val="00886358"/>
    <w:rsid w:val="00887E19"/>
    <w:rsid w:val="00892317"/>
    <w:rsid w:val="008A1A31"/>
    <w:rsid w:val="008A1A91"/>
    <w:rsid w:val="008A2093"/>
    <w:rsid w:val="008A274F"/>
    <w:rsid w:val="008A3F0A"/>
    <w:rsid w:val="008A6CBF"/>
    <w:rsid w:val="008B2CC1"/>
    <w:rsid w:val="008B60B2"/>
    <w:rsid w:val="008B7353"/>
    <w:rsid w:val="008C0CB2"/>
    <w:rsid w:val="008C6F12"/>
    <w:rsid w:val="008D0843"/>
    <w:rsid w:val="008D0F3C"/>
    <w:rsid w:val="008D3780"/>
    <w:rsid w:val="008D4A37"/>
    <w:rsid w:val="008D50DC"/>
    <w:rsid w:val="008D610D"/>
    <w:rsid w:val="008E642B"/>
    <w:rsid w:val="008E7183"/>
    <w:rsid w:val="008E71DC"/>
    <w:rsid w:val="008F7C60"/>
    <w:rsid w:val="008F7FC3"/>
    <w:rsid w:val="00900457"/>
    <w:rsid w:val="009016DA"/>
    <w:rsid w:val="00903212"/>
    <w:rsid w:val="00903C37"/>
    <w:rsid w:val="009050A1"/>
    <w:rsid w:val="009050BB"/>
    <w:rsid w:val="009055A5"/>
    <w:rsid w:val="00905835"/>
    <w:rsid w:val="0090731E"/>
    <w:rsid w:val="009117A2"/>
    <w:rsid w:val="00913C6C"/>
    <w:rsid w:val="00913E78"/>
    <w:rsid w:val="00914EDF"/>
    <w:rsid w:val="00915573"/>
    <w:rsid w:val="00916EE2"/>
    <w:rsid w:val="00917FA9"/>
    <w:rsid w:val="00920231"/>
    <w:rsid w:val="00922E88"/>
    <w:rsid w:val="0092543A"/>
    <w:rsid w:val="009312A8"/>
    <w:rsid w:val="00931704"/>
    <w:rsid w:val="00931CEC"/>
    <w:rsid w:val="00933B31"/>
    <w:rsid w:val="0093421F"/>
    <w:rsid w:val="009350C5"/>
    <w:rsid w:val="009359B1"/>
    <w:rsid w:val="00936764"/>
    <w:rsid w:val="00940899"/>
    <w:rsid w:val="009410F3"/>
    <w:rsid w:val="0094732B"/>
    <w:rsid w:val="00953654"/>
    <w:rsid w:val="00956504"/>
    <w:rsid w:val="0096310C"/>
    <w:rsid w:val="009652E2"/>
    <w:rsid w:val="00966A22"/>
    <w:rsid w:val="0096722F"/>
    <w:rsid w:val="00973F6F"/>
    <w:rsid w:val="00976FCA"/>
    <w:rsid w:val="00977040"/>
    <w:rsid w:val="0097763E"/>
    <w:rsid w:val="00980843"/>
    <w:rsid w:val="00980EF3"/>
    <w:rsid w:val="00984B0B"/>
    <w:rsid w:val="00984B67"/>
    <w:rsid w:val="00985C53"/>
    <w:rsid w:val="009929BC"/>
    <w:rsid w:val="00992E1E"/>
    <w:rsid w:val="00994B08"/>
    <w:rsid w:val="00997625"/>
    <w:rsid w:val="009A2CF8"/>
    <w:rsid w:val="009A42BE"/>
    <w:rsid w:val="009A6DDF"/>
    <w:rsid w:val="009A7F03"/>
    <w:rsid w:val="009B043D"/>
    <w:rsid w:val="009B4D37"/>
    <w:rsid w:val="009B64FF"/>
    <w:rsid w:val="009B7BC3"/>
    <w:rsid w:val="009C1E14"/>
    <w:rsid w:val="009C3715"/>
    <w:rsid w:val="009C594D"/>
    <w:rsid w:val="009C731D"/>
    <w:rsid w:val="009D4EEC"/>
    <w:rsid w:val="009E23C4"/>
    <w:rsid w:val="009E2791"/>
    <w:rsid w:val="009E2835"/>
    <w:rsid w:val="009E364B"/>
    <w:rsid w:val="009E3F6F"/>
    <w:rsid w:val="009F0B96"/>
    <w:rsid w:val="009F35F0"/>
    <w:rsid w:val="009F3B5D"/>
    <w:rsid w:val="009F499F"/>
    <w:rsid w:val="009F6C8E"/>
    <w:rsid w:val="009F7984"/>
    <w:rsid w:val="00A02179"/>
    <w:rsid w:val="00A02569"/>
    <w:rsid w:val="00A04908"/>
    <w:rsid w:val="00A04949"/>
    <w:rsid w:val="00A04A6B"/>
    <w:rsid w:val="00A071F3"/>
    <w:rsid w:val="00A109AF"/>
    <w:rsid w:val="00A1206D"/>
    <w:rsid w:val="00A157CB"/>
    <w:rsid w:val="00A23E76"/>
    <w:rsid w:val="00A25631"/>
    <w:rsid w:val="00A274DF"/>
    <w:rsid w:val="00A34447"/>
    <w:rsid w:val="00A3799D"/>
    <w:rsid w:val="00A42DAF"/>
    <w:rsid w:val="00A45BD8"/>
    <w:rsid w:val="00A4655F"/>
    <w:rsid w:val="00A47185"/>
    <w:rsid w:val="00A51B12"/>
    <w:rsid w:val="00A562AD"/>
    <w:rsid w:val="00A57405"/>
    <w:rsid w:val="00A624DA"/>
    <w:rsid w:val="00A669D3"/>
    <w:rsid w:val="00A72886"/>
    <w:rsid w:val="00A7450E"/>
    <w:rsid w:val="00A76BC5"/>
    <w:rsid w:val="00A81719"/>
    <w:rsid w:val="00A82D69"/>
    <w:rsid w:val="00A869B7"/>
    <w:rsid w:val="00A87B6E"/>
    <w:rsid w:val="00A906F8"/>
    <w:rsid w:val="00A956F6"/>
    <w:rsid w:val="00A965E2"/>
    <w:rsid w:val="00AA0246"/>
    <w:rsid w:val="00AA11E7"/>
    <w:rsid w:val="00AA5144"/>
    <w:rsid w:val="00AB0732"/>
    <w:rsid w:val="00AB10FB"/>
    <w:rsid w:val="00AB1326"/>
    <w:rsid w:val="00AB4066"/>
    <w:rsid w:val="00AC0D01"/>
    <w:rsid w:val="00AC205C"/>
    <w:rsid w:val="00AC3ABE"/>
    <w:rsid w:val="00AC4394"/>
    <w:rsid w:val="00AC5DF8"/>
    <w:rsid w:val="00AD1C5D"/>
    <w:rsid w:val="00AD22A3"/>
    <w:rsid w:val="00AD5513"/>
    <w:rsid w:val="00AE5BB8"/>
    <w:rsid w:val="00AF0A6B"/>
    <w:rsid w:val="00AF7AD8"/>
    <w:rsid w:val="00B047C7"/>
    <w:rsid w:val="00B05A69"/>
    <w:rsid w:val="00B064F8"/>
    <w:rsid w:val="00B06D65"/>
    <w:rsid w:val="00B135B8"/>
    <w:rsid w:val="00B14F8F"/>
    <w:rsid w:val="00B1533D"/>
    <w:rsid w:val="00B16AE3"/>
    <w:rsid w:val="00B16F99"/>
    <w:rsid w:val="00B2167E"/>
    <w:rsid w:val="00B24B51"/>
    <w:rsid w:val="00B24BD6"/>
    <w:rsid w:val="00B3112B"/>
    <w:rsid w:val="00B32CC0"/>
    <w:rsid w:val="00B33202"/>
    <w:rsid w:val="00B377B9"/>
    <w:rsid w:val="00B443B9"/>
    <w:rsid w:val="00B47879"/>
    <w:rsid w:val="00B50A92"/>
    <w:rsid w:val="00B5116B"/>
    <w:rsid w:val="00B51212"/>
    <w:rsid w:val="00B568AE"/>
    <w:rsid w:val="00B71202"/>
    <w:rsid w:val="00B718B9"/>
    <w:rsid w:val="00B726B3"/>
    <w:rsid w:val="00B73704"/>
    <w:rsid w:val="00B83E51"/>
    <w:rsid w:val="00B9734B"/>
    <w:rsid w:val="00BA7E36"/>
    <w:rsid w:val="00BB4718"/>
    <w:rsid w:val="00BB5857"/>
    <w:rsid w:val="00BC1BE2"/>
    <w:rsid w:val="00BC4BB7"/>
    <w:rsid w:val="00BD0A46"/>
    <w:rsid w:val="00BD1276"/>
    <w:rsid w:val="00BD1CDF"/>
    <w:rsid w:val="00BD3100"/>
    <w:rsid w:val="00BD54E8"/>
    <w:rsid w:val="00BD5E62"/>
    <w:rsid w:val="00BD63CA"/>
    <w:rsid w:val="00BE1131"/>
    <w:rsid w:val="00BE25D1"/>
    <w:rsid w:val="00BE74C3"/>
    <w:rsid w:val="00BE7B62"/>
    <w:rsid w:val="00BF333B"/>
    <w:rsid w:val="00BF633B"/>
    <w:rsid w:val="00BF6B32"/>
    <w:rsid w:val="00C00989"/>
    <w:rsid w:val="00C065DD"/>
    <w:rsid w:val="00C07F37"/>
    <w:rsid w:val="00C11BFE"/>
    <w:rsid w:val="00C12632"/>
    <w:rsid w:val="00C16672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34E5"/>
    <w:rsid w:val="00C47534"/>
    <w:rsid w:val="00C47D93"/>
    <w:rsid w:val="00C533CF"/>
    <w:rsid w:val="00C57076"/>
    <w:rsid w:val="00C5776F"/>
    <w:rsid w:val="00C60165"/>
    <w:rsid w:val="00C61FB6"/>
    <w:rsid w:val="00C62674"/>
    <w:rsid w:val="00C66BF1"/>
    <w:rsid w:val="00C66D1A"/>
    <w:rsid w:val="00C67BB9"/>
    <w:rsid w:val="00C70155"/>
    <w:rsid w:val="00C77583"/>
    <w:rsid w:val="00C82D55"/>
    <w:rsid w:val="00C830BB"/>
    <w:rsid w:val="00C83860"/>
    <w:rsid w:val="00C85C98"/>
    <w:rsid w:val="00C9060F"/>
    <w:rsid w:val="00C9183F"/>
    <w:rsid w:val="00C93C3C"/>
    <w:rsid w:val="00C94BF9"/>
    <w:rsid w:val="00C9597E"/>
    <w:rsid w:val="00C96121"/>
    <w:rsid w:val="00C9667A"/>
    <w:rsid w:val="00CA0830"/>
    <w:rsid w:val="00CA350A"/>
    <w:rsid w:val="00CA4D92"/>
    <w:rsid w:val="00CA617B"/>
    <w:rsid w:val="00CA6924"/>
    <w:rsid w:val="00CA780C"/>
    <w:rsid w:val="00CB55D7"/>
    <w:rsid w:val="00CB5890"/>
    <w:rsid w:val="00CC0609"/>
    <w:rsid w:val="00CC1220"/>
    <w:rsid w:val="00CC7A04"/>
    <w:rsid w:val="00CD1423"/>
    <w:rsid w:val="00CE0AF9"/>
    <w:rsid w:val="00CE1D93"/>
    <w:rsid w:val="00CF2FCC"/>
    <w:rsid w:val="00CF5156"/>
    <w:rsid w:val="00CF62B8"/>
    <w:rsid w:val="00D0661E"/>
    <w:rsid w:val="00D07667"/>
    <w:rsid w:val="00D07E61"/>
    <w:rsid w:val="00D12293"/>
    <w:rsid w:val="00D1600E"/>
    <w:rsid w:val="00D16203"/>
    <w:rsid w:val="00D21FED"/>
    <w:rsid w:val="00D2354D"/>
    <w:rsid w:val="00D25F2A"/>
    <w:rsid w:val="00D27695"/>
    <w:rsid w:val="00D313AB"/>
    <w:rsid w:val="00D3387F"/>
    <w:rsid w:val="00D45252"/>
    <w:rsid w:val="00D508C6"/>
    <w:rsid w:val="00D53427"/>
    <w:rsid w:val="00D56D3C"/>
    <w:rsid w:val="00D625B0"/>
    <w:rsid w:val="00D64598"/>
    <w:rsid w:val="00D64921"/>
    <w:rsid w:val="00D663BE"/>
    <w:rsid w:val="00D666D3"/>
    <w:rsid w:val="00D6710F"/>
    <w:rsid w:val="00D709EE"/>
    <w:rsid w:val="00D71B4D"/>
    <w:rsid w:val="00D71D62"/>
    <w:rsid w:val="00D722B7"/>
    <w:rsid w:val="00D918CC"/>
    <w:rsid w:val="00D93D55"/>
    <w:rsid w:val="00DA2347"/>
    <w:rsid w:val="00DA4318"/>
    <w:rsid w:val="00DA680B"/>
    <w:rsid w:val="00DA6A17"/>
    <w:rsid w:val="00DB0414"/>
    <w:rsid w:val="00DB1E46"/>
    <w:rsid w:val="00DB2B79"/>
    <w:rsid w:val="00DB4FBC"/>
    <w:rsid w:val="00DB5514"/>
    <w:rsid w:val="00DB5866"/>
    <w:rsid w:val="00DC3340"/>
    <w:rsid w:val="00DC440C"/>
    <w:rsid w:val="00DC59C3"/>
    <w:rsid w:val="00DC7493"/>
    <w:rsid w:val="00DD1B16"/>
    <w:rsid w:val="00DD40EB"/>
    <w:rsid w:val="00DD65E4"/>
    <w:rsid w:val="00DD699E"/>
    <w:rsid w:val="00DE1A88"/>
    <w:rsid w:val="00DE1B1E"/>
    <w:rsid w:val="00DE3F87"/>
    <w:rsid w:val="00E00D5C"/>
    <w:rsid w:val="00E02A47"/>
    <w:rsid w:val="00E056DD"/>
    <w:rsid w:val="00E0602C"/>
    <w:rsid w:val="00E060B9"/>
    <w:rsid w:val="00E06CC2"/>
    <w:rsid w:val="00E16A07"/>
    <w:rsid w:val="00E21554"/>
    <w:rsid w:val="00E22110"/>
    <w:rsid w:val="00E22756"/>
    <w:rsid w:val="00E245BC"/>
    <w:rsid w:val="00E24BCD"/>
    <w:rsid w:val="00E24CB1"/>
    <w:rsid w:val="00E2593B"/>
    <w:rsid w:val="00E26785"/>
    <w:rsid w:val="00E27289"/>
    <w:rsid w:val="00E279F0"/>
    <w:rsid w:val="00E300DA"/>
    <w:rsid w:val="00E31545"/>
    <w:rsid w:val="00E32F4D"/>
    <w:rsid w:val="00E335FE"/>
    <w:rsid w:val="00E33EDD"/>
    <w:rsid w:val="00E442B3"/>
    <w:rsid w:val="00E51D03"/>
    <w:rsid w:val="00E5317F"/>
    <w:rsid w:val="00E54E03"/>
    <w:rsid w:val="00E64CD8"/>
    <w:rsid w:val="00E67FED"/>
    <w:rsid w:val="00E710DF"/>
    <w:rsid w:val="00E71BF7"/>
    <w:rsid w:val="00E82611"/>
    <w:rsid w:val="00E83925"/>
    <w:rsid w:val="00E83F24"/>
    <w:rsid w:val="00E844C4"/>
    <w:rsid w:val="00E84730"/>
    <w:rsid w:val="00E8660F"/>
    <w:rsid w:val="00EA76DB"/>
    <w:rsid w:val="00EA7F2B"/>
    <w:rsid w:val="00EB1AA2"/>
    <w:rsid w:val="00EB35CC"/>
    <w:rsid w:val="00EB3FCD"/>
    <w:rsid w:val="00EC0C4E"/>
    <w:rsid w:val="00EC4E49"/>
    <w:rsid w:val="00EC5039"/>
    <w:rsid w:val="00EC5C45"/>
    <w:rsid w:val="00ED4471"/>
    <w:rsid w:val="00ED5628"/>
    <w:rsid w:val="00ED77FB"/>
    <w:rsid w:val="00EE0676"/>
    <w:rsid w:val="00EE3155"/>
    <w:rsid w:val="00EE45FA"/>
    <w:rsid w:val="00EE6AEE"/>
    <w:rsid w:val="00EF0F5B"/>
    <w:rsid w:val="00EF46F5"/>
    <w:rsid w:val="00EF4956"/>
    <w:rsid w:val="00F03DFA"/>
    <w:rsid w:val="00F071D3"/>
    <w:rsid w:val="00F121C8"/>
    <w:rsid w:val="00F20A79"/>
    <w:rsid w:val="00F2202A"/>
    <w:rsid w:val="00F257BA"/>
    <w:rsid w:val="00F324CE"/>
    <w:rsid w:val="00F34FB9"/>
    <w:rsid w:val="00F41330"/>
    <w:rsid w:val="00F46CF9"/>
    <w:rsid w:val="00F51DB8"/>
    <w:rsid w:val="00F52E6C"/>
    <w:rsid w:val="00F55529"/>
    <w:rsid w:val="00F61DF9"/>
    <w:rsid w:val="00F66152"/>
    <w:rsid w:val="00F70A7D"/>
    <w:rsid w:val="00F756FC"/>
    <w:rsid w:val="00F77809"/>
    <w:rsid w:val="00F871FD"/>
    <w:rsid w:val="00F92AEE"/>
    <w:rsid w:val="00F930D4"/>
    <w:rsid w:val="00F93869"/>
    <w:rsid w:val="00F9637C"/>
    <w:rsid w:val="00F9747D"/>
    <w:rsid w:val="00FA030E"/>
    <w:rsid w:val="00FA1942"/>
    <w:rsid w:val="00FA2F1F"/>
    <w:rsid w:val="00FA5917"/>
    <w:rsid w:val="00FA724D"/>
    <w:rsid w:val="00FA7CDC"/>
    <w:rsid w:val="00FB28E4"/>
    <w:rsid w:val="00FB2D06"/>
    <w:rsid w:val="00FB37A0"/>
    <w:rsid w:val="00FB3A2B"/>
    <w:rsid w:val="00FB4A6B"/>
    <w:rsid w:val="00FB4E0D"/>
    <w:rsid w:val="00FB7589"/>
    <w:rsid w:val="00FB7797"/>
    <w:rsid w:val="00FB7B0B"/>
    <w:rsid w:val="00FC1C92"/>
    <w:rsid w:val="00FC514C"/>
    <w:rsid w:val="00FC692B"/>
    <w:rsid w:val="00FD2F8B"/>
    <w:rsid w:val="00FD40C4"/>
    <w:rsid w:val="00FE1139"/>
    <w:rsid w:val="00FE2A83"/>
    <w:rsid w:val="00FF370F"/>
    <w:rsid w:val="00FF44D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CC9C684-48FB-4124-9568-E8164158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  <w:style w:type="character" w:customStyle="1" w:styleId="ONUMEChar">
    <w:name w:val="ONUM E Char"/>
    <w:link w:val="ONUME"/>
    <w:rsid w:val="004A2FE5"/>
    <w:rPr>
      <w:rFonts w:ascii="Arial" w:eastAsia="SimSun" w:hAnsi="Arial" w:cs="Arial"/>
      <w:sz w:val="22"/>
      <w:lang w:val="en-US" w:eastAsia="zh-CN"/>
    </w:rPr>
  </w:style>
  <w:style w:type="paragraph" w:customStyle="1" w:styleId="1">
    <w:name w:val="Стиль1"/>
    <w:basedOn w:val="ListParagraph"/>
    <w:rsid w:val="009E2835"/>
    <w:pPr>
      <w:numPr>
        <w:numId w:val="28"/>
      </w:numPr>
    </w:pPr>
    <w:rPr>
      <w:szCs w:val="22"/>
      <w:lang w:val="ru-RU"/>
    </w:rPr>
  </w:style>
  <w:style w:type="character" w:customStyle="1" w:styleId="SINGLE">
    <w:name w:val="SINGLE"/>
    <w:basedOn w:val="DefaultParagraphFont"/>
    <w:rsid w:val="00A25631"/>
    <w:rPr>
      <w:noProof w:val="0"/>
      <w:sz w:val="22"/>
      <w:szCs w:val="22"/>
      <w:lang w:val="en-US" w:bidi="ar-SA"/>
    </w:rPr>
  </w:style>
  <w:style w:type="paragraph" w:customStyle="1" w:styleId="2">
    <w:name w:val="Стиль2"/>
    <w:basedOn w:val="Normal"/>
    <w:rsid w:val="00A25631"/>
    <w:pPr>
      <w:spacing w:after="120"/>
    </w:pPr>
    <w:rPr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docs/mdocs/classifications/en/cws_7/cws_7_4-annex1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case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standards/en/seque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14816</Characters>
  <Application>Microsoft Office Word</Application>
  <DocSecurity>0</DocSecurity>
  <Lines>315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CWS/8/2 (in English)</vt:lpstr>
      <vt:lpstr>CWS/8/2 (in English)</vt:lpstr>
    </vt:vector>
  </TitlesOfParts>
  <Company>WIPO</Company>
  <LinksUpToDate>false</LinksUpToDate>
  <CharactersWithSpaces>17024</CharactersWithSpaces>
  <SharedDoc>false</SharedDoc>
  <HLinks>
    <vt:vector size="18" baseType="variant"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https://www.wipo.int/case/en/</vt:lpwstr>
      </vt:variant>
      <vt:variant>
        <vt:lpwstr/>
      </vt:variant>
      <vt:variant>
        <vt:i4>7667826</vt:i4>
      </vt:variant>
      <vt:variant>
        <vt:i4>33</vt:i4>
      </vt:variant>
      <vt:variant>
        <vt:i4>0</vt:i4>
      </vt:variant>
      <vt:variant>
        <vt:i4>5</vt:i4>
      </vt:variant>
      <vt:variant>
        <vt:lpwstr>https://www.wipo.int/standards/en/sequence/</vt:lpwstr>
      </vt:variant>
      <vt:variant>
        <vt:lpwstr/>
      </vt:variant>
      <vt:variant>
        <vt:i4>7143442</vt:i4>
      </vt:variant>
      <vt:variant>
        <vt:i4>24</vt:i4>
      </vt:variant>
      <vt:variant>
        <vt:i4>0</vt:i4>
      </vt:variant>
      <vt:variant>
        <vt:i4>5</vt:i4>
      </vt:variant>
      <vt:variant>
        <vt:lpwstr>https://www.wipo.int/edocs/mdocs/classifications/en/cws_7/cws_7_4-annex1.docx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</dc:title>
  <dc:subject>Draft Agenda, 7th Session Committee on WIPO Standards</dc:subject>
  <dc:creator>WIPO</dc:creator>
  <cp:keywords>FOR OFFICIAL USE ONLY</cp:keywords>
  <dc:description/>
  <cp:lastModifiedBy>CHAVAS Louison</cp:lastModifiedBy>
  <cp:revision>2</cp:revision>
  <cp:lastPrinted>2020-10-21T08:33:00Z</cp:lastPrinted>
  <dcterms:created xsi:type="dcterms:W3CDTF">2020-11-19T10:41:00Z</dcterms:created>
  <dcterms:modified xsi:type="dcterms:W3CDTF">2020-11-19T10:41:00Z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1e421930-69a8-4c40-b1fa-8fd69937ac12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