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108" w:type="dxa"/>
        <w:tblLayout w:type="fixed"/>
        <w:tblLook w:val="01E0" w:firstRow="1" w:lastRow="1" w:firstColumn="1" w:lastColumn="1" w:noHBand="0" w:noVBand="0"/>
      </w:tblPr>
      <w:tblGrid>
        <w:gridCol w:w="4513"/>
        <w:gridCol w:w="4337"/>
        <w:gridCol w:w="606"/>
      </w:tblGrid>
      <w:tr w:rsidR="007A1642" w:rsidRPr="00414917" w14:paraId="44EE7D1B" w14:textId="77777777" w:rsidTr="002F1643">
        <w:tc>
          <w:tcPr>
            <w:tcW w:w="4513" w:type="dxa"/>
            <w:tcBorders>
              <w:bottom w:val="single" w:sz="4" w:space="0" w:color="auto"/>
            </w:tcBorders>
            <w:tcMar>
              <w:bottom w:w="170" w:type="dxa"/>
            </w:tcMar>
          </w:tcPr>
          <w:p w14:paraId="264D6625" w14:textId="77777777" w:rsidR="00EC4E49" w:rsidRPr="00414917" w:rsidRDefault="00EC4E49" w:rsidP="008B60E6">
            <w:bookmarkStart w:id="0" w:name="_GoBack"/>
            <w:bookmarkEnd w:id="0"/>
          </w:p>
        </w:tc>
        <w:tc>
          <w:tcPr>
            <w:tcW w:w="4337" w:type="dxa"/>
            <w:tcBorders>
              <w:bottom w:val="single" w:sz="4" w:space="0" w:color="auto"/>
            </w:tcBorders>
            <w:tcMar>
              <w:left w:w="0" w:type="dxa"/>
              <w:right w:w="0" w:type="dxa"/>
            </w:tcMar>
          </w:tcPr>
          <w:p w14:paraId="02546679" w14:textId="53E5A4B0" w:rsidR="00EC4E49" w:rsidRPr="00414917" w:rsidRDefault="00AE3171" w:rsidP="008B60E6">
            <w:r w:rsidRPr="003B4725">
              <w:rPr>
                <w:noProof/>
                <w:lang w:val="en-US" w:eastAsia="en-US"/>
              </w:rPr>
              <w:drawing>
                <wp:inline distT="0" distB="0" distL="0" distR="0" wp14:anchorId="2BEBE17C" wp14:editId="13361AF5">
                  <wp:extent cx="1739900" cy="1296670"/>
                  <wp:effectExtent l="0" t="0" r="0" b="0"/>
                  <wp:docPr id="1" name="Picture 8"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96670"/>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14:paraId="7AEBD8F1" w14:textId="417C2E38" w:rsidR="00EC4E49" w:rsidRPr="00414917" w:rsidRDefault="00637FF8" w:rsidP="00632314">
            <w:pPr>
              <w:jc w:val="right"/>
            </w:pPr>
            <w:r w:rsidRPr="003B4725">
              <w:rPr>
                <w:b/>
                <w:sz w:val="40"/>
                <w:szCs w:val="40"/>
              </w:rPr>
              <w:t>R</w:t>
            </w:r>
          </w:p>
        </w:tc>
      </w:tr>
      <w:tr w:rsidR="007A1642" w:rsidRPr="00AE3171" w14:paraId="64ADE08C" w14:textId="77777777" w:rsidTr="002F1643">
        <w:trPr>
          <w:trHeight w:hRule="exact" w:val="340"/>
        </w:trPr>
        <w:tc>
          <w:tcPr>
            <w:tcW w:w="9456" w:type="dxa"/>
            <w:gridSpan w:val="3"/>
            <w:tcBorders>
              <w:top w:val="single" w:sz="4" w:space="0" w:color="auto"/>
            </w:tcBorders>
            <w:tcMar>
              <w:top w:w="170" w:type="dxa"/>
              <w:left w:w="0" w:type="dxa"/>
              <w:right w:w="0" w:type="dxa"/>
            </w:tcMar>
            <w:vAlign w:val="bottom"/>
          </w:tcPr>
          <w:p w14:paraId="0C42406A" w14:textId="11048DD3" w:rsidR="008B2CC1" w:rsidRPr="00AE3171" w:rsidRDefault="001F194D" w:rsidP="001F194D">
            <w:pPr>
              <w:jc w:val="right"/>
              <w:rPr>
                <w:rFonts w:ascii="Arial Black" w:hAnsi="Arial Black"/>
                <w:caps/>
                <w:sz w:val="15"/>
              </w:rPr>
            </w:pPr>
            <w:r w:rsidRPr="00AE3171">
              <w:rPr>
                <w:rFonts w:ascii="Arial Black" w:hAnsi="Arial Black"/>
                <w:caps/>
                <w:sz w:val="15"/>
              </w:rPr>
              <w:t>CWS/7/29 PROV.</w:t>
            </w:r>
            <w:r w:rsidR="00504777" w:rsidRPr="00AE3171">
              <w:rPr>
                <w:rFonts w:ascii="Arial Black" w:hAnsi="Arial Black"/>
                <w:caps/>
                <w:sz w:val="15"/>
              </w:rPr>
              <w:t xml:space="preserve">    </w:t>
            </w:r>
          </w:p>
        </w:tc>
      </w:tr>
      <w:tr w:rsidR="007A1642" w:rsidRPr="00414917" w14:paraId="0918EE52" w14:textId="77777777" w:rsidTr="002F1643">
        <w:trPr>
          <w:trHeight w:hRule="exact" w:val="170"/>
        </w:trPr>
        <w:tc>
          <w:tcPr>
            <w:tcW w:w="9456" w:type="dxa"/>
            <w:gridSpan w:val="3"/>
            <w:noWrap/>
            <w:tcMar>
              <w:left w:w="0" w:type="dxa"/>
              <w:right w:w="0" w:type="dxa"/>
            </w:tcMar>
            <w:vAlign w:val="bottom"/>
          </w:tcPr>
          <w:p w14:paraId="7D8C43FB" w14:textId="7E8818BC" w:rsidR="008B2CC1" w:rsidRPr="00AE3171" w:rsidRDefault="001F194D" w:rsidP="001F194D">
            <w:pPr>
              <w:jc w:val="right"/>
              <w:rPr>
                <w:rFonts w:ascii="Arial Black" w:hAnsi="Arial Black"/>
                <w:caps/>
                <w:sz w:val="15"/>
              </w:rPr>
            </w:pPr>
            <w:r w:rsidRPr="00AE3171">
              <w:rPr>
                <w:rFonts w:ascii="Arial Black" w:hAnsi="Arial Black"/>
                <w:caps/>
                <w:sz w:val="15"/>
              </w:rPr>
              <w:t>оригинал: английский</w:t>
            </w:r>
            <w:r w:rsidR="00A42DAF" w:rsidRPr="00AE3171">
              <w:rPr>
                <w:rFonts w:ascii="Arial Black" w:hAnsi="Arial Black"/>
                <w:caps/>
                <w:sz w:val="15"/>
              </w:rPr>
              <w:t xml:space="preserve"> </w:t>
            </w:r>
            <w:r w:rsidR="008B2CC1" w:rsidRPr="00AE3171">
              <w:rPr>
                <w:rFonts w:ascii="Arial Black" w:hAnsi="Arial Black"/>
                <w:caps/>
                <w:sz w:val="15"/>
              </w:rPr>
              <w:t xml:space="preserve"> </w:t>
            </w:r>
          </w:p>
        </w:tc>
      </w:tr>
      <w:tr w:rsidR="008B2CC1" w:rsidRPr="00414917" w14:paraId="4774C434" w14:textId="77777777" w:rsidTr="002F1643">
        <w:trPr>
          <w:trHeight w:hRule="exact" w:val="198"/>
        </w:trPr>
        <w:tc>
          <w:tcPr>
            <w:tcW w:w="9456" w:type="dxa"/>
            <w:gridSpan w:val="3"/>
            <w:tcMar>
              <w:left w:w="0" w:type="dxa"/>
              <w:right w:w="0" w:type="dxa"/>
            </w:tcMar>
            <w:vAlign w:val="bottom"/>
          </w:tcPr>
          <w:p w14:paraId="1C7B7644" w14:textId="5F6AF733" w:rsidR="008B2CC1" w:rsidRPr="00AE3171" w:rsidRDefault="00637FF8" w:rsidP="001F194D">
            <w:pPr>
              <w:jc w:val="right"/>
              <w:rPr>
                <w:rFonts w:ascii="Arial Black" w:hAnsi="Arial Black"/>
                <w:caps/>
                <w:sz w:val="15"/>
              </w:rPr>
            </w:pPr>
            <w:r>
              <w:rPr>
                <w:rFonts w:ascii="Arial Black" w:hAnsi="Arial Black"/>
                <w:caps/>
                <w:sz w:val="15"/>
              </w:rPr>
              <w:t>дата: 14 АВГУСТА 2019 </w:t>
            </w:r>
            <w:r w:rsidR="001F194D" w:rsidRPr="00AE3171">
              <w:rPr>
                <w:rFonts w:ascii="Arial Black" w:hAnsi="Arial Black"/>
                <w:caps/>
                <w:sz w:val="15"/>
              </w:rPr>
              <w:t>Г.</w:t>
            </w:r>
            <w:r w:rsidR="00A42DAF" w:rsidRPr="00AE3171">
              <w:rPr>
                <w:rFonts w:ascii="Arial Black" w:hAnsi="Arial Black"/>
                <w:caps/>
                <w:sz w:val="15"/>
              </w:rPr>
              <w:t xml:space="preserve"> </w:t>
            </w:r>
            <w:r w:rsidR="008B2CC1" w:rsidRPr="00AE3171">
              <w:rPr>
                <w:rFonts w:ascii="Arial Black" w:hAnsi="Arial Black"/>
                <w:caps/>
                <w:sz w:val="15"/>
              </w:rPr>
              <w:t xml:space="preserve"> </w:t>
            </w:r>
          </w:p>
        </w:tc>
      </w:tr>
    </w:tbl>
    <w:p w14:paraId="51AAB22C" w14:textId="77777777" w:rsidR="00632314" w:rsidRDefault="00632314" w:rsidP="008B60E6"/>
    <w:p w14:paraId="1C823500" w14:textId="77777777" w:rsidR="00632314" w:rsidRDefault="00632314" w:rsidP="008B60E6"/>
    <w:p w14:paraId="4A3813DF" w14:textId="77777777" w:rsidR="00632314" w:rsidRDefault="00632314" w:rsidP="008B60E6"/>
    <w:p w14:paraId="645F27CD" w14:textId="77777777" w:rsidR="00632314" w:rsidRDefault="00632314" w:rsidP="008B60E6"/>
    <w:p w14:paraId="3186E2DA" w14:textId="77777777" w:rsidR="00632314" w:rsidRDefault="00632314" w:rsidP="008B60E6"/>
    <w:p w14:paraId="50E07BE8" w14:textId="77777777" w:rsidR="00632314" w:rsidRDefault="001F194D" w:rsidP="001F194D">
      <w:pPr>
        <w:rPr>
          <w:b/>
          <w:sz w:val="28"/>
          <w:szCs w:val="28"/>
        </w:rPr>
      </w:pPr>
      <w:r w:rsidRPr="001F194D">
        <w:rPr>
          <w:b/>
          <w:color w:val="000000"/>
          <w:sz w:val="28"/>
          <w:szCs w:val="28"/>
        </w:rPr>
        <w:t>Комитет по стандартам ВОИС (КСВ)</w:t>
      </w:r>
    </w:p>
    <w:p w14:paraId="4EFE63BF" w14:textId="77777777" w:rsidR="00632314" w:rsidRDefault="00632314" w:rsidP="008B60E6"/>
    <w:p w14:paraId="104588E1" w14:textId="77777777" w:rsidR="00632314" w:rsidRDefault="00632314" w:rsidP="008B60E6"/>
    <w:p w14:paraId="75F89270" w14:textId="77777777" w:rsidR="00632314" w:rsidRDefault="001F194D" w:rsidP="001F194D">
      <w:pPr>
        <w:rPr>
          <w:b/>
          <w:sz w:val="24"/>
          <w:szCs w:val="24"/>
        </w:rPr>
      </w:pPr>
      <w:r w:rsidRPr="001F194D">
        <w:rPr>
          <w:b/>
          <w:color w:val="000000"/>
          <w:sz w:val="24"/>
          <w:szCs w:val="24"/>
        </w:rPr>
        <w:t>Седьмая сессия</w:t>
      </w:r>
    </w:p>
    <w:p w14:paraId="72210C85" w14:textId="77777777" w:rsidR="00632314" w:rsidRDefault="001F194D" w:rsidP="001F194D">
      <w:pPr>
        <w:rPr>
          <w:b/>
          <w:sz w:val="24"/>
          <w:szCs w:val="24"/>
        </w:rPr>
      </w:pPr>
      <w:r w:rsidRPr="001F194D">
        <w:rPr>
          <w:b/>
          <w:color w:val="000000"/>
          <w:sz w:val="24"/>
          <w:szCs w:val="24"/>
        </w:rPr>
        <w:t>Женева, 1–5 июля 2019</w:t>
      </w:r>
      <w:r w:rsidR="00AE3171">
        <w:rPr>
          <w:b/>
          <w:color w:val="000000"/>
          <w:sz w:val="24"/>
          <w:szCs w:val="24"/>
        </w:rPr>
        <w:t> </w:t>
      </w:r>
      <w:r w:rsidRPr="001F194D">
        <w:rPr>
          <w:b/>
          <w:color w:val="000000"/>
          <w:sz w:val="24"/>
          <w:szCs w:val="24"/>
        </w:rPr>
        <w:t>г.</w:t>
      </w:r>
    </w:p>
    <w:p w14:paraId="78EA4EC9" w14:textId="77777777" w:rsidR="00632314" w:rsidRDefault="00632314" w:rsidP="008B60E6"/>
    <w:p w14:paraId="4FDD7A9E" w14:textId="77777777" w:rsidR="00632314" w:rsidRDefault="00632314" w:rsidP="008B60E6"/>
    <w:p w14:paraId="7EB5D424" w14:textId="77777777" w:rsidR="00632314" w:rsidRDefault="00632314" w:rsidP="008B60E6"/>
    <w:p w14:paraId="0ECD065B" w14:textId="77777777" w:rsidR="00632314" w:rsidRDefault="00DB53A7" w:rsidP="001F194D">
      <w:r w:rsidRPr="00637FF8">
        <w:t>ПРОЕКТ ОТЧЕТА</w:t>
      </w:r>
    </w:p>
    <w:p w14:paraId="6A7993BE" w14:textId="77777777" w:rsidR="00632314" w:rsidRDefault="00632314" w:rsidP="00504777">
      <w:pPr>
        <w:rPr>
          <w:szCs w:val="22"/>
        </w:rPr>
      </w:pPr>
    </w:p>
    <w:p w14:paraId="5525D330" w14:textId="77777777" w:rsidR="00632314" w:rsidRDefault="00632314" w:rsidP="00504777">
      <w:pPr>
        <w:rPr>
          <w:szCs w:val="22"/>
        </w:rPr>
      </w:pPr>
    </w:p>
    <w:p w14:paraId="20867371" w14:textId="77777777" w:rsidR="00632314" w:rsidRDefault="001F194D" w:rsidP="001F194D">
      <w:pPr>
        <w:rPr>
          <w:szCs w:val="22"/>
        </w:rPr>
      </w:pPr>
      <w:r w:rsidRPr="00637FF8">
        <w:rPr>
          <w:i/>
          <w:szCs w:val="22"/>
        </w:rPr>
        <w:t>подготовлен Секретариатом</w:t>
      </w:r>
    </w:p>
    <w:p w14:paraId="61076973" w14:textId="77777777" w:rsidR="00632314" w:rsidRDefault="00632314" w:rsidP="00504777">
      <w:pPr>
        <w:rPr>
          <w:szCs w:val="22"/>
        </w:rPr>
      </w:pPr>
    </w:p>
    <w:p w14:paraId="746551D7" w14:textId="77777777" w:rsidR="00632314" w:rsidRDefault="00632314" w:rsidP="00504777">
      <w:pPr>
        <w:rPr>
          <w:szCs w:val="22"/>
        </w:rPr>
      </w:pPr>
    </w:p>
    <w:p w14:paraId="6E01A8FA" w14:textId="77777777" w:rsidR="00632314" w:rsidRDefault="00632314" w:rsidP="00504777">
      <w:pPr>
        <w:rPr>
          <w:szCs w:val="22"/>
        </w:rPr>
      </w:pPr>
    </w:p>
    <w:p w14:paraId="50BC7309" w14:textId="77777777" w:rsidR="00632314" w:rsidRDefault="00632314" w:rsidP="00504777">
      <w:pPr>
        <w:rPr>
          <w:szCs w:val="22"/>
        </w:rPr>
      </w:pPr>
    </w:p>
    <w:p w14:paraId="6895EF9E" w14:textId="77777777" w:rsidR="00632314" w:rsidRDefault="00632314" w:rsidP="00504777">
      <w:pPr>
        <w:rPr>
          <w:szCs w:val="22"/>
        </w:rPr>
      </w:pPr>
    </w:p>
    <w:p w14:paraId="059EB02B" w14:textId="77777777" w:rsidR="00632314" w:rsidRDefault="001F194D" w:rsidP="001F194D">
      <w:pPr>
        <w:pStyle w:val="Heading2"/>
        <w:spacing w:before="0"/>
      </w:pPr>
      <w:r w:rsidRPr="00637FF8">
        <w:t>ВВЕДЕНИЕ</w:t>
      </w:r>
    </w:p>
    <w:p w14:paraId="2BF0FBE6" w14:textId="77777777" w:rsidR="00632314" w:rsidRDefault="00504777" w:rsidP="00504777">
      <w:pPr>
        <w:spacing w:after="220"/>
        <w:rPr>
          <w:szCs w:val="22"/>
        </w:rPr>
      </w:pPr>
      <w:r w:rsidRPr="00414917">
        <w:rPr>
          <w:szCs w:val="22"/>
        </w:rPr>
        <w:fldChar w:fldCharType="begin"/>
      </w:r>
      <w:r w:rsidRPr="00AE3171">
        <w:rPr>
          <w:szCs w:val="22"/>
        </w:rPr>
        <w:instrText xml:space="preserve"> </w:instrText>
      </w:r>
      <w:r w:rsidRPr="00414917">
        <w:rPr>
          <w:szCs w:val="22"/>
        </w:rPr>
        <w:instrText>AUTONUM</w:instrText>
      </w:r>
      <w:r w:rsidRPr="00AE3171">
        <w:rPr>
          <w:szCs w:val="22"/>
        </w:rPr>
        <w:instrText xml:space="preserve">  </w:instrText>
      </w:r>
      <w:r w:rsidRPr="00414917">
        <w:rPr>
          <w:szCs w:val="22"/>
        </w:rPr>
        <w:fldChar w:fldCharType="end"/>
      </w:r>
      <w:r w:rsidRPr="00AE3171">
        <w:rPr>
          <w:szCs w:val="22"/>
        </w:rPr>
        <w:tab/>
      </w:r>
      <w:r w:rsidR="00C45847">
        <w:rPr>
          <w:szCs w:val="22"/>
        </w:rPr>
        <w:t>Комитет</w:t>
      </w:r>
      <w:r w:rsidR="00C45847" w:rsidRPr="00AE3171">
        <w:rPr>
          <w:szCs w:val="22"/>
        </w:rPr>
        <w:t xml:space="preserve"> </w:t>
      </w:r>
      <w:r w:rsidR="00C45847">
        <w:rPr>
          <w:szCs w:val="22"/>
        </w:rPr>
        <w:t>по</w:t>
      </w:r>
      <w:r w:rsidR="00C45847" w:rsidRPr="00AE3171">
        <w:rPr>
          <w:szCs w:val="22"/>
        </w:rPr>
        <w:t xml:space="preserve"> </w:t>
      </w:r>
      <w:r w:rsidR="00C45847">
        <w:rPr>
          <w:szCs w:val="22"/>
        </w:rPr>
        <w:t>стандартам</w:t>
      </w:r>
      <w:r w:rsidR="00C45847" w:rsidRPr="00AE3171">
        <w:rPr>
          <w:szCs w:val="22"/>
        </w:rPr>
        <w:t xml:space="preserve"> </w:t>
      </w:r>
      <w:r w:rsidR="00C45847">
        <w:rPr>
          <w:szCs w:val="22"/>
        </w:rPr>
        <w:t>ВОИС</w:t>
      </w:r>
      <w:r w:rsidR="00C45847" w:rsidRPr="00AE3171">
        <w:rPr>
          <w:szCs w:val="22"/>
        </w:rPr>
        <w:t xml:space="preserve"> (</w:t>
      </w:r>
      <w:r w:rsidR="00C45847">
        <w:rPr>
          <w:szCs w:val="22"/>
        </w:rPr>
        <w:t>далее</w:t>
      </w:r>
      <w:r w:rsidR="00C45847" w:rsidRPr="00AE3171">
        <w:rPr>
          <w:szCs w:val="22"/>
        </w:rPr>
        <w:t xml:space="preserve"> </w:t>
      </w:r>
      <w:r w:rsidR="00C45847">
        <w:rPr>
          <w:szCs w:val="22"/>
        </w:rPr>
        <w:t>именуемый</w:t>
      </w:r>
      <w:r w:rsidR="00C45847" w:rsidRPr="00AE3171">
        <w:rPr>
          <w:szCs w:val="22"/>
        </w:rPr>
        <w:t xml:space="preserve"> «</w:t>
      </w:r>
      <w:r w:rsidR="00C45847">
        <w:rPr>
          <w:szCs w:val="22"/>
        </w:rPr>
        <w:t>Комитет</w:t>
      </w:r>
      <w:r w:rsidR="00C45847" w:rsidRPr="00AE3171">
        <w:rPr>
          <w:szCs w:val="22"/>
        </w:rPr>
        <w:t xml:space="preserve">» </w:t>
      </w:r>
      <w:r w:rsidR="00C45847">
        <w:rPr>
          <w:szCs w:val="22"/>
        </w:rPr>
        <w:t>или</w:t>
      </w:r>
      <w:r w:rsidR="00C45847" w:rsidRPr="00AE3171">
        <w:rPr>
          <w:szCs w:val="22"/>
        </w:rPr>
        <w:t xml:space="preserve"> «</w:t>
      </w:r>
      <w:r w:rsidR="00C45847">
        <w:rPr>
          <w:szCs w:val="22"/>
        </w:rPr>
        <w:t>КСВ</w:t>
      </w:r>
      <w:r w:rsidR="00C45847" w:rsidRPr="00AE3171">
        <w:rPr>
          <w:szCs w:val="22"/>
        </w:rPr>
        <w:t xml:space="preserve">») </w:t>
      </w:r>
      <w:r w:rsidR="00C45847">
        <w:rPr>
          <w:szCs w:val="22"/>
        </w:rPr>
        <w:t>провел</w:t>
      </w:r>
      <w:r w:rsidR="00C45847" w:rsidRPr="00AE3171">
        <w:rPr>
          <w:szCs w:val="22"/>
        </w:rPr>
        <w:t xml:space="preserve"> </w:t>
      </w:r>
      <w:r w:rsidR="00C45847">
        <w:rPr>
          <w:szCs w:val="22"/>
        </w:rPr>
        <w:t>свою</w:t>
      </w:r>
      <w:r w:rsidR="00C45847" w:rsidRPr="00AE3171">
        <w:rPr>
          <w:szCs w:val="22"/>
        </w:rPr>
        <w:t xml:space="preserve"> </w:t>
      </w:r>
      <w:r w:rsidR="00C45847">
        <w:rPr>
          <w:szCs w:val="22"/>
        </w:rPr>
        <w:t>седьмую</w:t>
      </w:r>
      <w:r w:rsidR="00C45847" w:rsidRPr="00AE3171">
        <w:rPr>
          <w:szCs w:val="22"/>
        </w:rPr>
        <w:t xml:space="preserve"> </w:t>
      </w:r>
      <w:r w:rsidR="00C45847">
        <w:rPr>
          <w:szCs w:val="22"/>
        </w:rPr>
        <w:t>сессию</w:t>
      </w:r>
      <w:r w:rsidR="00C45847" w:rsidRPr="00AE3171">
        <w:rPr>
          <w:szCs w:val="22"/>
        </w:rPr>
        <w:t xml:space="preserve"> </w:t>
      </w:r>
      <w:r w:rsidR="00C45847">
        <w:rPr>
          <w:szCs w:val="22"/>
        </w:rPr>
        <w:t>в</w:t>
      </w:r>
      <w:r w:rsidR="00C45847" w:rsidRPr="00AE3171">
        <w:rPr>
          <w:szCs w:val="22"/>
        </w:rPr>
        <w:t xml:space="preserve"> </w:t>
      </w:r>
      <w:r w:rsidR="00C45847">
        <w:rPr>
          <w:szCs w:val="22"/>
        </w:rPr>
        <w:t>Женеве</w:t>
      </w:r>
      <w:r w:rsidR="00C45847" w:rsidRPr="00AE3171">
        <w:rPr>
          <w:szCs w:val="22"/>
        </w:rPr>
        <w:t xml:space="preserve"> 1–5 </w:t>
      </w:r>
      <w:r w:rsidR="00C45847">
        <w:rPr>
          <w:szCs w:val="22"/>
        </w:rPr>
        <w:t>июля</w:t>
      </w:r>
      <w:r w:rsidR="00637FF8">
        <w:rPr>
          <w:szCs w:val="22"/>
        </w:rPr>
        <w:t xml:space="preserve"> 2019 </w:t>
      </w:r>
      <w:r w:rsidR="00C45847">
        <w:rPr>
          <w:szCs w:val="22"/>
        </w:rPr>
        <w:t>г</w:t>
      </w:r>
      <w:r w:rsidR="00C45847" w:rsidRPr="00AE3171">
        <w:rPr>
          <w:szCs w:val="22"/>
        </w:rPr>
        <w:t xml:space="preserve">. </w:t>
      </w:r>
    </w:p>
    <w:p w14:paraId="2EE21F5B" w14:textId="77777777" w:rsidR="00632314" w:rsidRDefault="006D0DE7" w:rsidP="006D0DE7">
      <w:pPr>
        <w:spacing w:after="220"/>
        <w:rPr>
          <w:szCs w:val="22"/>
        </w:rPr>
      </w:pPr>
      <w:r w:rsidRPr="00414917">
        <w:rPr>
          <w:szCs w:val="22"/>
        </w:rPr>
        <w:fldChar w:fldCharType="begin"/>
      </w:r>
      <w:r w:rsidRPr="00C45847">
        <w:rPr>
          <w:szCs w:val="22"/>
        </w:rPr>
        <w:instrText xml:space="preserve"> </w:instrText>
      </w:r>
      <w:r w:rsidRPr="00414917">
        <w:rPr>
          <w:szCs w:val="22"/>
        </w:rPr>
        <w:instrText>AUTONUM</w:instrText>
      </w:r>
      <w:r w:rsidRPr="00C45847">
        <w:rPr>
          <w:szCs w:val="22"/>
        </w:rPr>
        <w:instrText xml:space="preserve">  </w:instrText>
      </w:r>
      <w:r w:rsidRPr="00414917">
        <w:rPr>
          <w:szCs w:val="22"/>
        </w:rPr>
        <w:fldChar w:fldCharType="end"/>
      </w:r>
      <w:r w:rsidRPr="00C45847">
        <w:rPr>
          <w:szCs w:val="22"/>
        </w:rPr>
        <w:tab/>
      </w:r>
      <w:r w:rsidR="00C45847" w:rsidRPr="003B4725">
        <w:rPr>
          <w:szCs w:val="22"/>
        </w:rPr>
        <w:t>На сессии были представлены следующие государства – члены ВОИС и/или Парижского союза и Бернско</w:t>
      </w:r>
      <w:r w:rsidR="00C45847">
        <w:rPr>
          <w:szCs w:val="22"/>
        </w:rPr>
        <w:t>го союза</w:t>
      </w:r>
      <w:r w:rsidRPr="00C45847">
        <w:rPr>
          <w:szCs w:val="22"/>
        </w:rPr>
        <w:t xml:space="preserve">:  </w:t>
      </w:r>
      <w:r w:rsidR="00C45847" w:rsidRPr="00C45847">
        <w:rPr>
          <w:szCs w:val="22"/>
        </w:rPr>
        <w:t>Алжир</w:t>
      </w:r>
      <w:r w:rsidR="00637FF8">
        <w:rPr>
          <w:szCs w:val="22"/>
        </w:rPr>
        <w:t>,</w:t>
      </w:r>
      <w:r w:rsidRPr="00C45847">
        <w:rPr>
          <w:szCs w:val="22"/>
        </w:rPr>
        <w:t xml:space="preserve"> </w:t>
      </w:r>
      <w:r w:rsidR="00C45847" w:rsidRPr="00C45847">
        <w:rPr>
          <w:szCs w:val="22"/>
        </w:rPr>
        <w:t>Австрали</w:t>
      </w:r>
      <w:r w:rsidR="00637FF8">
        <w:rPr>
          <w:szCs w:val="22"/>
        </w:rPr>
        <w:t>я, Австрия,</w:t>
      </w:r>
      <w:r w:rsidR="00C45847" w:rsidRPr="00C45847">
        <w:rPr>
          <w:szCs w:val="22"/>
        </w:rPr>
        <w:t xml:space="preserve"> Азербайджан</w:t>
      </w:r>
      <w:r w:rsidR="00637FF8">
        <w:rPr>
          <w:szCs w:val="22"/>
        </w:rPr>
        <w:t>,</w:t>
      </w:r>
      <w:r w:rsidRPr="00C45847">
        <w:rPr>
          <w:szCs w:val="22"/>
        </w:rPr>
        <w:t xml:space="preserve"> </w:t>
      </w:r>
      <w:r w:rsidR="00637FF8">
        <w:rPr>
          <w:szCs w:val="22"/>
        </w:rPr>
        <w:t>Беларусь,</w:t>
      </w:r>
      <w:r w:rsidR="00C45847" w:rsidRPr="00C45847">
        <w:rPr>
          <w:szCs w:val="22"/>
        </w:rPr>
        <w:t xml:space="preserve"> Бельгия</w:t>
      </w:r>
      <w:r w:rsidR="00637FF8">
        <w:rPr>
          <w:szCs w:val="22"/>
        </w:rPr>
        <w:t>,</w:t>
      </w:r>
      <w:r w:rsidRPr="00C45847">
        <w:rPr>
          <w:szCs w:val="22"/>
        </w:rPr>
        <w:t xml:space="preserve"> </w:t>
      </w:r>
      <w:r w:rsidR="00C45847" w:rsidRPr="00C45847">
        <w:rPr>
          <w:szCs w:val="22"/>
        </w:rPr>
        <w:t xml:space="preserve">Боливия </w:t>
      </w:r>
      <w:r w:rsidR="00E524AE">
        <w:rPr>
          <w:szCs w:val="22"/>
        </w:rPr>
        <w:t>(Многонациональное Государство),</w:t>
      </w:r>
      <w:r w:rsidR="00C45847" w:rsidRPr="00C45847">
        <w:rPr>
          <w:szCs w:val="22"/>
        </w:rPr>
        <w:t xml:space="preserve"> Бразилия</w:t>
      </w:r>
      <w:r w:rsidR="00E524AE">
        <w:rPr>
          <w:szCs w:val="22"/>
        </w:rPr>
        <w:t>,</w:t>
      </w:r>
      <w:r w:rsidR="00C45847" w:rsidRPr="00C45847">
        <w:rPr>
          <w:szCs w:val="22"/>
        </w:rPr>
        <w:t xml:space="preserve"> Канада</w:t>
      </w:r>
      <w:r w:rsidR="00E524AE">
        <w:rPr>
          <w:szCs w:val="22"/>
        </w:rPr>
        <w:t>,</w:t>
      </w:r>
      <w:r w:rsidR="00C45847" w:rsidRPr="00C45847">
        <w:rPr>
          <w:szCs w:val="22"/>
        </w:rPr>
        <w:t xml:space="preserve"> Чили</w:t>
      </w:r>
      <w:r w:rsidR="00E524AE">
        <w:rPr>
          <w:szCs w:val="22"/>
        </w:rPr>
        <w:t>,</w:t>
      </w:r>
      <w:r w:rsidR="00C45847" w:rsidRPr="00C45847">
        <w:rPr>
          <w:szCs w:val="22"/>
        </w:rPr>
        <w:t xml:space="preserve"> Китай</w:t>
      </w:r>
      <w:r w:rsidR="00E524AE">
        <w:rPr>
          <w:szCs w:val="22"/>
        </w:rPr>
        <w:t>,</w:t>
      </w:r>
      <w:r w:rsidR="00C45847" w:rsidRPr="00C45847">
        <w:rPr>
          <w:szCs w:val="22"/>
        </w:rPr>
        <w:t xml:space="preserve"> Конго</w:t>
      </w:r>
      <w:r w:rsidR="00E524AE">
        <w:rPr>
          <w:szCs w:val="22"/>
        </w:rPr>
        <w:t>,</w:t>
      </w:r>
      <w:r w:rsidRPr="00C45847">
        <w:rPr>
          <w:szCs w:val="22"/>
        </w:rPr>
        <w:t xml:space="preserve"> </w:t>
      </w:r>
      <w:r w:rsidR="00C45847" w:rsidRPr="00C45847">
        <w:rPr>
          <w:szCs w:val="22"/>
        </w:rPr>
        <w:t>Кот-д</w:t>
      </w:r>
      <w:r w:rsidRPr="00C45847">
        <w:rPr>
          <w:szCs w:val="22"/>
        </w:rPr>
        <w:t>'</w:t>
      </w:r>
      <w:r w:rsidR="00C45847" w:rsidRPr="00C45847">
        <w:rPr>
          <w:szCs w:val="22"/>
        </w:rPr>
        <w:t>Ивуар</w:t>
      </w:r>
      <w:r w:rsidR="00E524AE">
        <w:rPr>
          <w:szCs w:val="22"/>
        </w:rPr>
        <w:t>,</w:t>
      </w:r>
      <w:r w:rsidRPr="00C45847">
        <w:rPr>
          <w:szCs w:val="22"/>
        </w:rPr>
        <w:t xml:space="preserve"> </w:t>
      </w:r>
      <w:r w:rsidR="00C45847">
        <w:rPr>
          <w:szCs w:val="22"/>
        </w:rPr>
        <w:t>Хорватия</w:t>
      </w:r>
      <w:r w:rsidR="00E524AE">
        <w:rPr>
          <w:szCs w:val="22"/>
        </w:rPr>
        <w:t>,</w:t>
      </w:r>
      <w:r w:rsidR="00C45847" w:rsidRPr="00C45847">
        <w:rPr>
          <w:szCs w:val="22"/>
        </w:rPr>
        <w:t xml:space="preserve"> </w:t>
      </w:r>
      <w:r w:rsidR="00C45847">
        <w:rPr>
          <w:szCs w:val="22"/>
        </w:rPr>
        <w:t>Чешская</w:t>
      </w:r>
      <w:r w:rsidR="00C45847" w:rsidRPr="00C45847">
        <w:rPr>
          <w:szCs w:val="22"/>
        </w:rPr>
        <w:t xml:space="preserve"> </w:t>
      </w:r>
      <w:r w:rsidR="00C45847">
        <w:rPr>
          <w:szCs w:val="22"/>
        </w:rPr>
        <w:t>Республика</w:t>
      </w:r>
      <w:r w:rsidR="00E524AE">
        <w:rPr>
          <w:szCs w:val="22"/>
        </w:rPr>
        <w:t>,</w:t>
      </w:r>
      <w:r w:rsidRPr="00C45847">
        <w:rPr>
          <w:szCs w:val="22"/>
        </w:rPr>
        <w:t xml:space="preserve"> </w:t>
      </w:r>
      <w:r w:rsidR="00C45847">
        <w:rPr>
          <w:szCs w:val="22"/>
        </w:rPr>
        <w:t>Эквадор</w:t>
      </w:r>
      <w:r w:rsidR="00E524AE">
        <w:rPr>
          <w:szCs w:val="22"/>
        </w:rPr>
        <w:t>,</w:t>
      </w:r>
      <w:r w:rsidR="00C45847" w:rsidRPr="00C45847">
        <w:rPr>
          <w:szCs w:val="22"/>
        </w:rPr>
        <w:t xml:space="preserve"> </w:t>
      </w:r>
      <w:r w:rsidR="00C45847">
        <w:rPr>
          <w:szCs w:val="22"/>
        </w:rPr>
        <w:t>Египет</w:t>
      </w:r>
      <w:r w:rsidR="00E524AE">
        <w:rPr>
          <w:szCs w:val="22"/>
        </w:rPr>
        <w:t>,</w:t>
      </w:r>
      <w:r w:rsidRPr="00C45847">
        <w:rPr>
          <w:szCs w:val="22"/>
        </w:rPr>
        <w:t xml:space="preserve"> </w:t>
      </w:r>
      <w:r w:rsidR="00C45847">
        <w:rPr>
          <w:szCs w:val="22"/>
        </w:rPr>
        <w:t>Сальвадор</w:t>
      </w:r>
      <w:r w:rsidR="00E524AE">
        <w:rPr>
          <w:szCs w:val="22"/>
        </w:rPr>
        <w:t>,</w:t>
      </w:r>
      <w:r w:rsidRPr="00C45847">
        <w:rPr>
          <w:szCs w:val="22"/>
        </w:rPr>
        <w:t xml:space="preserve"> </w:t>
      </w:r>
      <w:r w:rsidR="00C45847">
        <w:rPr>
          <w:szCs w:val="22"/>
        </w:rPr>
        <w:t>Финляндия</w:t>
      </w:r>
      <w:r w:rsidR="00E524AE">
        <w:rPr>
          <w:szCs w:val="22"/>
        </w:rPr>
        <w:t>,</w:t>
      </w:r>
      <w:r w:rsidR="00C45847" w:rsidRPr="00C45847">
        <w:rPr>
          <w:szCs w:val="22"/>
        </w:rPr>
        <w:t xml:space="preserve"> </w:t>
      </w:r>
      <w:r w:rsidR="00C45847">
        <w:rPr>
          <w:szCs w:val="22"/>
        </w:rPr>
        <w:t>Германия</w:t>
      </w:r>
      <w:r w:rsidR="00E524AE">
        <w:rPr>
          <w:szCs w:val="22"/>
        </w:rPr>
        <w:t>,</w:t>
      </w:r>
      <w:r w:rsidR="00C45847" w:rsidRPr="00C45847">
        <w:rPr>
          <w:szCs w:val="22"/>
        </w:rPr>
        <w:t xml:space="preserve"> </w:t>
      </w:r>
      <w:r w:rsidR="00C45847">
        <w:rPr>
          <w:szCs w:val="22"/>
        </w:rPr>
        <w:t>Гана</w:t>
      </w:r>
      <w:r w:rsidR="00E524AE">
        <w:rPr>
          <w:szCs w:val="22"/>
        </w:rPr>
        <w:t>,</w:t>
      </w:r>
      <w:r w:rsidR="00C45847" w:rsidRPr="00C45847">
        <w:rPr>
          <w:szCs w:val="22"/>
        </w:rPr>
        <w:t xml:space="preserve"> </w:t>
      </w:r>
      <w:r w:rsidR="00C45847">
        <w:rPr>
          <w:szCs w:val="22"/>
        </w:rPr>
        <w:t>Гватемала</w:t>
      </w:r>
      <w:r w:rsidR="00E524AE">
        <w:rPr>
          <w:szCs w:val="22"/>
        </w:rPr>
        <w:t>,</w:t>
      </w:r>
      <w:r w:rsidRPr="00C45847">
        <w:rPr>
          <w:szCs w:val="22"/>
        </w:rPr>
        <w:t xml:space="preserve"> </w:t>
      </w:r>
      <w:r w:rsidR="00C45847">
        <w:rPr>
          <w:szCs w:val="22"/>
        </w:rPr>
        <w:t>Гондурас</w:t>
      </w:r>
      <w:r w:rsidR="00E524AE">
        <w:rPr>
          <w:szCs w:val="22"/>
        </w:rPr>
        <w:t>,</w:t>
      </w:r>
      <w:r w:rsidR="00C45847" w:rsidRPr="00C45847">
        <w:rPr>
          <w:szCs w:val="22"/>
        </w:rPr>
        <w:t xml:space="preserve"> </w:t>
      </w:r>
      <w:r w:rsidR="00C45847">
        <w:rPr>
          <w:szCs w:val="22"/>
        </w:rPr>
        <w:t>Венгрия</w:t>
      </w:r>
      <w:r w:rsidR="00E524AE">
        <w:rPr>
          <w:szCs w:val="22"/>
        </w:rPr>
        <w:t>,</w:t>
      </w:r>
      <w:r w:rsidR="00C45847" w:rsidRPr="00C45847">
        <w:rPr>
          <w:szCs w:val="22"/>
        </w:rPr>
        <w:t xml:space="preserve"> </w:t>
      </w:r>
      <w:r w:rsidR="00C45847">
        <w:rPr>
          <w:szCs w:val="22"/>
        </w:rPr>
        <w:t>Индия</w:t>
      </w:r>
      <w:r w:rsidR="00E524AE">
        <w:rPr>
          <w:szCs w:val="22"/>
        </w:rPr>
        <w:t>,</w:t>
      </w:r>
      <w:r w:rsidRPr="00C45847">
        <w:rPr>
          <w:szCs w:val="22"/>
        </w:rPr>
        <w:t xml:space="preserve"> </w:t>
      </w:r>
      <w:r w:rsidR="00C45847">
        <w:rPr>
          <w:szCs w:val="22"/>
        </w:rPr>
        <w:t>Израиль</w:t>
      </w:r>
      <w:r w:rsidR="00E524AE">
        <w:rPr>
          <w:szCs w:val="22"/>
        </w:rPr>
        <w:t>,</w:t>
      </w:r>
      <w:r w:rsidRPr="00C45847">
        <w:rPr>
          <w:szCs w:val="22"/>
        </w:rPr>
        <w:t xml:space="preserve"> </w:t>
      </w:r>
      <w:r w:rsidR="00C45847">
        <w:rPr>
          <w:szCs w:val="22"/>
        </w:rPr>
        <w:t>Италия</w:t>
      </w:r>
      <w:r w:rsidR="00E524AE">
        <w:rPr>
          <w:szCs w:val="22"/>
        </w:rPr>
        <w:t>,</w:t>
      </w:r>
      <w:r w:rsidR="00C45847" w:rsidRPr="00C45847">
        <w:rPr>
          <w:szCs w:val="22"/>
        </w:rPr>
        <w:t xml:space="preserve"> </w:t>
      </w:r>
      <w:r w:rsidR="00C45847">
        <w:rPr>
          <w:szCs w:val="22"/>
        </w:rPr>
        <w:t>Ямайка</w:t>
      </w:r>
      <w:r w:rsidR="00E524AE">
        <w:rPr>
          <w:szCs w:val="22"/>
        </w:rPr>
        <w:t>,</w:t>
      </w:r>
      <w:r w:rsidR="00C45847" w:rsidRPr="00C45847">
        <w:rPr>
          <w:szCs w:val="22"/>
        </w:rPr>
        <w:t xml:space="preserve"> </w:t>
      </w:r>
      <w:r w:rsidR="00C45847">
        <w:rPr>
          <w:szCs w:val="22"/>
        </w:rPr>
        <w:t>Япония</w:t>
      </w:r>
      <w:r w:rsidR="00E524AE">
        <w:rPr>
          <w:szCs w:val="22"/>
        </w:rPr>
        <w:t>,</w:t>
      </w:r>
      <w:r w:rsidR="00C45847" w:rsidRPr="00C45847">
        <w:rPr>
          <w:szCs w:val="22"/>
        </w:rPr>
        <w:t xml:space="preserve"> </w:t>
      </w:r>
      <w:r w:rsidR="00C45847">
        <w:rPr>
          <w:szCs w:val="22"/>
        </w:rPr>
        <w:t>Казахстан</w:t>
      </w:r>
      <w:r w:rsidR="00E524AE">
        <w:rPr>
          <w:szCs w:val="22"/>
        </w:rPr>
        <w:t>,</w:t>
      </w:r>
      <w:r w:rsidR="00C45847" w:rsidRPr="00C45847">
        <w:rPr>
          <w:szCs w:val="22"/>
        </w:rPr>
        <w:t xml:space="preserve"> </w:t>
      </w:r>
      <w:r w:rsidR="00C45847">
        <w:rPr>
          <w:szCs w:val="22"/>
        </w:rPr>
        <w:t>Ливан</w:t>
      </w:r>
      <w:r w:rsidR="00E524AE">
        <w:rPr>
          <w:szCs w:val="22"/>
        </w:rPr>
        <w:t>,</w:t>
      </w:r>
      <w:r w:rsidR="00C45847" w:rsidRPr="00C45847">
        <w:rPr>
          <w:szCs w:val="22"/>
        </w:rPr>
        <w:t xml:space="preserve"> </w:t>
      </w:r>
      <w:r w:rsidR="00C45847">
        <w:rPr>
          <w:szCs w:val="22"/>
        </w:rPr>
        <w:t>Мавритания</w:t>
      </w:r>
      <w:r w:rsidR="00E524AE">
        <w:rPr>
          <w:szCs w:val="22"/>
        </w:rPr>
        <w:t>,</w:t>
      </w:r>
      <w:r w:rsidR="00C45847" w:rsidRPr="00C45847">
        <w:rPr>
          <w:szCs w:val="22"/>
        </w:rPr>
        <w:t xml:space="preserve"> </w:t>
      </w:r>
      <w:r w:rsidR="00C45847">
        <w:rPr>
          <w:szCs w:val="22"/>
        </w:rPr>
        <w:t>Непал</w:t>
      </w:r>
      <w:r w:rsidR="00E524AE">
        <w:rPr>
          <w:szCs w:val="22"/>
        </w:rPr>
        <w:t>,</w:t>
      </w:r>
      <w:r w:rsidR="00C45847" w:rsidRPr="00C45847">
        <w:rPr>
          <w:szCs w:val="22"/>
        </w:rPr>
        <w:t xml:space="preserve"> </w:t>
      </w:r>
      <w:r w:rsidR="00C45847">
        <w:rPr>
          <w:szCs w:val="22"/>
        </w:rPr>
        <w:t>Нигерия</w:t>
      </w:r>
      <w:r w:rsidR="00E524AE">
        <w:rPr>
          <w:szCs w:val="22"/>
        </w:rPr>
        <w:t>,</w:t>
      </w:r>
      <w:r w:rsidR="00C45847" w:rsidRPr="00C45847">
        <w:rPr>
          <w:szCs w:val="22"/>
        </w:rPr>
        <w:t xml:space="preserve"> </w:t>
      </w:r>
      <w:r w:rsidR="00C45847">
        <w:rPr>
          <w:szCs w:val="22"/>
        </w:rPr>
        <w:t>Норвегия</w:t>
      </w:r>
      <w:r w:rsidR="00E524AE">
        <w:rPr>
          <w:szCs w:val="22"/>
        </w:rPr>
        <w:t>,</w:t>
      </w:r>
      <w:r w:rsidR="00C45847" w:rsidRPr="00C45847">
        <w:rPr>
          <w:szCs w:val="22"/>
        </w:rPr>
        <w:t xml:space="preserve"> </w:t>
      </w:r>
      <w:r w:rsidR="00C45847">
        <w:rPr>
          <w:szCs w:val="22"/>
        </w:rPr>
        <w:t>Оман</w:t>
      </w:r>
      <w:r w:rsidR="00E524AE">
        <w:rPr>
          <w:szCs w:val="22"/>
        </w:rPr>
        <w:t>,</w:t>
      </w:r>
      <w:r w:rsidR="00C45847" w:rsidRPr="00C45847">
        <w:rPr>
          <w:szCs w:val="22"/>
        </w:rPr>
        <w:t xml:space="preserve"> </w:t>
      </w:r>
      <w:r w:rsidR="00C45847">
        <w:rPr>
          <w:szCs w:val="22"/>
        </w:rPr>
        <w:t>Парагвай</w:t>
      </w:r>
      <w:r w:rsidR="00E524AE">
        <w:rPr>
          <w:szCs w:val="22"/>
        </w:rPr>
        <w:t>,</w:t>
      </w:r>
      <w:r w:rsidR="00C45847" w:rsidRPr="00C45847">
        <w:rPr>
          <w:szCs w:val="22"/>
        </w:rPr>
        <w:t xml:space="preserve"> </w:t>
      </w:r>
      <w:r w:rsidR="00C45847">
        <w:rPr>
          <w:szCs w:val="22"/>
        </w:rPr>
        <w:t>Республика</w:t>
      </w:r>
      <w:r w:rsidR="00C45847" w:rsidRPr="00C45847">
        <w:rPr>
          <w:szCs w:val="22"/>
        </w:rPr>
        <w:t xml:space="preserve"> </w:t>
      </w:r>
      <w:r w:rsidR="00C45847">
        <w:rPr>
          <w:szCs w:val="22"/>
        </w:rPr>
        <w:t>Корея</w:t>
      </w:r>
      <w:r w:rsidR="00E524AE">
        <w:rPr>
          <w:szCs w:val="22"/>
        </w:rPr>
        <w:t>,</w:t>
      </w:r>
      <w:r w:rsidR="00C45847" w:rsidRPr="00C45847">
        <w:rPr>
          <w:szCs w:val="22"/>
        </w:rPr>
        <w:t xml:space="preserve"> </w:t>
      </w:r>
      <w:r w:rsidR="00C45847">
        <w:rPr>
          <w:szCs w:val="22"/>
        </w:rPr>
        <w:t>Румыния</w:t>
      </w:r>
      <w:r w:rsidR="00E524AE">
        <w:rPr>
          <w:szCs w:val="22"/>
        </w:rPr>
        <w:t>,</w:t>
      </w:r>
      <w:r w:rsidR="00C45847" w:rsidRPr="00C45847">
        <w:rPr>
          <w:szCs w:val="22"/>
        </w:rPr>
        <w:t xml:space="preserve"> </w:t>
      </w:r>
      <w:r w:rsidR="00C45847">
        <w:rPr>
          <w:szCs w:val="22"/>
        </w:rPr>
        <w:t>Российская</w:t>
      </w:r>
      <w:r w:rsidR="00C45847" w:rsidRPr="00C45847">
        <w:rPr>
          <w:szCs w:val="22"/>
        </w:rPr>
        <w:t xml:space="preserve"> </w:t>
      </w:r>
      <w:r w:rsidR="00C45847">
        <w:rPr>
          <w:szCs w:val="22"/>
        </w:rPr>
        <w:t>Федерация</w:t>
      </w:r>
      <w:r w:rsidR="00E524AE">
        <w:rPr>
          <w:szCs w:val="22"/>
        </w:rPr>
        <w:t>,</w:t>
      </w:r>
      <w:r w:rsidR="00C45847" w:rsidRPr="00C45847">
        <w:rPr>
          <w:szCs w:val="22"/>
        </w:rPr>
        <w:t xml:space="preserve"> </w:t>
      </w:r>
      <w:r w:rsidR="00C45847">
        <w:rPr>
          <w:szCs w:val="22"/>
        </w:rPr>
        <w:t>Саудовская</w:t>
      </w:r>
      <w:r w:rsidR="00C45847" w:rsidRPr="00C45847">
        <w:rPr>
          <w:szCs w:val="22"/>
        </w:rPr>
        <w:t xml:space="preserve"> </w:t>
      </w:r>
      <w:r w:rsidR="00C45847">
        <w:rPr>
          <w:szCs w:val="22"/>
        </w:rPr>
        <w:t>Аравия</w:t>
      </w:r>
      <w:r w:rsidR="00E524AE">
        <w:rPr>
          <w:szCs w:val="22"/>
        </w:rPr>
        <w:t>,</w:t>
      </w:r>
      <w:r w:rsidR="00C45847" w:rsidRPr="00C45847">
        <w:rPr>
          <w:szCs w:val="22"/>
        </w:rPr>
        <w:t xml:space="preserve"> </w:t>
      </w:r>
      <w:r w:rsidR="00C45847">
        <w:rPr>
          <w:szCs w:val="22"/>
        </w:rPr>
        <w:t>Сингапур</w:t>
      </w:r>
      <w:r w:rsidR="00E524AE">
        <w:rPr>
          <w:szCs w:val="22"/>
        </w:rPr>
        <w:t>,</w:t>
      </w:r>
      <w:r w:rsidR="00C45847" w:rsidRPr="00C45847">
        <w:rPr>
          <w:szCs w:val="22"/>
        </w:rPr>
        <w:t xml:space="preserve"> </w:t>
      </w:r>
      <w:r w:rsidR="00C45847">
        <w:rPr>
          <w:szCs w:val="22"/>
        </w:rPr>
        <w:t>Испания</w:t>
      </w:r>
      <w:r w:rsidR="00E524AE">
        <w:rPr>
          <w:szCs w:val="22"/>
        </w:rPr>
        <w:t>,</w:t>
      </w:r>
      <w:r w:rsidR="00C45847" w:rsidRPr="00C45847">
        <w:rPr>
          <w:szCs w:val="22"/>
        </w:rPr>
        <w:t xml:space="preserve"> </w:t>
      </w:r>
      <w:r w:rsidR="00C45847">
        <w:rPr>
          <w:szCs w:val="22"/>
        </w:rPr>
        <w:t>Швеция</w:t>
      </w:r>
      <w:r w:rsidR="00E524AE">
        <w:rPr>
          <w:szCs w:val="22"/>
        </w:rPr>
        <w:t>,</w:t>
      </w:r>
      <w:r w:rsidR="00C45847" w:rsidRPr="00C45847">
        <w:rPr>
          <w:szCs w:val="22"/>
        </w:rPr>
        <w:t xml:space="preserve"> </w:t>
      </w:r>
      <w:r w:rsidR="00C45847">
        <w:rPr>
          <w:szCs w:val="22"/>
        </w:rPr>
        <w:t>Таиланд</w:t>
      </w:r>
      <w:r w:rsidR="00E524AE">
        <w:rPr>
          <w:szCs w:val="22"/>
        </w:rPr>
        <w:t>,</w:t>
      </w:r>
      <w:r w:rsidR="00C45847" w:rsidRPr="00C45847">
        <w:rPr>
          <w:szCs w:val="22"/>
        </w:rPr>
        <w:t xml:space="preserve"> </w:t>
      </w:r>
      <w:r w:rsidR="00C45847">
        <w:rPr>
          <w:szCs w:val="22"/>
        </w:rPr>
        <w:t>Украина</w:t>
      </w:r>
      <w:r w:rsidR="00E524AE">
        <w:rPr>
          <w:szCs w:val="22"/>
        </w:rPr>
        <w:t>,</w:t>
      </w:r>
      <w:r w:rsidR="00C45847" w:rsidRPr="00C45847">
        <w:rPr>
          <w:szCs w:val="22"/>
        </w:rPr>
        <w:t xml:space="preserve"> </w:t>
      </w:r>
      <w:r w:rsidR="00C45847">
        <w:rPr>
          <w:szCs w:val="22"/>
        </w:rPr>
        <w:t>Соединенное</w:t>
      </w:r>
      <w:r w:rsidR="00C45847" w:rsidRPr="00C45847">
        <w:rPr>
          <w:szCs w:val="22"/>
        </w:rPr>
        <w:t xml:space="preserve"> </w:t>
      </w:r>
      <w:r w:rsidR="00C45847">
        <w:rPr>
          <w:szCs w:val="22"/>
        </w:rPr>
        <w:t>Королевство</w:t>
      </w:r>
      <w:r w:rsidR="00E524AE">
        <w:rPr>
          <w:szCs w:val="22"/>
        </w:rPr>
        <w:t xml:space="preserve">, </w:t>
      </w:r>
      <w:r w:rsidR="00C45847">
        <w:rPr>
          <w:szCs w:val="22"/>
        </w:rPr>
        <w:t>Соединенные</w:t>
      </w:r>
      <w:r w:rsidR="00C45847" w:rsidRPr="00C45847">
        <w:rPr>
          <w:szCs w:val="22"/>
        </w:rPr>
        <w:t xml:space="preserve"> </w:t>
      </w:r>
      <w:r w:rsidR="00C45847">
        <w:rPr>
          <w:szCs w:val="22"/>
        </w:rPr>
        <w:t>Штаты</w:t>
      </w:r>
      <w:r w:rsidR="00C45847" w:rsidRPr="00C45847">
        <w:rPr>
          <w:szCs w:val="22"/>
        </w:rPr>
        <w:t xml:space="preserve"> </w:t>
      </w:r>
      <w:r w:rsidR="00C45847">
        <w:rPr>
          <w:szCs w:val="22"/>
        </w:rPr>
        <w:t>Америки</w:t>
      </w:r>
      <w:r w:rsidR="00E524AE">
        <w:rPr>
          <w:szCs w:val="22"/>
        </w:rPr>
        <w:t> </w:t>
      </w:r>
      <w:r w:rsidRPr="00C45847">
        <w:rPr>
          <w:szCs w:val="22"/>
        </w:rPr>
        <w:t>(48).</w:t>
      </w:r>
    </w:p>
    <w:p w14:paraId="44530456" w14:textId="77777777" w:rsidR="00632314" w:rsidRDefault="006D0DE7" w:rsidP="006D0DE7">
      <w:pPr>
        <w:spacing w:after="220"/>
        <w:rPr>
          <w:szCs w:val="22"/>
        </w:rPr>
      </w:pPr>
      <w:r w:rsidRPr="00414917">
        <w:rPr>
          <w:szCs w:val="22"/>
        </w:rPr>
        <w:fldChar w:fldCharType="begin"/>
      </w:r>
      <w:r w:rsidRPr="00B021DA">
        <w:rPr>
          <w:szCs w:val="22"/>
        </w:rPr>
        <w:instrText xml:space="preserve"> </w:instrText>
      </w:r>
      <w:r w:rsidRPr="00414917">
        <w:rPr>
          <w:szCs w:val="22"/>
        </w:rPr>
        <w:instrText>AUTONUM</w:instrText>
      </w:r>
      <w:r w:rsidRPr="00B021DA">
        <w:rPr>
          <w:szCs w:val="22"/>
        </w:rPr>
        <w:instrText xml:space="preserve">  </w:instrText>
      </w:r>
      <w:r w:rsidRPr="00414917">
        <w:rPr>
          <w:szCs w:val="22"/>
        </w:rPr>
        <w:fldChar w:fldCharType="end"/>
      </w:r>
      <w:r w:rsidRPr="00B021DA">
        <w:rPr>
          <w:szCs w:val="22"/>
        </w:rPr>
        <w:tab/>
      </w:r>
      <w:r w:rsidR="00C45847" w:rsidRPr="003B4725">
        <w:rPr>
          <w:szCs w:val="22"/>
        </w:rPr>
        <w:t>В</w:t>
      </w:r>
      <w:r w:rsidR="00C45847" w:rsidRPr="00B021DA">
        <w:rPr>
          <w:szCs w:val="22"/>
        </w:rPr>
        <w:t xml:space="preserve"> </w:t>
      </w:r>
      <w:r w:rsidR="00C45847" w:rsidRPr="003B4725">
        <w:rPr>
          <w:szCs w:val="22"/>
        </w:rPr>
        <w:t>качестве</w:t>
      </w:r>
      <w:r w:rsidR="00C45847" w:rsidRPr="00B021DA">
        <w:rPr>
          <w:szCs w:val="22"/>
        </w:rPr>
        <w:t xml:space="preserve"> </w:t>
      </w:r>
      <w:r w:rsidR="00C45847" w:rsidRPr="003B4725">
        <w:rPr>
          <w:szCs w:val="22"/>
        </w:rPr>
        <w:t>членов</w:t>
      </w:r>
      <w:r w:rsidR="00C45847" w:rsidRPr="00B021DA">
        <w:rPr>
          <w:szCs w:val="22"/>
        </w:rPr>
        <w:t xml:space="preserve"> </w:t>
      </w:r>
      <w:r w:rsidR="00C45847" w:rsidRPr="003B4725">
        <w:rPr>
          <w:szCs w:val="22"/>
        </w:rPr>
        <w:t>КСВ</w:t>
      </w:r>
      <w:r w:rsidR="00C45847" w:rsidRPr="00B021DA">
        <w:rPr>
          <w:szCs w:val="22"/>
        </w:rPr>
        <w:t xml:space="preserve"> </w:t>
      </w:r>
      <w:r w:rsidR="00C45847" w:rsidRPr="003B4725">
        <w:rPr>
          <w:szCs w:val="22"/>
        </w:rPr>
        <w:t>в</w:t>
      </w:r>
      <w:r w:rsidR="00C45847" w:rsidRPr="00B021DA">
        <w:rPr>
          <w:szCs w:val="22"/>
        </w:rPr>
        <w:t xml:space="preserve"> </w:t>
      </w:r>
      <w:r w:rsidR="00C45847" w:rsidRPr="003B4725">
        <w:rPr>
          <w:szCs w:val="22"/>
        </w:rPr>
        <w:t>сессии</w:t>
      </w:r>
      <w:r w:rsidR="00C45847" w:rsidRPr="00B021DA">
        <w:rPr>
          <w:szCs w:val="22"/>
        </w:rPr>
        <w:t xml:space="preserve"> </w:t>
      </w:r>
      <w:r w:rsidR="00C45847" w:rsidRPr="003B4725">
        <w:rPr>
          <w:szCs w:val="22"/>
        </w:rPr>
        <w:t>приняли</w:t>
      </w:r>
      <w:r w:rsidR="00C45847" w:rsidRPr="00B021DA">
        <w:rPr>
          <w:szCs w:val="22"/>
        </w:rPr>
        <w:t xml:space="preserve"> </w:t>
      </w:r>
      <w:r w:rsidR="00C45847" w:rsidRPr="003B4725">
        <w:rPr>
          <w:szCs w:val="22"/>
        </w:rPr>
        <w:t>участие</w:t>
      </w:r>
      <w:r w:rsidR="00C45847" w:rsidRPr="00B021DA">
        <w:rPr>
          <w:szCs w:val="22"/>
        </w:rPr>
        <w:t xml:space="preserve"> </w:t>
      </w:r>
      <w:r w:rsidR="00C45847" w:rsidRPr="003B4725">
        <w:rPr>
          <w:szCs w:val="22"/>
        </w:rPr>
        <w:t>представители</w:t>
      </w:r>
      <w:r w:rsidR="00C45847" w:rsidRPr="00B021DA">
        <w:rPr>
          <w:szCs w:val="22"/>
        </w:rPr>
        <w:t xml:space="preserve"> </w:t>
      </w:r>
      <w:r w:rsidR="00C45847" w:rsidRPr="003B4725">
        <w:rPr>
          <w:szCs w:val="22"/>
        </w:rPr>
        <w:t>следующих</w:t>
      </w:r>
      <w:r w:rsidR="00C45847" w:rsidRPr="00B021DA">
        <w:rPr>
          <w:szCs w:val="22"/>
        </w:rPr>
        <w:t xml:space="preserve"> </w:t>
      </w:r>
      <w:r w:rsidR="00C45847" w:rsidRPr="003B4725">
        <w:rPr>
          <w:szCs w:val="22"/>
        </w:rPr>
        <w:t>межправительственных</w:t>
      </w:r>
      <w:r w:rsidR="00C45847" w:rsidRPr="00B021DA">
        <w:rPr>
          <w:szCs w:val="22"/>
        </w:rPr>
        <w:t xml:space="preserve"> </w:t>
      </w:r>
      <w:r w:rsidR="00C45847" w:rsidRPr="003B4725">
        <w:rPr>
          <w:szCs w:val="22"/>
        </w:rPr>
        <w:t>организаций</w:t>
      </w:r>
      <w:r w:rsidR="00C45847" w:rsidRPr="00B021DA">
        <w:rPr>
          <w:szCs w:val="22"/>
        </w:rPr>
        <w:t xml:space="preserve">: </w:t>
      </w:r>
      <w:r w:rsidR="00E524AE">
        <w:rPr>
          <w:szCs w:val="22"/>
        </w:rPr>
        <w:t xml:space="preserve"> </w:t>
      </w:r>
      <w:r w:rsidR="00896543" w:rsidRPr="00896543">
        <w:rPr>
          <w:szCs w:val="22"/>
        </w:rPr>
        <w:t>Африканской организации интеллектуальной собственности (АОИС), Африканской региональной организации интеллектуальной собственности (АРОИС), Евразийской патентной организации (ЕАПО), Европейского патентного ведомства (ЕПВ), Европейского союза (ЕС), Патентного ведомства Совета сотрудничества арабских государств Персидского залива (Патентного ведомства ССАГПЗ)</w:t>
      </w:r>
      <w:r w:rsidR="00896543">
        <w:rPr>
          <w:szCs w:val="22"/>
        </w:rPr>
        <w:t> </w:t>
      </w:r>
      <w:r w:rsidR="00896543" w:rsidRPr="00896543">
        <w:rPr>
          <w:szCs w:val="22"/>
        </w:rPr>
        <w:t>(6).</w:t>
      </w:r>
    </w:p>
    <w:p w14:paraId="331AC776" w14:textId="77777777" w:rsidR="00632314" w:rsidRDefault="006D0DE7" w:rsidP="009F76B1">
      <w:pPr>
        <w:keepLines/>
        <w:spacing w:after="220"/>
        <w:rPr>
          <w:szCs w:val="22"/>
        </w:rPr>
      </w:pPr>
      <w:r w:rsidRPr="00414917">
        <w:rPr>
          <w:szCs w:val="22"/>
        </w:rPr>
        <w:lastRenderedPageBreak/>
        <w:fldChar w:fldCharType="begin"/>
      </w:r>
      <w:r w:rsidRPr="00B021DA">
        <w:rPr>
          <w:szCs w:val="22"/>
        </w:rPr>
        <w:instrText xml:space="preserve"> </w:instrText>
      </w:r>
      <w:r w:rsidRPr="00414917">
        <w:rPr>
          <w:szCs w:val="22"/>
        </w:rPr>
        <w:instrText>AUTONUM</w:instrText>
      </w:r>
      <w:r w:rsidRPr="00B021DA">
        <w:rPr>
          <w:szCs w:val="22"/>
        </w:rPr>
        <w:instrText xml:space="preserve">  </w:instrText>
      </w:r>
      <w:r w:rsidRPr="00414917">
        <w:rPr>
          <w:szCs w:val="22"/>
        </w:rPr>
        <w:fldChar w:fldCharType="end"/>
      </w:r>
      <w:r w:rsidRPr="00B021DA">
        <w:rPr>
          <w:szCs w:val="22"/>
        </w:rPr>
        <w:tab/>
      </w:r>
      <w:r w:rsidR="00C45847" w:rsidRPr="00B021DA">
        <w:rPr>
          <w:szCs w:val="22"/>
        </w:rPr>
        <w:t>В качестве наблюдателей в сессии приняли участие представители следующих неправительственных организаций:</w:t>
      </w:r>
      <w:r w:rsidRPr="00B021DA">
        <w:rPr>
          <w:szCs w:val="22"/>
        </w:rPr>
        <w:t xml:space="preserve">  </w:t>
      </w:r>
      <w:r w:rsidR="00C45847" w:rsidRPr="00B021DA">
        <w:rPr>
          <w:szCs w:val="22"/>
        </w:rPr>
        <w:t>Ассоциаци</w:t>
      </w:r>
      <w:r w:rsidR="00896543">
        <w:rPr>
          <w:szCs w:val="22"/>
        </w:rPr>
        <w:t>и</w:t>
      </w:r>
      <w:r w:rsidR="00C45847" w:rsidRPr="00B021DA">
        <w:rPr>
          <w:szCs w:val="22"/>
        </w:rPr>
        <w:t xml:space="preserve"> специалистов в области интеллектуальной собственности Кот-д'Ивуара </w:t>
      </w:r>
      <w:r w:rsidRPr="00B021DA">
        <w:rPr>
          <w:szCs w:val="22"/>
        </w:rPr>
        <w:t>(ASPICI)</w:t>
      </w:r>
      <w:r w:rsidR="00896543">
        <w:rPr>
          <w:szCs w:val="22"/>
        </w:rPr>
        <w:t>,</w:t>
      </w:r>
      <w:r w:rsidRPr="00B021DA">
        <w:rPr>
          <w:szCs w:val="22"/>
        </w:rPr>
        <w:t xml:space="preserve"> </w:t>
      </w:r>
      <w:r w:rsidR="00B021DA" w:rsidRPr="00B021DA">
        <w:rPr>
          <w:szCs w:val="22"/>
        </w:rPr>
        <w:t>Международн</w:t>
      </w:r>
      <w:r w:rsidR="00896543">
        <w:rPr>
          <w:szCs w:val="22"/>
        </w:rPr>
        <w:t>ой ассоциации</w:t>
      </w:r>
      <w:r w:rsidR="00B021DA" w:rsidRPr="00B021DA">
        <w:rPr>
          <w:szCs w:val="22"/>
        </w:rPr>
        <w:t xml:space="preserve"> по охране интеллектуальной собственности</w:t>
      </w:r>
      <w:r w:rsidRPr="00B021DA">
        <w:rPr>
          <w:szCs w:val="22"/>
        </w:rPr>
        <w:t xml:space="preserve"> (AIPPI)</w:t>
      </w:r>
      <w:r w:rsidR="00896543">
        <w:rPr>
          <w:szCs w:val="22"/>
        </w:rPr>
        <w:t>,</w:t>
      </w:r>
      <w:r w:rsidRPr="00B021DA">
        <w:rPr>
          <w:szCs w:val="22"/>
        </w:rPr>
        <w:t xml:space="preserve"> </w:t>
      </w:r>
      <w:r w:rsidR="00B021DA" w:rsidRPr="00B021DA">
        <w:rPr>
          <w:szCs w:val="22"/>
        </w:rPr>
        <w:t>Конфедерации европейских групп пользователей патентной информации (CEPIUG)</w:t>
      </w:r>
      <w:r w:rsidR="00896543">
        <w:rPr>
          <w:szCs w:val="22"/>
        </w:rPr>
        <w:t>,</w:t>
      </w:r>
      <w:r w:rsidRPr="00B021DA">
        <w:rPr>
          <w:szCs w:val="22"/>
        </w:rPr>
        <w:t xml:space="preserve"> </w:t>
      </w:r>
      <w:r w:rsidR="00B021DA" w:rsidRPr="00B021DA">
        <w:rPr>
          <w:szCs w:val="22"/>
        </w:rPr>
        <w:t>Групп</w:t>
      </w:r>
      <w:r w:rsidR="00896543">
        <w:rPr>
          <w:szCs w:val="22"/>
        </w:rPr>
        <w:t>ы</w:t>
      </w:r>
      <w:r w:rsidR="00B021DA" w:rsidRPr="00B021DA">
        <w:rPr>
          <w:szCs w:val="22"/>
        </w:rPr>
        <w:t xml:space="preserve"> пользователей патентной информации</w:t>
      </w:r>
      <w:r w:rsidR="00896543">
        <w:rPr>
          <w:szCs w:val="22"/>
        </w:rPr>
        <w:t> </w:t>
      </w:r>
      <w:r w:rsidRPr="00B021DA">
        <w:rPr>
          <w:szCs w:val="22"/>
        </w:rPr>
        <w:t>(PIUG)</w:t>
      </w:r>
      <w:r w:rsidR="00896543">
        <w:rPr>
          <w:szCs w:val="22"/>
        </w:rPr>
        <w:t> </w:t>
      </w:r>
      <w:r w:rsidRPr="00B021DA">
        <w:rPr>
          <w:szCs w:val="22"/>
        </w:rPr>
        <w:t>(4).</w:t>
      </w:r>
    </w:p>
    <w:p w14:paraId="5B91763A" w14:textId="77777777" w:rsidR="00632314" w:rsidRDefault="00504777" w:rsidP="001F194D">
      <w:pPr>
        <w:pStyle w:val="ONUME"/>
        <w:rPr>
          <w:szCs w:val="22"/>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896543">
        <w:rPr>
          <w:szCs w:val="22"/>
        </w:rPr>
        <w:t>В соответствии с решением, принятым Генеральной Ассамблеей в 2011 г., ВОИС обеспечила финансирование участия в сессии семи делегаций или представителей наименее развитых (НРС) или развивающихся стран.</w:t>
      </w:r>
    </w:p>
    <w:p w14:paraId="78C11994" w14:textId="77777777" w:rsidR="00632314" w:rsidRDefault="00504777" w:rsidP="001F194D">
      <w:pPr>
        <w:pStyle w:val="ONUME"/>
        <w:rPr>
          <w:szCs w:val="22"/>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F026FC">
        <w:rPr>
          <w:szCs w:val="22"/>
        </w:rPr>
        <w:t>Список участников содержится в приложении</w:t>
      </w:r>
      <w:r w:rsidR="00896543" w:rsidRPr="00F026FC">
        <w:rPr>
          <w:szCs w:val="22"/>
        </w:rPr>
        <w:t> </w:t>
      </w:r>
      <w:r w:rsidR="001F194D" w:rsidRPr="00F026FC">
        <w:rPr>
          <w:szCs w:val="22"/>
        </w:rPr>
        <w:t>I к настоящему отчету.</w:t>
      </w:r>
    </w:p>
    <w:p w14:paraId="362630ED" w14:textId="77777777" w:rsidR="00632314" w:rsidRDefault="001F194D" w:rsidP="001F194D">
      <w:pPr>
        <w:pStyle w:val="Heading3"/>
        <w:keepNext w:val="0"/>
        <w:spacing w:before="0"/>
      </w:pPr>
      <w:r w:rsidRPr="001F194D">
        <w:rPr>
          <w:color w:val="000000"/>
        </w:rPr>
        <w:t>Пункт 1 повестки дня: Открытие сессии</w:t>
      </w:r>
    </w:p>
    <w:p w14:paraId="2F7D9C0B" w14:textId="77777777" w:rsidR="00632314" w:rsidRDefault="004F6580"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F026FC">
        <w:rPr>
          <w:szCs w:val="22"/>
        </w:rPr>
        <w:t>С</w:t>
      </w:r>
      <w:r w:rsidR="00F026FC" w:rsidRPr="00F026FC">
        <w:rPr>
          <w:color w:val="auto"/>
          <w:szCs w:val="22"/>
        </w:rPr>
        <w:t>едьмая сессия была открыта директором г-ном Кунихико Фусими, который приветствовал участников о</w:t>
      </w:r>
      <w:r w:rsidR="001F194D" w:rsidRPr="00F026FC">
        <w:rPr>
          <w:color w:val="auto"/>
          <w:szCs w:val="22"/>
        </w:rPr>
        <w:t>т им</w:t>
      </w:r>
      <w:r w:rsidR="00F026FC" w:rsidRPr="00F026FC">
        <w:rPr>
          <w:color w:val="auto"/>
          <w:szCs w:val="22"/>
        </w:rPr>
        <w:t>ени Генерального директора ВОИС г-на Фрэнсиса Гарри</w:t>
      </w:r>
      <w:r w:rsidR="001F194D" w:rsidRPr="00F026FC">
        <w:rPr>
          <w:color w:val="auto"/>
          <w:szCs w:val="22"/>
        </w:rPr>
        <w:t>.</w:t>
      </w:r>
      <w:r w:rsidR="00504777" w:rsidRPr="00F026FC">
        <w:rPr>
          <w:color w:val="auto"/>
        </w:rPr>
        <w:t xml:space="preserve">  </w:t>
      </w:r>
    </w:p>
    <w:p w14:paraId="7B3CBA48" w14:textId="77777777" w:rsidR="00632314" w:rsidRDefault="001F194D" w:rsidP="001F194D">
      <w:pPr>
        <w:pStyle w:val="Heading3"/>
        <w:keepNext w:val="0"/>
        <w:spacing w:before="0"/>
      </w:pPr>
      <w:r w:rsidRPr="001F194D">
        <w:rPr>
          <w:color w:val="000000"/>
        </w:rPr>
        <w:t xml:space="preserve">Пункт 2 повестки дня: Выборы Председателя и двух </w:t>
      </w:r>
      <w:r w:rsidR="00F026FC">
        <w:rPr>
          <w:color w:val="000000"/>
        </w:rPr>
        <w:t>его заместителей</w:t>
      </w:r>
    </w:p>
    <w:p w14:paraId="553FFACC" w14:textId="77777777" w:rsidR="00632314" w:rsidRDefault="004F6580" w:rsidP="001F194D">
      <w:pPr>
        <w:pStyle w:val="Decisionpara"/>
        <w:ind w:left="0"/>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A5794F">
        <w:rPr>
          <w:szCs w:val="22"/>
        </w:rPr>
        <w:t>К</w:t>
      </w:r>
      <w:r w:rsidR="00A5794F">
        <w:rPr>
          <w:szCs w:val="22"/>
        </w:rPr>
        <w:t>СВ</w:t>
      </w:r>
      <w:r w:rsidR="001F194D" w:rsidRPr="00A5794F">
        <w:rPr>
          <w:szCs w:val="22"/>
        </w:rPr>
        <w:t xml:space="preserve"> единогласно избрал Председателем г-на Жана-Шарля Дауста (Канада), а </w:t>
      </w:r>
      <w:r w:rsidR="00A5794F">
        <w:rPr>
          <w:szCs w:val="22"/>
        </w:rPr>
        <w:t>его заместителем</w:t>
      </w:r>
      <w:r w:rsidR="00F026FC" w:rsidRPr="00A5794F">
        <w:rPr>
          <w:szCs w:val="22"/>
        </w:rPr>
        <w:t> </w:t>
      </w:r>
      <w:r w:rsidR="001F194D" w:rsidRPr="00A5794F">
        <w:rPr>
          <w:szCs w:val="22"/>
        </w:rPr>
        <w:t>– г-на Сергея Бирюкова (Российская Федерация).</w:t>
      </w:r>
    </w:p>
    <w:p w14:paraId="1F32E798" w14:textId="77777777" w:rsidR="00632314" w:rsidRDefault="00504777" w:rsidP="001F194D">
      <w:pPr>
        <w:pStyle w:val="ONUME"/>
        <w:rPr>
          <w:szCs w:val="22"/>
        </w:rPr>
      </w:pPr>
      <w:r w:rsidRPr="00A5794F">
        <w:rPr>
          <w:szCs w:val="22"/>
        </w:rPr>
        <w:fldChar w:fldCharType="begin"/>
      </w:r>
      <w:r w:rsidRPr="00A5794F">
        <w:rPr>
          <w:szCs w:val="22"/>
        </w:rPr>
        <w:instrText xml:space="preserve"> AUTONUM  </w:instrText>
      </w:r>
      <w:r w:rsidRPr="00A5794F">
        <w:rPr>
          <w:szCs w:val="22"/>
        </w:rPr>
        <w:fldChar w:fldCharType="end"/>
      </w:r>
      <w:r w:rsidRPr="00A5794F">
        <w:rPr>
          <w:szCs w:val="22"/>
        </w:rPr>
        <w:tab/>
      </w:r>
      <w:r w:rsidR="001F194D" w:rsidRPr="00A5794F">
        <w:rPr>
          <w:szCs w:val="22"/>
        </w:rPr>
        <w:t>Функции Секретаря сессии выполнял руководитель Секции стандартов Юн</w:t>
      </w:r>
      <w:r w:rsidR="00A5794F">
        <w:rPr>
          <w:szCs w:val="22"/>
        </w:rPr>
        <w:t> </w:t>
      </w:r>
      <w:r w:rsidR="001F194D" w:rsidRPr="00A5794F">
        <w:rPr>
          <w:szCs w:val="22"/>
        </w:rPr>
        <w:t>Ён</w:t>
      </w:r>
      <w:r w:rsidR="00A5794F">
        <w:rPr>
          <w:szCs w:val="22"/>
        </w:rPr>
        <w:t> </w:t>
      </w:r>
      <w:r w:rsidR="001F194D" w:rsidRPr="00A5794F">
        <w:rPr>
          <w:szCs w:val="22"/>
        </w:rPr>
        <w:t>У.</w:t>
      </w:r>
    </w:p>
    <w:p w14:paraId="2B216760" w14:textId="77777777" w:rsidR="00632314" w:rsidRDefault="001F194D" w:rsidP="001F194D">
      <w:pPr>
        <w:pStyle w:val="Heading2"/>
        <w:spacing w:before="0"/>
      </w:pPr>
      <w:r w:rsidRPr="00A5794F">
        <w:t>Обсуждение пунктов повестки дня</w:t>
      </w:r>
    </w:p>
    <w:p w14:paraId="5D0EF69A" w14:textId="77777777" w:rsidR="00632314" w:rsidRDefault="001F194D" w:rsidP="001F194D">
      <w:pPr>
        <w:pStyle w:val="Heading3"/>
        <w:keepNext w:val="0"/>
        <w:spacing w:before="0"/>
      </w:pPr>
      <w:r w:rsidRPr="001F194D">
        <w:rPr>
          <w:color w:val="000000"/>
        </w:rPr>
        <w:t>Пункт 3 повестки дня: Принятие повестки дня</w:t>
      </w:r>
    </w:p>
    <w:p w14:paraId="73AEE515" w14:textId="77777777" w:rsidR="00632314" w:rsidRDefault="004F6580" w:rsidP="001F194D">
      <w:pPr>
        <w:pStyle w:val="ONUME"/>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A5794F">
        <w:rPr>
          <w:szCs w:val="22"/>
        </w:rPr>
        <w:t xml:space="preserve">КСВ единогласно принял повестку дня, предложенную в документе CWS/7/1 </w:t>
      </w:r>
      <w:r w:rsidR="00A5794F" w:rsidRPr="00A5794F">
        <w:rPr>
          <w:szCs w:val="22"/>
        </w:rPr>
        <w:t>PROV. </w:t>
      </w:r>
      <w:r w:rsidR="001F194D" w:rsidRPr="00A5794F">
        <w:rPr>
          <w:szCs w:val="22"/>
        </w:rPr>
        <w:t>2, которая приводится в приложении</w:t>
      </w:r>
      <w:r w:rsidR="00A5794F" w:rsidRPr="00A5794F">
        <w:rPr>
          <w:szCs w:val="22"/>
        </w:rPr>
        <w:t> </w:t>
      </w:r>
      <w:r w:rsidR="001F194D" w:rsidRPr="00A5794F">
        <w:rPr>
          <w:szCs w:val="22"/>
        </w:rPr>
        <w:t>II к настоящему отчету.</w:t>
      </w:r>
    </w:p>
    <w:p w14:paraId="24F36F3B" w14:textId="77777777" w:rsidR="00632314" w:rsidRDefault="001F194D" w:rsidP="001F194D">
      <w:pPr>
        <w:pStyle w:val="Heading2"/>
        <w:rPr>
          <w:szCs w:val="22"/>
        </w:rPr>
      </w:pPr>
      <w:r w:rsidRPr="00A5794F">
        <w:rPr>
          <w:szCs w:val="22"/>
        </w:rPr>
        <w:t>ПРЕЗЕНТАЦИИ</w:t>
      </w:r>
    </w:p>
    <w:p w14:paraId="333A924E" w14:textId="77777777" w:rsidR="00632314" w:rsidRDefault="00504777" w:rsidP="00504777">
      <w:pPr>
        <w:spacing w:after="220"/>
        <w:rPr>
          <w:szCs w:val="22"/>
        </w:rPr>
      </w:pPr>
      <w:r w:rsidRPr="00414917">
        <w:rPr>
          <w:szCs w:val="22"/>
        </w:rPr>
        <w:fldChar w:fldCharType="begin"/>
      </w:r>
      <w:r w:rsidRPr="00B021DA">
        <w:rPr>
          <w:szCs w:val="22"/>
        </w:rPr>
        <w:instrText xml:space="preserve"> </w:instrText>
      </w:r>
      <w:r w:rsidRPr="00414917">
        <w:rPr>
          <w:szCs w:val="22"/>
        </w:rPr>
        <w:instrText>AUTONUM</w:instrText>
      </w:r>
      <w:r w:rsidRPr="00B021DA">
        <w:rPr>
          <w:szCs w:val="22"/>
        </w:rPr>
        <w:instrText xml:space="preserve">  </w:instrText>
      </w:r>
      <w:r w:rsidRPr="00414917">
        <w:rPr>
          <w:szCs w:val="22"/>
        </w:rPr>
        <w:fldChar w:fldCharType="end"/>
      </w:r>
      <w:r w:rsidRPr="00B021DA">
        <w:rPr>
          <w:szCs w:val="22"/>
        </w:rPr>
        <w:tab/>
      </w:r>
      <w:r w:rsidR="00B021DA" w:rsidRPr="003B4725">
        <w:rPr>
          <w:szCs w:val="22"/>
        </w:rPr>
        <w:t xml:space="preserve">Презентации, сделанные в ходе </w:t>
      </w:r>
      <w:r w:rsidR="00B021DA">
        <w:rPr>
          <w:szCs w:val="22"/>
        </w:rPr>
        <w:t xml:space="preserve">данной </w:t>
      </w:r>
      <w:r w:rsidR="00B021DA" w:rsidRPr="003B4725">
        <w:rPr>
          <w:szCs w:val="22"/>
        </w:rPr>
        <w:t xml:space="preserve">сессии КСВ, а также ее рабочие документы доступны на веб-сайте ВОИС по адресу: </w:t>
      </w:r>
      <w:r w:rsidRPr="00B021DA">
        <w:rPr>
          <w:szCs w:val="22"/>
        </w:rPr>
        <w:t xml:space="preserve">  </w:t>
      </w:r>
      <w:r w:rsidR="00A5794F" w:rsidRPr="00A5794F">
        <w:t>https://www.wipo.int/meetings/ru/details.jsp?meeting_id=50414</w:t>
      </w:r>
      <w:r w:rsidRPr="00B021DA">
        <w:rPr>
          <w:szCs w:val="22"/>
        </w:rPr>
        <w:t>.</w:t>
      </w:r>
    </w:p>
    <w:p w14:paraId="7D62A6F4" w14:textId="77777777" w:rsidR="00632314" w:rsidRDefault="001F194D" w:rsidP="001F194D">
      <w:pPr>
        <w:pStyle w:val="Heading2"/>
        <w:rPr>
          <w:szCs w:val="22"/>
        </w:rPr>
      </w:pPr>
      <w:r w:rsidRPr="00E91FAC">
        <w:rPr>
          <w:szCs w:val="22"/>
        </w:rPr>
        <w:t>ОБСУЖДЕНИЯ, ВЫВОДЫ И РЕШЕНИЯ</w:t>
      </w:r>
    </w:p>
    <w:p w14:paraId="795CED1B" w14:textId="77777777" w:rsidR="00632314" w:rsidRDefault="00504777" w:rsidP="001F194D">
      <w:pPr>
        <w:spacing w:after="220"/>
        <w:rPr>
          <w:szCs w:val="22"/>
        </w:rPr>
      </w:pPr>
      <w:r w:rsidRPr="00E91FAC">
        <w:rPr>
          <w:szCs w:val="22"/>
        </w:rPr>
        <w:fldChar w:fldCharType="begin"/>
      </w:r>
      <w:r w:rsidRPr="00E91FAC">
        <w:rPr>
          <w:szCs w:val="22"/>
        </w:rPr>
        <w:instrText xml:space="preserve"> AUTONUM  </w:instrText>
      </w:r>
      <w:r w:rsidRPr="00E91FAC">
        <w:rPr>
          <w:szCs w:val="22"/>
        </w:rPr>
        <w:fldChar w:fldCharType="end"/>
      </w:r>
      <w:r w:rsidRPr="00E91FAC">
        <w:rPr>
          <w:szCs w:val="22"/>
        </w:rPr>
        <w:tab/>
      </w:r>
      <w:r w:rsidR="001F194D" w:rsidRPr="00E91FAC">
        <w:rPr>
          <w:szCs w:val="22"/>
        </w:rPr>
        <w:t>В соответствии с решением руководящих органов ВОИС, принятым в ходе десятой с</w:t>
      </w:r>
      <w:r w:rsidR="00A5794F" w:rsidRPr="00E91FAC">
        <w:rPr>
          <w:szCs w:val="22"/>
        </w:rPr>
        <w:t>ерии заседаний, состоявшихся 24 </w:t>
      </w:r>
      <w:r w:rsidR="001F194D" w:rsidRPr="00E91FAC">
        <w:rPr>
          <w:szCs w:val="22"/>
        </w:rPr>
        <w:t>сентября</w:t>
      </w:r>
      <w:r w:rsidR="00A5794F" w:rsidRPr="00E91FAC">
        <w:rPr>
          <w:szCs w:val="22"/>
        </w:rPr>
        <w:t> </w:t>
      </w:r>
      <w:r w:rsidR="001F194D" w:rsidRPr="00E91FAC">
        <w:rPr>
          <w:szCs w:val="22"/>
        </w:rPr>
        <w:t>–</w:t>
      </w:r>
      <w:r w:rsidR="00A5794F" w:rsidRPr="00E91FAC">
        <w:rPr>
          <w:szCs w:val="22"/>
        </w:rPr>
        <w:t xml:space="preserve"> 2 </w:t>
      </w:r>
      <w:r w:rsidR="001F194D" w:rsidRPr="00E91FAC">
        <w:rPr>
          <w:szCs w:val="22"/>
        </w:rPr>
        <w:t>октября 1979</w:t>
      </w:r>
      <w:r w:rsidR="00E91FAC" w:rsidRPr="00E91FAC">
        <w:rPr>
          <w:szCs w:val="22"/>
        </w:rPr>
        <w:t> </w:t>
      </w:r>
      <w:r w:rsidR="001F194D" w:rsidRPr="00E91FAC">
        <w:rPr>
          <w:szCs w:val="22"/>
        </w:rPr>
        <w:t>г. (см.</w:t>
      </w:r>
      <w:r w:rsidR="00A5794F" w:rsidRPr="00E91FAC">
        <w:rPr>
          <w:szCs w:val="22"/>
        </w:rPr>
        <w:t> </w:t>
      </w:r>
      <w:r w:rsidR="001F194D" w:rsidRPr="00E91FAC">
        <w:rPr>
          <w:szCs w:val="22"/>
        </w:rPr>
        <w:t>пункты</w:t>
      </w:r>
      <w:r w:rsidR="00A5794F" w:rsidRPr="00E91FAC">
        <w:rPr>
          <w:szCs w:val="22"/>
        </w:rPr>
        <w:t> </w:t>
      </w:r>
      <w:r w:rsidR="001F194D" w:rsidRPr="00E91FAC">
        <w:rPr>
          <w:szCs w:val="22"/>
        </w:rPr>
        <w:t>51 и</w:t>
      </w:r>
      <w:r w:rsidR="00A5794F" w:rsidRPr="00E91FAC">
        <w:rPr>
          <w:szCs w:val="22"/>
        </w:rPr>
        <w:t> </w:t>
      </w:r>
      <w:r w:rsidR="001F194D" w:rsidRPr="00E91FAC">
        <w:rPr>
          <w:szCs w:val="22"/>
        </w:rPr>
        <w:t>52 документа AB/X/32), в отчет о настоящей сессии включены только выводы КСВ (решения, рекомендации, мнения и т.</w:t>
      </w:r>
      <w:r w:rsidR="00A5794F" w:rsidRPr="00E91FAC">
        <w:rPr>
          <w:szCs w:val="22"/>
        </w:rPr>
        <w:t> </w:t>
      </w:r>
      <w:r w:rsidR="001F194D" w:rsidRPr="00E91FAC">
        <w:rPr>
          <w:szCs w:val="22"/>
        </w:rPr>
        <w:t>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КСВ, или оговорок, сделанных или высказанных повторно после того, как такой вывод был сформулирован.</w:t>
      </w:r>
    </w:p>
    <w:p w14:paraId="2E606826" w14:textId="77777777" w:rsidR="00632314" w:rsidRDefault="001F194D" w:rsidP="001F194D">
      <w:pPr>
        <w:pStyle w:val="Heading3"/>
        <w:keepNext w:val="0"/>
        <w:spacing w:before="0"/>
      </w:pPr>
      <w:r w:rsidRPr="001F194D">
        <w:rPr>
          <w:color w:val="000000"/>
        </w:rPr>
        <w:t>Пункт 4 повестк</w:t>
      </w:r>
      <w:r w:rsidR="00E91FAC">
        <w:rPr>
          <w:color w:val="000000"/>
        </w:rPr>
        <w:t>и дня: Пересмотр стандарта ВОИС </w:t>
      </w:r>
      <w:r w:rsidRPr="001F194D">
        <w:rPr>
          <w:color w:val="000000"/>
        </w:rPr>
        <w:t>ST.3</w:t>
      </w:r>
    </w:p>
    <w:p w14:paraId="5D1DD3B8" w14:textId="77777777" w:rsidR="00632314" w:rsidRDefault="004F6580"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E91FAC">
        <w:rPr>
          <w:color w:val="auto"/>
          <w:szCs w:val="22"/>
        </w:rPr>
        <w:t>Обсуждение проходило на основе документов CWS/7/2</w:t>
      </w:r>
      <w:r w:rsidR="00AE3171" w:rsidRPr="00E91FAC">
        <w:rPr>
          <w:color w:val="auto"/>
          <w:szCs w:val="22"/>
        </w:rPr>
        <w:t> </w:t>
      </w:r>
      <w:r w:rsidR="001F194D" w:rsidRPr="00E91FAC">
        <w:rPr>
          <w:color w:val="auto"/>
          <w:szCs w:val="22"/>
        </w:rPr>
        <w:t>REV и CWS/7/2</w:t>
      </w:r>
      <w:r w:rsidR="00AE3171" w:rsidRPr="00E91FAC">
        <w:rPr>
          <w:color w:val="auto"/>
          <w:szCs w:val="22"/>
        </w:rPr>
        <w:t> </w:t>
      </w:r>
      <w:r w:rsidR="001F194D" w:rsidRPr="00E91FAC">
        <w:rPr>
          <w:color w:val="auto"/>
          <w:szCs w:val="22"/>
        </w:rPr>
        <w:t>ADD.</w:t>
      </w:r>
    </w:p>
    <w:p w14:paraId="09DE91EB" w14:textId="77777777" w:rsidR="00632314" w:rsidRDefault="00252A51"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E91FAC">
        <w:rPr>
          <w:color w:val="auto"/>
          <w:szCs w:val="22"/>
        </w:rPr>
        <w:t>КСВ принял к сведению содержание документов</w:t>
      </w:r>
      <w:r w:rsidR="001F194D" w:rsidRPr="001F194D">
        <w:rPr>
          <w:color w:val="008080"/>
          <w:szCs w:val="22"/>
        </w:rPr>
        <w:t>.</w:t>
      </w:r>
      <w:r w:rsidR="006E790F">
        <w:t xml:space="preserve">  КСВ</w:t>
      </w:r>
      <w:r w:rsidR="006E790F" w:rsidRPr="006E790F">
        <w:t xml:space="preserve"> </w:t>
      </w:r>
      <w:r w:rsidR="006E790F">
        <w:t>рассмотрел</w:t>
      </w:r>
      <w:r w:rsidR="006E790F" w:rsidRPr="006E790F">
        <w:t xml:space="preserve"> </w:t>
      </w:r>
      <w:r w:rsidR="006E790F">
        <w:t>предложения</w:t>
      </w:r>
      <w:r w:rsidR="006E790F" w:rsidRPr="006E790F">
        <w:t xml:space="preserve">, </w:t>
      </w:r>
      <w:r w:rsidR="006E790F">
        <w:t>описанные</w:t>
      </w:r>
      <w:r w:rsidR="006E790F" w:rsidRPr="006E790F">
        <w:t xml:space="preserve"> </w:t>
      </w:r>
      <w:r w:rsidR="006E790F">
        <w:t>в</w:t>
      </w:r>
      <w:r w:rsidR="006E790F" w:rsidRPr="006E790F">
        <w:t xml:space="preserve"> </w:t>
      </w:r>
      <w:r w:rsidR="006E790F">
        <w:t>документе</w:t>
      </w:r>
      <w:r w:rsidR="006E790F" w:rsidRPr="006E790F">
        <w:t xml:space="preserve"> </w:t>
      </w:r>
      <w:r w:rsidR="005610C8" w:rsidRPr="006E790F">
        <w:t xml:space="preserve">CWS/7/2 </w:t>
      </w:r>
      <w:r w:rsidR="0005204E" w:rsidRPr="00414917">
        <w:t>REV</w:t>
      </w:r>
      <w:r w:rsidR="0005204E" w:rsidRPr="006E790F">
        <w:t>.</w:t>
      </w:r>
      <w:r w:rsidR="005610C8" w:rsidRPr="006E790F">
        <w:t xml:space="preserve"> </w:t>
      </w:r>
      <w:r w:rsidR="006E790F">
        <w:t>и</w:t>
      </w:r>
      <w:r w:rsidR="006E790F" w:rsidRPr="006E790F">
        <w:t xml:space="preserve"> </w:t>
      </w:r>
      <w:r w:rsidR="006E790F">
        <w:t>приложении</w:t>
      </w:r>
      <w:r w:rsidR="006E790F" w:rsidRPr="006E790F">
        <w:t xml:space="preserve"> </w:t>
      </w:r>
      <w:r w:rsidR="006E790F">
        <w:t>к</w:t>
      </w:r>
      <w:r w:rsidR="006E790F" w:rsidRPr="006E790F">
        <w:t xml:space="preserve"> </w:t>
      </w:r>
      <w:r w:rsidR="006E790F">
        <w:t>документу</w:t>
      </w:r>
      <w:r w:rsidR="006E790F" w:rsidRPr="006E790F">
        <w:t xml:space="preserve"> </w:t>
      </w:r>
      <w:r w:rsidR="005610C8" w:rsidRPr="006E790F">
        <w:t>CWS/7/2 REV.</w:t>
      </w:r>
      <w:r w:rsidR="006E790F">
        <w:t xml:space="preserve">, в частности предложение, касающееся </w:t>
      </w:r>
      <w:r w:rsidR="00720FC7">
        <w:t>новых источников</w:t>
      </w:r>
      <w:r w:rsidR="00720FC7" w:rsidRPr="00720FC7">
        <w:t xml:space="preserve"> коротких названий государств</w:t>
      </w:r>
      <w:r w:rsidR="005610C8" w:rsidRPr="006E790F">
        <w:t xml:space="preserve"> </w:t>
      </w:r>
      <w:r w:rsidR="00720FC7">
        <w:t>и территорий</w:t>
      </w:r>
      <w:r w:rsidR="005610C8" w:rsidRPr="006E790F">
        <w:t xml:space="preserve">.  </w:t>
      </w:r>
      <w:r w:rsidR="00720FC7" w:rsidRPr="00720FC7">
        <w:t>Международное бюро предл</w:t>
      </w:r>
      <w:r w:rsidR="00720FC7">
        <w:t>ожило</w:t>
      </w:r>
      <w:r w:rsidR="00720FC7" w:rsidRPr="00720FC7">
        <w:t xml:space="preserve"> перейти с</w:t>
      </w:r>
      <w:r w:rsidR="00720FC7">
        <w:t>о</w:t>
      </w:r>
      <w:r w:rsidR="00720FC7" w:rsidRPr="00720FC7">
        <w:t xml:space="preserve"> </w:t>
      </w:r>
      <w:r w:rsidR="00720FC7">
        <w:t>стандарта</w:t>
      </w:r>
      <w:r w:rsidR="00720FC7" w:rsidRPr="00720FC7">
        <w:t xml:space="preserve"> Международной организаци</w:t>
      </w:r>
      <w:r w:rsidR="00720FC7">
        <w:t>и</w:t>
      </w:r>
      <w:r w:rsidR="00720FC7" w:rsidRPr="00720FC7">
        <w:t xml:space="preserve"> по стандартизации </w:t>
      </w:r>
      <w:r w:rsidR="00720FC7">
        <w:t xml:space="preserve">(МОС) </w:t>
      </w:r>
      <w:r w:rsidR="00720FC7" w:rsidRPr="00720FC7">
        <w:t>ISO</w:t>
      </w:r>
      <w:r w:rsidR="00720FC7">
        <w:t> </w:t>
      </w:r>
      <w:r w:rsidR="00720FC7" w:rsidRPr="00720FC7">
        <w:t xml:space="preserve">3166 на Терминологическую базу ООН </w:t>
      </w:r>
      <w:r w:rsidR="00720FC7">
        <w:t>(</w:t>
      </w:r>
      <w:r w:rsidR="00720FC7" w:rsidRPr="00720FC7">
        <w:t>UNTERM</w:t>
      </w:r>
      <w:r w:rsidR="00720FC7">
        <w:t>)</w:t>
      </w:r>
      <w:r w:rsidR="00720FC7" w:rsidRPr="00720FC7">
        <w:t xml:space="preserve"> в качестве источника коротких назв</w:t>
      </w:r>
      <w:r w:rsidR="00720FC7">
        <w:t>аний государств, используемых в </w:t>
      </w:r>
      <w:r w:rsidR="00720FC7" w:rsidRPr="00720FC7">
        <w:t>стандарте ВОИС ST.3</w:t>
      </w:r>
      <w:r w:rsidR="005610C8" w:rsidRPr="00720FC7">
        <w:t xml:space="preserve">.  </w:t>
      </w:r>
      <w:r w:rsidR="00720FC7" w:rsidRPr="00720FC7">
        <w:t xml:space="preserve">Что касается названий территорий или ситуаций, </w:t>
      </w:r>
      <w:r w:rsidR="00AE1008">
        <w:t>когда может появиться</w:t>
      </w:r>
      <w:r w:rsidR="00720FC7" w:rsidRPr="00720FC7">
        <w:t xml:space="preserve"> необходимост</w:t>
      </w:r>
      <w:r w:rsidR="00AE1008">
        <w:t>ь</w:t>
      </w:r>
      <w:r w:rsidR="00720FC7" w:rsidRPr="00720FC7">
        <w:t xml:space="preserve"> отойти от названий государств, используемых в UNTERM, </w:t>
      </w:r>
      <w:r w:rsidR="00720FC7" w:rsidRPr="00720FC7">
        <w:lastRenderedPageBreak/>
        <w:t>приоритет будет отдаваться сложившейся практике ВОИС, отражающей официальные про</w:t>
      </w:r>
      <w:r w:rsidR="00AE1008">
        <w:t>сьбы соответствующих государств.</w:t>
      </w:r>
    </w:p>
    <w:p w14:paraId="58E1A8B5" w14:textId="77777777" w:rsidR="00632314" w:rsidRDefault="00172B0B" w:rsidP="00FE5863">
      <w:pPr>
        <w:pStyle w:val="ChairSummarytext"/>
      </w:pPr>
      <w:r w:rsidRPr="00414917">
        <w:fldChar w:fldCharType="begin"/>
      </w:r>
      <w:r w:rsidRPr="00633394">
        <w:instrText xml:space="preserve"> </w:instrText>
      </w:r>
      <w:r w:rsidRPr="00414917">
        <w:instrText>AUTONUM</w:instrText>
      </w:r>
      <w:r w:rsidRPr="00633394">
        <w:instrText xml:space="preserve">  </w:instrText>
      </w:r>
      <w:r w:rsidRPr="00414917">
        <w:fldChar w:fldCharType="end"/>
      </w:r>
      <w:r w:rsidRPr="00633394">
        <w:tab/>
      </w:r>
      <w:r w:rsidR="00EC0837">
        <w:t>КСВ</w:t>
      </w:r>
      <w:r w:rsidR="00EC0837" w:rsidRPr="00633394">
        <w:t xml:space="preserve"> </w:t>
      </w:r>
      <w:r w:rsidR="00EC0837">
        <w:t>также</w:t>
      </w:r>
      <w:r w:rsidR="00EC0837" w:rsidRPr="00633394">
        <w:t xml:space="preserve"> </w:t>
      </w:r>
      <w:r w:rsidR="00EC0837">
        <w:t>рассмотрел</w:t>
      </w:r>
      <w:r w:rsidR="00EC0837" w:rsidRPr="00633394">
        <w:t xml:space="preserve"> </w:t>
      </w:r>
      <w:r w:rsidR="00EC0837">
        <w:t>предложение</w:t>
      </w:r>
      <w:r w:rsidR="00EC0837" w:rsidRPr="00633394">
        <w:t xml:space="preserve"> </w:t>
      </w:r>
      <w:r w:rsidR="00EC0837">
        <w:t>о</w:t>
      </w:r>
      <w:r w:rsidR="00EC0837" w:rsidRPr="00633394">
        <w:t xml:space="preserve"> </w:t>
      </w:r>
      <w:r w:rsidR="00633394">
        <w:t>замене</w:t>
      </w:r>
      <w:r w:rsidR="00633394" w:rsidRPr="00633394">
        <w:t xml:space="preserve"> усовершенствованной процедуры пересмотра стандарта ST.3, </w:t>
      </w:r>
      <w:r w:rsidR="00633394">
        <w:t>установленной</w:t>
      </w:r>
      <w:r w:rsidR="00633394" w:rsidRPr="00633394">
        <w:t xml:space="preserve"> </w:t>
      </w:r>
      <w:r w:rsidR="008F4264">
        <w:t>в 2009 г.</w:t>
      </w:r>
      <w:r w:rsidR="008F4264" w:rsidRPr="00633394">
        <w:t xml:space="preserve"> </w:t>
      </w:r>
      <w:r w:rsidR="00633394" w:rsidRPr="00633394">
        <w:t xml:space="preserve">на одиннадцатой сессии </w:t>
      </w:r>
      <w:r w:rsidR="00633394" w:rsidRPr="001B360F">
        <w:rPr>
          <w:color w:val="auto"/>
        </w:rPr>
        <w:t xml:space="preserve">бывших Постоянного комитета по информационным технологиям и его Рабочей группы по стандартам и документации (ПКИТ/РГСД), </w:t>
      </w:r>
      <w:r w:rsidR="008F4264">
        <w:t>новой процедурой, которую следует включить в стандарт</w:t>
      </w:r>
      <w:r w:rsidR="00AB5D32" w:rsidRPr="00633394">
        <w:t xml:space="preserve">.  </w:t>
      </w:r>
    </w:p>
    <w:p w14:paraId="25C208A1" w14:textId="14C42E93" w:rsidR="00632314" w:rsidRDefault="00AB5D32" w:rsidP="003F7346">
      <w:pPr>
        <w:pStyle w:val="ChairSummarytext"/>
        <w:keepLines/>
      </w:pPr>
      <w:r w:rsidRPr="00414917">
        <w:rPr>
          <w:szCs w:val="22"/>
        </w:rPr>
        <w:fldChar w:fldCharType="begin"/>
      </w:r>
      <w:r w:rsidRPr="00963B96">
        <w:rPr>
          <w:szCs w:val="22"/>
        </w:rPr>
        <w:instrText xml:space="preserve"> </w:instrText>
      </w:r>
      <w:r w:rsidRPr="00414917">
        <w:rPr>
          <w:szCs w:val="22"/>
        </w:rPr>
        <w:instrText>AUTONUM</w:instrText>
      </w:r>
      <w:r w:rsidRPr="00963B96">
        <w:rPr>
          <w:szCs w:val="22"/>
        </w:rPr>
        <w:instrText xml:space="preserve">  </w:instrText>
      </w:r>
      <w:r w:rsidRPr="00414917">
        <w:rPr>
          <w:szCs w:val="22"/>
        </w:rPr>
        <w:fldChar w:fldCharType="end"/>
      </w:r>
      <w:r w:rsidRPr="00963B96">
        <w:rPr>
          <w:szCs w:val="22"/>
        </w:rPr>
        <w:tab/>
      </w:r>
      <w:r w:rsidR="00963B96" w:rsidRPr="001B360F">
        <w:rPr>
          <w:szCs w:val="22"/>
        </w:rPr>
        <w:t xml:space="preserve">В </w:t>
      </w:r>
      <w:r w:rsidR="00202C10" w:rsidRPr="001B360F">
        <w:rPr>
          <w:szCs w:val="22"/>
        </w:rPr>
        <w:t>результат</w:t>
      </w:r>
      <w:r w:rsidR="00963B96" w:rsidRPr="001B360F">
        <w:rPr>
          <w:szCs w:val="22"/>
        </w:rPr>
        <w:t>е</w:t>
      </w:r>
      <w:r w:rsidR="00202C10" w:rsidRPr="001B360F">
        <w:rPr>
          <w:szCs w:val="22"/>
        </w:rPr>
        <w:t xml:space="preserve"> консультации</w:t>
      </w:r>
      <w:r w:rsidR="00963B96" w:rsidRPr="001B360F">
        <w:rPr>
          <w:szCs w:val="22"/>
        </w:rPr>
        <w:t xml:space="preserve"> по циркулярному письму C.CWS 109 </w:t>
      </w:r>
      <w:r w:rsidR="00202C10" w:rsidRPr="001B360F">
        <w:rPr>
          <w:szCs w:val="22"/>
        </w:rPr>
        <w:t>КСВ</w:t>
      </w:r>
      <w:r w:rsidR="00963B96">
        <w:rPr>
          <w:szCs w:val="22"/>
        </w:rPr>
        <w:t> </w:t>
      </w:r>
      <w:r w:rsidR="001B360F">
        <w:rPr>
          <w:szCs w:val="22"/>
        </w:rPr>
        <w:t>принял во внимание</w:t>
      </w:r>
      <w:r w:rsidR="00202C10" w:rsidRPr="00963B96">
        <w:rPr>
          <w:szCs w:val="22"/>
        </w:rPr>
        <w:t xml:space="preserve">, </w:t>
      </w:r>
      <w:r w:rsidR="00202C10">
        <w:rPr>
          <w:szCs w:val="22"/>
        </w:rPr>
        <w:t>что</w:t>
      </w:r>
      <w:r w:rsidR="00202C10" w:rsidRPr="00963B96">
        <w:rPr>
          <w:szCs w:val="22"/>
        </w:rPr>
        <w:t xml:space="preserve"> </w:t>
      </w:r>
      <w:r w:rsidR="00A64AFF">
        <w:rPr>
          <w:szCs w:val="22"/>
        </w:rPr>
        <w:t>возражения</w:t>
      </w:r>
      <w:r w:rsidR="00A64AFF" w:rsidRPr="00963B96">
        <w:rPr>
          <w:szCs w:val="22"/>
        </w:rPr>
        <w:t xml:space="preserve"> </w:t>
      </w:r>
      <w:r w:rsidR="00A64AFF">
        <w:rPr>
          <w:szCs w:val="22"/>
        </w:rPr>
        <w:t>относительно</w:t>
      </w:r>
      <w:r w:rsidR="00A64AFF" w:rsidRPr="00963B96">
        <w:rPr>
          <w:szCs w:val="22"/>
        </w:rPr>
        <w:t xml:space="preserve"> </w:t>
      </w:r>
      <w:r w:rsidR="00A64AFF">
        <w:rPr>
          <w:szCs w:val="22"/>
        </w:rPr>
        <w:t>включения</w:t>
      </w:r>
      <w:r w:rsidR="00A64AFF" w:rsidRPr="00963B96">
        <w:rPr>
          <w:szCs w:val="22"/>
        </w:rPr>
        <w:t xml:space="preserve"> </w:t>
      </w:r>
      <w:r w:rsidR="00A64AFF">
        <w:rPr>
          <w:szCs w:val="22"/>
        </w:rPr>
        <w:t>в</w:t>
      </w:r>
      <w:r w:rsidR="00A64AFF" w:rsidRPr="00963B96">
        <w:rPr>
          <w:szCs w:val="22"/>
        </w:rPr>
        <w:t xml:space="preserve"> </w:t>
      </w:r>
      <w:r w:rsidR="00A64AFF">
        <w:rPr>
          <w:szCs w:val="22"/>
        </w:rPr>
        <w:t>стандарт</w:t>
      </w:r>
      <w:r w:rsidR="00A64AFF" w:rsidRPr="00963B96">
        <w:rPr>
          <w:szCs w:val="22"/>
        </w:rPr>
        <w:t xml:space="preserve"> </w:t>
      </w:r>
      <w:r w:rsidR="00A64AFF">
        <w:rPr>
          <w:szCs w:val="22"/>
        </w:rPr>
        <w:t>нового</w:t>
      </w:r>
      <w:r w:rsidR="00A64AFF" w:rsidRPr="00963B96">
        <w:t xml:space="preserve"> </w:t>
      </w:r>
      <w:r w:rsidR="00A64AFF" w:rsidRPr="00A64AFF">
        <w:rPr>
          <w:szCs w:val="22"/>
        </w:rPr>
        <w:t>код</w:t>
      </w:r>
      <w:r w:rsidR="00A64AFF">
        <w:rPr>
          <w:szCs w:val="22"/>
        </w:rPr>
        <w:t>а</w:t>
      </w:r>
      <w:r w:rsidR="00A64AFF" w:rsidRPr="00963B96">
        <w:rPr>
          <w:szCs w:val="22"/>
        </w:rPr>
        <w:t xml:space="preserve"> «</w:t>
      </w:r>
      <w:r w:rsidR="00AB4431">
        <w:rPr>
          <w:szCs w:val="22"/>
        </w:rPr>
        <w:t>EU</w:t>
      </w:r>
      <w:r w:rsidR="00A64AFF" w:rsidRPr="00963B96">
        <w:rPr>
          <w:szCs w:val="22"/>
        </w:rPr>
        <w:t xml:space="preserve">» </w:t>
      </w:r>
      <w:r w:rsidR="00A64AFF" w:rsidRPr="00A64AFF">
        <w:rPr>
          <w:szCs w:val="22"/>
        </w:rPr>
        <w:t>для</w:t>
      </w:r>
      <w:r w:rsidR="00A64AFF" w:rsidRPr="00963B96">
        <w:rPr>
          <w:szCs w:val="22"/>
        </w:rPr>
        <w:t xml:space="preserve"> </w:t>
      </w:r>
      <w:r w:rsidR="00A64AFF" w:rsidRPr="00A64AFF">
        <w:rPr>
          <w:szCs w:val="22"/>
        </w:rPr>
        <w:t>обозначения</w:t>
      </w:r>
      <w:r w:rsidR="00A64AFF" w:rsidRPr="00963B96">
        <w:rPr>
          <w:szCs w:val="22"/>
        </w:rPr>
        <w:t xml:space="preserve"> </w:t>
      </w:r>
      <w:r w:rsidR="00A64AFF" w:rsidRPr="00A64AFF">
        <w:rPr>
          <w:szCs w:val="22"/>
        </w:rPr>
        <w:t>Европейского</w:t>
      </w:r>
      <w:r w:rsidR="00A64AFF" w:rsidRPr="00963B96">
        <w:rPr>
          <w:szCs w:val="22"/>
        </w:rPr>
        <w:t xml:space="preserve"> </w:t>
      </w:r>
      <w:r w:rsidR="00A64AFF" w:rsidRPr="00A64AFF">
        <w:rPr>
          <w:szCs w:val="22"/>
        </w:rPr>
        <w:t>союза</w:t>
      </w:r>
      <w:r w:rsidR="00A64AFF" w:rsidRPr="00963B96">
        <w:rPr>
          <w:szCs w:val="22"/>
        </w:rPr>
        <w:t xml:space="preserve"> </w:t>
      </w:r>
      <w:r w:rsidR="00A64AFF">
        <w:rPr>
          <w:szCs w:val="22"/>
        </w:rPr>
        <w:t xml:space="preserve">отсутствуют, </w:t>
      </w:r>
      <w:r w:rsidR="00A64AFF" w:rsidRPr="00A64AFF">
        <w:rPr>
          <w:szCs w:val="22"/>
        </w:rPr>
        <w:t>но два ведом</w:t>
      </w:r>
      <w:r w:rsidR="00963B96" w:rsidRPr="00A64AFF">
        <w:rPr>
          <w:szCs w:val="22"/>
        </w:rPr>
        <w:t>с</w:t>
      </w:r>
      <w:r w:rsidR="00A64AFF" w:rsidRPr="00A64AFF">
        <w:rPr>
          <w:szCs w:val="22"/>
        </w:rPr>
        <w:t xml:space="preserve">тва интеллектуальной собственности </w:t>
      </w:r>
      <w:r w:rsidR="00A64AFF">
        <w:rPr>
          <w:szCs w:val="22"/>
        </w:rPr>
        <w:t xml:space="preserve">(ВИС) запросили </w:t>
      </w:r>
      <w:r w:rsidR="00963B96">
        <w:rPr>
          <w:szCs w:val="22"/>
        </w:rPr>
        <w:t xml:space="preserve">внесение </w:t>
      </w:r>
      <w:r w:rsidR="00A64AFF">
        <w:rPr>
          <w:szCs w:val="22"/>
        </w:rPr>
        <w:t>сноск</w:t>
      </w:r>
      <w:r w:rsidR="00963B96">
        <w:rPr>
          <w:szCs w:val="22"/>
        </w:rPr>
        <w:t>и, поясняющей</w:t>
      </w:r>
      <w:r w:rsidR="00A64AFF">
        <w:rPr>
          <w:szCs w:val="22"/>
        </w:rPr>
        <w:t xml:space="preserve"> цел</w:t>
      </w:r>
      <w:r w:rsidR="00963B96">
        <w:rPr>
          <w:szCs w:val="22"/>
        </w:rPr>
        <w:t>ь</w:t>
      </w:r>
      <w:r w:rsidR="00A64AFF">
        <w:rPr>
          <w:szCs w:val="22"/>
        </w:rPr>
        <w:t xml:space="preserve"> и поряд</w:t>
      </w:r>
      <w:r w:rsidR="00963B96">
        <w:rPr>
          <w:szCs w:val="22"/>
        </w:rPr>
        <w:t>ок</w:t>
      </w:r>
      <w:r w:rsidR="00A64AFF">
        <w:rPr>
          <w:szCs w:val="22"/>
        </w:rPr>
        <w:t xml:space="preserve"> использования нового </w:t>
      </w:r>
      <w:r w:rsidR="00A64AFF" w:rsidRPr="00A64AFF">
        <w:rPr>
          <w:szCs w:val="22"/>
        </w:rPr>
        <w:t>кода «</w:t>
      </w:r>
      <w:r w:rsidR="00AB4431">
        <w:rPr>
          <w:szCs w:val="22"/>
        </w:rPr>
        <w:t>EU</w:t>
      </w:r>
      <w:r w:rsidR="00A64AFF" w:rsidRPr="00A64AFF">
        <w:rPr>
          <w:szCs w:val="22"/>
        </w:rPr>
        <w:t>»</w:t>
      </w:r>
      <w:r w:rsidR="00963B96">
        <w:rPr>
          <w:szCs w:val="22"/>
        </w:rPr>
        <w:t xml:space="preserve"> с</w:t>
      </w:r>
      <w:r w:rsidR="00A64AFF" w:rsidRPr="00A64AFF">
        <w:rPr>
          <w:szCs w:val="22"/>
        </w:rPr>
        <w:t xml:space="preserve"> уч</w:t>
      </w:r>
      <w:r w:rsidR="00963B96">
        <w:rPr>
          <w:szCs w:val="22"/>
        </w:rPr>
        <w:t>е</w:t>
      </w:r>
      <w:r w:rsidR="00A64AFF" w:rsidRPr="00A64AFF">
        <w:rPr>
          <w:szCs w:val="22"/>
        </w:rPr>
        <w:t>т</w:t>
      </w:r>
      <w:r w:rsidR="00963B96">
        <w:rPr>
          <w:szCs w:val="22"/>
        </w:rPr>
        <w:t>ом</w:t>
      </w:r>
      <w:r w:rsidR="00A64AFF" w:rsidRPr="00A64AFF">
        <w:rPr>
          <w:szCs w:val="22"/>
        </w:rPr>
        <w:t xml:space="preserve"> наличи</w:t>
      </w:r>
      <w:r w:rsidR="00963B96">
        <w:rPr>
          <w:szCs w:val="22"/>
        </w:rPr>
        <w:t>я</w:t>
      </w:r>
      <w:r w:rsidR="00A64AFF" w:rsidRPr="00A64AFF">
        <w:rPr>
          <w:szCs w:val="22"/>
        </w:rPr>
        <w:t xml:space="preserve"> в стандарте ВОИС ST.3 следующих кодов</w:t>
      </w:r>
      <w:r w:rsidR="005610C8" w:rsidRPr="00963B96">
        <w:t xml:space="preserve">: </w:t>
      </w:r>
      <w:r w:rsidR="00A64AFF" w:rsidRPr="00A64AFF">
        <w:t>«EM», «EP» и «QZ»</w:t>
      </w:r>
      <w:r w:rsidR="005610C8" w:rsidRPr="00963B96">
        <w:t xml:space="preserve">.  </w:t>
      </w:r>
      <w:r w:rsidR="00963B96">
        <w:t>КСВ рассмотрел</w:t>
      </w:r>
      <w:r w:rsidR="00963B96" w:rsidRPr="00963B96">
        <w:t xml:space="preserve"> </w:t>
      </w:r>
      <w:r w:rsidR="00963B96">
        <w:t>предложение</w:t>
      </w:r>
      <w:r w:rsidR="00963B96" w:rsidRPr="00963B96">
        <w:t xml:space="preserve"> </w:t>
      </w:r>
      <w:r w:rsidR="00963B96">
        <w:t>о</w:t>
      </w:r>
      <w:r w:rsidR="00963B96" w:rsidRPr="00963B96">
        <w:t xml:space="preserve"> </w:t>
      </w:r>
      <w:r w:rsidR="00963B96">
        <w:t>внесении</w:t>
      </w:r>
      <w:r w:rsidR="00963B96" w:rsidRPr="00963B96">
        <w:t xml:space="preserve"> </w:t>
      </w:r>
      <w:r w:rsidR="00963B96">
        <w:t>сноски</w:t>
      </w:r>
      <w:r w:rsidR="00963B96" w:rsidRPr="00963B96">
        <w:t xml:space="preserve">, </w:t>
      </w:r>
      <w:r w:rsidR="00963B96">
        <w:t>содержащееся</w:t>
      </w:r>
      <w:r w:rsidR="00963B96" w:rsidRPr="00963B96">
        <w:t xml:space="preserve"> </w:t>
      </w:r>
      <w:r w:rsidR="00963B96">
        <w:t>в</w:t>
      </w:r>
      <w:r w:rsidR="00963B96" w:rsidRPr="00963B96">
        <w:t xml:space="preserve"> документе </w:t>
      </w:r>
      <w:r w:rsidRPr="00963B96">
        <w:t xml:space="preserve">CWS/7/2 </w:t>
      </w:r>
      <w:r w:rsidRPr="00414917">
        <w:t>ADD</w:t>
      </w:r>
      <w:r w:rsidRPr="00963B96">
        <w:t xml:space="preserve">.  </w:t>
      </w:r>
    </w:p>
    <w:p w14:paraId="4E63AA89" w14:textId="77777777" w:rsidR="00632314" w:rsidRDefault="00252A51"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963B96">
        <w:rPr>
          <w:szCs w:val="22"/>
        </w:rPr>
        <w:t>КСВ одобрил предложение об использовании новой усовершенствованной процедуры пересмотра стандарта ВОИС</w:t>
      </w:r>
      <w:r w:rsidR="00963B96" w:rsidRPr="00963B96">
        <w:rPr>
          <w:szCs w:val="22"/>
        </w:rPr>
        <w:t> </w:t>
      </w:r>
      <w:r w:rsidR="001F194D" w:rsidRPr="00963B96">
        <w:rPr>
          <w:szCs w:val="22"/>
        </w:rPr>
        <w:t>ST.3, которая будет</w:t>
      </w:r>
      <w:r w:rsidR="00963B96" w:rsidRPr="00963B96">
        <w:rPr>
          <w:szCs w:val="22"/>
        </w:rPr>
        <w:t xml:space="preserve"> включена в качестве приложения </w:t>
      </w:r>
      <w:r w:rsidR="001F194D" w:rsidRPr="00963B96">
        <w:rPr>
          <w:szCs w:val="22"/>
        </w:rPr>
        <w:t>III к этому стандарту.</w:t>
      </w:r>
      <w:r w:rsidR="00D668BB" w:rsidRPr="00963B96">
        <w:t xml:space="preserve">  </w:t>
      </w:r>
    </w:p>
    <w:p w14:paraId="645287FA" w14:textId="77777777" w:rsidR="00632314" w:rsidRDefault="00252A51" w:rsidP="00585E0C">
      <w:pPr>
        <w:pStyle w:val="Decisionpara"/>
      </w:pPr>
      <w:r w:rsidRPr="00414917">
        <w:rPr>
          <w:szCs w:val="22"/>
        </w:rPr>
        <w:fldChar w:fldCharType="begin"/>
      </w:r>
      <w:r w:rsidRPr="00825533">
        <w:rPr>
          <w:szCs w:val="22"/>
        </w:rPr>
        <w:instrText xml:space="preserve"> </w:instrText>
      </w:r>
      <w:r w:rsidRPr="00414917">
        <w:rPr>
          <w:szCs w:val="22"/>
        </w:rPr>
        <w:instrText>AUTONUM</w:instrText>
      </w:r>
      <w:r w:rsidRPr="00825533">
        <w:rPr>
          <w:szCs w:val="22"/>
        </w:rPr>
        <w:instrText xml:space="preserve">  </w:instrText>
      </w:r>
      <w:r w:rsidRPr="00414917">
        <w:rPr>
          <w:szCs w:val="22"/>
        </w:rPr>
        <w:fldChar w:fldCharType="end"/>
      </w:r>
      <w:r w:rsidRPr="00825533">
        <w:rPr>
          <w:szCs w:val="22"/>
        </w:rPr>
        <w:tab/>
      </w:r>
      <w:r w:rsidR="00825533" w:rsidRPr="00825533">
        <w:t>КСВ одобрил пересмотренный стандарт ВОИС</w:t>
      </w:r>
      <w:r w:rsidR="00963B96">
        <w:t> </w:t>
      </w:r>
      <w:r w:rsidR="00825533" w:rsidRPr="009C7241">
        <w:t>ST</w:t>
      </w:r>
      <w:r w:rsidR="00825533" w:rsidRPr="00825533">
        <w:t xml:space="preserve">.3 в том виде, </w:t>
      </w:r>
      <w:r w:rsidR="00963B96">
        <w:t xml:space="preserve">в </w:t>
      </w:r>
      <w:r w:rsidR="00825533" w:rsidRPr="00825533">
        <w:t>как</w:t>
      </w:r>
      <w:r w:rsidR="00963B96">
        <w:t>ом</w:t>
      </w:r>
      <w:r w:rsidR="00825533" w:rsidRPr="00825533">
        <w:t xml:space="preserve"> он представлен в приложении к документу </w:t>
      </w:r>
      <w:r w:rsidR="00825533" w:rsidRPr="009C7241">
        <w:t>CWS</w:t>
      </w:r>
      <w:r w:rsidR="00825533" w:rsidRPr="00825533">
        <w:t xml:space="preserve">/7/2 </w:t>
      </w:r>
      <w:r w:rsidR="00825533" w:rsidRPr="009C7241">
        <w:t>REV</w:t>
      </w:r>
      <w:r w:rsidR="00825533" w:rsidRPr="00825533">
        <w:t>.  КСВ также одобрил включение в стандарт ВОИС</w:t>
      </w:r>
      <w:r w:rsidR="00963B96">
        <w:t> </w:t>
      </w:r>
      <w:r w:rsidR="00825533" w:rsidRPr="009C7241">
        <w:t>ST</w:t>
      </w:r>
      <w:r w:rsidR="00825533" w:rsidRPr="00825533">
        <w:t>.3 новой сноски</w:t>
      </w:r>
      <w:r w:rsidR="00825533">
        <w:t> </w:t>
      </w:r>
      <w:r w:rsidR="00825533" w:rsidRPr="00825533">
        <w:t>14 в связи с двухбуквенными кодами «</w:t>
      </w:r>
      <w:r w:rsidR="00825533" w:rsidRPr="009C7241">
        <w:t>EM</w:t>
      </w:r>
      <w:r w:rsidR="00825533" w:rsidRPr="00825533">
        <w:t>», «</w:t>
      </w:r>
      <w:r w:rsidR="00825533" w:rsidRPr="009C7241">
        <w:t>EP</w:t>
      </w:r>
      <w:r w:rsidR="00825533" w:rsidRPr="00825533">
        <w:t>», «</w:t>
      </w:r>
      <w:r w:rsidR="00AB4431">
        <w:t>EU</w:t>
      </w:r>
      <w:r w:rsidR="00825533" w:rsidRPr="00825533">
        <w:t>» и «</w:t>
      </w:r>
      <w:r w:rsidR="00825533" w:rsidRPr="009C7241">
        <w:t>QZ</w:t>
      </w:r>
      <w:r w:rsidR="00825533" w:rsidRPr="00825533">
        <w:t xml:space="preserve">», </w:t>
      </w:r>
      <w:r w:rsidR="00963B96">
        <w:t xml:space="preserve">как </w:t>
      </w:r>
      <w:r w:rsidR="00825533" w:rsidRPr="00825533">
        <w:t>предл</w:t>
      </w:r>
      <w:r w:rsidR="00963B96">
        <w:t>ожено</w:t>
      </w:r>
      <w:r w:rsidR="00825533" w:rsidRPr="00825533">
        <w:t xml:space="preserve"> в документе </w:t>
      </w:r>
      <w:r w:rsidR="00825533" w:rsidRPr="009C7241">
        <w:t>CWS</w:t>
      </w:r>
      <w:r w:rsidR="00825533" w:rsidRPr="00825533">
        <w:t>/7/2</w:t>
      </w:r>
      <w:r w:rsidR="00825533">
        <w:t> </w:t>
      </w:r>
      <w:r w:rsidR="00825533" w:rsidRPr="009C7241">
        <w:t>ADD</w:t>
      </w:r>
      <w:r w:rsidR="00825533" w:rsidRPr="00825533">
        <w:t>.</w:t>
      </w:r>
    </w:p>
    <w:p w14:paraId="6156A1F6" w14:textId="77777777" w:rsidR="00632314" w:rsidRDefault="001F194D" w:rsidP="001F194D">
      <w:pPr>
        <w:pStyle w:val="Heading3"/>
        <w:keepLines/>
        <w:spacing w:before="0"/>
      </w:pPr>
      <w:r w:rsidRPr="001F194D">
        <w:rPr>
          <w:color w:val="000000"/>
        </w:rPr>
        <w:t>Пункт 5 повестки дня: Отчет о ходе выполнения задачи № 58 Целевой группой по ИКТ-стратегии в области стандартов</w:t>
      </w:r>
      <w:r w:rsidR="00132EF6" w:rsidRPr="001F194D">
        <w:t xml:space="preserve"> </w:t>
      </w:r>
    </w:p>
    <w:p w14:paraId="5DE4EA49" w14:textId="77777777" w:rsidR="00632314" w:rsidRDefault="00252A51" w:rsidP="00FE5863">
      <w:pPr>
        <w:pStyle w:val="ChairSummarytext"/>
      </w:pPr>
      <w:r w:rsidRPr="00414917">
        <w:rPr>
          <w:szCs w:val="22"/>
        </w:rPr>
        <w:fldChar w:fldCharType="begin"/>
      </w:r>
      <w:r w:rsidRPr="0051087A">
        <w:rPr>
          <w:szCs w:val="22"/>
        </w:rPr>
        <w:instrText xml:space="preserve"> </w:instrText>
      </w:r>
      <w:r w:rsidRPr="00414917">
        <w:rPr>
          <w:szCs w:val="22"/>
        </w:rPr>
        <w:instrText>AUTONUM</w:instrText>
      </w:r>
      <w:r w:rsidRPr="0051087A">
        <w:rPr>
          <w:szCs w:val="22"/>
        </w:rPr>
        <w:instrText xml:space="preserve">  </w:instrText>
      </w:r>
      <w:r w:rsidRPr="00414917">
        <w:rPr>
          <w:szCs w:val="22"/>
        </w:rPr>
        <w:fldChar w:fldCharType="end"/>
      </w:r>
      <w:r w:rsidRPr="0051087A">
        <w:rPr>
          <w:szCs w:val="22"/>
        </w:rPr>
        <w:tab/>
      </w:r>
      <w:r w:rsidR="0051087A" w:rsidRPr="0051087A">
        <w:t xml:space="preserve">Обсуждение проходило на основе </w:t>
      </w:r>
      <w:r w:rsidR="0051087A">
        <w:t>презентации</w:t>
      </w:r>
      <w:r w:rsidR="0051087A" w:rsidRPr="0051087A">
        <w:t xml:space="preserve"> отчет</w:t>
      </w:r>
      <w:r w:rsidR="0051087A">
        <w:t xml:space="preserve">а о ходе реализации, представленного Международным бюро в качестве </w:t>
      </w:r>
      <w:r w:rsidR="00963B96" w:rsidRPr="0051087A">
        <w:t>руководителя целевой группы</w:t>
      </w:r>
      <w:r w:rsidR="00DB0DD9">
        <w:t>.</w:t>
      </w:r>
      <w:r w:rsidR="00963B96" w:rsidRPr="0051087A">
        <w:t xml:space="preserve"> </w:t>
      </w:r>
    </w:p>
    <w:p w14:paraId="4EB6835D" w14:textId="7FEE6B3E" w:rsidR="00632314" w:rsidRDefault="009C4EDB" w:rsidP="00FE5863">
      <w:pPr>
        <w:pStyle w:val="ChairSummarytext"/>
      </w:pPr>
      <w:r w:rsidRPr="00414917">
        <w:fldChar w:fldCharType="begin"/>
      </w:r>
      <w:r w:rsidRPr="00AB4431">
        <w:instrText xml:space="preserve"> </w:instrText>
      </w:r>
      <w:r w:rsidRPr="00414917">
        <w:instrText>AUTONUM</w:instrText>
      </w:r>
      <w:r w:rsidRPr="00AB4431">
        <w:instrText xml:space="preserve">  </w:instrText>
      </w:r>
      <w:r w:rsidRPr="00414917">
        <w:fldChar w:fldCharType="end"/>
      </w:r>
      <w:r w:rsidRPr="00AB4431">
        <w:tab/>
      </w:r>
      <w:r w:rsidR="0051087A">
        <w:t>КСВ</w:t>
      </w:r>
      <w:r w:rsidR="0051087A" w:rsidRPr="00AB4431">
        <w:t xml:space="preserve"> </w:t>
      </w:r>
      <w:r w:rsidR="0051087A">
        <w:t>принял</w:t>
      </w:r>
      <w:r w:rsidR="0051087A" w:rsidRPr="00AB4431">
        <w:t xml:space="preserve"> </w:t>
      </w:r>
      <w:r w:rsidR="0051087A">
        <w:t>к</w:t>
      </w:r>
      <w:r w:rsidR="0051087A" w:rsidRPr="00AB4431">
        <w:t xml:space="preserve"> </w:t>
      </w:r>
      <w:r w:rsidR="0051087A">
        <w:t>сведению</w:t>
      </w:r>
      <w:r w:rsidR="0051087A" w:rsidRPr="00AB4431">
        <w:t xml:space="preserve"> </w:t>
      </w:r>
      <w:r w:rsidR="0051087A">
        <w:t>содержание</w:t>
      </w:r>
      <w:r w:rsidR="0051087A" w:rsidRPr="00AB4431">
        <w:t xml:space="preserve"> </w:t>
      </w:r>
      <w:r w:rsidR="0051087A">
        <w:t>отчета</w:t>
      </w:r>
      <w:r w:rsidR="00C00379" w:rsidRPr="00AB4431">
        <w:t xml:space="preserve">, </w:t>
      </w:r>
      <w:r w:rsidR="00AB4431">
        <w:t>в</w:t>
      </w:r>
      <w:r w:rsidR="00AB4431" w:rsidRPr="00AB4431">
        <w:t xml:space="preserve"> </w:t>
      </w:r>
      <w:r w:rsidR="00AB4431">
        <w:t>том</w:t>
      </w:r>
      <w:r w:rsidR="00AB4431" w:rsidRPr="00AB4431">
        <w:t xml:space="preserve"> </w:t>
      </w:r>
      <w:r w:rsidR="00AB4431">
        <w:t>числе</w:t>
      </w:r>
      <w:r w:rsidR="00AB4431" w:rsidRPr="00AB4431">
        <w:t xml:space="preserve"> </w:t>
      </w:r>
      <w:r w:rsidR="00AB4431">
        <w:t>информацию о том, что 16 ВИС в</w:t>
      </w:r>
      <w:r w:rsidR="00467C98">
        <w:t>ы</w:t>
      </w:r>
      <w:r w:rsidR="00AB4431">
        <w:t xml:space="preserve">разили готовность войти в состав целевой группы, и о том, что члены целевой группы начали расставлять рекомендации в порядке приоритетности с учетом </w:t>
      </w:r>
      <w:r w:rsidR="00467C98">
        <w:t>предпочтений своих ведомств</w:t>
      </w:r>
      <w:r w:rsidR="0098263B" w:rsidRPr="00AB4431">
        <w:t xml:space="preserve">.  </w:t>
      </w:r>
      <w:r w:rsidR="00467C98">
        <w:t>КСВ</w:t>
      </w:r>
      <w:r w:rsidR="00467C98" w:rsidRPr="00A40D86">
        <w:t xml:space="preserve"> </w:t>
      </w:r>
      <w:r w:rsidR="00467C98">
        <w:t>также</w:t>
      </w:r>
      <w:r w:rsidR="00467C98" w:rsidRPr="00A40D86">
        <w:t xml:space="preserve"> </w:t>
      </w:r>
      <w:r w:rsidR="00467C98">
        <w:t>отметил</w:t>
      </w:r>
      <w:r w:rsidR="00467C98" w:rsidRPr="00A40D86">
        <w:t xml:space="preserve">, </w:t>
      </w:r>
      <w:r w:rsidR="00467C98">
        <w:t>что</w:t>
      </w:r>
      <w:r w:rsidR="00467C98" w:rsidRPr="00A40D86">
        <w:t xml:space="preserve"> </w:t>
      </w:r>
      <w:r w:rsidR="00467C98">
        <w:t>несколько</w:t>
      </w:r>
      <w:r w:rsidR="00467C98" w:rsidRPr="00A40D86">
        <w:t xml:space="preserve"> </w:t>
      </w:r>
      <w:r w:rsidR="00467C98">
        <w:t>членов</w:t>
      </w:r>
      <w:r w:rsidR="00467C98" w:rsidRPr="00A40D86">
        <w:t xml:space="preserve"> </w:t>
      </w:r>
      <w:r w:rsidR="00467C98">
        <w:t>целевой</w:t>
      </w:r>
      <w:r w:rsidR="00467C98" w:rsidRPr="00A40D86">
        <w:t xml:space="preserve"> </w:t>
      </w:r>
      <w:r w:rsidR="00467C98">
        <w:t>группы</w:t>
      </w:r>
      <w:r w:rsidR="00467C98" w:rsidRPr="00A40D86">
        <w:t xml:space="preserve"> </w:t>
      </w:r>
      <w:r w:rsidR="00467C98">
        <w:t>предложили</w:t>
      </w:r>
      <w:r w:rsidR="00467C98" w:rsidRPr="00A40D86">
        <w:t xml:space="preserve"> </w:t>
      </w:r>
      <w:r w:rsidR="00467C98">
        <w:t>разработать</w:t>
      </w:r>
      <w:r w:rsidR="00467C98" w:rsidRPr="00A40D86">
        <w:t xml:space="preserve"> </w:t>
      </w:r>
      <w:r w:rsidR="00467C98">
        <w:t>новые</w:t>
      </w:r>
      <w:r w:rsidR="00467C98" w:rsidRPr="00A40D86">
        <w:t xml:space="preserve"> </w:t>
      </w:r>
      <w:r w:rsidR="00467C98">
        <w:t>стандарты</w:t>
      </w:r>
      <w:r w:rsidR="00467C98" w:rsidRPr="00A40D86">
        <w:t xml:space="preserve"> </w:t>
      </w:r>
      <w:r w:rsidR="00467C98">
        <w:t>для</w:t>
      </w:r>
      <w:r w:rsidR="00467C98" w:rsidRPr="00A40D86">
        <w:t xml:space="preserve"> </w:t>
      </w:r>
      <w:r w:rsidR="00467C98">
        <w:t>ведомственных</w:t>
      </w:r>
      <w:r w:rsidR="00467C98" w:rsidRPr="00A40D86">
        <w:t xml:space="preserve"> </w:t>
      </w:r>
      <w:r w:rsidR="00467C98">
        <w:t>досье</w:t>
      </w:r>
      <w:r w:rsidR="00467C98" w:rsidRPr="00A40D86">
        <w:t xml:space="preserve"> </w:t>
      </w:r>
      <w:r w:rsidR="00467C98">
        <w:t>по</w:t>
      </w:r>
      <w:r w:rsidR="00467C98" w:rsidRPr="00A40D86">
        <w:t xml:space="preserve"> </w:t>
      </w:r>
      <w:r w:rsidR="00467C98">
        <w:t>товарным</w:t>
      </w:r>
      <w:r w:rsidR="00467C98" w:rsidRPr="00A40D86">
        <w:t xml:space="preserve"> </w:t>
      </w:r>
      <w:r w:rsidR="00467C98">
        <w:t>знакам</w:t>
      </w:r>
      <w:r w:rsidR="00467C98" w:rsidRPr="00A40D86">
        <w:t xml:space="preserve"> </w:t>
      </w:r>
      <w:r w:rsidR="00467C98">
        <w:t>и</w:t>
      </w:r>
      <w:r w:rsidR="00467C98" w:rsidRPr="00A40D86">
        <w:t xml:space="preserve"> </w:t>
      </w:r>
      <w:r w:rsidR="00467C98">
        <w:t>промышленным</w:t>
      </w:r>
      <w:r w:rsidR="00467C98" w:rsidRPr="00A40D86">
        <w:t xml:space="preserve"> </w:t>
      </w:r>
      <w:r w:rsidR="00467C98">
        <w:t>образцам</w:t>
      </w:r>
      <w:r w:rsidR="00467C98" w:rsidRPr="00A40D86">
        <w:t xml:space="preserve">, </w:t>
      </w:r>
      <w:r w:rsidR="00467C98">
        <w:t>такие</w:t>
      </w:r>
      <w:r w:rsidR="00467C98" w:rsidRPr="00A40D86">
        <w:t xml:space="preserve"> </w:t>
      </w:r>
      <w:r w:rsidR="00467C98">
        <w:t>как</w:t>
      </w:r>
      <w:r w:rsidR="00467C98" w:rsidRPr="00A40D86">
        <w:t xml:space="preserve"> стандарт ВОИС</w:t>
      </w:r>
      <w:r w:rsidR="00A40D86" w:rsidRPr="00A40D86">
        <w:t> </w:t>
      </w:r>
      <w:r w:rsidR="00467C98" w:rsidRPr="00467C98">
        <w:t>ST</w:t>
      </w:r>
      <w:r w:rsidR="00467C98" w:rsidRPr="00A40D86">
        <w:t xml:space="preserve">.37 </w:t>
      </w:r>
      <w:r w:rsidR="00467C98">
        <w:t>для</w:t>
      </w:r>
      <w:r w:rsidR="00467C98" w:rsidRPr="00A40D86">
        <w:t xml:space="preserve"> ведомственных досье </w:t>
      </w:r>
      <w:r w:rsidR="00467C98" w:rsidRPr="009D2EB3">
        <w:t>по патентам</w:t>
      </w:r>
      <w:r w:rsidR="00A40D86" w:rsidRPr="009D2EB3">
        <w:t xml:space="preserve">, а также что целевая группа </w:t>
      </w:r>
      <w:r w:rsidR="00DB0DD9" w:rsidRPr="009D2EB3">
        <w:t xml:space="preserve">отдала приоритет вопросу разработки общего инструмента </w:t>
      </w:r>
      <w:r w:rsidR="009D2EB3" w:rsidRPr="009D2EB3">
        <w:t>конвертации документов в формате</w:t>
      </w:r>
      <w:r w:rsidR="00DB0DD9" w:rsidRPr="009D2EB3">
        <w:t xml:space="preserve"> </w:t>
      </w:r>
      <w:r w:rsidR="0098263B" w:rsidRPr="009D2EB3">
        <w:t>DocX</w:t>
      </w:r>
      <w:r w:rsidR="00DB0DD9" w:rsidRPr="009D2EB3">
        <w:t>, поддержку которого будут осуществлять несколько членов целевой группы</w:t>
      </w:r>
      <w:r w:rsidR="0098263B" w:rsidRPr="009D2EB3">
        <w:t xml:space="preserve">.  </w:t>
      </w:r>
      <w:r w:rsidR="00DB0DD9" w:rsidRPr="009D2EB3">
        <w:t>КСВ</w:t>
      </w:r>
      <w:r w:rsidR="00DB0DD9">
        <w:t xml:space="preserve"> получил информацию, что целевая группа подготовит стратегическую дорожную карту для рассмотрения на следующей сессии КСВ</w:t>
      </w:r>
      <w:r w:rsidR="0098263B" w:rsidRPr="00DB0DD9">
        <w:t>.</w:t>
      </w:r>
    </w:p>
    <w:p w14:paraId="36D66A81" w14:textId="77777777" w:rsidR="00632314" w:rsidRDefault="0098263B" w:rsidP="00A81106">
      <w:pPr>
        <w:pStyle w:val="Decisionpara"/>
        <w:keepLines/>
        <w:rPr>
          <w:szCs w:val="22"/>
        </w:rPr>
      </w:pPr>
      <w:r w:rsidRPr="00A81106">
        <w:rPr>
          <w:szCs w:val="22"/>
        </w:rPr>
        <w:fldChar w:fldCharType="begin"/>
      </w:r>
      <w:r w:rsidRPr="00DB0DD9">
        <w:rPr>
          <w:szCs w:val="22"/>
        </w:rPr>
        <w:instrText xml:space="preserve"> </w:instrText>
      </w:r>
      <w:r w:rsidRPr="00A81106">
        <w:rPr>
          <w:szCs w:val="22"/>
        </w:rPr>
        <w:instrText>AUTONUM</w:instrText>
      </w:r>
      <w:r w:rsidRPr="00DB0DD9">
        <w:rPr>
          <w:szCs w:val="22"/>
        </w:rPr>
        <w:instrText xml:space="preserve">  </w:instrText>
      </w:r>
      <w:r w:rsidRPr="00A81106">
        <w:rPr>
          <w:szCs w:val="22"/>
        </w:rPr>
        <w:fldChar w:fldCharType="end"/>
      </w:r>
      <w:r w:rsidRPr="00DB0DD9">
        <w:rPr>
          <w:szCs w:val="22"/>
        </w:rPr>
        <w:tab/>
      </w:r>
      <w:r w:rsidR="00DB0DD9">
        <w:rPr>
          <w:szCs w:val="22"/>
        </w:rPr>
        <w:t>КСВ</w:t>
      </w:r>
      <w:r w:rsidR="00DB0DD9" w:rsidRPr="00DB0DD9">
        <w:rPr>
          <w:szCs w:val="22"/>
        </w:rPr>
        <w:t xml:space="preserve"> </w:t>
      </w:r>
      <w:r w:rsidR="00DB0DD9">
        <w:rPr>
          <w:szCs w:val="22"/>
        </w:rPr>
        <w:t>призвал</w:t>
      </w:r>
      <w:r w:rsidR="00DB0DD9" w:rsidRPr="00DB0DD9">
        <w:rPr>
          <w:szCs w:val="22"/>
        </w:rPr>
        <w:t xml:space="preserve"> </w:t>
      </w:r>
      <w:r w:rsidR="00DB0DD9">
        <w:rPr>
          <w:szCs w:val="22"/>
        </w:rPr>
        <w:t>ВИС</w:t>
      </w:r>
      <w:r w:rsidR="00DB0DD9" w:rsidRPr="00DB0DD9">
        <w:rPr>
          <w:szCs w:val="22"/>
        </w:rPr>
        <w:t xml:space="preserve"> </w:t>
      </w:r>
      <w:r w:rsidR="00DB0DD9">
        <w:rPr>
          <w:szCs w:val="22"/>
        </w:rPr>
        <w:t>выступить</w:t>
      </w:r>
      <w:r w:rsidR="00DB0DD9" w:rsidRPr="00DB0DD9">
        <w:rPr>
          <w:szCs w:val="22"/>
        </w:rPr>
        <w:t xml:space="preserve"> в качестве </w:t>
      </w:r>
      <w:r w:rsidR="00DB0DD9">
        <w:rPr>
          <w:szCs w:val="22"/>
        </w:rPr>
        <w:t>со</w:t>
      </w:r>
      <w:r w:rsidR="00DB0DD9" w:rsidRPr="00DB0DD9">
        <w:rPr>
          <w:szCs w:val="22"/>
        </w:rPr>
        <w:t>руководител</w:t>
      </w:r>
      <w:r w:rsidR="00DB0DD9">
        <w:rPr>
          <w:szCs w:val="22"/>
        </w:rPr>
        <w:t>ей</w:t>
      </w:r>
      <w:r w:rsidR="00DB0DD9" w:rsidRPr="00DB0DD9">
        <w:rPr>
          <w:szCs w:val="22"/>
        </w:rPr>
        <w:t xml:space="preserve"> целевой группы </w:t>
      </w:r>
      <w:r w:rsidR="00DB0DD9">
        <w:rPr>
          <w:szCs w:val="22"/>
        </w:rPr>
        <w:t xml:space="preserve">наряду с </w:t>
      </w:r>
      <w:r w:rsidR="00DB0DD9" w:rsidRPr="00DB0DD9">
        <w:rPr>
          <w:szCs w:val="22"/>
        </w:rPr>
        <w:t>Международным бюро</w:t>
      </w:r>
      <w:r w:rsidR="00022D1F" w:rsidRPr="00DB0DD9">
        <w:rPr>
          <w:szCs w:val="22"/>
        </w:rPr>
        <w:t>.</w:t>
      </w:r>
    </w:p>
    <w:p w14:paraId="2CC940C1" w14:textId="77777777" w:rsidR="00632314" w:rsidRDefault="001F194D" w:rsidP="001F194D">
      <w:pPr>
        <w:pStyle w:val="Heading3"/>
        <w:keepNext w:val="0"/>
        <w:spacing w:before="0"/>
      </w:pPr>
      <w:r w:rsidRPr="001F194D">
        <w:rPr>
          <w:color w:val="000000"/>
        </w:rPr>
        <w:t>Пункт 6 (a) повестки дня: Отчет о ходе выполнения задач №№ 41, 53, 56 и 63</w:t>
      </w:r>
      <w:r w:rsidR="00C44AF1" w:rsidRPr="001F194D">
        <w:t xml:space="preserve"> </w:t>
      </w:r>
    </w:p>
    <w:p w14:paraId="293B8632" w14:textId="77777777" w:rsidR="00632314" w:rsidRDefault="00C44AF1"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624D9A">
        <w:rPr>
          <w:color w:val="auto"/>
          <w:szCs w:val="22"/>
        </w:rPr>
        <w:t>Обсуждение проходило на основе документа CWS/7/3 R</w:t>
      </w:r>
      <w:r w:rsidR="00624D9A" w:rsidRPr="00624D9A">
        <w:rPr>
          <w:color w:val="auto"/>
          <w:szCs w:val="22"/>
        </w:rPr>
        <w:t>EV</w:t>
      </w:r>
      <w:r w:rsidR="001F194D" w:rsidRPr="00624D9A">
        <w:rPr>
          <w:color w:val="auto"/>
          <w:szCs w:val="22"/>
        </w:rPr>
        <w:t>.</w:t>
      </w:r>
    </w:p>
    <w:p w14:paraId="40483BC3" w14:textId="77777777" w:rsidR="00632314" w:rsidRDefault="00C44AF1" w:rsidP="00C93C4B">
      <w:pPr>
        <w:pStyle w:val="ChairSummarytext"/>
      </w:pPr>
      <w:r w:rsidRPr="00414917">
        <w:fldChar w:fldCharType="begin"/>
      </w:r>
      <w:r w:rsidRPr="008C421A">
        <w:instrText xml:space="preserve"> </w:instrText>
      </w:r>
      <w:r w:rsidRPr="00414917">
        <w:instrText>AUTONUM</w:instrText>
      </w:r>
      <w:r w:rsidRPr="008C421A">
        <w:instrText xml:space="preserve">  </w:instrText>
      </w:r>
      <w:r w:rsidRPr="00414917">
        <w:fldChar w:fldCharType="end"/>
      </w:r>
      <w:r w:rsidRPr="008C421A">
        <w:tab/>
      </w:r>
      <w:r w:rsidR="00C92F8B" w:rsidRPr="008C421A">
        <w:t xml:space="preserve">КСВ принял к сведению содержание </w:t>
      </w:r>
      <w:r w:rsidR="00C92F8B">
        <w:t>документа</w:t>
      </w:r>
      <w:r w:rsidR="00C92F8B" w:rsidRPr="008C421A">
        <w:t xml:space="preserve"> </w:t>
      </w:r>
      <w:r w:rsidR="00C92F8B">
        <w:t>и</w:t>
      </w:r>
      <w:r w:rsidR="00C92F8B" w:rsidRPr="008C421A">
        <w:t xml:space="preserve"> </w:t>
      </w:r>
      <w:r w:rsidR="00C92F8B">
        <w:t>приложений</w:t>
      </w:r>
      <w:r w:rsidR="00C92F8B" w:rsidRPr="008C421A">
        <w:t xml:space="preserve"> </w:t>
      </w:r>
      <w:r w:rsidR="00C92F8B">
        <w:t>к</w:t>
      </w:r>
      <w:r w:rsidR="00C92F8B" w:rsidRPr="008C421A">
        <w:t xml:space="preserve"> </w:t>
      </w:r>
      <w:r w:rsidR="00C92F8B">
        <w:t>нему</w:t>
      </w:r>
      <w:r w:rsidR="00C92F8B" w:rsidRPr="008C421A">
        <w:t xml:space="preserve">, </w:t>
      </w:r>
      <w:r w:rsidR="00C92F8B">
        <w:t>в</w:t>
      </w:r>
      <w:r w:rsidR="008C421A">
        <w:t xml:space="preserve"> том числе информацию о ходе выполнения задач </w:t>
      </w:r>
      <w:r w:rsidR="008C421A" w:rsidRPr="008C421A">
        <w:t>№№ 41, 53, 56 и 63</w:t>
      </w:r>
      <w:r w:rsidRPr="008C421A">
        <w:t>.</w:t>
      </w:r>
      <w:r w:rsidR="00236D0D" w:rsidRPr="008C421A">
        <w:t xml:space="preserve">  </w:t>
      </w:r>
      <w:r w:rsidR="00D142F3">
        <w:t xml:space="preserve">КСВ принял к сведению планы по внедрению стандарта </w:t>
      </w:r>
      <w:r w:rsidR="00D142F3" w:rsidRPr="00D142F3">
        <w:t xml:space="preserve">ST.96 </w:t>
      </w:r>
      <w:r w:rsidR="00D142F3">
        <w:t xml:space="preserve">для решения задач Гаагской системы и </w:t>
      </w:r>
      <w:r w:rsidR="008C421A" w:rsidRPr="00D142F3">
        <w:t xml:space="preserve">Системы управления </w:t>
      </w:r>
      <w:r w:rsidR="00D142F3">
        <w:t>ПС </w:t>
      </w:r>
      <w:r w:rsidR="008C421A" w:rsidRPr="00D142F3">
        <w:t>(</w:t>
      </w:r>
      <w:r w:rsidR="008C421A" w:rsidRPr="008C421A">
        <w:t>IPAS</w:t>
      </w:r>
      <w:r w:rsidR="008C421A" w:rsidRPr="00D142F3">
        <w:t>) ВОИС</w:t>
      </w:r>
      <w:r w:rsidR="005F5FC7" w:rsidRPr="00D142F3">
        <w:t xml:space="preserve">.  </w:t>
      </w:r>
      <w:r w:rsidR="00D142F3">
        <w:t>Международное</w:t>
      </w:r>
      <w:r w:rsidR="00D142F3" w:rsidRPr="00381A6F">
        <w:t xml:space="preserve"> </w:t>
      </w:r>
      <w:r w:rsidR="00D142F3">
        <w:t>бюро</w:t>
      </w:r>
      <w:r w:rsidR="00D142F3" w:rsidRPr="00381A6F">
        <w:t xml:space="preserve"> </w:t>
      </w:r>
      <w:r w:rsidR="00D142F3">
        <w:t>отметило</w:t>
      </w:r>
      <w:r w:rsidR="00D142F3" w:rsidRPr="00381A6F">
        <w:t xml:space="preserve">, </w:t>
      </w:r>
      <w:r w:rsidR="00D142F3">
        <w:t>что</w:t>
      </w:r>
      <w:r w:rsidR="00D142F3" w:rsidRPr="00381A6F">
        <w:t xml:space="preserve"> </w:t>
      </w:r>
      <w:r w:rsidR="00D142F3" w:rsidRPr="00D142F3">
        <w:t>операционное направление «Гаагская система» планируется перевести на единый формат</w:t>
      </w:r>
      <w:r w:rsidRPr="00381A6F">
        <w:t xml:space="preserve">, </w:t>
      </w:r>
      <w:r w:rsidR="00381A6F">
        <w:t>который будет реализован в стандарте </w:t>
      </w:r>
      <w:r w:rsidRPr="00414917">
        <w:t>ST</w:t>
      </w:r>
      <w:r w:rsidRPr="00381A6F">
        <w:t xml:space="preserve">.96, </w:t>
      </w:r>
      <w:r w:rsidR="00D142F3">
        <w:t xml:space="preserve">к 31 декабря </w:t>
      </w:r>
      <w:r w:rsidRPr="00381A6F">
        <w:t>2020</w:t>
      </w:r>
      <w:r w:rsidR="00D142F3">
        <w:t> г</w:t>
      </w:r>
      <w:r w:rsidR="005F5FC7" w:rsidRPr="00381A6F">
        <w:t xml:space="preserve">.  </w:t>
      </w:r>
      <w:r w:rsidR="00D142F3">
        <w:t>Международное</w:t>
      </w:r>
      <w:r w:rsidR="00D142F3" w:rsidRPr="00381A6F">
        <w:t xml:space="preserve"> </w:t>
      </w:r>
      <w:r w:rsidR="00D142F3">
        <w:t>бюро</w:t>
      </w:r>
      <w:r w:rsidR="00D142F3" w:rsidRPr="00381A6F">
        <w:t xml:space="preserve"> </w:t>
      </w:r>
      <w:r w:rsidR="00D142F3">
        <w:t>также</w:t>
      </w:r>
      <w:r w:rsidR="00D142F3" w:rsidRPr="00381A6F">
        <w:t xml:space="preserve"> </w:t>
      </w:r>
      <w:r w:rsidR="00D142F3">
        <w:lastRenderedPageBreak/>
        <w:t>отметило</w:t>
      </w:r>
      <w:r w:rsidR="00D142F3" w:rsidRPr="00381A6F">
        <w:t xml:space="preserve">, </w:t>
      </w:r>
      <w:r w:rsidR="00D142F3">
        <w:t>что</w:t>
      </w:r>
      <w:r w:rsidR="00D142F3" w:rsidRPr="00381A6F">
        <w:t xml:space="preserve"> </w:t>
      </w:r>
      <w:r w:rsidR="00D142F3">
        <w:t>к</w:t>
      </w:r>
      <w:r w:rsidR="00D142F3" w:rsidRPr="00381A6F">
        <w:t xml:space="preserve"> </w:t>
      </w:r>
      <w:r w:rsidR="00D142F3">
        <w:t>июню</w:t>
      </w:r>
      <w:r w:rsidR="00D142F3" w:rsidRPr="00381A6F">
        <w:t xml:space="preserve"> 2020</w:t>
      </w:r>
      <w:r w:rsidR="00D142F3" w:rsidRPr="00D142F3">
        <w:t> </w:t>
      </w:r>
      <w:r w:rsidR="00D142F3">
        <w:t>г</w:t>
      </w:r>
      <w:r w:rsidR="00D142F3" w:rsidRPr="00381A6F">
        <w:t xml:space="preserve">. </w:t>
      </w:r>
      <w:r w:rsidR="00381A6F" w:rsidRPr="00381A6F">
        <w:t>стандарт </w:t>
      </w:r>
      <w:r w:rsidRPr="00381A6F">
        <w:t xml:space="preserve">ST.96 </w:t>
      </w:r>
      <w:r w:rsidR="00381A6F">
        <w:t xml:space="preserve">будет использоваться для публикации онлайн и </w:t>
      </w:r>
      <w:r w:rsidR="00381A6F" w:rsidRPr="00381A6F">
        <w:t xml:space="preserve">обмена </w:t>
      </w:r>
      <w:r w:rsidR="00381A6F">
        <w:t>данными</w:t>
      </w:r>
      <w:r w:rsidR="00381A6F" w:rsidRPr="00381A6F">
        <w:t xml:space="preserve"> с </w:t>
      </w:r>
      <w:r w:rsidR="00381A6F">
        <w:t>третьими</w:t>
      </w:r>
      <w:r w:rsidR="00381A6F" w:rsidRPr="00381A6F">
        <w:t xml:space="preserve"> сторонами </w:t>
      </w:r>
      <w:r w:rsidR="00381A6F">
        <w:t xml:space="preserve">в </w:t>
      </w:r>
      <w:r w:rsidR="00381A6F" w:rsidRPr="00381A6F">
        <w:t xml:space="preserve">системе IPAS </w:t>
      </w:r>
      <w:r w:rsidR="00381A6F">
        <w:t>ВОИС</w:t>
      </w:r>
      <w:r w:rsidRPr="00381A6F">
        <w:t xml:space="preserve">. </w:t>
      </w:r>
    </w:p>
    <w:p w14:paraId="099A3F4D" w14:textId="77777777" w:rsidR="00632314" w:rsidRDefault="00C44AF1" w:rsidP="00A81106">
      <w:pPr>
        <w:pStyle w:val="Decisionpara"/>
        <w:keepLines/>
        <w:rPr>
          <w:szCs w:val="22"/>
        </w:rPr>
      </w:pPr>
      <w:r w:rsidRPr="00A81106">
        <w:rPr>
          <w:szCs w:val="22"/>
        </w:rPr>
        <w:fldChar w:fldCharType="begin"/>
      </w:r>
      <w:r w:rsidRPr="00F03B74">
        <w:rPr>
          <w:szCs w:val="22"/>
        </w:rPr>
        <w:instrText xml:space="preserve"> </w:instrText>
      </w:r>
      <w:r w:rsidRPr="00A81106">
        <w:rPr>
          <w:szCs w:val="22"/>
        </w:rPr>
        <w:instrText>AUTONUM</w:instrText>
      </w:r>
      <w:r w:rsidRPr="00F03B74">
        <w:rPr>
          <w:szCs w:val="22"/>
        </w:rPr>
        <w:instrText xml:space="preserve">  </w:instrText>
      </w:r>
      <w:r w:rsidRPr="00A81106">
        <w:rPr>
          <w:szCs w:val="22"/>
        </w:rPr>
        <w:fldChar w:fldCharType="end"/>
      </w:r>
      <w:r w:rsidRPr="00F03B74">
        <w:rPr>
          <w:szCs w:val="22"/>
        </w:rPr>
        <w:tab/>
      </w:r>
      <w:r w:rsidR="00381A6F" w:rsidRPr="00F03B74">
        <w:rPr>
          <w:szCs w:val="22"/>
        </w:rPr>
        <w:t xml:space="preserve">КСВ призвал ВИС </w:t>
      </w:r>
      <w:r w:rsidR="00381A6F">
        <w:rPr>
          <w:szCs w:val="22"/>
        </w:rPr>
        <w:t>принять</w:t>
      </w:r>
      <w:r w:rsidR="00381A6F" w:rsidRPr="00F03B74">
        <w:rPr>
          <w:szCs w:val="22"/>
        </w:rPr>
        <w:t xml:space="preserve"> </w:t>
      </w:r>
      <w:r w:rsidR="00381A6F">
        <w:rPr>
          <w:szCs w:val="22"/>
        </w:rPr>
        <w:t>участие</w:t>
      </w:r>
      <w:r w:rsidR="00381A6F" w:rsidRPr="00F03B74">
        <w:rPr>
          <w:szCs w:val="22"/>
        </w:rPr>
        <w:t xml:space="preserve"> </w:t>
      </w:r>
      <w:r w:rsidR="00381A6F">
        <w:rPr>
          <w:szCs w:val="22"/>
        </w:rPr>
        <w:t>в</w:t>
      </w:r>
      <w:r w:rsidR="00F03B74" w:rsidRPr="00F03B74">
        <w:rPr>
          <w:szCs w:val="22"/>
        </w:rPr>
        <w:t xml:space="preserve"> </w:t>
      </w:r>
      <w:r w:rsidR="00F03B74">
        <w:rPr>
          <w:szCs w:val="22"/>
        </w:rPr>
        <w:t>тестировании</w:t>
      </w:r>
      <w:r w:rsidR="00F03B74" w:rsidRPr="00F03B74">
        <w:rPr>
          <w:szCs w:val="22"/>
        </w:rPr>
        <w:t xml:space="preserve"> </w:t>
      </w:r>
      <w:r w:rsidR="00F03B74">
        <w:rPr>
          <w:szCs w:val="22"/>
        </w:rPr>
        <w:t>XML-схем</w:t>
      </w:r>
      <w:r w:rsidR="00F03B74" w:rsidRPr="00F03B74">
        <w:rPr>
          <w:szCs w:val="22"/>
        </w:rPr>
        <w:t xml:space="preserve"> для произведений-сирот</w:t>
      </w:r>
      <w:r w:rsidR="00FF0206">
        <w:rPr>
          <w:szCs w:val="22"/>
        </w:rPr>
        <w:t xml:space="preserve">, </w:t>
      </w:r>
      <w:r w:rsidR="00FF0206" w:rsidRPr="00F03B74">
        <w:rPr>
          <w:szCs w:val="22"/>
        </w:rPr>
        <w:t>охраняемых авторским правом</w:t>
      </w:r>
      <w:r w:rsidR="00FF0206">
        <w:rPr>
          <w:szCs w:val="22"/>
        </w:rPr>
        <w:t>,</w:t>
      </w:r>
      <w:r w:rsidR="00FF0206" w:rsidRPr="00F03B74">
        <w:rPr>
          <w:szCs w:val="22"/>
        </w:rPr>
        <w:t xml:space="preserve"> </w:t>
      </w:r>
      <w:r w:rsidR="00F03B74" w:rsidRPr="00F03B74">
        <w:rPr>
          <w:szCs w:val="22"/>
        </w:rPr>
        <w:t>географических указаний</w:t>
      </w:r>
      <w:r w:rsidR="00FF0206">
        <w:rPr>
          <w:szCs w:val="22"/>
        </w:rPr>
        <w:t xml:space="preserve"> и</w:t>
      </w:r>
      <w:r w:rsidR="00F03B74">
        <w:rPr>
          <w:szCs w:val="22"/>
        </w:rPr>
        <w:t xml:space="preserve"> </w:t>
      </w:r>
      <w:r w:rsidR="00F03B74" w:rsidRPr="00F03B74">
        <w:rPr>
          <w:szCs w:val="22"/>
        </w:rPr>
        <w:t>правового статуса патентов</w:t>
      </w:r>
      <w:r w:rsidRPr="00F03B74">
        <w:rPr>
          <w:szCs w:val="22"/>
        </w:rPr>
        <w:t xml:space="preserve">. </w:t>
      </w:r>
    </w:p>
    <w:p w14:paraId="76ACF80D" w14:textId="6232476E" w:rsidR="00632314" w:rsidRDefault="00C44AF1" w:rsidP="00C44AF1">
      <w:pPr>
        <w:pStyle w:val="MeetingReport"/>
        <w:rPr>
          <w:szCs w:val="22"/>
        </w:rPr>
      </w:pPr>
      <w:r w:rsidRPr="00414917">
        <w:rPr>
          <w:szCs w:val="22"/>
        </w:rPr>
        <w:fldChar w:fldCharType="begin"/>
      </w:r>
      <w:r w:rsidRPr="00DA0899">
        <w:rPr>
          <w:szCs w:val="22"/>
          <w:highlight w:val="yellow"/>
        </w:rPr>
        <w:instrText xml:space="preserve"> </w:instrText>
      </w:r>
      <w:r w:rsidRPr="00414917">
        <w:rPr>
          <w:szCs w:val="22"/>
          <w:highlight w:val="yellow"/>
        </w:rPr>
        <w:instrText>AUTONUM</w:instrText>
      </w:r>
      <w:r w:rsidRPr="00DA0899">
        <w:rPr>
          <w:szCs w:val="22"/>
          <w:highlight w:val="yellow"/>
        </w:rPr>
        <w:instrText xml:space="preserve">  </w:instrText>
      </w:r>
      <w:r w:rsidRPr="00414917">
        <w:rPr>
          <w:szCs w:val="22"/>
        </w:rPr>
        <w:fldChar w:fldCharType="end"/>
      </w:r>
      <w:r w:rsidRPr="00DA0899">
        <w:rPr>
          <w:szCs w:val="22"/>
        </w:rPr>
        <w:tab/>
      </w:r>
      <w:r w:rsidR="00DA0899">
        <w:rPr>
          <w:szCs w:val="22"/>
        </w:rPr>
        <w:t>После</w:t>
      </w:r>
      <w:r w:rsidR="00DA0899" w:rsidRPr="00DA0899">
        <w:rPr>
          <w:szCs w:val="22"/>
        </w:rPr>
        <w:t xml:space="preserve"> </w:t>
      </w:r>
      <w:r w:rsidR="00DA0899">
        <w:rPr>
          <w:szCs w:val="22"/>
        </w:rPr>
        <w:t>рассмотрения</w:t>
      </w:r>
      <w:r w:rsidR="00DA0899" w:rsidRPr="00DA0899">
        <w:rPr>
          <w:szCs w:val="22"/>
        </w:rPr>
        <w:t xml:space="preserve"> </w:t>
      </w:r>
      <w:r w:rsidR="00DA0899">
        <w:rPr>
          <w:szCs w:val="22"/>
        </w:rPr>
        <w:t>проекта</w:t>
      </w:r>
      <w:r w:rsidR="00DA0899" w:rsidRPr="00DA0899">
        <w:rPr>
          <w:szCs w:val="22"/>
        </w:rPr>
        <w:t xml:space="preserve"> компонентов </w:t>
      </w:r>
      <w:r w:rsidR="00DA0899" w:rsidRPr="00DA0899">
        <w:rPr>
          <w:szCs w:val="22"/>
          <w:lang w:val="en-US"/>
        </w:rPr>
        <w:t>XML</w:t>
      </w:r>
      <w:r w:rsidR="00DA0899" w:rsidRPr="00DA0899">
        <w:rPr>
          <w:szCs w:val="22"/>
        </w:rPr>
        <w:t xml:space="preserve"> для правового статуса патентов </w:t>
      </w:r>
      <w:r w:rsidR="00DA0899">
        <w:t xml:space="preserve">делегация Германии предложила внедрить компонент кода </w:t>
      </w:r>
      <w:r w:rsidR="00DA0899" w:rsidRPr="00DA0899">
        <w:t>XML для правового статуса</w:t>
      </w:r>
      <w:r w:rsidR="00DA0899">
        <w:t xml:space="preserve"> в виде сложного типа данных, а не в виде строковой переменной</w:t>
      </w:r>
      <w:r w:rsidR="005F5FC7" w:rsidRPr="00DA0899">
        <w:t xml:space="preserve">.  </w:t>
      </w:r>
      <w:r w:rsidR="00727DFF">
        <w:t>Международное</w:t>
      </w:r>
      <w:r w:rsidR="00DA0899" w:rsidRPr="00DA0899">
        <w:t xml:space="preserve"> </w:t>
      </w:r>
      <w:r w:rsidR="00DA0899">
        <w:t>бюро</w:t>
      </w:r>
      <w:r w:rsidR="00DA0899" w:rsidRPr="00DA0899">
        <w:t xml:space="preserve"> </w:t>
      </w:r>
      <w:r w:rsidR="00DA0899">
        <w:t>в</w:t>
      </w:r>
      <w:r w:rsidR="00DA0899" w:rsidRPr="00DA0899">
        <w:t xml:space="preserve"> </w:t>
      </w:r>
      <w:r w:rsidR="00DA0899">
        <w:t>качестве</w:t>
      </w:r>
      <w:r w:rsidR="00DA0899" w:rsidRPr="00DA0899">
        <w:t xml:space="preserve"> руководител</w:t>
      </w:r>
      <w:r w:rsidR="00DA0899">
        <w:t>я</w:t>
      </w:r>
      <w:r w:rsidR="00DA0899" w:rsidRPr="00DA0899">
        <w:t xml:space="preserve"> </w:t>
      </w:r>
      <w:r w:rsidR="00DA0899" w:rsidRPr="009D2EB3">
        <w:t>Целевой</w:t>
      </w:r>
      <w:r w:rsidR="00DA0899" w:rsidRPr="00DA0899">
        <w:t xml:space="preserve"> группы по XML для </w:t>
      </w:r>
      <w:r w:rsidR="009D2EB3">
        <w:t>И</w:t>
      </w:r>
      <w:r w:rsidR="00DA0899" w:rsidRPr="00DA0899">
        <w:t xml:space="preserve">С </w:t>
      </w:r>
      <w:r w:rsidR="00DA0899">
        <w:t>приняло предложение к сведению</w:t>
      </w:r>
      <w:r w:rsidRPr="00DA0899">
        <w:t>.</w:t>
      </w:r>
    </w:p>
    <w:p w14:paraId="0F46054C" w14:textId="2D01D1D4" w:rsidR="00632314" w:rsidRPr="009D2EB3" w:rsidRDefault="00C44AF1" w:rsidP="00C44AF1">
      <w:pPr>
        <w:pStyle w:val="ChairSummarytext"/>
      </w:pPr>
      <w:r w:rsidRPr="00414917">
        <w:fldChar w:fldCharType="begin"/>
      </w:r>
      <w:r w:rsidRPr="001C233F">
        <w:instrText xml:space="preserve"> </w:instrText>
      </w:r>
      <w:r w:rsidRPr="00414917">
        <w:instrText>AUTONUM</w:instrText>
      </w:r>
      <w:r w:rsidRPr="001C233F">
        <w:instrText xml:space="preserve">  </w:instrText>
      </w:r>
      <w:r w:rsidRPr="00414917">
        <w:fldChar w:fldCharType="end"/>
      </w:r>
      <w:r w:rsidR="00A81106" w:rsidRPr="001C233F">
        <w:tab/>
      </w:r>
      <w:r w:rsidR="00DA0899">
        <w:t>Делегация</w:t>
      </w:r>
      <w:r w:rsidR="00DA0899" w:rsidRPr="001C233F">
        <w:t xml:space="preserve"> </w:t>
      </w:r>
      <w:r w:rsidR="00DA0899">
        <w:t>Российской</w:t>
      </w:r>
      <w:r w:rsidR="00DA0899" w:rsidRPr="001C233F">
        <w:t xml:space="preserve"> </w:t>
      </w:r>
      <w:r w:rsidR="00DA0899">
        <w:t>Федерации</w:t>
      </w:r>
      <w:r w:rsidR="00DA0899" w:rsidRPr="001C233F">
        <w:t xml:space="preserve"> </w:t>
      </w:r>
      <w:r w:rsidR="001C233F">
        <w:t>выступила</w:t>
      </w:r>
      <w:r w:rsidR="001C233F" w:rsidRPr="001C233F">
        <w:t xml:space="preserve"> </w:t>
      </w:r>
      <w:r w:rsidR="001C233F">
        <w:t>с</w:t>
      </w:r>
      <w:r w:rsidR="001C233F" w:rsidRPr="001C233F">
        <w:t xml:space="preserve"> </w:t>
      </w:r>
      <w:r w:rsidR="001C233F">
        <w:t>презентацией</w:t>
      </w:r>
      <w:r w:rsidR="001C233F" w:rsidRPr="001C233F">
        <w:t xml:space="preserve"> </w:t>
      </w:r>
      <w:r w:rsidR="001C233F">
        <w:t>о</w:t>
      </w:r>
      <w:r w:rsidR="001C233F" w:rsidRPr="001C233F">
        <w:t xml:space="preserve"> </w:t>
      </w:r>
      <w:r w:rsidR="001C233F">
        <w:t>ходе</w:t>
      </w:r>
      <w:r w:rsidR="001C233F" w:rsidRPr="001C233F">
        <w:t xml:space="preserve"> </w:t>
      </w:r>
      <w:r w:rsidR="001C233F">
        <w:t>выполнения</w:t>
      </w:r>
      <w:r w:rsidR="001C233F" w:rsidRPr="001C233F">
        <w:t xml:space="preserve"> </w:t>
      </w:r>
      <w:r w:rsidR="001C233F">
        <w:t>задачи</w:t>
      </w:r>
      <w:r w:rsidR="001C233F" w:rsidRPr="001C233F">
        <w:t xml:space="preserve"> №</w:t>
      </w:r>
      <w:r w:rsidR="001C233F">
        <w:t> </w:t>
      </w:r>
      <w:r w:rsidR="001C233F" w:rsidRPr="001C233F">
        <w:t xml:space="preserve">53, которая заключается в разработке новых компонентов XML </w:t>
      </w:r>
      <w:r w:rsidR="001C233F" w:rsidRPr="009D2EB3">
        <w:t xml:space="preserve">для </w:t>
      </w:r>
      <w:r w:rsidR="00635E9A" w:rsidRPr="009D2EB3">
        <w:t>сбор</w:t>
      </w:r>
      <w:r w:rsidR="001C233F" w:rsidRPr="009D2EB3">
        <w:t>а</w:t>
      </w:r>
      <w:r w:rsidR="001C233F">
        <w:t xml:space="preserve"> информации о географических указаниях</w:t>
      </w:r>
      <w:r w:rsidR="005F5FC7" w:rsidRPr="001C233F">
        <w:t xml:space="preserve">.  </w:t>
      </w:r>
      <w:r w:rsidR="001C233F">
        <w:t>КСВ</w:t>
      </w:r>
      <w:r w:rsidR="001C233F" w:rsidRPr="001C233F">
        <w:t xml:space="preserve"> </w:t>
      </w:r>
      <w:r w:rsidR="001C233F">
        <w:t>отметил</w:t>
      </w:r>
      <w:r w:rsidR="001C233F" w:rsidRPr="001C233F">
        <w:t xml:space="preserve">, </w:t>
      </w:r>
      <w:r w:rsidR="001C233F">
        <w:t>что</w:t>
      </w:r>
      <w:r w:rsidR="001C233F" w:rsidRPr="001C233F">
        <w:t xml:space="preserve"> Целев</w:t>
      </w:r>
      <w:r w:rsidR="001C233F">
        <w:t>ая</w:t>
      </w:r>
      <w:r w:rsidR="001C233F" w:rsidRPr="001C233F">
        <w:t xml:space="preserve"> груп</w:t>
      </w:r>
      <w:r w:rsidR="001C233F">
        <w:t>па</w:t>
      </w:r>
      <w:r w:rsidR="001C233F" w:rsidRPr="001C233F">
        <w:t xml:space="preserve"> по XML</w:t>
      </w:r>
      <w:r w:rsidR="001C233F">
        <w:t xml:space="preserve"> для </w:t>
      </w:r>
      <w:r w:rsidR="009D2EB3" w:rsidRPr="009D2EB3">
        <w:t>И</w:t>
      </w:r>
      <w:r w:rsidR="001C233F" w:rsidRPr="009D2EB3">
        <w:t xml:space="preserve">С планирует включить новые </w:t>
      </w:r>
      <w:r w:rsidR="00AA2999" w:rsidRPr="009D2EB3">
        <w:t>компоненты XML в</w:t>
      </w:r>
      <w:r w:rsidRPr="009D2EB3">
        <w:t xml:space="preserve"> </w:t>
      </w:r>
      <w:r w:rsidR="001C233F" w:rsidRPr="009D2EB3">
        <w:t>следующ</w:t>
      </w:r>
      <w:r w:rsidR="00AA2999" w:rsidRPr="009D2EB3">
        <w:t>ую</w:t>
      </w:r>
      <w:r w:rsidR="001C233F" w:rsidRPr="009D2EB3">
        <w:t xml:space="preserve"> верси</w:t>
      </w:r>
      <w:r w:rsidR="00AA2999" w:rsidRPr="009D2EB3">
        <w:t>ю</w:t>
      </w:r>
      <w:r w:rsidR="001C233F" w:rsidRPr="009D2EB3">
        <w:t xml:space="preserve"> стандарта </w:t>
      </w:r>
      <w:r w:rsidRPr="009D2EB3">
        <w:t>ST.96</w:t>
      </w:r>
      <w:r w:rsidR="00AA2999" w:rsidRPr="009D2EB3">
        <w:t>, которая будет выпущена</w:t>
      </w:r>
      <w:r w:rsidRPr="009D2EB3">
        <w:t xml:space="preserve"> </w:t>
      </w:r>
      <w:r w:rsidR="001C233F" w:rsidRPr="009D2EB3">
        <w:t>в октябре</w:t>
      </w:r>
      <w:r w:rsidRPr="009D2EB3">
        <w:t xml:space="preserve">. </w:t>
      </w:r>
    </w:p>
    <w:p w14:paraId="72DC6F07" w14:textId="6FDB3107" w:rsidR="00632314" w:rsidRDefault="00C44AF1" w:rsidP="00014FA8">
      <w:pPr>
        <w:pStyle w:val="MeetingReport"/>
      </w:pPr>
      <w:r w:rsidRPr="009D2EB3">
        <w:fldChar w:fldCharType="begin"/>
      </w:r>
      <w:r w:rsidRPr="009D2EB3">
        <w:instrText xml:space="preserve"> AUTONUM  </w:instrText>
      </w:r>
      <w:r w:rsidRPr="009D2EB3">
        <w:fldChar w:fldCharType="end"/>
      </w:r>
      <w:r w:rsidRPr="009D2EB3">
        <w:tab/>
      </w:r>
      <w:r w:rsidR="00AA2999" w:rsidRPr="009D2EB3">
        <w:t>КСВ также отметил вопросы внедрения стандарта ST.96 с обеспечением операционной совместимости и централизованного хранилища для схемы реализации</w:t>
      </w:r>
      <w:r w:rsidRPr="009D2EB3">
        <w:t xml:space="preserve"> </w:t>
      </w:r>
      <w:r w:rsidR="00AA2999" w:rsidRPr="009D2EB3">
        <w:t>стандарта ST.96</w:t>
      </w:r>
      <w:r w:rsidR="005F5FC7" w:rsidRPr="009D2EB3">
        <w:t xml:space="preserve">.  </w:t>
      </w:r>
      <w:r w:rsidR="00AA2999" w:rsidRPr="009D2EB3">
        <w:t>Несколько делегаций выразили свою поддержку предложения</w:t>
      </w:r>
      <w:r w:rsidR="003D5F26" w:rsidRPr="009D2EB3">
        <w:t xml:space="preserve"> о централизованном хранилище</w:t>
      </w:r>
      <w:r w:rsidR="00AA2999" w:rsidRPr="009D2EB3">
        <w:t>, содержащегося</w:t>
      </w:r>
      <w:r w:rsidR="00AA2999" w:rsidRPr="00AA2999">
        <w:t xml:space="preserve"> в приложении</w:t>
      </w:r>
      <w:r w:rsidR="00AA2999">
        <w:t> I</w:t>
      </w:r>
      <w:r w:rsidR="00AA2999" w:rsidRPr="00AA2999">
        <w:t xml:space="preserve"> </w:t>
      </w:r>
      <w:r w:rsidR="00AA2999">
        <w:t xml:space="preserve">к документу </w:t>
      </w:r>
      <w:r w:rsidRPr="00414917">
        <w:t>CWS</w:t>
      </w:r>
      <w:r w:rsidRPr="00AA2999">
        <w:t>/7/3</w:t>
      </w:r>
      <w:r w:rsidR="003D5F26">
        <w:t>,</w:t>
      </w:r>
      <w:r w:rsidRPr="00AA2999">
        <w:t xml:space="preserve"> </w:t>
      </w:r>
      <w:r w:rsidR="003D5F26">
        <w:t>а в отношении обеспечения</w:t>
      </w:r>
      <w:r w:rsidR="003D5F26" w:rsidRPr="003D5F26">
        <w:t xml:space="preserve"> операционной совместимости </w:t>
      </w:r>
      <w:r w:rsidR="003D5F26">
        <w:t xml:space="preserve">при </w:t>
      </w:r>
      <w:r w:rsidR="003D5F26" w:rsidRPr="003D5F26">
        <w:t>внедрени</w:t>
      </w:r>
      <w:r w:rsidR="003D5F26">
        <w:t>и стандарта </w:t>
      </w:r>
      <w:r w:rsidR="003D5F26" w:rsidRPr="003D5F26">
        <w:t xml:space="preserve">ST.96 </w:t>
      </w:r>
      <w:r w:rsidR="003D5F26">
        <w:t xml:space="preserve">делегации отметили, что такой порядок </w:t>
      </w:r>
      <w:r w:rsidR="00727DFF">
        <w:t>предпочтителен</w:t>
      </w:r>
      <w:r w:rsidR="005F5FC7" w:rsidRPr="00AA2999">
        <w:t xml:space="preserve">.  </w:t>
      </w:r>
      <w:r w:rsidR="003D5F26">
        <w:t>Международное</w:t>
      </w:r>
      <w:r w:rsidR="003D5F26" w:rsidRPr="003D5F26">
        <w:t xml:space="preserve"> </w:t>
      </w:r>
      <w:r w:rsidR="003D5F26">
        <w:t>бюро</w:t>
      </w:r>
      <w:r w:rsidR="003D5F26" w:rsidRPr="003D5F26">
        <w:t xml:space="preserve"> </w:t>
      </w:r>
      <w:r w:rsidR="003D5F26">
        <w:t>отметило</w:t>
      </w:r>
      <w:r w:rsidR="003D5F26" w:rsidRPr="003D5F26">
        <w:t xml:space="preserve">, </w:t>
      </w:r>
      <w:r w:rsidR="003D5F26">
        <w:t>что</w:t>
      </w:r>
      <w:r w:rsidR="003D5F26" w:rsidRPr="003D5F26">
        <w:t xml:space="preserve"> Целев</w:t>
      </w:r>
      <w:r w:rsidR="003D5F26">
        <w:t>ая</w:t>
      </w:r>
      <w:r w:rsidR="003D5F26" w:rsidRPr="003D5F26">
        <w:t xml:space="preserve"> групп</w:t>
      </w:r>
      <w:r w:rsidR="003D5F26">
        <w:t>а</w:t>
      </w:r>
      <w:r w:rsidR="009D2EB3">
        <w:t xml:space="preserve"> по XML для И</w:t>
      </w:r>
      <w:r w:rsidR="003D5F26" w:rsidRPr="003D5F26">
        <w:t xml:space="preserve">С </w:t>
      </w:r>
      <w:r w:rsidR="003D5F26">
        <w:t xml:space="preserve">продолжит обсуждение вопроса </w:t>
      </w:r>
      <w:r w:rsidR="003D5F26" w:rsidRPr="003D5F26">
        <w:t>внедрения стандарта</w:t>
      </w:r>
      <w:r w:rsidR="00391428">
        <w:t> </w:t>
      </w:r>
      <w:r w:rsidR="003D5F26" w:rsidRPr="003D5F26">
        <w:t xml:space="preserve">ST.96 с обеспечением операционной совместимости </w:t>
      </w:r>
      <w:r w:rsidR="003D5F26">
        <w:t xml:space="preserve">с учетом отвечающих необходимым требованиям и </w:t>
      </w:r>
      <w:r w:rsidR="00391428">
        <w:t>обеспечивающих</w:t>
      </w:r>
      <w:r w:rsidR="003D5F26">
        <w:t xml:space="preserve"> совместимость </w:t>
      </w:r>
      <w:r w:rsidR="00391428">
        <w:t>вариантов внедрения</w:t>
      </w:r>
      <w:r w:rsidR="00014FA8" w:rsidRPr="003D5F26">
        <w:t>.</w:t>
      </w:r>
    </w:p>
    <w:p w14:paraId="4428C784" w14:textId="571CCCCD" w:rsidR="00632314" w:rsidRDefault="00C44AF1" w:rsidP="00C44AF1">
      <w:pPr>
        <w:pStyle w:val="MeetingReport"/>
      </w:pPr>
      <w:r w:rsidRPr="00414917">
        <w:fldChar w:fldCharType="begin"/>
      </w:r>
      <w:r w:rsidRPr="00391428">
        <w:instrText xml:space="preserve"> </w:instrText>
      </w:r>
      <w:r w:rsidRPr="00414917">
        <w:instrText>AUTONUM</w:instrText>
      </w:r>
      <w:r w:rsidRPr="00391428">
        <w:instrText xml:space="preserve">  </w:instrText>
      </w:r>
      <w:r w:rsidRPr="00414917">
        <w:fldChar w:fldCharType="end"/>
      </w:r>
      <w:r w:rsidRPr="00391428">
        <w:tab/>
      </w:r>
      <w:r w:rsidR="00391428" w:rsidRPr="00391428">
        <w:t>Одна из делегаций предло</w:t>
      </w:r>
      <w:r w:rsidR="009D2EB3">
        <w:t>жила Целевой группе по XML для И</w:t>
      </w:r>
      <w:r w:rsidR="00391428" w:rsidRPr="00391428">
        <w:t>С проанализировать, какие из элементов стандарта</w:t>
      </w:r>
      <w:r w:rsidR="00391428" w:rsidRPr="00391428">
        <w:rPr>
          <w:lang w:val="en-US"/>
        </w:rPr>
        <w:t> </w:t>
      </w:r>
      <w:r w:rsidR="00391428" w:rsidRPr="00391428">
        <w:t>ST.96 должны быть обязательны</w:t>
      </w:r>
      <w:r w:rsidR="00ED2179">
        <w:t>ми</w:t>
      </w:r>
      <w:r w:rsidR="00391428" w:rsidRPr="00391428">
        <w:t xml:space="preserve"> с учетом набора обязательных элементов, определенных в соответствующих компонентах XML более ранних станда</w:t>
      </w:r>
      <w:r w:rsidR="00391428">
        <w:t>р</w:t>
      </w:r>
      <w:r w:rsidR="00391428" w:rsidRPr="00391428">
        <w:t>тов XML: ST.36, ST.66 и ST.86.</w:t>
      </w:r>
      <w:r w:rsidRPr="00391428">
        <w:t xml:space="preserve"> </w:t>
      </w:r>
      <w:r w:rsidR="001F58C5">
        <w:t xml:space="preserve"> </w:t>
      </w:r>
      <w:r w:rsidR="00391428">
        <w:t>Две</w:t>
      </w:r>
      <w:r w:rsidR="00391428" w:rsidRPr="00391428">
        <w:t xml:space="preserve"> </w:t>
      </w:r>
      <w:r w:rsidR="00391428">
        <w:t>делегации</w:t>
      </w:r>
      <w:r w:rsidR="00391428" w:rsidRPr="00391428">
        <w:t xml:space="preserve"> </w:t>
      </w:r>
      <w:r w:rsidR="00391428">
        <w:t>поддержали</w:t>
      </w:r>
      <w:r w:rsidR="00391428" w:rsidRPr="00391428">
        <w:t xml:space="preserve"> </w:t>
      </w:r>
      <w:r w:rsidR="00391428">
        <w:t>идею проведения</w:t>
      </w:r>
      <w:r w:rsidR="00391428" w:rsidRPr="00391428">
        <w:t xml:space="preserve"> </w:t>
      </w:r>
      <w:r w:rsidR="00391428">
        <w:t>такого</w:t>
      </w:r>
      <w:r w:rsidR="00391428" w:rsidRPr="00391428">
        <w:t xml:space="preserve"> </w:t>
      </w:r>
      <w:r w:rsidR="00391428">
        <w:t>анализа</w:t>
      </w:r>
      <w:r w:rsidR="005F5FC7" w:rsidRPr="00391428">
        <w:t xml:space="preserve">.  </w:t>
      </w:r>
      <w:r w:rsidR="00391428">
        <w:t>Международное</w:t>
      </w:r>
      <w:r w:rsidR="00391428" w:rsidRPr="00391428">
        <w:t xml:space="preserve"> </w:t>
      </w:r>
      <w:r w:rsidR="00391428">
        <w:t>бюро</w:t>
      </w:r>
      <w:r w:rsidR="00391428" w:rsidRPr="00391428">
        <w:t xml:space="preserve"> </w:t>
      </w:r>
      <w:r w:rsidR="00391428">
        <w:t>пояснило</w:t>
      </w:r>
      <w:r w:rsidR="00391428" w:rsidRPr="00391428">
        <w:t xml:space="preserve">, </w:t>
      </w:r>
      <w:r w:rsidR="00391428">
        <w:t>что</w:t>
      </w:r>
      <w:r w:rsidR="00391428" w:rsidRPr="00391428">
        <w:t xml:space="preserve"> </w:t>
      </w:r>
      <w:r w:rsidR="004675B7">
        <w:t xml:space="preserve">при разработке </w:t>
      </w:r>
      <w:r w:rsidR="004675B7" w:rsidRPr="001F58C5">
        <w:t>стандарта</w:t>
      </w:r>
      <w:r w:rsidR="004675B7">
        <w:t> </w:t>
      </w:r>
      <w:r w:rsidR="004675B7" w:rsidRPr="001F58C5">
        <w:t xml:space="preserve">ST.96 </w:t>
      </w:r>
      <w:r w:rsidR="00391428" w:rsidRPr="00391428">
        <w:t>Целев</w:t>
      </w:r>
      <w:r w:rsidR="00391428">
        <w:t>ая</w:t>
      </w:r>
      <w:r w:rsidR="00391428" w:rsidRPr="00391428">
        <w:t xml:space="preserve"> групп</w:t>
      </w:r>
      <w:r w:rsidR="00391428">
        <w:t>а</w:t>
      </w:r>
      <w:r w:rsidR="00391428" w:rsidRPr="00391428">
        <w:t xml:space="preserve"> по </w:t>
      </w:r>
      <w:r w:rsidR="00391428" w:rsidRPr="00391428">
        <w:rPr>
          <w:lang w:val="en-US"/>
        </w:rPr>
        <w:t>XML</w:t>
      </w:r>
      <w:r w:rsidR="009D2EB3">
        <w:t xml:space="preserve"> для И</w:t>
      </w:r>
      <w:r w:rsidR="00391428" w:rsidRPr="00391428">
        <w:t xml:space="preserve">С </w:t>
      </w:r>
      <w:r w:rsidR="00391428">
        <w:t xml:space="preserve">пересмотрела эти три </w:t>
      </w:r>
      <w:r w:rsidR="00391428" w:rsidRPr="00391428">
        <w:t>стандарт</w:t>
      </w:r>
      <w:r w:rsidR="00391428">
        <w:t>а</w:t>
      </w:r>
      <w:r w:rsidR="00391428" w:rsidRPr="00391428">
        <w:t xml:space="preserve"> XML</w:t>
      </w:r>
      <w:r w:rsidR="00470BFB" w:rsidRPr="00391428">
        <w:t xml:space="preserve">, </w:t>
      </w:r>
      <w:r w:rsidR="004675B7">
        <w:t>в</w:t>
      </w:r>
      <w:r w:rsidR="004F499E">
        <w:t> том числе</w:t>
      </w:r>
      <w:r w:rsidR="004675B7">
        <w:t xml:space="preserve"> </w:t>
      </w:r>
      <w:r w:rsidR="004F499E" w:rsidRPr="009D2EB3">
        <w:t xml:space="preserve">на предмет </w:t>
      </w:r>
      <w:r w:rsidR="004675B7" w:rsidRPr="009D2EB3">
        <w:t>наличи</w:t>
      </w:r>
      <w:r w:rsidR="004F499E" w:rsidRPr="009D2EB3">
        <w:t>я</w:t>
      </w:r>
      <w:r w:rsidR="004675B7" w:rsidRPr="009D2EB3">
        <w:t xml:space="preserve"> элементов XML</w:t>
      </w:r>
      <w:r w:rsidR="00470BFB" w:rsidRPr="009D2EB3">
        <w:t xml:space="preserve">.  </w:t>
      </w:r>
      <w:r w:rsidR="004675B7" w:rsidRPr="009D2EB3">
        <w:t>Международное бюро предложило Целевой группе возвращаться к рассмотрению в</w:t>
      </w:r>
      <w:r w:rsidR="009D2EB3" w:rsidRPr="009D2EB3">
        <w:t>опроса наличия элементов XML по </w:t>
      </w:r>
      <w:r w:rsidR="004675B7" w:rsidRPr="009D2EB3">
        <w:t>каждой конкретной ситуации в соответствии с замечаниями членов целевой группы</w:t>
      </w:r>
      <w:r w:rsidR="00470BFB" w:rsidRPr="009D2EB3">
        <w:t>.</w:t>
      </w:r>
    </w:p>
    <w:p w14:paraId="635FB5FF" w14:textId="77777777" w:rsidR="00632314" w:rsidRDefault="00014FA8" w:rsidP="00014FA8">
      <w:pPr>
        <w:pStyle w:val="Decisionpara"/>
      </w:pPr>
      <w:r w:rsidRPr="00414917">
        <w:fldChar w:fldCharType="begin"/>
      </w:r>
      <w:r w:rsidRPr="00C4351D">
        <w:instrText xml:space="preserve"> </w:instrText>
      </w:r>
      <w:r w:rsidRPr="00C4351D">
        <w:rPr>
          <w:lang w:val="en-US"/>
        </w:rPr>
        <w:instrText>AUTONUM</w:instrText>
      </w:r>
      <w:r w:rsidRPr="00C4351D">
        <w:instrText xml:space="preserve">  </w:instrText>
      </w:r>
      <w:r w:rsidRPr="00414917">
        <w:fldChar w:fldCharType="end"/>
      </w:r>
      <w:r w:rsidR="00C4351D" w:rsidRPr="00C4351D">
        <w:tab/>
      </w:r>
      <w:r w:rsidR="00C4351D">
        <w:t>КСВ</w:t>
      </w:r>
      <w:r w:rsidR="00C4351D" w:rsidRPr="00C4351D">
        <w:t xml:space="preserve"> </w:t>
      </w:r>
      <w:r w:rsidR="00C4351D">
        <w:t>поддержал</w:t>
      </w:r>
      <w:r w:rsidR="00C4351D" w:rsidRPr="00C4351D">
        <w:t xml:space="preserve"> </w:t>
      </w:r>
      <w:r w:rsidR="00635E9A">
        <w:t>идею о том, чтобы</w:t>
      </w:r>
      <w:r w:rsidR="00C4351D" w:rsidRPr="00C4351D">
        <w:t xml:space="preserve"> </w:t>
      </w:r>
      <w:r w:rsidR="00C4351D">
        <w:t>Международно</w:t>
      </w:r>
      <w:r w:rsidR="00635E9A">
        <w:t>е</w:t>
      </w:r>
      <w:r w:rsidR="00C4351D" w:rsidRPr="00C4351D">
        <w:t xml:space="preserve"> </w:t>
      </w:r>
      <w:r w:rsidR="00C4351D">
        <w:t>бюро</w:t>
      </w:r>
      <w:r w:rsidR="00C4351D" w:rsidRPr="00C4351D">
        <w:t xml:space="preserve"> </w:t>
      </w:r>
      <w:r w:rsidR="00635E9A">
        <w:t>собрало</w:t>
      </w:r>
      <w:r w:rsidR="00C4351D" w:rsidRPr="00C4351D">
        <w:t xml:space="preserve"> вариант</w:t>
      </w:r>
      <w:r w:rsidR="00635E9A">
        <w:t>ы</w:t>
      </w:r>
      <w:r w:rsidR="00C4351D">
        <w:t xml:space="preserve"> </w:t>
      </w:r>
      <w:r w:rsidR="00C4351D" w:rsidRPr="00C4351D">
        <w:t>стандарта</w:t>
      </w:r>
      <w:r w:rsidR="003D4C2D">
        <w:t> </w:t>
      </w:r>
      <w:r w:rsidR="003D4C2D" w:rsidRPr="003D4C2D">
        <w:t>ST.96</w:t>
      </w:r>
      <w:r w:rsidR="00C4351D" w:rsidRPr="00C4351D">
        <w:t>, реализованны</w:t>
      </w:r>
      <w:r w:rsidR="00635E9A">
        <w:t>е</w:t>
      </w:r>
      <w:r w:rsidR="00C4351D" w:rsidRPr="00C4351D">
        <w:t xml:space="preserve"> разными ведомствами</w:t>
      </w:r>
      <w:r w:rsidR="003D4C2D">
        <w:t xml:space="preserve">, для </w:t>
      </w:r>
      <w:r w:rsidR="00635E9A">
        <w:t>размещения</w:t>
      </w:r>
      <w:r w:rsidR="003D4C2D">
        <w:t xml:space="preserve"> на предлагаемом централизованном </w:t>
      </w:r>
      <w:r w:rsidR="00635E9A">
        <w:t>хранилище</w:t>
      </w:r>
      <w:r w:rsidRPr="00C4351D">
        <w:t xml:space="preserve">. </w:t>
      </w:r>
    </w:p>
    <w:p w14:paraId="4F0516A0" w14:textId="6A8CDDA4" w:rsidR="00632314" w:rsidRDefault="00014FA8" w:rsidP="002E13C5">
      <w:pPr>
        <w:pStyle w:val="Decisionpara"/>
      </w:pPr>
      <w:r w:rsidRPr="00414917">
        <w:fldChar w:fldCharType="begin"/>
      </w:r>
      <w:r w:rsidRPr="00ED2179">
        <w:instrText xml:space="preserve"> </w:instrText>
      </w:r>
      <w:r w:rsidRPr="00635E9A">
        <w:rPr>
          <w:lang w:val="en-US"/>
        </w:rPr>
        <w:instrText>AUTONUM</w:instrText>
      </w:r>
      <w:r w:rsidRPr="00ED2179">
        <w:instrText xml:space="preserve">  </w:instrText>
      </w:r>
      <w:r w:rsidRPr="00414917">
        <w:fldChar w:fldCharType="end"/>
      </w:r>
      <w:r w:rsidRPr="00ED2179">
        <w:tab/>
      </w:r>
      <w:r w:rsidR="00635E9A" w:rsidRPr="00635E9A">
        <w:t>КСВ</w:t>
      </w:r>
      <w:r w:rsidR="00635E9A" w:rsidRPr="00ED2179">
        <w:t xml:space="preserve"> </w:t>
      </w:r>
      <w:r w:rsidR="00635E9A" w:rsidRPr="00635E9A">
        <w:t>поручил</w:t>
      </w:r>
      <w:r w:rsidR="00635E9A" w:rsidRPr="00ED2179">
        <w:t xml:space="preserve"> Целевой группе по </w:t>
      </w:r>
      <w:r w:rsidR="00635E9A" w:rsidRPr="00635E9A">
        <w:rPr>
          <w:lang w:val="en-US"/>
        </w:rPr>
        <w:t>XML</w:t>
      </w:r>
      <w:r w:rsidR="009D2EB3">
        <w:t xml:space="preserve"> для И</w:t>
      </w:r>
      <w:r w:rsidR="00635E9A" w:rsidRPr="00ED2179">
        <w:t xml:space="preserve">С </w:t>
      </w:r>
      <w:r w:rsidR="00635E9A">
        <w:t>пересмотреть</w:t>
      </w:r>
      <w:r w:rsidR="00635E9A" w:rsidRPr="00ED2179">
        <w:t xml:space="preserve"> </w:t>
      </w:r>
      <w:r w:rsidR="00635E9A">
        <w:t>компоненты</w:t>
      </w:r>
      <w:r w:rsidR="00635E9A" w:rsidRPr="00ED2179">
        <w:t xml:space="preserve"> стандарта</w:t>
      </w:r>
      <w:r w:rsidR="00635E9A" w:rsidRPr="00635E9A">
        <w:rPr>
          <w:lang w:val="en-US"/>
        </w:rPr>
        <w:t> ST</w:t>
      </w:r>
      <w:r w:rsidR="00635E9A" w:rsidRPr="00ED2179">
        <w:t xml:space="preserve">.96 </w:t>
      </w:r>
      <w:r w:rsidR="00635E9A">
        <w:t>путем</w:t>
      </w:r>
      <w:r w:rsidR="00635E9A" w:rsidRPr="00ED2179">
        <w:t xml:space="preserve"> </w:t>
      </w:r>
      <w:r w:rsidR="00635E9A">
        <w:t>сравнения</w:t>
      </w:r>
      <w:r w:rsidR="00635E9A" w:rsidRPr="00ED2179">
        <w:t xml:space="preserve"> </w:t>
      </w:r>
      <w:r w:rsidR="00635E9A">
        <w:t>их</w:t>
      </w:r>
      <w:r w:rsidR="00635E9A" w:rsidRPr="00ED2179">
        <w:t xml:space="preserve"> </w:t>
      </w:r>
      <w:r w:rsidR="00635E9A">
        <w:t>с</w:t>
      </w:r>
      <w:r w:rsidR="00635E9A" w:rsidRPr="00ED2179">
        <w:t xml:space="preserve"> </w:t>
      </w:r>
      <w:r w:rsidR="00635E9A">
        <w:t>соответствующими</w:t>
      </w:r>
      <w:r w:rsidR="00635E9A" w:rsidRPr="00ED2179">
        <w:t xml:space="preserve"> </w:t>
      </w:r>
      <w:r w:rsidR="00635E9A">
        <w:t>компонентами</w:t>
      </w:r>
      <w:r w:rsidR="00635E9A" w:rsidRPr="00ED2179">
        <w:t xml:space="preserve"> </w:t>
      </w:r>
      <w:r w:rsidR="002B404E" w:rsidRPr="00ED2179">
        <w:rPr>
          <w:lang w:val="en-US"/>
        </w:rPr>
        <w:t>XML</w:t>
      </w:r>
      <w:r w:rsidR="002B404E" w:rsidRPr="00ED2179">
        <w:t xml:space="preserve"> </w:t>
      </w:r>
      <w:r w:rsidR="00ED2179" w:rsidRPr="00ED2179">
        <w:t xml:space="preserve">более ранних стандартов </w:t>
      </w:r>
      <w:r w:rsidR="002B404E" w:rsidRPr="00ED2179">
        <w:rPr>
          <w:lang w:val="en-US"/>
        </w:rPr>
        <w:t>XML</w:t>
      </w:r>
      <w:r w:rsidR="00ED2179" w:rsidRPr="00ED2179">
        <w:t>, а именно</w:t>
      </w:r>
      <w:r w:rsidR="002B404E" w:rsidRPr="00ED2179">
        <w:t xml:space="preserve"> </w:t>
      </w:r>
      <w:r w:rsidR="002B404E" w:rsidRPr="00ED2179">
        <w:rPr>
          <w:lang w:val="en-US"/>
        </w:rPr>
        <w:t>ST</w:t>
      </w:r>
      <w:r w:rsidR="002B404E" w:rsidRPr="00ED2179">
        <w:t xml:space="preserve">.36, </w:t>
      </w:r>
      <w:r w:rsidR="002B404E" w:rsidRPr="00ED2179">
        <w:rPr>
          <w:lang w:val="en-US"/>
        </w:rPr>
        <w:t>ST</w:t>
      </w:r>
      <w:r w:rsidR="002B404E" w:rsidRPr="00ED2179">
        <w:t xml:space="preserve">.66 </w:t>
      </w:r>
      <w:r w:rsidR="00ED2179" w:rsidRPr="00ED2179">
        <w:t>и</w:t>
      </w:r>
      <w:r w:rsidR="002B404E" w:rsidRPr="00ED2179">
        <w:t xml:space="preserve"> </w:t>
      </w:r>
      <w:r w:rsidR="002B404E" w:rsidRPr="00ED2179">
        <w:rPr>
          <w:lang w:val="en-US"/>
        </w:rPr>
        <w:t>ST</w:t>
      </w:r>
      <w:r w:rsidR="002B404E" w:rsidRPr="00ED2179">
        <w:t xml:space="preserve">.86, </w:t>
      </w:r>
      <w:r w:rsidR="00ED2179">
        <w:t xml:space="preserve">с целью определить, какие из элементов </w:t>
      </w:r>
      <w:r w:rsidR="00ED2179" w:rsidRPr="00ED2179">
        <w:t>стандарта </w:t>
      </w:r>
      <w:r w:rsidR="00ED2179" w:rsidRPr="00ED2179">
        <w:rPr>
          <w:lang w:val="en-US"/>
        </w:rPr>
        <w:t>ST</w:t>
      </w:r>
      <w:r w:rsidR="00ED2179" w:rsidRPr="00ED2179">
        <w:t>.96 должны</w:t>
      </w:r>
      <w:r w:rsidR="00ED2179">
        <w:t xml:space="preserve"> быть обязательными</w:t>
      </w:r>
      <w:r w:rsidRPr="00ED2179">
        <w:t>.</w:t>
      </w:r>
    </w:p>
    <w:p w14:paraId="240CCED2" w14:textId="7656D47E" w:rsidR="00632314" w:rsidRPr="00632314" w:rsidRDefault="00C44AF1" w:rsidP="00C44AF1">
      <w:pPr>
        <w:pStyle w:val="ChairSummaryonly"/>
        <w:rPr>
          <w:color w:val="auto"/>
        </w:rPr>
      </w:pPr>
      <w:r w:rsidRPr="00414917">
        <w:rPr>
          <w:color w:val="auto"/>
        </w:rPr>
        <w:fldChar w:fldCharType="begin"/>
      </w:r>
      <w:r w:rsidRPr="00FE10DA">
        <w:rPr>
          <w:color w:val="auto"/>
        </w:rPr>
        <w:instrText xml:space="preserve"> </w:instrText>
      </w:r>
      <w:r w:rsidRPr="001C36CD">
        <w:rPr>
          <w:color w:val="auto"/>
          <w:lang w:val="en-US"/>
        </w:rPr>
        <w:instrText>AUTONUM</w:instrText>
      </w:r>
      <w:r w:rsidRPr="00FE10DA">
        <w:rPr>
          <w:color w:val="auto"/>
        </w:rPr>
        <w:instrText xml:space="preserve">  </w:instrText>
      </w:r>
      <w:r w:rsidRPr="00414917">
        <w:rPr>
          <w:color w:val="auto"/>
        </w:rPr>
        <w:fldChar w:fldCharType="end"/>
      </w:r>
      <w:r w:rsidRPr="00FE10DA">
        <w:rPr>
          <w:color w:val="auto"/>
        </w:rPr>
        <w:tab/>
      </w:r>
      <w:r w:rsidR="001C36CD">
        <w:rPr>
          <w:color w:val="auto"/>
        </w:rPr>
        <w:t>В</w:t>
      </w:r>
      <w:r w:rsidR="001C36CD" w:rsidRPr="00FE10DA">
        <w:rPr>
          <w:color w:val="auto"/>
        </w:rPr>
        <w:t xml:space="preserve"> </w:t>
      </w:r>
      <w:r w:rsidR="001C36CD">
        <w:rPr>
          <w:color w:val="auto"/>
        </w:rPr>
        <w:t>том</w:t>
      </w:r>
      <w:r w:rsidR="001C36CD" w:rsidRPr="00FE10DA">
        <w:rPr>
          <w:color w:val="auto"/>
        </w:rPr>
        <w:t xml:space="preserve">, </w:t>
      </w:r>
      <w:r w:rsidR="001C36CD">
        <w:rPr>
          <w:color w:val="auto"/>
        </w:rPr>
        <w:t>что</w:t>
      </w:r>
      <w:r w:rsidR="001C36CD" w:rsidRPr="00FE10DA">
        <w:rPr>
          <w:color w:val="auto"/>
        </w:rPr>
        <w:t xml:space="preserve"> </w:t>
      </w:r>
      <w:r w:rsidR="001C36CD">
        <w:rPr>
          <w:color w:val="auto"/>
        </w:rPr>
        <w:t>касается</w:t>
      </w:r>
      <w:r w:rsidR="001C36CD" w:rsidRPr="00FE10DA">
        <w:rPr>
          <w:color w:val="auto"/>
        </w:rPr>
        <w:t xml:space="preserve"> </w:t>
      </w:r>
      <w:r w:rsidR="001C36CD">
        <w:rPr>
          <w:color w:val="auto"/>
        </w:rPr>
        <w:t>управления</w:t>
      </w:r>
      <w:r w:rsidR="001C36CD" w:rsidRPr="00FE10DA">
        <w:rPr>
          <w:color w:val="auto"/>
        </w:rPr>
        <w:t xml:space="preserve"> </w:t>
      </w:r>
      <w:r w:rsidR="001C36CD" w:rsidRPr="00A8683D">
        <w:rPr>
          <w:color w:val="auto"/>
        </w:rPr>
        <w:t>компонентами</w:t>
      </w:r>
      <w:r w:rsidR="001C36CD" w:rsidRPr="00FE10DA">
        <w:rPr>
          <w:color w:val="auto"/>
        </w:rPr>
        <w:t xml:space="preserve"> </w:t>
      </w:r>
      <w:r w:rsidR="00B35900" w:rsidRPr="00A8683D">
        <w:rPr>
          <w:color w:val="auto"/>
          <w:lang w:val="en-US"/>
        </w:rPr>
        <w:t>XML</w:t>
      </w:r>
      <w:r w:rsidR="00B35900" w:rsidRPr="00FE10DA">
        <w:rPr>
          <w:color w:val="auto"/>
        </w:rPr>
        <w:t xml:space="preserve"> </w:t>
      </w:r>
      <w:r w:rsidR="00CD669B">
        <w:rPr>
          <w:color w:val="auto"/>
        </w:rPr>
        <w:t>стандарта</w:t>
      </w:r>
      <w:r w:rsidR="00CD669B" w:rsidRPr="00CD669B">
        <w:rPr>
          <w:color w:val="auto"/>
          <w:lang w:val="en-US"/>
        </w:rPr>
        <w:t> </w:t>
      </w:r>
      <w:r w:rsidR="00B35900" w:rsidRPr="001C36CD">
        <w:rPr>
          <w:color w:val="auto"/>
          <w:lang w:val="en-US"/>
        </w:rPr>
        <w:t>ST</w:t>
      </w:r>
      <w:r w:rsidR="00B35900" w:rsidRPr="00FE10DA">
        <w:rPr>
          <w:color w:val="auto"/>
        </w:rPr>
        <w:t xml:space="preserve">.96 </w:t>
      </w:r>
      <w:r w:rsidR="00CD669B">
        <w:rPr>
          <w:color w:val="auto"/>
        </w:rPr>
        <w:t>или</w:t>
      </w:r>
      <w:r w:rsidR="00CD669B" w:rsidRPr="00FE10DA">
        <w:rPr>
          <w:color w:val="auto"/>
        </w:rPr>
        <w:t xml:space="preserve"> </w:t>
      </w:r>
      <w:r w:rsidR="00CD669B">
        <w:rPr>
          <w:color w:val="auto"/>
        </w:rPr>
        <w:t>других</w:t>
      </w:r>
      <w:r w:rsidR="00CD669B" w:rsidRPr="00FE10DA">
        <w:rPr>
          <w:color w:val="auto"/>
        </w:rPr>
        <w:t xml:space="preserve"> </w:t>
      </w:r>
      <w:r w:rsidR="00CD669B">
        <w:rPr>
          <w:color w:val="auto"/>
        </w:rPr>
        <w:t>стандартов</w:t>
      </w:r>
      <w:r w:rsidR="00CD669B" w:rsidRPr="00FE10DA">
        <w:rPr>
          <w:color w:val="auto"/>
        </w:rPr>
        <w:t xml:space="preserve"> </w:t>
      </w:r>
      <w:r w:rsidR="00A8683D" w:rsidRPr="00A8683D">
        <w:rPr>
          <w:color w:val="auto"/>
          <w:lang w:val="en-US"/>
        </w:rPr>
        <w:t>XML</w:t>
      </w:r>
      <w:r w:rsidR="00A8683D" w:rsidRPr="00FE10DA">
        <w:rPr>
          <w:color w:val="auto"/>
        </w:rPr>
        <w:t xml:space="preserve"> </w:t>
      </w:r>
      <w:r w:rsidR="00CD669B">
        <w:rPr>
          <w:color w:val="auto"/>
        </w:rPr>
        <w:t>ВОИС</w:t>
      </w:r>
      <w:r w:rsidR="00CD669B" w:rsidRPr="00FE10DA">
        <w:rPr>
          <w:color w:val="auto"/>
        </w:rPr>
        <w:t xml:space="preserve">, </w:t>
      </w:r>
      <w:r w:rsidR="00CD669B" w:rsidRPr="00674E79">
        <w:rPr>
          <w:color w:val="auto"/>
        </w:rPr>
        <w:t>содержащих ссылки</w:t>
      </w:r>
      <w:r w:rsidR="00CD669B" w:rsidRPr="00FE10DA">
        <w:rPr>
          <w:color w:val="auto"/>
        </w:rPr>
        <w:t xml:space="preserve"> </w:t>
      </w:r>
      <w:r w:rsidR="00CD669B">
        <w:rPr>
          <w:color w:val="auto"/>
        </w:rPr>
        <w:t>на</w:t>
      </w:r>
      <w:r w:rsidR="00CD669B" w:rsidRPr="00FE10DA">
        <w:rPr>
          <w:color w:val="auto"/>
        </w:rPr>
        <w:t xml:space="preserve"> </w:t>
      </w:r>
      <w:r w:rsidR="00A8683D" w:rsidRPr="00FE10DA">
        <w:rPr>
          <w:color w:val="auto"/>
        </w:rPr>
        <w:t>стандарт</w:t>
      </w:r>
      <w:r w:rsidR="00A8683D" w:rsidRPr="00A8683D">
        <w:rPr>
          <w:color w:val="auto"/>
          <w:lang w:val="en-US"/>
        </w:rPr>
        <w:t> ST</w:t>
      </w:r>
      <w:r w:rsidR="00A8683D" w:rsidRPr="00FE10DA">
        <w:rPr>
          <w:color w:val="auto"/>
        </w:rPr>
        <w:t xml:space="preserve">.96, </w:t>
      </w:r>
      <w:r w:rsidR="00FE10DA">
        <w:rPr>
          <w:color w:val="auto"/>
        </w:rPr>
        <w:t>Международное</w:t>
      </w:r>
      <w:r w:rsidR="00FE10DA" w:rsidRPr="00FE10DA">
        <w:rPr>
          <w:color w:val="auto"/>
        </w:rPr>
        <w:t xml:space="preserve"> </w:t>
      </w:r>
      <w:r w:rsidR="00FE10DA">
        <w:rPr>
          <w:color w:val="auto"/>
        </w:rPr>
        <w:t>бюро</w:t>
      </w:r>
      <w:r w:rsidR="00FE10DA" w:rsidRPr="00FE10DA">
        <w:rPr>
          <w:color w:val="auto"/>
        </w:rPr>
        <w:t xml:space="preserve"> </w:t>
      </w:r>
      <w:r w:rsidR="00FE10DA">
        <w:rPr>
          <w:color w:val="auto"/>
        </w:rPr>
        <w:t xml:space="preserve">предложило уполномочить </w:t>
      </w:r>
      <w:r w:rsidR="00FE10DA" w:rsidRPr="00FE10DA">
        <w:rPr>
          <w:color w:val="auto"/>
        </w:rPr>
        <w:t>Целев</w:t>
      </w:r>
      <w:r w:rsidR="00FE10DA">
        <w:rPr>
          <w:color w:val="auto"/>
        </w:rPr>
        <w:t>ую</w:t>
      </w:r>
      <w:r w:rsidR="00FE10DA" w:rsidRPr="00FE10DA">
        <w:rPr>
          <w:color w:val="auto"/>
        </w:rPr>
        <w:t xml:space="preserve"> групп</w:t>
      </w:r>
      <w:r w:rsidR="00FE10DA">
        <w:rPr>
          <w:color w:val="auto"/>
        </w:rPr>
        <w:t>у</w:t>
      </w:r>
      <w:r w:rsidR="009D2EB3">
        <w:rPr>
          <w:color w:val="auto"/>
        </w:rPr>
        <w:t xml:space="preserve"> по XML для И</w:t>
      </w:r>
      <w:r w:rsidR="00FE10DA" w:rsidRPr="00FE10DA">
        <w:rPr>
          <w:color w:val="auto"/>
        </w:rPr>
        <w:t>С</w:t>
      </w:r>
      <w:r w:rsidR="00A8683D" w:rsidRPr="00FE10DA">
        <w:rPr>
          <w:color w:val="auto"/>
        </w:rPr>
        <w:t xml:space="preserve"> </w:t>
      </w:r>
      <w:r w:rsidR="004529B3">
        <w:rPr>
          <w:color w:val="auto"/>
        </w:rPr>
        <w:t>прин</w:t>
      </w:r>
      <w:r w:rsidR="00595945">
        <w:rPr>
          <w:color w:val="auto"/>
        </w:rPr>
        <w:t>я</w:t>
      </w:r>
      <w:r w:rsidR="004529B3">
        <w:rPr>
          <w:color w:val="auto"/>
        </w:rPr>
        <w:t xml:space="preserve">ть </w:t>
      </w:r>
      <w:r w:rsidR="000A59AE">
        <w:rPr>
          <w:color w:val="auto"/>
        </w:rPr>
        <w:t xml:space="preserve">от имени КСВ </w:t>
      </w:r>
      <w:r w:rsidR="004529B3">
        <w:rPr>
          <w:color w:val="auto"/>
        </w:rPr>
        <w:t xml:space="preserve">решение относительно предложения о включении других </w:t>
      </w:r>
      <w:r w:rsidR="004529B3" w:rsidRPr="004529B3">
        <w:rPr>
          <w:color w:val="auto"/>
        </w:rPr>
        <w:t>XML-схем</w:t>
      </w:r>
      <w:r w:rsidR="000A59AE">
        <w:rPr>
          <w:color w:val="auto"/>
        </w:rPr>
        <w:t xml:space="preserve">, как оговорено в пунктах 36–38 документа </w:t>
      </w:r>
      <w:r w:rsidRPr="000A59AE">
        <w:rPr>
          <w:color w:val="auto"/>
          <w:lang w:val="en-US"/>
        </w:rPr>
        <w:t>CWS</w:t>
      </w:r>
      <w:r w:rsidRPr="000A59AE">
        <w:rPr>
          <w:color w:val="auto"/>
        </w:rPr>
        <w:t>/7/3</w:t>
      </w:r>
      <w:r w:rsidR="00B35900" w:rsidRPr="000A59AE">
        <w:rPr>
          <w:color w:val="auto"/>
        </w:rPr>
        <w:t xml:space="preserve"> </w:t>
      </w:r>
      <w:r w:rsidR="00B35900" w:rsidRPr="000A59AE">
        <w:rPr>
          <w:color w:val="auto"/>
          <w:lang w:val="en-US"/>
        </w:rPr>
        <w:t>REV</w:t>
      </w:r>
      <w:r w:rsidRPr="00632314">
        <w:rPr>
          <w:color w:val="auto"/>
        </w:rPr>
        <w:t xml:space="preserve">. </w:t>
      </w:r>
    </w:p>
    <w:p w14:paraId="7E7639F5" w14:textId="7F504FE1" w:rsidR="00632314" w:rsidRDefault="00C44AF1" w:rsidP="00C44AF1">
      <w:pPr>
        <w:pStyle w:val="Decisionpara"/>
      </w:pPr>
      <w:r w:rsidRPr="00632314">
        <w:fldChar w:fldCharType="begin"/>
      </w:r>
      <w:r w:rsidRPr="00632314">
        <w:instrText xml:space="preserve"> </w:instrText>
      </w:r>
      <w:r w:rsidRPr="00632314">
        <w:rPr>
          <w:lang w:val="en-US"/>
        </w:rPr>
        <w:instrText>AUTONUM</w:instrText>
      </w:r>
      <w:r w:rsidRPr="00632314">
        <w:instrText xml:space="preserve">  </w:instrText>
      </w:r>
      <w:r w:rsidRPr="00632314">
        <w:fldChar w:fldCharType="end"/>
      </w:r>
      <w:r w:rsidRPr="00632314">
        <w:tab/>
      </w:r>
      <w:r w:rsidR="000A59AE" w:rsidRPr="00632314">
        <w:t>КСВ постановил</w:t>
      </w:r>
      <w:r w:rsidR="00CE4C9C" w:rsidRPr="00632314">
        <w:t xml:space="preserve"> оставить на усмотрение</w:t>
      </w:r>
      <w:r w:rsidR="00674E79" w:rsidRPr="00632314">
        <w:t xml:space="preserve"> </w:t>
      </w:r>
      <w:r w:rsidR="00CE4C9C" w:rsidRPr="00674E79">
        <w:t>Целев</w:t>
      </w:r>
      <w:r w:rsidR="00CE4C9C">
        <w:t>ой</w:t>
      </w:r>
      <w:r w:rsidR="00CE4C9C" w:rsidRPr="00674E79">
        <w:t xml:space="preserve"> групп</w:t>
      </w:r>
      <w:r w:rsidR="00CE4C9C">
        <w:t>ы</w:t>
      </w:r>
      <w:r w:rsidR="009D2EB3">
        <w:t xml:space="preserve"> по XML для И</w:t>
      </w:r>
      <w:r w:rsidR="00CE4C9C" w:rsidRPr="00674E79">
        <w:t>С</w:t>
      </w:r>
      <w:r w:rsidR="00CE4C9C">
        <w:t xml:space="preserve"> </w:t>
      </w:r>
      <w:r w:rsidR="000A59AE">
        <w:t>решение</w:t>
      </w:r>
      <w:r w:rsidR="000A59AE" w:rsidRPr="00083F09">
        <w:t xml:space="preserve"> </w:t>
      </w:r>
      <w:r w:rsidR="00CE4C9C">
        <w:t>вопроса о том</w:t>
      </w:r>
      <w:r w:rsidR="000A59AE" w:rsidRPr="00083F09">
        <w:t xml:space="preserve">, </w:t>
      </w:r>
      <w:r w:rsidR="000A59AE">
        <w:t>должны</w:t>
      </w:r>
      <w:r w:rsidR="000A59AE" w:rsidRPr="00083F09">
        <w:t xml:space="preserve"> </w:t>
      </w:r>
      <w:r w:rsidR="000A59AE">
        <w:t>ли</w:t>
      </w:r>
      <w:r w:rsidR="000A59AE" w:rsidRPr="00083F09">
        <w:t xml:space="preserve"> </w:t>
      </w:r>
      <w:r w:rsidR="000A59AE">
        <w:t>компоненты</w:t>
      </w:r>
      <w:r w:rsidR="000A59AE" w:rsidRPr="00083F09">
        <w:t xml:space="preserve"> </w:t>
      </w:r>
      <w:r w:rsidR="000A59AE" w:rsidRPr="000A59AE">
        <w:rPr>
          <w:lang w:val="en-US"/>
        </w:rPr>
        <w:t>XML</w:t>
      </w:r>
      <w:r w:rsidR="000A59AE" w:rsidRPr="00083F09">
        <w:t xml:space="preserve">-схем для определенного </w:t>
      </w:r>
      <w:r w:rsidR="000A59AE" w:rsidRPr="00083F09">
        <w:lastRenderedPageBreak/>
        <w:t xml:space="preserve">стандарта, </w:t>
      </w:r>
      <w:r w:rsidR="000A59AE">
        <w:t>содержащего</w:t>
      </w:r>
      <w:r w:rsidR="000A59AE" w:rsidRPr="00083F09">
        <w:t xml:space="preserve"> </w:t>
      </w:r>
      <w:r w:rsidR="000A59AE" w:rsidRPr="000A59AE">
        <w:t>ссылки</w:t>
      </w:r>
      <w:r w:rsidR="000A59AE" w:rsidRPr="00083F09">
        <w:t xml:space="preserve"> </w:t>
      </w:r>
      <w:r w:rsidR="000A59AE" w:rsidRPr="000A59AE">
        <w:t>на</w:t>
      </w:r>
      <w:r w:rsidR="000A59AE" w:rsidRPr="00083F09">
        <w:t xml:space="preserve"> </w:t>
      </w:r>
      <w:r w:rsidR="000A59AE" w:rsidRPr="000A59AE">
        <w:t>стандарт</w:t>
      </w:r>
      <w:r w:rsidR="000A59AE" w:rsidRPr="00083F09">
        <w:t xml:space="preserve"> </w:t>
      </w:r>
      <w:r w:rsidR="000A59AE" w:rsidRPr="000A59AE">
        <w:rPr>
          <w:lang w:val="en-US"/>
        </w:rPr>
        <w:t>ST</w:t>
      </w:r>
      <w:r w:rsidR="000A59AE" w:rsidRPr="00083F09">
        <w:t xml:space="preserve">.96, </w:t>
      </w:r>
      <w:r w:rsidR="00083F09">
        <w:t>входить</w:t>
      </w:r>
      <w:r w:rsidR="00083F09" w:rsidRPr="00083F09">
        <w:t xml:space="preserve"> </w:t>
      </w:r>
      <w:r w:rsidR="00083F09">
        <w:t>в</w:t>
      </w:r>
      <w:r w:rsidR="00083F09" w:rsidRPr="00083F09">
        <w:t xml:space="preserve"> стандарт</w:t>
      </w:r>
      <w:r w:rsidR="00083F09" w:rsidRPr="00083F09">
        <w:rPr>
          <w:lang w:val="en-US"/>
        </w:rPr>
        <w:t> ST</w:t>
      </w:r>
      <w:r w:rsidR="00083F09" w:rsidRPr="00083F09">
        <w:t xml:space="preserve">.96 </w:t>
      </w:r>
      <w:r w:rsidR="00083F09">
        <w:t xml:space="preserve">или же в </w:t>
      </w:r>
      <w:r w:rsidR="00674E79">
        <w:t>этот определенный</w:t>
      </w:r>
      <w:r w:rsidR="00083F09">
        <w:t xml:space="preserve"> стандарт, </w:t>
      </w:r>
      <w:r w:rsidR="00CE4C9C">
        <w:t>например</w:t>
      </w:r>
      <w:r w:rsidR="00083F09">
        <w:t xml:space="preserve"> </w:t>
      </w:r>
      <w:r w:rsidR="00674E79">
        <w:t>стандарт </w:t>
      </w:r>
      <w:r w:rsidR="00674E79" w:rsidRPr="00674E79">
        <w:t>ST.37</w:t>
      </w:r>
      <w:r w:rsidRPr="00083F09">
        <w:t xml:space="preserve">.  </w:t>
      </w:r>
      <w:r w:rsidR="00674E79">
        <w:t>КСВ</w:t>
      </w:r>
      <w:r w:rsidR="00674E79" w:rsidRPr="00AB257E">
        <w:t xml:space="preserve"> </w:t>
      </w:r>
      <w:r w:rsidR="00674E79">
        <w:t>поручил</w:t>
      </w:r>
      <w:r w:rsidR="00674E79" w:rsidRPr="00AB257E">
        <w:t xml:space="preserve"> </w:t>
      </w:r>
      <w:r w:rsidR="00AB257E" w:rsidRPr="00AB257E">
        <w:t>Целев</w:t>
      </w:r>
      <w:r w:rsidR="00AB257E">
        <w:t>ой</w:t>
      </w:r>
      <w:r w:rsidR="00AB257E" w:rsidRPr="00AB257E">
        <w:t xml:space="preserve"> групп</w:t>
      </w:r>
      <w:r w:rsidR="00AB257E">
        <w:t>е</w:t>
      </w:r>
      <w:r w:rsidR="00AB257E" w:rsidRPr="00AB257E">
        <w:t xml:space="preserve"> по</w:t>
      </w:r>
      <w:r w:rsidR="00AB257E">
        <w:t> </w:t>
      </w:r>
      <w:r w:rsidR="00AB257E" w:rsidRPr="00AB257E">
        <w:rPr>
          <w:lang w:val="en-US"/>
        </w:rPr>
        <w:t>XML</w:t>
      </w:r>
      <w:r w:rsidR="00AB257E" w:rsidRPr="00AB257E">
        <w:t xml:space="preserve"> для</w:t>
      </w:r>
      <w:r w:rsidR="00AB257E">
        <w:t> </w:t>
      </w:r>
      <w:r w:rsidR="009D2EB3">
        <w:t>И</w:t>
      </w:r>
      <w:r w:rsidR="00AB257E" w:rsidRPr="00AB257E">
        <w:t xml:space="preserve">С </w:t>
      </w:r>
      <w:r w:rsidR="00AB257E">
        <w:t>представить на следующей сессии КСВ отчет о принятых решениях и изменениях, внесенных в стандарт</w:t>
      </w:r>
      <w:r w:rsidR="00AB257E" w:rsidRPr="00A8683D">
        <w:rPr>
          <w:lang w:val="en-US"/>
        </w:rPr>
        <w:t> ST</w:t>
      </w:r>
      <w:r w:rsidR="00AB257E" w:rsidRPr="00FE10DA">
        <w:t>.96</w:t>
      </w:r>
      <w:r w:rsidR="00AB257E">
        <w:t xml:space="preserve"> и другие использующие </w:t>
      </w:r>
      <w:r w:rsidR="00AB257E" w:rsidRPr="00AB257E">
        <w:t xml:space="preserve">XML </w:t>
      </w:r>
      <w:r w:rsidR="00AB257E">
        <w:t>стандарты ВОИС</w:t>
      </w:r>
      <w:r w:rsidRPr="00AB257E">
        <w:t>.</w:t>
      </w:r>
    </w:p>
    <w:p w14:paraId="7405A3BA" w14:textId="77777777" w:rsidR="00632314" w:rsidRDefault="00C44AF1" w:rsidP="00C44AF1">
      <w:pPr>
        <w:pStyle w:val="ChairSummaryonly"/>
        <w:rPr>
          <w:color w:val="auto"/>
        </w:rPr>
      </w:pPr>
      <w:r w:rsidRPr="00414917">
        <w:rPr>
          <w:color w:val="auto"/>
        </w:rPr>
        <w:fldChar w:fldCharType="begin"/>
      </w:r>
      <w:r w:rsidRPr="003976AC">
        <w:rPr>
          <w:color w:val="auto"/>
        </w:rPr>
        <w:instrText xml:space="preserve"> </w:instrText>
      </w:r>
      <w:r w:rsidRPr="00AB257E">
        <w:rPr>
          <w:color w:val="auto"/>
          <w:lang w:val="en-US"/>
        </w:rPr>
        <w:instrText>AUTONUM</w:instrText>
      </w:r>
      <w:r w:rsidRPr="003976AC">
        <w:rPr>
          <w:color w:val="auto"/>
        </w:rPr>
        <w:instrText xml:space="preserve">  </w:instrText>
      </w:r>
      <w:r w:rsidRPr="00414917">
        <w:rPr>
          <w:color w:val="auto"/>
        </w:rPr>
        <w:fldChar w:fldCharType="end"/>
      </w:r>
      <w:r w:rsidRPr="003976AC">
        <w:rPr>
          <w:color w:val="auto"/>
        </w:rPr>
        <w:tab/>
      </w:r>
      <w:r w:rsidR="00AB257E">
        <w:rPr>
          <w:color w:val="auto"/>
        </w:rPr>
        <w:t>КСВ</w:t>
      </w:r>
      <w:r w:rsidR="00AB257E" w:rsidRPr="003976AC">
        <w:rPr>
          <w:color w:val="auto"/>
        </w:rPr>
        <w:t xml:space="preserve"> </w:t>
      </w:r>
      <w:r w:rsidR="00AB257E">
        <w:rPr>
          <w:color w:val="auto"/>
        </w:rPr>
        <w:t>принял</w:t>
      </w:r>
      <w:r w:rsidR="00AB257E" w:rsidRPr="003976AC">
        <w:rPr>
          <w:color w:val="auto"/>
        </w:rPr>
        <w:t xml:space="preserve"> </w:t>
      </w:r>
      <w:r w:rsidR="00AB257E">
        <w:rPr>
          <w:color w:val="auto"/>
        </w:rPr>
        <w:t>к</w:t>
      </w:r>
      <w:r w:rsidR="00AB257E" w:rsidRPr="003976AC">
        <w:rPr>
          <w:color w:val="auto"/>
        </w:rPr>
        <w:t xml:space="preserve"> </w:t>
      </w:r>
      <w:r w:rsidR="00AB257E">
        <w:rPr>
          <w:color w:val="auto"/>
        </w:rPr>
        <w:t>сведению</w:t>
      </w:r>
      <w:r w:rsidR="00AB257E" w:rsidRPr="003976AC">
        <w:rPr>
          <w:color w:val="auto"/>
        </w:rPr>
        <w:t xml:space="preserve"> </w:t>
      </w:r>
      <w:r w:rsidR="00AB257E">
        <w:rPr>
          <w:color w:val="auto"/>
        </w:rPr>
        <w:t>появление</w:t>
      </w:r>
      <w:r w:rsidR="00AB257E" w:rsidRPr="003976AC">
        <w:rPr>
          <w:color w:val="auto"/>
        </w:rPr>
        <w:t xml:space="preserve"> </w:t>
      </w:r>
      <w:r w:rsidR="00AB257E">
        <w:rPr>
          <w:color w:val="auto"/>
        </w:rPr>
        <w:t>новых</w:t>
      </w:r>
      <w:r w:rsidR="00AB257E" w:rsidRPr="003976AC">
        <w:rPr>
          <w:color w:val="auto"/>
        </w:rPr>
        <w:t xml:space="preserve"> </w:t>
      </w:r>
      <w:r w:rsidR="00AB257E">
        <w:rPr>
          <w:color w:val="auto"/>
        </w:rPr>
        <w:t>разработчиков</w:t>
      </w:r>
      <w:r w:rsidR="00AB257E" w:rsidRPr="003976AC">
        <w:rPr>
          <w:color w:val="auto"/>
        </w:rPr>
        <w:t xml:space="preserve"> </w:t>
      </w:r>
      <w:r w:rsidR="00AB257E">
        <w:rPr>
          <w:color w:val="auto"/>
        </w:rPr>
        <w:t>стандартов</w:t>
      </w:r>
      <w:r w:rsidR="00AB257E" w:rsidRPr="00AB257E">
        <w:rPr>
          <w:color w:val="auto"/>
          <w:lang w:val="en-US"/>
        </w:rPr>
        <w:t> </w:t>
      </w:r>
      <w:r w:rsidR="00AB257E">
        <w:rPr>
          <w:color w:val="auto"/>
        </w:rPr>
        <w:t>ВОИС</w:t>
      </w:r>
      <w:r w:rsidR="00AB257E" w:rsidRPr="003976AC">
        <w:rPr>
          <w:color w:val="auto"/>
        </w:rPr>
        <w:t xml:space="preserve"> </w:t>
      </w:r>
      <w:r w:rsidR="003976AC">
        <w:rPr>
          <w:color w:val="auto"/>
        </w:rPr>
        <w:t xml:space="preserve">и прокомментировал предоставление этим пользователям </w:t>
      </w:r>
      <w:r w:rsidR="00BA4FEA">
        <w:rPr>
          <w:color w:val="auto"/>
        </w:rPr>
        <w:t>нового форума в качестве дополнения к предназначенным для ВИС онлайн-форумам Целевой группы</w:t>
      </w:r>
      <w:r w:rsidRPr="003976AC">
        <w:rPr>
          <w:color w:val="auto"/>
        </w:rPr>
        <w:t xml:space="preserve">. </w:t>
      </w:r>
      <w:r w:rsidR="008245BF" w:rsidRPr="003976AC">
        <w:rPr>
          <w:color w:val="auto"/>
        </w:rPr>
        <w:t xml:space="preserve"> </w:t>
      </w:r>
      <w:r w:rsidR="00BA4FEA">
        <w:rPr>
          <w:color w:val="auto"/>
        </w:rPr>
        <w:t>Одна из делегаций указала на тот факт, что добиться участия от разработчиков может быть непросто, поскольку такое участие не будет входить в их прямые обязанности в процессе разработки.  Еще одна делегация отметила, что отслеживать происходящее на форуме должна Целевая группа</w:t>
      </w:r>
      <w:r w:rsidRPr="00BA4FEA">
        <w:rPr>
          <w:color w:val="auto"/>
        </w:rPr>
        <w:t xml:space="preserve">. </w:t>
      </w:r>
    </w:p>
    <w:p w14:paraId="67073117" w14:textId="77777777" w:rsidR="00632314" w:rsidRDefault="00C44AF1" w:rsidP="00C44AF1">
      <w:pPr>
        <w:pStyle w:val="Decisionpara"/>
      </w:pPr>
      <w:r w:rsidRPr="00CE4C9C">
        <w:fldChar w:fldCharType="begin"/>
      </w:r>
      <w:r w:rsidRPr="00CE4C9C">
        <w:instrText xml:space="preserve"> </w:instrText>
      </w:r>
      <w:r w:rsidRPr="00CE4C9C">
        <w:rPr>
          <w:lang w:val="en-US"/>
        </w:rPr>
        <w:instrText>AUTONUM</w:instrText>
      </w:r>
      <w:r w:rsidRPr="00CE4C9C">
        <w:instrText xml:space="preserve">  </w:instrText>
      </w:r>
      <w:r w:rsidRPr="00CE4C9C">
        <w:fldChar w:fldCharType="end"/>
      </w:r>
      <w:r w:rsidRPr="00CE4C9C">
        <w:tab/>
      </w:r>
      <w:r w:rsidR="00BA4FEA" w:rsidRPr="00CE4C9C">
        <w:t xml:space="preserve">КСВ принял решение </w:t>
      </w:r>
      <w:r w:rsidR="00BA4FEA">
        <w:t xml:space="preserve">о создании нового форума для разработчиков, с тем чтобы разработчики, сотрудничающие с ВИС, могли напрямую </w:t>
      </w:r>
      <w:r w:rsidR="00791FD3">
        <w:t>предоставлять обратную связь по соответствующим стандартам ВОИС</w:t>
      </w:r>
      <w:r w:rsidRPr="00791FD3">
        <w:t>.</w:t>
      </w:r>
    </w:p>
    <w:p w14:paraId="1E8A7FCB" w14:textId="77777777" w:rsidR="00632314" w:rsidRDefault="00C44AF1" w:rsidP="00C44AF1">
      <w:pPr>
        <w:pStyle w:val="ChairSummarytext"/>
      </w:pPr>
      <w:r w:rsidRPr="00414917">
        <w:fldChar w:fldCharType="begin"/>
      </w:r>
      <w:r w:rsidRPr="00791FD3">
        <w:instrText xml:space="preserve"> </w:instrText>
      </w:r>
      <w:r w:rsidRPr="00727DFF">
        <w:rPr>
          <w:lang w:val="en-US"/>
        </w:rPr>
        <w:instrText>AUTONUM</w:instrText>
      </w:r>
      <w:r w:rsidRPr="00791FD3">
        <w:instrText xml:space="preserve">  </w:instrText>
      </w:r>
      <w:r w:rsidRPr="00414917">
        <w:fldChar w:fldCharType="end"/>
      </w:r>
      <w:r w:rsidRPr="00791FD3">
        <w:tab/>
      </w:r>
      <w:r w:rsidR="00791FD3">
        <w:t xml:space="preserve">КСВ принял к сведению предложение о проведении ежемесячных заседаний для обсуждения возможных поправок к стандарту </w:t>
      </w:r>
      <w:r w:rsidR="00791FD3" w:rsidRPr="00791FD3">
        <w:t>ВОИС </w:t>
      </w:r>
      <w:r w:rsidR="008579C7" w:rsidRPr="00791FD3">
        <w:rPr>
          <w:lang w:val="en-US"/>
        </w:rPr>
        <w:t>ST</w:t>
      </w:r>
      <w:r w:rsidR="008579C7" w:rsidRPr="00791FD3">
        <w:t>.96</w:t>
      </w:r>
      <w:r w:rsidR="009011D0" w:rsidRPr="00791FD3">
        <w:t xml:space="preserve">.  </w:t>
      </w:r>
      <w:r w:rsidR="00791FD3">
        <w:t>Несколько</w:t>
      </w:r>
      <w:r w:rsidR="00791FD3" w:rsidRPr="00632314">
        <w:t xml:space="preserve"> </w:t>
      </w:r>
      <w:r w:rsidR="00791FD3">
        <w:t>делегаций</w:t>
      </w:r>
      <w:r w:rsidR="00791FD3" w:rsidRPr="00632314">
        <w:t xml:space="preserve"> </w:t>
      </w:r>
      <w:r w:rsidR="00791FD3">
        <w:t>выразили</w:t>
      </w:r>
      <w:r w:rsidR="00791FD3" w:rsidRPr="00632314">
        <w:t xml:space="preserve"> </w:t>
      </w:r>
      <w:r w:rsidR="00791FD3">
        <w:t>готовность</w:t>
      </w:r>
      <w:r w:rsidR="00791FD3" w:rsidRPr="00632314">
        <w:t xml:space="preserve"> </w:t>
      </w:r>
      <w:r w:rsidR="00791FD3">
        <w:t>участвовать</w:t>
      </w:r>
      <w:r w:rsidR="00791FD3" w:rsidRPr="00632314">
        <w:t xml:space="preserve"> </w:t>
      </w:r>
      <w:r w:rsidR="00791FD3">
        <w:t>в</w:t>
      </w:r>
      <w:r w:rsidR="00791FD3" w:rsidRPr="00632314">
        <w:t xml:space="preserve"> </w:t>
      </w:r>
      <w:r w:rsidR="00791FD3">
        <w:t>таких</w:t>
      </w:r>
      <w:r w:rsidR="00791FD3" w:rsidRPr="00632314">
        <w:t xml:space="preserve"> </w:t>
      </w:r>
      <w:r w:rsidR="00791FD3">
        <w:t>заседаниях</w:t>
      </w:r>
      <w:r w:rsidRPr="00632314">
        <w:t xml:space="preserve">.  </w:t>
      </w:r>
      <w:r w:rsidR="00791FD3">
        <w:t>Международное</w:t>
      </w:r>
      <w:r w:rsidR="00791FD3" w:rsidRPr="00791FD3">
        <w:t xml:space="preserve"> </w:t>
      </w:r>
      <w:r w:rsidR="00791FD3">
        <w:t>бюро</w:t>
      </w:r>
      <w:r w:rsidR="00791FD3" w:rsidRPr="00791FD3">
        <w:t xml:space="preserve"> </w:t>
      </w:r>
      <w:r w:rsidR="00791FD3">
        <w:t>повторно</w:t>
      </w:r>
      <w:r w:rsidR="00791FD3" w:rsidRPr="00791FD3">
        <w:t xml:space="preserve"> </w:t>
      </w:r>
      <w:r w:rsidR="00791FD3">
        <w:t>заявило</w:t>
      </w:r>
      <w:r w:rsidR="00791FD3" w:rsidRPr="00791FD3">
        <w:t xml:space="preserve">, </w:t>
      </w:r>
      <w:r w:rsidR="00791FD3">
        <w:t>что</w:t>
      </w:r>
      <w:r w:rsidR="00791FD3" w:rsidRPr="00791FD3">
        <w:t xml:space="preserve"> </w:t>
      </w:r>
      <w:r w:rsidR="00791FD3">
        <w:t>в</w:t>
      </w:r>
      <w:r w:rsidR="00791FD3" w:rsidRPr="00791FD3">
        <w:t xml:space="preserve"> </w:t>
      </w:r>
      <w:r w:rsidR="00791FD3">
        <w:t>соответствии</w:t>
      </w:r>
      <w:r w:rsidR="00791FD3" w:rsidRPr="00791FD3">
        <w:t xml:space="preserve"> </w:t>
      </w:r>
      <w:r w:rsidR="00791FD3">
        <w:t>с</w:t>
      </w:r>
      <w:r w:rsidR="00791FD3" w:rsidRPr="00791FD3">
        <w:t xml:space="preserve"> </w:t>
      </w:r>
      <w:r w:rsidR="00791FD3">
        <w:t>решением</w:t>
      </w:r>
      <w:r w:rsidR="00791FD3" w:rsidRPr="00791FD3">
        <w:t xml:space="preserve">, </w:t>
      </w:r>
      <w:r w:rsidR="00791FD3">
        <w:t>принятым</w:t>
      </w:r>
      <w:r w:rsidR="00791FD3" w:rsidRPr="00791FD3">
        <w:t xml:space="preserve"> </w:t>
      </w:r>
      <w:r w:rsidR="00791FD3">
        <w:t>на</w:t>
      </w:r>
      <w:r w:rsidR="00791FD3" w:rsidRPr="00791FD3">
        <w:t xml:space="preserve"> </w:t>
      </w:r>
      <w:r w:rsidR="00791FD3">
        <w:t>шестой</w:t>
      </w:r>
      <w:r w:rsidR="00791FD3" w:rsidRPr="00791FD3">
        <w:t xml:space="preserve"> </w:t>
      </w:r>
      <w:r w:rsidR="00791FD3">
        <w:t>сессии</w:t>
      </w:r>
      <w:r w:rsidR="00791FD3" w:rsidRPr="00791FD3">
        <w:rPr>
          <w:lang w:val="en-US"/>
        </w:rPr>
        <w:t> </w:t>
      </w:r>
      <w:r w:rsidR="00791FD3">
        <w:t>КСВ</w:t>
      </w:r>
      <w:r w:rsidR="00791FD3" w:rsidRPr="00791FD3">
        <w:t xml:space="preserve">, </w:t>
      </w:r>
      <w:r w:rsidR="00791FD3">
        <w:t>максимальное</w:t>
      </w:r>
      <w:r w:rsidR="00791FD3" w:rsidRPr="00791FD3">
        <w:t xml:space="preserve"> </w:t>
      </w:r>
      <w:r w:rsidR="00791FD3">
        <w:t>количество</w:t>
      </w:r>
      <w:r w:rsidR="00791FD3" w:rsidRPr="00791FD3">
        <w:t xml:space="preserve"> </w:t>
      </w:r>
      <w:r w:rsidR="00791FD3">
        <w:t>поправок</w:t>
      </w:r>
      <w:r w:rsidR="00791FD3" w:rsidRPr="00791FD3">
        <w:t xml:space="preserve"> к стандарту</w:t>
      </w:r>
      <w:r w:rsidR="00791FD3">
        <w:rPr>
          <w:lang w:val="en-US"/>
        </w:rPr>
        <w:t> </w:t>
      </w:r>
      <w:r w:rsidR="00791FD3" w:rsidRPr="00791FD3">
        <w:rPr>
          <w:lang w:val="en-US"/>
        </w:rPr>
        <w:t>ST</w:t>
      </w:r>
      <w:r w:rsidR="00791FD3" w:rsidRPr="00791FD3">
        <w:t xml:space="preserve">.96 </w:t>
      </w:r>
      <w:r w:rsidR="00791FD3">
        <w:t>в</w:t>
      </w:r>
      <w:r w:rsidR="00791FD3" w:rsidRPr="00791FD3">
        <w:t xml:space="preserve"> </w:t>
      </w:r>
      <w:r w:rsidR="00791FD3">
        <w:t>год</w:t>
      </w:r>
      <w:r w:rsidR="00791FD3" w:rsidRPr="00791FD3">
        <w:t xml:space="preserve"> </w:t>
      </w:r>
      <w:r w:rsidR="00791FD3">
        <w:t>составляет</w:t>
      </w:r>
      <w:r w:rsidR="00791FD3" w:rsidRPr="00791FD3">
        <w:t xml:space="preserve"> </w:t>
      </w:r>
      <w:r w:rsidR="00791FD3">
        <w:t>две</w:t>
      </w:r>
      <w:r w:rsidR="00791FD3" w:rsidRPr="00791FD3">
        <w:t xml:space="preserve"> </w:t>
      </w:r>
      <w:r w:rsidR="00791FD3">
        <w:t>за</w:t>
      </w:r>
      <w:r w:rsidR="00791FD3" w:rsidRPr="00791FD3">
        <w:t xml:space="preserve"> </w:t>
      </w:r>
      <w:r w:rsidR="00791FD3">
        <w:t>исключением</w:t>
      </w:r>
      <w:r w:rsidR="00791FD3" w:rsidRPr="00791FD3">
        <w:t xml:space="preserve"> </w:t>
      </w:r>
      <w:r w:rsidR="00791FD3">
        <w:t>случаев</w:t>
      </w:r>
      <w:r w:rsidR="00791FD3" w:rsidRPr="00791FD3">
        <w:t xml:space="preserve"> </w:t>
      </w:r>
      <w:r w:rsidR="00791FD3">
        <w:t>срочных</w:t>
      </w:r>
      <w:r w:rsidR="00791FD3" w:rsidRPr="00791FD3">
        <w:t xml:space="preserve"> </w:t>
      </w:r>
      <w:r w:rsidR="00791FD3">
        <w:t>довыпусков</w:t>
      </w:r>
      <w:r w:rsidRPr="00791FD3">
        <w:t>.</w:t>
      </w:r>
    </w:p>
    <w:p w14:paraId="6072017C" w14:textId="578F430B" w:rsidR="00632314" w:rsidRDefault="00C44AF1" w:rsidP="001F194D">
      <w:pPr>
        <w:pStyle w:val="Decisionpara"/>
      </w:pPr>
      <w:r w:rsidRPr="00414917">
        <w:fldChar w:fldCharType="begin"/>
      </w:r>
      <w:r w:rsidRPr="00791FD3">
        <w:instrText xml:space="preserve"> </w:instrText>
      </w:r>
      <w:r w:rsidRPr="00727DFF">
        <w:rPr>
          <w:lang w:val="en-US"/>
        </w:rPr>
        <w:instrText>AUTONUM</w:instrText>
      </w:r>
      <w:r w:rsidRPr="00791FD3">
        <w:instrText xml:space="preserve">  </w:instrText>
      </w:r>
      <w:r w:rsidRPr="00414917">
        <w:fldChar w:fldCharType="end"/>
      </w:r>
      <w:r w:rsidR="008245BF" w:rsidRPr="00791FD3">
        <w:tab/>
      </w:r>
      <w:r w:rsidR="00791FD3">
        <w:t>КСВ</w:t>
      </w:r>
      <w:r w:rsidR="00791FD3" w:rsidRPr="00791FD3">
        <w:t xml:space="preserve"> </w:t>
      </w:r>
      <w:r w:rsidR="00791FD3">
        <w:t>поддержал</w:t>
      </w:r>
      <w:r w:rsidR="00791FD3" w:rsidRPr="00791FD3">
        <w:t xml:space="preserve"> </w:t>
      </w:r>
      <w:r w:rsidR="00791FD3">
        <w:t>идею</w:t>
      </w:r>
      <w:r w:rsidR="00791FD3" w:rsidRPr="00791FD3">
        <w:t xml:space="preserve"> </w:t>
      </w:r>
      <w:r w:rsidR="00791FD3">
        <w:t>ежемесячных</w:t>
      </w:r>
      <w:r w:rsidR="00791FD3" w:rsidRPr="00791FD3">
        <w:t xml:space="preserve"> </w:t>
      </w:r>
      <w:r w:rsidR="00791FD3">
        <w:t>заседаний</w:t>
      </w:r>
      <w:r w:rsidR="00791FD3" w:rsidRPr="00791FD3">
        <w:t xml:space="preserve"> Целевой группы по </w:t>
      </w:r>
      <w:r w:rsidR="00791FD3">
        <w:rPr>
          <w:lang w:val="en-US"/>
        </w:rPr>
        <w:t>XML</w:t>
      </w:r>
      <w:r w:rsidR="00791FD3" w:rsidRPr="00791FD3">
        <w:t xml:space="preserve"> для</w:t>
      </w:r>
      <w:r w:rsidR="00791FD3">
        <w:rPr>
          <w:lang w:val="en-US"/>
        </w:rPr>
        <w:t> </w:t>
      </w:r>
      <w:r w:rsidR="009D2EB3">
        <w:t>И</w:t>
      </w:r>
      <w:r w:rsidR="00791FD3" w:rsidRPr="00791FD3">
        <w:t>С</w:t>
      </w:r>
      <w:r w:rsidRPr="00791FD3">
        <w:t xml:space="preserve">. </w:t>
      </w:r>
      <w:r w:rsidR="008579C7" w:rsidRPr="00791FD3">
        <w:t xml:space="preserve"> </w:t>
      </w:r>
      <w:r w:rsidR="001F194D" w:rsidRPr="00CE4C9C">
        <w:t xml:space="preserve">КСВ </w:t>
      </w:r>
      <w:r w:rsidR="00CE4C9C" w:rsidRPr="00CE4C9C">
        <w:t>принял к сведению, что Международное бюро предложит для заседаний постоянные день и время</w:t>
      </w:r>
      <w:r w:rsidR="001F194D" w:rsidRPr="00CE4C9C">
        <w:t>.</w:t>
      </w:r>
    </w:p>
    <w:p w14:paraId="437B31A5" w14:textId="77777777" w:rsidR="00632314" w:rsidRDefault="00C44AF1" w:rsidP="00C44AF1">
      <w:pPr>
        <w:pStyle w:val="ChairSummarytext"/>
      </w:pPr>
      <w:r w:rsidRPr="00414917">
        <w:fldChar w:fldCharType="begin"/>
      </w:r>
      <w:r w:rsidRPr="00CE4C9C">
        <w:instrText xml:space="preserve"> </w:instrText>
      </w:r>
      <w:r w:rsidRPr="00727DFF">
        <w:rPr>
          <w:lang w:val="en-US"/>
        </w:rPr>
        <w:instrText>AUTONUM</w:instrText>
      </w:r>
      <w:r w:rsidRPr="00CE4C9C">
        <w:instrText xml:space="preserve">  </w:instrText>
      </w:r>
      <w:r w:rsidRPr="00414917">
        <w:fldChar w:fldCharType="end"/>
      </w:r>
      <w:r w:rsidRPr="00CE4C9C">
        <w:tab/>
      </w:r>
      <w:r w:rsidR="00CE4C9C">
        <w:t>В связи с включением в стандарт</w:t>
      </w:r>
      <w:r w:rsidR="00CE4C9C" w:rsidRPr="00CE4C9C">
        <w:rPr>
          <w:lang w:val="en-US"/>
        </w:rPr>
        <w:t> ST</w:t>
      </w:r>
      <w:r w:rsidR="00CE4C9C" w:rsidRPr="00CE4C9C">
        <w:t xml:space="preserve">.96 </w:t>
      </w:r>
      <w:r w:rsidR="00CE4C9C">
        <w:t xml:space="preserve">компонентов </w:t>
      </w:r>
      <w:r w:rsidR="00CE4C9C">
        <w:rPr>
          <w:lang w:val="en-US"/>
        </w:rPr>
        <w:t>X</w:t>
      </w:r>
      <w:r w:rsidR="00CE4C9C" w:rsidRPr="00CE4C9C">
        <w:t xml:space="preserve">ML-схем для </w:t>
      </w:r>
      <w:r w:rsidR="007133E5" w:rsidRPr="007133E5">
        <w:t xml:space="preserve">охраняемых авторским правом </w:t>
      </w:r>
      <w:r w:rsidR="00CE4C9C" w:rsidRPr="00CE4C9C">
        <w:t>произведений-сирот</w:t>
      </w:r>
      <w:r w:rsidR="00CE4C9C">
        <w:t xml:space="preserve"> КСВ</w:t>
      </w:r>
      <w:r w:rsidR="00CE4C9C" w:rsidRPr="00CE4C9C">
        <w:t xml:space="preserve"> </w:t>
      </w:r>
      <w:r w:rsidR="00CE4C9C">
        <w:t>принял</w:t>
      </w:r>
      <w:r w:rsidR="00CE4C9C" w:rsidRPr="00CE4C9C">
        <w:t xml:space="preserve"> </w:t>
      </w:r>
      <w:r w:rsidR="00CE4C9C">
        <w:t>к</w:t>
      </w:r>
      <w:r w:rsidR="00CE4C9C" w:rsidRPr="00CE4C9C">
        <w:t xml:space="preserve"> </w:t>
      </w:r>
      <w:r w:rsidR="00CE4C9C">
        <w:t>сведению</w:t>
      </w:r>
      <w:r w:rsidR="00CE4C9C" w:rsidRPr="00CE4C9C">
        <w:t xml:space="preserve"> </w:t>
      </w:r>
      <w:r w:rsidR="00CE4C9C">
        <w:t>необходимость</w:t>
      </w:r>
      <w:r w:rsidR="00CE4C9C" w:rsidRPr="00CE4C9C">
        <w:t xml:space="preserve"> </w:t>
      </w:r>
      <w:r w:rsidR="00CE4C9C">
        <w:t>расширения</w:t>
      </w:r>
      <w:r w:rsidR="00CE4C9C" w:rsidRPr="00CE4C9C">
        <w:t xml:space="preserve"> </w:t>
      </w:r>
      <w:r w:rsidR="00CE4C9C">
        <w:t>охвата</w:t>
      </w:r>
      <w:r w:rsidR="00CE4C9C" w:rsidRPr="00CE4C9C">
        <w:t xml:space="preserve"> </w:t>
      </w:r>
      <w:r w:rsidR="00CE4C9C">
        <w:t xml:space="preserve">стандарта </w:t>
      </w:r>
      <w:r w:rsidR="00CE4C9C" w:rsidRPr="00CE4C9C">
        <w:t>с</w:t>
      </w:r>
      <w:r w:rsidR="00CE4C9C">
        <w:t> «промышленной собственности» до «интеллектуальной собственности</w:t>
      </w:r>
      <w:r w:rsidR="00CE4C9C" w:rsidRPr="007133E5">
        <w:t>»</w:t>
      </w:r>
      <w:r w:rsidRPr="007133E5">
        <w:t>.</w:t>
      </w:r>
      <w:r w:rsidRPr="00CE4C9C">
        <w:t xml:space="preserve"> </w:t>
      </w:r>
    </w:p>
    <w:p w14:paraId="0A0B0483" w14:textId="77777777" w:rsidR="00632314" w:rsidRPr="009D2EB3" w:rsidRDefault="00C44AF1"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7133E5">
        <w:rPr>
          <w:color w:val="auto"/>
        </w:rPr>
        <w:t xml:space="preserve">КСВ принял к сведению план работы </w:t>
      </w:r>
      <w:r w:rsidR="007133E5" w:rsidRPr="007133E5">
        <w:rPr>
          <w:color w:val="auto"/>
        </w:rPr>
        <w:t>Целевой группы</w:t>
      </w:r>
      <w:r w:rsidR="001F194D" w:rsidRPr="007133E5">
        <w:rPr>
          <w:color w:val="auto"/>
        </w:rPr>
        <w:t xml:space="preserve"> по </w:t>
      </w:r>
      <w:r w:rsidR="001F194D" w:rsidRPr="009D2EB3">
        <w:rPr>
          <w:color w:val="auto"/>
        </w:rPr>
        <w:t>XML для И</w:t>
      </w:r>
      <w:r w:rsidR="00071A2F" w:rsidRPr="009D2EB3">
        <w:rPr>
          <w:color w:val="auto"/>
        </w:rPr>
        <w:t>С</w:t>
      </w:r>
      <w:r w:rsidR="001F194D" w:rsidRPr="009D2EB3">
        <w:rPr>
          <w:color w:val="auto"/>
        </w:rPr>
        <w:t>, в том числе по разработке следующей версии стандарта ST.96 к 1</w:t>
      </w:r>
      <w:r w:rsidR="007133E5" w:rsidRPr="009D2EB3">
        <w:rPr>
          <w:color w:val="auto"/>
        </w:rPr>
        <w:t> </w:t>
      </w:r>
      <w:r w:rsidR="001F194D" w:rsidRPr="009D2EB3">
        <w:rPr>
          <w:color w:val="auto"/>
        </w:rPr>
        <w:t>октября 2019</w:t>
      </w:r>
      <w:r w:rsidR="007133E5" w:rsidRPr="009D2EB3">
        <w:rPr>
          <w:color w:val="auto"/>
        </w:rPr>
        <w:t> </w:t>
      </w:r>
      <w:r w:rsidR="001F194D" w:rsidRPr="009D2EB3">
        <w:rPr>
          <w:color w:val="auto"/>
        </w:rPr>
        <w:t>г.</w:t>
      </w:r>
    </w:p>
    <w:p w14:paraId="43E978A2" w14:textId="77777777" w:rsidR="00632314" w:rsidRDefault="00C44AF1" w:rsidP="00C44AF1">
      <w:pPr>
        <w:pStyle w:val="ChairSummaryonly"/>
        <w:rPr>
          <w:color w:val="auto"/>
        </w:rPr>
      </w:pPr>
      <w:r w:rsidRPr="009D2EB3">
        <w:rPr>
          <w:color w:val="auto"/>
        </w:rPr>
        <w:fldChar w:fldCharType="begin"/>
      </w:r>
      <w:r w:rsidRPr="009D2EB3">
        <w:rPr>
          <w:color w:val="auto"/>
        </w:rPr>
        <w:instrText xml:space="preserve"> </w:instrText>
      </w:r>
      <w:r w:rsidRPr="009D2EB3">
        <w:rPr>
          <w:color w:val="auto"/>
          <w:lang w:val="en-US"/>
        </w:rPr>
        <w:instrText>AUTONUM</w:instrText>
      </w:r>
      <w:r w:rsidRPr="009D2EB3">
        <w:rPr>
          <w:color w:val="auto"/>
        </w:rPr>
        <w:instrText xml:space="preserve">  </w:instrText>
      </w:r>
      <w:r w:rsidRPr="009D2EB3">
        <w:rPr>
          <w:color w:val="auto"/>
        </w:rPr>
        <w:fldChar w:fldCharType="end"/>
      </w:r>
      <w:r w:rsidRPr="009D2EB3">
        <w:rPr>
          <w:color w:val="auto"/>
        </w:rPr>
        <w:tab/>
      </w:r>
      <w:r w:rsidR="009540E6" w:rsidRPr="009D2EB3">
        <w:rPr>
          <w:color w:val="auto"/>
        </w:rPr>
        <w:t xml:space="preserve">Целевая группа по </w:t>
      </w:r>
      <w:r w:rsidR="009540E6" w:rsidRPr="009D2EB3">
        <w:rPr>
          <w:color w:val="auto"/>
          <w:lang w:val="en-US"/>
        </w:rPr>
        <w:t>XML</w:t>
      </w:r>
      <w:r w:rsidR="009540E6" w:rsidRPr="009D2EB3">
        <w:rPr>
          <w:color w:val="auto"/>
        </w:rPr>
        <w:t xml:space="preserve"> для И</w:t>
      </w:r>
      <w:r w:rsidR="00071A2F" w:rsidRPr="009D2EB3">
        <w:rPr>
          <w:color w:val="auto"/>
        </w:rPr>
        <w:t>С</w:t>
      </w:r>
      <w:r w:rsidR="009540E6" w:rsidRPr="009D2EB3">
        <w:rPr>
          <w:color w:val="auto"/>
        </w:rPr>
        <w:t xml:space="preserve"> попросила поручить выполнение задачи № 63 Целевой группе по цифровому преобразованию</w:t>
      </w:r>
      <w:r w:rsidRPr="009D2EB3">
        <w:rPr>
          <w:color w:val="auto"/>
        </w:rPr>
        <w:t xml:space="preserve">, </w:t>
      </w:r>
      <w:r w:rsidR="009540E6" w:rsidRPr="009D2EB3">
        <w:rPr>
          <w:color w:val="auto"/>
        </w:rPr>
        <w:t xml:space="preserve">поскольку Целевая группа по </w:t>
      </w:r>
      <w:r w:rsidR="009540E6" w:rsidRPr="009D2EB3">
        <w:rPr>
          <w:color w:val="auto"/>
          <w:lang w:val="en-US"/>
        </w:rPr>
        <w:t>XML</w:t>
      </w:r>
      <w:r w:rsidR="009540E6" w:rsidRPr="009D2EB3">
        <w:rPr>
          <w:color w:val="auto"/>
        </w:rPr>
        <w:t xml:space="preserve"> для И</w:t>
      </w:r>
      <w:r w:rsidR="00071A2F" w:rsidRPr="009D2EB3">
        <w:rPr>
          <w:color w:val="auto"/>
        </w:rPr>
        <w:t>С</w:t>
      </w:r>
      <w:r w:rsidR="009540E6" w:rsidRPr="009D2EB3">
        <w:rPr>
          <w:color w:val="auto"/>
        </w:rPr>
        <w:t xml:space="preserve"> отвечает за содержание </w:t>
      </w:r>
      <w:r w:rsidR="009540E6" w:rsidRPr="009D2EB3">
        <w:rPr>
          <w:color w:val="auto"/>
          <w:lang w:val="en-US"/>
        </w:rPr>
        <w:t>XML</w:t>
      </w:r>
      <w:r w:rsidR="009540E6" w:rsidRPr="009D2EB3">
        <w:rPr>
          <w:color w:val="auto"/>
        </w:rPr>
        <w:t>, тогда</w:t>
      </w:r>
      <w:r w:rsidR="009540E6">
        <w:rPr>
          <w:color w:val="auto"/>
        </w:rPr>
        <w:t xml:space="preserve"> как с представлением </w:t>
      </w:r>
      <w:r w:rsidR="009540E6" w:rsidRPr="009540E6">
        <w:rPr>
          <w:color w:val="auto"/>
        </w:rPr>
        <w:t xml:space="preserve">XML </w:t>
      </w:r>
      <w:r w:rsidR="009540E6">
        <w:rPr>
          <w:color w:val="auto"/>
        </w:rPr>
        <w:t xml:space="preserve">лучше справится </w:t>
      </w:r>
      <w:r w:rsidR="009540E6" w:rsidRPr="009540E6">
        <w:rPr>
          <w:color w:val="auto"/>
        </w:rPr>
        <w:t>Целев</w:t>
      </w:r>
      <w:r w:rsidR="009540E6">
        <w:rPr>
          <w:color w:val="auto"/>
        </w:rPr>
        <w:t>ая</w:t>
      </w:r>
      <w:r w:rsidR="009540E6" w:rsidRPr="009540E6">
        <w:rPr>
          <w:color w:val="auto"/>
        </w:rPr>
        <w:t xml:space="preserve"> групп</w:t>
      </w:r>
      <w:r w:rsidR="009540E6">
        <w:rPr>
          <w:color w:val="auto"/>
        </w:rPr>
        <w:t>а</w:t>
      </w:r>
      <w:r w:rsidR="009540E6" w:rsidRPr="009540E6">
        <w:rPr>
          <w:color w:val="auto"/>
        </w:rPr>
        <w:t xml:space="preserve"> по цифровому преобразованию</w:t>
      </w:r>
      <w:r w:rsidRPr="009540E6">
        <w:rPr>
          <w:color w:val="auto"/>
        </w:rPr>
        <w:t xml:space="preserve">. </w:t>
      </w:r>
    </w:p>
    <w:p w14:paraId="2F6E30F4" w14:textId="77777777" w:rsidR="00632314" w:rsidRDefault="00C44AF1" w:rsidP="00C44AF1">
      <w:pPr>
        <w:pStyle w:val="Decisionpara"/>
      </w:pPr>
      <w:r w:rsidRPr="0061492C">
        <w:fldChar w:fldCharType="begin"/>
      </w:r>
      <w:r w:rsidRPr="0061492C">
        <w:instrText xml:space="preserve"> </w:instrText>
      </w:r>
      <w:r w:rsidRPr="0061492C">
        <w:rPr>
          <w:lang w:val="en-US"/>
        </w:rPr>
        <w:instrText>AUTONUM</w:instrText>
      </w:r>
      <w:r w:rsidRPr="0061492C">
        <w:instrText xml:space="preserve">  </w:instrText>
      </w:r>
      <w:r w:rsidRPr="0061492C">
        <w:fldChar w:fldCharType="end"/>
      </w:r>
      <w:r w:rsidRPr="0061492C">
        <w:tab/>
      </w:r>
      <w:r w:rsidR="00E95E5F" w:rsidRPr="0061492C">
        <w:t xml:space="preserve">КСВ перепоручил выполнение задачи </w:t>
      </w:r>
      <w:r w:rsidR="00E95E5F" w:rsidRPr="00E95E5F">
        <w:t>№ 63 Целевой группе по цифровому преобразованию</w:t>
      </w:r>
      <w:r w:rsidRPr="00E95E5F">
        <w:t>.</w:t>
      </w:r>
    </w:p>
    <w:p w14:paraId="35361B39" w14:textId="77777777" w:rsidR="00632314" w:rsidRDefault="001F194D" w:rsidP="001F194D">
      <w:pPr>
        <w:pStyle w:val="Heading3"/>
        <w:spacing w:before="0"/>
      </w:pPr>
      <w:r w:rsidRPr="00E95E5F">
        <w:rPr>
          <w:color w:val="000000"/>
        </w:rPr>
        <w:t xml:space="preserve"> </w:t>
      </w:r>
      <w:r w:rsidRPr="001F194D">
        <w:rPr>
          <w:color w:val="000000"/>
        </w:rPr>
        <w:t>Пункт 6 (b) повестки дня: Предложение о стандарте ВОИС в отношении веб-API</w:t>
      </w:r>
      <w:r w:rsidR="00C44AF1" w:rsidRPr="001F194D">
        <w:t xml:space="preserve"> </w:t>
      </w:r>
    </w:p>
    <w:p w14:paraId="7CC797ED" w14:textId="77777777" w:rsidR="00632314" w:rsidRDefault="00C44AF1" w:rsidP="00C44AF1">
      <w:pPr>
        <w:pStyle w:val="ChairSummarytext"/>
      </w:pPr>
      <w:r w:rsidRPr="00825533">
        <w:rPr>
          <w:szCs w:val="22"/>
        </w:rPr>
        <w:fldChar w:fldCharType="begin"/>
      </w:r>
      <w:r w:rsidRPr="00825533">
        <w:rPr>
          <w:szCs w:val="22"/>
        </w:rPr>
        <w:instrText xml:space="preserve"> AUTONUM  </w:instrText>
      </w:r>
      <w:r w:rsidRPr="00825533">
        <w:rPr>
          <w:szCs w:val="22"/>
        </w:rPr>
        <w:fldChar w:fldCharType="end"/>
      </w:r>
      <w:r w:rsidRPr="00825533">
        <w:rPr>
          <w:szCs w:val="22"/>
        </w:rPr>
        <w:tab/>
      </w:r>
      <w:r w:rsidR="00825533" w:rsidRPr="00825533">
        <w:t>Обсуждения проходили на основе документа</w:t>
      </w:r>
      <w:r w:rsidRPr="00825533">
        <w:t xml:space="preserve"> CWS/7/4 </w:t>
      </w:r>
      <w:r w:rsidR="00825533" w:rsidRPr="00825533">
        <w:t>и</w:t>
      </w:r>
      <w:r w:rsidRPr="00825533">
        <w:t xml:space="preserve"> </w:t>
      </w:r>
      <w:r w:rsidR="00825533" w:rsidRPr="00825533">
        <w:t>приложений</w:t>
      </w:r>
      <w:r w:rsidR="00E95E5F">
        <w:t> </w:t>
      </w:r>
      <w:r w:rsidRPr="00825533">
        <w:t xml:space="preserve">I </w:t>
      </w:r>
      <w:r w:rsidR="00825533" w:rsidRPr="00825533">
        <w:t>и</w:t>
      </w:r>
      <w:r w:rsidR="00E95E5F">
        <w:t> </w:t>
      </w:r>
      <w:r w:rsidRPr="00825533">
        <w:t>II</w:t>
      </w:r>
      <w:r w:rsidR="00825533">
        <w:t xml:space="preserve"> к</w:t>
      </w:r>
      <w:r w:rsidR="00E95E5F">
        <w:t> </w:t>
      </w:r>
      <w:r w:rsidR="00825533">
        <w:t>этому документу</w:t>
      </w:r>
      <w:r w:rsidRPr="00825533">
        <w:t>.</w:t>
      </w:r>
    </w:p>
    <w:p w14:paraId="296FF684" w14:textId="77777777" w:rsidR="00632314" w:rsidRDefault="00C44AF1" w:rsidP="00C44AF1">
      <w:pPr>
        <w:pStyle w:val="ChairSummarytext"/>
      </w:pPr>
      <w:r w:rsidRPr="00414917">
        <w:fldChar w:fldCharType="begin"/>
      </w:r>
      <w:r w:rsidRPr="00ED2179">
        <w:instrText xml:space="preserve"> </w:instrText>
      </w:r>
      <w:r w:rsidRPr="00635E9A">
        <w:rPr>
          <w:lang w:val="en-US"/>
        </w:rPr>
        <w:instrText>AUTONUM</w:instrText>
      </w:r>
      <w:r w:rsidRPr="00ED2179">
        <w:instrText xml:space="preserve">  </w:instrText>
      </w:r>
      <w:r w:rsidRPr="00414917">
        <w:fldChar w:fldCharType="end"/>
      </w:r>
      <w:r w:rsidRPr="00ED2179">
        <w:tab/>
      </w:r>
      <w:r w:rsidR="00635E9A" w:rsidRPr="00635E9A">
        <w:t>КСВ принял к сведению содержание документа и приложений к нему</w:t>
      </w:r>
      <w:r w:rsidRPr="00ED2179">
        <w:t xml:space="preserve">, </w:t>
      </w:r>
      <w:r w:rsidR="00520A72">
        <w:t xml:space="preserve">в частности </w:t>
      </w:r>
      <w:r w:rsidR="00BD147E">
        <w:t>информацию о ходе выполнения работы, приведенную в пунктах </w:t>
      </w:r>
      <w:r w:rsidRPr="00ED2179">
        <w:t xml:space="preserve">7 </w:t>
      </w:r>
      <w:r w:rsidR="00BD147E">
        <w:t>и </w:t>
      </w:r>
      <w:r w:rsidRPr="00ED2179">
        <w:t xml:space="preserve">9 </w:t>
      </w:r>
      <w:r w:rsidR="00BD147E">
        <w:t>документа </w:t>
      </w:r>
      <w:r w:rsidRPr="00BD147E">
        <w:rPr>
          <w:lang w:val="en-US"/>
        </w:rPr>
        <w:t>CWS</w:t>
      </w:r>
      <w:r w:rsidRPr="00ED2179">
        <w:t>/7/4</w:t>
      </w:r>
      <w:r w:rsidR="005F5FC7" w:rsidRPr="00ED2179">
        <w:t xml:space="preserve">.  </w:t>
      </w:r>
      <w:r w:rsidR="00BD147E">
        <w:t>Ряд</w:t>
      </w:r>
      <w:r w:rsidR="00BD147E" w:rsidRPr="00B44BC1">
        <w:t xml:space="preserve"> </w:t>
      </w:r>
      <w:r w:rsidR="00BD147E">
        <w:t>делегаций</w:t>
      </w:r>
      <w:r w:rsidR="00BD147E" w:rsidRPr="00B44BC1">
        <w:t xml:space="preserve"> </w:t>
      </w:r>
      <w:r w:rsidR="00BD147E">
        <w:t>выразили</w:t>
      </w:r>
      <w:r w:rsidR="00BD147E" w:rsidRPr="00B44BC1">
        <w:t xml:space="preserve"> </w:t>
      </w:r>
      <w:r w:rsidR="00BD147E">
        <w:t>свою</w:t>
      </w:r>
      <w:r w:rsidR="00BD147E" w:rsidRPr="00B44BC1">
        <w:t xml:space="preserve"> </w:t>
      </w:r>
      <w:r w:rsidR="00BD147E">
        <w:t>поддержку</w:t>
      </w:r>
      <w:r w:rsidR="00BD147E" w:rsidRPr="00B44BC1">
        <w:t xml:space="preserve"> </w:t>
      </w:r>
      <w:r w:rsidR="00BD147E">
        <w:t>этого</w:t>
      </w:r>
      <w:r w:rsidR="00BD147E" w:rsidRPr="00B44BC1">
        <w:t xml:space="preserve"> </w:t>
      </w:r>
      <w:r w:rsidR="00BD147E">
        <w:t>нового</w:t>
      </w:r>
      <w:r w:rsidR="00BD147E" w:rsidRPr="00B44BC1">
        <w:t xml:space="preserve"> </w:t>
      </w:r>
      <w:r w:rsidR="00BD147E">
        <w:t>стандарта</w:t>
      </w:r>
      <w:r w:rsidR="00BD147E" w:rsidRPr="00B44BC1">
        <w:t xml:space="preserve"> </w:t>
      </w:r>
      <w:r w:rsidR="00B44BC1">
        <w:t>и отметили его полезность</w:t>
      </w:r>
      <w:r w:rsidRPr="00B44BC1">
        <w:t xml:space="preserve">. </w:t>
      </w:r>
    </w:p>
    <w:p w14:paraId="091304B0" w14:textId="77777777" w:rsidR="00632314" w:rsidRDefault="00C44AF1" w:rsidP="00C44AF1">
      <w:pPr>
        <w:pStyle w:val="ChairSummarytext"/>
      </w:pPr>
      <w:r w:rsidRPr="00414917">
        <w:fldChar w:fldCharType="begin"/>
      </w:r>
      <w:r w:rsidRPr="0070321F">
        <w:instrText xml:space="preserve"> </w:instrText>
      </w:r>
      <w:r w:rsidRPr="00727DFF">
        <w:rPr>
          <w:lang w:val="en-US"/>
        </w:rPr>
        <w:instrText>AUTONUM</w:instrText>
      </w:r>
      <w:r w:rsidRPr="0070321F">
        <w:instrText xml:space="preserve">  </w:instrText>
      </w:r>
      <w:r w:rsidRPr="00414917">
        <w:fldChar w:fldCharType="end"/>
      </w:r>
      <w:r w:rsidRPr="0070321F">
        <w:tab/>
      </w:r>
      <w:r w:rsidR="00B44BC1">
        <w:t>В</w:t>
      </w:r>
      <w:r w:rsidR="00B44BC1" w:rsidRPr="0070321F">
        <w:t xml:space="preserve"> </w:t>
      </w:r>
      <w:r w:rsidR="00B44BC1">
        <w:t>частности</w:t>
      </w:r>
      <w:r w:rsidR="00B44BC1" w:rsidRPr="0070321F">
        <w:t xml:space="preserve">, </w:t>
      </w:r>
      <w:r w:rsidR="00B44BC1">
        <w:t>КСВ</w:t>
      </w:r>
      <w:r w:rsidR="00B44BC1" w:rsidRPr="0070321F">
        <w:t xml:space="preserve"> </w:t>
      </w:r>
      <w:r w:rsidR="00B44BC1">
        <w:t>принял</w:t>
      </w:r>
      <w:r w:rsidR="00B44BC1" w:rsidRPr="0070321F">
        <w:t xml:space="preserve"> </w:t>
      </w:r>
      <w:r w:rsidR="00B44BC1">
        <w:t>во</w:t>
      </w:r>
      <w:r w:rsidR="00B44BC1" w:rsidRPr="0070321F">
        <w:t xml:space="preserve"> </w:t>
      </w:r>
      <w:r w:rsidR="00B44BC1">
        <w:t>внимание</w:t>
      </w:r>
      <w:r w:rsidR="00B44BC1" w:rsidRPr="0070321F">
        <w:t xml:space="preserve">, </w:t>
      </w:r>
      <w:r w:rsidR="00B44BC1">
        <w:t>что</w:t>
      </w:r>
      <w:r w:rsidR="00B44BC1" w:rsidRPr="0070321F">
        <w:t xml:space="preserve"> </w:t>
      </w:r>
      <w:r w:rsidR="0070321F">
        <w:t>в</w:t>
      </w:r>
      <w:r w:rsidR="0070321F" w:rsidRPr="0070321F">
        <w:t xml:space="preserve"> </w:t>
      </w:r>
      <w:r w:rsidR="00B44BC1">
        <w:t>последн</w:t>
      </w:r>
      <w:r w:rsidR="0070321F">
        <w:t>ей</w:t>
      </w:r>
      <w:r w:rsidR="0070321F" w:rsidRPr="0070321F">
        <w:t xml:space="preserve"> </w:t>
      </w:r>
      <w:r w:rsidR="0070321F">
        <w:t>поправке</w:t>
      </w:r>
      <w:r w:rsidR="0070321F" w:rsidRPr="0070321F">
        <w:t xml:space="preserve"> </w:t>
      </w:r>
      <w:r w:rsidR="0070321F">
        <w:t>к</w:t>
      </w:r>
      <w:r w:rsidR="0070321F" w:rsidRPr="0070321F">
        <w:t xml:space="preserve"> </w:t>
      </w:r>
      <w:r w:rsidR="0070321F">
        <w:t>проекту</w:t>
      </w:r>
      <w:r w:rsidR="0070321F" w:rsidRPr="0070321F">
        <w:t xml:space="preserve"> </w:t>
      </w:r>
      <w:r w:rsidR="0070321F">
        <w:t>стандарта</w:t>
      </w:r>
      <w:r w:rsidR="0070321F" w:rsidRPr="0070321F">
        <w:t xml:space="preserve"> </w:t>
      </w:r>
      <w:r w:rsidR="0070321F">
        <w:t>содержался</w:t>
      </w:r>
      <w:r w:rsidR="0070321F" w:rsidRPr="0070321F">
        <w:t xml:space="preserve"> перв</w:t>
      </w:r>
      <w:r w:rsidR="0070321F">
        <w:t>ый</w:t>
      </w:r>
      <w:r w:rsidR="0070321F" w:rsidRPr="0070321F">
        <w:t xml:space="preserve"> типово</w:t>
      </w:r>
      <w:r w:rsidR="0070321F">
        <w:t>й</w:t>
      </w:r>
      <w:r w:rsidR="0070321F" w:rsidRPr="0070321F">
        <w:t xml:space="preserve"> пример спецификации интерфейс</w:t>
      </w:r>
      <w:r w:rsidR="0070321F">
        <w:t>а</w:t>
      </w:r>
      <w:r w:rsidR="0070321F" w:rsidRPr="0070321F">
        <w:t xml:space="preserve"> </w:t>
      </w:r>
      <w:r w:rsidR="0070321F" w:rsidRPr="0070321F">
        <w:lastRenderedPageBreak/>
        <w:t>программирования приложений (API</w:t>
      </w:r>
      <w:r w:rsidR="0070321F">
        <w:t>)</w:t>
      </w:r>
      <w:r w:rsidR="00E31EE6" w:rsidRPr="0070321F">
        <w:t xml:space="preserve">, </w:t>
      </w:r>
      <w:r w:rsidR="00E31EE6" w:rsidRPr="00727DFF">
        <w:rPr>
          <w:lang w:val="en-US"/>
        </w:rPr>
        <w:t>DocList</w:t>
      </w:r>
      <w:r w:rsidR="000F3C34" w:rsidRPr="0070321F">
        <w:t xml:space="preserve">, </w:t>
      </w:r>
      <w:r w:rsidR="0070321F">
        <w:t xml:space="preserve">который был </w:t>
      </w:r>
      <w:r w:rsidR="0033413D">
        <w:t>включен</w:t>
      </w:r>
      <w:r w:rsidR="0033413D" w:rsidRPr="0033413D">
        <w:t xml:space="preserve"> в качестве дополнения к приложению</w:t>
      </w:r>
      <w:r w:rsidR="00AF4A4A">
        <w:t> </w:t>
      </w:r>
      <w:r w:rsidR="0033413D" w:rsidRPr="0033413D">
        <w:rPr>
          <w:lang w:val="en-US"/>
        </w:rPr>
        <w:t>IV</w:t>
      </w:r>
      <w:r w:rsidR="0033413D" w:rsidRPr="0033413D">
        <w:t xml:space="preserve"> к проекту стандарта в отношении веб-</w:t>
      </w:r>
      <w:r w:rsidR="0033413D" w:rsidRPr="0033413D">
        <w:rPr>
          <w:lang w:val="en-US"/>
        </w:rPr>
        <w:t>API</w:t>
      </w:r>
      <w:r w:rsidR="000F3C34" w:rsidRPr="0033413D">
        <w:t xml:space="preserve">.  </w:t>
      </w:r>
      <w:r w:rsidR="0033413D">
        <w:t xml:space="preserve">Этот типовой пример </w:t>
      </w:r>
      <w:r w:rsidR="0033413D" w:rsidRPr="0033413D">
        <w:t xml:space="preserve">реализован на общих принципах </w:t>
      </w:r>
      <w:r w:rsidR="0033413D">
        <w:t>одно</w:t>
      </w:r>
      <w:r w:rsidR="004A7031">
        <w:t>го</w:t>
      </w:r>
      <w:r w:rsidR="0033413D">
        <w:t xml:space="preserve"> из используемых на данный момент веб-</w:t>
      </w:r>
      <w:r w:rsidR="004A7031">
        <w:t>сервисов</w:t>
      </w:r>
      <w:r w:rsidR="0033413D">
        <w:t xml:space="preserve"> </w:t>
      </w:r>
      <w:r w:rsidR="0033413D" w:rsidRPr="0033413D">
        <w:t>Единого портала доступа к досье (OPD)</w:t>
      </w:r>
      <w:r w:rsidRPr="0033413D">
        <w:t xml:space="preserve">. </w:t>
      </w:r>
      <w:r w:rsidR="00C50A8E" w:rsidRPr="0033413D">
        <w:t xml:space="preserve"> </w:t>
      </w:r>
      <w:r w:rsidR="0033413D">
        <w:t>Международное</w:t>
      </w:r>
      <w:r w:rsidR="0033413D" w:rsidRPr="0033413D">
        <w:t xml:space="preserve"> </w:t>
      </w:r>
      <w:r w:rsidR="0033413D">
        <w:t>бюро</w:t>
      </w:r>
      <w:r w:rsidR="0033413D" w:rsidRPr="0033413D">
        <w:t xml:space="preserve"> </w:t>
      </w:r>
      <w:r w:rsidR="0033413D">
        <w:t>сообщило</w:t>
      </w:r>
      <w:r w:rsidR="0033413D" w:rsidRPr="0033413D">
        <w:t xml:space="preserve">, </w:t>
      </w:r>
      <w:r w:rsidR="0033413D">
        <w:t>что</w:t>
      </w:r>
      <w:r w:rsidR="0033413D" w:rsidRPr="0033413D">
        <w:t xml:space="preserve"> </w:t>
      </w:r>
      <w:r w:rsidR="0033413D" w:rsidRPr="009540E6">
        <w:rPr>
          <w:color w:val="auto"/>
        </w:rPr>
        <w:t>Целев</w:t>
      </w:r>
      <w:r w:rsidR="0033413D">
        <w:rPr>
          <w:color w:val="auto"/>
        </w:rPr>
        <w:t>ая</w:t>
      </w:r>
      <w:r w:rsidR="0033413D" w:rsidRPr="0033413D">
        <w:rPr>
          <w:color w:val="auto"/>
        </w:rPr>
        <w:t xml:space="preserve"> </w:t>
      </w:r>
      <w:r w:rsidR="0033413D" w:rsidRPr="009540E6">
        <w:rPr>
          <w:color w:val="auto"/>
        </w:rPr>
        <w:t>групп</w:t>
      </w:r>
      <w:r w:rsidR="0033413D">
        <w:rPr>
          <w:color w:val="auto"/>
        </w:rPr>
        <w:t>а</w:t>
      </w:r>
      <w:r w:rsidR="0033413D" w:rsidRPr="0033413D">
        <w:rPr>
          <w:color w:val="auto"/>
        </w:rPr>
        <w:t xml:space="preserve"> </w:t>
      </w:r>
      <w:r w:rsidR="0033413D" w:rsidRPr="009540E6">
        <w:rPr>
          <w:color w:val="auto"/>
        </w:rPr>
        <w:t>по</w:t>
      </w:r>
      <w:r w:rsidR="0033413D" w:rsidRPr="0033413D">
        <w:rPr>
          <w:color w:val="auto"/>
        </w:rPr>
        <w:t xml:space="preserve"> </w:t>
      </w:r>
      <w:r w:rsidR="0033413D" w:rsidRPr="009540E6">
        <w:rPr>
          <w:color w:val="auto"/>
          <w:lang w:val="en-US"/>
        </w:rPr>
        <w:t>XML</w:t>
      </w:r>
      <w:r w:rsidR="0033413D" w:rsidRPr="0033413D">
        <w:rPr>
          <w:color w:val="auto"/>
        </w:rPr>
        <w:t xml:space="preserve"> </w:t>
      </w:r>
      <w:r w:rsidR="0033413D" w:rsidRPr="009D2EB3">
        <w:rPr>
          <w:color w:val="auto"/>
        </w:rPr>
        <w:t>для И</w:t>
      </w:r>
      <w:r w:rsidR="00071A2F" w:rsidRPr="009D2EB3">
        <w:rPr>
          <w:color w:val="auto"/>
        </w:rPr>
        <w:t>С</w:t>
      </w:r>
      <w:r w:rsidR="0033413D" w:rsidRPr="009D2EB3">
        <w:rPr>
          <w:color w:val="auto"/>
        </w:rPr>
        <w:t xml:space="preserve"> приняла</w:t>
      </w:r>
      <w:r w:rsidR="0033413D" w:rsidRPr="0033413D">
        <w:rPr>
          <w:color w:val="auto"/>
        </w:rPr>
        <w:t xml:space="preserve"> </w:t>
      </w:r>
      <w:r w:rsidR="0033413D">
        <w:rPr>
          <w:color w:val="auto"/>
        </w:rPr>
        <w:t>решение</w:t>
      </w:r>
      <w:r w:rsidR="0033413D" w:rsidRPr="0033413D">
        <w:rPr>
          <w:color w:val="auto"/>
        </w:rPr>
        <w:t xml:space="preserve"> </w:t>
      </w:r>
      <w:r w:rsidR="0033413D">
        <w:rPr>
          <w:color w:val="auto"/>
        </w:rPr>
        <w:t>оставить</w:t>
      </w:r>
      <w:r w:rsidR="0033413D" w:rsidRPr="0033413D">
        <w:rPr>
          <w:color w:val="auto"/>
        </w:rPr>
        <w:t xml:space="preserve"> </w:t>
      </w:r>
      <w:r w:rsidR="0033413D" w:rsidRPr="0033413D">
        <w:rPr>
          <w:color w:val="auto"/>
          <w:lang w:val="en-US"/>
        </w:rPr>
        <w:t>DocList</w:t>
      </w:r>
      <w:r w:rsidR="0033413D" w:rsidRPr="0033413D">
        <w:rPr>
          <w:color w:val="auto"/>
        </w:rPr>
        <w:t xml:space="preserve"> </w:t>
      </w:r>
      <w:r w:rsidR="0033413D">
        <w:rPr>
          <w:color w:val="auto"/>
        </w:rPr>
        <w:t>единственным в новом стандарте примером</w:t>
      </w:r>
      <w:r w:rsidR="0033413D" w:rsidRPr="0033413D">
        <w:rPr>
          <w:color w:val="auto"/>
        </w:rPr>
        <w:t xml:space="preserve"> </w:t>
      </w:r>
      <w:r w:rsidR="0033413D">
        <w:rPr>
          <w:color w:val="auto"/>
        </w:rPr>
        <w:t>веб</w:t>
      </w:r>
      <w:r w:rsidR="0033413D" w:rsidRPr="0033413D">
        <w:rPr>
          <w:color w:val="auto"/>
        </w:rPr>
        <w:t>-</w:t>
      </w:r>
      <w:r w:rsidR="0033413D">
        <w:rPr>
          <w:color w:val="auto"/>
        </w:rPr>
        <w:t>с</w:t>
      </w:r>
      <w:r w:rsidR="004A7031">
        <w:rPr>
          <w:color w:val="auto"/>
        </w:rPr>
        <w:t>ервиса</w:t>
      </w:r>
      <w:r w:rsidR="0033413D" w:rsidRPr="0033413D">
        <w:rPr>
          <w:color w:val="auto"/>
        </w:rPr>
        <w:t>, реализован</w:t>
      </w:r>
      <w:r w:rsidR="0033413D">
        <w:rPr>
          <w:color w:val="auto"/>
        </w:rPr>
        <w:t>но</w:t>
      </w:r>
      <w:r w:rsidR="004A7031">
        <w:rPr>
          <w:color w:val="auto"/>
        </w:rPr>
        <w:t>го</w:t>
      </w:r>
      <w:r w:rsidR="0033413D" w:rsidRPr="0033413D">
        <w:rPr>
          <w:color w:val="auto"/>
        </w:rPr>
        <w:t xml:space="preserve"> на общих принципах </w:t>
      </w:r>
      <w:r w:rsidR="0033413D" w:rsidRPr="0033413D">
        <w:rPr>
          <w:color w:val="auto"/>
          <w:lang w:val="en-US"/>
        </w:rPr>
        <w:t>OPD</w:t>
      </w:r>
      <w:r w:rsidR="0033413D">
        <w:rPr>
          <w:color w:val="auto"/>
        </w:rPr>
        <w:t xml:space="preserve">, и постановила сосредоточить внимание на другом пилотном </w:t>
      </w:r>
      <w:r w:rsidR="00AF4A4A">
        <w:rPr>
          <w:color w:val="auto"/>
        </w:rPr>
        <w:t>проекте, а именно</w:t>
      </w:r>
      <w:r w:rsidR="0033413D" w:rsidRPr="0033413D">
        <w:rPr>
          <w:color w:val="auto"/>
        </w:rPr>
        <w:t xml:space="preserve"> </w:t>
      </w:r>
      <w:r w:rsidR="00AF4A4A" w:rsidRPr="00AF4A4A">
        <w:rPr>
          <w:color w:val="auto"/>
        </w:rPr>
        <w:t xml:space="preserve">API </w:t>
      </w:r>
      <w:r w:rsidR="00AF4A4A">
        <w:rPr>
          <w:color w:val="auto"/>
        </w:rPr>
        <w:t xml:space="preserve">для </w:t>
      </w:r>
      <w:r w:rsidR="00AF4A4A" w:rsidRPr="00AF4A4A">
        <w:rPr>
          <w:color w:val="auto"/>
        </w:rPr>
        <w:t>правово</w:t>
      </w:r>
      <w:r w:rsidR="00AF4A4A">
        <w:rPr>
          <w:color w:val="auto"/>
        </w:rPr>
        <w:t>го статуса</w:t>
      </w:r>
      <w:r w:rsidR="00AF4A4A" w:rsidRPr="00AF4A4A">
        <w:rPr>
          <w:color w:val="auto"/>
        </w:rPr>
        <w:t xml:space="preserve"> патент</w:t>
      </w:r>
      <w:r w:rsidR="00AF4A4A">
        <w:rPr>
          <w:color w:val="auto"/>
        </w:rPr>
        <w:t>ов</w:t>
      </w:r>
      <w:r w:rsidR="00A4148C" w:rsidRPr="0033413D">
        <w:t xml:space="preserve">. </w:t>
      </w:r>
      <w:r w:rsidRPr="0033413D">
        <w:t xml:space="preserve"> </w:t>
      </w:r>
    </w:p>
    <w:p w14:paraId="6E137BDF" w14:textId="5731CB86" w:rsidR="00632314" w:rsidRDefault="00C44AF1" w:rsidP="00C44AF1">
      <w:pPr>
        <w:pStyle w:val="ChairSummarytext"/>
      </w:pPr>
      <w:r w:rsidRPr="00414917">
        <w:rPr>
          <w:rStyle w:val="ONUMEChar"/>
          <w:color w:val="auto"/>
        </w:rPr>
        <w:fldChar w:fldCharType="begin"/>
      </w:r>
      <w:r w:rsidRPr="00AF4A4A">
        <w:rPr>
          <w:rStyle w:val="ONUMEChar"/>
          <w:color w:val="auto"/>
        </w:rPr>
        <w:instrText xml:space="preserve"> </w:instrText>
      </w:r>
      <w:r w:rsidRPr="00727DFF">
        <w:rPr>
          <w:rStyle w:val="ONUMEChar"/>
          <w:color w:val="auto"/>
          <w:lang w:val="en-US"/>
        </w:rPr>
        <w:instrText>AUTONUM</w:instrText>
      </w:r>
      <w:r w:rsidRPr="00AF4A4A">
        <w:rPr>
          <w:rStyle w:val="ONUMEChar"/>
          <w:color w:val="auto"/>
        </w:rPr>
        <w:instrText xml:space="preserve">  </w:instrText>
      </w:r>
      <w:r w:rsidRPr="00414917">
        <w:rPr>
          <w:rStyle w:val="ONUMEChar"/>
          <w:color w:val="auto"/>
        </w:rPr>
        <w:fldChar w:fldCharType="end"/>
      </w:r>
      <w:r w:rsidRPr="00AF4A4A">
        <w:tab/>
      </w:r>
      <w:r w:rsidR="00AF4A4A" w:rsidRPr="00E26F42">
        <w:t>Делегация Австралии представила инф</w:t>
      </w:r>
      <w:r w:rsidR="003D4A4F" w:rsidRPr="00E26F42">
        <w:t>ормацию о ходе своей работы по подготовке</w:t>
      </w:r>
      <w:r w:rsidR="00AF4A4A" w:rsidRPr="00E26F42">
        <w:t xml:space="preserve"> второго типового примера для проекта стандарта в отношении веб-API</w:t>
      </w:r>
      <w:r w:rsidR="003D4A4F" w:rsidRPr="00E26F42">
        <w:t>, а именно API для правового статуса патентов</w:t>
      </w:r>
      <w:r w:rsidRPr="00E26F42">
        <w:t xml:space="preserve">. </w:t>
      </w:r>
      <w:r w:rsidRPr="00E26F42">
        <w:rPr>
          <w:rStyle w:val="MeetingReportChar"/>
        </w:rPr>
        <w:t xml:space="preserve"> </w:t>
      </w:r>
      <w:r w:rsidR="003D4A4F" w:rsidRPr="00E26F42">
        <w:rPr>
          <w:rStyle w:val="MeetingReportChar"/>
        </w:rPr>
        <w:t xml:space="preserve">Делегация отметила, что типовой пример будет подготовлен как в спецификации открытого </w:t>
      </w:r>
      <w:r w:rsidR="003D4A4F" w:rsidRPr="00E26F42">
        <w:rPr>
          <w:rStyle w:val="MeetingReportChar"/>
          <w:lang w:val="en-US"/>
        </w:rPr>
        <w:t>API</w:t>
      </w:r>
      <w:r w:rsidR="003D4A4F" w:rsidRPr="00E26F42">
        <w:rPr>
          <w:rStyle w:val="MeetingReportChar"/>
        </w:rPr>
        <w:t xml:space="preserve"> (</w:t>
      </w:r>
      <w:r w:rsidR="003D4A4F" w:rsidRPr="00E26F42">
        <w:rPr>
          <w:rStyle w:val="MeetingReportChar"/>
          <w:lang w:val="en-US"/>
        </w:rPr>
        <w:t>OAS</w:t>
      </w:r>
      <w:r w:rsidR="003D4A4F" w:rsidRPr="00E26F42">
        <w:rPr>
          <w:rStyle w:val="MeetingReportChar"/>
        </w:rPr>
        <w:t xml:space="preserve">), так и на языке разметки API RESTful </w:t>
      </w:r>
      <w:r w:rsidRPr="00E26F42">
        <w:rPr>
          <w:rStyle w:val="MeetingReportChar"/>
        </w:rPr>
        <w:t>(</w:t>
      </w:r>
      <w:r w:rsidRPr="00E26F42">
        <w:rPr>
          <w:rStyle w:val="MeetingReportChar"/>
          <w:lang w:val="en-US"/>
        </w:rPr>
        <w:t>RAML</w:t>
      </w:r>
      <w:r w:rsidR="003D4A4F" w:rsidRPr="00E26F42">
        <w:rPr>
          <w:rStyle w:val="MeetingReportChar"/>
        </w:rPr>
        <w:t xml:space="preserve">), и будет возвращать ответ либо в формате </w:t>
      </w:r>
      <w:r w:rsidR="00986A41" w:rsidRPr="00E26F42">
        <w:rPr>
          <w:rStyle w:val="MeetingReportChar"/>
          <w:lang w:val="en-US"/>
        </w:rPr>
        <w:t>XML</w:t>
      </w:r>
      <w:r w:rsidR="00986A41" w:rsidRPr="00E26F42">
        <w:rPr>
          <w:rStyle w:val="MeetingReportChar"/>
        </w:rPr>
        <w:t>,</w:t>
      </w:r>
      <w:r w:rsidRPr="00E26F42">
        <w:rPr>
          <w:rStyle w:val="MeetingReportChar"/>
        </w:rPr>
        <w:t xml:space="preserve"> </w:t>
      </w:r>
      <w:r w:rsidR="00986A41" w:rsidRPr="00E26F42">
        <w:rPr>
          <w:rStyle w:val="MeetingReportChar"/>
        </w:rPr>
        <w:t>либо</w:t>
      </w:r>
      <w:r w:rsidRPr="00E26F42">
        <w:rPr>
          <w:rStyle w:val="MeetingReportChar"/>
        </w:rPr>
        <w:t xml:space="preserve"> </w:t>
      </w:r>
      <w:r w:rsidR="00986A41" w:rsidRPr="00E26F42">
        <w:rPr>
          <w:rStyle w:val="MeetingReportChar"/>
        </w:rPr>
        <w:t xml:space="preserve">в формате </w:t>
      </w:r>
      <w:r w:rsidRPr="00E26F42">
        <w:rPr>
          <w:rStyle w:val="MeetingReportChar"/>
          <w:lang w:val="en-US"/>
        </w:rPr>
        <w:t>JSON</w:t>
      </w:r>
      <w:r w:rsidR="00BE2F3D" w:rsidRPr="00E26F42">
        <w:rPr>
          <w:rStyle w:val="MeetingReportChar"/>
        </w:rPr>
        <w:t xml:space="preserve"> стандарта </w:t>
      </w:r>
      <w:r w:rsidR="00BE2F3D" w:rsidRPr="00E26F42">
        <w:rPr>
          <w:rStyle w:val="MeetingReportChar"/>
          <w:lang w:val="en-US"/>
        </w:rPr>
        <w:t>ST</w:t>
      </w:r>
      <w:r w:rsidR="00BE2F3D" w:rsidRPr="00E26F42">
        <w:rPr>
          <w:rStyle w:val="MeetingReportChar"/>
        </w:rPr>
        <w:t>.96</w:t>
      </w:r>
      <w:r w:rsidRPr="00E26F42">
        <w:rPr>
          <w:rStyle w:val="MeetingReportChar"/>
        </w:rPr>
        <w:t>.</w:t>
      </w:r>
      <w:r w:rsidRPr="003D4A4F">
        <w:rPr>
          <w:rStyle w:val="MeetingReportChar"/>
        </w:rPr>
        <w:t xml:space="preserve"> </w:t>
      </w:r>
    </w:p>
    <w:p w14:paraId="70FD382C" w14:textId="77777777" w:rsidR="00632314" w:rsidRDefault="00C44AF1" w:rsidP="008F77D8">
      <w:pPr>
        <w:pStyle w:val="ONUME"/>
      </w:pPr>
      <w:r w:rsidRPr="00414917">
        <w:fldChar w:fldCharType="begin"/>
      </w:r>
      <w:r w:rsidRPr="00605AA0">
        <w:instrText xml:space="preserve"> </w:instrText>
      </w:r>
      <w:r w:rsidRPr="00727DFF">
        <w:rPr>
          <w:lang w:val="en-US"/>
        </w:rPr>
        <w:instrText>AUTONUM</w:instrText>
      </w:r>
      <w:r w:rsidRPr="00605AA0">
        <w:instrText xml:space="preserve">  </w:instrText>
      </w:r>
      <w:r w:rsidRPr="00414917">
        <w:fldChar w:fldCharType="end"/>
      </w:r>
      <w:r w:rsidRPr="00605AA0">
        <w:tab/>
      </w:r>
      <w:r w:rsidR="00605AA0">
        <w:t>Международное</w:t>
      </w:r>
      <w:r w:rsidR="00605AA0" w:rsidRPr="00605AA0">
        <w:t xml:space="preserve"> </w:t>
      </w:r>
      <w:r w:rsidR="00605AA0">
        <w:t>бюро</w:t>
      </w:r>
      <w:r w:rsidR="00605AA0" w:rsidRPr="00605AA0">
        <w:t xml:space="preserve"> </w:t>
      </w:r>
      <w:r w:rsidR="00605AA0">
        <w:t>сообщило</w:t>
      </w:r>
      <w:r w:rsidR="00605AA0" w:rsidRPr="00605AA0">
        <w:t xml:space="preserve">, </w:t>
      </w:r>
      <w:r w:rsidR="00605AA0">
        <w:t>что</w:t>
      </w:r>
      <w:r w:rsidR="00605AA0" w:rsidRPr="00605AA0">
        <w:t xml:space="preserve"> </w:t>
      </w:r>
      <w:r w:rsidR="00605AA0">
        <w:t>в</w:t>
      </w:r>
      <w:r w:rsidR="00605AA0" w:rsidRPr="00605AA0">
        <w:t xml:space="preserve"> </w:t>
      </w:r>
      <w:r w:rsidR="00605AA0">
        <w:t>будущем</w:t>
      </w:r>
      <w:r w:rsidR="00605AA0" w:rsidRPr="00605AA0">
        <w:t xml:space="preserve"> </w:t>
      </w:r>
      <w:r w:rsidR="00605AA0">
        <w:t>продукты</w:t>
      </w:r>
      <w:r w:rsidR="00605AA0" w:rsidRPr="00605AA0">
        <w:t xml:space="preserve"> </w:t>
      </w:r>
      <w:r w:rsidR="00605AA0">
        <w:t>и</w:t>
      </w:r>
      <w:r w:rsidR="00605AA0" w:rsidRPr="00605AA0">
        <w:t xml:space="preserve"> </w:t>
      </w:r>
      <w:r w:rsidR="00605AA0">
        <w:t>услуги</w:t>
      </w:r>
      <w:r w:rsidR="00605AA0" w:rsidRPr="00605AA0">
        <w:t xml:space="preserve"> </w:t>
      </w:r>
      <w:r w:rsidR="00605AA0">
        <w:t>ВОИС</w:t>
      </w:r>
      <w:r w:rsidR="00605AA0" w:rsidRPr="00605AA0">
        <w:t xml:space="preserve"> </w:t>
      </w:r>
      <w:r w:rsidR="00605AA0">
        <w:t>будут</w:t>
      </w:r>
      <w:r w:rsidR="00605AA0" w:rsidRPr="00605AA0">
        <w:t xml:space="preserve"> </w:t>
      </w:r>
      <w:r w:rsidR="00605AA0">
        <w:t xml:space="preserve">соответствовать </w:t>
      </w:r>
      <w:r w:rsidR="00605AA0" w:rsidRPr="00605AA0">
        <w:t xml:space="preserve">проекту стандарта </w:t>
      </w:r>
      <w:r w:rsidR="00605AA0">
        <w:t xml:space="preserve">ВОИС </w:t>
      </w:r>
      <w:r w:rsidR="00605AA0" w:rsidRPr="00605AA0">
        <w:t>в отношении веб-API</w:t>
      </w:r>
      <w:r w:rsidR="002E5C24" w:rsidRPr="00605AA0">
        <w:t>.</w:t>
      </w:r>
      <w:r w:rsidRPr="00605AA0">
        <w:t xml:space="preserve"> </w:t>
      </w:r>
      <w:r w:rsidR="002E5C24" w:rsidRPr="00605AA0">
        <w:t xml:space="preserve"> </w:t>
      </w:r>
      <w:r w:rsidR="00605AA0">
        <w:t>Например</w:t>
      </w:r>
      <w:r w:rsidR="00605AA0" w:rsidRPr="00605AA0">
        <w:t xml:space="preserve">, </w:t>
      </w:r>
      <w:r w:rsidR="00605AA0">
        <w:t>программное</w:t>
      </w:r>
      <w:r w:rsidR="00605AA0" w:rsidRPr="00605AA0">
        <w:t xml:space="preserve"> средство </w:t>
      </w:r>
      <w:r w:rsidR="00605AA0" w:rsidRPr="00605AA0">
        <w:rPr>
          <w:lang w:val="en-US"/>
        </w:rPr>
        <w:t>WIPO</w:t>
      </w:r>
      <w:r w:rsidR="00605AA0" w:rsidRPr="00605AA0">
        <w:t xml:space="preserve"> </w:t>
      </w:r>
      <w:r w:rsidR="00605AA0" w:rsidRPr="00605AA0">
        <w:rPr>
          <w:lang w:val="en-US"/>
        </w:rPr>
        <w:t>Sequence</w:t>
      </w:r>
      <w:r w:rsidR="00605AA0" w:rsidRPr="00605AA0">
        <w:t xml:space="preserve"> </w:t>
      </w:r>
      <w:r w:rsidR="00605AA0" w:rsidRPr="00605AA0">
        <w:rPr>
          <w:lang w:val="en-US"/>
        </w:rPr>
        <w:t>Validator</w:t>
      </w:r>
      <w:r w:rsidR="00605AA0" w:rsidRPr="00605AA0">
        <w:t xml:space="preserve"> </w:t>
      </w:r>
      <w:r w:rsidR="001348EF">
        <w:t>внедрено</w:t>
      </w:r>
      <w:r w:rsidR="00605AA0">
        <w:t xml:space="preserve"> в соответствии с упомянутым проектом стандарта</w:t>
      </w:r>
      <w:r w:rsidRPr="00605AA0">
        <w:t xml:space="preserve">. </w:t>
      </w:r>
      <w:r w:rsidR="008F77D8" w:rsidRPr="00605AA0">
        <w:t xml:space="preserve"> </w:t>
      </w:r>
      <w:r w:rsidR="00605AA0">
        <w:t>Международное</w:t>
      </w:r>
      <w:r w:rsidR="00605AA0" w:rsidRPr="00605AA0">
        <w:t xml:space="preserve"> </w:t>
      </w:r>
      <w:r w:rsidR="00605AA0">
        <w:t>бюро</w:t>
      </w:r>
      <w:r w:rsidR="00605AA0" w:rsidRPr="00605AA0">
        <w:t xml:space="preserve"> </w:t>
      </w:r>
      <w:r w:rsidR="00605AA0">
        <w:t>также</w:t>
      </w:r>
      <w:r w:rsidR="00605AA0" w:rsidRPr="00605AA0">
        <w:t xml:space="preserve"> </w:t>
      </w:r>
      <w:r w:rsidR="00605AA0">
        <w:t>проинформировало</w:t>
      </w:r>
      <w:r w:rsidR="00605AA0" w:rsidRPr="00605AA0">
        <w:t xml:space="preserve"> </w:t>
      </w:r>
      <w:r w:rsidR="00605AA0">
        <w:t>КСВ</w:t>
      </w:r>
      <w:r w:rsidR="00605AA0" w:rsidRPr="00605AA0">
        <w:t xml:space="preserve"> </w:t>
      </w:r>
      <w:r w:rsidR="00605AA0">
        <w:t>о</w:t>
      </w:r>
      <w:r w:rsidR="00605AA0" w:rsidRPr="00605AA0">
        <w:t xml:space="preserve"> </w:t>
      </w:r>
      <w:r w:rsidR="00605AA0">
        <w:t>том</w:t>
      </w:r>
      <w:r w:rsidR="00605AA0" w:rsidRPr="00605AA0">
        <w:t xml:space="preserve">, </w:t>
      </w:r>
      <w:r w:rsidR="00605AA0">
        <w:t>что</w:t>
      </w:r>
      <w:r w:rsidR="00605AA0" w:rsidRPr="00605AA0">
        <w:t xml:space="preserve"> </w:t>
      </w:r>
      <w:r w:rsidR="00605AA0">
        <w:t>пересмотренный</w:t>
      </w:r>
      <w:r w:rsidR="00605AA0" w:rsidRPr="00605AA0">
        <w:t xml:space="preserve"> </w:t>
      </w:r>
      <w:r w:rsidR="00605AA0">
        <w:t>проект</w:t>
      </w:r>
      <w:r w:rsidR="00605AA0" w:rsidRPr="00605AA0">
        <w:t xml:space="preserve"> </w:t>
      </w:r>
      <w:r w:rsidR="00605AA0">
        <w:t>стандарта</w:t>
      </w:r>
      <w:r w:rsidR="00605AA0" w:rsidRPr="00605AA0">
        <w:t xml:space="preserve"> </w:t>
      </w:r>
      <w:r w:rsidR="00605AA0">
        <w:t>будет</w:t>
      </w:r>
      <w:r w:rsidR="00605AA0" w:rsidRPr="00605AA0">
        <w:t xml:space="preserve"> </w:t>
      </w:r>
      <w:r w:rsidR="00605AA0">
        <w:t>использоваться</w:t>
      </w:r>
      <w:r w:rsidR="00605AA0" w:rsidRPr="00605AA0">
        <w:t xml:space="preserve"> </w:t>
      </w:r>
      <w:r w:rsidR="00605AA0">
        <w:t>для</w:t>
      </w:r>
      <w:r w:rsidR="00605AA0" w:rsidRPr="00605AA0">
        <w:t xml:space="preserve"> </w:t>
      </w:r>
      <w:r w:rsidR="00605AA0">
        <w:t>разработки</w:t>
      </w:r>
      <w:r w:rsidR="00605AA0" w:rsidRPr="00605AA0">
        <w:t xml:space="preserve"> API</w:t>
      </w:r>
      <w:r w:rsidR="00605AA0">
        <w:t xml:space="preserve"> </w:t>
      </w:r>
      <w:r w:rsidR="00605AA0" w:rsidRPr="00605AA0">
        <w:t>Систем</w:t>
      </w:r>
      <w:r w:rsidR="00605AA0">
        <w:t>ы</w:t>
      </w:r>
      <w:r w:rsidR="00605AA0" w:rsidRPr="00605AA0">
        <w:t xml:space="preserve"> централизованного доступа к результатам поиска и экспертизы ВОИС (</w:t>
      </w:r>
      <w:r w:rsidR="00605AA0" w:rsidRPr="00605AA0">
        <w:rPr>
          <w:lang w:val="en-US"/>
        </w:rPr>
        <w:t>CASE</w:t>
      </w:r>
      <w:r w:rsidR="00605AA0" w:rsidRPr="00605AA0">
        <w:t xml:space="preserve">) </w:t>
      </w:r>
      <w:r w:rsidR="001348EF">
        <w:t xml:space="preserve">посредством первоначальной разработки для </w:t>
      </w:r>
      <w:r w:rsidR="001348EF" w:rsidRPr="00727DFF">
        <w:rPr>
          <w:lang w:val="en-US"/>
        </w:rPr>
        <w:t>DocList</w:t>
      </w:r>
      <w:r w:rsidR="001348EF" w:rsidRPr="00605AA0">
        <w:t xml:space="preserve"> </w:t>
      </w:r>
      <w:r w:rsidR="001348EF">
        <w:t>и</w:t>
      </w:r>
      <w:r w:rsidR="001348EF" w:rsidRPr="00605AA0">
        <w:t xml:space="preserve"> </w:t>
      </w:r>
      <w:r w:rsidR="001348EF" w:rsidRPr="00727DFF">
        <w:rPr>
          <w:lang w:val="en-US"/>
        </w:rPr>
        <w:t>DocContent</w:t>
      </w:r>
      <w:r w:rsidR="001348EF" w:rsidRPr="00605AA0">
        <w:t xml:space="preserve"> </w:t>
      </w:r>
      <w:r w:rsidR="001348EF">
        <w:t>в</w:t>
      </w:r>
      <w:r w:rsidR="001348EF" w:rsidRPr="00605AA0">
        <w:t xml:space="preserve"> 2019</w:t>
      </w:r>
      <w:r w:rsidR="001348EF">
        <w:t> г</w:t>
      </w:r>
      <w:r w:rsidR="008F77D8" w:rsidRPr="00605AA0">
        <w:t>.</w:t>
      </w:r>
    </w:p>
    <w:p w14:paraId="4A8F3753" w14:textId="77777777" w:rsidR="00632314" w:rsidRDefault="003D137B" w:rsidP="00802443">
      <w:pPr>
        <w:pStyle w:val="Decisionpara"/>
      </w:pPr>
      <w:r w:rsidRPr="00414917">
        <w:rPr>
          <w:rStyle w:val="ONUMEChar"/>
        </w:rPr>
        <w:fldChar w:fldCharType="begin"/>
      </w:r>
      <w:r w:rsidRPr="001348EF">
        <w:rPr>
          <w:rStyle w:val="ONUMEChar"/>
        </w:rPr>
        <w:instrText xml:space="preserve"> </w:instrText>
      </w:r>
      <w:r w:rsidRPr="00727DFF">
        <w:rPr>
          <w:rStyle w:val="ONUMEChar"/>
          <w:lang w:val="en-US"/>
        </w:rPr>
        <w:instrText>AUTONUM</w:instrText>
      </w:r>
      <w:r w:rsidRPr="001348EF">
        <w:rPr>
          <w:rStyle w:val="ONUMEChar"/>
        </w:rPr>
        <w:instrText xml:space="preserve">  </w:instrText>
      </w:r>
      <w:r w:rsidRPr="00414917">
        <w:rPr>
          <w:rStyle w:val="ONUMEChar"/>
        </w:rPr>
        <w:fldChar w:fldCharType="end"/>
      </w:r>
      <w:r w:rsidRPr="001348EF">
        <w:tab/>
      </w:r>
      <w:r w:rsidR="001348EF">
        <w:t>КСВ</w:t>
      </w:r>
      <w:r w:rsidR="001348EF" w:rsidRPr="001348EF">
        <w:t xml:space="preserve"> </w:t>
      </w:r>
      <w:r w:rsidR="001348EF">
        <w:t>принял</w:t>
      </w:r>
      <w:r w:rsidR="001348EF" w:rsidRPr="001348EF">
        <w:t xml:space="preserve"> </w:t>
      </w:r>
      <w:r w:rsidR="001348EF">
        <w:t>во</w:t>
      </w:r>
      <w:r w:rsidR="001348EF" w:rsidRPr="001348EF">
        <w:t xml:space="preserve"> </w:t>
      </w:r>
      <w:r w:rsidR="001348EF">
        <w:t>внимание</w:t>
      </w:r>
      <w:r w:rsidR="001348EF" w:rsidRPr="001348EF">
        <w:t xml:space="preserve"> </w:t>
      </w:r>
      <w:r w:rsidR="001348EF">
        <w:t>планы</w:t>
      </w:r>
      <w:r w:rsidR="001348EF" w:rsidRPr="001348EF">
        <w:t xml:space="preserve"> </w:t>
      </w:r>
      <w:r w:rsidR="001348EF">
        <w:t>Международного</w:t>
      </w:r>
      <w:r w:rsidR="001348EF" w:rsidRPr="001348EF">
        <w:t xml:space="preserve"> </w:t>
      </w:r>
      <w:r w:rsidR="001348EF">
        <w:t>бюро</w:t>
      </w:r>
      <w:r w:rsidR="001348EF" w:rsidRPr="001348EF">
        <w:t xml:space="preserve"> </w:t>
      </w:r>
      <w:r w:rsidR="001348EF">
        <w:t>по</w:t>
      </w:r>
      <w:r w:rsidR="001348EF" w:rsidRPr="001348EF">
        <w:t xml:space="preserve"> </w:t>
      </w:r>
      <w:r w:rsidR="001348EF">
        <w:t>внедрению</w:t>
      </w:r>
      <w:r w:rsidR="001348EF" w:rsidRPr="001348EF">
        <w:t xml:space="preserve"> </w:t>
      </w:r>
      <w:r w:rsidR="001348EF">
        <w:t>нового</w:t>
      </w:r>
      <w:r w:rsidR="001348EF" w:rsidRPr="001348EF">
        <w:t xml:space="preserve"> стандарта в отношении веб-</w:t>
      </w:r>
      <w:r w:rsidR="001348EF" w:rsidRPr="001348EF">
        <w:rPr>
          <w:lang w:val="en-US"/>
        </w:rPr>
        <w:t>API</w:t>
      </w:r>
      <w:r w:rsidR="001348EF" w:rsidRPr="001348EF">
        <w:t xml:space="preserve"> </w:t>
      </w:r>
      <w:r w:rsidR="001348EF">
        <w:t xml:space="preserve">в рамках своих продуктов и услуг и призвало ВИС принять участие в тестировании новых </w:t>
      </w:r>
      <w:r w:rsidR="001348EF" w:rsidRPr="001348EF">
        <w:t xml:space="preserve">API </w:t>
      </w:r>
      <w:r w:rsidR="001348EF">
        <w:t xml:space="preserve">для </w:t>
      </w:r>
      <w:r w:rsidR="001348EF" w:rsidRPr="001348EF">
        <w:rPr>
          <w:lang w:val="en-US"/>
        </w:rPr>
        <w:t>WIPO</w:t>
      </w:r>
      <w:r w:rsidR="001348EF" w:rsidRPr="001348EF">
        <w:t xml:space="preserve"> CASE </w:t>
      </w:r>
      <w:r w:rsidR="001348EF">
        <w:t>сразу же после их внедрения</w:t>
      </w:r>
      <w:r w:rsidRPr="001348EF">
        <w:t xml:space="preserve">.  </w:t>
      </w:r>
    </w:p>
    <w:p w14:paraId="0103CFF2" w14:textId="77777777" w:rsidR="00632314" w:rsidRDefault="00C44AF1" w:rsidP="00C44AF1">
      <w:pPr>
        <w:pStyle w:val="ONUME"/>
      </w:pPr>
      <w:r w:rsidRPr="00414917">
        <w:rPr>
          <w:rStyle w:val="ONUMEChar"/>
        </w:rPr>
        <w:fldChar w:fldCharType="begin"/>
      </w:r>
      <w:r w:rsidRPr="001348EF">
        <w:rPr>
          <w:rStyle w:val="ONUMEChar"/>
        </w:rPr>
        <w:instrText xml:space="preserve"> </w:instrText>
      </w:r>
      <w:r w:rsidRPr="00727DFF">
        <w:rPr>
          <w:rStyle w:val="ONUMEChar"/>
          <w:lang w:val="en-US"/>
        </w:rPr>
        <w:instrText>AUTONUM</w:instrText>
      </w:r>
      <w:r w:rsidRPr="001348EF">
        <w:rPr>
          <w:rStyle w:val="ONUMEChar"/>
        </w:rPr>
        <w:instrText xml:space="preserve">  </w:instrText>
      </w:r>
      <w:r w:rsidRPr="00414917">
        <w:rPr>
          <w:rStyle w:val="ONUMEChar"/>
        </w:rPr>
        <w:fldChar w:fldCharType="end"/>
      </w:r>
      <w:r w:rsidRPr="001348EF">
        <w:tab/>
      </w:r>
      <w:r w:rsidR="001348EF">
        <w:t>Международное</w:t>
      </w:r>
      <w:r w:rsidR="001348EF" w:rsidRPr="001348EF">
        <w:t xml:space="preserve"> </w:t>
      </w:r>
      <w:r w:rsidR="001348EF">
        <w:t>бюро заявило, что для доработки проекта стандарта необходимы комментарии экспертов</w:t>
      </w:r>
      <w:r w:rsidR="004A7031">
        <w:t>, специализирующихся на</w:t>
      </w:r>
      <w:r w:rsidR="001348EF">
        <w:t xml:space="preserve"> веб-</w:t>
      </w:r>
      <w:r w:rsidR="004A7031">
        <w:t>сервисах</w:t>
      </w:r>
      <w:r w:rsidR="005F5FC7" w:rsidRPr="001348EF">
        <w:t xml:space="preserve">.  </w:t>
      </w:r>
    </w:p>
    <w:p w14:paraId="4AF8EBAD" w14:textId="77777777" w:rsidR="00632314" w:rsidRDefault="00A81106" w:rsidP="00A81106">
      <w:pPr>
        <w:pStyle w:val="Decisionpara"/>
        <w:rPr>
          <w:rStyle w:val="ONUMEChar"/>
        </w:rPr>
      </w:pPr>
      <w:r>
        <w:rPr>
          <w:rStyle w:val="ONUMEChar"/>
        </w:rPr>
        <w:fldChar w:fldCharType="begin"/>
      </w:r>
      <w:r w:rsidRPr="001348EF">
        <w:rPr>
          <w:rStyle w:val="ONUMEChar"/>
        </w:rPr>
        <w:instrText xml:space="preserve"> </w:instrText>
      </w:r>
      <w:r w:rsidRPr="00727DFF">
        <w:rPr>
          <w:rStyle w:val="ONUMEChar"/>
          <w:lang w:val="en-US"/>
        </w:rPr>
        <w:instrText>AUTONUM</w:instrText>
      </w:r>
      <w:r w:rsidRPr="001348EF">
        <w:rPr>
          <w:rStyle w:val="ONUMEChar"/>
        </w:rPr>
        <w:instrText xml:space="preserve">  </w:instrText>
      </w:r>
      <w:r>
        <w:rPr>
          <w:rStyle w:val="ONUMEChar"/>
        </w:rPr>
        <w:fldChar w:fldCharType="end"/>
      </w:r>
      <w:r w:rsidRPr="001348EF">
        <w:rPr>
          <w:rStyle w:val="ONUMEChar"/>
        </w:rPr>
        <w:tab/>
      </w:r>
      <w:r w:rsidR="001348EF">
        <w:rPr>
          <w:rStyle w:val="ONUMEChar"/>
        </w:rPr>
        <w:t>КСВ</w:t>
      </w:r>
      <w:r w:rsidR="001348EF" w:rsidRPr="001348EF">
        <w:rPr>
          <w:rStyle w:val="ONUMEChar"/>
        </w:rPr>
        <w:t xml:space="preserve"> </w:t>
      </w:r>
      <w:r w:rsidR="001348EF">
        <w:rPr>
          <w:rStyle w:val="ONUMEChar"/>
        </w:rPr>
        <w:t>призвал</w:t>
      </w:r>
      <w:r w:rsidR="001348EF" w:rsidRPr="001348EF">
        <w:rPr>
          <w:rStyle w:val="ONUMEChar"/>
        </w:rPr>
        <w:t xml:space="preserve"> </w:t>
      </w:r>
      <w:r w:rsidR="001348EF">
        <w:rPr>
          <w:rStyle w:val="ONUMEChar"/>
        </w:rPr>
        <w:t>ВИС</w:t>
      </w:r>
      <w:r w:rsidR="001348EF" w:rsidRPr="001348EF">
        <w:rPr>
          <w:rStyle w:val="ONUMEChar"/>
        </w:rPr>
        <w:t xml:space="preserve"> </w:t>
      </w:r>
      <w:r w:rsidR="001348EF">
        <w:rPr>
          <w:rStyle w:val="ONUMEChar"/>
        </w:rPr>
        <w:t>представить</w:t>
      </w:r>
      <w:r w:rsidR="001348EF" w:rsidRPr="001348EF">
        <w:rPr>
          <w:rStyle w:val="ONUMEChar"/>
        </w:rPr>
        <w:t xml:space="preserve"> </w:t>
      </w:r>
      <w:r w:rsidR="001348EF">
        <w:rPr>
          <w:rStyle w:val="ONUMEChar"/>
        </w:rPr>
        <w:t>свои</w:t>
      </w:r>
      <w:r w:rsidR="001348EF" w:rsidRPr="001348EF">
        <w:rPr>
          <w:rStyle w:val="ONUMEChar"/>
        </w:rPr>
        <w:t xml:space="preserve"> </w:t>
      </w:r>
      <w:r w:rsidR="001348EF">
        <w:rPr>
          <w:rStyle w:val="ONUMEChar"/>
        </w:rPr>
        <w:t>комментарии</w:t>
      </w:r>
      <w:r w:rsidR="001348EF" w:rsidRPr="001348EF">
        <w:rPr>
          <w:rStyle w:val="ONUMEChar"/>
        </w:rPr>
        <w:t xml:space="preserve"> </w:t>
      </w:r>
      <w:r w:rsidR="001348EF">
        <w:rPr>
          <w:rStyle w:val="ONUMEChar"/>
        </w:rPr>
        <w:t>в отношении измененного</w:t>
      </w:r>
      <w:r w:rsidR="001348EF" w:rsidRPr="001348EF">
        <w:rPr>
          <w:rStyle w:val="ONUMEChar"/>
        </w:rPr>
        <w:t xml:space="preserve"> </w:t>
      </w:r>
      <w:r w:rsidR="001348EF">
        <w:rPr>
          <w:rStyle w:val="ONUMEChar"/>
        </w:rPr>
        <w:t>проекта стандарта и новых приложений к нем</w:t>
      </w:r>
      <w:r w:rsidR="001348EF" w:rsidRPr="001348EF">
        <w:rPr>
          <w:rStyle w:val="ONUMEChar"/>
        </w:rPr>
        <w:t>у</w:t>
      </w:r>
      <w:r w:rsidR="00C44AF1" w:rsidRPr="001348EF">
        <w:rPr>
          <w:rStyle w:val="ONUMEChar"/>
        </w:rPr>
        <w:t>.</w:t>
      </w:r>
    </w:p>
    <w:p w14:paraId="33276059" w14:textId="77777777" w:rsidR="00632314" w:rsidRDefault="00C44AF1" w:rsidP="00C44AF1">
      <w:pPr>
        <w:pStyle w:val="ONUME"/>
      </w:pPr>
      <w:r w:rsidRPr="00414917">
        <w:rPr>
          <w:rStyle w:val="ONUMEChar"/>
        </w:rPr>
        <w:fldChar w:fldCharType="begin"/>
      </w:r>
      <w:r w:rsidRPr="00071A2F">
        <w:rPr>
          <w:rStyle w:val="ONUMEChar"/>
        </w:rPr>
        <w:instrText xml:space="preserve"> </w:instrText>
      </w:r>
      <w:r w:rsidRPr="00727DFF">
        <w:rPr>
          <w:rStyle w:val="ONUMEChar"/>
          <w:lang w:val="en-US"/>
        </w:rPr>
        <w:instrText>AUTONUM</w:instrText>
      </w:r>
      <w:r w:rsidRPr="00071A2F">
        <w:rPr>
          <w:rStyle w:val="ONUMEChar"/>
        </w:rPr>
        <w:instrText xml:space="preserve">  </w:instrText>
      </w:r>
      <w:r w:rsidRPr="00414917">
        <w:rPr>
          <w:rStyle w:val="ONUMEChar"/>
        </w:rPr>
        <w:fldChar w:fldCharType="end"/>
      </w:r>
      <w:r w:rsidRPr="00071A2F">
        <w:tab/>
      </w:r>
      <w:r w:rsidR="008907D7">
        <w:t>Учитывая</w:t>
      </w:r>
      <w:r w:rsidR="008907D7" w:rsidRPr="00071A2F">
        <w:t xml:space="preserve">, </w:t>
      </w:r>
      <w:r w:rsidR="008907D7">
        <w:t>что</w:t>
      </w:r>
      <w:r w:rsidR="008907D7" w:rsidRPr="00071A2F">
        <w:t xml:space="preserve"> </w:t>
      </w:r>
      <w:r w:rsidR="00071A2F">
        <w:t>за</w:t>
      </w:r>
      <w:r w:rsidR="00071A2F" w:rsidRPr="00071A2F">
        <w:t xml:space="preserve"> </w:t>
      </w:r>
      <w:r w:rsidR="00071A2F">
        <w:t>выполнение</w:t>
      </w:r>
      <w:r w:rsidR="008907D7" w:rsidRPr="00071A2F">
        <w:t xml:space="preserve"> </w:t>
      </w:r>
      <w:r w:rsidR="008907D7">
        <w:t>задачи</w:t>
      </w:r>
      <w:r w:rsidR="008907D7" w:rsidRPr="00071A2F">
        <w:t xml:space="preserve"> №</w:t>
      </w:r>
      <w:r w:rsidR="008907D7" w:rsidRPr="008907D7">
        <w:rPr>
          <w:lang w:val="en-US"/>
        </w:rPr>
        <w:t> </w:t>
      </w:r>
      <w:r w:rsidR="008907D7" w:rsidRPr="00071A2F">
        <w:t xml:space="preserve">56 </w:t>
      </w:r>
      <w:r w:rsidR="00071A2F">
        <w:t>отвечает</w:t>
      </w:r>
      <w:r w:rsidR="00071A2F" w:rsidRPr="00071A2F">
        <w:t xml:space="preserve"> Целевая группа по </w:t>
      </w:r>
      <w:r w:rsidR="00071A2F">
        <w:rPr>
          <w:lang w:val="en-US"/>
        </w:rPr>
        <w:t>XML</w:t>
      </w:r>
      <w:r w:rsidR="00071A2F" w:rsidRPr="00071A2F">
        <w:t xml:space="preserve"> для</w:t>
      </w:r>
      <w:r w:rsidR="00071A2F">
        <w:rPr>
          <w:lang w:val="en-US"/>
        </w:rPr>
        <w:t> </w:t>
      </w:r>
      <w:r w:rsidR="00071A2F" w:rsidRPr="009D2EB3">
        <w:t>ИС, Международное бюро предложило учредить новую целевую группу и поручить ей обеспечить участие экспертов из ВИС и разработчиков со специальными знаниями по разработке веб-API</w:t>
      </w:r>
      <w:r w:rsidR="008B7EBC" w:rsidRPr="009D2EB3">
        <w:t xml:space="preserve">.  </w:t>
      </w:r>
      <w:r w:rsidR="00DA3594" w:rsidRPr="009D2EB3">
        <w:t xml:space="preserve">С учетом перепоручения Целевая группа по </w:t>
      </w:r>
      <w:r w:rsidR="00DA3594" w:rsidRPr="009D2EB3">
        <w:rPr>
          <w:lang w:val="en-US"/>
        </w:rPr>
        <w:t>XML</w:t>
      </w:r>
      <w:r w:rsidR="00DA3594" w:rsidRPr="009D2EB3">
        <w:t xml:space="preserve"> для ИС</w:t>
      </w:r>
      <w:r w:rsidR="00DA3594" w:rsidRPr="00DA3594">
        <w:t xml:space="preserve"> </w:t>
      </w:r>
      <w:r w:rsidR="00DA3594">
        <w:t>предложила</w:t>
      </w:r>
      <w:r w:rsidR="00DA3594" w:rsidRPr="00DA3594">
        <w:t xml:space="preserve"> </w:t>
      </w:r>
      <w:r w:rsidR="00DA3594">
        <w:t>внести</w:t>
      </w:r>
      <w:r w:rsidR="00DA3594" w:rsidRPr="00DA3594">
        <w:t xml:space="preserve"> </w:t>
      </w:r>
      <w:r w:rsidR="00DA3594">
        <w:t>изменения</w:t>
      </w:r>
      <w:r w:rsidR="00DA3594" w:rsidRPr="00DA3594">
        <w:t xml:space="preserve"> </w:t>
      </w:r>
      <w:r w:rsidR="00DA3594">
        <w:t>в</w:t>
      </w:r>
      <w:r w:rsidR="00DA3594" w:rsidRPr="00DA3594">
        <w:rPr>
          <w:lang w:val="en-US"/>
        </w:rPr>
        <w:t> </w:t>
      </w:r>
      <w:r w:rsidR="00DA3594" w:rsidRPr="00DA3594">
        <w:t>задач</w:t>
      </w:r>
      <w:r w:rsidR="00DA3594">
        <w:t>у</w:t>
      </w:r>
      <w:r w:rsidR="00DA3594" w:rsidRPr="00DA3594">
        <w:t xml:space="preserve"> №</w:t>
      </w:r>
      <w:r w:rsidR="00DA3594">
        <w:t> 56</w:t>
      </w:r>
      <w:r w:rsidR="006F6F70" w:rsidRPr="00DA3594">
        <w:t>.</w:t>
      </w:r>
    </w:p>
    <w:p w14:paraId="31CF01AD" w14:textId="77777777" w:rsidR="00632314" w:rsidRDefault="00C44AF1" w:rsidP="006B7C26">
      <w:pPr>
        <w:pStyle w:val="Decisionpara"/>
        <w:keepNext/>
        <w:keepLines/>
      </w:pPr>
      <w:r w:rsidRPr="00414917">
        <w:fldChar w:fldCharType="begin"/>
      </w:r>
      <w:r w:rsidRPr="00DB53A7">
        <w:instrText xml:space="preserve"> </w:instrText>
      </w:r>
      <w:r w:rsidRPr="00414917">
        <w:instrText>AUTONUM</w:instrText>
      </w:r>
      <w:r w:rsidRPr="00DB53A7">
        <w:instrText xml:space="preserve">  </w:instrText>
      </w:r>
      <w:r w:rsidRPr="00414917">
        <w:fldChar w:fldCharType="end"/>
      </w:r>
      <w:r w:rsidRPr="00DB53A7">
        <w:tab/>
      </w:r>
      <w:r w:rsidR="00DB53A7" w:rsidRPr="00DB53A7">
        <w:rPr>
          <w:rStyle w:val="ChairSummaryonlyChar"/>
          <w:color w:val="auto"/>
        </w:rPr>
        <w:t>КСВ одобрил изменение формулировки задачи №</w:t>
      </w:r>
      <w:r w:rsidR="00DB53A7">
        <w:rPr>
          <w:rStyle w:val="ChairSummaryonlyChar"/>
          <w:color w:val="auto"/>
        </w:rPr>
        <w:t> </w:t>
      </w:r>
      <w:r w:rsidR="00DA3594">
        <w:rPr>
          <w:rStyle w:val="ChairSummaryonlyChar"/>
          <w:color w:val="auto"/>
        </w:rPr>
        <w:t>56, которая предлагается в </w:t>
      </w:r>
      <w:r w:rsidR="00DB53A7" w:rsidRPr="00DB53A7">
        <w:rPr>
          <w:rStyle w:val="ChairSummaryonlyChar"/>
          <w:color w:val="auto"/>
        </w:rPr>
        <w:t>следующей редакции</w:t>
      </w:r>
      <w:r w:rsidRPr="00DB53A7">
        <w:t>:</w:t>
      </w:r>
    </w:p>
    <w:p w14:paraId="65E07FE3" w14:textId="77777777" w:rsidR="00632314" w:rsidRDefault="00825533" w:rsidP="006B7C26">
      <w:pPr>
        <w:pStyle w:val="DecisionQuotation"/>
        <w:keepNext/>
        <w:keepLines/>
      </w:pPr>
      <w:r w:rsidRPr="00825533">
        <w:rPr>
          <w:rStyle w:val="ChairSummaryonlyChar"/>
          <w:color w:val="auto"/>
        </w:rPr>
        <w:t>«Подготовить рекомендации по обмену данными, обеспечивающие межмашинную передачу данных, уделив основное внимание:  (</w:t>
      </w:r>
      <w:r w:rsidRPr="009C7241">
        <w:rPr>
          <w:rStyle w:val="ChairSummaryonlyChar"/>
          <w:color w:val="auto"/>
        </w:rPr>
        <w:t>i</w:t>
      </w:r>
      <w:r w:rsidRPr="00825533">
        <w:rPr>
          <w:rStyle w:val="ChairSummaryonlyChar"/>
          <w:color w:val="auto"/>
        </w:rPr>
        <w:t>)</w:t>
      </w:r>
      <w:r>
        <w:rPr>
          <w:rStyle w:val="ChairSummaryonlyChar"/>
          <w:color w:val="auto"/>
        </w:rPr>
        <w:t> </w:t>
      </w:r>
      <w:r w:rsidRPr="00825533">
        <w:rPr>
          <w:rStyle w:val="ChairSummaryonlyChar"/>
          <w:color w:val="auto"/>
        </w:rPr>
        <w:t>облегчению разработки веб-сервисов, работающих с ресурсами ИС;  (</w:t>
      </w:r>
      <w:r w:rsidRPr="009C7241">
        <w:rPr>
          <w:rStyle w:val="ChairSummaryonlyChar"/>
          <w:color w:val="auto"/>
        </w:rPr>
        <w:t>ii</w:t>
      </w:r>
      <w:r w:rsidRPr="00825533">
        <w:rPr>
          <w:rStyle w:val="ChairSummaryonlyChar"/>
          <w:color w:val="auto"/>
        </w:rPr>
        <w:t>)</w:t>
      </w:r>
      <w:r>
        <w:rPr>
          <w:rStyle w:val="ChairSummaryonlyChar"/>
          <w:color w:val="auto"/>
        </w:rPr>
        <w:t> </w:t>
      </w:r>
      <w:r w:rsidRPr="00825533">
        <w:t>подготовке словаря операций и соответствующих структур данных</w:t>
      </w:r>
      <w:r w:rsidRPr="00825533">
        <w:rPr>
          <w:rStyle w:val="ChairSummaryonlyChar"/>
          <w:color w:val="auto"/>
        </w:rPr>
        <w:t>;  (</w:t>
      </w:r>
      <w:r w:rsidRPr="009C7241">
        <w:rPr>
          <w:rStyle w:val="ChairSummaryonlyChar"/>
          <w:color w:val="auto"/>
        </w:rPr>
        <w:t>iii</w:t>
      </w:r>
      <w:r w:rsidRPr="00825533">
        <w:rPr>
          <w:rStyle w:val="ChairSummaryonlyChar"/>
          <w:color w:val="auto"/>
        </w:rPr>
        <w:t>)</w:t>
      </w:r>
      <w:r>
        <w:rPr>
          <w:rStyle w:val="ChairSummaryonlyChar"/>
          <w:color w:val="auto"/>
        </w:rPr>
        <w:t> </w:t>
      </w:r>
      <w:r w:rsidRPr="00825533">
        <w:t>соглашениям о присвоении имен для унифицированного идентификатора ресурсов (</w:t>
      </w:r>
      <w:r w:rsidRPr="009C7241">
        <w:t>URI</w:t>
      </w:r>
      <w:r w:rsidRPr="00825533">
        <w:t>)</w:t>
      </w:r>
      <w:r w:rsidRPr="00825533">
        <w:rPr>
          <w:rStyle w:val="ChairSummaryonlyChar"/>
          <w:color w:val="auto"/>
        </w:rPr>
        <w:t>;  и (</w:t>
      </w:r>
      <w:r w:rsidRPr="009C7241">
        <w:rPr>
          <w:rStyle w:val="ChairSummaryonlyChar"/>
          <w:color w:val="auto"/>
        </w:rPr>
        <w:t>iv</w:t>
      </w:r>
      <w:r w:rsidRPr="00825533">
        <w:rPr>
          <w:rStyle w:val="ChairSummaryonlyChar"/>
          <w:color w:val="auto"/>
        </w:rPr>
        <w:t>)</w:t>
      </w:r>
      <w:r>
        <w:rPr>
          <w:rStyle w:val="ChairSummaryonlyChar"/>
          <w:color w:val="auto"/>
        </w:rPr>
        <w:t> </w:t>
      </w:r>
      <w:r w:rsidRPr="00825533">
        <w:rPr>
          <w:rStyle w:val="ChairSummaryonlyChar"/>
          <w:color w:val="auto"/>
        </w:rPr>
        <w:t xml:space="preserve">представлению </w:t>
      </w:r>
      <w:r w:rsidRPr="00825533">
        <w:t xml:space="preserve">практических примеров операционного </w:t>
      </w:r>
      <w:r w:rsidRPr="00825533">
        <w:rPr>
          <w:snapToGrid w:val="0"/>
        </w:rPr>
        <w:t>применени</w:t>
      </w:r>
      <w:r w:rsidRPr="00825533">
        <w:t xml:space="preserve">я </w:t>
      </w:r>
      <w:r w:rsidRPr="00825533">
        <w:rPr>
          <w:rStyle w:val="ChairSummaryonlyChar"/>
          <w:color w:val="auto"/>
        </w:rPr>
        <w:t>для внедрения веб-сервисов»</w:t>
      </w:r>
      <w:r>
        <w:rPr>
          <w:rStyle w:val="ChairSummaryonlyChar"/>
          <w:color w:val="auto"/>
        </w:rPr>
        <w:t>.</w:t>
      </w:r>
    </w:p>
    <w:p w14:paraId="6DFCC947" w14:textId="77777777" w:rsidR="00632314" w:rsidRDefault="00C44AF1" w:rsidP="00C44AF1">
      <w:pPr>
        <w:pStyle w:val="Decisionpara"/>
      </w:pPr>
      <w:r w:rsidRPr="00414917">
        <w:rPr>
          <w:rStyle w:val="ONUMEChar"/>
        </w:rPr>
        <w:fldChar w:fldCharType="begin"/>
      </w:r>
      <w:r w:rsidRPr="004A7031">
        <w:rPr>
          <w:rStyle w:val="ONUMEChar"/>
        </w:rPr>
        <w:instrText xml:space="preserve"> </w:instrText>
      </w:r>
      <w:r w:rsidRPr="00727DFF">
        <w:rPr>
          <w:rStyle w:val="ONUMEChar"/>
          <w:lang w:val="en-US"/>
        </w:rPr>
        <w:instrText>AUTONUM</w:instrText>
      </w:r>
      <w:r w:rsidRPr="004A7031">
        <w:rPr>
          <w:rStyle w:val="ONUMEChar"/>
        </w:rPr>
        <w:instrText xml:space="preserve">  </w:instrText>
      </w:r>
      <w:r w:rsidRPr="00414917">
        <w:rPr>
          <w:rStyle w:val="ONUMEChar"/>
        </w:rPr>
        <w:fldChar w:fldCharType="end"/>
      </w:r>
      <w:r w:rsidRPr="004A7031">
        <w:tab/>
      </w:r>
      <w:r w:rsidR="004A7031">
        <w:t>КСВ</w:t>
      </w:r>
      <w:r w:rsidR="004A7031" w:rsidRPr="004A7031">
        <w:t xml:space="preserve"> </w:t>
      </w:r>
      <w:r w:rsidR="004A7031">
        <w:t>также</w:t>
      </w:r>
      <w:r w:rsidR="004A7031" w:rsidRPr="004A7031">
        <w:t xml:space="preserve"> </w:t>
      </w:r>
      <w:r w:rsidR="004A7031">
        <w:t>принял</w:t>
      </w:r>
      <w:r w:rsidR="004A7031" w:rsidRPr="004A7031">
        <w:t xml:space="preserve"> </w:t>
      </w:r>
      <w:r w:rsidR="004A7031">
        <w:t>решение</w:t>
      </w:r>
      <w:r w:rsidR="004A7031" w:rsidRPr="004A7031">
        <w:t xml:space="preserve"> </w:t>
      </w:r>
      <w:r w:rsidR="004A7031">
        <w:t>об</w:t>
      </w:r>
      <w:r w:rsidR="004A7031" w:rsidRPr="004A7031">
        <w:t xml:space="preserve"> </w:t>
      </w:r>
      <w:r w:rsidR="004A7031">
        <w:t>учреждении</w:t>
      </w:r>
      <w:r w:rsidR="004A7031" w:rsidRPr="004A7031">
        <w:t xml:space="preserve"> </w:t>
      </w:r>
      <w:r w:rsidR="004A7031">
        <w:t>новой</w:t>
      </w:r>
      <w:r w:rsidR="004A7031" w:rsidRPr="004A7031">
        <w:t xml:space="preserve"> </w:t>
      </w:r>
      <w:r w:rsidR="004A7031">
        <w:t>целевой</w:t>
      </w:r>
      <w:r w:rsidR="004A7031" w:rsidRPr="004A7031">
        <w:t xml:space="preserve"> </w:t>
      </w:r>
      <w:r w:rsidR="004A7031">
        <w:t>группы</w:t>
      </w:r>
      <w:r w:rsidR="004A7031" w:rsidRPr="004A7031">
        <w:t xml:space="preserve"> </w:t>
      </w:r>
      <w:r w:rsidR="004A7031">
        <w:t>под</w:t>
      </w:r>
      <w:r w:rsidR="004A7031" w:rsidRPr="004A7031">
        <w:t xml:space="preserve"> </w:t>
      </w:r>
      <w:r w:rsidR="004A7031">
        <w:t>названием</w:t>
      </w:r>
      <w:r w:rsidR="004A7031" w:rsidRPr="004A7031">
        <w:t xml:space="preserve"> «</w:t>
      </w:r>
      <w:r w:rsidR="004A7031">
        <w:t>Целевая</w:t>
      </w:r>
      <w:r w:rsidR="004A7031" w:rsidRPr="004A7031">
        <w:t xml:space="preserve"> </w:t>
      </w:r>
      <w:r w:rsidR="004A7031">
        <w:t>группа</w:t>
      </w:r>
      <w:r w:rsidR="004A7031" w:rsidRPr="004A7031">
        <w:t xml:space="preserve"> </w:t>
      </w:r>
      <w:r w:rsidR="004A7031">
        <w:t>по</w:t>
      </w:r>
      <w:r w:rsidR="004A7031" w:rsidRPr="004A7031">
        <w:rPr>
          <w:lang w:val="en-US"/>
        </w:rPr>
        <w:t> </w:t>
      </w:r>
      <w:r w:rsidR="004A7031">
        <w:rPr>
          <w:lang w:val="en-US"/>
        </w:rPr>
        <w:t>API</w:t>
      </w:r>
      <w:r w:rsidR="004A7031">
        <w:t xml:space="preserve">» и о поручении </w:t>
      </w:r>
      <w:r w:rsidR="003E2C50">
        <w:t xml:space="preserve">ей </w:t>
      </w:r>
      <w:r w:rsidR="004A7031" w:rsidRPr="004A7031">
        <w:t>задачи №</w:t>
      </w:r>
      <w:r w:rsidR="004A7031">
        <w:t> </w:t>
      </w:r>
      <w:r w:rsidR="004A7031" w:rsidRPr="004A7031">
        <w:t>56</w:t>
      </w:r>
      <w:r w:rsidRPr="004A7031">
        <w:t>.</w:t>
      </w:r>
    </w:p>
    <w:p w14:paraId="67899401" w14:textId="77777777" w:rsidR="00632314" w:rsidRPr="00632314" w:rsidRDefault="00C44AF1" w:rsidP="00C44AF1">
      <w:pPr>
        <w:pStyle w:val="Decisionpara"/>
      </w:pPr>
      <w:r w:rsidRPr="00414917">
        <w:fldChar w:fldCharType="begin"/>
      </w:r>
      <w:r w:rsidRPr="00BE41AF">
        <w:instrText xml:space="preserve"> </w:instrText>
      </w:r>
      <w:r w:rsidRPr="00727DFF">
        <w:rPr>
          <w:lang w:val="en-US"/>
        </w:rPr>
        <w:instrText>AUTONUM</w:instrText>
      </w:r>
      <w:r w:rsidRPr="00BE41AF">
        <w:instrText xml:space="preserve">  </w:instrText>
      </w:r>
      <w:r w:rsidRPr="00414917">
        <w:fldChar w:fldCharType="end"/>
      </w:r>
      <w:r w:rsidRPr="00BE41AF">
        <w:tab/>
      </w:r>
      <w:r w:rsidR="00BE41AF">
        <w:t>КСВ</w:t>
      </w:r>
      <w:r w:rsidR="00BE41AF" w:rsidRPr="00BE41AF">
        <w:t xml:space="preserve"> </w:t>
      </w:r>
      <w:r w:rsidR="00BE41AF">
        <w:t>поручил</w:t>
      </w:r>
      <w:r w:rsidR="00BE41AF" w:rsidRPr="00BE41AF">
        <w:t xml:space="preserve"> </w:t>
      </w:r>
      <w:r w:rsidR="00BE41AF">
        <w:t>Секретариату</w:t>
      </w:r>
      <w:r w:rsidR="00BE41AF" w:rsidRPr="00BE41AF">
        <w:t xml:space="preserve"> </w:t>
      </w:r>
      <w:r w:rsidR="00BE41AF">
        <w:t>разослать</w:t>
      </w:r>
      <w:r w:rsidR="00BE41AF" w:rsidRPr="00BE41AF">
        <w:t xml:space="preserve"> </w:t>
      </w:r>
      <w:r w:rsidR="00BE41AF">
        <w:t>циркулярное</w:t>
      </w:r>
      <w:r w:rsidR="00BE41AF" w:rsidRPr="00BE41AF">
        <w:t xml:space="preserve"> </w:t>
      </w:r>
      <w:r w:rsidR="00BE41AF">
        <w:t>письмо с предложением</w:t>
      </w:r>
      <w:r w:rsidR="00BE41AF" w:rsidRPr="00BE41AF">
        <w:t xml:space="preserve"> </w:t>
      </w:r>
      <w:r w:rsidR="00BE41AF">
        <w:t>к ВИС</w:t>
      </w:r>
      <w:r w:rsidR="00BE41AF" w:rsidRPr="00BE41AF">
        <w:t xml:space="preserve"> </w:t>
      </w:r>
      <w:r w:rsidR="00BE41AF">
        <w:t>назначить</w:t>
      </w:r>
      <w:r w:rsidR="00BE41AF" w:rsidRPr="00BE41AF">
        <w:t xml:space="preserve"> </w:t>
      </w:r>
      <w:r w:rsidR="00BE41AF">
        <w:t>своих</w:t>
      </w:r>
      <w:r w:rsidR="00BE41AF" w:rsidRPr="00BE41AF">
        <w:t xml:space="preserve"> </w:t>
      </w:r>
      <w:r w:rsidR="00BE41AF">
        <w:t>экспертов</w:t>
      </w:r>
      <w:r w:rsidR="00BE41AF" w:rsidRPr="00BE41AF">
        <w:t xml:space="preserve"> </w:t>
      </w:r>
      <w:r w:rsidR="00BE41AF">
        <w:t>по</w:t>
      </w:r>
      <w:r w:rsidR="00BE41AF" w:rsidRPr="00BE41AF">
        <w:t xml:space="preserve"> </w:t>
      </w:r>
      <w:r w:rsidR="00BE41AF">
        <w:t>разработке</w:t>
      </w:r>
      <w:r w:rsidR="00BE41AF" w:rsidRPr="00BE41AF">
        <w:t xml:space="preserve"> веб-</w:t>
      </w:r>
      <w:r w:rsidR="00BE41AF" w:rsidRPr="00BE41AF">
        <w:rPr>
          <w:lang w:val="en-US"/>
        </w:rPr>
        <w:t>API</w:t>
      </w:r>
      <w:r w:rsidR="00BE41AF" w:rsidRPr="00BE41AF">
        <w:t xml:space="preserve">, с тем чтобы они приняли </w:t>
      </w:r>
      <w:r w:rsidR="00BE41AF" w:rsidRPr="00BE41AF">
        <w:lastRenderedPageBreak/>
        <w:t>участие в работе новой Целев</w:t>
      </w:r>
      <w:r w:rsidR="00BE41AF">
        <w:t>ой</w:t>
      </w:r>
      <w:r w:rsidR="00BE41AF" w:rsidRPr="00BE41AF">
        <w:t xml:space="preserve"> групп</w:t>
      </w:r>
      <w:r w:rsidR="00BE41AF">
        <w:t>ы</w:t>
      </w:r>
      <w:r w:rsidR="00BE41AF" w:rsidRPr="00BE41AF">
        <w:t xml:space="preserve"> по API</w:t>
      </w:r>
      <w:r w:rsidR="00BE41AF">
        <w:t>, а также с призывом выдвигать свои кандидатуры на роль руководителя Целевой группы</w:t>
      </w:r>
      <w:r w:rsidRPr="00BE41AF">
        <w:t xml:space="preserve">.  </w:t>
      </w:r>
      <w:r w:rsidR="00F53EDF">
        <w:t>Несколько</w:t>
      </w:r>
      <w:r w:rsidR="00F53EDF" w:rsidRPr="00632314">
        <w:t xml:space="preserve"> </w:t>
      </w:r>
      <w:r w:rsidR="00F53EDF">
        <w:t>делегаций</w:t>
      </w:r>
      <w:r w:rsidR="00F53EDF" w:rsidRPr="00632314">
        <w:t xml:space="preserve"> </w:t>
      </w:r>
      <w:r w:rsidR="00F53EDF">
        <w:t>выразили</w:t>
      </w:r>
      <w:r w:rsidR="00F53EDF" w:rsidRPr="00632314">
        <w:t xml:space="preserve"> </w:t>
      </w:r>
      <w:r w:rsidR="00F53EDF">
        <w:t>стремление</w:t>
      </w:r>
      <w:r w:rsidR="00F53EDF" w:rsidRPr="00632314">
        <w:t xml:space="preserve"> </w:t>
      </w:r>
      <w:r w:rsidR="00F53EDF">
        <w:t>участвовать</w:t>
      </w:r>
      <w:r w:rsidR="00F53EDF" w:rsidRPr="00632314">
        <w:t xml:space="preserve"> </w:t>
      </w:r>
      <w:r w:rsidR="00F53EDF">
        <w:t>в</w:t>
      </w:r>
      <w:r w:rsidR="00F53EDF" w:rsidRPr="00632314">
        <w:t xml:space="preserve"> </w:t>
      </w:r>
      <w:r w:rsidR="00F53EDF">
        <w:t>работе</w:t>
      </w:r>
      <w:r w:rsidR="00F53EDF" w:rsidRPr="00632314">
        <w:t xml:space="preserve"> </w:t>
      </w:r>
      <w:r w:rsidR="00F53EDF">
        <w:t>Целевой</w:t>
      </w:r>
      <w:r w:rsidR="00F53EDF" w:rsidRPr="00632314">
        <w:t xml:space="preserve"> </w:t>
      </w:r>
      <w:r w:rsidR="00F53EDF">
        <w:t>группы</w:t>
      </w:r>
      <w:r w:rsidRPr="00632314">
        <w:t xml:space="preserve">. </w:t>
      </w:r>
    </w:p>
    <w:p w14:paraId="271C64CC" w14:textId="77777777" w:rsidR="00632314" w:rsidRDefault="009D2FF7" w:rsidP="009D2FF7">
      <w:pPr>
        <w:pStyle w:val="Decisionpara"/>
      </w:pPr>
      <w:r w:rsidRPr="00414917">
        <w:fldChar w:fldCharType="begin"/>
      </w:r>
      <w:r w:rsidRPr="00F53EDF">
        <w:instrText xml:space="preserve"> </w:instrText>
      </w:r>
      <w:r w:rsidRPr="00727DFF">
        <w:rPr>
          <w:lang w:val="en-US"/>
        </w:rPr>
        <w:instrText>AUTONUM</w:instrText>
      </w:r>
      <w:r w:rsidRPr="00F53EDF">
        <w:instrText xml:space="preserve">  </w:instrText>
      </w:r>
      <w:r w:rsidRPr="00414917">
        <w:fldChar w:fldCharType="end"/>
      </w:r>
      <w:r w:rsidRPr="00F53EDF">
        <w:tab/>
      </w:r>
      <w:r w:rsidR="00F53EDF">
        <w:t>КСВ</w:t>
      </w:r>
      <w:r w:rsidR="00F53EDF" w:rsidRPr="00F53EDF">
        <w:t xml:space="preserve"> </w:t>
      </w:r>
      <w:r w:rsidR="00F53EDF">
        <w:t>поручил</w:t>
      </w:r>
      <w:r w:rsidR="00F53EDF" w:rsidRPr="00F53EDF">
        <w:t xml:space="preserve"> Целевой групп</w:t>
      </w:r>
      <w:r w:rsidR="00F53EDF">
        <w:t>е</w:t>
      </w:r>
      <w:r w:rsidR="00F53EDF" w:rsidRPr="00F53EDF">
        <w:t xml:space="preserve"> по </w:t>
      </w:r>
      <w:r w:rsidR="00F53EDF" w:rsidRPr="00F53EDF">
        <w:rPr>
          <w:lang w:val="en-US"/>
        </w:rPr>
        <w:t>API</w:t>
      </w:r>
      <w:r w:rsidR="00F53EDF" w:rsidRPr="00F53EDF">
        <w:t xml:space="preserve"> </w:t>
      </w:r>
      <w:r w:rsidR="00F53EDF">
        <w:t>представить</w:t>
      </w:r>
      <w:r w:rsidR="00F53EDF" w:rsidRPr="00F53EDF">
        <w:t xml:space="preserve"> </w:t>
      </w:r>
      <w:r w:rsidR="00C05D29" w:rsidRPr="00F53EDF">
        <w:t>на восьмой сессии КСВ</w:t>
      </w:r>
      <w:r w:rsidR="00C05D29">
        <w:t xml:space="preserve"> </w:t>
      </w:r>
      <w:r w:rsidR="00F53EDF">
        <w:t>окончательн</w:t>
      </w:r>
      <w:r w:rsidR="00C05D29">
        <w:t>ое предложение в отношении</w:t>
      </w:r>
      <w:r w:rsidR="00F53EDF" w:rsidRPr="00F53EDF">
        <w:t xml:space="preserve"> </w:t>
      </w:r>
      <w:r w:rsidR="00F53EDF">
        <w:t>нового</w:t>
      </w:r>
      <w:r w:rsidR="00F53EDF" w:rsidRPr="00F53EDF">
        <w:t xml:space="preserve"> </w:t>
      </w:r>
      <w:r w:rsidR="00F53EDF">
        <w:t>проекта</w:t>
      </w:r>
      <w:r w:rsidR="00F53EDF" w:rsidRPr="00F53EDF">
        <w:t xml:space="preserve"> </w:t>
      </w:r>
      <w:r w:rsidR="00F53EDF">
        <w:t>стандарта</w:t>
      </w:r>
      <w:r w:rsidRPr="00F53EDF">
        <w:t>.</w:t>
      </w:r>
    </w:p>
    <w:p w14:paraId="2E713312" w14:textId="77777777" w:rsidR="00632314" w:rsidRDefault="00C44AF1" w:rsidP="00C44AF1">
      <w:pPr>
        <w:pStyle w:val="Decisionpara"/>
      </w:pPr>
      <w:r w:rsidRPr="00414917">
        <w:rPr>
          <w:rStyle w:val="ONUMEChar"/>
        </w:rPr>
        <w:fldChar w:fldCharType="begin"/>
      </w:r>
      <w:r w:rsidRPr="00F53EDF">
        <w:rPr>
          <w:rStyle w:val="ONUMEChar"/>
        </w:rPr>
        <w:instrText xml:space="preserve"> </w:instrText>
      </w:r>
      <w:r w:rsidRPr="00727DFF">
        <w:rPr>
          <w:rStyle w:val="ONUMEChar"/>
          <w:lang w:val="en-US"/>
        </w:rPr>
        <w:instrText>AUTONUM</w:instrText>
      </w:r>
      <w:r w:rsidRPr="00F53EDF">
        <w:rPr>
          <w:rStyle w:val="ONUMEChar"/>
        </w:rPr>
        <w:instrText xml:space="preserve">  </w:instrText>
      </w:r>
      <w:r w:rsidRPr="00414917">
        <w:rPr>
          <w:rStyle w:val="ONUMEChar"/>
        </w:rPr>
        <w:fldChar w:fldCharType="end"/>
      </w:r>
      <w:r w:rsidRPr="00F53EDF">
        <w:tab/>
      </w:r>
      <w:r w:rsidR="00F53EDF">
        <w:t>КСВ</w:t>
      </w:r>
      <w:r w:rsidR="00F53EDF" w:rsidRPr="00F53EDF">
        <w:t xml:space="preserve"> </w:t>
      </w:r>
      <w:r w:rsidR="00F53EDF">
        <w:t>принял</w:t>
      </w:r>
      <w:r w:rsidR="00F53EDF" w:rsidRPr="00F53EDF">
        <w:t xml:space="preserve"> </w:t>
      </w:r>
      <w:r w:rsidR="00F53EDF">
        <w:t>решение</w:t>
      </w:r>
      <w:r w:rsidR="00F53EDF" w:rsidRPr="00F53EDF">
        <w:t xml:space="preserve"> </w:t>
      </w:r>
      <w:r w:rsidR="00F53EDF">
        <w:t>учредить</w:t>
      </w:r>
      <w:r w:rsidR="00F53EDF" w:rsidRPr="00F53EDF">
        <w:t xml:space="preserve"> </w:t>
      </w:r>
      <w:r w:rsidR="00F53EDF">
        <w:t>онлайн</w:t>
      </w:r>
      <w:r w:rsidR="00F53EDF" w:rsidRPr="00F53EDF">
        <w:t>-</w:t>
      </w:r>
      <w:r w:rsidR="00F53EDF">
        <w:t>форум</w:t>
      </w:r>
      <w:r w:rsidR="00F53EDF" w:rsidRPr="00F53EDF">
        <w:t xml:space="preserve"> для обеспечения более широкого взаимодействия между </w:t>
      </w:r>
      <w:r w:rsidR="00F53EDF">
        <w:t>Ц</w:t>
      </w:r>
      <w:r w:rsidR="00F53EDF" w:rsidRPr="00F53EDF">
        <w:t>елевой группой по API и разработчиками</w:t>
      </w:r>
      <w:r w:rsidR="00F53EDF">
        <w:t xml:space="preserve"> в ходе создания </w:t>
      </w:r>
      <w:r w:rsidR="00F53EDF" w:rsidRPr="00F53EDF">
        <w:rPr>
          <w:lang w:val="en-US"/>
        </w:rPr>
        <w:t>API</w:t>
      </w:r>
      <w:r w:rsidR="00F53EDF" w:rsidRPr="00F53EDF">
        <w:t xml:space="preserve"> для работы с ресурсами, относящимися к сфере ИС</w:t>
      </w:r>
      <w:r w:rsidRPr="00F53EDF">
        <w:t>.</w:t>
      </w:r>
    </w:p>
    <w:p w14:paraId="50EC91A1" w14:textId="77777777" w:rsidR="00632314" w:rsidRDefault="001F194D" w:rsidP="001F194D">
      <w:pPr>
        <w:pStyle w:val="Heading3"/>
        <w:spacing w:before="0"/>
      </w:pPr>
      <w:r w:rsidRPr="001F194D">
        <w:rPr>
          <w:color w:val="000000"/>
        </w:rPr>
        <w:t>Пункт 6 (c) повестки дня: Предложение о спецификации JSON</w:t>
      </w:r>
      <w:r w:rsidR="00C44AF1" w:rsidRPr="001F194D">
        <w:t xml:space="preserve"> </w:t>
      </w:r>
    </w:p>
    <w:p w14:paraId="5809C9AC" w14:textId="77777777" w:rsidR="00632314" w:rsidRDefault="00C44AF1"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F53EDF">
        <w:rPr>
          <w:color w:val="auto"/>
          <w:szCs w:val="22"/>
        </w:rPr>
        <w:t>Обсуждение проходило на основе документа CWS/7/5.</w:t>
      </w:r>
      <w:r w:rsidRPr="00F53EDF">
        <w:rPr>
          <w:color w:val="auto"/>
        </w:rPr>
        <w:t xml:space="preserve"> </w:t>
      </w:r>
    </w:p>
    <w:p w14:paraId="06DDB155" w14:textId="77777777" w:rsidR="00632314" w:rsidRPr="009D2EB3" w:rsidRDefault="00C44AF1" w:rsidP="001F194D">
      <w:pPr>
        <w:pStyle w:val="ChairSummarytext"/>
      </w:pPr>
      <w:r w:rsidRPr="00414917">
        <w:rPr>
          <w:rStyle w:val="ONUMEChar"/>
        </w:rPr>
        <w:fldChar w:fldCharType="begin"/>
      </w:r>
      <w:r w:rsidRPr="001F194D">
        <w:rPr>
          <w:rStyle w:val="ONUMEChar"/>
        </w:rPr>
        <w:instrText xml:space="preserve"> </w:instrText>
      </w:r>
      <w:r w:rsidRPr="00414917">
        <w:rPr>
          <w:rStyle w:val="ONUMEChar"/>
        </w:rPr>
        <w:instrText>AUTONUM</w:instrText>
      </w:r>
      <w:r w:rsidRPr="001F194D">
        <w:rPr>
          <w:rStyle w:val="ONUMEChar"/>
        </w:rPr>
        <w:instrText xml:space="preserve">  </w:instrText>
      </w:r>
      <w:r w:rsidRPr="00414917">
        <w:rPr>
          <w:rStyle w:val="ONUMEChar"/>
        </w:rPr>
        <w:fldChar w:fldCharType="end"/>
      </w:r>
      <w:r w:rsidRPr="001F194D">
        <w:tab/>
      </w:r>
      <w:r w:rsidR="001F194D" w:rsidRPr="00F53EDF">
        <w:rPr>
          <w:color w:val="auto"/>
        </w:rPr>
        <w:t>КСВ принял к сведению содержание документа.</w:t>
      </w:r>
      <w:r w:rsidR="00FD0687" w:rsidRPr="00F53EDF">
        <w:rPr>
          <w:rStyle w:val="ONUMEChar"/>
          <w:color w:val="auto"/>
        </w:rPr>
        <w:t xml:space="preserve"> </w:t>
      </w:r>
      <w:r w:rsidR="00242B69">
        <w:rPr>
          <w:rStyle w:val="ONUMEChar"/>
          <w:color w:val="auto"/>
        </w:rPr>
        <w:t xml:space="preserve"> В</w:t>
      </w:r>
      <w:r w:rsidR="00242B69" w:rsidRPr="00242B69">
        <w:rPr>
          <w:rStyle w:val="ONUMEChar"/>
          <w:color w:val="auto"/>
        </w:rPr>
        <w:t xml:space="preserve"> </w:t>
      </w:r>
      <w:r w:rsidR="00242B69">
        <w:rPr>
          <w:rStyle w:val="ONUMEChar"/>
          <w:color w:val="auto"/>
        </w:rPr>
        <w:t>частности</w:t>
      </w:r>
      <w:r w:rsidR="00242B69" w:rsidRPr="00242B69">
        <w:rPr>
          <w:rStyle w:val="ONUMEChar"/>
          <w:color w:val="auto"/>
        </w:rPr>
        <w:t xml:space="preserve">, </w:t>
      </w:r>
      <w:r w:rsidR="00242B69">
        <w:rPr>
          <w:rStyle w:val="ONUMEChar"/>
          <w:color w:val="auto"/>
        </w:rPr>
        <w:t>ВИС</w:t>
      </w:r>
      <w:r w:rsidR="00242B69" w:rsidRPr="00242B69">
        <w:rPr>
          <w:rStyle w:val="ONUMEChar"/>
          <w:color w:val="auto"/>
        </w:rPr>
        <w:t xml:space="preserve"> начинают все активнее использовать формат </w:t>
      </w:r>
      <w:r w:rsidR="00242B69" w:rsidRPr="00242B69">
        <w:rPr>
          <w:rStyle w:val="ONUMEChar"/>
          <w:color w:val="auto"/>
          <w:lang w:val="en-US"/>
        </w:rPr>
        <w:t>JavaScript</w:t>
      </w:r>
      <w:r w:rsidR="00242B69" w:rsidRPr="00242B69">
        <w:rPr>
          <w:rStyle w:val="ONUMEChar"/>
          <w:color w:val="auto"/>
        </w:rPr>
        <w:t xml:space="preserve"> </w:t>
      </w:r>
      <w:r w:rsidR="00242B69" w:rsidRPr="00242B69">
        <w:rPr>
          <w:rStyle w:val="ONUMEChar"/>
          <w:color w:val="auto"/>
          <w:lang w:val="en-US"/>
        </w:rPr>
        <w:t>Object</w:t>
      </w:r>
      <w:r w:rsidR="00242B69" w:rsidRPr="00242B69">
        <w:rPr>
          <w:rStyle w:val="ONUMEChar"/>
          <w:color w:val="auto"/>
        </w:rPr>
        <w:t xml:space="preserve"> </w:t>
      </w:r>
      <w:r w:rsidR="00242B69" w:rsidRPr="00242B69">
        <w:rPr>
          <w:rStyle w:val="ONUMEChar"/>
          <w:color w:val="auto"/>
          <w:lang w:val="en-US"/>
        </w:rPr>
        <w:t>Notation</w:t>
      </w:r>
      <w:r w:rsidR="00242B69" w:rsidRPr="00242B69">
        <w:rPr>
          <w:rStyle w:val="ONUMEChar"/>
          <w:color w:val="auto"/>
        </w:rPr>
        <w:t xml:space="preserve"> (</w:t>
      </w:r>
      <w:r w:rsidR="00242B69" w:rsidRPr="00242B69">
        <w:rPr>
          <w:rStyle w:val="ONUMEChar"/>
          <w:color w:val="auto"/>
          <w:lang w:val="en-US"/>
        </w:rPr>
        <w:t>JSON</w:t>
      </w:r>
      <w:r w:rsidR="00242B69" w:rsidRPr="00242B69">
        <w:rPr>
          <w:rStyle w:val="ONUMEChar"/>
          <w:color w:val="auto"/>
        </w:rPr>
        <w:t xml:space="preserve">) для рассылки данных </w:t>
      </w:r>
      <w:r w:rsidR="00242B69">
        <w:rPr>
          <w:rStyle w:val="ONUMEChar"/>
          <w:color w:val="auto"/>
        </w:rPr>
        <w:t>начинают</w:t>
      </w:r>
      <w:r w:rsidR="00242B69" w:rsidRPr="00242B69">
        <w:rPr>
          <w:rStyle w:val="ONUMEChar"/>
          <w:color w:val="auto"/>
        </w:rPr>
        <w:t xml:space="preserve"> </w:t>
      </w:r>
      <w:r w:rsidR="00242B69">
        <w:rPr>
          <w:rStyle w:val="ONUMEChar"/>
          <w:color w:val="auto"/>
        </w:rPr>
        <w:t>использовать</w:t>
      </w:r>
      <w:r w:rsidR="00242B69" w:rsidRPr="00242B69">
        <w:rPr>
          <w:rStyle w:val="ONUMEChar"/>
          <w:color w:val="auto"/>
        </w:rPr>
        <w:t xml:space="preserve">, и Международное бюро отметило необходимость </w:t>
      </w:r>
      <w:r w:rsidR="00242B69">
        <w:rPr>
          <w:rStyle w:val="ONUMEChar"/>
          <w:color w:val="auto"/>
        </w:rPr>
        <w:t>подготовки рекомендаций для поддержки этого формата обмена информацией между ВИС</w:t>
      </w:r>
      <w:r w:rsidRPr="00242B69">
        <w:t>.</w:t>
      </w:r>
      <w:r w:rsidR="00D2223F" w:rsidRPr="00242B69">
        <w:t xml:space="preserve">  </w:t>
      </w:r>
      <w:r w:rsidR="00242B69">
        <w:t>С учетом</w:t>
      </w:r>
      <w:r w:rsidR="00242B69" w:rsidRPr="00242B69">
        <w:t xml:space="preserve"> </w:t>
      </w:r>
      <w:r w:rsidR="00242B69">
        <w:t>новых</w:t>
      </w:r>
      <w:r w:rsidR="00242B69" w:rsidRPr="00242B69">
        <w:t xml:space="preserve"> </w:t>
      </w:r>
      <w:r w:rsidR="00242B69">
        <w:t>потребностей</w:t>
      </w:r>
      <w:r w:rsidR="00242B69" w:rsidRPr="00242B69">
        <w:t xml:space="preserve"> Целевая группа по </w:t>
      </w:r>
      <w:r w:rsidR="00242B69" w:rsidRPr="00242B69">
        <w:rPr>
          <w:lang w:val="en-US"/>
        </w:rPr>
        <w:t>XML</w:t>
      </w:r>
      <w:r w:rsidR="00242B69" w:rsidRPr="00242B69">
        <w:t xml:space="preserve"> </w:t>
      </w:r>
      <w:r w:rsidR="00242B69" w:rsidRPr="009D2EB3">
        <w:t>для ИС</w:t>
      </w:r>
      <w:r w:rsidR="00E10C8C" w:rsidRPr="009D2EB3">
        <w:t xml:space="preserve"> инициировала обсуждение </w:t>
      </w:r>
      <w:r w:rsidR="00242B69" w:rsidRPr="009D2EB3">
        <w:t>разработк</w:t>
      </w:r>
      <w:r w:rsidR="00E10C8C" w:rsidRPr="009D2EB3">
        <w:t>и</w:t>
      </w:r>
      <w:r w:rsidR="00242B69" w:rsidRPr="009D2EB3">
        <w:t xml:space="preserve"> нового стандарта JSON</w:t>
      </w:r>
      <w:r w:rsidR="00D2223F" w:rsidRPr="009D2EB3">
        <w:t>.</w:t>
      </w:r>
      <w:r w:rsidR="007312C9" w:rsidRPr="009D2EB3">
        <w:t xml:space="preserve">  </w:t>
      </w:r>
      <w:r w:rsidR="00E10C8C" w:rsidRPr="009D2EB3">
        <w:t>Для того чтобы задать направление продолжению выполнения этой работы Целевой группой, Международное бюро предложило поставить новую задачу</w:t>
      </w:r>
      <w:r w:rsidR="007312C9" w:rsidRPr="009D2EB3">
        <w:rPr>
          <w:rStyle w:val="ChairSummaryonlyChar"/>
          <w:color w:val="auto"/>
        </w:rPr>
        <w:t xml:space="preserve">. </w:t>
      </w:r>
    </w:p>
    <w:p w14:paraId="59A972BD" w14:textId="77777777" w:rsidR="00632314" w:rsidRPr="009D2EB3" w:rsidRDefault="00C44AF1" w:rsidP="007312C9">
      <w:pPr>
        <w:pStyle w:val="MeetingReport"/>
      </w:pPr>
      <w:r w:rsidRPr="009D2EB3">
        <w:rPr>
          <w:rStyle w:val="ONUMEChar"/>
        </w:rPr>
        <w:fldChar w:fldCharType="begin"/>
      </w:r>
      <w:r w:rsidRPr="009D2EB3">
        <w:rPr>
          <w:rStyle w:val="ONUMEChar"/>
        </w:rPr>
        <w:instrText xml:space="preserve"> </w:instrText>
      </w:r>
      <w:r w:rsidRPr="009D2EB3">
        <w:rPr>
          <w:rStyle w:val="ONUMEChar"/>
          <w:lang w:val="en-US"/>
        </w:rPr>
        <w:instrText>AUTONUM</w:instrText>
      </w:r>
      <w:r w:rsidRPr="009D2EB3">
        <w:rPr>
          <w:rStyle w:val="ONUMEChar"/>
        </w:rPr>
        <w:instrText xml:space="preserve">  </w:instrText>
      </w:r>
      <w:r w:rsidRPr="009D2EB3">
        <w:rPr>
          <w:rStyle w:val="ONUMEChar"/>
        </w:rPr>
        <w:fldChar w:fldCharType="end"/>
      </w:r>
      <w:r w:rsidRPr="009D2EB3">
        <w:tab/>
      </w:r>
      <w:r w:rsidR="00E10C8C" w:rsidRPr="009D2EB3">
        <w:t xml:space="preserve">Международное бюро отметило, что новый проект стандарта ВОИС по </w:t>
      </w:r>
      <w:r w:rsidR="00E10C8C" w:rsidRPr="009D2EB3">
        <w:rPr>
          <w:lang w:val="en-US"/>
        </w:rPr>
        <w:t>JSON</w:t>
      </w:r>
      <w:r w:rsidR="00E10C8C" w:rsidRPr="009D2EB3">
        <w:t xml:space="preserve"> будет касаться не только патентов, товарных знаков и промышленных образцов, но и охраняемых авторским правом произведений-сирот.  Поэтому в предлагаемом стандарте английская аббревиатура «</w:t>
      </w:r>
      <w:r w:rsidR="00E10C8C" w:rsidRPr="009D2EB3">
        <w:rPr>
          <w:lang w:val="en-US"/>
        </w:rPr>
        <w:t>IP</w:t>
      </w:r>
      <w:r w:rsidR="00E10C8C" w:rsidRPr="009D2EB3">
        <w:t>» будет означать «интеллектуальную собственность», а не «промышленную собственность»</w:t>
      </w:r>
      <w:r w:rsidRPr="009D2EB3">
        <w:t xml:space="preserve">. </w:t>
      </w:r>
    </w:p>
    <w:p w14:paraId="21FFBE9E" w14:textId="77777777" w:rsidR="00632314" w:rsidRPr="009D2EB3" w:rsidRDefault="00C44AF1" w:rsidP="00C44AF1">
      <w:pPr>
        <w:pStyle w:val="Decisionpara"/>
      </w:pPr>
      <w:r w:rsidRPr="009D2EB3">
        <w:rPr>
          <w:rStyle w:val="ONUMEChar"/>
        </w:rPr>
        <w:fldChar w:fldCharType="begin"/>
      </w:r>
      <w:r w:rsidRPr="009D2EB3">
        <w:rPr>
          <w:rStyle w:val="ONUMEChar"/>
        </w:rPr>
        <w:instrText xml:space="preserve"> </w:instrText>
      </w:r>
      <w:r w:rsidRPr="009D2EB3">
        <w:rPr>
          <w:rStyle w:val="ONUMEChar"/>
          <w:lang w:val="en-US"/>
        </w:rPr>
        <w:instrText>AUTONUM</w:instrText>
      </w:r>
      <w:r w:rsidRPr="009D2EB3">
        <w:rPr>
          <w:rStyle w:val="ONUMEChar"/>
        </w:rPr>
        <w:instrText xml:space="preserve">  </w:instrText>
      </w:r>
      <w:r w:rsidRPr="009D2EB3">
        <w:rPr>
          <w:rStyle w:val="ONUMEChar"/>
        </w:rPr>
        <w:fldChar w:fldCharType="end"/>
      </w:r>
      <w:r w:rsidRPr="009D2EB3">
        <w:tab/>
      </w:r>
      <w:r w:rsidR="00245D48" w:rsidRPr="009D2EB3">
        <w:t>КСВ поставил новую задачу, описание которой сформулировано следующим образом</w:t>
      </w:r>
      <w:r w:rsidRPr="009D2EB3">
        <w:t>:</w:t>
      </w:r>
    </w:p>
    <w:p w14:paraId="242149BC" w14:textId="77777777" w:rsidR="00632314" w:rsidRPr="009D2EB3" w:rsidRDefault="00245D48" w:rsidP="00C44AF1">
      <w:pPr>
        <w:pStyle w:val="Decisionpara"/>
        <w:ind w:left="1134"/>
      </w:pPr>
      <w:r w:rsidRPr="009D2EB3">
        <w:t>«Подготовить предложение о рекомендациях для ресурсов в формате</w:t>
      </w:r>
      <w:r w:rsidR="00C44AF1" w:rsidRPr="009D2EB3">
        <w:t xml:space="preserve"> </w:t>
      </w:r>
      <w:r w:rsidR="00C44AF1" w:rsidRPr="009D2EB3">
        <w:rPr>
          <w:lang w:val="en-US"/>
        </w:rPr>
        <w:t>JavaScript</w:t>
      </w:r>
      <w:r w:rsidR="00C44AF1" w:rsidRPr="009D2EB3">
        <w:t xml:space="preserve"> </w:t>
      </w:r>
      <w:r w:rsidR="00C44AF1" w:rsidRPr="009D2EB3">
        <w:rPr>
          <w:lang w:val="en-US"/>
        </w:rPr>
        <w:t>Object</w:t>
      </w:r>
      <w:r w:rsidR="00C44AF1" w:rsidRPr="009D2EB3">
        <w:t xml:space="preserve"> </w:t>
      </w:r>
      <w:r w:rsidR="00C44AF1" w:rsidRPr="009D2EB3">
        <w:rPr>
          <w:lang w:val="en-US"/>
        </w:rPr>
        <w:t>Notation</w:t>
      </w:r>
      <w:r w:rsidR="00C44AF1" w:rsidRPr="009D2EB3">
        <w:t xml:space="preserve"> (</w:t>
      </w:r>
      <w:r w:rsidR="00C44AF1" w:rsidRPr="009D2EB3">
        <w:rPr>
          <w:lang w:val="en-US"/>
        </w:rPr>
        <w:t>JSON</w:t>
      </w:r>
      <w:r w:rsidR="00C44AF1" w:rsidRPr="009D2EB3">
        <w:t>)</w:t>
      </w:r>
      <w:r w:rsidR="00BB3A3D" w:rsidRPr="009D2EB3">
        <w:t>, соответствующих</w:t>
      </w:r>
      <w:r w:rsidRPr="009D2EB3">
        <w:t xml:space="preserve"> стандарт</w:t>
      </w:r>
      <w:r w:rsidR="00BB3A3D" w:rsidRPr="009D2EB3">
        <w:t>у</w:t>
      </w:r>
      <w:r w:rsidRPr="009D2EB3">
        <w:t xml:space="preserve"> ВОИС ST.96</w:t>
      </w:r>
      <w:r w:rsidR="00BB3A3D" w:rsidRPr="009D2EB3">
        <w:t>,</w:t>
      </w:r>
      <w:r w:rsidRPr="009D2EB3">
        <w:t xml:space="preserve"> для использования в целях подачи, обработки, публикации и/или обмена информацией в области интеллектуальной собственности</w:t>
      </w:r>
      <w:r w:rsidR="00BB3A3D" w:rsidRPr="009D2EB3">
        <w:t>».</w:t>
      </w:r>
      <w:r w:rsidR="00C44AF1" w:rsidRPr="009D2EB3">
        <w:t xml:space="preserve">  </w:t>
      </w:r>
    </w:p>
    <w:p w14:paraId="74133B5B" w14:textId="77777777" w:rsidR="00632314" w:rsidRPr="009D2EB3" w:rsidRDefault="00C44AF1" w:rsidP="001F194D">
      <w:pPr>
        <w:pStyle w:val="Decisionpara"/>
      </w:pPr>
      <w:r w:rsidRPr="009D2EB3">
        <w:rPr>
          <w:rStyle w:val="ONUMEChar"/>
        </w:rPr>
        <w:fldChar w:fldCharType="begin"/>
      </w:r>
      <w:r w:rsidRPr="009D2EB3">
        <w:rPr>
          <w:rStyle w:val="ONUMEChar"/>
        </w:rPr>
        <w:instrText xml:space="preserve"> AUTONUM  </w:instrText>
      </w:r>
      <w:r w:rsidRPr="009D2EB3">
        <w:rPr>
          <w:rStyle w:val="ONUMEChar"/>
        </w:rPr>
        <w:fldChar w:fldCharType="end"/>
      </w:r>
      <w:r w:rsidRPr="009D2EB3">
        <w:tab/>
      </w:r>
      <w:r w:rsidR="001F194D" w:rsidRPr="009D2EB3">
        <w:t xml:space="preserve">КСВ поручил выполнение новой задачи Целевой группе по XML для </w:t>
      </w:r>
      <w:r w:rsidR="00BB3A3D" w:rsidRPr="009D2EB3">
        <w:t>И</w:t>
      </w:r>
      <w:r w:rsidR="001F194D" w:rsidRPr="009D2EB3">
        <w:t>С</w:t>
      </w:r>
      <w:r w:rsidR="001F194D" w:rsidRPr="009D2EB3">
        <w:rPr>
          <w:color w:val="008080"/>
        </w:rPr>
        <w:t>.</w:t>
      </w:r>
      <w:r w:rsidRPr="009D2EB3">
        <w:t xml:space="preserve">  </w:t>
      </w:r>
      <w:r w:rsidR="00BB3A3D" w:rsidRPr="009D2EB3">
        <w:t>КСВ</w:t>
      </w:r>
      <w:r w:rsidR="00BB3A3D" w:rsidRPr="009D2EB3">
        <w:rPr>
          <w:lang w:val="en-US"/>
        </w:rPr>
        <w:t> </w:t>
      </w:r>
      <w:r w:rsidR="00BB3A3D" w:rsidRPr="009D2EB3">
        <w:t>призвал ВИС представить замечания по рабочему проекту спецификации JSON</w:t>
      </w:r>
      <w:r w:rsidR="007312C9" w:rsidRPr="009D2EB3">
        <w:t xml:space="preserve">.  </w:t>
      </w:r>
      <w:r w:rsidR="00BB3A3D" w:rsidRPr="009D2EB3">
        <w:t>КСВ также призвал ВИС участвовать в обсуждении спецификации формата JSON и тестировании JSON-схемы, а также направить свои отзывы Целевой группе по XML для ИС</w:t>
      </w:r>
      <w:r w:rsidR="007312C9" w:rsidRPr="009D2EB3">
        <w:rPr>
          <w:rStyle w:val="ChairSummaryonlyChar"/>
          <w:color w:val="auto"/>
        </w:rPr>
        <w:t xml:space="preserve">.  </w:t>
      </w:r>
    </w:p>
    <w:p w14:paraId="3FCFC66B" w14:textId="77777777" w:rsidR="00632314" w:rsidRDefault="00C44AF1" w:rsidP="001F194D">
      <w:pPr>
        <w:pStyle w:val="Decisionpara"/>
        <w:rPr>
          <w:szCs w:val="22"/>
        </w:rPr>
      </w:pPr>
      <w:r w:rsidRPr="009D2EB3">
        <w:rPr>
          <w:szCs w:val="22"/>
        </w:rPr>
        <w:fldChar w:fldCharType="begin"/>
      </w:r>
      <w:r w:rsidRPr="009D2EB3">
        <w:rPr>
          <w:szCs w:val="22"/>
        </w:rPr>
        <w:instrText xml:space="preserve"> AUTONUM  </w:instrText>
      </w:r>
      <w:r w:rsidRPr="009D2EB3">
        <w:rPr>
          <w:szCs w:val="22"/>
        </w:rPr>
        <w:fldChar w:fldCharType="end"/>
      </w:r>
      <w:r w:rsidRPr="009D2EB3">
        <w:rPr>
          <w:szCs w:val="22"/>
        </w:rPr>
        <w:tab/>
      </w:r>
      <w:r w:rsidR="001F194D" w:rsidRPr="009D2EB3">
        <w:rPr>
          <w:szCs w:val="22"/>
        </w:rPr>
        <w:t xml:space="preserve">КСВ поручил Целевой группе по XML для </w:t>
      </w:r>
      <w:r w:rsidR="00671891" w:rsidRPr="009D2EB3">
        <w:rPr>
          <w:szCs w:val="22"/>
        </w:rPr>
        <w:t>И</w:t>
      </w:r>
      <w:r w:rsidR="001F194D" w:rsidRPr="009D2EB3">
        <w:rPr>
          <w:szCs w:val="22"/>
        </w:rPr>
        <w:t xml:space="preserve">С представить на рассмотрение восьмой сессии окончательное предложение для нового стандарта </w:t>
      </w:r>
      <w:r w:rsidR="00671891" w:rsidRPr="009D2EB3">
        <w:rPr>
          <w:szCs w:val="22"/>
        </w:rPr>
        <w:t>ВОИС по </w:t>
      </w:r>
      <w:r w:rsidR="001F194D" w:rsidRPr="009D2EB3">
        <w:rPr>
          <w:szCs w:val="22"/>
        </w:rPr>
        <w:t>JSON</w:t>
      </w:r>
      <w:r w:rsidR="001F194D" w:rsidRPr="009D2EB3">
        <w:rPr>
          <w:i/>
          <w:color w:val="000000"/>
          <w:szCs w:val="22"/>
        </w:rPr>
        <w:t>.</w:t>
      </w:r>
    </w:p>
    <w:p w14:paraId="77A8061B" w14:textId="77777777" w:rsidR="00632314" w:rsidRDefault="001F194D" w:rsidP="001F194D">
      <w:pPr>
        <w:pStyle w:val="Heading3"/>
        <w:keepNext w:val="0"/>
        <w:spacing w:before="0"/>
      </w:pPr>
      <w:r w:rsidRPr="001F194D">
        <w:rPr>
          <w:color w:val="000000"/>
        </w:rPr>
        <w:t>Пункт 7 (a) повестки дня: Отчет о ходе выполнения задачи № 59</w:t>
      </w:r>
      <w:r w:rsidR="00132EF6" w:rsidRPr="001F194D">
        <w:t xml:space="preserve"> </w:t>
      </w:r>
    </w:p>
    <w:p w14:paraId="6F0891F0" w14:textId="77777777" w:rsidR="00632314" w:rsidRDefault="00252A51" w:rsidP="00FE5863">
      <w:pPr>
        <w:pStyle w:val="ChairSummarytext"/>
      </w:pPr>
      <w:r w:rsidRPr="00414917">
        <w:rPr>
          <w:szCs w:val="22"/>
        </w:rPr>
        <w:fldChar w:fldCharType="begin"/>
      </w:r>
      <w:r w:rsidRPr="005A3B59">
        <w:rPr>
          <w:szCs w:val="22"/>
        </w:rPr>
        <w:instrText xml:space="preserve"> </w:instrText>
      </w:r>
      <w:r w:rsidRPr="00727DFF">
        <w:rPr>
          <w:szCs w:val="22"/>
          <w:lang w:val="en-US"/>
        </w:rPr>
        <w:instrText>AUTONUM</w:instrText>
      </w:r>
      <w:r w:rsidRPr="005A3B59">
        <w:rPr>
          <w:szCs w:val="22"/>
        </w:rPr>
        <w:instrText xml:space="preserve">  </w:instrText>
      </w:r>
      <w:r w:rsidRPr="00414917">
        <w:rPr>
          <w:szCs w:val="22"/>
        </w:rPr>
        <w:fldChar w:fldCharType="end"/>
      </w:r>
      <w:r w:rsidRPr="005A3B59">
        <w:rPr>
          <w:szCs w:val="22"/>
        </w:rPr>
        <w:tab/>
      </w:r>
      <w:r w:rsidR="00197DA8" w:rsidRPr="005A3B59">
        <w:t xml:space="preserve">Обсуждение проходило на основе документа </w:t>
      </w:r>
      <w:r w:rsidR="00813EAC" w:rsidRPr="00197DA8">
        <w:rPr>
          <w:lang w:val="en-US"/>
        </w:rPr>
        <w:t>CWS</w:t>
      </w:r>
      <w:r w:rsidR="00813EAC" w:rsidRPr="005A3B59">
        <w:t>/7/6</w:t>
      </w:r>
      <w:r w:rsidR="00E45812" w:rsidRPr="005A3B59">
        <w:t xml:space="preserve"> </w:t>
      </w:r>
      <w:r w:rsidR="00197DA8">
        <w:t>и</w:t>
      </w:r>
      <w:r w:rsidR="00197DA8" w:rsidRPr="005A3B59">
        <w:t xml:space="preserve"> </w:t>
      </w:r>
      <w:r w:rsidR="00DE5F48">
        <w:t>сообщения</w:t>
      </w:r>
      <w:r w:rsidR="00197DA8" w:rsidRPr="005A3B59">
        <w:t xml:space="preserve"> </w:t>
      </w:r>
      <w:r w:rsidR="005A3B59">
        <w:t>руководителей Целевой группы, Австралии и Российской Федерации</w:t>
      </w:r>
      <w:r w:rsidR="00E45812" w:rsidRPr="005A3B59">
        <w:t>.</w:t>
      </w:r>
    </w:p>
    <w:p w14:paraId="6F340F36" w14:textId="77777777" w:rsidR="00632314" w:rsidRDefault="00045772" w:rsidP="001F194D">
      <w:pPr>
        <w:pStyle w:val="MeetingRepor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C95910">
        <w:rPr>
          <w:szCs w:val="22"/>
        </w:rPr>
        <w:t>КСВ принял к сведению содержание документа и сообщения и предложил ВИС принять участие в обсуждении в рамках Целевой группы по блокчейну.</w:t>
      </w:r>
    </w:p>
    <w:p w14:paraId="7E9AC100" w14:textId="77777777" w:rsidR="00632314" w:rsidRDefault="003B7F5C" w:rsidP="009F76B1">
      <w:pPr>
        <w:pStyle w:val="Default"/>
        <w:spacing w:after="220"/>
        <w:rPr>
          <w:sz w:val="22"/>
          <w:szCs w:val="22"/>
          <w:lang w:val="ru-RU"/>
        </w:rPr>
      </w:pPr>
      <w:r w:rsidRPr="00414917">
        <w:rPr>
          <w:szCs w:val="22"/>
        </w:rPr>
        <w:lastRenderedPageBreak/>
        <w:fldChar w:fldCharType="begin"/>
      </w:r>
      <w:r w:rsidRPr="00C95910">
        <w:rPr>
          <w:szCs w:val="22"/>
          <w:lang w:val="ru-RU"/>
        </w:rPr>
        <w:instrText xml:space="preserve"> </w:instrText>
      </w:r>
      <w:r w:rsidRPr="00414917">
        <w:rPr>
          <w:szCs w:val="22"/>
        </w:rPr>
        <w:instrText>AUTONUM</w:instrText>
      </w:r>
      <w:r w:rsidRPr="00C95910">
        <w:rPr>
          <w:szCs w:val="22"/>
          <w:lang w:val="ru-RU"/>
        </w:rPr>
        <w:instrText xml:space="preserve">  </w:instrText>
      </w:r>
      <w:r w:rsidRPr="00414917">
        <w:rPr>
          <w:szCs w:val="22"/>
        </w:rPr>
        <w:fldChar w:fldCharType="end"/>
      </w:r>
      <w:r w:rsidRPr="00C95910">
        <w:rPr>
          <w:szCs w:val="22"/>
          <w:lang w:val="ru-RU"/>
        </w:rPr>
        <w:tab/>
      </w:r>
      <w:r w:rsidR="00C95910">
        <w:rPr>
          <w:szCs w:val="22"/>
          <w:lang w:val="ru-RU"/>
        </w:rPr>
        <w:t>КСВ принял к сведению, что в</w:t>
      </w:r>
      <w:r w:rsidR="00C95910" w:rsidRPr="00C95910">
        <w:rPr>
          <w:rFonts w:eastAsia="SimSun"/>
          <w:color w:val="auto"/>
          <w:sz w:val="22"/>
          <w:szCs w:val="20"/>
          <w:lang w:val="ru-RU" w:eastAsia="zh-CN"/>
        </w:rPr>
        <w:t xml:space="preserve"> ноябре 2018</w:t>
      </w:r>
      <w:r w:rsidR="00C95910">
        <w:rPr>
          <w:rFonts w:eastAsia="SimSun"/>
          <w:color w:val="auto"/>
          <w:sz w:val="22"/>
          <w:szCs w:val="20"/>
          <w:lang w:val="ru-RU" w:eastAsia="zh-CN"/>
        </w:rPr>
        <w:t> </w:t>
      </w:r>
      <w:r w:rsidR="00C95910" w:rsidRPr="00C95910">
        <w:rPr>
          <w:rFonts w:eastAsia="SimSun"/>
          <w:color w:val="auto"/>
          <w:sz w:val="22"/>
          <w:szCs w:val="20"/>
          <w:lang w:val="ru-RU" w:eastAsia="zh-CN"/>
        </w:rPr>
        <w:t xml:space="preserve">г. Секретариат выпустил циркулярное письмо </w:t>
      </w:r>
      <w:r w:rsidR="00C95910">
        <w:rPr>
          <w:rFonts w:eastAsia="SimSun"/>
          <w:color w:val="auto"/>
          <w:sz w:val="22"/>
          <w:szCs w:val="20"/>
          <w:lang w:val="ru-RU" w:eastAsia="zh-CN"/>
        </w:rPr>
        <w:t>C.CWS.108 с </w:t>
      </w:r>
      <w:r w:rsidR="00C95910" w:rsidRPr="00C95910">
        <w:rPr>
          <w:rFonts w:eastAsia="SimSun"/>
          <w:color w:val="auto"/>
          <w:sz w:val="22"/>
          <w:szCs w:val="20"/>
          <w:lang w:val="ru-RU" w:eastAsia="zh-CN"/>
        </w:rPr>
        <w:t xml:space="preserve">предложением </w:t>
      </w:r>
      <w:r w:rsidR="00C95910">
        <w:rPr>
          <w:rFonts w:eastAsia="SimSun"/>
          <w:color w:val="auto"/>
          <w:sz w:val="22"/>
          <w:szCs w:val="20"/>
          <w:lang w:val="ru-RU" w:eastAsia="zh-CN"/>
        </w:rPr>
        <w:t xml:space="preserve">к </w:t>
      </w:r>
      <w:r w:rsidR="00C95910" w:rsidRPr="00C95910">
        <w:rPr>
          <w:rFonts w:eastAsia="SimSun"/>
          <w:color w:val="auto"/>
          <w:sz w:val="22"/>
          <w:szCs w:val="20"/>
          <w:lang w:val="ru-RU" w:eastAsia="zh-CN"/>
        </w:rPr>
        <w:t>ВИС назначить представителей в Целевую группу по блокчейну.  На</w:t>
      </w:r>
      <w:r w:rsidR="00C95910" w:rsidRPr="00C95910">
        <w:rPr>
          <w:rFonts w:eastAsia="SimSun"/>
          <w:color w:val="auto"/>
          <w:sz w:val="22"/>
          <w:szCs w:val="20"/>
          <w:lang w:eastAsia="zh-CN"/>
        </w:rPr>
        <w:t> </w:t>
      </w:r>
      <w:r w:rsidR="00C95910" w:rsidRPr="00C95910">
        <w:rPr>
          <w:rFonts w:eastAsia="SimSun"/>
          <w:color w:val="auto"/>
          <w:sz w:val="22"/>
          <w:szCs w:val="20"/>
          <w:lang w:val="ru-RU" w:eastAsia="zh-CN"/>
        </w:rPr>
        <w:t xml:space="preserve">циркулярное письмо ответили </w:t>
      </w:r>
      <w:r w:rsidR="00C95910">
        <w:rPr>
          <w:rFonts w:eastAsia="SimSun"/>
          <w:color w:val="auto"/>
          <w:sz w:val="22"/>
          <w:szCs w:val="20"/>
          <w:lang w:val="ru-RU" w:eastAsia="zh-CN"/>
        </w:rPr>
        <w:t>тринадцать</w:t>
      </w:r>
      <w:r w:rsidR="00C95910" w:rsidRPr="00C95910">
        <w:rPr>
          <w:rFonts w:eastAsia="SimSun"/>
          <w:color w:val="auto"/>
          <w:sz w:val="22"/>
          <w:szCs w:val="20"/>
          <w:lang w:val="ru-RU" w:eastAsia="zh-CN"/>
        </w:rPr>
        <w:t xml:space="preserve"> ВИС</w:t>
      </w:r>
      <w:r w:rsidR="00C95910" w:rsidRPr="00C95910">
        <w:rPr>
          <w:sz w:val="22"/>
          <w:szCs w:val="22"/>
          <w:lang w:val="ru-RU"/>
        </w:rPr>
        <w:t>.</w:t>
      </w:r>
    </w:p>
    <w:p w14:paraId="0572B2B5" w14:textId="53CC4EFA" w:rsidR="00632314" w:rsidRDefault="003714E5" w:rsidP="00CF516E">
      <w:pPr>
        <w:pStyle w:val="Default"/>
        <w:spacing w:after="141"/>
        <w:rPr>
          <w:szCs w:val="22"/>
          <w:lang w:val="ru-RU"/>
        </w:rPr>
      </w:pPr>
      <w:r w:rsidRPr="00414917">
        <w:rPr>
          <w:szCs w:val="22"/>
        </w:rPr>
        <w:fldChar w:fldCharType="begin"/>
      </w:r>
      <w:r w:rsidRPr="00C95910">
        <w:rPr>
          <w:szCs w:val="22"/>
          <w:lang w:val="ru-RU"/>
        </w:rPr>
        <w:instrText xml:space="preserve"> </w:instrText>
      </w:r>
      <w:r w:rsidRPr="00414917">
        <w:rPr>
          <w:szCs w:val="22"/>
        </w:rPr>
        <w:instrText>AUTONUM</w:instrText>
      </w:r>
      <w:r w:rsidRPr="00C95910">
        <w:rPr>
          <w:szCs w:val="22"/>
          <w:lang w:val="ru-RU"/>
        </w:rPr>
        <w:instrText xml:space="preserve">  </w:instrText>
      </w:r>
      <w:r w:rsidRPr="00414917">
        <w:rPr>
          <w:szCs w:val="22"/>
        </w:rPr>
        <w:fldChar w:fldCharType="end"/>
      </w:r>
      <w:r w:rsidRPr="00C95910">
        <w:rPr>
          <w:szCs w:val="22"/>
          <w:lang w:val="ru-RU"/>
        </w:rPr>
        <w:tab/>
      </w:r>
      <w:r w:rsidR="00C95910" w:rsidRPr="00C95910">
        <w:rPr>
          <w:rFonts w:eastAsia="SimSun"/>
          <w:color w:val="auto"/>
          <w:sz w:val="22"/>
          <w:szCs w:val="20"/>
          <w:lang w:val="ru-RU" w:eastAsia="zh-CN"/>
        </w:rPr>
        <w:t>В январе 2019</w:t>
      </w:r>
      <w:r w:rsidR="00C95910">
        <w:rPr>
          <w:rFonts w:eastAsia="SimSun"/>
          <w:color w:val="auto"/>
          <w:sz w:val="22"/>
          <w:szCs w:val="20"/>
          <w:lang w:val="ru-RU" w:eastAsia="zh-CN"/>
        </w:rPr>
        <w:t> </w:t>
      </w:r>
      <w:r w:rsidR="00C95910" w:rsidRPr="00C95910">
        <w:rPr>
          <w:rFonts w:eastAsia="SimSun"/>
          <w:color w:val="auto"/>
          <w:sz w:val="22"/>
          <w:szCs w:val="20"/>
          <w:lang w:val="ru-RU" w:eastAsia="zh-CN"/>
        </w:rPr>
        <w:t>г. руководители Целевой группы и Международное бюро подготовили опрос членов Целевой группы с целью «провести сбор информации о практике и опыте использования технологии блокчейна в ВИС».</w:t>
      </w:r>
      <w:r w:rsidR="009F76B1" w:rsidRPr="004C7DDE">
        <w:rPr>
          <w:sz w:val="22"/>
          <w:szCs w:val="22"/>
          <w:lang w:val="ru-RU"/>
        </w:rPr>
        <w:t xml:space="preserve">  </w:t>
      </w:r>
      <w:r w:rsidR="004C7DDE" w:rsidRPr="004C7DDE">
        <w:rPr>
          <w:sz w:val="22"/>
          <w:szCs w:val="22"/>
          <w:lang w:val="ru-RU"/>
        </w:rPr>
        <w:t>Членам Целевой группы было предложено пройти опрос в течение февраля 2019</w:t>
      </w:r>
      <w:r w:rsidR="004C7DDE">
        <w:rPr>
          <w:sz w:val="22"/>
          <w:szCs w:val="22"/>
          <w:lang w:val="ru-RU"/>
        </w:rPr>
        <w:t> </w:t>
      </w:r>
      <w:r w:rsidR="004C7DDE" w:rsidRPr="004C7DDE">
        <w:rPr>
          <w:sz w:val="22"/>
          <w:szCs w:val="22"/>
          <w:lang w:val="ru-RU"/>
        </w:rPr>
        <w:t>г.</w:t>
      </w:r>
      <w:r w:rsidRPr="004C7DDE">
        <w:rPr>
          <w:sz w:val="22"/>
          <w:szCs w:val="22"/>
          <w:lang w:val="ru-RU"/>
        </w:rPr>
        <w:t xml:space="preserve">  </w:t>
      </w:r>
      <w:r w:rsidR="004C7DDE">
        <w:rPr>
          <w:sz w:val="22"/>
          <w:szCs w:val="22"/>
          <w:lang w:val="ru-RU"/>
        </w:rPr>
        <w:t xml:space="preserve">На основании результатов опроса Целевая группа составила </w:t>
      </w:r>
      <w:r w:rsidR="009D2EB3">
        <w:rPr>
          <w:sz w:val="22"/>
          <w:szCs w:val="22"/>
          <w:lang w:val="ru-RU"/>
        </w:rPr>
        <w:t>з</w:t>
      </w:r>
      <w:r w:rsidR="004C7DDE" w:rsidRPr="004C7DDE">
        <w:rPr>
          <w:sz w:val="22"/>
          <w:szCs w:val="22"/>
          <w:lang w:val="ru-RU"/>
        </w:rPr>
        <w:t>аявлени</w:t>
      </w:r>
      <w:r w:rsidR="004C7DDE">
        <w:rPr>
          <w:sz w:val="22"/>
          <w:szCs w:val="22"/>
          <w:lang w:val="ru-RU"/>
        </w:rPr>
        <w:t>е</w:t>
      </w:r>
      <w:r w:rsidR="004C7DDE" w:rsidRPr="004C7DDE">
        <w:rPr>
          <w:sz w:val="22"/>
          <w:szCs w:val="22"/>
          <w:lang w:val="ru-RU"/>
        </w:rPr>
        <w:t xml:space="preserve"> об области применения стандарта </w:t>
      </w:r>
      <w:r w:rsidR="004C7DDE">
        <w:rPr>
          <w:sz w:val="22"/>
          <w:szCs w:val="22"/>
          <w:lang w:val="ru-RU"/>
        </w:rPr>
        <w:t>и выявила направления дальнейшей работы</w:t>
      </w:r>
      <w:r w:rsidRPr="004C7DDE">
        <w:rPr>
          <w:sz w:val="22"/>
          <w:szCs w:val="22"/>
          <w:lang w:val="ru-RU"/>
        </w:rPr>
        <w:t>.</w:t>
      </w:r>
      <w:r w:rsidR="007312C9" w:rsidRPr="004C7DDE">
        <w:rPr>
          <w:sz w:val="22"/>
          <w:szCs w:val="22"/>
          <w:lang w:val="ru-RU"/>
        </w:rPr>
        <w:t xml:space="preserve">  </w:t>
      </w:r>
      <w:r w:rsidR="004C7DDE">
        <w:rPr>
          <w:sz w:val="22"/>
          <w:szCs w:val="22"/>
          <w:lang w:val="ru-RU"/>
        </w:rPr>
        <w:t>С</w:t>
      </w:r>
      <w:r w:rsidR="004C7DDE" w:rsidRPr="004C7DDE">
        <w:rPr>
          <w:sz w:val="22"/>
          <w:szCs w:val="22"/>
          <w:lang w:val="ru-RU"/>
        </w:rPr>
        <w:t xml:space="preserve"> </w:t>
      </w:r>
      <w:r w:rsidR="004C7DDE">
        <w:rPr>
          <w:sz w:val="22"/>
          <w:szCs w:val="22"/>
          <w:lang w:val="ru-RU"/>
        </w:rPr>
        <w:t>учетом</w:t>
      </w:r>
      <w:r w:rsidR="004C7DDE" w:rsidRPr="004C7DDE">
        <w:rPr>
          <w:sz w:val="22"/>
          <w:szCs w:val="22"/>
          <w:lang w:val="ru-RU"/>
        </w:rPr>
        <w:t xml:space="preserve"> </w:t>
      </w:r>
      <w:r w:rsidR="004C7DDE">
        <w:rPr>
          <w:sz w:val="22"/>
          <w:szCs w:val="22"/>
          <w:lang w:val="ru-RU"/>
        </w:rPr>
        <w:t>результатов</w:t>
      </w:r>
      <w:r w:rsidR="004C7DDE" w:rsidRPr="004C7DDE">
        <w:rPr>
          <w:sz w:val="22"/>
          <w:szCs w:val="22"/>
          <w:lang w:val="ru-RU"/>
        </w:rPr>
        <w:t xml:space="preserve">, </w:t>
      </w:r>
      <w:r w:rsidR="004C7DDE">
        <w:rPr>
          <w:sz w:val="22"/>
          <w:szCs w:val="22"/>
          <w:lang w:val="ru-RU"/>
        </w:rPr>
        <w:t>описанных</w:t>
      </w:r>
      <w:r w:rsidR="004C7DDE" w:rsidRPr="004C7DDE">
        <w:rPr>
          <w:sz w:val="22"/>
          <w:szCs w:val="22"/>
          <w:lang w:val="ru-RU"/>
        </w:rPr>
        <w:t xml:space="preserve"> </w:t>
      </w:r>
      <w:r w:rsidR="004C7DDE">
        <w:rPr>
          <w:sz w:val="22"/>
          <w:szCs w:val="22"/>
          <w:lang w:val="ru-RU"/>
        </w:rPr>
        <w:t>в</w:t>
      </w:r>
      <w:r w:rsidR="004C7DDE" w:rsidRPr="004C7DDE">
        <w:rPr>
          <w:sz w:val="22"/>
          <w:szCs w:val="22"/>
          <w:lang w:val="ru-RU"/>
        </w:rPr>
        <w:t xml:space="preserve"> </w:t>
      </w:r>
      <w:r w:rsidR="004C7DDE">
        <w:rPr>
          <w:sz w:val="22"/>
          <w:szCs w:val="22"/>
          <w:lang w:val="ru-RU"/>
        </w:rPr>
        <w:t>пункте</w:t>
      </w:r>
      <w:r w:rsidR="004C7DDE" w:rsidRPr="004C7DDE">
        <w:rPr>
          <w:sz w:val="22"/>
          <w:szCs w:val="22"/>
        </w:rPr>
        <w:t> </w:t>
      </w:r>
      <w:r w:rsidR="004C7DDE" w:rsidRPr="004C7DDE">
        <w:rPr>
          <w:sz w:val="22"/>
          <w:szCs w:val="22"/>
          <w:lang w:val="ru-RU"/>
        </w:rPr>
        <w:t>8 документа </w:t>
      </w:r>
      <w:r w:rsidR="007312C9" w:rsidRPr="004C7DDE">
        <w:rPr>
          <w:sz w:val="22"/>
          <w:szCs w:val="22"/>
        </w:rPr>
        <w:t>CWS</w:t>
      </w:r>
      <w:r w:rsidR="007312C9" w:rsidRPr="004C7DDE">
        <w:rPr>
          <w:sz w:val="22"/>
          <w:szCs w:val="22"/>
          <w:lang w:val="ru-RU"/>
        </w:rPr>
        <w:t xml:space="preserve">/7/6, </w:t>
      </w:r>
      <w:r w:rsidR="00276386" w:rsidRPr="00276386">
        <w:rPr>
          <w:sz w:val="22"/>
          <w:szCs w:val="22"/>
          <w:lang w:val="ru-RU"/>
        </w:rPr>
        <w:t>Целев</w:t>
      </w:r>
      <w:r w:rsidR="00276386">
        <w:rPr>
          <w:sz w:val="22"/>
          <w:szCs w:val="22"/>
          <w:lang w:val="ru-RU"/>
        </w:rPr>
        <w:t>ая</w:t>
      </w:r>
      <w:r w:rsidR="00276386" w:rsidRPr="00276386">
        <w:rPr>
          <w:sz w:val="22"/>
          <w:szCs w:val="22"/>
          <w:lang w:val="ru-RU"/>
        </w:rPr>
        <w:t xml:space="preserve"> групп</w:t>
      </w:r>
      <w:r w:rsidR="00276386">
        <w:rPr>
          <w:sz w:val="22"/>
          <w:szCs w:val="22"/>
          <w:lang w:val="ru-RU"/>
        </w:rPr>
        <w:t>а</w:t>
      </w:r>
      <w:r w:rsidR="00276386" w:rsidRPr="00276386">
        <w:rPr>
          <w:sz w:val="22"/>
          <w:szCs w:val="22"/>
          <w:lang w:val="ru-RU"/>
        </w:rPr>
        <w:t xml:space="preserve"> по блокчейну </w:t>
      </w:r>
      <w:r w:rsidR="00276386">
        <w:rPr>
          <w:sz w:val="22"/>
          <w:szCs w:val="22"/>
          <w:lang w:val="ru-RU"/>
        </w:rPr>
        <w:t>внесла предложение о</w:t>
      </w:r>
      <w:r w:rsidR="007312C9" w:rsidRPr="004C7DDE">
        <w:rPr>
          <w:sz w:val="22"/>
          <w:szCs w:val="22"/>
          <w:lang w:val="ru-RU"/>
        </w:rPr>
        <w:t xml:space="preserve"> </w:t>
      </w:r>
      <w:r w:rsidR="004C7DDE" w:rsidRPr="004C7DDE">
        <w:rPr>
          <w:sz w:val="22"/>
          <w:szCs w:val="22"/>
          <w:lang w:val="ru-RU"/>
        </w:rPr>
        <w:t>пересмотре описания задачи №</w:t>
      </w:r>
      <w:r w:rsidR="00276386">
        <w:rPr>
          <w:sz w:val="22"/>
          <w:szCs w:val="22"/>
          <w:lang w:val="ru-RU"/>
        </w:rPr>
        <w:t> </w:t>
      </w:r>
      <w:r w:rsidR="004C7DDE" w:rsidRPr="004C7DDE">
        <w:rPr>
          <w:sz w:val="22"/>
          <w:szCs w:val="22"/>
          <w:lang w:val="ru-RU"/>
        </w:rPr>
        <w:t>59</w:t>
      </w:r>
      <w:r w:rsidR="007312C9" w:rsidRPr="004C7DDE">
        <w:rPr>
          <w:sz w:val="22"/>
          <w:szCs w:val="22"/>
          <w:lang w:val="ru-RU"/>
        </w:rPr>
        <w:t>.</w:t>
      </w:r>
    </w:p>
    <w:p w14:paraId="21D04F35" w14:textId="77777777" w:rsidR="00632314" w:rsidRDefault="00C229E9" w:rsidP="009F76B1">
      <w:pPr>
        <w:pStyle w:val="Default"/>
        <w:keepLines/>
        <w:spacing w:after="141"/>
        <w:rPr>
          <w:lang w:val="ru-RU"/>
        </w:rPr>
      </w:pPr>
      <w:r w:rsidRPr="00276386">
        <w:rPr>
          <w:lang w:val="ru-RU"/>
        </w:rPr>
        <w:fldChar w:fldCharType="begin"/>
      </w:r>
      <w:r w:rsidRPr="00276386">
        <w:rPr>
          <w:lang w:val="ru-RU"/>
        </w:rPr>
        <w:instrText xml:space="preserve"> </w:instrText>
      </w:r>
      <w:r w:rsidRPr="00276386">
        <w:instrText>AUTONUM</w:instrText>
      </w:r>
      <w:r w:rsidRPr="00276386">
        <w:rPr>
          <w:lang w:val="ru-RU"/>
        </w:rPr>
        <w:instrText xml:space="preserve">  </w:instrText>
      </w:r>
      <w:r w:rsidRPr="00276386">
        <w:rPr>
          <w:lang w:val="ru-RU"/>
        </w:rPr>
        <w:fldChar w:fldCharType="end"/>
      </w:r>
      <w:r w:rsidRPr="00276386">
        <w:rPr>
          <w:sz w:val="22"/>
          <w:szCs w:val="22"/>
          <w:lang w:val="ru-RU"/>
        </w:rPr>
        <w:tab/>
      </w:r>
      <w:r w:rsidR="00276386" w:rsidRPr="00276386">
        <w:rPr>
          <w:sz w:val="22"/>
          <w:szCs w:val="22"/>
          <w:lang w:val="ru-RU"/>
        </w:rPr>
        <w:t>КСВ принял во внимание, что</w:t>
      </w:r>
      <w:r w:rsidR="00276386" w:rsidRPr="00276386">
        <w:rPr>
          <w:lang w:val="ru-RU"/>
        </w:rPr>
        <w:t xml:space="preserve"> </w:t>
      </w:r>
      <w:r w:rsidR="00276386" w:rsidRPr="00276386">
        <w:rPr>
          <w:sz w:val="22"/>
          <w:szCs w:val="22"/>
          <w:lang w:val="ru-RU"/>
        </w:rPr>
        <w:t>обсуждение дальнейш</w:t>
      </w:r>
      <w:r w:rsidR="00276386">
        <w:rPr>
          <w:sz w:val="22"/>
          <w:szCs w:val="22"/>
          <w:lang w:val="ru-RU"/>
        </w:rPr>
        <w:t>ей</w:t>
      </w:r>
      <w:r w:rsidR="00276386" w:rsidRPr="00276386">
        <w:rPr>
          <w:sz w:val="22"/>
          <w:szCs w:val="22"/>
          <w:lang w:val="ru-RU"/>
        </w:rPr>
        <w:t xml:space="preserve"> </w:t>
      </w:r>
      <w:r w:rsidR="00276386">
        <w:rPr>
          <w:sz w:val="22"/>
          <w:szCs w:val="22"/>
          <w:lang w:val="ru-RU"/>
        </w:rPr>
        <w:t>работы</w:t>
      </w:r>
      <w:r w:rsidR="00276386" w:rsidRPr="00276386">
        <w:rPr>
          <w:sz w:val="22"/>
          <w:szCs w:val="22"/>
          <w:lang w:val="ru-RU"/>
        </w:rPr>
        <w:t xml:space="preserve"> </w:t>
      </w:r>
      <w:r w:rsidR="00276386">
        <w:rPr>
          <w:sz w:val="22"/>
          <w:szCs w:val="22"/>
          <w:lang w:val="ru-RU"/>
        </w:rPr>
        <w:t>состоялось</w:t>
      </w:r>
      <w:r w:rsidR="00276386" w:rsidRPr="00276386">
        <w:rPr>
          <w:sz w:val="22"/>
          <w:szCs w:val="22"/>
          <w:lang w:val="ru-RU"/>
        </w:rPr>
        <w:t xml:space="preserve"> 1</w:t>
      </w:r>
      <w:r w:rsidR="00276386" w:rsidRPr="00276386">
        <w:rPr>
          <w:sz w:val="22"/>
          <w:szCs w:val="22"/>
        </w:rPr>
        <w:t> </w:t>
      </w:r>
      <w:r w:rsidR="00276386">
        <w:rPr>
          <w:sz w:val="22"/>
          <w:szCs w:val="22"/>
          <w:lang w:val="ru-RU"/>
        </w:rPr>
        <w:t>мая</w:t>
      </w:r>
      <w:r w:rsidR="00276386" w:rsidRPr="00276386">
        <w:rPr>
          <w:sz w:val="22"/>
          <w:szCs w:val="22"/>
          <w:lang w:val="ru-RU"/>
        </w:rPr>
        <w:t xml:space="preserve"> 2019</w:t>
      </w:r>
      <w:r w:rsidR="00276386" w:rsidRPr="00276386">
        <w:rPr>
          <w:sz w:val="22"/>
          <w:szCs w:val="22"/>
        </w:rPr>
        <w:t> </w:t>
      </w:r>
      <w:r w:rsidR="00276386">
        <w:rPr>
          <w:sz w:val="22"/>
          <w:szCs w:val="22"/>
          <w:lang w:val="ru-RU"/>
        </w:rPr>
        <w:t>г</w:t>
      </w:r>
      <w:r w:rsidR="00276386" w:rsidRPr="00276386">
        <w:rPr>
          <w:sz w:val="22"/>
          <w:szCs w:val="22"/>
          <w:lang w:val="ru-RU"/>
        </w:rPr>
        <w:t xml:space="preserve">. </w:t>
      </w:r>
      <w:r w:rsidR="00276386">
        <w:rPr>
          <w:sz w:val="22"/>
          <w:szCs w:val="22"/>
          <w:lang w:val="ru-RU"/>
        </w:rPr>
        <w:t>на</w:t>
      </w:r>
      <w:r w:rsidR="00276386" w:rsidRPr="00276386">
        <w:rPr>
          <w:sz w:val="22"/>
          <w:szCs w:val="22"/>
          <w:lang w:val="ru-RU"/>
        </w:rPr>
        <w:t xml:space="preserve"> </w:t>
      </w:r>
      <w:r w:rsidR="00276386">
        <w:rPr>
          <w:sz w:val="22"/>
          <w:szCs w:val="22"/>
          <w:lang w:val="ru-RU"/>
        </w:rPr>
        <w:t>очном</w:t>
      </w:r>
      <w:r w:rsidR="00276386" w:rsidRPr="00276386">
        <w:rPr>
          <w:sz w:val="22"/>
          <w:szCs w:val="22"/>
          <w:lang w:val="ru-RU"/>
        </w:rPr>
        <w:t xml:space="preserve"> </w:t>
      </w:r>
      <w:r w:rsidR="00276386">
        <w:rPr>
          <w:sz w:val="22"/>
          <w:szCs w:val="22"/>
          <w:lang w:val="ru-RU"/>
        </w:rPr>
        <w:t>заседании</w:t>
      </w:r>
      <w:r w:rsidR="00276386" w:rsidRPr="00276386">
        <w:rPr>
          <w:sz w:val="22"/>
          <w:szCs w:val="22"/>
          <w:lang w:val="ru-RU"/>
        </w:rPr>
        <w:t xml:space="preserve"> </w:t>
      </w:r>
      <w:r w:rsidR="00276386">
        <w:rPr>
          <w:sz w:val="22"/>
          <w:szCs w:val="22"/>
          <w:lang w:val="ru-RU"/>
        </w:rPr>
        <w:t>Целевой</w:t>
      </w:r>
      <w:r w:rsidR="00276386" w:rsidRPr="00276386">
        <w:rPr>
          <w:sz w:val="22"/>
          <w:szCs w:val="22"/>
          <w:lang w:val="ru-RU"/>
        </w:rPr>
        <w:t xml:space="preserve"> </w:t>
      </w:r>
      <w:r w:rsidR="00276386">
        <w:rPr>
          <w:sz w:val="22"/>
          <w:szCs w:val="22"/>
          <w:lang w:val="ru-RU"/>
        </w:rPr>
        <w:t>группы</w:t>
      </w:r>
      <w:r w:rsidRPr="00276386">
        <w:rPr>
          <w:sz w:val="22"/>
          <w:szCs w:val="22"/>
          <w:lang w:val="ru-RU"/>
        </w:rPr>
        <w:t xml:space="preserve">, </w:t>
      </w:r>
      <w:r w:rsidR="00276386">
        <w:rPr>
          <w:sz w:val="22"/>
          <w:szCs w:val="22"/>
          <w:lang w:val="ru-RU"/>
        </w:rPr>
        <w:t>на котором были утверждены некоторые поправки к более ранним версиям документов</w:t>
      </w:r>
      <w:r w:rsidR="00056307" w:rsidRPr="00276386">
        <w:rPr>
          <w:sz w:val="22"/>
          <w:szCs w:val="22"/>
          <w:lang w:val="ru-RU"/>
        </w:rPr>
        <w:t>.</w:t>
      </w:r>
      <w:r w:rsidRPr="00276386">
        <w:rPr>
          <w:sz w:val="22"/>
          <w:szCs w:val="22"/>
          <w:lang w:val="ru-RU"/>
        </w:rPr>
        <w:t xml:space="preserve">  </w:t>
      </w:r>
      <w:r w:rsidR="00276386">
        <w:rPr>
          <w:sz w:val="22"/>
          <w:szCs w:val="22"/>
          <w:lang w:val="ru-RU"/>
        </w:rPr>
        <w:t>Целевая</w:t>
      </w:r>
      <w:r w:rsidR="00276386" w:rsidRPr="00D12996">
        <w:rPr>
          <w:sz w:val="22"/>
          <w:szCs w:val="22"/>
          <w:lang w:val="ru-RU"/>
        </w:rPr>
        <w:t xml:space="preserve"> </w:t>
      </w:r>
      <w:r w:rsidR="00276386">
        <w:rPr>
          <w:sz w:val="22"/>
          <w:szCs w:val="22"/>
          <w:lang w:val="ru-RU"/>
        </w:rPr>
        <w:t>группа</w:t>
      </w:r>
      <w:r w:rsidR="00276386" w:rsidRPr="00D12996">
        <w:rPr>
          <w:sz w:val="22"/>
          <w:szCs w:val="22"/>
          <w:lang w:val="ru-RU"/>
        </w:rPr>
        <w:t xml:space="preserve"> </w:t>
      </w:r>
      <w:r w:rsidR="00276386">
        <w:rPr>
          <w:sz w:val="22"/>
          <w:szCs w:val="22"/>
          <w:lang w:val="ru-RU"/>
        </w:rPr>
        <w:t>приняла</w:t>
      </w:r>
      <w:r w:rsidR="00276386" w:rsidRPr="00D12996">
        <w:rPr>
          <w:sz w:val="22"/>
          <w:szCs w:val="22"/>
          <w:lang w:val="ru-RU"/>
        </w:rPr>
        <w:t xml:space="preserve"> </w:t>
      </w:r>
      <w:r w:rsidR="00276386">
        <w:rPr>
          <w:sz w:val="22"/>
          <w:szCs w:val="22"/>
          <w:lang w:val="ru-RU"/>
        </w:rPr>
        <w:t>решение</w:t>
      </w:r>
      <w:r w:rsidR="00276386" w:rsidRPr="00D12996">
        <w:rPr>
          <w:sz w:val="22"/>
          <w:szCs w:val="22"/>
          <w:lang w:val="ru-RU"/>
        </w:rPr>
        <w:t xml:space="preserve"> </w:t>
      </w:r>
      <w:r w:rsidR="003D4631">
        <w:rPr>
          <w:sz w:val="22"/>
          <w:szCs w:val="22"/>
          <w:lang w:val="ru-RU"/>
        </w:rPr>
        <w:t>уточнить</w:t>
      </w:r>
      <w:r w:rsidR="00276386" w:rsidRPr="00D12996">
        <w:rPr>
          <w:sz w:val="22"/>
          <w:szCs w:val="22"/>
          <w:lang w:val="ru-RU"/>
        </w:rPr>
        <w:t xml:space="preserve"> </w:t>
      </w:r>
      <w:r w:rsidR="00D12996" w:rsidRPr="00D12996">
        <w:rPr>
          <w:sz w:val="22"/>
          <w:szCs w:val="22"/>
          <w:lang w:val="ru-RU"/>
        </w:rPr>
        <w:t>предварительн</w:t>
      </w:r>
      <w:r w:rsidR="00D12996">
        <w:rPr>
          <w:sz w:val="22"/>
          <w:szCs w:val="22"/>
          <w:lang w:val="ru-RU"/>
        </w:rPr>
        <w:t>ый</w:t>
      </w:r>
      <w:r w:rsidR="00D12996" w:rsidRPr="00D12996">
        <w:rPr>
          <w:sz w:val="22"/>
          <w:szCs w:val="22"/>
          <w:lang w:val="ru-RU"/>
        </w:rPr>
        <w:t xml:space="preserve"> вариант оглавления стандарта</w:t>
      </w:r>
      <w:r w:rsidR="003D4631">
        <w:rPr>
          <w:sz w:val="22"/>
          <w:szCs w:val="22"/>
          <w:lang w:val="ru-RU"/>
        </w:rPr>
        <w:t xml:space="preserve"> и</w:t>
      </w:r>
      <w:r w:rsidRPr="00D12996">
        <w:rPr>
          <w:sz w:val="22"/>
          <w:szCs w:val="22"/>
          <w:lang w:val="ru-RU"/>
        </w:rPr>
        <w:t xml:space="preserve"> </w:t>
      </w:r>
      <w:r w:rsidR="00D12996">
        <w:rPr>
          <w:sz w:val="22"/>
          <w:szCs w:val="22"/>
          <w:lang w:val="ru-RU"/>
        </w:rPr>
        <w:t>список</w:t>
      </w:r>
      <w:r w:rsidR="00D12996" w:rsidRPr="00D12996">
        <w:rPr>
          <w:sz w:val="22"/>
          <w:szCs w:val="22"/>
          <w:lang w:val="ru-RU"/>
        </w:rPr>
        <w:t xml:space="preserve"> контактных лиц для связ</w:t>
      </w:r>
      <w:r w:rsidR="00D12996">
        <w:rPr>
          <w:sz w:val="22"/>
          <w:szCs w:val="22"/>
          <w:lang w:val="ru-RU"/>
        </w:rPr>
        <w:t xml:space="preserve">и </w:t>
      </w:r>
      <w:r w:rsidR="00D12996" w:rsidRPr="00D12996">
        <w:rPr>
          <w:sz w:val="22"/>
          <w:szCs w:val="22"/>
          <w:lang w:val="ru-RU"/>
        </w:rPr>
        <w:t>со специалистами по стандарту</w:t>
      </w:r>
      <w:r w:rsidRPr="00D12996">
        <w:rPr>
          <w:sz w:val="22"/>
          <w:szCs w:val="22"/>
          <w:lang w:val="ru-RU"/>
        </w:rPr>
        <w:t xml:space="preserve"> </w:t>
      </w:r>
      <w:r w:rsidRPr="00414917">
        <w:rPr>
          <w:sz w:val="22"/>
          <w:szCs w:val="22"/>
        </w:rPr>
        <w:t>ISO</w:t>
      </w:r>
      <w:r w:rsidRPr="00D12996">
        <w:rPr>
          <w:sz w:val="22"/>
          <w:szCs w:val="22"/>
          <w:lang w:val="ru-RU"/>
        </w:rPr>
        <w:t xml:space="preserve"> </w:t>
      </w:r>
      <w:r w:rsidRPr="00414917">
        <w:rPr>
          <w:sz w:val="22"/>
          <w:szCs w:val="22"/>
        </w:rPr>
        <w:t>TC</w:t>
      </w:r>
      <w:r w:rsidRPr="00D12996">
        <w:rPr>
          <w:sz w:val="22"/>
          <w:szCs w:val="22"/>
          <w:lang w:val="ru-RU"/>
        </w:rPr>
        <w:t xml:space="preserve">/307 </w:t>
      </w:r>
      <w:r w:rsidR="00D12996">
        <w:rPr>
          <w:sz w:val="22"/>
          <w:szCs w:val="22"/>
          <w:lang w:val="ru-RU"/>
        </w:rPr>
        <w:t>в отношении блокчейна</w:t>
      </w:r>
      <w:r w:rsidR="003D4631" w:rsidRPr="003D4631">
        <w:rPr>
          <w:sz w:val="22"/>
          <w:szCs w:val="22"/>
          <w:lang w:val="ru-RU"/>
        </w:rPr>
        <w:t xml:space="preserve"> </w:t>
      </w:r>
      <w:r w:rsidR="003D4631">
        <w:rPr>
          <w:sz w:val="22"/>
          <w:szCs w:val="22"/>
          <w:lang w:val="ru-RU"/>
        </w:rPr>
        <w:t xml:space="preserve">и </w:t>
      </w:r>
      <w:r w:rsidR="003D4631" w:rsidRPr="00D12996">
        <w:rPr>
          <w:sz w:val="22"/>
          <w:szCs w:val="22"/>
          <w:lang w:val="ru-RU"/>
        </w:rPr>
        <w:t>технологи</w:t>
      </w:r>
      <w:r w:rsidR="003D4631">
        <w:rPr>
          <w:sz w:val="22"/>
          <w:szCs w:val="22"/>
          <w:lang w:val="ru-RU"/>
        </w:rPr>
        <w:t>й</w:t>
      </w:r>
      <w:r w:rsidR="003D4631" w:rsidRPr="00D12996">
        <w:rPr>
          <w:sz w:val="22"/>
          <w:szCs w:val="22"/>
          <w:lang w:val="ru-RU"/>
        </w:rPr>
        <w:t xml:space="preserve"> распределенного реестра</w:t>
      </w:r>
      <w:r w:rsidR="00D12996">
        <w:rPr>
          <w:sz w:val="22"/>
          <w:szCs w:val="22"/>
          <w:lang w:val="ru-RU"/>
        </w:rPr>
        <w:t xml:space="preserve">, </w:t>
      </w:r>
      <w:r w:rsidR="003D4631">
        <w:rPr>
          <w:sz w:val="22"/>
          <w:szCs w:val="22"/>
          <w:lang w:val="ru-RU"/>
        </w:rPr>
        <w:t xml:space="preserve">а также </w:t>
      </w:r>
      <w:r w:rsidR="00D12996">
        <w:rPr>
          <w:sz w:val="22"/>
          <w:szCs w:val="22"/>
          <w:lang w:val="ru-RU"/>
        </w:rPr>
        <w:t xml:space="preserve">доработать </w:t>
      </w:r>
      <w:r w:rsidR="00D12996" w:rsidRPr="00D12996">
        <w:rPr>
          <w:sz w:val="22"/>
          <w:szCs w:val="22"/>
          <w:lang w:val="ru-RU"/>
        </w:rPr>
        <w:t>сценари</w:t>
      </w:r>
      <w:r w:rsidR="00D12996">
        <w:rPr>
          <w:sz w:val="22"/>
          <w:szCs w:val="22"/>
          <w:lang w:val="ru-RU"/>
        </w:rPr>
        <w:t>и</w:t>
      </w:r>
      <w:r w:rsidR="00D12996" w:rsidRPr="00D12996">
        <w:rPr>
          <w:sz w:val="22"/>
          <w:szCs w:val="22"/>
          <w:lang w:val="ru-RU"/>
        </w:rPr>
        <w:t xml:space="preserve"> применения технологии </w:t>
      </w:r>
      <w:r w:rsidR="00D12996">
        <w:rPr>
          <w:sz w:val="22"/>
          <w:szCs w:val="22"/>
          <w:lang w:val="ru-RU"/>
        </w:rPr>
        <w:t xml:space="preserve">блокчейна и рассмотреть вопрос создания </w:t>
      </w:r>
      <w:r w:rsidR="00D12996" w:rsidRPr="00D12996">
        <w:rPr>
          <w:sz w:val="22"/>
          <w:szCs w:val="22"/>
          <w:lang w:val="ru-RU"/>
        </w:rPr>
        <w:t xml:space="preserve">коммуникационной платформы </w:t>
      </w:r>
      <w:r w:rsidR="00D12996">
        <w:rPr>
          <w:sz w:val="22"/>
          <w:szCs w:val="22"/>
          <w:lang w:val="ru-RU"/>
        </w:rPr>
        <w:t>для взаимодействия с экспертами по блокчейну, представляющими частный сектор</w:t>
      </w:r>
      <w:r w:rsidRPr="00D12996">
        <w:rPr>
          <w:sz w:val="22"/>
          <w:szCs w:val="22"/>
          <w:lang w:val="ru-RU"/>
        </w:rPr>
        <w:t>.</w:t>
      </w:r>
    </w:p>
    <w:p w14:paraId="4ACA4821" w14:textId="77777777" w:rsidR="00632314" w:rsidRDefault="00D24F03" w:rsidP="00C800E1">
      <w:pPr>
        <w:pStyle w:val="MeetingReport"/>
      </w:pPr>
      <w:r w:rsidRPr="00414917">
        <w:fldChar w:fldCharType="begin"/>
      </w:r>
      <w:r w:rsidRPr="00D12996">
        <w:instrText xml:space="preserve"> </w:instrText>
      </w:r>
      <w:r w:rsidRPr="00727DFF">
        <w:rPr>
          <w:lang w:val="en-US"/>
        </w:rPr>
        <w:instrText>AUTONUM</w:instrText>
      </w:r>
      <w:r w:rsidRPr="00D12996">
        <w:instrText xml:space="preserve">  </w:instrText>
      </w:r>
      <w:r w:rsidRPr="00414917">
        <w:fldChar w:fldCharType="end"/>
      </w:r>
      <w:r w:rsidRPr="00D12996">
        <w:tab/>
      </w:r>
      <w:r w:rsidR="00D12996">
        <w:t xml:space="preserve">Одна из делегаций отметила, что частный сектор генерирует наибольшее число инноваций в области блокчейна </w:t>
      </w:r>
      <w:r w:rsidR="00585108">
        <w:t>и что ВИС должны проявить осторожность, с тем чтобы не помешать разработкам в частном секторе</w:t>
      </w:r>
      <w:r w:rsidR="00C800E1" w:rsidRPr="00585108">
        <w:t xml:space="preserve">.  </w:t>
      </w:r>
      <w:r w:rsidR="00585108">
        <w:t>ВИС</w:t>
      </w:r>
      <w:r w:rsidR="00585108" w:rsidRPr="00585108">
        <w:t xml:space="preserve"> </w:t>
      </w:r>
      <w:r w:rsidR="00585108">
        <w:t>следует</w:t>
      </w:r>
      <w:r w:rsidR="00585108" w:rsidRPr="00585108">
        <w:t xml:space="preserve"> </w:t>
      </w:r>
      <w:r w:rsidR="00585108">
        <w:t>продолжать</w:t>
      </w:r>
      <w:r w:rsidR="00585108" w:rsidRPr="00585108">
        <w:t xml:space="preserve"> </w:t>
      </w:r>
      <w:r w:rsidR="00585108">
        <w:t>отслеживать</w:t>
      </w:r>
      <w:r w:rsidR="00585108" w:rsidRPr="00585108">
        <w:t xml:space="preserve"> </w:t>
      </w:r>
      <w:r w:rsidR="00585108">
        <w:t>информацию</w:t>
      </w:r>
      <w:r w:rsidR="00585108" w:rsidRPr="00585108">
        <w:t xml:space="preserve"> </w:t>
      </w:r>
      <w:r w:rsidR="00585108">
        <w:t>о</w:t>
      </w:r>
      <w:r w:rsidR="00585108" w:rsidRPr="00585108">
        <w:t xml:space="preserve"> </w:t>
      </w:r>
      <w:r w:rsidR="00585108">
        <w:t xml:space="preserve">возможных </w:t>
      </w:r>
      <w:r w:rsidR="00585108" w:rsidRPr="00585108">
        <w:t>сценари</w:t>
      </w:r>
      <w:r w:rsidR="00585108">
        <w:t>ях</w:t>
      </w:r>
      <w:r w:rsidR="00585108" w:rsidRPr="00585108">
        <w:t xml:space="preserve"> применения технологии блокчейна </w:t>
      </w:r>
      <w:r w:rsidR="00585108">
        <w:t>и обсуждать ее с разработчиками блокчейн-платформ</w:t>
      </w:r>
      <w:r w:rsidR="00C800E1" w:rsidRPr="00585108">
        <w:t>.</w:t>
      </w:r>
      <w:r w:rsidR="00C800E1" w:rsidRPr="00585108" w:rsidDel="00C800E1">
        <w:rPr>
          <w:rStyle w:val="CommentReference"/>
        </w:rPr>
        <w:t xml:space="preserve"> </w:t>
      </w:r>
    </w:p>
    <w:p w14:paraId="5E666AAD" w14:textId="77777777" w:rsidR="00632314" w:rsidRDefault="000F0830" w:rsidP="001F194D">
      <w:pPr>
        <w:pStyle w:val="Decisionpara"/>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2D0B21">
        <w:t>КСВ одобрил предложение о пересмотре описания задачи №</w:t>
      </w:r>
      <w:r w:rsidR="003D4631" w:rsidRPr="002D0B21">
        <w:t> </w:t>
      </w:r>
      <w:r w:rsidR="001F194D" w:rsidRPr="002D0B21">
        <w:t>59 и заявления об области применения стандарта, представленных руководителями группы.</w:t>
      </w:r>
      <w:r w:rsidR="00BE0DC4" w:rsidRPr="002D0B21">
        <w:t xml:space="preserve">  </w:t>
      </w:r>
      <w:r w:rsidR="001F194D" w:rsidRPr="002D0B21">
        <w:t>Новое описание задачи и заявление об области применения стандарта предлагаются в следующей редакции:</w:t>
      </w:r>
      <w:r w:rsidR="00856A8E" w:rsidRPr="002D0B21">
        <w:t xml:space="preserve"> </w:t>
      </w:r>
    </w:p>
    <w:p w14:paraId="0B6EAC8D" w14:textId="77777777" w:rsidR="00632314" w:rsidRDefault="00DB53A7" w:rsidP="00E160BA">
      <w:pPr>
        <w:pStyle w:val="DecisionQuotation"/>
      </w:pPr>
      <w:r w:rsidRPr="00AE3171">
        <w:t>Измененное описание задачи</w:t>
      </w:r>
      <w:r>
        <w:t xml:space="preserve"> №</w:t>
      </w:r>
      <w:r w:rsidR="002D0B21">
        <w:t> </w:t>
      </w:r>
      <w:r w:rsidR="00045772" w:rsidRPr="00AE3171">
        <w:t>59</w:t>
      </w:r>
      <w:r w:rsidR="00856A8E" w:rsidRPr="00AE3171">
        <w:t xml:space="preserve">: </w:t>
      </w:r>
    </w:p>
    <w:p w14:paraId="7F96CB83" w14:textId="77777777" w:rsidR="00632314" w:rsidRDefault="002D0B21" w:rsidP="001F194D">
      <w:pPr>
        <w:pStyle w:val="DecisionQuotation"/>
      </w:pPr>
      <w:r w:rsidRPr="002D0B21">
        <w:t>«</w:t>
      </w:r>
      <w:r w:rsidR="001F194D" w:rsidRPr="002D0B21">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w:t>
      </w:r>
    </w:p>
    <w:p w14:paraId="4643E57E" w14:textId="77777777" w:rsidR="00632314" w:rsidRDefault="001F194D" w:rsidP="001F194D">
      <w:pPr>
        <w:pStyle w:val="DecisionQuotation"/>
      </w:pPr>
      <w:r w:rsidRPr="002D0B21">
        <w:t>провести сбор информации о практике и опыте использования технологии блокчейна в ВИС, проанализировать существующие отраслевые стандарты в области блокчейна и рассмотреть вопрос об их достоинствах и применимости к ВИС;</w:t>
      </w:r>
    </w:p>
    <w:p w14:paraId="5276AD13" w14:textId="77777777" w:rsidR="00632314" w:rsidRDefault="001F194D" w:rsidP="001F194D">
      <w:pPr>
        <w:pStyle w:val="DecisionQuotation"/>
      </w:pPr>
      <w:r w:rsidRPr="002D0B21">
        <w:t>созда</w:t>
      </w:r>
      <w:r w:rsidR="002D0B21" w:rsidRPr="002D0B21">
        <w:t>ть</w:t>
      </w:r>
      <w:r w:rsidRPr="002D0B21">
        <w:t xml:space="preserve"> эталонны</w:t>
      </w:r>
      <w:r w:rsidR="002D0B21" w:rsidRPr="002D0B21">
        <w:t>е</w:t>
      </w:r>
      <w:r w:rsidRPr="002D0B21">
        <w:t xml:space="preserve"> модел</w:t>
      </w:r>
      <w:r w:rsidR="002D0B21" w:rsidRPr="002D0B21">
        <w:t>и</w:t>
      </w:r>
      <w:r w:rsidRPr="002D0B21">
        <w:t xml:space="preserve">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  и</w:t>
      </w:r>
    </w:p>
    <w:p w14:paraId="37ECFEA1" w14:textId="77777777" w:rsidR="00632314" w:rsidRDefault="001F194D" w:rsidP="001F194D">
      <w:pPr>
        <w:pStyle w:val="DecisionQuotation"/>
      </w:pPr>
      <w:r w:rsidRPr="002D0B21">
        <w:t>подготовить предложение в отношении нового стандарта ВОИС, поддерживающего возможное применение технологии блокчейна в рамках экосистемы ИС».</w:t>
      </w:r>
      <w:r w:rsidR="00856A8E" w:rsidRPr="001F194D">
        <w:t xml:space="preserve"> </w:t>
      </w:r>
    </w:p>
    <w:p w14:paraId="587CB9D5" w14:textId="77777777" w:rsidR="00632314" w:rsidRDefault="001F194D" w:rsidP="001F194D">
      <w:pPr>
        <w:pStyle w:val="DecisionQuotation"/>
      </w:pPr>
      <w:r w:rsidRPr="002D0B21">
        <w:t>Заявление об области применения стандарта:</w:t>
      </w:r>
      <w:r w:rsidR="00856A8E" w:rsidRPr="002D0B21">
        <w:t xml:space="preserve"> </w:t>
      </w:r>
    </w:p>
    <w:p w14:paraId="3577E3C0" w14:textId="77777777" w:rsidR="00632314" w:rsidRDefault="001F194D" w:rsidP="001F194D">
      <w:pPr>
        <w:pStyle w:val="DecisionQuotation"/>
      </w:pPr>
      <w:r w:rsidRPr="002D0B21">
        <w:t>«Цель настоящего Стандарта</w:t>
      </w:r>
      <w:r w:rsidR="002D0B21" w:rsidRPr="002D0B21">
        <w:t> </w:t>
      </w:r>
      <w:r w:rsidRPr="002D0B21">
        <w:t>– служить руководством для ведомств интеллектуальной собственности (ВИС) и других организаций, которым необходимо осуществлять управление</w:t>
      </w:r>
      <w:r w:rsidR="002D0B21" w:rsidRPr="002D0B21">
        <w:t xml:space="preserve"> и обмен данными</w:t>
      </w:r>
      <w:r w:rsidRPr="002D0B21">
        <w:t xml:space="preserve">, </w:t>
      </w:r>
      <w:r w:rsidR="002D0B21" w:rsidRPr="002D0B21">
        <w:t xml:space="preserve">касающимися </w:t>
      </w:r>
      <w:r w:rsidR="002D0B21" w:rsidRPr="002D0B21">
        <w:lastRenderedPageBreak/>
        <w:t xml:space="preserve">интеллектуальной собственности, а также их </w:t>
      </w:r>
      <w:r w:rsidRPr="002D0B21">
        <w:t>хранение, обработку и распространение с применением технологии блокчейна.</w:t>
      </w:r>
      <w:r w:rsidR="00BE0DC4" w:rsidRPr="002D0B21">
        <w:t xml:space="preserve">  </w:t>
      </w:r>
      <w:r w:rsidRPr="002D0B21">
        <w:t>Использование настоящего Стандарта призвано упростить и ускорить внедрение технологий блокчейна при обеспечении совместимости систем в рамках экосистемы ИС».</w:t>
      </w:r>
    </w:p>
    <w:p w14:paraId="7E613562" w14:textId="77777777" w:rsidR="00632314" w:rsidRDefault="001F194D" w:rsidP="001F194D">
      <w:pPr>
        <w:pStyle w:val="Heading3"/>
        <w:keepLines/>
        <w:spacing w:before="0"/>
      </w:pPr>
      <w:r w:rsidRPr="001F194D">
        <w:rPr>
          <w:color w:val="000000"/>
        </w:rPr>
        <w:t>Пункт 7 (b) повестки дня: Отчет о работе практикума по блокчейну</w:t>
      </w:r>
      <w:r w:rsidR="00132EF6" w:rsidRPr="001F194D">
        <w:t xml:space="preserve"> </w:t>
      </w:r>
    </w:p>
    <w:p w14:paraId="17605AC4" w14:textId="77777777" w:rsidR="00632314" w:rsidRDefault="00252A51"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2D0B21">
        <w:rPr>
          <w:color w:val="auto"/>
          <w:szCs w:val="22"/>
        </w:rPr>
        <w:t>Обсуждение проходило на основе устного отчета, представленного Международным бюро.</w:t>
      </w:r>
    </w:p>
    <w:p w14:paraId="5A092655" w14:textId="77777777" w:rsidR="00632314" w:rsidRDefault="007413B8" w:rsidP="009824C2">
      <w:pPr>
        <w:pStyle w:val="ChairSummarytext"/>
        <w:rPr>
          <w:szCs w:val="22"/>
        </w:rPr>
      </w:pPr>
      <w:r w:rsidRPr="00414917">
        <w:rPr>
          <w:szCs w:val="22"/>
        </w:rPr>
        <w:fldChar w:fldCharType="begin"/>
      </w:r>
      <w:r w:rsidRPr="00C55493">
        <w:rPr>
          <w:szCs w:val="22"/>
        </w:rPr>
        <w:instrText xml:space="preserve"> </w:instrText>
      </w:r>
      <w:r w:rsidRPr="00727DFF">
        <w:rPr>
          <w:szCs w:val="22"/>
          <w:lang w:val="en-US"/>
        </w:rPr>
        <w:instrText>AUTONUM</w:instrText>
      </w:r>
      <w:r w:rsidRPr="00C55493">
        <w:rPr>
          <w:szCs w:val="22"/>
        </w:rPr>
        <w:instrText xml:space="preserve">  </w:instrText>
      </w:r>
      <w:r w:rsidRPr="00414917">
        <w:rPr>
          <w:szCs w:val="22"/>
        </w:rPr>
        <w:fldChar w:fldCharType="end"/>
      </w:r>
      <w:r w:rsidRPr="00C55493">
        <w:rPr>
          <w:szCs w:val="22"/>
        </w:rPr>
        <w:tab/>
      </w:r>
      <w:r w:rsidR="00C55493">
        <w:rPr>
          <w:szCs w:val="22"/>
        </w:rPr>
        <w:t>КСВ</w:t>
      </w:r>
      <w:r w:rsidR="00C55493" w:rsidRPr="00C55493">
        <w:rPr>
          <w:szCs w:val="22"/>
        </w:rPr>
        <w:t xml:space="preserve"> </w:t>
      </w:r>
      <w:r w:rsidR="00C55493">
        <w:rPr>
          <w:szCs w:val="22"/>
        </w:rPr>
        <w:t>принял</w:t>
      </w:r>
      <w:r w:rsidR="00C55493" w:rsidRPr="00C55493">
        <w:rPr>
          <w:szCs w:val="22"/>
        </w:rPr>
        <w:t xml:space="preserve"> </w:t>
      </w:r>
      <w:r w:rsidR="00C55493">
        <w:rPr>
          <w:szCs w:val="22"/>
        </w:rPr>
        <w:t>во</w:t>
      </w:r>
      <w:r w:rsidR="00C55493" w:rsidRPr="00C55493">
        <w:rPr>
          <w:szCs w:val="22"/>
        </w:rPr>
        <w:t xml:space="preserve"> </w:t>
      </w:r>
      <w:r w:rsidR="00C55493">
        <w:rPr>
          <w:szCs w:val="22"/>
        </w:rPr>
        <w:t>внимание</w:t>
      </w:r>
      <w:r w:rsidR="00C55493" w:rsidRPr="00C55493">
        <w:rPr>
          <w:szCs w:val="22"/>
        </w:rPr>
        <w:t xml:space="preserve">, </w:t>
      </w:r>
      <w:r w:rsidR="00C55493">
        <w:rPr>
          <w:szCs w:val="22"/>
        </w:rPr>
        <w:t>что</w:t>
      </w:r>
      <w:r w:rsidR="00C55493" w:rsidRPr="00C55493">
        <w:rPr>
          <w:szCs w:val="22"/>
        </w:rPr>
        <w:t xml:space="preserve"> 29–30</w:t>
      </w:r>
      <w:r w:rsidR="00C55493" w:rsidRPr="00C55493">
        <w:rPr>
          <w:szCs w:val="22"/>
          <w:lang w:val="en-US"/>
        </w:rPr>
        <w:t> </w:t>
      </w:r>
      <w:r w:rsidR="00C55493">
        <w:rPr>
          <w:szCs w:val="22"/>
        </w:rPr>
        <w:t>апреля</w:t>
      </w:r>
      <w:r w:rsidR="00C55493" w:rsidRPr="00C55493">
        <w:rPr>
          <w:szCs w:val="22"/>
        </w:rPr>
        <w:t xml:space="preserve"> 2019</w:t>
      </w:r>
      <w:r w:rsidR="00C55493" w:rsidRPr="00C55493">
        <w:rPr>
          <w:szCs w:val="22"/>
          <w:lang w:val="en-US"/>
        </w:rPr>
        <w:t> </w:t>
      </w:r>
      <w:r w:rsidR="00C55493">
        <w:rPr>
          <w:szCs w:val="22"/>
        </w:rPr>
        <w:t>г</w:t>
      </w:r>
      <w:r w:rsidR="00C55493" w:rsidRPr="00C55493">
        <w:rPr>
          <w:szCs w:val="22"/>
        </w:rPr>
        <w:t xml:space="preserve">. </w:t>
      </w:r>
      <w:r w:rsidR="00C55493">
        <w:rPr>
          <w:szCs w:val="22"/>
        </w:rPr>
        <w:t>Международное</w:t>
      </w:r>
      <w:r w:rsidR="00C55493" w:rsidRPr="00C55493">
        <w:rPr>
          <w:szCs w:val="22"/>
        </w:rPr>
        <w:t xml:space="preserve"> </w:t>
      </w:r>
      <w:r w:rsidR="00C55493">
        <w:rPr>
          <w:szCs w:val="22"/>
        </w:rPr>
        <w:t>бюро</w:t>
      </w:r>
      <w:r w:rsidR="00C55493" w:rsidRPr="00C55493">
        <w:rPr>
          <w:szCs w:val="22"/>
        </w:rPr>
        <w:t xml:space="preserve"> </w:t>
      </w:r>
      <w:r w:rsidR="00C55493">
        <w:rPr>
          <w:szCs w:val="22"/>
        </w:rPr>
        <w:t>провело</w:t>
      </w:r>
      <w:r w:rsidR="00C55493" w:rsidRPr="00C55493">
        <w:rPr>
          <w:szCs w:val="22"/>
        </w:rPr>
        <w:t xml:space="preserve"> </w:t>
      </w:r>
      <w:r w:rsidR="00C55493">
        <w:rPr>
          <w:szCs w:val="22"/>
        </w:rPr>
        <w:t>на</w:t>
      </w:r>
      <w:r w:rsidR="00C55493" w:rsidRPr="00C55493">
        <w:rPr>
          <w:szCs w:val="22"/>
        </w:rPr>
        <w:t xml:space="preserve"> </w:t>
      </w:r>
      <w:r w:rsidR="00C55493">
        <w:rPr>
          <w:szCs w:val="22"/>
        </w:rPr>
        <w:t>своей</w:t>
      </w:r>
      <w:r w:rsidR="00C55493" w:rsidRPr="00C55493">
        <w:rPr>
          <w:szCs w:val="22"/>
        </w:rPr>
        <w:t xml:space="preserve"> </w:t>
      </w:r>
      <w:r w:rsidR="00C55493">
        <w:rPr>
          <w:szCs w:val="22"/>
        </w:rPr>
        <w:t>территории</w:t>
      </w:r>
      <w:r w:rsidR="00C55493" w:rsidRPr="00C55493">
        <w:rPr>
          <w:szCs w:val="22"/>
        </w:rPr>
        <w:t xml:space="preserve"> </w:t>
      </w:r>
      <w:r w:rsidR="00C55493">
        <w:rPr>
          <w:szCs w:val="22"/>
        </w:rPr>
        <w:t>практикум по блокчейну и ИС</w:t>
      </w:r>
      <w:r w:rsidRPr="00C55493">
        <w:rPr>
          <w:szCs w:val="22"/>
        </w:rPr>
        <w:t xml:space="preserve">, </w:t>
      </w:r>
      <w:r w:rsidR="00C55493">
        <w:rPr>
          <w:szCs w:val="22"/>
        </w:rPr>
        <w:t>как было согласовано на шестой сессии КСВ</w:t>
      </w:r>
      <w:r w:rsidRPr="00C55493">
        <w:rPr>
          <w:szCs w:val="22"/>
        </w:rPr>
        <w:t xml:space="preserve">.  </w:t>
      </w:r>
      <w:r w:rsidR="00C55493">
        <w:rPr>
          <w:szCs w:val="22"/>
        </w:rPr>
        <w:t>Практикум</w:t>
      </w:r>
      <w:r w:rsidR="00C55493" w:rsidRPr="00C55493">
        <w:rPr>
          <w:szCs w:val="22"/>
        </w:rPr>
        <w:t xml:space="preserve"> </w:t>
      </w:r>
      <w:r w:rsidR="00C55493">
        <w:rPr>
          <w:szCs w:val="22"/>
        </w:rPr>
        <w:t>проводился</w:t>
      </w:r>
      <w:r w:rsidR="00C55493" w:rsidRPr="00C55493">
        <w:rPr>
          <w:szCs w:val="22"/>
        </w:rPr>
        <w:t xml:space="preserve"> </w:t>
      </w:r>
      <w:r w:rsidR="00C55493">
        <w:rPr>
          <w:szCs w:val="22"/>
        </w:rPr>
        <w:t>с</w:t>
      </w:r>
      <w:r w:rsidR="00C55493" w:rsidRPr="00C55493">
        <w:rPr>
          <w:szCs w:val="22"/>
        </w:rPr>
        <w:t xml:space="preserve"> </w:t>
      </w:r>
      <w:r w:rsidR="00C55493">
        <w:rPr>
          <w:szCs w:val="22"/>
        </w:rPr>
        <w:t>целью</w:t>
      </w:r>
      <w:r w:rsidR="00C55493" w:rsidRPr="00C55493">
        <w:rPr>
          <w:szCs w:val="22"/>
        </w:rPr>
        <w:t xml:space="preserve"> </w:t>
      </w:r>
      <w:r w:rsidR="00C55493">
        <w:rPr>
          <w:szCs w:val="22"/>
        </w:rPr>
        <w:t>определить</w:t>
      </w:r>
      <w:r w:rsidR="00C55493" w:rsidRPr="00C55493">
        <w:rPr>
          <w:szCs w:val="22"/>
        </w:rPr>
        <w:t xml:space="preserve"> </w:t>
      </w:r>
      <w:r w:rsidR="00C55493">
        <w:rPr>
          <w:szCs w:val="22"/>
        </w:rPr>
        <w:t>надлежащие</w:t>
      </w:r>
      <w:r w:rsidR="00C55493" w:rsidRPr="00C55493">
        <w:rPr>
          <w:szCs w:val="22"/>
        </w:rPr>
        <w:t xml:space="preserve"> </w:t>
      </w:r>
      <w:r w:rsidR="00C55493">
        <w:rPr>
          <w:szCs w:val="22"/>
        </w:rPr>
        <w:t>роли</w:t>
      </w:r>
      <w:r w:rsidR="00C55493" w:rsidRPr="00C55493">
        <w:rPr>
          <w:szCs w:val="22"/>
        </w:rPr>
        <w:t xml:space="preserve"> </w:t>
      </w:r>
      <w:r w:rsidR="00C55493">
        <w:rPr>
          <w:szCs w:val="22"/>
        </w:rPr>
        <w:t>государственного</w:t>
      </w:r>
      <w:r w:rsidR="00C55493" w:rsidRPr="00C55493">
        <w:rPr>
          <w:szCs w:val="22"/>
        </w:rPr>
        <w:t xml:space="preserve"> </w:t>
      </w:r>
      <w:r w:rsidR="00C55493">
        <w:rPr>
          <w:szCs w:val="22"/>
        </w:rPr>
        <w:t>и</w:t>
      </w:r>
      <w:r w:rsidR="00C55493" w:rsidRPr="00C55493">
        <w:rPr>
          <w:szCs w:val="22"/>
        </w:rPr>
        <w:t xml:space="preserve"> </w:t>
      </w:r>
      <w:r w:rsidR="00C55493">
        <w:rPr>
          <w:szCs w:val="22"/>
        </w:rPr>
        <w:t>частного</w:t>
      </w:r>
      <w:r w:rsidR="00C55493" w:rsidRPr="00C55493">
        <w:rPr>
          <w:szCs w:val="22"/>
        </w:rPr>
        <w:t xml:space="preserve"> </w:t>
      </w:r>
      <w:r w:rsidR="00C55493">
        <w:rPr>
          <w:szCs w:val="22"/>
        </w:rPr>
        <w:t>секторов</w:t>
      </w:r>
      <w:r w:rsidR="00C55493" w:rsidRPr="00C55493">
        <w:rPr>
          <w:szCs w:val="22"/>
        </w:rPr>
        <w:t xml:space="preserve"> </w:t>
      </w:r>
      <w:r w:rsidR="00C55493">
        <w:rPr>
          <w:szCs w:val="22"/>
        </w:rPr>
        <w:t>в</w:t>
      </w:r>
      <w:r w:rsidR="00C55493" w:rsidRPr="00C55493">
        <w:rPr>
          <w:szCs w:val="22"/>
        </w:rPr>
        <w:t xml:space="preserve"> </w:t>
      </w:r>
      <w:r w:rsidR="00C55493">
        <w:rPr>
          <w:szCs w:val="22"/>
        </w:rPr>
        <w:t>возможных</w:t>
      </w:r>
      <w:r w:rsidR="00C55493" w:rsidRPr="00C55493">
        <w:rPr>
          <w:szCs w:val="22"/>
        </w:rPr>
        <w:t xml:space="preserve"> </w:t>
      </w:r>
      <w:r w:rsidR="00C55493">
        <w:rPr>
          <w:szCs w:val="22"/>
        </w:rPr>
        <w:t>сценариях</w:t>
      </w:r>
      <w:r w:rsidR="00C55493" w:rsidRPr="00C55493">
        <w:rPr>
          <w:szCs w:val="22"/>
        </w:rPr>
        <w:t xml:space="preserve"> </w:t>
      </w:r>
      <w:r w:rsidR="00C55493">
        <w:rPr>
          <w:szCs w:val="22"/>
        </w:rPr>
        <w:t>применения</w:t>
      </w:r>
      <w:r w:rsidR="00C55493" w:rsidRPr="00C55493">
        <w:rPr>
          <w:szCs w:val="22"/>
        </w:rPr>
        <w:t xml:space="preserve"> технологии блокчейна </w:t>
      </w:r>
      <w:r w:rsidR="00C55493">
        <w:rPr>
          <w:szCs w:val="22"/>
        </w:rPr>
        <w:t xml:space="preserve">в </w:t>
      </w:r>
      <w:r w:rsidR="00C55493" w:rsidRPr="00C55493">
        <w:rPr>
          <w:szCs w:val="22"/>
        </w:rPr>
        <w:t xml:space="preserve">рамках экосистемы ИС </w:t>
      </w:r>
      <w:r w:rsidR="00C55493">
        <w:rPr>
          <w:szCs w:val="22"/>
        </w:rPr>
        <w:t>и обсудить, какие области потенциально подходят для стандартизации данных об ИС для технологии блокчейна</w:t>
      </w:r>
      <w:r w:rsidRPr="00C55493">
        <w:rPr>
          <w:szCs w:val="22"/>
        </w:rPr>
        <w:t xml:space="preserve">.  </w:t>
      </w:r>
      <w:r w:rsidR="00C55493">
        <w:rPr>
          <w:szCs w:val="22"/>
        </w:rPr>
        <w:t>Первый</w:t>
      </w:r>
      <w:r w:rsidR="00C55493" w:rsidRPr="00C55493">
        <w:rPr>
          <w:szCs w:val="22"/>
        </w:rPr>
        <w:t xml:space="preserve"> </w:t>
      </w:r>
      <w:r w:rsidR="00C55493">
        <w:rPr>
          <w:szCs w:val="22"/>
        </w:rPr>
        <w:t>день</w:t>
      </w:r>
      <w:r w:rsidR="00C55493" w:rsidRPr="00C55493">
        <w:rPr>
          <w:szCs w:val="22"/>
        </w:rPr>
        <w:t xml:space="preserve"> </w:t>
      </w:r>
      <w:r w:rsidR="00C55493">
        <w:rPr>
          <w:szCs w:val="22"/>
        </w:rPr>
        <w:t>был</w:t>
      </w:r>
      <w:r w:rsidR="00C55493" w:rsidRPr="00C55493">
        <w:rPr>
          <w:szCs w:val="22"/>
        </w:rPr>
        <w:t xml:space="preserve"> </w:t>
      </w:r>
      <w:r w:rsidR="00C55493">
        <w:rPr>
          <w:szCs w:val="22"/>
        </w:rPr>
        <w:t>посвящен общим характеристикам и использованию блокчейна, а во второй</w:t>
      </w:r>
      <w:r w:rsidR="00C55493" w:rsidRPr="00C55493">
        <w:rPr>
          <w:szCs w:val="22"/>
        </w:rPr>
        <w:t xml:space="preserve"> </w:t>
      </w:r>
      <w:r w:rsidR="00C55493">
        <w:rPr>
          <w:szCs w:val="22"/>
        </w:rPr>
        <w:t>день рассматривались варианты использован</w:t>
      </w:r>
      <w:r w:rsidR="00086C5A">
        <w:rPr>
          <w:szCs w:val="22"/>
        </w:rPr>
        <w:t>ия блокчейна применительно к ИС</w:t>
      </w:r>
      <w:r w:rsidR="005F5FC7" w:rsidRPr="00C55493">
        <w:rPr>
          <w:szCs w:val="22"/>
        </w:rPr>
        <w:t xml:space="preserve">.  </w:t>
      </w:r>
      <w:r w:rsidR="00086C5A">
        <w:rPr>
          <w:szCs w:val="22"/>
        </w:rPr>
        <w:t>Практикум</w:t>
      </w:r>
      <w:r w:rsidR="00086C5A" w:rsidRPr="00086C5A">
        <w:rPr>
          <w:szCs w:val="22"/>
        </w:rPr>
        <w:t xml:space="preserve"> </w:t>
      </w:r>
      <w:r w:rsidR="00086C5A">
        <w:rPr>
          <w:szCs w:val="22"/>
        </w:rPr>
        <w:t>посетило</w:t>
      </w:r>
      <w:r w:rsidR="00086C5A" w:rsidRPr="00086C5A">
        <w:rPr>
          <w:szCs w:val="22"/>
        </w:rPr>
        <w:t xml:space="preserve"> </w:t>
      </w:r>
      <w:r w:rsidR="00086C5A">
        <w:rPr>
          <w:szCs w:val="22"/>
        </w:rPr>
        <w:t>более</w:t>
      </w:r>
      <w:r w:rsidR="00086C5A" w:rsidRPr="00086C5A">
        <w:rPr>
          <w:szCs w:val="22"/>
        </w:rPr>
        <w:t xml:space="preserve"> 150</w:t>
      </w:r>
      <w:r w:rsidR="00086C5A" w:rsidRPr="00086C5A">
        <w:rPr>
          <w:szCs w:val="22"/>
          <w:lang w:val="en-US"/>
        </w:rPr>
        <w:t> </w:t>
      </w:r>
      <w:r w:rsidR="00086C5A">
        <w:rPr>
          <w:szCs w:val="22"/>
        </w:rPr>
        <w:t>человек, в том числе эксперты по блокчейну и эксперты по ИС из частного сектора, а также заинтересованные стороны – представители ВИС, производственного сектора, научных кругов и межправительственных организаций</w:t>
      </w:r>
      <w:r w:rsidR="00E66A9A" w:rsidRPr="00086C5A">
        <w:rPr>
          <w:szCs w:val="22"/>
        </w:rPr>
        <w:t>.</w:t>
      </w:r>
    </w:p>
    <w:p w14:paraId="0CE06DEA" w14:textId="77777777" w:rsidR="00632314" w:rsidRDefault="00E66A9A" w:rsidP="009F76B1">
      <w:pPr>
        <w:pStyle w:val="ChairSummarytext"/>
        <w:keepNext/>
        <w:keepLines/>
        <w:rPr>
          <w:szCs w:val="22"/>
        </w:rPr>
      </w:pPr>
      <w:r w:rsidRPr="00414917">
        <w:rPr>
          <w:szCs w:val="22"/>
        </w:rPr>
        <w:fldChar w:fldCharType="begin"/>
      </w:r>
      <w:r w:rsidRPr="00036082">
        <w:rPr>
          <w:szCs w:val="22"/>
        </w:rPr>
        <w:instrText xml:space="preserve"> </w:instrText>
      </w:r>
      <w:r w:rsidRPr="00727DFF">
        <w:rPr>
          <w:szCs w:val="22"/>
          <w:lang w:val="en-US"/>
        </w:rPr>
        <w:instrText>AUTONUM</w:instrText>
      </w:r>
      <w:r w:rsidRPr="00036082">
        <w:rPr>
          <w:szCs w:val="22"/>
        </w:rPr>
        <w:instrText xml:space="preserve">  </w:instrText>
      </w:r>
      <w:r w:rsidRPr="00414917">
        <w:rPr>
          <w:szCs w:val="22"/>
        </w:rPr>
        <w:fldChar w:fldCharType="end"/>
      </w:r>
      <w:r w:rsidRPr="00036082">
        <w:rPr>
          <w:szCs w:val="22"/>
        </w:rPr>
        <w:tab/>
      </w:r>
      <w:r w:rsidR="00036082">
        <w:rPr>
          <w:szCs w:val="22"/>
        </w:rPr>
        <w:t>КСВ</w:t>
      </w:r>
      <w:r w:rsidR="00036082" w:rsidRPr="00036082">
        <w:rPr>
          <w:szCs w:val="22"/>
        </w:rPr>
        <w:t xml:space="preserve"> </w:t>
      </w:r>
      <w:r w:rsidR="00036082">
        <w:rPr>
          <w:szCs w:val="22"/>
        </w:rPr>
        <w:t>принял</w:t>
      </w:r>
      <w:r w:rsidR="00036082" w:rsidRPr="00036082">
        <w:rPr>
          <w:szCs w:val="22"/>
        </w:rPr>
        <w:t xml:space="preserve"> </w:t>
      </w:r>
      <w:r w:rsidR="00036082">
        <w:rPr>
          <w:szCs w:val="22"/>
        </w:rPr>
        <w:t>во</w:t>
      </w:r>
      <w:r w:rsidR="00036082" w:rsidRPr="00036082">
        <w:rPr>
          <w:szCs w:val="22"/>
        </w:rPr>
        <w:t xml:space="preserve"> </w:t>
      </w:r>
      <w:r w:rsidR="00036082">
        <w:rPr>
          <w:szCs w:val="22"/>
        </w:rPr>
        <w:t>внимание</w:t>
      </w:r>
      <w:r w:rsidR="00036082" w:rsidRPr="00036082">
        <w:rPr>
          <w:szCs w:val="22"/>
        </w:rPr>
        <w:t xml:space="preserve"> </w:t>
      </w:r>
      <w:r w:rsidR="00036082">
        <w:rPr>
          <w:szCs w:val="22"/>
        </w:rPr>
        <w:t>рекомендации</w:t>
      </w:r>
      <w:r w:rsidR="00036082" w:rsidRPr="00036082">
        <w:rPr>
          <w:szCs w:val="22"/>
        </w:rPr>
        <w:t xml:space="preserve"> </w:t>
      </w:r>
      <w:r w:rsidR="00036082">
        <w:rPr>
          <w:szCs w:val="22"/>
        </w:rPr>
        <w:t>по результатам практикума, в том числе необходимость</w:t>
      </w:r>
      <w:r w:rsidRPr="00036082">
        <w:rPr>
          <w:szCs w:val="22"/>
        </w:rPr>
        <w:t>:</w:t>
      </w:r>
    </w:p>
    <w:p w14:paraId="3348A3D2" w14:textId="77777777" w:rsidR="00632314" w:rsidRDefault="00036082" w:rsidP="009F76B1">
      <w:pPr>
        <w:pStyle w:val="ONUME"/>
        <w:numPr>
          <w:ilvl w:val="0"/>
          <w:numId w:val="44"/>
        </w:numPr>
        <w:tabs>
          <w:tab w:val="clear" w:pos="576"/>
        </w:tabs>
        <w:spacing w:after="120"/>
        <w:ind w:left="540" w:firstLine="0"/>
        <w:rPr>
          <w:szCs w:val="22"/>
          <w:lang w:eastAsia="en-US"/>
        </w:rPr>
      </w:pPr>
      <w:r w:rsidRPr="00036082">
        <w:rPr>
          <w:szCs w:val="22"/>
          <w:lang w:eastAsia="en-US"/>
        </w:rPr>
        <w:t xml:space="preserve">сосредоточиться на </w:t>
      </w:r>
      <w:r>
        <w:rPr>
          <w:szCs w:val="22"/>
          <w:lang w:eastAsia="en-US"/>
        </w:rPr>
        <w:t>стандартизации данных об ИС, предназначенных для хранения с использованием технологии блокчейна</w:t>
      </w:r>
      <w:r w:rsidR="00CF3108">
        <w:rPr>
          <w:szCs w:val="22"/>
          <w:lang w:eastAsia="en-US"/>
        </w:rPr>
        <w:t>,</w:t>
      </w:r>
      <w:r>
        <w:rPr>
          <w:szCs w:val="22"/>
          <w:lang w:eastAsia="en-US"/>
        </w:rPr>
        <w:t xml:space="preserve"> </w:t>
      </w:r>
      <w:r w:rsidR="00802A78">
        <w:rPr>
          <w:szCs w:val="22"/>
          <w:lang w:eastAsia="en-US"/>
        </w:rPr>
        <w:t>а</w:t>
      </w:r>
      <w:r>
        <w:rPr>
          <w:szCs w:val="22"/>
          <w:lang w:eastAsia="en-US"/>
        </w:rPr>
        <w:t xml:space="preserve"> не пытаться стан</w:t>
      </w:r>
      <w:r w:rsidR="00CF3108">
        <w:rPr>
          <w:szCs w:val="22"/>
          <w:lang w:eastAsia="en-US"/>
        </w:rPr>
        <w:t xml:space="preserve">дартизировать </w:t>
      </w:r>
      <w:r w:rsidR="00802A78">
        <w:rPr>
          <w:szCs w:val="22"/>
          <w:lang w:eastAsia="en-US"/>
        </w:rPr>
        <w:t>стеки технологий</w:t>
      </w:r>
      <w:r w:rsidR="001D4658" w:rsidRPr="00036082">
        <w:rPr>
          <w:szCs w:val="22"/>
          <w:lang w:eastAsia="en-US"/>
        </w:rPr>
        <w:t>;</w:t>
      </w:r>
    </w:p>
    <w:p w14:paraId="1051C1AE" w14:textId="77777777" w:rsidR="00632314" w:rsidRDefault="00802A78" w:rsidP="009F76B1">
      <w:pPr>
        <w:pStyle w:val="ONUME"/>
        <w:numPr>
          <w:ilvl w:val="0"/>
          <w:numId w:val="44"/>
        </w:numPr>
        <w:tabs>
          <w:tab w:val="clear" w:pos="576"/>
        </w:tabs>
        <w:spacing w:after="120"/>
        <w:ind w:left="540" w:firstLine="0"/>
        <w:rPr>
          <w:szCs w:val="22"/>
          <w:lang w:eastAsia="en-US"/>
        </w:rPr>
      </w:pPr>
      <w:r>
        <w:rPr>
          <w:szCs w:val="22"/>
          <w:lang w:eastAsia="en-US"/>
        </w:rPr>
        <w:t>сотрудничать</w:t>
      </w:r>
      <w:r w:rsidRPr="00802A78">
        <w:rPr>
          <w:szCs w:val="22"/>
          <w:lang w:eastAsia="en-US"/>
        </w:rPr>
        <w:t xml:space="preserve"> </w:t>
      </w:r>
      <w:r>
        <w:rPr>
          <w:szCs w:val="22"/>
          <w:lang w:eastAsia="en-US"/>
        </w:rPr>
        <w:t>с</w:t>
      </w:r>
      <w:r w:rsidRPr="00802A78">
        <w:rPr>
          <w:szCs w:val="22"/>
          <w:lang w:eastAsia="en-US"/>
        </w:rPr>
        <w:t xml:space="preserve"> </w:t>
      </w:r>
      <w:r>
        <w:rPr>
          <w:szCs w:val="22"/>
          <w:lang w:eastAsia="en-US"/>
        </w:rPr>
        <w:t>другими</w:t>
      </w:r>
      <w:r w:rsidRPr="00802A78">
        <w:rPr>
          <w:szCs w:val="22"/>
          <w:lang w:eastAsia="en-US"/>
        </w:rPr>
        <w:t xml:space="preserve"> </w:t>
      </w:r>
      <w:r>
        <w:rPr>
          <w:szCs w:val="22"/>
          <w:lang w:eastAsia="en-US"/>
        </w:rPr>
        <w:t>органами</w:t>
      </w:r>
      <w:r w:rsidRPr="00802A78">
        <w:rPr>
          <w:szCs w:val="22"/>
          <w:lang w:eastAsia="en-US"/>
        </w:rPr>
        <w:t xml:space="preserve"> </w:t>
      </w:r>
      <w:r>
        <w:rPr>
          <w:szCs w:val="22"/>
          <w:lang w:eastAsia="en-US"/>
        </w:rPr>
        <w:t>по</w:t>
      </w:r>
      <w:r w:rsidRPr="00802A78">
        <w:rPr>
          <w:szCs w:val="22"/>
          <w:lang w:eastAsia="en-US"/>
        </w:rPr>
        <w:t xml:space="preserve"> </w:t>
      </w:r>
      <w:r>
        <w:rPr>
          <w:szCs w:val="22"/>
          <w:lang w:eastAsia="en-US"/>
        </w:rPr>
        <w:t>стандартизации</w:t>
      </w:r>
      <w:r w:rsidRPr="00802A78">
        <w:rPr>
          <w:szCs w:val="22"/>
          <w:lang w:eastAsia="en-US"/>
        </w:rPr>
        <w:t xml:space="preserve">, </w:t>
      </w:r>
      <w:r>
        <w:rPr>
          <w:szCs w:val="22"/>
          <w:lang w:eastAsia="en-US"/>
        </w:rPr>
        <w:t>такими</w:t>
      </w:r>
      <w:r w:rsidRPr="00802A78">
        <w:rPr>
          <w:szCs w:val="22"/>
          <w:lang w:eastAsia="en-US"/>
        </w:rPr>
        <w:t xml:space="preserve"> </w:t>
      </w:r>
      <w:r>
        <w:rPr>
          <w:szCs w:val="22"/>
          <w:lang w:eastAsia="en-US"/>
        </w:rPr>
        <w:t>как</w:t>
      </w:r>
      <w:r w:rsidRPr="00802A78">
        <w:rPr>
          <w:szCs w:val="22"/>
          <w:lang w:eastAsia="en-US"/>
        </w:rPr>
        <w:t xml:space="preserve"> </w:t>
      </w:r>
      <w:r>
        <w:rPr>
          <w:szCs w:val="22"/>
          <w:lang w:eastAsia="en-US"/>
        </w:rPr>
        <w:t>МОС и Международный союз электросвязи (МСЭ)</w:t>
      </w:r>
      <w:r w:rsidR="001D4658" w:rsidRPr="00802A78">
        <w:rPr>
          <w:szCs w:val="22"/>
          <w:lang w:eastAsia="en-US"/>
        </w:rPr>
        <w:t>;</w:t>
      </w:r>
    </w:p>
    <w:p w14:paraId="65629C31" w14:textId="77777777" w:rsidR="00632314" w:rsidRDefault="00802A78" w:rsidP="009F76B1">
      <w:pPr>
        <w:pStyle w:val="ONUME"/>
        <w:numPr>
          <w:ilvl w:val="0"/>
          <w:numId w:val="44"/>
        </w:numPr>
        <w:tabs>
          <w:tab w:val="clear" w:pos="576"/>
        </w:tabs>
        <w:spacing w:after="120"/>
        <w:ind w:left="540" w:firstLine="0"/>
        <w:rPr>
          <w:szCs w:val="22"/>
          <w:lang w:eastAsia="en-US"/>
        </w:rPr>
      </w:pPr>
      <w:r>
        <w:rPr>
          <w:szCs w:val="22"/>
          <w:lang w:eastAsia="en-US"/>
        </w:rPr>
        <w:t>сотрудничать</w:t>
      </w:r>
      <w:r w:rsidRPr="00802A78">
        <w:rPr>
          <w:szCs w:val="22"/>
          <w:lang w:eastAsia="en-US"/>
        </w:rPr>
        <w:t xml:space="preserve"> </w:t>
      </w:r>
      <w:r>
        <w:rPr>
          <w:szCs w:val="22"/>
          <w:lang w:eastAsia="en-US"/>
        </w:rPr>
        <w:t>с</w:t>
      </w:r>
      <w:r w:rsidRPr="00802A78">
        <w:rPr>
          <w:szCs w:val="22"/>
          <w:lang w:eastAsia="en-US"/>
        </w:rPr>
        <w:t xml:space="preserve"> </w:t>
      </w:r>
      <w:r>
        <w:rPr>
          <w:szCs w:val="22"/>
          <w:lang w:eastAsia="en-US"/>
        </w:rPr>
        <w:t>существующими</w:t>
      </w:r>
      <w:r w:rsidRPr="00802A78">
        <w:rPr>
          <w:szCs w:val="22"/>
          <w:lang w:eastAsia="en-US"/>
        </w:rPr>
        <w:t xml:space="preserve"> </w:t>
      </w:r>
      <w:r>
        <w:rPr>
          <w:szCs w:val="22"/>
          <w:lang w:eastAsia="en-US"/>
        </w:rPr>
        <w:t>техническими</w:t>
      </w:r>
      <w:r w:rsidRPr="00802A78">
        <w:rPr>
          <w:szCs w:val="22"/>
          <w:lang w:eastAsia="en-US"/>
        </w:rPr>
        <w:t xml:space="preserve"> </w:t>
      </w:r>
      <w:r>
        <w:rPr>
          <w:szCs w:val="22"/>
          <w:lang w:eastAsia="en-US"/>
        </w:rPr>
        <w:t>сообществами</w:t>
      </w:r>
      <w:r w:rsidRPr="00802A78">
        <w:rPr>
          <w:szCs w:val="22"/>
          <w:lang w:eastAsia="en-US"/>
        </w:rPr>
        <w:t xml:space="preserve"> </w:t>
      </w:r>
      <w:r>
        <w:rPr>
          <w:szCs w:val="22"/>
          <w:lang w:eastAsia="en-US"/>
        </w:rPr>
        <w:t>по</w:t>
      </w:r>
      <w:r w:rsidRPr="00802A78">
        <w:rPr>
          <w:szCs w:val="22"/>
          <w:lang w:eastAsia="en-US"/>
        </w:rPr>
        <w:t xml:space="preserve"> </w:t>
      </w:r>
      <w:r>
        <w:rPr>
          <w:szCs w:val="22"/>
          <w:lang w:eastAsia="en-US"/>
        </w:rPr>
        <w:t>блокчейну, с тем чтобы обеспечить применимость разрабатываемых ВОИС стандартов и их совместимость с внедренными блокчейн-технологиями</w:t>
      </w:r>
      <w:r w:rsidR="001D4658" w:rsidRPr="00802A78">
        <w:rPr>
          <w:szCs w:val="22"/>
          <w:lang w:eastAsia="en-US"/>
        </w:rPr>
        <w:t>;</w:t>
      </w:r>
      <w:r w:rsidR="009B7628" w:rsidRPr="00802A78">
        <w:rPr>
          <w:szCs w:val="22"/>
          <w:lang w:eastAsia="en-US"/>
        </w:rPr>
        <w:t xml:space="preserve">  </w:t>
      </w:r>
    </w:p>
    <w:p w14:paraId="403C4181" w14:textId="77777777" w:rsidR="00632314" w:rsidRDefault="00802A78" w:rsidP="00861852">
      <w:pPr>
        <w:pStyle w:val="ONUME"/>
        <w:numPr>
          <w:ilvl w:val="0"/>
          <w:numId w:val="44"/>
        </w:numPr>
        <w:tabs>
          <w:tab w:val="clear" w:pos="576"/>
        </w:tabs>
        <w:spacing w:after="120"/>
        <w:ind w:left="540" w:firstLine="0"/>
        <w:rPr>
          <w:szCs w:val="22"/>
          <w:lang w:eastAsia="en-US"/>
        </w:rPr>
      </w:pPr>
      <w:r w:rsidRPr="00861852">
        <w:rPr>
          <w:szCs w:val="22"/>
          <w:lang w:eastAsia="en-US"/>
        </w:rPr>
        <w:t xml:space="preserve">поддерживать диалог с широким сообществом экспертов по блокчейну </w:t>
      </w:r>
      <w:r w:rsidR="00861852" w:rsidRPr="00861852">
        <w:rPr>
          <w:szCs w:val="22"/>
          <w:lang w:eastAsia="en-US"/>
        </w:rPr>
        <w:t xml:space="preserve">при помощи уже используемых таким сообществом платформ, например </w:t>
      </w:r>
      <w:r w:rsidR="009B7628" w:rsidRPr="00861852">
        <w:rPr>
          <w:szCs w:val="22"/>
          <w:lang w:val="en-US" w:eastAsia="en-US"/>
        </w:rPr>
        <w:t>GitHub</w:t>
      </w:r>
      <w:r w:rsidR="001D4658" w:rsidRPr="00861852">
        <w:rPr>
          <w:szCs w:val="22"/>
          <w:lang w:eastAsia="en-US"/>
        </w:rPr>
        <w:t>;</w:t>
      </w:r>
    </w:p>
    <w:p w14:paraId="25F015F6" w14:textId="77777777" w:rsidR="00632314" w:rsidRDefault="00861852" w:rsidP="00861852">
      <w:pPr>
        <w:pStyle w:val="ONUME"/>
        <w:numPr>
          <w:ilvl w:val="0"/>
          <w:numId w:val="44"/>
        </w:numPr>
        <w:tabs>
          <w:tab w:val="clear" w:pos="576"/>
        </w:tabs>
        <w:spacing w:after="120"/>
        <w:ind w:left="540" w:firstLine="0"/>
        <w:rPr>
          <w:szCs w:val="22"/>
          <w:lang w:eastAsia="en-US"/>
        </w:rPr>
      </w:pPr>
      <w:r>
        <w:rPr>
          <w:szCs w:val="22"/>
          <w:lang w:eastAsia="en-US"/>
        </w:rPr>
        <w:t>понимать, что управление идентификацией является сложной задачей, выходящей далеко за рамки области ИС</w:t>
      </w:r>
      <w:r w:rsidR="00AD1C98" w:rsidRPr="00861852">
        <w:rPr>
          <w:szCs w:val="22"/>
          <w:lang w:eastAsia="en-US"/>
        </w:rPr>
        <w:t xml:space="preserve">.  </w:t>
      </w:r>
      <w:r>
        <w:rPr>
          <w:szCs w:val="22"/>
          <w:lang w:eastAsia="en-US"/>
        </w:rPr>
        <w:t>В</w:t>
      </w:r>
      <w:r w:rsidRPr="00861852">
        <w:rPr>
          <w:szCs w:val="22"/>
          <w:lang w:eastAsia="en-US"/>
        </w:rPr>
        <w:t xml:space="preserve"> </w:t>
      </w:r>
      <w:r>
        <w:rPr>
          <w:szCs w:val="22"/>
          <w:lang w:eastAsia="en-US"/>
        </w:rPr>
        <w:t>основе</w:t>
      </w:r>
      <w:r w:rsidRPr="00861852">
        <w:rPr>
          <w:szCs w:val="22"/>
          <w:lang w:eastAsia="en-US"/>
        </w:rPr>
        <w:t xml:space="preserve"> </w:t>
      </w:r>
      <w:r>
        <w:rPr>
          <w:szCs w:val="22"/>
          <w:lang w:eastAsia="en-US"/>
        </w:rPr>
        <w:t>многих</w:t>
      </w:r>
      <w:r w:rsidRPr="00861852">
        <w:rPr>
          <w:szCs w:val="22"/>
          <w:lang w:eastAsia="en-US"/>
        </w:rPr>
        <w:t xml:space="preserve"> </w:t>
      </w:r>
      <w:r>
        <w:rPr>
          <w:szCs w:val="22"/>
          <w:lang w:eastAsia="en-US"/>
        </w:rPr>
        <w:t>областей</w:t>
      </w:r>
      <w:r w:rsidRPr="00861852">
        <w:rPr>
          <w:szCs w:val="22"/>
          <w:lang w:eastAsia="en-US"/>
        </w:rPr>
        <w:t xml:space="preserve"> </w:t>
      </w:r>
      <w:r>
        <w:rPr>
          <w:szCs w:val="22"/>
          <w:lang w:eastAsia="en-US"/>
        </w:rPr>
        <w:t>применения</w:t>
      </w:r>
      <w:r w:rsidRPr="00861852">
        <w:rPr>
          <w:szCs w:val="22"/>
          <w:lang w:eastAsia="en-US"/>
        </w:rPr>
        <w:t xml:space="preserve"> </w:t>
      </w:r>
      <w:r>
        <w:rPr>
          <w:szCs w:val="22"/>
          <w:lang w:eastAsia="en-US"/>
        </w:rPr>
        <w:t>блокчейн</w:t>
      </w:r>
      <w:r w:rsidRPr="00861852">
        <w:rPr>
          <w:szCs w:val="22"/>
          <w:lang w:eastAsia="en-US"/>
        </w:rPr>
        <w:t xml:space="preserve">а, </w:t>
      </w:r>
      <w:r>
        <w:rPr>
          <w:szCs w:val="22"/>
          <w:lang w:eastAsia="en-US"/>
        </w:rPr>
        <w:t>таких</w:t>
      </w:r>
      <w:r w:rsidRPr="00861852">
        <w:rPr>
          <w:szCs w:val="22"/>
          <w:lang w:eastAsia="en-US"/>
        </w:rPr>
        <w:t xml:space="preserve"> </w:t>
      </w:r>
      <w:r>
        <w:rPr>
          <w:szCs w:val="22"/>
          <w:lang w:eastAsia="en-US"/>
        </w:rPr>
        <w:t>как</w:t>
      </w:r>
      <w:r w:rsidRPr="00861852">
        <w:rPr>
          <w:szCs w:val="22"/>
          <w:lang w:eastAsia="en-US"/>
        </w:rPr>
        <w:t xml:space="preserve"> управление производственно-сбытовыми цепочками</w:t>
      </w:r>
      <w:r w:rsidR="009B7628" w:rsidRPr="00861852">
        <w:rPr>
          <w:szCs w:val="22"/>
          <w:lang w:eastAsia="en-US"/>
        </w:rPr>
        <w:t xml:space="preserve">, </w:t>
      </w:r>
      <w:r w:rsidRPr="00861852">
        <w:rPr>
          <w:szCs w:val="22"/>
          <w:lang w:eastAsia="en-US"/>
        </w:rPr>
        <w:t>смарт-контракт</w:t>
      </w:r>
      <w:r>
        <w:rPr>
          <w:szCs w:val="22"/>
          <w:lang w:eastAsia="en-US"/>
        </w:rPr>
        <w:t xml:space="preserve">ы и реестры собственности, лежит та или иная форма </w:t>
      </w:r>
      <w:r w:rsidRPr="00861852">
        <w:rPr>
          <w:szCs w:val="22"/>
          <w:lang w:eastAsia="en-US"/>
        </w:rPr>
        <w:t>управлени</w:t>
      </w:r>
      <w:r>
        <w:rPr>
          <w:szCs w:val="22"/>
          <w:lang w:eastAsia="en-US"/>
        </w:rPr>
        <w:t>я</w:t>
      </w:r>
      <w:r w:rsidRPr="00861852">
        <w:rPr>
          <w:szCs w:val="22"/>
          <w:lang w:eastAsia="en-US"/>
        </w:rPr>
        <w:t xml:space="preserve"> идентификацией</w:t>
      </w:r>
      <w:r w:rsidR="001D4658" w:rsidRPr="00861852">
        <w:rPr>
          <w:szCs w:val="22"/>
          <w:lang w:eastAsia="en-US"/>
        </w:rPr>
        <w:t>;</w:t>
      </w:r>
    </w:p>
    <w:p w14:paraId="10920377" w14:textId="77777777" w:rsidR="00632314" w:rsidRDefault="00D03C43" w:rsidP="00D03C43">
      <w:pPr>
        <w:pStyle w:val="ONUME"/>
        <w:numPr>
          <w:ilvl w:val="0"/>
          <w:numId w:val="44"/>
        </w:numPr>
        <w:tabs>
          <w:tab w:val="clear" w:pos="576"/>
        </w:tabs>
        <w:spacing w:after="120"/>
        <w:ind w:left="540" w:firstLine="0"/>
        <w:rPr>
          <w:szCs w:val="22"/>
          <w:lang w:eastAsia="en-US"/>
        </w:rPr>
      </w:pPr>
      <w:r w:rsidRPr="00D03C43">
        <w:rPr>
          <w:szCs w:val="22"/>
          <w:lang w:eastAsia="en-US"/>
        </w:rPr>
        <w:t xml:space="preserve">в решении </w:t>
      </w:r>
      <w:r>
        <w:rPr>
          <w:szCs w:val="22"/>
          <w:lang w:eastAsia="en-US"/>
        </w:rPr>
        <w:t>вопросов</w:t>
      </w:r>
      <w:r w:rsidRPr="00D03C43">
        <w:rPr>
          <w:szCs w:val="22"/>
          <w:lang w:eastAsia="en-US"/>
        </w:rPr>
        <w:t xml:space="preserve"> управления идентификацией</w:t>
      </w:r>
      <w:r>
        <w:rPr>
          <w:szCs w:val="22"/>
          <w:lang w:eastAsia="en-US"/>
        </w:rPr>
        <w:t xml:space="preserve"> взаимодействовать</w:t>
      </w:r>
      <w:r w:rsidRPr="00D03C43">
        <w:rPr>
          <w:szCs w:val="22"/>
          <w:lang w:eastAsia="en-US"/>
        </w:rPr>
        <w:t xml:space="preserve"> </w:t>
      </w:r>
      <w:r>
        <w:rPr>
          <w:szCs w:val="22"/>
          <w:lang w:eastAsia="en-US"/>
        </w:rPr>
        <w:t>с</w:t>
      </w:r>
      <w:r w:rsidRPr="00D03C43">
        <w:rPr>
          <w:szCs w:val="22"/>
          <w:lang w:eastAsia="en-US"/>
        </w:rPr>
        <w:t xml:space="preserve"> широким сообществом</w:t>
      </w:r>
      <w:r w:rsidR="009B7628" w:rsidRPr="00D03C43">
        <w:rPr>
          <w:szCs w:val="22"/>
          <w:lang w:eastAsia="en-US"/>
        </w:rPr>
        <w:t xml:space="preserve">, </w:t>
      </w:r>
      <w:r>
        <w:rPr>
          <w:szCs w:val="22"/>
          <w:lang w:eastAsia="en-US"/>
        </w:rPr>
        <w:t>а не создавать отдельное идентификационное решение, работающее только в рамках экосистемы ИС</w:t>
      </w:r>
      <w:r w:rsidR="001D4658" w:rsidRPr="00D03C43">
        <w:rPr>
          <w:szCs w:val="22"/>
          <w:lang w:eastAsia="en-US"/>
        </w:rPr>
        <w:t>;</w:t>
      </w:r>
    </w:p>
    <w:p w14:paraId="09BDAF42" w14:textId="77777777" w:rsidR="00632314" w:rsidRDefault="00D03C43" w:rsidP="009F76B1">
      <w:pPr>
        <w:pStyle w:val="ONUME"/>
        <w:numPr>
          <w:ilvl w:val="0"/>
          <w:numId w:val="44"/>
        </w:numPr>
        <w:tabs>
          <w:tab w:val="clear" w:pos="576"/>
        </w:tabs>
        <w:spacing w:after="120"/>
        <w:ind w:left="540" w:firstLine="0"/>
        <w:rPr>
          <w:szCs w:val="22"/>
          <w:lang w:eastAsia="en-US"/>
        </w:rPr>
      </w:pPr>
      <w:r w:rsidRPr="00D03C43">
        <w:rPr>
          <w:szCs w:val="22"/>
          <w:lang w:eastAsia="en-US"/>
        </w:rPr>
        <w:t>обеспечивать совместимость между системами, использующими технологию блокчейна</w:t>
      </w:r>
      <w:r w:rsidR="001D4658" w:rsidRPr="00D03C43">
        <w:rPr>
          <w:szCs w:val="22"/>
          <w:lang w:eastAsia="en-US"/>
        </w:rPr>
        <w:t xml:space="preserve">; </w:t>
      </w:r>
      <w:r w:rsidRPr="00D03C43">
        <w:rPr>
          <w:szCs w:val="22"/>
          <w:lang w:eastAsia="en-US"/>
        </w:rPr>
        <w:t>и</w:t>
      </w:r>
    </w:p>
    <w:p w14:paraId="0C184A40" w14:textId="77777777" w:rsidR="00632314" w:rsidRDefault="00802A78" w:rsidP="001D4658">
      <w:pPr>
        <w:pStyle w:val="ONUME"/>
        <w:numPr>
          <w:ilvl w:val="0"/>
          <w:numId w:val="44"/>
        </w:numPr>
        <w:tabs>
          <w:tab w:val="clear" w:pos="576"/>
        </w:tabs>
        <w:ind w:left="547" w:firstLine="0"/>
        <w:rPr>
          <w:szCs w:val="22"/>
          <w:lang w:eastAsia="en-US"/>
        </w:rPr>
      </w:pPr>
      <w:r w:rsidRPr="00D03C43">
        <w:rPr>
          <w:szCs w:val="22"/>
          <w:lang w:eastAsia="en-US"/>
        </w:rPr>
        <w:t xml:space="preserve">уделять внимание вопросам управления, особенно в том, что касается </w:t>
      </w:r>
      <w:r w:rsidR="00D03C43" w:rsidRPr="00D03C43">
        <w:rPr>
          <w:szCs w:val="22"/>
          <w:lang w:eastAsia="en-US"/>
        </w:rPr>
        <w:t>идентификации и совместимости</w:t>
      </w:r>
      <w:r w:rsidR="001D4658" w:rsidRPr="00D03C43">
        <w:rPr>
          <w:szCs w:val="22"/>
          <w:lang w:eastAsia="en-US"/>
        </w:rPr>
        <w:t>.</w:t>
      </w:r>
    </w:p>
    <w:p w14:paraId="64B82FD4" w14:textId="77777777" w:rsidR="00632314" w:rsidRDefault="00DD1902" w:rsidP="00FE5863">
      <w:pPr>
        <w:pStyle w:val="ChairSummarytext"/>
      </w:pPr>
      <w:r w:rsidRPr="00414917">
        <w:fldChar w:fldCharType="begin"/>
      </w:r>
      <w:r w:rsidRPr="00D03C43">
        <w:instrText xml:space="preserve"> </w:instrText>
      </w:r>
      <w:r w:rsidRPr="00727DFF">
        <w:rPr>
          <w:lang w:val="en-US"/>
        </w:rPr>
        <w:instrText>AUTONUM</w:instrText>
      </w:r>
      <w:r w:rsidRPr="00D03C43">
        <w:instrText xml:space="preserve">  </w:instrText>
      </w:r>
      <w:r w:rsidRPr="00414917">
        <w:fldChar w:fldCharType="end"/>
      </w:r>
      <w:r w:rsidRPr="00D03C43">
        <w:tab/>
      </w:r>
      <w:r w:rsidR="00D03C43">
        <w:t>Несколько</w:t>
      </w:r>
      <w:r w:rsidR="00D03C43" w:rsidRPr="00D03C43">
        <w:t xml:space="preserve"> </w:t>
      </w:r>
      <w:r w:rsidR="00D03C43">
        <w:t>делегаций</w:t>
      </w:r>
      <w:r w:rsidR="00D03C43" w:rsidRPr="00D03C43">
        <w:t xml:space="preserve"> </w:t>
      </w:r>
      <w:r w:rsidR="00D03C43">
        <w:t>отметили</w:t>
      </w:r>
      <w:r w:rsidR="00D03C43" w:rsidRPr="00D03C43">
        <w:t xml:space="preserve">, </w:t>
      </w:r>
      <w:r w:rsidR="00D03C43">
        <w:t>что</w:t>
      </w:r>
      <w:r w:rsidR="00D03C43" w:rsidRPr="00D03C43">
        <w:t xml:space="preserve"> </w:t>
      </w:r>
      <w:r w:rsidR="00D03C43">
        <w:t>на</w:t>
      </w:r>
      <w:r w:rsidR="00D03C43" w:rsidRPr="00D03C43">
        <w:t xml:space="preserve"> </w:t>
      </w:r>
      <w:r w:rsidR="00D03C43">
        <w:t>практикуме они получили ценную информацию об использовании блокчейна для ИС и что он послужил большим подспорьем для выполнения Целевой группой задачи № 59</w:t>
      </w:r>
      <w:r w:rsidR="00572F21" w:rsidRPr="00D03C43">
        <w:t>.</w:t>
      </w:r>
    </w:p>
    <w:p w14:paraId="3AF0272E" w14:textId="77777777" w:rsidR="00632314" w:rsidRDefault="001F194D" w:rsidP="001F194D">
      <w:pPr>
        <w:pStyle w:val="Heading3"/>
        <w:keepNext w:val="0"/>
        <w:spacing w:before="0"/>
        <w:rPr>
          <w:bCs w:val="0"/>
        </w:rPr>
      </w:pPr>
      <w:r w:rsidRPr="001F194D">
        <w:rPr>
          <w:color w:val="000000"/>
        </w:rPr>
        <w:lastRenderedPageBreak/>
        <w:t>Пункт 8 (a) повестки дня: Отчет о ходе выполнения задачи №</w:t>
      </w:r>
      <w:r w:rsidR="005F5A3E">
        <w:rPr>
          <w:color w:val="000000"/>
        </w:rPr>
        <w:t> </w:t>
      </w:r>
      <w:r w:rsidRPr="001F194D">
        <w:rPr>
          <w:color w:val="000000"/>
        </w:rPr>
        <w:t>55</w:t>
      </w:r>
      <w:r w:rsidR="00132EF6" w:rsidRPr="001F194D">
        <w:t xml:space="preserve"> </w:t>
      </w:r>
    </w:p>
    <w:p w14:paraId="08CDBB13" w14:textId="77777777" w:rsidR="00632314" w:rsidRDefault="00252A51"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5F5A3E">
        <w:rPr>
          <w:color w:val="auto"/>
          <w:szCs w:val="22"/>
        </w:rPr>
        <w:t>Обсуждение проходило на основе документа CWS/7/7.</w:t>
      </w:r>
    </w:p>
    <w:p w14:paraId="1150BC34" w14:textId="77777777" w:rsidR="00632314" w:rsidRDefault="003F78EB" w:rsidP="001F194D">
      <w:pPr>
        <w:pStyle w:val="ChairSummarytext"/>
        <w:rPr>
          <w:szCs w:val="22"/>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1F1690">
        <w:rPr>
          <w:color w:val="auto"/>
          <w:szCs w:val="22"/>
        </w:rPr>
        <w:t xml:space="preserve">КСВ принял к сведению содержание документа, </w:t>
      </w:r>
      <w:r w:rsidR="005F5A3E" w:rsidRPr="001F1690">
        <w:rPr>
          <w:color w:val="auto"/>
          <w:szCs w:val="22"/>
        </w:rPr>
        <w:t>в том числе</w:t>
      </w:r>
      <w:r w:rsidR="001F194D" w:rsidRPr="001F1690">
        <w:rPr>
          <w:color w:val="auto"/>
          <w:szCs w:val="22"/>
        </w:rPr>
        <w:t xml:space="preserve"> информацию о проведении </w:t>
      </w:r>
      <w:r w:rsidR="002618FD" w:rsidRPr="002618FD">
        <w:rPr>
          <w:color w:val="auto"/>
          <w:szCs w:val="22"/>
        </w:rPr>
        <w:t>обследования</w:t>
      </w:r>
      <w:r w:rsidR="001F194D" w:rsidRPr="001F1690">
        <w:rPr>
          <w:color w:val="auto"/>
          <w:szCs w:val="22"/>
        </w:rPr>
        <w:t xml:space="preserve"> и практикума.</w:t>
      </w:r>
      <w:r w:rsidRPr="001F1690">
        <w:rPr>
          <w:color w:val="auto"/>
        </w:rPr>
        <w:t xml:space="preserve">  </w:t>
      </w:r>
    </w:p>
    <w:p w14:paraId="76E5A1FC" w14:textId="77777777" w:rsidR="00632314" w:rsidRDefault="006D1026" w:rsidP="00FE5863">
      <w:pPr>
        <w:pStyle w:val="ChairSummarytext"/>
        <w:rPr>
          <w:szCs w:val="22"/>
        </w:rPr>
      </w:pPr>
      <w:r w:rsidRPr="00414917">
        <w:rPr>
          <w:szCs w:val="22"/>
        </w:rPr>
        <w:fldChar w:fldCharType="begin"/>
      </w:r>
      <w:r w:rsidRPr="000D72BD">
        <w:rPr>
          <w:szCs w:val="22"/>
        </w:rPr>
        <w:instrText xml:space="preserve"> </w:instrText>
      </w:r>
      <w:r w:rsidRPr="00727DFF">
        <w:rPr>
          <w:szCs w:val="22"/>
          <w:lang w:val="en-US"/>
        </w:rPr>
        <w:instrText>AUTONUM</w:instrText>
      </w:r>
      <w:r w:rsidRPr="000D72BD">
        <w:rPr>
          <w:szCs w:val="22"/>
        </w:rPr>
        <w:instrText xml:space="preserve">  </w:instrText>
      </w:r>
      <w:r w:rsidRPr="00414917">
        <w:rPr>
          <w:szCs w:val="22"/>
        </w:rPr>
        <w:fldChar w:fldCharType="end"/>
      </w:r>
      <w:r w:rsidRPr="000D72BD">
        <w:rPr>
          <w:szCs w:val="22"/>
        </w:rPr>
        <w:tab/>
      </w:r>
      <w:r w:rsidR="001F1690">
        <w:rPr>
          <w:szCs w:val="22"/>
        </w:rPr>
        <w:t>КСВ</w:t>
      </w:r>
      <w:r w:rsidR="001F1690" w:rsidRPr="000D72BD">
        <w:rPr>
          <w:szCs w:val="22"/>
        </w:rPr>
        <w:t xml:space="preserve"> </w:t>
      </w:r>
      <w:r w:rsidR="001F1690">
        <w:rPr>
          <w:szCs w:val="22"/>
        </w:rPr>
        <w:t>принял</w:t>
      </w:r>
      <w:r w:rsidR="001F1690" w:rsidRPr="000D72BD">
        <w:rPr>
          <w:szCs w:val="22"/>
        </w:rPr>
        <w:t xml:space="preserve"> </w:t>
      </w:r>
      <w:r w:rsidR="001F1690">
        <w:rPr>
          <w:szCs w:val="22"/>
        </w:rPr>
        <w:t>к</w:t>
      </w:r>
      <w:r w:rsidR="001F1690" w:rsidRPr="000D72BD">
        <w:rPr>
          <w:szCs w:val="22"/>
        </w:rPr>
        <w:t xml:space="preserve"> </w:t>
      </w:r>
      <w:r w:rsidR="001F1690">
        <w:rPr>
          <w:szCs w:val="22"/>
        </w:rPr>
        <w:t>сведению</w:t>
      </w:r>
      <w:r w:rsidR="001F1690" w:rsidRPr="000D72BD">
        <w:rPr>
          <w:szCs w:val="22"/>
        </w:rPr>
        <w:t xml:space="preserve">, </w:t>
      </w:r>
      <w:r w:rsidR="001F1690">
        <w:rPr>
          <w:szCs w:val="22"/>
        </w:rPr>
        <w:t>что</w:t>
      </w:r>
      <w:r w:rsidR="001F1690" w:rsidRPr="000D72BD">
        <w:rPr>
          <w:szCs w:val="22"/>
        </w:rPr>
        <w:t xml:space="preserve"> </w:t>
      </w:r>
      <w:r w:rsidR="000D72BD" w:rsidRPr="000D72BD">
        <w:rPr>
          <w:szCs w:val="22"/>
        </w:rPr>
        <w:t>в ноябре 2018</w:t>
      </w:r>
      <w:r w:rsidR="000D72BD">
        <w:rPr>
          <w:szCs w:val="22"/>
        </w:rPr>
        <w:t> </w:t>
      </w:r>
      <w:r w:rsidR="000D72BD" w:rsidRPr="000D72BD">
        <w:rPr>
          <w:szCs w:val="22"/>
        </w:rPr>
        <w:t xml:space="preserve">г. Секретариат распространил среди ВИС </w:t>
      </w:r>
      <w:r w:rsidR="002618FD" w:rsidRPr="002618FD">
        <w:rPr>
          <w:szCs w:val="22"/>
        </w:rPr>
        <w:t>обследовани</w:t>
      </w:r>
      <w:r w:rsidR="002618FD">
        <w:rPr>
          <w:szCs w:val="22"/>
        </w:rPr>
        <w:t>е</w:t>
      </w:r>
      <w:r w:rsidR="000D72BD" w:rsidRPr="000D72BD">
        <w:rPr>
          <w:szCs w:val="22"/>
        </w:rPr>
        <w:t>, посвященн</w:t>
      </w:r>
      <w:r w:rsidR="002618FD">
        <w:rPr>
          <w:szCs w:val="22"/>
        </w:rPr>
        <w:t>ое</w:t>
      </w:r>
      <w:r w:rsidR="000D72BD" w:rsidRPr="000D72BD">
        <w:rPr>
          <w:szCs w:val="22"/>
        </w:rPr>
        <w:t xml:space="preserve"> использованию идентификаторов заявителей</w:t>
      </w:r>
      <w:r w:rsidRPr="000D72BD">
        <w:rPr>
          <w:szCs w:val="22"/>
        </w:rPr>
        <w:t xml:space="preserve">, </w:t>
      </w:r>
      <w:r w:rsidR="000D72BD">
        <w:rPr>
          <w:szCs w:val="22"/>
        </w:rPr>
        <w:t>как было согласовано на шестой сессии КСВ</w:t>
      </w:r>
      <w:r w:rsidR="00B2571A" w:rsidRPr="000D72BD">
        <w:rPr>
          <w:szCs w:val="22"/>
        </w:rPr>
        <w:t xml:space="preserve">.  </w:t>
      </w:r>
      <w:r w:rsidR="000D72BD">
        <w:rPr>
          <w:szCs w:val="22"/>
        </w:rPr>
        <w:t xml:space="preserve">Согласно </w:t>
      </w:r>
      <w:r w:rsidR="004E0AC9">
        <w:rPr>
          <w:szCs w:val="22"/>
        </w:rPr>
        <w:t>итогам, подведенным в </w:t>
      </w:r>
      <w:r w:rsidR="000D72BD">
        <w:rPr>
          <w:szCs w:val="22"/>
        </w:rPr>
        <w:t>документе </w:t>
      </w:r>
      <w:r w:rsidR="000D72BD" w:rsidRPr="004E0AC9">
        <w:rPr>
          <w:szCs w:val="22"/>
          <w:lang w:val="en-US"/>
        </w:rPr>
        <w:t>CWS</w:t>
      </w:r>
      <w:r w:rsidR="000D72BD" w:rsidRPr="004E0AC9">
        <w:rPr>
          <w:szCs w:val="22"/>
        </w:rPr>
        <w:t>/</w:t>
      </w:r>
      <w:r w:rsidR="000D72BD" w:rsidRPr="000D72BD">
        <w:rPr>
          <w:szCs w:val="22"/>
        </w:rPr>
        <w:t>7/8</w:t>
      </w:r>
      <w:r w:rsidR="000D72BD">
        <w:rPr>
          <w:szCs w:val="22"/>
        </w:rPr>
        <w:t xml:space="preserve">, </w:t>
      </w:r>
      <w:r w:rsidR="004E0AC9">
        <w:rPr>
          <w:szCs w:val="22"/>
        </w:rPr>
        <w:t xml:space="preserve">в </w:t>
      </w:r>
      <w:r w:rsidR="00F1536B" w:rsidRPr="00F1536B">
        <w:rPr>
          <w:szCs w:val="22"/>
        </w:rPr>
        <w:t>обследовани</w:t>
      </w:r>
      <w:r w:rsidR="00F1536B">
        <w:rPr>
          <w:szCs w:val="22"/>
        </w:rPr>
        <w:t>и</w:t>
      </w:r>
      <w:r w:rsidR="000D72BD" w:rsidRPr="000D72BD">
        <w:rPr>
          <w:szCs w:val="22"/>
        </w:rPr>
        <w:t xml:space="preserve"> п</w:t>
      </w:r>
      <w:r w:rsidR="000D72BD">
        <w:rPr>
          <w:szCs w:val="22"/>
        </w:rPr>
        <w:t>риняли участие двадцать три ВИС</w:t>
      </w:r>
      <w:r w:rsidR="00B2571A" w:rsidRPr="000D72BD">
        <w:rPr>
          <w:szCs w:val="22"/>
        </w:rPr>
        <w:t>.</w:t>
      </w:r>
      <w:r w:rsidR="00947EB3" w:rsidRPr="000D72BD">
        <w:rPr>
          <w:szCs w:val="22"/>
        </w:rPr>
        <w:t xml:space="preserve">  </w:t>
      </w:r>
      <w:r w:rsidR="004E0AC9">
        <w:rPr>
          <w:szCs w:val="22"/>
        </w:rPr>
        <w:t>Отчет</w:t>
      </w:r>
      <w:r w:rsidR="004E0AC9" w:rsidRPr="004E0AC9">
        <w:rPr>
          <w:szCs w:val="22"/>
        </w:rPr>
        <w:t xml:space="preserve"> </w:t>
      </w:r>
      <w:r w:rsidR="004E0AC9">
        <w:rPr>
          <w:szCs w:val="22"/>
        </w:rPr>
        <w:t>о</w:t>
      </w:r>
      <w:r w:rsidR="004E0AC9" w:rsidRPr="004E0AC9">
        <w:rPr>
          <w:szCs w:val="22"/>
        </w:rPr>
        <w:t xml:space="preserve"> </w:t>
      </w:r>
      <w:r w:rsidR="004E0AC9">
        <w:rPr>
          <w:szCs w:val="22"/>
        </w:rPr>
        <w:t>результатах</w:t>
      </w:r>
      <w:r w:rsidR="004E0AC9" w:rsidRPr="004E0AC9">
        <w:rPr>
          <w:szCs w:val="22"/>
        </w:rPr>
        <w:t xml:space="preserve"> </w:t>
      </w:r>
      <w:r w:rsidR="00F1536B" w:rsidRPr="00F1536B">
        <w:rPr>
          <w:szCs w:val="22"/>
        </w:rPr>
        <w:t>обследовани</w:t>
      </w:r>
      <w:r w:rsidR="00F1536B">
        <w:rPr>
          <w:szCs w:val="22"/>
        </w:rPr>
        <w:t>я</w:t>
      </w:r>
      <w:r w:rsidR="004E0AC9" w:rsidRPr="004E0AC9">
        <w:rPr>
          <w:szCs w:val="22"/>
        </w:rPr>
        <w:t xml:space="preserve"> </w:t>
      </w:r>
      <w:r w:rsidR="004E0AC9">
        <w:rPr>
          <w:szCs w:val="22"/>
        </w:rPr>
        <w:t>обсуждался</w:t>
      </w:r>
      <w:r w:rsidR="004E0AC9" w:rsidRPr="004E0AC9">
        <w:rPr>
          <w:szCs w:val="22"/>
        </w:rPr>
        <w:t xml:space="preserve"> </w:t>
      </w:r>
      <w:r w:rsidR="004E0AC9">
        <w:rPr>
          <w:szCs w:val="22"/>
        </w:rPr>
        <w:t>в</w:t>
      </w:r>
      <w:r w:rsidR="004E0AC9" w:rsidRPr="004E0AC9">
        <w:rPr>
          <w:szCs w:val="22"/>
        </w:rPr>
        <w:t xml:space="preserve"> </w:t>
      </w:r>
      <w:r w:rsidR="004E0AC9">
        <w:rPr>
          <w:szCs w:val="22"/>
        </w:rPr>
        <w:t>рамках</w:t>
      </w:r>
      <w:r w:rsidR="004E0AC9" w:rsidRPr="004E0AC9">
        <w:rPr>
          <w:szCs w:val="22"/>
        </w:rPr>
        <w:t xml:space="preserve"> </w:t>
      </w:r>
      <w:r w:rsidR="004E0AC9">
        <w:rPr>
          <w:szCs w:val="22"/>
        </w:rPr>
        <w:t>пункта</w:t>
      </w:r>
      <w:r w:rsidR="004E0AC9" w:rsidRPr="004E0AC9">
        <w:t xml:space="preserve"> </w:t>
      </w:r>
      <w:r w:rsidR="004E0AC9" w:rsidRPr="004E0AC9">
        <w:rPr>
          <w:szCs w:val="22"/>
        </w:rPr>
        <w:t>8 (b)</w:t>
      </w:r>
      <w:r w:rsidR="004E0AC9">
        <w:rPr>
          <w:szCs w:val="22"/>
        </w:rPr>
        <w:t xml:space="preserve"> повестк</w:t>
      </w:r>
      <w:r w:rsidR="004E0AC9" w:rsidRPr="004E0AC9">
        <w:rPr>
          <w:szCs w:val="22"/>
        </w:rPr>
        <w:t>и дня</w:t>
      </w:r>
      <w:r w:rsidR="00947EB3" w:rsidRPr="004E0AC9">
        <w:rPr>
          <w:szCs w:val="22"/>
        </w:rPr>
        <w:t>.</w:t>
      </w:r>
    </w:p>
    <w:p w14:paraId="06251DF8" w14:textId="77777777" w:rsidR="00632314" w:rsidRDefault="00947EB3" w:rsidP="00FE5863">
      <w:pPr>
        <w:pStyle w:val="ChairSummarytext"/>
      </w:pPr>
      <w:r w:rsidRPr="00414917">
        <w:rPr>
          <w:szCs w:val="22"/>
        </w:rPr>
        <w:fldChar w:fldCharType="begin"/>
      </w:r>
      <w:r w:rsidRPr="004E0AC9">
        <w:rPr>
          <w:szCs w:val="22"/>
        </w:rPr>
        <w:instrText xml:space="preserve"> </w:instrText>
      </w:r>
      <w:r w:rsidRPr="00727DFF">
        <w:rPr>
          <w:szCs w:val="22"/>
          <w:lang w:val="en-US"/>
        </w:rPr>
        <w:instrText>AUTONUM</w:instrText>
      </w:r>
      <w:r w:rsidRPr="004E0AC9">
        <w:rPr>
          <w:szCs w:val="22"/>
        </w:rPr>
        <w:instrText xml:space="preserve">  </w:instrText>
      </w:r>
      <w:r w:rsidRPr="00414917">
        <w:rPr>
          <w:szCs w:val="22"/>
        </w:rPr>
        <w:fldChar w:fldCharType="end"/>
      </w:r>
      <w:r w:rsidRPr="004E0AC9">
        <w:rPr>
          <w:szCs w:val="22"/>
        </w:rPr>
        <w:tab/>
      </w:r>
      <w:r w:rsidR="004E0AC9" w:rsidRPr="004E0AC9">
        <w:rPr>
          <w:szCs w:val="22"/>
        </w:rPr>
        <w:t>КСВ принял к сведению, что</w:t>
      </w:r>
      <w:r w:rsidR="004E0AC9">
        <w:rPr>
          <w:szCs w:val="22"/>
        </w:rPr>
        <w:t xml:space="preserve"> </w:t>
      </w:r>
      <w:r w:rsidR="004E0AC9" w:rsidRPr="004E0AC9">
        <w:rPr>
          <w:szCs w:val="22"/>
        </w:rPr>
        <w:t>2</w:t>
      </w:r>
      <w:r w:rsidR="004E0AC9">
        <w:rPr>
          <w:szCs w:val="22"/>
        </w:rPr>
        <w:t> </w:t>
      </w:r>
      <w:r w:rsidR="004E0AC9" w:rsidRPr="004E0AC9">
        <w:rPr>
          <w:szCs w:val="22"/>
        </w:rPr>
        <w:t>и 3</w:t>
      </w:r>
      <w:r w:rsidR="004E0AC9">
        <w:rPr>
          <w:szCs w:val="22"/>
        </w:rPr>
        <w:t> </w:t>
      </w:r>
      <w:r w:rsidR="004E0AC9" w:rsidRPr="004E0AC9">
        <w:rPr>
          <w:szCs w:val="22"/>
        </w:rPr>
        <w:t>мая 2019</w:t>
      </w:r>
      <w:r w:rsidR="004E0AC9">
        <w:rPr>
          <w:szCs w:val="22"/>
        </w:rPr>
        <w:t> </w:t>
      </w:r>
      <w:r w:rsidR="004E0AC9" w:rsidRPr="004E0AC9">
        <w:rPr>
          <w:szCs w:val="22"/>
        </w:rPr>
        <w:t xml:space="preserve">г. Международное бюро провело </w:t>
      </w:r>
      <w:r w:rsidR="00433BF5">
        <w:rPr>
          <w:szCs w:val="22"/>
        </w:rPr>
        <w:t>практикум</w:t>
      </w:r>
      <w:r w:rsidR="004E0AC9" w:rsidRPr="004E0AC9">
        <w:rPr>
          <w:szCs w:val="22"/>
        </w:rPr>
        <w:t xml:space="preserve"> по вопросам стандартизации </w:t>
      </w:r>
      <w:r w:rsidR="004E0AC9" w:rsidRPr="00430EFB">
        <w:rPr>
          <w:szCs w:val="22"/>
        </w:rPr>
        <w:t>имен</w:t>
      </w:r>
      <w:r w:rsidR="004E0AC9" w:rsidRPr="004E0AC9">
        <w:rPr>
          <w:szCs w:val="22"/>
        </w:rPr>
        <w:t xml:space="preserve"> в штаб-квартире ВОИС в Женеве</w:t>
      </w:r>
      <w:r w:rsidR="005F5FC7" w:rsidRPr="004E0AC9">
        <w:t xml:space="preserve">.  </w:t>
      </w:r>
      <w:r w:rsidR="00433BF5">
        <w:t>В </w:t>
      </w:r>
      <w:r w:rsidR="00433BF5" w:rsidRPr="00433BF5">
        <w:t>практикум</w:t>
      </w:r>
      <w:r w:rsidR="00433BF5">
        <w:t>е</w:t>
      </w:r>
      <w:r w:rsidR="00433BF5" w:rsidRPr="00433BF5">
        <w:t xml:space="preserve"> </w:t>
      </w:r>
      <w:r w:rsidR="00430EFB" w:rsidRPr="00430EFB">
        <w:t xml:space="preserve">приняли участие тридцать человек, включая представителей </w:t>
      </w:r>
      <w:r w:rsidR="00430EFB">
        <w:t>В</w:t>
      </w:r>
      <w:r w:rsidR="00430EFB" w:rsidRPr="00430EFB">
        <w:t>ИС, пользователей информации, касающейся ИС, представителей организаций частного сектора, являющихся провайдерами данных по ИС, а также научных работников</w:t>
      </w:r>
      <w:r w:rsidRPr="00430EFB">
        <w:t xml:space="preserve">.  </w:t>
      </w:r>
      <w:r w:rsidR="00430EFB" w:rsidRPr="00430EFB">
        <w:t>Отчет о</w:t>
      </w:r>
      <w:r w:rsidR="00430EFB" w:rsidRPr="00430EFB">
        <w:rPr>
          <w:lang w:val="en-US"/>
        </w:rPr>
        <w:t> </w:t>
      </w:r>
      <w:r w:rsidR="00433BF5" w:rsidRPr="00433BF5">
        <w:t>практикум</w:t>
      </w:r>
      <w:r w:rsidR="00433BF5">
        <w:t>е</w:t>
      </w:r>
      <w:r w:rsidR="00433BF5" w:rsidRPr="00433BF5">
        <w:t xml:space="preserve"> </w:t>
      </w:r>
      <w:r w:rsidR="00430EFB">
        <w:t>обсуждался в рамках пункта 8 </w:t>
      </w:r>
      <w:r w:rsidR="00430EFB" w:rsidRPr="00430EFB">
        <w:t>(</w:t>
      </w:r>
      <w:r w:rsidR="00430EFB">
        <w:rPr>
          <w:lang w:val="en-US"/>
        </w:rPr>
        <w:t>c</w:t>
      </w:r>
      <w:r w:rsidR="00430EFB" w:rsidRPr="00430EFB">
        <w:t>) повестки дня</w:t>
      </w:r>
      <w:r w:rsidRPr="00430EFB">
        <w:t>.</w:t>
      </w:r>
    </w:p>
    <w:p w14:paraId="3CF73F1A" w14:textId="77777777" w:rsidR="00632314" w:rsidRDefault="00947EB3" w:rsidP="00FE5863">
      <w:pPr>
        <w:pStyle w:val="ChairSummarytext"/>
      </w:pPr>
      <w:r w:rsidRPr="00414917">
        <w:rPr>
          <w:szCs w:val="22"/>
        </w:rPr>
        <w:fldChar w:fldCharType="begin"/>
      </w:r>
      <w:r w:rsidRPr="00430EFB">
        <w:rPr>
          <w:szCs w:val="22"/>
        </w:rPr>
        <w:instrText xml:space="preserve"> </w:instrText>
      </w:r>
      <w:r w:rsidRPr="00727DFF">
        <w:rPr>
          <w:szCs w:val="22"/>
          <w:lang w:val="en-US"/>
        </w:rPr>
        <w:instrText>AUTONUM</w:instrText>
      </w:r>
      <w:r w:rsidRPr="00430EFB">
        <w:rPr>
          <w:szCs w:val="22"/>
        </w:rPr>
        <w:instrText xml:space="preserve">  </w:instrText>
      </w:r>
      <w:r w:rsidRPr="00414917">
        <w:rPr>
          <w:szCs w:val="22"/>
        </w:rPr>
        <w:fldChar w:fldCharType="end"/>
      </w:r>
      <w:r w:rsidRPr="00430EFB">
        <w:rPr>
          <w:szCs w:val="22"/>
        </w:rPr>
        <w:tab/>
      </w:r>
      <w:r w:rsidR="00430EFB" w:rsidRPr="00430EFB">
        <w:t xml:space="preserve">По окончании каждого дня работы совещания созывалось </w:t>
      </w:r>
      <w:r w:rsidR="00430EFB">
        <w:t>заседание</w:t>
      </w:r>
      <w:r w:rsidR="00430EFB" w:rsidRPr="00430EFB">
        <w:t xml:space="preserve"> Целевой группы по стандартизации имен, на котором обсуждали</w:t>
      </w:r>
      <w:r w:rsidR="00430EFB">
        <w:t>сь</w:t>
      </w:r>
      <w:r w:rsidR="00430EFB" w:rsidRPr="00430EFB">
        <w:t xml:space="preserve"> полученные </w:t>
      </w:r>
      <w:r w:rsidR="00430EFB">
        <w:t>данные</w:t>
      </w:r>
      <w:r w:rsidR="0070435B" w:rsidRPr="00430EFB">
        <w:t xml:space="preserve">.  </w:t>
      </w:r>
      <w:r w:rsidR="00430EFB">
        <w:t>Отчет</w:t>
      </w:r>
      <w:r w:rsidR="00430EFB" w:rsidRPr="00430EFB">
        <w:t xml:space="preserve"> </w:t>
      </w:r>
      <w:r w:rsidR="00430EFB">
        <w:t>по</w:t>
      </w:r>
      <w:r w:rsidR="00430EFB" w:rsidRPr="00430EFB">
        <w:t xml:space="preserve"> </w:t>
      </w:r>
      <w:r w:rsidR="00430EFB">
        <w:t>результатам</w:t>
      </w:r>
      <w:r w:rsidR="00430EFB" w:rsidRPr="00430EFB">
        <w:t xml:space="preserve"> </w:t>
      </w:r>
      <w:r w:rsidR="00430EFB">
        <w:t>заседаний</w:t>
      </w:r>
      <w:r w:rsidR="00430EFB" w:rsidRPr="00430EFB">
        <w:t xml:space="preserve"> Целевой группы </w:t>
      </w:r>
      <w:r w:rsidR="00430EFB">
        <w:t>представлен</w:t>
      </w:r>
      <w:r w:rsidR="00430EFB" w:rsidRPr="00430EFB">
        <w:t xml:space="preserve"> </w:t>
      </w:r>
      <w:r w:rsidR="00430EFB">
        <w:t>в настоящем документе в</w:t>
      </w:r>
      <w:r w:rsidR="00430EFB" w:rsidRPr="00430EFB">
        <w:t xml:space="preserve"> </w:t>
      </w:r>
      <w:r w:rsidR="00430EFB">
        <w:t>рамках</w:t>
      </w:r>
      <w:r w:rsidR="00430EFB" w:rsidRPr="00430EFB">
        <w:t xml:space="preserve"> пункта 8</w:t>
      </w:r>
      <w:r w:rsidR="003C278C">
        <w:t> </w:t>
      </w:r>
      <w:r w:rsidR="00430EFB" w:rsidRPr="00430EFB">
        <w:t>(</w:t>
      </w:r>
      <w:r w:rsidR="00430EFB" w:rsidRPr="00430EFB">
        <w:rPr>
          <w:lang w:val="en-US"/>
        </w:rPr>
        <w:t>c</w:t>
      </w:r>
      <w:r w:rsidR="00430EFB" w:rsidRPr="00430EFB">
        <w:t>) повестки дня</w:t>
      </w:r>
      <w:r w:rsidR="007E2300" w:rsidRPr="00430EFB">
        <w:t>.</w:t>
      </w:r>
    </w:p>
    <w:p w14:paraId="5680ACCD" w14:textId="77777777" w:rsidR="00632314" w:rsidRDefault="00623D38" w:rsidP="00623D38">
      <w:pPr>
        <w:pStyle w:val="ChairSummarytext"/>
      </w:pPr>
      <w:r w:rsidRPr="00414917">
        <w:rPr>
          <w:szCs w:val="22"/>
        </w:rPr>
        <w:fldChar w:fldCharType="begin"/>
      </w:r>
      <w:r w:rsidRPr="00430EFB">
        <w:rPr>
          <w:szCs w:val="22"/>
        </w:rPr>
        <w:instrText xml:space="preserve"> </w:instrText>
      </w:r>
      <w:r w:rsidRPr="00727DFF">
        <w:rPr>
          <w:szCs w:val="22"/>
          <w:lang w:val="en-US"/>
        </w:rPr>
        <w:instrText>AUTONUM</w:instrText>
      </w:r>
      <w:r w:rsidRPr="00430EFB">
        <w:rPr>
          <w:szCs w:val="22"/>
        </w:rPr>
        <w:instrText xml:space="preserve">  </w:instrText>
      </w:r>
      <w:r w:rsidRPr="00414917">
        <w:rPr>
          <w:szCs w:val="22"/>
        </w:rPr>
        <w:fldChar w:fldCharType="end"/>
      </w:r>
      <w:r w:rsidRPr="00430EFB">
        <w:rPr>
          <w:szCs w:val="22"/>
        </w:rPr>
        <w:tab/>
      </w:r>
      <w:r w:rsidR="00430EFB">
        <w:rPr>
          <w:szCs w:val="22"/>
        </w:rPr>
        <w:t>Сосл</w:t>
      </w:r>
      <w:r w:rsidR="002618FD">
        <w:rPr>
          <w:szCs w:val="22"/>
        </w:rPr>
        <w:t>а</w:t>
      </w:r>
      <w:r w:rsidR="00430EFB">
        <w:rPr>
          <w:szCs w:val="22"/>
        </w:rPr>
        <w:t>вшись</w:t>
      </w:r>
      <w:r w:rsidR="00430EFB" w:rsidRPr="00430EFB">
        <w:rPr>
          <w:szCs w:val="22"/>
        </w:rPr>
        <w:t xml:space="preserve"> </w:t>
      </w:r>
      <w:r w:rsidR="00430EFB">
        <w:rPr>
          <w:szCs w:val="22"/>
        </w:rPr>
        <w:t>на</w:t>
      </w:r>
      <w:r w:rsidR="00430EFB" w:rsidRPr="00430EFB">
        <w:rPr>
          <w:szCs w:val="22"/>
        </w:rPr>
        <w:t xml:space="preserve"> </w:t>
      </w:r>
      <w:r w:rsidR="00430EFB">
        <w:rPr>
          <w:szCs w:val="22"/>
        </w:rPr>
        <w:t>то</w:t>
      </w:r>
      <w:r w:rsidR="00430EFB" w:rsidRPr="00430EFB">
        <w:rPr>
          <w:szCs w:val="22"/>
        </w:rPr>
        <w:t xml:space="preserve">, </w:t>
      </w:r>
      <w:r w:rsidR="00430EFB">
        <w:rPr>
          <w:szCs w:val="22"/>
        </w:rPr>
        <w:t>что</w:t>
      </w:r>
      <w:r w:rsidR="00430EFB" w:rsidRPr="00430EFB">
        <w:rPr>
          <w:szCs w:val="22"/>
        </w:rPr>
        <w:t xml:space="preserve"> посвященн</w:t>
      </w:r>
      <w:r w:rsidR="00F1536B">
        <w:rPr>
          <w:szCs w:val="22"/>
        </w:rPr>
        <w:t>ое</w:t>
      </w:r>
      <w:r w:rsidR="00430EFB" w:rsidRPr="00430EFB">
        <w:rPr>
          <w:szCs w:val="22"/>
        </w:rPr>
        <w:t xml:space="preserve"> использованию идентификаторов </w:t>
      </w:r>
      <w:r w:rsidR="00F1536B" w:rsidRPr="00F1536B">
        <w:rPr>
          <w:szCs w:val="22"/>
        </w:rPr>
        <w:t>обследовани</w:t>
      </w:r>
      <w:r w:rsidR="00F1536B">
        <w:rPr>
          <w:szCs w:val="22"/>
        </w:rPr>
        <w:t>е</w:t>
      </w:r>
      <w:r w:rsidR="00430EFB" w:rsidRPr="00430EFB">
        <w:rPr>
          <w:szCs w:val="22"/>
        </w:rPr>
        <w:t xml:space="preserve"> </w:t>
      </w:r>
      <w:r w:rsidR="00430EFB">
        <w:rPr>
          <w:szCs w:val="22"/>
        </w:rPr>
        <w:t>завершен</w:t>
      </w:r>
      <w:r w:rsidR="00F1536B">
        <w:rPr>
          <w:szCs w:val="22"/>
        </w:rPr>
        <w:t>о</w:t>
      </w:r>
      <w:r w:rsidR="00430EFB" w:rsidRPr="00430EFB">
        <w:rPr>
          <w:szCs w:val="22"/>
        </w:rPr>
        <w:t xml:space="preserve">, </w:t>
      </w:r>
      <w:r w:rsidR="00430EFB">
        <w:rPr>
          <w:szCs w:val="22"/>
        </w:rPr>
        <w:t>Целевая группа предложила пересмотреть описание задачи № 55</w:t>
      </w:r>
      <w:r w:rsidR="002618FD">
        <w:rPr>
          <w:szCs w:val="22"/>
        </w:rPr>
        <w:t xml:space="preserve"> путем исключения текста, касающегося проведения </w:t>
      </w:r>
      <w:r w:rsidR="00F1536B" w:rsidRPr="00F1536B">
        <w:rPr>
          <w:szCs w:val="22"/>
        </w:rPr>
        <w:t>обследовани</w:t>
      </w:r>
      <w:r w:rsidR="00F1536B">
        <w:rPr>
          <w:szCs w:val="22"/>
        </w:rPr>
        <w:t>я</w:t>
      </w:r>
      <w:r w:rsidR="00EC6956" w:rsidRPr="00430EFB">
        <w:rPr>
          <w:szCs w:val="22"/>
        </w:rPr>
        <w:t>.</w:t>
      </w:r>
    </w:p>
    <w:p w14:paraId="30CC9707" w14:textId="77777777" w:rsidR="00632314" w:rsidRDefault="00B97746" w:rsidP="00D13184">
      <w:pPr>
        <w:pStyle w:val="Decisionpara"/>
      </w:pPr>
      <w:r w:rsidRPr="00414917">
        <w:rPr>
          <w:szCs w:val="22"/>
        </w:rPr>
        <w:fldChar w:fldCharType="begin"/>
      </w:r>
      <w:r w:rsidRPr="002618FD">
        <w:rPr>
          <w:szCs w:val="22"/>
        </w:rPr>
        <w:instrText xml:space="preserve"> </w:instrText>
      </w:r>
      <w:r w:rsidRPr="00727DFF">
        <w:rPr>
          <w:szCs w:val="22"/>
          <w:lang w:val="en-US"/>
        </w:rPr>
        <w:instrText>AUTONUM</w:instrText>
      </w:r>
      <w:r w:rsidRPr="002618FD">
        <w:rPr>
          <w:szCs w:val="22"/>
        </w:rPr>
        <w:instrText xml:space="preserve">  </w:instrText>
      </w:r>
      <w:r w:rsidRPr="00414917">
        <w:rPr>
          <w:szCs w:val="22"/>
        </w:rPr>
        <w:fldChar w:fldCharType="end"/>
      </w:r>
      <w:r w:rsidRPr="002618FD">
        <w:rPr>
          <w:szCs w:val="22"/>
        </w:rPr>
        <w:tab/>
      </w:r>
      <w:r w:rsidR="002618FD">
        <w:rPr>
          <w:szCs w:val="22"/>
        </w:rPr>
        <w:t>КСВ</w:t>
      </w:r>
      <w:r w:rsidR="002618FD" w:rsidRPr="002618FD">
        <w:rPr>
          <w:szCs w:val="22"/>
        </w:rPr>
        <w:t xml:space="preserve"> </w:t>
      </w:r>
      <w:r w:rsidR="002618FD">
        <w:rPr>
          <w:szCs w:val="22"/>
        </w:rPr>
        <w:t>утвердил</w:t>
      </w:r>
      <w:r w:rsidR="002618FD" w:rsidRPr="002618FD">
        <w:rPr>
          <w:szCs w:val="22"/>
        </w:rPr>
        <w:t xml:space="preserve"> </w:t>
      </w:r>
      <w:r w:rsidR="002618FD">
        <w:rPr>
          <w:szCs w:val="22"/>
        </w:rPr>
        <w:t>пересмотренное</w:t>
      </w:r>
      <w:r w:rsidR="002618FD" w:rsidRPr="002618FD">
        <w:rPr>
          <w:szCs w:val="22"/>
        </w:rPr>
        <w:t xml:space="preserve"> </w:t>
      </w:r>
      <w:r w:rsidR="002618FD">
        <w:rPr>
          <w:szCs w:val="22"/>
        </w:rPr>
        <w:t>описание</w:t>
      </w:r>
      <w:r w:rsidR="002618FD" w:rsidRPr="002618FD">
        <w:rPr>
          <w:szCs w:val="22"/>
        </w:rPr>
        <w:t xml:space="preserve"> </w:t>
      </w:r>
      <w:r w:rsidR="002618FD">
        <w:rPr>
          <w:szCs w:val="22"/>
        </w:rPr>
        <w:t>задачи</w:t>
      </w:r>
      <w:r w:rsidR="002618FD" w:rsidRPr="002618FD">
        <w:rPr>
          <w:szCs w:val="22"/>
        </w:rPr>
        <w:t xml:space="preserve"> №</w:t>
      </w:r>
      <w:r w:rsidR="002618FD" w:rsidRPr="002618FD">
        <w:rPr>
          <w:szCs w:val="22"/>
          <w:lang w:val="en-US"/>
        </w:rPr>
        <w:t> </w:t>
      </w:r>
      <w:r w:rsidR="002618FD" w:rsidRPr="002618FD">
        <w:rPr>
          <w:szCs w:val="22"/>
        </w:rPr>
        <w:t xml:space="preserve">55 </w:t>
      </w:r>
      <w:r w:rsidR="002618FD">
        <w:rPr>
          <w:szCs w:val="22"/>
        </w:rPr>
        <w:t>в следующей редакции</w:t>
      </w:r>
      <w:r w:rsidR="00687364" w:rsidRPr="002618FD">
        <w:t>:</w:t>
      </w:r>
      <w:r w:rsidR="003D6969" w:rsidRPr="002618FD">
        <w:t xml:space="preserve"> </w:t>
      </w:r>
      <w:r w:rsidR="00991262" w:rsidRPr="002618FD">
        <w:t xml:space="preserve"> </w:t>
      </w:r>
    </w:p>
    <w:p w14:paraId="021F38A9" w14:textId="77777777" w:rsidR="00632314" w:rsidRDefault="001F194D" w:rsidP="001F194D">
      <w:pPr>
        <w:pStyle w:val="Decisionpara"/>
      </w:pPr>
      <w:r w:rsidRPr="001F194D">
        <w:rPr>
          <w:color w:val="000000"/>
        </w:rPr>
        <w:t>«</w:t>
      </w:r>
      <w:r w:rsidRPr="002618FD">
        <w:t>В рамках изучения возможности разработки стандарта ВОИС, который бы помог ведомствам интеллектуальной собственности (ВИС)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w:t>
      </w:r>
      <w:r w:rsidR="002618FD" w:rsidRPr="002618FD">
        <w:t>.</w:t>
      </w:r>
      <w:r w:rsidR="003D6969" w:rsidRPr="002618FD">
        <w:t xml:space="preserve"> </w:t>
      </w:r>
      <w:r w:rsidR="003D6969" w:rsidRPr="001F194D">
        <w:t xml:space="preserve"> </w:t>
      </w:r>
    </w:p>
    <w:p w14:paraId="1B2DA928" w14:textId="77777777" w:rsidR="00632314" w:rsidRDefault="008C342C"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2618FD">
        <w:rPr>
          <w:szCs w:val="22"/>
        </w:rPr>
        <w:t>КСВ поручил Целевой группе по стандартизации имен представить на рассмотрение его восьмой сессии предложение, касающееся дальнейших действий.</w:t>
      </w:r>
    </w:p>
    <w:p w14:paraId="5AA5EE1B" w14:textId="77777777" w:rsidR="00632314" w:rsidRDefault="001F194D" w:rsidP="001F194D">
      <w:pPr>
        <w:pStyle w:val="Heading3"/>
        <w:keepNext w:val="0"/>
        <w:spacing w:before="0"/>
        <w:rPr>
          <w:bCs w:val="0"/>
        </w:rPr>
      </w:pPr>
      <w:r w:rsidRPr="001F194D">
        <w:rPr>
          <w:color w:val="000000"/>
        </w:rPr>
        <w:t>Пункт 8 (b) повестки дня: Результаты обследования в области использования ведомствами интеллектуальной собственности идентификаторов заявителей</w:t>
      </w:r>
      <w:r w:rsidR="00132EF6" w:rsidRPr="001F194D">
        <w:t xml:space="preserve"> </w:t>
      </w:r>
    </w:p>
    <w:p w14:paraId="3563B184" w14:textId="77777777" w:rsidR="00632314" w:rsidRDefault="00252A51"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F1536B">
        <w:rPr>
          <w:color w:val="auto"/>
          <w:szCs w:val="22"/>
        </w:rPr>
        <w:t>Обсуждение проходило на основе документа CWS/7/8.</w:t>
      </w:r>
    </w:p>
    <w:p w14:paraId="5F5DB042" w14:textId="77777777" w:rsidR="00632314" w:rsidRDefault="00252A51"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F1536B">
        <w:rPr>
          <w:color w:val="auto"/>
          <w:szCs w:val="22"/>
        </w:rPr>
        <w:t>КСВ принял к сведению содержание документа о результатах обследования и их анализе, проведенном Международным бюро.</w:t>
      </w:r>
      <w:r w:rsidR="003D6969" w:rsidRPr="00F1536B">
        <w:rPr>
          <w:color w:val="auto"/>
        </w:rPr>
        <w:t xml:space="preserve">  </w:t>
      </w:r>
      <w:r w:rsidR="003C278C">
        <w:rPr>
          <w:color w:val="auto"/>
        </w:rPr>
        <w:t>О</w:t>
      </w:r>
      <w:r w:rsidR="003C278C" w:rsidRPr="00F1536B">
        <w:rPr>
          <w:color w:val="auto"/>
        </w:rPr>
        <w:t>тветы</w:t>
      </w:r>
      <w:r w:rsidR="003C278C" w:rsidRPr="00632314">
        <w:rPr>
          <w:color w:val="auto"/>
        </w:rPr>
        <w:t xml:space="preserve"> </w:t>
      </w:r>
      <w:r w:rsidR="003C278C" w:rsidRPr="00F1536B">
        <w:rPr>
          <w:color w:val="auto"/>
        </w:rPr>
        <w:t>на</w:t>
      </w:r>
      <w:r w:rsidR="003C278C" w:rsidRPr="00632314">
        <w:rPr>
          <w:color w:val="auto"/>
        </w:rPr>
        <w:t xml:space="preserve"> </w:t>
      </w:r>
      <w:r w:rsidR="003C278C" w:rsidRPr="00F1536B">
        <w:rPr>
          <w:color w:val="auto"/>
        </w:rPr>
        <w:t>вопросник</w:t>
      </w:r>
      <w:r w:rsidR="003C278C" w:rsidRPr="00632314">
        <w:rPr>
          <w:color w:val="auto"/>
        </w:rPr>
        <w:t xml:space="preserve"> </w:t>
      </w:r>
      <w:r w:rsidR="003C278C" w:rsidRPr="00F1536B">
        <w:rPr>
          <w:color w:val="auto"/>
        </w:rPr>
        <w:t>обследования</w:t>
      </w:r>
      <w:r w:rsidR="003C278C" w:rsidRPr="00632314">
        <w:rPr>
          <w:color w:val="auto"/>
        </w:rPr>
        <w:t xml:space="preserve"> </w:t>
      </w:r>
      <w:r w:rsidR="003C278C" w:rsidRPr="00F1536B">
        <w:rPr>
          <w:color w:val="auto"/>
        </w:rPr>
        <w:t>представили</w:t>
      </w:r>
      <w:r w:rsidR="003C278C" w:rsidRPr="00632314">
        <w:rPr>
          <w:color w:val="auto"/>
        </w:rPr>
        <w:t xml:space="preserve"> </w:t>
      </w:r>
      <w:r w:rsidR="003C278C">
        <w:rPr>
          <w:color w:val="auto"/>
        </w:rPr>
        <w:t>дв</w:t>
      </w:r>
      <w:r w:rsidR="001F194D" w:rsidRPr="00F1536B">
        <w:rPr>
          <w:color w:val="auto"/>
        </w:rPr>
        <w:t>адцать</w:t>
      </w:r>
      <w:r w:rsidR="001F194D" w:rsidRPr="00632314">
        <w:rPr>
          <w:color w:val="auto"/>
        </w:rPr>
        <w:t xml:space="preserve"> </w:t>
      </w:r>
      <w:r w:rsidR="001F194D" w:rsidRPr="00F1536B">
        <w:rPr>
          <w:color w:val="auto"/>
        </w:rPr>
        <w:t>три</w:t>
      </w:r>
      <w:r w:rsidR="001F194D" w:rsidRPr="00632314">
        <w:rPr>
          <w:color w:val="auto"/>
        </w:rPr>
        <w:t xml:space="preserve"> </w:t>
      </w:r>
      <w:r w:rsidR="001F194D" w:rsidRPr="00F1536B">
        <w:rPr>
          <w:color w:val="auto"/>
        </w:rPr>
        <w:t>ведомства</w:t>
      </w:r>
      <w:r w:rsidR="001F194D" w:rsidRPr="00632314">
        <w:rPr>
          <w:color w:val="008080"/>
        </w:rPr>
        <w:t>.</w:t>
      </w:r>
      <w:r w:rsidR="003E4151" w:rsidRPr="00632314">
        <w:t xml:space="preserve"> </w:t>
      </w:r>
      <w:r w:rsidR="003E4151" w:rsidRPr="00632314">
        <w:rPr>
          <w:color w:val="auto"/>
        </w:rPr>
        <w:t xml:space="preserve"> </w:t>
      </w:r>
      <w:r w:rsidR="003C278C" w:rsidRPr="003C278C">
        <w:rPr>
          <w:color w:val="auto"/>
        </w:rPr>
        <w:t xml:space="preserve">КСВ принял к сведению, </w:t>
      </w:r>
      <w:r w:rsidR="003C278C">
        <w:rPr>
          <w:color w:val="auto"/>
        </w:rPr>
        <w:t>что</w:t>
      </w:r>
      <w:r w:rsidR="003C278C" w:rsidRPr="003C278C">
        <w:rPr>
          <w:color w:val="auto"/>
        </w:rPr>
        <w:t xml:space="preserve"> </w:t>
      </w:r>
      <w:r w:rsidR="003C278C">
        <w:rPr>
          <w:color w:val="auto"/>
        </w:rPr>
        <w:t>обмен</w:t>
      </w:r>
      <w:r w:rsidR="003C278C" w:rsidRPr="003C278C">
        <w:rPr>
          <w:color w:val="auto"/>
        </w:rPr>
        <w:t xml:space="preserve"> </w:t>
      </w:r>
      <w:r w:rsidR="003C278C">
        <w:rPr>
          <w:color w:val="auto"/>
        </w:rPr>
        <w:t>идентификаторами</w:t>
      </w:r>
      <w:r w:rsidR="003C278C" w:rsidRPr="003C278C">
        <w:rPr>
          <w:color w:val="auto"/>
        </w:rPr>
        <w:t xml:space="preserve"> </w:t>
      </w:r>
      <w:r w:rsidR="003C278C">
        <w:rPr>
          <w:color w:val="auto"/>
        </w:rPr>
        <w:t>между</w:t>
      </w:r>
      <w:r w:rsidR="003C278C" w:rsidRPr="003C278C">
        <w:rPr>
          <w:color w:val="auto"/>
        </w:rPr>
        <w:t xml:space="preserve"> </w:t>
      </w:r>
      <w:r w:rsidR="003C278C">
        <w:rPr>
          <w:color w:val="auto"/>
        </w:rPr>
        <w:t>ВИС</w:t>
      </w:r>
      <w:r w:rsidR="003C278C" w:rsidRPr="003C278C">
        <w:rPr>
          <w:color w:val="auto"/>
        </w:rPr>
        <w:t xml:space="preserve"> </w:t>
      </w:r>
      <w:r w:rsidR="003C278C">
        <w:rPr>
          <w:color w:val="auto"/>
        </w:rPr>
        <w:t>может</w:t>
      </w:r>
      <w:r w:rsidR="003C278C" w:rsidRPr="003C278C">
        <w:rPr>
          <w:color w:val="auto"/>
        </w:rPr>
        <w:t xml:space="preserve"> </w:t>
      </w:r>
      <w:r w:rsidR="003C278C">
        <w:rPr>
          <w:color w:val="auto"/>
        </w:rPr>
        <w:t>быть</w:t>
      </w:r>
      <w:r w:rsidR="003C278C" w:rsidRPr="003C278C">
        <w:rPr>
          <w:color w:val="auto"/>
        </w:rPr>
        <w:t xml:space="preserve"> </w:t>
      </w:r>
      <w:r w:rsidR="003C278C">
        <w:rPr>
          <w:color w:val="auto"/>
        </w:rPr>
        <w:t>затруднен</w:t>
      </w:r>
      <w:r w:rsidR="003C278C" w:rsidRPr="003C278C">
        <w:rPr>
          <w:color w:val="auto"/>
        </w:rPr>
        <w:t xml:space="preserve">, </w:t>
      </w:r>
      <w:r w:rsidR="003C278C">
        <w:rPr>
          <w:color w:val="auto"/>
        </w:rPr>
        <w:t>поскольку</w:t>
      </w:r>
      <w:r w:rsidR="003C278C" w:rsidRPr="003C278C">
        <w:rPr>
          <w:color w:val="auto"/>
        </w:rPr>
        <w:t xml:space="preserve"> </w:t>
      </w:r>
      <w:r w:rsidR="003C278C">
        <w:rPr>
          <w:color w:val="auto"/>
        </w:rPr>
        <w:t>две</w:t>
      </w:r>
      <w:r w:rsidR="003C278C" w:rsidRPr="003C278C">
        <w:rPr>
          <w:color w:val="auto"/>
        </w:rPr>
        <w:t xml:space="preserve"> </w:t>
      </w:r>
      <w:r w:rsidR="003C278C">
        <w:rPr>
          <w:color w:val="auto"/>
        </w:rPr>
        <w:t>трети</w:t>
      </w:r>
      <w:r w:rsidR="003C278C" w:rsidRPr="003C278C">
        <w:rPr>
          <w:color w:val="auto"/>
        </w:rPr>
        <w:t xml:space="preserve"> </w:t>
      </w:r>
      <w:r w:rsidR="003C278C">
        <w:rPr>
          <w:color w:val="auto"/>
        </w:rPr>
        <w:t>ВИС</w:t>
      </w:r>
      <w:r w:rsidR="003C278C" w:rsidRPr="003C278C">
        <w:rPr>
          <w:color w:val="auto"/>
        </w:rPr>
        <w:t xml:space="preserve"> </w:t>
      </w:r>
      <w:r w:rsidR="003C278C">
        <w:rPr>
          <w:color w:val="auto"/>
        </w:rPr>
        <w:t>не</w:t>
      </w:r>
      <w:r w:rsidR="003C278C" w:rsidRPr="003C278C">
        <w:rPr>
          <w:color w:val="auto"/>
        </w:rPr>
        <w:t xml:space="preserve"> </w:t>
      </w:r>
      <w:r w:rsidR="003C278C">
        <w:rPr>
          <w:color w:val="auto"/>
        </w:rPr>
        <w:t>намереваются</w:t>
      </w:r>
      <w:r w:rsidR="003C278C" w:rsidRPr="003C278C">
        <w:rPr>
          <w:color w:val="auto"/>
        </w:rPr>
        <w:t xml:space="preserve"> </w:t>
      </w:r>
      <w:r w:rsidR="003C278C">
        <w:rPr>
          <w:color w:val="auto"/>
        </w:rPr>
        <w:t>публиковать</w:t>
      </w:r>
      <w:r w:rsidR="003C278C" w:rsidRPr="003C278C">
        <w:rPr>
          <w:color w:val="auto"/>
        </w:rPr>
        <w:t xml:space="preserve"> </w:t>
      </w:r>
      <w:r w:rsidR="003C278C">
        <w:rPr>
          <w:color w:val="auto"/>
        </w:rPr>
        <w:t>идентификаторы</w:t>
      </w:r>
      <w:r w:rsidR="003C278C" w:rsidRPr="003C278C">
        <w:rPr>
          <w:color w:val="auto"/>
        </w:rPr>
        <w:t xml:space="preserve"> </w:t>
      </w:r>
      <w:r w:rsidR="003C278C">
        <w:rPr>
          <w:color w:val="auto"/>
        </w:rPr>
        <w:t>или</w:t>
      </w:r>
      <w:r w:rsidR="003C278C" w:rsidRPr="003C278C">
        <w:rPr>
          <w:color w:val="auto"/>
        </w:rPr>
        <w:t xml:space="preserve"> </w:t>
      </w:r>
      <w:r w:rsidR="003C278C">
        <w:rPr>
          <w:color w:val="auto"/>
        </w:rPr>
        <w:t>производить</w:t>
      </w:r>
      <w:r w:rsidR="003C278C" w:rsidRPr="003C278C">
        <w:rPr>
          <w:color w:val="auto"/>
        </w:rPr>
        <w:t xml:space="preserve"> </w:t>
      </w:r>
      <w:r w:rsidR="003C278C">
        <w:rPr>
          <w:color w:val="auto"/>
        </w:rPr>
        <w:t>обмен</w:t>
      </w:r>
      <w:r w:rsidR="003C278C" w:rsidRPr="003C278C">
        <w:rPr>
          <w:color w:val="auto"/>
        </w:rPr>
        <w:t xml:space="preserve"> </w:t>
      </w:r>
      <w:r w:rsidR="003C278C">
        <w:rPr>
          <w:color w:val="auto"/>
        </w:rPr>
        <w:t>ими</w:t>
      </w:r>
      <w:r w:rsidR="003C278C" w:rsidRPr="003C278C">
        <w:rPr>
          <w:color w:val="auto"/>
        </w:rPr>
        <w:t xml:space="preserve"> </w:t>
      </w:r>
      <w:r w:rsidR="003C278C">
        <w:rPr>
          <w:color w:val="auto"/>
        </w:rPr>
        <w:t>по</w:t>
      </w:r>
      <w:r w:rsidR="003C278C" w:rsidRPr="003C278C">
        <w:rPr>
          <w:color w:val="auto"/>
        </w:rPr>
        <w:t xml:space="preserve"> </w:t>
      </w:r>
      <w:r w:rsidR="003C278C">
        <w:rPr>
          <w:color w:val="auto"/>
        </w:rPr>
        <w:t>таким</w:t>
      </w:r>
      <w:r w:rsidR="003C278C" w:rsidRPr="003C278C">
        <w:rPr>
          <w:color w:val="auto"/>
        </w:rPr>
        <w:t xml:space="preserve"> </w:t>
      </w:r>
      <w:r w:rsidR="003C278C">
        <w:rPr>
          <w:color w:val="auto"/>
        </w:rPr>
        <w:t>причинам</w:t>
      </w:r>
      <w:r w:rsidR="003E4151" w:rsidRPr="003C278C">
        <w:t xml:space="preserve">, </w:t>
      </w:r>
      <w:r w:rsidR="003C278C">
        <w:t>как</w:t>
      </w:r>
      <w:r w:rsidR="003C278C" w:rsidRPr="003C278C">
        <w:t xml:space="preserve"> </w:t>
      </w:r>
      <w:r w:rsidR="003C278C">
        <w:t>необходимость соблюдения правил</w:t>
      </w:r>
      <w:r w:rsidR="003C278C" w:rsidRPr="003C278C">
        <w:t xml:space="preserve"> обеспечения конфиденциальности </w:t>
      </w:r>
      <w:r w:rsidR="003C278C">
        <w:t xml:space="preserve">или использование идентификаторов, информация о которых не является публичной </w:t>
      </w:r>
      <w:r w:rsidR="003E4151" w:rsidRPr="003C278C">
        <w:t>(</w:t>
      </w:r>
      <w:r w:rsidR="00FB0DE5">
        <w:t>например</w:t>
      </w:r>
      <w:r w:rsidR="007D1B56" w:rsidRPr="003C278C">
        <w:t>,</w:t>
      </w:r>
      <w:r w:rsidR="003E4151" w:rsidRPr="003C278C">
        <w:t xml:space="preserve"> </w:t>
      </w:r>
      <w:r w:rsidR="00FB0DE5">
        <w:t>номера паспортов</w:t>
      </w:r>
      <w:r w:rsidR="003E4151" w:rsidRPr="003C278C">
        <w:t xml:space="preserve">).  </w:t>
      </w:r>
      <w:r w:rsidR="00FB0DE5">
        <w:t>Некоторые ВИС сообщили о возможных сложностях с внедрением идентификаторов по причине правовых ограничений или требований</w:t>
      </w:r>
      <w:r w:rsidR="00FB0DE5">
        <w:br/>
        <w:t>к ИТ-системам</w:t>
      </w:r>
      <w:r w:rsidR="003E4151" w:rsidRPr="00FB0DE5">
        <w:t xml:space="preserve">.  </w:t>
      </w:r>
      <w:r w:rsidR="00FB0DE5">
        <w:t xml:space="preserve">Восемьдесят процентов респондентов отметили, что рассмотрение </w:t>
      </w:r>
      <w:r w:rsidR="00FB0DE5" w:rsidRPr="00FB0DE5">
        <w:t>вопрос</w:t>
      </w:r>
      <w:r w:rsidR="00FB0DE5">
        <w:t>а об</w:t>
      </w:r>
      <w:r w:rsidR="00FB0DE5" w:rsidRPr="00FB0DE5">
        <w:t xml:space="preserve"> использовани</w:t>
      </w:r>
      <w:r w:rsidR="00FB0DE5">
        <w:t>и</w:t>
      </w:r>
      <w:r w:rsidR="00FB0DE5" w:rsidRPr="00FB0DE5">
        <w:t xml:space="preserve"> идентификатор</w:t>
      </w:r>
      <w:r w:rsidR="00FB0DE5">
        <w:t xml:space="preserve">ов </w:t>
      </w:r>
      <w:r w:rsidR="00FB0DE5" w:rsidRPr="00FB0DE5">
        <w:t xml:space="preserve">имеет </w:t>
      </w:r>
      <w:r w:rsidR="00FB0DE5">
        <w:t xml:space="preserve">для них </w:t>
      </w:r>
      <w:r w:rsidR="00FB0DE5" w:rsidRPr="00FB0DE5">
        <w:t xml:space="preserve">высокий или средний </w:t>
      </w:r>
      <w:r w:rsidR="00FB0DE5" w:rsidRPr="00FB0DE5">
        <w:lastRenderedPageBreak/>
        <w:t>приоритет</w:t>
      </w:r>
      <w:r w:rsidR="003E4151" w:rsidRPr="00FB0DE5">
        <w:t xml:space="preserve">.  </w:t>
      </w:r>
      <w:r w:rsidR="00FB0DE5">
        <w:t>Ни</w:t>
      </w:r>
      <w:r w:rsidR="00FB0DE5" w:rsidRPr="00FB0DE5">
        <w:t xml:space="preserve"> </w:t>
      </w:r>
      <w:r w:rsidR="00FB0DE5">
        <w:t>один</w:t>
      </w:r>
      <w:r w:rsidR="00FB0DE5" w:rsidRPr="00FB0DE5">
        <w:t xml:space="preserve"> </w:t>
      </w:r>
      <w:r w:rsidR="00FB0DE5">
        <w:t>из</w:t>
      </w:r>
      <w:r w:rsidR="00FB0DE5" w:rsidRPr="00FB0DE5">
        <w:t xml:space="preserve"> </w:t>
      </w:r>
      <w:r w:rsidR="00FB0DE5">
        <w:t>других</w:t>
      </w:r>
      <w:r w:rsidR="00FB0DE5" w:rsidRPr="00FB0DE5">
        <w:t xml:space="preserve"> </w:t>
      </w:r>
      <w:r w:rsidR="00FB0DE5">
        <w:t>вариантов</w:t>
      </w:r>
      <w:r w:rsidR="00FB0DE5" w:rsidRPr="00FB0DE5">
        <w:t xml:space="preserve"> </w:t>
      </w:r>
      <w:r w:rsidR="003E4151" w:rsidRPr="00FB0DE5">
        <w:t>(</w:t>
      </w:r>
      <w:r w:rsidR="00FB0DE5">
        <w:t>использование нормализированных имен</w:t>
      </w:r>
      <w:r w:rsidR="003E4151" w:rsidRPr="00FB0DE5">
        <w:t xml:space="preserve">, </w:t>
      </w:r>
      <w:r w:rsidR="00FB0DE5" w:rsidRPr="00FB0DE5">
        <w:t>стандартизированных имен</w:t>
      </w:r>
      <w:r w:rsidR="003E4151" w:rsidRPr="00FB0DE5">
        <w:t xml:space="preserve">, </w:t>
      </w:r>
      <w:r w:rsidR="00FB0DE5" w:rsidRPr="00FB0DE5">
        <w:t>словарей</w:t>
      </w:r>
      <w:r w:rsidR="003E4151" w:rsidRPr="00FB0DE5">
        <w:t xml:space="preserve">) </w:t>
      </w:r>
      <w:r w:rsidR="00FB0DE5">
        <w:t>не получил более 50% голосов</w:t>
      </w:r>
      <w:r w:rsidR="003E4151" w:rsidRPr="00FB0DE5">
        <w:t>.</w:t>
      </w:r>
    </w:p>
    <w:p w14:paraId="2DA8A059" w14:textId="77777777" w:rsidR="00632314" w:rsidRDefault="003E4151" w:rsidP="00FE5863">
      <w:pPr>
        <w:pStyle w:val="ChairSummarytext"/>
      </w:pPr>
      <w:r w:rsidRPr="00414917">
        <w:rPr>
          <w:szCs w:val="22"/>
        </w:rPr>
        <w:fldChar w:fldCharType="begin"/>
      </w:r>
      <w:r w:rsidRPr="001011BC">
        <w:rPr>
          <w:szCs w:val="22"/>
        </w:rPr>
        <w:instrText xml:space="preserve"> </w:instrText>
      </w:r>
      <w:r w:rsidRPr="00727DFF">
        <w:rPr>
          <w:szCs w:val="22"/>
          <w:lang w:val="en-US"/>
        </w:rPr>
        <w:instrText>AUTONUM</w:instrText>
      </w:r>
      <w:r w:rsidRPr="001011BC">
        <w:rPr>
          <w:szCs w:val="22"/>
        </w:rPr>
        <w:instrText xml:space="preserve">  </w:instrText>
      </w:r>
      <w:r w:rsidRPr="00414917">
        <w:rPr>
          <w:szCs w:val="22"/>
        </w:rPr>
        <w:fldChar w:fldCharType="end"/>
      </w:r>
      <w:r w:rsidRPr="001011BC">
        <w:rPr>
          <w:szCs w:val="22"/>
        </w:rPr>
        <w:tab/>
      </w:r>
      <w:r w:rsidR="001011BC">
        <w:rPr>
          <w:szCs w:val="22"/>
        </w:rPr>
        <w:t>Международное</w:t>
      </w:r>
      <w:r w:rsidR="001011BC" w:rsidRPr="001011BC">
        <w:rPr>
          <w:szCs w:val="22"/>
        </w:rPr>
        <w:t xml:space="preserve"> </w:t>
      </w:r>
      <w:r w:rsidR="001011BC">
        <w:rPr>
          <w:szCs w:val="22"/>
        </w:rPr>
        <w:t>бюро</w:t>
      </w:r>
      <w:r w:rsidR="001011BC" w:rsidRPr="001011BC">
        <w:rPr>
          <w:szCs w:val="22"/>
        </w:rPr>
        <w:t xml:space="preserve"> </w:t>
      </w:r>
      <w:r w:rsidR="001011BC">
        <w:rPr>
          <w:szCs w:val="22"/>
        </w:rPr>
        <w:t>сообщило</w:t>
      </w:r>
      <w:r w:rsidR="001011BC" w:rsidRPr="001011BC">
        <w:rPr>
          <w:szCs w:val="22"/>
        </w:rPr>
        <w:t xml:space="preserve"> </w:t>
      </w:r>
      <w:r w:rsidR="001011BC">
        <w:rPr>
          <w:szCs w:val="22"/>
        </w:rPr>
        <w:t>КСВ</w:t>
      </w:r>
      <w:r w:rsidR="001011BC" w:rsidRPr="001011BC">
        <w:rPr>
          <w:szCs w:val="22"/>
        </w:rPr>
        <w:t xml:space="preserve">, </w:t>
      </w:r>
      <w:r w:rsidR="001011BC">
        <w:rPr>
          <w:szCs w:val="22"/>
        </w:rPr>
        <w:t>что</w:t>
      </w:r>
      <w:r w:rsidR="001011BC" w:rsidRPr="001011BC">
        <w:rPr>
          <w:szCs w:val="22"/>
        </w:rPr>
        <w:t xml:space="preserve"> индивидуальные и коллективные ответы </w:t>
      </w:r>
      <w:r w:rsidR="001011BC">
        <w:rPr>
          <w:szCs w:val="22"/>
        </w:rPr>
        <w:t xml:space="preserve">опубликованы для рассмотрения с документом </w:t>
      </w:r>
      <w:r w:rsidR="001011BC" w:rsidRPr="001011BC">
        <w:rPr>
          <w:szCs w:val="22"/>
        </w:rPr>
        <w:t>CWS/7/8</w:t>
      </w:r>
      <w:r w:rsidR="00657B48" w:rsidRPr="001011BC">
        <w:t xml:space="preserve">.  </w:t>
      </w:r>
      <w:r w:rsidR="001011BC">
        <w:t>Международное</w:t>
      </w:r>
      <w:r w:rsidR="001011BC" w:rsidRPr="001011BC">
        <w:t xml:space="preserve"> </w:t>
      </w:r>
      <w:r w:rsidR="001011BC">
        <w:t>бюро</w:t>
      </w:r>
      <w:r w:rsidR="001011BC" w:rsidRPr="001011BC">
        <w:t xml:space="preserve"> </w:t>
      </w:r>
      <w:r w:rsidR="001011BC">
        <w:t>отметило</w:t>
      </w:r>
      <w:r w:rsidR="001011BC" w:rsidRPr="001011BC">
        <w:t xml:space="preserve">, </w:t>
      </w:r>
      <w:r w:rsidR="001011BC">
        <w:t>что</w:t>
      </w:r>
      <w:r w:rsidR="001011BC" w:rsidRPr="001011BC">
        <w:t xml:space="preserve"> </w:t>
      </w:r>
      <w:r w:rsidR="001011BC">
        <w:t>перед окончательной публикацией результаты</w:t>
      </w:r>
      <w:r w:rsidR="001011BC" w:rsidRPr="001011BC">
        <w:t xml:space="preserve"> </w:t>
      </w:r>
      <w:r w:rsidR="001011BC">
        <w:t>обследования</w:t>
      </w:r>
      <w:r w:rsidR="001011BC" w:rsidRPr="001011BC">
        <w:t xml:space="preserve"> и коллективные ответы </w:t>
      </w:r>
      <w:r w:rsidR="001011BC">
        <w:t>будут</w:t>
      </w:r>
      <w:r w:rsidR="001011BC" w:rsidRPr="001011BC">
        <w:t xml:space="preserve"> </w:t>
      </w:r>
      <w:r w:rsidR="001011BC">
        <w:t>обновлены</w:t>
      </w:r>
      <w:r w:rsidR="001011BC" w:rsidRPr="001011BC">
        <w:t xml:space="preserve"> </w:t>
      </w:r>
      <w:r w:rsidR="001011BC">
        <w:t>для</w:t>
      </w:r>
      <w:r w:rsidR="001011BC" w:rsidRPr="001011BC">
        <w:t xml:space="preserve"> </w:t>
      </w:r>
      <w:r w:rsidR="001011BC">
        <w:t>повышения</w:t>
      </w:r>
      <w:r w:rsidR="001011BC" w:rsidRPr="001011BC">
        <w:t xml:space="preserve"> </w:t>
      </w:r>
      <w:r w:rsidR="001011BC">
        <w:t>удобства</w:t>
      </w:r>
      <w:r w:rsidR="001011BC" w:rsidRPr="001011BC">
        <w:t xml:space="preserve"> </w:t>
      </w:r>
      <w:r w:rsidR="001011BC">
        <w:t>восприятия</w:t>
      </w:r>
      <w:r w:rsidR="001011BC" w:rsidRPr="001011BC">
        <w:t xml:space="preserve"> </w:t>
      </w:r>
      <w:r w:rsidR="001011BC">
        <w:t>документов</w:t>
      </w:r>
      <w:r w:rsidR="001011BC" w:rsidRPr="001011BC">
        <w:t xml:space="preserve"> </w:t>
      </w:r>
      <w:r w:rsidR="001011BC">
        <w:t>путем добавления в них диаграмм и внесения незначительных редакционных изменений</w:t>
      </w:r>
      <w:r w:rsidR="00BE0DC4" w:rsidRPr="001011BC">
        <w:t xml:space="preserve">.  </w:t>
      </w:r>
    </w:p>
    <w:p w14:paraId="0ED4D2CE" w14:textId="77777777" w:rsidR="00632314" w:rsidRDefault="008463FA" w:rsidP="00CF516E">
      <w:pPr>
        <w:pStyle w:val="MeetingReport"/>
      </w:pPr>
      <w:r w:rsidRPr="00414917">
        <w:fldChar w:fldCharType="begin"/>
      </w:r>
      <w:r w:rsidRPr="0089291D">
        <w:instrText xml:space="preserve"> </w:instrText>
      </w:r>
      <w:r w:rsidRPr="00727DFF">
        <w:rPr>
          <w:lang w:val="en-US"/>
        </w:rPr>
        <w:instrText>AUTONUM</w:instrText>
      </w:r>
      <w:r w:rsidRPr="0089291D">
        <w:instrText xml:space="preserve">  </w:instrText>
      </w:r>
      <w:r w:rsidRPr="00414917">
        <w:fldChar w:fldCharType="end"/>
      </w:r>
      <w:r w:rsidRPr="0089291D">
        <w:tab/>
      </w:r>
      <w:r w:rsidR="0089291D">
        <w:t>Одна из делегаций выразила мнение, что заявителей следует привлекать к любой деятельности по стандартизации имен и что многие вопросы удобнее решать на уровне пользователей</w:t>
      </w:r>
      <w:r w:rsidRPr="0089291D">
        <w:t>.</w:t>
      </w:r>
    </w:p>
    <w:p w14:paraId="656DC734" w14:textId="77777777" w:rsidR="00632314" w:rsidRDefault="00E46579" w:rsidP="00E46579">
      <w:pPr>
        <w:pStyle w:val="Decisionpara"/>
      </w:pPr>
      <w:r w:rsidRPr="00414917">
        <w:rPr>
          <w:szCs w:val="22"/>
        </w:rPr>
        <w:fldChar w:fldCharType="begin"/>
      </w:r>
      <w:r w:rsidRPr="0039348A">
        <w:rPr>
          <w:szCs w:val="22"/>
        </w:rPr>
        <w:instrText xml:space="preserve"> </w:instrText>
      </w:r>
      <w:r w:rsidRPr="00414917">
        <w:rPr>
          <w:szCs w:val="22"/>
        </w:rPr>
        <w:instrText>AUTONUM</w:instrText>
      </w:r>
      <w:r w:rsidRPr="0039348A">
        <w:rPr>
          <w:szCs w:val="22"/>
        </w:rPr>
        <w:instrText xml:space="preserve">  </w:instrText>
      </w:r>
      <w:r w:rsidRPr="00414917">
        <w:rPr>
          <w:szCs w:val="22"/>
        </w:rPr>
        <w:fldChar w:fldCharType="end"/>
      </w:r>
      <w:r w:rsidRPr="0039348A">
        <w:rPr>
          <w:szCs w:val="22"/>
        </w:rPr>
        <w:tab/>
      </w:r>
      <w:r w:rsidR="0039348A" w:rsidRPr="0039348A">
        <w:t xml:space="preserve">КСВ обратился с просьбой к Международному бюро разместить результаты обследования вместе с индивидуальными и коллективными ответами на веб-сайте ВОИС после внесения </w:t>
      </w:r>
      <w:r w:rsidR="0089291D">
        <w:t xml:space="preserve">упомянутых выше </w:t>
      </w:r>
      <w:r w:rsidR="0039348A" w:rsidRPr="0039348A">
        <w:t>обновлений.</w:t>
      </w:r>
    </w:p>
    <w:p w14:paraId="2E8657C8" w14:textId="77777777" w:rsidR="00632314" w:rsidRDefault="003349D0" w:rsidP="001F194D">
      <w:pPr>
        <w:pStyle w:val="Heading3"/>
        <w:keepNext w:val="0"/>
        <w:spacing w:before="0"/>
        <w:rPr>
          <w:bCs w:val="0"/>
        </w:rPr>
      </w:pPr>
      <w:r>
        <w:rPr>
          <w:color w:val="000000"/>
        </w:rPr>
        <w:t>Пункт 8 </w:t>
      </w:r>
      <w:r w:rsidR="001F194D" w:rsidRPr="001F194D">
        <w:rPr>
          <w:color w:val="000000"/>
        </w:rPr>
        <w:t>(c) повестки дня: Отчет о работе практикума по стандартизации имен</w:t>
      </w:r>
      <w:r w:rsidR="00BE0DC4" w:rsidRPr="001F194D">
        <w:t xml:space="preserve"> </w:t>
      </w:r>
    </w:p>
    <w:p w14:paraId="723F21F0" w14:textId="77777777" w:rsidR="00632314" w:rsidRDefault="00BE0DC4"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89291D">
        <w:rPr>
          <w:color w:val="auto"/>
          <w:szCs w:val="22"/>
        </w:rPr>
        <w:t>Обсуждение проходило на основе устного отчета, представленного Международным бюро.</w:t>
      </w:r>
    </w:p>
    <w:p w14:paraId="2BF3CF4E" w14:textId="77777777" w:rsidR="00632314" w:rsidRDefault="00BE0DC4" w:rsidP="001F194D">
      <w:pPr>
        <w:pStyle w:val="ChairSummarytext"/>
      </w:pPr>
      <w:r w:rsidRPr="00414917">
        <w:fldChar w:fldCharType="begin"/>
      </w:r>
      <w:r w:rsidRPr="0089291D">
        <w:instrText xml:space="preserve"> </w:instrText>
      </w:r>
      <w:r w:rsidRPr="00727DFF">
        <w:rPr>
          <w:lang w:val="en-US"/>
        </w:rPr>
        <w:instrText>AUTONUM</w:instrText>
      </w:r>
      <w:r w:rsidRPr="0089291D">
        <w:instrText xml:space="preserve">  </w:instrText>
      </w:r>
      <w:r w:rsidRPr="00414917">
        <w:fldChar w:fldCharType="end"/>
      </w:r>
      <w:r w:rsidRPr="0089291D">
        <w:tab/>
      </w:r>
      <w:r w:rsidR="0089291D">
        <w:t>КСВ</w:t>
      </w:r>
      <w:r w:rsidR="0089291D" w:rsidRPr="0089291D">
        <w:t xml:space="preserve"> </w:t>
      </w:r>
      <w:r w:rsidR="0089291D">
        <w:t>принял</w:t>
      </w:r>
      <w:r w:rsidR="0089291D" w:rsidRPr="0089291D">
        <w:t xml:space="preserve"> </w:t>
      </w:r>
      <w:r w:rsidR="0089291D">
        <w:t>к</w:t>
      </w:r>
      <w:r w:rsidR="0089291D" w:rsidRPr="0089291D">
        <w:rPr>
          <w:lang w:val="en-US"/>
        </w:rPr>
        <w:t> </w:t>
      </w:r>
      <w:r w:rsidR="0089291D">
        <w:t>сведению</w:t>
      </w:r>
      <w:r w:rsidR="0089291D" w:rsidRPr="0089291D">
        <w:t xml:space="preserve"> результаты </w:t>
      </w:r>
      <w:r w:rsidR="00433BF5" w:rsidRPr="00433BF5">
        <w:t>практикум</w:t>
      </w:r>
      <w:r w:rsidR="00433BF5">
        <w:t>а</w:t>
      </w:r>
      <w:r w:rsidR="0089291D" w:rsidRPr="0089291D">
        <w:t xml:space="preserve"> по вопросам стандартизации имен</w:t>
      </w:r>
      <w:r w:rsidR="0089291D">
        <w:t>, состоявшегося 1–2 мая 2019 г</w:t>
      </w:r>
      <w:r w:rsidRPr="0089291D">
        <w:t xml:space="preserve">.  </w:t>
      </w:r>
      <w:r w:rsidR="001F194D" w:rsidRPr="00EF1BE3">
        <w:rPr>
          <w:color w:val="auto"/>
        </w:rPr>
        <w:t>В частности, в отчете отмечается, что ВИС сталкиваются с рядом проблем в связи с внесением изменений в их процедуры обработки официальных имеющих законную силу записей данных заявителей.</w:t>
      </w:r>
      <w:r w:rsidRPr="00EF1BE3">
        <w:rPr>
          <w:color w:val="auto"/>
        </w:rPr>
        <w:t xml:space="preserve">  </w:t>
      </w:r>
      <w:r w:rsidR="001F194D" w:rsidRPr="00EF1BE3">
        <w:rPr>
          <w:color w:val="auto"/>
        </w:rPr>
        <w:t>Юридические требования, инвестиции в ИТ, финансирование и другие вопросы ограничивают возможности многих ВИС в области стандартизации имен заявителей и использования идентификаторов.</w:t>
      </w:r>
      <w:r w:rsidRPr="00EF1BE3">
        <w:rPr>
          <w:color w:val="auto"/>
        </w:rPr>
        <w:t xml:space="preserve">  </w:t>
      </w:r>
      <w:r w:rsidR="001F194D" w:rsidRPr="00EF1BE3">
        <w:rPr>
          <w:color w:val="auto"/>
        </w:rPr>
        <w:t xml:space="preserve">Другая сложность заключается в том, что различные виды использования данных заявителей могут потребовать различных подходов к решению вопросов стандартизации имен или использования идентификаторов, </w:t>
      </w:r>
      <w:r w:rsidR="00EF1BE3" w:rsidRPr="00EF1BE3">
        <w:rPr>
          <w:color w:val="auto"/>
        </w:rPr>
        <w:t xml:space="preserve">а технологии </w:t>
      </w:r>
      <w:r w:rsidR="001F194D" w:rsidRPr="00EF1BE3">
        <w:rPr>
          <w:color w:val="auto"/>
        </w:rPr>
        <w:t>при этом развиваются весьма быстрыми темпами.</w:t>
      </w:r>
    </w:p>
    <w:p w14:paraId="078F9D7E" w14:textId="77777777" w:rsidR="00632314" w:rsidRDefault="00950FA3" w:rsidP="00950FA3">
      <w:pPr>
        <w:pStyle w:val="ChairSummarytext"/>
      </w:pPr>
      <w:r w:rsidRPr="00414917">
        <w:fldChar w:fldCharType="begin"/>
      </w:r>
      <w:r w:rsidRPr="00EF1BE3">
        <w:instrText xml:space="preserve"> </w:instrText>
      </w:r>
      <w:r w:rsidRPr="00727DFF">
        <w:rPr>
          <w:lang w:val="en-US"/>
        </w:rPr>
        <w:instrText>AUTONUM</w:instrText>
      </w:r>
      <w:r w:rsidRPr="00EF1BE3">
        <w:instrText xml:space="preserve">  </w:instrText>
      </w:r>
      <w:r w:rsidRPr="00414917">
        <w:fldChar w:fldCharType="end"/>
      </w:r>
      <w:r w:rsidRPr="00EF1BE3">
        <w:tab/>
      </w:r>
      <w:r w:rsidR="00EF1BE3">
        <w:t xml:space="preserve">КСВ отметил также и другие результаты </w:t>
      </w:r>
      <w:r w:rsidR="00433BF5" w:rsidRPr="00433BF5">
        <w:t>практикум</w:t>
      </w:r>
      <w:r w:rsidR="00433BF5">
        <w:t>а</w:t>
      </w:r>
      <w:r w:rsidRPr="00EF1BE3">
        <w:t>:</w:t>
      </w:r>
    </w:p>
    <w:p w14:paraId="40F6BC4D" w14:textId="77777777" w:rsidR="00632314" w:rsidRDefault="003349D0" w:rsidP="001D4658">
      <w:pPr>
        <w:pStyle w:val="ONUME"/>
        <w:numPr>
          <w:ilvl w:val="0"/>
          <w:numId w:val="44"/>
        </w:numPr>
        <w:tabs>
          <w:tab w:val="clear" w:pos="576"/>
        </w:tabs>
        <w:spacing w:after="120"/>
        <w:ind w:left="540" w:firstLine="0"/>
        <w:rPr>
          <w:szCs w:val="22"/>
          <w:lang w:eastAsia="en-US"/>
        </w:rPr>
      </w:pPr>
      <w:r>
        <w:rPr>
          <w:szCs w:val="22"/>
          <w:lang w:eastAsia="en-US"/>
        </w:rPr>
        <w:t>существует</w:t>
      </w:r>
      <w:r w:rsidRPr="003349D0">
        <w:rPr>
          <w:szCs w:val="22"/>
          <w:lang w:eastAsia="en-US"/>
        </w:rPr>
        <w:t xml:space="preserve"> </w:t>
      </w:r>
      <w:r>
        <w:rPr>
          <w:szCs w:val="22"/>
          <w:lang w:eastAsia="en-US"/>
        </w:rPr>
        <w:t>как</w:t>
      </w:r>
      <w:r w:rsidRPr="003349D0">
        <w:rPr>
          <w:szCs w:val="22"/>
          <w:lang w:eastAsia="en-US"/>
        </w:rPr>
        <w:t xml:space="preserve"> </w:t>
      </w:r>
      <w:r>
        <w:rPr>
          <w:szCs w:val="22"/>
          <w:lang w:eastAsia="en-US"/>
        </w:rPr>
        <w:t>минимум</w:t>
      </w:r>
      <w:r w:rsidRPr="003349D0">
        <w:rPr>
          <w:szCs w:val="22"/>
          <w:lang w:eastAsia="en-US"/>
        </w:rPr>
        <w:t xml:space="preserve"> </w:t>
      </w:r>
      <w:r>
        <w:rPr>
          <w:szCs w:val="22"/>
          <w:lang w:eastAsia="en-US"/>
        </w:rPr>
        <w:t>две</w:t>
      </w:r>
      <w:r w:rsidRPr="003349D0">
        <w:rPr>
          <w:szCs w:val="22"/>
          <w:lang w:eastAsia="en-US"/>
        </w:rPr>
        <w:t xml:space="preserve"> </w:t>
      </w:r>
      <w:r>
        <w:rPr>
          <w:szCs w:val="22"/>
          <w:lang w:eastAsia="en-US"/>
        </w:rPr>
        <w:t>разные</w:t>
      </w:r>
      <w:r w:rsidRPr="003349D0">
        <w:rPr>
          <w:szCs w:val="22"/>
          <w:lang w:eastAsia="en-US"/>
        </w:rPr>
        <w:t xml:space="preserve"> </w:t>
      </w:r>
      <w:r>
        <w:rPr>
          <w:szCs w:val="22"/>
          <w:lang w:eastAsia="en-US"/>
        </w:rPr>
        <w:t>группы</w:t>
      </w:r>
      <w:r w:rsidRPr="003349D0">
        <w:rPr>
          <w:szCs w:val="22"/>
          <w:lang w:eastAsia="en-US"/>
        </w:rPr>
        <w:t xml:space="preserve"> </w:t>
      </w:r>
      <w:r>
        <w:rPr>
          <w:szCs w:val="22"/>
          <w:lang w:eastAsia="en-US"/>
        </w:rPr>
        <w:t>с</w:t>
      </w:r>
      <w:r w:rsidRPr="003349D0">
        <w:rPr>
          <w:szCs w:val="22"/>
          <w:lang w:eastAsia="en-US"/>
        </w:rPr>
        <w:t xml:space="preserve"> </w:t>
      </w:r>
      <w:r>
        <w:rPr>
          <w:szCs w:val="22"/>
          <w:lang w:eastAsia="en-US"/>
        </w:rPr>
        <w:t>разными</w:t>
      </w:r>
      <w:r w:rsidRPr="003349D0">
        <w:rPr>
          <w:szCs w:val="22"/>
          <w:lang w:eastAsia="en-US"/>
        </w:rPr>
        <w:t xml:space="preserve"> </w:t>
      </w:r>
      <w:r>
        <w:rPr>
          <w:szCs w:val="22"/>
          <w:lang w:eastAsia="en-US"/>
        </w:rPr>
        <w:t>потребностями</w:t>
      </w:r>
      <w:r w:rsidRPr="003349D0">
        <w:rPr>
          <w:szCs w:val="22"/>
          <w:lang w:eastAsia="en-US"/>
        </w:rPr>
        <w:t xml:space="preserve"> </w:t>
      </w:r>
      <w:r>
        <w:rPr>
          <w:szCs w:val="22"/>
          <w:lang w:eastAsia="en-US"/>
        </w:rPr>
        <w:t>в</w:t>
      </w:r>
      <w:r>
        <w:rPr>
          <w:szCs w:val="22"/>
          <w:lang w:val="en-US" w:eastAsia="en-US"/>
        </w:rPr>
        <w:t> </w:t>
      </w:r>
      <w:r>
        <w:rPr>
          <w:szCs w:val="22"/>
          <w:lang w:eastAsia="en-US"/>
        </w:rPr>
        <w:t>области</w:t>
      </w:r>
      <w:r w:rsidRPr="003349D0">
        <w:rPr>
          <w:szCs w:val="22"/>
          <w:lang w:eastAsia="en-US"/>
        </w:rPr>
        <w:t xml:space="preserve"> </w:t>
      </w:r>
      <w:r>
        <w:rPr>
          <w:szCs w:val="22"/>
          <w:lang w:eastAsia="en-US"/>
        </w:rPr>
        <w:t>стандартизации</w:t>
      </w:r>
      <w:r w:rsidRPr="003349D0">
        <w:rPr>
          <w:szCs w:val="22"/>
          <w:lang w:eastAsia="en-US"/>
        </w:rPr>
        <w:t xml:space="preserve"> </w:t>
      </w:r>
      <w:r>
        <w:rPr>
          <w:szCs w:val="22"/>
          <w:lang w:eastAsia="en-US"/>
        </w:rPr>
        <w:t>имен</w:t>
      </w:r>
      <w:r w:rsidR="00640360" w:rsidRPr="003349D0">
        <w:rPr>
          <w:szCs w:val="22"/>
          <w:lang w:eastAsia="en-US"/>
        </w:rPr>
        <w:t xml:space="preserve">: </w:t>
      </w:r>
      <w:r w:rsidR="001775C9">
        <w:rPr>
          <w:szCs w:val="22"/>
          <w:lang w:eastAsia="en-US"/>
        </w:rPr>
        <w:t xml:space="preserve">персонал ВИС, отвечающий за сбор и хранение </w:t>
      </w:r>
      <w:r w:rsidR="001775C9" w:rsidRPr="00EF1BE3">
        <w:t>имеющих законную силу записей данных заявителей</w:t>
      </w:r>
      <w:r w:rsidR="00640360" w:rsidRPr="003349D0">
        <w:rPr>
          <w:szCs w:val="22"/>
          <w:lang w:eastAsia="en-US"/>
        </w:rPr>
        <w:t xml:space="preserve">, </w:t>
      </w:r>
      <w:r w:rsidR="005F3278">
        <w:rPr>
          <w:szCs w:val="22"/>
          <w:lang w:eastAsia="en-US"/>
        </w:rPr>
        <w:t xml:space="preserve">и </w:t>
      </w:r>
      <w:r w:rsidR="005F3278" w:rsidRPr="005F3278">
        <w:rPr>
          <w:szCs w:val="22"/>
          <w:lang w:eastAsia="en-US"/>
        </w:rPr>
        <w:t>поль</w:t>
      </w:r>
      <w:r w:rsidR="005F3278">
        <w:rPr>
          <w:szCs w:val="22"/>
          <w:lang w:eastAsia="en-US"/>
        </w:rPr>
        <w:t xml:space="preserve">зователи следующего </w:t>
      </w:r>
      <w:r w:rsidR="005F3278" w:rsidRPr="009D2859">
        <w:rPr>
          <w:szCs w:val="22"/>
          <w:lang w:eastAsia="en-US"/>
        </w:rPr>
        <w:t xml:space="preserve">этапа </w:t>
      </w:r>
      <w:r w:rsidR="00950FA3" w:rsidRPr="009D2859">
        <w:rPr>
          <w:szCs w:val="22"/>
          <w:lang w:eastAsia="en-US"/>
        </w:rPr>
        <w:t>(</w:t>
      </w:r>
      <w:r w:rsidR="005F3278" w:rsidRPr="009D2859">
        <w:rPr>
          <w:szCs w:val="22"/>
          <w:lang w:eastAsia="en-US"/>
        </w:rPr>
        <w:t xml:space="preserve">в том числе </w:t>
      </w:r>
      <w:r w:rsidR="005F3278" w:rsidRPr="009D2859">
        <w:t xml:space="preserve">провайдеры </w:t>
      </w:r>
      <w:r w:rsidR="009D2859" w:rsidRPr="009D2859">
        <w:t>и аналитики данных</w:t>
      </w:r>
      <w:r w:rsidR="00420C85" w:rsidRPr="009D2859">
        <w:rPr>
          <w:szCs w:val="22"/>
          <w:lang w:eastAsia="en-US"/>
        </w:rPr>
        <w:t>);</w:t>
      </w:r>
    </w:p>
    <w:p w14:paraId="7D7C700C" w14:textId="77777777" w:rsidR="00632314" w:rsidRDefault="009D2859" w:rsidP="001D4658">
      <w:pPr>
        <w:pStyle w:val="ONUME"/>
        <w:numPr>
          <w:ilvl w:val="0"/>
          <w:numId w:val="44"/>
        </w:numPr>
        <w:tabs>
          <w:tab w:val="clear" w:pos="576"/>
        </w:tabs>
        <w:spacing w:after="120"/>
        <w:ind w:left="540" w:firstLine="0"/>
        <w:rPr>
          <w:szCs w:val="22"/>
          <w:lang w:eastAsia="en-US"/>
        </w:rPr>
      </w:pPr>
      <w:r>
        <w:rPr>
          <w:szCs w:val="22"/>
          <w:lang w:eastAsia="en-US"/>
        </w:rPr>
        <w:t>сбор</w:t>
      </w:r>
      <w:r w:rsidRPr="009D2859">
        <w:rPr>
          <w:szCs w:val="22"/>
          <w:lang w:eastAsia="en-US"/>
        </w:rPr>
        <w:t xml:space="preserve"> </w:t>
      </w:r>
      <w:r>
        <w:rPr>
          <w:szCs w:val="22"/>
          <w:lang w:eastAsia="en-US"/>
        </w:rPr>
        <w:t>и</w:t>
      </w:r>
      <w:r w:rsidRPr="009D2859">
        <w:rPr>
          <w:szCs w:val="22"/>
          <w:lang w:eastAsia="en-US"/>
        </w:rPr>
        <w:t xml:space="preserve"> </w:t>
      </w:r>
      <w:r>
        <w:rPr>
          <w:szCs w:val="22"/>
          <w:lang w:eastAsia="en-US"/>
        </w:rPr>
        <w:t>хранение</w:t>
      </w:r>
      <w:r w:rsidRPr="009D2859">
        <w:rPr>
          <w:szCs w:val="22"/>
          <w:lang w:eastAsia="en-US"/>
        </w:rPr>
        <w:t xml:space="preserve"> </w:t>
      </w:r>
      <w:r>
        <w:rPr>
          <w:szCs w:val="22"/>
          <w:lang w:eastAsia="en-US"/>
        </w:rPr>
        <w:t>высоко</w:t>
      </w:r>
      <w:r>
        <w:t>качественных</w:t>
      </w:r>
      <w:r w:rsidRPr="009D2859">
        <w:t xml:space="preserve"> </w:t>
      </w:r>
      <w:r w:rsidRPr="00EF1BE3">
        <w:t>данных</w:t>
      </w:r>
      <w:r w:rsidRPr="009D2859">
        <w:rPr>
          <w:szCs w:val="22"/>
          <w:lang w:eastAsia="en-US"/>
        </w:rPr>
        <w:t xml:space="preserve"> </w:t>
      </w:r>
      <w:r>
        <w:rPr>
          <w:szCs w:val="22"/>
          <w:lang w:eastAsia="en-US"/>
        </w:rPr>
        <w:t>в ВИС имеют решающее значение для функционирования решений на последующих этапах</w:t>
      </w:r>
      <w:r w:rsidR="00883251" w:rsidRPr="009D2859">
        <w:rPr>
          <w:szCs w:val="22"/>
          <w:lang w:eastAsia="en-US"/>
        </w:rPr>
        <w:t xml:space="preserve">.  </w:t>
      </w:r>
      <w:r w:rsidR="0058743E">
        <w:rPr>
          <w:szCs w:val="22"/>
          <w:lang w:eastAsia="en-US"/>
        </w:rPr>
        <w:t>Они</w:t>
      </w:r>
      <w:r w:rsidR="0058743E" w:rsidRPr="0058743E">
        <w:rPr>
          <w:szCs w:val="22"/>
          <w:lang w:eastAsia="en-US"/>
        </w:rPr>
        <w:t xml:space="preserve"> </w:t>
      </w:r>
      <w:r w:rsidR="0058743E">
        <w:rPr>
          <w:szCs w:val="22"/>
          <w:lang w:eastAsia="en-US"/>
        </w:rPr>
        <w:t>облегчают</w:t>
      </w:r>
      <w:r w:rsidR="0058743E" w:rsidRPr="0058743E">
        <w:rPr>
          <w:szCs w:val="22"/>
          <w:lang w:eastAsia="en-US"/>
        </w:rPr>
        <w:t xml:space="preserve"> </w:t>
      </w:r>
      <w:r w:rsidR="0058743E">
        <w:rPr>
          <w:szCs w:val="22"/>
          <w:lang w:eastAsia="en-US"/>
        </w:rPr>
        <w:t>работу</w:t>
      </w:r>
      <w:r w:rsidRPr="0058743E">
        <w:rPr>
          <w:szCs w:val="22"/>
          <w:lang w:eastAsia="en-US"/>
        </w:rPr>
        <w:t xml:space="preserve"> </w:t>
      </w:r>
      <w:r>
        <w:rPr>
          <w:szCs w:val="22"/>
          <w:lang w:eastAsia="en-US"/>
        </w:rPr>
        <w:t>все</w:t>
      </w:r>
      <w:r w:rsidR="0058743E">
        <w:rPr>
          <w:szCs w:val="22"/>
          <w:lang w:eastAsia="en-US"/>
        </w:rPr>
        <w:t>м</w:t>
      </w:r>
      <w:r w:rsidRPr="0058743E">
        <w:rPr>
          <w:szCs w:val="22"/>
          <w:lang w:eastAsia="en-US"/>
        </w:rPr>
        <w:t xml:space="preserve">, </w:t>
      </w:r>
      <w:r>
        <w:rPr>
          <w:szCs w:val="22"/>
          <w:lang w:eastAsia="en-US"/>
        </w:rPr>
        <w:t>кто</w:t>
      </w:r>
      <w:r w:rsidRPr="0058743E">
        <w:rPr>
          <w:szCs w:val="22"/>
          <w:lang w:eastAsia="en-US"/>
        </w:rPr>
        <w:t xml:space="preserve"> </w:t>
      </w:r>
      <w:r w:rsidR="0058743E">
        <w:rPr>
          <w:szCs w:val="22"/>
          <w:lang w:eastAsia="en-US"/>
        </w:rPr>
        <w:t>имеет</w:t>
      </w:r>
      <w:r w:rsidR="0058743E" w:rsidRPr="0058743E">
        <w:rPr>
          <w:szCs w:val="22"/>
          <w:lang w:eastAsia="en-US"/>
        </w:rPr>
        <w:t xml:space="preserve"> </w:t>
      </w:r>
      <w:r w:rsidR="0058743E">
        <w:rPr>
          <w:szCs w:val="22"/>
          <w:lang w:eastAsia="en-US"/>
        </w:rPr>
        <w:t>дело</w:t>
      </w:r>
      <w:r w:rsidRPr="0058743E">
        <w:rPr>
          <w:szCs w:val="22"/>
          <w:lang w:eastAsia="en-US"/>
        </w:rPr>
        <w:t xml:space="preserve"> </w:t>
      </w:r>
      <w:r>
        <w:rPr>
          <w:szCs w:val="22"/>
          <w:lang w:eastAsia="en-US"/>
        </w:rPr>
        <w:t>с</w:t>
      </w:r>
      <w:r w:rsidRPr="0058743E">
        <w:rPr>
          <w:szCs w:val="22"/>
          <w:lang w:eastAsia="en-US"/>
        </w:rPr>
        <w:t xml:space="preserve"> </w:t>
      </w:r>
      <w:r>
        <w:rPr>
          <w:szCs w:val="22"/>
          <w:lang w:eastAsia="en-US"/>
        </w:rPr>
        <w:t>данными</w:t>
      </w:r>
      <w:r w:rsidRPr="0058743E">
        <w:rPr>
          <w:szCs w:val="22"/>
          <w:lang w:eastAsia="en-US"/>
        </w:rPr>
        <w:t xml:space="preserve"> </w:t>
      </w:r>
      <w:r>
        <w:rPr>
          <w:szCs w:val="22"/>
          <w:lang w:eastAsia="en-US"/>
        </w:rPr>
        <w:t>об</w:t>
      </w:r>
      <w:r w:rsidRPr="0058743E">
        <w:rPr>
          <w:szCs w:val="22"/>
          <w:lang w:val="en-US" w:eastAsia="en-US"/>
        </w:rPr>
        <w:t> </w:t>
      </w:r>
      <w:r>
        <w:rPr>
          <w:szCs w:val="22"/>
          <w:lang w:eastAsia="en-US"/>
        </w:rPr>
        <w:t>ИС</w:t>
      </w:r>
      <w:r w:rsidRPr="0058743E">
        <w:rPr>
          <w:szCs w:val="22"/>
          <w:lang w:eastAsia="en-US"/>
        </w:rPr>
        <w:t xml:space="preserve">, </w:t>
      </w:r>
      <w:r w:rsidR="0058743E">
        <w:rPr>
          <w:szCs w:val="22"/>
          <w:lang w:eastAsia="en-US"/>
        </w:rPr>
        <w:t>но требуют со стороны ВИС значительных ресурсозатрат</w:t>
      </w:r>
      <w:r w:rsidR="00883251" w:rsidRPr="0058743E">
        <w:rPr>
          <w:szCs w:val="22"/>
          <w:lang w:eastAsia="en-US"/>
        </w:rPr>
        <w:t xml:space="preserve">.  </w:t>
      </w:r>
      <w:r w:rsidR="0058743E">
        <w:rPr>
          <w:szCs w:val="22"/>
          <w:lang w:eastAsia="en-US"/>
        </w:rPr>
        <w:t>На</w:t>
      </w:r>
      <w:r w:rsidR="0058743E" w:rsidRPr="0058743E">
        <w:rPr>
          <w:szCs w:val="22"/>
          <w:lang w:eastAsia="en-US"/>
        </w:rPr>
        <w:t xml:space="preserve"> </w:t>
      </w:r>
      <w:r w:rsidR="0058743E">
        <w:rPr>
          <w:szCs w:val="22"/>
          <w:lang w:eastAsia="en-US"/>
        </w:rPr>
        <w:t>данный</w:t>
      </w:r>
      <w:r w:rsidR="0058743E" w:rsidRPr="0058743E">
        <w:rPr>
          <w:szCs w:val="22"/>
          <w:lang w:eastAsia="en-US"/>
        </w:rPr>
        <w:t xml:space="preserve"> </w:t>
      </w:r>
      <w:r w:rsidR="0058743E">
        <w:rPr>
          <w:szCs w:val="22"/>
          <w:lang w:eastAsia="en-US"/>
        </w:rPr>
        <w:t>момент</w:t>
      </w:r>
      <w:r w:rsidR="0058743E" w:rsidRPr="0058743E">
        <w:rPr>
          <w:szCs w:val="22"/>
          <w:lang w:eastAsia="en-US"/>
        </w:rPr>
        <w:t xml:space="preserve"> </w:t>
      </w:r>
      <w:r w:rsidR="0058743E">
        <w:rPr>
          <w:szCs w:val="22"/>
          <w:lang w:eastAsia="en-US"/>
        </w:rPr>
        <w:t>несколько</w:t>
      </w:r>
      <w:r w:rsidR="0058743E" w:rsidRPr="0058743E">
        <w:rPr>
          <w:szCs w:val="22"/>
          <w:lang w:eastAsia="en-US"/>
        </w:rPr>
        <w:t xml:space="preserve"> </w:t>
      </w:r>
      <w:r w:rsidR="0058743E">
        <w:rPr>
          <w:szCs w:val="22"/>
          <w:lang w:eastAsia="en-US"/>
        </w:rPr>
        <w:t>ВИС</w:t>
      </w:r>
      <w:r w:rsidR="0058743E" w:rsidRPr="0058743E">
        <w:rPr>
          <w:szCs w:val="22"/>
          <w:lang w:eastAsia="en-US"/>
        </w:rPr>
        <w:t xml:space="preserve"> </w:t>
      </w:r>
      <w:r w:rsidR="0058743E">
        <w:rPr>
          <w:szCs w:val="22"/>
          <w:lang w:eastAsia="en-US"/>
        </w:rPr>
        <w:t>осуществляют</w:t>
      </w:r>
      <w:r w:rsidR="0058743E" w:rsidRPr="0058743E">
        <w:rPr>
          <w:szCs w:val="22"/>
          <w:lang w:eastAsia="en-US"/>
        </w:rPr>
        <w:t xml:space="preserve"> </w:t>
      </w:r>
      <w:r w:rsidR="0058743E">
        <w:rPr>
          <w:szCs w:val="22"/>
          <w:lang w:eastAsia="en-US"/>
        </w:rPr>
        <w:t>проекты</w:t>
      </w:r>
      <w:r w:rsidR="0058743E" w:rsidRPr="0058743E">
        <w:rPr>
          <w:szCs w:val="22"/>
          <w:lang w:eastAsia="en-US"/>
        </w:rPr>
        <w:t xml:space="preserve"> </w:t>
      </w:r>
      <w:r w:rsidR="0058743E">
        <w:rPr>
          <w:szCs w:val="22"/>
          <w:lang w:eastAsia="en-US"/>
        </w:rPr>
        <w:t>по очистке данных в целях улучшения качества имеющихся у них данных</w:t>
      </w:r>
      <w:r w:rsidR="00420C85" w:rsidRPr="0058743E">
        <w:rPr>
          <w:szCs w:val="22"/>
          <w:lang w:eastAsia="en-US"/>
        </w:rPr>
        <w:t>;</w:t>
      </w:r>
    </w:p>
    <w:p w14:paraId="13D018DC" w14:textId="77777777" w:rsidR="00632314" w:rsidRDefault="0058743E" w:rsidP="001D4658">
      <w:pPr>
        <w:pStyle w:val="ONUME"/>
        <w:numPr>
          <w:ilvl w:val="0"/>
          <w:numId w:val="44"/>
        </w:numPr>
        <w:tabs>
          <w:tab w:val="clear" w:pos="576"/>
        </w:tabs>
        <w:spacing w:after="120"/>
        <w:ind w:left="540" w:firstLine="0"/>
        <w:rPr>
          <w:szCs w:val="22"/>
          <w:lang w:eastAsia="en-US"/>
        </w:rPr>
      </w:pPr>
      <w:r>
        <w:rPr>
          <w:szCs w:val="22"/>
          <w:lang w:eastAsia="en-US"/>
        </w:rPr>
        <w:t>не</w:t>
      </w:r>
      <w:r w:rsidRPr="0058743E">
        <w:rPr>
          <w:szCs w:val="22"/>
          <w:lang w:eastAsia="en-US"/>
        </w:rPr>
        <w:t xml:space="preserve"> </w:t>
      </w:r>
      <w:r>
        <w:rPr>
          <w:szCs w:val="22"/>
          <w:lang w:eastAsia="en-US"/>
        </w:rPr>
        <w:t>существует</w:t>
      </w:r>
      <w:r w:rsidRPr="0058743E">
        <w:rPr>
          <w:szCs w:val="22"/>
          <w:lang w:eastAsia="en-US"/>
        </w:rPr>
        <w:t xml:space="preserve"> «</w:t>
      </w:r>
      <w:r>
        <w:rPr>
          <w:szCs w:val="22"/>
          <w:lang w:eastAsia="en-US"/>
        </w:rPr>
        <w:t>идеальных</w:t>
      </w:r>
      <w:r w:rsidRPr="0058743E">
        <w:rPr>
          <w:szCs w:val="22"/>
          <w:lang w:eastAsia="en-US"/>
        </w:rPr>
        <w:t xml:space="preserve">» </w:t>
      </w:r>
      <w:r>
        <w:rPr>
          <w:szCs w:val="22"/>
          <w:lang w:eastAsia="en-US"/>
        </w:rPr>
        <w:t>решений</w:t>
      </w:r>
      <w:r w:rsidRPr="0058743E">
        <w:rPr>
          <w:szCs w:val="22"/>
          <w:lang w:eastAsia="en-US"/>
        </w:rPr>
        <w:t xml:space="preserve"> </w:t>
      </w:r>
      <w:r>
        <w:rPr>
          <w:szCs w:val="22"/>
          <w:lang w:eastAsia="en-US"/>
        </w:rPr>
        <w:t>для</w:t>
      </w:r>
      <w:r w:rsidRPr="0058743E">
        <w:rPr>
          <w:szCs w:val="22"/>
          <w:lang w:eastAsia="en-US"/>
        </w:rPr>
        <w:t xml:space="preserve"> </w:t>
      </w:r>
      <w:r>
        <w:rPr>
          <w:szCs w:val="22"/>
          <w:lang w:eastAsia="en-US"/>
        </w:rPr>
        <w:t>внедрения</w:t>
      </w:r>
      <w:r w:rsidRPr="0058743E">
        <w:rPr>
          <w:szCs w:val="22"/>
          <w:lang w:eastAsia="en-US"/>
        </w:rPr>
        <w:t xml:space="preserve"> </w:t>
      </w:r>
      <w:r>
        <w:rPr>
          <w:szCs w:val="22"/>
          <w:lang w:eastAsia="en-US"/>
        </w:rPr>
        <w:t>гармонизации</w:t>
      </w:r>
      <w:r w:rsidRPr="0058743E">
        <w:rPr>
          <w:szCs w:val="22"/>
          <w:lang w:eastAsia="en-US"/>
        </w:rPr>
        <w:t xml:space="preserve"> </w:t>
      </w:r>
      <w:r>
        <w:rPr>
          <w:szCs w:val="22"/>
          <w:lang w:eastAsia="en-US"/>
        </w:rPr>
        <w:t>или</w:t>
      </w:r>
      <w:r w:rsidRPr="0058743E">
        <w:rPr>
          <w:szCs w:val="22"/>
          <w:lang w:eastAsia="en-US"/>
        </w:rPr>
        <w:t xml:space="preserve"> </w:t>
      </w:r>
      <w:r>
        <w:rPr>
          <w:szCs w:val="22"/>
          <w:lang w:eastAsia="en-US"/>
        </w:rPr>
        <w:t>идентификаторов имен, которые отвечали бы требованиям для различных видов анализа</w:t>
      </w:r>
      <w:r w:rsidR="00420C85" w:rsidRPr="0058743E">
        <w:rPr>
          <w:szCs w:val="22"/>
          <w:lang w:eastAsia="en-US"/>
        </w:rPr>
        <w:t>;</w:t>
      </w:r>
    </w:p>
    <w:p w14:paraId="5C779779" w14:textId="77777777" w:rsidR="00632314" w:rsidRDefault="00291ECB" w:rsidP="001D4658">
      <w:pPr>
        <w:pStyle w:val="ONUME"/>
        <w:numPr>
          <w:ilvl w:val="0"/>
          <w:numId w:val="44"/>
        </w:numPr>
        <w:tabs>
          <w:tab w:val="clear" w:pos="576"/>
        </w:tabs>
        <w:spacing w:after="120"/>
        <w:ind w:left="540" w:firstLine="0"/>
        <w:rPr>
          <w:szCs w:val="22"/>
          <w:lang w:eastAsia="en-US"/>
        </w:rPr>
      </w:pPr>
      <w:r>
        <w:rPr>
          <w:szCs w:val="22"/>
          <w:lang w:eastAsia="en-US"/>
        </w:rPr>
        <w:t>обсуждение друг с другом стратегий решения вопросов, связанных с обработкой данных, может принести ВИС</w:t>
      </w:r>
      <w:r w:rsidRPr="00291ECB">
        <w:rPr>
          <w:szCs w:val="22"/>
          <w:lang w:eastAsia="en-US"/>
        </w:rPr>
        <w:t xml:space="preserve"> </w:t>
      </w:r>
      <w:r>
        <w:rPr>
          <w:szCs w:val="22"/>
          <w:lang w:eastAsia="en-US"/>
        </w:rPr>
        <w:t>ощутимую пользу</w:t>
      </w:r>
      <w:r w:rsidR="00420C85" w:rsidRPr="00291ECB">
        <w:rPr>
          <w:szCs w:val="22"/>
          <w:lang w:eastAsia="en-US"/>
        </w:rPr>
        <w:t>;</w:t>
      </w:r>
      <w:r w:rsidR="00950FA3" w:rsidRPr="00291ECB">
        <w:rPr>
          <w:szCs w:val="22"/>
          <w:lang w:eastAsia="en-US"/>
        </w:rPr>
        <w:t xml:space="preserve">  </w:t>
      </w:r>
    </w:p>
    <w:p w14:paraId="1D1A75C2" w14:textId="77777777" w:rsidR="00632314" w:rsidRDefault="00291ECB" w:rsidP="001D4658">
      <w:pPr>
        <w:pStyle w:val="ONUME"/>
        <w:numPr>
          <w:ilvl w:val="0"/>
          <w:numId w:val="44"/>
        </w:numPr>
        <w:tabs>
          <w:tab w:val="clear" w:pos="576"/>
        </w:tabs>
        <w:spacing w:after="120"/>
        <w:ind w:left="540" w:firstLine="0"/>
        <w:rPr>
          <w:szCs w:val="22"/>
          <w:lang w:eastAsia="en-US"/>
        </w:rPr>
      </w:pPr>
      <w:r>
        <w:rPr>
          <w:szCs w:val="22"/>
          <w:lang w:eastAsia="en-US"/>
        </w:rPr>
        <w:t>у использования</w:t>
      </w:r>
      <w:r w:rsidRPr="00291ECB">
        <w:rPr>
          <w:szCs w:val="22"/>
          <w:lang w:eastAsia="en-US"/>
        </w:rPr>
        <w:t xml:space="preserve"> </w:t>
      </w:r>
      <w:r>
        <w:rPr>
          <w:szCs w:val="22"/>
          <w:lang w:eastAsia="en-US"/>
        </w:rPr>
        <w:t>идентификаторов</w:t>
      </w:r>
      <w:r w:rsidRPr="00291ECB">
        <w:rPr>
          <w:szCs w:val="22"/>
          <w:lang w:eastAsia="en-US"/>
        </w:rPr>
        <w:t xml:space="preserve"> </w:t>
      </w:r>
      <w:r>
        <w:rPr>
          <w:szCs w:val="22"/>
          <w:lang w:eastAsia="en-US"/>
        </w:rPr>
        <w:t>заявителей</w:t>
      </w:r>
      <w:r w:rsidRPr="00291ECB">
        <w:rPr>
          <w:szCs w:val="22"/>
          <w:lang w:eastAsia="en-US"/>
        </w:rPr>
        <w:t xml:space="preserve"> </w:t>
      </w:r>
      <w:r>
        <w:rPr>
          <w:szCs w:val="22"/>
          <w:lang w:eastAsia="en-US"/>
        </w:rPr>
        <w:t>на</w:t>
      </w:r>
      <w:r w:rsidRPr="00291ECB">
        <w:rPr>
          <w:szCs w:val="22"/>
          <w:lang w:eastAsia="en-US"/>
        </w:rPr>
        <w:t xml:space="preserve"> </w:t>
      </w:r>
      <w:r>
        <w:rPr>
          <w:szCs w:val="22"/>
          <w:lang w:eastAsia="en-US"/>
        </w:rPr>
        <w:t>права</w:t>
      </w:r>
      <w:r>
        <w:rPr>
          <w:szCs w:val="22"/>
          <w:lang w:val="en-US" w:eastAsia="en-US"/>
        </w:rPr>
        <w:t> </w:t>
      </w:r>
      <w:r>
        <w:rPr>
          <w:szCs w:val="22"/>
          <w:lang w:eastAsia="en-US"/>
        </w:rPr>
        <w:t>ИС</w:t>
      </w:r>
      <w:r w:rsidRPr="00291ECB">
        <w:rPr>
          <w:szCs w:val="22"/>
          <w:lang w:eastAsia="en-US"/>
        </w:rPr>
        <w:t xml:space="preserve"> </w:t>
      </w:r>
      <w:r>
        <w:rPr>
          <w:szCs w:val="22"/>
          <w:lang w:eastAsia="en-US"/>
        </w:rPr>
        <w:t>и</w:t>
      </w:r>
      <w:r w:rsidRPr="00291ECB">
        <w:rPr>
          <w:szCs w:val="22"/>
          <w:lang w:eastAsia="en-US"/>
        </w:rPr>
        <w:t xml:space="preserve"> </w:t>
      </w:r>
      <w:r>
        <w:rPr>
          <w:szCs w:val="22"/>
          <w:lang w:eastAsia="en-US"/>
        </w:rPr>
        <w:t>владельцев</w:t>
      </w:r>
      <w:r w:rsidRPr="00291ECB">
        <w:rPr>
          <w:szCs w:val="22"/>
          <w:lang w:eastAsia="en-US"/>
        </w:rPr>
        <w:t xml:space="preserve"> </w:t>
      </w:r>
      <w:r>
        <w:rPr>
          <w:szCs w:val="22"/>
          <w:lang w:eastAsia="en-US"/>
        </w:rPr>
        <w:t>таких</w:t>
      </w:r>
      <w:r w:rsidRPr="00291ECB">
        <w:rPr>
          <w:szCs w:val="22"/>
          <w:lang w:eastAsia="en-US"/>
        </w:rPr>
        <w:t xml:space="preserve"> </w:t>
      </w:r>
      <w:r>
        <w:rPr>
          <w:szCs w:val="22"/>
          <w:lang w:eastAsia="en-US"/>
        </w:rPr>
        <w:t>прав</w:t>
      </w:r>
      <w:r w:rsidRPr="00291ECB">
        <w:rPr>
          <w:szCs w:val="22"/>
          <w:lang w:eastAsia="en-US"/>
        </w:rPr>
        <w:t xml:space="preserve"> </w:t>
      </w:r>
      <w:r>
        <w:rPr>
          <w:szCs w:val="22"/>
          <w:lang w:eastAsia="en-US"/>
        </w:rPr>
        <w:t xml:space="preserve">есть несколько потенциальных преимуществ, а именно отсутствие языкового барьера и более простая машинная </w:t>
      </w:r>
      <w:r w:rsidRPr="00291ECB">
        <w:rPr>
          <w:szCs w:val="22"/>
          <w:lang w:eastAsia="en-US"/>
        </w:rPr>
        <w:t>обработка</w:t>
      </w:r>
      <w:r w:rsidR="00950FA3" w:rsidRPr="00291ECB">
        <w:rPr>
          <w:szCs w:val="22"/>
          <w:lang w:eastAsia="en-US"/>
        </w:rPr>
        <w:t xml:space="preserve">.  </w:t>
      </w:r>
      <w:r>
        <w:rPr>
          <w:szCs w:val="22"/>
          <w:lang w:eastAsia="en-US"/>
        </w:rPr>
        <w:t>Однако</w:t>
      </w:r>
      <w:r w:rsidRPr="00291ECB">
        <w:rPr>
          <w:szCs w:val="22"/>
          <w:lang w:eastAsia="en-US"/>
        </w:rPr>
        <w:t xml:space="preserve"> </w:t>
      </w:r>
      <w:r>
        <w:rPr>
          <w:szCs w:val="22"/>
          <w:lang w:eastAsia="en-US"/>
        </w:rPr>
        <w:t>участники</w:t>
      </w:r>
      <w:r w:rsidRPr="00291ECB">
        <w:rPr>
          <w:szCs w:val="22"/>
          <w:lang w:eastAsia="en-US"/>
        </w:rPr>
        <w:t xml:space="preserve"> </w:t>
      </w:r>
      <w:r>
        <w:rPr>
          <w:szCs w:val="22"/>
          <w:lang w:eastAsia="en-US"/>
        </w:rPr>
        <w:t>также</w:t>
      </w:r>
      <w:r w:rsidRPr="00291ECB">
        <w:rPr>
          <w:szCs w:val="22"/>
          <w:lang w:eastAsia="en-US"/>
        </w:rPr>
        <w:t xml:space="preserve"> </w:t>
      </w:r>
      <w:r>
        <w:rPr>
          <w:szCs w:val="22"/>
          <w:lang w:eastAsia="en-US"/>
        </w:rPr>
        <w:t>отметили</w:t>
      </w:r>
      <w:r w:rsidRPr="00291ECB">
        <w:rPr>
          <w:szCs w:val="22"/>
          <w:lang w:eastAsia="en-US"/>
        </w:rPr>
        <w:t xml:space="preserve">, </w:t>
      </w:r>
      <w:r>
        <w:rPr>
          <w:szCs w:val="22"/>
          <w:lang w:eastAsia="en-US"/>
        </w:rPr>
        <w:t>что</w:t>
      </w:r>
      <w:r w:rsidRPr="00291ECB">
        <w:rPr>
          <w:szCs w:val="22"/>
          <w:lang w:eastAsia="en-US"/>
        </w:rPr>
        <w:t xml:space="preserve"> </w:t>
      </w:r>
      <w:r>
        <w:rPr>
          <w:szCs w:val="22"/>
          <w:lang w:eastAsia="en-US"/>
        </w:rPr>
        <w:t>использование</w:t>
      </w:r>
      <w:r w:rsidRPr="00291ECB">
        <w:rPr>
          <w:szCs w:val="22"/>
          <w:lang w:eastAsia="en-US"/>
        </w:rPr>
        <w:t xml:space="preserve"> </w:t>
      </w:r>
      <w:r>
        <w:rPr>
          <w:szCs w:val="22"/>
          <w:lang w:eastAsia="en-US"/>
        </w:rPr>
        <w:t>идентификаторов</w:t>
      </w:r>
      <w:r w:rsidRPr="00291ECB">
        <w:rPr>
          <w:szCs w:val="22"/>
          <w:lang w:eastAsia="en-US"/>
        </w:rPr>
        <w:t xml:space="preserve"> </w:t>
      </w:r>
      <w:r>
        <w:rPr>
          <w:szCs w:val="22"/>
          <w:lang w:eastAsia="en-US"/>
        </w:rPr>
        <w:t>может быть сопряжено для ВИС с рядом проблем</w:t>
      </w:r>
      <w:r w:rsidR="00420C85" w:rsidRPr="00291ECB">
        <w:rPr>
          <w:szCs w:val="22"/>
          <w:lang w:eastAsia="en-US"/>
        </w:rPr>
        <w:t xml:space="preserve">; </w:t>
      </w:r>
      <w:r>
        <w:rPr>
          <w:szCs w:val="22"/>
          <w:lang w:eastAsia="en-US"/>
        </w:rPr>
        <w:t>и</w:t>
      </w:r>
    </w:p>
    <w:p w14:paraId="59C2D050" w14:textId="77777777" w:rsidR="00632314" w:rsidRDefault="00291ECB" w:rsidP="00805302">
      <w:pPr>
        <w:pStyle w:val="ONUME"/>
        <w:numPr>
          <w:ilvl w:val="0"/>
          <w:numId w:val="44"/>
        </w:numPr>
        <w:tabs>
          <w:tab w:val="clear" w:pos="576"/>
        </w:tabs>
        <w:ind w:left="547" w:firstLine="0"/>
        <w:rPr>
          <w:szCs w:val="22"/>
          <w:lang w:eastAsia="en-US"/>
        </w:rPr>
      </w:pPr>
      <w:r>
        <w:rPr>
          <w:szCs w:val="22"/>
          <w:lang w:eastAsia="en-US"/>
        </w:rPr>
        <w:lastRenderedPageBreak/>
        <w:t>разработка</w:t>
      </w:r>
      <w:r w:rsidRPr="00220555">
        <w:rPr>
          <w:szCs w:val="22"/>
          <w:lang w:eastAsia="en-US"/>
        </w:rPr>
        <w:t xml:space="preserve"> </w:t>
      </w:r>
      <w:r>
        <w:rPr>
          <w:szCs w:val="22"/>
          <w:lang w:eastAsia="en-US"/>
        </w:rPr>
        <w:t>и</w:t>
      </w:r>
      <w:r w:rsidRPr="00220555">
        <w:rPr>
          <w:szCs w:val="22"/>
          <w:lang w:eastAsia="en-US"/>
        </w:rPr>
        <w:t xml:space="preserve"> </w:t>
      </w:r>
      <w:r>
        <w:rPr>
          <w:szCs w:val="22"/>
          <w:lang w:eastAsia="en-US"/>
        </w:rPr>
        <w:t>поддержание</w:t>
      </w:r>
      <w:r w:rsidRPr="00220555">
        <w:rPr>
          <w:szCs w:val="22"/>
          <w:lang w:eastAsia="en-US"/>
        </w:rPr>
        <w:t xml:space="preserve"> </w:t>
      </w:r>
      <w:r>
        <w:rPr>
          <w:szCs w:val="22"/>
          <w:lang w:eastAsia="en-US"/>
        </w:rPr>
        <w:t>системы</w:t>
      </w:r>
      <w:r w:rsidRPr="00220555">
        <w:rPr>
          <w:szCs w:val="22"/>
          <w:lang w:eastAsia="en-US"/>
        </w:rPr>
        <w:t xml:space="preserve"> </w:t>
      </w:r>
      <w:r>
        <w:rPr>
          <w:szCs w:val="22"/>
          <w:lang w:eastAsia="en-US"/>
        </w:rPr>
        <w:t>идентификаторов</w:t>
      </w:r>
      <w:r w:rsidRPr="00291ECB">
        <w:rPr>
          <w:szCs w:val="22"/>
          <w:lang w:val="en-US" w:eastAsia="en-US"/>
        </w:rPr>
        <w:t> </w:t>
      </w:r>
      <w:r w:rsidRPr="00220555">
        <w:rPr>
          <w:szCs w:val="22"/>
          <w:lang w:eastAsia="en-US"/>
        </w:rPr>
        <w:t xml:space="preserve">– </w:t>
      </w:r>
      <w:r>
        <w:rPr>
          <w:szCs w:val="22"/>
          <w:lang w:eastAsia="en-US"/>
        </w:rPr>
        <w:t>очень</w:t>
      </w:r>
      <w:r w:rsidRPr="00220555">
        <w:rPr>
          <w:szCs w:val="22"/>
          <w:lang w:eastAsia="en-US"/>
        </w:rPr>
        <w:t xml:space="preserve"> </w:t>
      </w:r>
      <w:r>
        <w:rPr>
          <w:szCs w:val="22"/>
          <w:lang w:eastAsia="en-US"/>
        </w:rPr>
        <w:t>сложная</w:t>
      </w:r>
      <w:r w:rsidRPr="00220555">
        <w:rPr>
          <w:szCs w:val="22"/>
          <w:lang w:eastAsia="en-US"/>
        </w:rPr>
        <w:t xml:space="preserve"> </w:t>
      </w:r>
      <w:r>
        <w:rPr>
          <w:szCs w:val="22"/>
          <w:lang w:eastAsia="en-US"/>
        </w:rPr>
        <w:t>и</w:t>
      </w:r>
      <w:r w:rsidRPr="00220555">
        <w:rPr>
          <w:szCs w:val="22"/>
          <w:lang w:eastAsia="en-US"/>
        </w:rPr>
        <w:t xml:space="preserve"> </w:t>
      </w:r>
      <w:r>
        <w:rPr>
          <w:szCs w:val="22"/>
          <w:lang w:eastAsia="en-US"/>
        </w:rPr>
        <w:t>дорогостоящая</w:t>
      </w:r>
      <w:r w:rsidRPr="00220555">
        <w:rPr>
          <w:szCs w:val="22"/>
          <w:lang w:eastAsia="en-US"/>
        </w:rPr>
        <w:t xml:space="preserve"> </w:t>
      </w:r>
      <w:r>
        <w:rPr>
          <w:szCs w:val="22"/>
          <w:lang w:eastAsia="en-US"/>
        </w:rPr>
        <w:t>задача</w:t>
      </w:r>
      <w:r w:rsidR="00220555">
        <w:rPr>
          <w:szCs w:val="22"/>
          <w:lang w:eastAsia="en-US"/>
        </w:rPr>
        <w:t xml:space="preserve"> не только в смысле затрат на ИТ-решения, но также и в смысле затрат на управление и процедуры по поддержанию чистоты данных</w:t>
      </w:r>
      <w:r w:rsidR="00950FA3" w:rsidRPr="00220555">
        <w:rPr>
          <w:szCs w:val="22"/>
          <w:lang w:eastAsia="en-US"/>
        </w:rPr>
        <w:t xml:space="preserve">.  </w:t>
      </w:r>
      <w:r w:rsidR="00220555">
        <w:rPr>
          <w:szCs w:val="22"/>
          <w:lang w:eastAsia="en-US"/>
        </w:rPr>
        <w:t>Кроме</w:t>
      </w:r>
      <w:r w:rsidR="00220555" w:rsidRPr="00220555">
        <w:rPr>
          <w:szCs w:val="22"/>
          <w:lang w:eastAsia="en-US"/>
        </w:rPr>
        <w:t xml:space="preserve"> </w:t>
      </w:r>
      <w:r w:rsidR="00220555">
        <w:rPr>
          <w:szCs w:val="22"/>
          <w:lang w:eastAsia="en-US"/>
        </w:rPr>
        <w:t>того</w:t>
      </w:r>
      <w:r w:rsidR="00220555" w:rsidRPr="00220555">
        <w:rPr>
          <w:szCs w:val="22"/>
          <w:lang w:eastAsia="en-US"/>
        </w:rPr>
        <w:t xml:space="preserve">, </w:t>
      </w:r>
      <w:r w:rsidR="00220555">
        <w:rPr>
          <w:szCs w:val="22"/>
          <w:lang w:eastAsia="en-US"/>
        </w:rPr>
        <w:t>некоторым</w:t>
      </w:r>
      <w:r w:rsidR="00220555" w:rsidRPr="00220555">
        <w:rPr>
          <w:szCs w:val="22"/>
          <w:lang w:eastAsia="en-US"/>
        </w:rPr>
        <w:t xml:space="preserve"> </w:t>
      </w:r>
      <w:r w:rsidR="00220555">
        <w:rPr>
          <w:szCs w:val="22"/>
          <w:lang w:eastAsia="en-US"/>
        </w:rPr>
        <w:t>ведомствам</w:t>
      </w:r>
      <w:r w:rsidR="00220555" w:rsidRPr="00220555">
        <w:rPr>
          <w:szCs w:val="22"/>
          <w:lang w:eastAsia="en-US"/>
        </w:rPr>
        <w:t xml:space="preserve"> </w:t>
      </w:r>
      <w:r w:rsidR="00220555">
        <w:rPr>
          <w:szCs w:val="22"/>
          <w:lang w:eastAsia="en-US"/>
        </w:rPr>
        <w:t>для внедрения идентификаторов не</w:t>
      </w:r>
      <w:r w:rsidR="00220555" w:rsidRPr="00220555">
        <w:rPr>
          <w:szCs w:val="22"/>
          <w:lang w:eastAsia="en-US"/>
        </w:rPr>
        <w:t xml:space="preserve"> </w:t>
      </w:r>
      <w:r w:rsidR="00220555">
        <w:rPr>
          <w:szCs w:val="22"/>
          <w:lang w:eastAsia="en-US"/>
        </w:rPr>
        <w:t>хватает</w:t>
      </w:r>
      <w:r w:rsidR="00220555" w:rsidRPr="00220555">
        <w:rPr>
          <w:szCs w:val="22"/>
          <w:lang w:eastAsia="en-US"/>
        </w:rPr>
        <w:t xml:space="preserve"> </w:t>
      </w:r>
      <w:r w:rsidR="00220555">
        <w:rPr>
          <w:szCs w:val="22"/>
          <w:lang w:eastAsia="en-US"/>
        </w:rPr>
        <w:t xml:space="preserve">правовых оснований или </w:t>
      </w:r>
      <w:r w:rsidR="00350948" w:rsidRPr="00350948">
        <w:rPr>
          <w:szCs w:val="22"/>
          <w:lang w:eastAsia="en-US"/>
        </w:rPr>
        <w:t>возможностей ИТ</w:t>
      </w:r>
      <w:r w:rsidR="00950FA3" w:rsidRPr="00350948">
        <w:rPr>
          <w:szCs w:val="22"/>
          <w:lang w:eastAsia="en-US"/>
        </w:rPr>
        <w:t>.</w:t>
      </w:r>
    </w:p>
    <w:p w14:paraId="206D3E5E" w14:textId="77777777" w:rsidR="00632314" w:rsidRDefault="00883251" w:rsidP="00CD068A">
      <w:pPr>
        <w:pStyle w:val="ChairSummarytext"/>
      </w:pPr>
      <w:r w:rsidRPr="00414917">
        <w:fldChar w:fldCharType="begin"/>
      </w:r>
      <w:r w:rsidRPr="00350948">
        <w:instrText xml:space="preserve"> </w:instrText>
      </w:r>
      <w:r w:rsidRPr="00727DFF">
        <w:rPr>
          <w:lang w:val="en-US"/>
        </w:rPr>
        <w:instrText>AUTONUM</w:instrText>
      </w:r>
      <w:r w:rsidRPr="00350948">
        <w:instrText xml:space="preserve">  </w:instrText>
      </w:r>
      <w:r w:rsidRPr="00414917">
        <w:fldChar w:fldCharType="end"/>
      </w:r>
      <w:r w:rsidRPr="00350948">
        <w:tab/>
      </w:r>
      <w:r w:rsidR="00350948">
        <w:t>КСВ</w:t>
      </w:r>
      <w:r w:rsidR="00350948" w:rsidRPr="00350948">
        <w:t xml:space="preserve"> </w:t>
      </w:r>
      <w:r w:rsidR="00350948">
        <w:t>получил</w:t>
      </w:r>
      <w:r w:rsidR="00350948" w:rsidRPr="00350948">
        <w:t xml:space="preserve"> </w:t>
      </w:r>
      <w:r w:rsidR="00350948">
        <w:t>информацию</w:t>
      </w:r>
      <w:r w:rsidR="00350948" w:rsidRPr="00350948">
        <w:t xml:space="preserve">, </w:t>
      </w:r>
      <w:r w:rsidR="00350948">
        <w:t>что</w:t>
      </w:r>
      <w:r w:rsidR="00350948" w:rsidRPr="00350948">
        <w:t xml:space="preserve"> </w:t>
      </w:r>
      <w:r w:rsidR="00350948">
        <w:t>п</w:t>
      </w:r>
      <w:r w:rsidR="00220555">
        <w:t>осле</w:t>
      </w:r>
      <w:r w:rsidR="00220555" w:rsidRPr="00350948">
        <w:t xml:space="preserve"> </w:t>
      </w:r>
      <w:r w:rsidR="00433BF5" w:rsidRPr="00433BF5">
        <w:t>практикум</w:t>
      </w:r>
      <w:r w:rsidR="00433BF5">
        <w:t>а</w:t>
      </w:r>
      <w:r w:rsidR="00220555" w:rsidRPr="00350948">
        <w:t xml:space="preserve"> </w:t>
      </w:r>
      <w:r w:rsidR="00350948">
        <w:t>Целевая группа продолжила обсуждение вопросов с целью определить дальнейшие шаги.</w:t>
      </w:r>
      <w:r w:rsidR="001F525A" w:rsidRPr="00350948">
        <w:t xml:space="preserve">  </w:t>
      </w:r>
      <w:r w:rsidR="00350948">
        <w:t>Целевая</w:t>
      </w:r>
      <w:r w:rsidR="00350948" w:rsidRPr="00350948">
        <w:t xml:space="preserve"> </w:t>
      </w:r>
      <w:r w:rsidR="00350948">
        <w:t>группа</w:t>
      </w:r>
      <w:r w:rsidR="00350948" w:rsidRPr="00350948">
        <w:t xml:space="preserve"> </w:t>
      </w:r>
      <w:r w:rsidR="00350948">
        <w:t>пришла</w:t>
      </w:r>
      <w:r w:rsidR="00350948" w:rsidRPr="00350948">
        <w:t xml:space="preserve"> </w:t>
      </w:r>
      <w:r w:rsidR="00350948">
        <w:t>к</w:t>
      </w:r>
      <w:r w:rsidR="00350948" w:rsidRPr="00350948">
        <w:t xml:space="preserve"> </w:t>
      </w:r>
      <w:r w:rsidR="00350948">
        <w:t>выводу</w:t>
      </w:r>
      <w:r w:rsidR="00350948" w:rsidRPr="00350948">
        <w:t xml:space="preserve">, </w:t>
      </w:r>
      <w:r w:rsidR="00350948">
        <w:t>что</w:t>
      </w:r>
      <w:r w:rsidR="00350948" w:rsidRPr="00350948">
        <w:t xml:space="preserve"> </w:t>
      </w:r>
      <w:r w:rsidR="00350948">
        <w:t>внесение</w:t>
      </w:r>
      <w:r w:rsidR="00350948" w:rsidRPr="00350948">
        <w:t xml:space="preserve"> </w:t>
      </w:r>
      <w:r w:rsidR="00350948">
        <w:t>значительных</w:t>
      </w:r>
      <w:r w:rsidR="00350948" w:rsidRPr="00350948">
        <w:t xml:space="preserve"> </w:t>
      </w:r>
      <w:r w:rsidR="00350948">
        <w:t>изменений</w:t>
      </w:r>
      <w:r w:rsidR="00350948" w:rsidRPr="00350948">
        <w:t xml:space="preserve"> </w:t>
      </w:r>
      <w:r w:rsidR="00350948">
        <w:t>в</w:t>
      </w:r>
      <w:r w:rsidR="00350948" w:rsidRPr="00350948">
        <w:t xml:space="preserve"> </w:t>
      </w:r>
      <w:r w:rsidR="00350948">
        <w:t>системы ВИС по сбору данных невозможно по причине технических и правовых ограничений</w:t>
      </w:r>
      <w:r w:rsidR="00CD068A" w:rsidRPr="00350948">
        <w:t xml:space="preserve">.  </w:t>
      </w:r>
      <w:r w:rsidR="00350948">
        <w:t>В качестве общей цели члены Целевой группы выделили улучшение качества уже собранных данных</w:t>
      </w:r>
      <w:r w:rsidR="00CD068A" w:rsidRPr="00350948">
        <w:t xml:space="preserve">.  </w:t>
      </w:r>
      <w:r w:rsidR="00350948">
        <w:t>Однако</w:t>
      </w:r>
      <w:r w:rsidR="00350948" w:rsidRPr="00552F43">
        <w:t xml:space="preserve"> </w:t>
      </w:r>
      <w:r w:rsidR="00350948">
        <w:t>с</w:t>
      </w:r>
      <w:r w:rsidR="00350948" w:rsidRPr="00350948">
        <w:rPr>
          <w:lang w:val="en-US"/>
        </w:rPr>
        <w:t> </w:t>
      </w:r>
      <w:r w:rsidR="00350948">
        <w:t>учетом</w:t>
      </w:r>
      <w:r w:rsidR="00350948" w:rsidRPr="00552F43">
        <w:t xml:space="preserve"> </w:t>
      </w:r>
      <w:r w:rsidR="00350948">
        <w:t>разных</w:t>
      </w:r>
      <w:r w:rsidR="00350948" w:rsidRPr="00552F43">
        <w:t xml:space="preserve"> </w:t>
      </w:r>
      <w:r w:rsidR="00350948">
        <w:t>потребностей</w:t>
      </w:r>
      <w:r w:rsidR="00350948" w:rsidRPr="00552F43">
        <w:t xml:space="preserve"> </w:t>
      </w:r>
      <w:r w:rsidR="00350948">
        <w:t>и</w:t>
      </w:r>
      <w:r w:rsidR="00350948" w:rsidRPr="00552F43">
        <w:t xml:space="preserve"> </w:t>
      </w:r>
      <w:r w:rsidR="00350948">
        <w:t>обстоятельств</w:t>
      </w:r>
      <w:r w:rsidR="00350948" w:rsidRPr="00552F43">
        <w:t xml:space="preserve"> </w:t>
      </w:r>
      <w:r w:rsidR="00552F43">
        <w:t>у ВИС Целевая группа заключила, что на данный момент в разработке общих инструментов ПО или алгоритмов смысла мало</w:t>
      </w:r>
      <w:r w:rsidR="00CD068A" w:rsidRPr="00552F43">
        <w:t xml:space="preserve">.  </w:t>
      </w:r>
      <w:r w:rsidR="00552F43">
        <w:t>Интерес</w:t>
      </w:r>
      <w:r w:rsidR="00552F43" w:rsidRPr="00552F43">
        <w:t xml:space="preserve"> </w:t>
      </w:r>
      <w:r w:rsidR="00552F43">
        <w:t>к</w:t>
      </w:r>
      <w:r w:rsidR="00552F43" w:rsidRPr="00552F43">
        <w:t xml:space="preserve"> </w:t>
      </w:r>
      <w:r w:rsidR="00552F43">
        <w:t>разработке</w:t>
      </w:r>
      <w:r w:rsidR="00552F43" w:rsidRPr="00552F43">
        <w:t xml:space="preserve"> </w:t>
      </w:r>
      <w:r w:rsidR="00552F43">
        <w:t>глобальных</w:t>
      </w:r>
      <w:r w:rsidR="00552F43" w:rsidRPr="00552F43">
        <w:t xml:space="preserve"> </w:t>
      </w:r>
      <w:r w:rsidR="00552F43">
        <w:t>идентификаторов</w:t>
      </w:r>
      <w:r w:rsidR="00552F43" w:rsidRPr="00552F43">
        <w:t xml:space="preserve"> </w:t>
      </w:r>
      <w:r w:rsidR="00552F43">
        <w:t>по</w:t>
      </w:r>
      <w:r w:rsidR="00552F43" w:rsidRPr="00552F43">
        <w:t>-</w:t>
      </w:r>
      <w:r w:rsidR="00552F43">
        <w:t>прежнему</w:t>
      </w:r>
      <w:r w:rsidR="00552F43" w:rsidRPr="00552F43">
        <w:t xml:space="preserve"> </w:t>
      </w:r>
      <w:r w:rsidR="00552F43">
        <w:t>остается</w:t>
      </w:r>
      <w:r w:rsidR="00552F43" w:rsidRPr="00552F43">
        <w:t xml:space="preserve">, </w:t>
      </w:r>
      <w:r w:rsidR="00552F43">
        <w:t>однако</w:t>
      </w:r>
      <w:r w:rsidR="00552F43" w:rsidRPr="00552F43">
        <w:t xml:space="preserve">, по оценкам, </w:t>
      </w:r>
      <w:r w:rsidR="00552F43">
        <w:t>процесс такой</w:t>
      </w:r>
      <w:r w:rsidR="00552F43" w:rsidRPr="00552F43">
        <w:t xml:space="preserve"> </w:t>
      </w:r>
      <w:r w:rsidR="00552F43">
        <w:t>разработки</w:t>
      </w:r>
      <w:r w:rsidR="00552F43" w:rsidRPr="00552F43">
        <w:t xml:space="preserve"> </w:t>
      </w:r>
      <w:r w:rsidR="00552F43">
        <w:t>сложен и дорогостоящ, а получение преимуществ не гарантировано</w:t>
      </w:r>
      <w:r w:rsidR="00CD068A" w:rsidRPr="00552F43">
        <w:t xml:space="preserve">.  </w:t>
      </w:r>
      <w:r w:rsidR="00552F43" w:rsidRPr="00552F43">
        <w:t>Ц</w:t>
      </w:r>
      <w:r w:rsidR="00552F43">
        <w:t>елевая группа приняла решение продолжать изучать возможные направления работы с идентификаторами</w:t>
      </w:r>
      <w:r w:rsidR="00CD068A" w:rsidRPr="00552F43">
        <w:t>.</w:t>
      </w:r>
    </w:p>
    <w:p w14:paraId="4FE4D4E5" w14:textId="77777777" w:rsidR="00632314" w:rsidRDefault="00BE0DC4"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442BCC">
        <w:rPr>
          <w:color w:val="auto"/>
        </w:rPr>
        <w:t>КСВ принял к сведению решение Целевой группы об организации форума для ВИС в целях обмена информацией о масштабных проектах по «очист</w:t>
      </w:r>
      <w:r w:rsidR="00442BCC" w:rsidRPr="00442BCC">
        <w:rPr>
          <w:color w:val="auto"/>
        </w:rPr>
        <w:t>ке» данных об именах, подготовке</w:t>
      </w:r>
      <w:r w:rsidR="001F194D" w:rsidRPr="00442BCC">
        <w:rPr>
          <w:color w:val="auto"/>
        </w:rPr>
        <w:t xml:space="preserve"> материалов для повышения информированности </w:t>
      </w:r>
      <w:r w:rsidR="00442BCC" w:rsidRPr="00442BCC">
        <w:rPr>
          <w:color w:val="auto"/>
        </w:rPr>
        <w:t>о</w:t>
      </w:r>
      <w:r w:rsidR="001F194D" w:rsidRPr="00442BCC">
        <w:rPr>
          <w:color w:val="auto"/>
        </w:rPr>
        <w:t xml:space="preserve"> качеств</w:t>
      </w:r>
      <w:r w:rsidR="00442BCC" w:rsidRPr="00442BCC">
        <w:rPr>
          <w:color w:val="auto"/>
        </w:rPr>
        <w:t>е</w:t>
      </w:r>
      <w:r w:rsidR="001F194D" w:rsidRPr="00442BCC">
        <w:rPr>
          <w:color w:val="auto"/>
        </w:rPr>
        <w:t xml:space="preserve"> данных и разработк</w:t>
      </w:r>
      <w:r w:rsidR="00442BCC" w:rsidRPr="00442BCC">
        <w:rPr>
          <w:color w:val="auto"/>
        </w:rPr>
        <w:t>е</w:t>
      </w:r>
      <w:r w:rsidR="001F194D" w:rsidRPr="00442BCC">
        <w:rPr>
          <w:color w:val="auto"/>
        </w:rPr>
        <w:t xml:space="preserve"> руководства по практическому использованию данных для ВИС и заявителей.</w:t>
      </w:r>
    </w:p>
    <w:p w14:paraId="53CF4B6C" w14:textId="77777777" w:rsidR="00632314" w:rsidRDefault="00442BCC" w:rsidP="001F194D">
      <w:pPr>
        <w:pStyle w:val="Heading3"/>
        <w:spacing w:before="0"/>
      </w:pPr>
      <w:r>
        <w:rPr>
          <w:color w:val="000000"/>
        </w:rPr>
        <w:t>Пункт </w:t>
      </w:r>
      <w:r w:rsidR="001F194D" w:rsidRPr="001F194D">
        <w:rPr>
          <w:color w:val="000000"/>
        </w:rPr>
        <w:t>9 повестки дня: Отчет Целевой группы п</w:t>
      </w:r>
      <w:r>
        <w:rPr>
          <w:color w:val="000000"/>
        </w:rPr>
        <w:t>о</w:t>
      </w:r>
      <w:r w:rsidR="00934F0D">
        <w:rPr>
          <w:color w:val="000000"/>
        </w:rPr>
        <w:t> </w:t>
      </w:r>
      <w:r>
        <w:rPr>
          <w:color w:val="000000"/>
        </w:rPr>
        <w:t>3D о ходе выполнения задачи № </w:t>
      </w:r>
      <w:r w:rsidR="001F194D" w:rsidRPr="001F194D">
        <w:rPr>
          <w:color w:val="000000"/>
        </w:rPr>
        <w:t>61</w:t>
      </w:r>
      <w:r w:rsidR="00BE0DC4" w:rsidRPr="001F194D">
        <w:t xml:space="preserve"> </w:t>
      </w:r>
    </w:p>
    <w:p w14:paraId="1071D9D2" w14:textId="77777777" w:rsidR="00632314" w:rsidRDefault="00BE0DC4"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442BCC">
        <w:rPr>
          <w:color w:val="auto"/>
          <w:szCs w:val="22"/>
        </w:rPr>
        <w:t>Обсуждение проходило на основе документа CWS/7/9.</w:t>
      </w:r>
    </w:p>
    <w:p w14:paraId="6635F09D" w14:textId="77777777" w:rsidR="00632314" w:rsidRDefault="00BE0DC4"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442BCC">
        <w:rPr>
          <w:color w:val="auto"/>
        </w:rPr>
        <w:t>КСВ принял к сведению содержание документа и план работы Ц</w:t>
      </w:r>
      <w:r w:rsidR="00442BCC" w:rsidRPr="00442BCC">
        <w:rPr>
          <w:color w:val="auto"/>
        </w:rPr>
        <w:t>елевой группы по </w:t>
      </w:r>
      <w:r w:rsidR="00552F43" w:rsidRPr="00442BCC">
        <w:rPr>
          <w:color w:val="auto"/>
        </w:rPr>
        <w:t>3D и предложил</w:t>
      </w:r>
      <w:r w:rsidR="001F194D" w:rsidRPr="00442BCC">
        <w:rPr>
          <w:color w:val="auto"/>
        </w:rPr>
        <w:t xml:space="preserve"> ВИС принять участие в обсуждении в рамках Целевой группы.</w:t>
      </w:r>
      <w:r w:rsidR="009F591B" w:rsidRPr="001F194D">
        <w:t xml:space="preserve">  </w:t>
      </w:r>
      <w:r w:rsidR="00552F43">
        <w:t>КСВ</w:t>
      </w:r>
      <w:r w:rsidR="00552F43" w:rsidRPr="00552F43">
        <w:t xml:space="preserve"> </w:t>
      </w:r>
      <w:r w:rsidR="00552F43">
        <w:t>рассмотрел</w:t>
      </w:r>
      <w:r w:rsidR="00552F43" w:rsidRPr="00552F43">
        <w:t xml:space="preserve"> </w:t>
      </w:r>
      <w:r w:rsidR="00552F43">
        <w:t>предлагаемый</w:t>
      </w:r>
      <w:r w:rsidR="00552F43" w:rsidRPr="00552F43">
        <w:t xml:space="preserve"> </w:t>
      </w:r>
      <w:r w:rsidR="00552F43">
        <w:t>вопросник</w:t>
      </w:r>
      <w:r w:rsidR="00552F43" w:rsidRPr="00552F43">
        <w:t xml:space="preserve"> </w:t>
      </w:r>
      <w:r w:rsidR="00552F43">
        <w:t>для</w:t>
      </w:r>
      <w:r w:rsidR="00552F43" w:rsidRPr="00552F43">
        <w:t xml:space="preserve"> </w:t>
      </w:r>
      <w:r w:rsidR="00552F43">
        <w:t>ВИС</w:t>
      </w:r>
      <w:r w:rsidR="00552F43" w:rsidRPr="00552F43">
        <w:t xml:space="preserve"> </w:t>
      </w:r>
      <w:r w:rsidR="00552F43">
        <w:t>по</w:t>
      </w:r>
      <w:r w:rsidR="00552F43" w:rsidRPr="00552F43">
        <w:t xml:space="preserve"> 3</w:t>
      </w:r>
      <w:r w:rsidR="00552F43" w:rsidRPr="00552F43">
        <w:rPr>
          <w:lang w:val="en-US"/>
        </w:rPr>
        <w:t>D</w:t>
      </w:r>
      <w:r w:rsidR="00552F43" w:rsidRPr="00552F43">
        <w:t>-модел</w:t>
      </w:r>
      <w:r w:rsidR="00552F43">
        <w:t>ям</w:t>
      </w:r>
      <w:r w:rsidR="00552F43" w:rsidRPr="00552F43">
        <w:t xml:space="preserve"> и изображени</w:t>
      </w:r>
      <w:r w:rsidR="00552F43">
        <w:t>ям</w:t>
      </w:r>
      <w:r w:rsidR="009F591B" w:rsidRPr="00552F43">
        <w:t>.</w:t>
      </w:r>
    </w:p>
    <w:p w14:paraId="04A0FFD6" w14:textId="77777777" w:rsidR="00632314" w:rsidRDefault="00DB7D7E" w:rsidP="00DB7D7E">
      <w:pPr>
        <w:pStyle w:val="MeetingReport"/>
      </w:pPr>
      <w:r w:rsidRPr="00414917">
        <w:fldChar w:fldCharType="begin"/>
      </w:r>
      <w:r w:rsidRPr="0002567B">
        <w:instrText xml:space="preserve"> </w:instrText>
      </w:r>
      <w:r w:rsidRPr="00727DFF">
        <w:rPr>
          <w:lang w:val="en-US"/>
        </w:rPr>
        <w:instrText>AUTONUM</w:instrText>
      </w:r>
      <w:r w:rsidRPr="0002567B">
        <w:instrText xml:space="preserve">  </w:instrText>
      </w:r>
      <w:r w:rsidRPr="00414917">
        <w:fldChar w:fldCharType="end"/>
      </w:r>
      <w:r w:rsidRPr="0002567B">
        <w:tab/>
      </w:r>
      <w:r w:rsidR="00934F0D">
        <w:t>Одна</w:t>
      </w:r>
      <w:r w:rsidR="00934F0D" w:rsidRPr="0002567B">
        <w:t xml:space="preserve"> </w:t>
      </w:r>
      <w:r w:rsidR="00934F0D">
        <w:t>из</w:t>
      </w:r>
      <w:r w:rsidR="00934F0D" w:rsidRPr="0002567B">
        <w:t xml:space="preserve"> </w:t>
      </w:r>
      <w:r w:rsidR="00934F0D">
        <w:t>делегаций</w:t>
      </w:r>
      <w:r w:rsidR="00934F0D" w:rsidRPr="0002567B">
        <w:t xml:space="preserve"> </w:t>
      </w:r>
      <w:r w:rsidR="00934F0D">
        <w:t>предложила</w:t>
      </w:r>
      <w:r w:rsidR="0002567B" w:rsidRPr="0002567B">
        <w:t xml:space="preserve"> </w:t>
      </w:r>
      <w:r w:rsidR="0002567B">
        <w:t>в вопросе 3.1 изменить</w:t>
      </w:r>
      <w:r w:rsidR="0002567B" w:rsidRPr="0002567B">
        <w:t xml:space="preserve"> </w:t>
      </w:r>
      <w:r w:rsidR="00084316">
        <w:t xml:space="preserve">формулировку </w:t>
      </w:r>
      <w:r w:rsidR="0002567B" w:rsidRPr="0002567B">
        <w:t>«</w:t>
      </w:r>
      <w:r w:rsidR="0002567B">
        <w:t>патентное</w:t>
      </w:r>
      <w:r w:rsidR="0002567B" w:rsidRPr="0002567B">
        <w:t xml:space="preserve"> </w:t>
      </w:r>
      <w:r w:rsidR="0002567B">
        <w:t xml:space="preserve">законодательство» на </w:t>
      </w:r>
      <w:r w:rsidR="00084316" w:rsidRPr="00084316">
        <w:t xml:space="preserve">формулировку </w:t>
      </w:r>
      <w:r w:rsidR="0002567B">
        <w:t xml:space="preserve">«законодательство», с тем чтобы в своем ответе на него ведомства могли учесть все </w:t>
      </w:r>
      <w:r w:rsidR="00031E61">
        <w:t>тип</w:t>
      </w:r>
      <w:r w:rsidR="0002567B">
        <w:t>ы ИС</w:t>
      </w:r>
      <w:r w:rsidRPr="0002567B">
        <w:t>.</w:t>
      </w:r>
    </w:p>
    <w:p w14:paraId="61D72045" w14:textId="77777777" w:rsidR="00632314" w:rsidRDefault="00DB7D7E" w:rsidP="00DB7D7E">
      <w:pPr>
        <w:pStyle w:val="MeetingReport"/>
      </w:pPr>
      <w:r w:rsidRPr="00414917">
        <w:fldChar w:fldCharType="begin"/>
      </w:r>
      <w:r w:rsidRPr="00031E61">
        <w:instrText xml:space="preserve"> </w:instrText>
      </w:r>
      <w:r w:rsidRPr="00727DFF">
        <w:rPr>
          <w:lang w:val="en-US"/>
        </w:rPr>
        <w:instrText>AUTONUM</w:instrText>
      </w:r>
      <w:r w:rsidRPr="00031E61">
        <w:instrText xml:space="preserve">  </w:instrText>
      </w:r>
      <w:r w:rsidRPr="00414917">
        <w:fldChar w:fldCharType="end"/>
      </w:r>
      <w:r w:rsidRPr="00031E61">
        <w:tab/>
      </w:r>
      <w:r w:rsidR="00934F0D" w:rsidRPr="00031E61">
        <w:t xml:space="preserve">Одна из делегаций предложила </w:t>
      </w:r>
      <w:r w:rsidR="0002567B">
        <w:t>во</w:t>
      </w:r>
      <w:r w:rsidR="0002567B" w:rsidRPr="00031E61">
        <w:t xml:space="preserve"> </w:t>
      </w:r>
      <w:r w:rsidR="0002567B">
        <w:t>всем</w:t>
      </w:r>
      <w:r w:rsidR="0002567B" w:rsidRPr="00031E61">
        <w:t xml:space="preserve"> </w:t>
      </w:r>
      <w:r w:rsidR="00031E61">
        <w:t>опросе</w:t>
      </w:r>
      <w:r w:rsidR="0002567B" w:rsidRPr="00031E61">
        <w:t xml:space="preserve"> изменить </w:t>
      </w:r>
      <w:r w:rsidR="0002567B">
        <w:t>вариант</w:t>
      </w:r>
      <w:r w:rsidR="0002567B" w:rsidRPr="00031E61">
        <w:t xml:space="preserve"> </w:t>
      </w:r>
      <w:r w:rsidR="0002567B">
        <w:t>ответа</w:t>
      </w:r>
      <w:r w:rsidR="0002567B" w:rsidRPr="00031E61">
        <w:t xml:space="preserve"> «</w:t>
      </w:r>
      <w:r w:rsidR="00031E61">
        <w:t>изобретения» на вариант ответа «патенты», поскольку в других вариантах ответов предлагаются типы ИС</w:t>
      </w:r>
      <w:r w:rsidRPr="00031E61">
        <w:t>.</w:t>
      </w:r>
    </w:p>
    <w:p w14:paraId="69E21354" w14:textId="77777777" w:rsidR="00632314" w:rsidRDefault="00DB7D7E" w:rsidP="00CF516E">
      <w:pPr>
        <w:pStyle w:val="MeetingReport"/>
      </w:pPr>
      <w:r w:rsidRPr="00414917">
        <w:fldChar w:fldCharType="begin"/>
      </w:r>
      <w:r w:rsidRPr="00031E61">
        <w:instrText xml:space="preserve"> </w:instrText>
      </w:r>
      <w:r w:rsidRPr="00727DFF">
        <w:rPr>
          <w:lang w:val="en-US"/>
        </w:rPr>
        <w:instrText>AUTONUM</w:instrText>
      </w:r>
      <w:r w:rsidRPr="00031E61">
        <w:instrText xml:space="preserve">  </w:instrText>
      </w:r>
      <w:r w:rsidRPr="00414917">
        <w:fldChar w:fldCharType="end"/>
      </w:r>
      <w:r w:rsidRPr="00031E61">
        <w:tab/>
      </w:r>
      <w:r w:rsidR="00934F0D" w:rsidRPr="00031E61">
        <w:t xml:space="preserve">Одна из делегаций предложила </w:t>
      </w:r>
      <w:r w:rsidR="00031E61">
        <w:t xml:space="preserve">объединить полезные модели и патенты в одном варианте ответа, поскольку, скорее всего, ответы ведомств </w:t>
      </w:r>
      <w:r w:rsidR="00252B32">
        <w:t>в обоих случаях</w:t>
      </w:r>
      <w:r w:rsidR="00031E61">
        <w:t xml:space="preserve"> будут одинаковыми</w:t>
      </w:r>
      <w:r w:rsidRPr="00031E61">
        <w:t>.</w:t>
      </w:r>
    </w:p>
    <w:p w14:paraId="747CAD54" w14:textId="77777777" w:rsidR="00632314" w:rsidRDefault="00DB7D7E" w:rsidP="00CF516E">
      <w:pPr>
        <w:pStyle w:val="MeetingReport"/>
      </w:pPr>
      <w:r w:rsidRPr="00414917">
        <w:rPr>
          <w:color w:val="FF0000"/>
        </w:rPr>
        <w:fldChar w:fldCharType="begin"/>
      </w:r>
      <w:r w:rsidRPr="00B55960">
        <w:instrText xml:space="preserve"> </w:instrText>
      </w:r>
      <w:r w:rsidRPr="00727DFF">
        <w:rPr>
          <w:lang w:val="en-US"/>
        </w:rPr>
        <w:instrText>AUTONUM</w:instrText>
      </w:r>
      <w:r w:rsidRPr="00B55960">
        <w:instrText xml:space="preserve">  </w:instrText>
      </w:r>
      <w:r w:rsidRPr="00414917">
        <w:rPr>
          <w:color w:val="FF0000"/>
        </w:rPr>
        <w:fldChar w:fldCharType="end"/>
      </w:r>
      <w:r w:rsidRPr="00B55960">
        <w:tab/>
      </w:r>
      <w:r w:rsidR="00934F0D" w:rsidRPr="00B55960">
        <w:t xml:space="preserve">Одна из делегаций предложила </w:t>
      </w:r>
      <w:r w:rsidR="00031E61">
        <w:t>вынести</w:t>
      </w:r>
      <w:r w:rsidR="00031E61" w:rsidRPr="00B55960">
        <w:t xml:space="preserve"> </w:t>
      </w:r>
      <w:r w:rsidR="00031E61">
        <w:t>патенты</w:t>
      </w:r>
      <w:r w:rsidR="00031E61" w:rsidRPr="00B55960">
        <w:t xml:space="preserve"> </w:t>
      </w:r>
      <w:r w:rsidR="00031E61">
        <w:t>на</w:t>
      </w:r>
      <w:r w:rsidR="00031E61" w:rsidRPr="00B55960">
        <w:t xml:space="preserve"> </w:t>
      </w:r>
      <w:r w:rsidR="00031E61">
        <w:t>химические</w:t>
      </w:r>
      <w:r w:rsidR="00031E61" w:rsidRPr="00B55960">
        <w:t xml:space="preserve"> </w:t>
      </w:r>
      <w:r w:rsidR="00031E61">
        <w:t>и</w:t>
      </w:r>
      <w:r w:rsidR="00031E61" w:rsidRPr="00B55960">
        <w:t xml:space="preserve"> </w:t>
      </w:r>
      <w:r w:rsidR="00031E61">
        <w:t>биологические</w:t>
      </w:r>
      <w:r w:rsidR="00031E61" w:rsidRPr="00B55960">
        <w:t xml:space="preserve"> </w:t>
      </w:r>
      <w:r w:rsidR="00031E61">
        <w:t>молекулы</w:t>
      </w:r>
      <w:r w:rsidR="00031E61" w:rsidRPr="00B55960">
        <w:t xml:space="preserve"> </w:t>
      </w:r>
      <w:r w:rsidR="00031E61">
        <w:t>в</w:t>
      </w:r>
      <w:r w:rsidR="00031E61" w:rsidRPr="00B55960">
        <w:t xml:space="preserve"> </w:t>
      </w:r>
      <w:r w:rsidR="00031E61">
        <w:t>качестве</w:t>
      </w:r>
      <w:r w:rsidR="00031E61" w:rsidRPr="00B55960">
        <w:t xml:space="preserve"> </w:t>
      </w:r>
      <w:r w:rsidR="00031E61">
        <w:t>варианта</w:t>
      </w:r>
      <w:r w:rsidR="00031E61" w:rsidRPr="00B55960">
        <w:t xml:space="preserve"> </w:t>
      </w:r>
      <w:r w:rsidR="00031E61">
        <w:t>ответа</w:t>
      </w:r>
      <w:r w:rsidR="00031E61" w:rsidRPr="00B55960">
        <w:t xml:space="preserve">, </w:t>
      </w:r>
      <w:r w:rsidR="00031E61">
        <w:t>отдельного от других типов патентов</w:t>
      </w:r>
      <w:r w:rsidR="00B55960">
        <w:t>, поскольку в </w:t>
      </w:r>
      <w:r w:rsidR="00252B32">
        <w:t>случае</w:t>
      </w:r>
      <w:r w:rsidR="00B55960">
        <w:t xml:space="preserve"> этих технологий к предоставляемым заявителями </w:t>
      </w:r>
      <w:r w:rsidR="00B55960" w:rsidRPr="00B55960">
        <w:t xml:space="preserve">3D-моделям </w:t>
      </w:r>
      <w:r w:rsidR="00B55960">
        <w:t xml:space="preserve">могут </w:t>
      </w:r>
      <w:r w:rsidR="00252B32">
        <w:t xml:space="preserve">предъявляться иные </w:t>
      </w:r>
      <w:r w:rsidR="00B55960" w:rsidRPr="00252B32">
        <w:t>требования</w:t>
      </w:r>
      <w:r w:rsidRPr="00252B32">
        <w:t xml:space="preserve">. </w:t>
      </w:r>
    </w:p>
    <w:p w14:paraId="50F65E63" w14:textId="77777777" w:rsidR="00632314" w:rsidRDefault="005A5D20" w:rsidP="00845437">
      <w:pPr>
        <w:pStyle w:val="MeetingReport"/>
      </w:pPr>
      <w:r w:rsidRPr="00414917">
        <w:fldChar w:fldCharType="begin"/>
      </w:r>
      <w:r w:rsidRPr="00B55960">
        <w:instrText xml:space="preserve"> </w:instrText>
      </w:r>
      <w:r w:rsidRPr="00727DFF">
        <w:rPr>
          <w:lang w:val="en-US"/>
        </w:rPr>
        <w:instrText>AUTONUM</w:instrText>
      </w:r>
      <w:r w:rsidRPr="00B55960">
        <w:instrText xml:space="preserve">  </w:instrText>
      </w:r>
      <w:r w:rsidRPr="00414917">
        <w:fldChar w:fldCharType="end"/>
      </w:r>
      <w:r w:rsidRPr="00B55960">
        <w:tab/>
      </w:r>
      <w:r w:rsidR="00B55960" w:rsidRPr="00B55960">
        <w:t xml:space="preserve">Несколько делегаций отметили, что </w:t>
      </w:r>
      <w:r w:rsidR="00B55960">
        <w:t>формулировка</w:t>
      </w:r>
      <w:r w:rsidR="00B55960" w:rsidRPr="00B55960">
        <w:t xml:space="preserve"> «3</w:t>
      </w:r>
      <w:r w:rsidR="00B55960" w:rsidRPr="00B55960">
        <w:rPr>
          <w:lang w:val="en-US"/>
        </w:rPr>
        <w:t>D</w:t>
      </w:r>
      <w:r w:rsidR="00B55960" w:rsidRPr="00B55960">
        <w:t>-модел</w:t>
      </w:r>
      <w:r w:rsidR="00B55960">
        <w:t>и</w:t>
      </w:r>
      <w:r w:rsidR="00B55960" w:rsidRPr="00B55960">
        <w:t xml:space="preserve"> и изображения</w:t>
      </w:r>
      <w:r w:rsidR="00B55960">
        <w:t>» может ввести в заблуждение, поскольку изображения нередко двухмерны.  Делегации</w:t>
      </w:r>
      <w:r w:rsidR="00B55960" w:rsidRPr="00B55960">
        <w:t xml:space="preserve"> </w:t>
      </w:r>
      <w:r w:rsidR="00B55960">
        <w:t>выразили</w:t>
      </w:r>
      <w:r w:rsidR="00B55960" w:rsidRPr="00B55960">
        <w:t xml:space="preserve"> </w:t>
      </w:r>
      <w:r w:rsidR="00B55960">
        <w:t>обеспокоенность</w:t>
      </w:r>
      <w:r w:rsidR="00B55960" w:rsidRPr="00B55960">
        <w:t xml:space="preserve"> </w:t>
      </w:r>
      <w:r w:rsidR="00B55960">
        <w:t>в</w:t>
      </w:r>
      <w:r w:rsidR="00B55960" w:rsidRPr="00B55960">
        <w:t xml:space="preserve"> </w:t>
      </w:r>
      <w:r w:rsidR="00B55960">
        <w:t>связи</w:t>
      </w:r>
      <w:r w:rsidR="00B55960" w:rsidRPr="00B55960">
        <w:t xml:space="preserve"> </w:t>
      </w:r>
      <w:r w:rsidR="00B55960">
        <w:t>с</w:t>
      </w:r>
      <w:r w:rsidR="00B55960" w:rsidRPr="00B55960">
        <w:t xml:space="preserve"> </w:t>
      </w:r>
      <w:r w:rsidR="00B55960">
        <w:t>тем</w:t>
      </w:r>
      <w:r w:rsidR="00B55960" w:rsidRPr="00B55960">
        <w:t xml:space="preserve">, </w:t>
      </w:r>
      <w:r w:rsidR="00B55960">
        <w:t>что</w:t>
      </w:r>
      <w:r w:rsidR="00B55960" w:rsidRPr="00B55960">
        <w:t xml:space="preserve"> </w:t>
      </w:r>
      <w:r w:rsidR="00B55960">
        <w:t>проходящие</w:t>
      </w:r>
      <w:r w:rsidR="00B55960" w:rsidRPr="00B55960">
        <w:t xml:space="preserve"> </w:t>
      </w:r>
      <w:r w:rsidR="00B55960">
        <w:t>опрос</w:t>
      </w:r>
      <w:r w:rsidR="00B55960" w:rsidRPr="00B55960">
        <w:t xml:space="preserve"> </w:t>
      </w:r>
      <w:r w:rsidR="00B55960">
        <w:t>ВИС</w:t>
      </w:r>
      <w:r w:rsidR="00B55960" w:rsidRPr="00B55960">
        <w:t xml:space="preserve"> могут дать ответы на основании двухмерных изображений, представляющих трехмерные объекты, а не изображений, </w:t>
      </w:r>
      <w:r w:rsidR="00B55960">
        <w:t>которые сами представлены в трехмерном формате</w:t>
      </w:r>
      <w:r w:rsidRPr="00B55960">
        <w:t xml:space="preserve">.  </w:t>
      </w:r>
      <w:r w:rsidR="00931919">
        <w:t>Исходя</w:t>
      </w:r>
      <w:r w:rsidR="00931919" w:rsidRPr="00931919">
        <w:t xml:space="preserve"> </w:t>
      </w:r>
      <w:r w:rsidR="00931919">
        <w:t>из</w:t>
      </w:r>
      <w:r w:rsidR="00931919" w:rsidRPr="00931919">
        <w:t xml:space="preserve"> </w:t>
      </w:r>
      <w:r w:rsidR="00931919">
        <w:t>этого</w:t>
      </w:r>
      <w:r w:rsidR="00931919" w:rsidRPr="00931919">
        <w:t xml:space="preserve">, </w:t>
      </w:r>
      <w:r w:rsidR="00931919">
        <w:t>д</w:t>
      </w:r>
      <w:r w:rsidR="00B55960">
        <w:t>елегации</w:t>
      </w:r>
      <w:r w:rsidR="00B55960" w:rsidRPr="00931919">
        <w:t xml:space="preserve"> </w:t>
      </w:r>
      <w:r w:rsidR="00931919">
        <w:t>предложили</w:t>
      </w:r>
      <w:r w:rsidR="00931919" w:rsidRPr="00931919">
        <w:t xml:space="preserve"> </w:t>
      </w:r>
      <w:r w:rsidR="00252B32">
        <w:t>во всем тексте</w:t>
      </w:r>
      <w:r w:rsidR="00252B32" w:rsidRPr="00931919">
        <w:t xml:space="preserve"> </w:t>
      </w:r>
      <w:r w:rsidR="00252B32">
        <w:t>вопросника</w:t>
      </w:r>
      <w:r w:rsidR="00252B32" w:rsidRPr="00931919">
        <w:t xml:space="preserve"> </w:t>
      </w:r>
      <w:r w:rsidR="00931919">
        <w:t>сопроводить</w:t>
      </w:r>
      <w:r w:rsidR="00931919" w:rsidRPr="00931919">
        <w:t xml:space="preserve"> </w:t>
      </w:r>
      <w:r w:rsidR="00931919">
        <w:t>слово</w:t>
      </w:r>
      <w:r w:rsidR="00931919" w:rsidRPr="00931919">
        <w:t xml:space="preserve"> «</w:t>
      </w:r>
      <w:r w:rsidR="00931919">
        <w:t>изображения</w:t>
      </w:r>
      <w:r w:rsidR="00931919" w:rsidRPr="00931919">
        <w:t xml:space="preserve">» </w:t>
      </w:r>
      <w:r w:rsidR="00931919">
        <w:t>префиксом</w:t>
      </w:r>
      <w:r w:rsidR="00931919" w:rsidRPr="00931919">
        <w:t xml:space="preserve"> «3</w:t>
      </w:r>
      <w:r w:rsidR="00931919">
        <w:rPr>
          <w:lang w:val="en-US"/>
        </w:rPr>
        <w:t>D</w:t>
      </w:r>
      <w:r w:rsidR="00931919" w:rsidRPr="00931919">
        <w:t>»</w:t>
      </w:r>
      <w:r w:rsidR="00931919">
        <w:t xml:space="preserve"> и добавить в глоссарий опросника следующее определение: «3D-</w:t>
      </w:r>
      <w:r w:rsidR="00931919" w:rsidRPr="00931919">
        <w:t>изображения</w:t>
      </w:r>
      <w:r w:rsidR="00931919">
        <w:t> </w:t>
      </w:r>
      <w:r w:rsidR="00E83AB2" w:rsidRPr="00931919">
        <w:t xml:space="preserve">– </w:t>
      </w:r>
      <w:r w:rsidR="00931919">
        <w:t xml:space="preserve">изображения, </w:t>
      </w:r>
      <w:r w:rsidR="00931919" w:rsidRPr="00931919">
        <w:t>представл</w:t>
      </w:r>
      <w:r w:rsidR="00931919">
        <w:t>яющие</w:t>
      </w:r>
      <w:r w:rsidR="00931919" w:rsidRPr="00931919">
        <w:t xml:space="preserve"> </w:t>
      </w:r>
      <w:r w:rsidR="00931919">
        <w:t>объект</w:t>
      </w:r>
      <w:r w:rsidR="00931919" w:rsidRPr="00931919">
        <w:t xml:space="preserve"> в трех измерениях </w:t>
      </w:r>
      <w:r w:rsidR="00E83AB2" w:rsidRPr="00931919">
        <w:t>(</w:t>
      </w:r>
      <w:r w:rsidR="00931919">
        <w:t>длина</w:t>
      </w:r>
      <w:r w:rsidR="00E83AB2" w:rsidRPr="00931919">
        <w:t xml:space="preserve">, </w:t>
      </w:r>
      <w:r w:rsidR="00931919">
        <w:t>ширина</w:t>
      </w:r>
      <w:r w:rsidR="00E83AB2" w:rsidRPr="00931919">
        <w:t xml:space="preserve">, </w:t>
      </w:r>
      <w:r w:rsidR="00931919">
        <w:t>высота</w:t>
      </w:r>
      <w:r w:rsidR="00E83AB2" w:rsidRPr="00931919">
        <w:t xml:space="preserve">), </w:t>
      </w:r>
      <w:r w:rsidR="00931919">
        <w:t>например</w:t>
      </w:r>
      <w:r w:rsidR="00E83AB2" w:rsidRPr="00931919">
        <w:t xml:space="preserve"> 3</w:t>
      </w:r>
      <w:r w:rsidR="00E83AB2" w:rsidRPr="00727DFF">
        <w:rPr>
          <w:lang w:val="en-US"/>
        </w:rPr>
        <w:t>D</w:t>
      </w:r>
      <w:r w:rsidR="00931919">
        <w:t xml:space="preserve">-фотографии, </w:t>
      </w:r>
      <w:r w:rsidR="00931919" w:rsidRPr="00931919">
        <w:t>стереоскопические изображения</w:t>
      </w:r>
      <w:r w:rsidR="00931919">
        <w:t xml:space="preserve"> и т. д.».</w:t>
      </w:r>
    </w:p>
    <w:p w14:paraId="29547721" w14:textId="77777777" w:rsidR="00632314" w:rsidRDefault="00BE0DC4" w:rsidP="001A689E">
      <w:pPr>
        <w:pStyle w:val="Decisionpara"/>
        <w:keepNext/>
        <w:keepLines/>
      </w:pPr>
      <w:r w:rsidRPr="00414917">
        <w:lastRenderedPageBreak/>
        <w:fldChar w:fldCharType="begin"/>
      </w:r>
      <w:r w:rsidRPr="00DB53A7">
        <w:instrText xml:space="preserve"> </w:instrText>
      </w:r>
      <w:r w:rsidRPr="00414917">
        <w:instrText>AUTONUM</w:instrText>
      </w:r>
      <w:r w:rsidRPr="00DB53A7">
        <w:instrText xml:space="preserve">  </w:instrText>
      </w:r>
      <w:r w:rsidRPr="00414917">
        <w:fldChar w:fldCharType="end"/>
      </w:r>
      <w:r w:rsidRPr="00DB53A7">
        <w:tab/>
      </w:r>
      <w:r w:rsidR="00DB53A7" w:rsidRPr="00DB53A7">
        <w:rPr>
          <w:szCs w:val="22"/>
        </w:rPr>
        <w:t>КСВ утвердил вопросник для ВИС относительно использования 3</w:t>
      </w:r>
      <w:r w:rsidR="00DB53A7" w:rsidRPr="000D35A7">
        <w:rPr>
          <w:szCs w:val="22"/>
        </w:rPr>
        <w:t>D</w:t>
      </w:r>
      <w:r w:rsidR="00DB53A7" w:rsidRPr="00DB53A7">
        <w:rPr>
          <w:szCs w:val="22"/>
        </w:rPr>
        <w:t xml:space="preserve">-моделей и </w:t>
      </w:r>
      <w:r w:rsidR="00252B32" w:rsidRPr="00252B32">
        <w:rPr>
          <w:szCs w:val="22"/>
        </w:rPr>
        <w:t>3D-</w:t>
      </w:r>
      <w:r w:rsidR="00DB53A7" w:rsidRPr="00DB53A7">
        <w:rPr>
          <w:szCs w:val="22"/>
        </w:rPr>
        <w:t xml:space="preserve">изображений, который приводится в приложении к документу </w:t>
      </w:r>
      <w:r w:rsidR="00DB53A7" w:rsidRPr="000D35A7">
        <w:rPr>
          <w:szCs w:val="22"/>
        </w:rPr>
        <w:t>CWS</w:t>
      </w:r>
      <w:r w:rsidR="00252B32">
        <w:rPr>
          <w:szCs w:val="22"/>
        </w:rPr>
        <w:t>/7/9 с </w:t>
      </w:r>
      <w:r w:rsidR="00DB53A7" w:rsidRPr="00DB53A7">
        <w:rPr>
          <w:szCs w:val="22"/>
        </w:rPr>
        <w:t xml:space="preserve">некоторыми </w:t>
      </w:r>
      <w:r w:rsidR="00252B32" w:rsidRPr="00DB53A7">
        <w:rPr>
          <w:szCs w:val="22"/>
        </w:rPr>
        <w:t xml:space="preserve">перечисленными </w:t>
      </w:r>
      <w:r w:rsidR="00DB53A7" w:rsidRPr="00DB53A7">
        <w:rPr>
          <w:szCs w:val="22"/>
        </w:rPr>
        <w:t>ниже изменениями</w:t>
      </w:r>
      <w:r w:rsidRPr="00DB53A7">
        <w:t xml:space="preserve">: </w:t>
      </w:r>
    </w:p>
    <w:p w14:paraId="279F41FD" w14:textId="77777777" w:rsidR="00632314" w:rsidRDefault="000813FC" w:rsidP="001F194D">
      <w:pPr>
        <w:pStyle w:val="ONUME"/>
        <w:keepNext/>
        <w:keepLines/>
        <w:numPr>
          <w:ilvl w:val="0"/>
          <w:numId w:val="44"/>
        </w:numPr>
        <w:tabs>
          <w:tab w:val="clear" w:pos="576"/>
          <w:tab w:val="num" w:pos="1135"/>
        </w:tabs>
        <w:spacing w:after="120"/>
        <w:ind w:left="1134" w:firstLine="0"/>
        <w:rPr>
          <w:szCs w:val="22"/>
          <w:lang w:eastAsia="en-US"/>
        </w:rPr>
      </w:pPr>
      <w:r>
        <w:rPr>
          <w:szCs w:val="22"/>
          <w:lang w:eastAsia="en-US"/>
        </w:rPr>
        <w:t>изменение формулировки</w:t>
      </w:r>
      <w:r w:rsidR="001F194D" w:rsidRPr="00252B32">
        <w:rPr>
          <w:szCs w:val="22"/>
          <w:lang w:eastAsia="en-US"/>
        </w:rPr>
        <w:t xml:space="preserve"> «патентно</w:t>
      </w:r>
      <w:r>
        <w:rPr>
          <w:szCs w:val="22"/>
          <w:lang w:eastAsia="en-US"/>
        </w:rPr>
        <w:t>е законодательство</w:t>
      </w:r>
      <w:r w:rsidR="001F194D" w:rsidRPr="00252B32">
        <w:rPr>
          <w:szCs w:val="22"/>
          <w:lang w:eastAsia="en-US"/>
        </w:rPr>
        <w:t xml:space="preserve">» </w:t>
      </w:r>
      <w:r w:rsidR="00AC3BA9" w:rsidRPr="00252B32">
        <w:rPr>
          <w:szCs w:val="22"/>
          <w:lang w:eastAsia="en-US"/>
        </w:rPr>
        <w:t xml:space="preserve">на </w:t>
      </w:r>
      <w:r>
        <w:rPr>
          <w:szCs w:val="22"/>
          <w:lang w:eastAsia="en-US"/>
        </w:rPr>
        <w:t xml:space="preserve">формулировку </w:t>
      </w:r>
      <w:r w:rsidR="00AC3BA9" w:rsidRPr="00252B32">
        <w:rPr>
          <w:szCs w:val="22"/>
          <w:lang w:eastAsia="en-US"/>
        </w:rPr>
        <w:t>«законодательство» в</w:t>
      </w:r>
      <w:r w:rsidR="00252B32">
        <w:rPr>
          <w:szCs w:val="22"/>
          <w:lang w:eastAsia="en-US"/>
        </w:rPr>
        <w:t> </w:t>
      </w:r>
      <w:r w:rsidR="00AC3BA9" w:rsidRPr="00252B32">
        <w:rPr>
          <w:szCs w:val="22"/>
          <w:lang w:eastAsia="en-US"/>
        </w:rPr>
        <w:t>вопросе </w:t>
      </w:r>
      <w:r w:rsidR="001F194D" w:rsidRPr="00252B32">
        <w:rPr>
          <w:szCs w:val="22"/>
          <w:lang w:eastAsia="en-US"/>
        </w:rPr>
        <w:t xml:space="preserve">3.1, </w:t>
      </w:r>
      <w:r w:rsidR="00252B32" w:rsidRPr="00252B32">
        <w:t>с тем чтобы в своем ответе на него ведомства могли учесть все типы ИС</w:t>
      </w:r>
      <w:r w:rsidR="001F194D" w:rsidRPr="00252B32">
        <w:rPr>
          <w:szCs w:val="22"/>
          <w:lang w:eastAsia="en-US"/>
        </w:rPr>
        <w:t>;</w:t>
      </w:r>
    </w:p>
    <w:p w14:paraId="33097DA1" w14:textId="77777777" w:rsidR="00632314" w:rsidRDefault="00DB53A7" w:rsidP="001A689E">
      <w:pPr>
        <w:pStyle w:val="ONUME"/>
        <w:keepNext/>
        <w:keepLines/>
        <w:numPr>
          <w:ilvl w:val="0"/>
          <w:numId w:val="44"/>
        </w:numPr>
        <w:tabs>
          <w:tab w:val="clear" w:pos="576"/>
          <w:tab w:val="num" w:pos="1135"/>
        </w:tabs>
        <w:spacing w:after="120"/>
        <w:ind w:left="1134" w:firstLine="0"/>
        <w:rPr>
          <w:szCs w:val="22"/>
          <w:lang w:eastAsia="en-US"/>
        </w:rPr>
      </w:pPr>
      <w:r w:rsidRPr="00DB53A7">
        <w:rPr>
          <w:szCs w:val="22"/>
        </w:rPr>
        <w:t xml:space="preserve">замена варианта ответа «изобретения» на </w:t>
      </w:r>
      <w:r w:rsidR="00252B32">
        <w:rPr>
          <w:szCs w:val="22"/>
        </w:rPr>
        <w:t>вариант</w:t>
      </w:r>
      <w:r w:rsidR="00252B32" w:rsidRPr="00DB53A7">
        <w:rPr>
          <w:szCs w:val="22"/>
        </w:rPr>
        <w:t xml:space="preserve"> ответа </w:t>
      </w:r>
      <w:r w:rsidRPr="00DB53A7">
        <w:rPr>
          <w:szCs w:val="22"/>
        </w:rPr>
        <w:t xml:space="preserve">«патенты» во всем тексте вопросника, </w:t>
      </w:r>
      <w:r w:rsidR="00252B32">
        <w:t>поскольку в других вариантах ответов предлагаются типы ИС</w:t>
      </w:r>
      <w:r w:rsidR="001A689E" w:rsidRPr="00DB53A7">
        <w:rPr>
          <w:szCs w:val="22"/>
          <w:lang w:eastAsia="en-US"/>
        </w:rPr>
        <w:t>;</w:t>
      </w:r>
    </w:p>
    <w:p w14:paraId="4C35159E" w14:textId="77777777" w:rsidR="00632314" w:rsidRDefault="001F194D" w:rsidP="001F194D">
      <w:pPr>
        <w:pStyle w:val="ONUME"/>
        <w:keepNext/>
        <w:keepLines/>
        <w:numPr>
          <w:ilvl w:val="0"/>
          <w:numId w:val="44"/>
        </w:numPr>
        <w:tabs>
          <w:tab w:val="clear" w:pos="576"/>
          <w:tab w:val="num" w:pos="1135"/>
        </w:tabs>
        <w:spacing w:after="120"/>
        <w:ind w:left="1134" w:firstLine="0"/>
        <w:rPr>
          <w:szCs w:val="22"/>
          <w:lang w:eastAsia="en-US"/>
        </w:rPr>
      </w:pPr>
      <w:r w:rsidRPr="00252B32">
        <w:rPr>
          <w:szCs w:val="22"/>
          <w:lang w:eastAsia="en-US"/>
        </w:rPr>
        <w:t xml:space="preserve">объединение полезных моделей и патентов в одном варианте ответа, </w:t>
      </w:r>
      <w:r w:rsidR="00252B32">
        <w:t>поскольку, скорее всего, ответы ведомств в обоих случаях будут одинаковыми</w:t>
      </w:r>
      <w:r w:rsidRPr="001F194D">
        <w:rPr>
          <w:color w:val="008080"/>
          <w:szCs w:val="22"/>
          <w:lang w:eastAsia="en-US"/>
        </w:rPr>
        <w:t>;</w:t>
      </w:r>
    </w:p>
    <w:p w14:paraId="14CCFB40" w14:textId="77777777" w:rsidR="00632314" w:rsidRDefault="001F194D" w:rsidP="001F194D">
      <w:pPr>
        <w:pStyle w:val="ONUME"/>
        <w:keepNext/>
        <w:keepLines/>
        <w:numPr>
          <w:ilvl w:val="0"/>
          <w:numId w:val="44"/>
        </w:numPr>
        <w:tabs>
          <w:tab w:val="clear" w:pos="576"/>
          <w:tab w:val="num" w:pos="1135"/>
        </w:tabs>
        <w:spacing w:after="120"/>
        <w:ind w:left="1134" w:firstLine="0"/>
        <w:rPr>
          <w:szCs w:val="22"/>
          <w:lang w:eastAsia="en-US"/>
        </w:rPr>
      </w:pPr>
      <w:r w:rsidRPr="00252B32">
        <w:rPr>
          <w:szCs w:val="22"/>
          <w:lang w:eastAsia="en-US"/>
        </w:rPr>
        <w:t>включение в опрос следующих двух новых вопросов:</w:t>
      </w:r>
    </w:p>
    <w:p w14:paraId="2F91F0D9" w14:textId="77777777" w:rsidR="00632314" w:rsidRDefault="001F194D" w:rsidP="001F194D">
      <w:pPr>
        <w:pStyle w:val="DecisionQuotation"/>
        <w:keepNext/>
        <w:keepLines/>
        <w:numPr>
          <w:ilvl w:val="1"/>
          <w:numId w:val="42"/>
        </w:numPr>
      </w:pPr>
      <w:r w:rsidRPr="00252B32">
        <w:t>«Какие конкретные преимущества и/или конкретные недостатки вы видите в использовании 3D-моделе</w:t>
      </w:r>
      <w:r w:rsidR="00252B32" w:rsidRPr="00252B32">
        <w:t>й в процедурах поиска, например</w:t>
      </w:r>
      <w:r w:rsidRPr="00252B32">
        <w:t xml:space="preserve"> при поиске известного уровня техники»?</w:t>
      </w:r>
    </w:p>
    <w:p w14:paraId="5D303B9B" w14:textId="77777777" w:rsidR="00632314" w:rsidRDefault="001F194D" w:rsidP="001F194D">
      <w:pPr>
        <w:pStyle w:val="DecisionQuotation"/>
        <w:keepNext/>
        <w:keepLines/>
        <w:numPr>
          <w:ilvl w:val="1"/>
          <w:numId w:val="42"/>
        </w:numPr>
      </w:pPr>
      <w:r w:rsidRPr="00252B32">
        <w:t>«Считаете ли вы, что заявители будут согласны предоставлять 3D-модели, которые соответствуют установленным стандартам»?</w:t>
      </w:r>
    </w:p>
    <w:p w14:paraId="1E7ECFE0" w14:textId="77777777" w:rsidR="00632314" w:rsidRDefault="00252B32" w:rsidP="00252B32">
      <w:pPr>
        <w:pStyle w:val="ONUME"/>
        <w:keepNext/>
        <w:keepLines/>
        <w:numPr>
          <w:ilvl w:val="0"/>
          <w:numId w:val="44"/>
        </w:numPr>
        <w:tabs>
          <w:tab w:val="clear" w:pos="576"/>
          <w:tab w:val="num" w:pos="1135"/>
        </w:tabs>
        <w:spacing w:after="120"/>
        <w:ind w:left="1134" w:firstLine="0"/>
        <w:rPr>
          <w:szCs w:val="22"/>
          <w:lang w:eastAsia="en-US"/>
        </w:rPr>
      </w:pPr>
      <w:r w:rsidRPr="00252B32">
        <w:rPr>
          <w:szCs w:val="22"/>
          <w:lang w:eastAsia="en-US"/>
        </w:rPr>
        <w:t>вынесение</w:t>
      </w:r>
      <w:r w:rsidR="001F194D" w:rsidRPr="00252B32">
        <w:rPr>
          <w:szCs w:val="22"/>
          <w:lang w:eastAsia="en-US"/>
        </w:rPr>
        <w:t xml:space="preserve"> патентов на химиче</w:t>
      </w:r>
      <w:r w:rsidRPr="00252B32">
        <w:rPr>
          <w:szCs w:val="22"/>
          <w:lang w:eastAsia="en-US"/>
        </w:rPr>
        <w:t>ские и биологические молекулы в </w:t>
      </w:r>
      <w:r w:rsidR="001F194D" w:rsidRPr="00252B32">
        <w:rPr>
          <w:szCs w:val="22"/>
          <w:lang w:eastAsia="en-US"/>
        </w:rPr>
        <w:t>качестве варианта ответа</w:t>
      </w:r>
      <w:r w:rsidRPr="00252B32">
        <w:rPr>
          <w:szCs w:val="22"/>
          <w:lang w:eastAsia="en-US"/>
        </w:rPr>
        <w:t>, отдельного от других типов патентов</w:t>
      </w:r>
      <w:r w:rsidR="001F194D" w:rsidRPr="00252B32">
        <w:rPr>
          <w:szCs w:val="22"/>
          <w:lang w:eastAsia="en-US"/>
        </w:rPr>
        <w:t xml:space="preserve">, поскольку </w:t>
      </w:r>
      <w:r w:rsidRPr="00252B32">
        <w:rPr>
          <w:szCs w:val="22"/>
          <w:lang w:eastAsia="en-US"/>
        </w:rPr>
        <w:t>в случае этих технологий к предоставляемым заявителями 3D-моделям могут предъявляться иные требования</w:t>
      </w:r>
      <w:r w:rsidR="001F194D" w:rsidRPr="00252B32">
        <w:rPr>
          <w:szCs w:val="22"/>
          <w:lang w:eastAsia="en-US"/>
        </w:rPr>
        <w:t>.</w:t>
      </w:r>
      <w:r w:rsidR="00BE0DC4" w:rsidRPr="00252B32">
        <w:rPr>
          <w:szCs w:val="22"/>
          <w:lang w:eastAsia="en-US"/>
        </w:rPr>
        <w:t xml:space="preserve">  </w:t>
      </w:r>
      <w:r w:rsidR="00DB53A7" w:rsidRPr="00DB53A7">
        <w:rPr>
          <w:szCs w:val="22"/>
          <w:lang w:eastAsia="en-US"/>
        </w:rPr>
        <w:t xml:space="preserve">КСВ </w:t>
      </w:r>
      <w:r>
        <w:rPr>
          <w:szCs w:val="22"/>
          <w:lang w:eastAsia="en-US"/>
        </w:rPr>
        <w:t>постановил</w:t>
      </w:r>
      <w:r w:rsidR="00DB53A7" w:rsidRPr="00DB53A7">
        <w:rPr>
          <w:szCs w:val="22"/>
          <w:lang w:eastAsia="en-US"/>
        </w:rPr>
        <w:t xml:space="preserve"> разделить вариант ответа </w:t>
      </w:r>
      <w:r>
        <w:rPr>
          <w:szCs w:val="22"/>
          <w:lang w:eastAsia="en-US"/>
        </w:rPr>
        <w:t>относительно</w:t>
      </w:r>
      <w:r w:rsidR="00DB53A7" w:rsidRPr="00DB53A7">
        <w:rPr>
          <w:szCs w:val="22"/>
          <w:lang w:eastAsia="en-US"/>
        </w:rPr>
        <w:t xml:space="preserve"> «патентов» во всем тексте вопросника на два варианта: один</w:t>
      </w:r>
      <w:r>
        <w:rPr>
          <w:szCs w:val="22"/>
          <w:lang w:eastAsia="en-US"/>
        </w:rPr>
        <w:t> </w:t>
      </w:r>
      <w:r w:rsidR="00DB53A7" w:rsidRPr="00DB53A7">
        <w:rPr>
          <w:szCs w:val="22"/>
          <w:lang w:eastAsia="en-US"/>
        </w:rPr>
        <w:t xml:space="preserve">– для химических и биологических патентов, </w:t>
      </w:r>
      <w:r>
        <w:rPr>
          <w:szCs w:val="22"/>
          <w:lang w:eastAsia="en-US"/>
        </w:rPr>
        <w:t>другой </w:t>
      </w:r>
      <w:r w:rsidR="00DB53A7" w:rsidRPr="00DB53A7">
        <w:rPr>
          <w:szCs w:val="22"/>
          <w:lang w:eastAsia="en-US"/>
        </w:rPr>
        <w:t xml:space="preserve">– для всех остальных </w:t>
      </w:r>
      <w:r>
        <w:rPr>
          <w:szCs w:val="22"/>
          <w:lang w:eastAsia="en-US"/>
        </w:rPr>
        <w:t>тип</w:t>
      </w:r>
      <w:r w:rsidR="00DB53A7" w:rsidRPr="00DB53A7">
        <w:rPr>
          <w:szCs w:val="22"/>
          <w:lang w:eastAsia="en-US"/>
        </w:rPr>
        <w:t xml:space="preserve">ов </w:t>
      </w:r>
      <w:r w:rsidR="00DB53A7" w:rsidRPr="00252B32">
        <w:rPr>
          <w:szCs w:val="22"/>
          <w:lang w:eastAsia="en-US"/>
        </w:rPr>
        <w:t>патентов</w:t>
      </w:r>
      <w:r w:rsidR="001A689E" w:rsidRPr="00252B32">
        <w:rPr>
          <w:szCs w:val="22"/>
          <w:lang w:eastAsia="en-US"/>
        </w:rPr>
        <w:t xml:space="preserve">; </w:t>
      </w:r>
      <w:r w:rsidR="00DB53A7" w:rsidRPr="00252B32">
        <w:rPr>
          <w:szCs w:val="22"/>
          <w:lang w:eastAsia="en-US"/>
        </w:rPr>
        <w:t>и</w:t>
      </w:r>
    </w:p>
    <w:p w14:paraId="5B802BF8" w14:textId="77777777" w:rsidR="00632314" w:rsidRDefault="00DB53A7" w:rsidP="001D4658">
      <w:pPr>
        <w:pStyle w:val="ONUME"/>
        <w:numPr>
          <w:ilvl w:val="0"/>
          <w:numId w:val="44"/>
        </w:numPr>
        <w:tabs>
          <w:tab w:val="clear" w:pos="576"/>
          <w:tab w:val="num" w:pos="1135"/>
        </w:tabs>
        <w:ind w:left="1138" w:firstLine="0"/>
        <w:rPr>
          <w:szCs w:val="22"/>
          <w:lang w:eastAsia="en-US"/>
        </w:rPr>
      </w:pPr>
      <w:r w:rsidRPr="00252B32">
        <w:rPr>
          <w:szCs w:val="22"/>
        </w:rPr>
        <w:t xml:space="preserve">замена термина «изображения» на </w:t>
      </w:r>
      <w:r w:rsidR="00252B32" w:rsidRPr="00252B32">
        <w:rPr>
          <w:szCs w:val="22"/>
        </w:rPr>
        <w:t xml:space="preserve">термин </w:t>
      </w:r>
      <w:r w:rsidRPr="00252B32">
        <w:rPr>
          <w:szCs w:val="22"/>
        </w:rPr>
        <w:t>«3D-изображения» во всем тексте вопросника и обновление глоссария терминов для включения соответствующего уточнения</w:t>
      </w:r>
      <w:r w:rsidR="00BE0DC4" w:rsidRPr="00252B32">
        <w:rPr>
          <w:szCs w:val="22"/>
          <w:lang w:eastAsia="en-US"/>
        </w:rPr>
        <w:t>.</w:t>
      </w:r>
    </w:p>
    <w:p w14:paraId="75C9CC83" w14:textId="77777777" w:rsidR="00632314" w:rsidRDefault="00BE0DC4" w:rsidP="00FE5863">
      <w:pPr>
        <w:pStyle w:val="ChairSummarytext"/>
        <w:rPr>
          <w:rStyle w:val="MeetingReportChar"/>
        </w:rPr>
      </w:pPr>
      <w:r w:rsidRPr="00414917">
        <w:fldChar w:fldCharType="begin"/>
      </w:r>
      <w:r w:rsidRPr="002C5EA5">
        <w:instrText xml:space="preserve"> </w:instrText>
      </w:r>
      <w:r w:rsidRPr="00727DFF">
        <w:rPr>
          <w:lang w:val="en-US"/>
        </w:rPr>
        <w:instrText>AUTONUM</w:instrText>
      </w:r>
      <w:r w:rsidRPr="002C5EA5">
        <w:instrText xml:space="preserve">  </w:instrText>
      </w:r>
      <w:r w:rsidRPr="00414917">
        <w:fldChar w:fldCharType="end"/>
      </w:r>
      <w:r w:rsidRPr="002C5EA5">
        <w:tab/>
      </w:r>
      <w:r w:rsidR="002C5EA5">
        <w:t>Целевая</w:t>
      </w:r>
      <w:r w:rsidR="002C5EA5" w:rsidRPr="002C5EA5">
        <w:t xml:space="preserve"> группа представила второй вопросник для</w:t>
      </w:r>
      <w:r w:rsidRPr="002C5EA5">
        <w:t xml:space="preserve"> </w:t>
      </w:r>
      <w:r w:rsidR="00F024DD" w:rsidRPr="002C5EA5">
        <w:t>отраслевы</w:t>
      </w:r>
      <w:r w:rsidR="002C5EA5" w:rsidRPr="002C5EA5">
        <w:t>х</w:t>
      </w:r>
      <w:r w:rsidR="00F024DD" w:rsidRPr="002C5EA5">
        <w:t xml:space="preserve"> </w:t>
      </w:r>
      <w:r w:rsidR="002C5EA5" w:rsidRPr="002C5EA5">
        <w:t>групп и пользователей в соответствии с пунктом </w:t>
      </w:r>
      <w:r w:rsidRPr="002C5EA5">
        <w:t xml:space="preserve">7 </w:t>
      </w:r>
      <w:r w:rsidR="002C5EA5" w:rsidRPr="002C5EA5">
        <w:t>документа</w:t>
      </w:r>
      <w:r w:rsidRPr="002C5EA5">
        <w:t xml:space="preserve"> </w:t>
      </w:r>
      <w:r w:rsidRPr="002C5EA5">
        <w:rPr>
          <w:lang w:val="en-US"/>
        </w:rPr>
        <w:t>CWS</w:t>
      </w:r>
      <w:r w:rsidRPr="002C5EA5">
        <w:t xml:space="preserve">/7/9.  </w:t>
      </w:r>
      <w:r w:rsidR="002C5EA5">
        <w:t>Несколько</w:t>
      </w:r>
      <w:r w:rsidR="002C5EA5" w:rsidRPr="002C5EA5">
        <w:t xml:space="preserve"> </w:t>
      </w:r>
      <w:r w:rsidR="002C5EA5">
        <w:t>делегаций</w:t>
      </w:r>
      <w:r w:rsidR="002C5EA5" w:rsidRPr="002C5EA5">
        <w:t xml:space="preserve"> </w:t>
      </w:r>
      <w:r w:rsidR="002C5EA5">
        <w:t>отметили</w:t>
      </w:r>
      <w:r w:rsidR="002C5EA5" w:rsidRPr="002C5EA5">
        <w:t xml:space="preserve"> </w:t>
      </w:r>
      <w:r w:rsidR="002C5EA5">
        <w:t>важность</w:t>
      </w:r>
      <w:r w:rsidR="002C5EA5" w:rsidRPr="002C5EA5">
        <w:t xml:space="preserve"> </w:t>
      </w:r>
      <w:r w:rsidR="002C5EA5">
        <w:t>сбора</w:t>
      </w:r>
      <w:r w:rsidR="002C5EA5" w:rsidRPr="002C5EA5">
        <w:t xml:space="preserve"> </w:t>
      </w:r>
      <w:r w:rsidR="002C5EA5">
        <w:t>мнений</w:t>
      </w:r>
      <w:r w:rsidR="002C5EA5" w:rsidRPr="002C5EA5">
        <w:t xml:space="preserve"> отраслевых групп и пользователей </w:t>
      </w:r>
      <w:r w:rsidR="002C5EA5">
        <w:t>по</w:t>
      </w:r>
      <w:r w:rsidR="002C5EA5" w:rsidRPr="002C5EA5">
        <w:t xml:space="preserve"> </w:t>
      </w:r>
      <w:r w:rsidR="002C5EA5">
        <w:t>данному</w:t>
      </w:r>
      <w:r w:rsidR="002C5EA5" w:rsidRPr="002C5EA5">
        <w:t xml:space="preserve"> </w:t>
      </w:r>
      <w:r w:rsidR="002C5EA5">
        <w:t>вопросу</w:t>
      </w:r>
      <w:r w:rsidRPr="002C5EA5">
        <w:t xml:space="preserve">.  </w:t>
      </w:r>
      <w:r w:rsidR="002C5EA5">
        <w:t>Некоторые</w:t>
      </w:r>
      <w:r w:rsidR="002C5EA5" w:rsidRPr="002C5EA5">
        <w:t xml:space="preserve"> </w:t>
      </w:r>
      <w:r w:rsidR="002C5EA5">
        <w:t>делегации</w:t>
      </w:r>
      <w:r w:rsidR="002C5EA5" w:rsidRPr="002C5EA5">
        <w:t xml:space="preserve"> </w:t>
      </w:r>
      <w:r w:rsidR="002C5EA5">
        <w:t>предложили</w:t>
      </w:r>
      <w:r w:rsidR="002C5EA5" w:rsidRPr="002C5EA5">
        <w:t xml:space="preserve"> </w:t>
      </w:r>
      <w:r w:rsidR="002C5EA5">
        <w:t>поручить</w:t>
      </w:r>
      <w:r w:rsidR="002C5EA5" w:rsidRPr="002C5EA5">
        <w:t xml:space="preserve"> </w:t>
      </w:r>
      <w:r w:rsidR="002C5EA5">
        <w:t>Международному</w:t>
      </w:r>
      <w:r w:rsidR="002C5EA5" w:rsidRPr="002C5EA5">
        <w:t xml:space="preserve"> </w:t>
      </w:r>
      <w:r w:rsidR="002C5EA5">
        <w:t>бюро</w:t>
      </w:r>
      <w:r w:rsidR="002C5EA5" w:rsidRPr="002C5EA5">
        <w:t xml:space="preserve"> </w:t>
      </w:r>
      <w:r w:rsidR="002C5EA5">
        <w:t>провести</w:t>
      </w:r>
      <w:r w:rsidR="002C5EA5" w:rsidRPr="002C5EA5">
        <w:t xml:space="preserve"> </w:t>
      </w:r>
      <w:r w:rsidR="002C5EA5">
        <w:t>опрос</w:t>
      </w:r>
      <w:r w:rsidR="002C5EA5" w:rsidRPr="002C5EA5">
        <w:t xml:space="preserve"> </w:t>
      </w:r>
      <w:r w:rsidR="002C5EA5">
        <w:t>заявителей</w:t>
      </w:r>
      <w:r w:rsidR="00F45220" w:rsidRPr="002C5EA5">
        <w:rPr>
          <w:rStyle w:val="MeetingReportChar"/>
        </w:rPr>
        <w:t xml:space="preserve">.  </w:t>
      </w:r>
      <w:r w:rsidR="002C5EA5">
        <w:rPr>
          <w:rStyle w:val="MeetingReportChar"/>
        </w:rPr>
        <w:t>Один из представителей отраслевой группы изъявил желание принять участие в опросе</w:t>
      </w:r>
      <w:r w:rsidR="00063A1F" w:rsidRPr="002C5EA5">
        <w:rPr>
          <w:rStyle w:val="MeetingReportChar"/>
        </w:rPr>
        <w:t xml:space="preserve">.  </w:t>
      </w:r>
      <w:r w:rsidR="0050782C">
        <w:rPr>
          <w:rStyle w:val="MeetingReportChar"/>
        </w:rPr>
        <w:t>Для отражения назначения документа</w:t>
      </w:r>
      <w:r w:rsidR="0050782C" w:rsidRPr="002C5EA5">
        <w:rPr>
          <w:rStyle w:val="MeetingReportChar"/>
        </w:rPr>
        <w:t xml:space="preserve"> </w:t>
      </w:r>
      <w:r w:rsidR="0050782C">
        <w:rPr>
          <w:rStyle w:val="MeetingReportChar"/>
        </w:rPr>
        <w:t>о</w:t>
      </w:r>
      <w:r w:rsidR="0002567B" w:rsidRPr="002C5EA5">
        <w:rPr>
          <w:rStyle w:val="MeetingReportChar"/>
        </w:rPr>
        <w:t>дна из делегаций предложила</w:t>
      </w:r>
      <w:r w:rsidR="002C5EA5">
        <w:rPr>
          <w:rStyle w:val="MeetingReportChar"/>
        </w:rPr>
        <w:t xml:space="preserve"> изменить</w:t>
      </w:r>
      <w:r w:rsidR="002C5EA5" w:rsidRPr="002C5EA5">
        <w:rPr>
          <w:rStyle w:val="MeetingReportChar"/>
        </w:rPr>
        <w:t xml:space="preserve"> </w:t>
      </w:r>
      <w:r w:rsidR="002C5EA5">
        <w:rPr>
          <w:rStyle w:val="MeetingReportChar"/>
        </w:rPr>
        <w:t>его первоначальное название</w:t>
      </w:r>
      <w:r w:rsidR="002C5EA5" w:rsidRPr="002C5EA5">
        <w:rPr>
          <w:rStyle w:val="MeetingReportChar"/>
        </w:rPr>
        <w:t xml:space="preserve"> </w:t>
      </w:r>
      <w:r w:rsidR="002C5EA5">
        <w:rPr>
          <w:rStyle w:val="MeetingReportChar"/>
        </w:rPr>
        <w:t>«Методические указания для ВИС»</w:t>
      </w:r>
      <w:r w:rsidR="00063A1F" w:rsidRPr="002C5EA5">
        <w:rPr>
          <w:rStyle w:val="MeetingReportChar"/>
        </w:rPr>
        <w:t xml:space="preserve"> </w:t>
      </w:r>
      <w:r w:rsidR="002C5EA5">
        <w:rPr>
          <w:rStyle w:val="MeetingReportChar"/>
        </w:rPr>
        <w:t>на название «Типовой опрос»</w:t>
      </w:r>
      <w:r w:rsidR="00063A1F" w:rsidRPr="002C5EA5">
        <w:rPr>
          <w:rStyle w:val="MeetingReportChar"/>
        </w:rPr>
        <w:t>.</w:t>
      </w:r>
    </w:p>
    <w:p w14:paraId="78B109CC" w14:textId="77777777" w:rsidR="00632314" w:rsidRDefault="00F45220" w:rsidP="004844BA">
      <w:pPr>
        <w:pStyle w:val="ChairSummarytext"/>
      </w:pPr>
      <w:r w:rsidRPr="00414917">
        <w:fldChar w:fldCharType="begin"/>
      </w:r>
      <w:r w:rsidRPr="00F6694F">
        <w:instrText xml:space="preserve"> </w:instrText>
      </w:r>
      <w:r w:rsidRPr="00727DFF">
        <w:rPr>
          <w:lang w:val="en-US"/>
        </w:rPr>
        <w:instrText>AUTONUM</w:instrText>
      </w:r>
      <w:r w:rsidRPr="00F6694F">
        <w:instrText xml:space="preserve">  </w:instrText>
      </w:r>
      <w:r w:rsidRPr="00414917">
        <w:fldChar w:fldCharType="end"/>
      </w:r>
      <w:r w:rsidRPr="00F6694F">
        <w:tab/>
      </w:r>
      <w:r w:rsidR="005551D5">
        <w:t>Секретариат</w:t>
      </w:r>
      <w:r w:rsidR="005551D5" w:rsidRPr="00F6694F">
        <w:t xml:space="preserve"> </w:t>
      </w:r>
      <w:r w:rsidR="005551D5">
        <w:t>пояснил</w:t>
      </w:r>
      <w:r w:rsidR="005551D5" w:rsidRPr="00F6694F">
        <w:t xml:space="preserve">, </w:t>
      </w:r>
      <w:r w:rsidR="005551D5">
        <w:t>что</w:t>
      </w:r>
      <w:r w:rsidR="005551D5" w:rsidRPr="00F6694F">
        <w:t xml:space="preserve"> </w:t>
      </w:r>
      <w:r w:rsidR="005551D5">
        <w:t>согласно</w:t>
      </w:r>
      <w:r w:rsidR="005551D5" w:rsidRPr="00F6694F">
        <w:t xml:space="preserve"> </w:t>
      </w:r>
      <w:r w:rsidR="005551D5">
        <w:t>принятой</w:t>
      </w:r>
      <w:r w:rsidR="005551D5" w:rsidRPr="00F6694F">
        <w:t xml:space="preserve"> </w:t>
      </w:r>
      <w:r w:rsidR="005551D5">
        <w:t>в</w:t>
      </w:r>
      <w:r w:rsidR="005551D5" w:rsidRPr="00F6694F">
        <w:t xml:space="preserve"> </w:t>
      </w:r>
      <w:r w:rsidR="005551D5">
        <w:t>КСВ</w:t>
      </w:r>
      <w:r w:rsidR="005551D5" w:rsidRPr="00F6694F">
        <w:t xml:space="preserve"> </w:t>
      </w:r>
      <w:r w:rsidR="005551D5">
        <w:t>практике</w:t>
      </w:r>
      <w:r w:rsidR="005551D5" w:rsidRPr="00F6694F">
        <w:t xml:space="preserve"> </w:t>
      </w:r>
      <w:r w:rsidR="005551D5">
        <w:t>Комитет</w:t>
      </w:r>
      <w:r w:rsidR="005551D5" w:rsidRPr="00F6694F">
        <w:t xml:space="preserve"> </w:t>
      </w:r>
      <w:r w:rsidR="005551D5">
        <w:t>предлагает</w:t>
      </w:r>
      <w:r w:rsidR="005551D5" w:rsidRPr="00F6694F">
        <w:t xml:space="preserve"> </w:t>
      </w:r>
      <w:r w:rsidR="005551D5">
        <w:t>ВИС</w:t>
      </w:r>
      <w:r w:rsidR="005551D5" w:rsidRPr="00F6694F">
        <w:t xml:space="preserve"> </w:t>
      </w:r>
      <w:r w:rsidR="005551D5">
        <w:t>принять</w:t>
      </w:r>
      <w:r w:rsidR="005551D5" w:rsidRPr="00F6694F">
        <w:t xml:space="preserve"> </w:t>
      </w:r>
      <w:r w:rsidR="005551D5">
        <w:t>участие</w:t>
      </w:r>
      <w:r w:rsidR="005551D5" w:rsidRPr="00F6694F">
        <w:t xml:space="preserve"> </w:t>
      </w:r>
      <w:r w:rsidR="005551D5">
        <w:t>в</w:t>
      </w:r>
      <w:r w:rsidR="005551D5" w:rsidRPr="00F6694F">
        <w:t xml:space="preserve"> </w:t>
      </w:r>
      <w:r w:rsidR="00F6694F">
        <w:t>опросах</w:t>
      </w:r>
      <w:r w:rsidR="00F6694F" w:rsidRPr="00F6694F">
        <w:t xml:space="preserve">, </w:t>
      </w:r>
      <w:r w:rsidR="00F6694F">
        <w:t>а</w:t>
      </w:r>
      <w:r w:rsidR="00F6694F" w:rsidRPr="00F6694F">
        <w:t xml:space="preserve"> </w:t>
      </w:r>
      <w:r w:rsidR="00F6694F">
        <w:t>ВИС при необходимости обращаются за информацией к своим пользователям и включают полученные результаты в свои ответы</w:t>
      </w:r>
      <w:r w:rsidRPr="00F6694F">
        <w:t xml:space="preserve">.  </w:t>
      </w:r>
      <w:r w:rsidR="00F6694F">
        <w:t>Такая практика принята отчасти потому, что у ВИС более тесная связь с пользователями, и по этой причине ВИС могут надлежащим образом проверить и отобрать данные</w:t>
      </w:r>
      <w:r w:rsidR="004844BA" w:rsidRPr="00F6694F">
        <w:t xml:space="preserve">.  </w:t>
      </w:r>
      <w:r w:rsidR="00F6694F">
        <w:t>Международное</w:t>
      </w:r>
      <w:r w:rsidR="00F6694F" w:rsidRPr="003548EA">
        <w:t xml:space="preserve"> </w:t>
      </w:r>
      <w:r w:rsidR="00F6694F">
        <w:t>бюро</w:t>
      </w:r>
      <w:r w:rsidR="00F6694F" w:rsidRPr="003548EA">
        <w:t xml:space="preserve"> </w:t>
      </w:r>
      <w:r w:rsidR="00F6694F">
        <w:t>предложило</w:t>
      </w:r>
      <w:r w:rsidR="00F6694F" w:rsidRPr="003548EA">
        <w:t xml:space="preserve"> </w:t>
      </w:r>
      <w:r w:rsidR="003548EA">
        <w:t xml:space="preserve">направить ВИС отраслевой вопросник </w:t>
      </w:r>
      <w:r w:rsidR="003548EA" w:rsidRPr="003548EA">
        <w:t xml:space="preserve">в качестве типового </w:t>
      </w:r>
      <w:r w:rsidR="003548EA">
        <w:t>и поручить ВИС сбор информации среди пользователей</w:t>
      </w:r>
      <w:r w:rsidR="004844BA" w:rsidRPr="003548EA">
        <w:t>.</w:t>
      </w:r>
    </w:p>
    <w:p w14:paraId="1F74876E" w14:textId="77777777" w:rsidR="00632314" w:rsidRDefault="00AF2A0D" w:rsidP="001F194D">
      <w:pPr>
        <w:pStyle w:val="Decisionpara"/>
      </w:pPr>
      <w:r w:rsidRPr="00414917">
        <w:fldChar w:fldCharType="begin"/>
      </w:r>
      <w:r w:rsidRPr="00E86A66">
        <w:instrText xml:space="preserve"> </w:instrText>
      </w:r>
      <w:r w:rsidRPr="00727DFF">
        <w:rPr>
          <w:lang w:val="en-US"/>
        </w:rPr>
        <w:instrText>AUTONUM</w:instrText>
      </w:r>
      <w:r w:rsidRPr="00E86A66">
        <w:instrText xml:space="preserve">  </w:instrText>
      </w:r>
      <w:r w:rsidRPr="00414917">
        <w:fldChar w:fldCharType="end"/>
      </w:r>
      <w:r w:rsidRPr="00E86A66">
        <w:tab/>
      </w:r>
      <w:r w:rsidR="003548EA">
        <w:t>С</w:t>
      </w:r>
      <w:r w:rsidR="003548EA" w:rsidRPr="00E86A66">
        <w:t xml:space="preserve"> </w:t>
      </w:r>
      <w:r w:rsidR="003548EA">
        <w:t>учетом</w:t>
      </w:r>
      <w:r w:rsidR="003548EA" w:rsidRPr="00E86A66">
        <w:t xml:space="preserve"> </w:t>
      </w:r>
      <w:r w:rsidR="00E86A66">
        <w:t>потребности</w:t>
      </w:r>
      <w:r w:rsidR="00E86A66" w:rsidRPr="00E86A66">
        <w:t xml:space="preserve"> </w:t>
      </w:r>
      <w:r w:rsidR="00E86A66">
        <w:t>в</w:t>
      </w:r>
      <w:r w:rsidR="003548EA" w:rsidRPr="00E86A66">
        <w:t xml:space="preserve"> </w:t>
      </w:r>
      <w:r w:rsidR="003548EA">
        <w:t>замечани</w:t>
      </w:r>
      <w:r w:rsidR="00E86A66">
        <w:t>ях</w:t>
      </w:r>
      <w:r w:rsidR="003548EA" w:rsidRPr="00E86A66">
        <w:t xml:space="preserve"> </w:t>
      </w:r>
      <w:r w:rsidR="003548EA">
        <w:t>пользователей</w:t>
      </w:r>
      <w:r w:rsidR="003548EA" w:rsidRPr="00E86A66">
        <w:t xml:space="preserve"> </w:t>
      </w:r>
      <w:r w:rsidR="003548EA">
        <w:t>и</w:t>
      </w:r>
      <w:r w:rsidR="003548EA" w:rsidRPr="00E86A66">
        <w:t xml:space="preserve"> </w:t>
      </w:r>
      <w:r w:rsidR="003548EA">
        <w:t>принятой</w:t>
      </w:r>
      <w:r w:rsidR="003548EA" w:rsidRPr="00E86A66">
        <w:t xml:space="preserve"> </w:t>
      </w:r>
      <w:r w:rsidR="003548EA">
        <w:t>в</w:t>
      </w:r>
      <w:r w:rsidR="00E86A66">
        <w:rPr>
          <w:lang w:val="en-US"/>
        </w:rPr>
        <w:t> </w:t>
      </w:r>
      <w:r w:rsidR="003548EA">
        <w:t>КСВ</w:t>
      </w:r>
      <w:r w:rsidR="003548EA" w:rsidRPr="00E86A66">
        <w:t xml:space="preserve"> </w:t>
      </w:r>
      <w:r w:rsidR="003548EA">
        <w:t>практики</w:t>
      </w:r>
      <w:r w:rsidR="00E86A66" w:rsidRPr="00E86A66">
        <w:t xml:space="preserve"> </w:t>
      </w:r>
      <w:r w:rsidR="00E86A66">
        <w:t>проведения</w:t>
      </w:r>
      <w:r w:rsidR="00E86A66" w:rsidRPr="00E86A66">
        <w:t xml:space="preserve"> </w:t>
      </w:r>
      <w:r w:rsidR="00E86A66">
        <w:t>опросов</w:t>
      </w:r>
      <w:r w:rsidR="003548EA" w:rsidRPr="00E86A66">
        <w:t xml:space="preserve"> </w:t>
      </w:r>
      <w:r w:rsidR="00E86A66">
        <w:t>КСВ постановил предоставить ВИС документ в качестве типового вопросника, с тем чтобы они самостоятельно распространили информацию и соответствующим образом изменили название документа</w:t>
      </w:r>
      <w:r w:rsidR="00BE0DC4" w:rsidRPr="00E86A66">
        <w:t xml:space="preserve">.  </w:t>
      </w:r>
      <w:r w:rsidR="001F194D" w:rsidRPr="00934093">
        <w:t xml:space="preserve">КСВ отметил, что ведомства могут вносить изменения в типовой вопросник </w:t>
      </w:r>
      <w:r w:rsidR="00934093" w:rsidRPr="00934093">
        <w:t xml:space="preserve">перед его </w:t>
      </w:r>
      <w:r w:rsidR="00934093" w:rsidRPr="00934093">
        <w:lastRenderedPageBreak/>
        <w:t xml:space="preserve">использованием </w:t>
      </w:r>
      <w:r w:rsidR="001F194D" w:rsidRPr="00934093">
        <w:t>в целях сбора данных, предоставляемых их заявителями и пользователями.</w:t>
      </w:r>
      <w:r w:rsidR="00BE0DC4" w:rsidRPr="00934093">
        <w:t xml:space="preserve">  </w:t>
      </w:r>
      <w:r w:rsidR="001F194D" w:rsidRPr="00934093">
        <w:t>КСВ разрешил заинтересованным наблюдателям присоединиться к Целевой группе по 3D и представить свои ответы в ходе опроса заявителей.</w:t>
      </w:r>
    </w:p>
    <w:p w14:paraId="3EA3B7CC" w14:textId="77777777" w:rsidR="00632314" w:rsidRDefault="00BE0DC4" w:rsidP="00AF2A0D">
      <w:pPr>
        <w:pStyle w:val="Decisionpara"/>
      </w:pPr>
      <w:r w:rsidRPr="00414917">
        <w:fldChar w:fldCharType="begin"/>
      </w:r>
      <w:r w:rsidRPr="00934093">
        <w:instrText xml:space="preserve"> </w:instrText>
      </w:r>
      <w:r w:rsidRPr="00727DFF">
        <w:rPr>
          <w:lang w:val="en-US"/>
        </w:rPr>
        <w:instrText>AUTONUM</w:instrText>
      </w:r>
      <w:r w:rsidRPr="00934093">
        <w:instrText xml:space="preserve">  </w:instrText>
      </w:r>
      <w:r w:rsidRPr="00414917">
        <w:fldChar w:fldCharType="end"/>
      </w:r>
      <w:r w:rsidRPr="00934093">
        <w:tab/>
      </w:r>
      <w:r w:rsidR="00934093">
        <w:t>КСВ</w:t>
      </w:r>
      <w:r w:rsidR="00934093" w:rsidRPr="00934093">
        <w:t xml:space="preserve"> </w:t>
      </w:r>
      <w:r w:rsidR="00934093">
        <w:t>утвердил</w:t>
      </w:r>
      <w:r w:rsidR="00934093" w:rsidRPr="00934093">
        <w:t xml:space="preserve"> </w:t>
      </w:r>
      <w:r w:rsidR="00934093">
        <w:t>измененный</w:t>
      </w:r>
      <w:r w:rsidR="00934093" w:rsidRPr="00934093">
        <w:t xml:space="preserve"> </w:t>
      </w:r>
      <w:r w:rsidR="00934093">
        <w:t>вариант вопросника, который приводится в приложении </w:t>
      </w:r>
      <w:r w:rsidR="00934093">
        <w:rPr>
          <w:lang w:val="en-US"/>
        </w:rPr>
        <w:t>III</w:t>
      </w:r>
      <w:r w:rsidR="00934093" w:rsidRPr="00934093">
        <w:t xml:space="preserve"> </w:t>
      </w:r>
      <w:r w:rsidR="00934093">
        <w:t>к настоящему документу</w:t>
      </w:r>
      <w:r w:rsidR="00E44B30" w:rsidRPr="00934093">
        <w:t xml:space="preserve">.  </w:t>
      </w:r>
      <w:r w:rsidR="00934093" w:rsidRPr="00934093">
        <w:t xml:space="preserve">КСВ </w:t>
      </w:r>
      <w:r w:rsidR="00E25639">
        <w:t xml:space="preserve">обратился к </w:t>
      </w:r>
      <w:r w:rsidR="00934093">
        <w:t>Международному</w:t>
      </w:r>
      <w:r w:rsidR="00934093" w:rsidRPr="00934093">
        <w:t xml:space="preserve"> </w:t>
      </w:r>
      <w:r w:rsidR="00934093">
        <w:t>бюро</w:t>
      </w:r>
      <w:r w:rsidR="00934093" w:rsidRPr="00934093">
        <w:t xml:space="preserve"> </w:t>
      </w:r>
      <w:r w:rsidR="00E25639">
        <w:t>с просьбой о рассылке</w:t>
      </w:r>
      <w:r w:rsidR="00934093" w:rsidRPr="00934093">
        <w:t xml:space="preserve"> циркулярно</w:t>
      </w:r>
      <w:r w:rsidR="00E25639">
        <w:t>го</w:t>
      </w:r>
      <w:r w:rsidR="00934093" w:rsidRPr="00934093">
        <w:t xml:space="preserve"> письм</w:t>
      </w:r>
      <w:r w:rsidR="00E25639">
        <w:t>а</w:t>
      </w:r>
      <w:r w:rsidR="00934093" w:rsidRPr="00934093">
        <w:t xml:space="preserve"> с предложением к ВИС </w:t>
      </w:r>
      <w:r w:rsidR="00934093">
        <w:t>дать ответы в измененном вопроснике для ВИС</w:t>
      </w:r>
      <w:r w:rsidRPr="00934093">
        <w:t xml:space="preserve">, </w:t>
      </w:r>
      <w:r w:rsidR="00934093">
        <w:t xml:space="preserve">а также </w:t>
      </w:r>
      <w:r w:rsidR="00E25639">
        <w:t>о включении</w:t>
      </w:r>
      <w:r w:rsidR="00934093">
        <w:t xml:space="preserve"> </w:t>
      </w:r>
      <w:r w:rsidR="00E25639">
        <w:t xml:space="preserve">типового вопросника для рассмотрения ВИС в качестве приложения </w:t>
      </w:r>
      <w:r w:rsidR="00934093">
        <w:t xml:space="preserve">к </w:t>
      </w:r>
      <w:r w:rsidR="00934093" w:rsidRPr="00934093">
        <w:t>циркулярно</w:t>
      </w:r>
      <w:r w:rsidR="00934093">
        <w:t>му</w:t>
      </w:r>
      <w:r w:rsidR="00934093" w:rsidRPr="00934093">
        <w:t xml:space="preserve"> письм</w:t>
      </w:r>
      <w:r w:rsidR="00934093">
        <w:t>у</w:t>
      </w:r>
      <w:r w:rsidRPr="00934093">
        <w:t xml:space="preserve">.  </w:t>
      </w:r>
      <w:r w:rsidR="00E25639">
        <w:t>КСВ</w:t>
      </w:r>
      <w:r w:rsidR="00E25639" w:rsidRPr="00E25639">
        <w:t xml:space="preserve"> </w:t>
      </w:r>
      <w:r w:rsidR="00E25639">
        <w:t>призвал</w:t>
      </w:r>
      <w:r w:rsidR="00E25639" w:rsidRPr="00E25639">
        <w:t xml:space="preserve"> </w:t>
      </w:r>
      <w:r w:rsidR="00E25639">
        <w:t>ВИС</w:t>
      </w:r>
      <w:r w:rsidR="00E25639" w:rsidRPr="00E25639">
        <w:t xml:space="preserve"> </w:t>
      </w:r>
      <w:r w:rsidR="00E25639">
        <w:t xml:space="preserve">осуществить </w:t>
      </w:r>
      <w:r w:rsidR="003140B7">
        <w:t xml:space="preserve">среди своих заявителей </w:t>
      </w:r>
      <w:r w:rsidR="00E25639">
        <w:t xml:space="preserve">сбор данных, </w:t>
      </w:r>
      <w:r w:rsidR="003140B7">
        <w:t>указанных в </w:t>
      </w:r>
      <w:r w:rsidR="00E25639">
        <w:t>типовом вопроснике, для рассмотрения</w:t>
      </w:r>
      <w:r w:rsidR="00E25639" w:rsidRPr="00E25639">
        <w:t xml:space="preserve"> Целевой групп</w:t>
      </w:r>
      <w:r w:rsidR="00E25639">
        <w:t>ой</w:t>
      </w:r>
      <w:r w:rsidR="00E25639" w:rsidRPr="00E25639">
        <w:t xml:space="preserve"> по 3</w:t>
      </w:r>
      <w:r w:rsidR="00E25639" w:rsidRPr="003140B7">
        <w:t>D</w:t>
      </w:r>
      <w:r w:rsidRPr="003140B7">
        <w:t>.</w:t>
      </w:r>
    </w:p>
    <w:p w14:paraId="00F7B008" w14:textId="77777777" w:rsidR="00632314" w:rsidRDefault="001F194D" w:rsidP="001F194D">
      <w:pPr>
        <w:pStyle w:val="Heading3"/>
        <w:spacing w:before="0"/>
      </w:pPr>
      <w:r w:rsidRPr="001F194D">
        <w:rPr>
          <w:color w:val="000000"/>
        </w:rPr>
        <w:t>Пункт 10 повестки дня: Отчет Целевой группы по цифровому преобразованию о ходе выполнения задачи № 62</w:t>
      </w:r>
      <w:r w:rsidR="00BE0DC4" w:rsidRPr="001F194D">
        <w:t xml:space="preserve"> </w:t>
      </w:r>
    </w:p>
    <w:p w14:paraId="6EEBDCD1" w14:textId="77777777" w:rsidR="00632314" w:rsidRDefault="00BE0DC4" w:rsidP="001F194D">
      <w:pPr>
        <w:pStyle w:val="ChairSummarytext"/>
        <w:keepN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3140B7">
        <w:rPr>
          <w:color w:val="auto"/>
          <w:szCs w:val="22"/>
        </w:rPr>
        <w:t>Обсуждение проходило на основе документа CWS/7/10.</w:t>
      </w:r>
    </w:p>
    <w:p w14:paraId="669DBBA7" w14:textId="77777777" w:rsidR="00632314" w:rsidRDefault="00BE0DC4"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3140B7">
        <w:rPr>
          <w:color w:val="auto"/>
        </w:rPr>
        <w:t>КСВ принял к сведению содержание документа и план работы Целевой группы по цифровому преобразованию</w:t>
      </w:r>
      <w:r w:rsidR="001F194D" w:rsidRPr="001F194D">
        <w:rPr>
          <w:color w:val="008080"/>
        </w:rPr>
        <w:t>.</w:t>
      </w:r>
      <w:r w:rsidRPr="001F194D">
        <w:t xml:space="preserve">  </w:t>
      </w:r>
      <w:r w:rsidR="003140B7" w:rsidRPr="00030E85">
        <w:t>Д</w:t>
      </w:r>
      <w:r w:rsidR="003140B7">
        <w:t>елегация</w:t>
      </w:r>
      <w:r w:rsidR="003140B7" w:rsidRPr="00030E85">
        <w:t xml:space="preserve"> </w:t>
      </w:r>
      <w:r w:rsidR="003140B7">
        <w:t>Соединенных</w:t>
      </w:r>
      <w:r w:rsidR="003140B7" w:rsidRPr="00030E85">
        <w:t xml:space="preserve"> </w:t>
      </w:r>
      <w:r w:rsidR="003140B7">
        <w:t>Штатов</w:t>
      </w:r>
      <w:r w:rsidR="003140B7" w:rsidRPr="00030E85">
        <w:t xml:space="preserve"> </w:t>
      </w:r>
      <w:r w:rsidR="003140B7">
        <w:t>Америки</w:t>
      </w:r>
      <w:r w:rsidR="003140B7" w:rsidRPr="00030E85">
        <w:t xml:space="preserve"> </w:t>
      </w:r>
      <w:r w:rsidR="003140B7">
        <w:t>в</w:t>
      </w:r>
      <w:r w:rsidR="003140B7" w:rsidRPr="00030E85">
        <w:t xml:space="preserve"> </w:t>
      </w:r>
      <w:r w:rsidR="003140B7">
        <w:t>качестве</w:t>
      </w:r>
      <w:r w:rsidR="003140B7" w:rsidRPr="00030E85">
        <w:t xml:space="preserve"> </w:t>
      </w:r>
      <w:r w:rsidR="003140B7">
        <w:t>руководителя</w:t>
      </w:r>
      <w:r w:rsidR="003140B7" w:rsidRPr="00030E85">
        <w:t xml:space="preserve"> </w:t>
      </w:r>
      <w:r w:rsidR="003140B7">
        <w:t>Целевой</w:t>
      </w:r>
      <w:r w:rsidR="003140B7" w:rsidRPr="00030E85">
        <w:t xml:space="preserve"> </w:t>
      </w:r>
      <w:r w:rsidR="003140B7">
        <w:t>группы</w:t>
      </w:r>
      <w:r w:rsidR="003140B7" w:rsidRPr="00030E85">
        <w:t xml:space="preserve"> отметила, что Целевая группа намерена обсудить существующую практику и </w:t>
      </w:r>
      <w:r w:rsidR="00030E85">
        <w:t>трудности</w:t>
      </w:r>
      <w:r w:rsidR="00030E85" w:rsidRPr="00030E85">
        <w:t xml:space="preserve"> </w:t>
      </w:r>
      <w:r w:rsidR="00030E85">
        <w:t>с</w:t>
      </w:r>
      <w:r w:rsidR="00030E85" w:rsidRPr="00030E85">
        <w:t xml:space="preserve"> </w:t>
      </w:r>
      <w:r w:rsidR="00030E85">
        <w:t>цифровой</w:t>
      </w:r>
      <w:r w:rsidR="00030E85" w:rsidRPr="00030E85">
        <w:t xml:space="preserve"> </w:t>
      </w:r>
      <w:r w:rsidR="00030E85">
        <w:t>публикацией</w:t>
      </w:r>
      <w:r w:rsidR="00030E85" w:rsidRPr="00030E85">
        <w:t>, принять решение относительно определения и критериев</w:t>
      </w:r>
      <w:r w:rsidR="00030E85" w:rsidRPr="00997DC8">
        <w:t xml:space="preserve"> для пересмотра стандартов ВОИС, перечисленных в описании задачи</w:t>
      </w:r>
      <w:r w:rsidRPr="00997DC8">
        <w:t xml:space="preserve">, </w:t>
      </w:r>
      <w:r w:rsidR="00030E85" w:rsidRPr="00997DC8">
        <w:t>расставить в пор</w:t>
      </w:r>
      <w:r w:rsidR="00997DC8" w:rsidRPr="00997DC8">
        <w:t>ядке приоритетности стандарты к </w:t>
      </w:r>
      <w:r w:rsidR="00030E85" w:rsidRPr="00997DC8">
        <w:t xml:space="preserve">пересмотру и начать </w:t>
      </w:r>
      <w:r w:rsidR="00997DC8" w:rsidRPr="00997DC8">
        <w:t>его</w:t>
      </w:r>
      <w:r w:rsidR="00030E85" w:rsidRPr="00997DC8">
        <w:t xml:space="preserve"> с целью разработки предлагаемых</w:t>
      </w:r>
      <w:r w:rsidRPr="00997DC8">
        <w:t xml:space="preserve"> </w:t>
      </w:r>
      <w:r w:rsidR="00030E85" w:rsidRPr="00997DC8">
        <w:t>изменений</w:t>
      </w:r>
      <w:r w:rsidRPr="00997DC8">
        <w:t>.</w:t>
      </w:r>
    </w:p>
    <w:p w14:paraId="24AFB5DF" w14:textId="77777777" w:rsidR="00632314" w:rsidRDefault="00BE0DC4" w:rsidP="00FE5863">
      <w:pPr>
        <w:pStyle w:val="ChairSummarytext"/>
      </w:pPr>
      <w:r w:rsidRPr="00414917">
        <w:fldChar w:fldCharType="begin"/>
      </w:r>
      <w:r w:rsidRPr="006174B6">
        <w:instrText xml:space="preserve"> </w:instrText>
      </w:r>
      <w:r w:rsidRPr="00727DFF">
        <w:rPr>
          <w:lang w:val="en-US"/>
        </w:rPr>
        <w:instrText>AUTONUM</w:instrText>
      </w:r>
      <w:r w:rsidRPr="006174B6">
        <w:instrText xml:space="preserve">  </w:instrText>
      </w:r>
      <w:r w:rsidRPr="00414917">
        <w:fldChar w:fldCharType="end"/>
      </w:r>
      <w:r w:rsidRPr="006174B6">
        <w:tab/>
      </w:r>
      <w:r w:rsidR="00997DC8">
        <w:t>КСВ</w:t>
      </w:r>
      <w:r w:rsidR="00997DC8" w:rsidRPr="006174B6">
        <w:t xml:space="preserve"> </w:t>
      </w:r>
      <w:r w:rsidR="00997DC8">
        <w:t>принял</w:t>
      </w:r>
      <w:r w:rsidR="00997DC8" w:rsidRPr="006174B6">
        <w:t xml:space="preserve"> </w:t>
      </w:r>
      <w:r w:rsidR="00997DC8">
        <w:t>к</w:t>
      </w:r>
      <w:r w:rsidR="00997DC8" w:rsidRPr="006174B6">
        <w:t xml:space="preserve"> </w:t>
      </w:r>
      <w:r w:rsidR="00997DC8">
        <w:t>сведению</w:t>
      </w:r>
      <w:r w:rsidR="00997DC8" w:rsidRPr="006174B6">
        <w:t xml:space="preserve"> </w:t>
      </w:r>
      <w:r w:rsidR="00997DC8" w:rsidRPr="00997DC8">
        <w:t>план</w:t>
      </w:r>
      <w:r w:rsidR="00997DC8" w:rsidRPr="006174B6">
        <w:t xml:space="preserve"> </w:t>
      </w:r>
      <w:r w:rsidR="00997DC8" w:rsidRPr="00997DC8">
        <w:t>работы</w:t>
      </w:r>
      <w:r w:rsidR="00997DC8" w:rsidRPr="006174B6">
        <w:t xml:space="preserve"> </w:t>
      </w:r>
      <w:r w:rsidR="00997DC8" w:rsidRPr="00997DC8">
        <w:t>Целевой</w:t>
      </w:r>
      <w:r w:rsidR="00997DC8" w:rsidRPr="006174B6">
        <w:t xml:space="preserve"> </w:t>
      </w:r>
      <w:r w:rsidR="00997DC8" w:rsidRPr="00997DC8">
        <w:t>группы</w:t>
      </w:r>
      <w:r w:rsidR="00997DC8" w:rsidRPr="006174B6">
        <w:t xml:space="preserve"> </w:t>
      </w:r>
      <w:r w:rsidR="006174B6">
        <w:t>и</w:t>
      </w:r>
      <w:r w:rsidRPr="006174B6">
        <w:t xml:space="preserve"> </w:t>
      </w:r>
      <w:r w:rsidR="006174B6" w:rsidRPr="006174B6">
        <w:t>рекомендовал ВИС принять участие в обсуждениях в рамках Целевой группы</w:t>
      </w:r>
      <w:r w:rsidRPr="006174B6">
        <w:t>.</w:t>
      </w:r>
    </w:p>
    <w:p w14:paraId="655AAB09" w14:textId="77777777" w:rsidR="00632314" w:rsidRDefault="001F194D" w:rsidP="001F194D">
      <w:pPr>
        <w:pStyle w:val="Heading3"/>
        <w:keepNext w:val="0"/>
        <w:spacing w:before="0"/>
      </w:pPr>
      <w:r w:rsidRPr="001F194D">
        <w:rPr>
          <w:color w:val="000000"/>
        </w:rPr>
        <w:t>Пункт 11 (a) повестки дня: Отчет о ходе выполнения задачи № 47</w:t>
      </w:r>
      <w:r w:rsidR="00BE0DC4" w:rsidRPr="001F194D">
        <w:t xml:space="preserve"> </w:t>
      </w:r>
    </w:p>
    <w:p w14:paraId="28D278F4" w14:textId="77777777" w:rsidR="00632314" w:rsidRDefault="00B07349"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6174B6">
        <w:rPr>
          <w:color w:val="auto"/>
        </w:rPr>
        <w:t>Обсуждение проходило на основе документа CWS/7/11</w:t>
      </w:r>
      <w:r w:rsidR="001F194D" w:rsidRPr="001F194D">
        <w:rPr>
          <w:color w:val="008080"/>
        </w:rPr>
        <w:t>.</w:t>
      </w:r>
    </w:p>
    <w:p w14:paraId="4434D914" w14:textId="77777777" w:rsidR="00632314" w:rsidRDefault="00B07349" w:rsidP="001F194D">
      <w:pPr>
        <w:pStyle w:val="ChairSummarytext"/>
      </w:pPr>
      <w:r w:rsidRPr="00414917">
        <w:fldChar w:fldCharType="begin"/>
      </w:r>
      <w:r w:rsidRPr="006174B6">
        <w:instrText xml:space="preserve"> </w:instrText>
      </w:r>
      <w:r w:rsidRPr="00727DFF">
        <w:rPr>
          <w:lang w:val="en-US"/>
        </w:rPr>
        <w:instrText>AUTONUM</w:instrText>
      </w:r>
      <w:r w:rsidRPr="006174B6">
        <w:instrText xml:space="preserve">  </w:instrText>
      </w:r>
      <w:r w:rsidRPr="00414917">
        <w:fldChar w:fldCharType="end"/>
      </w:r>
      <w:r w:rsidRPr="006174B6">
        <w:tab/>
      </w:r>
      <w:r w:rsidR="006174B6" w:rsidRPr="006174B6">
        <w:t xml:space="preserve">КСВ принял к сведению содержание документа </w:t>
      </w:r>
      <w:r w:rsidR="006174B6">
        <w:t>и</w:t>
      </w:r>
      <w:r w:rsidR="006174B6" w:rsidRPr="006174B6">
        <w:t xml:space="preserve"> деятельность Целевой группы по</w:t>
      </w:r>
      <w:r w:rsidR="006174B6">
        <w:rPr>
          <w:lang w:val="en-US"/>
        </w:rPr>
        <w:t> </w:t>
      </w:r>
      <w:r w:rsidR="006174B6" w:rsidRPr="006174B6">
        <w:t>правовому статусу</w:t>
      </w:r>
      <w:r w:rsidR="006174B6">
        <w:t>, о которой в качестве руководителя целевой группы отчиталось Международное бюр</w:t>
      </w:r>
      <w:r w:rsidR="006174B6" w:rsidRPr="006174B6">
        <w:t>о</w:t>
      </w:r>
      <w:r w:rsidR="00BE0DC4" w:rsidRPr="006174B6">
        <w:t xml:space="preserve">.  </w:t>
      </w:r>
      <w:r w:rsidR="006174B6">
        <w:t>С</w:t>
      </w:r>
      <w:r w:rsidR="006174B6" w:rsidRPr="009530F5">
        <w:t xml:space="preserve"> </w:t>
      </w:r>
      <w:r w:rsidR="006174B6">
        <w:t>момента</w:t>
      </w:r>
      <w:r w:rsidR="006174B6" w:rsidRPr="009530F5">
        <w:t xml:space="preserve"> </w:t>
      </w:r>
      <w:r w:rsidR="006174B6">
        <w:t>проведения</w:t>
      </w:r>
      <w:r w:rsidR="006174B6" w:rsidRPr="009530F5">
        <w:t xml:space="preserve"> </w:t>
      </w:r>
      <w:r w:rsidR="006174B6">
        <w:t>шестой</w:t>
      </w:r>
      <w:r w:rsidR="006174B6" w:rsidRPr="009530F5">
        <w:t xml:space="preserve"> </w:t>
      </w:r>
      <w:r w:rsidR="006174B6">
        <w:t>сессии</w:t>
      </w:r>
      <w:r w:rsidR="006174B6" w:rsidRPr="009530F5">
        <w:t xml:space="preserve"> </w:t>
      </w:r>
      <w:r w:rsidR="006174B6">
        <w:t>КСВ</w:t>
      </w:r>
      <w:r w:rsidR="006174B6" w:rsidRPr="009530F5">
        <w:t xml:space="preserve"> Целевая группа провела шесть онлайновых совещаний для обсуждения поправок </w:t>
      </w:r>
      <w:r w:rsidR="006174B6">
        <w:t>в</w:t>
      </w:r>
      <w:r w:rsidR="006174B6" w:rsidRPr="009530F5">
        <w:t xml:space="preserve"> событи</w:t>
      </w:r>
      <w:r w:rsidR="006174B6">
        <w:t>я</w:t>
      </w:r>
      <w:r w:rsidR="006174B6" w:rsidRPr="009530F5">
        <w:t xml:space="preserve"> стандарта</w:t>
      </w:r>
      <w:r w:rsidR="006174B6">
        <w:rPr>
          <w:lang w:val="en-US"/>
        </w:rPr>
        <w:t> </w:t>
      </w:r>
      <w:r w:rsidR="006174B6" w:rsidRPr="006174B6">
        <w:rPr>
          <w:lang w:val="en-US"/>
        </w:rPr>
        <w:t>ST</w:t>
      </w:r>
      <w:r w:rsidR="006174B6" w:rsidRPr="009530F5">
        <w:t xml:space="preserve">.27 </w:t>
      </w:r>
      <w:r w:rsidR="006174B6">
        <w:t>и</w:t>
      </w:r>
      <w:r w:rsidR="006174B6" w:rsidRPr="009530F5">
        <w:t xml:space="preserve"> </w:t>
      </w:r>
      <w:r w:rsidR="009530F5">
        <w:t>новый документ с </w:t>
      </w:r>
      <w:r w:rsidR="009530F5" w:rsidRPr="009530F5">
        <w:t>методически</w:t>
      </w:r>
      <w:r w:rsidR="009530F5">
        <w:t>ми</w:t>
      </w:r>
      <w:r w:rsidR="009530F5" w:rsidRPr="009530F5">
        <w:t xml:space="preserve"> указани</w:t>
      </w:r>
      <w:r w:rsidR="009530F5">
        <w:t xml:space="preserve">ями, содержащий </w:t>
      </w:r>
      <w:r w:rsidR="009530F5" w:rsidRPr="009530F5">
        <w:t>общи</w:t>
      </w:r>
      <w:r w:rsidR="009530F5">
        <w:t>е</w:t>
      </w:r>
      <w:r w:rsidR="009530F5" w:rsidRPr="009530F5">
        <w:t xml:space="preserve"> сценари</w:t>
      </w:r>
      <w:r w:rsidR="009530F5">
        <w:t xml:space="preserve">и, в результате чего на седьмой сессии были представлены предложения поправок к </w:t>
      </w:r>
      <w:r w:rsidR="009530F5" w:rsidRPr="009530F5">
        <w:t>стандарт</w:t>
      </w:r>
      <w:r w:rsidR="009530F5">
        <w:t>у ST.27</w:t>
      </w:r>
      <w:r w:rsidR="00BE0DC4" w:rsidRPr="009530F5">
        <w:t xml:space="preserve">.  </w:t>
      </w:r>
      <w:r w:rsidR="001F194D" w:rsidRPr="009530F5">
        <w:rPr>
          <w:color w:val="auto"/>
        </w:rPr>
        <w:t>Целевая группа намеревается продолжить пересмотр стандартов ST.27 и ST.87 по мере необходимости на основании информации, поступающей от ведомств, которые используют стандарты, однако не ожидает, что потребуется внесение существенных изменений.</w:t>
      </w:r>
    </w:p>
    <w:p w14:paraId="433D6DA9" w14:textId="77777777" w:rsidR="00632314" w:rsidRDefault="00BE0DC4" w:rsidP="001F194D">
      <w:pPr>
        <w:pStyle w:val="ChairSummarytext"/>
        <w:rPr>
          <w:color w:val="auto"/>
        </w:rPr>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396550">
        <w:rPr>
          <w:color w:val="auto"/>
        </w:rPr>
        <w:t xml:space="preserve">КСВ принял к сведению </w:t>
      </w:r>
      <w:r w:rsidR="009530F5" w:rsidRPr="00396550">
        <w:rPr>
          <w:color w:val="auto"/>
        </w:rPr>
        <w:t xml:space="preserve">деятельность и </w:t>
      </w:r>
      <w:r w:rsidR="001F194D" w:rsidRPr="00396550">
        <w:rPr>
          <w:color w:val="auto"/>
        </w:rPr>
        <w:t>план работы Целевой группы и рекомендовал ВИС принять участие в обсуждениях в рамках Целевой группы.</w:t>
      </w:r>
    </w:p>
    <w:p w14:paraId="1B38D341" w14:textId="77777777" w:rsidR="00632314" w:rsidRPr="00632314" w:rsidRDefault="00B702AE" w:rsidP="001F194D">
      <w:pPr>
        <w:pStyle w:val="ChairSummarytext"/>
      </w:pPr>
      <w:r w:rsidRPr="00414917">
        <w:fldChar w:fldCharType="begin"/>
      </w:r>
      <w:r w:rsidRPr="009E17BF">
        <w:instrText xml:space="preserve"> </w:instrText>
      </w:r>
      <w:r w:rsidRPr="00727DFF">
        <w:rPr>
          <w:lang w:val="en-US"/>
        </w:rPr>
        <w:instrText>AUTONUM</w:instrText>
      </w:r>
      <w:r w:rsidRPr="009E17BF">
        <w:instrText xml:space="preserve">  </w:instrText>
      </w:r>
      <w:r w:rsidRPr="00414917">
        <w:fldChar w:fldCharType="end"/>
      </w:r>
      <w:r w:rsidRPr="009E17BF">
        <w:tab/>
      </w:r>
      <w:r w:rsidR="009E17BF">
        <w:t>КСВ</w:t>
      </w:r>
      <w:r w:rsidR="009E17BF" w:rsidRPr="009E17BF">
        <w:t xml:space="preserve"> </w:t>
      </w:r>
      <w:r w:rsidR="009E17BF">
        <w:t>принял</w:t>
      </w:r>
      <w:r w:rsidR="009E17BF" w:rsidRPr="009E17BF">
        <w:t xml:space="preserve"> </w:t>
      </w:r>
      <w:r w:rsidR="009E17BF">
        <w:t>к</w:t>
      </w:r>
      <w:r w:rsidR="009E17BF" w:rsidRPr="009E17BF">
        <w:t xml:space="preserve"> </w:t>
      </w:r>
      <w:r w:rsidR="009E17BF">
        <w:t>сведению</w:t>
      </w:r>
      <w:r w:rsidR="009E17BF" w:rsidRPr="009E17BF">
        <w:t xml:space="preserve">, </w:t>
      </w:r>
      <w:r w:rsidR="009E17BF">
        <w:t>что</w:t>
      </w:r>
      <w:r w:rsidR="009E17BF" w:rsidRPr="009E17BF">
        <w:t xml:space="preserve"> </w:t>
      </w:r>
      <w:r w:rsidR="009E17BF">
        <w:t>в</w:t>
      </w:r>
      <w:r w:rsidR="009E17BF" w:rsidRPr="009E17BF">
        <w:t xml:space="preserve"> феврал</w:t>
      </w:r>
      <w:r w:rsidR="009E17BF">
        <w:t>е</w:t>
      </w:r>
      <w:r w:rsidR="009E17BF" w:rsidRPr="009E17BF">
        <w:t xml:space="preserve"> 2019</w:t>
      </w:r>
      <w:r w:rsidR="009E17BF">
        <w:rPr>
          <w:lang w:val="en-US"/>
        </w:rPr>
        <w:t> </w:t>
      </w:r>
      <w:r w:rsidR="009E17BF" w:rsidRPr="009E17BF">
        <w:t xml:space="preserve">г. Секретариат распространил циркулярное письмо </w:t>
      </w:r>
      <w:r w:rsidR="009E17BF" w:rsidRPr="009E17BF">
        <w:rPr>
          <w:lang w:val="en-US"/>
        </w:rPr>
        <w:t>C</w:t>
      </w:r>
      <w:r w:rsidR="009E17BF" w:rsidRPr="009E17BF">
        <w:t>.</w:t>
      </w:r>
      <w:r w:rsidR="009E17BF" w:rsidRPr="009E17BF">
        <w:rPr>
          <w:lang w:val="en-US"/>
        </w:rPr>
        <w:t>CWS</w:t>
      </w:r>
      <w:r w:rsidR="009E17BF" w:rsidRPr="009E17BF">
        <w:t xml:space="preserve"> 113</w:t>
      </w:r>
      <w:r w:rsidR="009E17BF">
        <w:t>,</w:t>
      </w:r>
      <w:r w:rsidR="009E17BF" w:rsidRPr="009E17BF">
        <w:t xml:space="preserve"> в котором он предложил ВИС представить результаты (</w:t>
      </w:r>
      <w:r w:rsidR="009E17BF" w:rsidRPr="009E17BF">
        <w:rPr>
          <w:lang w:val="en-US"/>
        </w:rPr>
        <w:t>a</w:t>
      </w:r>
      <w:r w:rsidR="009E17BF" w:rsidRPr="009E17BF">
        <w:t xml:space="preserve">) анализа методов их работы и ИКТ-систем, включая предварительные графики внедрения стандарта ВОИС </w:t>
      </w:r>
      <w:r w:rsidR="009E17BF" w:rsidRPr="009E17BF">
        <w:rPr>
          <w:lang w:val="en-US"/>
        </w:rPr>
        <w:t>ST</w:t>
      </w:r>
      <w:r w:rsidR="009E17BF" w:rsidRPr="009E17BF">
        <w:t>.87; и (</w:t>
      </w:r>
      <w:r w:rsidR="009E17BF" w:rsidRPr="009E17BF">
        <w:rPr>
          <w:lang w:val="en-US"/>
        </w:rPr>
        <w:t>b</w:t>
      </w:r>
      <w:r w:rsidR="009E17BF" w:rsidRPr="009E17BF">
        <w:t>) сопоставительного анализа определенных в предварительном порядке детальных событий и их соответствующих законов и практики работы</w:t>
      </w:r>
      <w:r w:rsidRPr="009E17BF">
        <w:t xml:space="preserve">.  </w:t>
      </w:r>
      <w:r w:rsidR="001F194D" w:rsidRPr="009E17BF">
        <w:rPr>
          <w:color w:val="auto"/>
        </w:rPr>
        <w:t>Ведомствам было предложено направлять вместе с их материалами сопоставительные таблицы</w:t>
      </w:r>
      <w:r w:rsidR="001F194D" w:rsidRPr="001F194D">
        <w:rPr>
          <w:color w:val="008080"/>
        </w:rPr>
        <w:t>.</w:t>
      </w:r>
      <w:r w:rsidRPr="001F194D">
        <w:t xml:space="preserve">  </w:t>
      </w:r>
      <w:r w:rsidR="009E17BF" w:rsidRPr="00373209">
        <w:t>На</w:t>
      </w:r>
      <w:r w:rsidR="009E17BF" w:rsidRPr="00220C5A">
        <w:rPr>
          <w:lang w:val="en-US"/>
        </w:rPr>
        <w:t> </w:t>
      </w:r>
      <w:r w:rsidR="009E17BF" w:rsidRPr="00373209">
        <w:t>циркулярное</w:t>
      </w:r>
      <w:r w:rsidR="009E17BF" w:rsidRPr="00632314">
        <w:t xml:space="preserve"> </w:t>
      </w:r>
      <w:r w:rsidR="009E17BF">
        <w:t>письмо</w:t>
      </w:r>
      <w:r w:rsidR="009E17BF" w:rsidRPr="00632314">
        <w:t xml:space="preserve"> </w:t>
      </w:r>
      <w:r w:rsidR="009E17BF" w:rsidRPr="00373209">
        <w:t>ответили</w:t>
      </w:r>
      <w:r w:rsidR="009E17BF" w:rsidRPr="00632314">
        <w:t xml:space="preserve"> </w:t>
      </w:r>
      <w:r w:rsidR="009E17BF">
        <w:t>четырнадцать</w:t>
      </w:r>
      <w:r w:rsidR="009E17BF" w:rsidRPr="00632314">
        <w:t xml:space="preserve"> </w:t>
      </w:r>
      <w:r w:rsidR="009E17BF" w:rsidRPr="00373209">
        <w:t>ВИС</w:t>
      </w:r>
      <w:r w:rsidR="009E17BF" w:rsidRPr="00632314">
        <w:t>.</w:t>
      </w:r>
    </w:p>
    <w:p w14:paraId="0A44BACB" w14:textId="77777777" w:rsidR="00632314" w:rsidRDefault="00BE0DC4" w:rsidP="00FE5863">
      <w:pPr>
        <w:pStyle w:val="ChairSummarytext"/>
      </w:pPr>
      <w:r w:rsidRPr="00414917">
        <w:fldChar w:fldCharType="begin"/>
      </w:r>
      <w:r w:rsidRPr="00220C5A">
        <w:instrText xml:space="preserve"> </w:instrText>
      </w:r>
      <w:r w:rsidRPr="00727DFF">
        <w:rPr>
          <w:lang w:val="en-US"/>
        </w:rPr>
        <w:instrText>AUTONUM</w:instrText>
      </w:r>
      <w:r w:rsidRPr="00220C5A">
        <w:instrText xml:space="preserve">  </w:instrText>
      </w:r>
      <w:r w:rsidRPr="00414917">
        <w:fldChar w:fldCharType="end"/>
      </w:r>
      <w:r w:rsidRPr="00220C5A">
        <w:tab/>
      </w:r>
      <w:r w:rsidR="0061342B">
        <w:t>Международное</w:t>
      </w:r>
      <w:r w:rsidR="0061342B" w:rsidRPr="00220C5A">
        <w:t xml:space="preserve"> </w:t>
      </w:r>
      <w:r w:rsidR="0061342B">
        <w:t>бюро</w:t>
      </w:r>
      <w:r w:rsidR="0061342B" w:rsidRPr="00220C5A">
        <w:t xml:space="preserve"> </w:t>
      </w:r>
      <w:r w:rsidR="00220C5A">
        <w:t>отчиталось</w:t>
      </w:r>
      <w:r w:rsidR="00220C5A" w:rsidRPr="00220C5A">
        <w:t xml:space="preserve"> </w:t>
      </w:r>
      <w:r w:rsidR="00220C5A">
        <w:t>о</w:t>
      </w:r>
      <w:r w:rsidR="00220C5A" w:rsidRPr="00220C5A">
        <w:t xml:space="preserve"> </w:t>
      </w:r>
      <w:r w:rsidR="00220C5A">
        <w:t>планах</w:t>
      </w:r>
      <w:r w:rsidR="00220C5A" w:rsidRPr="00220C5A">
        <w:t xml:space="preserve"> </w:t>
      </w:r>
      <w:r w:rsidR="00B172A9">
        <w:t xml:space="preserve">по </w:t>
      </w:r>
      <w:r w:rsidR="00220C5A">
        <w:t>публикации,</w:t>
      </w:r>
      <w:r w:rsidR="00220C5A" w:rsidRPr="00220C5A">
        <w:t xml:space="preserve"> в </w:t>
      </w:r>
      <w:r w:rsidR="00B172A9">
        <w:t>части</w:t>
      </w:r>
      <w:r w:rsidR="00220C5A" w:rsidRPr="00220C5A">
        <w:t xml:space="preserve"> 7.13 Справочника </w:t>
      </w:r>
      <w:r w:rsidR="00B172A9">
        <w:t xml:space="preserve">ВОИС </w:t>
      </w:r>
      <w:r w:rsidR="00220C5A">
        <w:t>и с</w:t>
      </w:r>
      <w:r w:rsidR="00220C5A" w:rsidRPr="00220C5A">
        <w:t xml:space="preserve"> </w:t>
      </w:r>
      <w:r w:rsidR="00220C5A">
        <w:t>разрешения</w:t>
      </w:r>
      <w:r w:rsidR="00220C5A" w:rsidRPr="00220C5A">
        <w:t xml:space="preserve"> </w:t>
      </w:r>
      <w:r w:rsidR="00220C5A">
        <w:t>КСВ,</w:t>
      </w:r>
      <w:r w:rsidR="00220C5A" w:rsidRPr="00220C5A">
        <w:t xml:space="preserve"> получен</w:t>
      </w:r>
      <w:r w:rsidR="00220C5A">
        <w:t>ных</w:t>
      </w:r>
      <w:r w:rsidR="00220C5A" w:rsidRPr="00220C5A">
        <w:t xml:space="preserve"> </w:t>
      </w:r>
      <w:r w:rsidR="00220C5A">
        <w:t>от</w:t>
      </w:r>
      <w:r w:rsidR="00220C5A" w:rsidRPr="00220C5A">
        <w:t xml:space="preserve"> </w:t>
      </w:r>
      <w:r w:rsidR="00220C5A">
        <w:t>ВИС</w:t>
      </w:r>
      <w:r w:rsidR="00220C5A" w:rsidRPr="00220C5A">
        <w:t xml:space="preserve"> </w:t>
      </w:r>
      <w:r w:rsidR="00220C5A">
        <w:t>с</w:t>
      </w:r>
      <w:r w:rsidR="00220C5A" w:rsidRPr="00220C5A">
        <w:t>водных сопоставительны</w:t>
      </w:r>
      <w:r w:rsidR="00220C5A">
        <w:t>х</w:t>
      </w:r>
      <w:r w:rsidR="00220C5A" w:rsidRPr="00220C5A">
        <w:t xml:space="preserve"> таблиц </w:t>
      </w:r>
      <w:r w:rsidR="00B172A9">
        <w:t>для</w:t>
      </w:r>
      <w:r w:rsidR="00220C5A" w:rsidRPr="00220C5A">
        <w:t xml:space="preserve"> стандарт</w:t>
      </w:r>
      <w:r w:rsidR="00B172A9">
        <w:t>а</w:t>
      </w:r>
      <w:r w:rsidR="00220C5A">
        <w:t> </w:t>
      </w:r>
      <w:r w:rsidR="00220C5A" w:rsidRPr="00220C5A">
        <w:rPr>
          <w:lang w:val="en-US"/>
        </w:rPr>
        <w:t>ST</w:t>
      </w:r>
      <w:r w:rsidR="00220C5A" w:rsidRPr="00220C5A">
        <w:t>.87</w:t>
      </w:r>
      <w:r w:rsidRPr="00220C5A">
        <w:t xml:space="preserve">.  </w:t>
      </w:r>
      <w:r w:rsidR="00B172A9">
        <w:t>Две</w:t>
      </w:r>
      <w:r w:rsidR="00B172A9" w:rsidRPr="00B172A9">
        <w:t xml:space="preserve"> </w:t>
      </w:r>
      <w:r w:rsidR="00B172A9">
        <w:t>делегации</w:t>
      </w:r>
      <w:r w:rsidR="00B172A9" w:rsidRPr="00B172A9">
        <w:t xml:space="preserve"> </w:t>
      </w:r>
      <w:r w:rsidR="00B172A9">
        <w:t>попросили</w:t>
      </w:r>
      <w:r w:rsidR="00B172A9" w:rsidRPr="00B172A9">
        <w:t xml:space="preserve"> </w:t>
      </w:r>
      <w:r w:rsidR="00B172A9">
        <w:t>разрешения</w:t>
      </w:r>
      <w:r w:rsidR="00B172A9" w:rsidRPr="00B172A9">
        <w:t xml:space="preserve"> </w:t>
      </w:r>
      <w:r w:rsidR="00B172A9">
        <w:t>представить</w:t>
      </w:r>
      <w:r w:rsidR="00B172A9" w:rsidRPr="00B172A9">
        <w:t xml:space="preserve"> </w:t>
      </w:r>
      <w:r w:rsidR="00B172A9">
        <w:t>до</w:t>
      </w:r>
      <w:r w:rsidR="00B172A9" w:rsidRPr="00B172A9">
        <w:t xml:space="preserve"> </w:t>
      </w:r>
      <w:r w:rsidR="00B172A9">
        <w:lastRenderedPageBreak/>
        <w:t>публикации</w:t>
      </w:r>
      <w:r w:rsidR="00B172A9" w:rsidRPr="00B172A9">
        <w:t xml:space="preserve"> </w:t>
      </w:r>
      <w:r w:rsidR="00B172A9">
        <w:t>обновленные</w:t>
      </w:r>
      <w:r w:rsidR="00B172A9" w:rsidRPr="00B172A9">
        <w:t xml:space="preserve"> </w:t>
      </w:r>
      <w:r w:rsidR="00B172A9">
        <w:t xml:space="preserve">версии </w:t>
      </w:r>
      <w:r w:rsidR="00B172A9" w:rsidRPr="00B172A9">
        <w:t>сопоставительны</w:t>
      </w:r>
      <w:r w:rsidR="00B172A9">
        <w:t>х</w:t>
      </w:r>
      <w:r w:rsidR="00B172A9" w:rsidRPr="00B172A9">
        <w:t xml:space="preserve"> таблиц</w:t>
      </w:r>
      <w:r w:rsidR="00B172A9">
        <w:t>, поскольку в связи с изменившимися обстоятельствами данные в представленных ими ранее таблицах устарели</w:t>
      </w:r>
      <w:r w:rsidRPr="00B172A9">
        <w:t>.</w:t>
      </w:r>
    </w:p>
    <w:p w14:paraId="75D51007" w14:textId="77777777" w:rsidR="00632314" w:rsidRDefault="00BE0DC4" w:rsidP="001F194D">
      <w:pPr>
        <w:pStyle w:val="Decisionpara"/>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E41DEC">
        <w:t xml:space="preserve">КСВ одобрил публикацию полученных сопоставительных таблиц для стандарта ST.87 в части 7.13 </w:t>
      </w:r>
      <w:r w:rsidR="00B172A9" w:rsidRPr="00E41DEC">
        <w:t>Справочника ВОИС после пред</w:t>
      </w:r>
      <w:r w:rsidR="001F194D" w:rsidRPr="00E41DEC">
        <w:t>ставления двумя соответствующими делегациями обновленных версий таблиц.</w:t>
      </w:r>
      <w:r w:rsidRPr="00E41DEC">
        <w:t xml:space="preserve">  </w:t>
      </w:r>
      <w:r w:rsidR="00E41DEC">
        <w:t>КСВ рекомендовал ВИС пред</w:t>
      </w:r>
      <w:r w:rsidR="001F194D" w:rsidRPr="00E41DEC">
        <w:t xml:space="preserve">ставить или обновить </w:t>
      </w:r>
      <w:r w:rsidR="00E41DEC">
        <w:t xml:space="preserve">свои </w:t>
      </w:r>
      <w:r w:rsidR="001F194D" w:rsidRPr="00E41DEC">
        <w:t>сопоставительные таблицы для стандартов ВОИС ST.27 и ST.87.</w:t>
      </w:r>
      <w:r w:rsidRPr="00E41DEC">
        <w:t xml:space="preserve">  </w:t>
      </w:r>
    </w:p>
    <w:p w14:paraId="45C3A188" w14:textId="77777777" w:rsidR="00632314" w:rsidRDefault="00BE0DC4"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3D08F8">
        <w:rPr>
          <w:color w:val="auto"/>
        </w:rPr>
        <w:t>Международное бюро предложило Целевой группе начать разработку предлагаемого стандарта в отношении данных о правовом статусе товарных знаков.</w:t>
      </w:r>
      <w:r w:rsidRPr="003D08F8">
        <w:rPr>
          <w:color w:val="auto"/>
        </w:rPr>
        <w:t xml:space="preserve"> </w:t>
      </w:r>
      <w:r w:rsidRPr="001F194D">
        <w:t xml:space="preserve"> </w:t>
      </w:r>
      <w:r w:rsidR="003D08F8">
        <w:t>Члены</w:t>
      </w:r>
      <w:r w:rsidR="003D08F8" w:rsidRPr="003D08F8">
        <w:t xml:space="preserve"> </w:t>
      </w:r>
      <w:r w:rsidR="003D08F8">
        <w:t>Целевой</w:t>
      </w:r>
      <w:r w:rsidR="003D08F8" w:rsidRPr="003D08F8">
        <w:t xml:space="preserve"> </w:t>
      </w:r>
      <w:r w:rsidR="003D08F8">
        <w:t>группы</w:t>
      </w:r>
      <w:r w:rsidR="003D08F8" w:rsidRPr="003D08F8">
        <w:t xml:space="preserve"> </w:t>
      </w:r>
      <w:r w:rsidR="003D08F8">
        <w:t>выразили</w:t>
      </w:r>
      <w:r w:rsidR="003D08F8" w:rsidRPr="003D08F8">
        <w:t xml:space="preserve"> </w:t>
      </w:r>
      <w:r w:rsidR="003D08F8">
        <w:t>заинтересованность</w:t>
      </w:r>
      <w:r w:rsidR="003D08F8" w:rsidRPr="003D08F8">
        <w:t xml:space="preserve"> </w:t>
      </w:r>
      <w:r w:rsidR="003D08F8">
        <w:t>в</w:t>
      </w:r>
      <w:r w:rsidR="003D08F8" w:rsidRPr="003D08F8">
        <w:t xml:space="preserve"> работе над данными о правовом статусе товарных знаков </w:t>
      </w:r>
      <w:r w:rsidR="003D08F8">
        <w:t xml:space="preserve">в предложенный период и заявили, что эта задача приоритетнее, чем работа над </w:t>
      </w:r>
      <w:r w:rsidR="003D08F8" w:rsidRPr="003D08F8">
        <w:t>документ</w:t>
      </w:r>
      <w:r w:rsidR="003D08F8">
        <w:t>ом</w:t>
      </w:r>
      <w:r w:rsidR="003D08F8" w:rsidRPr="003D08F8">
        <w:t xml:space="preserve"> с методическими указаниями </w:t>
      </w:r>
      <w:r w:rsidR="003D08F8">
        <w:t>для стандарта </w:t>
      </w:r>
      <w:r w:rsidR="003D08F8" w:rsidRPr="003D08F8">
        <w:t>ST.87</w:t>
      </w:r>
      <w:r w:rsidR="003D08F8">
        <w:t xml:space="preserve"> по д</w:t>
      </w:r>
      <w:r w:rsidR="003D08F8" w:rsidRPr="003D08F8">
        <w:t>анны</w:t>
      </w:r>
      <w:r w:rsidR="003D08F8">
        <w:t>м</w:t>
      </w:r>
      <w:r w:rsidR="003D08F8" w:rsidRPr="003D08F8">
        <w:t xml:space="preserve"> о правовом статусе промышленных образцов</w:t>
      </w:r>
      <w:r w:rsidR="00AB23B2" w:rsidRPr="003D08F8">
        <w:t xml:space="preserve">.  </w:t>
      </w:r>
      <w:r w:rsidR="003D08F8">
        <w:t>Делегации</w:t>
      </w:r>
      <w:r w:rsidR="003D08F8" w:rsidRPr="003D08F8">
        <w:t xml:space="preserve"> </w:t>
      </w:r>
      <w:r w:rsidR="003D08F8">
        <w:t>также</w:t>
      </w:r>
      <w:r w:rsidR="003D08F8" w:rsidRPr="003D08F8">
        <w:t xml:space="preserve"> </w:t>
      </w:r>
      <w:r w:rsidR="003D08F8">
        <w:t>выразили</w:t>
      </w:r>
      <w:r w:rsidR="003D08F8" w:rsidRPr="003D08F8">
        <w:t xml:space="preserve"> </w:t>
      </w:r>
      <w:r w:rsidR="003D08F8">
        <w:t>желание</w:t>
      </w:r>
      <w:r w:rsidR="003D08F8" w:rsidRPr="003D08F8">
        <w:t xml:space="preserve"> </w:t>
      </w:r>
      <w:r w:rsidR="003D08F8">
        <w:t>сначала</w:t>
      </w:r>
      <w:r w:rsidR="003D08F8" w:rsidRPr="003D08F8">
        <w:t xml:space="preserve"> </w:t>
      </w:r>
      <w:r w:rsidR="003D08F8">
        <w:t>понаблюдать</w:t>
      </w:r>
      <w:r w:rsidR="003D08F8" w:rsidRPr="003D08F8">
        <w:t xml:space="preserve">, </w:t>
      </w:r>
      <w:r w:rsidR="003D08F8">
        <w:t>как</w:t>
      </w:r>
      <w:r w:rsidR="003D08F8" w:rsidRPr="003D08F8">
        <w:t xml:space="preserve"> </w:t>
      </w:r>
      <w:r w:rsidR="003D08F8">
        <w:t>ведомства</w:t>
      </w:r>
      <w:r w:rsidR="003D08F8" w:rsidRPr="003D08F8">
        <w:t xml:space="preserve"> </w:t>
      </w:r>
      <w:r w:rsidR="003D08F8">
        <w:t>будут</w:t>
      </w:r>
      <w:r w:rsidR="003D08F8" w:rsidRPr="003D08F8">
        <w:t xml:space="preserve"> </w:t>
      </w:r>
      <w:r w:rsidR="003D08F8">
        <w:t>использовать</w:t>
      </w:r>
      <w:r w:rsidR="003D08F8" w:rsidRPr="003D08F8">
        <w:t xml:space="preserve"> методически</w:t>
      </w:r>
      <w:r w:rsidR="003D08F8">
        <w:t xml:space="preserve">е </w:t>
      </w:r>
      <w:r w:rsidR="003D08F8" w:rsidRPr="003D08F8">
        <w:t>указания</w:t>
      </w:r>
      <w:r w:rsidR="003D08F8">
        <w:t xml:space="preserve"> при внедрении стандарта </w:t>
      </w:r>
      <w:r w:rsidR="003D08F8" w:rsidRPr="003D08F8">
        <w:t>ST.27</w:t>
      </w:r>
      <w:r w:rsidR="003D08F8">
        <w:t xml:space="preserve">, прежде чем приступить к работе над </w:t>
      </w:r>
      <w:r w:rsidR="003D08F8" w:rsidRPr="003D08F8">
        <w:t>методически</w:t>
      </w:r>
      <w:r w:rsidR="003D08F8">
        <w:t>ми</w:t>
      </w:r>
      <w:r w:rsidR="003D08F8" w:rsidRPr="003D08F8">
        <w:t xml:space="preserve"> указания</w:t>
      </w:r>
      <w:r w:rsidR="003D08F8">
        <w:t>ми для стандарта ST.87</w:t>
      </w:r>
      <w:r w:rsidR="00AB23B2" w:rsidRPr="003D08F8">
        <w:t>.</w:t>
      </w:r>
    </w:p>
    <w:p w14:paraId="375B8654" w14:textId="77777777" w:rsidR="00632314" w:rsidRDefault="001B75AD" w:rsidP="00CF516E">
      <w:pPr>
        <w:pStyle w:val="Decisionpara"/>
      </w:pPr>
      <w:r w:rsidRPr="00414917">
        <w:fldChar w:fldCharType="begin"/>
      </w:r>
      <w:r w:rsidRPr="003D08F8">
        <w:instrText xml:space="preserve"> </w:instrText>
      </w:r>
      <w:r w:rsidRPr="00727DFF">
        <w:rPr>
          <w:lang w:val="en-US"/>
        </w:rPr>
        <w:instrText>AUTONUM</w:instrText>
      </w:r>
      <w:r w:rsidRPr="003D08F8">
        <w:instrText xml:space="preserve">  </w:instrText>
      </w:r>
      <w:r w:rsidRPr="00414917">
        <w:fldChar w:fldCharType="end"/>
      </w:r>
      <w:r w:rsidRPr="003D08F8">
        <w:tab/>
      </w:r>
      <w:r w:rsidR="003D08F8">
        <w:t>КСВ</w:t>
      </w:r>
      <w:r w:rsidR="003D08F8" w:rsidRPr="003D08F8">
        <w:t xml:space="preserve"> </w:t>
      </w:r>
      <w:r w:rsidR="003D08F8">
        <w:t>принял</w:t>
      </w:r>
      <w:r w:rsidR="003D08F8" w:rsidRPr="003D08F8">
        <w:t xml:space="preserve"> </w:t>
      </w:r>
      <w:r w:rsidR="003D08F8">
        <w:t>решение</w:t>
      </w:r>
      <w:r w:rsidR="003D08F8" w:rsidRPr="003D08F8">
        <w:t xml:space="preserve">, </w:t>
      </w:r>
      <w:r w:rsidR="003D08F8">
        <w:t>что</w:t>
      </w:r>
      <w:r w:rsidR="003D08F8" w:rsidRPr="003D08F8">
        <w:t xml:space="preserve"> </w:t>
      </w:r>
      <w:r w:rsidR="003D08F8">
        <w:t>в</w:t>
      </w:r>
      <w:r w:rsidR="003D08F8" w:rsidRPr="003D08F8">
        <w:t xml:space="preserve"> </w:t>
      </w:r>
      <w:r w:rsidR="003D08F8">
        <w:t>своей</w:t>
      </w:r>
      <w:r w:rsidR="003D08F8" w:rsidRPr="003D08F8">
        <w:t xml:space="preserve"> </w:t>
      </w:r>
      <w:r w:rsidR="003D08F8">
        <w:t>работе</w:t>
      </w:r>
      <w:r w:rsidR="003D08F8" w:rsidRPr="003D08F8">
        <w:t xml:space="preserve"> Целев</w:t>
      </w:r>
      <w:r w:rsidR="003D08F8">
        <w:t>ой</w:t>
      </w:r>
      <w:r w:rsidR="003D08F8" w:rsidRPr="003D08F8">
        <w:t xml:space="preserve"> групп</w:t>
      </w:r>
      <w:r w:rsidR="003D08F8">
        <w:t>е</w:t>
      </w:r>
      <w:r w:rsidR="003D08F8" w:rsidRPr="003D08F8">
        <w:t xml:space="preserve"> по правовому статусу </w:t>
      </w:r>
      <w:r w:rsidR="003D08F8">
        <w:t xml:space="preserve">следует для начала сосредоточиться на разработке стандарта данных о </w:t>
      </w:r>
      <w:r w:rsidR="003D08F8" w:rsidRPr="003D08F8">
        <w:t>правово</w:t>
      </w:r>
      <w:r w:rsidR="00E55915">
        <w:t>м</w:t>
      </w:r>
      <w:r w:rsidR="003D08F8" w:rsidRPr="003D08F8">
        <w:t xml:space="preserve"> статус</w:t>
      </w:r>
      <w:r w:rsidR="00E55915">
        <w:t>е</w:t>
      </w:r>
      <w:r w:rsidR="003D08F8" w:rsidRPr="003D08F8">
        <w:t xml:space="preserve"> товарных знаков</w:t>
      </w:r>
      <w:r w:rsidR="00BE0DC4" w:rsidRPr="003D08F8">
        <w:t>.</w:t>
      </w:r>
    </w:p>
    <w:p w14:paraId="3B696A40" w14:textId="77777777" w:rsidR="00632314" w:rsidRDefault="005551EE" w:rsidP="00CF516E">
      <w:pPr>
        <w:pStyle w:val="ONUME"/>
      </w:pPr>
      <w:r w:rsidRPr="00414917">
        <w:fldChar w:fldCharType="begin"/>
      </w:r>
      <w:r w:rsidRPr="00E55915">
        <w:instrText xml:space="preserve"> </w:instrText>
      </w:r>
      <w:r w:rsidRPr="00727DFF">
        <w:rPr>
          <w:lang w:val="en-US"/>
        </w:rPr>
        <w:instrText>AUTONUM</w:instrText>
      </w:r>
      <w:r w:rsidRPr="00E55915">
        <w:instrText xml:space="preserve">  </w:instrText>
      </w:r>
      <w:r w:rsidRPr="00414917">
        <w:fldChar w:fldCharType="end"/>
      </w:r>
      <w:r w:rsidRPr="00E55915">
        <w:tab/>
      </w:r>
      <w:r w:rsidR="00E55915">
        <w:t>Целевая</w:t>
      </w:r>
      <w:r w:rsidR="00E55915" w:rsidRPr="00E55915">
        <w:t xml:space="preserve"> </w:t>
      </w:r>
      <w:r w:rsidR="00E55915">
        <w:t>группа</w:t>
      </w:r>
      <w:r w:rsidR="00E55915" w:rsidRPr="00E55915">
        <w:t xml:space="preserve"> </w:t>
      </w:r>
      <w:r w:rsidR="00E55915">
        <w:t>предложила</w:t>
      </w:r>
      <w:r w:rsidR="00E55915" w:rsidRPr="00E55915">
        <w:t xml:space="preserve"> </w:t>
      </w:r>
      <w:r w:rsidR="00E55915">
        <w:t>пересмотреть</w:t>
      </w:r>
      <w:r w:rsidR="00E55915" w:rsidRPr="00E55915">
        <w:t xml:space="preserve"> </w:t>
      </w:r>
      <w:r w:rsidR="00E55915">
        <w:t>описание</w:t>
      </w:r>
      <w:r w:rsidR="00E55915" w:rsidRPr="00E55915">
        <w:t xml:space="preserve"> </w:t>
      </w:r>
      <w:r w:rsidR="00E55915">
        <w:t>задачи</w:t>
      </w:r>
      <w:r w:rsidR="00E55915" w:rsidRPr="00E55915">
        <w:t xml:space="preserve"> №</w:t>
      </w:r>
      <w:r w:rsidR="00E55915" w:rsidRPr="00E55915">
        <w:rPr>
          <w:lang w:val="en-US"/>
        </w:rPr>
        <w:t> </w:t>
      </w:r>
      <w:r w:rsidR="00A90C00" w:rsidRPr="00E55915">
        <w:t xml:space="preserve">47 </w:t>
      </w:r>
      <w:r w:rsidR="00E55915">
        <w:t xml:space="preserve">с учетом </w:t>
      </w:r>
      <w:r w:rsidR="00E55915" w:rsidRPr="00E55915">
        <w:t>завершенн</w:t>
      </w:r>
      <w:r w:rsidR="00E55915">
        <w:t>ой</w:t>
      </w:r>
      <w:r w:rsidR="00E55915" w:rsidRPr="00E55915">
        <w:t xml:space="preserve"> и незавершенн</w:t>
      </w:r>
      <w:r w:rsidR="00E55915">
        <w:t>ой</w:t>
      </w:r>
      <w:r w:rsidR="00E55915" w:rsidRPr="00E55915">
        <w:t xml:space="preserve"> работ</w:t>
      </w:r>
      <w:r w:rsidR="00E55915">
        <w:t>ы</w:t>
      </w:r>
      <w:r w:rsidR="00E55915" w:rsidRPr="00E55915">
        <w:t xml:space="preserve"> над стандартами ВОИС </w:t>
      </w:r>
      <w:r w:rsidR="00E55915" w:rsidRPr="00E55915">
        <w:rPr>
          <w:lang w:val="en-US"/>
        </w:rPr>
        <w:t>ST</w:t>
      </w:r>
      <w:r w:rsidR="00E55915">
        <w:t xml:space="preserve">.27 и </w:t>
      </w:r>
      <w:r w:rsidR="00E55915" w:rsidRPr="00E55915">
        <w:rPr>
          <w:lang w:val="en-US"/>
        </w:rPr>
        <w:t>ST</w:t>
      </w:r>
      <w:r w:rsidR="00E55915" w:rsidRPr="00E55915">
        <w:t>.87</w:t>
      </w:r>
      <w:r w:rsidR="00E55915">
        <w:t xml:space="preserve"> и </w:t>
      </w:r>
      <w:r w:rsidR="00E55915" w:rsidRPr="00E55915">
        <w:t>стандарт</w:t>
      </w:r>
      <w:r w:rsidR="00E55915">
        <w:t>ом</w:t>
      </w:r>
      <w:r w:rsidR="00E55915" w:rsidRPr="00E55915">
        <w:t xml:space="preserve"> данных о </w:t>
      </w:r>
      <w:r w:rsidR="00E55915">
        <w:t>правовом статусе товарных знаков.</w:t>
      </w:r>
    </w:p>
    <w:p w14:paraId="5551530B" w14:textId="77777777" w:rsidR="00632314" w:rsidRDefault="00A90C00" w:rsidP="00EF2D28">
      <w:pPr>
        <w:pStyle w:val="Decisionpara"/>
      </w:pPr>
      <w:r w:rsidRPr="00414917">
        <w:fldChar w:fldCharType="begin"/>
      </w:r>
      <w:r w:rsidRPr="00DC6B40">
        <w:instrText xml:space="preserve"> </w:instrText>
      </w:r>
      <w:r w:rsidRPr="00727DFF">
        <w:rPr>
          <w:lang w:val="en-US"/>
        </w:rPr>
        <w:instrText>AUTONUM</w:instrText>
      </w:r>
      <w:r w:rsidRPr="00DC6B40">
        <w:instrText xml:space="preserve">  </w:instrText>
      </w:r>
      <w:r w:rsidRPr="00414917">
        <w:fldChar w:fldCharType="end"/>
      </w:r>
      <w:r w:rsidRPr="00DC6B40">
        <w:tab/>
      </w:r>
      <w:r w:rsidR="00DC6B40" w:rsidRPr="00DC6B40">
        <w:t xml:space="preserve">КСВ одобрил предложение о пересмотре описания задачи № </w:t>
      </w:r>
      <w:r w:rsidR="00DC6B40">
        <w:t>47</w:t>
      </w:r>
      <w:r w:rsidR="00DC6B40" w:rsidRPr="00DC6B40">
        <w:t>.  Новое описание задачи предлага</w:t>
      </w:r>
      <w:r w:rsidR="00DC6B40">
        <w:t>е</w:t>
      </w:r>
      <w:r w:rsidR="00DC6B40" w:rsidRPr="00DC6B40">
        <w:t xml:space="preserve">тся в следующей редакции: «готовить предложения по пересмотру стандартов ВОИС </w:t>
      </w:r>
      <w:r w:rsidR="00DC6B40" w:rsidRPr="00DC6B40">
        <w:rPr>
          <w:lang w:val="en-US"/>
        </w:rPr>
        <w:t>ST</w:t>
      </w:r>
      <w:r w:rsidR="00DC6B40" w:rsidRPr="00DC6B40">
        <w:t xml:space="preserve">.27 и </w:t>
      </w:r>
      <w:r w:rsidR="00DC6B40" w:rsidRPr="00DC6B40">
        <w:rPr>
          <w:lang w:val="en-US"/>
        </w:rPr>
        <w:t>ST</w:t>
      </w:r>
      <w:r w:rsidR="00DC6B40" w:rsidRPr="00DC6B40">
        <w:t xml:space="preserve">.87 по мере необходимости; подготовить предлагаемый документ </w:t>
      </w:r>
      <w:r w:rsidR="00BC6CE8">
        <w:t xml:space="preserve">с </w:t>
      </w:r>
      <w:r w:rsidR="00BC6CE8" w:rsidRPr="00DC6B40">
        <w:t>методически</w:t>
      </w:r>
      <w:r w:rsidR="00BC6CE8">
        <w:t>ми указаниями</w:t>
      </w:r>
      <w:r w:rsidR="00BC6CE8" w:rsidRPr="00DC6B40">
        <w:t xml:space="preserve"> </w:t>
      </w:r>
      <w:r w:rsidR="00DC6B40" w:rsidRPr="00DC6B40">
        <w:t xml:space="preserve">в отношении данных о правовом статусе промышленных образцов; подготовить рекомендацию по порядку обмена данными о правовом статусе товарных знаков между ведомствами промышленной собственности; оказать помощь Целевой группе по </w:t>
      </w:r>
      <w:r w:rsidR="00DC6B40" w:rsidRPr="00DC6B40">
        <w:rPr>
          <w:lang w:val="en-US"/>
        </w:rPr>
        <w:t>XML</w:t>
      </w:r>
      <w:r w:rsidR="00DC6B40" w:rsidRPr="00DC6B40">
        <w:t xml:space="preserve"> </w:t>
      </w:r>
      <w:r w:rsidR="00DC6B40" w:rsidRPr="009D2EB3">
        <w:t xml:space="preserve">для </w:t>
      </w:r>
      <w:r w:rsidR="00BC6CE8" w:rsidRPr="009D2EB3">
        <w:t>И</w:t>
      </w:r>
      <w:r w:rsidR="00DC6B40" w:rsidRPr="009D2EB3">
        <w:t>С</w:t>
      </w:r>
      <w:r w:rsidR="00DC6B40" w:rsidRPr="00DC6B40">
        <w:t xml:space="preserve"> в разработке </w:t>
      </w:r>
      <w:r w:rsidR="00DC6B40" w:rsidRPr="00DC6B40">
        <w:rPr>
          <w:lang w:val="en-US"/>
        </w:rPr>
        <w:t>XML</w:t>
      </w:r>
      <w:r w:rsidR="00DC6B40" w:rsidRPr="00DC6B40">
        <w:t>-компонентов данных событий, касающихся правового статуса».</w:t>
      </w:r>
    </w:p>
    <w:p w14:paraId="0E26867B" w14:textId="77777777" w:rsidR="00632314" w:rsidRDefault="001F194D" w:rsidP="001F194D">
      <w:pPr>
        <w:pStyle w:val="Heading3"/>
        <w:keepLines/>
        <w:spacing w:before="0"/>
      </w:pPr>
      <w:r w:rsidRPr="001F194D">
        <w:rPr>
          <w:color w:val="000000"/>
        </w:rPr>
        <w:t>Пункт 11 (b) повестки дня:</w:t>
      </w:r>
      <w:r w:rsidRPr="001F194D">
        <w:rPr>
          <w:color w:val="800080"/>
        </w:rPr>
        <w:t xml:space="preserve"> </w:t>
      </w:r>
      <w:r w:rsidRPr="001F194D">
        <w:rPr>
          <w:color w:val="000000"/>
        </w:rPr>
        <w:t>Пересмотр стандарта ВОИС ST.27</w:t>
      </w:r>
      <w:r w:rsidR="00BE0DC4" w:rsidRPr="001F194D">
        <w:t xml:space="preserve"> </w:t>
      </w:r>
    </w:p>
    <w:p w14:paraId="1D78B11A" w14:textId="77777777" w:rsidR="00632314" w:rsidRDefault="00BE0DC4"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BC6CE8">
        <w:rPr>
          <w:color w:val="auto"/>
          <w:szCs w:val="22"/>
        </w:rPr>
        <w:t>Обсуждение проходило на основе документа CWS/7/12.</w:t>
      </w:r>
    </w:p>
    <w:p w14:paraId="351D5610" w14:textId="77777777" w:rsidR="00632314" w:rsidRDefault="00227ED0" w:rsidP="001F194D">
      <w:pPr>
        <w:pStyle w:val="ChairSummarytext"/>
        <w:keepLines/>
        <w:rPr>
          <w:szCs w:val="22"/>
        </w:rPr>
      </w:pPr>
      <w:r w:rsidRPr="00414917">
        <w:rPr>
          <w:szCs w:val="22"/>
        </w:rPr>
        <w:fldChar w:fldCharType="begin"/>
      </w:r>
      <w:r w:rsidRPr="00BC6CE8">
        <w:rPr>
          <w:szCs w:val="22"/>
        </w:rPr>
        <w:instrText xml:space="preserve"> </w:instrText>
      </w:r>
      <w:r w:rsidRPr="00727DFF">
        <w:rPr>
          <w:szCs w:val="22"/>
          <w:lang w:val="en-US"/>
        </w:rPr>
        <w:instrText>AUTONUM</w:instrText>
      </w:r>
      <w:r w:rsidRPr="00BC6CE8">
        <w:rPr>
          <w:szCs w:val="22"/>
        </w:rPr>
        <w:instrText xml:space="preserve">  </w:instrText>
      </w:r>
      <w:r w:rsidRPr="00414917">
        <w:rPr>
          <w:szCs w:val="22"/>
        </w:rPr>
        <w:fldChar w:fldCharType="end"/>
      </w:r>
      <w:r w:rsidRPr="00BC6CE8">
        <w:rPr>
          <w:szCs w:val="22"/>
        </w:rPr>
        <w:tab/>
      </w:r>
      <w:r w:rsidR="00BC6CE8">
        <w:rPr>
          <w:szCs w:val="22"/>
        </w:rPr>
        <w:t>Целевая</w:t>
      </w:r>
      <w:r w:rsidR="00BC6CE8" w:rsidRPr="00BC6CE8">
        <w:rPr>
          <w:szCs w:val="22"/>
        </w:rPr>
        <w:t xml:space="preserve"> </w:t>
      </w:r>
      <w:r w:rsidR="00BC6CE8">
        <w:rPr>
          <w:szCs w:val="22"/>
        </w:rPr>
        <w:t>группа</w:t>
      </w:r>
      <w:r w:rsidR="00BC6CE8" w:rsidRPr="00BC6CE8">
        <w:rPr>
          <w:szCs w:val="22"/>
        </w:rPr>
        <w:t xml:space="preserve"> </w:t>
      </w:r>
      <w:r w:rsidR="00BC6CE8">
        <w:rPr>
          <w:szCs w:val="22"/>
        </w:rPr>
        <w:t>подготовила</w:t>
      </w:r>
      <w:r w:rsidR="00BC6CE8" w:rsidRPr="00BC6CE8">
        <w:rPr>
          <w:szCs w:val="22"/>
        </w:rPr>
        <w:t xml:space="preserve"> </w:t>
      </w:r>
      <w:r w:rsidR="00BC6CE8">
        <w:rPr>
          <w:szCs w:val="22"/>
        </w:rPr>
        <w:t>новый</w:t>
      </w:r>
      <w:r w:rsidR="00BC6CE8" w:rsidRPr="00BC6CE8">
        <w:rPr>
          <w:szCs w:val="22"/>
        </w:rPr>
        <w:t xml:space="preserve"> документ с методическими указаниями </w:t>
      </w:r>
      <w:r w:rsidR="00BC6CE8">
        <w:rPr>
          <w:szCs w:val="22"/>
        </w:rPr>
        <w:t>для</w:t>
      </w:r>
      <w:r w:rsidR="00BC6CE8" w:rsidRPr="00BC6CE8">
        <w:rPr>
          <w:szCs w:val="22"/>
        </w:rPr>
        <w:t xml:space="preserve"> </w:t>
      </w:r>
      <w:r w:rsidR="00BC6CE8">
        <w:rPr>
          <w:szCs w:val="22"/>
        </w:rPr>
        <w:t>стандарта</w:t>
      </w:r>
      <w:r w:rsidRPr="00BC6CE8">
        <w:rPr>
          <w:szCs w:val="22"/>
        </w:rPr>
        <w:t xml:space="preserve"> </w:t>
      </w:r>
      <w:r w:rsidRPr="00727DFF">
        <w:rPr>
          <w:szCs w:val="22"/>
          <w:lang w:val="en-US"/>
        </w:rPr>
        <w:t>ST</w:t>
      </w:r>
      <w:r w:rsidRPr="00BC6CE8">
        <w:rPr>
          <w:szCs w:val="22"/>
        </w:rPr>
        <w:t xml:space="preserve">.27 </w:t>
      </w:r>
      <w:r w:rsidR="00BC6CE8">
        <w:rPr>
          <w:szCs w:val="22"/>
        </w:rPr>
        <w:t>с наборами примеров,</w:t>
      </w:r>
      <w:r w:rsidR="00BC6CE8" w:rsidRPr="00BC6CE8">
        <w:t xml:space="preserve"> </w:t>
      </w:r>
      <w:r w:rsidR="00BC6CE8" w:rsidRPr="00BC6CE8">
        <w:rPr>
          <w:szCs w:val="22"/>
        </w:rPr>
        <w:t>призванных</w:t>
      </w:r>
      <w:r w:rsidR="00BC6CE8">
        <w:rPr>
          <w:szCs w:val="22"/>
        </w:rPr>
        <w:t xml:space="preserve"> помочь ВИС и другим сторонам в </w:t>
      </w:r>
      <w:r w:rsidR="00BC6CE8" w:rsidRPr="00BC6CE8">
        <w:rPr>
          <w:szCs w:val="22"/>
        </w:rPr>
        <w:t>практическом освоении методов применения данного стандарта</w:t>
      </w:r>
      <w:r w:rsidR="005F5FC7" w:rsidRPr="00BC6CE8">
        <w:rPr>
          <w:szCs w:val="22"/>
        </w:rPr>
        <w:t xml:space="preserve">.  </w:t>
      </w:r>
      <w:r w:rsidR="00BC6CE8" w:rsidRPr="00BC6CE8">
        <w:rPr>
          <w:szCs w:val="22"/>
        </w:rPr>
        <w:t xml:space="preserve">Новые примеры были </w:t>
      </w:r>
      <w:r w:rsidR="00BC6CE8">
        <w:rPr>
          <w:szCs w:val="22"/>
        </w:rPr>
        <w:t>подготовлены</w:t>
      </w:r>
      <w:r w:rsidR="00BC6CE8" w:rsidRPr="00BC6CE8">
        <w:rPr>
          <w:szCs w:val="22"/>
        </w:rPr>
        <w:t xml:space="preserve"> на базе комплекса </w:t>
      </w:r>
      <w:r w:rsidR="00BC6CE8">
        <w:rPr>
          <w:szCs w:val="22"/>
        </w:rPr>
        <w:t xml:space="preserve">из пяти </w:t>
      </w:r>
      <w:r w:rsidR="00BC6CE8" w:rsidRPr="00BC6CE8">
        <w:rPr>
          <w:szCs w:val="22"/>
        </w:rPr>
        <w:t xml:space="preserve">общих сценариев, разработанных Целевой группой, при этом примеры для каждого из сценариев представили </w:t>
      </w:r>
      <w:r w:rsidR="00BC6CE8">
        <w:rPr>
          <w:szCs w:val="22"/>
        </w:rPr>
        <w:t>от четырех до шести</w:t>
      </w:r>
      <w:r w:rsidR="00BC6CE8" w:rsidRPr="00BC6CE8">
        <w:rPr>
          <w:szCs w:val="22"/>
        </w:rPr>
        <w:t xml:space="preserve"> ведомств</w:t>
      </w:r>
      <w:r w:rsidR="005F5FC7" w:rsidRPr="00BC6CE8">
        <w:rPr>
          <w:szCs w:val="22"/>
        </w:rPr>
        <w:t xml:space="preserve">.  </w:t>
      </w:r>
      <w:r w:rsidR="00BC6CE8" w:rsidRPr="00BC6CE8">
        <w:rPr>
          <w:color w:val="auto"/>
          <w:szCs w:val="22"/>
        </w:rPr>
        <w:t>Задача этих примеров </w:t>
      </w:r>
      <w:r w:rsidR="001F194D" w:rsidRPr="00BC6CE8">
        <w:rPr>
          <w:color w:val="auto"/>
          <w:szCs w:val="22"/>
        </w:rPr>
        <w:t>– нагляднее показать порядок соотнесения событий, предусмотренных национальной практикой, с события</w:t>
      </w:r>
      <w:r w:rsidR="00BC6CE8">
        <w:rPr>
          <w:color w:val="auto"/>
          <w:szCs w:val="22"/>
        </w:rPr>
        <w:t>ми, предусмотренными стандартом </w:t>
      </w:r>
      <w:r w:rsidR="001F194D" w:rsidRPr="00BC6CE8">
        <w:rPr>
          <w:color w:val="auto"/>
          <w:szCs w:val="22"/>
        </w:rPr>
        <w:t xml:space="preserve">ST.27, а также преобразования </w:t>
      </w:r>
      <w:r w:rsidR="00BC6CE8" w:rsidRPr="00BC6CE8">
        <w:rPr>
          <w:color w:val="auto"/>
          <w:szCs w:val="22"/>
        </w:rPr>
        <w:t xml:space="preserve">полученных </w:t>
      </w:r>
      <w:r w:rsidR="001F194D" w:rsidRPr="00BC6CE8">
        <w:rPr>
          <w:color w:val="auto"/>
          <w:szCs w:val="22"/>
        </w:rPr>
        <w:t>сопоставительных таблиц в файл данных стандарта ST.27 для обмена с другими организациями.</w:t>
      </w:r>
      <w:r w:rsidRPr="00BC6CE8">
        <w:rPr>
          <w:color w:val="auto"/>
          <w:szCs w:val="22"/>
        </w:rPr>
        <w:t xml:space="preserve"> </w:t>
      </w:r>
    </w:p>
    <w:p w14:paraId="3615296F" w14:textId="77777777" w:rsidR="00632314" w:rsidRDefault="00BE0DC4"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2B212A">
        <w:rPr>
          <w:color w:val="auto"/>
        </w:rPr>
        <w:t>КСВ принял к сведению отчет руководит</w:t>
      </w:r>
      <w:r w:rsidR="002B212A" w:rsidRPr="002B212A">
        <w:rPr>
          <w:color w:val="auto"/>
        </w:rPr>
        <w:t>еля Целевой группы о предлагаемых</w:t>
      </w:r>
      <w:r w:rsidR="001F194D" w:rsidRPr="002B212A">
        <w:rPr>
          <w:color w:val="auto"/>
        </w:rPr>
        <w:t xml:space="preserve"> </w:t>
      </w:r>
      <w:r w:rsidR="002B212A" w:rsidRPr="002B212A">
        <w:rPr>
          <w:color w:val="auto"/>
        </w:rPr>
        <w:t>поправках к</w:t>
      </w:r>
      <w:r w:rsidR="001F194D" w:rsidRPr="002B212A">
        <w:rPr>
          <w:color w:val="auto"/>
        </w:rPr>
        <w:t xml:space="preserve"> стандарт</w:t>
      </w:r>
      <w:r w:rsidR="002B212A" w:rsidRPr="002B212A">
        <w:rPr>
          <w:color w:val="auto"/>
        </w:rPr>
        <w:t>у</w:t>
      </w:r>
      <w:r w:rsidR="001F194D" w:rsidRPr="002B212A">
        <w:rPr>
          <w:color w:val="auto"/>
        </w:rPr>
        <w:t xml:space="preserve"> ST.27, согласованн</w:t>
      </w:r>
      <w:r w:rsidR="002B212A" w:rsidRPr="002B212A">
        <w:rPr>
          <w:color w:val="auto"/>
        </w:rPr>
        <w:t>ых</w:t>
      </w:r>
      <w:r w:rsidR="001F194D" w:rsidRPr="002B212A">
        <w:rPr>
          <w:color w:val="auto"/>
        </w:rPr>
        <w:t xml:space="preserve"> в рамках Целевой группы</w:t>
      </w:r>
      <w:r w:rsidR="001F194D" w:rsidRPr="001F194D">
        <w:rPr>
          <w:color w:val="008080"/>
        </w:rPr>
        <w:t>.</w:t>
      </w:r>
      <w:r w:rsidRPr="001F194D">
        <w:t xml:space="preserve">  </w:t>
      </w:r>
      <w:r w:rsidR="002B212A">
        <w:t>В предложения входят</w:t>
      </w:r>
      <w:r w:rsidRPr="00414917">
        <w:t>:</w:t>
      </w:r>
    </w:p>
    <w:p w14:paraId="7DFD0900" w14:textId="77777777" w:rsidR="00632314" w:rsidRDefault="002B212A" w:rsidP="007C45D8">
      <w:pPr>
        <w:pStyle w:val="ONUME"/>
        <w:numPr>
          <w:ilvl w:val="0"/>
          <w:numId w:val="44"/>
        </w:numPr>
        <w:tabs>
          <w:tab w:val="clear" w:pos="576"/>
        </w:tabs>
        <w:spacing w:after="120"/>
        <w:ind w:left="540" w:firstLine="0"/>
        <w:rPr>
          <w:szCs w:val="22"/>
          <w:lang w:eastAsia="en-US"/>
        </w:rPr>
      </w:pPr>
      <w:r w:rsidRPr="002B212A">
        <w:rPr>
          <w:szCs w:val="22"/>
          <w:lang w:eastAsia="en-US"/>
        </w:rPr>
        <w:lastRenderedPageBreak/>
        <w:t>внесение изменений в описание категорий для более наглядного отражения типов прав ИС и заявлений, к которым такие категории относятся</w:t>
      </w:r>
      <w:r w:rsidR="00C0168B" w:rsidRPr="002B212A">
        <w:rPr>
          <w:szCs w:val="22"/>
          <w:lang w:eastAsia="en-US"/>
        </w:rPr>
        <w:t xml:space="preserve">, </w:t>
      </w:r>
      <w:r w:rsidRPr="002B212A">
        <w:rPr>
          <w:szCs w:val="22"/>
          <w:lang w:eastAsia="en-US"/>
        </w:rPr>
        <w:t xml:space="preserve">в соответствии с пунктом 4 документа </w:t>
      </w:r>
      <w:r w:rsidR="00C0168B" w:rsidRPr="002B212A">
        <w:rPr>
          <w:szCs w:val="22"/>
          <w:lang w:val="en-US" w:eastAsia="en-US"/>
        </w:rPr>
        <w:t>CWS</w:t>
      </w:r>
      <w:r w:rsidR="00C0168B" w:rsidRPr="002B212A">
        <w:rPr>
          <w:szCs w:val="22"/>
          <w:lang w:eastAsia="en-US"/>
        </w:rPr>
        <w:t>/7/12</w:t>
      </w:r>
      <w:r w:rsidR="001A689E" w:rsidRPr="002B212A">
        <w:rPr>
          <w:szCs w:val="22"/>
          <w:lang w:eastAsia="en-US"/>
        </w:rPr>
        <w:t>;</w:t>
      </w:r>
    </w:p>
    <w:p w14:paraId="4FA2E7B0" w14:textId="77777777" w:rsidR="00632314" w:rsidRDefault="002B212A" w:rsidP="000A22B8">
      <w:pPr>
        <w:pStyle w:val="ONUME"/>
        <w:numPr>
          <w:ilvl w:val="0"/>
          <w:numId w:val="44"/>
        </w:numPr>
        <w:tabs>
          <w:tab w:val="clear" w:pos="576"/>
        </w:tabs>
        <w:spacing w:after="120"/>
        <w:ind w:left="540" w:firstLine="0"/>
        <w:rPr>
          <w:szCs w:val="22"/>
          <w:lang w:eastAsia="en-US"/>
        </w:rPr>
      </w:pPr>
      <w:r w:rsidRPr="000A22B8">
        <w:rPr>
          <w:szCs w:val="22"/>
          <w:lang w:eastAsia="en-US"/>
        </w:rPr>
        <w:t xml:space="preserve">замена слова «выпущен» на слово «подготовлен» </w:t>
      </w:r>
      <w:r w:rsidR="0087361D" w:rsidRPr="0087361D">
        <w:rPr>
          <w:szCs w:val="22"/>
          <w:lang w:eastAsia="en-US"/>
        </w:rPr>
        <w:t xml:space="preserve">в событиях </w:t>
      </w:r>
      <w:r w:rsidR="0087361D" w:rsidRPr="000A22B8">
        <w:rPr>
          <w:szCs w:val="22"/>
          <w:lang w:eastAsia="en-US"/>
        </w:rPr>
        <w:t>D</w:t>
      </w:r>
      <w:r w:rsidR="0087361D" w:rsidRPr="0087361D">
        <w:rPr>
          <w:szCs w:val="22"/>
          <w:lang w:eastAsia="en-US"/>
        </w:rPr>
        <w:t xml:space="preserve">14 и </w:t>
      </w:r>
      <w:r w:rsidR="0087361D" w:rsidRPr="000A22B8">
        <w:rPr>
          <w:szCs w:val="22"/>
          <w:lang w:eastAsia="en-US"/>
        </w:rPr>
        <w:t>D</w:t>
      </w:r>
      <w:r w:rsidR="0087361D" w:rsidRPr="0087361D">
        <w:rPr>
          <w:szCs w:val="22"/>
          <w:lang w:eastAsia="en-US"/>
        </w:rPr>
        <w:t xml:space="preserve">15 </w:t>
      </w:r>
      <w:r w:rsidR="0087361D">
        <w:rPr>
          <w:szCs w:val="22"/>
          <w:lang w:eastAsia="en-US"/>
        </w:rPr>
        <w:t>для</w:t>
      </w:r>
      <w:r w:rsidR="0087361D" w:rsidRPr="0087361D">
        <w:rPr>
          <w:szCs w:val="22"/>
          <w:lang w:eastAsia="en-US"/>
        </w:rPr>
        <w:t xml:space="preserve"> </w:t>
      </w:r>
      <w:r w:rsidR="0087361D">
        <w:rPr>
          <w:szCs w:val="22"/>
          <w:lang w:eastAsia="en-US"/>
        </w:rPr>
        <w:t>более</w:t>
      </w:r>
      <w:r w:rsidR="0087361D" w:rsidRPr="0087361D">
        <w:rPr>
          <w:szCs w:val="22"/>
          <w:lang w:eastAsia="en-US"/>
        </w:rPr>
        <w:t xml:space="preserve"> </w:t>
      </w:r>
      <w:r w:rsidR="0087361D">
        <w:rPr>
          <w:szCs w:val="22"/>
          <w:lang w:eastAsia="en-US"/>
        </w:rPr>
        <w:t>точного</w:t>
      </w:r>
      <w:r w:rsidR="0087361D" w:rsidRPr="0087361D">
        <w:rPr>
          <w:szCs w:val="22"/>
          <w:lang w:eastAsia="en-US"/>
        </w:rPr>
        <w:t xml:space="preserve"> </w:t>
      </w:r>
      <w:r w:rsidR="0087361D">
        <w:rPr>
          <w:szCs w:val="22"/>
          <w:lang w:eastAsia="en-US"/>
        </w:rPr>
        <w:t>отражения</w:t>
      </w:r>
      <w:r w:rsidR="0087361D" w:rsidRPr="0087361D">
        <w:rPr>
          <w:szCs w:val="22"/>
          <w:lang w:eastAsia="en-US"/>
        </w:rPr>
        <w:t xml:space="preserve"> </w:t>
      </w:r>
      <w:r w:rsidR="0087361D">
        <w:rPr>
          <w:szCs w:val="22"/>
          <w:lang w:eastAsia="en-US"/>
        </w:rPr>
        <w:t>практики</w:t>
      </w:r>
      <w:r w:rsidR="0087361D" w:rsidRPr="0087361D">
        <w:rPr>
          <w:szCs w:val="22"/>
          <w:lang w:eastAsia="en-US"/>
        </w:rPr>
        <w:t xml:space="preserve"> </w:t>
      </w:r>
      <w:r w:rsidR="0087361D">
        <w:rPr>
          <w:szCs w:val="22"/>
          <w:lang w:eastAsia="en-US"/>
        </w:rPr>
        <w:t>ведомств</w:t>
      </w:r>
      <w:r w:rsidR="0087361D" w:rsidRPr="0087361D">
        <w:rPr>
          <w:szCs w:val="22"/>
          <w:lang w:eastAsia="en-US"/>
        </w:rPr>
        <w:t xml:space="preserve">, </w:t>
      </w:r>
      <w:r w:rsidR="0087361D">
        <w:rPr>
          <w:szCs w:val="22"/>
          <w:lang w:eastAsia="en-US"/>
        </w:rPr>
        <w:t>которые могут не предоставлять</w:t>
      </w:r>
      <w:r w:rsidR="0087361D" w:rsidRPr="0087361D">
        <w:rPr>
          <w:szCs w:val="22"/>
          <w:lang w:eastAsia="en-US"/>
        </w:rPr>
        <w:t xml:space="preserve"> заявителю отчет после его составления</w:t>
      </w:r>
      <w:r w:rsidR="006B5B42" w:rsidRPr="0087361D">
        <w:rPr>
          <w:szCs w:val="22"/>
          <w:lang w:eastAsia="en-US"/>
        </w:rPr>
        <w:t xml:space="preserve">, </w:t>
      </w:r>
      <w:r w:rsidR="00281829">
        <w:rPr>
          <w:szCs w:val="22"/>
          <w:lang w:eastAsia="en-US"/>
        </w:rPr>
        <w:t>как отмечено в пункте </w:t>
      </w:r>
      <w:r w:rsidR="006B5B42" w:rsidRPr="0087361D">
        <w:rPr>
          <w:szCs w:val="22"/>
          <w:lang w:eastAsia="en-US"/>
        </w:rPr>
        <w:t xml:space="preserve">6 </w:t>
      </w:r>
      <w:r w:rsidR="00281829">
        <w:rPr>
          <w:szCs w:val="22"/>
          <w:lang w:eastAsia="en-US"/>
        </w:rPr>
        <w:t>документа </w:t>
      </w:r>
      <w:r w:rsidR="006B5B42" w:rsidRPr="000A22B8">
        <w:rPr>
          <w:szCs w:val="22"/>
          <w:lang w:eastAsia="en-US"/>
        </w:rPr>
        <w:t>CWS</w:t>
      </w:r>
      <w:r w:rsidR="006B5B42" w:rsidRPr="0087361D">
        <w:rPr>
          <w:szCs w:val="22"/>
          <w:lang w:eastAsia="en-US"/>
        </w:rPr>
        <w:t>/7/12</w:t>
      </w:r>
      <w:r w:rsidR="001A689E" w:rsidRPr="0087361D">
        <w:rPr>
          <w:szCs w:val="22"/>
          <w:lang w:eastAsia="en-US"/>
        </w:rPr>
        <w:t>;</w:t>
      </w:r>
    </w:p>
    <w:p w14:paraId="70A5E8B4" w14:textId="77777777" w:rsidR="00632314" w:rsidRDefault="00281829" w:rsidP="005B66F7">
      <w:pPr>
        <w:pStyle w:val="ONUME"/>
        <w:numPr>
          <w:ilvl w:val="0"/>
          <w:numId w:val="44"/>
        </w:numPr>
        <w:tabs>
          <w:tab w:val="clear" w:pos="576"/>
        </w:tabs>
        <w:spacing w:after="120"/>
        <w:ind w:left="540" w:firstLine="0"/>
        <w:rPr>
          <w:szCs w:val="22"/>
          <w:lang w:eastAsia="en-US"/>
        </w:rPr>
      </w:pPr>
      <w:r w:rsidRPr="00281829">
        <w:rPr>
          <w:szCs w:val="22"/>
          <w:lang w:eastAsia="en-US"/>
        </w:rPr>
        <w:t xml:space="preserve">уточнение формулировок в событиях </w:t>
      </w:r>
      <w:r w:rsidR="00BE0DC4" w:rsidRPr="005B66F7">
        <w:rPr>
          <w:szCs w:val="22"/>
          <w:lang w:eastAsia="en-US"/>
        </w:rPr>
        <w:t>R</w:t>
      </w:r>
      <w:r w:rsidR="00BE0DC4" w:rsidRPr="00281829">
        <w:rPr>
          <w:szCs w:val="22"/>
          <w:lang w:eastAsia="en-US"/>
        </w:rPr>
        <w:t xml:space="preserve">12, </w:t>
      </w:r>
      <w:r w:rsidR="00BE0DC4" w:rsidRPr="005B66F7">
        <w:rPr>
          <w:szCs w:val="22"/>
          <w:lang w:eastAsia="en-US"/>
        </w:rPr>
        <w:t>R</w:t>
      </w:r>
      <w:r w:rsidR="00BE0DC4" w:rsidRPr="00281829">
        <w:rPr>
          <w:szCs w:val="22"/>
          <w:lang w:eastAsia="en-US"/>
        </w:rPr>
        <w:t xml:space="preserve">13, </w:t>
      </w:r>
      <w:r w:rsidRPr="00281829">
        <w:rPr>
          <w:szCs w:val="22"/>
          <w:lang w:eastAsia="en-US"/>
        </w:rPr>
        <w:t>и</w:t>
      </w:r>
      <w:r w:rsidR="00BE0DC4" w:rsidRPr="00281829">
        <w:rPr>
          <w:szCs w:val="22"/>
          <w:lang w:eastAsia="en-US"/>
        </w:rPr>
        <w:t xml:space="preserve"> </w:t>
      </w:r>
      <w:r w:rsidR="00BE0DC4" w:rsidRPr="005B66F7">
        <w:rPr>
          <w:szCs w:val="22"/>
          <w:lang w:eastAsia="en-US"/>
        </w:rPr>
        <w:t>R</w:t>
      </w:r>
      <w:r w:rsidR="00BE0DC4" w:rsidRPr="00281829">
        <w:rPr>
          <w:szCs w:val="22"/>
          <w:lang w:eastAsia="en-US"/>
        </w:rPr>
        <w:t xml:space="preserve">14 </w:t>
      </w:r>
      <w:r w:rsidRPr="00281829">
        <w:rPr>
          <w:szCs w:val="22"/>
          <w:lang w:eastAsia="en-US"/>
        </w:rPr>
        <w:t>для лучшего отражения целей их использования</w:t>
      </w:r>
      <w:r w:rsidR="00BE0DC4" w:rsidRPr="00281829">
        <w:rPr>
          <w:szCs w:val="22"/>
          <w:lang w:eastAsia="en-US"/>
        </w:rPr>
        <w:t xml:space="preserve">: </w:t>
      </w:r>
      <w:r w:rsidR="00BE0DC4" w:rsidRPr="005B66F7">
        <w:rPr>
          <w:szCs w:val="22"/>
          <w:lang w:eastAsia="en-US"/>
        </w:rPr>
        <w:t>R</w:t>
      </w:r>
      <w:r w:rsidR="00BE0DC4" w:rsidRPr="00281829">
        <w:rPr>
          <w:szCs w:val="22"/>
          <w:lang w:eastAsia="en-US"/>
        </w:rPr>
        <w:t xml:space="preserve">13 </w:t>
      </w:r>
      <w:r w:rsidRPr="00281829">
        <w:rPr>
          <w:szCs w:val="22"/>
          <w:lang w:eastAsia="en-US"/>
        </w:rPr>
        <w:t>для изменения имен</w:t>
      </w:r>
      <w:r w:rsidR="00BE0DC4" w:rsidRPr="00281829">
        <w:rPr>
          <w:szCs w:val="22"/>
          <w:lang w:eastAsia="en-US"/>
        </w:rPr>
        <w:t xml:space="preserve">, </w:t>
      </w:r>
      <w:r w:rsidR="00BE0DC4" w:rsidRPr="005B66F7">
        <w:rPr>
          <w:szCs w:val="22"/>
          <w:lang w:eastAsia="en-US"/>
        </w:rPr>
        <w:t>R</w:t>
      </w:r>
      <w:r w:rsidR="00BE0DC4" w:rsidRPr="00281829">
        <w:rPr>
          <w:szCs w:val="22"/>
          <w:lang w:eastAsia="en-US"/>
        </w:rPr>
        <w:t xml:space="preserve">14 </w:t>
      </w:r>
      <w:r w:rsidRPr="00281829">
        <w:rPr>
          <w:szCs w:val="22"/>
          <w:lang w:eastAsia="en-US"/>
        </w:rPr>
        <w:t>для изменений в правах собственности и</w:t>
      </w:r>
      <w:r w:rsidR="00BE0DC4" w:rsidRPr="00281829">
        <w:rPr>
          <w:szCs w:val="22"/>
          <w:lang w:eastAsia="en-US"/>
        </w:rPr>
        <w:t xml:space="preserve"> </w:t>
      </w:r>
      <w:r w:rsidR="00BE0DC4" w:rsidRPr="005B66F7">
        <w:rPr>
          <w:szCs w:val="22"/>
          <w:lang w:eastAsia="en-US"/>
        </w:rPr>
        <w:t>R</w:t>
      </w:r>
      <w:r w:rsidR="00BE0DC4" w:rsidRPr="00281829">
        <w:rPr>
          <w:szCs w:val="22"/>
          <w:lang w:eastAsia="en-US"/>
        </w:rPr>
        <w:t>12</w:t>
      </w:r>
      <w:r w:rsidRPr="00281829">
        <w:rPr>
          <w:szCs w:val="22"/>
          <w:lang w:eastAsia="en-US"/>
        </w:rPr>
        <w:t> – для ВИС, которые не проводят различие между этими двумя ситуациями</w:t>
      </w:r>
      <w:r w:rsidR="006B5B42" w:rsidRPr="00281829">
        <w:rPr>
          <w:szCs w:val="22"/>
          <w:lang w:eastAsia="en-US"/>
        </w:rPr>
        <w:t xml:space="preserve">, </w:t>
      </w:r>
      <w:r w:rsidRPr="00281829">
        <w:rPr>
          <w:szCs w:val="22"/>
          <w:lang w:eastAsia="en-US"/>
        </w:rPr>
        <w:t>как отмечено в пункте</w:t>
      </w:r>
      <w:r w:rsidRPr="005B66F7">
        <w:rPr>
          <w:szCs w:val="22"/>
          <w:lang w:eastAsia="en-US"/>
        </w:rPr>
        <w:t> </w:t>
      </w:r>
      <w:r w:rsidR="006B5B42" w:rsidRPr="00281829">
        <w:rPr>
          <w:szCs w:val="22"/>
          <w:lang w:eastAsia="en-US"/>
        </w:rPr>
        <w:t xml:space="preserve">7 </w:t>
      </w:r>
      <w:r w:rsidRPr="00281829">
        <w:rPr>
          <w:szCs w:val="22"/>
          <w:lang w:eastAsia="en-US"/>
        </w:rPr>
        <w:t xml:space="preserve">документа </w:t>
      </w:r>
      <w:r w:rsidR="006B5B42" w:rsidRPr="005B66F7">
        <w:rPr>
          <w:szCs w:val="22"/>
          <w:lang w:eastAsia="en-US"/>
        </w:rPr>
        <w:t>CWS</w:t>
      </w:r>
      <w:r w:rsidR="006B5B42" w:rsidRPr="00281829">
        <w:rPr>
          <w:szCs w:val="22"/>
          <w:lang w:eastAsia="en-US"/>
        </w:rPr>
        <w:t>/7/12</w:t>
      </w:r>
      <w:r w:rsidR="001A689E" w:rsidRPr="00281829">
        <w:rPr>
          <w:szCs w:val="22"/>
          <w:lang w:eastAsia="en-US"/>
        </w:rPr>
        <w:t>;</w:t>
      </w:r>
    </w:p>
    <w:p w14:paraId="6A36637C" w14:textId="77777777" w:rsidR="00632314" w:rsidRDefault="00281829" w:rsidP="005B66F7">
      <w:pPr>
        <w:pStyle w:val="ONUME"/>
        <w:numPr>
          <w:ilvl w:val="0"/>
          <w:numId w:val="44"/>
        </w:numPr>
        <w:tabs>
          <w:tab w:val="clear" w:pos="576"/>
        </w:tabs>
        <w:spacing w:after="120"/>
        <w:ind w:left="540" w:firstLine="0"/>
        <w:rPr>
          <w:szCs w:val="22"/>
          <w:lang w:eastAsia="en-US"/>
        </w:rPr>
      </w:pPr>
      <w:r>
        <w:rPr>
          <w:szCs w:val="22"/>
          <w:lang w:eastAsia="en-US"/>
        </w:rPr>
        <w:t>новое</w:t>
      </w:r>
      <w:r w:rsidRPr="00281829">
        <w:rPr>
          <w:szCs w:val="22"/>
          <w:lang w:eastAsia="en-US"/>
        </w:rPr>
        <w:t xml:space="preserve"> </w:t>
      </w:r>
      <w:r>
        <w:rPr>
          <w:szCs w:val="22"/>
          <w:lang w:eastAsia="en-US"/>
        </w:rPr>
        <w:t>событие</w:t>
      </w:r>
      <w:r w:rsidRPr="00281829">
        <w:rPr>
          <w:szCs w:val="22"/>
          <w:lang w:eastAsia="en-US"/>
        </w:rPr>
        <w:t xml:space="preserve"> «Право ИС вступило в силу» </w:t>
      </w:r>
      <w:r>
        <w:rPr>
          <w:szCs w:val="22"/>
          <w:lang w:eastAsia="en-US"/>
        </w:rPr>
        <w:t>для</w:t>
      </w:r>
      <w:r w:rsidRPr="00281829">
        <w:rPr>
          <w:szCs w:val="22"/>
          <w:lang w:eastAsia="en-US"/>
        </w:rPr>
        <w:t xml:space="preserve"> </w:t>
      </w:r>
      <w:r>
        <w:rPr>
          <w:szCs w:val="22"/>
          <w:lang w:eastAsia="en-US"/>
        </w:rPr>
        <w:t>прав</w:t>
      </w:r>
      <w:r w:rsidRPr="00281829">
        <w:rPr>
          <w:szCs w:val="22"/>
          <w:lang w:eastAsia="en-US"/>
        </w:rPr>
        <w:t xml:space="preserve">, </w:t>
      </w:r>
      <w:r>
        <w:rPr>
          <w:szCs w:val="22"/>
          <w:lang w:eastAsia="en-US"/>
        </w:rPr>
        <w:t>таких</w:t>
      </w:r>
      <w:r w:rsidRPr="00281829">
        <w:rPr>
          <w:szCs w:val="22"/>
          <w:lang w:eastAsia="en-US"/>
        </w:rPr>
        <w:t xml:space="preserve"> </w:t>
      </w:r>
      <w:r>
        <w:rPr>
          <w:szCs w:val="22"/>
          <w:lang w:eastAsia="en-US"/>
        </w:rPr>
        <w:t>как</w:t>
      </w:r>
      <w:r w:rsidRPr="00281829">
        <w:rPr>
          <w:szCs w:val="22"/>
          <w:lang w:eastAsia="en-US"/>
        </w:rPr>
        <w:t xml:space="preserve"> СДО</w:t>
      </w:r>
      <w:r>
        <w:rPr>
          <w:szCs w:val="22"/>
          <w:lang w:eastAsia="en-US"/>
        </w:rPr>
        <w:t xml:space="preserve">, которые вступают в </w:t>
      </w:r>
      <w:r w:rsidRPr="00281829">
        <w:rPr>
          <w:szCs w:val="22"/>
          <w:lang w:eastAsia="en-US"/>
        </w:rPr>
        <w:t>силу позже, чем происходит их предоставление</w:t>
      </w:r>
      <w:r w:rsidR="006B5B42" w:rsidRPr="00281829">
        <w:rPr>
          <w:szCs w:val="22"/>
          <w:lang w:eastAsia="en-US"/>
        </w:rPr>
        <w:t xml:space="preserve">, </w:t>
      </w:r>
      <w:r w:rsidRPr="00281829">
        <w:rPr>
          <w:szCs w:val="22"/>
          <w:lang w:eastAsia="en-US"/>
        </w:rPr>
        <w:t>как отмечено в пункте</w:t>
      </w:r>
      <w:r w:rsidRPr="005B66F7">
        <w:rPr>
          <w:szCs w:val="22"/>
          <w:lang w:eastAsia="en-US"/>
        </w:rPr>
        <w:t> </w:t>
      </w:r>
      <w:r w:rsidR="006B5B42" w:rsidRPr="00281829">
        <w:rPr>
          <w:szCs w:val="22"/>
          <w:lang w:eastAsia="en-US"/>
        </w:rPr>
        <w:t xml:space="preserve">8 </w:t>
      </w:r>
      <w:r w:rsidRPr="00281829">
        <w:rPr>
          <w:szCs w:val="22"/>
          <w:lang w:eastAsia="en-US"/>
        </w:rPr>
        <w:t>документа</w:t>
      </w:r>
      <w:r w:rsidR="006B5B42" w:rsidRPr="00281829">
        <w:rPr>
          <w:szCs w:val="22"/>
          <w:lang w:eastAsia="en-US"/>
        </w:rPr>
        <w:t xml:space="preserve"> </w:t>
      </w:r>
      <w:r w:rsidR="006B5B42" w:rsidRPr="005B66F7">
        <w:rPr>
          <w:szCs w:val="22"/>
          <w:lang w:eastAsia="en-US"/>
        </w:rPr>
        <w:t>CWS</w:t>
      </w:r>
      <w:r w:rsidR="006B5B42" w:rsidRPr="00281829">
        <w:rPr>
          <w:szCs w:val="22"/>
          <w:lang w:eastAsia="en-US"/>
        </w:rPr>
        <w:t>/7/12</w:t>
      </w:r>
      <w:r w:rsidR="001A689E" w:rsidRPr="00281829">
        <w:rPr>
          <w:szCs w:val="22"/>
          <w:lang w:eastAsia="en-US"/>
        </w:rPr>
        <w:t xml:space="preserve">; </w:t>
      </w:r>
      <w:r w:rsidRPr="00281829">
        <w:rPr>
          <w:szCs w:val="22"/>
          <w:lang w:eastAsia="en-US"/>
        </w:rPr>
        <w:t>и</w:t>
      </w:r>
    </w:p>
    <w:p w14:paraId="0E5E6617" w14:textId="6A260B92" w:rsidR="00632314" w:rsidRDefault="005B66F7" w:rsidP="005B66F7">
      <w:pPr>
        <w:pStyle w:val="ONUME"/>
        <w:numPr>
          <w:ilvl w:val="0"/>
          <w:numId w:val="44"/>
        </w:numPr>
        <w:tabs>
          <w:tab w:val="clear" w:pos="576"/>
        </w:tabs>
        <w:spacing w:after="120"/>
        <w:ind w:left="540" w:firstLine="0"/>
        <w:rPr>
          <w:szCs w:val="22"/>
          <w:lang w:eastAsia="en-US"/>
        </w:rPr>
      </w:pPr>
      <w:r>
        <w:rPr>
          <w:szCs w:val="22"/>
          <w:lang w:eastAsia="en-US"/>
        </w:rPr>
        <w:t>новый</w:t>
      </w:r>
      <w:r w:rsidRPr="005B66F7">
        <w:rPr>
          <w:szCs w:val="22"/>
          <w:lang w:eastAsia="en-US"/>
        </w:rPr>
        <w:t xml:space="preserve"> </w:t>
      </w:r>
      <w:r>
        <w:rPr>
          <w:szCs w:val="22"/>
          <w:lang w:eastAsia="en-US"/>
        </w:rPr>
        <w:t>документ</w:t>
      </w:r>
      <w:r w:rsidRPr="005B66F7">
        <w:rPr>
          <w:szCs w:val="22"/>
          <w:lang w:eastAsia="en-US"/>
        </w:rPr>
        <w:t xml:space="preserve"> «Методические указания в отношении общих сценариев» </w:t>
      </w:r>
      <w:r>
        <w:rPr>
          <w:szCs w:val="22"/>
          <w:lang w:eastAsia="en-US"/>
        </w:rPr>
        <w:t>с </w:t>
      </w:r>
      <w:r w:rsidRPr="005B66F7">
        <w:rPr>
          <w:szCs w:val="22"/>
          <w:lang w:eastAsia="en-US"/>
        </w:rPr>
        <w:t>пример</w:t>
      </w:r>
      <w:r>
        <w:rPr>
          <w:szCs w:val="22"/>
          <w:lang w:eastAsia="en-US"/>
        </w:rPr>
        <w:t>ами</w:t>
      </w:r>
      <w:r w:rsidRPr="005B66F7">
        <w:rPr>
          <w:szCs w:val="22"/>
          <w:lang w:eastAsia="en-US"/>
        </w:rPr>
        <w:t>, призванны</w:t>
      </w:r>
      <w:r>
        <w:rPr>
          <w:szCs w:val="22"/>
          <w:lang w:eastAsia="en-US"/>
        </w:rPr>
        <w:t>ми</w:t>
      </w:r>
      <w:r w:rsidRPr="005B66F7">
        <w:rPr>
          <w:szCs w:val="22"/>
          <w:lang w:eastAsia="en-US"/>
        </w:rPr>
        <w:t xml:space="preserve"> помочь ВИС и </w:t>
      </w:r>
      <w:r>
        <w:rPr>
          <w:szCs w:val="22"/>
          <w:lang w:eastAsia="en-US"/>
        </w:rPr>
        <w:t>пользователям</w:t>
      </w:r>
      <w:r w:rsidRPr="005B66F7">
        <w:rPr>
          <w:szCs w:val="22"/>
          <w:lang w:eastAsia="en-US"/>
        </w:rPr>
        <w:t xml:space="preserve"> в практическом освоении методов применения стандарта ST.27</w:t>
      </w:r>
      <w:r w:rsidR="006B5B42" w:rsidRPr="005B66F7">
        <w:rPr>
          <w:szCs w:val="22"/>
          <w:lang w:eastAsia="en-US"/>
        </w:rPr>
        <w:t xml:space="preserve">, </w:t>
      </w:r>
      <w:r w:rsidRPr="005B66F7">
        <w:rPr>
          <w:szCs w:val="22"/>
          <w:lang w:eastAsia="en-US"/>
        </w:rPr>
        <w:t>как отмечено в пунктах с </w:t>
      </w:r>
      <w:r w:rsidR="006B5B42" w:rsidRPr="005B66F7">
        <w:rPr>
          <w:szCs w:val="22"/>
          <w:lang w:eastAsia="en-US"/>
        </w:rPr>
        <w:t xml:space="preserve">10 </w:t>
      </w:r>
      <w:r w:rsidRPr="005B66F7">
        <w:rPr>
          <w:szCs w:val="22"/>
          <w:lang w:eastAsia="en-US"/>
        </w:rPr>
        <w:t>по </w:t>
      </w:r>
      <w:r w:rsidR="006B5B42" w:rsidRPr="005B66F7">
        <w:rPr>
          <w:szCs w:val="22"/>
          <w:lang w:eastAsia="en-US"/>
        </w:rPr>
        <w:t xml:space="preserve">12 </w:t>
      </w:r>
      <w:r w:rsidRPr="005B66F7">
        <w:rPr>
          <w:szCs w:val="22"/>
          <w:lang w:eastAsia="en-US"/>
        </w:rPr>
        <w:t>и повторно отмечено в приложении </w:t>
      </w:r>
      <w:r w:rsidR="00F75117">
        <w:rPr>
          <w:szCs w:val="22"/>
          <w:lang w:eastAsia="en-US"/>
        </w:rPr>
        <w:t>I</w:t>
      </w:r>
      <w:r w:rsidR="006B5B42" w:rsidRPr="005B66F7">
        <w:rPr>
          <w:szCs w:val="22"/>
          <w:lang w:eastAsia="en-US"/>
        </w:rPr>
        <w:t xml:space="preserve"> </w:t>
      </w:r>
      <w:r w:rsidRPr="005B66F7">
        <w:rPr>
          <w:szCs w:val="22"/>
          <w:lang w:eastAsia="en-US"/>
        </w:rPr>
        <w:t>документа</w:t>
      </w:r>
      <w:r w:rsidR="006B5B42" w:rsidRPr="005B66F7">
        <w:rPr>
          <w:szCs w:val="22"/>
          <w:lang w:eastAsia="en-US"/>
        </w:rPr>
        <w:t xml:space="preserve"> CWS/7/12</w:t>
      </w:r>
      <w:r w:rsidR="00BE0DC4" w:rsidRPr="005B66F7">
        <w:rPr>
          <w:szCs w:val="22"/>
          <w:lang w:eastAsia="en-US"/>
        </w:rPr>
        <w:t>.</w:t>
      </w:r>
    </w:p>
    <w:p w14:paraId="68B22706" w14:textId="6CF5D297" w:rsidR="00632314" w:rsidRDefault="00BE0DC4" w:rsidP="00F45968">
      <w:pPr>
        <w:pStyle w:val="Decisionpara"/>
        <w:rPr>
          <w:color w:val="1F497D" w:themeColor="text2"/>
        </w:rPr>
      </w:pPr>
      <w:r w:rsidRPr="00414917">
        <w:rPr>
          <w:color w:val="1F497D" w:themeColor="text2"/>
        </w:rPr>
        <w:fldChar w:fldCharType="begin"/>
      </w:r>
      <w:r w:rsidRPr="005B66F7">
        <w:instrText xml:space="preserve"> </w:instrText>
      </w:r>
      <w:r w:rsidRPr="00727DFF">
        <w:rPr>
          <w:lang w:val="en-US"/>
        </w:rPr>
        <w:instrText>AUTONUM</w:instrText>
      </w:r>
      <w:r w:rsidRPr="005B66F7">
        <w:instrText xml:space="preserve">  </w:instrText>
      </w:r>
      <w:r w:rsidRPr="00414917">
        <w:rPr>
          <w:color w:val="1F497D" w:themeColor="text2"/>
        </w:rPr>
        <w:fldChar w:fldCharType="end"/>
      </w:r>
      <w:r w:rsidRPr="005B66F7">
        <w:tab/>
      </w:r>
      <w:r w:rsidR="005B66F7">
        <w:t>КСВ одобрил</w:t>
      </w:r>
      <w:r w:rsidR="005B66F7" w:rsidRPr="005B66F7">
        <w:t xml:space="preserve"> предлагаемую пересмотренную редакцию основного текста стандарта ВОИС ST.27</w:t>
      </w:r>
      <w:r w:rsidR="005B66F7">
        <w:t>, описанную выше</w:t>
      </w:r>
      <w:r w:rsidRPr="005B66F7">
        <w:t xml:space="preserve">.  </w:t>
      </w:r>
      <w:r w:rsidR="005B66F7">
        <w:t xml:space="preserve">КСВ также </w:t>
      </w:r>
      <w:r w:rsidR="005B66F7" w:rsidRPr="005B66F7">
        <w:t>одобри</w:t>
      </w:r>
      <w:r w:rsidR="005B66F7">
        <w:t>л</w:t>
      </w:r>
      <w:r w:rsidR="005B66F7" w:rsidRPr="005B66F7">
        <w:t xml:space="preserve"> предлагаемую пересмотренную редакцию </w:t>
      </w:r>
      <w:r w:rsidR="009D2EB3">
        <w:t>п</w:t>
      </w:r>
      <w:r w:rsidR="005B66F7" w:rsidRPr="005B66F7">
        <w:t xml:space="preserve">риложения I, с соответствующими поправками к Приложению </w:t>
      </w:r>
      <w:r w:rsidR="005B66F7" w:rsidRPr="005B66F7">
        <w:rPr>
          <w:lang w:val="en-US"/>
        </w:rPr>
        <w:t>II</w:t>
      </w:r>
      <w:r w:rsidR="005B66F7" w:rsidRPr="005B66F7">
        <w:t xml:space="preserve">, к стандарту ВОИС </w:t>
      </w:r>
      <w:r w:rsidR="005B66F7" w:rsidRPr="005B66F7">
        <w:rPr>
          <w:lang w:val="en-US"/>
        </w:rPr>
        <w:t>ST</w:t>
      </w:r>
      <w:r w:rsidR="005B66F7" w:rsidRPr="005B66F7">
        <w:t>.27</w:t>
      </w:r>
      <w:r w:rsidRPr="005B66F7">
        <w:t xml:space="preserve">, </w:t>
      </w:r>
      <w:r w:rsidR="005B66F7" w:rsidRPr="005B66F7">
        <w:t>описанную выше</w:t>
      </w:r>
      <w:r w:rsidRPr="005B66F7">
        <w:rPr>
          <w:color w:val="1F497D" w:themeColor="text2"/>
        </w:rPr>
        <w:t>.</w:t>
      </w:r>
    </w:p>
    <w:p w14:paraId="4FDB7219" w14:textId="77777777" w:rsidR="00632314" w:rsidRDefault="00BE0DC4" w:rsidP="001F194D">
      <w:pPr>
        <w:pStyle w:val="Decisionpara"/>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5B66F7">
        <w:t>КСВ одобрил добавление предлагаемых новых методических указаний в отношении общих сценариев в виде приложения V к стандарту ВОИС ST.27 и пере</w:t>
      </w:r>
      <w:r w:rsidR="005B66F7">
        <w:t>мещение</w:t>
      </w:r>
      <w:r w:rsidR="001F194D" w:rsidRPr="005B66F7">
        <w:t xml:space="preserve"> существующего приложения V в приложение VI, озаглавленное «Методические указания по категориям».</w:t>
      </w:r>
    </w:p>
    <w:p w14:paraId="29C55A59" w14:textId="77777777" w:rsidR="00632314" w:rsidRDefault="00DA7420" w:rsidP="00DA7420">
      <w:pPr>
        <w:pStyle w:val="ChairSummarytext"/>
      </w:pPr>
      <w:r w:rsidRPr="00414917">
        <w:fldChar w:fldCharType="begin"/>
      </w:r>
      <w:r w:rsidRPr="00C704EA">
        <w:instrText xml:space="preserve"> </w:instrText>
      </w:r>
      <w:r w:rsidRPr="00727DFF">
        <w:rPr>
          <w:lang w:val="en-US"/>
        </w:rPr>
        <w:instrText>AUTONUM</w:instrText>
      </w:r>
      <w:r w:rsidRPr="00C704EA">
        <w:instrText xml:space="preserve">  </w:instrText>
      </w:r>
      <w:r w:rsidRPr="00414917">
        <w:fldChar w:fldCharType="end"/>
      </w:r>
      <w:r w:rsidR="00C704EA" w:rsidRPr="00C704EA">
        <w:tab/>
      </w:r>
      <w:r w:rsidR="00C704EA">
        <w:t>КСВ принял к сведению предложение Международного бюро по добавлению трех</w:t>
      </w:r>
      <w:r w:rsidR="00C704EA" w:rsidRPr="00C704EA">
        <w:rPr>
          <w:szCs w:val="22"/>
        </w:rPr>
        <w:t xml:space="preserve"> </w:t>
      </w:r>
      <w:r w:rsidR="00C704EA">
        <w:rPr>
          <w:szCs w:val="22"/>
        </w:rPr>
        <w:t>з</w:t>
      </w:r>
      <w:r w:rsidR="00C704EA" w:rsidRPr="000147C4">
        <w:rPr>
          <w:szCs w:val="22"/>
        </w:rPr>
        <w:t>арезервированн</w:t>
      </w:r>
      <w:r w:rsidR="00C704EA">
        <w:rPr>
          <w:szCs w:val="22"/>
        </w:rPr>
        <w:t>ых</w:t>
      </w:r>
      <w:r w:rsidR="00C704EA" w:rsidRPr="00C704EA">
        <w:rPr>
          <w:szCs w:val="22"/>
        </w:rPr>
        <w:t xml:space="preserve"> </w:t>
      </w:r>
      <w:r w:rsidR="00C704EA">
        <w:rPr>
          <w:szCs w:val="22"/>
        </w:rPr>
        <w:t>символов</w:t>
      </w:r>
      <w:r w:rsidR="00C704EA" w:rsidRPr="00C704EA">
        <w:t xml:space="preserve"> </w:t>
      </w:r>
      <w:r w:rsidR="00C704EA" w:rsidRPr="00C704EA">
        <w:rPr>
          <w:szCs w:val="22"/>
        </w:rPr>
        <w:t>в код</w:t>
      </w:r>
      <w:r w:rsidR="00C704EA">
        <w:rPr>
          <w:szCs w:val="22"/>
        </w:rPr>
        <w:t>ы</w:t>
      </w:r>
      <w:r w:rsidR="00C704EA" w:rsidRPr="00C704EA">
        <w:rPr>
          <w:szCs w:val="22"/>
        </w:rPr>
        <w:t xml:space="preserve"> </w:t>
      </w:r>
      <w:r w:rsidR="00C704EA">
        <w:rPr>
          <w:szCs w:val="22"/>
        </w:rPr>
        <w:t>касающихся правового статуса событий стандарта </w:t>
      </w:r>
      <w:r w:rsidR="00C704EA" w:rsidRPr="00C704EA">
        <w:rPr>
          <w:szCs w:val="22"/>
        </w:rPr>
        <w:t>ST.27</w:t>
      </w:r>
      <w:r w:rsidRPr="00C704EA">
        <w:t xml:space="preserve">.  </w:t>
      </w:r>
      <w:r w:rsidR="00C704EA" w:rsidRPr="00C704EA">
        <w:t xml:space="preserve">Зарезервированные символы будут обозначаться </w:t>
      </w:r>
      <w:r w:rsidR="00C704EA">
        <w:t>тремя</w:t>
      </w:r>
      <w:r w:rsidR="00C704EA" w:rsidRPr="00C704EA">
        <w:t xml:space="preserve"> </w:t>
      </w:r>
      <w:r w:rsidR="00C704EA">
        <w:t>зарезервированными</w:t>
      </w:r>
      <w:r w:rsidR="00C704EA" w:rsidRPr="00C704EA">
        <w:t xml:space="preserve"> </w:t>
      </w:r>
      <w:r w:rsidR="00C704EA">
        <w:t>положениями</w:t>
      </w:r>
      <w:r w:rsidR="00C704EA" w:rsidRPr="00C704EA">
        <w:t xml:space="preserve"> </w:t>
      </w:r>
      <w:r w:rsidR="00C704EA">
        <w:t>в</w:t>
      </w:r>
      <w:r w:rsidR="00C704EA" w:rsidRPr="00C704EA">
        <w:t xml:space="preserve"> форме «</w:t>
      </w:r>
      <w:r w:rsidR="00C704EA" w:rsidRPr="00C704EA">
        <w:rPr>
          <w:lang w:val="en-US"/>
        </w:rPr>
        <w:t>xxx</w:t>
      </w:r>
      <w:r w:rsidR="00C704EA" w:rsidRPr="00C704EA">
        <w:t>»</w:t>
      </w:r>
      <w:r w:rsidR="00C704EA">
        <w:t xml:space="preserve"> </w:t>
      </w:r>
      <w:r w:rsidR="00C704EA" w:rsidRPr="00C704EA">
        <w:t xml:space="preserve">для будущего использования </w:t>
      </w:r>
      <w:r w:rsidR="00C704EA">
        <w:t>в </w:t>
      </w:r>
      <w:r w:rsidR="00C704EA" w:rsidRPr="00C704EA">
        <w:t>пересмотренной версии стандарта</w:t>
      </w:r>
      <w:r w:rsidR="00C704EA">
        <w:t> </w:t>
      </w:r>
      <w:r w:rsidRPr="00727DFF">
        <w:rPr>
          <w:lang w:val="en-US"/>
        </w:rPr>
        <w:t>ST</w:t>
      </w:r>
      <w:r w:rsidRPr="00C704EA">
        <w:t xml:space="preserve">.27.  </w:t>
      </w:r>
      <w:r w:rsidR="00C704EA">
        <w:t>Это</w:t>
      </w:r>
      <w:r w:rsidR="00C704EA" w:rsidRPr="00C704EA">
        <w:t xml:space="preserve"> </w:t>
      </w:r>
      <w:r w:rsidR="00C704EA">
        <w:t>позволит</w:t>
      </w:r>
      <w:r w:rsidR="00C704EA" w:rsidRPr="00C704EA">
        <w:t xml:space="preserve"> </w:t>
      </w:r>
      <w:r w:rsidR="00C704EA">
        <w:t>ВИС</w:t>
      </w:r>
      <w:r w:rsidR="00C704EA" w:rsidRPr="00C704EA">
        <w:t xml:space="preserve"> </w:t>
      </w:r>
      <w:r w:rsidR="00C704EA">
        <w:t>продолжить</w:t>
      </w:r>
      <w:r w:rsidR="00C704EA" w:rsidRPr="00C704EA">
        <w:t xml:space="preserve"> </w:t>
      </w:r>
      <w:r w:rsidR="00C704EA">
        <w:t>внедрение</w:t>
      </w:r>
      <w:r w:rsidR="00C704EA" w:rsidRPr="00C704EA">
        <w:t xml:space="preserve"> </w:t>
      </w:r>
      <w:r w:rsidR="00C704EA">
        <w:t>стандарта</w:t>
      </w:r>
      <w:r w:rsidR="00C704EA" w:rsidRPr="00C704EA">
        <w:rPr>
          <w:lang w:val="en-US"/>
        </w:rPr>
        <w:t> </w:t>
      </w:r>
      <w:r w:rsidRPr="00727DFF">
        <w:rPr>
          <w:lang w:val="en-US"/>
        </w:rPr>
        <w:t>ST</w:t>
      </w:r>
      <w:r w:rsidRPr="00C704EA">
        <w:t xml:space="preserve">.27 </w:t>
      </w:r>
      <w:r w:rsidR="00C704EA">
        <w:t>с</w:t>
      </w:r>
      <w:r w:rsidR="00C704EA" w:rsidRPr="00C704EA">
        <w:t xml:space="preserve"> </w:t>
      </w:r>
      <w:r w:rsidR="00C704EA">
        <w:t>уверенность</w:t>
      </w:r>
      <w:r w:rsidR="00C704EA" w:rsidRPr="00C704EA">
        <w:t>ю, что формат код</w:t>
      </w:r>
      <w:r w:rsidR="00C704EA">
        <w:t>ировки</w:t>
      </w:r>
      <w:r w:rsidR="00C704EA" w:rsidRPr="00C704EA">
        <w:t xml:space="preserve"> не поменяется</w:t>
      </w:r>
      <w:r w:rsidRPr="00C704EA">
        <w:t>.</w:t>
      </w:r>
      <w:r w:rsidR="0086656D" w:rsidRPr="00C704EA">
        <w:t xml:space="preserve">  </w:t>
      </w:r>
      <w:r w:rsidR="00C704EA">
        <w:t>Целевая группа предлагает рассмотреть возможные варианты применения зарезервированных символов и на основании этого подготовить предложение к восьмой сессии КСВ</w:t>
      </w:r>
      <w:r w:rsidR="00426528" w:rsidRPr="00C704EA">
        <w:t>.</w:t>
      </w:r>
    </w:p>
    <w:p w14:paraId="7C759FA5" w14:textId="77777777" w:rsidR="00632314" w:rsidRDefault="00BE0DC4" w:rsidP="00FE5863">
      <w:pPr>
        <w:pStyle w:val="ChairSummarytext"/>
      </w:pPr>
      <w:r w:rsidRPr="00414917">
        <w:fldChar w:fldCharType="begin"/>
      </w:r>
      <w:r w:rsidRPr="00645CEE">
        <w:instrText xml:space="preserve"> </w:instrText>
      </w:r>
      <w:r w:rsidRPr="00727DFF">
        <w:rPr>
          <w:lang w:val="en-US"/>
        </w:rPr>
        <w:instrText>AUTONUM</w:instrText>
      </w:r>
      <w:r w:rsidRPr="00645CEE">
        <w:instrText xml:space="preserve">  </w:instrText>
      </w:r>
      <w:r w:rsidRPr="00414917">
        <w:fldChar w:fldCharType="end"/>
      </w:r>
      <w:r w:rsidRPr="00645CEE">
        <w:tab/>
      </w:r>
      <w:r w:rsidR="00645CEE">
        <w:t>КСВ</w:t>
      </w:r>
      <w:r w:rsidR="00645CEE" w:rsidRPr="00645CEE">
        <w:t xml:space="preserve"> </w:t>
      </w:r>
      <w:r w:rsidR="00645CEE">
        <w:t>принял</w:t>
      </w:r>
      <w:r w:rsidR="00645CEE" w:rsidRPr="00645CEE">
        <w:t xml:space="preserve"> </w:t>
      </w:r>
      <w:r w:rsidR="00645CEE">
        <w:t>к</w:t>
      </w:r>
      <w:r w:rsidR="00645CEE" w:rsidRPr="00645CEE">
        <w:t xml:space="preserve"> </w:t>
      </w:r>
      <w:r w:rsidR="00645CEE">
        <w:t>сведению</w:t>
      </w:r>
      <w:r w:rsidR="00645CEE" w:rsidRPr="00645CEE">
        <w:t xml:space="preserve"> </w:t>
      </w:r>
      <w:r w:rsidR="00645CEE">
        <w:t>презентацию</w:t>
      </w:r>
      <w:r w:rsidR="00645CEE" w:rsidRPr="00645CEE">
        <w:t xml:space="preserve"> </w:t>
      </w:r>
      <w:r w:rsidR="00645CEE">
        <w:t>одного</w:t>
      </w:r>
      <w:r w:rsidR="00645CEE" w:rsidRPr="00645CEE">
        <w:t xml:space="preserve"> </w:t>
      </w:r>
      <w:r w:rsidR="00645CEE">
        <w:t>из</w:t>
      </w:r>
      <w:r w:rsidR="00645CEE" w:rsidRPr="00645CEE">
        <w:t xml:space="preserve"> </w:t>
      </w:r>
      <w:r w:rsidR="00645CEE">
        <w:t>возможных</w:t>
      </w:r>
      <w:r w:rsidR="00645CEE" w:rsidRPr="00645CEE">
        <w:t xml:space="preserve"> </w:t>
      </w:r>
      <w:r w:rsidR="00645CEE">
        <w:t>вариантов</w:t>
      </w:r>
      <w:r w:rsidR="00645CEE" w:rsidRPr="00645CEE">
        <w:t xml:space="preserve"> применения зарезервированных символов </w:t>
      </w:r>
      <w:r w:rsidR="00645CEE">
        <w:t>под названием теги процедур</w:t>
      </w:r>
      <w:r w:rsidR="00F774E3" w:rsidRPr="00645CEE">
        <w:t>,</w:t>
      </w:r>
      <w:r w:rsidR="00645CEE">
        <w:t xml:space="preserve"> описанного в пунктах с 13 по 21 </w:t>
      </w:r>
      <w:r w:rsidR="00645CEE" w:rsidRPr="00645CEE">
        <w:t>документа</w:t>
      </w:r>
      <w:r w:rsidR="00F774E3" w:rsidRPr="00645CEE">
        <w:t xml:space="preserve"> </w:t>
      </w:r>
      <w:r w:rsidR="00F774E3" w:rsidRPr="00645CEE">
        <w:rPr>
          <w:lang w:val="en-US"/>
        </w:rPr>
        <w:t>CWS</w:t>
      </w:r>
      <w:r w:rsidR="00F774E3" w:rsidRPr="00645CEE">
        <w:t xml:space="preserve">/7/12.  </w:t>
      </w:r>
      <w:r w:rsidR="00645CEE" w:rsidRPr="00645CEE">
        <w:t>КСВ принял к сведению предложение Целевой группы представить свои замечания по поводу возможного использования зарегистрированной области или 15 тегов процедур, предложенных Международным бюро в приложении </w:t>
      </w:r>
      <w:r w:rsidR="00F774E3" w:rsidRPr="00645CEE">
        <w:rPr>
          <w:lang w:val="en-US"/>
        </w:rPr>
        <w:t>II</w:t>
      </w:r>
      <w:r w:rsidR="00F774E3" w:rsidRPr="00645CEE">
        <w:t xml:space="preserve"> </w:t>
      </w:r>
      <w:r w:rsidR="00645CEE" w:rsidRPr="00645CEE">
        <w:t>документа</w:t>
      </w:r>
      <w:r w:rsidR="00F774E3" w:rsidRPr="00645CEE">
        <w:t xml:space="preserve"> </w:t>
      </w:r>
      <w:r w:rsidR="00F774E3" w:rsidRPr="00645CEE">
        <w:rPr>
          <w:lang w:val="en-US"/>
        </w:rPr>
        <w:t>CWS</w:t>
      </w:r>
      <w:r w:rsidR="00F774E3" w:rsidRPr="00645CEE">
        <w:t>/7/12</w:t>
      </w:r>
      <w:r w:rsidRPr="00645CEE">
        <w:t>.</w:t>
      </w:r>
    </w:p>
    <w:p w14:paraId="3F28BCBF" w14:textId="77777777" w:rsidR="00632314" w:rsidRDefault="00BE0DC4" w:rsidP="001F194D">
      <w:pPr>
        <w:pStyle w:val="Decisionpara"/>
      </w:pPr>
      <w:r w:rsidRPr="00414917">
        <w:fldChar w:fldCharType="begin"/>
      </w:r>
      <w:r w:rsidRPr="00516252">
        <w:instrText xml:space="preserve"> </w:instrText>
      </w:r>
      <w:r w:rsidRPr="00727DFF">
        <w:rPr>
          <w:lang w:val="en-US"/>
        </w:rPr>
        <w:instrText>AUTONUM</w:instrText>
      </w:r>
      <w:r w:rsidRPr="00516252">
        <w:instrText xml:space="preserve">  </w:instrText>
      </w:r>
      <w:r w:rsidRPr="00414917">
        <w:fldChar w:fldCharType="end"/>
      </w:r>
      <w:r w:rsidRPr="00516252">
        <w:tab/>
      </w:r>
      <w:r w:rsidR="00516252">
        <w:t>КСВ</w:t>
      </w:r>
      <w:r w:rsidR="00516252" w:rsidRPr="00516252">
        <w:t xml:space="preserve"> </w:t>
      </w:r>
      <w:r w:rsidR="00516252">
        <w:t>одобрил</w:t>
      </w:r>
      <w:r w:rsidR="00516252" w:rsidRPr="00516252">
        <w:t xml:space="preserve"> предложение Международного бюро по добавлению трех зарезервированных символов в </w:t>
      </w:r>
      <w:r w:rsidR="00516252">
        <w:t>коды</w:t>
      </w:r>
      <w:r w:rsidR="00516252" w:rsidRPr="00516252">
        <w:t xml:space="preserve"> событий, </w:t>
      </w:r>
      <w:r w:rsidR="00516252">
        <w:t>которые</w:t>
      </w:r>
      <w:r w:rsidR="00516252" w:rsidRPr="00516252">
        <w:t xml:space="preserve"> обознача</w:t>
      </w:r>
      <w:r w:rsidR="00516252">
        <w:t>ют</w:t>
      </w:r>
      <w:r w:rsidR="00516252" w:rsidRPr="00516252">
        <w:t xml:space="preserve">ся </w:t>
      </w:r>
      <w:r w:rsidR="00516252">
        <w:t>в форме </w:t>
      </w:r>
      <w:r w:rsidR="00516252" w:rsidRPr="00516252">
        <w:t>«xxx»</w:t>
      </w:r>
      <w:r w:rsidR="00516252">
        <w:t xml:space="preserve"> и зарезервированы</w:t>
      </w:r>
      <w:r w:rsidR="00516252" w:rsidRPr="00516252">
        <w:t xml:space="preserve"> для будущего использования</w:t>
      </w:r>
      <w:r w:rsidRPr="00516252">
        <w:t xml:space="preserve">, </w:t>
      </w:r>
      <w:r w:rsidR="00516252" w:rsidRPr="00516252">
        <w:t>как указано в</w:t>
      </w:r>
      <w:r w:rsidR="00516252" w:rsidRPr="00516252">
        <w:rPr>
          <w:lang w:val="en-US"/>
        </w:rPr>
        <w:t> </w:t>
      </w:r>
      <w:r w:rsidR="00516252">
        <w:t>пунктах с </w:t>
      </w:r>
      <w:r w:rsidRPr="00516252">
        <w:t xml:space="preserve">22 </w:t>
      </w:r>
      <w:r w:rsidR="00516252" w:rsidRPr="00516252">
        <w:t>по</w:t>
      </w:r>
      <w:r w:rsidR="00516252">
        <w:t> </w:t>
      </w:r>
      <w:r w:rsidRPr="00516252">
        <w:t xml:space="preserve">24 </w:t>
      </w:r>
      <w:r w:rsidR="00516252" w:rsidRPr="00516252">
        <w:t>документа</w:t>
      </w:r>
      <w:r w:rsidRPr="00516252">
        <w:t xml:space="preserve"> </w:t>
      </w:r>
      <w:r w:rsidRPr="00516252">
        <w:rPr>
          <w:lang w:val="en-US"/>
        </w:rPr>
        <w:t>CWS</w:t>
      </w:r>
      <w:r w:rsidRPr="00516252">
        <w:t xml:space="preserve">/7/12.  </w:t>
      </w:r>
      <w:r w:rsidR="00516252">
        <w:t xml:space="preserve">КСВ принял к сведению, что такая поправка </w:t>
      </w:r>
      <w:r w:rsidR="00516252" w:rsidRPr="00516252">
        <w:t>позволит ВИС продолжить внедрение стандарта ST.27</w:t>
      </w:r>
      <w:r w:rsidR="00516252">
        <w:t xml:space="preserve"> с расчетом на стабилизированный формат кодировки событий</w:t>
      </w:r>
      <w:r w:rsidRPr="00516252">
        <w:t xml:space="preserve">.  </w:t>
      </w:r>
      <w:r w:rsidR="001F194D" w:rsidRPr="00516252">
        <w:t xml:space="preserve">КСВ также одобрил предлагаемое обновление </w:t>
      </w:r>
      <w:r w:rsidR="00516252" w:rsidRPr="00516252">
        <w:t>пункта </w:t>
      </w:r>
      <w:r w:rsidR="001F194D" w:rsidRPr="00516252">
        <w:t>47 стандарта ST.27 для учета расположения зарезервированных символов.</w:t>
      </w:r>
    </w:p>
    <w:p w14:paraId="0DAAC1D8" w14:textId="77777777" w:rsidR="00632314" w:rsidRDefault="001F194D" w:rsidP="001F194D">
      <w:pPr>
        <w:pStyle w:val="Heading3"/>
        <w:keepNext w:val="0"/>
        <w:spacing w:before="0"/>
        <w:rPr>
          <w:bCs w:val="0"/>
        </w:rPr>
      </w:pPr>
      <w:r w:rsidRPr="001F194D">
        <w:rPr>
          <w:color w:val="000000"/>
        </w:rPr>
        <w:lastRenderedPageBreak/>
        <w:t>Пункт 11 (c) повестки дня: Отчет о планах внедрения стандарта ВОИС ST.87</w:t>
      </w:r>
      <w:r w:rsidR="00BE0DC4" w:rsidRPr="001F194D">
        <w:t xml:space="preserve"> </w:t>
      </w:r>
    </w:p>
    <w:p w14:paraId="73E73FA1" w14:textId="77777777" w:rsidR="00632314" w:rsidRDefault="00BE0DC4"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516252">
        <w:rPr>
          <w:color w:val="auto"/>
          <w:szCs w:val="22"/>
        </w:rPr>
        <w:t>Обсуждение проходило на основе устного отчета руководителя Целевой группы.</w:t>
      </w:r>
    </w:p>
    <w:p w14:paraId="336686D8" w14:textId="77777777" w:rsidR="00632314" w:rsidRDefault="00BE0DC4" w:rsidP="00FE5863">
      <w:pPr>
        <w:pStyle w:val="ChairSummarytext"/>
      </w:pPr>
      <w:r w:rsidRPr="00414917">
        <w:rPr>
          <w:szCs w:val="22"/>
        </w:rPr>
        <w:fldChar w:fldCharType="begin"/>
      </w:r>
      <w:r w:rsidRPr="00516252">
        <w:rPr>
          <w:szCs w:val="22"/>
        </w:rPr>
        <w:instrText xml:space="preserve"> </w:instrText>
      </w:r>
      <w:r w:rsidRPr="00727DFF">
        <w:rPr>
          <w:szCs w:val="22"/>
          <w:lang w:val="en-US"/>
        </w:rPr>
        <w:instrText>AUTONUM</w:instrText>
      </w:r>
      <w:r w:rsidRPr="00516252">
        <w:rPr>
          <w:szCs w:val="22"/>
        </w:rPr>
        <w:instrText xml:space="preserve">  </w:instrText>
      </w:r>
      <w:r w:rsidRPr="00414917">
        <w:rPr>
          <w:szCs w:val="22"/>
        </w:rPr>
        <w:fldChar w:fldCharType="end"/>
      </w:r>
      <w:r w:rsidRPr="00516252">
        <w:rPr>
          <w:szCs w:val="22"/>
        </w:rPr>
        <w:tab/>
      </w:r>
      <w:r w:rsidR="00516252">
        <w:rPr>
          <w:szCs w:val="22"/>
        </w:rPr>
        <w:t>КСВ</w:t>
      </w:r>
      <w:r w:rsidR="00516252" w:rsidRPr="00516252">
        <w:rPr>
          <w:szCs w:val="22"/>
        </w:rPr>
        <w:t xml:space="preserve"> </w:t>
      </w:r>
      <w:r w:rsidR="00516252">
        <w:rPr>
          <w:szCs w:val="22"/>
        </w:rPr>
        <w:t>принял</w:t>
      </w:r>
      <w:r w:rsidR="00516252" w:rsidRPr="00516252">
        <w:rPr>
          <w:szCs w:val="22"/>
        </w:rPr>
        <w:t xml:space="preserve"> </w:t>
      </w:r>
      <w:r w:rsidR="00516252">
        <w:rPr>
          <w:szCs w:val="22"/>
        </w:rPr>
        <w:t>к</w:t>
      </w:r>
      <w:r w:rsidR="00516252" w:rsidRPr="00516252">
        <w:rPr>
          <w:szCs w:val="22"/>
        </w:rPr>
        <w:t xml:space="preserve"> </w:t>
      </w:r>
      <w:r w:rsidR="00516252">
        <w:rPr>
          <w:szCs w:val="22"/>
        </w:rPr>
        <w:t>сведению</w:t>
      </w:r>
      <w:r w:rsidR="00516252" w:rsidRPr="00516252">
        <w:rPr>
          <w:szCs w:val="22"/>
        </w:rPr>
        <w:t xml:space="preserve"> </w:t>
      </w:r>
      <w:r w:rsidR="00516252">
        <w:rPr>
          <w:szCs w:val="22"/>
        </w:rPr>
        <w:t>содержание</w:t>
      </w:r>
      <w:r w:rsidR="00516252" w:rsidRPr="00516252">
        <w:rPr>
          <w:szCs w:val="22"/>
        </w:rPr>
        <w:t xml:space="preserve"> </w:t>
      </w:r>
      <w:r w:rsidR="00516252">
        <w:rPr>
          <w:szCs w:val="22"/>
        </w:rPr>
        <w:t>презентации</w:t>
      </w:r>
      <w:r w:rsidR="00516252" w:rsidRPr="00516252">
        <w:rPr>
          <w:szCs w:val="22"/>
        </w:rPr>
        <w:t xml:space="preserve">, </w:t>
      </w:r>
      <w:r w:rsidR="00516252">
        <w:rPr>
          <w:szCs w:val="22"/>
        </w:rPr>
        <w:t>в</w:t>
      </w:r>
      <w:r w:rsidR="00516252" w:rsidRPr="00516252">
        <w:rPr>
          <w:szCs w:val="22"/>
        </w:rPr>
        <w:t xml:space="preserve"> </w:t>
      </w:r>
      <w:r w:rsidR="00516252">
        <w:rPr>
          <w:szCs w:val="22"/>
        </w:rPr>
        <w:t>том</w:t>
      </w:r>
      <w:r w:rsidR="00516252" w:rsidRPr="00516252">
        <w:rPr>
          <w:szCs w:val="22"/>
        </w:rPr>
        <w:t xml:space="preserve"> </w:t>
      </w:r>
      <w:r w:rsidR="00516252">
        <w:rPr>
          <w:szCs w:val="22"/>
        </w:rPr>
        <w:t>числе</w:t>
      </w:r>
      <w:r w:rsidR="00516252" w:rsidRPr="00516252">
        <w:rPr>
          <w:szCs w:val="22"/>
        </w:rPr>
        <w:t xml:space="preserve"> </w:t>
      </w:r>
      <w:r w:rsidR="00516252">
        <w:rPr>
          <w:szCs w:val="22"/>
        </w:rPr>
        <w:t>информацию</w:t>
      </w:r>
      <w:r w:rsidR="00516252" w:rsidRPr="00516252">
        <w:rPr>
          <w:szCs w:val="22"/>
        </w:rPr>
        <w:t xml:space="preserve"> </w:t>
      </w:r>
      <w:r w:rsidR="00516252">
        <w:rPr>
          <w:szCs w:val="22"/>
        </w:rPr>
        <w:t>об</w:t>
      </w:r>
      <w:r w:rsidR="00516252" w:rsidRPr="00516252">
        <w:rPr>
          <w:szCs w:val="22"/>
          <w:lang w:val="en-US"/>
        </w:rPr>
        <w:t> </w:t>
      </w:r>
      <w:r w:rsidR="00516252">
        <w:rPr>
          <w:szCs w:val="22"/>
        </w:rPr>
        <w:t xml:space="preserve">изменении количества ответов по сравнению с пунктом 14 документа </w:t>
      </w:r>
      <w:r w:rsidR="00746808" w:rsidRPr="00727DFF">
        <w:rPr>
          <w:lang w:val="en-US"/>
        </w:rPr>
        <w:t>CWS</w:t>
      </w:r>
      <w:r w:rsidR="00746808" w:rsidRPr="00516252">
        <w:t xml:space="preserve">/7/11.  </w:t>
      </w:r>
      <w:r w:rsidR="00577903" w:rsidRPr="00577903">
        <w:t>На циркулярное п</w:t>
      </w:r>
      <w:r w:rsidR="00577903">
        <w:t>исьмо ответили четырнадцать ВИС, девять из которых представили сопоставительные таблицы</w:t>
      </w:r>
      <w:r w:rsidR="00746808" w:rsidRPr="00577903">
        <w:t xml:space="preserve">.  </w:t>
      </w:r>
      <w:r w:rsidR="00577903">
        <w:t>Три</w:t>
      </w:r>
      <w:r w:rsidR="00577903" w:rsidRPr="00577903">
        <w:t xml:space="preserve"> </w:t>
      </w:r>
      <w:r w:rsidR="00577903">
        <w:t>ВИС</w:t>
      </w:r>
      <w:r w:rsidR="00577903" w:rsidRPr="00577903">
        <w:t xml:space="preserve"> </w:t>
      </w:r>
      <w:r w:rsidR="00577903">
        <w:t>наметили</w:t>
      </w:r>
      <w:r w:rsidR="00577903" w:rsidRPr="00577903">
        <w:t xml:space="preserve"> </w:t>
      </w:r>
      <w:r w:rsidR="00577903">
        <w:t>дату</w:t>
      </w:r>
      <w:r w:rsidR="00577903" w:rsidRPr="00577903">
        <w:t xml:space="preserve"> </w:t>
      </w:r>
      <w:r w:rsidR="00577903">
        <w:t>начала</w:t>
      </w:r>
      <w:r w:rsidR="00577903" w:rsidRPr="00577903">
        <w:t xml:space="preserve"> </w:t>
      </w:r>
      <w:r w:rsidR="00577903">
        <w:t>внедрения</w:t>
      </w:r>
      <w:r w:rsidR="00577903" w:rsidRPr="00577903">
        <w:t xml:space="preserve">, </w:t>
      </w:r>
      <w:r w:rsidR="00577903">
        <w:t>а</w:t>
      </w:r>
      <w:r w:rsidR="00577903" w:rsidRPr="00577903">
        <w:t xml:space="preserve"> </w:t>
      </w:r>
      <w:r w:rsidR="00577903">
        <w:t>четыре</w:t>
      </w:r>
      <w:r w:rsidR="00577903" w:rsidRPr="00577903">
        <w:t xml:space="preserve"> </w:t>
      </w:r>
      <w:r w:rsidR="00577903">
        <w:t>ВИС</w:t>
      </w:r>
      <w:r w:rsidR="00577903" w:rsidRPr="00577903">
        <w:t xml:space="preserve"> </w:t>
      </w:r>
      <w:r w:rsidR="00577903">
        <w:t>ждут</w:t>
      </w:r>
      <w:r w:rsidR="00577903" w:rsidRPr="00577903">
        <w:t xml:space="preserve"> </w:t>
      </w:r>
      <w:r w:rsidR="00577903">
        <w:t xml:space="preserve">обновления своих </w:t>
      </w:r>
      <w:r w:rsidR="00577903" w:rsidRPr="00577903">
        <w:t>ИТ</w:t>
      </w:r>
      <w:r w:rsidR="00577903">
        <w:t>-систем</w:t>
      </w:r>
      <w:r w:rsidR="00577903" w:rsidRPr="00577903">
        <w:t xml:space="preserve"> </w:t>
      </w:r>
      <w:r w:rsidR="00577903">
        <w:t>или</w:t>
      </w:r>
      <w:r w:rsidR="00577903" w:rsidRPr="00577903">
        <w:t xml:space="preserve"> </w:t>
      </w:r>
      <w:r w:rsidR="00577903">
        <w:t>финансирования,</w:t>
      </w:r>
      <w:r w:rsidR="00577903" w:rsidRPr="00577903">
        <w:t xml:space="preserve"> </w:t>
      </w:r>
      <w:r w:rsidR="00577903">
        <w:t>для того чтобы назначить сроки внедрения</w:t>
      </w:r>
      <w:r w:rsidR="00746808" w:rsidRPr="00577903">
        <w:t>.</w:t>
      </w:r>
      <w:r w:rsidR="00D062F8" w:rsidRPr="00577903">
        <w:t xml:space="preserve">  </w:t>
      </w:r>
      <w:r w:rsidR="00577903">
        <w:t>Четыре ВИС в настоящее время не планируют внедр</w:t>
      </w:r>
      <w:r w:rsidR="00577903" w:rsidRPr="00577903">
        <w:t>ять стандарт </w:t>
      </w:r>
      <w:r w:rsidR="00D062F8" w:rsidRPr="00577903">
        <w:rPr>
          <w:lang w:val="en-US"/>
        </w:rPr>
        <w:t>ST</w:t>
      </w:r>
      <w:r w:rsidR="00D062F8" w:rsidRPr="00577903">
        <w:t xml:space="preserve">.87.  </w:t>
      </w:r>
      <w:r w:rsidR="00577903" w:rsidRPr="00577903">
        <w:t>Один респондент отметил, что планирование по стандарту</w:t>
      </w:r>
      <w:r w:rsidR="00577903" w:rsidRPr="00577903">
        <w:rPr>
          <w:lang w:val="en-US"/>
        </w:rPr>
        <w:t> </w:t>
      </w:r>
      <w:r w:rsidRPr="00577903">
        <w:rPr>
          <w:lang w:val="en-US"/>
        </w:rPr>
        <w:t>ST</w:t>
      </w:r>
      <w:r w:rsidRPr="00577903">
        <w:t xml:space="preserve">.87 </w:t>
      </w:r>
      <w:r w:rsidR="00577903" w:rsidRPr="00577903">
        <w:t>оказалось полезным при открытии представляемого им ВИС и для начала практики по промышленным образцам в ближайшем будущем</w:t>
      </w:r>
      <w:r w:rsidRPr="00577903">
        <w:t>.</w:t>
      </w:r>
    </w:p>
    <w:p w14:paraId="36E45AA4" w14:textId="77777777" w:rsidR="00632314" w:rsidRDefault="001F194D" w:rsidP="001F194D">
      <w:pPr>
        <w:pStyle w:val="Heading3"/>
        <w:keepNext w:val="0"/>
        <w:spacing w:before="0"/>
        <w:rPr>
          <w:bCs w:val="0"/>
        </w:rPr>
      </w:pPr>
      <w:r w:rsidRPr="001F194D">
        <w:rPr>
          <w:color w:val="000000"/>
        </w:rPr>
        <w:t xml:space="preserve">Пункт </w:t>
      </w:r>
      <w:r w:rsidRPr="006632E0">
        <w:t>12 (а) повестки дня: Отчет о ходе выполнения задачи № 44</w:t>
      </w:r>
      <w:r w:rsidR="00CD17B6" w:rsidRPr="006632E0">
        <w:t xml:space="preserve"> </w:t>
      </w:r>
    </w:p>
    <w:p w14:paraId="58F3FC52" w14:textId="77777777" w:rsidR="00632314" w:rsidRDefault="00CD17B6" w:rsidP="001F194D">
      <w:pPr>
        <w:pStyle w:val="ChairSummarytext"/>
        <w:rPr>
          <w:color w:val="auto"/>
        </w:rPr>
      </w:pPr>
      <w:r w:rsidRPr="006632E0">
        <w:rPr>
          <w:color w:val="auto"/>
          <w:szCs w:val="22"/>
        </w:rPr>
        <w:fldChar w:fldCharType="begin"/>
      </w:r>
      <w:r w:rsidRPr="006632E0">
        <w:rPr>
          <w:color w:val="auto"/>
          <w:szCs w:val="22"/>
        </w:rPr>
        <w:instrText xml:space="preserve"> AUTONUM  </w:instrText>
      </w:r>
      <w:r w:rsidRPr="006632E0">
        <w:rPr>
          <w:color w:val="auto"/>
          <w:szCs w:val="22"/>
        </w:rPr>
        <w:fldChar w:fldCharType="end"/>
      </w:r>
      <w:r w:rsidRPr="006632E0">
        <w:rPr>
          <w:color w:val="auto"/>
          <w:szCs w:val="22"/>
        </w:rPr>
        <w:tab/>
      </w:r>
      <w:r w:rsidR="001F194D" w:rsidRPr="006632E0">
        <w:rPr>
          <w:color w:val="auto"/>
          <w:szCs w:val="22"/>
        </w:rPr>
        <w:t>Обсуждение проходило на основе документа CWS/7/13.</w:t>
      </w:r>
      <w:r w:rsidRPr="006632E0">
        <w:rPr>
          <w:color w:val="auto"/>
        </w:rPr>
        <w:t xml:space="preserve"> </w:t>
      </w:r>
    </w:p>
    <w:p w14:paraId="2E45E06F" w14:textId="77777777" w:rsidR="00632314" w:rsidRDefault="00CD17B6" w:rsidP="001F194D">
      <w:pPr>
        <w:pStyle w:val="ChairSummarytext"/>
        <w:rPr>
          <w:color w:val="auto"/>
        </w:rPr>
      </w:pPr>
      <w:r w:rsidRPr="006632E0">
        <w:rPr>
          <w:color w:val="auto"/>
          <w:szCs w:val="22"/>
        </w:rPr>
        <w:fldChar w:fldCharType="begin"/>
      </w:r>
      <w:r w:rsidRPr="006632E0">
        <w:rPr>
          <w:color w:val="auto"/>
          <w:szCs w:val="22"/>
        </w:rPr>
        <w:instrText xml:space="preserve"> AUTONUM  </w:instrText>
      </w:r>
      <w:r w:rsidRPr="006632E0">
        <w:rPr>
          <w:color w:val="auto"/>
          <w:szCs w:val="22"/>
        </w:rPr>
        <w:fldChar w:fldCharType="end"/>
      </w:r>
      <w:r w:rsidRPr="006632E0">
        <w:rPr>
          <w:color w:val="auto"/>
          <w:szCs w:val="22"/>
        </w:rPr>
        <w:tab/>
      </w:r>
      <w:r w:rsidR="001F194D" w:rsidRPr="006632E0">
        <w:rPr>
          <w:color w:val="auto"/>
          <w:szCs w:val="22"/>
        </w:rPr>
        <w:t>КСВ принял к сведению содержание документа.</w:t>
      </w:r>
      <w:r w:rsidRPr="006632E0">
        <w:rPr>
          <w:color w:val="auto"/>
        </w:rPr>
        <w:t xml:space="preserve"> </w:t>
      </w:r>
    </w:p>
    <w:p w14:paraId="5D716B54" w14:textId="77777777" w:rsidR="00632314" w:rsidRDefault="00CD17B6" w:rsidP="00CD17B6">
      <w:pPr>
        <w:pStyle w:val="ChairSummarytext"/>
      </w:pPr>
      <w:r w:rsidRPr="00414917">
        <w:fldChar w:fldCharType="begin"/>
      </w:r>
      <w:r w:rsidRPr="00B4586D">
        <w:instrText xml:space="preserve"> </w:instrText>
      </w:r>
      <w:r w:rsidRPr="00727DFF">
        <w:rPr>
          <w:lang w:val="en-US"/>
        </w:rPr>
        <w:instrText>AUTONUM</w:instrText>
      </w:r>
      <w:r w:rsidRPr="00B4586D">
        <w:instrText xml:space="preserve">  </w:instrText>
      </w:r>
      <w:r w:rsidRPr="00414917">
        <w:fldChar w:fldCharType="end"/>
      </w:r>
      <w:r w:rsidRPr="00B4586D">
        <w:tab/>
      </w:r>
      <w:r w:rsidR="00B4586D">
        <w:t>П</w:t>
      </w:r>
      <w:r w:rsidR="00B4586D" w:rsidRPr="00B4586D">
        <w:t>еревод квалификаторов в виде свободного текста</w:t>
      </w:r>
      <w:r w:rsidRPr="00B4586D">
        <w:t xml:space="preserve">, </w:t>
      </w:r>
      <w:r w:rsidR="00B4586D">
        <w:t>которые</w:t>
      </w:r>
      <w:r w:rsidR="00B4586D" w:rsidRPr="00B4586D">
        <w:t xml:space="preserve"> </w:t>
      </w:r>
      <w:r w:rsidR="00B4586D">
        <w:t xml:space="preserve">входят в рамки </w:t>
      </w:r>
      <w:r w:rsidR="00B4586D" w:rsidRPr="00B4586D">
        <w:t xml:space="preserve">составления перечней последовательностей </w:t>
      </w:r>
      <w:r w:rsidR="00B4586D">
        <w:t>стандарта </w:t>
      </w:r>
      <w:r w:rsidRPr="00727DFF">
        <w:rPr>
          <w:lang w:val="en-US"/>
        </w:rPr>
        <w:t>ST</w:t>
      </w:r>
      <w:r w:rsidRPr="00B4586D">
        <w:t xml:space="preserve">.26, </w:t>
      </w:r>
      <w:r w:rsidR="00B4586D">
        <w:t xml:space="preserve">остается одним из нерешенных вопросов в отношении </w:t>
      </w:r>
      <w:r w:rsidR="00B4586D" w:rsidRPr="00B4586D">
        <w:t>стандарта </w:t>
      </w:r>
      <w:r w:rsidRPr="00B4586D">
        <w:rPr>
          <w:lang w:val="en-US"/>
        </w:rPr>
        <w:t>ST</w:t>
      </w:r>
      <w:r w:rsidRPr="00B4586D">
        <w:t>.26</w:t>
      </w:r>
      <w:r w:rsidR="00B4586D" w:rsidRPr="00B4586D">
        <w:t xml:space="preserve"> и окажет</w:t>
      </w:r>
      <w:r w:rsidR="00B4586D">
        <w:t xml:space="preserve"> влияние на внесение в </w:t>
      </w:r>
      <w:r w:rsidR="00B4586D" w:rsidRPr="00B4586D">
        <w:t xml:space="preserve">нормативно-правовую базу PCT </w:t>
      </w:r>
      <w:r w:rsidR="00B4586D">
        <w:t>необходимых</w:t>
      </w:r>
      <w:r w:rsidR="00B4586D" w:rsidRPr="00B4586D">
        <w:t xml:space="preserve"> изменений</w:t>
      </w:r>
      <w:r w:rsidRPr="00B4586D">
        <w:t xml:space="preserve">.  </w:t>
      </w:r>
      <w:r w:rsidR="0088412B">
        <w:t>Делегация</w:t>
      </w:r>
      <w:r w:rsidR="0088412B" w:rsidRPr="00DF6289">
        <w:t xml:space="preserve"> </w:t>
      </w:r>
      <w:r w:rsidR="0088412B">
        <w:t>Китая</w:t>
      </w:r>
      <w:r w:rsidR="0088412B" w:rsidRPr="00DF6289">
        <w:t xml:space="preserve"> </w:t>
      </w:r>
      <w:r w:rsidR="00D90C00">
        <w:t>отметила</w:t>
      </w:r>
      <w:r w:rsidR="00D90C00" w:rsidRPr="00DF6289">
        <w:t xml:space="preserve">, </w:t>
      </w:r>
      <w:r w:rsidR="00D90C00">
        <w:t>что</w:t>
      </w:r>
      <w:r w:rsidR="00D90C00" w:rsidRPr="00DF6289">
        <w:t xml:space="preserve"> </w:t>
      </w:r>
      <w:r w:rsidR="00D90C00">
        <w:t>несмотря</w:t>
      </w:r>
      <w:r w:rsidR="00D90C00" w:rsidRPr="00DF6289">
        <w:t xml:space="preserve"> </w:t>
      </w:r>
      <w:r w:rsidR="00D90C00">
        <w:t>на</w:t>
      </w:r>
      <w:r w:rsidR="00D90C00" w:rsidRPr="00DF6289">
        <w:t xml:space="preserve"> </w:t>
      </w:r>
      <w:r w:rsidR="00D90C00">
        <w:t>то</w:t>
      </w:r>
      <w:r w:rsidR="00D90C00" w:rsidRPr="00DF6289">
        <w:t xml:space="preserve">, </w:t>
      </w:r>
      <w:r w:rsidR="00D90C00">
        <w:t>что</w:t>
      </w:r>
      <w:r w:rsidR="00D90C00" w:rsidRPr="00DF6289">
        <w:t xml:space="preserve"> </w:t>
      </w:r>
      <w:r w:rsidR="00D90C00">
        <w:t>они</w:t>
      </w:r>
      <w:r w:rsidR="00D90C00" w:rsidRPr="00DF6289">
        <w:t xml:space="preserve"> </w:t>
      </w:r>
      <w:r w:rsidR="00D90C00">
        <w:t>продолжат</w:t>
      </w:r>
      <w:r w:rsidR="00D90C00" w:rsidRPr="00DF6289">
        <w:t xml:space="preserve"> </w:t>
      </w:r>
      <w:r w:rsidR="00D90C00">
        <w:t>придерживаться</w:t>
      </w:r>
      <w:r w:rsidR="00D90C00" w:rsidRPr="00DF6289">
        <w:t xml:space="preserve"> </w:t>
      </w:r>
      <w:r w:rsidR="00D90C00">
        <w:t>своего</w:t>
      </w:r>
      <w:r w:rsidR="00D90C00" w:rsidRPr="00DF6289">
        <w:t xml:space="preserve"> </w:t>
      </w:r>
      <w:r w:rsidR="00D90C00">
        <w:t>плана</w:t>
      </w:r>
      <w:r w:rsidR="00D90C00" w:rsidRPr="00DF6289">
        <w:t xml:space="preserve"> </w:t>
      </w:r>
      <w:r w:rsidR="00D90C00">
        <w:t>по</w:t>
      </w:r>
      <w:r w:rsidR="00D90C00" w:rsidRPr="00DF6289">
        <w:t xml:space="preserve"> </w:t>
      </w:r>
      <w:r w:rsidR="00D90C00">
        <w:t>внедрению</w:t>
      </w:r>
      <w:r w:rsidR="00F93D68" w:rsidRPr="00DF6289">
        <w:t xml:space="preserve">, </w:t>
      </w:r>
      <w:r w:rsidR="00F93D68">
        <w:t>представленного</w:t>
      </w:r>
      <w:r w:rsidR="00F93D68" w:rsidRPr="00DF6289">
        <w:t xml:space="preserve"> </w:t>
      </w:r>
      <w:r w:rsidR="00F93D68">
        <w:t>на</w:t>
      </w:r>
      <w:r w:rsidR="00F93D68" w:rsidRPr="00DF6289">
        <w:t xml:space="preserve"> </w:t>
      </w:r>
      <w:r w:rsidR="00F93D68">
        <w:t>шестой</w:t>
      </w:r>
      <w:r w:rsidR="00F93D68" w:rsidRPr="00DF6289">
        <w:t xml:space="preserve"> </w:t>
      </w:r>
      <w:r w:rsidR="00F93D68">
        <w:t>сессии</w:t>
      </w:r>
      <w:r w:rsidR="00120BDF" w:rsidRPr="00DF6289">
        <w:t xml:space="preserve"> </w:t>
      </w:r>
      <w:r w:rsidR="00DF6289">
        <w:t>и</w:t>
      </w:r>
      <w:r w:rsidR="00DF6289" w:rsidRPr="00DF6289">
        <w:t xml:space="preserve"> </w:t>
      </w:r>
      <w:r w:rsidR="00DF6289">
        <w:t>основанного</w:t>
      </w:r>
      <w:r w:rsidR="00DF6289" w:rsidRPr="00DF6289">
        <w:t xml:space="preserve"> </w:t>
      </w:r>
      <w:r w:rsidR="00DF6289">
        <w:t>на</w:t>
      </w:r>
      <w:r w:rsidR="00DF6289" w:rsidRPr="00DF6289">
        <w:t xml:space="preserve"> </w:t>
      </w:r>
      <w:r w:rsidR="00DF6289">
        <w:t>версии</w:t>
      </w:r>
      <w:r w:rsidR="00DF6289" w:rsidRPr="00DF6289">
        <w:t xml:space="preserve"> 1.2</w:t>
      </w:r>
      <w:r w:rsidR="00DF6289" w:rsidRPr="00DF6289">
        <w:rPr>
          <w:lang w:val="en-US"/>
        </w:rPr>
        <w:t> </w:t>
      </w:r>
      <w:r w:rsidR="00DF6289">
        <w:t>стандарта</w:t>
      </w:r>
      <w:r w:rsidR="00DF6289" w:rsidRPr="00DF6289">
        <w:t xml:space="preserve">, </w:t>
      </w:r>
      <w:r w:rsidR="00B71757">
        <w:t>в отношении</w:t>
      </w:r>
      <w:r w:rsidR="00DF6289">
        <w:t xml:space="preserve"> этих типов квалификаторов </w:t>
      </w:r>
      <w:r w:rsidR="00B71757">
        <w:t>Китай придерживается мнения, что следует использовать как английский, так и другие языки</w:t>
      </w:r>
      <w:r w:rsidR="002E2356">
        <w:t>.  Делегация</w:t>
      </w:r>
      <w:r w:rsidR="002E2356" w:rsidRPr="00F05030">
        <w:t xml:space="preserve"> </w:t>
      </w:r>
      <w:r w:rsidR="00F05030">
        <w:t>Канады</w:t>
      </w:r>
      <w:r w:rsidR="00F05030" w:rsidRPr="00F05030">
        <w:t xml:space="preserve"> </w:t>
      </w:r>
      <w:r w:rsidR="00F05030">
        <w:t>также</w:t>
      </w:r>
      <w:r w:rsidR="00F05030" w:rsidRPr="00F05030">
        <w:t xml:space="preserve"> </w:t>
      </w:r>
      <w:r w:rsidR="00F05030">
        <w:t>отметила</w:t>
      </w:r>
      <w:r w:rsidR="00F05030" w:rsidRPr="00F05030">
        <w:t xml:space="preserve">, </w:t>
      </w:r>
      <w:r w:rsidR="00F05030">
        <w:t>что</w:t>
      </w:r>
      <w:r w:rsidR="00F05030" w:rsidRPr="00F05030">
        <w:t xml:space="preserve"> </w:t>
      </w:r>
      <w:r w:rsidR="00F05030">
        <w:t>с</w:t>
      </w:r>
      <w:r w:rsidR="00F05030" w:rsidRPr="00F05030">
        <w:t xml:space="preserve"> </w:t>
      </w:r>
      <w:r w:rsidR="00F05030">
        <w:t>учетом</w:t>
      </w:r>
      <w:r w:rsidR="00F05030" w:rsidRPr="00F05030">
        <w:t xml:space="preserve"> </w:t>
      </w:r>
      <w:r w:rsidR="00F05030">
        <w:t>своих</w:t>
      </w:r>
      <w:r w:rsidR="00F05030" w:rsidRPr="00F05030">
        <w:t xml:space="preserve"> </w:t>
      </w:r>
      <w:r w:rsidR="00F05030">
        <w:t>конституционных</w:t>
      </w:r>
      <w:r w:rsidR="00F05030" w:rsidRPr="00F05030">
        <w:t xml:space="preserve"> </w:t>
      </w:r>
      <w:r w:rsidR="00F05030">
        <w:t>обязательств</w:t>
      </w:r>
      <w:r w:rsidR="00F05030" w:rsidRPr="00F05030">
        <w:t xml:space="preserve"> </w:t>
      </w:r>
      <w:r w:rsidR="00F05030">
        <w:t>Канада</w:t>
      </w:r>
      <w:r w:rsidR="00F05030" w:rsidRPr="00F05030">
        <w:t xml:space="preserve"> </w:t>
      </w:r>
      <w:r w:rsidR="00F05030">
        <w:t>предпочла</w:t>
      </w:r>
      <w:r w:rsidR="00F05030" w:rsidRPr="00F05030">
        <w:t xml:space="preserve"> </w:t>
      </w:r>
      <w:r w:rsidR="00F05030">
        <w:t>бы двуязычную поддержку (французский и английский), однако добавила, что не будет препятствовать решению использовать</w:t>
      </w:r>
      <w:r w:rsidR="00DC3B28">
        <w:t xml:space="preserve"> для</w:t>
      </w:r>
      <w:r w:rsidR="00F05030">
        <w:t xml:space="preserve"> </w:t>
      </w:r>
      <w:r w:rsidR="00DC3B28" w:rsidRPr="00DC3B28">
        <w:t xml:space="preserve">квалификаторов в виде свободного текста </w:t>
      </w:r>
      <w:r w:rsidR="00F05030">
        <w:t xml:space="preserve">только символы </w:t>
      </w:r>
      <w:r w:rsidR="00F05030" w:rsidRPr="00F05030">
        <w:t>основной латиницы стандарта Юникод</w:t>
      </w:r>
      <w:r w:rsidRPr="00F05030">
        <w:t>.</w:t>
      </w:r>
    </w:p>
    <w:p w14:paraId="2C40027C" w14:textId="77777777" w:rsidR="00632314" w:rsidRDefault="00CD17B6" w:rsidP="003875C7">
      <w:pPr>
        <w:pStyle w:val="ChairSummarytext"/>
      </w:pPr>
      <w:r w:rsidRPr="00414917">
        <w:rPr>
          <w:rStyle w:val="ONUMEChar"/>
        </w:rPr>
        <w:fldChar w:fldCharType="begin"/>
      </w:r>
      <w:r w:rsidRPr="002F5B1B">
        <w:rPr>
          <w:rStyle w:val="ONUMEChar"/>
        </w:rPr>
        <w:instrText xml:space="preserve"> </w:instrText>
      </w:r>
      <w:r w:rsidRPr="00727DFF">
        <w:rPr>
          <w:rStyle w:val="ONUMEChar"/>
          <w:lang w:val="en-US"/>
        </w:rPr>
        <w:instrText>AUTONUM</w:instrText>
      </w:r>
      <w:r w:rsidRPr="002F5B1B">
        <w:rPr>
          <w:rStyle w:val="ONUMEChar"/>
        </w:rPr>
        <w:instrText xml:space="preserve">  </w:instrText>
      </w:r>
      <w:r w:rsidRPr="00414917">
        <w:rPr>
          <w:rStyle w:val="ONUMEChar"/>
        </w:rPr>
        <w:fldChar w:fldCharType="end"/>
      </w:r>
      <w:r w:rsidRPr="002F5B1B">
        <w:tab/>
      </w:r>
      <w:r w:rsidR="00D536D3">
        <w:t>Делегация</w:t>
      </w:r>
      <w:r w:rsidR="00D536D3" w:rsidRPr="002F5B1B">
        <w:t xml:space="preserve"> </w:t>
      </w:r>
      <w:r w:rsidR="00D536D3">
        <w:t>Соединенных</w:t>
      </w:r>
      <w:r w:rsidR="00D536D3" w:rsidRPr="002F5B1B">
        <w:t xml:space="preserve"> </w:t>
      </w:r>
      <w:r w:rsidR="00D536D3">
        <w:t>Штатов</w:t>
      </w:r>
      <w:r w:rsidR="00D536D3" w:rsidRPr="002F5B1B">
        <w:t xml:space="preserve"> </w:t>
      </w:r>
      <w:r w:rsidR="00D536D3">
        <w:t>Америки</w:t>
      </w:r>
      <w:r w:rsidR="00D536D3" w:rsidRPr="002F5B1B">
        <w:t xml:space="preserve"> </w:t>
      </w:r>
      <w:r w:rsidR="00D536D3">
        <w:t>в</w:t>
      </w:r>
      <w:r w:rsidR="00D536D3" w:rsidRPr="002F5B1B">
        <w:t xml:space="preserve"> </w:t>
      </w:r>
      <w:r w:rsidR="00D536D3">
        <w:t>сотрудничестве</w:t>
      </w:r>
      <w:r w:rsidR="00D536D3" w:rsidRPr="002F5B1B">
        <w:t xml:space="preserve"> </w:t>
      </w:r>
      <w:r w:rsidR="00D536D3">
        <w:t>с</w:t>
      </w:r>
      <w:r w:rsidR="00D536D3" w:rsidRPr="002F5B1B">
        <w:t xml:space="preserve"> </w:t>
      </w:r>
      <w:r w:rsidR="002F5B1B">
        <w:t>руководителем</w:t>
      </w:r>
      <w:r w:rsidR="002F5B1B" w:rsidRPr="002F5B1B">
        <w:t xml:space="preserve"> </w:t>
      </w:r>
      <w:r w:rsidR="00D536D3">
        <w:t>Целевой</w:t>
      </w:r>
      <w:r w:rsidR="00D536D3" w:rsidRPr="002F5B1B">
        <w:t xml:space="preserve"> </w:t>
      </w:r>
      <w:r w:rsidR="00D536D3">
        <w:t>групп</w:t>
      </w:r>
      <w:r w:rsidR="002F5B1B">
        <w:t>ы</w:t>
      </w:r>
      <w:r w:rsidR="00D536D3" w:rsidRPr="002F5B1B">
        <w:t xml:space="preserve"> </w:t>
      </w:r>
      <w:r w:rsidR="00D536D3">
        <w:t>по</w:t>
      </w:r>
      <w:r w:rsidR="00D536D3">
        <w:rPr>
          <w:lang w:val="en-US"/>
        </w:rPr>
        <w:t> </w:t>
      </w:r>
      <w:r w:rsidR="00D536D3">
        <w:t>перечням</w:t>
      </w:r>
      <w:r w:rsidR="00D536D3" w:rsidRPr="002F5B1B">
        <w:t xml:space="preserve"> </w:t>
      </w:r>
      <w:r w:rsidR="00D536D3">
        <w:t>последовательностей</w:t>
      </w:r>
      <w:r w:rsidR="002F5B1B">
        <w:t>, ЕПВ,</w:t>
      </w:r>
      <w:r w:rsidR="00D536D3" w:rsidRPr="002F5B1B">
        <w:t xml:space="preserve"> </w:t>
      </w:r>
      <w:r w:rsidR="00D536D3">
        <w:t>представила</w:t>
      </w:r>
      <w:r w:rsidR="00D536D3" w:rsidRPr="002F5B1B">
        <w:t xml:space="preserve"> </w:t>
      </w:r>
      <w:r w:rsidR="002F5B1B">
        <w:t>презентацию по аннотированию последовательностей стандарта </w:t>
      </w:r>
      <w:r w:rsidR="003875C7" w:rsidRPr="00727DFF">
        <w:rPr>
          <w:lang w:val="en-US"/>
        </w:rPr>
        <w:t>ST</w:t>
      </w:r>
      <w:r w:rsidR="003875C7" w:rsidRPr="002F5B1B">
        <w:t xml:space="preserve">.26 </w:t>
      </w:r>
      <w:r w:rsidR="002F5B1B">
        <w:t>в отношении квалификаторов в </w:t>
      </w:r>
      <w:r w:rsidR="002F5B1B" w:rsidRPr="002F5B1B">
        <w:t>виде свободного текста</w:t>
      </w:r>
      <w:r w:rsidRPr="002F5B1B">
        <w:t>.</w:t>
      </w:r>
      <w:r w:rsidR="003875C7" w:rsidRPr="002F5B1B">
        <w:t xml:space="preserve">  </w:t>
      </w:r>
      <w:r w:rsidR="002F5B1B">
        <w:t>Делегация</w:t>
      </w:r>
      <w:r w:rsidR="002F5B1B" w:rsidRPr="008A3743">
        <w:t xml:space="preserve"> </w:t>
      </w:r>
      <w:r w:rsidR="002F5B1B">
        <w:t>напомнила</w:t>
      </w:r>
      <w:r w:rsidR="002F5B1B" w:rsidRPr="008A3743">
        <w:t xml:space="preserve"> </w:t>
      </w:r>
      <w:r w:rsidR="002F5B1B">
        <w:t>о</w:t>
      </w:r>
      <w:r w:rsidR="002F5B1B" w:rsidRPr="008A3743">
        <w:t xml:space="preserve"> </w:t>
      </w:r>
      <w:r w:rsidR="002F5B1B">
        <w:t>согласованных</w:t>
      </w:r>
      <w:r w:rsidR="002F5B1B" w:rsidRPr="008A3743">
        <w:t xml:space="preserve"> </w:t>
      </w:r>
      <w:r w:rsidR="002F5B1B">
        <w:t>целях</w:t>
      </w:r>
      <w:r w:rsidR="002F5B1B" w:rsidRPr="008A3743">
        <w:t xml:space="preserve"> </w:t>
      </w:r>
      <w:r w:rsidR="008A3743">
        <w:t>стандарта</w:t>
      </w:r>
      <w:r w:rsidR="008A3743" w:rsidRPr="008A3743">
        <w:t xml:space="preserve"> </w:t>
      </w:r>
      <w:r w:rsidR="008A3743">
        <w:t>ВОИС</w:t>
      </w:r>
      <w:r w:rsidR="008A3743" w:rsidRPr="008A3743">
        <w:rPr>
          <w:lang w:val="en-US"/>
        </w:rPr>
        <w:t> </w:t>
      </w:r>
      <w:r w:rsidR="008A3743" w:rsidRPr="00727DFF">
        <w:rPr>
          <w:lang w:val="en-US"/>
        </w:rPr>
        <w:t>ST</w:t>
      </w:r>
      <w:r w:rsidR="008A3743" w:rsidRPr="008A3743">
        <w:t>.26</w:t>
      </w:r>
      <w:r w:rsidR="003875C7" w:rsidRPr="008A3743">
        <w:t xml:space="preserve">, </w:t>
      </w:r>
      <w:r w:rsidR="008A3743">
        <w:t>которые приведены ниже</w:t>
      </w:r>
      <w:r w:rsidR="003875C7" w:rsidRPr="008A3743">
        <w:t>:</w:t>
      </w:r>
    </w:p>
    <w:p w14:paraId="1DF41AC7" w14:textId="77777777" w:rsidR="00632314" w:rsidRDefault="003875C7" w:rsidP="00B0468F">
      <w:pPr>
        <w:pStyle w:val="ChairSummarytext"/>
        <w:ind w:left="567"/>
      </w:pPr>
      <w:r w:rsidRPr="00743DA9">
        <w:t xml:space="preserve">– </w:t>
      </w:r>
      <w:r w:rsidR="008A3743">
        <w:t>позвол</w:t>
      </w:r>
      <w:r w:rsidR="00371643">
        <w:t>и</w:t>
      </w:r>
      <w:r w:rsidR="008A3743">
        <w:t>ть</w:t>
      </w:r>
      <w:r w:rsidR="008A3743" w:rsidRPr="00743DA9">
        <w:t xml:space="preserve"> </w:t>
      </w:r>
      <w:r w:rsidR="008A3743">
        <w:t>заявителям</w:t>
      </w:r>
      <w:r w:rsidR="008A3743" w:rsidRPr="00743DA9">
        <w:t xml:space="preserve"> </w:t>
      </w:r>
      <w:r w:rsidR="008A3743">
        <w:t>создавать</w:t>
      </w:r>
      <w:r w:rsidR="008A3743" w:rsidRPr="00743DA9">
        <w:t xml:space="preserve"> </w:t>
      </w:r>
      <w:r w:rsidR="008A3743">
        <w:t>единый</w:t>
      </w:r>
      <w:r w:rsidR="008A3743" w:rsidRPr="00743DA9">
        <w:t xml:space="preserve"> </w:t>
      </w:r>
      <w:r w:rsidR="008A3743">
        <w:t>перечень</w:t>
      </w:r>
      <w:r w:rsidR="008A3743" w:rsidRPr="00743DA9">
        <w:t xml:space="preserve"> </w:t>
      </w:r>
      <w:r w:rsidR="008A3743">
        <w:t>последовательностей</w:t>
      </w:r>
      <w:r w:rsidR="008A3743" w:rsidRPr="00743DA9">
        <w:t>,</w:t>
      </w:r>
      <w:r w:rsidR="00743DA9">
        <w:t xml:space="preserve"> приемлемый как для целей международных, так и для целей национальных или региональных процедур</w:t>
      </w:r>
      <w:r w:rsidRPr="00743DA9">
        <w:t>;</w:t>
      </w:r>
    </w:p>
    <w:p w14:paraId="6C54854E" w14:textId="77777777" w:rsidR="00632314" w:rsidRDefault="003875C7" w:rsidP="00B0468F">
      <w:pPr>
        <w:pStyle w:val="ChairSummarytext"/>
        <w:ind w:left="567"/>
      </w:pPr>
      <w:r w:rsidRPr="00743DA9">
        <w:t xml:space="preserve">– </w:t>
      </w:r>
      <w:r w:rsidR="00743DA9">
        <w:t>повысить</w:t>
      </w:r>
      <w:r w:rsidR="00743DA9" w:rsidRPr="00743DA9">
        <w:t xml:space="preserve"> </w:t>
      </w:r>
      <w:r w:rsidR="00743DA9">
        <w:t>точность</w:t>
      </w:r>
      <w:r w:rsidR="00743DA9" w:rsidRPr="00743DA9">
        <w:t xml:space="preserve"> </w:t>
      </w:r>
      <w:r w:rsidR="00743DA9">
        <w:t>и</w:t>
      </w:r>
      <w:r w:rsidR="00743DA9" w:rsidRPr="00743DA9">
        <w:t xml:space="preserve"> </w:t>
      </w:r>
      <w:r w:rsidR="00743DA9">
        <w:t>качество</w:t>
      </w:r>
      <w:r w:rsidR="00743DA9" w:rsidRPr="00743DA9">
        <w:t xml:space="preserve"> </w:t>
      </w:r>
      <w:r w:rsidR="00743DA9">
        <w:t>представления</w:t>
      </w:r>
      <w:r w:rsidR="00743DA9" w:rsidRPr="00743DA9">
        <w:t xml:space="preserve"> последовательностей </w:t>
      </w:r>
      <w:r w:rsidR="00743DA9">
        <w:t xml:space="preserve">для облегчения распространения данных, тем самым обеспечив удобство всех сторон: заявителей, общественности и </w:t>
      </w:r>
      <w:r w:rsidR="00371643">
        <w:t>экспертов</w:t>
      </w:r>
      <w:r w:rsidRPr="00743DA9">
        <w:t xml:space="preserve">; </w:t>
      </w:r>
    </w:p>
    <w:p w14:paraId="48714ECD" w14:textId="77777777" w:rsidR="00632314" w:rsidRDefault="003875C7" w:rsidP="00B0468F">
      <w:pPr>
        <w:pStyle w:val="ChairSummarytext"/>
        <w:ind w:left="567"/>
      </w:pPr>
      <w:r w:rsidRPr="00371643">
        <w:t xml:space="preserve">– </w:t>
      </w:r>
      <w:r w:rsidR="00371643">
        <w:t>облегчить</w:t>
      </w:r>
      <w:r w:rsidR="00371643" w:rsidRPr="00371643">
        <w:t xml:space="preserve"> </w:t>
      </w:r>
      <w:r w:rsidR="00371643">
        <w:t>поиск</w:t>
      </w:r>
      <w:r w:rsidR="00371643" w:rsidRPr="00371643">
        <w:t xml:space="preserve"> </w:t>
      </w:r>
      <w:r w:rsidR="00371643">
        <w:t>данных</w:t>
      </w:r>
      <w:r w:rsidR="00371643" w:rsidRPr="0068569F">
        <w:t xml:space="preserve"> </w:t>
      </w:r>
      <w:r w:rsidR="00371643">
        <w:t>о последовательностях</w:t>
      </w:r>
      <w:r w:rsidRPr="00371643">
        <w:t xml:space="preserve">; </w:t>
      </w:r>
      <w:r w:rsidR="0068569F">
        <w:t>и</w:t>
      </w:r>
    </w:p>
    <w:p w14:paraId="290B9A62" w14:textId="77777777" w:rsidR="00632314" w:rsidRDefault="003875C7" w:rsidP="00B0468F">
      <w:pPr>
        <w:pStyle w:val="ChairSummarytext"/>
        <w:ind w:left="567"/>
      </w:pPr>
      <w:r w:rsidRPr="0068569F">
        <w:t xml:space="preserve">– </w:t>
      </w:r>
      <w:r w:rsidR="0068569F">
        <w:t>обеспечить</w:t>
      </w:r>
      <w:r w:rsidR="0068569F" w:rsidRPr="0068569F">
        <w:t xml:space="preserve"> </w:t>
      </w:r>
      <w:r w:rsidR="0068569F">
        <w:t>возможность</w:t>
      </w:r>
      <w:r w:rsidR="0068569F" w:rsidRPr="0068569F">
        <w:t xml:space="preserve"> </w:t>
      </w:r>
      <w:r w:rsidR="0068569F">
        <w:t>электронного</w:t>
      </w:r>
      <w:r w:rsidR="0068569F" w:rsidRPr="0068569F">
        <w:t xml:space="preserve"> </w:t>
      </w:r>
      <w:r w:rsidR="0068569F">
        <w:t>обмена</w:t>
      </w:r>
      <w:r w:rsidR="0068569F" w:rsidRPr="0068569F">
        <w:t xml:space="preserve"> данны</w:t>
      </w:r>
      <w:r w:rsidR="0068569F">
        <w:t>ми</w:t>
      </w:r>
      <w:r w:rsidR="0068569F" w:rsidRPr="0068569F">
        <w:t xml:space="preserve"> о последовательностях </w:t>
      </w:r>
      <w:r w:rsidR="0068569F">
        <w:t>и внесения их в компьютеризованные</w:t>
      </w:r>
      <w:r w:rsidR="0068569F" w:rsidRPr="0068569F">
        <w:t xml:space="preserve"> баз</w:t>
      </w:r>
      <w:r w:rsidR="0068569F">
        <w:t>ы</w:t>
      </w:r>
      <w:r w:rsidR="0068569F" w:rsidRPr="0068569F">
        <w:t xml:space="preserve"> данных</w:t>
      </w:r>
      <w:r w:rsidRPr="0068569F">
        <w:t>.</w:t>
      </w:r>
    </w:p>
    <w:p w14:paraId="3A7EF884" w14:textId="77777777" w:rsidR="00632314" w:rsidRDefault="00856ED8" w:rsidP="00690327">
      <w:pPr>
        <w:pStyle w:val="ChairSummarytext"/>
        <w:keepLines/>
      </w:pPr>
      <w:r>
        <w:lastRenderedPageBreak/>
        <w:fldChar w:fldCharType="begin"/>
      </w:r>
      <w:r w:rsidRPr="0056444E">
        <w:instrText xml:space="preserve"> </w:instrText>
      </w:r>
      <w:r w:rsidRPr="00727DFF">
        <w:rPr>
          <w:lang w:val="en-US"/>
        </w:rPr>
        <w:instrText>AUTONUM</w:instrText>
      </w:r>
      <w:r w:rsidRPr="0056444E">
        <w:instrText xml:space="preserve">  </w:instrText>
      </w:r>
      <w:r>
        <w:fldChar w:fldCharType="end"/>
      </w:r>
      <w:r w:rsidRPr="0056444E">
        <w:tab/>
      </w:r>
      <w:r w:rsidR="0056444E">
        <w:t>С</w:t>
      </w:r>
      <w:r w:rsidR="0056444E" w:rsidRPr="0056444E">
        <w:t xml:space="preserve"> </w:t>
      </w:r>
      <w:r w:rsidR="0056444E">
        <w:t>учетом</w:t>
      </w:r>
      <w:r w:rsidR="0056444E" w:rsidRPr="0056444E">
        <w:t xml:space="preserve"> </w:t>
      </w:r>
      <w:r w:rsidR="0056444E">
        <w:t>упомянутых</w:t>
      </w:r>
      <w:r w:rsidR="0056444E" w:rsidRPr="0056444E">
        <w:t xml:space="preserve"> </w:t>
      </w:r>
      <w:r w:rsidR="0056444E">
        <w:t>выше</w:t>
      </w:r>
      <w:r w:rsidR="0056444E" w:rsidRPr="0056444E">
        <w:t xml:space="preserve"> </w:t>
      </w:r>
      <w:r w:rsidR="0056444E">
        <w:t>целей</w:t>
      </w:r>
      <w:r w:rsidR="0056444E" w:rsidRPr="0056444E">
        <w:t xml:space="preserve"> </w:t>
      </w:r>
      <w:r w:rsidR="0056444E">
        <w:t>в</w:t>
      </w:r>
      <w:r w:rsidR="0056444E" w:rsidRPr="0056444E">
        <w:t xml:space="preserve"> </w:t>
      </w:r>
      <w:r w:rsidR="0056444E">
        <w:t>стандарте</w:t>
      </w:r>
      <w:r w:rsidR="0056444E" w:rsidRPr="0056444E">
        <w:t xml:space="preserve"> </w:t>
      </w:r>
      <w:r w:rsidR="0056444E">
        <w:t>ВОИС</w:t>
      </w:r>
      <w:r w:rsidR="0056444E" w:rsidRPr="0056444E">
        <w:rPr>
          <w:lang w:val="en-US"/>
        </w:rPr>
        <w:t> </w:t>
      </w:r>
      <w:r w:rsidR="0056444E" w:rsidRPr="00727DFF">
        <w:rPr>
          <w:lang w:val="en-US"/>
        </w:rPr>
        <w:t>ST</w:t>
      </w:r>
      <w:r w:rsidR="0056444E" w:rsidRPr="0056444E">
        <w:t xml:space="preserve">.26 </w:t>
      </w:r>
      <w:r w:rsidR="0056444E">
        <w:t xml:space="preserve">для данных о последовательностях предусмотрены только </w:t>
      </w:r>
      <w:r w:rsidR="0056444E" w:rsidRPr="0056444E">
        <w:t>символы основной латиницы</w:t>
      </w:r>
      <w:r w:rsidR="00784F26" w:rsidRPr="0056444E">
        <w:t xml:space="preserve">.  </w:t>
      </w:r>
      <w:r w:rsidR="0056444E">
        <w:t>Поскольку</w:t>
      </w:r>
      <w:r w:rsidR="0056444E" w:rsidRPr="006B2B3E">
        <w:t xml:space="preserve"> «</w:t>
      </w:r>
      <w:r w:rsidR="0056444E">
        <w:t>свободный</w:t>
      </w:r>
      <w:r w:rsidR="0056444E" w:rsidRPr="006B2B3E">
        <w:t xml:space="preserve"> </w:t>
      </w:r>
      <w:r w:rsidR="0056444E">
        <w:t>текст</w:t>
      </w:r>
      <w:r w:rsidR="0056444E" w:rsidRPr="006B2B3E">
        <w:t xml:space="preserve">» </w:t>
      </w:r>
      <w:r w:rsidR="0056444E">
        <w:t>является</w:t>
      </w:r>
      <w:r w:rsidR="0056444E" w:rsidRPr="006B2B3E">
        <w:t xml:space="preserve"> </w:t>
      </w:r>
      <w:r w:rsidR="0056444E">
        <w:t>частью</w:t>
      </w:r>
      <w:r w:rsidR="0056444E" w:rsidRPr="006B2B3E">
        <w:t xml:space="preserve"> </w:t>
      </w:r>
      <w:r w:rsidR="0056444E">
        <w:t>данных</w:t>
      </w:r>
      <w:r w:rsidR="0056444E" w:rsidRPr="006B2B3E">
        <w:t xml:space="preserve"> </w:t>
      </w:r>
      <w:r w:rsidR="0056444E">
        <w:t>о</w:t>
      </w:r>
      <w:r w:rsidR="0056444E" w:rsidRPr="006B2B3E">
        <w:t xml:space="preserve"> </w:t>
      </w:r>
      <w:r w:rsidR="0056444E">
        <w:t>последовательностях</w:t>
      </w:r>
      <w:r w:rsidR="00784F26" w:rsidRPr="006B2B3E">
        <w:t xml:space="preserve">, </w:t>
      </w:r>
      <w:r w:rsidR="006B2B3E">
        <w:t xml:space="preserve">он ограничен </w:t>
      </w:r>
      <w:r w:rsidR="006B2B3E" w:rsidRPr="006B2B3E">
        <w:t>символ</w:t>
      </w:r>
      <w:r w:rsidR="006B2B3E">
        <w:t>ами</w:t>
      </w:r>
      <w:r w:rsidR="006B2B3E" w:rsidRPr="006B2B3E">
        <w:t xml:space="preserve"> основной латиницы стандарта Юникод</w:t>
      </w:r>
      <w:r w:rsidR="000315D3" w:rsidRPr="006B2B3E">
        <w:t xml:space="preserve">.  </w:t>
      </w:r>
      <w:r w:rsidR="006B2B3E">
        <w:t>КСВ</w:t>
      </w:r>
      <w:r w:rsidR="006B2B3E" w:rsidRPr="003C5475">
        <w:t xml:space="preserve"> </w:t>
      </w:r>
      <w:r w:rsidR="006B2B3E">
        <w:t>напомнил</w:t>
      </w:r>
      <w:r w:rsidR="006B2B3E" w:rsidRPr="003C5475">
        <w:t xml:space="preserve">, </w:t>
      </w:r>
      <w:r w:rsidR="006B2B3E">
        <w:t>что</w:t>
      </w:r>
      <w:r w:rsidR="006B2B3E" w:rsidRPr="003C5475">
        <w:t xml:space="preserve"> </w:t>
      </w:r>
      <w:r w:rsidR="006B2B3E">
        <w:t>стандарт</w:t>
      </w:r>
      <w:r w:rsidR="006B2B3E" w:rsidRPr="006B2B3E">
        <w:rPr>
          <w:lang w:val="en-US"/>
        </w:rPr>
        <w:t> </w:t>
      </w:r>
      <w:r w:rsidR="000315D3" w:rsidRPr="00727DFF">
        <w:rPr>
          <w:lang w:val="en-US"/>
        </w:rPr>
        <w:t>ST</w:t>
      </w:r>
      <w:r w:rsidR="000315D3" w:rsidRPr="003C5475">
        <w:t xml:space="preserve">.26 </w:t>
      </w:r>
      <w:r w:rsidR="006B2B3E">
        <w:t>подготовлен</w:t>
      </w:r>
      <w:r w:rsidR="006B2B3E" w:rsidRPr="003C5475">
        <w:t xml:space="preserve"> </w:t>
      </w:r>
      <w:r w:rsidR="006B2B3E">
        <w:t>на</w:t>
      </w:r>
      <w:r w:rsidR="006B2B3E" w:rsidRPr="003C5475">
        <w:t xml:space="preserve"> </w:t>
      </w:r>
      <w:r w:rsidR="006B2B3E">
        <w:t>основе</w:t>
      </w:r>
      <w:r w:rsidR="006B2B3E" w:rsidRPr="003C5475">
        <w:t xml:space="preserve"> </w:t>
      </w:r>
      <w:r w:rsidR="00CD52C1">
        <w:t>стандарта</w:t>
      </w:r>
      <w:r w:rsidR="00CD52C1" w:rsidRPr="003C5475">
        <w:t xml:space="preserve"> Международного сотрудничества баз данных о нуклеотидных последовательностях</w:t>
      </w:r>
      <w:r w:rsidR="006B2B3E">
        <w:rPr>
          <w:lang w:val="en-US"/>
        </w:rPr>
        <w:t> </w:t>
      </w:r>
      <w:r w:rsidR="006B2B3E" w:rsidRPr="003C5475">
        <w:t>(</w:t>
      </w:r>
      <w:r w:rsidR="006B2B3E" w:rsidRPr="006B2B3E">
        <w:rPr>
          <w:lang w:val="en-US"/>
        </w:rPr>
        <w:t>INSDC</w:t>
      </w:r>
      <w:r w:rsidR="006B2B3E" w:rsidRPr="003C5475">
        <w:t>)</w:t>
      </w:r>
      <w:r w:rsidR="003C5475" w:rsidRPr="003C5475">
        <w:t>, представляющего собой сотрудничество различных поставщиков баз данных</w:t>
      </w:r>
      <w:r w:rsidR="003C5475">
        <w:t xml:space="preserve"> генов и получающего данные о последовательностях от ВИС и научно-исследовательского сообщества</w:t>
      </w:r>
      <w:r w:rsidR="005F5FC7" w:rsidRPr="003C5475">
        <w:t xml:space="preserve">.  </w:t>
      </w:r>
      <w:r w:rsidR="000315D3" w:rsidRPr="00727DFF">
        <w:rPr>
          <w:lang w:val="en-US"/>
        </w:rPr>
        <w:t>INSDC</w:t>
      </w:r>
      <w:r w:rsidR="000315D3" w:rsidRPr="003C5475">
        <w:t xml:space="preserve"> </w:t>
      </w:r>
      <w:r w:rsidR="003C5475">
        <w:t>предоставляет</w:t>
      </w:r>
      <w:r w:rsidR="003C5475" w:rsidRPr="003C5475">
        <w:t xml:space="preserve"> </w:t>
      </w:r>
      <w:r w:rsidR="003C5475">
        <w:t>общественности</w:t>
      </w:r>
      <w:r w:rsidR="003C5475" w:rsidRPr="003C5475">
        <w:t xml:space="preserve"> </w:t>
      </w:r>
      <w:r w:rsidR="003C5475">
        <w:t>возможность</w:t>
      </w:r>
      <w:r w:rsidR="003C5475" w:rsidRPr="003C5475">
        <w:t xml:space="preserve"> </w:t>
      </w:r>
      <w:r w:rsidR="003C5475">
        <w:t>свободного</w:t>
      </w:r>
      <w:r w:rsidR="003C5475" w:rsidRPr="003C5475">
        <w:t xml:space="preserve"> </w:t>
      </w:r>
      <w:r w:rsidR="003C5475">
        <w:t>поиска</w:t>
      </w:r>
      <w:r w:rsidR="003C5475" w:rsidRPr="003C5475">
        <w:t xml:space="preserve"> </w:t>
      </w:r>
      <w:r w:rsidR="003C5475">
        <w:t>данных</w:t>
      </w:r>
      <w:r w:rsidR="003C5475" w:rsidRPr="003C5475">
        <w:t xml:space="preserve"> </w:t>
      </w:r>
      <w:r w:rsidR="003C5475">
        <w:t>о</w:t>
      </w:r>
      <w:r w:rsidR="003C5475" w:rsidRPr="003C5475">
        <w:t xml:space="preserve"> </w:t>
      </w:r>
      <w:r w:rsidR="003C5475">
        <w:t>последовательностях</w:t>
      </w:r>
      <w:r w:rsidR="003C5475" w:rsidRPr="003C5475">
        <w:t xml:space="preserve"> </w:t>
      </w:r>
      <w:r w:rsidR="003C5475">
        <w:t>и</w:t>
      </w:r>
      <w:r w:rsidR="003C5475" w:rsidRPr="003C5475">
        <w:t xml:space="preserve"> </w:t>
      </w:r>
      <w:r w:rsidR="003C5475">
        <w:t>требует</w:t>
      </w:r>
      <w:r w:rsidR="003C5475" w:rsidRPr="003C5475">
        <w:t xml:space="preserve"> </w:t>
      </w:r>
      <w:r w:rsidR="003C5475">
        <w:t>использования</w:t>
      </w:r>
      <w:r w:rsidR="003C5475" w:rsidRPr="003C5475">
        <w:t xml:space="preserve"> </w:t>
      </w:r>
      <w:r w:rsidR="003C5475">
        <w:t xml:space="preserve">для них </w:t>
      </w:r>
      <w:r w:rsidR="003C5475" w:rsidRPr="003C5475">
        <w:t>символ</w:t>
      </w:r>
      <w:r w:rsidR="003C5475">
        <w:t xml:space="preserve">ов </w:t>
      </w:r>
      <w:r w:rsidR="003C5475" w:rsidRPr="003C5475">
        <w:t>основной латиницы стандарта Юникод</w:t>
      </w:r>
      <w:r w:rsidR="003C5475">
        <w:t>, поскольку это позволяет сделать информацию доступной для наиболее широкой аудитории, так как в научном сообществе в подавляющем большинстве случаев для аннотирования и описания последовательностей используется английский язык</w:t>
      </w:r>
      <w:r w:rsidRPr="003C5475">
        <w:t xml:space="preserve">. </w:t>
      </w:r>
      <w:r w:rsidR="000315D3" w:rsidRPr="003C5475">
        <w:t xml:space="preserve"> </w:t>
      </w:r>
      <w:r w:rsidR="003C5475">
        <w:t>Делегация</w:t>
      </w:r>
      <w:r w:rsidR="003C5475" w:rsidRPr="00A54B25">
        <w:t xml:space="preserve"> </w:t>
      </w:r>
      <w:r w:rsidR="003C5475">
        <w:t>подчеркнула</w:t>
      </w:r>
      <w:r w:rsidR="003C5475" w:rsidRPr="00A54B25">
        <w:t xml:space="preserve"> </w:t>
      </w:r>
      <w:r w:rsidR="003C5475">
        <w:t>важность</w:t>
      </w:r>
      <w:r w:rsidR="003C5475" w:rsidRPr="00A54B25">
        <w:t xml:space="preserve"> </w:t>
      </w:r>
      <w:r w:rsidR="003C5475">
        <w:t>совместимости</w:t>
      </w:r>
      <w:r w:rsidR="003C5475" w:rsidRPr="00A54B25">
        <w:t xml:space="preserve"> </w:t>
      </w:r>
      <w:r w:rsidR="003C5475">
        <w:t>стандарта</w:t>
      </w:r>
      <w:r w:rsidR="003C5475" w:rsidRPr="003C5475">
        <w:rPr>
          <w:lang w:val="en-US"/>
        </w:rPr>
        <w:t> </w:t>
      </w:r>
      <w:r w:rsidR="00B72888" w:rsidRPr="00727DFF">
        <w:rPr>
          <w:lang w:val="en-US"/>
        </w:rPr>
        <w:t>ST</w:t>
      </w:r>
      <w:r w:rsidR="00B72888" w:rsidRPr="00A54B25">
        <w:t xml:space="preserve">.26 </w:t>
      </w:r>
      <w:r w:rsidR="003C5475">
        <w:t>с</w:t>
      </w:r>
      <w:r w:rsidR="003C5475" w:rsidRPr="00A54B25">
        <w:t xml:space="preserve"> </w:t>
      </w:r>
      <w:r w:rsidR="003C5475">
        <w:t>форматом</w:t>
      </w:r>
      <w:r w:rsidR="00B72888" w:rsidRPr="00A54B25">
        <w:t xml:space="preserve"> </w:t>
      </w:r>
      <w:r w:rsidR="00B72888" w:rsidRPr="00727DFF">
        <w:rPr>
          <w:lang w:val="en-US"/>
        </w:rPr>
        <w:t>INSDC</w:t>
      </w:r>
      <w:r w:rsidR="00B72888" w:rsidRPr="00A54B25">
        <w:t xml:space="preserve"> </w:t>
      </w:r>
      <w:r w:rsidR="00A54B25">
        <w:t>для достижения целей стандарта </w:t>
      </w:r>
      <w:r w:rsidR="00B72888" w:rsidRPr="00727DFF">
        <w:rPr>
          <w:lang w:val="en-US"/>
        </w:rPr>
        <w:t>ST</w:t>
      </w:r>
      <w:r w:rsidR="00B72888" w:rsidRPr="00A54B25">
        <w:t xml:space="preserve">.26, </w:t>
      </w:r>
      <w:r w:rsidR="00A54B25">
        <w:t>в особенности той, которая указана на первом месте выше</w:t>
      </w:r>
      <w:r w:rsidR="00B72888" w:rsidRPr="00A54B25">
        <w:t>.</w:t>
      </w:r>
    </w:p>
    <w:p w14:paraId="02639F06" w14:textId="77777777" w:rsidR="00632314" w:rsidRDefault="003B3446" w:rsidP="001A689E">
      <w:pPr>
        <w:pStyle w:val="Decisionpara"/>
      </w:pPr>
      <w:r w:rsidRPr="00414917">
        <w:fldChar w:fldCharType="begin"/>
      </w:r>
      <w:r w:rsidRPr="00A54B25">
        <w:instrText xml:space="preserve"> </w:instrText>
      </w:r>
      <w:r w:rsidRPr="00727DFF">
        <w:rPr>
          <w:lang w:val="en-US"/>
        </w:rPr>
        <w:instrText>AUTONUM</w:instrText>
      </w:r>
      <w:r w:rsidRPr="00A54B25">
        <w:instrText xml:space="preserve">  </w:instrText>
      </w:r>
      <w:r w:rsidRPr="00414917">
        <w:fldChar w:fldCharType="end"/>
      </w:r>
      <w:r w:rsidRPr="00A54B25">
        <w:tab/>
      </w:r>
      <w:r w:rsidR="00A54B25">
        <w:t>КСВ</w:t>
      </w:r>
      <w:r w:rsidR="00A54B25" w:rsidRPr="00A54B25">
        <w:t xml:space="preserve"> </w:t>
      </w:r>
      <w:r w:rsidR="00A54B25">
        <w:t>принял</w:t>
      </w:r>
      <w:r w:rsidR="00A54B25" w:rsidRPr="00A54B25">
        <w:t xml:space="preserve"> </w:t>
      </w:r>
      <w:r w:rsidR="00A54B25">
        <w:t>во</w:t>
      </w:r>
      <w:r w:rsidR="00A54B25" w:rsidRPr="00A54B25">
        <w:t xml:space="preserve"> </w:t>
      </w:r>
      <w:r w:rsidR="00A54B25">
        <w:t>внимание</w:t>
      </w:r>
      <w:r w:rsidR="00A54B25" w:rsidRPr="00A54B25">
        <w:t xml:space="preserve"> </w:t>
      </w:r>
      <w:r w:rsidR="00A54B25">
        <w:t>предложение</w:t>
      </w:r>
      <w:r w:rsidR="00A54B25" w:rsidRPr="00A54B25">
        <w:t xml:space="preserve"> Целевой группы по перечням последовательностей </w:t>
      </w:r>
      <w:r w:rsidR="00A54B25">
        <w:t xml:space="preserve">о классифицировании 51 квалификатора в виде свободного текста в </w:t>
      </w:r>
      <w:r w:rsidR="00A54B25" w:rsidRPr="00A54B25">
        <w:t>приложении </w:t>
      </w:r>
      <w:r w:rsidR="00E63230" w:rsidRPr="00A54B25">
        <w:rPr>
          <w:lang w:val="en-US"/>
        </w:rPr>
        <w:t>I</w:t>
      </w:r>
      <w:r w:rsidR="00E63230" w:rsidRPr="00A54B25">
        <w:t xml:space="preserve"> </w:t>
      </w:r>
      <w:r w:rsidR="00A54B25" w:rsidRPr="00A54B25">
        <w:t>к стандарту </w:t>
      </w:r>
      <w:r w:rsidR="00E63230" w:rsidRPr="00A54B25">
        <w:rPr>
          <w:lang w:val="en-US"/>
        </w:rPr>
        <w:t>ST</w:t>
      </w:r>
      <w:r w:rsidR="00E63230" w:rsidRPr="00A54B25">
        <w:t xml:space="preserve">.26 </w:t>
      </w:r>
      <w:r w:rsidR="00A54B25" w:rsidRPr="00A54B25">
        <w:t>как</w:t>
      </w:r>
      <w:r w:rsidR="00A54B25">
        <w:t xml:space="preserve"> либо «не зависящих от языка», либо «зависящих от языка»</w:t>
      </w:r>
      <w:r w:rsidR="00AD1C98" w:rsidRPr="00A54B25">
        <w:t>.</w:t>
      </w:r>
      <w:r w:rsidR="00CD17B6" w:rsidRPr="00A54B25">
        <w:t xml:space="preserve">  </w:t>
      </w:r>
      <w:r w:rsidR="00A54B25">
        <w:t>КСВ</w:t>
      </w:r>
      <w:r w:rsidR="00A54B25" w:rsidRPr="00A54B25">
        <w:t xml:space="preserve"> </w:t>
      </w:r>
      <w:r w:rsidR="00A54B25">
        <w:t>также</w:t>
      </w:r>
      <w:r w:rsidR="00A54B25" w:rsidRPr="00A54B25">
        <w:t xml:space="preserve"> </w:t>
      </w:r>
      <w:r w:rsidR="00A54B25">
        <w:t>принял</w:t>
      </w:r>
      <w:r w:rsidR="00A54B25" w:rsidRPr="00A54B25">
        <w:t xml:space="preserve"> </w:t>
      </w:r>
      <w:r w:rsidR="00A54B25">
        <w:t>во</w:t>
      </w:r>
      <w:r w:rsidR="00A54B25" w:rsidRPr="00A54B25">
        <w:t xml:space="preserve"> </w:t>
      </w:r>
      <w:r w:rsidR="00A54B25">
        <w:t>внимание</w:t>
      </w:r>
      <w:r w:rsidR="00A54B25" w:rsidRPr="00A54B25">
        <w:t xml:space="preserve">, </w:t>
      </w:r>
      <w:r w:rsidR="00A54B25">
        <w:t>что</w:t>
      </w:r>
      <w:r w:rsidR="00A54B25" w:rsidRPr="00A54B25">
        <w:t xml:space="preserve"> </w:t>
      </w:r>
      <w:r w:rsidR="00A54B25">
        <w:t>первый</w:t>
      </w:r>
      <w:r w:rsidR="00A54B25" w:rsidRPr="00A54B25">
        <w:t xml:space="preserve"> </w:t>
      </w:r>
      <w:r w:rsidR="00A54B25">
        <w:t>проект</w:t>
      </w:r>
      <w:r w:rsidR="00A54B25" w:rsidRPr="00A54B25">
        <w:t xml:space="preserve"> </w:t>
      </w:r>
      <w:r w:rsidR="00A54B25">
        <w:t>нового</w:t>
      </w:r>
      <w:r w:rsidR="00A54B25" w:rsidRPr="00A54B25">
        <w:t xml:space="preserve"> </w:t>
      </w:r>
      <w:r w:rsidR="00A54B25">
        <w:t>приложения</w:t>
      </w:r>
      <w:r w:rsidR="00A54B25" w:rsidRPr="00A54B25">
        <w:rPr>
          <w:lang w:val="en-US"/>
        </w:rPr>
        <w:t> I</w:t>
      </w:r>
      <w:r w:rsidR="00A54B25" w:rsidRPr="00A54B25">
        <w:t xml:space="preserve"> </w:t>
      </w:r>
      <w:r w:rsidR="00A54B25">
        <w:t>будет</w:t>
      </w:r>
      <w:r w:rsidR="00A54B25" w:rsidRPr="00A54B25">
        <w:t xml:space="preserve"> </w:t>
      </w:r>
      <w:r w:rsidR="00A54B25">
        <w:t>представлен</w:t>
      </w:r>
      <w:r w:rsidR="00A54B25" w:rsidRPr="00A54B25">
        <w:t xml:space="preserve"> </w:t>
      </w:r>
      <w:r w:rsidR="00A54B25">
        <w:t>Целевой</w:t>
      </w:r>
      <w:r w:rsidR="00A54B25" w:rsidRPr="00A54B25">
        <w:t xml:space="preserve"> </w:t>
      </w:r>
      <w:r w:rsidR="00A54B25">
        <w:t>группой</w:t>
      </w:r>
      <w:r w:rsidR="00A54B25" w:rsidRPr="00A54B25">
        <w:t xml:space="preserve"> </w:t>
      </w:r>
      <w:r w:rsidR="00A54B25">
        <w:t>в</w:t>
      </w:r>
      <w:r w:rsidR="00A54B25" w:rsidRPr="00A54B25">
        <w:t xml:space="preserve"> </w:t>
      </w:r>
      <w:r w:rsidR="00A54B25">
        <w:t>третьем</w:t>
      </w:r>
      <w:r w:rsidR="00A54B25" w:rsidRPr="00A54B25">
        <w:t xml:space="preserve"> </w:t>
      </w:r>
      <w:r w:rsidR="00A54B25">
        <w:t>квартале</w:t>
      </w:r>
      <w:r w:rsidR="00A54B25" w:rsidRPr="00A54B25">
        <w:t xml:space="preserve"> 2019</w:t>
      </w:r>
      <w:r w:rsidR="00A54B25" w:rsidRPr="00A54B25">
        <w:rPr>
          <w:lang w:val="en-US"/>
        </w:rPr>
        <w:t> </w:t>
      </w:r>
      <w:r w:rsidR="00A54B25">
        <w:t>г</w:t>
      </w:r>
      <w:r w:rsidR="00A54B25" w:rsidRPr="00A54B25">
        <w:t>.,</w:t>
      </w:r>
      <w:r w:rsidR="00A54B25">
        <w:t xml:space="preserve"> а окончательный проект пересмотренного приложения</w:t>
      </w:r>
      <w:r w:rsidR="00A54B25" w:rsidRPr="00A54B25">
        <w:rPr>
          <w:lang w:val="en-US"/>
        </w:rPr>
        <w:t> I</w:t>
      </w:r>
      <w:r w:rsidR="00A54B25">
        <w:t xml:space="preserve"> будет представлен на рассмотрение восьмой сессии КС</w:t>
      </w:r>
      <w:r w:rsidR="00A54B25" w:rsidRPr="00A54B25">
        <w:t>В</w:t>
      </w:r>
      <w:r w:rsidR="00CD17B6" w:rsidRPr="00A54B25">
        <w:t>.</w:t>
      </w:r>
    </w:p>
    <w:p w14:paraId="00AF72FD" w14:textId="77777777" w:rsidR="00632314" w:rsidRDefault="001F194D" w:rsidP="001F194D">
      <w:pPr>
        <w:pStyle w:val="Heading3"/>
        <w:keepNext w:val="0"/>
        <w:spacing w:before="0"/>
      </w:pPr>
      <w:r w:rsidRPr="00A54B25">
        <w:rPr>
          <w:color w:val="000000"/>
        </w:rPr>
        <w:t>Пункт 12 (b) повестки</w:t>
      </w:r>
      <w:r w:rsidRPr="001F194D">
        <w:rPr>
          <w:color w:val="000000"/>
        </w:rPr>
        <w:t xml:space="preserve"> дня: Пересмотр стандарта ВОИС ST.26</w:t>
      </w:r>
      <w:r w:rsidR="00CD17B6" w:rsidRPr="001F194D" w:rsidDel="005B254C">
        <w:t xml:space="preserve"> </w:t>
      </w:r>
    </w:p>
    <w:p w14:paraId="1BA0B634" w14:textId="77777777" w:rsidR="00632314" w:rsidRDefault="00CD17B6" w:rsidP="001F194D">
      <w:pPr>
        <w:pStyle w:val="ChairSummaryonly"/>
        <w:rPr>
          <w:color w:val="auto"/>
        </w:rPr>
      </w:pPr>
      <w:r w:rsidRPr="00414917">
        <w:rPr>
          <w:color w:val="auto"/>
          <w:szCs w:val="22"/>
        </w:rPr>
        <w:fldChar w:fldCharType="begin"/>
      </w:r>
      <w:r w:rsidRPr="001F194D">
        <w:rPr>
          <w:color w:val="auto"/>
          <w:szCs w:val="22"/>
        </w:rPr>
        <w:instrText xml:space="preserve"> </w:instrText>
      </w:r>
      <w:r w:rsidRPr="00414917">
        <w:rPr>
          <w:color w:val="auto"/>
          <w:szCs w:val="22"/>
        </w:rPr>
        <w:instrText>AUTONUM</w:instrText>
      </w:r>
      <w:r w:rsidRPr="001F194D">
        <w:rPr>
          <w:color w:val="auto"/>
          <w:szCs w:val="22"/>
        </w:rPr>
        <w:instrText xml:space="preserve">  </w:instrText>
      </w:r>
      <w:r w:rsidRPr="00414917">
        <w:rPr>
          <w:color w:val="auto"/>
          <w:szCs w:val="22"/>
        </w:rPr>
        <w:fldChar w:fldCharType="end"/>
      </w:r>
      <w:r w:rsidRPr="001F194D">
        <w:rPr>
          <w:color w:val="auto"/>
          <w:szCs w:val="22"/>
        </w:rPr>
        <w:tab/>
      </w:r>
      <w:r w:rsidR="001F194D" w:rsidRPr="00FE1554">
        <w:rPr>
          <w:color w:val="auto"/>
          <w:szCs w:val="22"/>
        </w:rPr>
        <w:t>Обсуждение проходило на основе документа CWS/7/14.</w:t>
      </w:r>
      <w:r w:rsidRPr="00FE1554">
        <w:rPr>
          <w:color w:val="auto"/>
        </w:rPr>
        <w:t xml:space="preserve"> </w:t>
      </w:r>
    </w:p>
    <w:p w14:paraId="22905CFD" w14:textId="77777777" w:rsidR="00632314" w:rsidRDefault="00DC6331" w:rsidP="001F194D">
      <w:pPr>
        <w:pStyle w:val="ChairSummaryonly"/>
        <w:keepLines/>
        <w:rPr>
          <w:color w:val="auto"/>
        </w:rPr>
      </w:pPr>
      <w:r w:rsidRPr="00414917">
        <w:rPr>
          <w:color w:val="auto"/>
          <w:szCs w:val="22"/>
        </w:rPr>
        <w:fldChar w:fldCharType="begin"/>
      </w:r>
      <w:r w:rsidRPr="001F194D">
        <w:rPr>
          <w:color w:val="auto"/>
          <w:szCs w:val="22"/>
        </w:rPr>
        <w:instrText xml:space="preserve"> </w:instrText>
      </w:r>
      <w:r w:rsidRPr="00414917">
        <w:rPr>
          <w:color w:val="auto"/>
          <w:szCs w:val="22"/>
        </w:rPr>
        <w:instrText>AUTONUM</w:instrText>
      </w:r>
      <w:r w:rsidRPr="001F194D">
        <w:rPr>
          <w:color w:val="auto"/>
          <w:szCs w:val="22"/>
        </w:rPr>
        <w:instrText xml:space="preserve">  </w:instrText>
      </w:r>
      <w:r w:rsidRPr="00414917">
        <w:rPr>
          <w:color w:val="auto"/>
          <w:szCs w:val="22"/>
        </w:rPr>
        <w:fldChar w:fldCharType="end"/>
      </w:r>
      <w:r w:rsidRPr="001F194D">
        <w:rPr>
          <w:color w:val="auto"/>
          <w:szCs w:val="22"/>
        </w:rPr>
        <w:tab/>
      </w:r>
      <w:r w:rsidR="001F194D" w:rsidRPr="00FE1554">
        <w:rPr>
          <w:color w:val="auto"/>
          <w:szCs w:val="22"/>
        </w:rPr>
        <w:t>КСВ принял к сведению содержание документа.</w:t>
      </w:r>
      <w:r w:rsidRPr="00FE1554">
        <w:rPr>
          <w:color w:val="auto"/>
        </w:rPr>
        <w:t xml:space="preserve">  </w:t>
      </w:r>
      <w:r w:rsidR="00FE1554">
        <w:rPr>
          <w:color w:val="auto"/>
        </w:rPr>
        <w:t>К</w:t>
      </w:r>
      <w:r w:rsidR="00FE1554" w:rsidRPr="00FE1554">
        <w:rPr>
          <w:color w:val="auto"/>
        </w:rPr>
        <w:t xml:space="preserve"> стандарту</w:t>
      </w:r>
      <w:r w:rsidR="00FE1554" w:rsidRPr="00FE1554">
        <w:rPr>
          <w:color w:val="auto"/>
          <w:lang w:val="en-US"/>
        </w:rPr>
        <w:t> ST</w:t>
      </w:r>
      <w:r w:rsidR="00FE1554" w:rsidRPr="00FE1554">
        <w:rPr>
          <w:color w:val="auto"/>
        </w:rPr>
        <w:t xml:space="preserve">.26 </w:t>
      </w:r>
      <w:r w:rsidR="00FE1554">
        <w:rPr>
          <w:color w:val="auto"/>
        </w:rPr>
        <w:t>было</w:t>
      </w:r>
      <w:r w:rsidR="00FE1554" w:rsidRPr="00FE1554">
        <w:rPr>
          <w:color w:val="auto"/>
        </w:rPr>
        <w:t xml:space="preserve"> </w:t>
      </w:r>
      <w:r w:rsidR="00FE1554">
        <w:rPr>
          <w:color w:val="auto"/>
        </w:rPr>
        <w:t>предложено</w:t>
      </w:r>
      <w:r w:rsidR="00FE1554" w:rsidRPr="00FE1554">
        <w:rPr>
          <w:color w:val="auto"/>
        </w:rPr>
        <w:t xml:space="preserve"> </w:t>
      </w:r>
      <w:r w:rsidR="00FE1554">
        <w:rPr>
          <w:color w:val="auto"/>
        </w:rPr>
        <w:t>несколько</w:t>
      </w:r>
      <w:r w:rsidR="00FE1554" w:rsidRPr="00FE1554">
        <w:rPr>
          <w:color w:val="auto"/>
        </w:rPr>
        <w:t xml:space="preserve"> </w:t>
      </w:r>
      <w:r w:rsidR="00FE1554">
        <w:rPr>
          <w:color w:val="auto"/>
        </w:rPr>
        <w:t>правок</w:t>
      </w:r>
      <w:r w:rsidR="00FE1554" w:rsidRPr="00FE1554">
        <w:rPr>
          <w:color w:val="auto"/>
        </w:rPr>
        <w:t xml:space="preserve"> </w:t>
      </w:r>
      <w:r w:rsidR="00FE1554">
        <w:rPr>
          <w:color w:val="auto"/>
        </w:rPr>
        <w:t>по</w:t>
      </w:r>
      <w:r w:rsidR="00FE1554" w:rsidRPr="00FE1554">
        <w:rPr>
          <w:color w:val="auto"/>
        </w:rPr>
        <w:t xml:space="preserve"> </w:t>
      </w:r>
      <w:r w:rsidR="00FE1554">
        <w:rPr>
          <w:color w:val="auto"/>
        </w:rPr>
        <w:t>существу</w:t>
      </w:r>
      <w:r w:rsidR="00CD17B6" w:rsidRPr="00FE1554">
        <w:rPr>
          <w:color w:val="auto"/>
        </w:rPr>
        <w:t xml:space="preserve">, </w:t>
      </w:r>
      <w:r w:rsidR="00FE1554">
        <w:rPr>
          <w:color w:val="auto"/>
        </w:rPr>
        <w:t>в основном касающихся приложения </w:t>
      </w:r>
      <w:r w:rsidR="00CD17B6" w:rsidRPr="00FE1554">
        <w:rPr>
          <w:color w:val="auto"/>
          <w:lang w:val="en-US"/>
        </w:rPr>
        <w:t>I</w:t>
      </w:r>
      <w:r w:rsidR="00CD17B6" w:rsidRPr="00FE1554">
        <w:rPr>
          <w:color w:val="auto"/>
        </w:rPr>
        <w:t xml:space="preserve"> </w:t>
      </w:r>
      <w:r w:rsidR="00FE1554" w:rsidRPr="00FE1554">
        <w:rPr>
          <w:color w:val="auto"/>
        </w:rPr>
        <w:t>и</w:t>
      </w:r>
      <w:r w:rsidR="00CD17B6" w:rsidRPr="00FE1554">
        <w:rPr>
          <w:color w:val="auto"/>
          <w:highlight w:val="red"/>
        </w:rPr>
        <w:t xml:space="preserve"> </w:t>
      </w:r>
      <w:r w:rsidR="00FE1554">
        <w:rPr>
          <w:color w:val="auto"/>
        </w:rPr>
        <w:t>приложения </w:t>
      </w:r>
      <w:r w:rsidR="00CD17B6" w:rsidRPr="00727DFF">
        <w:rPr>
          <w:color w:val="auto"/>
          <w:lang w:val="en-US"/>
        </w:rPr>
        <w:t>VII</w:t>
      </w:r>
      <w:r w:rsidR="00A81106" w:rsidRPr="00FE1554">
        <w:rPr>
          <w:color w:val="auto"/>
        </w:rPr>
        <w:t xml:space="preserve"> </w:t>
      </w:r>
      <w:r w:rsidR="00FE1554">
        <w:rPr>
          <w:color w:val="auto"/>
        </w:rPr>
        <w:t>стандарта</w:t>
      </w:r>
      <w:r w:rsidR="00CD17B6" w:rsidRPr="00FE1554">
        <w:rPr>
          <w:color w:val="auto"/>
        </w:rPr>
        <w:t xml:space="preserve">. </w:t>
      </w:r>
      <w:r w:rsidR="004C4087" w:rsidRPr="00FE1554">
        <w:rPr>
          <w:color w:val="auto"/>
        </w:rPr>
        <w:t xml:space="preserve"> </w:t>
      </w:r>
      <w:r w:rsidR="00FE1554">
        <w:rPr>
          <w:color w:val="auto"/>
        </w:rPr>
        <w:t>В</w:t>
      </w:r>
      <w:r w:rsidR="00FE1554" w:rsidRPr="00FE1554">
        <w:rPr>
          <w:color w:val="auto"/>
        </w:rPr>
        <w:t xml:space="preserve"> </w:t>
      </w:r>
      <w:r w:rsidR="00FE1554">
        <w:rPr>
          <w:color w:val="auto"/>
        </w:rPr>
        <w:t>них</w:t>
      </w:r>
      <w:r w:rsidR="00FE1554" w:rsidRPr="00FE1554">
        <w:rPr>
          <w:color w:val="auto"/>
        </w:rPr>
        <w:t xml:space="preserve"> </w:t>
      </w:r>
      <w:r w:rsidR="00FE1554">
        <w:rPr>
          <w:color w:val="auto"/>
        </w:rPr>
        <w:t>входят</w:t>
      </w:r>
      <w:r w:rsidR="00FE1554" w:rsidRPr="00FE1554">
        <w:rPr>
          <w:color w:val="auto"/>
        </w:rPr>
        <w:t xml:space="preserve"> </w:t>
      </w:r>
      <w:r w:rsidR="00FE1554">
        <w:rPr>
          <w:color w:val="auto"/>
        </w:rPr>
        <w:t>обновления</w:t>
      </w:r>
      <w:r w:rsidR="00FE1554" w:rsidRPr="00FE1554">
        <w:rPr>
          <w:color w:val="auto"/>
        </w:rPr>
        <w:t xml:space="preserve">, </w:t>
      </w:r>
      <w:r w:rsidR="00FE1554">
        <w:rPr>
          <w:color w:val="auto"/>
        </w:rPr>
        <w:t>ставшие</w:t>
      </w:r>
      <w:r w:rsidR="00FE1554" w:rsidRPr="00FE1554">
        <w:rPr>
          <w:color w:val="auto"/>
        </w:rPr>
        <w:t xml:space="preserve"> </w:t>
      </w:r>
      <w:r w:rsidR="00FE1554">
        <w:rPr>
          <w:color w:val="auto"/>
        </w:rPr>
        <w:t>необходимыми</w:t>
      </w:r>
      <w:r w:rsidR="00FE1554" w:rsidRPr="00FE1554">
        <w:rPr>
          <w:color w:val="auto"/>
        </w:rPr>
        <w:t xml:space="preserve"> </w:t>
      </w:r>
      <w:r w:rsidR="00FE1554">
        <w:rPr>
          <w:color w:val="auto"/>
        </w:rPr>
        <w:t>по</w:t>
      </w:r>
      <w:r w:rsidR="00FE1554" w:rsidRPr="00FE1554">
        <w:rPr>
          <w:color w:val="auto"/>
        </w:rPr>
        <w:t xml:space="preserve"> </w:t>
      </w:r>
      <w:r w:rsidR="00FE1554">
        <w:rPr>
          <w:color w:val="auto"/>
        </w:rPr>
        <w:t>причине</w:t>
      </w:r>
      <w:r w:rsidR="00FE1554" w:rsidRPr="00FE1554">
        <w:rPr>
          <w:color w:val="auto"/>
        </w:rPr>
        <w:t xml:space="preserve"> </w:t>
      </w:r>
      <w:r w:rsidR="00FE1554">
        <w:rPr>
          <w:color w:val="auto"/>
        </w:rPr>
        <w:t>внесения</w:t>
      </w:r>
      <w:r w:rsidR="00FE1554" w:rsidRPr="00FE1554">
        <w:rPr>
          <w:color w:val="auto"/>
        </w:rPr>
        <w:t xml:space="preserve"> </w:t>
      </w:r>
      <w:r w:rsidR="00FE1554">
        <w:rPr>
          <w:color w:val="auto"/>
        </w:rPr>
        <w:t>соответствующих</w:t>
      </w:r>
      <w:r w:rsidR="00FE1554" w:rsidRPr="00FE1554">
        <w:rPr>
          <w:color w:val="auto"/>
        </w:rPr>
        <w:t xml:space="preserve"> </w:t>
      </w:r>
      <w:r w:rsidR="00FE1554">
        <w:rPr>
          <w:color w:val="auto"/>
        </w:rPr>
        <w:t>обновлений</w:t>
      </w:r>
      <w:r w:rsidR="00FE1554" w:rsidRPr="00FE1554">
        <w:rPr>
          <w:color w:val="auto"/>
        </w:rPr>
        <w:t xml:space="preserve"> </w:t>
      </w:r>
      <w:r w:rsidR="00FE1554">
        <w:rPr>
          <w:color w:val="auto"/>
        </w:rPr>
        <w:t>в</w:t>
      </w:r>
      <w:r w:rsidR="00FE1554" w:rsidRPr="00FE1554">
        <w:rPr>
          <w:color w:val="auto"/>
        </w:rPr>
        <w:t xml:space="preserve"> </w:t>
      </w:r>
      <w:r w:rsidR="00CD17B6" w:rsidRPr="00727DFF">
        <w:rPr>
          <w:color w:val="auto"/>
          <w:lang w:val="en-US"/>
        </w:rPr>
        <w:t>INSDC</w:t>
      </w:r>
      <w:r w:rsidR="00CD17B6" w:rsidRPr="00FE1554">
        <w:rPr>
          <w:color w:val="auto"/>
        </w:rPr>
        <w:t xml:space="preserve">, </w:t>
      </w:r>
      <w:r w:rsidR="00FE1554">
        <w:rPr>
          <w:color w:val="auto"/>
        </w:rPr>
        <w:t>добавление необязательных квалификаторов в </w:t>
      </w:r>
      <w:r w:rsidR="00FE1554" w:rsidRPr="00FE1554">
        <w:rPr>
          <w:color w:val="auto"/>
        </w:rPr>
        <w:t>приложение </w:t>
      </w:r>
      <w:r w:rsidR="00CD17B6" w:rsidRPr="00FE1554">
        <w:rPr>
          <w:color w:val="auto"/>
          <w:lang w:val="en-US"/>
        </w:rPr>
        <w:t>I</w:t>
      </w:r>
      <w:r w:rsidR="00CD17B6" w:rsidRPr="00FE1554">
        <w:rPr>
          <w:color w:val="auto"/>
        </w:rPr>
        <w:t xml:space="preserve"> </w:t>
      </w:r>
      <w:r w:rsidR="00FE1554" w:rsidRPr="00FE1554">
        <w:rPr>
          <w:color w:val="auto"/>
        </w:rPr>
        <w:t>стандарта </w:t>
      </w:r>
      <w:r w:rsidR="00FE1554" w:rsidRPr="00FE1554">
        <w:rPr>
          <w:color w:val="auto"/>
          <w:lang w:val="en-US"/>
        </w:rPr>
        <w:t>ST</w:t>
      </w:r>
      <w:r w:rsidR="00FE1554" w:rsidRPr="00FE1554">
        <w:rPr>
          <w:color w:val="auto"/>
        </w:rPr>
        <w:t xml:space="preserve">.26 </w:t>
      </w:r>
      <w:r w:rsidR="00FE1554">
        <w:rPr>
          <w:color w:val="auto"/>
        </w:rPr>
        <w:t>и изменение терминов, используемых в </w:t>
      </w:r>
      <w:r w:rsidR="00FE1554" w:rsidRPr="00FE1554">
        <w:rPr>
          <w:color w:val="auto"/>
        </w:rPr>
        <w:t>приложени</w:t>
      </w:r>
      <w:r w:rsidR="00FE1554">
        <w:rPr>
          <w:color w:val="auto"/>
        </w:rPr>
        <w:t>и </w:t>
      </w:r>
      <w:r w:rsidR="00FE1554" w:rsidRPr="00FE1554">
        <w:rPr>
          <w:color w:val="auto"/>
        </w:rPr>
        <w:t>VII</w:t>
      </w:r>
      <w:r w:rsidR="00FE1554">
        <w:rPr>
          <w:color w:val="auto"/>
        </w:rPr>
        <w:t xml:space="preserve"> стандарта </w:t>
      </w:r>
      <w:r w:rsidR="00FE1554" w:rsidRPr="00FE1554">
        <w:rPr>
          <w:color w:val="auto"/>
        </w:rPr>
        <w:t>ST.26</w:t>
      </w:r>
      <w:r w:rsidR="00CD17B6" w:rsidRPr="00FE1554">
        <w:rPr>
          <w:color w:val="auto"/>
        </w:rPr>
        <w:t xml:space="preserve">. </w:t>
      </w:r>
    </w:p>
    <w:p w14:paraId="4D80B590" w14:textId="061030C3" w:rsidR="00632314" w:rsidRPr="00DE06E7" w:rsidRDefault="00CD17B6" w:rsidP="00DC6331">
      <w:pPr>
        <w:pStyle w:val="Decisionpara"/>
      </w:pPr>
      <w:r w:rsidRPr="00414917">
        <w:rPr>
          <w:szCs w:val="22"/>
        </w:rPr>
        <w:fldChar w:fldCharType="begin"/>
      </w:r>
      <w:r w:rsidRPr="00817C42">
        <w:rPr>
          <w:szCs w:val="22"/>
        </w:rPr>
        <w:instrText xml:space="preserve"> </w:instrText>
      </w:r>
      <w:r w:rsidRPr="00727DFF">
        <w:rPr>
          <w:szCs w:val="22"/>
          <w:lang w:val="en-US"/>
        </w:rPr>
        <w:instrText>AUTONUM</w:instrText>
      </w:r>
      <w:r w:rsidRPr="00817C42">
        <w:rPr>
          <w:szCs w:val="22"/>
        </w:rPr>
        <w:instrText xml:space="preserve">  </w:instrText>
      </w:r>
      <w:r w:rsidRPr="00414917">
        <w:rPr>
          <w:szCs w:val="22"/>
        </w:rPr>
        <w:fldChar w:fldCharType="end"/>
      </w:r>
      <w:r w:rsidRPr="00817C42">
        <w:rPr>
          <w:szCs w:val="22"/>
        </w:rPr>
        <w:tab/>
      </w:r>
      <w:r w:rsidR="00817C42">
        <w:rPr>
          <w:szCs w:val="22"/>
        </w:rPr>
        <w:t>КСВ</w:t>
      </w:r>
      <w:r w:rsidR="00817C42" w:rsidRPr="00817C42">
        <w:rPr>
          <w:szCs w:val="22"/>
        </w:rPr>
        <w:t xml:space="preserve"> </w:t>
      </w:r>
      <w:r w:rsidR="00817C42">
        <w:rPr>
          <w:szCs w:val="22"/>
        </w:rPr>
        <w:t>одобрил</w:t>
      </w:r>
      <w:r w:rsidR="003A7908">
        <w:rPr>
          <w:szCs w:val="22"/>
        </w:rPr>
        <w:t xml:space="preserve"> </w:t>
      </w:r>
      <w:r w:rsidR="00817C42" w:rsidRPr="00817C42">
        <w:rPr>
          <w:szCs w:val="22"/>
        </w:rPr>
        <w:t xml:space="preserve">предлагаемую пересмотренную редакцию </w:t>
      </w:r>
      <w:r w:rsidR="003A7908">
        <w:rPr>
          <w:szCs w:val="22"/>
        </w:rPr>
        <w:t>стандарта ВОИС </w:t>
      </w:r>
      <w:r w:rsidR="00817C42" w:rsidRPr="00817C42">
        <w:rPr>
          <w:szCs w:val="22"/>
          <w:lang w:val="en-US"/>
        </w:rPr>
        <w:t>ST</w:t>
      </w:r>
      <w:r w:rsidR="00817C42" w:rsidRPr="00817C42">
        <w:rPr>
          <w:szCs w:val="22"/>
        </w:rPr>
        <w:t>.2</w:t>
      </w:r>
      <w:r w:rsidR="003A7908">
        <w:rPr>
          <w:szCs w:val="22"/>
        </w:rPr>
        <w:t>6</w:t>
      </w:r>
      <w:r w:rsidRPr="00817C42">
        <w:t xml:space="preserve">.  </w:t>
      </w:r>
      <w:r w:rsidR="00574C05" w:rsidRPr="00574C05">
        <w:t>КСВ</w:t>
      </w:r>
      <w:r w:rsidR="00574C05" w:rsidRPr="00F75117">
        <w:t xml:space="preserve"> </w:t>
      </w:r>
      <w:r w:rsidR="00574C05" w:rsidRPr="00574C05">
        <w:t>также</w:t>
      </w:r>
      <w:r w:rsidR="00574C05" w:rsidRPr="00F75117">
        <w:t xml:space="preserve"> </w:t>
      </w:r>
      <w:r w:rsidR="00F75117">
        <w:t>согласовал</w:t>
      </w:r>
      <w:r w:rsidR="00F75117" w:rsidRPr="00F75117">
        <w:t xml:space="preserve"> </w:t>
      </w:r>
      <w:r w:rsidR="00F75117">
        <w:t>публикацию</w:t>
      </w:r>
      <w:r w:rsidR="00F75117" w:rsidRPr="00F75117">
        <w:t xml:space="preserve"> приложения</w:t>
      </w:r>
      <w:r w:rsidR="00DE06E7">
        <w:t> </w:t>
      </w:r>
      <w:r w:rsidR="00F75117" w:rsidRPr="00F75117">
        <w:rPr>
          <w:lang w:val="en-US"/>
        </w:rPr>
        <w:t>III</w:t>
      </w:r>
      <w:r w:rsidR="00F75117" w:rsidRPr="00F75117">
        <w:t xml:space="preserve"> и дополнения к</w:t>
      </w:r>
      <w:r w:rsidR="00F75117">
        <w:t> </w:t>
      </w:r>
      <w:r w:rsidR="00F75117" w:rsidRPr="00F75117">
        <w:t xml:space="preserve">приложению </w:t>
      </w:r>
      <w:r w:rsidR="00F75117" w:rsidRPr="00F75117">
        <w:rPr>
          <w:lang w:val="en-US"/>
        </w:rPr>
        <w:t>VI</w:t>
      </w:r>
      <w:r w:rsidR="00F75117" w:rsidRPr="00F75117">
        <w:t xml:space="preserve"> к стандарту </w:t>
      </w:r>
      <w:r w:rsidR="00F75117">
        <w:rPr>
          <w:lang w:val="en-US"/>
        </w:rPr>
        <w:t>ST</w:t>
      </w:r>
      <w:r w:rsidR="00F75117" w:rsidRPr="00F75117">
        <w:t>.26</w:t>
      </w:r>
      <w:r w:rsidRPr="00F75117">
        <w:t>,</w:t>
      </w:r>
      <w:r w:rsidR="00F75117" w:rsidRPr="00F75117">
        <w:t xml:space="preserve"> которые </w:t>
      </w:r>
      <w:r w:rsidR="00DE06E7">
        <w:t>являются</w:t>
      </w:r>
      <w:r w:rsidR="00F75117" w:rsidRPr="00F75117">
        <w:t xml:space="preserve"> </w:t>
      </w:r>
      <w:r w:rsidRPr="005F512C">
        <w:rPr>
          <w:lang w:val="en-US"/>
        </w:rPr>
        <w:t>XML</w:t>
      </w:r>
      <w:r w:rsidR="00DE06E7" w:rsidRPr="005F512C">
        <w:t>-экземплярами</w:t>
      </w:r>
      <w:r w:rsidR="00E63230" w:rsidRPr="005F512C">
        <w:t>,</w:t>
      </w:r>
      <w:r w:rsidRPr="005F512C">
        <w:t xml:space="preserve"> </w:t>
      </w:r>
      <w:r w:rsidR="00F75117" w:rsidRPr="005F512C">
        <w:t xml:space="preserve">в виде двух отдельных скачиваемых файлов с предоставлением ссылки на них </w:t>
      </w:r>
      <w:r w:rsidR="00DE06E7" w:rsidRPr="005F512C">
        <w:t>в </w:t>
      </w:r>
      <w:r w:rsidR="00F75117" w:rsidRPr="005F512C">
        <w:t>стандарте</w:t>
      </w:r>
      <w:r w:rsidR="00DE06E7" w:rsidRPr="005F512C">
        <w:t xml:space="preserve"> вместо</w:t>
      </w:r>
      <w:r w:rsidR="00F75117" w:rsidRPr="005F512C">
        <w:t xml:space="preserve"> публикаци</w:t>
      </w:r>
      <w:r w:rsidR="00DE06E7" w:rsidRPr="005F512C">
        <w:t>и</w:t>
      </w:r>
      <w:r w:rsidR="00F75117" w:rsidRPr="005F512C">
        <w:t xml:space="preserve"> </w:t>
      </w:r>
      <w:r w:rsidR="00DE06E7" w:rsidRPr="005F512C">
        <w:rPr>
          <w:lang w:val="en-US"/>
        </w:rPr>
        <w:t>XML</w:t>
      </w:r>
      <w:r w:rsidR="00DE06E7" w:rsidRPr="005F512C">
        <w:t>-экземпляров</w:t>
      </w:r>
      <w:r w:rsidR="00F75117" w:rsidRPr="005F512C">
        <w:t xml:space="preserve"> </w:t>
      </w:r>
      <w:r w:rsidR="00DE06E7" w:rsidRPr="005F512C">
        <w:t>в текстовом</w:t>
      </w:r>
      <w:r w:rsidR="00DE06E7" w:rsidRPr="00DE06E7">
        <w:t xml:space="preserve"> </w:t>
      </w:r>
      <w:r w:rsidR="00DE06E7">
        <w:t>формате</w:t>
      </w:r>
      <w:r w:rsidR="00DE06E7" w:rsidRPr="00DE06E7">
        <w:t xml:space="preserve"> </w:t>
      </w:r>
      <w:r w:rsidR="00DE06E7">
        <w:t>в</w:t>
      </w:r>
      <w:r w:rsidR="00DE06E7" w:rsidRPr="00DE06E7">
        <w:rPr>
          <w:lang w:val="en-US"/>
        </w:rPr>
        <w:t> </w:t>
      </w:r>
      <w:r w:rsidR="00DE06E7">
        <w:t>составе</w:t>
      </w:r>
      <w:r w:rsidR="00DE06E7" w:rsidRPr="00DE06E7">
        <w:t xml:space="preserve"> </w:t>
      </w:r>
      <w:r w:rsidR="00DE06E7">
        <w:t>стандарта</w:t>
      </w:r>
      <w:r w:rsidRPr="00DE06E7">
        <w:t>.</w:t>
      </w:r>
    </w:p>
    <w:p w14:paraId="7B9DD399" w14:textId="77777777" w:rsidR="00632314" w:rsidRDefault="001F194D" w:rsidP="001F194D">
      <w:pPr>
        <w:pStyle w:val="Heading3"/>
        <w:keepNext w:val="0"/>
        <w:spacing w:before="0"/>
        <w:rPr>
          <w:bCs w:val="0"/>
        </w:rPr>
      </w:pPr>
      <w:r w:rsidRPr="001F194D">
        <w:rPr>
          <w:bCs w:val="0"/>
          <w:color w:val="000000"/>
        </w:rPr>
        <w:t>Пункт 12 (c) повестки дня: Программное средство ВОИС для последовательностей</w:t>
      </w:r>
      <w:r w:rsidR="00CD17B6" w:rsidRPr="001F194D">
        <w:rPr>
          <w:bCs w:val="0"/>
        </w:rPr>
        <w:t xml:space="preserve"> </w:t>
      </w:r>
    </w:p>
    <w:p w14:paraId="4C7C7BC0" w14:textId="67C82D88" w:rsidR="00632314" w:rsidRDefault="00CD17B6"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817CD6">
        <w:rPr>
          <w:color w:val="auto"/>
          <w:szCs w:val="22"/>
        </w:rPr>
        <w:t xml:space="preserve">Обсуждение проходило на основе документа CWS/7/15 и демонстрации </w:t>
      </w:r>
      <w:r w:rsidR="00E75607">
        <w:rPr>
          <w:color w:val="auto"/>
          <w:szCs w:val="22"/>
        </w:rPr>
        <w:t xml:space="preserve">разработанного </w:t>
      </w:r>
      <w:r w:rsidR="001F194D" w:rsidRPr="00817CD6">
        <w:rPr>
          <w:color w:val="auto"/>
          <w:szCs w:val="22"/>
        </w:rPr>
        <w:t>Международным бюро программного средства для составления перечней последовательностей.</w:t>
      </w:r>
    </w:p>
    <w:p w14:paraId="603F8A56" w14:textId="7AFC7F62" w:rsidR="00632314" w:rsidRDefault="00CD17B6" w:rsidP="001F194D">
      <w:pPr>
        <w:pStyle w:val="Decisionpara"/>
      </w:pPr>
      <w:r w:rsidRPr="00414917">
        <w:fldChar w:fldCharType="begin"/>
      </w:r>
      <w:r w:rsidRPr="00EF3ED0">
        <w:instrText xml:space="preserve"> </w:instrText>
      </w:r>
      <w:r w:rsidRPr="00727DFF">
        <w:rPr>
          <w:lang w:val="en-US"/>
        </w:rPr>
        <w:instrText>AUTONUM</w:instrText>
      </w:r>
      <w:r w:rsidRPr="00EF3ED0">
        <w:instrText xml:space="preserve">  </w:instrText>
      </w:r>
      <w:r w:rsidRPr="00414917">
        <w:fldChar w:fldCharType="end"/>
      </w:r>
      <w:r w:rsidRPr="00EF3ED0">
        <w:tab/>
      </w:r>
      <w:r w:rsidR="00817CD6" w:rsidRPr="00EF3ED0">
        <w:t xml:space="preserve">КСВ принял к сведению содержание документа, </w:t>
      </w:r>
      <w:r w:rsidR="00EF3ED0">
        <w:t xml:space="preserve">в том числе официальное название </w:t>
      </w:r>
      <w:r w:rsidR="00EF3ED0" w:rsidRPr="00EF3ED0">
        <w:t>един</w:t>
      </w:r>
      <w:r w:rsidR="00EF3ED0">
        <w:t>ого</w:t>
      </w:r>
      <w:r w:rsidR="00EF3ED0" w:rsidRPr="00EF3ED0">
        <w:t xml:space="preserve"> </w:t>
      </w:r>
      <w:r w:rsidR="00E75607" w:rsidRPr="00E75607">
        <w:t>программного средства</w:t>
      </w:r>
      <w:r w:rsidR="00EF3ED0" w:rsidRPr="00EF3ED0">
        <w:t xml:space="preserve"> </w:t>
      </w:r>
      <w:r w:rsidR="00EF3ED0">
        <w:t xml:space="preserve">стандарта ST.26 – </w:t>
      </w:r>
      <w:r w:rsidR="00EF3ED0" w:rsidRPr="00EF3ED0">
        <w:t>«WIPO Sequence»</w:t>
      </w:r>
      <w:r w:rsidRPr="00EF3ED0">
        <w:t xml:space="preserve">.  </w:t>
      </w:r>
      <w:r w:rsidR="001F194D" w:rsidRPr="00CD3040">
        <w:t xml:space="preserve">КСВ рекомендовал ВИС и пользователям опробовать официальную версию данного </w:t>
      </w:r>
      <w:r w:rsidR="00E75607" w:rsidRPr="00E75607">
        <w:t>программного средства</w:t>
      </w:r>
      <w:r w:rsidR="001F194D" w:rsidRPr="00CD3040">
        <w:t>, когда она будет вы</w:t>
      </w:r>
      <w:r w:rsidR="00E75607">
        <w:t>пущена во второ</w:t>
      </w:r>
      <w:r w:rsidR="005B7A36">
        <w:t>й</w:t>
      </w:r>
      <w:r w:rsidR="00E75607">
        <w:t xml:space="preserve"> пол</w:t>
      </w:r>
      <w:r w:rsidR="005B7A36">
        <w:t>овине</w:t>
      </w:r>
      <w:r w:rsidR="00E75607">
        <w:t xml:space="preserve"> 2019 </w:t>
      </w:r>
      <w:r w:rsidR="001F194D" w:rsidRPr="00CD3040">
        <w:t xml:space="preserve">г., и представить </w:t>
      </w:r>
      <w:r w:rsidR="00CD3040" w:rsidRPr="00CD3040">
        <w:t xml:space="preserve">в Международное бюро </w:t>
      </w:r>
      <w:r w:rsidR="001F194D" w:rsidRPr="00CD3040">
        <w:t>свои отзывы.</w:t>
      </w:r>
    </w:p>
    <w:p w14:paraId="391159B6" w14:textId="4E14CF2D" w:rsidR="00632314" w:rsidRPr="00E26F42" w:rsidRDefault="00CD17B6" w:rsidP="00CD17B6">
      <w:pPr>
        <w:pStyle w:val="MeetingReport"/>
      </w:pPr>
      <w:r w:rsidRPr="00414917">
        <w:fldChar w:fldCharType="begin"/>
      </w:r>
      <w:r w:rsidRPr="00DF353E">
        <w:instrText xml:space="preserve"> </w:instrText>
      </w:r>
      <w:r w:rsidRPr="00727DFF">
        <w:rPr>
          <w:lang w:val="en-US"/>
        </w:rPr>
        <w:instrText>AUTONUM</w:instrText>
      </w:r>
      <w:r w:rsidRPr="00DF353E">
        <w:instrText xml:space="preserve">  </w:instrText>
      </w:r>
      <w:r w:rsidRPr="00414917">
        <w:fldChar w:fldCharType="end"/>
      </w:r>
      <w:r w:rsidRPr="00DF353E">
        <w:t xml:space="preserve">  </w:t>
      </w:r>
      <w:r w:rsidR="00DF353E">
        <w:t>Международное</w:t>
      </w:r>
      <w:r w:rsidR="00DF353E" w:rsidRPr="00DF353E">
        <w:t xml:space="preserve"> </w:t>
      </w:r>
      <w:r w:rsidR="00DF353E">
        <w:t>бюро</w:t>
      </w:r>
      <w:r w:rsidR="00DF353E" w:rsidRPr="00DF353E">
        <w:t xml:space="preserve"> </w:t>
      </w:r>
      <w:r w:rsidR="00DF353E">
        <w:t>настоятельно</w:t>
      </w:r>
      <w:r w:rsidR="00DF353E" w:rsidRPr="00DF353E">
        <w:t xml:space="preserve"> </w:t>
      </w:r>
      <w:r w:rsidR="00DF353E">
        <w:t>рекомендовало</w:t>
      </w:r>
      <w:r w:rsidR="00DF353E" w:rsidRPr="00DF353E">
        <w:t xml:space="preserve"> </w:t>
      </w:r>
      <w:r w:rsidR="00DF353E">
        <w:t>ВИС</w:t>
      </w:r>
      <w:r w:rsidR="00DF353E" w:rsidRPr="00DF353E">
        <w:t xml:space="preserve"> </w:t>
      </w:r>
      <w:r w:rsidR="00DF353E">
        <w:t>начать</w:t>
      </w:r>
      <w:r w:rsidR="00DF353E" w:rsidRPr="00DF353E">
        <w:t xml:space="preserve"> </w:t>
      </w:r>
      <w:r w:rsidR="00DF353E">
        <w:t>рассмотрение</w:t>
      </w:r>
      <w:r w:rsidR="00DF353E" w:rsidRPr="00DF353E">
        <w:t xml:space="preserve"> </w:t>
      </w:r>
      <w:r w:rsidR="00DF353E">
        <w:t>своих</w:t>
      </w:r>
      <w:r w:rsidR="00DF353E" w:rsidRPr="00DF353E">
        <w:t xml:space="preserve"> </w:t>
      </w:r>
      <w:r w:rsidR="00DF353E">
        <w:t>планов</w:t>
      </w:r>
      <w:r w:rsidR="00DF353E" w:rsidRPr="00DF353E">
        <w:t xml:space="preserve"> </w:t>
      </w:r>
      <w:r w:rsidR="00DF353E">
        <w:t>по внедрению</w:t>
      </w:r>
      <w:r w:rsidR="00DF353E" w:rsidRPr="00DF353E">
        <w:t xml:space="preserve"> </w:t>
      </w:r>
      <w:r w:rsidR="00DF353E">
        <w:t>для</w:t>
      </w:r>
      <w:r w:rsidR="00DF353E" w:rsidRPr="00DF353E">
        <w:t xml:space="preserve"> </w:t>
      </w:r>
      <w:r w:rsidR="00DF353E">
        <w:t>перехода</w:t>
      </w:r>
      <w:r w:rsidR="00DF353E" w:rsidRPr="00DF353E">
        <w:t xml:space="preserve"> </w:t>
      </w:r>
      <w:r w:rsidR="00DF353E">
        <w:t>на</w:t>
      </w:r>
      <w:r w:rsidR="00DF353E" w:rsidRPr="00DF353E">
        <w:t xml:space="preserve"> </w:t>
      </w:r>
      <w:r w:rsidR="00DF353E">
        <w:t>стандарт</w:t>
      </w:r>
      <w:r w:rsidR="00DF353E" w:rsidRPr="00DF353E">
        <w:rPr>
          <w:lang w:val="en-US"/>
        </w:rPr>
        <w:t> </w:t>
      </w:r>
      <w:r w:rsidR="00DF353E">
        <w:rPr>
          <w:lang w:val="en-US"/>
        </w:rPr>
        <w:t>ST</w:t>
      </w:r>
      <w:r w:rsidR="00DF353E" w:rsidRPr="00DF353E">
        <w:t>.26</w:t>
      </w:r>
      <w:r w:rsidRPr="00DF353E">
        <w:t xml:space="preserve">, </w:t>
      </w:r>
      <w:r w:rsidR="00DF353E">
        <w:t xml:space="preserve">поскольку могут </w:t>
      </w:r>
      <w:r w:rsidR="00DF353E">
        <w:lastRenderedPageBreak/>
        <w:t>потребоваться изменения в национальное законодательство, а также обновления ИТ-систем</w:t>
      </w:r>
      <w:r w:rsidR="005F5FC7" w:rsidRPr="00DF353E">
        <w:t xml:space="preserve">.  </w:t>
      </w:r>
      <w:r w:rsidR="00E26F42">
        <w:t>В рамках презентации была представлена типовая дорожная карта для такого перехода</w:t>
      </w:r>
      <w:r w:rsidRPr="00E26F42">
        <w:t xml:space="preserve">. </w:t>
      </w:r>
    </w:p>
    <w:p w14:paraId="7139FD92" w14:textId="0DAA7B22" w:rsidR="00632314" w:rsidRPr="004175ED" w:rsidRDefault="00CD17B6" w:rsidP="00CD17B6">
      <w:pPr>
        <w:pStyle w:val="MeetingReport"/>
      </w:pPr>
      <w:r w:rsidRPr="00414917">
        <w:fldChar w:fldCharType="begin"/>
      </w:r>
      <w:r w:rsidRPr="00310506">
        <w:instrText xml:space="preserve"> </w:instrText>
      </w:r>
      <w:r w:rsidRPr="00727DFF">
        <w:rPr>
          <w:lang w:val="en-US"/>
        </w:rPr>
        <w:instrText>AUTONUM</w:instrText>
      </w:r>
      <w:r w:rsidRPr="00310506">
        <w:instrText xml:space="preserve">  </w:instrText>
      </w:r>
      <w:r w:rsidRPr="00414917">
        <w:fldChar w:fldCharType="end"/>
      </w:r>
      <w:r w:rsidRPr="00310506">
        <w:tab/>
      </w:r>
      <w:r w:rsidR="00310506">
        <w:t>Делегация Австралии отчиталась о ходе работы над своим планом по внедрению и добавила, что никаких изменений в патентное законодательство страны вносить не потребуется</w:t>
      </w:r>
      <w:r w:rsidRPr="00310506">
        <w:t xml:space="preserve">. </w:t>
      </w:r>
      <w:r w:rsidR="00DC6331" w:rsidRPr="00310506">
        <w:t xml:space="preserve"> </w:t>
      </w:r>
      <w:r w:rsidR="00310506">
        <w:t>Делегация</w:t>
      </w:r>
      <w:r w:rsidR="00310506" w:rsidRPr="004175ED">
        <w:t xml:space="preserve"> </w:t>
      </w:r>
      <w:r w:rsidR="004175ED">
        <w:t>за</w:t>
      </w:r>
      <w:r w:rsidR="00310506">
        <w:t>просила</w:t>
      </w:r>
      <w:r w:rsidR="00310506" w:rsidRPr="004175ED">
        <w:t xml:space="preserve"> </w:t>
      </w:r>
      <w:r w:rsidR="00310506">
        <w:t>разъяснения</w:t>
      </w:r>
      <w:r w:rsidR="00310506" w:rsidRPr="004175ED">
        <w:t xml:space="preserve"> </w:t>
      </w:r>
      <w:r w:rsidR="00310506">
        <w:t>относительно</w:t>
      </w:r>
      <w:r w:rsidR="00310506" w:rsidRPr="004175ED">
        <w:t xml:space="preserve"> </w:t>
      </w:r>
      <w:r w:rsidR="00310506">
        <w:t>различия</w:t>
      </w:r>
      <w:r w:rsidR="00310506" w:rsidRPr="004175ED">
        <w:t xml:space="preserve"> </w:t>
      </w:r>
      <w:r w:rsidR="00310506">
        <w:t>между</w:t>
      </w:r>
      <w:r w:rsidR="00310506" w:rsidRPr="004175ED">
        <w:t xml:space="preserve"> </w:t>
      </w:r>
      <w:r w:rsidR="00310506">
        <w:t>ошибками</w:t>
      </w:r>
      <w:r w:rsidR="00310506" w:rsidRPr="004175ED">
        <w:t xml:space="preserve"> </w:t>
      </w:r>
      <w:r w:rsidR="00310506">
        <w:t>и</w:t>
      </w:r>
      <w:r w:rsidR="00310506" w:rsidRPr="004175ED">
        <w:t xml:space="preserve"> </w:t>
      </w:r>
      <w:r w:rsidR="00310506">
        <w:t>предупреждениями</w:t>
      </w:r>
      <w:r w:rsidR="004175ED">
        <w:t xml:space="preserve">, а также относительно </w:t>
      </w:r>
      <w:r w:rsidR="003B2205">
        <w:t>работы</w:t>
      </w:r>
      <w:r w:rsidR="004175ED">
        <w:t xml:space="preserve"> </w:t>
      </w:r>
      <w:r w:rsidR="00E75607" w:rsidRPr="00E75607">
        <w:t>программного средства</w:t>
      </w:r>
      <w:r w:rsidR="00310506" w:rsidRPr="004175ED">
        <w:t xml:space="preserve"> </w:t>
      </w:r>
      <w:r w:rsidR="004175ED">
        <w:t>при устранении ошибок</w:t>
      </w:r>
      <w:r w:rsidR="004175ED" w:rsidRPr="004175ED">
        <w:t xml:space="preserve"> </w:t>
      </w:r>
      <w:r w:rsidR="004175ED">
        <w:t>проверки; Международное бюро предоставило запрошенные разъяснения</w:t>
      </w:r>
      <w:r w:rsidRPr="004175ED">
        <w:t xml:space="preserve">. </w:t>
      </w:r>
    </w:p>
    <w:p w14:paraId="19650D25" w14:textId="23A43C3E" w:rsidR="00632314" w:rsidRPr="00E75607" w:rsidRDefault="00CD17B6" w:rsidP="00CA7ACB">
      <w:pPr>
        <w:pStyle w:val="Decisionpara"/>
      </w:pPr>
      <w:r w:rsidRPr="00414917">
        <w:fldChar w:fldCharType="begin"/>
      </w:r>
      <w:r w:rsidRPr="00E75607">
        <w:instrText xml:space="preserve"> </w:instrText>
      </w:r>
      <w:r w:rsidRPr="00727DFF">
        <w:rPr>
          <w:lang w:val="en-US"/>
        </w:rPr>
        <w:instrText>AUTONUM</w:instrText>
      </w:r>
      <w:r w:rsidRPr="00E75607">
        <w:instrText xml:space="preserve">  </w:instrText>
      </w:r>
      <w:r w:rsidRPr="00414917">
        <w:fldChar w:fldCharType="end"/>
      </w:r>
      <w:r w:rsidRPr="00E75607">
        <w:tab/>
      </w:r>
      <w:r w:rsidR="004175ED" w:rsidRPr="00E75607">
        <w:t>КСВ поручил Секретариату разослать циркулярное письмо с предложением к</w:t>
      </w:r>
      <w:r w:rsidR="004175ED">
        <w:rPr>
          <w:lang w:val="en-US"/>
        </w:rPr>
        <w:t> </w:t>
      </w:r>
      <w:r w:rsidR="004175ED" w:rsidRPr="00E75607">
        <w:t xml:space="preserve">ВИС </w:t>
      </w:r>
      <w:r w:rsidR="00E75607">
        <w:t xml:space="preserve">представить Международному бюро в течение 2019 г. свои </w:t>
      </w:r>
      <w:r w:rsidR="00E75607" w:rsidRPr="00E75607">
        <w:t>план</w:t>
      </w:r>
      <w:r w:rsidR="00E75607">
        <w:t>ы по </w:t>
      </w:r>
      <w:r w:rsidR="00E75607" w:rsidRPr="00E75607">
        <w:t>вне</w:t>
      </w:r>
      <w:r w:rsidR="00E75607">
        <w:t>дрению для перехода на стандарт ВОИС </w:t>
      </w:r>
      <w:r w:rsidR="00E75607" w:rsidRPr="00E75607">
        <w:t>ST.26</w:t>
      </w:r>
      <w:r w:rsidRPr="00E75607">
        <w:t>.</w:t>
      </w:r>
    </w:p>
    <w:p w14:paraId="63DAE534" w14:textId="12D72690" w:rsidR="00632314" w:rsidRPr="00E75607" w:rsidRDefault="00CD17B6" w:rsidP="00690327">
      <w:pPr>
        <w:pStyle w:val="MeetingReport"/>
        <w:keepLines/>
      </w:pPr>
      <w:r w:rsidRPr="00414917">
        <w:fldChar w:fldCharType="begin"/>
      </w:r>
      <w:r w:rsidRPr="00E75607">
        <w:instrText xml:space="preserve"> </w:instrText>
      </w:r>
      <w:r w:rsidRPr="00727DFF">
        <w:rPr>
          <w:lang w:val="en-US"/>
        </w:rPr>
        <w:instrText>AUTONUM</w:instrText>
      </w:r>
      <w:r w:rsidRPr="00E75607">
        <w:instrText xml:space="preserve">  </w:instrText>
      </w:r>
      <w:r w:rsidRPr="00414917">
        <w:fldChar w:fldCharType="end"/>
      </w:r>
      <w:r w:rsidRPr="00E75607">
        <w:tab/>
      </w:r>
      <w:r w:rsidR="0002567B" w:rsidRPr="00E75607">
        <w:t>Одна из делегаций</w:t>
      </w:r>
      <w:r w:rsidR="00E75607" w:rsidRPr="00E75607">
        <w:t xml:space="preserve"> </w:t>
      </w:r>
      <w:r w:rsidR="00E75607">
        <w:t>поблагодарила</w:t>
      </w:r>
      <w:r w:rsidR="00E75607" w:rsidRPr="00E75607">
        <w:t xml:space="preserve"> </w:t>
      </w:r>
      <w:r w:rsidR="00E75607">
        <w:t>Международное</w:t>
      </w:r>
      <w:r w:rsidR="00E75607" w:rsidRPr="00E75607">
        <w:t xml:space="preserve"> </w:t>
      </w:r>
      <w:r w:rsidR="00E75607">
        <w:t>бюро</w:t>
      </w:r>
      <w:r w:rsidR="00E75607" w:rsidRPr="00E75607">
        <w:t xml:space="preserve"> </w:t>
      </w:r>
      <w:r w:rsidR="00E75607">
        <w:t>за</w:t>
      </w:r>
      <w:r w:rsidR="00E75607" w:rsidRPr="00E75607">
        <w:t xml:space="preserve"> </w:t>
      </w:r>
      <w:r w:rsidR="00E75607">
        <w:t>разработку</w:t>
      </w:r>
      <w:r w:rsidR="00E75607" w:rsidRPr="00E75607">
        <w:t xml:space="preserve"> программного средства</w:t>
      </w:r>
      <w:r w:rsidR="0002567B" w:rsidRPr="00E75607">
        <w:t xml:space="preserve"> </w:t>
      </w:r>
      <w:r w:rsidR="00E75607" w:rsidRPr="00E75607">
        <w:t>«WIPO Sequence»</w:t>
      </w:r>
      <w:r w:rsidR="00E75607">
        <w:t xml:space="preserve"> и призвала другие ВИС принять участие в его тестировании</w:t>
      </w:r>
      <w:r w:rsidR="005F5FC7" w:rsidRPr="00E75607">
        <w:t xml:space="preserve">.  </w:t>
      </w:r>
      <w:r w:rsidR="00E75607">
        <w:t>Еще</w:t>
      </w:r>
      <w:r w:rsidR="00E75607" w:rsidRPr="00E75607">
        <w:t xml:space="preserve"> </w:t>
      </w:r>
      <w:r w:rsidR="00E75607">
        <w:t>одна</w:t>
      </w:r>
      <w:r w:rsidR="00E75607" w:rsidRPr="00E75607">
        <w:t xml:space="preserve"> </w:t>
      </w:r>
      <w:r w:rsidR="00E75607">
        <w:t>делегация</w:t>
      </w:r>
      <w:r w:rsidR="00E75607" w:rsidRPr="00E75607">
        <w:t xml:space="preserve"> </w:t>
      </w:r>
      <w:r w:rsidR="00E75607">
        <w:t>выразила</w:t>
      </w:r>
      <w:r w:rsidR="00E75607" w:rsidRPr="00E75607">
        <w:t xml:space="preserve"> </w:t>
      </w:r>
      <w:r w:rsidR="00E75607">
        <w:t>надежду</w:t>
      </w:r>
      <w:r w:rsidR="00E75607" w:rsidRPr="00E75607">
        <w:t xml:space="preserve">, </w:t>
      </w:r>
      <w:r w:rsidR="00E75607">
        <w:t>что</w:t>
      </w:r>
      <w:r w:rsidR="00E75607" w:rsidRPr="00E75607">
        <w:t xml:space="preserve"> </w:t>
      </w:r>
      <w:r w:rsidR="00E75607">
        <w:t>имеющиеся</w:t>
      </w:r>
      <w:r w:rsidR="00E75607" w:rsidRPr="00E75607">
        <w:t xml:space="preserve"> </w:t>
      </w:r>
      <w:r w:rsidR="00E75607">
        <w:t>в</w:t>
      </w:r>
      <w:r w:rsidR="00FF1002">
        <w:t xml:space="preserve"> работе</w:t>
      </w:r>
      <w:r w:rsidR="00E75607" w:rsidRPr="00E75607">
        <w:t xml:space="preserve"> </w:t>
      </w:r>
      <w:r w:rsidR="00FF1002" w:rsidRPr="00E75607">
        <w:t>программно</w:t>
      </w:r>
      <w:r w:rsidR="00FF1002">
        <w:t>го</w:t>
      </w:r>
      <w:r w:rsidR="00FF1002" w:rsidRPr="00E75607">
        <w:t xml:space="preserve"> средств</w:t>
      </w:r>
      <w:r w:rsidR="00FF1002">
        <w:t xml:space="preserve">а </w:t>
      </w:r>
      <w:r w:rsidR="00FF1002" w:rsidRPr="00FF1002">
        <w:t>неполадки</w:t>
      </w:r>
      <w:r w:rsidR="00FF1002" w:rsidRPr="00E75607">
        <w:t xml:space="preserve"> </w:t>
      </w:r>
      <w:r w:rsidR="00E75607">
        <w:t xml:space="preserve">будут в скором времени устранены и делегация сможет рекомендовать использование </w:t>
      </w:r>
      <w:r w:rsidR="00E75607" w:rsidRPr="00E75607">
        <w:t xml:space="preserve">«WIPO Sequence» </w:t>
      </w:r>
      <w:r w:rsidR="00E75607">
        <w:t>заявителям.</w:t>
      </w:r>
    </w:p>
    <w:p w14:paraId="646CD95D" w14:textId="60DAC849" w:rsidR="00632314" w:rsidRPr="00E75607" w:rsidRDefault="00CD17B6" w:rsidP="00CD17B6">
      <w:pPr>
        <w:pStyle w:val="Decisionpara"/>
      </w:pPr>
      <w:r w:rsidRPr="00414917">
        <w:rPr>
          <w:szCs w:val="22"/>
        </w:rPr>
        <w:fldChar w:fldCharType="begin"/>
      </w:r>
      <w:r w:rsidRPr="00E75607">
        <w:rPr>
          <w:szCs w:val="22"/>
        </w:rPr>
        <w:instrText xml:space="preserve"> </w:instrText>
      </w:r>
      <w:r w:rsidRPr="00727DFF">
        <w:rPr>
          <w:szCs w:val="22"/>
          <w:lang w:val="en-US"/>
        </w:rPr>
        <w:instrText>AUTONUM</w:instrText>
      </w:r>
      <w:r w:rsidRPr="00E75607">
        <w:rPr>
          <w:szCs w:val="22"/>
        </w:rPr>
        <w:instrText xml:space="preserve">  </w:instrText>
      </w:r>
      <w:r w:rsidRPr="00414917">
        <w:rPr>
          <w:szCs w:val="22"/>
        </w:rPr>
        <w:fldChar w:fldCharType="end"/>
      </w:r>
      <w:r w:rsidRPr="00E75607">
        <w:rPr>
          <w:szCs w:val="22"/>
        </w:rPr>
        <w:tab/>
      </w:r>
      <w:r w:rsidR="00E75607">
        <w:rPr>
          <w:szCs w:val="22"/>
        </w:rPr>
        <w:t>КСВ</w:t>
      </w:r>
      <w:r w:rsidR="00E75607" w:rsidRPr="00E75607">
        <w:rPr>
          <w:szCs w:val="22"/>
        </w:rPr>
        <w:t xml:space="preserve"> </w:t>
      </w:r>
      <w:r w:rsidR="00E75607">
        <w:rPr>
          <w:szCs w:val="22"/>
        </w:rPr>
        <w:t>поддержал</w:t>
      </w:r>
      <w:r w:rsidR="00E75607" w:rsidRPr="00E75607">
        <w:rPr>
          <w:szCs w:val="22"/>
        </w:rPr>
        <w:t xml:space="preserve"> </w:t>
      </w:r>
      <w:r w:rsidR="00E75607">
        <w:rPr>
          <w:szCs w:val="22"/>
        </w:rPr>
        <w:t>идею</w:t>
      </w:r>
      <w:r w:rsidR="00E75607" w:rsidRPr="00E75607">
        <w:rPr>
          <w:szCs w:val="22"/>
        </w:rPr>
        <w:t xml:space="preserve"> </w:t>
      </w:r>
      <w:r w:rsidR="00E75607">
        <w:rPr>
          <w:szCs w:val="22"/>
        </w:rPr>
        <w:t>тестирования</w:t>
      </w:r>
      <w:r w:rsidR="00E75607" w:rsidRPr="00E75607">
        <w:rPr>
          <w:szCs w:val="22"/>
        </w:rPr>
        <w:t xml:space="preserve"> программного средства «</w:t>
      </w:r>
      <w:r w:rsidR="00E75607" w:rsidRPr="00E75607">
        <w:rPr>
          <w:szCs w:val="22"/>
          <w:lang w:val="en-US"/>
        </w:rPr>
        <w:t>WIPO</w:t>
      </w:r>
      <w:r w:rsidR="00E75607" w:rsidRPr="00E75607">
        <w:rPr>
          <w:szCs w:val="22"/>
        </w:rPr>
        <w:t xml:space="preserve"> </w:t>
      </w:r>
      <w:r w:rsidR="00E75607" w:rsidRPr="00E75607">
        <w:rPr>
          <w:szCs w:val="22"/>
          <w:lang w:val="en-US"/>
        </w:rPr>
        <w:t>Sequence</w:t>
      </w:r>
      <w:r w:rsidR="00E75607" w:rsidRPr="00E75607">
        <w:rPr>
          <w:szCs w:val="22"/>
        </w:rPr>
        <w:t xml:space="preserve">» </w:t>
      </w:r>
      <w:r w:rsidR="00E75607">
        <w:rPr>
          <w:szCs w:val="22"/>
        </w:rPr>
        <w:t>на этапе разработки</w:t>
      </w:r>
      <w:r w:rsidRPr="00E75607">
        <w:rPr>
          <w:szCs w:val="22"/>
        </w:rPr>
        <w:t xml:space="preserve">. </w:t>
      </w:r>
    </w:p>
    <w:p w14:paraId="0D04B369" w14:textId="77777777" w:rsidR="00632314" w:rsidRDefault="001F194D" w:rsidP="001F194D">
      <w:pPr>
        <w:pStyle w:val="Heading3"/>
        <w:keepNext w:val="0"/>
        <w:spacing w:before="0"/>
      </w:pPr>
      <w:r w:rsidRPr="001F194D">
        <w:rPr>
          <w:color w:val="000000"/>
        </w:rPr>
        <w:t>Пункт 13 (а) повестки дня: Отчет о ходе выполнения задачи № 51</w:t>
      </w:r>
    </w:p>
    <w:p w14:paraId="6951F460" w14:textId="77777777" w:rsidR="00632314" w:rsidRDefault="00CD17B6"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4147CC">
        <w:rPr>
          <w:color w:val="auto"/>
          <w:szCs w:val="22"/>
        </w:rPr>
        <w:t>Обсуждение проходило на основе документа CWS/7/16.</w:t>
      </w:r>
    </w:p>
    <w:p w14:paraId="3DCABA25" w14:textId="33690C3C" w:rsidR="00632314" w:rsidRPr="006F79B9" w:rsidRDefault="00CD17B6" w:rsidP="00A81106">
      <w:pPr>
        <w:pStyle w:val="Decisionpara"/>
        <w:rPr>
          <w:szCs w:val="22"/>
        </w:rPr>
      </w:pPr>
      <w:r w:rsidRPr="00A81106">
        <w:rPr>
          <w:szCs w:val="22"/>
        </w:rPr>
        <w:fldChar w:fldCharType="begin"/>
      </w:r>
      <w:r w:rsidRPr="006F79B9">
        <w:rPr>
          <w:szCs w:val="22"/>
        </w:rPr>
        <w:instrText xml:space="preserve"> </w:instrText>
      </w:r>
      <w:r w:rsidRPr="00727DFF">
        <w:rPr>
          <w:szCs w:val="22"/>
          <w:lang w:val="en-US"/>
        </w:rPr>
        <w:instrText>AUTONUM</w:instrText>
      </w:r>
      <w:r w:rsidRPr="006F79B9">
        <w:rPr>
          <w:szCs w:val="22"/>
        </w:rPr>
        <w:instrText xml:space="preserve">  </w:instrText>
      </w:r>
      <w:r w:rsidRPr="00A81106">
        <w:rPr>
          <w:szCs w:val="22"/>
        </w:rPr>
        <w:fldChar w:fldCharType="end"/>
      </w:r>
      <w:r w:rsidRPr="006F79B9">
        <w:rPr>
          <w:szCs w:val="22"/>
        </w:rPr>
        <w:tab/>
      </w:r>
      <w:r w:rsidR="006F79B9" w:rsidRPr="006F79B9">
        <w:rPr>
          <w:szCs w:val="22"/>
        </w:rPr>
        <w:t>КСВ призвал ВИС принять участие в проекте подготовки ведомственных досье</w:t>
      </w:r>
      <w:r w:rsidR="006F79B9">
        <w:rPr>
          <w:szCs w:val="22"/>
        </w:rPr>
        <w:t xml:space="preserve"> путем</w:t>
      </w:r>
      <w:r w:rsidR="006F79B9" w:rsidRPr="006F79B9">
        <w:rPr>
          <w:szCs w:val="22"/>
        </w:rPr>
        <w:t xml:space="preserve"> предостав</w:t>
      </w:r>
      <w:r w:rsidR="006F79B9">
        <w:rPr>
          <w:szCs w:val="22"/>
        </w:rPr>
        <w:t>ления</w:t>
      </w:r>
      <w:r w:rsidR="006F79B9" w:rsidRPr="006F79B9">
        <w:rPr>
          <w:szCs w:val="22"/>
        </w:rPr>
        <w:t xml:space="preserve"> </w:t>
      </w:r>
      <w:r w:rsidR="006F79B9">
        <w:rPr>
          <w:szCs w:val="22"/>
        </w:rPr>
        <w:t xml:space="preserve">Международному бюро </w:t>
      </w:r>
      <w:r w:rsidR="006F79B9" w:rsidRPr="006F79B9">
        <w:rPr>
          <w:szCs w:val="22"/>
        </w:rPr>
        <w:t>массив</w:t>
      </w:r>
      <w:r w:rsidR="006F79B9">
        <w:rPr>
          <w:szCs w:val="22"/>
        </w:rPr>
        <w:t>ов</w:t>
      </w:r>
      <w:r w:rsidR="006F79B9" w:rsidRPr="006F79B9">
        <w:rPr>
          <w:szCs w:val="22"/>
        </w:rPr>
        <w:t xml:space="preserve"> данных собственных ведомственных досье</w:t>
      </w:r>
      <w:r w:rsidRPr="006F79B9">
        <w:rPr>
          <w:szCs w:val="22"/>
        </w:rPr>
        <w:t>.</w:t>
      </w:r>
    </w:p>
    <w:p w14:paraId="1F4B4D76" w14:textId="4A628E1A" w:rsidR="00632314" w:rsidRPr="006F79B9" w:rsidRDefault="00CD17B6" w:rsidP="00CD17B6">
      <w:pPr>
        <w:pStyle w:val="MeetingReport"/>
      </w:pPr>
      <w:r w:rsidRPr="00414917">
        <w:fldChar w:fldCharType="begin"/>
      </w:r>
      <w:r w:rsidRPr="006F79B9">
        <w:instrText xml:space="preserve"> </w:instrText>
      </w:r>
      <w:r w:rsidRPr="00727DFF">
        <w:rPr>
          <w:lang w:val="en-US"/>
        </w:rPr>
        <w:instrText>AUTONUM</w:instrText>
      </w:r>
      <w:r w:rsidRPr="006F79B9">
        <w:instrText xml:space="preserve">  </w:instrText>
      </w:r>
      <w:r w:rsidRPr="00414917">
        <w:fldChar w:fldCharType="end"/>
      </w:r>
      <w:r w:rsidRPr="006F79B9">
        <w:tab/>
      </w:r>
      <w:r w:rsidR="0002567B" w:rsidRPr="006F79B9">
        <w:t xml:space="preserve">Одна из делегаций </w:t>
      </w:r>
      <w:r w:rsidR="006F79B9">
        <w:t>выразила</w:t>
      </w:r>
      <w:r w:rsidR="006F79B9" w:rsidRPr="006F79B9">
        <w:t xml:space="preserve"> </w:t>
      </w:r>
      <w:r w:rsidR="006F79B9">
        <w:t>свою</w:t>
      </w:r>
      <w:r w:rsidR="006F79B9" w:rsidRPr="006F79B9">
        <w:t xml:space="preserve"> </w:t>
      </w:r>
      <w:r w:rsidR="006F79B9">
        <w:t>поддержку</w:t>
      </w:r>
      <w:r w:rsidR="006F79B9" w:rsidRPr="006F79B9">
        <w:t xml:space="preserve"> проекту подготовки ведомственных досье</w:t>
      </w:r>
      <w:r w:rsidR="006F79B9">
        <w:t xml:space="preserve"> и призвала другие ведомства предоставить запрашиваемую информацию</w:t>
      </w:r>
      <w:r w:rsidRPr="006F79B9">
        <w:t xml:space="preserve">. </w:t>
      </w:r>
      <w:r w:rsidR="00E52543" w:rsidRPr="006F79B9">
        <w:t xml:space="preserve"> </w:t>
      </w:r>
      <w:r w:rsidR="006F79B9">
        <w:t>Один</w:t>
      </w:r>
      <w:r w:rsidR="006F79B9" w:rsidRPr="006F79B9">
        <w:t xml:space="preserve"> </w:t>
      </w:r>
      <w:r w:rsidR="006F79B9">
        <w:t>из</w:t>
      </w:r>
      <w:r w:rsidR="006F79B9" w:rsidRPr="006F79B9">
        <w:t xml:space="preserve"> </w:t>
      </w:r>
      <w:r w:rsidR="006F79B9">
        <w:t>представителей</w:t>
      </w:r>
      <w:r w:rsidR="006F79B9" w:rsidRPr="006F79B9">
        <w:t xml:space="preserve"> </w:t>
      </w:r>
      <w:r w:rsidR="006F79B9">
        <w:t>отметил</w:t>
      </w:r>
      <w:r w:rsidR="006F79B9" w:rsidRPr="006F79B9">
        <w:t xml:space="preserve">, </w:t>
      </w:r>
      <w:r w:rsidR="006F79B9">
        <w:t>что</w:t>
      </w:r>
      <w:r w:rsidR="006F79B9" w:rsidRPr="006F79B9">
        <w:t xml:space="preserve"> </w:t>
      </w:r>
      <w:r w:rsidR="006F79B9">
        <w:t>коммерческий сектор использует опубликованные ведомственные досье для проверки собственных массивов данных</w:t>
      </w:r>
      <w:r w:rsidRPr="006F79B9">
        <w:t xml:space="preserve">, </w:t>
      </w:r>
      <w:r w:rsidR="006F79B9">
        <w:t>в чем и заключается одна из целей данного проекта</w:t>
      </w:r>
      <w:r w:rsidRPr="006F79B9">
        <w:t xml:space="preserve">. </w:t>
      </w:r>
    </w:p>
    <w:p w14:paraId="192E7C86" w14:textId="79B6C7FC" w:rsidR="00632314" w:rsidRPr="00486014" w:rsidRDefault="00CD17B6" w:rsidP="001A689E">
      <w:pPr>
        <w:pStyle w:val="ChairSummarytext"/>
        <w:keepLines/>
      </w:pPr>
      <w:r w:rsidRPr="00414917">
        <w:fldChar w:fldCharType="begin"/>
      </w:r>
      <w:r w:rsidRPr="006F79B9">
        <w:instrText xml:space="preserve"> </w:instrText>
      </w:r>
      <w:r w:rsidRPr="00727DFF">
        <w:rPr>
          <w:lang w:val="en-US"/>
        </w:rPr>
        <w:instrText>AUTONUM</w:instrText>
      </w:r>
      <w:r w:rsidRPr="006F79B9">
        <w:instrText xml:space="preserve">  </w:instrText>
      </w:r>
      <w:r w:rsidRPr="00414917">
        <w:fldChar w:fldCharType="end"/>
      </w:r>
      <w:r w:rsidR="006F79B9" w:rsidRPr="006F79B9">
        <w:tab/>
      </w:r>
      <w:r w:rsidR="006F79B9">
        <w:t>КСВ</w:t>
      </w:r>
      <w:r w:rsidR="006F79B9" w:rsidRPr="006F79B9">
        <w:t xml:space="preserve"> </w:t>
      </w:r>
      <w:r w:rsidR="006F79B9">
        <w:t>принял</w:t>
      </w:r>
      <w:r w:rsidR="006F79B9" w:rsidRPr="006F79B9">
        <w:t xml:space="preserve"> </w:t>
      </w:r>
      <w:r w:rsidR="006F79B9">
        <w:t>во</w:t>
      </w:r>
      <w:r w:rsidR="006F79B9" w:rsidRPr="006F79B9">
        <w:t xml:space="preserve"> </w:t>
      </w:r>
      <w:r w:rsidR="006F79B9">
        <w:t>внимание</w:t>
      </w:r>
      <w:r w:rsidR="006F79B9" w:rsidRPr="006F79B9">
        <w:t xml:space="preserve">, </w:t>
      </w:r>
      <w:r w:rsidR="006F79B9">
        <w:t>что</w:t>
      </w:r>
      <w:r w:rsidR="006F79B9" w:rsidRPr="006F79B9">
        <w:t xml:space="preserve"> </w:t>
      </w:r>
      <w:r w:rsidR="006F79B9">
        <w:t>Международное</w:t>
      </w:r>
      <w:r w:rsidR="006F79B9" w:rsidRPr="006F79B9">
        <w:t xml:space="preserve"> </w:t>
      </w:r>
      <w:r w:rsidR="006F79B9">
        <w:t>бюро подготовит до конца 2019 </w:t>
      </w:r>
      <w:r w:rsidR="006F79B9" w:rsidRPr="006F79B9">
        <w:t xml:space="preserve">г ведомственное </w:t>
      </w:r>
      <w:r w:rsidR="006F79B9" w:rsidRPr="00486014">
        <w:t xml:space="preserve">досье </w:t>
      </w:r>
      <w:r w:rsidR="00486014" w:rsidRPr="00486014">
        <w:rPr>
          <w:lang w:val="en-US"/>
        </w:rPr>
        <w:t>PCT</w:t>
      </w:r>
      <w:r w:rsidR="00486014" w:rsidRPr="006F79B9">
        <w:t xml:space="preserve"> </w:t>
      </w:r>
      <w:r w:rsidR="006F79B9" w:rsidRPr="006F79B9">
        <w:t>как в формате .</w:t>
      </w:r>
      <w:r w:rsidR="006F79B9" w:rsidRPr="006F79B9">
        <w:rPr>
          <w:lang w:val="en-US"/>
        </w:rPr>
        <w:t>TXT</w:t>
      </w:r>
      <w:r w:rsidR="006F79B9" w:rsidRPr="006F79B9">
        <w:t xml:space="preserve">, предусмотренном стандартом </w:t>
      </w:r>
      <w:r w:rsidR="006F79B9" w:rsidRPr="006F79B9">
        <w:rPr>
          <w:lang w:val="en-US"/>
        </w:rPr>
        <w:t>ST</w:t>
      </w:r>
      <w:r w:rsidR="006F79B9" w:rsidRPr="006F79B9">
        <w:t>.37, так и в существующем формате</w:t>
      </w:r>
      <w:r w:rsidR="00486014" w:rsidRPr="00486014">
        <w:t xml:space="preserve"> XML</w:t>
      </w:r>
      <w:r w:rsidR="006F79B9" w:rsidRPr="006F79B9">
        <w:t xml:space="preserve">, с тем, чтобы обеспечить переход клиентов на новый формат, предусмотренный стандартом </w:t>
      </w:r>
      <w:r w:rsidR="006F79B9" w:rsidRPr="006F79B9">
        <w:rPr>
          <w:lang w:val="en-US"/>
        </w:rPr>
        <w:t>ST</w:t>
      </w:r>
      <w:r w:rsidR="006F79B9" w:rsidRPr="006F79B9">
        <w:t>.37</w:t>
      </w:r>
      <w:r w:rsidRPr="006F79B9">
        <w:t xml:space="preserve">.  </w:t>
      </w:r>
      <w:r w:rsidR="00486014">
        <w:t>К</w:t>
      </w:r>
      <w:r w:rsidR="00486014" w:rsidRPr="00486014">
        <w:t>С</w:t>
      </w:r>
      <w:r w:rsidR="00486014">
        <w:t>В также принял во внимание, что с 1 </w:t>
      </w:r>
      <w:r w:rsidR="00486014" w:rsidRPr="00486014">
        <w:t>января 2020</w:t>
      </w:r>
      <w:r w:rsidR="00486014">
        <w:t> </w:t>
      </w:r>
      <w:r w:rsidR="00486014" w:rsidRPr="00486014">
        <w:t>г. Международное бюро будет готовить ведомственное досье публикаций PCT только в формате, предусмотренном стандартом ST.37.</w:t>
      </w:r>
    </w:p>
    <w:p w14:paraId="72B90608" w14:textId="77777777" w:rsidR="00632314" w:rsidRDefault="001F194D" w:rsidP="001F194D">
      <w:pPr>
        <w:pStyle w:val="Heading3"/>
        <w:keepNext w:val="0"/>
        <w:spacing w:before="0"/>
      </w:pPr>
      <w:r w:rsidRPr="001F194D">
        <w:rPr>
          <w:color w:val="000000"/>
        </w:rPr>
        <w:t>Пункт 13 (b) повестки дня:</w:t>
      </w:r>
      <w:r w:rsidRPr="001F194D">
        <w:rPr>
          <w:color w:val="800080"/>
        </w:rPr>
        <w:t xml:space="preserve"> </w:t>
      </w:r>
      <w:r w:rsidRPr="001F194D">
        <w:rPr>
          <w:color w:val="000000"/>
        </w:rPr>
        <w:t>Пересмотр стандарта ВОИС ST.37</w:t>
      </w:r>
    </w:p>
    <w:p w14:paraId="2F6B78EC" w14:textId="643F75AF" w:rsidR="00632314" w:rsidRPr="00486014" w:rsidRDefault="00CD17B6" w:rsidP="00CD17B6">
      <w:pPr>
        <w:pStyle w:val="ChairSummarytext"/>
        <w:rPr>
          <w:bCs/>
        </w:rPr>
      </w:pPr>
      <w:r w:rsidRPr="00414917">
        <w:rPr>
          <w:szCs w:val="22"/>
        </w:rPr>
        <w:fldChar w:fldCharType="begin"/>
      </w:r>
      <w:r w:rsidRPr="00486014">
        <w:rPr>
          <w:szCs w:val="22"/>
        </w:rPr>
        <w:instrText xml:space="preserve"> </w:instrText>
      </w:r>
      <w:r w:rsidRPr="00727DFF">
        <w:rPr>
          <w:szCs w:val="22"/>
          <w:lang w:val="en-US"/>
        </w:rPr>
        <w:instrText>AUTONUM</w:instrText>
      </w:r>
      <w:r w:rsidRPr="00486014">
        <w:rPr>
          <w:szCs w:val="22"/>
        </w:rPr>
        <w:instrText xml:space="preserve">  </w:instrText>
      </w:r>
      <w:r w:rsidRPr="00414917">
        <w:rPr>
          <w:szCs w:val="22"/>
        </w:rPr>
        <w:fldChar w:fldCharType="end"/>
      </w:r>
      <w:r w:rsidRPr="00486014">
        <w:rPr>
          <w:szCs w:val="22"/>
        </w:rPr>
        <w:tab/>
      </w:r>
      <w:r w:rsidR="00486014" w:rsidRPr="00486014">
        <w:t xml:space="preserve">Обсуждение проходило на основе документа </w:t>
      </w:r>
      <w:r w:rsidRPr="00486014">
        <w:rPr>
          <w:lang w:val="en-US"/>
        </w:rPr>
        <w:t>CWS</w:t>
      </w:r>
      <w:r w:rsidRPr="00486014">
        <w:t xml:space="preserve">/7/17 </w:t>
      </w:r>
      <w:r w:rsidR="00486014">
        <w:t>и</w:t>
      </w:r>
      <w:r w:rsidRPr="00486014">
        <w:t xml:space="preserve"> </w:t>
      </w:r>
      <w:r w:rsidR="00486014">
        <w:t>альтернативных</w:t>
      </w:r>
      <w:r w:rsidR="00486014" w:rsidRPr="00486014">
        <w:t xml:space="preserve"> </w:t>
      </w:r>
      <w:r w:rsidR="00486014">
        <w:t>предложений, представленных Международным бюро</w:t>
      </w:r>
      <w:r w:rsidRPr="00486014">
        <w:t>.</w:t>
      </w:r>
    </w:p>
    <w:p w14:paraId="3A54DF6B" w14:textId="16603D1E" w:rsidR="00632314" w:rsidRPr="00486014" w:rsidRDefault="00CD17B6" w:rsidP="007C45D8">
      <w:pPr>
        <w:pStyle w:val="Decisionpara"/>
        <w:rPr>
          <w:szCs w:val="22"/>
        </w:rPr>
      </w:pPr>
      <w:r w:rsidRPr="00414917">
        <w:rPr>
          <w:szCs w:val="22"/>
        </w:rPr>
        <w:fldChar w:fldCharType="begin"/>
      </w:r>
      <w:r w:rsidRPr="00486014">
        <w:rPr>
          <w:szCs w:val="22"/>
        </w:rPr>
        <w:instrText xml:space="preserve"> </w:instrText>
      </w:r>
      <w:r w:rsidRPr="00727DFF">
        <w:rPr>
          <w:szCs w:val="22"/>
          <w:lang w:val="en-US"/>
        </w:rPr>
        <w:instrText>AUTONUM</w:instrText>
      </w:r>
      <w:r w:rsidRPr="00486014">
        <w:rPr>
          <w:szCs w:val="22"/>
        </w:rPr>
        <w:instrText xml:space="preserve">  </w:instrText>
      </w:r>
      <w:r w:rsidRPr="00414917">
        <w:rPr>
          <w:szCs w:val="22"/>
        </w:rPr>
        <w:fldChar w:fldCharType="end"/>
      </w:r>
      <w:r w:rsidR="007C45D8" w:rsidRPr="00486014">
        <w:rPr>
          <w:szCs w:val="22"/>
        </w:rPr>
        <w:tab/>
      </w:r>
      <w:r w:rsidR="00486014">
        <w:rPr>
          <w:szCs w:val="22"/>
        </w:rPr>
        <w:t>КСВ</w:t>
      </w:r>
      <w:r w:rsidR="00486014" w:rsidRPr="00486014">
        <w:rPr>
          <w:szCs w:val="22"/>
        </w:rPr>
        <w:t xml:space="preserve"> </w:t>
      </w:r>
      <w:r w:rsidR="00486014">
        <w:rPr>
          <w:szCs w:val="22"/>
        </w:rPr>
        <w:t>одобрил</w:t>
      </w:r>
      <w:r w:rsidR="00486014" w:rsidRPr="00486014">
        <w:rPr>
          <w:szCs w:val="22"/>
        </w:rPr>
        <w:t xml:space="preserve"> </w:t>
      </w:r>
      <w:r w:rsidR="00486014">
        <w:rPr>
          <w:szCs w:val="22"/>
        </w:rPr>
        <w:t>поправку</w:t>
      </w:r>
      <w:r w:rsidR="00486014" w:rsidRPr="00486014">
        <w:rPr>
          <w:szCs w:val="22"/>
        </w:rPr>
        <w:t xml:space="preserve"> </w:t>
      </w:r>
      <w:r w:rsidR="00486014">
        <w:rPr>
          <w:szCs w:val="22"/>
        </w:rPr>
        <w:t>к</w:t>
      </w:r>
      <w:r w:rsidR="00486014" w:rsidRPr="00486014">
        <w:rPr>
          <w:szCs w:val="22"/>
        </w:rPr>
        <w:t xml:space="preserve"> </w:t>
      </w:r>
      <w:r w:rsidR="00486014" w:rsidRPr="00F92885">
        <w:rPr>
          <w:szCs w:val="22"/>
        </w:rPr>
        <w:t>пункту</w:t>
      </w:r>
      <w:r w:rsidR="00486014" w:rsidRPr="00F92885">
        <w:rPr>
          <w:szCs w:val="22"/>
          <w:lang w:val="en-US"/>
        </w:rPr>
        <w:t> </w:t>
      </w:r>
      <w:r w:rsidR="00FC0B17" w:rsidRPr="00F92885">
        <w:rPr>
          <w:szCs w:val="22"/>
        </w:rPr>
        <w:t>9(</w:t>
      </w:r>
      <w:r w:rsidR="00FC0B17" w:rsidRPr="00F92885">
        <w:rPr>
          <w:szCs w:val="22"/>
          <w:lang w:val="en-US"/>
        </w:rPr>
        <w:t>c</w:t>
      </w:r>
      <w:r w:rsidR="00FC0B17" w:rsidRPr="00F92885">
        <w:rPr>
          <w:szCs w:val="22"/>
        </w:rPr>
        <w:t xml:space="preserve">) </w:t>
      </w:r>
      <w:r w:rsidR="00486014" w:rsidRPr="00F92885">
        <w:rPr>
          <w:szCs w:val="22"/>
        </w:rPr>
        <w:t>стандарта ВОИС</w:t>
      </w:r>
      <w:r w:rsidR="00486014" w:rsidRPr="00F92885">
        <w:rPr>
          <w:szCs w:val="22"/>
          <w:lang w:val="en-US"/>
        </w:rPr>
        <w:t> </w:t>
      </w:r>
      <w:r w:rsidR="00FC0B17" w:rsidRPr="00F92885">
        <w:rPr>
          <w:szCs w:val="22"/>
          <w:lang w:val="en-US"/>
        </w:rPr>
        <w:t>ST</w:t>
      </w:r>
      <w:r w:rsidR="00FC0B17" w:rsidRPr="00F92885">
        <w:rPr>
          <w:szCs w:val="22"/>
        </w:rPr>
        <w:t>.</w:t>
      </w:r>
      <w:r w:rsidR="00FC0B17" w:rsidRPr="00486014">
        <w:rPr>
          <w:szCs w:val="22"/>
        </w:rPr>
        <w:t>37</w:t>
      </w:r>
      <w:r w:rsidR="00486014" w:rsidRPr="00486014">
        <w:rPr>
          <w:szCs w:val="22"/>
        </w:rPr>
        <w:t xml:space="preserve">, </w:t>
      </w:r>
      <w:r w:rsidR="00486014">
        <w:rPr>
          <w:szCs w:val="22"/>
        </w:rPr>
        <w:t>состоящую</w:t>
      </w:r>
      <w:r w:rsidR="00486014" w:rsidRPr="00486014">
        <w:rPr>
          <w:szCs w:val="22"/>
        </w:rPr>
        <w:t xml:space="preserve"> </w:t>
      </w:r>
      <w:r w:rsidR="00486014">
        <w:rPr>
          <w:szCs w:val="22"/>
        </w:rPr>
        <w:t>в</w:t>
      </w:r>
      <w:r w:rsidR="00F92885">
        <w:rPr>
          <w:szCs w:val="22"/>
        </w:rPr>
        <w:t> </w:t>
      </w:r>
      <w:r w:rsidR="00486014">
        <w:rPr>
          <w:szCs w:val="22"/>
        </w:rPr>
        <w:t>удалении</w:t>
      </w:r>
      <w:r w:rsidR="00486014" w:rsidRPr="00486014">
        <w:rPr>
          <w:szCs w:val="22"/>
        </w:rPr>
        <w:t xml:space="preserve"> </w:t>
      </w:r>
      <w:r w:rsidR="00486014">
        <w:rPr>
          <w:szCs w:val="22"/>
        </w:rPr>
        <w:t>фразы</w:t>
      </w:r>
      <w:r w:rsidR="00486014" w:rsidRPr="00486014">
        <w:rPr>
          <w:szCs w:val="22"/>
        </w:rPr>
        <w:t xml:space="preserve"> </w:t>
      </w:r>
      <w:r w:rsidR="00486014">
        <w:rPr>
          <w:szCs w:val="22"/>
        </w:rPr>
        <w:t xml:space="preserve">«vii. </w:t>
      </w:r>
      <w:r w:rsidR="00486014" w:rsidRPr="00486014">
        <w:rPr>
          <w:szCs w:val="22"/>
        </w:rPr>
        <w:t>код вида документа</w:t>
      </w:r>
      <w:r w:rsidR="00486014">
        <w:rPr>
          <w:szCs w:val="22"/>
        </w:rPr>
        <w:t>»</w:t>
      </w:r>
      <w:r w:rsidR="00FC0B17" w:rsidRPr="00486014">
        <w:rPr>
          <w:szCs w:val="22"/>
        </w:rPr>
        <w:t xml:space="preserve"> </w:t>
      </w:r>
      <w:r w:rsidR="00486014" w:rsidRPr="00486014">
        <w:rPr>
          <w:szCs w:val="22"/>
        </w:rPr>
        <w:t>в связи с идентификаци</w:t>
      </w:r>
      <w:r w:rsidR="00486014">
        <w:rPr>
          <w:szCs w:val="22"/>
        </w:rPr>
        <w:t>ей</w:t>
      </w:r>
      <w:r w:rsidR="00486014" w:rsidRPr="00486014">
        <w:rPr>
          <w:szCs w:val="22"/>
        </w:rPr>
        <w:t xml:space="preserve"> заявки </w:t>
      </w:r>
      <w:r w:rsidR="00F92885">
        <w:rPr>
          <w:szCs w:val="22"/>
        </w:rPr>
        <w:t xml:space="preserve">в рамках соответствующей публикации в соответствии с предложением, изложенным в документе </w:t>
      </w:r>
      <w:r w:rsidR="00FC0B17" w:rsidRPr="00F92885">
        <w:rPr>
          <w:szCs w:val="22"/>
          <w:lang w:val="en-US"/>
        </w:rPr>
        <w:t>CWS</w:t>
      </w:r>
      <w:r w:rsidR="00FC0B17" w:rsidRPr="00F92885">
        <w:rPr>
          <w:szCs w:val="22"/>
        </w:rPr>
        <w:t>/7</w:t>
      </w:r>
      <w:r w:rsidR="00FC0B17" w:rsidRPr="00486014">
        <w:rPr>
          <w:szCs w:val="22"/>
        </w:rPr>
        <w:t xml:space="preserve">/17.  </w:t>
      </w:r>
    </w:p>
    <w:p w14:paraId="125EC0FA" w14:textId="33F917BE" w:rsidR="00632314" w:rsidRPr="00CE1339" w:rsidRDefault="003404A8" w:rsidP="007C45D8">
      <w:pPr>
        <w:pStyle w:val="ChairSummarytext"/>
        <w:keepLines/>
        <w:rPr>
          <w:lang w:val="en-US"/>
        </w:rPr>
      </w:pPr>
      <w:r w:rsidRPr="00414917">
        <w:lastRenderedPageBreak/>
        <w:fldChar w:fldCharType="begin"/>
      </w:r>
      <w:r w:rsidRPr="00CE1339">
        <w:instrText xml:space="preserve"> </w:instrText>
      </w:r>
      <w:r w:rsidRPr="00727DFF">
        <w:rPr>
          <w:lang w:val="en-US"/>
        </w:rPr>
        <w:instrText>AUTONUM</w:instrText>
      </w:r>
      <w:r w:rsidRPr="00CE1339">
        <w:instrText xml:space="preserve">  </w:instrText>
      </w:r>
      <w:r w:rsidRPr="00414917">
        <w:fldChar w:fldCharType="end"/>
      </w:r>
      <w:r w:rsidRPr="00CE1339">
        <w:tab/>
      </w:r>
      <w:r w:rsidR="00F92885">
        <w:t>В</w:t>
      </w:r>
      <w:r w:rsidR="00F92885" w:rsidRPr="00CE1339">
        <w:t xml:space="preserve"> </w:t>
      </w:r>
      <w:r w:rsidR="00CE1339">
        <w:t xml:space="preserve">отношении предложенных поправок к </w:t>
      </w:r>
      <w:r w:rsidR="00CE1339" w:rsidRPr="00CE1339">
        <w:t>приложению </w:t>
      </w:r>
      <w:r w:rsidR="007D3814" w:rsidRPr="00CE1339">
        <w:rPr>
          <w:lang w:val="en-US"/>
        </w:rPr>
        <w:t>III</w:t>
      </w:r>
      <w:r w:rsidR="007D3814" w:rsidRPr="00CE1339">
        <w:t xml:space="preserve"> </w:t>
      </w:r>
      <w:r w:rsidR="00CE1339" w:rsidRPr="00CE1339">
        <w:t>стандарта</w:t>
      </w:r>
      <w:r w:rsidR="00CE1339" w:rsidRPr="00CE1339">
        <w:rPr>
          <w:lang w:val="en-US"/>
        </w:rPr>
        <w:t> </w:t>
      </w:r>
      <w:r w:rsidR="007D3814" w:rsidRPr="00727DFF">
        <w:rPr>
          <w:lang w:val="en-US"/>
        </w:rPr>
        <w:t>ST</w:t>
      </w:r>
      <w:r w:rsidR="007D3814" w:rsidRPr="00CE1339">
        <w:t>.37</w:t>
      </w:r>
      <w:r w:rsidRPr="00CE1339">
        <w:t xml:space="preserve"> (</w:t>
      </w:r>
      <w:r w:rsidRPr="00727DFF">
        <w:rPr>
          <w:lang w:val="en-US"/>
        </w:rPr>
        <w:t>XSD</w:t>
      </w:r>
      <w:r w:rsidRPr="00CE1339">
        <w:t>)</w:t>
      </w:r>
      <w:r w:rsidR="00CE1339" w:rsidRPr="00CE1339">
        <w:t xml:space="preserve">, КСВ </w:t>
      </w:r>
      <w:r w:rsidR="00CE1339">
        <w:t>рассмотрел</w:t>
      </w:r>
      <w:r w:rsidR="00CE1339" w:rsidRPr="00CE1339">
        <w:t xml:space="preserve"> </w:t>
      </w:r>
      <w:r w:rsidR="00CE1339">
        <w:t>предложения</w:t>
      </w:r>
      <w:r w:rsidR="00CE1339" w:rsidRPr="00CE1339">
        <w:t xml:space="preserve">, </w:t>
      </w:r>
      <w:r w:rsidR="00CE1339">
        <w:t>изложенные</w:t>
      </w:r>
      <w:r w:rsidR="00CE1339" w:rsidRPr="00CE1339">
        <w:t xml:space="preserve"> </w:t>
      </w:r>
      <w:r w:rsidR="00CE1339">
        <w:t>в</w:t>
      </w:r>
      <w:r w:rsidR="00CE1339" w:rsidRPr="00CE1339">
        <w:t xml:space="preserve"> приложении </w:t>
      </w:r>
      <w:r w:rsidR="00CE1339" w:rsidRPr="00CE1339">
        <w:rPr>
          <w:lang w:val="en-US"/>
        </w:rPr>
        <w:t>I</w:t>
      </w:r>
      <w:r w:rsidR="00CE1339" w:rsidRPr="00CE1339">
        <w:t xml:space="preserve"> к</w:t>
      </w:r>
      <w:r w:rsidR="00CE1339">
        <w:t xml:space="preserve"> </w:t>
      </w:r>
      <w:r w:rsidR="00CE1339" w:rsidRPr="00CE1339">
        <w:t xml:space="preserve">документу </w:t>
      </w:r>
      <w:r w:rsidR="007D3814" w:rsidRPr="00CE1339">
        <w:rPr>
          <w:lang w:val="en-US"/>
        </w:rPr>
        <w:t>CWS</w:t>
      </w:r>
      <w:r w:rsidR="007D3814" w:rsidRPr="00CE1339">
        <w:t xml:space="preserve">/7/17 </w:t>
      </w:r>
      <w:r w:rsidR="00CE1339">
        <w:t>и «</w:t>
      </w:r>
      <w:r w:rsidR="00CE1339" w:rsidRPr="00CE1339">
        <w:t>приложени</w:t>
      </w:r>
      <w:r w:rsidR="00CE1339">
        <w:t>и </w:t>
      </w:r>
      <w:r w:rsidR="00CE1339" w:rsidRPr="00CE1339">
        <w:t>I к документу CWS/7/17</w:t>
      </w:r>
      <w:r w:rsidR="00CE1339">
        <w:t xml:space="preserve"> с </w:t>
      </w:r>
      <w:r w:rsidR="00CE1339" w:rsidRPr="00CE1339">
        <w:t>альтернативн</w:t>
      </w:r>
      <w:r w:rsidR="00CE1339">
        <w:t>ым</w:t>
      </w:r>
      <w:r w:rsidR="00CE1339" w:rsidRPr="00CE1339">
        <w:t xml:space="preserve"> </w:t>
      </w:r>
      <w:r w:rsidR="00CE1339">
        <w:t xml:space="preserve">предложением», размещенном на веб-сайте ВОИС по адресу:  </w:t>
      </w:r>
      <w:hyperlink r:id="rId9" w:history="1">
        <w:r w:rsidR="00CE1339" w:rsidRPr="00D1366F">
          <w:rPr>
            <w:rStyle w:val="Hyperlink"/>
            <w:lang w:val="en-US"/>
          </w:rPr>
          <w:t>https</w:t>
        </w:r>
        <w:r w:rsidR="00CE1339" w:rsidRPr="00D1366F">
          <w:rPr>
            <w:rStyle w:val="Hyperlink"/>
          </w:rPr>
          <w:t>://</w:t>
        </w:r>
        <w:r w:rsidR="00CE1339" w:rsidRPr="00D1366F">
          <w:rPr>
            <w:rStyle w:val="Hyperlink"/>
            <w:lang w:val="en-US"/>
          </w:rPr>
          <w:t>www</w:t>
        </w:r>
        <w:r w:rsidR="00CE1339" w:rsidRPr="00D1366F">
          <w:rPr>
            <w:rStyle w:val="Hyperlink"/>
          </w:rPr>
          <w:t>.</w:t>
        </w:r>
        <w:r w:rsidR="00CE1339" w:rsidRPr="00D1366F">
          <w:rPr>
            <w:rStyle w:val="Hyperlink"/>
            <w:lang w:val="en-US"/>
          </w:rPr>
          <w:t>wipo</w:t>
        </w:r>
        <w:r w:rsidR="00CE1339" w:rsidRPr="00D1366F">
          <w:rPr>
            <w:rStyle w:val="Hyperlink"/>
          </w:rPr>
          <w:t>.</w:t>
        </w:r>
        <w:r w:rsidR="00CE1339" w:rsidRPr="00D1366F">
          <w:rPr>
            <w:rStyle w:val="Hyperlink"/>
            <w:lang w:val="en-US"/>
          </w:rPr>
          <w:t>int</w:t>
        </w:r>
        <w:r w:rsidR="00CE1339" w:rsidRPr="00D1366F">
          <w:rPr>
            <w:rStyle w:val="Hyperlink"/>
          </w:rPr>
          <w:t>/</w:t>
        </w:r>
        <w:r w:rsidR="00CE1339" w:rsidRPr="00D1366F">
          <w:rPr>
            <w:rStyle w:val="Hyperlink"/>
            <w:lang w:val="en-US"/>
          </w:rPr>
          <w:t>meetings</w:t>
        </w:r>
        <w:r w:rsidR="00CE1339" w:rsidRPr="00D1366F">
          <w:rPr>
            <w:rStyle w:val="Hyperlink"/>
          </w:rPr>
          <w:t>/</w:t>
        </w:r>
        <w:r w:rsidR="00CE1339" w:rsidRPr="00D1366F">
          <w:rPr>
            <w:rStyle w:val="Hyperlink"/>
            <w:lang w:val="en-US"/>
          </w:rPr>
          <w:t>ru</w:t>
        </w:r>
        <w:r w:rsidR="00CE1339" w:rsidRPr="00D1366F">
          <w:rPr>
            <w:rStyle w:val="Hyperlink"/>
          </w:rPr>
          <w:t>/</w:t>
        </w:r>
        <w:r w:rsidR="00CE1339" w:rsidRPr="00D1366F">
          <w:rPr>
            <w:rStyle w:val="Hyperlink"/>
            <w:lang w:val="en-US"/>
          </w:rPr>
          <w:t>doc</w:t>
        </w:r>
        <w:r w:rsidR="00CE1339" w:rsidRPr="00D1366F">
          <w:rPr>
            <w:rStyle w:val="Hyperlink"/>
          </w:rPr>
          <w:t>_</w:t>
        </w:r>
        <w:r w:rsidR="00CE1339" w:rsidRPr="00D1366F">
          <w:rPr>
            <w:rStyle w:val="Hyperlink"/>
            <w:lang w:val="en-US"/>
          </w:rPr>
          <w:t>details</w:t>
        </w:r>
        <w:r w:rsidR="00CE1339" w:rsidRPr="00D1366F">
          <w:rPr>
            <w:rStyle w:val="Hyperlink"/>
          </w:rPr>
          <w:t>.</w:t>
        </w:r>
        <w:r w:rsidR="00CE1339" w:rsidRPr="00D1366F">
          <w:rPr>
            <w:rStyle w:val="Hyperlink"/>
            <w:lang w:val="en-US"/>
          </w:rPr>
          <w:t>jsp</w:t>
        </w:r>
        <w:r w:rsidR="00CE1339" w:rsidRPr="00D1366F">
          <w:rPr>
            <w:rStyle w:val="Hyperlink"/>
          </w:rPr>
          <w:t>?</w:t>
        </w:r>
        <w:r w:rsidR="00CE1339" w:rsidRPr="00D1366F">
          <w:rPr>
            <w:rStyle w:val="Hyperlink"/>
            <w:lang w:val="en-US"/>
          </w:rPr>
          <w:t>doc</w:t>
        </w:r>
        <w:r w:rsidR="00CE1339" w:rsidRPr="00D1366F">
          <w:rPr>
            <w:rStyle w:val="Hyperlink"/>
          </w:rPr>
          <w:t>_</w:t>
        </w:r>
        <w:r w:rsidR="00CE1339" w:rsidRPr="00D1366F">
          <w:rPr>
            <w:rStyle w:val="Hyperlink"/>
            <w:lang w:val="en-US"/>
          </w:rPr>
          <w:t>id</w:t>
        </w:r>
        <w:r w:rsidR="00CE1339" w:rsidRPr="00D1366F">
          <w:rPr>
            <w:rStyle w:val="Hyperlink"/>
          </w:rPr>
          <w:t>=440553</w:t>
        </w:r>
      </w:hyperlink>
      <w:r w:rsidR="007D3814" w:rsidRPr="00CE1339">
        <w:t xml:space="preserve">.  </w:t>
      </w:r>
      <w:r w:rsidR="00CE1339">
        <w:t>Предлагаемые поправки призваны</w:t>
      </w:r>
      <w:r w:rsidR="007D3814" w:rsidRPr="00CE1339">
        <w:rPr>
          <w:lang w:val="en-US"/>
        </w:rPr>
        <w:t>:</w:t>
      </w:r>
    </w:p>
    <w:p w14:paraId="0F22523E" w14:textId="39E064EC" w:rsidR="00632314" w:rsidRDefault="00CE1339" w:rsidP="007C45D8">
      <w:pPr>
        <w:pStyle w:val="ONUME"/>
        <w:numPr>
          <w:ilvl w:val="0"/>
          <w:numId w:val="44"/>
        </w:numPr>
        <w:tabs>
          <w:tab w:val="clear" w:pos="576"/>
        </w:tabs>
        <w:spacing w:after="120"/>
        <w:ind w:left="540" w:firstLine="0"/>
        <w:rPr>
          <w:szCs w:val="22"/>
          <w:lang w:val="en-US" w:eastAsia="en-US"/>
        </w:rPr>
      </w:pPr>
      <w:r>
        <w:rPr>
          <w:szCs w:val="22"/>
          <w:lang w:eastAsia="en-US"/>
        </w:rPr>
        <w:t>уточнить</w:t>
      </w:r>
      <w:r w:rsidRPr="00CE1339">
        <w:rPr>
          <w:szCs w:val="22"/>
          <w:lang w:val="en-US" w:eastAsia="en-US"/>
        </w:rPr>
        <w:t xml:space="preserve"> </w:t>
      </w:r>
      <w:r w:rsidRPr="00CE1339">
        <w:rPr>
          <w:szCs w:val="22"/>
          <w:lang w:eastAsia="en-US"/>
        </w:rPr>
        <w:t>описания</w:t>
      </w:r>
      <w:r w:rsidRPr="00CE1339">
        <w:rPr>
          <w:szCs w:val="22"/>
          <w:lang w:val="en-US" w:eastAsia="en-US"/>
        </w:rPr>
        <w:t xml:space="preserve"> </w:t>
      </w:r>
      <w:r w:rsidR="007D3814" w:rsidRPr="00CE1339">
        <w:rPr>
          <w:szCs w:val="22"/>
          <w:lang w:val="en-US" w:eastAsia="en-US"/>
        </w:rPr>
        <w:t>XML</w:t>
      </w:r>
      <w:r w:rsidRPr="00CE1339">
        <w:rPr>
          <w:szCs w:val="22"/>
          <w:lang w:eastAsia="en-US"/>
        </w:rPr>
        <w:t>-компонентов</w:t>
      </w:r>
      <w:r w:rsidR="007D3814" w:rsidRPr="00727DFF">
        <w:rPr>
          <w:szCs w:val="22"/>
          <w:lang w:val="en-US" w:eastAsia="en-US"/>
        </w:rPr>
        <w:t xml:space="preserve">; </w:t>
      </w:r>
    </w:p>
    <w:p w14:paraId="1B1266FF" w14:textId="0DE39772" w:rsidR="00632314" w:rsidRDefault="003F32DB" w:rsidP="007C45D8">
      <w:pPr>
        <w:pStyle w:val="ONUME"/>
        <w:numPr>
          <w:ilvl w:val="0"/>
          <w:numId w:val="44"/>
        </w:numPr>
        <w:tabs>
          <w:tab w:val="clear" w:pos="576"/>
        </w:tabs>
        <w:spacing w:after="120"/>
        <w:ind w:left="540" w:firstLine="0"/>
        <w:rPr>
          <w:szCs w:val="22"/>
          <w:lang w:val="en-US" w:eastAsia="en-US"/>
        </w:rPr>
      </w:pPr>
      <w:r>
        <w:rPr>
          <w:szCs w:val="22"/>
          <w:lang w:eastAsia="en-US"/>
        </w:rPr>
        <w:t>обеспечить</w:t>
      </w:r>
      <w:r w:rsidRPr="003F32DB">
        <w:rPr>
          <w:szCs w:val="22"/>
          <w:lang w:val="en-US" w:eastAsia="en-US"/>
        </w:rPr>
        <w:t xml:space="preserve"> </w:t>
      </w:r>
      <w:r>
        <w:rPr>
          <w:szCs w:val="22"/>
          <w:lang w:eastAsia="en-US"/>
        </w:rPr>
        <w:t>замену</w:t>
      </w:r>
      <w:r w:rsidRPr="003F32DB">
        <w:rPr>
          <w:szCs w:val="22"/>
          <w:lang w:val="en-US" w:eastAsia="en-US"/>
        </w:rPr>
        <w:t xml:space="preserve"> </w:t>
      </w:r>
      <w:r>
        <w:rPr>
          <w:szCs w:val="22"/>
          <w:lang w:eastAsia="en-US"/>
        </w:rPr>
        <w:t>имен</w:t>
      </w:r>
      <w:r w:rsidRPr="003F32DB">
        <w:rPr>
          <w:szCs w:val="22"/>
          <w:lang w:val="en-US" w:eastAsia="en-US"/>
        </w:rPr>
        <w:t xml:space="preserve"> </w:t>
      </w:r>
      <w:r>
        <w:rPr>
          <w:szCs w:val="22"/>
          <w:lang w:eastAsia="en-US"/>
        </w:rPr>
        <w:t>следующих</w:t>
      </w:r>
      <w:r w:rsidRPr="003F32DB">
        <w:rPr>
          <w:szCs w:val="22"/>
          <w:lang w:val="en-US" w:eastAsia="en-US"/>
        </w:rPr>
        <w:t xml:space="preserve"> </w:t>
      </w:r>
      <w:r>
        <w:rPr>
          <w:szCs w:val="22"/>
          <w:lang w:eastAsia="en-US"/>
        </w:rPr>
        <w:t>элементов</w:t>
      </w:r>
      <w:r w:rsidR="007D3814" w:rsidRPr="00727DFF">
        <w:rPr>
          <w:szCs w:val="22"/>
          <w:lang w:val="en-US" w:eastAsia="en-US"/>
        </w:rPr>
        <w:t xml:space="preserve">: </w:t>
      </w:r>
      <w:r w:rsidR="007D3814" w:rsidRPr="003F32DB">
        <w:rPr>
          <w:rFonts w:ascii="Courier New" w:hAnsi="Courier New" w:cs="Courier New"/>
          <w:szCs w:val="22"/>
          <w:lang w:val="en-US" w:eastAsia="en-US"/>
        </w:rPr>
        <w:t>PriorityClaimType</w:t>
      </w:r>
      <w:r w:rsidR="007D3814" w:rsidRPr="003F32DB">
        <w:rPr>
          <w:szCs w:val="22"/>
          <w:lang w:val="en-US" w:eastAsia="en-US"/>
        </w:rPr>
        <w:t xml:space="preserve"> </w:t>
      </w:r>
      <w:r w:rsidRPr="003F32DB">
        <w:rPr>
          <w:szCs w:val="22"/>
          <w:lang w:eastAsia="en-US"/>
        </w:rPr>
        <w:t>и</w:t>
      </w:r>
      <w:r w:rsidR="007D3814" w:rsidRPr="003F32DB">
        <w:rPr>
          <w:szCs w:val="22"/>
          <w:lang w:val="en-US" w:eastAsia="en-US"/>
        </w:rPr>
        <w:t xml:space="preserve"> </w:t>
      </w:r>
      <w:r w:rsidR="007D3814" w:rsidRPr="003F32DB">
        <w:rPr>
          <w:rFonts w:ascii="Courier New" w:hAnsi="Courier New" w:cs="Courier New"/>
          <w:szCs w:val="22"/>
          <w:lang w:val="en-US" w:eastAsia="en-US"/>
        </w:rPr>
        <w:t>PriorityClaimBagType</w:t>
      </w:r>
      <w:r w:rsidR="007D3814" w:rsidRPr="003F32DB">
        <w:rPr>
          <w:szCs w:val="22"/>
          <w:lang w:val="en-US" w:eastAsia="en-US"/>
        </w:rPr>
        <w:t xml:space="preserve"> </w:t>
      </w:r>
      <w:r w:rsidRPr="003F32DB">
        <w:rPr>
          <w:szCs w:val="22"/>
          <w:lang w:eastAsia="en-US"/>
        </w:rPr>
        <w:t>на</w:t>
      </w:r>
      <w:r w:rsidRPr="003F32DB">
        <w:rPr>
          <w:szCs w:val="22"/>
          <w:lang w:val="en-US" w:eastAsia="en-US"/>
        </w:rPr>
        <w:t xml:space="preserve"> </w:t>
      </w:r>
      <w:r w:rsidRPr="003F32DB">
        <w:rPr>
          <w:szCs w:val="22"/>
          <w:lang w:eastAsia="en-US"/>
        </w:rPr>
        <w:t>и</w:t>
      </w:r>
      <w:r>
        <w:rPr>
          <w:szCs w:val="22"/>
          <w:lang w:eastAsia="en-US"/>
        </w:rPr>
        <w:t>мена</w:t>
      </w:r>
      <w:r w:rsidR="007D3814" w:rsidRPr="00727DFF">
        <w:rPr>
          <w:szCs w:val="22"/>
          <w:lang w:val="en-US" w:eastAsia="en-US"/>
        </w:rPr>
        <w:t xml:space="preserve"> </w:t>
      </w:r>
      <w:r w:rsidR="007D3814" w:rsidRPr="00727DFF">
        <w:rPr>
          <w:rFonts w:ascii="Courier New" w:hAnsi="Courier New" w:cs="Courier New"/>
          <w:szCs w:val="22"/>
          <w:lang w:val="en-US" w:eastAsia="en-US"/>
        </w:rPr>
        <w:t>PriorityApplicationIdentificationType</w:t>
      </w:r>
      <w:r w:rsidR="007D3814" w:rsidRPr="00727DFF">
        <w:rPr>
          <w:szCs w:val="22"/>
          <w:lang w:val="en-US" w:eastAsia="en-US"/>
        </w:rPr>
        <w:t xml:space="preserve"> </w:t>
      </w:r>
      <w:r>
        <w:rPr>
          <w:szCs w:val="22"/>
          <w:lang w:eastAsia="en-US"/>
        </w:rPr>
        <w:t>и</w:t>
      </w:r>
      <w:r w:rsidR="007D3814" w:rsidRPr="00727DFF">
        <w:rPr>
          <w:szCs w:val="22"/>
          <w:lang w:val="en-US" w:eastAsia="en-US"/>
        </w:rPr>
        <w:t xml:space="preserve"> </w:t>
      </w:r>
      <w:r w:rsidR="007D3814" w:rsidRPr="00727DFF">
        <w:rPr>
          <w:rFonts w:ascii="Courier New" w:hAnsi="Courier New" w:cs="Courier New"/>
          <w:szCs w:val="22"/>
          <w:lang w:val="en-US" w:eastAsia="en-US"/>
        </w:rPr>
        <w:t>PriorityApplicationIdentificationBagType</w:t>
      </w:r>
      <w:r w:rsidRPr="003F32DB">
        <w:rPr>
          <w:szCs w:val="22"/>
          <w:lang w:val="en-US" w:eastAsia="en-US"/>
        </w:rPr>
        <w:t xml:space="preserve"> </w:t>
      </w:r>
      <w:r>
        <w:rPr>
          <w:szCs w:val="22"/>
          <w:lang w:val="en-US" w:eastAsia="en-US"/>
        </w:rPr>
        <w:t>соответственно</w:t>
      </w:r>
      <w:r w:rsidR="007D3814" w:rsidRPr="00727DFF">
        <w:rPr>
          <w:szCs w:val="22"/>
          <w:lang w:val="en-US" w:eastAsia="en-US"/>
        </w:rPr>
        <w:t xml:space="preserve">; </w:t>
      </w:r>
      <w:r w:rsidR="007D3814" w:rsidRPr="00727DFF">
        <w:rPr>
          <w:rFonts w:ascii="Courier New" w:hAnsi="Courier New" w:cs="Courier New"/>
          <w:szCs w:val="22"/>
          <w:lang w:val="en-US" w:eastAsia="en-US"/>
        </w:rPr>
        <w:t>backupCategory component</w:t>
      </w:r>
      <w:r w:rsidR="007D3814" w:rsidRPr="00727DFF">
        <w:rPr>
          <w:szCs w:val="22"/>
          <w:lang w:val="en-US" w:eastAsia="en-US"/>
        </w:rPr>
        <w:t xml:space="preserve"> </w:t>
      </w:r>
      <w:r>
        <w:rPr>
          <w:szCs w:val="22"/>
          <w:lang w:eastAsia="en-US"/>
        </w:rPr>
        <w:t>на</w:t>
      </w:r>
      <w:r w:rsidR="007D3814" w:rsidRPr="00727DFF">
        <w:rPr>
          <w:szCs w:val="22"/>
          <w:lang w:val="en-US" w:eastAsia="en-US"/>
        </w:rPr>
        <w:t xml:space="preserve"> </w:t>
      </w:r>
      <w:r w:rsidR="007D3814" w:rsidRPr="00727DFF">
        <w:rPr>
          <w:rFonts w:ascii="Courier New" w:hAnsi="Courier New" w:cs="Courier New"/>
          <w:szCs w:val="22"/>
          <w:lang w:val="en-US" w:eastAsia="en-US"/>
        </w:rPr>
        <w:t>updateAFCategory</w:t>
      </w:r>
      <w:r w:rsidR="007D3814" w:rsidRPr="00727DFF">
        <w:rPr>
          <w:szCs w:val="22"/>
          <w:lang w:val="en-US" w:eastAsia="en-US"/>
        </w:rPr>
        <w:t>;</w:t>
      </w:r>
      <w:r w:rsidR="006F2D90" w:rsidRPr="00727DFF">
        <w:rPr>
          <w:szCs w:val="22"/>
          <w:lang w:val="en-US" w:eastAsia="en-US"/>
        </w:rPr>
        <w:t xml:space="preserve"> </w:t>
      </w:r>
      <w:r>
        <w:rPr>
          <w:szCs w:val="22"/>
          <w:lang w:eastAsia="en-US"/>
        </w:rPr>
        <w:t>и</w:t>
      </w:r>
    </w:p>
    <w:p w14:paraId="7C59DEB6" w14:textId="6512591D" w:rsidR="00632314" w:rsidRDefault="003F32DB" w:rsidP="002806F8">
      <w:pPr>
        <w:pStyle w:val="ONUME"/>
        <w:numPr>
          <w:ilvl w:val="0"/>
          <w:numId w:val="44"/>
        </w:numPr>
        <w:tabs>
          <w:tab w:val="clear" w:pos="576"/>
        </w:tabs>
        <w:ind w:left="547" w:firstLine="0"/>
        <w:rPr>
          <w:szCs w:val="22"/>
          <w:lang w:val="en-US" w:eastAsia="en-US"/>
        </w:rPr>
      </w:pPr>
      <w:r>
        <w:rPr>
          <w:szCs w:val="22"/>
          <w:lang w:eastAsia="en-US"/>
        </w:rPr>
        <w:t>обеспечить</w:t>
      </w:r>
      <w:r w:rsidRPr="003F32DB">
        <w:rPr>
          <w:szCs w:val="22"/>
          <w:lang w:val="en-US" w:eastAsia="en-US"/>
        </w:rPr>
        <w:t xml:space="preserve"> </w:t>
      </w:r>
      <w:r>
        <w:rPr>
          <w:szCs w:val="22"/>
          <w:lang w:eastAsia="en-US"/>
        </w:rPr>
        <w:t>замену</w:t>
      </w:r>
      <w:r w:rsidR="007D3814" w:rsidRPr="00727DFF">
        <w:rPr>
          <w:szCs w:val="22"/>
          <w:lang w:val="en-US" w:eastAsia="en-US"/>
        </w:rPr>
        <w:t xml:space="preserve"> </w:t>
      </w:r>
      <w:r w:rsidR="007D3814" w:rsidRPr="00727DFF">
        <w:rPr>
          <w:rFonts w:ascii="Courier New" w:hAnsi="Courier New" w:cs="Courier New"/>
          <w:szCs w:val="22"/>
          <w:lang w:val="en-US" w:eastAsia="en-US"/>
        </w:rPr>
        <w:t>AdditionalComment</w:t>
      </w:r>
      <w:r w:rsidR="007D3814" w:rsidRPr="00727DFF">
        <w:rPr>
          <w:szCs w:val="22"/>
          <w:lang w:val="en-US" w:eastAsia="en-US"/>
        </w:rPr>
        <w:t xml:space="preserve"> </w:t>
      </w:r>
      <w:r>
        <w:rPr>
          <w:szCs w:val="22"/>
          <w:lang w:eastAsia="en-US"/>
        </w:rPr>
        <w:t>на</w:t>
      </w:r>
      <w:r w:rsidR="007D3814" w:rsidRPr="00727DFF">
        <w:rPr>
          <w:szCs w:val="22"/>
          <w:lang w:val="en-US" w:eastAsia="en-US"/>
        </w:rPr>
        <w:t xml:space="preserve"> </w:t>
      </w:r>
      <w:r w:rsidR="007D3814" w:rsidRPr="00727DFF">
        <w:rPr>
          <w:rFonts w:ascii="Courier New" w:hAnsi="Courier New" w:cs="Courier New"/>
          <w:szCs w:val="22"/>
          <w:lang w:val="en-US" w:eastAsia="en-US"/>
        </w:rPr>
        <w:t>com:CommentText</w:t>
      </w:r>
      <w:r w:rsidR="003404A8" w:rsidRPr="00727DFF">
        <w:rPr>
          <w:szCs w:val="22"/>
          <w:lang w:val="en-US" w:eastAsia="en-US"/>
        </w:rPr>
        <w:t xml:space="preserve">; </w:t>
      </w:r>
      <w:r>
        <w:rPr>
          <w:szCs w:val="22"/>
          <w:lang w:eastAsia="en-US"/>
        </w:rPr>
        <w:t>и</w:t>
      </w:r>
      <w:r w:rsidR="003404A8" w:rsidRPr="00727DFF">
        <w:rPr>
          <w:szCs w:val="22"/>
          <w:lang w:val="en-US" w:eastAsia="en-US"/>
        </w:rPr>
        <w:t xml:space="preserve"> </w:t>
      </w:r>
      <w:r w:rsidR="003404A8" w:rsidRPr="00727DFF">
        <w:rPr>
          <w:rFonts w:ascii="Courier New" w:hAnsi="Courier New" w:cs="Courier New"/>
          <w:szCs w:val="22"/>
          <w:lang w:val="en-US" w:eastAsia="en-US"/>
        </w:rPr>
        <w:t>contentCategory</w:t>
      </w:r>
      <w:r w:rsidR="003404A8" w:rsidRPr="00727DFF">
        <w:rPr>
          <w:szCs w:val="22"/>
          <w:lang w:val="en-US" w:eastAsia="en-US"/>
        </w:rPr>
        <w:t xml:space="preserve"> </w:t>
      </w:r>
      <w:r>
        <w:rPr>
          <w:szCs w:val="22"/>
          <w:lang w:eastAsia="en-US"/>
        </w:rPr>
        <w:t>на</w:t>
      </w:r>
      <w:r w:rsidR="003404A8" w:rsidRPr="00727DFF">
        <w:rPr>
          <w:szCs w:val="22"/>
          <w:lang w:val="en-US" w:eastAsia="en-US"/>
        </w:rPr>
        <w:t xml:space="preserve"> </w:t>
      </w:r>
      <w:r w:rsidR="003404A8" w:rsidRPr="00727DFF">
        <w:rPr>
          <w:rFonts w:ascii="Courier New" w:hAnsi="Courier New" w:cs="Courier New"/>
          <w:szCs w:val="22"/>
          <w:lang w:val="en-US" w:eastAsia="en-US"/>
        </w:rPr>
        <w:t>groupedAFIndicator</w:t>
      </w:r>
      <w:r w:rsidR="006F2D90" w:rsidRPr="00727DFF">
        <w:rPr>
          <w:rFonts w:ascii="Courier New" w:hAnsi="Courier New" w:cs="Courier New"/>
          <w:szCs w:val="22"/>
          <w:lang w:val="en-US" w:eastAsia="en-US"/>
        </w:rPr>
        <w:t>.</w:t>
      </w:r>
    </w:p>
    <w:p w14:paraId="111531A5" w14:textId="6C008F3E" w:rsidR="00632314" w:rsidRPr="007416DF" w:rsidRDefault="003404A8" w:rsidP="00CD17B6">
      <w:pPr>
        <w:pStyle w:val="ChairSummarytext"/>
      </w:pPr>
      <w:r w:rsidRPr="00414917">
        <w:fldChar w:fldCharType="begin"/>
      </w:r>
      <w:r w:rsidRPr="007416DF">
        <w:instrText xml:space="preserve"> </w:instrText>
      </w:r>
      <w:r w:rsidRPr="00727DFF">
        <w:rPr>
          <w:lang w:val="en-US"/>
        </w:rPr>
        <w:instrText>AUTONUM</w:instrText>
      </w:r>
      <w:r w:rsidRPr="007416DF">
        <w:instrText xml:space="preserve">  </w:instrText>
      </w:r>
      <w:r w:rsidRPr="00414917">
        <w:fldChar w:fldCharType="end"/>
      </w:r>
      <w:r w:rsidRPr="007416DF">
        <w:tab/>
      </w:r>
      <w:r w:rsidR="007416DF">
        <w:t>КСВ</w:t>
      </w:r>
      <w:r w:rsidR="007416DF" w:rsidRPr="007416DF">
        <w:t xml:space="preserve"> </w:t>
      </w:r>
      <w:r w:rsidR="007416DF">
        <w:t>рассмотрел</w:t>
      </w:r>
      <w:r w:rsidR="007416DF" w:rsidRPr="007416DF">
        <w:t xml:space="preserve"> </w:t>
      </w:r>
      <w:r w:rsidR="007416DF">
        <w:t>предложения</w:t>
      </w:r>
      <w:r w:rsidR="007416DF" w:rsidRPr="007416DF">
        <w:t xml:space="preserve"> </w:t>
      </w:r>
      <w:r w:rsidR="007416DF">
        <w:t>относительно</w:t>
      </w:r>
      <w:r w:rsidR="007416DF" w:rsidRPr="007416DF">
        <w:t xml:space="preserve"> приложения</w:t>
      </w:r>
      <w:r w:rsidR="007416DF" w:rsidRPr="007416DF">
        <w:rPr>
          <w:lang w:val="en-US"/>
        </w:rPr>
        <w:t> </w:t>
      </w:r>
      <w:r w:rsidRPr="007416DF">
        <w:rPr>
          <w:lang w:val="en-US"/>
        </w:rPr>
        <w:t>IV</w:t>
      </w:r>
      <w:r w:rsidR="007416DF" w:rsidRPr="007416DF">
        <w:t xml:space="preserve"> к</w:t>
      </w:r>
      <w:r w:rsidR="007416DF">
        <w:t> </w:t>
      </w:r>
      <w:r w:rsidR="007416DF" w:rsidRPr="007416DF">
        <w:t>стандарту</w:t>
      </w:r>
      <w:r w:rsidR="007416DF" w:rsidRPr="007416DF">
        <w:rPr>
          <w:lang w:val="en-US"/>
        </w:rPr>
        <w:t> </w:t>
      </w:r>
      <w:r w:rsidRPr="007416DF">
        <w:rPr>
          <w:lang w:val="en-US"/>
        </w:rPr>
        <w:t>ST</w:t>
      </w:r>
      <w:r w:rsidRPr="007416DF">
        <w:t>.37</w:t>
      </w:r>
      <w:r w:rsidR="007416DF">
        <w:t> </w:t>
      </w:r>
      <w:r w:rsidRPr="007416DF">
        <w:t>(</w:t>
      </w:r>
      <w:r w:rsidRPr="00727DFF">
        <w:rPr>
          <w:lang w:val="en-US"/>
        </w:rPr>
        <w:t>DTD</w:t>
      </w:r>
      <w:r w:rsidRPr="007416DF">
        <w:t>)</w:t>
      </w:r>
      <w:r w:rsidR="007416DF">
        <w:t>, которые призваны обеспечить согласованность с поправками в </w:t>
      </w:r>
      <w:r w:rsidR="007416DF" w:rsidRPr="007416DF">
        <w:t>приложение </w:t>
      </w:r>
      <w:r w:rsidRPr="007416DF">
        <w:rPr>
          <w:lang w:val="en-US"/>
        </w:rPr>
        <w:t>III</w:t>
      </w:r>
      <w:r w:rsidRPr="007416DF">
        <w:t xml:space="preserve"> (</w:t>
      </w:r>
      <w:r w:rsidRPr="007416DF">
        <w:rPr>
          <w:lang w:val="en-US"/>
        </w:rPr>
        <w:t>XSD</w:t>
      </w:r>
      <w:r w:rsidRPr="007416DF">
        <w:t>).</w:t>
      </w:r>
    </w:p>
    <w:p w14:paraId="24970254" w14:textId="2CD6F7D5" w:rsidR="00632314" w:rsidRPr="009D2EB3" w:rsidRDefault="003404A8" w:rsidP="00CD17B6">
      <w:pPr>
        <w:pStyle w:val="ChairSummarytext"/>
      </w:pPr>
      <w:r w:rsidRPr="00414917">
        <w:fldChar w:fldCharType="begin"/>
      </w:r>
      <w:r w:rsidRPr="009B767C">
        <w:instrText xml:space="preserve"> </w:instrText>
      </w:r>
      <w:r w:rsidRPr="00727DFF">
        <w:rPr>
          <w:lang w:val="en-US"/>
        </w:rPr>
        <w:instrText>AUTONUM</w:instrText>
      </w:r>
      <w:r w:rsidRPr="009B767C">
        <w:instrText xml:space="preserve">  </w:instrText>
      </w:r>
      <w:r w:rsidRPr="00414917">
        <w:fldChar w:fldCharType="end"/>
      </w:r>
      <w:r w:rsidRPr="009B767C">
        <w:tab/>
      </w:r>
      <w:r w:rsidR="007416DF">
        <w:t>Международное</w:t>
      </w:r>
      <w:r w:rsidR="007416DF" w:rsidRPr="009B767C">
        <w:t xml:space="preserve"> </w:t>
      </w:r>
      <w:r w:rsidR="007416DF">
        <w:t>бюро</w:t>
      </w:r>
      <w:r w:rsidR="007416DF" w:rsidRPr="009B767C">
        <w:t xml:space="preserve"> </w:t>
      </w:r>
      <w:r w:rsidR="007416DF">
        <w:t>отметило</w:t>
      </w:r>
      <w:r w:rsidR="007416DF" w:rsidRPr="009B767C">
        <w:t xml:space="preserve">, </w:t>
      </w:r>
      <w:r w:rsidR="007416DF">
        <w:t>что</w:t>
      </w:r>
      <w:r w:rsidR="007416DF" w:rsidRPr="009B767C">
        <w:t xml:space="preserve"> </w:t>
      </w:r>
      <w:r w:rsidR="007416DF">
        <w:t>в</w:t>
      </w:r>
      <w:r w:rsidR="007416DF" w:rsidRPr="007416DF">
        <w:rPr>
          <w:lang w:val="en-US"/>
        </w:rPr>
        <w:t> </w:t>
      </w:r>
      <w:r w:rsidR="007416DF">
        <w:t>приложение</w:t>
      </w:r>
      <w:r w:rsidR="007416DF">
        <w:rPr>
          <w:lang w:val="en-US"/>
        </w:rPr>
        <w:t> </w:t>
      </w:r>
      <w:r w:rsidR="007416DF" w:rsidRPr="007416DF">
        <w:rPr>
          <w:lang w:val="en-US"/>
        </w:rPr>
        <w:t>III</w:t>
      </w:r>
      <w:r w:rsidR="007416DF" w:rsidRPr="009B767C">
        <w:t xml:space="preserve"> </w:t>
      </w:r>
      <w:r w:rsidR="007416DF">
        <w:t>к</w:t>
      </w:r>
      <w:r w:rsidR="007416DF" w:rsidRPr="007416DF">
        <w:rPr>
          <w:lang w:val="en-US"/>
        </w:rPr>
        <w:t> </w:t>
      </w:r>
      <w:r w:rsidR="007416DF" w:rsidRPr="007416DF">
        <w:t>стандарт</w:t>
      </w:r>
      <w:r w:rsidR="007416DF">
        <w:t>у</w:t>
      </w:r>
      <w:r w:rsidR="007416DF" w:rsidRPr="007416DF">
        <w:rPr>
          <w:lang w:val="en-US"/>
        </w:rPr>
        <w:t> </w:t>
      </w:r>
      <w:r w:rsidR="007416DF" w:rsidRPr="00727DFF">
        <w:rPr>
          <w:lang w:val="en-US"/>
        </w:rPr>
        <w:t>ST</w:t>
      </w:r>
      <w:r w:rsidR="007416DF" w:rsidRPr="009B767C">
        <w:t xml:space="preserve">.37 </w:t>
      </w:r>
      <w:r w:rsidR="007416DF">
        <w:t>в</w:t>
      </w:r>
      <w:r w:rsidR="007416DF" w:rsidRPr="009B767C">
        <w:t xml:space="preserve"> </w:t>
      </w:r>
      <w:r w:rsidR="007416DF">
        <w:t>отношении</w:t>
      </w:r>
      <w:r w:rsidR="007416DF" w:rsidRPr="009B767C">
        <w:t xml:space="preserve"> </w:t>
      </w:r>
      <w:r w:rsidR="007416DF" w:rsidRPr="007416DF">
        <w:t>пространства</w:t>
      </w:r>
      <w:r w:rsidR="007416DF" w:rsidRPr="009B767C">
        <w:t xml:space="preserve"> </w:t>
      </w:r>
      <w:r w:rsidR="007416DF" w:rsidRPr="007416DF">
        <w:t>им</w:t>
      </w:r>
      <w:r w:rsidR="007416DF">
        <w:t>е</w:t>
      </w:r>
      <w:r w:rsidR="007416DF" w:rsidRPr="007416DF">
        <w:t>н</w:t>
      </w:r>
      <w:r w:rsidR="007416DF" w:rsidRPr="009B767C">
        <w:t xml:space="preserve"> </w:t>
      </w:r>
      <w:r w:rsidR="009B767C" w:rsidRPr="009B767C">
        <w:t xml:space="preserve">компонентов </w:t>
      </w:r>
      <w:r w:rsidR="009B767C" w:rsidRPr="009B767C">
        <w:rPr>
          <w:lang w:val="en-US"/>
        </w:rPr>
        <w:t>XML</w:t>
      </w:r>
      <w:r w:rsidR="009B767C" w:rsidRPr="009B767C">
        <w:t xml:space="preserve"> </w:t>
      </w:r>
      <w:r w:rsidR="007416DF">
        <w:t>будут</w:t>
      </w:r>
      <w:r w:rsidR="007416DF" w:rsidRPr="009B767C">
        <w:t xml:space="preserve"> </w:t>
      </w:r>
      <w:r w:rsidR="007416DF">
        <w:t>внесены</w:t>
      </w:r>
      <w:r w:rsidR="007416DF" w:rsidRPr="009B767C">
        <w:t xml:space="preserve"> </w:t>
      </w:r>
      <w:r w:rsidR="007416DF">
        <w:t>незначительные</w:t>
      </w:r>
      <w:r w:rsidR="007416DF" w:rsidRPr="009B767C">
        <w:t xml:space="preserve"> </w:t>
      </w:r>
      <w:r w:rsidR="007416DF">
        <w:t>изменения</w:t>
      </w:r>
      <w:r w:rsidR="009B767C">
        <w:t xml:space="preserve">, которые будут зависеть от решения </w:t>
      </w:r>
      <w:r w:rsidR="009B767C" w:rsidRPr="009B767C">
        <w:t>Целев</w:t>
      </w:r>
      <w:r w:rsidR="009B767C">
        <w:t>ой</w:t>
      </w:r>
      <w:r w:rsidR="009B767C" w:rsidRPr="009B767C">
        <w:t xml:space="preserve"> групп</w:t>
      </w:r>
      <w:r w:rsidR="009B767C">
        <w:t>ы</w:t>
      </w:r>
      <w:r w:rsidR="009B767C" w:rsidRPr="009B767C">
        <w:t xml:space="preserve"> по </w:t>
      </w:r>
      <w:r w:rsidR="009B767C" w:rsidRPr="009D2EB3">
        <w:t>XML для ИС относительно того, где будут храниться компоненты XML:  в стандарте </w:t>
      </w:r>
      <w:r w:rsidRPr="009D2EB3">
        <w:rPr>
          <w:lang w:val="en-US"/>
        </w:rPr>
        <w:t>ST</w:t>
      </w:r>
      <w:r w:rsidRPr="009D2EB3">
        <w:t xml:space="preserve">.96 </w:t>
      </w:r>
      <w:r w:rsidR="009B767C" w:rsidRPr="009D2EB3">
        <w:t>или</w:t>
      </w:r>
      <w:r w:rsidRPr="009D2EB3">
        <w:t xml:space="preserve"> </w:t>
      </w:r>
      <w:r w:rsidR="009B767C" w:rsidRPr="009D2EB3">
        <w:t>в стандарте </w:t>
      </w:r>
      <w:r w:rsidRPr="009D2EB3">
        <w:rPr>
          <w:lang w:val="en-US"/>
        </w:rPr>
        <w:t>ST</w:t>
      </w:r>
      <w:r w:rsidRPr="009D2EB3">
        <w:t>.37.</w:t>
      </w:r>
    </w:p>
    <w:p w14:paraId="6C289794" w14:textId="5D813E83" w:rsidR="00632314" w:rsidRPr="00466225" w:rsidRDefault="003404A8" w:rsidP="00DD742A">
      <w:pPr>
        <w:pStyle w:val="Decisionpara"/>
        <w:rPr>
          <w:szCs w:val="22"/>
        </w:rPr>
      </w:pPr>
      <w:r w:rsidRPr="009D2EB3">
        <w:rPr>
          <w:szCs w:val="22"/>
        </w:rPr>
        <w:fldChar w:fldCharType="begin"/>
      </w:r>
      <w:r w:rsidRPr="009D2EB3">
        <w:rPr>
          <w:szCs w:val="22"/>
        </w:rPr>
        <w:instrText xml:space="preserve"> </w:instrText>
      </w:r>
      <w:r w:rsidRPr="009D2EB3">
        <w:rPr>
          <w:szCs w:val="22"/>
          <w:lang w:val="en-US"/>
        </w:rPr>
        <w:instrText>AUTONUM</w:instrText>
      </w:r>
      <w:r w:rsidRPr="009D2EB3">
        <w:rPr>
          <w:szCs w:val="22"/>
        </w:rPr>
        <w:instrText xml:space="preserve">  </w:instrText>
      </w:r>
      <w:r w:rsidRPr="009D2EB3">
        <w:rPr>
          <w:szCs w:val="22"/>
        </w:rPr>
        <w:fldChar w:fldCharType="end"/>
      </w:r>
      <w:r w:rsidR="007B4FB2" w:rsidRPr="009D2EB3">
        <w:rPr>
          <w:szCs w:val="22"/>
        </w:rPr>
        <w:tab/>
        <w:t>КСВ одобрил предлагаемые поправки к приложениям</w:t>
      </w:r>
      <w:r w:rsidR="007B4FB2" w:rsidRPr="009D2EB3">
        <w:rPr>
          <w:szCs w:val="22"/>
          <w:lang w:val="en-US"/>
        </w:rPr>
        <w:t> </w:t>
      </w:r>
      <w:r w:rsidRPr="009D2EB3">
        <w:rPr>
          <w:szCs w:val="22"/>
          <w:lang w:val="en-US"/>
        </w:rPr>
        <w:t>III</w:t>
      </w:r>
      <w:r w:rsidRPr="009D2EB3">
        <w:rPr>
          <w:szCs w:val="22"/>
        </w:rPr>
        <w:t xml:space="preserve"> </w:t>
      </w:r>
      <w:r w:rsidR="006F2D90" w:rsidRPr="009D2EB3">
        <w:rPr>
          <w:szCs w:val="22"/>
        </w:rPr>
        <w:t>(</w:t>
      </w:r>
      <w:r w:rsidR="006F2D90" w:rsidRPr="009D2EB3">
        <w:rPr>
          <w:szCs w:val="22"/>
          <w:lang w:val="en-US"/>
        </w:rPr>
        <w:t>XSD</w:t>
      </w:r>
      <w:r w:rsidR="006F2D90" w:rsidRPr="009D2EB3">
        <w:rPr>
          <w:szCs w:val="22"/>
        </w:rPr>
        <w:t xml:space="preserve">) </w:t>
      </w:r>
      <w:r w:rsidR="007B4FB2" w:rsidRPr="009D2EB3">
        <w:rPr>
          <w:szCs w:val="22"/>
        </w:rPr>
        <w:t>и</w:t>
      </w:r>
      <w:r w:rsidR="007B4FB2" w:rsidRPr="009D2EB3">
        <w:rPr>
          <w:szCs w:val="22"/>
          <w:lang w:val="en-US"/>
        </w:rPr>
        <w:t> IV </w:t>
      </w:r>
      <w:r w:rsidR="006F2D90" w:rsidRPr="009D2EB3">
        <w:rPr>
          <w:szCs w:val="22"/>
        </w:rPr>
        <w:t>(</w:t>
      </w:r>
      <w:r w:rsidR="006F2D90" w:rsidRPr="009D2EB3">
        <w:rPr>
          <w:szCs w:val="22"/>
          <w:lang w:val="en-US"/>
        </w:rPr>
        <w:t>DTD</w:t>
      </w:r>
      <w:r w:rsidR="006F2D90" w:rsidRPr="009D2EB3">
        <w:rPr>
          <w:szCs w:val="22"/>
        </w:rPr>
        <w:t xml:space="preserve">) </w:t>
      </w:r>
      <w:r w:rsidR="007B4FB2" w:rsidRPr="009D2EB3">
        <w:rPr>
          <w:szCs w:val="22"/>
        </w:rPr>
        <w:t>к стандарту ВОИС </w:t>
      </w:r>
      <w:r w:rsidRPr="009D2EB3">
        <w:rPr>
          <w:szCs w:val="22"/>
          <w:lang w:val="en-US"/>
        </w:rPr>
        <w:t>ST</w:t>
      </w:r>
      <w:r w:rsidRPr="009D2EB3">
        <w:rPr>
          <w:szCs w:val="22"/>
        </w:rPr>
        <w:t>.37</w:t>
      </w:r>
      <w:r w:rsidR="007B4FB2" w:rsidRPr="009D2EB3">
        <w:rPr>
          <w:szCs w:val="22"/>
        </w:rPr>
        <w:t xml:space="preserve"> в том виде, в каком они изложены в приложении </w:t>
      </w:r>
      <w:r w:rsidR="001A689E" w:rsidRPr="009D2EB3">
        <w:rPr>
          <w:szCs w:val="22"/>
          <w:lang w:val="en-US"/>
        </w:rPr>
        <w:t>IV</w:t>
      </w:r>
      <w:r w:rsidRPr="009D2EB3">
        <w:rPr>
          <w:szCs w:val="22"/>
        </w:rPr>
        <w:t xml:space="preserve"> </w:t>
      </w:r>
      <w:r w:rsidR="007B4FB2" w:rsidRPr="009D2EB3">
        <w:rPr>
          <w:szCs w:val="22"/>
        </w:rPr>
        <w:t>к настоящему отчету</w:t>
      </w:r>
      <w:r w:rsidRPr="009D2EB3">
        <w:rPr>
          <w:szCs w:val="22"/>
        </w:rPr>
        <w:t xml:space="preserve">.  </w:t>
      </w:r>
      <w:r w:rsidR="007B4FB2" w:rsidRPr="009D2EB3">
        <w:rPr>
          <w:szCs w:val="22"/>
        </w:rPr>
        <w:t xml:space="preserve">КСВ принял во внимание, что в </w:t>
      </w:r>
      <w:r w:rsidR="00DD60BE" w:rsidRPr="009D2EB3">
        <w:rPr>
          <w:szCs w:val="22"/>
        </w:rPr>
        <w:t>опубликованной</w:t>
      </w:r>
      <w:r w:rsidR="007B4FB2" w:rsidRPr="009D2EB3">
        <w:rPr>
          <w:szCs w:val="22"/>
        </w:rPr>
        <w:t xml:space="preserve"> пересмотренной редакции стандарта </w:t>
      </w:r>
      <w:r w:rsidR="007B4FB2" w:rsidRPr="009D2EB3">
        <w:rPr>
          <w:szCs w:val="22"/>
          <w:lang w:val="en-US"/>
        </w:rPr>
        <w:t>ST</w:t>
      </w:r>
      <w:r w:rsidR="007B4FB2" w:rsidRPr="009D2EB3">
        <w:rPr>
          <w:szCs w:val="22"/>
        </w:rPr>
        <w:t>.37 в приложении </w:t>
      </w:r>
      <w:r w:rsidR="007B4FB2" w:rsidRPr="009D2EB3">
        <w:rPr>
          <w:szCs w:val="22"/>
          <w:lang w:val="en-US"/>
        </w:rPr>
        <w:t>III</w:t>
      </w:r>
      <w:r w:rsidR="007B4FB2" w:rsidRPr="009D2EB3">
        <w:rPr>
          <w:szCs w:val="22"/>
        </w:rPr>
        <w:t xml:space="preserve"> в отношении пространства имен компонентов </w:t>
      </w:r>
      <w:r w:rsidR="007B4FB2" w:rsidRPr="009D2EB3">
        <w:rPr>
          <w:szCs w:val="22"/>
          <w:lang w:val="en-US"/>
        </w:rPr>
        <w:t>XML</w:t>
      </w:r>
      <w:r w:rsidR="007B4FB2" w:rsidRPr="009D2EB3">
        <w:rPr>
          <w:szCs w:val="22"/>
        </w:rPr>
        <w:t xml:space="preserve"> будут незначительные изменения, </w:t>
      </w:r>
      <w:r w:rsidR="00DD60BE" w:rsidRPr="009D2EB3">
        <w:rPr>
          <w:szCs w:val="22"/>
        </w:rPr>
        <w:t>соответствующие</w:t>
      </w:r>
      <w:r w:rsidR="007B4FB2" w:rsidRPr="009D2EB3">
        <w:rPr>
          <w:szCs w:val="22"/>
        </w:rPr>
        <w:t xml:space="preserve"> решени</w:t>
      </w:r>
      <w:r w:rsidR="00DD60BE" w:rsidRPr="009D2EB3">
        <w:rPr>
          <w:szCs w:val="22"/>
        </w:rPr>
        <w:t>ю</w:t>
      </w:r>
      <w:r w:rsidR="007B4FB2" w:rsidRPr="009D2EB3">
        <w:rPr>
          <w:szCs w:val="22"/>
        </w:rPr>
        <w:t xml:space="preserve"> Целевой</w:t>
      </w:r>
      <w:r w:rsidR="007B4FB2" w:rsidRPr="00466225">
        <w:rPr>
          <w:szCs w:val="22"/>
        </w:rPr>
        <w:t xml:space="preserve"> </w:t>
      </w:r>
      <w:r w:rsidR="007B4FB2" w:rsidRPr="009D2EB3">
        <w:rPr>
          <w:szCs w:val="22"/>
        </w:rPr>
        <w:t>группы</w:t>
      </w:r>
      <w:r w:rsidR="007B4FB2" w:rsidRPr="00466225">
        <w:rPr>
          <w:szCs w:val="22"/>
        </w:rPr>
        <w:t xml:space="preserve"> </w:t>
      </w:r>
      <w:r w:rsidR="007B4FB2" w:rsidRPr="009D2EB3">
        <w:rPr>
          <w:szCs w:val="22"/>
        </w:rPr>
        <w:t>по</w:t>
      </w:r>
      <w:r w:rsidR="007B4FB2" w:rsidRPr="00466225">
        <w:rPr>
          <w:szCs w:val="22"/>
        </w:rPr>
        <w:t xml:space="preserve"> </w:t>
      </w:r>
      <w:r w:rsidR="007B4FB2" w:rsidRPr="009D2EB3">
        <w:rPr>
          <w:szCs w:val="22"/>
          <w:lang w:val="en-US"/>
        </w:rPr>
        <w:t>XML</w:t>
      </w:r>
      <w:r w:rsidR="007B4FB2" w:rsidRPr="00466225">
        <w:rPr>
          <w:szCs w:val="22"/>
        </w:rPr>
        <w:t xml:space="preserve"> </w:t>
      </w:r>
      <w:r w:rsidR="007B4FB2" w:rsidRPr="009D2EB3">
        <w:rPr>
          <w:szCs w:val="22"/>
        </w:rPr>
        <w:t>для</w:t>
      </w:r>
      <w:r w:rsidR="007B4FB2" w:rsidRPr="00466225">
        <w:rPr>
          <w:szCs w:val="22"/>
        </w:rPr>
        <w:t xml:space="preserve"> </w:t>
      </w:r>
      <w:r w:rsidR="007B4FB2" w:rsidRPr="009D2EB3">
        <w:rPr>
          <w:szCs w:val="22"/>
        </w:rPr>
        <w:t>ИС</w:t>
      </w:r>
      <w:r w:rsidRPr="00466225">
        <w:rPr>
          <w:szCs w:val="22"/>
        </w:rPr>
        <w:t>.</w:t>
      </w:r>
    </w:p>
    <w:p w14:paraId="37D393F3" w14:textId="5CCAA73B" w:rsidR="00632314" w:rsidRPr="00DD60BE" w:rsidRDefault="00CD17B6" w:rsidP="009634A5">
      <w:pPr>
        <w:pStyle w:val="Decisionpara"/>
        <w:rPr>
          <w:rStyle w:val="ONUMEChar"/>
          <w:color w:val="000000" w:themeColor="text1"/>
        </w:rPr>
      </w:pPr>
      <w:r w:rsidRPr="00414917">
        <w:rPr>
          <w:szCs w:val="22"/>
        </w:rPr>
        <w:fldChar w:fldCharType="begin"/>
      </w:r>
      <w:r w:rsidRPr="00DD60BE">
        <w:rPr>
          <w:szCs w:val="22"/>
        </w:rPr>
        <w:instrText xml:space="preserve"> </w:instrText>
      </w:r>
      <w:r w:rsidRPr="00727DFF">
        <w:rPr>
          <w:szCs w:val="22"/>
          <w:lang w:val="en-US"/>
        </w:rPr>
        <w:instrText>AUTONUM</w:instrText>
      </w:r>
      <w:r w:rsidRPr="00DD60BE">
        <w:rPr>
          <w:szCs w:val="22"/>
        </w:rPr>
        <w:instrText xml:space="preserve">  </w:instrText>
      </w:r>
      <w:r w:rsidRPr="00414917">
        <w:rPr>
          <w:szCs w:val="22"/>
        </w:rPr>
        <w:fldChar w:fldCharType="end"/>
      </w:r>
      <w:r w:rsidRPr="00DD60BE">
        <w:rPr>
          <w:szCs w:val="22"/>
        </w:rPr>
        <w:tab/>
      </w:r>
      <w:r w:rsidR="00DD60BE">
        <w:rPr>
          <w:szCs w:val="22"/>
        </w:rPr>
        <w:t>КСВ</w:t>
      </w:r>
      <w:r w:rsidR="00DD60BE" w:rsidRPr="00DD60BE">
        <w:rPr>
          <w:szCs w:val="22"/>
        </w:rPr>
        <w:t xml:space="preserve"> </w:t>
      </w:r>
      <w:r w:rsidR="00DD60BE">
        <w:rPr>
          <w:szCs w:val="22"/>
        </w:rPr>
        <w:t>также</w:t>
      </w:r>
      <w:r w:rsidR="00DD60BE" w:rsidRPr="00DD60BE">
        <w:rPr>
          <w:szCs w:val="22"/>
        </w:rPr>
        <w:t xml:space="preserve"> утвердил предложение о том, чтобы дать содержание </w:t>
      </w:r>
      <w:r w:rsidR="00DD60BE">
        <w:rPr>
          <w:szCs w:val="22"/>
        </w:rPr>
        <w:t>д</w:t>
      </w:r>
      <w:r w:rsidR="00DD60BE" w:rsidRPr="00DD60BE">
        <w:rPr>
          <w:szCs w:val="22"/>
        </w:rPr>
        <w:t xml:space="preserve">ополнений к </w:t>
      </w:r>
      <w:r w:rsidR="00DD60BE">
        <w:rPr>
          <w:szCs w:val="22"/>
        </w:rPr>
        <w:t>п</w:t>
      </w:r>
      <w:r w:rsidR="00DD60BE" w:rsidRPr="00DD60BE">
        <w:rPr>
          <w:szCs w:val="22"/>
        </w:rPr>
        <w:t xml:space="preserve">риложениям </w:t>
      </w:r>
      <w:r w:rsidR="00DD60BE" w:rsidRPr="00DD60BE">
        <w:rPr>
          <w:szCs w:val="22"/>
          <w:lang w:val="en-US"/>
        </w:rPr>
        <w:t>III</w:t>
      </w:r>
      <w:r w:rsidR="00DD60BE" w:rsidRPr="00DD60BE">
        <w:rPr>
          <w:szCs w:val="22"/>
        </w:rPr>
        <w:t xml:space="preserve"> и </w:t>
      </w:r>
      <w:r w:rsidR="00DD60BE" w:rsidRPr="00DD60BE">
        <w:rPr>
          <w:szCs w:val="22"/>
          <w:lang w:val="en-US"/>
        </w:rPr>
        <w:t>IV</w:t>
      </w:r>
      <w:r w:rsidR="00DD60BE" w:rsidRPr="00DD60BE">
        <w:rPr>
          <w:szCs w:val="22"/>
        </w:rPr>
        <w:t xml:space="preserve"> к стандарту ВОИС </w:t>
      </w:r>
      <w:r w:rsidR="00DD60BE" w:rsidRPr="00DD60BE">
        <w:rPr>
          <w:szCs w:val="22"/>
          <w:lang w:val="en-US"/>
        </w:rPr>
        <w:t>ST</w:t>
      </w:r>
      <w:r w:rsidR="00DD60BE" w:rsidRPr="00DD60BE">
        <w:rPr>
          <w:szCs w:val="22"/>
        </w:rPr>
        <w:t xml:space="preserve">.37 в виде двух </w:t>
      </w:r>
      <w:r w:rsidR="00DD60BE">
        <w:rPr>
          <w:szCs w:val="22"/>
        </w:rPr>
        <w:t>скачиваемых</w:t>
      </w:r>
      <w:r w:rsidR="00DD60BE" w:rsidRPr="00DD60BE">
        <w:rPr>
          <w:szCs w:val="22"/>
        </w:rPr>
        <w:t xml:space="preserve"> файлов, ссылки на которые будут помещены </w:t>
      </w:r>
      <w:r w:rsidR="00DD60BE">
        <w:rPr>
          <w:szCs w:val="22"/>
        </w:rPr>
        <w:t>в</w:t>
      </w:r>
      <w:r w:rsidR="00DD60BE" w:rsidRPr="00DD60BE">
        <w:rPr>
          <w:szCs w:val="22"/>
        </w:rPr>
        <w:t xml:space="preserve"> текст стандарта</w:t>
      </w:r>
      <w:r w:rsidRPr="00DD60BE">
        <w:t xml:space="preserve">. </w:t>
      </w:r>
    </w:p>
    <w:p w14:paraId="0277E6C8" w14:textId="5C804541" w:rsidR="00632314" w:rsidRPr="00DD60BE" w:rsidRDefault="00CD17B6" w:rsidP="00CD17B6">
      <w:pPr>
        <w:pStyle w:val="ChairSummarytext"/>
      </w:pPr>
      <w:r w:rsidRPr="00414917">
        <w:rPr>
          <w:rStyle w:val="ONUMEChar"/>
          <w:color w:val="auto"/>
        </w:rPr>
        <w:fldChar w:fldCharType="begin"/>
      </w:r>
      <w:r w:rsidRPr="00DD60BE">
        <w:rPr>
          <w:rStyle w:val="ONUMEChar"/>
          <w:color w:val="auto"/>
        </w:rPr>
        <w:instrText xml:space="preserve"> </w:instrText>
      </w:r>
      <w:r w:rsidRPr="00727DFF">
        <w:rPr>
          <w:rStyle w:val="ONUMEChar"/>
          <w:color w:val="auto"/>
          <w:lang w:val="en-US"/>
        </w:rPr>
        <w:instrText>AUTONUM</w:instrText>
      </w:r>
      <w:r w:rsidRPr="00DD60BE">
        <w:rPr>
          <w:rStyle w:val="ONUMEChar"/>
          <w:color w:val="auto"/>
        </w:rPr>
        <w:instrText xml:space="preserve">  </w:instrText>
      </w:r>
      <w:r w:rsidRPr="00414917">
        <w:rPr>
          <w:rStyle w:val="ONUMEChar"/>
          <w:color w:val="auto"/>
        </w:rPr>
        <w:fldChar w:fldCharType="end"/>
      </w:r>
      <w:r w:rsidRPr="00DD60BE">
        <w:tab/>
      </w:r>
      <w:r w:rsidR="0002567B" w:rsidRPr="00DD60BE">
        <w:t>Одна из делегаций</w:t>
      </w:r>
      <w:r w:rsidR="00DD60BE" w:rsidRPr="00DD60BE">
        <w:t xml:space="preserve"> </w:t>
      </w:r>
      <w:r w:rsidR="00DD60BE">
        <w:t>указала</w:t>
      </w:r>
      <w:r w:rsidR="00DD60BE" w:rsidRPr="00DD60BE">
        <w:t xml:space="preserve"> </w:t>
      </w:r>
      <w:r w:rsidR="00DD60BE">
        <w:t>на</w:t>
      </w:r>
      <w:r w:rsidR="00DD60BE" w:rsidRPr="00DD60BE">
        <w:t xml:space="preserve"> </w:t>
      </w:r>
      <w:r w:rsidR="00DD60BE">
        <w:t>необходимость</w:t>
      </w:r>
      <w:r w:rsidR="00DD60BE" w:rsidRPr="00DD60BE">
        <w:t xml:space="preserve"> </w:t>
      </w:r>
      <w:r w:rsidR="00DD60BE">
        <w:t>поддержания</w:t>
      </w:r>
      <w:r w:rsidR="00DD60BE" w:rsidRPr="00DD60BE">
        <w:t xml:space="preserve"> </w:t>
      </w:r>
      <w:r w:rsidR="00DD60BE">
        <w:t>Международным</w:t>
      </w:r>
      <w:r w:rsidR="00DD60BE" w:rsidRPr="00DD60BE">
        <w:t xml:space="preserve"> </w:t>
      </w:r>
      <w:r w:rsidR="00DD60BE">
        <w:t>бюро</w:t>
      </w:r>
      <w:r w:rsidR="00DD60BE" w:rsidRPr="00DD60BE">
        <w:t xml:space="preserve"> </w:t>
      </w:r>
      <w:r w:rsidR="00DD60BE">
        <w:t>контакта с</w:t>
      </w:r>
      <w:r w:rsidR="00DD60BE" w:rsidRPr="00DD60BE">
        <w:t xml:space="preserve"> Рабочей групп</w:t>
      </w:r>
      <w:r w:rsidR="00DD60BE">
        <w:t>ой</w:t>
      </w:r>
      <w:r w:rsidR="00DD60BE" w:rsidRPr="00DD60BE">
        <w:t xml:space="preserve"> по </w:t>
      </w:r>
      <w:r w:rsidR="00DD60BE" w:rsidRPr="00DD60BE">
        <w:rPr>
          <w:lang w:val="en-US"/>
        </w:rPr>
        <w:t>PCT</w:t>
      </w:r>
      <w:r w:rsidR="00DD60BE">
        <w:t xml:space="preserve"> в целях информирования рабочей группы об изменениях в стандарте ВОИ</w:t>
      </w:r>
      <w:r w:rsidR="00DD60BE" w:rsidRPr="00DD60BE">
        <w:t>С </w:t>
      </w:r>
      <w:r w:rsidRPr="00DD60BE">
        <w:rPr>
          <w:lang w:val="en-US"/>
        </w:rPr>
        <w:t>ST</w:t>
      </w:r>
      <w:r w:rsidRPr="00DD60BE">
        <w:t xml:space="preserve">.37.  </w:t>
      </w:r>
      <w:r w:rsidR="00DD60BE">
        <w:t>Это</w:t>
      </w:r>
      <w:r w:rsidR="00DD60BE" w:rsidRPr="00DD60BE">
        <w:t xml:space="preserve"> </w:t>
      </w:r>
      <w:r w:rsidR="00DD60BE">
        <w:t>необходимо</w:t>
      </w:r>
      <w:r w:rsidR="00DD60BE" w:rsidRPr="00DD60BE">
        <w:t xml:space="preserve"> </w:t>
      </w:r>
      <w:r w:rsidR="00DD60BE">
        <w:t>по</w:t>
      </w:r>
      <w:r w:rsidR="00DD60BE" w:rsidRPr="00DD60BE">
        <w:t xml:space="preserve"> </w:t>
      </w:r>
      <w:r w:rsidR="00E6644F">
        <w:t xml:space="preserve">той </w:t>
      </w:r>
      <w:r w:rsidR="00DD60BE">
        <w:t>причине</w:t>
      </w:r>
      <w:r w:rsidR="00DD60BE" w:rsidRPr="00DD60BE">
        <w:t xml:space="preserve">, </w:t>
      </w:r>
      <w:r w:rsidR="00DD60BE">
        <w:t>что</w:t>
      </w:r>
      <w:r w:rsidR="00DD60BE" w:rsidRPr="00DD60BE">
        <w:t xml:space="preserve"> информаци</w:t>
      </w:r>
      <w:r w:rsidR="00DD60BE">
        <w:t>я</w:t>
      </w:r>
      <w:r w:rsidR="00DD60BE" w:rsidRPr="00DD60BE">
        <w:t xml:space="preserve"> о ведомственных досье</w:t>
      </w:r>
      <w:r w:rsidR="00E6644F">
        <w:t xml:space="preserve"> в рамках стандарта</w:t>
      </w:r>
      <w:r w:rsidR="00E6644F" w:rsidRPr="00DD60BE">
        <w:t> </w:t>
      </w:r>
      <w:r w:rsidR="00E6644F" w:rsidRPr="00DD60BE">
        <w:rPr>
          <w:lang w:val="en-US"/>
        </w:rPr>
        <w:t>ST</w:t>
      </w:r>
      <w:r w:rsidR="00E6644F" w:rsidRPr="00DD60BE">
        <w:t>.37</w:t>
      </w:r>
      <w:r w:rsidR="00DD60BE" w:rsidRPr="00DD60BE">
        <w:t xml:space="preserve"> </w:t>
      </w:r>
      <w:r w:rsidR="00DD60BE">
        <w:t xml:space="preserve">входит в </w:t>
      </w:r>
      <w:r w:rsidR="00DD60BE" w:rsidRPr="00DD60BE">
        <w:t xml:space="preserve">Минимум документации </w:t>
      </w:r>
      <w:r w:rsidR="00DD60BE" w:rsidRPr="00DD60BE">
        <w:rPr>
          <w:lang w:val="en-US"/>
        </w:rPr>
        <w:t>PCT</w:t>
      </w:r>
      <w:r w:rsidRPr="00DD60BE">
        <w:t>.</w:t>
      </w:r>
    </w:p>
    <w:p w14:paraId="5C3A50FA" w14:textId="490AB4EB" w:rsidR="00632314" w:rsidRPr="0028403B" w:rsidRDefault="00CD17B6" w:rsidP="00CD17B6">
      <w:pPr>
        <w:pStyle w:val="MeetingReport"/>
        <w:rPr>
          <w:szCs w:val="22"/>
        </w:rPr>
      </w:pPr>
      <w:r w:rsidRPr="00414917">
        <w:rPr>
          <w:rStyle w:val="ONUMEChar"/>
        </w:rPr>
        <w:fldChar w:fldCharType="begin"/>
      </w:r>
      <w:r w:rsidRPr="00E6644F">
        <w:rPr>
          <w:rStyle w:val="ONUMEChar"/>
        </w:rPr>
        <w:instrText xml:space="preserve"> </w:instrText>
      </w:r>
      <w:r w:rsidRPr="00727DFF">
        <w:rPr>
          <w:rStyle w:val="ONUMEChar"/>
          <w:lang w:val="en-US"/>
        </w:rPr>
        <w:instrText>AUTONUM</w:instrText>
      </w:r>
      <w:r w:rsidRPr="00E6644F">
        <w:rPr>
          <w:rStyle w:val="ONUMEChar"/>
        </w:rPr>
        <w:instrText xml:space="preserve">  </w:instrText>
      </w:r>
      <w:r w:rsidRPr="00414917">
        <w:rPr>
          <w:rStyle w:val="ONUMEChar"/>
        </w:rPr>
        <w:fldChar w:fldCharType="end"/>
      </w:r>
      <w:r w:rsidRPr="00E6644F">
        <w:tab/>
      </w:r>
      <w:r w:rsidR="00E6644F">
        <w:t>Один</w:t>
      </w:r>
      <w:r w:rsidR="00E6644F" w:rsidRPr="00E6644F">
        <w:t xml:space="preserve"> </w:t>
      </w:r>
      <w:r w:rsidR="00E6644F">
        <w:t>из</w:t>
      </w:r>
      <w:r w:rsidR="00E6644F" w:rsidRPr="00E6644F">
        <w:t xml:space="preserve"> </w:t>
      </w:r>
      <w:r w:rsidR="00E6644F">
        <w:t>представителей</w:t>
      </w:r>
      <w:r w:rsidR="00E6644F" w:rsidRPr="00E6644F">
        <w:t xml:space="preserve"> </w:t>
      </w:r>
      <w:r w:rsidR="00E6644F">
        <w:t>напомнил</w:t>
      </w:r>
      <w:r w:rsidR="00E6644F" w:rsidRPr="00E6644F">
        <w:t xml:space="preserve">, </w:t>
      </w:r>
      <w:r w:rsidR="00E6644F">
        <w:t>что</w:t>
      </w:r>
      <w:r w:rsidR="00E6644F" w:rsidRPr="00E6644F">
        <w:t xml:space="preserve"> </w:t>
      </w:r>
      <w:r w:rsidR="00E6644F">
        <w:t>ведомственные</w:t>
      </w:r>
      <w:r w:rsidR="00E6644F" w:rsidRPr="00E6644F">
        <w:t xml:space="preserve"> </w:t>
      </w:r>
      <w:r w:rsidR="00E6644F">
        <w:t>досье</w:t>
      </w:r>
      <w:r w:rsidR="00E6644F" w:rsidRPr="00E6644F">
        <w:t xml:space="preserve"> </w:t>
      </w:r>
      <w:r w:rsidR="00E6644F">
        <w:t>пока</w:t>
      </w:r>
      <w:r w:rsidR="00E6644F" w:rsidRPr="00E6644F">
        <w:t xml:space="preserve"> </w:t>
      </w:r>
      <w:r w:rsidR="00E6644F">
        <w:t>еще</w:t>
      </w:r>
      <w:r w:rsidR="00E6644F" w:rsidRPr="00E6644F">
        <w:t xml:space="preserve"> </w:t>
      </w:r>
      <w:r w:rsidR="00E6644F">
        <w:t>могут</w:t>
      </w:r>
      <w:r w:rsidR="00E6644F" w:rsidRPr="00E6644F">
        <w:t xml:space="preserve"> </w:t>
      </w:r>
      <w:r w:rsidR="00E6644F">
        <w:t>быть</w:t>
      </w:r>
      <w:r w:rsidR="00E6644F" w:rsidRPr="00E6644F">
        <w:t xml:space="preserve"> </w:t>
      </w:r>
      <w:r w:rsidR="00E6644F">
        <w:t>представлены</w:t>
      </w:r>
      <w:r w:rsidR="00E6644F" w:rsidRPr="00E6644F">
        <w:t xml:space="preserve"> </w:t>
      </w:r>
      <w:r w:rsidR="00E6644F">
        <w:t>в</w:t>
      </w:r>
      <w:r w:rsidR="00E6644F" w:rsidRPr="00E6644F">
        <w:t xml:space="preserve"> </w:t>
      </w:r>
      <w:r w:rsidR="00E6644F">
        <w:t>текстовом</w:t>
      </w:r>
      <w:r w:rsidR="00E6644F" w:rsidRPr="00E6644F">
        <w:t xml:space="preserve"> </w:t>
      </w:r>
      <w:r w:rsidR="00E6644F">
        <w:t>формате</w:t>
      </w:r>
      <w:r w:rsidR="00E6644F" w:rsidRPr="00E6644F">
        <w:t xml:space="preserve">, и </w:t>
      </w:r>
      <w:r w:rsidR="00E6644F">
        <w:t xml:space="preserve">в свете ценности данного проекта </w:t>
      </w:r>
      <w:r w:rsidR="00E6644F" w:rsidRPr="00E6644F">
        <w:t xml:space="preserve">призвал ВИС </w:t>
      </w:r>
      <w:r w:rsidR="00E6644F">
        <w:t xml:space="preserve">представить </w:t>
      </w:r>
      <w:r w:rsidR="00E6644F" w:rsidRPr="00E6644F">
        <w:t xml:space="preserve">ведомственные досье </w:t>
      </w:r>
      <w:r w:rsidR="00E6644F">
        <w:t>в любом возможном для них формате вне зависимости от размера файла</w:t>
      </w:r>
      <w:r w:rsidR="005F5FC7" w:rsidRPr="00E6644F">
        <w:t xml:space="preserve">.  </w:t>
      </w:r>
      <w:r w:rsidR="00E6644F">
        <w:t>Руководитель</w:t>
      </w:r>
      <w:r w:rsidR="00E6644F" w:rsidRPr="0028403B">
        <w:t xml:space="preserve"> </w:t>
      </w:r>
      <w:r w:rsidR="00E6644F">
        <w:t>Целевой</w:t>
      </w:r>
      <w:r w:rsidR="00E6644F" w:rsidRPr="0028403B">
        <w:t xml:space="preserve"> </w:t>
      </w:r>
      <w:r w:rsidR="00E6644F">
        <w:t>группы</w:t>
      </w:r>
      <w:r w:rsidR="00E6644F" w:rsidRPr="0028403B">
        <w:t xml:space="preserve"> </w:t>
      </w:r>
      <w:r w:rsidR="0028403B">
        <w:t>и</w:t>
      </w:r>
      <w:r w:rsidR="0028403B" w:rsidRPr="0028403B">
        <w:t xml:space="preserve"> </w:t>
      </w:r>
      <w:r w:rsidR="0028403B">
        <w:t>Международное</w:t>
      </w:r>
      <w:r w:rsidR="0028403B" w:rsidRPr="0028403B">
        <w:t xml:space="preserve"> </w:t>
      </w:r>
      <w:r w:rsidR="0028403B">
        <w:t>бюро</w:t>
      </w:r>
      <w:r w:rsidR="0028403B" w:rsidRPr="0028403B">
        <w:t xml:space="preserve"> </w:t>
      </w:r>
      <w:r w:rsidR="0028403B">
        <w:t>также заявили</w:t>
      </w:r>
      <w:r w:rsidR="0028403B" w:rsidRPr="0028403B">
        <w:t xml:space="preserve">, </w:t>
      </w:r>
      <w:r w:rsidR="0028403B">
        <w:t>что</w:t>
      </w:r>
      <w:r w:rsidR="0028403B" w:rsidRPr="0028403B">
        <w:t xml:space="preserve"> </w:t>
      </w:r>
      <w:r w:rsidR="0028403B">
        <w:t>единственной</w:t>
      </w:r>
      <w:r w:rsidR="0028403B" w:rsidRPr="0028403B">
        <w:t xml:space="preserve"> </w:t>
      </w:r>
      <w:r w:rsidR="0028403B">
        <w:t>причиной</w:t>
      </w:r>
      <w:r w:rsidR="0028403B" w:rsidRPr="0028403B">
        <w:t xml:space="preserve">, </w:t>
      </w:r>
      <w:r w:rsidR="0028403B">
        <w:t>по</w:t>
      </w:r>
      <w:r w:rsidR="0028403B" w:rsidRPr="0028403B">
        <w:t xml:space="preserve"> </w:t>
      </w:r>
      <w:r w:rsidR="0028403B">
        <w:t>которой</w:t>
      </w:r>
      <w:r w:rsidR="0028403B" w:rsidRPr="0028403B">
        <w:t xml:space="preserve"> </w:t>
      </w:r>
      <w:r w:rsidR="0028403B">
        <w:t>не</w:t>
      </w:r>
      <w:r w:rsidR="0028403B" w:rsidRPr="0028403B">
        <w:t xml:space="preserve"> </w:t>
      </w:r>
      <w:r w:rsidR="0028403B">
        <w:t>состоялось</w:t>
      </w:r>
      <w:r w:rsidR="0028403B" w:rsidRPr="0028403B">
        <w:t xml:space="preserve"> </w:t>
      </w:r>
      <w:r w:rsidR="0028403B">
        <w:t>обсуждение</w:t>
      </w:r>
      <w:r w:rsidR="0028403B" w:rsidRPr="0028403B">
        <w:t xml:space="preserve"> </w:t>
      </w:r>
      <w:r w:rsidR="0028403B">
        <w:t>текстового</w:t>
      </w:r>
      <w:r w:rsidR="0028403B" w:rsidRPr="0028403B">
        <w:t xml:space="preserve"> </w:t>
      </w:r>
      <w:r w:rsidR="0028403B">
        <w:t>формата, является тот факт, что на данный момент не поступило никаких предложений о поправках в</w:t>
      </w:r>
      <w:r w:rsidR="0028403B" w:rsidRPr="0028403B">
        <w:t xml:space="preserve"> текстов</w:t>
      </w:r>
      <w:r w:rsidR="0028403B">
        <w:t>ый формат</w:t>
      </w:r>
      <w:r w:rsidRPr="0028403B">
        <w:t xml:space="preserve">. </w:t>
      </w:r>
    </w:p>
    <w:p w14:paraId="1B17A5B7" w14:textId="77777777" w:rsidR="00632314" w:rsidRDefault="001F194D" w:rsidP="001F194D">
      <w:pPr>
        <w:pStyle w:val="Heading3"/>
        <w:keepNext w:val="0"/>
        <w:spacing w:before="0"/>
      </w:pPr>
      <w:r w:rsidRPr="001F194D">
        <w:rPr>
          <w:color w:val="000000"/>
        </w:rPr>
        <w:t>Пункт 13 (c) повестки дня: Выпуск веб-портала ведомственных досье</w:t>
      </w:r>
      <w:r w:rsidR="00CD17B6" w:rsidRPr="001F194D">
        <w:t xml:space="preserve"> </w:t>
      </w:r>
    </w:p>
    <w:p w14:paraId="45C595E3" w14:textId="3EF3B4F4" w:rsidR="00632314" w:rsidRPr="005B7A36" w:rsidRDefault="00CD17B6" w:rsidP="00CD17B6">
      <w:pPr>
        <w:pStyle w:val="ChairSummarytext"/>
      </w:pPr>
      <w:r w:rsidRPr="00414917">
        <w:rPr>
          <w:szCs w:val="22"/>
        </w:rPr>
        <w:fldChar w:fldCharType="begin"/>
      </w:r>
      <w:r w:rsidRPr="005B7A36">
        <w:rPr>
          <w:szCs w:val="22"/>
        </w:rPr>
        <w:instrText xml:space="preserve"> </w:instrText>
      </w:r>
      <w:r w:rsidRPr="00727DFF">
        <w:rPr>
          <w:szCs w:val="22"/>
          <w:lang w:val="en-US"/>
        </w:rPr>
        <w:instrText>AUTONUM</w:instrText>
      </w:r>
      <w:r w:rsidRPr="005B7A36">
        <w:rPr>
          <w:szCs w:val="22"/>
        </w:rPr>
        <w:instrText xml:space="preserve">  </w:instrText>
      </w:r>
      <w:r w:rsidRPr="00414917">
        <w:rPr>
          <w:szCs w:val="22"/>
        </w:rPr>
        <w:fldChar w:fldCharType="end"/>
      </w:r>
      <w:r w:rsidRPr="005B7A36">
        <w:rPr>
          <w:szCs w:val="22"/>
        </w:rPr>
        <w:tab/>
      </w:r>
      <w:r w:rsidR="005B7A36" w:rsidRPr="005B7A36">
        <w:rPr>
          <w:szCs w:val="22"/>
        </w:rPr>
        <w:t xml:space="preserve">Обсуждение проходило на основе устного отчета </w:t>
      </w:r>
      <w:r w:rsidR="005B7A36" w:rsidRPr="005B7A36">
        <w:t>и демонстрации</w:t>
      </w:r>
      <w:r w:rsidRPr="005B7A36">
        <w:t xml:space="preserve"> </w:t>
      </w:r>
      <w:r w:rsidR="005B7A36" w:rsidRPr="005B7A36">
        <w:t xml:space="preserve">Международным бюро портала </w:t>
      </w:r>
      <w:r w:rsidR="005B7A36">
        <w:t>ведомственных</w:t>
      </w:r>
      <w:r w:rsidR="005B7A36" w:rsidRPr="005B7A36">
        <w:t xml:space="preserve"> досье ВОИС</w:t>
      </w:r>
      <w:r w:rsidRPr="005B7A36">
        <w:t xml:space="preserve">. </w:t>
      </w:r>
    </w:p>
    <w:p w14:paraId="42C01ECD" w14:textId="31B36D62" w:rsidR="00632314" w:rsidRPr="005B7A36" w:rsidRDefault="00CD17B6" w:rsidP="00CD17B6">
      <w:pPr>
        <w:pStyle w:val="ChairSummarytext"/>
      </w:pPr>
      <w:r w:rsidRPr="00414917">
        <w:rPr>
          <w:szCs w:val="22"/>
        </w:rPr>
        <w:fldChar w:fldCharType="begin"/>
      </w:r>
      <w:r w:rsidRPr="005B7A36">
        <w:rPr>
          <w:szCs w:val="22"/>
        </w:rPr>
        <w:instrText xml:space="preserve"> </w:instrText>
      </w:r>
      <w:r w:rsidRPr="00727DFF">
        <w:rPr>
          <w:szCs w:val="22"/>
          <w:lang w:val="en-US"/>
        </w:rPr>
        <w:instrText>AUTONUM</w:instrText>
      </w:r>
      <w:r w:rsidRPr="005B7A36">
        <w:rPr>
          <w:szCs w:val="22"/>
        </w:rPr>
        <w:instrText xml:space="preserve">  </w:instrText>
      </w:r>
      <w:r w:rsidRPr="00414917">
        <w:rPr>
          <w:szCs w:val="22"/>
        </w:rPr>
        <w:fldChar w:fldCharType="end"/>
      </w:r>
      <w:r w:rsidRPr="005B7A36">
        <w:rPr>
          <w:szCs w:val="22"/>
        </w:rPr>
        <w:tab/>
      </w:r>
      <w:r w:rsidR="005B7A36">
        <w:rPr>
          <w:szCs w:val="22"/>
        </w:rPr>
        <w:t>КСВ</w:t>
      </w:r>
      <w:r w:rsidR="005B7A36" w:rsidRPr="005B7A36">
        <w:rPr>
          <w:szCs w:val="22"/>
        </w:rPr>
        <w:t xml:space="preserve"> </w:t>
      </w:r>
      <w:r w:rsidR="005B7A36">
        <w:rPr>
          <w:szCs w:val="22"/>
        </w:rPr>
        <w:t>получил</w:t>
      </w:r>
      <w:r w:rsidR="005B7A36" w:rsidRPr="005B7A36">
        <w:rPr>
          <w:szCs w:val="22"/>
        </w:rPr>
        <w:t xml:space="preserve"> </w:t>
      </w:r>
      <w:r w:rsidR="005B7A36">
        <w:rPr>
          <w:szCs w:val="22"/>
        </w:rPr>
        <w:t>информацию</w:t>
      </w:r>
      <w:r w:rsidR="005B7A36" w:rsidRPr="005B7A36">
        <w:rPr>
          <w:szCs w:val="22"/>
        </w:rPr>
        <w:t xml:space="preserve"> </w:t>
      </w:r>
      <w:r w:rsidR="005B7A36">
        <w:rPr>
          <w:szCs w:val="22"/>
        </w:rPr>
        <w:t>о</w:t>
      </w:r>
      <w:r w:rsidR="005B7A36" w:rsidRPr="005B7A36">
        <w:rPr>
          <w:szCs w:val="22"/>
        </w:rPr>
        <w:t xml:space="preserve"> </w:t>
      </w:r>
      <w:r w:rsidR="005B7A36">
        <w:rPr>
          <w:szCs w:val="22"/>
        </w:rPr>
        <w:t>том</w:t>
      </w:r>
      <w:r w:rsidR="005B7A36" w:rsidRPr="005B7A36">
        <w:rPr>
          <w:szCs w:val="22"/>
        </w:rPr>
        <w:t xml:space="preserve">, </w:t>
      </w:r>
      <w:r w:rsidR="005B7A36">
        <w:rPr>
          <w:szCs w:val="22"/>
        </w:rPr>
        <w:t>что</w:t>
      </w:r>
      <w:r w:rsidR="005B7A36" w:rsidRPr="005B7A36">
        <w:rPr>
          <w:szCs w:val="22"/>
        </w:rPr>
        <w:t xml:space="preserve"> </w:t>
      </w:r>
      <w:r w:rsidR="005B7A36">
        <w:rPr>
          <w:szCs w:val="22"/>
        </w:rPr>
        <w:t>в</w:t>
      </w:r>
      <w:r w:rsidR="005B7A36" w:rsidRPr="005B7A36">
        <w:rPr>
          <w:szCs w:val="22"/>
        </w:rPr>
        <w:t xml:space="preserve"> </w:t>
      </w:r>
      <w:r w:rsidR="005B7A36">
        <w:rPr>
          <w:szCs w:val="22"/>
        </w:rPr>
        <w:t>данный</w:t>
      </w:r>
      <w:r w:rsidR="005B7A36" w:rsidRPr="005B7A36">
        <w:rPr>
          <w:szCs w:val="22"/>
        </w:rPr>
        <w:t xml:space="preserve"> </w:t>
      </w:r>
      <w:r w:rsidR="005B7A36">
        <w:rPr>
          <w:szCs w:val="22"/>
        </w:rPr>
        <w:t>момент</w:t>
      </w:r>
      <w:r w:rsidR="005B7A36" w:rsidRPr="005B7A36">
        <w:rPr>
          <w:szCs w:val="22"/>
        </w:rPr>
        <w:t xml:space="preserve"> </w:t>
      </w:r>
      <w:r w:rsidR="005B7A36">
        <w:rPr>
          <w:szCs w:val="22"/>
        </w:rPr>
        <w:t>на</w:t>
      </w:r>
      <w:r w:rsidR="005B7A36" w:rsidRPr="005B7A36">
        <w:rPr>
          <w:szCs w:val="22"/>
        </w:rPr>
        <w:t xml:space="preserve"> портал</w:t>
      </w:r>
      <w:r w:rsidR="005B7A36">
        <w:rPr>
          <w:szCs w:val="22"/>
        </w:rPr>
        <w:t>е</w:t>
      </w:r>
      <w:r w:rsidR="005B7A36" w:rsidRPr="005B7A36">
        <w:rPr>
          <w:szCs w:val="22"/>
        </w:rPr>
        <w:t xml:space="preserve"> ведомственных досье </w:t>
      </w:r>
      <w:r w:rsidR="005B7A36">
        <w:rPr>
          <w:szCs w:val="22"/>
        </w:rPr>
        <w:t>ВОИС</w:t>
      </w:r>
      <w:r w:rsidR="005B7A36" w:rsidRPr="005B7A36">
        <w:rPr>
          <w:szCs w:val="22"/>
        </w:rPr>
        <w:t xml:space="preserve"> </w:t>
      </w:r>
      <w:r w:rsidR="005B7A36">
        <w:rPr>
          <w:szCs w:val="22"/>
        </w:rPr>
        <w:t>размещены</w:t>
      </w:r>
      <w:r w:rsidR="005B7A36" w:rsidRPr="005B7A36">
        <w:rPr>
          <w:szCs w:val="22"/>
        </w:rPr>
        <w:t xml:space="preserve"> </w:t>
      </w:r>
      <w:r w:rsidR="005B7A36">
        <w:rPr>
          <w:szCs w:val="22"/>
        </w:rPr>
        <w:t>ведомственные</w:t>
      </w:r>
      <w:r w:rsidR="005B7A36" w:rsidRPr="005B7A36">
        <w:rPr>
          <w:szCs w:val="22"/>
        </w:rPr>
        <w:t xml:space="preserve"> </w:t>
      </w:r>
      <w:r w:rsidR="005B7A36">
        <w:rPr>
          <w:szCs w:val="22"/>
        </w:rPr>
        <w:t>досье</w:t>
      </w:r>
      <w:r w:rsidR="005B7A36" w:rsidRPr="005B7A36">
        <w:rPr>
          <w:szCs w:val="22"/>
        </w:rPr>
        <w:t xml:space="preserve"> </w:t>
      </w:r>
      <w:r w:rsidR="005B7A36">
        <w:rPr>
          <w:szCs w:val="22"/>
        </w:rPr>
        <w:t>из</w:t>
      </w:r>
      <w:r w:rsidR="005B7A36" w:rsidRPr="005B7A36">
        <w:rPr>
          <w:szCs w:val="22"/>
        </w:rPr>
        <w:t xml:space="preserve"> 20</w:t>
      </w:r>
      <w:r w:rsidR="005B7A36" w:rsidRPr="005B7A36">
        <w:rPr>
          <w:szCs w:val="22"/>
          <w:lang w:val="en-US"/>
        </w:rPr>
        <w:t> </w:t>
      </w:r>
      <w:r w:rsidR="005B7A36">
        <w:rPr>
          <w:szCs w:val="22"/>
        </w:rPr>
        <w:t>ВИС</w:t>
      </w:r>
      <w:r w:rsidR="005B7A36" w:rsidRPr="005B7A36">
        <w:rPr>
          <w:szCs w:val="22"/>
        </w:rPr>
        <w:t xml:space="preserve"> </w:t>
      </w:r>
      <w:r w:rsidR="005B7A36">
        <w:rPr>
          <w:szCs w:val="22"/>
        </w:rPr>
        <w:t>и</w:t>
      </w:r>
      <w:r w:rsidR="005B7A36" w:rsidRPr="005B7A36">
        <w:rPr>
          <w:szCs w:val="22"/>
        </w:rPr>
        <w:t xml:space="preserve"> </w:t>
      </w:r>
      <w:r w:rsidR="005B7A36">
        <w:rPr>
          <w:szCs w:val="22"/>
        </w:rPr>
        <w:t xml:space="preserve">организаций и что еще восемь сторон выразили намерение в ближайшее время предоставить Международному </w:t>
      </w:r>
      <w:r w:rsidR="005B7A36">
        <w:rPr>
          <w:szCs w:val="22"/>
        </w:rPr>
        <w:lastRenderedPageBreak/>
        <w:t xml:space="preserve">бюро </w:t>
      </w:r>
      <w:r w:rsidR="005B7A36" w:rsidRPr="005B7A36">
        <w:rPr>
          <w:szCs w:val="22"/>
        </w:rPr>
        <w:t>информаци</w:t>
      </w:r>
      <w:r w:rsidR="005B7A36">
        <w:rPr>
          <w:szCs w:val="22"/>
        </w:rPr>
        <w:t>ю</w:t>
      </w:r>
      <w:r w:rsidR="005B7A36" w:rsidRPr="005B7A36">
        <w:rPr>
          <w:szCs w:val="22"/>
        </w:rPr>
        <w:t xml:space="preserve"> о </w:t>
      </w:r>
      <w:r w:rsidR="005B7A36">
        <w:rPr>
          <w:szCs w:val="22"/>
        </w:rPr>
        <w:t>своих</w:t>
      </w:r>
      <w:r w:rsidR="005B7A36" w:rsidRPr="005B7A36">
        <w:rPr>
          <w:szCs w:val="22"/>
        </w:rPr>
        <w:t xml:space="preserve"> ведомственных досье</w:t>
      </w:r>
      <w:r w:rsidR="005F5FC7" w:rsidRPr="005B7A36">
        <w:t xml:space="preserve">.  </w:t>
      </w:r>
      <w:r w:rsidR="005B7A36">
        <w:t>Международное</w:t>
      </w:r>
      <w:r w:rsidR="005B7A36" w:rsidRPr="005B7A36">
        <w:t xml:space="preserve"> </w:t>
      </w:r>
      <w:r w:rsidR="005B7A36">
        <w:t>бюро</w:t>
      </w:r>
      <w:r w:rsidR="005B7A36" w:rsidRPr="005B7A36">
        <w:t xml:space="preserve"> </w:t>
      </w:r>
      <w:r w:rsidR="005B7A36">
        <w:t>начнет</w:t>
      </w:r>
      <w:r w:rsidR="005B7A36" w:rsidRPr="005B7A36">
        <w:t xml:space="preserve"> </w:t>
      </w:r>
      <w:r w:rsidR="005B7A36">
        <w:t>публиковать</w:t>
      </w:r>
      <w:r w:rsidR="005B7A36" w:rsidRPr="005B7A36">
        <w:t xml:space="preserve"> информацию о ведомственных досье</w:t>
      </w:r>
      <w:r w:rsidR="005B7A36">
        <w:t xml:space="preserve"> для заявок в рамках</w:t>
      </w:r>
      <w:r w:rsidRPr="005B7A36">
        <w:t xml:space="preserve"> </w:t>
      </w:r>
      <w:r w:rsidRPr="005B7A36">
        <w:rPr>
          <w:lang w:val="en-US"/>
        </w:rPr>
        <w:t>PCT</w:t>
      </w:r>
      <w:r w:rsidR="005B7A36" w:rsidRPr="005B7A36">
        <w:t xml:space="preserve">, </w:t>
      </w:r>
      <w:r w:rsidR="00787FEE" w:rsidRPr="005B7A36">
        <w:t>соответствующих</w:t>
      </w:r>
      <w:r w:rsidR="005B7A36" w:rsidRPr="005B7A36">
        <w:t xml:space="preserve"> стандарту </w:t>
      </w:r>
      <w:r w:rsidRPr="005B7A36">
        <w:rPr>
          <w:lang w:val="en-US"/>
        </w:rPr>
        <w:t>ST</w:t>
      </w:r>
      <w:r w:rsidRPr="005B7A36">
        <w:t>.37</w:t>
      </w:r>
      <w:r w:rsidR="005B7A36" w:rsidRPr="005B7A36">
        <w:t>,</w:t>
      </w:r>
      <w:r w:rsidRPr="005B7A36">
        <w:t xml:space="preserve"> </w:t>
      </w:r>
      <w:r w:rsidR="005B7A36" w:rsidRPr="005B7A36">
        <w:t>со второй половины 2019</w:t>
      </w:r>
      <w:r w:rsidR="005B7A36" w:rsidRPr="005B7A36">
        <w:rPr>
          <w:lang w:val="en-US"/>
        </w:rPr>
        <w:t> </w:t>
      </w:r>
      <w:r w:rsidR="005B7A36" w:rsidRPr="005B7A36">
        <w:t>г</w:t>
      </w:r>
      <w:r w:rsidRPr="005B7A36">
        <w:t xml:space="preserve">. </w:t>
      </w:r>
    </w:p>
    <w:p w14:paraId="119F31DC" w14:textId="760554EE" w:rsidR="00632314" w:rsidRPr="00C532C1" w:rsidRDefault="00CD17B6" w:rsidP="00CD17B6">
      <w:pPr>
        <w:pStyle w:val="ChairSummarytext"/>
        <w:rPr>
          <w:szCs w:val="22"/>
        </w:rPr>
      </w:pPr>
      <w:r w:rsidRPr="00414917">
        <w:rPr>
          <w:szCs w:val="22"/>
        </w:rPr>
        <w:fldChar w:fldCharType="begin"/>
      </w:r>
      <w:r w:rsidRPr="00C532C1">
        <w:rPr>
          <w:szCs w:val="22"/>
        </w:rPr>
        <w:instrText xml:space="preserve"> </w:instrText>
      </w:r>
      <w:r w:rsidRPr="00727DFF">
        <w:rPr>
          <w:szCs w:val="22"/>
          <w:lang w:val="en-US"/>
        </w:rPr>
        <w:instrText>AUTONUM</w:instrText>
      </w:r>
      <w:r w:rsidRPr="00C532C1">
        <w:rPr>
          <w:szCs w:val="22"/>
        </w:rPr>
        <w:instrText xml:space="preserve">  </w:instrText>
      </w:r>
      <w:r w:rsidRPr="00414917">
        <w:rPr>
          <w:szCs w:val="22"/>
        </w:rPr>
        <w:fldChar w:fldCharType="end"/>
      </w:r>
      <w:r w:rsidRPr="00C532C1">
        <w:rPr>
          <w:szCs w:val="22"/>
        </w:rPr>
        <w:tab/>
      </w:r>
      <w:r w:rsidR="00C532C1">
        <w:rPr>
          <w:szCs w:val="22"/>
        </w:rPr>
        <w:t>Международное</w:t>
      </w:r>
      <w:r w:rsidR="00C532C1" w:rsidRPr="00C532C1">
        <w:rPr>
          <w:szCs w:val="22"/>
        </w:rPr>
        <w:t xml:space="preserve"> </w:t>
      </w:r>
      <w:r w:rsidR="00C532C1">
        <w:rPr>
          <w:szCs w:val="22"/>
        </w:rPr>
        <w:t>бюро</w:t>
      </w:r>
      <w:r w:rsidR="00C532C1" w:rsidRPr="00C532C1">
        <w:rPr>
          <w:szCs w:val="22"/>
        </w:rPr>
        <w:t xml:space="preserve"> </w:t>
      </w:r>
      <w:r w:rsidR="00C532C1">
        <w:rPr>
          <w:szCs w:val="22"/>
        </w:rPr>
        <w:t>напомнило</w:t>
      </w:r>
      <w:r w:rsidR="00C532C1" w:rsidRPr="00C532C1">
        <w:rPr>
          <w:szCs w:val="22"/>
        </w:rPr>
        <w:t xml:space="preserve"> </w:t>
      </w:r>
      <w:r w:rsidR="00C532C1">
        <w:rPr>
          <w:szCs w:val="22"/>
        </w:rPr>
        <w:t>участникам</w:t>
      </w:r>
      <w:r w:rsidR="00C532C1" w:rsidRPr="00C532C1">
        <w:rPr>
          <w:szCs w:val="22"/>
        </w:rPr>
        <w:t xml:space="preserve"> </w:t>
      </w:r>
      <w:r w:rsidR="00C532C1">
        <w:rPr>
          <w:szCs w:val="22"/>
        </w:rPr>
        <w:t>проекта</w:t>
      </w:r>
      <w:r w:rsidR="00C532C1" w:rsidRPr="00C532C1">
        <w:rPr>
          <w:szCs w:val="22"/>
        </w:rPr>
        <w:t xml:space="preserve"> </w:t>
      </w:r>
      <w:r w:rsidR="00C532C1">
        <w:rPr>
          <w:szCs w:val="22"/>
        </w:rPr>
        <w:t>по</w:t>
      </w:r>
      <w:r w:rsidR="00C24E35">
        <w:rPr>
          <w:szCs w:val="22"/>
        </w:rPr>
        <w:t>дготовки</w:t>
      </w:r>
      <w:r w:rsidR="00C532C1" w:rsidRPr="00C532C1">
        <w:rPr>
          <w:szCs w:val="22"/>
        </w:rPr>
        <w:t xml:space="preserve"> </w:t>
      </w:r>
      <w:r w:rsidR="00C532C1">
        <w:rPr>
          <w:szCs w:val="22"/>
        </w:rPr>
        <w:t>ведомственны</w:t>
      </w:r>
      <w:r w:rsidR="00C24E35">
        <w:rPr>
          <w:szCs w:val="22"/>
        </w:rPr>
        <w:t>х</w:t>
      </w:r>
      <w:r w:rsidR="00C532C1" w:rsidRPr="00C532C1">
        <w:rPr>
          <w:szCs w:val="22"/>
        </w:rPr>
        <w:t xml:space="preserve"> </w:t>
      </w:r>
      <w:r w:rsidR="00C532C1">
        <w:rPr>
          <w:szCs w:val="22"/>
        </w:rPr>
        <w:t>досье</w:t>
      </w:r>
      <w:r w:rsidR="00C532C1" w:rsidRPr="00C532C1">
        <w:rPr>
          <w:szCs w:val="22"/>
        </w:rPr>
        <w:t xml:space="preserve">, </w:t>
      </w:r>
      <w:r w:rsidR="00C532C1">
        <w:rPr>
          <w:szCs w:val="22"/>
        </w:rPr>
        <w:t>что</w:t>
      </w:r>
      <w:r w:rsidR="00C532C1" w:rsidRPr="00C532C1">
        <w:rPr>
          <w:szCs w:val="22"/>
        </w:rPr>
        <w:t xml:space="preserve"> </w:t>
      </w:r>
      <w:r w:rsidR="00C532C1">
        <w:rPr>
          <w:szCs w:val="22"/>
        </w:rPr>
        <w:t>даже</w:t>
      </w:r>
      <w:r w:rsidR="00C532C1" w:rsidRPr="00C532C1">
        <w:rPr>
          <w:szCs w:val="22"/>
        </w:rPr>
        <w:t xml:space="preserve"> </w:t>
      </w:r>
      <w:r w:rsidR="00C532C1">
        <w:rPr>
          <w:szCs w:val="22"/>
        </w:rPr>
        <w:t>в</w:t>
      </w:r>
      <w:r w:rsidR="00C532C1" w:rsidRPr="00C532C1">
        <w:rPr>
          <w:szCs w:val="22"/>
        </w:rPr>
        <w:t xml:space="preserve"> </w:t>
      </w:r>
      <w:r w:rsidR="00C532C1">
        <w:rPr>
          <w:szCs w:val="22"/>
        </w:rPr>
        <w:t>случае</w:t>
      </w:r>
      <w:r w:rsidR="00C532C1" w:rsidRPr="00C532C1">
        <w:rPr>
          <w:szCs w:val="22"/>
        </w:rPr>
        <w:t xml:space="preserve"> </w:t>
      </w:r>
      <w:r w:rsidR="00C532C1">
        <w:rPr>
          <w:szCs w:val="22"/>
        </w:rPr>
        <w:t>если</w:t>
      </w:r>
      <w:r w:rsidR="00C532C1" w:rsidRPr="00C532C1">
        <w:rPr>
          <w:szCs w:val="22"/>
        </w:rPr>
        <w:t xml:space="preserve"> </w:t>
      </w:r>
      <w:r w:rsidR="00C532C1">
        <w:rPr>
          <w:szCs w:val="22"/>
        </w:rPr>
        <w:t>они</w:t>
      </w:r>
      <w:r w:rsidR="00C532C1" w:rsidRPr="00C532C1">
        <w:rPr>
          <w:szCs w:val="22"/>
        </w:rPr>
        <w:t xml:space="preserve"> </w:t>
      </w:r>
      <w:r w:rsidR="00C532C1">
        <w:rPr>
          <w:szCs w:val="22"/>
        </w:rPr>
        <w:t>самостоятельно</w:t>
      </w:r>
      <w:r w:rsidR="00C532C1" w:rsidRPr="00C532C1">
        <w:rPr>
          <w:szCs w:val="22"/>
        </w:rPr>
        <w:t xml:space="preserve"> </w:t>
      </w:r>
      <w:r w:rsidR="00C532C1">
        <w:rPr>
          <w:szCs w:val="22"/>
        </w:rPr>
        <w:t>размещают</w:t>
      </w:r>
      <w:r w:rsidR="00C532C1" w:rsidRPr="00C532C1">
        <w:rPr>
          <w:szCs w:val="22"/>
        </w:rPr>
        <w:t xml:space="preserve"> информацию о своих ведомственных досье</w:t>
      </w:r>
      <w:r w:rsidRPr="00C532C1">
        <w:rPr>
          <w:szCs w:val="22"/>
        </w:rPr>
        <w:t xml:space="preserve">, </w:t>
      </w:r>
      <w:r w:rsidR="00C532C1">
        <w:rPr>
          <w:szCs w:val="22"/>
        </w:rPr>
        <w:t xml:space="preserve">при обновлении </w:t>
      </w:r>
      <w:r w:rsidR="00C24E35">
        <w:rPr>
          <w:szCs w:val="22"/>
        </w:rPr>
        <w:t xml:space="preserve">такой </w:t>
      </w:r>
      <w:r w:rsidR="00C532C1" w:rsidRPr="00C532C1">
        <w:rPr>
          <w:szCs w:val="22"/>
        </w:rPr>
        <w:t>информаци</w:t>
      </w:r>
      <w:r w:rsidR="00C532C1">
        <w:rPr>
          <w:szCs w:val="22"/>
        </w:rPr>
        <w:t>и</w:t>
      </w:r>
      <w:r w:rsidR="00C532C1" w:rsidRPr="00C532C1">
        <w:rPr>
          <w:szCs w:val="22"/>
        </w:rPr>
        <w:t xml:space="preserve"> </w:t>
      </w:r>
      <w:r w:rsidR="00C532C1">
        <w:rPr>
          <w:szCs w:val="22"/>
        </w:rPr>
        <w:t xml:space="preserve">им необходимо предоставлять Международному бюро данные об изменениях в охвате досье и, возможно, </w:t>
      </w:r>
      <w:r w:rsidR="00C24E35">
        <w:rPr>
          <w:szCs w:val="22"/>
        </w:rPr>
        <w:t xml:space="preserve">данные </w:t>
      </w:r>
      <w:r w:rsidR="00C532C1">
        <w:rPr>
          <w:szCs w:val="22"/>
        </w:rPr>
        <w:t xml:space="preserve">для колонки с комментариями на странице </w:t>
      </w:r>
      <w:r w:rsidR="00C532C1" w:rsidRPr="00C532C1">
        <w:rPr>
          <w:szCs w:val="22"/>
        </w:rPr>
        <w:t>портал</w:t>
      </w:r>
      <w:r w:rsidR="00C532C1">
        <w:rPr>
          <w:szCs w:val="22"/>
        </w:rPr>
        <w:t>а</w:t>
      </w:r>
      <w:r w:rsidR="00C532C1" w:rsidRPr="00C532C1">
        <w:rPr>
          <w:szCs w:val="22"/>
        </w:rPr>
        <w:t xml:space="preserve"> ведомственных досье</w:t>
      </w:r>
      <w:r w:rsidRPr="00C532C1">
        <w:rPr>
          <w:szCs w:val="22"/>
        </w:rPr>
        <w:t xml:space="preserve">. </w:t>
      </w:r>
    </w:p>
    <w:p w14:paraId="2F8D23BA" w14:textId="7150F606" w:rsidR="00632314" w:rsidRPr="00C24E35" w:rsidRDefault="00CD17B6" w:rsidP="00CD17B6">
      <w:pPr>
        <w:pStyle w:val="ONUME"/>
      </w:pPr>
      <w:r w:rsidRPr="00414917">
        <w:fldChar w:fldCharType="begin"/>
      </w:r>
      <w:r w:rsidRPr="00C24E35">
        <w:instrText xml:space="preserve"> </w:instrText>
      </w:r>
      <w:r w:rsidRPr="00727DFF">
        <w:rPr>
          <w:lang w:val="en-US"/>
        </w:rPr>
        <w:instrText>AUTONUM</w:instrText>
      </w:r>
      <w:r w:rsidRPr="00C24E35">
        <w:instrText xml:space="preserve">  </w:instrText>
      </w:r>
      <w:r w:rsidRPr="00414917">
        <w:fldChar w:fldCharType="end"/>
      </w:r>
      <w:r w:rsidRPr="00C24E35">
        <w:tab/>
      </w:r>
      <w:r w:rsidR="00C24E35">
        <w:t>КСВ</w:t>
      </w:r>
      <w:r w:rsidR="00C24E35" w:rsidRPr="00C24E35">
        <w:t xml:space="preserve"> </w:t>
      </w:r>
      <w:r w:rsidR="00C24E35">
        <w:t>принял</w:t>
      </w:r>
      <w:r w:rsidR="00C24E35" w:rsidRPr="00C24E35">
        <w:t xml:space="preserve"> </w:t>
      </w:r>
      <w:r w:rsidR="00C24E35">
        <w:t>к</w:t>
      </w:r>
      <w:r w:rsidR="00C24E35" w:rsidRPr="00C24E35">
        <w:t xml:space="preserve"> </w:t>
      </w:r>
      <w:r w:rsidR="00C24E35">
        <w:t>сведению</w:t>
      </w:r>
      <w:r w:rsidR="00C24E35" w:rsidRPr="00C24E35">
        <w:t xml:space="preserve">, </w:t>
      </w:r>
      <w:r w:rsidR="00C24E35">
        <w:t>что</w:t>
      </w:r>
      <w:r w:rsidR="00C24E35" w:rsidRPr="00C24E35">
        <w:t xml:space="preserve"> </w:t>
      </w:r>
      <w:r w:rsidR="00C24E35">
        <w:t xml:space="preserve">на данный момент нет необходимости в рассылке Секретариатом </w:t>
      </w:r>
      <w:r w:rsidR="00C24E35" w:rsidRPr="00C24E35">
        <w:t>циркулярно</w:t>
      </w:r>
      <w:r w:rsidR="00C24E35">
        <w:t>го</w:t>
      </w:r>
      <w:r w:rsidR="00C24E35" w:rsidRPr="00C24E35">
        <w:t xml:space="preserve"> письм</w:t>
      </w:r>
      <w:r w:rsidR="00C24E35">
        <w:t>а</w:t>
      </w:r>
      <w:r w:rsidR="00C24E35" w:rsidRPr="00C24E35">
        <w:t xml:space="preserve"> с предложением к ВИС </w:t>
      </w:r>
      <w:r w:rsidR="00C24E35">
        <w:t xml:space="preserve">повторно </w:t>
      </w:r>
      <w:r w:rsidR="00C24E35" w:rsidRPr="00C24E35">
        <w:t>предостав</w:t>
      </w:r>
      <w:r w:rsidR="00C24E35">
        <w:t>ить</w:t>
      </w:r>
      <w:r w:rsidR="00C24E35" w:rsidRPr="00C24E35">
        <w:t xml:space="preserve"> массив</w:t>
      </w:r>
      <w:r w:rsidR="00C24E35">
        <w:t>ы</w:t>
      </w:r>
      <w:r w:rsidR="00C24E35" w:rsidRPr="00C24E35">
        <w:t xml:space="preserve"> данных с</w:t>
      </w:r>
      <w:r w:rsidR="00C24E35">
        <w:t>воих</w:t>
      </w:r>
      <w:r w:rsidR="00C24E35" w:rsidRPr="00C24E35">
        <w:t xml:space="preserve"> ведомственных досье</w:t>
      </w:r>
      <w:r w:rsidRPr="00C24E35">
        <w:t xml:space="preserve">. </w:t>
      </w:r>
    </w:p>
    <w:p w14:paraId="274D9D1D" w14:textId="0A462F6D" w:rsidR="00632314" w:rsidRPr="00C24E35" w:rsidRDefault="00CD17B6" w:rsidP="00CD17B6">
      <w:pPr>
        <w:pStyle w:val="Decisionpara"/>
      </w:pPr>
      <w:r w:rsidRPr="00414917">
        <w:fldChar w:fldCharType="begin"/>
      </w:r>
      <w:r w:rsidRPr="00C24E35">
        <w:instrText xml:space="preserve"> </w:instrText>
      </w:r>
      <w:r w:rsidRPr="00727DFF">
        <w:rPr>
          <w:lang w:val="en-US"/>
        </w:rPr>
        <w:instrText>AUTONUM</w:instrText>
      </w:r>
      <w:r w:rsidRPr="00C24E35">
        <w:instrText xml:space="preserve">  </w:instrText>
      </w:r>
      <w:r w:rsidRPr="00414917">
        <w:fldChar w:fldCharType="end"/>
      </w:r>
      <w:r w:rsidRPr="00C24E35">
        <w:tab/>
      </w:r>
      <w:r w:rsidR="00C24E35" w:rsidRPr="00C24E35">
        <w:t xml:space="preserve">КСВ призвал </w:t>
      </w:r>
      <w:r w:rsidR="00C24E35">
        <w:t>членов</w:t>
      </w:r>
      <w:r w:rsidR="00C24E35" w:rsidRPr="00C24E35">
        <w:t xml:space="preserve"> </w:t>
      </w:r>
      <w:r w:rsidR="00C24E35">
        <w:t>комитета</w:t>
      </w:r>
      <w:r w:rsidR="00C24E35" w:rsidRPr="00C24E35">
        <w:t xml:space="preserve"> принять участие в проекте </w:t>
      </w:r>
      <w:r w:rsidR="00C24E35">
        <w:t>по</w:t>
      </w:r>
      <w:r w:rsidR="00C24E35">
        <w:rPr>
          <w:lang w:val="en-US"/>
        </w:rPr>
        <w:t> </w:t>
      </w:r>
      <w:r w:rsidR="00C24E35">
        <w:t>разработке</w:t>
      </w:r>
      <w:r w:rsidR="00C24E35" w:rsidRPr="00C24E35">
        <w:t xml:space="preserve"> портала ведомственных досье ВОИС путем предоставления Международному бюро массивов данных собственных ведомственных досье</w:t>
      </w:r>
      <w:r w:rsidRPr="00C24E35">
        <w:t>.</w:t>
      </w:r>
    </w:p>
    <w:p w14:paraId="4988A495" w14:textId="77777777" w:rsidR="00632314" w:rsidRDefault="001F194D" w:rsidP="001F194D">
      <w:pPr>
        <w:pStyle w:val="Heading3"/>
        <w:keepLines/>
        <w:spacing w:before="0"/>
        <w:rPr>
          <w:bCs w:val="0"/>
          <w:szCs w:val="20"/>
          <w:u w:val="none"/>
        </w:rPr>
      </w:pPr>
      <w:r w:rsidRPr="001F194D">
        <w:rPr>
          <w:color w:val="000000"/>
        </w:rPr>
        <w:t>Пункт 14 (а) повестки дня: Отчет о ходе выполнения задачи № 60</w:t>
      </w:r>
      <w:r w:rsidR="00BE0DC4" w:rsidRPr="001F194D">
        <w:t xml:space="preserve"> </w:t>
      </w:r>
    </w:p>
    <w:p w14:paraId="2823E2DB" w14:textId="521956A1" w:rsidR="00632314" w:rsidRDefault="00BE0DC4"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C24E35">
        <w:rPr>
          <w:color w:val="auto"/>
          <w:szCs w:val="22"/>
        </w:rPr>
        <w:t xml:space="preserve">Обсуждение проходило на основе документа CWS/7/18 </w:t>
      </w:r>
      <w:r w:rsidR="00C24E35" w:rsidRPr="00C24E35">
        <w:rPr>
          <w:color w:val="auto"/>
          <w:szCs w:val="22"/>
        </w:rPr>
        <w:t>CORR</w:t>
      </w:r>
      <w:r w:rsidR="001F194D" w:rsidRPr="00C24E35">
        <w:rPr>
          <w:color w:val="auto"/>
          <w:szCs w:val="22"/>
        </w:rPr>
        <w:t>.</w:t>
      </w:r>
    </w:p>
    <w:p w14:paraId="5E7855A0" w14:textId="37D0EC41" w:rsidR="00632314" w:rsidRDefault="0068301D" w:rsidP="001F194D">
      <w:pPr>
        <w:pStyle w:val="ChairSummarytext"/>
      </w:pPr>
      <w:r w:rsidRPr="00414917">
        <w:rPr>
          <w:szCs w:val="22"/>
        </w:rPr>
        <w:fldChar w:fldCharType="begin"/>
      </w:r>
      <w:r w:rsidRPr="00C24E35">
        <w:rPr>
          <w:szCs w:val="22"/>
        </w:rPr>
        <w:instrText xml:space="preserve"> </w:instrText>
      </w:r>
      <w:r w:rsidRPr="00727DFF">
        <w:rPr>
          <w:szCs w:val="22"/>
          <w:lang w:val="en-US"/>
        </w:rPr>
        <w:instrText>AUTONUM</w:instrText>
      </w:r>
      <w:r w:rsidRPr="00C24E35">
        <w:rPr>
          <w:szCs w:val="22"/>
        </w:rPr>
        <w:instrText xml:space="preserve">  </w:instrText>
      </w:r>
      <w:r w:rsidRPr="00414917">
        <w:rPr>
          <w:szCs w:val="22"/>
        </w:rPr>
        <w:fldChar w:fldCharType="end"/>
      </w:r>
      <w:r w:rsidRPr="00C24E35">
        <w:rPr>
          <w:szCs w:val="22"/>
        </w:rPr>
        <w:tab/>
      </w:r>
      <w:r w:rsidR="00C24E35" w:rsidRPr="00C24E35">
        <w:rPr>
          <w:szCs w:val="22"/>
        </w:rPr>
        <w:t>КСВ принял к сведению содержание документ</w:t>
      </w:r>
      <w:r w:rsidR="00C24E35">
        <w:rPr>
          <w:szCs w:val="22"/>
        </w:rPr>
        <w:t>а</w:t>
      </w:r>
      <w:r w:rsidR="00C24E35" w:rsidRPr="00C24E35">
        <w:rPr>
          <w:szCs w:val="22"/>
        </w:rPr>
        <w:t xml:space="preserve"> </w:t>
      </w:r>
      <w:r w:rsidR="00C24E35">
        <w:rPr>
          <w:szCs w:val="22"/>
        </w:rPr>
        <w:t>и</w:t>
      </w:r>
      <w:r w:rsidR="00C24E35" w:rsidRPr="00C24E35">
        <w:rPr>
          <w:szCs w:val="22"/>
        </w:rPr>
        <w:t xml:space="preserve"> </w:t>
      </w:r>
      <w:r w:rsidR="00C24E35">
        <w:rPr>
          <w:szCs w:val="22"/>
        </w:rPr>
        <w:t>рассмотрел</w:t>
      </w:r>
      <w:r w:rsidR="00331739" w:rsidRPr="00C24E35">
        <w:t xml:space="preserve"> </w:t>
      </w:r>
      <w:r w:rsidR="00C24E35">
        <w:t xml:space="preserve">рекомендации, вынесенные </w:t>
      </w:r>
      <w:r w:rsidR="00C24E35" w:rsidRPr="00C24E35">
        <w:t>Целев</w:t>
      </w:r>
      <w:r w:rsidR="00C24E35">
        <w:t>ой</w:t>
      </w:r>
      <w:r w:rsidR="00C24E35" w:rsidRPr="00C24E35">
        <w:t xml:space="preserve"> групп</w:t>
      </w:r>
      <w:r w:rsidR="00C24E35">
        <w:t>ой</w:t>
      </w:r>
      <w:r w:rsidR="00C24E35" w:rsidRPr="00C24E35">
        <w:t xml:space="preserve"> по стандартизации в области товарных знаков</w:t>
      </w:r>
      <w:r w:rsidRPr="00C24E35">
        <w:t xml:space="preserve">.  </w:t>
      </w:r>
      <w:r w:rsidR="001F194D" w:rsidRPr="00C24E35">
        <w:rPr>
          <w:color w:val="auto"/>
        </w:rPr>
        <w:t>Целевая группа рассмотрела полученные Международным бюро предложения и замечания других подразделений, в том числе отдела Мадридской системы</w:t>
      </w:r>
      <w:r w:rsidR="001F194D" w:rsidRPr="001F194D">
        <w:rPr>
          <w:color w:val="008080"/>
        </w:rPr>
        <w:t>.</w:t>
      </w:r>
      <w:r w:rsidR="00EE50A9" w:rsidRPr="001F194D">
        <w:t xml:space="preserve">  </w:t>
      </w:r>
    </w:p>
    <w:p w14:paraId="61AF44E5" w14:textId="63C20509" w:rsidR="00632314" w:rsidRPr="009F1DD9" w:rsidRDefault="0079582B" w:rsidP="00690327">
      <w:pPr>
        <w:pStyle w:val="ONUME"/>
        <w:keepLines/>
      </w:pPr>
      <w:r w:rsidRPr="00414917">
        <w:rPr>
          <w:szCs w:val="22"/>
        </w:rPr>
        <w:fldChar w:fldCharType="begin"/>
      </w:r>
      <w:r w:rsidRPr="00B66C83">
        <w:rPr>
          <w:szCs w:val="22"/>
        </w:rPr>
        <w:instrText xml:space="preserve"> </w:instrText>
      </w:r>
      <w:r w:rsidRPr="00727DFF">
        <w:rPr>
          <w:szCs w:val="22"/>
          <w:lang w:val="en-US"/>
        </w:rPr>
        <w:instrText>AUTONUM</w:instrText>
      </w:r>
      <w:r w:rsidRPr="00B66C83">
        <w:rPr>
          <w:szCs w:val="22"/>
        </w:rPr>
        <w:instrText xml:space="preserve">  </w:instrText>
      </w:r>
      <w:r w:rsidRPr="00414917">
        <w:rPr>
          <w:szCs w:val="22"/>
        </w:rPr>
        <w:fldChar w:fldCharType="end"/>
      </w:r>
      <w:r w:rsidRPr="00B66C83">
        <w:rPr>
          <w:szCs w:val="22"/>
        </w:rPr>
        <w:tab/>
      </w:r>
      <w:r w:rsidR="00B66C83" w:rsidRPr="00B66C83">
        <w:rPr>
          <w:szCs w:val="22"/>
        </w:rPr>
        <w:t>В связи с вопро</w:t>
      </w:r>
      <w:r w:rsidR="00B66C83">
        <w:rPr>
          <w:szCs w:val="22"/>
        </w:rPr>
        <w:t>сом о разбиении кода ИНИД 551</w:t>
      </w:r>
      <w:r w:rsidR="00B66C83" w:rsidRPr="00B66C83">
        <w:rPr>
          <w:szCs w:val="22"/>
        </w:rPr>
        <w:t xml:space="preserve"> для различения коллективных, сертификационных и гарантийных знаков </w:t>
      </w:r>
      <w:r w:rsidR="00B66C83">
        <w:rPr>
          <w:szCs w:val="22"/>
        </w:rPr>
        <w:t xml:space="preserve">КСВ принял во внимание заявление Международного бюро, в котором сообщалось, что ранее в Мадридской системе </w:t>
      </w:r>
      <w:r w:rsidR="00B66C83">
        <w:t xml:space="preserve">для различения единиц под </w:t>
      </w:r>
      <w:r w:rsidR="00B66C83" w:rsidRPr="00B66C83">
        <w:t>код</w:t>
      </w:r>
      <w:r w:rsidR="00B66C83">
        <w:t>ом</w:t>
      </w:r>
      <w:r w:rsidR="00B66C83" w:rsidRPr="00B66C83">
        <w:t xml:space="preserve"> ИНИД 551</w:t>
      </w:r>
      <w:r w:rsidR="00B66C83">
        <w:t xml:space="preserve"> использовались</w:t>
      </w:r>
      <w:r w:rsidR="00EE50A9" w:rsidRPr="00B66C83">
        <w:t xml:space="preserve"> </w:t>
      </w:r>
      <w:r w:rsidR="00B66C83" w:rsidRPr="00B66C83">
        <w:t>конкретные графы</w:t>
      </w:r>
      <w:r w:rsidRPr="00B66C83">
        <w:t xml:space="preserve">.  </w:t>
      </w:r>
      <w:r w:rsidR="00B66C83">
        <w:t>Такая</w:t>
      </w:r>
      <w:r w:rsidR="00B66C83" w:rsidRPr="00B66C83">
        <w:t xml:space="preserve"> </w:t>
      </w:r>
      <w:r w:rsidR="00B66C83">
        <w:t>практика</w:t>
      </w:r>
      <w:r w:rsidR="00B66C83" w:rsidRPr="00B66C83">
        <w:t xml:space="preserve"> </w:t>
      </w:r>
      <w:r w:rsidR="00B66C83">
        <w:t>приводила к появлению проблем, поскольку в разных юрисдикциях для этих знаков предусмотрен разный объем охраны</w:t>
      </w:r>
      <w:r w:rsidRPr="00B66C83">
        <w:t xml:space="preserve">.  </w:t>
      </w:r>
      <w:r w:rsidR="00B66C83">
        <w:t>С</w:t>
      </w:r>
      <w:r w:rsidR="00B66C83" w:rsidRPr="00B66C83">
        <w:t xml:space="preserve"> </w:t>
      </w:r>
      <w:r w:rsidR="00B66C83">
        <w:t>учетом</w:t>
      </w:r>
      <w:r w:rsidR="00B66C83" w:rsidRPr="00B66C83">
        <w:t xml:space="preserve"> </w:t>
      </w:r>
      <w:r w:rsidR="00B66C83">
        <w:t>отсутствия</w:t>
      </w:r>
      <w:r w:rsidR="00B66C83" w:rsidRPr="00B66C83">
        <w:t xml:space="preserve"> </w:t>
      </w:r>
      <w:r w:rsidR="00B66C83">
        <w:t>гармонизированного</w:t>
      </w:r>
      <w:r w:rsidR="00B66C83" w:rsidRPr="00B66C83">
        <w:t xml:space="preserve"> </w:t>
      </w:r>
      <w:r w:rsidR="00B66C83">
        <w:t>значения</w:t>
      </w:r>
      <w:r w:rsidR="00B66C83" w:rsidRPr="00B66C83">
        <w:t xml:space="preserve"> </w:t>
      </w:r>
      <w:r w:rsidR="00B66C83">
        <w:t>заявители</w:t>
      </w:r>
      <w:r w:rsidR="00B66C83" w:rsidRPr="00B66C83">
        <w:t xml:space="preserve"> </w:t>
      </w:r>
      <w:r w:rsidR="00B66C83">
        <w:t>для одной и той же цели использования могут</w:t>
      </w:r>
      <w:r w:rsidR="00B66C83" w:rsidRPr="00B66C83">
        <w:t xml:space="preserve"> </w:t>
      </w:r>
      <w:r w:rsidR="00B66C83">
        <w:t>получить</w:t>
      </w:r>
      <w:r w:rsidR="00B66C83" w:rsidRPr="00B66C83">
        <w:t xml:space="preserve">, </w:t>
      </w:r>
      <w:r w:rsidR="00B66C83">
        <w:t>например</w:t>
      </w:r>
      <w:r w:rsidR="00B66C83" w:rsidRPr="00B66C83">
        <w:t xml:space="preserve">, </w:t>
      </w:r>
      <w:r w:rsidR="00B66C83">
        <w:t>коллективный</w:t>
      </w:r>
      <w:r w:rsidR="00B66C83" w:rsidRPr="00B66C83">
        <w:t xml:space="preserve"> </w:t>
      </w:r>
      <w:r w:rsidR="00B66C83">
        <w:t>знак</w:t>
      </w:r>
      <w:r w:rsidR="00B66C83" w:rsidRPr="00B66C83">
        <w:t xml:space="preserve"> </w:t>
      </w:r>
      <w:r w:rsidR="00B66C83">
        <w:t>в</w:t>
      </w:r>
      <w:r w:rsidR="00B66C83" w:rsidRPr="00B66C83">
        <w:t xml:space="preserve"> </w:t>
      </w:r>
      <w:r w:rsidR="00B66C83">
        <w:t>одной</w:t>
      </w:r>
      <w:r w:rsidR="00B66C83" w:rsidRPr="00B66C83">
        <w:t xml:space="preserve"> </w:t>
      </w:r>
      <w:r w:rsidR="00B66C83">
        <w:t>юрисдикции и сертификационный знак в другой</w:t>
      </w:r>
      <w:r w:rsidRPr="00B66C83">
        <w:t xml:space="preserve">.  </w:t>
      </w:r>
      <w:r w:rsidR="00B66C83">
        <w:t>Таким образом, в рамках Мадридской системы предпочтение отдается «конструктивной</w:t>
      </w:r>
      <w:r w:rsidR="00B66C83" w:rsidRPr="00B66C83">
        <w:t xml:space="preserve"> </w:t>
      </w:r>
      <w:r w:rsidR="00B66C83">
        <w:t>неопределенности»</w:t>
      </w:r>
      <w:r w:rsidR="009F1DD9">
        <w:t xml:space="preserve"> ведения этих знаков под единым кодом</w:t>
      </w:r>
      <w:r w:rsidRPr="00B66C83">
        <w:t xml:space="preserve"> </w:t>
      </w:r>
      <w:r w:rsidR="009F1DD9" w:rsidRPr="009F1DD9">
        <w:t>ИНИД 551</w:t>
      </w:r>
      <w:r w:rsidRPr="00B66C83">
        <w:t xml:space="preserve">.  </w:t>
      </w:r>
      <w:r w:rsidR="009F1DD9">
        <w:t>Нередко</w:t>
      </w:r>
      <w:r w:rsidR="009F1DD9" w:rsidRPr="009F1DD9">
        <w:t xml:space="preserve"> </w:t>
      </w:r>
      <w:r w:rsidR="009F1DD9">
        <w:t>при регистрации этих типов знаков ВИС</w:t>
      </w:r>
      <w:r w:rsidR="009F1DD9" w:rsidRPr="009F1DD9">
        <w:t xml:space="preserve"> </w:t>
      </w:r>
      <w:r w:rsidR="009F1DD9">
        <w:t>требуют</w:t>
      </w:r>
      <w:r w:rsidR="009F1DD9" w:rsidRPr="009F1DD9">
        <w:t xml:space="preserve"> </w:t>
      </w:r>
      <w:r w:rsidR="009F1DD9">
        <w:t>от</w:t>
      </w:r>
      <w:r w:rsidR="009F1DD9" w:rsidRPr="009F1DD9">
        <w:t xml:space="preserve"> </w:t>
      </w:r>
      <w:r w:rsidR="009F1DD9">
        <w:t>заявителя</w:t>
      </w:r>
      <w:r w:rsidR="009F1DD9" w:rsidRPr="009F1DD9">
        <w:t xml:space="preserve"> </w:t>
      </w:r>
      <w:r w:rsidR="009F1DD9">
        <w:t>предоставления</w:t>
      </w:r>
      <w:r w:rsidR="009F1DD9" w:rsidRPr="009F1DD9">
        <w:t xml:space="preserve"> </w:t>
      </w:r>
      <w:r w:rsidR="009F1DD9">
        <w:t>дополнительной</w:t>
      </w:r>
      <w:r w:rsidR="009F1DD9" w:rsidRPr="009F1DD9">
        <w:t xml:space="preserve"> </w:t>
      </w:r>
      <w:r w:rsidR="009F1DD9">
        <w:t>информации</w:t>
      </w:r>
      <w:r w:rsidR="009F1DD9" w:rsidRPr="009F1DD9">
        <w:t xml:space="preserve"> </w:t>
      </w:r>
      <w:r w:rsidR="009F1DD9">
        <w:t>и</w:t>
      </w:r>
      <w:r w:rsidR="009F1DD9" w:rsidRPr="009F1DD9">
        <w:t xml:space="preserve"> </w:t>
      </w:r>
      <w:r w:rsidR="009F1DD9">
        <w:t>без</w:t>
      </w:r>
      <w:r w:rsidR="009F1DD9" w:rsidRPr="009F1DD9">
        <w:t xml:space="preserve"> </w:t>
      </w:r>
      <w:r w:rsidR="009F1DD9">
        <w:t>учета</w:t>
      </w:r>
      <w:r w:rsidR="009F1DD9" w:rsidRPr="009F1DD9">
        <w:t xml:space="preserve"> </w:t>
      </w:r>
      <w:r w:rsidR="009F1DD9">
        <w:t>этого</w:t>
      </w:r>
      <w:r w:rsidR="009F1DD9" w:rsidRPr="009F1DD9">
        <w:t xml:space="preserve"> </w:t>
      </w:r>
      <w:r w:rsidR="009F1DD9">
        <w:t>фактора</w:t>
      </w:r>
      <w:r w:rsidR="009F1DD9" w:rsidRPr="009F1DD9">
        <w:t xml:space="preserve">, </w:t>
      </w:r>
      <w:r w:rsidR="009F1DD9">
        <w:t>поэтому</w:t>
      </w:r>
      <w:r w:rsidR="009F1DD9" w:rsidRPr="009F1DD9">
        <w:t xml:space="preserve"> </w:t>
      </w:r>
      <w:r w:rsidR="009F1DD9">
        <w:t>предварительный отказ от ВИС был бы ожидаем</w:t>
      </w:r>
      <w:r w:rsidR="009F1DD9" w:rsidRPr="009F1DD9">
        <w:t xml:space="preserve"> </w:t>
      </w:r>
      <w:r w:rsidR="009F1DD9">
        <w:t xml:space="preserve">даже в случае </w:t>
      </w:r>
      <w:r w:rsidR="009F1DD9" w:rsidRPr="009F1DD9">
        <w:t>различения</w:t>
      </w:r>
      <w:r w:rsidR="009F1DD9">
        <w:t xml:space="preserve"> этих типов знаков</w:t>
      </w:r>
      <w:r w:rsidRPr="009F1DD9">
        <w:t>.</w:t>
      </w:r>
    </w:p>
    <w:p w14:paraId="518AEEBF" w14:textId="643E78A4" w:rsidR="00632314" w:rsidRPr="00E20B43" w:rsidRDefault="0068301D" w:rsidP="00CF516E">
      <w:pPr>
        <w:pStyle w:val="ChairSummarytext"/>
      </w:pPr>
      <w:r w:rsidRPr="00414917">
        <w:rPr>
          <w:color w:val="1F497D" w:themeColor="text2"/>
          <w:szCs w:val="22"/>
        </w:rPr>
        <w:fldChar w:fldCharType="begin"/>
      </w:r>
      <w:r w:rsidRPr="00E20B43">
        <w:rPr>
          <w:szCs w:val="22"/>
        </w:rPr>
        <w:instrText xml:space="preserve"> </w:instrText>
      </w:r>
      <w:r w:rsidRPr="00727DFF">
        <w:rPr>
          <w:szCs w:val="22"/>
          <w:lang w:val="en-US"/>
        </w:rPr>
        <w:instrText>AUTONUM</w:instrText>
      </w:r>
      <w:r w:rsidRPr="00E20B43">
        <w:rPr>
          <w:szCs w:val="22"/>
        </w:rPr>
        <w:instrText xml:space="preserve">  </w:instrText>
      </w:r>
      <w:r w:rsidRPr="00414917">
        <w:rPr>
          <w:color w:val="1F497D" w:themeColor="text2"/>
          <w:szCs w:val="22"/>
        </w:rPr>
        <w:fldChar w:fldCharType="end"/>
      </w:r>
      <w:r w:rsidRPr="00E20B43">
        <w:rPr>
          <w:szCs w:val="22"/>
        </w:rPr>
        <w:tab/>
      </w:r>
      <w:r w:rsidR="002E4232">
        <w:rPr>
          <w:szCs w:val="22"/>
        </w:rPr>
        <w:t>КСВ</w:t>
      </w:r>
      <w:r w:rsidR="002E4232" w:rsidRPr="00E20B43">
        <w:rPr>
          <w:szCs w:val="22"/>
        </w:rPr>
        <w:t xml:space="preserve"> </w:t>
      </w:r>
      <w:r w:rsidR="002E4232">
        <w:rPr>
          <w:szCs w:val="22"/>
        </w:rPr>
        <w:t>рассмотрел</w:t>
      </w:r>
      <w:r w:rsidR="002E4232" w:rsidRPr="00E20B43">
        <w:rPr>
          <w:szCs w:val="22"/>
        </w:rPr>
        <w:t xml:space="preserve"> </w:t>
      </w:r>
      <w:r w:rsidR="002E4232">
        <w:rPr>
          <w:szCs w:val="22"/>
        </w:rPr>
        <w:t>вопрос</w:t>
      </w:r>
      <w:r w:rsidR="002E4232" w:rsidRPr="00E20B43">
        <w:rPr>
          <w:szCs w:val="22"/>
        </w:rPr>
        <w:t xml:space="preserve"> </w:t>
      </w:r>
      <w:r w:rsidR="002E4232">
        <w:rPr>
          <w:szCs w:val="22"/>
        </w:rPr>
        <w:t>о</w:t>
      </w:r>
      <w:r w:rsidR="002E4232" w:rsidRPr="00E20B43">
        <w:rPr>
          <w:szCs w:val="22"/>
        </w:rPr>
        <w:t xml:space="preserve"> </w:t>
      </w:r>
      <w:r w:rsidR="002E4232">
        <w:rPr>
          <w:szCs w:val="22"/>
        </w:rPr>
        <w:t>снятии</w:t>
      </w:r>
      <w:r w:rsidR="002E4232" w:rsidRPr="00E20B43">
        <w:rPr>
          <w:szCs w:val="22"/>
        </w:rPr>
        <w:t xml:space="preserve"> </w:t>
      </w:r>
      <w:r w:rsidR="002E4232">
        <w:rPr>
          <w:szCs w:val="22"/>
        </w:rPr>
        <w:t>задачи</w:t>
      </w:r>
      <w:r w:rsidR="002E4232" w:rsidRPr="00E20B43">
        <w:rPr>
          <w:szCs w:val="22"/>
        </w:rPr>
        <w:t xml:space="preserve"> №</w:t>
      </w:r>
      <w:r w:rsidR="002E4232" w:rsidRPr="00E20B43">
        <w:rPr>
          <w:szCs w:val="22"/>
          <w:lang w:val="en-US"/>
        </w:rPr>
        <w:t> </w:t>
      </w:r>
      <w:r w:rsidR="002E4232" w:rsidRPr="00E20B43">
        <w:rPr>
          <w:szCs w:val="22"/>
        </w:rPr>
        <w:t xml:space="preserve">60 </w:t>
      </w:r>
      <w:r w:rsidR="002E4232">
        <w:rPr>
          <w:szCs w:val="22"/>
        </w:rPr>
        <w:t>и</w:t>
      </w:r>
      <w:r w:rsidR="002E4232" w:rsidRPr="00E20B43">
        <w:rPr>
          <w:szCs w:val="22"/>
        </w:rPr>
        <w:t xml:space="preserve"> </w:t>
      </w:r>
      <w:r w:rsidR="002E4232">
        <w:rPr>
          <w:szCs w:val="22"/>
        </w:rPr>
        <w:t>постановил</w:t>
      </w:r>
      <w:r w:rsidR="002E4232" w:rsidRPr="00E20B43">
        <w:rPr>
          <w:szCs w:val="22"/>
        </w:rPr>
        <w:t xml:space="preserve"> </w:t>
      </w:r>
      <w:r w:rsidR="002E4232">
        <w:rPr>
          <w:szCs w:val="22"/>
        </w:rPr>
        <w:t>продолжить</w:t>
      </w:r>
      <w:r w:rsidR="002E4232" w:rsidRPr="00E20B43">
        <w:rPr>
          <w:szCs w:val="22"/>
        </w:rPr>
        <w:t xml:space="preserve"> </w:t>
      </w:r>
      <w:r w:rsidR="002E4232">
        <w:rPr>
          <w:szCs w:val="22"/>
        </w:rPr>
        <w:t>ее</w:t>
      </w:r>
      <w:r w:rsidR="002E4232" w:rsidRPr="00E20B43">
        <w:rPr>
          <w:szCs w:val="22"/>
        </w:rPr>
        <w:t xml:space="preserve"> </w:t>
      </w:r>
      <w:r w:rsidR="002E4232">
        <w:rPr>
          <w:szCs w:val="22"/>
        </w:rPr>
        <w:t>выполнение</w:t>
      </w:r>
      <w:r w:rsidR="002E4232" w:rsidRPr="00E20B43">
        <w:rPr>
          <w:szCs w:val="22"/>
        </w:rPr>
        <w:t xml:space="preserve">, </w:t>
      </w:r>
      <w:r w:rsidR="002E4232">
        <w:rPr>
          <w:szCs w:val="22"/>
        </w:rPr>
        <w:t>с</w:t>
      </w:r>
      <w:r w:rsidR="002E4232" w:rsidRPr="00E20B43">
        <w:rPr>
          <w:szCs w:val="22"/>
        </w:rPr>
        <w:t xml:space="preserve"> </w:t>
      </w:r>
      <w:r w:rsidR="002E4232">
        <w:rPr>
          <w:szCs w:val="22"/>
        </w:rPr>
        <w:t>тем</w:t>
      </w:r>
      <w:r w:rsidR="002E4232" w:rsidRPr="00E20B43">
        <w:rPr>
          <w:szCs w:val="22"/>
        </w:rPr>
        <w:t xml:space="preserve"> </w:t>
      </w:r>
      <w:r w:rsidR="002E4232">
        <w:rPr>
          <w:szCs w:val="22"/>
        </w:rPr>
        <w:t>чтобы</w:t>
      </w:r>
      <w:r w:rsidR="002E4232" w:rsidRPr="00E20B43">
        <w:rPr>
          <w:szCs w:val="22"/>
        </w:rPr>
        <w:t xml:space="preserve"> </w:t>
      </w:r>
      <w:r w:rsidR="002E4232">
        <w:rPr>
          <w:szCs w:val="22"/>
        </w:rPr>
        <w:t>Целевая</w:t>
      </w:r>
      <w:r w:rsidR="002E4232" w:rsidRPr="00E20B43">
        <w:rPr>
          <w:szCs w:val="22"/>
        </w:rPr>
        <w:t xml:space="preserve"> </w:t>
      </w:r>
      <w:r w:rsidR="002E4232">
        <w:rPr>
          <w:szCs w:val="22"/>
        </w:rPr>
        <w:t>группа</w:t>
      </w:r>
      <w:r w:rsidR="002E4232" w:rsidRPr="00E20B43">
        <w:rPr>
          <w:szCs w:val="22"/>
        </w:rPr>
        <w:t xml:space="preserve"> </w:t>
      </w:r>
      <w:r w:rsidR="002E4232">
        <w:rPr>
          <w:szCs w:val="22"/>
        </w:rPr>
        <w:t>могла</w:t>
      </w:r>
      <w:r w:rsidR="002E4232" w:rsidRPr="00E20B43">
        <w:rPr>
          <w:szCs w:val="22"/>
        </w:rPr>
        <w:t xml:space="preserve"> </w:t>
      </w:r>
      <w:r w:rsidR="00E20B43">
        <w:rPr>
          <w:szCs w:val="22"/>
        </w:rPr>
        <w:t xml:space="preserve">и дальше работать над нерешенными вопросами, описанными в </w:t>
      </w:r>
      <w:r w:rsidR="00E20B43" w:rsidRPr="00E20B43">
        <w:rPr>
          <w:szCs w:val="22"/>
        </w:rPr>
        <w:t xml:space="preserve">пункте </w:t>
      </w:r>
      <w:r w:rsidR="00E20B43" w:rsidRPr="00E20B43">
        <w:t>14 (</w:t>
      </w:r>
      <w:r w:rsidR="00E20B43" w:rsidRPr="00E20B43">
        <w:rPr>
          <w:lang w:val="en-US"/>
        </w:rPr>
        <w:t>b</w:t>
      </w:r>
      <w:r w:rsidR="00E20B43" w:rsidRPr="00E20B43">
        <w:t>) повестки дня</w:t>
      </w:r>
      <w:r w:rsidRPr="00E20B43">
        <w:t xml:space="preserve">.  </w:t>
      </w:r>
    </w:p>
    <w:p w14:paraId="4CFDFDB0" w14:textId="1CF9458D" w:rsidR="00632314" w:rsidRPr="00D07486" w:rsidRDefault="0068301D" w:rsidP="00CF516E">
      <w:pPr>
        <w:pStyle w:val="ChairSummarytext"/>
      </w:pPr>
      <w:r w:rsidRPr="00414917">
        <w:rPr>
          <w:szCs w:val="22"/>
        </w:rPr>
        <w:fldChar w:fldCharType="begin"/>
      </w:r>
      <w:r w:rsidRPr="003C59F0">
        <w:rPr>
          <w:szCs w:val="22"/>
        </w:rPr>
        <w:instrText xml:space="preserve"> </w:instrText>
      </w:r>
      <w:r w:rsidRPr="00727DFF">
        <w:rPr>
          <w:szCs w:val="22"/>
          <w:lang w:val="en-US"/>
        </w:rPr>
        <w:instrText>AUTONUM</w:instrText>
      </w:r>
      <w:r w:rsidRPr="003C59F0">
        <w:rPr>
          <w:szCs w:val="22"/>
        </w:rPr>
        <w:instrText xml:space="preserve">  </w:instrText>
      </w:r>
      <w:r w:rsidRPr="00414917">
        <w:rPr>
          <w:szCs w:val="22"/>
        </w:rPr>
        <w:fldChar w:fldCharType="end"/>
      </w:r>
      <w:r w:rsidRPr="003C59F0">
        <w:rPr>
          <w:szCs w:val="22"/>
        </w:rPr>
        <w:tab/>
      </w:r>
      <w:r w:rsidR="003C59F0">
        <w:rPr>
          <w:szCs w:val="22"/>
        </w:rPr>
        <w:t>КСВ</w:t>
      </w:r>
      <w:r w:rsidR="003C59F0" w:rsidRPr="003C59F0">
        <w:rPr>
          <w:szCs w:val="22"/>
        </w:rPr>
        <w:t xml:space="preserve"> рассмотрел вопрос о возобнов</w:t>
      </w:r>
      <w:r w:rsidR="003C59F0">
        <w:rPr>
          <w:szCs w:val="22"/>
        </w:rPr>
        <w:t>лении</w:t>
      </w:r>
      <w:r w:rsidR="003C59F0" w:rsidRPr="003C59F0">
        <w:rPr>
          <w:szCs w:val="22"/>
        </w:rPr>
        <w:t xml:space="preserve"> выполнени</w:t>
      </w:r>
      <w:r w:rsidR="003C59F0">
        <w:rPr>
          <w:szCs w:val="22"/>
        </w:rPr>
        <w:t>я</w:t>
      </w:r>
      <w:r w:rsidR="003C59F0" w:rsidRPr="003C59F0">
        <w:rPr>
          <w:szCs w:val="22"/>
        </w:rPr>
        <w:t xml:space="preserve"> </w:t>
      </w:r>
      <w:r w:rsidR="003C59F0">
        <w:rPr>
          <w:szCs w:val="22"/>
        </w:rPr>
        <w:t>Целевой</w:t>
      </w:r>
      <w:r w:rsidR="003C59F0" w:rsidRPr="003C59F0">
        <w:rPr>
          <w:szCs w:val="22"/>
        </w:rPr>
        <w:t xml:space="preserve"> </w:t>
      </w:r>
      <w:r w:rsidR="003C59F0">
        <w:rPr>
          <w:szCs w:val="22"/>
        </w:rPr>
        <w:t>группой</w:t>
      </w:r>
      <w:r w:rsidR="003C59F0" w:rsidRPr="003C59F0">
        <w:rPr>
          <w:szCs w:val="22"/>
        </w:rPr>
        <w:t xml:space="preserve"> </w:t>
      </w:r>
      <w:r w:rsidR="006D7056">
        <w:rPr>
          <w:szCs w:val="22"/>
        </w:rPr>
        <w:t>задачи </w:t>
      </w:r>
      <w:r w:rsidR="003C59F0" w:rsidRPr="003C59F0">
        <w:rPr>
          <w:szCs w:val="22"/>
        </w:rPr>
        <w:t>№</w:t>
      </w:r>
      <w:r w:rsidR="003C59F0" w:rsidRPr="003C59F0">
        <w:rPr>
          <w:szCs w:val="22"/>
          <w:lang w:val="en-US"/>
        </w:rPr>
        <w:t> </w:t>
      </w:r>
      <w:r w:rsidR="003C59F0" w:rsidRPr="003C59F0">
        <w:rPr>
          <w:szCs w:val="22"/>
        </w:rPr>
        <w:t>49</w:t>
      </w:r>
      <w:r w:rsidR="0009224D" w:rsidRPr="003C59F0">
        <w:t>,</w:t>
      </w:r>
      <w:r w:rsidRPr="003C59F0">
        <w:t xml:space="preserve"> </w:t>
      </w:r>
      <w:r w:rsidR="003C59F0">
        <w:t>сформулированной следующим образом: «</w:t>
      </w:r>
      <w:r w:rsidR="000D768D">
        <w:t>п</w:t>
      </w:r>
      <w:r w:rsidR="000D768D" w:rsidRPr="000D768D">
        <w:t>одготовить рекомендацию в отношении электронной обработки изменяющихся или мультимедийных знаков для при</w:t>
      </w:r>
      <w:r w:rsidR="000D768D">
        <w:t>нятия в качестве стандарта ВОИС».</w:t>
      </w:r>
      <w:r w:rsidR="00EC1673" w:rsidRPr="003C59F0">
        <w:t xml:space="preserve">  </w:t>
      </w:r>
      <w:r w:rsidR="000D768D">
        <w:t>Выполнение</w:t>
      </w:r>
      <w:r w:rsidR="000D768D" w:rsidRPr="000D768D">
        <w:t xml:space="preserve"> </w:t>
      </w:r>
      <w:r w:rsidR="000D768D">
        <w:t>задачи</w:t>
      </w:r>
      <w:r w:rsidR="000D768D" w:rsidRPr="000D768D">
        <w:t xml:space="preserve"> №</w:t>
      </w:r>
      <w:r w:rsidR="000D768D">
        <w:rPr>
          <w:lang w:val="en-US"/>
        </w:rPr>
        <w:t> </w:t>
      </w:r>
      <w:r w:rsidR="000D768D" w:rsidRPr="000D768D">
        <w:t xml:space="preserve">49 </w:t>
      </w:r>
      <w:r w:rsidR="000D768D">
        <w:t>было</w:t>
      </w:r>
      <w:r w:rsidR="000D768D" w:rsidRPr="000D768D">
        <w:t xml:space="preserve"> </w:t>
      </w:r>
      <w:r w:rsidR="000D768D">
        <w:t>приостановлено</w:t>
      </w:r>
      <w:r w:rsidR="000D768D" w:rsidRPr="000D768D">
        <w:t xml:space="preserve"> </w:t>
      </w:r>
      <w:r w:rsidR="000D768D">
        <w:t>на</w:t>
      </w:r>
      <w:r w:rsidR="000D768D" w:rsidRPr="000D768D">
        <w:t xml:space="preserve"> </w:t>
      </w:r>
      <w:r w:rsidR="000D768D">
        <w:t>пятой</w:t>
      </w:r>
      <w:r w:rsidR="000D768D" w:rsidRPr="000D768D">
        <w:t xml:space="preserve"> </w:t>
      </w:r>
      <w:r w:rsidR="000D768D">
        <w:t>сессии</w:t>
      </w:r>
      <w:r w:rsidR="000D768D" w:rsidRPr="000D768D">
        <w:t xml:space="preserve"> </w:t>
      </w:r>
      <w:r w:rsidR="000D768D">
        <w:t>КСВ</w:t>
      </w:r>
      <w:r w:rsidR="000D768D" w:rsidRPr="000D768D">
        <w:t xml:space="preserve"> </w:t>
      </w:r>
      <w:r w:rsidR="000D768D">
        <w:t>до</w:t>
      </w:r>
      <w:r w:rsidR="000D768D" w:rsidRPr="000D768D">
        <w:t xml:space="preserve"> </w:t>
      </w:r>
      <w:r w:rsidR="000D768D">
        <w:t>выполнения директивы несколькими государствами-членами</w:t>
      </w:r>
      <w:r w:rsidR="00AB6214" w:rsidRPr="000D768D">
        <w:t xml:space="preserve">.  </w:t>
      </w:r>
      <w:r w:rsidR="0002245E">
        <w:t>КСВ</w:t>
      </w:r>
      <w:r w:rsidR="0002245E" w:rsidRPr="00D07486">
        <w:t xml:space="preserve"> </w:t>
      </w:r>
      <w:r w:rsidR="0002245E">
        <w:t>принял</w:t>
      </w:r>
      <w:r w:rsidR="0002245E" w:rsidRPr="00D07486">
        <w:t xml:space="preserve"> </w:t>
      </w:r>
      <w:r w:rsidR="0002245E">
        <w:t>во</w:t>
      </w:r>
      <w:r w:rsidR="0002245E" w:rsidRPr="00D07486">
        <w:t xml:space="preserve"> </w:t>
      </w:r>
      <w:r w:rsidR="0002245E">
        <w:t>внимание</w:t>
      </w:r>
      <w:r w:rsidR="0002245E" w:rsidRPr="00D07486">
        <w:t xml:space="preserve">, что на данный момент </w:t>
      </w:r>
      <w:r w:rsidR="0002245E">
        <w:t>многие</w:t>
      </w:r>
      <w:r w:rsidR="0002245E" w:rsidRPr="00D07486">
        <w:t xml:space="preserve"> </w:t>
      </w:r>
      <w:r w:rsidR="0002245E">
        <w:t>государства</w:t>
      </w:r>
      <w:r w:rsidR="0002245E" w:rsidRPr="00D07486">
        <w:t xml:space="preserve"> </w:t>
      </w:r>
      <w:r w:rsidR="0002245E">
        <w:t>ЕС</w:t>
      </w:r>
      <w:r w:rsidR="0002245E" w:rsidRPr="00D07486">
        <w:t xml:space="preserve"> </w:t>
      </w:r>
      <w:r w:rsidR="0002245E">
        <w:t>уже</w:t>
      </w:r>
      <w:r w:rsidR="0002245E" w:rsidRPr="00D07486">
        <w:t xml:space="preserve"> </w:t>
      </w:r>
      <w:r w:rsidR="0002245E">
        <w:t>находятся</w:t>
      </w:r>
      <w:r w:rsidR="0002245E" w:rsidRPr="00D07486">
        <w:t xml:space="preserve"> </w:t>
      </w:r>
      <w:r w:rsidR="0002245E">
        <w:t>в</w:t>
      </w:r>
      <w:r w:rsidR="0002245E">
        <w:rPr>
          <w:lang w:val="en-US"/>
        </w:rPr>
        <w:t> </w:t>
      </w:r>
      <w:r w:rsidR="0002245E">
        <w:t>процессе</w:t>
      </w:r>
      <w:r w:rsidR="0002245E" w:rsidRPr="00D07486">
        <w:t xml:space="preserve"> </w:t>
      </w:r>
      <w:r w:rsidR="00D07486">
        <w:t>выполнения</w:t>
      </w:r>
      <w:r w:rsidR="00D07486" w:rsidRPr="00D07486">
        <w:t xml:space="preserve"> </w:t>
      </w:r>
      <w:r w:rsidR="0002245E" w:rsidRPr="00D07486">
        <w:t xml:space="preserve">Директивы </w:t>
      </w:r>
      <w:r w:rsidR="00D07486">
        <w:t>ЕС</w:t>
      </w:r>
      <w:r w:rsidR="00D07486" w:rsidRPr="00D07486">
        <w:t xml:space="preserve"> </w:t>
      </w:r>
      <w:r w:rsidR="0002245E" w:rsidRPr="00D07486">
        <w:t>2008/95/</w:t>
      </w:r>
      <w:r w:rsidR="0002245E" w:rsidRPr="0002245E">
        <w:rPr>
          <w:lang w:val="en-US"/>
        </w:rPr>
        <w:t>EC</w:t>
      </w:r>
      <w:r w:rsidR="00D07486">
        <w:t xml:space="preserve">, касающейся новых </w:t>
      </w:r>
      <w:r w:rsidR="00910C37">
        <w:t>тип</w:t>
      </w:r>
      <w:r w:rsidR="00D07486">
        <w:t>ов товарных знаков</w:t>
      </w:r>
      <w:r w:rsidR="0009224D" w:rsidRPr="00D07486">
        <w:t xml:space="preserve">, </w:t>
      </w:r>
      <w:r w:rsidR="00D07486">
        <w:t>в том числе</w:t>
      </w:r>
      <w:r w:rsidR="00D07486" w:rsidRPr="00D07486">
        <w:t xml:space="preserve"> мультимедийных знаков</w:t>
      </w:r>
      <w:r w:rsidR="00D07486">
        <w:t>, и что поэтому возобновление работы сейчас очень своевременно</w:t>
      </w:r>
      <w:r w:rsidR="0009224D" w:rsidRPr="00D07486">
        <w:t xml:space="preserve">.  </w:t>
      </w:r>
      <w:r w:rsidR="00D07486">
        <w:t>Несколько</w:t>
      </w:r>
      <w:r w:rsidR="00D07486" w:rsidRPr="00D07486">
        <w:t xml:space="preserve"> </w:t>
      </w:r>
      <w:r w:rsidR="00D07486">
        <w:t>делегаций</w:t>
      </w:r>
      <w:r w:rsidR="00D07486" w:rsidRPr="00D07486">
        <w:t xml:space="preserve"> </w:t>
      </w:r>
      <w:r w:rsidR="00D07486">
        <w:t>заявили</w:t>
      </w:r>
      <w:r w:rsidR="00D07486" w:rsidRPr="00D07486">
        <w:t xml:space="preserve"> </w:t>
      </w:r>
      <w:r w:rsidR="00D07486">
        <w:t>о</w:t>
      </w:r>
      <w:r w:rsidR="00D07486" w:rsidRPr="00D07486">
        <w:t xml:space="preserve"> </w:t>
      </w:r>
      <w:r w:rsidR="00D07486">
        <w:t>своей</w:t>
      </w:r>
      <w:r w:rsidR="00D07486" w:rsidRPr="00D07486">
        <w:t xml:space="preserve"> </w:t>
      </w:r>
      <w:r w:rsidR="00D07486">
        <w:t>готовности</w:t>
      </w:r>
      <w:r w:rsidR="00D07486" w:rsidRPr="00D07486">
        <w:t xml:space="preserve"> </w:t>
      </w:r>
      <w:r w:rsidR="00D07486">
        <w:t>возобновить</w:t>
      </w:r>
      <w:r w:rsidR="00D07486" w:rsidRPr="00D07486">
        <w:t xml:space="preserve"> </w:t>
      </w:r>
      <w:r w:rsidR="00D07486">
        <w:t>работу</w:t>
      </w:r>
      <w:r w:rsidR="00F66552" w:rsidRPr="00D07486">
        <w:t>.</w:t>
      </w:r>
    </w:p>
    <w:p w14:paraId="05207D74" w14:textId="52CA3F40" w:rsidR="00632314" w:rsidRPr="003C59F0" w:rsidRDefault="0009224D">
      <w:pPr>
        <w:pStyle w:val="Decisionpara"/>
      </w:pPr>
      <w:r w:rsidRPr="00414917">
        <w:rPr>
          <w:szCs w:val="22"/>
        </w:rPr>
        <w:fldChar w:fldCharType="begin"/>
      </w:r>
      <w:r w:rsidRPr="003C59F0">
        <w:rPr>
          <w:szCs w:val="22"/>
        </w:rPr>
        <w:instrText xml:space="preserve"> </w:instrText>
      </w:r>
      <w:r w:rsidRPr="00727DFF">
        <w:rPr>
          <w:szCs w:val="22"/>
          <w:lang w:val="en-US"/>
        </w:rPr>
        <w:instrText>AUTONUM</w:instrText>
      </w:r>
      <w:r w:rsidRPr="003C59F0">
        <w:rPr>
          <w:szCs w:val="22"/>
        </w:rPr>
        <w:instrText xml:space="preserve">  </w:instrText>
      </w:r>
      <w:r w:rsidRPr="00414917">
        <w:rPr>
          <w:szCs w:val="22"/>
        </w:rPr>
        <w:fldChar w:fldCharType="end"/>
      </w:r>
      <w:r w:rsidRPr="003C59F0">
        <w:rPr>
          <w:szCs w:val="22"/>
        </w:rPr>
        <w:tab/>
      </w:r>
      <w:r w:rsidR="003C59F0">
        <w:rPr>
          <w:szCs w:val="22"/>
        </w:rPr>
        <w:t>КСВ постановил возобновить выполнение задачи № 49</w:t>
      </w:r>
      <w:r w:rsidR="0068301D" w:rsidRPr="003C59F0">
        <w:t xml:space="preserve">. </w:t>
      </w:r>
    </w:p>
    <w:p w14:paraId="2F71A24D" w14:textId="77777777" w:rsidR="00632314" w:rsidRDefault="001F194D" w:rsidP="001F194D">
      <w:pPr>
        <w:pStyle w:val="Heading3"/>
        <w:keepNext w:val="0"/>
        <w:spacing w:before="0"/>
      </w:pPr>
      <w:r w:rsidRPr="00D07486">
        <w:rPr>
          <w:color w:val="000000"/>
        </w:rPr>
        <w:lastRenderedPageBreak/>
        <w:t>Пункт 14 (b) повестки дня:</w:t>
      </w:r>
      <w:r w:rsidRPr="001F194D">
        <w:rPr>
          <w:color w:val="000000"/>
        </w:rPr>
        <w:t xml:space="preserve"> Предложение о пересмотре стандарта ВОИС ST. 60</w:t>
      </w:r>
      <w:r w:rsidR="00BE0DC4" w:rsidRPr="001F194D">
        <w:t xml:space="preserve"> </w:t>
      </w:r>
    </w:p>
    <w:p w14:paraId="105356DD" w14:textId="77777777" w:rsidR="00632314" w:rsidRDefault="00BE0DC4"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20179">
        <w:rPr>
          <w:color w:val="auto"/>
          <w:szCs w:val="22"/>
        </w:rPr>
        <w:t>Обсуждение проходило на основе документа CWS/7/19.</w:t>
      </w:r>
    </w:p>
    <w:p w14:paraId="4BEF246C" w14:textId="5A3B2D74" w:rsidR="00632314" w:rsidRPr="00720179" w:rsidRDefault="00AA7D1E"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20179">
        <w:rPr>
          <w:color w:val="auto"/>
          <w:szCs w:val="22"/>
        </w:rPr>
        <w:t>КСВ принял к сведению содержание документа.</w:t>
      </w:r>
      <w:r w:rsidRPr="00720179">
        <w:rPr>
          <w:color w:val="auto"/>
        </w:rPr>
        <w:t xml:space="preserve">  </w:t>
      </w:r>
      <w:r w:rsidR="00720179" w:rsidRPr="00720179">
        <w:rPr>
          <w:color w:val="auto"/>
        </w:rPr>
        <w:t>Целев</w:t>
      </w:r>
      <w:r w:rsidR="00720179">
        <w:rPr>
          <w:color w:val="auto"/>
        </w:rPr>
        <w:t>ая</w:t>
      </w:r>
      <w:r w:rsidR="00720179" w:rsidRPr="00720179">
        <w:rPr>
          <w:color w:val="auto"/>
        </w:rPr>
        <w:t xml:space="preserve"> групп</w:t>
      </w:r>
      <w:r w:rsidR="00720179">
        <w:rPr>
          <w:color w:val="auto"/>
        </w:rPr>
        <w:t>а</w:t>
      </w:r>
      <w:r w:rsidR="00720179" w:rsidRPr="00720179">
        <w:rPr>
          <w:color w:val="auto"/>
        </w:rPr>
        <w:t xml:space="preserve"> по стандартизации в области товарных знаков </w:t>
      </w:r>
      <w:r w:rsidR="00720179">
        <w:rPr>
          <w:color w:val="auto"/>
        </w:rPr>
        <w:t>представила</w:t>
      </w:r>
      <w:r w:rsidR="00720179" w:rsidRPr="00720179">
        <w:rPr>
          <w:color w:val="auto"/>
        </w:rPr>
        <w:t xml:space="preserve"> </w:t>
      </w:r>
      <w:r w:rsidR="00720179">
        <w:rPr>
          <w:color w:val="auto"/>
        </w:rPr>
        <w:t>рекомендации</w:t>
      </w:r>
      <w:r w:rsidR="00720179" w:rsidRPr="00720179">
        <w:rPr>
          <w:color w:val="auto"/>
        </w:rPr>
        <w:t xml:space="preserve"> </w:t>
      </w:r>
      <w:r w:rsidR="00910C37">
        <w:rPr>
          <w:color w:val="auto"/>
        </w:rPr>
        <w:t>относительно</w:t>
      </w:r>
      <w:r w:rsidR="00720179" w:rsidRPr="00720179">
        <w:rPr>
          <w:color w:val="auto"/>
        </w:rPr>
        <w:t xml:space="preserve"> </w:t>
      </w:r>
      <w:r w:rsidR="00720179">
        <w:rPr>
          <w:color w:val="auto"/>
        </w:rPr>
        <w:t>вопрос</w:t>
      </w:r>
      <w:r w:rsidR="00910C37">
        <w:rPr>
          <w:color w:val="auto"/>
        </w:rPr>
        <w:t>ов</w:t>
      </w:r>
      <w:r w:rsidR="00720179" w:rsidRPr="00720179">
        <w:rPr>
          <w:color w:val="auto"/>
        </w:rPr>
        <w:t xml:space="preserve"> </w:t>
      </w:r>
      <w:r w:rsidR="00720179">
        <w:rPr>
          <w:color w:val="auto"/>
        </w:rPr>
        <w:t>в</w:t>
      </w:r>
      <w:r w:rsidR="00720179" w:rsidRPr="00720179">
        <w:rPr>
          <w:color w:val="auto"/>
        </w:rPr>
        <w:t xml:space="preserve"> </w:t>
      </w:r>
      <w:r w:rsidR="00720179">
        <w:rPr>
          <w:color w:val="auto"/>
        </w:rPr>
        <w:t>рамках</w:t>
      </w:r>
      <w:r w:rsidR="00720179" w:rsidRPr="00720179">
        <w:rPr>
          <w:color w:val="auto"/>
        </w:rPr>
        <w:t xml:space="preserve"> </w:t>
      </w:r>
      <w:r w:rsidR="00720179">
        <w:rPr>
          <w:color w:val="auto"/>
        </w:rPr>
        <w:t>задачи </w:t>
      </w:r>
      <w:r w:rsidR="00720179" w:rsidRPr="00720179">
        <w:rPr>
          <w:color w:val="auto"/>
        </w:rPr>
        <w:t>№</w:t>
      </w:r>
      <w:r w:rsidR="00720179" w:rsidRPr="00720179">
        <w:rPr>
          <w:color w:val="auto"/>
          <w:lang w:val="en-US"/>
        </w:rPr>
        <w:t> </w:t>
      </w:r>
      <w:r w:rsidR="00720179" w:rsidRPr="00720179">
        <w:rPr>
          <w:color w:val="auto"/>
        </w:rPr>
        <w:t>60</w:t>
      </w:r>
      <w:r w:rsidR="00E51012" w:rsidRPr="00720179">
        <w:t xml:space="preserve">, </w:t>
      </w:r>
      <w:r w:rsidR="00720179">
        <w:t>а именно</w:t>
      </w:r>
      <w:r w:rsidR="00E51012" w:rsidRPr="00720179">
        <w:t xml:space="preserve">: </w:t>
      </w:r>
      <w:r w:rsidR="00910C37" w:rsidRPr="00910C37">
        <w:t>относительно</w:t>
      </w:r>
      <w:r w:rsidR="00910C37">
        <w:t xml:space="preserve"> </w:t>
      </w:r>
      <w:r w:rsidR="00720179" w:rsidRPr="00720179">
        <w:t>нумерации кодов ИНИД для словесных и изобразительных знаков, разделения кода ИНИД</w:t>
      </w:r>
      <w:r w:rsidR="00910C37">
        <w:t xml:space="preserve"> (551) и введения кода ИНИД для </w:t>
      </w:r>
      <w:r w:rsidR="00720179" w:rsidRPr="00720179">
        <w:t>комбинированных знаков</w:t>
      </w:r>
      <w:r w:rsidRPr="00720179">
        <w:t>.</w:t>
      </w:r>
    </w:p>
    <w:p w14:paraId="4D23A9BF" w14:textId="1129E580" w:rsidR="00632314" w:rsidRPr="00910C37" w:rsidRDefault="00E51012" w:rsidP="00E51012">
      <w:pPr>
        <w:pStyle w:val="ChairSummarytext"/>
      </w:pPr>
      <w:r w:rsidRPr="00414917">
        <w:rPr>
          <w:szCs w:val="22"/>
        </w:rPr>
        <w:fldChar w:fldCharType="begin"/>
      </w:r>
      <w:r w:rsidRPr="00910C37">
        <w:rPr>
          <w:szCs w:val="22"/>
        </w:rPr>
        <w:instrText xml:space="preserve"> </w:instrText>
      </w:r>
      <w:r w:rsidRPr="00727DFF">
        <w:rPr>
          <w:szCs w:val="22"/>
          <w:lang w:val="en-US"/>
        </w:rPr>
        <w:instrText>AUTONUM</w:instrText>
      </w:r>
      <w:r w:rsidRPr="00910C37">
        <w:rPr>
          <w:szCs w:val="22"/>
        </w:rPr>
        <w:instrText xml:space="preserve">  </w:instrText>
      </w:r>
      <w:r w:rsidRPr="00414917">
        <w:rPr>
          <w:szCs w:val="22"/>
        </w:rPr>
        <w:fldChar w:fldCharType="end"/>
      </w:r>
      <w:r w:rsidRPr="00910C37">
        <w:rPr>
          <w:szCs w:val="22"/>
        </w:rPr>
        <w:tab/>
      </w:r>
      <w:r w:rsidR="00910C37">
        <w:rPr>
          <w:szCs w:val="22"/>
        </w:rPr>
        <w:t>По</w:t>
      </w:r>
      <w:r w:rsidR="00910C37" w:rsidRPr="00910C37">
        <w:rPr>
          <w:szCs w:val="22"/>
        </w:rPr>
        <w:t xml:space="preserve"> </w:t>
      </w:r>
      <w:r w:rsidR="00910C37">
        <w:rPr>
          <w:szCs w:val="22"/>
        </w:rPr>
        <w:t>вопросу</w:t>
      </w:r>
      <w:r w:rsidR="00910C37" w:rsidRPr="00910C37">
        <w:rPr>
          <w:szCs w:val="22"/>
        </w:rPr>
        <w:t xml:space="preserve"> </w:t>
      </w:r>
      <w:r w:rsidR="00910C37">
        <w:rPr>
          <w:szCs w:val="22"/>
        </w:rPr>
        <w:t>о</w:t>
      </w:r>
      <w:r w:rsidR="00910C37" w:rsidRPr="00910C37">
        <w:rPr>
          <w:szCs w:val="22"/>
        </w:rPr>
        <w:t xml:space="preserve"> нумерации кодов ИНИД для словесных и изобразительных знаков Целевая группа </w:t>
      </w:r>
      <w:r w:rsidR="00910C37">
        <w:rPr>
          <w:szCs w:val="22"/>
        </w:rPr>
        <w:t xml:space="preserve">предложила использовать код </w:t>
      </w:r>
      <w:r w:rsidRPr="00910C37">
        <w:t xml:space="preserve">592 </w:t>
      </w:r>
      <w:r w:rsidR="00910C37">
        <w:t>для словесного знака и код 593 для изобразительного знака</w:t>
      </w:r>
      <w:r w:rsidRPr="00910C37">
        <w:t xml:space="preserve">, </w:t>
      </w:r>
      <w:r w:rsidR="00910C37">
        <w:t xml:space="preserve">поскольку другие разряды десятков в промежутке от </w:t>
      </w:r>
      <w:r w:rsidR="00910C37" w:rsidRPr="00910C37">
        <w:t xml:space="preserve">530 </w:t>
      </w:r>
      <w:r w:rsidR="00910C37">
        <w:t>до</w:t>
      </w:r>
      <w:r w:rsidR="00910C37" w:rsidRPr="00910C37">
        <w:t xml:space="preserve"> 600 </w:t>
      </w:r>
      <w:r w:rsidR="00910C37">
        <w:t>или уже заняты, или относятся к информации, не связанной с типом знака</w:t>
      </w:r>
      <w:r w:rsidRPr="00910C37">
        <w:t>.</w:t>
      </w:r>
    </w:p>
    <w:p w14:paraId="1BDE7462" w14:textId="0E33449A" w:rsidR="00632314" w:rsidRDefault="00AA7D1E" w:rsidP="001F194D">
      <w:pPr>
        <w:pStyle w:val="Decisionpara"/>
        <w:rPr>
          <w:szCs w:val="22"/>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910C37">
        <w:rPr>
          <w:szCs w:val="22"/>
        </w:rPr>
        <w:t xml:space="preserve">КСВ одобрил предложенный пересмотренный вариант стандарта ST.60, предусматривающий добавление кода ИНИД </w:t>
      </w:r>
      <w:r w:rsidR="00E1090A" w:rsidRPr="00910C37">
        <w:rPr>
          <w:szCs w:val="22"/>
        </w:rPr>
        <w:t>592</w:t>
      </w:r>
      <w:r w:rsidR="00E1090A">
        <w:rPr>
          <w:szCs w:val="22"/>
        </w:rPr>
        <w:t xml:space="preserve"> </w:t>
      </w:r>
      <w:r w:rsidR="001F194D" w:rsidRPr="00910C37">
        <w:rPr>
          <w:szCs w:val="22"/>
        </w:rPr>
        <w:t>для словесн</w:t>
      </w:r>
      <w:r w:rsidR="00D74119">
        <w:rPr>
          <w:szCs w:val="22"/>
        </w:rPr>
        <w:t>ых</w:t>
      </w:r>
      <w:r w:rsidR="001F194D" w:rsidRPr="00910C37">
        <w:rPr>
          <w:szCs w:val="22"/>
        </w:rPr>
        <w:t xml:space="preserve"> знак</w:t>
      </w:r>
      <w:r w:rsidR="00D74119">
        <w:rPr>
          <w:szCs w:val="22"/>
        </w:rPr>
        <w:t>ов</w:t>
      </w:r>
      <w:r w:rsidR="001F194D" w:rsidRPr="00910C37">
        <w:rPr>
          <w:szCs w:val="22"/>
        </w:rPr>
        <w:t xml:space="preserve"> и кода 593 для изобразительн</w:t>
      </w:r>
      <w:r w:rsidR="00D74119">
        <w:rPr>
          <w:szCs w:val="22"/>
        </w:rPr>
        <w:t>ых</w:t>
      </w:r>
      <w:r w:rsidR="001F194D" w:rsidRPr="00910C37">
        <w:rPr>
          <w:szCs w:val="22"/>
        </w:rPr>
        <w:t xml:space="preserve"> знак</w:t>
      </w:r>
      <w:r w:rsidR="00D74119">
        <w:rPr>
          <w:szCs w:val="22"/>
        </w:rPr>
        <w:t>ов</w:t>
      </w:r>
      <w:r w:rsidR="001F194D" w:rsidRPr="00910C37">
        <w:rPr>
          <w:szCs w:val="22"/>
        </w:rPr>
        <w:t>.</w:t>
      </w:r>
      <w:r w:rsidRPr="00910C37">
        <w:rPr>
          <w:szCs w:val="22"/>
        </w:rPr>
        <w:t xml:space="preserve">  </w:t>
      </w:r>
    </w:p>
    <w:p w14:paraId="31C7B07C" w14:textId="36CC7D0B" w:rsidR="00632314" w:rsidRPr="00D74119" w:rsidRDefault="001D323D" w:rsidP="00CF516E">
      <w:pPr>
        <w:pStyle w:val="ONUME"/>
      </w:pPr>
      <w:r w:rsidRPr="00414917">
        <w:rPr>
          <w:szCs w:val="22"/>
        </w:rPr>
        <w:fldChar w:fldCharType="begin"/>
      </w:r>
      <w:r w:rsidRPr="00D74119">
        <w:rPr>
          <w:szCs w:val="22"/>
        </w:rPr>
        <w:instrText xml:space="preserve"> </w:instrText>
      </w:r>
      <w:r w:rsidRPr="00727DFF">
        <w:rPr>
          <w:szCs w:val="22"/>
          <w:lang w:val="en-US"/>
        </w:rPr>
        <w:instrText>AUTONUM</w:instrText>
      </w:r>
      <w:r w:rsidRPr="00D74119">
        <w:rPr>
          <w:szCs w:val="22"/>
        </w:rPr>
        <w:instrText xml:space="preserve">  </w:instrText>
      </w:r>
      <w:r w:rsidRPr="00414917">
        <w:rPr>
          <w:szCs w:val="22"/>
        </w:rPr>
        <w:fldChar w:fldCharType="end"/>
      </w:r>
      <w:r w:rsidRPr="00D74119">
        <w:rPr>
          <w:szCs w:val="22"/>
        </w:rPr>
        <w:tab/>
      </w:r>
      <w:r w:rsidR="00910C37">
        <w:rPr>
          <w:szCs w:val="22"/>
        </w:rPr>
        <w:t>Две</w:t>
      </w:r>
      <w:r w:rsidR="00910C37" w:rsidRPr="00D74119">
        <w:rPr>
          <w:szCs w:val="22"/>
        </w:rPr>
        <w:t xml:space="preserve"> </w:t>
      </w:r>
      <w:r w:rsidR="00910C37">
        <w:rPr>
          <w:szCs w:val="22"/>
        </w:rPr>
        <w:t>делегации</w:t>
      </w:r>
      <w:r w:rsidR="00910C37" w:rsidRPr="00D74119">
        <w:rPr>
          <w:szCs w:val="22"/>
        </w:rPr>
        <w:t xml:space="preserve"> </w:t>
      </w:r>
      <w:r w:rsidR="00910C37">
        <w:rPr>
          <w:szCs w:val="22"/>
        </w:rPr>
        <w:t>предложили</w:t>
      </w:r>
      <w:r w:rsidR="00910C37" w:rsidRPr="00D74119">
        <w:rPr>
          <w:szCs w:val="22"/>
        </w:rPr>
        <w:t xml:space="preserve"> </w:t>
      </w:r>
      <w:r w:rsidR="00910C37">
        <w:rPr>
          <w:szCs w:val="22"/>
        </w:rPr>
        <w:t>принять</w:t>
      </w:r>
      <w:r w:rsidR="00910C37" w:rsidRPr="00D74119">
        <w:rPr>
          <w:szCs w:val="22"/>
        </w:rPr>
        <w:t xml:space="preserve"> </w:t>
      </w:r>
      <w:r w:rsidR="00910C37">
        <w:rPr>
          <w:szCs w:val="22"/>
        </w:rPr>
        <w:t>новый</w:t>
      </w:r>
      <w:r w:rsidR="00910C37" w:rsidRPr="00D74119">
        <w:rPr>
          <w:szCs w:val="22"/>
        </w:rPr>
        <w:t xml:space="preserve"> </w:t>
      </w:r>
      <w:r w:rsidR="00910C37">
        <w:rPr>
          <w:szCs w:val="22"/>
        </w:rPr>
        <w:t>код</w:t>
      </w:r>
      <w:r w:rsidR="00D74119" w:rsidRPr="00D74119">
        <w:rPr>
          <w:szCs w:val="22"/>
        </w:rPr>
        <w:t xml:space="preserve"> ИНИД </w:t>
      </w:r>
      <w:r w:rsidR="00E1090A" w:rsidRPr="00D74119">
        <w:rPr>
          <w:szCs w:val="22"/>
        </w:rPr>
        <w:t>594</w:t>
      </w:r>
      <w:r w:rsidR="00E1090A">
        <w:rPr>
          <w:szCs w:val="22"/>
        </w:rPr>
        <w:t xml:space="preserve"> </w:t>
      </w:r>
      <w:r w:rsidR="00D74119">
        <w:rPr>
          <w:szCs w:val="22"/>
        </w:rPr>
        <w:t>для обозначения комбинированных словесных и изобразительных знаков</w:t>
      </w:r>
      <w:r w:rsidRPr="00D74119">
        <w:rPr>
          <w:szCs w:val="22"/>
        </w:rPr>
        <w:t xml:space="preserve">.  </w:t>
      </w:r>
      <w:r w:rsidR="00D74119">
        <w:rPr>
          <w:szCs w:val="22"/>
        </w:rPr>
        <w:t>Это предложение оказалось более детальным, чем идея об общих комбинированных знаках, представленная в описании задачи</w:t>
      </w:r>
      <w:r w:rsidRPr="00D74119">
        <w:rPr>
          <w:szCs w:val="22"/>
        </w:rPr>
        <w:t>.</w:t>
      </w:r>
    </w:p>
    <w:p w14:paraId="720BC31E" w14:textId="2F02BC7E" w:rsidR="00632314" w:rsidRDefault="001D323D"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D74119">
        <w:rPr>
          <w:szCs w:val="22"/>
        </w:rPr>
        <w:t xml:space="preserve">КСВ одобрил создание нового </w:t>
      </w:r>
      <w:r w:rsidR="00D74119" w:rsidRPr="00D74119">
        <w:rPr>
          <w:szCs w:val="22"/>
        </w:rPr>
        <w:t xml:space="preserve">кода ИНИД 594 для комбинированных </w:t>
      </w:r>
      <w:r w:rsidR="001F194D" w:rsidRPr="00D74119">
        <w:rPr>
          <w:szCs w:val="22"/>
        </w:rPr>
        <w:t>словесн</w:t>
      </w:r>
      <w:r w:rsidR="00D74119" w:rsidRPr="00D74119">
        <w:rPr>
          <w:szCs w:val="22"/>
        </w:rPr>
        <w:t>ых</w:t>
      </w:r>
      <w:r w:rsidR="001F194D" w:rsidRPr="00D74119">
        <w:rPr>
          <w:szCs w:val="22"/>
        </w:rPr>
        <w:t xml:space="preserve"> и изобразительн</w:t>
      </w:r>
      <w:r w:rsidR="00D74119" w:rsidRPr="00D74119">
        <w:rPr>
          <w:szCs w:val="22"/>
        </w:rPr>
        <w:t>ых</w:t>
      </w:r>
      <w:r w:rsidR="001F194D" w:rsidRPr="00D74119">
        <w:rPr>
          <w:szCs w:val="22"/>
        </w:rPr>
        <w:t xml:space="preserve"> знак</w:t>
      </w:r>
      <w:r w:rsidR="00D74119" w:rsidRPr="00D74119">
        <w:rPr>
          <w:szCs w:val="22"/>
        </w:rPr>
        <w:t>ов</w:t>
      </w:r>
      <w:r w:rsidR="001F194D" w:rsidRPr="00D74119">
        <w:rPr>
          <w:szCs w:val="22"/>
        </w:rPr>
        <w:t>.</w:t>
      </w:r>
    </w:p>
    <w:p w14:paraId="3F428329" w14:textId="53ADC679" w:rsidR="00632314" w:rsidRPr="00E1090A" w:rsidRDefault="00AA7D1E" w:rsidP="00FE5863">
      <w:pPr>
        <w:pStyle w:val="ChairSummarytext"/>
      </w:pPr>
      <w:r w:rsidRPr="00414917">
        <w:fldChar w:fldCharType="begin"/>
      </w:r>
      <w:r w:rsidRPr="0068491F">
        <w:instrText xml:space="preserve"> </w:instrText>
      </w:r>
      <w:r w:rsidRPr="00727DFF">
        <w:rPr>
          <w:lang w:val="en-US"/>
        </w:rPr>
        <w:instrText>AUTONUM</w:instrText>
      </w:r>
      <w:r w:rsidRPr="0068491F">
        <w:instrText xml:space="preserve">  </w:instrText>
      </w:r>
      <w:r w:rsidRPr="00414917">
        <w:fldChar w:fldCharType="end"/>
      </w:r>
      <w:r w:rsidRPr="0068491F">
        <w:tab/>
      </w:r>
      <w:r w:rsidR="0068491F">
        <w:t>Две</w:t>
      </w:r>
      <w:r w:rsidR="0068491F" w:rsidRPr="0068491F">
        <w:t xml:space="preserve"> </w:t>
      </w:r>
      <w:r w:rsidR="0068491F">
        <w:t>делегации</w:t>
      </w:r>
      <w:r w:rsidR="0068491F" w:rsidRPr="0068491F">
        <w:t xml:space="preserve"> </w:t>
      </w:r>
      <w:r w:rsidR="0068491F">
        <w:t>запросили</w:t>
      </w:r>
      <w:r w:rsidR="0068491F" w:rsidRPr="0068491F">
        <w:t xml:space="preserve"> разделени</w:t>
      </w:r>
      <w:r w:rsidR="0068491F">
        <w:t>е</w:t>
      </w:r>
      <w:r w:rsidR="0068491F" w:rsidRPr="0068491F">
        <w:t xml:space="preserve"> кода ИНИД 551 </w:t>
      </w:r>
      <w:r w:rsidR="0068491F">
        <w:t>на</w:t>
      </w:r>
      <w:r w:rsidR="0068491F" w:rsidRPr="0068491F">
        <w:t xml:space="preserve"> </w:t>
      </w:r>
      <w:r w:rsidR="0068491F">
        <w:t>отдельные</w:t>
      </w:r>
      <w:r w:rsidR="0068491F" w:rsidRPr="0068491F">
        <w:t xml:space="preserve"> </w:t>
      </w:r>
      <w:r w:rsidR="0068491F">
        <w:t>коды для трех типов знаков</w:t>
      </w:r>
      <w:r w:rsidR="00AD3844" w:rsidRPr="0068491F">
        <w:t xml:space="preserve">.  </w:t>
      </w:r>
      <w:r w:rsidR="0068491F">
        <w:t>КСВ</w:t>
      </w:r>
      <w:r w:rsidR="0068491F" w:rsidRPr="00E1090A">
        <w:t xml:space="preserve"> </w:t>
      </w:r>
      <w:r w:rsidR="0068491F">
        <w:t>не</w:t>
      </w:r>
      <w:r w:rsidR="0068491F" w:rsidRPr="00E1090A">
        <w:t xml:space="preserve"> </w:t>
      </w:r>
      <w:r w:rsidR="0068491F">
        <w:t>достиг</w:t>
      </w:r>
      <w:r w:rsidR="0068491F" w:rsidRPr="00E1090A">
        <w:t xml:space="preserve"> </w:t>
      </w:r>
      <w:r w:rsidR="0068491F">
        <w:t>согласия</w:t>
      </w:r>
      <w:r w:rsidR="0068491F" w:rsidRPr="00E1090A">
        <w:t xml:space="preserve"> </w:t>
      </w:r>
      <w:r w:rsidR="0068491F">
        <w:t>относительно</w:t>
      </w:r>
      <w:r w:rsidR="0068491F" w:rsidRPr="00E1090A">
        <w:t xml:space="preserve"> </w:t>
      </w:r>
      <w:r w:rsidR="0068491F">
        <w:t>предложения</w:t>
      </w:r>
      <w:r w:rsidR="0068491F" w:rsidRPr="00E1090A">
        <w:t xml:space="preserve"> </w:t>
      </w:r>
      <w:r w:rsidR="0068491F">
        <w:t>Целевой</w:t>
      </w:r>
      <w:r w:rsidR="0068491F" w:rsidRPr="00E1090A">
        <w:t xml:space="preserve"> </w:t>
      </w:r>
      <w:r w:rsidR="0068491F">
        <w:t>группы</w:t>
      </w:r>
      <w:r w:rsidR="0068491F" w:rsidRPr="00E1090A">
        <w:t xml:space="preserve"> </w:t>
      </w:r>
      <w:r w:rsidR="00E1090A">
        <w:t>не разбивать</w:t>
      </w:r>
      <w:r w:rsidR="00E1090A" w:rsidRPr="00E1090A">
        <w:t xml:space="preserve"> код ИНИД 551 </w:t>
      </w:r>
      <w:r w:rsidR="00E1090A">
        <w:t>для</w:t>
      </w:r>
      <w:r w:rsidR="00E1090A" w:rsidRPr="00E1090A">
        <w:t xml:space="preserve"> </w:t>
      </w:r>
      <w:r w:rsidR="00E1090A">
        <w:t xml:space="preserve">различения </w:t>
      </w:r>
      <w:r w:rsidR="00E1090A" w:rsidRPr="00E1090A">
        <w:t>коллективны</w:t>
      </w:r>
      <w:r w:rsidR="00E1090A">
        <w:t>х</w:t>
      </w:r>
      <w:r w:rsidR="00E1090A" w:rsidRPr="00E1090A">
        <w:t>, сертификационны</w:t>
      </w:r>
      <w:r w:rsidR="00E1090A">
        <w:t>х</w:t>
      </w:r>
      <w:r w:rsidR="00E1090A" w:rsidRPr="00E1090A">
        <w:t xml:space="preserve"> и гарантийны</w:t>
      </w:r>
      <w:r w:rsidR="00E1090A">
        <w:t>х</w:t>
      </w:r>
      <w:r w:rsidR="00E1090A" w:rsidRPr="00E1090A">
        <w:t xml:space="preserve"> знак</w:t>
      </w:r>
      <w:r w:rsidR="00E1090A">
        <w:t>ов</w:t>
      </w:r>
      <w:r w:rsidRPr="00E1090A">
        <w:t xml:space="preserve">.  </w:t>
      </w:r>
    </w:p>
    <w:p w14:paraId="4462CE1A" w14:textId="0C51A918" w:rsidR="00632314" w:rsidRPr="00E1090A" w:rsidRDefault="002A521E" w:rsidP="002A521E">
      <w:pPr>
        <w:pStyle w:val="Decisionpara"/>
      </w:pPr>
      <w:r w:rsidRPr="00414917">
        <w:fldChar w:fldCharType="begin"/>
      </w:r>
      <w:r w:rsidRPr="00E1090A">
        <w:instrText xml:space="preserve"> </w:instrText>
      </w:r>
      <w:r w:rsidRPr="00727DFF">
        <w:rPr>
          <w:lang w:val="en-US"/>
        </w:rPr>
        <w:instrText>AUTONUM</w:instrText>
      </w:r>
      <w:r w:rsidRPr="00E1090A">
        <w:instrText xml:space="preserve">  </w:instrText>
      </w:r>
      <w:r w:rsidRPr="00414917">
        <w:fldChar w:fldCharType="end"/>
      </w:r>
      <w:r w:rsidRPr="00E1090A">
        <w:tab/>
      </w:r>
      <w:r w:rsidR="00E1090A">
        <w:t>КСВ постановил передать данный вопрос Целевой группе для дальнейшего обсуждения</w:t>
      </w:r>
      <w:r w:rsidR="00AA7D1E" w:rsidRPr="00E1090A">
        <w:t>.</w:t>
      </w:r>
      <w:r w:rsidR="00AD3844" w:rsidRPr="00E1090A">
        <w:t xml:space="preserve">  </w:t>
      </w:r>
    </w:p>
    <w:p w14:paraId="3FA7406B" w14:textId="77777777" w:rsidR="00632314" w:rsidRDefault="001F194D" w:rsidP="001F194D">
      <w:pPr>
        <w:pStyle w:val="Heading3"/>
        <w:keepNext w:val="0"/>
        <w:spacing w:before="0"/>
      </w:pPr>
      <w:r w:rsidRPr="001F194D">
        <w:rPr>
          <w:color w:val="000000"/>
        </w:rPr>
        <w:t>Пункт 15 (а) повестки дня: Отчет о ходе выполнения задачи № 57</w:t>
      </w:r>
      <w:r w:rsidR="00BE0DC4" w:rsidRPr="001F194D">
        <w:t xml:space="preserve"> </w:t>
      </w:r>
    </w:p>
    <w:p w14:paraId="744A6033" w14:textId="77777777" w:rsidR="00632314" w:rsidRPr="00E1090A" w:rsidRDefault="00BE0DC4"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E1090A">
        <w:rPr>
          <w:color w:val="auto"/>
          <w:szCs w:val="22"/>
        </w:rPr>
        <w:t>Обсуждение проходило на основе документа CWS/7/20.</w:t>
      </w:r>
    </w:p>
    <w:p w14:paraId="55B3B4CE" w14:textId="6897FFB2" w:rsidR="00632314" w:rsidRPr="00466225" w:rsidRDefault="00E373C7" w:rsidP="001F194D">
      <w:pPr>
        <w:pStyle w:val="ChairSummarytext"/>
      </w:pPr>
      <w:r w:rsidRPr="00414917">
        <w:fldChar w:fldCharType="begin"/>
      </w:r>
      <w:r w:rsidRPr="001F194D">
        <w:instrText xml:space="preserve"> </w:instrText>
      </w:r>
      <w:r w:rsidRPr="00414917">
        <w:instrText>AUTONUM</w:instrText>
      </w:r>
      <w:r w:rsidRPr="001F194D">
        <w:instrText xml:space="preserve">  </w:instrText>
      </w:r>
      <w:r w:rsidRPr="00414917">
        <w:fldChar w:fldCharType="end"/>
      </w:r>
      <w:r w:rsidRPr="001F194D">
        <w:tab/>
      </w:r>
      <w:r w:rsidR="001F194D" w:rsidRPr="00E1090A">
        <w:rPr>
          <w:color w:val="auto"/>
        </w:rPr>
        <w:t>КСВ принял к сведению содержание документа и план работы Целевой группы по визуальному представлению образцов.</w:t>
      </w:r>
      <w:r w:rsidRPr="00E1090A">
        <w:rPr>
          <w:color w:val="auto"/>
        </w:rPr>
        <w:t xml:space="preserve">  </w:t>
      </w:r>
      <w:r w:rsidR="00F210E8">
        <w:rPr>
          <w:color w:val="auto"/>
        </w:rPr>
        <w:t>В частности, Целевая группа обновила з</w:t>
      </w:r>
      <w:r w:rsidR="00F210E8" w:rsidRPr="00F210E8">
        <w:rPr>
          <w:color w:val="auto"/>
        </w:rPr>
        <w:t>аявление об области применения стандарта</w:t>
      </w:r>
      <w:r w:rsidR="00F210E8">
        <w:rPr>
          <w:color w:val="auto"/>
        </w:rPr>
        <w:t xml:space="preserve"> и его оглавление</w:t>
      </w:r>
      <w:r w:rsidR="00F213EC" w:rsidRPr="00F210E8">
        <w:t xml:space="preserve">.  </w:t>
      </w:r>
      <w:r w:rsidR="00F210E8">
        <w:t>Был</w:t>
      </w:r>
      <w:r w:rsidR="00F210E8" w:rsidRPr="00466225">
        <w:t xml:space="preserve"> </w:t>
      </w:r>
      <w:r w:rsidR="00F210E8">
        <w:t>представлен</w:t>
      </w:r>
      <w:r w:rsidR="00F210E8" w:rsidRPr="00466225">
        <w:t xml:space="preserve"> </w:t>
      </w:r>
      <w:r w:rsidR="00F210E8">
        <w:t>план</w:t>
      </w:r>
      <w:r w:rsidR="00F210E8" w:rsidRPr="00466225">
        <w:t xml:space="preserve"> </w:t>
      </w:r>
      <w:r w:rsidR="00F210E8">
        <w:t>работы</w:t>
      </w:r>
      <w:r w:rsidR="00F210E8" w:rsidRPr="00466225">
        <w:t xml:space="preserve"> </w:t>
      </w:r>
      <w:r w:rsidR="00F210E8">
        <w:t>Целевой</w:t>
      </w:r>
      <w:r w:rsidR="00F210E8" w:rsidRPr="00466225">
        <w:t xml:space="preserve"> </w:t>
      </w:r>
      <w:r w:rsidR="00F210E8">
        <w:t>группы</w:t>
      </w:r>
      <w:r w:rsidR="00F210E8" w:rsidRPr="00466225">
        <w:t xml:space="preserve"> </w:t>
      </w:r>
      <w:r w:rsidR="00F210E8">
        <w:t>по</w:t>
      </w:r>
      <w:r w:rsidR="00F210E8" w:rsidRPr="00466225">
        <w:t xml:space="preserve"> 2020</w:t>
      </w:r>
      <w:r w:rsidR="00F210E8" w:rsidRPr="001D3020">
        <w:rPr>
          <w:lang w:val="en-US"/>
        </w:rPr>
        <w:t> </w:t>
      </w:r>
      <w:r w:rsidR="00F210E8">
        <w:t>г</w:t>
      </w:r>
      <w:r w:rsidR="00F213EC" w:rsidRPr="00466225">
        <w:t>.</w:t>
      </w:r>
    </w:p>
    <w:p w14:paraId="3B3AB4AA" w14:textId="19CA722F" w:rsidR="00632314" w:rsidRPr="00474902" w:rsidRDefault="0023466F" w:rsidP="00CF516E">
      <w:pPr>
        <w:pStyle w:val="ONUME"/>
      </w:pPr>
      <w:r w:rsidRPr="00414917">
        <w:fldChar w:fldCharType="begin"/>
      </w:r>
      <w:r w:rsidRPr="001D3020">
        <w:instrText xml:space="preserve"> </w:instrText>
      </w:r>
      <w:r w:rsidRPr="00727DFF">
        <w:rPr>
          <w:lang w:val="en-US"/>
        </w:rPr>
        <w:instrText>AUTONUM</w:instrText>
      </w:r>
      <w:r w:rsidRPr="001D3020">
        <w:instrText xml:space="preserve">  </w:instrText>
      </w:r>
      <w:r w:rsidRPr="00414917">
        <w:fldChar w:fldCharType="end"/>
      </w:r>
      <w:r w:rsidRPr="001D3020">
        <w:tab/>
      </w:r>
      <w:r w:rsidR="00F210E8" w:rsidRPr="001D3020">
        <w:t xml:space="preserve">КСВ принял к сведению, что </w:t>
      </w:r>
      <w:r w:rsidR="001D3020">
        <w:t>в</w:t>
      </w:r>
      <w:r w:rsidR="001D3020" w:rsidRPr="001D3020">
        <w:t xml:space="preserve"> ноябре 2018</w:t>
      </w:r>
      <w:r w:rsidR="009D2EB3">
        <w:t> </w:t>
      </w:r>
      <w:r w:rsidR="001D3020" w:rsidRPr="001D3020">
        <w:t xml:space="preserve">г. Секретариат разослал циркулярное письмо </w:t>
      </w:r>
      <w:r w:rsidR="001D3020" w:rsidRPr="001D3020">
        <w:rPr>
          <w:lang w:val="en-US"/>
        </w:rPr>
        <w:t>C</w:t>
      </w:r>
      <w:r w:rsidR="001D3020" w:rsidRPr="001D3020">
        <w:t>.</w:t>
      </w:r>
      <w:r w:rsidR="001D3020" w:rsidRPr="001D3020">
        <w:rPr>
          <w:lang w:val="en-US"/>
        </w:rPr>
        <w:t>CWS</w:t>
      </w:r>
      <w:r w:rsidR="001D3020" w:rsidRPr="001D3020">
        <w:t xml:space="preserve">.110, в котором </w:t>
      </w:r>
      <w:r w:rsidR="001D3020">
        <w:t>В</w:t>
      </w:r>
      <w:r w:rsidR="001D3020" w:rsidRPr="001D3020">
        <w:t xml:space="preserve">ИС предлагалось направить свои ответы на вопросник, посвященный электронному визуальному представлению промышленных образцов </w:t>
      </w:r>
      <w:r w:rsidR="001D3020">
        <w:t>и одобренный на шестой сессии КСВ</w:t>
      </w:r>
      <w:r w:rsidR="005F5FC7" w:rsidRPr="001D3020">
        <w:t xml:space="preserve">.  </w:t>
      </w:r>
      <w:r w:rsidR="001D3020" w:rsidRPr="001D3020">
        <w:t>В опросе приняли участие двадцать пять ведомств</w:t>
      </w:r>
      <w:r w:rsidR="005F5FC7" w:rsidRPr="001D3020">
        <w:t xml:space="preserve">.  </w:t>
      </w:r>
      <w:r w:rsidR="001D3020" w:rsidRPr="001D3020">
        <w:t xml:space="preserve">Результаты опроса и их анализ представлены в пункте </w:t>
      </w:r>
      <w:r w:rsidRPr="001D3020">
        <w:t>15 (</w:t>
      </w:r>
      <w:r w:rsidRPr="001D3020">
        <w:rPr>
          <w:lang w:val="en-US"/>
        </w:rPr>
        <w:t>b</w:t>
      </w:r>
      <w:r w:rsidRPr="001D3020">
        <w:t>)</w:t>
      </w:r>
      <w:r w:rsidR="001D3020" w:rsidRPr="001D3020">
        <w:t xml:space="preserve"> пове</w:t>
      </w:r>
      <w:r w:rsidR="001D3020">
        <w:t>стки дня</w:t>
      </w:r>
      <w:r w:rsidRPr="001D3020">
        <w:t>.</w:t>
      </w:r>
      <w:r w:rsidR="00F213EC" w:rsidRPr="001D3020">
        <w:t xml:space="preserve">  </w:t>
      </w:r>
      <w:r w:rsidR="001D3020">
        <w:t>Целевая</w:t>
      </w:r>
      <w:r w:rsidR="001D3020" w:rsidRPr="003B2205">
        <w:t xml:space="preserve"> </w:t>
      </w:r>
      <w:r w:rsidR="001D3020">
        <w:t>группа</w:t>
      </w:r>
      <w:r w:rsidR="001D3020" w:rsidRPr="003B2205">
        <w:t xml:space="preserve"> </w:t>
      </w:r>
      <w:r w:rsidR="001D3020">
        <w:t>рассмотрит</w:t>
      </w:r>
      <w:r w:rsidR="001D3020" w:rsidRPr="003B2205">
        <w:t xml:space="preserve"> </w:t>
      </w:r>
      <w:r w:rsidR="001D3020">
        <w:t>р</w:t>
      </w:r>
      <w:r w:rsidR="001D3020" w:rsidRPr="003B2205">
        <w:t xml:space="preserve">езультаты опроса </w:t>
      </w:r>
      <w:r w:rsidR="001D3020">
        <w:t>и разработает проект стандарта для рассмотрения КСВ</w:t>
      </w:r>
      <w:r w:rsidR="00F213EC" w:rsidRPr="003B2205">
        <w:t xml:space="preserve">.  </w:t>
      </w:r>
      <w:r w:rsidR="00474902">
        <w:t xml:space="preserve">КСВ </w:t>
      </w:r>
      <w:r w:rsidR="00474902" w:rsidRPr="00474902">
        <w:t>рекомендовал ВИС принять участие в обсуждениях в рамках Целевой группы</w:t>
      </w:r>
      <w:r w:rsidR="00E373C7" w:rsidRPr="00474902">
        <w:t>.</w:t>
      </w:r>
    </w:p>
    <w:p w14:paraId="4B68E53F" w14:textId="77777777" w:rsidR="00632314" w:rsidRDefault="001F194D" w:rsidP="001F194D">
      <w:pPr>
        <w:pStyle w:val="Heading3"/>
        <w:keepNext w:val="0"/>
        <w:spacing w:before="0"/>
        <w:rPr>
          <w:bCs w:val="0"/>
        </w:rPr>
      </w:pPr>
      <w:r w:rsidRPr="001F194D">
        <w:rPr>
          <w:color w:val="000000"/>
        </w:rPr>
        <w:t>Пункт 15 (b) повестки дня: Результаты обследования в области электронного визуального представления промышленных образцов</w:t>
      </w:r>
      <w:r w:rsidR="00BE0DC4" w:rsidRPr="001F194D">
        <w:t xml:space="preserve"> </w:t>
      </w:r>
    </w:p>
    <w:p w14:paraId="4359B85A" w14:textId="7D2504B1" w:rsidR="00632314" w:rsidRPr="00474902" w:rsidRDefault="00BE0DC4" w:rsidP="00FE5863">
      <w:pPr>
        <w:pStyle w:val="ChairSummarytext"/>
      </w:pPr>
      <w:r w:rsidRPr="00414917">
        <w:rPr>
          <w:szCs w:val="22"/>
        </w:rPr>
        <w:fldChar w:fldCharType="begin"/>
      </w:r>
      <w:r w:rsidRPr="00474902">
        <w:rPr>
          <w:szCs w:val="22"/>
        </w:rPr>
        <w:instrText xml:space="preserve"> </w:instrText>
      </w:r>
      <w:r w:rsidRPr="00727DFF">
        <w:rPr>
          <w:szCs w:val="22"/>
          <w:lang w:val="en-US"/>
        </w:rPr>
        <w:instrText>AUTONUM</w:instrText>
      </w:r>
      <w:r w:rsidRPr="00474902">
        <w:rPr>
          <w:szCs w:val="22"/>
        </w:rPr>
        <w:instrText xml:space="preserve">  </w:instrText>
      </w:r>
      <w:r w:rsidRPr="00414917">
        <w:rPr>
          <w:szCs w:val="22"/>
        </w:rPr>
        <w:fldChar w:fldCharType="end"/>
      </w:r>
      <w:r w:rsidRPr="00474902">
        <w:rPr>
          <w:szCs w:val="22"/>
        </w:rPr>
        <w:tab/>
      </w:r>
      <w:r w:rsidR="00474902" w:rsidRPr="00474902">
        <w:t xml:space="preserve">Обсуждение проходило на основе документа </w:t>
      </w:r>
      <w:r w:rsidRPr="00474902">
        <w:rPr>
          <w:lang w:val="en-US"/>
        </w:rPr>
        <w:t>CWS</w:t>
      </w:r>
      <w:r w:rsidRPr="00474902">
        <w:t>/7/21</w:t>
      </w:r>
      <w:r w:rsidR="000A7643" w:rsidRPr="00474902">
        <w:t xml:space="preserve"> </w:t>
      </w:r>
      <w:r w:rsidR="00474902">
        <w:t>и презентации одного из руководителей Целевой группы</w:t>
      </w:r>
      <w:r w:rsidRPr="00474902">
        <w:t>.</w:t>
      </w:r>
    </w:p>
    <w:p w14:paraId="4541129A" w14:textId="626DAB83" w:rsidR="00632314" w:rsidRPr="007D3F34" w:rsidRDefault="0097348C" w:rsidP="00FE5863">
      <w:pPr>
        <w:pStyle w:val="ChairSummarytext"/>
      </w:pPr>
      <w:r w:rsidRPr="00414917">
        <w:rPr>
          <w:szCs w:val="22"/>
        </w:rPr>
        <w:lastRenderedPageBreak/>
        <w:fldChar w:fldCharType="begin"/>
      </w:r>
      <w:r w:rsidRPr="00474902">
        <w:rPr>
          <w:szCs w:val="22"/>
        </w:rPr>
        <w:instrText xml:space="preserve"> </w:instrText>
      </w:r>
      <w:r w:rsidRPr="00727DFF">
        <w:rPr>
          <w:szCs w:val="22"/>
          <w:lang w:val="en-US"/>
        </w:rPr>
        <w:instrText>AUTONUM</w:instrText>
      </w:r>
      <w:r w:rsidRPr="00474902">
        <w:rPr>
          <w:szCs w:val="22"/>
        </w:rPr>
        <w:instrText xml:space="preserve">  </w:instrText>
      </w:r>
      <w:r w:rsidRPr="00414917">
        <w:rPr>
          <w:szCs w:val="22"/>
        </w:rPr>
        <w:fldChar w:fldCharType="end"/>
      </w:r>
      <w:r w:rsidRPr="00474902">
        <w:rPr>
          <w:szCs w:val="22"/>
        </w:rPr>
        <w:tab/>
      </w:r>
      <w:r w:rsidR="00474902" w:rsidRPr="00474902">
        <w:t xml:space="preserve">КСВ принял к сведению содержание документа </w:t>
      </w:r>
      <w:r w:rsidR="00474902">
        <w:t>и презентации</w:t>
      </w:r>
      <w:r w:rsidRPr="00474902">
        <w:t>.</w:t>
      </w:r>
      <w:r w:rsidR="008970A8" w:rsidRPr="00474902">
        <w:t xml:space="preserve">  </w:t>
      </w:r>
      <w:r w:rsidR="00474902">
        <w:t>В</w:t>
      </w:r>
      <w:r w:rsidR="00474902" w:rsidRPr="00466225">
        <w:t xml:space="preserve"> </w:t>
      </w:r>
      <w:r w:rsidR="00474902">
        <w:t>опросе</w:t>
      </w:r>
      <w:r w:rsidR="00474902" w:rsidRPr="00466225">
        <w:t xml:space="preserve"> </w:t>
      </w:r>
      <w:r w:rsidR="00474902">
        <w:t>приняли</w:t>
      </w:r>
      <w:r w:rsidR="00474902" w:rsidRPr="00466225">
        <w:t xml:space="preserve"> </w:t>
      </w:r>
      <w:r w:rsidR="00474902">
        <w:t>участие</w:t>
      </w:r>
      <w:r w:rsidR="00474902" w:rsidRPr="00466225">
        <w:t xml:space="preserve"> </w:t>
      </w:r>
      <w:r w:rsidR="00474902" w:rsidRPr="00474902">
        <w:t>двадцать</w:t>
      </w:r>
      <w:r w:rsidR="00474902" w:rsidRPr="00466225">
        <w:t xml:space="preserve"> </w:t>
      </w:r>
      <w:r w:rsidR="00474902" w:rsidRPr="00474902">
        <w:t>пять</w:t>
      </w:r>
      <w:r w:rsidR="00474902" w:rsidRPr="00466225">
        <w:t xml:space="preserve"> </w:t>
      </w:r>
      <w:r w:rsidR="00474902">
        <w:t>ВИС</w:t>
      </w:r>
      <w:r w:rsidR="008970A8" w:rsidRPr="00466225">
        <w:t xml:space="preserve">.  </w:t>
      </w:r>
      <w:r w:rsidR="00474902">
        <w:t>Большая</w:t>
      </w:r>
      <w:r w:rsidR="00474902" w:rsidRPr="00474902">
        <w:t xml:space="preserve"> </w:t>
      </w:r>
      <w:r w:rsidR="00474902">
        <w:t>часть</w:t>
      </w:r>
      <w:r w:rsidR="00474902" w:rsidRPr="00474902">
        <w:t xml:space="preserve"> </w:t>
      </w:r>
      <w:r w:rsidR="00474902">
        <w:t>респондентов</w:t>
      </w:r>
      <w:r w:rsidR="00474902" w:rsidRPr="00474902">
        <w:t xml:space="preserve"> </w:t>
      </w:r>
      <w:r w:rsidR="00474902">
        <w:t>сообщила</w:t>
      </w:r>
      <w:r w:rsidR="00474902" w:rsidRPr="00474902">
        <w:t xml:space="preserve">, </w:t>
      </w:r>
      <w:r w:rsidR="00474902">
        <w:t>что</w:t>
      </w:r>
      <w:r w:rsidR="00474902" w:rsidRPr="00474902">
        <w:t xml:space="preserve"> </w:t>
      </w:r>
      <w:r w:rsidR="00474902">
        <w:t xml:space="preserve">большинство заявок подается в электронном виде, а </w:t>
      </w:r>
      <w:r w:rsidR="002C58FF">
        <w:t>информация об опубликованных образцах доступна онлайн</w:t>
      </w:r>
      <w:r w:rsidR="00541549" w:rsidRPr="00474902">
        <w:t xml:space="preserve">.  </w:t>
      </w:r>
      <w:r w:rsidR="007D3F34">
        <w:t>Хотя такие характеристики, как формат, размер и разрешение, в разных ведомствах варьируются, в</w:t>
      </w:r>
      <w:r w:rsidR="002C58FF" w:rsidRPr="007D3F34">
        <w:t xml:space="preserve"> </w:t>
      </w:r>
      <w:r w:rsidR="002C58FF">
        <w:t>большинстве</w:t>
      </w:r>
      <w:r w:rsidR="002C58FF" w:rsidRPr="007D3F34">
        <w:t xml:space="preserve"> </w:t>
      </w:r>
      <w:r w:rsidR="002C58FF">
        <w:t>участвовавших</w:t>
      </w:r>
      <w:r w:rsidR="002C58FF" w:rsidRPr="007D3F34">
        <w:t xml:space="preserve"> </w:t>
      </w:r>
      <w:r w:rsidR="002C58FF">
        <w:t>в</w:t>
      </w:r>
      <w:r w:rsidR="002C58FF" w:rsidRPr="007D3F34">
        <w:t xml:space="preserve"> </w:t>
      </w:r>
      <w:r w:rsidR="002C58FF">
        <w:t>опросе</w:t>
      </w:r>
      <w:r w:rsidR="002C58FF" w:rsidRPr="007D3F34">
        <w:t xml:space="preserve"> </w:t>
      </w:r>
      <w:r w:rsidR="002C58FF">
        <w:t>ВИС</w:t>
      </w:r>
      <w:r w:rsidR="002C58FF" w:rsidRPr="007D3F34">
        <w:t xml:space="preserve"> </w:t>
      </w:r>
      <w:r w:rsidR="002C58FF">
        <w:t>требования</w:t>
      </w:r>
      <w:r w:rsidR="002C58FF" w:rsidRPr="007D3F34">
        <w:t xml:space="preserve"> </w:t>
      </w:r>
      <w:r w:rsidR="002C58FF">
        <w:t>к</w:t>
      </w:r>
      <w:r w:rsidR="002C58FF">
        <w:rPr>
          <w:lang w:val="en-US"/>
        </w:rPr>
        <w:t> </w:t>
      </w:r>
      <w:r w:rsidR="002C58FF" w:rsidRPr="002C58FF">
        <w:t>подач</w:t>
      </w:r>
      <w:r w:rsidR="002C58FF">
        <w:t>е</w:t>
      </w:r>
      <w:r w:rsidR="002C58FF" w:rsidRPr="007D3F34">
        <w:t xml:space="preserve"> </w:t>
      </w:r>
      <w:r w:rsidR="002C58FF" w:rsidRPr="002C58FF">
        <w:t>заявок</w:t>
      </w:r>
      <w:r w:rsidR="002C58FF" w:rsidRPr="007D3F34">
        <w:t xml:space="preserve"> </w:t>
      </w:r>
      <w:r w:rsidR="002C58FF" w:rsidRPr="002C58FF">
        <w:t>на</w:t>
      </w:r>
      <w:r w:rsidR="002C58FF" w:rsidRPr="007D3F34">
        <w:t xml:space="preserve"> </w:t>
      </w:r>
      <w:r w:rsidR="002C58FF" w:rsidRPr="002C58FF">
        <w:t>регистрацию</w:t>
      </w:r>
      <w:r w:rsidR="002C58FF" w:rsidRPr="007D3F34">
        <w:t xml:space="preserve"> </w:t>
      </w:r>
      <w:r w:rsidR="002C58FF" w:rsidRPr="002C58FF">
        <w:t>образцов</w:t>
      </w:r>
      <w:r w:rsidR="007D3F34" w:rsidRPr="007D3F34">
        <w:t xml:space="preserve"> </w:t>
      </w:r>
      <w:r w:rsidR="007D3F34">
        <w:t>схожи</w:t>
      </w:r>
      <w:r w:rsidR="0087653A" w:rsidRPr="007D3F34">
        <w:t xml:space="preserve">.  </w:t>
      </w:r>
      <w:r w:rsidR="007D3F34" w:rsidRPr="007D3F34">
        <w:t>Возможности подачи</w:t>
      </w:r>
      <w:r w:rsidR="007D3F34" w:rsidRPr="007D3F34">
        <w:br/>
        <w:t>3</w:t>
      </w:r>
      <w:r w:rsidR="007D3F34" w:rsidRPr="007D3F34">
        <w:rPr>
          <w:lang w:val="en-US"/>
        </w:rPr>
        <w:t>D</w:t>
      </w:r>
      <w:r w:rsidR="007D3F34" w:rsidRPr="007D3F34">
        <w:t xml:space="preserve">-изображений, </w:t>
      </w:r>
      <w:r w:rsidR="007D3F34">
        <w:t>голограмм</w:t>
      </w:r>
      <w:r w:rsidR="007D3F34" w:rsidRPr="007D3F34">
        <w:t xml:space="preserve"> </w:t>
      </w:r>
      <w:r w:rsidR="007D3F34">
        <w:t>и</w:t>
      </w:r>
      <w:r w:rsidR="007D3F34" w:rsidRPr="007D3F34">
        <w:t xml:space="preserve"> </w:t>
      </w:r>
      <w:r w:rsidR="007D3F34">
        <w:t>мультимедийных</w:t>
      </w:r>
      <w:r w:rsidR="007D3F34" w:rsidRPr="007D3F34">
        <w:t xml:space="preserve"> </w:t>
      </w:r>
      <w:r w:rsidR="007D3F34">
        <w:t>файлов</w:t>
      </w:r>
      <w:r w:rsidR="007D3F34" w:rsidRPr="007D3F34">
        <w:t xml:space="preserve"> </w:t>
      </w:r>
      <w:r w:rsidR="007D3F34">
        <w:t xml:space="preserve">очень </w:t>
      </w:r>
      <w:r w:rsidR="007D3F34" w:rsidRPr="007D3F34">
        <w:t>ограниченны</w:t>
      </w:r>
      <w:r w:rsidR="007D3F34">
        <w:t>:  каждый из этих типов принимает пять или менее ведомств</w:t>
      </w:r>
      <w:r w:rsidR="0087653A" w:rsidRPr="007D3F34">
        <w:t>.</w:t>
      </w:r>
    </w:p>
    <w:p w14:paraId="24F8097F" w14:textId="44965529" w:rsidR="00632314" w:rsidRPr="00252AB0" w:rsidRDefault="0097348C" w:rsidP="00B229BA">
      <w:pPr>
        <w:pStyle w:val="Decisionpara"/>
      </w:pPr>
      <w:r w:rsidRPr="00414917">
        <w:rPr>
          <w:szCs w:val="22"/>
        </w:rPr>
        <w:fldChar w:fldCharType="begin"/>
      </w:r>
      <w:r w:rsidRPr="00252AB0">
        <w:rPr>
          <w:szCs w:val="22"/>
        </w:rPr>
        <w:instrText xml:space="preserve"> </w:instrText>
      </w:r>
      <w:r w:rsidRPr="00727DFF">
        <w:rPr>
          <w:szCs w:val="22"/>
          <w:lang w:val="en-US"/>
        </w:rPr>
        <w:instrText>AUTONUM</w:instrText>
      </w:r>
      <w:r w:rsidRPr="00252AB0">
        <w:rPr>
          <w:szCs w:val="22"/>
        </w:rPr>
        <w:instrText xml:space="preserve">  </w:instrText>
      </w:r>
      <w:r w:rsidRPr="00414917">
        <w:rPr>
          <w:szCs w:val="22"/>
        </w:rPr>
        <w:fldChar w:fldCharType="end"/>
      </w:r>
      <w:r w:rsidRPr="00252AB0">
        <w:rPr>
          <w:szCs w:val="22"/>
        </w:rPr>
        <w:tab/>
      </w:r>
      <w:r w:rsidR="00252AB0">
        <w:rPr>
          <w:szCs w:val="22"/>
        </w:rPr>
        <w:t xml:space="preserve">КСВ </w:t>
      </w:r>
      <w:r w:rsidR="00252AB0" w:rsidRPr="00252AB0">
        <w:rPr>
          <w:szCs w:val="22"/>
        </w:rPr>
        <w:t>п</w:t>
      </w:r>
      <w:r w:rsidR="00252AB0">
        <w:rPr>
          <w:szCs w:val="22"/>
        </w:rPr>
        <w:t xml:space="preserve">опросил </w:t>
      </w:r>
      <w:r w:rsidR="00252AB0" w:rsidRPr="00252AB0">
        <w:rPr>
          <w:szCs w:val="22"/>
        </w:rPr>
        <w:t xml:space="preserve">Международное бюро опубликовать на </w:t>
      </w:r>
      <w:r w:rsidR="00252AB0">
        <w:rPr>
          <w:szCs w:val="22"/>
        </w:rPr>
        <w:t>веб-</w:t>
      </w:r>
      <w:r w:rsidR="00252AB0" w:rsidRPr="00252AB0">
        <w:rPr>
          <w:szCs w:val="22"/>
        </w:rPr>
        <w:t xml:space="preserve">сайте ВОИС </w:t>
      </w:r>
      <w:r w:rsidR="00252AB0">
        <w:rPr>
          <w:szCs w:val="22"/>
        </w:rPr>
        <w:t xml:space="preserve">отчет о </w:t>
      </w:r>
      <w:r w:rsidR="00252AB0" w:rsidRPr="00252AB0">
        <w:rPr>
          <w:szCs w:val="22"/>
        </w:rPr>
        <w:t>результат</w:t>
      </w:r>
      <w:r w:rsidR="00252AB0">
        <w:rPr>
          <w:szCs w:val="22"/>
        </w:rPr>
        <w:t>ах</w:t>
      </w:r>
      <w:r w:rsidR="00252AB0" w:rsidRPr="00252AB0">
        <w:rPr>
          <w:szCs w:val="22"/>
        </w:rPr>
        <w:t xml:space="preserve"> опроса, а также индивидуальные и коллективные ответы </w:t>
      </w:r>
      <w:r w:rsidR="00252AB0">
        <w:rPr>
          <w:szCs w:val="22"/>
        </w:rPr>
        <w:t>в более удобной для чтения фор</w:t>
      </w:r>
      <w:r w:rsidR="00252AB0" w:rsidRPr="00252AB0">
        <w:rPr>
          <w:szCs w:val="22"/>
        </w:rPr>
        <w:t>ме</w:t>
      </w:r>
      <w:r w:rsidRPr="00252AB0">
        <w:t>.</w:t>
      </w:r>
    </w:p>
    <w:p w14:paraId="08C2CDD9" w14:textId="77777777" w:rsidR="00632314" w:rsidRDefault="001F194D" w:rsidP="001F194D">
      <w:pPr>
        <w:pStyle w:val="Heading3"/>
        <w:keepNext w:val="0"/>
        <w:spacing w:before="0"/>
        <w:rPr>
          <w:bCs w:val="0"/>
        </w:rPr>
      </w:pPr>
      <w:r w:rsidRPr="001F194D">
        <w:rPr>
          <w:color w:val="000000"/>
        </w:rPr>
        <w:t>Пункт 16 (а) повестки дня: Отчет о ходе выполнения задачи № 50</w:t>
      </w:r>
      <w:r w:rsidR="00BE0DC4" w:rsidRPr="001F194D">
        <w:t xml:space="preserve"> </w:t>
      </w:r>
    </w:p>
    <w:p w14:paraId="55EE37B3" w14:textId="77777777" w:rsidR="00632314" w:rsidRPr="00252AB0" w:rsidRDefault="00BE0DC4"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252AB0">
        <w:rPr>
          <w:color w:val="auto"/>
          <w:szCs w:val="22"/>
        </w:rPr>
        <w:t>Обсуждение проходило на основе документа CWS/7/22.</w:t>
      </w:r>
    </w:p>
    <w:p w14:paraId="3B50C67E" w14:textId="5D51FEB3" w:rsidR="00632314" w:rsidRDefault="0097348C"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252AB0">
        <w:rPr>
          <w:color w:val="auto"/>
          <w:szCs w:val="22"/>
        </w:rPr>
        <w:t>КСВ принял к сведению содержание документа.</w:t>
      </w:r>
      <w:r w:rsidRPr="00252AB0">
        <w:rPr>
          <w:color w:val="auto"/>
        </w:rPr>
        <w:t xml:space="preserve">  </w:t>
      </w:r>
      <w:r w:rsidR="001F194D" w:rsidRPr="00252AB0">
        <w:rPr>
          <w:color w:val="auto"/>
        </w:rPr>
        <w:t xml:space="preserve">Целевая группа по части 7 представила свой план по продолжению уточнения отдельных позиций части 7 </w:t>
      </w:r>
      <w:r w:rsidR="00252AB0">
        <w:rPr>
          <w:color w:val="auto"/>
        </w:rPr>
        <w:t>Справочника</w:t>
      </w:r>
      <w:r w:rsidR="001F194D" w:rsidRPr="00252AB0">
        <w:rPr>
          <w:color w:val="auto"/>
        </w:rPr>
        <w:t xml:space="preserve"> ВОИС в соответствии с приоритетами, установленными на предыдущих сессиях КСВ.</w:t>
      </w:r>
    </w:p>
    <w:p w14:paraId="1BAA6AD4" w14:textId="1B105FBC" w:rsidR="00632314" w:rsidRPr="00252AB0" w:rsidRDefault="00D70980" w:rsidP="00CF516E">
      <w:pPr>
        <w:pStyle w:val="ONUME"/>
      </w:pPr>
      <w:r w:rsidRPr="00414917">
        <w:fldChar w:fldCharType="begin"/>
      </w:r>
      <w:r w:rsidRPr="00252AB0">
        <w:instrText xml:space="preserve"> </w:instrText>
      </w:r>
      <w:r w:rsidRPr="00727DFF">
        <w:rPr>
          <w:lang w:val="en-US"/>
        </w:rPr>
        <w:instrText>AUTONUM</w:instrText>
      </w:r>
      <w:r w:rsidRPr="00252AB0">
        <w:instrText xml:space="preserve">  </w:instrText>
      </w:r>
      <w:r w:rsidRPr="00414917">
        <w:fldChar w:fldCharType="end"/>
      </w:r>
      <w:r w:rsidRPr="00252AB0">
        <w:tab/>
      </w:r>
      <w:r w:rsidR="00252AB0" w:rsidRPr="00252AB0">
        <w:t xml:space="preserve">КСВ принял к сведению, </w:t>
      </w:r>
      <w:r w:rsidR="00252AB0">
        <w:t>что</w:t>
      </w:r>
      <w:r w:rsidR="00252AB0" w:rsidRPr="00252AB0">
        <w:t xml:space="preserve"> </w:t>
      </w:r>
      <w:r w:rsidR="00252AB0">
        <w:t>в</w:t>
      </w:r>
      <w:r w:rsidR="00252AB0" w:rsidRPr="00252AB0">
        <w:t xml:space="preserve"> декабре 2018</w:t>
      </w:r>
      <w:r w:rsidR="00252AB0">
        <w:t> </w:t>
      </w:r>
      <w:r w:rsidR="00252AB0" w:rsidRPr="00252AB0">
        <w:t xml:space="preserve">г. Международное бюро опубликовало уточнения к пункту 7.2.4 </w:t>
      </w:r>
      <w:r w:rsidR="00252AB0">
        <w:t>Справочника</w:t>
      </w:r>
      <w:r w:rsidR="00252AB0" w:rsidRPr="00252AB0">
        <w:t xml:space="preserve"> ВОИС по вопросам присвоения номеров приоритетным заявкам</w:t>
      </w:r>
      <w:r w:rsidRPr="00252AB0">
        <w:t>.</w:t>
      </w:r>
      <w:r w:rsidR="00F63BE1" w:rsidRPr="00252AB0">
        <w:t xml:space="preserve"> </w:t>
      </w:r>
      <w:r w:rsidRPr="00252AB0">
        <w:t xml:space="preserve"> </w:t>
      </w:r>
      <w:r w:rsidR="00252AB0" w:rsidRPr="00252AB0">
        <w:t xml:space="preserve">Пункт 7.2.4 содержит ответы 48 </w:t>
      </w:r>
      <w:r w:rsidR="00252AB0">
        <w:t>В</w:t>
      </w:r>
      <w:r w:rsidR="00252AB0" w:rsidRPr="00252AB0">
        <w:t xml:space="preserve">ИС, причем </w:t>
      </w:r>
      <w:r w:rsidR="00252AB0">
        <w:t>12</w:t>
      </w:r>
      <w:r w:rsidR="00252AB0" w:rsidRPr="00252AB0">
        <w:t xml:space="preserve"> </w:t>
      </w:r>
      <w:r w:rsidR="00252AB0">
        <w:t>В</w:t>
      </w:r>
      <w:r w:rsidR="00252AB0" w:rsidRPr="00252AB0">
        <w:t xml:space="preserve">ИС </w:t>
      </w:r>
      <w:r w:rsidR="00252AB0">
        <w:t xml:space="preserve">в рамках последнего </w:t>
      </w:r>
      <w:r w:rsidR="0061414F">
        <w:t>обследования</w:t>
      </w:r>
      <w:r w:rsidR="00252AB0" w:rsidRPr="00252AB0">
        <w:t xml:space="preserve"> представили уточненные да</w:t>
      </w:r>
      <w:r w:rsidR="00252AB0">
        <w:t>нные</w:t>
      </w:r>
      <w:r w:rsidRPr="00252AB0">
        <w:t>.</w:t>
      </w:r>
    </w:p>
    <w:p w14:paraId="34E6F145" w14:textId="264B155D" w:rsidR="00632314" w:rsidRPr="0061414F" w:rsidRDefault="00F63BE1" w:rsidP="00CF516E">
      <w:pPr>
        <w:pStyle w:val="ONUME"/>
      </w:pPr>
      <w:r w:rsidRPr="00414917">
        <w:rPr>
          <w:szCs w:val="22"/>
        </w:rPr>
        <w:fldChar w:fldCharType="begin"/>
      </w:r>
      <w:r w:rsidRPr="00252AB0">
        <w:rPr>
          <w:szCs w:val="22"/>
        </w:rPr>
        <w:instrText xml:space="preserve"> </w:instrText>
      </w:r>
      <w:r w:rsidRPr="00727DFF">
        <w:rPr>
          <w:szCs w:val="22"/>
          <w:lang w:val="en-US"/>
        </w:rPr>
        <w:instrText>AUTONUM</w:instrText>
      </w:r>
      <w:r w:rsidRPr="00252AB0">
        <w:rPr>
          <w:szCs w:val="22"/>
        </w:rPr>
        <w:instrText xml:space="preserve">  </w:instrText>
      </w:r>
      <w:r w:rsidRPr="00414917">
        <w:rPr>
          <w:szCs w:val="22"/>
        </w:rPr>
        <w:fldChar w:fldCharType="end"/>
      </w:r>
      <w:r w:rsidRPr="00252AB0">
        <w:rPr>
          <w:szCs w:val="22"/>
        </w:rPr>
        <w:tab/>
      </w:r>
      <w:r w:rsidR="00252AB0" w:rsidRPr="00252AB0">
        <w:rPr>
          <w:szCs w:val="22"/>
        </w:rPr>
        <w:t xml:space="preserve">Целевая группа по части 7 провела </w:t>
      </w:r>
      <w:r w:rsidR="0061414F">
        <w:rPr>
          <w:szCs w:val="22"/>
        </w:rPr>
        <w:t>о</w:t>
      </w:r>
      <w:r w:rsidR="0061414F" w:rsidRPr="0061414F">
        <w:rPr>
          <w:szCs w:val="22"/>
        </w:rPr>
        <w:t>бследовани</w:t>
      </w:r>
      <w:r w:rsidR="0061414F">
        <w:rPr>
          <w:szCs w:val="22"/>
        </w:rPr>
        <w:t>е</w:t>
      </w:r>
      <w:r w:rsidR="00252AB0" w:rsidRPr="00252AB0">
        <w:rPr>
          <w:szCs w:val="22"/>
        </w:rPr>
        <w:t>, касающ</w:t>
      </w:r>
      <w:r w:rsidR="0061414F">
        <w:rPr>
          <w:szCs w:val="22"/>
        </w:rPr>
        <w:t>ее</w:t>
      </w:r>
      <w:r w:rsidR="00252AB0" w:rsidRPr="00252AB0">
        <w:rPr>
          <w:szCs w:val="22"/>
        </w:rPr>
        <w:t xml:space="preserve">ся выдачи и публикации </w:t>
      </w:r>
      <w:r w:rsidR="00252AB0" w:rsidRPr="00252AB0">
        <w:rPr>
          <w:szCs w:val="22"/>
          <w:lang w:val="en-US"/>
        </w:rPr>
        <w:t>SPC</w:t>
      </w:r>
      <w:r w:rsidR="00252AB0" w:rsidRPr="00252AB0">
        <w:rPr>
          <w:szCs w:val="22"/>
        </w:rPr>
        <w:t xml:space="preserve"> и </w:t>
      </w:r>
      <w:r w:rsidR="00252AB0" w:rsidRPr="00252AB0">
        <w:rPr>
          <w:szCs w:val="22"/>
          <w:lang w:val="en-US"/>
        </w:rPr>
        <w:t>PTE</w:t>
      </w:r>
      <w:r w:rsidR="00252AB0" w:rsidRPr="00252AB0">
        <w:rPr>
          <w:szCs w:val="22"/>
        </w:rPr>
        <w:t xml:space="preserve"> согласно просьбе </w:t>
      </w:r>
      <w:r w:rsidR="00252AB0">
        <w:rPr>
          <w:szCs w:val="22"/>
        </w:rPr>
        <w:t xml:space="preserve">шестой сессии </w:t>
      </w:r>
      <w:r w:rsidR="00252AB0" w:rsidRPr="00252AB0">
        <w:rPr>
          <w:szCs w:val="22"/>
        </w:rPr>
        <w:t>КСВ</w:t>
      </w:r>
      <w:r w:rsidRPr="00252AB0">
        <w:t xml:space="preserve">.  </w:t>
      </w:r>
      <w:r w:rsidR="00252AB0" w:rsidRPr="0061414F">
        <w:t xml:space="preserve">Результаты </w:t>
      </w:r>
      <w:r w:rsidR="0061414F" w:rsidRPr="0061414F">
        <w:t>обследования представлены</w:t>
      </w:r>
      <w:r w:rsidR="0061414F">
        <w:t xml:space="preserve"> в пункте </w:t>
      </w:r>
      <w:r w:rsidR="0061414F" w:rsidRPr="0061414F">
        <w:t>16 (</w:t>
      </w:r>
      <w:r w:rsidR="0061414F" w:rsidRPr="00727DFF">
        <w:rPr>
          <w:lang w:val="en-US"/>
        </w:rPr>
        <w:t>b</w:t>
      </w:r>
      <w:r w:rsidR="0061414F" w:rsidRPr="0061414F">
        <w:t>)</w:t>
      </w:r>
      <w:r w:rsidR="0061414F">
        <w:t xml:space="preserve"> повестки дня</w:t>
      </w:r>
      <w:r w:rsidRPr="0061414F">
        <w:t>.</w:t>
      </w:r>
    </w:p>
    <w:p w14:paraId="3D552F6F" w14:textId="3357F4C1" w:rsidR="00632314" w:rsidRPr="005520E8" w:rsidRDefault="0097348C"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5520E8">
        <w:rPr>
          <w:color w:val="auto"/>
          <w:szCs w:val="22"/>
        </w:rPr>
        <w:t>КСВ отметил возможное дублирование работы Целевой группы по цифровому преобразованию, занимающе</w:t>
      </w:r>
      <w:r w:rsidR="005520E8">
        <w:rPr>
          <w:color w:val="auto"/>
          <w:szCs w:val="22"/>
        </w:rPr>
        <w:t>йся анализом стандарта ВОИС ST.</w:t>
      </w:r>
      <w:r w:rsidR="001F194D" w:rsidRPr="005520E8">
        <w:rPr>
          <w:color w:val="auto"/>
          <w:szCs w:val="22"/>
        </w:rPr>
        <w:t xml:space="preserve">18 по патентным бюллетеням, и работы по подготовке </w:t>
      </w:r>
      <w:r w:rsidR="005520E8" w:rsidRPr="005520E8">
        <w:rPr>
          <w:color w:val="auto"/>
          <w:szCs w:val="22"/>
        </w:rPr>
        <w:t>обследования</w:t>
      </w:r>
      <w:r w:rsidR="001F194D" w:rsidRPr="005520E8">
        <w:rPr>
          <w:color w:val="auto"/>
          <w:szCs w:val="22"/>
        </w:rPr>
        <w:t xml:space="preserve"> по пункту 7.6 </w:t>
      </w:r>
      <w:r w:rsidR="005520E8" w:rsidRPr="005520E8">
        <w:rPr>
          <w:color w:val="auto"/>
          <w:szCs w:val="22"/>
        </w:rPr>
        <w:t>Справочника</w:t>
      </w:r>
      <w:r w:rsidR="001F194D" w:rsidRPr="005520E8">
        <w:rPr>
          <w:color w:val="auto"/>
          <w:szCs w:val="22"/>
        </w:rPr>
        <w:t xml:space="preserve"> ВОИС по библиографической информации в патентных бюллетенях.</w:t>
      </w:r>
      <w:r w:rsidRPr="005520E8">
        <w:rPr>
          <w:color w:val="auto"/>
        </w:rPr>
        <w:t xml:space="preserve">  </w:t>
      </w:r>
      <w:r w:rsidR="005520E8">
        <w:rPr>
          <w:color w:val="auto"/>
        </w:rPr>
        <w:t>Несколько</w:t>
      </w:r>
      <w:r w:rsidR="005520E8" w:rsidRPr="005520E8">
        <w:rPr>
          <w:color w:val="auto"/>
        </w:rPr>
        <w:t xml:space="preserve"> </w:t>
      </w:r>
      <w:r w:rsidR="005520E8">
        <w:rPr>
          <w:color w:val="auto"/>
        </w:rPr>
        <w:t>делегаций</w:t>
      </w:r>
      <w:r w:rsidR="005520E8" w:rsidRPr="005520E8">
        <w:rPr>
          <w:color w:val="auto"/>
        </w:rPr>
        <w:t xml:space="preserve"> </w:t>
      </w:r>
      <w:r w:rsidR="005520E8">
        <w:rPr>
          <w:color w:val="auto"/>
        </w:rPr>
        <w:t>попросили</w:t>
      </w:r>
      <w:r w:rsidR="005520E8" w:rsidRPr="005520E8">
        <w:rPr>
          <w:color w:val="auto"/>
        </w:rPr>
        <w:t xml:space="preserve"> </w:t>
      </w:r>
      <w:r w:rsidR="005520E8">
        <w:rPr>
          <w:color w:val="auto"/>
        </w:rPr>
        <w:t>отложить</w:t>
      </w:r>
      <w:r w:rsidR="005520E8" w:rsidRPr="005520E8">
        <w:rPr>
          <w:color w:val="auto"/>
        </w:rPr>
        <w:t xml:space="preserve"> </w:t>
      </w:r>
      <w:r w:rsidR="007324CE">
        <w:rPr>
          <w:color w:val="auto"/>
        </w:rPr>
        <w:t>уточнение</w:t>
      </w:r>
      <w:r w:rsidR="005520E8" w:rsidRPr="005520E8">
        <w:rPr>
          <w:color w:val="auto"/>
        </w:rPr>
        <w:t xml:space="preserve"> </w:t>
      </w:r>
      <w:r w:rsidR="005520E8">
        <w:t>пункта</w:t>
      </w:r>
      <w:r w:rsidR="00C24322" w:rsidRPr="005520E8">
        <w:t xml:space="preserve"> 7.6 </w:t>
      </w:r>
      <w:r w:rsidR="005520E8">
        <w:t xml:space="preserve">и других пунктов </w:t>
      </w:r>
      <w:r w:rsidR="005520E8" w:rsidRPr="005520E8">
        <w:t>Справочника ВОИС</w:t>
      </w:r>
      <w:r w:rsidR="005520E8">
        <w:t xml:space="preserve"> до пересмотра </w:t>
      </w:r>
      <w:r w:rsidR="005520E8" w:rsidRPr="005520E8">
        <w:t>стандарта ST.18 Целевой групп</w:t>
      </w:r>
      <w:r w:rsidR="005520E8">
        <w:t>ой</w:t>
      </w:r>
      <w:r w:rsidR="005520E8" w:rsidRPr="005520E8">
        <w:t xml:space="preserve"> по цифровому преобразованию</w:t>
      </w:r>
      <w:r w:rsidR="00C24322" w:rsidRPr="005520E8">
        <w:t>.</w:t>
      </w:r>
    </w:p>
    <w:p w14:paraId="7255C976" w14:textId="3BF1FAFE" w:rsidR="00632314" w:rsidRDefault="00B229BA"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324CE">
        <w:rPr>
          <w:szCs w:val="22"/>
        </w:rPr>
        <w:t xml:space="preserve">КСВ </w:t>
      </w:r>
      <w:r w:rsidR="007324CE" w:rsidRPr="007324CE">
        <w:rPr>
          <w:szCs w:val="22"/>
        </w:rPr>
        <w:t>постановил</w:t>
      </w:r>
      <w:r w:rsidR="001F194D" w:rsidRPr="007324CE">
        <w:rPr>
          <w:szCs w:val="22"/>
        </w:rPr>
        <w:t xml:space="preserve"> отложить выполнение предложения о подготовке вопросника в целях уточнения пункта 7.6 </w:t>
      </w:r>
      <w:r w:rsidR="007324CE" w:rsidRPr="007324CE">
        <w:rPr>
          <w:szCs w:val="22"/>
        </w:rPr>
        <w:t>Справочника</w:t>
      </w:r>
      <w:r w:rsidR="001F194D" w:rsidRPr="007324CE">
        <w:rPr>
          <w:szCs w:val="22"/>
        </w:rPr>
        <w:t xml:space="preserve"> ВОИС до представления на рассмотрение на следующей сессии КСВ отчета о ходе работы Целевой группы по цифровому преобразованию.</w:t>
      </w:r>
    </w:p>
    <w:p w14:paraId="12BB81A3" w14:textId="77777777" w:rsidR="00632314" w:rsidRDefault="0097348C"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324CE">
        <w:rPr>
          <w:szCs w:val="22"/>
        </w:rPr>
        <w:t>КСВ одобрил пересмотренный план и график работы Целевой группы по части 7 с учетом изменений, необходимых для упомянутого выше уточнения пункта 7.6.</w:t>
      </w:r>
    </w:p>
    <w:p w14:paraId="5E23D219" w14:textId="13E01CE1" w:rsidR="00632314" w:rsidRDefault="0097348C"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324CE">
        <w:rPr>
          <w:szCs w:val="22"/>
        </w:rPr>
        <w:t>КСВ обратился с просьбой к Секретариату</w:t>
      </w:r>
      <w:r w:rsidR="007324CE">
        <w:rPr>
          <w:szCs w:val="22"/>
        </w:rPr>
        <w:t xml:space="preserve"> разослать циркулярное письмо с </w:t>
      </w:r>
      <w:r w:rsidR="001F194D" w:rsidRPr="007324CE">
        <w:rPr>
          <w:szCs w:val="22"/>
        </w:rPr>
        <w:t>предложением к ВИС представить обновленную информацию по пункту 7.3</w:t>
      </w:r>
      <w:r w:rsidR="006E1FD7" w:rsidRPr="007324CE">
        <w:rPr>
          <w:szCs w:val="22"/>
        </w:rPr>
        <w:t xml:space="preserve"> </w:t>
      </w:r>
      <w:r w:rsidR="007324CE" w:rsidRPr="007324CE">
        <w:rPr>
          <w:bCs/>
        </w:rPr>
        <w:t>Справочника</w:t>
      </w:r>
      <w:r w:rsidR="006E1FD7" w:rsidRPr="006E1FD7">
        <w:rPr>
          <w:bCs/>
        </w:rPr>
        <w:t xml:space="preserve"> ВОИС</w:t>
      </w:r>
      <w:r w:rsidR="006E1FD7">
        <w:rPr>
          <w:bCs/>
        </w:rPr>
        <w:t>.</w:t>
      </w:r>
    </w:p>
    <w:p w14:paraId="74977F5F" w14:textId="12415993" w:rsidR="00632314" w:rsidRDefault="0097348C"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6E1FD7" w:rsidRPr="006E1FD7">
        <w:rPr>
          <w:bCs/>
        </w:rPr>
        <w:t>КСВ поручил Целевой группе по части</w:t>
      </w:r>
      <w:r w:rsidR="006E1FD7">
        <w:rPr>
          <w:bCs/>
        </w:rPr>
        <w:t> </w:t>
      </w:r>
      <w:r w:rsidR="006E1FD7" w:rsidRPr="006E1FD7">
        <w:rPr>
          <w:bCs/>
        </w:rPr>
        <w:t>7 подготовить для рассмотрения на восьмой сессии Комитета вопросник, посвященный уточнению пункта</w:t>
      </w:r>
      <w:r w:rsidR="006E1FD7">
        <w:rPr>
          <w:bCs/>
        </w:rPr>
        <w:t> </w:t>
      </w:r>
      <w:r w:rsidR="006E1FD7" w:rsidRPr="006E1FD7">
        <w:rPr>
          <w:bCs/>
        </w:rPr>
        <w:t xml:space="preserve">7.1 </w:t>
      </w:r>
      <w:r w:rsidR="007324CE" w:rsidRPr="007324CE">
        <w:rPr>
          <w:bCs/>
        </w:rPr>
        <w:t>Справочника</w:t>
      </w:r>
      <w:r w:rsidR="006E1FD7" w:rsidRPr="006E1FD7">
        <w:rPr>
          <w:bCs/>
        </w:rPr>
        <w:t xml:space="preserve"> ВОИС.</w:t>
      </w:r>
    </w:p>
    <w:p w14:paraId="241ADC43" w14:textId="77777777" w:rsidR="00632314" w:rsidRDefault="001F194D" w:rsidP="007324CE">
      <w:pPr>
        <w:pStyle w:val="Heading3"/>
        <w:spacing w:before="0"/>
        <w:rPr>
          <w:bCs w:val="0"/>
        </w:rPr>
      </w:pPr>
      <w:r w:rsidRPr="001F194D">
        <w:rPr>
          <w:color w:val="000000"/>
        </w:rPr>
        <w:lastRenderedPageBreak/>
        <w:t>Пункт 16 (b) повестки дня: Результаты обследования в области выдачи и публикации SPC и PTE</w:t>
      </w:r>
      <w:r w:rsidR="00BE0DC4" w:rsidRPr="001F194D">
        <w:t xml:space="preserve"> </w:t>
      </w:r>
    </w:p>
    <w:p w14:paraId="24F0FDBC" w14:textId="2E0712C1" w:rsidR="00632314" w:rsidRPr="007324CE" w:rsidRDefault="00BE0DC4" w:rsidP="007324CE">
      <w:pPr>
        <w:pStyle w:val="ChairSummarytext"/>
        <w:keepNext/>
      </w:pPr>
      <w:r w:rsidRPr="00414917">
        <w:rPr>
          <w:szCs w:val="22"/>
        </w:rPr>
        <w:fldChar w:fldCharType="begin"/>
      </w:r>
      <w:r w:rsidRPr="007324CE">
        <w:rPr>
          <w:szCs w:val="22"/>
        </w:rPr>
        <w:instrText xml:space="preserve"> </w:instrText>
      </w:r>
      <w:r w:rsidRPr="00727DFF">
        <w:rPr>
          <w:szCs w:val="22"/>
          <w:lang w:val="en-US"/>
        </w:rPr>
        <w:instrText>AUTONUM</w:instrText>
      </w:r>
      <w:r w:rsidRPr="007324CE">
        <w:rPr>
          <w:szCs w:val="22"/>
        </w:rPr>
        <w:instrText xml:space="preserve">  </w:instrText>
      </w:r>
      <w:r w:rsidRPr="00414917">
        <w:rPr>
          <w:szCs w:val="22"/>
        </w:rPr>
        <w:fldChar w:fldCharType="end"/>
      </w:r>
      <w:r w:rsidRPr="007324CE">
        <w:rPr>
          <w:szCs w:val="22"/>
        </w:rPr>
        <w:tab/>
      </w:r>
      <w:r w:rsidR="007324CE" w:rsidRPr="007324CE">
        <w:t>Обсуждение проходило на основе документа</w:t>
      </w:r>
      <w:r w:rsidRPr="007324CE">
        <w:t xml:space="preserve"> </w:t>
      </w:r>
      <w:r w:rsidRPr="007324CE">
        <w:rPr>
          <w:lang w:val="en-US"/>
        </w:rPr>
        <w:t>CWS</w:t>
      </w:r>
      <w:r w:rsidRPr="007324CE">
        <w:t>/7/23</w:t>
      </w:r>
      <w:r w:rsidR="00127972" w:rsidRPr="007324CE">
        <w:t xml:space="preserve"> </w:t>
      </w:r>
      <w:r w:rsidR="007324CE" w:rsidRPr="007324CE">
        <w:t>и презентации Международного бюро</w:t>
      </w:r>
      <w:r w:rsidRPr="007324CE">
        <w:t>.</w:t>
      </w:r>
    </w:p>
    <w:p w14:paraId="3EA925B7" w14:textId="16CC204D" w:rsidR="00632314" w:rsidRPr="00CF2F8E" w:rsidRDefault="00127972" w:rsidP="001F194D">
      <w:pPr>
        <w:pStyle w:val="ChairSummarytext"/>
        <w:keepLines/>
      </w:pPr>
      <w:r w:rsidRPr="00414917">
        <w:rPr>
          <w:szCs w:val="22"/>
        </w:rPr>
        <w:fldChar w:fldCharType="begin"/>
      </w:r>
      <w:r w:rsidRPr="007324CE">
        <w:rPr>
          <w:szCs w:val="22"/>
        </w:rPr>
        <w:instrText xml:space="preserve"> </w:instrText>
      </w:r>
      <w:r w:rsidRPr="00727DFF">
        <w:rPr>
          <w:szCs w:val="22"/>
          <w:lang w:val="en-US"/>
        </w:rPr>
        <w:instrText>AUTONUM</w:instrText>
      </w:r>
      <w:r w:rsidRPr="007324CE">
        <w:rPr>
          <w:szCs w:val="22"/>
        </w:rPr>
        <w:instrText xml:space="preserve">  </w:instrText>
      </w:r>
      <w:r w:rsidRPr="00414917">
        <w:rPr>
          <w:szCs w:val="22"/>
        </w:rPr>
        <w:fldChar w:fldCharType="end"/>
      </w:r>
      <w:r w:rsidRPr="007324CE">
        <w:rPr>
          <w:szCs w:val="22"/>
        </w:rPr>
        <w:tab/>
      </w:r>
      <w:r w:rsidR="007324CE" w:rsidRPr="007324CE">
        <w:rPr>
          <w:szCs w:val="22"/>
        </w:rPr>
        <w:t xml:space="preserve">КСВ принял к сведению, что </w:t>
      </w:r>
      <w:r w:rsidR="007324CE">
        <w:rPr>
          <w:szCs w:val="22"/>
        </w:rPr>
        <w:t>в</w:t>
      </w:r>
      <w:r w:rsidR="007324CE" w:rsidRPr="007324CE">
        <w:rPr>
          <w:szCs w:val="22"/>
        </w:rPr>
        <w:t xml:space="preserve"> ноябре 2018</w:t>
      </w:r>
      <w:r w:rsidR="007324CE">
        <w:rPr>
          <w:szCs w:val="22"/>
        </w:rPr>
        <w:t> </w:t>
      </w:r>
      <w:r w:rsidR="007324CE" w:rsidRPr="007324CE">
        <w:rPr>
          <w:szCs w:val="22"/>
        </w:rPr>
        <w:t xml:space="preserve">г. Секретариат распространил циркулярное письмо </w:t>
      </w:r>
      <w:r w:rsidR="007324CE" w:rsidRPr="007324CE">
        <w:rPr>
          <w:szCs w:val="22"/>
          <w:lang w:val="en-US"/>
        </w:rPr>
        <w:t>C</w:t>
      </w:r>
      <w:r w:rsidR="007324CE" w:rsidRPr="007324CE">
        <w:rPr>
          <w:szCs w:val="22"/>
        </w:rPr>
        <w:t>.</w:t>
      </w:r>
      <w:r w:rsidR="007324CE" w:rsidRPr="007324CE">
        <w:rPr>
          <w:szCs w:val="22"/>
          <w:lang w:val="en-US"/>
        </w:rPr>
        <w:t>CWS</w:t>
      </w:r>
      <w:r w:rsidR="007324CE" w:rsidRPr="007324CE">
        <w:rPr>
          <w:szCs w:val="22"/>
        </w:rPr>
        <w:t xml:space="preserve">.110, в котором </w:t>
      </w:r>
      <w:r w:rsidR="007324CE">
        <w:rPr>
          <w:szCs w:val="22"/>
        </w:rPr>
        <w:t>В</w:t>
      </w:r>
      <w:r w:rsidR="007324CE" w:rsidRPr="007324CE">
        <w:rPr>
          <w:szCs w:val="22"/>
        </w:rPr>
        <w:t xml:space="preserve">ИС было предложено </w:t>
      </w:r>
      <w:r w:rsidR="007324CE">
        <w:rPr>
          <w:szCs w:val="22"/>
        </w:rPr>
        <w:t xml:space="preserve">принять </w:t>
      </w:r>
      <w:r w:rsidR="007324CE" w:rsidRPr="007324CE">
        <w:rPr>
          <w:szCs w:val="22"/>
        </w:rPr>
        <w:t>участи</w:t>
      </w:r>
      <w:r w:rsidR="007324CE">
        <w:rPr>
          <w:szCs w:val="22"/>
        </w:rPr>
        <w:t>е в </w:t>
      </w:r>
      <w:r w:rsidR="00CF2F8E">
        <w:rPr>
          <w:szCs w:val="22"/>
        </w:rPr>
        <w:t xml:space="preserve">обследовании </w:t>
      </w:r>
      <w:r w:rsidR="00CF2F8E" w:rsidRPr="00CF2F8E">
        <w:rPr>
          <w:szCs w:val="22"/>
        </w:rPr>
        <w:t xml:space="preserve">по </w:t>
      </w:r>
      <w:r w:rsidR="00CF2F8E">
        <w:rPr>
          <w:szCs w:val="22"/>
        </w:rPr>
        <w:t xml:space="preserve">уточнению </w:t>
      </w:r>
      <w:r w:rsidR="00CF2F8E" w:rsidRPr="00CF2F8E">
        <w:rPr>
          <w:szCs w:val="22"/>
        </w:rPr>
        <w:t>пункт</w:t>
      </w:r>
      <w:r w:rsidR="00CF2F8E">
        <w:rPr>
          <w:szCs w:val="22"/>
        </w:rPr>
        <w:t>а</w:t>
      </w:r>
      <w:r w:rsidR="00CF2F8E" w:rsidRPr="00CF2F8E">
        <w:rPr>
          <w:szCs w:val="22"/>
        </w:rPr>
        <w:t xml:space="preserve"> 7.</w:t>
      </w:r>
      <w:r w:rsidR="00CF2F8E">
        <w:rPr>
          <w:szCs w:val="22"/>
        </w:rPr>
        <w:t>7</w:t>
      </w:r>
      <w:r w:rsidR="00CF2F8E" w:rsidRPr="00CF2F8E">
        <w:rPr>
          <w:szCs w:val="22"/>
        </w:rPr>
        <w:t xml:space="preserve"> Справочника ВОИС</w:t>
      </w:r>
      <w:r w:rsidR="007324CE" w:rsidRPr="007324CE">
        <w:rPr>
          <w:szCs w:val="22"/>
        </w:rPr>
        <w:t xml:space="preserve"> </w:t>
      </w:r>
      <w:r w:rsidR="00CF2F8E">
        <w:rPr>
          <w:szCs w:val="22"/>
        </w:rPr>
        <w:t xml:space="preserve">по </w:t>
      </w:r>
      <w:r w:rsidR="00CF2F8E" w:rsidRPr="00CF2F8E">
        <w:rPr>
          <w:szCs w:val="22"/>
        </w:rPr>
        <w:t>выдаче и публикации свидетельств дополнительной охраны и продлений срока действия патентов</w:t>
      </w:r>
      <w:r w:rsidRPr="007324CE">
        <w:rPr>
          <w:color w:val="3B3B3B"/>
          <w:shd w:val="clear" w:color="auto" w:fill="FAFAFA"/>
        </w:rPr>
        <w:t xml:space="preserve">.  </w:t>
      </w:r>
      <w:r w:rsidR="001F194D" w:rsidRPr="00CF2F8E">
        <w:rPr>
          <w:color w:val="auto"/>
          <w:shd w:val="clear" w:color="auto" w:fill="FAFAFA"/>
        </w:rPr>
        <w:t>Ответы</w:t>
      </w:r>
      <w:r w:rsidR="001F194D" w:rsidRPr="00466225">
        <w:rPr>
          <w:color w:val="auto"/>
          <w:shd w:val="clear" w:color="auto" w:fill="FAFAFA"/>
        </w:rPr>
        <w:t xml:space="preserve"> </w:t>
      </w:r>
      <w:r w:rsidR="001F194D" w:rsidRPr="00CF2F8E">
        <w:rPr>
          <w:color w:val="auto"/>
          <w:shd w:val="clear" w:color="auto" w:fill="FAFAFA"/>
        </w:rPr>
        <w:t>на</w:t>
      </w:r>
      <w:r w:rsidR="001F194D" w:rsidRPr="00466225">
        <w:rPr>
          <w:color w:val="auto"/>
          <w:shd w:val="clear" w:color="auto" w:fill="FAFAFA"/>
        </w:rPr>
        <w:t xml:space="preserve"> </w:t>
      </w:r>
      <w:r w:rsidR="001F194D" w:rsidRPr="00CF2F8E">
        <w:rPr>
          <w:color w:val="auto"/>
          <w:shd w:val="clear" w:color="auto" w:fill="FAFAFA"/>
        </w:rPr>
        <w:t>вопросы</w:t>
      </w:r>
      <w:r w:rsidR="001F194D" w:rsidRPr="00466225">
        <w:rPr>
          <w:color w:val="auto"/>
          <w:shd w:val="clear" w:color="auto" w:fill="FAFAFA"/>
        </w:rPr>
        <w:t xml:space="preserve"> </w:t>
      </w:r>
      <w:r w:rsidR="001F194D" w:rsidRPr="00CF2F8E">
        <w:rPr>
          <w:color w:val="auto"/>
          <w:shd w:val="clear" w:color="auto" w:fill="FAFAFA"/>
        </w:rPr>
        <w:t>направили</w:t>
      </w:r>
      <w:r w:rsidR="001F194D" w:rsidRPr="00466225">
        <w:rPr>
          <w:color w:val="auto"/>
          <w:shd w:val="clear" w:color="auto" w:fill="FAFAFA"/>
        </w:rPr>
        <w:t xml:space="preserve"> </w:t>
      </w:r>
      <w:r w:rsidR="001F194D" w:rsidRPr="00CF2F8E">
        <w:rPr>
          <w:color w:val="auto"/>
          <w:shd w:val="clear" w:color="auto" w:fill="FAFAFA"/>
        </w:rPr>
        <w:t>двадцать</w:t>
      </w:r>
      <w:r w:rsidR="001F194D" w:rsidRPr="00466225">
        <w:rPr>
          <w:color w:val="auto"/>
          <w:shd w:val="clear" w:color="auto" w:fill="FAFAFA"/>
        </w:rPr>
        <w:t xml:space="preserve"> </w:t>
      </w:r>
      <w:r w:rsidR="001F194D" w:rsidRPr="00CF2F8E">
        <w:rPr>
          <w:color w:val="auto"/>
          <w:shd w:val="clear" w:color="auto" w:fill="FAFAFA"/>
        </w:rPr>
        <w:t>шесть</w:t>
      </w:r>
      <w:r w:rsidR="001F194D" w:rsidRPr="00466225">
        <w:rPr>
          <w:color w:val="auto"/>
          <w:shd w:val="clear" w:color="auto" w:fill="FAFAFA"/>
        </w:rPr>
        <w:t xml:space="preserve"> </w:t>
      </w:r>
      <w:r w:rsidR="001F194D" w:rsidRPr="00CF2F8E">
        <w:rPr>
          <w:color w:val="auto"/>
          <w:shd w:val="clear" w:color="auto" w:fill="FAFAFA"/>
        </w:rPr>
        <w:t>ведомств</w:t>
      </w:r>
      <w:r w:rsidR="001F194D" w:rsidRPr="00466225">
        <w:rPr>
          <w:color w:val="auto"/>
          <w:shd w:val="clear" w:color="auto" w:fill="FAFAFA"/>
        </w:rPr>
        <w:t>.</w:t>
      </w:r>
      <w:r w:rsidR="00DE556A" w:rsidRPr="00466225">
        <w:rPr>
          <w:color w:val="auto"/>
          <w:shd w:val="clear" w:color="auto" w:fill="FAFAFA"/>
        </w:rPr>
        <w:t xml:space="preserve">  </w:t>
      </w:r>
      <w:r w:rsidR="00CF2F8E">
        <w:rPr>
          <w:color w:val="auto"/>
          <w:shd w:val="clear" w:color="auto" w:fill="FAFAFA"/>
        </w:rPr>
        <w:t>Из</w:t>
      </w:r>
      <w:r w:rsidR="00CF2F8E" w:rsidRPr="00CF2F8E">
        <w:rPr>
          <w:color w:val="auto"/>
          <w:shd w:val="clear" w:color="auto" w:fill="FAFAFA"/>
        </w:rPr>
        <w:t xml:space="preserve"> </w:t>
      </w:r>
      <w:r w:rsidR="00CF2F8E">
        <w:rPr>
          <w:color w:val="auto"/>
          <w:shd w:val="clear" w:color="auto" w:fill="FAFAFA"/>
        </w:rPr>
        <w:t>участвовавших</w:t>
      </w:r>
      <w:r w:rsidR="00CF2F8E" w:rsidRPr="00CF2F8E">
        <w:rPr>
          <w:color w:val="auto"/>
          <w:shd w:val="clear" w:color="auto" w:fill="FAFAFA"/>
        </w:rPr>
        <w:t xml:space="preserve"> </w:t>
      </w:r>
      <w:r w:rsidR="00CF2F8E">
        <w:rPr>
          <w:color w:val="auto"/>
          <w:shd w:val="clear" w:color="auto" w:fill="FAFAFA"/>
        </w:rPr>
        <w:t>в</w:t>
      </w:r>
      <w:r w:rsidR="00CF2F8E" w:rsidRPr="00CF2F8E">
        <w:rPr>
          <w:color w:val="auto"/>
          <w:shd w:val="clear" w:color="auto" w:fill="FAFAFA"/>
        </w:rPr>
        <w:t xml:space="preserve"> </w:t>
      </w:r>
      <w:r w:rsidR="00CF2F8E">
        <w:rPr>
          <w:color w:val="auto"/>
          <w:shd w:val="clear" w:color="auto" w:fill="FAFAFA"/>
        </w:rPr>
        <w:t>обследовании</w:t>
      </w:r>
      <w:r w:rsidR="00CF2F8E" w:rsidRPr="00CF2F8E">
        <w:rPr>
          <w:color w:val="auto"/>
          <w:shd w:val="clear" w:color="auto" w:fill="FAFAFA"/>
        </w:rPr>
        <w:t xml:space="preserve"> </w:t>
      </w:r>
      <w:r w:rsidR="00CF2F8E">
        <w:rPr>
          <w:color w:val="auto"/>
          <w:shd w:val="clear" w:color="auto" w:fill="FAFAFA"/>
        </w:rPr>
        <w:t>ведомств</w:t>
      </w:r>
      <w:r w:rsidR="00CF2F8E" w:rsidRPr="00CF2F8E">
        <w:rPr>
          <w:color w:val="auto"/>
          <w:shd w:val="clear" w:color="auto" w:fill="FAFAFA"/>
        </w:rPr>
        <w:t xml:space="preserve"> </w:t>
      </w:r>
      <w:r w:rsidR="00CF2F8E" w:rsidRPr="00CF2F8E">
        <w:rPr>
          <w:szCs w:val="22"/>
        </w:rPr>
        <w:t xml:space="preserve">92% выдают </w:t>
      </w:r>
      <w:r w:rsidR="00CF2F8E" w:rsidRPr="00CF2F8E">
        <w:rPr>
          <w:szCs w:val="22"/>
          <w:lang w:val="en-US"/>
        </w:rPr>
        <w:t>SPC</w:t>
      </w:r>
      <w:r w:rsidR="00CF2F8E" w:rsidRPr="00CF2F8E">
        <w:rPr>
          <w:szCs w:val="22"/>
        </w:rPr>
        <w:t xml:space="preserve"> или </w:t>
      </w:r>
      <w:r w:rsidR="00CF2F8E" w:rsidRPr="00CF2F8E">
        <w:rPr>
          <w:szCs w:val="22"/>
          <w:lang w:val="en-US"/>
        </w:rPr>
        <w:t>PTE</w:t>
      </w:r>
      <w:r w:rsidR="00CF2F8E" w:rsidRPr="00CF2F8E">
        <w:rPr>
          <w:szCs w:val="22"/>
        </w:rPr>
        <w:t xml:space="preserve"> в отношении лекарственных изделий, 75%</w:t>
      </w:r>
      <w:r w:rsidR="00CF2F8E">
        <w:rPr>
          <w:szCs w:val="22"/>
          <w:lang w:val="en-US"/>
        </w:rPr>
        <w:t> </w:t>
      </w:r>
      <w:r w:rsidR="00CF2F8E" w:rsidRPr="00CF2F8E">
        <w:rPr>
          <w:szCs w:val="22"/>
        </w:rPr>
        <w:t>– в</w:t>
      </w:r>
      <w:r w:rsidR="00CF2F8E">
        <w:rPr>
          <w:szCs w:val="22"/>
          <w:lang w:val="en-US"/>
        </w:rPr>
        <w:t> </w:t>
      </w:r>
      <w:r w:rsidR="00CF2F8E" w:rsidRPr="00CF2F8E">
        <w:rPr>
          <w:szCs w:val="22"/>
        </w:rPr>
        <w:t>отношении растительных продуктов и 20% – в отношении других видов продуктов</w:t>
      </w:r>
      <w:r w:rsidR="00DE556A" w:rsidRPr="00CF2F8E">
        <w:rPr>
          <w:szCs w:val="22"/>
        </w:rPr>
        <w:t xml:space="preserve">.  </w:t>
      </w:r>
      <w:r w:rsidR="00CF2F8E">
        <w:rPr>
          <w:szCs w:val="22"/>
        </w:rPr>
        <w:t>Две</w:t>
      </w:r>
      <w:r w:rsidR="00CF2F8E" w:rsidRPr="00CF2F8E">
        <w:rPr>
          <w:szCs w:val="22"/>
        </w:rPr>
        <w:t xml:space="preserve"> </w:t>
      </w:r>
      <w:r w:rsidR="00CF2F8E">
        <w:rPr>
          <w:szCs w:val="22"/>
        </w:rPr>
        <w:t>трети</w:t>
      </w:r>
      <w:r w:rsidR="00CF2F8E" w:rsidRPr="00CF2F8E">
        <w:rPr>
          <w:szCs w:val="22"/>
        </w:rPr>
        <w:t xml:space="preserve"> </w:t>
      </w:r>
      <w:r w:rsidR="00CF2F8E">
        <w:rPr>
          <w:szCs w:val="22"/>
        </w:rPr>
        <w:t>респондентов</w:t>
      </w:r>
      <w:r w:rsidR="00CF2F8E" w:rsidRPr="00CF2F8E">
        <w:rPr>
          <w:szCs w:val="22"/>
        </w:rPr>
        <w:t xml:space="preserve"> </w:t>
      </w:r>
      <w:r w:rsidR="00CF2F8E">
        <w:rPr>
          <w:szCs w:val="22"/>
        </w:rPr>
        <w:t>публикуют</w:t>
      </w:r>
      <w:r w:rsidR="00CF2F8E" w:rsidRPr="00CF2F8E">
        <w:rPr>
          <w:szCs w:val="22"/>
        </w:rPr>
        <w:t xml:space="preserve"> </w:t>
      </w:r>
      <w:r w:rsidR="00CF2F8E">
        <w:rPr>
          <w:szCs w:val="22"/>
        </w:rPr>
        <w:t>или</w:t>
      </w:r>
      <w:r w:rsidR="00CF2F8E" w:rsidRPr="00CF2F8E">
        <w:rPr>
          <w:szCs w:val="22"/>
        </w:rPr>
        <w:t xml:space="preserve"> </w:t>
      </w:r>
      <w:r w:rsidR="00CF2F8E">
        <w:rPr>
          <w:szCs w:val="22"/>
        </w:rPr>
        <w:t>планируют</w:t>
      </w:r>
      <w:r w:rsidR="00CF2F8E" w:rsidRPr="00CF2F8E">
        <w:rPr>
          <w:szCs w:val="22"/>
        </w:rPr>
        <w:t xml:space="preserve"> </w:t>
      </w:r>
      <w:r w:rsidR="00CF2F8E">
        <w:rPr>
          <w:szCs w:val="22"/>
        </w:rPr>
        <w:t>публиковать</w:t>
      </w:r>
      <w:r w:rsidR="00CF2F8E" w:rsidRPr="00CF2F8E">
        <w:rPr>
          <w:szCs w:val="22"/>
        </w:rPr>
        <w:t xml:space="preserve"> </w:t>
      </w:r>
      <w:r w:rsidR="00CF2F8E">
        <w:rPr>
          <w:szCs w:val="22"/>
        </w:rPr>
        <w:t xml:space="preserve">информацию об основных действиях в отношении </w:t>
      </w:r>
      <w:r w:rsidR="00DE556A" w:rsidRPr="00CF2F8E">
        <w:rPr>
          <w:szCs w:val="22"/>
          <w:lang w:val="en-US"/>
        </w:rPr>
        <w:t>SPCs</w:t>
      </w:r>
      <w:r w:rsidR="00DE556A" w:rsidRPr="00CF2F8E">
        <w:rPr>
          <w:szCs w:val="22"/>
        </w:rPr>
        <w:t xml:space="preserve"> </w:t>
      </w:r>
      <w:r w:rsidR="00CF2F8E" w:rsidRPr="00CF2F8E">
        <w:rPr>
          <w:szCs w:val="22"/>
        </w:rPr>
        <w:t>или</w:t>
      </w:r>
      <w:r w:rsidR="00DE556A" w:rsidRPr="00CF2F8E">
        <w:rPr>
          <w:szCs w:val="22"/>
        </w:rPr>
        <w:t xml:space="preserve"> </w:t>
      </w:r>
      <w:r w:rsidR="00DE556A" w:rsidRPr="00CF2F8E">
        <w:rPr>
          <w:szCs w:val="22"/>
          <w:lang w:val="en-US"/>
        </w:rPr>
        <w:t>PTEs</w:t>
      </w:r>
      <w:r w:rsidR="00DE556A" w:rsidRPr="00CF2F8E">
        <w:rPr>
          <w:szCs w:val="22"/>
        </w:rPr>
        <w:t xml:space="preserve">, </w:t>
      </w:r>
      <w:r w:rsidR="00CF2F8E">
        <w:rPr>
          <w:szCs w:val="22"/>
        </w:rPr>
        <w:t>например о выдаче и подаче заявок</w:t>
      </w:r>
      <w:r w:rsidR="00DE556A" w:rsidRPr="00CF2F8E">
        <w:rPr>
          <w:szCs w:val="22"/>
        </w:rPr>
        <w:t xml:space="preserve">.  </w:t>
      </w:r>
      <w:r w:rsidR="00CF2F8E">
        <w:rPr>
          <w:szCs w:val="22"/>
        </w:rPr>
        <w:t>Чаще</w:t>
      </w:r>
      <w:r w:rsidR="00CF2F8E" w:rsidRPr="00CF2F8E">
        <w:rPr>
          <w:szCs w:val="22"/>
        </w:rPr>
        <w:t xml:space="preserve"> </w:t>
      </w:r>
      <w:r w:rsidR="00CF2F8E">
        <w:rPr>
          <w:szCs w:val="22"/>
        </w:rPr>
        <w:t>всего</w:t>
      </w:r>
      <w:r w:rsidR="00CF2F8E" w:rsidRPr="00CF2F8E">
        <w:rPr>
          <w:szCs w:val="22"/>
        </w:rPr>
        <w:t xml:space="preserve"> </w:t>
      </w:r>
      <w:r w:rsidR="00CF2F8E">
        <w:rPr>
          <w:szCs w:val="22"/>
        </w:rPr>
        <w:t>информация</w:t>
      </w:r>
      <w:r w:rsidR="00CF2F8E" w:rsidRPr="00CF2F8E">
        <w:rPr>
          <w:szCs w:val="22"/>
        </w:rPr>
        <w:t xml:space="preserve"> </w:t>
      </w:r>
      <w:r w:rsidR="00CF2F8E">
        <w:rPr>
          <w:szCs w:val="22"/>
        </w:rPr>
        <w:t>об</w:t>
      </w:r>
      <w:r w:rsidR="00CF2F8E" w:rsidRPr="00CF2F8E">
        <w:rPr>
          <w:szCs w:val="22"/>
        </w:rPr>
        <w:t xml:space="preserve"> </w:t>
      </w:r>
      <w:r w:rsidR="00CF2F8E">
        <w:rPr>
          <w:szCs w:val="22"/>
        </w:rPr>
        <w:t>этих</w:t>
      </w:r>
      <w:r w:rsidR="00CF2F8E" w:rsidRPr="00CF2F8E">
        <w:rPr>
          <w:szCs w:val="22"/>
        </w:rPr>
        <w:t xml:space="preserve"> </w:t>
      </w:r>
      <w:r w:rsidR="00CF2F8E">
        <w:rPr>
          <w:szCs w:val="22"/>
        </w:rPr>
        <w:t>действиях</w:t>
      </w:r>
      <w:r w:rsidR="00CF2F8E" w:rsidRPr="00CF2F8E">
        <w:rPr>
          <w:szCs w:val="22"/>
        </w:rPr>
        <w:t xml:space="preserve"> публикуется в онлайновой базе данных </w:t>
      </w:r>
      <w:r w:rsidR="00DE556A" w:rsidRPr="00CF2F8E">
        <w:rPr>
          <w:szCs w:val="22"/>
        </w:rPr>
        <w:t xml:space="preserve">(85%) </w:t>
      </w:r>
      <w:r w:rsidR="00CF2F8E">
        <w:rPr>
          <w:szCs w:val="22"/>
        </w:rPr>
        <w:t>и</w:t>
      </w:r>
      <w:r w:rsidR="00DE556A" w:rsidRPr="00CF2F8E">
        <w:rPr>
          <w:szCs w:val="22"/>
        </w:rPr>
        <w:t>/</w:t>
      </w:r>
      <w:r w:rsidR="00CF2F8E">
        <w:rPr>
          <w:szCs w:val="22"/>
        </w:rPr>
        <w:t>или в</w:t>
      </w:r>
      <w:r w:rsidR="00DE556A" w:rsidRPr="00CF2F8E">
        <w:rPr>
          <w:szCs w:val="22"/>
        </w:rPr>
        <w:t xml:space="preserve"> </w:t>
      </w:r>
      <w:r w:rsidR="00CF2F8E" w:rsidRPr="00CF2F8E">
        <w:rPr>
          <w:szCs w:val="22"/>
        </w:rPr>
        <w:t xml:space="preserve">официальном издании </w:t>
      </w:r>
      <w:r w:rsidR="00DE556A" w:rsidRPr="00CF2F8E">
        <w:rPr>
          <w:szCs w:val="22"/>
        </w:rPr>
        <w:t>(70%).</w:t>
      </w:r>
    </w:p>
    <w:p w14:paraId="20CA9BA3" w14:textId="36A0A6F6" w:rsidR="00632314" w:rsidRPr="00CF2F8E" w:rsidRDefault="0097348C" w:rsidP="008A379C">
      <w:pPr>
        <w:pStyle w:val="Decisionpara"/>
      </w:pPr>
      <w:r w:rsidRPr="00414917">
        <w:rPr>
          <w:szCs w:val="22"/>
        </w:rPr>
        <w:fldChar w:fldCharType="begin"/>
      </w:r>
      <w:r w:rsidRPr="00CF2F8E">
        <w:rPr>
          <w:szCs w:val="22"/>
        </w:rPr>
        <w:instrText xml:space="preserve"> </w:instrText>
      </w:r>
      <w:r w:rsidRPr="00727DFF">
        <w:rPr>
          <w:szCs w:val="22"/>
          <w:lang w:val="en-US"/>
        </w:rPr>
        <w:instrText>AUTONUM</w:instrText>
      </w:r>
      <w:r w:rsidRPr="00CF2F8E">
        <w:rPr>
          <w:szCs w:val="22"/>
        </w:rPr>
        <w:instrText xml:space="preserve">  </w:instrText>
      </w:r>
      <w:r w:rsidRPr="00414917">
        <w:rPr>
          <w:szCs w:val="22"/>
        </w:rPr>
        <w:fldChar w:fldCharType="end"/>
      </w:r>
      <w:r w:rsidRPr="00CF2F8E">
        <w:rPr>
          <w:szCs w:val="22"/>
        </w:rPr>
        <w:tab/>
      </w:r>
      <w:r w:rsidR="00CF2F8E" w:rsidRPr="00CF2F8E">
        <w:rPr>
          <w:szCs w:val="22"/>
        </w:rPr>
        <w:t xml:space="preserve">КСВ принял к сведению содержание настоящего документа </w:t>
      </w:r>
      <w:r w:rsidR="00CF2F8E">
        <w:rPr>
          <w:szCs w:val="22"/>
        </w:rPr>
        <w:t>и попросил</w:t>
      </w:r>
      <w:r w:rsidR="00CF2F8E" w:rsidRPr="00CF2F8E">
        <w:rPr>
          <w:szCs w:val="22"/>
        </w:rPr>
        <w:t xml:space="preserve"> Международное бюро подготовить и </w:t>
      </w:r>
      <w:r w:rsidR="00CF2F8E">
        <w:rPr>
          <w:szCs w:val="22"/>
        </w:rPr>
        <w:t>о</w:t>
      </w:r>
      <w:r w:rsidR="00CF2F8E" w:rsidRPr="00CF2F8E">
        <w:rPr>
          <w:szCs w:val="22"/>
        </w:rPr>
        <w:t xml:space="preserve">публиковать </w:t>
      </w:r>
      <w:r w:rsidR="00CF2F8E">
        <w:rPr>
          <w:szCs w:val="22"/>
        </w:rPr>
        <w:t xml:space="preserve">отчет о </w:t>
      </w:r>
      <w:r w:rsidR="00CF2F8E" w:rsidRPr="00CF2F8E">
        <w:rPr>
          <w:szCs w:val="22"/>
        </w:rPr>
        <w:t>результат</w:t>
      </w:r>
      <w:r w:rsidR="00CF2F8E">
        <w:rPr>
          <w:szCs w:val="22"/>
        </w:rPr>
        <w:t>ах</w:t>
      </w:r>
      <w:r w:rsidR="00CF2F8E" w:rsidRPr="00CF2F8E">
        <w:rPr>
          <w:szCs w:val="22"/>
        </w:rPr>
        <w:t xml:space="preserve"> </w:t>
      </w:r>
      <w:r w:rsidR="00CF2F8E">
        <w:rPr>
          <w:szCs w:val="22"/>
        </w:rPr>
        <w:t>обследования</w:t>
      </w:r>
      <w:r w:rsidR="00CF2F8E" w:rsidRPr="00CF2F8E">
        <w:rPr>
          <w:szCs w:val="22"/>
        </w:rPr>
        <w:t>, а также индивидуальные и коллективные ответы в части</w:t>
      </w:r>
      <w:r w:rsidR="00CF2F8E">
        <w:rPr>
          <w:szCs w:val="22"/>
        </w:rPr>
        <w:t> </w:t>
      </w:r>
      <w:r w:rsidR="00CF2F8E" w:rsidRPr="00CF2F8E">
        <w:rPr>
          <w:szCs w:val="22"/>
        </w:rPr>
        <w:t>7.7 Справочника</w:t>
      </w:r>
      <w:r w:rsidR="00CF2F8E">
        <w:rPr>
          <w:szCs w:val="22"/>
        </w:rPr>
        <w:t xml:space="preserve"> ВОИС </w:t>
      </w:r>
      <w:r w:rsidR="00217968" w:rsidRPr="00217968">
        <w:t>в более удобной для чтения форме</w:t>
      </w:r>
      <w:r w:rsidRPr="00CF2F8E">
        <w:t>.</w:t>
      </w:r>
    </w:p>
    <w:p w14:paraId="749017D4" w14:textId="1F3EBE53" w:rsidR="00632314" w:rsidRPr="00217968" w:rsidRDefault="0097348C" w:rsidP="001A689E">
      <w:pPr>
        <w:pStyle w:val="ChairSummarytext"/>
        <w:keepLines/>
      </w:pPr>
      <w:r w:rsidRPr="00414917">
        <w:rPr>
          <w:szCs w:val="22"/>
        </w:rPr>
        <w:fldChar w:fldCharType="begin"/>
      </w:r>
      <w:r w:rsidRPr="00217968">
        <w:rPr>
          <w:szCs w:val="22"/>
        </w:rPr>
        <w:instrText xml:space="preserve"> </w:instrText>
      </w:r>
      <w:r w:rsidRPr="00727DFF">
        <w:rPr>
          <w:szCs w:val="22"/>
          <w:lang w:val="en-US"/>
        </w:rPr>
        <w:instrText>AUTONUM</w:instrText>
      </w:r>
      <w:r w:rsidRPr="00217968">
        <w:rPr>
          <w:szCs w:val="22"/>
        </w:rPr>
        <w:instrText xml:space="preserve">  </w:instrText>
      </w:r>
      <w:r w:rsidRPr="00414917">
        <w:rPr>
          <w:szCs w:val="22"/>
        </w:rPr>
        <w:fldChar w:fldCharType="end"/>
      </w:r>
      <w:r w:rsidRPr="00217968">
        <w:rPr>
          <w:szCs w:val="22"/>
        </w:rPr>
        <w:tab/>
      </w:r>
      <w:r w:rsidR="00217968">
        <w:rPr>
          <w:szCs w:val="22"/>
        </w:rPr>
        <w:t>Один</w:t>
      </w:r>
      <w:r w:rsidR="00217968" w:rsidRPr="00217968">
        <w:rPr>
          <w:szCs w:val="22"/>
        </w:rPr>
        <w:t xml:space="preserve"> </w:t>
      </w:r>
      <w:r w:rsidR="00217968">
        <w:rPr>
          <w:szCs w:val="22"/>
        </w:rPr>
        <w:t>из</w:t>
      </w:r>
      <w:r w:rsidR="00217968" w:rsidRPr="00217968">
        <w:rPr>
          <w:szCs w:val="22"/>
        </w:rPr>
        <w:t xml:space="preserve"> </w:t>
      </w:r>
      <w:r w:rsidR="00217968">
        <w:rPr>
          <w:szCs w:val="22"/>
        </w:rPr>
        <w:t>представителей</w:t>
      </w:r>
      <w:r w:rsidR="00217968" w:rsidRPr="00217968">
        <w:rPr>
          <w:szCs w:val="22"/>
        </w:rPr>
        <w:t xml:space="preserve"> </w:t>
      </w:r>
      <w:r w:rsidR="00217968">
        <w:rPr>
          <w:szCs w:val="22"/>
        </w:rPr>
        <w:t>задал</w:t>
      </w:r>
      <w:r w:rsidR="00217968" w:rsidRPr="00217968">
        <w:rPr>
          <w:szCs w:val="22"/>
        </w:rPr>
        <w:t xml:space="preserve"> </w:t>
      </w:r>
      <w:r w:rsidR="00217968">
        <w:rPr>
          <w:szCs w:val="22"/>
        </w:rPr>
        <w:t>вопрос</w:t>
      </w:r>
      <w:r w:rsidR="00217968" w:rsidRPr="00217968">
        <w:rPr>
          <w:szCs w:val="22"/>
        </w:rPr>
        <w:t xml:space="preserve">, </w:t>
      </w:r>
      <w:r w:rsidR="00217968">
        <w:rPr>
          <w:szCs w:val="22"/>
        </w:rPr>
        <w:t>не</w:t>
      </w:r>
      <w:r w:rsidR="00217968" w:rsidRPr="00217968">
        <w:rPr>
          <w:szCs w:val="22"/>
        </w:rPr>
        <w:t xml:space="preserve"> </w:t>
      </w:r>
      <w:r w:rsidR="00217968">
        <w:rPr>
          <w:szCs w:val="22"/>
        </w:rPr>
        <w:t>следует</w:t>
      </w:r>
      <w:r w:rsidR="00217968" w:rsidRPr="00217968">
        <w:rPr>
          <w:szCs w:val="22"/>
        </w:rPr>
        <w:t xml:space="preserve"> </w:t>
      </w:r>
      <w:r w:rsidR="00217968">
        <w:rPr>
          <w:szCs w:val="22"/>
        </w:rPr>
        <w:t>ли провести обследование и в отношении информации о</w:t>
      </w:r>
      <w:r w:rsidR="00217968" w:rsidRPr="00217968">
        <w:rPr>
          <w:szCs w:val="22"/>
        </w:rPr>
        <w:t xml:space="preserve"> корректировк</w:t>
      </w:r>
      <w:r w:rsidR="00217968">
        <w:rPr>
          <w:szCs w:val="22"/>
        </w:rPr>
        <w:t xml:space="preserve">е </w:t>
      </w:r>
      <w:r w:rsidR="00217968" w:rsidRPr="00217968">
        <w:rPr>
          <w:szCs w:val="22"/>
        </w:rPr>
        <w:t xml:space="preserve">срока патента </w:t>
      </w:r>
      <w:r w:rsidR="00217968" w:rsidRPr="00217968">
        <w:t>(</w:t>
      </w:r>
      <w:r w:rsidR="00217968" w:rsidRPr="00727DFF">
        <w:rPr>
          <w:lang w:val="en-US"/>
        </w:rPr>
        <w:t>PTA</w:t>
      </w:r>
      <w:r w:rsidR="00217968" w:rsidRPr="00217968">
        <w:t>)</w:t>
      </w:r>
      <w:r w:rsidR="009A1EF8" w:rsidRPr="00217968">
        <w:rPr>
          <w:szCs w:val="22"/>
        </w:rPr>
        <w:t xml:space="preserve">.  </w:t>
      </w:r>
      <w:r w:rsidR="00217968">
        <w:rPr>
          <w:szCs w:val="22"/>
        </w:rPr>
        <w:t>Международное</w:t>
      </w:r>
      <w:r w:rsidR="00217968" w:rsidRPr="00217968">
        <w:rPr>
          <w:szCs w:val="22"/>
        </w:rPr>
        <w:t xml:space="preserve"> </w:t>
      </w:r>
      <w:r w:rsidR="00217968">
        <w:rPr>
          <w:szCs w:val="22"/>
        </w:rPr>
        <w:t>бюро</w:t>
      </w:r>
      <w:r w:rsidR="00217968" w:rsidRPr="00217968">
        <w:rPr>
          <w:szCs w:val="22"/>
        </w:rPr>
        <w:t xml:space="preserve"> </w:t>
      </w:r>
      <w:r w:rsidR="00217968">
        <w:rPr>
          <w:szCs w:val="22"/>
        </w:rPr>
        <w:t>пояснило</w:t>
      </w:r>
      <w:r w:rsidR="00217968" w:rsidRPr="00217968">
        <w:rPr>
          <w:szCs w:val="22"/>
        </w:rPr>
        <w:t xml:space="preserve">, </w:t>
      </w:r>
      <w:r w:rsidR="00217968">
        <w:rPr>
          <w:szCs w:val="22"/>
        </w:rPr>
        <w:t>что</w:t>
      </w:r>
      <w:r w:rsidR="00217968" w:rsidRPr="00217968">
        <w:rPr>
          <w:szCs w:val="22"/>
        </w:rPr>
        <w:t xml:space="preserve"> </w:t>
      </w:r>
      <w:r w:rsidR="00217968">
        <w:rPr>
          <w:szCs w:val="22"/>
        </w:rPr>
        <w:t>Целевая</w:t>
      </w:r>
      <w:r w:rsidR="00217968" w:rsidRPr="00217968">
        <w:rPr>
          <w:szCs w:val="22"/>
        </w:rPr>
        <w:t xml:space="preserve"> </w:t>
      </w:r>
      <w:r w:rsidR="00217968">
        <w:rPr>
          <w:szCs w:val="22"/>
        </w:rPr>
        <w:t>группа</w:t>
      </w:r>
      <w:r w:rsidR="00217968" w:rsidRPr="00217968">
        <w:rPr>
          <w:szCs w:val="22"/>
        </w:rPr>
        <w:t xml:space="preserve"> </w:t>
      </w:r>
      <w:r w:rsidR="00217968">
        <w:rPr>
          <w:szCs w:val="22"/>
        </w:rPr>
        <w:t>ранее</w:t>
      </w:r>
      <w:r w:rsidR="00217968" w:rsidRPr="00217968">
        <w:rPr>
          <w:szCs w:val="22"/>
        </w:rPr>
        <w:t xml:space="preserve"> </w:t>
      </w:r>
      <w:r w:rsidR="00217968">
        <w:rPr>
          <w:szCs w:val="22"/>
        </w:rPr>
        <w:t>рассмотрела</w:t>
      </w:r>
      <w:r w:rsidR="00217968" w:rsidRPr="00217968">
        <w:rPr>
          <w:szCs w:val="22"/>
        </w:rPr>
        <w:t xml:space="preserve"> </w:t>
      </w:r>
      <w:r w:rsidR="00217968">
        <w:rPr>
          <w:szCs w:val="22"/>
        </w:rPr>
        <w:t>добавление</w:t>
      </w:r>
      <w:r w:rsidR="00217968" w:rsidRPr="00217968">
        <w:rPr>
          <w:szCs w:val="22"/>
        </w:rPr>
        <w:t xml:space="preserve"> </w:t>
      </w:r>
      <w:r w:rsidR="00DF77EC" w:rsidRPr="00727DFF">
        <w:rPr>
          <w:szCs w:val="22"/>
          <w:lang w:val="en-US"/>
        </w:rPr>
        <w:t>PTA</w:t>
      </w:r>
      <w:r w:rsidR="00217968">
        <w:rPr>
          <w:szCs w:val="22"/>
        </w:rPr>
        <w:t xml:space="preserve"> в обследование и приняла решение, что этот вопрос заслуживает отдельного обследования</w:t>
      </w:r>
      <w:r w:rsidR="00DF77EC" w:rsidRPr="00217968">
        <w:rPr>
          <w:szCs w:val="22"/>
        </w:rPr>
        <w:t xml:space="preserve">.  </w:t>
      </w:r>
      <w:r w:rsidR="00217968">
        <w:rPr>
          <w:szCs w:val="22"/>
        </w:rPr>
        <w:t>КСВ</w:t>
      </w:r>
      <w:r w:rsidR="00217968" w:rsidRPr="00217968">
        <w:rPr>
          <w:szCs w:val="22"/>
        </w:rPr>
        <w:t xml:space="preserve"> </w:t>
      </w:r>
      <w:r w:rsidR="00217968">
        <w:rPr>
          <w:szCs w:val="22"/>
        </w:rPr>
        <w:t>принял</w:t>
      </w:r>
      <w:r w:rsidR="00217968" w:rsidRPr="00217968">
        <w:rPr>
          <w:szCs w:val="22"/>
        </w:rPr>
        <w:t xml:space="preserve"> </w:t>
      </w:r>
      <w:r w:rsidR="00217968">
        <w:rPr>
          <w:szCs w:val="22"/>
        </w:rPr>
        <w:t>к</w:t>
      </w:r>
      <w:r w:rsidR="00217968" w:rsidRPr="00217968">
        <w:rPr>
          <w:szCs w:val="22"/>
          <w:lang w:val="en-US"/>
        </w:rPr>
        <w:t> </w:t>
      </w:r>
      <w:r w:rsidR="00217968">
        <w:rPr>
          <w:szCs w:val="22"/>
        </w:rPr>
        <w:t>сведению</w:t>
      </w:r>
      <w:r w:rsidR="00217968" w:rsidRPr="00217968">
        <w:rPr>
          <w:szCs w:val="22"/>
        </w:rPr>
        <w:t xml:space="preserve">, </w:t>
      </w:r>
      <w:r w:rsidR="00217968">
        <w:rPr>
          <w:szCs w:val="22"/>
        </w:rPr>
        <w:t>что</w:t>
      </w:r>
      <w:r w:rsidR="00217968" w:rsidRPr="00217968">
        <w:rPr>
          <w:szCs w:val="22"/>
        </w:rPr>
        <w:t xml:space="preserve"> </w:t>
      </w:r>
      <w:r w:rsidR="00217968">
        <w:rPr>
          <w:szCs w:val="22"/>
        </w:rPr>
        <w:t>запросы</w:t>
      </w:r>
      <w:r w:rsidR="00217968" w:rsidRPr="00217968">
        <w:rPr>
          <w:szCs w:val="22"/>
        </w:rPr>
        <w:t xml:space="preserve"> </w:t>
      </w:r>
      <w:r w:rsidR="00217968">
        <w:rPr>
          <w:szCs w:val="22"/>
        </w:rPr>
        <w:t>на</w:t>
      </w:r>
      <w:r w:rsidR="00217968" w:rsidRPr="00217968">
        <w:rPr>
          <w:szCs w:val="22"/>
        </w:rPr>
        <w:t xml:space="preserve"> </w:t>
      </w:r>
      <w:r w:rsidR="00217968">
        <w:rPr>
          <w:szCs w:val="22"/>
        </w:rPr>
        <w:t>проведение</w:t>
      </w:r>
      <w:r w:rsidR="00217968" w:rsidRPr="00217968">
        <w:rPr>
          <w:szCs w:val="22"/>
        </w:rPr>
        <w:t xml:space="preserve"> </w:t>
      </w:r>
      <w:r w:rsidR="00217968">
        <w:rPr>
          <w:szCs w:val="22"/>
        </w:rPr>
        <w:t>обследования</w:t>
      </w:r>
      <w:r w:rsidR="00217968" w:rsidRPr="00217968">
        <w:rPr>
          <w:szCs w:val="22"/>
        </w:rPr>
        <w:t xml:space="preserve"> в отношении информации о </w:t>
      </w:r>
      <w:r w:rsidR="00217968" w:rsidRPr="00217968">
        <w:rPr>
          <w:szCs w:val="22"/>
          <w:lang w:val="en-US"/>
        </w:rPr>
        <w:t>PTA</w:t>
      </w:r>
      <w:r w:rsidR="00217968" w:rsidRPr="00217968">
        <w:rPr>
          <w:szCs w:val="22"/>
        </w:rPr>
        <w:t xml:space="preserve"> </w:t>
      </w:r>
      <w:r w:rsidR="00217968">
        <w:rPr>
          <w:szCs w:val="22"/>
        </w:rPr>
        <w:t>следует направлять на рассмотрение Целевой группе по части 7</w:t>
      </w:r>
      <w:r w:rsidRPr="00217968">
        <w:t xml:space="preserve">. </w:t>
      </w:r>
    </w:p>
    <w:p w14:paraId="2F381025" w14:textId="77777777" w:rsidR="00632314" w:rsidRDefault="001F194D" w:rsidP="001F194D">
      <w:pPr>
        <w:pStyle w:val="Heading3"/>
        <w:keepLines/>
        <w:spacing w:before="0"/>
        <w:rPr>
          <w:bCs w:val="0"/>
        </w:rPr>
      </w:pPr>
      <w:r w:rsidRPr="001F194D">
        <w:rPr>
          <w:color w:val="000000"/>
        </w:rPr>
        <w:t>Пункт 16 (c) повестки дня: Вопросник, посвященный нумерации публикуемых документов и регистрируемых прав</w:t>
      </w:r>
      <w:r w:rsidR="00BE0DC4" w:rsidRPr="001F194D">
        <w:t xml:space="preserve"> </w:t>
      </w:r>
    </w:p>
    <w:p w14:paraId="0E296FEA" w14:textId="77777777" w:rsidR="00632314" w:rsidRPr="00D51CA4" w:rsidRDefault="00BE0DC4"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D51CA4">
        <w:rPr>
          <w:color w:val="auto"/>
          <w:szCs w:val="22"/>
        </w:rPr>
        <w:t>Обсуждение проходило на основе документа CWS/7/24.</w:t>
      </w:r>
    </w:p>
    <w:p w14:paraId="1B76C5EB" w14:textId="14C23B95" w:rsidR="00632314" w:rsidRPr="00D51CA4" w:rsidRDefault="004C1EE4" w:rsidP="00FE5863">
      <w:pPr>
        <w:pStyle w:val="ChairSummarytext"/>
      </w:pPr>
      <w:r w:rsidRPr="00414917">
        <w:rPr>
          <w:szCs w:val="22"/>
        </w:rPr>
        <w:fldChar w:fldCharType="begin"/>
      </w:r>
      <w:r w:rsidRPr="00217968">
        <w:rPr>
          <w:szCs w:val="22"/>
        </w:rPr>
        <w:instrText xml:space="preserve"> </w:instrText>
      </w:r>
      <w:r w:rsidRPr="00727DFF">
        <w:rPr>
          <w:szCs w:val="22"/>
          <w:lang w:val="en-US"/>
        </w:rPr>
        <w:instrText>AUTONUM</w:instrText>
      </w:r>
      <w:r w:rsidRPr="00217968">
        <w:rPr>
          <w:szCs w:val="22"/>
        </w:rPr>
        <w:instrText xml:space="preserve">  </w:instrText>
      </w:r>
      <w:r w:rsidRPr="00414917">
        <w:rPr>
          <w:szCs w:val="22"/>
        </w:rPr>
        <w:fldChar w:fldCharType="end"/>
      </w:r>
      <w:r w:rsidRPr="00217968">
        <w:rPr>
          <w:szCs w:val="22"/>
        </w:rPr>
        <w:tab/>
      </w:r>
      <w:r w:rsidR="007324CE" w:rsidRPr="00217968">
        <w:t>КСВ принял к сведению содержание документа</w:t>
      </w:r>
      <w:r w:rsidR="00217968">
        <w:t xml:space="preserve">, в котором приведен </w:t>
      </w:r>
      <w:r w:rsidR="00217968" w:rsidRPr="00217968">
        <w:t>окончательный проект вопросника</w:t>
      </w:r>
      <w:r w:rsidR="007324CE" w:rsidRPr="00217968">
        <w:t xml:space="preserve"> </w:t>
      </w:r>
      <w:r w:rsidR="00217968">
        <w:t xml:space="preserve">об уточнении </w:t>
      </w:r>
      <w:r w:rsidR="00217968" w:rsidRPr="00217968">
        <w:t xml:space="preserve">пункта 7.2.2 Справочника ВОИС </w:t>
      </w:r>
      <w:r w:rsidR="00217968">
        <w:t>для рассмотрения КСВ</w:t>
      </w:r>
      <w:r w:rsidRPr="00217968">
        <w:t>.</w:t>
      </w:r>
      <w:r w:rsidR="00AE5385" w:rsidRPr="00217968">
        <w:t xml:space="preserve">  </w:t>
      </w:r>
      <w:r w:rsidR="00D51CA4">
        <w:t>П</w:t>
      </w:r>
      <w:r w:rsidR="00D51CA4" w:rsidRPr="00D51CA4">
        <w:t>оскольку положения пункта 7.2.2, касающиеся нумерации заявок, заменены положениями пунктов 7.2.6 и 7.2.7, единс</w:t>
      </w:r>
      <w:r w:rsidR="00D51CA4">
        <w:t xml:space="preserve">твенная неохваченная информация, подлежащая уточнению, </w:t>
      </w:r>
      <w:r w:rsidR="00D51CA4" w:rsidRPr="00D51CA4">
        <w:t xml:space="preserve">касается </w:t>
      </w:r>
      <w:r w:rsidR="00D51CA4">
        <w:t xml:space="preserve">присваиваемых ВИС </w:t>
      </w:r>
      <w:r w:rsidR="00D51CA4" w:rsidRPr="00D51CA4">
        <w:t>номеров публикации и регистрации</w:t>
      </w:r>
      <w:r w:rsidR="00AE5385" w:rsidRPr="00D51CA4">
        <w:t>.</w:t>
      </w:r>
      <w:r w:rsidR="003B7204" w:rsidRPr="00D51CA4">
        <w:t xml:space="preserve">  </w:t>
      </w:r>
      <w:r w:rsidR="00D51CA4">
        <w:t>Вопросник</w:t>
      </w:r>
      <w:r w:rsidR="00D51CA4" w:rsidRPr="00D51CA4">
        <w:t xml:space="preserve"> </w:t>
      </w:r>
      <w:r w:rsidR="00D51CA4">
        <w:t>представлен</w:t>
      </w:r>
      <w:r w:rsidR="00D51CA4" w:rsidRPr="00D51CA4">
        <w:t xml:space="preserve"> </w:t>
      </w:r>
      <w:r w:rsidR="00D51CA4">
        <w:t>в</w:t>
      </w:r>
      <w:r w:rsidR="00D51CA4" w:rsidRPr="00D51CA4">
        <w:t xml:space="preserve"> </w:t>
      </w:r>
      <w:r w:rsidR="00D51CA4">
        <w:t>приложении</w:t>
      </w:r>
      <w:r w:rsidR="00D51CA4" w:rsidRPr="00D51CA4">
        <w:t xml:space="preserve"> к документу </w:t>
      </w:r>
      <w:r w:rsidR="003B7204" w:rsidRPr="00D51CA4">
        <w:rPr>
          <w:lang w:val="en-US"/>
        </w:rPr>
        <w:t>CWS</w:t>
      </w:r>
      <w:r w:rsidR="003B7204" w:rsidRPr="00D51CA4">
        <w:t>/7/24.</w:t>
      </w:r>
    </w:p>
    <w:p w14:paraId="5264EC9E" w14:textId="29EF87D3" w:rsidR="00632314" w:rsidRDefault="004C1EE4"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D51CA4">
        <w:rPr>
          <w:szCs w:val="22"/>
        </w:rPr>
        <w:t xml:space="preserve">КСВ одобрил проект вопросника, касающегося </w:t>
      </w:r>
      <w:r w:rsidR="00D51CA4" w:rsidRPr="00D51CA4">
        <w:rPr>
          <w:szCs w:val="22"/>
        </w:rPr>
        <w:t>уточнения</w:t>
      </w:r>
      <w:r w:rsidR="001F194D" w:rsidRPr="00D51CA4">
        <w:rPr>
          <w:szCs w:val="22"/>
        </w:rPr>
        <w:t xml:space="preserve"> части 7.2.2 </w:t>
      </w:r>
      <w:r w:rsidR="00D51CA4" w:rsidRPr="00D51CA4">
        <w:rPr>
          <w:szCs w:val="22"/>
        </w:rPr>
        <w:t xml:space="preserve">Справочника </w:t>
      </w:r>
      <w:r w:rsidR="001F194D" w:rsidRPr="00D51CA4">
        <w:rPr>
          <w:szCs w:val="22"/>
        </w:rPr>
        <w:t>ВОИС по нумерации публикуемых документов и регистрируемых прав.</w:t>
      </w:r>
      <w:r w:rsidRPr="00D51CA4">
        <w:t xml:space="preserve"> </w:t>
      </w:r>
    </w:p>
    <w:p w14:paraId="2A45F3B0" w14:textId="7B99E8EF" w:rsidR="00632314" w:rsidRDefault="004C1EE4"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D51CA4">
        <w:rPr>
          <w:szCs w:val="22"/>
        </w:rPr>
        <w:t xml:space="preserve">КСВ обратился к Секретариату с просьбой разослать ВИС циркулярное письмо с предложением принять участие в </w:t>
      </w:r>
      <w:r w:rsidR="00D51CA4" w:rsidRPr="00D51CA4">
        <w:rPr>
          <w:szCs w:val="22"/>
        </w:rPr>
        <w:t>обследовании</w:t>
      </w:r>
      <w:r w:rsidR="001F194D" w:rsidRPr="00D51CA4">
        <w:rPr>
          <w:szCs w:val="22"/>
        </w:rPr>
        <w:t xml:space="preserve"> и просил Международное бюро представить результаты данного </w:t>
      </w:r>
      <w:r w:rsidR="00D51CA4" w:rsidRPr="00D51CA4">
        <w:rPr>
          <w:szCs w:val="22"/>
        </w:rPr>
        <w:t>обследования</w:t>
      </w:r>
      <w:r w:rsidR="001F194D" w:rsidRPr="00D51CA4">
        <w:rPr>
          <w:szCs w:val="22"/>
        </w:rPr>
        <w:t xml:space="preserve"> на рассмотрение его восьмой сессии.</w:t>
      </w:r>
    </w:p>
    <w:p w14:paraId="6B5E990B" w14:textId="77777777" w:rsidR="00632314" w:rsidRDefault="001F194D" w:rsidP="001F194D">
      <w:pPr>
        <w:pStyle w:val="Heading3"/>
        <w:keepNext w:val="0"/>
        <w:spacing w:before="0"/>
        <w:rPr>
          <w:bCs w:val="0"/>
        </w:rPr>
      </w:pPr>
      <w:r w:rsidRPr="001F194D">
        <w:rPr>
          <w:color w:val="000000"/>
        </w:rPr>
        <w:t>Пункт 17 повестки дня: Предложение Целевой группы по ОДПИ о вопроснике об обеспечении доступа к открытой патентной информации</w:t>
      </w:r>
      <w:r w:rsidR="00BE0DC4" w:rsidRPr="001F194D">
        <w:t xml:space="preserve"> </w:t>
      </w:r>
    </w:p>
    <w:p w14:paraId="64632695" w14:textId="77777777" w:rsidR="00632314" w:rsidRPr="00D51CA4" w:rsidRDefault="00BE0DC4"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D51CA4">
        <w:rPr>
          <w:color w:val="auto"/>
          <w:szCs w:val="22"/>
        </w:rPr>
        <w:t>Обсуждение проходило на основе документа CWS/7/25.</w:t>
      </w:r>
    </w:p>
    <w:p w14:paraId="14118B45" w14:textId="69AF18F1" w:rsidR="00632314" w:rsidRDefault="005615E1" w:rsidP="001F194D">
      <w:pPr>
        <w:pStyle w:val="ChairSummarytext"/>
      </w:pPr>
      <w:r w:rsidRPr="00414917">
        <w:rPr>
          <w:szCs w:val="22"/>
        </w:rPr>
        <w:lastRenderedPageBreak/>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D51CA4">
        <w:rPr>
          <w:color w:val="auto"/>
          <w:szCs w:val="22"/>
        </w:rPr>
        <w:t>КСВ принял к сведению содержание документа и предлагаемый вопросник об обеспечении доступа к открытой патентной информац</w:t>
      </w:r>
      <w:r w:rsidR="00D51CA4">
        <w:rPr>
          <w:color w:val="auto"/>
          <w:szCs w:val="22"/>
        </w:rPr>
        <w:t>ии, содержащийся в приложении к </w:t>
      </w:r>
      <w:r w:rsidR="001F194D" w:rsidRPr="00D51CA4">
        <w:rPr>
          <w:color w:val="auto"/>
          <w:szCs w:val="22"/>
        </w:rPr>
        <w:t>рабочему документу.</w:t>
      </w:r>
    </w:p>
    <w:p w14:paraId="49C8BB00" w14:textId="588AF79D" w:rsidR="00632314" w:rsidRPr="00D51CA4" w:rsidRDefault="00720453" w:rsidP="00FE5863">
      <w:pPr>
        <w:pStyle w:val="ChairSummarytext"/>
      </w:pPr>
      <w:r w:rsidRPr="00414917">
        <w:rPr>
          <w:szCs w:val="22"/>
        </w:rPr>
        <w:fldChar w:fldCharType="begin"/>
      </w:r>
      <w:r w:rsidRPr="00D51CA4">
        <w:rPr>
          <w:szCs w:val="22"/>
        </w:rPr>
        <w:instrText xml:space="preserve"> </w:instrText>
      </w:r>
      <w:r w:rsidRPr="00727DFF">
        <w:rPr>
          <w:szCs w:val="22"/>
          <w:lang w:val="en-US"/>
        </w:rPr>
        <w:instrText>AUTONUM</w:instrText>
      </w:r>
      <w:r w:rsidRPr="00D51CA4">
        <w:rPr>
          <w:szCs w:val="22"/>
        </w:rPr>
        <w:instrText xml:space="preserve">  </w:instrText>
      </w:r>
      <w:r w:rsidRPr="00414917">
        <w:rPr>
          <w:szCs w:val="22"/>
        </w:rPr>
        <w:fldChar w:fldCharType="end"/>
      </w:r>
      <w:r w:rsidRPr="00D51CA4">
        <w:rPr>
          <w:szCs w:val="22"/>
        </w:rPr>
        <w:tab/>
      </w:r>
      <w:r w:rsidR="00D51CA4">
        <w:rPr>
          <w:szCs w:val="22"/>
        </w:rPr>
        <w:t>Несколько</w:t>
      </w:r>
      <w:r w:rsidR="00D51CA4" w:rsidRPr="00D51CA4">
        <w:rPr>
          <w:szCs w:val="22"/>
        </w:rPr>
        <w:t xml:space="preserve"> </w:t>
      </w:r>
      <w:r w:rsidR="00D51CA4">
        <w:rPr>
          <w:szCs w:val="22"/>
        </w:rPr>
        <w:t>делегаций</w:t>
      </w:r>
      <w:r w:rsidR="00D51CA4" w:rsidRPr="00D51CA4">
        <w:rPr>
          <w:szCs w:val="22"/>
        </w:rPr>
        <w:t xml:space="preserve"> </w:t>
      </w:r>
      <w:r w:rsidR="00D51CA4">
        <w:rPr>
          <w:szCs w:val="22"/>
        </w:rPr>
        <w:t>предложили</w:t>
      </w:r>
      <w:r w:rsidR="00D51CA4" w:rsidRPr="00D51CA4">
        <w:rPr>
          <w:szCs w:val="22"/>
        </w:rPr>
        <w:t xml:space="preserve"> </w:t>
      </w:r>
      <w:r w:rsidR="00D51CA4">
        <w:rPr>
          <w:szCs w:val="22"/>
        </w:rPr>
        <w:t>поправки</w:t>
      </w:r>
      <w:r w:rsidR="00D51CA4" w:rsidRPr="00D51CA4">
        <w:rPr>
          <w:szCs w:val="22"/>
        </w:rPr>
        <w:t xml:space="preserve"> </w:t>
      </w:r>
      <w:r w:rsidR="00D51CA4">
        <w:rPr>
          <w:szCs w:val="22"/>
        </w:rPr>
        <w:t>для</w:t>
      </w:r>
      <w:r w:rsidR="00D51CA4" w:rsidRPr="00D51CA4">
        <w:rPr>
          <w:szCs w:val="22"/>
        </w:rPr>
        <w:t xml:space="preserve"> </w:t>
      </w:r>
      <w:r w:rsidR="00D51CA4">
        <w:rPr>
          <w:szCs w:val="22"/>
        </w:rPr>
        <w:t>уточнения</w:t>
      </w:r>
      <w:r w:rsidR="00D51CA4" w:rsidRPr="00D51CA4">
        <w:rPr>
          <w:szCs w:val="22"/>
        </w:rPr>
        <w:t xml:space="preserve"> </w:t>
      </w:r>
      <w:r w:rsidR="00D51CA4">
        <w:rPr>
          <w:szCs w:val="22"/>
        </w:rPr>
        <w:t>текста</w:t>
      </w:r>
      <w:r w:rsidR="00D51CA4" w:rsidRPr="00D51CA4">
        <w:rPr>
          <w:szCs w:val="22"/>
        </w:rPr>
        <w:t xml:space="preserve"> </w:t>
      </w:r>
      <w:r w:rsidR="00D51CA4">
        <w:rPr>
          <w:szCs w:val="22"/>
        </w:rPr>
        <w:t>в первой части вопросника</w:t>
      </w:r>
      <w:r w:rsidRPr="00D51CA4">
        <w:rPr>
          <w:szCs w:val="22"/>
        </w:rPr>
        <w:t>.</w:t>
      </w:r>
    </w:p>
    <w:p w14:paraId="7FF0BA4B" w14:textId="3B4AA19F" w:rsidR="00632314" w:rsidRPr="00D51CA4" w:rsidRDefault="001F194D" w:rsidP="001F194D">
      <w:pPr>
        <w:pStyle w:val="ONUME"/>
        <w:numPr>
          <w:ilvl w:val="0"/>
          <w:numId w:val="44"/>
        </w:numPr>
        <w:tabs>
          <w:tab w:val="clear" w:pos="576"/>
        </w:tabs>
        <w:spacing w:after="120"/>
        <w:ind w:left="540" w:firstLine="0"/>
        <w:rPr>
          <w:szCs w:val="22"/>
          <w:lang w:eastAsia="en-US"/>
        </w:rPr>
      </w:pPr>
      <w:r w:rsidRPr="00D51CA4">
        <w:rPr>
          <w:szCs w:val="22"/>
          <w:lang w:eastAsia="en-US"/>
        </w:rPr>
        <w:t xml:space="preserve">исключить </w:t>
      </w:r>
      <w:r w:rsidR="00D51CA4" w:rsidRPr="00D51CA4">
        <w:rPr>
          <w:szCs w:val="22"/>
          <w:lang w:eastAsia="en-US"/>
        </w:rPr>
        <w:t xml:space="preserve">из глоссария </w:t>
      </w:r>
      <w:r w:rsidRPr="00D51CA4">
        <w:rPr>
          <w:szCs w:val="22"/>
          <w:lang w:eastAsia="en-US"/>
        </w:rPr>
        <w:t>определение термина «basic patent information»;</w:t>
      </w:r>
    </w:p>
    <w:p w14:paraId="008D5240" w14:textId="69222895" w:rsidR="00632314" w:rsidRPr="00D51CA4" w:rsidRDefault="001F194D" w:rsidP="001F194D">
      <w:pPr>
        <w:pStyle w:val="ONUME"/>
        <w:numPr>
          <w:ilvl w:val="0"/>
          <w:numId w:val="44"/>
        </w:numPr>
        <w:tabs>
          <w:tab w:val="clear" w:pos="576"/>
        </w:tabs>
        <w:spacing w:after="120"/>
        <w:ind w:left="540" w:firstLine="0"/>
        <w:rPr>
          <w:szCs w:val="22"/>
          <w:lang w:val="en-US" w:eastAsia="en-US"/>
        </w:rPr>
      </w:pPr>
      <w:r w:rsidRPr="00D51CA4">
        <w:rPr>
          <w:szCs w:val="22"/>
          <w:lang w:eastAsia="en-US"/>
        </w:rPr>
        <w:t>исключить</w:t>
      </w:r>
      <w:r w:rsidRPr="00D51CA4">
        <w:rPr>
          <w:szCs w:val="22"/>
          <w:lang w:val="en-US" w:eastAsia="en-US"/>
        </w:rPr>
        <w:t xml:space="preserve"> </w:t>
      </w:r>
      <w:r w:rsidR="00D51CA4" w:rsidRPr="00D51CA4">
        <w:rPr>
          <w:szCs w:val="22"/>
          <w:lang w:eastAsia="en-US"/>
        </w:rPr>
        <w:t>из</w:t>
      </w:r>
      <w:r w:rsidR="00D51CA4" w:rsidRPr="00D51CA4">
        <w:rPr>
          <w:szCs w:val="22"/>
          <w:lang w:val="en-US" w:eastAsia="en-US"/>
        </w:rPr>
        <w:t xml:space="preserve"> </w:t>
      </w:r>
      <w:r w:rsidR="00D51CA4" w:rsidRPr="00D51CA4">
        <w:rPr>
          <w:szCs w:val="22"/>
          <w:lang w:eastAsia="en-US"/>
        </w:rPr>
        <w:t>вопроса</w:t>
      </w:r>
      <w:r w:rsidR="00D51CA4">
        <w:rPr>
          <w:szCs w:val="22"/>
          <w:lang w:val="en-US" w:eastAsia="en-US"/>
        </w:rPr>
        <w:t> </w:t>
      </w:r>
      <w:r w:rsidR="00D51CA4" w:rsidRPr="00D51CA4">
        <w:rPr>
          <w:szCs w:val="22"/>
          <w:lang w:val="en-US" w:eastAsia="en-US"/>
        </w:rPr>
        <w:t xml:space="preserve">1 </w:t>
      </w:r>
      <w:r w:rsidRPr="00D51CA4">
        <w:rPr>
          <w:szCs w:val="22"/>
          <w:lang w:eastAsia="en-US"/>
        </w:rPr>
        <w:t>слово</w:t>
      </w:r>
      <w:r w:rsidRPr="00D51CA4">
        <w:rPr>
          <w:szCs w:val="22"/>
          <w:lang w:val="en-US" w:eastAsia="en-US"/>
        </w:rPr>
        <w:t xml:space="preserve"> «basic» </w:t>
      </w:r>
      <w:r w:rsidRPr="00D51CA4">
        <w:rPr>
          <w:szCs w:val="22"/>
          <w:lang w:eastAsia="en-US"/>
        </w:rPr>
        <w:t>и</w:t>
      </w:r>
      <w:r w:rsidRPr="00D51CA4">
        <w:rPr>
          <w:szCs w:val="22"/>
          <w:lang w:val="en-US" w:eastAsia="en-US"/>
        </w:rPr>
        <w:t xml:space="preserve"> </w:t>
      </w:r>
      <w:r w:rsidRPr="00D51CA4">
        <w:rPr>
          <w:szCs w:val="22"/>
          <w:lang w:eastAsia="en-US"/>
        </w:rPr>
        <w:t>фразу</w:t>
      </w:r>
      <w:r w:rsidRPr="00D51CA4">
        <w:rPr>
          <w:szCs w:val="22"/>
          <w:lang w:val="en-US" w:eastAsia="en-US"/>
        </w:rPr>
        <w:t xml:space="preserve"> «published applications or granted patents»;</w:t>
      </w:r>
    </w:p>
    <w:p w14:paraId="3072BB23" w14:textId="0CE70807" w:rsidR="00632314" w:rsidRPr="00D51CA4" w:rsidRDefault="001F194D" w:rsidP="001F194D">
      <w:pPr>
        <w:pStyle w:val="ONUME"/>
        <w:numPr>
          <w:ilvl w:val="0"/>
          <w:numId w:val="44"/>
        </w:numPr>
        <w:tabs>
          <w:tab w:val="clear" w:pos="576"/>
        </w:tabs>
        <w:spacing w:after="120"/>
        <w:ind w:left="540" w:firstLine="0"/>
        <w:rPr>
          <w:szCs w:val="22"/>
          <w:lang w:eastAsia="en-US"/>
        </w:rPr>
      </w:pPr>
      <w:r w:rsidRPr="00D51CA4">
        <w:rPr>
          <w:szCs w:val="22"/>
          <w:lang w:eastAsia="en-US"/>
        </w:rPr>
        <w:t xml:space="preserve">исключить из вопросника вопросы 4 и 5, касающиеся данных ведомственных досье, ввиду того, что Международное бюро теперь публикует предоставляемые ВИС данные ведомственных досье в части 7.14 </w:t>
      </w:r>
      <w:r w:rsidR="00D51CA4">
        <w:rPr>
          <w:szCs w:val="22"/>
          <w:lang w:eastAsia="en-US"/>
        </w:rPr>
        <w:t>Справочник</w:t>
      </w:r>
      <w:r w:rsidRPr="00D51CA4">
        <w:rPr>
          <w:szCs w:val="22"/>
          <w:lang w:eastAsia="en-US"/>
        </w:rPr>
        <w:t>а ВОИС;</w:t>
      </w:r>
    </w:p>
    <w:p w14:paraId="6209F409" w14:textId="0EA71C5B" w:rsidR="00632314" w:rsidRPr="00D51CA4" w:rsidRDefault="001F194D" w:rsidP="001F194D">
      <w:pPr>
        <w:pStyle w:val="ONUME"/>
        <w:numPr>
          <w:ilvl w:val="0"/>
          <w:numId w:val="44"/>
        </w:numPr>
        <w:tabs>
          <w:tab w:val="clear" w:pos="576"/>
        </w:tabs>
        <w:spacing w:after="120"/>
        <w:ind w:left="540" w:firstLine="0"/>
        <w:rPr>
          <w:szCs w:val="22"/>
          <w:lang w:val="en-US" w:eastAsia="en-US"/>
        </w:rPr>
      </w:pPr>
      <w:r w:rsidRPr="00D51CA4">
        <w:rPr>
          <w:szCs w:val="22"/>
          <w:lang w:eastAsia="en-US"/>
        </w:rPr>
        <w:t>внести</w:t>
      </w:r>
      <w:r w:rsidRPr="00D51CA4">
        <w:rPr>
          <w:szCs w:val="22"/>
          <w:lang w:val="en-US" w:eastAsia="en-US"/>
        </w:rPr>
        <w:t xml:space="preserve"> </w:t>
      </w:r>
      <w:r w:rsidRPr="00D51CA4">
        <w:rPr>
          <w:szCs w:val="22"/>
          <w:lang w:eastAsia="en-US"/>
        </w:rPr>
        <w:t>изменения</w:t>
      </w:r>
      <w:r w:rsidRPr="00D51CA4">
        <w:rPr>
          <w:szCs w:val="22"/>
          <w:lang w:val="en-US" w:eastAsia="en-US"/>
        </w:rPr>
        <w:t xml:space="preserve"> </w:t>
      </w:r>
      <w:r w:rsidRPr="00D51CA4">
        <w:rPr>
          <w:szCs w:val="22"/>
          <w:lang w:eastAsia="en-US"/>
        </w:rPr>
        <w:t>в</w:t>
      </w:r>
      <w:r w:rsidRPr="00D51CA4">
        <w:rPr>
          <w:szCs w:val="22"/>
          <w:lang w:val="en-US" w:eastAsia="en-US"/>
        </w:rPr>
        <w:t xml:space="preserve"> </w:t>
      </w:r>
      <w:r w:rsidRPr="00D51CA4">
        <w:rPr>
          <w:szCs w:val="22"/>
          <w:lang w:eastAsia="en-US"/>
        </w:rPr>
        <w:t>вопрос</w:t>
      </w:r>
      <w:r w:rsidRPr="00D51CA4">
        <w:rPr>
          <w:szCs w:val="22"/>
          <w:lang w:val="en-US" w:eastAsia="en-US"/>
        </w:rPr>
        <w:t xml:space="preserve"> 7 </w:t>
      </w:r>
      <w:r w:rsidRPr="00D51CA4">
        <w:rPr>
          <w:szCs w:val="22"/>
          <w:lang w:eastAsia="en-US"/>
        </w:rPr>
        <w:t>и</w:t>
      </w:r>
      <w:r w:rsidRPr="00D51CA4">
        <w:rPr>
          <w:szCs w:val="22"/>
          <w:lang w:val="en-US" w:eastAsia="en-US"/>
        </w:rPr>
        <w:t xml:space="preserve"> </w:t>
      </w:r>
      <w:r w:rsidRPr="00D51CA4">
        <w:rPr>
          <w:szCs w:val="22"/>
          <w:lang w:eastAsia="en-US"/>
        </w:rPr>
        <w:t>представить</w:t>
      </w:r>
      <w:r w:rsidRPr="00D51CA4">
        <w:rPr>
          <w:szCs w:val="22"/>
          <w:lang w:val="en-US" w:eastAsia="en-US"/>
        </w:rPr>
        <w:t xml:space="preserve"> </w:t>
      </w:r>
      <w:r w:rsidRPr="00D51CA4">
        <w:rPr>
          <w:szCs w:val="22"/>
          <w:lang w:eastAsia="en-US"/>
        </w:rPr>
        <w:t>его</w:t>
      </w:r>
      <w:r w:rsidRPr="00D51CA4">
        <w:rPr>
          <w:szCs w:val="22"/>
          <w:lang w:val="en-US" w:eastAsia="en-US"/>
        </w:rPr>
        <w:t xml:space="preserve"> </w:t>
      </w:r>
      <w:r w:rsidRPr="00D51CA4">
        <w:rPr>
          <w:szCs w:val="22"/>
          <w:lang w:eastAsia="en-US"/>
        </w:rPr>
        <w:t>в</w:t>
      </w:r>
      <w:r w:rsidRPr="00D51CA4">
        <w:rPr>
          <w:szCs w:val="22"/>
          <w:lang w:val="en-US" w:eastAsia="en-US"/>
        </w:rPr>
        <w:t xml:space="preserve"> </w:t>
      </w:r>
      <w:r w:rsidRPr="00D51CA4">
        <w:rPr>
          <w:szCs w:val="22"/>
          <w:lang w:eastAsia="en-US"/>
        </w:rPr>
        <w:t>следующей</w:t>
      </w:r>
      <w:r w:rsidRPr="00D51CA4">
        <w:rPr>
          <w:szCs w:val="22"/>
          <w:lang w:val="en-US" w:eastAsia="en-US"/>
        </w:rPr>
        <w:t xml:space="preserve"> </w:t>
      </w:r>
      <w:r w:rsidRPr="00D51CA4">
        <w:rPr>
          <w:szCs w:val="22"/>
          <w:lang w:eastAsia="en-US"/>
        </w:rPr>
        <w:t>редакции</w:t>
      </w:r>
      <w:r w:rsidR="00D51CA4" w:rsidRPr="00D51CA4">
        <w:rPr>
          <w:szCs w:val="22"/>
          <w:lang w:val="en-US" w:eastAsia="en-US"/>
        </w:rPr>
        <w:t>:</w:t>
      </w:r>
      <w:r w:rsidRPr="00D51CA4">
        <w:rPr>
          <w:szCs w:val="22"/>
          <w:lang w:val="en-US" w:eastAsia="en-US"/>
        </w:rPr>
        <w:t xml:space="preserve"> «Are the online systems for patent information indicated above available in English for the user interface and search?</w:t>
      </w:r>
      <w:r w:rsidR="005615E1" w:rsidRPr="00D51CA4">
        <w:rPr>
          <w:szCs w:val="22"/>
          <w:lang w:val="en-US" w:eastAsia="en-US"/>
        </w:rPr>
        <w:t xml:space="preserve">  </w:t>
      </w:r>
      <w:r w:rsidRPr="00D51CA4">
        <w:rPr>
          <w:szCs w:val="22"/>
          <w:lang w:val="en-US" w:eastAsia="en-US"/>
        </w:rPr>
        <w:t>Any other languages?»;</w:t>
      </w:r>
    </w:p>
    <w:p w14:paraId="6A4A18A2" w14:textId="77777777" w:rsidR="00632314" w:rsidRDefault="001F194D" w:rsidP="001F194D">
      <w:pPr>
        <w:pStyle w:val="ONUME"/>
        <w:numPr>
          <w:ilvl w:val="0"/>
          <w:numId w:val="44"/>
        </w:numPr>
        <w:tabs>
          <w:tab w:val="clear" w:pos="576"/>
        </w:tabs>
        <w:spacing w:after="120"/>
        <w:ind w:left="540" w:firstLine="0"/>
        <w:rPr>
          <w:szCs w:val="22"/>
          <w:lang w:val="en-US" w:eastAsia="en-US"/>
        </w:rPr>
      </w:pPr>
      <w:r w:rsidRPr="002F71D3">
        <w:rPr>
          <w:szCs w:val="22"/>
          <w:lang w:eastAsia="en-US"/>
        </w:rPr>
        <w:t>заменить</w:t>
      </w:r>
      <w:r w:rsidRPr="002F71D3">
        <w:rPr>
          <w:szCs w:val="22"/>
          <w:lang w:val="en-US" w:eastAsia="en-US"/>
        </w:rPr>
        <w:t xml:space="preserve"> </w:t>
      </w:r>
      <w:r w:rsidRPr="002F71D3">
        <w:rPr>
          <w:szCs w:val="22"/>
          <w:lang w:eastAsia="en-US"/>
        </w:rPr>
        <w:t>варианты</w:t>
      </w:r>
      <w:r w:rsidRPr="002F71D3">
        <w:rPr>
          <w:szCs w:val="22"/>
          <w:lang w:val="en-US" w:eastAsia="en-US"/>
        </w:rPr>
        <w:t xml:space="preserve"> </w:t>
      </w:r>
      <w:r w:rsidRPr="002F71D3">
        <w:rPr>
          <w:szCs w:val="22"/>
          <w:lang w:eastAsia="en-US"/>
        </w:rPr>
        <w:t>ответов</w:t>
      </w:r>
      <w:r w:rsidRPr="002F71D3">
        <w:rPr>
          <w:szCs w:val="22"/>
          <w:lang w:val="en-US" w:eastAsia="en-US"/>
        </w:rPr>
        <w:t xml:space="preserve"> </w:t>
      </w:r>
      <w:r w:rsidRPr="002F71D3">
        <w:rPr>
          <w:szCs w:val="22"/>
          <w:lang w:eastAsia="en-US"/>
        </w:rPr>
        <w:t>в</w:t>
      </w:r>
      <w:r w:rsidRPr="002F71D3">
        <w:rPr>
          <w:szCs w:val="22"/>
          <w:lang w:val="en-US" w:eastAsia="en-US"/>
        </w:rPr>
        <w:t xml:space="preserve"> </w:t>
      </w:r>
      <w:r w:rsidRPr="002F71D3">
        <w:rPr>
          <w:szCs w:val="22"/>
          <w:lang w:eastAsia="en-US"/>
        </w:rPr>
        <w:t>вопросе</w:t>
      </w:r>
      <w:r w:rsidRPr="002F71D3">
        <w:rPr>
          <w:szCs w:val="22"/>
          <w:lang w:val="en-US" w:eastAsia="en-US"/>
        </w:rPr>
        <w:t xml:space="preserve"> 9 </w:t>
      </w:r>
      <w:r w:rsidRPr="002F71D3">
        <w:rPr>
          <w:szCs w:val="22"/>
          <w:lang w:eastAsia="en-US"/>
        </w:rPr>
        <w:t>с</w:t>
      </w:r>
      <w:r w:rsidRPr="002F71D3">
        <w:rPr>
          <w:szCs w:val="22"/>
          <w:lang w:val="en-US" w:eastAsia="en-US"/>
        </w:rPr>
        <w:t xml:space="preserve"> «Yes / No / Partial» </w:t>
      </w:r>
      <w:r w:rsidRPr="002F71D3">
        <w:rPr>
          <w:szCs w:val="22"/>
          <w:lang w:eastAsia="en-US"/>
        </w:rPr>
        <w:t>на</w:t>
      </w:r>
      <w:r w:rsidRPr="002F71D3">
        <w:rPr>
          <w:szCs w:val="22"/>
          <w:lang w:val="en-US" w:eastAsia="en-US"/>
        </w:rPr>
        <w:t xml:space="preserve"> «Yes, for all years / Yes, for some years / No»;</w:t>
      </w:r>
    </w:p>
    <w:p w14:paraId="0F1158E2" w14:textId="77777777" w:rsidR="00632314" w:rsidRPr="002F71D3" w:rsidRDefault="001F194D" w:rsidP="001F194D">
      <w:pPr>
        <w:pStyle w:val="ONUME"/>
        <w:numPr>
          <w:ilvl w:val="0"/>
          <w:numId w:val="44"/>
        </w:numPr>
        <w:tabs>
          <w:tab w:val="clear" w:pos="576"/>
        </w:tabs>
        <w:spacing w:after="120"/>
        <w:ind w:left="540" w:firstLine="0"/>
        <w:rPr>
          <w:szCs w:val="22"/>
          <w:lang w:eastAsia="en-US"/>
        </w:rPr>
      </w:pPr>
      <w:r w:rsidRPr="002F71D3">
        <w:rPr>
          <w:szCs w:val="22"/>
          <w:lang w:eastAsia="en-US"/>
        </w:rPr>
        <w:t>добавить небольшие разъяснения в варианты ответов к вопросам 6, 8 и 10;  и</w:t>
      </w:r>
    </w:p>
    <w:p w14:paraId="30773570" w14:textId="77777777" w:rsidR="00632314" w:rsidRPr="002F71D3" w:rsidRDefault="001F194D" w:rsidP="001F194D">
      <w:pPr>
        <w:pStyle w:val="ONUME"/>
        <w:numPr>
          <w:ilvl w:val="0"/>
          <w:numId w:val="44"/>
        </w:numPr>
        <w:tabs>
          <w:tab w:val="clear" w:pos="576"/>
        </w:tabs>
        <w:ind w:left="547" w:firstLine="0"/>
        <w:rPr>
          <w:szCs w:val="22"/>
          <w:lang w:eastAsia="en-US"/>
        </w:rPr>
      </w:pPr>
      <w:r w:rsidRPr="002F71D3">
        <w:rPr>
          <w:szCs w:val="22"/>
          <w:lang w:eastAsia="en-US"/>
        </w:rPr>
        <w:t>перенести вопрос 6 вопросника во второй вопрос и соответствующим образом изменить нумерацию других вопросов.</w:t>
      </w:r>
    </w:p>
    <w:p w14:paraId="72F2E302" w14:textId="2F762219" w:rsidR="00632314" w:rsidRPr="0056048D" w:rsidRDefault="00720453" w:rsidP="00CF516E">
      <w:pPr>
        <w:pStyle w:val="ONUME"/>
      </w:pPr>
      <w:r w:rsidRPr="00414917">
        <w:rPr>
          <w:szCs w:val="22"/>
        </w:rPr>
        <w:fldChar w:fldCharType="begin"/>
      </w:r>
      <w:r w:rsidRPr="002F71D3">
        <w:rPr>
          <w:szCs w:val="22"/>
        </w:rPr>
        <w:instrText xml:space="preserve"> </w:instrText>
      </w:r>
      <w:r w:rsidRPr="00727DFF">
        <w:rPr>
          <w:szCs w:val="22"/>
          <w:lang w:val="en-US"/>
        </w:rPr>
        <w:instrText>AUTONUM</w:instrText>
      </w:r>
      <w:r w:rsidRPr="002F71D3">
        <w:rPr>
          <w:szCs w:val="22"/>
        </w:rPr>
        <w:instrText xml:space="preserve">  </w:instrText>
      </w:r>
      <w:r w:rsidRPr="00414917">
        <w:rPr>
          <w:szCs w:val="22"/>
        </w:rPr>
        <w:fldChar w:fldCharType="end"/>
      </w:r>
      <w:r w:rsidRPr="002F71D3">
        <w:rPr>
          <w:szCs w:val="22"/>
        </w:rPr>
        <w:tab/>
      </w:r>
      <w:r w:rsidR="002F71D3" w:rsidRPr="002F71D3">
        <w:t xml:space="preserve">Несколько делегаций предложили поправки </w:t>
      </w:r>
      <w:r w:rsidR="002F71D3">
        <w:t>ко второй части вопросника</w:t>
      </w:r>
      <w:r w:rsidRPr="002F71D3">
        <w:t xml:space="preserve"> </w:t>
      </w:r>
      <w:r w:rsidR="002F71D3">
        <w:t>для сбора дополнительной информации и</w:t>
      </w:r>
      <w:r w:rsidR="0056048D">
        <w:t>ли уточнения вопросов</w:t>
      </w:r>
      <w:r w:rsidRPr="002F71D3">
        <w:t xml:space="preserve">.  </w:t>
      </w:r>
      <w:r w:rsidR="0056048D">
        <w:t>В свете ограниченного времени никаких конкретных предложений внесено не было</w:t>
      </w:r>
      <w:r w:rsidRPr="0056048D">
        <w:t>.</w:t>
      </w:r>
    </w:p>
    <w:p w14:paraId="5781543E" w14:textId="00BEB31C" w:rsidR="00632314" w:rsidRPr="00767F2C" w:rsidRDefault="005615E1" w:rsidP="001A689E">
      <w:pPr>
        <w:pStyle w:val="Decisionpara"/>
        <w:keepLines/>
      </w:pPr>
      <w:r w:rsidRPr="00414917">
        <w:rPr>
          <w:szCs w:val="22"/>
        </w:rPr>
        <w:fldChar w:fldCharType="begin"/>
      </w:r>
      <w:r w:rsidRPr="006E1FD7">
        <w:rPr>
          <w:szCs w:val="22"/>
        </w:rPr>
        <w:instrText xml:space="preserve"> </w:instrText>
      </w:r>
      <w:r w:rsidRPr="00414917">
        <w:rPr>
          <w:szCs w:val="22"/>
        </w:rPr>
        <w:instrText>AUTONUM</w:instrText>
      </w:r>
      <w:r w:rsidRPr="006E1FD7">
        <w:rPr>
          <w:szCs w:val="22"/>
        </w:rPr>
        <w:instrText xml:space="preserve">  </w:instrText>
      </w:r>
      <w:r w:rsidRPr="00414917">
        <w:rPr>
          <w:szCs w:val="22"/>
        </w:rPr>
        <w:fldChar w:fldCharType="end"/>
      </w:r>
      <w:r w:rsidRPr="006E1FD7">
        <w:rPr>
          <w:szCs w:val="22"/>
        </w:rPr>
        <w:tab/>
      </w:r>
      <w:r w:rsidR="006E1FD7" w:rsidRPr="006E1FD7">
        <w:t xml:space="preserve">КСВ одобрил </w:t>
      </w:r>
      <w:r w:rsidR="00767F2C">
        <w:t xml:space="preserve">первую </w:t>
      </w:r>
      <w:r w:rsidR="006E1FD7" w:rsidRPr="006E1FD7">
        <w:t xml:space="preserve">часть проекта вопросника с указанными выше </w:t>
      </w:r>
      <w:r w:rsidR="00767F2C">
        <w:t>поправками</w:t>
      </w:r>
      <w:r w:rsidR="006E1FD7" w:rsidRPr="006E1FD7">
        <w:t xml:space="preserve"> и направил </w:t>
      </w:r>
      <w:r w:rsidR="00767F2C">
        <w:t>втор</w:t>
      </w:r>
      <w:r w:rsidR="00767F2C" w:rsidRPr="00767F2C">
        <w:t>ую</w:t>
      </w:r>
      <w:r w:rsidR="00767F2C">
        <w:t xml:space="preserve"> </w:t>
      </w:r>
      <w:r w:rsidR="006E1FD7" w:rsidRPr="006E1FD7">
        <w:t>часть обратно на рассмотрение</w:t>
      </w:r>
      <w:r w:rsidR="00767F2C">
        <w:t xml:space="preserve"> Целевой группе по </w:t>
      </w:r>
      <w:r w:rsidR="006E1FD7" w:rsidRPr="006E1FD7">
        <w:t>ОДПИ для подготовки предложения к следующей сессии КСВ</w:t>
      </w:r>
      <w:r w:rsidRPr="006E1FD7">
        <w:t>.</w:t>
      </w:r>
      <w:r w:rsidR="003C799E" w:rsidRPr="006E1FD7">
        <w:t xml:space="preserve">  </w:t>
      </w:r>
      <w:r w:rsidR="00767F2C">
        <w:t>Одобренная</w:t>
      </w:r>
      <w:r w:rsidR="00767F2C" w:rsidRPr="00767F2C">
        <w:t xml:space="preserve"> перв</w:t>
      </w:r>
      <w:r w:rsidR="00767F2C">
        <w:t>ая</w:t>
      </w:r>
      <w:r w:rsidR="00767F2C" w:rsidRPr="00767F2C">
        <w:t xml:space="preserve"> часть </w:t>
      </w:r>
      <w:r w:rsidR="00767F2C">
        <w:t>вопросника</w:t>
      </w:r>
      <w:r w:rsidR="00767F2C" w:rsidRPr="00767F2C">
        <w:t xml:space="preserve"> </w:t>
      </w:r>
      <w:r w:rsidR="00767F2C">
        <w:t>представлена</w:t>
      </w:r>
      <w:r w:rsidR="00767F2C" w:rsidRPr="00767F2C">
        <w:t xml:space="preserve"> </w:t>
      </w:r>
      <w:r w:rsidR="00767F2C">
        <w:t>в</w:t>
      </w:r>
      <w:r w:rsidR="00767F2C" w:rsidRPr="00767F2C">
        <w:t xml:space="preserve"> </w:t>
      </w:r>
      <w:r w:rsidR="00767F2C">
        <w:t>приложени</w:t>
      </w:r>
      <w:r w:rsidR="00767F2C" w:rsidRPr="00767F2C">
        <w:t>и</w:t>
      </w:r>
      <w:r w:rsidR="00767F2C" w:rsidRPr="00767F2C">
        <w:rPr>
          <w:lang w:val="en-US"/>
        </w:rPr>
        <w:t> </w:t>
      </w:r>
      <w:r w:rsidR="00EC40B8" w:rsidRPr="00767F2C">
        <w:rPr>
          <w:lang w:val="en-US"/>
        </w:rPr>
        <w:t>V</w:t>
      </w:r>
      <w:r w:rsidR="00EC40B8" w:rsidRPr="00767F2C">
        <w:t xml:space="preserve"> </w:t>
      </w:r>
      <w:r w:rsidR="00767F2C" w:rsidRPr="00767F2C">
        <w:t xml:space="preserve">настоящего </w:t>
      </w:r>
      <w:r w:rsidR="00767F2C">
        <w:t>документа</w:t>
      </w:r>
      <w:r w:rsidR="003C799E" w:rsidRPr="00767F2C">
        <w:t>.</w:t>
      </w:r>
    </w:p>
    <w:p w14:paraId="173AC764" w14:textId="3BBFE7EC" w:rsidR="00632314" w:rsidRDefault="005615E1" w:rsidP="001F194D">
      <w:pPr>
        <w:pStyle w:val="Decisionpara"/>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67F2C">
        <w:rPr>
          <w:szCs w:val="22"/>
        </w:rPr>
        <w:t xml:space="preserve">КСВ обратился к Секретариату с просьбой разослать ВИС циркулярное письмо с предложением ответить на вопросы, содержащиеся в </w:t>
      </w:r>
      <w:r w:rsidR="00767F2C">
        <w:rPr>
          <w:szCs w:val="22"/>
        </w:rPr>
        <w:t>первой части</w:t>
      </w:r>
      <w:r w:rsidR="001F194D" w:rsidRPr="00767F2C">
        <w:rPr>
          <w:szCs w:val="22"/>
        </w:rPr>
        <w:t xml:space="preserve"> вопросника.</w:t>
      </w:r>
    </w:p>
    <w:p w14:paraId="2CD230AA" w14:textId="77777777" w:rsidR="00632314" w:rsidRDefault="001F194D" w:rsidP="001F194D">
      <w:pPr>
        <w:pStyle w:val="Heading3"/>
        <w:keepNext w:val="0"/>
        <w:spacing w:before="0"/>
      </w:pPr>
      <w:r w:rsidRPr="001F194D">
        <w:rPr>
          <w:color w:val="000000"/>
        </w:rPr>
        <w:t>Пункт 18 повестки дня: Отчет об обследовании использования стандартов ВОИС</w:t>
      </w:r>
      <w:r w:rsidR="00BE0DC4" w:rsidRPr="001F194D">
        <w:t xml:space="preserve"> </w:t>
      </w:r>
    </w:p>
    <w:p w14:paraId="520B4D9B" w14:textId="77777777" w:rsidR="00632314" w:rsidRDefault="00BE0DC4" w:rsidP="001F194D">
      <w:pPr>
        <w:pStyle w:val="ChairSummarytext"/>
      </w:pPr>
      <w:r w:rsidRPr="00414917">
        <w:rPr>
          <w:color w:val="1F497D" w:themeColor="text2"/>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color w:val="1F497D" w:themeColor="text2"/>
          <w:szCs w:val="22"/>
        </w:rPr>
        <w:fldChar w:fldCharType="end"/>
      </w:r>
      <w:r w:rsidRPr="001F194D">
        <w:rPr>
          <w:szCs w:val="22"/>
        </w:rPr>
        <w:tab/>
      </w:r>
      <w:r w:rsidR="001F194D" w:rsidRPr="00767F2C">
        <w:rPr>
          <w:color w:val="auto"/>
          <w:szCs w:val="22"/>
        </w:rPr>
        <w:t>Обсуждение проходило на основе устного отчета, представленного Международным бюро.</w:t>
      </w:r>
      <w:r w:rsidRPr="001F194D">
        <w:t xml:space="preserve"> </w:t>
      </w:r>
    </w:p>
    <w:p w14:paraId="07AA7ECF" w14:textId="0D22A542" w:rsidR="00632314" w:rsidRPr="00E22D10" w:rsidRDefault="00B71840"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767F2C">
        <w:rPr>
          <w:color w:val="auto"/>
          <w:szCs w:val="22"/>
        </w:rPr>
        <w:t>КСВ принял к сведению содержание отчета.</w:t>
      </w:r>
      <w:r w:rsidRPr="001F194D">
        <w:t xml:space="preserve">  </w:t>
      </w:r>
      <w:r w:rsidR="00D95590">
        <w:t>В</w:t>
      </w:r>
      <w:r w:rsidR="00D95590" w:rsidRPr="00D95590">
        <w:t xml:space="preserve"> </w:t>
      </w:r>
      <w:r w:rsidR="00D95590">
        <w:t>частности</w:t>
      </w:r>
      <w:r w:rsidR="00D95590" w:rsidRPr="00D95590">
        <w:t xml:space="preserve">, </w:t>
      </w:r>
      <w:r w:rsidR="00D95590">
        <w:t>с</w:t>
      </w:r>
      <w:r w:rsidR="00D95590" w:rsidRPr="00D95590">
        <w:t xml:space="preserve"> момента проведения шестой сессии КСВ </w:t>
      </w:r>
      <w:r w:rsidR="00D95590">
        <w:t>20 ВИС</w:t>
      </w:r>
      <w:r w:rsidR="00D95590" w:rsidRPr="00D95590">
        <w:t xml:space="preserve"> </w:t>
      </w:r>
      <w:r w:rsidR="00D95590">
        <w:t>сообщили</w:t>
      </w:r>
      <w:r w:rsidR="00D95590" w:rsidRPr="00D95590">
        <w:t xml:space="preserve"> </w:t>
      </w:r>
      <w:r w:rsidR="00D95590">
        <w:t>о</w:t>
      </w:r>
      <w:r w:rsidR="00D95590" w:rsidRPr="00D95590">
        <w:t xml:space="preserve"> </w:t>
      </w:r>
      <w:r w:rsidR="00D95590">
        <w:t>полном или частичном внедрении</w:t>
      </w:r>
      <w:r w:rsidR="00D95590" w:rsidRPr="00D95590">
        <w:t xml:space="preserve"> стандарта </w:t>
      </w:r>
      <w:r w:rsidRPr="00D95590">
        <w:rPr>
          <w:lang w:val="en-US"/>
        </w:rPr>
        <w:t>ST</w:t>
      </w:r>
      <w:r w:rsidRPr="00D95590">
        <w:t xml:space="preserve">.37 </w:t>
      </w:r>
      <w:r w:rsidR="00D95590" w:rsidRPr="00D95590">
        <w:t>в отношении ведомственных досье и четыре ВИС сообщили о внедрении стандарта </w:t>
      </w:r>
      <w:r w:rsidRPr="00D95590">
        <w:rPr>
          <w:lang w:val="en-US"/>
        </w:rPr>
        <w:t>ST</w:t>
      </w:r>
      <w:r w:rsidRPr="00D95590">
        <w:t xml:space="preserve">.27 </w:t>
      </w:r>
      <w:r w:rsidR="00D95590" w:rsidRPr="00D95590">
        <w:t>в отношении</w:t>
      </w:r>
      <w:r w:rsidRPr="00D95590">
        <w:t xml:space="preserve"> </w:t>
      </w:r>
      <w:r w:rsidR="00D95590" w:rsidRPr="00D95590">
        <w:t>данны</w:t>
      </w:r>
      <w:r w:rsidR="00D95590">
        <w:t>х</w:t>
      </w:r>
      <w:r w:rsidR="00D95590" w:rsidRPr="00D95590">
        <w:t xml:space="preserve"> о правовом статусе патентов</w:t>
      </w:r>
      <w:r w:rsidRPr="00D95590">
        <w:t xml:space="preserve">.  </w:t>
      </w:r>
      <w:r w:rsidR="00E22D10">
        <w:t>В</w:t>
      </w:r>
      <w:r w:rsidR="00E22D10" w:rsidRPr="00E22D10">
        <w:t xml:space="preserve"> </w:t>
      </w:r>
      <w:r w:rsidR="00E22D10">
        <w:t>обследование</w:t>
      </w:r>
      <w:r w:rsidR="00E22D10" w:rsidRPr="00E22D10">
        <w:t xml:space="preserve"> </w:t>
      </w:r>
      <w:r w:rsidR="00E22D10">
        <w:t>добавлен</w:t>
      </w:r>
      <w:r w:rsidR="00E22D10" w:rsidRPr="00E22D10">
        <w:t xml:space="preserve"> </w:t>
      </w:r>
      <w:r w:rsidR="00E22D10">
        <w:t>новый</w:t>
      </w:r>
      <w:r w:rsidR="00E22D10" w:rsidRPr="00E22D10">
        <w:t xml:space="preserve"> </w:t>
      </w:r>
      <w:r w:rsidR="00E22D10">
        <w:t>вопрос</w:t>
      </w:r>
      <w:r w:rsidR="00E22D10" w:rsidRPr="00E22D10">
        <w:t xml:space="preserve"> </w:t>
      </w:r>
      <w:r w:rsidR="00E22D10">
        <w:t>о</w:t>
      </w:r>
      <w:r w:rsidR="00E22D10" w:rsidRPr="00E22D10">
        <w:t xml:space="preserve"> </w:t>
      </w:r>
      <w:r w:rsidR="00E22D10">
        <w:t>стандарте </w:t>
      </w:r>
      <w:r w:rsidRPr="00727DFF">
        <w:rPr>
          <w:lang w:val="en-US"/>
        </w:rPr>
        <w:t>ST</w:t>
      </w:r>
      <w:r w:rsidRPr="00E22D10">
        <w:t xml:space="preserve">.87 </w:t>
      </w:r>
      <w:r w:rsidR="00E22D10" w:rsidRPr="00E22D10">
        <w:t>в отношении</w:t>
      </w:r>
      <w:r w:rsidRPr="00E22D10">
        <w:t xml:space="preserve"> </w:t>
      </w:r>
      <w:r w:rsidR="00E22D10">
        <w:t>д</w:t>
      </w:r>
      <w:r w:rsidR="00E22D10" w:rsidRPr="00E22D10">
        <w:t>анны</w:t>
      </w:r>
      <w:r w:rsidR="00E22D10">
        <w:t>х</w:t>
      </w:r>
      <w:r w:rsidR="00E22D10" w:rsidRPr="00E22D10">
        <w:t xml:space="preserve"> о правовом статусе промышленных образцов</w:t>
      </w:r>
      <w:r w:rsidRPr="00E22D10">
        <w:t>.</w:t>
      </w:r>
    </w:p>
    <w:p w14:paraId="5CC889B1" w14:textId="6D302BAA" w:rsidR="00632314" w:rsidRDefault="00921051" w:rsidP="001F194D">
      <w:pPr>
        <w:pStyle w:val="Decisionpara"/>
        <w:keepLines/>
        <w:rPr>
          <w:szCs w:val="22"/>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E22D10">
        <w:rPr>
          <w:szCs w:val="22"/>
        </w:rPr>
        <w:t>КСВ рекомендовал ведомствам провер</w:t>
      </w:r>
      <w:r w:rsidR="00E22D10" w:rsidRPr="00E22D10">
        <w:rPr>
          <w:szCs w:val="22"/>
        </w:rPr>
        <w:t>и</w:t>
      </w:r>
      <w:r w:rsidR="001F194D" w:rsidRPr="00E22D10">
        <w:rPr>
          <w:szCs w:val="22"/>
        </w:rPr>
        <w:t>ть свои ответы на вопросы и при необходимости обнов</w:t>
      </w:r>
      <w:r w:rsidR="00E22D10" w:rsidRPr="00E22D10">
        <w:rPr>
          <w:szCs w:val="22"/>
        </w:rPr>
        <w:t>и</w:t>
      </w:r>
      <w:r w:rsidR="001F194D" w:rsidRPr="00E22D10">
        <w:rPr>
          <w:szCs w:val="22"/>
        </w:rPr>
        <w:t>ть содержащуюся в них информацию, например в случае внедрения стандарта ВОИС, выпуска новой версии стандарта ВОИС или при внесении в ИТ-системы существенных изменений, которые могут оказать влияние на осуществление стандартов ВОИС.</w:t>
      </w:r>
    </w:p>
    <w:p w14:paraId="6FDC54DE" w14:textId="77777777" w:rsidR="00632314" w:rsidRDefault="001F194D" w:rsidP="00E22D10">
      <w:pPr>
        <w:pStyle w:val="Heading3"/>
        <w:spacing w:before="0"/>
        <w:rPr>
          <w:bCs w:val="0"/>
        </w:rPr>
      </w:pPr>
      <w:r w:rsidRPr="001F194D">
        <w:rPr>
          <w:bCs w:val="0"/>
          <w:color w:val="000000"/>
        </w:rPr>
        <w:lastRenderedPageBreak/>
        <w:t>Пункт 19 повестки дня:</w:t>
      </w:r>
      <w:r w:rsidRPr="001F194D">
        <w:rPr>
          <w:bCs w:val="0"/>
          <w:color w:val="800080"/>
        </w:rPr>
        <w:t xml:space="preserve"> </w:t>
      </w:r>
      <w:r w:rsidRPr="001F194D">
        <w:rPr>
          <w:bCs w:val="0"/>
          <w:color w:val="000000"/>
        </w:rPr>
        <w:t>Отчет о годовых технических отчетах (ГТО)</w:t>
      </w:r>
      <w:r w:rsidR="00BE0DC4" w:rsidRPr="001F194D">
        <w:rPr>
          <w:bCs w:val="0"/>
        </w:rPr>
        <w:t xml:space="preserve"> </w:t>
      </w:r>
    </w:p>
    <w:p w14:paraId="7F16D2FB" w14:textId="77777777" w:rsidR="00632314" w:rsidRPr="00E22D10" w:rsidRDefault="00BE0DC4" w:rsidP="00E22D10">
      <w:pPr>
        <w:pStyle w:val="ChairSummarytext"/>
        <w:keepN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E22D10">
        <w:rPr>
          <w:color w:val="auto"/>
          <w:szCs w:val="22"/>
        </w:rPr>
        <w:t>Обсуждение проходило на основе устного отчета, представленного Международным бюро.</w:t>
      </w:r>
    </w:p>
    <w:p w14:paraId="4C633982" w14:textId="01E54F2C" w:rsidR="00632314" w:rsidRDefault="00921051"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E22D10">
        <w:rPr>
          <w:color w:val="auto"/>
          <w:szCs w:val="22"/>
        </w:rPr>
        <w:t xml:space="preserve">КСВ </w:t>
      </w:r>
      <w:r w:rsidR="00E22D10" w:rsidRPr="00E22D10">
        <w:rPr>
          <w:color w:val="auto"/>
          <w:szCs w:val="22"/>
        </w:rPr>
        <w:t xml:space="preserve">принял во внимание </w:t>
      </w:r>
      <w:r w:rsidR="001F194D" w:rsidRPr="00E22D10">
        <w:rPr>
          <w:color w:val="auto"/>
          <w:szCs w:val="22"/>
        </w:rPr>
        <w:t>снижение показателей участия ведомств в подготовке ГТО и просил представить информацию о путях совершенствования ГТО с учетом сложности вопросников, дублирования с другими вопросниками ВОИС и наличия этой информации на веб-сайтах ВИС.</w:t>
      </w:r>
      <w:r w:rsidRPr="001F194D">
        <w:t xml:space="preserve">  </w:t>
      </w:r>
    </w:p>
    <w:p w14:paraId="06B08599" w14:textId="1567D7FB" w:rsidR="00632314" w:rsidRPr="00DD6193" w:rsidRDefault="00C95E9B" w:rsidP="00FE5863">
      <w:pPr>
        <w:pStyle w:val="ChairSummarytext"/>
      </w:pPr>
      <w:r w:rsidRPr="00414917">
        <w:rPr>
          <w:szCs w:val="22"/>
        </w:rPr>
        <w:fldChar w:fldCharType="begin"/>
      </w:r>
      <w:r w:rsidRPr="00DD6193">
        <w:rPr>
          <w:szCs w:val="22"/>
        </w:rPr>
        <w:instrText xml:space="preserve"> </w:instrText>
      </w:r>
      <w:r w:rsidRPr="00727DFF">
        <w:rPr>
          <w:szCs w:val="22"/>
          <w:lang w:val="en-US"/>
        </w:rPr>
        <w:instrText>AUTONUM</w:instrText>
      </w:r>
      <w:r w:rsidRPr="00DD6193">
        <w:rPr>
          <w:szCs w:val="22"/>
        </w:rPr>
        <w:instrText xml:space="preserve">  </w:instrText>
      </w:r>
      <w:r w:rsidRPr="00414917">
        <w:rPr>
          <w:szCs w:val="22"/>
        </w:rPr>
        <w:fldChar w:fldCharType="end"/>
      </w:r>
      <w:r w:rsidRPr="00DD6193">
        <w:rPr>
          <w:szCs w:val="22"/>
        </w:rPr>
        <w:tab/>
      </w:r>
      <w:r w:rsidR="00E22D10">
        <w:rPr>
          <w:szCs w:val="22"/>
        </w:rPr>
        <w:t>Несколько</w:t>
      </w:r>
      <w:r w:rsidR="00E22D10" w:rsidRPr="00DD6193">
        <w:rPr>
          <w:szCs w:val="22"/>
        </w:rPr>
        <w:t xml:space="preserve"> </w:t>
      </w:r>
      <w:r w:rsidR="00E22D10">
        <w:rPr>
          <w:szCs w:val="22"/>
        </w:rPr>
        <w:t>делегаций</w:t>
      </w:r>
      <w:r w:rsidR="00E22D10" w:rsidRPr="00DD6193">
        <w:rPr>
          <w:szCs w:val="22"/>
        </w:rPr>
        <w:t xml:space="preserve"> </w:t>
      </w:r>
      <w:r w:rsidR="00E22D10">
        <w:rPr>
          <w:szCs w:val="22"/>
        </w:rPr>
        <w:t>отметили</w:t>
      </w:r>
      <w:r w:rsidR="00E22D10" w:rsidRPr="00DD6193">
        <w:rPr>
          <w:szCs w:val="22"/>
        </w:rPr>
        <w:t xml:space="preserve">, </w:t>
      </w:r>
      <w:r w:rsidR="00E22D10">
        <w:rPr>
          <w:szCs w:val="22"/>
        </w:rPr>
        <w:t>что</w:t>
      </w:r>
      <w:r w:rsidR="00E22D10" w:rsidRPr="00DD6193">
        <w:rPr>
          <w:szCs w:val="22"/>
        </w:rPr>
        <w:t xml:space="preserve"> </w:t>
      </w:r>
      <w:r w:rsidR="00DD6193">
        <w:rPr>
          <w:szCs w:val="22"/>
        </w:rPr>
        <w:t>запрашиваемая в ГТО информация уже содержится в годовых отчетах ведомств их стран</w:t>
      </w:r>
      <w:r w:rsidRPr="00DD6193">
        <w:rPr>
          <w:szCs w:val="22"/>
        </w:rPr>
        <w:t xml:space="preserve">.  </w:t>
      </w:r>
      <w:r w:rsidR="00DD6193">
        <w:rPr>
          <w:szCs w:val="22"/>
        </w:rPr>
        <w:t>Другие</w:t>
      </w:r>
      <w:r w:rsidR="00DD6193" w:rsidRPr="00DD6193">
        <w:rPr>
          <w:szCs w:val="22"/>
        </w:rPr>
        <w:t xml:space="preserve"> </w:t>
      </w:r>
      <w:r w:rsidR="00DD6193">
        <w:rPr>
          <w:szCs w:val="22"/>
        </w:rPr>
        <w:t>делегации</w:t>
      </w:r>
      <w:r w:rsidR="00DD6193" w:rsidRPr="00DD6193">
        <w:rPr>
          <w:szCs w:val="22"/>
        </w:rPr>
        <w:t xml:space="preserve"> </w:t>
      </w:r>
      <w:r w:rsidR="00DD6193">
        <w:rPr>
          <w:szCs w:val="22"/>
        </w:rPr>
        <w:t>заявили</w:t>
      </w:r>
      <w:r w:rsidR="00DD6193" w:rsidRPr="00DD6193">
        <w:rPr>
          <w:szCs w:val="22"/>
        </w:rPr>
        <w:t xml:space="preserve">, </w:t>
      </w:r>
      <w:r w:rsidR="00DD6193">
        <w:rPr>
          <w:szCs w:val="22"/>
        </w:rPr>
        <w:t>что</w:t>
      </w:r>
      <w:r w:rsidR="00DD6193" w:rsidRPr="00DD6193">
        <w:rPr>
          <w:szCs w:val="22"/>
        </w:rPr>
        <w:t xml:space="preserve"> </w:t>
      </w:r>
      <w:r w:rsidR="00DD6193">
        <w:rPr>
          <w:szCs w:val="22"/>
        </w:rPr>
        <w:t>из</w:t>
      </w:r>
      <w:r w:rsidR="00DD6193" w:rsidRPr="00DD6193">
        <w:rPr>
          <w:szCs w:val="22"/>
        </w:rPr>
        <w:t xml:space="preserve"> </w:t>
      </w:r>
      <w:r w:rsidR="00DD6193">
        <w:rPr>
          <w:szCs w:val="22"/>
        </w:rPr>
        <w:t>задаваемых</w:t>
      </w:r>
      <w:r w:rsidR="00DD6193" w:rsidRPr="00DD6193">
        <w:rPr>
          <w:szCs w:val="22"/>
        </w:rPr>
        <w:t xml:space="preserve"> </w:t>
      </w:r>
      <w:r w:rsidR="00DD6193">
        <w:rPr>
          <w:szCs w:val="22"/>
        </w:rPr>
        <w:t>вопросов неясно, какая запрашивается информация и для каких целей</w:t>
      </w:r>
      <w:r w:rsidRPr="00DD6193">
        <w:rPr>
          <w:szCs w:val="22"/>
        </w:rPr>
        <w:t>.</w:t>
      </w:r>
    </w:p>
    <w:p w14:paraId="0FBB4F19" w14:textId="77777777" w:rsidR="00632314" w:rsidRDefault="00FC50A9" w:rsidP="001F194D">
      <w:pPr>
        <w:pStyle w:val="Decisionpara"/>
        <w:keepLines/>
        <w:rPr>
          <w:bCs/>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115A26">
        <w:rPr>
          <w:szCs w:val="22"/>
        </w:rPr>
        <w:t>КСВ просил Международное бюро подготовить к следующей сессии КСВ предложение по совершенствованию ГТО и использовать канал предоставления ГТО для сбора информации от ведомств.</w:t>
      </w:r>
      <w:r w:rsidR="00FA369D" w:rsidRPr="00115A26">
        <w:t xml:space="preserve"> </w:t>
      </w:r>
      <w:r w:rsidR="000B6189" w:rsidRPr="00115A26">
        <w:t xml:space="preserve"> </w:t>
      </w:r>
      <w:r w:rsidR="001F194D" w:rsidRPr="00115A26">
        <w:t>Материалы должны начинаться с обзора целей ГТО, а затем переходить к внесению изменений в вопросник в соответствии с обновленными целями.</w:t>
      </w:r>
      <w:r w:rsidR="00FA369D" w:rsidRPr="00115A26">
        <w:t xml:space="preserve"> </w:t>
      </w:r>
    </w:p>
    <w:p w14:paraId="7568D0BF" w14:textId="77777777" w:rsidR="00632314" w:rsidRDefault="001F194D" w:rsidP="001F194D">
      <w:pPr>
        <w:pStyle w:val="Heading3"/>
        <w:keepNext w:val="0"/>
        <w:spacing w:before="0"/>
        <w:rPr>
          <w:bCs w:val="0"/>
        </w:rPr>
      </w:pPr>
      <w:r w:rsidRPr="001F194D">
        <w:rPr>
          <w:bCs w:val="0"/>
          <w:color w:val="000000"/>
        </w:rPr>
        <w:t>Пункт 20 повестки дня:</w:t>
      </w:r>
      <w:r w:rsidRPr="001F194D">
        <w:rPr>
          <w:bCs w:val="0"/>
          <w:color w:val="800080"/>
        </w:rPr>
        <w:t xml:space="preserve"> </w:t>
      </w:r>
      <w:r w:rsidRPr="001F194D">
        <w:rPr>
          <w:bCs w:val="0"/>
          <w:color w:val="000000"/>
        </w:rPr>
        <w:t>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w:t>
      </w:r>
      <w:r w:rsidR="00BE0DC4" w:rsidRPr="001F194D">
        <w:rPr>
          <w:bCs w:val="0"/>
        </w:rPr>
        <w:t xml:space="preserve"> </w:t>
      </w:r>
    </w:p>
    <w:p w14:paraId="68445F30" w14:textId="77777777" w:rsidR="00632314" w:rsidRPr="00115A26" w:rsidRDefault="00BE0DC4" w:rsidP="001F194D">
      <w:pPr>
        <w:pStyle w:val="ChairSummarytext"/>
        <w:rPr>
          <w:color w:val="auto"/>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115A26">
        <w:rPr>
          <w:color w:val="auto"/>
          <w:szCs w:val="22"/>
        </w:rPr>
        <w:t>Обсуждение проходило на основе документа CWS/7/26.</w:t>
      </w:r>
    </w:p>
    <w:p w14:paraId="27FD7B7D" w14:textId="1AC761C9" w:rsidR="00632314" w:rsidRDefault="00BE0DC4" w:rsidP="001F194D">
      <w:pPr>
        <w:pStyle w:val="ChairSummarytext"/>
        <w:rPr>
          <w:lang w:eastAsia="en-US"/>
        </w:rPr>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115A26">
        <w:rPr>
          <w:color w:val="auto"/>
          <w:szCs w:val="22"/>
        </w:rPr>
        <w:t xml:space="preserve">КСВ принял к сведению содержание </w:t>
      </w:r>
      <w:r w:rsidR="006E1FD7" w:rsidRPr="00115A26">
        <w:rPr>
          <w:color w:val="auto"/>
          <w:szCs w:val="22"/>
        </w:rPr>
        <w:t>документа и проделанную в 2018 </w:t>
      </w:r>
      <w:r w:rsidR="001F194D" w:rsidRPr="00115A26">
        <w:rPr>
          <w:color w:val="auto"/>
          <w:szCs w:val="22"/>
        </w:rPr>
        <w:t>г. Международным бюро работу по оказани</w:t>
      </w:r>
      <w:r w:rsidR="00115A26" w:rsidRPr="00115A26">
        <w:rPr>
          <w:color w:val="auto"/>
          <w:szCs w:val="22"/>
        </w:rPr>
        <w:t>ю</w:t>
      </w:r>
      <w:r w:rsidR="001F194D" w:rsidRPr="00115A26">
        <w:rPr>
          <w:color w:val="auto"/>
          <w:szCs w:val="22"/>
        </w:rPr>
        <w:t xml:space="preserve"> технической консультационной и практической помощи в целях укрепления потенциала ВИС в связи с распространением информации о стандартах ПС.</w:t>
      </w:r>
    </w:p>
    <w:p w14:paraId="6F88B636" w14:textId="0AB91E99" w:rsidR="00632314" w:rsidRDefault="00A15AC1" w:rsidP="002D2254">
      <w:pPr>
        <w:pStyle w:val="Decisionpara"/>
        <w:rPr>
          <w:rFonts w:eastAsia="Times New Roman"/>
        </w:rPr>
      </w:pPr>
      <w:r w:rsidRPr="00414917">
        <w:rPr>
          <w:szCs w:val="22"/>
        </w:rPr>
        <w:fldChar w:fldCharType="begin"/>
      </w:r>
      <w:r w:rsidRPr="006E1FD7">
        <w:rPr>
          <w:szCs w:val="22"/>
        </w:rPr>
        <w:instrText xml:space="preserve"> </w:instrText>
      </w:r>
      <w:r w:rsidRPr="00414917">
        <w:rPr>
          <w:szCs w:val="22"/>
        </w:rPr>
        <w:instrText>AUTONUM</w:instrText>
      </w:r>
      <w:r w:rsidRPr="006E1FD7">
        <w:rPr>
          <w:szCs w:val="22"/>
        </w:rPr>
        <w:instrText xml:space="preserve">  </w:instrText>
      </w:r>
      <w:r w:rsidRPr="00414917">
        <w:rPr>
          <w:szCs w:val="22"/>
        </w:rPr>
        <w:fldChar w:fldCharType="end"/>
      </w:r>
      <w:r w:rsidR="000B6189" w:rsidRPr="006E1FD7">
        <w:tab/>
      </w:r>
      <w:r w:rsidR="006E1FD7">
        <w:t>КСВ принял к сведению то, что д</w:t>
      </w:r>
      <w:r w:rsidR="00115A26">
        <w:t>ва представителя </w:t>
      </w:r>
      <w:r w:rsidR="006E1FD7">
        <w:t xml:space="preserve">– от АРОИС и АОИС – </w:t>
      </w:r>
      <w:r w:rsidR="006E1FD7" w:rsidRPr="006E1FD7">
        <w:t>обратились к Международному бюро с просьбой оказать помощь их ведомствам и государствам-членам в наращивании потенциала и подготовке кадров в области использования стандартов ВОИС</w:t>
      </w:r>
      <w:r w:rsidRPr="006E1FD7">
        <w:t xml:space="preserve">. </w:t>
      </w:r>
    </w:p>
    <w:p w14:paraId="5B84C72C" w14:textId="005A7833" w:rsidR="00632314" w:rsidRPr="00921C7A" w:rsidRDefault="00A15AC1" w:rsidP="001F194D">
      <w:pPr>
        <w:pStyle w:val="Decisionpara"/>
        <w:keepLines/>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000B6189" w:rsidRPr="001F194D">
        <w:tab/>
      </w:r>
      <w:r w:rsidR="001F194D" w:rsidRPr="00921C7A">
        <w:t>КСВ принял к сведению проведенные в 2018</w:t>
      </w:r>
      <w:r w:rsidR="00921C7A">
        <w:t> </w:t>
      </w:r>
      <w:r w:rsidR="001F194D" w:rsidRPr="00921C7A">
        <w:t>г. мероприятия Международного бюро, касаю</w:t>
      </w:r>
      <w:r w:rsidR="00115A26" w:rsidRPr="00921C7A">
        <w:t>щиеся оказания ВП</w:t>
      </w:r>
      <w:r w:rsidR="001F194D" w:rsidRPr="00921C7A">
        <w:t>С техн</w:t>
      </w:r>
      <w:r w:rsidR="00115A26" w:rsidRPr="00921C7A">
        <w:t>ических консультаций и помощи в </w:t>
      </w:r>
      <w:r w:rsidR="001F194D" w:rsidRPr="00921C7A">
        <w:t>укреплении потенциала по тематике распрост</w:t>
      </w:r>
      <w:r w:rsidR="00921C7A" w:rsidRPr="00921C7A">
        <w:t>ранения информации о стандартах </w:t>
      </w:r>
      <w:r w:rsidR="001F194D" w:rsidRPr="00921C7A">
        <w:t>ПС.</w:t>
      </w:r>
      <w:r w:rsidRPr="00921C7A">
        <w:t xml:space="preserve"> </w:t>
      </w:r>
      <w:r w:rsidR="000B6189" w:rsidRPr="00921C7A">
        <w:t xml:space="preserve"> </w:t>
      </w:r>
      <w:r w:rsidR="001F194D" w:rsidRPr="00921C7A">
        <w:t>КСВ также отметил, что данный документ ляжет в основу соответствующего отчета, который должен быть представлен на рассмотрение Генеральной Ассамбле</w:t>
      </w:r>
      <w:r w:rsidR="00921C7A" w:rsidRPr="00921C7A">
        <w:t>и</w:t>
      </w:r>
      <w:r w:rsidR="001F194D" w:rsidRPr="00921C7A">
        <w:t xml:space="preserve"> ВОИС в 2019</w:t>
      </w:r>
      <w:r w:rsidR="00921C7A">
        <w:t> </w:t>
      </w:r>
      <w:r w:rsidR="001F194D" w:rsidRPr="00921C7A">
        <w:t>г. в соответствии с решением, приняты</w:t>
      </w:r>
      <w:r w:rsidR="00921C7A">
        <w:t>м на 40-й сессии в октябре 2011 г. (см. пункт </w:t>
      </w:r>
      <w:r w:rsidR="001F194D" w:rsidRPr="00921C7A">
        <w:t>190 документа WO/GA/40/19).</w:t>
      </w:r>
    </w:p>
    <w:p w14:paraId="32FC307C" w14:textId="127F313B" w:rsidR="00632314" w:rsidRDefault="001F194D" w:rsidP="001F194D">
      <w:pPr>
        <w:pStyle w:val="Heading3"/>
        <w:keepLines/>
        <w:spacing w:before="0"/>
        <w:rPr>
          <w:bCs w:val="0"/>
        </w:rPr>
      </w:pPr>
      <w:r w:rsidRPr="001F194D">
        <w:rPr>
          <w:bCs w:val="0"/>
          <w:color w:val="000000"/>
        </w:rPr>
        <w:t>Пункт 21 повестки дня:</w:t>
      </w:r>
      <w:r w:rsidRPr="001F194D">
        <w:rPr>
          <w:bCs w:val="0"/>
          <w:color w:val="800080"/>
        </w:rPr>
        <w:t xml:space="preserve"> </w:t>
      </w:r>
      <w:r w:rsidRPr="001F194D">
        <w:rPr>
          <w:bCs w:val="0"/>
          <w:color w:val="000000"/>
        </w:rPr>
        <w:t>Рассмотрение программы работы и перечня зада</w:t>
      </w:r>
      <w:r w:rsidR="00D267EF">
        <w:rPr>
          <w:bCs w:val="0"/>
          <w:color w:val="000000"/>
        </w:rPr>
        <w:t>ч</w:t>
      </w:r>
      <w:r w:rsidRPr="001F194D">
        <w:rPr>
          <w:bCs w:val="0"/>
          <w:color w:val="000000"/>
        </w:rPr>
        <w:t xml:space="preserve"> КСВ</w:t>
      </w:r>
      <w:r w:rsidR="00BE0DC4" w:rsidRPr="001F194D">
        <w:rPr>
          <w:bCs w:val="0"/>
        </w:rPr>
        <w:t xml:space="preserve"> </w:t>
      </w:r>
    </w:p>
    <w:p w14:paraId="24E9F876" w14:textId="77777777" w:rsidR="00632314" w:rsidRDefault="00BE0DC4" w:rsidP="001F194D">
      <w:pPr>
        <w:pStyle w:val="ChairSummarytext"/>
      </w:pPr>
      <w:r w:rsidRPr="00414917">
        <w:rPr>
          <w:szCs w:val="22"/>
        </w:rPr>
        <w:fldChar w:fldCharType="begin"/>
      </w:r>
      <w:r w:rsidRPr="001F194D">
        <w:rPr>
          <w:szCs w:val="22"/>
        </w:rPr>
        <w:instrText xml:space="preserve"> </w:instrText>
      </w:r>
      <w:r w:rsidRPr="00414917">
        <w:rPr>
          <w:szCs w:val="22"/>
        </w:rPr>
        <w:instrText>AUTONUM</w:instrText>
      </w:r>
      <w:r w:rsidRPr="001F194D">
        <w:rPr>
          <w:szCs w:val="22"/>
        </w:rPr>
        <w:instrText xml:space="preserve">  </w:instrText>
      </w:r>
      <w:r w:rsidRPr="00414917">
        <w:rPr>
          <w:szCs w:val="22"/>
        </w:rPr>
        <w:fldChar w:fldCharType="end"/>
      </w:r>
      <w:r w:rsidRPr="001F194D">
        <w:rPr>
          <w:szCs w:val="22"/>
        </w:rPr>
        <w:tab/>
      </w:r>
      <w:r w:rsidR="001F194D" w:rsidRPr="00921C7A">
        <w:rPr>
          <w:color w:val="auto"/>
          <w:szCs w:val="22"/>
        </w:rPr>
        <w:t>Обсуждение проходило на основе документа CWS/7/27.</w:t>
      </w:r>
    </w:p>
    <w:p w14:paraId="3A6F51A1" w14:textId="0B69F135" w:rsidR="00632314" w:rsidRPr="00D267EF" w:rsidRDefault="00BE0DC4" w:rsidP="004D67F7">
      <w:pPr>
        <w:pStyle w:val="ONUME"/>
        <w:rPr>
          <w:szCs w:val="22"/>
        </w:rPr>
      </w:pPr>
      <w:r w:rsidRPr="00414917">
        <w:rPr>
          <w:szCs w:val="22"/>
        </w:rPr>
        <w:fldChar w:fldCharType="begin"/>
      </w:r>
      <w:r w:rsidRPr="00921C7A">
        <w:rPr>
          <w:szCs w:val="22"/>
        </w:rPr>
        <w:instrText xml:space="preserve"> </w:instrText>
      </w:r>
      <w:r w:rsidRPr="00727DFF">
        <w:rPr>
          <w:szCs w:val="22"/>
          <w:lang w:val="en-US"/>
        </w:rPr>
        <w:instrText>AUTONUM</w:instrText>
      </w:r>
      <w:r w:rsidRPr="00921C7A">
        <w:rPr>
          <w:szCs w:val="22"/>
        </w:rPr>
        <w:instrText xml:space="preserve">  </w:instrText>
      </w:r>
      <w:r w:rsidRPr="00414917">
        <w:rPr>
          <w:szCs w:val="22"/>
        </w:rPr>
        <w:fldChar w:fldCharType="end"/>
      </w:r>
      <w:r w:rsidRPr="00921C7A">
        <w:rPr>
          <w:szCs w:val="22"/>
        </w:rPr>
        <w:tab/>
      </w:r>
      <w:r w:rsidR="00921C7A">
        <w:rPr>
          <w:szCs w:val="22"/>
        </w:rPr>
        <w:t>Один</w:t>
      </w:r>
      <w:r w:rsidR="00921C7A" w:rsidRPr="00921C7A">
        <w:rPr>
          <w:szCs w:val="22"/>
        </w:rPr>
        <w:t xml:space="preserve"> </w:t>
      </w:r>
      <w:r w:rsidR="00921C7A">
        <w:rPr>
          <w:szCs w:val="22"/>
        </w:rPr>
        <w:t>из</w:t>
      </w:r>
      <w:r w:rsidR="00921C7A" w:rsidRPr="00921C7A">
        <w:rPr>
          <w:szCs w:val="22"/>
        </w:rPr>
        <w:t xml:space="preserve"> </w:t>
      </w:r>
      <w:r w:rsidR="00921C7A">
        <w:rPr>
          <w:szCs w:val="22"/>
        </w:rPr>
        <w:t>представителей</w:t>
      </w:r>
      <w:r w:rsidR="00921C7A" w:rsidRPr="00921C7A">
        <w:rPr>
          <w:szCs w:val="22"/>
        </w:rPr>
        <w:t xml:space="preserve"> </w:t>
      </w:r>
      <w:r w:rsidR="00921C7A">
        <w:rPr>
          <w:szCs w:val="22"/>
        </w:rPr>
        <w:t>предложил</w:t>
      </w:r>
      <w:r w:rsidR="00921C7A" w:rsidRPr="00921C7A">
        <w:rPr>
          <w:szCs w:val="22"/>
        </w:rPr>
        <w:t xml:space="preserve"> </w:t>
      </w:r>
      <w:r w:rsidR="00921C7A">
        <w:rPr>
          <w:szCs w:val="22"/>
        </w:rPr>
        <w:t>включить</w:t>
      </w:r>
      <w:r w:rsidR="00921C7A" w:rsidRPr="00921C7A">
        <w:rPr>
          <w:szCs w:val="22"/>
        </w:rPr>
        <w:t xml:space="preserve"> </w:t>
      </w:r>
      <w:r w:rsidR="00921C7A">
        <w:rPr>
          <w:szCs w:val="22"/>
        </w:rPr>
        <w:t>гиперссылки</w:t>
      </w:r>
      <w:r w:rsidR="00921C7A" w:rsidRPr="00921C7A">
        <w:rPr>
          <w:szCs w:val="22"/>
        </w:rPr>
        <w:t xml:space="preserve"> </w:t>
      </w:r>
      <w:r w:rsidR="00921C7A">
        <w:rPr>
          <w:szCs w:val="22"/>
        </w:rPr>
        <w:t>на</w:t>
      </w:r>
      <w:r w:rsidR="00921C7A" w:rsidRPr="00921C7A">
        <w:rPr>
          <w:szCs w:val="22"/>
        </w:rPr>
        <w:t xml:space="preserve"> </w:t>
      </w:r>
      <w:r w:rsidR="00921C7A">
        <w:rPr>
          <w:szCs w:val="22"/>
        </w:rPr>
        <w:t>упоминаемые в перечне задач стандарты</w:t>
      </w:r>
      <w:r w:rsidR="00B178C7" w:rsidRPr="00921C7A">
        <w:rPr>
          <w:szCs w:val="22"/>
        </w:rPr>
        <w:t xml:space="preserve">.  </w:t>
      </w:r>
      <w:r w:rsidR="00D267EF">
        <w:rPr>
          <w:szCs w:val="22"/>
        </w:rPr>
        <w:t>Секретариат</w:t>
      </w:r>
      <w:r w:rsidR="00D267EF" w:rsidRPr="00D267EF">
        <w:rPr>
          <w:szCs w:val="22"/>
        </w:rPr>
        <w:t xml:space="preserve"> </w:t>
      </w:r>
      <w:r w:rsidR="00D267EF">
        <w:rPr>
          <w:szCs w:val="22"/>
        </w:rPr>
        <w:t>принял</w:t>
      </w:r>
      <w:r w:rsidR="00D267EF" w:rsidRPr="00D267EF">
        <w:rPr>
          <w:szCs w:val="22"/>
        </w:rPr>
        <w:t xml:space="preserve"> </w:t>
      </w:r>
      <w:r w:rsidR="00D267EF">
        <w:rPr>
          <w:szCs w:val="22"/>
        </w:rPr>
        <w:t>во</w:t>
      </w:r>
      <w:r w:rsidR="00D267EF" w:rsidRPr="00D267EF">
        <w:rPr>
          <w:szCs w:val="22"/>
        </w:rPr>
        <w:t xml:space="preserve"> </w:t>
      </w:r>
      <w:r w:rsidR="00D267EF">
        <w:rPr>
          <w:szCs w:val="22"/>
        </w:rPr>
        <w:t>внимание</w:t>
      </w:r>
      <w:r w:rsidR="00D267EF" w:rsidRPr="00D267EF">
        <w:rPr>
          <w:szCs w:val="22"/>
        </w:rPr>
        <w:t xml:space="preserve"> </w:t>
      </w:r>
      <w:r w:rsidR="00D267EF">
        <w:rPr>
          <w:szCs w:val="22"/>
        </w:rPr>
        <w:t>необходимость</w:t>
      </w:r>
      <w:r w:rsidR="00D267EF" w:rsidRPr="00D267EF">
        <w:rPr>
          <w:szCs w:val="22"/>
        </w:rPr>
        <w:t xml:space="preserve"> </w:t>
      </w:r>
      <w:r w:rsidR="00D267EF">
        <w:rPr>
          <w:szCs w:val="22"/>
        </w:rPr>
        <w:t>совершенствования документа, содержащего перечень задач, для его представления в </w:t>
      </w:r>
      <w:r w:rsidR="00D267EF" w:rsidRPr="00D267EF">
        <w:rPr>
          <w:szCs w:val="22"/>
        </w:rPr>
        <w:t>более удобной для чтения форме</w:t>
      </w:r>
      <w:r w:rsidR="00B178C7" w:rsidRPr="00D267EF">
        <w:rPr>
          <w:szCs w:val="22"/>
        </w:rPr>
        <w:t>.</w:t>
      </w:r>
    </w:p>
    <w:p w14:paraId="7253C4A5" w14:textId="0BC12B3C" w:rsidR="00632314" w:rsidRPr="00D267EF" w:rsidRDefault="00B178C7" w:rsidP="004D67F7">
      <w:pPr>
        <w:pStyle w:val="ONUME"/>
        <w:rPr>
          <w:szCs w:val="22"/>
        </w:rPr>
      </w:pPr>
      <w:r w:rsidRPr="00414917">
        <w:fldChar w:fldCharType="begin"/>
      </w:r>
      <w:r w:rsidRPr="00D267EF">
        <w:instrText xml:space="preserve"> </w:instrText>
      </w:r>
      <w:r w:rsidRPr="00727DFF">
        <w:rPr>
          <w:lang w:val="en-US"/>
        </w:rPr>
        <w:instrText>AUTONUM</w:instrText>
      </w:r>
      <w:r w:rsidRPr="00D267EF">
        <w:instrText xml:space="preserve">  </w:instrText>
      </w:r>
      <w:r w:rsidRPr="00414917">
        <w:fldChar w:fldCharType="end"/>
      </w:r>
      <w:r w:rsidRPr="00D267EF">
        <w:tab/>
      </w:r>
      <w:r w:rsidR="00D267EF" w:rsidRPr="00D267EF">
        <w:t xml:space="preserve">КСВ принял к сведению содержание документа </w:t>
      </w:r>
      <w:r w:rsidR="00D267EF">
        <w:t xml:space="preserve">и рассмотрел перечень задач и программу работы КСВ в приложении </w:t>
      </w:r>
      <w:r w:rsidR="00D267EF" w:rsidRPr="00D267EF">
        <w:t>к документу</w:t>
      </w:r>
      <w:r w:rsidR="004D67F7" w:rsidRPr="00D267EF">
        <w:t xml:space="preserve"> </w:t>
      </w:r>
      <w:r w:rsidR="004D67F7" w:rsidRPr="00D267EF">
        <w:rPr>
          <w:lang w:val="en-US"/>
        </w:rPr>
        <w:t>CWS</w:t>
      </w:r>
      <w:r w:rsidR="004D67F7" w:rsidRPr="00D267EF">
        <w:t>/7/27</w:t>
      </w:r>
      <w:r w:rsidR="00504777" w:rsidRPr="00D267EF">
        <w:t xml:space="preserve"> </w:t>
      </w:r>
      <w:r w:rsidR="00D267EF">
        <w:t xml:space="preserve">в целях утвердить </w:t>
      </w:r>
      <w:r w:rsidR="00D267EF" w:rsidRPr="00D267EF">
        <w:t>программу работы КСВ</w:t>
      </w:r>
      <w:r w:rsidR="004D67F7" w:rsidRPr="00D267EF">
        <w:t>.</w:t>
      </w:r>
    </w:p>
    <w:p w14:paraId="65ED9504" w14:textId="4E1392B0" w:rsidR="00632314" w:rsidRPr="00D267EF" w:rsidRDefault="004D67F7" w:rsidP="004D67F7">
      <w:pPr>
        <w:pStyle w:val="Decisionpara"/>
      </w:pPr>
      <w:r w:rsidRPr="00414917">
        <w:rPr>
          <w:szCs w:val="22"/>
        </w:rPr>
        <w:lastRenderedPageBreak/>
        <w:fldChar w:fldCharType="begin"/>
      </w:r>
      <w:r w:rsidRPr="00D267EF">
        <w:rPr>
          <w:szCs w:val="22"/>
        </w:rPr>
        <w:instrText xml:space="preserve"> </w:instrText>
      </w:r>
      <w:r w:rsidRPr="00727DFF">
        <w:rPr>
          <w:szCs w:val="22"/>
          <w:lang w:val="en-US"/>
        </w:rPr>
        <w:instrText>AUTONUM</w:instrText>
      </w:r>
      <w:r w:rsidRPr="00D267EF">
        <w:rPr>
          <w:szCs w:val="22"/>
        </w:rPr>
        <w:instrText xml:space="preserve">  </w:instrText>
      </w:r>
      <w:r w:rsidRPr="00414917">
        <w:rPr>
          <w:szCs w:val="22"/>
        </w:rPr>
        <w:fldChar w:fldCharType="end"/>
      </w:r>
      <w:r w:rsidRPr="00D267EF">
        <w:rPr>
          <w:szCs w:val="22"/>
        </w:rPr>
        <w:tab/>
      </w:r>
      <w:r w:rsidR="00D267EF">
        <w:rPr>
          <w:szCs w:val="22"/>
        </w:rPr>
        <w:t>КСВ</w:t>
      </w:r>
      <w:r w:rsidR="00D267EF" w:rsidRPr="00D267EF">
        <w:rPr>
          <w:szCs w:val="22"/>
        </w:rPr>
        <w:t xml:space="preserve"> одобрил перечень задач, воспроизведенных в приложении к документу </w:t>
      </w:r>
      <w:r w:rsidR="00504777" w:rsidRPr="00D267EF">
        <w:rPr>
          <w:lang w:val="en-US"/>
        </w:rPr>
        <w:t>CWS</w:t>
      </w:r>
      <w:r w:rsidR="00504777" w:rsidRPr="00D267EF">
        <w:t xml:space="preserve">/7/27 </w:t>
      </w:r>
      <w:r w:rsidR="00D267EF">
        <w:t>и</w:t>
      </w:r>
      <w:r w:rsidR="00D267EF" w:rsidRPr="00D267EF">
        <w:t xml:space="preserve"> </w:t>
      </w:r>
      <w:r w:rsidR="00D267EF">
        <w:t>согласовал</w:t>
      </w:r>
      <w:r w:rsidR="00D267EF" w:rsidRPr="00D267EF">
        <w:t xml:space="preserve"> </w:t>
      </w:r>
      <w:r w:rsidR="00D267EF">
        <w:t>уточнение</w:t>
      </w:r>
      <w:r w:rsidR="00D267EF" w:rsidRPr="00D267EF">
        <w:t xml:space="preserve"> </w:t>
      </w:r>
      <w:r w:rsidR="00D267EF">
        <w:t>программы</w:t>
      </w:r>
      <w:r w:rsidR="00D267EF" w:rsidRPr="00D267EF">
        <w:t xml:space="preserve"> </w:t>
      </w:r>
      <w:r w:rsidR="00D267EF">
        <w:t>работы КСВ путем включения перечня задач и отражения в нем решений, принятых на седьмой сессии КСВ</w:t>
      </w:r>
      <w:r w:rsidRPr="00D267EF">
        <w:t>.</w:t>
      </w:r>
    </w:p>
    <w:p w14:paraId="09D3D930" w14:textId="201D04BB" w:rsidR="00632314" w:rsidRPr="00767F2C" w:rsidRDefault="00237544" w:rsidP="00690327">
      <w:pPr>
        <w:pStyle w:val="Decisionpara"/>
        <w:keepLines/>
        <w:ind w:left="0"/>
      </w:pPr>
      <w:r w:rsidRPr="00414917">
        <w:rPr>
          <w:szCs w:val="22"/>
        </w:rPr>
        <w:fldChar w:fldCharType="begin"/>
      </w:r>
      <w:r w:rsidRPr="00767F2C">
        <w:rPr>
          <w:szCs w:val="22"/>
        </w:rPr>
        <w:instrText xml:space="preserve"> </w:instrText>
      </w:r>
      <w:r w:rsidRPr="00727DFF">
        <w:rPr>
          <w:szCs w:val="22"/>
          <w:lang w:val="en-US"/>
        </w:rPr>
        <w:instrText>AUTONUM</w:instrText>
      </w:r>
      <w:r w:rsidRPr="00767F2C">
        <w:rPr>
          <w:szCs w:val="22"/>
        </w:rPr>
        <w:instrText xml:space="preserve">  </w:instrText>
      </w:r>
      <w:r w:rsidRPr="00414917">
        <w:rPr>
          <w:szCs w:val="22"/>
        </w:rPr>
        <w:fldChar w:fldCharType="end"/>
      </w:r>
      <w:r w:rsidRPr="00767F2C">
        <w:rPr>
          <w:szCs w:val="22"/>
        </w:rPr>
        <w:tab/>
      </w:r>
      <w:r w:rsidR="00767F2C">
        <w:rPr>
          <w:szCs w:val="22"/>
        </w:rPr>
        <w:t>После</w:t>
      </w:r>
      <w:r w:rsidR="00767F2C" w:rsidRPr="00767F2C">
        <w:rPr>
          <w:szCs w:val="22"/>
        </w:rPr>
        <w:t xml:space="preserve"> </w:t>
      </w:r>
      <w:r w:rsidR="00767F2C">
        <w:rPr>
          <w:szCs w:val="22"/>
        </w:rPr>
        <w:t>обновления</w:t>
      </w:r>
      <w:r w:rsidR="00767F2C" w:rsidRPr="00767F2C">
        <w:rPr>
          <w:szCs w:val="22"/>
        </w:rPr>
        <w:t xml:space="preserve"> </w:t>
      </w:r>
      <w:r w:rsidR="00921C7A">
        <w:rPr>
          <w:szCs w:val="22"/>
        </w:rPr>
        <w:t>перечня</w:t>
      </w:r>
      <w:r w:rsidR="00767F2C" w:rsidRPr="00767F2C">
        <w:rPr>
          <w:szCs w:val="22"/>
        </w:rPr>
        <w:t xml:space="preserve"> </w:t>
      </w:r>
      <w:r w:rsidR="00767F2C">
        <w:rPr>
          <w:szCs w:val="22"/>
        </w:rPr>
        <w:t>задач</w:t>
      </w:r>
      <w:r w:rsidR="00767F2C" w:rsidRPr="00767F2C">
        <w:rPr>
          <w:szCs w:val="22"/>
        </w:rPr>
        <w:t xml:space="preserve"> </w:t>
      </w:r>
      <w:r w:rsidR="00767F2C">
        <w:rPr>
          <w:szCs w:val="22"/>
        </w:rPr>
        <w:t>в</w:t>
      </w:r>
      <w:r w:rsidR="00767F2C" w:rsidRPr="00767F2C">
        <w:rPr>
          <w:szCs w:val="22"/>
        </w:rPr>
        <w:t xml:space="preserve"> </w:t>
      </w:r>
      <w:r w:rsidR="00767F2C">
        <w:rPr>
          <w:szCs w:val="22"/>
        </w:rPr>
        <w:t>соответствии</w:t>
      </w:r>
      <w:r w:rsidR="00767F2C" w:rsidRPr="00767F2C">
        <w:rPr>
          <w:szCs w:val="22"/>
        </w:rPr>
        <w:t xml:space="preserve"> </w:t>
      </w:r>
      <w:r w:rsidR="00767F2C">
        <w:rPr>
          <w:szCs w:val="22"/>
        </w:rPr>
        <w:t>с</w:t>
      </w:r>
      <w:r w:rsidR="00767F2C" w:rsidRPr="00767F2C">
        <w:rPr>
          <w:szCs w:val="22"/>
        </w:rPr>
        <w:t xml:space="preserve"> </w:t>
      </w:r>
      <w:r w:rsidR="00767F2C">
        <w:rPr>
          <w:szCs w:val="22"/>
        </w:rPr>
        <w:t>решениями</w:t>
      </w:r>
      <w:r w:rsidR="00767F2C" w:rsidRPr="00767F2C">
        <w:rPr>
          <w:szCs w:val="22"/>
        </w:rPr>
        <w:t xml:space="preserve">, </w:t>
      </w:r>
      <w:r w:rsidR="00767F2C">
        <w:rPr>
          <w:szCs w:val="22"/>
        </w:rPr>
        <w:t>принятыми</w:t>
      </w:r>
      <w:r w:rsidR="00767F2C" w:rsidRPr="00767F2C">
        <w:rPr>
          <w:szCs w:val="22"/>
        </w:rPr>
        <w:t xml:space="preserve"> </w:t>
      </w:r>
      <w:r w:rsidR="00767F2C">
        <w:rPr>
          <w:szCs w:val="22"/>
        </w:rPr>
        <w:t>на</w:t>
      </w:r>
      <w:r w:rsidR="00767F2C" w:rsidRPr="00767F2C">
        <w:rPr>
          <w:szCs w:val="22"/>
        </w:rPr>
        <w:t xml:space="preserve"> </w:t>
      </w:r>
      <w:r w:rsidR="00767F2C">
        <w:rPr>
          <w:szCs w:val="22"/>
        </w:rPr>
        <w:t>данной</w:t>
      </w:r>
      <w:r w:rsidR="00767F2C" w:rsidRPr="00767F2C">
        <w:rPr>
          <w:szCs w:val="22"/>
        </w:rPr>
        <w:t xml:space="preserve"> </w:t>
      </w:r>
      <w:r w:rsidR="00767F2C">
        <w:rPr>
          <w:szCs w:val="22"/>
        </w:rPr>
        <w:t>сессии</w:t>
      </w:r>
      <w:r w:rsidRPr="00767F2C">
        <w:t xml:space="preserve">, </w:t>
      </w:r>
      <w:r w:rsidR="00767F2C" w:rsidRPr="00767F2C">
        <w:t xml:space="preserve">статус выполнения задач </w:t>
      </w:r>
      <w:r w:rsidR="00767F2C">
        <w:t>изменен</w:t>
      </w:r>
      <w:r w:rsidR="00767F2C" w:rsidRPr="00767F2C">
        <w:t xml:space="preserve"> следующим </w:t>
      </w:r>
      <w:r w:rsidR="00767F2C">
        <w:t>образом</w:t>
      </w:r>
      <w:r w:rsidRPr="00767F2C">
        <w:t>:</w:t>
      </w:r>
    </w:p>
    <w:p w14:paraId="6890116A" w14:textId="53B213F7" w:rsidR="00632314" w:rsidRPr="00D95590" w:rsidRDefault="00D95590" w:rsidP="00690327">
      <w:pPr>
        <w:pStyle w:val="ONUME"/>
        <w:keepLines/>
        <w:numPr>
          <w:ilvl w:val="0"/>
          <w:numId w:val="47"/>
        </w:numPr>
      </w:pPr>
      <w:r>
        <w:t>Задачи, пересмотренные на данной сессии</w:t>
      </w:r>
      <w:r w:rsidR="003E0C9C" w:rsidRPr="00D95590">
        <w:t>:</w:t>
      </w:r>
    </w:p>
    <w:p w14:paraId="5F3654D2" w14:textId="3FD7F007" w:rsidR="00632314" w:rsidRPr="00767F2C" w:rsidRDefault="00191486" w:rsidP="00690327">
      <w:pPr>
        <w:keepLines/>
        <w:spacing w:after="120"/>
        <w:ind w:left="2880" w:hanging="2160"/>
      </w:pPr>
      <w:r w:rsidRPr="00767F2C">
        <w:t>Задача №</w:t>
      </w:r>
      <w:r w:rsidR="00A21997" w:rsidRPr="00767F2C">
        <w:t xml:space="preserve"> 47:</w:t>
      </w:r>
      <w:r w:rsidR="00A21997" w:rsidRPr="00767F2C">
        <w:tab/>
      </w:r>
      <w:r w:rsidR="00767F2C">
        <w:t>Г</w:t>
      </w:r>
      <w:r w:rsidR="00767F2C" w:rsidRPr="00767F2C">
        <w:t xml:space="preserve">отовить предложения по пересмотру стандартов ВОИС </w:t>
      </w:r>
      <w:r w:rsidR="00767F2C" w:rsidRPr="00767F2C">
        <w:rPr>
          <w:lang w:val="en-US"/>
        </w:rPr>
        <w:t>ST</w:t>
      </w:r>
      <w:r w:rsidR="00767F2C" w:rsidRPr="00767F2C">
        <w:t xml:space="preserve">.27 и </w:t>
      </w:r>
      <w:r w:rsidR="00767F2C" w:rsidRPr="00767F2C">
        <w:rPr>
          <w:lang w:val="en-US"/>
        </w:rPr>
        <w:t>ST</w:t>
      </w:r>
      <w:r w:rsidR="00767F2C" w:rsidRPr="00767F2C">
        <w:t xml:space="preserve">.87 по мере необходимости; подготовить предлагаемый документ с методическими указаниями в отношении данных о правовом статусе промышленных образцов; подготовить рекомендацию по порядку обмена данными о правовом статусе товарных знаков между ведомствами промышленной собственности; </w:t>
      </w:r>
      <w:r w:rsidR="00767F2C">
        <w:t>и</w:t>
      </w:r>
      <w:r w:rsidR="00767F2C" w:rsidRPr="00767F2C">
        <w:t xml:space="preserve"> оказать помощь Целевой группе по </w:t>
      </w:r>
      <w:r w:rsidR="00767F2C" w:rsidRPr="00767F2C">
        <w:rPr>
          <w:lang w:val="en-US"/>
        </w:rPr>
        <w:t>XML</w:t>
      </w:r>
      <w:r w:rsidR="00767F2C" w:rsidRPr="00767F2C">
        <w:t xml:space="preserve"> для ИС в разработке </w:t>
      </w:r>
      <w:r w:rsidR="00767F2C" w:rsidRPr="00767F2C">
        <w:rPr>
          <w:lang w:val="en-US"/>
        </w:rPr>
        <w:t>XML</w:t>
      </w:r>
      <w:r w:rsidR="00767F2C" w:rsidRPr="00767F2C">
        <w:t>-компонентов данных событий, касающихся правового статуса</w:t>
      </w:r>
      <w:r w:rsidR="00A21997" w:rsidRPr="00767F2C">
        <w:t>.</w:t>
      </w:r>
    </w:p>
    <w:p w14:paraId="1773C821" w14:textId="487FA286" w:rsidR="00632314" w:rsidRPr="00D95590" w:rsidRDefault="00191486" w:rsidP="00690327">
      <w:pPr>
        <w:keepLines/>
        <w:spacing w:after="120"/>
        <w:ind w:left="2880" w:hanging="2160"/>
      </w:pPr>
      <w:r w:rsidRPr="00767F2C">
        <w:t>Задача</w:t>
      </w:r>
      <w:r w:rsidRPr="00D95590">
        <w:t xml:space="preserve"> №</w:t>
      </w:r>
      <w:r w:rsidR="00A21997" w:rsidRPr="00D95590">
        <w:t xml:space="preserve"> 55:</w:t>
      </w:r>
      <w:r w:rsidR="00A21997" w:rsidRPr="00D95590">
        <w:tab/>
      </w:r>
      <w:r w:rsidR="00D95590" w:rsidRPr="00D95590">
        <w:t>В рамках изучения возможности разработки стандарта ВОИС, который бы помог ведомствам интеллектуальной собственности (ВИС)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по ИС, и представить его на рассмотрение КСВ</w:t>
      </w:r>
      <w:r w:rsidR="00A21997" w:rsidRPr="00D95590">
        <w:t>.</w:t>
      </w:r>
    </w:p>
    <w:p w14:paraId="2DA6881C" w14:textId="68544FA8" w:rsidR="00632314" w:rsidRDefault="00191486" w:rsidP="00A21997">
      <w:pPr>
        <w:spacing w:after="120"/>
        <w:ind w:left="2880" w:hanging="2160"/>
      </w:pPr>
      <w:r w:rsidRPr="00D95590">
        <w:t xml:space="preserve">Задача № </w:t>
      </w:r>
      <w:r w:rsidR="00A21997" w:rsidRPr="006E1FD7">
        <w:t>59:</w:t>
      </w:r>
      <w:r w:rsidR="00A21997" w:rsidRPr="006E1FD7">
        <w:tab/>
      </w:r>
      <w:r w:rsidR="009F4AE6" w:rsidRPr="006E1FD7">
        <w:t>Изучить возможность испол</w:t>
      </w:r>
      <w:r w:rsidR="004D113D">
        <w:t>ьзования технологии блокчейна в </w:t>
      </w:r>
      <w:r w:rsidR="009F4AE6" w:rsidRPr="006E1FD7">
        <w:t>процедурах обеспечения охраны прав ИС, обработки информации об объектах ИС и их использования</w:t>
      </w:r>
      <w:r w:rsidR="00A21997" w:rsidRPr="006E1FD7">
        <w:t>;</w:t>
      </w:r>
    </w:p>
    <w:p w14:paraId="35B75C3C" w14:textId="0536BDE5" w:rsidR="00632314" w:rsidRDefault="004D113D" w:rsidP="001F194D">
      <w:pPr>
        <w:spacing w:after="120"/>
        <w:ind w:left="2880"/>
      </w:pPr>
      <w:r w:rsidRPr="002D0B21">
        <w:t>провести сбор информации о практике и опыте использования технологии блокчейна в ВИС, проанализировать существующие отраслевые стандарты в области блокчейна и рассмотреть вопрос об и</w:t>
      </w:r>
      <w:r>
        <w:t>х достоинствах и применимости к </w:t>
      </w:r>
      <w:r w:rsidRPr="002D0B21">
        <w:t>ВИ</w:t>
      </w:r>
      <w:r w:rsidRPr="004D113D">
        <w:t>С</w:t>
      </w:r>
      <w:r w:rsidR="001F194D" w:rsidRPr="004D113D">
        <w:t>;</w:t>
      </w:r>
    </w:p>
    <w:p w14:paraId="5E6626F5" w14:textId="07603F94" w:rsidR="00632314" w:rsidRDefault="004D113D" w:rsidP="001F194D">
      <w:pPr>
        <w:spacing w:after="120"/>
        <w:ind w:left="2880"/>
      </w:pPr>
      <w:r w:rsidRPr="002D0B21">
        <w:t>создать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  и</w:t>
      </w:r>
    </w:p>
    <w:p w14:paraId="3AC78B05" w14:textId="6190404F" w:rsidR="00632314" w:rsidRDefault="004D113D" w:rsidP="001F194D">
      <w:pPr>
        <w:spacing w:after="120"/>
        <w:ind w:left="2880"/>
      </w:pPr>
      <w:r w:rsidRPr="002D0B21">
        <w:t>подготовить предложение в отношении нового стандарта ВОИС, поддерживающего возможное применение технологии блокчейна в рамках экосистемы ИС</w:t>
      </w:r>
      <w:r w:rsidR="001F194D" w:rsidRPr="004D113D">
        <w:t>.</w:t>
      </w:r>
    </w:p>
    <w:p w14:paraId="1FA7C742" w14:textId="77777777" w:rsidR="00632314" w:rsidRPr="004D113D" w:rsidRDefault="001F194D" w:rsidP="001F194D">
      <w:pPr>
        <w:pStyle w:val="ONUME"/>
        <w:keepNext/>
        <w:keepLines/>
        <w:numPr>
          <w:ilvl w:val="0"/>
          <w:numId w:val="47"/>
        </w:numPr>
      </w:pPr>
      <w:r w:rsidRPr="004D113D">
        <w:lastRenderedPageBreak/>
        <w:t>Задачи, требующие дальнейшей работы:</w:t>
      </w:r>
    </w:p>
    <w:p w14:paraId="02A1DCEE" w14:textId="1F950919" w:rsidR="00632314" w:rsidRDefault="001F194D" w:rsidP="001F194D">
      <w:pPr>
        <w:keepNext/>
        <w:keepLines/>
        <w:spacing w:after="120"/>
        <w:ind w:left="2880" w:hanging="2160"/>
      </w:pPr>
      <w:r w:rsidRPr="004D113D">
        <w:t>Задача № 44:</w:t>
      </w:r>
      <w:r w:rsidRPr="006E1FD7">
        <w:rPr>
          <w:color w:val="000000"/>
        </w:rPr>
        <w:tab/>
      </w:r>
      <w:r w:rsidRPr="004D113D">
        <w:t>Оказать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в соо</w:t>
      </w:r>
      <w:r w:rsidR="004D113D" w:rsidRPr="004D113D">
        <w:t xml:space="preserve">тветствии со стандартом ST.26; </w:t>
      </w:r>
      <w:r w:rsidRPr="004D113D">
        <w:t>оказать поддержку Международному бюро при последующем пересмотре Адми</w:t>
      </w:r>
      <w:r w:rsidR="004D113D" w:rsidRPr="004D113D">
        <w:t xml:space="preserve">нистративной инструкции к PCT; и </w:t>
      </w:r>
      <w:r w:rsidRPr="004D113D">
        <w:t>подготовить необходимые поправки к стандарту ВОИС ST.26.</w:t>
      </w:r>
    </w:p>
    <w:p w14:paraId="6045CB82" w14:textId="77777777" w:rsidR="00632314" w:rsidRPr="004D113D" w:rsidRDefault="001F194D" w:rsidP="001F194D">
      <w:pPr>
        <w:spacing w:after="120"/>
        <w:ind w:left="2880" w:hanging="2160"/>
      </w:pPr>
      <w:r w:rsidRPr="004D113D">
        <w:t>Задача № 49:</w:t>
      </w:r>
      <w:r w:rsidRPr="006E1FD7">
        <w:rPr>
          <w:color w:val="000000"/>
        </w:rPr>
        <w:tab/>
      </w:r>
      <w:r w:rsidRPr="004D113D">
        <w:t>Подготовить рекомендацию в отношении электронной обработки знаков движения или мультимедийных знаков для принятия в качестве стандарта ВОИС.</w:t>
      </w:r>
    </w:p>
    <w:p w14:paraId="57F558D1" w14:textId="53718DB2" w:rsidR="00632314" w:rsidRDefault="001F194D" w:rsidP="001F194D">
      <w:pPr>
        <w:spacing w:after="120"/>
        <w:ind w:left="2880" w:hanging="2160"/>
      </w:pPr>
      <w:r w:rsidRPr="004D113D">
        <w:t>Задача № 52:</w:t>
      </w:r>
      <w:r w:rsidRPr="006E1FD7">
        <w:rPr>
          <w:color w:val="000000"/>
        </w:rPr>
        <w:tab/>
      </w:r>
      <w:r w:rsidRPr="004D113D">
        <w:t xml:space="preserve">Провести обследование содержания и функциональных возможностей систем, обеспечивающих доступ к </w:t>
      </w:r>
      <w:r w:rsidR="004D113D" w:rsidRPr="004D113D">
        <w:t xml:space="preserve">открытой </w:t>
      </w:r>
      <w:r w:rsidRPr="004D113D">
        <w:t>патентной информации ведомств промышленной собственности, а также их дальнейших планов в отн</w:t>
      </w:r>
      <w:r w:rsidR="004D113D">
        <w:t xml:space="preserve">ошении практики ее публикации; </w:t>
      </w:r>
      <w:r w:rsidRPr="004D113D">
        <w:t>подготовить рекоменда</w:t>
      </w:r>
      <w:r w:rsidR="004D113D">
        <w:t>ции в </w:t>
      </w:r>
      <w:r w:rsidRPr="004D113D">
        <w:t>отношении систем, обеспечивающих доступ к</w:t>
      </w:r>
      <w:r w:rsidR="004D113D" w:rsidRPr="004D113D">
        <w:t> открытой</w:t>
      </w:r>
      <w:r w:rsidRPr="004D113D">
        <w:t xml:space="preserve"> патентной информации</w:t>
      </w:r>
      <w:r w:rsidR="004D113D">
        <w:t xml:space="preserve"> ведомств</w:t>
      </w:r>
      <w:r w:rsidRPr="004D113D">
        <w:t xml:space="preserve"> промышленной собственности.</w:t>
      </w:r>
    </w:p>
    <w:p w14:paraId="65344537" w14:textId="12F1E975" w:rsidR="00632314" w:rsidRDefault="001F194D" w:rsidP="001F194D">
      <w:pPr>
        <w:spacing w:after="120"/>
        <w:ind w:left="2880" w:hanging="2160"/>
      </w:pPr>
      <w:r w:rsidRPr="004D113D">
        <w:t xml:space="preserve">Задача № 53: </w:t>
      </w:r>
      <w:r w:rsidRPr="006E1FD7">
        <w:rPr>
          <w:color w:val="000000"/>
        </w:rPr>
        <w:tab/>
      </w:r>
      <w:r w:rsidRPr="001B360F">
        <w:t xml:space="preserve">Разработать </w:t>
      </w:r>
      <w:r w:rsidR="001B360F" w:rsidRPr="001B360F">
        <w:t>компоненты</w:t>
      </w:r>
      <w:r w:rsidRPr="001B360F">
        <w:t xml:space="preserve"> XML-схемы для географических указаний.</w:t>
      </w:r>
    </w:p>
    <w:p w14:paraId="1C65C483" w14:textId="77777777" w:rsidR="00632314" w:rsidRPr="001B360F" w:rsidRDefault="001F194D" w:rsidP="001F194D">
      <w:pPr>
        <w:spacing w:after="120"/>
        <w:ind w:left="2880" w:hanging="2160"/>
      </w:pPr>
      <w:r w:rsidRPr="004D113D">
        <w:t xml:space="preserve">Задача № 56: </w:t>
      </w:r>
      <w:r w:rsidRPr="006E1FD7">
        <w:rPr>
          <w:color w:val="000000"/>
        </w:rPr>
        <w:tab/>
      </w:r>
      <w:r w:rsidRPr="001B360F">
        <w:t>Подготовить рекомендации по обмену данными, обеспечивающие межмашинную передачу данных, уделив основное внимание:</w:t>
      </w:r>
    </w:p>
    <w:p w14:paraId="70B8ACC9" w14:textId="77777777" w:rsidR="00632314" w:rsidRDefault="00854100" w:rsidP="00854100">
      <w:pPr>
        <w:spacing w:after="120"/>
        <w:ind w:left="2880"/>
      </w:pPr>
      <w:r w:rsidRPr="006E1FD7">
        <w:t>i.</w:t>
      </w:r>
      <w:r w:rsidRPr="006E1FD7">
        <w:tab/>
      </w:r>
      <w:r w:rsidR="009F4AE6" w:rsidRPr="006E1FD7">
        <w:t>формату сообщений, структуре данных и словарю данных в JSON и/или XML</w:t>
      </w:r>
      <w:r w:rsidRPr="006E1FD7">
        <w:t xml:space="preserve">; </w:t>
      </w:r>
      <w:r w:rsidR="009F4AE6" w:rsidRPr="006E1FD7">
        <w:t>и</w:t>
      </w:r>
    </w:p>
    <w:p w14:paraId="0CD325C4" w14:textId="77777777" w:rsidR="00632314" w:rsidRPr="001B360F" w:rsidRDefault="001F194D" w:rsidP="001F194D">
      <w:pPr>
        <w:spacing w:after="120"/>
        <w:ind w:left="2880"/>
      </w:pPr>
      <w:r w:rsidRPr="001B360F">
        <w:t>ii.</w:t>
      </w:r>
      <w:r w:rsidRPr="001B360F">
        <w:tab/>
        <w:t>правилам присвоения унифицированного идентификатора ресурсов (URI).</w:t>
      </w:r>
    </w:p>
    <w:p w14:paraId="49C3DE65" w14:textId="00D17583" w:rsidR="00632314" w:rsidRPr="001B360F" w:rsidRDefault="001F194D" w:rsidP="001F194D">
      <w:pPr>
        <w:spacing w:after="120"/>
        <w:ind w:left="2880" w:hanging="2160"/>
      </w:pPr>
      <w:r w:rsidRPr="004D113D">
        <w:t>Задача № 57:</w:t>
      </w:r>
      <w:r w:rsidRPr="006E1FD7">
        <w:rPr>
          <w:color w:val="000000"/>
        </w:rPr>
        <w:tab/>
      </w:r>
      <w:r w:rsidRPr="001B360F">
        <w:t xml:space="preserve">Собрать информацию о требованиях ведомств </w:t>
      </w:r>
      <w:r w:rsidR="001B360F" w:rsidRPr="001B360F">
        <w:t>П</w:t>
      </w:r>
      <w:r w:rsidRPr="001B360F">
        <w:t>С и их клиентов;  и подготовить рекомендации в отношении электронного визуального представления образцов.</w:t>
      </w:r>
    </w:p>
    <w:p w14:paraId="463D2C3B" w14:textId="7E51E6EA" w:rsidR="00632314" w:rsidRDefault="00191486" w:rsidP="00854100">
      <w:pPr>
        <w:spacing w:after="120"/>
        <w:ind w:left="2880" w:hanging="2160"/>
      </w:pPr>
      <w:r w:rsidRPr="004D113D">
        <w:t>Задача №</w:t>
      </w:r>
      <w:r w:rsidR="00854100" w:rsidRPr="004D113D">
        <w:t xml:space="preserve"> 58:</w:t>
      </w:r>
      <w:r w:rsidR="00854100" w:rsidRPr="006E1FD7">
        <w:tab/>
      </w:r>
      <w:r w:rsidR="009F4AE6" w:rsidRPr="006E1FD7">
        <w:t>Подготовить предложение в отношении дорожной карты дальнейшей разработки и совершенствования стандартов ВОИС, в</w:t>
      </w:r>
      <w:r w:rsidR="001B360F">
        <w:t xml:space="preserve"> том числе</w:t>
      </w:r>
      <w:r w:rsidR="009F4AE6" w:rsidRPr="006E1FD7">
        <w:t xml:space="preserve"> </w:t>
      </w:r>
      <w:r w:rsidR="001B360F">
        <w:t>стратегические</w:t>
      </w:r>
      <w:r w:rsidR="009F4AE6" w:rsidRPr="006E1FD7">
        <w:t xml:space="preserve"> рекомендации, в целях более эффективной разработки данных,</w:t>
      </w:r>
      <w:r w:rsidR="001B360F">
        <w:t xml:space="preserve"> обмена ими и их использования ведомствами И</w:t>
      </w:r>
      <w:r w:rsidR="009F4AE6" w:rsidRPr="006E1FD7">
        <w:t>С и другими заинтересованными сторонами, и с этой целью осуществить следующую деятельность</w:t>
      </w:r>
      <w:r w:rsidR="00854100" w:rsidRPr="006E1FD7">
        <w:t>:</w:t>
      </w:r>
    </w:p>
    <w:p w14:paraId="4C0D3BC2" w14:textId="2422775D" w:rsidR="00632314" w:rsidRDefault="00854100" w:rsidP="00854100">
      <w:pPr>
        <w:spacing w:after="120"/>
        <w:ind w:left="2880"/>
      </w:pPr>
      <w:r w:rsidRPr="006E1FD7">
        <w:t>i.</w:t>
      </w:r>
      <w:r w:rsidRPr="006E1FD7">
        <w:tab/>
      </w:r>
      <w:r w:rsidR="009F4AE6" w:rsidRPr="006E1FD7">
        <w:t>во взаимодействии с другими профильными целевыми группами КСВ рассмо</w:t>
      </w:r>
      <w:r w:rsidR="001B360F">
        <w:t>треть изложенные в приложении к </w:t>
      </w:r>
      <w:r w:rsidR="009F4AE6" w:rsidRPr="006E1FD7">
        <w:t>документу CWS/6/3 рекомендации из группы 1</w:t>
      </w:r>
      <w:r w:rsidRPr="006E1FD7">
        <w:t>;</w:t>
      </w:r>
    </w:p>
    <w:p w14:paraId="341FAF26" w14:textId="77777777" w:rsidR="00632314" w:rsidRDefault="00854100" w:rsidP="00854100">
      <w:pPr>
        <w:spacing w:after="120"/>
        <w:ind w:left="2880"/>
      </w:pPr>
      <w:r w:rsidRPr="006E1FD7">
        <w:t>ii.</w:t>
      </w:r>
      <w:r w:rsidRPr="006E1FD7">
        <w:tab/>
      </w:r>
      <w:r w:rsidR="009F4AE6" w:rsidRPr="006E1FD7">
        <w:t>рассмотреть сведенные в группы 2 и 3 рекомендации, изложенные в приложении к документу CWS/6/3</w:t>
      </w:r>
      <w:r w:rsidRPr="006E1FD7">
        <w:t>;</w:t>
      </w:r>
    </w:p>
    <w:p w14:paraId="11360D09" w14:textId="77777777" w:rsidR="00632314" w:rsidRDefault="00AD1C98" w:rsidP="00854100">
      <w:pPr>
        <w:spacing w:after="120"/>
        <w:ind w:left="2880"/>
      </w:pPr>
      <w:r w:rsidRPr="006E1FD7">
        <w:t>iii.</w:t>
      </w:r>
      <w:r w:rsidRPr="006E1FD7">
        <w:tab/>
      </w:r>
      <w:r w:rsidR="009F4AE6" w:rsidRPr="006E1FD7">
        <w:t>определить приоритетность рекомендаций и установить сроки их выполнения; и</w:t>
      </w:r>
    </w:p>
    <w:p w14:paraId="21B651D7" w14:textId="5E38D73C" w:rsidR="00632314" w:rsidRDefault="00854100" w:rsidP="001F194D">
      <w:pPr>
        <w:spacing w:after="120"/>
        <w:ind w:left="2880"/>
      </w:pPr>
      <w:r w:rsidRPr="006E1FD7">
        <w:t>iv.</w:t>
      </w:r>
      <w:r w:rsidRPr="006E1FD7">
        <w:tab/>
      </w:r>
      <w:r w:rsidR="009F4AE6" w:rsidRPr="006E1FD7">
        <w:t xml:space="preserve">изучить влияние прорывных технологий на административное управление ИС и данные по ИС в целях достижения согласованности и развития сотрудничества. </w:t>
      </w:r>
      <w:r w:rsidRPr="006E1FD7">
        <w:t xml:space="preserve"> </w:t>
      </w:r>
      <w:r w:rsidR="001F194D" w:rsidRPr="001B360F">
        <w:lastRenderedPageBreak/>
        <w:t xml:space="preserve">Провести сбор информации о требованиях, предъявляемых ведомствами </w:t>
      </w:r>
      <w:r w:rsidR="001B360F" w:rsidRPr="001B360F">
        <w:t xml:space="preserve">ИС и их клиентами; </w:t>
      </w:r>
      <w:r w:rsidR="001F194D" w:rsidRPr="001B360F">
        <w:t>и подготовить рекомендации в отношении визуа</w:t>
      </w:r>
      <w:r w:rsidR="001B360F" w:rsidRPr="001B360F">
        <w:t>льного представления образцов в </w:t>
      </w:r>
      <w:r w:rsidR="001F194D" w:rsidRPr="001B360F">
        <w:t>электронном виде.</w:t>
      </w:r>
    </w:p>
    <w:p w14:paraId="26D31798" w14:textId="3645EB56" w:rsidR="00632314" w:rsidRDefault="00191486" w:rsidP="00854100">
      <w:pPr>
        <w:spacing w:after="120"/>
        <w:ind w:left="2880" w:hanging="2160"/>
      </w:pPr>
      <w:r w:rsidRPr="004D113D">
        <w:t>Задача №</w:t>
      </w:r>
      <w:r w:rsidR="00854100" w:rsidRPr="004D113D">
        <w:t xml:space="preserve"> 60:</w:t>
      </w:r>
      <w:r w:rsidR="00854100" w:rsidRPr="006E1FD7">
        <w:tab/>
      </w:r>
      <w:r w:rsidR="009F4AE6" w:rsidRPr="006E1FD7">
        <w:t xml:space="preserve">Подготовить предложение в </w:t>
      </w:r>
      <w:r w:rsidR="001B360F">
        <w:rPr>
          <w:bCs/>
        </w:rPr>
        <w:t>отношении нумерации кодов </w:t>
      </w:r>
      <w:r w:rsidR="009F4AE6" w:rsidRPr="006E1FD7">
        <w:rPr>
          <w:bCs/>
        </w:rPr>
        <w:t xml:space="preserve">ИНИД </w:t>
      </w:r>
      <w:r w:rsidR="009F4AE6" w:rsidRPr="006E1FD7">
        <w:t>для словес</w:t>
      </w:r>
      <w:r w:rsidR="001B360F">
        <w:t>ных и изобразительных знаков, в </w:t>
      </w:r>
      <w:r w:rsidR="009F4AE6" w:rsidRPr="006E1FD7">
        <w:t xml:space="preserve">отношении разделения </w:t>
      </w:r>
      <w:r w:rsidR="009F4AE6" w:rsidRPr="006E1FD7">
        <w:rPr>
          <w:bCs/>
        </w:rPr>
        <w:t>кода ИНИД </w:t>
      </w:r>
      <w:r w:rsidR="009F4AE6" w:rsidRPr="006E1FD7">
        <w:t xml:space="preserve">(551) и введения </w:t>
      </w:r>
      <w:r w:rsidR="001B360F">
        <w:rPr>
          <w:bCs/>
        </w:rPr>
        <w:t>кода </w:t>
      </w:r>
      <w:r w:rsidR="009F4AE6" w:rsidRPr="006E1FD7">
        <w:rPr>
          <w:bCs/>
        </w:rPr>
        <w:t>ИНИД для комбинированных знаков</w:t>
      </w:r>
      <w:r w:rsidR="00854100" w:rsidRPr="006E1FD7">
        <w:t>.</w:t>
      </w:r>
    </w:p>
    <w:p w14:paraId="3CA7683E" w14:textId="77777777" w:rsidR="00632314" w:rsidRPr="001B360F" w:rsidRDefault="001F194D" w:rsidP="001F194D">
      <w:pPr>
        <w:spacing w:after="120"/>
        <w:ind w:left="2880" w:hanging="2160"/>
      </w:pPr>
      <w:r w:rsidRPr="004D113D">
        <w:t>Задача № 61:</w:t>
      </w:r>
      <w:r w:rsidRPr="006E1FD7">
        <w:rPr>
          <w:color w:val="000000"/>
        </w:rPr>
        <w:tab/>
      </w:r>
      <w:r w:rsidRPr="001B360F">
        <w:t>Подготовить предложение о разработке рекомендаций по трехмерным (3D) моделям и изображениям.</w:t>
      </w:r>
    </w:p>
    <w:p w14:paraId="0C03EE75" w14:textId="394E79A4" w:rsidR="00632314" w:rsidRDefault="001F194D" w:rsidP="001F194D">
      <w:pPr>
        <w:keepLines/>
        <w:spacing w:after="120"/>
        <w:ind w:left="2880" w:hanging="2160"/>
      </w:pPr>
      <w:r w:rsidRPr="004D113D">
        <w:t>Задача № 62:</w:t>
      </w:r>
      <w:r w:rsidRPr="006E1FD7">
        <w:rPr>
          <w:color w:val="000000"/>
        </w:rPr>
        <w:tab/>
      </w:r>
      <w:r w:rsidRPr="001B360F">
        <w:t>Проанализировать стандарты ВОИС ST.6, ST.8, ST.10, ST.11, ST.15, ST.17, ST.18, ST.63 и ST.81 в свете публикации документов о</w:t>
      </w:r>
      <w:r w:rsidR="001B360F" w:rsidRPr="001B360F">
        <w:t>б</w:t>
      </w:r>
      <w:r w:rsidRPr="001B360F">
        <w:t xml:space="preserve"> </w:t>
      </w:r>
      <w:r w:rsidR="001B360F" w:rsidRPr="001B360F">
        <w:t>И</w:t>
      </w:r>
      <w:r w:rsidRPr="001B360F">
        <w:t>С в электронном виде и при необходимости предложить пересмотренные варианты этих стандартов.</w:t>
      </w:r>
    </w:p>
    <w:p w14:paraId="5CC998AD" w14:textId="49BC2161" w:rsidR="00632314" w:rsidRPr="001B360F" w:rsidRDefault="001F194D" w:rsidP="001F194D">
      <w:pPr>
        <w:spacing w:after="120"/>
        <w:ind w:left="2880" w:hanging="2160"/>
      </w:pPr>
      <w:r w:rsidRPr="004D113D">
        <w:t>Задача № 63:</w:t>
      </w:r>
      <w:r w:rsidRPr="006E1FD7">
        <w:rPr>
          <w:color w:val="000000"/>
        </w:rPr>
        <w:tab/>
      </w:r>
      <w:r w:rsidRPr="001B360F">
        <w:t>Разработат</w:t>
      </w:r>
      <w:r w:rsidR="001B360F" w:rsidRPr="001B360F">
        <w:t>ь визуальное(ые) представление(</w:t>
      </w:r>
      <w:r w:rsidRPr="001B360F">
        <w:t>я) XML-данных на основе XML-стандартов ВОИС для публикации в электронном виде.</w:t>
      </w:r>
    </w:p>
    <w:p w14:paraId="558E04A7" w14:textId="77777777" w:rsidR="00632314" w:rsidRPr="001B360F" w:rsidRDefault="001F194D" w:rsidP="001F194D">
      <w:pPr>
        <w:pStyle w:val="ONUME"/>
        <w:numPr>
          <w:ilvl w:val="0"/>
          <w:numId w:val="47"/>
        </w:numPr>
        <w:rPr>
          <w:szCs w:val="22"/>
        </w:rPr>
      </w:pPr>
      <w:r w:rsidRPr="001B360F">
        <w:rPr>
          <w:szCs w:val="22"/>
        </w:rPr>
        <w:t>Задачи по обеспечению непрерывного поддержания в актуальном состоянии стандартов ВОИС:</w:t>
      </w:r>
    </w:p>
    <w:p w14:paraId="1C6924EE" w14:textId="77777777" w:rsidR="00632314" w:rsidRPr="001B360F" w:rsidRDefault="00191486" w:rsidP="00FE3EDF">
      <w:pPr>
        <w:spacing w:after="120"/>
        <w:ind w:left="2880" w:hanging="2160"/>
      </w:pPr>
      <w:r w:rsidRPr="001B360F">
        <w:t>Задача №</w:t>
      </w:r>
      <w:r w:rsidR="00FE3EDF" w:rsidRPr="001B360F">
        <w:t xml:space="preserve"> 38:</w:t>
      </w:r>
      <w:r w:rsidR="00FE3EDF" w:rsidRPr="001B360F">
        <w:tab/>
      </w:r>
      <w:r w:rsidR="009F4AE6" w:rsidRPr="001B360F">
        <w:t xml:space="preserve">Обеспечить непрерывный пересмотр и обновление </w:t>
      </w:r>
      <w:r w:rsidR="009F4AE6" w:rsidRPr="001B360F">
        <w:br/>
        <w:t>стандарта ВОИС</w:t>
      </w:r>
      <w:r w:rsidR="00FE3EDF" w:rsidRPr="001B360F">
        <w:t xml:space="preserve"> ST.36.</w:t>
      </w:r>
    </w:p>
    <w:p w14:paraId="765DF714" w14:textId="77777777" w:rsidR="00632314" w:rsidRPr="001B360F" w:rsidRDefault="001F194D" w:rsidP="001F194D">
      <w:pPr>
        <w:spacing w:after="120"/>
        <w:ind w:left="2880" w:hanging="2160"/>
      </w:pPr>
      <w:r w:rsidRPr="001B360F">
        <w:t xml:space="preserve">Задача № 39: </w:t>
      </w:r>
      <w:r w:rsidRPr="001B360F">
        <w:tab/>
        <w:t xml:space="preserve">Обеспечить </w:t>
      </w:r>
      <w:r w:rsidR="009F4AE6" w:rsidRPr="001B360F">
        <w:t>необходимый</w:t>
      </w:r>
      <w:r w:rsidRPr="001B360F">
        <w:t xml:space="preserve"> пересмотр и обновление стандарта ВОИС ST.66.</w:t>
      </w:r>
    </w:p>
    <w:p w14:paraId="6497859E" w14:textId="77777777" w:rsidR="00632314" w:rsidRPr="001B360F" w:rsidRDefault="001F194D" w:rsidP="001F194D">
      <w:pPr>
        <w:spacing w:after="120"/>
        <w:ind w:left="2880" w:hanging="2160"/>
      </w:pPr>
      <w:r w:rsidRPr="001B360F">
        <w:t xml:space="preserve">Задача №. 41: </w:t>
      </w:r>
      <w:r w:rsidR="00191486" w:rsidRPr="001B360F">
        <w:tab/>
      </w:r>
      <w:r w:rsidRPr="001B360F">
        <w:t xml:space="preserve">Обеспечить </w:t>
      </w:r>
      <w:r w:rsidR="009F4AE6" w:rsidRPr="001B360F">
        <w:t xml:space="preserve">необходимый </w:t>
      </w:r>
      <w:r w:rsidRPr="001B360F">
        <w:t xml:space="preserve">пересмотр и </w:t>
      </w:r>
      <w:r w:rsidR="009F4AE6" w:rsidRPr="001B360F">
        <w:t>обновление стандарта ВОИС ST.96</w:t>
      </w:r>
      <w:r w:rsidRPr="001B360F">
        <w:t>;</w:t>
      </w:r>
    </w:p>
    <w:p w14:paraId="7C1C4DD0" w14:textId="77777777" w:rsidR="00632314" w:rsidRPr="001B360F" w:rsidRDefault="001F194D" w:rsidP="001F194D">
      <w:pPr>
        <w:spacing w:after="120"/>
        <w:ind w:left="2880" w:hanging="2160"/>
      </w:pPr>
      <w:r w:rsidRPr="001B360F">
        <w:t xml:space="preserve">Задача № 42: </w:t>
      </w:r>
      <w:r w:rsidRPr="001B360F">
        <w:tab/>
        <w:t xml:space="preserve">Обеспечить </w:t>
      </w:r>
      <w:r w:rsidR="009F4AE6" w:rsidRPr="001B360F">
        <w:t xml:space="preserve">необходимый </w:t>
      </w:r>
      <w:r w:rsidRPr="001B360F">
        <w:t>пересмотр и обновление стандарта ВОИС ST.86.</w:t>
      </w:r>
    </w:p>
    <w:p w14:paraId="51983129" w14:textId="77777777" w:rsidR="00632314" w:rsidRPr="001B360F" w:rsidRDefault="001F194D" w:rsidP="001F194D">
      <w:pPr>
        <w:spacing w:after="120"/>
        <w:ind w:left="2880" w:hanging="2160"/>
      </w:pPr>
      <w:r w:rsidRPr="001B360F">
        <w:t xml:space="preserve">Задача № 51: </w:t>
      </w:r>
      <w:r w:rsidRPr="001B360F">
        <w:tab/>
        <w:t xml:space="preserve">Обеспечить </w:t>
      </w:r>
      <w:r w:rsidR="009F4AE6" w:rsidRPr="001B360F">
        <w:t xml:space="preserve">необходимый </w:t>
      </w:r>
      <w:r w:rsidRPr="001B360F">
        <w:t>пересмотр и обновление стандарта ВОИС ST.37.</w:t>
      </w:r>
    </w:p>
    <w:p w14:paraId="3F8B502A" w14:textId="77777777" w:rsidR="00632314" w:rsidRPr="001B360F" w:rsidRDefault="001F194D" w:rsidP="001F194D">
      <w:pPr>
        <w:pStyle w:val="ONUME"/>
        <w:keepNext/>
        <w:keepLines/>
        <w:numPr>
          <w:ilvl w:val="0"/>
          <w:numId w:val="47"/>
        </w:numPr>
        <w:rPr>
          <w:szCs w:val="22"/>
        </w:rPr>
      </w:pPr>
      <w:r w:rsidRPr="001B360F">
        <w:rPr>
          <w:szCs w:val="22"/>
        </w:rPr>
        <w:t>Задачи, требующие постоянной деятельности, и/или задачи информационного характера:</w:t>
      </w:r>
    </w:p>
    <w:p w14:paraId="38FD1A59" w14:textId="13B661EC" w:rsidR="00632314" w:rsidRPr="001B360F" w:rsidRDefault="001F194D" w:rsidP="001F194D">
      <w:pPr>
        <w:keepNext/>
        <w:keepLines/>
        <w:spacing w:after="120"/>
        <w:ind w:left="2880" w:hanging="2160"/>
      </w:pPr>
      <w:r w:rsidRPr="001B360F">
        <w:t>Задача № 18:</w:t>
      </w:r>
      <w:r w:rsidRPr="001B360F">
        <w:tab/>
        <w:t>Определять области для</w:t>
      </w:r>
      <w:r w:rsidR="001B360F" w:rsidRPr="001B360F">
        <w:t xml:space="preserve"> стандартизации применительно к </w:t>
      </w:r>
      <w:r w:rsidRPr="001B360F">
        <w:t>обмену машиночитаемыми данными на основе проектов, планируемых к осуществлению такими орга</w:t>
      </w:r>
      <w:r w:rsidR="001B360F" w:rsidRPr="001B360F">
        <w:t>нами, как Группа пяти ведомств И</w:t>
      </w:r>
      <w:r w:rsidRPr="001B360F">
        <w:t>С (IP5), Группа пяти ведомств по товарным знакам (TM5), Форум пром</w:t>
      </w:r>
      <w:r w:rsidR="001B360F" w:rsidRPr="001B360F">
        <w:t>ышленного дизайна пяти ведомств </w:t>
      </w:r>
      <w:r w:rsidRPr="001B360F">
        <w:t>(ID5), МОС, IEC</w:t>
      </w:r>
      <w:r w:rsidR="001B360F" w:rsidRPr="001B360F">
        <w:t>,</w:t>
      </w:r>
      <w:r w:rsidRPr="001B360F">
        <w:t xml:space="preserve"> и</w:t>
      </w:r>
      <w:r w:rsidR="001B360F" w:rsidRPr="001B360F">
        <w:t xml:space="preserve"> другими известными органами по </w:t>
      </w:r>
      <w:r w:rsidRPr="001B360F">
        <w:t>установлению отраслевых стандартов.</w:t>
      </w:r>
    </w:p>
    <w:p w14:paraId="550481CA" w14:textId="77777777" w:rsidR="00632314" w:rsidRPr="001B360F" w:rsidRDefault="001F194D" w:rsidP="001F194D">
      <w:pPr>
        <w:spacing w:after="120"/>
        <w:ind w:left="2880" w:hanging="2160"/>
      </w:pPr>
      <w:r w:rsidRPr="001B360F">
        <w:t>Задача № 23:</w:t>
      </w:r>
      <w:r w:rsidRPr="001B360F">
        <w:tab/>
        <w:t>Осуществлять контроль за включением в базы данных информации о переходе или, соответственно, непереходе опубликованных международных заявок PCT на национальную (региональную) фазу.</w:t>
      </w:r>
    </w:p>
    <w:p w14:paraId="3339C737" w14:textId="6C0FB96C" w:rsidR="00632314" w:rsidRPr="001B360F" w:rsidRDefault="001F194D" w:rsidP="001F194D">
      <w:pPr>
        <w:spacing w:after="120"/>
        <w:ind w:left="2880" w:hanging="2160"/>
      </w:pPr>
      <w:r w:rsidRPr="001B360F">
        <w:t>Задача № 24:</w:t>
      </w:r>
      <w:r w:rsidRPr="001B360F">
        <w:tab/>
        <w:t>Собирать и публиковать год</w:t>
      </w:r>
      <w:r w:rsidR="001B360F" w:rsidRPr="001B360F">
        <w:t>овые технические отчеты (ГТО) о </w:t>
      </w:r>
      <w:r w:rsidRPr="001B360F">
        <w:t>деятельности членов КСВ в области информации, касающейся патентов, товарных знаков и промышленных образцов (ГТО/ПИ, ГТО/ТЗ, ГТО/ПО).</w:t>
      </w:r>
    </w:p>
    <w:p w14:paraId="6CA78289" w14:textId="77777777" w:rsidR="00632314" w:rsidRPr="001B360F" w:rsidRDefault="001F194D" w:rsidP="001F194D">
      <w:pPr>
        <w:spacing w:after="120"/>
        <w:ind w:left="2880" w:hanging="2160"/>
      </w:pPr>
      <w:r w:rsidRPr="001B360F">
        <w:t>Задача № 33:</w:t>
      </w:r>
      <w:r w:rsidRPr="001B360F">
        <w:tab/>
        <w:t>Пересмотр стандартов ВОИС.</w:t>
      </w:r>
    </w:p>
    <w:p w14:paraId="67CCABEE" w14:textId="77777777" w:rsidR="00632314" w:rsidRPr="001B360F" w:rsidRDefault="001F194D" w:rsidP="001F194D">
      <w:pPr>
        <w:spacing w:after="120"/>
        <w:ind w:left="2880" w:hanging="2160"/>
      </w:pPr>
      <w:r w:rsidRPr="001B360F">
        <w:lastRenderedPageBreak/>
        <w:t>Задача № 33/3:</w:t>
      </w:r>
      <w:r w:rsidRPr="001B360F">
        <w:tab/>
        <w:t>Пересмотр стандарта ВОИС ST.3.</w:t>
      </w:r>
    </w:p>
    <w:p w14:paraId="61D96942" w14:textId="7BA82665" w:rsidR="00632314" w:rsidRPr="001B360F" w:rsidRDefault="001F194D" w:rsidP="001F194D">
      <w:pPr>
        <w:spacing w:after="120"/>
        <w:ind w:left="2880" w:hanging="2160"/>
      </w:pPr>
      <w:r w:rsidRPr="001B360F">
        <w:t>Задача № 50:</w:t>
      </w:r>
      <w:r w:rsidRPr="001B360F">
        <w:tab/>
        <w:t>Обеспечить необходимое обслуживание и обновление обследований, публикуемых в части 7 «Справочника</w:t>
      </w:r>
      <w:r w:rsidR="001B360F" w:rsidRPr="001B360F">
        <w:t xml:space="preserve"> ВОИС по </w:t>
      </w:r>
      <w:r w:rsidRPr="001B360F">
        <w:t>информации и документации в области промышленной собственности».</w:t>
      </w:r>
    </w:p>
    <w:p w14:paraId="033BD4FE" w14:textId="77777777" w:rsidR="00632314" w:rsidRDefault="009F4AE6" w:rsidP="00A07671">
      <w:pPr>
        <w:pStyle w:val="ONUME"/>
        <w:numPr>
          <w:ilvl w:val="0"/>
          <w:numId w:val="47"/>
        </w:numPr>
        <w:rPr>
          <w:szCs w:val="22"/>
        </w:rPr>
      </w:pPr>
      <w:r w:rsidRPr="006E1FD7">
        <w:rPr>
          <w:szCs w:val="22"/>
        </w:rPr>
        <w:t>Задачи, сформулированные на седьмой сессии, работа по котором еще не начата</w:t>
      </w:r>
      <w:r w:rsidR="00EC40B8" w:rsidRPr="006E1FD7">
        <w:rPr>
          <w:szCs w:val="22"/>
        </w:rPr>
        <w:t>:</w:t>
      </w:r>
    </w:p>
    <w:p w14:paraId="6885515A" w14:textId="12D206D8" w:rsidR="00632314" w:rsidRPr="00D95590" w:rsidRDefault="00191486" w:rsidP="00854100">
      <w:pPr>
        <w:spacing w:after="120"/>
        <w:ind w:left="2880" w:hanging="2160"/>
      </w:pPr>
      <w:r w:rsidRPr="00D95590">
        <w:t>Задача №</w:t>
      </w:r>
      <w:r w:rsidR="002F71D3" w:rsidRPr="00D95590">
        <w:rPr>
          <w:lang w:val="en-US"/>
        </w:rPr>
        <w:t> </w:t>
      </w:r>
      <w:r w:rsidR="00A07671" w:rsidRPr="00D95590">
        <w:t>64:</w:t>
      </w:r>
      <w:r w:rsidR="00A07671" w:rsidRPr="00D95590">
        <w:tab/>
      </w:r>
      <w:r w:rsidR="00D95590" w:rsidRPr="00D95590">
        <w:t xml:space="preserve">Подготовить предложение о рекомендациях для ресурсов в формате </w:t>
      </w:r>
      <w:r w:rsidR="00D95590" w:rsidRPr="00D95590">
        <w:rPr>
          <w:lang w:val="en-US"/>
        </w:rPr>
        <w:t>JavaScript</w:t>
      </w:r>
      <w:r w:rsidR="00D95590" w:rsidRPr="00D95590">
        <w:t xml:space="preserve"> </w:t>
      </w:r>
      <w:r w:rsidR="00D95590" w:rsidRPr="00D95590">
        <w:rPr>
          <w:lang w:val="en-US"/>
        </w:rPr>
        <w:t>Object</w:t>
      </w:r>
      <w:r w:rsidR="00D95590" w:rsidRPr="00D95590">
        <w:t xml:space="preserve"> </w:t>
      </w:r>
      <w:r w:rsidR="00D95590" w:rsidRPr="00D95590">
        <w:rPr>
          <w:lang w:val="en-US"/>
        </w:rPr>
        <w:t>Notation</w:t>
      </w:r>
      <w:r w:rsidR="00D95590" w:rsidRPr="00D95590">
        <w:t xml:space="preserve"> (</w:t>
      </w:r>
      <w:r w:rsidR="00D95590" w:rsidRPr="00D95590">
        <w:rPr>
          <w:lang w:val="en-US"/>
        </w:rPr>
        <w:t>JSON</w:t>
      </w:r>
      <w:r w:rsidR="00D95590" w:rsidRPr="00D95590">
        <w:t xml:space="preserve">), соответствующих стандарту ВОИС </w:t>
      </w:r>
      <w:r w:rsidR="00D95590" w:rsidRPr="00D95590">
        <w:rPr>
          <w:lang w:val="en-US"/>
        </w:rPr>
        <w:t>ST</w:t>
      </w:r>
      <w:r w:rsidR="00D95590" w:rsidRPr="00D95590">
        <w:t>.96, для использования в целях подачи, обработки, публикации и/или обмена информацией в области интеллектуальной собственности</w:t>
      </w:r>
      <w:r w:rsidR="00A07671" w:rsidRPr="00D95590">
        <w:t>.</w:t>
      </w:r>
    </w:p>
    <w:p w14:paraId="4B48F569" w14:textId="77777777" w:rsidR="00632314" w:rsidRDefault="009F4AE6" w:rsidP="00932F7F">
      <w:pPr>
        <w:pStyle w:val="ONUME"/>
        <w:keepNext/>
        <w:numPr>
          <w:ilvl w:val="0"/>
          <w:numId w:val="47"/>
        </w:numPr>
        <w:tabs>
          <w:tab w:val="clear" w:pos="576"/>
          <w:tab w:val="left" w:pos="630"/>
        </w:tabs>
        <w:rPr>
          <w:szCs w:val="22"/>
        </w:rPr>
      </w:pPr>
      <w:r w:rsidRPr="006E1FD7">
        <w:rPr>
          <w:rFonts w:eastAsia="Times New Roman"/>
          <w:color w:val="000000"/>
          <w:szCs w:val="22"/>
          <w:lang w:eastAsia="en-US"/>
        </w:rPr>
        <w:t>Задачи, работа по которым отсрочена</w:t>
      </w:r>
      <w:r w:rsidR="003E0C9C" w:rsidRPr="006E1FD7">
        <w:rPr>
          <w:szCs w:val="22"/>
        </w:rPr>
        <w:t>:</w:t>
      </w:r>
    </w:p>
    <w:p w14:paraId="79F28FA7" w14:textId="77777777" w:rsidR="00632314" w:rsidRPr="001B360F" w:rsidRDefault="001F194D" w:rsidP="001F194D">
      <w:pPr>
        <w:keepNext/>
        <w:spacing w:after="220"/>
        <w:ind w:left="2880" w:hanging="2160"/>
      </w:pPr>
      <w:r w:rsidRPr="001B360F">
        <w:t>Задача № 43:</w:t>
      </w:r>
      <w:r w:rsidRPr="001B360F">
        <w:tab/>
        <w:t>Подготовить инструкции для ведомств промышленной собственности, касающиеся нумерации пунктов, длинных абзацев и единообразного воспроизведения патентных документов.</w:t>
      </w:r>
    </w:p>
    <w:p w14:paraId="1DBA3649" w14:textId="77777777" w:rsidR="00632314" w:rsidRPr="00466225" w:rsidRDefault="001F194D" w:rsidP="001F194D">
      <w:pPr>
        <w:pStyle w:val="Heading2"/>
        <w:spacing w:before="0"/>
      </w:pPr>
      <w:r w:rsidRPr="002F71D3">
        <w:t>ЗАСЕДАНИЯ</w:t>
      </w:r>
      <w:r w:rsidRPr="00466225">
        <w:t xml:space="preserve"> </w:t>
      </w:r>
      <w:r w:rsidRPr="002F71D3">
        <w:t>ЦЕЛЕВЫХ</w:t>
      </w:r>
      <w:r w:rsidRPr="00466225">
        <w:t xml:space="preserve"> </w:t>
      </w:r>
      <w:r w:rsidRPr="002F71D3">
        <w:t>ГРУПП</w:t>
      </w:r>
      <w:r w:rsidRPr="00466225">
        <w:t xml:space="preserve"> </w:t>
      </w:r>
      <w:r w:rsidRPr="002F71D3">
        <w:t>КСВ</w:t>
      </w:r>
    </w:p>
    <w:p w14:paraId="1249AB93" w14:textId="741A08D0" w:rsidR="00632314" w:rsidRPr="002F71D3" w:rsidRDefault="00BE0DC4" w:rsidP="00A60A6B">
      <w:pPr>
        <w:pStyle w:val="ChairSummarytext"/>
        <w:spacing w:after="0"/>
      </w:pPr>
      <w:r w:rsidRPr="00414917">
        <w:rPr>
          <w:szCs w:val="22"/>
        </w:rPr>
        <w:fldChar w:fldCharType="begin"/>
      </w:r>
      <w:r w:rsidRPr="002F71D3">
        <w:rPr>
          <w:szCs w:val="22"/>
        </w:rPr>
        <w:instrText xml:space="preserve"> </w:instrText>
      </w:r>
      <w:r w:rsidRPr="00727DFF">
        <w:rPr>
          <w:szCs w:val="22"/>
          <w:lang w:val="en-US"/>
        </w:rPr>
        <w:instrText>AUTONUM</w:instrText>
      </w:r>
      <w:r w:rsidRPr="002F71D3">
        <w:rPr>
          <w:szCs w:val="22"/>
        </w:rPr>
        <w:instrText xml:space="preserve">  </w:instrText>
      </w:r>
      <w:r w:rsidRPr="00414917">
        <w:rPr>
          <w:szCs w:val="22"/>
        </w:rPr>
        <w:fldChar w:fldCharType="end"/>
      </w:r>
      <w:r w:rsidRPr="002F71D3">
        <w:rPr>
          <w:szCs w:val="22"/>
        </w:rPr>
        <w:tab/>
      </w:r>
      <w:r w:rsidR="002F71D3" w:rsidRPr="002F71D3">
        <w:rPr>
          <w:szCs w:val="22"/>
        </w:rPr>
        <w:t>В ходе настоящей сессии состоялись неофициальные заседания следующих целевых групп КСВ: Целевой группы по 3D</w:t>
      </w:r>
      <w:r w:rsidR="002F71D3">
        <w:rPr>
          <w:szCs w:val="22"/>
        </w:rPr>
        <w:t xml:space="preserve">, </w:t>
      </w:r>
      <w:r w:rsidR="002F71D3" w:rsidRPr="002F71D3">
        <w:rPr>
          <w:szCs w:val="22"/>
        </w:rPr>
        <w:t>Целевой группы по визуальному представлению образцов, Целевой групп</w:t>
      </w:r>
      <w:r w:rsidR="002F71D3">
        <w:rPr>
          <w:szCs w:val="22"/>
        </w:rPr>
        <w:t>ы</w:t>
      </w:r>
      <w:r w:rsidR="002F71D3" w:rsidRPr="002F71D3">
        <w:rPr>
          <w:szCs w:val="22"/>
        </w:rPr>
        <w:t xml:space="preserve"> по цифровому преобразованию</w:t>
      </w:r>
      <w:r w:rsidR="002F71D3">
        <w:rPr>
          <w:szCs w:val="22"/>
        </w:rPr>
        <w:t>,</w:t>
      </w:r>
      <w:r w:rsidR="002F71D3" w:rsidRPr="002F71D3">
        <w:rPr>
          <w:szCs w:val="22"/>
        </w:rPr>
        <w:t xml:space="preserve"> Целевой групп</w:t>
      </w:r>
      <w:r w:rsidR="002F71D3">
        <w:rPr>
          <w:szCs w:val="22"/>
        </w:rPr>
        <w:t>ы</w:t>
      </w:r>
      <w:r w:rsidR="002F71D3" w:rsidRPr="002F71D3">
        <w:rPr>
          <w:szCs w:val="22"/>
        </w:rPr>
        <w:t xml:space="preserve"> по ИКТ-стратегии в области стандартов</w:t>
      </w:r>
      <w:r w:rsidR="002F71D3">
        <w:rPr>
          <w:szCs w:val="22"/>
        </w:rPr>
        <w:t>,</w:t>
      </w:r>
      <w:r w:rsidR="002F71D3" w:rsidRPr="002F71D3">
        <w:rPr>
          <w:szCs w:val="22"/>
        </w:rPr>
        <w:t xml:space="preserve"> Целевой группы по правовому статусу, Целевой группы по стандартизации имен, Целевой группы по перечням последовательностей</w:t>
      </w:r>
      <w:r w:rsidR="002F71D3">
        <w:rPr>
          <w:szCs w:val="22"/>
        </w:rPr>
        <w:t xml:space="preserve"> </w:t>
      </w:r>
      <w:r w:rsidR="002F71D3" w:rsidRPr="002F71D3">
        <w:rPr>
          <w:szCs w:val="22"/>
        </w:rPr>
        <w:t>и Целев</w:t>
      </w:r>
      <w:r w:rsidR="002F71D3">
        <w:rPr>
          <w:szCs w:val="22"/>
        </w:rPr>
        <w:t>ой</w:t>
      </w:r>
      <w:r w:rsidR="002F71D3" w:rsidRPr="002F71D3">
        <w:rPr>
          <w:szCs w:val="22"/>
        </w:rPr>
        <w:t xml:space="preserve"> групп</w:t>
      </w:r>
      <w:r w:rsidR="002F71D3">
        <w:rPr>
          <w:szCs w:val="22"/>
        </w:rPr>
        <w:t>ы</w:t>
      </w:r>
      <w:r w:rsidR="002F71D3" w:rsidRPr="002F71D3">
        <w:rPr>
          <w:szCs w:val="22"/>
        </w:rPr>
        <w:t xml:space="preserve"> по стандартизации в области товарных знаков.</w:t>
      </w:r>
    </w:p>
    <w:p w14:paraId="2F47F155" w14:textId="77777777" w:rsidR="00632314" w:rsidRPr="002F71D3" w:rsidRDefault="00632314" w:rsidP="00A60A6B">
      <w:pPr>
        <w:pStyle w:val="ChairSummarytext"/>
        <w:spacing w:after="0"/>
      </w:pPr>
    </w:p>
    <w:p w14:paraId="760215EE" w14:textId="77777777" w:rsidR="00632314" w:rsidRPr="002F71D3" w:rsidRDefault="00632314" w:rsidP="00A60A6B">
      <w:pPr>
        <w:pStyle w:val="ChairSummarytext"/>
        <w:spacing w:after="0"/>
      </w:pPr>
    </w:p>
    <w:p w14:paraId="0D8D549D" w14:textId="77777777" w:rsidR="00632314" w:rsidRPr="002F71D3" w:rsidRDefault="001F194D" w:rsidP="001F194D">
      <w:pPr>
        <w:pStyle w:val="Endofdocument"/>
        <w:spacing w:line="240" w:lineRule="auto"/>
        <w:ind w:left="5529"/>
        <w:rPr>
          <w:rFonts w:cs="Arial"/>
          <w:sz w:val="22"/>
          <w:szCs w:val="22"/>
        </w:rPr>
      </w:pPr>
      <w:r w:rsidRPr="002F71D3">
        <w:rPr>
          <w:rFonts w:cs="Arial"/>
          <w:sz w:val="22"/>
          <w:szCs w:val="22"/>
        </w:rPr>
        <w:t>[Приложения следуют]</w:t>
      </w:r>
    </w:p>
    <w:p w14:paraId="01F3C8A1" w14:textId="77777777" w:rsidR="00632314" w:rsidRDefault="00632314" w:rsidP="00BE0DC4">
      <w:pPr>
        <w:pStyle w:val="Endofdocument"/>
        <w:spacing w:line="240" w:lineRule="auto"/>
        <w:ind w:left="5529"/>
        <w:rPr>
          <w:rFonts w:cs="Arial"/>
          <w:sz w:val="22"/>
          <w:szCs w:val="22"/>
        </w:rPr>
      </w:pPr>
    </w:p>
    <w:p w14:paraId="1039ACB6" w14:textId="2ACBBB5F" w:rsidR="00BE0DC4" w:rsidRPr="00414917" w:rsidRDefault="00BE0DC4" w:rsidP="00BE0DC4">
      <w:pPr>
        <w:pStyle w:val="Endofdocument"/>
        <w:spacing w:line="240" w:lineRule="auto"/>
        <w:ind w:left="5529"/>
        <w:rPr>
          <w:rFonts w:cs="Arial"/>
          <w:sz w:val="22"/>
          <w:szCs w:val="22"/>
        </w:rPr>
      </w:pPr>
    </w:p>
    <w:sectPr w:rsidR="00BE0DC4" w:rsidRPr="00414917" w:rsidSect="00D42935">
      <w:headerReference w:type="even" r:id="rId10"/>
      <w:headerReference w:type="default" r:id="rId11"/>
      <w:footerReference w:type="even" r:id="rId12"/>
      <w:headerReference w:type="first" r:id="rId13"/>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12B6" w14:textId="77777777" w:rsidR="00E22D10" w:rsidRDefault="00E22D10">
      <w:r>
        <w:separator/>
      </w:r>
    </w:p>
  </w:endnote>
  <w:endnote w:type="continuationSeparator" w:id="0">
    <w:p w14:paraId="3A8AF0AB" w14:textId="77777777" w:rsidR="00E22D10" w:rsidRDefault="00E22D10" w:rsidP="003B38C1">
      <w:r>
        <w:separator/>
      </w:r>
    </w:p>
    <w:p w14:paraId="7F3F9BDF" w14:textId="77777777" w:rsidR="00E22D10" w:rsidRPr="00727DFF" w:rsidRDefault="00E22D10" w:rsidP="003B38C1">
      <w:pPr>
        <w:spacing w:after="60"/>
        <w:rPr>
          <w:sz w:val="17"/>
          <w:lang w:val="en-US"/>
        </w:rPr>
      </w:pPr>
      <w:r w:rsidRPr="00727DFF">
        <w:rPr>
          <w:sz w:val="17"/>
          <w:lang w:val="en-US"/>
        </w:rPr>
        <w:t>[Endnote continued from previous page]</w:t>
      </w:r>
    </w:p>
  </w:endnote>
  <w:endnote w:type="continuationNotice" w:id="1">
    <w:p w14:paraId="601FD9BA" w14:textId="77777777" w:rsidR="00E22D10" w:rsidRPr="00727DFF" w:rsidRDefault="00E22D10" w:rsidP="003B38C1">
      <w:pPr>
        <w:spacing w:before="60"/>
        <w:jc w:val="right"/>
        <w:rPr>
          <w:sz w:val="17"/>
          <w:szCs w:val="17"/>
          <w:lang w:val="en-US"/>
        </w:rPr>
      </w:pPr>
      <w:r w:rsidRPr="00727DF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E255" w14:textId="1759AC03" w:rsidR="00E22D10" w:rsidRDefault="00E22D10">
    <w:pPr>
      <w:pStyle w:val="Footer"/>
    </w:pPr>
    <w:r>
      <w:rPr>
        <w:noProof/>
        <w:lang w:val="en-US" w:eastAsia="en-US"/>
      </w:rPr>
      <mc:AlternateContent>
        <mc:Choice Requires="wps">
          <w:drawing>
            <wp:anchor distT="558800" distB="0" distL="114300" distR="114300" simplePos="0" relativeHeight="251661312" behindDoc="0" locked="0" layoutInCell="0" allowOverlap="1" wp14:anchorId="66289C32" wp14:editId="47BDF3E2">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8AA734" w14:textId="445490C0" w:rsidR="00E22D10" w:rsidRDefault="00E22D10" w:rsidP="009A41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289C32"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558AA734" w14:textId="445490C0" w:rsidR="00E22D10" w:rsidRDefault="00E22D10" w:rsidP="009A41AB">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F0AA8" w14:textId="77777777" w:rsidR="00E22D10" w:rsidRDefault="00E22D10">
      <w:r>
        <w:separator/>
      </w:r>
    </w:p>
  </w:footnote>
  <w:footnote w:type="continuationSeparator" w:id="0">
    <w:p w14:paraId="5DEAF7D7" w14:textId="77777777" w:rsidR="00E22D10" w:rsidRDefault="00E22D10" w:rsidP="008B60B2">
      <w:r>
        <w:separator/>
      </w:r>
    </w:p>
    <w:p w14:paraId="1A32CF45" w14:textId="77777777" w:rsidR="00E22D10" w:rsidRPr="00727DFF" w:rsidRDefault="00E22D10" w:rsidP="008B60B2">
      <w:pPr>
        <w:spacing w:after="60"/>
        <w:rPr>
          <w:sz w:val="17"/>
          <w:szCs w:val="17"/>
          <w:lang w:val="en-US"/>
        </w:rPr>
      </w:pPr>
      <w:r w:rsidRPr="00727DFF">
        <w:rPr>
          <w:sz w:val="17"/>
          <w:szCs w:val="17"/>
          <w:lang w:val="en-US"/>
        </w:rPr>
        <w:t>[Footnote continued from previous page]</w:t>
      </w:r>
    </w:p>
  </w:footnote>
  <w:footnote w:type="continuationNotice" w:id="1">
    <w:p w14:paraId="661AF37D" w14:textId="77777777" w:rsidR="00E22D10" w:rsidRPr="00727DFF" w:rsidRDefault="00E22D10" w:rsidP="008B60B2">
      <w:pPr>
        <w:spacing w:before="60"/>
        <w:jc w:val="right"/>
        <w:rPr>
          <w:sz w:val="17"/>
          <w:szCs w:val="17"/>
          <w:lang w:val="en-US"/>
        </w:rPr>
      </w:pPr>
      <w:r w:rsidRPr="00727DF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B4F1" w14:textId="47F049E6" w:rsidR="00E22D10" w:rsidRDefault="00E22D10" w:rsidP="00D42935">
    <w:pPr>
      <w:jc w:val="right"/>
    </w:pPr>
    <w:r>
      <w:t>CWS/7/29 Prov.</w:t>
    </w:r>
  </w:p>
  <w:p w14:paraId="42D073BE" w14:textId="3C8246D4" w:rsidR="00E22D10" w:rsidRDefault="00E22D10" w:rsidP="00D42935">
    <w:pPr>
      <w:jc w:val="right"/>
    </w:pPr>
    <w:r>
      <w:t xml:space="preserve">стр. </w:t>
    </w:r>
    <w:r>
      <w:fldChar w:fldCharType="begin"/>
    </w:r>
    <w:r>
      <w:instrText xml:space="preserve"> PAGE  \* MERGEFORMAT </w:instrText>
    </w:r>
    <w:r>
      <w:fldChar w:fldCharType="separate"/>
    </w:r>
    <w:r w:rsidR="00466225">
      <w:rPr>
        <w:noProof/>
      </w:rPr>
      <w:t>2</w:t>
    </w:r>
    <w:r>
      <w:fldChar w:fldCharType="end"/>
    </w:r>
  </w:p>
  <w:p w14:paraId="51F512F8" w14:textId="77777777" w:rsidR="00E22D10" w:rsidRDefault="00E22D10" w:rsidP="00394399">
    <w:pPr>
      <w:jc w:val="right"/>
    </w:pPr>
  </w:p>
  <w:p w14:paraId="41E590DB" w14:textId="77777777" w:rsidR="00E22D10" w:rsidRDefault="00E22D1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F12E" w14:textId="6E59D732" w:rsidR="00E22D10" w:rsidRDefault="00E22D10" w:rsidP="001F194D">
    <w:pPr>
      <w:jc w:val="right"/>
    </w:pPr>
    <w:r w:rsidRPr="006E790F">
      <w:t>CWS/7/29 Prov</w:t>
    </w:r>
    <w:r w:rsidRPr="006E790F">
      <w:rPr>
        <w:color w:val="008080"/>
      </w:rPr>
      <w:t>.</w:t>
    </w:r>
  </w:p>
  <w:p w14:paraId="68B92735" w14:textId="2A97BCB1" w:rsidR="00E22D10" w:rsidRDefault="00E22D10" w:rsidP="00477D6B">
    <w:pPr>
      <w:jc w:val="right"/>
    </w:pPr>
    <w:r w:rsidRPr="006E790F">
      <w:t xml:space="preserve">стр. </w:t>
    </w:r>
    <w:r>
      <w:fldChar w:fldCharType="begin"/>
    </w:r>
    <w:r>
      <w:instrText xml:space="preserve"> PAGE  \* MERGEFORMAT </w:instrText>
    </w:r>
    <w:r>
      <w:fldChar w:fldCharType="separate"/>
    </w:r>
    <w:r w:rsidR="00466225">
      <w:rPr>
        <w:noProof/>
      </w:rPr>
      <w:t>21</w:t>
    </w:r>
    <w:r>
      <w:fldChar w:fldCharType="end"/>
    </w:r>
  </w:p>
  <w:p w14:paraId="2222109F" w14:textId="77777777" w:rsidR="00E22D10" w:rsidRDefault="00E22D10" w:rsidP="00477D6B">
    <w:pPr>
      <w:jc w:val="right"/>
    </w:pPr>
  </w:p>
  <w:p w14:paraId="0FE45A9D" w14:textId="77777777" w:rsidR="00E22D10" w:rsidRDefault="00E22D1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8DE8" w14:textId="34478F7D" w:rsidR="00E22D10" w:rsidRDefault="00E22D10">
    <w:pPr>
      <w:pStyle w:val="Header"/>
    </w:pPr>
    <w:r>
      <w:rPr>
        <w:noProof/>
        <w:lang w:val="en-US" w:eastAsia="en-US"/>
      </w:rPr>
      <mc:AlternateContent>
        <mc:Choice Requires="wps">
          <w:drawing>
            <wp:anchor distT="558800" distB="0" distL="114300" distR="114300" simplePos="0" relativeHeight="251659264" behindDoc="0" locked="0" layoutInCell="0" allowOverlap="1" wp14:anchorId="3858712C" wp14:editId="42CACEB9">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C337F" w14:textId="0D91B2AB" w:rsidR="00E22D10" w:rsidRDefault="00E22D10" w:rsidP="009A41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58712C" id="_x0000_t202" coordsize="21600,21600" o:spt="202" path="m,l,21600r21600,l21600,xe">
              <v:stroke joinstyle="miter"/>
              <v:path gradientshapeok="t" o:connecttype="rect"/>
            </v:shapetype>
            <v:shape id="TITUSF1footer" o:sp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o9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Bfpuj2pAgAAZAUAAA4AAAAAAAAAAAAAAAAA&#10;LgIAAGRycy9lMm9Eb2MueG1sUEsBAi0AFAAGAAgAAAAhAM3y8yjaAAAACAEAAA8AAAAAAAAAAAAA&#10;AAAAAwUAAGRycy9kb3ducmV2LnhtbFBLBQYAAAAABAAEAPMAAAAKBgAAAAA=&#10;" o:allowincell="f" filled="f" stroked="f" strokeweight=".5pt">
              <v:path arrowok="t"/>
              <v:textbox>
                <w:txbxContent>
                  <w:p w14:paraId="466C337F" w14:textId="0D91B2AB" w:rsidR="00E22D10" w:rsidRDefault="00E22D10" w:rsidP="009A41AB">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BEBE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artEF3A"/>
      </v:shape>
    </w:pict>
  </w:numPicBullet>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5597333"/>
    <w:multiLevelType w:val="hybridMultilevel"/>
    <w:tmpl w:val="77B6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854A0"/>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67258C"/>
    <w:multiLevelType w:val="hybridMultilevel"/>
    <w:tmpl w:val="703AE54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75679"/>
    <w:multiLevelType w:val="hybridMultilevel"/>
    <w:tmpl w:val="124E7E64"/>
    <w:lvl w:ilvl="0" w:tplc="ED08D572">
      <w:start w:val="3"/>
      <w:numFmt w:val="bullet"/>
      <w:lvlText w:val="-"/>
      <w:lvlJc w:val="left"/>
      <w:pPr>
        <w:ind w:left="1494" w:hanging="360"/>
      </w:pPr>
      <w:rPr>
        <w:rFonts w:ascii="Arial" w:eastAsia="SimSun" w:hAnsi="Arial" w:cs="Arial" w:hint="default"/>
      </w:rPr>
    </w:lvl>
    <w:lvl w:ilvl="1" w:tplc="04090001">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3E2F4790"/>
    <w:multiLevelType w:val="hybridMultilevel"/>
    <w:tmpl w:val="6706B930"/>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CF4F76"/>
    <w:multiLevelType w:val="hybridMultilevel"/>
    <w:tmpl w:val="3C284F1E"/>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1327F6F"/>
    <w:multiLevelType w:val="hybridMultilevel"/>
    <w:tmpl w:val="2F52B354"/>
    <w:lvl w:ilvl="0" w:tplc="ED08D572">
      <w:start w:val="3"/>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A6D6F0C"/>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A7C3CF4"/>
    <w:multiLevelType w:val="hybridMultilevel"/>
    <w:tmpl w:val="20EC75AC"/>
    <w:lvl w:ilvl="0" w:tplc="ED08D57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4"/>
  </w:num>
  <w:num w:numId="4">
    <w:abstractNumId w:val="0"/>
  </w:num>
  <w:num w:numId="5">
    <w:abstractNumId w:val="0"/>
  </w:num>
  <w:num w:numId="6">
    <w:abstractNumId w:val="0"/>
  </w:num>
  <w:num w:numId="7">
    <w:abstractNumId w:val="18"/>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3"/>
  </w:num>
  <w:num w:numId="27">
    <w:abstractNumId w:val="0"/>
  </w:num>
  <w:num w:numId="28">
    <w:abstractNumId w:val="0"/>
  </w:num>
  <w:num w:numId="29">
    <w:abstractNumId w:val="13"/>
  </w:num>
  <w:num w:numId="30">
    <w:abstractNumId w:val="0"/>
  </w:num>
  <w:num w:numId="31">
    <w:abstractNumId w:val="19"/>
  </w:num>
  <w:num w:numId="32">
    <w:abstractNumId w:val="5"/>
  </w:num>
  <w:num w:numId="33">
    <w:abstractNumId w:val="22"/>
  </w:num>
  <w:num w:numId="34">
    <w:abstractNumId w:val="3"/>
  </w:num>
  <w:num w:numId="35">
    <w:abstractNumId w:val="9"/>
  </w:num>
  <w:num w:numId="36">
    <w:abstractNumId w:val="16"/>
  </w:num>
  <w:num w:numId="37">
    <w:abstractNumId w:val="15"/>
  </w:num>
  <w:num w:numId="38">
    <w:abstractNumId w:val="1"/>
  </w:num>
  <w:num w:numId="39">
    <w:abstractNumId w:val="7"/>
  </w:num>
  <w:num w:numId="40">
    <w:abstractNumId w:val="24"/>
  </w:num>
  <w:num w:numId="41">
    <w:abstractNumId w:val="6"/>
  </w:num>
  <w:num w:numId="42">
    <w:abstractNumId w:val="11"/>
  </w:num>
  <w:num w:numId="43">
    <w:abstractNumId w:val="20"/>
  </w:num>
  <w:num w:numId="44">
    <w:abstractNumId w:val="14"/>
  </w:num>
  <w:num w:numId="45">
    <w:abstractNumId w:val="12"/>
  </w:num>
  <w:num w:numId="46">
    <w:abstractNumId w:val="25"/>
  </w:num>
  <w:num w:numId="47">
    <w:abstractNumId w:val="21"/>
  </w:num>
  <w:num w:numId="48">
    <w:abstractNumId w:val="8"/>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RTS_Glossary|WIPOLDTERM"/>
    <w:docVar w:name="TermBaseURL" w:val="empty"/>
    <w:docVar w:name="TextBases" w:val="TextBase TMs\WorkspaceRTS\Patents &amp; Innovation\Infrastructure|TextBase TMs\WorkspaceRTS\Patents &amp; Innovation\Patents Main|TextBase TMs\WorkspaceRTS\Patents &amp; Innovation\Patents_Inst|TextBase TMs\WorkspaceRTS\Patents &amp; Innovation\Reports"/>
    <w:docVar w:name="TextBaseURL" w:val="empty"/>
    <w:docVar w:name="UILng" w:val="en"/>
  </w:docVars>
  <w:rsids>
    <w:rsidRoot w:val="00A82446"/>
    <w:rsid w:val="000026F6"/>
    <w:rsid w:val="0000628F"/>
    <w:rsid w:val="000069F8"/>
    <w:rsid w:val="000075F8"/>
    <w:rsid w:val="00007E5D"/>
    <w:rsid w:val="00011069"/>
    <w:rsid w:val="00014FA8"/>
    <w:rsid w:val="0001710E"/>
    <w:rsid w:val="00017179"/>
    <w:rsid w:val="00017B2B"/>
    <w:rsid w:val="0002245E"/>
    <w:rsid w:val="00022D1F"/>
    <w:rsid w:val="00022F06"/>
    <w:rsid w:val="00023578"/>
    <w:rsid w:val="000238CE"/>
    <w:rsid w:val="00023EB0"/>
    <w:rsid w:val="0002567B"/>
    <w:rsid w:val="000266F9"/>
    <w:rsid w:val="00026A11"/>
    <w:rsid w:val="00030E85"/>
    <w:rsid w:val="000315D3"/>
    <w:rsid w:val="00031E61"/>
    <w:rsid w:val="00032474"/>
    <w:rsid w:val="00036082"/>
    <w:rsid w:val="00036831"/>
    <w:rsid w:val="00037690"/>
    <w:rsid w:val="00037B87"/>
    <w:rsid w:val="00043CAA"/>
    <w:rsid w:val="00044071"/>
    <w:rsid w:val="00045772"/>
    <w:rsid w:val="00050429"/>
    <w:rsid w:val="0005204E"/>
    <w:rsid w:val="00054550"/>
    <w:rsid w:val="00056307"/>
    <w:rsid w:val="00057B1C"/>
    <w:rsid w:val="00060F9A"/>
    <w:rsid w:val="00063A1F"/>
    <w:rsid w:val="00063B3A"/>
    <w:rsid w:val="00064246"/>
    <w:rsid w:val="0006764D"/>
    <w:rsid w:val="00071A2F"/>
    <w:rsid w:val="000720F3"/>
    <w:rsid w:val="00072999"/>
    <w:rsid w:val="00074C03"/>
    <w:rsid w:val="00075432"/>
    <w:rsid w:val="000813FC"/>
    <w:rsid w:val="000832D2"/>
    <w:rsid w:val="00083382"/>
    <w:rsid w:val="00083F09"/>
    <w:rsid w:val="00084316"/>
    <w:rsid w:val="00086C5A"/>
    <w:rsid w:val="00086C87"/>
    <w:rsid w:val="00087C63"/>
    <w:rsid w:val="00090B3D"/>
    <w:rsid w:val="00091CD0"/>
    <w:rsid w:val="0009224D"/>
    <w:rsid w:val="00093F95"/>
    <w:rsid w:val="0009402F"/>
    <w:rsid w:val="00094851"/>
    <w:rsid w:val="000968ED"/>
    <w:rsid w:val="000A0CBC"/>
    <w:rsid w:val="000A22B8"/>
    <w:rsid w:val="000A2E7B"/>
    <w:rsid w:val="000A3B7C"/>
    <w:rsid w:val="000A46B9"/>
    <w:rsid w:val="000A59AE"/>
    <w:rsid w:val="000A6BD4"/>
    <w:rsid w:val="000A7643"/>
    <w:rsid w:val="000B4E2F"/>
    <w:rsid w:val="000B6189"/>
    <w:rsid w:val="000C5D12"/>
    <w:rsid w:val="000D0CBB"/>
    <w:rsid w:val="000D3701"/>
    <w:rsid w:val="000D60B3"/>
    <w:rsid w:val="000D6128"/>
    <w:rsid w:val="000D72BD"/>
    <w:rsid w:val="000D768D"/>
    <w:rsid w:val="000E0D06"/>
    <w:rsid w:val="000E361B"/>
    <w:rsid w:val="000E634D"/>
    <w:rsid w:val="000E7067"/>
    <w:rsid w:val="000F0830"/>
    <w:rsid w:val="000F1219"/>
    <w:rsid w:val="000F18D1"/>
    <w:rsid w:val="000F25FD"/>
    <w:rsid w:val="000F30FF"/>
    <w:rsid w:val="000F3C34"/>
    <w:rsid w:val="000F40F1"/>
    <w:rsid w:val="000F5083"/>
    <w:rsid w:val="000F5E56"/>
    <w:rsid w:val="00100503"/>
    <w:rsid w:val="00100A19"/>
    <w:rsid w:val="001011BC"/>
    <w:rsid w:val="001030DB"/>
    <w:rsid w:val="00106B7D"/>
    <w:rsid w:val="00113E9A"/>
    <w:rsid w:val="00115A26"/>
    <w:rsid w:val="00120BDF"/>
    <w:rsid w:val="00120BE8"/>
    <w:rsid w:val="00124058"/>
    <w:rsid w:val="001250F5"/>
    <w:rsid w:val="00125E7F"/>
    <w:rsid w:val="001271DD"/>
    <w:rsid w:val="00127972"/>
    <w:rsid w:val="0013122E"/>
    <w:rsid w:val="00132EF6"/>
    <w:rsid w:val="001348EF"/>
    <w:rsid w:val="001359A0"/>
    <w:rsid w:val="001362EE"/>
    <w:rsid w:val="001406AC"/>
    <w:rsid w:val="0014150D"/>
    <w:rsid w:val="00143C78"/>
    <w:rsid w:val="00144C85"/>
    <w:rsid w:val="0014778D"/>
    <w:rsid w:val="00147D90"/>
    <w:rsid w:val="001550E1"/>
    <w:rsid w:val="00156612"/>
    <w:rsid w:val="00162730"/>
    <w:rsid w:val="001649E0"/>
    <w:rsid w:val="00170E2E"/>
    <w:rsid w:val="00172B0B"/>
    <w:rsid w:val="001775C9"/>
    <w:rsid w:val="0018006A"/>
    <w:rsid w:val="001832A6"/>
    <w:rsid w:val="00190E15"/>
    <w:rsid w:val="00191486"/>
    <w:rsid w:val="0019178C"/>
    <w:rsid w:val="00191B7D"/>
    <w:rsid w:val="00192344"/>
    <w:rsid w:val="00197DA8"/>
    <w:rsid w:val="00197E32"/>
    <w:rsid w:val="001A1695"/>
    <w:rsid w:val="001A2A53"/>
    <w:rsid w:val="001A31B2"/>
    <w:rsid w:val="001A4813"/>
    <w:rsid w:val="001A689E"/>
    <w:rsid w:val="001B199E"/>
    <w:rsid w:val="001B360F"/>
    <w:rsid w:val="001B3888"/>
    <w:rsid w:val="001B50D0"/>
    <w:rsid w:val="001B75AD"/>
    <w:rsid w:val="001C233F"/>
    <w:rsid w:val="001C36CD"/>
    <w:rsid w:val="001C6025"/>
    <w:rsid w:val="001C64B4"/>
    <w:rsid w:val="001D3020"/>
    <w:rsid w:val="001D323D"/>
    <w:rsid w:val="001D33DE"/>
    <w:rsid w:val="001D4658"/>
    <w:rsid w:val="001E4CA5"/>
    <w:rsid w:val="001F1690"/>
    <w:rsid w:val="001F194D"/>
    <w:rsid w:val="001F2775"/>
    <w:rsid w:val="001F525A"/>
    <w:rsid w:val="001F58C5"/>
    <w:rsid w:val="00200074"/>
    <w:rsid w:val="00200FF6"/>
    <w:rsid w:val="00202C10"/>
    <w:rsid w:val="00203B45"/>
    <w:rsid w:val="00217968"/>
    <w:rsid w:val="00220555"/>
    <w:rsid w:val="00220C5A"/>
    <w:rsid w:val="00223AA1"/>
    <w:rsid w:val="0022517A"/>
    <w:rsid w:val="00225EB4"/>
    <w:rsid w:val="00226361"/>
    <w:rsid w:val="00226696"/>
    <w:rsid w:val="00226F91"/>
    <w:rsid w:val="00227BEF"/>
    <w:rsid w:val="00227ED0"/>
    <w:rsid w:val="002332EE"/>
    <w:rsid w:val="0023466F"/>
    <w:rsid w:val="00235503"/>
    <w:rsid w:val="00235EDA"/>
    <w:rsid w:val="0023671E"/>
    <w:rsid w:val="00236D0D"/>
    <w:rsid w:val="00237544"/>
    <w:rsid w:val="00242B69"/>
    <w:rsid w:val="00242EC6"/>
    <w:rsid w:val="00244B14"/>
    <w:rsid w:val="0024574D"/>
    <w:rsid w:val="00245D48"/>
    <w:rsid w:val="00252A51"/>
    <w:rsid w:val="00252AB0"/>
    <w:rsid w:val="00252B32"/>
    <w:rsid w:val="00256288"/>
    <w:rsid w:val="002618FD"/>
    <w:rsid w:val="002634C4"/>
    <w:rsid w:val="00271393"/>
    <w:rsid w:val="002739A9"/>
    <w:rsid w:val="00276386"/>
    <w:rsid w:val="002777D6"/>
    <w:rsid w:val="002806F8"/>
    <w:rsid w:val="00281829"/>
    <w:rsid w:val="002834A6"/>
    <w:rsid w:val="0028403B"/>
    <w:rsid w:val="00284B06"/>
    <w:rsid w:val="002852A4"/>
    <w:rsid w:val="002879B6"/>
    <w:rsid w:val="0029198D"/>
    <w:rsid w:val="00291ECB"/>
    <w:rsid w:val="002928D3"/>
    <w:rsid w:val="00293A71"/>
    <w:rsid w:val="002A2636"/>
    <w:rsid w:val="002A26FF"/>
    <w:rsid w:val="002A50A9"/>
    <w:rsid w:val="002A521E"/>
    <w:rsid w:val="002B032E"/>
    <w:rsid w:val="002B212A"/>
    <w:rsid w:val="002B3593"/>
    <w:rsid w:val="002B404E"/>
    <w:rsid w:val="002B56D4"/>
    <w:rsid w:val="002B57EF"/>
    <w:rsid w:val="002C036E"/>
    <w:rsid w:val="002C29E1"/>
    <w:rsid w:val="002C3D81"/>
    <w:rsid w:val="002C4240"/>
    <w:rsid w:val="002C53A6"/>
    <w:rsid w:val="002C53E7"/>
    <w:rsid w:val="002C58FF"/>
    <w:rsid w:val="002C5EA5"/>
    <w:rsid w:val="002C629A"/>
    <w:rsid w:val="002C7404"/>
    <w:rsid w:val="002D0B21"/>
    <w:rsid w:val="002D0B26"/>
    <w:rsid w:val="002D2254"/>
    <w:rsid w:val="002D5F1D"/>
    <w:rsid w:val="002E054D"/>
    <w:rsid w:val="002E0B10"/>
    <w:rsid w:val="002E13C5"/>
    <w:rsid w:val="002E1E10"/>
    <w:rsid w:val="002E2356"/>
    <w:rsid w:val="002E2964"/>
    <w:rsid w:val="002E4232"/>
    <w:rsid w:val="002E4725"/>
    <w:rsid w:val="002E5B2F"/>
    <w:rsid w:val="002E5C24"/>
    <w:rsid w:val="002E5D17"/>
    <w:rsid w:val="002E7390"/>
    <w:rsid w:val="002F157A"/>
    <w:rsid w:val="002F1643"/>
    <w:rsid w:val="002F1FE6"/>
    <w:rsid w:val="002F2474"/>
    <w:rsid w:val="002F3C24"/>
    <w:rsid w:val="002F4AB2"/>
    <w:rsid w:val="002F4CAD"/>
    <w:rsid w:val="002F4E68"/>
    <w:rsid w:val="002F5B1B"/>
    <w:rsid w:val="002F71D3"/>
    <w:rsid w:val="002F760B"/>
    <w:rsid w:val="002F7CD9"/>
    <w:rsid w:val="002F7FD8"/>
    <w:rsid w:val="0030187A"/>
    <w:rsid w:val="00310506"/>
    <w:rsid w:val="00312F7F"/>
    <w:rsid w:val="003140B7"/>
    <w:rsid w:val="003142CF"/>
    <w:rsid w:val="003145FE"/>
    <w:rsid w:val="00322E81"/>
    <w:rsid w:val="003261D2"/>
    <w:rsid w:val="003300E2"/>
    <w:rsid w:val="003301BF"/>
    <w:rsid w:val="003303A5"/>
    <w:rsid w:val="00331739"/>
    <w:rsid w:val="003327EC"/>
    <w:rsid w:val="0033413D"/>
    <w:rsid w:val="003349D0"/>
    <w:rsid w:val="00334A86"/>
    <w:rsid w:val="00335253"/>
    <w:rsid w:val="003352D1"/>
    <w:rsid w:val="00335D0B"/>
    <w:rsid w:val="003404A8"/>
    <w:rsid w:val="00342A15"/>
    <w:rsid w:val="00346A06"/>
    <w:rsid w:val="003470EB"/>
    <w:rsid w:val="00347D19"/>
    <w:rsid w:val="00350326"/>
    <w:rsid w:val="00350948"/>
    <w:rsid w:val="00353667"/>
    <w:rsid w:val="003548EA"/>
    <w:rsid w:val="003556B1"/>
    <w:rsid w:val="00360408"/>
    <w:rsid w:val="00361450"/>
    <w:rsid w:val="0036182A"/>
    <w:rsid w:val="0036235B"/>
    <w:rsid w:val="00364B6C"/>
    <w:rsid w:val="003673CF"/>
    <w:rsid w:val="003714E5"/>
    <w:rsid w:val="00371643"/>
    <w:rsid w:val="0037279D"/>
    <w:rsid w:val="0037441D"/>
    <w:rsid w:val="00375B5B"/>
    <w:rsid w:val="00376A41"/>
    <w:rsid w:val="00377EBF"/>
    <w:rsid w:val="00381A6F"/>
    <w:rsid w:val="003845C1"/>
    <w:rsid w:val="00384C0F"/>
    <w:rsid w:val="003855F9"/>
    <w:rsid w:val="00385604"/>
    <w:rsid w:val="003875C7"/>
    <w:rsid w:val="0039013C"/>
    <w:rsid w:val="00391428"/>
    <w:rsid w:val="0039348A"/>
    <w:rsid w:val="003936FF"/>
    <w:rsid w:val="00394399"/>
    <w:rsid w:val="00394574"/>
    <w:rsid w:val="00395978"/>
    <w:rsid w:val="00396550"/>
    <w:rsid w:val="003976AC"/>
    <w:rsid w:val="003A11B6"/>
    <w:rsid w:val="003A24E5"/>
    <w:rsid w:val="003A2B93"/>
    <w:rsid w:val="003A6A02"/>
    <w:rsid w:val="003A6F89"/>
    <w:rsid w:val="003A7908"/>
    <w:rsid w:val="003B2205"/>
    <w:rsid w:val="003B3446"/>
    <w:rsid w:val="003B38C1"/>
    <w:rsid w:val="003B5A6B"/>
    <w:rsid w:val="003B67E7"/>
    <w:rsid w:val="003B69EA"/>
    <w:rsid w:val="003B7204"/>
    <w:rsid w:val="003B7F5C"/>
    <w:rsid w:val="003C133A"/>
    <w:rsid w:val="003C278C"/>
    <w:rsid w:val="003C5475"/>
    <w:rsid w:val="003C59F0"/>
    <w:rsid w:val="003C6CD2"/>
    <w:rsid w:val="003C799E"/>
    <w:rsid w:val="003D08F8"/>
    <w:rsid w:val="003D1147"/>
    <w:rsid w:val="003D137B"/>
    <w:rsid w:val="003D15A5"/>
    <w:rsid w:val="003D4631"/>
    <w:rsid w:val="003D4A4F"/>
    <w:rsid w:val="003D4C2D"/>
    <w:rsid w:val="003D5F26"/>
    <w:rsid w:val="003D64BE"/>
    <w:rsid w:val="003D6969"/>
    <w:rsid w:val="003E033B"/>
    <w:rsid w:val="003E0834"/>
    <w:rsid w:val="003E0C9C"/>
    <w:rsid w:val="003E2C50"/>
    <w:rsid w:val="003E3B9C"/>
    <w:rsid w:val="003E4151"/>
    <w:rsid w:val="003E562A"/>
    <w:rsid w:val="003E647C"/>
    <w:rsid w:val="003F01E1"/>
    <w:rsid w:val="003F32DB"/>
    <w:rsid w:val="003F43EC"/>
    <w:rsid w:val="003F52CD"/>
    <w:rsid w:val="003F7041"/>
    <w:rsid w:val="003F7346"/>
    <w:rsid w:val="003F78EB"/>
    <w:rsid w:val="003F7B0B"/>
    <w:rsid w:val="003F7D4E"/>
    <w:rsid w:val="004048A9"/>
    <w:rsid w:val="0040577A"/>
    <w:rsid w:val="004142BF"/>
    <w:rsid w:val="00414377"/>
    <w:rsid w:val="004147CC"/>
    <w:rsid w:val="00414917"/>
    <w:rsid w:val="00416C39"/>
    <w:rsid w:val="004170A4"/>
    <w:rsid w:val="004175ED"/>
    <w:rsid w:val="00420C85"/>
    <w:rsid w:val="00422288"/>
    <w:rsid w:val="00423077"/>
    <w:rsid w:val="00423E3E"/>
    <w:rsid w:val="00424D42"/>
    <w:rsid w:val="0042561E"/>
    <w:rsid w:val="00426528"/>
    <w:rsid w:val="00426716"/>
    <w:rsid w:val="00427AF4"/>
    <w:rsid w:val="0043017C"/>
    <w:rsid w:val="00430EFB"/>
    <w:rsid w:val="00433BF5"/>
    <w:rsid w:val="00434785"/>
    <w:rsid w:val="00434A52"/>
    <w:rsid w:val="00437A77"/>
    <w:rsid w:val="00437C43"/>
    <w:rsid w:val="00437D2B"/>
    <w:rsid w:val="0044187E"/>
    <w:rsid w:val="0044286E"/>
    <w:rsid w:val="00442BCC"/>
    <w:rsid w:val="00443294"/>
    <w:rsid w:val="004529B3"/>
    <w:rsid w:val="0045736D"/>
    <w:rsid w:val="004607E4"/>
    <w:rsid w:val="00460EE2"/>
    <w:rsid w:val="00461796"/>
    <w:rsid w:val="004647DA"/>
    <w:rsid w:val="00466225"/>
    <w:rsid w:val="004675B7"/>
    <w:rsid w:val="00467C98"/>
    <w:rsid w:val="00470BFB"/>
    <w:rsid w:val="00472085"/>
    <w:rsid w:val="004720BA"/>
    <w:rsid w:val="004733C4"/>
    <w:rsid w:val="00474062"/>
    <w:rsid w:val="00474902"/>
    <w:rsid w:val="00477D6B"/>
    <w:rsid w:val="004844BA"/>
    <w:rsid w:val="00485BF3"/>
    <w:rsid w:val="00486014"/>
    <w:rsid w:val="004876D5"/>
    <w:rsid w:val="004911FB"/>
    <w:rsid w:val="00492443"/>
    <w:rsid w:val="004927A9"/>
    <w:rsid w:val="004A151C"/>
    <w:rsid w:val="004A19B2"/>
    <w:rsid w:val="004A425B"/>
    <w:rsid w:val="004A7031"/>
    <w:rsid w:val="004B06CF"/>
    <w:rsid w:val="004B1032"/>
    <w:rsid w:val="004B4313"/>
    <w:rsid w:val="004B43B2"/>
    <w:rsid w:val="004B5EB0"/>
    <w:rsid w:val="004C1EE4"/>
    <w:rsid w:val="004C2B84"/>
    <w:rsid w:val="004C4087"/>
    <w:rsid w:val="004C5036"/>
    <w:rsid w:val="004C7813"/>
    <w:rsid w:val="004C7DDE"/>
    <w:rsid w:val="004D0C86"/>
    <w:rsid w:val="004D113D"/>
    <w:rsid w:val="004D52ED"/>
    <w:rsid w:val="004D5F10"/>
    <w:rsid w:val="004D6145"/>
    <w:rsid w:val="004D62FD"/>
    <w:rsid w:val="004D67F7"/>
    <w:rsid w:val="004E0AC9"/>
    <w:rsid w:val="004E1029"/>
    <w:rsid w:val="004E1FD8"/>
    <w:rsid w:val="004E352A"/>
    <w:rsid w:val="004E7DBF"/>
    <w:rsid w:val="004F1778"/>
    <w:rsid w:val="004F37FF"/>
    <w:rsid w:val="004F48C4"/>
    <w:rsid w:val="004F499E"/>
    <w:rsid w:val="004F6580"/>
    <w:rsid w:val="004F7A45"/>
    <w:rsid w:val="005019FF"/>
    <w:rsid w:val="00503418"/>
    <w:rsid w:val="00504777"/>
    <w:rsid w:val="0050782C"/>
    <w:rsid w:val="0051087A"/>
    <w:rsid w:val="005118AB"/>
    <w:rsid w:val="0051528A"/>
    <w:rsid w:val="00516149"/>
    <w:rsid w:val="00516252"/>
    <w:rsid w:val="00517E9F"/>
    <w:rsid w:val="00520A72"/>
    <w:rsid w:val="00523C78"/>
    <w:rsid w:val="00525E32"/>
    <w:rsid w:val="00526EFB"/>
    <w:rsid w:val="0053057A"/>
    <w:rsid w:val="00530FCA"/>
    <w:rsid w:val="00533DD5"/>
    <w:rsid w:val="005345A2"/>
    <w:rsid w:val="005357C9"/>
    <w:rsid w:val="00540159"/>
    <w:rsid w:val="00541549"/>
    <w:rsid w:val="00542DDA"/>
    <w:rsid w:val="00544086"/>
    <w:rsid w:val="00546A12"/>
    <w:rsid w:val="00546CAF"/>
    <w:rsid w:val="005520E8"/>
    <w:rsid w:val="00552F43"/>
    <w:rsid w:val="00554EE9"/>
    <w:rsid w:val="00554FB0"/>
    <w:rsid w:val="005551D5"/>
    <w:rsid w:val="005551EE"/>
    <w:rsid w:val="00557782"/>
    <w:rsid w:val="00557F06"/>
    <w:rsid w:val="0056048D"/>
    <w:rsid w:val="005605C6"/>
    <w:rsid w:val="00560A29"/>
    <w:rsid w:val="005610C8"/>
    <w:rsid w:val="00561227"/>
    <w:rsid w:val="005615E1"/>
    <w:rsid w:val="00562BDE"/>
    <w:rsid w:val="00564166"/>
    <w:rsid w:val="0056444E"/>
    <w:rsid w:val="0056448F"/>
    <w:rsid w:val="005661D1"/>
    <w:rsid w:val="005667D8"/>
    <w:rsid w:val="00566CC8"/>
    <w:rsid w:val="00567355"/>
    <w:rsid w:val="00567794"/>
    <w:rsid w:val="00567D6B"/>
    <w:rsid w:val="00570163"/>
    <w:rsid w:val="005711F7"/>
    <w:rsid w:val="00572F21"/>
    <w:rsid w:val="00574C05"/>
    <w:rsid w:val="00575447"/>
    <w:rsid w:val="005758B0"/>
    <w:rsid w:val="00577903"/>
    <w:rsid w:val="00577D50"/>
    <w:rsid w:val="00581C59"/>
    <w:rsid w:val="00585108"/>
    <w:rsid w:val="00585E0C"/>
    <w:rsid w:val="0058743E"/>
    <w:rsid w:val="00587615"/>
    <w:rsid w:val="00595945"/>
    <w:rsid w:val="005A3B59"/>
    <w:rsid w:val="005A4FDC"/>
    <w:rsid w:val="005A5D20"/>
    <w:rsid w:val="005A7207"/>
    <w:rsid w:val="005B0617"/>
    <w:rsid w:val="005B2E9E"/>
    <w:rsid w:val="005B4036"/>
    <w:rsid w:val="005B4067"/>
    <w:rsid w:val="005B585A"/>
    <w:rsid w:val="005B66F7"/>
    <w:rsid w:val="005B7A36"/>
    <w:rsid w:val="005C3B71"/>
    <w:rsid w:val="005C6649"/>
    <w:rsid w:val="005D1DB7"/>
    <w:rsid w:val="005D271E"/>
    <w:rsid w:val="005D7FDC"/>
    <w:rsid w:val="005E0400"/>
    <w:rsid w:val="005E6929"/>
    <w:rsid w:val="005F005E"/>
    <w:rsid w:val="005F23E4"/>
    <w:rsid w:val="005F2B6C"/>
    <w:rsid w:val="005F3278"/>
    <w:rsid w:val="005F512C"/>
    <w:rsid w:val="005F5A3E"/>
    <w:rsid w:val="005F5BF0"/>
    <w:rsid w:val="005F5FC7"/>
    <w:rsid w:val="005F60E9"/>
    <w:rsid w:val="00601655"/>
    <w:rsid w:val="00605827"/>
    <w:rsid w:val="00605AA0"/>
    <w:rsid w:val="0060697D"/>
    <w:rsid w:val="0061342B"/>
    <w:rsid w:val="00613F5A"/>
    <w:rsid w:val="0061414F"/>
    <w:rsid w:val="0061492C"/>
    <w:rsid w:val="00615DA7"/>
    <w:rsid w:val="006160F2"/>
    <w:rsid w:val="006174B6"/>
    <w:rsid w:val="00621108"/>
    <w:rsid w:val="00623D38"/>
    <w:rsid w:val="00624967"/>
    <w:rsid w:val="00624D9A"/>
    <w:rsid w:val="006301E5"/>
    <w:rsid w:val="00632314"/>
    <w:rsid w:val="00633394"/>
    <w:rsid w:val="00635244"/>
    <w:rsid w:val="006355DB"/>
    <w:rsid w:val="00635E9A"/>
    <w:rsid w:val="00637532"/>
    <w:rsid w:val="00637FF8"/>
    <w:rsid w:val="00640360"/>
    <w:rsid w:val="00642A91"/>
    <w:rsid w:val="0064503E"/>
    <w:rsid w:val="00645CEE"/>
    <w:rsid w:val="00646050"/>
    <w:rsid w:val="00646C2D"/>
    <w:rsid w:val="00652B0A"/>
    <w:rsid w:val="0065662A"/>
    <w:rsid w:val="00657B48"/>
    <w:rsid w:val="0066034E"/>
    <w:rsid w:val="00661422"/>
    <w:rsid w:val="00661F8C"/>
    <w:rsid w:val="00662341"/>
    <w:rsid w:val="00662975"/>
    <w:rsid w:val="006632E0"/>
    <w:rsid w:val="00663D8E"/>
    <w:rsid w:val="0066787D"/>
    <w:rsid w:val="0067071C"/>
    <w:rsid w:val="006713CA"/>
    <w:rsid w:val="00671891"/>
    <w:rsid w:val="0067196F"/>
    <w:rsid w:val="00671E87"/>
    <w:rsid w:val="006723BD"/>
    <w:rsid w:val="006728DF"/>
    <w:rsid w:val="00674E79"/>
    <w:rsid w:val="00676C5C"/>
    <w:rsid w:val="00682EAF"/>
    <w:rsid w:val="0068301D"/>
    <w:rsid w:val="0068313D"/>
    <w:rsid w:val="0068491F"/>
    <w:rsid w:val="0068569F"/>
    <w:rsid w:val="00686504"/>
    <w:rsid w:val="00687364"/>
    <w:rsid w:val="00687665"/>
    <w:rsid w:val="00690327"/>
    <w:rsid w:val="0069053C"/>
    <w:rsid w:val="00690F21"/>
    <w:rsid w:val="0069157B"/>
    <w:rsid w:val="006A2C45"/>
    <w:rsid w:val="006A340E"/>
    <w:rsid w:val="006A37FC"/>
    <w:rsid w:val="006A5FDB"/>
    <w:rsid w:val="006A5FEA"/>
    <w:rsid w:val="006A64D3"/>
    <w:rsid w:val="006B2B3E"/>
    <w:rsid w:val="006B33BE"/>
    <w:rsid w:val="006B3F8C"/>
    <w:rsid w:val="006B5B42"/>
    <w:rsid w:val="006B64F1"/>
    <w:rsid w:val="006B7C26"/>
    <w:rsid w:val="006C2A50"/>
    <w:rsid w:val="006C3788"/>
    <w:rsid w:val="006C462C"/>
    <w:rsid w:val="006C4639"/>
    <w:rsid w:val="006D0DE7"/>
    <w:rsid w:val="006D1026"/>
    <w:rsid w:val="006D32DB"/>
    <w:rsid w:val="006D5F18"/>
    <w:rsid w:val="006D6CA8"/>
    <w:rsid w:val="006D7056"/>
    <w:rsid w:val="006E1FD7"/>
    <w:rsid w:val="006E3405"/>
    <w:rsid w:val="006E3BF6"/>
    <w:rsid w:val="006E5A42"/>
    <w:rsid w:val="006E65E5"/>
    <w:rsid w:val="006E6AEA"/>
    <w:rsid w:val="006E790F"/>
    <w:rsid w:val="006F2D90"/>
    <w:rsid w:val="006F32DF"/>
    <w:rsid w:val="006F39E0"/>
    <w:rsid w:val="006F6F70"/>
    <w:rsid w:val="006F79B9"/>
    <w:rsid w:val="0070321F"/>
    <w:rsid w:val="0070435B"/>
    <w:rsid w:val="00704712"/>
    <w:rsid w:val="00704816"/>
    <w:rsid w:val="00704D93"/>
    <w:rsid w:val="007057FA"/>
    <w:rsid w:val="007133E5"/>
    <w:rsid w:val="00713AF1"/>
    <w:rsid w:val="00713D60"/>
    <w:rsid w:val="0071421B"/>
    <w:rsid w:val="00720179"/>
    <w:rsid w:val="00720453"/>
    <w:rsid w:val="00720FC7"/>
    <w:rsid w:val="007262C5"/>
    <w:rsid w:val="00726866"/>
    <w:rsid w:val="00727DFF"/>
    <w:rsid w:val="007312C9"/>
    <w:rsid w:val="00731439"/>
    <w:rsid w:val="00731A78"/>
    <w:rsid w:val="007324CE"/>
    <w:rsid w:val="00736B02"/>
    <w:rsid w:val="007413B8"/>
    <w:rsid w:val="007416DF"/>
    <w:rsid w:val="00741D13"/>
    <w:rsid w:val="00742C7C"/>
    <w:rsid w:val="00743DA9"/>
    <w:rsid w:val="0074651A"/>
    <w:rsid w:val="00746808"/>
    <w:rsid w:val="007524F3"/>
    <w:rsid w:val="0075669D"/>
    <w:rsid w:val="0076189F"/>
    <w:rsid w:val="00762E14"/>
    <w:rsid w:val="00767CEB"/>
    <w:rsid w:val="00767F2C"/>
    <w:rsid w:val="007701A4"/>
    <w:rsid w:val="00777363"/>
    <w:rsid w:val="007848A3"/>
    <w:rsid w:val="00784F26"/>
    <w:rsid w:val="00787FEE"/>
    <w:rsid w:val="00791FD3"/>
    <w:rsid w:val="0079582B"/>
    <w:rsid w:val="00795C49"/>
    <w:rsid w:val="00795E86"/>
    <w:rsid w:val="007A0517"/>
    <w:rsid w:val="007A1642"/>
    <w:rsid w:val="007A1DF1"/>
    <w:rsid w:val="007A1F23"/>
    <w:rsid w:val="007A417D"/>
    <w:rsid w:val="007A44D7"/>
    <w:rsid w:val="007A4986"/>
    <w:rsid w:val="007A56F0"/>
    <w:rsid w:val="007A5987"/>
    <w:rsid w:val="007A600B"/>
    <w:rsid w:val="007A61E1"/>
    <w:rsid w:val="007B0FBF"/>
    <w:rsid w:val="007B1D5A"/>
    <w:rsid w:val="007B33A7"/>
    <w:rsid w:val="007B3B3B"/>
    <w:rsid w:val="007B3CD5"/>
    <w:rsid w:val="007B4FB2"/>
    <w:rsid w:val="007B504A"/>
    <w:rsid w:val="007B7D78"/>
    <w:rsid w:val="007C210A"/>
    <w:rsid w:val="007C2524"/>
    <w:rsid w:val="007C45D8"/>
    <w:rsid w:val="007C4A62"/>
    <w:rsid w:val="007C4D4F"/>
    <w:rsid w:val="007C62D9"/>
    <w:rsid w:val="007D05D3"/>
    <w:rsid w:val="007D12DC"/>
    <w:rsid w:val="007D1463"/>
    <w:rsid w:val="007D1613"/>
    <w:rsid w:val="007D1B56"/>
    <w:rsid w:val="007D3303"/>
    <w:rsid w:val="007D3814"/>
    <w:rsid w:val="007D3F34"/>
    <w:rsid w:val="007D4E6F"/>
    <w:rsid w:val="007D5691"/>
    <w:rsid w:val="007D5E1A"/>
    <w:rsid w:val="007E0059"/>
    <w:rsid w:val="007E1543"/>
    <w:rsid w:val="007E2300"/>
    <w:rsid w:val="007E2669"/>
    <w:rsid w:val="007E49BF"/>
    <w:rsid w:val="007E6D8E"/>
    <w:rsid w:val="007F2394"/>
    <w:rsid w:val="007F3CC3"/>
    <w:rsid w:val="007F4D3F"/>
    <w:rsid w:val="007F64FB"/>
    <w:rsid w:val="00802443"/>
    <w:rsid w:val="008026FD"/>
    <w:rsid w:val="00802A78"/>
    <w:rsid w:val="0080302F"/>
    <w:rsid w:val="00803946"/>
    <w:rsid w:val="00805302"/>
    <w:rsid w:val="00810D44"/>
    <w:rsid w:val="00813EAC"/>
    <w:rsid w:val="00817C42"/>
    <w:rsid w:val="00817CD6"/>
    <w:rsid w:val="00820610"/>
    <w:rsid w:val="008224CD"/>
    <w:rsid w:val="008245BF"/>
    <w:rsid w:val="00825533"/>
    <w:rsid w:val="008262D9"/>
    <w:rsid w:val="00832F8B"/>
    <w:rsid w:val="00835A19"/>
    <w:rsid w:val="00837DEC"/>
    <w:rsid w:val="0084141A"/>
    <w:rsid w:val="008442A6"/>
    <w:rsid w:val="00844A50"/>
    <w:rsid w:val="00845437"/>
    <w:rsid w:val="008463FA"/>
    <w:rsid w:val="008467D5"/>
    <w:rsid w:val="00852259"/>
    <w:rsid w:val="00854100"/>
    <w:rsid w:val="00856627"/>
    <w:rsid w:val="00856A8E"/>
    <w:rsid w:val="00856ED8"/>
    <w:rsid w:val="008579C7"/>
    <w:rsid w:val="00861007"/>
    <w:rsid w:val="00861852"/>
    <w:rsid w:val="008650CF"/>
    <w:rsid w:val="0086656D"/>
    <w:rsid w:val="0087361D"/>
    <w:rsid w:val="008747A0"/>
    <w:rsid w:val="00874E3E"/>
    <w:rsid w:val="008756B9"/>
    <w:rsid w:val="0087653A"/>
    <w:rsid w:val="00883251"/>
    <w:rsid w:val="0088412B"/>
    <w:rsid w:val="008907D7"/>
    <w:rsid w:val="008918D4"/>
    <w:rsid w:val="0089291D"/>
    <w:rsid w:val="0089309F"/>
    <w:rsid w:val="00896543"/>
    <w:rsid w:val="00896DB9"/>
    <w:rsid w:val="008970A8"/>
    <w:rsid w:val="008974F1"/>
    <w:rsid w:val="008A2E46"/>
    <w:rsid w:val="008A3743"/>
    <w:rsid w:val="008A379C"/>
    <w:rsid w:val="008B02A2"/>
    <w:rsid w:val="008B2CC1"/>
    <w:rsid w:val="008B2FA1"/>
    <w:rsid w:val="008B4EE0"/>
    <w:rsid w:val="008B60B2"/>
    <w:rsid w:val="008B60E6"/>
    <w:rsid w:val="008B66DB"/>
    <w:rsid w:val="008B6AAA"/>
    <w:rsid w:val="008B6D77"/>
    <w:rsid w:val="008B7260"/>
    <w:rsid w:val="008B7EBC"/>
    <w:rsid w:val="008C342C"/>
    <w:rsid w:val="008C421A"/>
    <w:rsid w:val="008C5B8B"/>
    <w:rsid w:val="008C6441"/>
    <w:rsid w:val="008C6952"/>
    <w:rsid w:val="008C6E58"/>
    <w:rsid w:val="008C7D3B"/>
    <w:rsid w:val="008D07DD"/>
    <w:rsid w:val="008D225E"/>
    <w:rsid w:val="008D43E1"/>
    <w:rsid w:val="008E459E"/>
    <w:rsid w:val="008E7131"/>
    <w:rsid w:val="008E7622"/>
    <w:rsid w:val="008F2D7A"/>
    <w:rsid w:val="008F4264"/>
    <w:rsid w:val="008F465B"/>
    <w:rsid w:val="008F612F"/>
    <w:rsid w:val="008F62D1"/>
    <w:rsid w:val="008F6906"/>
    <w:rsid w:val="008F77D8"/>
    <w:rsid w:val="00900A39"/>
    <w:rsid w:val="00900A76"/>
    <w:rsid w:val="00901020"/>
    <w:rsid w:val="009011D0"/>
    <w:rsid w:val="00901F6C"/>
    <w:rsid w:val="00904F19"/>
    <w:rsid w:val="009053AC"/>
    <w:rsid w:val="0090681B"/>
    <w:rsid w:val="00907130"/>
    <w:rsid w:val="0090731E"/>
    <w:rsid w:val="00910219"/>
    <w:rsid w:val="009102DD"/>
    <w:rsid w:val="00910C37"/>
    <w:rsid w:val="00911D9C"/>
    <w:rsid w:val="00916EE2"/>
    <w:rsid w:val="009172DB"/>
    <w:rsid w:val="00921051"/>
    <w:rsid w:val="00921379"/>
    <w:rsid w:val="00921C7A"/>
    <w:rsid w:val="00930B0B"/>
    <w:rsid w:val="00930F12"/>
    <w:rsid w:val="00931919"/>
    <w:rsid w:val="00932F7F"/>
    <w:rsid w:val="00934093"/>
    <w:rsid w:val="00934ED6"/>
    <w:rsid w:val="00934F0D"/>
    <w:rsid w:val="00936085"/>
    <w:rsid w:val="00937E09"/>
    <w:rsid w:val="009412AD"/>
    <w:rsid w:val="00946020"/>
    <w:rsid w:val="00947EB3"/>
    <w:rsid w:val="009507BF"/>
    <w:rsid w:val="0095091A"/>
    <w:rsid w:val="00950FA3"/>
    <w:rsid w:val="00951B5A"/>
    <w:rsid w:val="00952661"/>
    <w:rsid w:val="009530F5"/>
    <w:rsid w:val="00953A77"/>
    <w:rsid w:val="00953CA0"/>
    <w:rsid w:val="009540E6"/>
    <w:rsid w:val="009541C8"/>
    <w:rsid w:val="0095478B"/>
    <w:rsid w:val="0096021A"/>
    <w:rsid w:val="00960842"/>
    <w:rsid w:val="009634A5"/>
    <w:rsid w:val="00963B96"/>
    <w:rsid w:val="00966A22"/>
    <w:rsid w:val="0096722F"/>
    <w:rsid w:val="00970F73"/>
    <w:rsid w:val="00973477"/>
    <w:rsid w:val="0097348C"/>
    <w:rsid w:val="009747E9"/>
    <w:rsid w:val="009748B1"/>
    <w:rsid w:val="00975031"/>
    <w:rsid w:val="00980843"/>
    <w:rsid w:val="009824C2"/>
    <w:rsid w:val="0098263B"/>
    <w:rsid w:val="00983225"/>
    <w:rsid w:val="00983933"/>
    <w:rsid w:val="00986A41"/>
    <w:rsid w:val="009907A2"/>
    <w:rsid w:val="00991262"/>
    <w:rsid w:val="00992CAD"/>
    <w:rsid w:val="00994DFC"/>
    <w:rsid w:val="00995CF7"/>
    <w:rsid w:val="00997552"/>
    <w:rsid w:val="00997DC8"/>
    <w:rsid w:val="009A0A38"/>
    <w:rsid w:val="009A1EF8"/>
    <w:rsid w:val="009A1F93"/>
    <w:rsid w:val="009A41AB"/>
    <w:rsid w:val="009A6CF5"/>
    <w:rsid w:val="009B0DE3"/>
    <w:rsid w:val="009B620B"/>
    <w:rsid w:val="009B7488"/>
    <w:rsid w:val="009B7628"/>
    <w:rsid w:val="009B767C"/>
    <w:rsid w:val="009C1FEE"/>
    <w:rsid w:val="009C3CF0"/>
    <w:rsid w:val="009C4EDB"/>
    <w:rsid w:val="009C63D7"/>
    <w:rsid w:val="009C71F4"/>
    <w:rsid w:val="009D0D4C"/>
    <w:rsid w:val="009D2859"/>
    <w:rsid w:val="009D2EB3"/>
    <w:rsid w:val="009D2FF7"/>
    <w:rsid w:val="009D3751"/>
    <w:rsid w:val="009D6AAE"/>
    <w:rsid w:val="009E17BF"/>
    <w:rsid w:val="009E2791"/>
    <w:rsid w:val="009E2FE8"/>
    <w:rsid w:val="009E3F6F"/>
    <w:rsid w:val="009E6BAE"/>
    <w:rsid w:val="009F1B25"/>
    <w:rsid w:val="009F1DD9"/>
    <w:rsid w:val="009F2D66"/>
    <w:rsid w:val="009F499F"/>
    <w:rsid w:val="009F4AE6"/>
    <w:rsid w:val="009F591B"/>
    <w:rsid w:val="009F5A2F"/>
    <w:rsid w:val="009F655E"/>
    <w:rsid w:val="009F6FF6"/>
    <w:rsid w:val="009F73A9"/>
    <w:rsid w:val="009F76B1"/>
    <w:rsid w:val="009F7E72"/>
    <w:rsid w:val="00A006F5"/>
    <w:rsid w:val="00A011CD"/>
    <w:rsid w:val="00A01E34"/>
    <w:rsid w:val="00A01FE6"/>
    <w:rsid w:val="00A036FD"/>
    <w:rsid w:val="00A03DF8"/>
    <w:rsid w:val="00A04921"/>
    <w:rsid w:val="00A04B1C"/>
    <w:rsid w:val="00A05597"/>
    <w:rsid w:val="00A06714"/>
    <w:rsid w:val="00A07671"/>
    <w:rsid w:val="00A11C37"/>
    <w:rsid w:val="00A15AB2"/>
    <w:rsid w:val="00A15AC1"/>
    <w:rsid w:val="00A15C6A"/>
    <w:rsid w:val="00A20D36"/>
    <w:rsid w:val="00A21997"/>
    <w:rsid w:val="00A22E46"/>
    <w:rsid w:val="00A241FC"/>
    <w:rsid w:val="00A35D30"/>
    <w:rsid w:val="00A36D56"/>
    <w:rsid w:val="00A40D86"/>
    <w:rsid w:val="00A4148C"/>
    <w:rsid w:val="00A42DAF"/>
    <w:rsid w:val="00A45BD8"/>
    <w:rsid w:val="00A46104"/>
    <w:rsid w:val="00A54070"/>
    <w:rsid w:val="00A540C3"/>
    <w:rsid w:val="00A54B25"/>
    <w:rsid w:val="00A56738"/>
    <w:rsid w:val="00A5794F"/>
    <w:rsid w:val="00A60A6B"/>
    <w:rsid w:val="00A64AFF"/>
    <w:rsid w:val="00A725AB"/>
    <w:rsid w:val="00A74C46"/>
    <w:rsid w:val="00A752B4"/>
    <w:rsid w:val="00A77A5F"/>
    <w:rsid w:val="00A8050A"/>
    <w:rsid w:val="00A81106"/>
    <w:rsid w:val="00A82446"/>
    <w:rsid w:val="00A82985"/>
    <w:rsid w:val="00A83F4E"/>
    <w:rsid w:val="00A8683D"/>
    <w:rsid w:val="00A869B7"/>
    <w:rsid w:val="00A90C00"/>
    <w:rsid w:val="00A92140"/>
    <w:rsid w:val="00A96619"/>
    <w:rsid w:val="00A9671E"/>
    <w:rsid w:val="00AA06C1"/>
    <w:rsid w:val="00AA2999"/>
    <w:rsid w:val="00AA41E0"/>
    <w:rsid w:val="00AA4B34"/>
    <w:rsid w:val="00AA6F9D"/>
    <w:rsid w:val="00AA77D4"/>
    <w:rsid w:val="00AA7D1E"/>
    <w:rsid w:val="00AB23B2"/>
    <w:rsid w:val="00AB257E"/>
    <w:rsid w:val="00AB4431"/>
    <w:rsid w:val="00AB5251"/>
    <w:rsid w:val="00AB5A67"/>
    <w:rsid w:val="00AB5D32"/>
    <w:rsid w:val="00AB6214"/>
    <w:rsid w:val="00AB71A1"/>
    <w:rsid w:val="00AC205C"/>
    <w:rsid w:val="00AC3075"/>
    <w:rsid w:val="00AC3BA9"/>
    <w:rsid w:val="00AC5F18"/>
    <w:rsid w:val="00AD0555"/>
    <w:rsid w:val="00AD1C98"/>
    <w:rsid w:val="00AD3844"/>
    <w:rsid w:val="00AE1008"/>
    <w:rsid w:val="00AE3171"/>
    <w:rsid w:val="00AE3C57"/>
    <w:rsid w:val="00AE5325"/>
    <w:rsid w:val="00AE5385"/>
    <w:rsid w:val="00AF0A6B"/>
    <w:rsid w:val="00AF2A0D"/>
    <w:rsid w:val="00AF2A60"/>
    <w:rsid w:val="00AF2AAB"/>
    <w:rsid w:val="00AF3CCC"/>
    <w:rsid w:val="00AF4A4A"/>
    <w:rsid w:val="00AF657E"/>
    <w:rsid w:val="00B021DA"/>
    <w:rsid w:val="00B0468F"/>
    <w:rsid w:val="00B05A69"/>
    <w:rsid w:val="00B07349"/>
    <w:rsid w:val="00B0751A"/>
    <w:rsid w:val="00B138C4"/>
    <w:rsid w:val="00B144BE"/>
    <w:rsid w:val="00B14577"/>
    <w:rsid w:val="00B16932"/>
    <w:rsid w:val="00B172A9"/>
    <w:rsid w:val="00B178C7"/>
    <w:rsid w:val="00B229BA"/>
    <w:rsid w:val="00B23268"/>
    <w:rsid w:val="00B2571A"/>
    <w:rsid w:val="00B27394"/>
    <w:rsid w:val="00B2768A"/>
    <w:rsid w:val="00B33D93"/>
    <w:rsid w:val="00B34241"/>
    <w:rsid w:val="00B344CD"/>
    <w:rsid w:val="00B35900"/>
    <w:rsid w:val="00B403FF"/>
    <w:rsid w:val="00B42A91"/>
    <w:rsid w:val="00B4469A"/>
    <w:rsid w:val="00B44BC1"/>
    <w:rsid w:val="00B44EB3"/>
    <w:rsid w:val="00B4586D"/>
    <w:rsid w:val="00B45D73"/>
    <w:rsid w:val="00B50107"/>
    <w:rsid w:val="00B506F9"/>
    <w:rsid w:val="00B540B4"/>
    <w:rsid w:val="00B55960"/>
    <w:rsid w:val="00B63433"/>
    <w:rsid w:val="00B66C83"/>
    <w:rsid w:val="00B67C86"/>
    <w:rsid w:val="00B702AE"/>
    <w:rsid w:val="00B705DB"/>
    <w:rsid w:val="00B71757"/>
    <w:rsid w:val="00B71840"/>
    <w:rsid w:val="00B72888"/>
    <w:rsid w:val="00B72C53"/>
    <w:rsid w:val="00B7357B"/>
    <w:rsid w:val="00B7391F"/>
    <w:rsid w:val="00B750C6"/>
    <w:rsid w:val="00B83833"/>
    <w:rsid w:val="00B87914"/>
    <w:rsid w:val="00B92A2F"/>
    <w:rsid w:val="00B9432F"/>
    <w:rsid w:val="00B9734B"/>
    <w:rsid w:val="00B97746"/>
    <w:rsid w:val="00B97BA7"/>
    <w:rsid w:val="00BA21AE"/>
    <w:rsid w:val="00BA3868"/>
    <w:rsid w:val="00BA4FEA"/>
    <w:rsid w:val="00BB007D"/>
    <w:rsid w:val="00BB1C1A"/>
    <w:rsid w:val="00BB2D59"/>
    <w:rsid w:val="00BB3A3D"/>
    <w:rsid w:val="00BB474A"/>
    <w:rsid w:val="00BB47EF"/>
    <w:rsid w:val="00BB4CD4"/>
    <w:rsid w:val="00BB5FBE"/>
    <w:rsid w:val="00BB7CF7"/>
    <w:rsid w:val="00BB7D0B"/>
    <w:rsid w:val="00BC1A78"/>
    <w:rsid w:val="00BC6819"/>
    <w:rsid w:val="00BC6CE8"/>
    <w:rsid w:val="00BD147E"/>
    <w:rsid w:val="00BD1B73"/>
    <w:rsid w:val="00BD5DDA"/>
    <w:rsid w:val="00BD5FD3"/>
    <w:rsid w:val="00BE02BC"/>
    <w:rsid w:val="00BE0DC4"/>
    <w:rsid w:val="00BE1B60"/>
    <w:rsid w:val="00BE1F29"/>
    <w:rsid w:val="00BE2F3D"/>
    <w:rsid w:val="00BE41AF"/>
    <w:rsid w:val="00BF13CF"/>
    <w:rsid w:val="00BF4045"/>
    <w:rsid w:val="00BF5A0E"/>
    <w:rsid w:val="00BF6375"/>
    <w:rsid w:val="00C00379"/>
    <w:rsid w:val="00C008A0"/>
    <w:rsid w:val="00C0168B"/>
    <w:rsid w:val="00C02FF3"/>
    <w:rsid w:val="00C05D29"/>
    <w:rsid w:val="00C06078"/>
    <w:rsid w:val="00C11BFE"/>
    <w:rsid w:val="00C13315"/>
    <w:rsid w:val="00C15492"/>
    <w:rsid w:val="00C22459"/>
    <w:rsid w:val="00C229E9"/>
    <w:rsid w:val="00C24322"/>
    <w:rsid w:val="00C24E35"/>
    <w:rsid w:val="00C32FBE"/>
    <w:rsid w:val="00C37DCB"/>
    <w:rsid w:val="00C40423"/>
    <w:rsid w:val="00C4351D"/>
    <w:rsid w:val="00C449CC"/>
    <w:rsid w:val="00C44AF1"/>
    <w:rsid w:val="00C45847"/>
    <w:rsid w:val="00C50A8E"/>
    <w:rsid w:val="00C532C1"/>
    <w:rsid w:val="00C55493"/>
    <w:rsid w:val="00C565EF"/>
    <w:rsid w:val="00C56B2E"/>
    <w:rsid w:val="00C57FFC"/>
    <w:rsid w:val="00C60ED1"/>
    <w:rsid w:val="00C66D4B"/>
    <w:rsid w:val="00C674DF"/>
    <w:rsid w:val="00C704EA"/>
    <w:rsid w:val="00C707D6"/>
    <w:rsid w:val="00C70ED1"/>
    <w:rsid w:val="00C800E1"/>
    <w:rsid w:val="00C829A5"/>
    <w:rsid w:val="00C85368"/>
    <w:rsid w:val="00C85FEC"/>
    <w:rsid w:val="00C8601D"/>
    <w:rsid w:val="00C86ECA"/>
    <w:rsid w:val="00C91BD4"/>
    <w:rsid w:val="00C92316"/>
    <w:rsid w:val="00C92F8B"/>
    <w:rsid w:val="00C93C4B"/>
    <w:rsid w:val="00C95910"/>
    <w:rsid w:val="00C95E9B"/>
    <w:rsid w:val="00CA1133"/>
    <w:rsid w:val="00CA1BDA"/>
    <w:rsid w:val="00CA3D65"/>
    <w:rsid w:val="00CA4374"/>
    <w:rsid w:val="00CA6CB1"/>
    <w:rsid w:val="00CA7ACB"/>
    <w:rsid w:val="00CB2A18"/>
    <w:rsid w:val="00CB31A8"/>
    <w:rsid w:val="00CB76A1"/>
    <w:rsid w:val="00CB775B"/>
    <w:rsid w:val="00CC0714"/>
    <w:rsid w:val="00CC34BF"/>
    <w:rsid w:val="00CC5CB8"/>
    <w:rsid w:val="00CC6DE1"/>
    <w:rsid w:val="00CD068A"/>
    <w:rsid w:val="00CD17B6"/>
    <w:rsid w:val="00CD3040"/>
    <w:rsid w:val="00CD31C6"/>
    <w:rsid w:val="00CD52C1"/>
    <w:rsid w:val="00CD669B"/>
    <w:rsid w:val="00CD716D"/>
    <w:rsid w:val="00CE1339"/>
    <w:rsid w:val="00CE1887"/>
    <w:rsid w:val="00CE3FC5"/>
    <w:rsid w:val="00CE454D"/>
    <w:rsid w:val="00CE4C9C"/>
    <w:rsid w:val="00CE78C1"/>
    <w:rsid w:val="00CF16BD"/>
    <w:rsid w:val="00CF2F8E"/>
    <w:rsid w:val="00CF3108"/>
    <w:rsid w:val="00CF4F9A"/>
    <w:rsid w:val="00CF516E"/>
    <w:rsid w:val="00CF70F2"/>
    <w:rsid w:val="00D03420"/>
    <w:rsid w:val="00D03C43"/>
    <w:rsid w:val="00D062F8"/>
    <w:rsid w:val="00D06B80"/>
    <w:rsid w:val="00D07486"/>
    <w:rsid w:val="00D10520"/>
    <w:rsid w:val="00D108CD"/>
    <w:rsid w:val="00D12996"/>
    <w:rsid w:val="00D13184"/>
    <w:rsid w:val="00D1411A"/>
    <w:rsid w:val="00D142F3"/>
    <w:rsid w:val="00D16CBB"/>
    <w:rsid w:val="00D16D6B"/>
    <w:rsid w:val="00D173B1"/>
    <w:rsid w:val="00D20743"/>
    <w:rsid w:val="00D21B67"/>
    <w:rsid w:val="00D2223F"/>
    <w:rsid w:val="00D22BDF"/>
    <w:rsid w:val="00D23109"/>
    <w:rsid w:val="00D235F4"/>
    <w:rsid w:val="00D24A46"/>
    <w:rsid w:val="00D24F03"/>
    <w:rsid w:val="00D267EF"/>
    <w:rsid w:val="00D30BCC"/>
    <w:rsid w:val="00D31BBF"/>
    <w:rsid w:val="00D32E91"/>
    <w:rsid w:val="00D34A77"/>
    <w:rsid w:val="00D375E6"/>
    <w:rsid w:val="00D37653"/>
    <w:rsid w:val="00D40982"/>
    <w:rsid w:val="00D42935"/>
    <w:rsid w:val="00D45252"/>
    <w:rsid w:val="00D454B5"/>
    <w:rsid w:val="00D456CC"/>
    <w:rsid w:val="00D500AA"/>
    <w:rsid w:val="00D51CA4"/>
    <w:rsid w:val="00D52ABE"/>
    <w:rsid w:val="00D536D3"/>
    <w:rsid w:val="00D613C5"/>
    <w:rsid w:val="00D640DB"/>
    <w:rsid w:val="00D65416"/>
    <w:rsid w:val="00D663D8"/>
    <w:rsid w:val="00D668BB"/>
    <w:rsid w:val="00D70980"/>
    <w:rsid w:val="00D70F57"/>
    <w:rsid w:val="00D713F9"/>
    <w:rsid w:val="00D71B4D"/>
    <w:rsid w:val="00D74119"/>
    <w:rsid w:val="00D7437A"/>
    <w:rsid w:val="00D75CB4"/>
    <w:rsid w:val="00D75E16"/>
    <w:rsid w:val="00D761B9"/>
    <w:rsid w:val="00D768F2"/>
    <w:rsid w:val="00D81324"/>
    <w:rsid w:val="00D83ED8"/>
    <w:rsid w:val="00D8436A"/>
    <w:rsid w:val="00D86960"/>
    <w:rsid w:val="00D90C00"/>
    <w:rsid w:val="00D90F7B"/>
    <w:rsid w:val="00D93971"/>
    <w:rsid w:val="00D93D55"/>
    <w:rsid w:val="00D953E2"/>
    <w:rsid w:val="00D95590"/>
    <w:rsid w:val="00DA0827"/>
    <w:rsid w:val="00DA0899"/>
    <w:rsid w:val="00DA3594"/>
    <w:rsid w:val="00DA7420"/>
    <w:rsid w:val="00DB0082"/>
    <w:rsid w:val="00DB0DD9"/>
    <w:rsid w:val="00DB1CEA"/>
    <w:rsid w:val="00DB4F58"/>
    <w:rsid w:val="00DB53A7"/>
    <w:rsid w:val="00DB55D6"/>
    <w:rsid w:val="00DB6613"/>
    <w:rsid w:val="00DB799E"/>
    <w:rsid w:val="00DB7D7E"/>
    <w:rsid w:val="00DC08F8"/>
    <w:rsid w:val="00DC0965"/>
    <w:rsid w:val="00DC1B8C"/>
    <w:rsid w:val="00DC1E98"/>
    <w:rsid w:val="00DC1F2D"/>
    <w:rsid w:val="00DC2DAE"/>
    <w:rsid w:val="00DC3B28"/>
    <w:rsid w:val="00DC532F"/>
    <w:rsid w:val="00DC6331"/>
    <w:rsid w:val="00DC65E6"/>
    <w:rsid w:val="00DC6B40"/>
    <w:rsid w:val="00DD06D5"/>
    <w:rsid w:val="00DD0B9E"/>
    <w:rsid w:val="00DD1902"/>
    <w:rsid w:val="00DD1C89"/>
    <w:rsid w:val="00DD2779"/>
    <w:rsid w:val="00DD27DF"/>
    <w:rsid w:val="00DD60BE"/>
    <w:rsid w:val="00DD6193"/>
    <w:rsid w:val="00DD742A"/>
    <w:rsid w:val="00DE06E7"/>
    <w:rsid w:val="00DE29FE"/>
    <w:rsid w:val="00DE556A"/>
    <w:rsid w:val="00DE5F48"/>
    <w:rsid w:val="00DE658E"/>
    <w:rsid w:val="00DF084C"/>
    <w:rsid w:val="00DF2DBB"/>
    <w:rsid w:val="00DF353E"/>
    <w:rsid w:val="00DF37F1"/>
    <w:rsid w:val="00DF4E24"/>
    <w:rsid w:val="00DF5E6C"/>
    <w:rsid w:val="00DF6289"/>
    <w:rsid w:val="00DF77EC"/>
    <w:rsid w:val="00E04C7D"/>
    <w:rsid w:val="00E05B18"/>
    <w:rsid w:val="00E062B5"/>
    <w:rsid w:val="00E07F79"/>
    <w:rsid w:val="00E1090A"/>
    <w:rsid w:val="00E10C8C"/>
    <w:rsid w:val="00E11B6D"/>
    <w:rsid w:val="00E1253A"/>
    <w:rsid w:val="00E15437"/>
    <w:rsid w:val="00E160BA"/>
    <w:rsid w:val="00E160E2"/>
    <w:rsid w:val="00E20B43"/>
    <w:rsid w:val="00E22D10"/>
    <w:rsid w:val="00E25639"/>
    <w:rsid w:val="00E26F42"/>
    <w:rsid w:val="00E31EE6"/>
    <w:rsid w:val="00E330D6"/>
    <w:rsid w:val="00E335FE"/>
    <w:rsid w:val="00E33F67"/>
    <w:rsid w:val="00E34706"/>
    <w:rsid w:val="00E35BDA"/>
    <w:rsid w:val="00E36234"/>
    <w:rsid w:val="00E373C7"/>
    <w:rsid w:val="00E41DEC"/>
    <w:rsid w:val="00E44B30"/>
    <w:rsid w:val="00E45812"/>
    <w:rsid w:val="00E46579"/>
    <w:rsid w:val="00E466E5"/>
    <w:rsid w:val="00E46A90"/>
    <w:rsid w:val="00E51012"/>
    <w:rsid w:val="00E524AE"/>
    <w:rsid w:val="00E52543"/>
    <w:rsid w:val="00E548A9"/>
    <w:rsid w:val="00E55915"/>
    <w:rsid w:val="00E60BC4"/>
    <w:rsid w:val="00E63230"/>
    <w:rsid w:val="00E6644F"/>
    <w:rsid w:val="00E66A9A"/>
    <w:rsid w:val="00E70BD8"/>
    <w:rsid w:val="00E73712"/>
    <w:rsid w:val="00E75607"/>
    <w:rsid w:val="00E77C48"/>
    <w:rsid w:val="00E81781"/>
    <w:rsid w:val="00E83AB2"/>
    <w:rsid w:val="00E84598"/>
    <w:rsid w:val="00E85CF4"/>
    <w:rsid w:val="00E86A66"/>
    <w:rsid w:val="00E87B49"/>
    <w:rsid w:val="00E91FAC"/>
    <w:rsid w:val="00E94D0A"/>
    <w:rsid w:val="00E95E5F"/>
    <w:rsid w:val="00E95F53"/>
    <w:rsid w:val="00E96ACB"/>
    <w:rsid w:val="00EB1985"/>
    <w:rsid w:val="00EB46B7"/>
    <w:rsid w:val="00EB581D"/>
    <w:rsid w:val="00EC0837"/>
    <w:rsid w:val="00EC0A40"/>
    <w:rsid w:val="00EC1121"/>
    <w:rsid w:val="00EC1673"/>
    <w:rsid w:val="00EC3D0C"/>
    <w:rsid w:val="00EC40B8"/>
    <w:rsid w:val="00EC4E49"/>
    <w:rsid w:val="00EC6956"/>
    <w:rsid w:val="00ED2179"/>
    <w:rsid w:val="00ED2C86"/>
    <w:rsid w:val="00ED43BA"/>
    <w:rsid w:val="00ED77FB"/>
    <w:rsid w:val="00EE0BEC"/>
    <w:rsid w:val="00EE2C85"/>
    <w:rsid w:val="00EE45FA"/>
    <w:rsid w:val="00EE50A9"/>
    <w:rsid w:val="00EE553B"/>
    <w:rsid w:val="00EF1801"/>
    <w:rsid w:val="00EF1BE3"/>
    <w:rsid w:val="00EF2D28"/>
    <w:rsid w:val="00EF2DD1"/>
    <w:rsid w:val="00EF3179"/>
    <w:rsid w:val="00EF3C8F"/>
    <w:rsid w:val="00EF3ED0"/>
    <w:rsid w:val="00EF4776"/>
    <w:rsid w:val="00EF77D2"/>
    <w:rsid w:val="00EF7E5F"/>
    <w:rsid w:val="00F0066B"/>
    <w:rsid w:val="00F024DD"/>
    <w:rsid w:val="00F026FC"/>
    <w:rsid w:val="00F03B74"/>
    <w:rsid w:val="00F05030"/>
    <w:rsid w:val="00F1536B"/>
    <w:rsid w:val="00F169B4"/>
    <w:rsid w:val="00F20253"/>
    <w:rsid w:val="00F210E8"/>
    <w:rsid w:val="00F213EC"/>
    <w:rsid w:val="00F2390F"/>
    <w:rsid w:val="00F23F83"/>
    <w:rsid w:val="00F2744C"/>
    <w:rsid w:val="00F305BD"/>
    <w:rsid w:val="00F35227"/>
    <w:rsid w:val="00F353F2"/>
    <w:rsid w:val="00F35E7F"/>
    <w:rsid w:val="00F37A4F"/>
    <w:rsid w:val="00F406D6"/>
    <w:rsid w:val="00F42D72"/>
    <w:rsid w:val="00F43C63"/>
    <w:rsid w:val="00F45220"/>
    <w:rsid w:val="00F45499"/>
    <w:rsid w:val="00F45968"/>
    <w:rsid w:val="00F50004"/>
    <w:rsid w:val="00F515A7"/>
    <w:rsid w:val="00F53EDF"/>
    <w:rsid w:val="00F63BE1"/>
    <w:rsid w:val="00F66152"/>
    <w:rsid w:val="00F66552"/>
    <w:rsid w:val="00F6694F"/>
    <w:rsid w:val="00F6797F"/>
    <w:rsid w:val="00F70B8F"/>
    <w:rsid w:val="00F71F0A"/>
    <w:rsid w:val="00F72122"/>
    <w:rsid w:val="00F72812"/>
    <w:rsid w:val="00F738DB"/>
    <w:rsid w:val="00F75117"/>
    <w:rsid w:val="00F75B42"/>
    <w:rsid w:val="00F75F79"/>
    <w:rsid w:val="00F774E3"/>
    <w:rsid w:val="00F802BE"/>
    <w:rsid w:val="00F825F3"/>
    <w:rsid w:val="00F83C65"/>
    <w:rsid w:val="00F83F9A"/>
    <w:rsid w:val="00F84952"/>
    <w:rsid w:val="00F85521"/>
    <w:rsid w:val="00F926D5"/>
    <w:rsid w:val="00F92885"/>
    <w:rsid w:val="00F92B6C"/>
    <w:rsid w:val="00F93734"/>
    <w:rsid w:val="00F93D68"/>
    <w:rsid w:val="00FA369D"/>
    <w:rsid w:val="00FA5075"/>
    <w:rsid w:val="00FB0DE5"/>
    <w:rsid w:val="00FB679A"/>
    <w:rsid w:val="00FB67FF"/>
    <w:rsid w:val="00FC0B17"/>
    <w:rsid w:val="00FC155B"/>
    <w:rsid w:val="00FC27F7"/>
    <w:rsid w:val="00FC50A9"/>
    <w:rsid w:val="00FC5AEB"/>
    <w:rsid w:val="00FC5C85"/>
    <w:rsid w:val="00FD0687"/>
    <w:rsid w:val="00FD0887"/>
    <w:rsid w:val="00FD1AF2"/>
    <w:rsid w:val="00FD1D1B"/>
    <w:rsid w:val="00FD62EC"/>
    <w:rsid w:val="00FE031F"/>
    <w:rsid w:val="00FE034A"/>
    <w:rsid w:val="00FE10DA"/>
    <w:rsid w:val="00FE1554"/>
    <w:rsid w:val="00FE171A"/>
    <w:rsid w:val="00FE1792"/>
    <w:rsid w:val="00FE3EDF"/>
    <w:rsid w:val="00FE487F"/>
    <w:rsid w:val="00FE4E3D"/>
    <w:rsid w:val="00FE5863"/>
    <w:rsid w:val="00FF0206"/>
    <w:rsid w:val="00FF1002"/>
    <w:rsid w:val="00FF2BAE"/>
    <w:rsid w:val="00FF42E7"/>
    <w:rsid w:val="00FF6647"/>
    <w:rsid w:val="00FF67B4"/>
    <w:rsid w:val="00FF76E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BC987"/>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val="ru-RU"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ChairSummaryonly">
    <w:name w:val="Chair Summary only"/>
    <w:basedOn w:val="ONUME"/>
    <w:next w:val="ONUME"/>
    <w:link w:val="ChairSummaryonlyChar"/>
    <w:qFormat/>
    <w:rsid w:val="00CB2A18"/>
    <w:pPr>
      <w:tabs>
        <w:tab w:val="clear" w:pos="576"/>
        <w:tab w:val="num" w:pos="567"/>
      </w:tabs>
    </w:pPr>
    <w:rPr>
      <w:color w:val="4F81BD" w:themeColor="accent1"/>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cisionQuotation">
    <w:name w:val="Decision Quotation"/>
    <w:basedOn w:val="Decisionpara"/>
    <w:next w:val="ONUME"/>
    <w:qFormat/>
    <w:rsid w:val="00C22459"/>
    <w:pPr>
      <w:ind w:left="1440"/>
    </w:pPr>
  </w:style>
  <w:style w:type="paragraph" w:customStyle="1" w:styleId="MeetingReport">
    <w:name w:val="Meeting Report"/>
    <w:basedOn w:val="ONUME"/>
    <w:link w:val="MeetingReportChar"/>
    <w:qFormat/>
    <w:rsid w:val="00AF2AAB"/>
    <w:pPr>
      <w:tabs>
        <w:tab w:val="clear" w:pos="576"/>
        <w:tab w:val="num" w:pos="567"/>
      </w:tabs>
    </w:pPr>
  </w:style>
  <w:style w:type="character" w:customStyle="1" w:styleId="ChairSummaryonlyChar">
    <w:name w:val="Chair Summary only Char"/>
    <w:basedOn w:val="ONUMEChar"/>
    <w:link w:val="ChairSummaryonly"/>
    <w:rsid w:val="00CB2A18"/>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AF2AAB"/>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ChairSummarytext">
    <w:name w:val="Chair Summary text"/>
    <w:basedOn w:val="ONUME"/>
    <w:rsid w:val="00803946"/>
    <w:rPr>
      <w:color w:val="000000" w:themeColor="text1"/>
    </w:rPr>
  </w:style>
  <w:style w:type="paragraph" w:customStyle="1" w:styleId="Decisionpara">
    <w:name w:val="Decision para"/>
    <w:basedOn w:val="ONUME"/>
    <w:qFormat/>
    <w:rsid w:val="00803946"/>
    <w:pPr>
      <w:tabs>
        <w:tab w:val="left" w:pos="1296"/>
      </w:tabs>
      <w:ind w:left="720"/>
    </w:pPr>
  </w:style>
  <w:style w:type="paragraph" w:customStyle="1" w:styleId="Default">
    <w:name w:val="Default"/>
    <w:rsid w:val="003B7F5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07671"/>
    <w:pPr>
      <w:ind w:left="720"/>
      <w:contextualSpacing/>
    </w:pPr>
  </w:style>
  <w:style w:type="character" w:styleId="Hyperlink">
    <w:name w:val="Hyperlink"/>
    <w:basedOn w:val="DefaultParagraphFont"/>
    <w:rsid w:val="00504777"/>
    <w:rPr>
      <w:color w:val="0000FF" w:themeColor="hyperlink"/>
      <w:u w:val="single"/>
    </w:rPr>
  </w:style>
  <w:style w:type="character" w:styleId="FollowedHyperlink">
    <w:name w:val="FollowedHyperlink"/>
    <w:basedOn w:val="DefaultParagraphFont"/>
    <w:semiHidden/>
    <w:unhideWhenUsed/>
    <w:rsid w:val="009634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35884268">
      <w:bodyDiv w:val="1"/>
      <w:marLeft w:val="0"/>
      <w:marRight w:val="0"/>
      <w:marTop w:val="0"/>
      <w:marBottom w:val="0"/>
      <w:divBdr>
        <w:top w:val="none" w:sz="0" w:space="0" w:color="auto"/>
        <w:left w:val="none" w:sz="0" w:space="0" w:color="auto"/>
        <w:bottom w:val="none" w:sz="0" w:space="0" w:color="auto"/>
        <w:right w:val="none" w:sz="0" w:space="0" w:color="auto"/>
      </w:divBdr>
    </w:div>
    <w:div w:id="428702736">
      <w:bodyDiv w:val="1"/>
      <w:marLeft w:val="0"/>
      <w:marRight w:val="0"/>
      <w:marTop w:val="0"/>
      <w:marBottom w:val="0"/>
      <w:divBdr>
        <w:top w:val="none" w:sz="0" w:space="0" w:color="auto"/>
        <w:left w:val="none" w:sz="0" w:space="0" w:color="auto"/>
        <w:bottom w:val="none" w:sz="0" w:space="0" w:color="auto"/>
        <w:right w:val="none" w:sz="0" w:space="0" w:color="auto"/>
      </w:divBdr>
      <w:divsChild>
        <w:div w:id="1035035252">
          <w:marLeft w:val="547"/>
          <w:marRight w:val="0"/>
          <w:marTop w:val="240"/>
          <w:marBottom w:val="120"/>
          <w:divBdr>
            <w:top w:val="none" w:sz="0" w:space="0" w:color="auto"/>
            <w:left w:val="none" w:sz="0" w:space="0" w:color="auto"/>
            <w:bottom w:val="none" w:sz="0" w:space="0" w:color="auto"/>
            <w:right w:val="none" w:sz="0" w:space="0" w:color="auto"/>
          </w:divBdr>
        </w:div>
      </w:divsChild>
    </w:div>
    <w:div w:id="476650939">
      <w:bodyDiv w:val="1"/>
      <w:marLeft w:val="0"/>
      <w:marRight w:val="0"/>
      <w:marTop w:val="0"/>
      <w:marBottom w:val="0"/>
      <w:divBdr>
        <w:top w:val="none" w:sz="0" w:space="0" w:color="auto"/>
        <w:left w:val="none" w:sz="0" w:space="0" w:color="auto"/>
        <w:bottom w:val="none" w:sz="0" w:space="0" w:color="auto"/>
        <w:right w:val="none" w:sz="0" w:space="0" w:color="auto"/>
      </w:divBdr>
    </w:div>
    <w:div w:id="670332435">
      <w:bodyDiv w:val="1"/>
      <w:marLeft w:val="0"/>
      <w:marRight w:val="0"/>
      <w:marTop w:val="0"/>
      <w:marBottom w:val="0"/>
      <w:divBdr>
        <w:top w:val="none" w:sz="0" w:space="0" w:color="auto"/>
        <w:left w:val="none" w:sz="0" w:space="0" w:color="auto"/>
        <w:bottom w:val="none" w:sz="0" w:space="0" w:color="auto"/>
        <w:right w:val="none" w:sz="0" w:space="0" w:color="auto"/>
      </w:divBdr>
      <w:divsChild>
        <w:div w:id="1069378676">
          <w:marLeft w:val="547"/>
          <w:marRight w:val="0"/>
          <w:marTop w:val="115"/>
          <w:marBottom w:val="0"/>
          <w:divBdr>
            <w:top w:val="none" w:sz="0" w:space="0" w:color="auto"/>
            <w:left w:val="none" w:sz="0" w:space="0" w:color="auto"/>
            <w:bottom w:val="none" w:sz="0" w:space="0" w:color="auto"/>
            <w:right w:val="none" w:sz="0" w:space="0" w:color="auto"/>
          </w:divBdr>
        </w:div>
        <w:div w:id="539169957">
          <w:marLeft w:val="547"/>
          <w:marRight w:val="0"/>
          <w:marTop w:val="115"/>
          <w:marBottom w:val="0"/>
          <w:divBdr>
            <w:top w:val="none" w:sz="0" w:space="0" w:color="auto"/>
            <w:left w:val="none" w:sz="0" w:space="0" w:color="auto"/>
            <w:bottom w:val="none" w:sz="0" w:space="0" w:color="auto"/>
            <w:right w:val="none" w:sz="0" w:space="0" w:color="auto"/>
          </w:divBdr>
        </w:div>
        <w:div w:id="1368751083">
          <w:marLeft w:val="1166"/>
          <w:marRight w:val="0"/>
          <w:marTop w:val="115"/>
          <w:marBottom w:val="0"/>
          <w:divBdr>
            <w:top w:val="none" w:sz="0" w:space="0" w:color="auto"/>
            <w:left w:val="none" w:sz="0" w:space="0" w:color="auto"/>
            <w:bottom w:val="none" w:sz="0" w:space="0" w:color="auto"/>
            <w:right w:val="none" w:sz="0" w:space="0" w:color="auto"/>
          </w:divBdr>
        </w:div>
        <w:div w:id="448935331">
          <w:marLeft w:val="547"/>
          <w:marRight w:val="0"/>
          <w:marTop w:val="115"/>
          <w:marBottom w:val="0"/>
          <w:divBdr>
            <w:top w:val="none" w:sz="0" w:space="0" w:color="auto"/>
            <w:left w:val="none" w:sz="0" w:space="0" w:color="auto"/>
            <w:bottom w:val="none" w:sz="0" w:space="0" w:color="auto"/>
            <w:right w:val="none" w:sz="0" w:space="0" w:color="auto"/>
          </w:divBdr>
        </w:div>
        <w:div w:id="641886189">
          <w:marLeft w:val="547"/>
          <w:marRight w:val="0"/>
          <w:marTop w:val="115"/>
          <w:marBottom w:val="0"/>
          <w:divBdr>
            <w:top w:val="none" w:sz="0" w:space="0" w:color="auto"/>
            <w:left w:val="none" w:sz="0" w:space="0" w:color="auto"/>
            <w:bottom w:val="none" w:sz="0" w:space="0" w:color="auto"/>
            <w:right w:val="none" w:sz="0" w:space="0" w:color="auto"/>
          </w:divBdr>
        </w:div>
      </w:divsChild>
    </w:div>
    <w:div w:id="708527771">
      <w:bodyDiv w:val="1"/>
      <w:marLeft w:val="0"/>
      <w:marRight w:val="0"/>
      <w:marTop w:val="0"/>
      <w:marBottom w:val="0"/>
      <w:divBdr>
        <w:top w:val="none" w:sz="0" w:space="0" w:color="auto"/>
        <w:left w:val="none" w:sz="0" w:space="0" w:color="auto"/>
        <w:bottom w:val="none" w:sz="0" w:space="0" w:color="auto"/>
        <w:right w:val="none" w:sz="0" w:space="0" w:color="auto"/>
      </w:divBdr>
      <w:divsChild>
        <w:div w:id="1580363174">
          <w:marLeft w:val="547"/>
          <w:marRight w:val="0"/>
          <w:marTop w:val="240"/>
          <w:marBottom w:val="120"/>
          <w:divBdr>
            <w:top w:val="none" w:sz="0" w:space="0" w:color="auto"/>
            <w:left w:val="none" w:sz="0" w:space="0" w:color="auto"/>
            <w:bottom w:val="none" w:sz="0" w:space="0" w:color="auto"/>
            <w:right w:val="none" w:sz="0" w:space="0" w:color="auto"/>
          </w:divBdr>
        </w:div>
      </w:divsChild>
    </w:div>
    <w:div w:id="862597046">
      <w:bodyDiv w:val="1"/>
      <w:marLeft w:val="0"/>
      <w:marRight w:val="0"/>
      <w:marTop w:val="0"/>
      <w:marBottom w:val="0"/>
      <w:divBdr>
        <w:top w:val="none" w:sz="0" w:space="0" w:color="auto"/>
        <w:left w:val="none" w:sz="0" w:space="0" w:color="auto"/>
        <w:bottom w:val="none" w:sz="0" w:space="0" w:color="auto"/>
        <w:right w:val="none" w:sz="0" w:space="0" w:color="auto"/>
      </w:divBdr>
      <w:divsChild>
        <w:div w:id="1013654991">
          <w:marLeft w:val="547"/>
          <w:marRight w:val="0"/>
          <w:marTop w:val="240"/>
          <w:marBottom w:val="120"/>
          <w:divBdr>
            <w:top w:val="none" w:sz="0" w:space="0" w:color="auto"/>
            <w:left w:val="none" w:sz="0" w:space="0" w:color="auto"/>
            <w:bottom w:val="none" w:sz="0" w:space="0" w:color="auto"/>
            <w:right w:val="none" w:sz="0" w:space="0" w:color="auto"/>
          </w:divBdr>
        </w:div>
        <w:div w:id="1633972994">
          <w:marLeft w:val="547"/>
          <w:marRight w:val="0"/>
          <w:marTop w:val="240"/>
          <w:marBottom w:val="120"/>
          <w:divBdr>
            <w:top w:val="none" w:sz="0" w:space="0" w:color="auto"/>
            <w:left w:val="none" w:sz="0" w:space="0" w:color="auto"/>
            <w:bottom w:val="none" w:sz="0" w:space="0" w:color="auto"/>
            <w:right w:val="none" w:sz="0" w:space="0" w:color="auto"/>
          </w:divBdr>
        </w:div>
      </w:divsChild>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229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6014">
          <w:marLeft w:val="547"/>
          <w:marRight w:val="0"/>
          <w:marTop w:val="115"/>
          <w:marBottom w:val="0"/>
          <w:divBdr>
            <w:top w:val="none" w:sz="0" w:space="0" w:color="auto"/>
            <w:left w:val="none" w:sz="0" w:space="0" w:color="auto"/>
            <w:bottom w:val="none" w:sz="0" w:space="0" w:color="auto"/>
            <w:right w:val="none" w:sz="0" w:space="0" w:color="auto"/>
          </w:divBdr>
        </w:div>
        <w:div w:id="1699431160">
          <w:marLeft w:val="547"/>
          <w:marRight w:val="0"/>
          <w:marTop w:val="115"/>
          <w:marBottom w:val="0"/>
          <w:divBdr>
            <w:top w:val="none" w:sz="0" w:space="0" w:color="auto"/>
            <w:left w:val="none" w:sz="0" w:space="0" w:color="auto"/>
            <w:bottom w:val="none" w:sz="0" w:space="0" w:color="auto"/>
            <w:right w:val="none" w:sz="0" w:space="0" w:color="auto"/>
          </w:divBdr>
        </w:div>
      </w:divsChild>
    </w:div>
    <w:div w:id="1138114019">
      <w:bodyDiv w:val="1"/>
      <w:marLeft w:val="0"/>
      <w:marRight w:val="0"/>
      <w:marTop w:val="0"/>
      <w:marBottom w:val="0"/>
      <w:divBdr>
        <w:top w:val="none" w:sz="0" w:space="0" w:color="auto"/>
        <w:left w:val="none" w:sz="0" w:space="0" w:color="auto"/>
        <w:bottom w:val="none" w:sz="0" w:space="0" w:color="auto"/>
        <w:right w:val="none" w:sz="0" w:space="0" w:color="auto"/>
      </w:divBdr>
    </w:div>
    <w:div w:id="1152599448">
      <w:bodyDiv w:val="1"/>
      <w:marLeft w:val="0"/>
      <w:marRight w:val="0"/>
      <w:marTop w:val="0"/>
      <w:marBottom w:val="0"/>
      <w:divBdr>
        <w:top w:val="none" w:sz="0" w:space="0" w:color="auto"/>
        <w:left w:val="none" w:sz="0" w:space="0" w:color="auto"/>
        <w:bottom w:val="none" w:sz="0" w:space="0" w:color="auto"/>
        <w:right w:val="none" w:sz="0" w:space="0" w:color="auto"/>
      </w:divBdr>
    </w:div>
    <w:div w:id="1168446921">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6474472">
      <w:bodyDiv w:val="1"/>
      <w:marLeft w:val="0"/>
      <w:marRight w:val="0"/>
      <w:marTop w:val="0"/>
      <w:marBottom w:val="0"/>
      <w:divBdr>
        <w:top w:val="none" w:sz="0" w:space="0" w:color="auto"/>
        <w:left w:val="none" w:sz="0" w:space="0" w:color="auto"/>
        <w:bottom w:val="none" w:sz="0" w:space="0" w:color="auto"/>
        <w:right w:val="none" w:sz="0" w:space="0" w:color="auto"/>
      </w:divBdr>
    </w:div>
    <w:div w:id="1308776000">
      <w:bodyDiv w:val="1"/>
      <w:marLeft w:val="0"/>
      <w:marRight w:val="0"/>
      <w:marTop w:val="0"/>
      <w:marBottom w:val="0"/>
      <w:divBdr>
        <w:top w:val="none" w:sz="0" w:space="0" w:color="auto"/>
        <w:left w:val="none" w:sz="0" w:space="0" w:color="auto"/>
        <w:bottom w:val="none" w:sz="0" w:space="0" w:color="auto"/>
        <w:right w:val="none" w:sz="0" w:space="0" w:color="auto"/>
      </w:divBdr>
      <w:divsChild>
        <w:div w:id="1715614509">
          <w:marLeft w:val="547"/>
          <w:marRight w:val="0"/>
          <w:marTop w:val="115"/>
          <w:marBottom w:val="0"/>
          <w:divBdr>
            <w:top w:val="none" w:sz="0" w:space="0" w:color="auto"/>
            <w:left w:val="none" w:sz="0" w:space="0" w:color="auto"/>
            <w:bottom w:val="none" w:sz="0" w:space="0" w:color="auto"/>
            <w:right w:val="none" w:sz="0" w:space="0" w:color="auto"/>
          </w:divBdr>
        </w:div>
        <w:div w:id="466124726">
          <w:marLeft w:val="547"/>
          <w:marRight w:val="0"/>
          <w:marTop w:val="115"/>
          <w:marBottom w:val="0"/>
          <w:divBdr>
            <w:top w:val="none" w:sz="0" w:space="0" w:color="auto"/>
            <w:left w:val="none" w:sz="0" w:space="0" w:color="auto"/>
            <w:bottom w:val="none" w:sz="0" w:space="0" w:color="auto"/>
            <w:right w:val="none" w:sz="0" w:space="0" w:color="auto"/>
          </w:divBdr>
        </w:div>
        <w:div w:id="543255432">
          <w:marLeft w:val="547"/>
          <w:marRight w:val="0"/>
          <w:marTop w:val="115"/>
          <w:marBottom w:val="0"/>
          <w:divBdr>
            <w:top w:val="none" w:sz="0" w:space="0" w:color="auto"/>
            <w:left w:val="none" w:sz="0" w:space="0" w:color="auto"/>
            <w:bottom w:val="none" w:sz="0" w:space="0" w:color="auto"/>
            <w:right w:val="none" w:sz="0" w:space="0" w:color="auto"/>
          </w:divBdr>
        </w:div>
        <w:div w:id="1195772624">
          <w:marLeft w:val="547"/>
          <w:marRight w:val="0"/>
          <w:marTop w:val="115"/>
          <w:marBottom w:val="0"/>
          <w:divBdr>
            <w:top w:val="none" w:sz="0" w:space="0" w:color="auto"/>
            <w:left w:val="none" w:sz="0" w:space="0" w:color="auto"/>
            <w:bottom w:val="none" w:sz="0" w:space="0" w:color="auto"/>
            <w:right w:val="none" w:sz="0" w:space="0" w:color="auto"/>
          </w:divBdr>
        </w:div>
      </w:divsChild>
    </w:div>
    <w:div w:id="1420759842">
      <w:bodyDiv w:val="1"/>
      <w:marLeft w:val="0"/>
      <w:marRight w:val="0"/>
      <w:marTop w:val="0"/>
      <w:marBottom w:val="0"/>
      <w:divBdr>
        <w:top w:val="none" w:sz="0" w:space="0" w:color="auto"/>
        <w:left w:val="none" w:sz="0" w:space="0" w:color="auto"/>
        <w:bottom w:val="none" w:sz="0" w:space="0" w:color="auto"/>
        <w:right w:val="none" w:sz="0" w:space="0" w:color="auto"/>
      </w:divBdr>
    </w:div>
    <w:div w:id="1486820145">
      <w:bodyDiv w:val="1"/>
      <w:marLeft w:val="0"/>
      <w:marRight w:val="0"/>
      <w:marTop w:val="0"/>
      <w:marBottom w:val="0"/>
      <w:divBdr>
        <w:top w:val="none" w:sz="0" w:space="0" w:color="auto"/>
        <w:left w:val="none" w:sz="0" w:space="0" w:color="auto"/>
        <w:bottom w:val="none" w:sz="0" w:space="0" w:color="auto"/>
        <w:right w:val="none" w:sz="0" w:space="0" w:color="auto"/>
      </w:divBdr>
      <w:divsChild>
        <w:div w:id="104082198">
          <w:marLeft w:val="0"/>
          <w:marRight w:val="0"/>
          <w:marTop w:val="0"/>
          <w:marBottom w:val="0"/>
          <w:divBdr>
            <w:top w:val="none" w:sz="0" w:space="0" w:color="auto"/>
            <w:left w:val="none" w:sz="0" w:space="0" w:color="auto"/>
            <w:bottom w:val="none" w:sz="0" w:space="0" w:color="auto"/>
            <w:right w:val="none" w:sz="0" w:space="0" w:color="auto"/>
          </w:divBdr>
        </w:div>
        <w:div w:id="1851026416">
          <w:marLeft w:val="0"/>
          <w:marRight w:val="0"/>
          <w:marTop w:val="0"/>
          <w:marBottom w:val="0"/>
          <w:divBdr>
            <w:top w:val="none" w:sz="0" w:space="0" w:color="auto"/>
            <w:left w:val="none" w:sz="0" w:space="0" w:color="auto"/>
            <w:bottom w:val="none" w:sz="0" w:space="0" w:color="auto"/>
            <w:right w:val="none" w:sz="0" w:space="0" w:color="auto"/>
          </w:divBdr>
        </w:div>
        <w:div w:id="269971643">
          <w:marLeft w:val="0"/>
          <w:marRight w:val="0"/>
          <w:marTop w:val="0"/>
          <w:marBottom w:val="0"/>
          <w:divBdr>
            <w:top w:val="none" w:sz="0" w:space="0" w:color="auto"/>
            <w:left w:val="none" w:sz="0" w:space="0" w:color="auto"/>
            <w:bottom w:val="none" w:sz="0" w:space="0" w:color="auto"/>
            <w:right w:val="none" w:sz="0" w:space="0" w:color="auto"/>
          </w:divBdr>
        </w:div>
        <w:div w:id="1572739110">
          <w:marLeft w:val="0"/>
          <w:marRight w:val="0"/>
          <w:marTop w:val="0"/>
          <w:marBottom w:val="0"/>
          <w:divBdr>
            <w:top w:val="none" w:sz="0" w:space="0" w:color="auto"/>
            <w:left w:val="none" w:sz="0" w:space="0" w:color="auto"/>
            <w:bottom w:val="none" w:sz="0" w:space="0" w:color="auto"/>
            <w:right w:val="none" w:sz="0" w:space="0" w:color="auto"/>
          </w:divBdr>
        </w:div>
        <w:div w:id="1894198624">
          <w:marLeft w:val="0"/>
          <w:marRight w:val="0"/>
          <w:marTop w:val="0"/>
          <w:marBottom w:val="0"/>
          <w:divBdr>
            <w:top w:val="none" w:sz="0" w:space="0" w:color="auto"/>
            <w:left w:val="none" w:sz="0" w:space="0" w:color="auto"/>
            <w:bottom w:val="none" w:sz="0" w:space="0" w:color="auto"/>
            <w:right w:val="none" w:sz="0" w:space="0" w:color="auto"/>
          </w:divBdr>
        </w:div>
      </w:divsChild>
    </w:div>
    <w:div w:id="1506092584">
      <w:bodyDiv w:val="1"/>
      <w:marLeft w:val="0"/>
      <w:marRight w:val="0"/>
      <w:marTop w:val="0"/>
      <w:marBottom w:val="0"/>
      <w:divBdr>
        <w:top w:val="none" w:sz="0" w:space="0" w:color="auto"/>
        <w:left w:val="none" w:sz="0" w:space="0" w:color="auto"/>
        <w:bottom w:val="none" w:sz="0" w:space="0" w:color="auto"/>
        <w:right w:val="none" w:sz="0" w:space="0" w:color="auto"/>
      </w:divBdr>
      <w:divsChild>
        <w:div w:id="945505393">
          <w:marLeft w:val="1166"/>
          <w:marRight w:val="0"/>
          <w:marTop w:val="115"/>
          <w:marBottom w:val="0"/>
          <w:divBdr>
            <w:top w:val="none" w:sz="0" w:space="0" w:color="auto"/>
            <w:left w:val="none" w:sz="0" w:space="0" w:color="auto"/>
            <w:bottom w:val="none" w:sz="0" w:space="0" w:color="auto"/>
            <w:right w:val="none" w:sz="0" w:space="0" w:color="auto"/>
          </w:divBdr>
        </w:div>
        <w:div w:id="1972520597">
          <w:marLeft w:val="1166"/>
          <w:marRight w:val="0"/>
          <w:marTop w:val="115"/>
          <w:marBottom w:val="0"/>
          <w:divBdr>
            <w:top w:val="none" w:sz="0" w:space="0" w:color="auto"/>
            <w:left w:val="none" w:sz="0" w:space="0" w:color="auto"/>
            <w:bottom w:val="none" w:sz="0" w:space="0" w:color="auto"/>
            <w:right w:val="none" w:sz="0" w:space="0" w:color="auto"/>
          </w:divBdr>
        </w:div>
      </w:divsChild>
    </w:div>
    <w:div w:id="1590234242">
      <w:bodyDiv w:val="1"/>
      <w:marLeft w:val="0"/>
      <w:marRight w:val="0"/>
      <w:marTop w:val="0"/>
      <w:marBottom w:val="0"/>
      <w:divBdr>
        <w:top w:val="none" w:sz="0" w:space="0" w:color="auto"/>
        <w:left w:val="none" w:sz="0" w:space="0" w:color="auto"/>
        <w:bottom w:val="none" w:sz="0" w:space="0" w:color="auto"/>
        <w:right w:val="none" w:sz="0" w:space="0" w:color="auto"/>
      </w:divBdr>
    </w:div>
    <w:div w:id="1636905620">
      <w:bodyDiv w:val="1"/>
      <w:marLeft w:val="0"/>
      <w:marRight w:val="0"/>
      <w:marTop w:val="0"/>
      <w:marBottom w:val="0"/>
      <w:divBdr>
        <w:top w:val="none" w:sz="0" w:space="0" w:color="auto"/>
        <w:left w:val="none" w:sz="0" w:space="0" w:color="auto"/>
        <w:bottom w:val="none" w:sz="0" w:space="0" w:color="auto"/>
        <w:right w:val="none" w:sz="0" w:space="0" w:color="auto"/>
      </w:divBdr>
      <w:divsChild>
        <w:div w:id="879517151">
          <w:marLeft w:val="1166"/>
          <w:marRight w:val="0"/>
          <w:marTop w:val="96"/>
          <w:marBottom w:val="120"/>
          <w:divBdr>
            <w:top w:val="none" w:sz="0" w:space="0" w:color="auto"/>
            <w:left w:val="none" w:sz="0" w:space="0" w:color="auto"/>
            <w:bottom w:val="none" w:sz="0" w:space="0" w:color="auto"/>
            <w:right w:val="none" w:sz="0" w:space="0" w:color="auto"/>
          </w:divBdr>
        </w:div>
      </w:divsChild>
    </w:div>
    <w:div w:id="1734504606">
      <w:bodyDiv w:val="1"/>
      <w:marLeft w:val="0"/>
      <w:marRight w:val="0"/>
      <w:marTop w:val="0"/>
      <w:marBottom w:val="0"/>
      <w:divBdr>
        <w:top w:val="none" w:sz="0" w:space="0" w:color="auto"/>
        <w:left w:val="none" w:sz="0" w:space="0" w:color="auto"/>
        <w:bottom w:val="none" w:sz="0" w:space="0" w:color="auto"/>
        <w:right w:val="none" w:sz="0" w:space="0" w:color="auto"/>
      </w:divBdr>
      <w:divsChild>
        <w:div w:id="1371884358">
          <w:marLeft w:val="547"/>
          <w:marRight w:val="0"/>
          <w:marTop w:val="240"/>
          <w:marBottom w:val="120"/>
          <w:divBdr>
            <w:top w:val="none" w:sz="0" w:space="0" w:color="auto"/>
            <w:left w:val="none" w:sz="0" w:space="0" w:color="auto"/>
            <w:bottom w:val="none" w:sz="0" w:space="0" w:color="auto"/>
            <w:right w:val="none" w:sz="0" w:space="0" w:color="auto"/>
          </w:divBdr>
        </w:div>
      </w:divsChild>
    </w:div>
    <w:div w:id="1830248714">
      <w:bodyDiv w:val="1"/>
      <w:marLeft w:val="0"/>
      <w:marRight w:val="0"/>
      <w:marTop w:val="0"/>
      <w:marBottom w:val="0"/>
      <w:divBdr>
        <w:top w:val="none" w:sz="0" w:space="0" w:color="auto"/>
        <w:left w:val="none" w:sz="0" w:space="0" w:color="auto"/>
        <w:bottom w:val="none" w:sz="0" w:space="0" w:color="auto"/>
        <w:right w:val="none" w:sz="0" w:space="0" w:color="auto"/>
      </w:divBdr>
    </w:div>
    <w:div w:id="1959986842">
      <w:bodyDiv w:val="1"/>
      <w:marLeft w:val="0"/>
      <w:marRight w:val="0"/>
      <w:marTop w:val="0"/>
      <w:marBottom w:val="0"/>
      <w:divBdr>
        <w:top w:val="none" w:sz="0" w:space="0" w:color="auto"/>
        <w:left w:val="none" w:sz="0" w:space="0" w:color="auto"/>
        <w:bottom w:val="none" w:sz="0" w:space="0" w:color="auto"/>
        <w:right w:val="none" w:sz="0" w:space="0" w:color="auto"/>
      </w:divBdr>
    </w:div>
    <w:div w:id="2060662289">
      <w:bodyDiv w:val="1"/>
      <w:marLeft w:val="0"/>
      <w:marRight w:val="0"/>
      <w:marTop w:val="0"/>
      <w:marBottom w:val="0"/>
      <w:divBdr>
        <w:top w:val="none" w:sz="0" w:space="0" w:color="auto"/>
        <w:left w:val="none" w:sz="0" w:space="0" w:color="auto"/>
        <w:bottom w:val="none" w:sz="0" w:space="0" w:color="auto"/>
        <w:right w:val="none" w:sz="0" w:space="0" w:color="auto"/>
      </w:divBdr>
      <w:divsChild>
        <w:div w:id="1059276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ru/doc_details.jsp?doc_id=440553"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91CE-C06C-400C-9236-AFD1E65E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11277</Words>
  <Characters>72844</Characters>
  <Application>Microsoft Office Word</Application>
  <DocSecurity>0</DocSecurity>
  <Lines>1333</Lines>
  <Paragraphs>362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CWS/7/29 PROV. Meeting Report (in English)</vt:lpstr>
      <vt:lpstr>CWS/5/21 (in English)</vt:lpstr>
    </vt:vector>
  </TitlesOfParts>
  <Company>WIPO</Company>
  <LinksUpToDate>false</LinksUpToDate>
  <CharactersWithSpaces>84106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Meeting Report (in English)</dc:title>
  <dc:subject>CWS/7 Meeting Report</dc:subject>
  <dc:creator>WIPO</dc:creator>
  <cp:keywords>FOR OFFICIAL USE ONLY</cp:keywords>
  <cp:lastModifiedBy>KHEDARI Leïla</cp:lastModifiedBy>
  <cp:revision>17</cp:revision>
  <cp:lastPrinted>2019-07-26T10:26:00Z</cp:lastPrinted>
  <dcterms:created xsi:type="dcterms:W3CDTF">2019-08-12T15:12:00Z</dcterms:created>
  <dcterms:modified xsi:type="dcterms:W3CDTF">2019-08-14T12:09:00Z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a621df43-56fd-4722-98c0-06a4b6a083b2</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