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1C" w:rsidRPr="00804993" w:rsidRDefault="00804993" w:rsidP="000B6F99">
      <w:pPr>
        <w:rPr>
          <w:b/>
          <w:bCs/>
          <w:lang w:val="ru-RU"/>
        </w:rPr>
      </w:pPr>
      <w:r w:rsidRPr="00804993">
        <w:rPr>
          <w:b/>
          <w:bCs/>
          <w:lang w:val="ru-RU"/>
        </w:rPr>
        <w:t>СОЗДАНИЕ ЦЕЛЕВОЙ ГРУППЫ ДЛЯ ВЫРАБОТКИ ТРЕБОВАНИЙ В ОТНОШЕНИИ ВЕДОМСТВЕННОГО ДОСЬЕ ПАТЕНТНЫХ ДОКУМЕНТОВ, ВЫДАННЫХ ПАТЕНТНЫМ ВЕДОМСТВОМ</w:t>
      </w:r>
    </w:p>
    <w:p w:rsidR="000B6F99" w:rsidRPr="00804993" w:rsidRDefault="000B6F99" w:rsidP="000B6F99">
      <w:pPr>
        <w:rPr>
          <w:i/>
          <w:iCs/>
          <w:lang w:val="ru-RU"/>
        </w:rPr>
      </w:pPr>
    </w:p>
    <w:p w:rsidR="00C04F1C" w:rsidRPr="00804993" w:rsidRDefault="00804993" w:rsidP="000B6F99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Документ подготовлен Европейским патентным ведомством </w:t>
      </w:r>
      <w:r w:rsidR="00C04F1C" w:rsidRPr="00804993">
        <w:rPr>
          <w:i/>
          <w:iCs/>
          <w:lang w:val="ru-RU"/>
        </w:rPr>
        <w:t>(</w:t>
      </w:r>
      <w:r>
        <w:rPr>
          <w:i/>
          <w:iCs/>
          <w:lang w:val="ru-RU"/>
        </w:rPr>
        <w:t>ЕПВ</w:t>
      </w:r>
      <w:r w:rsidR="00C04F1C" w:rsidRPr="00804993">
        <w:rPr>
          <w:i/>
          <w:iCs/>
          <w:lang w:val="ru-RU"/>
        </w:rPr>
        <w:t>)</w:t>
      </w:r>
    </w:p>
    <w:p w:rsidR="00FD131C" w:rsidRPr="00804993" w:rsidRDefault="00FD131C" w:rsidP="00FD131C">
      <w:pPr>
        <w:rPr>
          <w:lang w:val="ru-RU"/>
        </w:rPr>
      </w:pPr>
    </w:p>
    <w:p w:rsidR="00C04F1C" w:rsidRDefault="00804993" w:rsidP="00F936DB">
      <w:pPr>
        <w:pStyle w:val="ONUME"/>
        <w:rPr>
          <w:lang w:val="en-GB"/>
        </w:rPr>
      </w:pPr>
      <w:r>
        <w:rPr>
          <w:lang w:val="ru-RU"/>
        </w:rPr>
        <w:t>ИСТОРИЯ ВОПРОСА</w:t>
      </w:r>
    </w:p>
    <w:p w:rsidR="00C04F1C" w:rsidRPr="00D31391" w:rsidRDefault="00804993" w:rsidP="00FD131C">
      <w:pPr>
        <w:pStyle w:val="BodyText"/>
        <w:rPr>
          <w:lang w:val="ru-RU"/>
        </w:rPr>
      </w:pPr>
      <w:r>
        <w:rPr>
          <w:lang w:val="ru-RU"/>
        </w:rPr>
        <w:t>В</w:t>
      </w:r>
      <w:r w:rsidRPr="00933E5D">
        <w:rPr>
          <w:lang w:val="ru-RU"/>
        </w:rPr>
        <w:t xml:space="preserve"> </w:t>
      </w:r>
      <w:r>
        <w:rPr>
          <w:lang w:val="ru-RU"/>
        </w:rPr>
        <w:t>стандарте</w:t>
      </w:r>
      <w:r w:rsidRPr="00933E5D">
        <w:rPr>
          <w:lang w:val="ru-RU"/>
        </w:rPr>
        <w:t xml:space="preserve"> </w:t>
      </w:r>
      <w:r>
        <w:rPr>
          <w:lang w:val="ru-RU"/>
        </w:rPr>
        <w:t>ВОИС</w:t>
      </w:r>
      <w:r w:rsidR="00C04F1C" w:rsidRPr="00933E5D">
        <w:rPr>
          <w:lang w:val="ru-RU"/>
        </w:rPr>
        <w:t xml:space="preserve"> </w:t>
      </w:r>
      <w:r w:rsidR="00C04F1C">
        <w:rPr>
          <w:lang w:val="en-GB"/>
        </w:rPr>
        <w:t>ST</w:t>
      </w:r>
      <w:r w:rsidR="00C04F1C" w:rsidRPr="00933E5D">
        <w:rPr>
          <w:lang w:val="ru-RU"/>
        </w:rPr>
        <w:t xml:space="preserve">.1 </w:t>
      </w:r>
      <w:r>
        <w:rPr>
          <w:lang w:val="ru-RU"/>
        </w:rPr>
        <w:t>с</w:t>
      </w:r>
      <w:r w:rsidR="00933E5D">
        <w:rPr>
          <w:lang w:val="ru-RU"/>
        </w:rPr>
        <w:t>ф</w:t>
      </w:r>
      <w:r>
        <w:rPr>
          <w:lang w:val="ru-RU"/>
        </w:rPr>
        <w:t>ор</w:t>
      </w:r>
      <w:r w:rsidR="00933E5D">
        <w:rPr>
          <w:lang w:val="ru-RU"/>
        </w:rPr>
        <w:t xml:space="preserve">мулирована </w:t>
      </w:r>
      <w:r>
        <w:rPr>
          <w:lang w:val="ru-RU"/>
        </w:rPr>
        <w:t>рекомендация</w:t>
      </w:r>
      <w:r w:rsidRPr="00933E5D">
        <w:rPr>
          <w:lang w:val="ru-RU"/>
        </w:rPr>
        <w:t xml:space="preserve">, </w:t>
      </w:r>
      <w:r>
        <w:rPr>
          <w:lang w:val="ru-RU"/>
        </w:rPr>
        <w:t>определяющая</w:t>
      </w:r>
      <w:r w:rsidRPr="00933E5D">
        <w:rPr>
          <w:lang w:val="ru-RU"/>
        </w:rPr>
        <w:t xml:space="preserve"> </w:t>
      </w:r>
      <w:r>
        <w:rPr>
          <w:lang w:val="ru-RU"/>
        </w:rPr>
        <w:t>минимум</w:t>
      </w:r>
      <w:r w:rsidRPr="00933E5D">
        <w:rPr>
          <w:lang w:val="ru-RU"/>
        </w:rPr>
        <w:t xml:space="preserve"> </w:t>
      </w:r>
      <w:r>
        <w:rPr>
          <w:lang w:val="ru-RU"/>
        </w:rPr>
        <w:t>элементов</w:t>
      </w:r>
      <w:r w:rsidRPr="00933E5D">
        <w:rPr>
          <w:lang w:val="ru-RU"/>
        </w:rPr>
        <w:t xml:space="preserve"> </w:t>
      </w:r>
      <w:r w:rsidR="00933E5D">
        <w:rPr>
          <w:lang w:val="ru-RU"/>
        </w:rPr>
        <w:t>данных</w:t>
      </w:r>
      <w:r w:rsidR="00933E5D" w:rsidRPr="00933E5D">
        <w:rPr>
          <w:lang w:val="ru-RU"/>
        </w:rPr>
        <w:t xml:space="preserve">, </w:t>
      </w:r>
      <w:r w:rsidR="00933E5D">
        <w:rPr>
          <w:lang w:val="ru-RU"/>
        </w:rPr>
        <w:t>требуемых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для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однозначной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идентификации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всех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типов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патентных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документов</w:t>
      </w:r>
      <w:r w:rsidR="00933E5D" w:rsidRPr="00933E5D">
        <w:rPr>
          <w:lang w:val="ru-RU"/>
        </w:rPr>
        <w:t xml:space="preserve">, </w:t>
      </w:r>
      <w:r w:rsidR="00933E5D">
        <w:rPr>
          <w:lang w:val="ru-RU"/>
        </w:rPr>
        <w:t>публикуемых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на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бумаге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или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в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электронной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форме</w:t>
      </w:r>
      <w:r w:rsidR="00933E5D" w:rsidRPr="00933E5D">
        <w:rPr>
          <w:lang w:val="ru-RU"/>
        </w:rPr>
        <w:t>.</w:t>
      </w:r>
      <w:r w:rsidR="00C04F1C" w:rsidRPr="00933E5D">
        <w:rPr>
          <w:lang w:val="ru-RU"/>
        </w:rPr>
        <w:t xml:space="preserve"> </w:t>
      </w:r>
      <w:r w:rsidR="00FD131C" w:rsidRPr="00933E5D">
        <w:rPr>
          <w:lang w:val="ru-RU"/>
        </w:rPr>
        <w:t xml:space="preserve"> </w:t>
      </w:r>
      <w:r w:rsidR="00E17A7E">
        <w:rPr>
          <w:lang w:val="ru-RU"/>
        </w:rPr>
        <w:t>Э</w:t>
      </w:r>
      <w:r w:rsidR="00933E5D">
        <w:rPr>
          <w:lang w:val="ru-RU"/>
        </w:rPr>
        <w:t>т</w:t>
      </w:r>
      <w:r w:rsidR="00E17A7E">
        <w:rPr>
          <w:lang w:val="ru-RU"/>
        </w:rPr>
        <w:t>а</w:t>
      </w:r>
      <w:r w:rsidR="00933E5D" w:rsidRPr="00933E5D">
        <w:rPr>
          <w:lang w:val="ru-RU"/>
        </w:rPr>
        <w:t xml:space="preserve"> </w:t>
      </w:r>
      <w:r w:rsidR="00933E5D">
        <w:rPr>
          <w:lang w:val="ru-RU"/>
        </w:rPr>
        <w:t>рекомендаци</w:t>
      </w:r>
      <w:r w:rsidR="00E17A7E">
        <w:rPr>
          <w:lang w:val="ru-RU"/>
        </w:rPr>
        <w:t>я</w:t>
      </w:r>
      <w:r w:rsidR="00933E5D" w:rsidRPr="00933E5D">
        <w:rPr>
          <w:lang w:val="ru-RU"/>
        </w:rPr>
        <w:t xml:space="preserve"> </w:t>
      </w:r>
      <w:r w:rsidR="00E17A7E">
        <w:rPr>
          <w:lang w:val="ru-RU"/>
        </w:rPr>
        <w:t xml:space="preserve">включает </w:t>
      </w:r>
      <w:r w:rsidR="00933E5D">
        <w:rPr>
          <w:lang w:val="ru-RU"/>
        </w:rPr>
        <w:t>определения</w:t>
      </w:r>
      <w:r w:rsidR="00933E5D" w:rsidRPr="00933E5D">
        <w:rPr>
          <w:lang w:val="ru-RU"/>
        </w:rPr>
        <w:t xml:space="preserve">, </w:t>
      </w:r>
      <w:r w:rsidR="00933E5D">
        <w:rPr>
          <w:lang w:val="ru-RU"/>
        </w:rPr>
        <w:t>поясняющие термины</w:t>
      </w:r>
      <w:r w:rsidR="00933E5D" w:rsidRPr="00933E5D">
        <w:rPr>
          <w:lang w:val="ru-RU"/>
        </w:rPr>
        <w:t xml:space="preserve"> «</w:t>
      </w:r>
      <w:r w:rsidR="00933E5D">
        <w:rPr>
          <w:lang w:val="ru-RU"/>
        </w:rPr>
        <w:t>патентные документы</w:t>
      </w:r>
      <w:r w:rsidR="00933E5D" w:rsidRPr="00933E5D">
        <w:rPr>
          <w:lang w:val="ru-RU"/>
        </w:rPr>
        <w:t>»</w:t>
      </w:r>
      <w:r w:rsidR="00933E5D">
        <w:rPr>
          <w:lang w:val="ru-RU"/>
        </w:rPr>
        <w:t xml:space="preserve">, «публикация» и «публикуемый».   Кроме того, </w:t>
      </w:r>
      <w:r w:rsidR="00E17A7E">
        <w:rPr>
          <w:lang w:val="ru-RU"/>
        </w:rPr>
        <w:t xml:space="preserve">она содержит </w:t>
      </w:r>
      <w:r w:rsidR="00933E5D">
        <w:rPr>
          <w:lang w:val="ru-RU"/>
        </w:rPr>
        <w:t xml:space="preserve">ссылки на </w:t>
      </w:r>
      <w:r w:rsidR="006D7960">
        <w:rPr>
          <w:lang w:val="ru-RU"/>
        </w:rPr>
        <w:t xml:space="preserve">другие </w:t>
      </w:r>
      <w:r w:rsidR="00933E5D">
        <w:rPr>
          <w:lang w:val="ru-RU"/>
        </w:rPr>
        <w:t>стандарты ВОИС</w:t>
      </w:r>
      <w:r w:rsidR="00D31391">
        <w:rPr>
          <w:lang w:val="ru-RU"/>
        </w:rPr>
        <w:t xml:space="preserve">, </w:t>
      </w:r>
      <w:r w:rsidR="006D7960">
        <w:rPr>
          <w:lang w:val="ru-RU"/>
        </w:rPr>
        <w:t xml:space="preserve">актуальные для данной </w:t>
      </w:r>
      <w:r w:rsidR="00D31391">
        <w:rPr>
          <w:lang w:val="ru-RU"/>
        </w:rPr>
        <w:t>рекомендации</w:t>
      </w:r>
      <w:r w:rsidR="006D7960">
        <w:rPr>
          <w:lang w:val="ru-RU"/>
        </w:rPr>
        <w:t xml:space="preserve"> в контексте подробного </w:t>
      </w:r>
      <w:r w:rsidR="00D31391">
        <w:rPr>
          <w:lang w:val="ru-RU"/>
        </w:rPr>
        <w:t>рассмотрени</w:t>
      </w:r>
      <w:r w:rsidR="006D7960">
        <w:rPr>
          <w:lang w:val="ru-RU"/>
        </w:rPr>
        <w:t xml:space="preserve">я </w:t>
      </w:r>
      <w:r w:rsidR="00D31391">
        <w:rPr>
          <w:lang w:val="ru-RU"/>
        </w:rPr>
        <w:t>минимум</w:t>
      </w:r>
      <w:r w:rsidR="006D7960">
        <w:rPr>
          <w:lang w:val="ru-RU"/>
        </w:rPr>
        <w:t>а</w:t>
      </w:r>
      <w:r w:rsidR="00D31391">
        <w:rPr>
          <w:lang w:val="ru-RU"/>
        </w:rPr>
        <w:t xml:space="preserve"> требуемых элементов данных.</w:t>
      </w:r>
    </w:p>
    <w:p w:rsidR="00C04F1C" w:rsidRPr="00AA42E0" w:rsidRDefault="00D31391" w:rsidP="00FD131C">
      <w:pPr>
        <w:pStyle w:val="BodyText"/>
        <w:rPr>
          <w:lang w:val="ru-RU"/>
        </w:rPr>
      </w:pPr>
      <w:r>
        <w:rPr>
          <w:lang w:val="ru-RU"/>
        </w:rPr>
        <w:t>Однако</w:t>
      </w:r>
      <w:r w:rsidRPr="00AA42E0">
        <w:rPr>
          <w:lang w:val="ru-RU"/>
        </w:rPr>
        <w:t xml:space="preserve"> </w:t>
      </w:r>
      <w:r>
        <w:rPr>
          <w:lang w:val="ru-RU"/>
        </w:rPr>
        <w:t>в</w:t>
      </w:r>
      <w:r w:rsidRPr="00AA42E0">
        <w:rPr>
          <w:lang w:val="ru-RU"/>
        </w:rPr>
        <w:t xml:space="preserve"> </w:t>
      </w:r>
      <w:r>
        <w:rPr>
          <w:lang w:val="ru-RU"/>
        </w:rPr>
        <w:t>стандарте</w:t>
      </w:r>
      <w:r w:rsidRPr="00AA42E0">
        <w:rPr>
          <w:lang w:val="ru-RU"/>
        </w:rPr>
        <w:t xml:space="preserve"> </w:t>
      </w:r>
      <w:r w:rsidR="00C04F1C">
        <w:rPr>
          <w:lang w:val="en-GB"/>
        </w:rPr>
        <w:t>ST</w:t>
      </w:r>
      <w:r w:rsidR="00C04F1C" w:rsidRPr="00AA42E0">
        <w:rPr>
          <w:lang w:val="ru-RU"/>
        </w:rPr>
        <w:t xml:space="preserve">.1 </w:t>
      </w:r>
      <w:r>
        <w:rPr>
          <w:lang w:val="ru-RU"/>
        </w:rPr>
        <w:t>отсутствуют</w:t>
      </w:r>
      <w:r w:rsidRPr="00AA42E0">
        <w:rPr>
          <w:lang w:val="ru-RU"/>
        </w:rPr>
        <w:t xml:space="preserve"> </w:t>
      </w:r>
      <w:r>
        <w:rPr>
          <w:lang w:val="ru-RU"/>
        </w:rPr>
        <w:t>какие</w:t>
      </w:r>
      <w:r w:rsidRPr="00AA42E0">
        <w:rPr>
          <w:lang w:val="ru-RU"/>
        </w:rPr>
        <w:t>-</w:t>
      </w:r>
      <w:r>
        <w:rPr>
          <w:lang w:val="ru-RU"/>
        </w:rPr>
        <w:t>либо</w:t>
      </w:r>
      <w:r w:rsidRPr="00AA42E0">
        <w:rPr>
          <w:lang w:val="ru-RU"/>
        </w:rPr>
        <w:t xml:space="preserve"> </w:t>
      </w:r>
      <w:r>
        <w:rPr>
          <w:lang w:val="ru-RU"/>
        </w:rPr>
        <w:t>указания</w:t>
      </w:r>
      <w:r w:rsidRPr="00AA42E0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AA42E0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AA42E0">
        <w:rPr>
          <w:lang w:val="ru-RU"/>
        </w:rPr>
        <w:t xml:space="preserve"> </w:t>
      </w:r>
      <w:r>
        <w:rPr>
          <w:lang w:val="ru-RU"/>
        </w:rPr>
        <w:t>данной</w:t>
      </w:r>
      <w:r w:rsidRPr="00AA42E0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AA42E0">
        <w:rPr>
          <w:lang w:val="ru-RU"/>
        </w:rPr>
        <w:t xml:space="preserve"> </w:t>
      </w:r>
      <w:r w:rsidR="00AA42E0">
        <w:rPr>
          <w:lang w:val="ru-RU"/>
        </w:rPr>
        <w:t>для рабочих целей</w:t>
      </w:r>
      <w:r w:rsidR="00C04F1C" w:rsidRPr="00AA42E0">
        <w:rPr>
          <w:lang w:val="ru-RU"/>
        </w:rPr>
        <w:t xml:space="preserve">, </w:t>
      </w:r>
      <w:r w:rsidR="00AA42E0">
        <w:rPr>
          <w:lang w:val="ru-RU"/>
        </w:rPr>
        <w:t>например для создания перечня однозначно идентифицируемых типов патентных документов.</w:t>
      </w:r>
    </w:p>
    <w:p w:rsidR="00C04F1C" w:rsidRPr="006F153A" w:rsidRDefault="00AA42E0" w:rsidP="00FD131C">
      <w:pPr>
        <w:pStyle w:val="BodyText"/>
        <w:rPr>
          <w:lang w:val="ru-RU"/>
        </w:rPr>
      </w:pPr>
      <w:r>
        <w:rPr>
          <w:lang w:val="ru-RU"/>
        </w:rPr>
        <w:t>Проект</w:t>
      </w:r>
      <w:r w:rsidRPr="00E140CA">
        <w:rPr>
          <w:lang w:val="ru-RU"/>
        </w:rPr>
        <w:t xml:space="preserve"> «</w:t>
      </w:r>
      <w:r>
        <w:rPr>
          <w:lang w:val="ru-RU"/>
        </w:rPr>
        <w:t>Общая</w:t>
      </w:r>
      <w:r w:rsidRPr="00E140CA">
        <w:rPr>
          <w:lang w:val="ru-RU"/>
        </w:rPr>
        <w:t xml:space="preserve"> </w:t>
      </w:r>
      <w:r>
        <w:rPr>
          <w:lang w:val="ru-RU"/>
        </w:rPr>
        <w:t>документация</w:t>
      </w:r>
      <w:r w:rsidRPr="00E140CA">
        <w:rPr>
          <w:lang w:val="ru-RU"/>
        </w:rPr>
        <w:t xml:space="preserve">», </w:t>
      </w:r>
      <w:r>
        <w:rPr>
          <w:lang w:val="ru-RU"/>
        </w:rPr>
        <w:t>реализуемый</w:t>
      </w:r>
      <w:r w:rsidRPr="00E140CA">
        <w:rPr>
          <w:lang w:val="ru-RU"/>
        </w:rPr>
        <w:t xml:space="preserve"> </w:t>
      </w:r>
      <w:r>
        <w:rPr>
          <w:lang w:val="ru-RU"/>
        </w:rPr>
        <w:t>в</w:t>
      </w:r>
      <w:r w:rsidRPr="00E140CA">
        <w:rPr>
          <w:lang w:val="ru-RU"/>
        </w:rPr>
        <w:t xml:space="preserve"> </w:t>
      </w:r>
      <w:r>
        <w:rPr>
          <w:lang w:val="ru-RU"/>
        </w:rPr>
        <w:t>рамках</w:t>
      </w:r>
      <w:r w:rsidRPr="00E140CA">
        <w:rPr>
          <w:lang w:val="ru-RU"/>
        </w:rPr>
        <w:t xml:space="preserve"> </w:t>
      </w:r>
      <w:r>
        <w:rPr>
          <w:lang w:val="ru-RU"/>
        </w:rPr>
        <w:t>портфеля</w:t>
      </w:r>
      <w:r w:rsidRPr="00E140CA">
        <w:rPr>
          <w:lang w:val="ru-RU"/>
        </w:rPr>
        <w:t xml:space="preserve"> </w:t>
      </w:r>
      <w:r>
        <w:rPr>
          <w:lang w:val="ru-RU"/>
        </w:rPr>
        <w:t>проектов</w:t>
      </w:r>
      <w:r w:rsidRPr="00E140CA">
        <w:rPr>
          <w:lang w:val="ru-RU"/>
        </w:rPr>
        <w:t xml:space="preserve"> </w:t>
      </w:r>
      <w:r w:rsidR="00C04F1C">
        <w:rPr>
          <w:lang w:val="en-GB"/>
        </w:rPr>
        <w:t>IP</w:t>
      </w:r>
      <w:r w:rsidR="00C04F1C" w:rsidRPr="00E140CA">
        <w:rPr>
          <w:lang w:val="ru-RU"/>
        </w:rPr>
        <w:t>5</w:t>
      </w:r>
      <w:r w:rsidR="00E140CA" w:rsidRPr="00E140CA">
        <w:rPr>
          <w:lang w:val="ru-RU"/>
        </w:rPr>
        <w:t>, «</w:t>
      </w:r>
      <w:r w:rsidR="00F062EE">
        <w:rPr>
          <w:lang w:val="ru-RU"/>
        </w:rPr>
        <w:t xml:space="preserve">помог выявить </w:t>
      </w:r>
      <w:r w:rsidR="00451E70">
        <w:rPr>
          <w:lang w:val="ru-RU"/>
        </w:rPr>
        <w:t xml:space="preserve">потребность в механизме, позволяющем </w:t>
      </w:r>
      <w:r w:rsidR="00E140CA">
        <w:rPr>
          <w:lang w:val="ru-RU"/>
        </w:rPr>
        <w:t>патентны</w:t>
      </w:r>
      <w:r w:rsidR="00451E70">
        <w:rPr>
          <w:lang w:val="ru-RU"/>
        </w:rPr>
        <w:t>м</w:t>
      </w:r>
      <w:r w:rsidR="00E140CA" w:rsidRPr="00E140CA">
        <w:rPr>
          <w:lang w:val="ru-RU"/>
        </w:rPr>
        <w:t xml:space="preserve"> </w:t>
      </w:r>
      <w:r w:rsidR="00E140CA">
        <w:rPr>
          <w:lang w:val="ru-RU"/>
        </w:rPr>
        <w:t>ведомств</w:t>
      </w:r>
      <w:r w:rsidR="00451E70">
        <w:rPr>
          <w:lang w:val="ru-RU"/>
        </w:rPr>
        <w:t>ам</w:t>
      </w:r>
      <w:r w:rsidR="00E140CA" w:rsidRPr="00E140CA">
        <w:rPr>
          <w:lang w:val="ru-RU"/>
        </w:rPr>
        <w:t xml:space="preserve"> </w:t>
      </w:r>
      <w:r w:rsidR="00E140CA">
        <w:rPr>
          <w:lang w:val="ru-RU"/>
        </w:rPr>
        <w:t>и</w:t>
      </w:r>
      <w:r w:rsidR="00E140CA" w:rsidRPr="00E140CA">
        <w:rPr>
          <w:lang w:val="ru-RU"/>
        </w:rPr>
        <w:t xml:space="preserve"> </w:t>
      </w:r>
      <w:r w:rsidR="00E140CA">
        <w:rPr>
          <w:lang w:val="ru-RU"/>
        </w:rPr>
        <w:t>други</w:t>
      </w:r>
      <w:r w:rsidR="00451E70">
        <w:rPr>
          <w:lang w:val="ru-RU"/>
        </w:rPr>
        <w:t>м</w:t>
      </w:r>
      <w:r w:rsidR="00E140CA" w:rsidRPr="00E140CA">
        <w:rPr>
          <w:lang w:val="ru-RU"/>
        </w:rPr>
        <w:t xml:space="preserve"> </w:t>
      </w:r>
      <w:r w:rsidR="00E140CA">
        <w:rPr>
          <w:lang w:val="ru-RU"/>
        </w:rPr>
        <w:t>независимы</w:t>
      </w:r>
      <w:r w:rsidR="00451E70">
        <w:rPr>
          <w:lang w:val="ru-RU"/>
        </w:rPr>
        <w:t>м</w:t>
      </w:r>
      <w:r w:rsidR="00E140CA">
        <w:rPr>
          <w:lang w:val="ru-RU"/>
        </w:rPr>
        <w:t xml:space="preserve"> поставщик</w:t>
      </w:r>
      <w:r w:rsidR="00451E70">
        <w:rPr>
          <w:lang w:val="ru-RU"/>
        </w:rPr>
        <w:t>ам</w:t>
      </w:r>
      <w:r w:rsidR="00E140CA" w:rsidRPr="00E140CA">
        <w:rPr>
          <w:lang w:val="ru-RU"/>
        </w:rPr>
        <w:t xml:space="preserve"> </w:t>
      </w:r>
      <w:r w:rsidR="00E140CA">
        <w:rPr>
          <w:lang w:val="ru-RU"/>
        </w:rPr>
        <w:t>патентной</w:t>
      </w:r>
      <w:r w:rsidR="00E140CA" w:rsidRPr="00E140CA">
        <w:rPr>
          <w:lang w:val="ru-RU"/>
        </w:rPr>
        <w:t xml:space="preserve"> </w:t>
      </w:r>
      <w:r w:rsidR="00E140CA">
        <w:rPr>
          <w:lang w:val="ru-RU"/>
        </w:rPr>
        <w:t>информации</w:t>
      </w:r>
      <w:r w:rsidR="00E140CA" w:rsidRPr="00E140CA">
        <w:rPr>
          <w:lang w:val="ru-RU"/>
        </w:rPr>
        <w:t xml:space="preserve"> </w:t>
      </w:r>
      <w:r w:rsidR="00E140CA">
        <w:rPr>
          <w:lang w:val="ru-RU"/>
        </w:rPr>
        <w:t>оцен</w:t>
      </w:r>
      <w:r w:rsidR="00451E70">
        <w:rPr>
          <w:lang w:val="ru-RU"/>
        </w:rPr>
        <w:t xml:space="preserve">ивать </w:t>
      </w:r>
      <w:r w:rsidR="00E140CA">
        <w:rPr>
          <w:lang w:val="ru-RU"/>
        </w:rPr>
        <w:t>полнот</w:t>
      </w:r>
      <w:r w:rsidR="00451E70">
        <w:rPr>
          <w:lang w:val="ru-RU"/>
        </w:rPr>
        <w:t>у</w:t>
      </w:r>
      <w:r w:rsidR="00E140CA">
        <w:rPr>
          <w:lang w:val="ru-RU"/>
        </w:rPr>
        <w:t xml:space="preserve"> </w:t>
      </w:r>
      <w:r w:rsidR="00451E70">
        <w:rPr>
          <w:lang w:val="ru-RU"/>
        </w:rPr>
        <w:t xml:space="preserve">имеющих </w:t>
      </w:r>
      <w:r w:rsidR="00E66E65">
        <w:rPr>
          <w:lang w:val="ru-RU"/>
        </w:rPr>
        <w:t>у</w:t>
      </w:r>
      <w:r w:rsidR="00451E70">
        <w:rPr>
          <w:lang w:val="ru-RU"/>
        </w:rPr>
        <w:t xml:space="preserve"> них </w:t>
      </w:r>
      <w:r w:rsidR="00E140CA">
        <w:rPr>
          <w:lang w:val="ru-RU"/>
        </w:rPr>
        <w:t>фондов публикаций</w:t>
      </w:r>
      <w:r w:rsidR="00451E70">
        <w:rPr>
          <w:lang w:val="ru-RU"/>
        </w:rPr>
        <w:t xml:space="preserve"> других патентных ведомств.</w:t>
      </w:r>
      <w:r w:rsidR="00C04F1C" w:rsidRPr="00F062EE">
        <w:rPr>
          <w:lang w:val="ru-RU"/>
        </w:rPr>
        <w:t xml:space="preserve"> </w:t>
      </w:r>
      <w:r w:rsidR="00E140CA" w:rsidRPr="00F062EE">
        <w:rPr>
          <w:lang w:val="ru-RU"/>
        </w:rPr>
        <w:t xml:space="preserve"> </w:t>
      </w:r>
      <w:r w:rsidR="006F153A">
        <w:rPr>
          <w:lang w:val="ru-RU"/>
        </w:rPr>
        <w:t xml:space="preserve">После </w:t>
      </w:r>
      <w:r w:rsidR="00451E70">
        <w:rPr>
          <w:lang w:val="ru-RU"/>
        </w:rPr>
        <w:t>оцен</w:t>
      </w:r>
      <w:r w:rsidR="006F153A">
        <w:rPr>
          <w:lang w:val="ru-RU"/>
        </w:rPr>
        <w:t>к</w:t>
      </w:r>
      <w:r w:rsidR="00451E70">
        <w:rPr>
          <w:lang w:val="ru-RU"/>
        </w:rPr>
        <w:t xml:space="preserve">и </w:t>
      </w:r>
      <w:r w:rsidR="00360E07">
        <w:rPr>
          <w:lang w:val="ru-RU"/>
        </w:rPr>
        <w:t>информации</w:t>
      </w:r>
      <w:r w:rsidR="006F153A">
        <w:rPr>
          <w:lang w:val="ru-RU"/>
        </w:rPr>
        <w:t xml:space="preserve"> </w:t>
      </w:r>
      <w:r w:rsidR="006D7960">
        <w:rPr>
          <w:lang w:val="ru-RU"/>
        </w:rPr>
        <w:t xml:space="preserve">на предмет полноценности </w:t>
      </w:r>
      <w:r w:rsidR="00360E07">
        <w:rPr>
          <w:lang w:val="ru-RU"/>
        </w:rPr>
        <w:t>о</w:t>
      </w:r>
      <w:r w:rsidR="00291E80">
        <w:rPr>
          <w:lang w:val="ru-RU"/>
        </w:rPr>
        <w:t xml:space="preserve">бнаруженные пробелы </w:t>
      </w:r>
      <w:r w:rsidR="006D7960">
        <w:rPr>
          <w:lang w:val="ru-RU"/>
        </w:rPr>
        <w:t xml:space="preserve">могут быть </w:t>
      </w:r>
      <w:r w:rsidR="00291E80">
        <w:rPr>
          <w:lang w:val="ru-RU"/>
        </w:rPr>
        <w:t xml:space="preserve">восполнены </w:t>
      </w:r>
      <w:r w:rsidR="006D7960">
        <w:rPr>
          <w:lang w:val="ru-RU"/>
        </w:rPr>
        <w:t xml:space="preserve">путем </w:t>
      </w:r>
      <w:r w:rsidR="00360E07">
        <w:rPr>
          <w:lang w:val="ru-RU"/>
        </w:rPr>
        <w:t>включ</w:t>
      </w:r>
      <w:r w:rsidR="006D7960">
        <w:rPr>
          <w:lang w:val="ru-RU"/>
        </w:rPr>
        <w:t xml:space="preserve">ения </w:t>
      </w:r>
      <w:r w:rsidR="00360E07">
        <w:rPr>
          <w:lang w:val="ru-RU"/>
        </w:rPr>
        <w:t>сведени</w:t>
      </w:r>
      <w:r w:rsidR="006D7960">
        <w:rPr>
          <w:lang w:val="ru-RU"/>
        </w:rPr>
        <w:t>й</w:t>
      </w:r>
      <w:r w:rsidR="00360E07">
        <w:rPr>
          <w:lang w:val="ru-RU"/>
        </w:rPr>
        <w:t xml:space="preserve"> из </w:t>
      </w:r>
      <w:r w:rsidR="006F153A">
        <w:rPr>
          <w:lang w:val="ru-RU"/>
        </w:rPr>
        <w:t>документов, отсутствующих в</w:t>
      </w:r>
      <w:r w:rsidR="00360E07">
        <w:rPr>
          <w:lang w:val="ru-RU"/>
        </w:rPr>
        <w:t xml:space="preserve"> </w:t>
      </w:r>
      <w:r w:rsidR="00E66E65">
        <w:rPr>
          <w:lang w:val="ru-RU"/>
        </w:rPr>
        <w:t>подборке</w:t>
      </w:r>
      <w:r w:rsidR="006D7960">
        <w:rPr>
          <w:lang w:val="ru-RU"/>
        </w:rPr>
        <w:t xml:space="preserve"> соответствующего ведомства</w:t>
      </w:r>
      <w:r w:rsidR="006F153A">
        <w:rPr>
          <w:lang w:val="ru-RU"/>
        </w:rPr>
        <w:t>.</w:t>
      </w:r>
    </w:p>
    <w:p w:rsidR="00C04F1C" w:rsidRPr="00360E07" w:rsidRDefault="00620241" w:rsidP="00FD131C">
      <w:pPr>
        <w:pStyle w:val="BodyText"/>
        <w:rPr>
          <w:lang w:val="ru-RU"/>
        </w:rPr>
      </w:pPr>
      <w:r>
        <w:rPr>
          <w:lang w:val="ru-RU"/>
        </w:rPr>
        <w:t>Такая</w:t>
      </w:r>
      <w:r w:rsidRPr="00620241">
        <w:rPr>
          <w:lang w:val="ru-RU"/>
        </w:rPr>
        <w:t xml:space="preserve"> </w:t>
      </w:r>
      <w:r>
        <w:rPr>
          <w:lang w:val="ru-RU"/>
        </w:rPr>
        <w:t>синхронизация</w:t>
      </w:r>
      <w:r w:rsidRPr="00620241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620241">
        <w:rPr>
          <w:lang w:val="ru-RU"/>
        </w:rPr>
        <w:t xml:space="preserve"> </w:t>
      </w:r>
      <w:r>
        <w:rPr>
          <w:lang w:val="ru-RU"/>
        </w:rPr>
        <w:t>фондов</w:t>
      </w:r>
      <w:r w:rsidR="00291E80">
        <w:rPr>
          <w:lang w:val="ru-RU"/>
        </w:rPr>
        <w:t xml:space="preserve"> данных</w:t>
      </w:r>
      <w:r w:rsidRPr="00620241">
        <w:rPr>
          <w:lang w:val="ru-RU"/>
        </w:rPr>
        <w:t xml:space="preserve">, </w:t>
      </w:r>
      <w:r>
        <w:rPr>
          <w:lang w:val="ru-RU"/>
        </w:rPr>
        <w:t>например</w:t>
      </w:r>
      <w:r w:rsidRPr="00620241">
        <w:rPr>
          <w:lang w:val="ru-RU"/>
        </w:rPr>
        <w:t xml:space="preserve"> </w:t>
      </w:r>
      <w:r w:rsidR="00E66E65">
        <w:rPr>
          <w:lang w:val="ru-RU"/>
        </w:rPr>
        <w:t xml:space="preserve">на базе </w:t>
      </w:r>
      <w:r>
        <w:rPr>
          <w:lang w:val="ru-RU"/>
        </w:rPr>
        <w:t>патентных</w:t>
      </w:r>
      <w:r w:rsidRPr="00620241">
        <w:rPr>
          <w:lang w:val="ru-RU"/>
        </w:rPr>
        <w:t xml:space="preserve"> </w:t>
      </w:r>
      <w:r>
        <w:rPr>
          <w:lang w:val="ru-RU"/>
        </w:rPr>
        <w:t>ведомств</w:t>
      </w:r>
      <w:r w:rsidR="00E66E65">
        <w:rPr>
          <w:lang w:val="ru-RU"/>
        </w:rPr>
        <w:t>,</w:t>
      </w:r>
      <w:r w:rsidRPr="00620241">
        <w:rPr>
          <w:lang w:val="ru-RU"/>
        </w:rPr>
        <w:t xml:space="preserve"> </w:t>
      </w:r>
      <w:r>
        <w:rPr>
          <w:lang w:val="ru-RU"/>
        </w:rPr>
        <w:t xml:space="preserve">является </w:t>
      </w:r>
      <w:r w:rsidR="002419D4">
        <w:rPr>
          <w:lang w:val="ru-RU"/>
        </w:rPr>
        <w:t>важнейшим фактором для</w:t>
      </w:r>
      <w:r>
        <w:rPr>
          <w:lang w:val="ru-RU"/>
        </w:rPr>
        <w:t xml:space="preserve"> </w:t>
      </w:r>
      <w:r w:rsidR="00E66E65">
        <w:rPr>
          <w:lang w:val="ru-RU"/>
        </w:rPr>
        <w:t xml:space="preserve">проведения </w:t>
      </w:r>
      <w:r>
        <w:rPr>
          <w:lang w:val="ru-RU"/>
        </w:rPr>
        <w:t>всестороннего поиска по известному уровню</w:t>
      </w:r>
      <w:r w:rsidR="00360E07">
        <w:rPr>
          <w:lang w:val="ru-RU"/>
        </w:rPr>
        <w:t xml:space="preserve"> техники</w:t>
      </w:r>
      <w:r>
        <w:rPr>
          <w:lang w:val="ru-RU"/>
        </w:rPr>
        <w:t xml:space="preserve"> в фондах опубликованных патентных документов</w:t>
      </w:r>
      <w:r w:rsidR="00E66E65">
        <w:rPr>
          <w:lang w:val="ru-RU"/>
        </w:rPr>
        <w:t xml:space="preserve"> в той или иной подборке </w:t>
      </w:r>
      <w:r w:rsidR="00360E07">
        <w:rPr>
          <w:lang w:val="ru-RU"/>
        </w:rPr>
        <w:t>данны</w:t>
      </w:r>
      <w:r w:rsidR="00E66E65">
        <w:rPr>
          <w:lang w:val="ru-RU"/>
        </w:rPr>
        <w:t>х</w:t>
      </w:r>
      <w:r w:rsidR="00C04F1C" w:rsidRPr="00620241">
        <w:rPr>
          <w:lang w:val="ru-RU"/>
        </w:rPr>
        <w:t xml:space="preserve"> (</w:t>
      </w:r>
      <w:r w:rsidR="00C04F1C">
        <w:rPr>
          <w:lang w:val="en-GB"/>
        </w:rPr>
        <w:t>PCT</w:t>
      </w:r>
      <w:r w:rsidR="00C04F1C" w:rsidRPr="00620241">
        <w:rPr>
          <w:lang w:val="ru-RU"/>
        </w:rPr>
        <w:t xml:space="preserve"> </w:t>
      </w:r>
      <w:r w:rsidR="00C04F1C">
        <w:rPr>
          <w:lang w:val="en-GB"/>
        </w:rPr>
        <w:t>Minimum</w:t>
      </w:r>
      <w:r w:rsidR="00C04F1C" w:rsidRPr="00620241">
        <w:rPr>
          <w:lang w:val="ru-RU"/>
        </w:rPr>
        <w:t xml:space="preserve">). </w:t>
      </w:r>
      <w:r w:rsidR="00FD131C" w:rsidRPr="00620241">
        <w:rPr>
          <w:lang w:val="ru-RU"/>
        </w:rPr>
        <w:t xml:space="preserve"> </w:t>
      </w:r>
      <w:r w:rsidR="00360E07">
        <w:rPr>
          <w:lang w:val="ru-RU"/>
        </w:rPr>
        <w:t>Кроме</w:t>
      </w:r>
      <w:r w:rsidR="00360E07" w:rsidRPr="00360E07">
        <w:rPr>
          <w:lang w:val="ru-RU"/>
        </w:rPr>
        <w:t xml:space="preserve"> </w:t>
      </w:r>
      <w:r w:rsidR="00360E07">
        <w:rPr>
          <w:lang w:val="ru-RU"/>
        </w:rPr>
        <w:t>того</w:t>
      </w:r>
      <w:r w:rsidR="00360E07" w:rsidRPr="00360E07">
        <w:rPr>
          <w:lang w:val="ru-RU"/>
        </w:rPr>
        <w:t xml:space="preserve">, </w:t>
      </w:r>
      <w:r w:rsidR="00291E80">
        <w:rPr>
          <w:lang w:val="ru-RU"/>
        </w:rPr>
        <w:t xml:space="preserve">она позволяет </w:t>
      </w:r>
      <w:r w:rsidR="00360E07">
        <w:rPr>
          <w:lang w:val="ru-RU"/>
        </w:rPr>
        <w:t>повысить качество</w:t>
      </w:r>
      <w:r w:rsidR="00360E07" w:rsidRPr="00360E07">
        <w:rPr>
          <w:lang w:val="ru-RU"/>
        </w:rPr>
        <w:t xml:space="preserve"> </w:t>
      </w:r>
      <w:r w:rsidR="00360E07">
        <w:rPr>
          <w:lang w:val="ru-RU"/>
        </w:rPr>
        <w:t>данных</w:t>
      </w:r>
      <w:r w:rsidR="00360E07" w:rsidRPr="00360E07">
        <w:rPr>
          <w:lang w:val="ru-RU"/>
        </w:rPr>
        <w:t xml:space="preserve"> </w:t>
      </w:r>
      <w:r w:rsidR="00360E07">
        <w:rPr>
          <w:lang w:val="ru-RU"/>
        </w:rPr>
        <w:t>в</w:t>
      </w:r>
      <w:r w:rsidR="00360E07" w:rsidRPr="00360E07">
        <w:rPr>
          <w:lang w:val="ru-RU"/>
        </w:rPr>
        <w:t xml:space="preserve"> </w:t>
      </w:r>
      <w:r w:rsidR="00360E07">
        <w:rPr>
          <w:lang w:val="ru-RU"/>
        </w:rPr>
        <w:t xml:space="preserve">целом, поскольку </w:t>
      </w:r>
      <w:r w:rsidR="005D1425">
        <w:rPr>
          <w:lang w:val="ru-RU"/>
        </w:rPr>
        <w:t xml:space="preserve">гарантирует наличие в </w:t>
      </w:r>
      <w:r w:rsidR="00360E07">
        <w:rPr>
          <w:lang w:val="ru-RU"/>
        </w:rPr>
        <w:t>фонде</w:t>
      </w:r>
      <w:r w:rsidR="005D1425">
        <w:rPr>
          <w:lang w:val="ru-RU"/>
        </w:rPr>
        <w:t xml:space="preserve"> полно</w:t>
      </w:r>
      <w:r w:rsidR="00E66E65">
        <w:rPr>
          <w:lang w:val="ru-RU"/>
        </w:rPr>
        <w:t xml:space="preserve">го набора </w:t>
      </w:r>
      <w:r w:rsidR="005D1425">
        <w:rPr>
          <w:lang w:val="ru-RU"/>
        </w:rPr>
        <w:t>патентных данных</w:t>
      </w:r>
      <w:r w:rsidR="00360E07">
        <w:rPr>
          <w:lang w:val="ru-RU"/>
        </w:rPr>
        <w:t>.</w:t>
      </w:r>
    </w:p>
    <w:p w:rsidR="00C04F1C" w:rsidRPr="00360E07" w:rsidRDefault="00360E07" w:rsidP="00F936DB">
      <w:pPr>
        <w:pStyle w:val="ONUME"/>
        <w:rPr>
          <w:lang w:val="ru-RU"/>
        </w:rPr>
      </w:pPr>
      <w:r>
        <w:rPr>
          <w:lang w:val="ru-RU"/>
        </w:rPr>
        <w:t xml:space="preserve">ПРЕДЛАГАЕМОЕ РЕШЕНИЕ ДЛЯ ВОСПОЛНЕНИЯ </w:t>
      </w:r>
      <w:r w:rsidR="002419D4">
        <w:rPr>
          <w:lang w:val="ru-RU"/>
        </w:rPr>
        <w:t>ПРОБЕЛОВ В ДОКУМЕНТАХ</w:t>
      </w:r>
    </w:p>
    <w:p w:rsidR="00C04F1C" w:rsidRPr="005D1425" w:rsidRDefault="005D1425" w:rsidP="00FD131C">
      <w:pPr>
        <w:pStyle w:val="BodyText"/>
        <w:rPr>
          <w:lang w:val="ru-RU"/>
        </w:rPr>
      </w:pPr>
      <w:r>
        <w:rPr>
          <w:lang w:val="ru-RU"/>
        </w:rPr>
        <w:t>С</w:t>
      </w:r>
      <w:r w:rsidRPr="005D1425">
        <w:rPr>
          <w:lang w:val="ru-RU"/>
        </w:rPr>
        <w:t>инхронизация существующих фондов</w:t>
      </w:r>
      <w:r w:rsidR="00E66E65">
        <w:rPr>
          <w:lang w:val="ru-RU"/>
        </w:rPr>
        <w:t xml:space="preserve"> данных</w:t>
      </w:r>
      <w:r w:rsidRPr="005D1425">
        <w:rPr>
          <w:lang w:val="ru-RU"/>
        </w:rPr>
        <w:t xml:space="preserve">, например </w:t>
      </w:r>
      <w:r w:rsidR="00E66E65">
        <w:rPr>
          <w:lang w:val="ru-RU"/>
        </w:rPr>
        <w:t xml:space="preserve">на базе </w:t>
      </w:r>
      <w:r w:rsidRPr="005D1425">
        <w:rPr>
          <w:lang w:val="ru-RU"/>
        </w:rPr>
        <w:t>патентных ведомств</w:t>
      </w:r>
      <w:r w:rsidR="00E66E65">
        <w:rPr>
          <w:lang w:val="ru-RU"/>
        </w:rPr>
        <w:t>,</w:t>
      </w:r>
      <w:r>
        <w:rPr>
          <w:lang w:val="ru-RU"/>
        </w:rPr>
        <w:t xml:space="preserve"> действительно</w:t>
      </w:r>
      <w:r w:rsidRPr="005D1425">
        <w:rPr>
          <w:lang w:val="ru-RU"/>
        </w:rPr>
        <w:t xml:space="preserve"> является </w:t>
      </w:r>
      <w:r w:rsidR="002419D4">
        <w:rPr>
          <w:lang w:val="ru-RU"/>
        </w:rPr>
        <w:t xml:space="preserve">важнейшим фактором </w:t>
      </w:r>
      <w:r w:rsidRPr="005D1425">
        <w:rPr>
          <w:lang w:val="ru-RU"/>
        </w:rPr>
        <w:t>для</w:t>
      </w:r>
      <w:r w:rsidR="00E66E65">
        <w:rPr>
          <w:lang w:val="ru-RU"/>
        </w:rPr>
        <w:t xml:space="preserve"> проведения</w:t>
      </w:r>
      <w:r w:rsidRPr="005D1425">
        <w:rPr>
          <w:lang w:val="ru-RU"/>
        </w:rPr>
        <w:t xml:space="preserve"> всестороннего поиска по известному уровню техники в фондах опубликованных патентных документов</w:t>
      </w:r>
      <w:r w:rsidR="00E66E65">
        <w:rPr>
          <w:lang w:val="ru-RU"/>
        </w:rPr>
        <w:t xml:space="preserve"> в той или иной подборке </w:t>
      </w:r>
      <w:r w:rsidRPr="005D1425">
        <w:rPr>
          <w:lang w:val="ru-RU"/>
        </w:rPr>
        <w:t>данны</w:t>
      </w:r>
      <w:r w:rsidR="00E66E65">
        <w:rPr>
          <w:lang w:val="ru-RU"/>
        </w:rPr>
        <w:t>х</w:t>
      </w:r>
      <w:r w:rsidRPr="005D1425">
        <w:rPr>
          <w:lang w:val="ru-RU"/>
        </w:rPr>
        <w:t xml:space="preserve"> (</w:t>
      </w:r>
      <w:r w:rsidRPr="005D1425">
        <w:rPr>
          <w:lang w:val="en-GB"/>
        </w:rPr>
        <w:t>PCT</w:t>
      </w:r>
      <w:r w:rsidRPr="005D1425">
        <w:rPr>
          <w:lang w:val="ru-RU"/>
        </w:rPr>
        <w:t xml:space="preserve"> </w:t>
      </w:r>
      <w:r w:rsidRPr="005D1425">
        <w:rPr>
          <w:lang w:val="en-GB"/>
        </w:rPr>
        <w:t>Minimum</w:t>
      </w:r>
      <w:r w:rsidRPr="005D1425">
        <w:rPr>
          <w:lang w:val="ru-RU"/>
        </w:rPr>
        <w:t>).  Кроме того, она по</w:t>
      </w:r>
      <w:r w:rsidR="002419D4">
        <w:rPr>
          <w:lang w:val="ru-RU"/>
        </w:rPr>
        <w:t xml:space="preserve">зволяет </w:t>
      </w:r>
      <w:r w:rsidRPr="005D1425">
        <w:rPr>
          <w:lang w:val="ru-RU"/>
        </w:rPr>
        <w:t>повысить качество данных в целом, поскольку гарантирует наличие в фонде полно</w:t>
      </w:r>
      <w:r w:rsidR="00E66E65">
        <w:rPr>
          <w:lang w:val="ru-RU"/>
        </w:rPr>
        <w:t xml:space="preserve">го набора </w:t>
      </w:r>
      <w:r w:rsidRPr="005D1425">
        <w:rPr>
          <w:lang w:val="ru-RU"/>
        </w:rPr>
        <w:t>патентных данных</w:t>
      </w:r>
      <w:r w:rsidR="00C04F1C" w:rsidRPr="005D1425">
        <w:rPr>
          <w:lang w:val="ru-RU"/>
        </w:rPr>
        <w:t>.</w:t>
      </w:r>
    </w:p>
    <w:p w:rsidR="00C04F1C" w:rsidRPr="00980E4E" w:rsidRDefault="006C4688" w:rsidP="00FD131C">
      <w:pPr>
        <w:pStyle w:val="BodyText"/>
        <w:rPr>
          <w:lang w:val="ru-RU"/>
        </w:rPr>
      </w:pPr>
      <w:r>
        <w:rPr>
          <w:lang w:val="ru-RU"/>
        </w:rPr>
        <w:t>Для</w:t>
      </w:r>
      <w:r w:rsidRPr="006C4688">
        <w:rPr>
          <w:lang w:val="ru-RU"/>
        </w:rPr>
        <w:t xml:space="preserve"> </w:t>
      </w:r>
      <w:r w:rsidR="000725F1">
        <w:rPr>
          <w:lang w:val="ru-RU"/>
        </w:rPr>
        <w:t xml:space="preserve">того чтобы сделать </w:t>
      </w:r>
      <w:r>
        <w:rPr>
          <w:lang w:val="ru-RU"/>
        </w:rPr>
        <w:t>так</w:t>
      </w:r>
      <w:r w:rsidR="000725F1">
        <w:rPr>
          <w:lang w:val="ru-RU"/>
        </w:rPr>
        <w:t>ую</w:t>
      </w:r>
      <w:r w:rsidRPr="006C4688">
        <w:rPr>
          <w:lang w:val="ru-RU"/>
        </w:rPr>
        <w:t xml:space="preserve"> </w:t>
      </w:r>
      <w:r>
        <w:rPr>
          <w:lang w:val="ru-RU"/>
        </w:rPr>
        <w:t>проверк</w:t>
      </w:r>
      <w:r w:rsidR="000725F1">
        <w:rPr>
          <w:lang w:val="ru-RU"/>
        </w:rPr>
        <w:t>у</w:t>
      </w:r>
      <w:r w:rsidRPr="006C4688">
        <w:rPr>
          <w:lang w:val="ru-RU"/>
        </w:rPr>
        <w:t xml:space="preserve"> </w:t>
      </w:r>
      <w:r>
        <w:rPr>
          <w:lang w:val="ru-RU"/>
        </w:rPr>
        <w:t>согласованност</w:t>
      </w:r>
      <w:r w:rsidR="000725F1">
        <w:rPr>
          <w:lang w:val="ru-RU"/>
        </w:rPr>
        <w:t>и</w:t>
      </w:r>
      <w:r w:rsidRPr="006C4688">
        <w:rPr>
          <w:lang w:val="ru-RU"/>
        </w:rPr>
        <w:t xml:space="preserve"> </w:t>
      </w:r>
      <w:r>
        <w:rPr>
          <w:lang w:val="ru-RU"/>
        </w:rPr>
        <w:t>фондов</w:t>
      </w:r>
      <w:r w:rsidR="000725F1">
        <w:rPr>
          <w:lang w:val="ru-RU"/>
        </w:rPr>
        <w:t xml:space="preserve"> возможной,</w:t>
      </w:r>
      <w:r w:rsidRPr="006C4688">
        <w:rPr>
          <w:lang w:val="ru-RU"/>
        </w:rPr>
        <w:t xml:space="preserve"> </w:t>
      </w:r>
      <w:r>
        <w:rPr>
          <w:lang w:val="ru-RU"/>
        </w:rPr>
        <w:t>был</w:t>
      </w:r>
      <w:r w:rsidRPr="006C4688">
        <w:rPr>
          <w:lang w:val="ru-RU"/>
        </w:rPr>
        <w:t xml:space="preserve"> </w:t>
      </w:r>
      <w:r>
        <w:rPr>
          <w:lang w:val="ru-RU"/>
        </w:rPr>
        <w:t>разработан</w:t>
      </w:r>
      <w:r w:rsidR="00D64180">
        <w:rPr>
          <w:lang w:val="ru-RU"/>
        </w:rPr>
        <w:t xml:space="preserve"> свод</w:t>
      </w:r>
      <w:r w:rsidRPr="006C4688">
        <w:rPr>
          <w:lang w:val="ru-RU"/>
        </w:rPr>
        <w:t xml:space="preserve"> </w:t>
      </w:r>
      <w:r>
        <w:rPr>
          <w:lang w:val="ru-RU"/>
        </w:rPr>
        <w:t>техническ</w:t>
      </w:r>
      <w:r w:rsidR="00D64180">
        <w:rPr>
          <w:lang w:val="ru-RU"/>
        </w:rPr>
        <w:t xml:space="preserve">их требований для </w:t>
      </w:r>
      <w:r>
        <w:rPr>
          <w:lang w:val="ru-RU"/>
        </w:rPr>
        <w:t xml:space="preserve">так называемого ведомственного досье </w:t>
      </w:r>
      <w:r w:rsidR="00C04F1C" w:rsidRPr="006C4688">
        <w:rPr>
          <w:lang w:val="ru-RU"/>
        </w:rPr>
        <w:t>(</w:t>
      </w:r>
      <w:r>
        <w:rPr>
          <w:lang w:val="ru-RU"/>
        </w:rPr>
        <w:t>ВД</w:t>
      </w:r>
      <w:r w:rsidR="00C04F1C" w:rsidRPr="006C4688">
        <w:rPr>
          <w:lang w:val="ru-RU"/>
        </w:rPr>
        <w:t xml:space="preserve">). </w:t>
      </w:r>
      <w:r w:rsidR="00FD131C" w:rsidRPr="006C4688">
        <w:rPr>
          <w:lang w:val="ru-RU"/>
        </w:rPr>
        <w:t xml:space="preserve"> </w:t>
      </w:r>
      <w:r w:rsidR="001653D2" w:rsidRPr="001653D2">
        <w:rPr>
          <w:lang w:val="ru-RU"/>
        </w:rPr>
        <w:t>Ведомственное досье содержит исчерпывающий перечень всех патентных документов, выданных патентным ведомством</w:t>
      </w:r>
      <w:r w:rsidR="00C04F1C" w:rsidRPr="001653D2">
        <w:rPr>
          <w:lang w:val="ru-RU"/>
        </w:rPr>
        <w:t>.</w:t>
      </w:r>
      <w:r w:rsidR="00FD131C" w:rsidRPr="001653D2">
        <w:rPr>
          <w:lang w:val="ru-RU"/>
        </w:rPr>
        <w:t xml:space="preserve"> </w:t>
      </w:r>
      <w:r w:rsidR="00C04F1C" w:rsidRPr="001653D2">
        <w:rPr>
          <w:lang w:val="ru-RU"/>
        </w:rPr>
        <w:t xml:space="preserve"> </w:t>
      </w:r>
      <w:r w:rsidR="001653D2">
        <w:rPr>
          <w:lang w:val="ru-RU"/>
        </w:rPr>
        <w:t>В</w:t>
      </w:r>
      <w:r w:rsidR="001653D2" w:rsidRPr="00BA7325">
        <w:rPr>
          <w:lang w:val="ru-RU"/>
        </w:rPr>
        <w:t xml:space="preserve"> </w:t>
      </w:r>
      <w:r w:rsidR="001653D2">
        <w:rPr>
          <w:lang w:val="ru-RU"/>
        </w:rPr>
        <w:t>частности</w:t>
      </w:r>
      <w:r w:rsidR="001653D2" w:rsidRPr="00BA7325">
        <w:rPr>
          <w:lang w:val="ru-RU"/>
        </w:rPr>
        <w:t xml:space="preserve">, </w:t>
      </w:r>
      <w:r w:rsidR="001653D2">
        <w:rPr>
          <w:lang w:val="ru-RU"/>
        </w:rPr>
        <w:t>в</w:t>
      </w:r>
      <w:r w:rsidR="001653D2" w:rsidRPr="00BA7325">
        <w:rPr>
          <w:lang w:val="ru-RU"/>
        </w:rPr>
        <w:t xml:space="preserve"> </w:t>
      </w:r>
      <w:r w:rsidR="001653D2">
        <w:rPr>
          <w:lang w:val="ru-RU"/>
        </w:rPr>
        <w:t>нем</w:t>
      </w:r>
      <w:r w:rsidR="001653D2" w:rsidRPr="00BA7325">
        <w:rPr>
          <w:lang w:val="ru-RU"/>
        </w:rPr>
        <w:t xml:space="preserve"> </w:t>
      </w:r>
      <w:r w:rsidR="001653D2">
        <w:rPr>
          <w:lang w:val="ru-RU"/>
        </w:rPr>
        <w:t>представлены</w:t>
      </w:r>
      <w:r w:rsidR="001653D2" w:rsidRPr="00BA7325">
        <w:rPr>
          <w:lang w:val="ru-RU"/>
        </w:rPr>
        <w:t xml:space="preserve"> </w:t>
      </w:r>
      <w:r w:rsidR="00BA7325">
        <w:rPr>
          <w:lang w:val="ru-RU"/>
        </w:rPr>
        <w:t xml:space="preserve">все </w:t>
      </w:r>
      <w:r w:rsidR="001653D2">
        <w:rPr>
          <w:lang w:val="ru-RU"/>
        </w:rPr>
        <w:t>номера</w:t>
      </w:r>
      <w:r w:rsidR="00BA7325" w:rsidRPr="00BA7325">
        <w:rPr>
          <w:lang w:val="ru-RU"/>
        </w:rPr>
        <w:t xml:space="preserve"> </w:t>
      </w:r>
      <w:r w:rsidR="00BA7325">
        <w:rPr>
          <w:lang w:val="ru-RU"/>
        </w:rPr>
        <w:t>публикаций</w:t>
      </w:r>
      <w:r w:rsidR="00BA7325" w:rsidRPr="00BA7325">
        <w:rPr>
          <w:lang w:val="ru-RU"/>
        </w:rPr>
        <w:t xml:space="preserve"> </w:t>
      </w:r>
      <w:r w:rsidR="00BA7325">
        <w:rPr>
          <w:lang w:val="ru-RU"/>
        </w:rPr>
        <w:t>патентных</w:t>
      </w:r>
      <w:r w:rsidR="00BA7325" w:rsidRPr="00BA7325">
        <w:rPr>
          <w:lang w:val="ru-RU"/>
        </w:rPr>
        <w:t xml:space="preserve"> </w:t>
      </w:r>
      <w:r w:rsidR="00BA7325">
        <w:rPr>
          <w:lang w:val="ru-RU"/>
        </w:rPr>
        <w:t>документов</w:t>
      </w:r>
      <w:r w:rsidR="00BA7325" w:rsidRPr="00BA7325">
        <w:rPr>
          <w:lang w:val="ru-RU"/>
        </w:rPr>
        <w:t xml:space="preserve">, </w:t>
      </w:r>
      <w:r w:rsidR="00BA7325">
        <w:rPr>
          <w:lang w:val="ru-RU"/>
        </w:rPr>
        <w:t>опубликован</w:t>
      </w:r>
      <w:r w:rsidR="00E66E65">
        <w:rPr>
          <w:lang w:val="ru-RU"/>
        </w:rPr>
        <w:t xml:space="preserve">ные </w:t>
      </w:r>
      <w:r w:rsidR="00BA7325">
        <w:rPr>
          <w:lang w:val="ru-RU"/>
        </w:rPr>
        <w:t>как минимум один раз.</w:t>
      </w:r>
      <w:r w:rsidR="00C04F1C" w:rsidRPr="00BA7325">
        <w:rPr>
          <w:lang w:val="ru-RU"/>
        </w:rPr>
        <w:t xml:space="preserve"> </w:t>
      </w:r>
      <w:r w:rsidR="00FD131C" w:rsidRPr="00BA7325">
        <w:rPr>
          <w:lang w:val="ru-RU"/>
        </w:rPr>
        <w:t xml:space="preserve"> </w:t>
      </w:r>
      <w:r w:rsidR="002419D4">
        <w:rPr>
          <w:lang w:val="ru-RU"/>
        </w:rPr>
        <w:t>Это означает</w:t>
      </w:r>
      <w:r w:rsidR="00BA7325" w:rsidRPr="00980E4E">
        <w:rPr>
          <w:lang w:val="ru-RU"/>
        </w:rPr>
        <w:t xml:space="preserve">, </w:t>
      </w:r>
      <w:r w:rsidR="002419D4">
        <w:rPr>
          <w:lang w:val="ru-RU"/>
        </w:rPr>
        <w:t xml:space="preserve">что </w:t>
      </w:r>
      <w:r w:rsidR="000725F1">
        <w:rPr>
          <w:lang w:val="ru-RU"/>
        </w:rPr>
        <w:t xml:space="preserve">в </w:t>
      </w:r>
      <w:r w:rsidR="00BA7325">
        <w:rPr>
          <w:lang w:val="ru-RU"/>
        </w:rPr>
        <w:t>переч</w:t>
      </w:r>
      <w:r w:rsidR="00D64180">
        <w:rPr>
          <w:lang w:val="ru-RU"/>
        </w:rPr>
        <w:t>е</w:t>
      </w:r>
      <w:r w:rsidR="00BA7325">
        <w:rPr>
          <w:lang w:val="ru-RU"/>
        </w:rPr>
        <w:t>н</w:t>
      </w:r>
      <w:r w:rsidR="00D64180">
        <w:rPr>
          <w:lang w:val="ru-RU"/>
        </w:rPr>
        <w:t>ь</w:t>
      </w:r>
      <w:r w:rsidR="002419D4">
        <w:rPr>
          <w:lang w:val="ru-RU"/>
        </w:rPr>
        <w:t xml:space="preserve"> ВД</w:t>
      </w:r>
      <w:r w:rsidR="00BA7325" w:rsidRPr="00980E4E">
        <w:rPr>
          <w:lang w:val="ru-RU"/>
        </w:rPr>
        <w:t xml:space="preserve"> </w:t>
      </w:r>
      <w:r w:rsidR="00BA7325">
        <w:rPr>
          <w:lang w:val="ru-RU"/>
        </w:rPr>
        <w:t>также</w:t>
      </w:r>
      <w:r w:rsidR="00BA7325" w:rsidRPr="00980E4E">
        <w:rPr>
          <w:lang w:val="ru-RU"/>
        </w:rPr>
        <w:t xml:space="preserve"> </w:t>
      </w:r>
      <w:r w:rsidR="00D64180">
        <w:rPr>
          <w:lang w:val="ru-RU"/>
        </w:rPr>
        <w:t>включ</w:t>
      </w:r>
      <w:r w:rsidR="002419D4">
        <w:rPr>
          <w:lang w:val="ru-RU"/>
        </w:rPr>
        <w:t>аются</w:t>
      </w:r>
      <w:r w:rsidR="00D64180">
        <w:rPr>
          <w:lang w:val="ru-RU"/>
        </w:rPr>
        <w:t xml:space="preserve"> </w:t>
      </w:r>
      <w:r w:rsidR="00BA7325">
        <w:rPr>
          <w:lang w:val="ru-RU"/>
        </w:rPr>
        <w:t>номера</w:t>
      </w:r>
      <w:r w:rsidR="00980E4E" w:rsidRPr="00980E4E">
        <w:rPr>
          <w:lang w:val="ru-RU"/>
        </w:rPr>
        <w:t>,</w:t>
      </w:r>
      <w:r w:rsidR="000725F1">
        <w:rPr>
          <w:lang w:val="ru-RU"/>
        </w:rPr>
        <w:t xml:space="preserve"> для которых нет </w:t>
      </w:r>
      <w:r w:rsidR="00980E4E">
        <w:rPr>
          <w:lang w:val="ru-RU"/>
        </w:rPr>
        <w:t xml:space="preserve">опубликованных документов (например, </w:t>
      </w:r>
      <w:r w:rsidR="000725F1">
        <w:rPr>
          <w:lang w:val="ru-RU"/>
        </w:rPr>
        <w:t>если заявки были отозваны на более позднем этапе;  уничтоженные документы были отозваны на более позднем этапе;  если документы были уничтожены</w:t>
      </w:r>
      <w:r w:rsidR="00C04F1C" w:rsidRPr="00980E4E">
        <w:rPr>
          <w:lang w:val="ru-RU"/>
        </w:rPr>
        <w:t xml:space="preserve">) </w:t>
      </w:r>
      <w:r w:rsidR="000725F1">
        <w:rPr>
          <w:lang w:val="ru-RU"/>
        </w:rPr>
        <w:t>или существуют только опубликованные библиографические данные</w:t>
      </w:r>
      <w:r w:rsidR="00C04F1C" w:rsidRPr="00980E4E">
        <w:rPr>
          <w:lang w:val="ru-RU"/>
        </w:rPr>
        <w:t xml:space="preserve">. </w:t>
      </w:r>
    </w:p>
    <w:p w:rsidR="00C04F1C" w:rsidRPr="00D64180" w:rsidRDefault="00D64180" w:rsidP="00FD131C">
      <w:pPr>
        <w:pStyle w:val="BodyText"/>
        <w:rPr>
          <w:lang w:val="ru-RU"/>
        </w:rPr>
      </w:pPr>
      <w:r>
        <w:rPr>
          <w:lang w:val="ru-RU"/>
        </w:rPr>
        <w:t>В техническ</w:t>
      </w:r>
      <w:r w:rsidR="00EF62CD">
        <w:rPr>
          <w:lang w:val="ru-RU"/>
        </w:rPr>
        <w:t xml:space="preserve">ой документации по </w:t>
      </w:r>
      <w:r>
        <w:rPr>
          <w:lang w:val="ru-RU"/>
        </w:rPr>
        <w:t>ведомственному</w:t>
      </w:r>
      <w:r w:rsidRPr="00D64180">
        <w:rPr>
          <w:lang w:val="ru-RU"/>
        </w:rPr>
        <w:t xml:space="preserve"> </w:t>
      </w:r>
      <w:r>
        <w:rPr>
          <w:lang w:val="ru-RU"/>
        </w:rPr>
        <w:t>досье</w:t>
      </w:r>
      <w:r w:rsidRPr="00D64180">
        <w:rPr>
          <w:lang w:val="ru-RU"/>
        </w:rPr>
        <w:t xml:space="preserve"> </w:t>
      </w:r>
      <w:r>
        <w:rPr>
          <w:lang w:val="ru-RU"/>
        </w:rPr>
        <w:t>определен миним</w:t>
      </w:r>
      <w:r w:rsidR="00EF62CD">
        <w:rPr>
          <w:lang w:val="ru-RU"/>
        </w:rPr>
        <w:t xml:space="preserve">альный набор </w:t>
      </w:r>
      <w:r>
        <w:rPr>
          <w:lang w:val="ru-RU"/>
        </w:rPr>
        <w:t>элементов</w:t>
      </w:r>
      <w:r w:rsidRPr="00D64180">
        <w:rPr>
          <w:lang w:val="ru-RU"/>
        </w:rPr>
        <w:t xml:space="preserve"> </w:t>
      </w:r>
      <w:r>
        <w:rPr>
          <w:lang w:val="ru-RU"/>
        </w:rPr>
        <w:t>данных</w:t>
      </w:r>
      <w:r w:rsidRPr="00D64180">
        <w:rPr>
          <w:lang w:val="ru-RU"/>
        </w:rPr>
        <w:t xml:space="preserve">, </w:t>
      </w:r>
      <w:r>
        <w:rPr>
          <w:lang w:val="ru-RU"/>
        </w:rPr>
        <w:t>которые</w:t>
      </w:r>
      <w:r w:rsidRPr="00D6418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D64180">
        <w:rPr>
          <w:lang w:val="ru-RU"/>
        </w:rPr>
        <w:t xml:space="preserve"> </w:t>
      </w:r>
      <w:r>
        <w:rPr>
          <w:lang w:val="ru-RU"/>
        </w:rPr>
        <w:t>указать</w:t>
      </w:r>
      <w:r w:rsidRPr="00D64180">
        <w:rPr>
          <w:lang w:val="ru-RU"/>
        </w:rPr>
        <w:t xml:space="preserve"> </w:t>
      </w:r>
      <w:r>
        <w:rPr>
          <w:lang w:val="ru-RU"/>
        </w:rPr>
        <w:t>в</w:t>
      </w:r>
      <w:r w:rsidRPr="00D64180">
        <w:rPr>
          <w:lang w:val="ru-RU"/>
        </w:rPr>
        <w:t xml:space="preserve"> </w:t>
      </w:r>
      <w:r>
        <w:rPr>
          <w:lang w:val="ru-RU"/>
        </w:rPr>
        <w:t>ведомственном</w:t>
      </w:r>
      <w:r w:rsidRPr="00D64180">
        <w:rPr>
          <w:lang w:val="ru-RU"/>
        </w:rPr>
        <w:t xml:space="preserve"> </w:t>
      </w:r>
      <w:r>
        <w:rPr>
          <w:lang w:val="ru-RU"/>
        </w:rPr>
        <w:t>досье</w:t>
      </w:r>
      <w:r w:rsidRPr="00D64180">
        <w:rPr>
          <w:lang w:val="ru-RU"/>
        </w:rPr>
        <w:t xml:space="preserve"> </w:t>
      </w:r>
      <w:r>
        <w:rPr>
          <w:lang w:val="ru-RU"/>
        </w:rPr>
        <w:t>патентных</w:t>
      </w:r>
      <w:r w:rsidRPr="00D64180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D64180">
        <w:rPr>
          <w:lang w:val="ru-RU"/>
        </w:rPr>
        <w:t xml:space="preserve">, </w:t>
      </w:r>
      <w:r w:rsidR="005E0A53">
        <w:rPr>
          <w:lang w:val="ru-RU"/>
        </w:rPr>
        <w:t>а также</w:t>
      </w:r>
      <w:r w:rsidRPr="00D64180">
        <w:rPr>
          <w:lang w:val="ru-RU"/>
        </w:rPr>
        <w:t xml:space="preserve"> </w:t>
      </w:r>
      <w:r>
        <w:rPr>
          <w:lang w:val="ru-RU"/>
        </w:rPr>
        <w:t xml:space="preserve">предлагаемые форматы файлов досье;  эти требования </w:t>
      </w:r>
      <w:r>
        <w:rPr>
          <w:lang w:val="ru-RU"/>
        </w:rPr>
        <w:lastRenderedPageBreak/>
        <w:t>разработаны с учетом потребностей различных патентных ведомств</w:t>
      </w:r>
      <w:r w:rsidR="005E0A53">
        <w:rPr>
          <w:lang w:val="ru-RU"/>
        </w:rPr>
        <w:t xml:space="preserve"> и </w:t>
      </w:r>
      <w:r>
        <w:rPr>
          <w:lang w:val="ru-RU"/>
        </w:rPr>
        <w:t>обеспечивают определенную степень гибкости.</w:t>
      </w:r>
    </w:p>
    <w:p w:rsidR="00C04F1C" w:rsidRPr="005E0A53" w:rsidRDefault="005E0A53" w:rsidP="00FD131C">
      <w:pPr>
        <w:pStyle w:val="BodyText"/>
        <w:rPr>
          <w:lang w:val="ru-RU"/>
        </w:rPr>
      </w:pPr>
      <w:r>
        <w:rPr>
          <w:lang w:val="ru-RU"/>
        </w:rPr>
        <w:t>В определении</w:t>
      </w:r>
      <w:r w:rsidRPr="005E0A53">
        <w:rPr>
          <w:lang w:val="ru-RU"/>
        </w:rPr>
        <w:t xml:space="preserve"> </w:t>
      </w:r>
      <w:r w:rsidR="00EF62CD">
        <w:rPr>
          <w:lang w:val="ru-RU"/>
        </w:rPr>
        <w:t>минимального н</w:t>
      </w:r>
      <w:r>
        <w:rPr>
          <w:lang w:val="ru-RU"/>
        </w:rPr>
        <w:t>а</w:t>
      </w:r>
      <w:r w:rsidR="00EF62CD">
        <w:rPr>
          <w:lang w:val="ru-RU"/>
        </w:rPr>
        <w:t>бора</w:t>
      </w:r>
      <w:r w:rsidRPr="005E0A53">
        <w:rPr>
          <w:lang w:val="ru-RU"/>
        </w:rPr>
        <w:t xml:space="preserve"> </w:t>
      </w:r>
      <w:r>
        <w:rPr>
          <w:lang w:val="ru-RU"/>
        </w:rPr>
        <w:t>элементов</w:t>
      </w:r>
      <w:r w:rsidRPr="005E0A53">
        <w:rPr>
          <w:lang w:val="ru-RU"/>
        </w:rPr>
        <w:t xml:space="preserve"> </w:t>
      </w:r>
      <w:r>
        <w:rPr>
          <w:lang w:val="ru-RU"/>
        </w:rPr>
        <w:t>данных</w:t>
      </w:r>
      <w:r w:rsidRPr="005E0A53">
        <w:rPr>
          <w:lang w:val="ru-RU"/>
        </w:rPr>
        <w:t xml:space="preserve">, </w:t>
      </w:r>
      <w:r>
        <w:rPr>
          <w:lang w:val="ru-RU"/>
        </w:rPr>
        <w:t>необходимых</w:t>
      </w:r>
      <w:r w:rsidRPr="005E0A53">
        <w:rPr>
          <w:lang w:val="ru-RU"/>
        </w:rPr>
        <w:t xml:space="preserve"> </w:t>
      </w:r>
      <w:r>
        <w:rPr>
          <w:lang w:val="ru-RU"/>
        </w:rPr>
        <w:t>для</w:t>
      </w:r>
      <w:r w:rsidRPr="005E0A53">
        <w:rPr>
          <w:lang w:val="ru-RU"/>
        </w:rPr>
        <w:t xml:space="preserve"> </w:t>
      </w:r>
      <w:r>
        <w:rPr>
          <w:lang w:val="ru-RU"/>
        </w:rPr>
        <w:t>ведомственного</w:t>
      </w:r>
      <w:r w:rsidRPr="005E0A53">
        <w:rPr>
          <w:lang w:val="ru-RU"/>
        </w:rPr>
        <w:t xml:space="preserve"> </w:t>
      </w:r>
      <w:r>
        <w:rPr>
          <w:lang w:val="ru-RU"/>
        </w:rPr>
        <w:t>досье</w:t>
      </w:r>
      <w:r w:rsidRPr="005E0A53">
        <w:rPr>
          <w:lang w:val="ru-RU"/>
        </w:rPr>
        <w:t xml:space="preserve"> </w:t>
      </w:r>
      <w:r>
        <w:rPr>
          <w:lang w:val="ru-RU"/>
        </w:rPr>
        <w:t>патентных</w:t>
      </w:r>
      <w:r w:rsidRPr="005E0A53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5E0A53">
        <w:rPr>
          <w:lang w:val="ru-RU"/>
        </w:rPr>
        <w:t xml:space="preserve">, </w:t>
      </w:r>
      <w:r>
        <w:rPr>
          <w:lang w:val="ru-RU"/>
        </w:rPr>
        <w:t>можно заметить значительное</w:t>
      </w:r>
      <w:r w:rsidRPr="005E0A53">
        <w:rPr>
          <w:lang w:val="ru-RU"/>
        </w:rPr>
        <w:t xml:space="preserve"> </w:t>
      </w:r>
      <w:r>
        <w:rPr>
          <w:lang w:val="ru-RU"/>
        </w:rPr>
        <w:t>сходство</w:t>
      </w:r>
      <w:r w:rsidRPr="005E0A53">
        <w:rPr>
          <w:lang w:val="ru-RU"/>
        </w:rPr>
        <w:t xml:space="preserve"> </w:t>
      </w:r>
      <w:r>
        <w:rPr>
          <w:lang w:val="ru-RU"/>
        </w:rPr>
        <w:t>с положениями стандарта ВОИС </w:t>
      </w:r>
      <w:r w:rsidR="00C04F1C">
        <w:rPr>
          <w:lang w:val="en-GB"/>
        </w:rPr>
        <w:t>ST</w:t>
      </w:r>
      <w:r w:rsidR="00C04F1C" w:rsidRPr="005E0A53">
        <w:rPr>
          <w:lang w:val="ru-RU"/>
        </w:rPr>
        <w:t xml:space="preserve">.1 </w:t>
      </w:r>
      <w:r>
        <w:rPr>
          <w:lang w:val="ru-RU"/>
        </w:rPr>
        <w:t xml:space="preserve">о минимуме элементов данных, рекомендуемых для однозначной идентификации патентного документа. </w:t>
      </w:r>
      <w:r w:rsidR="00FD131C" w:rsidRPr="005E0A53">
        <w:rPr>
          <w:lang w:val="ru-RU"/>
        </w:rPr>
        <w:t xml:space="preserve"> </w:t>
      </w:r>
      <w:r>
        <w:rPr>
          <w:lang w:val="ru-RU"/>
        </w:rPr>
        <w:t>В</w:t>
      </w:r>
      <w:r w:rsidRPr="005E0A53">
        <w:rPr>
          <w:lang w:val="ru-RU"/>
        </w:rPr>
        <w:t xml:space="preserve"> </w:t>
      </w:r>
      <w:r>
        <w:rPr>
          <w:lang w:val="ru-RU"/>
        </w:rPr>
        <w:t>этой</w:t>
      </w:r>
      <w:r w:rsidRPr="005E0A53">
        <w:rPr>
          <w:lang w:val="ru-RU"/>
        </w:rPr>
        <w:t xml:space="preserve"> </w:t>
      </w:r>
      <w:r>
        <w:rPr>
          <w:lang w:val="ru-RU"/>
        </w:rPr>
        <w:t>связи</w:t>
      </w:r>
      <w:r w:rsidRPr="005E0A53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5E0A53">
        <w:rPr>
          <w:lang w:val="ru-RU"/>
        </w:rPr>
        <w:t xml:space="preserve"> </w:t>
      </w:r>
      <w:r>
        <w:rPr>
          <w:lang w:val="ru-RU"/>
        </w:rPr>
        <w:t>вполне</w:t>
      </w:r>
      <w:r w:rsidRPr="005E0A53">
        <w:rPr>
          <w:lang w:val="ru-RU"/>
        </w:rPr>
        <w:t xml:space="preserve"> </w:t>
      </w:r>
      <w:r>
        <w:rPr>
          <w:lang w:val="ru-RU"/>
        </w:rPr>
        <w:t>логичным</w:t>
      </w:r>
      <w:r w:rsidRPr="005E0A53">
        <w:rPr>
          <w:lang w:val="ru-RU"/>
        </w:rPr>
        <w:t xml:space="preserve"> </w:t>
      </w:r>
      <w:r>
        <w:rPr>
          <w:lang w:val="ru-RU"/>
        </w:rPr>
        <w:t>расширить</w:t>
      </w:r>
      <w:r w:rsidRPr="005E0A53">
        <w:rPr>
          <w:lang w:val="ru-RU"/>
        </w:rPr>
        <w:t xml:space="preserve"> </w:t>
      </w:r>
      <w:r>
        <w:rPr>
          <w:lang w:val="ru-RU"/>
        </w:rPr>
        <w:t>охват</w:t>
      </w:r>
      <w:r w:rsidRPr="005E0A53">
        <w:rPr>
          <w:lang w:val="ru-RU"/>
        </w:rPr>
        <w:t xml:space="preserve"> </w:t>
      </w:r>
      <w:r>
        <w:rPr>
          <w:lang w:val="ru-RU"/>
        </w:rPr>
        <w:t>стандарта</w:t>
      </w:r>
      <w:r w:rsidRPr="005E0A53">
        <w:t> </w:t>
      </w:r>
      <w:r w:rsidR="00C04F1C">
        <w:rPr>
          <w:lang w:val="en-GB"/>
        </w:rPr>
        <w:t>ST</w:t>
      </w:r>
      <w:r w:rsidR="00C04F1C" w:rsidRPr="005E0A53">
        <w:rPr>
          <w:lang w:val="ru-RU"/>
        </w:rPr>
        <w:t>.1</w:t>
      </w:r>
      <w:r w:rsidRPr="005E0A53">
        <w:rPr>
          <w:lang w:val="ru-RU"/>
        </w:rPr>
        <w:t xml:space="preserve">, </w:t>
      </w:r>
      <w:r>
        <w:rPr>
          <w:lang w:val="ru-RU"/>
        </w:rPr>
        <w:t>включив в него</w:t>
      </w:r>
      <w:r w:rsidRPr="005E0A53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5E0A53">
        <w:rPr>
          <w:lang w:val="ru-RU"/>
        </w:rPr>
        <w:t xml:space="preserve"> </w:t>
      </w:r>
      <w:r w:rsidR="00C0308A">
        <w:rPr>
          <w:lang w:val="ru-RU"/>
        </w:rPr>
        <w:t xml:space="preserve">ведомственного досье </w:t>
      </w:r>
      <w:r>
        <w:rPr>
          <w:lang w:val="ru-RU"/>
        </w:rPr>
        <w:t xml:space="preserve">и </w:t>
      </w:r>
      <w:r w:rsidR="00C0308A">
        <w:rPr>
          <w:lang w:val="ru-RU"/>
        </w:rPr>
        <w:t xml:space="preserve">предъявляемые к нему </w:t>
      </w:r>
      <w:r>
        <w:rPr>
          <w:lang w:val="ru-RU"/>
        </w:rPr>
        <w:t xml:space="preserve">технические требования </w:t>
      </w:r>
      <w:r w:rsidR="00C0308A">
        <w:rPr>
          <w:lang w:val="ru-RU"/>
        </w:rPr>
        <w:t>в качестве примера использования стандарта </w:t>
      </w:r>
      <w:r w:rsidR="00C04F1C">
        <w:rPr>
          <w:lang w:val="en-GB"/>
        </w:rPr>
        <w:t>ST</w:t>
      </w:r>
      <w:r w:rsidR="00C04F1C" w:rsidRPr="005E0A53">
        <w:rPr>
          <w:lang w:val="ru-RU"/>
        </w:rPr>
        <w:t xml:space="preserve">.1. </w:t>
      </w:r>
    </w:p>
    <w:p w:rsidR="00C04F1C" w:rsidRPr="00E17A7E" w:rsidRDefault="00FF2A38" w:rsidP="00FD131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Так</w:t>
      </w:r>
      <w:r w:rsidRPr="00FF2A38">
        <w:rPr>
          <w:lang w:val="ru-RU"/>
        </w:rPr>
        <w:t xml:space="preserve">, </w:t>
      </w:r>
      <w:r>
        <w:rPr>
          <w:lang w:val="ru-RU"/>
        </w:rPr>
        <w:t>одним</w:t>
      </w:r>
      <w:r w:rsidRPr="00FF2A38">
        <w:rPr>
          <w:lang w:val="ru-RU"/>
        </w:rPr>
        <w:t xml:space="preserve"> </w:t>
      </w:r>
      <w:r>
        <w:rPr>
          <w:lang w:val="ru-RU"/>
        </w:rPr>
        <w:t>из</w:t>
      </w:r>
      <w:r w:rsidRPr="00FF2A38">
        <w:rPr>
          <w:lang w:val="ru-RU"/>
        </w:rPr>
        <w:t xml:space="preserve"> </w:t>
      </w:r>
      <w:r>
        <w:rPr>
          <w:lang w:val="ru-RU"/>
        </w:rPr>
        <w:t>рекомендуемых</w:t>
      </w:r>
      <w:r w:rsidRPr="00FF2A38">
        <w:rPr>
          <w:lang w:val="ru-RU"/>
        </w:rPr>
        <w:t xml:space="preserve"> </w:t>
      </w:r>
      <w:r>
        <w:rPr>
          <w:lang w:val="ru-RU"/>
        </w:rPr>
        <w:t>вариантов</w:t>
      </w:r>
      <w:r w:rsidRPr="00FF2A38">
        <w:rPr>
          <w:lang w:val="ru-RU"/>
        </w:rPr>
        <w:t xml:space="preserve"> </w:t>
      </w:r>
      <w:r>
        <w:rPr>
          <w:lang w:val="ru-RU"/>
        </w:rPr>
        <w:t>действий</w:t>
      </w:r>
      <w:r w:rsidRPr="00FF2A38">
        <w:rPr>
          <w:lang w:val="ru-RU"/>
        </w:rPr>
        <w:t xml:space="preserve"> </w:t>
      </w:r>
      <w:r>
        <w:rPr>
          <w:lang w:val="ru-RU"/>
        </w:rPr>
        <w:t>является пересмотр</w:t>
      </w:r>
      <w:r w:rsidRPr="00FF2A38">
        <w:rPr>
          <w:lang w:val="ru-RU"/>
        </w:rPr>
        <w:t xml:space="preserve"> </w:t>
      </w:r>
      <w:r>
        <w:rPr>
          <w:lang w:val="ru-RU"/>
        </w:rPr>
        <w:t>стандарта</w:t>
      </w:r>
      <w:r w:rsidRPr="00FF2A38">
        <w:t> </w:t>
      </w:r>
      <w:r w:rsidR="00C04F1C">
        <w:rPr>
          <w:lang w:val="en-GB"/>
        </w:rPr>
        <w:t>ST</w:t>
      </w:r>
      <w:r w:rsidR="00C04F1C" w:rsidRPr="00FF2A38">
        <w:rPr>
          <w:lang w:val="ru-RU"/>
        </w:rPr>
        <w:t>.1</w:t>
      </w:r>
      <w:r>
        <w:rPr>
          <w:lang w:val="ru-RU"/>
        </w:rPr>
        <w:t xml:space="preserve">, </w:t>
      </w:r>
      <w:r w:rsidR="00437FAC">
        <w:rPr>
          <w:lang w:val="ru-RU"/>
        </w:rPr>
        <w:t xml:space="preserve">который позволит использовать </w:t>
      </w:r>
      <w:r>
        <w:rPr>
          <w:lang w:val="ru-RU"/>
        </w:rPr>
        <w:t>ведомственно</w:t>
      </w:r>
      <w:r w:rsidR="00437FAC">
        <w:rPr>
          <w:lang w:val="ru-RU"/>
        </w:rPr>
        <w:t>е</w:t>
      </w:r>
      <w:r w:rsidRPr="00FF2A38">
        <w:rPr>
          <w:lang w:val="ru-RU"/>
        </w:rPr>
        <w:t xml:space="preserve"> </w:t>
      </w:r>
      <w:r>
        <w:rPr>
          <w:lang w:val="ru-RU"/>
        </w:rPr>
        <w:t>досье</w:t>
      </w:r>
      <w:r w:rsidR="00437FAC">
        <w:rPr>
          <w:lang w:val="ru-RU"/>
        </w:rPr>
        <w:t xml:space="preserve"> в качестве</w:t>
      </w:r>
      <w:r w:rsidRPr="00FF2A38">
        <w:rPr>
          <w:lang w:val="ru-RU"/>
        </w:rPr>
        <w:t xml:space="preserve"> </w:t>
      </w:r>
      <w:r w:rsidR="00EF62CD">
        <w:rPr>
          <w:lang w:val="ru-RU"/>
        </w:rPr>
        <w:t xml:space="preserve">конкретного </w:t>
      </w:r>
      <w:r w:rsidR="00437FAC">
        <w:rPr>
          <w:lang w:val="ru-RU"/>
        </w:rPr>
        <w:t>способа перечисления всех номеров публикаций патентных документов, выданных патентным ведомством или региональной организацией.</w:t>
      </w:r>
      <w:r w:rsidR="00FD131C" w:rsidRPr="00FF2A38">
        <w:rPr>
          <w:lang w:val="ru-RU"/>
        </w:rPr>
        <w:t xml:space="preserve"> </w:t>
      </w:r>
      <w:r w:rsidR="00E17A7E">
        <w:rPr>
          <w:lang w:val="ru-RU"/>
        </w:rPr>
        <w:t xml:space="preserve"> В качестве альтернативного варианта </w:t>
      </w:r>
      <w:r w:rsidR="00EF62CD">
        <w:rPr>
          <w:lang w:val="ru-RU"/>
        </w:rPr>
        <w:t xml:space="preserve">можно </w:t>
      </w:r>
      <w:r w:rsidR="00E17A7E">
        <w:rPr>
          <w:lang w:val="ru-RU"/>
        </w:rPr>
        <w:t>предл</w:t>
      </w:r>
      <w:r w:rsidR="00EF62CD">
        <w:rPr>
          <w:lang w:val="ru-RU"/>
        </w:rPr>
        <w:t xml:space="preserve">ожить </w:t>
      </w:r>
      <w:r w:rsidR="00E17A7E">
        <w:rPr>
          <w:lang w:val="ru-RU"/>
        </w:rPr>
        <w:t>разраб</w:t>
      </w:r>
      <w:bookmarkStart w:id="0" w:name="_GoBack"/>
      <w:bookmarkEnd w:id="0"/>
      <w:r w:rsidR="00E17A7E">
        <w:rPr>
          <w:lang w:val="ru-RU"/>
        </w:rPr>
        <w:t xml:space="preserve">отать новый стандарт ВОИС, который </w:t>
      </w:r>
      <w:r w:rsidR="00EF62CD">
        <w:rPr>
          <w:lang w:val="ru-RU"/>
        </w:rPr>
        <w:t xml:space="preserve">служил бы целям конкретной </w:t>
      </w:r>
      <w:r w:rsidR="00E17A7E">
        <w:rPr>
          <w:lang w:val="ru-RU"/>
        </w:rPr>
        <w:t>рабоч</w:t>
      </w:r>
      <w:r w:rsidR="00EF62CD">
        <w:rPr>
          <w:lang w:val="ru-RU"/>
        </w:rPr>
        <w:t>ей</w:t>
      </w:r>
      <w:r w:rsidR="00E17A7E">
        <w:rPr>
          <w:lang w:val="ru-RU"/>
        </w:rPr>
        <w:t xml:space="preserve"> потребност</w:t>
      </w:r>
      <w:r w:rsidR="00EF62CD">
        <w:rPr>
          <w:lang w:val="ru-RU"/>
        </w:rPr>
        <w:t>и</w:t>
      </w:r>
      <w:r w:rsidR="00E17A7E">
        <w:rPr>
          <w:lang w:val="ru-RU"/>
        </w:rPr>
        <w:t xml:space="preserve"> ведомственного досье.</w:t>
      </w:r>
    </w:p>
    <w:p w:rsidR="00F936DB" w:rsidRPr="00E17A7E" w:rsidRDefault="00F936DB" w:rsidP="00F936DB">
      <w:pPr>
        <w:pStyle w:val="Endofdocument-Annex"/>
        <w:rPr>
          <w:lang w:val="ru-RU"/>
        </w:rPr>
      </w:pPr>
    </w:p>
    <w:p w:rsidR="00FD131C" w:rsidRPr="00E17A7E" w:rsidRDefault="00FD131C" w:rsidP="00F936DB">
      <w:pPr>
        <w:pStyle w:val="Endofdocument-Annex"/>
        <w:rPr>
          <w:lang w:val="ru-RU"/>
        </w:rPr>
      </w:pPr>
    </w:p>
    <w:p w:rsidR="00F936DB" w:rsidRDefault="00F936DB" w:rsidP="00F936DB">
      <w:pPr>
        <w:pStyle w:val="Endofdocument-Annex"/>
        <w:rPr>
          <w:lang w:val="en-GB"/>
        </w:rPr>
      </w:pPr>
      <w:r>
        <w:rPr>
          <w:lang w:val="en-GB"/>
        </w:rPr>
        <w:t>[</w:t>
      </w:r>
      <w:r w:rsidR="00BD5FF3">
        <w:rPr>
          <w:lang w:val="ru-RU"/>
        </w:rPr>
        <w:t>Конец приложения и документа</w:t>
      </w:r>
      <w:r>
        <w:rPr>
          <w:lang w:val="en-GB"/>
        </w:rPr>
        <w:t>]</w:t>
      </w:r>
    </w:p>
    <w:sectPr w:rsidR="00F936DB" w:rsidSect="00F936DB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89" w:rsidRDefault="00D16689">
      <w:r>
        <w:separator/>
      </w:r>
    </w:p>
  </w:endnote>
  <w:endnote w:type="continuationSeparator" w:id="0">
    <w:p w:rsidR="00D16689" w:rsidRDefault="00D16689" w:rsidP="003B38C1">
      <w:r>
        <w:separator/>
      </w:r>
    </w:p>
    <w:p w:rsidR="00D16689" w:rsidRPr="003B38C1" w:rsidRDefault="00D1668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6689" w:rsidRPr="003B38C1" w:rsidRDefault="00D1668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89" w:rsidRDefault="00D16689">
      <w:r>
        <w:separator/>
      </w:r>
    </w:p>
  </w:footnote>
  <w:footnote w:type="continuationSeparator" w:id="0">
    <w:p w:rsidR="00D16689" w:rsidRDefault="00D16689" w:rsidP="008B60B2">
      <w:r>
        <w:separator/>
      </w:r>
    </w:p>
    <w:p w:rsidR="00D16689" w:rsidRPr="00ED77FB" w:rsidRDefault="00D1668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6689" w:rsidRPr="00ED77FB" w:rsidRDefault="00D1668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E6AE1" w:rsidP="00477D6B">
    <w:pPr>
      <w:jc w:val="right"/>
    </w:pPr>
    <w:bookmarkStart w:id="1" w:name="Code2"/>
    <w:bookmarkEnd w:id="1"/>
    <w:r>
      <w:t>CWS/4</w:t>
    </w:r>
    <w:r w:rsidR="00C04F1C">
      <w:t>BIS</w:t>
    </w:r>
    <w:r>
      <w:t>/1</w:t>
    </w:r>
    <w:r w:rsidR="00C04F1C">
      <w:t>3</w:t>
    </w:r>
  </w:p>
  <w:p w:rsidR="00EC4E49" w:rsidRDefault="00BD5FF3" w:rsidP="00477D6B">
    <w:pPr>
      <w:jc w:val="right"/>
    </w:pPr>
    <w:r>
      <w:rPr>
        <w:lang w:val="ru-RU"/>
      </w:rPr>
      <w:t>Приложение</w:t>
    </w:r>
    <w:r w:rsidR="00FD131C">
      <w:t xml:space="preserve">, </w:t>
    </w: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B5552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FD131C" w:rsidRDefault="00FD131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DB" w:rsidRDefault="00F936DB" w:rsidP="00F936DB">
    <w:pPr>
      <w:jc w:val="right"/>
    </w:pPr>
    <w:r>
      <w:t>CWS/4BIS/13</w:t>
    </w:r>
  </w:p>
  <w:p w:rsidR="00F936DB" w:rsidRDefault="00BD5FF3" w:rsidP="00F936DB">
    <w:pPr>
      <w:jc w:val="right"/>
    </w:pPr>
    <w:r>
      <w:rPr>
        <w:lang w:val="ru-RU"/>
      </w:rPr>
      <w:t>ПРИЛОЖЕНИЕ</w:t>
    </w:r>
  </w:p>
  <w:p w:rsidR="00F936DB" w:rsidRDefault="00F936DB" w:rsidP="00F936DB">
    <w:pPr>
      <w:jc w:val="right"/>
    </w:pPr>
  </w:p>
  <w:p w:rsidR="00FD131C" w:rsidRDefault="00FD131C" w:rsidP="00F936D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1"/>
    <w:rsid w:val="00030798"/>
    <w:rsid w:val="00043CAA"/>
    <w:rsid w:val="000725F1"/>
    <w:rsid w:val="00075432"/>
    <w:rsid w:val="000968ED"/>
    <w:rsid w:val="000B6F99"/>
    <w:rsid w:val="000F5E56"/>
    <w:rsid w:val="000F694B"/>
    <w:rsid w:val="001362EE"/>
    <w:rsid w:val="001653D2"/>
    <w:rsid w:val="001832A6"/>
    <w:rsid w:val="001A1EAD"/>
    <w:rsid w:val="00202CD1"/>
    <w:rsid w:val="0021093F"/>
    <w:rsid w:val="002419D4"/>
    <w:rsid w:val="002634C4"/>
    <w:rsid w:val="00263D99"/>
    <w:rsid w:val="00291E80"/>
    <w:rsid w:val="002928D3"/>
    <w:rsid w:val="002F1FE6"/>
    <w:rsid w:val="002F4E68"/>
    <w:rsid w:val="00312F7F"/>
    <w:rsid w:val="00330FAC"/>
    <w:rsid w:val="00360E07"/>
    <w:rsid w:val="00361450"/>
    <w:rsid w:val="003673CF"/>
    <w:rsid w:val="003845C1"/>
    <w:rsid w:val="003A6F89"/>
    <w:rsid w:val="003B38C1"/>
    <w:rsid w:val="003F0D05"/>
    <w:rsid w:val="00423D3E"/>
    <w:rsid w:val="00423E3E"/>
    <w:rsid w:val="00427AF4"/>
    <w:rsid w:val="00437FAC"/>
    <w:rsid w:val="00451E70"/>
    <w:rsid w:val="004647DA"/>
    <w:rsid w:val="00474062"/>
    <w:rsid w:val="00477D6B"/>
    <w:rsid w:val="004B3B3D"/>
    <w:rsid w:val="004D4E76"/>
    <w:rsid w:val="004F065C"/>
    <w:rsid w:val="004F235B"/>
    <w:rsid w:val="005019FF"/>
    <w:rsid w:val="00524A10"/>
    <w:rsid w:val="0053057A"/>
    <w:rsid w:val="00546F78"/>
    <w:rsid w:val="00560A29"/>
    <w:rsid w:val="005A5031"/>
    <w:rsid w:val="005C6649"/>
    <w:rsid w:val="005D1425"/>
    <w:rsid w:val="005D3486"/>
    <w:rsid w:val="005E0A53"/>
    <w:rsid w:val="005F6FE9"/>
    <w:rsid w:val="00605827"/>
    <w:rsid w:val="00607BDB"/>
    <w:rsid w:val="00620241"/>
    <w:rsid w:val="00646050"/>
    <w:rsid w:val="00662341"/>
    <w:rsid w:val="006713CA"/>
    <w:rsid w:val="00676C5C"/>
    <w:rsid w:val="006C4688"/>
    <w:rsid w:val="006D7960"/>
    <w:rsid w:val="006F153A"/>
    <w:rsid w:val="00783D58"/>
    <w:rsid w:val="007924C9"/>
    <w:rsid w:val="00793A9E"/>
    <w:rsid w:val="007C0113"/>
    <w:rsid w:val="007D1613"/>
    <w:rsid w:val="007E6AE1"/>
    <w:rsid w:val="00804993"/>
    <w:rsid w:val="00804FB4"/>
    <w:rsid w:val="0081040E"/>
    <w:rsid w:val="008248E9"/>
    <w:rsid w:val="00887A20"/>
    <w:rsid w:val="008B2CC1"/>
    <w:rsid w:val="008B3EC3"/>
    <w:rsid w:val="008B60B2"/>
    <w:rsid w:val="00906518"/>
    <w:rsid w:val="0090731E"/>
    <w:rsid w:val="00916EE2"/>
    <w:rsid w:val="00933E5D"/>
    <w:rsid w:val="009355BB"/>
    <w:rsid w:val="00941161"/>
    <w:rsid w:val="00966A22"/>
    <w:rsid w:val="0096722F"/>
    <w:rsid w:val="00980843"/>
    <w:rsid w:val="00980E4E"/>
    <w:rsid w:val="00982A48"/>
    <w:rsid w:val="009E2791"/>
    <w:rsid w:val="009E3F6F"/>
    <w:rsid w:val="009F499F"/>
    <w:rsid w:val="00A42DAF"/>
    <w:rsid w:val="00A45BD8"/>
    <w:rsid w:val="00A70563"/>
    <w:rsid w:val="00A71E56"/>
    <w:rsid w:val="00A869B7"/>
    <w:rsid w:val="00A93AE4"/>
    <w:rsid w:val="00A9671E"/>
    <w:rsid w:val="00AA42E0"/>
    <w:rsid w:val="00AC205C"/>
    <w:rsid w:val="00AF0A6B"/>
    <w:rsid w:val="00B05A69"/>
    <w:rsid w:val="00B83F45"/>
    <w:rsid w:val="00B9734B"/>
    <w:rsid w:val="00BA7325"/>
    <w:rsid w:val="00BD5FF3"/>
    <w:rsid w:val="00BF2981"/>
    <w:rsid w:val="00C0308A"/>
    <w:rsid w:val="00C04F1C"/>
    <w:rsid w:val="00C11BFE"/>
    <w:rsid w:val="00C14182"/>
    <w:rsid w:val="00C314BF"/>
    <w:rsid w:val="00C3259F"/>
    <w:rsid w:val="00C96E9B"/>
    <w:rsid w:val="00CB157E"/>
    <w:rsid w:val="00D16689"/>
    <w:rsid w:val="00D31391"/>
    <w:rsid w:val="00D45252"/>
    <w:rsid w:val="00D64180"/>
    <w:rsid w:val="00D71B4D"/>
    <w:rsid w:val="00D93D55"/>
    <w:rsid w:val="00DA6CEB"/>
    <w:rsid w:val="00E1227C"/>
    <w:rsid w:val="00E140CA"/>
    <w:rsid w:val="00E17A7E"/>
    <w:rsid w:val="00E335FE"/>
    <w:rsid w:val="00E66E65"/>
    <w:rsid w:val="00E84598"/>
    <w:rsid w:val="00E90DBF"/>
    <w:rsid w:val="00EC4E49"/>
    <w:rsid w:val="00ED77FB"/>
    <w:rsid w:val="00EE45FA"/>
    <w:rsid w:val="00EF62CD"/>
    <w:rsid w:val="00EF644F"/>
    <w:rsid w:val="00F062EE"/>
    <w:rsid w:val="00F3320C"/>
    <w:rsid w:val="00F652C5"/>
    <w:rsid w:val="00F66152"/>
    <w:rsid w:val="00F936DB"/>
    <w:rsid w:val="00FA7A66"/>
    <w:rsid w:val="00FB5552"/>
    <w:rsid w:val="00FC7792"/>
    <w:rsid w:val="00FD131C"/>
    <w:rsid w:val="00FF2A38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7C0113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7C0113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CWS/4BIS/13 Annex (in Russian)</vt:lpstr>
    </vt:vector>
  </TitlesOfParts>
  <Company>WIPO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CWS/4BIS/13 Annex (in Russian)</dc:title>
  <dc:subject>СОЗДАНИЕ ЦЕЛЕВОЙ ГРУППЫ ДЛЯ ВЫРАБОТКИ ТРЕБОВАНИЙ В ОТНОШЕНИИ ВЕДОМСТВЕННОГО ДОСЬЕ ПАТЕНТНЫХ ДОКУМЕНТОВ, ВЫДАННЫХ ПАТЕНТНЫМ ВЕДОМСТВОМ</dc:subject>
  <dc:creator>WIPO</dc:creator>
  <cp:keywords>CWS</cp:keywords>
  <cp:lastModifiedBy>RODRIGUEZ Geraldine</cp:lastModifiedBy>
  <cp:revision>4</cp:revision>
  <cp:lastPrinted>2016-03-01T15:38:00Z</cp:lastPrinted>
  <dcterms:created xsi:type="dcterms:W3CDTF">2016-03-02T15:15:00Z</dcterms:created>
  <dcterms:modified xsi:type="dcterms:W3CDTF">2016-03-02T16:07:00Z</dcterms:modified>
</cp:coreProperties>
</file>