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80" w:rsidRPr="005D3078" w:rsidRDefault="00EE3B80" w:rsidP="00B7418C">
      <w:pPr>
        <w:pStyle w:val="Heading1"/>
        <w:rPr>
          <w:lang w:val="ru-RU" w:eastAsia="en-US"/>
        </w:rPr>
      </w:pPr>
      <w:r>
        <w:rPr>
          <w:caps w:val="0"/>
          <w:lang w:val="ru-RU" w:eastAsia="en-US"/>
        </w:rPr>
        <w:t>ПРЕДЛОЖЕНИЕ</w:t>
      </w:r>
      <w:r w:rsidRPr="005D3078">
        <w:rPr>
          <w:caps w:val="0"/>
          <w:lang w:val="ru-RU" w:eastAsia="en-US"/>
        </w:rPr>
        <w:t xml:space="preserve">, </w:t>
      </w:r>
      <w:r>
        <w:rPr>
          <w:caps w:val="0"/>
          <w:lang w:val="ru-RU" w:eastAsia="en-US"/>
        </w:rPr>
        <w:t>КАСАЮЩЕЕСЯ</w:t>
      </w:r>
      <w:r w:rsidRPr="005D3078">
        <w:rPr>
          <w:caps w:val="0"/>
          <w:lang w:val="ru-RU" w:eastAsia="en-US"/>
        </w:rPr>
        <w:t xml:space="preserve"> </w:t>
      </w:r>
      <w:r>
        <w:rPr>
          <w:caps w:val="0"/>
          <w:lang w:val="ru-RU" w:eastAsia="en-US"/>
        </w:rPr>
        <w:t>ВЫПОЛНЕНИЯ</w:t>
      </w:r>
      <w:r w:rsidRPr="005D3078">
        <w:rPr>
          <w:caps w:val="0"/>
          <w:lang w:val="ru-RU" w:eastAsia="en-US"/>
        </w:rPr>
        <w:t xml:space="preserve"> </w:t>
      </w:r>
      <w:r>
        <w:rPr>
          <w:caps w:val="0"/>
          <w:lang w:val="ru-RU" w:eastAsia="en-US"/>
        </w:rPr>
        <w:t>ПЕРЕСМОТРЕННОГО</w:t>
      </w:r>
      <w:r w:rsidRPr="005D3078">
        <w:rPr>
          <w:caps w:val="0"/>
          <w:lang w:val="ru-RU" w:eastAsia="en-US"/>
        </w:rPr>
        <w:t xml:space="preserve"> </w:t>
      </w:r>
      <w:r>
        <w:rPr>
          <w:caps w:val="0"/>
          <w:lang w:val="ru-RU" w:eastAsia="en-US"/>
        </w:rPr>
        <w:t>ПУНКТА</w:t>
      </w:r>
      <w:r w:rsidRPr="005D3078">
        <w:rPr>
          <w:caps w:val="0"/>
          <w:lang w:val="ru-RU" w:eastAsia="en-US"/>
        </w:rPr>
        <w:t xml:space="preserve"> 14 </w:t>
      </w:r>
      <w:r>
        <w:rPr>
          <w:caps w:val="0"/>
          <w:lang w:val="ru-RU" w:eastAsia="en-US"/>
        </w:rPr>
        <w:t>СТАНДАРТА</w:t>
      </w:r>
      <w:r w:rsidRPr="005D3078">
        <w:rPr>
          <w:caps w:val="0"/>
          <w:lang w:val="ru-RU" w:eastAsia="en-US"/>
        </w:rPr>
        <w:t xml:space="preserve"> </w:t>
      </w:r>
      <w:r>
        <w:rPr>
          <w:caps w:val="0"/>
          <w:lang w:val="ru-RU" w:eastAsia="en-US"/>
        </w:rPr>
        <w:t>ВОИС</w:t>
      </w:r>
      <w:r w:rsidRPr="005D3078">
        <w:rPr>
          <w:caps w:val="0"/>
          <w:lang w:val="ru-RU" w:eastAsia="en-US"/>
        </w:rPr>
        <w:t xml:space="preserve"> </w:t>
      </w:r>
      <w:r>
        <w:rPr>
          <w:caps w:val="0"/>
          <w:lang w:eastAsia="en-US"/>
        </w:rPr>
        <w:t>ST</w:t>
      </w:r>
      <w:r w:rsidRPr="005D3078">
        <w:rPr>
          <w:caps w:val="0"/>
          <w:lang w:val="ru-RU" w:eastAsia="en-US"/>
        </w:rPr>
        <w:t xml:space="preserve">.14 </w:t>
      </w:r>
    </w:p>
    <w:p w:rsidR="00EE3B80" w:rsidRPr="005D3078" w:rsidRDefault="00EE3B80" w:rsidP="00EA2686">
      <w:pPr>
        <w:rPr>
          <w:rFonts w:eastAsia="Times New Roman"/>
          <w:lang w:val="ru-RU" w:eastAsia="en-US"/>
        </w:rPr>
      </w:pPr>
    </w:p>
    <w:p w:rsidR="00EE3B80" w:rsidRPr="00670365" w:rsidRDefault="00EE3B80" w:rsidP="00D91A0E">
      <w:pPr>
        <w:pStyle w:val="ONUME"/>
        <w:numPr>
          <w:ilvl w:val="0"/>
          <w:numId w:val="23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В</w:t>
      </w:r>
      <w:r w:rsidRPr="00B95ECB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95ECB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95ECB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B95ECB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B95ECB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B95ECB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B95ECB">
        <w:rPr>
          <w:lang w:val="ru-RU"/>
        </w:rPr>
        <w:t xml:space="preserve"> </w:t>
      </w:r>
      <w:r>
        <w:rPr>
          <w:lang w:val="ru-RU"/>
        </w:rPr>
        <w:t>пересмотренного</w:t>
      </w:r>
      <w:r w:rsidRPr="00B95ECB">
        <w:rPr>
          <w:lang w:val="ru-RU"/>
        </w:rPr>
        <w:t xml:space="preserve"> </w:t>
      </w:r>
      <w:r>
        <w:rPr>
          <w:lang w:val="ru-RU"/>
        </w:rPr>
        <w:t>пункта</w:t>
      </w:r>
      <w:r w:rsidRPr="00B95ECB">
        <w:rPr>
          <w:lang w:val="ru-RU"/>
        </w:rPr>
        <w:t xml:space="preserve"> 14 </w:t>
      </w:r>
      <w:r>
        <w:rPr>
          <w:lang w:val="ru-RU"/>
        </w:rPr>
        <w:t>стандарта</w:t>
      </w:r>
      <w:r w:rsidRPr="00B95ECB">
        <w:rPr>
          <w:lang w:val="ru-RU"/>
        </w:rPr>
        <w:t xml:space="preserve"> </w:t>
      </w:r>
      <w:r>
        <w:rPr>
          <w:lang w:val="ru-RU"/>
        </w:rPr>
        <w:t>ВОИС</w:t>
      </w:r>
      <w:r w:rsidRPr="00B95ECB">
        <w:rPr>
          <w:lang w:val="ru-RU"/>
        </w:rPr>
        <w:t xml:space="preserve"> </w:t>
      </w:r>
      <w:r>
        <w:t>ST</w:t>
      </w:r>
      <w:r w:rsidRPr="00B95ECB">
        <w:rPr>
          <w:lang w:val="ru-RU"/>
        </w:rPr>
        <w:t xml:space="preserve">.14, </w:t>
      </w:r>
      <w:r>
        <w:rPr>
          <w:lang w:val="ru-RU"/>
        </w:rPr>
        <w:t>подготавливаемое</w:t>
      </w:r>
      <w:r w:rsidRPr="00B95ECB">
        <w:rPr>
          <w:lang w:val="ru-RU"/>
        </w:rPr>
        <w:t xml:space="preserve"> </w:t>
      </w:r>
      <w:r>
        <w:rPr>
          <w:lang w:val="ru-RU"/>
        </w:rPr>
        <w:t>Целевой</w:t>
      </w:r>
      <w:r w:rsidRPr="00B95ECB">
        <w:rPr>
          <w:lang w:val="ru-RU"/>
        </w:rPr>
        <w:t xml:space="preserve"> </w:t>
      </w:r>
      <w:r>
        <w:rPr>
          <w:lang w:val="ru-RU"/>
        </w:rPr>
        <w:t>группой</w:t>
      </w:r>
      <w:r w:rsidRPr="00B95ECB">
        <w:rPr>
          <w:lang w:val="ru-RU"/>
        </w:rPr>
        <w:t xml:space="preserve"> </w:t>
      </w:r>
      <w:r>
        <w:rPr>
          <w:lang w:val="ru-RU"/>
        </w:rPr>
        <w:t>по</w:t>
      </w:r>
      <w:r w:rsidRPr="00B95ECB">
        <w:rPr>
          <w:lang w:val="ru-RU"/>
        </w:rPr>
        <w:t xml:space="preserve"> </w:t>
      </w:r>
      <w:r>
        <w:t>ST</w:t>
      </w:r>
      <w:r w:rsidRPr="00B95ECB">
        <w:rPr>
          <w:lang w:val="ru-RU"/>
        </w:rPr>
        <w:t xml:space="preserve">.14 </w:t>
      </w:r>
      <w:r>
        <w:rPr>
          <w:lang w:val="ru-RU"/>
        </w:rPr>
        <w:t>в</w:t>
      </w:r>
      <w:r w:rsidRPr="00B95ECB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95ECB">
        <w:rPr>
          <w:lang w:val="ru-RU"/>
        </w:rPr>
        <w:t xml:space="preserve"> </w:t>
      </w:r>
      <w:r>
        <w:rPr>
          <w:lang w:val="ru-RU"/>
        </w:rPr>
        <w:t>с</w:t>
      </w:r>
      <w:r w:rsidRPr="00B95ECB">
        <w:rPr>
          <w:lang w:val="ru-RU"/>
        </w:rPr>
        <w:t xml:space="preserve"> </w:t>
      </w:r>
      <w:r>
        <w:rPr>
          <w:lang w:val="ru-RU"/>
        </w:rPr>
        <w:t>первым</w:t>
      </w:r>
      <w:r w:rsidRPr="00B95ECB">
        <w:rPr>
          <w:lang w:val="ru-RU"/>
        </w:rPr>
        <w:t xml:space="preserve"> </w:t>
      </w:r>
      <w:r>
        <w:rPr>
          <w:lang w:val="ru-RU"/>
        </w:rPr>
        <w:t>компонентом</w:t>
      </w:r>
      <w:r w:rsidRPr="00B95ECB">
        <w:rPr>
          <w:lang w:val="ru-RU"/>
        </w:rPr>
        <w:t xml:space="preserve"> </w:t>
      </w:r>
      <w:r>
        <w:rPr>
          <w:lang w:val="ru-RU"/>
        </w:rPr>
        <w:t>задачи</w:t>
      </w:r>
      <w:r w:rsidRPr="00B95ECB">
        <w:rPr>
          <w:lang w:val="ru-RU"/>
        </w:rPr>
        <w:t xml:space="preserve"> № 45 </w:t>
      </w:r>
      <w:r>
        <w:rPr>
          <w:lang w:val="ru-RU"/>
        </w:rPr>
        <w:t>программы</w:t>
      </w:r>
      <w:r w:rsidRPr="00B95ECB">
        <w:rPr>
          <w:lang w:val="ru-RU"/>
        </w:rPr>
        <w:t xml:space="preserve"> </w:t>
      </w:r>
      <w:r>
        <w:rPr>
          <w:lang w:val="ru-RU"/>
        </w:rPr>
        <w:t>работы</w:t>
      </w:r>
      <w:r w:rsidRPr="00B95ECB">
        <w:rPr>
          <w:lang w:val="ru-RU"/>
        </w:rPr>
        <w:t xml:space="preserve"> </w:t>
      </w:r>
      <w:r>
        <w:rPr>
          <w:lang w:val="ru-RU"/>
        </w:rPr>
        <w:t>КСВ</w:t>
      </w:r>
      <w:r w:rsidRPr="00B95ECB">
        <w:rPr>
          <w:lang w:val="ru-RU"/>
        </w:rPr>
        <w:t xml:space="preserve"> </w:t>
      </w:r>
      <w:r>
        <w:rPr>
          <w:lang w:val="ru-RU"/>
        </w:rPr>
        <w:t>и</w:t>
      </w:r>
      <w:r w:rsidRPr="00B95ECB">
        <w:rPr>
          <w:lang w:val="ru-RU"/>
        </w:rPr>
        <w:t xml:space="preserve"> </w:t>
      </w:r>
      <w:r>
        <w:rPr>
          <w:lang w:val="ru-RU"/>
        </w:rPr>
        <w:t>по просьбе</w:t>
      </w:r>
      <w:r w:rsidRPr="00B95ECB">
        <w:rPr>
          <w:lang w:val="ru-RU"/>
        </w:rPr>
        <w:t xml:space="preserve"> </w:t>
      </w:r>
      <w:r>
        <w:rPr>
          <w:lang w:val="ru-RU"/>
        </w:rPr>
        <w:t>КСВ</w:t>
      </w:r>
      <w:r w:rsidRPr="00B95ECB">
        <w:rPr>
          <w:lang w:val="ru-RU"/>
        </w:rPr>
        <w:t xml:space="preserve"> (</w:t>
      </w:r>
      <w:r>
        <w:rPr>
          <w:lang w:val="ru-RU"/>
        </w:rPr>
        <w:t>см</w:t>
      </w:r>
      <w:r w:rsidRPr="00B95ECB">
        <w:rPr>
          <w:lang w:val="ru-RU"/>
        </w:rPr>
        <w:t xml:space="preserve">. </w:t>
      </w:r>
      <w:r>
        <w:rPr>
          <w:lang w:val="ru-RU"/>
        </w:rPr>
        <w:t>пункт</w:t>
      </w:r>
      <w:r w:rsidRPr="00B95ECB">
        <w:rPr>
          <w:lang w:val="ru-RU"/>
        </w:rPr>
        <w:t xml:space="preserve"> 39 </w:t>
      </w:r>
      <w:r>
        <w:rPr>
          <w:lang w:val="ru-RU"/>
        </w:rPr>
        <w:t>документа</w:t>
      </w:r>
      <w:r w:rsidRPr="00B95ECB">
        <w:rPr>
          <w:lang w:val="ru-RU"/>
        </w:rPr>
        <w:t xml:space="preserve"> </w:t>
      </w:r>
      <w:r>
        <w:t>CWS</w:t>
      </w:r>
      <w:r w:rsidRPr="00B95ECB">
        <w:rPr>
          <w:lang w:val="ru-RU"/>
        </w:rPr>
        <w:t xml:space="preserve">/3/14). </w:t>
      </w:r>
    </w:p>
    <w:p w:rsidR="00EE3B80" w:rsidRPr="00670365" w:rsidRDefault="00EE3B80" w:rsidP="00D91A0E">
      <w:pPr>
        <w:pStyle w:val="ONUME"/>
        <w:numPr>
          <w:ilvl w:val="0"/>
          <w:numId w:val="23"/>
        </w:numPr>
        <w:tabs>
          <w:tab w:val="num" w:pos="567"/>
        </w:tabs>
        <w:ind w:left="0" w:firstLine="0"/>
        <w:rPr>
          <w:lang w:val="ru-RU"/>
        </w:rPr>
      </w:pPr>
      <w:r w:rsidRPr="0035797A">
        <w:rPr>
          <w:lang w:val="ru-RU"/>
        </w:rPr>
        <w:t>Для того, чтобы предоставить достаточное количество в</w:t>
      </w:r>
      <w:r>
        <w:rPr>
          <w:lang w:val="ru-RU"/>
        </w:rPr>
        <w:t>ремени (не менее года) на внедре</w:t>
      </w:r>
      <w:r w:rsidRPr="0035797A">
        <w:rPr>
          <w:lang w:val="ru-RU"/>
        </w:rPr>
        <w:t xml:space="preserve">ние пересмотренного стандарта в ведомствах промышленной собственности (ВПС) и обеспечить согласование пересмотренного варианта </w:t>
      </w:r>
      <w:r w:rsidRPr="0035797A">
        <w:t>ST</w:t>
      </w:r>
      <w:r w:rsidRPr="0035797A">
        <w:rPr>
          <w:lang w:val="ru-RU"/>
        </w:rPr>
        <w:t>.14 с пересмотренным вариантом Административной инструкции к РСТ, в качестве даты в</w:t>
      </w:r>
      <w:r>
        <w:rPr>
          <w:lang w:val="ru-RU"/>
        </w:rPr>
        <w:t>недрения</w:t>
      </w:r>
      <w:r w:rsidRPr="0035797A">
        <w:rPr>
          <w:lang w:val="ru-RU"/>
        </w:rPr>
        <w:t xml:space="preserve"> предлагается 1 июля 2015 года, при условии, что пересмотренный вариант будет принят КСВ на его четвертой сессии в мае 2014 года. </w:t>
      </w:r>
      <w:bookmarkStart w:id="0" w:name="_GoBack"/>
      <w:bookmarkEnd w:id="0"/>
    </w:p>
    <w:p w:rsidR="00EE3B80" w:rsidRPr="00670365" w:rsidRDefault="00EE3B80" w:rsidP="00D91A0E">
      <w:pPr>
        <w:pStyle w:val="ONUME"/>
        <w:numPr>
          <w:ilvl w:val="0"/>
          <w:numId w:val="23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Что</w:t>
      </w:r>
      <w:r w:rsidRPr="008553B2">
        <w:rPr>
          <w:lang w:val="ru-RU"/>
        </w:rPr>
        <w:t xml:space="preserve"> </w:t>
      </w:r>
      <w:r>
        <w:rPr>
          <w:lang w:val="ru-RU"/>
        </w:rPr>
        <w:t>касается</w:t>
      </w:r>
      <w:r w:rsidRPr="008553B2">
        <w:rPr>
          <w:lang w:val="ru-RU"/>
        </w:rPr>
        <w:t xml:space="preserve"> </w:t>
      </w:r>
      <w:r>
        <w:rPr>
          <w:lang w:val="ru-RU"/>
        </w:rPr>
        <w:t>переходного</w:t>
      </w:r>
      <w:r w:rsidRPr="008553B2">
        <w:rPr>
          <w:lang w:val="ru-RU"/>
        </w:rPr>
        <w:t xml:space="preserve"> </w:t>
      </w:r>
      <w:r>
        <w:rPr>
          <w:lang w:val="ru-RU"/>
        </w:rPr>
        <w:t>периода</w:t>
      </w:r>
      <w:r w:rsidRPr="008553B2">
        <w:rPr>
          <w:lang w:val="ru-RU"/>
        </w:rPr>
        <w:t xml:space="preserve">, </w:t>
      </w:r>
      <w:r>
        <w:rPr>
          <w:lang w:val="ru-RU"/>
        </w:rPr>
        <w:t>в течение которого</w:t>
      </w:r>
      <w:r w:rsidRPr="008553B2">
        <w:rPr>
          <w:lang w:val="ru-RU"/>
        </w:rPr>
        <w:t xml:space="preserve"> </w:t>
      </w:r>
      <w:r>
        <w:rPr>
          <w:lang w:val="ru-RU"/>
        </w:rPr>
        <w:t>было бы</w:t>
      </w:r>
      <w:r w:rsidRPr="008553B2">
        <w:rPr>
          <w:lang w:val="ru-RU"/>
        </w:rPr>
        <w:t xml:space="preserve"> </w:t>
      </w:r>
      <w:r>
        <w:rPr>
          <w:lang w:val="ru-RU"/>
        </w:rPr>
        <w:t>возможно</w:t>
      </w:r>
      <w:r w:rsidRPr="008553B2">
        <w:rPr>
          <w:lang w:val="ru-RU"/>
        </w:rPr>
        <w:t xml:space="preserve"> </w:t>
      </w:r>
      <w:r>
        <w:rPr>
          <w:lang w:val="ru-RU"/>
        </w:rPr>
        <w:t>параллельно</w:t>
      </w:r>
      <w:r w:rsidRPr="008553B2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8553B2">
        <w:rPr>
          <w:lang w:val="ru-RU"/>
        </w:rPr>
        <w:t xml:space="preserve"> </w:t>
      </w:r>
      <w:r>
        <w:rPr>
          <w:lang w:val="ru-RU"/>
        </w:rPr>
        <w:t>коды</w:t>
      </w:r>
      <w:r w:rsidRPr="008553B2">
        <w:rPr>
          <w:lang w:val="ru-RU"/>
        </w:rPr>
        <w:t xml:space="preserve"> «</w:t>
      </w:r>
      <w:r>
        <w:rPr>
          <w:lang w:val="ru-RU"/>
        </w:rPr>
        <w:t>Х</w:t>
      </w:r>
      <w:r w:rsidRPr="008553B2">
        <w:rPr>
          <w:lang w:val="ru-RU"/>
        </w:rPr>
        <w:t>», «</w:t>
      </w:r>
      <w:r>
        <w:t>N</w:t>
      </w:r>
      <w:r w:rsidRPr="008553B2">
        <w:rPr>
          <w:lang w:val="ru-RU"/>
        </w:rPr>
        <w:t xml:space="preserve">» </w:t>
      </w:r>
      <w:r>
        <w:rPr>
          <w:lang w:val="ru-RU"/>
        </w:rPr>
        <w:t>и</w:t>
      </w:r>
      <w:r w:rsidRPr="008553B2">
        <w:rPr>
          <w:lang w:val="ru-RU"/>
        </w:rPr>
        <w:t xml:space="preserve"> «</w:t>
      </w:r>
      <w:r>
        <w:t>I</w:t>
      </w:r>
      <w:r w:rsidRPr="008553B2">
        <w:rPr>
          <w:lang w:val="ru-RU"/>
        </w:rPr>
        <w:t xml:space="preserve">», </w:t>
      </w:r>
      <w:r>
        <w:rPr>
          <w:lang w:val="ru-RU"/>
        </w:rPr>
        <w:t>то</w:t>
      </w:r>
      <w:r w:rsidRPr="008553B2">
        <w:rPr>
          <w:lang w:val="ru-RU"/>
        </w:rPr>
        <w:t xml:space="preserve"> </w:t>
      </w:r>
      <w:r>
        <w:rPr>
          <w:lang w:val="ru-RU"/>
        </w:rPr>
        <w:t>члены</w:t>
      </w:r>
      <w:r w:rsidRPr="008553B2">
        <w:rPr>
          <w:lang w:val="ru-RU"/>
        </w:rPr>
        <w:t xml:space="preserve"> </w:t>
      </w:r>
      <w:r>
        <w:rPr>
          <w:lang w:val="ru-RU"/>
        </w:rPr>
        <w:t>Целевой</w:t>
      </w:r>
      <w:r w:rsidRPr="008553B2">
        <w:rPr>
          <w:lang w:val="ru-RU"/>
        </w:rPr>
        <w:t xml:space="preserve"> </w:t>
      </w:r>
      <w:r>
        <w:rPr>
          <w:lang w:val="ru-RU"/>
        </w:rPr>
        <w:t>группы</w:t>
      </w:r>
      <w:r w:rsidRPr="008553B2">
        <w:rPr>
          <w:lang w:val="ru-RU"/>
        </w:rPr>
        <w:t xml:space="preserve"> </w:t>
      </w:r>
      <w:r>
        <w:rPr>
          <w:lang w:val="ru-RU"/>
        </w:rPr>
        <w:t>пришли</w:t>
      </w:r>
      <w:r w:rsidRPr="008553B2">
        <w:rPr>
          <w:lang w:val="ru-RU"/>
        </w:rPr>
        <w:t xml:space="preserve"> </w:t>
      </w:r>
      <w:r>
        <w:rPr>
          <w:lang w:val="ru-RU"/>
        </w:rPr>
        <w:t>к</w:t>
      </w:r>
      <w:r w:rsidRPr="008553B2">
        <w:rPr>
          <w:lang w:val="ru-RU"/>
        </w:rPr>
        <w:t xml:space="preserve"> </w:t>
      </w:r>
      <w:r>
        <w:rPr>
          <w:lang w:val="ru-RU"/>
        </w:rPr>
        <w:t>заключению</w:t>
      </w:r>
      <w:r w:rsidRPr="008553B2">
        <w:rPr>
          <w:lang w:val="ru-RU"/>
        </w:rPr>
        <w:t xml:space="preserve">, </w:t>
      </w:r>
      <w:r>
        <w:rPr>
          <w:lang w:val="ru-RU"/>
        </w:rPr>
        <w:t>что</w:t>
      </w:r>
      <w:r w:rsidRPr="008553B2">
        <w:rPr>
          <w:lang w:val="ru-RU"/>
        </w:rPr>
        <w:t xml:space="preserve"> </w:t>
      </w:r>
      <w:r>
        <w:rPr>
          <w:lang w:val="ru-RU"/>
        </w:rPr>
        <w:t>устанавливать такой период</w:t>
      </w:r>
      <w:r w:rsidRPr="00670365">
        <w:rPr>
          <w:lang w:val="ru-RU"/>
        </w:rPr>
        <w:t xml:space="preserve"> </w:t>
      </w:r>
      <w:r>
        <w:rPr>
          <w:lang w:val="ru-RU"/>
        </w:rPr>
        <w:t>не целесообразно. Было</w:t>
      </w:r>
      <w:r w:rsidRPr="008553B2">
        <w:rPr>
          <w:lang w:val="ru-RU"/>
        </w:rPr>
        <w:t xml:space="preserve"> </w:t>
      </w:r>
      <w:r>
        <w:rPr>
          <w:lang w:val="ru-RU"/>
        </w:rPr>
        <w:t>отмечено</w:t>
      </w:r>
      <w:r w:rsidRPr="008553B2">
        <w:rPr>
          <w:lang w:val="ru-RU"/>
        </w:rPr>
        <w:t xml:space="preserve">, </w:t>
      </w:r>
      <w:r>
        <w:rPr>
          <w:lang w:val="ru-RU"/>
        </w:rPr>
        <w:t>что</w:t>
      </w:r>
      <w:r w:rsidRPr="008553B2">
        <w:rPr>
          <w:lang w:val="ru-RU"/>
        </w:rPr>
        <w:t xml:space="preserve"> </w:t>
      </w:r>
      <w:r>
        <w:rPr>
          <w:lang w:val="ru-RU"/>
        </w:rPr>
        <w:t>параллельное</w:t>
      </w:r>
      <w:r w:rsidRPr="008553B2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8553B2">
        <w:rPr>
          <w:lang w:val="ru-RU"/>
        </w:rPr>
        <w:t xml:space="preserve"> </w:t>
      </w:r>
      <w:r>
        <w:rPr>
          <w:lang w:val="ru-RU"/>
        </w:rPr>
        <w:t>кодов</w:t>
      </w:r>
      <w:r w:rsidRPr="008553B2">
        <w:rPr>
          <w:lang w:val="ru-RU"/>
        </w:rPr>
        <w:t xml:space="preserve"> «</w:t>
      </w:r>
      <w:r>
        <w:rPr>
          <w:lang w:val="ru-RU"/>
        </w:rPr>
        <w:t>Х</w:t>
      </w:r>
      <w:r w:rsidRPr="008553B2">
        <w:rPr>
          <w:lang w:val="ru-RU"/>
        </w:rPr>
        <w:t>», «</w:t>
      </w:r>
      <w:r>
        <w:t>N</w:t>
      </w:r>
      <w:r w:rsidRPr="008553B2">
        <w:rPr>
          <w:lang w:val="ru-RU"/>
        </w:rPr>
        <w:t xml:space="preserve">» </w:t>
      </w:r>
      <w:r>
        <w:rPr>
          <w:lang w:val="ru-RU"/>
        </w:rPr>
        <w:t>и</w:t>
      </w:r>
      <w:r w:rsidRPr="008553B2">
        <w:rPr>
          <w:lang w:val="ru-RU"/>
        </w:rPr>
        <w:t xml:space="preserve"> «</w:t>
      </w:r>
      <w:r>
        <w:t>I</w:t>
      </w:r>
      <w:r w:rsidRPr="008553B2">
        <w:rPr>
          <w:lang w:val="ru-RU"/>
        </w:rPr>
        <w:t xml:space="preserve">» </w:t>
      </w:r>
      <w:r>
        <w:rPr>
          <w:lang w:val="ru-RU"/>
        </w:rPr>
        <w:t>может</w:t>
      </w:r>
      <w:r w:rsidRPr="008553B2">
        <w:rPr>
          <w:lang w:val="ru-RU"/>
        </w:rPr>
        <w:t xml:space="preserve"> </w:t>
      </w:r>
      <w:r>
        <w:rPr>
          <w:lang w:val="ru-RU"/>
        </w:rPr>
        <w:t>привести</w:t>
      </w:r>
      <w:r w:rsidRPr="008553B2">
        <w:rPr>
          <w:lang w:val="ru-RU"/>
        </w:rPr>
        <w:t xml:space="preserve"> </w:t>
      </w:r>
      <w:r>
        <w:rPr>
          <w:lang w:val="ru-RU"/>
        </w:rPr>
        <w:t>к</w:t>
      </w:r>
      <w:r w:rsidRPr="008553B2">
        <w:rPr>
          <w:lang w:val="ru-RU"/>
        </w:rPr>
        <w:t xml:space="preserve"> </w:t>
      </w:r>
      <w:r>
        <w:rPr>
          <w:lang w:val="ru-RU"/>
        </w:rPr>
        <w:t>путанице</w:t>
      </w:r>
      <w:r w:rsidRPr="008553B2">
        <w:rPr>
          <w:lang w:val="ru-RU"/>
        </w:rPr>
        <w:t xml:space="preserve">; </w:t>
      </w:r>
      <w:r>
        <w:rPr>
          <w:lang w:val="ru-RU"/>
        </w:rPr>
        <w:t>таким</w:t>
      </w:r>
      <w:r w:rsidRPr="008553B2">
        <w:rPr>
          <w:lang w:val="ru-RU"/>
        </w:rPr>
        <w:t xml:space="preserve"> </w:t>
      </w:r>
      <w:r>
        <w:rPr>
          <w:lang w:val="ru-RU"/>
        </w:rPr>
        <w:t>образом</w:t>
      </w:r>
      <w:r w:rsidRPr="008553B2">
        <w:rPr>
          <w:lang w:val="ru-RU"/>
        </w:rPr>
        <w:t xml:space="preserve"> </w:t>
      </w:r>
      <w:r>
        <w:rPr>
          <w:lang w:val="ru-RU"/>
        </w:rPr>
        <w:t>Целевая</w:t>
      </w:r>
      <w:r w:rsidRPr="008553B2">
        <w:rPr>
          <w:lang w:val="ru-RU"/>
        </w:rPr>
        <w:t xml:space="preserve"> </w:t>
      </w:r>
      <w:r>
        <w:rPr>
          <w:lang w:val="ru-RU"/>
        </w:rPr>
        <w:t>группа</w:t>
      </w:r>
      <w:r w:rsidRPr="008553B2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8553B2">
        <w:rPr>
          <w:lang w:val="ru-RU"/>
        </w:rPr>
        <w:t xml:space="preserve"> </w:t>
      </w:r>
      <w:r>
        <w:rPr>
          <w:lang w:val="ru-RU"/>
        </w:rPr>
        <w:t>КСВ</w:t>
      </w:r>
      <w:r w:rsidRPr="008553B2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8553B2">
        <w:rPr>
          <w:lang w:val="ru-RU"/>
        </w:rPr>
        <w:t xml:space="preserve"> «</w:t>
      </w:r>
      <w:r>
        <w:rPr>
          <w:lang w:val="ru-RU"/>
        </w:rPr>
        <w:t>чистый</w:t>
      </w:r>
      <w:r w:rsidRPr="008553B2">
        <w:rPr>
          <w:lang w:val="ru-RU"/>
        </w:rPr>
        <w:t xml:space="preserve"> </w:t>
      </w:r>
      <w:r>
        <w:rPr>
          <w:lang w:val="ru-RU"/>
        </w:rPr>
        <w:t>переход</w:t>
      </w:r>
      <w:r w:rsidRPr="008553B2">
        <w:rPr>
          <w:lang w:val="ru-RU"/>
        </w:rPr>
        <w:t xml:space="preserve">» </w:t>
      </w:r>
      <w:r>
        <w:rPr>
          <w:lang w:val="ru-RU"/>
        </w:rPr>
        <w:t>от</w:t>
      </w:r>
      <w:r w:rsidRPr="008553B2">
        <w:rPr>
          <w:lang w:val="ru-RU"/>
        </w:rPr>
        <w:t xml:space="preserve"> </w:t>
      </w:r>
      <w:r>
        <w:rPr>
          <w:lang w:val="ru-RU"/>
        </w:rPr>
        <w:t>категории</w:t>
      </w:r>
      <w:r w:rsidRPr="008553B2">
        <w:rPr>
          <w:lang w:val="ru-RU"/>
        </w:rPr>
        <w:t xml:space="preserve"> «</w:t>
      </w:r>
      <w:r>
        <w:rPr>
          <w:lang w:val="ru-RU"/>
        </w:rPr>
        <w:t>Х</w:t>
      </w:r>
      <w:r w:rsidRPr="008553B2">
        <w:rPr>
          <w:lang w:val="ru-RU"/>
        </w:rPr>
        <w:t xml:space="preserve">» </w:t>
      </w:r>
      <w:r>
        <w:rPr>
          <w:lang w:val="ru-RU"/>
        </w:rPr>
        <w:t>к</w:t>
      </w:r>
      <w:r w:rsidRPr="008553B2">
        <w:rPr>
          <w:lang w:val="ru-RU"/>
        </w:rPr>
        <w:t xml:space="preserve"> </w:t>
      </w:r>
      <w:r>
        <w:rPr>
          <w:lang w:val="ru-RU"/>
        </w:rPr>
        <w:t>категориям</w:t>
      </w:r>
      <w:r w:rsidRPr="008553B2">
        <w:rPr>
          <w:lang w:val="ru-RU"/>
        </w:rPr>
        <w:t xml:space="preserve"> «</w:t>
      </w:r>
      <w:r>
        <w:t>N</w:t>
      </w:r>
      <w:r w:rsidRPr="008553B2">
        <w:rPr>
          <w:lang w:val="ru-RU"/>
        </w:rPr>
        <w:t xml:space="preserve">» </w:t>
      </w:r>
      <w:r>
        <w:rPr>
          <w:lang w:val="ru-RU"/>
        </w:rPr>
        <w:t>и</w:t>
      </w:r>
      <w:r w:rsidRPr="008553B2">
        <w:rPr>
          <w:lang w:val="ru-RU"/>
        </w:rPr>
        <w:t xml:space="preserve"> «</w:t>
      </w:r>
      <w:r>
        <w:t>I</w:t>
      </w:r>
      <w:r w:rsidRPr="008553B2">
        <w:rPr>
          <w:lang w:val="ru-RU"/>
        </w:rPr>
        <w:t>»</w:t>
      </w:r>
      <w:r>
        <w:rPr>
          <w:lang w:val="ru-RU"/>
        </w:rPr>
        <w:t xml:space="preserve">, т.е. начиная с 1 июля </w:t>
      </w:r>
      <w:smartTag w:uri="urn:schemas-microsoft-com:office:smarttags" w:element="metricconverter">
        <w:smartTagPr>
          <w:attr w:name="ProductID" w:val="2015 г"/>
        </w:smartTagPr>
        <w:r>
          <w:rPr>
            <w:lang w:val="ru-RU"/>
          </w:rPr>
          <w:t>2015 г</w:t>
        </w:r>
      </w:smartTag>
      <w:r>
        <w:rPr>
          <w:lang w:val="ru-RU"/>
        </w:rPr>
        <w:t xml:space="preserve">. в отчетах о поиске более не должен присутствовать код «Х». </w:t>
      </w:r>
    </w:p>
    <w:p w:rsidR="00EE3B80" w:rsidRPr="00946FAD" w:rsidRDefault="00EE3B80" w:rsidP="00D91A0E">
      <w:pPr>
        <w:pStyle w:val="ONUME"/>
        <w:numPr>
          <w:ilvl w:val="0"/>
          <w:numId w:val="23"/>
        </w:numPr>
        <w:tabs>
          <w:tab w:val="num" w:pos="567"/>
        </w:tabs>
        <w:ind w:left="0" w:firstLine="0"/>
        <w:rPr>
          <w:lang w:val="ru-RU"/>
        </w:rPr>
      </w:pPr>
      <w:r w:rsidRPr="00946FAD">
        <w:rPr>
          <w:lang w:val="ru-RU"/>
        </w:rPr>
        <w:t xml:space="preserve">При условии, что Комитет достигнет договоренности относительно пересмотра пункта </w:t>
      </w:r>
      <w:smartTag w:uri="urn:schemas-microsoft-com:office:smarttags" w:element="metricconverter">
        <w:smartTagPr>
          <w:attr w:name="ProductID" w:val="14 ST"/>
        </w:smartTagPr>
        <w:r w:rsidRPr="00946FAD">
          <w:rPr>
            <w:lang w:val="ru-RU"/>
          </w:rPr>
          <w:t xml:space="preserve">14 </w:t>
        </w:r>
        <w:r w:rsidRPr="00946FAD">
          <w:t>ST</w:t>
        </w:r>
      </w:smartTag>
      <w:r w:rsidRPr="00946FAD">
        <w:rPr>
          <w:lang w:val="ru-RU"/>
        </w:rPr>
        <w:t>.14, для рассмотрения и одобрения КСВ представляется следующее редак</w:t>
      </w:r>
      <w:r>
        <w:rPr>
          <w:lang w:val="ru-RU"/>
        </w:rPr>
        <w:t>ционное</w:t>
      </w:r>
      <w:r w:rsidRPr="00946FAD">
        <w:rPr>
          <w:lang w:val="ru-RU"/>
        </w:rPr>
        <w:t xml:space="preserve"> </w:t>
      </w:r>
      <w:r>
        <w:rPr>
          <w:lang w:val="ru-RU"/>
        </w:rPr>
        <w:t>п</w:t>
      </w:r>
      <w:r w:rsidRPr="00946FAD">
        <w:rPr>
          <w:lang w:val="ru-RU"/>
        </w:rPr>
        <w:t xml:space="preserve">римечание: </w:t>
      </w:r>
    </w:p>
    <w:p w:rsidR="00EE3B80" w:rsidRPr="00670365" w:rsidRDefault="00EE3B80" w:rsidP="00D91A0E">
      <w:pPr>
        <w:pStyle w:val="ONUME"/>
        <w:tabs>
          <w:tab w:val="left" w:pos="720"/>
        </w:tabs>
        <w:rPr>
          <w:szCs w:val="22"/>
          <w:lang w:val="ru-RU"/>
        </w:rPr>
      </w:pPr>
      <w:r>
        <w:rPr>
          <w:rStyle w:val="Emphasis"/>
          <w:rFonts w:cs="Arial"/>
          <w:iCs/>
          <w:szCs w:val="22"/>
          <w:lang w:val="ru-RU"/>
        </w:rPr>
        <w:t>Редакционное</w:t>
      </w:r>
      <w:r w:rsidRPr="00670365">
        <w:rPr>
          <w:rStyle w:val="Emphasis"/>
          <w:rFonts w:cs="Arial"/>
          <w:iCs/>
          <w:szCs w:val="22"/>
          <w:lang w:val="ru-RU"/>
        </w:rPr>
        <w:t xml:space="preserve"> </w:t>
      </w:r>
      <w:r>
        <w:rPr>
          <w:rStyle w:val="Emphasis"/>
          <w:rFonts w:cs="Arial"/>
          <w:iCs/>
          <w:szCs w:val="22"/>
          <w:lang w:val="ru-RU"/>
        </w:rPr>
        <w:t>примечание</w:t>
      </w:r>
      <w:r w:rsidRPr="00670365">
        <w:rPr>
          <w:rStyle w:val="Emphasis"/>
          <w:rFonts w:cs="Arial"/>
          <w:iCs/>
          <w:szCs w:val="22"/>
          <w:lang w:val="ru-RU"/>
        </w:rPr>
        <w:t xml:space="preserve"> </w:t>
      </w:r>
      <w:r>
        <w:rPr>
          <w:rStyle w:val="Emphasis"/>
          <w:rFonts w:cs="Arial"/>
          <w:iCs/>
          <w:szCs w:val="22"/>
          <w:lang w:val="ru-RU"/>
        </w:rPr>
        <w:t>Международного</w:t>
      </w:r>
      <w:r w:rsidRPr="00670365">
        <w:rPr>
          <w:rStyle w:val="Emphasis"/>
          <w:rFonts w:cs="Arial"/>
          <w:iCs/>
          <w:szCs w:val="22"/>
          <w:lang w:val="ru-RU"/>
        </w:rPr>
        <w:t xml:space="preserve"> </w:t>
      </w:r>
      <w:r>
        <w:rPr>
          <w:rStyle w:val="Emphasis"/>
          <w:rFonts w:cs="Arial"/>
          <w:iCs/>
          <w:szCs w:val="22"/>
          <w:lang w:val="ru-RU"/>
        </w:rPr>
        <w:t>бюро</w:t>
      </w:r>
      <w:r w:rsidRPr="00670365">
        <w:rPr>
          <w:rStyle w:val="Emphasis"/>
          <w:rFonts w:cs="Arial"/>
          <w:iCs/>
          <w:szCs w:val="22"/>
          <w:lang w:val="ru-RU"/>
        </w:rPr>
        <w:t xml:space="preserve"> </w:t>
      </w:r>
    </w:p>
    <w:p w:rsidR="00EE3B80" w:rsidRPr="00D61455" w:rsidRDefault="00EE3B80" w:rsidP="00D91A0E">
      <w:pPr>
        <w:pStyle w:val="ONUME"/>
        <w:tabs>
          <w:tab w:val="left" w:pos="720"/>
        </w:tabs>
        <w:rPr>
          <w:i/>
          <w:szCs w:val="22"/>
          <w:lang w:val="ru-RU"/>
        </w:rPr>
      </w:pPr>
      <w:r>
        <w:rPr>
          <w:rStyle w:val="Emphasis"/>
          <w:rFonts w:cs="Arial"/>
          <w:i w:val="0"/>
          <w:iCs/>
          <w:szCs w:val="22"/>
          <w:lang w:val="ru-RU"/>
        </w:rPr>
        <w:t>«Комитет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по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стандартам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ВОИС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(</w:t>
      </w:r>
      <w:r>
        <w:rPr>
          <w:rStyle w:val="Emphasis"/>
          <w:rFonts w:cs="Arial"/>
          <w:i w:val="0"/>
          <w:iCs/>
          <w:szCs w:val="22"/>
          <w:lang w:val="ru-RU"/>
        </w:rPr>
        <w:t>КСВ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) </w:t>
      </w:r>
      <w:r>
        <w:rPr>
          <w:rStyle w:val="Emphasis"/>
          <w:rFonts w:cs="Arial"/>
          <w:i w:val="0"/>
          <w:iCs/>
          <w:szCs w:val="22"/>
          <w:lang w:val="ru-RU"/>
        </w:rPr>
        <w:t>одобрил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пересмотр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 xml:space="preserve">настоящего стандарта на своей четвертой сессии 16 мая </w:t>
      </w:r>
      <w:smartTag w:uri="urn:schemas-microsoft-com:office:smarttags" w:element="metricconverter">
        <w:smartTagPr>
          <w:attr w:name="ProductID" w:val="2014 г"/>
        </w:smartTagPr>
        <w:r>
          <w:rPr>
            <w:rStyle w:val="Emphasis"/>
            <w:rFonts w:cs="Arial"/>
            <w:i w:val="0"/>
            <w:iCs/>
            <w:szCs w:val="22"/>
            <w:lang w:val="ru-RU"/>
          </w:rPr>
          <w:t>2014 г</w:t>
        </w:r>
      </w:smartTag>
      <w:r>
        <w:rPr>
          <w:rStyle w:val="Emphasis"/>
          <w:rFonts w:cs="Arial"/>
          <w:i w:val="0"/>
          <w:iCs/>
          <w:szCs w:val="22"/>
          <w:lang w:val="ru-RU"/>
        </w:rPr>
        <w:t xml:space="preserve">. </w:t>
      </w:r>
    </w:p>
    <w:p w:rsidR="00EE3B80" w:rsidRPr="00946FAD" w:rsidRDefault="00EE3B80" w:rsidP="00D91A0E">
      <w:pPr>
        <w:pStyle w:val="ONUME"/>
        <w:tabs>
          <w:tab w:val="left" w:pos="720"/>
        </w:tabs>
        <w:rPr>
          <w:i/>
          <w:szCs w:val="22"/>
          <w:lang w:val="ru-RU"/>
        </w:rPr>
      </w:pPr>
      <w:r>
        <w:rPr>
          <w:rStyle w:val="Emphasis"/>
          <w:rFonts w:cs="Arial"/>
          <w:i w:val="0"/>
          <w:iCs/>
          <w:szCs w:val="22"/>
          <w:lang w:val="ru-RU"/>
        </w:rPr>
        <w:t>КСВ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достиг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договоренности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о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том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, </w:t>
      </w:r>
      <w:r>
        <w:rPr>
          <w:rStyle w:val="Emphasis"/>
          <w:rFonts w:cs="Arial"/>
          <w:i w:val="0"/>
          <w:iCs/>
          <w:szCs w:val="22"/>
          <w:lang w:val="ru-RU"/>
        </w:rPr>
        <w:t>что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положения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пункта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14 </w:t>
      </w:r>
      <w:r>
        <w:rPr>
          <w:rStyle w:val="Emphasis"/>
          <w:rFonts w:cs="Arial"/>
          <w:i w:val="0"/>
          <w:iCs/>
          <w:szCs w:val="22"/>
          <w:lang w:val="ru-RU"/>
        </w:rPr>
        <w:t>пересмотренного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стандарта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должны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выполняться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ведомствами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промышленной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собственности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применительно ко всем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отчетам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о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поиске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, </w:t>
      </w:r>
      <w:r>
        <w:rPr>
          <w:rStyle w:val="Emphasis"/>
          <w:rFonts w:cs="Arial"/>
          <w:i w:val="0"/>
          <w:iCs/>
          <w:szCs w:val="22"/>
          <w:lang w:val="ru-RU"/>
        </w:rPr>
        <w:t>составляемым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 xml:space="preserve">начиная с 1 июля </w:t>
      </w:r>
      <w:smartTag w:uri="urn:schemas-microsoft-com:office:smarttags" w:element="metricconverter">
        <w:smartTagPr>
          <w:attr w:name="ProductID" w:val="2015 г"/>
        </w:smartTagPr>
        <w:r>
          <w:rPr>
            <w:rStyle w:val="Emphasis"/>
            <w:rFonts w:cs="Arial"/>
            <w:i w:val="0"/>
            <w:iCs/>
            <w:szCs w:val="22"/>
            <w:lang w:val="ru-RU"/>
          </w:rPr>
          <w:t>2015 г</w:t>
        </w:r>
      </w:smartTag>
      <w:r>
        <w:rPr>
          <w:rStyle w:val="Emphasis"/>
          <w:rFonts w:cs="Arial"/>
          <w:i w:val="0"/>
          <w:iCs/>
          <w:szCs w:val="22"/>
          <w:lang w:val="ru-RU"/>
        </w:rPr>
        <w:t>. Для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отчетов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о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 </w:t>
      </w:r>
      <w:r>
        <w:rPr>
          <w:rStyle w:val="Emphasis"/>
          <w:rFonts w:cs="Arial"/>
          <w:i w:val="0"/>
          <w:iCs/>
          <w:szCs w:val="22"/>
          <w:lang w:val="ru-RU"/>
        </w:rPr>
        <w:t>поиске</w:t>
      </w:r>
      <w:r w:rsidRPr="00FE3D94">
        <w:rPr>
          <w:rStyle w:val="Emphasis"/>
          <w:rFonts w:cs="Arial"/>
          <w:i w:val="0"/>
          <w:iCs/>
          <w:szCs w:val="22"/>
          <w:lang w:val="ru-RU"/>
        </w:rPr>
        <w:t xml:space="preserve">, </w:t>
      </w:r>
      <w:r>
        <w:rPr>
          <w:rStyle w:val="Emphasis"/>
          <w:rFonts w:cs="Arial"/>
          <w:i w:val="0"/>
          <w:iCs/>
          <w:szCs w:val="22"/>
          <w:lang w:val="ru-RU"/>
        </w:rPr>
        <w:t xml:space="preserve">составляемых ранее этой даты, следует продолжать использовать предыдущую версию пункта 14 этого стандарта (см. Приложение)». </w:t>
      </w:r>
    </w:p>
    <w:p w:rsidR="00EE3B80" w:rsidRPr="00670365" w:rsidRDefault="00EE3B80" w:rsidP="00607BC6">
      <w:pPr>
        <w:pStyle w:val="ONUME"/>
        <w:numPr>
          <w:ilvl w:val="0"/>
          <w:numId w:val="23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Как</w:t>
      </w:r>
      <w:r w:rsidRPr="00607BC6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607BC6">
        <w:rPr>
          <w:lang w:val="ru-RU"/>
        </w:rPr>
        <w:t xml:space="preserve"> </w:t>
      </w:r>
      <w:r>
        <w:rPr>
          <w:lang w:val="ru-RU"/>
        </w:rPr>
        <w:t>в</w:t>
      </w:r>
      <w:r w:rsidRPr="00607BC6">
        <w:rPr>
          <w:lang w:val="ru-RU"/>
        </w:rPr>
        <w:t xml:space="preserve"> </w:t>
      </w:r>
      <w:r>
        <w:rPr>
          <w:lang w:val="ru-RU"/>
        </w:rPr>
        <w:t>проекте</w:t>
      </w:r>
      <w:r w:rsidRPr="00607BC6">
        <w:rPr>
          <w:lang w:val="ru-RU"/>
        </w:rPr>
        <w:t xml:space="preserve"> </w:t>
      </w:r>
      <w:r>
        <w:rPr>
          <w:lang w:val="ru-RU"/>
        </w:rPr>
        <w:t>редакционного примечания</w:t>
      </w:r>
      <w:r w:rsidRPr="00607BC6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607BC6">
        <w:rPr>
          <w:lang w:val="ru-RU"/>
        </w:rPr>
        <w:t xml:space="preserve"> </w:t>
      </w:r>
      <w:r>
        <w:rPr>
          <w:lang w:val="ru-RU"/>
        </w:rPr>
        <w:t>сохранить</w:t>
      </w:r>
      <w:r w:rsidRPr="00607BC6">
        <w:rPr>
          <w:lang w:val="ru-RU"/>
        </w:rPr>
        <w:t xml:space="preserve"> </w:t>
      </w:r>
      <w:r>
        <w:rPr>
          <w:lang w:val="ru-RU"/>
        </w:rPr>
        <w:t>текущую</w:t>
      </w:r>
      <w:r w:rsidRPr="00607BC6">
        <w:rPr>
          <w:lang w:val="ru-RU"/>
        </w:rPr>
        <w:t xml:space="preserve"> </w:t>
      </w:r>
      <w:r>
        <w:rPr>
          <w:lang w:val="ru-RU"/>
        </w:rPr>
        <w:t>версию</w:t>
      </w:r>
      <w:r w:rsidRPr="00607BC6">
        <w:rPr>
          <w:lang w:val="ru-RU"/>
        </w:rPr>
        <w:t xml:space="preserve"> </w:t>
      </w:r>
      <w:r>
        <w:rPr>
          <w:lang w:val="ru-RU"/>
        </w:rPr>
        <w:t>пункта</w:t>
      </w:r>
      <w:r w:rsidRPr="00607BC6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4 ST"/>
        </w:smartTagPr>
        <w:r w:rsidRPr="00607BC6">
          <w:rPr>
            <w:lang w:val="ru-RU"/>
          </w:rPr>
          <w:t xml:space="preserve">14 </w:t>
        </w:r>
        <w:r>
          <w:t>ST</w:t>
        </w:r>
      </w:smartTag>
      <w:r w:rsidRPr="00607BC6">
        <w:rPr>
          <w:lang w:val="ru-RU"/>
        </w:rPr>
        <w:t xml:space="preserve">.14 </w:t>
      </w:r>
      <w:r>
        <w:rPr>
          <w:lang w:val="ru-RU"/>
        </w:rPr>
        <w:t xml:space="preserve">в Приложении к стандарту по крайней мере до 1 июля </w:t>
      </w:r>
      <w:smartTag w:uri="urn:schemas-microsoft-com:office:smarttags" w:element="metricconverter">
        <w:smartTagPr>
          <w:attr w:name="ProductID" w:val="2015 г"/>
        </w:smartTagPr>
        <w:r>
          <w:rPr>
            <w:lang w:val="ru-RU"/>
          </w:rPr>
          <w:t>2015 г</w:t>
        </w:r>
      </w:smartTag>
      <w:r>
        <w:rPr>
          <w:lang w:val="ru-RU"/>
        </w:rPr>
        <w:t xml:space="preserve">. Впоследствии Международному бюро следует аннулировать </w:t>
      </w:r>
      <w:r w:rsidRPr="00946FAD">
        <w:rPr>
          <w:lang w:val="ru-RU"/>
        </w:rPr>
        <w:t>редак</w:t>
      </w:r>
      <w:r>
        <w:rPr>
          <w:lang w:val="ru-RU"/>
        </w:rPr>
        <w:t>ционное</w:t>
      </w:r>
      <w:r w:rsidRPr="00946FAD">
        <w:rPr>
          <w:lang w:val="ru-RU"/>
        </w:rPr>
        <w:t xml:space="preserve"> </w:t>
      </w:r>
      <w:r>
        <w:rPr>
          <w:lang w:val="ru-RU"/>
        </w:rPr>
        <w:t>п</w:t>
      </w:r>
      <w:r w:rsidRPr="00946FAD">
        <w:rPr>
          <w:lang w:val="ru-RU"/>
        </w:rPr>
        <w:t>римечание</w:t>
      </w:r>
      <w:r>
        <w:rPr>
          <w:lang w:val="ru-RU"/>
        </w:rPr>
        <w:t xml:space="preserve"> и Приложение в рамках внесения редакционных изменений и сообщить об этом КСВ. </w:t>
      </w:r>
    </w:p>
    <w:p w:rsidR="00EE3B80" w:rsidRPr="00670365" w:rsidRDefault="00EE3B80" w:rsidP="00D91A0E">
      <w:pPr>
        <w:rPr>
          <w:lang w:val="ru-RU"/>
        </w:rPr>
      </w:pPr>
    </w:p>
    <w:p w:rsidR="00EE3B80" w:rsidRPr="00670365" w:rsidRDefault="00EE3B80" w:rsidP="00D91A0E">
      <w:pPr>
        <w:rPr>
          <w:lang w:val="ru-RU"/>
        </w:rPr>
      </w:pPr>
    </w:p>
    <w:p w:rsidR="00EE3B80" w:rsidRPr="00607BC6" w:rsidRDefault="00EE3B80" w:rsidP="00E218CF">
      <w:pPr>
        <w:pStyle w:val="Endofdocument-Annex"/>
        <w:rPr>
          <w:lang w:val="ru-RU"/>
        </w:rPr>
      </w:pPr>
      <w:r w:rsidRPr="00607BC6">
        <w:rPr>
          <w:lang w:val="ru-RU"/>
        </w:rPr>
        <w:t>[</w:t>
      </w:r>
      <w:r>
        <w:rPr>
          <w:lang w:val="ru-RU"/>
        </w:rPr>
        <w:t xml:space="preserve">Конец Приложения </w:t>
      </w:r>
      <w:r>
        <w:t>II</w:t>
      </w:r>
      <w:r w:rsidRPr="00607BC6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607BC6">
        <w:rPr>
          <w:lang w:val="ru-RU"/>
        </w:rPr>
        <w:t>]</w:t>
      </w:r>
    </w:p>
    <w:sectPr w:rsidR="00EE3B80" w:rsidRPr="00607BC6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80" w:rsidRDefault="00EE3B80">
      <w:r>
        <w:separator/>
      </w:r>
    </w:p>
  </w:endnote>
  <w:endnote w:type="continuationSeparator" w:id="0">
    <w:p w:rsidR="00EE3B80" w:rsidRDefault="00EE3B80" w:rsidP="003B38C1">
      <w:r>
        <w:separator/>
      </w:r>
    </w:p>
    <w:p w:rsidR="00EE3B80" w:rsidRPr="003B38C1" w:rsidRDefault="00EE3B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3B80" w:rsidRPr="003B38C1" w:rsidRDefault="00EE3B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80" w:rsidRDefault="00EE3B80">
      <w:r>
        <w:separator/>
      </w:r>
    </w:p>
  </w:footnote>
  <w:footnote w:type="continuationSeparator" w:id="0">
    <w:p w:rsidR="00EE3B80" w:rsidRDefault="00EE3B80" w:rsidP="008B60B2">
      <w:r>
        <w:separator/>
      </w:r>
    </w:p>
    <w:p w:rsidR="00EE3B80" w:rsidRPr="00ED77FB" w:rsidRDefault="00EE3B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3B80" w:rsidRPr="00ED77FB" w:rsidRDefault="00EE3B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80" w:rsidRDefault="00EE3B80" w:rsidP="00477D6B">
    <w:pPr>
      <w:jc w:val="right"/>
    </w:pPr>
    <w:r>
      <w:t>CWS 4/5</w:t>
    </w:r>
  </w:p>
  <w:p w:rsidR="00EE3B80" w:rsidRDefault="00EE3B80" w:rsidP="00477D6B">
    <w:pPr>
      <w:jc w:val="right"/>
    </w:pPr>
    <w:r>
      <w:t>ANNEX I, APPENDIX</w:t>
    </w:r>
  </w:p>
  <w:p w:rsidR="00EE3B80" w:rsidRDefault="00EE3B80" w:rsidP="00477D6B">
    <w:pPr>
      <w:jc w:val="right"/>
    </w:pPr>
  </w:p>
  <w:p w:rsidR="00EE3B80" w:rsidRDefault="00EE3B8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80" w:rsidRDefault="00EE3B80" w:rsidP="009567DC">
    <w:pPr>
      <w:jc w:val="right"/>
    </w:pPr>
    <w:r>
      <w:t>CWS/4/5</w:t>
    </w:r>
  </w:p>
  <w:p w:rsidR="00EE3B80" w:rsidRDefault="00EE3B80" w:rsidP="00BB74B8">
    <w:pPr>
      <w:jc w:val="right"/>
    </w:pPr>
    <w:r>
      <w:rPr>
        <w:lang w:val="ru-RU"/>
      </w:rPr>
      <w:t>ПРИЛОЖЕНИЕ</w:t>
    </w:r>
    <w:r>
      <w:t xml:space="preserve"> II</w:t>
    </w:r>
  </w:p>
  <w:p w:rsidR="00EE3B80" w:rsidRDefault="00EE3B80" w:rsidP="00BB74B8">
    <w:pPr>
      <w:jc w:val="right"/>
    </w:pPr>
  </w:p>
  <w:p w:rsidR="00EE3B80" w:rsidRDefault="00EE3B80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2A325B"/>
    <w:multiLevelType w:val="multilevel"/>
    <w:tmpl w:val="D3A6367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F"/>
    <w:rsid w:val="00017F59"/>
    <w:rsid w:val="00025E09"/>
    <w:rsid w:val="0003730E"/>
    <w:rsid w:val="000427C4"/>
    <w:rsid w:val="00043CAA"/>
    <w:rsid w:val="00074CC9"/>
    <w:rsid w:val="00075432"/>
    <w:rsid w:val="00076D20"/>
    <w:rsid w:val="0008257F"/>
    <w:rsid w:val="000968ED"/>
    <w:rsid w:val="000B75E0"/>
    <w:rsid w:val="000F5E56"/>
    <w:rsid w:val="001362EE"/>
    <w:rsid w:val="001832A6"/>
    <w:rsid w:val="001A28D4"/>
    <w:rsid w:val="001D16DA"/>
    <w:rsid w:val="001D3AE3"/>
    <w:rsid w:val="001E6593"/>
    <w:rsid w:val="00206FA3"/>
    <w:rsid w:val="00230D89"/>
    <w:rsid w:val="0023103F"/>
    <w:rsid w:val="00235634"/>
    <w:rsid w:val="002634C4"/>
    <w:rsid w:val="002928D3"/>
    <w:rsid w:val="002E26D7"/>
    <w:rsid w:val="002F1FE6"/>
    <w:rsid w:val="002F4E68"/>
    <w:rsid w:val="00312F7F"/>
    <w:rsid w:val="003228B7"/>
    <w:rsid w:val="003306F8"/>
    <w:rsid w:val="0035137B"/>
    <w:rsid w:val="0035797A"/>
    <w:rsid w:val="00357F52"/>
    <w:rsid w:val="003673CF"/>
    <w:rsid w:val="003845C1"/>
    <w:rsid w:val="003A1CB4"/>
    <w:rsid w:val="003A6F89"/>
    <w:rsid w:val="003B38C1"/>
    <w:rsid w:val="003C01F8"/>
    <w:rsid w:val="00423E3E"/>
    <w:rsid w:val="00427AF4"/>
    <w:rsid w:val="004400E2"/>
    <w:rsid w:val="004647DA"/>
    <w:rsid w:val="00474062"/>
    <w:rsid w:val="00477D6B"/>
    <w:rsid w:val="004A72DB"/>
    <w:rsid w:val="0053057A"/>
    <w:rsid w:val="00560A29"/>
    <w:rsid w:val="00574F31"/>
    <w:rsid w:val="005806CD"/>
    <w:rsid w:val="0059069D"/>
    <w:rsid w:val="005B666A"/>
    <w:rsid w:val="005C018B"/>
    <w:rsid w:val="005D0DEE"/>
    <w:rsid w:val="005D3078"/>
    <w:rsid w:val="005D3F0A"/>
    <w:rsid w:val="005F67A2"/>
    <w:rsid w:val="00605827"/>
    <w:rsid w:val="00607BC6"/>
    <w:rsid w:val="00620987"/>
    <w:rsid w:val="00623FA6"/>
    <w:rsid w:val="00631F24"/>
    <w:rsid w:val="00646050"/>
    <w:rsid w:val="00654CC3"/>
    <w:rsid w:val="00670365"/>
    <w:rsid w:val="006713CA"/>
    <w:rsid w:val="00676C5C"/>
    <w:rsid w:val="006F0367"/>
    <w:rsid w:val="007058FB"/>
    <w:rsid w:val="007529BB"/>
    <w:rsid w:val="007B6A58"/>
    <w:rsid w:val="007D1613"/>
    <w:rsid w:val="007D5C56"/>
    <w:rsid w:val="00830A9D"/>
    <w:rsid w:val="008553B2"/>
    <w:rsid w:val="008B2CC1"/>
    <w:rsid w:val="008B60B2"/>
    <w:rsid w:val="008D4E63"/>
    <w:rsid w:val="0090731E"/>
    <w:rsid w:val="0091209A"/>
    <w:rsid w:val="00916EE2"/>
    <w:rsid w:val="00946FAD"/>
    <w:rsid w:val="009567DC"/>
    <w:rsid w:val="00966A22"/>
    <w:rsid w:val="0096722F"/>
    <w:rsid w:val="00980843"/>
    <w:rsid w:val="009E01F5"/>
    <w:rsid w:val="009E2791"/>
    <w:rsid w:val="009E3F6F"/>
    <w:rsid w:val="009F499F"/>
    <w:rsid w:val="00A42DAF"/>
    <w:rsid w:val="00A45BD8"/>
    <w:rsid w:val="00A5319F"/>
    <w:rsid w:val="00A65D37"/>
    <w:rsid w:val="00A85B8E"/>
    <w:rsid w:val="00AC205C"/>
    <w:rsid w:val="00AC4EA3"/>
    <w:rsid w:val="00AD7BB9"/>
    <w:rsid w:val="00B05A69"/>
    <w:rsid w:val="00B123E4"/>
    <w:rsid w:val="00B7418C"/>
    <w:rsid w:val="00B95ECB"/>
    <w:rsid w:val="00B9734B"/>
    <w:rsid w:val="00BB74B8"/>
    <w:rsid w:val="00BC15E2"/>
    <w:rsid w:val="00C11BFE"/>
    <w:rsid w:val="00C44558"/>
    <w:rsid w:val="00C45077"/>
    <w:rsid w:val="00C72AB3"/>
    <w:rsid w:val="00C94629"/>
    <w:rsid w:val="00CA3B7E"/>
    <w:rsid w:val="00CB5BB0"/>
    <w:rsid w:val="00CC62F1"/>
    <w:rsid w:val="00CD28E0"/>
    <w:rsid w:val="00CD50CA"/>
    <w:rsid w:val="00CF193C"/>
    <w:rsid w:val="00D06252"/>
    <w:rsid w:val="00D355E4"/>
    <w:rsid w:val="00D45252"/>
    <w:rsid w:val="00D61455"/>
    <w:rsid w:val="00D71B4D"/>
    <w:rsid w:val="00D8364B"/>
    <w:rsid w:val="00D91A0E"/>
    <w:rsid w:val="00D93D55"/>
    <w:rsid w:val="00DD2BE0"/>
    <w:rsid w:val="00E051FA"/>
    <w:rsid w:val="00E108E3"/>
    <w:rsid w:val="00E218CF"/>
    <w:rsid w:val="00E330DC"/>
    <w:rsid w:val="00E335FE"/>
    <w:rsid w:val="00E5021F"/>
    <w:rsid w:val="00EA2686"/>
    <w:rsid w:val="00EB782C"/>
    <w:rsid w:val="00EC4E49"/>
    <w:rsid w:val="00ED6983"/>
    <w:rsid w:val="00ED77FB"/>
    <w:rsid w:val="00EE3B80"/>
    <w:rsid w:val="00F021A6"/>
    <w:rsid w:val="00F406DE"/>
    <w:rsid w:val="00F53B24"/>
    <w:rsid w:val="00F57410"/>
    <w:rsid w:val="00F66152"/>
    <w:rsid w:val="00F84C40"/>
    <w:rsid w:val="00FC0EAE"/>
    <w:rsid w:val="00FE3D94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3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38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389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389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389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4389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character" w:styleId="Hyperlink">
    <w:name w:val="Hyperlink"/>
    <w:basedOn w:val="DefaultParagraphFont"/>
    <w:uiPriority w:val="99"/>
    <w:rsid w:val="00574F3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389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rsid w:val="00654CC3"/>
    <w:rPr>
      <w:rFonts w:ascii="Tahoma" w:hAnsi="Tahoma" w:cs="Times New Roman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CC3"/>
    <w:rPr>
      <w:rFonts w:ascii="Tahoma" w:eastAsia="SimSun" w:hAnsi="Tahoma"/>
      <w:sz w:val="16"/>
      <w:lang w:eastAsia="zh-CN"/>
    </w:rPr>
  </w:style>
  <w:style w:type="paragraph" w:customStyle="1" w:styleId="Endofdocument">
    <w:name w:val="End of document"/>
    <w:basedOn w:val="Normal"/>
    <w:uiPriority w:val="99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basedOn w:val="DefaultParagraphFont"/>
    <w:uiPriority w:val="99"/>
    <w:rsid w:val="0059069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074CC9"/>
    <w:rPr>
      <w:rFonts w:cs="Times New Roman"/>
      <w:color w:val="0000FF"/>
      <w:sz w:val="17"/>
      <w:vertAlign w:val="superscript"/>
    </w:rPr>
  </w:style>
  <w:style w:type="character" w:styleId="Emphasis">
    <w:name w:val="Emphasis"/>
    <w:basedOn w:val="DefaultParagraphFont"/>
    <w:uiPriority w:val="99"/>
    <w:qFormat/>
    <w:rsid w:val="00D91A0E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3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38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389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389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389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4389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character" w:styleId="Hyperlink">
    <w:name w:val="Hyperlink"/>
    <w:basedOn w:val="DefaultParagraphFont"/>
    <w:uiPriority w:val="99"/>
    <w:rsid w:val="00574F3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389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4389"/>
    <w:rPr>
      <w:rFonts w:ascii="Arial" w:eastAsia="SimSun" w:hAnsi="Arial" w:cs="Arial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rsid w:val="00654CC3"/>
    <w:rPr>
      <w:rFonts w:ascii="Tahoma" w:hAnsi="Tahoma" w:cs="Times New Roman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CC3"/>
    <w:rPr>
      <w:rFonts w:ascii="Tahoma" w:eastAsia="SimSun" w:hAnsi="Tahoma"/>
      <w:sz w:val="16"/>
      <w:lang w:eastAsia="zh-CN"/>
    </w:rPr>
  </w:style>
  <w:style w:type="paragraph" w:customStyle="1" w:styleId="Endofdocument">
    <w:name w:val="End of document"/>
    <w:basedOn w:val="Normal"/>
    <w:uiPriority w:val="99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basedOn w:val="DefaultParagraphFont"/>
    <w:uiPriority w:val="99"/>
    <w:rsid w:val="0059069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074CC9"/>
    <w:rPr>
      <w:rFonts w:cs="Times New Roman"/>
      <w:color w:val="0000FF"/>
      <w:sz w:val="17"/>
      <w:vertAlign w:val="superscript"/>
    </w:rPr>
  </w:style>
  <w:style w:type="character" w:styleId="Emphasis">
    <w:name w:val="Emphasis"/>
    <w:basedOn w:val="DefaultParagraphFont"/>
    <w:uiPriority w:val="99"/>
    <w:qFormat/>
    <w:rsid w:val="00D91A0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5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3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23</TotalTime>
  <Pages>1</Pages>
  <Words>325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CWS/4/5 - Annex II (in Russian)</vt:lpstr>
    </vt:vector>
  </TitlesOfParts>
  <Company>WIPO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CWS/4/5 - Annex II (in Russian)</dc:title>
  <dc:subject>Предложение, касающееся выполнения пересмотренного пункта 14 стандарта ВОИС ST.14 </dc:subject>
  <dc:creator>WIPO</dc:creator>
  <cp:lastModifiedBy>Geraldine Rodriguez</cp:lastModifiedBy>
  <cp:revision>4</cp:revision>
  <cp:lastPrinted>2014-02-17T11:30:00Z</cp:lastPrinted>
  <dcterms:created xsi:type="dcterms:W3CDTF">2014-04-03T08:04:00Z</dcterms:created>
  <dcterms:modified xsi:type="dcterms:W3CDTF">2014-04-15T08:46:00Z</dcterms:modified>
</cp:coreProperties>
</file>