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BFA4" w14:textId="77777777" w:rsidR="00FF55AF" w:rsidRPr="00775AF2" w:rsidRDefault="00FF55AF" w:rsidP="00FF55AF">
      <w:pPr>
        <w:keepNext/>
        <w:spacing w:before="240" w:after="60"/>
        <w:outlineLvl w:val="0"/>
        <w:rPr>
          <w:rFonts w:eastAsia="SimSun" w:cs="Arial"/>
          <w:b/>
          <w:bCs/>
          <w:kern w:val="32"/>
          <w:shd w:val="clear" w:color="auto" w:fill="FFFFFF"/>
        </w:rPr>
      </w:pPr>
      <w:r>
        <w:rPr>
          <w:b/>
          <w:shd w:val="clear" w:color="auto" w:fill="FFFFFF"/>
        </w:rPr>
        <w:t>ПЕРЕЧЕНЬ ЗАДАЧ</w:t>
      </w:r>
    </w:p>
    <w:p w14:paraId="3319F136" w14:textId="2D506EAB" w:rsidR="00FF55AF" w:rsidRPr="00775AF2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proofErr w:type="spellStart"/>
      <w:r>
        <w:t>Задачи</w:t>
      </w:r>
      <w:proofErr w:type="spellEnd"/>
      <w:r>
        <w:t xml:space="preserve">, </w:t>
      </w:r>
      <w:proofErr w:type="spellStart"/>
      <w:r>
        <w:t>работа</w:t>
      </w:r>
      <w:proofErr w:type="spellEnd"/>
      <w:r>
        <w:t xml:space="preserve"> по </w:t>
      </w:r>
      <w:proofErr w:type="spellStart"/>
      <w:r>
        <w:t>которым</w:t>
      </w:r>
      <w:proofErr w:type="spellEnd"/>
      <w:r>
        <w:t xml:space="preserve"> </w:t>
      </w:r>
      <w:proofErr w:type="spellStart"/>
      <w:r>
        <w:t>прекращена</w:t>
      </w:r>
      <w:proofErr w:type="spellEnd"/>
      <w:r>
        <w:t xml:space="preserve"> по </w:t>
      </w:r>
      <w:proofErr w:type="spellStart"/>
      <w:r>
        <w:t>итогам</w:t>
      </w:r>
      <w:proofErr w:type="spellEnd"/>
      <w:r>
        <w:t xml:space="preserve">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сессии</w:t>
      </w:r>
      <w:proofErr w:type="spellEnd"/>
      <w:r>
        <w:t>:</w:t>
      </w:r>
    </w:p>
    <w:p w14:paraId="4EEFCD5B" w14:textId="2858F051" w:rsidR="00E4073A" w:rsidRPr="00775AF2" w:rsidRDefault="00E4073A" w:rsidP="00CE774F">
      <w:pPr>
        <w:pStyle w:val="ListParagraph"/>
        <w:ind w:left="2835" w:hanging="2115"/>
        <w:rPr>
          <w:rFonts w:eastAsia="Times New Roman" w:cs="Arial"/>
        </w:rPr>
      </w:pPr>
      <w:proofErr w:type="spellStart"/>
      <w:r>
        <w:t>Задача</w:t>
      </w:r>
      <w:proofErr w:type="spellEnd"/>
      <w:r>
        <w:t xml:space="preserve"> № 52.</w:t>
      </w:r>
      <w:r>
        <w:tab/>
      </w:r>
      <w:r>
        <w:tab/>
      </w:r>
      <w:proofErr w:type="spellStart"/>
      <w:r>
        <w:t>Подготовить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относительно</w:t>
      </w:r>
      <w:proofErr w:type="spellEnd"/>
      <w:r>
        <w:t xml:space="preserve"> </w:t>
      </w:r>
      <w:proofErr w:type="spellStart"/>
      <w:r>
        <w:t>обновления</w:t>
      </w:r>
      <w:proofErr w:type="spellEnd"/>
      <w:r>
        <w:t xml:space="preserve"> </w:t>
      </w:r>
      <w:proofErr w:type="spellStart"/>
      <w:r>
        <w:t>части</w:t>
      </w:r>
      <w:proofErr w:type="spellEnd"/>
      <w:r w:rsidR="00854B47">
        <w:t> </w:t>
      </w:r>
      <w:r>
        <w:t xml:space="preserve">6.1 </w:t>
      </w:r>
      <w:proofErr w:type="spellStart"/>
      <w:r>
        <w:t>Справочника</w:t>
      </w:r>
      <w:proofErr w:type="spellEnd"/>
      <w:r>
        <w:t xml:space="preserve"> ВОИС «</w:t>
      </w:r>
      <w:proofErr w:type="spellStart"/>
      <w:r>
        <w:t>Рекомендации</w:t>
      </w:r>
      <w:proofErr w:type="spellEnd"/>
      <w:r>
        <w:t xml:space="preserve"> по </w:t>
      </w:r>
      <w:proofErr w:type="spellStart"/>
      <w:r>
        <w:t>минимальному</w:t>
      </w:r>
      <w:proofErr w:type="spellEnd"/>
      <w:r>
        <w:t xml:space="preserve"> </w:t>
      </w:r>
      <w:proofErr w:type="spellStart"/>
      <w:r>
        <w:t>содержанию</w:t>
      </w:r>
      <w:proofErr w:type="spellEnd"/>
      <w:r>
        <w:t xml:space="preserve"> </w:t>
      </w:r>
      <w:proofErr w:type="spellStart"/>
      <w:r>
        <w:t>веб-сайтов</w:t>
      </w:r>
      <w:proofErr w:type="spellEnd"/>
      <w:r>
        <w:t xml:space="preserve"> </w:t>
      </w:r>
      <w:proofErr w:type="spellStart"/>
      <w:r>
        <w:t>ведомств</w:t>
      </w:r>
      <w:proofErr w:type="spellEnd"/>
      <w:r>
        <w:t xml:space="preserve"> интеллектуальной собственности»</w:t>
      </w:r>
    </w:p>
    <w:p w14:paraId="2EC78B89" w14:textId="34D189CD" w:rsidR="00815EF2" w:rsidRPr="00775AF2" w:rsidRDefault="00815EF2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proofErr w:type="spellStart"/>
      <w:r>
        <w:t>Задачи</w:t>
      </w:r>
      <w:proofErr w:type="spellEnd"/>
      <w:r>
        <w:t xml:space="preserve">, </w:t>
      </w:r>
      <w:proofErr w:type="spellStart"/>
      <w:r>
        <w:t>сформулированные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сессии</w:t>
      </w:r>
      <w:proofErr w:type="spellEnd"/>
      <w:r>
        <w:t xml:space="preserve">, </w:t>
      </w:r>
      <w:proofErr w:type="spellStart"/>
      <w:r>
        <w:t>работа</w:t>
      </w:r>
      <w:proofErr w:type="spellEnd"/>
      <w:r>
        <w:t xml:space="preserve"> по </w:t>
      </w:r>
      <w:proofErr w:type="spellStart"/>
      <w:r>
        <w:t>которым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началась</w:t>
      </w:r>
      <w:proofErr w:type="spellEnd"/>
      <w:r>
        <w:t>:</w:t>
      </w:r>
    </w:p>
    <w:p w14:paraId="5996E859" w14:textId="422D22B5" w:rsidR="00601F72" w:rsidRPr="00775AF2" w:rsidRDefault="00601F72" w:rsidP="005E1EFD">
      <w:pPr>
        <w:pStyle w:val="ListParagraph"/>
        <w:keepLines/>
        <w:tabs>
          <w:tab w:val="left" w:pos="720"/>
        </w:tabs>
        <w:spacing w:after="220"/>
        <w:rPr>
          <w:rFonts w:eastAsia="SimSun" w:cs="Arial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сессии</w:t>
      </w:r>
      <w:proofErr w:type="spellEnd"/>
      <w:r>
        <w:t xml:space="preserve"> </w:t>
      </w:r>
      <w:proofErr w:type="spellStart"/>
      <w:r>
        <w:t>новые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сформулированы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>.</w:t>
      </w:r>
    </w:p>
    <w:p w14:paraId="16BEF7BA" w14:textId="65A04195" w:rsidR="00FF55AF" w:rsidRPr="00775AF2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proofErr w:type="spellStart"/>
      <w:r>
        <w:t>Задачи</w:t>
      </w:r>
      <w:proofErr w:type="spellEnd"/>
      <w:r>
        <w:t xml:space="preserve">, </w:t>
      </w:r>
      <w:proofErr w:type="spellStart"/>
      <w:r>
        <w:t>пересмотренные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сессии</w:t>
      </w:r>
      <w:proofErr w:type="spellEnd"/>
      <w:r>
        <w:t>:</w:t>
      </w:r>
    </w:p>
    <w:p w14:paraId="154658A3" w14:textId="2F780402" w:rsidR="006D0D10" w:rsidRPr="00663ECB" w:rsidRDefault="006D0D10" w:rsidP="00820F98">
      <w:pPr>
        <w:keepNext/>
        <w:keepLines/>
        <w:spacing w:after="120"/>
        <w:ind w:left="2880" w:hanging="2160"/>
      </w:pPr>
      <w:proofErr w:type="spellStart"/>
      <w:r>
        <w:t>Задача</w:t>
      </w:r>
      <w:proofErr w:type="spellEnd"/>
      <w:r>
        <w:t xml:space="preserve"> № 47.</w:t>
      </w:r>
      <w:r>
        <w:tab/>
      </w:r>
      <w:bookmarkStart w:id="0" w:name="_Hlk214890629"/>
      <w:proofErr w:type="spellStart"/>
      <w:r w:rsidRPr="00663ECB">
        <w:t>Подготовить</w:t>
      </w:r>
      <w:proofErr w:type="spellEnd"/>
      <w:r w:rsidRPr="00663ECB">
        <w:t xml:space="preserve"> </w:t>
      </w:r>
      <w:proofErr w:type="spellStart"/>
      <w:r w:rsidRPr="00663ECB">
        <w:t>предложения</w:t>
      </w:r>
      <w:proofErr w:type="spellEnd"/>
      <w:r w:rsidRPr="00663ECB">
        <w:t xml:space="preserve"> по </w:t>
      </w:r>
      <w:proofErr w:type="spellStart"/>
      <w:r w:rsidRPr="00663ECB">
        <w:t>пересмотру</w:t>
      </w:r>
      <w:proofErr w:type="spellEnd"/>
      <w:r w:rsidRPr="00663ECB">
        <w:t xml:space="preserve"> и </w:t>
      </w:r>
      <w:proofErr w:type="spellStart"/>
      <w:r w:rsidRPr="00663ECB">
        <w:t>обновлению</w:t>
      </w:r>
      <w:proofErr w:type="spellEnd"/>
      <w:r w:rsidRPr="00663ECB">
        <w:t xml:space="preserve"> </w:t>
      </w:r>
      <w:proofErr w:type="spellStart"/>
      <w:r w:rsidRPr="00663ECB">
        <w:t>стандартов</w:t>
      </w:r>
      <w:proofErr w:type="spellEnd"/>
      <w:r w:rsidRPr="00663ECB">
        <w:t xml:space="preserve"> ВОИС ST.27, ST.87 и ST.61; </w:t>
      </w:r>
      <w:proofErr w:type="spellStart"/>
      <w:r w:rsidRPr="00663ECB">
        <w:t>подготовить</w:t>
      </w:r>
      <w:proofErr w:type="spellEnd"/>
      <w:r w:rsidRPr="00663ECB">
        <w:t xml:space="preserve"> </w:t>
      </w:r>
      <w:proofErr w:type="spellStart"/>
      <w:r w:rsidRPr="00663ECB">
        <w:t>дополнительные</w:t>
      </w:r>
      <w:proofErr w:type="spellEnd"/>
      <w:r w:rsidRPr="00663ECB">
        <w:t xml:space="preserve"> </w:t>
      </w:r>
      <w:proofErr w:type="spellStart"/>
      <w:r w:rsidRPr="00663ECB">
        <w:t>материалы</w:t>
      </w:r>
      <w:proofErr w:type="spellEnd"/>
      <w:r w:rsidRPr="00663ECB">
        <w:t xml:space="preserve"> в </w:t>
      </w:r>
      <w:proofErr w:type="spellStart"/>
      <w:r w:rsidRPr="00663ECB">
        <w:t>целях</w:t>
      </w:r>
      <w:proofErr w:type="spellEnd"/>
      <w:r w:rsidRPr="00663ECB">
        <w:t xml:space="preserve"> </w:t>
      </w:r>
      <w:proofErr w:type="spellStart"/>
      <w:r w:rsidRPr="00663ECB">
        <w:t>содействия</w:t>
      </w:r>
      <w:proofErr w:type="spellEnd"/>
      <w:r w:rsidRPr="00663ECB">
        <w:t xml:space="preserve"> </w:t>
      </w:r>
      <w:proofErr w:type="spellStart"/>
      <w:r w:rsidRPr="00663ECB">
        <w:t>использованию</w:t>
      </w:r>
      <w:proofErr w:type="spellEnd"/>
      <w:r w:rsidRPr="00663ECB">
        <w:t xml:space="preserve"> </w:t>
      </w:r>
      <w:proofErr w:type="spellStart"/>
      <w:r w:rsidRPr="00663ECB">
        <w:t>этих</w:t>
      </w:r>
      <w:proofErr w:type="spellEnd"/>
      <w:r w:rsidRPr="00663ECB">
        <w:t xml:space="preserve"> </w:t>
      </w:r>
      <w:proofErr w:type="spellStart"/>
      <w:r w:rsidRPr="00663ECB">
        <w:t>стандартов</w:t>
      </w:r>
      <w:proofErr w:type="spellEnd"/>
      <w:r w:rsidRPr="00663ECB">
        <w:t xml:space="preserve"> </w:t>
      </w:r>
      <w:proofErr w:type="spellStart"/>
      <w:r w:rsidRPr="00663ECB">
        <w:t>сообществом</w:t>
      </w:r>
      <w:proofErr w:type="spellEnd"/>
      <w:r w:rsidRPr="00663ECB">
        <w:t xml:space="preserve"> ИС; и по </w:t>
      </w:r>
      <w:proofErr w:type="spellStart"/>
      <w:r w:rsidRPr="00663ECB">
        <w:t>мере</w:t>
      </w:r>
      <w:proofErr w:type="spellEnd"/>
      <w:r w:rsidRPr="00663ECB">
        <w:t xml:space="preserve"> </w:t>
      </w:r>
      <w:proofErr w:type="spellStart"/>
      <w:r w:rsidRPr="00663ECB">
        <w:t>необходимости</w:t>
      </w:r>
      <w:proofErr w:type="spellEnd"/>
      <w:r w:rsidRPr="00663ECB">
        <w:t xml:space="preserve"> </w:t>
      </w:r>
      <w:proofErr w:type="spellStart"/>
      <w:r w:rsidRPr="00663ECB">
        <w:t>оказать</w:t>
      </w:r>
      <w:proofErr w:type="spellEnd"/>
      <w:r w:rsidRPr="00663ECB">
        <w:t xml:space="preserve"> </w:t>
      </w:r>
      <w:proofErr w:type="spellStart"/>
      <w:r w:rsidRPr="00663ECB">
        <w:t>помощь</w:t>
      </w:r>
      <w:proofErr w:type="spellEnd"/>
      <w:r w:rsidRPr="00663ECB">
        <w:t xml:space="preserve"> </w:t>
      </w:r>
      <w:proofErr w:type="spellStart"/>
      <w:r w:rsidRPr="00663ECB">
        <w:t>Целевой</w:t>
      </w:r>
      <w:proofErr w:type="spellEnd"/>
      <w:r w:rsidRPr="00663ECB">
        <w:t xml:space="preserve"> </w:t>
      </w:r>
      <w:proofErr w:type="spellStart"/>
      <w:r w:rsidRPr="00663ECB">
        <w:t>группе</w:t>
      </w:r>
      <w:proofErr w:type="spellEnd"/>
      <w:r w:rsidRPr="00663ECB">
        <w:t xml:space="preserve"> по XML </w:t>
      </w:r>
      <w:proofErr w:type="spellStart"/>
      <w:r w:rsidRPr="00663ECB">
        <w:t>для</w:t>
      </w:r>
      <w:proofErr w:type="spellEnd"/>
      <w:r w:rsidRPr="00663ECB">
        <w:t xml:space="preserve"> ИС и </w:t>
      </w:r>
      <w:proofErr w:type="spellStart"/>
      <w:r w:rsidRPr="00663ECB">
        <w:t>Целевой</w:t>
      </w:r>
      <w:proofErr w:type="spellEnd"/>
      <w:r w:rsidRPr="00663ECB">
        <w:t xml:space="preserve"> </w:t>
      </w:r>
      <w:proofErr w:type="spellStart"/>
      <w:r w:rsidRPr="00663ECB">
        <w:t>группе</w:t>
      </w:r>
      <w:proofErr w:type="spellEnd"/>
      <w:r w:rsidRPr="00663ECB">
        <w:t xml:space="preserve"> по API </w:t>
      </w:r>
      <w:proofErr w:type="spellStart"/>
      <w:r w:rsidRPr="00663ECB">
        <w:t>соответственно</w:t>
      </w:r>
      <w:proofErr w:type="spellEnd"/>
      <w:r w:rsidRPr="00663ECB">
        <w:t xml:space="preserve"> в </w:t>
      </w:r>
      <w:proofErr w:type="spellStart"/>
      <w:r w:rsidRPr="00663ECB">
        <w:t>совершенствовании</w:t>
      </w:r>
      <w:proofErr w:type="spellEnd"/>
      <w:r w:rsidRPr="00663ECB">
        <w:t xml:space="preserve"> </w:t>
      </w:r>
      <w:proofErr w:type="spellStart"/>
      <w:r w:rsidRPr="00663ECB">
        <w:t>существующих</w:t>
      </w:r>
      <w:proofErr w:type="spellEnd"/>
      <w:r w:rsidRPr="00663ECB">
        <w:t xml:space="preserve"> XML-</w:t>
      </w:r>
      <w:proofErr w:type="spellStart"/>
      <w:r w:rsidRPr="00663ECB">
        <w:t>компонентов</w:t>
      </w:r>
      <w:proofErr w:type="spellEnd"/>
      <w:r w:rsidRPr="00663ECB">
        <w:t xml:space="preserve"> и </w:t>
      </w:r>
      <w:proofErr w:type="spellStart"/>
      <w:r w:rsidRPr="00663ECB">
        <w:t>разработке</w:t>
      </w:r>
      <w:proofErr w:type="spellEnd"/>
      <w:r w:rsidRPr="00663ECB">
        <w:t xml:space="preserve"> JSON-</w:t>
      </w:r>
      <w:proofErr w:type="spellStart"/>
      <w:r w:rsidRPr="00663ECB">
        <w:t>компонентов</w:t>
      </w:r>
      <w:proofErr w:type="spellEnd"/>
      <w:r w:rsidRPr="00663ECB">
        <w:t xml:space="preserve"> </w:t>
      </w:r>
      <w:proofErr w:type="spellStart"/>
      <w:r w:rsidRPr="00663ECB">
        <w:t>для</w:t>
      </w:r>
      <w:proofErr w:type="spellEnd"/>
      <w:r w:rsidRPr="00663ECB">
        <w:t xml:space="preserve"> </w:t>
      </w:r>
      <w:proofErr w:type="spellStart"/>
      <w:r w:rsidRPr="00663ECB">
        <w:t>данных</w:t>
      </w:r>
      <w:proofErr w:type="spellEnd"/>
      <w:r w:rsidRPr="00663ECB">
        <w:t xml:space="preserve">, </w:t>
      </w:r>
      <w:proofErr w:type="spellStart"/>
      <w:r w:rsidRPr="00663ECB">
        <w:t>касающихся</w:t>
      </w:r>
      <w:proofErr w:type="spellEnd"/>
      <w:r w:rsidRPr="00663ECB">
        <w:t xml:space="preserve"> </w:t>
      </w:r>
      <w:proofErr w:type="spellStart"/>
      <w:r w:rsidRPr="00663ECB">
        <w:t>правового</w:t>
      </w:r>
      <w:proofErr w:type="spellEnd"/>
      <w:r w:rsidRPr="00663ECB">
        <w:t xml:space="preserve"> </w:t>
      </w:r>
      <w:proofErr w:type="spellStart"/>
      <w:r w:rsidRPr="00663ECB">
        <w:t>статуса</w:t>
      </w:r>
      <w:bookmarkEnd w:id="0"/>
      <w:proofErr w:type="spellEnd"/>
    </w:p>
    <w:p w14:paraId="16AA1B4E" w14:textId="38D64FB7" w:rsidR="00571B73" w:rsidRPr="00663ECB" w:rsidRDefault="00571B73" w:rsidP="00571B73">
      <w:pPr>
        <w:ind w:left="2835" w:hanging="2115"/>
      </w:pPr>
      <w:proofErr w:type="spellStart"/>
      <w:r>
        <w:t>Задача</w:t>
      </w:r>
      <w:proofErr w:type="spellEnd"/>
      <w:r>
        <w:t xml:space="preserve"> № 65.</w:t>
      </w:r>
      <w:r>
        <w:tab/>
      </w:r>
      <w:r>
        <w:tab/>
      </w:r>
      <w:proofErr w:type="spellStart"/>
      <w:r w:rsidRPr="00663ECB">
        <w:t>Обеспечить</w:t>
      </w:r>
      <w:proofErr w:type="spellEnd"/>
      <w:r w:rsidRPr="00663ECB">
        <w:t xml:space="preserve"> </w:t>
      </w:r>
      <w:proofErr w:type="spellStart"/>
      <w:r w:rsidRPr="00663ECB">
        <w:t>необходимый</w:t>
      </w:r>
      <w:proofErr w:type="spellEnd"/>
      <w:r w:rsidRPr="00663ECB">
        <w:t xml:space="preserve"> </w:t>
      </w:r>
      <w:proofErr w:type="spellStart"/>
      <w:r w:rsidRPr="00663ECB">
        <w:t>пересмотр</w:t>
      </w:r>
      <w:proofErr w:type="spellEnd"/>
      <w:r w:rsidRPr="00663ECB">
        <w:t xml:space="preserve"> и </w:t>
      </w:r>
      <w:proofErr w:type="spellStart"/>
      <w:r w:rsidRPr="00663ECB">
        <w:t>обновление</w:t>
      </w:r>
      <w:proofErr w:type="spellEnd"/>
      <w:r w:rsidRPr="00663ECB">
        <w:t xml:space="preserve"> </w:t>
      </w:r>
      <w:proofErr w:type="spellStart"/>
      <w:r w:rsidRPr="00663ECB">
        <w:t>стандарта</w:t>
      </w:r>
      <w:proofErr w:type="spellEnd"/>
      <w:r w:rsidRPr="00663ECB">
        <w:t xml:space="preserve"> ВОИС ST.92 и </w:t>
      </w:r>
      <w:proofErr w:type="spellStart"/>
      <w:r w:rsidRPr="00663ECB">
        <w:t>поддержку</w:t>
      </w:r>
      <w:proofErr w:type="spellEnd"/>
      <w:r w:rsidRPr="00663ECB">
        <w:t xml:space="preserve"> </w:t>
      </w:r>
      <w:proofErr w:type="spellStart"/>
      <w:r w:rsidRPr="00663ECB">
        <w:t>ведомствам</w:t>
      </w:r>
      <w:proofErr w:type="spellEnd"/>
      <w:r w:rsidRPr="00663ECB">
        <w:t xml:space="preserve"> ИС </w:t>
      </w:r>
      <w:proofErr w:type="spellStart"/>
      <w:r w:rsidRPr="00663ECB">
        <w:t>во</w:t>
      </w:r>
      <w:proofErr w:type="spellEnd"/>
      <w:r w:rsidRPr="00663ECB">
        <w:t xml:space="preserve"> </w:t>
      </w:r>
      <w:proofErr w:type="spellStart"/>
      <w:r w:rsidRPr="00663ECB">
        <w:t>внедрении</w:t>
      </w:r>
      <w:proofErr w:type="spellEnd"/>
      <w:r w:rsidRPr="00663ECB">
        <w:t xml:space="preserve"> </w:t>
      </w:r>
      <w:proofErr w:type="spellStart"/>
      <w:r w:rsidRPr="00663ECB">
        <w:t>данного</w:t>
      </w:r>
      <w:proofErr w:type="spellEnd"/>
      <w:r w:rsidRPr="00663ECB">
        <w:t xml:space="preserve"> </w:t>
      </w:r>
      <w:proofErr w:type="spellStart"/>
      <w:r w:rsidRPr="00663ECB">
        <w:t>стандарта</w:t>
      </w:r>
      <w:proofErr w:type="spellEnd"/>
      <w:r w:rsidRPr="00663ECB">
        <w:t xml:space="preserve"> </w:t>
      </w:r>
      <w:proofErr w:type="spellStart"/>
      <w:r w:rsidRPr="00663ECB">
        <w:t>до</w:t>
      </w:r>
      <w:proofErr w:type="spellEnd"/>
      <w:r w:rsidRPr="00663ECB">
        <w:t xml:space="preserve"> 1</w:t>
      </w:r>
      <w:r w:rsidR="00854B47">
        <w:t> </w:t>
      </w:r>
      <w:proofErr w:type="spellStart"/>
      <w:r w:rsidRPr="00663ECB">
        <w:t>июля</w:t>
      </w:r>
      <w:proofErr w:type="spellEnd"/>
      <w:r w:rsidRPr="00663ECB">
        <w:t xml:space="preserve"> 202</w:t>
      </w:r>
      <w:r w:rsidR="000E455F" w:rsidRPr="000E455F">
        <w:t>8</w:t>
      </w:r>
      <w:r w:rsidR="00854B47">
        <w:t> </w:t>
      </w:r>
      <w:proofErr w:type="spellStart"/>
      <w:r w:rsidRPr="00663ECB">
        <w:t>года</w:t>
      </w:r>
      <w:proofErr w:type="spellEnd"/>
    </w:p>
    <w:p w14:paraId="77E8532C" w14:textId="5000E63E" w:rsidR="00FF55AF" w:rsidRPr="00775AF2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proofErr w:type="spellStart"/>
      <w:r>
        <w:t>Задачи</w:t>
      </w:r>
      <w:proofErr w:type="spellEnd"/>
      <w:r>
        <w:t xml:space="preserve">, </w:t>
      </w:r>
      <w:proofErr w:type="spellStart"/>
      <w:r>
        <w:t>требующие</w:t>
      </w:r>
      <w:proofErr w:type="spellEnd"/>
      <w:r>
        <w:t xml:space="preserve"> </w:t>
      </w:r>
      <w:proofErr w:type="spellStart"/>
      <w:r>
        <w:t>дальнейшей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:</w:t>
      </w:r>
    </w:p>
    <w:p w14:paraId="2B8FE3BB" w14:textId="77777777" w:rsidR="001C1638" w:rsidRPr="00775AF2" w:rsidRDefault="001C1638" w:rsidP="001C1638">
      <w:pPr>
        <w:spacing w:after="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24.</w:t>
      </w:r>
      <w:r>
        <w:tab/>
      </w:r>
      <w:proofErr w:type="spellStart"/>
      <w:r>
        <w:t>Собирать</w:t>
      </w:r>
      <w:proofErr w:type="spellEnd"/>
      <w:r>
        <w:t xml:space="preserve"> и </w:t>
      </w:r>
      <w:proofErr w:type="spellStart"/>
      <w:r>
        <w:t>публиковать</w:t>
      </w:r>
      <w:proofErr w:type="spellEnd"/>
      <w:r>
        <w:t xml:space="preserve"> </w:t>
      </w:r>
      <w:proofErr w:type="spellStart"/>
      <w:r>
        <w:t>годовые</w:t>
      </w:r>
      <w:proofErr w:type="spellEnd"/>
      <w:r>
        <w:t xml:space="preserve"> </w:t>
      </w: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отчеты</w:t>
      </w:r>
      <w:proofErr w:type="spellEnd"/>
      <w:r>
        <w:t xml:space="preserve"> (ГТО) о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членов</w:t>
      </w:r>
      <w:proofErr w:type="spellEnd"/>
      <w:r>
        <w:t xml:space="preserve"> КСВ в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патентной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, </w:t>
      </w:r>
      <w:proofErr w:type="spellStart"/>
      <w:r>
        <w:t>товарных</w:t>
      </w:r>
      <w:proofErr w:type="spellEnd"/>
      <w:r>
        <w:t xml:space="preserve"> </w:t>
      </w:r>
      <w:proofErr w:type="spellStart"/>
      <w:r>
        <w:t>знаков</w:t>
      </w:r>
      <w:proofErr w:type="spellEnd"/>
      <w:r>
        <w:t xml:space="preserve"> и </w:t>
      </w:r>
      <w:proofErr w:type="spellStart"/>
      <w:r>
        <w:t>промышленных</w:t>
      </w:r>
      <w:proofErr w:type="spellEnd"/>
      <w:r>
        <w:t xml:space="preserve"> </w:t>
      </w:r>
      <w:proofErr w:type="spellStart"/>
      <w:r>
        <w:t>образцов</w:t>
      </w:r>
      <w:proofErr w:type="spellEnd"/>
      <w:r>
        <w:t xml:space="preserve"> (ГТО/ПИ, ГТО/ТЗ, ГТО/ПО)</w:t>
      </w:r>
    </w:p>
    <w:p w14:paraId="6E9C2D31" w14:textId="121CB24B" w:rsidR="00F64EDA" w:rsidRDefault="00367F2A" w:rsidP="00C47CBE">
      <w:pPr>
        <w:ind w:left="2832" w:hanging="2112"/>
      </w:pPr>
      <w:proofErr w:type="spellStart"/>
      <w:r>
        <w:t>Задача</w:t>
      </w:r>
      <w:proofErr w:type="spellEnd"/>
      <w:r>
        <w:t xml:space="preserve"> № 44.</w:t>
      </w:r>
      <w:r>
        <w:tab/>
      </w:r>
      <w:r>
        <w:tab/>
      </w:r>
      <w:proofErr w:type="spellStart"/>
      <w:r>
        <w:t>Оказывать</w:t>
      </w:r>
      <w:proofErr w:type="spellEnd"/>
      <w:r>
        <w:t xml:space="preserve"> </w:t>
      </w:r>
      <w:proofErr w:type="spellStart"/>
      <w:r>
        <w:t>поддержку</w:t>
      </w:r>
      <w:proofErr w:type="spellEnd"/>
      <w:r>
        <w:t xml:space="preserve"> </w:t>
      </w:r>
      <w:proofErr w:type="spellStart"/>
      <w:r>
        <w:t>Международному</w:t>
      </w:r>
      <w:proofErr w:type="spellEnd"/>
      <w:r>
        <w:t xml:space="preserve"> </w:t>
      </w:r>
      <w:proofErr w:type="spellStart"/>
      <w:r>
        <w:t>бюро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тестирования</w:t>
      </w:r>
      <w:proofErr w:type="spellEnd"/>
      <w:r>
        <w:t xml:space="preserve"> </w:t>
      </w:r>
      <w:proofErr w:type="spellStart"/>
      <w:r>
        <w:t>новых</w:t>
      </w:r>
      <w:proofErr w:type="spellEnd"/>
      <w:r>
        <w:t xml:space="preserve"> </w:t>
      </w:r>
      <w:proofErr w:type="spellStart"/>
      <w:r>
        <w:t>версий</w:t>
      </w:r>
      <w:proofErr w:type="spellEnd"/>
      <w:r>
        <w:t xml:space="preserve"> с </w:t>
      </w:r>
      <w:proofErr w:type="spellStart"/>
      <w:r>
        <w:t>учетом</w:t>
      </w:r>
      <w:proofErr w:type="spellEnd"/>
      <w:r>
        <w:t xml:space="preserve"> </w:t>
      </w:r>
      <w:proofErr w:type="spellStart"/>
      <w:r>
        <w:t>имеющихся</w:t>
      </w:r>
      <w:proofErr w:type="spellEnd"/>
      <w:r>
        <w:t xml:space="preserve"> </w:t>
      </w:r>
      <w:proofErr w:type="spellStart"/>
      <w:r>
        <w:t>ресурсов</w:t>
      </w:r>
      <w:proofErr w:type="spellEnd"/>
      <w:r>
        <w:t xml:space="preserve"> и </w:t>
      </w:r>
      <w:proofErr w:type="spellStart"/>
      <w:r>
        <w:t>информирования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отзывах</w:t>
      </w:r>
      <w:proofErr w:type="spellEnd"/>
      <w:r>
        <w:t xml:space="preserve"> </w:t>
      </w:r>
      <w:proofErr w:type="spellStart"/>
      <w:r>
        <w:t>пользователей</w:t>
      </w:r>
      <w:proofErr w:type="spellEnd"/>
      <w:r>
        <w:t xml:space="preserve"> о </w:t>
      </w:r>
      <w:proofErr w:type="spellStart"/>
      <w:r>
        <w:t>пакете</w:t>
      </w:r>
      <w:proofErr w:type="spellEnd"/>
      <w:r>
        <w:t xml:space="preserve"> </w:t>
      </w:r>
      <w:proofErr w:type="spellStart"/>
      <w:r>
        <w:t>программных</w:t>
      </w:r>
      <w:proofErr w:type="spellEnd"/>
      <w:r>
        <w:t xml:space="preserve"> </w:t>
      </w:r>
      <w:proofErr w:type="spellStart"/>
      <w:r>
        <w:t>продуктов</w:t>
      </w:r>
      <w:proofErr w:type="spellEnd"/>
      <w:r>
        <w:t xml:space="preserve"> WIPO Sequence и </w:t>
      </w:r>
      <w:proofErr w:type="spellStart"/>
      <w:r>
        <w:t>готовить</w:t>
      </w:r>
      <w:proofErr w:type="spellEnd"/>
      <w:r>
        <w:t xml:space="preserve"> </w:t>
      </w:r>
      <w:proofErr w:type="spellStart"/>
      <w:r>
        <w:t>необходимые</w:t>
      </w:r>
      <w:proofErr w:type="spellEnd"/>
      <w:r>
        <w:t xml:space="preserve"> </w:t>
      </w:r>
      <w:proofErr w:type="spellStart"/>
      <w:r>
        <w:t>поправки</w:t>
      </w:r>
      <w:proofErr w:type="spellEnd"/>
      <w:r>
        <w:t xml:space="preserve"> к </w:t>
      </w:r>
      <w:proofErr w:type="spellStart"/>
      <w:r>
        <w:t>стандарту</w:t>
      </w:r>
      <w:proofErr w:type="spellEnd"/>
      <w:r>
        <w:t xml:space="preserve"> ВОИС ST.26</w:t>
      </w:r>
    </w:p>
    <w:p w14:paraId="71F0AC41" w14:textId="77777777" w:rsidR="00F64EDA" w:rsidRDefault="00F64EDA">
      <w:pPr>
        <w:spacing w:after="0"/>
      </w:pPr>
      <w:r>
        <w:br w:type="page"/>
      </w:r>
    </w:p>
    <w:p w14:paraId="0F491B10" w14:textId="746B20C8" w:rsidR="00967209" w:rsidRPr="00775AF2" w:rsidRDefault="00967209" w:rsidP="00967209">
      <w:pPr>
        <w:ind w:left="2832" w:hanging="2112"/>
        <w:rPr>
          <w:rFonts w:eastAsia="Times New Roman" w:cs="Arial"/>
        </w:rPr>
      </w:pPr>
      <w:proofErr w:type="spellStart"/>
      <w:r>
        <w:lastRenderedPageBreak/>
        <w:t>Задача</w:t>
      </w:r>
      <w:proofErr w:type="spellEnd"/>
      <w:r>
        <w:t xml:space="preserve"> № 50.</w:t>
      </w:r>
      <w:r>
        <w:tab/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необходимую</w:t>
      </w:r>
      <w:proofErr w:type="spellEnd"/>
      <w:r>
        <w:t xml:space="preserve"> </w:t>
      </w:r>
      <w:proofErr w:type="spellStart"/>
      <w:r>
        <w:t>систематизацию</w:t>
      </w:r>
      <w:proofErr w:type="spellEnd"/>
      <w:r>
        <w:t xml:space="preserve"> и </w:t>
      </w:r>
      <w:proofErr w:type="spellStart"/>
      <w:r>
        <w:t>обновление</w:t>
      </w:r>
      <w:proofErr w:type="spellEnd"/>
      <w:r>
        <w:t xml:space="preserve"> </w:t>
      </w:r>
      <w:proofErr w:type="spellStart"/>
      <w:r>
        <w:t>обследований</w:t>
      </w:r>
      <w:proofErr w:type="spellEnd"/>
      <w:r>
        <w:t xml:space="preserve">, </w:t>
      </w:r>
      <w:proofErr w:type="spellStart"/>
      <w:r>
        <w:t>публикуемых</w:t>
      </w:r>
      <w:proofErr w:type="spellEnd"/>
      <w:r>
        <w:t xml:space="preserve"> в </w:t>
      </w:r>
      <w:proofErr w:type="spellStart"/>
      <w:r>
        <w:t>части</w:t>
      </w:r>
      <w:proofErr w:type="spellEnd"/>
      <w:r w:rsidR="00854B47">
        <w:t> </w:t>
      </w:r>
      <w:r>
        <w:t xml:space="preserve">7 </w:t>
      </w:r>
      <w:proofErr w:type="spellStart"/>
      <w:r>
        <w:t>Справочника</w:t>
      </w:r>
      <w:proofErr w:type="spellEnd"/>
      <w:r>
        <w:t xml:space="preserve"> ВОИС по </w:t>
      </w:r>
      <w:proofErr w:type="spellStart"/>
      <w:r>
        <w:t>информации</w:t>
      </w:r>
      <w:proofErr w:type="spellEnd"/>
      <w:r>
        <w:t xml:space="preserve"> и </w:t>
      </w:r>
      <w:proofErr w:type="spellStart"/>
      <w:r>
        <w:t>документации</w:t>
      </w:r>
      <w:proofErr w:type="spellEnd"/>
      <w:r>
        <w:t xml:space="preserve"> в </w:t>
      </w:r>
      <w:proofErr w:type="spellStart"/>
      <w:r>
        <w:t>области</w:t>
      </w:r>
      <w:proofErr w:type="spellEnd"/>
      <w:r>
        <w:t xml:space="preserve"> интеллектуальной собственности</w:t>
      </w:r>
    </w:p>
    <w:p w14:paraId="67D51C32" w14:textId="5A341DAB" w:rsidR="00F42512" w:rsidRPr="00775AF2" w:rsidRDefault="00F42512" w:rsidP="00F42512">
      <w:pPr>
        <w:ind w:left="2832" w:hanging="2112"/>
        <w:rPr>
          <w:rFonts w:eastAsia="Times New Roman" w:cs="Arial"/>
        </w:rPr>
      </w:pPr>
      <w:proofErr w:type="spellStart"/>
      <w:r>
        <w:t>Задача</w:t>
      </w:r>
      <w:proofErr w:type="spellEnd"/>
      <w:r>
        <w:t xml:space="preserve"> № 55.</w:t>
      </w:r>
      <w:r>
        <w:tab/>
      </w:r>
      <w:proofErr w:type="spellStart"/>
      <w:r>
        <w:t>Подготовить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, </w:t>
      </w:r>
      <w:proofErr w:type="spellStart"/>
      <w:r>
        <w:t>касающееся</w:t>
      </w:r>
      <w:proofErr w:type="spellEnd"/>
      <w:r>
        <w:t xml:space="preserve"> </w:t>
      </w:r>
      <w:proofErr w:type="spellStart"/>
      <w:r>
        <w:t>дальнейших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 xml:space="preserve"> по </w:t>
      </w:r>
      <w:proofErr w:type="spellStart"/>
      <w:r>
        <w:t>достижению</w:t>
      </w:r>
      <w:proofErr w:type="spellEnd"/>
      <w:r>
        <w:t xml:space="preserve"> </w:t>
      </w:r>
      <w:proofErr w:type="spellStart"/>
      <w:r>
        <w:t>стандартизации</w:t>
      </w:r>
      <w:proofErr w:type="spellEnd"/>
      <w:r>
        <w:t xml:space="preserve"> </w:t>
      </w:r>
      <w:proofErr w:type="spellStart"/>
      <w:r>
        <w:t>имен</w:t>
      </w:r>
      <w:proofErr w:type="spellEnd"/>
      <w:r>
        <w:t xml:space="preserve"> в </w:t>
      </w:r>
      <w:proofErr w:type="spellStart"/>
      <w:r>
        <w:t>документах</w:t>
      </w:r>
      <w:proofErr w:type="spellEnd"/>
      <w:r>
        <w:t xml:space="preserve"> по интеллектуальной собственности (ИС), в </w:t>
      </w:r>
      <w:proofErr w:type="spellStart"/>
      <w:r>
        <w:t>целях</w:t>
      </w:r>
      <w:proofErr w:type="spellEnd"/>
      <w:r>
        <w:t xml:space="preserve"> </w:t>
      </w:r>
      <w:proofErr w:type="spellStart"/>
      <w:r>
        <w:t>разработки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ВОИС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помощи</w:t>
      </w:r>
      <w:proofErr w:type="spellEnd"/>
      <w:r>
        <w:t xml:space="preserve"> </w:t>
      </w:r>
      <w:proofErr w:type="spellStart"/>
      <w:r>
        <w:t>ведомствам</w:t>
      </w:r>
      <w:proofErr w:type="spellEnd"/>
      <w:r>
        <w:t xml:space="preserve"> ИС в </w:t>
      </w:r>
      <w:proofErr w:type="spellStart"/>
      <w:r>
        <w:t>обеспечении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высокого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 xml:space="preserve"> </w:t>
      </w:r>
      <w:proofErr w:type="spellStart"/>
      <w:r>
        <w:t>исходной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, </w:t>
      </w:r>
      <w:proofErr w:type="spellStart"/>
      <w:r>
        <w:t>касающейся</w:t>
      </w:r>
      <w:proofErr w:type="spellEnd"/>
      <w:r>
        <w:t xml:space="preserve"> </w:t>
      </w:r>
      <w:proofErr w:type="spellStart"/>
      <w:r>
        <w:t>имен</w:t>
      </w:r>
      <w:proofErr w:type="spellEnd"/>
    </w:p>
    <w:p w14:paraId="33EE58B8" w14:textId="2DC95573" w:rsidR="009262CA" w:rsidRPr="00775AF2" w:rsidRDefault="009262CA" w:rsidP="009262CA">
      <w:pPr>
        <w:keepNext/>
        <w:keepLines/>
        <w:spacing w:after="1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56.</w:t>
      </w:r>
      <w:r>
        <w:tab/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необходимый</w:t>
      </w:r>
      <w:proofErr w:type="spellEnd"/>
      <w:r>
        <w:t xml:space="preserve"> </w:t>
      </w:r>
      <w:proofErr w:type="spellStart"/>
      <w:r>
        <w:t>пересмотр</w:t>
      </w:r>
      <w:proofErr w:type="spellEnd"/>
      <w:r>
        <w:t xml:space="preserve"> и </w:t>
      </w:r>
      <w:proofErr w:type="spellStart"/>
      <w:r>
        <w:t>обновление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ВОИС ST.90; </w:t>
      </w:r>
      <w:proofErr w:type="spellStart"/>
      <w:r>
        <w:t>оказать</w:t>
      </w:r>
      <w:proofErr w:type="spellEnd"/>
      <w:r>
        <w:t xml:space="preserve"> </w:t>
      </w:r>
      <w:proofErr w:type="spellStart"/>
      <w:r>
        <w:t>поддержку</w:t>
      </w:r>
      <w:proofErr w:type="spellEnd"/>
      <w:r>
        <w:t xml:space="preserve"> </w:t>
      </w:r>
      <w:proofErr w:type="spellStart"/>
      <w:r>
        <w:t>Международному</w:t>
      </w:r>
      <w:proofErr w:type="spellEnd"/>
      <w:r>
        <w:t xml:space="preserve"> </w:t>
      </w:r>
      <w:proofErr w:type="spellStart"/>
      <w:r>
        <w:t>бюро</w:t>
      </w:r>
      <w:proofErr w:type="spellEnd"/>
      <w:r>
        <w:t xml:space="preserve"> в </w:t>
      </w:r>
      <w:proofErr w:type="spellStart"/>
      <w:r>
        <w:t>популяризации</w:t>
      </w:r>
      <w:proofErr w:type="spellEnd"/>
      <w:r>
        <w:t xml:space="preserve"> и </w:t>
      </w:r>
      <w:proofErr w:type="spellStart"/>
      <w:r>
        <w:t>внедрении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ВОИС ST.90; и </w:t>
      </w:r>
      <w:proofErr w:type="spellStart"/>
      <w:r>
        <w:t>популяризировать</w:t>
      </w:r>
      <w:proofErr w:type="spellEnd"/>
      <w:r>
        <w:t xml:space="preserve"> </w:t>
      </w:r>
      <w:proofErr w:type="spellStart"/>
      <w:r>
        <w:t>каталог</w:t>
      </w:r>
      <w:proofErr w:type="spellEnd"/>
      <w:r>
        <w:t xml:space="preserve"> API </w:t>
      </w:r>
      <w:proofErr w:type="spellStart"/>
      <w:r>
        <w:t>для</w:t>
      </w:r>
      <w:proofErr w:type="spellEnd"/>
      <w:r>
        <w:t xml:space="preserve"> интеллектуальной собственности</w:t>
      </w:r>
    </w:p>
    <w:p w14:paraId="16DE94FD" w14:textId="1FDFD653" w:rsidR="002523AC" w:rsidRPr="00775AF2" w:rsidRDefault="002523AC" w:rsidP="002523AC">
      <w:pPr>
        <w:spacing w:after="2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58.</w:t>
      </w:r>
      <w:r>
        <w:tab/>
      </w:r>
      <w:proofErr w:type="spellStart"/>
      <w:r>
        <w:t>Содействовать</w:t>
      </w:r>
      <w:proofErr w:type="spellEnd"/>
      <w:r>
        <w:t xml:space="preserve"> </w:t>
      </w:r>
      <w:proofErr w:type="spellStart"/>
      <w:r>
        <w:t>внедрению</w:t>
      </w:r>
      <w:proofErr w:type="spellEnd"/>
      <w:r>
        <w:t xml:space="preserve"> </w:t>
      </w:r>
      <w:proofErr w:type="spellStart"/>
      <w:r>
        <w:t>рекомендаций</w:t>
      </w:r>
      <w:proofErr w:type="spellEnd"/>
      <w:r>
        <w:t xml:space="preserve"> в </w:t>
      </w:r>
      <w:proofErr w:type="spellStart"/>
      <w:r>
        <w:t>области</w:t>
      </w:r>
      <w:proofErr w:type="spellEnd"/>
      <w:r>
        <w:t xml:space="preserve"> ИКТ </w:t>
      </w:r>
      <w:proofErr w:type="spellStart"/>
      <w:r>
        <w:t>ведомствами</w:t>
      </w:r>
      <w:proofErr w:type="spellEnd"/>
      <w:r>
        <w:t xml:space="preserve"> ИС и </w:t>
      </w:r>
      <w:proofErr w:type="spellStart"/>
      <w:r>
        <w:t>Международным</w:t>
      </w:r>
      <w:proofErr w:type="spellEnd"/>
      <w:r>
        <w:t xml:space="preserve"> </w:t>
      </w:r>
      <w:proofErr w:type="spellStart"/>
      <w:r>
        <w:t>бюро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по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необходимости</w:t>
      </w:r>
      <w:proofErr w:type="spellEnd"/>
      <w:r>
        <w:t xml:space="preserve"> </w:t>
      </w:r>
      <w:proofErr w:type="spellStart"/>
      <w:r>
        <w:t>оценивать</w:t>
      </w:r>
      <w:proofErr w:type="spellEnd"/>
      <w:r>
        <w:t xml:space="preserve"> и </w:t>
      </w:r>
      <w:proofErr w:type="spellStart"/>
      <w:r>
        <w:t>обновлять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рекомендации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актуальности</w:t>
      </w:r>
      <w:proofErr w:type="spellEnd"/>
    </w:p>
    <w:p w14:paraId="48A6F39B" w14:textId="0CF7754C" w:rsidR="002523AC" w:rsidRPr="00775AF2" w:rsidRDefault="002523AC" w:rsidP="002523AC">
      <w:pPr>
        <w:spacing w:after="1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59.</w:t>
      </w:r>
      <w:r>
        <w:tab/>
      </w:r>
      <w:proofErr w:type="spellStart"/>
      <w:r>
        <w:t>Изучить</w:t>
      </w:r>
      <w:proofErr w:type="spellEnd"/>
      <w:r>
        <w:t xml:space="preserve"> </w:t>
      </w: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</w:t>
      </w:r>
      <w:proofErr w:type="spellStart"/>
      <w:r>
        <w:t>блокчейна</w:t>
      </w:r>
      <w:proofErr w:type="spellEnd"/>
      <w:r>
        <w:t xml:space="preserve"> в </w:t>
      </w:r>
      <w:proofErr w:type="spellStart"/>
      <w:r>
        <w:t>процедурах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охраны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ИС, </w:t>
      </w:r>
      <w:proofErr w:type="spellStart"/>
      <w:r>
        <w:t>обработки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объектах</w:t>
      </w:r>
      <w:proofErr w:type="spellEnd"/>
      <w:r>
        <w:t xml:space="preserve"> ИС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; </w:t>
      </w:r>
      <w:proofErr w:type="spellStart"/>
      <w:r>
        <w:t>провести</w:t>
      </w:r>
      <w:proofErr w:type="spellEnd"/>
      <w:r>
        <w:t xml:space="preserve"> </w:t>
      </w:r>
      <w:proofErr w:type="spellStart"/>
      <w:r>
        <w:t>сбор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о </w:t>
      </w:r>
      <w:proofErr w:type="spellStart"/>
      <w:r>
        <w:t>практике</w:t>
      </w:r>
      <w:proofErr w:type="spellEnd"/>
      <w:r>
        <w:t xml:space="preserve"> и </w:t>
      </w:r>
      <w:proofErr w:type="spellStart"/>
      <w:r>
        <w:t>опыте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</w:t>
      </w:r>
      <w:proofErr w:type="spellStart"/>
      <w:r>
        <w:t>блокчейна</w:t>
      </w:r>
      <w:proofErr w:type="spellEnd"/>
      <w:r>
        <w:t xml:space="preserve"> в ВИС, </w:t>
      </w:r>
      <w:proofErr w:type="spellStart"/>
      <w:r>
        <w:t>проанализировать</w:t>
      </w:r>
      <w:proofErr w:type="spellEnd"/>
      <w:r>
        <w:t xml:space="preserve"> </w:t>
      </w:r>
      <w:proofErr w:type="spellStart"/>
      <w:r>
        <w:t>существующие</w:t>
      </w:r>
      <w:proofErr w:type="spellEnd"/>
      <w:r>
        <w:t xml:space="preserve"> </w:t>
      </w:r>
      <w:proofErr w:type="spellStart"/>
      <w:r>
        <w:t>отраслевые</w:t>
      </w:r>
      <w:proofErr w:type="spellEnd"/>
      <w:r>
        <w:t xml:space="preserve"> </w:t>
      </w:r>
      <w:proofErr w:type="spellStart"/>
      <w:r>
        <w:t>стандарты</w:t>
      </w:r>
      <w:proofErr w:type="spellEnd"/>
      <w:r>
        <w:t xml:space="preserve"> в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блокчейна</w:t>
      </w:r>
      <w:proofErr w:type="spellEnd"/>
      <w:r>
        <w:t xml:space="preserve"> и </w:t>
      </w:r>
      <w:proofErr w:type="spellStart"/>
      <w:r>
        <w:t>рассмотреть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достоинствах</w:t>
      </w:r>
      <w:proofErr w:type="spellEnd"/>
      <w:r>
        <w:t xml:space="preserve"> и </w:t>
      </w:r>
      <w:proofErr w:type="spellStart"/>
      <w:r>
        <w:t>применимости</w:t>
      </w:r>
      <w:proofErr w:type="spellEnd"/>
      <w:r>
        <w:t xml:space="preserve"> к ВИС; </w:t>
      </w:r>
      <w:proofErr w:type="spellStart"/>
      <w:r>
        <w:t>разработать</w:t>
      </w:r>
      <w:proofErr w:type="spellEnd"/>
      <w:r>
        <w:t xml:space="preserve"> </w:t>
      </w:r>
      <w:proofErr w:type="spellStart"/>
      <w:r>
        <w:t>эталонные</w:t>
      </w:r>
      <w:proofErr w:type="spellEnd"/>
      <w:r>
        <w:t xml:space="preserve"> </w:t>
      </w:r>
      <w:proofErr w:type="spellStart"/>
      <w:r>
        <w:t>модели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</w:t>
      </w:r>
      <w:proofErr w:type="spellStart"/>
      <w:r>
        <w:t>блокчейна</w:t>
      </w:r>
      <w:proofErr w:type="spellEnd"/>
      <w:r>
        <w:t xml:space="preserve"> в </w:t>
      </w:r>
      <w:proofErr w:type="spellStart"/>
      <w:r>
        <w:t>области</w:t>
      </w:r>
      <w:proofErr w:type="spellEnd"/>
      <w:r>
        <w:t xml:space="preserve"> ИС, 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руководящие</w:t>
      </w:r>
      <w:proofErr w:type="spellEnd"/>
      <w:r>
        <w:t xml:space="preserve"> </w:t>
      </w:r>
      <w:proofErr w:type="spellStart"/>
      <w:r>
        <w:t>принципы</w:t>
      </w:r>
      <w:proofErr w:type="spellEnd"/>
      <w:r>
        <w:t xml:space="preserve">, </w:t>
      </w:r>
      <w:proofErr w:type="spellStart"/>
      <w:r>
        <w:t>сложившуюся</w:t>
      </w:r>
      <w:proofErr w:type="spellEnd"/>
      <w:r>
        <w:t xml:space="preserve"> </w:t>
      </w:r>
      <w:proofErr w:type="spellStart"/>
      <w:r>
        <w:t>практику</w:t>
      </w:r>
      <w:proofErr w:type="spellEnd"/>
      <w:r>
        <w:t xml:space="preserve"> и </w:t>
      </w:r>
      <w:proofErr w:type="spellStart"/>
      <w:r>
        <w:t>использование</w:t>
      </w:r>
      <w:proofErr w:type="spellEnd"/>
      <w:r>
        <w:t xml:space="preserve"> </w:t>
      </w:r>
      <w:proofErr w:type="spellStart"/>
      <w:r>
        <w:t>терминологии</w:t>
      </w:r>
      <w:proofErr w:type="spellEnd"/>
      <w:r>
        <w:t xml:space="preserve"> в </w:t>
      </w:r>
      <w:proofErr w:type="spellStart"/>
      <w:r>
        <w:t>качестве</w:t>
      </w:r>
      <w:proofErr w:type="spellEnd"/>
      <w:r>
        <w:t xml:space="preserve"> </w:t>
      </w:r>
      <w:proofErr w:type="spellStart"/>
      <w:r>
        <w:t>основы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сотрудничества</w:t>
      </w:r>
      <w:proofErr w:type="spellEnd"/>
      <w:r>
        <w:t xml:space="preserve">, </w:t>
      </w:r>
      <w:proofErr w:type="spellStart"/>
      <w:r>
        <w:t>совместных</w:t>
      </w:r>
      <w:proofErr w:type="spellEnd"/>
      <w:r>
        <w:t xml:space="preserve"> </w:t>
      </w:r>
      <w:proofErr w:type="spellStart"/>
      <w:r>
        <w:t>проектов</w:t>
      </w:r>
      <w:proofErr w:type="spellEnd"/>
      <w:r>
        <w:t xml:space="preserve"> и </w:t>
      </w:r>
      <w:proofErr w:type="spellStart"/>
      <w:r>
        <w:t>проверки</w:t>
      </w:r>
      <w:proofErr w:type="spellEnd"/>
      <w:r>
        <w:t xml:space="preserve"> </w:t>
      </w:r>
      <w:proofErr w:type="spellStart"/>
      <w:r>
        <w:t>обоснованности</w:t>
      </w:r>
      <w:proofErr w:type="spellEnd"/>
      <w:r>
        <w:t xml:space="preserve"> </w:t>
      </w:r>
      <w:proofErr w:type="spellStart"/>
      <w:r>
        <w:t>концепции</w:t>
      </w:r>
      <w:proofErr w:type="spellEnd"/>
      <w:r>
        <w:t xml:space="preserve">; </w:t>
      </w:r>
      <w:proofErr w:type="spellStart"/>
      <w:r>
        <w:t>подготовить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в </w:t>
      </w:r>
      <w:proofErr w:type="spellStart"/>
      <w:r>
        <w:t>отношении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ВОИС, </w:t>
      </w:r>
      <w:proofErr w:type="spellStart"/>
      <w:r>
        <w:t>поддерживающего</w:t>
      </w:r>
      <w:proofErr w:type="spellEnd"/>
      <w:r>
        <w:t xml:space="preserve"> </w:t>
      </w:r>
      <w:proofErr w:type="spellStart"/>
      <w:r>
        <w:t>потенциальное</w:t>
      </w:r>
      <w:proofErr w:type="spellEnd"/>
      <w:r>
        <w:t xml:space="preserve"> </w:t>
      </w:r>
      <w:proofErr w:type="spellStart"/>
      <w:r>
        <w:t>применение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</w:t>
      </w:r>
      <w:proofErr w:type="spellStart"/>
      <w:r>
        <w:t>блокчейна</w:t>
      </w:r>
      <w:proofErr w:type="spellEnd"/>
      <w:r>
        <w:t xml:space="preserve"> в </w:t>
      </w:r>
      <w:proofErr w:type="spellStart"/>
      <w:r>
        <w:t>экосистеме</w:t>
      </w:r>
      <w:proofErr w:type="spellEnd"/>
      <w:r>
        <w:t xml:space="preserve"> ИС</w:t>
      </w:r>
    </w:p>
    <w:p w14:paraId="7B570688" w14:textId="0C5B9FA8" w:rsidR="003233DC" w:rsidRPr="00775AF2" w:rsidRDefault="003233DC" w:rsidP="006934CC">
      <w:pPr>
        <w:keepLines/>
        <w:spacing w:after="220"/>
        <w:ind w:left="2880" w:hanging="2160"/>
        <w:rPr>
          <w:rFonts w:cs="Arial"/>
          <w:color w:val="393939"/>
          <w:bdr w:val="none" w:sz="0" w:space="0" w:color="auto" w:frame="1"/>
        </w:rPr>
      </w:pPr>
      <w:proofErr w:type="spellStart"/>
      <w:r>
        <w:t>Задача</w:t>
      </w:r>
      <w:proofErr w:type="spellEnd"/>
      <w:r>
        <w:t xml:space="preserve"> № 62.</w:t>
      </w:r>
      <w:r>
        <w:tab/>
      </w:r>
      <w:proofErr w:type="spellStart"/>
      <w:r>
        <w:rPr>
          <w:color w:val="393939"/>
          <w:bdr w:val="none" w:sz="0" w:space="0" w:color="auto" w:frame="1"/>
        </w:rPr>
        <w:t>Проанализировать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стандарты</w:t>
      </w:r>
      <w:proofErr w:type="spellEnd"/>
      <w:r>
        <w:rPr>
          <w:color w:val="393939"/>
          <w:bdr w:val="none" w:sz="0" w:space="0" w:color="auto" w:frame="1"/>
        </w:rPr>
        <w:t xml:space="preserve"> ВОИС, </w:t>
      </w:r>
      <w:proofErr w:type="spellStart"/>
      <w:r>
        <w:rPr>
          <w:color w:val="393939"/>
          <w:bdr w:val="none" w:sz="0" w:space="0" w:color="auto" w:frame="1"/>
        </w:rPr>
        <w:t>разработанные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для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передачи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сообщений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на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бумажных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носителях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или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изображений</w:t>
      </w:r>
      <w:proofErr w:type="spellEnd"/>
      <w:r>
        <w:rPr>
          <w:color w:val="393939"/>
          <w:bdr w:val="none" w:sz="0" w:space="0" w:color="auto" w:frame="1"/>
        </w:rPr>
        <w:t xml:space="preserve">, в </w:t>
      </w:r>
      <w:proofErr w:type="spellStart"/>
      <w:r>
        <w:rPr>
          <w:color w:val="393939"/>
          <w:bdr w:val="none" w:sz="0" w:space="0" w:color="auto" w:frame="1"/>
        </w:rPr>
        <w:t>свете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электронных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процедур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подачи</w:t>
      </w:r>
      <w:proofErr w:type="spellEnd"/>
      <w:r>
        <w:rPr>
          <w:color w:val="393939"/>
          <w:bdr w:val="none" w:sz="0" w:space="0" w:color="auto" w:frame="1"/>
        </w:rPr>
        <w:t xml:space="preserve"> и </w:t>
      </w:r>
      <w:proofErr w:type="spellStart"/>
      <w:r>
        <w:rPr>
          <w:color w:val="393939"/>
          <w:bdr w:val="none" w:sz="0" w:space="0" w:color="auto" w:frame="1"/>
        </w:rPr>
        <w:t>публикации</w:t>
      </w:r>
      <w:proofErr w:type="spellEnd"/>
      <w:r>
        <w:rPr>
          <w:color w:val="393939"/>
          <w:bdr w:val="none" w:sz="0" w:space="0" w:color="auto" w:frame="1"/>
        </w:rPr>
        <w:t xml:space="preserve">, а </w:t>
      </w:r>
      <w:proofErr w:type="spellStart"/>
      <w:r>
        <w:rPr>
          <w:color w:val="393939"/>
          <w:bdr w:val="none" w:sz="0" w:space="0" w:color="auto" w:frame="1"/>
        </w:rPr>
        <w:t>также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обмена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документами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об</w:t>
      </w:r>
      <w:proofErr w:type="spellEnd"/>
      <w:r>
        <w:rPr>
          <w:color w:val="393939"/>
          <w:bdr w:val="none" w:sz="0" w:space="0" w:color="auto" w:frame="1"/>
        </w:rPr>
        <w:t xml:space="preserve"> ИС и </w:t>
      </w:r>
      <w:proofErr w:type="spellStart"/>
      <w:r>
        <w:rPr>
          <w:color w:val="393939"/>
          <w:bdr w:val="none" w:sz="0" w:space="0" w:color="auto" w:frame="1"/>
        </w:rPr>
        <w:t>при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необходимости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предложить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пересмотренные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варианты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этих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стандартов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или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новые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рекомендации</w:t>
      </w:r>
      <w:proofErr w:type="spellEnd"/>
      <w:r>
        <w:rPr>
          <w:color w:val="393939"/>
          <w:bdr w:val="none" w:sz="0" w:space="0" w:color="auto" w:frame="1"/>
        </w:rPr>
        <w:t xml:space="preserve">; </w:t>
      </w:r>
      <w:proofErr w:type="spellStart"/>
      <w:r>
        <w:rPr>
          <w:color w:val="393939"/>
          <w:bdr w:val="none" w:sz="0" w:space="0" w:color="auto" w:frame="1"/>
        </w:rPr>
        <w:t>подготовить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проект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рекомендации</w:t>
      </w:r>
      <w:proofErr w:type="spellEnd"/>
      <w:r>
        <w:rPr>
          <w:color w:val="393939"/>
          <w:bdr w:val="none" w:sz="0" w:space="0" w:color="auto" w:frame="1"/>
        </w:rPr>
        <w:t xml:space="preserve"> в </w:t>
      </w:r>
      <w:proofErr w:type="spellStart"/>
      <w:r>
        <w:rPr>
          <w:color w:val="393939"/>
          <w:bdr w:val="none" w:sz="0" w:space="0" w:color="auto" w:frame="1"/>
        </w:rPr>
        <w:t>отношении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общих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технических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требований</w:t>
      </w:r>
      <w:proofErr w:type="spellEnd"/>
      <w:r>
        <w:rPr>
          <w:color w:val="393939"/>
          <w:bdr w:val="none" w:sz="0" w:space="0" w:color="auto" w:frame="1"/>
        </w:rPr>
        <w:t xml:space="preserve"> к </w:t>
      </w:r>
      <w:proofErr w:type="spellStart"/>
      <w:r>
        <w:rPr>
          <w:color w:val="393939"/>
          <w:bdr w:val="none" w:sz="0" w:space="0" w:color="auto" w:frame="1"/>
        </w:rPr>
        <w:t>конвертеру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документов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из</w:t>
      </w:r>
      <w:proofErr w:type="spellEnd"/>
      <w:r>
        <w:rPr>
          <w:color w:val="393939"/>
          <w:bdr w:val="none" w:sz="0" w:space="0" w:color="auto" w:frame="1"/>
        </w:rPr>
        <w:t xml:space="preserve"> </w:t>
      </w:r>
      <w:proofErr w:type="spellStart"/>
      <w:r>
        <w:rPr>
          <w:color w:val="393939"/>
          <w:bdr w:val="none" w:sz="0" w:space="0" w:color="auto" w:frame="1"/>
        </w:rPr>
        <w:t>формата</w:t>
      </w:r>
      <w:proofErr w:type="spellEnd"/>
      <w:r>
        <w:rPr>
          <w:color w:val="393939"/>
          <w:bdr w:val="none" w:sz="0" w:space="0" w:color="auto" w:frame="1"/>
        </w:rPr>
        <w:t xml:space="preserve"> DOCX в </w:t>
      </w:r>
      <w:proofErr w:type="spellStart"/>
      <w:r>
        <w:rPr>
          <w:color w:val="393939"/>
          <w:bdr w:val="none" w:sz="0" w:space="0" w:color="auto" w:frame="1"/>
        </w:rPr>
        <w:t>формат</w:t>
      </w:r>
      <w:proofErr w:type="spellEnd"/>
      <w:r>
        <w:rPr>
          <w:color w:val="393939"/>
          <w:bdr w:val="none" w:sz="0" w:space="0" w:color="auto" w:frame="1"/>
        </w:rPr>
        <w:t xml:space="preserve"> XML (DOCX2XML)</w:t>
      </w:r>
    </w:p>
    <w:p w14:paraId="340BE0EC" w14:textId="77777777" w:rsidR="00097D31" w:rsidRPr="00775AF2" w:rsidRDefault="00097D31" w:rsidP="00097D31">
      <w:pPr>
        <w:spacing w:after="2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63.</w:t>
      </w:r>
      <w:r>
        <w:tab/>
      </w:r>
      <w:proofErr w:type="spellStart"/>
      <w:r>
        <w:t>Разработать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стандартов</w:t>
      </w:r>
      <w:proofErr w:type="spellEnd"/>
      <w:r>
        <w:t xml:space="preserve"> XML ВОИС </w:t>
      </w:r>
      <w:proofErr w:type="spellStart"/>
      <w:r>
        <w:t>метод</w:t>
      </w:r>
      <w:proofErr w:type="spellEnd"/>
      <w:r>
        <w:t xml:space="preserve"> (</w:t>
      </w:r>
      <w:proofErr w:type="spellStart"/>
      <w:r>
        <w:t>методы</w:t>
      </w:r>
      <w:proofErr w:type="spellEnd"/>
      <w:r>
        <w:t xml:space="preserve">) </w:t>
      </w:r>
      <w:proofErr w:type="spellStart"/>
      <w:r>
        <w:t>визуального</w:t>
      </w:r>
      <w:proofErr w:type="spellEnd"/>
      <w:r>
        <w:t xml:space="preserve"> </w:t>
      </w:r>
      <w:proofErr w:type="spellStart"/>
      <w:r>
        <w:t>представления</w:t>
      </w:r>
      <w:proofErr w:type="spellEnd"/>
      <w:r>
        <w:t xml:space="preserve"> XML-</w:t>
      </w:r>
      <w:proofErr w:type="spellStart"/>
      <w:r>
        <w:t>данных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публикации</w:t>
      </w:r>
      <w:proofErr w:type="spellEnd"/>
    </w:p>
    <w:p w14:paraId="0FCF0D7B" w14:textId="3208A89A" w:rsidR="00585CD2" w:rsidRPr="00775AF2" w:rsidRDefault="00585CD2" w:rsidP="00585CD2">
      <w:pPr>
        <w:keepLines/>
        <w:spacing w:after="2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66.</w:t>
      </w:r>
      <w:r>
        <w:tab/>
      </w:r>
      <w:proofErr w:type="spellStart"/>
      <w:r>
        <w:t>Мотивировать</w:t>
      </w:r>
      <w:proofErr w:type="spellEnd"/>
      <w:r>
        <w:t xml:space="preserve"> </w:t>
      </w:r>
      <w:proofErr w:type="spellStart"/>
      <w:r>
        <w:t>ведомства</w:t>
      </w:r>
      <w:proofErr w:type="spellEnd"/>
      <w:r>
        <w:t xml:space="preserve"> ИС </w:t>
      </w:r>
      <w:proofErr w:type="spellStart"/>
      <w:r>
        <w:t>представлять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ведомственные</w:t>
      </w:r>
      <w:proofErr w:type="spellEnd"/>
      <w:r>
        <w:t xml:space="preserve"> </w:t>
      </w:r>
      <w:proofErr w:type="spellStart"/>
      <w:r>
        <w:t>досье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требованиями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ВОИС ST.37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всей</w:t>
      </w:r>
      <w:proofErr w:type="spellEnd"/>
      <w:r>
        <w:t xml:space="preserve"> </w:t>
      </w:r>
      <w:proofErr w:type="spellStart"/>
      <w:r>
        <w:t>необходимой</w:t>
      </w:r>
      <w:proofErr w:type="spellEnd"/>
      <w:r>
        <w:t xml:space="preserve"> </w:t>
      </w:r>
      <w:proofErr w:type="spellStart"/>
      <w:r>
        <w:t>технической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и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подготовки</w:t>
      </w:r>
      <w:proofErr w:type="spellEnd"/>
      <w:r>
        <w:t xml:space="preserve"> с </w:t>
      </w:r>
      <w:proofErr w:type="spellStart"/>
      <w:r>
        <w:t>учетом</w:t>
      </w:r>
      <w:proofErr w:type="spellEnd"/>
      <w:r>
        <w:t xml:space="preserve"> </w:t>
      </w:r>
      <w:proofErr w:type="spellStart"/>
      <w:r>
        <w:t>имеющихся</w:t>
      </w:r>
      <w:proofErr w:type="spellEnd"/>
      <w:r>
        <w:t xml:space="preserve"> </w:t>
      </w:r>
      <w:proofErr w:type="spellStart"/>
      <w:r>
        <w:t>ресурсов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осуществить</w:t>
      </w:r>
      <w:proofErr w:type="spellEnd"/>
      <w:r>
        <w:t xml:space="preserve"> </w:t>
      </w:r>
      <w:proofErr w:type="spellStart"/>
      <w:r>
        <w:t>необходимый</w:t>
      </w:r>
      <w:proofErr w:type="spellEnd"/>
      <w:r>
        <w:t xml:space="preserve"> </w:t>
      </w:r>
      <w:proofErr w:type="spellStart"/>
      <w:r>
        <w:t>пересмотр</w:t>
      </w:r>
      <w:proofErr w:type="spellEnd"/>
      <w:r>
        <w:t xml:space="preserve"> и </w:t>
      </w:r>
      <w:proofErr w:type="spellStart"/>
      <w:r>
        <w:t>обновление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ВОИС ST.37</w:t>
      </w:r>
    </w:p>
    <w:p w14:paraId="7404CA67" w14:textId="39F0C88E" w:rsidR="00426BAB" w:rsidRPr="00775AF2" w:rsidRDefault="00D53C00" w:rsidP="00D53C00">
      <w:pPr>
        <w:spacing w:after="2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67.</w:t>
      </w:r>
      <w:r>
        <w:tab/>
      </w:r>
      <w:proofErr w:type="spellStart"/>
      <w:r>
        <w:t>Проанализировать</w:t>
      </w:r>
      <w:proofErr w:type="spellEnd"/>
      <w:r>
        <w:t xml:space="preserve"> </w:t>
      </w:r>
      <w:proofErr w:type="spellStart"/>
      <w:r>
        <w:t>существующую</w:t>
      </w:r>
      <w:proofErr w:type="spellEnd"/>
      <w:r>
        <w:t xml:space="preserve"> </w:t>
      </w:r>
      <w:proofErr w:type="spellStart"/>
      <w:r>
        <w:t>практику</w:t>
      </w:r>
      <w:proofErr w:type="spellEnd"/>
      <w:r>
        <w:t xml:space="preserve"> и </w:t>
      </w:r>
      <w:proofErr w:type="spellStart"/>
      <w:r>
        <w:t>проблемы</w:t>
      </w:r>
      <w:proofErr w:type="spellEnd"/>
      <w:r>
        <w:t xml:space="preserve">, с </w:t>
      </w:r>
      <w:proofErr w:type="spellStart"/>
      <w:r>
        <w:t>которыми</w:t>
      </w:r>
      <w:proofErr w:type="spellEnd"/>
      <w:r>
        <w:t xml:space="preserve"> </w:t>
      </w:r>
      <w:proofErr w:type="spellStart"/>
      <w:r>
        <w:t>сталкиваются</w:t>
      </w:r>
      <w:proofErr w:type="spellEnd"/>
      <w:r>
        <w:t xml:space="preserve"> </w:t>
      </w:r>
      <w:proofErr w:type="spellStart"/>
      <w:r>
        <w:t>ведомства</w:t>
      </w:r>
      <w:proofErr w:type="spellEnd"/>
      <w:r>
        <w:t xml:space="preserve"> ИС, с </w:t>
      </w:r>
      <w:proofErr w:type="spellStart"/>
      <w:r>
        <w:t>целью</w:t>
      </w:r>
      <w:proofErr w:type="spellEnd"/>
      <w:r>
        <w:t xml:space="preserve"> </w:t>
      </w:r>
      <w:proofErr w:type="spellStart"/>
      <w:r>
        <w:t>поиска</w:t>
      </w:r>
      <w:proofErr w:type="spellEnd"/>
      <w:r>
        <w:t xml:space="preserve"> </w:t>
      </w:r>
      <w:proofErr w:type="spellStart"/>
      <w:r>
        <w:t>решений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улучшения</w:t>
      </w:r>
      <w:proofErr w:type="spellEnd"/>
      <w:r>
        <w:t xml:space="preserve"> </w:t>
      </w:r>
      <w:proofErr w:type="spellStart"/>
      <w:r>
        <w:t>глобального</w:t>
      </w:r>
      <w:proofErr w:type="spellEnd"/>
      <w:r>
        <w:t xml:space="preserve"> </w:t>
      </w:r>
      <w:proofErr w:type="spellStart"/>
      <w:r>
        <w:t>обмена</w:t>
      </w:r>
      <w:proofErr w:type="spellEnd"/>
      <w:r>
        <w:t xml:space="preserve"> </w:t>
      </w:r>
      <w:proofErr w:type="spellStart"/>
      <w:r>
        <w:t>данными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ИС</w:t>
      </w:r>
    </w:p>
    <w:p w14:paraId="4C3D791C" w14:textId="156F9B07" w:rsidR="001244A4" w:rsidRPr="00775AF2" w:rsidRDefault="00FF55AF" w:rsidP="00A65402">
      <w:pPr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proofErr w:type="spellStart"/>
      <w:r>
        <w:t>Задачи</w:t>
      </w:r>
      <w:proofErr w:type="spellEnd"/>
      <w:r>
        <w:t xml:space="preserve">, </w:t>
      </w:r>
      <w:proofErr w:type="spellStart"/>
      <w:r>
        <w:t>направленные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систематическое</w:t>
      </w:r>
      <w:proofErr w:type="spellEnd"/>
      <w:r>
        <w:t xml:space="preserve"> </w:t>
      </w:r>
      <w:proofErr w:type="spellStart"/>
      <w:r>
        <w:t>поддержание</w:t>
      </w:r>
      <w:proofErr w:type="spellEnd"/>
      <w:r>
        <w:t xml:space="preserve"> </w:t>
      </w:r>
      <w:proofErr w:type="spellStart"/>
      <w:r>
        <w:t>стандартов</w:t>
      </w:r>
      <w:proofErr w:type="spellEnd"/>
      <w:r>
        <w:t xml:space="preserve"> ВОИС в </w:t>
      </w:r>
      <w:proofErr w:type="spellStart"/>
      <w:r>
        <w:t>актуальном</w:t>
      </w:r>
      <w:proofErr w:type="spellEnd"/>
      <w:r>
        <w:t xml:space="preserve"> </w:t>
      </w:r>
      <w:proofErr w:type="spellStart"/>
      <w:r>
        <w:t>состоянии</w:t>
      </w:r>
      <w:proofErr w:type="spellEnd"/>
      <w:r>
        <w:t>:</w:t>
      </w:r>
    </w:p>
    <w:p w14:paraId="02E6CE2C" w14:textId="390D1E9E" w:rsidR="00B05CC6" w:rsidRPr="00775AF2" w:rsidRDefault="00B05CC6" w:rsidP="00B05CC6">
      <w:pPr>
        <w:spacing w:after="1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41.</w:t>
      </w:r>
      <w:r>
        <w:tab/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необходимый</w:t>
      </w:r>
      <w:proofErr w:type="spellEnd"/>
      <w:r>
        <w:t xml:space="preserve"> </w:t>
      </w:r>
      <w:proofErr w:type="spellStart"/>
      <w:r>
        <w:t>пересмотр</w:t>
      </w:r>
      <w:proofErr w:type="spellEnd"/>
      <w:r>
        <w:t xml:space="preserve"> и </w:t>
      </w:r>
      <w:proofErr w:type="spellStart"/>
      <w:r>
        <w:t>обновление</w:t>
      </w:r>
      <w:proofErr w:type="spellEnd"/>
      <w:r>
        <w:t xml:space="preserve"> </w:t>
      </w:r>
      <w:proofErr w:type="spellStart"/>
      <w:r>
        <w:t>стандартов</w:t>
      </w:r>
      <w:proofErr w:type="spellEnd"/>
      <w:r>
        <w:t xml:space="preserve"> ВОИС ST.36, ST.66, ST.86 и ST.96; и </w:t>
      </w:r>
      <w:proofErr w:type="spellStart"/>
      <w:r>
        <w:t>поддерживать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выполнение</w:t>
      </w:r>
      <w:proofErr w:type="spellEnd"/>
    </w:p>
    <w:p w14:paraId="116F5A19" w14:textId="4CD585FA" w:rsidR="00DB5FE1" w:rsidRPr="00775AF2" w:rsidRDefault="00DB5FE1" w:rsidP="00DB5FE1">
      <w:pPr>
        <w:spacing w:after="1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61.</w:t>
      </w:r>
      <w:r>
        <w:tab/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необходимый</w:t>
      </w:r>
      <w:proofErr w:type="spellEnd"/>
      <w:r>
        <w:t xml:space="preserve"> </w:t>
      </w:r>
      <w:proofErr w:type="spellStart"/>
      <w:r>
        <w:t>пересмотр</w:t>
      </w:r>
      <w:proofErr w:type="spellEnd"/>
      <w:r>
        <w:t xml:space="preserve"> и </w:t>
      </w:r>
      <w:proofErr w:type="spellStart"/>
      <w:r>
        <w:t>обновление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ВОИС ST.91, 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методы</w:t>
      </w:r>
      <w:proofErr w:type="spellEnd"/>
      <w:r>
        <w:t xml:space="preserve"> </w:t>
      </w:r>
      <w:proofErr w:type="spellStart"/>
      <w:r>
        <w:t>поиска</w:t>
      </w:r>
      <w:proofErr w:type="spellEnd"/>
      <w:r>
        <w:t xml:space="preserve"> по 3D-моделям и </w:t>
      </w:r>
      <w:r w:rsidR="00854B47" w:rsidRPr="000E455F">
        <w:br/>
      </w:r>
      <w:r>
        <w:t>3D-изображениям</w:t>
      </w:r>
    </w:p>
    <w:p w14:paraId="5ACD0F1C" w14:textId="3136938A" w:rsidR="00235512" w:rsidRDefault="000244A7" w:rsidP="00747418">
      <w:pPr>
        <w:keepLines/>
        <w:spacing w:after="120"/>
        <w:ind w:left="2880" w:hanging="2160"/>
      </w:pPr>
      <w:proofErr w:type="spellStart"/>
      <w:r>
        <w:t>Задача</w:t>
      </w:r>
      <w:proofErr w:type="spellEnd"/>
      <w:r>
        <w:t xml:space="preserve"> № 64.</w:t>
      </w:r>
      <w:r>
        <w:tab/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необходимый</w:t>
      </w:r>
      <w:proofErr w:type="spellEnd"/>
      <w:r>
        <w:t xml:space="preserve"> </w:t>
      </w:r>
      <w:proofErr w:type="spellStart"/>
      <w:r>
        <w:t>пересмотр</w:t>
      </w:r>
      <w:proofErr w:type="spellEnd"/>
      <w:r>
        <w:t xml:space="preserve"> и </w:t>
      </w:r>
      <w:proofErr w:type="spellStart"/>
      <w:r>
        <w:t>обновление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ВОИС ST.97</w:t>
      </w:r>
    </w:p>
    <w:p w14:paraId="15C6EFE0" w14:textId="77777777" w:rsidR="00235512" w:rsidRDefault="00235512">
      <w:pPr>
        <w:spacing w:after="0"/>
      </w:pPr>
      <w:r>
        <w:br w:type="page"/>
      </w:r>
    </w:p>
    <w:p w14:paraId="1F46DDB0" w14:textId="14D1FFC2" w:rsidR="00FF55AF" w:rsidRPr="00775AF2" w:rsidRDefault="00FF55AF" w:rsidP="003959B6">
      <w:pPr>
        <w:pStyle w:val="ListParagraph"/>
        <w:numPr>
          <w:ilvl w:val="0"/>
          <w:numId w:val="5"/>
        </w:numPr>
      </w:pPr>
      <w:proofErr w:type="spellStart"/>
      <w:r>
        <w:t>Задачи</w:t>
      </w:r>
      <w:proofErr w:type="spellEnd"/>
      <w:r>
        <w:t xml:space="preserve">, </w:t>
      </w:r>
      <w:proofErr w:type="spellStart"/>
      <w:r>
        <w:t>требующие</w:t>
      </w:r>
      <w:proofErr w:type="spellEnd"/>
      <w:r>
        <w:t xml:space="preserve"> </w:t>
      </w:r>
      <w:proofErr w:type="spellStart"/>
      <w:r>
        <w:t>постоянной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>,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информационного</w:t>
      </w:r>
      <w:proofErr w:type="spellEnd"/>
      <w:r>
        <w:t xml:space="preserve"> </w:t>
      </w:r>
      <w:proofErr w:type="spellStart"/>
      <w:r>
        <w:t>характера</w:t>
      </w:r>
      <w:proofErr w:type="spellEnd"/>
      <w:r>
        <w:t>:</w:t>
      </w:r>
    </w:p>
    <w:p w14:paraId="7CB36554" w14:textId="71AEED85" w:rsidR="00FF55AF" w:rsidRPr="00775AF2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18.</w:t>
      </w:r>
      <w:r>
        <w:tab/>
      </w:r>
      <w:proofErr w:type="spellStart"/>
      <w:r>
        <w:t>Определить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стандартизации</w:t>
      </w:r>
      <w:proofErr w:type="spellEnd"/>
      <w:r>
        <w:t xml:space="preserve"> </w:t>
      </w:r>
      <w:proofErr w:type="spellStart"/>
      <w:r>
        <w:t>применительно</w:t>
      </w:r>
      <w:proofErr w:type="spellEnd"/>
      <w:r>
        <w:t xml:space="preserve"> к </w:t>
      </w:r>
      <w:proofErr w:type="spellStart"/>
      <w:r>
        <w:t>обмену</w:t>
      </w:r>
      <w:proofErr w:type="spellEnd"/>
      <w:r>
        <w:t xml:space="preserve"> </w:t>
      </w:r>
      <w:proofErr w:type="spellStart"/>
      <w:r>
        <w:t>машиночитаемыми</w:t>
      </w:r>
      <w:proofErr w:type="spellEnd"/>
      <w:r>
        <w:t xml:space="preserve"> </w:t>
      </w:r>
      <w:proofErr w:type="spellStart"/>
      <w:r>
        <w:t>данными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проектов</w:t>
      </w:r>
      <w:proofErr w:type="spellEnd"/>
      <w:r>
        <w:t xml:space="preserve">, </w:t>
      </w:r>
      <w:proofErr w:type="spellStart"/>
      <w:r>
        <w:t>запланированных</w:t>
      </w:r>
      <w:proofErr w:type="spellEnd"/>
      <w:r>
        <w:t xml:space="preserve"> к </w:t>
      </w:r>
      <w:proofErr w:type="spellStart"/>
      <w:r>
        <w:t>осуществлению</w:t>
      </w:r>
      <w:proofErr w:type="spellEnd"/>
      <w:r>
        <w:t xml:space="preserve"> </w:t>
      </w:r>
      <w:proofErr w:type="spellStart"/>
      <w:r>
        <w:t>такими</w:t>
      </w:r>
      <w:proofErr w:type="spellEnd"/>
      <w:r>
        <w:t xml:space="preserve"> </w:t>
      </w:r>
      <w:proofErr w:type="spellStart"/>
      <w:r>
        <w:t>органами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пять</w:t>
      </w:r>
      <w:proofErr w:type="spellEnd"/>
      <w:r>
        <w:t xml:space="preserve"> </w:t>
      </w:r>
      <w:proofErr w:type="spellStart"/>
      <w:r>
        <w:t>ведомств</w:t>
      </w:r>
      <w:proofErr w:type="spellEnd"/>
      <w:r>
        <w:t xml:space="preserve"> ИС (IP5), </w:t>
      </w:r>
      <w:proofErr w:type="spellStart"/>
      <w:r>
        <w:t>Группа</w:t>
      </w:r>
      <w:proofErr w:type="spellEnd"/>
      <w:r>
        <w:t xml:space="preserve"> </w:t>
      </w:r>
      <w:proofErr w:type="spellStart"/>
      <w:r>
        <w:t>пяти</w:t>
      </w:r>
      <w:proofErr w:type="spellEnd"/>
      <w:r>
        <w:t xml:space="preserve"> </w:t>
      </w:r>
      <w:proofErr w:type="spellStart"/>
      <w:r>
        <w:t>ведомств</w:t>
      </w:r>
      <w:proofErr w:type="spellEnd"/>
      <w:r>
        <w:t xml:space="preserve"> по </w:t>
      </w:r>
      <w:proofErr w:type="spellStart"/>
      <w:r>
        <w:t>товарным</w:t>
      </w:r>
      <w:proofErr w:type="spellEnd"/>
      <w:r>
        <w:t xml:space="preserve"> </w:t>
      </w:r>
      <w:proofErr w:type="spellStart"/>
      <w:r>
        <w:t>знакам</w:t>
      </w:r>
      <w:proofErr w:type="spellEnd"/>
      <w:r w:rsidR="00854B47">
        <w:t> </w:t>
      </w:r>
      <w:r>
        <w:t xml:space="preserve">(TM5), </w:t>
      </w:r>
      <w:proofErr w:type="spellStart"/>
      <w:r>
        <w:t>Форум</w:t>
      </w:r>
      <w:proofErr w:type="spellEnd"/>
      <w:r>
        <w:t xml:space="preserve"> </w:t>
      </w:r>
      <w:proofErr w:type="spellStart"/>
      <w:r>
        <w:t>промышленного</w:t>
      </w:r>
      <w:proofErr w:type="spellEnd"/>
      <w:r>
        <w:t xml:space="preserve"> </w:t>
      </w:r>
      <w:proofErr w:type="spellStart"/>
      <w:r>
        <w:t>дизайна</w:t>
      </w:r>
      <w:proofErr w:type="spellEnd"/>
      <w:r>
        <w:t xml:space="preserve"> </w:t>
      </w:r>
      <w:proofErr w:type="spellStart"/>
      <w:r>
        <w:t>пяти</w:t>
      </w:r>
      <w:proofErr w:type="spellEnd"/>
      <w:r>
        <w:t xml:space="preserve"> </w:t>
      </w:r>
      <w:proofErr w:type="spellStart"/>
      <w:r>
        <w:t>ведомств</w:t>
      </w:r>
      <w:proofErr w:type="spellEnd"/>
      <w:r w:rsidR="00854B47">
        <w:t> </w:t>
      </w:r>
      <w:r>
        <w:t xml:space="preserve">(ID5), ISO, IEC и </w:t>
      </w:r>
      <w:proofErr w:type="spellStart"/>
      <w:r>
        <w:t>другими</w:t>
      </w:r>
      <w:proofErr w:type="spellEnd"/>
      <w:r>
        <w:t xml:space="preserve"> </w:t>
      </w:r>
      <w:proofErr w:type="spellStart"/>
      <w:r>
        <w:t>известными</w:t>
      </w:r>
      <w:proofErr w:type="spellEnd"/>
      <w:r>
        <w:t xml:space="preserve"> </w:t>
      </w:r>
      <w:proofErr w:type="spellStart"/>
      <w:r>
        <w:t>органами</w:t>
      </w:r>
      <w:proofErr w:type="spellEnd"/>
      <w:r>
        <w:t xml:space="preserve"> по </w:t>
      </w:r>
      <w:proofErr w:type="spellStart"/>
      <w:r>
        <w:t>установлению</w:t>
      </w:r>
      <w:proofErr w:type="spellEnd"/>
      <w:r>
        <w:t xml:space="preserve"> </w:t>
      </w:r>
      <w:proofErr w:type="spellStart"/>
      <w:r>
        <w:t>отраслевых</w:t>
      </w:r>
      <w:proofErr w:type="spellEnd"/>
      <w:r>
        <w:t xml:space="preserve"> </w:t>
      </w:r>
      <w:proofErr w:type="spellStart"/>
      <w:r>
        <w:t>стандартов</w:t>
      </w:r>
      <w:proofErr w:type="spellEnd"/>
    </w:p>
    <w:p w14:paraId="094330CB" w14:textId="627FCDC3" w:rsidR="00FF55AF" w:rsidRPr="00775AF2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33.</w:t>
      </w:r>
      <w:r>
        <w:tab/>
      </w:r>
      <w:proofErr w:type="spellStart"/>
      <w:r>
        <w:t>Непрерывный</w:t>
      </w:r>
      <w:proofErr w:type="spellEnd"/>
      <w:r>
        <w:t xml:space="preserve"> </w:t>
      </w:r>
      <w:proofErr w:type="spellStart"/>
      <w:r>
        <w:t>пересмотр</w:t>
      </w:r>
      <w:proofErr w:type="spellEnd"/>
      <w:r>
        <w:t xml:space="preserve"> </w:t>
      </w:r>
      <w:proofErr w:type="spellStart"/>
      <w:r>
        <w:t>стандартов</w:t>
      </w:r>
      <w:proofErr w:type="spellEnd"/>
      <w:r>
        <w:t xml:space="preserve"> ВОИС</w:t>
      </w:r>
    </w:p>
    <w:p w14:paraId="71B39729" w14:textId="77777777" w:rsidR="00FF55AF" w:rsidRPr="00775AF2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 33/3.</w:t>
      </w:r>
      <w:r>
        <w:tab/>
      </w:r>
      <w:proofErr w:type="spellStart"/>
      <w:r>
        <w:t>Непрерывный</w:t>
      </w:r>
      <w:proofErr w:type="spellEnd"/>
      <w:r>
        <w:t xml:space="preserve"> </w:t>
      </w:r>
      <w:proofErr w:type="spellStart"/>
      <w:r>
        <w:t>пересмотр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ВОИС ST.3</w:t>
      </w:r>
    </w:p>
    <w:p w14:paraId="4CC55859" w14:textId="17C6B6A6" w:rsidR="00FF55AF" w:rsidRPr="00775AF2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proofErr w:type="spellStart"/>
      <w:r>
        <w:t>Задачи</w:t>
      </w:r>
      <w:proofErr w:type="spellEnd"/>
      <w:r>
        <w:t xml:space="preserve">, </w:t>
      </w:r>
      <w:proofErr w:type="spellStart"/>
      <w:r>
        <w:t>работа</w:t>
      </w:r>
      <w:proofErr w:type="spellEnd"/>
      <w:r>
        <w:t xml:space="preserve"> по </w:t>
      </w:r>
      <w:proofErr w:type="spellStart"/>
      <w:r>
        <w:t>которым</w:t>
      </w:r>
      <w:proofErr w:type="spellEnd"/>
      <w:r>
        <w:t xml:space="preserve"> </w:t>
      </w:r>
      <w:proofErr w:type="spellStart"/>
      <w:r>
        <w:t>отложена</w:t>
      </w:r>
      <w:proofErr w:type="spellEnd"/>
      <w:r>
        <w:t>:</w:t>
      </w:r>
    </w:p>
    <w:p w14:paraId="49DB1CEE" w14:textId="05038B59" w:rsidR="00FF55AF" w:rsidRPr="00775AF2" w:rsidRDefault="00FF55AF" w:rsidP="00FF55AF">
      <w:pPr>
        <w:keepNext/>
        <w:spacing w:after="2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43.</w:t>
      </w:r>
      <w:r>
        <w:tab/>
      </w:r>
      <w:proofErr w:type="spellStart"/>
      <w:r>
        <w:t>Подготовить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ведомств</w:t>
      </w:r>
      <w:proofErr w:type="spellEnd"/>
      <w:r>
        <w:t xml:space="preserve"> </w:t>
      </w:r>
      <w:proofErr w:type="spellStart"/>
      <w:r>
        <w:t>промышленной</w:t>
      </w:r>
      <w:proofErr w:type="spellEnd"/>
      <w:r>
        <w:t xml:space="preserve"> собственности </w:t>
      </w:r>
      <w:proofErr w:type="spellStart"/>
      <w:r>
        <w:t>инструкцию</w:t>
      </w:r>
      <w:proofErr w:type="spellEnd"/>
      <w:r>
        <w:t xml:space="preserve">, </w:t>
      </w:r>
      <w:proofErr w:type="spellStart"/>
      <w:r>
        <w:t>касающуюся</w:t>
      </w:r>
      <w:proofErr w:type="spellEnd"/>
      <w:r>
        <w:t xml:space="preserve"> </w:t>
      </w:r>
      <w:proofErr w:type="spellStart"/>
      <w:r>
        <w:t>нумерации</w:t>
      </w:r>
      <w:proofErr w:type="spellEnd"/>
      <w:r>
        <w:t xml:space="preserve"> </w:t>
      </w:r>
      <w:proofErr w:type="spellStart"/>
      <w:r>
        <w:t>пунктов</w:t>
      </w:r>
      <w:proofErr w:type="spellEnd"/>
      <w:r>
        <w:t xml:space="preserve">, </w:t>
      </w:r>
      <w:proofErr w:type="spellStart"/>
      <w:r>
        <w:t>длинных</w:t>
      </w:r>
      <w:proofErr w:type="spellEnd"/>
      <w:r>
        <w:t xml:space="preserve"> </w:t>
      </w:r>
      <w:proofErr w:type="spellStart"/>
      <w:r>
        <w:t>пунктов</w:t>
      </w:r>
      <w:proofErr w:type="spellEnd"/>
      <w:r>
        <w:t xml:space="preserve"> и </w:t>
      </w:r>
      <w:proofErr w:type="spellStart"/>
      <w:r>
        <w:t>единообразного</w:t>
      </w:r>
      <w:proofErr w:type="spellEnd"/>
      <w:r>
        <w:t xml:space="preserve"> </w:t>
      </w:r>
      <w:proofErr w:type="spellStart"/>
      <w:r>
        <w:t>представления</w:t>
      </w:r>
      <w:proofErr w:type="spellEnd"/>
      <w:r>
        <w:t xml:space="preserve"> </w:t>
      </w:r>
      <w:proofErr w:type="spellStart"/>
      <w:r>
        <w:t>патентных</w:t>
      </w:r>
      <w:proofErr w:type="spellEnd"/>
      <w:r>
        <w:t xml:space="preserve"> </w:t>
      </w:r>
      <w:proofErr w:type="spellStart"/>
      <w:r>
        <w:t>документов</w:t>
      </w:r>
      <w:proofErr w:type="spellEnd"/>
    </w:p>
    <w:p w14:paraId="3C64661F" w14:textId="1F091085" w:rsidR="00FF55AF" w:rsidRPr="00775AF2" w:rsidRDefault="00161AE9" w:rsidP="00293376">
      <w:pPr>
        <w:spacing w:after="12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60.</w:t>
      </w:r>
      <w:r>
        <w:tab/>
      </w:r>
      <w:proofErr w:type="spellStart"/>
      <w:r>
        <w:t>Подготовить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в </w:t>
      </w:r>
      <w:proofErr w:type="spellStart"/>
      <w:r>
        <w:t>отношении</w:t>
      </w:r>
      <w:proofErr w:type="spellEnd"/>
      <w:r>
        <w:t xml:space="preserve"> </w:t>
      </w:r>
      <w:proofErr w:type="spellStart"/>
      <w:r>
        <w:t>нумерации</w:t>
      </w:r>
      <w:proofErr w:type="spellEnd"/>
      <w:r>
        <w:t xml:space="preserve"> </w:t>
      </w:r>
      <w:proofErr w:type="spellStart"/>
      <w:r>
        <w:t>кодов</w:t>
      </w:r>
      <w:proofErr w:type="spellEnd"/>
      <w:r>
        <w:t xml:space="preserve"> ИНИД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словесных</w:t>
      </w:r>
      <w:proofErr w:type="spellEnd"/>
      <w:r>
        <w:t xml:space="preserve"> и </w:t>
      </w:r>
      <w:proofErr w:type="spellStart"/>
      <w:r>
        <w:t>изобразительных</w:t>
      </w:r>
      <w:proofErr w:type="spellEnd"/>
      <w:r>
        <w:t xml:space="preserve"> </w:t>
      </w:r>
      <w:proofErr w:type="spellStart"/>
      <w:r>
        <w:t>знаков</w:t>
      </w:r>
      <w:proofErr w:type="spellEnd"/>
      <w:r>
        <w:t xml:space="preserve">, в </w:t>
      </w:r>
      <w:proofErr w:type="spellStart"/>
      <w:r>
        <w:t>отношении</w:t>
      </w:r>
      <w:proofErr w:type="spellEnd"/>
      <w:r>
        <w:t xml:space="preserve"> </w:t>
      </w:r>
      <w:proofErr w:type="spellStart"/>
      <w:r>
        <w:t>разделения</w:t>
      </w:r>
      <w:proofErr w:type="spellEnd"/>
      <w:r>
        <w:t xml:space="preserve"> </w:t>
      </w:r>
      <w:proofErr w:type="spellStart"/>
      <w:r>
        <w:t>кода</w:t>
      </w:r>
      <w:proofErr w:type="spellEnd"/>
      <w:r>
        <w:t xml:space="preserve"> ИНИД (551) и </w:t>
      </w:r>
      <w:proofErr w:type="spellStart"/>
      <w:r>
        <w:t>введения</w:t>
      </w:r>
      <w:proofErr w:type="spellEnd"/>
      <w:r>
        <w:t xml:space="preserve"> </w:t>
      </w:r>
      <w:proofErr w:type="spellStart"/>
      <w:r>
        <w:t>кода</w:t>
      </w:r>
      <w:proofErr w:type="spellEnd"/>
      <w:r>
        <w:t xml:space="preserve"> ИНИД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комбинированных</w:t>
      </w:r>
      <w:proofErr w:type="spellEnd"/>
      <w:r>
        <w:t xml:space="preserve"> </w:t>
      </w:r>
      <w:proofErr w:type="spellStart"/>
      <w:r>
        <w:t>знаков</w:t>
      </w:r>
      <w:proofErr w:type="spellEnd"/>
    </w:p>
    <w:p w14:paraId="39CB7C5C" w14:textId="77777777" w:rsidR="00293376" w:rsidRDefault="00293376" w:rsidP="00DD5774">
      <w:pPr>
        <w:spacing w:before="0" w:after="0"/>
        <w:ind w:left="2880" w:hanging="2160"/>
        <w:rPr>
          <w:rFonts w:eastAsia="SimSun" w:cs="Arial"/>
        </w:rPr>
      </w:pPr>
    </w:p>
    <w:p w14:paraId="4C814AED" w14:textId="77777777" w:rsidR="00CA7761" w:rsidRDefault="00CA7761" w:rsidP="00DD5774">
      <w:pPr>
        <w:spacing w:before="0" w:after="0"/>
        <w:ind w:left="2880" w:hanging="2160"/>
        <w:rPr>
          <w:rFonts w:eastAsia="SimSun" w:cs="Arial"/>
        </w:rPr>
      </w:pPr>
    </w:p>
    <w:p w14:paraId="66F491FE" w14:textId="77777777" w:rsidR="00CA7761" w:rsidRPr="00775AF2" w:rsidRDefault="00CA7761" w:rsidP="00DD5774">
      <w:pPr>
        <w:spacing w:before="0" w:after="0"/>
        <w:ind w:left="2880" w:hanging="2160"/>
        <w:rPr>
          <w:rFonts w:eastAsia="SimSun" w:cs="Arial"/>
        </w:rPr>
      </w:pPr>
    </w:p>
    <w:p w14:paraId="16CF1242" w14:textId="44294784" w:rsidR="00747072" w:rsidRPr="007D3875" w:rsidRDefault="00FF55AF" w:rsidP="00CA7761">
      <w:pPr>
        <w:ind w:left="5530" w:right="-1"/>
        <w:jc w:val="center"/>
        <w:rPr>
          <w:rFonts w:eastAsia="SimSun" w:cs="Arial"/>
        </w:rPr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 II и </w:t>
      </w:r>
      <w:proofErr w:type="spellStart"/>
      <w:r>
        <w:t>документа</w:t>
      </w:r>
      <w:proofErr w:type="spellEnd"/>
      <w:r>
        <w:t>]</w:t>
      </w:r>
    </w:p>
    <w:sectPr w:rsidR="00747072" w:rsidRPr="007D3875" w:rsidSect="002E217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8A09" w14:textId="77777777" w:rsidR="009D152F" w:rsidRDefault="009D152F">
      <w:r>
        <w:separator/>
      </w:r>
    </w:p>
  </w:endnote>
  <w:endnote w:type="continuationSeparator" w:id="0">
    <w:p w14:paraId="20BFBD79" w14:textId="77777777" w:rsidR="009D152F" w:rsidRDefault="009D152F">
      <w:r>
        <w:separator/>
      </w:r>
    </w:p>
    <w:p w14:paraId="76D49FB3" w14:textId="77777777" w:rsidR="009D152F" w:rsidRPr="00663ECB" w:rsidRDefault="009D152F">
      <w:pPr>
        <w:pStyle w:val="Footer"/>
        <w:spacing w:after="60"/>
        <w:rPr>
          <w:sz w:val="17"/>
        </w:rPr>
      </w:pPr>
      <w:r w:rsidRPr="00663ECB">
        <w:rPr>
          <w:sz w:val="17"/>
        </w:rPr>
        <w:t>[Endnote continued from previous page]</w:t>
      </w:r>
    </w:p>
  </w:endnote>
  <w:endnote w:type="continuationNotice" w:id="1">
    <w:p w14:paraId="45F46CA1" w14:textId="77777777" w:rsidR="009D152F" w:rsidRPr="00663ECB" w:rsidRDefault="009D152F">
      <w:pPr>
        <w:spacing w:before="60"/>
        <w:jc w:val="right"/>
        <w:rPr>
          <w:sz w:val="17"/>
        </w:rPr>
      </w:pPr>
      <w:r w:rsidRPr="00663ECB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emiBold">
    <w:altName w:val="Mang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4EA8" w14:textId="77777777" w:rsidR="009D152F" w:rsidRDefault="009D152F">
      <w:r>
        <w:separator/>
      </w:r>
    </w:p>
  </w:footnote>
  <w:footnote w:type="continuationSeparator" w:id="0">
    <w:p w14:paraId="04A1D02C" w14:textId="77777777" w:rsidR="009D152F" w:rsidRDefault="009D152F">
      <w:r>
        <w:separator/>
      </w:r>
    </w:p>
    <w:p w14:paraId="4EBBDD2F" w14:textId="77777777" w:rsidR="009D152F" w:rsidRPr="00663ECB" w:rsidRDefault="009D152F">
      <w:pPr>
        <w:pStyle w:val="Footer"/>
        <w:spacing w:after="60"/>
        <w:rPr>
          <w:sz w:val="17"/>
        </w:rPr>
      </w:pPr>
      <w:r w:rsidRPr="00663ECB">
        <w:rPr>
          <w:sz w:val="17"/>
        </w:rPr>
        <w:t>[Footnote continued from previous page]</w:t>
      </w:r>
    </w:p>
  </w:footnote>
  <w:footnote w:type="continuationNotice" w:id="1">
    <w:p w14:paraId="4F299A4B" w14:textId="77777777" w:rsidR="009D152F" w:rsidRPr="00663ECB" w:rsidRDefault="009D152F">
      <w:pPr>
        <w:spacing w:before="60"/>
        <w:jc w:val="right"/>
        <w:rPr>
          <w:sz w:val="17"/>
        </w:rPr>
      </w:pPr>
      <w:r w:rsidRPr="00663ECB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907B" w14:textId="77777777" w:rsidR="000E57E5" w:rsidRDefault="000E57E5" w:rsidP="008A7401">
    <w:pPr>
      <w:pStyle w:val="Header"/>
      <w:jc w:val="right"/>
    </w:pPr>
    <w:r>
      <w:t>CWS/9/23</w:t>
    </w:r>
  </w:p>
  <w:p w14:paraId="5939BE49" w14:textId="77777777" w:rsidR="000E57E5" w:rsidRDefault="000E57E5" w:rsidP="00EE10E6">
    <w:pPr>
      <w:pStyle w:val="Header"/>
      <w:spacing w:after="360"/>
      <w:jc w:val="right"/>
    </w:pPr>
    <w:proofErr w:type="spellStart"/>
    <w:r>
      <w:t>Приложение</w:t>
    </w:r>
    <w:proofErr w:type="spellEnd"/>
    <w:r>
      <w:t xml:space="preserve">, </w:t>
    </w:r>
    <w:proofErr w:type="spellStart"/>
    <w:r>
      <w:t>стр</w:t>
    </w:r>
    <w:proofErr w:type="spell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1745DD40" w14:textId="77777777" w:rsidR="000E57E5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364C" w14:textId="171209F8" w:rsidR="000E57E5" w:rsidRPr="00DE2C99" w:rsidRDefault="008F2CEB" w:rsidP="00226B46">
    <w:pPr>
      <w:pStyle w:val="Header"/>
      <w:spacing w:before="0"/>
      <w:jc w:val="right"/>
      <w:rPr>
        <w:rFonts w:cs="Arial"/>
      </w:rPr>
    </w:pPr>
    <w:r>
      <w:t>CWS/13/33 Prov.</w:t>
    </w:r>
  </w:p>
  <w:p w14:paraId="04BC0139" w14:textId="0499A061" w:rsidR="000E57E5" w:rsidRPr="00ED5F9F" w:rsidRDefault="000E57E5" w:rsidP="00226B46">
    <w:pPr>
      <w:pStyle w:val="Header"/>
      <w:spacing w:before="0"/>
      <w:jc w:val="right"/>
      <w:rPr>
        <w:rFonts w:cs="Arial"/>
      </w:rPr>
    </w:pPr>
    <w:proofErr w:type="spellStart"/>
    <w:r>
      <w:t>Приложение</w:t>
    </w:r>
    <w:proofErr w:type="spellEnd"/>
    <w:r>
      <w:t xml:space="preserve"> II, </w:t>
    </w:r>
    <w:proofErr w:type="spellStart"/>
    <w:r>
      <w:t>стр</w:t>
    </w:r>
    <w:proofErr w:type="spellEnd"/>
    <w:r>
      <w:t xml:space="preserve">. </w:t>
    </w:r>
    <w:r w:rsidRPr="00DE2C99">
      <w:rPr>
        <w:rFonts w:cs="Arial"/>
      </w:rPr>
      <w:fldChar w:fldCharType="begin"/>
    </w:r>
    <w:r w:rsidRPr="00DE2C99">
      <w:rPr>
        <w:rFonts w:cs="Arial"/>
      </w:rPr>
      <w:instrText xml:space="preserve"> PAGE  \* MERGEFORMAT </w:instrText>
    </w:r>
    <w:r w:rsidRPr="00DE2C99">
      <w:rPr>
        <w:rFonts w:cs="Arial"/>
      </w:rPr>
      <w:fldChar w:fldCharType="separate"/>
    </w:r>
    <w:r w:rsidR="00BE6884" w:rsidRPr="00DE2C99">
      <w:rPr>
        <w:rFonts w:cs="Arial"/>
      </w:rPr>
      <w:t>2</w:t>
    </w:r>
    <w:r w:rsidRPr="00DE2C99">
      <w:rPr>
        <w:rFonts w:cs="Arial"/>
      </w:rPr>
      <w:fldChar w:fldCharType="end"/>
    </w:r>
  </w:p>
  <w:p w14:paraId="1E399B4B" w14:textId="77777777" w:rsidR="0001616B" w:rsidRPr="00ED5F9F" w:rsidRDefault="0001616B" w:rsidP="00226B46">
    <w:pPr>
      <w:pStyle w:val="Header"/>
      <w:spacing w:before="0"/>
      <w:jc w:val="right"/>
      <w:rPr>
        <w:rFonts w:cs="Arial"/>
        <w:lang w:val="fr-FR"/>
      </w:rPr>
    </w:pPr>
  </w:p>
  <w:p w14:paraId="6BBF245D" w14:textId="77777777" w:rsidR="0001616B" w:rsidRPr="00DE2C99" w:rsidRDefault="0001616B" w:rsidP="00226B46">
    <w:pPr>
      <w:pStyle w:val="Header"/>
      <w:spacing w:before="0"/>
      <w:jc w:val="right"/>
      <w:rPr>
        <w:rFonts w:cs="Arial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4EB4" w14:textId="7733AB4E" w:rsidR="000E57E5" w:rsidRPr="00DE2C99" w:rsidRDefault="008F2CEB" w:rsidP="00226B46">
    <w:pPr>
      <w:pStyle w:val="Header"/>
      <w:spacing w:before="0"/>
      <w:jc w:val="right"/>
      <w:rPr>
        <w:rFonts w:cs="Arial"/>
      </w:rPr>
    </w:pPr>
    <w:r>
      <w:t>CWS/13/33 Prov.</w:t>
    </w:r>
  </w:p>
  <w:p w14:paraId="7E4539EF" w14:textId="14AA68A1" w:rsidR="000E57E5" w:rsidRDefault="008F2CEB" w:rsidP="00226B46">
    <w:pPr>
      <w:pStyle w:val="Header"/>
      <w:spacing w:before="0"/>
      <w:jc w:val="right"/>
      <w:rPr>
        <w:rFonts w:cs="Arial"/>
      </w:rPr>
    </w:pPr>
    <w:r>
      <w:t>ПРИЛОЖЕНИЕ II</w:t>
    </w:r>
  </w:p>
  <w:p w14:paraId="18E4B725" w14:textId="77777777" w:rsidR="0001616B" w:rsidRDefault="0001616B" w:rsidP="00226B46">
    <w:pPr>
      <w:pStyle w:val="Header"/>
      <w:spacing w:before="0"/>
      <w:jc w:val="right"/>
      <w:rPr>
        <w:rFonts w:cs="Arial"/>
      </w:rPr>
    </w:pPr>
  </w:p>
  <w:p w14:paraId="16EC8FF3" w14:textId="77777777" w:rsidR="0001616B" w:rsidRPr="00DE2C99" w:rsidRDefault="0001616B" w:rsidP="00226B46">
    <w:pPr>
      <w:pStyle w:val="Header"/>
      <w:spacing w:before="0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1953"/>
    <w:multiLevelType w:val="hybridMultilevel"/>
    <w:tmpl w:val="E8B03826"/>
    <w:lvl w:ilvl="0" w:tplc="9634EBA8">
      <w:start w:val="1"/>
      <w:numFmt w:val="lowerLetter"/>
      <w:lvlText w:val="(%1)"/>
      <w:lvlJc w:val="left"/>
      <w:pPr>
        <w:ind w:left="720" w:hanging="360"/>
      </w:pPr>
      <w:rPr>
        <w:rFonts w:asciiTheme="minorHAnsi" w:eastAsia="SimSun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AE44ED6"/>
    <w:multiLevelType w:val="multilevel"/>
    <w:tmpl w:val="CF544552"/>
    <w:styleLink w:val="CurrentList1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8959">
    <w:abstractNumId w:val="22"/>
  </w:num>
  <w:num w:numId="2" w16cid:durableId="1719475703">
    <w:abstractNumId w:val="18"/>
  </w:num>
  <w:num w:numId="3" w16cid:durableId="448742721">
    <w:abstractNumId w:val="16"/>
  </w:num>
  <w:num w:numId="4" w16cid:durableId="607933037">
    <w:abstractNumId w:val="10"/>
  </w:num>
  <w:num w:numId="5" w16cid:durableId="2114551641">
    <w:abstractNumId w:val="20"/>
  </w:num>
  <w:num w:numId="6" w16cid:durableId="484591055">
    <w:abstractNumId w:val="9"/>
  </w:num>
  <w:num w:numId="7" w16cid:durableId="834806383">
    <w:abstractNumId w:val="7"/>
  </w:num>
  <w:num w:numId="8" w16cid:durableId="1193032844">
    <w:abstractNumId w:val="6"/>
  </w:num>
  <w:num w:numId="9" w16cid:durableId="261496006">
    <w:abstractNumId w:val="5"/>
  </w:num>
  <w:num w:numId="10" w16cid:durableId="2099138248">
    <w:abstractNumId w:val="4"/>
  </w:num>
  <w:num w:numId="11" w16cid:durableId="23868098">
    <w:abstractNumId w:val="8"/>
  </w:num>
  <w:num w:numId="12" w16cid:durableId="1841114290">
    <w:abstractNumId w:val="3"/>
  </w:num>
  <w:num w:numId="13" w16cid:durableId="1579711067">
    <w:abstractNumId w:val="2"/>
  </w:num>
  <w:num w:numId="14" w16cid:durableId="1368290498">
    <w:abstractNumId w:val="1"/>
  </w:num>
  <w:num w:numId="15" w16cid:durableId="100341608">
    <w:abstractNumId w:val="0"/>
  </w:num>
  <w:num w:numId="16" w16cid:durableId="317654154">
    <w:abstractNumId w:val="21"/>
  </w:num>
  <w:num w:numId="17" w16cid:durableId="1488932526">
    <w:abstractNumId w:val="14"/>
  </w:num>
  <w:num w:numId="18" w16cid:durableId="775641477">
    <w:abstractNumId w:val="12"/>
  </w:num>
  <w:num w:numId="19" w16cid:durableId="361133473">
    <w:abstractNumId w:val="15"/>
  </w:num>
  <w:num w:numId="20" w16cid:durableId="9725823">
    <w:abstractNumId w:val="11"/>
  </w:num>
  <w:num w:numId="21" w16cid:durableId="1185090946">
    <w:abstractNumId w:val="13"/>
  </w:num>
  <w:num w:numId="22" w16cid:durableId="1573661782">
    <w:abstractNumId w:val="17"/>
  </w:num>
  <w:num w:numId="23" w16cid:durableId="483938272">
    <w:abstractNumId w:val="19"/>
  </w:num>
  <w:num w:numId="24" w16cid:durableId="9533680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16B"/>
    <w:rsid w:val="00016670"/>
    <w:rsid w:val="00016BA5"/>
    <w:rsid w:val="00017A79"/>
    <w:rsid w:val="00023C48"/>
    <w:rsid w:val="000244A7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465E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27CF"/>
    <w:rsid w:val="000655BA"/>
    <w:rsid w:val="00065B92"/>
    <w:rsid w:val="0007447E"/>
    <w:rsid w:val="00076C96"/>
    <w:rsid w:val="00082196"/>
    <w:rsid w:val="0008377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5B20"/>
    <w:rsid w:val="000979DC"/>
    <w:rsid w:val="00097D31"/>
    <w:rsid w:val="000A18C8"/>
    <w:rsid w:val="000A1D61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4008"/>
    <w:rsid w:val="000C6D8F"/>
    <w:rsid w:val="000D01A1"/>
    <w:rsid w:val="000D1966"/>
    <w:rsid w:val="000D4708"/>
    <w:rsid w:val="000D64D3"/>
    <w:rsid w:val="000D6AAC"/>
    <w:rsid w:val="000D6B19"/>
    <w:rsid w:val="000E0C89"/>
    <w:rsid w:val="000E455F"/>
    <w:rsid w:val="000E4FA0"/>
    <w:rsid w:val="000E548B"/>
    <w:rsid w:val="000E56AC"/>
    <w:rsid w:val="000E57E5"/>
    <w:rsid w:val="000E5C1C"/>
    <w:rsid w:val="000E6E2C"/>
    <w:rsid w:val="000F017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339E"/>
    <w:rsid w:val="0010510E"/>
    <w:rsid w:val="00110C98"/>
    <w:rsid w:val="00112BD7"/>
    <w:rsid w:val="001133B3"/>
    <w:rsid w:val="001142C5"/>
    <w:rsid w:val="0011483F"/>
    <w:rsid w:val="0011494F"/>
    <w:rsid w:val="0011758C"/>
    <w:rsid w:val="00121206"/>
    <w:rsid w:val="00121251"/>
    <w:rsid w:val="00121CD8"/>
    <w:rsid w:val="00123FA7"/>
    <w:rsid w:val="001244A4"/>
    <w:rsid w:val="0012463F"/>
    <w:rsid w:val="00126F89"/>
    <w:rsid w:val="001320D2"/>
    <w:rsid w:val="001329AD"/>
    <w:rsid w:val="00133B6F"/>
    <w:rsid w:val="001340B1"/>
    <w:rsid w:val="00134FF6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61AE9"/>
    <w:rsid w:val="0016497E"/>
    <w:rsid w:val="00170FF4"/>
    <w:rsid w:val="00172050"/>
    <w:rsid w:val="001727F7"/>
    <w:rsid w:val="0017391D"/>
    <w:rsid w:val="00173EA1"/>
    <w:rsid w:val="00176071"/>
    <w:rsid w:val="00176974"/>
    <w:rsid w:val="00176A1C"/>
    <w:rsid w:val="00177093"/>
    <w:rsid w:val="001800B2"/>
    <w:rsid w:val="0018066C"/>
    <w:rsid w:val="001877E5"/>
    <w:rsid w:val="001901A7"/>
    <w:rsid w:val="001930C5"/>
    <w:rsid w:val="00194643"/>
    <w:rsid w:val="001947A7"/>
    <w:rsid w:val="00194BF7"/>
    <w:rsid w:val="00194D1A"/>
    <w:rsid w:val="00194F92"/>
    <w:rsid w:val="0019761E"/>
    <w:rsid w:val="001A1E18"/>
    <w:rsid w:val="001A38A3"/>
    <w:rsid w:val="001A3F08"/>
    <w:rsid w:val="001A519D"/>
    <w:rsid w:val="001A67C6"/>
    <w:rsid w:val="001B13F4"/>
    <w:rsid w:val="001B24D4"/>
    <w:rsid w:val="001B2FB0"/>
    <w:rsid w:val="001B6F36"/>
    <w:rsid w:val="001B7AC8"/>
    <w:rsid w:val="001C0B7D"/>
    <w:rsid w:val="001C1638"/>
    <w:rsid w:val="001C6B89"/>
    <w:rsid w:val="001C6FB6"/>
    <w:rsid w:val="001D0F43"/>
    <w:rsid w:val="001D10AE"/>
    <w:rsid w:val="001D194C"/>
    <w:rsid w:val="001D2EA7"/>
    <w:rsid w:val="001D6515"/>
    <w:rsid w:val="001D67AA"/>
    <w:rsid w:val="001D6D2D"/>
    <w:rsid w:val="001D772C"/>
    <w:rsid w:val="001D7957"/>
    <w:rsid w:val="001E15C4"/>
    <w:rsid w:val="001E1B50"/>
    <w:rsid w:val="001E3EAE"/>
    <w:rsid w:val="001E5A04"/>
    <w:rsid w:val="001E5E25"/>
    <w:rsid w:val="001E6FD3"/>
    <w:rsid w:val="001E74BC"/>
    <w:rsid w:val="001E75EA"/>
    <w:rsid w:val="001E79D2"/>
    <w:rsid w:val="001F0A9C"/>
    <w:rsid w:val="001F0C07"/>
    <w:rsid w:val="001F1B32"/>
    <w:rsid w:val="001F3B64"/>
    <w:rsid w:val="001F3D2E"/>
    <w:rsid w:val="001F6128"/>
    <w:rsid w:val="002008F4"/>
    <w:rsid w:val="00200B36"/>
    <w:rsid w:val="002018F1"/>
    <w:rsid w:val="0020190C"/>
    <w:rsid w:val="00202057"/>
    <w:rsid w:val="002045E2"/>
    <w:rsid w:val="00206E3C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26B46"/>
    <w:rsid w:val="00234BD9"/>
    <w:rsid w:val="0023548B"/>
    <w:rsid w:val="00235512"/>
    <w:rsid w:val="00235CA1"/>
    <w:rsid w:val="00241701"/>
    <w:rsid w:val="00243C80"/>
    <w:rsid w:val="002450A1"/>
    <w:rsid w:val="002462F6"/>
    <w:rsid w:val="00246795"/>
    <w:rsid w:val="00250176"/>
    <w:rsid w:val="00250514"/>
    <w:rsid w:val="002508DE"/>
    <w:rsid w:val="002508E5"/>
    <w:rsid w:val="00250FC7"/>
    <w:rsid w:val="002523AC"/>
    <w:rsid w:val="00254695"/>
    <w:rsid w:val="002566B5"/>
    <w:rsid w:val="00257937"/>
    <w:rsid w:val="00257C8F"/>
    <w:rsid w:val="00260DC2"/>
    <w:rsid w:val="00261C74"/>
    <w:rsid w:val="002623A7"/>
    <w:rsid w:val="002637F3"/>
    <w:rsid w:val="00264335"/>
    <w:rsid w:val="0026496D"/>
    <w:rsid w:val="00264D46"/>
    <w:rsid w:val="00266B9E"/>
    <w:rsid w:val="00267C12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3376"/>
    <w:rsid w:val="00293F79"/>
    <w:rsid w:val="00294764"/>
    <w:rsid w:val="0029631B"/>
    <w:rsid w:val="002A1A94"/>
    <w:rsid w:val="002A1BED"/>
    <w:rsid w:val="002A4611"/>
    <w:rsid w:val="002A6412"/>
    <w:rsid w:val="002A652C"/>
    <w:rsid w:val="002B0B20"/>
    <w:rsid w:val="002B69A1"/>
    <w:rsid w:val="002C07E2"/>
    <w:rsid w:val="002C09AE"/>
    <w:rsid w:val="002C0E61"/>
    <w:rsid w:val="002C4CC6"/>
    <w:rsid w:val="002C65DD"/>
    <w:rsid w:val="002C7F76"/>
    <w:rsid w:val="002D0D94"/>
    <w:rsid w:val="002D2E28"/>
    <w:rsid w:val="002D3AD2"/>
    <w:rsid w:val="002D3F67"/>
    <w:rsid w:val="002D5971"/>
    <w:rsid w:val="002E0278"/>
    <w:rsid w:val="002E2179"/>
    <w:rsid w:val="002E2291"/>
    <w:rsid w:val="002E3DCA"/>
    <w:rsid w:val="002E4087"/>
    <w:rsid w:val="002E7A12"/>
    <w:rsid w:val="002F36CD"/>
    <w:rsid w:val="002F3C1A"/>
    <w:rsid w:val="002F4835"/>
    <w:rsid w:val="002F7D7C"/>
    <w:rsid w:val="00307DC5"/>
    <w:rsid w:val="00307DFC"/>
    <w:rsid w:val="00310F72"/>
    <w:rsid w:val="00311D53"/>
    <w:rsid w:val="003127A1"/>
    <w:rsid w:val="00312ABA"/>
    <w:rsid w:val="003136E9"/>
    <w:rsid w:val="003140CE"/>
    <w:rsid w:val="00314EC9"/>
    <w:rsid w:val="00317A3A"/>
    <w:rsid w:val="003233DC"/>
    <w:rsid w:val="00324530"/>
    <w:rsid w:val="00325C0F"/>
    <w:rsid w:val="00326504"/>
    <w:rsid w:val="00327761"/>
    <w:rsid w:val="003305ED"/>
    <w:rsid w:val="00332A56"/>
    <w:rsid w:val="00332E85"/>
    <w:rsid w:val="00333F73"/>
    <w:rsid w:val="0033501B"/>
    <w:rsid w:val="00336B4A"/>
    <w:rsid w:val="00336CDE"/>
    <w:rsid w:val="00337F53"/>
    <w:rsid w:val="003429AA"/>
    <w:rsid w:val="00343EBD"/>
    <w:rsid w:val="00344521"/>
    <w:rsid w:val="00346D83"/>
    <w:rsid w:val="00350295"/>
    <w:rsid w:val="0035139B"/>
    <w:rsid w:val="00351F5A"/>
    <w:rsid w:val="00354BF1"/>
    <w:rsid w:val="00355435"/>
    <w:rsid w:val="00356738"/>
    <w:rsid w:val="00356BE1"/>
    <w:rsid w:val="0036032A"/>
    <w:rsid w:val="00360A29"/>
    <w:rsid w:val="00362092"/>
    <w:rsid w:val="003635A3"/>
    <w:rsid w:val="003655A7"/>
    <w:rsid w:val="00367ACA"/>
    <w:rsid w:val="00367F2A"/>
    <w:rsid w:val="003710D5"/>
    <w:rsid w:val="003717E9"/>
    <w:rsid w:val="00372D72"/>
    <w:rsid w:val="00373137"/>
    <w:rsid w:val="00373A9A"/>
    <w:rsid w:val="00374EBB"/>
    <w:rsid w:val="003753AA"/>
    <w:rsid w:val="00375A1A"/>
    <w:rsid w:val="00377398"/>
    <w:rsid w:val="00385D54"/>
    <w:rsid w:val="00391964"/>
    <w:rsid w:val="00392D90"/>
    <w:rsid w:val="0039436E"/>
    <w:rsid w:val="00394824"/>
    <w:rsid w:val="003959B6"/>
    <w:rsid w:val="003968F5"/>
    <w:rsid w:val="00396C2A"/>
    <w:rsid w:val="00396E7E"/>
    <w:rsid w:val="003A005E"/>
    <w:rsid w:val="003B0584"/>
    <w:rsid w:val="003B0669"/>
    <w:rsid w:val="003B1430"/>
    <w:rsid w:val="003B5D39"/>
    <w:rsid w:val="003C0B2E"/>
    <w:rsid w:val="003C25CA"/>
    <w:rsid w:val="003C42AB"/>
    <w:rsid w:val="003C6277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063B"/>
    <w:rsid w:val="004039DE"/>
    <w:rsid w:val="00405466"/>
    <w:rsid w:val="00405E2E"/>
    <w:rsid w:val="0040629B"/>
    <w:rsid w:val="004105BC"/>
    <w:rsid w:val="004124E2"/>
    <w:rsid w:val="00415E4A"/>
    <w:rsid w:val="0042157A"/>
    <w:rsid w:val="00423E60"/>
    <w:rsid w:val="00424AB9"/>
    <w:rsid w:val="00424F40"/>
    <w:rsid w:val="004252D0"/>
    <w:rsid w:val="0042590B"/>
    <w:rsid w:val="00426BAB"/>
    <w:rsid w:val="004274C2"/>
    <w:rsid w:val="004308A2"/>
    <w:rsid w:val="00431237"/>
    <w:rsid w:val="00433E30"/>
    <w:rsid w:val="00435920"/>
    <w:rsid w:val="004372E5"/>
    <w:rsid w:val="00440518"/>
    <w:rsid w:val="00445182"/>
    <w:rsid w:val="00446BCA"/>
    <w:rsid w:val="004553FA"/>
    <w:rsid w:val="00455426"/>
    <w:rsid w:val="0045785E"/>
    <w:rsid w:val="004612D4"/>
    <w:rsid w:val="004618B9"/>
    <w:rsid w:val="00465755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87407"/>
    <w:rsid w:val="00487DA1"/>
    <w:rsid w:val="00490CBD"/>
    <w:rsid w:val="0049102A"/>
    <w:rsid w:val="004913FC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01A"/>
    <w:rsid w:val="004A6F25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0CC"/>
    <w:rsid w:val="004F0ECD"/>
    <w:rsid w:val="004F141E"/>
    <w:rsid w:val="004F2992"/>
    <w:rsid w:val="004F6D3F"/>
    <w:rsid w:val="00500702"/>
    <w:rsid w:val="0050507F"/>
    <w:rsid w:val="00505449"/>
    <w:rsid w:val="00505522"/>
    <w:rsid w:val="005060E2"/>
    <w:rsid w:val="00506ED1"/>
    <w:rsid w:val="005074D9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0DE1"/>
    <w:rsid w:val="005326AE"/>
    <w:rsid w:val="005350F2"/>
    <w:rsid w:val="005354A4"/>
    <w:rsid w:val="005354B7"/>
    <w:rsid w:val="005361B4"/>
    <w:rsid w:val="00536351"/>
    <w:rsid w:val="00541FFE"/>
    <w:rsid w:val="0054337E"/>
    <w:rsid w:val="00545F41"/>
    <w:rsid w:val="0055688B"/>
    <w:rsid w:val="00556ED9"/>
    <w:rsid w:val="00557062"/>
    <w:rsid w:val="0056114E"/>
    <w:rsid w:val="00561531"/>
    <w:rsid w:val="00562236"/>
    <w:rsid w:val="005635DB"/>
    <w:rsid w:val="00563FE5"/>
    <w:rsid w:val="0056513C"/>
    <w:rsid w:val="0056709F"/>
    <w:rsid w:val="00567583"/>
    <w:rsid w:val="005711E8"/>
    <w:rsid w:val="00571B73"/>
    <w:rsid w:val="00571F9A"/>
    <w:rsid w:val="00573EE2"/>
    <w:rsid w:val="00575644"/>
    <w:rsid w:val="005824BC"/>
    <w:rsid w:val="00585B9D"/>
    <w:rsid w:val="00585CD2"/>
    <w:rsid w:val="00587D72"/>
    <w:rsid w:val="00590CA7"/>
    <w:rsid w:val="00595270"/>
    <w:rsid w:val="005A113F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10E8"/>
    <w:rsid w:val="005C1873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1EFD"/>
    <w:rsid w:val="005E761B"/>
    <w:rsid w:val="005F09FC"/>
    <w:rsid w:val="005F4B84"/>
    <w:rsid w:val="005F7EE7"/>
    <w:rsid w:val="00601F72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ECB"/>
    <w:rsid w:val="00620F2F"/>
    <w:rsid w:val="006218C5"/>
    <w:rsid w:val="00621D13"/>
    <w:rsid w:val="006223A9"/>
    <w:rsid w:val="00622A05"/>
    <w:rsid w:val="00623D6E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3ECB"/>
    <w:rsid w:val="006662DB"/>
    <w:rsid w:val="006670E9"/>
    <w:rsid w:val="00667C33"/>
    <w:rsid w:val="00670EF0"/>
    <w:rsid w:val="00673398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7D9"/>
    <w:rsid w:val="00690ACA"/>
    <w:rsid w:val="00693104"/>
    <w:rsid w:val="006934CC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134D"/>
    <w:rsid w:val="006C20CE"/>
    <w:rsid w:val="006C26A3"/>
    <w:rsid w:val="006C5C6E"/>
    <w:rsid w:val="006C69F3"/>
    <w:rsid w:val="006D051E"/>
    <w:rsid w:val="006D0A6D"/>
    <w:rsid w:val="006D0B09"/>
    <w:rsid w:val="006D0D10"/>
    <w:rsid w:val="006D1EAC"/>
    <w:rsid w:val="006D25C2"/>
    <w:rsid w:val="006D403E"/>
    <w:rsid w:val="006E22E5"/>
    <w:rsid w:val="006E4A7E"/>
    <w:rsid w:val="006E6753"/>
    <w:rsid w:val="006E7D9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1246"/>
    <w:rsid w:val="0072149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4A7B"/>
    <w:rsid w:val="00745F2B"/>
    <w:rsid w:val="00747072"/>
    <w:rsid w:val="00747418"/>
    <w:rsid w:val="00747DF3"/>
    <w:rsid w:val="00751501"/>
    <w:rsid w:val="0075189A"/>
    <w:rsid w:val="00751BCD"/>
    <w:rsid w:val="00751C19"/>
    <w:rsid w:val="00755390"/>
    <w:rsid w:val="00756F82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3FE0"/>
    <w:rsid w:val="00775AF2"/>
    <w:rsid w:val="00775DE3"/>
    <w:rsid w:val="00776CD6"/>
    <w:rsid w:val="0078272C"/>
    <w:rsid w:val="00784DC3"/>
    <w:rsid w:val="00786DE7"/>
    <w:rsid w:val="00790B08"/>
    <w:rsid w:val="007910FE"/>
    <w:rsid w:val="007947CD"/>
    <w:rsid w:val="007965DE"/>
    <w:rsid w:val="00797041"/>
    <w:rsid w:val="00797686"/>
    <w:rsid w:val="007A1EC2"/>
    <w:rsid w:val="007A4002"/>
    <w:rsid w:val="007A44CC"/>
    <w:rsid w:val="007A5043"/>
    <w:rsid w:val="007A5240"/>
    <w:rsid w:val="007B0177"/>
    <w:rsid w:val="007B0ECD"/>
    <w:rsid w:val="007B2B4D"/>
    <w:rsid w:val="007B2E06"/>
    <w:rsid w:val="007B3BC0"/>
    <w:rsid w:val="007B5C8E"/>
    <w:rsid w:val="007B68AB"/>
    <w:rsid w:val="007C3040"/>
    <w:rsid w:val="007C34EA"/>
    <w:rsid w:val="007C6600"/>
    <w:rsid w:val="007C6AD7"/>
    <w:rsid w:val="007C73B5"/>
    <w:rsid w:val="007D2FD6"/>
    <w:rsid w:val="007D3875"/>
    <w:rsid w:val="007D3B97"/>
    <w:rsid w:val="007E0C25"/>
    <w:rsid w:val="007E3611"/>
    <w:rsid w:val="007E6772"/>
    <w:rsid w:val="007F2498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65E"/>
    <w:rsid w:val="00837F8A"/>
    <w:rsid w:val="0084094C"/>
    <w:rsid w:val="00841500"/>
    <w:rsid w:val="0084192D"/>
    <w:rsid w:val="00842869"/>
    <w:rsid w:val="00846F43"/>
    <w:rsid w:val="008476F3"/>
    <w:rsid w:val="00854B47"/>
    <w:rsid w:val="00855532"/>
    <w:rsid w:val="00855DB1"/>
    <w:rsid w:val="00857872"/>
    <w:rsid w:val="00857DE2"/>
    <w:rsid w:val="00861CA4"/>
    <w:rsid w:val="008643D1"/>
    <w:rsid w:val="00866FB7"/>
    <w:rsid w:val="0086763B"/>
    <w:rsid w:val="00872B4C"/>
    <w:rsid w:val="00874C42"/>
    <w:rsid w:val="008834ED"/>
    <w:rsid w:val="008857FA"/>
    <w:rsid w:val="008871FA"/>
    <w:rsid w:val="0089028A"/>
    <w:rsid w:val="00891B5B"/>
    <w:rsid w:val="00893B8C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33F"/>
    <w:rsid w:val="008B2AE7"/>
    <w:rsid w:val="008B7874"/>
    <w:rsid w:val="008C000D"/>
    <w:rsid w:val="008C0F6E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540F"/>
    <w:rsid w:val="0091078B"/>
    <w:rsid w:val="009109EA"/>
    <w:rsid w:val="00912CDE"/>
    <w:rsid w:val="009155D8"/>
    <w:rsid w:val="00915969"/>
    <w:rsid w:val="00922D28"/>
    <w:rsid w:val="00923A89"/>
    <w:rsid w:val="009240FD"/>
    <w:rsid w:val="009262CA"/>
    <w:rsid w:val="00926FCB"/>
    <w:rsid w:val="00930E0B"/>
    <w:rsid w:val="0093123E"/>
    <w:rsid w:val="00931257"/>
    <w:rsid w:val="00932950"/>
    <w:rsid w:val="00932EBC"/>
    <w:rsid w:val="00933DD9"/>
    <w:rsid w:val="009350DD"/>
    <w:rsid w:val="009407B0"/>
    <w:rsid w:val="00940E99"/>
    <w:rsid w:val="009437DB"/>
    <w:rsid w:val="00945D1F"/>
    <w:rsid w:val="00946270"/>
    <w:rsid w:val="00947868"/>
    <w:rsid w:val="00947F34"/>
    <w:rsid w:val="00950285"/>
    <w:rsid w:val="00951389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209"/>
    <w:rsid w:val="00967CCD"/>
    <w:rsid w:val="0097246F"/>
    <w:rsid w:val="00973070"/>
    <w:rsid w:val="00973641"/>
    <w:rsid w:val="00974F7C"/>
    <w:rsid w:val="009753F5"/>
    <w:rsid w:val="00975DB8"/>
    <w:rsid w:val="00977936"/>
    <w:rsid w:val="00977B28"/>
    <w:rsid w:val="00982C4D"/>
    <w:rsid w:val="0098336E"/>
    <w:rsid w:val="00983D7E"/>
    <w:rsid w:val="009851B1"/>
    <w:rsid w:val="009854DB"/>
    <w:rsid w:val="009865AE"/>
    <w:rsid w:val="00986DD8"/>
    <w:rsid w:val="00990A1B"/>
    <w:rsid w:val="00992173"/>
    <w:rsid w:val="00993D87"/>
    <w:rsid w:val="00997AA1"/>
    <w:rsid w:val="009A03EB"/>
    <w:rsid w:val="009A0E2E"/>
    <w:rsid w:val="009A2D06"/>
    <w:rsid w:val="009A3597"/>
    <w:rsid w:val="009A3FAD"/>
    <w:rsid w:val="009A5B7A"/>
    <w:rsid w:val="009A7411"/>
    <w:rsid w:val="009B0B64"/>
    <w:rsid w:val="009B3E4B"/>
    <w:rsid w:val="009B6418"/>
    <w:rsid w:val="009B6A14"/>
    <w:rsid w:val="009C3940"/>
    <w:rsid w:val="009C3D6F"/>
    <w:rsid w:val="009C4845"/>
    <w:rsid w:val="009C5FF6"/>
    <w:rsid w:val="009D152F"/>
    <w:rsid w:val="009D2758"/>
    <w:rsid w:val="009D43DC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380"/>
    <w:rsid w:val="009F7C63"/>
    <w:rsid w:val="009F7FE9"/>
    <w:rsid w:val="00A011AC"/>
    <w:rsid w:val="00A040B7"/>
    <w:rsid w:val="00A04D2E"/>
    <w:rsid w:val="00A04FAB"/>
    <w:rsid w:val="00A06454"/>
    <w:rsid w:val="00A0752A"/>
    <w:rsid w:val="00A076D4"/>
    <w:rsid w:val="00A106C5"/>
    <w:rsid w:val="00A1234E"/>
    <w:rsid w:val="00A14BF8"/>
    <w:rsid w:val="00A16632"/>
    <w:rsid w:val="00A178B9"/>
    <w:rsid w:val="00A17F15"/>
    <w:rsid w:val="00A315D2"/>
    <w:rsid w:val="00A35D9E"/>
    <w:rsid w:val="00A35F6C"/>
    <w:rsid w:val="00A438E0"/>
    <w:rsid w:val="00A448AB"/>
    <w:rsid w:val="00A44E88"/>
    <w:rsid w:val="00A456D7"/>
    <w:rsid w:val="00A46CB1"/>
    <w:rsid w:val="00A4782B"/>
    <w:rsid w:val="00A519B6"/>
    <w:rsid w:val="00A525DA"/>
    <w:rsid w:val="00A5454C"/>
    <w:rsid w:val="00A54946"/>
    <w:rsid w:val="00A54CFF"/>
    <w:rsid w:val="00A55F11"/>
    <w:rsid w:val="00A57B9C"/>
    <w:rsid w:val="00A61AE3"/>
    <w:rsid w:val="00A637FC"/>
    <w:rsid w:val="00A647D6"/>
    <w:rsid w:val="00A65402"/>
    <w:rsid w:val="00A677D0"/>
    <w:rsid w:val="00A67D3D"/>
    <w:rsid w:val="00A71672"/>
    <w:rsid w:val="00A71F18"/>
    <w:rsid w:val="00A72006"/>
    <w:rsid w:val="00A72C1F"/>
    <w:rsid w:val="00A741D2"/>
    <w:rsid w:val="00A74C5D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97854"/>
    <w:rsid w:val="00A97CA8"/>
    <w:rsid w:val="00AA1A45"/>
    <w:rsid w:val="00AA3B27"/>
    <w:rsid w:val="00AA3E9B"/>
    <w:rsid w:val="00AA43AC"/>
    <w:rsid w:val="00AB1306"/>
    <w:rsid w:val="00AB2A42"/>
    <w:rsid w:val="00AB33C6"/>
    <w:rsid w:val="00AB4FBA"/>
    <w:rsid w:val="00AB526C"/>
    <w:rsid w:val="00AB668F"/>
    <w:rsid w:val="00AB715E"/>
    <w:rsid w:val="00AC0F7D"/>
    <w:rsid w:val="00AC0FFD"/>
    <w:rsid w:val="00AC15BD"/>
    <w:rsid w:val="00AC24C3"/>
    <w:rsid w:val="00AC24EA"/>
    <w:rsid w:val="00AD091C"/>
    <w:rsid w:val="00AD1ECD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3C38"/>
    <w:rsid w:val="00AE5D43"/>
    <w:rsid w:val="00AE760E"/>
    <w:rsid w:val="00AE7921"/>
    <w:rsid w:val="00AE7CAF"/>
    <w:rsid w:val="00AF28B9"/>
    <w:rsid w:val="00AF7666"/>
    <w:rsid w:val="00AF78C8"/>
    <w:rsid w:val="00B0209B"/>
    <w:rsid w:val="00B0318A"/>
    <w:rsid w:val="00B04913"/>
    <w:rsid w:val="00B0538C"/>
    <w:rsid w:val="00B05CC6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6DD7"/>
    <w:rsid w:val="00B27BAF"/>
    <w:rsid w:val="00B27CB5"/>
    <w:rsid w:val="00B3438B"/>
    <w:rsid w:val="00B35C0B"/>
    <w:rsid w:val="00B36038"/>
    <w:rsid w:val="00B37E9E"/>
    <w:rsid w:val="00B4044B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7F3"/>
    <w:rsid w:val="00B63B19"/>
    <w:rsid w:val="00B6469C"/>
    <w:rsid w:val="00B655BE"/>
    <w:rsid w:val="00B66517"/>
    <w:rsid w:val="00B66664"/>
    <w:rsid w:val="00B6790E"/>
    <w:rsid w:val="00B718B2"/>
    <w:rsid w:val="00B71A45"/>
    <w:rsid w:val="00B72A51"/>
    <w:rsid w:val="00B747FB"/>
    <w:rsid w:val="00B76878"/>
    <w:rsid w:val="00B76A63"/>
    <w:rsid w:val="00B76A85"/>
    <w:rsid w:val="00B76FDF"/>
    <w:rsid w:val="00B84683"/>
    <w:rsid w:val="00B86776"/>
    <w:rsid w:val="00B86FF3"/>
    <w:rsid w:val="00B9005A"/>
    <w:rsid w:val="00B9011D"/>
    <w:rsid w:val="00B909CB"/>
    <w:rsid w:val="00B90F01"/>
    <w:rsid w:val="00B93852"/>
    <w:rsid w:val="00B96A69"/>
    <w:rsid w:val="00B978F7"/>
    <w:rsid w:val="00BA5CC9"/>
    <w:rsid w:val="00BB12B7"/>
    <w:rsid w:val="00BB1D25"/>
    <w:rsid w:val="00BB20F7"/>
    <w:rsid w:val="00BB374E"/>
    <w:rsid w:val="00BB38C4"/>
    <w:rsid w:val="00BB58D4"/>
    <w:rsid w:val="00BB63CE"/>
    <w:rsid w:val="00BB6C48"/>
    <w:rsid w:val="00BB6D86"/>
    <w:rsid w:val="00BB7234"/>
    <w:rsid w:val="00BC1023"/>
    <w:rsid w:val="00BC502A"/>
    <w:rsid w:val="00BC5A6C"/>
    <w:rsid w:val="00BC600B"/>
    <w:rsid w:val="00BC6C02"/>
    <w:rsid w:val="00BD2CED"/>
    <w:rsid w:val="00BD2F4D"/>
    <w:rsid w:val="00BD3B29"/>
    <w:rsid w:val="00BD50EB"/>
    <w:rsid w:val="00BD53E3"/>
    <w:rsid w:val="00BD619B"/>
    <w:rsid w:val="00BD6973"/>
    <w:rsid w:val="00BE21DC"/>
    <w:rsid w:val="00BE21E7"/>
    <w:rsid w:val="00BE575B"/>
    <w:rsid w:val="00BE5848"/>
    <w:rsid w:val="00BE6884"/>
    <w:rsid w:val="00BE7708"/>
    <w:rsid w:val="00BF1185"/>
    <w:rsid w:val="00BF353F"/>
    <w:rsid w:val="00BF3826"/>
    <w:rsid w:val="00C0222F"/>
    <w:rsid w:val="00C02286"/>
    <w:rsid w:val="00C046E1"/>
    <w:rsid w:val="00C05B4C"/>
    <w:rsid w:val="00C068CE"/>
    <w:rsid w:val="00C070A0"/>
    <w:rsid w:val="00C07C67"/>
    <w:rsid w:val="00C12DCF"/>
    <w:rsid w:val="00C150FC"/>
    <w:rsid w:val="00C17181"/>
    <w:rsid w:val="00C17AA8"/>
    <w:rsid w:val="00C20E5D"/>
    <w:rsid w:val="00C20F6F"/>
    <w:rsid w:val="00C218DF"/>
    <w:rsid w:val="00C2242A"/>
    <w:rsid w:val="00C22493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2322"/>
    <w:rsid w:val="00C42FD2"/>
    <w:rsid w:val="00C45792"/>
    <w:rsid w:val="00C45E51"/>
    <w:rsid w:val="00C46403"/>
    <w:rsid w:val="00C469AB"/>
    <w:rsid w:val="00C47C6B"/>
    <w:rsid w:val="00C47CBE"/>
    <w:rsid w:val="00C5191A"/>
    <w:rsid w:val="00C520E1"/>
    <w:rsid w:val="00C536F9"/>
    <w:rsid w:val="00C550C6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367"/>
    <w:rsid w:val="00C71F12"/>
    <w:rsid w:val="00C73C7A"/>
    <w:rsid w:val="00C757F5"/>
    <w:rsid w:val="00C75A62"/>
    <w:rsid w:val="00C76875"/>
    <w:rsid w:val="00C80F13"/>
    <w:rsid w:val="00C83F22"/>
    <w:rsid w:val="00C84541"/>
    <w:rsid w:val="00C8455C"/>
    <w:rsid w:val="00C863C3"/>
    <w:rsid w:val="00C93FFF"/>
    <w:rsid w:val="00C95282"/>
    <w:rsid w:val="00C954E3"/>
    <w:rsid w:val="00C95FCB"/>
    <w:rsid w:val="00C96102"/>
    <w:rsid w:val="00C96230"/>
    <w:rsid w:val="00C97A5B"/>
    <w:rsid w:val="00CA01A4"/>
    <w:rsid w:val="00CA0A93"/>
    <w:rsid w:val="00CA3BFF"/>
    <w:rsid w:val="00CA47F9"/>
    <w:rsid w:val="00CA4C52"/>
    <w:rsid w:val="00CA6D31"/>
    <w:rsid w:val="00CA76DD"/>
    <w:rsid w:val="00CA7761"/>
    <w:rsid w:val="00CA7B87"/>
    <w:rsid w:val="00CB1901"/>
    <w:rsid w:val="00CB1B9B"/>
    <w:rsid w:val="00CB2291"/>
    <w:rsid w:val="00CC0B94"/>
    <w:rsid w:val="00CC1AA6"/>
    <w:rsid w:val="00CC27CF"/>
    <w:rsid w:val="00CC418D"/>
    <w:rsid w:val="00CC692D"/>
    <w:rsid w:val="00CC7EDC"/>
    <w:rsid w:val="00CD1261"/>
    <w:rsid w:val="00CD16B3"/>
    <w:rsid w:val="00CD3072"/>
    <w:rsid w:val="00CD597B"/>
    <w:rsid w:val="00CE368C"/>
    <w:rsid w:val="00CE577A"/>
    <w:rsid w:val="00CE6A61"/>
    <w:rsid w:val="00CE6ACB"/>
    <w:rsid w:val="00CE774F"/>
    <w:rsid w:val="00CF47DB"/>
    <w:rsid w:val="00CF559C"/>
    <w:rsid w:val="00CF60A2"/>
    <w:rsid w:val="00D04661"/>
    <w:rsid w:val="00D07787"/>
    <w:rsid w:val="00D079D2"/>
    <w:rsid w:val="00D10959"/>
    <w:rsid w:val="00D10D31"/>
    <w:rsid w:val="00D1131A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4385"/>
    <w:rsid w:val="00D36CFB"/>
    <w:rsid w:val="00D37F6E"/>
    <w:rsid w:val="00D40C6C"/>
    <w:rsid w:val="00D43541"/>
    <w:rsid w:val="00D47910"/>
    <w:rsid w:val="00D52BC0"/>
    <w:rsid w:val="00D53C00"/>
    <w:rsid w:val="00D54897"/>
    <w:rsid w:val="00D54BC2"/>
    <w:rsid w:val="00D5632E"/>
    <w:rsid w:val="00D566E7"/>
    <w:rsid w:val="00D56DFD"/>
    <w:rsid w:val="00D5740B"/>
    <w:rsid w:val="00D63A90"/>
    <w:rsid w:val="00D662D0"/>
    <w:rsid w:val="00D70468"/>
    <w:rsid w:val="00D723F8"/>
    <w:rsid w:val="00D72B65"/>
    <w:rsid w:val="00D74804"/>
    <w:rsid w:val="00D775A5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A7FFE"/>
    <w:rsid w:val="00DB1734"/>
    <w:rsid w:val="00DB20FE"/>
    <w:rsid w:val="00DB2107"/>
    <w:rsid w:val="00DB2834"/>
    <w:rsid w:val="00DB2A9E"/>
    <w:rsid w:val="00DB2EF1"/>
    <w:rsid w:val="00DB41C9"/>
    <w:rsid w:val="00DB5FE1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774"/>
    <w:rsid w:val="00DD584D"/>
    <w:rsid w:val="00DE26FE"/>
    <w:rsid w:val="00DE2C99"/>
    <w:rsid w:val="00DE39BA"/>
    <w:rsid w:val="00DE513C"/>
    <w:rsid w:val="00DE5370"/>
    <w:rsid w:val="00DE5481"/>
    <w:rsid w:val="00DE5748"/>
    <w:rsid w:val="00DF2993"/>
    <w:rsid w:val="00DF4080"/>
    <w:rsid w:val="00DF4FE7"/>
    <w:rsid w:val="00E0316D"/>
    <w:rsid w:val="00E06C06"/>
    <w:rsid w:val="00E10682"/>
    <w:rsid w:val="00E10987"/>
    <w:rsid w:val="00E12B59"/>
    <w:rsid w:val="00E145B6"/>
    <w:rsid w:val="00E15E25"/>
    <w:rsid w:val="00E227A1"/>
    <w:rsid w:val="00E231BE"/>
    <w:rsid w:val="00E236E6"/>
    <w:rsid w:val="00E2631D"/>
    <w:rsid w:val="00E269CF"/>
    <w:rsid w:val="00E272D9"/>
    <w:rsid w:val="00E27AB0"/>
    <w:rsid w:val="00E27C46"/>
    <w:rsid w:val="00E34528"/>
    <w:rsid w:val="00E350AB"/>
    <w:rsid w:val="00E374B1"/>
    <w:rsid w:val="00E37760"/>
    <w:rsid w:val="00E403DD"/>
    <w:rsid w:val="00E4073A"/>
    <w:rsid w:val="00E42249"/>
    <w:rsid w:val="00E425BE"/>
    <w:rsid w:val="00E45F3F"/>
    <w:rsid w:val="00E50960"/>
    <w:rsid w:val="00E51962"/>
    <w:rsid w:val="00E53D3A"/>
    <w:rsid w:val="00E53D74"/>
    <w:rsid w:val="00E53EE4"/>
    <w:rsid w:val="00E550A4"/>
    <w:rsid w:val="00E561DB"/>
    <w:rsid w:val="00E615C4"/>
    <w:rsid w:val="00E6230D"/>
    <w:rsid w:val="00E63516"/>
    <w:rsid w:val="00E64E10"/>
    <w:rsid w:val="00E6556E"/>
    <w:rsid w:val="00E66BB2"/>
    <w:rsid w:val="00E67CA2"/>
    <w:rsid w:val="00E75988"/>
    <w:rsid w:val="00E777D1"/>
    <w:rsid w:val="00E814C0"/>
    <w:rsid w:val="00E8178C"/>
    <w:rsid w:val="00E83640"/>
    <w:rsid w:val="00E83A1B"/>
    <w:rsid w:val="00E87DDF"/>
    <w:rsid w:val="00E9067A"/>
    <w:rsid w:val="00E90882"/>
    <w:rsid w:val="00E9651C"/>
    <w:rsid w:val="00E97EA5"/>
    <w:rsid w:val="00EA1221"/>
    <w:rsid w:val="00EA1365"/>
    <w:rsid w:val="00EA13E1"/>
    <w:rsid w:val="00EA2128"/>
    <w:rsid w:val="00EA234C"/>
    <w:rsid w:val="00EA5048"/>
    <w:rsid w:val="00EB1E7F"/>
    <w:rsid w:val="00EB4B14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5F9F"/>
    <w:rsid w:val="00ED7FD3"/>
    <w:rsid w:val="00EE0CCD"/>
    <w:rsid w:val="00EE10E6"/>
    <w:rsid w:val="00EE1219"/>
    <w:rsid w:val="00EE1E4D"/>
    <w:rsid w:val="00EE52AE"/>
    <w:rsid w:val="00EE76F7"/>
    <w:rsid w:val="00EF02DA"/>
    <w:rsid w:val="00EF04D2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14D72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1F2C"/>
    <w:rsid w:val="00F42512"/>
    <w:rsid w:val="00F454F8"/>
    <w:rsid w:val="00F45550"/>
    <w:rsid w:val="00F46C17"/>
    <w:rsid w:val="00F479B8"/>
    <w:rsid w:val="00F47C65"/>
    <w:rsid w:val="00F51915"/>
    <w:rsid w:val="00F5206C"/>
    <w:rsid w:val="00F52F9C"/>
    <w:rsid w:val="00F55D95"/>
    <w:rsid w:val="00F6140D"/>
    <w:rsid w:val="00F62FEF"/>
    <w:rsid w:val="00F64EDA"/>
    <w:rsid w:val="00F67143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25B8"/>
    <w:rsid w:val="00F93C8D"/>
    <w:rsid w:val="00F941D3"/>
    <w:rsid w:val="00F95DEC"/>
    <w:rsid w:val="00FA08FE"/>
    <w:rsid w:val="00FA1DF0"/>
    <w:rsid w:val="00FA28B1"/>
    <w:rsid w:val="00FA37CB"/>
    <w:rsid w:val="00FA681D"/>
    <w:rsid w:val="00FA7585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3AA8"/>
    <w:rsid w:val="00FD59FB"/>
    <w:rsid w:val="00FD72B6"/>
    <w:rsid w:val="00FE10C9"/>
    <w:rsid w:val="00FE295E"/>
    <w:rsid w:val="00FE422C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4A571"/>
  <w15:chartTrackingRefBased/>
  <w15:docId w15:val="{ED3F3A2D-BC74-4BAE-A760-77DD337E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Title" w:uiPriority="11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B46"/>
    <w:pPr>
      <w:spacing w:before="180" w:after="240"/>
    </w:pPr>
    <w:rPr>
      <w:rFonts w:ascii="Arial" w:eastAsiaTheme="minorHAnsi" w:hAnsi="Arial" w:cs="Noto Sans Display"/>
      <w:kern w:val="2"/>
      <w:sz w:val="22"/>
      <w:szCs w:val="2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B46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B46"/>
    <w:pPr>
      <w:keepNext/>
      <w:keepLines/>
      <w:outlineLvl w:val="1"/>
    </w:pPr>
    <w:rPr>
      <w:rFonts w:eastAsiaTheme="majorEastAsia"/>
      <w:b/>
      <w:color w:val="23B9D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B46"/>
    <w:pPr>
      <w:keepNext/>
      <w:keepLines/>
      <w:outlineLvl w:val="2"/>
    </w:pPr>
    <w:rPr>
      <w:rFonts w:eastAsiaTheme="majorEastAsia"/>
      <w:b/>
      <w:color w:val="4C4C4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6B46"/>
    <w:pPr>
      <w:keepNext/>
      <w:keepLines/>
      <w:spacing w:before="240" w:after="480"/>
      <w:outlineLvl w:val="3"/>
    </w:pPr>
    <w:rPr>
      <w:rFonts w:eastAsiaTheme="majorEastAsia"/>
      <w:iCs/>
      <w:color w:val="4C4C4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6B46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B46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226B4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26B46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226B46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26B46"/>
    <w:pPr>
      <w:spacing w:before="0" w:after="0"/>
      <w:ind w:left="1440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226B46"/>
    <w:pPr>
      <w:tabs>
        <w:tab w:val="center" w:pos="4680"/>
        <w:tab w:val="right" w:pos="9360"/>
      </w:tabs>
      <w:spacing w:after="0"/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1"/>
    <w:qFormat/>
    <w:rsid w:val="00226B4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ru-RU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ru-RU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ru-RU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ru-RU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uiPriority w:val="99"/>
    <w:unhideWhenUsed/>
    <w:rsid w:val="00226B46"/>
    <w:pPr>
      <w:ind w:left="360" w:hanging="360"/>
      <w:contextualSpacing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3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85BA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85BAC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485BAC"/>
    <w:rPr>
      <w:rFonts w:ascii="Times New Roman" w:hAnsi="Times New Roman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26B46"/>
    <w:rPr>
      <w:rFonts w:ascii="Arial" w:eastAsiaTheme="majorEastAsia" w:hAnsi="Arial" w:cs="Noto Sans Display"/>
      <w:b/>
      <w:color w:val="4C4C4C"/>
      <w:kern w:val="2"/>
      <w:sz w:val="24"/>
      <w:szCs w:val="22"/>
      <w:lang w:val="en-US"/>
      <w14:ligatures w14:val="standardContextual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1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HAnsi" w:hAnsi="Arial" w:cs="Noto Sans Display"/>
      <w:kern w:val="2"/>
      <w:sz w:val="22"/>
      <w:szCs w:val="22"/>
      <w:lang w:eastAsia="zh-CN"/>
      <w14:ligatures w14:val="standardContextual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ru-RU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26B46"/>
    <w:rPr>
      <w:rFonts w:ascii="Arial" w:eastAsiaTheme="majorEastAsia" w:hAnsi="Arial" w:cs="Noto Sans Display"/>
      <w:color w:val="7F7F7F"/>
      <w:kern w:val="2"/>
      <w:sz w:val="72"/>
      <w:szCs w:val="72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226B46"/>
    <w:rPr>
      <w:rFonts w:ascii="Arial" w:eastAsiaTheme="majorEastAsia" w:hAnsi="Arial" w:cs="Noto Sans Display"/>
      <w:b/>
      <w:color w:val="23B9D6"/>
      <w:kern w:val="2"/>
      <w:sz w:val="24"/>
      <w:szCs w:val="22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1"/>
    <w:rsid w:val="00226B4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226B46"/>
    <w:rPr>
      <w:rFonts w:ascii="Arial" w:eastAsiaTheme="majorEastAsia" w:hAnsi="Arial" w:cs="Noto Sans Display"/>
      <w:iCs/>
      <w:color w:val="4C4C4C"/>
      <w:kern w:val="2"/>
      <w:sz w:val="24"/>
      <w:szCs w:val="2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226B46"/>
    <w:rPr>
      <w:rFonts w:ascii="Arial" w:eastAsiaTheme="majorEastAsia" w:hAnsi="Arial" w:cs="Noto Sans Display"/>
      <w:b/>
      <w:kern w:val="2"/>
      <w:sz w:val="22"/>
      <w:szCs w:val="2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226B46"/>
    <w:rPr>
      <w:rFonts w:ascii="Noto Sans SemiBold" w:eastAsiaTheme="majorEastAsia" w:hAnsi="Noto Sans SemiBold" w:cs="Noto Sans SemiBold"/>
      <w:bCs/>
      <w:kern w:val="2"/>
      <w:sz w:val="22"/>
      <w:szCs w:val="2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226B46"/>
    <w:rPr>
      <w:rFonts w:ascii="Arial" w:eastAsiaTheme="minorHAnsi" w:hAnsi="Arial" w:cs="Noto Sans Display"/>
      <w:kern w:val="2"/>
      <w:sz w:val="22"/>
      <w:szCs w:val="2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26B46"/>
    <w:rPr>
      <w:rFonts w:ascii="Arial" w:eastAsiaTheme="minorHAnsi" w:hAnsi="Arial" w:cs="Noto Sans Display"/>
      <w:kern w:val="2"/>
      <w:sz w:val="22"/>
      <w:szCs w:val="22"/>
      <w:lang w:val="en-US"/>
      <w14:ligatures w14:val="standardContextual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tabs>
        <w:tab w:val="num" w:pos="720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10"/>
    <w:qFormat/>
    <w:rsid w:val="00226B46"/>
    <w:pPr>
      <w:spacing w:before="0"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226B46"/>
    <w:rPr>
      <w:rFonts w:ascii="Arial" w:eastAsiaTheme="minorHAnsi" w:hAnsi="Arial" w:cs="Noto Sans Display"/>
      <w:iCs/>
      <w:color w:val="23B9D6"/>
      <w:kern w:val="2"/>
      <w:sz w:val="40"/>
      <w:szCs w:val="22"/>
      <w:lang w:val="en-US"/>
      <w14:ligatures w14:val="standardContextual"/>
    </w:rPr>
  </w:style>
  <w:style w:type="paragraph" w:styleId="ListBullet">
    <w:name w:val="List Bullet"/>
    <w:basedOn w:val="Normal"/>
    <w:uiPriority w:val="99"/>
    <w:unhideWhenUsed/>
    <w:rsid w:val="00226B46"/>
    <w:pPr>
      <w:numPr>
        <w:numId w:val="6"/>
      </w:numPr>
      <w:spacing w:before="0"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226B46"/>
    <w:pPr>
      <w:spacing w:before="0" w:after="0"/>
      <w:ind w:left="1440"/>
    </w:pPr>
    <w:rPr>
      <w:color w:val="00B0F0"/>
      <w:szCs w:val="18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6B46"/>
    <w:rPr>
      <w:rFonts w:ascii="Arial" w:eastAsiaTheme="minorHAnsi" w:hAnsi="Arial" w:cs="Noto Sans Display"/>
      <w:kern w:val="2"/>
      <w:sz w:val="14"/>
      <w:szCs w:val="14"/>
      <w:lang w:val="en-US"/>
      <w14:ligatures w14:val="standardContextual"/>
    </w:rPr>
  </w:style>
  <w:style w:type="paragraph" w:customStyle="1" w:styleId="PhotoCredit">
    <w:name w:val="Photo Credit"/>
    <w:basedOn w:val="Normal"/>
    <w:uiPriority w:val="13"/>
    <w:qFormat/>
    <w:rsid w:val="00226B46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26B46"/>
    <w:pPr>
      <w:spacing w:before="120" w:after="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226B46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26B46"/>
    <w:rPr>
      <w:color w:val="00B0F0"/>
    </w:rPr>
  </w:style>
  <w:style w:type="paragraph" w:customStyle="1" w:styleId="BoxList">
    <w:name w:val="Box List"/>
    <w:basedOn w:val="ListBullet"/>
    <w:uiPriority w:val="17"/>
    <w:qFormat/>
    <w:rsid w:val="00226B46"/>
    <w:rPr>
      <w:color w:val="00B0F0"/>
      <w:lang w:val="fr-CH"/>
    </w:rPr>
  </w:style>
  <w:style w:type="numbering" w:customStyle="1" w:styleId="CurrentList1">
    <w:name w:val="Current List1"/>
    <w:uiPriority w:val="99"/>
    <w:rsid w:val="0040629B"/>
    <w:pPr>
      <w:numPr>
        <w:numId w:val="24"/>
      </w:numPr>
    </w:pPr>
  </w:style>
  <w:style w:type="paragraph" w:styleId="TOC1">
    <w:name w:val="toc 1"/>
    <w:basedOn w:val="Normal"/>
    <w:next w:val="Normal"/>
    <w:autoRedefine/>
    <w:uiPriority w:val="39"/>
    <w:qFormat/>
    <w:rsid w:val="00B978F7"/>
    <w:pPr>
      <w:tabs>
        <w:tab w:val="right" w:leader="dot" w:pos="9345"/>
      </w:tabs>
      <w:spacing w:after="0"/>
      <w:ind w:left="221"/>
    </w:pPr>
    <w:rPr>
      <w:rFonts w:eastAsia="SimSun" w:cs="Arial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IC Body Document" ma:contentTypeID="0x01010043A0F979BE30A3469F998CB749C11FBD010600C3E6CE767C94AA49BC85E2335A3EDA5C" ma:contentTypeVersion="486" ma:contentTypeDescription="" ma:contentTypeScope="" ma:versionID="826b54429747b5c636999417e41774e0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ec94eb93-2160-433d-bc9d-10bdc50beb83" targetNamespace="http://schemas.microsoft.com/office/2006/metadata/properties" ma:root="true" ma:fieldsID="97bb5feb8419995995c6c7cb6d04b7ac" ns2:_="" ns3:_="" ns4:_="">
    <xsd:import namespace="0d6abe56-55ad-41de-8124-44420a0ee71d"/>
    <xsd:import namespace="56500874-bba0-4b48-9090-b201492e8473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2:KICItemID" minOccurs="0"/>
                <xsd:element ref="ns2:KICFolderPath" minOccurs="0"/>
                <xsd:element ref="ns2:ECCM_Description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3:TaxCatchAllLabe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Note Verbale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  <xsd:element name="KICItemID" ma:index="6" nillable="true" ma:displayName="KIC Item ID" ma:internalName="KICItemID">
      <xsd:simpleType>
        <xsd:restriction base="dms:Text">
          <xsd:maxLength value="255"/>
        </xsd:restriction>
      </xsd:simpleType>
    </xsd:element>
    <xsd:element name="KICFolderPath" ma:index="7" nillable="true" ma:displayName="KIC Folder Path" ma:internalName="KICFolderPath">
      <xsd:simpleType>
        <xsd:restriction base="dms:Note">
          <xsd:maxLength value="255"/>
        </xsd:restriction>
      </xsd:simpleType>
    </xsd:element>
    <xsd:element name="ECCM_Description" ma:index="10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ECCM_Description xmlns="0d6abe56-55ad-41de-8124-44420a0ee71d" xsi:nil="true"/>
    <DocType xmlns="0d6abe56-55ad-41de-8124-44420a0ee71d" xsi:nil="true"/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on WIPO Standards</TermName>
          <TermId xmlns="http://schemas.microsoft.com/office/infopath/2007/PartnerControls">505ec630-c8e5-4e30-8a4a-e8d9be6ccbb1</TermId>
        </TermInfo>
      </Terms>
    </gbd88f87496145e58da10973a57b07b8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KICItemID xmlns="0d6abe56-55ad-41de-8124-44420a0ee71d">22382228</KICItemID>
    <KICFolderPath xmlns="0d6abe56-55ad-41de-8124-44420a0ee71d" xsi:nil="true"/>
    <TaxCatchAll xmlns="56500874-bba0-4b48-9090-b201492e8473">
      <Value>5</Value>
      <Value>4</Value>
      <Value>3</Value>
      <Value>1</Value>
    </TaxCatchAll>
    <_dlc_DocId xmlns="ec94eb93-2160-433d-bc9d-10bdc50beb83">ICSDBFP-360348501-20205</_dlc_DocId>
    <_dlc_DocIdUrl xmlns="ec94eb93-2160-433d-bc9d-10bdc50beb83">
      <Url>https://wipoprod.sharepoint.com/sites/SPS-INT-BFP-ICSD-CWS/_layouts/15/DocIdRedir.aspx?ID=ICSDBFP-360348501-20205</Url>
      <Description>ICSDBFP-360348501-20205</Description>
    </_dlc_DocIdUrl>
  </documentManagement>
</p:propertie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7C6EA-B704-46E5-94BC-3C8A15295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5D6A7-6359-4D47-83D8-5DB60E5A84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5F7F2-2F66-44CB-A69B-DFF8F9FB1FBC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50FD4D04-4443-469F-91E4-C2E2359A50F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B8A450D-A7C0-4CDC-B260-62D29961AA4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5A72548-680E-4744-8843-E1F0B4645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CWS/13/33 Prov. Annex II (Russian)</vt:lpstr>
    </vt:vector>
  </TitlesOfParts>
  <Company>WIPO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CWS/13/33 Prov. Annex II (Russian)</dc:title>
  <dc:subject>Программа работы и перечень задач KCB</dc:subject>
  <dc:creator>WIPO</dc:creator>
  <cp:keywords>WIPO CWS Thirteenth Session, Work Program, Task List, Annex </cp:keywords>
  <dc:description/>
  <cp:lastModifiedBy>EMMETT Claudia</cp:lastModifiedBy>
  <cp:revision>13</cp:revision>
  <cp:lastPrinted>2026-02-20T17:33:00Z</cp:lastPrinted>
  <dcterms:created xsi:type="dcterms:W3CDTF">2026-02-03T13:06:00Z</dcterms:created>
  <dcterms:modified xsi:type="dcterms:W3CDTF">2026-02-20T17:34:00Z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2024-03-01T11:28:17Z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b15939b4-129f-44bf-87fa-8323c8a025b8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BusinessUnit">
    <vt:lpwstr>4;#International Classifications and Standards Division|1bda9d19-f2c0-4f24-b9f1-c91ec6b8f041</vt:lpwstr>
  </property>
  <property fmtid="{D5CDD505-2E9C-101B-9397-08002B2CF9AE}" pid="16" name="m4535404f5974080b635c68c1acaf1ab">
    <vt:lpwstr/>
  </property>
  <property fmtid="{D5CDD505-2E9C-101B-9397-08002B2CF9AE}" pid="17" name="RMClassification">
    <vt:lpwstr>5;#05 Committee Files|55687a62-9585-44b6-9628-3304e4ff88e9</vt:lpwstr>
  </property>
  <property fmtid="{D5CDD505-2E9C-101B-9397-08002B2CF9AE}" pid="18" name="ContentTypeId">
    <vt:lpwstr>0x01010043A0F979BE30A3469F998CB749C11FBD010600C3E6CE767C94AA49BC85E2335A3EDA5C</vt:lpwstr>
  </property>
  <property fmtid="{D5CDD505-2E9C-101B-9397-08002B2CF9AE}" pid="19" name="Body1">
    <vt:lpwstr>3;#Committee on WIPO Standards|505ec630-c8e5-4e30-8a4a-e8d9be6ccbb1</vt:lpwstr>
  </property>
  <property fmtid="{D5CDD505-2E9C-101B-9397-08002B2CF9AE}" pid="20" name="_tzSourceUrl">
    <vt:lpwstr>https://kic.WIPO.INT/OTCS/llisapi.dll?func=ll&amp;objId=22382228&amp;objAction=VersionProperties&amp;vernum=8</vt:lpwstr>
  </property>
  <property fmtid="{D5CDD505-2E9C-101B-9397-08002B2CF9AE}" pid="21" name="{DFC8691F-2432-4741-B780-3CAE3235A612}">
    <vt:lpwstr>&lt;?xml version="1.0" encoding="utf-16"?&gt;&lt;XmlFileSourceXmlGenerator xmlns:xsd="http://www.w3.org/2001/XMLSchema" xmlns:xsi="http://www.w3.org/2001/XMLSchema-instance"&gt;&lt;SourceInfoStoreType&gt;ContentServer&lt;/SourceInfoStoreType&gt;&lt;Url&gt;C:/Users/svcshpmig01/Desktop/BU Kic Migration/JOB2-09 ICSD Committee on WIPO Standards/Content Server Data/FileStore/09 ICSD Committee on WIPO Standards (Site)/01 CWS Meetings (Library)/CWS 12/CWS_12_29 - Meeting Report/cws_12_29_prov/cws_12_29_prov_annex_2.docx&lt;/Url&gt;&lt;UrlForOpen&gt;C:/Users/svcshpmig01/Desktop/BU Kic Migration/JOB2-09 ICSD Committee on WIPO Standards/Content Server Data/FileStore/09 ICSD Committee on WIPO Standards (Site)/01 CWS Meetings (Library)/CWS 12/CWS_12_29 - Meeting Report/cws_12_29_prov/cws_12_29_prov_annex_2-V8.docx&lt;/UrlForOpen&gt;&lt;SourceUid&gt;https://kic.WIPO.INT/OTCS/llisapi.dll?func=ll&amp;objId=22382228&amp;objAction=VersionProperties&amp;vernum=8&lt;/SourceUid&gt;&lt;/XmlFileSourceXmlGenerator&gt;</vt:lpwstr>
  </property>
  <property fmtid="{D5CDD505-2E9C-101B-9397-08002B2CF9AE}" pid="22" name="k5f91d7f67f54ee29b509143279df90f">
    <vt:lpwstr/>
  </property>
  <property fmtid="{D5CDD505-2E9C-101B-9397-08002B2CF9AE}" pid="23" name="IPTopics">
    <vt:lpwstr/>
  </property>
  <property fmtid="{D5CDD505-2E9C-101B-9397-08002B2CF9AE}" pid="24" name="Languages">
    <vt:lpwstr>1;#English|950e6fa2-2df0-4983-a604-54e57c7a6d93</vt:lpwstr>
  </property>
  <property fmtid="{D5CDD505-2E9C-101B-9397-08002B2CF9AE}" pid="25" name="Created Date">
    <vt:lpwstr>2024-11-28T09:21:37</vt:lpwstr>
  </property>
  <property fmtid="{D5CDD505-2E9C-101B-9397-08002B2CF9AE}" pid="26" name="ECCM_Year">
    <vt:lpwstr/>
  </property>
  <property fmtid="{D5CDD505-2E9C-101B-9397-08002B2CF9AE}" pid="27" name="_dlc_DocIdItemGuid">
    <vt:lpwstr>2c035a29-af0b-49db-b079-8c17b101858d</vt:lpwstr>
  </property>
  <property fmtid="{D5CDD505-2E9C-101B-9397-08002B2CF9AE}" pid="28" name="From1">
    <vt:lpwstr/>
  </property>
  <property fmtid="{D5CDD505-2E9C-101B-9397-08002B2CF9AE}" pid="29" name="DocumentSetDescription">
    <vt:lpwstr/>
  </property>
  <property fmtid="{D5CDD505-2E9C-101B-9397-08002B2CF9AE}" pid="30" name="MediaServiceImageTags">
    <vt:lpwstr/>
  </property>
  <property fmtid="{D5CDD505-2E9C-101B-9397-08002B2CF9AE}" pid="31" name="_ExtendedDescription">
    <vt:lpwstr/>
  </property>
  <property fmtid="{D5CDD505-2E9C-101B-9397-08002B2CF9AE}" pid="32" name="lcf76f155ced4ddcb4097134ff3c332f">
    <vt:lpwstr/>
  </property>
  <property fmtid="{D5CDD505-2E9C-101B-9397-08002B2CF9AE}" pid="33" name="To">
    <vt:lpwstr/>
  </property>
  <property fmtid="{D5CDD505-2E9C-101B-9397-08002B2CF9AE}" pid="34" name="docLang">
    <vt:lpwstr>en</vt:lpwstr>
  </property>
</Properties>
</file>