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073C7344" w:rsidR="008B2CC1" w:rsidRPr="008B2CC1" w:rsidRDefault="000B7DF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AB0D0F5" wp14:editId="3115051A">
            <wp:extent cx="2648060" cy="1331534"/>
            <wp:effectExtent l="0" t="0" r="0" b="2540"/>
            <wp:docPr id="914787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54" cy="1338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351EB0B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75E9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35ABE8B1" w:rsidR="008B2CC1" w:rsidRPr="007F3150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7F3150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7F3150">
        <w:rPr>
          <w:rFonts w:ascii="Arial Black" w:hAnsi="Arial Black"/>
          <w:caps/>
          <w:sz w:val="15"/>
          <w:szCs w:val="15"/>
          <w:lang w:val="ru-RU"/>
        </w:rPr>
        <w:t>3</w:t>
      </w:r>
      <w:r w:rsidR="00A14E34" w:rsidRPr="007F3150">
        <w:rPr>
          <w:rFonts w:ascii="Arial Black" w:hAnsi="Arial Black"/>
          <w:caps/>
          <w:sz w:val="15"/>
          <w:szCs w:val="15"/>
          <w:lang w:val="ru-RU"/>
        </w:rPr>
        <w:t>/14</w:t>
      </w:r>
    </w:p>
    <w:p w14:paraId="4C2F2DD2" w14:textId="516BC985" w:rsidR="00CE65D4" w:rsidRPr="007F3150" w:rsidRDefault="000B7DF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7F315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0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0"/>
    <w:p w14:paraId="48FDB8C4" w14:textId="71C375A3" w:rsidR="008B2CC1" w:rsidRPr="000B7DFB" w:rsidRDefault="000B7DF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BA18C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Date"/>
      <w:r w:rsidR="00780AC8" w:rsidRPr="00BA18CD">
        <w:rPr>
          <w:rFonts w:ascii="Arial Black" w:hAnsi="Arial Black"/>
          <w:caps/>
          <w:sz w:val="15"/>
          <w:szCs w:val="15"/>
          <w:lang w:val="ru-RU"/>
        </w:rPr>
        <w:t>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B07C3A" w:rsidRPr="00BA18CD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1"/>
    <w:p w14:paraId="48A60B1F" w14:textId="59B68CB7" w:rsidR="008B2CC1" w:rsidRPr="000105AE" w:rsidRDefault="000105AE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0105A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0105AE">
        <w:rPr>
          <w:b/>
          <w:sz w:val="28"/>
          <w:szCs w:val="28"/>
          <w:lang w:val="ru-RU"/>
        </w:rPr>
        <w:t>)</w:t>
      </w:r>
    </w:p>
    <w:p w14:paraId="25058EE3" w14:textId="17215793" w:rsidR="008B2CC1" w:rsidRPr="007F3150" w:rsidRDefault="000105AE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34C79C5D" w:rsidR="008B2CC1" w:rsidRPr="000105AE" w:rsidRDefault="000105AE" w:rsidP="05EA0C95">
      <w:pPr>
        <w:spacing w:after="72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F06767">
        <w:rPr>
          <w:b/>
          <w:bCs/>
          <w:sz w:val="24"/>
          <w:szCs w:val="24"/>
          <w:lang w:val="ru-RU"/>
        </w:rPr>
        <w:t xml:space="preserve">, </w:t>
      </w:r>
      <w:r w:rsidR="00D07CCD" w:rsidRPr="00F06767">
        <w:rPr>
          <w:b/>
          <w:bCs/>
          <w:sz w:val="24"/>
          <w:szCs w:val="24"/>
          <w:lang w:val="ru-RU"/>
        </w:rPr>
        <w:t>10</w:t>
      </w:r>
      <w:r w:rsidRPr="00F06767">
        <w:rPr>
          <w:rFonts w:ascii="Noto Sans Display" w:hAnsi="Noto Sans Display" w:cs="Noto Sans Display"/>
          <w:b/>
          <w:bCs/>
          <w:sz w:val="24"/>
          <w:szCs w:val="24"/>
          <w:lang w:val="ru-RU"/>
        </w:rPr>
        <w:t>‒</w:t>
      </w:r>
      <w:r w:rsidR="00D07CCD" w:rsidRPr="00F06767">
        <w:rPr>
          <w:b/>
          <w:bCs/>
          <w:sz w:val="24"/>
          <w:szCs w:val="24"/>
          <w:lang w:val="ru-RU"/>
        </w:rPr>
        <w:t>14</w:t>
      </w:r>
      <w:r>
        <w:rPr>
          <w:b/>
          <w:bCs/>
          <w:sz w:val="24"/>
          <w:szCs w:val="24"/>
          <w:lang w:val="ru-RU"/>
        </w:rPr>
        <w:t xml:space="preserve"> ноября</w:t>
      </w:r>
      <w:r w:rsidR="00E360FC" w:rsidRPr="00F06767">
        <w:rPr>
          <w:b/>
          <w:bCs/>
          <w:sz w:val="24"/>
          <w:szCs w:val="24"/>
          <w:lang w:val="ru-RU"/>
        </w:rPr>
        <w:t xml:space="preserve"> 202</w:t>
      </w:r>
      <w:r w:rsidR="4CF736BE" w:rsidRPr="00F06767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740B0BCE" w14:textId="41D7873D" w:rsidR="028559A1" w:rsidRPr="00F06767" w:rsidRDefault="000105AE" w:rsidP="10CF5713">
      <w:pPr>
        <w:spacing w:after="360" w:line="259" w:lineRule="auto"/>
        <w:rPr>
          <w:lang w:val="ru-RU"/>
        </w:rPr>
      </w:pPr>
      <w:r w:rsidRPr="00F06767">
        <w:rPr>
          <w:caps/>
          <w:sz w:val="24"/>
          <w:szCs w:val="24"/>
          <w:lang w:val="ru-RU"/>
        </w:rPr>
        <w:t>Отчет Целевой группы по обмену данными об ИС о ходе выполнения задачи</w:t>
      </w:r>
      <w:r w:rsidR="00F06767">
        <w:rPr>
          <w:caps/>
          <w:sz w:val="24"/>
          <w:szCs w:val="24"/>
          <w:lang w:val="ru-RU"/>
        </w:rPr>
        <w:t xml:space="preserve"> </w:t>
      </w:r>
      <w:r w:rsidRPr="00F06767">
        <w:rPr>
          <w:caps/>
          <w:sz w:val="24"/>
          <w:szCs w:val="24"/>
          <w:lang w:val="ru-RU"/>
        </w:rPr>
        <w:t>№</w:t>
      </w:r>
      <w:r w:rsidRPr="000105AE">
        <w:rPr>
          <w:caps/>
          <w:sz w:val="24"/>
          <w:szCs w:val="24"/>
        </w:rPr>
        <w:t> </w:t>
      </w:r>
      <w:r w:rsidRPr="00F06767">
        <w:rPr>
          <w:caps/>
          <w:sz w:val="24"/>
          <w:szCs w:val="24"/>
          <w:lang w:val="ru-RU"/>
        </w:rPr>
        <w:t>67</w:t>
      </w:r>
      <w:bookmarkStart w:id="2" w:name="TitleOfDoc"/>
    </w:p>
    <w:p w14:paraId="64012F87" w14:textId="3B90C0E6" w:rsidR="008B2CC1" w:rsidRPr="00E16E69" w:rsidRDefault="00E16E69" w:rsidP="10CF5713">
      <w:pPr>
        <w:spacing w:after="960"/>
        <w:rPr>
          <w:i/>
          <w:iCs/>
          <w:lang w:val="ru-RU"/>
        </w:rPr>
      </w:pPr>
      <w:bookmarkStart w:id="3" w:name="Prepared"/>
      <w:bookmarkEnd w:id="2"/>
      <w:r>
        <w:rPr>
          <w:i/>
          <w:iCs/>
          <w:lang w:val="ru-RU"/>
        </w:rPr>
        <w:t>Документ</w:t>
      </w:r>
      <w:r w:rsidRPr="00E16E6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E16E6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руководителями</w:t>
      </w:r>
      <w:r w:rsidRPr="00E16E69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Целевой группы по обмену данными об ИС</w:t>
      </w:r>
      <w:bookmarkEnd w:id="3"/>
    </w:p>
    <w:p w14:paraId="5FD4E706" w14:textId="35CF5CEC" w:rsidR="00A14E34" w:rsidRDefault="004F7B2C" w:rsidP="00A14E34">
      <w:pPr>
        <w:pStyle w:val="Heading2"/>
      </w:pPr>
      <w:r>
        <w:rPr>
          <w:lang w:val="ru-RU"/>
        </w:rPr>
        <w:t>Резюме</w:t>
      </w:r>
    </w:p>
    <w:p w14:paraId="0F664FFE" w14:textId="5773914D" w:rsidR="00A14E34" w:rsidRPr="008604EB" w:rsidRDefault="00E44CB8" w:rsidP="00FF1236">
      <w:pPr>
        <w:pStyle w:val="ONUME"/>
        <w:rPr>
          <w:rFonts w:eastAsiaTheme="minorEastAsia"/>
          <w:lang w:val="ru-RU" w:eastAsia="ja-JP"/>
        </w:rPr>
      </w:pPr>
      <w:r>
        <w:rPr>
          <w:lang w:val="ru-RU"/>
        </w:rPr>
        <w:t>Целевая</w:t>
      </w:r>
      <w:r w:rsidRPr="00E44CB8">
        <w:rPr>
          <w:lang w:val="ru-RU"/>
        </w:rPr>
        <w:t xml:space="preserve"> </w:t>
      </w:r>
      <w:r>
        <w:rPr>
          <w:lang w:val="ru-RU"/>
        </w:rPr>
        <w:t>группа</w:t>
      </w:r>
      <w:r w:rsidRPr="00E44CB8">
        <w:rPr>
          <w:lang w:val="ru-RU"/>
        </w:rPr>
        <w:t xml:space="preserve"> </w:t>
      </w:r>
      <w:r>
        <w:rPr>
          <w:lang w:val="ru-RU"/>
        </w:rPr>
        <w:t>по</w:t>
      </w:r>
      <w:r w:rsidRPr="00E44CB8">
        <w:rPr>
          <w:lang w:val="ru-RU"/>
        </w:rPr>
        <w:t xml:space="preserve"> </w:t>
      </w:r>
      <w:r>
        <w:rPr>
          <w:lang w:val="ru-RU"/>
        </w:rPr>
        <w:t>обмену</w:t>
      </w:r>
      <w:r w:rsidRPr="00E44CB8">
        <w:rPr>
          <w:lang w:val="ru-RU"/>
        </w:rPr>
        <w:t xml:space="preserve"> </w:t>
      </w:r>
      <w:r>
        <w:rPr>
          <w:lang w:val="ru-RU"/>
        </w:rPr>
        <w:t>данными</w:t>
      </w:r>
      <w:r w:rsidRPr="00E44CB8">
        <w:rPr>
          <w:lang w:val="ru-RU"/>
        </w:rPr>
        <w:t xml:space="preserve"> </w:t>
      </w:r>
      <w:r>
        <w:rPr>
          <w:lang w:val="ru-RU"/>
        </w:rPr>
        <w:t>об</w:t>
      </w:r>
      <w:r w:rsidRPr="00E44CB8">
        <w:rPr>
          <w:lang w:val="ru-RU"/>
        </w:rPr>
        <w:t xml:space="preserve"> </w:t>
      </w:r>
      <w:r>
        <w:rPr>
          <w:lang w:val="ru-RU"/>
        </w:rPr>
        <w:t>ИС</w:t>
      </w:r>
      <w:r w:rsidRPr="00E44CB8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E44CB8">
        <w:rPr>
          <w:lang w:val="ru-RU"/>
        </w:rPr>
        <w:t xml:space="preserve"> </w:t>
      </w:r>
      <w:r>
        <w:rPr>
          <w:lang w:val="ru-RU"/>
        </w:rPr>
        <w:t>отчет</w:t>
      </w:r>
      <w:r w:rsidRPr="00E44CB8">
        <w:rPr>
          <w:lang w:val="ru-RU"/>
        </w:rPr>
        <w:t xml:space="preserve"> </w:t>
      </w:r>
      <w:r>
        <w:rPr>
          <w:lang w:val="ru-RU"/>
        </w:rPr>
        <w:t>о</w:t>
      </w:r>
      <w:r w:rsidRPr="00E44CB8">
        <w:rPr>
          <w:lang w:val="ru-RU"/>
        </w:rPr>
        <w:t xml:space="preserve"> </w:t>
      </w:r>
      <w:r>
        <w:rPr>
          <w:lang w:val="ru-RU"/>
        </w:rPr>
        <w:t>ходе</w:t>
      </w:r>
      <w:r w:rsidRPr="00E44CB8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E44CB8">
        <w:rPr>
          <w:lang w:val="ru-RU"/>
        </w:rPr>
        <w:t xml:space="preserve"> </w:t>
      </w:r>
      <w:r>
        <w:rPr>
          <w:lang w:val="ru-RU"/>
        </w:rPr>
        <w:t>задачи</w:t>
      </w:r>
      <w:r w:rsidRPr="00E44CB8">
        <w:rPr>
          <w:lang w:val="ru-RU"/>
        </w:rPr>
        <w:t xml:space="preserve"> №</w:t>
      </w:r>
      <w:r w:rsidR="001D4973" w:rsidRPr="00E44CB8">
        <w:rPr>
          <w:lang w:val="ru-RU"/>
        </w:rPr>
        <w:t xml:space="preserve"> 6</w:t>
      </w:r>
      <w:r w:rsidR="004C4979" w:rsidRPr="00E44CB8">
        <w:rPr>
          <w:lang w:val="ru-RU"/>
        </w:rPr>
        <w:t>7</w:t>
      </w:r>
      <w:r w:rsidRPr="00E44CB8">
        <w:rPr>
          <w:lang w:val="ru-RU"/>
        </w:rPr>
        <w:t xml:space="preserve"> </w:t>
      </w:r>
      <w:r>
        <w:rPr>
          <w:lang w:val="ru-RU"/>
        </w:rPr>
        <w:t>с</w:t>
      </w:r>
      <w:r w:rsidRPr="00E44CB8">
        <w:rPr>
          <w:lang w:val="ru-RU"/>
        </w:rPr>
        <w:t xml:space="preserve"> </w:t>
      </w:r>
      <w:r w:rsidR="008E1DA7">
        <w:rPr>
          <w:lang w:val="ru-RU"/>
        </w:rPr>
        <w:t xml:space="preserve">описанием </w:t>
      </w:r>
      <w:r>
        <w:rPr>
          <w:lang w:val="ru-RU"/>
        </w:rPr>
        <w:t>результатов</w:t>
      </w:r>
      <w:r w:rsidRPr="00E44CB8">
        <w:rPr>
          <w:lang w:val="ru-RU"/>
        </w:rPr>
        <w:t xml:space="preserve"> </w:t>
      </w:r>
      <w:r>
        <w:rPr>
          <w:lang w:val="ru-RU"/>
        </w:rPr>
        <w:t>работы</w:t>
      </w:r>
      <w:r w:rsidRPr="00E44CB8">
        <w:rPr>
          <w:lang w:val="ru-RU"/>
        </w:rPr>
        <w:t xml:space="preserve">, </w:t>
      </w:r>
      <w:r>
        <w:rPr>
          <w:lang w:val="ru-RU"/>
        </w:rPr>
        <w:t>проделанной</w:t>
      </w:r>
      <w:r w:rsidRPr="00E44CB8">
        <w:rPr>
          <w:lang w:val="ru-RU"/>
        </w:rPr>
        <w:t xml:space="preserve"> </w:t>
      </w:r>
      <w:r>
        <w:rPr>
          <w:lang w:val="ru-RU"/>
        </w:rPr>
        <w:t>с</w:t>
      </w:r>
      <w:r w:rsidRPr="00E44CB8">
        <w:rPr>
          <w:lang w:val="ru-RU"/>
        </w:rPr>
        <w:t xml:space="preserve"> </w:t>
      </w:r>
      <w:r>
        <w:rPr>
          <w:lang w:val="ru-RU"/>
        </w:rPr>
        <w:t>последней</w:t>
      </w:r>
      <w:r w:rsidRPr="00E44CB8">
        <w:rPr>
          <w:lang w:val="ru-RU"/>
        </w:rPr>
        <w:t xml:space="preserve"> </w:t>
      </w:r>
      <w:r>
        <w:rPr>
          <w:lang w:val="ru-RU"/>
        </w:rPr>
        <w:t>сессии</w:t>
      </w:r>
      <w:r w:rsidRPr="00E44CB8">
        <w:rPr>
          <w:lang w:val="ru-RU"/>
        </w:rPr>
        <w:t xml:space="preserve"> </w:t>
      </w:r>
      <w:r>
        <w:rPr>
          <w:lang w:val="ru-RU"/>
        </w:rPr>
        <w:t>Комитета по стандартам ВОИС</w:t>
      </w:r>
      <w:r w:rsidR="00480305" w:rsidRPr="00E44CB8">
        <w:rPr>
          <w:lang w:val="ru-RU"/>
        </w:rPr>
        <w:t xml:space="preserve"> (</w:t>
      </w:r>
      <w:r>
        <w:rPr>
          <w:lang w:val="ru-RU"/>
        </w:rPr>
        <w:t>КСВ</w:t>
      </w:r>
      <w:r w:rsidR="00480305" w:rsidRPr="00E44CB8">
        <w:rPr>
          <w:lang w:val="ru-RU"/>
        </w:rPr>
        <w:t xml:space="preserve">).  </w:t>
      </w:r>
      <w:r w:rsidR="002A0398">
        <w:rPr>
          <w:lang w:val="ru-RU"/>
        </w:rPr>
        <w:t xml:space="preserve">Так, было проведено </w:t>
      </w:r>
      <w:r w:rsidR="008E1DA7">
        <w:rPr>
          <w:lang w:val="ru-RU"/>
        </w:rPr>
        <w:t>обследовани</w:t>
      </w:r>
      <w:r w:rsidR="002A0398">
        <w:rPr>
          <w:lang w:val="ru-RU"/>
        </w:rPr>
        <w:t>е</w:t>
      </w:r>
      <w:r w:rsidR="008E1DA7" w:rsidRPr="008E1DA7">
        <w:rPr>
          <w:lang w:val="ru-RU"/>
        </w:rPr>
        <w:t xml:space="preserve"> </w:t>
      </w:r>
      <w:r w:rsidR="008E1DA7">
        <w:rPr>
          <w:lang w:val="ru-RU"/>
        </w:rPr>
        <w:t>практики</w:t>
      </w:r>
      <w:r w:rsidR="008E1DA7" w:rsidRPr="008E1DA7">
        <w:rPr>
          <w:lang w:val="ru-RU"/>
        </w:rPr>
        <w:t xml:space="preserve"> </w:t>
      </w:r>
      <w:r w:rsidR="002A0398">
        <w:rPr>
          <w:lang w:val="ru-RU"/>
        </w:rPr>
        <w:t xml:space="preserve">межведомственного </w:t>
      </w:r>
      <w:r w:rsidR="008E1DA7">
        <w:rPr>
          <w:lang w:val="ru-RU"/>
        </w:rPr>
        <w:t>обмена</w:t>
      </w:r>
      <w:r w:rsidR="008E1DA7" w:rsidRPr="008E1DA7">
        <w:rPr>
          <w:lang w:val="ru-RU"/>
        </w:rPr>
        <w:t xml:space="preserve"> </w:t>
      </w:r>
      <w:r w:rsidR="008E1DA7">
        <w:rPr>
          <w:lang w:val="ru-RU"/>
        </w:rPr>
        <w:t>данными</w:t>
      </w:r>
      <w:r w:rsidR="008E1DA7" w:rsidRPr="008E1DA7">
        <w:rPr>
          <w:lang w:val="ru-RU"/>
        </w:rPr>
        <w:t xml:space="preserve"> </w:t>
      </w:r>
      <w:r w:rsidR="008E1DA7">
        <w:rPr>
          <w:lang w:val="ru-RU"/>
        </w:rPr>
        <w:t>об</w:t>
      </w:r>
      <w:r w:rsidR="008E1DA7" w:rsidRPr="008E1DA7">
        <w:rPr>
          <w:lang w:val="ru-RU"/>
        </w:rPr>
        <w:t xml:space="preserve"> </w:t>
      </w:r>
      <w:r w:rsidR="008E1DA7">
        <w:rPr>
          <w:lang w:val="ru-RU"/>
        </w:rPr>
        <w:t>интеллектуальной</w:t>
      </w:r>
      <w:r w:rsidR="008E1DA7" w:rsidRPr="008E1DA7">
        <w:rPr>
          <w:lang w:val="ru-RU"/>
        </w:rPr>
        <w:t xml:space="preserve"> </w:t>
      </w:r>
      <w:r w:rsidR="008E1DA7">
        <w:rPr>
          <w:lang w:val="ru-RU"/>
        </w:rPr>
        <w:t>собственности (ИС) и возникающих в этой связи проблем</w:t>
      </w:r>
      <w:r w:rsidR="00FC2278">
        <w:rPr>
          <w:lang w:val="ru-RU"/>
        </w:rPr>
        <w:t>, после чего</w:t>
      </w:r>
      <w:r w:rsidR="000254F5">
        <w:rPr>
          <w:lang w:val="ru-RU"/>
        </w:rPr>
        <w:t xml:space="preserve"> </w:t>
      </w:r>
      <w:r w:rsidR="008E1DA7">
        <w:rPr>
          <w:lang w:val="ru-RU"/>
        </w:rPr>
        <w:t xml:space="preserve">Целевая </w:t>
      </w:r>
      <w:r w:rsidR="008E1DA7" w:rsidRPr="00FC2278">
        <w:rPr>
          <w:lang w:val="ru-RU"/>
        </w:rPr>
        <w:t>группа проанализирова</w:t>
      </w:r>
      <w:r w:rsidR="002A0398" w:rsidRPr="00FC2278">
        <w:rPr>
          <w:lang w:val="ru-RU"/>
        </w:rPr>
        <w:t>ла</w:t>
      </w:r>
      <w:r w:rsidR="008E1DA7">
        <w:rPr>
          <w:lang w:val="ru-RU"/>
        </w:rPr>
        <w:t xml:space="preserve"> полученные результаты</w:t>
      </w:r>
      <w:r w:rsidR="00CB4542" w:rsidRPr="008E1DA7">
        <w:rPr>
          <w:lang w:val="ru-RU"/>
        </w:rPr>
        <w:t xml:space="preserve">.  </w:t>
      </w:r>
      <w:r w:rsidR="000254F5">
        <w:rPr>
          <w:lang w:val="ru-RU"/>
        </w:rPr>
        <w:t xml:space="preserve">Более того, </w:t>
      </w:r>
      <w:r w:rsidR="008604EB">
        <w:rPr>
          <w:lang w:val="ru-RU"/>
        </w:rPr>
        <w:t>Целевая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>группа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>предлагает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>вниманию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>КСВ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>рабочий</w:t>
      </w:r>
      <w:r w:rsidR="008604EB" w:rsidRPr="008604EB">
        <w:rPr>
          <w:lang w:val="ru-RU"/>
        </w:rPr>
        <w:t xml:space="preserve"> </w:t>
      </w:r>
      <w:r w:rsidR="008604EB">
        <w:rPr>
          <w:lang w:val="ru-RU"/>
        </w:rPr>
        <w:t xml:space="preserve">проект нового стандарта по обмену данными </w:t>
      </w:r>
      <w:r w:rsidR="000D2455">
        <w:rPr>
          <w:lang w:val="ru-RU"/>
        </w:rPr>
        <w:t>об</w:t>
      </w:r>
      <w:r w:rsidR="008604EB">
        <w:rPr>
          <w:lang w:val="ru-RU"/>
        </w:rPr>
        <w:t xml:space="preserve"> ИС</w:t>
      </w:r>
      <w:r w:rsidR="00251321" w:rsidRPr="008604EB">
        <w:rPr>
          <w:lang w:val="ru-RU"/>
        </w:rPr>
        <w:t>.</w:t>
      </w:r>
    </w:p>
    <w:p w14:paraId="3BD360D6" w14:textId="6CCBDEBB" w:rsidR="00A14E34" w:rsidRDefault="00AE252F" w:rsidP="00A14E34">
      <w:pPr>
        <w:pStyle w:val="Heading2"/>
      </w:pPr>
      <w:r>
        <w:rPr>
          <w:lang w:val="ru-RU"/>
        </w:rPr>
        <w:t>Справочная информация</w:t>
      </w:r>
    </w:p>
    <w:p w14:paraId="5AAF6EC8" w14:textId="69DF460F" w:rsidR="00911465" w:rsidRPr="00A41A30" w:rsidRDefault="00AE252F" w:rsidP="00FF1236">
      <w:pPr>
        <w:pStyle w:val="ONUME"/>
        <w:rPr>
          <w:lang w:val="ru-RU"/>
        </w:rPr>
      </w:pPr>
      <w:r>
        <w:rPr>
          <w:lang w:val="ru-RU"/>
        </w:rPr>
        <w:t>Н</w:t>
      </w:r>
      <w:r w:rsidRPr="00FB2585">
        <w:rPr>
          <w:lang w:val="ru-RU"/>
        </w:rPr>
        <w:t xml:space="preserve">а одиннадцатой сессии КСВ делегации Японии и Саудовской Аравии представили </w:t>
      </w:r>
      <w:r w:rsidR="005A1AD0">
        <w:rPr>
          <w:lang w:val="ru-RU"/>
        </w:rPr>
        <w:t xml:space="preserve">два самостоятельных </w:t>
      </w:r>
      <w:r w:rsidRPr="00FB2585">
        <w:rPr>
          <w:lang w:val="ru-RU"/>
        </w:rPr>
        <w:t>предложения</w:t>
      </w:r>
      <w:r w:rsidR="005A1AD0">
        <w:rPr>
          <w:lang w:val="ru-RU"/>
        </w:rPr>
        <w:t xml:space="preserve"> о возможных путях </w:t>
      </w:r>
      <w:r w:rsidRPr="00FB2585">
        <w:rPr>
          <w:lang w:val="ru-RU"/>
        </w:rPr>
        <w:t>решени</w:t>
      </w:r>
      <w:r w:rsidR="005A1AD0">
        <w:rPr>
          <w:lang w:val="ru-RU"/>
        </w:rPr>
        <w:t>я</w:t>
      </w:r>
      <w:r w:rsidRPr="00FB2585">
        <w:rPr>
          <w:lang w:val="ru-RU"/>
        </w:rPr>
        <w:t xml:space="preserve"> проблем, с которыми они столкнулись при налаживании обмена данными об ИС с другими ведомствам</w:t>
      </w:r>
      <w:r w:rsidR="00911465" w:rsidRPr="00FB2585">
        <w:rPr>
          <w:lang w:val="ru-RU"/>
        </w:rPr>
        <w:t xml:space="preserve">.  </w:t>
      </w:r>
      <w:r w:rsidR="00FB2585" w:rsidRPr="00FB2585">
        <w:rPr>
          <w:lang w:val="ru-RU"/>
        </w:rPr>
        <w:t xml:space="preserve">В целях поиска решений обе делегации предложили добавить в программу работы КСВ две </w:t>
      </w:r>
      <w:r w:rsidR="00FB2585">
        <w:rPr>
          <w:lang w:val="ru-RU"/>
        </w:rPr>
        <w:t xml:space="preserve">новые самостоятельные </w:t>
      </w:r>
      <w:r w:rsidR="00FB2585" w:rsidRPr="00FB2585">
        <w:rPr>
          <w:lang w:val="ru-RU"/>
        </w:rPr>
        <w:t>задачи</w:t>
      </w:r>
      <w:r w:rsidR="00911465" w:rsidRPr="00FB2585">
        <w:rPr>
          <w:lang w:val="ru-RU"/>
        </w:rPr>
        <w:t xml:space="preserve">.  </w:t>
      </w:r>
      <w:r w:rsidR="00FB2585" w:rsidRPr="00FB2585">
        <w:rPr>
          <w:lang w:val="ru-RU"/>
        </w:rPr>
        <w:t xml:space="preserve">Делегация Японии предложила разработать набор общих принципов, которые </w:t>
      </w:r>
      <w:r w:rsidR="00FB2585">
        <w:rPr>
          <w:lang w:val="ru-RU"/>
        </w:rPr>
        <w:t xml:space="preserve">будут служить </w:t>
      </w:r>
      <w:r w:rsidR="00FB2585" w:rsidRPr="00FB2585">
        <w:rPr>
          <w:lang w:val="ru-RU"/>
        </w:rPr>
        <w:t xml:space="preserve">ориентиром </w:t>
      </w:r>
      <w:r w:rsidR="00FB2585">
        <w:rPr>
          <w:lang w:val="ru-RU"/>
        </w:rPr>
        <w:t xml:space="preserve">для политики </w:t>
      </w:r>
      <w:r w:rsidR="00FB2585" w:rsidRPr="00FB2585">
        <w:rPr>
          <w:lang w:val="ru-RU"/>
        </w:rPr>
        <w:t>обмен</w:t>
      </w:r>
      <w:r w:rsidR="00FB2585">
        <w:rPr>
          <w:lang w:val="ru-RU"/>
        </w:rPr>
        <w:t>а</w:t>
      </w:r>
      <w:r w:rsidR="00FB2585" w:rsidRPr="00FB2585">
        <w:rPr>
          <w:lang w:val="ru-RU"/>
        </w:rPr>
        <w:t xml:space="preserve"> данными об ИС,</w:t>
      </w:r>
      <w:r w:rsidR="00FB2585">
        <w:rPr>
          <w:lang w:val="ru-RU"/>
        </w:rPr>
        <w:t xml:space="preserve"> в</w:t>
      </w:r>
      <w:r w:rsidR="00455972">
        <w:rPr>
          <w:lang w:val="ru-RU"/>
        </w:rPr>
        <w:t xml:space="preserve"> том числе в части </w:t>
      </w:r>
      <w:r w:rsidR="00FB2585" w:rsidRPr="00FB2585">
        <w:rPr>
          <w:lang w:val="ru-RU"/>
        </w:rPr>
        <w:t>получени</w:t>
      </w:r>
      <w:r w:rsidR="00455972">
        <w:rPr>
          <w:lang w:val="ru-RU"/>
        </w:rPr>
        <w:t>я</w:t>
      </w:r>
      <w:r w:rsidR="00FB2585" w:rsidRPr="00FB2585">
        <w:rPr>
          <w:lang w:val="ru-RU"/>
        </w:rPr>
        <w:t xml:space="preserve"> разрешения на использование третьими сторонами, обеспечени</w:t>
      </w:r>
      <w:r w:rsidR="00455972">
        <w:rPr>
          <w:lang w:val="ru-RU"/>
        </w:rPr>
        <w:t>я</w:t>
      </w:r>
      <w:r w:rsidR="00FB2585" w:rsidRPr="00FB2585">
        <w:rPr>
          <w:lang w:val="ru-RU"/>
        </w:rPr>
        <w:t xml:space="preserve"> качества и</w:t>
      </w:r>
      <w:r w:rsidR="00FB2585">
        <w:rPr>
          <w:lang w:val="ru-RU"/>
        </w:rPr>
        <w:t xml:space="preserve">сходных </w:t>
      </w:r>
      <w:r w:rsidR="00FB2585" w:rsidRPr="00FB2585">
        <w:rPr>
          <w:lang w:val="ru-RU"/>
        </w:rPr>
        <w:t xml:space="preserve">данных и </w:t>
      </w:r>
      <w:r w:rsidR="00455972">
        <w:rPr>
          <w:lang w:val="ru-RU"/>
        </w:rPr>
        <w:t>определения</w:t>
      </w:r>
      <w:r w:rsidR="00FB2585" w:rsidRPr="00FB2585">
        <w:rPr>
          <w:lang w:val="ru-RU"/>
        </w:rPr>
        <w:t xml:space="preserve"> структуры и формата данных для обмена, желательно с использованием стандартов ВОИС</w:t>
      </w:r>
      <w:r w:rsidR="00911465" w:rsidRPr="00FB2585">
        <w:rPr>
          <w:lang w:val="ru-RU"/>
        </w:rPr>
        <w:t xml:space="preserve"> (</w:t>
      </w:r>
      <w:r w:rsidR="00FB2585">
        <w:rPr>
          <w:lang w:val="ru-RU"/>
        </w:rPr>
        <w:t xml:space="preserve">см. документ </w:t>
      </w:r>
      <w:r w:rsidR="00911465" w:rsidRPr="00911465">
        <w:t>CWS</w:t>
      </w:r>
      <w:r w:rsidR="00911465" w:rsidRPr="00FB2585">
        <w:rPr>
          <w:lang w:val="ru-RU"/>
        </w:rPr>
        <w:t xml:space="preserve">/11/16).  </w:t>
      </w:r>
      <w:r w:rsidR="00A41A30" w:rsidRPr="00A41A30">
        <w:rPr>
          <w:lang w:val="ru-RU"/>
        </w:rPr>
        <w:t xml:space="preserve">Делегация Саудовской Аравии предложила создать под руководством ВОИС глобальную платформу по обмену данными, </w:t>
      </w:r>
      <w:r w:rsidR="000B22F0">
        <w:rPr>
          <w:lang w:val="ru-RU"/>
        </w:rPr>
        <w:t>на</w:t>
      </w:r>
      <w:r w:rsidR="00A41A30" w:rsidRPr="00A41A30">
        <w:rPr>
          <w:lang w:val="ru-RU"/>
        </w:rPr>
        <w:t>цел</w:t>
      </w:r>
      <w:r w:rsidR="000B22F0">
        <w:rPr>
          <w:lang w:val="ru-RU"/>
        </w:rPr>
        <w:t>енную на</w:t>
      </w:r>
      <w:r w:rsidR="00A41A30" w:rsidRPr="00A41A30">
        <w:rPr>
          <w:lang w:val="ru-RU"/>
        </w:rPr>
        <w:t xml:space="preserve"> гармонизаци</w:t>
      </w:r>
      <w:r w:rsidR="000B22F0">
        <w:rPr>
          <w:lang w:val="ru-RU"/>
        </w:rPr>
        <w:t>ю</w:t>
      </w:r>
      <w:r w:rsidR="00A41A30" w:rsidRPr="00A41A30">
        <w:rPr>
          <w:lang w:val="ru-RU"/>
        </w:rPr>
        <w:t xml:space="preserve"> и стандартизаци</w:t>
      </w:r>
      <w:r w:rsidR="000B22F0">
        <w:rPr>
          <w:lang w:val="ru-RU"/>
        </w:rPr>
        <w:t>ю</w:t>
      </w:r>
      <w:r w:rsidR="00A41A30" w:rsidRPr="00A41A30">
        <w:rPr>
          <w:lang w:val="ru-RU"/>
        </w:rPr>
        <w:t xml:space="preserve"> данных об ИС, поступающих из разрозненных источников</w:t>
      </w:r>
      <w:r w:rsidR="00911465" w:rsidRPr="00A41A30">
        <w:rPr>
          <w:lang w:val="ru-RU"/>
        </w:rPr>
        <w:t xml:space="preserve"> (</w:t>
      </w:r>
      <w:r w:rsidR="00A41A30">
        <w:rPr>
          <w:lang w:val="ru-RU"/>
        </w:rPr>
        <w:t xml:space="preserve">см. документ </w:t>
      </w:r>
      <w:r w:rsidR="00911465" w:rsidRPr="00911465">
        <w:t>CWS</w:t>
      </w:r>
      <w:r w:rsidR="00911465" w:rsidRPr="00A41A30">
        <w:rPr>
          <w:lang w:val="ru-RU"/>
        </w:rPr>
        <w:t>/11/25).</w:t>
      </w:r>
    </w:p>
    <w:p w14:paraId="4CAD143F" w14:textId="32808463" w:rsidR="00911465" w:rsidRPr="00C62241" w:rsidRDefault="00C62241" w:rsidP="00FF1236">
      <w:pPr>
        <w:pStyle w:val="ONUME"/>
        <w:rPr>
          <w:lang w:val="ru-RU"/>
        </w:rPr>
      </w:pPr>
      <w:r>
        <w:rPr>
          <w:lang w:val="ru-RU"/>
        </w:rPr>
        <w:lastRenderedPageBreak/>
        <w:t>На</w:t>
      </w:r>
      <w:r w:rsidRPr="00C62241">
        <w:rPr>
          <w:lang w:val="ru-RU"/>
        </w:rPr>
        <w:t xml:space="preserve"> </w:t>
      </w:r>
      <w:r>
        <w:rPr>
          <w:lang w:val="ru-RU"/>
        </w:rPr>
        <w:t>этой</w:t>
      </w:r>
      <w:r w:rsidRPr="00C62241">
        <w:rPr>
          <w:lang w:val="ru-RU"/>
        </w:rPr>
        <w:t xml:space="preserve"> </w:t>
      </w:r>
      <w:r>
        <w:rPr>
          <w:lang w:val="ru-RU"/>
        </w:rPr>
        <w:t>же</w:t>
      </w:r>
      <w:r w:rsidRPr="00C62241">
        <w:rPr>
          <w:lang w:val="ru-RU"/>
        </w:rPr>
        <w:t xml:space="preserve"> </w:t>
      </w:r>
      <w:r>
        <w:rPr>
          <w:lang w:val="ru-RU"/>
        </w:rPr>
        <w:t>сессии</w:t>
      </w:r>
      <w:r w:rsidRPr="00C62241">
        <w:rPr>
          <w:lang w:val="ru-RU"/>
        </w:rPr>
        <w:t xml:space="preserve"> </w:t>
      </w:r>
      <w:r>
        <w:rPr>
          <w:lang w:val="ru-RU"/>
        </w:rPr>
        <w:t>КСВ</w:t>
      </w:r>
      <w:r w:rsidRPr="00C62241">
        <w:rPr>
          <w:lang w:val="ru-RU"/>
        </w:rPr>
        <w:t xml:space="preserve"> </w:t>
      </w:r>
      <w:r>
        <w:rPr>
          <w:lang w:val="ru-RU"/>
        </w:rPr>
        <w:t>пришел</w:t>
      </w:r>
      <w:r w:rsidRPr="00C62241">
        <w:rPr>
          <w:lang w:val="ru-RU"/>
        </w:rPr>
        <w:t xml:space="preserve"> </w:t>
      </w:r>
      <w:r>
        <w:rPr>
          <w:lang w:val="ru-RU"/>
        </w:rPr>
        <w:t>к</w:t>
      </w:r>
      <w:r w:rsidRPr="00C62241">
        <w:rPr>
          <w:lang w:val="ru-RU"/>
        </w:rPr>
        <w:t xml:space="preserve"> </w:t>
      </w:r>
      <w:r>
        <w:rPr>
          <w:lang w:val="ru-RU"/>
        </w:rPr>
        <w:t>выводу</w:t>
      </w:r>
      <w:r w:rsidRPr="00C62241">
        <w:rPr>
          <w:lang w:val="ru-RU"/>
        </w:rPr>
        <w:t xml:space="preserve">, </w:t>
      </w:r>
      <w:r>
        <w:rPr>
          <w:lang w:val="ru-RU"/>
        </w:rPr>
        <w:t>что</w:t>
      </w:r>
      <w:r w:rsidRPr="00C62241">
        <w:rPr>
          <w:lang w:val="ru-RU"/>
        </w:rPr>
        <w:t xml:space="preserve"> эти два предложения взаимосвязан</w:t>
      </w:r>
      <w:r>
        <w:rPr>
          <w:lang w:val="ru-RU"/>
        </w:rPr>
        <w:t>ы</w:t>
      </w:r>
      <w:r w:rsidRPr="00C62241">
        <w:rPr>
          <w:lang w:val="ru-RU"/>
        </w:rPr>
        <w:t xml:space="preserve">, и предложил двум инициаторам </w:t>
      </w:r>
      <w:r>
        <w:rPr>
          <w:lang w:val="ru-RU"/>
        </w:rPr>
        <w:t xml:space="preserve">объединить усилия для </w:t>
      </w:r>
      <w:r w:rsidRPr="00C62241">
        <w:rPr>
          <w:lang w:val="ru-RU"/>
        </w:rPr>
        <w:t>подготов</w:t>
      </w:r>
      <w:r>
        <w:rPr>
          <w:lang w:val="ru-RU"/>
        </w:rPr>
        <w:t>ки</w:t>
      </w:r>
      <w:r w:rsidRPr="00C62241">
        <w:rPr>
          <w:lang w:val="ru-RU"/>
        </w:rPr>
        <w:t xml:space="preserve"> сводно</w:t>
      </w:r>
      <w:r>
        <w:rPr>
          <w:lang w:val="ru-RU"/>
        </w:rPr>
        <w:t>го</w:t>
      </w:r>
      <w:r w:rsidRPr="00C62241">
        <w:rPr>
          <w:lang w:val="ru-RU"/>
        </w:rPr>
        <w:t xml:space="preserve"> предложени</w:t>
      </w:r>
      <w:r>
        <w:rPr>
          <w:lang w:val="ru-RU"/>
        </w:rPr>
        <w:t>я</w:t>
      </w:r>
      <w:r w:rsidRPr="00C62241">
        <w:rPr>
          <w:lang w:val="ru-RU"/>
        </w:rPr>
        <w:t xml:space="preserve"> с более конкретными и </w:t>
      </w:r>
      <w:r>
        <w:rPr>
          <w:lang w:val="ru-RU"/>
        </w:rPr>
        <w:t xml:space="preserve">реалистичными </w:t>
      </w:r>
      <w:r w:rsidRPr="00C62241">
        <w:rPr>
          <w:lang w:val="ru-RU"/>
        </w:rPr>
        <w:t>целями</w:t>
      </w:r>
      <w:r>
        <w:rPr>
          <w:lang w:val="ru-RU"/>
        </w:rPr>
        <w:t xml:space="preserve"> и представить его на двенадцатой сессии</w:t>
      </w:r>
      <w:r w:rsidR="00911465" w:rsidRPr="00C62241">
        <w:rPr>
          <w:lang w:val="ru-RU"/>
        </w:rPr>
        <w:t xml:space="preserve"> (</w:t>
      </w:r>
      <w:r>
        <w:rPr>
          <w:lang w:val="ru-RU"/>
        </w:rPr>
        <w:t>см. пункт</w:t>
      </w:r>
      <w:r w:rsidR="00911465" w:rsidRPr="00C62241">
        <w:rPr>
          <w:lang w:val="ru-RU"/>
        </w:rPr>
        <w:t xml:space="preserve"> 175 </w:t>
      </w:r>
      <w:r>
        <w:rPr>
          <w:lang w:val="ru-RU"/>
        </w:rPr>
        <w:t>документа</w:t>
      </w:r>
      <w:r w:rsidR="00911465" w:rsidRPr="00C62241">
        <w:rPr>
          <w:lang w:val="ru-RU"/>
        </w:rPr>
        <w:t xml:space="preserve"> </w:t>
      </w:r>
      <w:r w:rsidR="00911465" w:rsidRPr="00911465">
        <w:t>CWS</w:t>
      </w:r>
      <w:r w:rsidR="00911465" w:rsidRPr="00C62241">
        <w:rPr>
          <w:lang w:val="ru-RU"/>
        </w:rPr>
        <w:t>/11/28).</w:t>
      </w:r>
    </w:p>
    <w:p w14:paraId="1AE2A108" w14:textId="5FEB2898" w:rsidR="00054324" w:rsidRPr="00811ECB" w:rsidRDefault="00811ECB" w:rsidP="00FF1236">
      <w:pPr>
        <w:pStyle w:val="ONUME"/>
        <w:rPr>
          <w:szCs w:val="22"/>
          <w:lang w:val="ru-RU"/>
        </w:rPr>
      </w:pPr>
      <w:r>
        <w:rPr>
          <w:rStyle w:val="ONUMEChar"/>
          <w:lang w:val="ru-RU"/>
        </w:rPr>
        <w:t>На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двенадцатой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сессии</w:t>
      </w:r>
      <w:r w:rsidR="00EA40A1">
        <w:rPr>
          <w:rStyle w:val="ONUMEChar"/>
          <w:lang w:val="ru-RU"/>
        </w:rPr>
        <w:t xml:space="preserve"> состоялось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рассмотрени</w:t>
      </w:r>
      <w:r w:rsidR="00EA40A1">
        <w:rPr>
          <w:rStyle w:val="ONUMEChar"/>
          <w:lang w:val="ru-RU"/>
        </w:rPr>
        <w:t>е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подготовленного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Японским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патентным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 xml:space="preserve">ведомством </w:t>
      </w:r>
      <w:r w:rsidR="009241F1" w:rsidRPr="00811ECB">
        <w:rPr>
          <w:lang w:val="ru-RU"/>
        </w:rPr>
        <w:t>(</w:t>
      </w:r>
      <w:r>
        <w:rPr>
          <w:lang w:val="ru-RU"/>
        </w:rPr>
        <w:t>ЯПВ</w:t>
      </w:r>
      <w:r w:rsidR="009241F1" w:rsidRPr="00811ECB">
        <w:rPr>
          <w:rStyle w:val="ONUMEChar"/>
          <w:lang w:val="ru-RU"/>
        </w:rPr>
        <w:t>)</w:t>
      </w:r>
      <w:r>
        <w:rPr>
          <w:rStyle w:val="ONUMEChar"/>
          <w:lang w:val="ru-RU"/>
        </w:rPr>
        <w:t xml:space="preserve"> и Ведомством интеллектуальной собственности Саудовской Аравии</w:t>
      </w:r>
      <w:r w:rsidR="00F52E33" w:rsidRPr="00811ECB">
        <w:rPr>
          <w:lang w:val="ru-RU"/>
        </w:rPr>
        <w:t xml:space="preserve"> </w:t>
      </w:r>
      <w:r w:rsidR="009241F1" w:rsidRPr="00811ECB">
        <w:rPr>
          <w:lang w:val="ru-RU"/>
        </w:rPr>
        <w:t>(</w:t>
      </w:r>
      <w:r w:rsidR="00EA3307">
        <w:rPr>
          <w:rStyle w:val="ONUMEChar"/>
        </w:rPr>
        <w:t>SAIP</w:t>
      </w:r>
      <w:r w:rsidR="009241F1" w:rsidRPr="00811ECB">
        <w:rPr>
          <w:rStyle w:val="ONUMEChar"/>
          <w:lang w:val="ru-RU"/>
        </w:rPr>
        <w:t>)</w:t>
      </w:r>
      <w:r w:rsidR="00EA3307"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проектного</w:t>
      </w:r>
      <w:r w:rsidRPr="00811ECB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задания новой задачи</w:t>
      </w:r>
      <w:r w:rsidR="00EA40A1">
        <w:rPr>
          <w:rStyle w:val="ONUMEChar"/>
          <w:lang w:val="ru-RU"/>
        </w:rPr>
        <w:t>, по итогам которого</w:t>
      </w:r>
      <w:r>
        <w:rPr>
          <w:rStyle w:val="ONUMEChar"/>
          <w:lang w:val="ru-RU"/>
        </w:rPr>
        <w:t xml:space="preserve"> КСВ утвердил создание задачи №</w:t>
      </w:r>
      <w:r w:rsidR="00054324" w:rsidRPr="00811ECB">
        <w:rPr>
          <w:rStyle w:val="ONUMEChar"/>
          <w:lang w:val="ru-RU"/>
        </w:rPr>
        <w:t xml:space="preserve"> 67</w:t>
      </w:r>
      <w:r>
        <w:rPr>
          <w:rStyle w:val="ONUMEChar"/>
          <w:lang w:val="ru-RU"/>
        </w:rPr>
        <w:t>, сформулированной следующим образом</w:t>
      </w:r>
      <w:r w:rsidR="00054324" w:rsidRPr="00811ECB">
        <w:rPr>
          <w:rStyle w:val="ONUMEChar"/>
          <w:lang w:val="ru-RU"/>
        </w:rPr>
        <w:t>:</w:t>
      </w:r>
    </w:p>
    <w:p w14:paraId="0348772B" w14:textId="6F7539B5" w:rsidR="00054324" w:rsidRPr="004A77D5" w:rsidRDefault="00811ECB" w:rsidP="00054324">
      <w:pPr>
        <w:spacing w:after="220"/>
        <w:ind w:firstLine="562"/>
        <w:rPr>
          <w:szCs w:val="22"/>
          <w:lang w:val="ru-RU"/>
        </w:rPr>
      </w:pPr>
      <w:r w:rsidRPr="004A77D5">
        <w:rPr>
          <w:i/>
          <w:iCs/>
          <w:szCs w:val="22"/>
          <w:lang w:val="ru-RU"/>
        </w:rPr>
        <w:t>«</w:t>
      </w:r>
      <w:r w:rsidR="004A77D5" w:rsidRPr="004A77D5">
        <w:rPr>
          <w:i/>
          <w:iCs/>
          <w:szCs w:val="22"/>
          <w:lang w:val="ru-RU"/>
        </w:rPr>
        <w:t>Проанализировать существующую практику и проблемы, с которыми сталкиваются ведомства ИС, с целью поиска решений для улучшения глобального обмена данными об ИС</w:t>
      </w:r>
      <w:r w:rsidRPr="004A77D5">
        <w:rPr>
          <w:i/>
          <w:iCs/>
          <w:szCs w:val="22"/>
          <w:lang w:val="ru-RU"/>
        </w:rPr>
        <w:t>»</w:t>
      </w:r>
      <w:r w:rsidR="00DC3DAD" w:rsidRPr="004A77D5">
        <w:rPr>
          <w:i/>
          <w:iCs/>
          <w:szCs w:val="22"/>
          <w:lang w:val="ru-RU"/>
        </w:rPr>
        <w:t>.</w:t>
      </w:r>
    </w:p>
    <w:p w14:paraId="0E105622" w14:textId="18650CF9" w:rsidR="00054324" w:rsidRDefault="00B628AF" w:rsidP="00FF1236">
      <w:pPr>
        <w:pStyle w:val="ONUME"/>
        <w:numPr>
          <w:ilvl w:val="0"/>
          <w:numId w:val="0"/>
        </w:numPr>
      </w:pPr>
      <w:r>
        <w:rPr>
          <w:lang w:val="ru-RU"/>
        </w:rPr>
        <w:t xml:space="preserve">Для выполнения этой задачи </w:t>
      </w:r>
      <w:r w:rsidRPr="00B628AF">
        <w:rPr>
          <w:lang w:val="ru-RU"/>
        </w:rPr>
        <w:t xml:space="preserve">КСВ </w:t>
      </w:r>
      <w:r>
        <w:rPr>
          <w:lang w:val="ru-RU"/>
        </w:rPr>
        <w:t xml:space="preserve">учредил </w:t>
      </w:r>
      <w:r w:rsidRPr="00B628AF">
        <w:rPr>
          <w:lang w:val="ru-RU"/>
        </w:rPr>
        <w:t>Целев</w:t>
      </w:r>
      <w:r>
        <w:rPr>
          <w:lang w:val="ru-RU"/>
        </w:rPr>
        <w:t>ую</w:t>
      </w:r>
      <w:r w:rsidRPr="00B628AF">
        <w:rPr>
          <w:lang w:val="ru-RU"/>
        </w:rPr>
        <w:t xml:space="preserve"> групп</w:t>
      </w:r>
      <w:r>
        <w:rPr>
          <w:lang w:val="ru-RU"/>
        </w:rPr>
        <w:t>у</w:t>
      </w:r>
      <w:r w:rsidRPr="00B628AF">
        <w:rPr>
          <w:lang w:val="ru-RU"/>
        </w:rPr>
        <w:t xml:space="preserve"> по обмену данными об ИС и назначил ЯПВ, </w:t>
      </w:r>
      <w:r w:rsidRPr="00B628AF">
        <w:t>SAIP</w:t>
      </w:r>
      <w:r w:rsidRPr="00B628AF">
        <w:rPr>
          <w:lang w:val="ru-RU"/>
        </w:rPr>
        <w:t xml:space="preserve"> и Международное бюро ее соруководителями</w:t>
      </w:r>
      <w:r w:rsidR="00054324" w:rsidRPr="00B628AF">
        <w:rPr>
          <w:lang w:val="ru-RU"/>
        </w:rPr>
        <w:t xml:space="preserve">.  </w:t>
      </w:r>
      <w:r w:rsidR="00054324" w:rsidRPr="00A54D3E">
        <w:t>(</w:t>
      </w:r>
      <w:r>
        <w:rPr>
          <w:lang w:val="ru-RU"/>
        </w:rPr>
        <w:t xml:space="preserve">См. пункты </w:t>
      </w:r>
      <w:r w:rsidR="00054324">
        <w:t>146</w:t>
      </w:r>
      <w:r w:rsidR="00CA36F3">
        <w:rPr>
          <w:lang w:val="ru-RU"/>
        </w:rPr>
        <w:t> </w:t>
      </w:r>
      <w:r>
        <w:rPr>
          <w:lang w:val="ru-RU"/>
        </w:rPr>
        <w:t>и</w:t>
      </w:r>
      <w:r w:rsidR="00CA36F3">
        <w:rPr>
          <w:lang w:val="ru-RU"/>
        </w:rPr>
        <w:t> </w:t>
      </w:r>
      <w:r w:rsidR="00054324" w:rsidRPr="00A54D3E">
        <w:t>1</w:t>
      </w:r>
      <w:r w:rsidR="00054324">
        <w:t>47</w:t>
      </w:r>
      <w:r w:rsidR="00054324" w:rsidRPr="00A54D3E">
        <w:t xml:space="preserve"> </w:t>
      </w:r>
      <w:r>
        <w:rPr>
          <w:lang w:val="ru-RU"/>
        </w:rPr>
        <w:t>документа</w:t>
      </w:r>
      <w:r w:rsidR="00054324" w:rsidRPr="00A54D3E">
        <w:t xml:space="preserve"> CWS/1</w:t>
      </w:r>
      <w:r w:rsidR="00054324">
        <w:t>2</w:t>
      </w:r>
      <w:r w:rsidR="00054324" w:rsidRPr="00A54D3E">
        <w:t>/2</w:t>
      </w:r>
      <w:r w:rsidR="00054324">
        <w:t>9</w:t>
      </w:r>
      <w:r w:rsidR="00042274">
        <w:t>.</w:t>
      </w:r>
      <w:r w:rsidR="00054324" w:rsidRPr="00A54D3E">
        <w:t>)</w:t>
      </w:r>
    </w:p>
    <w:p w14:paraId="309FBF77" w14:textId="26A41B0A" w:rsidR="00D43AB6" w:rsidRPr="007F14CF" w:rsidRDefault="00800071" w:rsidP="00FF1236">
      <w:pPr>
        <w:pStyle w:val="ONUME"/>
        <w:rPr>
          <w:lang w:val="ru-RU"/>
        </w:rPr>
      </w:pPr>
      <w:r>
        <w:rPr>
          <w:lang w:val="ru-RU"/>
        </w:rPr>
        <w:t>Во</w:t>
      </w:r>
      <w:r w:rsidRPr="0080007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800071">
        <w:rPr>
          <w:lang w:val="ru-RU"/>
        </w:rPr>
        <w:t xml:space="preserve"> </w:t>
      </w:r>
      <w:r>
        <w:rPr>
          <w:lang w:val="ru-RU"/>
        </w:rPr>
        <w:t>этого</w:t>
      </w:r>
      <w:r w:rsidRPr="00800071">
        <w:rPr>
          <w:lang w:val="ru-RU"/>
        </w:rPr>
        <w:t xml:space="preserve"> </w:t>
      </w:r>
      <w:r>
        <w:rPr>
          <w:lang w:val="ru-RU"/>
        </w:rPr>
        <w:t>решения</w:t>
      </w:r>
      <w:r w:rsidRPr="00800071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800071">
        <w:rPr>
          <w:lang w:val="ru-RU"/>
        </w:rPr>
        <w:t xml:space="preserve"> </w:t>
      </w:r>
      <w:r>
        <w:rPr>
          <w:lang w:val="ru-RU"/>
        </w:rPr>
        <w:t>распространил</w:t>
      </w:r>
      <w:r w:rsidRPr="00800071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800071">
        <w:rPr>
          <w:lang w:val="ru-RU"/>
        </w:rPr>
        <w:t xml:space="preserve"> </w:t>
      </w:r>
      <w:r>
        <w:rPr>
          <w:lang w:val="ru-RU"/>
        </w:rPr>
        <w:t>письмо</w:t>
      </w:r>
      <w:r w:rsidR="00606717">
        <w:rPr>
          <w:lang w:val="ru-RU"/>
        </w:rPr>
        <w:t> </w:t>
      </w:r>
      <w:r w:rsidR="00D43AB6" w:rsidRPr="00B25013">
        <w:t>C</w:t>
      </w:r>
      <w:r w:rsidR="00D43AB6" w:rsidRPr="00800071">
        <w:rPr>
          <w:lang w:val="ru-RU"/>
        </w:rPr>
        <w:t>.</w:t>
      </w:r>
      <w:r w:rsidR="00D43AB6" w:rsidRPr="00B25013">
        <w:t>CWS</w:t>
      </w:r>
      <w:r w:rsidR="00D43AB6" w:rsidRPr="00800071">
        <w:rPr>
          <w:lang w:val="ru-RU"/>
        </w:rPr>
        <w:t xml:space="preserve">.188 </w:t>
      </w:r>
      <w:r>
        <w:rPr>
          <w:lang w:val="ru-RU"/>
        </w:rPr>
        <w:t>от</w:t>
      </w:r>
      <w:r w:rsidRPr="00800071">
        <w:rPr>
          <w:lang w:val="ru-RU"/>
        </w:rPr>
        <w:t xml:space="preserve"> </w:t>
      </w:r>
      <w:r w:rsidR="00D43AB6" w:rsidRPr="00800071">
        <w:rPr>
          <w:lang w:val="ru-RU"/>
        </w:rPr>
        <w:t>21</w:t>
      </w:r>
      <w:r w:rsidRPr="00800071">
        <w:rPr>
          <w:lang w:val="ru-RU"/>
        </w:rPr>
        <w:t xml:space="preserve"> </w:t>
      </w:r>
      <w:r>
        <w:rPr>
          <w:lang w:val="ru-RU"/>
        </w:rPr>
        <w:t>октября</w:t>
      </w:r>
      <w:r w:rsidR="00D43AB6" w:rsidRPr="00800071">
        <w:rPr>
          <w:lang w:val="ru-RU"/>
        </w:rPr>
        <w:t xml:space="preserve"> 2024</w:t>
      </w:r>
      <w:r w:rsidRPr="00800071">
        <w:rPr>
          <w:lang w:val="ru-RU"/>
        </w:rPr>
        <w:t xml:space="preserve"> </w:t>
      </w:r>
      <w:r>
        <w:rPr>
          <w:lang w:val="ru-RU"/>
        </w:rPr>
        <w:t>года</w:t>
      </w:r>
      <w:r w:rsidRPr="00800071">
        <w:rPr>
          <w:lang w:val="ru-RU"/>
        </w:rPr>
        <w:t xml:space="preserve">, </w:t>
      </w:r>
      <w:r>
        <w:rPr>
          <w:lang w:val="ru-RU"/>
        </w:rPr>
        <w:t>в</w:t>
      </w:r>
      <w:r w:rsidRPr="00800071">
        <w:rPr>
          <w:lang w:val="ru-RU"/>
        </w:rPr>
        <w:t xml:space="preserve"> </w:t>
      </w:r>
      <w:r>
        <w:rPr>
          <w:lang w:val="ru-RU"/>
        </w:rPr>
        <w:t>котором</w:t>
      </w:r>
      <w:r w:rsidRPr="00800071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800071">
        <w:rPr>
          <w:lang w:val="ru-RU"/>
        </w:rPr>
        <w:t xml:space="preserve"> </w:t>
      </w:r>
      <w:r>
        <w:rPr>
          <w:lang w:val="ru-RU"/>
        </w:rPr>
        <w:t>ИС</w:t>
      </w:r>
      <w:r w:rsidRPr="00800071">
        <w:rPr>
          <w:lang w:val="ru-RU"/>
        </w:rPr>
        <w:t xml:space="preserve"> </w:t>
      </w:r>
      <w:r w:rsidR="00EA40A1">
        <w:rPr>
          <w:lang w:val="ru-RU"/>
        </w:rPr>
        <w:t xml:space="preserve">было </w:t>
      </w:r>
      <w:r>
        <w:rPr>
          <w:lang w:val="ru-RU"/>
        </w:rPr>
        <w:t>предл</w:t>
      </w:r>
      <w:r w:rsidR="00EA40A1">
        <w:rPr>
          <w:lang w:val="ru-RU"/>
        </w:rPr>
        <w:t xml:space="preserve">ожено </w:t>
      </w:r>
      <w:r>
        <w:rPr>
          <w:lang w:val="ru-RU"/>
        </w:rPr>
        <w:t>назначить</w:t>
      </w:r>
      <w:r w:rsidRPr="00800071">
        <w:rPr>
          <w:lang w:val="ru-RU"/>
        </w:rPr>
        <w:t xml:space="preserve"> </w:t>
      </w:r>
      <w:r>
        <w:rPr>
          <w:lang w:val="ru-RU"/>
        </w:rPr>
        <w:t>экспертов для участия в Целевой группе по обмену данными об ИС</w:t>
      </w:r>
      <w:r w:rsidR="00D43AB6" w:rsidRPr="00800071">
        <w:rPr>
          <w:lang w:val="ru-RU"/>
        </w:rPr>
        <w:t xml:space="preserve">.  </w:t>
      </w:r>
      <w:r w:rsidR="007F14CF">
        <w:rPr>
          <w:lang w:val="ru-RU"/>
        </w:rPr>
        <w:t>На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момент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составления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настоящего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документа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в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состав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этой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Целевой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>группы</w:t>
      </w:r>
      <w:r w:rsidR="007F14CF" w:rsidRPr="007F14CF">
        <w:rPr>
          <w:lang w:val="ru-RU"/>
        </w:rPr>
        <w:t xml:space="preserve"> </w:t>
      </w:r>
      <w:r w:rsidR="007F14CF">
        <w:rPr>
          <w:lang w:val="ru-RU"/>
        </w:rPr>
        <w:t xml:space="preserve">входили эксперты из </w:t>
      </w:r>
      <w:r w:rsidR="00D43AB6" w:rsidRPr="007F14CF">
        <w:rPr>
          <w:lang w:val="ru-RU"/>
        </w:rPr>
        <w:t>29</w:t>
      </w:r>
      <w:r w:rsidR="007F14CF">
        <w:rPr>
          <w:lang w:val="ru-RU"/>
        </w:rPr>
        <w:t xml:space="preserve"> ведомств ИС</w:t>
      </w:r>
      <w:r w:rsidR="00D43AB6" w:rsidRPr="007F14CF">
        <w:rPr>
          <w:lang w:val="ru-RU"/>
        </w:rPr>
        <w:t>.</w:t>
      </w:r>
    </w:p>
    <w:p w14:paraId="392E3EF2" w14:textId="6DBEDBDB" w:rsidR="00F6630B" w:rsidRPr="005045EF" w:rsidRDefault="005045EF" w:rsidP="00480305">
      <w:pPr>
        <w:pStyle w:val="Heading2"/>
        <w:rPr>
          <w:lang w:val="ru-RU"/>
        </w:rPr>
      </w:pPr>
      <w:r>
        <w:rPr>
          <w:lang w:val="ru-RU"/>
        </w:rPr>
        <w:t>ход выполнения задачи №</w:t>
      </w:r>
      <w:r w:rsidR="00F6630B" w:rsidRPr="005045EF">
        <w:rPr>
          <w:lang w:val="ru-RU"/>
        </w:rPr>
        <w:t xml:space="preserve"> 67</w:t>
      </w:r>
    </w:p>
    <w:p w14:paraId="75F49FB6" w14:textId="7C9DC3CB" w:rsidR="00480305" w:rsidRPr="007F3150" w:rsidRDefault="0037792C" w:rsidP="00351BE4">
      <w:pPr>
        <w:pStyle w:val="Heading3"/>
        <w:rPr>
          <w:rFonts w:eastAsiaTheme="minorEastAsia"/>
          <w:lang w:val="ru-RU" w:eastAsia="ja-JP"/>
        </w:rPr>
      </w:pPr>
      <w:r>
        <w:rPr>
          <w:lang w:val="ru-RU"/>
        </w:rPr>
        <w:t>Цель</w:t>
      </w:r>
    </w:p>
    <w:p w14:paraId="3A6AFB3F" w14:textId="633BD72C" w:rsidR="00D56E54" w:rsidRPr="0037792C" w:rsidRDefault="0037792C" w:rsidP="00443AD7">
      <w:pPr>
        <w:pStyle w:val="ONUMFS"/>
        <w:numPr>
          <w:ilvl w:val="0"/>
          <w:numId w:val="0"/>
        </w:numPr>
        <w:rPr>
          <w:rFonts w:eastAsiaTheme="minorEastAsia"/>
          <w:lang w:val="ru-RU" w:eastAsia="ja-JP"/>
        </w:rPr>
      </w:pPr>
      <w:r>
        <w:rPr>
          <w:lang w:val="ru-RU"/>
        </w:rPr>
        <w:t>В</w:t>
      </w:r>
      <w:r w:rsidRPr="0037792C">
        <w:rPr>
          <w:lang w:val="ru-RU"/>
        </w:rPr>
        <w:t xml:space="preserve"> </w:t>
      </w:r>
      <w:r>
        <w:rPr>
          <w:lang w:val="ru-RU"/>
        </w:rPr>
        <w:t>задаче</w:t>
      </w:r>
      <w:r w:rsidRPr="0037792C">
        <w:rPr>
          <w:lang w:val="ru-RU"/>
        </w:rPr>
        <w:t xml:space="preserve"> №</w:t>
      </w:r>
      <w:r w:rsidR="00480305" w:rsidRPr="0037792C" w:rsidDel="003158B2">
        <w:rPr>
          <w:lang w:val="ru-RU"/>
        </w:rPr>
        <w:t xml:space="preserve"> </w:t>
      </w:r>
      <w:r w:rsidR="00480305" w:rsidRPr="0037792C" w:rsidDel="003158B2">
        <w:rPr>
          <w:rFonts w:eastAsiaTheme="minorEastAsia" w:hint="eastAsia"/>
          <w:lang w:val="ru-RU" w:eastAsia="ja-JP"/>
        </w:rPr>
        <w:t>67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прямо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сформулирована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одна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из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ее</w:t>
      </w:r>
      <w:r w:rsidRPr="0037792C">
        <w:rPr>
          <w:rFonts w:eastAsiaTheme="minorEastAsia"/>
          <w:lang w:val="ru-RU" w:eastAsia="ja-JP"/>
        </w:rPr>
        <w:t xml:space="preserve"> </w:t>
      </w:r>
      <w:r>
        <w:rPr>
          <w:rFonts w:eastAsiaTheme="minorEastAsia"/>
          <w:lang w:val="ru-RU" w:eastAsia="ja-JP"/>
        </w:rPr>
        <w:t>целей</w:t>
      </w:r>
      <w:r w:rsidRPr="0037792C">
        <w:rPr>
          <w:rFonts w:eastAsiaTheme="minorEastAsia"/>
          <w:lang w:val="ru-RU" w:eastAsia="ja-JP"/>
        </w:rPr>
        <w:t xml:space="preserve"> —</w:t>
      </w:r>
      <w:r w:rsidR="00480305" w:rsidRPr="0037792C" w:rsidDel="003158B2">
        <w:rPr>
          <w:lang w:val="ru-RU"/>
        </w:rPr>
        <w:t xml:space="preserve"> </w:t>
      </w:r>
      <w:r>
        <w:rPr>
          <w:lang w:val="ru-RU"/>
        </w:rPr>
        <w:t>повысить</w:t>
      </w:r>
      <w:r w:rsidRPr="0037792C">
        <w:rPr>
          <w:lang w:val="ru-RU"/>
        </w:rPr>
        <w:t xml:space="preserve"> </w:t>
      </w:r>
      <w:r>
        <w:rPr>
          <w:lang w:val="ru-RU"/>
        </w:rPr>
        <w:t>качество</w:t>
      </w:r>
      <w:r w:rsidRPr="0037792C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37792C">
        <w:rPr>
          <w:lang w:val="ru-RU"/>
        </w:rPr>
        <w:t xml:space="preserve"> </w:t>
      </w:r>
      <w:r>
        <w:rPr>
          <w:lang w:val="ru-RU"/>
        </w:rPr>
        <w:t>обмена</w:t>
      </w:r>
      <w:r w:rsidRPr="0037792C">
        <w:rPr>
          <w:lang w:val="ru-RU"/>
        </w:rPr>
        <w:t xml:space="preserve"> </w:t>
      </w:r>
      <w:r>
        <w:rPr>
          <w:lang w:val="ru-RU"/>
        </w:rPr>
        <w:t>данными</w:t>
      </w:r>
      <w:r w:rsidRPr="0037792C">
        <w:rPr>
          <w:lang w:val="ru-RU"/>
        </w:rPr>
        <w:t xml:space="preserve"> </w:t>
      </w:r>
      <w:r>
        <w:rPr>
          <w:lang w:val="ru-RU"/>
        </w:rPr>
        <w:t>об</w:t>
      </w:r>
      <w:r w:rsidRPr="0037792C">
        <w:rPr>
          <w:lang w:val="ru-RU"/>
        </w:rPr>
        <w:t xml:space="preserve"> </w:t>
      </w:r>
      <w:r>
        <w:rPr>
          <w:lang w:val="ru-RU"/>
        </w:rPr>
        <w:t>ИС</w:t>
      </w:r>
      <w:r w:rsidR="00480305" w:rsidRPr="0037792C" w:rsidDel="003158B2">
        <w:rPr>
          <w:lang w:val="ru-RU"/>
        </w:rPr>
        <w:t>.</w:t>
      </w:r>
    </w:p>
    <w:p w14:paraId="4F4489B4" w14:textId="5886F763" w:rsidR="000A1461" w:rsidRDefault="00334FE8" w:rsidP="009334F1">
      <w:pPr>
        <w:pStyle w:val="Heading3"/>
      </w:pPr>
      <w:r>
        <w:rPr>
          <w:lang w:val="ru-RU"/>
        </w:rPr>
        <w:t>Оценка прогресса</w:t>
      </w:r>
    </w:p>
    <w:p w14:paraId="4D5E162B" w14:textId="1AD78496" w:rsidR="00B95B3F" w:rsidRPr="00B114EA" w:rsidRDefault="00E0353A" w:rsidP="00B95B3F">
      <w:pPr>
        <w:pStyle w:val="ONUME"/>
        <w:rPr>
          <w:iCs/>
          <w:lang w:val="ru-RU"/>
        </w:rPr>
      </w:pPr>
      <w:r w:rsidRPr="00E0353A">
        <w:rPr>
          <w:lang w:val="ru-RU"/>
        </w:rPr>
        <w:t xml:space="preserve">Со времени последней сессии КСВ Целевая группа по обмену данными об ИС организовала пять заседаний в режиме онлайн </w:t>
      </w:r>
      <w:r w:rsidRPr="00F83D28">
        <w:rPr>
          <w:rStyle w:val="ONUMEChar"/>
          <w:lang w:val="ru-RU"/>
        </w:rPr>
        <w:t>(</w:t>
      </w:r>
      <w:r>
        <w:rPr>
          <w:rStyle w:val="ONUMEChar"/>
          <w:lang w:val="ru-RU"/>
        </w:rPr>
        <w:t>одно</w:t>
      </w:r>
      <w:r w:rsidRPr="00F83D28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в</w:t>
      </w:r>
      <w:r w:rsidRPr="00F83D28">
        <w:rPr>
          <w:rStyle w:val="ONUMEChar"/>
          <w:lang w:val="ru-RU"/>
        </w:rPr>
        <w:t xml:space="preserve"> </w:t>
      </w:r>
      <w:r w:rsidRPr="00F83D28">
        <w:rPr>
          <w:lang w:val="ru-RU"/>
        </w:rPr>
        <w:t xml:space="preserve">2024 </w:t>
      </w:r>
      <w:r>
        <w:rPr>
          <w:lang w:val="ru-RU"/>
        </w:rPr>
        <w:t>году</w:t>
      </w:r>
      <w:r w:rsidRPr="00F83D28">
        <w:rPr>
          <w:lang w:val="ru-RU"/>
        </w:rPr>
        <w:t xml:space="preserve"> </w:t>
      </w:r>
      <w:r>
        <w:rPr>
          <w:lang w:val="ru-RU"/>
        </w:rPr>
        <w:t>и</w:t>
      </w:r>
      <w:r w:rsidRPr="00F83D28">
        <w:rPr>
          <w:lang w:val="ru-RU"/>
        </w:rPr>
        <w:t xml:space="preserve"> </w:t>
      </w:r>
      <w:r>
        <w:rPr>
          <w:lang w:val="ru-RU"/>
        </w:rPr>
        <w:t>четыре</w:t>
      </w:r>
      <w:r w:rsidRPr="00F83D28">
        <w:rPr>
          <w:lang w:val="ru-RU"/>
        </w:rPr>
        <w:t xml:space="preserve"> </w:t>
      </w:r>
      <w:r>
        <w:rPr>
          <w:lang w:val="ru-RU"/>
        </w:rPr>
        <w:t>в</w:t>
      </w:r>
      <w:r w:rsidRPr="00F83D28">
        <w:rPr>
          <w:lang w:val="ru-RU"/>
        </w:rPr>
        <w:t xml:space="preserve"> 2025) </w:t>
      </w:r>
      <w:r w:rsidRPr="00E0353A">
        <w:rPr>
          <w:lang w:val="ru-RU"/>
        </w:rPr>
        <w:t xml:space="preserve">для проведения анализа практики и проблем, с которыми сталкиваются ведомства ИС, чтобы выявить эффективные решения для </w:t>
      </w:r>
      <w:r w:rsidR="00230FED">
        <w:rPr>
          <w:lang w:val="ru-RU"/>
        </w:rPr>
        <w:t>улучшения</w:t>
      </w:r>
      <w:r w:rsidRPr="00E0353A">
        <w:rPr>
          <w:lang w:val="ru-RU"/>
        </w:rPr>
        <w:t xml:space="preserve"> глобального обмена данными об ИС</w:t>
      </w:r>
      <w:r w:rsidR="002F4B3C" w:rsidRPr="00F83D28">
        <w:rPr>
          <w:lang w:val="ru-RU"/>
        </w:rPr>
        <w:t>.</w:t>
      </w:r>
      <w:r w:rsidR="00B95B3F" w:rsidRPr="00F83D28">
        <w:rPr>
          <w:lang w:val="ru-RU"/>
        </w:rPr>
        <w:t xml:space="preserve">  </w:t>
      </w:r>
      <w:r w:rsidR="00B114EA">
        <w:rPr>
          <w:lang w:val="ru-RU"/>
        </w:rPr>
        <w:t>На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>перво</w:t>
      </w:r>
      <w:r w:rsidR="0030329B">
        <w:rPr>
          <w:lang w:val="ru-RU"/>
        </w:rPr>
        <w:t xml:space="preserve">м заседании </w:t>
      </w:r>
      <w:r w:rsidR="00B114EA">
        <w:rPr>
          <w:lang w:val="ru-RU"/>
        </w:rPr>
        <w:t>в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>ноябре</w:t>
      </w:r>
      <w:r w:rsidR="00B114EA" w:rsidRPr="00B114EA">
        <w:rPr>
          <w:lang w:val="ru-RU"/>
        </w:rPr>
        <w:t xml:space="preserve"> </w:t>
      </w:r>
      <w:r w:rsidR="002F4B3C" w:rsidRPr="00B114EA">
        <w:rPr>
          <w:lang w:val="ru-RU"/>
        </w:rPr>
        <w:t>202</w:t>
      </w:r>
      <w:r w:rsidR="003820C3" w:rsidRPr="00B114EA">
        <w:rPr>
          <w:lang w:val="ru-RU"/>
        </w:rPr>
        <w:t>4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>года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>Целевая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>группа</w:t>
      </w:r>
      <w:r w:rsidR="00B114EA" w:rsidRPr="00B114EA">
        <w:rPr>
          <w:lang w:val="ru-RU"/>
        </w:rPr>
        <w:t xml:space="preserve"> </w:t>
      </w:r>
      <w:r w:rsidR="00B114EA">
        <w:rPr>
          <w:lang w:val="ru-RU"/>
        </w:rPr>
        <w:t xml:space="preserve">согласовала план работы, предусматривающий несколько ключевых мероприятий, которые должны быть реализованы в </w:t>
      </w:r>
      <w:r w:rsidR="003820C3" w:rsidRPr="00B114EA">
        <w:rPr>
          <w:lang w:val="ru-RU"/>
        </w:rPr>
        <w:t>2025</w:t>
      </w:r>
      <w:r w:rsidR="00B114EA">
        <w:rPr>
          <w:lang w:val="ru-RU"/>
        </w:rPr>
        <w:t xml:space="preserve"> году</w:t>
      </w:r>
      <w:r w:rsidR="003820C3" w:rsidRPr="00B114EA">
        <w:rPr>
          <w:lang w:val="ru-RU"/>
        </w:rPr>
        <w:t>:</w:t>
      </w:r>
    </w:p>
    <w:p w14:paraId="1C7979E1" w14:textId="471E97AE" w:rsidR="00480305" w:rsidRPr="00B114EA" w:rsidRDefault="00B114EA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продолжение</w:t>
      </w:r>
      <w:r w:rsidRPr="00B114EA">
        <w:rPr>
          <w:lang w:val="ru-RU"/>
        </w:rPr>
        <w:t xml:space="preserve"> </w:t>
      </w:r>
      <w:r>
        <w:rPr>
          <w:lang w:val="ru-RU"/>
        </w:rPr>
        <w:t>сбора</w:t>
      </w:r>
      <w:r w:rsidRPr="00B114EA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114EA">
        <w:rPr>
          <w:lang w:val="ru-RU"/>
        </w:rPr>
        <w:t xml:space="preserve"> </w:t>
      </w:r>
      <w:r>
        <w:rPr>
          <w:lang w:val="ru-RU"/>
        </w:rPr>
        <w:t>о</w:t>
      </w:r>
      <w:r w:rsidRPr="00B114EA">
        <w:rPr>
          <w:lang w:val="ru-RU"/>
        </w:rPr>
        <w:t xml:space="preserve"> </w:t>
      </w:r>
      <w:r>
        <w:rPr>
          <w:lang w:val="ru-RU"/>
        </w:rPr>
        <w:t>практике</w:t>
      </w:r>
      <w:r w:rsidRPr="00B114EA">
        <w:rPr>
          <w:lang w:val="ru-RU"/>
        </w:rPr>
        <w:t xml:space="preserve"> </w:t>
      </w:r>
      <w:r>
        <w:rPr>
          <w:lang w:val="ru-RU"/>
        </w:rPr>
        <w:t>обмена</w:t>
      </w:r>
      <w:r w:rsidRPr="00B114EA">
        <w:rPr>
          <w:lang w:val="ru-RU"/>
        </w:rPr>
        <w:t xml:space="preserve"> </w:t>
      </w:r>
      <w:r>
        <w:rPr>
          <w:lang w:val="ru-RU"/>
        </w:rPr>
        <w:t>данными</w:t>
      </w:r>
      <w:r w:rsidRPr="00B114EA">
        <w:rPr>
          <w:lang w:val="ru-RU"/>
        </w:rPr>
        <w:t xml:space="preserve">, </w:t>
      </w:r>
      <w:r>
        <w:rPr>
          <w:lang w:val="ru-RU"/>
        </w:rPr>
        <w:t>проблемах</w:t>
      </w:r>
      <w:r w:rsidRPr="00B114EA">
        <w:rPr>
          <w:lang w:val="ru-RU"/>
        </w:rPr>
        <w:t xml:space="preserve"> </w:t>
      </w:r>
      <w:r>
        <w:rPr>
          <w:lang w:val="ru-RU"/>
        </w:rPr>
        <w:t>и</w:t>
      </w:r>
      <w:r w:rsidRPr="00B114EA">
        <w:rPr>
          <w:lang w:val="ru-RU"/>
        </w:rPr>
        <w:t xml:space="preserve"> </w:t>
      </w:r>
      <w:r>
        <w:rPr>
          <w:lang w:val="ru-RU"/>
        </w:rPr>
        <w:t>потенциальных решениях среди ведомств, участвующих в Целевой группе</w:t>
      </w:r>
      <w:r w:rsidR="00DE1325" w:rsidRPr="00B114EA">
        <w:rPr>
          <w:lang w:val="ru-RU"/>
        </w:rPr>
        <w:t>;</w:t>
      </w:r>
    </w:p>
    <w:p w14:paraId="7B457B09" w14:textId="089487E0" w:rsidR="00480305" w:rsidRPr="00B114EA" w:rsidRDefault="00B114EA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анализ</w:t>
      </w:r>
      <w:r w:rsidRPr="00B114EA">
        <w:rPr>
          <w:lang w:val="ru-RU"/>
        </w:rPr>
        <w:t xml:space="preserve"> </w:t>
      </w:r>
      <w:r>
        <w:rPr>
          <w:lang w:val="ru-RU"/>
        </w:rPr>
        <w:t>собранной</w:t>
      </w:r>
      <w:r w:rsidRPr="00B114EA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114EA">
        <w:rPr>
          <w:lang w:val="ru-RU"/>
        </w:rPr>
        <w:t xml:space="preserve"> </w:t>
      </w:r>
      <w:r>
        <w:rPr>
          <w:lang w:val="ru-RU"/>
        </w:rPr>
        <w:t>о</w:t>
      </w:r>
      <w:r w:rsidRPr="00B114EA">
        <w:rPr>
          <w:lang w:val="ru-RU"/>
        </w:rPr>
        <w:t xml:space="preserve"> </w:t>
      </w:r>
      <w:r>
        <w:rPr>
          <w:lang w:val="ru-RU"/>
        </w:rPr>
        <w:t>практике</w:t>
      </w:r>
      <w:r w:rsidRPr="00B114EA">
        <w:rPr>
          <w:lang w:val="ru-RU"/>
        </w:rPr>
        <w:t xml:space="preserve"> </w:t>
      </w:r>
      <w:r>
        <w:rPr>
          <w:lang w:val="ru-RU"/>
        </w:rPr>
        <w:t>и проблемах</w:t>
      </w:r>
      <w:r w:rsidR="00DE1325" w:rsidRPr="00B114EA">
        <w:rPr>
          <w:lang w:val="ru-RU"/>
        </w:rPr>
        <w:t>;</w:t>
      </w:r>
      <w:r w:rsidR="003820C3" w:rsidRPr="00B114EA">
        <w:rPr>
          <w:lang w:val="ru-RU"/>
        </w:rPr>
        <w:t xml:space="preserve"> </w:t>
      </w:r>
      <w:r>
        <w:rPr>
          <w:lang w:val="ru-RU"/>
        </w:rPr>
        <w:t>и</w:t>
      </w:r>
    </w:p>
    <w:p w14:paraId="37EE5DB1" w14:textId="66751CA9" w:rsidR="003820C3" w:rsidRPr="00B114EA" w:rsidRDefault="00B114EA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формулирование</w:t>
      </w:r>
      <w:r w:rsidRPr="00B114EA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B114EA">
        <w:rPr>
          <w:lang w:val="ru-RU"/>
        </w:rPr>
        <w:t xml:space="preserve"> </w:t>
      </w:r>
      <w:r>
        <w:rPr>
          <w:lang w:val="ru-RU"/>
        </w:rPr>
        <w:t>решений</w:t>
      </w:r>
      <w:r w:rsidRPr="00B114EA">
        <w:rPr>
          <w:lang w:val="ru-RU"/>
        </w:rPr>
        <w:t xml:space="preserve"> </w:t>
      </w:r>
      <w:r>
        <w:rPr>
          <w:lang w:val="ru-RU"/>
        </w:rPr>
        <w:t>для</w:t>
      </w:r>
      <w:r w:rsidRPr="00B114EA">
        <w:rPr>
          <w:lang w:val="ru-RU"/>
        </w:rPr>
        <w:t xml:space="preserve"> </w:t>
      </w:r>
      <w:r>
        <w:rPr>
          <w:lang w:val="ru-RU"/>
        </w:rPr>
        <w:t>улучшения</w:t>
      </w:r>
      <w:r w:rsidRPr="00B114EA">
        <w:rPr>
          <w:lang w:val="ru-RU"/>
        </w:rPr>
        <w:t xml:space="preserve"> </w:t>
      </w:r>
      <w:r>
        <w:rPr>
          <w:lang w:val="ru-RU"/>
        </w:rPr>
        <w:t>глобального обмена данными об ИС</w:t>
      </w:r>
      <w:r w:rsidR="003820C3" w:rsidRPr="00B114EA">
        <w:rPr>
          <w:lang w:val="ru-RU"/>
        </w:rPr>
        <w:t>.</w:t>
      </w:r>
    </w:p>
    <w:p w14:paraId="2E1F64B4" w14:textId="20C62932" w:rsidR="002F4B3C" w:rsidRPr="00AA190F" w:rsidRDefault="002A0398" w:rsidP="00FF1236">
      <w:pPr>
        <w:pStyle w:val="ONUME"/>
        <w:rPr>
          <w:lang w:val="ru-RU"/>
        </w:rPr>
      </w:pPr>
      <w:r>
        <w:rPr>
          <w:rFonts w:eastAsiaTheme="minorEastAsia"/>
          <w:iCs/>
          <w:lang w:val="ru-RU" w:eastAsia="ja-JP"/>
        </w:rPr>
        <w:t>В</w:t>
      </w:r>
      <w:r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контексте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первого</w:t>
      </w:r>
      <w:r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направления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работы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среди членов Целевой группы было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проведено</w:t>
      </w:r>
      <w:r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обследование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практики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обмена</w:t>
      </w:r>
      <w:r w:rsidR="008C1483" w:rsidRPr="008C1483">
        <w:rPr>
          <w:rFonts w:eastAsiaTheme="minorEastAsia"/>
          <w:iCs/>
          <w:lang w:val="ru-RU" w:eastAsia="ja-JP"/>
        </w:rPr>
        <w:t xml:space="preserve"> </w:t>
      </w:r>
      <w:r w:rsidR="008C1483">
        <w:rPr>
          <w:rFonts w:eastAsiaTheme="minorEastAsia"/>
          <w:iCs/>
          <w:lang w:val="ru-RU" w:eastAsia="ja-JP"/>
        </w:rPr>
        <w:t>данными об ИС и возникающих в этой связи проблем</w:t>
      </w:r>
      <w:r w:rsidR="007D26F0" w:rsidRPr="008C1483">
        <w:rPr>
          <w:rFonts w:eastAsiaTheme="minorEastAsia"/>
          <w:iCs/>
          <w:lang w:val="ru-RU" w:eastAsia="ja-JP"/>
        </w:rPr>
        <w:t xml:space="preserve">.  </w:t>
      </w:r>
      <w:r w:rsidR="00AA190F">
        <w:rPr>
          <w:rFonts w:eastAsiaTheme="minorEastAsia"/>
          <w:iCs/>
          <w:lang w:val="ru-RU" w:eastAsia="ja-JP"/>
        </w:rPr>
        <w:t>В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обследовании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приняли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участие</w:t>
      </w:r>
      <w:r w:rsidR="00AA190F" w:rsidRPr="00AA190F">
        <w:rPr>
          <w:rFonts w:eastAsiaTheme="minorEastAsia"/>
          <w:iCs/>
          <w:lang w:val="ru-RU" w:eastAsia="ja-JP"/>
        </w:rPr>
        <w:t xml:space="preserve"> 20 </w:t>
      </w:r>
      <w:r w:rsidR="00AA190F">
        <w:rPr>
          <w:rFonts w:eastAsiaTheme="minorEastAsia"/>
          <w:iCs/>
          <w:lang w:val="ru-RU" w:eastAsia="ja-JP"/>
        </w:rPr>
        <w:t>членов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Целевой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группы</w:t>
      </w:r>
      <w:r w:rsidR="00AA190F" w:rsidRPr="00AA190F">
        <w:rPr>
          <w:rFonts w:eastAsiaTheme="minorEastAsia"/>
          <w:iCs/>
          <w:lang w:val="ru-RU" w:eastAsia="ja-JP"/>
        </w:rPr>
        <w:t xml:space="preserve">, </w:t>
      </w:r>
      <w:r w:rsidR="00AA190F">
        <w:rPr>
          <w:rFonts w:eastAsiaTheme="minorEastAsia"/>
          <w:iCs/>
          <w:lang w:val="ru-RU" w:eastAsia="ja-JP"/>
        </w:rPr>
        <w:t>являющихся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ведомствами</w:t>
      </w:r>
      <w:r w:rsidR="00AA190F" w:rsidRPr="00AA190F">
        <w:rPr>
          <w:rFonts w:eastAsiaTheme="minorEastAsia"/>
          <w:iCs/>
          <w:lang w:val="ru-RU" w:eastAsia="ja-JP"/>
        </w:rPr>
        <w:t xml:space="preserve"> </w:t>
      </w:r>
      <w:r w:rsidR="00AA190F">
        <w:rPr>
          <w:rFonts w:eastAsiaTheme="minorEastAsia"/>
          <w:iCs/>
          <w:lang w:val="ru-RU" w:eastAsia="ja-JP"/>
        </w:rPr>
        <w:t>следующих государств-членов:</w:t>
      </w:r>
      <w:r w:rsidR="002F4B3C" w:rsidRPr="00AA190F">
        <w:rPr>
          <w:lang w:val="ru-RU"/>
        </w:rPr>
        <w:t xml:space="preserve"> </w:t>
      </w:r>
      <w:r w:rsidR="00AB1669" w:rsidRPr="00AA190F">
        <w:rPr>
          <w:lang w:val="ru-RU"/>
        </w:rPr>
        <w:t xml:space="preserve"> </w:t>
      </w:r>
      <w:r w:rsidR="00AA190F">
        <w:rPr>
          <w:lang w:val="ru-RU"/>
        </w:rPr>
        <w:t>Австралия</w:t>
      </w:r>
      <w:r w:rsidR="002F4B3C" w:rsidRPr="00AA190F">
        <w:rPr>
          <w:lang w:val="ru-RU"/>
        </w:rPr>
        <w:t xml:space="preserve"> (</w:t>
      </w:r>
      <w:r w:rsidR="002F4B3C" w:rsidRPr="00ED1C5C">
        <w:t>AU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Бразилия</w:t>
      </w:r>
      <w:r w:rsidR="002F4B3C" w:rsidRPr="00AA190F">
        <w:rPr>
          <w:lang w:val="ru-RU"/>
        </w:rPr>
        <w:t xml:space="preserve"> (</w:t>
      </w:r>
      <w:r w:rsidR="002F4B3C" w:rsidRPr="00ED1C5C">
        <w:t>BR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Канада</w:t>
      </w:r>
      <w:r w:rsidR="002F4B3C" w:rsidRPr="00AA190F">
        <w:rPr>
          <w:lang w:val="ru-RU"/>
        </w:rPr>
        <w:t xml:space="preserve"> (</w:t>
      </w:r>
      <w:r w:rsidR="002F4B3C" w:rsidRPr="00ED1C5C">
        <w:t>CA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Китай</w:t>
      </w:r>
      <w:r w:rsidR="002F4B3C" w:rsidRPr="00AA190F">
        <w:rPr>
          <w:lang w:val="ru-RU"/>
        </w:rPr>
        <w:t xml:space="preserve"> (</w:t>
      </w:r>
      <w:r w:rsidR="002F4B3C" w:rsidRPr="00ED1C5C">
        <w:t>CN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Хорватия</w:t>
      </w:r>
      <w:r w:rsidR="002F4B3C" w:rsidRPr="00AA190F">
        <w:rPr>
          <w:lang w:val="ru-RU"/>
        </w:rPr>
        <w:t xml:space="preserve"> (</w:t>
      </w:r>
      <w:r w:rsidR="002F4B3C" w:rsidRPr="00ED1C5C">
        <w:t>HR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Гана</w:t>
      </w:r>
      <w:r w:rsidR="002F4B3C" w:rsidRPr="00AA190F">
        <w:rPr>
          <w:lang w:val="ru-RU"/>
        </w:rPr>
        <w:t xml:space="preserve"> (</w:t>
      </w:r>
      <w:r w:rsidR="002F4B3C" w:rsidRPr="00ED1C5C">
        <w:t>GH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Гондурас</w:t>
      </w:r>
      <w:r w:rsidR="002F4B3C" w:rsidRPr="00AA190F">
        <w:rPr>
          <w:lang w:val="ru-RU"/>
        </w:rPr>
        <w:t xml:space="preserve"> (</w:t>
      </w:r>
      <w:r w:rsidR="002F4B3C" w:rsidRPr="00ED1C5C">
        <w:t>HN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Япония</w:t>
      </w:r>
      <w:r w:rsidR="002F4B3C" w:rsidRPr="00AA190F">
        <w:rPr>
          <w:lang w:val="ru-RU"/>
        </w:rPr>
        <w:t xml:space="preserve"> (</w:t>
      </w:r>
      <w:r w:rsidR="002F4B3C" w:rsidRPr="00ED1C5C">
        <w:t>JP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Мексика</w:t>
      </w:r>
      <w:r w:rsidR="003009F2" w:rsidRPr="00AA190F">
        <w:rPr>
          <w:lang w:val="ru-RU"/>
        </w:rPr>
        <w:t xml:space="preserve"> (</w:t>
      </w:r>
      <w:r w:rsidR="003009F2" w:rsidRPr="00ED1C5C">
        <w:t>MX</w:t>
      </w:r>
      <w:r w:rsidR="003009F2" w:rsidRPr="00AA190F">
        <w:rPr>
          <w:lang w:val="ru-RU"/>
        </w:rPr>
        <w:t xml:space="preserve">), </w:t>
      </w:r>
      <w:r w:rsidR="00AA190F">
        <w:rPr>
          <w:lang w:val="ru-RU"/>
        </w:rPr>
        <w:t>Перу</w:t>
      </w:r>
      <w:r w:rsidR="003009F2" w:rsidRPr="00AA190F">
        <w:rPr>
          <w:lang w:val="ru-RU"/>
        </w:rPr>
        <w:t xml:space="preserve"> (</w:t>
      </w:r>
      <w:r w:rsidR="003009F2" w:rsidRPr="00ED1C5C">
        <w:t>PE</w:t>
      </w:r>
      <w:r w:rsidR="003009F2" w:rsidRPr="00AA190F">
        <w:rPr>
          <w:lang w:val="ru-RU"/>
        </w:rPr>
        <w:t xml:space="preserve">), </w:t>
      </w:r>
      <w:r w:rsidR="00AA190F">
        <w:rPr>
          <w:lang w:val="ru-RU"/>
        </w:rPr>
        <w:t>Польша</w:t>
      </w:r>
      <w:r w:rsidR="003009F2" w:rsidRPr="00AA190F">
        <w:rPr>
          <w:lang w:val="ru-RU"/>
        </w:rPr>
        <w:t xml:space="preserve"> (</w:t>
      </w:r>
      <w:r w:rsidR="003009F2" w:rsidRPr="00ED1C5C">
        <w:t>PL</w:t>
      </w:r>
      <w:r w:rsidR="003009F2" w:rsidRPr="00AA190F">
        <w:rPr>
          <w:lang w:val="ru-RU"/>
        </w:rPr>
        <w:t xml:space="preserve">), </w:t>
      </w:r>
      <w:r w:rsidR="00AA190F">
        <w:rPr>
          <w:lang w:val="ru-RU"/>
        </w:rPr>
        <w:t>Республика Корея</w:t>
      </w:r>
      <w:r w:rsidR="002F4B3C" w:rsidRPr="00AA190F">
        <w:rPr>
          <w:lang w:val="ru-RU"/>
        </w:rPr>
        <w:t xml:space="preserve"> (</w:t>
      </w:r>
      <w:r w:rsidR="002F4B3C" w:rsidRPr="00ED1C5C">
        <w:t>KR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Российская Федерация</w:t>
      </w:r>
      <w:r w:rsidR="002F4B3C" w:rsidRPr="00AA190F">
        <w:rPr>
          <w:lang w:val="ru-RU"/>
        </w:rPr>
        <w:t xml:space="preserve"> (</w:t>
      </w:r>
      <w:r w:rsidR="002F4B3C" w:rsidRPr="00ED1C5C">
        <w:t>RU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Саудовская Аравия</w:t>
      </w:r>
      <w:r w:rsidR="002F4B3C" w:rsidRPr="00AA190F">
        <w:rPr>
          <w:lang w:val="ru-RU"/>
        </w:rPr>
        <w:t xml:space="preserve"> (</w:t>
      </w:r>
      <w:r w:rsidR="002F4B3C" w:rsidRPr="00ED1C5C">
        <w:t>SA</w:t>
      </w:r>
      <w:r w:rsidR="002F4B3C" w:rsidRPr="00AA190F">
        <w:rPr>
          <w:lang w:val="ru-RU"/>
        </w:rPr>
        <w:t>),</w:t>
      </w:r>
      <w:r w:rsidR="002F4B3C" w:rsidRPr="00AA190F">
        <w:rPr>
          <w:rFonts w:eastAsia="Times New Roman"/>
          <w:color w:val="393939"/>
          <w:lang w:val="ru-RU"/>
        </w:rPr>
        <w:t xml:space="preserve"> </w:t>
      </w:r>
      <w:r w:rsidR="00AA190F">
        <w:rPr>
          <w:rFonts w:eastAsia="Times New Roman"/>
          <w:color w:val="393939"/>
          <w:lang w:val="ru-RU"/>
        </w:rPr>
        <w:t>Украина</w:t>
      </w:r>
      <w:r w:rsidR="002F4B3C" w:rsidRPr="00AA190F">
        <w:rPr>
          <w:lang w:val="ru-RU"/>
        </w:rPr>
        <w:t xml:space="preserve"> (</w:t>
      </w:r>
      <w:r w:rsidR="002F4B3C" w:rsidRPr="00ED1C5C">
        <w:t>UA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Соединенное Королевство</w:t>
      </w:r>
      <w:r w:rsidR="002F4B3C" w:rsidRPr="00AA190F">
        <w:rPr>
          <w:lang w:val="ru-RU"/>
        </w:rPr>
        <w:t xml:space="preserve"> (</w:t>
      </w:r>
      <w:r w:rsidR="002F4B3C" w:rsidRPr="00ED1C5C">
        <w:t>GB</w:t>
      </w:r>
      <w:r w:rsidR="002F4B3C" w:rsidRPr="00AA190F">
        <w:rPr>
          <w:lang w:val="ru-RU"/>
        </w:rPr>
        <w:t xml:space="preserve">), </w:t>
      </w:r>
      <w:r w:rsidR="00AA190F">
        <w:rPr>
          <w:lang w:val="ru-RU"/>
        </w:rPr>
        <w:t>Соединенные Штаты Америки</w:t>
      </w:r>
      <w:r w:rsidR="002F4B3C" w:rsidRPr="00AA190F">
        <w:rPr>
          <w:lang w:val="ru-RU"/>
        </w:rPr>
        <w:t xml:space="preserve"> (</w:t>
      </w:r>
      <w:r w:rsidR="002F4B3C" w:rsidRPr="00ED1C5C">
        <w:t>US</w:t>
      </w:r>
      <w:r w:rsidR="002F4B3C" w:rsidRPr="00AA190F">
        <w:rPr>
          <w:lang w:val="ru-RU"/>
        </w:rPr>
        <w:t xml:space="preserve">) </w:t>
      </w:r>
      <w:r w:rsidR="00AA190F">
        <w:rPr>
          <w:lang w:val="ru-RU"/>
        </w:rPr>
        <w:t>и Уругвай</w:t>
      </w:r>
      <w:r w:rsidR="002F4B3C" w:rsidRPr="00AA190F">
        <w:rPr>
          <w:lang w:val="ru-RU"/>
        </w:rPr>
        <w:t xml:space="preserve"> (</w:t>
      </w:r>
      <w:r w:rsidR="002F4B3C" w:rsidRPr="00ED1C5C">
        <w:t>UY</w:t>
      </w:r>
      <w:r w:rsidR="002F4B3C" w:rsidRPr="00AA190F">
        <w:rPr>
          <w:lang w:val="ru-RU"/>
        </w:rPr>
        <w:t xml:space="preserve">); </w:t>
      </w:r>
      <w:r w:rsidR="00AA190F">
        <w:rPr>
          <w:lang w:val="ru-RU"/>
        </w:rPr>
        <w:t xml:space="preserve">более того, в </w:t>
      </w:r>
      <w:r w:rsidR="000C14AC">
        <w:rPr>
          <w:lang w:val="ru-RU"/>
        </w:rPr>
        <w:t xml:space="preserve">обследовании </w:t>
      </w:r>
      <w:r w:rsidR="00AA190F">
        <w:rPr>
          <w:lang w:val="ru-RU"/>
        </w:rPr>
        <w:t>приняли участие следующие региональные ведомства</w:t>
      </w:r>
      <w:r w:rsidR="00CC6B9E" w:rsidRPr="00AA190F">
        <w:rPr>
          <w:lang w:val="ru-RU"/>
        </w:rPr>
        <w:t>:</w:t>
      </w:r>
      <w:r w:rsidR="002F4B3C" w:rsidRPr="00AA190F">
        <w:rPr>
          <w:lang w:val="ru-RU"/>
        </w:rPr>
        <w:t xml:space="preserve">  </w:t>
      </w:r>
      <w:r w:rsidR="00AA190F">
        <w:rPr>
          <w:lang w:val="ru-RU"/>
        </w:rPr>
        <w:t>Европейская патентная организация</w:t>
      </w:r>
      <w:r w:rsidR="002F4B3C" w:rsidRPr="00AA190F">
        <w:rPr>
          <w:lang w:val="ru-RU"/>
        </w:rPr>
        <w:t xml:space="preserve"> (</w:t>
      </w:r>
      <w:r w:rsidR="002F4B3C" w:rsidRPr="00ED1C5C">
        <w:t>EP</w:t>
      </w:r>
      <w:r w:rsidR="002F4B3C" w:rsidRPr="00AA190F">
        <w:rPr>
          <w:lang w:val="ru-RU"/>
        </w:rPr>
        <w:t xml:space="preserve">) </w:t>
      </w:r>
      <w:r w:rsidR="00AA190F">
        <w:rPr>
          <w:lang w:val="ru-RU"/>
        </w:rPr>
        <w:t>и Ведомство интеллектуальной собственности Европейского союза</w:t>
      </w:r>
      <w:r w:rsidR="002F4B3C" w:rsidRPr="00AA190F">
        <w:rPr>
          <w:lang w:val="ru-RU"/>
        </w:rPr>
        <w:t xml:space="preserve"> (</w:t>
      </w:r>
      <w:r w:rsidR="002F4B3C" w:rsidRPr="00ED1C5C">
        <w:t>EM</w:t>
      </w:r>
      <w:r w:rsidR="002F4B3C" w:rsidRPr="00AA190F">
        <w:rPr>
          <w:lang w:val="ru-RU"/>
        </w:rPr>
        <w:t>).</w:t>
      </w:r>
    </w:p>
    <w:p w14:paraId="0133FF55" w14:textId="03DE8678" w:rsidR="00C65F15" w:rsidRPr="00FC26DD" w:rsidRDefault="006F5734" w:rsidP="00FF1236">
      <w:pPr>
        <w:pStyle w:val="ONUME"/>
        <w:rPr>
          <w:rFonts w:eastAsiaTheme="minorEastAsia"/>
          <w:iCs/>
          <w:lang w:val="ru-RU" w:eastAsia="ja-JP"/>
        </w:rPr>
      </w:pPr>
      <w:r>
        <w:rPr>
          <w:rFonts w:eastAsiaTheme="minorEastAsia"/>
          <w:iCs/>
          <w:lang w:val="ru-RU" w:eastAsia="ja-JP"/>
        </w:rPr>
        <w:t>На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встрече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Целевой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группы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в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апреле</w:t>
      </w:r>
      <w:r w:rsidRPr="006F5734">
        <w:rPr>
          <w:rFonts w:eastAsiaTheme="minorEastAsia"/>
          <w:iCs/>
          <w:lang w:val="ru-RU" w:eastAsia="ja-JP"/>
        </w:rPr>
        <w:t xml:space="preserve"> 2025 </w:t>
      </w:r>
      <w:r>
        <w:rPr>
          <w:rFonts w:eastAsiaTheme="minorEastAsia"/>
          <w:iCs/>
          <w:lang w:val="ru-RU" w:eastAsia="ja-JP"/>
        </w:rPr>
        <w:t>года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несколько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участников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предложили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сначала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завершить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анализ</w:t>
      </w:r>
      <w:r w:rsidRPr="006F5734">
        <w:rPr>
          <w:rFonts w:eastAsiaTheme="minorEastAsia"/>
          <w:iCs/>
          <w:lang w:val="ru-RU" w:eastAsia="ja-JP"/>
        </w:rPr>
        <w:t xml:space="preserve"> </w:t>
      </w:r>
      <w:r>
        <w:rPr>
          <w:rFonts w:eastAsiaTheme="minorEastAsia"/>
          <w:iCs/>
          <w:lang w:val="ru-RU" w:eastAsia="ja-JP"/>
        </w:rPr>
        <w:t>проблем и только потом заниматься разработкой руководящих принципов и технических решений</w:t>
      </w:r>
      <w:r w:rsidR="002F4B3C" w:rsidRPr="006F5734">
        <w:rPr>
          <w:rFonts w:eastAsiaTheme="minorEastAsia"/>
          <w:iCs/>
          <w:lang w:val="ru-RU" w:eastAsia="ja-JP"/>
        </w:rPr>
        <w:t xml:space="preserve">.  </w:t>
      </w:r>
      <w:r w:rsidR="00083CDF">
        <w:rPr>
          <w:rFonts w:eastAsiaTheme="minorEastAsia"/>
          <w:iCs/>
          <w:lang w:val="ru-RU" w:eastAsia="ja-JP"/>
        </w:rPr>
        <w:t>Была</w:t>
      </w:r>
      <w:r w:rsidR="00083CDF" w:rsidRPr="00083CDF">
        <w:rPr>
          <w:rFonts w:eastAsiaTheme="minorEastAsia"/>
          <w:iCs/>
          <w:lang w:val="ru-RU" w:eastAsia="ja-JP"/>
        </w:rPr>
        <w:t xml:space="preserve"> </w:t>
      </w:r>
      <w:r w:rsidR="00083CDF">
        <w:rPr>
          <w:rFonts w:eastAsiaTheme="minorEastAsia"/>
          <w:iCs/>
          <w:lang w:val="ru-RU" w:eastAsia="ja-JP"/>
        </w:rPr>
        <w:t>отмечена</w:t>
      </w:r>
      <w:r w:rsidR="00083CDF" w:rsidRPr="00083CDF">
        <w:rPr>
          <w:rFonts w:eastAsiaTheme="minorEastAsia"/>
          <w:iCs/>
          <w:lang w:val="ru-RU" w:eastAsia="ja-JP"/>
        </w:rPr>
        <w:t xml:space="preserve"> </w:t>
      </w:r>
      <w:r w:rsidR="00083CDF">
        <w:rPr>
          <w:rFonts w:eastAsiaTheme="minorEastAsia"/>
          <w:iCs/>
          <w:lang w:val="ru-RU" w:eastAsia="ja-JP"/>
        </w:rPr>
        <w:t>важность</w:t>
      </w:r>
      <w:r w:rsidR="00083CDF" w:rsidRPr="00083CDF">
        <w:rPr>
          <w:rFonts w:eastAsiaTheme="minorEastAsia"/>
          <w:iCs/>
          <w:lang w:val="ru-RU" w:eastAsia="ja-JP"/>
        </w:rPr>
        <w:t xml:space="preserve"> </w:t>
      </w:r>
      <w:r w:rsidR="00083CDF">
        <w:rPr>
          <w:rFonts w:eastAsiaTheme="minorEastAsia"/>
          <w:iCs/>
          <w:lang w:val="ru-RU" w:eastAsia="ja-JP"/>
        </w:rPr>
        <w:t>скрупулезного</w:t>
      </w:r>
      <w:r w:rsidR="00083CDF" w:rsidRPr="00083CDF">
        <w:rPr>
          <w:rFonts w:eastAsiaTheme="minorEastAsia"/>
          <w:iCs/>
          <w:lang w:val="ru-RU" w:eastAsia="ja-JP"/>
        </w:rPr>
        <w:t xml:space="preserve"> </w:t>
      </w:r>
      <w:r w:rsidR="00083CDF">
        <w:rPr>
          <w:rFonts w:eastAsiaTheme="minorEastAsia"/>
          <w:iCs/>
          <w:lang w:val="ru-RU" w:eastAsia="ja-JP"/>
        </w:rPr>
        <w:t>анализа</w:t>
      </w:r>
      <w:r w:rsidR="00083CDF" w:rsidRPr="00083CDF">
        <w:rPr>
          <w:rFonts w:eastAsiaTheme="minorEastAsia"/>
          <w:iCs/>
          <w:lang w:val="ru-RU" w:eastAsia="ja-JP"/>
        </w:rPr>
        <w:t xml:space="preserve">, </w:t>
      </w:r>
      <w:r w:rsidR="00083CDF">
        <w:rPr>
          <w:rFonts w:eastAsiaTheme="minorEastAsia"/>
          <w:iCs/>
          <w:lang w:val="ru-RU" w:eastAsia="ja-JP"/>
        </w:rPr>
        <w:t>который</w:t>
      </w:r>
      <w:r w:rsidR="00083CDF" w:rsidRPr="00083CDF">
        <w:rPr>
          <w:rFonts w:eastAsiaTheme="minorEastAsia"/>
          <w:iCs/>
          <w:lang w:val="ru-RU" w:eastAsia="ja-JP"/>
        </w:rPr>
        <w:t xml:space="preserve"> </w:t>
      </w:r>
      <w:r w:rsidR="00083CDF">
        <w:rPr>
          <w:rFonts w:eastAsiaTheme="minorEastAsia"/>
          <w:iCs/>
          <w:lang w:val="ru-RU" w:eastAsia="ja-JP"/>
        </w:rPr>
        <w:t>позволит глубже понять заявленные проблемы</w:t>
      </w:r>
      <w:r w:rsidR="002F4B3C" w:rsidRPr="00083CDF">
        <w:rPr>
          <w:rFonts w:eastAsiaTheme="minorEastAsia"/>
          <w:iCs/>
          <w:lang w:val="ru-RU" w:eastAsia="ja-JP"/>
        </w:rPr>
        <w:t xml:space="preserve">.  </w:t>
      </w:r>
      <w:r w:rsidR="00FC26DD">
        <w:rPr>
          <w:rFonts w:eastAsiaTheme="minorEastAsia"/>
          <w:iCs/>
          <w:lang w:val="ru-RU" w:eastAsia="ja-JP"/>
        </w:rPr>
        <w:t>В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порядке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реакции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на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это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предложение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руководители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Целевой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группы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обратились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к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членам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Группы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с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призывом</w:t>
      </w:r>
      <w:r w:rsidR="00FC26DD" w:rsidRPr="00FC26DD">
        <w:rPr>
          <w:rFonts w:eastAsiaTheme="minorEastAsia"/>
          <w:iCs/>
          <w:lang w:val="ru-RU" w:eastAsia="ja-JP"/>
        </w:rPr>
        <w:t xml:space="preserve"> </w:t>
      </w:r>
      <w:r w:rsidR="00FC26DD">
        <w:rPr>
          <w:rFonts w:eastAsiaTheme="minorEastAsia"/>
          <w:iCs/>
          <w:lang w:val="ru-RU" w:eastAsia="ja-JP"/>
        </w:rPr>
        <w:t>подключаться к такому анализу</w:t>
      </w:r>
      <w:r w:rsidR="002F4B3C" w:rsidRPr="00FC26DD">
        <w:rPr>
          <w:rFonts w:eastAsiaTheme="minorEastAsia"/>
          <w:iCs/>
          <w:lang w:val="ru-RU" w:eastAsia="ja-JP"/>
        </w:rPr>
        <w:t>.</w:t>
      </w:r>
    </w:p>
    <w:p w14:paraId="05670691" w14:textId="414B1412" w:rsidR="002F4B3C" w:rsidRPr="00B354BB" w:rsidRDefault="003A1D8D" w:rsidP="0028788C">
      <w:pPr>
        <w:pStyle w:val="ONUME"/>
        <w:rPr>
          <w:lang w:val="ru-RU" w:eastAsia="ja-JP"/>
        </w:rPr>
      </w:pPr>
      <w:r>
        <w:rPr>
          <w:lang w:val="ru-RU" w:eastAsia="ja-JP"/>
        </w:rPr>
        <w:t>В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июне</w:t>
      </w:r>
      <w:r w:rsidRPr="003A1D8D">
        <w:rPr>
          <w:lang w:val="ru-RU" w:eastAsia="ja-JP"/>
        </w:rPr>
        <w:t xml:space="preserve"> </w:t>
      </w:r>
      <w:r w:rsidR="002F4B3C" w:rsidRPr="003A1D8D">
        <w:rPr>
          <w:lang w:val="ru-RU" w:eastAsia="ja-JP"/>
        </w:rPr>
        <w:t>2025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года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состоялось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неофициальное</w:t>
      </w:r>
      <w:r w:rsidRPr="003A1D8D">
        <w:rPr>
          <w:lang w:val="ru-RU" w:eastAsia="ja-JP"/>
        </w:rPr>
        <w:t xml:space="preserve"> </w:t>
      </w:r>
      <w:r w:rsidR="00EC5FCC">
        <w:rPr>
          <w:lang w:val="ru-RU" w:eastAsia="ja-JP"/>
        </w:rPr>
        <w:t xml:space="preserve">заседание </w:t>
      </w:r>
      <w:r>
        <w:rPr>
          <w:lang w:val="ru-RU" w:eastAsia="ja-JP"/>
        </w:rPr>
        <w:t>с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участием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Международного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>бюро</w:t>
      </w:r>
      <w:r w:rsidRPr="003A1D8D">
        <w:rPr>
          <w:lang w:val="ru-RU" w:eastAsia="ja-JP"/>
        </w:rPr>
        <w:t xml:space="preserve">, </w:t>
      </w:r>
      <w:r>
        <w:rPr>
          <w:lang w:val="ru-RU" w:eastAsia="ja-JP"/>
        </w:rPr>
        <w:t>Национального</w:t>
      </w:r>
      <w:r w:rsidRPr="003A1D8D">
        <w:rPr>
          <w:lang w:val="ru-RU" w:eastAsia="ja-JP"/>
        </w:rPr>
        <w:t xml:space="preserve"> </w:t>
      </w:r>
      <w:r>
        <w:rPr>
          <w:lang w:val="ru-RU" w:eastAsia="ja-JP"/>
        </w:rPr>
        <w:t xml:space="preserve">управления интеллектуальной собственности </w:t>
      </w:r>
      <w:r w:rsidR="002530B5">
        <w:rPr>
          <w:lang w:val="ru-RU" w:eastAsia="ja-JP"/>
        </w:rPr>
        <w:t>Китая</w:t>
      </w:r>
      <w:r w:rsidR="002F4B3C" w:rsidRPr="003A1D8D">
        <w:rPr>
          <w:lang w:val="ru-RU" w:eastAsia="ja-JP"/>
        </w:rPr>
        <w:t xml:space="preserve"> (</w:t>
      </w:r>
      <w:r w:rsidR="002F4B3C" w:rsidRPr="00EB3A6C">
        <w:rPr>
          <w:lang w:eastAsia="ja-JP"/>
        </w:rPr>
        <w:t>CNIPA</w:t>
      </w:r>
      <w:r w:rsidR="002F4B3C" w:rsidRPr="003A1D8D">
        <w:rPr>
          <w:lang w:val="ru-RU" w:eastAsia="ja-JP"/>
        </w:rPr>
        <w:t xml:space="preserve">), </w:t>
      </w:r>
      <w:r w:rsidR="002530B5">
        <w:rPr>
          <w:lang w:val="ru-RU" w:eastAsia="ja-JP"/>
        </w:rPr>
        <w:t xml:space="preserve">Европейского патентного ведомства </w:t>
      </w:r>
      <w:r w:rsidR="002F4B3C" w:rsidRPr="003A1D8D">
        <w:rPr>
          <w:lang w:val="ru-RU" w:eastAsia="ja-JP"/>
        </w:rPr>
        <w:t>(</w:t>
      </w:r>
      <w:r w:rsidR="002F4B3C" w:rsidRPr="00EB3A6C">
        <w:rPr>
          <w:lang w:eastAsia="ja-JP"/>
        </w:rPr>
        <w:t>EPO</w:t>
      </w:r>
      <w:r w:rsidR="002F4B3C" w:rsidRPr="003A1D8D">
        <w:rPr>
          <w:lang w:val="ru-RU" w:eastAsia="ja-JP"/>
        </w:rPr>
        <w:t xml:space="preserve">), </w:t>
      </w:r>
      <w:r w:rsidR="002530B5">
        <w:rPr>
          <w:lang w:val="ru-RU" w:eastAsia="ja-JP"/>
        </w:rPr>
        <w:t xml:space="preserve">ЯПВ, министерства интеллектуальной собственности </w:t>
      </w:r>
      <w:r w:rsidR="002530B5" w:rsidRPr="002530B5">
        <w:rPr>
          <w:iCs/>
          <w:lang w:val="ru-RU" w:eastAsia="ja-JP"/>
        </w:rPr>
        <w:t>(МИС) [бывшее Ведомство интеллектуальной собственности Кореи</w:t>
      </w:r>
      <w:r w:rsidR="002530B5" w:rsidRPr="002530B5">
        <w:rPr>
          <w:lang w:val="ru-RU" w:eastAsia="ja-JP"/>
        </w:rPr>
        <w:t xml:space="preserve"> (</w:t>
      </w:r>
      <w:r w:rsidR="002530B5" w:rsidRPr="002530B5">
        <w:rPr>
          <w:lang w:eastAsia="ja-JP"/>
        </w:rPr>
        <w:t>KIPO</w:t>
      </w:r>
      <w:r w:rsidR="002530B5" w:rsidRPr="002530B5">
        <w:rPr>
          <w:lang w:val="ru-RU" w:eastAsia="ja-JP"/>
        </w:rPr>
        <w:t>)]</w:t>
      </w:r>
      <w:r w:rsidR="002530B5">
        <w:rPr>
          <w:lang w:val="ru-RU" w:eastAsia="ja-JP"/>
        </w:rPr>
        <w:t xml:space="preserve"> и </w:t>
      </w:r>
      <w:r w:rsidR="002F4B3C" w:rsidRPr="00EB3A6C">
        <w:rPr>
          <w:lang w:eastAsia="ja-JP"/>
        </w:rPr>
        <w:t>SAIP</w:t>
      </w:r>
      <w:r w:rsidR="002530B5">
        <w:rPr>
          <w:lang w:val="ru-RU" w:eastAsia="ja-JP"/>
        </w:rPr>
        <w:t>, на котором был проведен обзор результатов упомянутого обследования</w:t>
      </w:r>
      <w:r w:rsidR="002F4B3C" w:rsidRPr="003A1D8D">
        <w:rPr>
          <w:lang w:val="ru-RU" w:eastAsia="ja-JP"/>
        </w:rPr>
        <w:t xml:space="preserve">.  </w:t>
      </w:r>
      <w:r w:rsidR="00B93C08">
        <w:rPr>
          <w:lang w:val="ru-RU" w:eastAsia="ja-JP"/>
        </w:rPr>
        <w:t>Участники об</w:t>
      </w:r>
      <w:r w:rsidR="00B02FB0">
        <w:rPr>
          <w:lang w:val="ru-RU" w:eastAsia="ja-JP"/>
        </w:rPr>
        <w:t>су</w:t>
      </w:r>
      <w:r w:rsidR="00B93C08">
        <w:rPr>
          <w:lang w:val="ru-RU" w:eastAsia="ja-JP"/>
        </w:rPr>
        <w:t xml:space="preserve">дили </w:t>
      </w:r>
      <w:r w:rsidR="00B02FB0">
        <w:rPr>
          <w:lang w:val="ru-RU" w:eastAsia="ja-JP"/>
        </w:rPr>
        <w:t>полученные</w:t>
      </w:r>
      <w:r w:rsidR="00B02FB0" w:rsidRPr="00B02FB0">
        <w:rPr>
          <w:lang w:val="ru-RU" w:eastAsia="ja-JP"/>
        </w:rPr>
        <w:t xml:space="preserve"> </w:t>
      </w:r>
      <w:r w:rsidR="00B02FB0">
        <w:rPr>
          <w:lang w:val="ru-RU" w:eastAsia="ja-JP"/>
        </w:rPr>
        <w:t>результаты</w:t>
      </w:r>
      <w:r w:rsidR="00B02FB0" w:rsidRPr="00B02FB0">
        <w:rPr>
          <w:lang w:val="ru-RU" w:eastAsia="ja-JP"/>
        </w:rPr>
        <w:t xml:space="preserve"> </w:t>
      </w:r>
      <w:r w:rsidR="00B02FB0">
        <w:rPr>
          <w:lang w:val="ru-RU" w:eastAsia="ja-JP"/>
        </w:rPr>
        <w:t>и</w:t>
      </w:r>
      <w:r w:rsidR="00B02FB0" w:rsidRPr="00B02FB0">
        <w:rPr>
          <w:lang w:val="ru-RU" w:eastAsia="ja-JP"/>
        </w:rPr>
        <w:t xml:space="preserve"> </w:t>
      </w:r>
      <w:r w:rsidR="00B02FB0">
        <w:rPr>
          <w:lang w:val="ru-RU" w:eastAsia="ja-JP"/>
        </w:rPr>
        <w:t>подчерк</w:t>
      </w:r>
      <w:r w:rsidR="00B93C08">
        <w:rPr>
          <w:lang w:val="ru-RU" w:eastAsia="ja-JP"/>
        </w:rPr>
        <w:t xml:space="preserve">нули </w:t>
      </w:r>
      <w:r w:rsidR="00B02FB0">
        <w:rPr>
          <w:lang w:val="ru-RU" w:eastAsia="ja-JP"/>
        </w:rPr>
        <w:t>необходимость создания структуры для обмена данными</w:t>
      </w:r>
      <w:r w:rsidR="00BC2162">
        <w:rPr>
          <w:lang w:val="ru-RU" w:eastAsia="ja-JP"/>
        </w:rPr>
        <w:t xml:space="preserve">, которая была бы согласована с принципами </w:t>
      </w:r>
      <w:r w:rsidR="002F4B3C" w:rsidRPr="00EB3A6C">
        <w:rPr>
          <w:lang w:eastAsia="ja-JP"/>
        </w:rPr>
        <w:t>IP</w:t>
      </w:r>
      <w:r w:rsidR="002F4B3C" w:rsidRPr="00B02FB0">
        <w:rPr>
          <w:lang w:val="ru-RU" w:eastAsia="ja-JP"/>
        </w:rPr>
        <w:t xml:space="preserve">5.  </w:t>
      </w:r>
      <w:r w:rsidR="008400F2">
        <w:rPr>
          <w:lang w:val="ru-RU" w:eastAsia="ja-JP"/>
        </w:rPr>
        <w:t>Анализ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результатов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обследования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был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представлен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на</w:t>
      </w:r>
      <w:r w:rsidR="008400F2" w:rsidRPr="008400F2">
        <w:rPr>
          <w:lang w:val="ru-RU" w:eastAsia="ja-JP"/>
        </w:rPr>
        <w:t xml:space="preserve"> </w:t>
      </w:r>
      <w:r w:rsidR="008400F2">
        <w:rPr>
          <w:lang w:val="ru-RU" w:eastAsia="ja-JP"/>
        </w:rPr>
        <w:t>следующем</w:t>
      </w:r>
      <w:r w:rsidR="008400F2" w:rsidRPr="008400F2">
        <w:rPr>
          <w:lang w:val="ru-RU" w:eastAsia="ja-JP"/>
        </w:rPr>
        <w:t xml:space="preserve"> </w:t>
      </w:r>
      <w:r w:rsidR="00F9047A">
        <w:rPr>
          <w:lang w:val="ru-RU" w:eastAsia="ja-JP"/>
        </w:rPr>
        <w:t xml:space="preserve">заседании </w:t>
      </w:r>
      <w:r w:rsidR="008400F2">
        <w:rPr>
          <w:lang w:val="ru-RU" w:eastAsia="ja-JP"/>
        </w:rPr>
        <w:t>Целевой группы и размещен на вики-форуме Группы</w:t>
      </w:r>
      <w:r w:rsidR="002F4B3C" w:rsidRPr="008400F2">
        <w:rPr>
          <w:lang w:val="ru-RU" w:eastAsia="ja-JP"/>
        </w:rPr>
        <w:t xml:space="preserve">.  </w:t>
      </w:r>
      <w:r w:rsidR="002477EE">
        <w:rPr>
          <w:lang w:val="ru-RU" w:eastAsia="ja-JP"/>
        </w:rPr>
        <w:t>Подробный</w:t>
      </w:r>
      <w:r w:rsidR="002477EE" w:rsidRPr="002477EE">
        <w:rPr>
          <w:lang w:val="ru-RU" w:eastAsia="ja-JP"/>
        </w:rPr>
        <w:t xml:space="preserve"> </w:t>
      </w:r>
      <w:r w:rsidR="002477EE">
        <w:rPr>
          <w:lang w:val="ru-RU" w:eastAsia="ja-JP"/>
        </w:rPr>
        <w:t>обзор</w:t>
      </w:r>
      <w:r w:rsidR="002477EE" w:rsidRPr="002477EE">
        <w:rPr>
          <w:lang w:val="ru-RU" w:eastAsia="ja-JP"/>
        </w:rPr>
        <w:t xml:space="preserve"> </w:t>
      </w:r>
      <w:r w:rsidR="00F9047A">
        <w:rPr>
          <w:lang w:val="ru-RU" w:eastAsia="ja-JP"/>
        </w:rPr>
        <w:t xml:space="preserve">полученных </w:t>
      </w:r>
      <w:r w:rsidR="002477EE">
        <w:rPr>
          <w:lang w:val="ru-RU" w:eastAsia="ja-JP"/>
        </w:rPr>
        <w:t>результатов</w:t>
      </w:r>
      <w:r w:rsidR="002477EE" w:rsidRPr="002477EE">
        <w:rPr>
          <w:lang w:val="ru-RU" w:eastAsia="ja-JP"/>
        </w:rPr>
        <w:t xml:space="preserve"> </w:t>
      </w:r>
      <w:r w:rsidR="002477EE">
        <w:rPr>
          <w:lang w:val="ru-RU" w:eastAsia="ja-JP"/>
        </w:rPr>
        <w:t>приводится</w:t>
      </w:r>
      <w:r w:rsidR="002477EE" w:rsidRPr="002477EE">
        <w:rPr>
          <w:lang w:val="ru-RU" w:eastAsia="ja-JP"/>
        </w:rPr>
        <w:t xml:space="preserve"> </w:t>
      </w:r>
      <w:r w:rsidR="002477EE">
        <w:rPr>
          <w:lang w:val="ru-RU" w:eastAsia="ja-JP"/>
        </w:rPr>
        <w:t>в</w:t>
      </w:r>
      <w:r w:rsidR="002477EE" w:rsidRPr="002477EE">
        <w:rPr>
          <w:lang w:val="ru-RU" w:eastAsia="ja-JP"/>
        </w:rPr>
        <w:t xml:space="preserve"> </w:t>
      </w:r>
      <w:r w:rsidR="002477EE">
        <w:rPr>
          <w:lang w:val="ru-RU" w:eastAsia="ja-JP"/>
        </w:rPr>
        <w:t>приложении к настоящему документу</w:t>
      </w:r>
      <w:r w:rsidR="002F4B3C" w:rsidRPr="002477EE">
        <w:rPr>
          <w:lang w:val="ru-RU" w:eastAsia="ja-JP"/>
        </w:rPr>
        <w:t>.</w:t>
      </w:r>
      <w:r w:rsidR="00D9627A" w:rsidRPr="002477EE">
        <w:rPr>
          <w:lang w:val="ru-RU" w:eastAsia="ja-JP"/>
        </w:rPr>
        <w:t xml:space="preserve">  </w:t>
      </w:r>
      <w:r w:rsidR="00B354BB">
        <w:rPr>
          <w:lang w:val="ru-RU" w:eastAsia="ja-JP"/>
        </w:rPr>
        <w:t>Обращаем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внимание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на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то</w:t>
      </w:r>
      <w:r w:rsidR="00B354BB" w:rsidRPr="00B354BB">
        <w:rPr>
          <w:lang w:val="ru-RU" w:eastAsia="ja-JP"/>
        </w:rPr>
        <w:t xml:space="preserve">, </w:t>
      </w:r>
      <w:r w:rsidR="00B354BB">
        <w:rPr>
          <w:lang w:val="ru-RU" w:eastAsia="ja-JP"/>
        </w:rPr>
        <w:t>что</w:t>
      </w:r>
      <w:r w:rsidR="00601676">
        <w:rPr>
          <w:lang w:val="ru-RU" w:eastAsia="ja-JP"/>
        </w:rPr>
        <w:t xml:space="preserve"> комментарий, полученный от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Управлени</w:t>
      </w:r>
      <w:r w:rsidR="00601676">
        <w:rPr>
          <w:lang w:val="ru-RU" w:eastAsia="ja-JP"/>
        </w:rPr>
        <w:t>я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по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авторскому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праву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Иордании</w:t>
      </w:r>
      <w:r w:rsidR="00601676">
        <w:rPr>
          <w:lang w:val="ru-RU" w:eastAsia="ja-JP"/>
        </w:rPr>
        <w:t>,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не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отражен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в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обзоре</w:t>
      </w:r>
      <w:r w:rsidR="00B354BB" w:rsidRPr="00B354BB">
        <w:rPr>
          <w:lang w:val="ru-RU" w:eastAsia="ja-JP"/>
        </w:rPr>
        <w:t xml:space="preserve"> </w:t>
      </w:r>
      <w:r w:rsidR="00B354BB">
        <w:rPr>
          <w:lang w:val="ru-RU" w:eastAsia="ja-JP"/>
        </w:rPr>
        <w:t>результатов, так как</w:t>
      </w:r>
      <w:r w:rsidR="00E44966">
        <w:rPr>
          <w:lang w:val="ru-RU" w:eastAsia="ja-JP"/>
        </w:rPr>
        <w:t xml:space="preserve"> он</w:t>
      </w:r>
      <w:r w:rsidR="00B354BB">
        <w:rPr>
          <w:lang w:val="ru-RU" w:eastAsia="ja-JP"/>
        </w:rPr>
        <w:t xml:space="preserve"> не является ответом на вопросы обследования</w:t>
      </w:r>
      <w:r w:rsidR="00620691" w:rsidRPr="00B354BB">
        <w:rPr>
          <w:lang w:val="ru-RU" w:eastAsia="ja-JP"/>
        </w:rPr>
        <w:t>.</w:t>
      </w:r>
    </w:p>
    <w:p w14:paraId="5C738C7D" w14:textId="398AF2F9" w:rsidR="002F4B3C" w:rsidRPr="00B31264" w:rsidRDefault="004D7775" w:rsidP="00FF1236">
      <w:pPr>
        <w:pStyle w:val="ONUME"/>
        <w:rPr>
          <w:rFonts w:eastAsiaTheme="minorEastAsia"/>
          <w:iCs/>
          <w:lang w:val="ru-RU" w:eastAsia="ja-JP"/>
        </w:rPr>
      </w:pPr>
      <w:r>
        <w:rPr>
          <w:iCs/>
          <w:lang w:val="ru-RU"/>
        </w:rPr>
        <w:t>На</w:t>
      </w:r>
      <w:r w:rsidR="00AC0CA0">
        <w:rPr>
          <w:iCs/>
          <w:lang w:val="ru-RU"/>
        </w:rPr>
        <w:t xml:space="preserve"> заседании </w:t>
      </w:r>
      <w:r>
        <w:rPr>
          <w:iCs/>
          <w:lang w:val="ru-RU"/>
        </w:rPr>
        <w:t>Целевой</w:t>
      </w:r>
      <w:r w:rsidRPr="004D7775">
        <w:rPr>
          <w:iCs/>
          <w:lang w:val="ru-RU"/>
        </w:rPr>
        <w:t xml:space="preserve"> </w:t>
      </w:r>
      <w:r>
        <w:rPr>
          <w:iCs/>
          <w:lang w:val="ru-RU"/>
        </w:rPr>
        <w:t>группы</w:t>
      </w:r>
      <w:r w:rsidR="00AC0CA0">
        <w:rPr>
          <w:iCs/>
          <w:lang w:val="ru-RU"/>
        </w:rPr>
        <w:t xml:space="preserve"> </w:t>
      </w:r>
      <w:r>
        <w:rPr>
          <w:iCs/>
          <w:lang w:val="ru-RU"/>
        </w:rPr>
        <w:t>в</w:t>
      </w:r>
      <w:r w:rsidRPr="004D7775">
        <w:rPr>
          <w:iCs/>
          <w:lang w:val="ru-RU"/>
        </w:rPr>
        <w:t xml:space="preserve"> </w:t>
      </w:r>
      <w:r>
        <w:rPr>
          <w:iCs/>
          <w:lang w:val="ru-RU"/>
        </w:rPr>
        <w:t>июне</w:t>
      </w:r>
      <w:r w:rsidR="002F4B3C" w:rsidRPr="004D7775">
        <w:rPr>
          <w:iCs/>
          <w:lang w:val="ru-RU"/>
        </w:rPr>
        <w:t xml:space="preserve"> 2025</w:t>
      </w:r>
      <w:r w:rsidRPr="004D7775">
        <w:rPr>
          <w:iCs/>
          <w:lang w:val="ru-RU"/>
        </w:rPr>
        <w:t xml:space="preserve"> </w:t>
      </w:r>
      <w:r>
        <w:rPr>
          <w:iCs/>
          <w:lang w:val="ru-RU"/>
        </w:rPr>
        <w:t>года</w:t>
      </w:r>
      <w:r w:rsidR="002F4B3C" w:rsidRPr="004D7775">
        <w:rPr>
          <w:iCs/>
          <w:lang w:val="ru-RU"/>
        </w:rPr>
        <w:t xml:space="preserve"> </w:t>
      </w:r>
      <w:r>
        <w:rPr>
          <w:iCs/>
          <w:lang w:val="ru-RU"/>
        </w:rPr>
        <w:t>ЯПВ</w:t>
      </w:r>
      <w:r w:rsidRPr="004D7775">
        <w:rPr>
          <w:iCs/>
          <w:lang w:val="ru-RU"/>
        </w:rPr>
        <w:t xml:space="preserve"> </w:t>
      </w:r>
      <w:r>
        <w:rPr>
          <w:iCs/>
          <w:lang w:val="ru-RU"/>
        </w:rPr>
        <w:t>представило</w:t>
      </w:r>
      <w:r w:rsidRPr="004D7775">
        <w:rPr>
          <w:iCs/>
          <w:lang w:val="ru-RU"/>
        </w:rPr>
        <w:t xml:space="preserve"> </w:t>
      </w:r>
      <w:r>
        <w:rPr>
          <w:iCs/>
          <w:lang w:val="ru-RU"/>
        </w:rPr>
        <w:t>предлагаемый проект нового стандарта ВОИС «</w:t>
      </w:r>
      <w:r w:rsidRPr="004D7775">
        <w:rPr>
          <w:iCs/>
          <w:lang w:val="ru-RU"/>
        </w:rPr>
        <w:t xml:space="preserve">Рекомендации по обмену данными об </w:t>
      </w:r>
      <w:r>
        <w:rPr>
          <w:iCs/>
          <w:lang w:val="ru-RU"/>
        </w:rPr>
        <w:t>ИС</w:t>
      </w:r>
      <w:r w:rsidRPr="004D7775">
        <w:rPr>
          <w:iCs/>
          <w:lang w:val="ru-RU"/>
        </w:rPr>
        <w:t xml:space="preserve"> и их использованию</w:t>
      </w:r>
      <w:r>
        <w:rPr>
          <w:iCs/>
          <w:lang w:val="ru-RU"/>
        </w:rPr>
        <w:t xml:space="preserve">», в основу которого </w:t>
      </w:r>
      <w:r w:rsidR="002A79B6">
        <w:rPr>
          <w:iCs/>
          <w:lang w:val="ru-RU"/>
        </w:rPr>
        <w:t xml:space="preserve">легла </w:t>
      </w:r>
      <w:r>
        <w:rPr>
          <w:iCs/>
          <w:lang w:val="ru-RU"/>
        </w:rPr>
        <w:t>действующая</w:t>
      </w:r>
      <w:r w:rsidR="002F4B3C" w:rsidRPr="004D7775">
        <w:rPr>
          <w:iCs/>
          <w:lang w:val="ru-RU"/>
        </w:rPr>
        <w:t xml:space="preserve"> </w:t>
      </w:r>
      <w:hyperlink r:id="rId14" w:history="1">
        <w:r>
          <w:rPr>
            <w:rStyle w:val="Hyperlink"/>
            <w:iCs/>
            <w:lang w:val="ru-RU"/>
          </w:rPr>
          <w:t xml:space="preserve">Политика обмена данными </w:t>
        </w:r>
        <w:r>
          <w:rPr>
            <w:rStyle w:val="Hyperlink"/>
            <w:iCs/>
          </w:rPr>
          <w:t>I</w:t>
        </w:r>
        <w:r w:rsidR="002F4B3C" w:rsidRPr="00124804">
          <w:rPr>
            <w:rStyle w:val="Hyperlink"/>
            <w:iCs/>
          </w:rPr>
          <w:t>P</w:t>
        </w:r>
        <w:r w:rsidR="002F4B3C" w:rsidRPr="004D7775">
          <w:rPr>
            <w:rStyle w:val="Hyperlink"/>
            <w:iCs/>
            <w:lang w:val="ru-RU"/>
          </w:rPr>
          <w:t>5</w:t>
        </w:r>
      </w:hyperlink>
      <w:r w:rsidR="002F4B3C" w:rsidRPr="004D7775">
        <w:rPr>
          <w:iCs/>
          <w:lang w:val="ru-RU"/>
        </w:rPr>
        <w:t xml:space="preserve">. </w:t>
      </w:r>
      <w:r w:rsidR="002F4B3C" w:rsidRPr="004D7775">
        <w:rPr>
          <w:rFonts w:eastAsiaTheme="minorEastAsia"/>
          <w:iCs/>
          <w:lang w:val="ru-RU" w:eastAsia="ja-JP"/>
        </w:rPr>
        <w:t xml:space="preserve"> </w:t>
      </w:r>
      <w:r w:rsidR="008676AC">
        <w:rPr>
          <w:rFonts w:eastAsiaTheme="minorEastAsia"/>
          <w:iCs/>
          <w:lang w:val="ru-RU" w:eastAsia="ja-JP"/>
        </w:rPr>
        <w:t>Ч</w:t>
      </w:r>
      <w:r w:rsidR="00B31264">
        <w:rPr>
          <w:rFonts w:eastAsiaTheme="minorEastAsia"/>
          <w:iCs/>
          <w:lang w:val="ru-RU" w:eastAsia="ja-JP"/>
        </w:rPr>
        <w:t>лен</w:t>
      </w:r>
      <w:r w:rsidR="008676AC">
        <w:rPr>
          <w:rFonts w:eastAsiaTheme="minorEastAsia"/>
          <w:iCs/>
          <w:lang w:val="ru-RU" w:eastAsia="ja-JP"/>
        </w:rPr>
        <w:t>ы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Целевой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группы</w:t>
      </w:r>
      <w:r w:rsidR="008676AC">
        <w:rPr>
          <w:rFonts w:eastAsiaTheme="minorEastAsia"/>
          <w:iCs/>
          <w:lang w:val="ru-RU" w:eastAsia="ja-JP"/>
        </w:rPr>
        <w:t xml:space="preserve"> пришли к общему пониманию того</w:t>
      </w:r>
      <w:r w:rsidR="00B31264" w:rsidRPr="00B31264">
        <w:rPr>
          <w:rFonts w:eastAsiaTheme="minorEastAsia"/>
          <w:iCs/>
          <w:lang w:val="ru-RU" w:eastAsia="ja-JP"/>
        </w:rPr>
        <w:t xml:space="preserve">, </w:t>
      </w:r>
      <w:r w:rsidR="00B31264">
        <w:rPr>
          <w:rFonts w:eastAsiaTheme="minorEastAsia"/>
          <w:iCs/>
          <w:lang w:val="ru-RU" w:eastAsia="ja-JP"/>
        </w:rPr>
        <w:t>что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новый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стандарт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должен</w:t>
      </w:r>
      <w:r w:rsidR="00B31264" w:rsidRPr="00B31264">
        <w:rPr>
          <w:rFonts w:eastAsiaTheme="minorEastAsia"/>
          <w:iCs/>
          <w:lang w:val="ru-RU" w:eastAsia="ja-JP"/>
        </w:rPr>
        <w:t xml:space="preserve"> </w:t>
      </w:r>
      <w:r w:rsidR="00B31264">
        <w:rPr>
          <w:rFonts w:eastAsiaTheme="minorEastAsia"/>
          <w:iCs/>
          <w:lang w:val="ru-RU" w:eastAsia="ja-JP"/>
        </w:rPr>
        <w:t>разрабатываться на основе Политики</w:t>
      </w:r>
      <w:r w:rsidR="002F4B3C" w:rsidRPr="00B31264">
        <w:rPr>
          <w:rFonts w:eastAsiaTheme="minorEastAsia"/>
          <w:iCs/>
          <w:lang w:val="ru-RU" w:eastAsia="ja-JP"/>
        </w:rPr>
        <w:t xml:space="preserve"> </w:t>
      </w:r>
      <w:r w:rsidR="002F4B3C" w:rsidRPr="00F155BE">
        <w:rPr>
          <w:rFonts w:eastAsiaTheme="minorEastAsia"/>
          <w:iCs/>
          <w:lang w:eastAsia="ja-JP"/>
        </w:rPr>
        <w:t>IP</w:t>
      </w:r>
      <w:r w:rsidR="002F4B3C" w:rsidRPr="00B31264">
        <w:rPr>
          <w:rFonts w:eastAsiaTheme="minorEastAsia"/>
          <w:iCs/>
          <w:lang w:val="ru-RU" w:eastAsia="ja-JP"/>
        </w:rPr>
        <w:t>5</w:t>
      </w:r>
      <w:r w:rsidR="00B31264">
        <w:rPr>
          <w:rFonts w:eastAsiaTheme="minorEastAsia"/>
          <w:iCs/>
          <w:lang w:val="ru-RU" w:eastAsia="ja-JP"/>
        </w:rPr>
        <w:t xml:space="preserve"> с включением дополнительных элементов по мере необходимости</w:t>
      </w:r>
      <w:r w:rsidR="002F4B3C" w:rsidRPr="00B31264">
        <w:rPr>
          <w:rFonts w:eastAsiaTheme="minorEastAsia"/>
          <w:iCs/>
          <w:lang w:val="ru-RU" w:eastAsia="ja-JP"/>
        </w:rPr>
        <w:t>.</w:t>
      </w:r>
    </w:p>
    <w:p w14:paraId="57E190DE" w14:textId="2408B0C2" w:rsidR="002F4B3C" w:rsidRPr="00D95942" w:rsidRDefault="00D95942" w:rsidP="00FF1236">
      <w:pPr>
        <w:pStyle w:val="ONUME"/>
        <w:rPr>
          <w:lang w:val="ru-RU"/>
        </w:rPr>
      </w:pPr>
      <w:r>
        <w:rPr>
          <w:lang w:val="ru-RU"/>
        </w:rPr>
        <w:t>После</w:t>
      </w:r>
      <w:r w:rsidRPr="00D95942">
        <w:rPr>
          <w:lang w:val="ru-RU"/>
        </w:rPr>
        <w:t xml:space="preserve"> </w:t>
      </w:r>
      <w:r>
        <w:rPr>
          <w:lang w:val="ru-RU"/>
        </w:rPr>
        <w:t>того</w:t>
      </w:r>
      <w:r w:rsidRPr="00D95942">
        <w:rPr>
          <w:lang w:val="ru-RU"/>
        </w:rPr>
        <w:t xml:space="preserve"> </w:t>
      </w:r>
      <w:r>
        <w:rPr>
          <w:lang w:val="ru-RU"/>
        </w:rPr>
        <w:t>как</w:t>
      </w:r>
      <w:r w:rsidRPr="00D95942">
        <w:rPr>
          <w:lang w:val="ru-RU"/>
        </w:rPr>
        <w:t xml:space="preserve"> </w:t>
      </w:r>
      <w:r>
        <w:rPr>
          <w:lang w:val="ru-RU"/>
        </w:rPr>
        <w:t>Целевая</w:t>
      </w:r>
      <w:r w:rsidRPr="00D95942">
        <w:rPr>
          <w:lang w:val="ru-RU"/>
        </w:rPr>
        <w:t xml:space="preserve"> </w:t>
      </w:r>
      <w:r>
        <w:rPr>
          <w:lang w:val="ru-RU"/>
        </w:rPr>
        <w:t>группа</w:t>
      </w:r>
      <w:r w:rsidRPr="00D95942">
        <w:rPr>
          <w:lang w:val="ru-RU"/>
        </w:rPr>
        <w:t xml:space="preserve"> </w:t>
      </w:r>
      <w:r>
        <w:rPr>
          <w:lang w:val="ru-RU"/>
        </w:rPr>
        <w:t>пришла</w:t>
      </w:r>
      <w:r w:rsidRPr="00D95942">
        <w:rPr>
          <w:lang w:val="ru-RU"/>
        </w:rPr>
        <w:t xml:space="preserve"> </w:t>
      </w:r>
      <w:r>
        <w:rPr>
          <w:lang w:val="ru-RU"/>
        </w:rPr>
        <w:t>к</w:t>
      </w:r>
      <w:r w:rsidRPr="00D95942">
        <w:rPr>
          <w:lang w:val="ru-RU"/>
        </w:rPr>
        <w:t xml:space="preserve"> </w:t>
      </w:r>
      <w:r>
        <w:rPr>
          <w:lang w:val="ru-RU"/>
        </w:rPr>
        <w:t>консенсусу</w:t>
      </w:r>
      <w:r w:rsidRPr="00D95942">
        <w:rPr>
          <w:lang w:val="ru-RU"/>
        </w:rPr>
        <w:t xml:space="preserve">, </w:t>
      </w:r>
      <w:r>
        <w:rPr>
          <w:lang w:val="ru-RU"/>
        </w:rPr>
        <w:t>ее</w:t>
      </w:r>
      <w:r w:rsidRPr="00D95942">
        <w:rPr>
          <w:lang w:val="ru-RU"/>
        </w:rPr>
        <w:t xml:space="preserve"> </w:t>
      </w:r>
      <w:r>
        <w:rPr>
          <w:lang w:val="ru-RU"/>
        </w:rPr>
        <w:t>руководители</w:t>
      </w:r>
      <w:r w:rsidRPr="00D95942">
        <w:rPr>
          <w:lang w:val="ru-RU"/>
        </w:rPr>
        <w:t xml:space="preserve"> </w:t>
      </w:r>
      <w:r>
        <w:rPr>
          <w:lang w:val="ru-RU"/>
        </w:rPr>
        <w:t>при</w:t>
      </w:r>
      <w:r w:rsidRPr="00D95942">
        <w:rPr>
          <w:lang w:val="ru-RU"/>
        </w:rPr>
        <w:t xml:space="preserve"> </w:t>
      </w:r>
      <w:r>
        <w:rPr>
          <w:lang w:val="ru-RU"/>
        </w:rPr>
        <w:t>поддержке ЕПВ подготовили рабочий проект нового стандарта по обмену данными об ИС</w:t>
      </w:r>
      <w:r w:rsidR="002F4B3C" w:rsidRPr="00D95942">
        <w:rPr>
          <w:lang w:val="ru-RU"/>
        </w:rPr>
        <w:t>.</w:t>
      </w:r>
      <w:r w:rsidR="002F4B3C" w:rsidRPr="00D95942" w:rsidDel="00376C5C">
        <w:rPr>
          <w:lang w:val="ru-RU"/>
        </w:rPr>
        <w:t xml:space="preserve">  </w:t>
      </w:r>
      <w:r>
        <w:rPr>
          <w:lang w:val="ru-RU"/>
        </w:rPr>
        <w:t>Рабочий</w:t>
      </w:r>
      <w:r w:rsidRPr="00D95942">
        <w:rPr>
          <w:lang w:val="ru-RU"/>
        </w:rPr>
        <w:t xml:space="preserve"> </w:t>
      </w:r>
      <w:r>
        <w:rPr>
          <w:lang w:val="ru-RU"/>
        </w:rPr>
        <w:t>проект</w:t>
      </w:r>
      <w:r w:rsidRPr="00D95942">
        <w:rPr>
          <w:lang w:val="ru-RU"/>
        </w:rPr>
        <w:t xml:space="preserve"> </w:t>
      </w:r>
      <w:r w:rsidR="002A79B6">
        <w:rPr>
          <w:lang w:val="ru-RU"/>
        </w:rPr>
        <w:t xml:space="preserve">нового </w:t>
      </w:r>
      <w:r>
        <w:rPr>
          <w:lang w:val="ru-RU"/>
        </w:rPr>
        <w:t>стандарта</w:t>
      </w:r>
      <w:r w:rsidRPr="00D95942">
        <w:rPr>
          <w:lang w:val="ru-RU"/>
        </w:rPr>
        <w:t xml:space="preserve"> </w:t>
      </w:r>
      <w:r w:rsidR="00847014">
        <w:rPr>
          <w:lang w:val="ru-RU"/>
        </w:rPr>
        <w:t xml:space="preserve">предлагается вниманию </w:t>
      </w:r>
      <w:r>
        <w:rPr>
          <w:lang w:val="ru-RU"/>
        </w:rPr>
        <w:t>КСВ</w:t>
      </w:r>
      <w:r w:rsidRPr="00D95942">
        <w:rPr>
          <w:lang w:val="ru-RU"/>
        </w:rPr>
        <w:t xml:space="preserve"> </w:t>
      </w:r>
      <w:r>
        <w:rPr>
          <w:lang w:val="ru-RU"/>
        </w:rPr>
        <w:t xml:space="preserve">в качестве приложения к документу </w:t>
      </w:r>
      <w:r w:rsidR="002F4B3C" w:rsidRPr="003C2B4C">
        <w:t>CWS</w:t>
      </w:r>
      <w:r w:rsidR="002F4B3C" w:rsidRPr="00D95942">
        <w:rPr>
          <w:lang w:val="ru-RU"/>
        </w:rPr>
        <w:t>/13/27</w:t>
      </w:r>
      <w:r w:rsidR="00847014">
        <w:rPr>
          <w:lang w:val="ru-RU"/>
        </w:rPr>
        <w:t>: он открыт для комме</w:t>
      </w:r>
      <w:r w:rsidR="003A4B29">
        <w:rPr>
          <w:lang w:val="ru-RU"/>
        </w:rPr>
        <w:t>н</w:t>
      </w:r>
      <w:r w:rsidR="00847014">
        <w:rPr>
          <w:lang w:val="ru-RU"/>
        </w:rPr>
        <w:t>тариев</w:t>
      </w:r>
      <w:r w:rsidR="002F4B3C" w:rsidRPr="00D95942">
        <w:rPr>
          <w:lang w:val="ru-RU"/>
        </w:rPr>
        <w:t>.</w:t>
      </w:r>
    </w:p>
    <w:p w14:paraId="5E19103A" w14:textId="41AE2B7A" w:rsidR="00480305" w:rsidRDefault="00026D8D" w:rsidP="00F34ABD">
      <w:pPr>
        <w:pStyle w:val="Heading2"/>
      </w:pPr>
      <w:r>
        <w:rPr>
          <w:lang w:val="ru-RU"/>
        </w:rPr>
        <w:t>Проблемы</w:t>
      </w:r>
    </w:p>
    <w:p w14:paraId="02907B95" w14:textId="7E618854" w:rsidR="00480305" w:rsidRPr="00716E80" w:rsidRDefault="001A3888" w:rsidP="00FF1236">
      <w:pPr>
        <w:pStyle w:val="ONUME"/>
        <w:rPr>
          <w:iCs/>
          <w:lang w:val="ru-RU"/>
        </w:rPr>
      </w:pPr>
      <w:r w:rsidRPr="00716E80">
        <w:rPr>
          <w:iCs/>
          <w:lang w:val="ru-RU"/>
        </w:rPr>
        <w:t xml:space="preserve">Целевая группа по обмену данными об ИС </w:t>
      </w:r>
      <w:r>
        <w:rPr>
          <w:iCs/>
          <w:lang w:val="ru-RU"/>
        </w:rPr>
        <w:t>указывает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на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следующие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проблемы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зависимость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от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внешних</w:t>
      </w:r>
      <w:r w:rsidRPr="00716E80">
        <w:rPr>
          <w:iCs/>
          <w:lang w:val="ru-RU"/>
        </w:rPr>
        <w:t xml:space="preserve"> </w:t>
      </w:r>
      <w:r>
        <w:rPr>
          <w:iCs/>
          <w:lang w:val="ru-RU"/>
        </w:rPr>
        <w:t>обстоятельств</w:t>
      </w:r>
      <w:r w:rsidR="006552EF" w:rsidRPr="00716E80">
        <w:rPr>
          <w:iCs/>
          <w:lang w:val="ru-RU"/>
        </w:rPr>
        <w:t>:</w:t>
      </w:r>
    </w:p>
    <w:p w14:paraId="7BE1B5ED" w14:textId="4C5527C6" w:rsidR="00480305" w:rsidRPr="00716E80" w:rsidRDefault="00716E80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вялое</w:t>
      </w:r>
      <w:r w:rsidRPr="00716E80">
        <w:rPr>
          <w:lang w:val="ru-RU"/>
        </w:rPr>
        <w:t xml:space="preserve"> </w:t>
      </w:r>
      <w:r>
        <w:rPr>
          <w:lang w:val="ru-RU"/>
        </w:rPr>
        <w:t>участие</w:t>
      </w:r>
      <w:r w:rsidRPr="00716E80">
        <w:rPr>
          <w:lang w:val="ru-RU"/>
        </w:rPr>
        <w:t xml:space="preserve"> </w:t>
      </w:r>
      <w:r>
        <w:rPr>
          <w:lang w:val="ru-RU"/>
        </w:rPr>
        <w:t>и</w:t>
      </w:r>
      <w:r w:rsidRPr="00716E80">
        <w:rPr>
          <w:lang w:val="ru-RU"/>
        </w:rPr>
        <w:t xml:space="preserve"> </w:t>
      </w:r>
      <w:r>
        <w:rPr>
          <w:lang w:val="ru-RU"/>
        </w:rPr>
        <w:t>ограниченный вклад</w:t>
      </w:r>
      <w:r w:rsidRPr="00716E80">
        <w:rPr>
          <w:lang w:val="ru-RU"/>
        </w:rPr>
        <w:t xml:space="preserve"> </w:t>
      </w:r>
      <w:r>
        <w:rPr>
          <w:lang w:val="ru-RU"/>
        </w:rPr>
        <w:t>ведомств</w:t>
      </w:r>
      <w:r w:rsidRPr="00716E80">
        <w:rPr>
          <w:lang w:val="ru-RU"/>
        </w:rPr>
        <w:t xml:space="preserve"> </w:t>
      </w:r>
      <w:r>
        <w:rPr>
          <w:lang w:val="ru-RU"/>
        </w:rPr>
        <w:t>ИС</w:t>
      </w:r>
      <w:r w:rsidR="00DE1325" w:rsidRPr="00716E80">
        <w:rPr>
          <w:lang w:val="ru-RU"/>
        </w:rPr>
        <w:t>;</w:t>
      </w:r>
    </w:p>
    <w:p w14:paraId="27AD55E1" w14:textId="357C5A46" w:rsidR="00A1717D" w:rsidRPr="00C42A11" w:rsidRDefault="00C42A11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необходимость</w:t>
      </w:r>
      <w:r w:rsidRPr="00C42A11">
        <w:rPr>
          <w:lang w:val="ru-RU"/>
        </w:rPr>
        <w:t xml:space="preserve"> </w:t>
      </w:r>
      <w:r>
        <w:rPr>
          <w:lang w:val="ru-RU"/>
        </w:rPr>
        <w:t>дальнейшего</w:t>
      </w:r>
      <w:r w:rsidRPr="00C42A11">
        <w:rPr>
          <w:lang w:val="ru-RU"/>
        </w:rPr>
        <w:t xml:space="preserve"> </w:t>
      </w:r>
      <w:r>
        <w:rPr>
          <w:lang w:val="ru-RU"/>
        </w:rPr>
        <w:t>анализа</w:t>
      </w:r>
      <w:r w:rsidRPr="00C42A11">
        <w:rPr>
          <w:lang w:val="ru-RU"/>
        </w:rPr>
        <w:t xml:space="preserve"> </w:t>
      </w:r>
      <w:r>
        <w:rPr>
          <w:lang w:val="ru-RU"/>
        </w:rPr>
        <w:t>практики</w:t>
      </w:r>
      <w:r w:rsidRPr="00C42A11">
        <w:rPr>
          <w:lang w:val="ru-RU"/>
        </w:rPr>
        <w:t xml:space="preserve">, </w:t>
      </w:r>
      <w:r>
        <w:rPr>
          <w:lang w:val="ru-RU"/>
        </w:rPr>
        <w:t>проблем</w:t>
      </w:r>
      <w:r w:rsidRPr="00C42A11">
        <w:rPr>
          <w:lang w:val="ru-RU"/>
        </w:rPr>
        <w:t xml:space="preserve"> </w:t>
      </w:r>
      <w:r>
        <w:rPr>
          <w:lang w:val="ru-RU"/>
        </w:rPr>
        <w:t>и</w:t>
      </w:r>
      <w:r w:rsidRPr="00C42A11">
        <w:rPr>
          <w:lang w:val="ru-RU"/>
        </w:rPr>
        <w:t xml:space="preserve"> </w:t>
      </w:r>
      <w:r>
        <w:rPr>
          <w:lang w:val="ru-RU"/>
        </w:rPr>
        <w:t>решений</w:t>
      </w:r>
      <w:r w:rsidRPr="00C42A11">
        <w:rPr>
          <w:lang w:val="ru-RU"/>
        </w:rPr>
        <w:t xml:space="preserve"> </w:t>
      </w:r>
      <w:r>
        <w:rPr>
          <w:lang w:val="ru-RU"/>
        </w:rPr>
        <w:t>в</w:t>
      </w:r>
      <w:r w:rsidRPr="00C42A11">
        <w:rPr>
          <w:lang w:val="ru-RU"/>
        </w:rPr>
        <w:t xml:space="preserve"> </w:t>
      </w:r>
      <w:r>
        <w:rPr>
          <w:lang w:val="ru-RU"/>
        </w:rPr>
        <w:t>области глобального обмена данными об ИС для выработки окончательного варианта проекта стандарта</w:t>
      </w:r>
      <w:r w:rsidR="00A1717D" w:rsidRPr="00C42A11">
        <w:rPr>
          <w:lang w:val="ru-RU"/>
        </w:rPr>
        <w:t xml:space="preserve">; </w:t>
      </w:r>
      <w:r>
        <w:rPr>
          <w:lang w:val="ru-RU"/>
        </w:rPr>
        <w:t>и</w:t>
      </w:r>
    </w:p>
    <w:p w14:paraId="43C38B1A" w14:textId="6EAB6522" w:rsidR="00480305" w:rsidRPr="00821A6B" w:rsidRDefault="00821A6B" w:rsidP="00D26822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требования</w:t>
      </w:r>
      <w:r w:rsidRPr="00821A6B">
        <w:rPr>
          <w:lang w:val="ru-RU"/>
        </w:rPr>
        <w:t xml:space="preserve"> </w:t>
      </w:r>
      <w:r>
        <w:rPr>
          <w:lang w:val="ru-RU"/>
        </w:rPr>
        <w:t>к</w:t>
      </w:r>
      <w:r w:rsidRPr="00821A6B">
        <w:rPr>
          <w:lang w:val="ru-RU"/>
        </w:rPr>
        <w:t xml:space="preserve"> </w:t>
      </w:r>
      <w:r>
        <w:rPr>
          <w:lang w:val="ru-RU"/>
        </w:rPr>
        <w:t>процедуре</w:t>
      </w:r>
      <w:r w:rsidRPr="00821A6B">
        <w:rPr>
          <w:lang w:val="ru-RU"/>
        </w:rPr>
        <w:t xml:space="preserve"> </w:t>
      </w:r>
      <w:r>
        <w:rPr>
          <w:lang w:val="ru-RU"/>
        </w:rPr>
        <w:t>изучения</w:t>
      </w:r>
      <w:r w:rsidRPr="00821A6B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821A6B">
        <w:rPr>
          <w:lang w:val="ru-RU"/>
        </w:rPr>
        <w:t xml:space="preserve"> </w:t>
      </w:r>
      <w:r>
        <w:rPr>
          <w:lang w:val="ru-RU"/>
        </w:rPr>
        <w:t>решений</w:t>
      </w:r>
      <w:r w:rsidRPr="00821A6B">
        <w:rPr>
          <w:lang w:val="ru-RU"/>
        </w:rPr>
        <w:t xml:space="preserve"> </w:t>
      </w:r>
      <w:r>
        <w:rPr>
          <w:lang w:val="ru-RU"/>
        </w:rPr>
        <w:t>по</w:t>
      </w:r>
      <w:r w:rsidRPr="00821A6B">
        <w:rPr>
          <w:lang w:val="ru-RU"/>
        </w:rPr>
        <w:t xml:space="preserve"> </w:t>
      </w:r>
      <w:r w:rsidR="00230FED">
        <w:rPr>
          <w:lang w:val="ru-RU"/>
        </w:rPr>
        <w:t>улучшению</w:t>
      </w:r>
      <w:r>
        <w:rPr>
          <w:lang w:val="ru-RU"/>
        </w:rPr>
        <w:t xml:space="preserve"> глобального обмена данными об ИС</w:t>
      </w:r>
      <w:r w:rsidR="006438AA" w:rsidRPr="00821A6B">
        <w:rPr>
          <w:lang w:val="ru-RU"/>
        </w:rPr>
        <w:t>.</w:t>
      </w:r>
    </w:p>
    <w:p w14:paraId="76691C31" w14:textId="54723AEA" w:rsidR="00F6630B" w:rsidRPr="00480305" w:rsidRDefault="00026D8D" w:rsidP="00480305">
      <w:pPr>
        <w:pStyle w:val="Heading2"/>
      </w:pPr>
      <w:r>
        <w:rPr>
          <w:lang w:val="ru-RU"/>
        </w:rPr>
        <w:t>План работы</w:t>
      </w:r>
    </w:p>
    <w:p w14:paraId="42B1CA60" w14:textId="33021B45" w:rsidR="00A2676F" w:rsidRPr="007C3FBC" w:rsidRDefault="00DE1970" w:rsidP="00FF1236">
      <w:pPr>
        <w:pStyle w:val="ONUME"/>
        <w:rPr>
          <w:lang w:val="ru-RU"/>
        </w:rPr>
      </w:pPr>
      <w:r>
        <w:rPr>
          <w:lang w:val="ru-RU"/>
        </w:rPr>
        <w:t>Руководители</w:t>
      </w:r>
      <w:r w:rsidRPr="00DE1970">
        <w:rPr>
          <w:lang w:val="ru-RU"/>
        </w:rPr>
        <w:t xml:space="preserve"> </w:t>
      </w:r>
      <w:r>
        <w:rPr>
          <w:lang w:val="ru-RU"/>
        </w:rPr>
        <w:t>Целевой</w:t>
      </w:r>
      <w:r w:rsidRPr="00DE1970">
        <w:rPr>
          <w:lang w:val="ru-RU"/>
        </w:rPr>
        <w:t xml:space="preserve"> </w:t>
      </w:r>
      <w:r>
        <w:rPr>
          <w:lang w:val="ru-RU"/>
        </w:rPr>
        <w:t>группы</w:t>
      </w:r>
      <w:r w:rsidRPr="00DE1970">
        <w:rPr>
          <w:lang w:val="ru-RU"/>
        </w:rPr>
        <w:t xml:space="preserve"> </w:t>
      </w:r>
      <w:r>
        <w:rPr>
          <w:lang w:val="ru-RU"/>
        </w:rPr>
        <w:t>планируют</w:t>
      </w:r>
      <w:r w:rsidRPr="00DE1970">
        <w:rPr>
          <w:lang w:val="ru-RU"/>
        </w:rPr>
        <w:t xml:space="preserve"> </w:t>
      </w:r>
      <w:r>
        <w:rPr>
          <w:lang w:val="ru-RU"/>
        </w:rPr>
        <w:t>представить окончательное</w:t>
      </w:r>
      <w:r w:rsidRPr="00DE197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DE1970">
        <w:rPr>
          <w:lang w:val="ru-RU"/>
        </w:rPr>
        <w:t xml:space="preserve"> </w:t>
      </w:r>
      <w:r>
        <w:rPr>
          <w:lang w:val="ru-RU"/>
        </w:rPr>
        <w:t>по</w:t>
      </w:r>
      <w:r w:rsidRPr="00DE1970">
        <w:rPr>
          <w:lang w:val="ru-RU"/>
        </w:rPr>
        <w:t xml:space="preserve"> </w:t>
      </w:r>
      <w:r>
        <w:rPr>
          <w:lang w:val="ru-RU"/>
        </w:rPr>
        <w:t>новому</w:t>
      </w:r>
      <w:r w:rsidRPr="00DE1970">
        <w:rPr>
          <w:lang w:val="ru-RU"/>
        </w:rPr>
        <w:t xml:space="preserve"> </w:t>
      </w:r>
      <w:r>
        <w:rPr>
          <w:lang w:val="ru-RU"/>
        </w:rPr>
        <w:t>стандарту</w:t>
      </w:r>
      <w:r w:rsidRPr="00DE1970">
        <w:rPr>
          <w:lang w:val="ru-RU"/>
        </w:rPr>
        <w:t xml:space="preserve"> </w:t>
      </w:r>
      <w:r>
        <w:rPr>
          <w:lang w:val="ru-RU"/>
        </w:rPr>
        <w:t>об общих принципах обмена</w:t>
      </w:r>
      <w:r w:rsidRPr="00DE1970">
        <w:rPr>
          <w:lang w:val="ru-RU"/>
        </w:rPr>
        <w:t xml:space="preserve"> </w:t>
      </w:r>
      <w:r>
        <w:rPr>
          <w:lang w:val="ru-RU"/>
        </w:rPr>
        <w:t>данными</w:t>
      </w:r>
      <w:r w:rsidRPr="00DE1970">
        <w:rPr>
          <w:lang w:val="ru-RU"/>
        </w:rPr>
        <w:t xml:space="preserve"> </w:t>
      </w:r>
      <w:r>
        <w:rPr>
          <w:lang w:val="ru-RU"/>
        </w:rPr>
        <w:t>об</w:t>
      </w:r>
      <w:r w:rsidRPr="00DE1970">
        <w:rPr>
          <w:lang w:val="ru-RU"/>
        </w:rPr>
        <w:t xml:space="preserve"> </w:t>
      </w:r>
      <w:r>
        <w:rPr>
          <w:lang w:val="ru-RU"/>
        </w:rPr>
        <w:t>ИС</w:t>
      </w:r>
      <w:r w:rsidRPr="00DE1970">
        <w:rPr>
          <w:lang w:val="ru-RU"/>
        </w:rPr>
        <w:t xml:space="preserve"> </w:t>
      </w:r>
      <w:r>
        <w:rPr>
          <w:lang w:val="ru-RU"/>
        </w:rPr>
        <w:t>и</w:t>
      </w:r>
      <w:r w:rsidRPr="00DE1970">
        <w:rPr>
          <w:lang w:val="ru-RU"/>
        </w:rPr>
        <w:t xml:space="preserve"> </w:t>
      </w:r>
      <w:r>
        <w:rPr>
          <w:lang w:val="ru-RU"/>
        </w:rPr>
        <w:t>их</w:t>
      </w:r>
      <w:r w:rsidRPr="00DE1970">
        <w:rPr>
          <w:lang w:val="ru-RU"/>
        </w:rPr>
        <w:t xml:space="preserve"> </w:t>
      </w:r>
      <w:r>
        <w:rPr>
          <w:lang w:val="ru-RU"/>
        </w:rPr>
        <w:t>использованию на четырнадцатой сессии КСВ для рассмотрения и утверждения</w:t>
      </w:r>
      <w:r w:rsidR="00A2676F" w:rsidRPr="00DE1970">
        <w:rPr>
          <w:lang w:val="ru-RU"/>
        </w:rPr>
        <w:t>.</w:t>
      </w:r>
      <w:r w:rsidR="00533B6D" w:rsidRPr="00DE1970">
        <w:rPr>
          <w:lang w:val="ru-RU"/>
        </w:rPr>
        <w:t xml:space="preserve"> </w:t>
      </w:r>
      <w:r w:rsidR="00A2676F" w:rsidRPr="00DE1970">
        <w:rPr>
          <w:lang w:val="ru-RU"/>
        </w:rPr>
        <w:t xml:space="preserve"> </w:t>
      </w:r>
      <w:r w:rsidR="00442552">
        <w:rPr>
          <w:lang w:val="ru-RU"/>
        </w:rPr>
        <w:t>Они также</w:t>
      </w:r>
      <w:r w:rsidR="000254F5" w:rsidRPr="000254F5">
        <w:rPr>
          <w:lang w:val="ru-RU"/>
        </w:rPr>
        <w:t xml:space="preserve"> </w:t>
      </w:r>
      <w:r w:rsidR="000254F5">
        <w:rPr>
          <w:lang w:val="ru-RU"/>
        </w:rPr>
        <w:t>предлагают</w:t>
      </w:r>
      <w:r w:rsidR="000254F5" w:rsidRPr="000254F5">
        <w:rPr>
          <w:lang w:val="ru-RU"/>
        </w:rPr>
        <w:t xml:space="preserve"> </w:t>
      </w:r>
      <w:r w:rsidR="000254F5">
        <w:rPr>
          <w:lang w:val="ru-RU"/>
        </w:rPr>
        <w:t>провести</w:t>
      </w:r>
      <w:r w:rsidR="000254F5" w:rsidRPr="000254F5">
        <w:rPr>
          <w:lang w:val="ru-RU"/>
        </w:rPr>
        <w:t xml:space="preserve"> </w:t>
      </w:r>
      <w:r w:rsidR="000254F5">
        <w:rPr>
          <w:lang w:val="ru-RU"/>
        </w:rPr>
        <w:t>еще</w:t>
      </w:r>
      <w:r w:rsidR="000254F5" w:rsidRPr="000254F5">
        <w:rPr>
          <w:lang w:val="ru-RU"/>
        </w:rPr>
        <w:t xml:space="preserve"> </w:t>
      </w:r>
      <w:r w:rsidR="000254F5">
        <w:rPr>
          <w:lang w:val="ru-RU"/>
        </w:rPr>
        <w:t>одно</w:t>
      </w:r>
      <w:r w:rsidR="000254F5" w:rsidRPr="000254F5">
        <w:rPr>
          <w:lang w:val="ru-RU"/>
        </w:rPr>
        <w:t xml:space="preserve"> </w:t>
      </w:r>
      <w:r w:rsidR="000254F5">
        <w:rPr>
          <w:lang w:val="ru-RU"/>
        </w:rPr>
        <w:t>обследование для сбора информации о практике ведомств ИС и их предложени</w:t>
      </w:r>
      <w:r w:rsidR="000526FF">
        <w:rPr>
          <w:lang w:val="ru-RU"/>
        </w:rPr>
        <w:t>й</w:t>
      </w:r>
      <w:r w:rsidR="000254F5">
        <w:rPr>
          <w:lang w:val="ru-RU"/>
        </w:rPr>
        <w:t xml:space="preserve"> по упрощени</w:t>
      </w:r>
      <w:r w:rsidR="007532F8">
        <w:rPr>
          <w:lang w:val="ru-RU"/>
        </w:rPr>
        <w:t>ю</w:t>
      </w:r>
      <w:r w:rsidR="000254F5">
        <w:rPr>
          <w:lang w:val="ru-RU"/>
        </w:rPr>
        <w:t xml:space="preserve"> обмена данными об ИС</w:t>
      </w:r>
      <w:r w:rsidR="002369D4" w:rsidRPr="000254F5">
        <w:rPr>
          <w:lang w:val="ru-RU"/>
        </w:rPr>
        <w:t xml:space="preserve">.  </w:t>
      </w:r>
      <w:r w:rsidR="000254F5">
        <w:rPr>
          <w:lang w:val="ru-RU"/>
        </w:rPr>
        <w:t>В</w:t>
      </w:r>
      <w:r w:rsidR="000254F5" w:rsidRPr="007C3FBC">
        <w:rPr>
          <w:lang w:val="ru-RU"/>
        </w:rPr>
        <w:t xml:space="preserve"> </w:t>
      </w:r>
      <w:r w:rsidR="000254F5">
        <w:rPr>
          <w:lang w:val="ru-RU"/>
        </w:rPr>
        <w:t>этой</w:t>
      </w:r>
      <w:r w:rsidR="000254F5" w:rsidRPr="007C3FBC">
        <w:rPr>
          <w:lang w:val="ru-RU"/>
        </w:rPr>
        <w:t xml:space="preserve"> </w:t>
      </w:r>
      <w:r w:rsidR="000254F5">
        <w:rPr>
          <w:lang w:val="ru-RU"/>
        </w:rPr>
        <w:t>связи</w:t>
      </w:r>
      <w:r w:rsidR="000254F5" w:rsidRPr="007C3FBC">
        <w:rPr>
          <w:lang w:val="ru-RU"/>
        </w:rPr>
        <w:t xml:space="preserve"> </w:t>
      </w:r>
      <w:r w:rsidR="000254F5">
        <w:rPr>
          <w:lang w:val="ru-RU"/>
        </w:rPr>
        <w:t>приоритетными</w:t>
      </w:r>
      <w:r w:rsidR="000254F5" w:rsidRPr="007C3FBC">
        <w:rPr>
          <w:lang w:val="ru-RU"/>
        </w:rPr>
        <w:t xml:space="preserve"> </w:t>
      </w:r>
      <w:r w:rsidR="000254F5">
        <w:rPr>
          <w:lang w:val="ru-RU"/>
        </w:rPr>
        <w:t>на</w:t>
      </w:r>
      <w:r w:rsidR="000254F5" w:rsidRPr="007C3FBC">
        <w:rPr>
          <w:lang w:val="ru-RU"/>
        </w:rPr>
        <w:t xml:space="preserve"> </w:t>
      </w:r>
      <w:r w:rsidR="007C3FBC">
        <w:rPr>
          <w:lang w:val="ru-RU"/>
        </w:rPr>
        <w:t>предстоящий год</w:t>
      </w:r>
      <w:r w:rsidR="007C3FBC" w:rsidRPr="007C3FBC">
        <w:rPr>
          <w:lang w:val="ru-RU"/>
        </w:rPr>
        <w:t xml:space="preserve"> </w:t>
      </w:r>
      <w:r w:rsidR="007C3FBC">
        <w:rPr>
          <w:lang w:val="ru-RU"/>
        </w:rPr>
        <w:t>следует</w:t>
      </w:r>
      <w:r w:rsidR="007C3FBC" w:rsidRPr="007C3FBC">
        <w:rPr>
          <w:lang w:val="ru-RU"/>
        </w:rPr>
        <w:t xml:space="preserve"> </w:t>
      </w:r>
      <w:r w:rsidR="007C3FBC">
        <w:rPr>
          <w:lang w:val="ru-RU"/>
        </w:rPr>
        <w:t>считать следующие мероприятия</w:t>
      </w:r>
      <w:r w:rsidR="00A2676F" w:rsidRPr="007C3FBC">
        <w:rPr>
          <w:lang w:val="ru-RU"/>
        </w:rPr>
        <w:t>:</w:t>
      </w:r>
    </w:p>
    <w:p w14:paraId="39AD950D" w14:textId="506F38CD" w:rsidR="00A2676F" w:rsidRPr="00297074" w:rsidRDefault="00AB38BC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если Комитет одобрит проведение обследования</w:t>
      </w:r>
      <w:r w:rsidR="00604233">
        <w:rPr>
          <w:lang w:val="ru-RU"/>
        </w:rPr>
        <w:t>,</w:t>
      </w:r>
      <w:r>
        <w:rPr>
          <w:lang w:val="ru-RU"/>
        </w:rPr>
        <w:t xml:space="preserve"> </w:t>
      </w:r>
      <w:r w:rsidR="00297074">
        <w:rPr>
          <w:lang w:val="ru-RU"/>
        </w:rPr>
        <w:t>руководители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Целевой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группы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подготовят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проект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вопросника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с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учетом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решения</w:t>
      </w:r>
      <w:r w:rsidR="00297074" w:rsidRPr="00297074">
        <w:rPr>
          <w:lang w:val="ru-RU"/>
        </w:rPr>
        <w:t xml:space="preserve">, </w:t>
      </w:r>
      <w:r w:rsidR="00297074">
        <w:rPr>
          <w:lang w:val="ru-RU"/>
        </w:rPr>
        <w:t>принятого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>на</w:t>
      </w:r>
      <w:r w:rsidR="00297074" w:rsidRPr="00297074">
        <w:rPr>
          <w:lang w:val="ru-RU"/>
        </w:rPr>
        <w:t xml:space="preserve"> </w:t>
      </w:r>
      <w:r w:rsidR="00297074">
        <w:rPr>
          <w:lang w:val="ru-RU"/>
        </w:rPr>
        <w:t xml:space="preserve">тринадцатой сессии </w:t>
      </w:r>
      <w:r w:rsidR="00A2676F" w:rsidRPr="00297074">
        <w:rPr>
          <w:lang w:val="ru-RU"/>
        </w:rPr>
        <w:t>(</w:t>
      </w:r>
      <w:r w:rsidR="00297074">
        <w:rPr>
          <w:lang w:val="ru-RU"/>
        </w:rPr>
        <w:t xml:space="preserve">декабрь </w:t>
      </w:r>
      <w:r w:rsidR="002C5BFA" w:rsidRPr="00297074">
        <w:rPr>
          <w:lang w:val="ru-RU"/>
        </w:rPr>
        <w:t>2025</w:t>
      </w:r>
      <w:r w:rsidR="00297074">
        <w:rPr>
          <w:lang w:val="ru-RU"/>
        </w:rPr>
        <w:t xml:space="preserve"> года —</w:t>
      </w:r>
      <w:r w:rsidR="002C5BFA" w:rsidRPr="00297074">
        <w:rPr>
          <w:lang w:val="ru-RU"/>
        </w:rPr>
        <w:t xml:space="preserve"> </w:t>
      </w:r>
      <w:r w:rsidR="00297074">
        <w:rPr>
          <w:lang w:val="ru-RU"/>
        </w:rPr>
        <w:t xml:space="preserve">январь </w:t>
      </w:r>
      <w:r w:rsidR="00A2676F" w:rsidRPr="00297074">
        <w:rPr>
          <w:lang w:val="ru-RU"/>
        </w:rPr>
        <w:t>2026</w:t>
      </w:r>
      <w:r w:rsidR="00297074">
        <w:rPr>
          <w:lang w:val="ru-RU"/>
        </w:rPr>
        <w:t xml:space="preserve"> года</w:t>
      </w:r>
      <w:r w:rsidR="00A2676F" w:rsidRPr="00297074">
        <w:rPr>
          <w:lang w:val="ru-RU"/>
        </w:rPr>
        <w:t>);</w:t>
      </w:r>
    </w:p>
    <w:p w14:paraId="533BD4D6" w14:textId="7EC228DD" w:rsidR="00A2676F" w:rsidRPr="000B2D2E" w:rsidRDefault="000B2D2E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Целевая</w:t>
      </w:r>
      <w:r w:rsidRPr="000B2D2E">
        <w:rPr>
          <w:lang w:val="ru-RU"/>
        </w:rPr>
        <w:t xml:space="preserve"> </w:t>
      </w:r>
      <w:r>
        <w:rPr>
          <w:lang w:val="ru-RU"/>
        </w:rPr>
        <w:t>группа</w:t>
      </w:r>
      <w:r w:rsidRPr="000B2D2E">
        <w:rPr>
          <w:lang w:val="ru-RU"/>
        </w:rPr>
        <w:t xml:space="preserve"> </w:t>
      </w:r>
      <w:r>
        <w:rPr>
          <w:lang w:val="ru-RU"/>
        </w:rPr>
        <w:t>обсудит</w:t>
      </w:r>
      <w:r w:rsidRPr="000B2D2E">
        <w:rPr>
          <w:lang w:val="ru-RU"/>
        </w:rPr>
        <w:t xml:space="preserve"> </w:t>
      </w:r>
      <w:r>
        <w:rPr>
          <w:lang w:val="ru-RU"/>
        </w:rPr>
        <w:t>и</w:t>
      </w:r>
      <w:r w:rsidRPr="000B2D2E">
        <w:rPr>
          <w:lang w:val="ru-RU"/>
        </w:rPr>
        <w:t xml:space="preserve"> </w:t>
      </w:r>
      <w:r>
        <w:rPr>
          <w:lang w:val="ru-RU"/>
        </w:rPr>
        <w:t>утвердит</w:t>
      </w:r>
      <w:r w:rsidRPr="000B2D2E">
        <w:rPr>
          <w:lang w:val="ru-RU"/>
        </w:rPr>
        <w:t xml:space="preserve"> </w:t>
      </w:r>
      <w:r>
        <w:rPr>
          <w:lang w:val="ru-RU"/>
        </w:rPr>
        <w:t>проект</w:t>
      </w:r>
      <w:r w:rsidRPr="000B2D2E">
        <w:rPr>
          <w:lang w:val="ru-RU"/>
        </w:rPr>
        <w:t xml:space="preserve"> </w:t>
      </w:r>
      <w:r>
        <w:rPr>
          <w:lang w:val="ru-RU"/>
        </w:rPr>
        <w:t>вопросника</w:t>
      </w:r>
      <w:r w:rsidR="00A2676F" w:rsidRPr="000B2D2E">
        <w:rPr>
          <w:lang w:val="ru-RU"/>
        </w:rPr>
        <w:t xml:space="preserve"> (</w:t>
      </w:r>
      <w:r>
        <w:rPr>
          <w:lang w:val="ru-RU"/>
        </w:rPr>
        <w:t>февраль</w:t>
      </w:r>
      <w:r w:rsidR="004E3ADB" w:rsidRPr="000B2D2E">
        <w:rPr>
          <w:lang w:val="ru-RU"/>
        </w:rPr>
        <w:t xml:space="preserve"> </w:t>
      </w:r>
      <w:r w:rsidR="00A2676F" w:rsidRPr="000B2D2E">
        <w:rPr>
          <w:lang w:val="ru-RU"/>
        </w:rPr>
        <w:t>2026</w:t>
      </w:r>
      <w:r>
        <w:rPr>
          <w:lang w:val="ru-RU"/>
        </w:rPr>
        <w:t xml:space="preserve"> года</w:t>
      </w:r>
      <w:r w:rsidR="00A2676F" w:rsidRPr="000B2D2E">
        <w:rPr>
          <w:lang w:val="ru-RU"/>
        </w:rPr>
        <w:t>);</w:t>
      </w:r>
    </w:p>
    <w:p w14:paraId="3960E9AA" w14:textId="11E564A9" w:rsidR="00A2676F" w:rsidRPr="00E357F2" w:rsidRDefault="00E357F2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</w:pPr>
      <w:r>
        <w:rPr>
          <w:lang w:val="ru-RU"/>
        </w:rPr>
        <w:t>Секретариат</w:t>
      </w:r>
      <w:r w:rsidRPr="00E357F2">
        <w:rPr>
          <w:lang w:val="ru-RU"/>
        </w:rPr>
        <w:t xml:space="preserve"> </w:t>
      </w:r>
      <w:r>
        <w:rPr>
          <w:lang w:val="ru-RU"/>
        </w:rPr>
        <w:t>проведет</w:t>
      </w:r>
      <w:r w:rsidRPr="00E357F2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E357F2">
        <w:rPr>
          <w:lang w:val="ru-RU"/>
        </w:rPr>
        <w:t xml:space="preserve"> </w:t>
      </w:r>
      <w:r>
        <w:rPr>
          <w:lang w:val="ru-RU"/>
        </w:rPr>
        <w:t>и</w:t>
      </w:r>
      <w:r w:rsidRPr="00E357F2">
        <w:rPr>
          <w:lang w:val="ru-RU"/>
        </w:rPr>
        <w:t xml:space="preserve"> </w:t>
      </w:r>
      <w:r>
        <w:rPr>
          <w:lang w:val="ru-RU"/>
        </w:rPr>
        <w:t>соберет информацию</w:t>
      </w:r>
      <w:r w:rsidR="00A2676F" w:rsidRPr="00E357F2">
        <w:rPr>
          <w:lang w:val="ru-RU"/>
        </w:rPr>
        <w:t xml:space="preserve"> </w:t>
      </w:r>
      <w:r w:rsidR="00A2676F" w:rsidRPr="00E357F2">
        <w:t>(</w:t>
      </w:r>
      <w:r>
        <w:rPr>
          <w:lang w:val="ru-RU"/>
        </w:rPr>
        <w:t>март</w:t>
      </w:r>
      <w:r w:rsidRPr="00E357F2">
        <w:t xml:space="preserve"> </w:t>
      </w:r>
      <w:r>
        <w:t>—</w:t>
      </w:r>
      <w:r w:rsidRPr="00E357F2">
        <w:t xml:space="preserve"> </w:t>
      </w:r>
      <w:r>
        <w:rPr>
          <w:lang w:val="ru-RU"/>
        </w:rPr>
        <w:t>апрель</w:t>
      </w:r>
      <w:r w:rsidRPr="00E357F2">
        <w:t xml:space="preserve"> </w:t>
      </w:r>
      <w:r w:rsidR="00A2676F" w:rsidRPr="00E357F2">
        <w:t>2026</w:t>
      </w:r>
      <w:r>
        <w:rPr>
          <w:lang w:val="ru-RU"/>
        </w:rPr>
        <w:t xml:space="preserve"> года</w:t>
      </w:r>
      <w:r w:rsidR="00A2676F" w:rsidRPr="00E357F2">
        <w:t>);</w:t>
      </w:r>
    </w:p>
    <w:p w14:paraId="55F0E304" w14:textId="4B9E675C" w:rsidR="00A2676F" w:rsidRPr="0034113A" w:rsidRDefault="0034113A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Целевая</w:t>
      </w:r>
      <w:r w:rsidRPr="0034113A">
        <w:rPr>
          <w:lang w:val="ru-RU"/>
        </w:rPr>
        <w:t xml:space="preserve"> </w:t>
      </w:r>
      <w:r>
        <w:rPr>
          <w:lang w:val="ru-RU"/>
        </w:rPr>
        <w:t>группа</w:t>
      </w:r>
      <w:r w:rsidRPr="0034113A">
        <w:rPr>
          <w:lang w:val="ru-RU"/>
        </w:rPr>
        <w:t xml:space="preserve"> </w:t>
      </w:r>
      <w:r w:rsidR="000A3C34">
        <w:rPr>
          <w:lang w:val="ru-RU"/>
        </w:rPr>
        <w:t xml:space="preserve">сведет результаты воедино и </w:t>
      </w:r>
      <w:r>
        <w:rPr>
          <w:lang w:val="ru-RU"/>
        </w:rPr>
        <w:t>проанализирует</w:t>
      </w:r>
      <w:r w:rsidRPr="0034113A">
        <w:rPr>
          <w:lang w:val="ru-RU"/>
        </w:rPr>
        <w:t xml:space="preserve"> </w:t>
      </w:r>
      <w:r w:rsidR="000A3C34">
        <w:rPr>
          <w:lang w:val="ru-RU"/>
        </w:rPr>
        <w:t>их</w:t>
      </w:r>
      <w:r w:rsidR="00A2676F" w:rsidRPr="0034113A">
        <w:rPr>
          <w:lang w:val="ru-RU"/>
        </w:rPr>
        <w:t xml:space="preserve"> (</w:t>
      </w:r>
      <w:r>
        <w:rPr>
          <w:lang w:val="ru-RU"/>
        </w:rPr>
        <w:t>май</w:t>
      </w:r>
      <w:r w:rsidR="00A2676F" w:rsidRPr="0034113A">
        <w:rPr>
          <w:lang w:val="ru-RU"/>
        </w:rPr>
        <w:t xml:space="preserve"> 2026</w:t>
      </w:r>
      <w:r w:rsidR="00D15794">
        <w:rPr>
          <w:lang w:val="ru-RU"/>
        </w:rPr>
        <w:t> </w:t>
      </w:r>
      <w:r>
        <w:rPr>
          <w:lang w:val="ru-RU"/>
        </w:rPr>
        <w:t>года</w:t>
      </w:r>
      <w:r w:rsidR="00A2676F" w:rsidRPr="0034113A">
        <w:rPr>
          <w:lang w:val="ru-RU"/>
        </w:rPr>
        <w:t>);</w:t>
      </w:r>
    </w:p>
    <w:p w14:paraId="1541FC81" w14:textId="1D00FF6F" w:rsidR="00A2676F" w:rsidRPr="00603F85" w:rsidRDefault="00603F85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опираясь</w:t>
      </w:r>
      <w:r w:rsidRPr="00603F85">
        <w:rPr>
          <w:lang w:val="ru-RU"/>
        </w:rPr>
        <w:t xml:space="preserve"> </w:t>
      </w:r>
      <w:r>
        <w:rPr>
          <w:lang w:val="ru-RU"/>
        </w:rPr>
        <w:t>на</w:t>
      </w:r>
      <w:r w:rsidRPr="00603F85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03F85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603F85">
        <w:rPr>
          <w:lang w:val="ru-RU"/>
        </w:rPr>
        <w:t xml:space="preserve">, </w:t>
      </w:r>
      <w:r>
        <w:rPr>
          <w:lang w:val="ru-RU"/>
        </w:rPr>
        <w:t>Целевая</w:t>
      </w:r>
      <w:r w:rsidRPr="00603F85">
        <w:rPr>
          <w:lang w:val="ru-RU"/>
        </w:rPr>
        <w:t xml:space="preserve"> </w:t>
      </w:r>
      <w:r>
        <w:rPr>
          <w:lang w:val="ru-RU"/>
        </w:rPr>
        <w:t>группа</w:t>
      </w:r>
      <w:r w:rsidRPr="00603F85">
        <w:rPr>
          <w:lang w:val="ru-RU"/>
        </w:rPr>
        <w:t xml:space="preserve"> </w:t>
      </w:r>
      <w:r>
        <w:rPr>
          <w:lang w:val="ru-RU"/>
        </w:rPr>
        <w:t>доработает</w:t>
      </w:r>
      <w:r w:rsidRPr="00603F85">
        <w:rPr>
          <w:lang w:val="ru-RU"/>
        </w:rPr>
        <w:t xml:space="preserve"> </w:t>
      </w:r>
      <w:r>
        <w:rPr>
          <w:lang w:val="ru-RU"/>
        </w:rPr>
        <w:t xml:space="preserve">проект стандарта </w:t>
      </w:r>
      <w:r w:rsidR="00A2676F" w:rsidRPr="00603F85">
        <w:rPr>
          <w:lang w:val="ru-RU"/>
        </w:rPr>
        <w:t>(</w:t>
      </w:r>
      <w:r>
        <w:rPr>
          <w:lang w:val="ru-RU"/>
        </w:rPr>
        <w:t xml:space="preserve">июнь — август </w:t>
      </w:r>
      <w:r w:rsidR="00A2676F" w:rsidRPr="00603F85">
        <w:rPr>
          <w:lang w:val="ru-RU"/>
        </w:rPr>
        <w:t>2026</w:t>
      </w:r>
      <w:r>
        <w:rPr>
          <w:lang w:val="ru-RU"/>
        </w:rPr>
        <w:t xml:space="preserve"> года</w:t>
      </w:r>
      <w:r w:rsidR="00A2676F" w:rsidRPr="00603F85">
        <w:rPr>
          <w:lang w:val="ru-RU"/>
        </w:rPr>
        <w:t>);</w:t>
      </w:r>
    </w:p>
    <w:p w14:paraId="1F80917E" w14:textId="055CB2D1" w:rsidR="00A2676F" w:rsidRPr="00423547" w:rsidRDefault="00423547" w:rsidP="00CE7375">
      <w:pPr>
        <w:pStyle w:val="ListParagraph"/>
        <w:numPr>
          <w:ilvl w:val="0"/>
          <w:numId w:val="26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Целевая</w:t>
      </w:r>
      <w:r w:rsidRPr="00423547">
        <w:rPr>
          <w:lang w:val="ru-RU"/>
        </w:rPr>
        <w:t xml:space="preserve"> </w:t>
      </w:r>
      <w:r>
        <w:rPr>
          <w:lang w:val="ru-RU"/>
        </w:rPr>
        <w:t>группа</w:t>
      </w:r>
      <w:r w:rsidRPr="00423547">
        <w:rPr>
          <w:lang w:val="ru-RU"/>
        </w:rPr>
        <w:t xml:space="preserve"> </w:t>
      </w:r>
      <w:r>
        <w:rPr>
          <w:lang w:val="ru-RU"/>
        </w:rPr>
        <w:t>представит</w:t>
      </w:r>
      <w:r w:rsidRPr="00423547">
        <w:rPr>
          <w:lang w:val="ru-RU"/>
        </w:rPr>
        <w:t xml:space="preserve"> </w:t>
      </w:r>
      <w:r>
        <w:rPr>
          <w:lang w:val="ru-RU"/>
        </w:rPr>
        <w:t>анализ</w:t>
      </w:r>
      <w:r w:rsidRPr="0042354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23547">
        <w:rPr>
          <w:lang w:val="ru-RU"/>
        </w:rPr>
        <w:t xml:space="preserve"> </w:t>
      </w:r>
      <w:r>
        <w:rPr>
          <w:lang w:val="ru-RU"/>
        </w:rPr>
        <w:t>обследования на четырнадцатой сессии КСВ</w:t>
      </w:r>
      <w:r w:rsidR="000C55EC" w:rsidRPr="00423547">
        <w:rPr>
          <w:lang w:val="ru-RU"/>
        </w:rPr>
        <w:t xml:space="preserve"> (</w:t>
      </w:r>
      <w:r>
        <w:rPr>
          <w:lang w:val="ru-RU"/>
        </w:rPr>
        <w:t xml:space="preserve">ноябрь </w:t>
      </w:r>
      <w:r w:rsidR="000C55EC" w:rsidRPr="00423547">
        <w:rPr>
          <w:lang w:val="ru-RU"/>
        </w:rPr>
        <w:t>2026</w:t>
      </w:r>
      <w:r>
        <w:rPr>
          <w:lang w:val="ru-RU"/>
        </w:rPr>
        <w:t xml:space="preserve"> года</w:t>
      </w:r>
      <w:r w:rsidR="006E3F90" w:rsidRPr="00423547">
        <w:rPr>
          <w:lang w:val="ru-RU"/>
        </w:rPr>
        <w:t xml:space="preserve">); </w:t>
      </w:r>
      <w:r>
        <w:rPr>
          <w:lang w:val="ru-RU"/>
        </w:rPr>
        <w:t>и</w:t>
      </w:r>
    </w:p>
    <w:p w14:paraId="0C4C0C99" w14:textId="7EA36A92" w:rsidR="00AA27F9" w:rsidRPr="00057419" w:rsidRDefault="00057419" w:rsidP="00CE7375">
      <w:pPr>
        <w:pStyle w:val="ListParagraph"/>
        <w:numPr>
          <w:ilvl w:val="0"/>
          <w:numId w:val="27"/>
        </w:numPr>
        <w:spacing w:after="220"/>
        <w:ind w:left="924" w:hanging="357"/>
        <w:contextualSpacing w:val="0"/>
        <w:rPr>
          <w:lang w:val="ru-RU"/>
        </w:rPr>
      </w:pPr>
      <w:r>
        <w:rPr>
          <w:lang w:val="ru-RU"/>
        </w:rPr>
        <w:t>Целевая</w:t>
      </w:r>
      <w:r w:rsidRPr="00057419">
        <w:rPr>
          <w:lang w:val="ru-RU"/>
        </w:rPr>
        <w:t xml:space="preserve"> </w:t>
      </w:r>
      <w:r>
        <w:rPr>
          <w:lang w:val="ru-RU"/>
        </w:rPr>
        <w:t>группа</w:t>
      </w:r>
      <w:r w:rsidRPr="00057419">
        <w:rPr>
          <w:lang w:val="ru-RU"/>
        </w:rPr>
        <w:t xml:space="preserve"> </w:t>
      </w:r>
      <w:r>
        <w:rPr>
          <w:lang w:val="ru-RU"/>
        </w:rPr>
        <w:t>представит</w:t>
      </w:r>
      <w:r w:rsidRPr="00057419">
        <w:rPr>
          <w:lang w:val="ru-RU"/>
        </w:rPr>
        <w:t xml:space="preserve"> </w:t>
      </w:r>
      <w:r>
        <w:rPr>
          <w:lang w:val="ru-RU"/>
        </w:rPr>
        <w:t>окончательное</w:t>
      </w:r>
      <w:r w:rsidRPr="00057419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057419">
        <w:rPr>
          <w:lang w:val="ru-RU"/>
        </w:rPr>
        <w:t xml:space="preserve"> </w:t>
      </w:r>
      <w:r>
        <w:rPr>
          <w:lang w:val="ru-RU"/>
        </w:rPr>
        <w:t>на</w:t>
      </w:r>
      <w:r w:rsidRPr="00057419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057419">
        <w:rPr>
          <w:lang w:val="ru-RU"/>
        </w:rPr>
        <w:t xml:space="preserve"> </w:t>
      </w:r>
      <w:r>
        <w:rPr>
          <w:lang w:val="ru-RU"/>
        </w:rPr>
        <w:t>и</w:t>
      </w:r>
      <w:r w:rsidRPr="00057419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057419">
        <w:rPr>
          <w:lang w:val="ru-RU"/>
        </w:rPr>
        <w:t xml:space="preserve"> </w:t>
      </w:r>
      <w:r>
        <w:rPr>
          <w:lang w:val="ru-RU"/>
        </w:rPr>
        <w:t>КСВ</w:t>
      </w:r>
      <w:r w:rsidRPr="00057419">
        <w:rPr>
          <w:lang w:val="ru-RU"/>
        </w:rPr>
        <w:t xml:space="preserve"> </w:t>
      </w:r>
      <w:r>
        <w:rPr>
          <w:lang w:val="ru-RU"/>
        </w:rPr>
        <w:t>на</w:t>
      </w:r>
      <w:r w:rsidRPr="00057419">
        <w:rPr>
          <w:lang w:val="ru-RU"/>
        </w:rPr>
        <w:t xml:space="preserve"> </w:t>
      </w:r>
      <w:r>
        <w:rPr>
          <w:lang w:val="ru-RU"/>
        </w:rPr>
        <w:t>четырнадцатой сессии</w:t>
      </w:r>
      <w:r w:rsidR="00087D31" w:rsidRPr="00057419">
        <w:rPr>
          <w:lang w:val="ru-RU"/>
        </w:rPr>
        <w:t xml:space="preserve"> (</w:t>
      </w:r>
      <w:r>
        <w:rPr>
          <w:lang w:val="ru-RU"/>
        </w:rPr>
        <w:t>ноябрь</w:t>
      </w:r>
      <w:r w:rsidR="00087D31" w:rsidRPr="00057419">
        <w:rPr>
          <w:lang w:val="ru-RU"/>
        </w:rPr>
        <w:t xml:space="preserve"> 2026</w:t>
      </w:r>
      <w:r>
        <w:rPr>
          <w:lang w:val="ru-RU"/>
        </w:rPr>
        <w:t xml:space="preserve"> года</w:t>
      </w:r>
      <w:r w:rsidR="00087D31" w:rsidRPr="00057419">
        <w:rPr>
          <w:lang w:val="ru-RU"/>
        </w:rPr>
        <w:t>)</w:t>
      </w:r>
      <w:r w:rsidR="00A2676F" w:rsidRPr="00057419">
        <w:rPr>
          <w:lang w:val="ru-RU"/>
        </w:rPr>
        <w:t>.</w:t>
      </w:r>
    </w:p>
    <w:p w14:paraId="5FDFF7A1" w14:textId="086F8CE5" w:rsidR="00F6630B" w:rsidRPr="0028788C" w:rsidRDefault="005A7754" w:rsidP="0028788C">
      <w:pPr>
        <w:pStyle w:val="ONUME"/>
        <w:keepNext/>
        <w:keepLines/>
        <w:ind w:left="5533"/>
        <w:rPr>
          <w:i/>
        </w:rPr>
      </w:pPr>
      <w:r>
        <w:rPr>
          <w:i/>
          <w:lang w:val="ru-RU"/>
        </w:rPr>
        <w:t>КСВ</w:t>
      </w:r>
      <w:r w:rsidRPr="005A7754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F6630B" w:rsidRPr="0028788C">
        <w:rPr>
          <w:i/>
        </w:rPr>
        <w:t>:</w:t>
      </w:r>
    </w:p>
    <w:p w14:paraId="2E2BCE94" w14:textId="5D21B4F8" w:rsidR="00F6630B" w:rsidRPr="005A7754" w:rsidRDefault="005A7754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  <w:lang w:val="ru-RU"/>
        </w:rPr>
      </w:pPr>
      <w:r>
        <w:rPr>
          <w:i/>
          <w:lang w:val="ru-RU"/>
        </w:rPr>
        <w:t>принять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5A7754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5A7754">
        <w:rPr>
          <w:i/>
          <w:lang w:val="ru-RU"/>
        </w:rPr>
        <w:t xml:space="preserve"> </w:t>
      </w:r>
      <w:r>
        <w:rPr>
          <w:i/>
          <w:lang w:val="ru-RU"/>
        </w:rPr>
        <w:t>документе и приложении к нему</w:t>
      </w:r>
      <w:r w:rsidR="00F6630B" w:rsidRPr="005A7754">
        <w:rPr>
          <w:i/>
          <w:lang w:val="ru-RU"/>
        </w:rPr>
        <w:t>;</w:t>
      </w:r>
    </w:p>
    <w:p w14:paraId="63FB7BAD" w14:textId="484C8C10" w:rsidR="009764DF" w:rsidRPr="0093279C" w:rsidRDefault="0093279C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  <w:lang w:val="ru-RU"/>
        </w:rPr>
      </w:pPr>
      <w:r>
        <w:rPr>
          <w:i/>
          <w:lang w:val="ru-RU"/>
        </w:rPr>
        <w:t>принять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проблемы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план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работы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обмену</w:t>
      </w:r>
      <w:r w:rsidRPr="0093279C">
        <w:rPr>
          <w:i/>
          <w:lang w:val="ru-RU"/>
        </w:rPr>
        <w:t xml:space="preserve"> </w:t>
      </w:r>
      <w:r>
        <w:rPr>
          <w:i/>
          <w:lang w:val="ru-RU"/>
        </w:rPr>
        <w:t>данными об ИС, изложенные в пунктах</w:t>
      </w:r>
      <w:r w:rsidR="00D15794">
        <w:rPr>
          <w:i/>
          <w:lang w:val="ru-RU"/>
        </w:rPr>
        <w:t> </w:t>
      </w:r>
      <w:r w:rsidR="0003347F" w:rsidRPr="0093279C">
        <w:rPr>
          <w:i/>
          <w:lang w:val="ru-RU"/>
        </w:rPr>
        <w:t>12</w:t>
      </w:r>
      <w:r w:rsidR="00D15794">
        <w:rPr>
          <w:i/>
          <w:lang w:val="ru-RU"/>
        </w:rPr>
        <w:t> </w:t>
      </w:r>
      <w:r>
        <w:rPr>
          <w:i/>
          <w:lang w:val="ru-RU"/>
        </w:rPr>
        <w:t>и</w:t>
      </w:r>
      <w:r w:rsidR="00D15794">
        <w:rPr>
          <w:i/>
          <w:lang w:val="ru-RU"/>
        </w:rPr>
        <w:t> </w:t>
      </w:r>
      <w:r w:rsidR="00344C26" w:rsidRPr="0093279C">
        <w:rPr>
          <w:i/>
          <w:lang w:val="ru-RU"/>
        </w:rPr>
        <w:t>1</w:t>
      </w:r>
      <w:r w:rsidR="00130526" w:rsidRPr="0093279C">
        <w:rPr>
          <w:i/>
          <w:lang w:val="ru-RU"/>
        </w:rPr>
        <w:t>3</w:t>
      </w:r>
      <w:r w:rsidR="00F6630B" w:rsidRPr="0093279C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9764DF" w:rsidRPr="0093279C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736254FA" w14:textId="64A142D6" w:rsidR="00F6630B" w:rsidRPr="00C22217" w:rsidRDefault="00C22217" w:rsidP="00DC6405">
      <w:pPr>
        <w:pStyle w:val="ONUME"/>
        <w:numPr>
          <w:ilvl w:val="1"/>
          <w:numId w:val="5"/>
        </w:numPr>
        <w:tabs>
          <w:tab w:val="clear" w:pos="1134"/>
        </w:tabs>
        <w:ind w:left="5534" w:firstLine="709"/>
        <w:rPr>
          <w:i/>
          <w:lang w:val="ru-RU"/>
        </w:rPr>
      </w:pPr>
      <w:r>
        <w:rPr>
          <w:i/>
          <w:lang w:val="ru-RU"/>
        </w:rPr>
        <w:t>рассмотреть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проведении</w:t>
      </w:r>
      <w:r w:rsidRPr="00C22217">
        <w:rPr>
          <w:i/>
          <w:lang w:val="ru-RU"/>
        </w:rPr>
        <w:t xml:space="preserve"> </w:t>
      </w:r>
      <w:r>
        <w:rPr>
          <w:i/>
          <w:lang w:val="ru-RU"/>
        </w:rPr>
        <w:t>обследования, упомянутое в пункте</w:t>
      </w:r>
      <w:r w:rsidR="009764DF" w:rsidRPr="00C22217">
        <w:rPr>
          <w:i/>
          <w:lang w:val="ru-RU"/>
        </w:rPr>
        <w:t xml:space="preserve"> 13 </w:t>
      </w:r>
      <w:r>
        <w:rPr>
          <w:i/>
          <w:lang w:val="ru-RU"/>
        </w:rPr>
        <w:t>выше</w:t>
      </w:r>
      <w:r w:rsidR="00F6630B" w:rsidRPr="00C22217">
        <w:rPr>
          <w:i/>
          <w:lang w:val="ru-RU"/>
        </w:rPr>
        <w:t>.</w:t>
      </w:r>
    </w:p>
    <w:p w14:paraId="5A5A7A66" w14:textId="77777777" w:rsidR="00F6630B" w:rsidRPr="00C22217" w:rsidRDefault="00F6630B" w:rsidP="00901184">
      <w:pPr>
        <w:pStyle w:val="Endofdocument"/>
        <w:ind w:left="5530"/>
        <w:jc w:val="center"/>
        <w:rPr>
          <w:rFonts w:cs="Arial"/>
          <w:sz w:val="22"/>
          <w:szCs w:val="22"/>
          <w:lang w:val="ru-RU"/>
        </w:rPr>
      </w:pPr>
    </w:p>
    <w:p w14:paraId="0746954A" w14:textId="77777777" w:rsidR="001D0B59" w:rsidRPr="00C22217" w:rsidRDefault="001D0B59" w:rsidP="00901184">
      <w:pPr>
        <w:pStyle w:val="Endofdocument"/>
        <w:ind w:left="5530"/>
        <w:jc w:val="center"/>
        <w:rPr>
          <w:rFonts w:cs="Arial"/>
          <w:sz w:val="22"/>
          <w:szCs w:val="22"/>
          <w:lang w:val="ru-RU"/>
        </w:rPr>
      </w:pPr>
    </w:p>
    <w:p w14:paraId="51947FA1" w14:textId="77777777" w:rsidR="001D0B59" w:rsidRPr="00C22217" w:rsidRDefault="001D0B59" w:rsidP="00901184">
      <w:pPr>
        <w:pStyle w:val="Endofdocument"/>
        <w:ind w:left="5530"/>
        <w:jc w:val="center"/>
        <w:rPr>
          <w:rFonts w:cs="Arial"/>
          <w:sz w:val="22"/>
          <w:szCs w:val="22"/>
          <w:lang w:val="ru-RU"/>
        </w:rPr>
      </w:pPr>
    </w:p>
    <w:p w14:paraId="2FFDFE07" w14:textId="3E48208A" w:rsidR="00F06346" w:rsidRDefault="00F6630B" w:rsidP="00901184">
      <w:pPr>
        <w:pStyle w:val="Endofdocument"/>
        <w:ind w:left="5530"/>
        <w:jc w:val="center"/>
        <w:rPr>
          <w:rFonts w:eastAsiaTheme="minorEastAsia" w:cs="Arial"/>
          <w:sz w:val="22"/>
          <w:szCs w:val="22"/>
        </w:rPr>
      </w:pPr>
      <w:r w:rsidRPr="009D62EC">
        <w:rPr>
          <w:rFonts w:cs="Arial"/>
          <w:sz w:val="22"/>
          <w:szCs w:val="22"/>
        </w:rPr>
        <w:t>[</w:t>
      </w:r>
      <w:r w:rsidR="00A53BDF">
        <w:rPr>
          <w:rFonts w:cs="Arial"/>
          <w:sz w:val="22"/>
          <w:szCs w:val="22"/>
          <w:lang w:val="ru-RU"/>
        </w:rPr>
        <w:t>Приложение следует</w:t>
      </w:r>
      <w:r w:rsidRPr="009D62EC">
        <w:rPr>
          <w:rFonts w:cs="Arial"/>
          <w:sz w:val="22"/>
          <w:szCs w:val="22"/>
        </w:rPr>
        <w:t>]</w:t>
      </w:r>
    </w:p>
    <w:p w14:paraId="14050AEE" w14:textId="0A55992D" w:rsidR="00F06346" w:rsidRPr="00901184" w:rsidRDefault="00F06346" w:rsidP="00901184">
      <w:pPr>
        <w:pStyle w:val="Endofdocument"/>
        <w:ind w:left="5530"/>
        <w:jc w:val="center"/>
        <w:rPr>
          <w:rFonts w:eastAsiaTheme="minorEastAsia" w:cs="Arial"/>
          <w:sz w:val="22"/>
          <w:szCs w:val="22"/>
        </w:rPr>
      </w:pPr>
    </w:p>
    <w:sectPr w:rsidR="00F06346" w:rsidRPr="00901184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0826" w14:textId="77777777" w:rsidR="000110A3" w:rsidRDefault="000110A3">
      <w:r>
        <w:separator/>
      </w:r>
    </w:p>
  </w:endnote>
  <w:endnote w:type="continuationSeparator" w:id="0">
    <w:p w14:paraId="70035AF2" w14:textId="77777777" w:rsidR="000110A3" w:rsidRDefault="000110A3" w:rsidP="003B38C1">
      <w:r>
        <w:separator/>
      </w:r>
    </w:p>
    <w:p w14:paraId="4BC4DC6A" w14:textId="77777777" w:rsidR="000110A3" w:rsidRPr="003B38C1" w:rsidRDefault="000110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380FEF" w14:textId="77777777" w:rsidR="000110A3" w:rsidRPr="003B38C1" w:rsidRDefault="000110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5FEF" w14:textId="77777777" w:rsidR="000110A3" w:rsidRDefault="000110A3">
      <w:r>
        <w:separator/>
      </w:r>
    </w:p>
  </w:footnote>
  <w:footnote w:type="continuationSeparator" w:id="0">
    <w:p w14:paraId="54CD6518" w14:textId="77777777" w:rsidR="000110A3" w:rsidRDefault="000110A3" w:rsidP="008B60B2">
      <w:r>
        <w:separator/>
      </w:r>
    </w:p>
    <w:p w14:paraId="66AC237B" w14:textId="77777777" w:rsidR="000110A3" w:rsidRPr="00ED77FB" w:rsidRDefault="000110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A7A142" w14:textId="77777777" w:rsidR="000110A3" w:rsidRPr="00ED77FB" w:rsidRDefault="000110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4796B8DC" w:rsidR="00EC4E49" w:rsidRPr="00CE7375" w:rsidRDefault="00B07C3A" w:rsidP="00477D6B">
    <w:pPr>
      <w:jc w:val="right"/>
      <w:rPr>
        <w:szCs w:val="22"/>
      </w:rPr>
    </w:pPr>
    <w:r w:rsidRPr="00CE7375">
      <w:rPr>
        <w:szCs w:val="22"/>
      </w:rPr>
      <w:t>CWS/13/</w:t>
    </w:r>
    <w:r w:rsidR="00F6630B" w:rsidRPr="00CE7375">
      <w:rPr>
        <w:szCs w:val="22"/>
      </w:rPr>
      <w:t>14</w:t>
    </w:r>
  </w:p>
  <w:p w14:paraId="1628877F" w14:textId="14F8F2B1" w:rsidR="00EC4E49" w:rsidRPr="00CE7375" w:rsidRDefault="007D6D08" w:rsidP="00477D6B">
    <w:pPr>
      <w:jc w:val="right"/>
      <w:rPr>
        <w:szCs w:val="22"/>
      </w:rPr>
    </w:pPr>
    <w:r>
      <w:rPr>
        <w:szCs w:val="22"/>
        <w:lang w:val="ru-RU"/>
      </w:rPr>
      <w:t>стр.</w:t>
    </w:r>
    <w:r w:rsidR="00EC4E49" w:rsidRPr="00CE7375">
      <w:rPr>
        <w:szCs w:val="22"/>
      </w:rPr>
      <w:t xml:space="preserve"> </w:t>
    </w:r>
    <w:r w:rsidR="00EC4E49" w:rsidRPr="00CE7375">
      <w:rPr>
        <w:szCs w:val="22"/>
      </w:rPr>
      <w:fldChar w:fldCharType="begin"/>
    </w:r>
    <w:r w:rsidR="00EC4E49" w:rsidRPr="00CE7375">
      <w:rPr>
        <w:szCs w:val="22"/>
      </w:rPr>
      <w:instrText xml:space="preserve"> PAGE  \* MERGEFORMAT </w:instrText>
    </w:r>
    <w:r w:rsidR="00EC4E49" w:rsidRPr="00CE7375">
      <w:rPr>
        <w:szCs w:val="22"/>
      </w:rPr>
      <w:fldChar w:fldCharType="separate"/>
    </w:r>
    <w:r w:rsidR="00E671A6" w:rsidRPr="00CE7375">
      <w:rPr>
        <w:szCs w:val="22"/>
      </w:rPr>
      <w:t>2</w:t>
    </w:r>
    <w:r w:rsidR="00EC4E49" w:rsidRPr="00CE7375">
      <w:rPr>
        <w:szCs w:val="22"/>
      </w:rPr>
      <w:fldChar w:fldCharType="end"/>
    </w:r>
  </w:p>
  <w:p w14:paraId="2BE2D0E1" w14:textId="77777777" w:rsidR="00EC4E49" w:rsidRPr="00CE7375" w:rsidRDefault="00EC4E49" w:rsidP="00477D6B">
    <w:pPr>
      <w:jc w:val="right"/>
      <w:rPr>
        <w:szCs w:val="22"/>
      </w:rPr>
    </w:pPr>
  </w:p>
  <w:p w14:paraId="377414FD" w14:textId="77777777" w:rsidR="00B50B99" w:rsidRPr="00CE7375" w:rsidRDefault="00B50B99" w:rsidP="00477D6B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30C5C"/>
    <w:multiLevelType w:val="multilevel"/>
    <w:tmpl w:val="4D0AC84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D4FF2"/>
    <w:multiLevelType w:val="hybridMultilevel"/>
    <w:tmpl w:val="85687830"/>
    <w:lvl w:ilvl="0" w:tplc="58287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AAA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2E0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D09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BEC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3C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7AC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64BF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7703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4E16E3"/>
    <w:multiLevelType w:val="hybridMultilevel"/>
    <w:tmpl w:val="7AD2267E"/>
    <w:lvl w:ilvl="0" w:tplc="6026303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D8275C"/>
    <w:multiLevelType w:val="multilevel"/>
    <w:tmpl w:val="512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2C5110"/>
    <w:multiLevelType w:val="hybridMultilevel"/>
    <w:tmpl w:val="56069630"/>
    <w:lvl w:ilvl="0" w:tplc="2F4A7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FB0AC8"/>
    <w:multiLevelType w:val="multilevel"/>
    <w:tmpl w:val="BC36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E13BA"/>
    <w:multiLevelType w:val="multilevel"/>
    <w:tmpl w:val="D99E0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4F3F90"/>
    <w:multiLevelType w:val="multilevel"/>
    <w:tmpl w:val="57FCD952"/>
    <w:lvl w:ilvl="0">
      <w:start w:val="1"/>
      <w:numFmt w:val="bullet"/>
      <w:lvlText w:val="­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83E1480"/>
    <w:multiLevelType w:val="hybridMultilevel"/>
    <w:tmpl w:val="8FA67790"/>
    <w:lvl w:ilvl="0" w:tplc="4D041C6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78A8"/>
    <w:multiLevelType w:val="hybridMultilevel"/>
    <w:tmpl w:val="F18886B4"/>
    <w:lvl w:ilvl="0" w:tplc="30323D92">
      <w:start w:val="1"/>
      <w:numFmt w:val="lowerLetter"/>
      <w:lvlText w:val="(%1)"/>
      <w:lvlJc w:val="left"/>
      <w:pPr>
        <w:ind w:left="62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969" w:hanging="360"/>
      </w:pPr>
    </w:lvl>
    <w:lvl w:ilvl="2" w:tplc="FFFFFFFF" w:tentative="1">
      <w:start w:val="1"/>
      <w:numFmt w:val="lowerRoman"/>
      <w:lvlText w:val="%3."/>
      <w:lvlJc w:val="right"/>
      <w:pPr>
        <w:ind w:left="7689" w:hanging="180"/>
      </w:pPr>
    </w:lvl>
    <w:lvl w:ilvl="3" w:tplc="FFFFFFFF" w:tentative="1">
      <w:start w:val="1"/>
      <w:numFmt w:val="decimal"/>
      <w:lvlText w:val="%4."/>
      <w:lvlJc w:val="left"/>
      <w:pPr>
        <w:ind w:left="8409" w:hanging="360"/>
      </w:pPr>
    </w:lvl>
    <w:lvl w:ilvl="4" w:tplc="FFFFFFFF" w:tentative="1">
      <w:start w:val="1"/>
      <w:numFmt w:val="lowerLetter"/>
      <w:lvlText w:val="%5."/>
      <w:lvlJc w:val="left"/>
      <w:pPr>
        <w:ind w:left="9129" w:hanging="360"/>
      </w:pPr>
    </w:lvl>
    <w:lvl w:ilvl="5" w:tplc="FFFFFFFF" w:tentative="1">
      <w:start w:val="1"/>
      <w:numFmt w:val="lowerRoman"/>
      <w:lvlText w:val="%6."/>
      <w:lvlJc w:val="right"/>
      <w:pPr>
        <w:ind w:left="9849" w:hanging="180"/>
      </w:pPr>
    </w:lvl>
    <w:lvl w:ilvl="6" w:tplc="FFFFFFFF" w:tentative="1">
      <w:start w:val="1"/>
      <w:numFmt w:val="decimal"/>
      <w:lvlText w:val="%7."/>
      <w:lvlJc w:val="left"/>
      <w:pPr>
        <w:ind w:left="10569" w:hanging="360"/>
      </w:pPr>
    </w:lvl>
    <w:lvl w:ilvl="7" w:tplc="FFFFFFFF" w:tentative="1">
      <w:start w:val="1"/>
      <w:numFmt w:val="lowerLetter"/>
      <w:lvlText w:val="%8."/>
      <w:lvlJc w:val="left"/>
      <w:pPr>
        <w:ind w:left="11289" w:hanging="360"/>
      </w:pPr>
    </w:lvl>
    <w:lvl w:ilvl="8" w:tplc="FFFFFFFF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5" w15:restartNumberingAfterBreak="0">
    <w:nsid w:val="36535493"/>
    <w:multiLevelType w:val="multilevel"/>
    <w:tmpl w:val="B28A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378EC"/>
    <w:multiLevelType w:val="hybridMultilevel"/>
    <w:tmpl w:val="775EF5EC"/>
    <w:lvl w:ilvl="0" w:tplc="6026303C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043D86"/>
    <w:multiLevelType w:val="hybridMultilevel"/>
    <w:tmpl w:val="0340E934"/>
    <w:lvl w:ilvl="0" w:tplc="04090017">
      <w:start w:val="1"/>
      <w:numFmt w:val="lowerLetter"/>
      <w:lvlText w:val="%1)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0" w15:restartNumberingAfterBreak="0">
    <w:nsid w:val="4BD44FD8"/>
    <w:multiLevelType w:val="hybridMultilevel"/>
    <w:tmpl w:val="A8BA973C"/>
    <w:lvl w:ilvl="0" w:tplc="6026303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3" w15:restartNumberingAfterBreak="0">
    <w:nsid w:val="4FB92C3C"/>
    <w:multiLevelType w:val="multilevel"/>
    <w:tmpl w:val="FC9A424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F235D0"/>
    <w:multiLevelType w:val="hybridMultilevel"/>
    <w:tmpl w:val="7BD075F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6" w15:restartNumberingAfterBreak="0">
    <w:nsid w:val="685B2708"/>
    <w:multiLevelType w:val="multilevel"/>
    <w:tmpl w:val="44C0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D0C2F"/>
    <w:multiLevelType w:val="hybridMultilevel"/>
    <w:tmpl w:val="2D706D60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D3B98"/>
    <w:multiLevelType w:val="multilevel"/>
    <w:tmpl w:val="C868F49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9" w15:restartNumberingAfterBreak="0">
    <w:nsid w:val="73CA5D3D"/>
    <w:multiLevelType w:val="hybridMultilevel"/>
    <w:tmpl w:val="71AA087E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09242770">
    <w:abstractNumId w:val="10"/>
  </w:num>
  <w:num w:numId="2" w16cid:durableId="1707562677">
    <w:abstractNumId w:val="18"/>
  </w:num>
  <w:num w:numId="3" w16cid:durableId="488402972">
    <w:abstractNumId w:val="0"/>
  </w:num>
  <w:num w:numId="4" w16cid:durableId="1646352287">
    <w:abstractNumId w:val="21"/>
  </w:num>
  <w:num w:numId="5" w16cid:durableId="656806783">
    <w:abstractNumId w:val="4"/>
  </w:num>
  <w:num w:numId="6" w16cid:durableId="222833342">
    <w:abstractNumId w:val="12"/>
  </w:num>
  <w:num w:numId="7" w16cid:durableId="320819985">
    <w:abstractNumId w:val="17"/>
  </w:num>
  <w:num w:numId="8" w16cid:durableId="1012142412">
    <w:abstractNumId w:val="22"/>
  </w:num>
  <w:num w:numId="9" w16cid:durableId="1069696050">
    <w:abstractNumId w:val="25"/>
  </w:num>
  <w:num w:numId="10" w16cid:durableId="672034078">
    <w:abstractNumId w:val="3"/>
  </w:num>
  <w:num w:numId="11" w16cid:durableId="2024699840">
    <w:abstractNumId w:val="19"/>
  </w:num>
  <w:num w:numId="12" w16cid:durableId="992031541">
    <w:abstractNumId w:val="11"/>
  </w:num>
  <w:num w:numId="13" w16cid:durableId="1200127213">
    <w:abstractNumId w:val="20"/>
  </w:num>
  <w:num w:numId="14" w16cid:durableId="1654681601">
    <w:abstractNumId w:val="6"/>
  </w:num>
  <w:num w:numId="15" w16cid:durableId="999231231">
    <w:abstractNumId w:val="23"/>
  </w:num>
  <w:num w:numId="16" w16cid:durableId="1435637309">
    <w:abstractNumId w:val="8"/>
  </w:num>
  <w:num w:numId="17" w16cid:durableId="51538765">
    <w:abstractNumId w:val="2"/>
  </w:num>
  <w:num w:numId="18" w16cid:durableId="1665090648">
    <w:abstractNumId w:val="1"/>
  </w:num>
  <w:num w:numId="19" w16cid:durableId="670789537">
    <w:abstractNumId w:val="16"/>
  </w:num>
  <w:num w:numId="20" w16cid:durableId="1521238623">
    <w:abstractNumId w:val="15"/>
  </w:num>
  <w:num w:numId="21" w16cid:durableId="251160935">
    <w:abstractNumId w:val="27"/>
  </w:num>
  <w:num w:numId="22" w16cid:durableId="896478440">
    <w:abstractNumId w:val="5"/>
  </w:num>
  <w:num w:numId="23" w16cid:durableId="622930358">
    <w:abstractNumId w:val="24"/>
  </w:num>
  <w:num w:numId="24" w16cid:durableId="80377022">
    <w:abstractNumId w:val="9"/>
  </w:num>
  <w:num w:numId="25" w16cid:durableId="60251298">
    <w:abstractNumId w:val="26"/>
  </w:num>
  <w:num w:numId="26" w16cid:durableId="2015302127">
    <w:abstractNumId w:val="13"/>
  </w:num>
  <w:num w:numId="27" w16cid:durableId="240451733">
    <w:abstractNumId w:val="29"/>
  </w:num>
  <w:num w:numId="28" w16cid:durableId="2036536853">
    <w:abstractNumId w:val="28"/>
  </w:num>
  <w:num w:numId="29" w16cid:durableId="432479236">
    <w:abstractNumId w:val="14"/>
  </w:num>
  <w:num w:numId="30" w16cid:durableId="112318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2196"/>
    <w:rsid w:val="00006DCC"/>
    <w:rsid w:val="000105AE"/>
    <w:rsid w:val="000110A3"/>
    <w:rsid w:val="0001356A"/>
    <w:rsid w:val="00013797"/>
    <w:rsid w:val="00013F01"/>
    <w:rsid w:val="00014016"/>
    <w:rsid w:val="00014693"/>
    <w:rsid w:val="0001606E"/>
    <w:rsid w:val="0001647B"/>
    <w:rsid w:val="00021A35"/>
    <w:rsid w:val="0002259D"/>
    <w:rsid w:val="00024E3B"/>
    <w:rsid w:val="000254F5"/>
    <w:rsid w:val="00026D8D"/>
    <w:rsid w:val="00031320"/>
    <w:rsid w:val="0003347F"/>
    <w:rsid w:val="00035248"/>
    <w:rsid w:val="00035E44"/>
    <w:rsid w:val="0003723E"/>
    <w:rsid w:val="00037F83"/>
    <w:rsid w:val="00042274"/>
    <w:rsid w:val="0004384B"/>
    <w:rsid w:val="00043CAA"/>
    <w:rsid w:val="000474DC"/>
    <w:rsid w:val="00050300"/>
    <w:rsid w:val="00050821"/>
    <w:rsid w:val="00050C77"/>
    <w:rsid w:val="00051C4E"/>
    <w:rsid w:val="000526FF"/>
    <w:rsid w:val="00054324"/>
    <w:rsid w:val="00054FDF"/>
    <w:rsid w:val="00056C85"/>
    <w:rsid w:val="00057419"/>
    <w:rsid w:val="0006675A"/>
    <w:rsid w:val="00066B0E"/>
    <w:rsid w:val="00073797"/>
    <w:rsid w:val="00074C30"/>
    <w:rsid w:val="00075432"/>
    <w:rsid w:val="000768DE"/>
    <w:rsid w:val="000817DB"/>
    <w:rsid w:val="0008324D"/>
    <w:rsid w:val="00083953"/>
    <w:rsid w:val="00083CDF"/>
    <w:rsid w:val="00087D31"/>
    <w:rsid w:val="00087E55"/>
    <w:rsid w:val="00091262"/>
    <w:rsid w:val="00093387"/>
    <w:rsid w:val="00095790"/>
    <w:rsid w:val="000968ED"/>
    <w:rsid w:val="00096B7A"/>
    <w:rsid w:val="00097159"/>
    <w:rsid w:val="000971D5"/>
    <w:rsid w:val="000A023F"/>
    <w:rsid w:val="000A1461"/>
    <w:rsid w:val="000A1E7F"/>
    <w:rsid w:val="000A260C"/>
    <w:rsid w:val="000A2B58"/>
    <w:rsid w:val="000A32E2"/>
    <w:rsid w:val="000A3C34"/>
    <w:rsid w:val="000A3DB4"/>
    <w:rsid w:val="000B0630"/>
    <w:rsid w:val="000B0A46"/>
    <w:rsid w:val="000B22B6"/>
    <w:rsid w:val="000B22F0"/>
    <w:rsid w:val="000B2D2E"/>
    <w:rsid w:val="000B312E"/>
    <w:rsid w:val="000B374A"/>
    <w:rsid w:val="000B45FD"/>
    <w:rsid w:val="000B47E8"/>
    <w:rsid w:val="000B6CAE"/>
    <w:rsid w:val="000B7DFB"/>
    <w:rsid w:val="000C0768"/>
    <w:rsid w:val="000C1112"/>
    <w:rsid w:val="000C14AC"/>
    <w:rsid w:val="000C17DF"/>
    <w:rsid w:val="000C46F5"/>
    <w:rsid w:val="000C4A77"/>
    <w:rsid w:val="000C55EC"/>
    <w:rsid w:val="000C6186"/>
    <w:rsid w:val="000D1D52"/>
    <w:rsid w:val="000D2455"/>
    <w:rsid w:val="000D4254"/>
    <w:rsid w:val="000D538F"/>
    <w:rsid w:val="000D61EF"/>
    <w:rsid w:val="000D62DB"/>
    <w:rsid w:val="000D6A7D"/>
    <w:rsid w:val="000D72A3"/>
    <w:rsid w:val="000E017D"/>
    <w:rsid w:val="000E59D9"/>
    <w:rsid w:val="000F2539"/>
    <w:rsid w:val="000F30DC"/>
    <w:rsid w:val="000F5E56"/>
    <w:rsid w:val="000F63FE"/>
    <w:rsid w:val="000F7220"/>
    <w:rsid w:val="001024FE"/>
    <w:rsid w:val="00103586"/>
    <w:rsid w:val="00107BE0"/>
    <w:rsid w:val="00110780"/>
    <w:rsid w:val="00113F2D"/>
    <w:rsid w:val="00116DD4"/>
    <w:rsid w:val="001177B9"/>
    <w:rsid w:val="00121CC5"/>
    <w:rsid w:val="00122D5F"/>
    <w:rsid w:val="00124804"/>
    <w:rsid w:val="001256EA"/>
    <w:rsid w:val="00127D3C"/>
    <w:rsid w:val="00130526"/>
    <w:rsid w:val="00131358"/>
    <w:rsid w:val="00131FA3"/>
    <w:rsid w:val="00133648"/>
    <w:rsid w:val="00133C31"/>
    <w:rsid w:val="001362EE"/>
    <w:rsid w:val="00136BAD"/>
    <w:rsid w:val="0013774A"/>
    <w:rsid w:val="00141A34"/>
    <w:rsid w:val="0014281B"/>
    <w:rsid w:val="00142868"/>
    <w:rsid w:val="00144916"/>
    <w:rsid w:val="001460F9"/>
    <w:rsid w:val="00146E49"/>
    <w:rsid w:val="0014780B"/>
    <w:rsid w:val="00150500"/>
    <w:rsid w:val="00161E4F"/>
    <w:rsid w:val="00164C72"/>
    <w:rsid w:val="00164ED0"/>
    <w:rsid w:val="00167BC2"/>
    <w:rsid w:val="00171D02"/>
    <w:rsid w:val="00176B75"/>
    <w:rsid w:val="001770BD"/>
    <w:rsid w:val="00177235"/>
    <w:rsid w:val="00180C18"/>
    <w:rsid w:val="00181D59"/>
    <w:rsid w:val="001832A6"/>
    <w:rsid w:val="001842F0"/>
    <w:rsid w:val="00184A70"/>
    <w:rsid w:val="00186C6A"/>
    <w:rsid w:val="00186C6F"/>
    <w:rsid w:val="00190060"/>
    <w:rsid w:val="001925F7"/>
    <w:rsid w:val="0019373F"/>
    <w:rsid w:val="00194BF8"/>
    <w:rsid w:val="001972EA"/>
    <w:rsid w:val="001A3888"/>
    <w:rsid w:val="001A3DE8"/>
    <w:rsid w:val="001B0F41"/>
    <w:rsid w:val="001B3A7D"/>
    <w:rsid w:val="001B4DD1"/>
    <w:rsid w:val="001C0096"/>
    <w:rsid w:val="001C0184"/>
    <w:rsid w:val="001C0F78"/>
    <w:rsid w:val="001C354C"/>
    <w:rsid w:val="001C42E7"/>
    <w:rsid w:val="001C6808"/>
    <w:rsid w:val="001D0193"/>
    <w:rsid w:val="001D0B59"/>
    <w:rsid w:val="001D1327"/>
    <w:rsid w:val="001D4973"/>
    <w:rsid w:val="001D5B9A"/>
    <w:rsid w:val="001D69A8"/>
    <w:rsid w:val="001D779B"/>
    <w:rsid w:val="001E0243"/>
    <w:rsid w:val="001E10AD"/>
    <w:rsid w:val="001E6EAD"/>
    <w:rsid w:val="001F0ED7"/>
    <w:rsid w:val="001F196C"/>
    <w:rsid w:val="001F3033"/>
    <w:rsid w:val="001F4FE2"/>
    <w:rsid w:val="001F6E0F"/>
    <w:rsid w:val="00200500"/>
    <w:rsid w:val="0020062B"/>
    <w:rsid w:val="00203F1B"/>
    <w:rsid w:val="00207E7A"/>
    <w:rsid w:val="002107A8"/>
    <w:rsid w:val="00211964"/>
    <w:rsid w:val="002121FA"/>
    <w:rsid w:val="0021283B"/>
    <w:rsid w:val="0021402C"/>
    <w:rsid w:val="00214B5D"/>
    <w:rsid w:val="002161F1"/>
    <w:rsid w:val="00216524"/>
    <w:rsid w:val="00217A1B"/>
    <w:rsid w:val="00217B19"/>
    <w:rsid w:val="00220154"/>
    <w:rsid w:val="00220762"/>
    <w:rsid w:val="002226D9"/>
    <w:rsid w:val="00222703"/>
    <w:rsid w:val="002237B8"/>
    <w:rsid w:val="0022399A"/>
    <w:rsid w:val="00230FED"/>
    <w:rsid w:val="00234082"/>
    <w:rsid w:val="002350CD"/>
    <w:rsid w:val="002369D4"/>
    <w:rsid w:val="002371BD"/>
    <w:rsid w:val="00242464"/>
    <w:rsid w:val="002438A6"/>
    <w:rsid w:val="002463F4"/>
    <w:rsid w:val="00246ADD"/>
    <w:rsid w:val="00247224"/>
    <w:rsid w:val="002475C4"/>
    <w:rsid w:val="002477EE"/>
    <w:rsid w:val="00250E4A"/>
    <w:rsid w:val="00251321"/>
    <w:rsid w:val="002516F9"/>
    <w:rsid w:val="002530B5"/>
    <w:rsid w:val="00253690"/>
    <w:rsid w:val="002536E1"/>
    <w:rsid w:val="002543AD"/>
    <w:rsid w:val="002562EA"/>
    <w:rsid w:val="00257D17"/>
    <w:rsid w:val="00260D8A"/>
    <w:rsid w:val="002634C4"/>
    <w:rsid w:val="00266932"/>
    <w:rsid w:val="00272E30"/>
    <w:rsid w:val="0027366E"/>
    <w:rsid w:val="00280185"/>
    <w:rsid w:val="00282AB8"/>
    <w:rsid w:val="00284384"/>
    <w:rsid w:val="0028788C"/>
    <w:rsid w:val="00290DAB"/>
    <w:rsid w:val="00291AF4"/>
    <w:rsid w:val="002928D3"/>
    <w:rsid w:val="00292EDC"/>
    <w:rsid w:val="002950C3"/>
    <w:rsid w:val="002965A3"/>
    <w:rsid w:val="00297074"/>
    <w:rsid w:val="002A0398"/>
    <w:rsid w:val="002A2BD3"/>
    <w:rsid w:val="002A79B6"/>
    <w:rsid w:val="002B03B6"/>
    <w:rsid w:val="002B0843"/>
    <w:rsid w:val="002B1511"/>
    <w:rsid w:val="002B1814"/>
    <w:rsid w:val="002B39A5"/>
    <w:rsid w:val="002B4CDD"/>
    <w:rsid w:val="002B5073"/>
    <w:rsid w:val="002B5AA6"/>
    <w:rsid w:val="002C4A76"/>
    <w:rsid w:val="002C5BFA"/>
    <w:rsid w:val="002C6BE8"/>
    <w:rsid w:val="002C7900"/>
    <w:rsid w:val="002D2063"/>
    <w:rsid w:val="002D342B"/>
    <w:rsid w:val="002D378A"/>
    <w:rsid w:val="002D40A9"/>
    <w:rsid w:val="002D43E2"/>
    <w:rsid w:val="002D4CC5"/>
    <w:rsid w:val="002D5265"/>
    <w:rsid w:val="002D52AA"/>
    <w:rsid w:val="002E00CD"/>
    <w:rsid w:val="002E1BC4"/>
    <w:rsid w:val="002E21E7"/>
    <w:rsid w:val="002E51ED"/>
    <w:rsid w:val="002E59B8"/>
    <w:rsid w:val="002E5A7F"/>
    <w:rsid w:val="002E6AB1"/>
    <w:rsid w:val="002E76E3"/>
    <w:rsid w:val="002F177D"/>
    <w:rsid w:val="002F19E7"/>
    <w:rsid w:val="002F1EBC"/>
    <w:rsid w:val="002F1FE6"/>
    <w:rsid w:val="002F2A3E"/>
    <w:rsid w:val="002F2ECA"/>
    <w:rsid w:val="002F4B3C"/>
    <w:rsid w:val="002F4E68"/>
    <w:rsid w:val="002F5682"/>
    <w:rsid w:val="002F6399"/>
    <w:rsid w:val="003009F2"/>
    <w:rsid w:val="0030233C"/>
    <w:rsid w:val="0030329B"/>
    <w:rsid w:val="0030415D"/>
    <w:rsid w:val="00305C17"/>
    <w:rsid w:val="00312AD6"/>
    <w:rsid w:val="00312F7F"/>
    <w:rsid w:val="003139FE"/>
    <w:rsid w:val="003158B2"/>
    <w:rsid w:val="00317440"/>
    <w:rsid w:val="0032216D"/>
    <w:rsid w:val="00322774"/>
    <w:rsid w:val="003228B7"/>
    <w:rsid w:val="00323318"/>
    <w:rsid w:val="003253F5"/>
    <w:rsid w:val="00325F70"/>
    <w:rsid w:val="00330E7F"/>
    <w:rsid w:val="003321C0"/>
    <w:rsid w:val="00334FE8"/>
    <w:rsid w:val="00336E66"/>
    <w:rsid w:val="0034113A"/>
    <w:rsid w:val="003416C5"/>
    <w:rsid w:val="003435FB"/>
    <w:rsid w:val="00343924"/>
    <w:rsid w:val="00344C26"/>
    <w:rsid w:val="003466FA"/>
    <w:rsid w:val="003473F4"/>
    <w:rsid w:val="003508A3"/>
    <w:rsid w:val="00351BE4"/>
    <w:rsid w:val="00352522"/>
    <w:rsid w:val="003527FD"/>
    <w:rsid w:val="00352B85"/>
    <w:rsid w:val="00355288"/>
    <w:rsid w:val="00355CC0"/>
    <w:rsid w:val="003573FF"/>
    <w:rsid w:val="00357F3C"/>
    <w:rsid w:val="003629AA"/>
    <w:rsid w:val="00363AE2"/>
    <w:rsid w:val="003673CF"/>
    <w:rsid w:val="003715D5"/>
    <w:rsid w:val="00372534"/>
    <w:rsid w:val="00376C5C"/>
    <w:rsid w:val="003770A1"/>
    <w:rsid w:val="003770F5"/>
    <w:rsid w:val="0037792C"/>
    <w:rsid w:val="0038038D"/>
    <w:rsid w:val="003820C3"/>
    <w:rsid w:val="00382471"/>
    <w:rsid w:val="003845C1"/>
    <w:rsid w:val="0038616C"/>
    <w:rsid w:val="0039359B"/>
    <w:rsid w:val="00394373"/>
    <w:rsid w:val="00396F66"/>
    <w:rsid w:val="0039741C"/>
    <w:rsid w:val="003979EE"/>
    <w:rsid w:val="003A00F6"/>
    <w:rsid w:val="003A1C47"/>
    <w:rsid w:val="003A1D8D"/>
    <w:rsid w:val="003A3E7F"/>
    <w:rsid w:val="003A4B29"/>
    <w:rsid w:val="003A6F89"/>
    <w:rsid w:val="003A7917"/>
    <w:rsid w:val="003B38C1"/>
    <w:rsid w:val="003B4FA6"/>
    <w:rsid w:val="003B5246"/>
    <w:rsid w:val="003C27DC"/>
    <w:rsid w:val="003C2B4C"/>
    <w:rsid w:val="003C314A"/>
    <w:rsid w:val="003C55E3"/>
    <w:rsid w:val="003C7D20"/>
    <w:rsid w:val="003D352A"/>
    <w:rsid w:val="003D4CD3"/>
    <w:rsid w:val="003D56AC"/>
    <w:rsid w:val="003E1FF9"/>
    <w:rsid w:val="003E22A3"/>
    <w:rsid w:val="003E2D8C"/>
    <w:rsid w:val="003E56B7"/>
    <w:rsid w:val="003F3318"/>
    <w:rsid w:val="003F36AA"/>
    <w:rsid w:val="003F3F33"/>
    <w:rsid w:val="003F429B"/>
    <w:rsid w:val="003F52C3"/>
    <w:rsid w:val="003F76A1"/>
    <w:rsid w:val="003F774E"/>
    <w:rsid w:val="0040374B"/>
    <w:rsid w:val="0040378D"/>
    <w:rsid w:val="0040587C"/>
    <w:rsid w:val="00411C38"/>
    <w:rsid w:val="004148E3"/>
    <w:rsid w:val="00415EF7"/>
    <w:rsid w:val="00416402"/>
    <w:rsid w:val="004166E9"/>
    <w:rsid w:val="0041712F"/>
    <w:rsid w:val="004172BA"/>
    <w:rsid w:val="0042020D"/>
    <w:rsid w:val="00422F1E"/>
    <w:rsid w:val="00423547"/>
    <w:rsid w:val="00423E3E"/>
    <w:rsid w:val="00427AF4"/>
    <w:rsid w:val="00427EA4"/>
    <w:rsid w:val="00432321"/>
    <w:rsid w:val="004337FA"/>
    <w:rsid w:val="004341BF"/>
    <w:rsid w:val="004400E2"/>
    <w:rsid w:val="004415C1"/>
    <w:rsid w:val="00442552"/>
    <w:rsid w:val="00443AD7"/>
    <w:rsid w:val="00452664"/>
    <w:rsid w:val="00452C41"/>
    <w:rsid w:val="00452D99"/>
    <w:rsid w:val="0045463B"/>
    <w:rsid w:val="00454C3E"/>
    <w:rsid w:val="00455972"/>
    <w:rsid w:val="0045714D"/>
    <w:rsid w:val="004607C0"/>
    <w:rsid w:val="004608E1"/>
    <w:rsid w:val="00461632"/>
    <w:rsid w:val="004647DA"/>
    <w:rsid w:val="00467C1E"/>
    <w:rsid w:val="00470E39"/>
    <w:rsid w:val="004710CB"/>
    <w:rsid w:val="00471199"/>
    <w:rsid w:val="00472264"/>
    <w:rsid w:val="00474062"/>
    <w:rsid w:val="00477D6B"/>
    <w:rsid w:val="00480305"/>
    <w:rsid w:val="00480C41"/>
    <w:rsid w:val="00483B2B"/>
    <w:rsid w:val="00484A90"/>
    <w:rsid w:val="004866A0"/>
    <w:rsid w:val="00491FC2"/>
    <w:rsid w:val="00492432"/>
    <w:rsid w:val="00494327"/>
    <w:rsid w:val="0049715B"/>
    <w:rsid w:val="004A0903"/>
    <w:rsid w:val="004A19C5"/>
    <w:rsid w:val="004A4408"/>
    <w:rsid w:val="004A73A9"/>
    <w:rsid w:val="004A77D5"/>
    <w:rsid w:val="004B39C7"/>
    <w:rsid w:val="004B49F8"/>
    <w:rsid w:val="004B60E2"/>
    <w:rsid w:val="004C0E51"/>
    <w:rsid w:val="004C24C7"/>
    <w:rsid w:val="004C2EB8"/>
    <w:rsid w:val="004C439A"/>
    <w:rsid w:val="004C452B"/>
    <w:rsid w:val="004C4979"/>
    <w:rsid w:val="004C6A4B"/>
    <w:rsid w:val="004D39C4"/>
    <w:rsid w:val="004D50ED"/>
    <w:rsid w:val="004D5E19"/>
    <w:rsid w:val="004D7775"/>
    <w:rsid w:val="004E3ADB"/>
    <w:rsid w:val="004E56C1"/>
    <w:rsid w:val="004E6A1C"/>
    <w:rsid w:val="004E7CD4"/>
    <w:rsid w:val="004E7E89"/>
    <w:rsid w:val="004F00E8"/>
    <w:rsid w:val="004F019A"/>
    <w:rsid w:val="004F1734"/>
    <w:rsid w:val="004F2D75"/>
    <w:rsid w:val="004F685B"/>
    <w:rsid w:val="004F70AA"/>
    <w:rsid w:val="004F75B4"/>
    <w:rsid w:val="004F7B2C"/>
    <w:rsid w:val="00501216"/>
    <w:rsid w:val="0050250C"/>
    <w:rsid w:val="00503FDD"/>
    <w:rsid w:val="005045EF"/>
    <w:rsid w:val="00505864"/>
    <w:rsid w:val="00505F45"/>
    <w:rsid w:val="005127C4"/>
    <w:rsid w:val="00512A01"/>
    <w:rsid w:val="0051621D"/>
    <w:rsid w:val="00517B2B"/>
    <w:rsid w:val="005206F3"/>
    <w:rsid w:val="005263D5"/>
    <w:rsid w:val="005269FC"/>
    <w:rsid w:val="0053057A"/>
    <w:rsid w:val="00531069"/>
    <w:rsid w:val="00532286"/>
    <w:rsid w:val="00533256"/>
    <w:rsid w:val="00533B6D"/>
    <w:rsid w:val="0053480B"/>
    <w:rsid w:val="00536FB0"/>
    <w:rsid w:val="005434CF"/>
    <w:rsid w:val="005435B3"/>
    <w:rsid w:val="00543F29"/>
    <w:rsid w:val="00545B26"/>
    <w:rsid w:val="00550F72"/>
    <w:rsid w:val="0055702C"/>
    <w:rsid w:val="005603E5"/>
    <w:rsid w:val="00560A29"/>
    <w:rsid w:val="00563365"/>
    <w:rsid w:val="00563BB6"/>
    <w:rsid w:val="00565DF9"/>
    <w:rsid w:val="00566176"/>
    <w:rsid w:val="00566538"/>
    <w:rsid w:val="00566FF4"/>
    <w:rsid w:val="00570FEB"/>
    <w:rsid w:val="005719CF"/>
    <w:rsid w:val="005727D9"/>
    <w:rsid w:val="005732E8"/>
    <w:rsid w:val="005751F4"/>
    <w:rsid w:val="00575D72"/>
    <w:rsid w:val="00580E60"/>
    <w:rsid w:val="00581BEA"/>
    <w:rsid w:val="00582BCD"/>
    <w:rsid w:val="005840A5"/>
    <w:rsid w:val="00590342"/>
    <w:rsid w:val="005903EF"/>
    <w:rsid w:val="0059318D"/>
    <w:rsid w:val="00593DC8"/>
    <w:rsid w:val="005942B9"/>
    <w:rsid w:val="00594CFE"/>
    <w:rsid w:val="00594D27"/>
    <w:rsid w:val="005A1AD0"/>
    <w:rsid w:val="005A341E"/>
    <w:rsid w:val="005A7754"/>
    <w:rsid w:val="005B01C6"/>
    <w:rsid w:val="005B3C47"/>
    <w:rsid w:val="005B5606"/>
    <w:rsid w:val="005B6C07"/>
    <w:rsid w:val="005B740D"/>
    <w:rsid w:val="005B7C5F"/>
    <w:rsid w:val="005C0BAC"/>
    <w:rsid w:val="005C3A94"/>
    <w:rsid w:val="005C408E"/>
    <w:rsid w:val="005C6A5D"/>
    <w:rsid w:val="005D034C"/>
    <w:rsid w:val="005D4866"/>
    <w:rsid w:val="005D5936"/>
    <w:rsid w:val="005E0C4D"/>
    <w:rsid w:val="005E0C88"/>
    <w:rsid w:val="005E0F37"/>
    <w:rsid w:val="005E1271"/>
    <w:rsid w:val="005E61D9"/>
    <w:rsid w:val="005F0F40"/>
    <w:rsid w:val="005F38DC"/>
    <w:rsid w:val="005F58B9"/>
    <w:rsid w:val="00600EB5"/>
    <w:rsid w:val="00601676"/>
    <w:rsid w:val="00601760"/>
    <w:rsid w:val="00603F85"/>
    <w:rsid w:val="00604233"/>
    <w:rsid w:val="00604FA5"/>
    <w:rsid w:val="00605827"/>
    <w:rsid w:val="00606717"/>
    <w:rsid w:val="00611A15"/>
    <w:rsid w:val="006127FA"/>
    <w:rsid w:val="00617CD8"/>
    <w:rsid w:val="00620691"/>
    <w:rsid w:val="00621304"/>
    <w:rsid w:val="00625D59"/>
    <w:rsid w:val="00631159"/>
    <w:rsid w:val="006370F1"/>
    <w:rsid w:val="00641717"/>
    <w:rsid w:val="00642163"/>
    <w:rsid w:val="006438AA"/>
    <w:rsid w:val="00644416"/>
    <w:rsid w:val="00644890"/>
    <w:rsid w:val="006456E1"/>
    <w:rsid w:val="00646050"/>
    <w:rsid w:val="00651AC3"/>
    <w:rsid w:val="00654AA1"/>
    <w:rsid w:val="006552EF"/>
    <w:rsid w:val="006567E8"/>
    <w:rsid w:val="0066262D"/>
    <w:rsid w:val="006631EF"/>
    <w:rsid w:val="006671F4"/>
    <w:rsid w:val="00670C75"/>
    <w:rsid w:val="006713CA"/>
    <w:rsid w:val="0067316F"/>
    <w:rsid w:val="00674F7C"/>
    <w:rsid w:val="00676C5C"/>
    <w:rsid w:val="00677EF0"/>
    <w:rsid w:val="00683F3C"/>
    <w:rsid w:val="006905AE"/>
    <w:rsid w:val="00695558"/>
    <w:rsid w:val="006A0D33"/>
    <w:rsid w:val="006A5795"/>
    <w:rsid w:val="006A6F42"/>
    <w:rsid w:val="006B6B7E"/>
    <w:rsid w:val="006B7347"/>
    <w:rsid w:val="006C54B3"/>
    <w:rsid w:val="006C7575"/>
    <w:rsid w:val="006C7DB1"/>
    <w:rsid w:val="006D21F5"/>
    <w:rsid w:val="006D3945"/>
    <w:rsid w:val="006D3BA9"/>
    <w:rsid w:val="006D5E0F"/>
    <w:rsid w:val="006E3F90"/>
    <w:rsid w:val="006E4040"/>
    <w:rsid w:val="006E4F9A"/>
    <w:rsid w:val="006E70C6"/>
    <w:rsid w:val="006F156D"/>
    <w:rsid w:val="006F3C37"/>
    <w:rsid w:val="006F5734"/>
    <w:rsid w:val="006F761B"/>
    <w:rsid w:val="00702C7A"/>
    <w:rsid w:val="007031CA"/>
    <w:rsid w:val="00705588"/>
    <w:rsid w:val="007058FB"/>
    <w:rsid w:val="00705E53"/>
    <w:rsid w:val="00707715"/>
    <w:rsid w:val="00710819"/>
    <w:rsid w:val="00713C17"/>
    <w:rsid w:val="00714203"/>
    <w:rsid w:val="0071665D"/>
    <w:rsid w:val="00716E80"/>
    <w:rsid w:val="0072118C"/>
    <w:rsid w:val="007227D3"/>
    <w:rsid w:val="00727E56"/>
    <w:rsid w:val="00731C54"/>
    <w:rsid w:val="007346D8"/>
    <w:rsid w:val="0073530F"/>
    <w:rsid w:val="007353F9"/>
    <w:rsid w:val="00737306"/>
    <w:rsid w:val="0074064A"/>
    <w:rsid w:val="007430E1"/>
    <w:rsid w:val="007532F8"/>
    <w:rsid w:val="007554CC"/>
    <w:rsid w:val="00757351"/>
    <w:rsid w:val="007619E8"/>
    <w:rsid w:val="00762988"/>
    <w:rsid w:val="00764C74"/>
    <w:rsid w:val="007672B8"/>
    <w:rsid w:val="00770828"/>
    <w:rsid w:val="0077324F"/>
    <w:rsid w:val="00773602"/>
    <w:rsid w:val="007738E9"/>
    <w:rsid w:val="007760FF"/>
    <w:rsid w:val="007777DF"/>
    <w:rsid w:val="00777AC9"/>
    <w:rsid w:val="00780AC8"/>
    <w:rsid w:val="0078202F"/>
    <w:rsid w:val="00791B91"/>
    <w:rsid w:val="0079387D"/>
    <w:rsid w:val="00796D24"/>
    <w:rsid w:val="007A46F9"/>
    <w:rsid w:val="007A609F"/>
    <w:rsid w:val="007A66FD"/>
    <w:rsid w:val="007A7274"/>
    <w:rsid w:val="007A7974"/>
    <w:rsid w:val="007B0110"/>
    <w:rsid w:val="007B01E6"/>
    <w:rsid w:val="007B6253"/>
    <w:rsid w:val="007B64AD"/>
    <w:rsid w:val="007B6A58"/>
    <w:rsid w:val="007C0782"/>
    <w:rsid w:val="007C0AAB"/>
    <w:rsid w:val="007C0E8E"/>
    <w:rsid w:val="007C1484"/>
    <w:rsid w:val="007C1AB4"/>
    <w:rsid w:val="007C1E1A"/>
    <w:rsid w:val="007C3FBC"/>
    <w:rsid w:val="007C5CF0"/>
    <w:rsid w:val="007D1613"/>
    <w:rsid w:val="007D26F0"/>
    <w:rsid w:val="007D58B2"/>
    <w:rsid w:val="007D614C"/>
    <w:rsid w:val="007D6D08"/>
    <w:rsid w:val="007D79BD"/>
    <w:rsid w:val="007E77EC"/>
    <w:rsid w:val="007F0208"/>
    <w:rsid w:val="007F14CF"/>
    <w:rsid w:val="007F17B7"/>
    <w:rsid w:val="007F3150"/>
    <w:rsid w:val="007F3669"/>
    <w:rsid w:val="007F66E7"/>
    <w:rsid w:val="00800071"/>
    <w:rsid w:val="00804147"/>
    <w:rsid w:val="008071F2"/>
    <w:rsid w:val="0080783D"/>
    <w:rsid w:val="00811ECB"/>
    <w:rsid w:val="00816260"/>
    <w:rsid w:val="00816DA7"/>
    <w:rsid w:val="0082003D"/>
    <w:rsid w:val="0082080D"/>
    <w:rsid w:val="00821A6B"/>
    <w:rsid w:val="0082606D"/>
    <w:rsid w:val="008331D8"/>
    <w:rsid w:val="00833B1E"/>
    <w:rsid w:val="00833DE2"/>
    <w:rsid w:val="00836AAC"/>
    <w:rsid w:val="00836B78"/>
    <w:rsid w:val="008400F2"/>
    <w:rsid w:val="008403BA"/>
    <w:rsid w:val="008411FD"/>
    <w:rsid w:val="00841A69"/>
    <w:rsid w:val="00847014"/>
    <w:rsid w:val="00851183"/>
    <w:rsid w:val="00851A4A"/>
    <w:rsid w:val="0085618E"/>
    <w:rsid w:val="0085731E"/>
    <w:rsid w:val="00857582"/>
    <w:rsid w:val="00857750"/>
    <w:rsid w:val="008604EB"/>
    <w:rsid w:val="00863F2A"/>
    <w:rsid w:val="008676AC"/>
    <w:rsid w:val="00871F10"/>
    <w:rsid w:val="00872D6D"/>
    <w:rsid w:val="008733F8"/>
    <w:rsid w:val="00873EE5"/>
    <w:rsid w:val="00881798"/>
    <w:rsid w:val="0088362E"/>
    <w:rsid w:val="008849E4"/>
    <w:rsid w:val="008917D8"/>
    <w:rsid w:val="00893A6A"/>
    <w:rsid w:val="00895DCA"/>
    <w:rsid w:val="008967A1"/>
    <w:rsid w:val="00897D26"/>
    <w:rsid w:val="008A0F7D"/>
    <w:rsid w:val="008A2E43"/>
    <w:rsid w:val="008A40B7"/>
    <w:rsid w:val="008A4237"/>
    <w:rsid w:val="008B0020"/>
    <w:rsid w:val="008B08AB"/>
    <w:rsid w:val="008B2CC1"/>
    <w:rsid w:val="008B3354"/>
    <w:rsid w:val="008B41AE"/>
    <w:rsid w:val="008B4B5E"/>
    <w:rsid w:val="008B60B2"/>
    <w:rsid w:val="008C0E19"/>
    <w:rsid w:val="008C0FB8"/>
    <w:rsid w:val="008C1483"/>
    <w:rsid w:val="008C1A78"/>
    <w:rsid w:val="008C4782"/>
    <w:rsid w:val="008D18B3"/>
    <w:rsid w:val="008D1DD7"/>
    <w:rsid w:val="008D3AB9"/>
    <w:rsid w:val="008D4848"/>
    <w:rsid w:val="008E1DA7"/>
    <w:rsid w:val="008E3807"/>
    <w:rsid w:val="008E3A91"/>
    <w:rsid w:val="008E3E8D"/>
    <w:rsid w:val="008E570F"/>
    <w:rsid w:val="008E7BDA"/>
    <w:rsid w:val="008F17B0"/>
    <w:rsid w:val="008F185B"/>
    <w:rsid w:val="008F1EF2"/>
    <w:rsid w:val="008F550B"/>
    <w:rsid w:val="008F571E"/>
    <w:rsid w:val="008F66A7"/>
    <w:rsid w:val="008F7A89"/>
    <w:rsid w:val="009007CE"/>
    <w:rsid w:val="00901184"/>
    <w:rsid w:val="00903C21"/>
    <w:rsid w:val="0090731E"/>
    <w:rsid w:val="009104D9"/>
    <w:rsid w:val="00911465"/>
    <w:rsid w:val="00916C2A"/>
    <w:rsid w:val="00916EE2"/>
    <w:rsid w:val="009241F1"/>
    <w:rsid w:val="00924D74"/>
    <w:rsid w:val="0092751B"/>
    <w:rsid w:val="00927EA8"/>
    <w:rsid w:val="00930476"/>
    <w:rsid w:val="00930DF4"/>
    <w:rsid w:val="0093279C"/>
    <w:rsid w:val="009334F1"/>
    <w:rsid w:val="00933AE2"/>
    <w:rsid w:val="00934CA6"/>
    <w:rsid w:val="00946B9F"/>
    <w:rsid w:val="00947AF0"/>
    <w:rsid w:val="0095225F"/>
    <w:rsid w:val="00953149"/>
    <w:rsid w:val="009569AA"/>
    <w:rsid w:val="00966A22"/>
    <w:rsid w:val="0096722F"/>
    <w:rsid w:val="009705B2"/>
    <w:rsid w:val="00971F5D"/>
    <w:rsid w:val="00973A8E"/>
    <w:rsid w:val="00974698"/>
    <w:rsid w:val="0097594C"/>
    <w:rsid w:val="009764DF"/>
    <w:rsid w:val="00980843"/>
    <w:rsid w:val="00981980"/>
    <w:rsid w:val="009852E6"/>
    <w:rsid w:val="00986449"/>
    <w:rsid w:val="00992C8E"/>
    <w:rsid w:val="00992F30"/>
    <w:rsid w:val="0099523C"/>
    <w:rsid w:val="009A0AB0"/>
    <w:rsid w:val="009A6994"/>
    <w:rsid w:val="009B1CAD"/>
    <w:rsid w:val="009B5670"/>
    <w:rsid w:val="009B6C62"/>
    <w:rsid w:val="009C1364"/>
    <w:rsid w:val="009C3753"/>
    <w:rsid w:val="009C5E43"/>
    <w:rsid w:val="009C6720"/>
    <w:rsid w:val="009C6C75"/>
    <w:rsid w:val="009C7153"/>
    <w:rsid w:val="009C77AC"/>
    <w:rsid w:val="009D1F89"/>
    <w:rsid w:val="009D25DA"/>
    <w:rsid w:val="009D623C"/>
    <w:rsid w:val="009D7000"/>
    <w:rsid w:val="009E26A4"/>
    <w:rsid w:val="009E2791"/>
    <w:rsid w:val="009E31C4"/>
    <w:rsid w:val="009E33AF"/>
    <w:rsid w:val="009E3F6F"/>
    <w:rsid w:val="009E5618"/>
    <w:rsid w:val="009E58A6"/>
    <w:rsid w:val="009E6C56"/>
    <w:rsid w:val="009F26FF"/>
    <w:rsid w:val="009F3BF9"/>
    <w:rsid w:val="009F499F"/>
    <w:rsid w:val="00A02EEB"/>
    <w:rsid w:val="00A04AC6"/>
    <w:rsid w:val="00A065B1"/>
    <w:rsid w:val="00A06AB0"/>
    <w:rsid w:val="00A07A44"/>
    <w:rsid w:val="00A11281"/>
    <w:rsid w:val="00A11800"/>
    <w:rsid w:val="00A11CAC"/>
    <w:rsid w:val="00A11F0E"/>
    <w:rsid w:val="00A120E5"/>
    <w:rsid w:val="00A1252E"/>
    <w:rsid w:val="00A13FD7"/>
    <w:rsid w:val="00A143ED"/>
    <w:rsid w:val="00A14E34"/>
    <w:rsid w:val="00A1717D"/>
    <w:rsid w:val="00A22788"/>
    <w:rsid w:val="00A22B66"/>
    <w:rsid w:val="00A2676F"/>
    <w:rsid w:val="00A26773"/>
    <w:rsid w:val="00A27CF1"/>
    <w:rsid w:val="00A31A44"/>
    <w:rsid w:val="00A31AE0"/>
    <w:rsid w:val="00A31E20"/>
    <w:rsid w:val="00A3568B"/>
    <w:rsid w:val="00A372F5"/>
    <w:rsid w:val="00A37F4B"/>
    <w:rsid w:val="00A4045A"/>
    <w:rsid w:val="00A41A30"/>
    <w:rsid w:val="00A41E9C"/>
    <w:rsid w:val="00A429A4"/>
    <w:rsid w:val="00A42DAF"/>
    <w:rsid w:val="00A43163"/>
    <w:rsid w:val="00A43944"/>
    <w:rsid w:val="00A43E62"/>
    <w:rsid w:val="00A44C87"/>
    <w:rsid w:val="00A44FED"/>
    <w:rsid w:val="00A45BD8"/>
    <w:rsid w:val="00A52148"/>
    <w:rsid w:val="00A52C81"/>
    <w:rsid w:val="00A539EB"/>
    <w:rsid w:val="00A53BDF"/>
    <w:rsid w:val="00A57A7E"/>
    <w:rsid w:val="00A57F5B"/>
    <w:rsid w:val="00A635C5"/>
    <w:rsid w:val="00A7090A"/>
    <w:rsid w:val="00A726A3"/>
    <w:rsid w:val="00A73656"/>
    <w:rsid w:val="00A74A11"/>
    <w:rsid w:val="00A76741"/>
    <w:rsid w:val="00A767C3"/>
    <w:rsid w:val="00A778BF"/>
    <w:rsid w:val="00A80E7D"/>
    <w:rsid w:val="00A81512"/>
    <w:rsid w:val="00A82EB7"/>
    <w:rsid w:val="00A84FA7"/>
    <w:rsid w:val="00A85B8E"/>
    <w:rsid w:val="00A938BF"/>
    <w:rsid w:val="00A95FCE"/>
    <w:rsid w:val="00AA13D1"/>
    <w:rsid w:val="00AA190F"/>
    <w:rsid w:val="00AA1E25"/>
    <w:rsid w:val="00AA2256"/>
    <w:rsid w:val="00AA27F9"/>
    <w:rsid w:val="00AA4572"/>
    <w:rsid w:val="00AA5382"/>
    <w:rsid w:val="00AA5971"/>
    <w:rsid w:val="00AB1669"/>
    <w:rsid w:val="00AB2098"/>
    <w:rsid w:val="00AB38BC"/>
    <w:rsid w:val="00AB582D"/>
    <w:rsid w:val="00AB6B17"/>
    <w:rsid w:val="00AC0CA0"/>
    <w:rsid w:val="00AC205C"/>
    <w:rsid w:val="00AC36D8"/>
    <w:rsid w:val="00AC4D27"/>
    <w:rsid w:val="00AC5CC3"/>
    <w:rsid w:val="00AC6A2A"/>
    <w:rsid w:val="00AD2D8D"/>
    <w:rsid w:val="00AD3500"/>
    <w:rsid w:val="00AE1409"/>
    <w:rsid w:val="00AE1C1D"/>
    <w:rsid w:val="00AE1C8C"/>
    <w:rsid w:val="00AE203C"/>
    <w:rsid w:val="00AE252F"/>
    <w:rsid w:val="00AE469E"/>
    <w:rsid w:val="00AE5504"/>
    <w:rsid w:val="00AE63DE"/>
    <w:rsid w:val="00AE645C"/>
    <w:rsid w:val="00AF3A76"/>
    <w:rsid w:val="00AF5C73"/>
    <w:rsid w:val="00AF6E67"/>
    <w:rsid w:val="00AF7E10"/>
    <w:rsid w:val="00B00CDF"/>
    <w:rsid w:val="00B00D84"/>
    <w:rsid w:val="00B02FB0"/>
    <w:rsid w:val="00B03E3B"/>
    <w:rsid w:val="00B046C1"/>
    <w:rsid w:val="00B05A69"/>
    <w:rsid w:val="00B07C3A"/>
    <w:rsid w:val="00B10685"/>
    <w:rsid w:val="00B114EA"/>
    <w:rsid w:val="00B11C71"/>
    <w:rsid w:val="00B13157"/>
    <w:rsid w:val="00B1428A"/>
    <w:rsid w:val="00B16698"/>
    <w:rsid w:val="00B2325F"/>
    <w:rsid w:val="00B25013"/>
    <w:rsid w:val="00B26D32"/>
    <w:rsid w:val="00B31215"/>
    <w:rsid w:val="00B31264"/>
    <w:rsid w:val="00B333CB"/>
    <w:rsid w:val="00B33CD5"/>
    <w:rsid w:val="00B34440"/>
    <w:rsid w:val="00B354BB"/>
    <w:rsid w:val="00B40598"/>
    <w:rsid w:val="00B470BA"/>
    <w:rsid w:val="00B504F1"/>
    <w:rsid w:val="00B50603"/>
    <w:rsid w:val="00B5084B"/>
    <w:rsid w:val="00B50B99"/>
    <w:rsid w:val="00B539D9"/>
    <w:rsid w:val="00B547AA"/>
    <w:rsid w:val="00B564F8"/>
    <w:rsid w:val="00B56F0C"/>
    <w:rsid w:val="00B57923"/>
    <w:rsid w:val="00B57A22"/>
    <w:rsid w:val="00B628AF"/>
    <w:rsid w:val="00B62CD9"/>
    <w:rsid w:val="00B65A73"/>
    <w:rsid w:val="00B662CD"/>
    <w:rsid w:val="00B67AFE"/>
    <w:rsid w:val="00B73F31"/>
    <w:rsid w:val="00B83452"/>
    <w:rsid w:val="00B92B99"/>
    <w:rsid w:val="00B9323A"/>
    <w:rsid w:val="00B93C08"/>
    <w:rsid w:val="00B93ED7"/>
    <w:rsid w:val="00B95B3F"/>
    <w:rsid w:val="00B9734B"/>
    <w:rsid w:val="00BA18CD"/>
    <w:rsid w:val="00BA2E5B"/>
    <w:rsid w:val="00BA7D73"/>
    <w:rsid w:val="00BB121A"/>
    <w:rsid w:val="00BB1E67"/>
    <w:rsid w:val="00BB4F8C"/>
    <w:rsid w:val="00BB682A"/>
    <w:rsid w:val="00BC0DB1"/>
    <w:rsid w:val="00BC0E64"/>
    <w:rsid w:val="00BC2162"/>
    <w:rsid w:val="00BC2EBB"/>
    <w:rsid w:val="00BC3F4B"/>
    <w:rsid w:val="00BC56CF"/>
    <w:rsid w:val="00BC5D4D"/>
    <w:rsid w:val="00BC65CB"/>
    <w:rsid w:val="00BD40B3"/>
    <w:rsid w:val="00BE0224"/>
    <w:rsid w:val="00BE4BEB"/>
    <w:rsid w:val="00BE719B"/>
    <w:rsid w:val="00BE7CAF"/>
    <w:rsid w:val="00BF2F05"/>
    <w:rsid w:val="00BF40F9"/>
    <w:rsid w:val="00BF5AB3"/>
    <w:rsid w:val="00C01D71"/>
    <w:rsid w:val="00C0281E"/>
    <w:rsid w:val="00C035C5"/>
    <w:rsid w:val="00C05E0B"/>
    <w:rsid w:val="00C0671B"/>
    <w:rsid w:val="00C079A4"/>
    <w:rsid w:val="00C100B2"/>
    <w:rsid w:val="00C11A51"/>
    <w:rsid w:val="00C11BFE"/>
    <w:rsid w:val="00C1230F"/>
    <w:rsid w:val="00C123C7"/>
    <w:rsid w:val="00C1301F"/>
    <w:rsid w:val="00C153FE"/>
    <w:rsid w:val="00C2167A"/>
    <w:rsid w:val="00C22217"/>
    <w:rsid w:val="00C22436"/>
    <w:rsid w:val="00C26D30"/>
    <w:rsid w:val="00C327ED"/>
    <w:rsid w:val="00C32B1C"/>
    <w:rsid w:val="00C33DF7"/>
    <w:rsid w:val="00C36D77"/>
    <w:rsid w:val="00C402E3"/>
    <w:rsid w:val="00C40B6E"/>
    <w:rsid w:val="00C419E0"/>
    <w:rsid w:val="00C42A11"/>
    <w:rsid w:val="00C42A9B"/>
    <w:rsid w:val="00C437E3"/>
    <w:rsid w:val="00C4458F"/>
    <w:rsid w:val="00C46431"/>
    <w:rsid w:val="00C47033"/>
    <w:rsid w:val="00C52FFC"/>
    <w:rsid w:val="00C53CBB"/>
    <w:rsid w:val="00C62130"/>
    <w:rsid w:val="00C62241"/>
    <w:rsid w:val="00C65F15"/>
    <w:rsid w:val="00C66F03"/>
    <w:rsid w:val="00C7168F"/>
    <w:rsid w:val="00C7199D"/>
    <w:rsid w:val="00C71CD9"/>
    <w:rsid w:val="00C72564"/>
    <w:rsid w:val="00C732D7"/>
    <w:rsid w:val="00C74398"/>
    <w:rsid w:val="00C74F30"/>
    <w:rsid w:val="00C7725C"/>
    <w:rsid w:val="00C77EF0"/>
    <w:rsid w:val="00C80334"/>
    <w:rsid w:val="00C80E6D"/>
    <w:rsid w:val="00C84D2D"/>
    <w:rsid w:val="00C87CE6"/>
    <w:rsid w:val="00C94629"/>
    <w:rsid w:val="00C96182"/>
    <w:rsid w:val="00C968E2"/>
    <w:rsid w:val="00C97925"/>
    <w:rsid w:val="00C9793A"/>
    <w:rsid w:val="00CA1989"/>
    <w:rsid w:val="00CA23D6"/>
    <w:rsid w:val="00CA2BB0"/>
    <w:rsid w:val="00CA36F3"/>
    <w:rsid w:val="00CA5BE2"/>
    <w:rsid w:val="00CB039A"/>
    <w:rsid w:val="00CB11AF"/>
    <w:rsid w:val="00CB1CFC"/>
    <w:rsid w:val="00CB4542"/>
    <w:rsid w:val="00CB4AA2"/>
    <w:rsid w:val="00CB766A"/>
    <w:rsid w:val="00CB7D3E"/>
    <w:rsid w:val="00CC117D"/>
    <w:rsid w:val="00CC19CF"/>
    <w:rsid w:val="00CC1A13"/>
    <w:rsid w:val="00CC2F20"/>
    <w:rsid w:val="00CC4783"/>
    <w:rsid w:val="00CC52A1"/>
    <w:rsid w:val="00CC5CE2"/>
    <w:rsid w:val="00CC6B9E"/>
    <w:rsid w:val="00CD5F97"/>
    <w:rsid w:val="00CE65D4"/>
    <w:rsid w:val="00CE7375"/>
    <w:rsid w:val="00CE7BB2"/>
    <w:rsid w:val="00CF0D12"/>
    <w:rsid w:val="00CF0D9F"/>
    <w:rsid w:val="00CF106E"/>
    <w:rsid w:val="00CF5EB3"/>
    <w:rsid w:val="00CF687A"/>
    <w:rsid w:val="00CF733E"/>
    <w:rsid w:val="00D020D5"/>
    <w:rsid w:val="00D02476"/>
    <w:rsid w:val="00D033FB"/>
    <w:rsid w:val="00D03C90"/>
    <w:rsid w:val="00D054B6"/>
    <w:rsid w:val="00D0756D"/>
    <w:rsid w:val="00D07CCD"/>
    <w:rsid w:val="00D11237"/>
    <w:rsid w:val="00D13D4D"/>
    <w:rsid w:val="00D14006"/>
    <w:rsid w:val="00D15794"/>
    <w:rsid w:val="00D16795"/>
    <w:rsid w:val="00D17220"/>
    <w:rsid w:val="00D17E12"/>
    <w:rsid w:val="00D20C7A"/>
    <w:rsid w:val="00D26822"/>
    <w:rsid w:val="00D307FF"/>
    <w:rsid w:val="00D32CEF"/>
    <w:rsid w:val="00D3404F"/>
    <w:rsid w:val="00D3734F"/>
    <w:rsid w:val="00D40137"/>
    <w:rsid w:val="00D4130F"/>
    <w:rsid w:val="00D43AB6"/>
    <w:rsid w:val="00D45252"/>
    <w:rsid w:val="00D45EC9"/>
    <w:rsid w:val="00D4695E"/>
    <w:rsid w:val="00D473D7"/>
    <w:rsid w:val="00D473E4"/>
    <w:rsid w:val="00D50B4A"/>
    <w:rsid w:val="00D51EAE"/>
    <w:rsid w:val="00D52299"/>
    <w:rsid w:val="00D56E54"/>
    <w:rsid w:val="00D57F56"/>
    <w:rsid w:val="00D60E00"/>
    <w:rsid w:val="00D60F17"/>
    <w:rsid w:val="00D640D0"/>
    <w:rsid w:val="00D64FC4"/>
    <w:rsid w:val="00D6563B"/>
    <w:rsid w:val="00D67F0D"/>
    <w:rsid w:val="00D71B4D"/>
    <w:rsid w:val="00D720C2"/>
    <w:rsid w:val="00D73601"/>
    <w:rsid w:val="00D76E15"/>
    <w:rsid w:val="00D776E6"/>
    <w:rsid w:val="00D815D3"/>
    <w:rsid w:val="00D830B6"/>
    <w:rsid w:val="00D83906"/>
    <w:rsid w:val="00D83ABE"/>
    <w:rsid w:val="00D84639"/>
    <w:rsid w:val="00D8534E"/>
    <w:rsid w:val="00D87A38"/>
    <w:rsid w:val="00D9137F"/>
    <w:rsid w:val="00D9390F"/>
    <w:rsid w:val="00D93D55"/>
    <w:rsid w:val="00D951D5"/>
    <w:rsid w:val="00D95942"/>
    <w:rsid w:val="00D9627A"/>
    <w:rsid w:val="00D966EF"/>
    <w:rsid w:val="00D97608"/>
    <w:rsid w:val="00DA0655"/>
    <w:rsid w:val="00DA0DC8"/>
    <w:rsid w:val="00DA17AB"/>
    <w:rsid w:val="00DA1BE4"/>
    <w:rsid w:val="00DA290E"/>
    <w:rsid w:val="00DA782F"/>
    <w:rsid w:val="00DB0DC2"/>
    <w:rsid w:val="00DB152B"/>
    <w:rsid w:val="00DB2C1E"/>
    <w:rsid w:val="00DB38C2"/>
    <w:rsid w:val="00DB5223"/>
    <w:rsid w:val="00DC10CA"/>
    <w:rsid w:val="00DC1D75"/>
    <w:rsid w:val="00DC22D4"/>
    <w:rsid w:val="00DC3DAD"/>
    <w:rsid w:val="00DC4262"/>
    <w:rsid w:val="00DC45A3"/>
    <w:rsid w:val="00DC5466"/>
    <w:rsid w:val="00DC6405"/>
    <w:rsid w:val="00DC664E"/>
    <w:rsid w:val="00DD0D55"/>
    <w:rsid w:val="00DD4451"/>
    <w:rsid w:val="00DE026C"/>
    <w:rsid w:val="00DE0A07"/>
    <w:rsid w:val="00DE1325"/>
    <w:rsid w:val="00DE1970"/>
    <w:rsid w:val="00DE2A89"/>
    <w:rsid w:val="00DE5F63"/>
    <w:rsid w:val="00DE7A8A"/>
    <w:rsid w:val="00DE7CD0"/>
    <w:rsid w:val="00DF17F6"/>
    <w:rsid w:val="00DF199F"/>
    <w:rsid w:val="00DF1A00"/>
    <w:rsid w:val="00DF3680"/>
    <w:rsid w:val="00DF7710"/>
    <w:rsid w:val="00DF77E8"/>
    <w:rsid w:val="00E0152F"/>
    <w:rsid w:val="00E02255"/>
    <w:rsid w:val="00E0353A"/>
    <w:rsid w:val="00E049F3"/>
    <w:rsid w:val="00E10C0D"/>
    <w:rsid w:val="00E161A2"/>
    <w:rsid w:val="00E16E69"/>
    <w:rsid w:val="00E1795E"/>
    <w:rsid w:val="00E25152"/>
    <w:rsid w:val="00E2722D"/>
    <w:rsid w:val="00E324AB"/>
    <w:rsid w:val="00E335FE"/>
    <w:rsid w:val="00E342C8"/>
    <w:rsid w:val="00E357F2"/>
    <w:rsid w:val="00E360FC"/>
    <w:rsid w:val="00E42B63"/>
    <w:rsid w:val="00E42E23"/>
    <w:rsid w:val="00E43B74"/>
    <w:rsid w:val="00E44966"/>
    <w:rsid w:val="00E44CB8"/>
    <w:rsid w:val="00E46E47"/>
    <w:rsid w:val="00E5021F"/>
    <w:rsid w:val="00E50DA2"/>
    <w:rsid w:val="00E52763"/>
    <w:rsid w:val="00E52F7C"/>
    <w:rsid w:val="00E5401A"/>
    <w:rsid w:val="00E56072"/>
    <w:rsid w:val="00E57976"/>
    <w:rsid w:val="00E62DFB"/>
    <w:rsid w:val="00E646F8"/>
    <w:rsid w:val="00E65412"/>
    <w:rsid w:val="00E671A6"/>
    <w:rsid w:val="00E67BFD"/>
    <w:rsid w:val="00E7350B"/>
    <w:rsid w:val="00E80665"/>
    <w:rsid w:val="00E81567"/>
    <w:rsid w:val="00E82703"/>
    <w:rsid w:val="00E82F3E"/>
    <w:rsid w:val="00E852D5"/>
    <w:rsid w:val="00E8687B"/>
    <w:rsid w:val="00E95756"/>
    <w:rsid w:val="00E962B1"/>
    <w:rsid w:val="00E96913"/>
    <w:rsid w:val="00EA3307"/>
    <w:rsid w:val="00EA40A1"/>
    <w:rsid w:val="00EA664E"/>
    <w:rsid w:val="00EB2190"/>
    <w:rsid w:val="00EB273F"/>
    <w:rsid w:val="00EB2ACD"/>
    <w:rsid w:val="00EB3A6C"/>
    <w:rsid w:val="00EB550F"/>
    <w:rsid w:val="00EB613F"/>
    <w:rsid w:val="00EB641D"/>
    <w:rsid w:val="00EB7882"/>
    <w:rsid w:val="00EC04A2"/>
    <w:rsid w:val="00EC4E49"/>
    <w:rsid w:val="00EC5E23"/>
    <w:rsid w:val="00EC5FCC"/>
    <w:rsid w:val="00EC62D9"/>
    <w:rsid w:val="00EC732B"/>
    <w:rsid w:val="00ED1D08"/>
    <w:rsid w:val="00ED2E46"/>
    <w:rsid w:val="00ED320F"/>
    <w:rsid w:val="00ED77FB"/>
    <w:rsid w:val="00EE0BBD"/>
    <w:rsid w:val="00EE13F5"/>
    <w:rsid w:val="00EE1428"/>
    <w:rsid w:val="00EE2DD2"/>
    <w:rsid w:val="00EE336D"/>
    <w:rsid w:val="00EE64DE"/>
    <w:rsid w:val="00EE776A"/>
    <w:rsid w:val="00EF2072"/>
    <w:rsid w:val="00EF374F"/>
    <w:rsid w:val="00EF39E3"/>
    <w:rsid w:val="00EF54B3"/>
    <w:rsid w:val="00EF7E72"/>
    <w:rsid w:val="00F01E6E"/>
    <w:rsid w:val="00F021A6"/>
    <w:rsid w:val="00F0563A"/>
    <w:rsid w:val="00F05641"/>
    <w:rsid w:val="00F05F7C"/>
    <w:rsid w:val="00F06346"/>
    <w:rsid w:val="00F06767"/>
    <w:rsid w:val="00F10840"/>
    <w:rsid w:val="00F11A7C"/>
    <w:rsid w:val="00F11D94"/>
    <w:rsid w:val="00F155BE"/>
    <w:rsid w:val="00F16740"/>
    <w:rsid w:val="00F2166C"/>
    <w:rsid w:val="00F23D82"/>
    <w:rsid w:val="00F2688A"/>
    <w:rsid w:val="00F2708D"/>
    <w:rsid w:val="00F27336"/>
    <w:rsid w:val="00F27AC0"/>
    <w:rsid w:val="00F3054B"/>
    <w:rsid w:val="00F305E9"/>
    <w:rsid w:val="00F30E03"/>
    <w:rsid w:val="00F310B7"/>
    <w:rsid w:val="00F32D55"/>
    <w:rsid w:val="00F338A5"/>
    <w:rsid w:val="00F33CA0"/>
    <w:rsid w:val="00F34ABD"/>
    <w:rsid w:val="00F3678E"/>
    <w:rsid w:val="00F373C2"/>
    <w:rsid w:val="00F428D4"/>
    <w:rsid w:val="00F43462"/>
    <w:rsid w:val="00F438D4"/>
    <w:rsid w:val="00F45D88"/>
    <w:rsid w:val="00F50148"/>
    <w:rsid w:val="00F52064"/>
    <w:rsid w:val="00F52E33"/>
    <w:rsid w:val="00F5338B"/>
    <w:rsid w:val="00F537E5"/>
    <w:rsid w:val="00F54B15"/>
    <w:rsid w:val="00F576DE"/>
    <w:rsid w:val="00F605AB"/>
    <w:rsid w:val="00F62BC3"/>
    <w:rsid w:val="00F63AC8"/>
    <w:rsid w:val="00F63E1F"/>
    <w:rsid w:val="00F66152"/>
    <w:rsid w:val="00F662B8"/>
    <w:rsid w:val="00F6630B"/>
    <w:rsid w:val="00F73AA0"/>
    <w:rsid w:val="00F73E69"/>
    <w:rsid w:val="00F741E5"/>
    <w:rsid w:val="00F74AC5"/>
    <w:rsid w:val="00F76056"/>
    <w:rsid w:val="00F81C9C"/>
    <w:rsid w:val="00F81E1F"/>
    <w:rsid w:val="00F83755"/>
    <w:rsid w:val="00F83D28"/>
    <w:rsid w:val="00F84085"/>
    <w:rsid w:val="00F8593B"/>
    <w:rsid w:val="00F85E05"/>
    <w:rsid w:val="00F87630"/>
    <w:rsid w:val="00F9047A"/>
    <w:rsid w:val="00F91852"/>
    <w:rsid w:val="00F95E28"/>
    <w:rsid w:val="00FA1738"/>
    <w:rsid w:val="00FA3B4F"/>
    <w:rsid w:val="00FB24B7"/>
    <w:rsid w:val="00FB2585"/>
    <w:rsid w:val="00FB5309"/>
    <w:rsid w:val="00FB5BA7"/>
    <w:rsid w:val="00FB7181"/>
    <w:rsid w:val="00FC2278"/>
    <w:rsid w:val="00FC26DD"/>
    <w:rsid w:val="00FD0C50"/>
    <w:rsid w:val="00FD1CE0"/>
    <w:rsid w:val="00FD25B6"/>
    <w:rsid w:val="00FD3252"/>
    <w:rsid w:val="00FD63C2"/>
    <w:rsid w:val="00FD7CC2"/>
    <w:rsid w:val="00FE43AF"/>
    <w:rsid w:val="00FE6627"/>
    <w:rsid w:val="00FE6B2D"/>
    <w:rsid w:val="00FE7510"/>
    <w:rsid w:val="00FE7CB1"/>
    <w:rsid w:val="00FF1236"/>
    <w:rsid w:val="00FF518E"/>
    <w:rsid w:val="01ED4160"/>
    <w:rsid w:val="028559A1"/>
    <w:rsid w:val="05EA0C95"/>
    <w:rsid w:val="0C83A265"/>
    <w:rsid w:val="10CF5713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270F1"/>
  <w15:docId w15:val="{8B2A7F02-34F7-43D7-A732-4180B54D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F6630B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F6630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803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80305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480305"/>
    <w:rPr>
      <w:rFonts w:ascii="Arial" w:eastAsia="SimSun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0305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480305"/>
    <w:rPr>
      <w:rFonts w:ascii="Arial" w:eastAsia="SimSun" w:hAnsi="Arial" w:cs="Arial"/>
      <w:b/>
      <w:bCs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06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96C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5C3A94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10"/>
    <w:qFormat/>
    <w:rsid w:val="0005432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54324"/>
    <w:rPr>
      <w:rFonts w:ascii="Arial" w:eastAsia="SimSun" w:hAnsi="Arial" w:cs="Arial"/>
      <w:iCs/>
      <w:color w:val="23B9D6"/>
      <w:sz w:val="40"/>
      <w:lang w:val="en-US" w:eastAsia="zh-CN"/>
    </w:rPr>
  </w:style>
  <w:style w:type="paragraph" w:styleId="NormalWeb">
    <w:name w:val="Normal (Web)"/>
    <w:basedOn w:val="Normal"/>
    <w:semiHidden/>
    <w:unhideWhenUsed/>
    <w:rsid w:val="003158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ink.epo.org/ip5/IP5_patent_information_policy_june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ICSDBFP-360348501-19634</_dlc_DocId>
    <_dlc_DocIdUrl xmlns="ec94eb93-2160-433d-bc9d-10bdc50beb83">
      <Url>https://wipoprod.sharepoint.com/sites/SPS-INT-BFP-ICSD-CWS/_layouts/15/DocIdRedir.aspx?ID=ICSDBFP-360348501-19634</Url>
      <Description>ICSDBFP-360348501-19634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F1998E-8099-40AF-8B3F-AD332178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CWS/13/14 (Russian) </vt:lpstr>
      <vt:lpstr>CWS/13/ (English)</vt:lpstr>
    </vt:vector>
  </TitlesOfParts>
  <Company>WIPO</Company>
  <LinksUpToDate>false</LinksUpToDate>
  <CharactersWithSpaces>8852</CharactersWithSpaces>
  <SharedDoc>false</SharedDoc>
  <HLinks>
    <vt:vector size="6" baseType="variant">
      <vt:variant>
        <vt:i4>4063287</vt:i4>
      </vt:variant>
      <vt:variant>
        <vt:i4>2</vt:i4>
      </vt:variant>
      <vt:variant>
        <vt:i4>0</vt:i4>
      </vt:variant>
      <vt:variant>
        <vt:i4>5</vt:i4>
      </vt:variant>
      <vt:variant>
        <vt:lpwstr>https://link.epo.org/ip5/IP5_patent_information_policy_june2013.pdf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CWS/13/14 (Russian) </dc:title>
  <dc:subject>Отчет Целевой группы по обмену данными об ИС о ходе выполнения задачи № 67 </dc:subject>
  <dc:creator>WIPO</dc:creator>
  <cp:keywords>WIPO CWS Thirteenth Session, Report, IP Data Exchange Task Force </cp:keywords>
  <cp:lastModifiedBy>Author</cp:lastModifiedBy>
  <cp:revision>111</cp:revision>
  <cp:lastPrinted>2025-10-30T15:06:00Z</cp:lastPrinted>
  <dcterms:created xsi:type="dcterms:W3CDTF">2025-10-24T12:59:00Z</dcterms:created>
  <dcterms:modified xsi:type="dcterms:W3CDTF">2025-10-30T15:06:00Z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a1a04235-ba7e-4340-aad1-b2e58d4f25db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2025-10-17T13:38:26Z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dd7d2a7b-9a9f-4685-9a1c-665b1dc54d6d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