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88B5C" w14:textId="30397CF4" w:rsidR="00397D50" w:rsidRPr="003A698A" w:rsidRDefault="00397D50" w:rsidP="005B11C1">
      <w:pPr>
        <w:pStyle w:val="Heading1"/>
        <w:spacing w:after="0"/>
        <w:rPr>
          <w:rFonts w:cs="Arial"/>
          <w:color w:val="auto"/>
          <w:sz w:val="22"/>
          <w:szCs w:val="22"/>
        </w:rPr>
      </w:pPr>
      <w:r w:rsidRPr="003A698A">
        <w:rPr>
          <w:rFonts w:cs="Arial"/>
          <w:color w:val="auto"/>
          <w:sz w:val="22"/>
          <w:szCs w:val="22"/>
        </w:rPr>
        <w:t>СВОДНЫЕ РЕЗУЛЬТАТЫ ОБСЛЕДОВАНИЯ ПО ВОПРОСУ ОБМЕНА ДАННЫМИ ОБ ИС</w:t>
      </w:r>
    </w:p>
    <w:p w14:paraId="0B01A184" w14:textId="01D7C8EF" w:rsidR="005B11C1" w:rsidRPr="003A698A" w:rsidRDefault="00397D50" w:rsidP="00581B07">
      <w:pPr>
        <w:widowControl/>
        <w:spacing w:before="240" w:after="240"/>
        <w:jc w:val="left"/>
        <w:rPr>
          <w:rFonts w:ascii="Arial" w:hAnsi="Arial" w:cs="Arial"/>
          <w:i/>
          <w:iCs/>
          <w:sz w:val="22"/>
        </w:rPr>
      </w:pPr>
      <w:r w:rsidRPr="003A698A">
        <w:rPr>
          <w:rFonts w:ascii="Arial" w:hAnsi="Arial" w:cs="Arial"/>
          <w:i/>
          <w:iCs/>
          <w:sz w:val="22"/>
        </w:rPr>
        <w:t>Документ подготовлен Секретариатом</w:t>
      </w:r>
    </w:p>
    <w:p w14:paraId="07BAB1F6" w14:textId="77777777" w:rsidR="0024214B" w:rsidRPr="003A698A" w:rsidRDefault="0024214B" w:rsidP="00397D50">
      <w:pPr>
        <w:widowControl/>
        <w:jc w:val="left"/>
        <w:rPr>
          <w:rFonts w:ascii="Arial" w:hAnsi="Arial" w:cs="Arial"/>
          <w:i/>
          <w:iCs/>
          <w:sz w:val="22"/>
        </w:rPr>
      </w:pPr>
    </w:p>
    <w:p w14:paraId="1F8C2BC0" w14:textId="50D5FEC1" w:rsidR="00397D50" w:rsidRPr="003A698A" w:rsidRDefault="005B11C1" w:rsidP="005B11C1">
      <w:pPr>
        <w:pStyle w:val="Heading2"/>
        <w:rPr>
          <w:rFonts w:cs="Arial"/>
          <w:color w:val="auto"/>
          <w:sz w:val="22"/>
        </w:rPr>
      </w:pPr>
      <w:r w:rsidRPr="003A698A">
        <w:rPr>
          <w:rFonts w:cs="Arial"/>
          <w:color w:val="auto"/>
          <w:sz w:val="22"/>
        </w:rPr>
        <w:t>Вопросы</w:t>
      </w:r>
    </w:p>
    <w:p w14:paraId="7AE5ACD4" w14:textId="3B434D22" w:rsidR="00397D50" w:rsidRPr="003A698A" w:rsidRDefault="00397D50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  <w:sz w:val="22"/>
        </w:rPr>
        <w:tab/>
        <w:t>Если ваше ведомство осуществляет обмен данными с другими ведомствами, укажите их число.</w:t>
      </w:r>
    </w:p>
    <w:p w14:paraId="4552472E" w14:textId="77777777" w:rsidR="00397D50" w:rsidRPr="003A698A" w:rsidRDefault="00397D50" w:rsidP="00995A28">
      <w:pPr>
        <w:rPr>
          <w:rFonts w:ascii="Arial" w:hAnsi="Arial" w:cs="Arial"/>
          <w:sz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5"/>
        <w:gridCol w:w="1329"/>
        <w:gridCol w:w="990"/>
      </w:tblGrid>
      <w:tr w:rsidR="00397D50" w:rsidRPr="003A698A" w14:paraId="1E34A7C4" w14:textId="77777777" w:rsidTr="008C560E">
        <w:trPr>
          <w:trHeight w:val="379"/>
        </w:trPr>
        <w:tc>
          <w:tcPr>
            <w:tcW w:w="6835" w:type="dxa"/>
            <w:shd w:val="clear" w:color="000000" w:fill="000666"/>
            <w:noWrap/>
            <w:vAlign w:val="bottom"/>
            <w:hideMark/>
          </w:tcPr>
          <w:p w14:paraId="02360143" w14:textId="1FD3DFAF" w:rsidR="00397D50" w:rsidRPr="003A698A" w:rsidRDefault="005B11C1" w:rsidP="00397D50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>Ответ</w:t>
            </w:r>
          </w:p>
        </w:tc>
        <w:tc>
          <w:tcPr>
            <w:tcW w:w="1260" w:type="dxa"/>
            <w:shd w:val="clear" w:color="000000" w:fill="000666"/>
            <w:noWrap/>
            <w:vAlign w:val="center"/>
            <w:hideMark/>
          </w:tcPr>
          <w:p w14:paraId="6CDB0875" w14:textId="77777777" w:rsidR="00397D50" w:rsidRPr="003A698A" w:rsidRDefault="00397D50" w:rsidP="005B11C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Проценты </w:t>
            </w:r>
          </w:p>
        </w:tc>
        <w:tc>
          <w:tcPr>
            <w:tcW w:w="990" w:type="dxa"/>
            <w:shd w:val="clear" w:color="000000" w:fill="000666"/>
            <w:noWrap/>
            <w:vAlign w:val="center"/>
            <w:hideMark/>
          </w:tcPr>
          <w:p w14:paraId="29E05549" w14:textId="77777777" w:rsidR="00397D50" w:rsidRPr="003A698A" w:rsidRDefault="00397D50" w:rsidP="005B11C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397D50" w:rsidRPr="003A698A" w14:paraId="759DD718" w14:textId="77777777" w:rsidTr="008C560E">
        <w:trPr>
          <w:trHeight w:val="306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6514C04D" w14:textId="77777777" w:rsidR="00397D50" w:rsidRPr="003A698A" w:rsidRDefault="00397D50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Менее 5 ведомств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822295B" w14:textId="1456F322" w:rsidR="00397D50" w:rsidRPr="003A698A" w:rsidRDefault="00397D50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6</w:t>
            </w:r>
            <w:r w:rsidR="00C1397B">
              <w:rPr>
                <w:rFonts w:ascii="Arial" w:hAnsi="Arial" w:cs="Arial"/>
                <w:sz w:val="22"/>
                <w:lang w:val="en-US"/>
              </w:rPr>
              <w:t>4</w:t>
            </w:r>
            <w:r w:rsidRPr="003A698A">
              <w:rPr>
                <w:rFonts w:ascii="Arial" w:hAnsi="Arial" w:cs="Arial"/>
                <w:sz w:val="22"/>
              </w:rPr>
              <w:t>,</w:t>
            </w:r>
            <w:r w:rsidR="00C1397B">
              <w:rPr>
                <w:rFonts w:ascii="Arial" w:hAnsi="Arial" w:cs="Arial"/>
                <w:sz w:val="22"/>
                <w:lang w:val="en-US"/>
              </w:rPr>
              <w:t>9</w:t>
            </w:r>
            <w:r w:rsidRPr="003A698A">
              <w:rPr>
                <w:rFonts w:ascii="Arial" w:hAnsi="Arial" w:cs="Arial"/>
                <w:sz w:val="22"/>
              </w:rPr>
              <w:t>0%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996AAB" w14:textId="77777777" w:rsidR="00397D50" w:rsidRPr="003A698A" w:rsidRDefault="00397D50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24</w:t>
            </w:r>
          </w:p>
        </w:tc>
      </w:tr>
      <w:tr w:rsidR="00397D50" w:rsidRPr="003A698A" w14:paraId="59ACC626" w14:textId="77777777" w:rsidTr="008C560E">
        <w:trPr>
          <w:trHeight w:val="306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43519DAB" w14:textId="77777777" w:rsidR="00397D50" w:rsidRPr="003A698A" w:rsidRDefault="00397D50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5–10 ведомств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1A885B" w14:textId="0A2C4F4E" w:rsidR="00397D50" w:rsidRPr="003A698A" w:rsidRDefault="00397D50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8,</w:t>
            </w:r>
            <w:r w:rsidR="00C1397B">
              <w:rPr>
                <w:rFonts w:ascii="Arial" w:hAnsi="Arial" w:cs="Arial"/>
                <w:sz w:val="22"/>
                <w:lang w:val="en-US"/>
              </w:rPr>
              <w:t>1</w:t>
            </w:r>
            <w:r w:rsidRPr="003A698A">
              <w:rPr>
                <w:rFonts w:ascii="Arial" w:hAnsi="Arial" w:cs="Arial"/>
                <w:sz w:val="22"/>
              </w:rPr>
              <w:t>0%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EDDFBA" w14:textId="77777777" w:rsidR="00397D50" w:rsidRPr="003A698A" w:rsidRDefault="00397D50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3</w:t>
            </w:r>
          </w:p>
        </w:tc>
      </w:tr>
      <w:tr w:rsidR="00397D50" w:rsidRPr="003A698A" w14:paraId="50C20D98" w14:textId="77777777" w:rsidTr="008C560E">
        <w:trPr>
          <w:trHeight w:val="306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543A8914" w14:textId="77777777" w:rsidR="00397D50" w:rsidRPr="003A698A" w:rsidRDefault="00397D50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Более 10 ведомств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A9A5F8" w14:textId="3691D2D4" w:rsidR="00397D50" w:rsidRPr="003A698A" w:rsidRDefault="00397D50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 w:rsidR="00C1397B">
              <w:rPr>
                <w:rFonts w:ascii="Arial" w:hAnsi="Arial" w:cs="Arial"/>
                <w:sz w:val="22"/>
                <w:lang w:val="en-US"/>
              </w:rPr>
              <w:t>7</w:t>
            </w:r>
            <w:r w:rsidRPr="003A698A">
              <w:rPr>
                <w:rFonts w:ascii="Arial" w:hAnsi="Arial" w:cs="Arial"/>
                <w:sz w:val="22"/>
              </w:rPr>
              <w:t>,00%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B5115E6" w14:textId="47464D7F" w:rsidR="00397D50" w:rsidRPr="00C1397B" w:rsidRDefault="00C1397B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lang w:val="en-US"/>
              </w:rPr>
              <w:t>10</w:t>
            </w:r>
          </w:p>
        </w:tc>
      </w:tr>
    </w:tbl>
    <w:p w14:paraId="67533C76" w14:textId="77777777" w:rsidR="00397D50" w:rsidRDefault="00397D50" w:rsidP="00995A28">
      <w:pPr>
        <w:rPr>
          <w:rFonts w:ascii="Arial" w:hAnsi="Arial" w:cs="Arial"/>
          <w:sz w:val="22"/>
        </w:rPr>
      </w:pPr>
    </w:p>
    <w:p w14:paraId="5CEC086B" w14:textId="77777777" w:rsidR="003A698A" w:rsidRPr="003A698A" w:rsidRDefault="003A698A" w:rsidP="00995A28">
      <w:pPr>
        <w:rPr>
          <w:rFonts w:ascii="Arial" w:hAnsi="Arial" w:cs="Arial"/>
          <w:sz w:val="22"/>
        </w:rPr>
      </w:pPr>
    </w:p>
    <w:p w14:paraId="631847BE" w14:textId="757773AD" w:rsidR="00397D50" w:rsidRPr="003A698A" w:rsidRDefault="00397D50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  <w:sz w:val="22"/>
        </w:rPr>
        <w:tab/>
        <w:t>Хотело бы ваше ведомство расширить обмен данными с:</w:t>
      </w:r>
    </w:p>
    <w:p w14:paraId="04083D97" w14:textId="77777777" w:rsidR="00397D50" w:rsidRPr="003A698A" w:rsidRDefault="00397D50" w:rsidP="00995A28">
      <w:pPr>
        <w:rPr>
          <w:rFonts w:ascii="Arial" w:hAnsi="Arial" w:cs="Arial"/>
          <w:sz w:val="22"/>
        </w:rPr>
      </w:pP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5"/>
        <w:gridCol w:w="990"/>
      </w:tblGrid>
      <w:tr w:rsidR="00F179A8" w:rsidRPr="003A698A" w14:paraId="5445D00D" w14:textId="77777777" w:rsidTr="00F179A8">
        <w:trPr>
          <w:trHeight w:val="441"/>
        </w:trPr>
        <w:tc>
          <w:tcPr>
            <w:tcW w:w="6835" w:type="dxa"/>
            <w:shd w:val="clear" w:color="000000" w:fill="000666"/>
            <w:noWrap/>
            <w:vAlign w:val="bottom"/>
            <w:hideMark/>
          </w:tcPr>
          <w:p w14:paraId="7D8A8E6E" w14:textId="7226BCFD" w:rsidR="00F179A8" w:rsidRPr="003A698A" w:rsidRDefault="00F179A8" w:rsidP="00397D50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>Ответ</w:t>
            </w:r>
          </w:p>
        </w:tc>
        <w:tc>
          <w:tcPr>
            <w:tcW w:w="990" w:type="dxa"/>
            <w:shd w:val="clear" w:color="000000" w:fill="000666"/>
            <w:noWrap/>
            <w:vAlign w:val="center"/>
            <w:hideMark/>
          </w:tcPr>
          <w:p w14:paraId="204A0F9D" w14:textId="77777777" w:rsidR="00F179A8" w:rsidRPr="003A698A" w:rsidRDefault="00F179A8" w:rsidP="005B11C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F179A8" w:rsidRPr="003A698A" w14:paraId="1F8A80C2" w14:textId="77777777" w:rsidTr="00F179A8">
        <w:trPr>
          <w:trHeight w:val="357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154B70A5" w14:textId="7E2E732A" w:rsidR="00F179A8" w:rsidRPr="003A698A" w:rsidRDefault="00F179A8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Крупными ведомствами, такими как IP5?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7D64A3" w14:textId="77777777" w:rsidR="00F179A8" w:rsidRPr="003A698A" w:rsidRDefault="00F179A8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28</w:t>
            </w:r>
          </w:p>
        </w:tc>
      </w:tr>
      <w:tr w:rsidR="00F179A8" w:rsidRPr="003A698A" w14:paraId="0589390C" w14:textId="77777777" w:rsidTr="00F179A8">
        <w:trPr>
          <w:trHeight w:val="357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1F7A4728" w14:textId="233E62C0" w:rsidR="00F179A8" w:rsidRPr="003A698A" w:rsidRDefault="00F179A8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Средними ведомствами?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5FB400" w14:textId="4272F4EA" w:rsidR="00F179A8" w:rsidRPr="00A16004" w:rsidRDefault="00F179A8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  <w:lang w:val="en-US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  <w:lang w:val="en-US"/>
              </w:rPr>
              <w:t>2</w:t>
            </w:r>
          </w:p>
        </w:tc>
      </w:tr>
      <w:tr w:rsidR="00F179A8" w:rsidRPr="003A698A" w14:paraId="036E547C" w14:textId="77777777" w:rsidTr="00F179A8">
        <w:trPr>
          <w:trHeight w:val="357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7C5E3B0D" w14:textId="2B5F32D9" w:rsidR="00F179A8" w:rsidRPr="003A698A" w:rsidRDefault="00F179A8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Небольшими ведомствами?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4C5BE5" w14:textId="77777777" w:rsidR="00F179A8" w:rsidRPr="003A698A" w:rsidRDefault="00F179A8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16</w:t>
            </w:r>
          </w:p>
        </w:tc>
      </w:tr>
    </w:tbl>
    <w:p w14:paraId="5651A733" w14:textId="77777777" w:rsidR="00397D50" w:rsidRDefault="00397D50" w:rsidP="00995A28">
      <w:pPr>
        <w:rPr>
          <w:rFonts w:ascii="Arial" w:hAnsi="Arial" w:cs="Arial"/>
          <w:sz w:val="22"/>
        </w:rPr>
      </w:pPr>
    </w:p>
    <w:p w14:paraId="700A3BA7" w14:textId="77777777" w:rsidR="003A698A" w:rsidRPr="003A698A" w:rsidRDefault="003A698A" w:rsidP="00995A28">
      <w:pPr>
        <w:rPr>
          <w:rFonts w:ascii="Arial" w:hAnsi="Arial" w:cs="Arial"/>
          <w:sz w:val="22"/>
        </w:rPr>
      </w:pPr>
    </w:p>
    <w:p w14:paraId="0731777E" w14:textId="77777777" w:rsidR="005B11C1" w:rsidRPr="003A698A" w:rsidRDefault="00397D50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  <w:sz w:val="22"/>
        </w:rPr>
        <w:tab/>
      </w:r>
      <w:r w:rsidRPr="003A698A">
        <w:rPr>
          <w:rFonts w:ascii="Arial" w:hAnsi="Arial" w:cs="Arial"/>
        </w:rPr>
        <w:t>Как ваше ведомство использует данные, полученные от другого ведомства?</w:t>
      </w:r>
      <w:r w:rsidRPr="003A698A">
        <w:rPr>
          <w:rFonts w:ascii="Arial" w:hAnsi="Arial" w:cs="Arial"/>
          <w:sz w:val="22"/>
        </w:rPr>
        <w:t xml:space="preserve"> </w:t>
      </w:r>
    </w:p>
    <w:p w14:paraId="29515386" w14:textId="532D2D58" w:rsidR="00397D50" w:rsidRPr="003A698A" w:rsidRDefault="00397D50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t>(Укажите все, что применимо)</w:t>
      </w:r>
    </w:p>
    <w:p w14:paraId="2FDCA9FF" w14:textId="77777777" w:rsidR="00397D50" w:rsidRPr="003A698A" w:rsidRDefault="00397D50" w:rsidP="00995A28">
      <w:pPr>
        <w:rPr>
          <w:rFonts w:ascii="Arial" w:hAnsi="Arial" w:cs="Arial"/>
          <w:sz w:val="22"/>
        </w:rPr>
      </w:pP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5"/>
        <w:gridCol w:w="990"/>
      </w:tblGrid>
      <w:tr w:rsidR="00F179A8" w:rsidRPr="003A698A" w14:paraId="7A74C717" w14:textId="77777777" w:rsidTr="00F179A8">
        <w:trPr>
          <w:trHeight w:val="280"/>
        </w:trPr>
        <w:tc>
          <w:tcPr>
            <w:tcW w:w="6835" w:type="dxa"/>
            <w:shd w:val="clear" w:color="000000" w:fill="000666"/>
            <w:noWrap/>
            <w:vAlign w:val="bottom"/>
            <w:hideMark/>
          </w:tcPr>
          <w:p w14:paraId="0CC195AB" w14:textId="74FBD479" w:rsidR="00F179A8" w:rsidRPr="003A698A" w:rsidRDefault="00F179A8" w:rsidP="00397D50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>Ответ</w:t>
            </w:r>
          </w:p>
        </w:tc>
        <w:tc>
          <w:tcPr>
            <w:tcW w:w="990" w:type="dxa"/>
            <w:shd w:val="clear" w:color="000000" w:fill="000666"/>
            <w:noWrap/>
            <w:vAlign w:val="center"/>
            <w:hideMark/>
          </w:tcPr>
          <w:p w14:paraId="427AC217" w14:textId="77777777" w:rsidR="00F179A8" w:rsidRPr="003A698A" w:rsidRDefault="00F179A8" w:rsidP="005B11C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F179A8" w:rsidRPr="003A698A" w14:paraId="50C20799" w14:textId="77777777" w:rsidTr="00F179A8">
        <w:trPr>
          <w:trHeight w:val="227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6D06BC48" w14:textId="77777777" w:rsidR="00F179A8" w:rsidRPr="003A698A" w:rsidRDefault="00F179A8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Для внутренних целей (например, в целях проведения экспертизы)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01BACD3" w14:textId="2C5867CB" w:rsidR="00F179A8" w:rsidRPr="00A16004" w:rsidRDefault="00F179A8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  <w:lang w:val="en-US"/>
              </w:rPr>
            </w:pPr>
            <w:r w:rsidRPr="003A698A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  <w:lang w:val="en-US"/>
              </w:rPr>
              <w:t>6</w:t>
            </w:r>
          </w:p>
        </w:tc>
      </w:tr>
      <w:tr w:rsidR="00F179A8" w:rsidRPr="003A698A" w14:paraId="510222A8" w14:textId="77777777" w:rsidTr="00F179A8">
        <w:trPr>
          <w:trHeight w:val="227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3EAA5678" w14:textId="77777777" w:rsidR="00F179A8" w:rsidRPr="003A698A" w:rsidRDefault="00F179A8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Публикация в целях поиска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D755C5" w14:textId="77777777" w:rsidR="00F179A8" w:rsidRPr="003A698A" w:rsidRDefault="00F179A8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18</w:t>
            </w:r>
          </w:p>
        </w:tc>
      </w:tr>
      <w:tr w:rsidR="00F179A8" w:rsidRPr="003A698A" w14:paraId="64A6BE1C" w14:textId="77777777" w:rsidTr="00F179A8">
        <w:trPr>
          <w:trHeight w:val="227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59F87ACB" w14:textId="77777777" w:rsidR="00F179A8" w:rsidRPr="003A698A" w:rsidRDefault="00F179A8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Для предоставления коммерческим поставщикам данных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E95D23" w14:textId="77777777" w:rsidR="00F179A8" w:rsidRPr="003A698A" w:rsidRDefault="00F179A8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6</w:t>
            </w:r>
          </w:p>
        </w:tc>
      </w:tr>
      <w:tr w:rsidR="00F179A8" w:rsidRPr="003A698A" w14:paraId="7AE4A817" w14:textId="77777777" w:rsidTr="00F179A8">
        <w:trPr>
          <w:trHeight w:val="227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6BD8336D" w14:textId="77777777" w:rsidR="00F179A8" w:rsidRPr="003A698A" w:rsidRDefault="00F179A8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Для обучения моделей на основе ИИ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B06378" w14:textId="77777777" w:rsidR="00F179A8" w:rsidRPr="003A698A" w:rsidRDefault="00F179A8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13</w:t>
            </w:r>
          </w:p>
        </w:tc>
      </w:tr>
      <w:tr w:rsidR="00F179A8" w:rsidRPr="003A698A" w14:paraId="104E4240" w14:textId="77777777" w:rsidTr="00F179A8">
        <w:trPr>
          <w:trHeight w:val="227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31116EB8" w14:textId="77777777" w:rsidR="00F179A8" w:rsidRPr="003A698A" w:rsidRDefault="00F179A8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Для создания продуктов с добавленной стоимостью, таких как аналитические отчеты о патентах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47DF4B" w14:textId="77777777" w:rsidR="00F179A8" w:rsidRPr="003A698A" w:rsidRDefault="00F179A8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15</w:t>
            </w:r>
          </w:p>
        </w:tc>
      </w:tr>
      <w:tr w:rsidR="00F179A8" w:rsidRPr="003A698A" w14:paraId="1E65B2A5" w14:textId="77777777" w:rsidTr="00F179A8">
        <w:trPr>
          <w:trHeight w:val="227"/>
        </w:trPr>
        <w:tc>
          <w:tcPr>
            <w:tcW w:w="6835" w:type="dxa"/>
            <w:shd w:val="clear" w:color="auto" w:fill="auto"/>
            <w:noWrap/>
            <w:vAlign w:val="bottom"/>
            <w:hideMark/>
          </w:tcPr>
          <w:p w14:paraId="25504A6C" w14:textId="522B65BA" w:rsidR="00F179A8" w:rsidRPr="003A698A" w:rsidRDefault="00F179A8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Другое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45449B" w14:textId="77777777" w:rsidR="00F179A8" w:rsidRPr="003A698A" w:rsidRDefault="00F179A8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5</w:t>
            </w:r>
          </w:p>
        </w:tc>
      </w:tr>
    </w:tbl>
    <w:p w14:paraId="18E91E3A" w14:textId="77777777" w:rsidR="005B11C1" w:rsidRDefault="005B11C1" w:rsidP="00995A28">
      <w:pPr>
        <w:rPr>
          <w:rFonts w:ascii="Arial" w:hAnsi="Arial" w:cs="Arial"/>
          <w:sz w:val="22"/>
        </w:rPr>
      </w:pPr>
    </w:p>
    <w:p w14:paraId="273D608D" w14:textId="5692A352" w:rsidR="00A16004" w:rsidRDefault="00A16004">
      <w:pPr>
        <w:widowControl/>
        <w:spacing w:before="180" w:after="24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080BF00" w14:textId="1363D6C2" w:rsidR="00397D50" w:rsidRDefault="00397D50" w:rsidP="00AF5C78">
      <w:pPr>
        <w:keepLines/>
        <w:rPr>
          <w:rFonts w:ascii="Arial" w:hAnsi="Arial" w:cs="Arial"/>
          <w:lang w:val="en-US"/>
        </w:rPr>
      </w:pPr>
      <w:r w:rsidRPr="003A698A">
        <w:rPr>
          <w:rFonts w:ascii="Arial" w:hAnsi="Arial" w:cs="Arial"/>
          <w:sz w:val="22"/>
        </w:rPr>
        <w:lastRenderedPageBreak/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>Предоставляет ли ваше ведомство собственные данные для собственного сервиса загрузки массивов данных?</w:t>
      </w:r>
    </w:p>
    <w:p w14:paraId="726AD0B5" w14:textId="77777777" w:rsidR="000869F5" w:rsidRPr="000869F5" w:rsidRDefault="000869F5" w:rsidP="00AF5C78">
      <w:pPr>
        <w:keepLines/>
        <w:rPr>
          <w:rFonts w:ascii="Arial" w:hAnsi="Arial" w:cs="Arial"/>
          <w:sz w:val="22"/>
          <w:lang w:val="en-US"/>
        </w:rPr>
      </w:pPr>
    </w:p>
    <w:p w14:paraId="10DD8A39" w14:textId="290233A8" w:rsidR="005B11C1" w:rsidRPr="003A698A" w:rsidRDefault="00C64799" w:rsidP="00AF5C78">
      <w:pPr>
        <w:keepLines/>
        <w:rPr>
          <w:rFonts w:ascii="Arial" w:hAnsi="Arial" w:cs="Arial"/>
          <w:sz w:val="22"/>
        </w:rPr>
      </w:pPr>
      <w:r w:rsidRPr="003A698A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F8FC7" wp14:editId="18271D55">
                <wp:simplePos x="0" y="0"/>
                <wp:positionH relativeFrom="column">
                  <wp:posOffset>2153040</wp:posOffset>
                </wp:positionH>
                <wp:positionV relativeFrom="paragraph">
                  <wp:posOffset>1088293</wp:posOffset>
                </wp:positionV>
                <wp:extent cx="560298" cy="301925"/>
                <wp:effectExtent l="0" t="0" r="0" b="3175"/>
                <wp:wrapNone/>
                <wp:docPr id="13256200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98" cy="3019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F6D1AF" w14:textId="7197C5CF" w:rsidR="00C64799" w:rsidRPr="00C64799" w:rsidRDefault="00C647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6</w:t>
                            </w:r>
                            <w:r w:rsidR="00AF5C7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3F8FC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9.55pt;margin-top:85.7pt;width:44.1pt;height:2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" fillcolor="#4472c4 [3204]" stroked="f" strokeweight=".5pt">
                <v:textbox>
                  <w:txbxContent>
                    <w:p w14:paraId="72F6D1AF" w14:textId="7197C5CF" w:rsidR="00C64799" w:rsidRPr="00C64799" w:rsidRDefault="00C647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6</w:t>
                      </w:r>
                      <w:r w:rsidR="00AF5C78">
                        <w:rPr>
                          <w:rFonts w:ascii="Arial" w:hAnsi="Arial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555D33">
        <w:rPr>
          <w:rFonts w:ascii="Arial" w:hAnsi="Arial" w:cs="Arial"/>
          <w:noProof/>
          <w:sz w:val="22"/>
        </w:rPr>
        <w:drawing>
          <wp:inline distT="0" distB="0" distL="0" distR="0" wp14:anchorId="2F72CE0D" wp14:editId="179C6610">
            <wp:extent cx="4120662" cy="2378227"/>
            <wp:effectExtent l="0" t="0" r="0" b="3175"/>
            <wp:docPr id="3489242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472" cy="2381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FB550" w14:textId="77777777" w:rsidR="0024214B" w:rsidRPr="003A698A" w:rsidRDefault="0024214B" w:rsidP="00AF5C78">
      <w:pPr>
        <w:keepLines/>
        <w:rPr>
          <w:rFonts w:ascii="Arial" w:hAnsi="Arial" w:cs="Arial"/>
          <w:sz w:val="22"/>
        </w:rPr>
      </w:pPr>
    </w:p>
    <w:p w14:paraId="04C1082E" w14:textId="77777777" w:rsidR="0024214B" w:rsidRPr="003A698A" w:rsidRDefault="0024214B" w:rsidP="00995A28">
      <w:pPr>
        <w:rPr>
          <w:rFonts w:ascii="Arial" w:hAnsi="Arial" w:cs="Arial"/>
          <w:sz w:val="22"/>
        </w:rPr>
      </w:pPr>
    </w:p>
    <w:p w14:paraId="51B20268" w14:textId="77777777" w:rsidR="005B11C1" w:rsidRPr="003A698A" w:rsidRDefault="00397D50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>Если ваше ведомство инициировало обмен массивами данных об ИС с другим ведомством, то такой обмен осуществлялся:</w:t>
      </w:r>
      <w:r w:rsidRPr="003A698A">
        <w:rPr>
          <w:rFonts w:ascii="Arial" w:hAnsi="Arial" w:cs="Arial"/>
          <w:sz w:val="22"/>
        </w:rPr>
        <w:t xml:space="preserve"> </w:t>
      </w:r>
    </w:p>
    <w:p w14:paraId="453D9A11" w14:textId="7AE22BAA" w:rsidR="00397D50" w:rsidRPr="003A698A" w:rsidRDefault="00397D50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t>(Укажите все, что применимо)</w:t>
      </w:r>
    </w:p>
    <w:p w14:paraId="7237F7B2" w14:textId="77777777" w:rsidR="00397D50" w:rsidRPr="003A698A" w:rsidRDefault="00397D50" w:rsidP="00995A28">
      <w:pPr>
        <w:rPr>
          <w:rFonts w:ascii="Arial" w:hAnsi="Arial" w:cs="Arial"/>
          <w:sz w:val="22"/>
        </w:rPr>
      </w:pPr>
    </w:p>
    <w:tbl>
      <w:tblPr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5"/>
        <w:gridCol w:w="1260"/>
      </w:tblGrid>
      <w:tr w:rsidR="00C64799" w:rsidRPr="003A698A" w14:paraId="0A0443CF" w14:textId="77777777" w:rsidTr="00C64799">
        <w:trPr>
          <w:trHeight w:val="315"/>
        </w:trPr>
        <w:tc>
          <w:tcPr>
            <w:tcW w:w="6295" w:type="dxa"/>
            <w:shd w:val="clear" w:color="000000" w:fill="000666"/>
            <w:noWrap/>
            <w:vAlign w:val="bottom"/>
            <w:hideMark/>
          </w:tcPr>
          <w:p w14:paraId="01E54E8A" w14:textId="0CB1B025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>Ответ</w:t>
            </w:r>
          </w:p>
        </w:tc>
        <w:tc>
          <w:tcPr>
            <w:tcW w:w="1260" w:type="dxa"/>
            <w:shd w:val="clear" w:color="000000" w:fill="000666"/>
            <w:noWrap/>
            <w:vAlign w:val="center"/>
            <w:hideMark/>
          </w:tcPr>
          <w:p w14:paraId="65AF1D4F" w14:textId="77777777" w:rsidR="00C64799" w:rsidRPr="003A698A" w:rsidRDefault="00C64799" w:rsidP="0033635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C64799" w:rsidRPr="003A698A" w14:paraId="73410FFD" w14:textId="77777777" w:rsidTr="00C64799">
        <w:trPr>
          <w:trHeight w:val="255"/>
        </w:trPr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0AA0316" w14:textId="07B5EB1F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На основании двусторонн</w:t>
            </w:r>
            <w:r w:rsidR="008B4C75">
              <w:rPr>
                <w:rFonts w:ascii="Arial" w:hAnsi="Arial" w:cs="Arial"/>
                <w:sz w:val="22"/>
              </w:rPr>
              <w:t>ей договоренности</w:t>
            </w:r>
            <w:r w:rsidRPr="003A698A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CB1712" w14:textId="4A5CAEC2" w:rsidR="00C64799" w:rsidRPr="003A698A" w:rsidRDefault="00C64799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 w:rsidR="000869F5">
              <w:rPr>
                <w:rFonts w:ascii="Arial" w:hAnsi="Arial" w:cs="Arial"/>
                <w:sz w:val="22"/>
                <w:lang w:val="en-US"/>
              </w:rPr>
              <w:t>8</w:t>
            </w:r>
          </w:p>
        </w:tc>
      </w:tr>
      <w:tr w:rsidR="00C64799" w:rsidRPr="003A698A" w14:paraId="0423EFFB" w14:textId="77777777" w:rsidTr="00C64799">
        <w:trPr>
          <w:trHeight w:val="255"/>
        </w:trPr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220F3FE5" w14:textId="77777777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Через существующие механизмы (например, в рамках Политики распространения информации IP5)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03A027" w14:textId="5600534B" w:rsidR="00C64799" w:rsidRPr="000869F5" w:rsidRDefault="00C64799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  <w:lang w:val="en-US"/>
              </w:rPr>
            </w:pPr>
            <w:r w:rsidRPr="003A698A">
              <w:rPr>
                <w:rFonts w:ascii="Arial" w:hAnsi="Arial" w:cs="Arial"/>
                <w:sz w:val="22"/>
              </w:rPr>
              <w:t>1</w:t>
            </w:r>
            <w:r w:rsidR="000869F5">
              <w:rPr>
                <w:rFonts w:ascii="Arial" w:hAnsi="Arial" w:cs="Arial"/>
                <w:sz w:val="22"/>
                <w:lang w:val="en-US"/>
              </w:rPr>
              <w:t>3</w:t>
            </w:r>
          </w:p>
        </w:tc>
      </w:tr>
      <w:tr w:rsidR="00C64799" w:rsidRPr="003A698A" w14:paraId="3AF423E0" w14:textId="77777777" w:rsidTr="00C64799">
        <w:trPr>
          <w:trHeight w:val="255"/>
        </w:trPr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1BA34BE" w14:textId="65EA6BFB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Другое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1BA0CA" w14:textId="77777777" w:rsidR="00C64799" w:rsidRPr="003A698A" w:rsidRDefault="00C64799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11</w:t>
            </w:r>
          </w:p>
        </w:tc>
      </w:tr>
    </w:tbl>
    <w:p w14:paraId="233ACF1B" w14:textId="77777777" w:rsidR="00397D50" w:rsidRPr="003A698A" w:rsidRDefault="00397D50" w:rsidP="00995A28">
      <w:pPr>
        <w:rPr>
          <w:rFonts w:ascii="Arial" w:hAnsi="Arial" w:cs="Arial"/>
          <w:sz w:val="22"/>
        </w:rPr>
      </w:pPr>
    </w:p>
    <w:p w14:paraId="28D6B899" w14:textId="77777777" w:rsidR="00397D50" w:rsidRPr="003A698A" w:rsidRDefault="00397D50" w:rsidP="00995A28">
      <w:pPr>
        <w:rPr>
          <w:rFonts w:ascii="Arial" w:hAnsi="Arial" w:cs="Arial"/>
          <w:sz w:val="22"/>
        </w:rPr>
      </w:pPr>
    </w:p>
    <w:p w14:paraId="2179E293" w14:textId="77777777" w:rsidR="00C64799" w:rsidRPr="003A698A" w:rsidRDefault="00397D50" w:rsidP="00CE4062">
      <w:pPr>
        <w:ind w:right="-469"/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  <w:sz w:val="22"/>
        </w:rPr>
        <w:tab/>
      </w:r>
      <w:r w:rsidRPr="003A698A">
        <w:rPr>
          <w:rFonts w:ascii="Arial" w:hAnsi="Arial" w:cs="Arial"/>
        </w:rPr>
        <w:t>Получает ли ваше ведомство данные об ИС бесплатно или через платные сервисы?</w:t>
      </w:r>
      <w:r w:rsidRPr="003A698A">
        <w:rPr>
          <w:rFonts w:ascii="Arial" w:hAnsi="Arial" w:cs="Arial"/>
          <w:sz w:val="22"/>
        </w:rPr>
        <w:t xml:space="preserve">  </w:t>
      </w:r>
    </w:p>
    <w:p w14:paraId="56EAF73D" w14:textId="35693DF0" w:rsidR="00397D50" w:rsidRPr="003A698A" w:rsidRDefault="00397D50" w:rsidP="00CE4062">
      <w:pPr>
        <w:ind w:right="-469"/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t>(Укажите все, что применимо)</w:t>
      </w:r>
    </w:p>
    <w:p w14:paraId="165DE392" w14:textId="77777777" w:rsidR="00397D50" w:rsidRPr="003A698A" w:rsidRDefault="00397D50" w:rsidP="00995A28">
      <w:pPr>
        <w:rPr>
          <w:rFonts w:ascii="Arial" w:hAnsi="Arial" w:cs="Arial"/>
          <w:sz w:val="22"/>
        </w:rPr>
      </w:pPr>
    </w:p>
    <w:tbl>
      <w:tblPr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5"/>
        <w:gridCol w:w="1260"/>
      </w:tblGrid>
      <w:tr w:rsidR="00C64799" w:rsidRPr="003A698A" w14:paraId="6678881B" w14:textId="77777777" w:rsidTr="008C560E">
        <w:trPr>
          <w:trHeight w:val="315"/>
        </w:trPr>
        <w:tc>
          <w:tcPr>
            <w:tcW w:w="6295" w:type="dxa"/>
            <w:shd w:val="clear" w:color="000000" w:fill="000666"/>
            <w:noWrap/>
            <w:vAlign w:val="bottom"/>
            <w:hideMark/>
          </w:tcPr>
          <w:p w14:paraId="5F2D2D0E" w14:textId="4B320168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>Ответ</w:t>
            </w:r>
          </w:p>
        </w:tc>
        <w:tc>
          <w:tcPr>
            <w:tcW w:w="1260" w:type="dxa"/>
            <w:shd w:val="clear" w:color="000000" w:fill="000666"/>
            <w:noWrap/>
            <w:vAlign w:val="center"/>
            <w:hideMark/>
          </w:tcPr>
          <w:p w14:paraId="53044930" w14:textId="77777777" w:rsidR="00C64799" w:rsidRPr="003A698A" w:rsidRDefault="00C64799" w:rsidP="0033635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C64799" w:rsidRPr="003A698A" w14:paraId="4CB2F671" w14:textId="77777777" w:rsidTr="008C560E">
        <w:trPr>
          <w:trHeight w:val="255"/>
        </w:trPr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90A7390" w14:textId="77777777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Обмен данными с другими ведомствами (бесплатно)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465EE2" w14:textId="36248AC7" w:rsidR="00C64799" w:rsidRPr="000869F5" w:rsidRDefault="00C64799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  <w:lang w:val="en-US"/>
              </w:rPr>
            </w:pPr>
            <w:r w:rsidRPr="003A698A">
              <w:rPr>
                <w:rFonts w:ascii="Arial" w:hAnsi="Arial" w:cs="Arial"/>
                <w:sz w:val="22"/>
              </w:rPr>
              <w:t>3</w:t>
            </w:r>
            <w:r w:rsidR="000869F5">
              <w:rPr>
                <w:rFonts w:ascii="Arial" w:hAnsi="Arial" w:cs="Arial"/>
                <w:sz w:val="22"/>
                <w:lang w:val="en-US"/>
              </w:rPr>
              <w:t>2</w:t>
            </w:r>
          </w:p>
        </w:tc>
      </w:tr>
      <w:tr w:rsidR="00C64799" w:rsidRPr="003A698A" w14:paraId="7BBA911C" w14:textId="77777777" w:rsidTr="008C560E">
        <w:trPr>
          <w:trHeight w:val="255"/>
        </w:trPr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8A52DF0" w14:textId="77777777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Обмен данными с другими ведомствами (платно)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2D4B9E" w14:textId="77777777" w:rsidR="00C64799" w:rsidRPr="003A698A" w:rsidRDefault="00C64799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4</w:t>
            </w:r>
          </w:p>
        </w:tc>
      </w:tr>
      <w:tr w:rsidR="00C64799" w:rsidRPr="003A698A" w14:paraId="4AAF3550" w14:textId="77777777" w:rsidTr="008C560E">
        <w:trPr>
          <w:trHeight w:val="255"/>
        </w:trPr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F5DDF87" w14:textId="77777777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Общедоступные базы данных (например, DOCDB) (бесплатно)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121B54" w14:textId="77777777" w:rsidR="00C64799" w:rsidRPr="003A698A" w:rsidRDefault="00C64799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17</w:t>
            </w:r>
          </w:p>
        </w:tc>
      </w:tr>
      <w:tr w:rsidR="00C64799" w:rsidRPr="003A698A" w14:paraId="4493E98C" w14:textId="77777777" w:rsidTr="008C560E">
        <w:trPr>
          <w:trHeight w:val="255"/>
        </w:trPr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E9D290F" w14:textId="77777777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Общедоступные базы данных (например, DOCDB) (платно)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7279534" w14:textId="77777777" w:rsidR="00C64799" w:rsidRPr="003A698A" w:rsidRDefault="00C64799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</w:t>
            </w:r>
          </w:p>
        </w:tc>
      </w:tr>
      <w:tr w:rsidR="00C64799" w:rsidRPr="003A698A" w14:paraId="12056BF4" w14:textId="77777777" w:rsidTr="008C560E">
        <w:trPr>
          <w:trHeight w:val="255"/>
        </w:trPr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9736ADC" w14:textId="77777777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Частный сектор (бесплатно)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36F5B10" w14:textId="77777777" w:rsidR="00C64799" w:rsidRPr="003A698A" w:rsidRDefault="00C64799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6</w:t>
            </w:r>
          </w:p>
        </w:tc>
      </w:tr>
      <w:tr w:rsidR="00C64799" w:rsidRPr="003A698A" w14:paraId="6FF60776" w14:textId="77777777" w:rsidTr="008C560E">
        <w:trPr>
          <w:trHeight w:val="255"/>
        </w:trPr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50B1BEC" w14:textId="77777777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Частный сектор (платно)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7A9013" w14:textId="411466E1" w:rsidR="00C64799" w:rsidRPr="000869F5" w:rsidRDefault="00C64799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  <w:lang w:val="en-US"/>
              </w:rPr>
            </w:pPr>
            <w:r w:rsidRPr="003A698A">
              <w:rPr>
                <w:rFonts w:ascii="Arial" w:hAnsi="Arial" w:cs="Arial"/>
                <w:sz w:val="22"/>
              </w:rPr>
              <w:t>1</w:t>
            </w:r>
            <w:r w:rsidR="000869F5">
              <w:rPr>
                <w:rFonts w:ascii="Arial" w:hAnsi="Arial" w:cs="Arial"/>
                <w:sz w:val="22"/>
                <w:lang w:val="en-US"/>
              </w:rPr>
              <w:t>4</w:t>
            </w:r>
          </w:p>
        </w:tc>
      </w:tr>
      <w:tr w:rsidR="00C64799" w:rsidRPr="003A698A" w14:paraId="19E267F4" w14:textId="77777777" w:rsidTr="008C560E">
        <w:trPr>
          <w:trHeight w:val="255"/>
        </w:trPr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4C891C8C" w14:textId="77777777" w:rsidR="00C64799" w:rsidRPr="003A698A" w:rsidRDefault="00C64799" w:rsidP="00397D5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Наше ведомство не получает данные об ИС от других ведомств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8455F5" w14:textId="77777777" w:rsidR="00C64799" w:rsidRPr="003A698A" w:rsidRDefault="00C64799" w:rsidP="00397D50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3</w:t>
            </w:r>
          </w:p>
        </w:tc>
      </w:tr>
    </w:tbl>
    <w:p w14:paraId="76C505DF" w14:textId="77777777" w:rsidR="00397D50" w:rsidRPr="003A698A" w:rsidRDefault="00397D50" w:rsidP="00995A28">
      <w:pPr>
        <w:rPr>
          <w:rFonts w:ascii="Arial" w:hAnsi="Arial" w:cs="Arial"/>
          <w:sz w:val="22"/>
        </w:rPr>
      </w:pPr>
    </w:p>
    <w:p w14:paraId="1138E9DB" w14:textId="06C4A03F" w:rsidR="00970409" w:rsidRDefault="00970409">
      <w:pPr>
        <w:widowControl/>
        <w:spacing w:before="180" w:after="24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BDD02AD" w14:textId="77777777" w:rsidR="005B11C1" w:rsidRPr="003A698A" w:rsidRDefault="00397D50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lastRenderedPageBreak/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>Какими данными об ИС хотело бы обмениваться ваше ведомство?</w:t>
      </w:r>
      <w:r w:rsidRPr="003A698A">
        <w:rPr>
          <w:rFonts w:ascii="Arial" w:hAnsi="Arial" w:cs="Arial"/>
          <w:sz w:val="22"/>
        </w:rPr>
        <w:t xml:space="preserve"> </w:t>
      </w:r>
    </w:p>
    <w:p w14:paraId="07F278FF" w14:textId="35132E1E" w:rsidR="00397D50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t>(Укажите все, что применимо)</w:t>
      </w:r>
    </w:p>
    <w:p w14:paraId="3135E59B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6300"/>
        <w:gridCol w:w="1255"/>
      </w:tblGrid>
      <w:tr w:rsidR="00C64799" w:rsidRPr="003A698A" w14:paraId="585A42E2" w14:textId="77777777" w:rsidTr="008C560E">
        <w:trPr>
          <w:trHeight w:val="31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666"/>
            <w:noWrap/>
            <w:vAlign w:val="bottom"/>
            <w:hideMark/>
          </w:tcPr>
          <w:p w14:paraId="6DF5A223" w14:textId="72EB74D3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Ответ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666"/>
            <w:noWrap/>
            <w:vAlign w:val="center"/>
            <w:hideMark/>
          </w:tcPr>
          <w:p w14:paraId="2DE8D5AE" w14:textId="77777777" w:rsidR="00C64799" w:rsidRPr="003A698A" w:rsidRDefault="00C64799" w:rsidP="00C64799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C64799" w:rsidRPr="003A698A" w14:paraId="3BF7E855" w14:textId="77777777" w:rsidTr="008C560E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CDAB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Бюллетень ИС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3BA5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22</w:t>
            </w:r>
          </w:p>
        </w:tc>
      </w:tr>
      <w:tr w:rsidR="00C64799" w:rsidRPr="003A698A" w14:paraId="382412CD" w14:textId="77777777" w:rsidTr="008C560E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D1FB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Библиографические данные / рефераты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F1EE" w14:textId="0140BE3A" w:rsidR="00C64799" w:rsidRPr="00970409" w:rsidRDefault="0097040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lang w:val="en-US"/>
              </w:rPr>
              <w:t>30</w:t>
            </w:r>
          </w:p>
        </w:tc>
      </w:tr>
      <w:tr w:rsidR="00C64799" w:rsidRPr="003A698A" w14:paraId="056D3CF2" w14:textId="77777777" w:rsidTr="008C560E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060F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Полнотекстовые данные формул изобретения и описаний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FE29" w14:textId="27A6BC5F" w:rsidR="00C64799" w:rsidRPr="00970409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  <w:lang w:val="en-US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 w:rsidR="00970409">
              <w:rPr>
                <w:rFonts w:ascii="Arial" w:hAnsi="Arial" w:cs="Arial"/>
                <w:sz w:val="22"/>
                <w:lang w:val="en-US"/>
              </w:rPr>
              <w:t>6</w:t>
            </w:r>
          </w:p>
        </w:tc>
      </w:tr>
      <w:tr w:rsidR="00C64799" w:rsidRPr="003A698A" w14:paraId="695991CE" w14:textId="77777777" w:rsidTr="008C560E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BF6B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Сообщения ведомства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DE2F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20</w:t>
            </w:r>
          </w:p>
        </w:tc>
      </w:tr>
      <w:tr w:rsidR="00C64799" w:rsidRPr="003A698A" w14:paraId="50AC93E3" w14:textId="77777777" w:rsidTr="008C560E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78DC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Правовой статус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FEB7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26</w:t>
            </w:r>
          </w:p>
        </w:tc>
      </w:tr>
      <w:tr w:rsidR="00C64799" w:rsidRPr="003A698A" w14:paraId="66451323" w14:textId="77777777" w:rsidTr="008C560E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55F1" w14:textId="7164ACC6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Полные заявки на получение прав ИС / документы о выдаче или регистрации (PDF, XML и т.</w:t>
            </w:r>
            <w:r w:rsidR="008B4C75">
              <w:rPr>
                <w:rFonts w:ascii="Arial" w:hAnsi="Arial" w:cs="Arial"/>
                <w:sz w:val="22"/>
              </w:rPr>
              <w:t> </w:t>
            </w:r>
            <w:r w:rsidRPr="003A698A">
              <w:rPr>
                <w:rFonts w:ascii="Arial" w:hAnsi="Arial" w:cs="Arial"/>
                <w:sz w:val="22"/>
              </w:rPr>
              <w:t xml:space="preserve">д.)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60D8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22</w:t>
            </w:r>
          </w:p>
        </w:tc>
      </w:tr>
      <w:tr w:rsidR="00C64799" w:rsidRPr="003A698A" w14:paraId="3B8AFABD" w14:textId="77777777" w:rsidTr="008C560E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94C" w14:textId="6D3D6D19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Другое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CF28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4</w:t>
            </w:r>
          </w:p>
        </w:tc>
      </w:tr>
      <w:tr w:rsidR="00C64799" w:rsidRPr="003A698A" w14:paraId="72510C7D" w14:textId="77777777" w:rsidTr="008C560E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E9E4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1F72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eastAsia="en-US"/>
              </w:rPr>
            </w:pPr>
          </w:p>
        </w:tc>
      </w:tr>
    </w:tbl>
    <w:p w14:paraId="133A7529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55482A6A" w14:textId="77777777" w:rsidR="00336357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>Какими данными об ИС НЕ хотело бы обмениваться ваше ведомство?</w:t>
      </w:r>
      <w:r w:rsidRPr="003A698A">
        <w:rPr>
          <w:rFonts w:ascii="Arial" w:hAnsi="Arial" w:cs="Arial"/>
          <w:sz w:val="22"/>
        </w:rPr>
        <w:t xml:space="preserve"> </w:t>
      </w:r>
    </w:p>
    <w:p w14:paraId="0F2A01D9" w14:textId="0DDC3E21" w:rsidR="00113461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t>(Укажите все, что применимо)</w:t>
      </w:r>
    </w:p>
    <w:p w14:paraId="677BCD33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tbl>
      <w:tblPr>
        <w:tblW w:w="7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8"/>
        <w:gridCol w:w="1318"/>
      </w:tblGrid>
      <w:tr w:rsidR="00C64799" w:rsidRPr="003A698A" w14:paraId="6AD369A1" w14:textId="77777777" w:rsidTr="00C64799">
        <w:trPr>
          <w:trHeight w:val="315"/>
        </w:trPr>
        <w:tc>
          <w:tcPr>
            <w:tcW w:w="6298" w:type="dxa"/>
            <w:shd w:val="clear" w:color="000000" w:fill="000666"/>
            <w:noWrap/>
            <w:vAlign w:val="bottom"/>
            <w:hideMark/>
          </w:tcPr>
          <w:p w14:paraId="632A1F62" w14:textId="16EBF872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>Ответ</w:t>
            </w:r>
          </w:p>
        </w:tc>
        <w:tc>
          <w:tcPr>
            <w:tcW w:w="1318" w:type="dxa"/>
            <w:shd w:val="clear" w:color="000000" w:fill="000666"/>
            <w:noWrap/>
            <w:vAlign w:val="center"/>
            <w:hideMark/>
          </w:tcPr>
          <w:p w14:paraId="2155921F" w14:textId="77777777" w:rsidR="00C64799" w:rsidRPr="003A698A" w:rsidRDefault="00C64799" w:rsidP="0033635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C64799" w:rsidRPr="003A698A" w14:paraId="101C2FBB" w14:textId="77777777" w:rsidTr="00C64799">
        <w:trPr>
          <w:trHeight w:val="255"/>
        </w:trPr>
        <w:tc>
          <w:tcPr>
            <w:tcW w:w="6298" w:type="dxa"/>
            <w:shd w:val="clear" w:color="auto" w:fill="auto"/>
            <w:noWrap/>
            <w:vAlign w:val="bottom"/>
            <w:hideMark/>
          </w:tcPr>
          <w:p w14:paraId="4B88326F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Бюллетень ИС 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7EAB63AF" w14:textId="20FD939B" w:rsidR="00C64799" w:rsidRPr="003A698A" w:rsidRDefault="00771A0B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kern w:val="0"/>
                <w:sz w:val="22"/>
              </w:rPr>
              <w:t>5</w:t>
            </w:r>
          </w:p>
        </w:tc>
      </w:tr>
      <w:tr w:rsidR="00771A0B" w:rsidRPr="003A698A" w14:paraId="49B5CB38" w14:textId="77777777" w:rsidTr="00C64799">
        <w:trPr>
          <w:trHeight w:val="255"/>
        </w:trPr>
        <w:tc>
          <w:tcPr>
            <w:tcW w:w="6298" w:type="dxa"/>
            <w:shd w:val="clear" w:color="auto" w:fill="auto"/>
            <w:noWrap/>
            <w:vAlign w:val="bottom"/>
          </w:tcPr>
          <w:p w14:paraId="4C3503BD" w14:textId="73B46CFB" w:rsidR="00771A0B" w:rsidRPr="00771A0B" w:rsidRDefault="00771A0B" w:rsidP="00113461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Библиографические данные </w:t>
            </w:r>
            <w:r>
              <w:rPr>
                <w:rFonts w:ascii="Arial" w:hAnsi="Arial" w:cs="Arial"/>
                <w:sz w:val="22"/>
                <w:lang w:val="en-US"/>
              </w:rPr>
              <w:t xml:space="preserve">/ </w:t>
            </w:r>
            <w:r>
              <w:rPr>
                <w:rFonts w:ascii="Arial" w:hAnsi="Arial" w:cs="Arial"/>
                <w:sz w:val="22"/>
              </w:rPr>
              <w:t>рефераты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14:paraId="28DD37E3" w14:textId="3B1470A9" w:rsidR="00771A0B" w:rsidRPr="003A698A" w:rsidRDefault="00771A0B" w:rsidP="00113461">
            <w:pPr>
              <w:widowControl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</w:tr>
      <w:tr w:rsidR="00C64799" w:rsidRPr="003A698A" w14:paraId="69D8BB33" w14:textId="77777777" w:rsidTr="00C64799">
        <w:trPr>
          <w:trHeight w:val="255"/>
        </w:trPr>
        <w:tc>
          <w:tcPr>
            <w:tcW w:w="6298" w:type="dxa"/>
            <w:shd w:val="clear" w:color="auto" w:fill="auto"/>
            <w:noWrap/>
            <w:vAlign w:val="bottom"/>
            <w:hideMark/>
          </w:tcPr>
          <w:p w14:paraId="245FD5DA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Полнотекстовые данные формул изобретения и описаний 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74F4AE89" w14:textId="28AC6305" w:rsidR="00C64799" w:rsidRPr="003A698A" w:rsidRDefault="00771A0B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kern w:val="0"/>
                <w:sz w:val="22"/>
              </w:rPr>
              <w:t>3</w:t>
            </w:r>
          </w:p>
        </w:tc>
      </w:tr>
      <w:tr w:rsidR="00C64799" w:rsidRPr="003A698A" w14:paraId="63B015BC" w14:textId="77777777" w:rsidTr="00C64799">
        <w:trPr>
          <w:trHeight w:val="255"/>
        </w:trPr>
        <w:tc>
          <w:tcPr>
            <w:tcW w:w="6298" w:type="dxa"/>
            <w:shd w:val="clear" w:color="auto" w:fill="auto"/>
            <w:noWrap/>
            <w:vAlign w:val="bottom"/>
            <w:hideMark/>
          </w:tcPr>
          <w:p w14:paraId="3A927010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Сообщения ведомства 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5E93B5BE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9</w:t>
            </w:r>
          </w:p>
        </w:tc>
      </w:tr>
      <w:tr w:rsidR="00C64799" w:rsidRPr="003A698A" w14:paraId="22ED3918" w14:textId="77777777" w:rsidTr="00C64799">
        <w:trPr>
          <w:trHeight w:val="255"/>
        </w:trPr>
        <w:tc>
          <w:tcPr>
            <w:tcW w:w="6298" w:type="dxa"/>
            <w:shd w:val="clear" w:color="auto" w:fill="auto"/>
            <w:noWrap/>
            <w:vAlign w:val="bottom"/>
            <w:hideMark/>
          </w:tcPr>
          <w:p w14:paraId="753EB3B9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Правовой статус 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65BD1C22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3</w:t>
            </w:r>
          </w:p>
        </w:tc>
      </w:tr>
      <w:tr w:rsidR="00C64799" w:rsidRPr="003A698A" w14:paraId="45D9B746" w14:textId="77777777" w:rsidTr="00C64799">
        <w:trPr>
          <w:trHeight w:val="255"/>
        </w:trPr>
        <w:tc>
          <w:tcPr>
            <w:tcW w:w="6298" w:type="dxa"/>
            <w:shd w:val="clear" w:color="auto" w:fill="auto"/>
            <w:noWrap/>
            <w:vAlign w:val="bottom"/>
            <w:hideMark/>
          </w:tcPr>
          <w:p w14:paraId="01B40C83" w14:textId="3E4514F3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Полные заявки на получение прав ИС / документы о выдаче или регистрации (PDF, XML и т.</w:t>
            </w:r>
            <w:r w:rsidR="008B4C75">
              <w:rPr>
                <w:rFonts w:ascii="Arial" w:hAnsi="Arial" w:cs="Arial"/>
                <w:sz w:val="22"/>
              </w:rPr>
              <w:t> </w:t>
            </w:r>
            <w:r w:rsidRPr="003A698A">
              <w:rPr>
                <w:rFonts w:ascii="Arial" w:hAnsi="Arial" w:cs="Arial"/>
                <w:sz w:val="22"/>
              </w:rPr>
              <w:t xml:space="preserve">д.) 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7AE1DC9F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6</w:t>
            </w:r>
          </w:p>
        </w:tc>
      </w:tr>
      <w:tr w:rsidR="00C64799" w:rsidRPr="003A698A" w14:paraId="682121BF" w14:textId="77777777" w:rsidTr="00C64799">
        <w:trPr>
          <w:trHeight w:val="255"/>
        </w:trPr>
        <w:tc>
          <w:tcPr>
            <w:tcW w:w="6298" w:type="dxa"/>
            <w:shd w:val="clear" w:color="auto" w:fill="auto"/>
            <w:noWrap/>
            <w:vAlign w:val="bottom"/>
            <w:hideMark/>
          </w:tcPr>
          <w:p w14:paraId="4C58C77B" w14:textId="688F4E04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Другое 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0DAE05CC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22</w:t>
            </w:r>
          </w:p>
        </w:tc>
      </w:tr>
    </w:tbl>
    <w:p w14:paraId="62284BDD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72365590" w14:textId="3ADEB361" w:rsidR="00D635C6" w:rsidRDefault="00D635C6">
      <w:pPr>
        <w:widowControl/>
        <w:spacing w:before="180" w:after="24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B828C9A" w14:textId="7D920648" w:rsidR="00113461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lastRenderedPageBreak/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>С какими проблемами в настоящее время сталкивается ваше ведомство при обмене данными?</w:t>
      </w:r>
      <w:r w:rsidRPr="003A698A">
        <w:rPr>
          <w:rFonts w:ascii="Arial" w:hAnsi="Arial" w:cs="Arial"/>
          <w:sz w:val="22"/>
        </w:rPr>
        <w:t xml:space="preserve"> (Укажите все, что применимо)</w:t>
      </w:r>
    </w:p>
    <w:p w14:paraId="57BC169A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5"/>
        <w:gridCol w:w="900"/>
      </w:tblGrid>
      <w:tr w:rsidR="00D308B4" w:rsidRPr="003A698A" w14:paraId="46521CBB" w14:textId="77777777" w:rsidTr="00D308B4">
        <w:trPr>
          <w:trHeight w:val="315"/>
        </w:trPr>
        <w:tc>
          <w:tcPr>
            <w:tcW w:w="7105" w:type="dxa"/>
            <w:shd w:val="clear" w:color="000000" w:fill="000666"/>
            <w:noWrap/>
            <w:vAlign w:val="bottom"/>
            <w:hideMark/>
          </w:tcPr>
          <w:p w14:paraId="6AE5748A" w14:textId="03260FBF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Ответ </w:t>
            </w:r>
          </w:p>
        </w:tc>
        <w:tc>
          <w:tcPr>
            <w:tcW w:w="900" w:type="dxa"/>
            <w:shd w:val="clear" w:color="000000" w:fill="000666"/>
            <w:noWrap/>
            <w:vAlign w:val="bottom"/>
            <w:hideMark/>
          </w:tcPr>
          <w:p w14:paraId="5515F483" w14:textId="77777777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D308B4" w:rsidRPr="003A698A" w14:paraId="1A26F039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5725154A" w14:textId="31169BB4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Оцифровка или </w:t>
            </w:r>
            <w:proofErr w:type="spellStart"/>
            <w:r w:rsidRPr="003A698A">
              <w:rPr>
                <w:rFonts w:ascii="Arial" w:hAnsi="Arial" w:cs="Arial"/>
                <w:sz w:val="22"/>
              </w:rPr>
              <w:t>текстуализация</w:t>
            </w:r>
            <w:proofErr w:type="spellEnd"/>
            <w:r w:rsidRPr="003A698A">
              <w:rPr>
                <w:rFonts w:ascii="Arial" w:hAnsi="Arial" w:cs="Arial"/>
                <w:sz w:val="22"/>
              </w:rPr>
              <w:t xml:space="preserve"> нетекстовой документации по ИС</w:t>
            </w:r>
            <w:r>
              <w:rPr>
                <w:rFonts w:ascii="Arial" w:hAnsi="Arial" w:cs="Arial"/>
                <w:sz w:val="22"/>
              </w:rPr>
              <w:t>:</w:t>
            </w:r>
            <w:r w:rsidRPr="003A698A">
              <w:rPr>
                <w:rFonts w:ascii="Arial" w:hAnsi="Arial" w:cs="Arial"/>
                <w:sz w:val="22"/>
              </w:rPr>
              <w:t xml:space="preserve"> например, если у партнерского ведомства нет данных своего бюллетеня в машиночитаемой текстовой форме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448172" w14:textId="17376197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</w:tr>
      <w:tr w:rsidR="00D308B4" w:rsidRPr="003A698A" w14:paraId="47AF5829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62DA6D48" w14:textId="40B232C1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Различия в политике коммерциализации данных</w:t>
            </w:r>
            <w:r>
              <w:rPr>
                <w:rFonts w:ascii="Arial" w:hAnsi="Arial" w:cs="Arial"/>
                <w:sz w:val="22"/>
              </w:rPr>
              <w:t>:</w:t>
            </w:r>
            <w:r w:rsidRPr="003A698A">
              <w:rPr>
                <w:rFonts w:ascii="Arial" w:hAnsi="Arial" w:cs="Arial"/>
                <w:sz w:val="22"/>
              </w:rPr>
              <w:t xml:space="preserve"> например, если партнерское ведомство продает данные своего бюллетеня частным компаниям, а </w:t>
            </w:r>
            <w:r>
              <w:rPr>
                <w:rFonts w:ascii="Arial" w:hAnsi="Arial" w:cs="Arial"/>
                <w:sz w:val="22"/>
              </w:rPr>
              <w:t>собственное</w:t>
            </w:r>
            <w:r w:rsidRPr="003A698A">
              <w:rPr>
                <w:rFonts w:ascii="Arial" w:hAnsi="Arial" w:cs="Arial"/>
                <w:sz w:val="22"/>
              </w:rPr>
              <w:t xml:space="preserve"> ведомство предоставляет такие данные бесплатно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71CC17" w14:textId="77777777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9</w:t>
            </w:r>
          </w:p>
        </w:tc>
      </w:tr>
      <w:tr w:rsidR="00D308B4" w:rsidRPr="003A698A" w14:paraId="7E40748D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2CD5F383" w14:textId="1198AEE3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Изменение формата данных без уведомления или с уведомлением за короткий срок</w:t>
            </w:r>
            <w:r>
              <w:rPr>
                <w:rFonts w:ascii="Arial" w:hAnsi="Arial" w:cs="Arial"/>
                <w:sz w:val="22"/>
              </w:rPr>
              <w:t>:</w:t>
            </w:r>
            <w:r w:rsidRPr="003A698A">
              <w:rPr>
                <w:rFonts w:ascii="Arial" w:hAnsi="Arial" w:cs="Arial"/>
                <w:sz w:val="22"/>
              </w:rPr>
              <w:t xml:space="preserve"> например, если внезапно изменился формат данных бюллетеня, предоставляемых партнерским ведомством, </w:t>
            </w:r>
            <w:r>
              <w:rPr>
                <w:rFonts w:ascii="Arial" w:hAnsi="Arial" w:cs="Arial"/>
                <w:sz w:val="22"/>
              </w:rPr>
              <w:t>в результате чего</w:t>
            </w:r>
            <w:r w:rsidRPr="003A698A">
              <w:rPr>
                <w:rFonts w:ascii="Arial" w:hAnsi="Arial" w:cs="Arial"/>
                <w:sz w:val="22"/>
              </w:rPr>
              <w:t xml:space="preserve"> требуется много времени, чтобы создать специальную программу для систематической обработки данных в новом формате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6C492F" w14:textId="33598637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D308B4" w:rsidRPr="003A698A" w14:paraId="6CFF6322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09C43552" w14:textId="4567EB32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Нерегулярное предоставление данных</w:t>
            </w:r>
            <w:r>
              <w:rPr>
                <w:rFonts w:ascii="Arial" w:hAnsi="Arial" w:cs="Arial"/>
                <w:sz w:val="22"/>
              </w:rPr>
              <w:t>:</w:t>
            </w:r>
            <w:r w:rsidRPr="003A698A">
              <w:rPr>
                <w:rFonts w:ascii="Arial" w:hAnsi="Arial" w:cs="Arial"/>
                <w:sz w:val="22"/>
              </w:rPr>
              <w:t xml:space="preserve"> например, если партнерское ведомство без предупреждения пропустило предоставление массива данных, которые предоставлялись на еженедельной основе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6099F7" w14:textId="77777777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10</w:t>
            </w:r>
          </w:p>
        </w:tc>
      </w:tr>
      <w:tr w:rsidR="00D308B4" w:rsidRPr="003A698A" w14:paraId="59CC47E1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1C8AF75B" w14:textId="053AF4A6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Прекращение предоставления данных без уведомления</w:t>
            </w:r>
            <w:r>
              <w:rPr>
                <w:rFonts w:ascii="Arial" w:hAnsi="Arial" w:cs="Arial"/>
                <w:sz w:val="22"/>
              </w:rPr>
              <w:t>:</w:t>
            </w:r>
            <w:r w:rsidRPr="003A698A">
              <w:rPr>
                <w:rFonts w:ascii="Arial" w:hAnsi="Arial" w:cs="Arial"/>
                <w:sz w:val="22"/>
              </w:rPr>
              <w:t xml:space="preserve"> например, если партнерское ведомство внезапно прекратило предоставление данных бюллетеня, и для возобновления предоставления данных потребовалось значительное количество времени и усилий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99FEAF" w14:textId="77777777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7</w:t>
            </w:r>
          </w:p>
        </w:tc>
      </w:tr>
      <w:tr w:rsidR="00D308B4" w:rsidRPr="003A698A" w14:paraId="6B5E17E4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0CEE6772" w14:textId="724A3C6A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Качество данных</w:t>
            </w:r>
            <w:r>
              <w:rPr>
                <w:rFonts w:ascii="Arial" w:hAnsi="Arial" w:cs="Arial"/>
                <w:sz w:val="22"/>
              </w:rPr>
              <w:t>:</w:t>
            </w:r>
            <w:r w:rsidRPr="003A698A">
              <w:rPr>
                <w:rFonts w:ascii="Arial" w:hAnsi="Arial" w:cs="Arial"/>
                <w:sz w:val="22"/>
              </w:rPr>
              <w:t xml:space="preserve"> например, если XML-теги данных бюллетеня, предоставленны</w:t>
            </w:r>
            <w:r>
              <w:rPr>
                <w:rFonts w:ascii="Arial" w:hAnsi="Arial" w:cs="Arial"/>
                <w:sz w:val="22"/>
              </w:rPr>
              <w:t>х</w:t>
            </w:r>
            <w:r w:rsidRPr="003A698A">
              <w:rPr>
                <w:rFonts w:ascii="Arial" w:hAnsi="Arial" w:cs="Arial"/>
                <w:sz w:val="22"/>
              </w:rPr>
              <w:t xml:space="preserve"> партнерскими ведомствами, были указаны неверно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A27B39" w14:textId="65CE2308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</w:tr>
      <w:tr w:rsidR="00D308B4" w:rsidRPr="003A698A" w14:paraId="79F06365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13C76C09" w14:textId="347587F2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Процесс исправления и подтверждения данных</w:t>
            </w:r>
            <w:r>
              <w:rPr>
                <w:rFonts w:ascii="Arial" w:hAnsi="Arial" w:cs="Arial"/>
                <w:sz w:val="22"/>
              </w:rPr>
              <w:t>:</w:t>
            </w:r>
            <w:r w:rsidRPr="003A698A">
              <w:rPr>
                <w:rFonts w:ascii="Arial" w:hAnsi="Arial" w:cs="Arial"/>
                <w:sz w:val="22"/>
              </w:rPr>
              <w:t xml:space="preserve"> например, в случае исправления данных в бюллетене такое исправление должно быть подтверждено предоставившим их ведомством и всеми другими ведомствами-получателями, что очень сложно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F72918" w14:textId="004C8DA0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kern w:val="0"/>
                <w:sz w:val="22"/>
              </w:rPr>
              <w:t>7</w:t>
            </w:r>
          </w:p>
        </w:tc>
      </w:tr>
      <w:tr w:rsidR="00D308B4" w:rsidRPr="003A698A" w14:paraId="196B3FBF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16220631" w14:textId="77777777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Нестандартный формат данных или незнакомый формат данных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3D296E" w14:textId="5E4F7CFC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D308B4" w:rsidRPr="003A698A" w14:paraId="331F516A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4279539C" w14:textId="77777777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Нехватка людских ресурсов для поддержки соответствующей деятельности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D936FE" w14:textId="77777777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18</w:t>
            </w:r>
          </w:p>
        </w:tc>
      </w:tr>
      <w:tr w:rsidR="00D308B4" w:rsidRPr="003A698A" w14:paraId="704FF627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5383309D" w14:textId="77777777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Нехватка ИТ-ресурсов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6BD826" w14:textId="77777777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20</w:t>
            </w:r>
          </w:p>
        </w:tc>
      </w:tr>
      <w:tr w:rsidR="00D308B4" w:rsidRPr="003A698A" w14:paraId="75B410EA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46A339E4" w14:textId="5CB0EC0F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Приведите другие примеры проблем, с которыми сталкивалось ваше ведомство при обмене данными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F29110" w14:textId="77777777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6</w:t>
            </w:r>
          </w:p>
        </w:tc>
      </w:tr>
      <w:tr w:rsidR="00D308B4" w:rsidRPr="003A698A" w14:paraId="26799CBA" w14:textId="77777777" w:rsidTr="00D308B4">
        <w:trPr>
          <w:trHeight w:val="255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17F9D5D3" w14:textId="77777777" w:rsidR="00D308B4" w:rsidRPr="003A698A" w:rsidRDefault="00D308B4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Проблем нет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C93EC3" w14:textId="77777777" w:rsidR="00D308B4" w:rsidRPr="003A698A" w:rsidRDefault="00D308B4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4</w:t>
            </w:r>
          </w:p>
        </w:tc>
      </w:tr>
    </w:tbl>
    <w:p w14:paraId="78C987BA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21F6AF7F" w14:textId="32B989D4" w:rsidR="00D635C6" w:rsidRDefault="00D635C6">
      <w:pPr>
        <w:widowControl/>
        <w:spacing w:before="180" w:after="24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EEF04D0" w14:textId="0D35C088" w:rsidR="00113461" w:rsidRPr="003A698A" w:rsidRDefault="00113461" w:rsidP="00D635C6">
      <w:pPr>
        <w:keepLines/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lastRenderedPageBreak/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>Соблюдает ли ваше ведомство какие-либо национальные законы или нормативные положения, регулирующие передачу данных об ИС за пределы вашей юрисдикции?</w:t>
      </w:r>
    </w:p>
    <w:p w14:paraId="2F6C1042" w14:textId="77777777" w:rsidR="00113461" w:rsidRPr="003A698A" w:rsidRDefault="00113461" w:rsidP="00D635C6">
      <w:pPr>
        <w:keepLines/>
        <w:rPr>
          <w:rFonts w:ascii="Arial" w:hAnsi="Arial" w:cs="Arial"/>
          <w:sz w:val="22"/>
        </w:rPr>
      </w:pPr>
    </w:p>
    <w:p w14:paraId="424E48D4" w14:textId="7680396B" w:rsidR="00113461" w:rsidRPr="003A698A" w:rsidRDefault="00C64799" w:rsidP="00D635C6">
      <w:pPr>
        <w:keepLines/>
        <w:rPr>
          <w:rFonts w:ascii="Arial" w:hAnsi="Arial" w:cs="Arial"/>
          <w:sz w:val="22"/>
        </w:rPr>
      </w:pPr>
      <w:r w:rsidRPr="003A698A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3A564" wp14:editId="0BC904E3">
                <wp:simplePos x="0" y="0"/>
                <wp:positionH relativeFrom="column">
                  <wp:posOffset>1808822</wp:posOffset>
                </wp:positionH>
                <wp:positionV relativeFrom="paragraph">
                  <wp:posOffset>1486877</wp:posOffset>
                </wp:positionV>
                <wp:extent cx="577550" cy="345057"/>
                <wp:effectExtent l="0" t="0" r="0" b="0"/>
                <wp:wrapNone/>
                <wp:docPr id="25999367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50" cy="3450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7D213" w14:textId="0A2A0784" w:rsidR="00C64799" w:rsidRPr="00C64799" w:rsidRDefault="00C647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6</w:t>
                            </w:r>
                            <w:r w:rsidR="00F1726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A3A564" id="Text Box 5" o:spid="_x0000_s1027" type="#_x0000_t202" style="position:absolute;left:0;text-align:left;margin-left:142.45pt;margin-top:117.1pt;width:45.5pt;height:27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" fillcolor="#a5a5a5 [2092]" stroked="f" strokeweight=".5pt">
                <v:textbox>
                  <w:txbxContent>
                    <w:p w14:paraId="6DF7D213" w14:textId="0A2A0784" w:rsidR="00C64799" w:rsidRPr="00C64799" w:rsidRDefault="00C647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6</w:t>
                      </w:r>
                      <w:r w:rsidR="00F17266">
                        <w:rPr>
                          <w:rFonts w:ascii="Arial" w:hAnsi="Arial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555D33">
        <w:rPr>
          <w:rFonts w:ascii="Arial" w:hAnsi="Arial" w:cs="Arial"/>
          <w:noProof/>
          <w:sz w:val="22"/>
        </w:rPr>
        <w:drawing>
          <wp:inline distT="0" distB="0" distL="0" distR="0" wp14:anchorId="67F74924" wp14:editId="52252819">
            <wp:extent cx="4578350" cy="2646045"/>
            <wp:effectExtent l="0" t="0" r="0" b="1905"/>
            <wp:docPr id="10059335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64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32847" w14:textId="77777777" w:rsidR="00C9766F" w:rsidRPr="003A698A" w:rsidRDefault="00C9766F" w:rsidP="00D635C6">
      <w:pPr>
        <w:keepLines/>
        <w:rPr>
          <w:rFonts w:ascii="Arial" w:hAnsi="Arial" w:cs="Arial"/>
          <w:sz w:val="22"/>
        </w:rPr>
      </w:pPr>
    </w:p>
    <w:p w14:paraId="52B6EB5F" w14:textId="77777777" w:rsidR="00C9766F" w:rsidRPr="003A698A" w:rsidRDefault="00C9766F" w:rsidP="00995A28">
      <w:pPr>
        <w:rPr>
          <w:rFonts w:ascii="Arial" w:hAnsi="Arial" w:cs="Arial"/>
          <w:sz w:val="22"/>
        </w:rPr>
      </w:pPr>
    </w:p>
    <w:p w14:paraId="4B920C86" w14:textId="77777777" w:rsidR="00C9766F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  <w:sz w:val="22"/>
        </w:rPr>
        <w:tab/>
        <w:t>Для каких продуктов ВОИС ваше ведомство в настоящее время предоставляет данные? </w:t>
      </w:r>
    </w:p>
    <w:p w14:paraId="22786760" w14:textId="4E707700" w:rsidR="00113461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t>(Укажите все, что применимо)</w:t>
      </w:r>
    </w:p>
    <w:p w14:paraId="1BFDAA47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tbl>
      <w:tblPr>
        <w:tblW w:w="7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615"/>
      </w:tblGrid>
      <w:tr w:rsidR="00C64799" w:rsidRPr="003A698A" w14:paraId="4D4A98BC" w14:textId="77777777" w:rsidTr="00C64799">
        <w:trPr>
          <w:trHeight w:val="315"/>
        </w:trPr>
        <w:tc>
          <w:tcPr>
            <w:tcW w:w="5670" w:type="dxa"/>
            <w:shd w:val="clear" w:color="000000" w:fill="000666"/>
            <w:noWrap/>
            <w:vAlign w:val="bottom"/>
            <w:hideMark/>
          </w:tcPr>
          <w:p w14:paraId="6854B66E" w14:textId="26A1725A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Ответ </w:t>
            </w:r>
          </w:p>
        </w:tc>
        <w:tc>
          <w:tcPr>
            <w:tcW w:w="1615" w:type="dxa"/>
            <w:shd w:val="clear" w:color="000000" w:fill="000666"/>
            <w:noWrap/>
            <w:vAlign w:val="center"/>
            <w:hideMark/>
          </w:tcPr>
          <w:p w14:paraId="11ED07A2" w14:textId="77777777" w:rsidR="00C64799" w:rsidRPr="003A698A" w:rsidRDefault="00C64799" w:rsidP="00C9766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C64799" w:rsidRPr="003A698A" w14:paraId="1F09D8D9" w14:textId="77777777" w:rsidTr="00C64799">
        <w:trPr>
          <w:trHeight w:val="255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1D237B1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PATENTSCOPE 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B3C9AC2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24</w:t>
            </w:r>
          </w:p>
        </w:tc>
      </w:tr>
      <w:tr w:rsidR="00C64799" w:rsidRPr="003A698A" w14:paraId="1697FBF8" w14:textId="77777777" w:rsidTr="00C64799">
        <w:trPr>
          <w:trHeight w:val="255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7D0C48A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Глобальная база данных по брендам 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F0DFC61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20</w:t>
            </w:r>
          </w:p>
        </w:tc>
      </w:tr>
      <w:tr w:rsidR="00C64799" w:rsidRPr="003A698A" w14:paraId="74203D7E" w14:textId="77777777" w:rsidTr="00C64799">
        <w:trPr>
          <w:trHeight w:val="255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FAA0DB1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Глобальная база данных по образцам 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EAE69DE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14</w:t>
            </w:r>
          </w:p>
        </w:tc>
      </w:tr>
      <w:tr w:rsidR="00C64799" w:rsidRPr="003A698A" w14:paraId="1A3C3903" w14:textId="77777777" w:rsidTr="00C64799">
        <w:trPr>
          <w:trHeight w:val="255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3E3EE6E" w14:textId="0A5CD7EA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Другое 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3BBE490" w14:textId="3FD1171F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</w:t>
            </w:r>
            <w:r w:rsidR="00556E0A">
              <w:rPr>
                <w:rFonts w:ascii="Arial" w:hAnsi="Arial" w:cs="Arial"/>
                <w:sz w:val="22"/>
              </w:rPr>
              <w:t>1</w:t>
            </w:r>
          </w:p>
        </w:tc>
      </w:tr>
      <w:tr w:rsidR="00C64799" w:rsidRPr="003A698A" w14:paraId="21DD5EAC" w14:textId="77777777" w:rsidTr="00C64799">
        <w:trPr>
          <w:trHeight w:val="255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363F39F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Ничего из вышеперечисленного 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4CFC5A0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5</w:t>
            </w:r>
          </w:p>
        </w:tc>
      </w:tr>
    </w:tbl>
    <w:p w14:paraId="01982D30" w14:textId="77777777" w:rsidR="00113461" w:rsidRDefault="00113461" w:rsidP="00995A28">
      <w:pPr>
        <w:rPr>
          <w:rFonts w:ascii="Arial" w:hAnsi="Arial" w:cs="Arial"/>
          <w:sz w:val="22"/>
        </w:rPr>
      </w:pPr>
    </w:p>
    <w:p w14:paraId="205DCBEF" w14:textId="77777777" w:rsidR="00ED2DF7" w:rsidRPr="003A698A" w:rsidRDefault="00ED2DF7" w:rsidP="00995A28">
      <w:pPr>
        <w:rPr>
          <w:rFonts w:ascii="Arial" w:hAnsi="Arial" w:cs="Arial"/>
          <w:sz w:val="22"/>
        </w:rPr>
      </w:pPr>
    </w:p>
    <w:p w14:paraId="6C35C98C" w14:textId="77777777" w:rsidR="00C9766F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  <w:sz w:val="22"/>
        </w:rPr>
        <w:tab/>
      </w:r>
      <w:r w:rsidRPr="003A698A">
        <w:rPr>
          <w:rFonts w:ascii="Arial" w:hAnsi="Arial" w:cs="Arial"/>
        </w:rPr>
        <w:t>Какой формат использует ваше ведомство для обмена данными?</w:t>
      </w:r>
      <w:r w:rsidRPr="003A698A">
        <w:rPr>
          <w:rFonts w:ascii="Arial" w:hAnsi="Arial" w:cs="Arial"/>
          <w:sz w:val="22"/>
        </w:rPr>
        <w:t> </w:t>
      </w:r>
    </w:p>
    <w:p w14:paraId="21A7EBA7" w14:textId="1AACA4AA" w:rsidR="00113461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t>(Укажите все, что применимо)</w:t>
      </w:r>
    </w:p>
    <w:p w14:paraId="0180D2FC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tbl>
      <w:tblPr>
        <w:tblW w:w="7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6"/>
        <w:gridCol w:w="1629"/>
      </w:tblGrid>
      <w:tr w:rsidR="00C64799" w:rsidRPr="003A698A" w14:paraId="4CDDA9E4" w14:textId="77777777" w:rsidTr="008C560E">
        <w:trPr>
          <w:trHeight w:val="280"/>
        </w:trPr>
        <w:tc>
          <w:tcPr>
            <w:tcW w:w="5656" w:type="dxa"/>
            <w:shd w:val="clear" w:color="000000" w:fill="000666"/>
            <w:noWrap/>
            <w:vAlign w:val="bottom"/>
            <w:hideMark/>
          </w:tcPr>
          <w:p w14:paraId="521B2916" w14:textId="6020E624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Ответ </w:t>
            </w:r>
          </w:p>
        </w:tc>
        <w:tc>
          <w:tcPr>
            <w:tcW w:w="1629" w:type="dxa"/>
            <w:shd w:val="clear" w:color="000000" w:fill="000666"/>
            <w:noWrap/>
            <w:vAlign w:val="center"/>
            <w:hideMark/>
          </w:tcPr>
          <w:p w14:paraId="706E2711" w14:textId="77777777" w:rsidR="00C64799" w:rsidRPr="003A698A" w:rsidRDefault="00C64799" w:rsidP="0024214B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C64799" w:rsidRPr="003A698A" w14:paraId="24F9AD6B" w14:textId="77777777" w:rsidTr="008C560E">
        <w:trPr>
          <w:trHeight w:val="226"/>
        </w:trPr>
        <w:tc>
          <w:tcPr>
            <w:tcW w:w="5656" w:type="dxa"/>
            <w:shd w:val="clear" w:color="auto" w:fill="auto"/>
            <w:noWrap/>
            <w:vAlign w:val="bottom"/>
            <w:hideMark/>
          </w:tcPr>
          <w:p w14:paraId="6ECB6D43" w14:textId="777777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Стандарты ВОИС 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5B569E09" w14:textId="6FA7A32D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3</w:t>
            </w:r>
            <w:r w:rsidR="00556E0A">
              <w:rPr>
                <w:rFonts w:ascii="Arial" w:hAnsi="Arial" w:cs="Arial"/>
                <w:sz w:val="22"/>
              </w:rPr>
              <w:t>1</w:t>
            </w:r>
          </w:p>
        </w:tc>
      </w:tr>
      <w:tr w:rsidR="00C64799" w:rsidRPr="003A698A" w14:paraId="12788F8F" w14:textId="77777777" w:rsidTr="008C560E">
        <w:trPr>
          <w:trHeight w:val="226"/>
        </w:trPr>
        <w:tc>
          <w:tcPr>
            <w:tcW w:w="5656" w:type="dxa"/>
            <w:shd w:val="clear" w:color="auto" w:fill="auto"/>
            <w:noWrap/>
            <w:vAlign w:val="bottom"/>
            <w:hideMark/>
          </w:tcPr>
          <w:p w14:paraId="197E95CD" w14:textId="590E4AFE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Друг</w:t>
            </w:r>
            <w:r w:rsidR="00A03DDA">
              <w:rPr>
                <w:rFonts w:ascii="Arial" w:hAnsi="Arial" w:cs="Arial"/>
                <w:sz w:val="22"/>
              </w:rPr>
              <w:t>ие</w:t>
            </w:r>
            <w:r w:rsidRPr="003A698A">
              <w:rPr>
                <w:rFonts w:ascii="Arial" w:hAnsi="Arial" w:cs="Arial"/>
                <w:sz w:val="22"/>
              </w:rPr>
              <w:t xml:space="preserve"> стандарт</w:t>
            </w:r>
            <w:r w:rsidR="00A03DDA">
              <w:rPr>
                <w:rFonts w:ascii="Arial" w:hAnsi="Arial" w:cs="Arial"/>
                <w:sz w:val="22"/>
              </w:rPr>
              <w:t>ы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0E88001A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</w:p>
        </w:tc>
      </w:tr>
      <w:tr w:rsidR="00C64799" w:rsidRPr="003A698A" w14:paraId="3146F23F" w14:textId="77777777" w:rsidTr="008C560E">
        <w:trPr>
          <w:trHeight w:val="226"/>
        </w:trPr>
        <w:tc>
          <w:tcPr>
            <w:tcW w:w="5656" w:type="dxa"/>
            <w:shd w:val="clear" w:color="auto" w:fill="auto"/>
            <w:noWrap/>
            <w:vAlign w:val="bottom"/>
            <w:hideMark/>
          </w:tcPr>
          <w:p w14:paraId="36281793" w14:textId="72C71877" w:rsidR="00C64799" w:rsidRPr="003A698A" w:rsidRDefault="00C64799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Совмещенный вариант; стандарт</w:t>
            </w:r>
            <w:r w:rsidR="00A03DDA">
              <w:rPr>
                <w:rFonts w:ascii="Arial" w:hAnsi="Arial" w:cs="Arial"/>
                <w:sz w:val="22"/>
              </w:rPr>
              <w:t>ы</w:t>
            </w:r>
            <w:r w:rsidRPr="003A698A">
              <w:rPr>
                <w:rFonts w:ascii="Arial" w:hAnsi="Arial" w:cs="Arial"/>
                <w:sz w:val="22"/>
              </w:rPr>
              <w:t xml:space="preserve"> ВОИС и другие стандарты 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68416EDD" w14:textId="77777777" w:rsidR="00C64799" w:rsidRPr="003A698A" w:rsidRDefault="00C64799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10</w:t>
            </w:r>
          </w:p>
        </w:tc>
      </w:tr>
    </w:tbl>
    <w:p w14:paraId="5B7CF2EB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775C4BFF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66C12981" w14:textId="7740EC26" w:rsidR="00113461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>В случае создания платформы для обмена данными об ИС, поддерживающей загрузку массивов данных, кто, по мнению вашего ведомства, должен обеспечивать ее хостинг?</w:t>
      </w:r>
    </w:p>
    <w:p w14:paraId="5B22D85A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tbl>
      <w:tblPr>
        <w:tblW w:w="7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40"/>
      </w:tblGrid>
      <w:tr w:rsidR="00ED2DF7" w:rsidRPr="003A698A" w14:paraId="56AB3C24" w14:textId="77777777" w:rsidTr="00ED2DF7">
        <w:trPr>
          <w:trHeight w:val="315"/>
        </w:trPr>
        <w:tc>
          <w:tcPr>
            <w:tcW w:w="5670" w:type="dxa"/>
            <w:shd w:val="clear" w:color="000000" w:fill="000666"/>
            <w:noWrap/>
            <w:vAlign w:val="bottom"/>
            <w:hideMark/>
          </w:tcPr>
          <w:p w14:paraId="6EA09F06" w14:textId="5F108F11" w:rsidR="00ED2DF7" w:rsidRPr="003A698A" w:rsidRDefault="00ED2DF7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>Ответ</w:t>
            </w:r>
          </w:p>
        </w:tc>
        <w:tc>
          <w:tcPr>
            <w:tcW w:w="1440" w:type="dxa"/>
            <w:shd w:val="clear" w:color="000000" w:fill="000666"/>
            <w:noWrap/>
            <w:vAlign w:val="center"/>
            <w:hideMark/>
          </w:tcPr>
          <w:p w14:paraId="0F9B5F7F" w14:textId="77777777" w:rsidR="00ED2DF7" w:rsidRPr="003A698A" w:rsidRDefault="00ED2DF7" w:rsidP="002D31B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ED2DF7" w:rsidRPr="003A698A" w14:paraId="47B7EBB3" w14:textId="77777777" w:rsidTr="00ED2DF7">
        <w:trPr>
          <w:trHeight w:val="255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22F02FB" w14:textId="77777777" w:rsidR="00ED2DF7" w:rsidRPr="003A698A" w:rsidRDefault="00ED2DF7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ВОИС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B00C5FA" w14:textId="0DCE25D3" w:rsidR="00ED2DF7" w:rsidRPr="003A698A" w:rsidRDefault="00ED2DF7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ED2DF7" w:rsidRPr="003A698A" w14:paraId="031223FE" w14:textId="77777777" w:rsidTr="00ED2DF7">
        <w:trPr>
          <w:trHeight w:val="255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5DA10BC" w14:textId="1E671EBB" w:rsidR="00ED2DF7" w:rsidRPr="003A698A" w:rsidRDefault="00ED2DF7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Региональные </w:t>
            </w:r>
            <w:r>
              <w:rPr>
                <w:rFonts w:ascii="Arial" w:hAnsi="Arial" w:cs="Arial"/>
                <w:sz w:val="22"/>
              </w:rPr>
              <w:t>ВИС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94DA726" w14:textId="77777777" w:rsidR="00ED2DF7" w:rsidRPr="003A698A" w:rsidRDefault="00ED2DF7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</w:t>
            </w:r>
          </w:p>
        </w:tc>
      </w:tr>
      <w:tr w:rsidR="00ED2DF7" w:rsidRPr="003A698A" w14:paraId="26504BF9" w14:textId="77777777" w:rsidTr="00ED2DF7">
        <w:trPr>
          <w:trHeight w:val="255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9FB69D0" w14:textId="77777777" w:rsidR="00ED2DF7" w:rsidRPr="003A698A" w:rsidRDefault="00ED2DF7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Каждое ВИС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FE4957" w14:textId="77777777" w:rsidR="00ED2DF7" w:rsidRPr="003A698A" w:rsidRDefault="00ED2DF7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7</w:t>
            </w:r>
          </w:p>
        </w:tc>
      </w:tr>
      <w:tr w:rsidR="00ED2DF7" w:rsidRPr="003A698A" w14:paraId="6282A16B" w14:textId="77777777" w:rsidTr="00ED2DF7">
        <w:trPr>
          <w:trHeight w:val="255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17F603A" w14:textId="56635A78" w:rsidR="00ED2DF7" w:rsidRPr="003A698A" w:rsidRDefault="00ED2DF7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Другое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0748D9" w14:textId="77777777" w:rsidR="00ED2DF7" w:rsidRPr="003A698A" w:rsidRDefault="00ED2DF7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5</w:t>
            </w:r>
          </w:p>
        </w:tc>
      </w:tr>
    </w:tbl>
    <w:p w14:paraId="337A1790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48EDD848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13B58973" w14:textId="31F64D05" w:rsidR="0049661F" w:rsidRDefault="00113461" w:rsidP="004428EF">
      <w:pPr>
        <w:keepLines/>
        <w:rPr>
          <w:rFonts w:ascii="Arial" w:hAnsi="Arial" w:cs="Arial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 xml:space="preserve">Каким образом </w:t>
      </w:r>
      <w:r w:rsidR="00A03DDA">
        <w:rPr>
          <w:rFonts w:ascii="Arial" w:hAnsi="Arial" w:cs="Arial"/>
        </w:rPr>
        <w:t>следует обращаться</w:t>
      </w:r>
      <w:r w:rsidRPr="003A698A">
        <w:rPr>
          <w:rFonts w:ascii="Arial" w:hAnsi="Arial" w:cs="Arial"/>
        </w:rPr>
        <w:t xml:space="preserve"> с данными ИС: централизованно или децентрализованно?</w:t>
      </w:r>
    </w:p>
    <w:p w14:paraId="0A4DE185" w14:textId="77777777" w:rsidR="00D03C32" w:rsidRPr="003A698A" w:rsidRDefault="00D03C32" w:rsidP="004428EF">
      <w:pPr>
        <w:keepLines/>
        <w:rPr>
          <w:rFonts w:ascii="Arial" w:hAnsi="Arial" w:cs="Arial"/>
          <w:sz w:val="22"/>
        </w:rPr>
      </w:pPr>
    </w:p>
    <w:p w14:paraId="4F896DB9" w14:textId="1BEDFC34" w:rsidR="00113461" w:rsidRPr="003A698A" w:rsidRDefault="00C64799" w:rsidP="004428EF">
      <w:pPr>
        <w:keepLines/>
        <w:rPr>
          <w:rFonts w:ascii="Arial" w:hAnsi="Arial" w:cs="Arial"/>
          <w:sz w:val="22"/>
        </w:rPr>
      </w:pPr>
      <w:r w:rsidRPr="003A698A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648E7" wp14:editId="6527337A">
                <wp:simplePos x="0" y="0"/>
                <wp:positionH relativeFrom="margin">
                  <wp:posOffset>2400398</wp:posOffset>
                </wp:positionH>
                <wp:positionV relativeFrom="paragraph">
                  <wp:posOffset>1100015</wp:posOffset>
                </wp:positionV>
                <wp:extent cx="526163" cy="414068"/>
                <wp:effectExtent l="0" t="0" r="7620" b="5080"/>
                <wp:wrapNone/>
                <wp:docPr id="90778559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63" cy="41406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12605" w14:textId="5FB1B265" w:rsidR="00C64799" w:rsidRPr="00C64799" w:rsidRDefault="00D03C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70</w:t>
                            </w:r>
                            <w:r w:rsidR="00C6479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E648E7" id="Text Box 7" o:spid="_x0000_s1028" type="#_x0000_t202" style="position:absolute;left:0;text-align:left;margin-left:189pt;margin-top:86.6pt;width:41.45pt;height:32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" fillcolor="#4472c4 [3204]" stroked="f" strokeweight=".5pt">
                <v:textbox>
                  <w:txbxContent>
                    <w:p w14:paraId="48A12605" w14:textId="5FB1B265" w:rsidR="00C64799" w:rsidRPr="00C64799" w:rsidRDefault="00D03C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70</w:t>
                      </w:r>
                      <w:r w:rsidR="00C64799">
                        <w:rPr>
                          <w:rFonts w:ascii="Arial" w:hAnsi="Arial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D33">
        <w:rPr>
          <w:rFonts w:ascii="Arial" w:hAnsi="Arial" w:cs="Arial"/>
          <w:noProof/>
          <w:sz w:val="22"/>
        </w:rPr>
        <w:drawing>
          <wp:inline distT="0" distB="0" distL="0" distR="0" wp14:anchorId="33A27876" wp14:editId="2AE12FA8">
            <wp:extent cx="4578350" cy="2646045"/>
            <wp:effectExtent l="0" t="0" r="0" b="1905"/>
            <wp:docPr id="92691792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64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8A8BAF" w14:textId="77777777" w:rsidR="00C9766F" w:rsidRDefault="00C9766F" w:rsidP="004428EF">
      <w:pPr>
        <w:keepLines/>
        <w:rPr>
          <w:rFonts w:ascii="Arial" w:hAnsi="Arial" w:cs="Arial"/>
          <w:sz w:val="22"/>
        </w:rPr>
      </w:pPr>
    </w:p>
    <w:p w14:paraId="3D6E2EAD" w14:textId="77777777" w:rsidR="004428EF" w:rsidRPr="003A698A" w:rsidRDefault="004428EF" w:rsidP="004428EF">
      <w:pPr>
        <w:keepLines/>
        <w:rPr>
          <w:rFonts w:ascii="Arial" w:hAnsi="Arial" w:cs="Arial"/>
          <w:sz w:val="22"/>
        </w:rPr>
      </w:pPr>
    </w:p>
    <w:p w14:paraId="045FBE0C" w14:textId="77777777" w:rsidR="00C9766F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>Какие функции ваше ведомство хотело бы видеть на этой платформе?</w:t>
      </w:r>
      <w:r w:rsidRPr="003A698A">
        <w:rPr>
          <w:rFonts w:ascii="Arial" w:hAnsi="Arial" w:cs="Arial"/>
          <w:sz w:val="22"/>
        </w:rPr>
        <w:t xml:space="preserve"> </w:t>
      </w:r>
    </w:p>
    <w:p w14:paraId="3A4B368A" w14:textId="67DC2AB8" w:rsidR="00113461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t>(Укажите все, что применимо)</w:t>
      </w:r>
    </w:p>
    <w:p w14:paraId="7A2CE204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tbl>
      <w:tblPr>
        <w:tblW w:w="7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5"/>
        <w:gridCol w:w="985"/>
      </w:tblGrid>
      <w:tr w:rsidR="00DD7175" w:rsidRPr="003A698A" w14:paraId="3BBB3440" w14:textId="77777777" w:rsidTr="00DD7175">
        <w:trPr>
          <w:trHeight w:val="315"/>
        </w:trPr>
        <w:tc>
          <w:tcPr>
            <w:tcW w:w="6925" w:type="dxa"/>
            <w:shd w:val="clear" w:color="000000" w:fill="000666"/>
            <w:noWrap/>
            <w:vAlign w:val="bottom"/>
            <w:hideMark/>
          </w:tcPr>
          <w:p w14:paraId="66677C79" w14:textId="070D8302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>Ответ</w:t>
            </w:r>
          </w:p>
        </w:tc>
        <w:tc>
          <w:tcPr>
            <w:tcW w:w="985" w:type="dxa"/>
            <w:shd w:val="clear" w:color="000000" w:fill="000666"/>
            <w:noWrap/>
            <w:vAlign w:val="center"/>
            <w:hideMark/>
          </w:tcPr>
          <w:p w14:paraId="611347ED" w14:textId="77777777" w:rsidR="00DD7175" w:rsidRPr="003A698A" w:rsidRDefault="00DD7175" w:rsidP="00C9766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DD7175" w:rsidRPr="003A698A" w14:paraId="3078535B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17D05D55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Загрузка массивов данных 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8A3D6E8" w14:textId="61F45267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DD7175" w:rsidRPr="003A698A" w14:paraId="13858ED6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13229211" w14:textId="009DE09D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Поддержка нескольких форматов данных (например, </w:t>
            </w:r>
            <w:r>
              <w:rPr>
                <w:rFonts w:ascii="Arial" w:hAnsi="Arial" w:cs="Arial"/>
                <w:sz w:val="22"/>
              </w:rPr>
              <w:t xml:space="preserve">изменение формата данных с помощью </w:t>
            </w:r>
            <w:r w:rsidRPr="003A698A">
              <w:rPr>
                <w:rFonts w:ascii="Arial" w:hAnsi="Arial" w:cs="Arial"/>
                <w:sz w:val="22"/>
              </w:rPr>
              <w:t>конвертер</w:t>
            </w:r>
            <w:r>
              <w:rPr>
                <w:rFonts w:ascii="Arial" w:hAnsi="Arial" w:cs="Arial"/>
                <w:sz w:val="22"/>
              </w:rPr>
              <w:t>а</w:t>
            </w:r>
            <w:r w:rsidRPr="003A698A">
              <w:rPr>
                <w:rFonts w:ascii="Arial" w:hAnsi="Arial" w:cs="Arial"/>
                <w:sz w:val="22"/>
              </w:rPr>
              <w:t xml:space="preserve">) 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02B987C" w14:textId="1D39B5A9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20</w:t>
            </w:r>
          </w:p>
        </w:tc>
      </w:tr>
      <w:tr w:rsidR="00DD7175" w:rsidRPr="003A698A" w14:paraId="1CC8D594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05C56DA7" w14:textId="3825E2C2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Текстуализация администратором платформы 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09344F2" w14:textId="77777777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13</w:t>
            </w:r>
          </w:p>
        </w:tc>
      </w:tr>
      <w:tr w:rsidR="00DD7175" w:rsidRPr="003A698A" w14:paraId="63DB4A7B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5FB65B31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Очистка данных администратором платформы 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EB01326" w14:textId="77777777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11</w:t>
            </w:r>
          </w:p>
        </w:tc>
      </w:tr>
      <w:tr w:rsidR="00DD7175" w:rsidRPr="003A698A" w14:paraId="2FFD3C7F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6EC53AEE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Поддержка в защите прав ИС 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D3E7438" w14:textId="77777777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18</w:t>
            </w:r>
          </w:p>
        </w:tc>
      </w:tr>
      <w:tr w:rsidR="00DD7175" w:rsidRPr="003A698A" w14:paraId="000B3578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210697CD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Борьба с фальсификацией (например, с помощью технологии блокчейна) 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0A04886" w14:textId="77777777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13</w:t>
            </w:r>
          </w:p>
        </w:tc>
      </w:tr>
      <w:tr w:rsidR="00DD7175" w:rsidRPr="003A698A" w14:paraId="5E17D023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490EE894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Ограничение доступа для отдельных пользователей 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DB90594" w14:textId="77777777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16</w:t>
            </w:r>
          </w:p>
        </w:tc>
      </w:tr>
      <w:tr w:rsidR="00DD7175" w:rsidRPr="003A698A" w14:paraId="05D3718C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5298B298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Вспомогательная документация на нескольких языках 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4EF27B8" w14:textId="38FA17D5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</w:tr>
      <w:tr w:rsidR="00DD7175" w:rsidRPr="003A698A" w14:paraId="0BAE56D4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1BB7C813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Локализация пользовательского интерфейса и вспомогательной документации 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C5172CF" w14:textId="77777777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15</w:t>
            </w:r>
          </w:p>
        </w:tc>
      </w:tr>
      <w:tr w:rsidR="00DD7175" w:rsidRPr="003A698A" w14:paraId="262811F6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3A45BE96" w14:textId="292EFB7D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Наличием службы</w:t>
            </w:r>
            <w:r>
              <w:rPr>
                <w:rFonts w:ascii="Arial" w:hAnsi="Arial" w:cs="Arial"/>
                <w:sz w:val="22"/>
              </w:rPr>
              <w:t xml:space="preserve"> поддержки</w:t>
            </w:r>
            <w:r w:rsidRPr="003A698A">
              <w:rPr>
                <w:rFonts w:ascii="Arial" w:hAnsi="Arial" w:cs="Arial"/>
                <w:sz w:val="22"/>
              </w:rPr>
              <w:t xml:space="preserve"> или других руководств 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20287FF" w14:textId="295245FB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DD7175" w:rsidRPr="003A698A" w14:paraId="3C95FB70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6A45D96A" w14:textId="2C67A4B1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Другое 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51F4B3C" w14:textId="77777777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7</w:t>
            </w:r>
          </w:p>
        </w:tc>
      </w:tr>
    </w:tbl>
    <w:p w14:paraId="21C18755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2383C822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181C22CC" w14:textId="77777777" w:rsidR="00C9766F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  <w:sz w:val="22"/>
        </w:rPr>
        <w:tab/>
        <w:t xml:space="preserve">Что беспокоит ваше ведомство в связи с созданием такой платформы? </w:t>
      </w:r>
    </w:p>
    <w:p w14:paraId="4A9E81C4" w14:textId="65195699" w:rsidR="00113461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t>(Укажите все, что применимо)</w:t>
      </w:r>
    </w:p>
    <w:p w14:paraId="2D64278D" w14:textId="77777777" w:rsidR="00CE4062" w:rsidRPr="003A698A" w:rsidRDefault="00CE4062" w:rsidP="00995A28">
      <w:pPr>
        <w:rPr>
          <w:rFonts w:ascii="Arial" w:hAnsi="Arial" w:cs="Arial"/>
          <w:sz w:val="22"/>
        </w:rPr>
      </w:pP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5"/>
        <w:gridCol w:w="1075"/>
      </w:tblGrid>
      <w:tr w:rsidR="00DD7175" w:rsidRPr="003A698A" w14:paraId="4288742D" w14:textId="77777777" w:rsidTr="00DD7175">
        <w:trPr>
          <w:trHeight w:val="315"/>
        </w:trPr>
        <w:tc>
          <w:tcPr>
            <w:tcW w:w="6925" w:type="dxa"/>
            <w:shd w:val="clear" w:color="000000" w:fill="000666"/>
            <w:noWrap/>
            <w:vAlign w:val="bottom"/>
            <w:hideMark/>
          </w:tcPr>
          <w:p w14:paraId="4BB7A2B4" w14:textId="58080B9C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Ответ </w:t>
            </w:r>
          </w:p>
        </w:tc>
        <w:tc>
          <w:tcPr>
            <w:tcW w:w="1075" w:type="dxa"/>
            <w:shd w:val="clear" w:color="000000" w:fill="000666"/>
            <w:noWrap/>
            <w:vAlign w:val="center"/>
            <w:hideMark/>
          </w:tcPr>
          <w:p w14:paraId="441DB3D3" w14:textId="77777777" w:rsidR="00DD7175" w:rsidRPr="003A698A" w:rsidRDefault="00DD7175" w:rsidP="00C9766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DD7175" w:rsidRPr="003A698A" w14:paraId="72F10DD8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07DDC9FA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Безопасность 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148DA71" w14:textId="77777777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29</w:t>
            </w:r>
          </w:p>
        </w:tc>
      </w:tr>
      <w:tr w:rsidR="00DD7175" w:rsidRPr="003A698A" w14:paraId="15BE2117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24AD0DC8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Затраты 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53E653A" w14:textId="77777777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29</w:t>
            </w:r>
          </w:p>
        </w:tc>
      </w:tr>
      <w:tr w:rsidR="00DD7175" w:rsidRPr="003A698A" w14:paraId="6F70C8D1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3A08199E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Время 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2054690" w14:textId="21B33595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</w:tr>
      <w:tr w:rsidR="00DD7175" w:rsidRPr="003A698A" w14:paraId="1652AE57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54D4F734" w14:textId="621606F4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Другое 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249C2C0D" w14:textId="77777777" w:rsidR="00DD7175" w:rsidRPr="003A698A" w:rsidRDefault="00DD7175" w:rsidP="00113461">
            <w:pPr>
              <w:widowControl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5</w:t>
            </w:r>
          </w:p>
        </w:tc>
      </w:tr>
    </w:tbl>
    <w:p w14:paraId="0D7F3C3B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7B34FCF8" w14:textId="0CEDE7C9" w:rsidR="00DD7175" w:rsidRDefault="00DD7175">
      <w:pPr>
        <w:widowControl/>
        <w:spacing w:before="180" w:after="24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D8C6F6C" w14:textId="6E86AC70" w:rsidR="00113461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lastRenderedPageBreak/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 xml:space="preserve">Какие из следующих «Предлагаемых решений» в </w:t>
      </w:r>
      <w:r w:rsidR="007C559C">
        <w:rPr>
          <w:rFonts w:ascii="Arial" w:hAnsi="Arial" w:cs="Arial"/>
        </w:rPr>
        <w:t>С</w:t>
      </w:r>
      <w:r w:rsidRPr="003A698A">
        <w:rPr>
          <w:rFonts w:ascii="Arial" w:hAnsi="Arial" w:cs="Arial"/>
        </w:rPr>
        <w:t>водном предложении вы считаете важными?</w:t>
      </w:r>
      <w:r w:rsidRPr="003A698A">
        <w:rPr>
          <w:rFonts w:ascii="Arial" w:hAnsi="Arial" w:cs="Arial"/>
          <w:sz w:val="22"/>
        </w:rPr>
        <w:t xml:space="preserve"> (Укажите все, что применимо, и укажите причины, если они есть)</w:t>
      </w:r>
    </w:p>
    <w:p w14:paraId="40089426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5"/>
        <w:gridCol w:w="1080"/>
      </w:tblGrid>
      <w:tr w:rsidR="00DD7175" w:rsidRPr="003A698A" w14:paraId="54742096" w14:textId="77777777" w:rsidTr="00DD7175">
        <w:trPr>
          <w:trHeight w:val="315"/>
        </w:trPr>
        <w:tc>
          <w:tcPr>
            <w:tcW w:w="6925" w:type="dxa"/>
            <w:shd w:val="clear" w:color="000000" w:fill="000666"/>
            <w:noWrap/>
            <w:vAlign w:val="bottom"/>
            <w:hideMark/>
          </w:tcPr>
          <w:p w14:paraId="64AF560F" w14:textId="4AA977A2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Ответ </w:t>
            </w:r>
          </w:p>
        </w:tc>
        <w:tc>
          <w:tcPr>
            <w:tcW w:w="1080" w:type="dxa"/>
            <w:shd w:val="clear" w:color="000000" w:fill="000666"/>
            <w:noWrap/>
            <w:vAlign w:val="bottom"/>
            <w:hideMark/>
          </w:tcPr>
          <w:p w14:paraId="5CB986C5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DD7175" w:rsidRPr="003A698A" w14:paraId="064F7712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0612FF59" w14:textId="7F9A01D3" w:rsidR="00DD7175" w:rsidRPr="003A698A" w:rsidRDefault="00DD7175" w:rsidP="002D31B4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Разработка и применение стандарта, устанавливающего рекомендуемые критерии</w:t>
            </w:r>
            <w:r>
              <w:rPr>
                <w:rFonts w:ascii="Arial" w:hAnsi="Arial" w:cs="Arial"/>
                <w:sz w:val="22"/>
              </w:rPr>
              <w:t>,</w:t>
            </w:r>
            <w:r w:rsidRPr="003A698A">
              <w:rPr>
                <w:rFonts w:ascii="Arial" w:hAnsi="Arial" w:cs="Arial"/>
                <w:sz w:val="22"/>
              </w:rPr>
              <w:t xml:space="preserve"> на </w:t>
            </w:r>
            <w:r>
              <w:rPr>
                <w:rFonts w:ascii="Arial" w:hAnsi="Arial" w:cs="Arial"/>
                <w:sz w:val="22"/>
              </w:rPr>
              <w:t>соответствующем</w:t>
            </w:r>
            <w:r w:rsidRPr="003A698A">
              <w:rPr>
                <w:rFonts w:ascii="Arial" w:hAnsi="Arial" w:cs="Arial"/>
                <w:sz w:val="22"/>
              </w:rPr>
              <w:t xml:space="preserve"> уровне при предоставлении данных об ИС, включая обмен данными между ВИС и общественностью и другими ВИС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F2F28A" w14:textId="78F0F1A6" w:rsidR="00DD7175" w:rsidRPr="003A698A" w:rsidRDefault="00DD7175" w:rsidP="002D31B4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DD7175" w:rsidRPr="003A698A" w14:paraId="1464BF14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3197A656" w14:textId="62FA5508" w:rsidR="00DD7175" w:rsidRPr="003A698A" w:rsidRDefault="00DD7175" w:rsidP="002D31B4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Создание форума типа электронной доски объявлений, с соответствующими ограничениями доступа, где обращения к </w:t>
            </w:r>
            <w:r>
              <w:rPr>
                <w:rFonts w:ascii="Arial" w:hAnsi="Arial" w:cs="Arial"/>
                <w:sz w:val="22"/>
              </w:rPr>
              <w:t>корректирующему</w:t>
            </w:r>
            <w:r w:rsidRPr="003A698A">
              <w:rPr>
                <w:rFonts w:ascii="Arial" w:hAnsi="Arial" w:cs="Arial"/>
                <w:sz w:val="22"/>
              </w:rPr>
              <w:t xml:space="preserve"> органу по поводу очистки данных и ответы от такого органа могут распространяться только уполномоченными лицами, и использование этого форума ведомствами ИС, которые получают данные, предоставляемые страной, к которой относится </w:t>
            </w:r>
            <w:r>
              <w:rPr>
                <w:rFonts w:ascii="Arial" w:hAnsi="Arial" w:cs="Arial"/>
                <w:sz w:val="22"/>
              </w:rPr>
              <w:t>корректирующий</w:t>
            </w:r>
            <w:r w:rsidRPr="003A698A">
              <w:rPr>
                <w:rFonts w:ascii="Arial" w:hAnsi="Arial" w:cs="Arial"/>
                <w:sz w:val="22"/>
              </w:rPr>
              <w:t xml:space="preserve"> орган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454B41" w14:textId="77777777" w:rsidR="00DD7175" w:rsidRPr="003A698A" w:rsidRDefault="00DD7175" w:rsidP="002D31B4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16</w:t>
            </w:r>
          </w:p>
        </w:tc>
      </w:tr>
      <w:tr w:rsidR="00DD7175" w:rsidRPr="003A698A" w14:paraId="6BDA90B5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78031A29" w14:textId="206E0508" w:rsidR="00DD7175" w:rsidRPr="003A698A" w:rsidRDefault="00DD7175" w:rsidP="002D31B4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Создание и использование глобальной платформы данных, которая </w:t>
            </w:r>
            <w:r>
              <w:rPr>
                <w:rFonts w:ascii="Arial" w:hAnsi="Arial" w:cs="Arial"/>
                <w:sz w:val="22"/>
              </w:rPr>
              <w:t>станет</w:t>
            </w:r>
            <w:r w:rsidRPr="003A698A">
              <w:rPr>
                <w:rFonts w:ascii="Arial" w:hAnsi="Arial" w:cs="Arial"/>
                <w:sz w:val="22"/>
              </w:rPr>
              <w:t xml:space="preserve"> хаб</w:t>
            </w:r>
            <w:r>
              <w:rPr>
                <w:rFonts w:ascii="Arial" w:hAnsi="Arial" w:cs="Arial"/>
                <w:sz w:val="22"/>
              </w:rPr>
              <w:t>ом</w:t>
            </w:r>
            <w:r w:rsidRPr="003A698A">
              <w:rPr>
                <w:rFonts w:ascii="Arial" w:hAnsi="Arial" w:cs="Arial"/>
                <w:sz w:val="22"/>
              </w:rPr>
              <w:t xml:space="preserve"> для обмена данными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BCC4E7" w14:textId="3D8D625A" w:rsidR="00DD7175" w:rsidRPr="003A698A" w:rsidRDefault="00DD7175" w:rsidP="002D31B4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</w:tr>
      <w:tr w:rsidR="00DD7175" w:rsidRPr="003A698A" w14:paraId="47AC4BC4" w14:textId="77777777" w:rsidTr="00DD7175">
        <w:trPr>
          <w:trHeight w:val="255"/>
        </w:trPr>
        <w:tc>
          <w:tcPr>
            <w:tcW w:w="6925" w:type="dxa"/>
            <w:shd w:val="clear" w:color="auto" w:fill="auto"/>
            <w:noWrap/>
            <w:vAlign w:val="bottom"/>
            <w:hideMark/>
          </w:tcPr>
          <w:p w14:paraId="3AEE51D6" w14:textId="2C8F4A31" w:rsidR="00DD7175" w:rsidRPr="003A698A" w:rsidRDefault="00DD7175" w:rsidP="002D31B4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Накопление передового опыта в области обмена данными и обмен </w:t>
            </w:r>
            <w:r>
              <w:rPr>
                <w:rFonts w:ascii="Arial" w:hAnsi="Arial" w:cs="Arial"/>
                <w:sz w:val="22"/>
              </w:rPr>
              <w:t>таким опытом</w:t>
            </w:r>
            <w:r w:rsidRPr="003A698A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EDED10" w14:textId="77777777" w:rsidR="00DD7175" w:rsidRPr="003A698A" w:rsidRDefault="00DD7175" w:rsidP="002D31B4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23</w:t>
            </w:r>
          </w:p>
        </w:tc>
      </w:tr>
    </w:tbl>
    <w:p w14:paraId="52254FAB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0A1BEF1E" w14:textId="77777777" w:rsidR="000B357B" w:rsidRPr="003A698A" w:rsidRDefault="000B357B" w:rsidP="00995A28">
      <w:pPr>
        <w:rPr>
          <w:rFonts w:ascii="Arial" w:hAnsi="Arial" w:cs="Arial"/>
          <w:sz w:val="22"/>
        </w:rPr>
      </w:pPr>
    </w:p>
    <w:p w14:paraId="2A0A67AE" w14:textId="7BEDCDF2" w:rsidR="00113461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 xml:space="preserve">Какие из следующих «Предлагаемых решений» в </w:t>
      </w:r>
      <w:r w:rsidR="007C559C">
        <w:rPr>
          <w:rFonts w:ascii="Arial" w:hAnsi="Arial" w:cs="Arial"/>
        </w:rPr>
        <w:t>С</w:t>
      </w:r>
      <w:r w:rsidRPr="003A698A">
        <w:rPr>
          <w:rFonts w:ascii="Arial" w:hAnsi="Arial" w:cs="Arial"/>
        </w:rPr>
        <w:t>водном предложении вызывают обеспокоенность у вашего ведомства?</w:t>
      </w:r>
      <w:r w:rsidRPr="003A698A">
        <w:rPr>
          <w:rFonts w:ascii="Arial" w:hAnsi="Arial" w:cs="Arial"/>
          <w:sz w:val="22"/>
        </w:rPr>
        <w:t xml:space="preserve"> (Укажите все, что применимо, и укажите причины, если они есть)</w:t>
      </w:r>
    </w:p>
    <w:p w14:paraId="77F1C833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tbl>
      <w:tblPr>
        <w:tblW w:w="8130" w:type="dxa"/>
        <w:tblLook w:val="04A0" w:firstRow="1" w:lastRow="0" w:firstColumn="1" w:lastColumn="0" w:noHBand="0" w:noVBand="1"/>
      </w:tblPr>
      <w:tblGrid>
        <w:gridCol w:w="7230"/>
        <w:gridCol w:w="900"/>
      </w:tblGrid>
      <w:tr w:rsidR="00DD7175" w:rsidRPr="003A698A" w14:paraId="7ED05433" w14:textId="77777777" w:rsidTr="00DD7175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666"/>
            <w:noWrap/>
            <w:vAlign w:val="bottom"/>
            <w:hideMark/>
          </w:tcPr>
          <w:p w14:paraId="5D06C12F" w14:textId="5C477694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>Ответ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666"/>
            <w:noWrap/>
            <w:vAlign w:val="bottom"/>
            <w:hideMark/>
          </w:tcPr>
          <w:p w14:paraId="6D736400" w14:textId="77777777" w:rsidR="00DD7175" w:rsidRPr="003A698A" w:rsidRDefault="00DD7175" w:rsidP="00113461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Число </w:t>
            </w:r>
          </w:p>
        </w:tc>
      </w:tr>
      <w:tr w:rsidR="00DD7175" w:rsidRPr="003A698A" w14:paraId="6C5CB33E" w14:textId="77777777" w:rsidTr="00DD7175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20A4" w14:textId="464D45C5" w:rsidR="00DD7175" w:rsidRPr="003A698A" w:rsidRDefault="00DD7175" w:rsidP="002D31B4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7C559C">
              <w:rPr>
                <w:rFonts w:ascii="Arial" w:hAnsi="Arial" w:cs="Arial"/>
                <w:sz w:val="22"/>
              </w:rPr>
              <w:t>Разработка и применение стандарта, устанавливающего рекомендуемые критерии на соответствующем уровне при предоставлении данных об ИС, включая обмен данными между ВИС и общественностью и другими ВИС</w:t>
            </w:r>
            <w:r w:rsidRPr="003A698A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CA60" w14:textId="30C11EB5" w:rsidR="00DD7175" w:rsidRPr="003A698A" w:rsidRDefault="00DD7175" w:rsidP="002D31B4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7</w:t>
            </w:r>
          </w:p>
        </w:tc>
      </w:tr>
      <w:tr w:rsidR="00DD7175" w:rsidRPr="003A698A" w14:paraId="4E540634" w14:textId="77777777" w:rsidTr="00DD7175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40B8" w14:textId="6B12C282" w:rsidR="00DD7175" w:rsidRPr="003A698A" w:rsidRDefault="00DD7175" w:rsidP="002D31B4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7C559C">
              <w:rPr>
                <w:rFonts w:ascii="Arial" w:hAnsi="Arial" w:cs="Arial"/>
                <w:sz w:val="22"/>
              </w:rPr>
              <w:t>Создание форума типа электронной доски объявлений, с соответствующими ограничениями доступа, где обращения к корректирующему органу по поводу очистки данных и ответы от такого органа могут распространяться только уполномоченными лицами, и использование этого форума ведомствами ИС, которые получают данные, предоставляемые страной, к которой относится корректирующий орган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24BC" w14:textId="77777777" w:rsidR="00DD7175" w:rsidRPr="003A698A" w:rsidRDefault="00DD7175" w:rsidP="002D31B4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9</w:t>
            </w:r>
          </w:p>
        </w:tc>
      </w:tr>
      <w:tr w:rsidR="00DD7175" w:rsidRPr="003A698A" w14:paraId="2441F21F" w14:textId="77777777" w:rsidTr="00DD7175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E4CB" w14:textId="4C0FC9E4" w:rsidR="00DD7175" w:rsidRPr="003A698A" w:rsidRDefault="00DD7175" w:rsidP="002D31B4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7C559C">
              <w:rPr>
                <w:rFonts w:ascii="Arial" w:hAnsi="Arial" w:cs="Arial"/>
                <w:sz w:val="22"/>
              </w:rPr>
              <w:t>Создание и использование глобальной платформы данных, которая станет хабом для обмена данными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C059" w14:textId="77777777" w:rsidR="00DD7175" w:rsidRPr="003A698A" w:rsidRDefault="00DD7175" w:rsidP="002D31B4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18</w:t>
            </w:r>
          </w:p>
        </w:tc>
      </w:tr>
      <w:tr w:rsidR="00DD7175" w:rsidRPr="003A698A" w14:paraId="05CE4BEE" w14:textId="77777777" w:rsidTr="00DD7175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F6A7" w14:textId="5BB9A058" w:rsidR="00DD7175" w:rsidRPr="003A698A" w:rsidRDefault="00DD7175" w:rsidP="002D31B4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7C559C">
              <w:rPr>
                <w:rFonts w:ascii="Arial" w:hAnsi="Arial" w:cs="Arial"/>
                <w:sz w:val="22"/>
              </w:rPr>
              <w:t>Накопление передового опыта в области обмена данными и обмен таким опытом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0CD6" w14:textId="1967B801" w:rsidR="00DD7175" w:rsidRPr="003A698A" w:rsidRDefault="00DD7175" w:rsidP="002D31B4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18</w:t>
            </w:r>
          </w:p>
        </w:tc>
      </w:tr>
    </w:tbl>
    <w:p w14:paraId="68252C2D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14A37BC4" w14:textId="5DBBC625" w:rsidR="00DD7175" w:rsidRDefault="00DD7175">
      <w:pPr>
        <w:widowControl/>
        <w:spacing w:before="180" w:after="24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1FC1FC4" w14:textId="43E0B8D3" w:rsidR="00C9766F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lastRenderedPageBreak/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  <w:sz w:val="22"/>
        </w:rPr>
        <w:tab/>
      </w:r>
      <w:r w:rsidRPr="003A698A">
        <w:rPr>
          <w:rFonts w:ascii="Arial" w:hAnsi="Arial" w:cs="Arial"/>
        </w:rPr>
        <w:t xml:space="preserve">Какой приоритет для вашего ведомства имеют перечисленные ниже задачи в рамках </w:t>
      </w:r>
      <w:r w:rsidR="007C559C">
        <w:rPr>
          <w:rFonts w:ascii="Arial" w:hAnsi="Arial" w:cs="Arial"/>
        </w:rPr>
        <w:t>С</w:t>
      </w:r>
      <w:r w:rsidRPr="003A698A">
        <w:rPr>
          <w:rFonts w:ascii="Arial" w:hAnsi="Arial" w:cs="Arial"/>
        </w:rPr>
        <w:t>водного предложения?</w:t>
      </w:r>
      <w:r w:rsidRPr="003A698A">
        <w:rPr>
          <w:rFonts w:ascii="Arial" w:hAnsi="Arial" w:cs="Arial"/>
          <w:sz w:val="22"/>
        </w:rPr>
        <w:t> </w:t>
      </w:r>
    </w:p>
    <w:p w14:paraId="46987C97" w14:textId="2952A120" w:rsidR="00113461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t xml:space="preserve">(Перечислите в порядке убывания: цифра 1 указывает на наибольший приоритет) </w:t>
      </w:r>
    </w:p>
    <w:p w14:paraId="4D3347C7" w14:textId="77777777" w:rsidR="00A62FF0" w:rsidRPr="003A698A" w:rsidRDefault="00A62FF0" w:rsidP="00995A28">
      <w:pPr>
        <w:rPr>
          <w:rFonts w:ascii="Arial" w:hAnsi="Arial" w:cs="Arial"/>
          <w:sz w:val="22"/>
        </w:rPr>
      </w:pPr>
    </w:p>
    <w:tbl>
      <w:tblPr>
        <w:tblW w:w="92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3"/>
        <w:gridCol w:w="1980"/>
      </w:tblGrid>
      <w:tr w:rsidR="00A62FF0" w:rsidRPr="003A698A" w14:paraId="69EA9F69" w14:textId="77777777" w:rsidTr="00520FD6">
        <w:trPr>
          <w:trHeight w:val="315"/>
        </w:trPr>
        <w:tc>
          <w:tcPr>
            <w:tcW w:w="7303" w:type="dxa"/>
            <w:shd w:val="clear" w:color="000000" w:fill="000666"/>
            <w:noWrap/>
            <w:vAlign w:val="bottom"/>
            <w:hideMark/>
          </w:tcPr>
          <w:p w14:paraId="13C547C5" w14:textId="503405FC" w:rsidR="00A62FF0" w:rsidRPr="003A698A" w:rsidRDefault="00A62FF0" w:rsidP="0049418D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Решение </w:t>
            </w:r>
          </w:p>
        </w:tc>
        <w:tc>
          <w:tcPr>
            <w:tcW w:w="1980" w:type="dxa"/>
            <w:shd w:val="clear" w:color="000000" w:fill="000666"/>
            <w:noWrap/>
            <w:vAlign w:val="bottom"/>
            <w:hideMark/>
          </w:tcPr>
          <w:p w14:paraId="125F1C19" w14:textId="562679F3" w:rsidR="00A62FF0" w:rsidRPr="003A698A" w:rsidRDefault="00A62FF0" w:rsidP="0049418D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</w:rPr>
            </w:pPr>
            <w:r w:rsidRPr="003A698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Общий рейтинг </w:t>
            </w:r>
          </w:p>
        </w:tc>
      </w:tr>
      <w:tr w:rsidR="00A62FF0" w:rsidRPr="003A698A" w14:paraId="5D1F4EE6" w14:textId="77777777" w:rsidTr="00520FD6">
        <w:trPr>
          <w:trHeight w:val="255"/>
        </w:trPr>
        <w:tc>
          <w:tcPr>
            <w:tcW w:w="7303" w:type="dxa"/>
            <w:shd w:val="clear" w:color="auto" w:fill="auto"/>
            <w:noWrap/>
            <w:vAlign w:val="bottom"/>
            <w:hideMark/>
          </w:tcPr>
          <w:p w14:paraId="68F278E7" w14:textId="6B7261B0" w:rsidR="00A62FF0" w:rsidRPr="003A698A" w:rsidRDefault="00A62FF0" w:rsidP="00A62FF0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Накопление передового опыта в области расширения и повышения эффективности, ускорения и осуществления оцифровки данных об ИС и обмен таким опытом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151620" w14:textId="214B4402" w:rsidR="00A62FF0" w:rsidRPr="003A698A" w:rsidRDefault="00A62FF0" w:rsidP="00A62FF0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1</w:t>
            </w:r>
          </w:p>
        </w:tc>
      </w:tr>
      <w:tr w:rsidR="00A62FF0" w:rsidRPr="003A698A" w14:paraId="07F59FCE" w14:textId="77777777" w:rsidTr="00520FD6">
        <w:trPr>
          <w:trHeight w:val="255"/>
        </w:trPr>
        <w:tc>
          <w:tcPr>
            <w:tcW w:w="7303" w:type="dxa"/>
            <w:shd w:val="clear" w:color="auto" w:fill="auto"/>
            <w:noWrap/>
            <w:vAlign w:val="bottom"/>
            <w:hideMark/>
          </w:tcPr>
          <w:p w14:paraId="1522BBC7" w14:textId="0C505DBF" w:rsidR="00A62FF0" w:rsidRPr="003A698A" w:rsidRDefault="00A62FF0" w:rsidP="00A62FF0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 xml:space="preserve">Разработка проекта стандарта, устанавливающего рекомендуемые критерии на </w:t>
            </w:r>
            <w:r w:rsidR="00D26F77">
              <w:rPr>
                <w:rFonts w:ascii="Arial" w:hAnsi="Arial" w:cs="Arial"/>
                <w:sz w:val="22"/>
              </w:rPr>
              <w:t>соответствующем</w:t>
            </w:r>
            <w:r w:rsidRPr="003A698A">
              <w:rPr>
                <w:rFonts w:ascii="Arial" w:hAnsi="Arial" w:cs="Arial"/>
                <w:sz w:val="22"/>
              </w:rPr>
              <w:t xml:space="preserve"> уровне при предоставлении данных об ИС, включая обмен данными между ВИС и общественностью и другими ВИС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8A7C2F" w14:textId="4F70112C" w:rsidR="00A62FF0" w:rsidRPr="003A698A" w:rsidRDefault="00A62FF0" w:rsidP="00A62FF0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2</w:t>
            </w:r>
          </w:p>
        </w:tc>
      </w:tr>
      <w:tr w:rsidR="00A62FF0" w:rsidRPr="003A698A" w14:paraId="171433B5" w14:textId="77777777" w:rsidTr="00520FD6">
        <w:trPr>
          <w:trHeight w:val="255"/>
        </w:trPr>
        <w:tc>
          <w:tcPr>
            <w:tcW w:w="7303" w:type="dxa"/>
            <w:shd w:val="clear" w:color="auto" w:fill="auto"/>
            <w:noWrap/>
            <w:vAlign w:val="bottom"/>
          </w:tcPr>
          <w:p w14:paraId="56E8760F" w14:textId="5660D08F" w:rsidR="00A62FF0" w:rsidRPr="003A698A" w:rsidRDefault="00A62FF0" w:rsidP="00A62FF0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Разработка концепции глобальной платформы данных, которая будет использоваться в качестве хаба для обмена данными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F061303" w14:textId="7D472430" w:rsidR="00A62FF0" w:rsidRPr="003A698A" w:rsidRDefault="00A62FF0" w:rsidP="00A62FF0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3</w:t>
            </w:r>
          </w:p>
        </w:tc>
      </w:tr>
      <w:tr w:rsidR="00A62FF0" w:rsidRPr="003A698A" w14:paraId="4E53BB59" w14:textId="77777777" w:rsidTr="00520FD6">
        <w:trPr>
          <w:trHeight w:val="255"/>
        </w:trPr>
        <w:tc>
          <w:tcPr>
            <w:tcW w:w="7303" w:type="dxa"/>
            <w:shd w:val="clear" w:color="auto" w:fill="auto"/>
            <w:noWrap/>
            <w:vAlign w:val="bottom"/>
          </w:tcPr>
          <w:p w14:paraId="7D693EC9" w14:textId="4186DB42" w:rsidR="00A62FF0" w:rsidRPr="003A698A" w:rsidRDefault="00A62FF0" w:rsidP="00A62FF0">
            <w:pPr>
              <w:widowControl/>
              <w:spacing w:after="24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Рассмотре</w:t>
            </w:r>
            <w:r w:rsidR="008B5239">
              <w:rPr>
                <w:rFonts w:ascii="Arial" w:hAnsi="Arial" w:cs="Arial"/>
                <w:sz w:val="22"/>
              </w:rPr>
              <w:t>ние</w:t>
            </w:r>
            <w:r w:rsidRPr="003A698A">
              <w:rPr>
                <w:rFonts w:ascii="Arial" w:hAnsi="Arial" w:cs="Arial"/>
                <w:sz w:val="22"/>
              </w:rPr>
              <w:t xml:space="preserve"> возможност</w:t>
            </w:r>
            <w:r w:rsidR="008B5239">
              <w:rPr>
                <w:rFonts w:ascii="Arial" w:hAnsi="Arial" w:cs="Arial"/>
                <w:sz w:val="22"/>
              </w:rPr>
              <w:t>и</w:t>
            </w:r>
            <w:r w:rsidRPr="003A698A">
              <w:rPr>
                <w:rFonts w:ascii="Arial" w:hAnsi="Arial" w:cs="Arial"/>
                <w:sz w:val="22"/>
              </w:rPr>
              <w:t xml:space="preserve"> создания форума типа электронной доски объявлений с соответствующими ограничениями доступа, где обращения к </w:t>
            </w:r>
            <w:r w:rsidR="008B5239">
              <w:rPr>
                <w:rFonts w:ascii="Arial" w:hAnsi="Arial" w:cs="Arial"/>
                <w:sz w:val="22"/>
              </w:rPr>
              <w:t>корректирующему</w:t>
            </w:r>
            <w:r w:rsidRPr="003A698A">
              <w:rPr>
                <w:rFonts w:ascii="Arial" w:hAnsi="Arial" w:cs="Arial"/>
                <w:sz w:val="22"/>
              </w:rPr>
              <w:t xml:space="preserve"> органу по поводу очистки данных и ответы от такого органа могут распространяться только уполномоченными лицами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99AAFB6" w14:textId="2D4443FE" w:rsidR="00A62FF0" w:rsidRPr="003A698A" w:rsidRDefault="00A62FF0" w:rsidP="00A62FF0">
            <w:pPr>
              <w:widowControl/>
              <w:spacing w:after="240"/>
              <w:jc w:val="right"/>
              <w:rPr>
                <w:rFonts w:ascii="Arial" w:eastAsia="Times New Roman" w:hAnsi="Arial" w:cs="Arial"/>
                <w:kern w:val="0"/>
                <w:sz w:val="22"/>
              </w:rPr>
            </w:pPr>
            <w:r w:rsidRPr="003A698A">
              <w:rPr>
                <w:rFonts w:ascii="Arial" w:hAnsi="Arial" w:cs="Arial"/>
                <w:sz w:val="22"/>
              </w:rPr>
              <w:t>4</w:t>
            </w:r>
          </w:p>
        </w:tc>
      </w:tr>
    </w:tbl>
    <w:p w14:paraId="20B7E029" w14:textId="77777777" w:rsidR="00A839CA" w:rsidRDefault="00A839CA" w:rsidP="00995A28">
      <w:pPr>
        <w:rPr>
          <w:rFonts w:ascii="Arial" w:hAnsi="Arial" w:cs="Arial"/>
          <w:sz w:val="22"/>
        </w:rPr>
      </w:pPr>
    </w:p>
    <w:p w14:paraId="4FB68FAE" w14:textId="77777777" w:rsidR="00A839CA" w:rsidRDefault="00A839CA" w:rsidP="00995A28">
      <w:pPr>
        <w:rPr>
          <w:rFonts w:ascii="Arial" w:hAnsi="Arial" w:cs="Arial"/>
          <w:sz w:val="22"/>
        </w:rPr>
      </w:pPr>
    </w:p>
    <w:p w14:paraId="5CAF6B2F" w14:textId="491F4568" w:rsidR="00113461" w:rsidRPr="003A698A" w:rsidRDefault="00113461" w:rsidP="00995A28">
      <w:pPr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fldChar w:fldCharType="begin"/>
      </w:r>
      <w:r w:rsidRPr="003A698A">
        <w:rPr>
          <w:rFonts w:ascii="Arial" w:hAnsi="Arial" w:cs="Arial"/>
          <w:sz w:val="22"/>
        </w:rPr>
        <w:instrText xml:space="preserve"> AUTONUM  </w:instrText>
      </w:r>
      <w:r w:rsidRPr="003A698A">
        <w:rPr>
          <w:rFonts w:ascii="Arial" w:hAnsi="Arial" w:cs="Arial"/>
          <w:sz w:val="22"/>
        </w:rPr>
        <w:fldChar w:fldCharType="end"/>
      </w:r>
      <w:r w:rsidRPr="003A698A">
        <w:rPr>
          <w:rFonts w:ascii="Arial" w:hAnsi="Arial" w:cs="Arial"/>
        </w:rPr>
        <w:tab/>
        <w:t xml:space="preserve">Есть ли у вашего ведомства какие-либо другие предложения в связи со </w:t>
      </w:r>
      <w:r w:rsidR="00D26F77">
        <w:rPr>
          <w:rFonts w:ascii="Arial" w:hAnsi="Arial" w:cs="Arial"/>
        </w:rPr>
        <w:t>С</w:t>
      </w:r>
      <w:r w:rsidRPr="003A698A">
        <w:rPr>
          <w:rFonts w:ascii="Arial" w:hAnsi="Arial" w:cs="Arial"/>
        </w:rPr>
        <w:t>водным предложением?</w:t>
      </w:r>
    </w:p>
    <w:p w14:paraId="09A2973B" w14:textId="50B7E627" w:rsidR="0024214B" w:rsidRPr="003A698A" w:rsidRDefault="0024214B" w:rsidP="00995A28">
      <w:pPr>
        <w:rPr>
          <w:rFonts w:ascii="Arial" w:hAnsi="Arial" w:cs="Arial"/>
          <w:i/>
          <w:iCs/>
          <w:sz w:val="22"/>
        </w:rPr>
      </w:pPr>
      <w:r w:rsidRPr="003A698A">
        <w:rPr>
          <w:rFonts w:ascii="Arial" w:hAnsi="Arial" w:cs="Arial"/>
          <w:i/>
          <w:iCs/>
          <w:sz w:val="22"/>
        </w:rPr>
        <w:t>(Примечание: было представлено несколько предложений, но они здесь не приводятся).</w:t>
      </w:r>
    </w:p>
    <w:p w14:paraId="239BE361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6A136C94" w14:textId="77777777" w:rsidR="00113461" w:rsidRPr="003A698A" w:rsidRDefault="00113461" w:rsidP="00995A28">
      <w:pPr>
        <w:rPr>
          <w:rFonts w:ascii="Arial" w:hAnsi="Arial" w:cs="Arial"/>
          <w:sz w:val="22"/>
        </w:rPr>
      </w:pPr>
    </w:p>
    <w:p w14:paraId="2F45EED5" w14:textId="77777777" w:rsidR="00CE4062" w:rsidRPr="003A698A" w:rsidRDefault="00CE4062" w:rsidP="00995A28">
      <w:pPr>
        <w:rPr>
          <w:rFonts w:ascii="Arial" w:hAnsi="Arial" w:cs="Arial"/>
          <w:sz w:val="22"/>
        </w:rPr>
      </w:pPr>
    </w:p>
    <w:p w14:paraId="6F574EF9" w14:textId="77777777" w:rsidR="00CE4062" w:rsidRPr="003A698A" w:rsidRDefault="00CE4062" w:rsidP="00995A28">
      <w:pPr>
        <w:rPr>
          <w:rFonts w:ascii="Arial" w:hAnsi="Arial" w:cs="Arial"/>
          <w:sz w:val="22"/>
        </w:rPr>
      </w:pPr>
    </w:p>
    <w:p w14:paraId="022E0416" w14:textId="77777777" w:rsidR="00CE4062" w:rsidRPr="003A698A" w:rsidRDefault="00CE4062" w:rsidP="00995A28">
      <w:pPr>
        <w:rPr>
          <w:rFonts w:ascii="Arial" w:hAnsi="Arial" w:cs="Arial"/>
          <w:sz w:val="22"/>
        </w:rPr>
      </w:pPr>
    </w:p>
    <w:p w14:paraId="7925C80D" w14:textId="07A49A16" w:rsidR="00CE4062" w:rsidRPr="003A698A" w:rsidRDefault="001938F2" w:rsidP="001938F2">
      <w:pPr>
        <w:jc w:val="right"/>
        <w:rPr>
          <w:rFonts w:ascii="Arial" w:hAnsi="Arial" w:cs="Arial"/>
          <w:sz w:val="22"/>
        </w:rPr>
      </w:pPr>
      <w:r w:rsidRPr="003A698A">
        <w:rPr>
          <w:rFonts w:ascii="Arial" w:hAnsi="Arial" w:cs="Arial"/>
          <w:sz w:val="22"/>
        </w:rPr>
        <w:t>[Приложение II следует]</w:t>
      </w:r>
    </w:p>
    <w:sectPr w:rsidR="00CE4062" w:rsidRPr="003A698A" w:rsidSect="006626D7">
      <w:headerReference w:type="defaul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274A" w14:textId="77777777" w:rsidR="002D0459" w:rsidRDefault="002D0459" w:rsidP="006312A7">
      <w:r>
        <w:separator/>
      </w:r>
    </w:p>
  </w:endnote>
  <w:endnote w:type="continuationSeparator" w:id="0">
    <w:p w14:paraId="4EC51DB4" w14:textId="77777777" w:rsidR="002D0459" w:rsidRDefault="002D0459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17A7" w14:textId="77777777" w:rsidR="002D0459" w:rsidRDefault="002D0459" w:rsidP="006312A7">
      <w:r>
        <w:separator/>
      </w:r>
    </w:p>
  </w:footnote>
  <w:footnote w:type="continuationSeparator" w:id="0">
    <w:p w14:paraId="663549C0" w14:textId="77777777" w:rsidR="002D0459" w:rsidRDefault="002D0459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B02B" w14:textId="69F6BE78" w:rsidR="00397D50" w:rsidRPr="00C1397B" w:rsidRDefault="00397D50" w:rsidP="00397D50">
    <w:pPr>
      <w:pStyle w:val="Header"/>
      <w:spacing w:before="0"/>
      <w:jc w:val="right"/>
      <w:rPr>
        <w:rFonts w:eastAsia="Times New Roman" w:cs="Arial"/>
        <w:kern w:val="0"/>
        <w:lang w:val="en-US"/>
        <w14:ligatures w14:val="none"/>
      </w:rPr>
    </w:pPr>
    <w:r>
      <w:t>CWS/12/23</w:t>
    </w:r>
    <w:r w:rsidR="00C1397B">
      <w:rPr>
        <w:lang w:val="en-US"/>
      </w:rPr>
      <w:t xml:space="preserve"> Rev.</w:t>
    </w:r>
  </w:p>
  <w:p w14:paraId="75C07376" w14:textId="42198EC3" w:rsidR="00397D50" w:rsidRPr="00397D50" w:rsidRDefault="00397D50" w:rsidP="00397D50">
    <w:pPr>
      <w:pStyle w:val="Header"/>
      <w:spacing w:before="0"/>
      <w:jc w:val="right"/>
      <w:rPr>
        <w:rFonts w:eastAsia="Times New Roman" w:cs="Arial"/>
        <w:kern w:val="0"/>
        <w14:ligatures w14:val="none"/>
      </w:rPr>
    </w:pPr>
    <w:r>
      <w:t>Приложение I, стр. </w:t>
    </w:r>
    <w:r w:rsidRPr="00397D50">
      <w:rPr>
        <w:rFonts w:eastAsia="Times New Roman" w:cs="Arial"/>
      </w:rPr>
      <w:fldChar w:fldCharType="begin"/>
    </w:r>
    <w:r w:rsidRPr="00397D50">
      <w:rPr>
        <w:rFonts w:eastAsia="Times New Roman" w:cs="Arial"/>
      </w:rPr>
      <w:instrText xml:space="preserve"> PAGE  \* Arabic  \* MERGEFORMAT </w:instrText>
    </w:r>
    <w:r w:rsidRPr="00397D50">
      <w:rPr>
        <w:rFonts w:eastAsia="Times New Roman" w:cs="Arial"/>
      </w:rPr>
      <w:fldChar w:fldCharType="separate"/>
    </w:r>
    <w:r w:rsidRPr="00397D50">
      <w:rPr>
        <w:rFonts w:eastAsia="Times New Roman" w:cs="Arial"/>
      </w:rPr>
      <w:t>1</w:t>
    </w:r>
    <w:r w:rsidRPr="00397D50">
      <w:rPr>
        <w:rFonts w:eastAsia="Times New Roman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17"/>
  </w:num>
  <w:num w:numId="12" w16cid:durableId="202795967">
    <w:abstractNumId w:val="13"/>
  </w:num>
  <w:num w:numId="13" w16cid:durableId="1947343053">
    <w:abstractNumId w:val="11"/>
  </w:num>
  <w:num w:numId="14" w16cid:durableId="342900915">
    <w:abstractNumId w:val="14"/>
  </w:num>
  <w:num w:numId="15" w16cid:durableId="1455171063">
    <w:abstractNumId w:val="10"/>
  </w:num>
  <w:num w:numId="16" w16cid:durableId="1305965883">
    <w:abstractNumId w:val="12"/>
  </w:num>
  <w:num w:numId="17" w16cid:durableId="959340432">
    <w:abstractNumId w:val="15"/>
  </w:num>
  <w:num w:numId="18" w16cid:durableId="16651594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50"/>
    <w:rsid w:val="00007A8C"/>
    <w:rsid w:val="0002115B"/>
    <w:rsid w:val="00037BB4"/>
    <w:rsid w:val="00041D4A"/>
    <w:rsid w:val="00043014"/>
    <w:rsid w:val="00047664"/>
    <w:rsid w:val="000614A3"/>
    <w:rsid w:val="00062E7D"/>
    <w:rsid w:val="00072B7B"/>
    <w:rsid w:val="00080968"/>
    <w:rsid w:val="000869F5"/>
    <w:rsid w:val="000B357B"/>
    <w:rsid w:val="000D7452"/>
    <w:rsid w:val="00113461"/>
    <w:rsid w:val="00136212"/>
    <w:rsid w:val="00161990"/>
    <w:rsid w:val="001938F2"/>
    <w:rsid w:val="001A0D8A"/>
    <w:rsid w:val="0021387C"/>
    <w:rsid w:val="00231843"/>
    <w:rsid w:val="00233291"/>
    <w:rsid w:val="0024214B"/>
    <w:rsid w:val="00287190"/>
    <w:rsid w:val="002A291D"/>
    <w:rsid w:val="002A404A"/>
    <w:rsid w:val="002B6F14"/>
    <w:rsid w:val="002D0459"/>
    <w:rsid w:val="002D31B4"/>
    <w:rsid w:val="003301DE"/>
    <w:rsid w:val="00336357"/>
    <w:rsid w:val="003415E3"/>
    <w:rsid w:val="0036018C"/>
    <w:rsid w:val="00397D50"/>
    <w:rsid w:val="003A698A"/>
    <w:rsid w:val="003D0444"/>
    <w:rsid w:val="00404F79"/>
    <w:rsid w:val="004142B4"/>
    <w:rsid w:val="004428EF"/>
    <w:rsid w:val="0046696E"/>
    <w:rsid w:val="004961E0"/>
    <w:rsid w:val="0049661F"/>
    <w:rsid w:val="004A7559"/>
    <w:rsid w:val="004F6264"/>
    <w:rsid w:val="00520FD6"/>
    <w:rsid w:val="005325C1"/>
    <w:rsid w:val="00555D33"/>
    <w:rsid w:val="00556E0A"/>
    <w:rsid w:val="00581B07"/>
    <w:rsid w:val="005B11C1"/>
    <w:rsid w:val="005B4D33"/>
    <w:rsid w:val="00604652"/>
    <w:rsid w:val="00615909"/>
    <w:rsid w:val="00624034"/>
    <w:rsid w:val="006312A7"/>
    <w:rsid w:val="00641C4A"/>
    <w:rsid w:val="006626D7"/>
    <w:rsid w:val="00694DA4"/>
    <w:rsid w:val="00695158"/>
    <w:rsid w:val="006D186F"/>
    <w:rsid w:val="007264DE"/>
    <w:rsid w:val="00771A0B"/>
    <w:rsid w:val="007C559C"/>
    <w:rsid w:val="0080024F"/>
    <w:rsid w:val="00856E77"/>
    <w:rsid w:val="008736E3"/>
    <w:rsid w:val="008A3958"/>
    <w:rsid w:val="008B4C75"/>
    <w:rsid w:val="008B5239"/>
    <w:rsid w:val="008B6A04"/>
    <w:rsid w:val="008C560E"/>
    <w:rsid w:val="008F3FEA"/>
    <w:rsid w:val="009229E0"/>
    <w:rsid w:val="00953ACF"/>
    <w:rsid w:val="00962530"/>
    <w:rsid w:val="00970409"/>
    <w:rsid w:val="00990CDC"/>
    <w:rsid w:val="00995A28"/>
    <w:rsid w:val="00A03DDA"/>
    <w:rsid w:val="00A16004"/>
    <w:rsid w:val="00A46542"/>
    <w:rsid w:val="00A6281F"/>
    <w:rsid w:val="00A62FF0"/>
    <w:rsid w:val="00A839CA"/>
    <w:rsid w:val="00A9747D"/>
    <w:rsid w:val="00A97C3F"/>
    <w:rsid w:val="00AE06CE"/>
    <w:rsid w:val="00AF5C78"/>
    <w:rsid w:val="00B02FAD"/>
    <w:rsid w:val="00B130D6"/>
    <w:rsid w:val="00B33D2B"/>
    <w:rsid w:val="00C1397B"/>
    <w:rsid w:val="00C52560"/>
    <w:rsid w:val="00C64799"/>
    <w:rsid w:val="00C87ECA"/>
    <w:rsid w:val="00C9766F"/>
    <w:rsid w:val="00CE4062"/>
    <w:rsid w:val="00D03C32"/>
    <w:rsid w:val="00D1037A"/>
    <w:rsid w:val="00D26F77"/>
    <w:rsid w:val="00D308B4"/>
    <w:rsid w:val="00D36A57"/>
    <w:rsid w:val="00D533C3"/>
    <w:rsid w:val="00D635C6"/>
    <w:rsid w:val="00DD7175"/>
    <w:rsid w:val="00DE7D1C"/>
    <w:rsid w:val="00E24D72"/>
    <w:rsid w:val="00E50769"/>
    <w:rsid w:val="00E87BD9"/>
    <w:rsid w:val="00E9063B"/>
    <w:rsid w:val="00ED2DF7"/>
    <w:rsid w:val="00F0735E"/>
    <w:rsid w:val="00F1678E"/>
    <w:rsid w:val="00F17266"/>
    <w:rsid w:val="00F179A8"/>
    <w:rsid w:val="00F64A9A"/>
    <w:rsid w:val="00F91229"/>
    <w:rsid w:val="00F9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EBE0E"/>
  <w15:chartTrackingRefBased/>
  <w15:docId w15:val="{5FDE89D6-7DF2-4A3F-9417-C4F54DBE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oto Sans" w:eastAsiaTheme="minorHAnsi" w:hAnsi="Noto Sans" w:cs="Noto Sans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50"/>
    <w:pPr>
      <w:widowControl w:val="0"/>
      <w:spacing w:before="0" w:after="0"/>
      <w:jc w:val="both"/>
    </w:pPr>
    <w:rPr>
      <w:rFonts w:asciiTheme="minorHAnsi" w:eastAsiaTheme="minorEastAsia" w:hAnsiTheme="minorHAnsi" w:cstheme="minorBidi"/>
      <w:sz w:val="21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4DE"/>
    <w:pPr>
      <w:keepNext/>
      <w:keepLines/>
      <w:widowControl/>
      <w:spacing w:before="180" w:after="720" w:line="720" w:lineRule="exact"/>
      <w:jc w:val="left"/>
      <w:outlineLvl w:val="0"/>
    </w:pPr>
    <w:rPr>
      <w:rFonts w:ascii="Arial" w:eastAsiaTheme="majorEastAsia" w:hAnsi="Arial" w:cs="Noto Sans Display"/>
      <w:color w:val="7F7F7F"/>
      <w:sz w:val="72"/>
      <w:szCs w:val="7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4DE"/>
    <w:pPr>
      <w:keepNext/>
      <w:keepLines/>
      <w:widowControl/>
      <w:spacing w:before="180" w:after="240"/>
      <w:jc w:val="left"/>
      <w:outlineLvl w:val="1"/>
    </w:pPr>
    <w:rPr>
      <w:rFonts w:ascii="Arial" w:eastAsiaTheme="majorEastAsia" w:hAnsi="Arial" w:cs="Noto Sans Display"/>
      <w:b/>
      <w:color w:val="23B9D6"/>
      <w:sz w:val="24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4DE"/>
    <w:pPr>
      <w:keepNext/>
      <w:keepLines/>
      <w:widowControl/>
      <w:spacing w:before="180" w:after="240"/>
      <w:jc w:val="left"/>
      <w:outlineLvl w:val="2"/>
    </w:pPr>
    <w:rPr>
      <w:rFonts w:ascii="Arial" w:eastAsiaTheme="majorEastAsia" w:hAnsi="Arial" w:cs="Noto Sans Display"/>
      <w:b/>
      <w:color w:val="4C4C4C"/>
      <w:sz w:val="24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7BB4"/>
    <w:pPr>
      <w:keepNext/>
      <w:keepLines/>
      <w:widowControl/>
      <w:spacing w:before="240" w:after="480"/>
      <w:jc w:val="left"/>
      <w:outlineLvl w:val="3"/>
    </w:pPr>
    <w:rPr>
      <w:rFonts w:ascii="Arial" w:eastAsiaTheme="majorEastAsia" w:hAnsi="Arial" w:cs="Noto Sans Display"/>
      <w:iCs/>
      <w:color w:val="4C4C4C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7BB4"/>
    <w:pPr>
      <w:keepNext/>
      <w:keepLines/>
      <w:widowControl/>
      <w:spacing w:before="180" w:after="240"/>
      <w:jc w:val="left"/>
      <w:outlineLvl w:val="4"/>
    </w:pPr>
    <w:rPr>
      <w:rFonts w:ascii="Arial" w:eastAsiaTheme="majorEastAsia" w:hAnsi="Arial" w:cs="Noto Sans Display"/>
      <w:b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7BB4"/>
    <w:pPr>
      <w:keepNext/>
      <w:keepLines/>
      <w:widowControl/>
      <w:spacing w:before="180" w:after="240"/>
      <w:jc w:val="left"/>
      <w:outlineLvl w:val="5"/>
    </w:pPr>
    <w:rPr>
      <w:rFonts w:ascii="Noto Sans SemiBold" w:eastAsiaTheme="majorEastAsia" w:hAnsi="Noto Sans SemiBold" w:cs="Noto Sans SemiBold"/>
      <w:bCs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widowControl/>
      <w:tabs>
        <w:tab w:val="center" w:pos="4680"/>
        <w:tab w:val="right" w:pos="9360"/>
      </w:tabs>
      <w:spacing w:before="180"/>
      <w:jc w:val="left"/>
    </w:pPr>
    <w:rPr>
      <w:rFonts w:ascii="Arial" w:eastAsiaTheme="minorHAnsi" w:hAnsi="Arial" w:cs="Noto Sans Display"/>
      <w:sz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iPriority w:val="99"/>
    <w:unhideWhenUsed/>
    <w:rsid w:val="006312A7"/>
    <w:pPr>
      <w:widowControl/>
      <w:tabs>
        <w:tab w:val="center" w:pos="4680"/>
        <w:tab w:val="right" w:pos="9360"/>
      </w:tabs>
      <w:spacing w:before="180"/>
      <w:jc w:val="left"/>
    </w:pPr>
    <w:rPr>
      <w:rFonts w:ascii="Arial" w:eastAsiaTheme="minorHAnsi" w:hAnsi="Arial" w:cs="Noto Sans Display"/>
      <w:sz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widowControl/>
      <w:spacing w:after="480" w:line="480" w:lineRule="exact"/>
      <w:jc w:val="center"/>
    </w:pPr>
    <w:rPr>
      <w:rFonts w:ascii="Arial" w:eastAsiaTheme="minorHAnsi" w:hAnsi="Arial" w:cs="Noto Sans Display"/>
      <w:iCs/>
      <w:color w:val="23B9D6"/>
      <w:sz w:val="40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widowControl/>
      <w:spacing w:before="180" w:after="240"/>
      <w:ind w:left="360" w:hanging="360"/>
      <w:contextualSpacing/>
      <w:jc w:val="left"/>
    </w:pPr>
    <w:rPr>
      <w:rFonts w:ascii="Arial" w:eastAsiaTheme="minorHAnsi" w:hAnsi="Arial" w:cs="Noto Sans Display"/>
      <w:sz w:val="22"/>
      <w:lang w:eastAsia="en-US"/>
      <w14:ligatures w14:val="standardContextual"/>
    </w:rPr>
  </w:style>
  <w:style w:type="paragraph" w:styleId="ListBullet">
    <w:name w:val="List Bullet"/>
    <w:basedOn w:val="Normal"/>
    <w:uiPriority w:val="99"/>
    <w:unhideWhenUsed/>
    <w:rsid w:val="008A3958"/>
    <w:pPr>
      <w:widowControl/>
      <w:numPr>
        <w:numId w:val="1"/>
      </w:numPr>
      <w:contextualSpacing/>
      <w:jc w:val="left"/>
    </w:pPr>
    <w:rPr>
      <w:rFonts w:ascii="Arial" w:eastAsiaTheme="minorHAnsi" w:hAnsi="Arial" w:cs="Noto Sans Display"/>
      <w:sz w:val="22"/>
      <w:lang w:eastAsia="en-US"/>
      <w14:ligatures w14:val="standardContextual"/>
    </w:r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widowControl/>
      <w:ind w:left="1440"/>
      <w:jc w:val="left"/>
    </w:pPr>
    <w:rPr>
      <w:rFonts w:ascii="Arial" w:eastAsiaTheme="minorHAnsi" w:hAnsi="Arial" w:cs="Noto Sans Display"/>
      <w:color w:val="00B0F0"/>
      <w:sz w:val="22"/>
      <w:szCs w:val="18"/>
      <w:lang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unhideWhenUsed/>
    <w:rsid w:val="008A3958"/>
    <w:pPr>
      <w:widowControl/>
      <w:ind w:left="1440"/>
      <w:jc w:val="left"/>
    </w:pPr>
    <w:rPr>
      <w:rFonts w:ascii="Arial" w:eastAsiaTheme="minorHAnsi" w:hAnsi="Arial" w:cs="Noto Sans Display"/>
      <w:sz w:val="14"/>
      <w:szCs w:val="14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pPr>
      <w:widowControl/>
      <w:spacing w:before="180" w:after="240"/>
      <w:jc w:val="left"/>
    </w:pPr>
    <w:rPr>
      <w:rFonts w:ascii="Arial" w:eastAsiaTheme="minorHAnsi" w:hAnsi="Arial" w:cs="Noto Sans Display"/>
      <w:color w:val="A6A6A6"/>
      <w:sz w:val="11"/>
      <w:szCs w:val="11"/>
      <w:lang w:eastAsia="en-US"/>
      <w14:ligatures w14:val="standardContextual"/>
    </w:rPr>
  </w:style>
  <w:style w:type="paragraph" w:customStyle="1" w:styleId="Legend">
    <w:name w:val="Legend"/>
    <w:basedOn w:val="Normal"/>
    <w:uiPriority w:val="14"/>
    <w:qFormat/>
    <w:rsid w:val="00233291"/>
    <w:pPr>
      <w:widowControl/>
      <w:spacing w:before="120" w:line="120" w:lineRule="exact"/>
      <w:ind w:left="6480"/>
      <w:jc w:val="left"/>
    </w:pPr>
    <w:rPr>
      <w:rFonts w:ascii="Arial" w:eastAsiaTheme="minorHAnsi" w:hAnsi="Arial" w:cs="Noto Sans Display"/>
      <w:sz w:val="14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1"/>
    <w:qFormat/>
    <w:rsid w:val="00233291"/>
    <w:pPr>
      <w:widowControl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pPr>
      <w:widowControl/>
      <w:spacing w:before="180" w:after="240"/>
      <w:jc w:val="left"/>
    </w:pPr>
    <w:rPr>
      <w:rFonts w:ascii="Arial" w:eastAsiaTheme="minorHAnsi" w:hAnsi="Arial" w:cs="Noto Sans Display"/>
      <w:color w:val="00B0F0"/>
      <w:sz w:val="22"/>
      <w:lang w:eastAsia="en-US"/>
      <w14:ligatures w14:val="standardContextual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330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1DE"/>
    <w:rPr>
      <w:rFonts w:asciiTheme="minorHAnsi" w:eastAsiaTheme="minorEastAsia" w:hAnsiTheme="minorHAnsi" w:cstheme="minorBidi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DE"/>
    <w:rPr>
      <w:rFonts w:asciiTheme="minorHAnsi" w:eastAsiaTheme="minorEastAsia" w:hAnsiTheme="minorHAnsi" w:cstheme="minorBidi"/>
      <w:b/>
      <w:bCs/>
      <w:sz w:val="20"/>
      <w:szCs w:val="20"/>
      <w:lang w:eastAsia="ja-JP"/>
      <w14:ligatures w14:val="none"/>
    </w:rPr>
  </w:style>
  <w:style w:type="table" w:styleId="TableGrid">
    <w:name w:val="Table Grid"/>
    <w:basedOn w:val="TableNormal"/>
    <w:uiPriority w:val="39"/>
    <w:rsid w:val="00A62FF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FE177CB372E4ABCD6B5D8F13AE53B" ma:contentTypeVersion="5" ma:contentTypeDescription="Create a new document." ma:contentTypeScope="" ma:versionID="7ee04b078d1c9bb0e181616cab73bb35">
  <xsd:schema xmlns:xsd="http://www.w3.org/2001/XMLSchema" xmlns:xs="http://www.w3.org/2001/XMLSchema" xmlns:p="http://schemas.microsoft.com/office/2006/metadata/properties" xmlns:ns2="d6536718-12f6-4260-a18c-03eb318b7266" xmlns:ns3="85d64b19-635a-4268-9cdb-bb6330b9ed2b" targetNamespace="http://schemas.microsoft.com/office/2006/metadata/properties" ma:root="true" ma:fieldsID="89e77786620390cbb682f83fc477fe87" ns2:_="" ns3:_="">
    <xsd:import namespace="d6536718-12f6-4260-a18c-03eb318b7266"/>
    <xsd:import namespace="85d64b19-635a-4268-9cdb-bb6330b9e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36718-12f6-4260-a18c-03eb318b7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64b19-635a-4268-9cdb-bb6330b9e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DA0F18-D015-4CA5-B593-55E561621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36718-12f6-4260-a18c-03eb318b7266"/>
    <ds:schemaRef ds:uri="85d64b19-635a-4268-9cdb-bb6330b9e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1218</Words>
  <Characters>8263</Characters>
  <Application>Microsoft Office Word</Application>
  <DocSecurity>0</DocSecurity>
  <Lines>68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CWS/12/23 Annex I</vt:lpstr>
      <vt:lpstr/>
    </vt:vector>
  </TitlesOfParts>
  <Company>World Intellectual Property Organization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CWS/12/23 Annex I</dc:title>
  <dc:subject/>
  <dc:creator>WIPO</dc:creator>
  <cp:keywords>CWS/12</cp:keywords>
  <dc:description/>
  <cp:lastModifiedBy>KOMSHILOVA Svetlana</cp:lastModifiedBy>
  <cp:revision>25</cp:revision>
  <dcterms:created xsi:type="dcterms:W3CDTF">2024-08-19T09:23:00Z</dcterms:created>
  <dcterms:modified xsi:type="dcterms:W3CDTF">2024-09-11T11:48:00Z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2024-07-30T14:43:45Z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84b7b89f-e237-4dd6-8c37-a45daa12c863</vt:lpwstr>
  </property>
  <property fmtid="{D5CDD505-2E9C-101B-9397-08002B2CF9AE}" pid="8" name="MSIP_Label_20773ee6-353b-4fb9-a59d-0b94c8c67bea_ContentBits">
    <vt:lpwstr>0</vt:lpwstr>
  </property>
</Properties>
</file>