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6E" w:rsidRPr="000C748A" w:rsidRDefault="0040540C" w:rsidP="004527EA">
      <w:pPr>
        <w:pBdr>
          <w:bottom w:val="single" w:sz="4" w:space="10" w:color="auto"/>
        </w:pBdr>
        <w:spacing w:after="120"/>
        <w:jc w:val="right"/>
      </w:pPr>
      <w:r w:rsidRPr="000C748A">
        <w:rPr>
          <w:noProof/>
          <w:lang w:val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26E" w:rsidRPr="000C748A" w:rsidRDefault="004527EA" w:rsidP="0040540C">
      <w:pPr>
        <w:jc w:val="right"/>
        <w:rPr>
          <w:rFonts w:ascii="Arial Black" w:hAnsi="Arial Black"/>
          <w:caps/>
          <w:sz w:val="15"/>
        </w:rPr>
      </w:pPr>
      <w:r w:rsidRPr="000C748A">
        <w:rPr>
          <w:rFonts w:ascii="Arial Black" w:hAnsi="Arial Black"/>
          <w:caps/>
          <w:sz w:val="15"/>
        </w:rPr>
        <w:t>CWS/9/</w:t>
      </w:r>
      <w:bookmarkStart w:id="0" w:name="Code"/>
      <w:bookmarkEnd w:id="0"/>
      <w:r w:rsidR="00D731B5" w:rsidRPr="000C748A">
        <w:rPr>
          <w:rFonts w:ascii="Arial Black" w:hAnsi="Arial Black"/>
          <w:caps/>
          <w:sz w:val="15"/>
        </w:rPr>
        <w:t>23</w:t>
      </w:r>
    </w:p>
    <w:p w:rsidR="00B5726E" w:rsidRPr="000C748A" w:rsidRDefault="00B1090C" w:rsidP="0040540C">
      <w:pPr>
        <w:jc w:val="right"/>
      </w:pPr>
      <w:r w:rsidRPr="000C748A">
        <w:rPr>
          <w:rFonts w:ascii="Arial Black" w:hAnsi="Arial Black"/>
          <w:caps/>
          <w:sz w:val="15"/>
        </w:rPr>
        <w:t>ORIGINAL</w:t>
      </w:r>
      <w:r w:rsidR="000A5991" w:rsidRPr="000C748A">
        <w:rPr>
          <w:rFonts w:ascii="Arial Black" w:hAnsi="Arial Black"/>
          <w:caps/>
          <w:sz w:val="15"/>
        </w:rPr>
        <w:t> :</w:t>
      </w:r>
      <w:r w:rsidR="002956DE" w:rsidRPr="000C748A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D731B5" w:rsidRPr="000C748A">
        <w:rPr>
          <w:rFonts w:ascii="Arial Black" w:hAnsi="Arial Black"/>
          <w:caps/>
          <w:sz w:val="15"/>
        </w:rPr>
        <w:t>anglais</w:t>
      </w:r>
    </w:p>
    <w:bookmarkEnd w:id="1"/>
    <w:p w:rsidR="00B5726E" w:rsidRPr="000C748A" w:rsidRDefault="00B1090C" w:rsidP="00B1090C">
      <w:pPr>
        <w:spacing w:after="1200"/>
        <w:jc w:val="right"/>
      </w:pPr>
      <w:r w:rsidRPr="000C748A">
        <w:rPr>
          <w:rFonts w:ascii="Arial Black" w:hAnsi="Arial Black"/>
          <w:caps/>
          <w:sz w:val="15"/>
        </w:rPr>
        <w:t>DATE</w:t>
      </w:r>
      <w:r w:rsidR="000A5991" w:rsidRPr="000C748A">
        <w:rPr>
          <w:rFonts w:ascii="Arial Black" w:hAnsi="Arial Black"/>
          <w:caps/>
          <w:sz w:val="15"/>
        </w:rPr>
        <w:t> :</w:t>
      </w:r>
      <w:r w:rsidR="002956DE" w:rsidRPr="000C748A">
        <w:rPr>
          <w:rFonts w:ascii="Arial Black" w:hAnsi="Arial Black"/>
          <w:caps/>
          <w:sz w:val="15"/>
        </w:rPr>
        <w:t xml:space="preserve"> </w:t>
      </w:r>
      <w:bookmarkStart w:id="2" w:name="Date"/>
      <w:r w:rsidR="00D731B5" w:rsidRPr="000C748A">
        <w:rPr>
          <w:rFonts w:ascii="Arial Black" w:hAnsi="Arial Black"/>
          <w:caps/>
          <w:sz w:val="15"/>
        </w:rPr>
        <w:t>5 septembre 2021</w:t>
      </w:r>
    </w:p>
    <w:bookmarkEnd w:id="2"/>
    <w:p w:rsidR="00B5726E" w:rsidRPr="00167872" w:rsidRDefault="00037E41" w:rsidP="00037E41">
      <w:pPr>
        <w:pStyle w:val="Title"/>
        <w:rPr>
          <w:caps w:val="0"/>
          <w:spacing w:val="0"/>
        </w:rPr>
      </w:pPr>
      <w:r w:rsidRPr="00167872">
        <w:rPr>
          <w:caps w:val="0"/>
          <w:spacing w:val="0"/>
        </w:rPr>
        <w:t>Comité des normes de l</w:t>
      </w:r>
      <w:r w:rsidR="000A5991" w:rsidRPr="00167872">
        <w:rPr>
          <w:caps w:val="0"/>
          <w:spacing w:val="0"/>
        </w:rPr>
        <w:t>’</w:t>
      </w:r>
      <w:r w:rsidRPr="00167872">
        <w:rPr>
          <w:caps w:val="0"/>
          <w:spacing w:val="0"/>
        </w:rPr>
        <w:t>OMPI (CWS)</w:t>
      </w:r>
    </w:p>
    <w:p w:rsidR="00B5726E" w:rsidRPr="000C748A" w:rsidRDefault="00037E41" w:rsidP="00FE19E9">
      <w:pPr>
        <w:outlineLvl w:val="1"/>
        <w:rPr>
          <w:b/>
          <w:sz w:val="28"/>
          <w:szCs w:val="28"/>
        </w:rPr>
      </w:pPr>
      <w:r w:rsidRPr="000C748A">
        <w:rPr>
          <w:b/>
          <w:sz w:val="24"/>
        </w:rPr>
        <w:t>Neuv</w:t>
      </w:r>
      <w:r w:rsidR="000A5991" w:rsidRPr="000C748A">
        <w:rPr>
          <w:b/>
          <w:sz w:val="24"/>
        </w:rPr>
        <w:t>ième session</w:t>
      </w:r>
    </w:p>
    <w:p w:rsidR="00B5726E" w:rsidRPr="000C748A" w:rsidRDefault="00037E41" w:rsidP="00192DFB">
      <w:pPr>
        <w:spacing w:after="1200"/>
        <w:outlineLvl w:val="1"/>
        <w:rPr>
          <w:b/>
          <w:sz w:val="24"/>
          <w:szCs w:val="24"/>
        </w:rPr>
      </w:pPr>
      <w:r w:rsidRPr="000C748A">
        <w:rPr>
          <w:b/>
          <w:sz w:val="24"/>
          <w:szCs w:val="24"/>
        </w:rPr>
        <w:t>Genève, 1</w:t>
      </w:r>
      <w:r w:rsidRPr="000C748A">
        <w:rPr>
          <w:b/>
          <w:sz w:val="24"/>
          <w:szCs w:val="24"/>
          <w:vertAlign w:val="superscript"/>
        </w:rPr>
        <w:t>er</w:t>
      </w:r>
      <w:r w:rsidR="000C748A" w:rsidRPr="000C748A">
        <w:rPr>
          <w:b/>
          <w:sz w:val="24"/>
          <w:szCs w:val="24"/>
        </w:rPr>
        <w:t xml:space="preserve"> –</w:t>
      </w:r>
      <w:r w:rsidRPr="000C748A">
        <w:rPr>
          <w:b/>
          <w:sz w:val="24"/>
          <w:szCs w:val="24"/>
        </w:rPr>
        <w:t xml:space="preserve"> </w:t>
      </w:r>
      <w:r w:rsidR="000A5991" w:rsidRPr="000C748A">
        <w:rPr>
          <w:b/>
          <w:sz w:val="24"/>
          <w:szCs w:val="24"/>
        </w:rPr>
        <w:t>5 novembre 20</w:t>
      </w:r>
      <w:r w:rsidRPr="000C748A">
        <w:rPr>
          <w:b/>
          <w:sz w:val="24"/>
          <w:szCs w:val="24"/>
        </w:rPr>
        <w:t>21</w:t>
      </w:r>
    </w:p>
    <w:p w:rsidR="00B5726E" w:rsidRPr="000C748A" w:rsidRDefault="00B5726E" w:rsidP="00B5726E">
      <w:pPr>
        <w:spacing w:after="360"/>
        <w:rPr>
          <w:caps/>
          <w:sz w:val="24"/>
        </w:rPr>
      </w:pPr>
      <w:bookmarkStart w:id="3" w:name="TitleOfDoc"/>
      <w:r w:rsidRPr="000C748A">
        <w:rPr>
          <w:caps/>
          <w:sz w:val="24"/>
        </w:rPr>
        <w:t>Examen du programme de travail et de la liste des tâches</w:t>
      </w:r>
      <w:r w:rsidR="000A5991" w:rsidRPr="000C748A">
        <w:rPr>
          <w:caps/>
          <w:sz w:val="24"/>
        </w:rPr>
        <w:t xml:space="preserve"> du CWS</w:t>
      </w:r>
    </w:p>
    <w:p w:rsidR="00B5726E" w:rsidRPr="000C748A" w:rsidRDefault="00B5726E" w:rsidP="00B5726E">
      <w:pPr>
        <w:spacing w:after="1040"/>
        <w:rPr>
          <w:i/>
        </w:rPr>
      </w:pPr>
      <w:bookmarkStart w:id="4" w:name="Prepared"/>
      <w:bookmarkEnd w:id="3"/>
      <w:bookmarkEnd w:id="4"/>
      <w:r w:rsidRPr="000C748A">
        <w:rPr>
          <w:i/>
        </w:rPr>
        <w:t>Document établi par le Bureau international</w:t>
      </w:r>
    </w:p>
    <w:p w:rsidR="000A5991" w:rsidRPr="000C748A" w:rsidRDefault="00B5726E" w:rsidP="00B5726E">
      <w:pPr>
        <w:pStyle w:val="ONUME"/>
        <w:spacing w:before="840"/>
      </w:pPr>
      <w:r w:rsidRPr="000C748A">
        <w:t>À sa huit</w:t>
      </w:r>
      <w:r w:rsidR="000A5991" w:rsidRPr="000C748A">
        <w:t>ième session</w:t>
      </w:r>
      <w:r w:rsidRPr="000C748A">
        <w:t xml:space="preserve"> tenue </w:t>
      </w:r>
      <w:r w:rsidR="000A5991" w:rsidRPr="000C748A">
        <w:t>en 2020</w:t>
      </w:r>
      <w:r w:rsidRPr="000C748A">
        <w:t>, le Comité des normes de l</w:t>
      </w:r>
      <w:r w:rsidR="000A5991" w:rsidRPr="000C748A">
        <w:t>’</w:t>
      </w:r>
      <w:r w:rsidRPr="000C748A">
        <w:t>OMPI (CWS) a approuvé la liste révisée des tâches figurant à l</w:t>
      </w:r>
      <w:r w:rsidR="000A5991" w:rsidRPr="000C748A">
        <w:t>’annexe I</w:t>
      </w:r>
      <w:r w:rsidRPr="000C748A">
        <w:t>II du document</w:t>
      </w:r>
      <w:r w:rsidR="000C748A" w:rsidRPr="000C748A">
        <w:t> </w:t>
      </w:r>
      <w:r w:rsidRPr="000C748A">
        <w:t xml:space="preserve">CWS/8/24 (voir les </w:t>
      </w:r>
      <w:r w:rsidR="000A5991" w:rsidRPr="000C748A">
        <w:t>paragraphes 7</w:t>
      </w:r>
      <w:r w:rsidRPr="000C748A">
        <w:t>6 à 79 du document</w:t>
      </w:r>
      <w:r w:rsidR="000C748A" w:rsidRPr="000C748A">
        <w:t> </w:t>
      </w:r>
      <w:r w:rsidRPr="000C748A">
        <w:t>CWS/8/24).</w:t>
      </w:r>
      <w:r w:rsidR="00D731B5" w:rsidRPr="000C748A">
        <w:t xml:space="preserve">  </w:t>
      </w:r>
      <w:r w:rsidRPr="000C748A">
        <w:t>Le Secrétariat a établi une nouvelle liste des tâches révisée pour examen par</w:t>
      </w:r>
      <w:r w:rsidR="000A5991" w:rsidRPr="000C748A">
        <w:t xml:space="preserve"> le CWS</w:t>
      </w:r>
      <w:r w:rsidRPr="000C748A">
        <w:t>, qui fait l</w:t>
      </w:r>
      <w:r w:rsidR="000A5991" w:rsidRPr="000C748A">
        <w:t>’</w:t>
      </w:r>
      <w:r w:rsidRPr="000C748A">
        <w:t>objet de l</w:t>
      </w:r>
      <w:r w:rsidR="000A5991" w:rsidRPr="000C748A">
        <w:t>’</w:t>
      </w:r>
      <w:r w:rsidRPr="000C748A">
        <w:t>annexe du présent document.</w:t>
      </w:r>
    </w:p>
    <w:p w:rsidR="00B5726E" w:rsidRPr="00385D90" w:rsidRDefault="00B5726E" w:rsidP="00B5726E">
      <w:pPr>
        <w:pStyle w:val="ONUME"/>
        <w:rPr>
          <w:rFonts w:eastAsia="Batang"/>
          <w:lang w:eastAsia="ko-KR"/>
        </w:rPr>
      </w:pPr>
      <w:r w:rsidRPr="000C748A">
        <w:t>L</w:t>
      </w:r>
      <w:r w:rsidR="000A5991" w:rsidRPr="000C748A">
        <w:t>’</w:t>
      </w:r>
      <w:r w:rsidRPr="000C748A">
        <w:t>annexe donne les informations suivantes pour chaque tâche</w:t>
      </w:r>
      <w:r w:rsidR="000A5991" w:rsidRPr="000C748A">
        <w:t> :</w:t>
      </w:r>
      <w:r w:rsidRPr="000C748A">
        <w:t xml:space="preserve"> description, responsable de la tâche ou responsable de l</w:t>
      </w:r>
      <w:r w:rsidR="000A5991" w:rsidRPr="000C748A">
        <w:t>’</w:t>
      </w:r>
      <w:r w:rsidRPr="000C748A">
        <w:t>équipe d</w:t>
      </w:r>
      <w:r w:rsidR="000A5991" w:rsidRPr="000C748A">
        <w:t>’</w:t>
      </w:r>
      <w:r w:rsidRPr="000C748A">
        <w:t xml:space="preserve">experts, actions programmées, </w:t>
      </w:r>
      <w:r w:rsidR="00580DB9">
        <w:t>observations</w:t>
      </w:r>
      <w:r w:rsidRPr="000C748A">
        <w:t xml:space="preserve"> et, le cas échéant, propositions soumises à l</w:t>
      </w:r>
      <w:r w:rsidR="000A5991" w:rsidRPr="000C748A">
        <w:t>’</w:t>
      </w:r>
      <w:r w:rsidRPr="000C748A">
        <w:t>examen et à la décision</w:t>
      </w:r>
      <w:r w:rsidR="000A5991" w:rsidRPr="000C748A">
        <w:t xml:space="preserve"> du </w:t>
      </w:r>
      <w:r w:rsidR="000C748A" w:rsidRPr="000C748A">
        <w:t>CWS.  Ce</w:t>
      </w:r>
      <w:r w:rsidRPr="000C748A">
        <w:t>s informations seront révisées et actualisées après la neuv</w:t>
      </w:r>
      <w:r w:rsidR="000A5991" w:rsidRPr="000C748A">
        <w:t>ième session</w:t>
      </w:r>
      <w:r w:rsidRPr="000C748A">
        <w:t xml:space="preserve"> en fonction des accords conclus par</w:t>
      </w:r>
      <w:r w:rsidR="000A5991" w:rsidRPr="000C748A">
        <w:t xml:space="preserve"> le </w:t>
      </w:r>
      <w:r w:rsidR="000C748A" w:rsidRPr="000C748A">
        <w:t>CWS.  Le</w:t>
      </w:r>
      <w:r w:rsidRPr="000C748A">
        <w:t xml:space="preserve"> Bureau international publiera une présentation générale </w:t>
      </w:r>
      <w:r w:rsidR="00580DB9" w:rsidRPr="000C748A">
        <w:t xml:space="preserve">actualisée </w:t>
      </w:r>
      <w:r w:rsidRPr="000C748A">
        <w:t>du programme de travail</w:t>
      </w:r>
      <w:r w:rsidR="000A5991" w:rsidRPr="000C748A">
        <w:t xml:space="preserve"> du CWS</w:t>
      </w:r>
      <w:r w:rsidRPr="000C748A">
        <w:t xml:space="preserve"> sur le site</w:t>
      </w:r>
      <w:r w:rsidR="006E2CFE" w:rsidRPr="000C748A">
        <w:t> </w:t>
      </w:r>
      <w:r w:rsidRPr="000C748A">
        <w:t>Web de l</w:t>
      </w:r>
      <w:r w:rsidR="000A5991" w:rsidRPr="000C748A">
        <w:t>’</w:t>
      </w:r>
      <w:r w:rsidRPr="000C748A">
        <w:t>OMPI à l</w:t>
      </w:r>
      <w:r w:rsidR="000A5991" w:rsidRPr="000C748A">
        <w:t>’</w:t>
      </w:r>
      <w:r w:rsidRPr="000C748A">
        <w:t xml:space="preserve">adresse </w:t>
      </w:r>
      <w:hyperlink r:id="rId9" w:history="1">
        <w:r w:rsidR="006E2CFE" w:rsidRPr="000C748A">
          <w:rPr>
            <w:rStyle w:val="Hyperlink"/>
            <w:color w:val="auto"/>
          </w:rPr>
          <w:t>https:</w:t>
        </w:r>
        <w:r w:rsidRPr="000C748A">
          <w:rPr>
            <w:rStyle w:val="Hyperlink"/>
            <w:color w:val="auto"/>
          </w:rPr>
          <w:t>//www.wipo.int/cws/fr</w:t>
        </w:r>
      </w:hyperlink>
      <w:r w:rsidRPr="000C748A">
        <w:t xml:space="preserve"> après la présente session.</w:t>
      </w:r>
    </w:p>
    <w:p w:rsidR="00385D90" w:rsidRDefault="00385D90" w:rsidP="00385D90">
      <w:pPr>
        <w:pStyle w:val="ONUME"/>
        <w:numPr>
          <w:ilvl w:val="0"/>
          <w:numId w:val="0"/>
        </w:numPr>
      </w:pPr>
    </w:p>
    <w:p w:rsidR="00385D90" w:rsidRDefault="00385D90" w:rsidP="00385D90">
      <w:pPr>
        <w:pStyle w:val="ONUME"/>
        <w:numPr>
          <w:ilvl w:val="0"/>
          <w:numId w:val="0"/>
        </w:numPr>
      </w:pPr>
    </w:p>
    <w:p w:rsidR="00385D90" w:rsidRDefault="00385D90" w:rsidP="00385D90">
      <w:pPr>
        <w:pStyle w:val="ONUME"/>
        <w:numPr>
          <w:ilvl w:val="0"/>
          <w:numId w:val="0"/>
        </w:numPr>
      </w:pPr>
    </w:p>
    <w:p w:rsidR="00385D90" w:rsidRDefault="00385D90" w:rsidP="00385D90">
      <w:pPr>
        <w:pStyle w:val="ONUME"/>
        <w:numPr>
          <w:ilvl w:val="0"/>
          <w:numId w:val="0"/>
        </w:numPr>
      </w:pPr>
    </w:p>
    <w:p w:rsidR="00385D90" w:rsidRDefault="00385D90" w:rsidP="00385D90">
      <w:pPr>
        <w:pStyle w:val="ONUME"/>
        <w:numPr>
          <w:ilvl w:val="0"/>
          <w:numId w:val="0"/>
        </w:numPr>
      </w:pPr>
    </w:p>
    <w:p w:rsidR="00385D90" w:rsidRPr="000C748A" w:rsidRDefault="00385D90" w:rsidP="00385D90">
      <w:pPr>
        <w:pStyle w:val="ONUME"/>
        <w:numPr>
          <w:ilvl w:val="0"/>
          <w:numId w:val="0"/>
        </w:numPr>
        <w:rPr>
          <w:rFonts w:eastAsia="Batang"/>
          <w:lang w:eastAsia="ko-KR"/>
        </w:rPr>
      </w:pPr>
      <w:bookmarkStart w:id="5" w:name="_GoBack"/>
      <w:bookmarkEnd w:id="5"/>
    </w:p>
    <w:p w:rsidR="00B5726E" w:rsidRPr="000C748A" w:rsidRDefault="00B5726E" w:rsidP="00167872">
      <w:pPr>
        <w:pStyle w:val="ONUME"/>
        <w:tabs>
          <w:tab w:val="left" w:pos="6096"/>
        </w:tabs>
        <w:ind w:left="5533"/>
        <w:rPr>
          <w:lang w:val="en-US"/>
        </w:rPr>
      </w:pPr>
      <w:r w:rsidRPr="000C748A">
        <w:rPr>
          <w:i/>
          <w:lang w:val="en-US"/>
        </w:rPr>
        <w:lastRenderedPageBreak/>
        <w:t xml:space="preserve">Le CWS </w:t>
      </w:r>
      <w:proofErr w:type="spellStart"/>
      <w:r w:rsidRPr="000C748A">
        <w:rPr>
          <w:i/>
          <w:lang w:val="en-US"/>
        </w:rPr>
        <w:t>est</w:t>
      </w:r>
      <w:proofErr w:type="spellEnd"/>
      <w:r w:rsidRPr="000C748A">
        <w:rPr>
          <w:i/>
          <w:lang w:val="en-US"/>
        </w:rPr>
        <w:t xml:space="preserve"> </w:t>
      </w:r>
      <w:proofErr w:type="spellStart"/>
      <w:r w:rsidRPr="000C748A">
        <w:rPr>
          <w:i/>
          <w:lang w:val="en-US"/>
        </w:rPr>
        <w:t>invité</w:t>
      </w:r>
      <w:proofErr w:type="spellEnd"/>
    </w:p>
    <w:p w:rsidR="00B5726E" w:rsidRPr="000C748A" w:rsidRDefault="00B5726E" w:rsidP="00167872">
      <w:pPr>
        <w:pStyle w:val="ONUME"/>
        <w:numPr>
          <w:ilvl w:val="1"/>
          <w:numId w:val="7"/>
        </w:numPr>
        <w:tabs>
          <w:tab w:val="num" w:pos="6101"/>
          <w:tab w:val="left" w:pos="6663"/>
        </w:tabs>
        <w:ind w:left="5529" w:firstLine="563"/>
        <w:rPr>
          <w:i/>
        </w:rPr>
      </w:pPr>
      <w:proofErr w:type="gramStart"/>
      <w:r w:rsidRPr="000C748A">
        <w:rPr>
          <w:i/>
        </w:rPr>
        <w:t>à</w:t>
      </w:r>
      <w:proofErr w:type="gramEnd"/>
      <w:r w:rsidRPr="000C748A">
        <w:rPr>
          <w:i/>
        </w:rPr>
        <w:t xml:space="preserve"> prendre note du contenu du présent document et</w:t>
      </w:r>
    </w:p>
    <w:p w:rsidR="00B5726E" w:rsidRPr="000C748A" w:rsidRDefault="00B5726E" w:rsidP="00167872">
      <w:pPr>
        <w:pStyle w:val="ONUME"/>
        <w:numPr>
          <w:ilvl w:val="1"/>
          <w:numId w:val="7"/>
        </w:numPr>
        <w:tabs>
          <w:tab w:val="num" w:pos="6101"/>
          <w:tab w:val="left" w:pos="6663"/>
        </w:tabs>
        <w:spacing w:before="240" w:after="0"/>
        <w:ind w:left="5530" w:firstLine="562"/>
        <w:rPr>
          <w:i/>
        </w:rPr>
      </w:pPr>
      <w:proofErr w:type="gramStart"/>
      <w:r w:rsidRPr="000C748A">
        <w:rPr>
          <w:i/>
        </w:rPr>
        <w:t>à</w:t>
      </w:r>
      <w:proofErr w:type="gramEnd"/>
      <w:r w:rsidRPr="000C748A">
        <w:rPr>
          <w:i/>
        </w:rPr>
        <w:t xml:space="preserve"> examiner la liste des tâches </w:t>
      </w:r>
      <w:r w:rsidR="00580DB9">
        <w:rPr>
          <w:i/>
        </w:rPr>
        <w:t xml:space="preserve">faisant l’objet de </w:t>
      </w:r>
      <w:r w:rsidRPr="000C748A">
        <w:rPr>
          <w:i/>
        </w:rPr>
        <w:t>l</w:t>
      </w:r>
      <w:r w:rsidR="000A5991" w:rsidRPr="000C748A">
        <w:rPr>
          <w:i/>
        </w:rPr>
        <w:t>’</w:t>
      </w:r>
      <w:r w:rsidRPr="000C748A">
        <w:rPr>
          <w:i/>
        </w:rPr>
        <w:t>annexe du présent document et à approuver la demande adressée au Secrétariat de tenir compte des accords conclus durant la présente session dans le programme de travail</w:t>
      </w:r>
      <w:r w:rsidR="000A5991" w:rsidRPr="000C748A">
        <w:rPr>
          <w:i/>
        </w:rPr>
        <w:t xml:space="preserve"> du CWS</w:t>
      </w:r>
      <w:r w:rsidRPr="000C748A">
        <w:rPr>
          <w:i/>
        </w:rPr>
        <w:t xml:space="preserve"> et dans la présentation générale du programme de travail</w:t>
      </w:r>
      <w:r w:rsidR="000A5991" w:rsidRPr="000C748A">
        <w:rPr>
          <w:i/>
        </w:rPr>
        <w:t xml:space="preserve"> du CWS</w:t>
      </w:r>
      <w:r w:rsidRPr="000C748A">
        <w:rPr>
          <w:i/>
        </w:rPr>
        <w:t xml:space="preserve"> et de les publier sur le site</w:t>
      </w:r>
      <w:r w:rsidR="006E2CFE" w:rsidRPr="000C748A">
        <w:rPr>
          <w:i/>
        </w:rPr>
        <w:t> </w:t>
      </w:r>
      <w:r w:rsidRPr="000C748A">
        <w:rPr>
          <w:i/>
        </w:rPr>
        <w:t>Web de l</w:t>
      </w:r>
      <w:r w:rsidR="000A5991" w:rsidRPr="000C748A">
        <w:rPr>
          <w:i/>
        </w:rPr>
        <w:t>’</w:t>
      </w:r>
      <w:r w:rsidRPr="000C748A">
        <w:rPr>
          <w:i/>
        </w:rPr>
        <w:t xml:space="preserve">OMPI comme indiqué au </w:t>
      </w:r>
      <w:r w:rsidR="000A5991" w:rsidRPr="000C748A">
        <w:rPr>
          <w:i/>
        </w:rPr>
        <w:t>paragraphe 2</w:t>
      </w:r>
      <w:r w:rsidRPr="000C748A">
        <w:rPr>
          <w:i/>
        </w:rPr>
        <w:t>.</w:t>
      </w:r>
    </w:p>
    <w:p w:rsidR="000F5E56" w:rsidRPr="00167872" w:rsidRDefault="00B5726E" w:rsidP="00167872">
      <w:pPr>
        <w:pStyle w:val="Endofdocument-Annex"/>
      </w:pPr>
      <w:r w:rsidRPr="00167872">
        <w:t>[L</w:t>
      </w:r>
      <w:r w:rsidR="000A5991" w:rsidRPr="00167872">
        <w:t>’</w:t>
      </w:r>
      <w:r w:rsidRPr="00167872">
        <w:t>annexe suit]</w:t>
      </w:r>
    </w:p>
    <w:sectPr w:rsidR="000F5E56" w:rsidRPr="00167872" w:rsidSect="00D731B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40" w:rsidRDefault="00F94840">
      <w:r>
        <w:separator/>
      </w:r>
    </w:p>
  </w:endnote>
  <w:endnote w:type="continuationSeparator" w:id="0">
    <w:p w:rsidR="00F94840" w:rsidRPr="009D30E6" w:rsidRDefault="00F9484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94840" w:rsidRPr="009D30E6" w:rsidRDefault="00F9484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F94840" w:rsidRPr="009D30E6" w:rsidRDefault="00F9484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40" w:rsidRDefault="00F94840">
      <w:r>
        <w:separator/>
      </w:r>
    </w:p>
  </w:footnote>
  <w:footnote w:type="continuationSeparator" w:id="0">
    <w:p w:rsidR="00F94840" w:rsidRDefault="00F94840" w:rsidP="007461F1">
      <w:r>
        <w:separator/>
      </w:r>
    </w:p>
    <w:p w:rsidR="00F94840" w:rsidRPr="009D30E6" w:rsidRDefault="00F9484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F94840" w:rsidRPr="009D30E6" w:rsidRDefault="00F9484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D731B5" w:rsidP="00477D6B">
    <w:pPr>
      <w:jc w:val="right"/>
      <w:rPr>
        <w:caps/>
      </w:rPr>
    </w:pPr>
    <w:bookmarkStart w:id="6" w:name="Code2"/>
    <w:bookmarkEnd w:id="6"/>
    <w:r>
      <w:rPr>
        <w:caps/>
      </w:rPr>
      <w:t>CWS/9/23</w:t>
    </w:r>
  </w:p>
  <w:p w:rsidR="00574036" w:rsidRDefault="00F16975" w:rsidP="00167872">
    <w:pPr>
      <w:spacing w:after="480"/>
      <w:jc w:val="right"/>
    </w:pPr>
    <w:r>
      <w:t>page</w:t>
    </w:r>
    <w:r w:rsidR="000C748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85D9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EAB854F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D731B5"/>
    <w:rsid w:val="00011B7D"/>
    <w:rsid w:val="00037E41"/>
    <w:rsid w:val="00075432"/>
    <w:rsid w:val="0009458A"/>
    <w:rsid w:val="000A5991"/>
    <w:rsid w:val="000C748A"/>
    <w:rsid w:val="000F5E56"/>
    <w:rsid w:val="001362EE"/>
    <w:rsid w:val="00167872"/>
    <w:rsid w:val="001832A6"/>
    <w:rsid w:val="00192DFB"/>
    <w:rsid w:val="00195C6E"/>
    <w:rsid w:val="001B266A"/>
    <w:rsid w:val="001B488E"/>
    <w:rsid w:val="001C6508"/>
    <w:rsid w:val="001D3D56"/>
    <w:rsid w:val="00240654"/>
    <w:rsid w:val="002634C4"/>
    <w:rsid w:val="0027699E"/>
    <w:rsid w:val="002956DE"/>
    <w:rsid w:val="002E4D1A"/>
    <w:rsid w:val="002F16BC"/>
    <w:rsid w:val="002F4E68"/>
    <w:rsid w:val="00322C0B"/>
    <w:rsid w:val="00340153"/>
    <w:rsid w:val="00381798"/>
    <w:rsid w:val="003845C1"/>
    <w:rsid w:val="00385D90"/>
    <w:rsid w:val="003A0363"/>
    <w:rsid w:val="003A67A3"/>
    <w:rsid w:val="004008A2"/>
    <w:rsid w:val="004025DF"/>
    <w:rsid w:val="0040540C"/>
    <w:rsid w:val="00423E3E"/>
    <w:rsid w:val="00427AF4"/>
    <w:rsid w:val="004527EA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80DB9"/>
    <w:rsid w:val="00594AA1"/>
    <w:rsid w:val="00595F07"/>
    <w:rsid w:val="005E6516"/>
    <w:rsid w:val="00605827"/>
    <w:rsid w:val="00616671"/>
    <w:rsid w:val="00632A7B"/>
    <w:rsid w:val="00655AED"/>
    <w:rsid w:val="006B0DB5"/>
    <w:rsid w:val="006E2CFE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600BA"/>
    <w:rsid w:val="00AC0AE4"/>
    <w:rsid w:val="00AD61DB"/>
    <w:rsid w:val="00AE6EEE"/>
    <w:rsid w:val="00B1090C"/>
    <w:rsid w:val="00B35AF5"/>
    <w:rsid w:val="00B45C15"/>
    <w:rsid w:val="00B5726E"/>
    <w:rsid w:val="00BE0BE0"/>
    <w:rsid w:val="00C664C8"/>
    <w:rsid w:val="00C97B3A"/>
    <w:rsid w:val="00CF0460"/>
    <w:rsid w:val="00CF3410"/>
    <w:rsid w:val="00D43E0F"/>
    <w:rsid w:val="00D45252"/>
    <w:rsid w:val="00D71B4D"/>
    <w:rsid w:val="00D731B5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94840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D177A"/>
  <w15:docId w15:val="{9DC598F3-FCCC-456B-B4C6-4A7CBF8F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167872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037E41"/>
    <w:pPr>
      <w:spacing w:before="0" w:after="480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037E41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eastAsia="zh-CN"/>
    </w:rPr>
  </w:style>
  <w:style w:type="character" w:styleId="Hyperlink">
    <w:name w:val="Hyperlink"/>
    <w:rsid w:val="00D731B5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D731B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cws/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92F6-CCF7-417A-9C6B-46CEC5D2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(F)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</vt:lpstr>
    </vt:vector>
  </TitlesOfParts>
  <Company>WIPO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CWS/9/23</dc:title>
  <dc:creator>WIPO</dc:creator>
  <cp:keywords>FOR OFFICIAL USE ONLY</cp:keywords>
  <cp:lastModifiedBy>CHAVAS Louison</cp:lastModifiedBy>
  <cp:revision>2</cp:revision>
  <cp:lastPrinted>2021-10-15T08:00:00Z</cp:lastPrinted>
  <dcterms:created xsi:type="dcterms:W3CDTF">2021-10-15T12:31:00Z</dcterms:created>
  <dcterms:modified xsi:type="dcterms:W3CDTF">2021-10-15T12:31:00Z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eb7a0301-a09b-4b7d-bf25-247b90ccf23d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