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F206E" w:rsidRPr="00EF206E" w:rsidTr="00C6596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5264" w:rsidRPr="00EF206E" w:rsidRDefault="00F65264" w:rsidP="0040190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5264" w:rsidRPr="00EF206E" w:rsidRDefault="00F65264" w:rsidP="0040190C">
            <w:pPr>
              <w:rPr>
                <w:lang w:val="fr-FR"/>
              </w:rPr>
            </w:pPr>
            <w:r w:rsidRPr="00EF206E">
              <w:rPr>
                <w:noProof/>
              </w:rPr>
              <w:drawing>
                <wp:inline distT="0" distB="0" distL="0" distR="0" wp14:anchorId="530FD25C" wp14:editId="2105EB17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5264" w:rsidRPr="00EF206E" w:rsidRDefault="00F65264" w:rsidP="0040190C">
            <w:pPr>
              <w:jc w:val="right"/>
              <w:rPr>
                <w:lang w:val="fr-FR"/>
              </w:rPr>
            </w:pPr>
            <w:r w:rsidRPr="00EF206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F206E" w:rsidRPr="00EF206E" w:rsidTr="00C6596A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65264" w:rsidRPr="00EF206E" w:rsidRDefault="00F65264" w:rsidP="0040190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F206E">
              <w:rPr>
                <w:rFonts w:ascii="Arial Black" w:hAnsi="Arial Black"/>
                <w:caps/>
                <w:sz w:val="15"/>
                <w:lang w:val="fr-FR"/>
              </w:rPr>
              <w:t xml:space="preserve">CWS/5/13 </w:t>
            </w:r>
          </w:p>
        </w:tc>
      </w:tr>
      <w:tr w:rsidR="00EF206E" w:rsidRPr="00EF206E" w:rsidTr="00C6596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65264" w:rsidRPr="00EF206E" w:rsidRDefault="00F65264" w:rsidP="0040190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F206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28134B" w:rsidRPr="00EF206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EF206E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</w:p>
        </w:tc>
      </w:tr>
      <w:tr w:rsidR="00F65264" w:rsidRPr="00EF206E" w:rsidTr="00C6596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65264" w:rsidRPr="00EF206E" w:rsidRDefault="00F65264" w:rsidP="0040190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F206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28134B" w:rsidRPr="00EF206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EF206E">
              <w:rPr>
                <w:rFonts w:ascii="Arial Black" w:hAnsi="Arial Black"/>
                <w:caps/>
                <w:sz w:val="15"/>
                <w:lang w:val="fr-FR"/>
              </w:rPr>
              <w:t xml:space="preserve"> 7 avril 2017 </w:t>
            </w:r>
          </w:p>
        </w:tc>
      </w:tr>
    </w:tbl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b/>
          <w:sz w:val="28"/>
          <w:szCs w:val="28"/>
          <w:lang w:val="fr-FR"/>
        </w:rPr>
      </w:pPr>
      <w:r w:rsidRPr="00EF206E">
        <w:rPr>
          <w:b/>
          <w:sz w:val="28"/>
          <w:szCs w:val="28"/>
          <w:lang w:val="fr-FR"/>
        </w:rPr>
        <w:t>Comité des normes de l</w:t>
      </w:r>
      <w:r w:rsidR="0028134B" w:rsidRPr="00EF206E">
        <w:rPr>
          <w:b/>
          <w:sz w:val="28"/>
          <w:szCs w:val="28"/>
          <w:lang w:val="fr-FR"/>
        </w:rPr>
        <w:t>’</w:t>
      </w:r>
      <w:r w:rsidRPr="00EF206E">
        <w:rPr>
          <w:b/>
          <w:sz w:val="28"/>
          <w:szCs w:val="28"/>
          <w:lang w:val="fr-FR"/>
        </w:rPr>
        <w:t>OMPI (CWS)</w:t>
      </w:r>
    </w:p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b/>
          <w:sz w:val="24"/>
          <w:szCs w:val="24"/>
          <w:lang w:val="fr-FR"/>
        </w:rPr>
      </w:pPr>
      <w:r w:rsidRPr="00EF206E">
        <w:rPr>
          <w:b/>
          <w:sz w:val="24"/>
          <w:szCs w:val="24"/>
          <w:lang w:val="fr-FR"/>
        </w:rPr>
        <w:t>Cinqu</w:t>
      </w:r>
      <w:r w:rsidR="0040190C">
        <w:rPr>
          <w:b/>
          <w:sz w:val="24"/>
          <w:szCs w:val="24"/>
          <w:lang w:val="fr-FR"/>
        </w:rPr>
        <w:t>ième S</w:t>
      </w:r>
      <w:r w:rsidR="0028134B" w:rsidRPr="00EF206E">
        <w:rPr>
          <w:b/>
          <w:sz w:val="24"/>
          <w:szCs w:val="24"/>
          <w:lang w:val="fr-FR"/>
        </w:rPr>
        <w:t>ession</w:t>
      </w:r>
    </w:p>
    <w:p w:rsidR="00F65264" w:rsidRPr="00EF206E" w:rsidRDefault="00F65264" w:rsidP="0040190C">
      <w:pPr>
        <w:rPr>
          <w:b/>
          <w:sz w:val="24"/>
          <w:szCs w:val="24"/>
          <w:lang w:val="fr-FR"/>
        </w:rPr>
      </w:pPr>
      <w:r w:rsidRPr="00EF206E">
        <w:rPr>
          <w:b/>
          <w:sz w:val="24"/>
          <w:szCs w:val="24"/>
          <w:lang w:val="fr-FR"/>
        </w:rPr>
        <w:t>Genève, 29 mai – 2 juin 2017</w:t>
      </w:r>
    </w:p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lang w:val="fr-FR"/>
        </w:rPr>
      </w:pPr>
    </w:p>
    <w:p w:rsidR="00F65264" w:rsidRPr="00EF206E" w:rsidRDefault="00F65264" w:rsidP="0040190C">
      <w:pPr>
        <w:rPr>
          <w:lang w:val="fr-FR"/>
        </w:rPr>
      </w:pPr>
    </w:p>
    <w:p w:rsidR="0039185A" w:rsidRPr="00EF206E" w:rsidRDefault="0028134B" w:rsidP="0040190C">
      <w:pPr>
        <w:rPr>
          <w:caps/>
          <w:sz w:val="24"/>
          <w:lang w:val="fr-FR"/>
        </w:rPr>
      </w:pPr>
      <w:r w:rsidRPr="00EF206E">
        <w:rPr>
          <w:caps/>
          <w:sz w:val="24"/>
          <w:lang w:val="fr-FR"/>
        </w:rPr>
        <w:t>Questionnaire sur les extensions de protection des actifs de propriété industrielle</w:t>
      </w:r>
    </w:p>
    <w:p w:rsidR="0039185A" w:rsidRPr="00EF206E" w:rsidRDefault="0039185A" w:rsidP="0040190C">
      <w:pPr>
        <w:rPr>
          <w:lang w:val="fr-FR"/>
        </w:rPr>
      </w:pPr>
    </w:p>
    <w:p w:rsidR="0039185A" w:rsidRPr="00EF206E" w:rsidRDefault="0039185A" w:rsidP="0040190C">
      <w:pPr>
        <w:rPr>
          <w:lang w:val="fr-FR"/>
        </w:rPr>
      </w:pPr>
    </w:p>
    <w:p w:rsidR="0039185A" w:rsidRPr="00EF206E" w:rsidRDefault="004D4FB6" w:rsidP="0040190C">
      <w:pPr>
        <w:rPr>
          <w:i/>
          <w:lang w:val="fr-FR"/>
        </w:rPr>
      </w:pPr>
      <w:r w:rsidRPr="00EF206E">
        <w:rPr>
          <w:i/>
          <w:lang w:val="fr-FR"/>
        </w:rPr>
        <w:t>Document établi par le Secrétariat</w:t>
      </w:r>
    </w:p>
    <w:p w:rsidR="0039185A" w:rsidRPr="00EF206E" w:rsidRDefault="0039185A" w:rsidP="0040190C">
      <w:pPr>
        <w:rPr>
          <w:lang w:val="fr-FR"/>
        </w:rPr>
      </w:pPr>
    </w:p>
    <w:p w:rsidR="0039185A" w:rsidRPr="00EF206E" w:rsidRDefault="0039185A" w:rsidP="0040190C">
      <w:pPr>
        <w:rPr>
          <w:lang w:val="fr-FR"/>
        </w:rPr>
      </w:pPr>
    </w:p>
    <w:p w:rsidR="0039185A" w:rsidRDefault="0039185A" w:rsidP="0040190C">
      <w:pPr>
        <w:rPr>
          <w:lang w:val="fr-FR"/>
        </w:rPr>
      </w:pPr>
    </w:p>
    <w:p w:rsidR="0040190C" w:rsidRDefault="0040190C" w:rsidP="0040190C">
      <w:pPr>
        <w:rPr>
          <w:lang w:val="fr-FR"/>
        </w:rPr>
      </w:pPr>
    </w:p>
    <w:p w:rsidR="0040190C" w:rsidRPr="00EF206E" w:rsidRDefault="0040190C" w:rsidP="0040190C">
      <w:pPr>
        <w:rPr>
          <w:lang w:val="fr-FR"/>
        </w:rPr>
      </w:pPr>
    </w:p>
    <w:p w:rsidR="0039185A" w:rsidRPr="00680FF1" w:rsidRDefault="0040190C" w:rsidP="0040190C">
      <w:pPr>
        <w:shd w:val="clear" w:color="auto" w:fill="FFFFFF"/>
        <w:spacing w:after="60"/>
        <w:rPr>
          <w:szCs w:val="22"/>
          <w:lang w:val="fr-FR"/>
        </w:rPr>
      </w:pPr>
      <w:r w:rsidRPr="00680FF1">
        <w:rPr>
          <w:szCs w:val="22"/>
          <w:lang w:val="fr-FR"/>
        </w:rPr>
        <w:t>INTRODUCTION</w:t>
      </w:r>
    </w:p>
    <w:p w:rsidR="0039185A" w:rsidRPr="00EF206E" w:rsidRDefault="006D5D04" w:rsidP="0040190C">
      <w:pPr>
        <w:pStyle w:val="ONUMFS"/>
        <w:rPr>
          <w:lang w:val="fr-FR"/>
        </w:rPr>
      </w:pPr>
      <w:r w:rsidRPr="00EF206E">
        <w:rPr>
          <w:lang w:val="fr-FR"/>
        </w:rPr>
        <w:t>À la reprise de sa quatr</w:t>
      </w:r>
      <w:r w:rsidR="0028134B" w:rsidRPr="00EF206E">
        <w:rPr>
          <w:lang w:val="fr-FR"/>
        </w:rPr>
        <w:t>ième session</w:t>
      </w:r>
      <w:r w:rsidRPr="00EF206E">
        <w:rPr>
          <w:lang w:val="fr-FR"/>
        </w:rPr>
        <w:t xml:space="preserve"> </w:t>
      </w:r>
      <w:r w:rsidR="00CC6DAE" w:rsidRPr="00EF206E">
        <w:rPr>
          <w:lang w:val="fr-FR"/>
        </w:rPr>
        <w:t>en</w:t>
      </w:r>
      <w:r w:rsidRPr="00EF206E">
        <w:rPr>
          <w:lang w:val="fr-FR"/>
        </w:rPr>
        <w:t xml:space="preserve"> </w:t>
      </w:r>
      <w:r w:rsidR="00F65264" w:rsidRPr="00EF206E">
        <w:rPr>
          <w:lang w:val="fr-FR"/>
        </w:rPr>
        <w:t>mars 20</w:t>
      </w:r>
      <w:r w:rsidRPr="00EF206E">
        <w:rPr>
          <w:lang w:val="fr-FR"/>
        </w:rPr>
        <w:t>16, le Comité des normes de 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OMPI (CWS) est convenu de créer la tâche n°</w:t>
      </w:r>
      <w:r w:rsidR="005240B3" w:rsidRPr="00EF206E">
        <w:rPr>
          <w:lang w:val="fr-FR"/>
        </w:rPr>
        <w:t> </w:t>
      </w:r>
      <w:r w:rsidRPr="00EF206E">
        <w:rPr>
          <w:lang w:val="fr-FR"/>
        </w:rPr>
        <w:t xml:space="preserve">50, </w:t>
      </w:r>
      <w:r w:rsidR="0028134B" w:rsidRPr="00EF206E">
        <w:rPr>
          <w:lang w:val="fr-FR"/>
        </w:rPr>
        <w:t>à savoir</w:t>
      </w:r>
      <w:r w:rsidRPr="00EF206E">
        <w:rPr>
          <w:lang w:val="fr-FR"/>
        </w:rPr>
        <w:t xml:space="preserve"> “Assurer la tenue et la mise à jour requise des e</w:t>
      </w:r>
      <w:r w:rsidR="00850E97" w:rsidRPr="00EF206E">
        <w:rPr>
          <w:lang w:val="fr-FR"/>
        </w:rPr>
        <w:t>nquêtes publiées dans la partie </w:t>
      </w:r>
      <w:r w:rsidRPr="00EF206E">
        <w:rPr>
          <w:lang w:val="fr-FR"/>
        </w:rPr>
        <w:t>7 du Manuel de 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OMPI sur 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information et la documentation en matière de propriété intellectuelle”, et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établir 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équipe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experts correspondante (dénommée Équipe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experts chargée de la partie</w:t>
      </w:r>
      <w:r w:rsidR="00850E97" w:rsidRPr="00EF206E">
        <w:rPr>
          <w:lang w:val="fr-FR"/>
        </w:rPr>
        <w:t> </w:t>
      </w:r>
      <w:r w:rsidRPr="00EF206E">
        <w:rPr>
          <w:lang w:val="fr-FR"/>
        </w:rPr>
        <w:t>7).</w:t>
      </w:r>
      <w:r w:rsidR="00E131EE" w:rsidRPr="00EF206E">
        <w:rPr>
          <w:lang w:val="fr-FR"/>
        </w:rPr>
        <w:t xml:space="preserve"> </w:t>
      </w:r>
      <w:r w:rsidRPr="00EF206E">
        <w:rPr>
          <w:lang w:val="fr-FR"/>
        </w:rPr>
        <w:t>Le Bureau international a été désigné comme responsable de cette équipe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experts</w:t>
      </w:r>
      <w:r w:rsidR="002E5D88" w:rsidRPr="00EF206E">
        <w:rPr>
          <w:lang w:val="fr-FR"/>
        </w:rPr>
        <w:t xml:space="preserve"> (v</w:t>
      </w:r>
      <w:r w:rsidRPr="00EF206E">
        <w:rPr>
          <w:lang w:val="fr-FR"/>
        </w:rPr>
        <w:t xml:space="preserve">oir les </w:t>
      </w:r>
      <w:r w:rsidR="00F65264" w:rsidRPr="00EF206E">
        <w:rPr>
          <w:lang w:val="fr-FR"/>
        </w:rPr>
        <w:t>paragraphes 7</w:t>
      </w:r>
      <w:r w:rsidR="00850E97" w:rsidRPr="00EF206E">
        <w:rPr>
          <w:lang w:val="fr-FR"/>
        </w:rPr>
        <w:t>3 et </w:t>
      </w:r>
      <w:r w:rsidRPr="00EF206E">
        <w:rPr>
          <w:lang w:val="fr-FR"/>
        </w:rPr>
        <w:t>122</w:t>
      </w:r>
      <w:r w:rsidR="00850E97" w:rsidRPr="00EF206E">
        <w:rPr>
          <w:lang w:val="fr-FR"/>
        </w:rPr>
        <w:t>.</w:t>
      </w:r>
      <w:r w:rsidRPr="00EF206E">
        <w:rPr>
          <w:lang w:val="fr-FR"/>
        </w:rPr>
        <w:t>e) du document CWS/4BIS/16).</w:t>
      </w:r>
    </w:p>
    <w:p w:rsidR="0039185A" w:rsidRPr="00EF206E" w:rsidRDefault="006D5D04" w:rsidP="0040190C">
      <w:pPr>
        <w:pStyle w:val="ONUMFS"/>
        <w:rPr>
          <w:lang w:val="fr-FR"/>
        </w:rPr>
      </w:pPr>
      <w:r w:rsidRPr="00EF206E">
        <w:rPr>
          <w:lang w:val="fr-FR"/>
        </w:rPr>
        <w:t>Le CWS est également convenu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é</w:t>
      </w:r>
      <w:r w:rsidR="005A7AEB" w:rsidRPr="00EF206E">
        <w:rPr>
          <w:lang w:val="fr-FR"/>
        </w:rPr>
        <w:t>tendre la portée de la partie</w:t>
      </w:r>
      <w:r w:rsidR="00850E97" w:rsidRPr="00EF206E">
        <w:rPr>
          <w:lang w:val="fr-FR"/>
        </w:rPr>
        <w:t> </w:t>
      </w:r>
      <w:r w:rsidR="005A7AEB" w:rsidRPr="00EF206E">
        <w:rPr>
          <w:lang w:val="fr-FR"/>
        </w:rPr>
        <w:t>7.</w:t>
      </w:r>
      <w:r w:rsidRPr="00EF206E">
        <w:rPr>
          <w:lang w:val="fr-FR"/>
        </w:rPr>
        <w:t>7 du Manuel de 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 xml:space="preserve">OMPI </w:t>
      </w:r>
      <w:r w:rsidR="005A7AEB" w:rsidRPr="00EF206E">
        <w:rPr>
          <w:lang w:val="fr-FR"/>
        </w:rPr>
        <w:t>sur l</w:t>
      </w:r>
      <w:r w:rsidR="0028134B" w:rsidRPr="00EF206E">
        <w:rPr>
          <w:lang w:val="fr-FR"/>
        </w:rPr>
        <w:t>’</w:t>
      </w:r>
      <w:r w:rsidR="005A7AEB" w:rsidRPr="00EF206E">
        <w:rPr>
          <w:lang w:val="fr-FR"/>
        </w:rPr>
        <w:t>information et la documentation en matière de propriété industrielle (dénommé Manuel de l</w:t>
      </w:r>
      <w:r w:rsidR="0028134B" w:rsidRPr="00EF206E">
        <w:rPr>
          <w:lang w:val="fr-FR"/>
        </w:rPr>
        <w:t>’</w:t>
      </w:r>
      <w:r w:rsidR="005A7AEB" w:rsidRPr="00EF206E">
        <w:rPr>
          <w:lang w:val="fr-FR"/>
        </w:rPr>
        <w:t xml:space="preserve">OMPI) </w:t>
      </w:r>
      <w:r w:rsidRPr="00EF206E">
        <w:rPr>
          <w:lang w:val="fr-FR"/>
        </w:rPr>
        <w:t>pour couvrir les ajustements de la durée des brevets et les extensions de la durée de validité des brevets, en plus des certificats complémentaires de protecti</w:t>
      </w:r>
      <w:r w:rsidR="0040190C">
        <w:rPr>
          <w:lang w:val="fr-FR"/>
        </w:rPr>
        <w:t xml:space="preserve">on. </w:t>
      </w:r>
      <w:r w:rsidR="002D3E71" w:rsidRPr="00EF206E">
        <w:rPr>
          <w:lang w:val="fr-FR"/>
        </w:rPr>
        <w:t>Au</w:t>
      </w:r>
      <w:r w:rsidRPr="00EF206E">
        <w:rPr>
          <w:lang w:val="fr-FR"/>
        </w:rPr>
        <w:t>x fins de mettre à jour la partie</w:t>
      </w:r>
      <w:r w:rsidR="00850E97" w:rsidRPr="00EF206E">
        <w:rPr>
          <w:lang w:val="fr-FR"/>
        </w:rPr>
        <w:t> </w:t>
      </w:r>
      <w:r w:rsidRPr="00EF206E">
        <w:rPr>
          <w:lang w:val="fr-FR"/>
        </w:rPr>
        <w:t xml:space="preserve">7.7 du </w:t>
      </w:r>
      <w:r w:rsidR="005A7AEB" w:rsidRPr="00EF206E">
        <w:rPr>
          <w:lang w:val="fr-FR"/>
        </w:rPr>
        <w:t>manuel</w:t>
      </w:r>
      <w:r w:rsidRPr="00EF206E">
        <w:rPr>
          <w:lang w:val="fr-FR"/>
        </w:rPr>
        <w:t>,</w:t>
      </w:r>
      <w:r w:rsidR="00F65264" w:rsidRPr="00EF206E">
        <w:rPr>
          <w:lang w:val="fr-FR"/>
        </w:rPr>
        <w:t xml:space="preserve"> le CWS</w:t>
      </w:r>
      <w:r w:rsidRPr="00EF206E">
        <w:rPr>
          <w:lang w:val="fr-FR"/>
        </w:rPr>
        <w:t xml:space="preserve"> a demandé à l</w:t>
      </w:r>
      <w:r w:rsidR="0028134B" w:rsidRPr="00EF206E">
        <w:rPr>
          <w:lang w:val="fr-FR"/>
        </w:rPr>
        <w:t>’</w:t>
      </w:r>
      <w:r w:rsidR="005A7AEB" w:rsidRPr="00EF206E">
        <w:rPr>
          <w:lang w:val="fr-FR"/>
        </w:rPr>
        <w:t>É</w:t>
      </w:r>
      <w:r w:rsidRPr="00EF206E">
        <w:rPr>
          <w:lang w:val="fr-FR"/>
        </w:rPr>
        <w:t>quipe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experts chargée de la partie</w:t>
      </w:r>
      <w:r w:rsidR="00850E97" w:rsidRPr="00EF206E">
        <w:rPr>
          <w:lang w:val="fr-FR"/>
        </w:rPr>
        <w:t> </w:t>
      </w:r>
      <w:r w:rsidRPr="00EF206E">
        <w:rPr>
          <w:lang w:val="fr-FR"/>
        </w:rPr>
        <w:t>7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 xml:space="preserve">examiner le questionnaire et de présenter une proposition à sa prochaine session (voir le </w:t>
      </w:r>
      <w:r w:rsidR="00F65264" w:rsidRPr="00EF206E">
        <w:rPr>
          <w:lang w:val="fr-FR"/>
        </w:rPr>
        <w:t>paragraphe 7</w:t>
      </w:r>
      <w:r w:rsidRPr="00EF206E">
        <w:rPr>
          <w:lang w:val="fr-FR"/>
        </w:rPr>
        <w:t xml:space="preserve">4 du document </w:t>
      </w:r>
      <w:r w:rsidR="002E5D88" w:rsidRPr="00EF206E">
        <w:rPr>
          <w:lang w:val="fr-FR"/>
        </w:rPr>
        <w:t>CWS</w:t>
      </w:r>
      <w:r w:rsidRPr="00EF206E">
        <w:rPr>
          <w:lang w:val="fr-FR"/>
        </w:rPr>
        <w:t>/4BIS/16).</w:t>
      </w:r>
    </w:p>
    <w:p w:rsidR="00F65264" w:rsidRPr="00EF206E" w:rsidRDefault="0039185A" w:rsidP="0040190C">
      <w:pPr>
        <w:pStyle w:val="ONUMFS"/>
        <w:rPr>
          <w:lang w:val="fr-FR"/>
        </w:rPr>
      </w:pPr>
      <w:r w:rsidRPr="00EF206E">
        <w:rPr>
          <w:lang w:val="fr-FR"/>
        </w:rPr>
        <w:t>Le 1</w:t>
      </w:r>
      <w:r w:rsidR="00F65264" w:rsidRPr="00EF206E">
        <w:rPr>
          <w:lang w:val="fr-FR"/>
        </w:rPr>
        <w:t>4 juin 20</w:t>
      </w:r>
      <w:r w:rsidRPr="00EF206E">
        <w:rPr>
          <w:lang w:val="fr-FR"/>
        </w:rPr>
        <w:t>16, le Secrétari</w:t>
      </w:r>
      <w:r w:rsidR="00850E97" w:rsidRPr="00EF206E">
        <w:rPr>
          <w:lang w:val="fr-FR"/>
        </w:rPr>
        <w:t>at a publié la circulaire C.CWS </w:t>
      </w:r>
      <w:r w:rsidRPr="00EF206E">
        <w:rPr>
          <w:lang w:val="fr-FR"/>
        </w:rPr>
        <w:t xml:space="preserve">72 invitant les offices de propriété industrielle à </w:t>
      </w:r>
      <w:r w:rsidR="00EF206E" w:rsidRPr="00EF206E">
        <w:rPr>
          <w:lang w:val="fr-FR"/>
        </w:rPr>
        <w:t>désigner</w:t>
      </w:r>
      <w:r w:rsidRPr="00EF206E">
        <w:rPr>
          <w:lang w:val="fr-FR"/>
        </w:rPr>
        <w:t xml:space="preserve"> leurs représentants </w:t>
      </w:r>
      <w:r w:rsidR="00EF206E" w:rsidRPr="00EF206E">
        <w:rPr>
          <w:lang w:val="fr-FR"/>
        </w:rPr>
        <w:t xml:space="preserve">au sein </w:t>
      </w:r>
      <w:r w:rsidRPr="00EF206E">
        <w:rPr>
          <w:lang w:val="fr-FR"/>
        </w:rPr>
        <w:t>de l</w:t>
      </w:r>
      <w:r w:rsidR="0028134B" w:rsidRPr="00EF206E">
        <w:rPr>
          <w:lang w:val="fr-FR"/>
        </w:rPr>
        <w:t>’</w:t>
      </w:r>
      <w:r w:rsidR="002E5D88" w:rsidRPr="00EF206E">
        <w:rPr>
          <w:lang w:val="fr-FR"/>
        </w:rPr>
        <w:t>É</w:t>
      </w:r>
      <w:r w:rsidRPr="00EF206E">
        <w:rPr>
          <w:lang w:val="fr-FR"/>
        </w:rPr>
        <w:t>quipe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experts chargée de la partie</w:t>
      </w:r>
      <w:r w:rsidR="00850E97" w:rsidRPr="00EF206E">
        <w:rPr>
          <w:lang w:val="fr-FR"/>
        </w:rPr>
        <w:t> </w:t>
      </w:r>
      <w:r w:rsidRPr="00EF206E">
        <w:rPr>
          <w:lang w:val="fr-FR"/>
        </w:rPr>
        <w:t>7.</w:t>
      </w:r>
    </w:p>
    <w:p w:rsidR="0039185A" w:rsidRPr="0040190C" w:rsidRDefault="0040190C" w:rsidP="0040190C">
      <w:pPr>
        <w:shd w:val="clear" w:color="auto" w:fill="FFFFFF"/>
        <w:spacing w:after="60"/>
        <w:rPr>
          <w:szCs w:val="22"/>
          <w:lang w:val="fr-FR"/>
        </w:rPr>
      </w:pPr>
      <w:r w:rsidRPr="0040190C">
        <w:rPr>
          <w:szCs w:val="22"/>
          <w:lang w:val="fr-FR"/>
        </w:rPr>
        <w:lastRenderedPageBreak/>
        <w:t>PROJET DE QUESTIONNAIRE SUR LES EXTENSIONS DE PROTECTION DES ACTIFS DE PROPRIÉTÉ INDUSTRIELLE</w:t>
      </w:r>
    </w:p>
    <w:p w:rsidR="0039185A" w:rsidRPr="00EF206E" w:rsidRDefault="000A351E" w:rsidP="0040190C">
      <w:pPr>
        <w:pStyle w:val="ONUMFS"/>
        <w:rPr>
          <w:lang w:val="fr-FR"/>
        </w:rPr>
      </w:pPr>
      <w:r w:rsidRPr="00EF206E">
        <w:rPr>
          <w:lang w:val="fr-FR"/>
        </w:rPr>
        <w:t>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Équipe d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experts chargée de la partie</w:t>
      </w:r>
      <w:r w:rsidR="00850E97" w:rsidRPr="00EF206E">
        <w:rPr>
          <w:lang w:val="fr-FR"/>
        </w:rPr>
        <w:t> </w:t>
      </w:r>
      <w:r w:rsidRPr="00EF206E">
        <w:rPr>
          <w:lang w:val="fr-FR"/>
        </w:rPr>
        <w:t xml:space="preserve">7 a </w:t>
      </w:r>
      <w:r w:rsidR="001E67B2" w:rsidRPr="00EF206E">
        <w:rPr>
          <w:lang w:val="fr-FR"/>
        </w:rPr>
        <w:t>rédigé</w:t>
      </w:r>
      <w:r w:rsidRPr="00EF206E">
        <w:rPr>
          <w:lang w:val="fr-FR"/>
        </w:rPr>
        <w:t xml:space="preserve"> un projet de questionnaire sur </w:t>
      </w:r>
      <w:r w:rsidR="001E67B2" w:rsidRPr="00EF206E">
        <w:rPr>
          <w:lang w:val="fr-FR"/>
        </w:rPr>
        <w:t>l</w:t>
      </w:r>
      <w:r w:rsidR="0028134B" w:rsidRPr="00EF206E">
        <w:rPr>
          <w:lang w:val="fr-FR"/>
        </w:rPr>
        <w:t>’</w:t>
      </w:r>
      <w:r w:rsidR="001E67B2" w:rsidRPr="00EF206E">
        <w:rPr>
          <w:lang w:val="fr-FR"/>
        </w:rPr>
        <w:t xml:space="preserve">octroi </w:t>
      </w:r>
      <w:r w:rsidRPr="00EF206E">
        <w:rPr>
          <w:lang w:val="fr-FR"/>
        </w:rPr>
        <w:t>et la publication des extensions de protection des actifs de</w:t>
      </w:r>
      <w:r w:rsidR="001E67B2" w:rsidRPr="00EF206E">
        <w:rPr>
          <w:lang w:val="fr-FR"/>
        </w:rPr>
        <w:t xml:space="preserve"> propriété industrielle </w:t>
      </w:r>
      <w:r w:rsidRPr="00EF206E">
        <w:rPr>
          <w:lang w:val="fr-FR"/>
        </w:rPr>
        <w:t>pour examen et décision par</w:t>
      </w:r>
      <w:r w:rsidR="00F65264" w:rsidRPr="00EF206E">
        <w:rPr>
          <w:lang w:val="fr-FR"/>
        </w:rPr>
        <w:t xml:space="preserve"> le </w:t>
      </w:r>
      <w:r w:rsidR="0040190C">
        <w:rPr>
          <w:lang w:val="fr-FR"/>
        </w:rPr>
        <w:t xml:space="preserve">CWS. </w:t>
      </w:r>
      <w:r w:rsidR="002D3E71" w:rsidRPr="00EF206E">
        <w:rPr>
          <w:lang w:val="fr-FR"/>
        </w:rPr>
        <w:t>Ce</w:t>
      </w:r>
      <w:r w:rsidRPr="00EF206E">
        <w:rPr>
          <w:lang w:val="fr-FR"/>
        </w:rPr>
        <w:t xml:space="preserve"> questionnaire est reproduit à 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annexe du présent document.</w:t>
      </w:r>
    </w:p>
    <w:p w:rsidR="0039185A" w:rsidRPr="00EF206E" w:rsidRDefault="000A351E" w:rsidP="0040190C">
      <w:pPr>
        <w:pStyle w:val="ONUMFS"/>
        <w:spacing w:after="120"/>
        <w:rPr>
          <w:lang w:val="fr-FR"/>
        </w:rPr>
      </w:pPr>
      <w:r w:rsidRPr="00EF206E">
        <w:rPr>
          <w:lang w:val="fr-FR"/>
        </w:rPr>
        <w:t>Si</w:t>
      </w:r>
      <w:r w:rsidR="00F65264" w:rsidRPr="00EF206E">
        <w:rPr>
          <w:lang w:val="fr-FR"/>
        </w:rPr>
        <w:t xml:space="preserve"> le CWS</w:t>
      </w:r>
      <w:r w:rsidRPr="00EF206E">
        <w:rPr>
          <w:lang w:val="fr-FR"/>
        </w:rPr>
        <w:t xml:space="preserve"> convient de mettre à jour la partie</w:t>
      </w:r>
      <w:r w:rsidR="00850E97" w:rsidRPr="00EF206E">
        <w:rPr>
          <w:lang w:val="fr-FR"/>
        </w:rPr>
        <w:t> </w:t>
      </w:r>
      <w:r w:rsidRPr="00EF206E">
        <w:rPr>
          <w:lang w:val="fr-FR"/>
        </w:rPr>
        <w:t>7.7 du Manuel de 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OMPI sur la base du questionnaire reproduit à 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annexe du présent document, le Bureau international sera prié de prendre les mesures suivantes</w:t>
      </w:r>
      <w:r w:rsidR="0028134B" w:rsidRPr="00EF206E">
        <w:rPr>
          <w:lang w:val="fr-FR"/>
        </w:rPr>
        <w:t> :</w:t>
      </w:r>
    </w:p>
    <w:p w:rsidR="0039185A" w:rsidRPr="00EF206E" w:rsidRDefault="009E0B3C" w:rsidP="0040190C">
      <w:pPr>
        <w:pStyle w:val="ONUMFS"/>
        <w:numPr>
          <w:ilvl w:val="0"/>
          <w:numId w:val="29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EF206E">
        <w:rPr>
          <w:lang w:val="fr-FR"/>
        </w:rPr>
        <w:t xml:space="preserve">établir et diffuser une circulaire invitant les offices de propriété </w:t>
      </w:r>
      <w:r w:rsidR="00283385" w:rsidRPr="00EF206E">
        <w:rPr>
          <w:lang w:val="fr-FR"/>
        </w:rPr>
        <w:t>industrielle</w:t>
      </w:r>
      <w:r w:rsidRPr="00EF206E">
        <w:rPr>
          <w:lang w:val="fr-FR"/>
        </w:rPr>
        <w:t xml:space="preserve"> à </w:t>
      </w:r>
      <w:r w:rsidR="001E67B2" w:rsidRPr="00EF206E">
        <w:rPr>
          <w:lang w:val="fr-FR"/>
        </w:rPr>
        <w:t>compléter</w:t>
      </w:r>
      <w:r w:rsidRPr="00EF206E">
        <w:rPr>
          <w:lang w:val="fr-FR"/>
        </w:rPr>
        <w:t xml:space="preserve"> le questionnaire;</w:t>
      </w:r>
    </w:p>
    <w:p w:rsidR="0039185A" w:rsidRPr="00EF206E" w:rsidRDefault="00283385" w:rsidP="0040190C">
      <w:pPr>
        <w:pStyle w:val="ONUMFS"/>
        <w:numPr>
          <w:ilvl w:val="0"/>
          <w:numId w:val="29"/>
        </w:numPr>
        <w:tabs>
          <w:tab w:val="clear" w:pos="567"/>
          <w:tab w:val="num" w:pos="1134"/>
        </w:tabs>
        <w:spacing w:after="120"/>
        <w:ind w:left="1134" w:hanging="567"/>
        <w:rPr>
          <w:lang w:val="fr-FR"/>
        </w:rPr>
      </w:pPr>
      <w:r w:rsidRPr="00EF206E">
        <w:rPr>
          <w:lang w:val="fr-FR"/>
        </w:rPr>
        <w:t>établir un rapport d</w:t>
      </w:r>
      <w:r w:rsidR="0028134B" w:rsidRPr="00EF206E">
        <w:rPr>
          <w:lang w:val="fr-FR"/>
        </w:rPr>
        <w:t>’</w:t>
      </w:r>
      <w:r w:rsidR="0040190C">
        <w:rPr>
          <w:lang w:val="fr-FR"/>
        </w:rPr>
        <w:t xml:space="preserve">enquête; </w:t>
      </w:r>
      <w:r w:rsidRPr="00EF206E">
        <w:rPr>
          <w:lang w:val="fr-FR"/>
        </w:rPr>
        <w:t>et</w:t>
      </w:r>
    </w:p>
    <w:p w:rsidR="0039185A" w:rsidRPr="00EF206E" w:rsidRDefault="00283385" w:rsidP="0040190C">
      <w:pPr>
        <w:pStyle w:val="ONUMFS"/>
        <w:numPr>
          <w:ilvl w:val="0"/>
          <w:numId w:val="29"/>
        </w:numPr>
        <w:tabs>
          <w:tab w:val="clear" w:pos="567"/>
          <w:tab w:val="num" w:pos="1134"/>
        </w:tabs>
        <w:spacing w:after="0"/>
        <w:ind w:left="1134" w:hanging="567"/>
        <w:rPr>
          <w:lang w:val="fr-FR"/>
        </w:rPr>
      </w:pPr>
      <w:r w:rsidRPr="00EF206E">
        <w:rPr>
          <w:lang w:val="fr-FR"/>
        </w:rPr>
        <w:t xml:space="preserve">soumettre </w:t>
      </w:r>
      <w:r w:rsidR="001E67B2" w:rsidRPr="00EF206E">
        <w:rPr>
          <w:lang w:val="fr-FR"/>
        </w:rPr>
        <w:t>la partie</w:t>
      </w:r>
      <w:r w:rsidR="00850E97" w:rsidRPr="00EF206E">
        <w:rPr>
          <w:lang w:val="fr-FR"/>
        </w:rPr>
        <w:t> </w:t>
      </w:r>
      <w:r w:rsidR="001E67B2" w:rsidRPr="00EF206E">
        <w:rPr>
          <w:lang w:val="fr-FR"/>
        </w:rPr>
        <w:t>7.7 du Manuel de l</w:t>
      </w:r>
      <w:r w:rsidR="0028134B" w:rsidRPr="00EF206E">
        <w:rPr>
          <w:lang w:val="fr-FR"/>
        </w:rPr>
        <w:t>’</w:t>
      </w:r>
      <w:r w:rsidR="001E67B2" w:rsidRPr="00EF206E">
        <w:rPr>
          <w:lang w:val="fr-FR"/>
        </w:rPr>
        <w:t>OMPI mise à jour</w:t>
      </w:r>
      <w:r w:rsidR="00F65264" w:rsidRPr="00EF206E">
        <w:rPr>
          <w:lang w:val="fr-FR"/>
        </w:rPr>
        <w:t xml:space="preserve"> au CWS</w:t>
      </w:r>
      <w:r w:rsidRPr="00EF206E">
        <w:rPr>
          <w:lang w:val="fr-FR"/>
        </w:rPr>
        <w:t xml:space="preserve"> à sa prochaine session pour examen et décision.</w:t>
      </w:r>
    </w:p>
    <w:p w:rsidR="0039185A" w:rsidRPr="00EF206E" w:rsidRDefault="00283385" w:rsidP="0040190C">
      <w:pPr>
        <w:pStyle w:val="ONUMFS"/>
        <w:tabs>
          <w:tab w:val="left" w:pos="6096"/>
        </w:tabs>
        <w:ind w:left="5533"/>
        <w:rPr>
          <w:i/>
          <w:lang w:val="fr-FR"/>
        </w:rPr>
      </w:pPr>
      <w:r w:rsidRPr="00EF206E">
        <w:rPr>
          <w:i/>
          <w:lang w:val="fr-FR"/>
        </w:rPr>
        <w:t>Le CWS est invité</w:t>
      </w:r>
    </w:p>
    <w:p w:rsidR="0039185A" w:rsidRPr="00EF206E" w:rsidRDefault="00283385" w:rsidP="00680FF1">
      <w:pPr>
        <w:pStyle w:val="ONUMFS"/>
        <w:numPr>
          <w:ilvl w:val="1"/>
          <w:numId w:val="4"/>
        </w:numPr>
        <w:tabs>
          <w:tab w:val="left" w:pos="6096"/>
        </w:tabs>
        <w:ind w:left="5533" w:firstLine="563"/>
        <w:rPr>
          <w:i/>
          <w:lang w:val="fr-FR"/>
        </w:rPr>
      </w:pPr>
      <w:r w:rsidRPr="00EF206E">
        <w:rPr>
          <w:i/>
          <w:lang w:val="fr-FR"/>
        </w:rPr>
        <w:t>à prendre note du contenu du présent document,</w:t>
      </w:r>
    </w:p>
    <w:p w:rsidR="00F65264" w:rsidRPr="00EF206E" w:rsidRDefault="00283385" w:rsidP="00680FF1">
      <w:pPr>
        <w:pStyle w:val="ONUMFS"/>
        <w:numPr>
          <w:ilvl w:val="1"/>
          <w:numId w:val="4"/>
        </w:numPr>
        <w:tabs>
          <w:tab w:val="left" w:pos="6096"/>
        </w:tabs>
        <w:ind w:left="5533" w:firstLine="563"/>
        <w:rPr>
          <w:i/>
          <w:lang w:val="fr-FR"/>
        </w:rPr>
      </w:pPr>
      <w:r w:rsidRPr="00EF206E">
        <w:rPr>
          <w:i/>
          <w:lang w:val="fr-FR"/>
        </w:rPr>
        <w:t xml:space="preserve">à examiner le projet de questionnaire sur </w:t>
      </w:r>
      <w:r w:rsidR="001E67B2" w:rsidRPr="00EF206E">
        <w:rPr>
          <w:i/>
          <w:lang w:val="fr-FR"/>
        </w:rPr>
        <w:t>l</w:t>
      </w:r>
      <w:r w:rsidR="0028134B" w:rsidRPr="00EF206E">
        <w:rPr>
          <w:i/>
          <w:lang w:val="fr-FR"/>
        </w:rPr>
        <w:t>’</w:t>
      </w:r>
      <w:r w:rsidR="001E67B2" w:rsidRPr="00EF206E">
        <w:rPr>
          <w:i/>
          <w:lang w:val="fr-FR"/>
        </w:rPr>
        <w:t>octroi</w:t>
      </w:r>
      <w:r w:rsidRPr="00EF206E">
        <w:rPr>
          <w:i/>
          <w:lang w:val="fr-FR"/>
        </w:rPr>
        <w:t xml:space="preserve"> et la publication des </w:t>
      </w:r>
      <w:r w:rsidR="001E67B2" w:rsidRPr="00EF206E">
        <w:rPr>
          <w:i/>
          <w:lang w:val="fr-FR"/>
        </w:rPr>
        <w:t>extensions de protection des actifs d</w:t>
      </w:r>
      <w:bookmarkStart w:id="0" w:name="_GoBack"/>
      <w:bookmarkEnd w:id="0"/>
      <w:r w:rsidR="001E67B2" w:rsidRPr="00EF206E">
        <w:rPr>
          <w:i/>
          <w:lang w:val="fr-FR"/>
        </w:rPr>
        <w:t>e propriété industrielle</w:t>
      </w:r>
      <w:r w:rsidRPr="00EF206E">
        <w:rPr>
          <w:i/>
          <w:lang w:val="fr-FR"/>
        </w:rPr>
        <w:t xml:space="preserve"> reproduit à l</w:t>
      </w:r>
      <w:r w:rsidR="0028134B" w:rsidRPr="00EF206E">
        <w:rPr>
          <w:i/>
          <w:lang w:val="fr-FR"/>
        </w:rPr>
        <w:t>’</w:t>
      </w:r>
      <w:r w:rsidRPr="00EF206E">
        <w:rPr>
          <w:i/>
          <w:lang w:val="fr-FR"/>
        </w:rPr>
        <w:t>annexe du présent document et</w:t>
      </w:r>
    </w:p>
    <w:p w:rsidR="0039185A" w:rsidRPr="00EF206E" w:rsidRDefault="00CC6DAE" w:rsidP="00680FF1">
      <w:pPr>
        <w:pStyle w:val="ONUMFS"/>
        <w:numPr>
          <w:ilvl w:val="1"/>
          <w:numId w:val="4"/>
        </w:numPr>
        <w:tabs>
          <w:tab w:val="left" w:pos="6096"/>
        </w:tabs>
        <w:spacing w:after="0"/>
        <w:ind w:left="5533" w:firstLine="563"/>
        <w:rPr>
          <w:i/>
          <w:lang w:val="fr-FR"/>
        </w:rPr>
      </w:pPr>
      <w:r w:rsidRPr="00EF206E">
        <w:rPr>
          <w:i/>
          <w:lang w:val="fr-FR"/>
        </w:rPr>
        <w:t xml:space="preserve">à examiner les mesures proposées </w:t>
      </w:r>
      <w:r w:rsidR="00EF206E" w:rsidRPr="00EF206E">
        <w:rPr>
          <w:i/>
          <w:lang w:val="fr-FR"/>
        </w:rPr>
        <w:t xml:space="preserve">au Bureau international </w:t>
      </w:r>
      <w:r w:rsidRPr="00EF206E">
        <w:rPr>
          <w:i/>
          <w:lang w:val="fr-FR"/>
        </w:rPr>
        <w:t xml:space="preserve">et à se prononcer à cet égard, comme indiqué au </w:t>
      </w:r>
      <w:r w:rsidR="00F65264" w:rsidRPr="00EF206E">
        <w:rPr>
          <w:i/>
          <w:lang w:val="fr-FR"/>
        </w:rPr>
        <w:t>paragraphe 5</w:t>
      </w:r>
      <w:r w:rsidRPr="00EF206E">
        <w:rPr>
          <w:i/>
          <w:lang w:val="fr-FR"/>
        </w:rPr>
        <w:t>.</w:t>
      </w:r>
    </w:p>
    <w:p w:rsidR="0039185A" w:rsidRPr="00EF206E" w:rsidRDefault="0039185A" w:rsidP="0040190C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39185A" w:rsidRPr="00EF206E" w:rsidRDefault="0039185A" w:rsidP="0040190C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CD5801" w:rsidRPr="00EF206E" w:rsidRDefault="00CC6DAE" w:rsidP="0040190C">
      <w:pPr>
        <w:pStyle w:val="Endofdocument-Annex"/>
        <w:rPr>
          <w:lang w:val="fr-FR"/>
        </w:rPr>
      </w:pPr>
      <w:r w:rsidRPr="00EF206E">
        <w:rPr>
          <w:lang w:val="fr-FR"/>
        </w:rPr>
        <w:t>[L</w:t>
      </w:r>
      <w:r w:rsidR="0028134B" w:rsidRPr="00EF206E">
        <w:rPr>
          <w:lang w:val="fr-FR"/>
        </w:rPr>
        <w:t>’</w:t>
      </w:r>
      <w:r w:rsidRPr="00EF206E">
        <w:rPr>
          <w:lang w:val="fr-FR"/>
        </w:rPr>
        <w:t>annexe suit]</w:t>
      </w:r>
    </w:p>
    <w:sectPr w:rsidR="00CD5801" w:rsidRPr="00EF206E" w:rsidSect="00EF206E">
      <w:headerReference w:type="default" r:id="rId10"/>
      <w:pgSz w:w="11907" w:h="16840" w:code="9"/>
      <w:pgMar w:top="824" w:right="1417" w:bottom="1417" w:left="1417" w:header="51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D4" w:rsidRDefault="00AB4BD4" w:rsidP="003C0F7A">
      <w:r>
        <w:separator/>
      </w:r>
    </w:p>
  </w:endnote>
  <w:endnote w:type="continuationSeparator" w:id="0">
    <w:p w:rsidR="00AB4BD4" w:rsidRDefault="00AB4BD4" w:rsidP="003C0F7A">
      <w:r>
        <w:continuationSeparator/>
      </w:r>
    </w:p>
  </w:endnote>
  <w:endnote w:type="continuationNotice" w:id="1">
    <w:p w:rsidR="001036B9" w:rsidRDefault="00103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D4" w:rsidRDefault="00AB4BD4" w:rsidP="003C0F7A">
      <w:r>
        <w:separator/>
      </w:r>
    </w:p>
  </w:footnote>
  <w:footnote w:type="continuationSeparator" w:id="0">
    <w:p w:rsidR="00AB4BD4" w:rsidRDefault="00AB4BD4" w:rsidP="003C0F7A">
      <w:r>
        <w:continuationSeparator/>
      </w:r>
    </w:p>
  </w:footnote>
  <w:footnote w:type="continuationNotice" w:id="1">
    <w:p w:rsidR="001036B9" w:rsidRDefault="001036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BE" w:rsidRDefault="00E659BE" w:rsidP="00E659BE">
    <w:pPr>
      <w:jc w:val="right"/>
    </w:pPr>
    <w:r>
      <w:t>CWS/5/1</w:t>
    </w:r>
    <w:r w:rsidR="003067D7">
      <w:t>3</w:t>
    </w:r>
  </w:p>
  <w:p w:rsidR="00E659BE" w:rsidRDefault="001036B9" w:rsidP="00E659BE">
    <w:pPr>
      <w:jc w:val="right"/>
    </w:pPr>
    <w:proofErr w:type="gramStart"/>
    <w:r>
      <w:t>p</w:t>
    </w:r>
    <w:r w:rsidR="00E659BE">
      <w:t>age</w:t>
    </w:r>
    <w:proofErr w:type="gramEnd"/>
    <w:r>
      <w:t> </w:t>
    </w:r>
    <w:r w:rsidR="00E659BE">
      <w:fldChar w:fldCharType="begin"/>
    </w:r>
    <w:r w:rsidR="00E659BE">
      <w:instrText xml:space="preserve"> PAGE  \* Arabic  \* MERGEFORMAT </w:instrText>
    </w:r>
    <w:r w:rsidR="00E659BE">
      <w:fldChar w:fldCharType="separate"/>
    </w:r>
    <w:r w:rsidR="00680FF1">
      <w:rPr>
        <w:noProof/>
      </w:rPr>
      <w:t>2</w:t>
    </w:r>
    <w:r w:rsidR="00E659BE">
      <w:fldChar w:fldCharType="end"/>
    </w:r>
  </w:p>
  <w:p w:rsidR="00E659BE" w:rsidRDefault="00E659BE" w:rsidP="00E659BE">
    <w:pPr>
      <w:jc w:val="right"/>
    </w:pPr>
  </w:p>
  <w:p w:rsidR="0040190C" w:rsidRDefault="0040190C" w:rsidP="00E659B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1D2CD1"/>
    <w:multiLevelType w:val="multilevel"/>
    <w:tmpl w:val="082AA86E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4AE0DE6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FF0C0B"/>
    <w:rsid w:val="00062267"/>
    <w:rsid w:val="00076248"/>
    <w:rsid w:val="00096472"/>
    <w:rsid w:val="000A11C9"/>
    <w:rsid w:val="000A22D3"/>
    <w:rsid w:val="000A351E"/>
    <w:rsid w:val="000B2A49"/>
    <w:rsid w:val="000C57BF"/>
    <w:rsid w:val="000C5E91"/>
    <w:rsid w:val="000D577F"/>
    <w:rsid w:val="000F5E56"/>
    <w:rsid w:val="001036B9"/>
    <w:rsid w:val="00111639"/>
    <w:rsid w:val="00141702"/>
    <w:rsid w:val="001673D3"/>
    <w:rsid w:val="001A0CA0"/>
    <w:rsid w:val="001C16AB"/>
    <w:rsid w:val="001D3EE0"/>
    <w:rsid w:val="001E67B2"/>
    <w:rsid w:val="00261FC7"/>
    <w:rsid w:val="0028134B"/>
    <w:rsid w:val="00283385"/>
    <w:rsid w:val="002853D9"/>
    <w:rsid w:val="002D3E71"/>
    <w:rsid w:val="002E0B1A"/>
    <w:rsid w:val="002E5D88"/>
    <w:rsid w:val="003003C5"/>
    <w:rsid w:val="003018CE"/>
    <w:rsid w:val="003067D7"/>
    <w:rsid w:val="0033456F"/>
    <w:rsid w:val="00383FFD"/>
    <w:rsid w:val="00385901"/>
    <w:rsid w:val="0039185A"/>
    <w:rsid w:val="003C0F7A"/>
    <w:rsid w:val="003C72EE"/>
    <w:rsid w:val="003F2801"/>
    <w:rsid w:val="003F5966"/>
    <w:rsid w:val="0040190C"/>
    <w:rsid w:val="004222F7"/>
    <w:rsid w:val="0042294A"/>
    <w:rsid w:val="00431118"/>
    <w:rsid w:val="004A289D"/>
    <w:rsid w:val="004D413A"/>
    <w:rsid w:val="004D4FB6"/>
    <w:rsid w:val="004E251F"/>
    <w:rsid w:val="004F65B8"/>
    <w:rsid w:val="005240B3"/>
    <w:rsid w:val="0054177D"/>
    <w:rsid w:val="00576C26"/>
    <w:rsid w:val="00593B78"/>
    <w:rsid w:val="005A7AEB"/>
    <w:rsid w:val="005B6BA9"/>
    <w:rsid w:val="005C412F"/>
    <w:rsid w:val="005F5466"/>
    <w:rsid w:val="00680FF1"/>
    <w:rsid w:val="006D5D04"/>
    <w:rsid w:val="00713B1C"/>
    <w:rsid w:val="00714444"/>
    <w:rsid w:val="007244BC"/>
    <w:rsid w:val="00786D36"/>
    <w:rsid w:val="007B240C"/>
    <w:rsid w:val="007D53C7"/>
    <w:rsid w:val="007E5E98"/>
    <w:rsid w:val="007F45F5"/>
    <w:rsid w:val="00804DB7"/>
    <w:rsid w:val="00850E97"/>
    <w:rsid w:val="008522AC"/>
    <w:rsid w:val="00876BDF"/>
    <w:rsid w:val="00880B17"/>
    <w:rsid w:val="00886478"/>
    <w:rsid w:val="00886778"/>
    <w:rsid w:val="008A0437"/>
    <w:rsid w:val="0091519E"/>
    <w:rsid w:val="00926DC5"/>
    <w:rsid w:val="00960820"/>
    <w:rsid w:val="009753D8"/>
    <w:rsid w:val="009A4C07"/>
    <w:rsid w:val="009E0B3C"/>
    <w:rsid w:val="009F4E6A"/>
    <w:rsid w:val="00A000A9"/>
    <w:rsid w:val="00A76F03"/>
    <w:rsid w:val="00AB1EB8"/>
    <w:rsid w:val="00AB4BD4"/>
    <w:rsid w:val="00AC2AFE"/>
    <w:rsid w:val="00AC6B4E"/>
    <w:rsid w:val="00AE4BB2"/>
    <w:rsid w:val="00B14B10"/>
    <w:rsid w:val="00B21B0F"/>
    <w:rsid w:val="00B31298"/>
    <w:rsid w:val="00B360E2"/>
    <w:rsid w:val="00B47E37"/>
    <w:rsid w:val="00B657BE"/>
    <w:rsid w:val="00B817B3"/>
    <w:rsid w:val="00B853CD"/>
    <w:rsid w:val="00BA64C9"/>
    <w:rsid w:val="00BA654A"/>
    <w:rsid w:val="00BB0939"/>
    <w:rsid w:val="00BC1850"/>
    <w:rsid w:val="00BD4D24"/>
    <w:rsid w:val="00BF7FA7"/>
    <w:rsid w:val="00C554EC"/>
    <w:rsid w:val="00C819AB"/>
    <w:rsid w:val="00CC6DAE"/>
    <w:rsid w:val="00CD5801"/>
    <w:rsid w:val="00CE54CC"/>
    <w:rsid w:val="00D52386"/>
    <w:rsid w:val="00D66D58"/>
    <w:rsid w:val="00D70AF7"/>
    <w:rsid w:val="00DD2A41"/>
    <w:rsid w:val="00E131EE"/>
    <w:rsid w:val="00E23352"/>
    <w:rsid w:val="00E325E8"/>
    <w:rsid w:val="00E561D4"/>
    <w:rsid w:val="00E659BE"/>
    <w:rsid w:val="00EB5C3A"/>
    <w:rsid w:val="00EF206E"/>
    <w:rsid w:val="00F101D1"/>
    <w:rsid w:val="00F31181"/>
    <w:rsid w:val="00F65264"/>
    <w:rsid w:val="00F77405"/>
    <w:rsid w:val="00F953A5"/>
    <w:rsid w:val="00FB719B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28134B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28134B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4D37-039D-44D6-995B-34AEEE0A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2388</Characters>
  <Application>Microsoft Office Word</Application>
  <DocSecurity>0</DocSecurity>
  <Lines>82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 (in English)</vt:lpstr>
    </vt:vector>
  </TitlesOfParts>
  <Company>World Intellectual Property Organization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(in French)</dc:title>
  <dc:subject>Questionnaire On Industrial Property Protection Extensions (IPPEs)</dc:subject>
  <dc:creator>WIPO</dc:creator>
  <cp:keywords>CWS</cp:keywords>
  <cp:lastModifiedBy>ZAGO Bétina</cp:lastModifiedBy>
  <cp:revision>5</cp:revision>
  <cp:lastPrinted>2017-04-24T09:55:00Z</cp:lastPrinted>
  <dcterms:created xsi:type="dcterms:W3CDTF">2017-05-03T07:59:00Z</dcterms:created>
  <dcterms:modified xsi:type="dcterms:W3CDTF">2017-05-03T09:41:00Z</dcterms:modified>
</cp:coreProperties>
</file>