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50838" w:rsidRPr="0053160D" w:rsidTr="000E0ED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0838" w:rsidRPr="0053160D" w:rsidRDefault="00550838" w:rsidP="00F62EE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838" w:rsidRPr="0053160D" w:rsidRDefault="00550838" w:rsidP="00F62EEC">
            <w:pPr>
              <w:rPr>
                <w:lang w:val="fr-FR"/>
              </w:rPr>
            </w:pPr>
            <w:r w:rsidRPr="0053160D">
              <w:rPr>
                <w:noProof/>
              </w:rPr>
              <w:drawing>
                <wp:inline distT="0" distB="0" distL="0" distR="0" wp14:anchorId="5491E34A" wp14:editId="7BC973A2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838" w:rsidRPr="0053160D" w:rsidRDefault="00550838" w:rsidP="00F62EEC">
            <w:pPr>
              <w:jc w:val="right"/>
              <w:rPr>
                <w:lang w:val="fr-FR"/>
              </w:rPr>
            </w:pPr>
            <w:r w:rsidRPr="0053160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50838" w:rsidRPr="0053160D" w:rsidTr="00F62EE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0838" w:rsidRPr="0053160D" w:rsidRDefault="00550838" w:rsidP="00F62EE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160D">
              <w:rPr>
                <w:rFonts w:ascii="Arial Black" w:hAnsi="Arial Black"/>
                <w:caps/>
                <w:sz w:val="15"/>
                <w:lang w:val="fr-FR"/>
              </w:rPr>
              <w:t>CWS/4BIS/</w:t>
            </w:r>
            <w:bookmarkStart w:id="0" w:name="Code"/>
            <w:bookmarkEnd w:id="0"/>
            <w:r w:rsidRPr="0053160D">
              <w:rPr>
                <w:rFonts w:ascii="Arial Black" w:hAnsi="Arial Black"/>
                <w:caps/>
                <w:sz w:val="15"/>
                <w:lang w:val="fr-FR"/>
              </w:rPr>
              <w:t>13</w:t>
            </w:r>
          </w:p>
        </w:tc>
      </w:tr>
      <w:tr w:rsidR="00550838" w:rsidRPr="0053160D" w:rsidTr="00F62EE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0838" w:rsidRPr="0053160D" w:rsidRDefault="00550838" w:rsidP="00F62EE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160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83498" w:rsidRPr="0053160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53160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53160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50838" w:rsidRPr="0053160D" w:rsidTr="00F62EE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0838" w:rsidRPr="0053160D" w:rsidRDefault="00550838" w:rsidP="00F62EE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160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83498" w:rsidRPr="0053160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53160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53160D">
              <w:rPr>
                <w:rFonts w:ascii="Arial Black" w:hAnsi="Arial Black"/>
                <w:caps/>
                <w:sz w:val="15"/>
                <w:lang w:val="fr-FR"/>
              </w:rPr>
              <w:t>25 février 2016</w:t>
            </w:r>
          </w:p>
        </w:tc>
      </w:tr>
    </w:tbl>
    <w:p w:rsidR="00550838" w:rsidRPr="0053160D" w:rsidRDefault="00550838" w:rsidP="00550838">
      <w:pPr>
        <w:rPr>
          <w:lang w:val="fr-FR"/>
        </w:rPr>
      </w:pPr>
    </w:p>
    <w:p w:rsidR="00550838" w:rsidRPr="0053160D" w:rsidRDefault="00550838" w:rsidP="00550838">
      <w:pPr>
        <w:rPr>
          <w:lang w:val="fr-FR"/>
        </w:rPr>
      </w:pPr>
    </w:p>
    <w:p w:rsidR="00550838" w:rsidRPr="0053160D" w:rsidRDefault="00550838" w:rsidP="00550838">
      <w:pPr>
        <w:rPr>
          <w:lang w:val="fr-FR"/>
        </w:rPr>
      </w:pPr>
    </w:p>
    <w:p w:rsidR="00550838" w:rsidRPr="0053160D" w:rsidRDefault="00550838" w:rsidP="00550838">
      <w:pPr>
        <w:rPr>
          <w:lang w:val="fr-FR"/>
        </w:rPr>
      </w:pPr>
    </w:p>
    <w:p w:rsidR="00550838" w:rsidRPr="0053160D" w:rsidRDefault="00550838" w:rsidP="00550838">
      <w:pPr>
        <w:rPr>
          <w:lang w:val="fr-FR"/>
        </w:rPr>
      </w:pPr>
    </w:p>
    <w:p w:rsidR="00550838" w:rsidRPr="0053160D" w:rsidRDefault="00550838" w:rsidP="00550838">
      <w:pPr>
        <w:rPr>
          <w:b/>
          <w:sz w:val="28"/>
          <w:szCs w:val="28"/>
          <w:lang w:val="fr-FR"/>
        </w:rPr>
      </w:pPr>
      <w:r w:rsidRPr="0053160D">
        <w:rPr>
          <w:b/>
          <w:sz w:val="28"/>
          <w:szCs w:val="28"/>
          <w:lang w:val="fr-FR"/>
        </w:rPr>
        <w:t>Comité des normes de l</w:t>
      </w:r>
      <w:r w:rsidR="000E0ED6" w:rsidRPr="0053160D">
        <w:rPr>
          <w:b/>
          <w:sz w:val="28"/>
          <w:szCs w:val="28"/>
          <w:lang w:val="fr-FR"/>
        </w:rPr>
        <w:t>’</w:t>
      </w:r>
      <w:r w:rsidRPr="0053160D">
        <w:rPr>
          <w:b/>
          <w:sz w:val="28"/>
          <w:szCs w:val="28"/>
          <w:lang w:val="fr-FR"/>
        </w:rPr>
        <w:t>OMPI (CWS)</w:t>
      </w:r>
    </w:p>
    <w:p w:rsidR="00550838" w:rsidRPr="0053160D" w:rsidRDefault="00550838" w:rsidP="00550838">
      <w:pPr>
        <w:rPr>
          <w:lang w:val="fr-FR"/>
        </w:rPr>
      </w:pPr>
    </w:p>
    <w:p w:rsidR="00550838" w:rsidRPr="0053160D" w:rsidRDefault="00550838" w:rsidP="00550838">
      <w:pPr>
        <w:rPr>
          <w:lang w:val="fr-FR"/>
        </w:rPr>
      </w:pPr>
    </w:p>
    <w:p w:rsidR="00550838" w:rsidRPr="0053160D" w:rsidRDefault="00550838" w:rsidP="00550838">
      <w:pPr>
        <w:rPr>
          <w:b/>
          <w:sz w:val="24"/>
          <w:szCs w:val="24"/>
          <w:lang w:val="fr-FR"/>
        </w:rPr>
      </w:pPr>
      <w:r w:rsidRPr="0053160D">
        <w:rPr>
          <w:b/>
          <w:sz w:val="24"/>
          <w:szCs w:val="24"/>
          <w:lang w:val="fr-FR"/>
        </w:rPr>
        <w:t>Reprise de la quatrième</w:t>
      </w:r>
      <w:r w:rsidR="00883498" w:rsidRPr="0053160D">
        <w:rPr>
          <w:b/>
          <w:sz w:val="24"/>
          <w:szCs w:val="24"/>
          <w:lang w:val="fr-FR"/>
        </w:rPr>
        <w:t> </w:t>
      </w:r>
      <w:r w:rsidRPr="0053160D">
        <w:rPr>
          <w:b/>
          <w:sz w:val="24"/>
          <w:szCs w:val="24"/>
          <w:lang w:val="fr-FR"/>
        </w:rPr>
        <w:t>session</w:t>
      </w:r>
    </w:p>
    <w:p w:rsidR="00550838" w:rsidRPr="0053160D" w:rsidRDefault="00550838" w:rsidP="00550838">
      <w:pPr>
        <w:rPr>
          <w:b/>
          <w:sz w:val="24"/>
          <w:szCs w:val="24"/>
          <w:lang w:val="fr-FR"/>
        </w:rPr>
      </w:pPr>
      <w:r w:rsidRPr="0053160D">
        <w:rPr>
          <w:b/>
          <w:sz w:val="24"/>
          <w:szCs w:val="24"/>
          <w:lang w:val="fr-FR"/>
        </w:rPr>
        <w:t>Genève, 21 – 2</w:t>
      </w:r>
      <w:r w:rsidR="000E0ED6" w:rsidRPr="0053160D">
        <w:rPr>
          <w:b/>
          <w:sz w:val="24"/>
          <w:szCs w:val="24"/>
          <w:lang w:val="fr-FR"/>
        </w:rPr>
        <w:t>4 mars 20</w:t>
      </w:r>
      <w:r w:rsidRPr="0053160D">
        <w:rPr>
          <w:b/>
          <w:sz w:val="24"/>
          <w:szCs w:val="24"/>
          <w:lang w:val="fr-FR"/>
        </w:rPr>
        <w:t>16</w:t>
      </w:r>
    </w:p>
    <w:p w:rsidR="00550838" w:rsidRPr="0053160D" w:rsidRDefault="00550838" w:rsidP="00550838">
      <w:pPr>
        <w:rPr>
          <w:lang w:val="fr-FR"/>
        </w:rPr>
      </w:pPr>
    </w:p>
    <w:p w:rsidR="00550838" w:rsidRPr="0053160D" w:rsidRDefault="00550838" w:rsidP="00550838">
      <w:pPr>
        <w:rPr>
          <w:lang w:val="fr-FR"/>
        </w:rPr>
      </w:pPr>
    </w:p>
    <w:p w:rsidR="00550838" w:rsidRPr="0053160D" w:rsidRDefault="00550838" w:rsidP="00550838">
      <w:pPr>
        <w:rPr>
          <w:lang w:val="fr-FR"/>
        </w:rPr>
      </w:pPr>
    </w:p>
    <w:p w:rsidR="008E29E8" w:rsidRPr="0053160D" w:rsidRDefault="008E29E8" w:rsidP="008E29E8">
      <w:pPr>
        <w:rPr>
          <w:caps/>
          <w:sz w:val="24"/>
          <w:lang w:val="fr-FR"/>
        </w:rPr>
      </w:pPr>
      <w:r w:rsidRPr="0053160D">
        <w:rPr>
          <w:caps/>
          <w:sz w:val="24"/>
          <w:lang w:val="fr-FR"/>
        </w:rPr>
        <w:t>Cr</w:t>
      </w:r>
      <w:r w:rsidR="001E3237">
        <w:rPr>
          <w:caps/>
          <w:sz w:val="24"/>
          <w:lang w:val="fr-FR"/>
        </w:rPr>
        <w:t>É</w:t>
      </w:r>
      <w:r w:rsidRPr="0053160D">
        <w:rPr>
          <w:caps/>
          <w:sz w:val="24"/>
          <w:lang w:val="fr-FR"/>
        </w:rPr>
        <w:t>ation d</w:t>
      </w:r>
      <w:r w:rsidR="000E0ED6" w:rsidRPr="0053160D">
        <w:rPr>
          <w:caps/>
          <w:sz w:val="24"/>
          <w:lang w:val="fr-FR"/>
        </w:rPr>
        <w:t>’</w:t>
      </w:r>
      <w:r w:rsidRPr="0053160D">
        <w:rPr>
          <w:caps/>
          <w:sz w:val="24"/>
          <w:lang w:val="fr-FR"/>
        </w:rPr>
        <w:t>une t</w:t>
      </w:r>
      <w:r w:rsidR="001E3237">
        <w:rPr>
          <w:caps/>
          <w:sz w:val="24"/>
          <w:lang w:val="fr-FR"/>
        </w:rPr>
        <w:t>Â</w:t>
      </w:r>
      <w:r w:rsidRPr="0053160D">
        <w:rPr>
          <w:caps/>
          <w:sz w:val="24"/>
          <w:lang w:val="fr-FR"/>
        </w:rPr>
        <w:t>che afin d</w:t>
      </w:r>
      <w:r w:rsidR="000E0ED6" w:rsidRPr="0053160D">
        <w:rPr>
          <w:caps/>
          <w:sz w:val="24"/>
          <w:lang w:val="fr-FR"/>
        </w:rPr>
        <w:t>’</w:t>
      </w:r>
      <w:r w:rsidR="001E3237">
        <w:rPr>
          <w:caps/>
          <w:sz w:val="24"/>
          <w:lang w:val="fr-FR"/>
        </w:rPr>
        <w:t>É</w:t>
      </w:r>
      <w:r w:rsidRPr="0053160D">
        <w:rPr>
          <w:caps/>
          <w:sz w:val="24"/>
          <w:lang w:val="fr-FR"/>
        </w:rPr>
        <w:t>tablir des exigences pour un fichier d</w:t>
      </w:r>
      <w:r w:rsidR="000E0ED6" w:rsidRPr="0053160D">
        <w:rPr>
          <w:caps/>
          <w:sz w:val="24"/>
          <w:lang w:val="fr-FR"/>
        </w:rPr>
        <w:t>’</w:t>
      </w:r>
      <w:r w:rsidRPr="0053160D">
        <w:rPr>
          <w:caps/>
          <w:sz w:val="24"/>
          <w:lang w:val="fr-FR"/>
        </w:rPr>
        <w:t>autorit</w:t>
      </w:r>
      <w:r w:rsidR="001E3237">
        <w:rPr>
          <w:caps/>
          <w:sz w:val="24"/>
          <w:lang w:val="fr-FR"/>
        </w:rPr>
        <w:t>É</w:t>
      </w:r>
      <w:r w:rsidRPr="0053160D">
        <w:rPr>
          <w:caps/>
          <w:sz w:val="24"/>
          <w:lang w:val="fr-FR"/>
        </w:rPr>
        <w:t xml:space="preserve"> des documents de brevet publi</w:t>
      </w:r>
      <w:r w:rsidR="001E3237">
        <w:rPr>
          <w:caps/>
          <w:sz w:val="24"/>
          <w:lang w:val="fr-FR"/>
        </w:rPr>
        <w:t>É</w:t>
      </w:r>
      <w:r w:rsidRPr="0053160D">
        <w:rPr>
          <w:caps/>
          <w:sz w:val="24"/>
          <w:lang w:val="fr-FR"/>
        </w:rPr>
        <w:t>s par un office des brevets</w:t>
      </w:r>
    </w:p>
    <w:p w:rsidR="008E29E8" w:rsidRPr="0053160D" w:rsidRDefault="008E29E8" w:rsidP="008B2CC1">
      <w:pPr>
        <w:rPr>
          <w:caps/>
          <w:sz w:val="24"/>
          <w:lang w:val="fr-FR"/>
        </w:rPr>
      </w:pPr>
    </w:p>
    <w:p w:rsidR="008E29E8" w:rsidRPr="0053160D" w:rsidRDefault="008E29E8" w:rsidP="008E29E8">
      <w:pPr>
        <w:rPr>
          <w:i/>
          <w:lang w:val="fr-FR"/>
        </w:rPr>
      </w:pPr>
      <w:bookmarkStart w:id="3" w:name="Prepared"/>
      <w:bookmarkEnd w:id="3"/>
      <w:r w:rsidRPr="0053160D">
        <w:rPr>
          <w:i/>
          <w:lang w:val="fr-FR"/>
        </w:rPr>
        <w:t>Document établi par le Secrétariat</w:t>
      </w:r>
    </w:p>
    <w:p w:rsidR="008E29E8" w:rsidRPr="0053160D" w:rsidRDefault="008E29E8">
      <w:pPr>
        <w:rPr>
          <w:lang w:val="fr-FR"/>
        </w:rPr>
      </w:pPr>
    </w:p>
    <w:p w:rsidR="008E29E8" w:rsidRPr="0053160D" w:rsidRDefault="008E29E8">
      <w:pPr>
        <w:rPr>
          <w:lang w:val="fr-FR"/>
        </w:rPr>
      </w:pPr>
    </w:p>
    <w:p w:rsidR="008E29E8" w:rsidRPr="0053160D" w:rsidRDefault="008E29E8">
      <w:pPr>
        <w:rPr>
          <w:lang w:val="fr-FR"/>
        </w:rPr>
      </w:pPr>
    </w:p>
    <w:p w:rsidR="008E29E8" w:rsidRPr="0053160D" w:rsidRDefault="008E29E8" w:rsidP="0053057A">
      <w:pPr>
        <w:rPr>
          <w:lang w:val="fr-FR"/>
        </w:rPr>
      </w:pPr>
    </w:p>
    <w:p w:rsidR="000E0ED6" w:rsidRPr="0053160D" w:rsidRDefault="008E29E8" w:rsidP="00C3702F">
      <w:pPr>
        <w:pStyle w:val="ONUMFS"/>
        <w:rPr>
          <w:lang w:val="fr-FR"/>
        </w:rPr>
      </w:pPr>
      <w:r w:rsidRPr="0053160D">
        <w:rPr>
          <w:lang w:val="fr-FR"/>
        </w:rPr>
        <w:t>Le 1</w:t>
      </w:r>
      <w:r w:rsidR="000E0ED6" w:rsidRPr="0053160D">
        <w:rPr>
          <w:lang w:val="fr-FR"/>
        </w:rPr>
        <w:t>7 février 20</w:t>
      </w:r>
      <w:r w:rsidRPr="0053160D">
        <w:rPr>
          <w:lang w:val="fr-FR"/>
        </w:rPr>
        <w:t>16, l</w:t>
      </w:r>
      <w:r w:rsidR="000E0ED6" w:rsidRPr="0053160D">
        <w:rPr>
          <w:lang w:val="fr-FR"/>
        </w:rPr>
        <w:t>’</w:t>
      </w:r>
      <w:r w:rsidRPr="0053160D">
        <w:rPr>
          <w:lang w:val="fr-FR"/>
        </w:rPr>
        <w:t xml:space="preserve">Office européen des brevets (OEB) a envoyé au Secrétariat un document </w:t>
      </w:r>
      <w:r w:rsidR="00B75745">
        <w:rPr>
          <w:lang w:val="fr-FR"/>
        </w:rPr>
        <w:t>dans lequel il proposait que</w:t>
      </w:r>
      <w:r w:rsidRPr="0053160D">
        <w:rPr>
          <w:lang w:val="fr-FR"/>
        </w:rPr>
        <w:t xml:space="preserve"> le Comité des normes de l</w:t>
      </w:r>
      <w:r w:rsidR="000E0ED6" w:rsidRPr="0053160D">
        <w:rPr>
          <w:lang w:val="fr-FR"/>
        </w:rPr>
        <w:t>’</w:t>
      </w:r>
      <w:r w:rsidRPr="0053160D">
        <w:rPr>
          <w:lang w:val="fr-FR"/>
        </w:rPr>
        <w:t>OMPI (CWS)</w:t>
      </w:r>
      <w:r w:rsidR="00B75745">
        <w:rPr>
          <w:lang w:val="fr-FR"/>
        </w:rPr>
        <w:t>,</w:t>
      </w:r>
      <w:r w:rsidRPr="0053160D">
        <w:rPr>
          <w:lang w:val="fr-FR"/>
        </w:rPr>
        <w:t xml:space="preserve"> à la reprise de sa quatrième</w:t>
      </w:r>
      <w:r w:rsidR="00883498" w:rsidRPr="0053160D">
        <w:rPr>
          <w:lang w:val="fr-FR"/>
        </w:rPr>
        <w:t> </w:t>
      </w:r>
      <w:r w:rsidRPr="0053160D">
        <w:rPr>
          <w:lang w:val="fr-FR"/>
        </w:rPr>
        <w:t xml:space="preserve">session en </w:t>
      </w:r>
      <w:r w:rsidR="000E0ED6" w:rsidRPr="0053160D">
        <w:rPr>
          <w:lang w:val="fr-FR"/>
        </w:rPr>
        <w:t>mars 20</w:t>
      </w:r>
      <w:r w:rsidRPr="0053160D">
        <w:rPr>
          <w:lang w:val="fr-FR"/>
        </w:rPr>
        <w:t xml:space="preserve">16, </w:t>
      </w:r>
      <w:r w:rsidR="00B75745">
        <w:rPr>
          <w:lang w:val="fr-FR"/>
        </w:rPr>
        <w:t xml:space="preserve">entame </w:t>
      </w:r>
      <w:r w:rsidRPr="0053160D">
        <w:rPr>
          <w:lang w:val="fr-FR"/>
        </w:rPr>
        <w:t xml:space="preserve">une discussion sur </w:t>
      </w:r>
      <w:r w:rsidR="00B75745">
        <w:rPr>
          <w:lang w:val="fr-FR"/>
        </w:rPr>
        <w:t>l</w:t>
      </w:r>
      <w:r w:rsidR="00184F40" w:rsidRPr="0053160D">
        <w:rPr>
          <w:lang w:val="fr-FR"/>
        </w:rPr>
        <w:t xml:space="preserve">es exigences pour </w:t>
      </w:r>
      <w:r w:rsidRPr="0053160D">
        <w:rPr>
          <w:lang w:val="fr-FR"/>
        </w:rPr>
        <w:t>un fichier d</w:t>
      </w:r>
      <w:r w:rsidR="000E0ED6" w:rsidRPr="0053160D">
        <w:rPr>
          <w:lang w:val="fr-FR"/>
        </w:rPr>
        <w:t>’</w:t>
      </w:r>
      <w:r w:rsidRPr="0053160D">
        <w:rPr>
          <w:lang w:val="fr-FR"/>
        </w:rPr>
        <w:t>autorité des documents de brevet publiés par un office des breve</w:t>
      </w:r>
      <w:r w:rsidR="007C600E" w:rsidRPr="0053160D">
        <w:rPr>
          <w:lang w:val="fr-FR"/>
        </w:rPr>
        <w:t>ts.  La</w:t>
      </w:r>
      <w:r w:rsidRPr="0053160D">
        <w:rPr>
          <w:lang w:val="fr-FR"/>
        </w:rPr>
        <w:t xml:space="preserve"> proposition de l</w:t>
      </w:r>
      <w:r w:rsidR="000E0ED6" w:rsidRPr="0053160D">
        <w:rPr>
          <w:lang w:val="fr-FR"/>
        </w:rPr>
        <w:t>’</w:t>
      </w:r>
      <w:r w:rsidRPr="0053160D">
        <w:rPr>
          <w:lang w:val="fr-FR"/>
        </w:rPr>
        <w:t xml:space="preserve">OEB figure </w:t>
      </w:r>
      <w:r w:rsidR="00B75745">
        <w:rPr>
          <w:lang w:val="fr-FR"/>
        </w:rPr>
        <w:t>dans</w:t>
      </w:r>
      <w:r w:rsidRPr="0053160D">
        <w:rPr>
          <w:lang w:val="fr-FR"/>
        </w:rPr>
        <w:t xml:space="preserve"> l</w:t>
      </w:r>
      <w:r w:rsidR="000E0ED6" w:rsidRPr="0053160D">
        <w:rPr>
          <w:lang w:val="fr-FR"/>
        </w:rPr>
        <w:t>’</w:t>
      </w:r>
      <w:r w:rsidRPr="0053160D">
        <w:rPr>
          <w:lang w:val="fr-FR"/>
        </w:rPr>
        <w:t>annexe du présent document.</w:t>
      </w:r>
    </w:p>
    <w:p w:rsidR="008E29E8" w:rsidRPr="0053160D" w:rsidRDefault="008E29E8" w:rsidP="00C3702F">
      <w:pPr>
        <w:pStyle w:val="ONUMFS"/>
        <w:rPr>
          <w:rFonts w:eastAsia="Batang"/>
          <w:lang w:val="fr-FR" w:eastAsia="ko-KR"/>
        </w:rPr>
      </w:pPr>
      <w:r w:rsidRPr="0053160D">
        <w:rPr>
          <w:rFonts w:eastAsia="Batang"/>
          <w:lang w:val="fr-FR" w:eastAsia="ko-KR"/>
        </w:rPr>
        <w:t>Un fichier d</w:t>
      </w:r>
      <w:r w:rsidR="000E0ED6" w:rsidRPr="0053160D">
        <w:rPr>
          <w:rFonts w:eastAsia="Batang"/>
          <w:lang w:val="fr-FR" w:eastAsia="ko-KR"/>
        </w:rPr>
        <w:t>’</w:t>
      </w:r>
      <w:r w:rsidRPr="0053160D">
        <w:rPr>
          <w:rFonts w:eastAsia="Batang"/>
          <w:lang w:val="fr-FR" w:eastAsia="ko-KR"/>
        </w:rPr>
        <w:t>autorité donne une liste définitive de tous les documents de brevet publiés par un</w:t>
      </w:r>
      <w:r w:rsidR="00C04F1C" w:rsidRPr="0053160D">
        <w:rPr>
          <w:rFonts w:eastAsia="Batang"/>
          <w:lang w:val="fr-FR" w:eastAsia="ko-KR"/>
        </w:rPr>
        <w:t xml:space="preserve"> </w:t>
      </w:r>
      <w:r w:rsidR="00184F40" w:rsidRPr="0053160D">
        <w:rPr>
          <w:lang w:val="fr-FR"/>
        </w:rPr>
        <w:t>office des brevets national ou régional, dans l</w:t>
      </w:r>
      <w:r w:rsidR="000E0ED6" w:rsidRPr="0053160D">
        <w:rPr>
          <w:lang w:val="fr-FR"/>
        </w:rPr>
        <w:t>’</w:t>
      </w:r>
      <w:r w:rsidR="00184F40" w:rsidRPr="0053160D">
        <w:rPr>
          <w:lang w:val="fr-FR"/>
        </w:rPr>
        <w:t>objectif premier de permettre aux autres offices des brevets (et éventuellement aux autres utilisateurs) d</w:t>
      </w:r>
      <w:r w:rsidR="000E0ED6" w:rsidRPr="0053160D">
        <w:rPr>
          <w:lang w:val="fr-FR"/>
        </w:rPr>
        <w:t>’</w:t>
      </w:r>
      <w:r w:rsidR="00184F40" w:rsidRPr="0053160D">
        <w:rPr>
          <w:lang w:val="fr-FR"/>
        </w:rPr>
        <w:t xml:space="preserve">évaluer </w:t>
      </w:r>
      <w:r w:rsidR="00184F40" w:rsidRPr="0053160D">
        <w:rPr>
          <w:szCs w:val="22"/>
          <w:lang w:val="fr-FR"/>
        </w:rPr>
        <w:t>l</w:t>
      </w:r>
      <w:r w:rsidR="000E0ED6" w:rsidRPr="0053160D">
        <w:rPr>
          <w:szCs w:val="22"/>
          <w:lang w:val="fr-FR"/>
        </w:rPr>
        <w:t>’</w:t>
      </w:r>
      <w:r w:rsidR="00184F40" w:rsidRPr="0053160D">
        <w:rPr>
          <w:szCs w:val="22"/>
          <w:lang w:val="fr-FR"/>
        </w:rPr>
        <w:t>exhaustivité des documents de brevet disponibles.</w:t>
      </w:r>
    </w:p>
    <w:p w:rsidR="008E29E8" w:rsidRPr="0053160D" w:rsidRDefault="008E29E8" w:rsidP="00C3702F">
      <w:pPr>
        <w:pStyle w:val="ONUMFS"/>
        <w:rPr>
          <w:rFonts w:eastAsia="Batang"/>
          <w:szCs w:val="22"/>
          <w:lang w:val="fr-FR" w:eastAsia="ko-KR"/>
        </w:rPr>
      </w:pPr>
      <w:r w:rsidRPr="0053160D">
        <w:rPr>
          <w:rFonts w:eastAsia="Batang"/>
          <w:szCs w:val="22"/>
          <w:lang w:val="fr-FR" w:eastAsia="ko-KR"/>
        </w:rPr>
        <w:t>Conformément à la proposition faite par l</w:t>
      </w:r>
      <w:r w:rsidR="000E0ED6" w:rsidRPr="0053160D">
        <w:rPr>
          <w:rFonts w:eastAsia="Batang"/>
          <w:szCs w:val="22"/>
          <w:lang w:val="fr-FR" w:eastAsia="ko-KR"/>
        </w:rPr>
        <w:t>’</w:t>
      </w:r>
      <w:r w:rsidRPr="0053160D">
        <w:rPr>
          <w:rFonts w:eastAsia="Batang"/>
          <w:szCs w:val="22"/>
          <w:lang w:val="fr-FR" w:eastAsia="ko-KR"/>
        </w:rPr>
        <w:t>OEB, le Secrétariat soumet les éléments ci</w:t>
      </w:r>
      <w:r w:rsidR="007C600E" w:rsidRPr="0053160D">
        <w:rPr>
          <w:rFonts w:eastAsia="Batang"/>
          <w:szCs w:val="22"/>
          <w:lang w:val="fr-FR" w:eastAsia="ko-KR"/>
        </w:rPr>
        <w:noBreakHyphen/>
      </w:r>
      <w:r w:rsidRPr="0053160D">
        <w:rPr>
          <w:rFonts w:eastAsia="Batang"/>
          <w:szCs w:val="22"/>
          <w:lang w:val="fr-FR" w:eastAsia="ko-KR"/>
        </w:rPr>
        <w:t>après à l</w:t>
      </w:r>
      <w:r w:rsidR="000E0ED6" w:rsidRPr="0053160D">
        <w:rPr>
          <w:rFonts w:eastAsia="Batang"/>
          <w:szCs w:val="22"/>
          <w:lang w:val="fr-FR" w:eastAsia="ko-KR"/>
        </w:rPr>
        <w:t>’</w:t>
      </w:r>
      <w:r w:rsidRPr="0053160D">
        <w:rPr>
          <w:rFonts w:eastAsia="Batang"/>
          <w:szCs w:val="22"/>
          <w:lang w:val="fr-FR" w:eastAsia="ko-KR"/>
        </w:rPr>
        <w:t>examen et à l</w:t>
      </w:r>
      <w:r w:rsidR="000E0ED6" w:rsidRPr="0053160D">
        <w:rPr>
          <w:rFonts w:eastAsia="Batang"/>
          <w:szCs w:val="22"/>
          <w:lang w:val="fr-FR" w:eastAsia="ko-KR"/>
        </w:rPr>
        <w:t>’</w:t>
      </w:r>
      <w:r w:rsidRPr="0053160D">
        <w:rPr>
          <w:rFonts w:eastAsia="Batang"/>
          <w:szCs w:val="22"/>
          <w:lang w:val="fr-FR" w:eastAsia="ko-KR"/>
        </w:rPr>
        <w:t>approbation du CWS :</w:t>
      </w:r>
    </w:p>
    <w:p w:rsidR="008E29E8" w:rsidRPr="0053160D" w:rsidRDefault="008E29E8" w:rsidP="00C3702F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53160D">
        <w:rPr>
          <w:szCs w:val="22"/>
          <w:lang w:val="fr-FR"/>
        </w:rPr>
        <w:t>la création d</w:t>
      </w:r>
      <w:r w:rsidR="000E0ED6" w:rsidRPr="0053160D">
        <w:rPr>
          <w:szCs w:val="22"/>
          <w:lang w:val="fr-FR"/>
        </w:rPr>
        <w:t>’</w:t>
      </w:r>
      <w:r w:rsidRPr="0053160D">
        <w:rPr>
          <w:szCs w:val="22"/>
          <w:lang w:val="fr-FR"/>
        </w:rPr>
        <w:t>une nouvelle tâche dont la description serait libellée comme suit :</w:t>
      </w:r>
    </w:p>
    <w:p w:rsidR="008E29E8" w:rsidRPr="0053160D" w:rsidRDefault="00883498" w:rsidP="00C3702F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53160D">
        <w:rPr>
          <w:szCs w:val="22"/>
          <w:lang w:val="fr-FR"/>
        </w:rPr>
        <w:t>“</w:t>
      </w:r>
      <w:r w:rsidR="00B82712" w:rsidRPr="0053160D">
        <w:rPr>
          <w:szCs w:val="22"/>
          <w:lang w:val="fr-FR"/>
        </w:rPr>
        <w:t>Établir une recommandation concernant un fichier d</w:t>
      </w:r>
      <w:r w:rsidR="000E0ED6" w:rsidRPr="0053160D">
        <w:rPr>
          <w:szCs w:val="22"/>
          <w:lang w:val="fr-FR"/>
        </w:rPr>
        <w:t>’</w:t>
      </w:r>
      <w:r w:rsidR="00B82712" w:rsidRPr="0053160D">
        <w:rPr>
          <w:szCs w:val="22"/>
          <w:lang w:val="fr-FR"/>
        </w:rPr>
        <w:t>autorité des documents de brevet publiés par un office des brevets national ou régional afin de permettre à d</w:t>
      </w:r>
      <w:r w:rsidR="000E0ED6" w:rsidRPr="0053160D">
        <w:rPr>
          <w:szCs w:val="22"/>
          <w:lang w:val="fr-FR"/>
        </w:rPr>
        <w:t>’</w:t>
      </w:r>
      <w:r w:rsidR="00B82712" w:rsidRPr="0053160D">
        <w:rPr>
          <w:szCs w:val="22"/>
          <w:lang w:val="fr-FR"/>
        </w:rPr>
        <w:t>autres offices et à d</w:t>
      </w:r>
      <w:r w:rsidR="000E0ED6" w:rsidRPr="0053160D">
        <w:rPr>
          <w:szCs w:val="22"/>
          <w:lang w:val="fr-FR"/>
        </w:rPr>
        <w:t>’</w:t>
      </w:r>
      <w:r w:rsidR="00B82712" w:rsidRPr="0053160D">
        <w:rPr>
          <w:szCs w:val="22"/>
          <w:lang w:val="fr-FR"/>
        </w:rPr>
        <w:t>autres parties intéressées d</w:t>
      </w:r>
      <w:r w:rsidR="000E0ED6" w:rsidRPr="0053160D">
        <w:rPr>
          <w:szCs w:val="22"/>
          <w:lang w:val="fr-FR"/>
        </w:rPr>
        <w:t>’</w:t>
      </w:r>
      <w:r w:rsidR="00B82712" w:rsidRPr="0053160D">
        <w:rPr>
          <w:szCs w:val="22"/>
          <w:lang w:val="fr-FR"/>
        </w:rPr>
        <w:t>évaluer l</w:t>
      </w:r>
      <w:r w:rsidR="000E0ED6" w:rsidRPr="0053160D">
        <w:rPr>
          <w:szCs w:val="22"/>
          <w:lang w:val="fr-FR"/>
        </w:rPr>
        <w:t>’</w:t>
      </w:r>
      <w:r w:rsidR="00B82712" w:rsidRPr="0053160D">
        <w:rPr>
          <w:szCs w:val="22"/>
          <w:lang w:val="fr-FR"/>
        </w:rPr>
        <w:t>exhaustivité de leurs collections de documents de brevet publiés</w:t>
      </w:r>
      <w:r w:rsidRPr="0053160D">
        <w:rPr>
          <w:szCs w:val="22"/>
          <w:lang w:val="fr-FR"/>
        </w:rPr>
        <w:t>”</w:t>
      </w:r>
      <w:r w:rsidR="00B82712" w:rsidRPr="0053160D">
        <w:rPr>
          <w:szCs w:val="22"/>
          <w:lang w:val="fr-FR"/>
        </w:rPr>
        <w:t>;</w:t>
      </w:r>
    </w:p>
    <w:p w:rsidR="008E29E8" w:rsidRPr="0053160D" w:rsidRDefault="00B82712" w:rsidP="00C3702F">
      <w:pPr>
        <w:pStyle w:val="ONUMFS"/>
        <w:numPr>
          <w:ilvl w:val="1"/>
          <w:numId w:val="6"/>
        </w:numPr>
        <w:rPr>
          <w:snapToGrid w:val="0"/>
          <w:szCs w:val="22"/>
          <w:lang w:val="fr-FR"/>
        </w:rPr>
      </w:pPr>
      <w:r w:rsidRPr="0053160D">
        <w:rPr>
          <w:snapToGrid w:val="0"/>
          <w:szCs w:val="22"/>
          <w:lang w:val="fr-FR"/>
        </w:rPr>
        <w:t>la création d</w:t>
      </w:r>
      <w:r w:rsidR="000E0ED6" w:rsidRPr="0053160D">
        <w:rPr>
          <w:snapToGrid w:val="0"/>
          <w:szCs w:val="22"/>
          <w:lang w:val="fr-FR"/>
        </w:rPr>
        <w:t>’</w:t>
      </w:r>
      <w:r w:rsidRPr="0053160D">
        <w:rPr>
          <w:snapToGrid w:val="0"/>
          <w:szCs w:val="22"/>
          <w:lang w:val="fr-FR"/>
        </w:rPr>
        <w:t>une nouvelle équipe d</w:t>
      </w:r>
      <w:r w:rsidR="000E0ED6" w:rsidRPr="0053160D">
        <w:rPr>
          <w:snapToGrid w:val="0"/>
          <w:szCs w:val="22"/>
          <w:lang w:val="fr-FR"/>
        </w:rPr>
        <w:t>’</w:t>
      </w:r>
      <w:r w:rsidRPr="0053160D">
        <w:rPr>
          <w:snapToGrid w:val="0"/>
          <w:szCs w:val="22"/>
          <w:lang w:val="fr-FR"/>
        </w:rPr>
        <w:t>experts, avec un responsable, chargée de la nouvelle tâche;  et</w:t>
      </w:r>
    </w:p>
    <w:p w:rsidR="008E29E8" w:rsidRPr="0053160D" w:rsidRDefault="00B82712" w:rsidP="00C3702F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53160D">
        <w:rPr>
          <w:szCs w:val="22"/>
          <w:lang w:val="fr-FR"/>
        </w:rPr>
        <w:lastRenderedPageBreak/>
        <w:t xml:space="preserve">une demande </w:t>
      </w:r>
      <w:r w:rsidR="00B75745">
        <w:rPr>
          <w:szCs w:val="22"/>
          <w:lang w:val="fr-FR"/>
        </w:rPr>
        <w:t>visant à ce que</w:t>
      </w:r>
      <w:r w:rsidRPr="0053160D">
        <w:rPr>
          <w:szCs w:val="22"/>
          <w:lang w:val="fr-FR"/>
        </w:rPr>
        <w:t xml:space="preserve"> </w:t>
      </w:r>
      <w:r w:rsidR="00184F40" w:rsidRPr="0053160D">
        <w:rPr>
          <w:szCs w:val="22"/>
          <w:lang w:val="fr-FR"/>
        </w:rPr>
        <w:t>l</w:t>
      </w:r>
      <w:r w:rsidR="0053160D" w:rsidRPr="0053160D">
        <w:rPr>
          <w:szCs w:val="22"/>
          <w:lang w:val="fr-FR"/>
        </w:rPr>
        <w:t>a</w:t>
      </w:r>
      <w:r w:rsidR="00184F40" w:rsidRPr="0053160D">
        <w:rPr>
          <w:szCs w:val="22"/>
          <w:lang w:val="fr-FR"/>
        </w:rPr>
        <w:t xml:space="preserve"> nouvelle </w:t>
      </w:r>
      <w:r w:rsidRPr="0053160D">
        <w:rPr>
          <w:szCs w:val="22"/>
          <w:lang w:val="fr-FR"/>
        </w:rPr>
        <w:t>équipe d</w:t>
      </w:r>
      <w:r w:rsidR="000E0ED6" w:rsidRPr="0053160D">
        <w:rPr>
          <w:szCs w:val="22"/>
          <w:lang w:val="fr-FR"/>
        </w:rPr>
        <w:t>’</w:t>
      </w:r>
      <w:r w:rsidRPr="0053160D">
        <w:rPr>
          <w:szCs w:val="22"/>
          <w:lang w:val="fr-FR"/>
        </w:rPr>
        <w:t xml:space="preserve">experts présente une proposition </w:t>
      </w:r>
      <w:r w:rsidR="00184F40" w:rsidRPr="0053160D">
        <w:rPr>
          <w:szCs w:val="22"/>
          <w:lang w:val="fr-FR"/>
        </w:rPr>
        <w:t>de</w:t>
      </w:r>
      <w:r w:rsidRPr="0053160D">
        <w:rPr>
          <w:szCs w:val="22"/>
          <w:lang w:val="fr-FR"/>
        </w:rPr>
        <w:t xml:space="preserve"> recommand</w:t>
      </w:r>
      <w:r w:rsidR="00184F40" w:rsidRPr="0053160D">
        <w:rPr>
          <w:szCs w:val="22"/>
          <w:lang w:val="fr-FR"/>
        </w:rPr>
        <w:t>ation d</w:t>
      </w:r>
      <w:r w:rsidR="000E0ED6" w:rsidRPr="0053160D">
        <w:rPr>
          <w:szCs w:val="22"/>
          <w:lang w:val="fr-FR"/>
        </w:rPr>
        <w:t>’</w:t>
      </w:r>
      <w:r w:rsidRPr="0053160D">
        <w:rPr>
          <w:szCs w:val="22"/>
          <w:lang w:val="fr-FR"/>
        </w:rPr>
        <w:t>une nouvelle norme de l</w:t>
      </w:r>
      <w:r w:rsidR="000E0ED6" w:rsidRPr="0053160D">
        <w:rPr>
          <w:szCs w:val="22"/>
          <w:lang w:val="fr-FR"/>
        </w:rPr>
        <w:t>’</w:t>
      </w:r>
      <w:r w:rsidRPr="0053160D">
        <w:rPr>
          <w:szCs w:val="22"/>
          <w:lang w:val="fr-FR"/>
        </w:rPr>
        <w:t xml:space="preserve">OMPI ou </w:t>
      </w:r>
      <w:r w:rsidR="00B75745">
        <w:rPr>
          <w:szCs w:val="22"/>
          <w:lang w:val="fr-FR"/>
        </w:rPr>
        <w:t>de</w:t>
      </w:r>
      <w:r w:rsidRPr="0053160D">
        <w:rPr>
          <w:szCs w:val="22"/>
          <w:lang w:val="fr-FR"/>
        </w:rPr>
        <w:t xml:space="preserve"> révision des normes existantes de l</w:t>
      </w:r>
      <w:r w:rsidR="000E0ED6" w:rsidRPr="0053160D">
        <w:rPr>
          <w:szCs w:val="22"/>
          <w:lang w:val="fr-FR"/>
        </w:rPr>
        <w:t>’</w:t>
      </w:r>
      <w:r w:rsidRPr="0053160D">
        <w:rPr>
          <w:szCs w:val="22"/>
          <w:lang w:val="fr-FR"/>
        </w:rPr>
        <w:t>OMPI</w:t>
      </w:r>
      <w:r w:rsidR="00B75745">
        <w:rPr>
          <w:szCs w:val="22"/>
          <w:lang w:val="fr-FR"/>
        </w:rPr>
        <w:t>,</w:t>
      </w:r>
      <w:r w:rsidRPr="0053160D">
        <w:rPr>
          <w:szCs w:val="22"/>
          <w:lang w:val="fr-FR"/>
        </w:rPr>
        <w:t xml:space="preserve"> pour examen et approbation par le</w:t>
      </w:r>
      <w:r w:rsidR="00624487" w:rsidRPr="0053160D">
        <w:rPr>
          <w:szCs w:val="22"/>
          <w:lang w:val="fr-FR"/>
        </w:rPr>
        <w:t> </w:t>
      </w:r>
      <w:r w:rsidRPr="0053160D">
        <w:rPr>
          <w:szCs w:val="22"/>
          <w:lang w:val="fr-FR"/>
        </w:rPr>
        <w:t>CWS à sa prochaine session en</w:t>
      </w:r>
      <w:r w:rsidR="00883498" w:rsidRPr="0053160D">
        <w:rPr>
          <w:szCs w:val="22"/>
          <w:lang w:val="fr-FR"/>
        </w:rPr>
        <w:t> </w:t>
      </w:r>
      <w:r w:rsidRPr="0053160D">
        <w:rPr>
          <w:szCs w:val="22"/>
          <w:lang w:val="fr-FR"/>
        </w:rPr>
        <w:t>2017.</w:t>
      </w:r>
    </w:p>
    <w:p w:rsidR="008E29E8" w:rsidRPr="0053160D" w:rsidRDefault="00B82712" w:rsidP="00C3702F">
      <w:pPr>
        <w:pStyle w:val="ONUMFS"/>
        <w:ind w:left="5533"/>
        <w:rPr>
          <w:rStyle w:val="H3-DecisionChar"/>
          <w:sz w:val="22"/>
          <w:szCs w:val="20"/>
          <w:lang w:val="fr-FR"/>
        </w:rPr>
      </w:pPr>
      <w:r w:rsidRPr="0053160D">
        <w:rPr>
          <w:rStyle w:val="H3-DecisionChar"/>
          <w:sz w:val="22"/>
          <w:szCs w:val="20"/>
          <w:lang w:val="fr-FR"/>
        </w:rPr>
        <w:t>Le CWS est invité</w:t>
      </w:r>
    </w:p>
    <w:p w:rsidR="008E29E8" w:rsidRPr="0053160D" w:rsidRDefault="00B82712" w:rsidP="00DA622D">
      <w:pPr>
        <w:pStyle w:val="ONUMFS"/>
        <w:numPr>
          <w:ilvl w:val="1"/>
          <w:numId w:val="6"/>
        </w:numPr>
        <w:ind w:left="5533" w:firstLine="563"/>
        <w:rPr>
          <w:i/>
          <w:lang w:val="fr-FR"/>
        </w:rPr>
      </w:pPr>
      <w:r w:rsidRPr="0053160D">
        <w:rPr>
          <w:i/>
          <w:lang w:val="fr-FR"/>
        </w:rPr>
        <w:t>à prendre note de la proposition soumise par l</w:t>
      </w:r>
      <w:r w:rsidR="000E0ED6" w:rsidRPr="0053160D">
        <w:rPr>
          <w:i/>
          <w:lang w:val="fr-FR"/>
        </w:rPr>
        <w:t>’</w:t>
      </w:r>
      <w:r w:rsidRPr="0053160D">
        <w:rPr>
          <w:i/>
          <w:lang w:val="fr-FR"/>
        </w:rPr>
        <w:t>Office européen des brevets concernant l</w:t>
      </w:r>
      <w:r w:rsidR="000E0ED6" w:rsidRPr="0053160D">
        <w:rPr>
          <w:i/>
          <w:lang w:val="fr-FR"/>
        </w:rPr>
        <w:t>’</w:t>
      </w:r>
      <w:r w:rsidRPr="0053160D">
        <w:rPr>
          <w:i/>
          <w:lang w:val="fr-FR"/>
        </w:rPr>
        <w:t>élaboration d</w:t>
      </w:r>
      <w:r w:rsidR="000E0ED6" w:rsidRPr="0053160D">
        <w:rPr>
          <w:i/>
          <w:lang w:val="fr-FR"/>
        </w:rPr>
        <w:t>’</w:t>
      </w:r>
      <w:r w:rsidRPr="0053160D">
        <w:rPr>
          <w:i/>
          <w:lang w:val="fr-FR"/>
        </w:rPr>
        <w:t xml:space="preserve">une recommandation en </w:t>
      </w:r>
      <w:r w:rsidR="00184F40" w:rsidRPr="0053160D">
        <w:rPr>
          <w:i/>
          <w:lang w:val="fr-FR"/>
        </w:rPr>
        <w:t>faveur d</w:t>
      </w:r>
      <w:r w:rsidR="000E0ED6" w:rsidRPr="0053160D">
        <w:rPr>
          <w:i/>
          <w:lang w:val="fr-FR"/>
        </w:rPr>
        <w:t>’</w:t>
      </w:r>
      <w:r w:rsidR="00184F40" w:rsidRPr="0053160D">
        <w:rPr>
          <w:i/>
          <w:lang w:val="fr-FR"/>
        </w:rPr>
        <w:t>un fichier d</w:t>
      </w:r>
      <w:r w:rsidR="000E0ED6" w:rsidRPr="0053160D">
        <w:rPr>
          <w:i/>
          <w:lang w:val="fr-FR"/>
        </w:rPr>
        <w:t>’</w:t>
      </w:r>
      <w:r w:rsidR="00184F40" w:rsidRPr="0053160D">
        <w:rPr>
          <w:i/>
          <w:lang w:val="fr-FR"/>
        </w:rPr>
        <w:t xml:space="preserve">autorité, </w:t>
      </w:r>
      <w:r w:rsidRPr="0053160D">
        <w:rPr>
          <w:i/>
          <w:lang w:val="fr-FR"/>
        </w:rPr>
        <w:t>telle qu</w:t>
      </w:r>
      <w:r w:rsidR="000E0ED6" w:rsidRPr="0053160D">
        <w:rPr>
          <w:i/>
          <w:lang w:val="fr-FR"/>
        </w:rPr>
        <w:t>’</w:t>
      </w:r>
      <w:r w:rsidRPr="0053160D">
        <w:rPr>
          <w:i/>
          <w:lang w:val="fr-FR"/>
        </w:rPr>
        <w:t xml:space="preserve">elle est </w:t>
      </w:r>
      <w:proofErr w:type="gramStart"/>
      <w:r w:rsidRPr="0053160D">
        <w:rPr>
          <w:i/>
          <w:lang w:val="fr-FR"/>
        </w:rPr>
        <w:t>repro</w:t>
      </w:r>
      <w:bookmarkStart w:id="4" w:name="_GoBack"/>
      <w:bookmarkEnd w:id="4"/>
      <w:r w:rsidRPr="0053160D">
        <w:rPr>
          <w:i/>
          <w:lang w:val="fr-FR"/>
        </w:rPr>
        <w:t>duite</w:t>
      </w:r>
      <w:proofErr w:type="gramEnd"/>
      <w:r w:rsidRPr="0053160D">
        <w:rPr>
          <w:i/>
          <w:lang w:val="fr-FR"/>
        </w:rPr>
        <w:t xml:space="preserve"> dans l</w:t>
      </w:r>
      <w:r w:rsidR="000E0ED6" w:rsidRPr="0053160D">
        <w:rPr>
          <w:i/>
          <w:lang w:val="fr-FR"/>
        </w:rPr>
        <w:t>’</w:t>
      </w:r>
      <w:r w:rsidRPr="0053160D">
        <w:rPr>
          <w:i/>
          <w:lang w:val="fr-FR"/>
        </w:rPr>
        <w:t>annexe du présent document</w:t>
      </w:r>
      <w:r w:rsidR="00B75745">
        <w:rPr>
          <w:i/>
          <w:lang w:val="fr-FR"/>
        </w:rPr>
        <w:t>,</w:t>
      </w:r>
    </w:p>
    <w:p w:rsidR="008E29E8" w:rsidRPr="0053160D" w:rsidRDefault="00726B3B" w:rsidP="00DA622D">
      <w:pPr>
        <w:pStyle w:val="ONUMFS"/>
        <w:numPr>
          <w:ilvl w:val="1"/>
          <w:numId w:val="6"/>
        </w:numPr>
        <w:ind w:left="5533" w:firstLine="563"/>
        <w:rPr>
          <w:i/>
          <w:lang w:val="fr-FR"/>
        </w:rPr>
      </w:pPr>
      <w:r w:rsidRPr="0053160D">
        <w:rPr>
          <w:i/>
          <w:lang w:val="fr-FR"/>
        </w:rPr>
        <w:t>à examiner et approuver la proposition concernant la création de la tâche</w:t>
      </w:r>
      <w:r w:rsidR="00B75745">
        <w:rPr>
          <w:i/>
          <w:lang w:val="fr-FR"/>
        </w:rPr>
        <w:t>,</w:t>
      </w:r>
      <w:r w:rsidRPr="0053160D">
        <w:rPr>
          <w:i/>
          <w:lang w:val="fr-FR"/>
        </w:rPr>
        <w:t xml:space="preserve"> </w:t>
      </w:r>
      <w:r w:rsidR="00624487" w:rsidRPr="0053160D">
        <w:rPr>
          <w:i/>
          <w:lang w:val="fr-FR"/>
        </w:rPr>
        <w:t>assortie d</w:t>
      </w:r>
      <w:r w:rsidR="000E0ED6" w:rsidRPr="0053160D">
        <w:rPr>
          <w:i/>
          <w:lang w:val="fr-FR"/>
        </w:rPr>
        <w:t>’</w:t>
      </w:r>
      <w:r w:rsidR="00624487" w:rsidRPr="0053160D">
        <w:rPr>
          <w:i/>
          <w:lang w:val="fr-FR"/>
        </w:rPr>
        <w:t>un calendrier, ainsi qu</w:t>
      </w:r>
      <w:r w:rsidR="000E0ED6" w:rsidRPr="0053160D">
        <w:rPr>
          <w:i/>
          <w:lang w:val="fr-FR"/>
        </w:rPr>
        <w:t>’</w:t>
      </w:r>
      <w:r w:rsidR="00624487" w:rsidRPr="0053160D">
        <w:rPr>
          <w:i/>
          <w:lang w:val="fr-FR"/>
        </w:rPr>
        <w:t xml:space="preserve">il est indiqué </w:t>
      </w:r>
      <w:r w:rsidRPr="0053160D">
        <w:rPr>
          <w:i/>
          <w:lang w:val="fr-FR"/>
        </w:rPr>
        <w:t>aux paragraphes</w:t>
      </w:r>
      <w:r w:rsidR="00883498" w:rsidRPr="0053160D">
        <w:rPr>
          <w:i/>
          <w:lang w:val="fr-FR"/>
        </w:rPr>
        <w:t> </w:t>
      </w:r>
      <w:r w:rsidRPr="0053160D">
        <w:rPr>
          <w:i/>
          <w:lang w:val="fr-FR"/>
        </w:rPr>
        <w:t>3.a) et c)</w:t>
      </w:r>
      <w:r w:rsidR="00883498" w:rsidRPr="0053160D">
        <w:rPr>
          <w:i/>
          <w:lang w:val="fr-FR"/>
        </w:rPr>
        <w:t> </w:t>
      </w:r>
      <w:r w:rsidRPr="0053160D">
        <w:rPr>
          <w:i/>
          <w:lang w:val="fr-FR"/>
        </w:rPr>
        <w:t>ci</w:t>
      </w:r>
      <w:r w:rsidR="007C600E" w:rsidRPr="0053160D">
        <w:rPr>
          <w:i/>
          <w:lang w:val="fr-FR"/>
        </w:rPr>
        <w:noBreakHyphen/>
      </w:r>
      <w:r w:rsidRPr="0053160D">
        <w:rPr>
          <w:i/>
          <w:lang w:val="fr-FR"/>
        </w:rPr>
        <w:t>dessus</w:t>
      </w:r>
      <w:r w:rsidR="00B75745">
        <w:rPr>
          <w:i/>
          <w:lang w:val="fr-FR"/>
        </w:rPr>
        <w:t>,</w:t>
      </w:r>
      <w:r w:rsidRPr="0053160D">
        <w:rPr>
          <w:i/>
          <w:lang w:val="fr-FR"/>
        </w:rPr>
        <w:t xml:space="preserve"> et</w:t>
      </w:r>
    </w:p>
    <w:p w:rsidR="008E29E8" w:rsidRPr="0053160D" w:rsidRDefault="00726B3B" w:rsidP="00DA622D">
      <w:pPr>
        <w:pStyle w:val="ONUMFS"/>
        <w:numPr>
          <w:ilvl w:val="1"/>
          <w:numId w:val="6"/>
        </w:numPr>
        <w:ind w:left="5533" w:firstLine="563"/>
        <w:rPr>
          <w:i/>
          <w:lang w:val="fr-FR"/>
        </w:rPr>
      </w:pPr>
      <w:r w:rsidRPr="0053160D">
        <w:rPr>
          <w:i/>
          <w:lang w:val="fr-FR"/>
        </w:rPr>
        <w:t xml:space="preserve">à examiner et approuver </w:t>
      </w:r>
      <w:r w:rsidR="00624487" w:rsidRPr="0053160D">
        <w:rPr>
          <w:i/>
          <w:lang w:val="fr-FR"/>
        </w:rPr>
        <w:t xml:space="preserve">la </w:t>
      </w:r>
      <w:r w:rsidRPr="0053160D">
        <w:rPr>
          <w:i/>
          <w:lang w:val="fr-FR"/>
        </w:rPr>
        <w:t>création de la nouvelle équipe d</w:t>
      </w:r>
      <w:r w:rsidR="000E0ED6" w:rsidRPr="0053160D">
        <w:rPr>
          <w:i/>
          <w:lang w:val="fr-FR"/>
        </w:rPr>
        <w:t>’</w:t>
      </w:r>
      <w:r w:rsidRPr="0053160D">
        <w:rPr>
          <w:i/>
          <w:lang w:val="fr-FR"/>
        </w:rPr>
        <w:t>experts, avec son responsable, visée au paragraphe</w:t>
      </w:r>
      <w:r w:rsidR="00883498" w:rsidRPr="0053160D">
        <w:rPr>
          <w:i/>
          <w:lang w:val="fr-FR"/>
        </w:rPr>
        <w:t> </w:t>
      </w:r>
      <w:r w:rsidRPr="0053160D">
        <w:rPr>
          <w:i/>
          <w:lang w:val="fr-FR"/>
        </w:rPr>
        <w:t>3.</w:t>
      </w:r>
      <w:r w:rsidR="00624487" w:rsidRPr="0053160D">
        <w:rPr>
          <w:i/>
          <w:lang w:val="fr-FR"/>
        </w:rPr>
        <w:t>b).</w:t>
      </w:r>
    </w:p>
    <w:p w:rsidR="008E29E8" w:rsidRPr="0053160D" w:rsidRDefault="008E29E8" w:rsidP="00C3702F">
      <w:pPr>
        <w:pStyle w:val="Endofdocument-Annex"/>
        <w:rPr>
          <w:lang w:val="fr-FR"/>
        </w:rPr>
      </w:pPr>
    </w:p>
    <w:p w:rsidR="0053160D" w:rsidRPr="0053160D" w:rsidRDefault="0053160D" w:rsidP="00C3702F">
      <w:pPr>
        <w:pStyle w:val="Endofdocument-Annex"/>
        <w:rPr>
          <w:lang w:val="fr-FR"/>
        </w:rPr>
      </w:pPr>
    </w:p>
    <w:p w:rsidR="008E29E8" w:rsidRPr="0053160D" w:rsidRDefault="00726B3B" w:rsidP="00C3702F">
      <w:pPr>
        <w:pStyle w:val="Endofdocument-Annex"/>
        <w:rPr>
          <w:lang w:val="fr-FR"/>
        </w:rPr>
      </w:pPr>
      <w:r w:rsidRPr="0053160D">
        <w:rPr>
          <w:lang w:val="fr-FR"/>
        </w:rPr>
        <w:t>[L</w:t>
      </w:r>
      <w:r w:rsidR="000E0ED6" w:rsidRPr="0053160D">
        <w:rPr>
          <w:lang w:val="fr-FR"/>
        </w:rPr>
        <w:t>’</w:t>
      </w:r>
      <w:r w:rsidRPr="0053160D">
        <w:rPr>
          <w:lang w:val="fr-FR"/>
        </w:rPr>
        <w:t>annexe suit]</w:t>
      </w:r>
    </w:p>
    <w:p w:rsidR="00C04F1C" w:rsidRPr="0053160D" w:rsidRDefault="00C04F1C" w:rsidP="00C3702F">
      <w:pPr>
        <w:pStyle w:val="Endofdocument-Annex"/>
        <w:rPr>
          <w:lang w:val="fr-FR"/>
        </w:rPr>
      </w:pPr>
    </w:p>
    <w:sectPr w:rsidR="00C04F1C" w:rsidRPr="0053160D" w:rsidSect="000E0ED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A2" w:rsidRDefault="000B70A2">
      <w:r>
        <w:separator/>
      </w:r>
    </w:p>
  </w:endnote>
  <w:endnote w:type="continuationSeparator" w:id="0">
    <w:p w:rsidR="000B70A2" w:rsidRDefault="000B70A2" w:rsidP="003B38C1">
      <w:r>
        <w:separator/>
      </w:r>
    </w:p>
    <w:p w:rsidR="000B70A2" w:rsidRPr="003B38C1" w:rsidRDefault="000B70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70A2" w:rsidRPr="003B38C1" w:rsidRDefault="000B70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A2" w:rsidRDefault="000B70A2">
      <w:r>
        <w:separator/>
      </w:r>
    </w:p>
  </w:footnote>
  <w:footnote w:type="continuationSeparator" w:id="0">
    <w:p w:rsidR="000B70A2" w:rsidRDefault="000B70A2" w:rsidP="008B60B2">
      <w:r>
        <w:separator/>
      </w:r>
    </w:p>
    <w:p w:rsidR="000B70A2" w:rsidRPr="00ED77FB" w:rsidRDefault="000B70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70A2" w:rsidRPr="00ED77FB" w:rsidRDefault="000B70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E6AE1" w:rsidP="00477D6B">
    <w:pPr>
      <w:jc w:val="right"/>
    </w:pPr>
    <w:bookmarkStart w:id="5" w:name="Code2"/>
    <w:bookmarkEnd w:id="5"/>
    <w:r>
      <w:t>CWS/4</w:t>
    </w:r>
    <w:r w:rsidR="00C04F1C">
      <w:t>BIS</w:t>
    </w:r>
    <w:r>
      <w:t>/1</w:t>
    </w:r>
    <w:r w:rsidR="00C04F1C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53160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A622D">
      <w:rPr>
        <w:noProof/>
      </w:rPr>
      <w:t>2</w:t>
    </w:r>
    <w:r>
      <w:fldChar w:fldCharType="end"/>
    </w:r>
  </w:p>
  <w:p w:rsidR="001A7783" w:rsidRDefault="001A778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Trademarks\Meetings|TextBase TMs\Trademarks\Other|TextBase TMs\Trademarks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"/>
    <w:docVar w:name="TextBaseURL" w:val="empty"/>
    <w:docVar w:name="UILng" w:val="en"/>
  </w:docVars>
  <w:rsids>
    <w:rsidRoot w:val="007E6AE1"/>
    <w:rsid w:val="00030798"/>
    <w:rsid w:val="00043CAA"/>
    <w:rsid w:val="00075432"/>
    <w:rsid w:val="000968ED"/>
    <w:rsid w:val="00097F16"/>
    <w:rsid w:val="000B70A2"/>
    <w:rsid w:val="000E0ED6"/>
    <w:rsid w:val="000E784B"/>
    <w:rsid w:val="000F5E56"/>
    <w:rsid w:val="000F694B"/>
    <w:rsid w:val="001362EE"/>
    <w:rsid w:val="001832A6"/>
    <w:rsid w:val="00184F40"/>
    <w:rsid w:val="001A1EAD"/>
    <w:rsid w:val="001A7783"/>
    <w:rsid w:val="001E3237"/>
    <w:rsid w:val="00202CD1"/>
    <w:rsid w:val="0021093F"/>
    <w:rsid w:val="002634C4"/>
    <w:rsid w:val="002928D3"/>
    <w:rsid w:val="002E59A6"/>
    <w:rsid w:val="002F1FE6"/>
    <w:rsid w:val="002F3AC6"/>
    <w:rsid w:val="002F4E68"/>
    <w:rsid w:val="00312F7F"/>
    <w:rsid w:val="00361450"/>
    <w:rsid w:val="003673CF"/>
    <w:rsid w:val="003845C1"/>
    <w:rsid w:val="003A6F89"/>
    <w:rsid w:val="003B38C1"/>
    <w:rsid w:val="003F0D05"/>
    <w:rsid w:val="003F10FD"/>
    <w:rsid w:val="00423D3E"/>
    <w:rsid w:val="00423E3E"/>
    <w:rsid w:val="00427AF4"/>
    <w:rsid w:val="004647DA"/>
    <w:rsid w:val="00474062"/>
    <w:rsid w:val="00477D6B"/>
    <w:rsid w:val="004D4E76"/>
    <w:rsid w:val="005019FF"/>
    <w:rsid w:val="00524A10"/>
    <w:rsid w:val="0053057A"/>
    <w:rsid w:val="0053160D"/>
    <w:rsid w:val="00550838"/>
    <w:rsid w:val="00560A29"/>
    <w:rsid w:val="005A5031"/>
    <w:rsid w:val="005B56F9"/>
    <w:rsid w:val="005C6649"/>
    <w:rsid w:val="005D3486"/>
    <w:rsid w:val="005F6FE9"/>
    <w:rsid w:val="00605827"/>
    <w:rsid w:val="00607BDB"/>
    <w:rsid w:val="00624487"/>
    <w:rsid w:val="00646050"/>
    <w:rsid w:val="00662341"/>
    <w:rsid w:val="006713CA"/>
    <w:rsid w:val="00676C5C"/>
    <w:rsid w:val="00692E10"/>
    <w:rsid w:val="00726B3B"/>
    <w:rsid w:val="00783D58"/>
    <w:rsid w:val="007924C9"/>
    <w:rsid w:val="00793A9E"/>
    <w:rsid w:val="007C0113"/>
    <w:rsid w:val="007C600E"/>
    <w:rsid w:val="007D1613"/>
    <w:rsid w:val="007E6AE1"/>
    <w:rsid w:val="00804FB4"/>
    <w:rsid w:val="008248E9"/>
    <w:rsid w:val="00883498"/>
    <w:rsid w:val="00887A20"/>
    <w:rsid w:val="008B2CC1"/>
    <w:rsid w:val="008B3EC3"/>
    <w:rsid w:val="008B60B2"/>
    <w:rsid w:val="008E29E8"/>
    <w:rsid w:val="00906518"/>
    <w:rsid w:val="0090731E"/>
    <w:rsid w:val="00916EE2"/>
    <w:rsid w:val="009355BB"/>
    <w:rsid w:val="00966A22"/>
    <w:rsid w:val="0096722F"/>
    <w:rsid w:val="00980843"/>
    <w:rsid w:val="00982A48"/>
    <w:rsid w:val="009E2791"/>
    <w:rsid w:val="009E3F6F"/>
    <w:rsid w:val="009F499F"/>
    <w:rsid w:val="00A42DAF"/>
    <w:rsid w:val="00A45BD8"/>
    <w:rsid w:val="00A71E56"/>
    <w:rsid w:val="00A869B7"/>
    <w:rsid w:val="00A93AE4"/>
    <w:rsid w:val="00A9671E"/>
    <w:rsid w:val="00AB58DA"/>
    <w:rsid w:val="00AC205C"/>
    <w:rsid w:val="00AF0A6B"/>
    <w:rsid w:val="00B05A69"/>
    <w:rsid w:val="00B55291"/>
    <w:rsid w:val="00B75745"/>
    <w:rsid w:val="00B82712"/>
    <w:rsid w:val="00B83F45"/>
    <w:rsid w:val="00B9734B"/>
    <w:rsid w:val="00BF2981"/>
    <w:rsid w:val="00C04F1C"/>
    <w:rsid w:val="00C11BFE"/>
    <w:rsid w:val="00C14182"/>
    <w:rsid w:val="00C314BF"/>
    <w:rsid w:val="00C3259F"/>
    <w:rsid w:val="00C3702F"/>
    <w:rsid w:val="00C94621"/>
    <w:rsid w:val="00CB157E"/>
    <w:rsid w:val="00CB7D34"/>
    <w:rsid w:val="00D45252"/>
    <w:rsid w:val="00D71B4D"/>
    <w:rsid w:val="00D72E8A"/>
    <w:rsid w:val="00D93D55"/>
    <w:rsid w:val="00DA622D"/>
    <w:rsid w:val="00DA6CEB"/>
    <w:rsid w:val="00E229A1"/>
    <w:rsid w:val="00E335FE"/>
    <w:rsid w:val="00E84598"/>
    <w:rsid w:val="00E90DBF"/>
    <w:rsid w:val="00EC4E49"/>
    <w:rsid w:val="00ED77FB"/>
    <w:rsid w:val="00EE45FA"/>
    <w:rsid w:val="00EF644F"/>
    <w:rsid w:val="00F0774B"/>
    <w:rsid w:val="00F3320C"/>
    <w:rsid w:val="00F652C5"/>
    <w:rsid w:val="00F66152"/>
    <w:rsid w:val="00FC7792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7C0113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rsid w:val="007C60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7C0113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rsid w:val="007C60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CWS/4BIS/13 (en français)</vt:lpstr>
    </vt:vector>
  </TitlesOfParts>
  <Company>WIPO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CWS/4BIS/13 (en français)</dc:title>
  <dc:subject>Création d’une tâche afin d’établir des exigences pour un fichier d’autorité des documents de brevet publiés par un office des brevets</dc:subject>
  <dc:creator>OMPI/WIPO</dc:creator>
  <cp:keywords>CWS</cp:keywords>
  <cp:lastModifiedBy>RODRIGUEZ Geraldine</cp:lastModifiedBy>
  <cp:revision>4</cp:revision>
  <cp:lastPrinted>2016-03-07T07:15:00Z</cp:lastPrinted>
  <dcterms:created xsi:type="dcterms:W3CDTF">2016-03-07T10:48:00Z</dcterms:created>
  <dcterms:modified xsi:type="dcterms:W3CDTF">2016-03-07T13:55:00Z</dcterms:modified>
</cp:coreProperties>
</file>