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0" w:rsidRPr="00A22CE2" w:rsidRDefault="00CC151F" w:rsidP="00CD2560">
      <w:pPr>
        <w:pStyle w:val="Heading1"/>
        <w:rPr>
          <w:lang w:val="fr-FR"/>
        </w:rPr>
      </w:pPr>
      <w:r w:rsidRPr="00A22CE2">
        <w:rPr>
          <w:caps w:val="0"/>
          <w:lang w:val="fr-FR"/>
        </w:rPr>
        <w:t>PROPOSITION DE MODIFICATION DU PROJET DE NORME ST.26 DE L’OMPI</w:t>
      </w:r>
    </w:p>
    <w:p w:rsidR="00CD2560" w:rsidRPr="00A22CE2" w:rsidRDefault="00CD2560" w:rsidP="00804DB7">
      <w:pPr>
        <w:rPr>
          <w:i/>
          <w:lang w:val="fr-FR"/>
        </w:rPr>
      </w:pPr>
      <w:r w:rsidRPr="00A22CE2">
        <w:rPr>
          <w:i/>
          <w:lang w:val="fr-FR"/>
        </w:rPr>
        <w:t xml:space="preserve">Document </w:t>
      </w:r>
      <w:r w:rsidR="00A45D83" w:rsidRPr="00A22CE2">
        <w:rPr>
          <w:i/>
          <w:lang w:val="fr-FR"/>
        </w:rPr>
        <w:t>établi par l’Office européen des brevets</w:t>
      </w:r>
      <w:r w:rsidRPr="00A22CE2">
        <w:rPr>
          <w:i/>
          <w:lang w:val="fr-FR"/>
        </w:rPr>
        <w:t xml:space="preserve"> (O</w:t>
      </w:r>
      <w:r w:rsidR="00A45D83" w:rsidRPr="00A22CE2">
        <w:rPr>
          <w:i/>
          <w:lang w:val="fr-FR"/>
        </w:rPr>
        <w:t>EB</w:t>
      </w:r>
      <w:r w:rsidRPr="00A22CE2">
        <w:rPr>
          <w:i/>
          <w:lang w:val="fr-FR"/>
        </w:rPr>
        <w:t>)</w:t>
      </w:r>
      <w:bookmarkStart w:id="0" w:name="_GoBack"/>
      <w:bookmarkEnd w:id="0"/>
    </w:p>
    <w:p w:rsidR="00D04A08" w:rsidRPr="00A22CE2" w:rsidRDefault="00D04A08" w:rsidP="00CD2560">
      <w:pPr>
        <w:pStyle w:val="Heading2"/>
        <w:rPr>
          <w:caps w:val="0"/>
          <w:lang w:val="fr-FR"/>
        </w:rPr>
      </w:pPr>
    </w:p>
    <w:p w:rsidR="00CD2560" w:rsidRPr="00A22CE2" w:rsidRDefault="00D04A08" w:rsidP="00CD2560">
      <w:pPr>
        <w:pStyle w:val="Heading2"/>
        <w:rPr>
          <w:lang w:val="fr-FR"/>
        </w:rPr>
      </w:pPr>
      <w:r w:rsidRPr="00A22CE2">
        <w:rPr>
          <w:caps w:val="0"/>
          <w:lang w:val="fr-FR"/>
        </w:rPr>
        <w:t>INTRODUCTION</w:t>
      </w:r>
    </w:p>
    <w:p w:rsidR="00AB1D0A" w:rsidRPr="00A22CE2" w:rsidRDefault="00D4055B" w:rsidP="00E27BBC">
      <w:pPr>
        <w:pStyle w:val="ONUMFS"/>
        <w:rPr>
          <w:lang w:val="fr-FR"/>
        </w:rPr>
      </w:pPr>
      <w:r w:rsidRPr="00A22CE2">
        <w:rPr>
          <w:lang w:val="fr-FR"/>
        </w:rPr>
        <w:t>À la suite de la soumission d’u</w:t>
      </w:r>
      <w:r w:rsidR="00A22CE2" w:rsidRPr="00A22CE2">
        <w:rPr>
          <w:lang w:val="fr-FR"/>
        </w:rPr>
        <w:t>n</w:t>
      </w:r>
      <w:r w:rsidRPr="00A22CE2">
        <w:rPr>
          <w:lang w:val="fr-FR"/>
        </w:rPr>
        <w:t xml:space="preserve"> projet de nouvelle norme ST.26 </w:t>
      </w:r>
      <w:r w:rsidR="00A22CE2" w:rsidRPr="00A22CE2">
        <w:rPr>
          <w:lang w:val="fr-FR"/>
        </w:rPr>
        <w:t xml:space="preserve">pour examen par le </w:t>
      </w:r>
      <w:r w:rsidR="00CD2560" w:rsidRPr="00A22CE2">
        <w:rPr>
          <w:lang w:val="fr-FR"/>
        </w:rPr>
        <w:t>CWS</w:t>
      </w:r>
      <w:r w:rsidR="00AB1D0A" w:rsidRPr="00A22CE2">
        <w:rPr>
          <w:lang w:val="fr-FR"/>
        </w:rPr>
        <w:t xml:space="preserve"> (</w:t>
      </w:r>
      <w:r w:rsidR="004A7B96">
        <w:rPr>
          <w:lang w:val="fr-FR"/>
        </w:rPr>
        <w:t xml:space="preserve">voir le </w:t>
      </w:r>
      <w:r w:rsidR="00AB1D0A" w:rsidRPr="00A22CE2">
        <w:rPr>
          <w:lang w:val="fr-FR"/>
        </w:rPr>
        <w:t>document</w:t>
      </w:r>
      <w:r w:rsidR="004A7B96">
        <w:rPr>
          <w:lang w:val="fr-FR"/>
        </w:rPr>
        <w:t> </w:t>
      </w:r>
      <w:r w:rsidR="00AB1D0A" w:rsidRPr="00A22CE2">
        <w:rPr>
          <w:lang w:val="fr-FR"/>
        </w:rPr>
        <w:t>CWS/4/7)</w:t>
      </w:r>
      <w:r w:rsidR="00CD2560" w:rsidRPr="00A22CE2">
        <w:rPr>
          <w:lang w:val="fr-FR"/>
        </w:rPr>
        <w:t xml:space="preserve">, </w:t>
      </w:r>
      <w:r w:rsidR="004A7B96">
        <w:rPr>
          <w:lang w:val="fr-FR"/>
        </w:rPr>
        <w:t>un groupe de membres de l’équipe d’experts SEQL</w:t>
      </w:r>
      <w:r w:rsidR="00AB1D0A" w:rsidRPr="00A22CE2">
        <w:rPr>
          <w:lang w:val="fr-FR"/>
        </w:rPr>
        <w:t>,</w:t>
      </w:r>
      <w:r w:rsidR="00CD2560" w:rsidRPr="00A22CE2">
        <w:rPr>
          <w:lang w:val="fr-FR"/>
        </w:rPr>
        <w:t xml:space="preserve"> repr</w:t>
      </w:r>
      <w:r w:rsidR="004A7B96">
        <w:rPr>
          <w:lang w:val="fr-FR"/>
        </w:rPr>
        <w:t xml:space="preserve">ésentant les offices de la coopération </w:t>
      </w:r>
      <w:r w:rsidR="00CD2560" w:rsidRPr="00A22CE2">
        <w:rPr>
          <w:lang w:val="fr-FR"/>
        </w:rPr>
        <w:t>trilat</w:t>
      </w:r>
      <w:r w:rsidR="004A7B96">
        <w:rPr>
          <w:lang w:val="fr-FR"/>
        </w:rPr>
        <w:t>érale</w:t>
      </w:r>
      <w:r w:rsidR="00AB1D0A" w:rsidRPr="00A22CE2">
        <w:rPr>
          <w:lang w:val="fr-FR"/>
        </w:rPr>
        <w:t>,</w:t>
      </w:r>
      <w:r w:rsidR="00CD2560" w:rsidRPr="00A22CE2">
        <w:rPr>
          <w:lang w:val="fr-FR"/>
        </w:rPr>
        <w:t xml:space="preserve"> </w:t>
      </w:r>
      <w:r w:rsidR="004A7B96">
        <w:rPr>
          <w:lang w:val="fr-FR"/>
        </w:rPr>
        <w:t xml:space="preserve">a </w:t>
      </w:r>
      <w:r w:rsidR="00CD2560" w:rsidRPr="00A22CE2">
        <w:rPr>
          <w:lang w:val="fr-FR"/>
        </w:rPr>
        <w:t>propos</w:t>
      </w:r>
      <w:r w:rsidR="004A7B96">
        <w:rPr>
          <w:lang w:val="fr-FR"/>
        </w:rPr>
        <w:t xml:space="preserve">é un certain nombre de modifications à apporter au </w:t>
      </w:r>
      <w:r w:rsidR="004A7B96" w:rsidRPr="004A7B96">
        <w:rPr>
          <w:lang w:val="fr-FR"/>
        </w:rPr>
        <w:t xml:space="preserve">corps du texte </w:t>
      </w:r>
      <w:r w:rsidR="004A7B96">
        <w:rPr>
          <w:lang w:val="fr-FR"/>
        </w:rPr>
        <w:t>du projet de nouvelle norme et à son annexe II.  Les propositions approuvées par l’équipe d’experts sont présentées ci</w:t>
      </w:r>
      <w:r w:rsidR="004A7B96">
        <w:rPr>
          <w:lang w:val="fr-FR"/>
        </w:rPr>
        <w:noBreakHyphen/>
        <w:t>après</w:t>
      </w:r>
      <w:r w:rsidR="00AB1D0A" w:rsidRPr="00A22CE2">
        <w:rPr>
          <w:lang w:val="fr-FR"/>
        </w:rPr>
        <w:t>.</w:t>
      </w:r>
    </w:p>
    <w:p w:rsidR="00AB1D0A" w:rsidRPr="00A22CE2" w:rsidRDefault="00C44638" w:rsidP="00E27BBC">
      <w:pPr>
        <w:pStyle w:val="ONUMFS"/>
        <w:rPr>
          <w:lang w:val="fr-FR"/>
        </w:rPr>
      </w:pPr>
      <w:r>
        <w:rPr>
          <w:lang w:val="fr-FR"/>
        </w:rPr>
        <w:t xml:space="preserve">Les modifications qu’il est proposé d’apporter au </w:t>
      </w:r>
      <w:r w:rsidR="00AB1D0A" w:rsidRPr="00A22CE2">
        <w:rPr>
          <w:lang w:val="fr-FR"/>
        </w:rPr>
        <w:t>paragraph</w:t>
      </w:r>
      <w:r>
        <w:rPr>
          <w:lang w:val="fr-FR"/>
        </w:rPr>
        <w:t>e</w:t>
      </w:r>
      <w:r w:rsidR="00BF316F" w:rsidRPr="00A22CE2">
        <w:rPr>
          <w:lang w:val="fr-FR"/>
        </w:rPr>
        <w:t> </w:t>
      </w:r>
      <w:r w:rsidR="00AB1D0A" w:rsidRPr="00A22CE2">
        <w:rPr>
          <w:lang w:val="fr-FR"/>
        </w:rPr>
        <w:t xml:space="preserve">29 </w:t>
      </w:r>
      <w:r>
        <w:rPr>
          <w:lang w:val="fr-FR"/>
        </w:rPr>
        <w:t>du corps du texte visent à permettre aux spécialistes de déterminer plus facilement si un acide aminé donné</w:t>
      </w:r>
      <w:r w:rsidR="00AB1D0A" w:rsidRPr="00A22CE2">
        <w:rPr>
          <w:lang w:val="fr-FR"/>
        </w:rPr>
        <w:t xml:space="preserve"> </w:t>
      </w:r>
      <w:r>
        <w:rPr>
          <w:lang w:val="fr-FR"/>
        </w:rPr>
        <w:t>a été ou non modifié après traduction</w:t>
      </w:r>
      <w:r w:rsidR="00AB1D0A" w:rsidRPr="00A22CE2">
        <w:rPr>
          <w:lang w:val="fr-FR"/>
        </w:rPr>
        <w:t>.</w:t>
      </w:r>
      <w:r>
        <w:rPr>
          <w:lang w:val="fr-FR"/>
        </w:rPr>
        <w:t xml:space="preserve">  </w:t>
      </w:r>
    </w:p>
    <w:p w:rsidR="00CD2560" w:rsidRPr="00A22CE2" w:rsidRDefault="00C44638" w:rsidP="00E27BBC">
      <w:pPr>
        <w:pStyle w:val="ONUMFS"/>
        <w:rPr>
          <w:lang w:val="fr-FR"/>
        </w:rPr>
      </w:pPr>
      <w:r>
        <w:rPr>
          <w:lang w:val="fr-FR"/>
        </w:rPr>
        <w:t>Les modifications qu’il est proposé d’apporter à l’annexe </w:t>
      </w:r>
      <w:r w:rsidR="00AB1D0A" w:rsidRPr="00A22CE2">
        <w:rPr>
          <w:lang w:val="fr-FR"/>
        </w:rPr>
        <w:t xml:space="preserve">II (DTD) </w:t>
      </w:r>
      <w:r>
        <w:rPr>
          <w:lang w:val="fr-FR"/>
        </w:rPr>
        <w:t xml:space="preserve">visent à permettre </w:t>
      </w:r>
      <w:r w:rsidR="004565E5">
        <w:rPr>
          <w:lang w:val="fr-FR"/>
        </w:rPr>
        <w:t xml:space="preserve">son harmonisation avec le corps du texte eu égard à l’élément de donnée </w:t>
      </w:r>
      <w:proofErr w:type="spellStart"/>
      <w:r w:rsidR="00F51144" w:rsidRPr="00A22CE2">
        <w:rPr>
          <w:rFonts w:ascii="Courier New" w:hAnsi="Courier New" w:cs="Courier New"/>
          <w:szCs w:val="22"/>
          <w:lang w:val="fr-FR"/>
        </w:rPr>
        <w:t>IPOfficeCode</w:t>
      </w:r>
      <w:proofErr w:type="spellEnd"/>
      <w:r w:rsidR="004565E5">
        <w:rPr>
          <w:rFonts w:ascii="Courier New" w:hAnsi="Courier New" w:cs="Courier New"/>
          <w:szCs w:val="22"/>
          <w:lang w:val="fr-FR"/>
        </w:rPr>
        <w:t>,</w:t>
      </w:r>
      <w:r w:rsidR="00F51144" w:rsidRPr="00A22CE2">
        <w:rPr>
          <w:lang w:val="fr-FR"/>
        </w:rPr>
        <w:t xml:space="preserve"> </w:t>
      </w:r>
      <w:r w:rsidR="004565E5">
        <w:rPr>
          <w:lang w:val="fr-FR"/>
        </w:rPr>
        <w:t>qui était facultati</w:t>
      </w:r>
      <w:r w:rsidR="006105D1">
        <w:rPr>
          <w:lang w:val="fr-FR"/>
        </w:rPr>
        <w:t>f</w:t>
      </w:r>
      <w:r w:rsidR="004565E5">
        <w:rPr>
          <w:lang w:val="fr-FR"/>
        </w:rPr>
        <w:t xml:space="preserve"> pour les éléments </w:t>
      </w:r>
      <w:proofErr w:type="spellStart"/>
      <w:r w:rsidR="00AB1D0A" w:rsidRPr="00A22CE2">
        <w:rPr>
          <w:rFonts w:ascii="Courier New" w:hAnsi="Courier New" w:cs="Courier New"/>
          <w:szCs w:val="22"/>
          <w:lang w:val="fr-FR"/>
        </w:rPr>
        <w:t>ApplicationIdentification</w:t>
      </w:r>
      <w:proofErr w:type="spellEnd"/>
      <w:r w:rsidR="004565E5">
        <w:rPr>
          <w:lang w:val="fr-FR"/>
        </w:rPr>
        <w:t xml:space="preserve"> et</w:t>
      </w:r>
      <w:r w:rsidR="00F51144" w:rsidRPr="00A22CE2">
        <w:rPr>
          <w:lang w:val="fr-FR"/>
        </w:rPr>
        <w:t xml:space="preserve"> </w:t>
      </w:r>
      <w:proofErr w:type="spellStart"/>
      <w:r w:rsidR="00AB1D0A" w:rsidRPr="00A22CE2">
        <w:rPr>
          <w:rFonts w:ascii="Courier New" w:hAnsi="Courier New" w:cs="Courier New"/>
          <w:szCs w:val="22"/>
          <w:lang w:val="fr-FR"/>
        </w:rPr>
        <w:t>EarliestPriorityApplicationIdentification</w:t>
      </w:r>
      <w:proofErr w:type="spellEnd"/>
      <w:r w:rsidR="00AB1D0A" w:rsidRPr="00A22CE2">
        <w:rPr>
          <w:lang w:val="fr-FR"/>
        </w:rPr>
        <w:t xml:space="preserve"> </w:t>
      </w:r>
      <w:r w:rsidR="004565E5">
        <w:rPr>
          <w:lang w:val="fr-FR"/>
        </w:rPr>
        <w:t>et est désormais défini comme obligatoire dans les</w:t>
      </w:r>
      <w:r w:rsidR="00AB1D0A" w:rsidRPr="00A22CE2">
        <w:rPr>
          <w:lang w:val="fr-FR"/>
        </w:rPr>
        <w:t xml:space="preserve"> </w:t>
      </w:r>
      <w:r w:rsidR="004565E5">
        <w:rPr>
          <w:lang w:val="fr-FR"/>
        </w:rPr>
        <w:t>deux </w:t>
      </w:r>
      <w:r w:rsidR="00AB1D0A" w:rsidRPr="00A22CE2">
        <w:rPr>
          <w:lang w:val="fr-FR"/>
        </w:rPr>
        <w:t>cas.</w:t>
      </w:r>
    </w:p>
    <w:p w:rsidR="00CD2560" w:rsidRPr="00A22CE2" w:rsidRDefault="00CC151F" w:rsidP="00CD2560">
      <w:pPr>
        <w:pStyle w:val="Heading2"/>
        <w:rPr>
          <w:lang w:val="fr-FR"/>
        </w:rPr>
      </w:pPr>
      <w:r w:rsidRPr="00F24895">
        <w:rPr>
          <w:caps w:val="0"/>
          <w:lang w:val="fr-FR"/>
        </w:rPr>
        <w:t>MODIFICATIONS APPORT</w:t>
      </w:r>
      <w:r>
        <w:rPr>
          <w:caps w:val="0"/>
          <w:lang w:val="fr-FR"/>
        </w:rPr>
        <w:t>É</w:t>
      </w:r>
      <w:r w:rsidRPr="00F24895">
        <w:rPr>
          <w:caps w:val="0"/>
          <w:lang w:val="fr-FR"/>
        </w:rPr>
        <w:t xml:space="preserve">ES AU CORPS DU TEXTE DU PROJET DE NOUVELLE NORME </w:t>
      </w:r>
      <w:r w:rsidRPr="00A22CE2">
        <w:rPr>
          <w:caps w:val="0"/>
          <w:lang w:val="fr-FR"/>
        </w:rPr>
        <w:t>ST.26</w:t>
      </w:r>
    </w:p>
    <w:p w:rsidR="00AB1D0A" w:rsidRPr="00A22CE2" w:rsidRDefault="00AB1D0A" w:rsidP="00AB1D0A">
      <w:pPr>
        <w:pStyle w:val="List0"/>
        <w:tabs>
          <w:tab w:val="left" w:pos="567"/>
        </w:tabs>
        <w:rPr>
          <w:szCs w:val="17"/>
          <w:lang w:val="fr-FR"/>
        </w:rPr>
      </w:pPr>
      <w:bookmarkStart w:id="1" w:name="_Ref371500628"/>
      <w:r w:rsidRPr="00A22CE2">
        <w:rPr>
          <w:szCs w:val="17"/>
          <w:lang w:val="fr-FR"/>
        </w:rPr>
        <w:t>29.</w:t>
      </w:r>
      <w:r w:rsidRPr="00A22CE2">
        <w:rPr>
          <w:szCs w:val="17"/>
          <w:lang w:val="fr-FR"/>
        </w:rPr>
        <w:tab/>
      </w:r>
      <w:r w:rsidR="004565E5" w:rsidRPr="004565E5">
        <w:rPr>
          <w:szCs w:val="17"/>
          <w:lang w:val="fr-FR"/>
        </w:rPr>
        <w:t>Tout acide aminé modifié doit être accompagné d’une description supplémentaire dans le tableau de caractéristiques (voir les paragraphes 60 et suivants</w:t>
      </w:r>
      <w:r w:rsidRPr="00A22CE2">
        <w:rPr>
          <w:szCs w:val="17"/>
          <w:lang w:val="fr-FR"/>
        </w:rPr>
        <w:t xml:space="preserve">).  </w:t>
      </w:r>
      <w:r w:rsidR="00024C16" w:rsidRPr="00024C16">
        <w:rPr>
          <w:szCs w:val="17"/>
          <w:lang w:val="fr-FR"/>
        </w:rPr>
        <w:t xml:space="preserve">Il </w:t>
      </w:r>
      <w:r w:rsidR="00024C16">
        <w:rPr>
          <w:strike/>
          <w:shd w:val="clear" w:color="auto" w:fill="ECCACA"/>
          <w:lang w:val="fr-FR"/>
        </w:rPr>
        <w:t>convient d’</w:t>
      </w:r>
      <w:r w:rsidR="00024C16" w:rsidRPr="00A22CE2">
        <w:rPr>
          <w:szCs w:val="17"/>
          <w:lang w:val="fr-FR"/>
        </w:rPr>
        <w:t xml:space="preserve"> </w:t>
      </w:r>
      <w:r w:rsidR="00024C16" w:rsidRPr="00024C16">
        <w:rPr>
          <w:szCs w:val="17"/>
          <w:highlight w:val="yellow"/>
          <w:lang w:val="fr-FR"/>
        </w:rPr>
        <w:t>fau</w:t>
      </w:r>
      <w:r w:rsidR="00F24895">
        <w:rPr>
          <w:szCs w:val="17"/>
          <w:highlight w:val="yellow"/>
          <w:lang w:val="fr-FR"/>
        </w:rPr>
        <w:t>drai</w:t>
      </w:r>
      <w:r w:rsidR="00024C16" w:rsidRPr="00024C16">
        <w:rPr>
          <w:szCs w:val="17"/>
          <w:highlight w:val="yellow"/>
          <w:lang w:val="fr-FR"/>
        </w:rPr>
        <w:t>t</w:t>
      </w:r>
      <w:r w:rsidR="00024C16">
        <w:rPr>
          <w:szCs w:val="17"/>
          <w:lang w:val="fr-FR"/>
        </w:rPr>
        <w:t xml:space="preserve"> </w:t>
      </w:r>
      <w:r w:rsidR="00024C16" w:rsidRPr="00024C16">
        <w:rPr>
          <w:szCs w:val="17"/>
          <w:lang w:val="fr-FR"/>
        </w:rPr>
        <w:t xml:space="preserve">employer la clé de caractérisation “MOD_RES” </w:t>
      </w:r>
      <w:r w:rsidR="00F24895" w:rsidRPr="00F24895">
        <w:rPr>
          <w:szCs w:val="17"/>
          <w:lang w:val="fr-FR"/>
        </w:rPr>
        <w:t>et le qualificateur “NOTE” pour les acides aminés modifiés après traduction</w:t>
      </w:r>
      <w:r w:rsidRPr="00A22CE2">
        <w:rPr>
          <w:szCs w:val="17"/>
          <w:highlight w:val="yellow"/>
          <w:lang w:val="fr-FR"/>
        </w:rPr>
        <w:t>;</w:t>
      </w:r>
      <w:r w:rsidR="00D04A08" w:rsidRPr="00A22CE2">
        <w:rPr>
          <w:szCs w:val="17"/>
          <w:highlight w:val="yellow"/>
          <w:lang w:val="fr-FR"/>
        </w:rPr>
        <w:t xml:space="preserve"> </w:t>
      </w:r>
      <w:r w:rsidRPr="00A22CE2">
        <w:rPr>
          <w:szCs w:val="17"/>
          <w:highlight w:val="yellow"/>
          <w:lang w:val="fr-FR"/>
        </w:rPr>
        <w:t xml:space="preserve"> </w:t>
      </w:r>
      <w:r w:rsidR="00F24895">
        <w:rPr>
          <w:szCs w:val="17"/>
          <w:highlight w:val="yellow"/>
          <w:lang w:val="fr-FR"/>
        </w:rPr>
        <w:t>autrement</w:t>
      </w:r>
      <w:r w:rsidRPr="00A22CE2">
        <w:rPr>
          <w:szCs w:val="17"/>
          <w:highlight w:val="yellow"/>
          <w:lang w:val="fr-FR"/>
        </w:rPr>
        <w:t>,</w:t>
      </w:r>
      <w:r w:rsidRPr="00A22CE2">
        <w:rPr>
          <w:szCs w:val="17"/>
          <w:lang w:val="fr-FR"/>
        </w:rPr>
        <w:t xml:space="preserve"> </w:t>
      </w:r>
      <w:r w:rsidR="00F24895">
        <w:rPr>
          <w:strike/>
          <w:shd w:val="clear" w:color="auto" w:fill="ECCACA"/>
          <w:lang w:val="fr-FR"/>
        </w:rPr>
        <w:t>et</w:t>
      </w:r>
      <w:r w:rsidRPr="00A22CE2">
        <w:rPr>
          <w:szCs w:val="17"/>
          <w:lang w:val="fr-FR"/>
        </w:rPr>
        <w:t xml:space="preserve"> </w:t>
      </w:r>
      <w:r w:rsidR="00F24895" w:rsidRPr="00F24895">
        <w:rPr>
          <w:szCs w:val="17"/>
          <w:lang w:val="fr-FR"/>
        </w:rPr>
        <w:t>la clé de caractérisation “SITE”</w:t>
      </w:r>
      <w:r w:rsidR="00F24895" w:rsidRPr="00CC151F">
        <w:rPr>
          <w:lang w:val="fr-CH"/>
        </w:rPr>
        <w:t xml:space="preserve"> </w:t>
      </w:r>
      <w:r w:rsidR="00F24895" w:rsidRPr="00F24895">
        <w:rPr>
          <w:szCs w:val="17"/>
          <w:lang w:val="fr-FR"/>
        </w:rPr>
        <w:t xml:space="preserve">ainsi que le qualificateur “NOTE” </w:t>
      </w:r>
      <w:r w:rsidR="00F24895">
        <w:rPr>
          <w:strike/>
          <w:shd w:val="clear" w:color="auto" w:fill="ECCACA"/>
          <w:lang w:val="fr-FR"/>
        </w:rPr>
        <w:t>pour les autres acides aminés modifiés</w:t>
      </w:r>
      <w:r w:rsidRPr="00A22CE2">
        <w:rPr>
          <w:szCs w:val="17"/>
          <w:lang w:val="fr-FR"/>
        </w:rPr>
        <w:t xml:space="preserve"> </w:t>
      </w:r>
      <w:r w:rsidR="00F24895">
        <w:rPr>
          <w:szCs w:val="17"/>
          <w:highlight w:val="yellow"/>
          <w:lang w:val="fr-FR"/>
        </w:rPr>
        <w:t>doivent être utilisés</w:t>
      </w:r>
      <w:r w:rsidRPr="00A22CE2">
        <w:rPr>
          <w:szCs w:val="17"/>
          <w:lang w:val="fr-FR"/>
        </w:rPr>
        <w:t xml:space="preserve">.  </w:t>
      </w:r>
      <w:r w:rsidR="00F24895" w:rsidRPr="00F24895">
        <w:rPr>
          <w:szCs w:val="17"/>
          <w:lang w:val="fr-FR"/>
        </w:rPr>
        <w:t>La valeur du qualificateur “NOTE” doit être soit une abréviation indiquée dans l’annexe I (voir section 4, tableau 4), soit le nom complet non abrégé de l’acide aminé modifié. Les abréviations indiquées dans le tableau 4 précité ou les noms complets non abrégés ne doivent pas être employés dans la séquence elle-même</w:t>
      </w:r>
      <w:r w:rsidRPr="00A22CE2">
        <w:rPr>
          <w:szCs w:val="17"/>
          <w:lang w:val="fr-FR"/>
        </w:rPr>
        <w:t>.</w:t>
      </w:r>
      <w:bookmarkEnd w:id="1"/>
    </w:p>
    <w:p w:rsidR="00CD2560" w:rsidRPr="00A22CE2" w:rsidRDefault="00CC151F" w:rsidP="00CD2560">
      <w:pPr>
        <w:pStyle w:val="Heading2"/>
        <w:rPr>
          <w:lang w:val="fr-FR"/>
        </w:rPr>
      </w:pPr>
      <w:r w:rsidRPr="00F24895">
        <w:rPr>
          <w:caps w:val="0"/>
          <w:lang w:val="fr-FR"/>
        </w:rPr>
        <w:t xml:space="preserve">MODIFICATIONS APPORTÉES </w:t>
      </w:r>
      <w:r>
        <w:rPr>
          <w:caps w:val="0"/>
          <w:lang w:val="fr-FR"/>
        </w:rPr>
        <w:t>À</w:t>
      </w:r>
      <w:r w:rsidRPr="006105D1">
        <w:rPr>
          <w:caps w:val="0"/>
          <w:lang w:val="fr-FR"/>
        </w:rPr>
        <w:t xml:space="preserve"> L’ANNEXE II DU PROJET DE NOUVELLE NORME ST.26</w:t>
      </w:r>
      <w:r w:rsidRPr="00A22CE2">
        <w:rPr>
          <w:caps w:val="0"/>
          <w:lang w:val="fr-FR"/>
        </w:rPr>
        <w:t xml:space="preserve"> (</w:t>
      </w:r>
      <w:r w:rsidRPr="00A22CE2">
        <w:rPr>
          <w:caps w:val="0"/>
          <w:szCs w:val="20"/>
          <w:lang w:val="fr-FR"/>
        </w:rPr>
        <w:t>DTD)</w:t>
      </w:r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r w:rsidRPr="00CC151F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CC151F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  <w:proofErr w:type="gramEnd"/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r w:rsidRPr="00CC151F">
        <w:rPr>
          <w:rFonts w:ascii="Courier New" w:hAnsi="Courier New" w:cs="Courier New"/>
          <w:sz w:val="17"/>
          <w:szCs w:val="17"/>
        </w:rPr>
        <w:t>--&gt;</w:t>
      </w:r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CC151F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CC151F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  <w:r w:rsidRPr="00CC151F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CC151F">
        <w:rPr>
          <w:rFonts w:ascii="Courier New" w:hAnsi="Courier New" w:cs="Courier New"/>
          <w:strike/>
          <w:sz w:val="17"/>
          <w:shd w:val="clear" w:color="auto" w:fill="ECCACA"/>
        </w:rPr>
        <w:t>?</w:t>
      </w:r>
      <w:r w:rsidRPr="00CC151F">
        <w:rPr>
          <w:rFonts w:ascii="Courier New" w:hAnsi="Courier New" w:cs="Courier New"/>
          <w:sz w:val="17"/>
          <w:szCs w:val="17"/>
        </w:rPr>
        <w:t>,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CC151F">
        <w:rPr>
          <w:rFonts w:ascii="Courier New" w:hAnsi="Courier New" w:cs="Courier New"/>
          <w:sz w:val="17"/>
          <w:szCs w:val="17"/>
        </w:rPr>
        <w:t>,</w:t>
      </w:r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r w:rsidRPr="00CC151F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CC151F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CC151F">
        <w:rPr>
          <w:rFonts w:ascii="Courier New" w:hAnsi="Courier New" w:cs="Courier New"/>
          <w:sz w:val="17"/>
          <w:szCs w:val="17"/>
        </w:rPr>
        <w:t>?)</w:t>
      </w:r>
      <w:proofErr w:type="gramEnd"/>
      <w:r w:rsidRPr="00CC151F">
        <w:rPr>
          <w:rFonts w:ascii="Courier New" w:hAnsi="Courier New" w:cs="Courier New"/>
          <w:sz w:val="17"/>
          <w:szCs w:val="17"/>
        </w:rPr>
        <w:t xml:space="preserve"> &gt;</w:t>
      </w:r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r w:rsidRPr="00CC151F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r w:rsidRPr="00CC151F">
        <w:rPr>
          <w:rFonts w:ascii="Courier New" w:hAnsi="Courier New" w:cs="Courier New"/>
          <w:sz w:val="17"/>
          <w:szCs w:val="17"/>
        </w:rPr>
        <w:t xml:space="preserve">Application identification of the earliest claimed priority, which Contains 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CC151F">
        <w:rPr>
          <w:rFonts w:ascii="Courier New" w:hAnsi="Courier New" w:cs="Courier New"/>
          <w:sz w:val="17"/>
          <w:szCs w:val="17"/>
        </w:rPr>
        <w:t xml:space="preserve">, 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CC151F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CC151F">
        <w:rPr>
          <w:rFonts w:ascii="Courier New" w:hAnsi="Courier New" w:cs="Courier New"/>
          <w:sz w:val="17"/>
          <w:szCs w:val="17"/>
        </w:rPr>
        <w:t xml:space="preserve"> elements. </w:t>
      </w:r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r w:rsidRPr="00CC151F">
        <w:rPr>
          <w:rFonts w:ascii="Courier New" w:hAnsi="Courier New" w:cs="Courier New"/>
          <w:sz w:val="17"/>
          <w:szCs w:val="17"/>
        </w:rPr>
        <w:t>--&gt;</w:t>
      </w:r>
    </w:p>
    <w:p w:rsidR="00AB1D0A" w:rsidRPr="00CC151F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CC151F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CC151F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CC151F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CC151F">
        <w:rPr>
          <w:rFonts w:ascii="Courier New" w:hAnsi="Courier New" w:cs="Courier New"/>
          <w:strike/>
          <w:sz w:val="17"/>
          <w:shd w:val="clear" w:color="auto" w:fill="ECCACA"/>
        </w:rPr>
        <w:t>?</w:t>
      </w:r>
      <w:r w:rsidRPr="00CC151F">
        <w:rPr>
          <w:rFonts w:ascii="Courier New" w:hAnsi="Courier New" w:cs="Courier New"/>
          <w:sz w:val="17"/>
          <w:szCs w:val="17"/>
        </w:rPr>
        <w:t>,</w:t>
      </w:r>
    </w:p>
    <w:p w:rsidR="00AB1D0A" w:rsidRPr="00A22CE2" w:rsidRDefault="00AB1D0A" w:rsidP="00AB1D0A">
      <w:pPr>
        <w:rPr>
          <w:rFonts w:ascii="Courier New" w:hAnsi="Courier New" w:cs="Courier New"/>
          <w:sz w:val="17"/>
          <w:szCs w:val="17"/>
          <w:lang w:val="fr-FR"/>
        </w:rPr>
      </w:pPr>
      <w:r w:rsidRPr="00CC151F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CC151F">
        <w:rPr>
          <w:rFonts w:ascii="Courier New" w:hAnsi="Courier New" w:cs="Courier New"/>
          <w:sz w:val="17"/>
          <w:szCs w:val="17"/>
        </w:rPr>
        <w:t>ApplicationNumberText</w:t>
      </w:r>
      <w:proofErr w:type="gramStart"/>
      <w:r w:rsidRPr="00CC151F">
        <w:rPr>
          <w:rFonts w:ascii="Courier New" w:hAnsi="Courier New" w:cs="Courier New"/>
          <w:sz w:val="17"/>
          <w:szCs w:val="17"/>
        </w:rPr>
        <w:t>,FilingDate</w:t>
      </w:r>
      <w:proofErr w:type="spellEnd"/>
      <w:proofErr w:type="gramEnd"/>
      <w:r w:rsidRPr="00CC151F">
        <w:rPr>
          <w:rFonts w:ascii="Courier New" w:hAnsi="Courier New" w:cs="Courier New"/>
          <w:sz w:val="17"/>
          <w:szCs w:val="17"/>
        </w:rPr>
        <w:t xml:space="preserve">?) </w:t>
      </w:r>
      <w:r w:rsidRPr="00A22CE2">
        <w:rPr>
          <w:rFonts w:ascii="Courier New" w:hAnsi="Courier New" w:cs="Courier New"/>
          <w:sz w:val="17"/>
          <w:szCs w:val="17"/>
          <w:lang w:val="fr-FR"/>
        </w:rPr>
        <w:t>&gt;</w:t>
      </w:r>
    </w:p>
    <w:p w:rsidR="00CD2560" w:rsidRPr="00A22CE2" w:rsidRDefault="00CD2560" w:rsidP="00CD2560">
      <w:pPr>
        <w:rPr>
          <w:lang w:val="fr-FR"/>
        </w:rPr>
      </w:pPr>
    </w:p>
    <w:p w:rsidR="00DD7F0F" w:rsidRPr="00A22CE2" w:rsidRDefault="00DD7F0F" w:rsidP="00CD2560">
      <w:pPr>
        <w:rPr>
          <w:lang w:val="fr-FR"/>
        </w:rPr>
      </w:pPr>
    </w:p>
    <w:p w:rsidR="00BF316F" w:rsidRPr="00A22CE2" w:rsidRDefault="00BF316F" w:rsidP="00CD2560">
      <w:pPr>
        <w:rPr>
          <w:lang w:val="fr-FR"/>
        </w:rPr>
      </w:pPr>
    </w:p>
    <w:p w:rsidR="00DD7F0F" w:rsidRPr="00A22CE2" w:rsidRDefault="00DD7F0F" w:rsidP="00DD7F0F">
      <w:pPr>
        <w:pStyle w:val="Endofdocument-Annex"/>
        <w:rPr>
          <w:lang w:val="fr-FR"/>
        </w:rPr>
      </w:pPr>
      <w:r w:rsidRPr="00A22CE2">
        <w:rPr>
          <w:lang w:val="fr-FR"/>
        </w:rPr>
        <w:t>[</w:t>
      </w:r>
      <w:r w:rsidR="006105D1">
        <w:rPr>
          <w:lang w:val="fr-FR"/>
        </w:rPr>
        <w:t>Fin de l’a</w:t>
      </w:r>
      <w:r w:rsidRPr="00A22CE2">
        <w:rPr>
          <w:lang w:val="fr-FR"/>
        </w:rPr>
        <w:t>nnex</w:t>
      </w:r>
      <w:r w:rsidR="006105D1">
        <w:rPr>
          <w:lang w:val="fr-FR"/>
        </w:rPr>
        <w:t xml:space="preserve">e et du </w:t>
      </w:r>
      <w:r w:rsidRPr="00A22CE2">
        <w:rPr>
          <w:lang w:val="fr-FR"/>
        </w:rPr>
        <w:t>document]</w:t>
      </w:r>
    </w:p>
    <w:p w:rsidR="00DD7F0F" w:rsidRPr="00A22CE2" w:rsidRDefault="00DD7F0F" w:rsidP="00CD2560">
      <w:pPr>
        <w:rPr>
          <w:lang w:val="fr-FR"/>
        </w:rPr>
      </w:pPr>
    </w:p>
    <w:sectPr w:rsidR="00DD7F0F" w:rsidRPr="00A22CE2" w:rsidSect="00E27BBC">
      <w:foot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44" w:rsidRDefault="00F51144" w:rsidP="00F51144">
      <w:r>
        <w:separator/>
      </w:r>
    </w:p>
  </w:endnote>
  <w:endnote w:type="continuationSeparator" w:id="0">
    <w:p w:rsidR="00F51144" w:rsidRDefault="00F51144" w:rsidP="00F5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BC" w:rsidRDefault="00E27BBC" w:rsidP="00E27BBC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n:\orglan\aem\pool\cws_4_7_add_annex_34987_fr.docx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CC151F">
      <w:rPr>
        <w:noProof/>
        <w:sz w:val="16"/>
      </w:rPr>
      <w:t>5-May-14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CC151F">
      <w:rPr>
        <w:noProof/>
        <w:sz w:val="16"/>
      </w:rPr>
      <w:t>4:54</w:t>
    </w:r>
    <w:r>
      <w:rPr>
        <w:sz w:val="16"/>
      </w:rPr>
      <w:fldChar w:fldCharType="end"/>
    </w:r>
    <w:r>
      <w:rPr>
        <w:sz w:val="16"/>
      </w:rPr>
      <w:t>)</w:t>
    </w:r>
  </w:p>
  <w:p w:rsidR="00E27BBC" w:rsidRDefault="00E27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44" w:rsidRDefault="00F51144" w:rsidP="00F51144">
      <w:r>
        <w:separator/>
      </w:r>
    </w:p>
  </w:footnote>
  <w:footnote w:type="continuationSeparator" w:id="0">
    <w:p w:rsidR="00F51144" w:rsidRDefault="00F51144" w:rsidP="00F5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44" w:rsidRPr="00511886" w:rsidRDefault="00F51144" w:rsidP="00F51144">
    <w:pPr>
      <w:jc w:val="right"/>
      <w:rPr>
        <w:szCs w:val="22"/>
      </w:rPr>
    </w:pPr>
    <w:r w:rsidRPr="00511886">
      <w:rPr>
        <w:szCs w:val="22"/>
      </w:rPr>
      <w:t>CWS/4/7</w:t>
    </w:r>
    <w:r>
      <w:rPr>
        <w:szCs w:val="22"/>
      </w:rPr>
      <w:t xml:space="preserve"> ADD.</w:t>
    </w:r>
  </w:p>
  <w:p w:rsidR="00F51144" w:rsidRPr="00511886" w:rsidRDefault="00F51144" w:rsidP="00F51144">
    <w:pPr>
      <w:jc w:val="right"/>
      <w:rPr>
        <w:szCs w:val="22"/>
      </w:rPr>
    </w:pPr>
    <w:r>
      <w:rPr>
        <w:szCs w:val="22"/>
      </w:rPr>
      <w:t>ANNEX</w:t>
    </w:r>
    <w:r w:rsidR="00E27BBC">
      <w:rPr>
        <w:szCs w:val="22"/>
      </w:rPr>
      <w:t>E</w:t>
    </w:r>
  </w:p>
  <w:p w:rsidR="00F51144" w:rsidRDefault="00F51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3F"/>
    <w:rsid w:val="00024C16"/>
    <w:rsid w:val="0004086B"/>
    <w:rsid w:val="000F5E56"/>
    <w:rsid w:val="00113F26"/>
    <w:rsid w:val="00431118"/>
    <w:rsid w:val="004565E5"/>
    <w:rsid w:val="004A7B96"/>
    <w:rsid w:val="0058692E"/>
    <w:rsid w:val="005D7374"/>
    <w:rsid w:val="005E226C"/>
    <w:rsid w:val="006105D1"/>
    <w:rsid w:val="007B240C"/>
    <w:rsid w:val="007D53C7"/>
    <w:rsid w:val="00804DB7"/>
    <w:rsid w:val="00980DF2"/>
    <w:rsid w:val="009E63F7"/>
    <w:rsid w:val="00A054ED"/>
    <w:rsid w:val="00A22CE2"/>
    <w:rsid w:val="00A45D83"/>
    <w:rsid w:val="00AB1D0A"/>
    <w:rsid w:val="00B76057"/>
    <w:rsid w:val="00BF316F"/>
    <w:rsid w:val="00C44638"/>
    <w:rsid w:val="00CA34F1"/>
    <w:rsid w:val="00CC151F"/>
    <w:rsid w:val="00CD2560"/>
    <w:rsid w:val="00D04A08"/>
    <w:rsid w:val="00D35FA7"/>
    <w:rsid w:val="00D4055B"/>
    <w:rsid w:val="00D90D3F"/>
    <w:rsid w:val="00DD7F0F"/>
    <w:rsid w:val="00E27BBC"/>
    <w:rsid w:val="00F24895"/>
    <w:rsid w:val="00F51144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aragraph">
    <w:name w:val="Paragraph"/>
    <w:basedOn w:val="Normal"/>
    <w:next w:val="Normal"/>
    <w:rsid w:val="00AB1D0A"/>
    <w:pPr>
      <w:widowControl w:val="0"/>
      <w:numPr>
        <w:numId w:val="7"/>
      </w:numPr>
      <w:kinsoku w:val="0"/>
      <w:spacing w:before="240" w:after="240"/>
    </w:pPr>
    <w:rPr>
      <w:rFonts w:eastAsia="SimSun"/>
      <w:sz w:val="20"/>
      <w:szCs w:val="17"/>
      <w:lang w:eastAsia="zh-CN"/>
    </w:rPr>
  </w:style>
  <w:style w:type="paragraph" w:customStyle="1" w:styleId="List0">
    <w:name w:val="List0"/>
    <w:basedOn w:val="Normal"/>
    <w:link w:val="List0Char"/>
    <w:rsid w:val="00AB1D0A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AB1D0A"/>
    <w:rPr>
      <w:rFonts w:ascii="Arial" w:hAnsi="Arial"/>
      <w:sz w:val="17"/>
    </w:rPr>
  </w:style>
  <w:style w:type="paragraph" w:customStyle="1" w:styleId="List1">
    <w:name w:val="List1"/>
    <w:basedOn w:val="Normal"/>
    <w:rsid w:val="00D04A08"/>
    <w:pPr>
      <w:keepLines/>
      <w:spacing w:after="170"/>
      <w:ind w:left="567"/>
    </w:pPr>
    <w:rPr>
      <w:rFonts w:cs="Times New Roman"/>
      <w:sz w:val="17"/>
    </w:rPr>
  </w:style>
  <w:style w:type="paragraph" w:customStyle="1" w:styleId="Endofdocument-Annex">
    <w:name w:val="[End of document - Annex]"/>
    <w:basedOn w:val="Normal"/>
    <w:rsid w:val="00DD7F0F"/>
    <w:pPr>
      <w:ind w:left="5534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rsid w:val="00CC1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aragraph">
    <w:name w:val="Paragraph"/>
    <w:basedOn w:val="Normal"/>
    <w:next w:val="Normal"/>
    <w:rsid w:val="00AB1D0A"/>
    <w:pPr>
      <w:widowControl w:val="0"/>
      <w:numPr>
        <w:numId w:val="7"/>
      </w:numPr>
      <w:kinsoku w:val="0"/>
      <w:spacing w:before="240" w:after="240"/>
    </w:pPr>
    <w:rPr>
      <w:rFonts w:eastAsia="SimSun"/>
      <w:sz w:val="20"/>
      <w:szCs w:val="17"/>
      <w:lang w:eastAsia="zh-CN"/>
    </w:rPr>
  </w:style>
  <w:style w:type="paragraph" w:customStyle="1" w:styleId="List0">
    <w:name w:val="List0"/>
    <w:basedOn w:val="Normal"/>
    <w:link w:val="List0Char"/>
    <w:rsid w:val="00AB1D0A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AB1D0A"/>
    <w:rPr>
      <w:rFonts w:ascii="Arial" w:hAnsi="Arial"/>
      <w:sz w:val="17"/>
    </w:rPr>
  </w:style>
  <w:style w:type="paragraph" w:customStyle="1" w:styleId="List1">
    <w:name w:val="List1"/>
    <w:basedOn w:val="Normal"/>
    <w:rsid w:val="00D04A08"/>
    <w:pPr>
      <w:keepLines/>
      <w:spacing w:after="170"/>
      <w:ind w:left="567"/>
    </w:pPr>
    <w:rPr>
      <w:rFonts w:cs="Times New Roman"/>
      <w:sz w:val="17"/>
    </w:rPr>
  </w:style>
  <w:style w:type="paragraph" w:customStyle="1" w:styleId="Endofdocument-Annex">
    <w:name w:val="[End of document - Annex]"/>
    <w:basedOn w:val="Normal"/>
    <w:rsid w:val="00DD7F0F"/>
    <w:pPr>
      <w:ind w:left="5534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rsid w:val="00CC1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 Annex</vt:lpstr>
    </vt:vector>
  </TitlesOfParts>
  <Company>OMPI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 Annex</dc:title>
  <dc:subject>Proposition de modification du projet de norme ST.26 de l’OMPI</dc:subject>
  <dc:creator>OMPI</dc:creator>
  <cp:keywords/>
  <cp:lastModifiedBy>Geraldine Rodriguez</cp:lastModifiedBy>
  <cp:revision>3</cp:revision>
  <cp:lastPrinted>2014-05-05T13:57:00Z</cp:lastPrinted>
  <dcterms:created xsi:type="dcterms:W3CDTF">2014-05-05T14:20:00Z</dcterms:created>
  <dcterms:modified xsi:type="dcterms:W3CDTF">2014-05-05T14:59:00Z</dcterms:modified>
</cp:coreProperties>
</file>