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587AE" w14:textId="3E4646D0" w:rsidR="008B2CC1" w:rsidRPr="009F3BF9" w:rsidRDefault="005D16EE" w:rsidP="00CE65D4">
      <w:pPr>
        <w:spacing w:after="360"/>
        <w:rPr>
          <w:caps/>
          <w:sz w:val="24"/>
        </w:rPr>
      </w:pPr>
      <w:bookmarkStart w:id="0" w:name="TitleOfDoc"/>
      <w:r>
        <w:rPr>
          <w:caps/>
          <w:sz w:val="24"/>
        </w:rPr>
        <w:t>PROJET DE CRÉATION DE TÂCHE : RÉVISION DE LA NORME</w:t>
      </w:r>
      <w:r w:rsidR="003E0720">
        <w:rPr>
          <w:caps/>
          <w:sz w:val="24"/>
        </w:rPr>
        <w:t> </w:t>
      </w:r>
      <w:r>
        <w:rPr>
          <w:caps/>
          <w:sz w:val="24"/>
        </w:rPr>
        <w:t>ST.14 DE L’OMPI</w:t>
      </w:r>
    </w:p>
    <w:p w14:paraId="6782F760" w14:textId="16BA04ED" w:rsidR="008B2CC1" w:rsidRDefault="0018109A" w:rsidP="00CE65D4">
      <w:pPr>
        <w:spacing w:after="960"/>
        <w:rPr>
          <w:i/>
        </w:rPr>
      </w:pPr>
      <w:bookmarkStart w:id="1" w:name="Prepared"/>
      <w:bookmarkEnd w:id="0"/>
      <w:r>
        <w:rPr>
          <w:i/>
        </w:rPr>
        <w:t>Document établi par le Bureau international</w:t>
      </w:r>
    </w:p>
    <w:p w14:paraId="07178376" w14:textId="77777777" w:rsidR="007133B5" w:rsidRDefault="007133B5" w:rsidP="007133B5">
      <w:pPr>
        <w:pStyle w:val="Heading2"/>
      </w:pPr>
      <w:r>
        <w:t>Contexte</w:t>
      </w:r>
    </w:p>
    <w:p w14:paraId="2C1B06D5" w14:textId="18E1CB11" w:rsidR="007133B5" w:rsidRDefault="007133B5" w:rsidP="003E0720">
      <w:pPr>
        <w:pStyle w:val="ONUMFS"/>
      </w:pPr>
      <w:r>
        <w:t>La norme ST.14 de l’OMPI fournit un ensemble de recommandations concernant la présentation des références citées lors de la recherche en matière de brevets et de l’examen des demandes de brevet.  Elle favorise l’enregistrement cohérent de la documentation relative aux brevets et de la littérature non-brevet, précise l’emplacement où les références citées doivent figurer dans les documents de brevet ou les rapports de recherche, et définit des codes de catégorie indiquant leur pertinence par rapport à l’invention revendiquée.  La norme facilite ainsi des pratiques plus claires en matière de citation et un accès plus cohérent à l’information sur l’état de la technique entre les offices de propriété intellectuelle.  La version la plus récente de la norme ST.14 de l’OMPI a été publiée et est entrée en vigueur en mai 2016.</w:t>
      </w:r>
    </w:p>
    <w:p w14:paraId="23E1DF5D" w14:textId="6173F2CC" w:rsidR="007133B5" w:rsidRDefault="007133B5" w:rsidP="003E0720">
      <w:pPr>
        <w:pStyle w:val="ONUMFS"/>
      </w:pPr>
      <w:r>
        <w:t>En octobre 2024, lors de la réunion du sous-groupe chargé de la qualité de la Réunion des administrations internationales du PCT, les participants ont examiné la question de la citation de documents établis à partir de traductions automatiques.  Ils sont convenus qu’il était nécessaire d’harmoniser les modalités de citation de ces documents et ont soulevé plusieurs questions à traiter, notamment la nécessité ou non de conserver une copie de la traduction et la manière d’identifier la partie pertinente d’un document traduit.  L’une des solutions envisagées consistait à réviser la norme ST.14 de l’OMPI et à formuler une série de recommandations pour résoudre ces problèmes (voir les paragraphes 30 à 32 du document PCT/MIA/31/11).</w:t>
      </w:r>
    </w:p>
    <w:p w14:paraId="2B42BF4A" w14:textId="5F88E43A" w:rsidR="007133B5" w:rsidRDefault="007133B5" w:rsidP="003E0720">
      <w:pPr>
        <w:pStyle w:val="ONUMFS"/>
      </w:pPr>
      <w:r>
        <w:t>Afin de recueillir des informations sur les pratiques actuelles des offices en matière de citation, le Secrétariat a diffusé une enquête à l’intention des membres du CWS en mars 2026 par la voie de la circulaire C.CWS 205.  L’enquête a fait apparaître des variations importantes dans la manière dont les offices créent, présentent, échangent et publient les informations relatives aux citations, y compris celles traduites à l’aide d’outils de traduction automatique.  Comme indiqué dans le document CWS/14/20, la plupart des offices des brevets ayant répondu à l’enquête mettent en œuvre la norme ST.14 de l’OMPI dans la mesure du possible.  La majorité d’entre eux s’est également déclarée favorable à une révision de la norme ST.14 de l’OMPI afin d’établir des exigences cohérentes pour la citation de documents traduits automatiquement, notamment en ce qui concerne le moteur de traduction utilisé et la date de traduction.</w:t>
      </w:r>
    </w:p>
    <w:p w14:paraId="3AB13ED1" w14:textId="0B8F0FDD" w:rsidR="007133B5" w:rsidRDefault="007133B5" w:rsidP="007133B5">
      <w:pPr>
        <w:pStyle w:val="Heading2"/>
      </w:pPr>
      <w:r>
        <w:t>Problèmes à résoudre</w:t>
      </w:r>
    </w:p>
    <w:p w14:paraId="3CC3B5F6" w14:textId="37F11C72" w:rsidR="007133B5" w:rsidRDefault="007133B5" w:rsidP="003E0720">
      <w:pPr>
        <w:pStyle w:val="ONUMFS"/>
      </w:pPr>
      <w:r>
        <w:t xml:space="preserve">À mesure que la technologie évolue, les types de documents pouvant être consultés par un examinateur de brevets lors d’une recherche sur l’état de la technique évoluent également.  Afin que la norme ST.14 de l’OMPI demeure pertinente, il est nécessaire d’examiner la manière de citer ces nouveaux types de documents, en particulier ceux constituant la littérature non-brevet.  Voici quelques exemples de documents constituant la littérature non-brevet qui ne peuvent actuellement pas être pris en compte selon la norme ST.14 de l’OMPI :  </w:t>
      </w:r>
    </w:p>
    <w:p w14:paraId="3B2876A2" w14:textId="5EF03C19" w:rsidR="007133B5" w:rsidRDefault="007133B5" w:rsidP="003E0720">
      <w:pPr>
        <w:pStyle w:val="ONUMFS"/>
        <w:numPr>
          <w:ilvl w:val="1"/>
          <w:numId w:val="6"/>
        </w:numPr>
      </w:pPr>
      <w:r>
        <w:t>les plateformes de vente en ligne, par exemple Amazon ou Alibaba</w:t>
      </w:r>
      <w:r w:rsidR="003E0720">
        <w:t xml:space="preserve">;  </w:t>
      </w:r>
    </w:p>
    <w:p w14:paraId="1A5BFDA5" w14:textId="15758F17" w:rsidR="007133B5" w:rsidRDefault="007133B5" w:rsidP="003E0720">
      <w:pPr>
        <w:pStyle w:val="ONUMFS"/>
        <w:numPr>
          <w:ilvl w:val="1"/>
          <w:numId w:val="6"/>
        </w:numPr>
      </w:pPr>
      <w:r>
        <w:t xml:space="preserve">les réseaux sociaux, par exemple </w:t>
      </w:r>
      <w:proofErr w:type="spellStart"/>
      <w:r>
        <w:t>TikTok</w:t>
      </w:r>
      <w:proofErr w:type="spellEnd"/>
      <w:r>
        <w:t xml:space="preserve"> ou LinkedIn</w:t>
      </w:r>
      <w:r w:rsidR="003E0720">
        <w:t xml:space="preserve">;  </w:t>
      </w:r>
      <w:r>
        <w:t>et</w:t>
      </w:r>
    </w:p>
    <w:p w14:paraId="561E5FC8" w14:textId="293809BE" w:rsidR="007133B5" w:rsidRDefault="007133B5" w:rsidP="003E0720">
      <w:pPr>
        <w:pStyle w:val="ONUMFS"/>
        <w:numPr>
          <w:ilvl w:val="1"/>
          <w:numId w:val="6"/>
        </w:numPr>
      </w:pPr>
      <w:r>
        <w:t xml:space="preserve">les forums de discussion en ligne, par exemple les forums consacrés à la construction artisanale (“Do It </w:t>
      </w:r>
      <w:proofErr w:type="spellStart"/>
      <w:r>
        <w:t>Yourself</w:t>
      </w:r>
      <w:proofErr w:type="spellEnd"/>
      <w:r>
        <w:t>”) de camping-cars ou de caravanes.</w:t>
      </w:r>
    </w:p>
    <w:p w14:paraId="664D6860" w14:textId="65DA8B33" w:rsidR="007133B5" w:rsidRDefault="007133B5" w:rsidP="003E0720">
      <w:pPr>
        <w:pStyle w:val="ONUMFS"/>
      </w:pPr>
      <w:r>
        <w:lastRenderedPageBreak/>
        <w:t>Une autre question à traiter concerne la citation des documents traduits automatiquement.  Les résultats de traduction peuvent varier en fonction des outils de traduction automatique utilisés et de la date de traduction.  Cependant, les copies des traductions ne sont pas systématiquement conservées, aucun système informatique commun ne relie les traductions à leurs documents originaux et il demeure difficile de citer de manière normalisée des passages spécifiques tirés de documents traduits automatiquement.</w:t>
      </w:r>
    </w:p>
    <w:p w14:paraId="42AA1A38" w14:textId="456E5FA5" w:rsidR="007133B5" w:rsidRDefault="007133B5" w:rsidP="003E0720">
      <w:pPr>
        <w:pStyle w:val="ONUMFS"/>
      </w:pPr>
      <w:r>
        <w:t>De plus, la norme ST.14 de l’OMPI ayant été initialement rédigée à une époque où la recherche de documents en ligne était peu courante, la citation d’un document de brevet trouvé par voie électronique, comme c’est désormais le cas pour la plupart des documents, nécessite la révision de plusieurs sections de la norme afin de garantir la conformité.  Le Secrétariat propose donc d’améliorer la lisibilité de la norme en apportant un certain nombre de révisions d’ordre rédactionnel, notamment l’ajout de titres et le remplacement d’exemples obsolètes.</w:t>
      </w:r>
    </w:p>
    <w:p w14:paraId="12BCAD0A" w14:textId="4E227745" w:rsidR="007133B5" w:rsidRDefault="007133B5" w:rsidP="007133B5">
      <w:pPr>
        <w:pStyle w:val="Heading2"/>
      </w:pPr>
      <w:r>
        <w:t>Solution proposée</w:t>
      </w:r>
    </w:p>
    <w:p w14:paraId="6B47122D" w14:textId="175E22E2" w:rsidR="007133B5" w:rsidRDefault="007133B5" w:rsidP="003E0720">
      <w:pPr>
        <w:pStyle w:val="ONUMFS"/>
      </w:pPr>
      <w:r>
        <w:t>Afin de traiter les questions exposées ci-dessus, il est proposé de créer une nouvelle tâche dans le programme de travail du CWS et de réactiver l’équipe d’experts chargée de la norme ST.14.  Il est également proposé que cette équipe d’experts examine les différentes pratiques des offices et établisse une proposition de révision de la norme ST.14 de l’OMPI, qui sera soumise au CWS pour examen.</w:t>
      </w:r>
    </w:p>
    <w:p w14:paraId="2091355F" w14:textId="7580A15E" w:rsidR="007133B5" w:rsidRDefault="007133B5" w:rsidP="007133B5">
      <w:pPr>
        <w:pStyle w:val="Heading2"/>
      </w:pPr>
      <w:r>
        <w:t>Objectif de la proposition</w:t>
      </w:r>
    </w:p>
    <w:p w14:paraId="7DB93C13" w14:textId="3C7B7D6B" w:rsidR="007133B5" w:rsidRDefault="007133B5" w:rsidP="003E0720">
      <w:pPr>
        <w:pStyle w:val="ONUMFS"/>
      </w:pPr>
      <w:r>
        <w:t>La création de cette nouvelle tâche et la réactivation de l’équipe d’experts chargée de la norme ST.14 ont pour objectif d’atteindre les résultats suivants :</w:t>
      </w:r>
    </w:p>
    <w:p w14:paraId="46429871" w14:textId="5608EA5A" w:rsidR="007133B5" w:rsidRDefault="007133B5" w:rsidP="003E0720">
      <w:pPr>
        <w:pStyle w:val="ONUMFS"/>
        <w:numPr>
          <w:ilvl w:val="1"/>
          <w:numId w:val="6"/>
        </w:numPr>
      </w:pPr>
      <w:r>
        <w:t>améliorer la clarté de la norme ST.14 de l’OMPI au besoin;</w:t>
      </w:r>
    </w:p>
    <w:p w14:paraId="1DBBF64B" w14:textId="5404C510" w:rsidR="007133B5" w:rsidRDefault="007133B5" w:rsidP="003E0720">
      <w:pPr>
        <w:pStyle w:val="ONUMFS"/>
        <w:numPr>
          <w:ilvl w:val="1"/>
          <w:numId w:val="6"/>
        </w:numPr>
      </w:pPr>
      <w:r>
        <w:t>élargir la portée de la norme afin d’y inclure des recommandations sur la citation des divulgations non écrites et des documents traduits automatiquement;</w:t>
      </w:r>
    </w:p>
    <w:p w14:paraId="2C7569CA" w14:textId="290F8492" w:rsidR="007133B5" w:rsidRDefault="007133B5" w:rsidP="003E0720">
      <w:pPr>
        <w:pStyle w:val="ONUMFS"/>
        <w:numPr>
          <w:ilvl w:val="1"/>
          <w:numId w:val="6"/>
        </w:numPr>
      </w:pPr>
      <w:r>
        <w:t>mettre à jour les exemples figurant dans la norme ST.14 de l’OMPI afin de couvrir les types courants de documents cités dans les rapports de recherche en matière de brevets</w:t>
      </w:r>
      <w:r w:rsidR="003E0720">
        <w:t xml:space="preserve">;  </w:t>
      </w:r>
      <w:r>
        <w:t>et</w:t>
      </w:r>
    </w:p>
    <w:p w14:paraId="499BC397" w14:textId="2F135BFB" w:rsidR="007133B5" w:rsidRDefault="007133B5" w:rsidP="003E0720">
      <w:pPr>
        <w:pStyle w:val="ONUMFS"/>
        <w:numPr>
          <w:ilvl w:val="1"/>
          <w:numId w:val="6"/>
        </w:numPr>
      </w:pPr>
      <w:r>
        <w:t>aider les offices à mettre en œuvre la norme.</w:t>
      </w:r>
    </w:p>
    <w:p w14:paraId="77AB65EC" w14:textId="77777777" w:rsidR="007133B5" w:rsidRDefault="007133B5" w:rsidP="007133B5">
      <w:pPr>
        <w:pStyle w:val="Heading2"/>
      </w:pPr>
      <w:r>
        <w:t>Avantages escomptés</w:t>
      </w:r>
    </w:p>
    <w:p w14:paraId="3B8B64CE" w14:textId="4CADE31B" w:rsidR="0043191F" w:rsidRDefault="007133B5" w:rsidP="003E0720">
      <w:pPr>
        <w:pStyle w:val="ONUMFS"/>
      </w:pPr>
      <w:r>
        <w:t>L’ajout de cette nouvelle tâche au programme de travail du CWS et la réactivation de l’équipe d’experts chargée de la norme ST.14 permettraient de tirer parti de l’expertise des examinateurs de brevets des offices pour identifier conjointement les types de documents actuellement cités dans les rapports de recherche en matière de brevets fournis par les offices.  Ces travaux contribueraient également à mobiliser de nouveau les offices, en particulier ceux qui ne mettent pas en œuvre la norme ST.14 de l’OMPI actuellement.  Une norme révisée fournirait des orientations claires et actualisées tenant compte des technologies et des bonnes pratiques actuelles</w:t>
      </w:r>
      <w:r w:rsidR="003E0720">
        <w:t xml:space="preserve">;  </w:t>
      </w:r>
      <w:r>
        <w:t>améliorerait la transparence dans l’utilisation des documents traduits automatiquement</w:t>
      </w:r>
      <w:r w:rsidR="003E0720">
        <w:t xml:space="preserve">;  </w:t>
      </w:r>
      <w:r>
        <w:t>faciliterait l’accès aux informations relatives aux citations</w:t>
      </w:r>
      <w:r w:rsidR="003E0720">
        <w:t xml:space="preserve">;  </w:t>
      </w:r>
      <w:r>
        <w:t>et favoriserait une plus grande cohérence entre les offices.</w:t>
      </w:r>
    </w:p>
    <w:p w14:paraId="02B9CA1D" w14:textId="77777777" w:rsidR="007133B5" w:rsidRDefault="007133B5" w:rsidP="007133B5">
      <w:pPr>
        <w:pStyle w:val="Heading2"/>
      </w:pPr>
      <w:r>
        <w:t>Estimation des coûts</w:t>
      </w:r>
    </w:p>
    <w:p w14:paraId="2C8B7AD3" w14:textId="5DAD9E96" w:rsidR="007133B5" w:rsidRDefault="007133B5" w:rsidP="003E0720">
      <w:pPr>
        <w:pStyle w:val="ONUMFS"/>
      </w:pPr>
      <w:r>
        <w:t>Aucune allocation budgétaire n’est prévue, pour autant que les travaux soient menés dans le cadre d’une collaboration électronique et de réunions virtuelles.  Les dépenses du Secrétariat liées à la coordination ainsi qu’à l’établissement, à la révision, à la traduction et à la publication des documents seraient couvertes par les ressources existantes.</w:t>
      </w:r>
    </w:p>
    <w:p w14:paraId="7DF3C4A5" w14:textId="77777777" w:rsidR="007133B5" w:rsidRDefault="007133B5" w:rsidP="007133B5">
      <w:pPr>
        <w:pStyle w:val="Heading2"/>
      </w:pPr>
      <w:r>
        <w:t>Besoins en ressources</w:t>
      </w:r>
    </w:p>
    <w:p w14:paraId="0BCBF68A" w14:textId="07750B6E" w:rsidR="007133B5" w:rsidRDefault="007133B5" w:rsidP="003E0720">
      <w:pPr>
        <w:pStyle w:val="ONUMFS"/>
      </w:pPr>
      <w:r>
        <w:t>Ces travaux nécessiteraient du temps de travail du personnel du Secrétariat pour la coordination, l’appui technique et éditorial, l’administration des réunions, la traduction et la publication.  Les membres et observateurs du CWS seraient invités à désigner des experts possédant une expérience pertinente en matière d’examen des demandes de brevet, d’information en matière de brevets et de pratiques en matière de citations.  Les offices et organisations participants prendraient en charge les frais liés à la participation de leurs experts.</w:t>
      </w:r>
    </w:p>
    <w:p w14:paraId="2ABDC4B5" w14:textId="77777777" w:rsidR="007133B5" w:rsidRDefault="007133B5" w:rsidP="007133B5">
      <w:pPr>
        <w:pStyle w:val="Heading2"/>
      </w:pPr>
      <w:r>
        <w:t>Risques</w:t>
      </w:r>
    </w:p>
    <w:p w14:paraId="076D2770" w14:textId="30443C26" w:rsidR="007133B5" w:rsidRDefault="007133B5" w:rsidP="003E0720">
      <w:pPr>
        <w:pStyle w:val="ONUMFS"/>
      </w:pPr>
      <w:r>
        <w:t>Les principaux risques sont une participation insuffisante des experts, des divergences entre les pratiques nationales, régionales et au titre du PCT, ainsi que l’utilisation de technologies de traduction automatique différentes.  Ces risques seraient atténués par une large participation d’experts, un champ d’application clairement défini et une coordination au sein de l’équipe d’experts du CWS.</w:t>
      </w:r>
    </w:p>
    <w:p w14:paraId="653B8F5E" w14:textId="71644C24" w:rsidR="002928D3" w:rsidRPr="003E0720" w:rsidRDefault="00356F9A" w:rsidP="003E0720">
      <w:pPr>
        <w:pStyle w:val="Endofdocument-Annex"/>
        <w:spacing w:before="720"/>
      </w:pPr>
      <w:r w:rsidRPr="003E0720">
        <w:t>[Fin de l’annexe et du document]</w:t>
      </w:r>
      <w:bookmarkEnd w:id="1"/>
    </w:p>
    <w:sectPr w:rsidR="002928D3" w:rsidRPr="003E0720" w:rsidSect="003E0720">
      <w:headerReference w:type="default" r:id="rId12"/>
      <w:headerReference w:type="first" r:id="rId13"/>
      <w:endnotePr>
        <w:numFmt w:val="decimal"/>
      </w:endnotePr>
      <w:pgSz w:w="11907" w:h="16840" w:code="9"/>
      <w:pgMar w:top="567" w:right="1134" w:bottom="1418" w:left="1418" w:header="51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73F50" w14:textId="77777777" w:rsidR="009D02AC" w:rsidRDefault="009D02AC">
      <w:r>
        <w:separator/>
      </w:r>
    </w:p>
  </w:endnote>
  <w:endnote w:type="continuationSeparator" w:id="0">
    <w:p w14:paraId="621307F8" w14:textId="77777777" w:rsidR="009D02AC" w:rsidRDefault="009D02AC" w:rsidP="003B38C1">
      <w:r>
        <w:separator/>
      </w:r>
    </w:p>
    <w:p w14:paraId="0F258D36" w14:textId="77777777" w:rsidR="009D02AC" w:rsidRPr="00C95672" w:rsidRDefault="009D02AC" w:rsidP="003B38C1">
      <w:pPr>
        <w:spacing w:after="60"/>
        <w:rPr>
          <w:sz w:val="17"/>
          <w:lang w:val="en-US"/>
        </w:rPr>
      </w:pPr>
      <w:r w:rsidRPr="00C95672">
        <w:rPr>
          <w:sz w:val="17"/>
          <w:lang w:val="en-US"/>
        </w:rPr>
        <w:t>[Endnote continued from previous page]</w:t>
      </w:r>
    </w:p>
  </w:endnote>
  <w:endnote w:type="continuationNotice" w:id="1">
    <w:p w14:paraId="5BD5B60A" w14:textId="77777777" w:rsidR="009D02AC" w:rsidRPr="00C95672" w:rsidRDefault="009D02AC" w:rsidP="003B38C1">
      <w:pPr>
        <w:spacing w:before="60"/>
        <w:jc w:val="right"/>
        <w:rPr>
          <w:sz w:val="17"/>
          <w:szCs w:val="17"/>
          <w:lang w:val="en-US"/>
        </w:rPr>
      </w:pPr>
      <w:r w:rsidRPr="00C95672">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8A8F7" w14:textId="77777777" w:rsidR="009D02AC" w:rsidRDefault="009D02AC">
      <w:r>
        <w:separator/>
      </w:r>
    </w:p>
  </w:footnote>
  <w:footnote w:type="continuationSeparator" w:id="0">
    <w:p w14:paraId="69485E17" w14:textId="77777777" w:rsidR="009D02AC" w:rsidRDefault="009D02AC" w:rsidP="008B60B2">
      <w:r>
        <w:separator/>
      </w:r>
    </w:p>
    <w:p w14:paraId="184E8DC5" w14:textId="77777777" w:rsidR="009D02AC" w:rsidRPr="00C95672" w:rsidRDefault="009D02AC" w:rsidP="008B60B2">
      <w:pPr>
        <w:spacing w:after="60"/>
        <w:rPr>
          <w:sz w:val="17"/>
          <w:szCs w:val="17"/>
          <w:lang w:val="en-US"/>
        </w:rPr>
      </w:pPr>
      <w:r w:rsidRPr="00C95672">
        <w:rPr>
          <w:sz w:val="17"/>
          <w:szCs w:val="17"/>
          <w:lang w:val="en-US"/>
        </w:rPr>
        <w:t>[Footnote continued from previous page]</w:t>
      </w:r>
    </w:p>
  </w:footnote>
  <w:footnote w:type="continuationNotice" w:id="1">
    <w:p w14:paraId="084157E6" w14:textId="77777777" w:rsidR="009D02AC" w:rsidRPr="00C95672" w:rsidRDefault="009D02AC" w:rsidP="008B60B2">
      <w:pPr>
        <w:spacing w:before="60"/>
        <w:jc w:val="right"/>
        <w:rPr>
          <w:sz w:val="17"/>
          <w:szCs w:val="17"/>
          <w:lang w:val="en-US"/>
        </w:rPr>
      </w:pPr>
      <w:r w:rsidRPr="00C95672">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168D" w14:textId="3EEF9063" w:rsidR="00EC4E49" w:rsidRDefault="0018109A" w:rsidP="00477D6B">
    <w:pPr>
      <w:jc w:val="right"/>
    </w:pPr>
    <w:bookmarkStart w:id="2" w:name="Code2"/>
    <w:bookmarkEnd w:id="2"/>
    <w:r>
      <w:t>CWS/14/20</w:t>
    </w:r>
  </w:p>
  <w:p w14:paraId="72760114" w14:textId="6E5FFA0B" w:rsidR="00EC4E49" w:rsidRDefault="007133B5" w:rsidP="00477D6B">
    <w:pPr>
      <w:jc w:val="right"/>
    </w:pPr>
    <w:r>
      <w:t>Annexe, page </w:t>
    </w:r>
    <w:r w:rsidR="00EC4E49">
      <w:fldChar w:fldCharType="begin"/>
    </w:r>
    <w:r w:rsidR="00EC4E49">
      <w:instrText xml:space="preserve"> PAGE  \* MERGEFORMAT </w:instrText>
    </w:r>
    <w:r w:rsidR="00EC4E49">
      <w:fldChar w:fldCharType="separate"/>
    </w:r>
    <w:r w:rsidR="00E671A6">
      <w:t>2</w:t>
    </w:r>
    <w:r w:rsidR="00EC4E49">
      <w:fldChar w:fldCharType="end"/>
    </w:r>
  </w:p>
  <w:p w14:paraId="34143EA6" w14:textId="77777777" w:rsidR="00EC4E49" w:rsidRDefault="00EC4E49" w:rsidP="00477D6B">
    <w:pPr>
      <w:jc w:val="right"/>
    </w:pPr>
  </w:p>
  <w:p w14:paraId="07B42CD1"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8E42" w14:textId="5321E80A" w:rsidR="007133B5" w:rsidRDefault="007133B5" w:rsidP="007133B5">
    <w:pPr>
      <w:jc w:val="right"/>
    </w:pPr>
    <w:r>
      <w:t>CWS/14/20</w:t>
    </w:r>
  </w:p>
  <w:p w14:paraId="69986D84" w14:textId="6199B82E" w:rsidR="007133B5" w:rsidRDefault="007133B5" w:rsidP="007133B5">
    <w:pPr>
      <w:jc w:val="right"/>
    </w:pPr>
    <w:r>
      <w:t>ANNEXE</w:t>
    </w:r>
  </w:p>
  <w:p w14:paraId="17AE3E3E" w14:textId="77777777" w:rsidR="007133B5" w:rsidRDefault="007133B5" w:rsidP="007133B5">
    <w:pPr>
      <w:jc w:val="right"/>
    </w:pPr>
  </w:p>
  <w:p w14:paraId="12968979" w14:textId="77777777" w:rsidR="007133B5" w:rsidRDefault="007133B5" w:rsidP="007133B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7815A35"/>
    <w:multiLevelType w:val="hybridMultilevel"/>
    <w:tmpl w:val="CEC05798"/>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1E3DE2"/>
    <w:multiLevelType w:val="multilevel"/>
    <w:tmpl w:val="A2D079D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2"/>
  </w:num>
  <w:num w:numId="2" w16cid:durableId="1707562677">
    <w:abstractNumId w:val="5"/>
  </w:num>
  <w:num w:numId="3" w16cid:durableId="488402972">
    <w:abstractNumId w:val="0"/>
  </w:num>
  <w:num w:numId="4" w16cid:durableId="1646352287">
    <w:abstractNumId w:val="6"/>
  </w:num>
  <w:num w:numId="5" w16cid:durableId="656806783">
    <w:abstractNumId w:val="1"/>
  </w:num>
  <w:num w:numId="6" w16cid:durableId="222833342">
    <w:abstractNumId w:val="4"/>
  </w:num>
  <w:num w:numId="7" w16cid:durableId="707880612">
    <w:abstractNumId w:val="8"/>
  </w:num>
  <w:num w:numId="8" w16cid:durableId="1370690077">
    <w:abstractNumId w:val="3"/>
  </w:num>
  <w:num w:numId="9" w16cid:durableId="14093837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9A"/>
    <w:rsid w:val="000002B3"/>
    <w:rsid w:val="00001DC2"/>
    <w:rsid w:val="0000472C"/>
    <w:rsid w:val="000117F8"/>
    <w:rsid w:val="000131D0"/>
    <w:rsid w:val="00015F01"/>
    <w:rsid w:val="0001647B"/>
    <w:rsid w:val="00017848"/>
    <w:rsid w:val="00017CD4"/>
    <w:rsid w:val="000213A5"/>
    <w:rsid w:val="00021E1C"/>
    <w:rsid w:val="000230E4"/>
    <w:rsid w:val="0002643C"/>
    <w:rsid w:val="00031576"/>
    <w:rsid w:val="000319A5"/>
    <w:rsid w:val="00033F04"/>
    <w:rsid w:val="00034B2C"/>
    <w:rsid w:val="00035592"/>
    <w:rsid w:val="0004267A"/>
    <w:rsid w:val="00042D69"/>
    <w:rsid w:val="000439CF"/>
    <w:rsid w:val="00043CAA"/>
    <w:rsid w:val="00043D3F"/>
    <w:rsid w:val="00046DD6"/>
    <w:rsid w:val="0004711A"/>
    <w:rsid w:val="00050289"/>
    <w:rsid w:val="00055870"/>
    <w:rsid w:val="000570C9"/>
    <w:rsid w:val="00057B87"/>
    <w:rsid w:val="00060ECC"/>
    <w:rsid w:val="00061FE6"/>
    <w:rsid w:val="00064FBF"/>
    <w:rsid w:val="0007024F"/>
    <w:rsid w:val="00072CC1"/>
    <w:rsid w:val="000744B8"/>
    <w:rsid w:val="00075432"/>
    <w:rsid w:val="000776B3"/>
    <w:rsid w:val="000817DB"/>
    <w:rsid w:val="00082299"/>
    <w:rsid w:val="00082FBA"/>
    <w:rsid w:val="0008662F"/>
    <w:rsid w:val="00087A68"/>
    <w:rsid w:val="000951E4"/>
    <w:rsid w:val="000954DC"/>
    <w:rsid w:val="000968ED"/>
    <w:rsid w:val="000A04BF"/>
    <w:rsid w:val="000A0C2D"/>
    <w:rsid w:val="000A51E1"/>
    <w:rsid w:val="000A6C07"/>
    <w:rsid w:val="000A6EB4"/>
    <w:rsid w:val="000B1BD8"/>
    <w:rsid w:val="000B21E2"/>
    <w:rsid w:val="000B271A"/>
    <w:rsid w:val="000B5A6D"/>
    <w:rsid w:val="000C0737"/>
    <w:rsid w:val="000C0770"/>
    <w:rsid w:val="000C0D9B"/>
    <w:rsid w:val="000C2540"/>
    <w:rsid w:val="000C6896"/>
    <w:rsid w:val="000C7FBC"/>
    <w:rsid w:val="000D47C6"/>
    <w:rsid w:val="000D508D"/>
    <w:rsid w:val="000D5942"/>
    <w:rsid w:val="000D6E47"/>
    <w:rsid w:val="000E1B8B"/>
    <w:rsid w:val="000E2859"/>
    <w:rsid w:val="000E2A4D"/>
    <w:rsid w:val="000E6190"/>
    <w:rsid w:val="000F0B81"/>
    <w:rsid w:val="000F19B7"/>
    <w:rsid w:val="000F1AFB"/>
    <w:rsid w:val="000F248A"/>
    <w:rsid w:val="000F2E02"/>
    <w:rsid w:val="000F5E56"/>
    <w:rsid w:val="001009CA"/>
    <w:rsid w:val="00100F19"/>
    <w:rsid w:val="00101A8C"/>
    <w:rsid w:val="001024FE"/>
    <w:rsid w:val="00102B92"/>
    <w:rsid w:val="0010301C"/>
    <w:rsid w:val="00105CD0"/>
    <w:rsid w:val="00107253"/>
    <w:rsid w:val="00111C66"/>
    <w:rsid w:val="00114238"/>
    <w:rsid w:val="001155EC"/>
    <w:rsid w:val="0012159E"/>
    <w:rsid w:val="00124380"/>
    <w:rsid w:val="001251D1"/>
    <w:rsid w:val="00125E21"/>
    <w:rsid w:val="00125E5D"/>
    <w:rsid w:val="00127E2C"/>
    <w:rsid w:val="00130F7E"/>
    <w:rsid w:val="00132F99"/>
    <w:rsid w:val="0013436B"/>
    <w:rsid w:val="001362EE"/>
    <w:rsid w:val="001410A3"/>
    <w:rsid w:val="001421F6"/>
    <w:rsid w:val="00142868"/>
    <w:rsid w:val="00143C4E"/>
    <w:rsid w:val="0014443D"/>
    <w:rsid w:val="00146097"/>
    <w:rsid w:val="00150A2A"/>
    <w:rsid w:val="001516C4"/>
    <w:rsid w:val="0015489E"/>
    <w:rsid w:val="00155A61"/>
    <w:rsid w:val="00157574"/>
    <w:rsid w:val="001623A4"/>
    <w:rsid w:val="001638F4"/>
    <w:rsid w:val="001648D9"/>
    <w:rsid w:val="00164A1E"/>
    <w:rsid w:val="00164E24"/>
    <w:rsid w:val="00167E80"/>
    <w:rsid w:val="00173371"/>
    <w:rsid w:val="00173892"/>
    <w:rsid w:val="00174505"/>
    <w:rsid w:val="00175502"/>
    <w:rsid w:val="00176E6A"/>
    <w:rsid w:val="0018046F"/>
    <w:rsid w:val="0018109A"/>
    <w:rsid w:val="00181F61"/>
    <w:rsid w:val="001832A6"/>
    <w:rsid w:val="00183BD0"/>
    <w:rsid w:val="0018481D"/>
    <w:rsid w:val="001869B6"/>
    <w:rsid w:val="00194989"/>
    <w:rsid w:val="001960D6"/>
    <w:rsid w:val="001A1E4E"/>
    <w:rsid w:val="001A5979"/>
    <w:rsid w:val="001A6891"/>
    <w:rsid w:val="001A76C9"/>
    <w:rsid w:val="001B0B30"/>
    <w:rsid w:val="001B13A9"/>
    <w:rsid w:val="001B15A1"/>
    <w:rsid w:val="001B1681"/>
    <w:rsid w:val="001B1C93"/>
    <w:rsid w:val="001B4C65"/>
    <w:rsid w:val="001B5345"/>
    <w:rsid w:val="001B66E1"/>
    <w:rsid w:val="001B6965"/>
    <w:rsid w:val="001B75FF"/>
    <w:rsid w:val="001C20E5"/>
    <w:rsid w:val="001C48B5"/>
    <w:rsid w:val="001C642A"/>
    <w:rsid w:val="001C6808"/>
    <w:rsid w:val="001C6BB1"/>
    <w:rsid w:val="001D2E3F"/>
    <w:rsid w:val="001D4E5C"/>
    <w:rsid w:val="001D7891"/>
    <w:rsid w:val="001E4458"/>
    <w:rsid w:val="001E4F1C"/>
    <w:rsid w:val="001E525C"/>
    <w:rsid w:val="001E5297"/>
    <w:rsid w:val="001F0018"/>
    <w:rsid w:val="001F2A09"/>
    <w:rsid w:val="001F57E0"/>
    <w:rsid w:val="001F6BF2"/>
    <w:rsid w:val="001F743B"/>
    <w:rsid w:val="00205568"/>
    <w:rsid w:val="00207410"/>
    <w:rsid w:val="00211469"/>
    <w:rsid w:val="002121FA"/>
    <w:rsid w:val="00212EBA"/>
    <w:rsid w:val="002143C2"/>
    <w:rsid w:val="00215D59"/>
    <w:rsid w:val="00216255"/>
    <w:rsid w:val="002250C5"/>
    <w:rsid w:val="00227BD6"/>
    <w:rsid w:val="00227DE3"/>
    <w:rsid w:val="00227E28"/>
    <w:rsid w:val="0023355F"/>
    <w:rsid w:val="00240EE6"/>
    <w:rsid w:val="00241553"/>
    <w:rsid w:val="0024195F"/>
    <w:rsid w:val="002452DA"/>
    <w:rsid w:val="00250805"/>
    <w:rsid w:val="0025175B"/>
    <w:rsid w:val="00251C40"/>
    <w:rsid w:val="00254421"/>
    <w:rsid w:val="00255599"/>
    <w:rsid w:val="00262A4F"/>
    <w:rsid w:val="002634C4"/>
    <w:rsid w:val="00264969"/>
    <w:rsid w:val="00273752"/>
    <w:rsid w:val="00273970"/>
    <w:rsid w:val="002760D4"/>
    <w:rsid w:val="00276570"/>
    <w:rsid w:val="002766A6"/>
    <w:rsid w:val="00276D42"/>
    <w:rsid w:val="00280C45"/>
    <w:rsid w:val="0028104C"/>
    <w:rsid w:val="00281649"/>
    <w:rsid w:val="0028371C"/>
    <w:rsid w:val="00284EC9"/>
    <w:rsid w:val="00287742"/>
    <w:rsid w:val="002912CD"/>
    <w:rsid w:val="002928D3"/>
    <w:rsid w:val="0029369C"/>
    <w:rsid w:val="002939CF"/>
    <w:rsid w:val="00296916"/>
    <w:rsid w:val="002A171B"/>
    <w:rsid w:val="002A3F94"/>
    <w:rsid w:val="002A513A"/>
    <w:rsid w:val="002B4AC1"/>
    <w:rsid w:val="002B7BF5"/>
    <w:rsid w:val="002C24B9"/>
    <w:rsid w:val="002C39AC"/>
    <w:rsid w:val="002D04D8"/>
    <w:rsid w:val="002D1B1F"/>
    <w:rsid w:val="002D2042"/>
    <w:rsid w:val="002D3AD7"/>
    <w:rsid w:val="002D447A"/>
    <w:rsid w:val="002D572A"/>
    <w:rsid w:val="002D68BD"/>
    <w:rsid w:val="002E0E1E"/>
    <w:rsid w:val="002E26E7"/>
    <w:rsid w:val="002E3A22"/>
    <w:rsid w:val="002E528E"/>
    <w:rsid w:val="002E578F"/>
    <w:rsid w:val="002F1FE6"/>
    <w:rsid w:val="002F4966"/>
    <w:rsid w:val="002F4E68"/>
    <w:rsid w:val="002F68B9"/>
    <w:rsid w:val="002F772E"/>
    <w:rsid w:val="00300474"/>
    <w:rsid w:val="00300729"/>
    <w:rsid w:val="00302B26"/>
    <w:rsid w:val="00303B64"/>
    <w:rsid w:val="00304D65"/>
    <w:rsid w:val="003078AB"/>
    <w:rsid w:val="00310395"/>
    <w:rsid w:val="00312F7F"/>
    <w:rsid w:val="0031428C"/>
    <w:rsid w:val="003152FD"/>
    <w:rsid w:val="0031579F"/>
    <w:rsid w:val="0032073A"/>
    <w:rsid w:val="00321E1A"/>
    <w:rsid w:val="003228B7"/>
    <w:rsid w:val="00327F24"/>
    <w:rsid w:val="00327F63"/>
    <w:rsid w:val="00333302"/>
    <w:rsid w:val="0033355A"/>
    <w:rsid w:val="00333CA7"/>
    <w:rsid w:val="003352BC"/>
    <w:rsid w:val="00341EF7"/>
    <w:rsid w:val="00343145"/>
    <w:rsid w:val="003467EB"/>
    <w:rsid w:val="003508A3"/>
    <w:rsid w:val="00350A7E"/>
    <w:rsid w:val="00351ABB"/>
    <w:rsid w:val="00353CC9"/>
    <w:rsid w:val="00355850"/>
    <w:rsid w:val="00355F87"/>
    <w:rsid w:val="0035604D"/>
    <w:rsid w:val="00356825"/>
    <w:rsid w:val="00356F9A"/>
    <w:rsid w:val="00357513"/>
    <w:rsid w:val="00361692"/>
    <w:rsid w:val="0036352B"/>
    <w:rsid w:val="00363EEC"/>
    <w:rsid w:val="00365CDD"/>
    <w:rsid w:val="003673CF"/>
    <w:rsid w:val="003718A3"/>
    <w:rsid w:val="00371905"/>
    <w:rsid w:val="003776EC"/>
    <w:rsid w:val="00377D7D"/>
    <w:rsid w:val="003838C2"/>
    <w:rsid w:val="003841F6"/>
    <w:rsid w:val="003845C1"/>
    <w:rsid w:val="00385F45"/>
    <w:rsid w:val="003869BC"/>
    <w:rsid w:val="003937FB"/>
    <w:rsid w:val="00395665"/>
    <w:rsid w:val="00396FD8"/>
    <w:rsid w:val="00397FF3"/>
    <w:rsid w:val="003A6F89"/>
    <w:rsid w:val="003A749B"/>
    <w:rsid w:val="003B38C1"/>
    <w:rsid w:val="003B3ACF"/>
    <w:rsid w:val="003B4548"/>
    <w:rsid w:val="003B55F0"/>
    <w:rsid w:val="003B6A66"/>
    <w:rsid w:val="003C35E1"/>
    <w:rsid w:val="003C47F0"/>
    <w:rsid w:val="003C508D"/>
    <w:rsid w:val="003D2180"/>
    <w:rsid w:val="003D352A"/>
    <w:rsid w:val="003D73EA"/>
    <w:rsid w:val="003E0720"/>
    <w:rsid w:val="003E1632"/>
    <w:rsid w:val="003E2DF5"/>
    <w:rsid w:val="003E35FD"/>
    <w:rsid w:val="003E4F3F"/>
    <w:rsid w:val="003F5CB0"/>
    <w:rsid w:val="003F6244"/>
    <w:rsid w:val="003F6AAD"/>
    <w:rsid w:val="003F6E70"/>
    <w:rsid w:val="00400E6A"/>
    <w:rsid w:val="0040346B"/>
    <w:rsid w:val="00404A2E"/>
    <w:rsid w:val="00404F68"/>
    <w:rsid w:val="00407EC8"/>
    <w:rsid w:val="00411506"/>
    <w:rsid w:val="00412497"/>
    <w:rsid w:val="00421126"/>
    <w:rsid w:val="00421186"/>
    <w:rsid w:val="004236FF"/>
    <w:rsid w:val="00423E3E"/>
    <w:rsid w:val="00426680"/>
    <w:rsid w:val="00427AF4"/>
    <w:rsid w:val="004305F0"/>
    <w:rsid w:val="00430D70"/>
    <w:rsid w:val="0043191F"/>
    <w:rsid w:val="00433B5D"/>
    <w:rsid w:val="004368C6"/>
    <w:rsid w:val="004400E2"/>
    <w:rsid w:val="00443090"/>
    <w:rsid w:val="0044422C"/>
    <w:rsid w:val="004447B2"/>
    <w:rsid w:val="00445D33"/>
    <w:rsid w:val="00447D6F"/>
    <w:rsid w:val="00452A1D"/>
    <w:rsid w:val="0045355C"/>
    <w:rsid w:val="004577B8"/>
    <w:rsid w:val="00457EA5"/>
    <w:rsid w:val="00460248"/>
    <w:rsid w:val="004608D0"/>
    <w:rsid w:val="00461632"/>
    <w:rsid w:val="004629DD"/>
    <w:rsid w:val="00462CCC"/>
    <w:rsid w:val="004647DA"/>
    <w:rsid w:val="00471023"/>
    <w:rsid w:val="0047197C"/>
    <w:rsid w:val="00474062"/>
    <w:rsid w:val="0047513E"/>
    <w:rsid w:val="004760A9"/>
    <w:rsid w:val="004760B1"/>
    <w:rsid w:val="004770C3"/>
    <w:rsid w:val="00477D6B"/>
    <w:rsid w:val="00481742"/>
    <w:rsid w:val="00481900"/>
    <w:rsid w:val="00493188"/>
    <w:rsid w:val="00495587"/>
    <w:rsid w:val="0049621E"/>
    <w:rsid w:val="00497467"/>
    <w:rsid w:val="004A0000"/>
    <w:rsid w:val="004A568A"/>
    <w:rsid w:val="004B14C9"/>
    <w:rsid w:val="004B2E8D"/>
    <w:rsid w:val="004B3009"/>
    <w:rsid w:val="004B7BED"/>
    <w:rsid w:val="004C0326"/>
    <w:rsid w:val="004C0C58"/>
    <w:rsid w:val="004C67A0"/>
    <w:rsid w:val="004C7DF4"/>
    <w:rsid w:val="004D141B"/>
    <w:rsid w:val="004D3022"/>
    <w:rsid w:val="004D39C4"/>
    <w:rsid w:val="004D5667"/>
    <w:rsid w:val="004D5F41"/>
    <w:rsid w:val="004D7483"/>
    <w:rsid w:val="004E3E8E"/>
    <w:rsid w:val="004E7879"/>
    <w:rsid w:val="004F0100"/>
    <w:rsid w:val="004F1BB1"/>
    <w:rsid w:val="004F27F4"/>
    <w:rsid w:val="004F47D8"/>
    <w:rsid w:val="00501030"/>
    <w:rsid w:val="00501514"/>
    <w:rsid w:val="00503D94"/>
    <w:rsid w:val="00505DE5"/>
    <w:rsid w:val="005066DE"/>
    <w:rsid w:val="00511E41"/>
    <w:rsid w:val="005129EA"/>
    <w:rsid w:val="00514125"/>
    <w:rsid w:val="00516462"/>
    <w:rsid w:val="00516B16"/>
    <w:rsid w:val="00516EBE"/>
    <w:rsid w:val="00517A2F"/>
    <w:rsid w:val="00520DD6"/>
    <w:rsid w:val="00521859"/>
    <w:rsid w:val="005220CB"/>
    <w:rsid w:val="00522F48"/>
    <w:rsid w:val="00523664"/>
    <w:rsid w:val="005237FD"/>
    <w:rsid w:val="00525305"/>
    <w:rsid w:val="0053057A"/>
    <w:rsid w:val="0053346D"/>
    <w:rsid w:val="00535749"/>
    <w:rsid w:val="00537965"/>
    <w:rsid w:val="0054011F"/>
    <w:rsid w:val="005421A4"/>
    <w:rsid w:val="00542A65"/>
    <w:rsid w:val="0054330F"/>
    <w:rsid w:val="00543E60"/>
    <w:rsid w:val="00544169"/>
    <w:rsid w:val="005448EB"/>
    <w:rsid w:val="00545920"/>
    <w:rsid w:val="00546887"/>
    <w:rsid w:val="00560A29"/>
    <w:rsid w:val="00560DC1"/>
    <w:rsid w:val="00562900"/>
    <w:rsid w:val="005632D7"/>
    <w:rsid w:val="00563CE0"/>
    <w:rsid w:val="00564026"/>
    <w:rsid w:val="00572D58"/>
    <w:rsid w:val="00575D07"/>
    <w:rsid w:val="00576030"/>
    <w:rsid w:val="00576ED6"/>
    <w:rsid w:val="00577586"/>
    <w:rsid w:val="00577E91"/>
    <w:rsid w:val="005917FA"/>
    <w:rsid w:val="005923A5"/>
    <w:rsid w:val="00593337"/>
    <w:rsid w:val="00594172"/>
    <w:rsid w:val="00594D27"/>
    <w:rsid w:val="00595F11"/>
    <w:rsid w:val="005A061F"/>
    <w:rsid w:val="005A45F9"/>
    <w:rsid w:val="005A4B69"/>
    <w:rsid w:val="005A76F8"/>
    <w:rsid w:val="005B2C71"/>
    <w:rsid w:val="005B30CC"/>
    <w:rsid w:val="005B4848"/>
    <w:rsid w:val="005B49C0"/>
    <w:rsid w:val="005B58C3"/>
    <w:rsid w:val="005B6755"/>
    <w:rsid w:val="005B7313"/>
    <w:rsid w:val="005C2B22"/>
    <w:rsid w:val="005C2EC3"/>
    <w:rsid w:val="005C399B"/>
    <w:rsid w:val="005C4331"/>
    <w:rsid w:val="005C5081"/>
    <w:rsid w:val="005C5A7E"/>
    <w:rsid w:val="005C7267"/>
    <w:rsid w:val="005C77B3"/>
    <w:rsid w:val="005C7B14"/>
    <w:rsid w:val="005D16EE"/>
    <w:rsid w:val="005D2B60"/>
    <w:rsid w:val="005D5699"/>
    <w:rsid w:val="005D7105"/>
    <w:rsid w:val="005D77C0"/>
    <w:rsid w:val="005D799D"/>
    <w:rsid w:val="005D7D9B"/>
    <w:rsid w:val="005E43D1"/>
    <w:rsid w:val="005E5524"/>
    <w:rsid w:val="005F0B5E"/>
    <w:rsid w:val="005F399C"/>
    <w:rsid w:val="005F4B77"/>
    <w:rsid w:val="005F5AF0"/>
    <w:rsid w:val="0060110D"/>
    <w:rsid w:val="00601760"/>
    <w:rsid w:val="00601805"/>
    <w:rsid w:val="006026D8"/>
    <w:rsid w:val="006037EA"/>
    <w:rsid w:val="00603D52"/>
    <w:rsid w:val="00605827"/>
    <w:rsid w:val="00607666"/>
    <w:rsid w:val="00614B69"/>
    <w:rsid w:val="00622711"/>
    <w:rsid w:val="00623375"/>
    <w:rsid w:val="006307FD"/>
    <w:rsid w:val="00631ADA"/>
    <w:rsid w:val="00635330"/>
    <w:rsid w:val="00635721"/>
    <w:rsid w:val="00636C11"/>
    <w:rsid w:val="006411E2"/>
    <w:rsid w:val="00646050"/>
    <w:rsid w:val="00646FC9"/>
    <w:rsid w:val="00647856"/>
    <w:rsid w:val="0065392F"/>
    <w:rsid w:val="00657505"/>
    <w:rsid w:val="00657A8B"/>
    <w:rsid w:val="00657DD9"/>
    <w:rsid w:val="006619FF"/>
    <w:rsid w:val="00666BC4"/>
    <w:rsid w:val="006713CA"/>
    <w:rsid w:val="006728A9"/>
    <w:rsid w:val="00674BBB"/>
    <w:rsid w:val="00676C5C"/>
    <w:rsid w:val="0068094D"/>
    <w:rsid w:val="0068301B"/>
    <w:rsid w:val="006840FF"/>
    <w:rsid w:val="00684151"/>
    <w:rsid w:val="00685FD1"/>
    <w:rsid w:val="006914CE"/>
    <w:rsid w:val="00695558"/>
    <w:rsid w:val="006A00AB"/>
    <w:rsid w:val="006A1E69"/>
    <w:rsid w:val="006A2C50"/>
    <w:rsid w:val="006A2F42"/>
    <w:rsid w:val="006A4301"/>
    <w:rsid w:val="006A5704"/>
    <w:rsid w:val="006B2A2D"/>
    <w:rsid w:val="006B58C8"/>
    <w:rsid w:val="006B5CE9"/>
    <w:rsid w:val="006B5F87"/>
    <w:rsid w:val="006B716A"/>
    <w:rsid w:val="006B72D4"/>
    <w:rsid w:val="006C067B"/>
    <w:rsid w:val="006C169A"/>
    <w:rsid w:val="006C5CE3"/>
    <w:rsid w:val="006C7D45"/>
    <w:rsid w:val="006D4223"/>
    <w:rsid w:val="006D489E"/>
    <w:rsid w:val="006D5E0F"/>
    <w:rsid w:val="006D68FA"/>
    <w:rsid w:val="006D6F1C"/>
    <w:rsid w:val="006E26F2"/>
    <w:rsid w:val="006E2C2F"/>
    <w:rsid w:val="006E3011"/>
    <w:rsid w:val="006E6429"/>
    <w:rsid w:val="006F0725"/>
    <w:rsid w:val="006F2005"/>
    <w:rsid w:val="006F237A"/>
    <w:rsid w:val="0070096B"/>
    <w:rsid w:val="00700C2F"/>
    <w:rsid w:val="00701B24"/>
    <w:rsid w:val="007058FB"/>
    <w:rsid w:val="00705FC9"/>
    <w:rsid w:val="00706BF8"/>
    <w:rsid w:val="007074A5"/>
    <w:rsid w:val="0071215E"/>
    <w:rsid w:val="007131CD"/>
    <w:rsid w:val="007133B5"/>
    <w:rsid w:val="00713F00"/>
    <w:rsid w:val="0071421F"/>
    <w:rsid w:val="00714DE3"/>
    <w:rsid w:val="00717633"/>
    <w:rsid w:val="00721BFD"/>
    <w:rsid w:val="0072271B"/>
    <w:rsid w:val="00724073"/>
    <w:rsid w:val="0073422F"/>
    <w:rsid w:val="00735AD9"/>
    <w:rsid w:val="0073714B"/>
    <w:rsid w:val="0073741C"/>
    <w:rsid w:val="00747DE9"/>
    <w:rsid w:val="007546FD"/>
    <w:rsid w:val="00755050"/>
    <w:rsid w:val="00755F93"/>
    <w:rsid w:val="00760902"/>
    <w:rsid w:val="007615A4"/>
    <w:rsid w:val="00762783"/>
    <w:rsid w:val="00765E91"/>
    <w:rsid w:val="007664BA"/>
    <w:rsid w:val="00771371"/>
    <w:rsid w:val="007743EF"/>
    <w:rsid w:val="00774F4E"/>
    <w:rsid w:val="0077593A"/>
    <w:rsid w:val="00775B38"/>
    <w:rsid w:val="00776511"/>
    <w:rsid w:val="00777C68"/>
    <w:rsid w:val="007805A8"/>
    <w:rsid w:val="0078138C"/>
    <w:rsid w:val="00781E95"/>
    <w:rsid w:val="007822B5"/>
    <w:rsid w:val="00782A56"/>
    <w:rsid w:val="00782C5E"/>
    <w:rsid w:val="00784642"/>
    <w:rsid w:val="00787E7E"/>
    <w:rsid w:val="00787EA3"/>
    <w:rsid w:val="00791432"/>
    <w:rsid w:val="00792F72"/>
    <w:rsid w:val="00793EF8"/>
    <w:rsid w:val="00795145"/>
    <w:rsid w:val="00796621"/>
    <w:rsid w:val="007A1D8E"/>
    <w:rsid w:val="007A3C1F"/>
    <w:rsid w:val="007A54C0"/>
    <w:rsid w:val="007A60B2"/>
    <w:rsid w:val="007A7E26"/>
    <w:rsid w:val="007A7ECE"/>
    <w:rsid w:val="007B002F"/>
    <w:rsid w:val="007B0104"/>
    <w:rsid w:val="007B07E7"/>
    <w:rsid w:val="007B09DC"/>
    <w:rsid w:val="007B107C"/>
    <w:rsid w:val="007B21B0"/>
    <w:rsid w:val="007B34D0"/>
    <w:rsid w:val="007B4697"/>
    <w:rsid w:val="007B4985"/>
    <w:rsid w:val="007B6A58"/>
    <w:rsid w:val="007C4477"/>
    <w:rsid w:val="007C558E"/>
    <w:rsid w:val="007C6E52"/>
    <w:rsid w:val="007C750A"/>
    <w:rsid w:val="007D1613"/>
    <w:rsid w:val="007D1C47"/>
    <w:rsid w:val="007D325C"/>
    <w:rsid w:val="007D41F0"/>
    <w:rsid w:val="007E11A5"/>
    <w:rsid w:val="007E6C22"/>
    <w:rsid w:val="007E7E3F"/>
    <w:rsid w:val="007F4135"/>
    <w:rsid w:val="007F5AB9"/>
    <w:rsid w:val="007F6C8B"/>
    <w:rsid w:val="007F7B51"/>
    <w:rsid w:val="007F7FAF"/>
    <w:rsid w:val="00804534"/>
    <w:rsid w:val="0080604E"/>
    <w:rsid w:val="00806B27"/>
    <w:rsid w:val="00810406"/>
    <w:rsid w:val="00810E45"/>
    <w:rsid w:val="00811FE3"/>
    <w:rsid w:val="00812198"/>
    <w:rsid w:val="0081253D"/>
    <w:rsid w:val="00812AEF"/>
    <w:rsid w:val="00816BD4"/>
    <w:rsid w:val="00817C9C"/>
    <w:rsid w:val="00817FDD"/>
    <w:rsid w:val="00821F3E"/>
    <w:rsid w:val="008229B8"/>
    <w:rsid w:val="00825003"/>
    <w:rsid w:val="0083030C"/>
    <w:rsid w:val="00830822"/>
    <w:rsid w:val="008367CF"/>
    <w:rsid w:val="00840224"/>
    <w:rsid w:val="00841CA9"/>
    <w:rsid w:val="00843F21"/>
    <w:rsid w:val="00844C7F"/>
    <w:rsid w:val="00847234"/>
    <w:rsid w:val="0084792F"/>
    <w:rsid w:val="00854359"/>
    <w:rsid w:val="00857601"/>
    <w:rsid w:val="00864856"/>
    <w:rsid w:val="0087055D"/>
    <w:rsid w:val="00871B6B"/>
    <w:rsid w:val="00872083"/>
    <w:rsid w:val="008734D7"/>
    <w:rsid w:val="00873EE5"/>
    <w:rsid w:val="008844E0"/>
    <w:rsid w:val="008845CD"/>
    <w:rsid w:val="008850B6"/>
    <w:rsid w:val="00885159"/>
    <w:rsid w:val="00885592"/>
    <w:rsid w:val="00885676"/>
    <w:rsid w:val="0089317C"/>
    <w:rsid w:val="00894989"/>
    <w:rsid w:val="008A16A6"/>
    <w:rsid w:val="008A3EF6"/>
    <w:rsid w:val="008A4C71"/>
    <w:rsid w:val="008B1045"/>
    <w:rsid w:val="008B2CC1"/>
    <w:rsid w:val="008B3F55"/>
    <w:rsid w:val="008B4B5E"/>
    <w:rsid w:val="008B60B2"/>
    <w:rsid w:val="008B783D"/>
    <w:rsid w:val="008C1639"/>
    <w:rsid w:val="008C23F2"/>
    <w:rsid w:val="008C23F6"/>
    <w:rsid w:val="008C3C34"/>
    <w:rsid w:val="008C498A"/>
    <w:rsid w:val="008C7177"/>
    <w:rsid w:val="008D3A2E"/>
    <w:rsid w:val="008D7CDE"/>
    <w:rsid w:val="008E339B"/>
    <w:rsid w:val="008E3876"/>
    <w:rsid w:val="008F0F00"/>
    <w:rsid w:val="008F2FAD"/>
    <w:rsid w:val="008F31DE"/>
    <w:rsid w:val="008F6A8F"/>
    <w:rsid w:val="00903282"/>
    <w:rsid w:val="00906B76"/>
    <w:rsid w:val="00906E6D"/>
    <w:rsid w:val="0090731E"/>
    <w:rsid w:val="0090793C"/>
    <w:rsid w:val="00914064"/>
    <w:rsid w:val="0091599C"/>
    <w:rsid w:val="00916EE2"/>
    <w:rsid w:val="00917353"/>
    <w:rsid w:val="009179C8"/>
    <w:rsid w:val="0092310E"/>
    <w:rsid w:val="00924EEB"/>
    <w:rsid w:val="00925DFC"/>
    <w:rsid w:val="009269C1"/>
    <w:rsid w:val="00927FA1"/>
    <w:rsid w:val="009319E6"/>
    <w:rsid w:val="00931E4D"/>
    <w:rsid w:val="00932708"/>
    <w:rsid w:val="00936B17"/>
    <w:rsid w:val="00937B96"/>
    <w:rsid w:val="00943C7B"/>
    <w:rsid w:val="009445A6"/>
    <w:rsid w:val="00945205"/>
    <w:rsid w:val="009518E0"/>
    <w:rsid w:val="009535B2"/>
    <w:rsid w:val="00955832"/>
    <w:rsid w:val="009570CF"/>
    <w:rsid w:val="0096019A"/>
    <w:rsid w:val="009602BF"/>
    <w:rsid w:val="00962007"/>
    <w:rsid w:val="00964E22"/>
    <w:rsid w:val="00966A22"/>
    <w:rsid w:val="00966EB4"/>
    <w:rsid w:val="0096722F"/>
    <w:rsid w:val="00970537"/>
    <w:rsid w:val="00970B7C"/>
    <w:rsid w:val="00975E88"/>
    <w:rsid w:val="0097645B"/>
    <w:rsid w:val="00977336"/>
    <w:rsid w:val="00980035"/>
    <w:rsid w:val="00980843"/>
    <w:rsid w:val="00980CB7"/>
    <w:rsid w:val="009824FB"/>
    <w:rsid w:val="00982A46"/>
    <w:rsid w:val="00990A55"/>
    <w:rsid w:val="00992E46"/>
    <w:rsid w:val="009934FD"/>
    <w:rsid w:val="00994F17"/>
    <w:rsid w:val="00995884"/>
    <w:rsid w:val="009A0805"/>
    <w:rsid w:val="009A3612"/>
    <w:rsid w:val="009B04AD"/>
    <w:rsid w:val="009B1816"/>
    <w:rsid w:val="009B55D6"/>
    <w:rsid w:val="009C1981"/>
    <w:rsid w:val="009C4259"/>
    <w:rsid w:val="009C7A89"/>
    <w:rsid w:val="009D02AC"/>
    <w:rsid w:val="009D0687"/>
    <w:rsid w:val="009D5284"/>
    <w:rsid w:val="009D6A37"/>
    <w:rsid w:val="009E08E1"/>
    <w:rsid w:val="009E1C02"/>
    <w:rsid w:val="009E2791"/>
    <w:rsid w:val="009E3F6F"/>
    <w:rsid w:val="009E5676"/>
    <w:rsid w:val="009E60F9"/>
    <w:rsid w:val="009E7EAC"/>
    <w:rsid w:val="009F3BF9"/>
    <w:rsid w:val="009F499F"/>
    <w:rsid w:val="009F50E2"/>
    <w:rsid w:val="009F56BC"/>
    <w:rsid w:val="00A017F9"/>
    <w:rsid w:val="00A01884"/>
    <w:rsid w:val="00A01DF7"/>
    <w:rsid w:val="00A034DB"/>
    <w:rsid w:val="00A065B0"/>
    <w:rsid w:val="00A10220"/>
    <w:rsid w:val="00A11BA2"/>
    <w:rsid w:val="00A1723C"/>
    <w:rsid w:val="00A210F4"/>
    <w:rsid w:val="00A22115"/>
    <w:rsid w:val="00A22C06"/>
    <w:rsid w:val="00A25519"/>
    <w:rsid w:val="00A2698A"/>
    <w:rsid w:val="00A26F39"/>
    <w:rsid w:val="00A31433"/>
    <w:rsid w:val="00A36798"/>
    <w:rsid w:val="00A40084"/>
    <w:rsid w:val="00A41B02"/>
    <w:rsid w:val="00A41B73"/>
    <w:rsid w:val="00A424A3"/>
    <w:rsid w:val="00A42DAF"/>
    <w:rsid w:val="00A43B03"/>
    <w:rsid w:val="00A44B94"/>
    <w:rsid w:val="00A451C1"/>
    <w:rsid w:val="00A45BD8"/>
    <w:rsid w:val="00A47C97"/>
    <w:rsid w:val="00A60B80"/>
    <w:rsid w:val="00A63A7C"/>
    <w:rsid w:val="00A63D47"/>
    <w:rsid w:val="00A655F3"/>
    <w:rsid w:val="00A6566A"/>
    <w:rsid w:val="00A660BE"/>
    <w:rsid w:val="00A667DD"/>
    <w:rsid w:val="00A66AFF"/>
    <w:rsid w:val="00A71863"/>
    <w:rsid w:val="00A729C6"/>
    <w:rsid w:val="00A736A7"/>
    <w:rsid w:val="00A76F25"/>
    <w:rsid w:val="00A778BF"/>
    <w:rsid w:val="00A80876"/>
    <w:rsid w:val="00A8477B"/>
    <w:rsid w:val="00A84BB6"/>
    <w:rsid w:val="00A85B8E"/>
    <w:rsid w:val="00A869DD"/>
    <w:rsid w:val="00A90778"/>
    <w:rsid w:val="00A914FC"/>
    <w:rsid w:val="00A92D8E"/>
    <w:rsid w:val="00A9319E"/>
    <w:rsid w:val="00A950A8"/>
    <w:rsid w:val="00A9602E"/>
    <w:rsid w:val="00AA1E20"/>
    <w:rsid w:val="00AA4AA6"/>
    <w:rsid w:val="00AA5DAE"/>
    <w:rsid w:val="00AB2C9A"/>
    <w:rsid w:val="00AB2CEA"/>
    <w:rsid w:val="00AB2FE1"/>
    <w:rsid w:val="00AB497D"/>
    <w:rsid w:val="00AB4E1C"/>
    <w:rsid w:val="00AC205C"/>
    <w:rsid w:val="00AC35CB"/>
    <w:rsid w:val="00AC39D0"/>
    <w:rsid w:val="00AC4EF4"/>
    <w:rsid w:val="00AC62BA"/>
    <w:rsid w:val="00AC7C29"/>
    <w:rsid w:val="00AD10E6"/>
    <w:rsid w:val="00AD2240"/>
    <w:rsid w:val="00AD4276"/>
    <w:rsid w:val="00AD6019"/>
    <w:rsid w:val="00AD776E"/>
    <w:rsid w:val="00AE01F4"/>
    <w:rsid w:val="00AE23B3"/>
    <w:rsid w:val="00AE4807"/>
    <w:rsid w:val="00AE4B99"/>
    <w:rsid w:val="00AE5ECA"/>
    <w:rsid w:val="00AE7545"/>
    <w:rsid w:val="00AE7ECB"/>
    <w:rsid w:val="00AF06AF"/>
    <w:rsid w:val="00AF1321"/>
    <w:rsid w:val="00AF5C73"/>
    <w:rsid w:val="00B00735"/>
    <w:rsid w:val="00B04628"/>
    <w:rsid w:val="00B04D8D"/>
    <w:rsid w:val="00B05A69"/>
    <w:rsid w:val="00B05B10"/>
    <w:rsid w:val="00B10329"/>
    <w:rsid w:val="00B12951"/>
    <w:rsid w:val="00B178CE"/>
    <w:rsid w:val="00B17FF5"/>
    <w:rsid w:val="00B2061F"/>
    <w:rsid w:val="00B21165"/>
    <w:rsid w:val="00B27A6B"/>
    <w:rsid w:val="00B31BF7"/>
    <w:rsid w:val="00B335C1"/>
    <w:rsid w:val="00B348E1"/>
    <w:rsid w:val="00B349EC"/>
    <w:rsid w:val="00B36A0B"/>
    <w:rsid w:val="00B40598"/>
    <w:rsid w:val="00B4491E"/>
    <w:rsid w:val="00B46B06"/>
    <w:rsid w:val="00B50A5A"/>
    <w:rsid w:val="00B50B99"/>
    <w:rsid w:val="00B518EB"/>
    <w:rsid w:val="00B5349F"/>
    <w:rsid w:val="00B53AF2"/>
    <w:rsid w:val="00B61388"/>
    <w:rsid w:val="00B62CD9"/>
    <w:rsid w:val="00B664A4"/>
    <w:rsid w:val="00B665DA"/>
    <w:rsid w:val="00B66768"/>
    <w:rsid w:val="00B6779A"/>
    <w:rsid w:val="00B72885"/>
    <w:rsid w:val="00B7341F"/>
    <w:rsid w:val="00B770CD"/>
    <w:rsid w:val="00B77C20"/>
    <w:rsid w:val="00B84A5B"/>
    <w:rsid w:val="00B85184"/>
    <w:rsid w:val="00B87991"/>
    <w:rsid w:val="00B91029"/>
    <w:rsid w:val="00B91B71"/>
    <w:rsid w:val="00B951CB"/>
    <w:rsid w:val="00B965D2"/>
    <w:rsid w:val="00B9734B"/>
    <w:rsid w:val="00BA009D"/>
    <w:rsid w:val="00BA6D0E"/>
    <w:rsid w:val="00BB1BB2"/>
    <w:rsid w:val="00BB7DFD"/>
    <w:rsid w:val="00BC10B8"/>
    <w:rsid w:val="00BC193D"/>
    <w:rsid w:val="00BC34D1"/>
    <w:rsid w:val="00BC6836"/>
    <w:rsid w:val="00BC6F90"/>
    <w:rsid w:val="00BC77CA"/>
    <w:rsid w:val="00BC7ECB"/>
    <w:rsid w:val="00BE1395"/>
    <w:rsid w:val="00BE16D3"/>
    <w:rsid w:val="00BE2F38"/>
    <w:rsid w:val="00BE46C7"/>
    <w:rsid w:val="00BE516D"/>
    <w:rsid w:val="00BE5A4F"/>
    <w:rsid w:val="00BE5FCE"/>
    <w:rsid w:val="00BE66F5"/>
    <w:rsid w:val="00BF4CD8"/>
    <w:rsid w:val="00BF6016"/>
    <w:rsid w:val="00BF7123"/>
    <w:rsid w:val="00BF7682"/>
    <w:rsid w:val="00BF779C"/>
    <w:rsid w:val="00C0081A"/>
    <w:rsid w:val="00C009A7"/>
    <w:rsid w:val="00C0171B"/>
    <w:rsid w:val="00C01933"/>
    <w:rsid w:val="00C01B66"/>
    <w:rsid w:val="00C01E63"/>
    <w:rsid w:val="00C027EA"/>
    <w:rsid w:val="00C03B12"/>
    <w:rsid w:val="00C04812"/>
    <w:rsid w:val="00C07E07"/>
    <w:rsid w:val="00C07F69"/>
    <w:rsid w:val="00C10EC6"/>
    <w:rsid w:val="00C11BFE"/>
    <w:rsid w:val="00C13219"/>
    <w:rsid w:val="00C136D1"/>
    <w:rsid w:val="00C15B7A"/>
    <w:rsid w:val="00C16219"/>
    <w:rsid w:val="00C20DF0"/>
    <w:rsid w:val="00C20E41"/>
    <w:rsid w:val="00C239F9"/>
    <w:rsid w:val="00C25645"/>
    <w:rsid w:val="00C2602C"/>
    <w:rsid w:val="00C27ED4"/>
    <w:rsid w:val="00C31360"/>
    <w:rsid w:val="00C345C8"/>
    <w:rsid w:val="00C3536E"/>
    <w:rsid w:val="00C3597E"/>
    <w:rsid w:val="00C37AB3"/>
    <w:rsid w:val="00C404EC"/>
    <w:rsid w:val="00C42042"/>
    <w:rsid w:val="00C51B0F"/>
    <w:rsid w:val="00C527CC"/>
    <w:rsid w:val="00C5302D"/>
    <w:rsid w:val="00C62159"/>
    <w:rsid w:val="00C66B46"/>
    <w:rsid w:val="00C71B92"/>
    <w:rsid w:val="00C73810"/>
    <w:rsid w:val="00C73883"/>
    <w:rsid w:val="00C73920"/>
    <w:rsid w:val="00C75C4D"/>
    <w:rsid w:val="00C76D07"/>
    <w:rsid w:val="00C81E9D"/>
    <w:rsid w:val="00C905CA"/>
    <w:rsid w:val="00C94629"/>
    <w:rsid w:val="00C95378"/>
    <w:rsid w:val="00C95672"/>
    <w:rsid w:val="00CA16D6"/>
    <w:rsid w:val="00CA2228"/>
    <w:rsid w:val="00CA6AB6"/>
    <w:rsid w:val="00CA7897"/>
    <w:rsid w:val="00CB1A01"/>
    <w:rsid w:val="00CB3C2F"/>
    <w:rsid w:val="00CB55D1"/>
    <w:rsid w:val="00CB69B0"/>
    <w:rsid w:val="00CB773C"/>
    <w:rsid w:val="00CC2EEE"/>
    <w:rsid w:val="00CC4BB7"/>
    <w:rsid w:val="00CC4DEE"/>
    <w:rsid w:val="00CC71F8"/>
    <w:rsid w:val="00CC7EC0"/>
    <w:rsid w:val="00CD2B6B"/>
    <w:rsid w:val="00CD2D1D"/>
    <w:rsid w:val="00CD3CC1"/>
    <w:rsid w:val="00CD7150"/>
    <w:rsid w:val="00CE1D09"/>
    <w:rsid w:val="00CE1D7B"/>
    <w:rsid w:val="00CE4282"/>
    <w:rsid w:val="00CE4429"/>
    <w:rsid w:val="00CE4C15"/>
    <w:rsid w:val="00CE65D4"/>
    <w:rsid w:val="00CE6ABD"/>
    <w:rsid w:val="00CF2023"/>
    <w:rsid w:val="00CF2F80"/>
    <w:rsid w:val="00CF3611"/>
    <w:rsid w:val="00CF3924"/>
    <w:rsid w:val="00D03F97"/>
    <w:rsid w:val="00D06F7B"/>
    <w:rsid w:val="00D071B6"/>
    <w:rsid w:val="00D10254"/>
    <w:rsid w:val="00D17FD5"/>
    <w:rsid w:val="00D24362"/>
    <w:rsid w:val="00D27F0E"/>
    <w:rsid w:val="00D311D1"/>
    <w:rsid w:val="00D32205"/>
    <w:rsid w:val="00D326A1"/>
    <w:rsid w:val="00D33860"/>
    <w:rsid w:val="00D33908"/>
    <w:rsid w:val="00D34F54"/>
    <w:rsid w:val="00D357E9"/>
    <w:rsid w:val="00D3700E"/>
    <w:rsid w:val="00D43F3A"/>
    <w:rsid w:val="00D45252"/>
    <w:rsid w:val="00D47393"/>
    <w:rsid w:val="00D52C5C"/>
    <w:rsid w:val="00D56627"/>
    <w:rsid w:val="00D56BC5"/>
    <w:rsid w:val="00D604A5"/>
    <w:rsid w:val="00D609F6"/>
    <w:rsid w:val="00D61710"/>
    <w:rsid w:val="00D62244"/>
    <w:rsid w:val="00D66FEB"/>
    <w:rsid w:val="00D7047D"/>
    <w:rsid w:val="00D71B4D"/>
    <w:rsid w:val="00D7242E"/>
    <w:rsid w:val="00D7251C"/>
    <w:rsid w:val="00D802CE"/>
    <w:rsid w:val="00D80B0C"/>
    <w:rsid w:val="00D830AF"/>
    <w:rsid w:val="00D8411C"/>
    <w:rsid w:val="00D8466E"/>
    <w:rsid w:val="00D8653C"/>
    <w:rsid w:val="00D91823"/>
    <w:rsid w:val="00D927CA"/>
    <w:rsid w:val="00D93508"/>
    <w:rsid w:val="00D93D55"/>
    <w:rsid w:val="00D954F0"/>
    <w:rsid w:val="00D95CA4"/>
    <w:rsid w:val="00D96398"/>
    <w:rsid w:val="00DA297F"/>
    <w:rsid w:val="00DA448A"/>
    <w:rsid w:val="00DA4B2B"/>
    <w:rsid w:val="00DA5B89"/>
    <w:rsid w:val="00DA6326"/>
    <w:rsid w:val="00DA74BA"/>
    <w:rsid w:val="00DB0E03"/>
    <w:rsid w:val="00DB1295"/>
    <w:rsid w:val="00DB1B6B"/>
    <w:rsid w:val="00DB2DAD"/>
    <w:rsid w:val="00DB68F4"/>
    <w:rsid w:val="00DB77E2"/>
    <w:rsid w:val="00DC1E3C"/>
    <w:rsid w:val="00DC3268"/>
    <w:rsid w:val="00DC58DA"/>
    <w:rsid w:val="00DC5D61"/>
    <w:rsid w:val="00DE13E4"/>
    <w:rsid w:val="00DE1BE0"/>
    <w:rsid w:val="00DE389A"/>
    <w:rsid w:val="00DE44C8"/>
    <w:rsid w:val="00DE7864"/>
    <w:rsid w:val="00DF0AC0"/>
    <w:rsid w:val="00DF175A"/>
    <w:rsid w:val="00DF3987"/>
    <w:rsid w:val="00DF5BEC"/>
    <w:rsid w:val="00E02C05"/>
    <w:rsid w:val="00E05CFD"/>
    <w:rsid w:val="00E078F0"/>
    <w:rsid w:val="00E10172"/>
    <w:rsid w:val="00E10C0F"/>
    <w:rsid w:val="00E146DE"/>
    <w:rsid w:val="00E161A2"/>
    <w:rsid w:val="00E24121"/>
    <w:rsid w:val="00E32AB6"/>
    <w:rsid w:val="00E335E1"/>
    <w:rsid w:val="00E335FE"/>
    <w:rsid w:val="00E3370E"/>
    <w:rsid w:val="00E34F0B"/>
    <w:rsid w:val="00E360FC"/>
    <w:rsid w:val="00E43454"/>
    <w:rsid w:val="00E449D5"/>
    <w:rsid w:val="00E46859"/>
    <w:rsid w:val="00E47023"/>
    <w:rsid w:val="00E47FBA"/>
    <w:rsid w:val="00E50148"/>
    <w:rsid w:val="00E5021F"/>
    <w:rsid w:val="00E53844"/>
    <w:rsid w:val="00E53D6E"/>
    <w:rsid w:val="00E6190D"/>
    <w:rsid w:val="00E62C32"/>
    <w:rsid w:val="00E658B8"/>
    <w:rsid w:val="00E663B1"/>
    <w:rsid w:val="00E671A6"/>
    <w:rsid w:val="00E726F7"/>
    <w:rsid w:val="00E77AAC"/>
    <w:rsid w:val="00E806EF"/>
    <w:rsid w:val="00E835B3"/>
    <w:rsid w:val="00E83EDD"/>
    <w:rsid w:val="00E8452D"/>
    <w:rsid w:val="00E85936"/>
    <w:rsid w:val="00E92AB0"/>
    <w:rsid w:val="00E92CDF"/>
    <w:rsid w:val="00E93D96"/>
    <w:rsid w:val="00E95557"/>
    <w:rsid w:val="00EA0964"/>
    <w:rsid w:val="00EA7338"/>
    <w:rsid w:val="00EB0549"/>
    <w:rsid w:val="00EB1609"/>
    <w:rsid w:val="00EB1A40"/>
    <w:rsid w:val="00EB4C59"/>
    <w:rsid w:val="00EB621B"/>
    <w:rsid w:val="00EC16DD"/>
    <w:rsid w:val="00EC2713"/>
    <w:rsid w:val="00EC3E03"/>
    <w:rsid w:val="00EC4E49"/>
    <w:rsid w:val="00EC4F2D"/>
    <w:rsid w:val="00EC5170"/>
    <w:rsid w:val="00EC56D2"/>
    <w:rsid w:val="00EC5977"/>
    <w:rsid w:val="00EC5A41"/>
    <w:rsid w:val="00EC65AE"/>
    <w:rsid w:val="00EC7458"/>
    <w:rsid w:val="00ED11D8"/>
    <w:rsid w:val="00ED1D26"/>
    <w:rsid w:val="00ED33F0"/>
    <w:rsid w:val="00ED3944"/>
    <w:rsid w:val="00ED4DC3"/>
    <w:rsid w:val="00ED77FB"/>
    <w:rsid w:val="00EF1972"/>
    <w:rsid w:val="00EF32E0"/>
    <w:rsid w:val="00EF5E31"/>
    <w:rsid w:val="00EF7411"/>
    <w:rsid w:val="00F021A6"/>
    <w:rsid w:val="00F026D8"/>
    <w:rsid w:val="00F06D76"/>
    <w:rsid w:val="00F11D94"/>
    <w:rsid w:val="00F12551"/>
    <w:rsid w:val="00F12562"/>
    <w:rsid w:val="00F144B8"/>
    <w:rsid w:val="00F154E2"/>
    <w:rsid w:val="00F15D83"/>
    <w:rsid w:val="00F25418"/>
    <w:rsid w:val="00F3274C"/>
    <w:rsid w:val="00F35E6B"/>
    <w:rsid w:val="00F36BA3"/>
    <w:rsid w:val="00F40A61"/>
    <w:rsid w:val="00F40AEF"/>
    <w:rsid w:val="00F454B7"/>
    <w:rsid w:val="00F454D9"/>
    <w:rsid w:val="00F50F84"/>
    <w:rsid w:val="00F52623"/>
    <w:rsid w:val="00F60DD6"/>
    <w:rsid w:val="00F61CAC"/>
    <w:rsid w:val="00F66152"/>
    <w:rsid w:val="00F722C7"/>
    <w:rsid w:val="00F735F5"/>
    <w:rsid w:val="00F75CF3"/>
    <w:rsid w:val="00F77269"/>
    <w:rsid w:val="00F77BBE"/>
    <w:rsid w:val="00F80C92"/>
    <w:rsid w:val="00F85338"/>
    <w:rsid w:val="00F92B84"/>
    <w:rsid w:val="00F97569"/>
    <w:rsid w:val="00F97AFE"/>
    <w:rsid w:val="00FA0BD5"/>
    <w:rsid w:val="00FA27C3"/>
    <w:rsid w:val="00FA4366"/>
    <w:rsid w:val="00FA5A28"/>
    <w:rsid w:val="00FA72F3"/>
    <w:rsid w:val="00FB03DF"/>
    <w:rsid w:val="00FB17A3"/>
    <w:rsid w:val="00FC045F"/>
    <w:rsid w:val="00FC0F3F"/>
    <w:rsid w:val="00FC3071"/>
    <w:rsid w:val="00FC5192"/>
    <w:rsid w:val="00FC6882"/>
    <w:rsid w:val="00FC6F89"/>
    <w:rsid w:val="00FD5524"/>
    <w:rsid w:val="00FD66AC"/>
    <w:rsid w:val="00FE25A7"/>
    <w:rsid w:val="00FE34F9"/>
    <w:rsid w:val="00FE4A09"/>
    <w:rsid w:val="00FE5639"/>
    <w:rsid w:val="00FE578C"/>
    <w:rsid w:val="00FF0AFB"/>
    <w:rsid w:val="00FF2DA5"/>
    <w:rsid w:val="00FF68CC"/>
    <w:rsid w:val="00FF742D"/>
    <w:rsid w:val="0130BE30"/>
    <w:rsid w:val="04107E44"/>
    <w:rsid w:val="049D4AE3"/>
    <w:rsid w:val="077AABA7"/>
    <w:rsid w:val="0A47946C"/>
    <w:rsid w:val="15F60993"/>
    <w:rsid w:val="1A5E436A"/>
    <w:rsid w:val="1E84287A"/>
    <w:rsid w:val="1FD3C91A"/>
    <w:rsid w:val="20D91142"/>
    <w:rsid w:val="3223824C"/>
    <w:rsid w:val="379B4E53"/>
    <w:rsid w:val="3FFC8B88"/>
    <w:rsid w:val="42422499"/>
    <w:rsid w:val="42F49F92"/>
    <w:rsid w:val="43058713"/>
    <w:rsid w:val="47734813"/>
    <w:rsid w:val="48D54450"/>
    <w:rsid w:val="48F8CCCB"/>
    <w:rsid w:val="490226BC"/>
    <w:rsid w:val="4B78B0EE"/>
    <w:rsid w:val="4F52CE58"/>
    <w:rsid w:val="56AAADC3"/>
    <w:rsid w:val="660BFFDB"/>
    <w:rsid w:val="6A39C6FC"/>
    <w:rsid w:val="6A42B56C"/>
    <w:rsid w:val="6AD4AAD1"/>
    <w:rsid w:val="6B9EF060"/>
    <w:rsid w:val="6BA15918"/>
    <w:rsid w:val="6D91E9A1"/>
    <w:rsid w:val="74E9A637"/>
    <w:rsid w:val="75C46F02"/>
    <w:rsid w:val="75D294D0"/>
    <w:rsid w:val="7A78F4EA"/>
    <w:rsid w:val="7B4F088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24161"/>
  <w15:docId w15:val="{DF9CF599-3ED7-4EA7-8B7F-B66C5863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2D68BD"/>
    <w:rPr>
      <w:color w:val="0000FF" w:themeColor="hyperlink"/>
      <w:u w:val="single"/>
    </w:rPr>
  </w:style>
  <w:style w:type="character" w:styleId="UnresolvedMention">
    <w:name w:val="Unresolved Mention"/>
    <w:basedOn w:val="DefaultParagraphFont"/>
    <w:uiPriority w:val="99"/>
    <w:semiHidden/>
    <w:unhideWhenUsed/>
    <w:rsid w:val="002D68BD"/>
    <w:rPr>
      <w:color w:val="605E5C"/>
      <w:shd w:val="clear" w:color="auto" w:fill="E1DFDD"/>
    </w:rPr>
  </w:style>
  <w:style w:type="paragraph" w:styleId="ListParagraph">
    <w:name w:val="List Paragraph"/>
    <w:basedOn w:val="Normal"/>
    <w:uiPriority w:val="34"/>
    <w:qFormat/>
    <w:rsid w:val="00296916"/>
    <w:pPr>
      <w:ind w:left="720"/>
      <w:contextualSpacing/>
    </w:pPr>
  </w:style>
  <w:style w:type="table" w:styleId="TableGrid">
    <w:name w:val="Table Grid"/>
    <w:basedOn w:val="TableNormal"/>
    <w:rsid w:val="00C95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C5CE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FootnoteReference">
    <w:name w:val="footnote reference"/>
    <w:basedOn w:val="DefaultParagraphFont"/>
    <w:semiHidden/>
    <w:unhideWhenUsed/>
    <w:rsid w:val="001155EC"/>
    <w:rPr>
      <w:vertAlign w:val="superscript"/>
    </w:rPr>
  </w:style>
  <w:style w:type="paragraph" w:styleId="Revision">
    <w:name w:val="Revision"/>
    <w:hidden/>
    <w:uiPriority w:val="99"/>
    <w:semiHidden/>
    <w:rsid w:val="006D4223"/>
    <w:rPr>
      <w:rFonts w:ascii="Arial" w:eastAsia="SimSun" w:hAnsi="Arial" w:cs="Arial"/>
      <w:sz w:val="22"/>
      <w:lang w:eastAsia="zh-CN"/>
    </w:rPr>
  </w:style>
  <w:style w:type="character" w:styleId="FollowedHyperlink">
    <w:name w:val="FollowedHyperlink"/>
    <w:basedOn w:val="DefaultParagraphFont"/>
    <w:semiHidden/>
    <w:unhideWhenUsed/>
    <w:rsid w:val="003B4548"/>
    <w:rPr>
      <w:color w:val="800080" w:themeColor="followedHyperlink"/>
      <w:u w:val="single"/>
    </w:rPr>
  </w:style>
  <w:style w:type="character" w:styleId="CommentReference">
    <w:name w:val="annotation reference"/>
    <w:basedOn w:val="DefaultParagraphFont"/>
    <w:semiHidden/>
    <w:unhideWhenUsed/>
    <w:rsid w:val="003B4548"/>
    <w:rPr>
      <w:sz w:val="16"/>
      <w:szCs w:val="16"/>
    </w:rPr>
  </w:style>
  <w:style w:type="paragraph" w:styleId="CommentSubject">
    <w:name w:val="annotation subject"/>
    <w:basedOn w:val="CommentText"/>
    <w:next w:val="CommentText"/>
    <w:link w:val="CommentSubjectChar"/>
    <w:semiHidden/>
    <w:unhideWhenUsed/>
    <w:rsid w:val="003B4548"/>
    <w:rPr>
      <w:b/>
      <w:bCs/>
      <w:sz w:val="20"/>
    </w:rPr>
  </w:style>
  <w:style w:type="character" w:customStyle="1" w:styleId="CommentTextChar">
    <w:name w:val="Comment Text Char"/>
    <w:basedOn w:val="DefaultParagraphFont"/>
    <w:link w:val="CommentText"/>
    <w:semiHidden/>
    <w:rsid w:val="003B4548"/>
    <w:rPr>
      <w:rFonts w:ascii="Arial" w:eastAsia="SimSun" w:hAnsi="Arial" w:cs="Arial"/>
      <w:sz w:val="18"/>
      <w:lang w:val="fr-FR" w:eastAsia="zh-CN"/>
    </w:rPr>
  </w:style>
  <w:style w:type="character" w:customStyle="1" w:styleId="CommentSubjectChar">
    <w:name w:val="Comment Subject Char"/>
    <w:basedOn w:val="CommentTextChar"/>
    <w:link w:val="CommentSubject"/>
    <w:semiHidden/>
    <w:rsid w:val="003B4548"/>
    <w:rPr>
      <w:rFonts w:ascii="Arial" w:eastAsia="SimSun" w:hAnsi="Arial" w:cs="Arial"/>
      <w:b/>
      <w:bCs/>
      <w:sz w:val="18"/>
      <w:lang w:val="fr-FR" w:eastAsia="zh-CN"/>
    </w:rPr>
  </w:style>
  <w:style w:type="character" w:styleId="Mention">
    <w:name w:val="Mention"/>
    <w:basedOn w:val="DefaultParagraphFont"/>
    <w:uiPriority w:val="99"/>
    <w:unhideWhenUsed/>
    <w:rsid w:val="005C5A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documenttasks/documenttasks1.xml><?xml version="1.0" encoding="utf-8"?>
<t:Tasks xmlns:t="http://schemas.microsoft.com/office/tasks/2019/documenttasks" xmlns:oel="http://schemas.microsoft.com/office/2019/extlst">
  <t:Task id="{25FBFBFA-E9E2-4574-B04A-AEAD23CFE4D9}">
    <t:Anchor>
      <t:Comment id="941984156"/>
    </t:Anchor>
    <t:History>
      <t:Event id="{29435C11-7D5A-4FBA-AAAD-3F2F652B1647}" time="2026-09-14T14:10:40.27Z">
        <t:Attribution userId="S::youngwoo.yun@wipo.int::6f6a7272-8808-4473-88ab-a369042bc668" userProvider="AD" userName="YUN Young-Woo"/>
        <t:Anchor>
          <t:Comment id="1201424312"/>
        </t:Anchor>
        <t:Create/>
      </t:Event>
      <t:Event id="{0C512C8C-1902-4431-9C1B-7827C4CB0F9F}" time="2026-09-14T14:10:40.27Z">
        <t:Attribution userId="S::youngwoo.yun@wipo.int::6f6a7272-8808-4473-88ab-a369042bc668" userProvider="AD" userName="YUN Young-Woo"/>
        <t:Anchor>
          <t:Comment id="1201424312"/>
        </t:Anchor>
        <t:Assign userId="S::claudia.emmett@wipo.int::8bffba78-1e94-4aa0-bf93-b828551f6e9d" userProvider="AD" userName="EMMETT Claudia"/>
      </t:Event>
      <t:Event id="{DB0B60AD-6A2C-4DEC-BFF2-8D42288E9537}" time="2026-09-14T14:10:40.27Z">
        <t:Attribution userId="S::youngwoo.yun@wipo.int::6f6a7272-8808-4473-88ab-a369042bc668" userProvider="AD" userName="YUN Young-Woo"/>
        <t:Anchor>
          <t:Comment id="1201424312"/>
        </t:Anchor>
        <t:SetTitle title="@EMMETT Claudia , please take care of formatting when you finalize this document as there are several different components, images and tables."/>
      </t:Event>
      <t:Event id="{D62E9E4C-B136-44EB-BF66-4F4AA2FEAD3D}" time="2026-09-15T10:20:52.133Z">
        <t:Attribution userId="S::claudia.emmett@wipo.int::8bffba78-1e94-4aa0-bf93-b828551f6e9d" userProvider="AD" userName="EMMETT Claud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989BD-A247-4B9E-B7D3-81B3CB967930}">
  <ds:schemaRefs>
    <ds:schemaRef ds:uri="http://schemas.microsoft.com/sharepoint/v3/contenttype/forms"/>
  </ds:schemaRefs>
</ds:datastoreItem>
</file>

<file path=customXml/itemProps2.xml><?xml version="1.0" encoding="utf-8"?>
<ds:datastoreItem xmlns:ds="http://schemas.openxmlformats.org/officeDocument/2006/customXml" ds:itemID="{069121A4-7AC9-4DD4-A0BB-65F79AB01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6366F2-9A97-4DA4-914D-B3C9E32EBB85}">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3BAEAFB9-838A-433F-86FA-F100E8A40710}">
  <ds:schemaRefs>
    <ds:schemaRef ds:uri="Microsoft.SharePoint.Taxonomy.ContentTypeSync"/>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1651</TotalTime>
  <Pages>3</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CWS/14/20 Annex (French) </vt:lpstr>
    </vt:vector>
  </TitlesOfParts>
  <Company>WIPO</Company>
  <LinksUpToDate>false</LinksUpToDate>
  <CharactersWithSpaces>7815</CharactersWithSpaces>
  <SharedDoc>false</SharedDoc>
  <HLinks>
    <vt:vector size="48" baseType="variant">
      <vt:variant>
        <vt:i4>2949209</vt:i4>
      </vt:variant>
      <vt:variant>
        <vt:i4>39</vt:i4>
      </vt:variant>
      <vt:variant>
        <vt:i4>0</vt:i4>
      </vt:variant>
      <vt:variant>
        <vt:i4>5</vt:i4>
      </vt:variant>
      <vt:variant>
        <vt:lpwstr>mailto:cws.mail@wipo.int</vt:lpwstr>
      </vt:variant>
      <vt:variant>
        <vt:lpwstr/>
      </vt:variant>
      <vt:variant>
        <vt:i4>5505065</vt:i4>
      </vt:variant>
      <vt:variant>
        <vt:i4>30</vt:i4>
      </vt:variant>
      <vt:variant>
        <vt:i4>0</vt:i4>
      </vt:variant>
      <vt:variant>
        <vt:i4>5</vt:i4>
      </vt:variant>
      <vt:variant>
        <vt:lpwstr>https://www.wipo.int/meetings/en/details.jsp?meeting_id=81130</vt:lpwstr>
      </vt:variant>
      <vt:variant>
        <vt:lpwstr/>
      </vt:variant>
      <vt:variant>
        <vt:i4>4587641</vt:i4>
      </vt:variant>
      <vt:variant>
        <vt:i4>9</vt:i4>
      </vt:variant>
      <vt:variant>
        <vt:i4>0</vt:i4>
      </vt:variant>
      <vt:variant>
        <vt:i4>5</vt:i4>
      </vt:variant>
      <vt:variant>
        <vt:lpwstr>https://www.wipo.int/en/web/standards/part_07</vt:lpwstr>
      </vt:variant>
      <vt:variant>
        <vt:lpwstr/>
      </vt:variant>
      <vt:variant>
        <vt:i4>3014756</vt:i4>
      </vt:variant>
      <vt:variant>
        <vt:i4>6</vt:i4>
      </vt:variant>
      <vt:variant>
        <vt:i4>0</vt:i4>
      </vt:variant>
      <vt:variant>
        <vt:i4>5</vt:i4>
      </vt:variant>
      <vt:variant>
        <vt:lpwstr>https://www.wipo.int/documents/d/pct-system/docs-en-circulars-2026-1701.pdf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4849779</vt:i4>
      </vt:variant>
      <vt:variant>
        <vt:i4>0</vt:i4>
      </vt:variant>
      <vt:variant>
        <vt:i4>0</vt:i4>
      </vt:variant>
      <vt:variant>
        <vt:i4>5</vt:i4>
      </vt:variant>
      <vt:variant>
        <vt:lpwstr>https://www.wipo.int/edocs/mdocs/cws/en/cws_13/cws_13_28.pdf</vt:lpwstr>
      </vt:variant>
      <vt:variant>
        <vt:lpwstr/>
      </vt:variant>
      <vt:variant>
        <vt:i4>5242909</vt:i4>
      </vt:variant>
      <vt:variant>
        <vt:i4>0</vt:i4>
      </vt:variant>
      <vt:variant>
        <vt:i4>0</vt:i4>
      </vt:variant>
      <vt:variant>
        <vt:i4>5</vt:i4>
      </vt:variant>
      <vt:variant>
        <vt:lpwstr>https://www.collinsdictionary.com/dictionary/english</vt:lpwstr>
      </vt:variant>
      <vt:variant>
        <vt:lpwstr/>
      </vt:variant>
      <vt:variant>
        <vt:i4>6946838</vt:i4>
      </vt:variant>
      <vt:variant>
        <vt:i4>0</vt:i4>
      </vt:variant>
      <vt:variant>
        <vt:i4>0</vt:i4>
      </vt:variant>
      <vt:variant>
        <vt:i4>5</vt:i4>
      </vt:variant>
      <vt:variant>
        <vt:lpwstr>mailto:emma.francis@wipo.int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Annex (French) </dc:title>
  <dc:subject>Analyse des résultats de l’enquête sur les pratiques des offices concernant les citations dans le contexte de l’information en matière de brevets, Annexe</dc:subject>
  <dc:creator>WIPO</dc:creator>
  <cp:keywords>WIPO CWS quatorzième session, Analyse, résultats de l’enquête, pratiques des offices concernant les citations, l’information en matière de brevets, Annexe</cp:keywords>
  <cp:lastModifiedBy>EMMETT Claudia</cp:lastModifiedBy>
  <cp:revision>291</cp:revision>
  <cp:lastPrinted>2026-09-30T15:02:00Z</cp:lastPrinted>
  <dcterms:created xsi:type="dcterms:W3CDTF">2026-08-04T06:43:00Z</dcterms:created>
  <dcterms:modified xsi:type="dcterms:W3CDTF">2026-10-12T13:40:00Z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8c2a579a-b12e-42be-820b-7ab40eb49b7c</vt:lpwstr>
  </property>
  <property fmtid="{D5CDD505-2E9C-101B-9397-08002B2CF9AE}" pid="10" name="Languages">
    <vt:lpwstr>1;#English|950e6fa2-2df0-4983-a604-54e57c7a6d93</vt:lpwstr>
  </property>
  <property fmtid="{D5CDD505-2E9C-101B-9397-08002B2CF9AE}" pid="11" name="BusinessUnit">
    <vt:lpwstr>23;#International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32;#05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ICSDBFP-360348501-20646</vt:lpwstr>
  </property>
  <property fmtid="{D5CDD505-2E9C-101B-9397-08002B2CF9AE}" pid="19" name="_dlc_DocIdUrl">
    <vt:lpwstr>https://wipoprod.sharepoint.com/sites/SPS-INT-BFP-ICSD-CWS/_layouts/15/DocIdRedir.aspx?ID=ICSDBFP-360348501-20646, ICSDBFP-360348501-20646</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2026-08-13T12:07:47Z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d8c5543e-1af4-4ffd-8976-aab650d23d7d</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