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C9F49" w14:textId="77777777" w:rsidR="008B2CC1" w:rsidRPr="008B2CC1" w:rsidRDefault="00DB0349" w:rsidP="00DB0349">
      <w:pP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5A0897C0" wp14:editId="16B29677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5C43146B" wp14:editId="147327C3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F2259B0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3E77911B" w14:textId="39177950" w:rsidR="008B2CC1" w:rsidRPr="004816A1" w:rsidRDefault="00197881" w:rsidP="00DB0349">
      <w:pPr>
        <w:jc w:val="right"/>
        <w:rPr>
          <w:rFonts w:ascii="Arial Black" w:hAnsi="Arial Black"/>
          <w:caps/>
          <w:sz w:val="15"/>
          <w:szCs w:val="15"/>
        </w:rPr>
      </w:pPr>
      <w:r w:rsidRPr="004816A1">
        <w:rPr>
          <w:rFonts w:ascii="Arial Black" w:hAnsi="Arial Black"/>
          <w:caps/>
          <w:sz w:val="15"/>
          <w:szCs w:val="15"/>
        </w:rPr>
        <w:t>CWS/1</w:t>
      </w:r>
      <w:r w:rsidR="001352EC" w:rsidRPr="004816A1">
        <w:rPr>
          <w:rFonts w:ascii="Arial Black" w:hAnsi="Arial Black"/>
          <w:caps/>
          <w:sz w:val="15"/>
          <w:szCs w:val="15"/>
        </w:rPr>
        <w:t>2</w:t>
      </w:r>
      <w:r w:rsidRPr="004816A1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98372F" w:rsidRPr="004816A1">
        <w:rPr>
          <w:rFonts w:ascii="Arial Black" w:hAnsi="Arial Black"/>
          <w:caps/>
          <w:sz w:val="15"/>
          <w:szCs w:val="15"/>
        </w:rPr>
        <w:t>1</w:t>
      </w:r>
    </w:p>
    <w:p w14:paraId="0C068DA2" w14:textId="42A52114" w:rsidR="008B2CC1" w:rsidRPr="004816A1" w:rsidRDefault="00DB0349" w:rsidP="00DB0349">
      <w:pPr>
        <w:jc w:val="right"/>
        <w:rPr>
          <w:rFonts w:ascii="Arial Black" w:hAnsi="Arial Black"/>
          <w:caps/>
          <w:sz w:val="15"/>
          <w:szCs w:val="15"/>
        </w:rPr>
      </w:pPr>
      <w:r w:rsidRPr="004816A1">
        <w:rPr>
          <w:rFonts w:ascii="Arial Black" w:hAnsi="Arial Black"/>
          <w:caps/>
          <w:sz w:val="15"/>
          <w:szCs w:val="15"/>
        </w:rPr>
        <w:t>Original</w:t>
      </w:r>
      <w:r w:rsidR="0080667A" w:rsidRPr="004816A1">
        <w:rPr>
          <w:rFonts w:ascii="Arial Black" w:hAnsi="Arial Black"/>
          <w:caps/>
          <w:sz w:val="15"/>
          <w:szCs w:val="15"/>
        </w:rPr>
        <w:t> :</w:t>
      </w:r>
      <w:r w:rsidRPr="004816A1"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  <w:r w:rsidR="0098372F" w:rsidRPr="004816A1">
        <w:rPr>
          <w:rFonts w:ascii="Arial Black" w:hAnsi="Arial Black"/>
          <w:caps/>
          <w:sz w:val="15"/>
          <w:szCs w:val="15"/>
        </w:rPr>
        <w:t>anglais</w:t>
      </w:r>
    </w:p>
    <w:bookmarkEnd w:id="1"/>
    <w:p w14:paraId="727424A3" w14:textId="42A72B7E" w:rsidR="008B2CC1" w:rsidRPr="004816A1" w:rsidRDefault="00DB0349" w:rsidP="00DB0349">
      <w:pPr>
        <w:spacing w:after="1200"/>
        <w:jc w:val="right"/>
        <w:rPr>
          <w:rFonts w:ascii="Arial Black" w:hAnsi="Arial Black"/>
          <w:b/>
          <w:caps/>
          <w:sz w:val="15"/>
          <w:szCs w:val="15"/>
        </w:rPr>
      </w:pPr>
      <w:r w:rsidRPr="004816A1">
        <w:rPr>
          <w:rFonts w:ascii="Arial Black" w:hAnsi="Arial Black"/>
          <w:caps/>
          <w:sz w:val="15"/>
          <w:szCs w:val="15"/>
        </w:rPr>
        <w:t>date</w:t>
      </w:r>
      <w:r w:rsidR="0080667A" w:rsidRPr="004816A1">
        <w:rPr>
          <w:rFonts w:ascii="Arial Black" w:hAnsi="Arial Black"/>
          <w:caps/>
          <w:sz w:val="15"/>
          <w:szCs w:val="15"/>
        </w:rPr>
        <w:t> :</w:t>
      </w:r>
      <w:r w:rsidRPr="004816A1"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 w:rsidR="002D791D">
        <w:rPr>
          <w:rFonts w:ascii="Arial Black" w:hAnsi="Arial Black"/>
          <w:caps/>
          <w:sz w:val="15"/>
          <w:szCs w:val="15"/>
        </w:rPr>
        <w:t>16</w:t>
      </w:r>
      <w:r w:rsidR="0098372F" w:rsidRPr="004816A1">
        <w:rPr>
          <w:rFonts w:ascii="Arial Black" w:hAnsi="Arial Black"/>
          <w:caps/>
          <w:sz w:val="15"/>
          <w:szCs w:val="15"/>
        </w:rPr>
        <w:t> </w:t>
      </w:r>
      <w:r w:rsidR="002D791D">
        <w:rPr>
          <w:rFonts w:ascii="Arial Black" w:hAnsi="Arial Black"/>
          <w:caps/>
          <w:sz w:val="15"/>
          <w:szCs w:val="15"/>
        </w:rPr>
        <w:t>septembre</w:t>
      </w:r>
      <w:r w:rsidR="0080667A" w:rsidRPr="004816A1">
        <w:rPr>
          <w:rFonts w:ascii="Arial Black" w:hAnsi="Arial Black"/>
          <w:caps/>
          <w:sz w:val="15"/>
          <w:szCs w:val="15"/>
        </w:rPr>
        <w:t> 20</w:t>
      </w:r>
      <w:r w:rsidR="0098372F" w:rsidRPr="004816A1">
        <w:rPr>
          <w:rFonts w:ascii="Arial Black" w:hAnsi="Arial Black"/>
          <w:caps/>
          <w:sz w:val="15"/>
          <w:szCs w:val="15"/>
        </w:rPr>
        <w:t>24</w:t>
      </w:r>
    </w:p>
    <w:bookmarkEnd w:id="2"/>
    <w:p w14:paraId="6CAE8888" w14:textId="4489EBCB" w:rsidR="00C40E15" w:rsidRPr="00197881" w:rsidRDefault="00197881" w:rsidP="00DB0349">
      <w:pPr>
        <w:spacing w:after="600"/>
        <w:rPr>
          <w:b/>
          <w:sz w:val="28"/>
          <w:szCs w:val="28"/>
        </w:rPr>
      </w:pPr>
      <w:r w:rsidRPr="00197881">
        <w:rPr>
          <w:b/>
          <w:sz w:val="28"/>
          <w:szCs w:val="28"/>
        </w:rPr>
        <w:t>Comité des normes de l</w:t>
      </w:r>
      <w:r w:rsidR="0080667A">
        <w:rPr>
          <w:b/>
          <w:sz w:val="28"/>
          <w:szCs w:val="28"/>
        </w:rPr>
        <w:t>’</w:t>
      </w:r>
      <w:r w:rsidRPr="00197881">
        <w:rPr>
          <w:b/>
          <w:sz w:val="28"/>
          <w:szCs w:val="28"/>
        </w:rPr>
        <w:t>OMPI (CWS)</w:t>
      </w:r>
    </w:p>
    <w:p w14:paraId="7EB8CB67" w14:textId="4EE980FA" w:rsidR="008B2CC1" w:rsidRPr="00197881" w:rsidRDefault="001352EC" w:rsidP="008B2CC1">
      <w:pPr>
        <w:rPr>
          <w:b/>
          <w:sz w:val="28"/>
          <w:szCs w:val="24"/>
        </w:rPr>
      </w:pPr>
      <w:r w:rsidRPr="00197881">
        <w:rPr>
          <w:b/>
          <w:sz w:val="24"/>
        </w:rPr>
        <w:t>D</w:t>
      </w:r>
      <w:r>
        <w:rPr>
          <w:b/>
          <w:sz w:val="24"/>
        </w:rPr>
        <w:t>ouz</w:t>
      </w:r>
      <w:r w:rsidR="0080667A">
        <w:rPr>
          <w:b/>
          <w:sz w:val="24"/>
        </w:rPr>
        <w:t>ième session</w:t>
      </w:r>
    </w:p>
    <w:p w14:paraId="12603451" w14:textId="4DF229CA" w:rsidR="008B2CC1" w:rsidRPr="00197881" w:rsidRDefault="00197881" w:rsidP="00DB0349">
      <w:pPr>
        <w:spacing w:after="720"/>
        <w:rPr>
          <w:b/>
          <w:sz w:val="28"/>
          <w:szCs w:val="24"/>
        </w:rPr>
      </w:pPr>
      <w:r w:rsidRPr="00197881">
        <w:rPr>
          <w:b/>
          <w:sz w:val="24"/>
        </w:rPr>
        <w:t>Genève,</w:t>
      </w:r>
      <w:r w:rsidR="001352EC" w:rsidRPr="001352EC">
        <w:rPr>
          <w:b/>
          <w:sz w:val="24"/>
        </w:rPr>
        <w:t xml:space="preserve"> </w:t>
      </w:r>
      <w:r w:rsidR="001352EC">
        <w:rPr>
          <w:b/>
          <w:sz w:val="24"/>
        </w:rPr>
        <w:t xml:space="preserve">16 </w:t>
      </w:r>
      <w:r w:rsidR="001352EC" w:rsidRPr="00197881">
        <w:rPr>
          <w:b/>
          <w:sz w:val="24"/>
        </w:rPr>
        <w:t xml:space="preserve">– </w:t>
      </w:r>
      <w:r w:rsidR="0098372F">
        <w:rPr>
          <w:b/>
          <w:sz w:val="24"/>
        </w:rPr>
        <w:t>19</w:t>
      </w:r>
      <w:r w:rsidR="00C53FC7">
        <w:rPr>
          <w:b/>
          <w:sz w:val="24"/>
        </w:rPr>
        <w:t> </w:t>
      </w:r>
      <w:r w:rsidR="0080667A">
        <w:rPr>
          <w:b/>
          <w:sz w:val="24"/>
        </w:rPr>
        <w:t>septembre </w:t>
      </w:r>
      <w:r w:rsidR="0080667A" w:rsidRPr="00197881">
        <w:rPr>
          <w:b/>
          <w:sz w:val="24"/>
        </w:rPr>
        <w:t>20</w:t>
      </w:r>
      <w:r w:rsidR="001352EC" w:rsidRPr="00197881">
        <w:rPr>
          <w:b/>
          <w:sz w:val="24"/>
        </w:rPr>
        <w:t>2</w:t>
      </w:r>
      <w:r w:rsidR="001352EC">
        <w:rPr>
          <w:b/>
          <w:sz w:val="24"/>
        </w:rPr>
        <w:t>4</w:t>
      </w:r>
    </w:p>
    <w:p w14:paraId="0FC3D1AF" w14:textId="0411A96D" w:rsidR="008B2CC1" w:rsidRPr="00842A13" w:rsidRDefault="00070E25" w:rsidP="00DB0349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O</w:t>
      </w:r>
      <w:r w:rsidR="0098372F">
        <w:rPr>
          <w:caps/>
          <w:sz w:val="24"/>
        </w:rPr>
        <w:t>rdre du jour</w:t>
      </w:r>
    </w:p>
    <w:p w14:paraId="664FDA46" w14:textId="2D6C5242" w:rsidR="00525B63" w:rsidRPr="00C153FD" w:rsidRDefault="0098372F" w:rsidP="00DB0349">
      <w:pPr>
        <w:spacing w:after="960"/>
        <w:rPr>
          <w:i/>
        </w:rPr>
      </w:pPr>
      <w:bookmarkStart w:id="4" w:name="Prepared"/>
      <w:bookmarkEnd w:id="3"/>
      <w:r>
        <w:rPr>
          <w:i/>
        </w:rPr>
        <w:t>Document établi par le Secrétariat</w:t>
      </w:r>
    </w:p>
    <w:bookmarkEnd w:id="4"/>
    <w:p w14:paraId="325463A7" w14:textId="4BE0C38D" w:rsidR="0098372F" w:rsidRPr="003A09E4" w:rsidRDefault="0098372F" w:rsidP="00A87D51">
      <w:pPr>
        <w:pStyle w:val="ONUMFS"/>
        <w:ind w:left="567" w:hanging="567"/>
      </w:pPr>
      <w:r>
        <w:t>Ouverture de la douz</w:t>
      </w:r>
      <w:r w:rsidR="0080667A">
        <w:t>ième session</w:t>
      </w:r>
    </w:p>
    <w:p w14:paraId="6A7FC23A" w14:textId="4A1441D8" w:rsidR="0098372F" w:rsidRPr="003A09E4" w:rsidRDefault="0098372F" w:rsidP="00A87D51">
      <w:pPr>
        <w:pStyle w:val="ONUMFS"/>
        <w:ind w:left="567" w:hanging="567"/>
      </w:pPr>
      <w:r>
        <w:t>Élection de deux vice</w:t>
      </w:r>
      <w:r w:rsidR="007B0553">
        <w:noBreakHyphen/>
      </w:r>
      <w:r>
        <w:t>présidents</w:t>
      </w:r>
    </w:p>
    <w:p w14:paraId="424B0CA1" w14:textId="6D6D0F36" w:rsidR="0098372F" w:rsidRPr="003A09E4" w:rsidRDefault="0098372F" w:rsidP="00A87D51">
      <w:pPr>
        <w:pStyle w:val="ONUMFS"/>
        <w:ind w:left="567" w:hanging="567"/>
        <w:contextualSpacing/>
      </w:pPr>
      <w:r>
        <w:t>Adoption de l</w:t>
      </w:r>
      <w:r w:rsidR="0080667A">
        <w:t>’</w:t>
      </w:r>
      <w:r>
        <w:t>ordre du jour</w:t>
      </w:r>
    </w:p>
    <w:p w14:paraId="543042FF" w14:textId="4CE20681" w:rsidR="0098372F" w:rsidRPr="007E6C88" w:rsidRDefault="0098372F" w:rsidP="002832A8">
      <w:pPr>
        <w:pStyle w:val="ONUMFS"/>
        <w:numPr>
          <w:ilvl w:val="0"/>
          <w:numId w:val="0"/>
        </w:numPr>
        <w:ind w:firstLine="1134"/>
      </w:pPr>
      <w:r>
        <w:t>Voir le présent document.</w:t>
      </w:r>
    </w:p>
    <w:p w14:paraId="5A87078D" w14:textId="1BADBFD8" w:rsidR="0098372F" w:rsidRPr="003A09E4" w:rsidRDefault="0098372F" w:rsidP="00A87D51">
      <w:pPr>
        <w:pStyle w:val="ONUMFS"/>
        <w:ind w:left="567" w:hanging="567"/>
      </w:pPr>
      <w:r>
        <w:t>Programme de travail</w:t>
      </w:r>
      <w:r w:rsidR="0080667A">
        <w:t xml:space="preserve"> du CWS</w:t>
      </w:r>
    </w:p>
    <w:p w14:paraId="0939A10A" w14:textId="0DFA5092" w:rsidR="0098372F" w:rsidRPr="003A09E4" w:rsidRDefault="0098372F" w:rsidP="002832A8">
      <w:pPr>
        <w:pStyle w:val="ONUMFS"/>
        <w:numPr>
          <w:ilvl w:val="0"/>
          <w:numId w:val="12"/>
        </w:numPr>
        <w:ind w:left="1134" w:hanging="567"/>
        <w:contextualSpacing/>
      </w:pPr>
      <w:r>
        <w:t>Programme de travail et liste des tâches</w:t>
      </w:r>
      <w:r w:rsidR="0080667A">
        <w:t xml:space="preserve"> du CWS</w:t>
      </w:r>
    </w:p>
    <w:p w14:paraId="4EF9BD8C" w14:textId="20AD256F" w:rsidR="0080667A" w:rsidRDefault="0098372F" w:rsidP="00851D63">
      <w:pPr>
        <w:pStyle w:val="ONUMFS"/>
        <w:numPr>
          <w:ilvl w:val="0"/>
          <w:numId w:val="0"/>
        </w:numPr>
        <w:ind w:firstLine="1701"/>
      </w:pPr>
      <w:r>
        <w:t xml:space="preserve">Voir le </w:t>
      </w:r>
      <w:r w:rsidR="0080667A">
        <w:t>document</w:t>
      </w:r>
      <w:r w:rsidR="0073063F">
        <w:t> </w:t>
      </w:r>
      <w:r w:rsidR="0080667A">
        <w:t>CW</w:t>
      </w:r>
      <w:r>
        <w:t>S/12/2.</w:t>
      </w:r>
    </w:p>
    <w:p w14:paraId="74ED8812" w14:textId="00711F0B" w:rsidR="0098372F" w:rsidRDefault="0098372F" w:rsidP="002832A8">
      <w:pPr>
        <w:pStyle w:val="ONUMFS"/>
        <w:numPr>
          <w:ilvl w:val="0"/>
          <w:numId w:val="12"/>
        </w:numPr>
        <w:ind w:left="1134" w:hanging="567"/>
        <w:contextualSpacing/>
      </w:pPr>
      <w:r>
        <w:t>Questionnaire sur l</w:t>
      </w:r>
      <w:r w:rsidR="0080667A">
        <w:t>’</w:t>
      </w:r>
      <w:r>
        <w:t>ordre de priorité des tâches</w:t>
      </w:r>
      <w:r w:rsidR="0080667A">
        <w:t xml:space="preserve"> du CWS</w:t>
      </w:r>
    </w:p>
    <w:p w14:paraId="696A25AD" w14:textId="672A52D7" w:rsidR="0098372F" w:rsidRDefault="0098372F" w:rsidP="002832A8">
      <w:pPr>
        <w:pStyle w:val="ONUMFS"/>
        <w:numPr>
          <w:ilvl w:val="0"/>
          <w:numId w:val="0"/>
        </w:numPr>
        <w:ind w:firstLine="1701"/>
      </w:pPr>
      <w:r>
        <w:t xml:space="preserve">Voir le </w:t>
      </w:r>
      <w:r w:rsidR="0080667A">
        <w:t>document</w:t>
      </w:r>
      <w:r w:rsidR="0073063F">
        <w:t> </w:t>
      </w:r>
      <w:r w:rsidR="0080667A">
        <w:t>CW</w:t>
      </w:r>
      <w:r>
        <w:t>S/12/3.</w:t>
      </w:r>
    </w:p>
    <w:p w14:paraId="2834404E" w14:textId="6D9FA045" w:rsidR="0098372F" w:rsidRPr="003A09E4" w:rsidRDefault="0098372F" w:rsidP="00A87D51">
      <w:pPr>
        <w:pStyle w:val="ONUMFS"/>
        <w:ind w:left="567" w:hanging="567"/>
      </w:pPr>
      <w:r>
        <w:t>Rapports sur l</w:t>
      </w:r>
      <w:r w:rsidR="0080667A">
        <w:t>’</w:t>
      </w:r>
      <w:r>
        <w:t>état d</w:t>
      </w:r>
      <w:r w:rsidR="0080667A">
        <w:t>’</w:t>
      </w:r>
      <w:r>
        <w:t>avancement des tâches</w:t>
      </w:r>
    </w:p>
    <w:p w14:paraId="6031FD16" w14:textId="2247A0C3" w:rsidR="0080667A" w:rsidRDefault="0098372F" w:rsidP="00A87D51">
      <w:pPr>
        <w:pStyle w:val="ONUME"/>
        <w:numPr>
          <w:ilvl w:val="0"/>
          <w:numId w:val="9"/>
        </w:numPr>
        <w:tabs>
          <w:tab w:val="left" w:pos="1134"/>
          <w:tab w:val="left" w:pos="1701"/>
        </w:tabs>
        <w:spacing w:after="0"/>
        <w:ind w:left="1134" w:hanging="567"/>
      </w:pPr>
      <w:r>
        <w:t>Rapport de l</w:t>
      </w:r>
      <w:r w:rsidR="0080667A">
        <w:t>’</w:t>
      </w:r>
      <w:r>
        <w:t>Équipe d</w:t>
      </w:r>
      <w:r w:rsidR="0080667A">
        <w:t>’</w:t>
      </w:r>
      <w:r>
        <w:t>experts chargée de la norme</w:t>
      </w:r>
      <w:r w:rsidR="00C53FC7">
        <w:t> </w:t>
      </w:r>
      <w:r>
        <w:t>XML4IP sur la tâche n°</w:t>
      </w:r>
      <w:r w:rsidR="00C53FC7">
        <w:t> </w:t>
      </w:r>
      <w:r>
        <w:t>41</w:t>
      </w:r>
    </w:p>
    <w:p w14:paraId="79E2C77C" w14:textId="7921695E" w:rsidR="0098372F" w:rsidRPr="007E6C88" w:rsidRDefault="0098372F" w:rsidP="00A87D51">
      <w:pPr>
        <w:pStyle w:val="ONUME"/>
        <w:numPr>
          <w:ilvl w:val="0"/>
          <w:numId w:val="0"/>
        </w:numPr>
        <w:ind w:left="1701"/>
      </w:pPr>
      <w:r>
        <w:t xml:space="preserve">Voir le </w:t>
      </w:r>
      <w:r w:rsidR="0080667A">
        <w:t>document</w:t>
      </w:r>
      <w:r w:rsidR="00851D63">
        <w:t> </w:t>
      </w:r>
      <w:r w:rsidR="0080667A">
        <w:t>CW</w:t>
      </w:r>
      <w:r>
        <w:t>S/12/4.</w:t>
      </w:r>
    </w:p>
    <w:p w14:paraId="0C0BD95C" w14:textId="2DB0EA9B" w:rsidR="0098372F" w:rsidRPr="003A09E4" w:rsidRDefault="0098372F" w:rsidP="00A87D51">
      <w:pPr>
        <w:pStyle w:val="ONUME"/>
        <w:numPr>
          <w:ilvl w:val="0"/>
          <w:numId w:val="9"/>
        </w:numPr>
        <w:tabs>
          <w:tab w:val="left" w:pos="1134"/>
          <w:tab w:val="left" w:pos="1701"/>
        </w:tabs>
        <w:spacing w:after="0"/>
        <w:ind w:left="1134" w:hanging="567"/>
      </w:pPr>
      <w:r>
        <w:t>Rapport de l</w:t>
      </w:r>
      <w:r w:rsidR="0080667A">
        <w:t>’</w:t>
      </w:r>
      <w:r>
        <w:t>Équipe d</w:t>
      </w:r>
      <w:r w:rsidR="0080667A">
        <w:t>’</w:t>
      </w:r>
      <w:r>
        <w:t>experts chargée du listage des séquences sur la tâche n°</w:t>
      </w:r>
      <w:r w:rsidR="00C53FC7">
        <w:t> </w:t>
      </w:r>
      <w:r>
        <w:t>44</w:t>
      </w:r>
    </w:p>
    <w:p w14:paraId="3D9E54E5" w14:textId="15F89D3E" w:rsidR="0098372F" w:rsidRPr="007E6C88" w:rsidRDefault="0098372F" w:rsidP="00A87D51">
      <w:pPr>
        <w:pStyle w:val="ONUME"/>
        <w:numPr>
          <w:ilvl w:val="0"/>
          <w:numId w:val="0"/>
        </w:numPr>
        <w:ind w:left="1701"/>
      </w:pPr>
      <w:r>
        <w:t xml:space="preserve">Voir le </w:t>
      </w:r>
      <w:r w:rsidR="0080667A">
        <w:t>document</w:t>
      </w:r>
      <w:r w:rsidR="00851D63">
        <w:t> </w:t>
      </w:r>
      <w:r w:rsidR="0080667A">
        <w:t>CW</w:t>
      </w:r>
      <w:r>
        <w:t>S/12/5.</w:t>
      </w:r>
    </w:p>
    <w:p w14:paraId="7E2BB10D" w14:textId="15266258" w:rsidR="0098372F" w:rsidRPr="003A09E4" w:rsidRDefault="0098372F" w:rsidP="00A87D51">
      <w:pPr>
        <w:pStyle w:val="ONUME"/>
        <w:numPr>
          <w:ilvl w:val="0"/>
          <w:numId w:val="9"/>
        </w:numPr>
        <w:tabs>
          <w:tab w:val="left" w:pos="1134"/>
          <w:tab w:val="left" w:pos="1701"/>
        </w:tabs>
        <w:spacing w:after="0"/>
        <w:ind w:left="567" w:firstLine="0"/>
      </w:pPr>
      <w:r>
        <w:t>Rapport de l</w:t>
      </w:r>
      <w:r w:rsidR="0080667A">
        <w:t>’</w:t>
      </w:r>
      <w:r>
        <w:t>Équipe d</w:t>
      </w:r>
      <w:r w:rsidR="0080667A">
        <w:t>’</w:t>
      </w:r>
      <w:r>
        <w:t>experts chargée de la situation juridique sur la tâche n°</w:t>
      </w:r>
      <w:r w:rsidR="00C53FC7">
        <w:t> </w:t>
      </w:r>
      <w:r>
        <w:t>47</w:t>
      </w:r>
    </w:p>
    <w:p w14:paraId="6D343415" w14:textId="242B0490" w:rsidR="0098372F" w:rsidRPr="007E6C88" w:rsidRDefault="0098372F" w:rsidP="00A87D51">
      <w:pPr>
        <w:pStyle w:val="ONUME"/>
        <w:numPr>
          <w:ilvl w:val="0"/>
          <w:numId w:val="0"/>
        </w:numPr>
        <w:ind w:left="1701"/>
      </w:pPr>
      <w:r>
        <w:t xml:space="preserve">Voir le </w:t>
      </w:r>
      <w:r w:rsidR="0080667A">
        <w:t>document</w:t>
      </w:r>
      <w:r w:rsidR="00851D63">
        <w:t> </w:t>
      </w:r>
      <w:r w:rsidR="0080667A">
        <w:t>CW</w:t>
      </w:r>
      <w:r>
        <w:t>S/12/6.</w:t>
      </w:r>
    </w:p>
    <w:p w14:paraId="06BF0D48" w14:textId="7A3D8FE5" w:rsidR="0098372F" w:rsidRPr="003A09E4" w:rsidRDefault="0098372F" w:rsidP="00A87D51">
      <w:pPr>
        <w:pStyle w:val="ONUME"/>
        <w:numPr>
          <w:ilvl w:val="0"/>
          <w:numId w:val="9"/>
        </w:numPr>
        <w:tabs>
          <w:tab w:val="left" w:pos="1134"/>
          <w:tab w:val="left" w:pos="1701"/>
        </w:tabs>
        <w:ind w:left="1134" w:hanging="567"/>
      </w:pPr>
      <w:r>
        <w:t>Rapport de l</w:t>
      </w:r>
      <w:r w:rsidR="0080667A">
        <w:t>’</w:t>
      </w:r>
      <w:r>
        <w:t>Équipe d</w:t>
      </w:r>
      <w:r w:rsidR="0080667A">
        <w:t>’</w:t>
      </w:r>
      <w:r>
        <w:t>experts chargée de la partie</w:t>
      </w:r>
      <w:r w:rsidR="00C53FC7">
        <w:t> </w:t>
      </w:r>
      <w:r>
        <w:t>7 sur la tâche n°</w:t>
      </w:r>
      <w:r w:rsidR="00C53FC7">
        <w:t> </w:t>
      </w:r>
      <w:r>
        <w:t>50</w:t>
      </w:r>
    </w:p>
    <w:p w14:paraId="0C003FF8" w14:textId="31A469C3" w:rsidR="0080667A" w:rsidRDefault="0098372F" w:rsidP="00A87D51">
      <w:pPr>
        <w:pStyle w:val="ONUME"/>
        <w:numPr>
          <w:ilvl w:val="0"/>
          <w:numId w:val="9"/>
        </w:numPr>
        <w:tabs>
          <w:tab w:val="left" w:pos="1134"/>
          <w:tab w:val="left" w:pos="1701"/>
        </w:tabs>
        <w:spacing w:after="0"/>
        <w:ind w:left="1134" w:hanging="567"/>
      </w:pPr>
      <w:r>
        <w:lastRenderedPageBreak/>
        <w:t>Rapport de l</w:t>
      </w:r>
      <w:r w:rsidR="0080667A">
        <w:t>’</w:t>
      </w:r>
      <w:r>
        <w:t>Équipe d</w:t>
      </w:r>
      <w:r w:rsidR="0080667A">
        <w:t>’</w:t>
      </w:r>
      <w:r>
        <w:t>experts chargée de l</w:t>
      </w:r>
      <w:r w:rsidR="0080667A">
        <w:t>’</w:t>
      </w:r>
      <w:r>
        <w:t>accès public à l</w:t>
      </w:r>
      <w:r w:rsidR="0080667A">
        <w:t>’</w:t>
      </w:r>
      <w:r>
        <w:t>information en matière de brevets sur la tâche n°</w:t>
      </w:r>
      <w:r w:rsidR="00C53FC7">
        <w:t> </w:t>
      </w:r>
      <w:r>
        <w:t>52</w:t>
      </w:r>
    </w:p>
    <w:p w14:paraId="7BAA6CF3" w14:textId="5DDFC531" w:rsidR="0098372F" w:rsidRPr="007E6C88" w:rsidRDefault="0098372F" w:rsidP="00A87D51">
      <w:pPr>
        <w:pStyle w:val="ONUME"/>
        <w:numPr>
          <w:ilvl w:val="0"/>
          <w:numId w:val="0"/>
        </w:numPr>
        <w:ind w:left="1701"/>
      </w:pPr>
      <w:r>
        <w:t xml:space="preserve">Voir le </w:t>
      </w:r>
      <w:r w:rsidR="0080667A">
        <w:t>document</w:t>
      </w:r>
      <w:r w:rsidR="00851D63">
        <w:t> </w:t>
      </w:r>
      <w:r w:rsidR="0080667A">
        <w:t>CW</w:t>
      </w:r>
      <w:r>
        <w:t>S/12/7.</w:t>
      </w:r>
    </w:p>
    <w:p w14:paraId="5422A7FA" w14:textId="46721569" w:rsidR="0098372F" w:rsidRPr="003A09E4" w:rsidRDefault="0098372F" w:rsidP="00581E79">
      <w:pPr>
        <w:pStyle w:val="ONUME"/>
        <w:numPr>
          <w:ilvl w:val="0"/>
          <w:numId w:val="9"/>
        </w:numPr>
        <w:tabs>
          <w:tab w:val="left" w:pos="1134"/>
          <w:tab w:val="left" w:pos="1701"/>
        </w:tabs>
        <w:spacing w:after="0"/>
        <w:ind w:left="1134" w:hanging="567"/>
      </w:pPr>
      <w:r>
        <w:t>Rapport de l</w:t>
      </w:r>
      <w:r w:rsidR="0080667A">
        <w:t>’</w:t>
      </w:r>
      <w:r>
        <w:t>Équipe d</w:t>
      </w:r>
      <w:r w:rsidR="0080667A">
        <w:t>’</w:t>
      </w:r>
      <w:r>
        <w:t>experts chargée de la normalisation des noms sur la tâche n°</w:t>
      </w:r>
      <w:r w:rsidR="00C53FC7">
        <w:t> </w:t>
      </w:r>
      <w:r>
        <w:t>55</w:t>
      </w:r>
    </w:p>
    <w:p w14:paraId="50930BD8" w14:textId="20643552" w:rsidR="0098372F" w:rsidRPr="003A09E4" w:rsidRDefault="0098372F" w:rsidP="00581E79">
      <w:pPr>
        <w:pStyle w:val="ONUME"/>
        <w:numPr>
          <w:ilvl w:val="0"/>
          <w:numId w:val="0"/>
        </w:numPr>
        <w:ind w:left="1701"/>
        <w:rPr>
          <w:i/>
          <w:iCs/>
        </w:rPr>
      </w:pPr>
      <w:r>
        <w:t xml:space="preserve">Voir le </w:t>
      </w:r>
      <w:r w:rsidR="0080667A">
        <w:t>document</w:t>
      </w:r>
      <w:r w:rsidR="00360775">
        <w:t> </w:t>
      </w:r>
      <w:r w:rsidR="0080667A">
        <w:t>CW</w:t>
      </w:r>
      <w:r>
        <w:t>S/12/8.</w:t>
      </w:r>
    </w:p>
    <w:p w14:paraId="01F88DBA" w14:textId="72D9AD2C" w:rsidR="0080667A" w:rsidRDefault="0098372F" w:rsidP="00581E79">
      <w:pPr>
        <w:pStyle w:val="ONUME"/>
        <w:numPr>
          <w:ilvl w:val="0"/>
          <w:numId w:val="9"/>
        </w:numPr>
        <w:tabs>
          <w:tab w:val="left" w:pos="1134"/>
          <w:tab w:val="left" w:pos="1701"/>
        </w:tabs>
        <w:spacing w:after="0"/>
        <w:ind w:left="1134" w:hanging="567"/>
      </w:pPr>
      <w:r>
        <w:t>Rapport de l</w:t>
      </w:r>
      <w:r w:rsidR="0080667A">
        <w:t>’</w:t>
      </w:r>
      <w:r>
        <w:t>Équipe d</w:t>
      </w:r>
      <w:r w:rsidR="0080667A">
        <w:t>’</w:t>
      </w:r>
      <w:r>
        <w:t>experts chargée de la norme</w:t>
      </w:r>
      <w:r w:rsidR="002166BA">
        <w:t> </w:t>
      </w:r>
      <w:r>
        <w:t>API sur la tâche n°</w:t>
      </w:r>
      <w:r w:rsidR="00C53FC7">
        <w:t> </w:t>
      </w:r>
      <w:r>
        <w:t>64</w:t>
      </w:r>
    </w:p>
    <w:p w14:paraId="388841F3" w14:textId="33B4643A" w:rsidR="0098372F" w:rsidRPr="0062702B" w:rsidRDefault="0098372F" w:rsidP="00581E79">
      <w:pPr>
        <w:pStyle w:val="ONUME"/>
        <w:numPr>
          <w:ilvl w:val="0"/>
          <w:numId w:val="0"/>
        </w:numPr>
        <w:tabs>
          <w:tab w:val="left" w:pos="567"/>
        </w:tabs>
        <w:ind w:left="1701"/>
      </w:pPr>
      <w:r>
        <w:t xml:space="preserve">Voir le </w:t>
      </w:r>
      <w:r w:rsidR="0080667A">
        <w:t>document</w:t>
      </w:r>
      <w:r w:rsidR="00360775">
        <w:t> </w:t>
      </w:r>
      <w:r w:rsidR="0080667A">
        <w:t>CW</w:t>
      </w:r>
      <w:r>
        <w:t>S/12/9</w:t>
      </w:r>
      <w:r w:rsidR="002D791D">
        <w:t xml:space="preserve"> Rev</w:t>
      </w:r>
      <w:r>
        <w:t>.</w:t>
      </w:r>
    </w:p>
    <w:p w14:paraId="5E56D9B2" w14:textId="30615A81" w:rsidR="0098372F" w:rsidRDefault="0098372F" w:rsidP="00581E79">
      <w:pPr>
        <w:pStyle w:val="ONUME"/>
        <w:numPr>
          <w:ilvl w:val="0"/>
          <w:numId w:val="9"/>
        </w:numPr>
        <w:tabs>
          <w:tab w:val="left" w:pos="1134"/>
          <w:tab w:val="left" w:pos="1701"/>
        </w:tabs>
        <w:spacing w:after="0"/>
        <w:ind w:left="1134" w:hanging="567"/>
      </w:pPr>
      <w:r>
        <w:t>Rapport de l</w:t>
      </w:r>
      <w:r w:rsidR="0080667A">
        <w:t>’</w:t>
      </w:r>
      <w:r>
        <w:t>Équipe d</w:t>
      </w:r>
      <w:r w:rsidR="0080667A">
        <w:t>’</w:t>
      </w:r>
      <w:r>
        <w:t>experts chargée de la stratégie en matière de technologies de l</w:t>
      </w:r>
      <w:r w:rsidR="0080667A">
        <w:t>’</w:t>
      </w:r>
      <w:r>
        <w:t>information et de la communication sur la tâche n°</w:t>
      </w:r>
      <w:r w:rsidR="00C53FC7">
        <w:t> </w:t>
      </w:r>
      <w:r>
        <w:t>58</w:t>
      </w:r>
    </w:p>
    <w:p w14:paraId="44EA7A60" w14:textId="3B58CE39" w:rsidR="0098372F" w:rsidRPr="0062702B" w:rsidRDefault="0098372F" w:rsidP="00581E79">
      <w:pPr>
        <w:pStyle w:val="ONUME"/>
        <w:numPr>
          <w:ilvl w:val="0"/>
          <w:numId w:val="0"/>
        </w:numPr>
        <w:tabs>
          <w:tab w:val="left" w:pos="567"/>
        </w:tabs>
        <w:ind w:left="1701"/>
      </w:pPr>
      <w:r>
        <w:t xml:space="preserve">Voir le </w:t>
      </w:r>
      <w:r w:rsidR="0080667A">
        <w:t>document</w:t>
      </w:r>
      <w:r w:rsidR="00360775">
        <w:t> </w:t>
      </w:r>
      <w:r w:rsidR="0080667A">
        <w:t>CW</w:t>
      </w:r>
      <w:r>
        <w:t>S/12/10.</w:t>
      </w:r>
    </w:p>
    <w:p w14:paraId="72658040" w14:textId="5BF77706" w:rsidR="0098372F" w:rsidRDefault="0098372F" w:rsidP="00581E79">
      <w:pPr>
        <w:pStyle w:val="ONUME"/>
        <w:numPr>
          <w:ilvl w:val="0"/>
          <w:numId w:val="9"/>
        </w:numPr>
        <w:tabs>
          <w:tab w:val="left" w:pos="1134"/>
          <w:tab w:val="left" w:pos="1701"/>
        </w:tabs>
        <w:spacing w:after="0"/>
        <w:ind w:left="567" w:firstLine="0"/>
      </w:pPr>
      <w:r>
        <w:t>Rapport de l</w:t>
      </w:r>
      <w:r w:rsidR="0080667A">
        <w:t>’</w:t>
      </w:r>
      <w:r>
        <w:t>Équipe d</w:t>
      </w:r>
      <w:r w:rsidR="0080667A">
        <w:t>’</w:t>
      </w:r>
      <w:r>
        <w:t>experts chargée de la chaîne de blocs sur la tâche n°</w:t>
      </w:r>
      <w:r w:rsidR="00C53FC7">
        <w:t> </w:t>
      </w:r>
      <w:r>
        <w:t>59</w:t>
      </w:r>
    </w:p>
    <w:p w14:paraId="3AF60D1D" w14:textId="6A676F4A" w:rsidR="0098372F" w:rsidRPr="0062702B" w:rsidRDefault="0098372F" w:rsidP="00581E79">
      <w:pPr>
        <w:pStyle w:val="ONUME"/>
        <w:numPr>
          <w:ilvl w:val="0"/>
          <w:numId w:val="0"/>
        </w:numPr>
        <w:tabs>
          <w:tab w:val="left" w:pos="567"/>
        </w:tabs>
        <w:ind w:left="1701"/>
      </w:pPr>
      <w:r>
        <w:t xml:space="preserve">Voir le </w:t>
      </w:r>
      <w:r w:rsidR="0080667A">
        <w:t>document</w:t>
      </w:r>
      <w:r w:rsidR="00360775">
        <w:t> </w:t>
      </w:r>
      <w:r w:rsidR="0080667A">
        <w:t>CW</w:t>
      </w:r>
      <w:r>
        <w:t>S/12/11.</w:t>
      </w:r>
    </w:p>
    <w:p w14:paraId="3F64B3F1" w14:textId="7A8A802B" w:rsidR="0080667A" w:rsidRDefault="0098372F" w:rsidP="00581E79">
      <w:pPr>
        <w:pStyle w:val="ONUME"/>
        <w:numPr>
          <w:ilvl w:val="0"/>
          <w:numId w:val="9"/>
        </w:numPr>
        <w:tabs>
          <w:tab w:val="left" w:pos="1134"/>
          <w:tab w:val="left" w:pos="1701"/>
        </w:tabs>
        <w:spacing w:after="0"/>
        <w:ind w:left="1134" w:hanging="567"/>
      </w:pPr>
      <w:r>
        <w:t>Rapport de l</w:t>
      </w:r>
      <w:r w:rsidR="0080667A">
        <w:t>’</w:t>
      </w:r>
      <w:r>
        <w:t>Équipe d</w:t>
      </w:r>
      <w:r w:rsidR="0080667A">
        <w:t>’</w:t>
      </w:r>
      <w:r>
        <w:t>experts 3D sur la tâche n°</w:t>
      </w:r>
      <w:r w:rsidR="00C53FC7">
        <w:t> </w:t>
      </w:r>
      <w:r>
        <w:t>61</w:t>
      </w:r>
    </w:p>
    <w:p w14:paraId="21F765EA" w14:textId="464D60E4" w:rsidR="0098372F" w:rsidRPr="0062702B" w:rsidRDefault="0098372F" w:rsidP="00581E79">
      <w:pPr>
        <w:pStyle w:val="ONUME"/>
        <w:numPr>
          <w:ilvl w:val="0"/>
          <w:numId w:val="0"/>
        </w:numPr>
        <w:tabs>
          <w:tab w:val="left" w:pos="567"/>
        </w:tabs>
        <w:ind w:left="1701"/>
      </w:pPr>
      <w:r>
        <w:t xml:space="preserve">Voir le </w:t>
      </w:r>
      <w:r w:rsidR="0080667A">
        <w:t>document</w:t>
      </w:r>
      <w:r w:rsidR="00360775">
        <w:t> </w:t>
      </w:r>
      <w:r w:rsidR="0080667A">
        <w:t>CW</w:t>
      </w:r>
      <w:r>
        <w:t>S/12/12.</w:t>
      </w:r>
    </w:p>
    <w:p w14:paraId="2B0D7EC7" w14:textId="7E1646D4" w:rsidR="0098372F" w:rsidRPr="003A09E4" w:rsidRDefault="0098372F" w:rsidP="00581E79">
      <w:pPr>
        <w:pStyle w:val="ONUME"/>
        <w:numPr>
          <w:ilvl w:val="0"/>
          <w:numId w:val="9"/>
        </w:numPr>
        <w:tabs>
          <w:tab w:val="left" w:pos="1134"/>
          <w:tab w:val="left" w:pos="1701"/>
        </w:tabs>
        <w:spacing w:after="0"/>
        <w:ind w:left="1134" w:hanging="567"/>
      </w:pPr>
      <w:r>
        <w:t>Rapport de l</w:t>
      </w:r>
      <w:r w:rsidR="0080667A">
        <w:t>’</w:t>
      </w:r>
      <w:r>
        <w:t>équipe d</w:t>
      </w:r>
      <w:r w:rsidR="0080667A">
        <w:t>’</w:t>
      </w:r>
      <w:r>
        <w:t>experts chargée de la transformation numérique sur les tâches n</w:t>
      </w:r>
      <w:r w:rsidR="00042828" w:rsidRPr="00042828">
        <w:rPr>
          <w:vertAlign w:val="superscript"/>
        </w:rPr>
        <w:t>o</w:t>
      </w:r>
      <w:r w:rsidRPr="00042828">
        <w:rPr>
          <w:vertAlign w:val="superscript"/>
        </w:rPr>
        <w:t>s</w:t>
      </w:r>
      <w:r w:rsidR="00042828">
        <w:t> </w:t>
      </w:r>
      <w:r>
        <w:t>62, 63 et 65</w:t>
      </w:r>
    </w:p>
    <w:p w14:paraId="3FC557AF" w14:textId="08E8B2D8" w:rsidR="0098372F" w:rsidRPr="007E6C88" w:rsidRDefault="0098372F" w:rsidP="00581E79">
      <w:pPr>
        <w:pStyle w:val="ONUME"/>
        <w:numPr>
          <w:ilvl w:val="0"/>
          <w:numId w:val="0"/>
        </w:numPr>
        <w:ind w:left="1701"/>
      </w:pPr>
      <w:r>
        <w:t xml:space="preserve">Voir le </w:t>
      </w:r>
      <w:r w:rsidR="0080667A">
        <w:t>document</w:t>
      </w:r>
      <w:r w:rsidR="00360775">
        <w:t> </w:t>
      </w:r>
      <w:r w:rsidR="0080667A">
        <w:t>CW</w:t>
      </w:r>
      <w:r>
        <w:t>S/12/13.</w:t>
      </w:r>
    </w:p>
    <w:p w14:paraId="10C1A1AE" w14:textId="570E144A" w:rsidR="0098372F" w:rsidRPr="003A09E4" w:rsidRDefault="0098372F" w:rsidP="00581E79">
      <w:pPr>
        <w:pStyle w:val="ONUME"/>
        <w:numPr>
          <w:ilvl w:val="0"/>
          <w:numId w:val="9"/>
        </w:numPr>
        <w:spacing w:after="0"/>
        <w:ind w:left="1134" w:hanging="567"/>
      </w:pPr>
      <w:r>
        <w:t>Rapport du Bureau international sur la tâche n°</w:t>
      </w:r>
      <w:r w:rsidR="00C53FC7">
        <w:t> </w:t>
      </w:r>
      <w:r>
        <w:t>66</w:t>
      </w:r>
    </w:p>
    <w:p w14:paraId="6F64402A" w14:textId="2336CFCF" w:rsidR="0098372F" w:rsidRPr="007E6C88" w:rsidRDefault="0098372F" w:rsidP="00581E79">
      <w:pPr>
        <w:pStyle w:val="ONUME"/>
        <w:numPr>
          <w:ilvl w:val="0"/>
          <w:numId w:val="0"/>
        </w:numPr>
        <w:ind w:left="1701"/>
      </w:pPr>
      <w:r>
        <w:t xml:space="preserve">Voir le </w:t>
      </w:r>
      <w:r w:rsidR="0080667A">
        <w:t>document</w:t>
      </w:r>
      <w:r w:rsidR="00360775">
        <w:t> </w:t>
      </w:r>
      <w:r w:rsidR="0080667A">
        <w:t>CW</w:t>
      </w:r>
      <w:r>
        <w:t>S/12/14.</w:t>
      </w:r>
    </w:p>
    <w:p w14:paraId="73FE6EAF" w14:textId="4C79893A" w:rsidR="0098372F" w:rsidRPr="003A09E4" w:rsidRDefault="0098372F" w:rsidP="00A87D51">
      <w:pPr>
        <w:pStyle w:val="ONUMFS"/>
        <w:ind w:left="567" w:hanging="567"/>
      </w:pPr>
      <w:r>
        <w:t>Élaboration de normes de l</w:t>
      </w:r>
      <w:r w:rsidR="0080667A">
        <w:t>’</w:t>
      </w:r>
      <w:r>
        <w:t>OMPI</w:t>
      </w:r>
    </w:p>
    <w:p w14:paraId="6CB5A943" w14:textId="36E15C68" w:rsidR="0080667A" w:rsidRDefault="0098372F" w:rsidP="00581E79">
      <w:pPr>
        <w:pStyle w:val="ONUME"/>
        <w:numPr>
          <w:ilvl w:val="0"/>
          <w:numId w:val="20"/>
        </w:numPr>
        <w:tabs>
          <w:tab w:val="left" w:pos="1134"/>
          <w:tab w:val="left" w:pos="1701"/>
          <w:tab w:val="left" w:pos="2268"/>
        </w:tabs>
        <w:spacing w:after="0"/>
        <w:ind w:left="1134" w:hanging="566"/>
      </w:pPr>
      <w:bookmarkStart w:id="5" w:name="_Hlk149835097"/>
      <w:r>
        <w:t>Proposition relative à une nouvelle norme de l</w:t>
      </w:r>
      <w:r w:rsidR="0080667A">
        <w:t>’</w:t>
      </w:r>
      <w:r>
        <w:t>OMPI sur le format des paquets de données pour l</w:t>
      </w:r>
      <w:r w:rsidR="0080667A">
        <w:t>’</w:t>
      </w:r>
      <w:r>
        <w:t>échange électronique de documents de priorité</w:t>
      </w:r>
      <w:bookmarkEnd w:id="5"/>
    </w:p>
    <w:p w14:paraId="47143474" w14:textId="2BEC0B7F" w:rsidR="0098372F" w:rsidRPr="007E6C88" w:rsidRDefault="0098372F" w:rsidP="00581E79">
      <w:pPr>
        <w:pStyle w:val="ONUME"/>
        <w:numPr>
          <w:ilvl w:val="0"/>
          <w:numId w:val="0"/>
        </w:numPr>
        <w:tabs>
          <w:tab w:val="left" w:pos="1134"/>
          <w:tab w:val="left" w:pos="1701"/>
          <w:tab w:val="left" w:pos="2268"/>
        </w:tabs>
        <w:ind w:left="567"/>
      </w:pPr>
      <w:r>
        <w:tab/>
      </w:r>
      <w:r>
        <w:tab/>
        <w:t xml:space="preserve">Voir le </w:t>
      </w:r>
      <w:r w:rsidR="0080667A">
        <w:t>document</w:t>
      </w:r>
      <w:r w:rsidR="00360775">
        <w:t> </w:t>
      </w:r>
      <w:r w:rsidR="0080667A">
        <w:t>CW</w:t>
      </w:r>
      <w:r>
        <w:t>S/12/15.</w:t>
      </w:r>
    </w:p>
    <w:p w14:paraId="6D2D20CE" w14:textId="05D9CE69" w:rsidR="0098372F" w:rsidRPr="003A09E4" w:rsidRDefault="0098372F" w:rsidP="00581E79">
      <w:pPr>
        <w:pStyle w:val="ONUME"/>
        <w:numPr>
          <w:ilvl w:val="0"/>
          <w:numId w:val="20"/>
        </w:numPr>
        <w:tabs>
          <w:tab w:val="left" w:pos="1134"/>
          <w:tab w:val="left" w:pos="1560"/>
          <w:tab w:val="left" w:pos="2268"/>
        </w:tabs>
        <w:spacing w:after="0"/>
        <w:ind w:left="1134" w:hanging="566"/>
      </w:pPr>
      <w:r>
        <w:t>Proposition relative à une nouvelle norme de l</w:t>
      </w:r>
      <w:r w:rsidR="0080667A">
        <w:t>’</w:t>
      </w:r>
      <w:r>
        <w:t>OMPI concernant le nettoyage des données des noms</w:t>
      </w:r>
    </w:p>
    <w:p w14:paraId="6DCD5461" w14:textId="1D0A1756" w:rsidR="0080667A" w:rsidRDefault="0098372F" w:rsidP="00581E79">
      <w:pPr>
        <w:pStyle w:val="ONUME"/>
        <w:numPr>
          <w:ilvl w:val="0"/>
          <w:numId w:val="0"/>
        </w:numPr>
        <w:tabs>
          <w:tab w:val="left" w:pos="1134"/>
          <w:tab w:val="left" w:pos="1701"/>
          <w:tab w:val="left" w:pos="2268"/>
          <w:tab w:val="left" w:pos="2835"/>
          <w:tab w:val="left" w:pos="3402"/>
        </w:tabs>
        <w:ind w:left="567"/>
      </w:pPr>
      <w:r>
        <w:tab/>
      </w:r>
      <w:r>
        <w:tab/>
        <w:t xml:space="preserve">Voir le </w:t>
      </w:r>
      <w:r w:rsidR="0080667A">
        <w:t>document</w:t>
      </w:r>
      <w:r w:rsidR="00360775">
        <w:t> </w:t>
      </w:r>
      <w:r w:rsidR="0080667A">
        <w:t>CW</w:t>
      </w:r>
      <w:r>
        <w:t>S/12/16.</w:t>
      </w:r>
    </w:p>
    <w:p w14:paraId="2C59B6CC" w14:textId="502A121A" w:rsidR="0098372F" w:rsidRPr="003A09E4" w:rsidRDefault="0098372F" w:rsidP="00581E79">
      <w:pPr>
        <w:pStyle w:val="ONUME"/>
        <w:numPr>
          <w:ilvl w:val="0"/>
          <w:numId w:val="20"/>
        </w:numPr>
        <w:tabs>
          <w:tab w:val="left" w:pos="1134"/>
          <w:tab w:val="left" w:pos="1701"/>
          <w:tab w:val="left" w:pos="2268"/>
        </w:tabs>
        <w:spacing w:after="0"/>
        <w:ind w:left="1134" w:hanging="566"/>
      </w:pPr>
      <w:bookmarkStart w:id="6" w:name="_Hlk170298800"/>
      <w:r>
        <w:t>Proposition de révision des normes</w:t>
      </w:r>
      <w:r w:rsidR="00C53FC7">
        <w:t> </w:t>
      </w:r>
      <w:r>
        <w:t>ST.3, ST.9 et ST.80 de l</w:t>
      </w:r>
      <w:r w:rsidR="0080667A">
        <w:t>’</w:t>
      </w:r>
      <w:r>
        <w:t>OMPI</w:t>
      </w:r>
    </w:p>
    <w:bookmarkEnd w:id="6"/>
    <w:p w14:paraId="08C67486" w14:textId="0A90251C" w:rsidR="0098372F" w:rsidRPr="007E6C88" w:rsidRDefault="0098372F" w:rsidP="0098372F">
      <w:pPr>
        <w:pStyle w:val="ONUME"/>
        <w:numPr>
          <w:ilvl w:val="0"/>
          <w:numId w:val="0"/>
        </w:numPr>
        <w:tabs>
          <w:tab w:val="left" w:pos="1134"/>
          <w:tab w:val="left" w:pos="1701"/>
          <w:tab w:val="left" w:pos="2268"/>
        </w:tabs>
        <w:ind w:left="567"/>
      </w:pPr>
      <w:r>
        <w:tab/>
      </w:r>
      <w:r>
        <w:tab/>
        <w:t xml:space="preserve">Voir le </w:t>
      </w:r>
      <w:r w:rsidR="0080667A">
        <w:t>document</w:t>
      </w:r>
      <w:r w:rsidR="00360775">
        <w:t> </w:t>
      </w:r>
      <w:r w:rsidR="0080667A">
        <w:t>CW</w:t>
      </w:r>
      <w:r>
        <w:t>S/12/18</w:t>
      </w:r>
      <w:r w:rsidR="002D791D">
        <w:t xml:space="preserve"> Corr</w:t>
      </w:r>
      <w:r>
        <w:t>.</w:t>
      </w:r>
    </w:p>
    <w:p w14:paraId="4070E5F0" w14:textId="631155AD" w:rsidR="0098372F" w:rsidRPr="003A09E4" w:rsidRDefault="0098372F" w:rsidP="00581E79">
      <w:pPr>
        <w:pStyle w:val="ListParagraph"/>
        <w:numPr>
          <w:ilvl w:val="0"/>
          <w:numId w:val="20"/>
        </w:numPr>
        <w:tabs>
          <w:tab w:val="left" w:pos="1134"/>
        </w:tabs>
        <w:ind w:left="1134" w:hanging="566"/>
      </w:pPr>
      <w:r>
        <w:t>Proposition de révision des normes</w:t>
      </w:r>
      <w:r w:rsidR="00C53FC7">
        <w:t> </w:t>
      </w:r>
      <w:r>
        <w:t>ST.27, ST.61 et ST.87 de l</w:t>
      </w:r>
      <w:r w:rsidR="0080667A">
        <w:t>’</w:t>
      </w:r>
      <w:r>
        <w:t>OMPI</w:t>
      </w:r>
    </w:p>
    <w:p w14:paraId="05DB2B5C" w14:textId="5F6AA071" w:rsidR="0098372F" w:rsidRDefault="0098372F" w:rsidP="00581E79">
      <w:pPr>
        <w:pStyle w:val="ONUME"/>
        <w:numPr>
          <w:ilvl w:val="0"/>
          <w:numId w:val="0"/>
        </w:numPr>
        <w:tabs>
          <w:tab w:val="left" w:pos="1134"/>
          <w:tab w:val="left" w:pos="1701"/>
          <w:tab w:val="left" w:pos="2268"/>
        </w:tabs>
        <w:ind w:left="567"/>
      </w:pPr>
      <w:r>
        <w:tab/>
      </w:r>
      <w:r>
        <w:tab/>
        <w:t xml:space="preserve">Voir le </w:t>
      </w:r>
      <w:r w:rsidR="0080667A">
        <w:t>document</w:t>
      </w:r>
      <w:r w:rsidR="00360775">
        <w:t> </w:t>
      </w:r>
      <w:r w:rsidR="0080667A">
        <w:t>CW</w:t>
      </w:r>
      <w:r>
        <w:t>S/12/19.</w:t>
      </w:r>
    </w:p>
    <w:p w14:paraId="441B178D" w14:textId="38E11DE7" w:rsidR="0098372F" w:rsidRPr="003A09E4" w:rsidRDefault="0098372F" w:rsidP="00581E79">
      <w:pPr>
        <w:pStyle w:val="ONUME"/>
        <w:numPr>
          <w:ilvl w:val="0"/>
          <w:numId w:val="20"/>
        </w:numPr>
        <w:tabs>
          <w:tab w:val="left" w:pos="1134"/>
          <w:tab w:val="left" w:pos="1701"/>
          <w:tab w:val="left" w:pos="2268"/>
        </w:tabs>
        <w:spacing w:after="0"/>
        <w:ind w:left="1134" w:hanging="566"/>
      </w:pPr>
      <w:r>
        <w:t>Proposition de révision de la norme</w:t>
      </w:r>
      <w:r w:rsidR="00C53FC7">
        <w:t> </w:t>
      </w:r>
      <w:r>
        <w:t>ST.91 de l</w:t>
      </w:r>
      <w:r w:rsidR="0080667A">
        <w:t>’</w:t>
      </w:r>
      <w:r>
        <w:t>OMPI</w:t>
      </w:r>
    </w:p>
    <w:p w14:paraId="5E635FBA" w14:textId="1D15FDD2" w:rsidR="0098372F" w:rsidRPr="007E6C88" w:rsidRDefault="0098372F" w:rsidP="00581E79">
      <w:pPr>
        <w:pStyle w:val="ONUME"/>
        <w:numPr>
          <w:ilvl w:val="0"/>
          <w:numId w:val="0"/>
        </w:numPr>
        <w:tabs>
          <w:tab w:val="left" w:pos="1134"/>
          <w:tab w:val="left" w:pos="1701"/>
          <w:tab w:val="left" w:pos="2268"/>
        </w:tabs>
        <w:ind w:left="1134" w:hanging="567"/>
      </w:pPr>
      <w:r>
        <w:tab/>
      </w:r>
      <w:r>
        <w:tab/>
        <w:t xml:space="preserve">Voir le </w:t>
      </w:r>
      <w:r w:rsidR="0080667A">
        <w:t>document</w:t>
      </w:r>
      <w:r w:rsidR="00360775">
        <w:t> </w:t>
      </w:r>
      <w:r w:rsidR="0080667A">
        <w:t>CW</w:t>
      </w:r>
      <w:r>
        <w:t>S/12/20.</w:t>
      </w:r>
    </w:p>
    <w:p w14:paraId="255C44CE" w14:textId="1F707D9D" w:rsidR="0098372F" w:rsidRPr="003A09E4" w:rsidRDefault="0098372F" w:rsidP="00581E79">
      <w:pPr>
        <w:pStyle w:val="ONUME"/>
        <w:numPr>
          <w:ilvl w:val="0"/>
          <w:numId w:val="20"/>
        </w:numPr>
        <w:tabs>
          <w:tab w:val="left" w:pos="1134"/>
          <w:tab w:val="left" w:pos="1560"/>
          <w:tab w:val="left" w:pos="2268"/>
        </w:tabs>
        <w:spacing w:after="0"/>
        <w:ind w:left="1134" w:hanging="566"/>
      </w:pPr>
      <w:r>
        <w:t>Propositions d</w:t>
      </w:r>
      <w:r w:rsidR="0080667A">
        <w:t>’</w:t>
      </w:r>
      <w:r>
        <w:t>amélioration des métadonnées relatives aux œuvres orphelines protégées par le droit d</w:t>
      </w:r>
      <w:r w:rsidR="0080667A">
        <w:t>’</w:t>
      </w:r>
      <w:r>
        <w:t>auteur dans la norme</w:t>
      </w:r>
      <w:r w:rsidR="00C53FC7">
        <w:t> </w:t>
      </w:r>
      <w:r>
        <w:t>ST.96 de l</w:t>
      </w:r>
      <w:r w:rsidR="0080667A">
        <w:t>’</w:t>
      </w:r>
      <w:r>
        <w:t>OMPI</w:t>
      </w:r>
    </w:p>
    <w:p w14:paraId="5FC84B55" w14:textId="233E8379" w:rsidR="0098372F" w:rsidRDefault="0098372F" w:rsidP="00581E79">
      <w:pPr>
        <w:pStyle w:val="ONUME"/>
        <w:numPr>
          <w:ilvl w:val="0"/>
          <w:numId w:val="0"/>
        </w:numPr>
        <w:tabs>
          <w:tab w:val="left" w:pos="1134"/>
          <w:tab w:val="left" w:pos="1701"/>
        </w:tabs>
        <w:ind w:left="567"/>
      </w:pPr>
      <w:r>
        <w:tab/>
      </w:r>
      <w:r>
        <w:tab/>
        <w:t xml:space="preserve">Voir le </w:t>
      </w:r>
      <w:r w:rsidR="0080667A">
        <w:t>document</w:t>
      </w:r>
      <w:r w:rsidR="00360775">
        <w:t> </w:t>
      </w:r>
      <w:r w:rsidR="0080667A">
        <w:t>CW</w:t>
      </w:r>
      <w:r>
        <w:t>S/12/21.</w:t>
      </w:r>
    </w:p>
    <w:p w14:paraId="21FED412" w14:textId="5AD07899" w:rsidR="0098372F" w:rsidRDefault="0098372F" w:rsidP="00581E79">
      <w:pPr>
        <w:pStyle w:val="ONUME"/>
        <w:numPr>
          <w:ilvl w:val="0"/>
          <w:numId w:val="20"/>
        </w:numPr>
        <w:tabs>
          <w:tab w:val="left" w:pos="1134"/>
          <w:tab w:val="left" w:pos="1560"/>
          <w:tab w:val="left" w:pos="2268"/>
        </w:tabs>
        <w:spacing w:after="0"/>
        <w:ind w:left="1134" w:hanging="566"/>
      </w:pPr>
      <w:r>
        <w:t>Analyse des résultats du questionnaire sur la mise en œuvre de la norme ST.91 de l</w:t>
      </w:r>
      <w:r w:rsidR="0080667A">
        <w:t>’</w:t>
      </w:r>
      <w:r>
        <w:t>OMPI</w:t>
      </w:r>
    </w:p>
    <w:p w14:paraId="481A885C" w14:textId="043BA0B7" w:rsidR="0098372F" w:rsidRPr="007E6C88" w:rsidRDefault="0098372F" w:rsidP="00581E79">
      <w:pPr>
        <w:pStyle w:val="ONUME"/>
        <w:numPr>
          <w:ilvl w:val="0"/>
          <w:numId w:val="0"/>
        </w:numPr>
        <w:tabs>
          <w:tab w:val="left" w:pos="1134"/>
          <w:tab w:val="left" w:pos="1701"/>
        </w:tabs>
        <w:ind w:left="568"/>
      </w:pPr>
      <w:r>
        <w:tab/>
      </w:r>
      <w:r>
        <w:tab/>
        <w:t xml:space="preserve">Voir le </w:t>
      </w:r>
      <w:r w:rsidR="0080667A">
        <w:t>document</w:t>
      </w:r>
      <w:r w:rsidR="00360775">
        <w:t> </w:t>
      </w:r>
      <w:r w:rsidR="0080667A">
        <w:t>CW</w:t>
      </w:r>
      <w:r>
        <w:t>S/12/26.</w:t>
      </w:r>
    </w:p>
    <w:p w14:paraId="3CEE18C0" w14:textId="092B1306" w:rsidR="0098372F" w:rsidRDefault="0098372F" w:rsidP="00A87D51">
      <w:pPr>
        <w:pStyle w:val="ONUMFS"/>
        <w:keepNext/>
        <w:ind w:left="567" w:hanging="567"/>
      </w:pPr>
      <w:r>
        <w:lastRenderedPageBreak/>
        <w:t>Mise en œuvre des normes de l</w:t>
      </w:r>
      <w:r w:rsidR="0080667A">
        <w:t>’</w:t>
      </w:r>
      <w:r>
        <w:t>OMPI par les offices</w:t>
      </w:r>
    </w:p>
    <w:p w14:paraId="153843BC" w14:textId="22D8E55B" w:rsidR="0098372F" w:rsidRDefault="0098372F" w:rsidP="00581E79">
      <w:pPr>
        <w:pStyle w:val="ONUME"/>
        <w:numPr>
          <w:ilvl w:val="1"/>
          <w:numId w:val="23"/>
        </w:numPr>
        <w:tabs>
          <w:tab w:val="left" w:pos="1701"/>
        </w:tabs>
        <w:ind w:left="1134" w:hanging="567"/>
      </w:pPr>
      <w:r>
        <w:t>Norme</w:t>
      </w:r>
      <w:r w:rsidR="00C53FC7">
        <w:t> </w:t>
      </w:r>
      <w:r>
        <w:t>ST.26 de l</w:t>
      </w:r>
      <w:r w:rsidR="0080667A">
        <w:t>’</w:t>
      </w:r>
      <w:r>
        <w:t>OMPI</w:t>
      </w:r>
    </w:p>
    <w:p w14:paraId="2A8B4FCD" w14:textId="3A3166A0" w:rsidR="0098372F" w:rsidRDefault="0098372F" w:rsidP="00581E79">
      <w:pPr>
        <w:pStyle w:val="ONUME"/>
        <w:numPr>
          <w:ilvl w:val="1"/>
          <w:numId w:val="23"/>
        </w:numPr>
        <w:tabs>
          <w:tab w:val="left" w:pos="1701"/>
        </w:tabs>
        <w:ind w:left="1134" w:hanging="567"/>
      </w:pPr>
      <w:r>
        <w:t>Norme</w:t>
      </w:r>
      <w:r w:rsidR="00C53FC7">
        <w:t> </w:t>
      </w:r>
      <w:r>
        <w:t>ST.37 de l</w:t>
      </w:r>
      <w:r w:rsidR="0080667A">
        <w:t>’</w:t>
      </w:r>
      <w:r>
        <w:t>OMPI</w:t>
      </w:r>
    </w:p>
    <w:p w14:paraId="03C398F9" w14:textId="2FEAAA33" w:rsidR="0080667A" w:rsidRDefault="0098372F" w:rsidP="00581E79">
      <w:pPr>
        <w:pStyle w:val="ONUME"/>
        <w:numPr>
          <w:ilvl w:val="1"/>
          <w:numId w:val="23"/>
        </w:numPr>
        <w:tabs>
          <w:tab w:val="left" w:pos="1701"/>
        </w:tabs>
        <w:ind w:left="1134" w:hanging="567"/>
      </w:pPr>
      <w:r>
        <w:t>Normes</w:t>
      </w:r>
      <w:r w:rsidR="00C53FC7">
        <w:t> </w:t>
      </w:r>
      <w:r>
        <w:t>ST.27, ST.61 et ST.87 de l</w:t>
      </w:r>
      <w:r w:rsidR="0080667A">
        <w:t>’</w:t>
      </w:r>
      <w:r>
        <w:t>OMPI</w:t>
      </w:r>
    </w:p>
    <w:p w14:paraId="202AE3D2" w14:textId="2F97F81E" w:rsidR="0098372F" w:rsidRDefault="0098372F" w:rsidP="00581E79">
      <w:pPr>
        <w:pStyle w:val="ONUME"/>
        <w:numPr>
          <w:ilvl w:val="1"/>
          <w:numId w:val="23"/>
        </w:numPr>
        <w:tabs>
          <w:tab w:val="left" w:pos="1701"/>
        </w:tabs>
        <w:ind w:left="1134" w:hanging="567"/>
      </w:pPr>
      <w:r>
        <w:t>Norme ST.90 de l</w:t>
      </w:r>
      <w:r w:rsidR="0080667A">
        <w:t>’</w:t>
      </w:r>
      <w:r>
        <w:t>OMPI</w:t>
      </w:r>
    </w:p>
    <w:p w14:paraId="2872A131" w14:textId="45C1658F" w:rsidR="0098372F" w:rsidRPr="003A09E4" w:rsidRDefault="0098372F" w:rsidP="00A87D51">
      <w:pPr>
        <w:pStyle w:val="ONUMFS"/>
        <w:ind w:left="567" w:hanging="567"/>
      </w:pPr>
      <w:r>
        <w:t>Politiques et activités relatives aux données de propriété intellectuelle, aux systèmes d</w:t>
      </w:r>
      <w:r w:rsidR="0080667A">
        <w:t>’</w:t>
      </w:r>
      <w:r>
        <w:t>information et services d</w:t>
      </w:r>
      <w:r w:rsidR="0080667A">
        <w:t>’</w:t>
      </w:r>
      <w:r>
        <w:t>information</w:t>
      </w:r>
    </w:p>
    <w:p w14:paraId="2A4DABE1" w14:textId="31EE7DD2" w:rsidR="0080667A" w:rsidRDefault="0098372F" w:rsidP="00581E79">
      <w:pPr>
        <w:pStyle w:val="ONUME"/>
        <w:numPr>
          <w:ilvl w:val="0"/>
          <w:numId w:val="24"/>
        </w:numPr>
        <w:tabs>
          <w:tab w:val="left" w:pos="567"/>
          <w:tab w:val="left" w:pos="1134"/>
          <w:tab w:val="left" w:pos="1701"/>
        </w:tabs>
        <w:spacing w:after="0"/>
        <w:ind w:left="1134" w:hanging="567"/>
      </w:pPr>
      <w:r>
        <w:t>Recommandation</w:t>
      </w:r>
      <w:r w:rsidR="004816A1">
        <w:t>s</w:t>
      </w:r>
      <w:r>
        <w:t xml:space="preserve"> du Corps commun d</w:t>
      </w:r>
      <w:r w:rsidR="0080667A">
        <w:t>’</w:t>
      </w:r>
      <w:r>
        <w:t xml:space="preserve">inspection concernant </w:t>
      </w:r>
      <w:r w:rsidR="004816A1">
        <w:t xml:space="preserve">les applications de </w:t>
      </w:r>
      <w:r>
        <w:t>la chaîne de blocs</w:t>
      </w:r>
      <w:r w:rsidR="004816A1">
        <w:t xml:space="preserve"> dans le système des Nations Unies</w:t>
      </w:r>
    </w:p>
    <w:p w14:paraId="72765D0F" w14:textId="0F76A1C2" w:rsidR="0098372F" w:rsidRPr="003A09E4" w:rsidRDefault="0098372F" w:rsidP="0098372F">
      <w:pPr>
        <w:pStyle w:val="ONUME"/>
        <w:keepNext/>
        <w:keepLines/>
        <w:numPr>
          <w:ilvl w:val="0"/>
          <w:numId w:val="0"/>
        </w:numPr>
        <w:tabs>
          <w:tab w:val="left" w:pos="1134"/>
          <w:tab w:val="left" w:pos="1701"/>
        </w:tabs>
        <w:ind w:left="360"/>
      </w:pPr>
      <w:r>
        <w:tab/>
      </w:r>
      <w:r>
        <w:tab/>
        <w:t xml:space="preserve">Voir le </w:t>
      </w:r>
      <w:r w:rsidR="0080667A">
        <w:t>document</w:t>
      </w:r>
      <w:r w:rsidR="00360775">
        <w:t> </w:t>
      </w:r>
      <w:r w:rsidR="0080667A">
        <w:t>CW</w:t>
      </w:r>
      <w:r>
        <w:t>S/12/27.</w:t>
      </w:r>
    </w:p>
    <w:p w14:paraId="41DCF52C" w14:textId="01C978DA" w:rsidR="0098372F" w:rsidRPr="003A09E4" w:rsidRDefault="0098372F" w:rsidP="00581E79">
      <w:pPr>
        <w:pStyle w:val="ONUME"/>
        <w:numPr>
          <w:ilvl w:val="0"/>
          <w:numId w:val="24"/>
        </w:numPr>
        <w:tabs>
          <w:tab w:val="left" w:pos="567"/>
          <w:tab w:val="left" w:pos="1134"/>
          <w:tab w:val="left" w:pos="1701"/>
        </w:tabs>
        <w:spacing w:after="0"/>
        <w:ind w:left="1134" w:hanging="567"/>
      </w:pPr>
      <w:r>
        <w:t>Recommandations concernant l</w:t>
      </w:r>
      <w:r w:rsidR="0080667A">
        <w:t>’</w:t>
      </w:r>
      <w:r>
        <w:t>administration des technologies de l</w:t>
      </w:r>
      <w:r w:rsidR="0080667A">
        <w:t>’</w:t>
      </w:r>
      <w:r>
        <w:t>information et de la communication et de la propriété intellectuelle</w:t>
      </w:r>
    </w:p>
    <w:p w14:paraId="54B6620A" w14:textId="7A35A8D5" w:rsidR="0098372F" w:rsidRPr="007E6C88" w:rsidRDefault="0098372F" w:rsidP="0098372F">
      <w:pPr>
        <w:pStyle w:val="ONUME"/>
        <w:numPr>
          <w:ilvl w:val="0"/>
          <w:numId w:val="0"/>
        </w:numPr>
        <w:tabs>
          <w:tab w:val="left" w:pos="1134"/>
          <w:tab w:val="left" w:pos="1701"/>
          <w:tab w:val="left" w:pos="2268"/>
        </w:tabs>
        <w:ind w:left="567"/>
      </w:pPr>
      <w:r>
        <w:tab/>
      </w:r>
      <w:r>
        <w:tab/>
        <w:t xml:space="preserve">Voir le </w:t>
      </w:r>
      <w:r w:rsidR="0080667A">
        <w:t>document</w:t>
      </w:r>
      <w:r w:rsidR="00360775">
        <w:t> </w:t>
      </w:r>
      <w:r w:rsidR="0080667A">
        <w:t>CW</w:t>
      </w:r>
      <w:r>
        <w:t>S/12/22.</w:t>
      </w:r>
    </w:p>
    <w:p w14:paraId="73DBF74A" w14:textId="632C185B" w:rsidR="0098372F" w:rsidRPr="003A09E4" w:rsidRDefault="0098372F" w:rsidP="00581E79">
      <w:pPr>
        <w:pStyle w:val="ONUME"/>
        <w:numPr>
          <w:ilvl w:val="0"/>
          <w:numId w:val="24"/>
        </w:numPr>
        <w:tabs>
          <w:tab w:val="left" w:pos="567"/>
          <w:tab w:val="left" w:pos="1134"/>
          <w:tab w:val="left" w:pos="1701"/>
        </w:tabs>
        <w:spacing w:after="0"/>
        <w:ind w:left="1134" w:hanging="567"/>
      </w:pPr>
      <w:bookmarkStart w:id="7" w:name="_Hlk169701335"/>
      <w:bookmarkStart w:id="8" w:name="_Hlk170982205"/>
      <w:r>
        <w:t>Proposition de recommandations relatives au cadre et à la plateforme d</w:t>
      </w:r>
      <w:r w:rsidR="0080667A">
        <w:t>’</w:t>
      </w:r>
      <w:r>
        <w:t>échange de données</w:t>
      </w:r>
    </w:p>
    <w:bookmarkEnd w:id="7"/>
    <w:p w14:paraId="58AAD408" w14:textId="2768820F" w:rsidR="0098372F" w:rsidRPr="003A09E4" w:rsidRDefault="0098372F" w:rsidP="0098372F">
      <w:pPr>
        <w:pStyle w:val="ONUME"/>
        <w:numPr>
          <w:ilvl w:val="0"/>
          <w:numId w:val="0"/>
        </w:numPr>
        <w:tabs>
          <w:tab w:val="left" w:pos="1134"/>
          <w:tab w:val="left" w:pos="1701"/>
          <w:tab w:val="left" w:pos="2268"/>
        </w:tabs>
        <w:ind w:left="567"/>
      </w:pPr>
      <w:r>
        <w:tab/>
      </w:r>
      <w:r>
        <w:tab/>
        <w:t xml:space="preserve">Voir le </w:t>
      </w:r>
      <w:r w:rsidR="0080667A">
        <w:t>document</w:t>
      </w:r>
      <w:r w:rsidR="00360775">
        <w:t> </w:t>
      </w:r>
      <w:r w:rsidR="0080667A">
        <w:t>CW</w:t>
      </w:r>
      <w:r>
        <w:t>S/12/23</w:t>
      </w:r>
      <w:r w:rsidR="002D791D">
        <w:t xml:space="preserve"> Rev</w:t>
      </w:r>
      <w:r>
        <w:t>.</w:t>
      </w:r>
    </w:p>
    <w:bookmarkEnd w:id="8"/>
    <w:p w14:paraId="2C952461" w14:textId="77777777" w:rsidR="0098372F" w:rsidRDefault="0098372F" w:rsidP="00851D63">
      <w:pPr>
        <w:pStyle w:val="ONUME"/>
        <w:numPr>
          <w:ilvl w:val="0"/>
          <w:numId w:val="24"/>
        </w:numPr>
        <w:tabs>
          <w:tab w:val="left" w:pos="567"/>
          <w:tab w:val="left" w:pos="1134"/>
          <w:tab w:val="left" w:pos="1701"/>
        </w:tabs>
        <w:ind w:left="1134" w:hanging="567"/>
      </w:pPr>
      <w:r>
        <w:t>Identifiant mondial pour les personnes physiques et les personnes morales</w:t>
      </w:r>
    </w:p>
    <w:p w14:paraId="70A15F2C" w14:textId="77777777" w:rsidR="0098372F" w:rsidRDefault="0098372F" w:rsidP="00581E79">
      <w:pPr>
        <w:pStyle w:val="ONUME"/>
        <w:numPr>
          <w:ilvl w:val="0"/>
          <w:numId w:val="24"/>
        </w:numPr>
        <w:tabs>
          <w:tab w:val="left" w:pos="567"/>
          <w:tab w:val="left" w:pos="1134"/>
          <w:tab w:val="left" w:pos="1701"/>
        </w:tabs>
        <w:spacing w:after="0"/>
        <w:ind w:left="1134" w:hanging="567"/>
      </w:pPr>
      <w:r>
        <w:t>Rapport 2023 sur les rapports techniques annuels</w:t>
      </w:r>
    </w:p>
    <w:p w14:paraId="79CD1530" w14:textId="0F19952D" w:rsidR="0098372F" w:rsidRPr="003A09E4" w:rsidRDefault="0098372F" w:rsidP="0098372F">
      <w:pPr>
        <w:pStyle w:val="ONUME"/>
        <w:numPr>
          <w:ilvl w:val="0"/>
          <w:numId w:val="0"/>
        </w:numPr>
        <w:tabs>
          <w:tab w:val="left" w:pos="1134"/>
          <w:tab w:val="left" w:pos="1701"/>
        </w:tabs>
        <w:ind w:left="567"/>
      </w:pPr>
      <w:r>
        <w:tab/>
      </w:r>
      <w:r>
        <w:tab/>
        <w:t xml:space="preserve">Voir le </w:t>
      </w:r>
      <w:r w:rsidR="0080667A">
        <w:t>document</w:t>
      </w:r>
      <w:r w:rsidR="00360775">
        <w:t> </w:t>
      </w:r>
      <w:r w:rsidR="0080667A">
        <w:t>CW</w:t>
      </w:r>
      <w:r>
        <w:t>S/12/24.</w:t>
      </w:r>
    </w:p>
    <w:p w14:paraId="073E4CE9" w14:textId="38B15F14" w:rsidR="0080667A" w:rsidRDefault="0098372F" w:rsidP="00A87D51">
      <w:pPr>
        <w:pStyle w:val="ONUMFS"/>
        <w:ind w:left="567" w:hanging="567"/>
      </w:pPr>
      <w:r>
        <w:t>Assistance technique et collaboration en matière de systèmes mondiaux d</w:t>
      </w:r>
      <w:r w:rsidR="0080667A">
        <w:t>’</w:t>
      </w:r>
      <w:r>
        <w:t>information</w:t>
      </w:r>
    </w:p>
    <w:p w14:paraId="6F8CAC49" w14:textId="20323D55" w:rsidR="0080667A" w:rsidRDefault="0098372F" w:rsidP="00581E79">
      <w:pPr>
        <w:pStyle w:val="ONUME"/>
        <w:numPr>
          <w:ilvl w:val="0"/>
          <w:numId w:val="25"/>
        </w:numPr>
        <w:tabs>
          <w:tab w:val="left" w:pos="1701"/>
          <w:tab w:val="left" w:pos="2268"/>
        </w:tabs>
        <w:spacing w:after="0"/>
        <w:ind w:left="1134" w:hanging="567"/>
      </w:pPr>
      <w:r>
        <w:t>Rapport présenté par le Bureau international sur la prestation de services consultatifs et d</w:t>
      </w:r>
      <w:r w:rsidR="0080667A">
        <w:t>’</w:t>
      </w:r>
      <w:r>
        <w:t>assistance technique aux fins du renforcement des capacités des offices de propriété industrielle en rapport avec le mandat</w:t>
      </w:r>
      <w:r w:rsidR="0080667A">
        <w:t xml:space="preserve"> du CWS</w:t>
      </w:r>
    </w:p>
    <w:p w14:paraId="036C7D15" w14:textId="0237FC60" w:rsidR="0098372F" w:rsidRPr="006D5BEB" w:rsidRDefault="0098372F" w:rsidP="00581E79">
      <w:pPr>
        <w:pStyle w:val="ONUME"/>
        <w:numPr>
          <w:ilvl w:val="0"/>
          <w:numId w:val="0"/>
        </w:numPr>
        <w:tabs>
          <w:tab w:val="left" w:pos="1134"/>
          <w:tab w:val="left" w:pos="1701"/>
        </w:tabs>
        <w:ind w:left="567"/>
      </w:pPr>
      <w:r>
        <w:tab/>
      </w:r>
      <w:r>
        <w:tab/>
        <w:t xml:space="preserve">Voir le </w:t>
      </w:r>
      <w:r w:rsidR="0080667A">
        <w:t>document</w:t>
      </w:r>
      <w:r w:rsidR="00360775">
        <w:t> </w:t>
      </w:r>
      <w:r w:rsidR="0080667A">
        <w:t>CW</w:t>
      </w:r>
      <w:r>
        <w:t>S/12/25.</w:t>
      </w:r>
    </w:p>
    <w:p w14:paraId="74073D75" w14:textId="77777777" w:rsidR="0098372F" w:rsidRDefault="0098372F" w:rsidP="00581E79">
      <w:pPr>
        <w:pStyle w:val="ONUME"/>
        <w:numPr>
          <w:ilvl w:val="0"/>
          <w:numId w:val="25"/>
        </w:numPr>
        <w:ind w:left="1134" w:hanging="567"/>
      </w:pPr>
      <w:r>
        <w:t>Élaboration de la suite logicielle WIPO Sequence</w:t>
      </w:r>
    </w:p>
    <w:p w14:paraId="54CD9F7F" w14:textId="28CA654E" w:rsidR="0098372F" w:rsidRDefault="0098372F" w:rsidP="00581E79">
      <w:pPr>
        <w:pStyle w:val="ONUME"/>
        <w:numPr>
          <w:ilvl w:val="0"/>
          <w:numId w:val="25"/>
        </w:numPr>
        <w:ind w:left="1134" w:hanging="567"/>
      </w:pPr>
      <w:r>
        <w:t>Catalogue</w:t>
      </w:r>
      <w:r w:rsidR="0080667A">
        <w:t xml:space="preserve"> des API</w:t>
      </w:r>
      <w:r>
        <w:t xml:space="preserve"> en matière de propriété intellectuelle</w:t>
      </w:r>
    </w:p>
    <w:p w14:paraId="6F6CBDD9" w14:textId="5E7B0DC4" w:rsidR="0098372F" w:rsidRPr="003A09E4" w:rsidRDefault="0098372F" w:rsidP="00581E79">
      <w:pPr>
        <w:pStyle w:val="ONUME"/>
        <w:numPr>
          <w:ilvl w:val="0"/>
          <w:numId w:val="25"/>
        </w:numPr>
        <w:tabs>
          <w:tab w:val="left" w:pos="1418"/>
        </w:tabs>
        <w:ind w:left="1134" w:hanging="567"/>
      </w:pPr>
      <w:r>
        <w:t>Portail d</w:t>
      </w:r>
      <w:r w:rsidR="0080667A">
        <w:t>’</w:t>
      </w:r>
      <w:r>
        <w:t>accès au fichier d</w:t>
      </w:r>
      <w:r w:rsidR="0080667A">
        <w:t>’</w:t>
      </w:r>
      <w:r>
        <w:t>autorité</w:t>
      </w:r>
    </w:p>
    <w:p w14:paraId="39BC318F" w14:textId="77777777" w:rsidR="0098372F" w:rsidRPr="003A09E4" w:rsidRDefault="0098372F" w:rsidP="00A87D51">
      <w:pPr>
        <w:pStyle w:val="ONUMFS"/>
        <w:keepNext/>
        <w:ind w:left="567" w:hanging="567"/>
      </w:pPr>
      <w:r>
        <w:t>Résumé présenté par le président</w:t>
      </w:r>
    </w:p>
    <w:p w14:paraId="5D3B878B" w14:textId="537F198C" w:rsidR="0098372F" w:rsidRPr="00042828" w:rsidRDefault="0098372F" w:rsidP="00A87D51">
      <w:pPr>
        <w:pStyle w:val="ONUMFS"/>
        <w:keepNext/>
        <w:ind w:left="567" w:hanging="567"/>
      </w:pPr>
      <w:r>
        <w:t>Clôture de la session</w:t>
      </w:r>
    </w:p>
    <w:p w14:paraId="20759602" w14:textId="4CDE1732" w:rsidR="000F5E56" w:rsidRDefault="0098372F" w:rsidP="00042828">
      <w:pPr>
        <w:pStyle w:val="Endofdocument-Annex"/>
        <w:spacing w:before="720"/>
      </w:pPr>
      <w:r>
        <w:t>[Fin du document]</w:t>
      </w:r>
    </w:p>
    <w:sectPr w:rsidR="000F5E56" w:rsidSect="0098372F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CAAA06" w14:textId="77777777" w:rsidR="0098372F" w:rsidRDefault="0098372F">
      <w:r>
        <w:separator/>
      </w:r>
    </w:p>
  </w:endnote>
  <w:endnote w:type="continuationSeparator" w:id="0">
    <w:p w14:paraId="16312DE4" w14:textId="77777777" w:rsidR="0098372F" w:rsidRPr="009D30E6" w:rsidRDefault="0098372F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77BA4CE2" w14:textId="77777777" w:rsidR="0098372F" w:rsidRPr="009D30E6" w:rsidRDefault="0098372F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2C00EBD1" w14:textId="77777777" w:rsidR="0098372F" w:rsidRPr="009D30E6" w:rsidRDefault="0098372F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C7B075" w14:textId="77777777" w:rsidR="0098372F" w:rsidRDefault="0098372F">
      <w:r>
        <w:separator/>
      </w:r>
    </w:p>
  </w:footnote>
  <w:footnote w:type="continuationSeparator" w:id="0">
    <w:p w14:paraId="49542A04" w14:textId="77777777" w:rsidR="0098372F" w:rsidRDefault="0098372F" w:rsidP="007461F1">
      <w:r>
        <w:separator/>
      </w:r>
    </w:p>
    <w:p w14:paraId="3CDCB78B" w14:textId="77777777" w:rsidR="0098372F" w:rsidRPr="009D30E6" w:rsidRDefault="0098372F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38E478B2" w14:textId="77777777" w:rsidR="0098372F" w:rsidRPr="009D30E6" w:rsidRDefault="0098372F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36DB9" w14:textId="0A3B9076" w:rsidR="00F16975" w:rsidRDefault="0098372F" w:rsidP="00477D6B">
    <w:pPr>
      <w:jc w:val="right"/>
    </w:pPr>
    <w:bookmarkStart w:id="9" w:name="Code2"/>
    <w:bookmarkEnd w:id="9"/>
    <w:r>
      <w:t>CWS/12/1</w:t>
    </w:r>
  </w:p>
  <w:p w14:paraId="2B0EABD2" w14:textId="3D0EF02F" w:rsidR="004F4E31" w:rsidRDefault="007B0553" w:rsidP="00C53FC7">
    <w:pPr>
      <w:spacing w:after="480"/>
      <w:jc w:val="right"/>
    </w:pPr>
    <w:r>
      <w:t>p</w:t>
    </w:r>
    <w:r w:rsidR="00F16975">
      <w:t>age</w:t>
    </w:r>
    <w:r w:rsidR="00C53FC7">
      <w:t> </w:t>
    </w:r>
    <w:r w:rsidR="00F16975">
      <w:fldChar w:fldCharType="begin"/>
    </w:r>
    <w:r w:rsidR="00F16975">
      <w:instrText xml:space="preserve"> PAGE  \* MERGEFORMAT </w:instrText>
    </w:r>
    <w:r w:rsidR="00F16975">
      <w:fldChar w:fldCharType="separate"/>
    </w:r>
    <w:r w:rsidR="004F4E31">
      <w:rPr>
        <w:noProof/>
      </w:rPr>
      <w:t>2</w:t>
    </w:r>
    <w:r w:rsidR="00F16975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FE215AC"/>
    <w:multiLevelType w:val="hybridMultilevel"/>
    <w:tmpl w:val="CFF227A8"/>
    <w:lvl w:ilvl="0" w:tplc="277870BA">
      <w:start w:val="1"/>
      <w:numFmt w:val="lowerLetter"/>
      <w:lvlText w:val="(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5685AEC"/>
    <w:multiLevelType w:val="multilevel"/>
    <w:tmpl w:val="87B6C1E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8" w:hanging="36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131062F"/>
    <w:multiLevelType w:val="hybridMultilevel"/>
    <w:tmpl w:val="9D94E7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47B0C"/>
    <w:multiLevelType w:val="hybridMultilevel"/>
    <w:tmpl w:val="BF084D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4340904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51E475C"/>
    <w:multiLevelType w:val="hybridMultilevel"/>
    <w:tmpl w:val="CFF227A8"/>
    <w:lvl w:ilvl="0" w:tplc="277870BA">
      <w:start w:val="1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57C80"/>
    <w:multiLevelType w:val="hybridMultilevel"/>
    <w:tmpl w:val="8302458A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E849C9"/>
    <w:multiLevelType w:val="hybridMultilevel"/>
    <w:tmpl w:val="CFF227A8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D173D"/>
    <w:multiLevelType w:val="hybridMultilevel"/>
    <w:tmpl w:val="6A98CA72"/>
    <w:lvl w:ilvl="0" w:tplc="0409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D53E4"/>
    <w:multiLevelType w:val="hybridMultilevel"/>
    <w:tmpl w:val="2C7A9128"/>
    <w:lvl w:ilvl="0" w:tplc="0409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7C9A0333"/>
    <w:multiLevelType w:val="hybridMultilevel"/>
    <w:tmpl w:val="F7AE52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548192">
    <w:abstractNumId w:val="4"/>
  </w:num>
  <w:num w:numId="2" w16cid:durableId="1870607316">
    <w:abstractNumId w:val="8"/>
  </w:num>
  <w:num w:numId="3" w16cid:durableId="844322595">
    <w:abstractNumId w:val="0"/>
  </w:num>
  <w:num w:numId="4" w16cid:durableId="1456631763">
    <w:abstractNumId w:val="11"/>
  </w:num>
  <w:num w:numId="5" w16cid:durableId="628778745">
    <w:abstractNumId w:val="1"/>
  </w:num>
  <w:num w:numId="6" w16cid:durableId="670451745">
    <w:abstractNumId w:val="5"/>
  </w:num>
  <w:num w:numId="7" w16cid:durableId="1489438662">
    <w:abstractNumId w:val="12"/>
  </w:num>
  <w:num w:numId="8" w16cid:durableId="1436629581">
    <w:abstractNumId w:val="9"/>
  </w:num>
  <w:num w:numId="9" w16cid:durableId="1611162629">
    <w:abstractNumId w:val="7"/>
  </w:num>
  <w:num w:numId="10" w16cid:durableId="1627156920">
    <w:abstractNumId w:val="10"/>
  </w:num>
  <w:num w:numId="11" w16cid:durableId="1739666068">
    <w:abstractNumId w:val="2"/>
  </w:num>
  <w:num w:numId="12" w16cid:durableId="226646758">
    <w:abstractNumId w:val="15"/>
  </w:num>
  <w:num w:numId="13" w16cid:durableId="1703049063">
    <w:abstractNumId w:val="1"/>
  </w:num>
  <w:num w:numId="14" w16cid:durableId="1317370399">
    <w:abstractNumId w:val="1"/>
  </w:num>
  <w:num w:numId="15" w16cid:durableId="1678070669">
    <w:abstractNumId w:val="1"/>
  </w:num>
  <w:num w:numId="16" w16cid:durableId="252475282">
    <w:abstractNumId w:val="1"/>
  </w:num>
  <w:num w:numId="17" w16cid:durableId="791485918">
    <w:abstractNumId w:val="1"/>
  </w:num>
  <w:num w:numId="18" w16cid:durableId="1769810765">
    <w:abstractNumId w:val="1"/>
  </w:num>
  <w:num w:numId="19" w16cid:durableId="2117744863">
    <w:abstractNumId w:val="1"/>
  </w:num>
  <w:num w:numId="20" w16cid:durableId="1046687381">
    <w:abstractNumId w:val="13"/>
  </w:num>
  <w:num w:numId="21" w16cid:durableId="210965275">
    <w:abstractNumId w:val="1"/>
  </w:num>
  <w:num w:numId="22" w16cid:durableId="1913927561">
    <w:abstractNumId w:val="1"/>
  </w:num>
  <w:num w:numId="23" w16cid:durableId="1542403280">
    <w:abstractNumId w:val="3"/>
  </w:num>
  <w:num w:numId="24" w16cid:durableId="1721317588">
    <w:abstractNumId w:val="6"/>
  </w:num>
  <w:num w:numId="25" w16cid:durableId="529419325">
    <w:abstractNumId w:val="14"/>
  </w:num>
  <w:num w:numId="26" w16cid:durableId="1048602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2F"/>
    <w:rsid w:val="00006FAD"/>
    <w:rsid w:val="00011B7D"/>
    <w:rsid w:val="00042828"/>
    <w:rsid w:val="00057FD8"/>
    <w:rsid w:val="00070E25"/>
    <w:rsid w:val="00075432"/>
    <w:rsid w:val="000F5E56"/>
    <w:rsid w:val="001352EC"/>
    <w:rsid w:val="001362EE"/>
    <w:rsid w:val="001832A6"/>
    <w:rsid w:val="00195C6E"/>
    <w:rsid w:val="00197881"/>
    <w:rsid w:val="001B266A"/>
    <w:rsid w:val="001D3D56"/>
    <w:rsid w:val="002166BA"/>
    <w:rsid w:val="0021675B"/>
    <w:rsid w:val="00240654"/>
    <w:rsid w:val="002634C4"/>
    <w:rsid w:val="002832A8"/>
    <w:rsid w:val="002919B4"/>
    <w:rsid w:val="002D4918"/>
    <w:rsid w:val="002D791D"/>
    <w:rsid w:val="002E4D1A"/>
    <w:rsid w:val="002F16BC"/>
    <w:rsid w:val="002F4E68"/>
    <w:rsid w:val="00315FCA"/>
    <w:rsid w:val="00360775"/>
    <w:rsid w:val="003845C1"/>
    <w:rsid w:val="0039192B"/>
    <w:rsid w:val="003A1BCD"/>
    <w:rsid w:val="004008A2"/>
    <w:rsid w:val="004025DF"/>
    <w:rsid w:val="00423E3E"/>
    <w:rsid w:val="00427AF4"/>
    <w:rsid w:val="00462C0E"/>
    <w:rsid w:val="004647DA"/>
    <w:rsid w:val="00477D6B"/>
    <w:rsid w:val="004816A1"/>
    <w:rsid w:val="004927B0"/>
    <w:rsid w:val="004D6471"/>
    <w:rsid w:val="004F4E31"/>
    <w:rsid w:val="00525B63"/>
    <w:rsid w:val="00547476"/>
    <w:rsid w:val="00561DB8"/>
    <w:rsid w:val="00567A4C"/>
    <w:rsid w:val="00581E79"/>
    <w:rsid w:val="005951A3"/>
    <w:rsid w:val="005E6516"/>
    <w:rsid w:val="00605827"/>
    <w:rsid w:val="00653E3C"/>
    <w:rsid w:val="00676936"/>
    <w:rsid w:val="006B0DB5"/>
    <w:rsid w:val="006C088B"/>
    <w:rsid w:val="006E4243"/>
    <w:rsid w:val="0073063F"/>
    <w:rsid w:val="007461F1"/>
    <w:rsid w:val="007B0553"/>
    <w:rsid w:val="007D6961"/>
    <w:rsid w:val="007F07CB"/>
    <w:rsid w:val="0080667A"/>
    <w:rsid w:val="00810CEF"/>
    <w:rsid w:val="0081208D"/>
    <w:rsid w:val="008236DE"/>
    <w:rsid w:val="00842A13"/>
    <w:rsid w:val="00851D63"/>
    <w:rsid w:val="008A591C"/>
    <w:rsid w:val="008B2CC1"/>
    <w:rsid w:val="008E7930"/>
    <w:rsid w:val="0090731E"/>
    <w:rsid w:val="00966A22"/>
    <w:rsid w:val="00974CD6"/>
    <w:rsid w:val="0098372F"/>
    <w:rsid w:val="009D30E6"/>
    <w:rsid w:val="009E13DB"/>
    <w:rsid w:val="009E3F6F"/>
    <w:rsid w:val="009F499F"/>
    <w:rsid w:val="00A02BD3"/>
    <w:rsid w:val="00A87D51"/>
    <w:rsid w:val="00A95099"/>
    <w:rsid w:val="00AA1F20"/>
    <w:rsid w:val="00AC0AE4"/>
    <w:rsid w:val="00AD61DB"/>
    <w:rsid w:val="00AE4AED"/>
    <w:rsid w:val="00B765BA"/>
    <w:rsid w:val="00B87BCF"/>
    <w:rsid w:val="00BA62D4"/>
    <w:rsid w:val="00BA77C9"/>
    <w:rsid w:val="00BB2591"/>
    <w:rsid w:val="00C153FD"/>
    <w:rsid w:val="00C40E15"/>
    <w:rsid w:val="00C53FC7"/>
    <w:rsid w:val="00C664C8"/>
    <w:rsid w:val="00C76A79"/>
    <w:rsid w:val="00CA15F5"/>
    <w:rsid w:val="00CF0460"/>
    <w:rsid w:val="00D45252"/>
    <w:rsid w:val="00D71B4D"/>
    <w:rsid w:val="00D75C1E"/>
    <w:rsid w:val="00D93D55"/>
    <w:rsid w:val="00DB0349"/>
    <w:rsid w:val="00DD6A16"/>
    <w:rsid w:val="00E0091A"/>
    <w:rsid w:val="00E203AA"/>
    <w:rsid w:val="00E527A5"/>
    <w:rsid w:val="00E76456"/>
    <w:rsid w:val="00EE71CB"/>
    <w:rsid w:val="00F16975"/>
    <w:rsid w:val="00F5648F"/>
    <w:rsid w:val="00F66152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7173CA"/>
  <w15:docId w15:val="{F9E2D386-116D-4E94-B661-FCB2D159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customStyle="1" w:styleId="Endofdocument">
    <w:name w:val="End of document"/>
    <w:basedOn w:val="Normal"/>
    <w:rsid w:val="0098372F"/>
    <w:pPr>
      <w:spacing w:line="260" w:lineRule="atLeast"/>
      <w:ind w:left="5534"/>
    </w:pPr>
    <w:rPr>
      <w:rFonts w:eastAsia="Times New Roman" w:cs="Times New Roman"/>
      <w:sz w:val="20"/>
      <w:lang w:val="fr-FR" w:eastAsia="en-US"/>
    </w:rPr>
  </w:style>
  <w:style w:type="paragraph" w:styleId="ListParagraph">
    <w:name w:val="List Paragraph"/>
    <w:basedOn w:val="Normal"/>
    <w:uiPriority w:val="34"/>
    <w:qFormat/>
    <w:rsid w:val="0098372F"/>
    <w:pPr>
      <w:ind w:left="720"/>
      <w:contextualSpacing/>
    </w:pPr>
    <w:rPr>
      <w:lang w:val="fr-FR"/>
    </w:rPr>
  </w:style>
  <w:style w:type="character" w:styleId="Hyperlink">
    <w:name w:val="Hyperlink"/>
    <w:basedOn w:val="DefaultParagraphFont"/>
    <w:semiHidden/>
    <w:unhideWhenUsed/>
    <w:rsid w:val="007B05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2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CWS_12 (F).dotm</Template>
  <TotalTime>4</TotalTime>
  <Pages>3</Pages>
  <Words>695</Words>
  <Characters>3492</Characters>
  <Application>Microsoft Office Word</Application>
  <DocSecurity>0</DocSecurity>
  <Lines>97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CWS/12/1</vt:lpstr>
    </vt:vector>
  </TitlesOfParts>
  <Company>WIPO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CWS/12/1</dc:title>
  <dc:creator>WIPO</dc:creator>
  <cp:keywords>CWS/12</cp:keywords>
  <cp:lastModifiedBy>BLANCHET Gaspard</cp:lastModifiedBy>
  <cp:revision>7</cp:revision>
  <cp:lastPrinted>2011-05-19T12:37:00Z</cp:lastPrinted>
  <dcterms:created xsi:type="dcterms:W3CDTF">2024-09-16T14:10:00Z</dcterms:created>
  <dcterms:modified xsi:type="dcterms:W3CDTF">2024-09-17T07:35:00Z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2024-07-16T16:20:04Z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1376d1a8-4e83-4f6e-9d90-16a6c52caf25</vt:lpwstr>
  </property>
  <property fmtid="{D5CDD505-2E9C-101B-9397-08002B2CF9AE}" pid="14" name="MSIP_Label_20773ee6-353b-4fb9-a59d-0b94c8c67bea_ContentBits">
    <vt:lpwstr>0</vt:lpwstr>
  </property>
</Properties>
</file>