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867E5" w14:textId="77777777" w:rsidR="00980A06" w:rsidRPr="00D76ECE" w:rsidRDefault="007E0362" w:rsidP="00195C5D">
      <w:pPr>
        <w:pStyle w:val="Heading1"/>
        <w:rPr>
          <w:rFonts w:cstheme="minorHAnsi"/>
          <w:lang w:val="es-ES_tradnl"/>
        </w:rPr>
      </w:pPr>
      <w:r w:rsidRPr="00D76ECE">
        <w:rPr>
          <w:lang w:val="es-ES_tradnl" w:eastAsia="en-GB"/>
        </w:rPr>
        <w:t>categor</w:t>
      </w:r>
      <w:r w:rsidR="00195C5D" w:rsidRPr="00D76ECE">
        <w:rPr>
          <w:lang w:val="es-ES_tradnl" w:eastAsia="en-GB"/>
        </w:rPr>
        <w:t xml:space="preserve">ÍAS DE LOS RESULTADOS DE LA </w:t>
      </w:r>
      <w:r w:rsidR="00195C5D" w:rsidRPr="00D76ECE">
        <w:rPr>
          <w:lang w:val="es-ES_tradnl"/>
        </w:rPr>
        <w:t>encuesta sobre la prioridad de las 40 recomendaciones en materia de estrategias de TIC</w:t>
      </w:r>
    </w:p>
    <w:p w14:paraId="07FCEA36" w14:textId="77777777" w:rsidR="00980A06" w:rsidRPr="00D76ECE" w:rsidRDefault="007E0362" w:rsidP="002F73D3">
      <w:pPr>
        <w:pStyle w:val="Heading2"/>
        <w:rPr>
          <w:lang w:val="es-ES_tradnl"/>
        </w:rPr>
      </w:pPr>
      <w:r w:rsidRPr="00D76ECE">
        <w:rPr>
          <w:lang w:val="es-ES_tradnl"/>
        </w:rPr>
        <w:t>c</w:t>
      </w:r>
      <w:r w:rsidR="005F3979" w:rsidRPr="00D76ECE">
        <w:rPr>
          <w:lang w:val="es-ES_tradnl"/>
        </w:rPr>
        <w:t>ategoría</w:t>
      </w:r>
      <w:r w:rsidRPr="00D76ECE">
        <w:rPr>
          <w:lang w:val="es-ES_tradnl"/>
        </w:rPr>
        <w:t xml:space="preserve"> </w:t>
      </w:r>
      <w:r w:rsidR="002F73D3" w:rsidRPr="00D76ECE">
        <w:rPr>
          <w:lang w:val="es-ES_tradnl"/>
        </w:rPr>
        <w:t>A</w:t>
      </w:r>
    </w:p>
    <w:p w14:paraId="1DF5EDCC" w14:textId="77777777" w:rsidR="00980A06" w:rsidRPr="00D76ECE" w:rsidRDefault="00263A5E" w:rsidP="00CD341F">
      <w:pPr>
        <w:spacing w:after="120"/>
        <w:rPr>
          <w:lang w:val="es-ES_tradnl"/>
        </w:rPr>
      </w:pPr>
      <w:r w:rsidRPr="00D76ECE">
        <w:rPr>
          <w:rStyle w:val="Heading3Char"/>
          <w:lang w:val="es-ES_tradnl"/>
        </w:rPr>
        <w:t>R07</w:t>
      </w:r>
      <w:r w:rsidRPr="00D76ECE">
        <w:rPr>
          <w:rStyle w:val="Heading3Char"/>
          <w:u w:val="none"/>
          <w:lang w:val="es-ES_tradnl"/>
        </w:rPr>
        <w:t>:</w:t>
      </w:r>
      <w:r w:rsidRPr="00D76ECE">
        <w:rPr>
          <w:lang w:val="es-ES_tradnl"/>
        </w:rPr>
        <w:t xml:space="preserve"> </w:t>
      </w:r>
      <w:r w:rsidR="00737B54" w:rsidRPr="00D76ECE">
        <w:rPr>
          <w:lang w:val="es-ES_tradnl"/>
        </w:rPr>
        <w:t>Explorar la posibilidad de utilizar herramientas de clasificación automática que funcionen con inteligencia artificial para aumentar el uso y controlar la calidad de los símbolos de clasificación asignados a las solicitudes de PI.</w:t>
      </w:r>
    </w:p>
    <w:p w14:paraId="4F714EEE" w14:textId="77777777" w:rsidR="00980A06" w:rsidRPr="00D76ECE" w:rsidRDefault="00263A5E" w:rsidP="00CD341F">
      <w:pPr>
        <w:spacing w:after="120"/>
        <w:rPr>
          <w:lang w:val="es-ES_tradnl"/>
        </w:rPr>
      </w:pPr>
      <w:r w:rsidRPr="00D76ECE">
        <w:rPr>
          <w:rStyle w:val="Heading3Char"/>
          <w:lang w:val="es-ES_tradnl"/>
        </w:rPr>
        <w:t>R04</w:t>
      </w:r>
      <w:r w:rsidRPr="00D76ECE">
        <w:rPr>
          <w:lang w:val="es-ES_tradnl"/>
        </w:rPr>
        <w:t xml:space="preserve">: </w:t>
      </w:r>
      <w:r w:rsidR="003B767B" w:rsidRPr="00D76ECE">
        <w:rPr>
          <w:lang w:val="es-ES_tradnl"/>
        </w:rPr>
        <w:t>Además de los datos bibliográficos, como los nombres de los solicitantes, debería convertirse el texto completo de las memorias descriptivas de las patentes, o bien generarse en el origen, a fin de poder realizar búsquedas en las solicitudes de patente. Deberían tenerse en cuenta las herramientas habituales o, al menos, unas normas más estrictas de la OMPI para la preparación de documentos XML a partir de los formatos de los procesadores de textos, con miras a garantizar la uniformidad.</w:t>
      </w:r>
    </w:p>
    <w:p w14:paraId="699CF978" w14:textId="77777777" w:rsidR="00980A06" w:rsidRPr="00D76ECE" w:rsidRDefault="00263A5E" w:rsidP="002F73D3">
      <w:pPr>
        <w:rPr>
          <w:lang w:val="es-ES_tradnl"/>
        </w:rPr>
      </w:pPr>
      <w:r w:rsidRPr="00D76ECE">
        <w:rPr>
          <w:rStyle w:val="Heading3Char"/>
          <w:lang w:val="es-ES_tradnl"/>
        </w:rPr>
        <w:t>R23</w:t>
      </w:r>
      <w:r w:rsidRPr="00D76ECE">
        <w:rPr>
          <w:lang w:val="es-ES_tradnl"/>
        </w:rPr>
        <w:t xml:space="preserve">: </w:t>
      </w:r>
      <w:r w:rsidR="003B767B" w:rsidRPr="00D76ECE">
        <w:rPr>
          <w:lang w:val="es-ES_tradnl"/>
        </w:rPr>
        <w:t>Se alienta a las Oficinas de PI a que proporcionen a la Oficina Internacional su fichero de referencia o el enlace al sitio web donde se encuentra.</w:t>
      </w:r>
    </w:p>
    <w:p w14:paraId="215686BD" w14:textId="77777777" w:rsidR="00980A06" w:rsidRPr="00D76ECE" w:rsidRDefault="005F3979" w:rsidP="002F73D3">
      <w:pPr>
        <w:pStyle w:val="Heading2"/>
        <w:rPr>
          <w:lang w:val="es-ES_tradnl"/>
        </w:rPr>
      </w:pPr>
      <w:r w:rsidRPr="00D76ECE">
        <w:rPr>
          <w:lang w:val="es-ES_tradnl"/>
        </w:rPr>
        <w:t>CATEGORÍA</w:t>
      </w:r>
      <w:r w:rsidR="007E0362" w:rsidRPr="00D76ECE">
        <w:rPr>
          <w:lang w:val="es-ES_tradnl"/>
        </w:rPr>
        <w:t xml:space="preserve"> </w:t>
      </w:r>
      <w:r w:rsidR="002F73D3" w:rsidRPr="00D76ECE">
        <w:rPr>
          <w:lang w:val="es-ES_tradnl"/>
        </w:rPr>
        <w:t>B</w:t>
      </w:r>
    </w:p>
    <w:p w14:paraId="19865FB2" w14:textId="77777777" w:rsidR="00980A06" w:rsidRPr="00D76ECE" w:rsidRDefault="00263A5E" w:rsidP="00CD341F">
      <w:pPr>
        <w:spacing w:after="120"/>
        <w:rPr>
          <w:lang w:val="es-ES_tradnl"/>
        </w:rPr>
      </w:pPr>
      <w:r w:rsidRPr="00D76ECE">
        <w:rPr>
          <w:rStyle w:val="Heading3Char"/>
          <w:lang w:val="es-ES_tradnl"/>
        </w:rPr>
        <w:t>R05</w:t>
      </w:r>
      <w:r w:rsidRPr="00D76ECE">
        <w:rPr>
          <w:lang w:val="es-ES_tradnl"/>
        </w:rPr>
        <w:t xml:space="preserve">: </w:t>
      </w:r>
      <w:r w:rsidR="00635FD7" w:rsidRPr="00D76ECE">
        <w:rPr>
          <w:lang w:val="es-ES_tradnl"/>
        </w:rPr>
        <w:t>Los datos de imagen y los elementos complejos, como las imágenes de marca de los dispositivos, los diseños industriales y los diagramas contenidos en las solicitudes de PI, deberían generarse como datos consultables mediante un proceso automático de conformidad con las normas pertinentes de la OMPI (en particular la Norma ST.96).</w:t>
      </w:r>
    </w:p>
    <w:p w14:paraId="74DE38B9" w14:textId="77777777" w:rsidR="00980A06" w:rsidRPr="00D76ECE" w:rsidRDefault="00263A5E" w:rsidP="00CD341F">
      <w:pPr>
        <w:spacing w:after="120"/>
        <w:rPr>
          <w:lang w:val="es-ES_tradnl"/>
        </w:rPr>
      </w:pPr>
      <w:r w:rsidRPr="00D76ECE">
        <w:rPr>
          <w:rStyle w:val="Heading3Char"/>
          <w:lang w:val="es-ES_tradnl"/>
        </w:rPr>
        <w:t>R06</w:t>
      </w:r>
      <w:r w:rsidRPr="00D76ECE">
        <w:rPr>
          <w:lang w:val="es-ES_tradnl"/>
        </w:rPr>
        <w:t xml:space="preserve">: </w:t>
      </w:r>
      <w:r w:rsidR="00635FD7" w:rsidRPr="00D76ECE">
        <w:rPr>
          <w:lang w:val="es-ES_tradnl"/>
        </w:rPr>
        <w:t>Reestructurar y transformar los actuales modelos empresariales y flujos de trabajo basados en transacciones en papel en modelos empresariales y flujos de trabajo modernos y optimizados basados en transacciones digitales de los datos de PI, con la colaboración de los representantes empresariales, informáticos y jurídicos en todas las fases.</w:t>
      </w:r>
    </w:p>
    <w:p w14:paraId="1DDF3E84" w14:textId="77777777" w:rsidR="00980A06" w:rsidRPr="00D76ECE" w:rsidRDefault="00263A5E" w:rsidP="00CD341F">
      <w:pPr>
        <w:spacing w:after="120"/>
        <w:rPr>
          <w:lang w:val="es-ES_tradnl"/>
        </w:rPr>
      </w:pPr>
      <w:r w:rsidRPr="00D76ECE">
        <w:rPr>
          <w:rStyle w:val="Heading3Char"/>
          <w:lang w:val="es-ES_tradnl"/>
        </w:rPr>
        <w:t>R01</w:t>
      </w:r>
      <w:r w:rsidRPr="00D76ECE">
        <w:rPr>
          <w:lang w:val="es-ES_tradnl"/>
        </w:rPr>
        <w:t xml:space="preserve">: </w:t>
      </w:r>
      <w:r w:rsidR="00635FD7" w:rsidRPr="00D76ECE">
        <w:rPr>
          <w:lang w:val="es-ES_tradnl"/>
        </w:rPr>
        <w:t>Elaborar un protocolo de intercambio de datos en línea que abarque las transacciones más habituales para generar datos de PI de alta calidad en el origen y se base en los resultados de los sistemas de gestión de la PI, con miras a crear e intercambiar datos de PI con las Oficinas de PI y la Oficina Internacional, de conformidad con las normas técnicas de la OMPI.</w:t>
      </w:r>
    </w:p>
    <w:p w14:paraId="503F3EDD" w14:textId="77777777" w:rsidR="00980A06" w:rsidRPr="00D76ECE" w:rsidRDefault="00263A5E" w:rsidP="00CD341F">
      <w:pPr>
        <w:spacing w:after="120"/>
        <w:rPr>
          <w:lang w:val="es-ES_tradnl"/>
        </w:rPr>
      </w:pPr>
      <w:r w:rsidRPr="00D76ECE">
        <w:rPr>
          <w:rStyle w:val="Heading3Char"/>
          <w:lang w:val="es-ES_tradnl"/>
        </w:rPr>
        <w:t>R02</w:t>
      </w:r>
      <w:r w:rsidRPr="00D76ECE">
        <w:rPr>
          <w:lang w:val="es-ES_tradnl"/>
        </w:rPr>
        <w:t xml:space="preserve">: </w:t>
      </w:r>
      <w:r w:rsidR="007D1ABC" w:rsidRPr="00D76ECE">
        <w:rPr>
          <w:lang w:val="es-ES_tradnl"/>
        </w:rPr>
        <w:t>Al introducir un protocolo de intercambio de datos en línea, aplicar las políticas adecuadas y tener en cuenta los sistemas de TIC que utilizan los solicitantes y los agentes de la PI para facilitarles el uso del protocolo a fin de presentar datos de PI de alta calidad.</w:t>
      </w:r>
    </w:p>
    <w:p w14:paraId="433BB533" w14:textId="77777777" w:rsidR="00980A06" w:rsidRPr="00D76ECE" w:rsidRDefault="00263A5E" w:rsidP="00CD341F">
      <w:pPr>
        <w:spacing w:after="120"/>
        <w:rPr>
          <w:lang w:val="es-ES_tradnl"/>
        </w:rPr>
      </w:pPr>
      <w:r w:rsidRPr="00D76ECE">
        <w:rPr>
          <w:rStyle w:val="Heading3Char"/>
          <w:lang w:val="es-ES_tradnl"/>
        </w:rPr>
        <w:t>R16</w:t>
      </w:r>
      <w:r w:rsidRPr="00D76ECE">
        <w:rPr>
          <w:lang w:val="es-ES_tradnl"/>
        </w:rPr>
        <w:t xml:space="preserve">: </w:t>
      </w:r>
      <w:r w:rsidR="007D1ABC" w:rsidRPr="00D76ECE">
        <w:rPr>
          <w:lang w:val="es-ES_tradnl"/>
        </w:rPr>
        <w:t>Deberían analizarse detenidamente los formatos establecidos por las Normas ST.36 y ST.96 de la OMPI para el cuerpo de las solicitudes y formularse recomendaciones sobre formas más específicas y prácticas de aplicarlos que las previstas en las normas generales (que permiten un enorme número de opciones), de modo que satisfagan todas las necesidades de la tramitación de patentes y permitan realizar transformaciones bidireccionales fiables.</w:t>
      </w:r>
    </w:p>
    <w:p w14:paraId="675DD853" w14:textId="77777777" w:rsidR="00980A06" w:rsidRPr="00D76ECE" w:rsidRDefault="00263A5E" w:rsidP="00CD341F">
      <w:pPr>
        <w:spacing w:after="120"/>
        <w:rPr>
          <w:lang w:val="es-ES_tradnl"/>
        </w:rPr>
      </w:pPr>
      <w:r w:rsidRPr="00D76ECE">
        <w:rPr>
          <w:rStyle w:val="Heading3Char"/>
          <w:lang w:val="es-ES_tradnl"/>
        </w:rPr>
        <w:t>R27</w:t>
      </w:r>
      <w:r w:rsidRPr="00D76ECE">
        <w:rPr>
          <w:lang w:val="es-ES_tradnl"/>
        </w:rPr>
        <w:t xml:space="preserve">: </w:t>
      </w:r>
      <w:r w:rsidR="007D1ABC" w:rsidRPr="00D76ECE">
        <w:rPr>
          <w:lang w:val="es-ES_tradnl"/>
        </w:rPr>
        <w:t>Fomentar el uso de los mecanismos existentes para el intercambio de datos normalizados, promover la presentación electrónica de solicitudes y dar prioridad a la creación de formularios electrónicos a fin de mejorar la calidad y fiabilidad de los datos recibidos de los solicitantes y reducir los errores causados por la falta de homogeneidad en el contenido y el formato de los datos.</w:t>
      </w:r>
    </w:p>
    <w:p w14:paraId="6C9AD40A" w14:textId="1DF4B897" w:rsidR="00980A06" w:rsidRPr="00D76ECE" w:rsidRDefault="00263A5E" w:rsidP="00980A06">
      <w:pPr>
        <w:spacing w:after="120"/>
        <w:rPr>
          <w:lang w:val="es-ES_tradnl"/>
        </w:rPr>
      </w:pPr>
      <w:r w:rsidRPr="00D76ECE">
        <w:rPr>
          <w:rStyle w:val="Heading3Char"/>
          <w:lang w:val="es-ES_tradnl"/>
        </w:rPr>
        <w:t>R20</w:t>
      </w:r>
      <w:r w:rsidRPr="00D76ECE">
        <w:rPr>
          <w:lang w:val="es-ES_tradnl"/>
        </w:rPr>
        <w:t xml:space="preserve">: </w:t>
      </w:r>
      <w:r w:rsidR="00980A06" w:rsidRPr="00D76ECE">
        <w:rPr>
          <w:lang w:val="es-ES_tradnl"/>
        </w:rPr>
        <w:t xml:space="preserve">Las Oficinas de PI I y la Oficina Internacional deberían establecer formatos para los paquetes (en el caso del PCT, podrían basarse en los paquetes existentes del Anexo F del PCT) que pudieran prepararse fácilmente con programas informáticos de terceros (incluidas las solicitudes exportadas de </w:t>
      </w:r>
      <w:r w:rsidR="00075C78" w:rsidRPr="00D76ECE">
        <w:rPr>
          <w:lang w:val="es-ES_tradnl"/>
        </w:rPr>
        <w:t>otras Oficinas</w:t>
      </w:r>
      <w:r w:rsidR="00980A06" w:rsidRPr="00D76ECE">
        <w:rPr>
          <w:lang w:val="es-ES_tradnl"/>
        </w:rPr>
        <w:t xml:space="preserve"> de PI) y enviarse a los servidores de las Oficinas para rellenar la mayor parte del borrador de las solicitudes antes de completarlo en un sistema de presentación en línea.</w:t>
      </w:r>
    </w:p>
    <w:p w14:paraId="56CF9585" w14:textId="6652ADB3" w:rsidR="00980A06" w:rsidRPr="00D76ECE" w:rsidRDefault="00980A06" w:rsidP="00980A06">
      <w:pPr>
        <w:spacing w:after="120"/>
        <w:rPr>
          <w:lang w:val="es-ES_tradnl"/>
        </w:rPr>
      </w:pPr>
      <w:r w:rsidRPr="00D76ECE">
        <w:rPr>
          <w:u w:val="single"/>
          <w:lang w:val="es-ES_tradnl"/>
        </w:rPr>
        <w:lastRenderedPageBreak/>
        <w:t>R28</w:t>
      </w:r>
      <w:r w:rsidRPr="00D76ECE">
        <w:rPr>
          <w:lang w:val="es-ES_tradnl"/>
        </w:rPr>
        <w:t>: Establecer un modelo de procesamiento de transacciones centralizado y de autoservicio en el que los usuarios y las Oficinas de PI se conecten a una plataforma central de la Oficina Internacional para llevar a cabo operaciones con los datos.</w:t>
      </w:r>
      <w:r w:rsidR="00263A5E" w:rsidRPr="00D76ECE">
        <w:rPr>
          <w:lang w:val="es-ES_tradnl"/>
        </w:rPr>
        <w:t xml:space="preserve"> </w:t>
      </w:r>
      <w:r w:rsidRPr="00D76ECE">
        <w:rPr>
          <w:lang w:val="es-ES_tradnl"/>
        </w:rPr>
        <w:t>De ese modo, se pasará de un mecanismo basado en la transmisión por lotes de formularios y respuestas a otro basado en la actualización directa y en tiempo real del Registro Internacional por las partes interesadas.</w:t>
      </w:r>
    </w:p>
    <w:p w14:paraId="69970A78" w14:textId="0A3CB4E4" w:rsidR="00980A06" w:rsidRPr="00D76ECE" w:rsidRDefault="00980A06" w:rsidP="00980A06">
      <w:pPr>
        <w:spacing w:after="120"/>
        <w:rPr>
          <w:lang w:val="es-ES_tradnl"/>
        </w:rPr>
      </w:pPr>
      <w:r w:rsidRPr="00D76ECE">
        <w:rPr>
          <w:u w:val="single"/>
          <w:lang w:val="es-ES_tradnl"/>
        </w:rPr>
        <w:t>R40</w:t>
      </w:r>
      <w:r w:rsidRPr="00D76ECE">
        <w:rPr>
          <w:lang w:val="es-ES_tradnl"/>
        </w:rPr>
        <w:t>: Debería estudiarse la posibilidad de realizar proyectos globales conjuntos para aprovechar los intereses comunes y la sinergia de las Oficinas de PI.</w:t>
      </w:r>
    </w:p>
    <w:p w14:paraId="6954EA14" w14:textId="0DC90EEA" w:rsidR="00980A06" w:rsidRPr="00D76ECE" w:rsidRDefault="00980A06" w:rsidP="00980A06">
      <w:pPr>
        <w:spacing w:after="120"/>
        <w:rPr>
          <w:lang w:val="es-ES_tradnl"/>
        </w:rPr>
      </w:pPr>
      <w:r w:rsidRPr="00D76ECE">
        <w:rPr>
          <w:u w:val="single"/>
          <w:lang w:val="es-ES_tradnl"/>
        </w:rPr>
        <w:t>R19</w:t>
      </w:r>
      <w:r w:rsidRPr="00D76ECE">
        <w:rPr>
          <w:lang w:val="es-ES_tradnl"/>
        </w:rPr>
        <w:t>: Las Oficinas de PI y la Oficina Internacional deberían establecer paquetes de datos bibliográficos y descriptivos compatibles con el PLT a fin de utilizarlos en sus sistemas para la presentación de solicitudes en línea, junto con un método común de codificación de las secciones específicas de cada Oficina, lo que facilitaría la reutilización de los datos bibliográficos y descriptivos procedentes de las solicitudes presentadas anteriormente y el desarrollo de sistemas externos de gestión de la PI a fin de obtener esos datos sin necesidad de convertirlos o reintroducirlos.</w:t>
      </w:r>
    </w:p>
    <w:p w14:paraId="49AC3079" w14:textId="6075E748" w:rsidR="00980A06" w:rsidRPr="00D76ECE" w:rsidRDefault="00980A06" w:rsidP="00980A06">
      <w:pPr>
        <w:spacing w:after="120"/>
        <w:rPr>
          <w:lang w:val="es-ES_tradnl"/>
        </w:rPr>
      </w:pPr>
      <w:r w:rsidRPr="00D76ECE">
        <w:rPr>
          <w:u w:val="single"/>
          <w:lang w:val="es-ES_tradnl"/>
        </w:rPr>
        <w:t>R31</w:t>
      </w:r>
      <w:r w:rsidRPr="00D76ECE">
        <w:rPr>
          <w:lang w:val="es-ES_tradnl"/>
        </w:rPr>
        <w:t>: Las Oficinas de PI deberían incrementar el uso de los motivos de denegación normalizados.</w:t>
      </w:r>
    </w:p>
    <w:p w14:paraId="572AB8F4" w14:textId="7EFDC941" w:rsidR="00980A06" w:rsidRPr="00D76ECE" w:rsidRDefault="00980A06" w:rsidP="00980A06">
      <w:pPr>
        <w:spacing w:after="120"/>
        <w:rPr>
          <w:lang w:val="es-ES_tradnl"/>
        </w:rPr>
      </w:pPr>
      <w:r w:rsidRPr="00D76ECE">
        <w:rPr>
          <w:u w:val="single"/>
          <w:lang w:val="es-ES_tradnl"/>
        </w:rPr>
        <w:t>R21</w:t>
      </w:r>
      <w:r w:rsidRPr="00D76ECE">
        <w:rPr>
          <w:lang w:val="es-ES_tradnl"/>
        </w:rPr>
        <w:t>: Las Oficinas de PI deberían participar en los proyectos de la OMPI para utilizar herramientas y plataformas comunes a escala mundial (como WIPO CASE y el portal mundial de la OMPI de registros de PI, a los que deberían conectarse sus sistemas informáticos) y proporcionar datos sobre PI de conformidad con las normas pertinentes de la OMPI.</w:t>
      </w:r>
    </w:p>
    <w:p w14:paraId="133445BD" w14:textId="77777777" w:rsidR="00980A06" w:rsidRPr="00D76ECE" w:rsidRDefault="005F3979" w:rsidP="00CD341F">
      <w:pPr>
        <w:pStyle w:val="Heading2"/>
        <w:rPr>
          <w:lang w:val="es-ES_tradnl"/>
        </w:rPr>
      </w:pPr>
      <w:r w:rsidRPr="00D76ECE">
        <w:rPr>
          <w:lang w:val="es-ES_tradnl"/>
        </w:rPr>
        <w:t>CATEGORÍA</w:t>
      </w:r>
      <w:r w:rsidR="007E0362" w:rsidRPr="00D76ECE">
        <w:rPr>
          <w:lang w:val="es-ES_tradnl"/>
        </w:rPr>
        <w:t xml:space="preserve"> </w:t>
      </w:r>
      <w:r w:rsidR="002F73D3" w:rsidRPr="00D76ECE">
        <w:rPr>
          <w:lang w:val="es-ES_tradnl"/>
        </w:rPr>
        <w:t>C</w:t>
      </w:r>
    </w:p>
    <w:p w14:paraId="38620E29" w14:textId="6DD01615" w:rsidR="00980A06" w:rsidRPr="00D76ECE" w:rsidRDefault="008D10F5" w:rsidP="008D10F5">
      <w:pPr>
        <w:spacing w:after="120"/>
        <w:rPr>
          <w:lang w:val="es-ES_tradnl"/>
        </w:rPr>
      </w:pPr>
      <w:r w:rsidRPr="00D76ECE">
        <w:rPr>
          <w:u w:val="single"/>
          <w:lang w:val="es-ES_tradnl"/>
        </w:rPr>
        <w:t>R14</w:t>
      </w:r>
      <w:r w:rsidRPr="00D76ECE">
        <w:rPr>
          <w:lang w:val="es-ES_tradnl"/>
        </w:rPr>
        <w:t>: La Oficina Internacional y las Oficinas de PI deberían iniciar consultas sobre un modelo normalizado de intercambio de datos que permita sustituir los tradicionales intercambios bilaterales de documentos en papel en el marco del PCT, teniendo en cuenta las inversiones necesarias para optimizar los requisitos de seguridad.</w:t>
      </w:r>
    </w:p>
    <w:p w14:paraId="5C6CD51C" w14:textId="4C7E4663" w:rsidR="00980A06" w:rsidRPr="00D76ECE" w:rsidRDefault="008D10F5" w:rsidP="008D10F5">
      <w:pPr>
        <w:spacing w:after="120"/>
        <w:rPr>
          <w:lang w:val="es-ES_tradnl"/>
        </w:rPr>
      </w:pPr>
      <w:r w:rsidRPr="00D76ECE">
        <w:rPr>
          <w:u w:val="single"/>
          <w:lang w:val="es-ES_tradnl"/>
        </w:rPr>
        <w:t>R32</w:t>
      </w:r>
      <w:r w:rsidRPr="00D76ECE">
        <w:rPr>
          <w:lang w:val="es-ES_tradnl"/>
        </w:rPr>
        <w:t>: La calidad de los intercambios entre las Oficinas de PI y con la Oficina Internacional mejoraría si las Oficinas de PI adoptaran la Norma ST.96 de la OMPI para los componentes XML relativos al Sistema de La Haya.</w:t>
      </w:r>
    </w:p>
    <w:p w14:paraId="4D142543" w14:textId="71BED1B6" w:rsidR="00980A06" w:rsidRPr="00D76ECE" w:rsidRDefault="008D10F5" w:rsidP="008D10F5">
      <w:pPr>
        <w:spacing w:after="120"/>
        <w:rPr>
          <w:lang w:val="es-ES_tradnl"/>
        </w:rPr>
      </w:pPr>
      <w:r w:rsidRPr="00D76ECE">
        <w:rPr>
          <w:u w:val="single"/>
          <w:lang w:val="es-ES_tradnl"/>
        </w:rPr>
        <w:t>R11</w:t>
      </w:r>
      <w:r w:rsidRPr="00D76ECE">
        <w:rPr>
          <w:lang w:val="es-ES_tradnl"/>
        </w:rPr>
        <w:t>: Las Oficinas de PI deberían compartir la información sobre las soluciones informáticas para la gestión de registros, en particular sobre el uso adecuado de los paquetes estándar en esta materia, así como sobre las soluciones para garantizar la autenticidad de los registros y las firmas digitales, entre otros elementos.</w:t>
      </w:r>
    </w:p>
    <w:p w14:paraId="58A088E6" w14:textId="2A6CBF58" w:rsidR="00980A06" w:rsidRPr="00D76ECE" w:rsidRDefault="008D10F5" w:rsidP="008D10F5">
      <w:pPr>
        <w:spacing w:after="120"/>
        <w:rPr>
          <w:lang w:val="es-ES_tradnl"/>
        </w:rPr>
      </w:pPr>
      <w:r w:rsidRPr="00D76ECE">
        <w:rPr>
          <w:u w:val="single"/>
          <w:lang w:val="es-ES_tradnl"/>
        </w:rPr>
        <w:t>R29</w:t>
      </w:r>
      <w:r w:rsidRPr="00D76ECE">
        <w:rPr>
          <w:lang w:val="es-ES_tradnl"/>
        </w:rPr>
        <w:t>: Fomentar el intercambio de los datos relativos a los términos de los productos y servicios que son aceptables o no para las Oficinas de PI, a fin de reducir los procesos por irregularidades y denegaciones, que resultan costosos y laboriosos.</w:t>
      </w:r>
    </w:p>
    <w:p w14:paraId="1385EC36" w14:textId="0908546C" w:rsidR="00980A06" w:rsidRPr="00D76ECE" w:rsidRDefault="008D10F5" w:rsidP="008D10F5">
      <w:pPr>
        <w:spacing w:after="120"/>
        <w:rPr>
          <w:lang w:val="es-ES_tradnl"/>
        </w:rPr>
      </w:pPr>
      <w:r w:rsidRPr="00D76ECE">
        <w:rPr>
          <w:u w:val="single"/>
          <w:lang w:val="es-ES_tradnl"/>
        </w:rPr>
        <w:t>R30</w:t>
      </w:r>
      <w:r w:rsidRPr="00D76ECE">
        <w:rPr>
          <w:lang w:val="es-ES_tradnl"/>
        </w:rPr>
        <w:t>: Crear una base de datos de términos de productos y servicios más amplia, intuitiva y automatizada que permita reducir las irregularidades.</w:t>
      </w:r>
    </w:p>
    <w:p w14:paraId="5127DE1C" w14:textId="25080F02" w:rsidR="00980A06" w:rsidRPr="00D76ECE" w:rsidRDefault="008D10F5" w:rsidP="008D10F5">
      <w:pPr>
        <w:spacing w:after="120"/>
        <w:rPr>
          <w:lang w:val="es-ES_tradnl"/>
        </w:rPr>
      </w:pPr>
      <w:r w:rsidRPr="00D76ECE">
        <w:rPr>
          <w:u w:val="single"/>
          <w:lang w:val="es-ES_tradnl"/>
        </w:rPr>
        <w:t>R09</w:t>
      </w:r>
      <w:r w:rsidRPr="00D76ECE">
        <w:rPr>
          <w:lang w:val="es-ES_tradnl"/>
        </w:rPr>
        <w:t>: Compartir información sobre las nuevas tecnologías de búsqueda, en particular en lo que respecta a la búsqueda de imágenes, las herramientas de clasificación y las herramientas lingüísticas, y estudiar la forma de compartir esas tecnologías y ponerlas a disposición de las Oficinas de PI más pequeñas a fin de mejorar la calidad y la eficiencia de las búsquedas de información sobre PI.</w:t>
      </w:r>
    </w:p>
    <w:p w14:paraId="44FA0391" w14:textId="1A8C10DB" w:rsidR="00980A06" w:rsidRPr="00D76ECE" w:rsidRDefault="008D10F5" w:rsidP="008D10F5">
      <w:pPr>
        <w:spacing w:after="120"/>
        <w:rPr>
          <w:lang w:val="es-ES_tradnl"/>
        </w:rPr>
      </w:pPr>
      <w:r w:rsidRPr="00D76ECE">
        <w:rPr>
          <w:u w:val="single"/>
          <w:lang w:val="es-ES_tradnl"/>
        </w:rPr>
        <w:t>R34</w:t>
      </w:r>
      <w:r w:rsidRPr="00D76ECE">
        <w:rPr>
          <w:lang w:val="es-ES_tradnl"/>
        </w:rPr>
        <w:t>: Se alienta a las Oficinas de PI a que consideren la posibilidad de participar en el servicio DAS en calidad de Oficinas depositantes y con derecho de acceso respecto de los documentos de prioridad de los diseños, lo que podría reducir los costos y los riesgos asociados al suministro de copias certificadas de los registros internacionales del Sistema de La Haya.</w:t>
      </w:r>
    </w:p>
    <w:p w14:paraId="12CCBCDA" w14:textId="479E7F87" w:rsidR="00980A06" w:rsidRPr="00D76ECE" w:rsidRDefault="008D10F5" w:rsidP="008D10F5">
      <w:pPr>
        <w:spacing w:after="120"/>
        <w:rPr>
          <w:lang w:val="es-ES_tradnl"/>
        </w:rPr>
      </w:pPr>
      <w:r w:rsidRPr="00D76ECE">
        <w:rPr>
          <w:u w:val="single"/>
          <w:lang w:val="es-ES_tradnl"/>
        </w:rPr>
        <w:t>R37</w:t>
      </w:r>
      <w:r w:rsidRPr="00D76ECE">
        <w:rPr>
          <w:lang w:val="es-ES_tradnl"/>
        </w:rPr>
        <w:t>: Considerar la posibilidad de establecer mecanismos de seguridad normalizados como parte de la revisión de los protocolos de intercambio de datos.</w:t>
      </w:r>
    </w:p>
    <w:p w14:paraId="62C589CE" w14:textId="11B130D0" w:rsidR="00980A06" w:rsidRPr="00D76ECE" w:rsidRDefault="008D10F5" w:rsidP="008D10F5">
      <w:pPr>
        <w:spacing w:after="120"/>
        <w:rPr>
          <w:lang w:val="es-ES_tradnl"/>
        </w:rPr>
      </w:pPr>
      <w:r w:rsidRPr="00D76ECE">
        <w:rPr>
          <w:u w:val="single"/>
          <w:lang w:val="es-ES_tradnl"/>
        </w:rPr>
        <w:lastRenderedPageBreak/>
        <w:t>R39</w:t>
      </w:r>
      <w:r w:rsidRPr="00D76ECE">
        <w:rPr>
          <w:lang w:val="es-ES_tradnl"/>
        </w:rPr>
        <w:t>: Debería compartirse la información sobre los servicios en línea (presentación, trámites posteriores, etc.) a fin de determinar las operaciones y servicios comunes que podrían facilitarse a través de las API para permitir la interoperabilidad de los sistemas, incluidos los sistemas desarrollados por proveedores de soluciones externos.</w:t>
      </w:r>
    </w:p>
    <w:p w14:paraId="1182086E" w14:textId="3A791F88" w:rsidR="00980A06" w:rsidRPr="00D76ECE" w:rsidRDefault="008D10F5" w:rsidP="008D10F5">
      <w:pPr>
        <w:spacing w:after="120"/>
        <w:rPr>
          <w:lang w:val="es-ES_tradnl"/>
        </w:rPr>
      </w:pPr>
      <w:r w:rsidRPr="00D76ECE">
        <w:rPr>
          <w:u w:val="single"/>
          <w:lang w:val="es-ES_tradnl"/>
        </w:rPr>
        <w:t>R10</w:t>
      </w:r>
      <w:r w:rsidRPr="00D76ECE">
        <w:rPr>
          <w:lang w:val="es-ES_tradnl"/>
        </w:rPr>
        <w:t>: Desarrollar una plataforma de referencia para la publicación y la búsqueda en línea, contribuyendo al mismo tiempo a la cooperación internacional, en el marco del CWS, en lo que respecta a los sistemas para facilitar el acceso a la información pública sobre patentes de las Oficinas de PI que participan en la tarea N.º 52 del CWS. La plataforma estaría vinculada a bases de datos internacionales o regionales para automatizar la difusión de la información.</w:t>
      </w:r>
    </w:p>
    <w:p w14:paraId="7F33A68E" w14:textId="160746F6" w:rsidR="00980A06" w:rsidRPr="00D76ECE" w:rsidRDefault="008D10F5" w:rsidP="008D10F5">
      <w:pPr>
        <w:spacing w:after="120"/>
        <w:rPr>
          <w:lang w:val="es-ES_tradnl"/>
        </w:rPr>
      </w:pPr>
      <w:r w:rsidRPr="00D76ECE">
        <w:rPr>
          <w:u w:val="single"/>
          <w:lang w:val="es-ES_tradnl"/>
        </w:rPr>
        <w:t>R22</w:t>
      </w:r>
      <w:r w:rsidRPr="00D76ECE">
        <w:rPr>
          <w:lang w:val="es-ES_tradnl"/>
        </w:rPr>
        <w:t>: Las Oficinas de PI deberían compartir y difundir la información y los datos sobre patentes sin obstáculos y de forma gratuita o a un costo marginal.</w:t>
      </w:r>
    </w:p>
    <w:p w14:paraId="58EF9D22" w14:textId="77777777" w:rsidR="00980A06" w:rsidRPr="00D76ECE" w:rsidRDefault="005F3979" w:rsidP="002F73D3">
      <w:pPr>
        <w:pStyle w:val="Heading2"/>
        <w:rPr>
          <w:lang w:val="es-ES_tradnl"/>
        </w:rPr>
      </w:pPr>
      <w:r w:rsidRPr="00D76ECE">
        <w:rPr>
          <w:lang w:val="es-ES_tradnl"/>
        </w:rPr>
        <w:t>CATEGORÍA</w:t>
      </w:r>
      <w:r w:rsidR="007E0362" w:rsidRPr="00D76ECE">
        <w:rPr>
          <w:lang w:val="es-ES_tradnl"/>
        </w:rPr>
        <w:t xml:space="preserve"> </w:t>
      </w:r>
      <w:r w:rsidR="002F73D3" w:rsidRPr="00D76ECE">
        <w:rPr>
          <w:lang w:val="es-ES_tradnl"/>
        </w:rPr>
        <w:t>D</w:t>
      </w:r>
    </w:p>
    <w:p w14:paraId="7A08E787" w14:textId="35E0B162" w:rsidR="00980A06" w:rsidRPr="00D76ECE" w:rsidRDefault="008D10F5" w:rsidP="008D10F5">
      <w:pPr>
        <w:spacing w:after="120"/>
        <w:rPr>
          <w:lang w:val="es-ES_tradnl"/>
        </w:rPr>
      </w:pPr>
      <w:r w:rsidRPr="00D76ECE">
        <w:rPr>
          <w:u w:val="single"/>
          <w:lang w:val="es-ES_tradnl"/>
        </w:rPr>
        <w:t>R03</w:t>
      </w:r>
      <w:r w:rsidRPr="00D76ECE">
        <w:rPr>
          <w:lang w:val="es-ES_tradnl"/>
        </w:rPr>
        <w:t>: La obtención de los datos de PI contenidos en los archivos históricos mediante el reconocimiento óptico de las imágenes debe realizarse adecuadamente, con arreglo a un buen control de calidad y a las normas pertinentes de la OMPI.</w:t>
      </w:r>
    </w:p>
    <w:p w14:paraId="20FA5611" w14:textId="707BF0B7" w:rsidR="00980A06" w:rsidRPr="00D76ECE" w:rsidRDefault="008D10F5" w:rsidP="008D10F5">
      <w:pPr>
        <w:spacing w:after="120"/>
        <w:rPr>
          <w:lang w:val="es-ES_tradnl"/>
        </w:rPr>
      </w:pPr>
      <w:r w:rsidRPr="00D76ECE">
        <w:rPr>
          <w:u w:val="single"/>
          <w:lang w:val="es-ES_tradnl"/>
        </w:rPr>
        <w:t>R25</w:t>
      </w:r>
      <w:r w:rsidRPr="00D76ECE">
        <w:rPr>
          <w:lang w:val="es-ES_tradnl"/>
        </w:rPr>
        <w:t>: Las Oficinas de PI deberían considerar la posibilidad de utilizar el servicio WIPO DAS, en particular para tramitar las solicitudes de patentes y de dibujos y modelos.</w:t>
      </w:r>
    </w:p>
    <w:p w14:paraId="17007435" w14:textId="2B1EC89B" w:rsidR="00980A06" w:rsidRPr="00D76ECE" w:rsidRDefault="008D10F5" w:rsidP="008D10F5">
      <w:pPr>
        <w:spacing w:after="120"/>
        <w:rPr>
          <w:lang w:val="es-ES_tradnl"/>
        </w:rPr>
      </w:pPr>
      <w:r w:rsidRPr="00D76ECE">
        <w:rPr>
          <w:u w:val="single"/>
          <w:lang w:val="es-ES_tradnl"/>
        </w:rPr>
        <w:t>R08</w:t>
      </w:r>
      <w:r w:rsidRPr="00D76ECE">
        <w:rPr>
          <w:lang w:val="es-ES_tradnl"/>
        </w:rPr>
        <w:t>: Fortalecer la cooperación internacional para la adopción de prácticas coherentes en materia de utilización de las clasificaciones internacionales y para la prestación de apoyo técnico a fin de elaborar versiones en los idiomas locales de las clasificaciones internacionales.</w:t>
      </w:r>
    </w:p>
    <w:p w14:paraId="75DC7EA0" w14:textId="2A6372EE" w:rsidR="00980A06" w:rsidRPr="00D76ECE" w:rsidRDefault="008D10F5" w:rsidP="008D1D21">
      <w:pPr>
        <w:spacing w:after="120"/>
        <w:rPr>
          <w:lang w:val="es-ES_tradnl"/>
        </w:rPr>
      </w:pPr>
      <w:r w:rsidRPr="00D76ECE">
        <w:rPr>
          <w:u w:val="single"/>
          <w:lang w:val="es-ES_tradnl"/>
        </w:rPr>
        <w:t>R12</w:t>
      </w:r>
      <w:r w:rsidRPr="00D76ECE">
        <w:rPr>
          <w:lang w:val="es-ES_tradnl"/>
        </w:rPr>
        <w:t>: En colaboración con los Estados miembros interesados, la Oficina Internacional debería elaborar un prototipo de registro distribuido en materia de PI.</w:t>
      </w:r>
      <w:r w:rsidR="001D44D9" w:rsidRPr="00D76ECE">
        <w:rPr>
          <w:lang w:val="es-ES_tradnl"/>
        </w:rPr>
        <w:t xml:space="preserve"> </w:t>
      </w:r>
      <w:r w:rsidR="008D1D21" w:rsidRPr="00D76ECE">
        <w:rPr>
          <w:lang w:val="es-ES_tradnl"/>
        </w:rPr>
        <w:t>Ese prototipo podría utilizarse para crear un registro fidedigno de números de solicitudes de PI, por ejemplo, a fin de validar las reivindicaciones de prioridad.</w:t>
      </w:r>
      <w:r w:rsidR="001D44D9" w:rsidRPr="00D76ECE">
        <w:rPr>
          <w:lang w:val="es-ES_tradnl"/>
        </w:rPr>
        <w:t xml:space="preserve"> </w:t>
      </w:r>
      <w:r w:rsidR="008D1D21" w:rsidRPr="00D76ECE">
        <w:rPr>
          <w:lang w:val="es-ES_tradnl"/>
        </w:rPr>
        <w:t>Debería estudiarse la posibilidad de utilizar un registro distribuido de PI enlazado con WIPO CASE o el Registro Internacional.</w:t>
      </w:r>
      <w:r w:rsidR="001D44D9" w:rsidRPr="00D76ECE">
        <w:rPr>
          <w:lang w:val="es-ES_tradnl"/>
        </w:rPr>
        <w:t xml:space="preserve"> </w:t>
      </w:r>
      <w:r w:rsidR="008D1D21" w:rsidRPr="00D76ECE">
        <w:rPr>
          <w:lang w:val="es-ES_tradnl"/>
        </w:rPr>
        <w:t>También debería considerarse el potencial de las tecnologías de cadenas de bloques para vincular esos registros distribuidos.</w:t>
      </w:r>
    </w:p>
    <w:p w14:paraId="477622F5" w14:textId="3B48617E" w:rsidR="00980A06" w:rsidRPr="00D76ECE" w:rsidRDefault="008D1D21" w:rsidP="008D1D21">
      <w:pPr>
        <w:spacing w:after="120"/>
        <w:rPr>
          <w:lang w:val="es-ES_tradnl"/>
        </w:rPr>
      </w:pPr>
      <w:r w:rsidRPr="00D76ECE">
        <w:rPr>
          <w:u w:val="single"/>
          <w:lang w:val="es-ES_tradnl"/>
        </w:rPr>
        <w:t>R26</w:t>
      </w:r>
      <w:r w:rsidR="00D42C03" w:rsidRPr="00D76ECE">
        <w:rPr>
          <w:lang w:val="es-ES_tradnl"/>
        </w:rPr>
        <w:t>:</w:t>
      </w:r>
      <w:r w:rsidRPr="00D76ECE">
        <w:rPr>
          <w:lang w:val="es-ES_tradnl"/>
        </w:rPr>
        <w:t xml:space="preserve"> Elaborar una nueva recomendación, como parte de las normas de la OMPI, sobre un formato de paquete electrónico firmado para los documentos de prioridad, que incluya el cuerpo de las solicitudes en formato de texto completo (cuando se disponga de él) y los datos bibliográficos en formato XML.</w:t>
      </w:r>
      <w:r w:rsidR="001D44D9" w:rsidRPr="00D76ECE">
        <w:rPr>
          <w:lang w:val="es-ES_tradnl"/>
        </w:rPr>
        <w:t xml:space="preserve"> </w:t>
      </w:r>
      <w:r w:rsidRPr="00D76ECE">
        <w:rPr>
          <w:lang w:val="es-ES_tradnl"/>
        </w:rPr>
        <w:t>El nuevo formato podría intercambiarse a través del servicio WIPO DAS o directamente entre los solicitantes y las Oficinas de PI.</w:t>
      </w:r>
    </w:p>
    <w:p w14:paraId="09B3C346" w14:textId="6A3BC6F4" w:rsidR="00980A06" w:rsidRPr="00D76ECE" w:rsidRDefault="008D1D21" w:rsidP="008D1D21">
      <w:pPr>
        <w:spacing w:after="120"/>
        <w:rPr>
          <w:lang w:val="es-ES_tradnl"/>
        </w:rPr>
      </w:pPr>
      <w:r w:rsidRPr="00D76ECE">
        <w:rPr>
          <w:u w:val="single"/>
          <w:lang w:val="es-ES_tradnl"/>
        </w:rPr>
        <w:t>R13</w:t>
      </w:r>
      <w:r w:rsidRPr="00D76ECE">
        <w:rPr>
          <w:lang w:val="es-ES_tradnl"/>
        </w:rPr>
        <w:t>: Las Oficinas de PI deberían esforzarse por aumentar el número de datos normalizados y totalmente basados en XML que intercambian con la Oficina Internacional, teniendo en cuenta modelos síncronos como los servicios ePCT entre máquinas.</w:t>
      </w:r>
    </w:p>
    <w:p w14:paraId="33BD9923" w14:textId="5A039F2D" w:rsidR="00980A06" w:rsidRPr="00D76ECE" w:rsidRDefault="008D1D21" w:rsidP="008D1D21">
      <w:pPr>
        <w:spacing w:after="120"/>
        <w:rPr>
          <w:lang w:val="es-ES_tradnl"/>
        </w:rPr>
      </w:pPr>
      <w:r w:rsidRPr="00D76ECE">
        <w:rPr>
          <w:u w:val="single"/>
          <w:lang w:val="es-ES_tradnl"/>
        </w:rPr>
        <w:t>R24</w:t>
      </w:r>
      <w:r w:rsidRPr="00D76ECE">
        <w:rPr>
          <w:lang w:val="es-ES_tradnl"/>
        </w:rPr>
        <w:t>: Explorar la posibilidad de crear un fondo fiduciario internacional al que las Oficinas de PI contribuyan voluntariamente a fin de mejorar la cooperación internacional para digitalizar los datos de PI como bien público mundial.</w:t>
      </w:r>
    </w:p>
    <w:p w14:paraId="61870D36" w14:textId="2A7EFD50" w:rsidR="00980A06" w:rsidRPr="00D76ECE" w:rsidRDefault="008D1D21" w:rsidP="008D1D21">
      <w:pPr>
        <w:spacing w:after="120"/>
        <w:rPr>
          <w:lang w:val="es-ES_tradnl"/>
        </w:rPr>
      </w:pPr>
      <w:r w:rsidRPr="00D76ECE">
        <w:rPr>
          <w:u w:val="single"/>
          <w:lang w:val="es-ES_tradnl"/>
        </w:rPr>
        <w:t>R35</w:t>
      </w:r>
      <w:r w:rsidRPr="00D76ECE">
        <w:rPr>
          <w:lang w:val="es-ES_tradnl"/>
        </w:rPr>
        <w:t>: Mejorar la cooperación internacional entre las Oficinas de PI y la Oficina Internacional para cumplir los plazos de liquidación acordados, utilizar formularios web para la recopilación de datos y adoptar sistemas normalizados de archivo electrónico.</w:t>
      </w:r>
    </w:p>
    <w:p w14:paraId="0CB9C749" w14:textId="27D30602" w:rsidR="00980A06" w:rsidRPr="00D76ECE" w:rsidRDefault="008D1D21" w:rsidP="008D1D21">
      <w:pPr>
        <w:spacing w:after="120"/>
        <w:rPr>
          <w:lang w:val="es-ES_tradnl"/>
        </w:rPr>
      </w:pPr>
      <w:r w:rsidRPr="00D76ECE">
        <w:rPr>
          <w:u w:val="single"/>
          <w:lang w:val="es-ES_tradnl"/>
        </w:rPr>
        <w:t>R18</w:t>
      </w:r>
      <w:r w:rsidRPr="00D76ECE">
        <w:rPr>
          <w:lang w:val="es-ES_tradnl"/>
        </w:rPr>
        <w:t>: Deberían desarrollarse programas informáticos comunes para la validación y conversión de los principales tipos de documentos (inicialmente, el formato DOCX, si bien podrían considerarse otros formatos) en formatos XML simplificados.</w:t>
      </w:r>
      <w:r w:rsidR="001D44D9" w:rsidRPr="00D76ECE">
        <w:rPr>
          <w:lang w:val="es-ES_tradnl"/>
        </w:rPr>
        <w:t xml:space="preserve"> </w:t>
      </w:r>
      <w:r w:rsidRPr="00D76ECE">
        <w:rPr>
          <w:lang w:val="es-ES_tradnl"/>
        </w:rPr>
        <w:t xml:space="preserve">El programa informático debería controlarse detenidamente en lo que respecta a las versiones, ser adecuado para su integración en los sistemas nacionales de tramitación (tanto mediante una instalación local como a través de una API en los sistemas centralizados) y ser capaz de generar documentos con arreglo a las Normas ST.36 o ST.96 de la OMPI en formatos que, de ser necesario, </w:t>
      </w:r>
      <w:r w:rsidRPr="00D76ECE">
        <w:rPr>
          <w:lang w:val="es-ES_tradnl"/>
        </w:rPr>
        <w:lastRenderedPageBreak/>
        <w:t>permitan realizar una conversión precisa entre ambos en una fase posterior.</w:t>
      </w:r>
      <w:r w:rsidR="001D44D9" w:rsidRPr="00D76ECE">
        <w:rPr>
          <w:lang w:val="es-ES_tradnl"/>
        </w:rPr>
        <w:t xml:space="preserve"> </w:t>
      </w:r>
      <w:r w:rsidRPr="00D76ECE">
        <w:rPr>
          <w:lang w:val="es-ES_tradnl"/>
        </w:rPr>
        <w:t>Los conversores en el sentido contrario (de las Normas ST.36 o ST.96 a DOCX), si facilitan el proceso de modificación o corrección de las solicitudes, deberían examinarse en una fase posterior.</w:t>
      </w:r>
    </w:p>
    <w:p w14:paraId="14111AD2" w14:textId="3EB908E9" w:rsidR="00980A06" w:rsidRPr="00D76ECE" w:rsidRDefault="008D1D21" w:rsidP="009E7060">
      <w:pPr>
        <w:spacing w:after="120"/>
        <w:rPr>
          <w:lang w:val="es-ES_tradnl"/>
        </w:rPr>
      </w:pPr>
      <w:r w:rsidRPr="00D76ECE">
        <w:rPr>
          <w:u w:val="single"/>
          <w:lang w:val="es-ES_tradnl"/>
        </w:rPr>
        <w:t>R36</w:t>
      </w:r>
      <w:r w:rsidRPr="00D76ECE">
        <w:rPr>
          <w:lang w:val="es-ES_tradnl"/>
        </w:rPr>
        <w:t>: Acordar una norma internacional para la seguridad de la información (por ejemplo, la ISO/IEC 27001), como medio para demostrar una eficacia razonable de los controles internos que realizan las Oficinas.</w:t>
      </w:r>
      <w:r w:rsidR="001D44D9" w:rsidRPr="00D76ECE">
        <w:rPr>
          <w:lang w:val="es-ES_tradnl"/>
        </w:rPr>
        <w:t xml:space="preserve"> </w:t>
      </w:r>
      <w:r w:rsidR="009E7060" w:rsidRPr="00D76ECE">
        <w:rPr>
          <w:lang w:val="es-ES_tradnl"/>
        </w:rPr>
        <w:t>En los casos en que las Oficinas estén obligadas a cumplir determinadas normas nacionales de seguridad de la información, se podría hacer referencia a la norma internacional para demostrar la existencia de un sistema eficaz en materia de seguridad de la información.</w:t>
      </w:r>
      <w:r w:rsidR="001D44D9" w:rsidRPr="00D76ECE">
        <w:rPr>
          <w:lang w:val="es-ES_tradnl"/>
        </w:rPr>
        <w:t xml:space="preserve"> </w:t>
      </w:r>
      <w:r w:rsidR="009E7060" w:rsidRPr="00D76ECE">
        <w:rPr>
          <w:lang w:val="es-ES_tradnl"/>
        </w:rPr>
        <w:t>En cuanto a los proveedores externos de servicios en la nube, debería acordarse una certificación mínima y auditorías independientes con arreglo a la norma STAR de Cloud Security Alliance o la norma SSAE (ISAE) SOC II Tipo 2 a fin de garantizar la seguridad de la información en la nube.</w:t>
      </w:r>
    </w:p>
    <w:p w14:paraId="50B8940E" w14:textId="32EE075C" w:rsidR="00980A06" w:rsidRPr="00D76ECE" w:rsidRDefault="009E7060" w:rsidP="009E7060">
      <w:pPr>
        <w:spacing w:after="120"/>
        <w:rPr>
          <w:lang w:val="es-ES_tradnl"/>
        </w:rPr>
      </w:pPr>
      <w:r w:rsidRPr="00D76ECE">
        <w:rPr>
          <w:u w:val="single"/>
          <w:lang w:val="es-ES_tradnl"/>
        </w:rPr>
        <w:t>R15</w:t>
      </w:r>
      <w:r w:rsidRPr="00D76ECE">
        <w:rPr>
          <w:lang w:val="es-ES_tradnl"/>
        </w:rPr>
        <w:t>: Las Oficinas de PI deberían estudiar las posibilidades jurídicas y técnicas para determinar las familias de patentes antes de su publicación y velar por que se autorice a las Oficinas de PI que tramitan las solicitudes de una familia determinada a acceder a los informes de búsqueda y examen.</w:t>
      </w:r>
      <w:r w:rsidR="001D44D9" w:rsidRPr="00D76ECE">
        <w:rPr>
          <w:lang w:val="es-ES_tradnl"/>
        </w:rPr>
        <w:t xml:space="preserve"> </w:t>
      </w:r>
      <w:r w:rsidRPr="00D76ECE">
        <w:rPr>
          <w:lang w:val="es-ES_tradnl"/>
        </w:rPr>
        <w:t>Esta recomendación debería examinarse junto con la R12, relativa al establecimiento de registros distribuidos, habida cuenta de que se podría llegar a compartir una cantidad limitada de información (por ejemplo, referencias de prioridad) en un registro distribuido antes de su publicación.</w:t>
      </w:r>
    </w:p>
    <w:p w14:paraId="36F93D36" w14:textId="6A05D933" w:rsidR="00980A06" w:rsidRPr="00D76ECE" w:rsidRDefault="009E7060" w:rsidP="009E7060">
      <w:pPr>
        <w:spacing w:after="120"/>
        <w:rPr>
          <w:lang w:val="es-ES_tradnl"/>
        </w:rPr>
      </w:pPr>
      <w:r w:rsidRPr="00D76ECE">
        <w:rPr>
          <w:u w:val="single"/>
          <w:lang w:val="es-ES_tradnl"/>
        </w:rPr>
        <w:t>R17</w:t>
      </w:r>
      <w:r w:rsidRPr="00D76ECE">
        <w:rPr>
          <w:lang w:val="es-ES_tradnl"/>
        </w:rPr>
        <w:t>: La labor de preparación de las especificaciones para los informes de búsqueda y examen con arreglo a la Norma ST.96 de la OMPI no debería limitarse a adaptar la Norma ST.36 a las expectativas de la Norma ST.96, sino que debería analizarse si las estructuras facilitan la reutilización de los datos entre las fases de búsqueda y examen, tanto en el seno de una Oficina de PI como entre distintas Oficinas de PI.</w:t>
      </w:r>
    </w:p>
    <w:p w14:paraId="393A4EB5" w14:textId="77777777" w:rsidR="00980A06" w:rsidRPr="00D76ECE" w:rsidRDefault="005F3979" w:rsidP="002F73D3">
      <w:pPr>
        <w:pStyle w:val="Heading2"/>
        <w:rPr>
          <w:lang w:val="es-ES_tradnl"/>
        </w:rPr>
      </w:pPr>
      <w:r w:rsidRPr="00D76ECE">
        <w:rPr>
          <w:lang w:val="es-ES_tradnl"/>
        </w:rPr>
        <w:t>CATEGORÍA</w:t>
      </w:r>
      <w:r w:rsidR="007E0362" w:rsidRPr="00D76ECE">
        <w:rPr>
          <w:lang w:val="es-ES_tradnl"/>
        </w:rPr>
        <w:t xml:space="preserve"> </w:t>
      </w:r>
      <w:r w:rsidR="002F73D3" w:rsidRPr="00D76ECE">
        <w:rPr>
          <w:lang w:val="es-ES_tradnl"/>
        </w:rPr>
        <w:t>E</w:t>
      </w:r>
    </w:p>
    <w:p w14:paraId="121681C0" w14:textId="32A59E32" w:rsidR="00980A06" w:rsidRPr="00D76ECE" w:rsidRDefault="009E7060" w:rsidP="009E7060">
      <w:pPr>
        <w:spacing w:after="120"/>
        <w:rPr>
          <w:lang w:val="es-ES_tradnl"/>
        </w:rPr>
      </w:pPr>
      <w:r w:rsidRPr="00D76ECE">
        <w:rPr>
          <w:u w:val="single"/>
          <w:lang w:val="es-ES_tradnl"/>
        </w:rPr>
        <w:t>R33</w:t>
      </w:r>
      <w:r w:rsidRPr="00D76ECE">
        <w:rPr>
          <w:lang w:val="es-ES_tradnl"/>
        </w:rPr>
        <w:t>: Es necesario considerar las cuestiones técnicas relacionadas con la admisibilidad de las imágenes en movimiento, junto con los preparativos relativos a la integridad de la transmisión y el almacenamiento, así como de la publicación y el intercambio de datos.</w:t>
      </w:r>
    </w:p>
    <w:p w14:paraId="31D6974D" w14:textId="57E46B3B" w:rsidR="00980A06" w:rsidRPr="00D76ECE" w:rsidRDefault="009E7060" w:rsidP="00D76ECE">
      <w:pPr>
        <w:spacing w:after="600"/>
        <w:rPr>
          <w:lang w:val="es-ES_tradnl"/>
        </w:rPr>
      </w:pPr>
      <w:r w:rsidRPr="00D76ECE">
        <w:rPr>
          <w:u w:val="single"/>
          <w:lang w:val="es-ES_tradnl"/>
        </w:rPr>
        <w:t>R38</w:t>
      </w:r>
      <w:r w:rsidRPr="00D76ECE">
        <w:rPr>
          <w:lang w:val="es-ES_tradnl"/>
        </w:rPr>
        <w:t>: Deberían estudiarse mejores métodos para facilitar la integración con los sistemas internacionales y desarrollar sistemas centralizados.</w:t>
      </w:r>
      <w:r w:rsidR="001D44D9" w:rsidRPr="00D76ECE">
        <w:rPr>
          <w:lang w:val="es-ES_tradnl"/>
        </w:rPr>
        <w:t xml:space="preserve"> </w:t>
      </w:r>
      <w:r w:rsidRPr="00D76ECE">
        <w:rPr>
          <w:lang w:val="es-ES_tradnl"/>
        </w:rPr>
        <w:t>Debería crearse un servicio centralizado, como prototipo o demostración y con interfaces API abiertas y normalizadas, para la difusión de datos de clasificación y normalización y el intercambio de datos transaccionales entre las Oficinas de PI y los sistemas regionales e internacionales de PI.</w:t>
      </w:r>
    </w:p>
    <w:p w14:paraId="6F6733DC" w14:textId="4E675E17" w:rsidR="00215992" w:rsidRPr="00D76ECE" w:rsidRDefault="0086763B" w:rsidP="00D76ECE">
      <w:pPr>
        <w:pStyle w:val="Endofdocument"/>
        <w:rPr>
          <w:rFonts w:cstheme="minorHAnsi"/>
          <w:lang w:val="es-ES_tradnl"/>
        </w:rPr>
      </w:pPr>
      <w:r w:rsidRPr="00D76ECE">
        <w:rPr>
          <w:rFonts w:cstheme="minorHAnsi"/>
          <w:lang w:val="es-ES_tradnl"/>
        </w:rPr>
        <w:t>[</w:t>
      </w:r>
      <w:r w:rsidR="0068038D" w:rsidRPr="00D76ECE">
        <w:rPr>
          <w:rFonts w:cstheme="minorHAnsi"/>
          <w:lang w:val="es-ES_tradnl"/>
        </w:rPr>
        <w:t>Fin del Ane</w:t>
      </w:r>
      <w:bookmarkStart w:id="0" w:name="_GoBack"/>
      <w:bookmarkEnd w:id="0"/>
      <w:r w:rsidR="0068038D" w:rsidRPr="00D76ECE">
        <w:rPr>
          <w:rFonts w:cstheme="minorHAnsi"/>
          <w:lang w:val="es-ES_tradnl"/>
        </w:rPr>
        <w:t>xo II y del documento</w:t>
      </w:r>
      <w:r w:rsidRPr="00D76ECE">
        <w:rPr>
          <w:rFonts w:cstheme="minorHAnsi"/>
          <w:lang w:val="es-ES_tradnl"/>
        </w:rPr>
        <w:t>]</w:t>
      </w:r>
    </w:p>
    <w:sectPr w:rsidR="00215992" w:rsidRPr="00D76ECE" w:rsidSect="00D76ECE">
      <w:headerReference w:type="even" r:id="rId8"/>
      <w:headerReference w:type="default" r:id="rId9"/>
      <w:headerReference w:type="firs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CFA39" w14:textId="77777777" w:rsidR="00197CE0" w:rsidRDefault="00197CE0">
      <w:r>
        <w:separator/>
      </w:r>
    </w:p>
  </w:endnote>
  <w:endnote w:type="continuationSeparator" w:id="0">
    <w:p w14:paraId="7B52126B" w14:textId="77777777" w:rsidR="00197CE0" w:rsidRDefault="00197CE0">
      <w:r>
        <w:separator/>
      </w:r>
    </w:p>
    <w:p w14:paraId="16998178" w14:textId="77777777" w:rsidR="00197CE0" w:rsidRPr="00ED2034" w:rsidRDefault="00197CE0">
      <w:pPr>
        <w:pStyle w:val="Footer"/>
        <w:spacing w:after="60"/>
        <w:rPr>
          <w:sz w:val="17"/>
        </w:rPr>
      </w:pPr>
      <w:r w:rsidRPr="00ED2034">
        <w:rPr>
          <w:sz w:val="17"/>
        </w:rPr>
        <w:t>[Endnote continued from previous page]</w:t>
      </w:r>
    </w:p>
  </w:endnote>
  <w:endnote w:type="continuationNotice" w:id="1">
    <w:p w14:paraId="5587D97C" w14:textId="77777777" w:rsidR="00197CE0" w:rsidRPr="00ED2034" w:rsidRDefault="00197CE0">
      <w:pPr>
        <w:spacing w:before="60"/>
        <w:jc w:val="right"/>
        <w:rPr>
          <w:sz w:val="17"/>
        </w:rPr>
      </w:pPr>
      <w:r w:rsidRPr="00ED2034">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03112" w14:textId="77777777" w:rsidR="00197CE0" w:rsidRDefault="00197CE0">
      <w:r>
        <w:separator/>
      </w:r>
    </w:p>
  </w:footnote>
  <w:footnote w:type="continuationSeparator" w:id="0">
    <w:p w14:paraId="3EC9EF53" w14:textId="77777777" w:rsidR="00197CE0" w:rsidRDefault="00197CE0">
      <w:r>
        <w:separator/>
      </w:r>
    </w:p>
    <w:p w14:paraId="63EF084F" w14:textId="77777777" w:rsidR="00197CE0" w:rsidRPr="00ED2034" w:rsidRDefault="00197CE0">
      <w:pPr>
        <w:pStyle w:val="Footer"/>
        <w:spacing w:after="60"/>
        <w:rPr>
          <w:sz w:val="17"/>
        </w:rPr>
      </w:pPr>
      <w:r w:rsidRPr="00ED2034">
        <w:rPr>
          <w:sz w:val="17"/>
        </w:rPr>
        <w:t>[Footnote continued from previous page]</w:t>
      </w:r>
    </w:p>
  </w:footnote>
  <w:footnote w:type="continuationNotice" w:id="1">
    <w:p w14:paraId="0891AC7C" w14:textId="77777777" w:rsidR="00197CE0" w:rsidRPr="00ED2034" w:rsidRDefault="00197CE0">
      <w:pPr>
        <w:spacing w:before="60"/>
        <w:jc w:val="right"/>
        <w:rPr>
          <w:sz w:val="17"/>
        </w:rPr>
      </w:pPr>
      <w:r w:rsidRPr="00ED2034">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BA3F7" w14:textId="1514C455" w:rsidR="005361B4" w:rsidRPr="00AD3403" w:rsidRDefault="002F73D3" w:rsidP="00D76ECE">
    <w:pPr>
      <w:pStyle w:val="Header"/>
      <w:jc w:val="right"/>
      <w:rPr>
        <w:lang w:val="es-419"/>
      </w:rPr>
    </w:pPr>
    <w:r w:rsidRPr="00AD3403">
      <w:rPr>
        <w:lang w:val="es-419"/>
      </w:rPr>
      <w:t>CWS/9/2</w:t>
    </w:r>
  </w:p>
  <w:p w14:paraId="421DE690" w14:textId="2E9A5F7B" w:rsidR="005361B4" w:rsidRPr="00AD3403" w:rsidRDefault="009B77D4" w:rsidP="00D76ECE">
    <w:pPr>
      <w:pStyle w:val="Header"/>
      <w:spacing w:after="480"/>
      <w:jc w:val="right"/>
      <w:rPr>
        <w:lang w:val="es-419"/>
      </w:rPr>
    </w:pPr>
    <w:r w:rsidRPr="00AD3403">
      <w:rPr>
        <w:lang w:val="es-419"/>
      </w:rPr>
      <w:t>An</w:t>
    </w:r>
    <w:r w:rsidR="005361B4" w:rsidRPr="00AD3403">
      <w:rPr>
        <w:lang w:val="es-419"/>
      </w:rPr>
      <w:t>ex</w:t>
    </w:r>
    <w:r w:rsidRPr="00AD3403">
      <w:rPr>
        <w:lang w:val="es-419"/>
      </w:rPr>
      <w:t>o</w:t>
    </w:r>
    <w:r w:rsidR="007E0362" w:rsidRPr="00AD3403">
      <w:rPr>
        <w:lang w:val="es-419"/>
      </w:rPr>
      <w:t xml:space="preserve"> II</w:t>
    </w:r>
    <w:r w:rsidR="005361B4" w:rsidRPr="00AD3403">
      <w:rPr>
        <w:lang w:val="es-419"/>
      </w:rPr>
      <w:t>, p</w:t>
    </w:r>
    <w:r w:rsidRPr="00AD3403">
      <w:rPr>
        <w:lang w:val="es-419"/>
      </w:rPr>
      <w:t xml:space="preserve">ágina </w:t>
    </w:r>
    <w:r w:rsidR="005361B4" w:rsidRPr="00AD3403">
      <w:rPr>
        <w:lang w:val="es-419"/>
      </w:rPr>
      <w:fldChar w:fldCharType="begin"/>
    </w:r>
    <w:r w:rsidR="005361B4" w:rsidRPr="00AD3403">
      <w:rPr>
        <w:lang w:val="es-419"/>
      </w:rPr>
      <w:instrText xml:space="preserve"> PAGE  \* MERGEFORMAT </w:instrText>
    </w:r>
    <w:r w:rsidR="005361B4" w:rsidRPr="00AD3403">
      <w:rPr>
        <w:lang w:val="es-419"/>
      </w:rPr>
      <w:fldChar w:fldCharType="separate"/>
    </w:r>
    <w:r w:rsidR="00D76ECE">
      <w:rPr>
        <w:noProof/>
        <w:lang w:val="es-419"/>
      </w:rPr>
      <w:t>4</w:t>
    </w:r>
    <w:r w:rsidR="005361B4" w:rsidRPr="00AD3403">
      <w:rPr>
        <w:lang w:val="es-419"/>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E5931" w14:textId="5A2D6F62" w:rsidR="005361B4" w:rsidRPr="00D76ECE" w:rsidRDefault="002F73D3" w:rsidP="005354A4">
    <w:pPr>
      <w:pStyle w:val="Header"/>
      <w:jc w:val="right"/>
      <w:rPr>
        <w:lang w:val="es-ES_tradnl"/>
      </w:rPr>
    </w:pPr>
    <w:r w:rsidRPr="00D76ECE">
      <w:rPr>
        <w:lang w:val="es-ES_tradnl"/>
      </w:rPr>
      <w:t>CWS/9/2</w:t>
    </w:r>
  </w:p>
  <w:p w14:paraId="61F086DD" w14:textId="38A04B10" w:rsidR="005361B4" w:rsidRPr="00D76ECE" w:rsidRDefault="00B966E4" w:rsidP="00D76ECE">
    <w:pPr>
      <w:pStyle w:val="Header"/>
      <w:spacing w:after="480"/>
      <w:jc w:val="right"/>
      <w:rPr>
        <w:lang w:val="es-ES_tradnl"/>
      </w:rPr>
    </w:pPr>
    <w:r w:rsidRPr="00D76ECE">
      <w:rPr>
        <w:lang w:val="es-ES_tradnl"/>
      </w:rPr>
      <w:t>An</w:t>
    </w:r>
    <w:r w:rsidR="005361B4" w:rsidRPr="00D76ECE">
      <w:rPr>
        <w:lang w:val="es-ES_tradnl"/>
      </w:rPr>
      <w:t>ex</w:t>
    </w:r>
    <w:r w:rsidRPr="00D76ECE">
      <w:rPr>
        <w:lang w:val="es-ES_tradnl"/>
      </w:rPr>
      <w:t>o</w:t>
    </w:r>
    <w:r w:rsidR="007E0362" w:rsidRPr="00D76ECE">
      <w:rPr>
        <w:lang w:val="es-ES_tradnl"/>
      </w:rPr>
      <w:t xml:space="preserve"> II</w:t>
    </w:r>
    <w:r w:rsidR="005361B4" w:rsidRPr="00D76ECE">
      <w:rPr>
        <w:lang w:val="es-ES_tradnl"/>
      </w:rPr>
      <w:t>, p</w:t>
    </w:r>
    <w:r w:rsidRPr="00D76ECE">
      <w:rPr>
        <w:lang w:val="es-ES_tradnl"/>
      </w:rPr>
      <w:t>ágina</w:t>
    </w:r>
    <w:r w:rsidR="005361B4" w:rsidRPr="00D76ECE">
      <w:rPr>
        <w:lang w:val="es-ES_tradnl"/>
      </w:rPr>
      <w:t xml:space="preserve"> </w:t>
    </w:r>
    <w:r w:rsidR="005361B4" w:rsidRPr="00D76ECE">
      <w:rPr>
        <w:lang w:val="es-ES_tradnl"/>
      </w:rPr>
      <w:fldChar w:fldCharType="begin"/>
    </w:r>
    <w:r w:rsidR="005361B4" w:rsidRPr="00D76ECE">
      <w:rPr>
        <w:lang w:val="es-ES_tradnl"/>
      </w:rPr>
      <w:instrText xml:space="preserve"> PAGE  \* MERGEFORMAT </w:instrText>
    </w:r>
    <w:r w:rsidR="005361B4" w:rsidRPr="00D76ECE">
      <w:rPr>
        <w:lang w:val="es-ES_tradnl"/>
      </w:rPr>
      <w:fldChar w:fldCharType="separate"/>
    </w:r>
    <w:r w:rsidR="000227C8">
      <w:rPr>
        <w:noProof/>
        <w:lang w:val="es-ES_tradnl"/>
      </w:rPr>
      <w:t>4</w:t>
    </w:r>
    <w:r w:rsidR="005361B4" w:rsidRPr="00D76ECE">
      <w:rPr>
        <w:lang w:val="es-ES_tradn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0BCB1" w14:textId="33B1F11F" w:rsidR="005361B4" w:rsidRPr="00AD3403" w:rsidRDefault="002F73D3" w:rsidP="00930E0B">
    <w:pPr>
      <w:pStyle w:val="Header"/>
      <w:jc w:val="right"/>
      <w:rPr>
        <w:lang w:val="es-419"/>
      </w:rPr>
    </w:pPr>
    <w:r w:rsidRPr="00AD3403">
      <w:rPr>
        <w:lang w:val="es-419"/>
      </w:rPr>
      <w:t>CWS/9/2</w:t>
    </w:r>
  </w:p>
  <w:p w14:paraId="2C93D38E" w14:textId="0A93C939" w:rsidR="005361B4" w:rsidRPr="00AD3403" w:rsidRDefault="009B13D3" w:rsidP="00930E0B">
    <w:pPr>
      <w:pStyle w:val="Header"/>
      <w:jc w:val="right"/>
      <w:rPr>
        <w:lang w:val="es-419"/>
      </w:rPr>
    </w:pPr>
    <w:r w:rsidRPr="00AD3403">
      <w:rPr>
        <w:lang w:val="es-419"/>
      </w:rPr>
      <w:t>AN</w:t>
    </w:r>
    <w:r w:rsidR="005361B4" w:rsidRPr="00AD3403">
      <w:rPr>
        <w:lang w:val="es-419"/>
      </w:rPr>
      <w:t>EX</w:t>
    </w:r>
    <w:r w:rsidRPr="00AD3403">
      <w:rPr>
        <w:lang w:val="es-419"/>
      </w:rPr>
      <w:t>O</w:t>
    </w:r>
    <w:r w:rsidR="007E0362" w:rsidRPr="00AD3403">
      <w:rPr>
        <w:lang w:val="es-419"/>
      </w:rPr>
      <w:t xml:space="preserve"> II</w:t>
    </w:r>
  </w:p>
  <w:p w14:paraId="3E27AECD" w14:textId="77777777" w:rsidR="005361B4" w:rsidRPr="00AD3403" w:rsidRDefault="005361B4" w:rsidP="00930E0B">
    <w:pPr>
      <w:pStyle w:val="Header"/>
      <w:jc w:val="right"/>
      <w:rPr>
        <w:lang w:val="es-419"/>
      </w:rPr>
    </w:pPr>
  </w:p>
  <w:p w14:paraId="1369BB81" w14:textId="77777777" w:rsidR="005361B4" w:rsidRPr="00AD3403" w:rsidRDefault="005361B4" w:rsidP="00930E0B">
    <w:pPr>
      <w:pStyle w:val="Header"/>
      <w:jc w:val="right"/>
      <w:rPr>
        <w:lang w:val="es-419"/>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21683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8417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885B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388B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9" w15:restartNumberingAfterBreak="0">
    <w:nsid w:val="FFFFFF89"/>
    <w:multiLevelType w:val="singleLevel"/>
    <w:tmpl w:val="E612EC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F7A55"/>
    <w:multiLevelType w:val="hybridMultilevel"/>
    <w:tmpl w:val="2ECA5A7E"/>
    <w:lvl w:ilvl="0" w:tplc="1174D8AA">
      <w:start w:val="1"/>
      <w:numFmt w:val="decimal"/>
      <w:lvlText w:val="%1."/>
      <w:lvlJc w:val="left"/>
      <w:pPr>
        <w:ind w:left="552" w:hanging="445"/>
      </w:pPr>
      <w:rPr>
        <w:rFonts w:ascii="Arial" w:eastAsia="Arial" w:hAnsi="Arial" w:cs="Arial" w:hint="default"/>
        <w:i w:val="0"/>
        <w:spacing w:val="-9"/>
        <w:w w:val="99"/>
        <w:sz w:val="22"/>
        <w:szCs w:val="22"/>
      </w:rPr>
    </w:lvl>
    <w:lvl w:ilvl="1" w:tplc="2A08F8C8">
      <w:start w:val="1"/>
      <w:numFmt w:val="lowerRoman"/>
      <w:lvlText w:val="%2."/>
      <w:lvlJc w:val="left"/>
      <w:pPr>
        <w:ind w:left="552" w:hanging="170"/>
      </w:pPr>
      <w:rPr>
        <w:rFonts w:ascii="Arial" w:eastAsia="Arial" w:hAnsi="Arial" w:cs="Arial" w:hint="default"/>
        <w:w w:val="99"/>
        <w:sz w:val="22"/>
        <w:szCs w:val="22"/>
      </w:rPr>
    </w:lvl>
    <w:lvl w:ilvl="2" w:tplc="DBD2AEA2">
      <w:numFmt w:val="bullet"/>
      <w:lvlText w:val="•"/>
      <w:lvlJc w:val="left"/>
      <w:pPr>
        <w:ind w:left="2303" w:hanging="170"/>
      </w:pPr>
      <w:rPr>
        <w:rFonts w:hint="default"/>
      </w:rPr>
    </w:lvl>
    <w:lvl w:ilvl="3" w:tplc="0F0A3B1C">
      <w:numFmt w:val="bullet"/>
      <w:lvlText w:val="•"/>
      <w:lvlJc w:val="left"/>
      <w:pPr>
        <w:ind w:left="3175" w:hanging="170"/>
      </w:pPr>
      <w:rPr>
        <w:rFonts w:hint="default"/>
      </w:rPr>
    </w:lvl>
    <w:lvl w:ilvl="4" w:tplc="F564A7FA">
      <w:numFmt w:val="bullet"/>
      <w:lvlText w:val="•"/>
      <w:lvlJc w:val="left"/>
      <w:pPr>
        <w:ind w:left="4047" w:hanging="170"/>
      </w:pPr>
      <w:rPr>
        <w:rFonts w:hint="default"/>
      </w:rPr>
    </w:lvl>
    <w:lvl w:ilvl="5" w:tplc="CD3882C2">
      <w:numFmt w:val="bullet"/>
      <w:lvlText w:val="•"/>
      <w:lvlJc w:val="left"/>
      <w:pPr>
        <w:ind w:left="4919" w:hanging="170"/>
      </w:pPr>
      <w:rPr>
        <w:rFonts w:hint="default"/>
      </w:rPr>
    </w:lvl>
    <w:lvl w:ilvl="6" w:tplc="D0724EF6">
      <w:numFmt w:val="bullet"/>
      <w:lvlText w:val="•"/>
      <w:lvlJc w:val="left"/>
      <w:pPr>
        <w:ind w:left="5791" w:hanging="170"/>
      </w:pPr>
      <w:rPr>
        <w:rFonts w:hint="default"/>
      </w:rPr>
    </w:lvl>
    <w:lvl w:ilvl="7" w:tplc="A49227D6">
      <w:numFmt w:val="bullet"/>
      <w:lvlText w:val="•"/>
      <w:lvlJc w:val="left"/>
      <w:pPr>
        <w:ind w:left="6663" w:hanging="170"/>
      </w:pPr>
      <w:rPr>
        <w:rFonts w:hint="default"/>
      </w:rPr>
    </w:lvl>
    <w:lvl w:ilvl="8" w:tplc="CB4EFCA0">
      <w:numFmt w:val="bullet"/>
      <w:lvlText w:val="•"/>
      <w:lvlJc w:val="left"/>
      <w:pPr>
        <w:ind w:left="7535" w:hanging="170"/>
      </w:pPr>
      <w:rPr>
        <w:rFonts w:hint="default"/>
      </w:rPr>
    </w:lvl>
  </w:abstractNum>
  <w:abstractNum w:abstractNumId="11" w15:restartNumberingAfterBreak="0">
    <w:nsid w:val="0979108E"/>
    <w:multiLevelType w:val="hybridMultilevel"/>
    <w:tmpl w:val="28A6AA96"/>
    <w:lvl w:ilvl="0" w:tplc="BE1A74FA">
      <w:start w:val="1"/>
      <w:numFmt w:val="decimal"/>
      <w:lvlText w:val="%1."/>
      <w:lvlJc w:val="left"/>
      <w:pPr>
        <w:ind w:left="552" w:hanging="445"/>
      </w:pPr>
      <w:rPr>
        <w:rFonts w:ascii="Arial" w:eastAsia="Arial" w:hAnsi="Arial" w:cs="Arial" w:hint="default"/>
        <w:i w:val="0"/>
        <w:spacing w:val="-9"/>
        <w:w w:val="99"/>
        <w:sz w:val="22"/>
        <w:szCs w:val="22"/>
      </w:rPr>
    </w:lvl>
    <w:lvl w:ilvl="1" w:tplc="71EE572A">
      <w:start w:val="1"/>
      <w:numFmt w:val="lowerLetter"/>
      <w:lvlText w:val="(%2)"/>
      <w:lvlJc w:val="left"/>
      <w:pPr>
        <w:ind w:left="1044" w:hanging="513"/>
      </w:pPr>
      <w:rPr>
        <w:rFonts w:ascii="Arial" w:eastAsia="Arial" w:hAnsi="Arial" w:cs="Arial" w:hint="default"/>
        <w:spacing w:val="-1"/>
        <w:w w:val="99"/>
        <w:sz w:val="22"/>
        <w:szCs w:val="22"/>
      </w:rPr>
    </w:lvl>
    <w:lvl w:ilvl="2" w:tplc="4C001FC4">
      <w:numFmt w:val="bullet"/>
      <w:lvlText w:val="•"/>
      <w:lvlJc w:val="left"/>
      <w:pPr>
        <w:ind w:left="1955" w:hanging="513"/>
      </w:pPr>
      <w:rPr>
        <w:rFonts w:hint="default"/>
      </w:rPr>
    </w:lvl>
    <w:lvl w:ilvl="3" w:tplc="2E528716">
      <w:numFmt w:val="bullet"/>
      <w:lvlText w:val="•"/>
      <w:lvlJc w:val="left"/>
      <w:pPr>
        <w:ind w:left="2870" w:hanging="513"/>
      </w:pPr>
      <w:rPr>
        <w:rFonts w:hint="default"/>
      </w:rPr>
    </w:lvl>
    <w:lvl w:ilvl="4" w:tplc="C302C3BE">
      <w:numFmt w:val="bullet"/>
      <w:lvlText w:val="•"/>
      <w:lvlJc w:val="left"/>
      <w:pPr>
        <w:ind w:left="3786" w:hanging="513"/>
      </w:pPr>
      <w:rPr>
        <w:rFonts w:hint="default"/>
      </w:rPr>
    </w:lvl>
    <w:lvl w:ilvl="5" w:tplc="D3B8E6C2">
      <w:numFmt w:val="bullet"/>
      <w:lvlText w:val="•"/>
      <w:lvlJc w:val="left"/>
      <w:pPr>
        <w:ind w:left="4701" w:hanging="513"/>
      </w:pPr>
      <w:rPr>
        <w:rFonts w:hint="default"/>
      </w:rPr>
    </w:lvl>
    <w:lvl w:ilvl="6" w:tplc="21BA4B1A">
      <w:numFmt w:val="bullet"/>
      <w:lvlText w:val="•"/>
      <w:lvlJc w:val="left"/>
      <w:pPr>
        <w:ind w:left="5617" w:hanging="513"/>
      </w:pPr>
      <w:rPr>
        <w:rFonts w:hint="default"/>
      </w:rPr>
    </w:lvl>
    <w:lvl w:ilvl="7" w:tplc="76E46DCE">
      <w:numFmt w:val="bullet"/>
      <w:lvlText w:val="•"/>
      <w:lvlJc w:val="left"/>
      <w:pPr>
        <w:ind w:left="6532" w:hanging="513"/>
      </w:pPr>
      <w:rPr>
        <w:rFonts w:hint="default"/>
      </w:rPr>
    </w:lvl>
    <w:lvl w:ilvl="8" w:tplc="E92E375A">
      <w:numFmt w:val="bullet"/>
      <w:lvlText w:val="•"/>
      <w:lvlJc w:val="left"/>
      <w:pPr>
        <w:ind w:left="7448" w:hanging="513"/>
      </w:pPr>
      <w:rPr>
        <w:rFonts w:hint="default"/>
      </w:rPr>
    </w:lvl>
  </w:abstractNum>
  <w:abstractNum w:abstractNumId="12" w15:restartNumberingAfterBreak="0">
    <w:nsid w:val="0AEF2387"/>
    <w:multiLevelType w:val="hybridMultilevel"/>
    <w:tmpl w:val="A3BCD770"/>
    <w:lvl w:ilvl="0" w:tplc="93B408EA">
      <w:start w:val="1"/>
      <w:numFmt w:val="decimal"/>
      <w:lvlText w:val="%1."/>
      <w:lvlJc w:val="left"/>
      <w:pPr>
        <w:ind w:left="552" w:hanging="445"/>
      </w:pPr>
      <w:rPr>
        <w:rFonts w:ascii="Arial" w:eastAsia="Arial" w:hAnsi="Arial" w:cs="Arial" w:hint="default"/>
        <w:i w:val="0"/>
        <w:spacing w:val="-9"/>
        <w:w w:val="99"/>
        <w:sz w:val="22"/>
        <w:szCs w:val="22"/>
      </w:rPr>
    </w:lvl>
    <w:lvl w:ilvl="1" w:tplc="B442CFB4">
      <w:start w:val="1"/>
      <w:numFmt w:val="lowerLetter"/>
      <w:lvlText w:val="(%2)"/>
      <w:lvlJc w:val="left"/>
      <w:pPr>
        <w:ind w:left="1044" w:hanging="513"/>
      </w:pPr>
      <w:rPr>
        <w:rFonts w:ascii="Arial" w:eastAsia="Arial" w:hAnsi="Arial" w:cs="Arial" w:hint="default"/>
        <w:spacing w:val="-1"/>
        <w:w w:val="99"/>
        <w:sz w:val="22"/>
        <w:szCs w:val="22"/>
      </w:rPr>
    </w:lvl>
    <w:lvl w:ilvl="2" w:tplc="E43EC74E">
      <w:numFmt w:val="bullet"/>
      <w:lvlText w:val="•"/>
      <w:lvlJc w:val="left"/>
      <w:pPr>
        <w:ind w:left="1955" w:hanging="513"/>
      </w:pPr>
      <w:rPr>
        <w:rFonts w:hint="default"/>
      </w:rPr>
    </w:lvl>
    <w:lvl w:ilvl="3" w:tplc="974CCFBA">
      <w:numFmt w:val="bullet"/>
      <w:lvlText w:val="•"/>
      <w:lvlJc w:val="left"/>
      <w:pPr>
        <w:ind w:left="2870" w:hanging="513"/>
      </w:pPr>
      <w:rPr>
        <w:rFonts w:hint="default"/>
      </w:rPr>
    </w:lvl>
    <w:lvl w:ilvl="4" w:tplc="AB823D30">
      <w:numFmt w:val="bullet"/>
      <w:lvlText w:val="•"/>
      <w:lvlJc w:val="left"/>
      <w:pPr>
        <w:ind w:left="3786" w:hanging="513"/>
      </w:pPr>
      <w:rPr>
        <w:rFonts w:hint="default"/>
      </w:rPr>
    </w:lvl>
    <w:lvl w:ilvl="5" w:tplc="BE5A13F8">
      <w:numFmt w:val="bullet"/>
      <w:lvlText w:val="•"/>
      <w:lvlJc w:val="left"/>
      <w:pPr>
        <w:ind w:left="4701" w:hanging="513"/>
      </w:pPr>
      <w:rPr>
        <w:rFonts w:hint="default"/>
      </w:rPr>
    </w:lvl>
    <w:lvl w:ilvl="6" w:tplc="99B065DC">
      <w:numFmt w:val="bullet"/>
      <w:lvlText w:val="•"/>
      <w:lvlJc w:val="left"/>
      <w:pPr>
        <w:ind w:left="5617" w:hanging="513"/>
      </w:pPr>
      <w:rPr>
        <w:rFonts w:hint="default"/>
      </w:rPr>
    </w:lvl>
    <w:lvl w:ilvl="7" w:tplc="2C204944">
      <w:numFmt w:val="bullet"/>
      <w:lvlText w:val="•"/>
      <w:lvlJc w:val="left"/>
      <w:pPr>
        <w:ind w:left="6532" w:hanging="513"/>
      </w:pPr>
      <w:rPr>
        <w:rFonts w:hint="default"/>
      </w:rPr>
    </w:lvl>
    <w:lvl w:ilvl="8" w:tplc="0408F390">
      <w:numFmt w:val="bullet"/>
      <w:lvlText w:val="•"/>
      <w:lvlJc w:val="left"/>
      <w:pPr>
        <w:ind w:left="7448" w:hanging="513"/>
      </w:pPr>
      <w:rPr>
        <w:rFonts w:hint="default"/>
      </w:rPr>
    </w:lvl>
  </w:abstractNum>
  <w:abstractNum w:abstractNumId="13" w15:restartNumberingAfterBreak="0">
    <w:nsid w:val="0D424D79"/>
    <w:multiLevelType w:val="hybridMultilevel"/>
    <w:tmpl w:val="3CDC5766"/>
    <w:lvl w:ilvl="0" w:tplc="3F981414">
      <w:start w:val="1"/>
      <w:numFmt w:val="decimal"/>
      <w:lvlText w:val="%1."/>
      <w:lvlJc w:val="left"/>
      <w:pPr>
        <w:ind w:left="552" w:hanging="445"/>
      </w:pPr>
      <w:rPr>
        <w:rFonts w:ascii="Arial" w:eastAsia="Arial" w:hAnsi="Arial" w:cs="Arial" w:hint="default"/>
        <w:i w:val="0"/>
        <w:spacing w:val="-9"/>
        <w:w w:val="99"/>
        <w:sz w:val="22"/>
        <w:szCs w:val="22"/>
      </w:rPr>
    </w:lvl>
    <w:lvl w:ilvl="1" w:tplc="D1F67682">
      <w:start w:val="1"/>
      <w:numFmt w:val="lowerLetter"/>
      <w:lvlText w:val="(%2)"/>
      <w:lvlJc w:val="left"/>
      <w:pPr>
        <w:ind w:left="1044" w:hanging="513"/>
      </w:pPr>
      <w:rPr>
        <w:rFonts w:ascii="Arial" w:eastAsia="Arial" w:hAnsi="Arial" w:cs="Arial" w:hint="default"/>
        <w:spacing w:val="-1"/>
        <w:w w:val="99"/>
        <w:sz w:val="22"/>
        <w:szCs w:val="22"/>
      </w:rPr>
    </w:lvl>
    <w:lvl w:ilvl="2" w:tplc="CE8ED084">
      <w:numFmt w:val="bullet"/>
      <w:lvlText w:val="•"/>
      <w:lvlJc w:val="left"/>
      <w:pPr>
        <w:ind w:left="1955" w:hanging="513"/>
      </w:pPr>
      <w:rPr>
        <w:rFonts w:hint="default"/>
      </w:rPr>
    </w:lvl>
    <w:lvl w:ilvl="3" w:tplc="FD426F18">
      <w:numFmt w:val="bullet"/>
      <w:lvlText w:val="•"/>
      <w:lvlJc w:val="left"/>
      <w:pPr>
        <w:ind w:left="2870" w:hanging="513"/>
      </w:pPr>
      <w:rPr>
        <w:rFonts w:hint="default"/>
      </w:rPr>
    </w:lvl>
    <w:lvl w:ilvl="4" w:tplc="80FE086C">
      <w:numFmt w:val="bullet"/>
      <w:lvlText w:val="•"/>
      <w:lvlJc w:val="left"/>
      <w:pPr>
        <w:ind w:left="3786" w:hanging="513"/>
      </w:pPr>
      <w:rPr>
        <w:rFonts w:hint="default"/>
      </w:rPr>
    </w:lvl>
    <w:lvl w:ilvl="5" w:tplc="77B02EAE">
      <w:numFmt w:val="bullet"/>
      <w:lvlText w:val="•"/>
      <w:lvlJc w:val="left"/>
      <w:pPr>
        <w:ind w:left="4701" w:hanging="513"/>
      </w:pPr>
      <w:rPr>
        <w:rFonts w:hint="default"/>
      </w:rPr>
    </w:lvl>
    <w:lvl w:ilvl="6" w:tplc="5670762C">
      <w:numFmt w:val="bullet"/>
      <w:lvlText w:val="•"/>
      <w:lvlJc w:val="left"/>
      <w:pPr>
        <w:ind w:left="5617" w:hanging="513"/>
      </w:pPr>
      <w:rPr>
        <w:rFonts w:hint="default"/>
      </w:rPr>
    </w:lvl>
    <w:lvl w:ilvl="7" w:tplc="FA808640">
      <w:numFmt w:val="bullet"/>
      <w:lvlText w:val="•"/>
      <w:lvlJc w:val="left"/>
      <w:pPr>
        <w:ind w:left="6532" w:hanging="513"/>
      </w:pPr>
      <w:rPr>
        <w:rFonts w:hint="default"/>
      </w:rPr>
    </w:lvl>
    <w:lvl w:ilvl="8" w:tplc="B55ACCD8">
      <w:numFmt w:val="bullet"/>
      <w:lvlText w:val="•"/>
      <w:lvlJc w:val="left"/>
      <w:pPr>
        <w:ind w:left="7448" w:hanging="513"/>
      </w:pPr>
      <w:rPr>
        <w:rFonts w:hint="default"/>
      </w:rPr>
    </w:lvl>
  </w:abstractNum>
  <w:abstractNum w:abstractNumId="14" w15:restartNumberingAfterBreak="0">
    <w:nsid w:val="0E451725"/>
    <w:multiLevelType w:val="hybridMultilevel"/>
    <w:tmpl w:val="40FC6B96"/>
    <w:lvl w:ilvl="0" w:tplc="F5A8C464">
      <w:start w:val="1"/>
      <w:numFmt w:val="decimal"/>
      <w:lvlText w:val="%1."/>
      <w:lvlJc w:val="left"/>
      <w:pPr>
        <w:ind w:left="552" w:hanging="445"/>
      </w:pPr>
      <w:rPr>
        <w:rFonts w:ascii="Arial" w:eastAsia="Arial" w:hAnsi="Arial" w:cs="Arial" w:hint="default"/>
        <w:i w:val="0"/>
        <w:spacing w:val="-9"/>
        <w:w w:val="99"/>
        <w:sz w:val="22"/>
        <w:szCs w:val="22"/>
      </w:rPr>
    </w:lvl>
    <w:lvl w:ilvl="1" w:tplc="53600EFC">
      <w:start w:val="1"/>
      <w:numFmt w:val="lowerLetter"/>
      <w:lvlText w:val="(%2)"/>
      <w:lvlJc w:val="left"/>
      <w:pPr>
        <w:ind w:left="1044" w:hanging="513"/>
      </w:pPr>
      <w:rPr>
        <w:rFonts w:ascii="Arial" w:eastAsia="Arial" w:hAnsi="Arial" w:cs="Arial" w:hint="default"/>
        <w:spacing w:val="-1"/>
        <w:w w:val="99"/>
        <w:sz w:val="22"/>
        <w:szCs w:val="22"/>
      </w:rPr>
    </w:lvl>
    <w:lvl w:ilvl="2" w:tplc="5EFE996E">
      <w:numFmt w:val="bullet"/>
      <w:lvlText w:val="•"/>
      <w:lvlJc w:val="left"/>
      <w:pPr>
        <w:ind w:left="1955" w:hanging="513"/>
      </w:pPr>
      <w:rPr>
        <w:rFonts w:hint="default"/>
      </w:rPr>
    </w:lvl>
    <w:lvl w:ilvl="3" w:tplc="81D0898E">
      <w:numFmt w:val="bullet"/>
      <w:lvlText w:val="•"/>
      <w:lvlJc w:val="left"/>
      <w:pPr>
        <w:ind w:left="2870" w:hanging="513"/>
      </w:pPr>
      <w:rPr>
        <w:rFonts w:hint="default"/>
      </w:rPr>
    </w:lvl>
    <w:lvl w:ilvl="4" w:tplc="6E4A68A4">
      <w:numFmt w:val="bullet"/>
      <w:lvlText w:val="•"/>
      <w:lvlJc w:val="left"/>
      <w:pPr>
        <w:ind w:left="3786" w:hanging="513"/>
      </w:pPr>
      <w:rPr>
        <w:rFonts w:hint="default"/>
      </w:rPr>
    </w:lvl>
    <w:lvl w:ilvl="5" w:tplc="D3B8AF9A">
      <w:numFmt w:val="bullet"/>
      <w:lvlText w:val="•"/>
      <w:lvlJc w:val="left"/>
      <w:pPr>
        <w:ind w:left="4701" w:hanging="513"/>
      </w:pPr>
      <w:rPr>
        <w:rFonts w:hint="default"/>
      </w:rPr>
    </w:lvl>
    <w:lvl w:ilvl="6" w:tplc="2744A78A">
      <w:numFmt w:val="bullet"/>
      <w:lvlText w:val="•"/>
      <w:lvlJc w:val="left"/>
      <w:pPr>
        <w:ind w:left="5617" w:hanging="513"/>
      </w:pPr>
      <w:rPr>
        <w:rFonts w:hint="default"/>
      </w:rPr>
    </w:lvl>
    <w:lvl w:ilvl="7" w:tplc="05A285FC">
      <w:numFmt w:val="bullet"/>
      <w:lvlText w:val="•"/>
      <w:lvlJc w:val="left"/>
      <w:pPr>
        <w:ind w:left="6532" w:hanging="513"/>
      </w:pPr>
      <w:rPr>
        <w:rFonts w:hint="default"/>
      </w:rPr>
    </w:lvl>
    <w:lvl w:ilvl="8" w:tplc="98C42E82">
      <w:numFmt w:val="bullet"/>
      <w:lvlText w:val="•"/>
      <w:lvlJc w:val="left"/>
      <w:pPr>
        <w:ind w:left="7448" w:hanging="513"/>
      </w:pPr>
      <w:rPr>
        <w:rFonts w:hint="default"/>
      </w:rPr>
    </w:lvl>
  </w:abstractNum>
  <w:abstractNum w:abstractNumId="15" w15:restartNumberingAfterBreak="0">
    <w:nsid w:val="0FF263C5"/>
    <w:multiLevelType w:val="hybridMultilevel"/>
    <w:tmpl w:val="87F4FE42"/>
    <w:lvl w:ilvl="0" w:tplc="B1F8F41A">
      <w:start w:val="1"/>
      <w:numFmt w:val="decimal"/>
      <w:lvlText w:val="%1."/>
      <w:lvlJc w:val="left"/>
      <w:pPr>
        <w:ind w:left="552" w:hanging="445"/>
      </w:pPr>
      <w:rPr>
        <w:rFonts w:ascii="Arial" w:eastAsia="Arial" w:hAnsi="Arial" w:cs="Arial" w:hint="default"/>
        <w:i w:val="0"/>
        <w:spacing w:val="-9"/>
        <w:w w:val="99"/>
        <w:sz w:val="22"/>
        <w:szCs w:val="22"/>
      </w:rPr>
    </w:lvl>
    <w:lvl w:ilvl="1" w:tplc="9DEA9B54">
      <w:start w:val="1"/>
      <w:numFmt w:val="lowerLetter"/>
      <w:lvlText w:val="(%2)"/>
      <w:lvlJc w:val="left"/>
      <w:pPr>
        <w:ind w:left="1044" w:hanging="513"/>
      </w:pPr>
      <w:rPr>
        <w:rFonts w:ascii="Arial" w:eastAsia="Arial" w:hAnsi="Arial" w:cs="Arial" w:hint="default"/>
        <w:spacing w:val="-1"/>
        <w:w w:val="99"/>
        <w:sz w:val="22"/>
        <w:szCs w:val="22"/>
      </w:rPr>
    </w:lvl>
    <w:lvl w:ilvl="2" w:tplc="67E8BCBC">
      <w:numFmt w:val="bullet"/>
      <w:lvlText w:val="•"/>
      <w:lvlJc w:val="left"/>
      <w:pPr>
        <w:ind w:left="1955" w:hanging="513"/>
      </w:pPr>
      <w:rPr>
        <w:rFonts w:hint="default"/>
      </w:rPr>
    </w:lvl>
    <w:lvl w:ilvl="3" w:tplc="2594F7A0">
      <w:numFmt w:val="bullet"/>
      <w:lvlText w:val="•"/>
      <w:lvlJc w:val="left"/>
      <w:pPr>
        <w:ind w:left="2870" w:hanging="513"/>
      </w:pPr>
      <w:rPr>
        <w:rFonts w:hint="default"/>
      </w:rPr>
    </w:lvl>
    <w:lvl w:ilvl="4" w:tplc="73308C9A">
      <w:numFmt w:val="bullet"/>
      <w:lvlText w:val="•"/>
      <w:lvlJc w:val="left"/>
      <w:pPr>
        <w:ind w:left="3786" w:hanging="513"/>
      </w:pPr>
      <w:rPr>
        <w:rFonts w:hint="default"/>
      </w:rPr>
    </w:lvl>
    <w:lvl w:ilvl="5" w:tplc="5FA22CBC">
      <w:numFmt w:val="bullet"/>
      <w:lvlText w:val="•"/>
      <w:lvlJc w:val="left"/>
      <w:pPr>
        <w:ind w:left="4701" w:hanging="513"/>
      </w:pPr>
      <w:rPr>
        <w:rFonts w:hint="default"/>
      </w:rPr>
    </w:lvl>
    <w:lvl w:ilvl="6" w:tplc="B8121BF8">
      <w:numFmt w:val="bullet"/>
      <w:lvlText w:val="•"/>
      <w:lvlJc w:val="left"/>
      <w:pPr>
        <w:ind w:left="5617" w:hanging="513"/>
      </w:pPr>
      <w:rPr>
        <w:rFonts w:hint="default"/>
      </w:rPr>
    </w:lvl>
    <w:lvl w:ilvl="7" w:tplc="3F3C6C92">
      <w:numFmt w:val="bullet"/>
      <w:lvlText w:val="•"/>
      <w:lvlJc w:val="left"/>
      <w:pPr>
        <w:ind w:left="6532" w:hanging="513"/>
      </w:pPr>
      <w:rPr>
        <w:rFonts w:hint="default"/>
      </w:rPr>
    </w:lvl>
    <w:lvl w:ilvl="8" w:tplc="8092D684">
      <w:numFmt w:val="bullet"/>
      <w:lvlText w:val="•"/>
      <w:lvlJc w:val="left"/>
      <w:pPr>
        <w:ind w:left="7448" w:hanging="513"/>
      </w:pPr>
      <w:rPr>
        <w:rFonts w:hint="default"/>
      </w:rPr>
    </w:lvl>
  </w:abstractNum>
  <w:abstractNum w:abstractNumId="16" w15:restartNumberingAfterBreak="0">
    <w:nsid w:val="15FB7A78"/>
    <w:multiLevelType w:val="hybridMultilevel"/>
    <w:tmpl w:val="CAF4703A"/>
    <w:lvl w:ilvl="0" w:tplc="00DC67CE">
      <w:start w:val="1"/>
      <w:numFmt w:val="decimal"/>
      <w:lvlText w:val="%1."/>
      <w:lvlJc w:val="left"/>
      <w:pPr>
        <w:ind w:left="535" w:hanging="445"/>
      </w:pPr>
      <w:rPr>
        <w:rFonts w:ascii="Arial" w:eastAsia="Arial" w:hAnsi="Arial" w:cs="Arial" w:hint="default"/>
        <w:i w:val="0"/>
        <w:spacing w:val="-9"/>
        <w:w w:val="99"/>
        <w:sz w:val="22"/>
        <w:szCs w:val="22"/>
      </w:rPr>
    </w:lvl>
    <w:lvl w:ilvl="1" w:tplc="075EDF32">
      <w:start w:val="1"/>
      <w:numFmt w:val="lowerLetter"/>
      <w:lvlText w:val="(%2)"/>
      <w:lvlJc w:val="left"/>
      <w:pPr>
        <w:ind w:left="1044" w:hanging="513"/>
      </w:pPr>
      <w:rPr>
        <w:rFonts w:ascii="Arial" w:eastAsia="Arial" w:hAnsi="Arial" w:cs="Arial" w:hint="default"/>
        <w:spacing w:val="-1"/>
        <w:w w:val="99"/>
        <w:sz w:val="22"/>
        <w:szCs w:val="22"/>
      </w:rPr>
    </w:lvl>
    <w:lvl w:ilvl="2" w:tplc="1ED6500A">
      <w:numFmt w:val="bullet"/>
      <w:lvlText w:val="•"/>
      <w:lvlJc w:val="left"/>
      <w:pPr>
        <w:ind w:left="1955" w:hanging="513"/>
      </w:pPr>
      <w:rPr>
        <w:rFonts w:hint="default"/>
      </w:rPr>
    </w:lvl>
    <w:lvl w:ilvl="3" w:tplc="E83254F4">
      <w:numFmt w:val="bullet"/>
      <w:lvlText w:val="•"/>
      <w:lvlJc w:val="left"/>
      <w:pPr>
        <w:ind w:left="2870" w:hanging="513"/>
      </w:pPr>
      <w:rPr>
        <w:rFonts w:hint="default"/>
      </w:rPr>
    </w:lvl>
    <w:lvl w:ilvl="4" w:tplc="8E0C000C">
      <w:numFmt w:val="bullet"/>
      <w:lvlText w:val="•"/>
      <w:lvlJc w:val="left"/>
      <w:pPr>
        <w:ind w:left="3786" w:hanging="513"/>
      </w:pPr>
      <w:rPr>
        <w:rFonts w:hint="default"/>
      </w:rPr>
    </w:lvl>
    <w:lvl w:ilvl="5" w:tplc="08D4FFB4">
      <w:numFmt w:val="bullet"/>
      <w:lvlText w:val="•"/>
      <w:lvlJc w:val="left"/>
      <w:pPr>
        <w:ind w:left="4701" w:hanging="513"/>
      </w:pPr>
      <w:rPr>
        <w:rFonts w:hint="default"/>
      </w:rPr>
    </w:lvl>
    <w:lvl w:ilvl="6" w:tplc="34F62A0A">
      <w:numFmt w:val="bullet"/>
      <w:lvlText w:val="•"/>
      <w:lvlJc w:val="left"/>
      <w:pPr>
        <w:ind w:left="5617" w:hanging="513"/>
      </w:pPr>
      <w:rPr>
        <w:rFonts w:hint="default"/>
      </w:rPr>
    </w:lvl>
    <w:lvl w:ilvl="7" w:tplc="313C238C">
      <w:numFmt w:val="bullet"/>
      <w:lvlText w:val="•"/>
      <w:lvlJc w:val="left"/>
      <w:pPr>
        <w:ind w:left="6532" w:hanging="513"/>
      </w:pPr>
      <w:rPr>
        <w:rFonts w:hint="default"/>
      </w:rPr>
    </w:lvl>
    <w:lvl w:ilvl="8" w:tplc="1882B49E">
      <w:numFmt w:val="bullet"/>
      <w:lvlText w:val="•"/>
      <w:lvlJc w:val="left"/>
      <w:pPr>
        <w:ind w:left="7448" w:hanging="513"/>
      </w:pPr>
      <w:rPr>
        <w:rFonts w:hint="default"/>
      </w:rPr>
    </w:lvl>
  </w:abstractNum>
  <w:abstractNum w:abstractNumId="1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19FC1C30"/>
    <w:multiLevelType w:val="hybridMultilevel"/>
    <w:tmpl w:val="1638D67C"/>
    <w:lvl w:ilvl="0" w:tplc="CA6E61F6">
      <w:start w:val="1"/>
      <w:numFmt w:val="decimal"/>
      <w:lvlText w:val="%1."/>
      <w:lvlJc w:val="left"/>
      <w:pPr>
        <w:ind w:left="552" w:hanging="445"/>
      </w:pPr>
      <w:rPr>
        <w:rFonts w:ascii="Arial" w:eastAsia="Arial" w:hAnsi="Arial" w:cs="Arial" w:hint="default"/>
        <w:i w:val="0"/>
        <w:spacing w:val="-9"/>
        <w:w w:val="99"/>
        <w:sz w:val="22"/>
        <w:szCs w:val="22"/>
      </w:rPr>
    </w:lvl>
    <w:lvl w:ilvl="1" w:tplc="25E62CD2">
      <w:start w:val="1"/>
      <w:numFmt w:val="lowerLetter"/>
      <w:lvlText w:val="(%2)"/>
      <w:lvlJc w:val="left"/>
      <w:pPr>
        <w:ind w:left="1044" w:hanging="513"/>
      </w:pPr>
      <w:rPr>
        <w:rFonts w:ascii="Arial" w:eastAsia="Arial" w:hAnsi="Arial" w:cs="Arial" w:hint="default"/>
        <w:spacing w:val="-1"/>
        <w:w w:val="99"/>
        <w:sz w:val="22"/>
        <w:szCs w:val="22"/>
      </w:rPr>
    </w:lvl>
    <w:lvl w:ilvl="2" w:tplc="C150C2AA">
      <w:numFmt w:val="bullet"/>
      <w:lvlText w:val="•"/>
      <w:lvlJc w:val="left"/>
      <w:pPr>
        <w:ind w:left="1955" w:hanging="513"/>
      </w:pPr>
      <w:rPr>
        <w:rFonts w:hint="default"/>
      </w:rPr>
    </w:lvl>
    <w:lvl w:ilvl="3" w:tplc="AD90E3AC">
      <w:numFmt w:val="bullet"/>
      <w:lvlText w:val="•"/>
      <w:lvlJc w:val="left"/>
      <w:pPr>
        <w:ind w:left="2870" w:hanging="513"/>
      </w:pPr>
      <w:rPr>
        <w:rFonts w:hint="default"/>
      </w:rPr>
    </w:lvl>
    <w:lvl w:ilvl="4" w:tplc="009CAA40">
      <w:numFmt w:val="bullet"/>
      <w:lvlText w:val="•"/>
      <w:lvlJc w:val="left"/>
      <w:pPr>
        <w:ind w:left="3786" w:hanging="513"/>
      </w:pPr>
      <w:rPr>
        <w:rFonts w:hint="default"/>
      </w:rPr>
    </w:lvl>
    <w:lvl w:ilvl="5" w:tplc="0128D666">
      <w:numFmt w:val="bullet"/>
      <w:lvlText w:val="•"/>
      <w:lvlJc w:val="left"/>
      <w:pPr>
        <w:ind w:left="4701" w:hanging="513"/>
      </w:pPr>
      <w:rPr>
        <w:rFonts w:hint="default"/>
      </w:rPr>
    </w:lvl>
    <w:lvl w:ilvl="6" w:tplc="83FCF50A">
      <w:numFmt w:val="bullet"/>
      <w:lvlText w:val="•"/>
      <w:lvlJc w:val="left"/>
      <w:pPr>
        <w:ind w:left="5617" w:hanging="513"/>
      </w:pPr>
      <w:rPr>
        <w:rFonts w:hint="default"/>
      </w:rPr>
    </w:lvl>
    <w:lvl w:ilvl="7" w:tplc="3564AAF4">
      <w:numFmt w:val="bullet"/>
      <w:lvlText w:val="•"/>
      <w:lvlJc w:val="left"/>
      <w:pPr>
        <w:ind w:left="6532" w:hanging="513"/>
      </w:pPr>
      <w:rPr>
        <w:rFonts w:hint="default"/>
      </w:rPr>
    </w:lvl>
    <w:lvl w:ilvl="8" w:tplc="E1367BCA">
      <w:numFmt w:val="bullet"/>
      <w:lvlText w:val="•"/>
      <w:lvlJc w:val="left"/>
      <w:pPr>
        <w:ind w:left="7448" w:hanging="513"/>
      </w:pPr>
      <w:rPr>
        <w:rFonts w:hint="default"/>
      </w:rPr>
    </w:lvl>
  </w:abstractNum>
  <w:abstractNum w:abstractNumId="19" w15:restartNumberingAfterBreak="0">
    <w:nsid w:val="1D4B7DC6"/>
    <w:multiLevelType w:val="hybridMultilevel"/>
    <w:tmpl w:val="5DF6FAB8"/>
    <w:lvl w:ilvl="0" w:tplc="04DA7604">
      <w:start w:val="1"/>
      <w:numFmt w:val="decimal"/>
      <w:lvlText w:val="%1."/>
      <w:lvlJc w:val="left"/>
      <w:pPr>
        <w:ind w:left="552" w:hanging="445"/>
      </w:pPr>
      <w:rPr>
        <w:rFonts w:ascii="Arial" w:eastAsia="Arial" w:hAnsi="Arial" w:cs="Arial" w:hint="default"/>
        <w:i w:val="0"/>
        <w:spacing w:val="-9"/>
        <w:w w:val="99"/>
        <w:sz w:val="22"/>
        <w:szCs w:val="22"/>
      </w:rPr>
    </w:lvl>
    <w:lvl w:ilvl="1" w:tplc="CA70DD8E">
      <w:start w:val="1"/>
      <w:numFmt w:val="lowerLetter"/>
      <w:lvlText w:val="(%2)"/>
      <w:lvlJc w:val="left"/>
      <w:pPr>
        <w:ind w:left="1044" w:hanging="513"/>
      </w:pPr>
      <w:rPr>
        <w:rFonts w:ascii="Arial" w:eastAsia="Arial" w:hAnsi="Arial" w:cs="Arial" w:hint="default"/>
        <w:spacing w:val="-1"/>
        <w:w w:val="99"/>
        <w:sz w:val="22"/>
        <w:szCs w:val="22"/>
      </w:rPr>
    </w:lvl>
    <w:lvl w:ilvl="2" w:tplc="42A05E5C">
      <w:start w:val="1"/>
      <w:numFmt w:val="lowerRoman"/>
      <w:lvlText w:val="%3."/>
      <w:lvlJc w:val="left"/>
      <w:pPr>
        <w:ind w:left="1486" w:hanging="365"/>
        <w:jc w:val="right"/>
      </w:pPr>
      <w:rPr>
        <w:rFonts w:ascii="Arial" w:eastAsia="Arial" w:hAnsi="Arial" w:cs="Arial" w:hint="default"/>
        <w:spacing w:val="-8"/>
        <w:w w:val="99"/>
        <w:sz w:val="22"/>
        <w:szCs w:val="22"/>
      </w:rPr>
    </w:lvl>
    <w:lvl w:ilvl="3" w:tplc="68B8E04C">
      <w:numFmt w:val="bullet"/>
      <w:lvlText w:val="•"/>
      <w:lvlJc w:val="left"/>
      <w:pPr>
        <w:ind w:left="2454" w:hanging="365"/>
      </w:pPr>
      <w:rPr>
        <w:rFonts w:hint="default"/>
      </w:rPr>
    </w:lvl>
    <w:lvl w:ilvl="4" w:tplc="799842FE">
      <w:numFmt w:val="bullet"/>
      <w:lvlText w:val="•"/>
      <w:lvlJc w:val="left"/>
      <w:pPr>
        <w:ind w:left="3429" w:hanging="365"/>
      </w:pPr>
      <w:rPr>
        <w:rFonts w:hint="default"/>
      </w:rPr>
    </w:lvl>
    <w:lvl w:ilvl="5" w:tplc="82067D48">
      <w:numFmt w:val="bullet"/>
      <w:lvlText w:val="•"/>
      <w:lvlJc w:val="left"/>
      <w:pPr>
        <w:ind w:left="4404" w:hanging="365"/>
      </w:pPr>
      <w:rPr>
        <w:rFonts w:hint="default"/>
      </w:rPr>
    </w:lvl>
    <w:lvl w:ilvl="6" w:tplc="A84E29F6">
      <w:numFmt w:val="bullet"/>
      <w:lvlText w:val="•"/>
      <w:lvlJc w:val="left"/>
      <w:pPr>
        <w:ind w:left="5379" w:hanging="365"/>
      </w:pPr>
      <w:rPr>
        <w:rFonts w:hint="default"/>
      </w:rPr>
    </w:lvl>
    <w:lvl w:ilvl="7" w:tplc="3AF4EC9A">
      <w:numFmt w:val="bullet"/>
      <w:lvlText w:val="•"/>
      <w:lvlJc w:val="left"/>
      <w:pPr>
        <w:ind w:left="6354" w:hanging="365"/>
      </w:pPr>
      <w:rPr>
        <w:rFonts w:hint="default"/>
      </w:rPr>
    </w:lvl>
    <w:lvl w:ilvl="8" w:tplc="58342200">
      <w:numFmt w:val="bullet"/>
      <w:lvlText w:val="•"/>
      <w:lvlJc w:val="left"/>
      <w:pPr>
        <w:ind w:left="7329" w:hanging="365"/>
      </w:pPr>
      <w:rPr>
        <w:rFonts w:hint="default"/>
      </w:rPr>
    </w:lvl>
  </w:abstractNum>
  <w:abstractNum w:abstractNumId="20" w15:restartNumberingAfterBreak="0">
    <w:nsid w:val="23D6132E"/>
    <w:multiLevelType w:val="hybridMultilevel"/>
    <w:tmpl w:val="CB62F928"/>
    <w:lvl w:ilvl="0" w:tplc="273A4DDE">
      <w:start w:val="1"/>
      <w:numFmt w:val="decimal"/>
      <w:lvlText w:val="%1."/>
      <w:lvlJc w:val="left"/>
      <w:pPr>
        <w:ind w:left="552" w:hanging="445"/>
      </w:pPr>
      <w:rPr>
        <w:rFonts w:ascii="Arial" w:eastAsia="Arial" w:hAnsi="Arial" w:cs="Arial" w:hint="default"/>
        <w:i w:val="0"/>
        <w:spacing w:val="-9"/>
        <w:w w:val="99"/>
        <w:sz w:val="22"/>
        <w:szCs w:val="22"/>
      </w:rPr>
    </w:lvl>
    <w:lvl w:ilvl="1" w:tplc="7B6EAF00">
      <w:start w:val="1"/>
      <w:numFmt w:val="lowerLetter"/>
      <w:lvlText w:val="(%2)"/>
      <w:lvlJc w:val="left"/>
      <w:pPr>
        <w:ind w:left="1044" w:hanging="513"/>
      </w:pPr>
      <w:rPr>
        <w:rFonts w:ascii="Arial" w:eastAsia="Arial" w:hAnsi="Arial" w:cs="Arial" w:hint="default"/>
        <w:spacing w:val="-1"/>
        <w:w w:val="99"/>
        <w:sz w:val="22"/>
        <w:szCs w:val="22"/>
      </w:rPr>
    </w:lvl>
    <w:lvl w:ilvl="2" w:tplc="3030089A">
      <w:numFmt w:val="bullet"/>
      <w:lvlText w:val="•"/>
      <w:lvlJc w:val="left"/>
      <w:pPr>
        <w:ind w:left="1955" w:hanging="513"/>
      </w:pPr>
      <w:rPr>
        <w:rFonts w:hint="default"/>
      </w:rPr>
    </w:lvl>
    <w:lvl w:ilvl="3" w:tplc="7ED421C6">
      <w:numFmt w:val="bullet"/>
      <w:lvlText w:val="•"/>
      <w:lvlJc w:val="left"/>
      <w:pPr>
        <w:ind w:left="2870" w:hanging="513"/>
      </w:pPr>
      <w:rPr>
        <w:rFonts w:hint="default"/>
      </w:rPr>
    </w:lvl>
    <w:lvl w:ilvl="4" w:tplc="33EA1FC2">
      <w:numFmt w:val="bullet"/>
      <w:lvlText w:val="•"/>
      <w:lvlJc w:val="left"/>
      <w:pPr>
        <w:ind w:left="3786" w:hanging="513"/>
      </w:pPr>
      <w:rPr>
        <w:rFonts w:hint="default"/>
      </w:rPr>
    </w:lvl>
    <w:lvl w:ilvl="5" w:tplc="A56EDED6">
      <w:numFmt w:val="bullet"/>
      <w:lvlText w:val="•"/>
      <w:lvlJc w:val="left"/>
      <w:pPr>
        <w:ind w:left="4701" w:hanging="513"/>
      </w:pPr>
      <w:rPr>
        <w:rFonts w:hint="default"/>
      </w:rPr>
    </w:lvl>
    <w:lvl w:ilvl="6" w:tplc="49E08BF2">
      <w:numFmt w:val="bullet"/>
      <w:lvlText w:val="•"/>
      <w:lvlJc w:val="left"/>
      <w:pPr>
        <w:ind w:left="5617" w:hanging="513"/>
      </w:pPr>
      <w:rPr>
        <w:rFonts w:hint="default"/>
      </w:rPr>
    </w:lvl>
    <w:lvl w:ilvl="7" w:tplc="42B44D7E">
      <w:numFmt w:val="bullet"/>
      <w:lvlText w:val="•"/>
      <w:lvlJc w:val="left"/>
      <w:pPr>
        <w:ind w:left="6532" w:hanging="513"/>
      </w:pPr>
      <w:rPr>
        <w:rFonts w:hint="default"/>
      </w:rPr>
    </w:lvl>
    <w:lvl w:ilvl="8" w:tplc="2AF8E66C">
      <w:numFmt w:val="bullet"/>
      <w:lvlText w:val="•"/>
      <w:lvlJc w:val="left"/>
      <w:pPr>
        <w:ind w:left="7448" w:hanging="513"/>
      </w:pPr>
      <w:rPr>
        <w:rFonts w:hint="default"/>
      </w:rPr>
    </w:lvl>
  </w:abstractNum>
  <w:abstractNum w:abstractNumId="21" w15:restartNumberingAfterBreak="0">
    <w:nsid w:val="249947C7"/>
    <w:multiLevelType w:val="hybridMultilevel"/>
    <w:tmpl w:val="A67678C4"/>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F6216F"/>
    <w:multiLevelType w:val="hybridMultilevel"/>
    <w:tmpl w:val="9AB8EF76"/>
    <w:lvl w:ilvl="0" w:tplc="1E200846">
      <w:start w:val="1"/>
      <w:numFmt w:val="decimal"/>
      <w:lvlText w:val="%1."/>
      <w:lvlJc w:val="left"/>
      <w:pPr>
        <w:ind w:left="552" w:hanging="445"/>
      </w:pPr>
      <w:rPr>
        <w:rFonts w:ascii="Arial" w:eastAsia="Arial" w:hAnsi="Arial" w:cs="Arial" w:hint="default"/>
        <w:i w:val="0"/>
        <w:spacing w:val="-9"/>
        <w:w w:val="99"/>
        <w:sz w:val="22"/>
        <w:szCs w:val="22"/>
      </w:rPr>
    </w:lvl>
    <w:lvl w:ilvl="1" w:tplc="B59259AA">
      <w:start w:val="1"/>
      <w:numFmt w:val="lowerLetter"/>
      <w:lvlText w:val="(%2)"/>
      <w:lvlJc w:val="left"/>
      <w:pPr>
        <w:ind w:left="1044" w:hanging="513"/>
      </w:pPr>
      <w:rPr>
        <w:rFonts w:ascii="Arial" w:eastAsia="Arial" w:hAnsi="Arial" w:cs="Arial" w:hint="default"/>
        <w:spacing w:val="-1"/>
        <w:w w:val="99"/>
        <w:sz w:val="22"/>
        <w:szCs w:val="22"/>
      </w:rPr>
    </w:lvl>
    <w:lvl w:ilvl="2" w:tplc="4768C41A">
      <w:numFmt w:val="bullet"/>
      <w:lvlText w:val="•"/>
      <w:lvlJc w:val="left"/>
      <w:pPr>
        <w:ind w:left="1955" w:hanging="513"/>
      </w:pPr>
      <w:rPr>
        <w:rFonts w:hint="default"/>
      </w:rPr>
    </w:lvl>
    <w:lvl w:ilvl="3" w:tplc="97D8DCEE">
      <w:numFmt w:val="bullet"/>
      <w:lvlText w:val="•"/>
      <w:lvlJc w:val="left"/>
      <w:pPr>
        <w:ind w:left="2870" w:hanging="513"/>
      </w:pPr>
      <w:rPr>
        <w:rFonts w:hint="default"/>
      </w:rPr>
    </w:lvl>
    <w:lvl w:ilvl="4" w:tplc="12EA0E50">
      <w:numFmt w:val="bullet"/>
      <w:lvlText w:val="•"/>
      <w:lvlJc w:val="left"/>
      <w:pPr>
        <w:ind w:left="3786" w:hanging="513"/>
      </w:pPr>
      <w:rPr>
        <w:rFonts w:hint="default"/>
      </w:rPr>
    </w:lvl>
    <w:lvl w:ilvl="5" w:tplc="714C0794">
      <w:numFmt w:val="bullet"/>
      <w:lvlText w:val="•"/>
      <w:lvlJc w:val="left"/>
      <w:pPr>
        <w:ind w:left="4701" w:hanging="513"/>
      </w:pPr>
      <w:rPr>
        <w:rFonts w:hint="default"/>
      </w:rPr>
    </w:lvl>
    <w:lvl w:ilvl="6" w:tplc="1E7E31B2">
      <w:numFmt w:val="bullet"/>
      <w:lvlText w:val="•"/>
      <w:lvlJc w:val="left"/>
      <w:pPr>
        <w:ind w:left="5617" w:hanging="513"/>
      </w:pPr>
      <w:rPr>
        <w:rFonts w:hint="default"/>
      </w:rPr>
    </w:lvl>
    <w:lvl w:ilvl="7" w:tplc="08587B94">
      <w:numFmt w:val="bullet"/>
      <w:lvlText w:val="•"/>
      <w:lvlJc w:val="left"/>
      <w:pPr>
        <w:ind w:left="6532" w:hanging="513"/>
      </w:pPr>
      <w:rPr>
        <w:rFonts w:hint="default"/>
      </w:rPr>
    </w:lvl>
    <w:lvl w:ilvl="8" w:tplc="7CAC338C">
      <w:numFmt w:val="bullet"/>
      <w:lvlText w:val="•"/>
      <w:lvlJc w:val="left"/>
      <w:pPr>
        <w:ind w:left="7448" w:hanging="513"/>
      </w:pPr>
      <w:rPr>
        <w:rFonts w:hint="default"/>
      </w:rPr>
    </w:lvl>
  </w:abstractNum>
  <w:abstractNum w:abstractNumId="23" w15:restartNumberingAfterBreak="0">
    <w:nsid w:val="27A804AD"/>
    <w:multiLevelType w:val="hybridMultilevel"/>
    <w:tmpl w:val="43A478CE"/>
    <w:lvl w:ilvl="0" w:tplc="F3582DB4">
      <w:start w:val="1"/>
      <w:numFmt w:val="lowerLetter"/>
      <w:lvlText w:val="(%1)"/>
      <w:lvlJc w:val="left"/>
      <w:pPr>
        <w:ind w:left="1044" w:hanging="513"/>
      </w:pPr>
      <w:rPr>
        <w:rFonts w:ascii="Arial" w:eastAsia="Arial" w:hAnsi="Arial" w:cs="Arial" w:hint="default"/>
        <w:spacing w:val="-1"/>
        <w:w w:val="99"/>
        <w:sz w:val="22"/>
        <w:szCs w:val="22"/>
      </w:rPr>
    </w:lvl>
    <w:lvl w:ilvl="1" w:tplc="D8FE048A">
      <w:numFmt w:val="bullet"/>
      <w:lvlText w:val="•"/>
      <w:lvlJc w:val="left"/>
      <w:pPr>
        <w:ind w:left="1863" w:hanging="513"/>
      </w:pPr>
      <w:rPr>
        <w:rFonts w:hint="default"/>
      </w:rPr>
    </w:lvl>
    <w:lvl w:ilvl="2" w:tplc="9BA469DA">
      <w:numFmt w:val="bullet"/>
      <w:lvlText w:val="•"/>
      <w:lvlJc w:val="left"/>
      <w:pPr>
        <w:ind w:left="2687" w:hanging="513"/>
      </w:pPr>
      <w:rPr>
        <w:rFonts w:hint="default"/>
      </w:rPr>
    </w:lvl>
    <w:lvl w:ilvl="3" w:tplc="4B4873C4">
      <w:numFmt w:val="bullet"/>
      <w:lvlText w:val="•"/>
      <w:lvlJc w:val="left"/>
      <w:pPr>
        <w:ind w:left="3511" w:hanging="513"/>
      </w:pPr>
      <w:rPr>
        <w:rFonts w:hint="default"/>
      </w:rPr>
    </w:lvl>
    <w:lvl w:ilvl="4" w:tplc="BD923400">
      <w:numFmt w:val="bullet"/>
      <w:lvlText w:val="•"/>
      <w:lvlJc w:val="left"/>
      <w:pPr>
        <w:ind w:left="4335" w:hanging="513"/>
      </w:pPr>
      <w:rPr>
        <w:rFonts w:hint="default"/>
      </w:rPr>
    </w:lvl>
    <w:lvl w:ilvl="5" w:tplc="3FAE5334">
      <w:numFmt w:val="bullet"/>
      <w:lvlText w:val="•"/>
      <w:lvlJc w:val="left"/>
      <w:pPr>
        <w:ind w:left="5159" w:hanging="513"/>
      </w:pPr>
      <w:rPr>
        <w:rFonts w:hint="default"/>
      </w:rPr>
    </w:lvl>
    <w:lvl w:ilvl="6" w:tplc="54244E5C">
      <w:numFmt w:val="bullet"/>
      <w:lvlText w:val="•"/>
      <w:lvlJc w:val="left"/>
      <w:pPr>
        <w:ind w:left="5983" w:hanging="513"/>
      </w:pPr>
      <w:rPr>
        <w:rFonts w:hint="default"/>
      </w:rPr>
    </w:lvl>
    <w:lvl w:ilvl="7" w:tplc="81C85EB8">
      <w:numFmt w:val="bullet"/>
      <w:lvlText w:val="•"/>
      <w:lvlJc w:val="left"/>
      <w:pPr>
        <w:ind w:left="6807" w:hanging="513"/>
      </w:pPr>
      <w:rPr>
        <w:rFonts w:hint="default"/>
      </w:rPr>
    </w:lvl>
    <w:lvl w:ilvl="8" w:tplc="57220A0C">
      <w:numFmt w:val="bullet"/>
      <w:lvlText w:val="•"/>
      <w:lvlJc w:val="left"/>
      <w:pPr>
        <w:ind w:left="7631" w:hanging="513"/>
      </w:pPr>
      <w:rPr>
        <w:rFonts w:hint="default"/>
      </w:rPr>
    </w:lvl>
  </w:abstractNum>
  <w:abstractNum w:abstractNumId="24" w15:restartNumberingAfterBreak="0">
    <w:nsid w:val="2D76545E"/>
    <w:multiLevelType w:val="hybridMultilevel"/>
    <w:tmpl w:val="B46ACA28"/>
    <w:lvl w:ilvl="0" w:tplc="196E05AA">
      <w:start w:val="1"/>
      <w:numFmt w:val="decimal"/>
      <w:lvlText w:val="%1."/>
      <w:lvlJc w:val="left"/>
      <w:pPr>
        <w:ind w:left="552" w:hanging="445"/>
      </w:pPr>
      <w:rPr>
        <w:rFonts w:ascii="Arial" w:eastAsia="Arial" w:hAnsi="Arial" w:cs="Arial" w:hint="default"/>
        <w:i w:val="0"/>
        <w:spacing w:val="-9"/>
        <w:w w:val="99"/>
        <w:sz w:val="22"/>
        <w:szCs w:val="22"/>
      </w:rPr>
    </w:lvl>
    <w:lvl w:ilvl="1" w:tplc="62B40470">
      <w:start w:val="1"/>
      <w:numFmt w:val="lowerLetter"/>
      <w:lvlText w:val="(%2)"/>
      <w:lvlJc w:val="left"/>
      <w:pPr>
        <w:ind w:left="1044" w:hanging="513"/>
      </w:pPr>
      <w:rPr>
        <w:rFonts w:ascii="Arial" w:eastAsia="Arial" w:hAnsi="Arial" w:cs="Arial" w:hint="default"/>
        <w:spacing w:val="-1"/>
        <w:w w:val="99"/>
        <w:sz w:val="22"/>
        <w:szCs w:val="22"/>
      </w:rPr>
    </w:lvl>
    <w:lvl w:ilvl="2" w:tplc="BFC817B6">
      <w:start w:val="1"/>
      <w:numFmt w:val="lowerRoman"/>
      <w:lvlText w:val="%3."/>
      <w:lvlJc w:val="left"/>
      <w:pPr>
        <w:ind w:left="1486" w:hanging="365"/>
        <w:jc w:val="right"/>
      </w:pPr>
      <w:rPr>
        <w:rFonts w:ascii="Arial" w:eastAsia="Arial" w:hAnsi="Arial" w:cs="Arial" w:hint="default"/>
        <w:spacing w:val="-8"/>
        <w:w w:val="99"/>
        <w:sz w:val="22"/>
        <w:szCs w:val="22"/>
      </w:rPr>
    </w:lvl>
    <w:lvl w:ilvl="3" w:tplc="270E8CAE">
      <w:numFmt w:val="bullet"/>
      <w:lvlText w:val="•"/>
      <w:lvlJc w:val="left"/>
      <w:pPr>
        <w:ind w:left="2454" w:hanging="365"/>
      </w:pPr>
      <w:rPr>
        <w:rFonts w:hint="default"/>
      </w:rPr>
    </w:lvl>
    <w:lvl w:ilvl="4" w:tplc="5EE62140">
      <w:numFmt w:val="bullet"/>
      <w:lvlText w:val="•"/>
      <w:lvlJc w:val="left"/>
      <w:pPr>
        <w:ind w:left="3429" w:hanging="365"/>
      </w:pPr>
      <w:rPr>
        <w:rFonts w:hint="default"/>
      </w:rPr>
    </w:lvl>
    <w:lvl w:ilvl="5" w:tplc="082CDD56">
      <w:numFmt w:val="bullet"/>
      <w:lvlText w:val="•"/>
      <w:lvlJc w:val="left"/>
      <w:pPr>
        <w:ind w:left="4404" w:hanging="365"/>
      </w:pPr>
      <w:rPr>
        <w:rFonts w:hint="default"/>
      </w:rPr>
    </w:lvl>
    <w:lvl w:ilvl="6" w:tplc="A99A0DBE">
      <w:numFmt w:val="bullet"/>
      <w:lvlText w:val="•"/>
      <w:lvlJc w:val="left"/>
      <w:pPr>
        <w:ind w:left="5379" w:hanging="365"/>
      </w:pPr>
      <w:rPr>
        <w:rFonts w:hint="default"/>
      </w:rPr>
    </w:lvl>
    <w:lvl w:ilvl="7" w:tplc="89146092">
      <w:numFmt w:val="bullet"/>
      <w:lvlText w:val="•"/>
      <w:lvlJc w:val="left"/>
      <w:pPr>
        <w:ind w:left="6354" w:hanging="365"/>
      </w:pPr>
      <w:rPr>
        <w:rFonts w:hint="default"/>
      </w:rPr>
    </w:lvl>
    <w:lvl w:ilvl="8" w:tplc="3F4A57CE">
      <w:numFmt w:val="bullet"/>
      <w:lvlText w:val="•"/>
      <w:lvlJc w:val="left"/>
      <w:pPr>
        <w:ind w:left="7329" w:hanging="365"/>
      </w:pPr>
      <w:rPr>
        <w:rFonts w:hint="default"/>
      </w:rPr>
    </w:lvl>
  </w:abstractNum>
  <w:abstractNum w:abstractNumId="25" w15:restartNumberingAfterBreak="0">
    <w:nsid w:val="37C7143D"/>
    <w:multiLevelType w:val="hybridMultilevel"/>
    <w:tmpl w:val="251E7D60"/>
    <w:lvl w:ilvl="0" w:tplc="3BB85730">
      <w:start w:val="1"/>
      <w:numFmt w:val="decimal"/>
      <w:lvlText w:val="%1."/>
      <w:lvlJc w:val="left"/>
      <w:pPr>
        <w:ind w:left="552" w:hanging="445"/>
      </w:pPr>
      <w:rPr>
        <w:rFonts w:ascii="Arial" w:eastAsia="Arial" w:hAnsi="Arial" w:cs="Arial" w:hint="default"/>
        <w:i w:val="0"/>
        <w:spacing w:val="-9"/>
        <w:w w:val="99"/>
        <w:sz w:val="22"/>
        <w:szCs w:val="22"/>
      </w:rPr>
    </w:lvl>
    <w:lvl w:ilvl="1" w:tplc="C1C676CA">
      <w:start w:val="1"/>
      <w:numFmt w:val="lowerLetter"/>
      <w:lvlText w:val="(%2)"/>
      <w:lvlJc w:val="left"/>
      <w:pPr>
        <w:ind w:left="1044" w:hanging="513"/>
      </w:pPr>
      <w:rPr>
        <w:rFonts w:ascii="Arial" w:eastAsia="Arial" w:hAnsi="Arial" w:cs="Arial" w:hint="default"/>
        <w:spacing w:val="-1"/>
        <w:w w:val="99"/>
        <w:sz w:val="22"/>
        <w:szCs w:val="22"/>
      </w:rPr>
    </w:lvl>
    <w:lvl w:ilvl="2" w:tplc="BF0CBF48">
      <w:numFmt w:val="bullet"/>
      <w:lvlText w:val="•"/>
      <w:lvlJc w:val="left"/>
      <w:pPr>
        <w:ind w:left="1955" w:hanging="513"/>
      </w:pPr>
      <w:rPr>
        <w:rFonts w:hint="default"/>
      </w:rPr>
    </w:lvl>
    <w:lvl w:ilvl="3" w:tplc="CEE4C0E4">
      <w:numFmt w:val="bullet"/>
      <w:lvlText w:val="•"/>
      <w:lvlJc w:val="left"/>
      <w:pPr>
        <w:ind w:left="2870" w:hanging="513"/>
      </w:pPr>
      <w:rPr>
        <w:rFonts w:hint="default"/>
      </w:rPr>
    </w:lvl>
    <w:lvl w:ilvl="4" w:tplc="6B7CE090">
      <w:numFmt w:val="bullet"/>
      <w:lvlText w:val="•"/>
      <w:lvlJc w:val="left"/>
      <w:pPr>
        <w:ind w:left="3786" w:hanging="513"/>
      </w:pPr>
      <w:rPr>
        <w:rFonts w:hint="default"/>
      </w:rPr>
    </w:lvl>
    <w:lvl w:ilvl="5" w:tplc="9AD458A4">
      <w:numFmt w:val="bullet"/>
      <w:lvlText w:val="•"/>
      <w:lvlJc w:val="left"/>
      <w:pPr>
        <w:ind w:left="4701" w:hanging="513"/>
      </w:pPr>
      <w:rPr>
        <w:rFonts w:hint="default"/>
      </w:rPr>
    </w:lvl>
    <w:lvl w:ilvl="6" w:tplc="02B671C6">
      <w:numFmt w:val="bullet"/>
      <w:lvlText w:val="•"/>
      <w:lvlJc w:val="left"/>
      <w:pPr>
        <w:ind w:left="5617" w:hanging="513"/>
      </w:pPr>
      <w:rPr>
        <w:rFonts w:hint="default"/>
      </w:rPr>
    </w:lvl>
    <w:lvl w:ilvl="7" w:tplc="4C1891B8">
      <w:numFmt w:val="bullet"/>
      <w:lvlText w:val="•"/>
      <w:lvlJc w:val="left"/>
      <w:pPr>
        <w:ind w:left="6532" w:hanging="513"/>
      </w:pPr>
      <w:rPr>
        <w:rFonts w:hint="default"/>
      </w:rPr>
    </w:lvl>
    <w:lvl w:ilvl="8" w:tplc="A414008E">
      <w:numFmt w:val="bullet"/>
      <w:lvlText w:val="•"/>
      <w:lvlJc w:val="left"/>
      <w:pPr>
        <w:ind w:left="7448" w:hanging="513"/>
      </w:pPr>
      <w:rPr>
        <w:rFonts w:hint="default"/>
      </w:rPr>
    </w:lvl>
  </w:abstractNum>
  <w:abstractNum w:abstractNumId="26" w15:restartNumberingAfterBreak="0">
    <w:nsid w:val="3C7E663E"/>
    <w:multiLevelType w:val="hybridMultilevel"/>
    <w:tmpl w:val="44C48BCA"/>
    <w:lvl w:ilvl="0" w:tplc="37BC9812">
      <w:start w:val="1"/>
      <w:numFmt w:val="decimal"/>
      <w:lvlText w:val="%1."/>
      <w:lvlJc w:val="left"/>
      <w:pPr>
        <w:ind w:left="552" w:hanging="445"/>
      </w:pPr>
      <w:rPr>
        <w:rFonts w:ascii="Arial" w:eastAsia="Arial" w:hAnsi="Arial" w:cs="Arial" w:hint="default"/>
        <w:i w:val="0"/>
        <w:spacing w:val="-9"/>
        <w:w w:val="99"/>
        <w:sz w:val="22"/>
        <w:szCs w:val="22"/>
      </w:rPr>
    </w:lvl>
    <w:lvl w:ilvl="1" w:tplc="D930A1BC">
      <w:start w:val="1"/>
      <w:numFmt w:val="lowerLetter"/>
      <w:lvlText w:val="(%2)"/>
      <w:lvlJc w:val="left"/>
      <w:pPr>
        <w:ind w:left="1044" w:hanging="513"/>
      </w:pPr>
      <w:rPr>
        <w:rFonts w:ascii="Arial" w:eastAsia="Arial" w:hAnsi="Arial" w:cs="Arial" w:hint="default"/>
        <w:spacing w:val="-1"/>
        <w:w w:val="99"/>
        <w:sz w:val="22"/>
        <w:szCs w:val="22"/>
      </w:rPr>
    </w:lvl>
    <w:lvl w:ilvl="2" w:tplc="2C0C33EA">
      <w:numFmt w:val="bullet"/>
      <w:lvlText w:val="•"/>
      <w:lvlJc w:val="left"/>
      <w:pPr>
        <w:ind w:left="1955" w:hanging="513"/>
      </w:pPr>
      <w:rPr>
        <w:rFonts w:hint="default"/>
      </w:rPr>
    </w:lvl>
    <w:lvl w:ilvl="3" w:tplc="27E4AF14">
      <w:numFmt w:val="bullet"/>
      <w:lvlText w:val="•"/>
      <w:lvlJc w:val="left"/>
      <w:pPr>
        <w:ind w:left="2870" w:hanging="513"/>
      </w:pPr>
      <w:rPr>
        <w:rFonts w:hint="default"/>
      </w:rPr>
    </w:lvl>
    <w:lvl w:ilvl="4" w:tplc="1004CF5A">
      <w:numFmt w:val="bullet"/>
      <w:lvlText w:val="•"/>
      <w:lvlJc w:val="left"/>
      <w:pPr>
        <w:ind w:left="3786" w:hanging="513"/>
      </w:pPr>
      <w:rPr>
        <w:rFonts w:hint="default"/>
      </w:rPr>
    </w:lvl>
    <w:lvl w:ilvl="5" w:tplc="53D811B6">
      <w:numFmt w:val="bullet"/>
      <w:lvlText w:val="•"/>
      <w:lvlJc w:val="left"/>
      <w:pPr>
        <w:ind w:left="4701" w:hanging="513"/>
      </w:pPr>
      <w:rPr>
        <w:rFonts w:hint="default"/>
      </w:rPr>
    </w:lvl>
    <w:lvl w:ilvl="6" w:tplc="FA2620EE">
      <w:numFmt w:val="bullet"/>
      <w:lvlText w:val="•"/>
      <w:lvlJc w:val="left"/>
      <w:pPr>
        <w:ind w:left="5617" w:hanging="513"/>
      </w:pPr>
      <w:rPr>
        <w:rFonts w:hint="default"/>
      </w:rPr>
    </w:lvl>
    <w:lvl w:ilvl="7" w:tplc="90A8E6FE">
      <w:numFmt w:val="bullet"/>
      <w:lvlText w:val="•"/>
      <w:lvlJc w:val="left"/>
      <w:pPr>
        <w:ind w:left="6532" w:hanging="513"/>
      </w:pPr>
      <w:rPr>
        <w:rFonts w:hint="default"/>
      </w:rPr>
    </w:lvl>
    <w:lvl w:ilvl="8" w:tplc="65D050BE">
      <w:numFmt w:val="bullet"/>
      <w:lvlText w:val="•"/>
      <w:lvlJc w:val="left"/>
      <w:pPr>
        <w:ind w:left="7448" w:hanging="513"/>
      </w:pPr>
      <w:rPr>
        <w:rFonts w:hint="default"/>
      </w:rPr>
    </w:lvl>
  </w:abstractNum>
  <w:abstractNum w:abstractNumId="2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9034B73"/>
    <w:multiLevelType w:val="hybridMultilevel"/>
    <w:tmpl w:val="84424BFA"/>
    <w:lvl w:ilvl="0" w:tplc="0A6AFD0A">
      <w:start w:val="1"/>
      <w:numFmt w:val="decimal"/>
      <w:lvlText w:val="%1."/>
      <w:lvlJc w:val="left"/>
      <w:pPr>
        <w:ind w:left="552" w:hanging="445"/>
      </w:pPr>
      <w:rPr>
        <w:rFonts w:ascii="Arial" w:eastAsia="Arial" w:hAnsi="Arial" w:cs="Arial" w:hint="default"/>
        <w:i w:val="0"/>
        <w:spacing w:val="-9"/>
        <w:w w:val="99"/>
        <w:sz w:val="22"/>
        <w:szCs w:val="22"/>
      </w:rPr>
    </w:lvl>
    <w:lvl w:ilvl="1" w:tplc="981CDFC0">
      <w:start w:val="1"/>
      <w:numFmt w:val="lowerLetter"/>
      <w:lvlText w:val="(%2)"/>
      <w:lvlJc w:val="left"/>
      <w:pPr>
        <w:ind w:left="1044" w:hanging="513"/>
      </w:pPr>
      <w:rPr>
        <w:rFonts w:ascii="Arial" w:eastAsia="Arial" w:hAnsi="Arial" w:cs="Arial" w:hint="default"/>
        <w:spacing w:val="-1"/>
        <w:w w:val="99"/>
        <w:sz w:val="22"/>
        <w:szCs w:val="22"/>
      </w:rPr>
    </w:lvl>
    <w:lvl w:ilvl="2" w:tplc="5D2E45EC">
      <w:numFmt w:val="bullet"/>
      <w:lvlText w:val="•"/>
      <w:lvlJc w:val="left"/>
      <w:pPr>
        <w:ind w:left="1955" w:hanging="513"/>
      </w:pPr>
      <w:rPr>
        <w:rFonts w:hint="default"/>
      </w:rPr>
    </w:lvl>
    <w:lvl w:ilvl="3" w:tplc="E71CA592">
      <w:numFmt w:val="bullet"/>
      <w:lvlText w:val="•"/>
      <w:lvlJc w:val="left"/>
      <w:pPr>
        <w:ind w:left="2870" w:hanging="513"/>
      </w:pPr>
      <w:rPr>
        <w:rFonts w:hint="default"/>
      </w:rPr>
    </w:lvl>
    <w:lvl w:ilvl="4" w:tplc="4314AB40">
      <w:numFmt w:val="bullet"/>
      <w:lvlText w:val="•"/>
      <w:lvlJc w:val="left"/>
      <w:pPr>
        <w:ind w:left="3786" w:hanging="513"/>
      </w:pPr>
      <w:rPr>
        <w:rFonts w:hint="default"/>
      </w:rPr>
    </w:lvl>
    <w:lvl w:ilvl="5" w:tplc="4CF81F18">
      <w:numFmt w:val="bullet"/>
      <w:lvlText w:val="•"/>
      <w:lvlJc w:val="left"/>
      <w:pPr>
        <w:ind w:left="4701" w:hanging="513"/>
      </w:pPr>
      <w:rPr>
        <w:rFonts w:hint="default"/>
      </w:rPr>
    </w:lvl>
    <w:lvl w:ilvl="6" w:tplc="33DCD79E">
      <w:numFmt w:val="bullet"/>
      <w:lvlText w:val="•"/>
      <w:lvlJc w:val="left"/>
      <w:pPr>
        <w:ind w:left="5617" w:hanging="513"/>
      </w:pPr>
      <w:rPr>
        <w:rFonts w:hint="default"/>
      </w:rPr>
    </w:lvl>
    <w:lvl w:ilvl="7" w:tplc="6BAACE22">
      <w:numFmt w:val="bullet"/>
      <w:lvlText w:val="•"/>
      <w:lvlJc w:val="left"/>
      <w:pPr>
        <w:ind w:left="6532" w:hanging="513"/>
      </w:pPr>
      <w:rPr>
        <w:rFonts w:hint="default"/>
      </w:rPr>
    </w:lvl>
    <w:lvl w:ilvl="8" w:tplc="8C90147C">
      <w:numFmt w:val="bullet"/>
      <w:lvlText w:val="•"/>
      <w:lvlJc w:val="left"/>
      <w:pPr>
        <w:ind w:left="7448" w:hanging="513"/>
      </w:pPr>
      <w:rPr>
        <w:rFonts w:hint="default"/>
      </w:rPr>
    </w:lvl>
  </w:abstractNum>
  <w:abstractNum w:abstractNumId="29" w15:restartNumberingAfterBreak="0">
    <w:nsid w:val="4CFF1A92"/>
    <w:multiLevelType w:val="hybridMultilevel"/>
    <w:tmpl w:val="E59C27EC"/>
    <w:lvl w:ilvl="0" w:tplc="E01C3E6E">
      <w:start w:val="1"/>
      <w:numFmt w:val="decimal"/>
      <w:lvlText w:val="%1."/>
      <w:lvlJc w:val="left"/>
      <w:pPr>
        <w:ind w:left="552" w:hanging="445"/>
      </w:pPr>
      <w:rPr>
        <w:rFonts w:ascii="Arial" w:eastAsia="Arial" w:hAnsi="Arial" w:cs="Arial" w:hint="default"/>
        <w:i w:val="0"/>
        <w:spacing w:val="-9"/>
        <w:w w:val="99"/>
        <w:sz w:val="22"/>
        <w:szCs w:val="22"/>
      </w:rPr>
    </w:lvl>
    <w:lvl w:ilvl="1" w:tplc="C8E46410">
      <w:start w:val="1"/>
      <w:numFmt w:val="lowerLetter"/>
      <w:lvlText w:val="(%2)"/>
      <w:lvlJc w:val="left"/>
      <w:pPr>
        <w:ind w:left="1044" w:hanging="513"/>
      </w:pPr>
      <w:rPr>
        <w:rFonts w:ascii="Arial" w:eastAsia="Arial" w:hAnsi="Arial" w:cs="Arial" w:hint="default"/>
        <w:spacing w:val="-1"/>
        <w:w w:val="99"/>
        <w:sz w:val="22"/>
        <w:szCs w:val="22"/>
      </w:rPr>
    </w:lvl>
    <w:lvl w:ilvl="2" w:tplc="34982AC6">
      <w:numFmt w:val="bullet"/>
      <w:lvlText w:val="•"/>
      <w:lvlJc w:val="left"/>
      <w:pPr>
        <w:ind w:left="1955" w:hanging="513"/>
      </w:pPr>
      <w:rPr>
        <w:rFonts w:hint="default"/>
      </w:rPr>
    </w:lvl>
    <w:lvl w:ilvl="3" w:tplc="494AEC32">
      <w:numFmt w:val="bullet"/>
      <w:lvlText w:val="•"/>
      <w:lvlJc w:val="left"/>
      <w:pPr>
        <w:ind w:left="2870" w:hanging="513"/>
      </w:pPr>
      <w:rPr>
        <w:rFonts w:hint="default"/>
      </w:rPr>
    </w:lvl>
    <w:lvl w:ilvl="4" w:tplc="D04685CC">
      <w:numFmt w:val="bullet"/>
      <w:lvlText w:val="•"/>
      <w:lvlJc w:val="left"/>
      <w:pPr>
        <w:ind w:left="3786" w:hanging="513"/>
      </w:pPr>
      <w:rPr>
        <w:rFonts w:hint="default"/>
      </w:rPr>
    </w:lvl>
    <w:lvl w:ilvl="5" w:tplc="487878F4">
      <w:numFmt w:val="bullet"/>
      <w:lvlText w:val="•"/>
      <w:lvlJc w:val="left"/>
      <w:pPr>
        <w:ind w:left="4701" w:hanging="513"/>
      </w:pPr>
      <w:rPr>
        <w:rFonts w:hint="default"/>
      </w:rPr>
    </w:lvl>
    <w:lvl w:ilvl="6" w:tplc="976EE3C6">
      <w:numFmt w:val="bullet"/>
      <w:lvlText w:val="•"/>
      <w:lvlJc w:val="left"/>
      <w:pPr>
        <w:ind w:left="5617" w:hanging="513"/>
      </w:pPr>
      <w:rPr>
        <w:rFonts w:hint="default"/>
      </w:rPr>
    </w:lvl>
    <w:lvl w:ilvl="7" w:tplc="A3128924">
      <w:numFmt w:val="bullet"/>
      <w:lvlText w:val="•"/>
      <w:lvlJc w:val="left"/>
      <w:pPr>
        <w:ind w:left="6532" w:hanging="513"/>
      </w:pPr>
      <w:rPr>
        <w:rFonts w:hint="default"/>
      </w:rPr>
    </w:lvl>
    <w:lvl w:ilvl="8" w:tplc="A1EA2754">
      <w:numFmt w:val="bullet"/>
      <w:lvlText w:val="•"/>
      <w:lvlJc w:val="left"/>
      <w:pPr>
        <w:ind w:left="7448" w:hanging="513"/>
      </w:pPr>
      <w:rPr>
        <w:rFonts w:hint="default"/>
      </w:rPr>
    </w:lvl>
  </w:abstractNum>
  <w:abstractNum w:abstractNumId="30" w15:restartNumberingAfterBreak="0">
    <w:nsid w:val="4D8409C9"/>
    <w:multiLevelType w:val="hybridMultilevel"/>
    <w:tmpl w:val="2BE4565C"/>
    <w:lvl w:ilvl="0" w:tplc="9FE0F134">
      <w:start w:val="1"/>
      <w:numFmt w:val="decimal"/>
      <w:lvlText w:val="%1."/>
      <w:lvlJc w:val="left"/>
      <w:pPr>
        <w:ind w:left="552"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31" w15:restartNumberingAfterBreak="0">
    <w:nsid w:val="5742381B"/>
    <w:multiLevelType w:val="hybridMultilevel"/>
    <w:tmpl w:val="3972554E"/>
    <w:lvl w:ilvl="0" w:tplc="1B8AC5EE">
      <w:start w:val="1"/>
      <w:numFmt w:val="lowerLetter"/>
      <w:lvlText w:val="(%1)"/>
      <w:lvlJc w:val="left"/>
      <w:pPr>
        <w:ind w:left="1044" w:hanging="513"/>
      </w:pPr>
      <w:rPr>
        <w:rFonts w:ascii="Arial" w:eastAsia="Arial" w:hAnsi="Arial" w:cs="Arial" w:hint="default"/>
        <w:spacing w:val="-1"/>
        <w:w w:val="99"/>
        <w:sz w:val="22"/>
        <w:szCs w:val="22"/>
      </w:rPr>
    </w:lvl>
    <w:lvl w:ilvl="1" w:tplc="CFBC16DC">
      <w:numFmt w:val="bullet"/>
      <w:lvlText w:val="•"/>
      <w:lvlJc w:val="left"/>
      <w:pPr>
        <w:ind w:left="1863" w:hanging="513"/>
      </w:pPr>
      <w:rPr>
        <w:rFonts w:hint="default"/>
      </w:rPr>
    </w:lvl>
    <w:lvl w:ilvl="2" w:tplc="6008A6F0">
      <w:numFmt w:val="bullet"/>
      <w:lvlText w:val="•"/>
      <w:lvlJc w:val="left"/>
      <w:pPr>
        <w:ind w:left="2687" w:hanging="513"/>
      </w:pPr>
      <w:rPr>
        <w:rFonts w:hint="default"/>
      </w:rPr>
    </w:lvl>
    <w:lvl w:ilvl="3" w:tplc="E88606EA">
      <w:numFmt w:val="bullet"/>
      <w:lvlText w:val="•"/>
      <w:lvlJc w:val="left"/>
      <w:pPr>
        <w:ind w:left="3511" w:hanging="513"/>
      </w:pPr>
      <w:rPr>
        <w:rFonts w:hint="default"/>
      </w:rPr>
    </w:lvl>
    <w:lvl w:ilvl="4" w:tplc="AF5269D4">
      <w:numFmt w:val="bullet"/>
      <w:lvlText w:val="•"/>
      <w:lvlJc w:val="left"/>
      <w:pPr>
        <w:ind w:left="4335" w:hanging="513"/>
      </w:pPr>
      <w:rPr>
        <w:rFonts w:hint="default"/>
      </w:rPr>
    </w:lvl>
    <w:lvl w:ilvl="5" w:tplc="47B431D6">
      <w:numFmt w:val="bullet"/>
      <w:lvlText w:val="•"/>
      <w:lvlJc w:val="left"/>
      <w:pPr>
        <w:ind w:left="5159" w:hanging="513"/>
      </w:pPr>
      <w:rPr>
        <w:rFonts w:hint="default"/>
      </w:rPr>
    </w:lvl>
    <w:lvl w:ilvl="6" w:tplc="4E58084A">
      <w:numFmt w:val="bullet"/>
      <w:lvlText w:val="•"/>
      <w:lvlJc w:val="left"/>
      <w:pPr>
        <w:ind w:left="5983" w:hanging="513"/>
      </w:pPr>
      <w:rPr>
        <w:rFonts w:hint="default"/>
      </w:rPr>
    </w:lvl>
    <w:lvl w:ilvl="7" w:tplc="4DBED7BA">
      <w:numFmt w:val="bullet"/>
      <w:lvlText w:val="•"/>
      <w:lvlJc w:val="left"/>
      <w:pPr>
        <w:ind w:left="6807" w:hanging="513"/>
      </w:pPr>
      <w:rPr>
        <w:rFonts w:hint="default"/>
      </w:rPr>
    </w:lvl>
    <w:lvl w:ilvl="8" w:tplc="99387438">
      <w:numFmt w:val="bullet"/>
      <w:lvlText w:val="•"/>
      <w:lvlJc w:val="left"/>
      <w:pPr>
        <w:ind w:left="7631" w:hanging="513"/>
      </w:pPr>
      <w:rPr>
        <w:rFonts w:hint="default"/>
      </w:rPr>
    </w:lvl>
  </w:abstractNum>
  <w:abstractNum w:abstractNumId="32" w15:restartNumberingAfterBreak="0">
    <w:nsid w:val="5BB87D40"/>
    <w:multiLevelType w:val="hybridMultilevel"/>
    <w:tmpl w:val="5ED4453C"/>
    <w:lvl w:ilvl="0" w:tplc="6DBEB4E0">
      <w:start w:val="1"/>
      <w:numFmt w:val="decimal"/>
      <w:lvlText w:val="%1."/>
      <w:lvlJc w:val="left"/>
      <w:pPr>
        <w:ind w:left="552" w:hanging="445"/>
      </w:pPr>
      <w:rPr>
        <w:rFonts w:ascii="Arial" w:eastAsia="Arial" w:hAnsi="Arial" w:cs="Arial" w:hint="default"/>
        <w:i w:val="0"/>
        <w:spacing w:val="-9"/>
        <w:w w:val="99"/>
        <w:sz w:val="22"/>
        <w:szCs w:val="22"/>
      </w:rPr>
    </w:lvl>
    <w:lvl w:ilvl="1" w:tplc="A7584966">
      <w:start w:val="1"/>
      <w:numFmt w:val="lowerLetter"/>
      <w:lvlText w:val="(%2)"/>
      <w:lvlJc w:val="left"/>
      <w:pPr>
        <w:ind w:left="1044" w:hanging="513"/>
      </w:pPr>
      <w:rPr>
        <w:rFonts w:ascii="Arial" w:eastAsia="Arial" w:hAnsi="Arial" w:cs="Arial" w:hint="default"/>
        <w:spacing w:val="-1"/>
        <w:w w:val="99"/>
        <w:sz w:val="22"/>
        <w:szCs w:val="22"/>
      </w:rPr>
    </w:lvl>
    <w:lvl w:ilvl="2" w:tplc="5032E8C8">
      <w:numFmt w:val="bullet"/>
      <w:lvlText w:val="•"/>
      <w:lvlJc w:val="left"/>
      <w:pPr>
        <w:ind w:left="1955" w:hanging="513"/>
      </w:pPr>
      <w:rPr>
        <w:rFonts w:hint="default"/>
      </w:rPr>
    </w:lvl>
    <w:lvl w:ilvl="3" w:tplc="DAC8EBA8">
      <w:numFmt w:val="bullet"/>
      <w:lvlText w:val="•"/>
      <w:lvlJc w:val="left"/>
      <w:pPr>
        <w:ind w:left="2870" w:hanging="513"/>
      </w:pPr>
      <w:rPr>
        <w:rFonts w:hint="default"/>
      </w:rPr>
    </w:lvl>
    <w:lvl w:ilvl="4" w:tplc="0AA4B942">
      <w:numFmt w:val="bullet"/>
      <w:lvlText w:val="•"/>
      <w:lvlJc w:val="left"/>
      <w:pPr>
        <w:ind w:left="3786" w:hanging="513"/>
      </w:pPr>
      <w:rPr>
        <w:rFonts w:hint="default"/>
      </w:rPr>
    </w:lvl>
    <w:lvl w:ilvl="5" w:tplc="9488C834">
      <w:numFmt w:val="bullet"/>
      <w:lvlText w:val="•"/>
      <w:lvlJc w:val="left"/>
      <w:pPr>
        <w:ind w:left="4701" w:hanging="513"/>
      </w:pPr>
      <w:rPr>
        <w:rFonts w:hint="default"/>
      </w:rPr>
    </w:lvl>
    <w:lvl w:ilvl="6" w:tplc="049E59B6">
      <w:numFmt w:val="bullet"/>
      <w:lvlText w:val="•"/>
      <w:lvlJc w:val="left"/>
      <w:pPr>
        <w:ind w:left="5617" w:hanging="513"/>
      </w:pPr>
      <w:rPr>
        <w:rFonts w:hint="default"/>
      </w:rPr>
    </w:lvl>
    <w:lvl w:ilvl="7" w:tplc="1B40C200">
      <w:numFmt w:val="bullet"/>
      <w:lvlText w:val="•"/>
      <w:lvlJc w:val="left"/>
      <w:pPr>
        <w:ind w:left="6532" w:hanging="513"/>
      </w:pPr>
      <w:rPr>
        <w:rFonts w:hint="default"/>
      </w:rPr>
    </w:lvl>
    <w:lvl w:ilvl="8" w:tplc="F8E89AD2">
      <w:numFmt w:val="bullet"/>
      <w:lvlText w:val="•"/>
      <w:lvlJc w:val="left"/>
      <w:pPr>
        <w:ind w:left="7448" w:hanging="513"/>
      </w:pPr>
      <w:rPr>
        <w:rFonts w:hint="default"/>
      </w:rPr>
    </w:lvl>
  </w:abstractNum>
  <w:abstractNum w:abstractNumId="3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04E60EB"/>
    <w:multiLevelType w:val="hybridMultilevel"/>
    <w:tmpl w:val="F36AE1AE"/>
    <w:lvl w:ilvl="0" w:tplc="76C27256">
      <w:start w:val="1"/>
      <w:numFmt w:val="decimal"/>
      <w:lvlText w:val="%1."/>
      <w:lvlJc w:val="left"/>
      <w:pPr>
        <w:ind w:left="552" w:hanging="445"/>
      </w:pPr>
      <w:rPr>
        <w:rFonts w:ascii="Arial" w:eastAsia="Arial" w:hAnsi="Arial" w:cs="Arial" w:hint="default"/>
        <w:i w:val="0"/>
        <w:spacing w:val="-9"/>
        <w:w w:val="99"/>
        <w:sz w:val="22"/>
        <w:szCs w:val="22"/>
      </w:rPr>
    </w:lvl>
    <w:lvl w:ilvl="1" w:tplc="678AACD2">
      <w:start w:val="1"/>
      <w:numFmt w:val="lowerLetter"/>
      <w:lvlText w:val="(%2)"/>
      <w:lvlJc w:val="left"/>
      <w:pPr>
        <w:ind w:left="1044" w:hanging="513"/>
      </w:pPr>
      <w:rPr>
        <w:rFonts w:ascii="Arial" w:eastAsia="Arial" w:hAnsi="Arial" w:cs="Arial" w:hint="default"/>
        <w:spacing w:val="-1"/>
        <w:w w:val="99"/>
        <w:sz w:val="22"/>
        <w:szCs w:val="22"/>
      </w:rPr>
    </w:lvl>
    <w:lvl w:ilvl="2" w:tplc="9E9AED78">
      <w:numFmt w:val="bullet"/>
      <w:lvlText w:val="•"/>
      <w:lvlJc w:val="left"/>
      <w:pPr>
        <w:ind w:left="1955" w:hanging="513"/>
      </w:pPr>
      <w:rPr>
        <w:rFonts w:hint="default"/>
      </w:rPr>
    </w:lvl>
    <w:lvl w:ilvl="3" w:tplc="A4E44624">
      <w:numFmt w:val="bullet"/>
      <w:lvlText w:val="•"/>
      <w:lvlJc w:val="left"/>
      <w:pPr>
        <w:ind w:left="2870" w:hanging="513"/>
      </w:pPr>
      <w:rPr>
        <w:rFonts w:hint="default"/>
      </w:rPr>
    </w:lvl>
    <w:lvl w:ilvl="4" w:tplc="59580E8C">
      <w:numFmt w:val="bullet"/>
      <w:lvlText w:val="•"/>
      <w:lvlJc w:val="left"/>
      <w:pPr>
        <w:ind w:left="3786" w:hanging="513"/>
      </w:pPr>
      <w:rPr>
        <w:rFonts w:hint="default"/>
      </w:rPr>
    </w:lvl>
    <w:lvl w:ilvl="5" w:tplc="8DB04304">
      <w:numFmt w:val="bullet"/>
      <w:lvlText w:val="•"/>
      <w:lvlJc w:val="left"/>
      <w:pPr>
        <w:ind w:left="4701" w:hanging="513"/>
      </w:pPr>
      <w:rPr>
        <w:rFonts w:hint="default"/>
      </w:rPr>
    </w:lvl>
    <w:lvl w:ilvl="6" w:tplc="6EEA9050">
      <w:numFmt w:val="bullet"/>
      <w:lvlText w:val="•"/>
      <w:lvlJc w:val="left"/>
      <w:pPr>
        <w:ind w:left="5617" w:hanging="513"/>
      </w:pPr>
      <w:rPr>
        <w:rFonts w:hint="default"/>
      </w:rPr>
    </w:lvl>
    <w:lvl w:ilvl="7" w:tplc="B8AC12A6">
      <w:numFmt w:val="bullet"/>
      <w:lvlText w:val="•"/>
      <w:lvlJc w:val="left"/>
      <w:pPr>
        <w:ind w:left="6532" w:hanging="513"/>
      </w:pPr>
      <w:rPr>
        <w:rFonts w:hint="default"/>
      </w:rPr>
    </w:lvl>
    <w:lvl w:ilvl="8" w:tplc="D9ECB67C">
      <w:numFmt w:val="bullet"/>
      <w:lvlText w:val="•"/>
      <w:lvlJc w:val="left"/>
      <w:pPr>
        <w:ind w:left="7448" w:hanging="513"/>
      </w:pPr>
      <w:rPr>
        <w:rFonts w:hint="default"/>
      </w:rPr>
    </w:lvl>
  </w:abstractNum>
  <w:abstractNum w:abstractNumId="35"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6" w15:restartNumberingAfterBreak="0">
    <w:nsid w:val="6A0C2BD5"/>
    <w:multiLevelType w:val="hybridMultilevel"/>
    <w:tmpl w:val="C7DAAD7E"/>
    <w:lvl w:ilvl="0" w:tplc="6C8823CC">
      <w:start w:val="1"/>
      <w:numFmt w:val="decimal"/>
      <w:lvlText w:val="%1."/>
      <w:lvlJc w:val="left"/>
      <w:pPr>
        <w:ind w:left="552" w:hanging="445"/>
      </w:pPr>
      <w:rPr>
        <w:rFonts w:ascii="Arial" w:eastAsia="Arial" w:hAnsi="Arial" w:cs="Arial" w:hint="default"/>
        <w:i w:val="0"/>
        <w:spacing w:val="-9"/>
        <w:w w:val="99"/>
        <w:sz w:val="22"/>
        <w:szCs w:val="22"/>
      </w:rPr>
    </w:lvl>
    <w:lvl w:ilvl="1" w:tplc="3C18F83C">
      <w:start w:val="1"/>
      <w:numFmt w:val="lowerLetter"/>
      <w:lvlText w:val="(%2)"/>
      <w:lvlJc w:val="left"/>
      <w:pPr>
        <w:ind w:left="1044" w:hanging="513"/>
      </w:pPr>
      <w:rPr>
        <w:rFonts w:ascii="Arial" w:eastAsia="Arial" w:hAnsi="Arial" w:cs="Arial" w:hint="default"/>
        <w:spacing w:val="-1"/>
        <w:w w:val="99"/>
        <w:sz w:val="22"/>
        <w:szCs w:val="22"/>
      </w:rPr>
    </w:lvl>
    <w:lvl w:ilvl="2" w:tplc="D38ACB54">
      <w:numFmt w:val="bullet"/>
      <w:lvlText w:val="•"/>
      <w:lvlJc w:val="left"/>
      <w:pPr>
        <w:ind w:left="1955" w:hanging="513"/>
      </w:pPr>
      <w:rPr>
        <w:rFonts w:hint="default"/>
      </w:rPr>
    </w:lvl>
    <w:lvl w:ilvl="3" w:tplc="DD628B5C">
      <w:numFmt w:val="bullet"/>
      <w:lvlText w:val="•"/>
      <w:lvlJc w:val="left"/>
      <w:pPr>
        <w:ind w:left="2870" w:hanging="513"/>
      </w:pPr>
      <w:rPr>
        <w:rFonts w:hint="default"/>
      </w:rPr>
    </w:lvl>
    <w:lvl w:ilvl="4" w:tplc="E8E2B5A6">
      <w:numFmt w:val="bullet"/>
      <w:lvlText w:val="•"/>
      <w:lvlJc w:val="left"/>
      <w:pPr>
        <w:ind w:left="3786" w:hanging="513"/>
      </w:pPr>
      <w:rPr>
        <w:rFonts w:hint="default"/>
      </w:rPr>
    </w:lvl>
    <w:lvl w:ilvl="5" w:tplc="56046B18">
      <w:numFmt w:val="bullet"/>
      <w:lvlText w:val="•"/>
      <w:lvlJc w:val="left"/>
      <w:pPr>
        <w:ind w:left="4701" w:hanging="513"/>
      </w:pPr>
      <w:rPr>
        <w:rFonts w:hint="default"/>
      </w:rPr>
    </w:lvl>
    <w:lvl w:ilvl="6" w:tplc="D65C2F5C">
      <w:numFmt w:val="bullet"/>
      <w:lvlText w:val="•"/>
      <w:lvlJc w:val="left"/>
      <w:pPr>
        <w:ind w:left="5617" w:hanging="513"/>
      </w:pPr>
      <w:rPr>
        <w:rFonts w:hint="default"/>
      </w:rPr>
    </w:lvl>
    <w:lvl w:ilvl="7" w:tplc="67DA9FF4">
      <w:numFmt w:val="bullet"/>
      <w:lvlText w:val="•"/>
      <w:lvlJc w:val="left"/>
      <w:pPr>
        <w:ind w:left="6532" w:hanging="513"/>
      </w:pPr>
      <w:rPr>
        <w:rFonts w:hint="default"/>
      </w:rPr>
    </w:lvl>
    <w:lvl w:ilvl="8" w:tplc="F5E8890E">
      <w:numFmt w:val="bullet"/>
      <w:lvlText w:val="•"/>
      <w:lvlJc w:val="left"/>
      <w:pPr>
        <w:ind w:left="7448" w:hanging="513"/>
      </w:pPr>
      <w:rPr>
        <w:rFonts w:hint="default"/>
      </w:rPr>
    </w:lvl>
  </w:abstractNum>
  <w:abstractNum w:abstractNumId="37" w15:restartNumberingAfterBreak="0">
    <w:nsid w:val="6D0060B6"/>
    <w:multiLevelType w:val="hybridMultilevel"/>
    <w:tmpl w:val="40E27ACE"/>
    <w:lvl w:ilvl="0" w:tplc="D528E19E">
      <w:start w:val="1"/>
      <w:numFmt w:val="decimal"/>
      <w:lvlText w:val="%1."/>
      <w:lvlJc w:val="left"/>
      <w:pPr>
        <w:ind w:left="552" w:hanging="445"/>
      </w:pPr>
      <w:rPr>
        <w:rFonts w:ascii="Arial" w:eastAsia="Arial" w:hAnsi="Arial" w:cs="Arial" w:hint="default"/>
        <w:i w:val="0"/>
        <w:spacing w:val="-9"/>
        <w:w w:val="99"/>
        <w:sz w:val="22"/>
        <w:szCs w:val="22"/>
      </w:rPr>
    </w:lvl>
    <w:lvl w:ilvl="1" w:tplc="BEA697AC">
      <w:start w:val="1"/>
      <w:numFmt w:val="lowerLetter"/>
      <w:lvlText w:val="(%2)"/>
      <w:lvlJc w:val="left"/>
      <w:pPr>
        <w:ind w:left="1044" w:hanging="513"/>
      </w:pPr>
      <w:rPr>
        <w:rFonts w:ascii="Arial" w:eastAsia="Arial" w:hAnsi="Arial" w:cs="Arial" w:hint="default"/>
        <w:spacing w:val="-1"/>
        <w:w w:val="99"/>
        <w:sz w:val="22"/>
        <w:szCs w:val="22"/>
      </w:rPr>
    </w:lvl>
    <w:lvl w:ilvl="2" w:tplc="3F8A1F18">
      <w:numFmt w:val="bullet"/>
      <w:lvlText w:val="•"/>
      <w:lvlJc w:val="left"/>
      <w:pPr>
        <w:ind w:left="1955" w:hanging="513"/>
      </w:pPr>
      <w:rPr>
        <w:rFonts w:hint="default"/>
      </w:rPr>
    </w:lvl>
    <w:lvl w:ilvl="3" w:tplc="28468398">
      <w:numFmt w:val="bullet"/>
      <w:lvlText w:val="•"/>
      <w:lvlJc w:val="left"/>
      <w:pPr>
        <w:ind w:left="2870" w:hanging="513"/>
      </w:pPr>
      <w:rPr>
        <w:rFonts w:hint="default"/>
      </w:rPr>
    </w:lvl>
    <w:lvl w:ilvl="4" w:tplc="DF9623E4">
      <w:numFmt w:val="bullet"/>
      <w:lvlText w:val="•"/>
      <w:lvlJc w:val="left"/>
      <w:pPr>
        <w:ind w:left="3786" w:hanging="513"/>
      </w:pPr>
      <w:rPr>
        <w:rFonts w:hint="default"/>
      </w:rPr>
    </w:lvl>
    <w:lvl w:ilvl="5" w:tplc="6C242E62">
      <w:numFmt w:val="bullet"/>
      <w:lvlText w:val="•"/>
      <w:lvlJc w:val="left"/>
      <w:pPr>
        <w:ind w:left="4701" w:hanging="513"/>
      </w:pPr>
      <w:rPr>
        <w:rFonts w:hint="default"/>
      </w:rPr>
    </w:lvl>
    <w:lvl w:ilvl="6" w:tplc="F3BC2BA4">
      <w:numFmt w:val="bullet"/>
      <w:lvlText w:val="•"/>
      <w:lvlJc w:val="left"/>
      <w:pPr>
        <w:ind w:left="5617" w:hanging="513"/>
      </w:pPr>
      <w:rPr>
        <w:rFonts w:hint="default"/>
      </w:rPr>
    </w:lvl>
    <w:lvl w:ilvl="7" w:tplc="AF142EE0">
      <w:numFmt w:val="bullet"/>
      <w:lvlText w:val="•"/>
      <w:lvlJc w:val="left"/>
      <w:pPr>
        <w:ind w:left="6532" w:hanging="513"/>
      </w:pPr>
      <w:rPr>
        <w:rFonts w:hint="default"/>
      </w:rPr>
    </w:lvl>
    <w:lvl w:ilvl="8" w:tplc="BFAE1CA0">
      <w:numFmt w:val="bullet"/>
      <w:lvlText w:val="•"/>
      <w:lvlJc w:val="left"/>
      <w:pPr>
        <w:ind w:left="7448" w:hanging="513"/>
      </w:pPr>
      <w:rPr>
        <w:rFonts w:hint="default"/>
      </w:rPr>
    </w:lvl>
  </w:abstractNum>
  <w:abstractNum w:abstractNumId="38" w15:restartNumberingAfterBreak="0">
    <w:nsid w:val="6E5A397B"/>
    <w:multiLevelType w:val="hybridMultilevel"/>
    <w:tmpl w:val="A55067FA"/>
    <w:lvl w:ilvl="0" w:tplc="753C1E54">
      <w:start w:val="1"/>
      <w:numFmt w:val="decimal"/>
      <w:lvlText w:val="%1."/>
      <w:lvlJc w:val="left"/>
      <w:pPr>
        <w:ind w:left="552" w:hanging="445"/>
      </w:pPr>
      <w:rPr>
        <w:rFonts w:ascii="Arial" w:eastAsia="Arial" w:hAnsi="Arial" w:cs="Arial" w:hint="default"/>
        <w:i w:val="0"/>
        <w:spacing w:val="-9"/>
        <w:w w:val="99"/>
        <w:sz w:val="22"/>
        <w:szCs w:val="22"/>
      </w:rPr>
    </w:lvl>
    <w:lvl w:ilvl="1" w:tplc="76F29248">
      <w:start w:val="1"/>
      <w:numFmt w:val="lowerLetter"/>
      <w:lvlText w:val="(%2)"/>
      <w:lvlJc w:val="left"/>
      <w:pPr>
        <w:ind w:left="1044" w:hanging="513"/>
      </w:pPr>
      <w:rPr>
        <w:rFonts w:ascii="Arial" w:eastAsia="Arial" w:hAnsi="Arial" w:cs="Arial" w:hint="default"/>
        <w:spacing w:val="-1"/>
        <w:w w:val="99"/>
        <w:sz w:val="22"/>
        <w:szCs w:val="22"/>
      </w:rPr>
    </w:lvl>
    <w:lvl w:ilvl="2" w:tplc="6EE85052">
      <w:start w:val="1"/>
      <w:numFmt w:val="lowerRoman"/>
      <w:lvlText w:val="%3."/>
      <w:lvlJc w:val="left"/>
      <w:pPr>
        <w:ind w:left="1486" w:hanging="365"/>
        <w:jc w:val="right"/>
      </w:pPr>
      <w:rPr>
        <w:rFonts w:ascii="Arial" w:eastAsia="Arial" w:hAnsi="Arial" w:cs="Arial" w:hint="default"/>
        <w:spacing w:val="-8"/>
        <w:w w:val="99"/>
        <w:sz w:val="22"/>
        <w:szCs w:val="22"/>
      </w:rPr>
    </w:lvl>
    <w:lvl w:ilvl="3" w:tplc="D94EFDB4">
      <w:numFmt w:val="bullet"/>
      <w:lvlText w:val="•"/>
      <w:lvlJc w:val="left"/>
      <w:pPr>
        <w:ind w:left="2454" w:hanging="365"/>
      </w:pPr>
      <w:rPr>
        <w:rFonts w:hint="default"/>
      </w:rPr>
    </w:lvl>
    <w:lvl w:ilvl="4" w:tplc="741A6892">
      <w:numFmt w:val="bullet"/>
      <w:lvlText w:val="•"/>
      <w:lvlJc w:val="left"/>
      <w:pPr>
        <w:ind w:left="3429" w:hanging="365"/>
      </w:pPr>
      <w:rPr>
        <w:rFonts w:hint="default"/>
      </w:rPr>
    </w:lvl>
    <w:lvl w:ilvl="5" w:tplc="127A4276">
      <w:numFmt w:val="bullet"/>
      <w:lvlText w:val="•"/>
      <w:lvlJc w:val="left"/>
      <w:pPr>
        <w:ind w:left="4404" w:hanging="365"/>
      </w:pPr>
      <w:rPr>
        <w:rFonts w:hint="default"/>
      </w:rPr>
    </w:lvl>
    <w:lvl w:ilvl="6" w:tplc="2550E63A">
      <w:numFmt w:val="bullet"/>
      <w:lvlText w:val="•"/>
      <w:lvlJc w:val="left"/>
      <w:pPr>
        <w:ind w:left="5379" w:hanging="365"/>
      </w:pPr>
      <w:rPr>
        <w:rFonts w:hint="default"/>
      </w:rPr>
    </w:lvl>
    <w:lvl w:ilvl="7" w:tplc="CC9C2FC6">
      <w:numFmt w:val="bullet"/>
      <w:lvlText w:val="•"/>
      <w:lvlJc w:val="left"/>
      <w:pPr>
        <w:ind w:left="6354" w:hanging="365"/>
      </w:pPr>
      <w:rPr>
        <w:rFonts w:hint="default"/>
      </w:rPr>
    </w:lvl>
    <w:lvl w:ilvl="8" w:tplc="486A588C">
      <w:numFmt w:val="bullet"/>
      <w:lvlText w:val="•"/>
      <w:lvlJc w:val="left"/>
      <w:pPr>
        <w:ind w:left="7329" w:hanging="365"/>
      </w:pPr>
      <w:rPr>
        <w:rFonts w:hint="default"/>
      </w:rPr>
    </w:lvl>
  </w:abstractNum>
  <w:abstractNum w:abstractNumId="39" w15:restartNumberingAfterBreak="0">
    <w:nsid w:val="75B453D8"/>
    <w:multiLevelType w:val="hybridMultilevel"/>
    <w:tmpl w:val="6D46874A"/>
    <w:lvl w:ilvl="0" w:tplc="89867C26">
      <w:start w:val="1"/>
      <w:numFmt w:val="decimal"/>
      <w:lvlText w:val="%1."/>
      <w:lvlJc w:val="left"/>
      <w:pPr>
        <w:ind w:left="552" w:hanging="445"/>
      </w:pPr>
      <w:rPr>
        <w:rFonts w:ascii="Arial" w:eastAsia="Arial" w:hAnsi="Arial" w:cs="Arial" w:hint="default"/>
        <w:i w:val="0"/>
        <w:spacing w:val="-9"/>
        <w:w w:val="99"/>
        <w:sz w:val="22"/>
        <w:szCs w:val="22"/>
      </w:rPr>
    </w:lvl>
    <w:lvl w:ilvl="1" w:tplc="AB9AE4EA">
      <w:start w:val="1"/>
      <w:numFmt w:val="lowerLetter"/>
      <w:lvlText w:val="(%2)"/>
      <w:lvlJc w:val="left"/>
      <w:pPr>
        <w:ind w:left="1044" w:hanging="513"/>
      </w:pPr>
      <w:rPr>
        <w:rFonts w:ascii="Arial" w:eastAsia="Arial" w:hAnsi="Arial" w:cs="Arial" w:hint="default"/>
        <w:spacing w:val="-1"/>
        <w:w w:val="99"/>
        <w:sz w:val="22"/>
        <w:szCs w:val="22"/>
      </w:rPr>
    </w:lvl>
    <w:lvl w:ilvl="2" w:tplc="7CE84A0E">
      <w:start w:val="1"/>
      <w:numFmt w:val="lowerRoman"/>
      <w:lvlText w:val="%3."/>
      <w:lvlJc w:val="left"/>
      <w:pPr>
        <w:ind w:left="1486" w:hanging="365"/>
        <w:jc w:val="right"/>
      </w:pPr>
      <w:rPr>
        <w:rFonts w:ascii="Arial" w:eastAsia="Arial" w:hAnsi="Arial" w:cs="Arial" w:hint="default"/>
        <w:spacing w:val="-8"/>
        <w:w w:val="99"/>
        <w:sz w:val="22"/>
        <w:szCs w:val="22"/>
      </w:rPr>
    </w:lvl>
    <w:lvl w:ilvl="3" w:tplc="4A9CD652">
      <w:numFmt w:val="bullet"/>
      <w:lvlText w:val="•"/>
      <w:lvlJc w:val="left"/>
      <w:pPr>
        <w:ind w:left="2454" w:hanging="365"/>
      </w:pPr>
      <w:rPr>
        <w:rFonts w:hint="default"/>
      </w:rPr>
    </w:lvl>
    <w:lvl w:ilvl="4" w:tplc="B08C9164">
      <w:numFmt w:val="bullet"/>
      <w:lvlText w:val="•"/>
      <w:lvlJc w:val="left"/>
      <w:pPr>
        <w:ind w:left="3429" w:hanging="365"/>
      </w:pPr>
      <w:rPr>
        <w:rFonts w:hint="default"/>
      </w:rPr>
    </w:lvl>
    <w:lvl w:ilvl="5" w:tplc="52A63E2C">
      <w:numFmt w:val="bullet"/>
      <w:lvlText w:val="•"/>
      <w:lvlJc w:val="left"/>
      <w:pPr>
        <w:ind w:left="4404" w:hanging="365"/>
      </w:pPr>
      <w:rPr>
        <w:rFonts w:hint="default"/>
      </w:rPr>
    </w:lvl>
    <w:lvl w:ilvl="6" w:tplc="AC467AF4">
      <w:numFmt w:val="bullet"/>
      <w:lvlText w:val="•"/>
      <w:lvlJc w:val="left"/>
      <w:pPr>
        <w:ind w:left="5379" w:hanging="365"/>
      </w:pPr>
      <w:rPr>
        <w:rFonts w:hint="default"/>
      </w:rPr>
    </w:lvl>
    <w:lvl w:ilvl="7" w:tplc="79181ED8">
      <w:numFmt w:val="bullet"/>
      <w:lvlText w:val="•"/>
      <w:lvlJc w:val="left"/>
      <w:pPr>
        <w:ind w:left="6354" w:hanging="365"/>
      </w:pPr>
      <w:rPr>
        <w:rFonts w:hint="default"/>
      </w:rPr>
    </w:lvl>
    <w:lvl w:ilvl="8" w:tplc="C68218C6">
      <w:numFmt w:val="bullet"/>
      <w:lvlText w:val="•"/>
      <w:lvlJc w:val="left"/>
      <w:pPr>
        <w:ind w:left="7329" w:hanging="365"/>
      </w:pPr>
      <w:rPr>
        <w:rFonts w:hint="default"/>
      </w:rPr>
    </w:lvl>
  </w:abstractNum>
  <w:abstractNum w:abstractNumId="4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1" w15:restartNumberingAfterBreak="0">
    <w:nsid w:val="767E06EB"/>
    <w:multiLevelType w:val="hybridMultilevel"/>
    <w:tmpl w:val="EEF00164"/>
    <w:lvl w:ilvl="0" w:tplc="99967722">
      <w:start w:val="1"/>
      <w:numFmt w:val="decimal"/>
      <w:lvlText w:val="%1."/>
      <w:lvlJc w:val="left"/>
      <w:pPr>
        <w:ind w:left="552" w:hanging="445"/>
      </w:pPr>
      <w:rPr>
        <w:rFonts w:ascii="Arial" w:eastAsia="Arial" w:hAnsi="Arial" w:cs="Arial" w:hint="default"/>
        <w:i w:val="0"/>
        <w:spacing w:val="-9"/>
        <w:w w:val="99"/>
        <w:sz w:val="22"/>
        <w:szCs w:val="22"/>
      </w:rPr>
    </w:lvl>
    <w:lvl w:ilvl="1" w:tplc="D406A26A">
      <w:start w:val="1"/>
      <w:numFmt w:val="lowerLetter"/>
      <w:lvlText w:val="(%2)"/>
      <w:lvlJc w:val="left"/>
      <w:pPr>
        <w:ind w:left="1044" w:hanging="513"/>
      </w:pPr>
      <w:rPr>
        <w:rFonts w:ascii="Arial" w:eastAsia="Arial" w:hAnsi="Arial" w:cs="Arial" w:hint="default"/>
        <w:spacing w:val="-1"/>
        <w:w w:val="99"/>
        <w:sz w:val="22"/>
        <w:szCs w:val="22"/>
      </w:rPr>
    </w:lvl>
    <w:lvl w:ilvl="2" w:tplc="6178925E">
      <w:numFmt w:val="bullet"/>
      <w:lvlText w:val="•"/>
      <w:lvlJc w:val="left"/>
      <w:pPr>
        <w:ind w:left="1955" w:hanging="513"/>
      </w:pPr>
      <w:rPr>
        <w:rFonts w:hint="default"/>
      </w:rPr>
    </w:lvl>
    <w:lvl w:ilvl="3" w:tplc="948673D6">
      <w:numFmt w:val="bullet"/>
      <w:lvlText w:val="•"/>
      <w:lvlJc w:val="left"/>
      <w:pPr>
        <w:ind w:left="2870" w:hanging="513"/>
      </w:pPr>
      <w:rPr>
        <w:rFonts w:hint="default"/>
      </w:rPr>
    </w:lvl>
    <w:lvl w:ilvl="4" w:tplc="5FD85446">
      <w:numFmt w:val="bullet"/>
      <w:lvlText w:val="•"/>
      <w:lvlJc w:val="left"/>
      <w:pPr>
        <w:ind w:left="3786" w:hanging="513"/>
      </w:pPr>
      <w:rPr>
        <w:rFonts w:hint="default"/>
      </w:rPr>
    </w:lvl>
    <w:lvl w:ilvl="5" w:tplc="5E1AA252">
      <w:numFmt w:val="bullet"/>
      <w:lvlText w:val="•"/>
      <w:lvlJc w:val="left"/>
      <w:pPr>
        <w:ind w:left="4701" w:hanging="513"/>
      </w:pPr>
      <w:rPr>
        <w:rFonts w:hint="default"/>
      </w:rPr>
    </w:lvl>
    <w:lvl w:ilvl="6" w:tplc="BF4C7D68">
      <w:numFmt w:val="bullet"/>
      <w:lvlText w:val="•"/>
      <w:lvlJc w:val="left"/>
      <w:pPr>
        <w:ind w:left="5617" w:hanging="513"/>
      </w:pPr>
      <w:rPr>
        <w:rFonts w:hint="default"/>
      </w:rPr>
    </w:lvl>
    <w:lvl w:ilvl="7" w:tplc="8EE8F190">
      <w:numFmt w:val="bullet"/>
      <w:lvlText w:val="•"/>
      <w:lvlJc w:val="left"/>
      <w:pPr>
        <w:ind w:left="6532" w:hanging="513"/>
      </w:pPr>
      <w:rPr>
        <w:rFonts w:hint="default"/>
      </w:rPr>
    </w:lvl>
    <w:lvl w:ilvl="8" w:tplc="C366B830">
      <w:numFmt w:val="bullet"/>
      <w:lvlText w:val="•"/>
      <w:lvlJc w:val="left"/>
      <w:pPr>
        <w:ind w:left="7448" w:hanging="513"/>
      </w:pPr>
      <w:rPr>
        <w:rFonts w:hint="default"/>
      </w:rPr>
    </w:lvl>
  </w:abstractNum>
  <w:abstractNum w:abstractNumId="42" w15:restartNumberingAfterBreak="0">
    <w:nsid w:val="7FB22A53"/>
    <w:multiLevelType w:val="hybridMultilevel"/>
    <w:tmpl w:val="3BF23680"/>
    <w:lvl w:ilvl="0" w:tplc="2952A3D0">
      <w:start w:val="1"/>
      <w:numFmt w:val="decimal"/>
      <w:lvlText w:val="%1."/>
      <w:lvlJc w:val="left"/>
      <w:pPr>
        <w:ind w:left="552" w:hanging="445"/>
      </w:pPr>
      <w:rPr>
        <w:rFonts w:ascii="Arial" w:eastAsia="Arial" w:hAnsi="Arial" w:cs="Arial" w:hint="default"/>
        <w:i w:val="0"/>
        <w:spacing w:val="-9"/>
        <w:w w:val="99"/>
        <w:sz w:val="22"/>
        <w:szCs w:val="22"/>
      </w:rPr>
    </w:lvl>
    <w:lvl w:ilvl="1" w:tplc="7276AF16">
      <w:start w:val="1"/>
      <w:numFmt w:val="lowerLetter"/>
      <w:lvlText w:val="(%2)"/>
      <w:lvlJc w:val="left"/>
      <w:pPr>
        <w:ind w:left="1044" w:hanging="513"/>
      </w:pPr>
      <w:rPr>
        <w:rFonts w:ascii="Arial" w:eastAsia="Arial" w:hAnsi="Arial" w:cs="Arial" w:hint="default"/>
        <w:spacing w:val="-1"/>
        <w:w w:val="99"/>
        <w:sz w:val="22"/>
        <w:szCs w:val="22"/>
      </w:rPr>
    </w:lvl>
    <w:lvl w:ilvl="2" w:tplc="62A0EC9E">
      <w:numFmt w:val="bullet"/>
      <w:lvlText w:val="•"/>
      <w:lvlJc w:val="left"/>
      <w:pPr>
        <w:ind w:left="1955" w:hanging="513"/>
      </w:pPr>
      <w:rPr>
        <w:rFonts w:hint="default"/>
      </w:rPr>
    </w:lvl>
    <w:lvl w:ilvl="3" w:tplc="FA88B4F6">
      <w:numFmt w:val="bullet"/>
      <w:lvlText w:val="•"/>
      <w:lvlJc w:val="left"/>
      <w:pPr>
        <w:ind w:left="2870" w:hanging="513"/>
      </w:pPr>
      <w:rPr>
        <w:rFonts w:hint="default"/>
      </w:rPr>
    </w:lvl>
    <w:lvl w:ilvl="4" w:tplc="EA00A180">
      <w:numFmt w:val="bullet"/>
      <w:lvlText w:val="•"/>
      <w:lvlJc w:val="left"/>
      <w:pPr>
        <w:ind w:left="3786" w:hanging="513"/>
      </w:pPr>
      <w:rPr>
        <w:rFonts w:hint="default"/>
      </w:rPr>
    </w:lvl>
    <w:lvl w:ilvl="5" w:tplc="1382A8A8">
      <w:numFmt w:val="bullet"/>
      <w:lvlText w:val="•"/>
      <w:lvlJc w:val="left"/>
      <w:pPr>
        <w:ind w:left="4701" w:hanging="513"/>
      </w:pPr>
      <w:rPr>
        <w:rFonts w:hint="default"/>
      </w:rPr>
    </w:lvl>
    <w:lvl w:ilvl="6" w:tplc="E4E82802">
      <w:numFmt w:val="bullet"/>
      <w:lvlText w:val="•"/>
      <w:lvlJc w:val="left"/>
      <w:pPr>
        <w:ind w:left="5617" w:hanging="513"/>
      </w:pPr>
      <w:rPr>
        <w:rFonts w:hint="default"/>
      </w:rPr>
    </w:lvl>
    <w:lvl w:ilvl="7" w:tplc="1E982A46">
      <w:numFmt w:val="bullet"/>
      <w:lvlText w:val="•"/>
      <w:lvlJc w:val="left"/>
      <w:pPr>
        <w:ind w:left="6532" w:hanging="513"/>
      </w:pPr>
      <w:rPr>
        <w:rFonts w:hint="default"/>
      </w:rPr>
    </w:lvl>
    <w:lvl w:ilvl="8" w:tplc="2EF4C620">
      <w:numFmt w:val="bullet"/>
      <w:lvlText w:val="•"/>
      <w:lvlJc w:val="left"/>
      <w:pPr>
        <w:ind w:left="7448" w:hanging="513"/>
      </w:pPr>
      <w:rPr>
        <w:rFonts w:hint="default"/>
      </w:rPr>
    </w:lvl>
  </w:abstractNum>
  <w:num w:numId="1">
    <w:abstractNumId w:val="3"/>
  </w:num>
  <w:num w:numId="2">
    <w:abstractNumId w:val="2"/>
  </w:num>
  <w:num w:numId="3">
    <w:abstractNumId w:val="1"/>
  </w:num>
  <w:num w:numId="4">
    <w:abstractNumId w:val="0"/>
  </w:num>
  <w:num w:numId="5">
    <w:abstractNumId w:val="40"/>
  </w:num>
  <w:num w:numId="6">
    <w:abstractNumId w:val="35"/>
  </w:num>
  <w:num w:numId="7">
    <w:abstractNumId w:val="33"/>
  </w:num>
  <w:num w:numId="8">
    <w:abstractNumId w:val="18"/>
  </w:num>
  <w:num w:numId="9">
    <w:abstractNumId w:val="26"/>
  </w:num>
  <w:num w:numId="10">
    <w:abstractNumId w:val="42"/>
  </w:num>
  <w:num w:numId="11">
    <w:abstractNumId w:val="20"/>
  </w:num>
  <w:num w:numId="12">
    <w:abstractNumId w:val="22"/>
  </w:num>
  <w:num w:numId="13">
    <w:abstractNumId w:val="36"/>
  </w:num>
  <w:num w:numId="14">
    <w:abstractNumId w:val="23"/>
  </w:num>
  <w:num w:numId="15">
    <w:abstractNumId w:val="31"/>
  </w:num>
  <w:num w:numId="16">
    <w:abstractNumId w:val="10"/>
  </w:num>
  <w:num w:numId="17">
    <w:abstractNumId w:val="16"/>
  </w:num>
  <w:num w:numId="18">
    <w:abstractNumId w:val="32"/>
  </w:num>
  <w:num w:numId="19">
    <w:abstractNumId w:val="11"/>
  </w:num>
  <w:num w:numId="20">
    <w:abstractNumId w:val="37"/>
  </w:num>
  <w:num w:numId="21">
    <w:abstractNumId w:val="25"/>
  </w:num>
  <w:num w:numId="22">
    <w:abstractNumId w:val="29"/>
  </w:num>
  <w:num w:numId="23">
    <w:abstractNumId w:val="14"/>
  </w:num>
  <w:num w:numId="24">
    <w:abstractNumId w:val="34"/>
  </w:num>
  <w:num w:numId="25">
    <w:abstractNumId w:val="15"/>
  </w:num>
  <w:num w:numId="26">
    <w:abstractNumId w:val="19"/>
  </w:num>
  <w:num w:numId="27">
    <w:abstractNumId w:val="38"/>
  </w:num>
  <w:num w:numId="28">
    <w:abstractNumId w:val="24"/>
  </w:num>
  <w:num w:numId="29">
    <w:abstractNumId w:val="39"/>
  </w:num>
  <w:num w:numId="30">
    <w:abstractNumId w:val="41"/>
  </w:num>
  <w:num w:numId="31">
    <w:abstractNumId w:val="28"/>
  </w:num>
  <w:num w:numId="32">
    <w:abstractNumId w:val="13"/>
  </w:num>
  <w:num w:numId="33">
    <w:abstractNumId w:val="12"/>
  </w:num>
  <w:num w:numId="34">
    <w:abstractNumId w:val="30"/>
  </w:num>
  <w:num w:numId="35">
    <w:abstractNumId w:val="30"/>
    <w:lvlOverride w:ilvl="0">
      <w:startOverride w:val="1"/>
    </w:lvlOverride>
  </w:num>
  <w:num w:numId="36">
    <w:abstractNumId w:val="17"/>
  </w:num>
  <w:num w:numId="37">
    <w:abstractNumId w:val="27"/>
  </w:num>
  <w:num w:numId="38">
    <w:abstractNumId w:val="8"/>
  </w:num>
  <w:num w:numId="39">
    <w:abstractNumId w:val="21"/>
  </w:num>
  <w:num w:numId="40">
    <w:abstractNumId w:val="9"/>
  </w:num>
  <w:num w:numId="41">
    <w:abstractNumId w:val="7"/>
  </w:num>
  <w:num w:numId="42">
    <w:abstractNumId w:val="6"/>
  </w:num>
  <w:num w:numId="43">
    <w:abstractNumId w:val="5"/>
  </w:num>
  <w:num w:numId="44">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de-CH" w:vendorID="64" w:dllVersion="131078" w:nlCheck="1" w:checkStyle="0"/>
  <w:activeWritingStyle w:appName="MSWord" w:lang="es-ES_tradnl" w:vendorID="64" w:dllVersion="131078" w:nlCheck="1" w:checkStyle="0"/>
  <w:activeWritingStyle w:appName="MSWord" w:lang="es-419" w:vendorID="64" w:dllVersion="131078"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Patents &amp; Innovation\Patents Main|TextBase TMs\WorkspaceSTS\Patents &amp; Innovation\P Instruments|TextBase TMs\WorkspaceSTS\Outreach\POW Main|TextBase TMs\WorkspaceSTS\Administration &amp; Finance\Current Budget|TextBase TMs\WorkspaceSTS\Administration &amp; Finance\Current Budget|TextBase TMs\WorkspaceSTS\Administration &amp; Finance\FAB Main|TextBase TMs\WorkspaceSTS\Administration &amp; Finance\FStatements|TextBase TMs\WorkspaceSTS\Outreach\Economist|TextBase TMs\WorkspaceSTS\Administration &amp; Finance\FAB Instruments|TextBase TMs\WorkspaceSTS\Treaties &amp; Laws\WIPO Lex|Team Server TMs\Spanish|TextBase TMs\WorkspaceSTS\Administration &amp; Finance\WIPO Staff Rules|TextBase TMs\WorkspaceSTS\Administration &amp; Finance\UN Staff Rules|TextBase TMs\WorkspaceSTS\Outreach\IP Advantage"/>
    <w:docVar w:name="TextBaseURL" w:val="empty"/>
    <w:docVar w:name="UILng" w:val="en"/>
  </w:docVars>
  <w:rsids>
    <w:rsidRoot w:val="007C73B5"/>
    <w:rsid w:val="00000489"/>
    <w:rsid w:val="00001485"/>
    <w:rsid w:val="00002FCD"/>
    <w:rsid w:val="00011F06"/>
    <w:rsid w:val="00011F61"/>
    <w:rsid w:val="00012914"/>
    <w:rsid w:val="00012E2D"/>
    <w:rsid w:val="00015E05"/>
    <w:rsid w:val="00016670"/>
    <w:rsid w:val="00017A79"/>
    <w:rsid w:val="000227C8"/>
    <w:rsid w:val="00023C48"/>
    <w:rsid w:val="00024ED6"/>
    <w:rsid w:val="00026B2F"/>
    <w:rsid w:val="00031EB3"/>
    <w:rsid w:val="00033EA1"/>
    <w:rsid w:val="000354FB"/>
    <w:rsid w:val="000372E9"/>
    <w:rsid w:val="000379BB"/>
    <w:rsid w:val="00040102"/>
    <w:rsid w:val="00042916"/>
    <w:rsid w:val="00045A5F"/>
    <w:rsid w:val="00047E1A"/>
    <w:rsid w:val="00050026"/>
    <w:rsid w:val="000502CB"/>
    <w:rsid w:val="000518AF"/>
    <w:rsid w:val="00053DE8"/>
    <w:rsid w:val="00055247"/>
    <w:rsid w:val="000557C9"/>
    <w:rsid w:val="00056918"/>
    <w:rsid w:val="00057993"/>
    <w:rsid w:val="00057B12"/>
    <w:rsid w:val="000655BA"/>
    <w:rsid w:val="0007447E"/>
    <w:rsid w:val="00075C78"/>
    <w:rsid w:val="00082196"/>
    <w:rsid w:val="00084844"/>
    <w:rsid w:val="0008694C"/>
    <w:rsid w:val="00086C38"/>
    <w:rsid w:val="00087823"/>
    <w:rsid w:val="000909AF"/>
    <w:rsid w:val="00090ACC"/>
    <w:rsid w:val="00090F30"/>
    <w:rsid w:val="00093886"/>
    <w:rsid w:val="000952A4"/>
    <w:rsid w:val="000979DC"/>
    <w:rsid w:val="000A18C8"/>
    <w:rsid w:val="000A1D61"/>
    <w:rsid w:val="000A5405"/>
    <w:rsid w:val="000B0484"/>
    <w:rsid w:val="000B0D0C"/>
    <w:rsid w:val="000B0EA2"/>
    <w:rsid w:val="000B2A84"/>
    <w:rsid w:val="000B6159"/>
    <w:rsid w:val="000C0CD0"/>
    <w:rsid w:val="000C13C0"/>
    <w:rsid w:val="000C140A"/>
    <w:rsid w:val="000C39FF"/>
    <w:rsid w:val="000C6D8F"/>
    <w:rsid w:val="000D01A1"/>
    <w:rsid w:val="000D4708"/>
    <w:rsid w:val="000D6B19"/>
    <w:rsid w:val="000E0C89"/>
    <w:rsid w:val="000E4FA0"/>
    <w:rsid w:val="000E548B"/>
    <w:rsid w:val="000E56AC"/>
    <w:rsid w:val="000E6E2C"/>
    <w:rsid w:val="000F08CE"/>
    <w:rsid w:val="000F2F90"/>
    <w:rsid w:val="000F36AA"/>
    <w:rsid w:val="000F40A5"/>
    <w:rsid w:val="000F4830"/>
    <w:rsid w:val="000F4A13"/>
    <w:rsid w:val="000F732F"/>
    <w:rsid w:val="000F7AFD"/>
    <w:rsid w:val="0010064E"/>
    <w:rsid w:val="00101C69"/>
    <w:rsid w:val="0010211D"/>
    <w:rsid w:val="00102C94"/>
    <w:rsid w:val="0010510E"/>
    <w:rsid w:val="001066F9"/>
    <w:rsid w:val="00110C98"/>
    <w:rsid w:val="00112BD7"/>
    <w:rsid w:val="001133B3"/>
    <w:rsid w:val="001142C5"/>
    <w:rsid w:val="0011494F"/>
    <w:rsid w:val="0011758C"/>
    <w:rsid w:val="00121251"/>
    <w:rsid w:val="00121CD8"/>
    <w:rsid w:val="00123FA7"/>
    <w:rsid w:val="0012463F"/>
    <w:rsid w:val="00126F89"/>
    <w:rsid w:val="001320D2"/>
    <w:rsid w:val="001329AD"/>
    <w:rsid w:val="00133B6F"/>
    <w:rsid w:val="001340B1"/>
    <w:rsid w:val="00135D08"/>
    <w:rsid w:val="0013786B"/>
    <w:rsid w:val="001401CB"/>
    <w:rsid w:val="00141B31"/>
    <w:rsid w:val="0014498B"/>
    <w:rsid w:val="00145DD7"/>
    <w:rsid w:val="00146E0E"/>
    <w:rsid w:val="0015128A"/>
    <w:rsid w:val="0015164D"/>
    <w:rsid w:val="00154612"/>
    <w:rsid w:val="00154ABD"/>
    <w:rsid w:val="0016497E"/>
    <w:rsid w:val="00170FF4"/>
    <w:rsid w:val="00172050"/>
    <w:rsid w:val="001727F7"/>
    <w:rsid w:val="00173EA1"/>
    <w:rsid w:val="00176071"/>
    <w:rsid w:val="00176A1C"/>
    <w:rsid w:val="00177093"/>
    <w:rsid w:val="001800B2"/>
    <w:rsid w:val="0018066C"/>
    <w:rsid w:val="001877E5"/>
    <w:rsid w:val="001901A7"/>
    <w:rsid w:val="001930C5"/>
    <w:rsid w:val="00194BF7"/>
    <w:rsid w:val="00194F92"/>
    <w:rsid w:val="00195C5D"/>
    <w:rsid w:val="0019761E"/>
    <w:rsid w:val="00197CE0"/>
    <w:rsid w:val="001A1E18"/>
    <w:rsid w:val="001A38A3"/>
    <w:rsid w:val="001A519D"/>
    <w:rsid w:val="001B13F4"/>
    <w:rsid w:val="001B24D4"/>
    <w:rsid w:val="001B2FB0"/>
    <w:rsid w:val="001B7AC8"/>
    <w:rsid w:val="001C0B7D"/>
    <w:rsid w:val="001C6FB6"/>
    <w:rsid w:val="001D0F43"/>
    <w:rsid w:val="001D10AE"/>
    <w:rsid w:val="001D194C"/>
    <w:rsid w:val="001D44D9"/>
    <w:rsid w:val="001D6515"/>
    <w:rsid w:val="001D67AA"/>
    <w:rsid w:val="001D6D2D"/>
    <w:rsid w:val="001D772C"/>
    <w:rsid w:val="001D7957"/>
    <w:rsid w:val="001E1B50"/>
    <w:rsid w:val="001E5A04"/>
    <w:rsid w:val="001E5E25"/>
    <w:rsid w:val="001E6FD3"/>
    <w:rsid w:val="001E74BC"/>
    <w:rsid w:val="001E79D2"/>
    <w:rsid w:val="001F0A9C"/>
    <w:rsid w:val="001F0C07"/>
    <w:rsid w:val="001F1B32"/>
    <w:rsid w:val="001F3B64"/>
    <w:rsid w:val="001F3D2E"/>
    <w:rsid w:val="001F6128"/>
    <w:rsid w:val="002008F4"/>
    <w:rsid w:val="002018F1"/>
    <w:rsid w:val="0020190C"/>
    <w:rsid w:val="00202057"/>
    <w:rsid w:val="002045E2"/>
    <w:rsid w:val="00212588"/>
    <w:rsid w:val="00214283"/>
    <w:rsid w:val="002156D1"/>
    <w:rsid w:val="00215992"/>
    <w:rsid w:val="00217E75"/>
    <w:rsid w:val="00220161"/>
    <w:rsid w:val="00221399"/>
    <w:rsid w:val="00221BC4"/>
    <w:rsid w:val="00221DF6"/>
    <w:rsid w:val="00234BD9"/>
    <w:rsid w:val="0023548B"/>
    <w:rsid w:val="00241701"/>
    <w:rsid w:val="00243C80"/>
    <w:rsid w:val="002450A1"/>
    <w:rsid w:val="002462F6"/>
    <w:rsid w:val="00246795"/>
    <w:rsid w:val="00250176"/>
    <w:rsid w:val="00250514"/>
    <w:rsid w:val="00250548"/>
    <w:rsid w:val="002508DE"/>
    <w:rsid w:val="00254695"/>
    <w:rsid w:val="00257937"/>
    <w:rsid w:val="00257C8F"/>
    <w:rsid w:val="00261C74"/>
    <w:rsid w:val="002637F3"/>
    <w:rsid w:val="00263A5E"/>
    <w:rsid w:val="00264335"/>
    <w:rsid w:val="0026496D"/>
    <w:rsid w:val="00266B9E"/>
    <w:rsid w:val="00270BDA"/>
    <w:rsid w:val="0027186D"/>
    <w:rsid w:val="00272B57"/>
    <w:rsid w:val="00273BA9"/>
    <w:rsid w:val="00274B61"/>
    <w:rsid w:val="002816CB"/>
    <w:rsid w:val="00283B3B"/>
    <w:rsid w:val="00283C19"/>
    <w:rsid w:val="002853E3"/>
    <w:rsid w:val="00286F35"/>
    <w:rsid w:val="00287155"/>
    <w:rsid w:val="002932D3"/>
    <w:rsid w:val="00294764"/>
    <w:rsid w:val="0029631B"/>
    <w:rsid w:val="002A1A94"/>
    <w:rsid w:val="002A1BED"/>
    <w:rsid w:val="002A4611"/>
    <w:rsid w:val="002A652C"/>
    <w:rsid w:val="002B0B20"/>
    <w:rsid w:val="002B69A1"/>
    <w:rsid w:val="002C07E2"/>
    <w:rsid w:val="002C09AE"/>
    <w:rsid w:val="002C0E61"/>
    <w:rsid w:val="002C4CC6"/>
    <w:rsid w:val="002D0D94"/>
    <w:rsid w:val="002D3AD2"/>
    <w:rsid w:val="002D5971"/>
    <w:rsid w:val="002E2291"/>
    <w:rsid w:val="002E4087"/>
    <w:rsid w:val="002E439F"/>
    <w:rsid w:val="002E7A12"/>
    <w:rsid w:val="002F36CD"/>
    <w:rsid w:val="002F73D3"/>
    <w:rsid w:val="002F7D7C"/>
    <w:rsid w:val="00307DC5"/>
    <w:rsid w:val="00310F72"/>
    <w:rsid w:val="00311D53"/>
    <w:rsid w:val="00312ABA"/>
    <w:rsid w:val="003136E9"/>
    <w:rsid w:val="003140CE"/>
    <w:rsid w:val="00317A3A"/>
    <w:rsid w:val="00324530"/>
    <w:rsid w:val="00325C0F"/>
    <w:rsid w:val="00327761"/>
    <w:rsid w:val="003305ED"/>
    <w:rsid w:val="00332A56"/>
    <w:rsid w:val="00332E85"/>
    <w:rsid w:val="00336B4A"/>
    <w:rsid w:val="00336CDE"/>
    <w:rsid w:val="003429AA"/>
    <w:rsid w:val="00343EBD"/>
    <w:rsid w:val="00346D83"/>
    <w:rsid w:val="00350295"/>
    <w:rsid w:val="00351F5A"/>
    <w:rsid w:val="00354BF1"/>
    <w:rsid w:val="00355435"/>
    <w:rsid w:val="00356BE1"/>
    <w:rsid w:val="0036032A"/>
    <w:rsid w:val="003635A3"/>
    <w:rsid w:val="003655A7"/>
    <w:rsid w:val="00367ACA"/>
    <w:rsid w:val="003702DE"/>
    <w:rsid w:val="003717E9"/>
    <w:rsid w:val="00372D72"/>
    <w:rsid w:val="00373137"/>
    <w:rsid w:val="00373A9A"/>
    <w:rsid w:val="00374EBB"/>
    <w:rsid w:val="003753AA"/>
    <w:rsid w:val="00377398"/>
    <w:rsid w:val="00385D54"/>
    <w:rsid w:val="0039436E"/>
    <w:rsid w:val="00394824"/>
    <w:rsid w:val="003968F5"/>
    <w:rsid w:val="00396C2A"/>
    <w:rsid w:val="00396E7E"/>
    <w:rsid w:val="003A005E"/>
    <w:rsid w:val="003B0584"/>
    <w:rsid w:val="003B0669"/>
    <w:rsid w:val="003B1430"/>
    <w:rsid w:val="003B5D39"/>
    <w:rsid w:val="003B767B"/>
    <w:rsid w:val="003C25CA"/>
    <w:rsid w:val="003C42AB"/>
    <w:rsid w:val="003C7427"/>
    <w:rsid w:val="003C76A7"/>
    <w:rsid w:val="003C7F31"/>
    <w:rsid w:val="003D2DD1"/>
    <w:rsid w:val="003D5C4A"/>
    <w:rsid w:val="003E01FF"/>
    <w:rsid w:val="003E0903"/>
    <w:rsid w:val="003E1C82"/>
    <w:rsid w:val="003E1E5F"/>
    <w:rsid w:val="003E273F"/>
    <w:rsid w:val="003E2E14"/>
    <w:rsid w:val="003E453F"/>
    <w:rsid w:val="003E727F"/>
    <w:rsid w:val="003F3C5D"/>
    <w:rsid w:val="003F5D46"/>
    <w:rsid w:val="003F6293"/>
    <w:rsid w:val="003F7550"/>
    <w:rsid w:val="004039DE"/>
    <w:rsid w:val="00405466"/>
    <w:rsid w:val="00405E2E"/>
    <w:rsid w:val="004105BC"/>
    <w:rsid w:val="00415E4A"/>
    <w:rsid w:val="0042157A"/>
    <w:rsid w:val="00423E60"/>
    <w:rsid w:val="00424AB9"/>
    <w:rsid w:val="00424F40"/>
    <w:rsid w:val="0042590B"/>
    <w:rsid w:val="004274C2"/>
    <w:rsid w:val="00431237"/>
    <w:rsid w:val="00433E30"/>
    <w:rsid w:val="00435920"/>
    <w:rsid w:val="004372E5"/>
    <w:rsid w:val="00440518"/>
    <w:rsid w:val="00445182"/>
    <w:rsid w:val="004553FA"/>
    <w:rsid w:val="004612D4"/>
    <w:rsid w:val="004618B9"/>
    <w:rsid w:val="00466029"/>
    <w:rsid w:val="00467522"/>
    <w:rsid w:val="0046772D"/>
    <w:rsid w:val="004678CC"/>
    <w:rsid w:val="00472062"/>
    <w:rsid w:val="004763F0"/>
    <w:rsid w:val="00476C08"/>
    <w:rsid w:val="00477BDD"/>
    <w:rsid w:val="00480DC6"/>
    <w:rsid w:val="0048270A"/>
    <w:rsid w:val="00485BAC"/>
    <w:rsid w:val="0049102A"/>
    <w:rsid w:val="004920EA"/>
    <w:rsid w:val="00492CC2"/>
    <w:rsid w:val="00494295"/>
    <w:rsid w:val="00496077"/>
    <w:rsid w:val="0049612C"/>
    <w:rsid w:val="0049698F"/>
    <w:rsid w:val="00497198"/>
    <w:rsid w:val="004A1241"/>
    <w:rsid w:val="004A3A48"/>
    <w:rsid w:val="004A538B"/>
    <w:rsid w:val="004A6F25"/>
    <w:rsid w:val="004B1F9F"/>
    <w:rsid w:val="004B375E"/>
    <w:rsid w:val="004B61FB"/>
    <w:rsid w:val="004B6B75"/>
    <w:rsid w:val="004C04B8"/>
    <w:rsid w:val="004C38EF"/>
    <w:rsid w:val="004C4C9F"/>
    <w:rsid w:val="004C4FDB"/>
    <w:rsid w:val="004C5468"/>
    <w:rsid w:val="004C656D"/>
    <w:rsid w:val="004E40B2"/>
    <w:rsid w:val="004E4392"/>
    <w:rsid w:val="004E4CCE"/>
    <w:rsid w:val="004E5124"/>
    <w:rsid w:val="004E5612"/>
    <w:rsid w:val="004E6D7B"/>
    <w:rsid w:val="004F0ECD"/>
    <w:rsid w:val="004F141E"/>
    <w:rsid w:val="004F2992"/>
    <w:rsid w:val="004F4A95"/>
    <w:rsid w:val="004F6D3F"/>
    <w:rsid w:val="0050507F"/>
    <w:rsid w:val="00505522"/>
    <w:rsid w:val="005060E2"/>
    <w:rsid w:val="005076C6"/>
    <w:rsid w:val="0051032D"/>
    <w:rsid w:val="00515DD2"/>
    <w:rsid w:val="005170EA"/>
    <w:rsid w:val="0051790E"/>
    <w:rsid w:val="00524264"/>
    <w:rsid w:val="005248E4"/>
    <w:rsid w:val="00525022"/>
    <w:rsid w:val="005267BE"/>
    <w:rsid w:val="00527D83"/>
    <w:rsid w:val="0053020E"/>
    <w:rsid w:val="005354A4"/>
    <w:rsid w:val="005354B7"/>
    <w:rsid w:val="005361B4"/>
    <w:rsid w:val="00541FFE"/>
    <w:rsid w:val="0054337E"/>
    <w:rsid w:val="00545F41"/>
    <w:rsid w:val="0055688B"/>
    <w:rsid w:val="00556ED9"/>
    <w:rsid w:val="00557062"/>
    <w:rsid w:val="0056114E"/>
    <w:rsid w:val="00562236"/>
    <w:rsid w:val="005635DB"/>
    <w:rsid w:val="00563FE5"/>
    <w:rsid w:val="0056513C"/>
    <w:rsid w:val="0056709F"/>
    <w:rsid w:val="00567583"/>
    <w:rsid w:val="005711E8"/>
    <w:rsid w:val="00571F9A"/>
    <w:rsid w:val="0057270A"/>
    <w:rsid w:val="0057394D"/>
    <w:rsid w:val="00573EE2"/>
    <w:rsid w:val="00575644"/>
    <w:rsid w:val="005824BC"/>
    <w:rsid w:val="00585B9D"/>
    <w:rsid w:val="00587D72"/>
    <w:rsid w:val="00590CA7"/>
    <w:rsid w:val="00595270"/>
    <w:rsid w:val="005A1880"/>
    <w:rsid w:val="005A2CE0"/>
    <w:rsid w:val="005A66F0"/>
    <w:rsid w:val="005A6937"/>
    <w:rsid w:val="005B1CC0"/>
    <w:rsid w:val="005B1EA2"/>
    <w:rsid w:val="005B2F48"/>
    <w:rsid w:val="005B3A80"/>
    <w:rsid w:val="005B646C"/>
    <w:rsid w:val="005C0F46"/>
    <w:rsid w:val="005C3B1A"/>
    <w:rsid w:val="005C3F42"/>
    <w:rsid w:val="005C62F9"/>
    <w:rsid w:val="005C6E16"/>
    <w:rsid w:val="005C74DF"/>
    <w:rsid w:val="005C7656"/>
    <w:rsid w:val="005D0399"/>
    <w:rsid w:val="005D161B"/>
    <w:rsid w:val="005D266A"/>
    <w:rsid w:val="005D4DD0"/>
    <w:rsid w:val="005D629E"/>
    <w:rsid w:val="005E065A"/>
    <w:rsid w:val="005E761B"/>
    <w:rsid w:val="005F3979"/>
    <w:rsid w:val="005F4B84"/>
    <w:rsid w:val="005F7EE7"/>
    <w:rsid w:val="00603F4C"/>
    <w:rsid w:val="00604CAD"/>
    <w:rsid w:val="00605043"/>
    <w:rsid w:val="0060548D"/>
    <w:rsid w:val="006061FF"/>
    <w:rsid w:val="006129E2"/>
    <w:rsid w:val="006139EB"/>
    <w:rsid w:val="00614A1B"/>
    <w:rsid w:val="00615277"/>
    <w:rsid w:val="00617023"/>
    <w:rsid w:val="0061714A"/>
    <w:rsid w:val="006175AB"/>
    <w:rsid w:val="00620A14"/>
    <w:rsid w:val="00620F2F"/>
    <w:rsid w:val="006218C5"/>
    <w:rsid w:val="00621D13"/>
    <w:rsid w:val="006223A9"/>
    <w:rsid w:val="00622A05"/>
    <w:rsid w:val="006251D5"/>
    <w:rsid w:val="00625F57"/>
    <w:rsid w:val="00627834"/>
    <w:rsid w:val="0062797D"/>
    <w:rsid w:val="00630FB3"/>
    <w:rsid w:val="00633AAC"/>
    <w:rsid w:val="00633B80"/>
    <w:rsid w:val="006344B8"/>
    <w:rsid w:val="00634BB4"/>
    <w:rsid w:val="00634CF4"/>
    <w:rsid w:val="0063521E"/>
    <w:rsid w:val="00635FD7"/>
    <w:rsid w:val="0065077D"/>
    <w:rsid w:val="00651712"/>
    <w:rsid w:val="006528E1"/>
    <w:rsid w:val="00652A86"/>
    <w:rsid w:val="006531B9"/>
    <w:rsid w:val="006557FA"/>
    <w:rsid w:val="0065596B"/>
    <w:rsid w:val="00655A1A"/>
    <w:rsid w:val="00657F3E"/>
    <w:rsid w:val="006606D2"/>
    <w:rsid w:val="00660F5B"/>
    <w:rsid w:val="006662DB"/>
    <w:rsid w:val="006670E9"/>
    <w:rsid w:val="00667C33"/>
    <w:rsid w:val="00673CF5"/>
    <w:rsid w:val="00674422"/>
    <w:rsid w:val="00675BD2"/>
    <w:rsid w:val="00676225"/>
    <w:rsid w:val="0068038D"/>
    <w:rsid w:val="006804BD"/>
    <w:rsid w:val="0068087C"/>
    <w:rsid w:val="00681513"/>
    <w:rsid w:val="006838C8"/>
    <w:rsid w:val="00683B83"/>
    <w:rsid w:val="00687C5D"/>
    <w:rsid w:val="006903CD"/>
    <w:rsid w:val="00690ACA"/>
    <w:rsid w:val="00693104"/>
    <w:rsid w:val="00697109"/>
    <w:rsid w:val="006A0F3A"/>
    <w:rsid w:val="006A13C0"/>
    <w:rsid w:val="006A3FC1"/>
    <w:rsid w:val="006A42C8"/>
    <w:rsid w:val="006A588F"/>
    <w:rsid w:val="006A7534"/>
    <w:rsid w:val="006B0CA2"/>
    <w:rsid w:val="006B144D"/>
    <w:rsid w:val="006B604D"/>
    <w:rsid w:val="006C20CE"/>
    <w:rsid w:val="006C26A3"/>
    <w:rsid w:val="006C69F3"/>
    <w:rsid w:val="006D051E"/>
    <w:rsid w:val="006D0A6D"/>
    <w:rsid w:val="006D0B09"/>
    <w:rsid w:val="006D1EAC"/>
    <w:rsid w:val="006E4A7E"/>
    <w:rsid w:val="006E6753"/>
    <w:rsid w:val="006E7DA6"/>
    <w:rsid w:val="006E7F84"/>
    <w:rsid w:val="006F2C6C"/>
    <w:rsid w:val="006F45D1"/>
    <w:rsid w:val="006F6888"/>
    <w:rsid w:val="00700644"/>
    <w:rsid w:val="00704CDC"/>
    <w:rsid w:val="00704D80"/>
    <w:rsid w:val="00706C5F"/>
    <w:rsid w:val="007075D8"/>
    <w:rsid w:val="00714C81"/>
    <w:rsid w:val="00715EDC"/>
    <w:rsid w:val="007167CB"/>
    <w:rsid w:val="007249AF"/>
    <w:rsid w:val="00725516"/>
    <w:rsid w:val="00726227"/>
    <w:rsid w:val="00727F8B"/>
    <w:rsid w:val="00730795"/>
    <w:rsid w:val="0073437D"/>
    <w:rsid w:val="007346CC"/>
    <w:rsid w:val="00737B54"/>
    <w:rsid w:val="00737FD4"/>
    <w:rsid w:val="00745F2B"/>
    <w:rsid w:val="00747DF3"/>
    <w:rsid w:val="00751501"/>
    <w:rsid w:val="0075189A"/>
    <w:rsid w:val="00751BCD"/>
    <w:rsid w:val="00751C19"/>
    <w:rsid w:val="007578B6"/>
    <w:rsid w:val="00764653"/>
    <w:rsid w:val="00764FE4"/>
    <w:rsid w:val="00766B7B"/>
    <w:rsid w:val="00767185"/>
    <w:rsid w:val="00767438"/>
    <w:rsid w:val="00767D7C"/>
    <w:rsid w:val="00770C19"/>
    <w:rsid w:val="00770D09"/>
    <w:rsid w:val="00772F82"/>
    <w:rsid w:val="007732CD"/>
    <w:rsid w:val="00775DE3"/>
    <w:rsid w:val="00776CD6"/>
    <w:rsid w:val="0078272C"/>
    <w:rsid w:val="00784DC3"/>
    <w:rsid w:val="00786DE7"/>
    <w:rsid w:val="00790B08"/>
    <w:rsid w:val="007947CD"/>
    <w:rsid w:val="007965DE"/>
    <w:rsid w:val="00797041"/>
    <w:rsid w:val="007A1EC2"/>
    <w:rsid w:val="007A44CC"/>
    <w:rsid w:val="007A5043"/>
    <w:rsid w:val="007B0ECD"/>
    <w:rsid w:val="007B2B4D"/>
    <w:rsid w:val="007B2E06"/>
    <w:rsid w:val="007B5C8E"/>
    <w:rsid w:val="007B68AB"/>
    <w:rsid w:val="007C3040"/>
    <w:rsid w:val="007C34EA"/>
    <w:rsid w:val="007C6600"/>
    <w:rsid w:val="007C73B5"/>
    <w:rsid w:val="007D1ABC"/>
    <w:rsid w:val="007D2FD6"/>
    <w:rsid w:val="007D3B97"/>
    <w:rsid w:val="007E0362"/>
    <w:rsid w:val="007E0C25"/>
    <w:rsid w:val="007E3611"/>
    <w:rsid w:val="007E6772"/>
    <w:rsid w:val="007F7186"/>
    <w:rsid w:val="008037B2"/>
    <w:rsid w:val="00806D70"/>
    <w:rsid w:val="00807F80"/>
    <w:rsid w:val="00813BD7"/>
    <w:rsid w:val="00814878"/>
    <w:rsid w:val="00821B04"/>
    <w:rsid w:val="0082348C"/>
    <w:rsid w:val="00824A57"/>
    <w:rsid w:val="00824DB3"/>
    <w:rsid w:val="008250DE"/>
    <w:rsid w:val="00826654"/>
    <w:rsid w:val="00830F2B"/>
    <w:rsid w:val="0083324E"/>
    <w:rsid w:val="00837F8A"/>
    <w:rsid w:val="0084094C"/>
    <w:rsid w:val="0084192D"/>
    <w:rsid w:val="00842869"/>
    <w:rsid w:val="008476F3"/>
    <w:rsid w:val="00855DB1"/>
    <w:rsid w:val="00857872"/>
    <w:rsid w:val="00857DE2"/>
    <w:rsid w:val="00861CA4"/>
    <w:rsid w:val="008643D1"/>
    <w:rsid w:val="0086763B"/>
    <w:rsid w:val="00872B4C"/>
    <w:rsid w:val="008834ED"/>
    <w:rsid w:val="008871FA"/>
    <w:rsid w:val="0089028A"/>
    <w:rsid w:val="00891B5B"/>
    <w:rsid w:val="0089411B"/>
    <w:rsid w:val="00894C77"/>
    <w:rsid w:val="008A0959"/>
    <w:rsid w:val="008A0F2E"/>
    <w:rsid w:val="008A1D44"/>
    <w:rsid w:val="008A1FE0"/>
    <w:rsid w:val="008A44B0"/>
    <w:rsid w:val="008A7401"/>
    <w:rsid w:val="008B2AE7"/>
    <w:rsid w:val="008B7874"/>
    <w:rsid w:val="008C000D"/>
    <w:rsid w:val="008C3482"/>
    <w:rsid w:val="008C515D"/>
    <w:rsid w:val="008C6189"/>
    <w:rsid w:val="008D10F5"/>
    <w:rsid w:val="008D12C1"/>
    <w:rsid w:val="008D1D21"/>
    <w:rsid w:val="008D230A"/>
    <w:rsid w:val="008D79CC"/>
    <w:rsid w:val="008E09D9"/>
    <w:rsid w:val="008E1699"/>
    <w:rsid w:val="008E1E8C"/>
    <w:rsid w:val="008E2475"/>
    <w:rsid w:val="008E2E7E"/>
    <w:rsid w:val="008E5D4B"/>
    <w:rsid w:val="008E6E92"/>
    <w:rsid w:val="008E77F1"/>
    <w:rsid w:val="008E7B82"/>
    <w:rsid w:val="008F06DC"/>
    <w:rsid w:val="008F0E5A"/>
    <w:rsid w:val="008F38B7"/>
    <w:rsid w:val="008F41DF"/>
    <w:rsid w:val="008F43CA"/>
    <w:rsid w:val="008F5D88"/>
    <w:rsid w:val="00902F91"/>
    <w:rsid w:val="0090540F"/>
    <w:rsid w:val="0091078B"/>
    <w:rsid w:val="009155D8"/>
    <w:rsid w:val="00915969"/>
    <w:rsid w:val="00923A89"/>
    <w:rsid w:val="009240FD"/>
    <w:rsid w:val="00926FCB"/>
    <w:rsid w:val="00930E0B"/>
    <w:rsid w:val="0093123E"/>
    <w:rsid w:val="00932950"/>
    <w:rsid w:val="00932EBC"/>
    <w:rsid w:val="00933DD9"/>
    <w:rsid w:val="009350DD"/>
    <w:rsid w:val="009407B0"/>
    <w:rsid w:val="00940E99"/>
    <w:rsid w:val="009437DB"/>
    <w:rsid w:val="00946270"/>
    <w:rsid w:val="00947F34"/>
    <w:rsid w:val="00950285"/>
    <w:rsid w:val="0095229A"/>
    <w:rsid w:val="00952AF4"/>
    <w:rsid w:val="0095390B"/>
    <w:rsid w:val="009551C3"/>
    <w:rsid w:val="00956406"/>
    <w:rsid w:val="00956CAE"/>
    <w:rsid w:val="009600E0"/>
    <w:rsid w:val="00961D6E"/>
    <w:rsid w:val="009645C6"/>
    <w:rsid w:val="00965BDB"/>
    <w:rsid w:val="00967CCD"/>
    <w:rsid w:val="0097246F"/>
    <w:rsid w:val="00973070"/>
    <w:rsid w:val="00973641"/>
    <w:rsid w:val="009753F5"/>
    <w:rsid w:val="00977936"/>
    <w:rsid w:val="00977B28"/>
    <w:rsid w:val="00980A06"/>
    <w:rsid w:val="00982C4D"/>
    <w:rsid w:val="0098336E"/>
    <w:rsid w:val="009851B1"/>
    <w:rsid w:val="009854DB"/>
    <w:rsid w:val="009865AE"/>
    <w:rsid w:val="00986DD8"/>
    <w:rsid w:val="009913E8"/>
    <w:rsid w:val="00993D87"/>
    <w:rsid w:val="00997AA1"/>
    <w:rsid w:val="009A03EB"/>
    <w:rsid w:val="009A0E2E"/>
    <w:rsid w:val="009A2D06"/>
    <w:rsid w:val="009A3FAD"/>
    <w:rsid w:val="009B0B64"/>
    <w:rsid w:val="009B13D3"/>
    <w:rsid w:val="009B2079"/>
    <w:rsid w:val="009B3E4B"/>
    <w:rsid w:val="009B6418"/>
    <w:rsid w:val="009B77D4"/>
    <w:rsid w:val="009C3940"/>
    <w:rsid w:val="009C3D6F"/>
    <w:rsid w:val="009C4845"/>
    <w:rsid w:val="009C5FF6"/>
    <w:rsid w:val="009D2758"/>
    <w:rsid w:val="009D51BC"/>
    <w:rsid w:val="009D536F"/>
    <w:rsid w:val="009D5D6B"/>
    <w:rsid w:val="009D674E"/>
    <w:rsid w:val="009D7A6A"/>
    <w:rsid w:val="009D7F82"/>
    <w:rsid w:val="009E1156"/>
    <w:rsid w:val="009E19A7"/>
    <w:rsid w:val="009E2BC3"/>
    <w:rsid w:val="009E2DAD"/>
    <w:rsid w:val="009E4345"/>
    <w:rsid w:val="009E7060"/>
    <w:rsid w:val="009F1D5C"/>
    <w:rsid w:val="009F2BD5"/>
    <w:rsid w:val="009F37AF"/>
    <w:rsid w:val="009F52C4"/>
    <w:rsid w:val="009F5FE1"/>
    <w:rsid w:val="009F7C63"/>
    <w:rsid w:val="00A040B7"/>
    <w:rsid w:val="00A06454"/>
    <w:rsid w:val="00A0752A"/>
    <w:rsid w:val="00A1234E"/>
    <w:rsid w:val="00A16632"/>
    <w:rsid w:val="00A178B9"/>
    <w:rsid w:val="00A17F15"/>
    <w:rsid w:val="00A35D9E"/>
    <w:rsid w:val="00A41F7A"/>
    <w:rsid w:val="00A438E0"/>
    <w:rsid w:val="00A448AB"/>
    <w:rsid w:val="00A44E88"/>
    <w:rsid w:val="00A46CB1"/>
    <w:rsid w:val="00A4782B"/>
    <w:rsid w:val="00A519B6"/>
    <w:rsid w:val="00A525DA"/>
    <w:rsid w:val="00A54946"/>
    <w:rsid w:val="00A54CFF"/>
    <w:rsid w:val="00A55F11"/>
    <w:rsid w:val="00A57B9C"/>
    <w:rsid w:val="00A61AE3"/>
    <w:rsid w:val="00A637FC"/>
    <w:rsid w:val="00A647D6"/>
    <w:rsid w:val="00A677D0"/>
    <w:rsid w:val="00A67D3D"/>
    <w:rsid w:val="00A71672"/>
    <w:rsid w:val="00A71F18"/>
    <w:rsid w:val="00A72C1F"/>
    <w:rsid w:val="00A741D2"/>
    <w:rsid w:val="00A81DAF"/>
    <w:rsid w:val="00A8366E"/>
    <w:rsid w:val="00A83B71"/>
    <w:rsid w:val="00A84A72"/>
    <w:rsid w:val="00A84F4F"/>
    <w:rsid w:val="00A865F1"/>
    <w:rsid w:val="00A868EB"/>
    <w:rsid w:val="00A90F7B"/>
    <w:rsid w:val="00A91AC0"/>
    <w:rsid w:val="00A91C3B"/>
    <w:rsid w:val="00A926B9"/>
    <w:rsid w:val="00A961B9"/>
    <w:rsid w:val="00AA1A45"/>
    <w:rsid w:val="00AA3B27"/>
    <w:rsid w:val="00AA3E9B"/>
    <w:rsid w:val="00AA43AC"/>
    <w:rsid w:val="00AB33C6"/>
    <w:rsid w:val="00AB526C"/>
    <w:rsid w:val="00AB668F"/>
    <w:rsid w:val="00AB715E"/>
    <w:rsid w:val="00AC0F7D"/>
    <w:rsid w:val="00AC0FFD"/>
    <w:rsid w:val="00AC24C3"/>
    <w:rsid w:val="00AD091C"/>
    <w:rsid w:val="00AD3403"/>
    <w:rsid w:val="00AD5602"/>
    <w:rsid w:val="00AD61C8"/>
    <w:rsid w:val="00AD6928"/>
    <w:rsid w:val="00AD78D8"/>
    <w:rsid w:val="00AE0424"/>
    <w:rsid w:val="00AE0FB0"/>
    <w:rsid w:val="00AE1B02"/>
    <w:rsid w:val="00AE22F6"/>
    <w:rsid w:val="00AE2717"/>
    <w:rsid w:val="00AE5D43"/>
    <w:rsid w:val="00AE760E"/>
    <w:rsid w:val="00AE7921"/>
    <w:rsid w:val="00AE7CAF"/>
    <w:rsid w:val="00AF28B9"/>
    <w:rsid w:val="00AF78C8"/>
    <w:rsid w:val="00B0209B"/>
    <w:rsid w:val="00B04913"/>
    <w:rsid w:val="00B0538C"/>
    <w:rsid w:val="00B05D1A"/>
    <w:rsid w:val="00B10F1D"/>
    <w:rsid w:val="00B11D7C"/>
    <w:rsid w:val="00B134BE"/>
    <w:rsid w:val="00B1555F"/>
    <w:rsid w:val="00B16B06"/>
    <w:rsid w:val="00B22580"/>
    <w:rsid w:val="00B24BEA"/>
    <w:rsid w:val="00B24D6C"/>
    <w:rsid w:val="00B27BAF"/>
    <w:rsid w:val="00B27CB5"/>
    <w:rsid w:val="00B3438B"/>
    <w:rsid w:val="00B35C0B"/>
    <w:rsid w:val="00B36038"/>
    <w:rsid w:val="00B37E9E"/>
    <w:rsid w:val="00B42E5D"/>
    <w:rsid w:val="00B434A9"/>
    <w:rsid w:val="00B43D6F"/>
    <w:rsid w:val="00B451B6"/>
    <w:rsid w:val="00B47EA9"/>
    <w:rsid w:val="00B50D22"/>
    <w:rsid w:val="00B54C93"/>
    <w:rsid w:val="00B5652B"/>
    <w:rsid w:val="00B60AB4"/>
    <w:rsid w:val="00B6273D"/>
    <w:rsid w:val="00B63B19"/>
    <w:rsid w:val="00B6469C"/>
    <w:rsid w:val="00B655BE"/>
    <w:rsid w:val="00B66517"/>
    <w:rsid w:val="00B66664"/>
    <w:rsid w:val="00B6790E"/>
    <w:rsid w:val="00B718B2"/>
    <w:rsid w:val="00B71A45"/>
    <w:rsid w:val="00B747FB"/>
    <w:rsid w:val="00B76878"/>
    <w:rsid w:val="00B76A63"/>
    <w:rsid w:val="00B76A85"/>
    <w:rsid w:val="00B84442"/>
    <w:rsid w:val="00B86FF3"/>
    <w:rsid w:val="00B9005A"/>
    <w:rsid w:val="00B9011D"/>
    <w:rsid w:val="00B909CB"/>
    <w:rsid w:val="00B93852"/>
    <w:rsid w:val="00B966E4"/>
    <w:rsid w:val="00B96A69"/>
    <w:rsid w:val="00BB12B7"/>
    <w:rsid w:val="00BB1D25"/>
    <w:rsid w:val="00BB20F7"/>
    <w:rsid w:val="00BB374E"/>
    <w:rsid w:val="00BB38C4"/>
    <w:rsid w:val="00BB58D4"/>
    <w:rsid w:val="00BB6C48"/>
    <w:rsid w:val="00BB7234"/>
    <w:rsid w:val="00BC1023"/>
    <w:rsid w:val="00BC502A"/>
    <w:rsid w:val="00BC5A6C"/>
    <w:rsid w:val="00BC6C02"/>
    <w:rsid w:val="00BD2CED"/>
    <w:rsid w:val="00BD2F4D"/>
    <w:rsid w:val="00BD619B"/>
    <w:rsid w:val="00BD6973"/>
    <w:rsid w:val="00BE21DC"/>
    <w:rsid w:val="00BE21E7"/>
    <w:rsid w:val="00BE575B"/>
    <w:rsid w:val="00BE7708"/>
    <w:rsid w:val="00BF1185"/>
    <w:rsid w:val="00BF353F"/>
    <w:rsid w:val="00C0222F"/>
    <w:rsid w:val="00C046E1"/>
    <w:rsid w:val="00C05B4C"/>
    <w:rsid w:val="00C068CE"/>
    <w:rsid w:val="00C20E5D"/>
    <w:rsid w:val="00C20F6F"/>
    <w:rsid w:val="00C218DF"/>
    <w:rsid w:val="00C2242A"/>
    <w:rsid w:val="00C22D71"/>
    <w:rsid w:val="00C24472"/>
    <w:rsid w:val="00C25EBB"/>
    <w:rsid w:val="00C27253"/>
    <w:rsid w:val="00C3197E"/>
    <w:rsid w:val="00C3314B"/>
    <w:rsid w:val="00C3518A"/>
    <w:rsid w:val="00C363F9"/>
    <w:rsid w:val="00C375F1"/>
    <w:rsid w:val="00C41DC8"/>
    <w:rsid w:val="00C45792"/>
    <w:rsid w:val="00C45E51"/>
    <w:rsid w:val="00C46403"/>
    <w:rsid w:val="00C469AB"/>
    <w:rsid w:val="00C47C6B"/>
    <w:rsid w:val="00C5191A"/>
    <w:rsid w:val="00C520E1"/>
    <w:rsid w:val="00C536F9"/>
    <w:rsid w:val="00C55142"/>
    <w:rsid w:val="00C557A6"/>
    <w:rsid w:val="00C56312"/>
    <w:rsid w:val="00C57934"/>
    <w:rsid w:val="00C579AE"/>
    <w:rsid w:val="00C61956"/>
    <w:rsid w:val="00C641A8"/>
    <w:rsid w:val="00C659A8"/>
    <w:rsid w:val="00C70C4A"/>
    <w:rsid w:val="00C71F12"/>
    <w:rsid w:val="00C73C7A"/>
    <w:rsid w:val="00C757F5"/>
    <w:rsid w:val="00C75A62"/>
    <w:rsid w:val="00C76875"/>
    <w:rsid w:val="00C80F13"/>
    <w:rsid w:val="00C8455C"/>
    <w:rsid w:val="00C95282"/>
    <w:rsid w:val="00C954E3"/>
    <w:rsid w:val="00C95FCB"/>
    <w:rsid w:val="00C96102"/>
    <w:rsid w:val="00C96230"/>
    <w:rsid w:val="00CA01A4"/>
    <w:rsid w:val="00CA0A93"/>
    <w:rsid w:val="00CA3BFF"/>
    <w:rsid w:val="00CA47F9"/>
    <w:rsid w:val="00CA4C52"/>
    <w:rsid w:val="00CA6D31"/>
    <w:rsid w:val="00CA76DD"/>
    <w:rsid w:val="00CA7B87"/>
    <w:rsid w:val="00CB1901"/>
    <w:rsid w:val="00CB1B9B"/>
    <w:rsid w:val="00CB2291"/>
    <w:rsid w:val="00CC1AA6"/>
    <w:rsid w:val="00CC418D"/>
    <w:rsid w:val="00CC7EDC"/>
    <w:rsid w:val="00CD1261"/>
    <w:rsid w:val="00CD16B3"/>
    <w:rsid w:val="00CD3072"/>
    <w:rsid w:val="00CD341F"/>
    <w:rsid w:val="00CD597B"/>
    <w:rsid w:val="00CE577A"/>
    <w:rsid w:val="00CE6ACB"/>
    <w:rsid w:val="00CF47DB"/>
    <w:rsid w:val="00CF559C"/>
    <w:rsid w:val="00CF60A2"/>
    <w:rsid w:val="00D04661"/>
    <w:rsid w:val="00D079D2"/>
    <w:rsid w:val="00D10959"/>
    <w:rsid w:val="00D10D31"/>
    <w:rsid w:val="00D115E4"/>
    <w:rsid w:val="00D11AA0"/>
    <w:rsid w:val="00D125AA"/>
    <w:rsid w:val="00D15102"/>
    <w:rsid w:val="00D166A8"/>
    <w:rsid w:val="00D16C7B"/>
    <w:rsid w:val="00D20AA8"/>
    <w:rsid w:val="00D20D18"/>
    <w:rsid w:val="00D20DFF"/>
    <w:rsid w:val="00D2289B"/>
    <w:rsid w:val="00D22EF9"/>
    <w:rsid w:val="00D22F4E"/>
    <w:rsid w:val="00D23418"/>
    <w:rsid w:val="00D24035"/>
    <w:rsid w:val="00D24B17"/>
    <w:rsid w:val="00D26BE9"/>
    <w:rsid w:val="00D27512"/>
    <w:rsid w:val="00D27667"/>
    <w:rsid w:val="00D3042C"/>
    <w:rsid w:val="00D30BFE"/>
    <w:rsid w:val="00D34263"/>
    <w:rsid w:val="00D34350"/>
    <w:rsid w:val="00D36CFB"/>
    <w:rsid w:val="00D40C6C"/>
    <w:rsid w:val="00D42C03"/>
    <w:rsid w:val="00D43541"/>
    <w:rsid w:val="00D47910"/>
    <w:rsid w:val="00D52BC0"/>
    <w:rsid w:val="00D54897"/>
    <w:rsid w:val="00D54BC2"/>
    <w:rsid w:val="00D5632E"/>
    <w:rsid w:val="00D566E7"/>
    <w:rsid w:val="00D56DFD"/>
    <w:rsid w:val="00D5740B"/>
    <w:rsid w:val="00D662D0"/>
    <w:rsid w:val="00D723F8"/>
    <w:rsid w:val="00D72B65"/>
    <w:rsid w:val="00D74804"/>
    <w:rsid w:val="00D76ECE"/>
    <w:rsid w:val="00D77CCA"/>
    <w:rsid w:val="00D83BEC"/>
    <w:rsid w:val="00D87C25"/>
    <w:rsid w:val="00D91FA9"/>
    <w:rsid w:val="00D9249E"/>
    <w:rsid w:val="00D92EB8"/>
    <w:rsid w:val="00D93A83"/>
    <w:rsid w:val="00D945E8"/>
    <w:rsid w:val="00D95FE7"/>
    <w:rsid w:val="00D96CD8"/>
    <w:rsid w:val="00D97BC2"/>
    <w:rsid w:val="00DA18A7"/>
    <w:rsid w:val="00DA1969"/>
    <w:rsid w:val="00DA7AE6"/>
    <w:rsid w:val="00DB1734"/>
    <w:rsid w:val="00DB20FE"/>
    <w:rsid w:val="00DB2107"/>
    <w:rsid w:val="00DB2834"/>
    <w:rsid w:val="00DB2A9E"/>
    <w:rsid w:val="00DB2EF1"/>
    <w:rsid w:val="00DB41C9"/>
    <w:rsid w:val="00DC10F3"/>
    <w:rsid w:val="00DC1235"/>
    <w:rsid w:val="00DC1852"/>
    <w:rsid w:val="00DC2392"/>
    <w:rsid w:val="00DC6B7F"/>
    <w:rsid w:val="00DC7A2D"/>
    <w:rsid w:val="00DD2439"/>
    <w:rsid w:val="00DD3F0F"/>
    <w:rsid w:val="00DD428E"/>
    <w:rsid w:val="00DD4AC5"/>
    <w:rsid w:val="00DD584D"/>
    <w:rsid w:val="00DE26FE"/>
    <w:rsid w:val="00DE513C"/>
    <w:rsid w:val="00DE5370"/>
    <w:rsid w:val="00DF4080"/>
    <w:rsid w:val="00DF4FE7"/>
    <w:rsid w:val="00E06C06"/>
    <w:rsid w:val="00E10682"/>
    <w:rsid w:val="00E10987"/>
    <w:rsid w:val="00E12B59"/>
    <w:rsid w:val="00E145B6"/>
    <w:rsid w:val="00E15E25"/>
    <w:rsid w:val="00E227A1"/>
    <w:rsid w:val="00E236E6"/>
    <w:rsid w:val="00E2631D"/>
    <w:rsid w:val="00E269CF"/>
    <w:rsid w:val="00E272D9"/>
    <w:rsid w:val="00E27AB0"/>
    <w:rsid w:val="00E27C46"/>
    <w:rsid w:val="00E336AF"/>
    <w:rsid w:val="00E34528"/>
    <w:rsid w:val="00E374B1"/>
    <w:rsid w:val="00E37760"/>
    <w:rsid w:val="00E403DD"/>
    <w:rsid w:val="00E42249"/>
    <w:rsid w:val="00E425BE"/>
    <w:rsid w:val="00E45F3F"/>
    <w:rsid w:val="00E50960"/>
    <w:rsid w:val="00E51962"/>
    <w:rsid w:val="00E53D3A"/>
    <w:rsid w:val="00E53D74"/>
    <w:rsid w:val="00E561DB"/>
    <w:rsid w:val="00E615C4"/>
    <w:rsid w:val="00E6230D"/>
    <w:rsid w:val="00E63516"/>
    <w:rsid w:val="00E64E10"/>
    <w:rsid w:val="00E6556E"/>
    <w:rsid w:val="00E67CA2"/>
    <w:rsid w:val="00E75988"/>
    <w:rsid w:val="00E777D1"/>
    <w:rsid w:val="00E8178C"/>
    <w:rsid w:val="00E83A1B"/>
    <w:rsid w:val="00E87DDF"/>
    <w:rsid w:val="00E9651C"/>
    <w:rsid w:val="00E97EA5"/>
    <w:rsid w:val="00EA1365"/>
    <w:rsid w:val="00EA2128"/>
    <w:rsid w:val="00EA5048"/>
    <w:rsid w:val="00EB1E7F"/>
    <w:rsid w:val="00EB5156"/>
    <w:rsid w:val="00EB604E"/>
    <w:rsid w:val="00EB74BD"/>
    <w:rsid w:val="00EC1047"/>
    <w:rsid w:val="00EC2F03"/>
    <w:rsid w:val="00EC4990"/>
    <w:rsid w:val="00EC63A2"/>
    <w:rsid w:val="00EC68D7"/>
    <w:rsid w:val="00ED162E"/>
    <w:rsid w:val="00ED2034"/>
    <w:rsid w:val="00ED321D"/>
    <w:rsid w:val="00ED4A48"/>
    <w:rsid w:val="00ED57F1"/>
    <w:rsid w:val="00ED7FD3"/>
    <w:rsid w:val="00EE0CCD"/>
    <w:rsid w:val="00EE10E6"/>
    <w:rsid w:val="00EE1E4D"/>
    <w:rsid w:val="00EE52AE"/>
    <w:rsid w:val="00EE7D06"/>
    <w:rsid w:val="00EF02DA"/>
    <w:rsid w:val="00EF0898"/>
    <w:rsid w:val="00EF09E9"/>
    <w:rsid w:val="00EF3625"/>
    <w:rsid w:val="00EF40C4"/>
    <w:rsid w:val="00EF680E"/>
    <w:rsid w:val="00EF7F14"/>
    <w:rsid w:val="00F00BEC"/>
    <w:rsid w:val="00F03D00"/>
    <w:rsid w:val="00F05E2B"/>
    <w:rsid w:val="00F114D6"/>
    <w:rsid w:val="00F11CAA"/>
    <w:rsid w:val="00F202BA"/>
    <w:rsid w:val="00F24422"/>
    <w:rsid w:val="00F244EE"/>
    <w:rsid w:val="00F2631C"/>
    <w:rsid w:val="00F27653"/>
    <w:rsid w:val="00F30A8F"/>
    <w:rsid w:val="00F3477A"/>
    <w:rsid w:val="00F34D03"/>
    <w:rsid w:val="00F374BE"/>
    <w:rsid w:val="00F37740"/>
    <w:rsid w:val="00F454F8"/>
    <w:rsid w:val="00F45550"/>
    <w:rsid w:val="00F479B8"/>
    <w:rsid w:val="00F47C65"/>
    <w:rsid w:val="00F51915"/>
    <w:rsid w:val="00F5206C"/>
    <w:rsid w:val="00F52F9C"/>
    <w:rsid w:val="00F55D95"/>
    <w:rsid w:val="00F6140D"/>
    <w:rsid w:val="00F672F7"/>
    <w:rsid w:val="00F67685"/>
    <w:rsid w:val="00F70FE5"/>
    <w:rsid w:val="00F731CA"/>
    <w:rsid w:val="00F7741C"/>
    <w:rsid w:val="00F77D0A"/>
    <w:rsid w:val="00F8066B"/>
    <w:rsid w:val="00F80C30"/>
    <w:rsid w:val="00F84EAA"/>
    <w:rsid w:val="00F85009"/>
    <w:rsid w:val="00F85B46"/>
    <w:rsid w:val="00F877EC"/>
    <w:rsid w:val="00F911CF"/>
    <w:rsid w:val="00F93C8D"/>
    <w:rsid w:val="00F941D3"/>
    <w:rsid w:val="00F95DEC"/>
    <w:rsid w:val="00FA08FE"/>
    <w:rsid w:val="00FA1DF0"/>
    <w:rsid w:val="00FA37CB"/>
    <w:rsid w:val="00FA681D"/>
    <w:rsid w:val="00FB15AE"/>
    <w:rsid w:val="00FB23A5"/>
    <w:rsid w:val="00FB3A81"/>
    <w:rsid w:val="00FB61C8"/>
    <w:rsid w:val="00FB7646"/>
    <w:rsid w:val="00FC25C6"/>
    <w:rsid w:val="00FC3536"/>
    <w:rsid w:val="00FC5C8A"/>
    <w:rsid w:val="00FC7DA3"/>
    <w:rsid w:val="00FD59FB"/>
    <w:rsid w:val="00FE10C9"/>
    <w:rsid w:val="00FE295E"/>
    <w:rsid w:val="00FF0631"/>
    <w:rsid w:val="00FF0F29"/>
    <w:rsid w:val="00FF308D"/>
    <w:rsid w:val="00FF4502"/>
    <w:rsid w:val="00FF64F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E9C54A7"/>
  <w15:chartTrackingRefBased/>
  <w15:docId w15:val="{CEE3DD74-36F2-4658-9E9B-11C88E9C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caption" w:qFormat="1"/>
    <w:lsdException w:name="Title" w:uiPriority="10" w:qFormat="1"/>
    <w:lsdException w:name="Default Paragraph Font" w:uiPriority="1"/>
    <w:lsdException w:name="Body Text"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ECE"/>
    <w:rPr>
      <w:rFonts w:ascii="Arial" w:hAnsi="Arial" w:cs="Arial"/>
      <w:sz w:val="22"/>
      <w:szCs w:val="22"/>
    </w:rPr>
  </w:style>
  <w:style w:type="paragraph" w:styleId="Heading1">
    <w:name w:val="heading 1"/>
    <w:basedOn w:val="Normal"/>
    <w:next w:val="Normal"/>
    <w:link w:val="Heading1Char"/>
    <w:qFormat/>
    <w:rsid w:val="00A8366E"/>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A8366E"/>
    <w:pPr>
      <w:keepNext/>
      <w:spacing w:before="240" w:after="60"/>
      <w:outlineLvl w:val="1"/>
    </w:pPr>
    <w:rPr>
      <w:rFonts w:eastAsia="SimSun"/>
      <w:bCs/>
      <w:iCs/>
      <w:caps/>
      <w:szCs w:val="28"/>
    </w:rPr>
  </w:style>
  <w:style w:type="paragraph" w:styleId="Heading3">
    <w:name w:val="heading 3"/>
    <w:basedOn w:val="Normal"/>
    <w:next w:val="Normal"/>
    <w:link w:val="Heading3Char"/>
    <w:qFormat/>
    <w:rsid w:val="00A8366E"/>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A8366E"/>
    <w:pPr>
      <w:keepNext/>
      <w:spacing w:before="240" w:after="60"/>
      <w:outlineLvl w:val="3"/>
    </w:pPr>
    <w:rPr>
      <w:rFonts w:eastAsia="SimSun"/>
      <w:bCs/>
      <w:i/>
      <w:szCs w:val="28"/>
    </w:rPr>
  </w:style>
  <w:style w:type="paragraph" w:styleId="Heading5">
    <w:name w:val="heading 5"/>
    <w:basedOn w:val="Normal"/>
    <w:next w:val="Normal"/>
    <w:link w:val="Heading5Char"/>
    <w:uiPriority w:val="9"/>
    <w:unhideWhenUsed/>
    <w:qFormat/>
    <w:rsid w:val="002F73D3"/>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2F73D3"/>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2F73D3"/>
    <w:pPr>
      <w:keepNext/>
      <w:keepLines/>
      <w:spacing w:before="4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2F73D3"/>
    <w:pPr>
      <w:keepNext/>
      <w:keepLines/>
      <w:spacing w:before="40"/>
      <w:outlineLvl w:val="7"/>
    </w:pPr>
    <w:rPr>
      <w:rFonts w:eastAsiaTheme="majorEastAsia" w:cstheme="majorBidi"/>
      <w:sz w:val="21"/>
      <w:szCs w:val="21"/>
    </w:rPr>
  </w:style>
  <w:style w:type="paragraph" w:styleId="Heading9">
    <w:name w:val="heading 9"/>
    <w:basedOn w:val="Normal"/>
    <w:next w:val="Normal"/>
    <w:link w:val="Heading9Char"/>
    <w:uiPriority w:val="9"/>
    <w:unhideWhenUsed/>
    <w:qFormat/>
    <w:rsid w:val="002F73D3"/>
    <w:pPr>
      <w:keepNext/>
      <w:keepLines/>
      <w:spacing w:before="40"/>
      <w:outlineLvl w:val="8"/>
    </w:pPr>
    <w:rPr>
      <w:rFonts w:eastAsiaTheme="majorEastAsia" w:cstheme="majorBidi"/>
      <w:i/>
      <w:iCs/>
      <w:sz w:val="21"/>
      <w:szCs w:val="21"/>
    </w:rPr>
  </w:style>
  <w:style w:type="character" w:default="1" w:styleId="DefaultParagraphFont">
    <w:name w:val="Default Paragraph Font"/>
    <w:uiPriority w:val="1"/>
    <w:semiHidden/>
    <w:unhideWhenUsed/>
    <w:rsid w:val="00D76EC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76ECE"/>
  </w:style>
  <w:style w:type="paragraph" w:styleId="CommentText">
    <w:name w:val="annotation text"/>
    <w:basedOn w:val="Normal"/>
    <w:link w:val="CommentTextChar"/>
    <w:semiHidden/>
    <w:rsid w:val="00A8366E"/>
    <w:rPr>
      <w:sz w:val="18"/>
    </w:rPr>
  </w:style>
  <w:style w:type="paragraph" w:styleId="BodyText">
    <w:name w:val="Body Text"/>
    <w:basedOn w:val="Normal"/>
    <w:link w:val="BodyTextChar"/>
    <w:rsid w:val="00A8366E"/>
    <w:pPr>
      <w:spacing w:after="220"/>
    </w:p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semiHidden/>
    <w:rsid w:val="00A8366E"/>
    <w:rPr>
      <w:sz w:val="18"/>
    </w:rPr>
  </w:style>
  <w:style w:type="paragraph" w:styleId="Footer">
    <w:name w:val="footer"/>
    <w:basedOn w:val="Normal"/>
    <w:link w:val="FooterChar"/>
    <w:rsid w:val="00A8366E"/>
    <w:pPr>
      <w:tabs>
        <w:tab w:val="center" w:pos="4320"/>
        <w:tab w:val="right" w:pos="8640"/>
      </w:tabs>
    </w:pPr>
  </w:style>
  <w:style w:type="character" w:styleId="FootnoteReference">
    <w:name w:val="footnote reference"/>
    <w:semiHidden/>
    <w:rsid w:val="00485BAC"/>
    <w:rPr>
      <w:vertAlign w:val="superscript"/>
    </w:rPr>
  </w:style>
  <w:style w:type="paragraph" w:styleId="FootnoteText">
    <w:name w:val="footnote text"/>
    <w:basedOn w:val="Normal"/>
    <w:semiHidden/>
    <w:rsid w:val="00A8366E"/>
    <w:rPr>
      <w:sz w:val="18"/>
    </w:rPr>
  </w:style>
  <w:style w:type="paragraph" w:styleId="Header">
    <w:name w:val="header"/>
    <w:basedOn w:val="Normal"/>
    <w:link w:val="HeaderChar"/>
    <w:rsid w:val="00D76ECE"/>
    <w:pPr>
      <w:tabs>
        <w:tab w:val="center" w:pos="4536"/>
        <w:tab w:val="right" w:pos="9072"/>
      </w:tabs>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semiHidden/>
    <w:rsid w:val="00A8366E"/>
    <w:pPr>
      <w:ind w:left="5250"/>
    </w:pPr>
  </w:style>
  <w:style w:type="paragraph" w:styleId="Title">
    <w:name w:val="Title"/>
    <w:basedOn w:val="Normal"/>
    <w:next w:val="Normal"/>
    <w:link w:val="TitleChar"/>
    <w:uiPriority w:val="10"/>
    <w:qFormat/>
    <w:rsid w:val="002F73D3"/>
    <w:pPr>
      <w:contextualSpacing/>
    </w:pPr>
    <w:rPr>
      <w:rFonts w:eastAsiaTheme="majorEastAsia" w:cstheme="majorBidi"/>
      <w:spacing w:val="-10"/>
      <w:kern w:val="28"/>
      <w:sz w:val="56"/>
      <w:szCs w:val="56"/>
    </w:rPr>
  </w:style>
  <w:style w:type="paragraph" w:customStyle="1" w:styleId="Documenttitle">
    <w:name w:val="Document title"/>
    <w:basedOn w:val="Normal"/>
    <w:next w:val="preparedby"/>
    <w:rsid w:val="00485BAC"/>
    <w:pPr>
      <w:spacing w:before="840" w:line="336" w:lineRule="exact"/>
    </w:pPr>
    <w:rPr>
      <w:b/>
      <w:caps/>
      <w:sz w:val="24"/>
    </w:rPr>
  </w:style>
  <w:style w:type="paragraph" w:styleId="TOC9">
    <w:name w:val="toc 9"/>
    <w:basedOn w:val="Normal"/>
    <w:next w:val="Normal"/>
    <w:semiHidden/>
    <w:rsid w:val="00485BAC"/>
    <w:pPr>
      <w:tabs>
        <w:tab w:val="right" w:leader="dot" w:pos="9071"/>
      </w:tabs>
      <w:ind w:left="1920"/>
    </w:p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lang w:val="fr-FR"/>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b/>
      <w:w w:val="150"/>
      <w:lang w:val="fr-FR" w:eastAsia="en-US" w:bidi="ar-SA"/>
    </w:rPr>
  </w:style>
  <w:style w:type="character" w:customStyle="1" w:styleId="TestIWIPOChar">
    <w:name w:val="Test I WIPO Char"/>
    <w:link w:val="TestIWIPO"/>
    <w:rsid w:val="00485BAC"/>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485BAC"/>
    <w:rPr>
      <w:rFonts w:ascii="Arial Black" w:hAnsi="Arial Black"/>
      <w:b/>
      <w:sz w:val="20"/>
    </w:rPr>
  </w:style>
  <w:style w:type="character" w:customStyle="1" w:styleId="TESTintellectualpropertyChar">
    <w:name w:val="TESTintellectualproperty Char"/>
    <w:link w:val="TESTintellectualproperty"/>
    <w:rsid w:val="00485BAC"/>
    <w:rPr>
      <w:rFonts w:ascii="Arial" w:hAnsi="Arial"/>
      <w:caps/>
      <w:sz w:val="16"/>
      <w:lang w:val="en-US" w:eastAsia="en-US" w:bidi="ar-SA"/>
    </w:rPr>
  </w:style>
  <w:style w:type="character" w:customStyle="1" w:styleId="TESTIintellectualChar">
    <w:name w:val="TEST I intellectual Char"/>
    <w:link w:val="TESTIintellectual"/>
    <w:rsid w:val="00485BAC"/>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aps/>
      <w:sz w:val="16"/>
      <w:lang w:val="en-US" w:eastAsia="en-US" w:bidi="ar-SA"/>
    </w:rPr>
  </w:style>
  <w:style w:type="character" w:customStyle="1" w:styleId="TESTIorganisationChar">
    <w:name w:val="TEST I organisation Char"/>
    <w:link w:val="TESTIorganisation"/>
    <w:rsid w:val="00485BAC"/>
    <w:rPr>
      <w:rFonts w:ascii="Arial" w:hAnsi="Arial"/>
      <w:b/>
      <w:caps/>
      <w:sz w:val="16"/>
      <w:lang w:val="en-US" w:eastAsia="en-US" w:bidi="ar-SA"/>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Sessiontitle"/>
    <w:rsid w:val="00485BAC"/>
    <w:pPr>
      <w:spacing w:line="336" w:lineRule="exact"/>
    </w:pPr>
    <w:rPr>
      <w:b/>
      <w:sz w:val="28"/>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Sessiontitle"/>
    <w:next w:val="Documenttitle"/>
    <w:rsid w:val="00485BAC"/>
    <w:pPr>
      <w:spacing w:before="0"/>
      <w:contextualSpacing w:val="0"/>
    </w:p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Courier New"/>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Courier New"/>
      <w:sz w:val="20"/>
      <w:szCs w:val="20"/>
    </w:rPr>
  </w:style>
  <w:style w:type="paragraph" w:styleId="HTMLPreformatted">
    <w:name w:val="HTML Preformatted"/>
    <w:basedOn w:val="Normal"/>
    <w:semiHidden/>
    <w:rsid w:val="00485BAC"/>
    <w:rPr>
      <w:rFonts w:ascii="Courier New" w:hAnsi="Courier New" w:cs="Courier New"/>
    </w:rPr>
  </w:style>
  <w:style w:type="character" w:styleId="HTMLSample">
    <w:name w:val="HTML Sample"/>
    <w:semiHidden/>
    <w:rsid w:val="00485BAC"/>
    <w:rPr>
      <w:rFonts w:ascii="Courier New" w:hAnsi="Courier New" w:cs="Courier New"/>
    </w:rPr>
  </w:style>
  <w:style w:type="character" w:styleId="HTMLTypewriter">
    <w:name w:val="HTML Typewriter"/>
    <w:semiHidden/>
    <w:rsid w:val="00485BAC"/>
    <w:rPr>
      <w:rFonts w:ascii="Courier New" w:hAnsi="Courier New" w:cs="Courier New"/>
      <w:sz w:val="20"/>
      <w:szCs w:val="20"/>
    </w:rPr>
  </w:style>
  <w:style w:type="character" w:styleId="HTMLVariable">
    <w:name w:val="HTML Variable"/>
    <w:semiHidden/>
    <w:rsid w:val="00485BAC"/>
    <w:rPr>
      <w:i/>
      <w:iCs/>
    </w:rPr>
  </w:style>
  <w:style w:type="character" w:styleId="Hyperlink">
    <w:name w:val="Hyperlink"/>
    <w:semiHidden/>
    <w:rsid w:val="00485BAC"/>
    <w:rPr>
      <w:color w:val="0000FF"/>
      <w:u w:val="single"/>
    </w:rPr>
  </w:style>
  <w:style w:type="character" w:styleId="LineNumber">
    <w:name w:val="line number"/>
    <w:basedOn w:val="DefaultParagraphFont"/>
    <w:semiHidden/>
    <w:rsid w:val="00485BAC"/>
  </w:style>
  <w:style w:type="paragraph" w:styleId="List">
    <w:name w:val="List"/>
    <w:basedOn w:val="Normal"/>
    <w:semiHidden/>
    <w:rsid w:val="00485BAC"/>
    <w:pPr>
      <w:ind w:left="283" w:hanging="283"/>
    </w:pPr>
  </w:style>
  <w:style w:type="paragraph" w:styleId="List2">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A8366E"/>
    <w:pPr>
      <w:numPr>
        <w:numId w:val="7"/>
      </w:numPr>
    </w:pPr>
  </w:style>
  <w:style w:type="paragraph" w:styleId="ListNumber2">
    <w:name w:val="List Number 2"/>
    <w:basedOn w:val="Normal"/>
    <w:semiHidden/>
    <w:rsid w:val="00485BAC"/>
    <w:pPr>
      <w:numPr>
        <w:numId w:val="1"/>
      </w:numPr>
    </w:pPr>
  </w:style>
  <w:style w:type="paragraph" w:styleId="ListNumber3">
    <w:name w:val="List Number 3"/>
    <w:basedOn w:val="Normal"/>
    <w:semiHidden/>
    <w:rsid w:val="00485BAC"/>
    <w:pPr>
      <w:numPr>
        <w:numId w:val="2"/>
      </w:numPr>
    </w:pPr>
  </w:style>
  <w:style w:type="paragraph" w:styleId="ListNumber4">
    <w:name w:val="List Number 4"/>
    <w:basedOn w:val="Normal"/>
    <w:semiHidden/>
    <w:rsid w:val="00485BAC"/>
    <w:pPr>
      <w:numPr>
        <w:numId w:val="3"/>
      </w:numPr>
    </w:pPr>
  </w:style>
  <w:style w:type="paragraph" w:styleId="ListNumber5">
    <w:name w:val="List Number 5"/>
    <w:basedOn w:val="Normal"/>
    <w:semiHidden/>
    <w:rsid w:val="00485BAC"/>
    <w:pPr>
      <w:numPr>
        <w:numId w:val="4"/>
      </w:numPr>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semiHidden/>
    <w:rsid w:val="00485BAC"/>
    <w:rPr>
      <w:rFonts w:ascii="Times New Roman" w:hAnsi="Times New Roman"/>
      <w:sz w:val="24"/>
      <w:szCs w:val="24"/>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Courier New"/>
    </w:rPr>
  </w:style>
  <w:style w:type="paragraph" w:styleId="Salutation">
    <w:name w:val="Salutation"/>
    <w:basedOn w:val="Normal"/>
    <w:next w:val="Normal"/>
    <w:semiHidden/>
    <w:rsid w:val="00A8366E"/>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rPr>
      <w:sz w:val="24"/>
      <w:szCs w:val="24"/>
    </w:rPr>
  </w:style>
  <w:style w:type="table" w:styleId="Table3Deffects1">
    <w:name w:val="Table 3D effects 1"/>
    <w:basedOn w:val="TableNormal"/>
    <w:semiHidden/>
    <w:rsid w:val="00485BAC"/>
    <w:pPr>
      <w:spacing w:after="120" w:line="260" w:lineRule="atLeast"/>
      <w:ind w:left="1021"/>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5BAC"/>
    <w:pPr>
      <w:spacing w:after="120" w:line="260" w:lineRule="atLeast"/>
      <w:ind w:left="1021"/>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772F82"/>
    <w:rPr>
      <w:rFonts w:ascii="Tahoma" w:hAnsi="Tahoma" w:cs="Tahoma"/>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ind w:left="1701" w:hanging="1701"/>
    </w:pPr>
    <w:rPr>
      <w:rFonts w:ascii="Times New Roman" w:hAnsi="Times New Roman"/>
      <w:i/>
    </w:rPr>
  </w:style>
  <w:style w:type="paragraph" w:customStyle="1" w:styleId="POINTTITLE">
    <w:name w:val="POINT TITLE"/>
    <w:basedOn w:val="Normal"/>
    <w:rsid w:val="000354FB"/>
    <w:pPr>
      <w:keepNext/>
    </w:pPr>
    <w:rPr>
      <w:rFonts w:ascii="Times New Roman" w:hAnsi="Times New Roman"/>
      <w:sz w:val="24"/>
      <w:szCs w:val="24"/>
    </w:rPr>
  </w:style>
  <w:style w:type="character" w:customStyle="1" w:styleId="Heading3Char">
    <w:name w:val="Heading 3 Char"/>
    <w:basedOn w:val="DefaultParagraphFont"/>
    <w:link w:val="Heading3"/>
    <w:rsid w:val="002F73D3"/>
    <w:rPr>
      <w:rFonts w:ascii="Arial" w:eastAsia="SimSun" w:hAnsi="Arial" w:cs="Arial"/>
      <w:bCs/>
      <w:sz w:val="22"/>
      <w:szCs w:val="26"/>
      <w:u w:val="single"/>
      <w:lang w:eastAsia="zh-CN"/>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Tahoma"/>
    </w:rPr>
  </w:style>
  <w:style w:type="paragraph" w:customStyle="1" w:styleId="ONUME">
    <w:name w:val="ONUM E"/>
    <w:basedOn w:val="BodyText"/>
    <w:link w:val="ONUMEChar"/>
    <w:rsid w:val="00A8366E"/>
    <w:pPr>
      <w:numPr>
        <w:numId w:val="5"/>
      </w:numPr>
    </w:pPr>
  </w:style>
  <w:style w:type="character" w:customStyle="1" w:styleId="BodyTextChar">
    <w:name w:val="Body Text Char"/>
    <w:link w:val="BodyText"/>
    <w:rsid w:val="00C95282"/>
    <w:rPr>
      <w:rFonts w:ascii="Arial" w:eastAsiaTheme="minorEastAsia" w:hAnsi="Arial" w:cs="Arial"/>
      <w:sz w:val="22"/>
      <w:lang w:eastAsia="zh-CN"/>
    </w:rPr>
  </w:style>
  <w:style w:type="character" w:customStyle="1" w:styleId="ONUMEChar">
    <w:name w:val="ONUM E Char"/>
    <w:basedOn w:val="BodyTextChar"/>
    <w:link w:val="ONUME"/>
    <w:rsid w:val="00C068CE"/>
    <w:rPr>
      <w:rFonts w:ascii="Arial" w:eastAsiaTheme="minorEastAsia" w:hAnsi="Arial" w:cs="Arial"/>
      <w:sz w:val="22"/>
      <w:lang w:eastAsia="zh-CN"/>
    </w:rPr>
  </w:style>
  <w:style w:type="paragraph" w:customStyle="1" w:styleId="TitleofDoc">
    <w:name w:val="Title of Doc"/>
    <w:basedOn w:val="Normal"/>
    <w:rsid w:val="00627834"/>
    <w:pPr>
      <w:spacing w:before="1200"/>
      <w:jc w:val="center"/>
    </w:pPr>
    <w:rPr>
      <w:rFonts w:ascii="Times New Roman" w:hAnsi="Times New Roman"/>
      <w:caps/>
      <w:sz w:val="24"/>
    </w:rPr>
  </w:style>
  <w:style w:type="paragraph" w:customStyle="1" w:styleId="Endofdocument-Annex">
    <w:name w:val="[End of document - Annex]"/>
    <w:basedOn w:val="Normal"/>
    <w:rsid w:val="00DB2107"/>
    <w:pPr>
      <w:ind w:left="5534"/>
    </w:pPr>
  </w:style>
  <w:style w:type="paragraph" w:styleId="Caption">
    <w:name w:val="caption"/>
    <w:basedOn w:val="Normal"/>
    <w:next w:val="Normal"/>
    <w:qFormat/>
    <w:rsid w:val="00A8366E"/>
    <w:rPr>
      <w:b/>
      <w:bCs/>
      <w:sz w:val="18"/>
    </w:rPr>
  </w:style>
  <w:style w:type="paragraph" w:customStyle="1" w:styleId="ONUMFS">
    <w:name w:val="ONUM FS"/>
    <w:basedOn w:val="BodyText"/>
    <w:rsid w:val="00A8366E"/>
    <w:pPr>
      <w:numPr>
        <w:numId w:val="6"/>
      </w:numPr>
    </w:pPr>
  </w:style>
  <w:style w:type="character" w:customStyle="1" w:styleId="paragraphChar">
    <w:name w:val="paragraph Char"/>
    <w:basedOn w:val="BodyTextChar"/>
    <w:link w:val="paragraph"/>
    <w:rsid w:val="007A1EC2"/>
    <w:rPr>
      <w:rFonts w:ascii="Arial" w:eastAsia="SimSun" w:hAnsi="Arial" w:cs="Arial"/>
      <w:sz w:val="22"/>
      <w:lang w:val="en-US" w:eastAsia="zh-CN" w:bidi="ar-SA"/>
    </w:rPr>
  </w:style>
  <w:style w:type="paragraph" w:customStyle="1" w:styleId="Default">
    <w:name w:val="Default"/>
    <w:rsid w:val="00700644"/>
    <w:pPr>
      <w:autoSpaceDE w:val="0"/>
      <w:autoSpaceDN w:val="0"/>
      <w:adjustRightInd w:val="0"/>
    </w:pPr>
    <w:rPr>
      <w:rFonts w:ascii="Arial" w:hAnsi="Arial" w:cs="Arial"/>
      <w:color w:val="000000"/>
      <w:sz w:val="24"/>
      <w:szCs w:val="24"/>
    </w:rPr>
  </w:style>
  <w:style w:type="character" w:styleId="CommentReference">
    <w:name w:val="annotation reference"/>
    <w:rsid w:val="001D6D2D"/>
    <w:rPr>
      <w:sz w:val="16"/>
      <w:szCs w:val="16"/>
    </w:rPr>
  </w:style>
  <w:style w:type="character" w:customStyle="1" w:styleId="CommentTextChar">
    <w:name w:val="Comment Text Char"/>
    <w:link w:val="CommentText"/>
    <w:semiHidden/>
    <w:rsid w:val="000502CB"/>
    <w:rPr>
      <w:rFonts w:ascii="Arial" w:eastAsiaTheme="minorEastAsia" w:hAnsi="Arial" w:cs="Arial"/>
      <w:sz w:val="18"/>
      <w:lang w:eastAsia="zh-CN"/>
    </w:rPr>
  </w:style>
  <w:style w:type="paragraph" w:styleId="CommentSubject">
    <w:name w:val="annotation subject"/>
    <w:basedOn w:val="CommentText"/>
    <w:next w:val="CommentText"/>
    <w:link w:val="CommentSubjectChar"/>
    <w:rsid w:val="001D6D2D"/>
    <w:rPr>
      <w:b/>
      <w:bCs/>
      <w:sz w:val="20"/>
    </w:rPr>
  </w:style>
  <w:style w:type="character" w:customStyle="1" w:styleId="CommentSubjectChar">
    <w:name w:val="Comment Subject Char"/>
    <w:link w:val="CommentSubject"/>
    <w:rsid w:val="001D6D2D"/>
    <w:rPr>
      <w:rFonts w:ascii="Arial" w:eastAsia="SimSun" w:hAnsi="Arial" w:cs="Arial"/>
      <w:b/>
      <w:bCs/>
      <w:sz w:val="18"/>
      <w:lang w:eastAsia="zh-CN"/>
    </w:rPr>
  </w:style>
  <w:style w:type="paragraph" w:styleId="Revision">
    <w:name w:val="Revision"/>
    <w:hidden/>
    <w:uiPriority w:val="99"/>
    <w:semiHidden/>
    <w:rsid w:val="00766B7B"/>
    <w:rPr>
      <w:rFonts w:ascii="Arial" w:eastAsia="SimSun" w:hAnsi="Arial" w:cs="Arial"/>
      <w:sz w:val="22"/>
      <w:lang w:eastAsia="zh-CN"/>
    </w:rPr>
  </w:style>
  <w:style w:type="paragraph" w:styleId="ListParagraph">
    <w:name w:val="List Paragraph"/>
    <w:basedOn w:val="Normal"/>
    <w:uiPriority w:val="1"/>
    <w:qFormat/>
    <w:rsid w:val="009F2BD5"/>
    <w:pPr>
      <w:ind w:left="720"/>
      <w:contextualSpacing/>
    </w:pPr>
  </w:style>
  <w:style w:type="character" w:customStyle="1" w:styleId="Heading7Char">
    <w:name w:val="Heading 7 Char"/>
    <w:basedOn w:val="DefaultParagraphFont"/>
    <w:link w:val="Heading7"/>
    <w:uiPriority w:val="9"/>
    <w:semiHidden/>
    <w:rsid w:val="002F73D3"/>
    <w:rPr>
      <w:rFonts w:asciiTheme="minorHAnsi" w:eastAsiaTheme="majorEastAsia" w:hAnsiTheme="minorHAnsi" w:cstheme="majorBidi"/>
      <w:i/>
      <w:iCs/>
      <w:sz w:val="22"/>
      <w:szCs w:val="22"/>
    </w:rPr>
  </w:style>
  <w:style w:type="character" w:customStyle="1" w:styleId="Heading8Char">
    <w:name w:val="Heading 8 Char"/>
    <w:basedOn w:val="DefaultParagraphFont"/>
    <w:link w:val="Heading8"/>
    <w:uiPriority w:val="9"/>
    <w:semiHidden/>
    <w:rsid w:val="002F73D3"/>
    <w:rPr>
      <w:rFonts w:asciiTheme="minorHAnsi" w:eastAsiaTheme="majorEastAsia" w:hAnsiTheme="minorHAnsi" w:cstheme="majorBidi"/>
      <w:sz w:val="21"/>
      <w:szCs w:val="21"/>
    </w:rPr>
  </w:style>
  <w:style w:type="character" w:customStyle="1" w:styleId="Heading1Char">
    <w:name w:val="Heading 1 Char"/>
    <w:basedOn w:val="DefaultParagraphFont"/>
    <w:link w:val="Heading1"/>
    <w:rsid w:val="00263A5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F73D3"/>
    <w:rPr>
      <w:rFonts w:ascii="Arial" w:eastAsia="SimSun" w:hAnsi="Arial" w:cs="Arial"/>
      <w:bCs/>
      <w:iCs/>
      <w:caps/>
      <w:sz w:val="22"/>
      <w:szCs w:val="28"/>
      <w:lang w:eastAsia="zh-CN"/>
    </w:rPr>
  </w:style>
  <w:style w:type="character" w:customStyle="1" w:styleId="TitleChar">
    <w:name w:val="Title Char"/>
    <w:basedOn w:val="DefaultParagraphFont"/>
    <w:link w:val="Title"/>
    <w:uiPriority w:val="10"/>
    <w:rsid w:val="002F73D3"/>
    <w:rPr>
      <w:rFonts w:asciiTheme="minorHAnsi" w:eastAsiaTheme="majorEastAsia" w:hAnsiTheme="minorHAnsi" w:cstheme="majorBidi"/>
      <w:spacing w:val="-10"/>
      <w:kern w:val="28"/>
      <w:sz w:val="56"/>
      <w:szCs w:val="56"/>
    </w:rPr>
  </w:style>
  <w:style w:type="character" w:styleId="IntenseEmphasis">
    <w:name w:val="Intense Emphasis"/>
    <w:basedOn w:val="DefaultParagraphFont"/>
    <w:uiPriority w:val="21"/>
    <w:qFormat/>
    <w:rsid w:val="002F73D3"/>
    <w:rPr>
      <w:i/>
      <w:iCs/>
      <w:color w:val="auto"/>
    </w:rPr>
  </w:style>
  <w:style w:type="paragraph" w:styleId="IntenseQuote">
    <w:name w:val="Intense Quote"/>
    <w:basedOn w:val="Normal"/>
    <w:next w:val="Normal"/>
    <w:link w:val="IntenseQuoteChar"/>
    <w:uiPriority w:val="30"/>
    <w:qFormat/>
    <w:rsid w:val="002F73D3"/>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2F73D3"/>
    <w:rPr>
      <w:rFonts w:asciiTheme="minorHAnsi" w:eastAsiaTheme="minorHAnsi" w:hAnsiTheme="minorHAnsi" w:cstheme="minorBidi"/>
      <w:i/>
      <w:iCs/>
      <w:sz w:val="22"/>
      <w:szCs w:val="22"/>
    </w:rPr>
  </w:style>
  <w:style w:type="character" w:styleId="IntenseReference">
    <w:name w:val="Intense Reference"/>
    <w:basedOn w:val="DefaultParagraphFont"/>
    <w:uiPriority w:val="32"/>
    <w:qFormat/>
    <w:rsid w:val="002F73D3"/>
    <w:rPr>
      <w:b/>
      <w:bCs/>
      <w:smallCaps/>
      <w:color w:val="auto"/>
      <w:spacing w:val="5"/>
    </w:rPr>
  </w:style>
  <w:style w:type="character" w:customStyle="1" w:styleId="Heading4Char">
    <w:name w:val="Heading 4 Char"/>
    <w:basedOn w:val="DefaultParagraphFont"/>
    <w:link w:val="Heading4"/>
    <w:rsid w:val="002F73D3"/>
    <w:rPr>
      <w:rFonts w:ascii="Arial" w:eastAsia="SimSun" w:hAnsi="Arial" w:cs="Arial"/>
      <w:bCs/>
      <w:i/>
      <w:sz w:val="22"/>
      <w:szCs w:val="28"/>
      <w:lang w:eastAsia="zh-CN"/>
    </w:rPr>
  </w:style>
  <w:style w:type="character" w:customStyle="1" w:styleId="Heading5Char">
    <w:name w:val="Heading 5 Char"/>
    <w:basedOn w:val="DefaultParagraphFont"/>
    <w:link w:val="Heading5"/>
    <w:uiPriority w:val="9"/>
    <w:rsid w:val="002F73D3"/>
    <w:rPr>
      <w:rFonts w:asciiTheme="minorHAnsi" w:eastAsiaTheme="majorEastAsia" w:hAnsiTheme="minorHAnsi" w:cstheme="majorBidi"/>
      <w:sz w:val="22"/>
      <w:szCs w:val="22"/>
    </w:rPr>
  </w:style>
  <w:style w:type="character" w:customStyle="1" w:styleId="Heading6Char">
    <w:name w:val="Heading 6 Char"/>
    <w:basedOn w:val="DefaultParagraphFont"/>
    <w:link w:val="Heading6"/>
    <w:uiPriority w:val="9"/>
    <w:rsid w:val="002F73D3"/>
    <w:rPr>
      <w:rFonts w:asciiTheme="minorHAnsi" w:eastAsiaTheme="majorEastAsia" w:hAnsiTheme="minorHAnsi" w:cstheme="majorBidi"/>
      <w:sz w:val="22"/>
      <w:szCs w:val="22"/>
    </w:rPr>
  </w:style>
  <w:style w:type="character" w:customStyle="1" w:styleId="Heading9Char">
    <w:name w:val="Heading 9 Char"/>
    <w:basedOn w:val="DefaultParagraphFont"/>
    <w:link w:val="Heading9"/>
    <w:uiPriority w:val="9"/>
    <w:rsid w:val="002F73D3"/>
    <w:rPr>
      <w:rFonts w:asciiTheme="minorHAnsi" w:eastAsiaTheme="majorEastAsia" w:hAnsiTheme="minorHAnsi" w:cstheme="majorBidi"/>
      <w:i/>
      <w:iCs/>
      <w:sz w:val="21"/>
      <w:szCs w:val="21"/>
    </w:rPr>
  </w:style>
  <w:style w:type="paragraph" w:customStyle="1" w:styleId="TableParagraph">
    <w:name w:val="Table Paragraph"/>
    <w:basedOn w:val="Normal"/>
    <w:uiPriority w:val="1"/>
    <w:qFormat/>
    <w:rsid w:val="00F51915"/>
    <w:pPr>
      <w:widowControl w:val="0"/>
      <w:autoSpaceDE w:val="0"/>
      <w:autoSpaceDN w:val="0"/>
    </w:pPr>
    <w:rPr>
      <w:rFonts w:eastAsia="Arial"/>
    </w:rPr>
  </w:style>
  <w:style w:type="character" w:customStyle="1" w:styleId="HeaderChar">
    <w:name w:val="Header Char"/>
    <w:basedOn w:val="DefaultParagraphFont"/>
    <w:link w:val="Header"/>
    <w:rsid w:val="00F51915"/>
    <w:rPr>
      <w:rFonts w:ascii="Arial" w:hAnsi="Arial" w:cs="Arial"/>
      <w:sz w:val="22"/>
      <w:szCs w:val="22"/>
    </w:rPr>
  </w:style>
  <w:style w:type="character" w:customStyle="1" w:styleId="FooterChar">
    <w:name w:val="Footer Char"/>
    <w:basedOn w:val="DefaultParagraphFont"/>
    <w:link w:val="Footer"/>
    <w:rsid w:val="00F51915"/>
    <w:rPr>
      <w:rFonts w:ascii="Arial" w:eastAsiaTheme="minorEastAsia"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60636">
      <w:bodyDiv w:val="1"/>
      <w:marLeft w:val="0"/>
      <w:marRight w:val="0"/>
      <w:marTop w:val="0"/>
      <w:marBottom w:val="0"/>
      <w:divBdr>
        <w:top w:val="none" w:sz="0" w:space="0" w:color="auto"/>
        <w:left w:val="none" w:sz="0" w:space="0" w:color="auto"/>
        <w:bottom w:val="none" w:sz="0" w:space="0" w:color="auto"/>
        <w:right w:val="none" w:sz="0" w:space="0" w:color="auto"/>
      </w:divBdr>
    </w:div>
    <w:div w:id="271934888">
      <w:bodyDiv w:val="1"/>
      <w:marLeft w:val="0"/>
      <w:marRight w:val="0"/>
      <w:marTop w:val="0"/>
      <w:marBottom w:val="0"/>
      <w:divBdr>
        <w:top w:val="none" w:sz="0" w:space="0" w:color="auto"/>
        <w:left w:val="none" w:sz="0" w:space="0" w:color="auto"/>
        <w:bottom w:val="none" w:sz="0" w:space="0" w:color="auto"/>
        <w:right w:val="none" w:sz="0" w:space="0" w:color="auto"/>
      </w:divBdr>
    </w:div>
    <w:div w:id="1761293616">
      <w:bodyDiv w:val="1"/>
      <w:marLeft w:val="0"/>
      <w:marRight w:val="0"/>
      <w:marTop w:val="0"/>
      <w:marBottom w:val="0"/>
      <w:divBdr>
        <w:top w:val="none" w:sz="0" w:space="0" w:color="auto"/>
        <w:left w:val="none" w:sz="0" w:space="0" w:color="auto"/>
        <w:bottom w:val="none" w:sz="0" w:space="0" w:color="auto"/>
        <w:right w:val="none" w:sz="0" w:space="0" w:color="auto"/>
      </w:divBdr>
    </w:div>
    <w:div w:id="1959027909">
      <w:bodyDiv w:val="1"/>
      <w:marLeft w:val="0"/>
      <w:marRight w:val="0"/>
      <w:marTop w:val="0"/>
      <w:marBottom w:val="0"/>
      <w:divBdr>
        <w:top w:val="none" w:sz="0" w:space="0" w:color="auto"/>
        <w:left w:val="none" w:sz="0" w:space="0" w:color="auto"/>
        <w:bottom w:val="none" w:sz="0" w:space="0" w:color="auto"/>
        <w:right w:val="none" w:sz="0" w:space="0" w:color="auto"/>
      </w:divBdr>
      <w:divsChild>
        <w:div w:id="12540160">
          <w:marLeft w:val="0"/>
          <w:marRight w:val="0"/>
          <w:marTop w:val="0"/>
          <w:marBottom w:val="0"/>
          <w:divBdr>
            <w:top w:val="none" w:sz="0" w:space="0" w:color="auto"/>
            <w:left w:val="none" w:sz="0" w:space="0" w:color="auto"/>
            <w:bottom w:val="none" w:sz="0" w:space="0" w:color="auto"/>
            <w:right w:val="none" w:sz="0" w:space="0" w:color="auto"/>
          </w:divBdr>
        </w:div>
        <w:div w:id="18386917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20418-0734-42B1-A953-68F9EE807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2252</Words>
  <Characters>12058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CWS/9/2 Annex II</vt:lpstr>
    </vt:vector>
  </TitlesOfParts>
  <Company>WIPO</Company>
  <LinksUpToDate>false</LinksUpToDate>
  <CharactersWithSpaces>14282</CharactersWithSpaces>
  <SharedDoc>false</SharedDoc>
  <HLinks>
    <vt:vector size="48" baseType="variant">
      <vt:variant>
        <vt:i4>5439591</vt:i4>
      </vt:variant>
      <vt:variant>
        <vt:i4>29</vt:i4>
      </vt:variant>
      <vt:variant>
        <vt:i4>0</vt:i4>
      </vt:variant>
      <vt:variant>
        <vt:i4>5</vt:i4>
      </vt:variant>
      <vt:variant>
        <vt:lpwstr>https://www.wipo.int/edocs/mdocs/cws/en/cws_6/cws_6_34.pdf</vt:lpwstr>
      </vt:variant>
      <vt:variant>
        <vt:lpwstr/>
      </vt:variant>
      <vt:variant>
        <vt:i4>5439591</vt:i4>
      </vt:variant>
      <vt:variant>
        <vt:i4>26</vt:i4>
      </vt:variant>
      <vt:variant>
        <vt:i4>0</vt:i4>
      </vt:variant>
      <vt:variant>
        <vt:i4>5</vt:i4>
      </vt:variant>
      <vt:variant>
        <vt:lpwstr>https://www.wipo.int/edocs/mdocs/cws/en/cws_6/cws_6_34.pdf</vt:lpwstr>
      </vt:variant>
      <vt:variant>
        <vt:lpwstr/>
      </vt:variant>
      <vt:variant>
        <vt:i4>5439591</vt:i4>
      </vt:variant>
      <vt:variant>
        <vt:i4>23</vt:i4>
      </vt:variant>
      <vt:variant>
        <vt:i4>0</vt:i4>
      </vt:variant>
      <vt:variant>
        <vt:i4>5</vt:i4>
      </vt:variant>
      <vt:variant>
        <vt:lpwstr>https://www.wipo.int/edocs/mdocs/cws/en/cws_6/cws_6_34.pdf</vt:lpwstr>
      </vt:variant>
      <vt:variant>
        <vt:lpwstr/>
      </vt:variant>
      <vt:variant>
        <vt:i4>5439591</vt:i4>
      </vt:variant>
      <vt:variant>
        <vt:i4>20</vt:i4>
      </vt:variant>
      <vt:variant>
        <vt:i4>0</vt:i4>
      </vt:variant>
      <vt:variant>
        <vt:i4>5</vt:i4>
      </vt:variant>
      <vt:variant>
        <vt:lpwstr>https://www.wipo.int/edocs/mdocs/cws/en/cws_6/cws_6_34.pdf</vt:lpwstr>
      </vt:variant>
      <vt:variant>
        <vt:lpwstr/>
      </vt:variant>
      <vt:variant>
        <vt:i4>5439591</vt:i4>
      </vt:variant>
      <vt:variant>
        <vt:i4>17</vt:i4>
      </vt:variant>
      <vt:variant>
        <vt:i4>0</vt:i4>
      </vt:variant>
      <vt:variant>
        <vt:i4>5</vt:i4>
      </vt:variant>
      <vt:variant>
        <vt:lpwstr>https://www.wipo.int/edocs/mdocs/cws/en/cws_6/cws_6_34.pdf</vt:lpwstr>
      </vt:variant>
      <vt:variant>
        <vt:lpwstr/>
      </vt:variant>
      <vt:variant>
        <vt:i4>6029389</vt:i4>
      </vt:variant>
      <vt:variant>
        <vt:i4>14</vt:i4>
      </vt:variant>
      <vt:variant>
        <vt:i4>0</vt:i4>
      </vt:variant>
      <vt:variant>
        <vt:i4>5</vt:i4>
      </vt:variant>
      <vt:variant>
        <vt:lpwstr>http://www.wipo.int/meetings/en/doc_details.jsp?doc_id=130664</vt:lpwstr>
      </vt:variant>
      <vt:variant>
        <vt:lpwstr/>
      </vt:variant>
      <vt:variant>
        <vt:i4>7274550</vt:i4>
      </vt:variant>
      <vt:variant>
        <vt:i4>11</vt:i4>
      </vt:variant>
      <vt:variant>
        <vt:i4>0</vt:i4>
      </vt:variant>
      <vt:variant>
        <vt:i4>5</vt:i4>
      </vt:variant>
      <vt:variant>
        <vt:lpwstr>https://www3.wipo.int/confluence/display/ATR/Annual+Technical+Reports+Home</vt:lpwstr>
      </vt:variant>
      <vt:variant>
        <vt:lpwstr/>
      </vt:variant>
      <vt:variant>
        <vt:i4>5963806</vt:i4>
      </vt:variant>
      <vt:variant>
        <vt:i4>8</vt:i4>
      </vt:variant>
      <vt:variant>
        <vt:i4>0</vt:i4>
      </vt:variant>
      <vt:variant>
        <vt:i4>5</vt:i4>
      </vt:variant>
      <vt:variant>
        <vt:lpwstr>https://www3.wipo.int/confluence/display/ATR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CWS/9/2 Annex II</dc:title>
  <dc:subject>Work Program and Task List of the Committee on WIPO Standards (CWS)</dc:subject>
  <dc:creator>WIPO</dc:creator>
  <cp:keywords>FOR OFFICIAL USE ONLY</cp:keywords>
  <dc:description/>
  <cp:lastModifiedBy>BOU LLORET Amparo</cp:lastModifiedBy>
  <cp:revision>2</cp:revision>
  <cp:lastPrinted>2019-05-27T12:23:00Z</cp:lastPrinted>
  <dcterms:created xsi:type="dcterms:W3CDTF">2021-10-19T10:28:00Z</dcterms:created>
  <dcterms:modified xsi:type="dcterms:W3CDTF">2021-10-19T10:28:00Z</dcterms:modified>
  <cp:category>CWS (in English)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9af841a1-8948-4c54-97b1-28b9e9e7d7a0</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