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B2CC1" w:rsidRPr="009A50B4" w:rsidRDefault="00472A6E" w:rsidP="00472A6E">
      <w:pPr>
        <w:spacing w:after="120"/>
        <w:ind w:right="-57"/>
        <w:jc w:val="right"/>
        <w:rPr>
          <w:lang w:val="es-419"/>
        </w:rPr>
      </w:pPr>
      <w:bookmarkStart w:id="0" w:name="_GoBack"/>
      <w:bookmarkEnd w:id="0"/>
      <w:r w:rsidRPr="009A50B4">
        <w:rPr>
          <w:noProof/>
          <w:lang w:val="en-US" w:eastAsia="en-US"/>
        </w:rPr>
        <w:drawing>
          <wp:inline distT="0" distB="0" distL="0" distR="0">
            <wp:extent cx="3147729" cy="1353054"/>
            <wp:effectExtent l="0" t="0" r="0" b="0"/>
            <wp:docPr id="2" name="Picture 2" descr="Las líneas curvas ascendentes del logotipo de la Organización Mundial de la Propiedad Intelectual evocan el progreso humano impulsado por la innovación y la creatividad." title="WIPO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WIPO_logo_S.png"/>
                    <pic:cNvPicPr/>
                  </pic:nvPicPr>
                  <pic:blipFill>
                    <a:blip r:embed="rId7">
                      <a:extLst>
                        <a:ext uri="{28A0092B-C50C-407E-A947-70E740481C1C}">
                          <a14:useLocalDpi xmlns:a14="http://schemas.microsoft.com/office/drawing/2010/main" val="0"/>
                        </a:ext>
                      </a:extLst>
                    </a:blip>
                    <a:stretch>
                      <a:fillRect/>
                    </a:stretch>
                  </pic:blipFill>
                  <pic:spPr>
                    <a:xfrm>
                      <a:off x="0" y="0"/>
                      <a:ext cx="3147729" cy="1353054"/>
                    </a:xfrm>
                    <a:prstGeom prst="rect">
                      <a:avLst/>
                    </a:prstGeom>
                  </pic:spPr>
                </pic:pic>
              </a:graphicData>
            </a:graphic>
          </wp:inline>
        </w:drawing>
      </w:r>
    </w:p>
    <w:p w:rsidR="00472A6E" w:rsidRPr="009A50B4" w:rsidRDefault="008E0D33" w:rsidP="000D6004">
      <w:pPr>
        <w:pBdr>
          <w:top w:val="single" w:sz="4" w:space="8" w:color="auto"/>
        </w:pBdr>
        <w:jc w:val="right"/>
        <w:rPr>
          <w:rFonts w:ascii="Arial Black" w:hAnsi="Arial Black"/>
          <w:caps/>
          <w:sz w:val="15"/>
          <w:lang w:val="es-419"/>
        </w:rPr>
      </w:pPr>
      <w:r w:rsidRPr="009A50B4">
        <w:rPr>
          <w:rFonts w:ascii="Arial Black" w:hAnsi="Arial Black"/>
          <w:caps/>
          <w:sz w:val="15"/>
          <w:lang w:val="es-419"/>
        </w:rPr>
        <w:t>CWS/8/</w:t>
      </w:r>
      <w:bookmarkStart w:id="1" w:name="Code"/>
      <w:r w:rsidR="009D68AA" w:rsidRPr="009A50B4">
        <w:rPr>
          <w:rFonts w:ascii="Arial Black" w:hAnsi="Arial Black"/>
          <w:caps/>
          <w:sz w:val="15"/>
          <w:lang w:val="es-419"/>
        </w:rPr>
        <w:t>9</w:t>
      </w:r>
      <w:r w:rsidR="0034203C">
        <w:rPr>
          <w:rFonts w:ascii="Arial Black" w:hAnsi="Arial Black"/>
          <w:caps/>
          <w:sz w:val="15"/>
          <w:lang w:val="es-419"/>
        </w:rPr>
        <w:t xml:space="preserve"> CORR.</w:t>
      </w:r>
    </w:p>
    <w:bookmarkEnd w:id="1"/>
    <w:p w:rsidR="008B2CC1" w:rsidRPr="009A50B4" w:rsidRDefault="00472A6E" w:rsidP="00472A6E">
      <w:pPr>
        <w:jc w:val="right"/>
        <w:rPr>
          <w:lang w:val="es-419"/>
        </w:rPr>
      </w:pPr>
      <w:r w:rsidRPr="009A50B4">
        <w:rPr>
          <w:rFonts w:ascii="Arial Black" w:hAnsi="Arial Black"/>
          <w:caps/>
          <w:sz w:val="15"/>
          <w:lang w:val="es-419"/>
        </w:rPr>
        <w:t xml:space="preserve">ORIGINAL: </w:t>
      </w:r>
      <w:bookmarkStart w:id="2" w:name="Original"/>
      <w:r w:rsidR="009D68AA" w:rsidRPr="009A50B4">
        <w:rPr>
          <w:rFonts w:ascii="Arial Black" w:hAnsi="Arial Black"/>
          <w:caps/>
          <w:sz w:val="15"/>
          <w:lang w:val="es-419"/>
        </w:rPr>
        <w:t>Inglés</w:t>
      </w:r>
    </w:p>
    <w:bookmarkEnd w:id="2"/>
    <w:p w:rsidR="008B2CC1" w:rsidRPr="009A50B4" w:rsidRDefault="00472A6E" w:rsidP="00472A6E">
      <w:pPr>
        <w:spacing w:after="1200"/>
        <w:jc w:val="right"/>
        <w:rPr>
          <w:lang w:val="es-419"/>
        </w:rPr>
      </w:pPr>
      <w:r w:rsidRPr="009A50B4">
        <w:rPr>
          <w:rFonts w:ascii="Arial Black" w:hAnsi="Arial Black"/>
          <w:caps/>
          <w:sz w:val="15"/>
          <w:lang w:val="es-419"/>
        </w:rPr>
        <w:t xml:space="preserve">fecha: </w:t>
      </w:r>
      <w:bookmarkStart w:id="3" w:name="Date"/>
      <w:r w:rsidR="009D68AA" w:rsidRPr="009A50B4">
        <w:rPr>
          <w:rFonts w:ascii="Arial Black" w:hAnsi="Arial Black"/>
          <w:caps/>
          <w:sz w:val="15"/>
          <w:lang w:val="es-419"/>
        </w:rPr>
        <w:t>4 de noviembre de 2020</w:t>
      </w:r>
    </w:p>
    <w:bookmarkEnd w:id="3"/>
    <w:p w:rsidR="00B67CDC" w:rsidRPr="009A50B4" w:rsidRDefault="008E0D33" w:rsidP="00472A6E">
      <w:pPr>
        <w:pStyle w:val="Heading1"/>
        <w:spacing w:before="0" w:after="480"/>
        <w:rPr>
          <w:caps w:val="0"/>
          <w:sz w:val="28"/>
          <w:lang w:val="es-419"/>
        </w:rPr>
      </w:pPr>
      <w:r w:rsidRPr="009A50B4">
        <w:rPr>
          <w:caps w:val="0"/>
          <w:sz w:val="28"/>
          <w:szCs w:val="28"/>
          <w:lang w:val="es-419"/>
        </w:rPr>
        <w:t>Comité de Normas Técnicas de la OMPI (CWS)</w:t>
      </w:r>
    </w:p>
    <w:p w:rsidR="008E0D33" w:rsidRPr="009A50B4" w:rsidRDefault="008E0D33" w:rsidP="008E0D33">
      <w:pPr>
        <w:outlineLvl w:val="1"/>
        <w:rPr>
          <w:b/>
          <w:sz w:val="24"/>
          <w:szCs w:val="24"/>
          <w:lang w:val="es-419"/>
        </w:rPr>
      </w:pPr>
      <w:r w:rsidRPr="009A50B4">
        <w:rPr>
          <w:b/>
          <w:sz w:val="24"/>
          <w:szCs w:val="24"/>
          <w:lang w:val="es-419"/>
        </w:rPr>
        <w:t>Octava sesión</w:t>
      </w:r>
    </w:p>
    <w:p w:rsidR="00B67CDC" w:rsidRPr="009A50B4" w:rsidRDefault="009D68AA" w:rsidP="00472A6E">
      <w:pPr>
        <w:spacing w:after="720"/>
        <w:outlineLvl w:val="1"/>
        <w:rPr>
          <w:b/>
          <w:sz w:val="24"/>
          <w:szCs w:val="24"/>
          <w:lang w:val="es-419"/>
        </w:rPr>
      </w:pPr>
      <w:r w:rsidRPr="009A50B4">
        <w:rPr>
          <w:b/>
          <w:sz w:val="24"/>
          <w:szCs w:val="24"/>
          <w:lang w:val="es-419"/>
        </w:rPr>
        <w:t xml:space="preserve">Ginebra, </w:t>
      </w:r>
      <w:r w:rsidR="008E0D33" w:rsidRPr="009A50B4">
        <w:rPr>
          <w:b/>
          <w:sz w:val="24"/>
          <w:szCs w:val="24"/>
          <w:lang w:val="es-419"/>
        </w:rPr>
        <w:t>3</w:t>
      </w:r>
      <w:r w:rsidRPr="009A50B4">
        <w:rPr>
          <w:b/>
          <w:sz w:val="24"/>
          <w:szCs w:val="24"/>
          <w:lang w:val="es-419"/>
        </w:rPr>
        <w:t>0 de noviembre</w:t>
      </w:r>
      <w:r w:rsidR="008E0D33" w:rsidRPr="009A50B4">
        <w:rPr>
          <w:b/>
          <w:sz w:val="24"/>
          <w:szCs w:val="24"/>
          <w:lang w:val="es-419"/>
        </w:rPr>
        <w:t xml:space="preserve"> a </w:t>
      </w:r>
      <w:r w:rsidRPr="009A50B4">
        <w:rPr>
          <w:b/>
          <w:sz w:val="24"/>
          <w:szCs w:val="24"/>
          <w:lang w:val="es-419"/>
        </w:rPr>
        <w:t>4</w:t>
      </w:r>
      <w:r w:rsidR="008E0D33" w:rsidRPr="009A50B4">
        <w:rPr>
          <w:b/>
          <w:sz w:val="24"/>
          <w:szCs w:val="24"/>
          <w:lang w:val="es-419"/>
        </w:rPr>
        <w:t xml:space="preserve"> de </w:t>
      </w:r>
      <w:r w:rsidRPr="009A50B4">
        <w:rPr>
          <w:b/>
          <w:sz w:val="24"/>
          <w:szCs w:val="24"/>
          <w:lang w:val="es-419"/>
        </w:rPr>
        <w:t xml:space="preserve">diciembre </w:t>
      </w:r>
      <w:r w:rsidR="008E0D33" w:rsidRPr="009A50B4">
        <w:rPr>
          <w:b/>
          <w:sz w:val="24"/>
          <w:szCs w:val="24"/>
          <w:lang w:val="es-419"/>
        </w:rPr>
        <w:t>de 2020</w:t>
      </w:r>
    </w:p>
    <w:p w:rsidR="008B2CC1" w:rsidRPr="009A50B4" w:rsidRDefault="009D68AA" w:rsidP="00472A6E">
      <w:pPr>
        <w:spacing w:after="360"/>
        <w:rPr>
          <w:caps/>
          <w:sz w:val="24"/>
          <w:lang w:val="es-419"/>
        </w:rPr>
      </w:pPr>
      <w:bookmarkStart w:id="4" w:name="TitleOfDoc"/>
      <w:r w:rsidRPr="009A50B4">
        <w:rPr>
          <w:caps/>
          <w:sz w:val="24"/>
          <w:lang w:val="es-419"/>
        </w:rPr>
        <w:t>Publicación de los resultados de la encuesta sobre los sistemas de numeración de las oficinas de PI</w:t>
      </w:r>
    </w:p>
    <w:p w:rsidR="008B2CC1" w:rsidRPr="009A50B4" w:rsidRDefault="009D68AA" w:rsidP="00472A6E">
      <w:pPr>
        <w:spacing w:after="1040"/>
        <w:rPr>
          <w:i/>
          <w:lang w:val="es-419"/>
        </w:rPr>
      </w:pPr>
      <w:bookmarkStart w:id="5" w:name="Prepared"/>
      <w:bookmarkEnd w:id="4"/>
      <w:bookmarkEnd w:id="5"/>
      <w:r w:rsidRPr="009A50B4">
        <w:rPr>
          <w:i/>
          <w:lang w:val="es-419"/>
        </w:rPr>
        <w:t>Documento preparado por la Oficina Internacional</w:t>
      </w:r>
    </w:p>
    <w:p w:rsidR="00760B67" w:rsidRPr="009A50B4" w:rsidRDefault="00760B67" w:rsidP="00760B67">
      <w:pPr>
        <w:keepNext/>
        <w:spacing w:after="60"/>
        <w:outlineLvl w:val="1"/>
        <w:rPr>
          <w:rFonts w:eastAsia="Malgun Gothic"/>
          <w:bCs/>
          <w:iCs/>
          <w:szCs w:val="22"/>
          <w:lang w:val="es-419"/>
        </w:rPr>
      </w:pPr>
      <w:r w:rsidRPr="009A50B4">
        <w:rPr>
          <w:rFonts w:eastAsia="Malgun Gothic"/>
          <w:bCs/>
          <w:iCs/>
          <w:szCs w:val="22"/>
          <w:lang w:val="es-419"/>
        </w:rPr>
        <w:t>Antecedentes</w:t>
      </w:r>
    </w:p>
    <w:p w:rsidR="00760B67" w:rsidRPr="009A50B4" w:rsidRDefault="00B73731" w:rsidP="00760B67">
      <w:pPr>
        <w:spacing w:after="220"/>
        <w:rPr>
          <w:szCs w:val="22"/>
          <w:lang w:val="es-419"/>
        </w:rPr>
      </w:pPr>
      <w:r w:rsidRPr="00B73731">
        <w:rPr>
          <w:lang w:val="es-419"/>
        </w:rPr>
        <w:fldChar w:fldCharType="begin"/>
      </w:r>
      <w:r w:rsidRPr="00B73731">
        <w:rPr>
          <w:lang w:val="es-419"/>
        </w:rPr>
        <w:instrText xml:space="preserve"> AUTONUM  </w:instrText>
      </w:r>
      <w:r w:rsidRPr="00B73731">
        <w:rPr>
          <w:lang w:val="es-419"/>
        </w:rPr>
        <w:fldChar w:fldCharType="end"/>
      </w:r>
      <w:r w:rsidRPr="00B73731">
        <w:rPr>
          <w:lang w:val="es-419"/>
        </w:rPr>
        <w:tab/>
      </w:r>
      <w:r w:rsidR="00760B67" w:rsidRPr="009A50B4">
        <w:rPr>
          <w:lang w:val="es-419"/>
        </w:rPr>
        <w:t xml:space="preserve">En su séptima </w:t>
      </w:r>
      <w:r w:rsidR="009A50B4" w:rsidRPr="009A50B4">
        <w:rPr>
          <w:lang w:val="es-419"/>
        </w:rPr>
        <w:t>sesión</w:t>
      </w:r>
      <w:r w:rsidR="00760B67" w:rsidRPr="009A50B4">
        <w:rPr>
          <w:lang w:val="es-419"/>
        </w:rPr>
        <w:t>, celebrada</w:t>
      </w:r>
      <w:r w:rsidRPr="00B73731">
        <w:rPr>
          <w:lang w:val="es-419"/>
        </w:rPr>
        <w:t xml:space="preserve"> </w:t>
      </w:r>
      <w:r w:rsidR="00760B67" w:rsidRPr="009A50B4">
        <w:rPr>
          <w:lang w:val="es-419"/>
        </w:rPr>
        <w:t>e</w:t>
      </w:r>
      <w:r w:rsidRPr="00B73731">
        <w:rPr>
          <w:lang w:val="es-419"/>
        </w:rPr>
        <w:t xml:space="preserve">n 2019, </w:t>
      </w:r>
      <w:r w:rsidR="00760B67" w:rsidRPr="009A50B4">
        <w:rPr>
          <w:lang w:val="es-419"/>
        </w:rPr>
        <w:t>el</w:t>
      </w:r>
      <w:r w:rsidRPr="00B73731">
        <w:rPr>
          <w:lang w:val="es-419"/>
        </w:rPr>
        <w:t xml:space="preserve"> </w:t>
      </w:r>
      <w:r w:rsidR="00760B67" w:rsidRPr="009A50B4">
        <w:rPr>
          <w:lang w:val="es-419"/>
        </w:rPr>
        <w:t xml:space="preserve">Comité de Normas Técnicas de la OMPI </w:t>
      </w:r>
      <w:r w:rsidRPr="00B73731">
        <w:rPr>
          <w:lang w:val="es-419"/>
        </w:rPr>
        <w:t>(</w:t>
      </w:r>
      <w:r w:rsidR="00760B67" w:rsidRPr="009A50B4">
        <w:rPr>
          <w:lang w:val="es-419"/>
        </w:rPr>
        <w:t>CWS</w:t>
      </w:r>
      <w:r w:rsidRPr="00B73731">
        <w:rPr>
          <w:lang w:val="es-419"/>
        </w:rPr>
        <w:t xml:space="preserve">) </w:t>
      </w:r>
      <w:r w:rsidR="00D62175" w:rsidRPr="009A50B4">
        <w:rPr>
          <w:lang w:val="es-419"/>
        </w:rPr>
        <w:t xml:space="preserve">aprobó un </w:t>
      </w:r>
      <w:r w:rsidR="009A50B4" w:rsidRPr="009A50B4">
        <w:rPr>
          <w:lang w:val="es-419"/>
        </w:rPr>
        <w:t>cuestionario</w:t>
      </w:r>
      <w:r w:rsidR="00D62175" w:rsidRPr="009A50B4">
        <w:rPr>
          <w:lang w:val="es-419"/>
        </w:rPr>
        <w:t xml:space="preserve"> destinado a actualizar la </w:t>
      </w:r>
      <w:r w:rsidR="009A50B4" w:rsidRPr="00B73731">
        <w:rPr>
          <w:lang w:val="es-419"/>
        </w:rPr>
        <w:t>Parte</w:t>
      </w:r>
      <w:r w:rsidRPr="00B73731">
        <w:rPr>
          <w:lang w:val="es-419"/>
        </w:rPr>
        <w:t xml:space="preserve"> 7.2.2 </w:t>
      </w:r>
      <w:r w:rsidR="00D62175" w:rsidRPr="009A50B4">
        <w:rPr>
          <w:lang w:val="es-419"/>
        </w:rPr>
        <w:t xml:space="preserve">del </w:t>
      </w:r>
      <w:r w:rsidR="00760B67" w:rsidRPr="009A50B4">
        <w:rPr>
          <w:lang w:val="es-419"/>
        </w:rPr>
        <w:t xml:space="preserve">Manual de la OMPI </w:t>
      </w:r>
      <w:r w:rsidR="00D62175" w:rsidRPr="009A50B4">
        <w:rPr>
          <w:lang w:val="es-419"/>
        </w:rPr>
        <w:t>sobre los sistemas de numeración para los documentos publicados y los derechos registrados</w:t>
      </w:r>
      <w:r w:rsidRPr="00B73731">
        <w:rPr>
          <w:lang w:val="es-419"/>
        </w:rPr>
        <w:t xml:space="preserve">. </w:t>
      </w:r>
      <w:r w:rsidR="00D62175" w:rsidRPr="009A50B4">
        <w:rPr>
          <w:lang w:val="es-419"/>
        </w:rPr>
        <w:t>El CWS</w:t>
      </w:r>
      <w:r w:rsidRPr="00B73731">
        <w:rPr>
          <w:lang w:val="es-419"/>
        </w:rPr>
        <w:t xml:space="preserve"> </w:t>
      </w:r>
      <w:r w:rsidR="00B12EB0" w:rsidRPr="009A50B4">
        <w:rPr>
          <w:lang w:val="es-419"/>
        </w:rPr>
        <w:t>pidió a</w:t>
      </w:r>
      <w:r w:rsidRPr="00B73731">
        <w:rPr>
          <w:lang w:val="es-419"/>
        </w:rPr>
        <w:t xml:space="preserve"> </w:t>
      </w:r>
      <w:r w:rsidR="00760B67" w:rsidRPr="009A50B4">
        <w:rPr>
          <w:lang w:val="es-419"/>
        </w:rPr>
        <w:t>la Secretaría</w:t>
      </w:r>
      <w:r w:rsidRPr="00B73731">
        <w:rPr>
          <w:lang w:val="es-419"/>
        </w:rPr>
        <w:t xml:space="preserve"> </w:t>
      </w:r>
      <w:r w:rsidR="00B12EB0" w:rsidRPr="009A50B4">
        <w:rPr>
          <w:lang w:val="es-419"/>
        </w:rPr>
        <w:t xml:space="preserve">que administrara la encuesta e invitara a las oficinas de propiedad intelectual (OPI) a suministrar la información correspondiente. Esta labor forma parte del trabajo que está llevando a cabo el Equipo Técnico de la Parte 7 para actualizar la </w:t>
      </w:r>
      <w:r w:rsidR="009A50B4" w:rsidRPr="00B73731">
        <w:rPr>
          <w:lang w:val="es-419"/>
        </w:rPr>
        <w:t>Parte</w:t>
      </w:r>
      <w:r w:rsidRPr="00B73731">
        <w:rPr>
          <w:lang w:val="es-419"/>
        </w:rPr>
        <w:t xml:space="preserve"> 7 </w:t>
      </w:r>
      <w:r w:rsidR="00B12EB0" w:rsidRPr="009A50B4">
        <w:rPr>
          <w:lang w:val="es-419"/>
        </w:rPr>
        <w:t>del</w:t>
      </w:r>
      <w:r w:rsidRPr="00B73731">
        <w:rPr>
          <w:lang w:val="es-419"/>
        </w:rPr>
        <w:t xml:space="preserve"> </w:t>
      </w:r>
      <w:r w:rsidR="00B12EB0" w:rsidRPr="009A50B4">
        <w:rPr>
          <w:lang w:val="es-419"/>
        </w:rPr>
        <w:t>Manual de la </w:t>
      </w:r>
      <w:r w:rsidR="00760B67" w:rsidRPr="009A50B4">
        <w:rPr>
          <w:lang w:val="es-419"/>
        </w:rPr>
        <w:t>OMPI</w:t>
      </w:r>
      <w:r w:rsidRPr="00B73731">
        <w:rPr>
          <w:lang w:val="es-419"/>
        </w:rPr>
        <w:t xml:space="preserve">, </w:t>
      </w:r>
      <w:r w:rsidR="00B12EB0" w:rsidRPr="009A50B4">
        <w:rPr>
          <w:lang w:val="es-419"/>
        </w:rPr>
        <w:t xml:space="preserve">según indica la </w:t>
      </w:r>
      <w:r w:rsidR="00760B67" w:rsidRPr="009A50B4">
        <w:rPr>
          <w:lang w:val="es-419"/>
        </w:rPr>
        <w:t>Tarea N.º 50</w:t>
      </w:r>
      <w:r w:rsidR="00B12EB0" w:rsidRPr="009A50B4">
        <w:rPr>
          <w:lang w:val="es-419"/>
        </w:rPr>
        <w:t>: “Velar por el mantenimiento y la actualización necesarios de los estudios publicados en la Parte 7 del</w:t>
      </w:r>
      <w:r w:rsidRPr="00B73731">
        <w:rPr>
          <w:lang w:val="es-419"/>
        </w:rPr>
        <w:t xml:space="preserve"> </w:t>
      </w:r>
      <w:r w:rsidR="00760B67" w:rsidRPr="009A50B4">
        <w:rPr>
          <w:lang w:val="es-419"/>
        </w:rPr>
        <w:t>Manual de la OMPI</w:t>
      </w:r>
      <w:r w:rsidRPr="00B73731">
        <w:rPr>
          <w:lang w:val="es-419"/>
        </w:rPr>
        <w:t xml:space="preserve"> </w:t>
      </w:r>
      <w:r w:rsidR="000A717B" w:rsidRPr="009A50B4">
        <w:rPr>
          <w:lang w:val="es-419"/>
        </w:rPr>
        <w:t>de información y documentación en materia de propiedad industrial”</w:t>
      </w:r>
      <w:r w:rsidRPr="00B73731">
        <w:rPr>
          <w:lang w:val="es-419"/>
        </w:rPr>
        <w:t xml:space="preserve">. </w:t>
      </w:r>
      <w:r w:rsidR="00760B67" w:rsidRPr="009A50B4">
        <w:rPr>
          <w:lang w:val="es-419"/>
        </w:rPr>
        <w:t>La Oficina Internacional es responsable del Equipo Técnico (véanse los párrafos 111 y 112 del documento CWS/7/29).</w:t>
      </w:r>
    </w:p>
    <w:p w:rsidR="00760B67" w:rsidRPr="009A50B4" w:rsidRDefault="00760B67" w:rsidP="00760B67">
      <w:pPr>
        <w:keepNext/>
        <w:spacing w:after="60"/>
        <w:outlineLvl w:val="1"/>
        <w:rPr>
          <w:rFonts w:eastAsia="Malgun Gothic"/>
          <w:bCs/>
          <w:iCs/>
          <w:szCs w:val="22"/>
          <w:lang w:val="es-419"/>
        </w:rPr>
      </w:pPr>
      <w:r w:rsidRPr="009A50B4">
        <w:rPr>
          <w:rFonts w:eastAsia="Malgun Gothic"/>
          <w:bCs/>
          <w:iCs/>
          <w:szCs w:val="22"/>
          <w:lang w:val="es-419"/>
        </w:rPr>
        <w:t>RESULTADOS DE LA ENCUESTA</w:t>
      </w:r>
    </w:p>
    <w:p w:rsidR="00760B67" w:rsidRPr="009A50B4" w:rsidRDefault="00B73731" w:rsidP="00760B67">
      <w:pPr>
        <w:spacing w:after="220"/>
        <w:rPr>
          <w:lang w:val="es-419"/>
        </w:rPr>
      </w:pPr>
      <w:r w:rsidRPr="00B73731">
        <w:rPr>
          <w:lang w:val="es-419"/>
        </w:rPr>
        <w:fldChar w:fldCharType="begin"/>
      </w:r>
      <w:r w:rsidRPr="00B73731">
        <w:rPr>
          <w:lang w:val="es-419"/>
        </w:rPr>
        <w:instrText xml:space="preserve"> AUTONUM  </w:instrText>
      </w:r>
      <w:r w:rsidRPr="00B73731">
        <w:rPr>
          <w:lang w:val="es-419"/>
        </w:rPr>
        <w:fldChar w:fldCharType="end"/>
      </w:r>
      <w:r w:rsidRPr="00B73731">
        <w:rPr>
          <w:lang w:val="es-419"/>
        </w:rPr>
        <w:tab/>
      </w:r>
      <w:r w:rsidR="000A717B" w:rsidRPr="009A50B4">
        <w:rPr>
          <w:lang w:val="es-419"/>
        </w:rPr>
        <w:t>E</w:t>
      </w:r>
      <w:r w:rsidRPr="00B73731">
        <w:rPr>
          <w:lang w:val="es-419"/>
        </w:rPr>
        <w:t xml:space="preserve">n </w:t>
      </w:r>
      <w:r w:rsidR="000A717B" w:rsidRPr="009A50B4">
        <w:rPr>
          <w:lang w:val="es-419"/>
        </w:rPr>
        <w:t>febrero de</w:t>
      </w:r>
      <w:r w:rsidRPr="00B73731">
        <w:rPr>
          <w:lang w:val="es-419"/>
        </w:rPr>
        <w:t xml:space="preserve"> 2020, </w:t>
      </w:r>
      <w:r w:rsidR="00760B67" w:rsidRPr="009A50B4">
        <w:rPr>
          <w:lang w:val="es-419"/>
        </w:rPr>
        <w:t>la Secretaría</w:t>
      </w:r>
      <w:r w:rsidRPr="00B73731">
        <w:rPr>
          <w:lang w:val="es-419"/>
        </w:rPr>
        <w:t xml:space="preserve"> </w:t>
      </w:r>
      <w:r w:rsidR="000A717B" w:rsidRPr="009A50B4">
        <w:rPr>
          <w:lang w:val="es-419"/>
        </w:rPr>
        <w:t xml:space="preserve">emitió la </w:t>
      </w:r>
      <w:r w:rsidR="00760B67" w:rsidRPr="009A50B4">
        <w:rPr>
          <w:lang w:val="es-419"/>
        </w:rPr>
        <w:t>circular</w:t>
      </w:r>
      <w:r w:rsidRPr="00B73731">
        <w:rPr>
          <w:lang w:val="es-419"/>
        </w:rPr>
        <w:t xml:space="preserve"> C.CWS.133 </w:t>
      </w:r>
      <w:r w:rsidR="000A717B" w:rsidRPr="009A50B4">
        <w:rPr>
          <w:lang w:val="es-419"/>
        </w:rPr>
        <w:t>en la que se invitó a las OPI a participar e</w:t>
      </w:r>
      <w:r w:rsidRPr="00B73731">
        <w:rPr>
          <w:lang w:val="es-419"/>
        </w:rPr>
        <w:t xml:space="preserve">n </w:t>
      </w:r>
      <w:r w:rsidR="000A717B" w:rsidRPr="009A50B4">
        <w:rPr>
          <w:lang w:val="es-419"/>
        </w:rPr>
        <w:t>la encuesta sobre sistemas de numeración</w:t>
      </w:r>
      <w:r w:rsidRPr="00B73731">
        <w:rPr>
          <w:shd w:val="clear" w:color="auto" w:fill="FAFAFA"/>
          <w:lang w:val="es-419"/>
        </w:rPr>
        <w:t xml:space="preserve"> </w:t>
      </w:r>
      <w:r w:rsidR="000A717B" w:rsidRPr="009A50B4">
        <w:rPr>
          <w:shd w:val="clear" w:color="auto" w:fill="FAFAFA"/>
          <w:lang w:val="es-419"/>
        </w:rPr>
        <w:t>utilizados por las OPI para los documentos publicados y los derechos registrados</w:t>
      </w:r>
      <w:r w:rsidRPr="00B73731">
        <w:rPr>
          <w:lang w:val="es-419"/>
        </w:rPr>
        <w:t>.</w:t>
      </w:r>
      <w:r w:rsidR="000A717B" w:rsidRPr="009A50B4">
        <w:rPr>
          <w:lang w:val="es-419"/>
        </w:rPr>
        <w:t xml:space="preserve"> Se recibieron </w:t>
      </w:r>
      <w:r w:rsidR="00760B67" w:rsidRPr="009A50B4">
        <w:rPr>
          <w:lang w:val="es-419"/>
        </w:rPr>
        <w:t>respuestas hasta el mes de julio de 2020.</w:t>
      </w:r>
      <w:r w:rsidRPr="00B73731">
        <w:rPr>
          <w:lang w:val="es-419" w:eastAsia="en-US"/>
        </w:rPr>
        <w:t xml:space="preserve"> </w:t>
      </w:r>
      <w:r w:rsidR="000A717B" w:rsidRPr="009A50B4">
        <w:rPr>
          <w:lang w:val="es-419" w:eastAsia="en-US"/>
        </w:rPr>
        <w:t>La</w:t>
      </w:r>
      <w:r w:rsidRPr="00B73731">
        <w:rPr>
          <w:lang w:val="es-419"/>
        </w:rPr>
        <w:t xml:space="preserve"> </w:t>
      </w:r>
      <w:r w:rsidR="00760B67" w:rsidRPr="009A50B4">
        <w:rPr>
          <w:lang w:val="es-419"/>
        </w:rPr>
        <w:t>Oficina Internacional</w:t>
      </w:r>
      <w:r w:rsidRPr="00B73731">
        <w:rPr>
          <w:lang w:val="es-419"/>
        </w:rPr>
        <w:t xml:space="preserve">, </w:t>
      </w:r>
      <w:r w:rsidR="000A717B" w:rsidRPr="009A50B4">
        <w:rPr>
          <w:lang w:val="es-419"/>
        </w:rPr>
        <w:t xml:space="preserve">en calidad de </w:t>
      </w:r>
      <w:r w:rsidR="009A50B4" w:rsidRPr="009A50B4">
        <w:rPr>
          <w:lang w:val="es-419"/>
        </w:rPr>
        <w:t>responsable</w:t>
      </w:r>
      <w:r w:rsidR="000A717B" w:rsidRPr="009A50B4">
        <w:rPr>
          <w:lang w:val="es-419"/>
        </w:rPr>
        <w:t xml:space="preserve"> del Equipo T</w:t>
      </w:r>
      <w:r w:rsidR="00B845DA">
        <w:rPr>
          <w:lang w:val="es-419"/>
        </w:rPr>
        <w:t>écnico de la </w:t>
      </w:r>
      <w:r w:rsidR="009A50B4" w:rsidRPr="00B73731">
        <w:rPr>
          <w:lang w:val="es-419"/>
        </w:rPr>
        <w:t>Parte</w:t>
      </w:r>
      <w:r w:rsidRPr="00B73731">
        <w:rPr>
          <w:lang w:val="es-419"/>
        </w:rPr>
        <w:t xml:space="preserve"> 7, </w:t>
      </w:r>
      <w:r w:rsidR="000A717B" w:rsidRPr="009A50B4">
        <w:rPr>
          <w:lang w:val="es-419"/>
        </w:rPr>
        <w:t>compiló las respuestas y preparó el informe siguiente que se somete al examen del</w:t>
      </w:r>
      <w:r w:rsidR="00B845DA">
        <w:rPr>
          <w:lang w:val="es-419"/>
        </w:rPr>
        <w:t> </w:t>
      </w:r>
      <w:r w:rsidR="00760B67" w:rsidRPr="009A50B4">
        <w:rPr>
          <w:lang w:val="es-419"/>
        </w:rPr>
        <w:t>CWS</w:t>
      </w:r>
      <w:r w:rsidRPr="00B73731">
        <w:rPr>
          <w:lang w:val="es-419"/>
        </w:rPr>
        <w:t>.</w:t>
      </w:r>
    </w:p>
    <w:p w:rsidR="00760B67" w:rsidRPr="009A50B4" w:rsidRDefault="00B73731" w:rsidP="00760B67">
      <w:pPr>
        <w:spacing w:after="220"/>
        <w:rPr>
          <w:lang w:val="es-419"/>
        </w:rPr>
      </w:pPr>
      <w:r w:rsidRPr="00B73731">
        <w:rPr>
          <w:lang w:val="es-419"/>
        </w:rPr>
        <w:fldChar w:fldCharType="begin"/>
      </w:r>
      <w:r w:rsidRPr="00B73731">
        <w:rPr>
          <w:lang w:val="es-419"/>
        </w:rPr>
        <w:instrText xml:space="preserve"> AUTONUM  </w:instrText>
      </w:r>
      <w:r w:rsidRPr="00B73731">
        <w:rPr>
          <w:lang w:val="es-419"/>
        </w:rPr>
        <w:fldChar w:fldCharType="end"/>
      </w:r>
      <w:r w:rsidRPr="00B73731">
        <w:rPr>
          <w:lang w:val="es-419"/>
        </w:rPr>
        <w:tab/>
      </w:r>
      <w:r w:rsidR="000A717B" w:rsidRPr="009A50B4">
        <w:rPr>
          <w:lang w:val="es-419"/>
        </w:rPr>
        <w:t>Se recibieron 50 respuestas a la encuesta</w:t>
      </w:r>
      <w:r w:rsidRPr="00B73731">
        <w:rPr>
          <w:lang w:val="es-419"/>
        </w:rPr>
        <w:t xml:space="preserve">. </w:t>
      </w:r>
      <w:r w:rsidR="00760B67" w:rsidRPr="009A50B4">
        <w:rPr>
          <w:lang w:val="es-419"/>
        </w:rPr>
        <w:t>Los resultados figuran en el Anexo del presente documento.</w:t>
      </w:r>
      <w:r w:rsidRPr="00B73731">
        <w:rPr>
          <w:lang w:val="es-419"/>
        </w:rPr>
        <w:t xml:space="preserve"> </w:t>
      </w:r>
      <w:r w:rsidR="000A717B" w:rsidRPr="009A50B4">
        <w:rPr>
          <w:lang w:val="es-419"/>
        </w:rPr>
        <w:t>Se recibieron respuesta</w:t>
      </w:r>
      <w:r w:rsidR="00F35E90">
        <w:rPr>
          <w:lang w:val="es-419"/>
        </w:rPr>
        <w:t>s respecto de</w:t>
      </w:r>
      <w:r w:rsidRPr="00B73731">
        <w:rPr>
          <w:lang w:val="es-419"/>
        </w:rPr>
        <w:t xml:space="preserve">: </w:t>
      </w:r>
      <w:r w:rsidR="00D04840" w:rsidRPr="009A50B4">
        <w:rPr>
          <w:lang w:val="es-419"/>
        </w:rPr>
        <w:t xml:space="preserve">Alemania, Argentina, Armenia, Australia, Bahrein, Bélgica, Bosnia y Herzegovina, Brasil, Brunei Darussalam, Bulgaria, Colombia, Costa Rica, Côte d’Ivoire, Croacia, </w:t>
      </w:r>
      <w:r w:rsidR="00B845DA">
        <w:rPr>
          <w:lang w:val="es-419"/>
        </w:rPr>
        <w:t>Chequia</w:t>
      </w:r>
      <w:r w:rsidR="00D04840" w:rsidRPr="009A50B4">
        <w:rPr>
          <w:lang w:val="es-419"/>
        </w:rPr>
        <w:t xml:space="preserve">, China, Ecuador, Eslovaquia, Estados </w:t>
      </w:r>
      <w:r w:rsidR="00D04840" w:rsidRPr="009A50B4">
        <w:rPr>
          <w:lang w:val="es-419"/>
        </w:rPr>
        <w:lastRenderedPageBreak/>
        <w:t xml:space="preserve">Unidos de América, Organización Eurasiática de Patentes (EAPO), Federación de Rusia, Finlandia, Francia, Hong Kong (China), Hungría, Italia, Japón, Letonia, Lituania, Luxemburgo, México, Mónaco, Nicaragua, Noruega, Oficina de Propiedad Intelectual de la Unión Europea (EUIPO), OMPI, Organización </w:t>
      </w:r>
      <w:r w:rsidR="00D04840" w:rsidRPr="00B73731">
        <w:rPr>
          <w:lang w:val="es-419"/>
        </w:rPr>
        <w:t xml:space="preserve">Regional </w:t>
      </w:r>
      <w:r w:rsidR="00D04840" w:rsidRPr="009A50B4">
        <w:rPr>
          <w:lang w:val="es-419"/>
        </w:rPr>
        <w:t xml:space="preserve">Africana de la Propiedad </w:t>
      </w:r>
      <w:r w:rsidR="009A50B4" w:rsidRPr="00B73731">
        <w:rPr>
          <w:lang w:val="es-419"/>
        </w:rPr>
        <w:t>Intelectual</w:t>
      </w:r>
      <w:r w:rsidR="00D04840" w:rsidRPr="00B73731">
        <w:rPr>
          <w:lang w:val="es-419"/>
        </w:rPr>
        <w:t xml:space="preserve"> (</w:t>
      </w:r>
      <w:r w:rsidR="00D04840" w:rsidRPr="009A50B4">
        <w:rPr>
          <w:lang w:val="es-419"/>
        </w:rPr>
        <w:t>ARIPO</w:t>
      </w:r>
      <w:r w:rsidR="00D04840" w:rsidRPr="00B73731">
        <w:rPr>
          <w:lang w:val="es-419"/>
        </w:rPr>
        <w:t>)</w:t>
      </w:r>
      <w:r w:rsidR="00D04840" w:rsidRPr="009A50B4">
        <w:rPr>
          <w:lang w:val="es-419"/>
        </w:rPr>
        <w:t>, Pakistán, Papua Nueva Guinea, Paraguay, Polonia, Portugal, Reino Unido, República de Corea, República de Moldova, San Marino, Suecia, Tailandia, Trinidad y Tabago, Túnez, Ucrania y</w:t>
      </w:r>
      <w:r w:rsidRPr="00B73731">
        <w:rPr>
          <w:lang w:val="es-419"/>
        </w:rPr>
        <w:t xml:space="preserve"> </w:t>
      </w:r>
      <w:r w:rsidR="0034203C">
        <w:rPr>
          <w:lang w:val="es-419"/>
        </w:rPr>
        <w:t xml:space="preserve">la antigua </w:t>
      </w:r>
      <w:r w:rsidR="00D04840" w:rsidRPr="009A50B4">
        <w:rPr>
          <w:lang w:val="es-419"/>
        </w:rPr>
        <w:t>Unión Soviética.</w:t>
      </w:r>
    </w:p>
    <w:p w:rsidR="00760B67" w:rsidRPr="009A50B4" w:rsidRDefault="00B73731" w:rsidP="00760B67">
      <w:pPr>
        <w:spacing w:after="220"/>
        <w:rPr>
          <w:lang w:val="es-419"/>
        </w:rPr>
      </w:pPr>
      <w:r w:rsidRPr="00B73731">
        <w:rPr>
          <w:lang w:val="es-419"/>
        </w:rPr>
        <w:fldChar w:fldCharType="begin"/>
      </w:r>
      <w:r w:rsidRPr="00B73731">
        <w:rPr>
          <w:lang w:val="es-419"/>
        </w:rPr>
        <w:instrText xml:space="preserve"> AUTONUM  </w:instrText>
      </w:r>
      <w:r w:rsidRPr="00B73731">
        <w:rPr>
          <w:lang w:val="es-419"/>
        </w:rPr>
        <w:fldChar w:fldCharType="end"/>
      </w:r>
      <w:r w:rsidRPr="00B73731">
        <w:rPr>
          <w:lang w:val="es-419"/>
        </w:rPr>
        <w:tab/>
      </w:r>
      <w:r w:rsidR="001C58A3" w:rsidRPr="009A50B4">
        <w:rPr>
          <w:lang w:val="es-419"/>
        </w:rPr>
        <w:t>Para l</w:t>
      </w:r>
      <w:r w:rsidR="00127C5C" w:rsidRPr="009A50B4">
        <w:rPr>
          <w:lang w:val="es-419"/>
        </w:rPr>
        <w:t xml:space="preserve">a encuesta anterior, de 2001, </w:t>
      </w:r>
      <w:r w:rsidR="001C58A3" w:rsidRPr="009A50B4">
        <w:rPr>
          <w:lang w:val="es-419"/>
        </w:rPr>
        <w:t>se recibieron</w:t>
      </w:r>
      <w:r w:rsidR="00127C5C" w:rsidRPr="009A50B4">
        <w:rPr>
          <w:lang w:val="es-419"/>
        </w:rPr>
        <w:t xml:space="preserve"> respuestas de 58 países y </w:t>
      </w:r>
      <w:r w:rsidR="009A50B4" w:rsidRPr="009A50B4">
        <w:rPr>
          <w:lang w:val="es-419"/>
        </w:rPr>
        <w:t>organizaciones</w:t>
      </w:r>
      <w:r w:rsidRPr="00B73731">
        <w:rPr>
          <w:lang w:val="es-419"/>
        </w:rPr>
        <w:t xml:space="preserve">. </w:t>
      </w:r>
      <w:r w:rsidR="00760B67" w:rsidRPr="009A50B4">
        <w:rPr>
          <w:lang w:val="es-419"/>
        </w:rPr>
        <w:t xml:space="preserve">De quienes respondieron a la encuesta, 30 </w:t>
      </w:r>
      <w:r w:rsidR="00127C5C" w:rsidRPr="009A50B4">
        <w:rPr>
          <w:lang w:val="es-419"/>
        </w:rPr>
        <w:t>ya habían suministrado datos en </w:t>
      </w:r>
      <w:r w:rsidR="00760B67" w:rsidRPr="009A50B4">
        <w:rPr>
          <w:lang w:val="es-419"/>
        </w:rPr>
        <w:t>2001.</w:t>
      </w:r>
      <w:r w:rsidRPr="00B73731">
        <w:rPr>
          <w:lang w:val="es-419"/>
        </w:rPr>
        <w:t xml:space="preserve"> </w:t>
      </w:r>
      <w:r w:rsidR="00127C5C" w:rsidRPr="009A50B4">
        <w:rPr>
          <w:lang w:val="es-419"/>
        </w:rPr>
        <w:t xml:space="preserve">Otros dos participantes que respondieron en </w:t>
      </w:r>
      <w:r w:rsidRPr="00B73731">
        <w:rPr>
          <w:lang w:val="es-419"/>
        </w:rPr>
        <w:t>2020 (</w:t>
      </w:r>
      <w:r w:rsidR="00760B67" w:rsidRPr="009A50B4">
        <w:rPr>
          <w:lang w:val="es-419"/>
        </w:rPr>
        <w:t>Bosnia y Herzegovina</w:t>
      </w:r>
      <w:r w:rsidRPr="00B73731">
        <w:rPr>
          <w:lang w:val="es-419"/>
        </w:rPr>
        <w:t xml:space="preserve"> </w:t>
      </w:r>
      <w:r w:rsidR="00127C5C" w:rsidRPr="009A50B4">
        <w:rPr>
          <w:lang w:val="es-419"/>
        </w:rPr>
        <w:t xml:space="preserve">y </w:t>
      </w:r>
      <w:r w:rsidR="00760B67" w:rsidRPr="009A50B4">
        <w:rPr>
          <w:lang w:val="es-419"/>
        </w:rPr>
        <w:t>Croacia</w:t>
      </w:r>
      <w:r w:rsidR="001C58A3" w:rsidRPr="009A50B4">
        <w:rPr>
          <w:lang w:val="es-419"/>
        </w:rPr>
        <w:t xml:space="preserve">) corresponden </w:t>
      </w:r>
      <w:r w:rsidRPr="00B73731">
        <w:rPr>
          <w:lang w:val="es-419"/>
        </w:rPr>
        <w:t xml:space="preserve">a </w:t>
      </w:r>
      <w:r w:rsidR="001C58A3" w:rsidRPr="009A50B4">
        <w:rPr>
          <w:lang w:val="es-419"/>
        </w:rPr>
        <w:t>un participante de</w:t>
      </w:r>
      <w:r w:rsidRPr="00B73731">
        <w:rPr>
          <w:lang w:val="es-419"/>
        </w:rPr>
        <w:t xml:space="preserve"> 2001 </w:t>
      </w:r>
      <w:r w:rsidR="001C58A3" w:rsidRPr="009A50B4">
        <w:rPr>
          <w:lang w:val="es-419"/>
        </w:rPr>
        <w:t>que ya no</w:t>
      </w:r>
      <w:r w:rsidRPr="00B73731">
        <w:rPr>
          <w:lang w:val="es-419"/>
        </w:rPr>
        <w:t xml:space="preserve"> </w:t>
      </w:r>
      <w:r w:rsidR="009A50B4" w:rsidRPr="009A50B4">
        <w:rPr>
          <w:lang w:val="es-419"/>
        </w:rPr>
        <w:t>existe</w:t>
      </w:r>
      <w:r w:rsidR="001C58A3" w:rsidRPr="009A50B4">
        <w:rPr>
          <w:lang w:val="es-419"/>
        </w:rPr>
        <w:t xml:space="preserve"> (Yugoslavia). </w:t>
      </w:r>
      <w:r w:rsidR="00760B67" w:rsidRPr="009A50B4">
        <w:rPr>
          <w:lang w:val="es-419"/>
        </w:rPr>
        <w:t>De quienes presentaron respuestas en 2001, los 26 restantes no suministraron datos en 2020.</w:t>
      </w:r>
      <w:r w:rsidR="001C58A3" w:rsidRPr="009A50B4">
        <w:rPr>
          <w:lang w:val="es-419"/>
        </w:rPr>
        <w:t xml:space="preserve"> </w:t>
      </w:r>
      <w:r w:rsidR="00760B67" w:rsidRPr="009A50B4">
        <w:rPr>
          <w:lang w:val="es-419"/>
        </w:rPr>
        <w:t>De quienes respondieron en 2020, 18 suministraron datos para la Parte 7.2.2</w:t>
      </w:r>
      <w:r w:rsidR="001C58A3" w:rsidRPr="009A50B4">
        <w:rPr>
          <w:lang w:val="es-419"/>
        </w:rPr>
        <w:t xml:space="preserve"> por primera vez</w:t>
      </w:r>
      <w:r w:rsidR="00760B67" w:rsidRPr="009A50B4">
        <w:rPr>
          <w:lang w:val="es-419"/>
        </w:rPr>
        <w:t>.</w:t>
      </w:r>
    </w:p>
    <w:p w:rsidR="00760B67" w:rsidRPr="009A50B4" w:rsidRDefault="00B73731" w:rsidP="00760B67">
      <w:pPr>
        <w:spacing w:after="220"/>
        <w:rPr>
          <w:lang w:val="es-419"/>
        </w:rPr>
      </w:pPr>
      <w:r w:rsidRPr="00B73731">
        <w:rPr>
          <w:lang w:val="es-419"/>
        </w:rPr>
        <w:fldChar w:fldCharType="begin"/>
      </w:r>
      <w:r w:rsidRPr="00B73731">
        <w:rPr>
          <w:lang w:val="es-419"/>
        </w:rPr>
        <w:instrText xml:space="preserve"> AUTONUM  </w:instrText>
      </w:r>
      <w:r w:rsidRPr="00B73731">
        <w:rPr>
          <w:lang w:val="es-419"/>
        </w:rPr>
        <w:fldChar w:fldCharType="end"/>
      </w:r>
      <w:r w:rsidRPr="00B73731">
        <w:rPr>
          <w:lang w:val="es-419"/>
        </w:rPr>
        <w:tab/>
      </w:r>
      <w:r w:rsidR="001C58A3" w:rsidRPr="009A50B4">
        <w:rPr>
          <w:lang w:val="es-419"/>
        </w:rPr>
        <w:t>Las</w:t>
      </w:r>
      <w:r w:rsidRPr="00B73731">
        <w:rPr>
          <w:lang w:val="es-419"/>
        </w:rPr>
        <w:t xml:space="preserve"> 30 O</w:t>
      </w:r>
      <w:r w:rsidR="001C58A3" w:rsidRPr="009A50B4">
        <w:rPr>
          <w:lang w:val="es-419"/>
        </w:rPr>
        <w:t>PI siguiente</w:t>
      </w:r>
      <w:r w:rsidRPr="00B73731">
        <w:rPr>
          <w:lang w:val="es-419"/>
        </w:rPr>
        <w:t xml:space="preserve">s </w:t>
      </w:r>
      <w:r w:rsidR="001C58A3" w:rsidRPr="009A50B4">
        <w:rPr>
          <w:lang w:val="es-419"/>
        </w:rPr>
        <w:t>respondieron tanto a la encuesta de</w:t>
      </w:r>
      <w:r w:rsidRPr="00B73731">
        <w:rPr>
          <w:lang w:val="es-419"/>
        </w:rPr>
        <w:t xml:space="preserve"> 2001 </w:t>
      </w:r>
      <w:r w:rsidR="001C58A3" w:rsidRPr="009A50B4">
        <w:rPr>
          <w:lang w:val="es-419"/>
        </w:rPr>
        <w:t xml:space="preserve">como a la de </w:t>
      </w:r>
      <w:r w:rsidRPr="00B73731">
        <w:rPr>
          <w:lang w:val="es-419"/>
        </w:rPr>
        <w:t xml:space="preserve">2020: </w:t>
      </w:r>
      <w:r w:rsidR="00E522B0" w:rsidRPr="009A50B4">
        <w:rPr>
          <w:lang w:val="es-419"/>
        </w:rPr>
        <w:t xml:space="preserve">Alemania, Argentina, Armenia, Australia, Bélgica, Bulgaria, </w:t>
      </w:r>
      <w:r w:rsidR="00B845DA">
        <w:rPr>
          <w:lang w:val="es-419"/>
        </w:rPr>
        <w:t xml:space="preserve">Chequia, </w:t>
      </w:r>
      <w:r w:rsidR="00E522B0" w:rsidRPr="009A50B4">
        <w:rPr>
          <w:lang w:val="es-419"/>
        </w:rPr>
        <w:t xml:space="preserve">Eslovaquia, Estados Unidos de América, Federación de Rusia, Finlandia, Francia, Hungría, Japón, Letonia, Lituania, Luxemburgo, México, Noruega, Oficina de Propiedad Intelectual de la Unión Europea (EUIPO), OMPI, Organización </w:t>
      </w:r>
      <w:r w:rsidR="00E522B0" w:rsidRPr="00B73731">
        <w:rPr>
          <w:lang w:val="es-419"/>
        </w:rPr>
        <w:t xml:space="preserve">Regional </w:t>
      </w:r>
      <w:r w:rsidR="00E522B0" w:rsidRPr="009A50B4">
        <w:rPr>
          <w:lang w:val="es-419"/>
        </w:rPr>
        <w:t>Africana de la Propiedad Intelectual</w:t>
      </w:r>
      <w:r w:rsidR="00E522B0" w:rsidRPr="00B73731">
        <w:rPr>
          <w:lang w:val="es-419"/>
        </w:rPr>
        <w:t xml:space="preserve"> </w:t>
      </w:r>
      <w:r w:rsidR="00E522B0" w:rsidRPr="009A50B4">
        <w:rPr>
          <w:lang w:val="es-419"/>
        </w:rPr>
        <w:t>(ARIPO), Polonia, Portugal, Reino Unido, República de Corea, República de Moldova, Suecia, Tailandia, Túnez y Ucrania</w:t>
      </w:r>
      <w:r w:rsidRPr="00B73731">
        <w:rPr>
          <w:lang w:val="es-419"/>
        </w:rPr>
        <w:t>.</w:t>
      </w:r>
    </w:p>
    <w:p w:rsidR="00760B67" w:rsidRPr="009A50B4" w:rsidRDefault="00B73731" w:rsidP="00760B67">
      <w:pPr>
        <w:spacing w:after="220"/>
        <w:rPr>
          <w:lang w:val="es-419"/>
        </w:rPr>
      </w:pPr>
      <w:r w:rsidRPr="00B73731">
        <w:rPr>
          <w:lang w:val="es-419"/>
        </w:rPr>
        <w:fldChar w:fldCharType="begin"/>
      </w:r>
      <w:r w:rsidRPr="00B73731">
        <w:rPr>
          <w:lang w:val="es-419"/>
        </w:rPr>
        <w:instrText xml:space="preserve"> AUTONUM  </w:instrText>
      </w:r>
      <w:r w:rsidRPr="00B73731">
        <w:rPr>
          <w:lang w:val="es-419"/>
        </w:rPr>
        <w:fldChar w:fldCharType="end"/>
      </w:r>
      <w:r w:rsidRPr="00B73731">
        <w:rPr>
          <w:lang w:val="es-419"/>
        </w:rPr>
        <w:tab/>
      </w:r>
      <w:r w:rsidR="00E522B0" w:rsidRPr="009A50B4">
        <w:rPr>
          <w:lang w:val="es-419"/>
        </w:rPr>
        <w:t>Las siguientes</w:t>
      </w:r>
      <w:r w:rsidRPr="00B73731">
        <w:rPr>
          <w:lang w:val="es-419"/>
        </w:rPr>
        <w:t xml:space="preserve"> 26 </w:t>
      </w:r>
      <w:r w:rsidR="00E522B0" w:rsidRPr="009A50B4">
        <w:rPr>
          <w:lang w:val="es-419"/>
        </w:rPr>
        <w:t>OPI que respondieron en</w:t>
      </w:r>
      <w:r w:rsidRPr="00B73731">
        <w:rPr>
          <w:lang w:val="es-419"/>
        </w:rPr>
        <w:t xml:space="preserve"> 2001 </w:t>
      </w:r>
      <w:r w:rsidR="009A50B4" w:rsidRPr="00B73731">
        <w:rPr>
          <w:lang w:val="es-419"/>
        </w:rPr>
        <w:t>no</w:t>
      </w:r>
      <w:r w:rsidRPr="00B73731">
        <w:rPr>
          <w:lang w:val="es-419"/>
        </w:rPr>
        <w:t xml:space="preserve"> </w:t>
      </w:r>
      <w:r w:rsidR="00E522B0" w:rsidRPr="009A50B4">
        <w:rPr>
          <w:lang w:val="es-419"/>
        </w:rPr>
        <w:t xml:space="preserve">están incluidas en los resultados de la encuesta de </w:t>
      </w:r>
      <w:r w:rsidRPr="00B73731">
        <w:rPr>
          <w:lang w:val="es-419"/>
        </w:rPr>
        <w:t xml:space="preserve">2020: </w:t>
      </w:r>
      <w:r w:rsidR="00E522B0" w:rsidRPr="009A50B4">
        <w:rPr>
          <w:lang w:val="es-419"/>
        </w:rPr>
        <w:t xml:space="preserve">Argelia, Austria, Canadá, China, Cuba, Dinamarca, Egipto, El Salvador, España, Estonia, ex República Yugoslava de Macedonia, Honduras, Israel, Kazajstán, Kenya, Kirguistán, Madagascar, Malasia, Mongolia, Oficina Europea de Patentes (OEP), Países Bajos, Panamá, Perú, Rumania, </w:t>
      </w:r>
      <w:r w:rsidR="009A50B4" w:rsidRPr="009A50B4">
        <w:rPr>
          <w:lang w:val="es-419"/>
        </w:rPr>
        <w:t>Singapur y</w:t>
      </w:r>
      <w:r w:rsidR="00E522B0" w:rsidRPr="009A50B4">
        <w:rPr>
          <w:lang w:val="es-419"/>
        </w:rPr>
        <w:t xml:space="preserve"> Suiza</w:t>
      </w:r>
      <w:r w:rsidRPr="00B73731">
        <w:rPr>
          <w:lang w:val="es-419"/>
        </w:rPr>
        <w:t xml:space="preserve">. </w:t>
      </w:r>
      <w:r w:rsidR="00E522B0" w:rsidRPr="009A50B4">
        <w:rPr>
          <w:lang w:val="es-419"/>
        </w:rPr>
        <w:t>A pesar de haberse recibido un número menor de respuestas</w:t>
      </w:r>
      <w:r w:rsidRPr="00B73731">
        <w:rPr>
          <w:lang w:val="es-419"/>
        </w:rPr>
        <w:t xml:space="preserve">, </w:t>
      </w:r>
      <w:r w:rsidR="004C0B6F" w:rsidRPr="009A50B4">
        <w:rPr>
          <w:lang w:val="es-419"/>
        </w:rPr>
        <w:t>el número de ejemplos ha aumentado</w:t>
      </w:r>
      <w:r w:rsidRPr="00B73731">
        <w:rPr>
          <w:lang w:val="es-419"/>
        </w:rPr>
        <w:t xml:space="preserve">. </w:t>
      </w:r>
      <w:r w:rsidR="004C0B6F" w:rsidRPr="009A50B4">
        <w:rPr>
          <w:lang w:val="es-419"/>
        </w:rPr>
        <w:t>En la encuesta de</w:t>
      </w:r>
      <w:r w:rsidRPr="00B73731">
        <w:rPr>
          <w:lang w:val="es-419"/>
        </w:rPr>
        <w:t xml:space="preserve"> 2020, </w:t>
      </w:r>
      <w:r w:rsidR="004C0B6F" w:rsidRPr="009A50B4">
        <w:rPr>
          <w:lang w:val="es-419"/>
        </w:rPr>
        <w:t>los participantes facilitaron</w:t>
      </w:r>
      <w:r w:rsidRPr="00B73731">
        <w:rPr>
          <w:lang w:val="es-419"/>
        </w:rPr>
        <w:t xml:space="preserve"> 466 e</w:t>
      </w:r>
      <w:r w:rsidR="004C0B6F" w:rsidRPr="009A50B4">
        <w:rPr>
          <w:lang w:val="es-419"/>
        </w:rPr>
        <w:t xml:space="preserve">jemplos para </w:t>
      </w:r>
      <w:r w:rsidRPr="00B73731">
        <w:rPr>
          <w:lang w:val="es-419"/>
        </w:rPr>
        <w:t xml:space="preserve">21 </w:t>
      </w:r>
      <w:r w:rsidR="009A50B4" w:rsidRPr="00B73731">
        <w:rPr>
          <w:lang w:val="es-419"/>
        </w:rPr>
        <w:t>tipos</w:t>
      </w:r>
      <w:r w:rsidRPr="00B73731">
        <w:rPr>
          <w:lang w:val="es-419"/>
        </w:rPr>
        <w:t xml:space="preserve"> </w:t>
      </w:r>
      <w:r w:rsidR="004C0B6F" w:rsidRPr="009A50B4">
        <w:rPr>
          <w:lang w:val="es-419"/>
        </w:rPr>
        <w:t xml:space="preserve">de </w:t>
      </w:r>
      <w:r w:rsidR="009A50B4" w:rsidRPr="00B73731">
        <w:rPr>
          <w:lang w:val="es-419"/>
        </w:rPr>
        <w:t>documentos</w:t>
      </w:r>
      <w:r w:rsidR="004C0B6F" w:rsidRPr="009A50B4">
        <w:rPr>
          <w:lang w:val="es-419"/>
        </w:rPr>
        <w:t>. En la encuesta de</w:t>
      </w:r>
      <w:r w:rsidRPr="00B73731">
        <w:rPr>
          <w:lang w:val="es-419"/>
        </w:rPr>
        <w:t xml:space="preserve"> 2001, </w:t>
      </w:r>
      <w:r w:rsidR="004C0B6F" w:rsidRPr="009A50B4">
        <w:rPr>
          <w:lang w:val="es-419"/>
        </w:rPr>
        <w:t>se facilitaron </w:t>
      </w:r>
      <w:r w:rsidRPr="00B73731">
        <w:rPr>
          <w:lang w:val="es-419"/>
        </w:rPr>
        <w:t>289 e</w:t>
      </w:r>
      <w:r w:rsidR="004C0B6F" w:rsidRPr="009A50B4">
        <w:rPr>
          <w:lang w:val="es-419"/>
        </w:rPr>
        <w:t xml:space="preserve">jemplos para </w:t>
      </w:r>
      <w:r w:rsidRPr="00B73731">
        <w:rPr>
          <w:lang w:val="es-419"/>
        </w:rPr>
        <w:t xml:space="preserve">18 </w:t>
      </w:r>
      <w:r w:rsidR="009A50B4" w:rsidRPr="00B73731">
        <w:rPr>
          <w:lang w:val="es-419"/>
        </w:rPr>
        <w:t>tipos</w:t>
      </w:r>
      <w:r w:rsidRPr="00B73731">
        <w:rPr>
          <w:lang w:val="es-419"/>
        </w:rPr>
        <w:t xml:space="preserve"> </w:t>
      </w:r>
      <w:r w:rsidR="004C0B6F" w:rsidRPr="009A50B4">
        <w:rPr>
          <w:lang w:val="es-419"/>
        </w:rPr>
        <w:t xml:space="preserve">de </w:t>
      </w:r>
      <w:r w:rsidR="009A50B4" w:rsidRPr="00B73731">
        <w:rPr>
          <w:lang w:val="es-419"/>
        </w:rPr>
        <w:t>documentos</w:t>
      </w:r>
      <w:r w:rsidRPr="00B73731">
        <w:rPr>
          <w:lang w:val="es-419"/>
        </w:rPr>
        <w:t>.</w:t>
      </w:r>
    </w:p>
    <w:p w:rsidR="00760B67" w:rsidRPr="009A50B4" w:rsidRDefault="00B73731" w:rsidP="00760B67">
      <w:pPr>
        <w:spacing w:after="220"/>
        <w:rPr>
          <w:lang w:val="es-419"/>
        </w:rPr>
      </w:pPr>
      <w:r w:rsidRPr="00B73731">
        <w:rPr>
          <w:lang w:val="es-419"/>
        </w:rPr>
        <w:fldChar w:fldCharType="begin"/>
      </w:r>
      <w:r w:rsidRPr="00B73731">
        <w:rPr>
          <w:lang w:val="es-419"/>
        </w:rPr>
        <w:instrText xml:space="preserve"> AUTONUM  </w:instrText>
      </w:r>
      <w:r w:rsidRPr="00B73731">
        <w:rPr>
          <w:lang w:val="es-419"/>
        </w:rPr>
        <w:fldChar w:fldCharType="end"/>
      </w:r>
      <w:r w:rsidRPr="00B73731">
        <w:rPr>
          <w:lang w:val="es-419"/>
        </w:rPr>
        <w:tab/>
      </w:r>
      <w:r w:rsidR="00631A40" w:rsidRPr="009A50B4">
        <w:rPr>
          <w:lang w:val="es-419"/>
        </w:rPr>
        <w:t>La</w:t>
      </w:r>
      <w:r w:rsidRPr="00B73731">
        <w:rPr>
          <w:lang w:val="es-419"/>
        </w:rPr>
        <w:t xml:space="preserve"> </w:t>
      </w:r>
      <w:r w:rsidR="00760B67" w:rsidRPr="009A50B4">
        <w:rPr>
          <w:lang w:val="es-419"/>
        </w:rPr>
        <w:t>Oficina Internacional</w:t>
      </w:r>
      <w:r w:rsidRPr="00B73731">
        <w:rPr>
          <w:lang w:val="es-419"/>
        </w:rPr>
        <w:t xml:space="preserve"> propo</w:t>
      </w:r>
      <w:r w:rsidR="00631A40" w:rsidRPr="009A50B4">
        <w:rPr>
          <w:lang w:val="es-419"/>
        </w:rPr>
        <w:t>ne publicar los resultados de la encuesta de </w:t>
      </w:r>
      <w:r w:rsidRPr="00B73731">
        <w:rPr>
          <w:lang w:val="es-419"/>
        </w:rPr>
        <w:t xml:space="preserve">2020, </w:t>
      </w:r>
      <w:r w:rsidR="00631A40" w:rsidRPr="009A50B4">
        <w:rPr>
          <w:lang w:val="es-419"/>
        </w:rPr>
        <w:t>que se reproducen en el Anexo del presente documento</w:t>
      </w:r>
      <w:r w:rsidRPr="00B73731">
        <w:rPr>
          <w:lang w:val="es-419"/>
        </w:rPr>
        <w:t>,</w:t>
      </w:r>
      <w:r w:rsidR="00631A40" w:rsidRPr="009A50B4">
        <w:rPr>
          <w:lang w:val="es-419"/>
        </w:rPr>
        <w:t xml:space="preserve"> junto con los resultados de la encuesta de </w:t>
      </w:r>
      <w:r w:rsidRPr="00B73731">
        <w:rPr>
          <w:lang w:val="es-419"/>
        </w:rPr>
        <w:t xml:space="preserve">2001 </w:t>
      </w:r>
      <w:r w:rsidR="00631A40" w:rsidRPr="009A50B4">
        <w:rPr>
          <w:lang w:val="es-419"/>
        </w:rPr>
        <w:t>e</w:t>
      </w:r>
      <w:r w:rsidRPr="00B73731">
        <w:rPr>
          <w:lang w:val="es-419"/>
        </w:rPr>
        <w:t>n</w:t>
      </w:r>
      <w:r w:rsidR="00631A40" w:rsidRPr="009A50B4">
        <w:rPr>
          <w:lang w:val="es-419"/>
        </w:rPr>
        <w:t xml:space="preserve"> la</w:t>
      </w:r>
      <w:r w:rsidRPr="00B73731">
        <w:rPr>
          <w:lang w:val="es-419"/>
        </w:rPr>
        <w:t xml:space="preserve"> </w:t>
      </w:r>
      <w:r w:rsidR="009A50B4" w:rsidRPr="00B73731">
        <w:rPr>
          <w:lang w:val="es-419"/>
        </w:rPr>
        <w:t>Parte</w:t>
      </w:r>
      <w:r w:rsidRPr="00B73731">
        <w:rPr>
          <w:lang w:val="es-419"/>
        </w:rPr>
        <w:t xml:space="preserve"> 7.2.2 </w:t>
      </w:r>
      <w:r w:rsidR="00631A40" w:rsidRPr="009A50B4">
        <w:rPr>
          <w:lang w:val="es-419"/>
        </w:rPr>
        <w:t>del</w:t>
      </w:r>
      <w:r w:rsidRPr="00B73731">
        <w:rPr>
          <w:lang w:val="es-419"/>
        </w:rPr>
        <w:t xml:space="preserve"> </w:t>
      </w:r>
      <w:r w:rsidR="00760B67" w:rsidRPr="009A50B4">
        <w:rPr>
          <w:lang w:val="es-419"/>
        </w:rPr>
        <w:t xml:space="preserve">Manual de la OMPI </w:t>
      </w:r>
      <w:r w:rsidR="00631A40" w:rsidRPr="009A50B4">
        <w:rPr>
          <w:lang w:val="es-419"/>
        </w:rPr>
        <w:t>porque las dos encuestas presentan las prácticas de muchas OPI que, de otra manera, no quedarían reflejadas</w:t>
      </w:r>
      <w:r w:rsidRPr="00B73731">
        <w:rPr>
          <w:lang w:val="es-419"/>
        </w:rPr>
        <w:t xml:space="preserve">. </w:t>
      </w:r>
      <w:r w:rsidR="00760B67" w:rsidRPr="009A50B4">
        <w:rPr>
          <w:lang w:val="es-419"/>
        </w:rPr>
        <w:t xml:space="preserve">Combinar los resultados de 2001 con los de 2020 daría lugar a confusión, pues los </w:t>
      </w:r>
      <w:r w:rsidR="009A50B4" w:rsidRPr="009A50B4">
        <w:rPr>
          <w:lang w:val="es-419"/>
        </w:rPr>
        <w:t>lectores</w:t>
      </w:r>
      <w:r w:rsidR="00760B67" w:rsidRPr="009A50B4">
        <w:rPr>
          <w:lang w:val="es-419"/>
        </w:rPr>
        <w:t xml:space="preserve"> pensarían que los datos de los 26 países que respondieron en 2001 están </w:t>
      </w:r>
      <w:r w:rsidR="009A50B4" w:rsidRPr="009A50B4">
        <w:rPr>
          <w:lang w:val="es-419"/>
        </w:rPr>
        <w:t>actualizados</w:t>
      </w:r>
      <w:r w:rsidR="00760B67" w:rsidRPr="009A50B4">
        <w:rPr>
          <w:lang w:val="es-419"/>
        </w:rPr>
        <w:t>, y puede que no sea el caso.</w:t>
      </w:r>
    </w:p>
    <w:p w:rsidR="00760B67" w:rsidRPr="009A50B4" w:rsidRDefault="00B73731" w:rsidP="00760B67">
      <w:pPr>
        <w:spacing w:after="120"/>
        <w:ind w:left="5530"/>
        <w:rPr>
          <w:i/>
          <w:lang w:val="es-419"/>
        </w:rPr>
      </w:pPr>
      <w:r w:rsidRPr="00B73731">
        <w:rPr>
          <w:i/>
          <w:szCs w:val="22"/>
          <w:lang w:val="es-419"/>
        </w:rPr>
        <w:fldChar w:fldCharType="begin"/>
      </w:r>
      <w:r w:rsidRPr="00B73731">
        <w:rPr>
          <w:i/>
          <w:szCs w:val="22"/>
          <w:lang w:val="es-419"/>
        </w:rPr>
        <w:instrText xml:space="preserve"> AUTONUM  </w:instrText>
      </w:r>
      <w:r w:rsidRPr="00B73731">
        <w:rPr>
          <w:i/>
          <w:szCs w:val="22"/>
          <w:lang w:val="es-419"/>
        </w:rPr>
        <w:fldChar w:fldCharType="end"/>
      </w:r>
      <w:r w:rsidRPr="00B73731">
        <w:rPr>
          <w:i/>
          <w:szCs w:val="22"/>
          <w:lang w:val="es-419"/>
        </w:rPr>
        <w:tab/>
      </w:r>
      <w:r w:rsidR="00760B67" w:rsidRPr="009A50B4">
        <w:rPr>
          <w:i/>
          <w:szCs w:val="22"/>
          <w:lang w:val="es-419"/>
        </w:rPr>
        <w:t>Se invita al CWS a:</w:t>
      </w:r>
    </w:p>
    <w:p w:rsidR="00760B67" w:rsidRPr="009A50B4" w:rsidRDefault="00B73731" w:rsidP="00B73731">
      <w:pPr>
        <w:tabs>
          <w:tab w:val="left" w:pos="6160"/>
          <w:tab w:val="left" w:pos="6710"/>
        </w:tabs>
        <w:spacing w:after="220"/>
        <w:ind w:left="5530"/>
        <w:rPr>
          <w:i/>
          <w:lang w:val="es-419"/>
        </w:rPr>
      </w:pPr>
      <w:r w:rsidRPr="00B73731">
        <w:rPr>
          <w:i/>
          <w:lang w:val="es-419"/>
        </w:rPr>
        <w:tab/>
        <w:t>a)</w:t>
      </w:r>
      <w:r w:rsidRPr="00B73731">
        <w:rPr>
          <w:i/>
          <w:lang w:val="es-419"/>
        </w:rPr>
        <w:tab/>
      </w:r>
      <w:r w:rsidR="00631A40" w:rsidRPr="009A50B4">
        <w:rPr>
          <w:i/>
          <w:lang w:val="es-419"/>
        </w:rPr>
        <w:t>tomar nota del contenido del presente</w:t>
      </w:r>
      <w:r w:rsidRPr="00B73731">
        <w:rPr>
          <w:i/>
          <w:lang w:val="es-419"/>
        </w:rPr>
        <w:t xml:space="preserve"> </w:t>
      </w:r>
      <w:r w:rsidR="009A50B4" w:rsidRPr="00B73731">
        <w:rPr>
          <w:i/>
          <w:lang w:val="es-419"/>
        </w:rPr>
        <w:t>documento</w:t>
      </w:r>
      <w:r w:rsidRPr="00B73731">
        <w:rPr>
          <w:i/>
          <w:lang w:val="es-419"/>
        </w:rPr>
        <w:t xml:space="preserve"> </w:t>
      </w:r>
      <w:r w:rsidR="00631A40" w:rsidRPr="009A50B4">
        <w:rPr>
          <w:i/>
          <w:lang w:val="es-419"/>
        </w:rPr>
        <w:t>y el</w:t>
      </w:r>
      <w:r w:rsidRPr="00B73731">
        <w:rPr>
          <w:i/>
          <w:lang w:val="es-419"/>
        </w:rPr>
        <w:t xml:space="preserve"> </w:t>
      </w:r>
      <w:r w:rsidR="009A50B4" w:rsidRPr="00B73731">
        <w:rPr>
          <w:i/>
          <w:lang w:val="es-419"/>
        </w:rPr>
        <w:t>Anexo</w:t>
      </w:r>
      <w:r w:rsidRPr="00B73731">
        <w:rPr>
          <w:i/>
          <w:lang w:val="es-419"/>
        </w:rPr>
        <w:t xml:space="preserve">; </w:t>
      </w:r>
      <w:r w:rsidR="00631A40" w:rsidRPr="009A50B4">
        <w:rPr>
          <w:i/>
          <w:lang w:val="es-419"/>
        </w:rPr>
        <w:t>y</w:t>
      </w:r>
    </w:p>
    <w:p w:rsidR="00760B67" w:rsidRPr="009A50B4" w:rsidRDefault="00631A40" w:rsidP="00760B67">
      <w:pPr>
        <w:tabs>
          <w:tab w:val="left" w:pos="6160"/>
          <w:tab w:val="left" w:pos="6710"/>
        </w:tabs>
        <w:spacing w:after="220"/>
        <w:ind w:left="5530"/>
        <w:rPr>
          <w:i/>
          <w:lang w:val="es-419"/>
        </w:rPr>
      </w:pPr>
      <w:r w:rsidRPr="009A50B4">
        <w:rPr>
          <w:i/>
          <w:lang w:val="es-419"/>
        </w:rPr>
        <w:tab/>
      </w:r>
      <w:r w:rsidR="00B73731" w:rsidRPr="00B73731">
        <w:rPr>
          <w:i/>
          <w:lang w:val="es-419"/>
        </w:rPr>
        <w:t>b)</w:t>
      </w:r>
      <w:r w:rsidR="00B73731" w:rsidRPr="00B73731">
        <w:rPr>
          <w:i/>
          <w:lang w:val="es-419"/>
        </w:rPr>
        <w:tab/>
      </w:r>
      <w:r w:rsidRPr="009A50B4">
        <w:rPr>
          <w:i/>
          <w:lang w:val="es-419"/>
        </w:rPr>
        <w:t>aprobar la</w:t>
      </w:r>
      <w:r w:rsidR="00B73731" w:rsidRPr="00B73731">
        <w:rPr>
          <w:i/>
          <w:lang w:val="es-419"/>
        </w:rPr>
        <w:t xml:space="preserve"> </w:t>
      </w:r>
      <w:r w:rsidR="00760B67" w:rsidRPr="009A50B4">
        <w:rPr>
          <w:i/>
          <w:lang w:val="es-419"/>
        </w:rPr>
        <w:t>publicación</w:t>
      </w:r>
      <w:r w:rsidR="00B73731" w:rsidRPr="00B73731">
        <w:rPr>
          <w:i/>
          <w:lang w:val="es-419"/>
        </w:rPr>
        <w:t xml:space="preserve"> </w:t>
      </w:r>
      <w:r w:rsidRPr="009A50B4">
        <w:rPr>
          <w:i/>
          <w:lang w:val="es-419"/>
        </w:rPr>
        <w:t>de los resultaos de la encuesta sobre los sistemas de numeración de las OPI, según se describe en el párrafo </w:t>
      </w:r>
      <w:r w:rsidR="009A50B4" w:rsidRPr="00B73731">
        <w:rPr>
          <w:i/>
          <w:lang w:val="es-419"/>
        </w:rPr>
        <w:t>7</w:t>
      </w:r>
      <w:r w:rsidR="009A50B4" w:rsidRPr="009A50B4">
        <w:rPr>
          <w:i/>
          <w:lang w:val="es-419"/>
        </w:rPr>
        <w:t>, más</w:t>
      </w:r>
      <w:r w:rsidRPr="009A50B4">
        <w:rPr>
          <w:i/>
          <w:lang w:val="es-419"/>
        </w:rPr>
        <w:t xml:space="preserve"> arriba</w:t>
      </w:r>
      <w:r w:rsidR="00B73731" w:rsidRPr="00B73731">
        <w:rPr>
          <w:i/>
          <w:lang w:val="es-419"/>
        </w:rPr>
        <w:t>.</w:t>
      </w:r>
    </w:p>
    <w:p w:rsidR="00760B67" w:rsidRPr="009A50B4" w:rsidRDefault="00760B67" w:rsidP="00874CB0">
      <w:pPr>
        <w:pStyle w:val="Endofdocument-Annex"/>
        <w:spacing w:before="480"/>
      </w:pPr>
      <w:r w:rsidRPr="009A50B4">
        <w:t>[Sigue el Anexo]</w:t>
      </w:r>
    </w:p>
    <w:sectPr w:rsidR="00760B67" w:rsidRPr="009A50B4" w:rsidSect="009D68AA">
      <w:headerReference w:type="default" r:id="rId8"/>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D68AA" w:rsidRDefault="009D68AA">
      <w:r>
        <w:separator/>
      </w:r>
    </w:p>
  </w:endnote>
  <w:endnote w:type="continuationSeparator" w:id="0">
    <w:p w:rsidR="009D68AA" w:rsidRPr="009D30E6" w:rsidRDefault="009D68AA" w:rsidP="007E663E">
      <w:pPr>
        <w:rPr>
          <w:sz w:val="17"/>
          <w:szCs w:val="17"/>
        </w:rPr>
      </w:pPr>
      <w:r w:rsidRPr="009D30E6">
        <w:rPr>
          <w:sz w:val="17"/>
          <w:szCs w:val="17"/>
        </w:rPr>
        <w:separator/>
      </w:r>
    </w:p>
    <w:p w:rsidR="009D68AA" w:rsidRPr="007E663E" w:rsidRDefault="009D68AA" w:rsidP="007E663E">
      <w:pPr>
        <w:spacing w:after="60"/>
        <w:rPr>
          <w:sz w:val="17"/>
          <w:szCs w:val="17"/>
        </w:rPr>
      </w:pPr>
      <w:r>
        <w:rPr>
          <w:sz w:val="17"/>
        </w:rPr>
        <w:t>[Continuación de la nota de la página anterior]</w:t>
      </w:r>
    </w:p>
  </w:endnote>
  <w:endnote w:type="continuationNotice" w:id="1">
    <w:p w:rsidR="009D68AA" w:rsidRPr="007E663E" w:rsidRDefault="009D68AA" w:rsidP="007E663E">
      <w:pPr>
        <w:spacing w:before="60"/>
        <w:jc w:val="right"/>
        <w:rPr>
          <w:sz w:val="17"/>
          <w:szCs w:val="17"/>
        </w:rPr>
      </w:pPr>
      <w:r w:rsidRPr="0075377A">
        <w:rPr>
          <w:sz w:val="17"/>
          <w:szCs w:val="17"/>
        </w:rPr>
        <w:t>[Sigue la nota en la pá</w:t>
      </w:r>
      <w:r>
        <w:rPr>
          <w:sz w:val="17"/>
          <w:szCs w:val="17"/>
        </w:rPr>
        <w:t>gina siguiente]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Black">
    <w:panose1 w:val="020B0A04020102020204"/>
    <w:charset w:val="00"/>
    <w:family w:val="swiss"/>
    <w:pitch w:val="variable"/>
    <w:sig w:usb0="A00002AF" w:usb1="400078FB" w:usb2="00000000" w:usb3="00000000" w:csb0="0000009F"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 w:name="Angsana New">
    <w:panose1 w:val="02020603050405020304"/>
    <w:charset w:val="00"/>
    <w:family w:val="roman"/>
    <w:pitch w:val="variable"/>
    <w:sig w:usb0="00000000" w:usb1="00000000" w:usb2="00000000" w:usb3="00000000" w:csb0="00010001" w:csb1="00000000"/>
  </w:font>
  <w:font w:name="Calibri">
    <w:panose1 w:val="020F0502020204030204"/>
    <w:charset w:val="00"/>
    <w:family w:val="swiss"/>
    <w:pitch w:val="variable"/>
    <w:sig w:usb0="E0002EFF" w:usb1="C000247B" w:usb2="00000009" w:usb3="00000000" w:csb0="000001FF" w:csb1="00000000"/>
  </w:font>
  <w:font w:name="Cordia New">
    <w:panose1 w:val="020B0304020202020204"/>
    <w:charset w:val="00"/>
    <w:family w:val="swiss"/>
    <w:pitch w:val="variable"/>
    <w:sig w:usb0="00000000" w:usb1="00000000" w:usb2="00000000" w:usb3="00000000" w:csb0="0001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D68AA" w:rsidRDefault="009D68AA">
      <w:r>
        <w:separator/>
      </w:r>
    </w:p>
  </w:footnote>
  <w:footnote w:type="continuationSeparator" w:id="0">
    <w:p w:rsidR="009D68AA" w:rsidRPr="009D30E6" w:rsidRDefault="009D68AA" w:rsidP="007E663E">
      <w:pPr>
        <w:rPr>
          <w:sz w:val="17"/>
          <w:szCs w:val="17"/>
        </w:rPr>
      </w:pPr>
      <w:r w:rsidRPr="009D30E6">
        <w:rPr>
          <w:sz w:val="17"/>
          <w:szCs w:val="17"/>
        </w:rPr>
        <w:separator/>
      </w:r>
    </w:p>
    <w:p w:rsidR="009D68AA" w:rsidRPr="007E663E" w:rsidRDefault="009D68AA" w:rsidP="007E663E">
      <w:pPr>
        <w:spacing w:after="60"/>
        <w:rPr>
          <w:sz w:val="17"/>
          <w:szCs w:val="17"/>
        </w:rPr>
      </w:pPr>
      <w:r>
        <w:rPr>
          <w:sz w:val="17"/>
        </w:rPr>
        <w:t>[Continuación de la nota de la página anterior]</w:t>
      </w:r>
    </w:p>
  </w:footnote>
  <w:footnote w:type="continuationNotice" w:id="1">
    <w:p w:rsidR="009D68AA" w:rsidRPr="007E663E" w:rsidRDefault="009D68AA" w:rsidP="007E663E">
      <w:pPr>
        <w:spacing w:before="60"/>
        <w:jc w:val="right"/>
        <w:rPr>
          <w:sz w:val="17"/>
          <w:szCs w:val="17"/>
        </w:rPr>
      </w:pPr>
      <w:r w:rsidRPr="007E663E">
        <w:rPr>
          <w:sz w:val="17"/>
          <w:szCs w:val="17"/>
        </w:rPr>
        <w:t>[Sigue la nota en la página siguiente]</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E7F20" w:rsidRPr="00EB0D93" w:rsidRDefault="009D68AA" w:rsidP="00477D6B">
    <w:pPr>
      <w:jc w:val="right"/>
      <w:rPr>
        <w:caps/>
      </w:rPr>
    </w:pPr>
    <w:bookmarkStart w:id="6" w:name="Code2"/>
    <w:bookmarkEnd w:id="6"/>
    <w:r>
      <w:rPr>
        <w:caps/>
      </w:rPr>
      <w:t>CWS/8/9</w:t>
    </w:r>
    <w:r w:rsidR="0034203C">
      <w:rPr>
        <w:caps/>
      </w:rPr>
      <w:t xml:space="preserve"> </w:t>
    </w:r>
    <w:r w:rsidR="0034203C">
      <w:t>Corr</w:t>
    </w:r>
    <w:r w:rsidR="0034203C">
      <w:rPr>
        <w:caps/>
      </w:rPr>
      <w:t>.</w:t>
    </w:r>
  </w:p>
  <w:p w:rsidR="00AE7F20" w:rsidRDefault="00AE7F20" w:rsidP="00477D6B">
    <w:pPr>
      <w:jc w:val="right"/>
    </w:pPr>
    <w:r>
      <w:t xml:space="preserve">página </w:t>
    </w:r>
    <w:r>
      <w:fldChar w:fldCharType="begin"/>
    </w:r>
    <w:r>
      <w:instrText xml:space="preserve"> PAGE  \* MERGEFORMAT </w:instrText>
    </w:r>
    <w:r>
      <w:fldChar w:fldCharType="separate"/>
    </w:r>
    <w:r w:rsidR="001717EC">
      <w:rPr>
        <w:noProof/>
      </w:rPr>
      <w:t>2</w:t>
    </w:r>
    <w:r>
      <w:fldChar w:fldCharType="end"/>
    </w:r>
  </w:p>
  <w:p w:rsidR="00AE7F20" w:rsidRDefault="00AE7F20" w:rsidP="00477D6B">
    <w:pPr>
      <w:jc w:val="right"/>
    </w:pPr>
  </w:p>
  <w:p w:rsidR="00EC1AA7" w:rsidRDefault="00EC1AA7" w:rsidP="00477D6B">
    <w:pP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8DCC6DE4"/>
    <w:lvl w:ilvl="0">
      <w:start w:val="1"/>
      <w:numFmt w:val="decimal"/>
      <w:lvlText w:val="%1."/>
      <w:lvlJc w:val="left"/>
      <w:pPr>
        <w:tabs>
          <w:tab w:val="num" w:pos="360"/>
        </w:tabs>
        <w:ind w:left="360" w:hanging="360"/>
      </w:pPr>
    </w:lvl>
  </w:abstractNum>
  <w:abstractNum w:abstractNumId="1"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3"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
  </w:num>
  <w:num w:numId="2">
    <w:abstractNumId w:val="4"/>
  </w:num>
  <w:num w:numId="3">
    <w:abstractNumId w:val="0"/>
  </w:num>
  <w:num w:numId="4">
    <w:abstractNumId w:val="5"/>
  </w:num>
  <w:num w:numId="5">
    <w:abstractNumId w:val="1"/>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425"/>
  <w:displayHorizontalDrawingGridEvery w:val="0"/>
  <w:displayVerticalDrawingGridEvery w:val="0"/>
  <w:doNotUseMarginsForDrawingGridOrigin/>
  <w:noPunctuationKerning/>
  <w:characterSpacingControl w:val="doNotCompress"/>
  <w:hdrShapeDefaults>
    <o:shapedefaults v:ext="edit" spidmax="1433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SourceLng" w:val="eng"/>
    <w:docVar w:name="TargetLng" w:val="spa"/>
    <w:docVar w:name="TermBases" w:val="WIPOLDTERM|Términos útiles|Fechas|Sesiones|xUPOV LDTERM"/>
    <w:docVar w:name="TermBaseURL" w:val="empty"/>
    <w:docVar w:name="TextBases" w:val="TextBase TMs\WorkspaceSTS\Administration &amp; Finance\UN Staff Rules|TextBase TMs\WorkspaceSTS\Administration &amp; Finance\WIPO Staff Rules|TextBase TMs\WorkspaceSTS\Brands, Designs &amp; DN\Arb_Med_Center|TextBase TMs\WorkspaceSTS\Brands, Designs &amp; DN\H Instruments|TextBase TMs\WorkspaceSTS\Brands, Designs &amp; DN\Hague|TextBase TMs\WorkspaceSTS\Brands, Designs &amp; DN\L Instruments|TextBase TMs\WorkspaceSTS\Brands, Designs &amp; DN\Lisbon|TextBase TMs\WorkspaceSTS\Brands, Designs &amp; DN\T Instruments|TextBase TMs\WorkspaceSTS\Brands, Designs &amp; DN\Trademarks|TextBase TMs\WorkspaceSTS\Copyright\C Instruments|TextBase TMs\WorkspaceSTS\Copyright\Copyright|TextBase TMs\WorkspaceSTS\Development\Dev_Agenda|TextBase TMs\WorkspaceSTS\GRTKF\G Instruments|TextBase TMs\WorkspaceSTS\GRTKF\GRTKF|TextBase TMs\WorkspaceSTS\Outreach\Economist|TextBase TMs\WorkspaceSTS\Outreach\IP Advantage|TextBase TMs\WorkspaceSTS\Outreach\POW Main|TextBase TMs\WorkspaceSTS\Patents &amp; Innovation\Patents Main|TextBase TMs\WorkspaceSTS\Treaties &amp; Laws\WIPO Lex|TextBase TMs\WorkspaceSTS\UPOV\TGPs|TextBase TMs\WorkspaceSTS\UPOV\TGs|TextBase TMs\WorkspaceSTS\UPOV\TGs Template|TextBase TMs\WorkspaceSTS\UPOV\U Instruments|TextBase TMs\WorkspaceSTS\UPOV\UPOV Main|TextBase TMs\WorkspaceSTS\Administration &amp; Finance\Current Budget|TextBase TMs\WorkspaceSTS\Administration &amp; Finance\FAB Instruments|TextBase TMs\WorkspaceSTS\Administration &amp; Finance\FAB Main|TextBase TMs\WorkspaceSTS\Administration &amp; Finance\FStatements|TextBase TMs\WorkspaceSTS\Administration &amp; Finance\UN Staff Rules|TextBase TMs\WorkspaceSTS\Administration &amp; Finance\WIPO Staff Rules|TextBase TMs\WorkspaceSTS\Brands, Designs &amp; DN\Arb_Med_Center|TextBase TMs\WorkspaceSTS\Brands, Designs &amp; DN\H Instruments|TextBase TMs\WorkspaceSTS\Brands, Designs &amp; DN\Hague|TextBase TMs\WorkspaceSTS\Brands, Designs &amp; DN\L Instruments|TextBase TMs\WorkspaceSTS\Brands, Designs &amp; DN\Lisbon|TextBase TMs\WorkspaceSTS\Brands, Designs &amp; DN\T Instruments|TextBase TMs\WorkspaceSTS\UPOV\U Instruments|TextBase TMs\WorkspaceSTS\Brands, Designs &amp; DN\Trademarks|TextBase TMs\WorkspaceSTS\Copyright\C Instruments|TextBase TMs\WorkspaceSTS\Copyright\Copyright|TextBase TMs\WorkspaceSTS\Development\Dev_Agenda|TextBase TMs\WorkspaceSTS\GRTKF\G Instruments|TextBase TMs\WorkspaceSTS\GRTKF\GRTKF|TextBase TMs\WorkspaceSTS\Outreach\Economist|TextBase TMs\WorkspaceSTS\Outreach\IP Advantage|TextBase TMs\WorkspaceSTS\Outreach\POW Main|TextBase TMs\WorkspaceSTS\Patents &amp; Innovation\P Instruments|TextBase TMs\WorkspaceSTS\Patents &amp; Innovation\Patents Main|TextBase TMs\WorkspaceSTS\Treaties &amp; Laws\WIPO Lex|TextBase TMs\WorkspaceSTS\UPOV\TGPs|TextBase TMs\WorkspaceSTS\UPOV\TGs|TextBase TMs\WorkspaceSTS\UPOV\TGs Template|TextBase TMs\WorkspaceSTS\UPOV\U Instruments|TextBase TMs\WorkspaceSTS\UPOV\UPOV Main|TextBase TMs\WorkspaceSTS\Administration &amp; Finance\Current Budget|TextBase TMs\WorkspaceSTS\Administration &amp; Finance\FAB Instruments|TextBase TMs\WorkspaceSTS\Administration &amp; Finance\FAB Main|TextBase TMs\WorkspaceSTS\Administration &amp; Finance\FStatements|TextBase TMs\WorkspaceSTS\Administration &amp; Finance\UN Staff Rules|TextBase TMs\WorkspaceSTS\Administration &amp; Finance\WIPO Staff Rules|TextBase TMs\WorkspaceSTS\Brands, Designs &amp; DN\Arb_Med_Center|TextBase TMs\WorkspaceSTS\Brands, Designs &amp; DN\H Instruments|TextBase TMs\WorkspaceSTS\Brands, Designs &amp; DN\Hague|TextBase TMs\WorkspaceSTS\Brands, Designs &amp; DN\L Instruments|TextBase TMs\WorkspaceSTS\Brands, Designs &amp; DN\Lisbon|TextBase TMs\WorkspaceSTS\Brands, Designs &amp; DN\T Instruments|TextBase TMs\WorkspaceSTS\Brands, Designs &amp; DN\Trademarks|TextBase TMs\WorkspaceSTS\Copyright\C Instruments|TextBase TMs\WorkspaceSTS\Copyright\Copyright|TextBase TMs\WorkspaceSTS\Development\Dev_Agenda|TextBase TMs\WorkspaceSTS\GRTKF\G Instruments|TextBase TMs\WorkspaceSTS\GRTKF\GRTKF|TextBase TMs\WorkspaceSTS\Outreach\Economist|TextBase TMs\WorkspaceSTS\Outreach\IP Advantage|TextBase TMs\WorkspaceSTS\Outreach\POW Main|TextBase TMs\WorkspaceSTS\Patents &amp; Innovation\P Instruments|TextBase TMs\WorkspaceSTS\Patents &amp; Innovation\Patents Main|TextBase TMs\WorkspaceSTS\Treaties &amp; Laws\WIPO Lex|TextBase TMs\WorkspaceSTS\UPOV\TGPs|TextBase TMs\WorkspaceSTS\UPOV\TGs|TextBase TMs\WorkspaceSTS\UPOV\TGs Template|TextBase TMs\WorkspaceSTS\UPOV\UPOV Main|TextBase TMs\WorkspaceSTS\Administration &amp; Finance\Current Budget|TextBase TMs\WorkspaceSTS\Administration &amp; Finance\FAB Instruments|TextBase TMs\WorkspaceSTS\Administration &amp; Finance\FAB Main|TextBase TMs\WorkspaceSTS\Administration &amp; Finance\FStatements|TextBase TMs\WorkspaceSTS\Administration &amp; Finance\UN Staff Rules|TextBase TMs\WorkspaceSTS\Administration &amp; Finance\WIPO Staff Rules|TextBase TMs\WorkspaceSTS\Brands, Designs &amp; DN\Arb_Med_Center|TextBase TMs\WorkspaceSTS\Brands, Designs &amp; DN\H Instruments|TextBase TMs\WorkspaceSTS\Brands, Designs &amp; DN\Hague|TextBase TMs\WorkspaceSTS\Brands, Designs &amp; DN\L Instruments|TextBase TMs\WorkspaceSTS\Brands, Designs &amp; DN\Lisbon|TextBase TMs\WorkspaceSTS\Brands, Designs &amp; DN\T Instruments|TextBase TMs\WorkspaceSTS\Brands, Designs &amp; DN\Trademarks|TextBase TMs\WorkspaceSTS\Copyright\C Instruments|TextBase TMs\WorkspaceSTS\Copyright\Copyright|TextBase TMs\WorkspaceSTS\Development\Dev_Agenda|TextBase TMs\WorkspaceSTS\GRTKF\G Instruments|TextBase TMs\WorkspaceSTS\GRTKF\GRTKF|TextBase TMs\WorkspaceSTS\Outreach\Economist|TextBase TMs\WorkspaceSTS\Outreach\IP Advantage|TextBase TMs\WorkspaceSTS\Outreach\POW Main|TextBase TMs\WorkspaceSTS\Patents &amp; Innovation\P Instruments|TextBase TMs\WorkspaceSTS\Patents &amp; Innovation\Patents Main|TextBase TMs\WorkspaceSTS\Treaties &amp; Laws\WIPO Lex|TextBase TMs\WorkspaceSTS\UPOV\TGPs|TextBase TMs\WorkspaceSTS\UPOV\TGs|TextBase TMs\WorkspaceSTS\UPOV\TGs Template|TextBase TMs\WorkspaceSTS\UPOV\U Instruments|TextBase TMs\WorkspaceSTS\UPOV\UPOV Main"/>
    <w:docVar w:name="TextBaseURL" w:val="empty"/>
    <w:docVar w:name="UILng" w:val="en"/>
  </w:docVars>
  <w:rsids>
    <w:rsidRoot w:val="009D68AA"/>
    <w:rsid w:val="00010686"/>
    <w:rsid w:val="00052915"/>
    <w:rsid w:val="000A717B"/>
    <w:rsid w:val="000D6004"/>
    <w:rsid w:val="000E3BB3"/>
    <w:rsid w:val="000F5E56"/>
    <w:rsid w:val="00127C5C"/>
    <w:rsid w:val="001362EE"/>
    <w:rsid w:val="00152CEA"/>
    <w:rsid w:val="001717EC"/>
    <w:rsid w:val="001832A6"/>
    <w:rsid w:val="001C58A3"/>
    <w:rsid w:val="002634C4"/>
    <w:rsid w:val="002C2E2F"/>
    <w:rsid w:val="002D23B5"/>
    <w:rsid w:val="002E0F47"/>
    <w:rsid w:val="002F4E68"/>
    <w:rsid w:val="00310826"/>
    <w:rsid w:val="0034203C"/>
    <w:rsid w:val="00354647"/>
    <w:rsid w:val="00377273"/>
    <w:rsid w:val="003845C1"/>
    <w:rsid w:val="00387287"/>
    <w:rsid w:val="003E48F1"/>
    <w:rsid w:val="003F347A"/>
    <w:rsid w:val="00423E3E"/>
    <w:rsid w:val="00427AF4"/>
    <w:rsid w:val="0045231F"/>
    <w:rsid w:val="004647DA"/>
    <w:rsid w:val="0046793F"/>
    <w:rsid w:val="00472A6E"/>
    <w:rsid w:val="00477808"/>
    <w:rsid w:val="00477D6B"/>
    <w:rsid w:val="004A6C37"/>
    <w:rsid w:val="004C0B6F"/>
    <w:rsid w:val="004E297D"/>
    <w:rsid w:val="00531B02"/>
    <w:rsid w:val="005332F0"/>
    <w:rsid w:val="0055013B"/>
    <w:rsid w:val="00571B99"/>
    <w:rsid w:val="00605827"/>
    <w:rsid w:val="00631A40"/>
    <w:rsid w:val="00675021"/>
    <w:rsid w:val="006A06C6"/>
    <w:rsid w:val="007224C8"/>
    <w:rsid w:val="00760B67"/>
    <w:rsid w:val="00794BE2"/>
    <w:rsid w:val="007A5581"/>
    <w:rsid w:val="007B71FE"/>
    <w:rsid w:val="007D781E"/>
    <w:rsid w:val="007E663E"/>
    <w:rsid w:val="00815082"/>
    <w:rsid w:val="00874CB0"/>
    <w:rsid w:val="0088395E"/>
    <w:rsid w:val="008B00FF"/>
    <w:rsid w:val="008B2CC1"/>
    <w:rsid w:val="008E0D33"/>
    <w:rsid w:val="008E6BD6"/>
    <w:rsid w:val="0090731E"/>
    <w:rsid w:val="00966A22"/>
    <w:rsid w:val="00972F03"/>
    <w:rsid w:val="0098367F"/>
    <w:rsid w:val="009A0C8B"/>
    <w:rsid w:val="009A20CD"/>
    <w:rsid w:val="009A50B4"/>
    <w:rsid w:val="009B6241"/>
    <w:rsid w:val="009B7030"/>
    <w:rsid w:val="009D68AA"/>
    <w:rsid w:val="009F14F5"/>
    <w:rsid w:val="00A16FC0"/>
    <w:rsid w:val="00A23646"/>
    <w:rsid w:val="00A32C9E"/>
    <w:rsid w:val="00AB613D"/>
    <w:rsid w:val="00AE7F20"/>
    <w:rsid w:val="00B12EB0"/>
    <w:rsid w:val="00B534D5"/>
    <w:rsid w:val="00B65A0A"/>
    <w:rsid w:val="00B67CDC"/>
    <w:rsid w:val="00B72D36"/>
    <w:rsid w:val="00B73731"/>
    <w:rsid w:val="00B845DA"/>
    <w:rsid w:val="00BC4164"/>
    <w:rsid w:val="00BD2DCC"/>
    <w:rsid w:val="00BF5A8E"/>
    <w:rsid w:val="00C66379"/>
    <w:rsid w:val="00C90559"/>
    <w:rsid w:val="00C9120D"/>
    <w:rsid w:val="00CA0500"/>
    <w:rsid w:val="00CA2251"/>
    <w:rsid w:val="00D04840"/>
    <w:rsid w:val="00D56C7C"/>
    <w:rsid w:val="00D62175"/>
    <w:rsid w:val="00D71B4D"/>
    <w:rsid w:val="00D90289"/>
    <w:rsid w:val="00D93D55"/>
    <w:rsid w:val="00DC4C60"/>
    <w:rsid w:val="00DD6CF4"/>
    <w:rsid w:val="00E0079A"/>
    <w:rsid w:val="00E444DA"/>
    <w:rsid w:val="00E45C84"/>
    <w:rsid w:val="00E504E5"/>
    <w:rsid w:val="00E522B0"/>
    <w:rsid w:val="00EB0D93"/>
    <w:rsid w:val="00EB7A3E"/>
    <w:rsid w:val="00EC1AA7"/>
    <w:rsid w:val="00EC401A"/>
    <w:rsid w:val="00EF530A"/>
    <w:rsid w:val="00EF6622"/>
    <w:rsid w:val="00EF78A9"/>
    <w:rsid w:val="00F35E90"/>
    <w:rsid w:val="00F55408"/>
    <w:rsid w:val="00F66152"/>
    <w:rsid w:val="00F80845"/>
    <w:rsid w:val="00F84474"/>
    <w:rsid w:val="00FA0F0D"/>
    <w:rsid w:val="00FB11CB"/>
    <w:rsid w:val="00FD59D1"/>
    <w:rsid w:val="00FE7116"/>
  </w:rsids>
  <m:mathPr>
    <m:mathFont m:val="Cambria Math"/>
    <m:brkBin m:val="before"/>
    <m:brkBinSub m:val="--"/>
    <m:smallFrac m:val="0"/>
    <m:dispDef/>
    <m:lMargin m:val="0"/>
    <m:rMargin m:val="0"/>
    <m:defJc m:val="centerGroup"/>
    <m:wrapIndent m:val="1440"/>
    <m:intLim m:val="subSup"/>
    <m:naryLim m:val="undOvr"/>
  </m:mathPr>
  <w:themeFontLang w:val="fr-CH" w:bidi="th-T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o:shapelayout v:ext="edit">
      <o:idmap v:ext="edit" data="1"/>
    </o:shapelayout>
  </w:shapeDefaults>
  <w:decimalSymbol w:val=","/>
  <w:listSeparator w:val=","/>
  <w15:docId w15:val="{C8D84195-1514-4D7A-9AF4-499ED58BD7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32C9E"/>
    <w:rPr>
      <w:rFonts w:ascii="Arial" w:eastAsia="SimSun" w:hAnsi="Arial" w:cs="Arial"/>
      <w:sz w:val="22"/>
      <w:lang w:val="es-ES" w:eastAsia="zh-CN"/>
    </w:rPr>
  </w:style>
  <w:style w:type="paragraph" w:styleId="Heading1">
    <w:name w:val="heading 1"/>
    <w:basedOn w:val="Normal"/>
    <w:next w:val="Normal"/>
    <w:qFormat/>
    <w:rsid w:val="00A32C9E"/>
    <w:pPr>
      <w:keepNext/>
      <w:spacing w:before="240" w:after="60"/>
      <w:outlineLvl w:val="0"/>
    </w:pPr>
    <w:rPr>
      <w:b/>
      <w:bCs/>
      <w:caps/>
      <w:kern w:val="32"/>
      <w:szCs w:val="32"/>
    </w:rPr>
  </w:style>
  <w:style w:type="paragraph" w:styleId="Heading2">
    <w:name w:val="heading 2"/>
    <w:basedOn w:val="Normal"/>
    <w:next w:val="Normal"/>
    <w:qFormat/>
    <w:rsid w:val="00A32C9E"/>
    <w:pPr>
      <w:keepNext/>
      <w:spacing w:before="240" w:after="60"/>
      <w:outlineLvl w:val="1"/>
    </w:pPr>
    <w:rPr>
      <w:bCs/>
      <w:iCs/>
      <w:caps/>
      <w:szCs w:val="28"/>
    </w:rPr>
  </w:style>
  <w:style w:type="paragraph" w:styleId="Heading3">
    <w:name w:val="heading 3"/>
    <w:basedOn w:val="Normal"/>
    <w:next w:val="Normal"/>
    <w:qFormat/>
    <w:rsid w:val="00A32C9E"/>
    <w:pPr>
      <w:keepNext/>
      <w:spacing w:before="240" w:after="60"/>
      <w:outlineLvl w:val="2"/>
    </w:pPr>
    <w:rPr>
      <w:bCs/>
      <w:szCs w:val="26"/>
      <w:u w:val="single"/>
    </w:rPr>
  </w:style>
  <w:style w:type="paragraph" w:styleId="Heading4">
    <w:name w:val="heading 4"/>
    <w:basedOn w:val="Normal"/>
    <w:next w:val="Normal"/>
    <w:qFormat/>
    <w:rsid w:val="00A32C9E"/>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A32C9E"/>
    <w:pPr>
      <w:spacing w:after="220"/>
    </w:pPr>
  </w:style>
  <w:style w:type="paragraph" w:styleId="Caption">
    <w:name w:val="caption"/>
    <w:basedOn w:val="Normal"/>
    <w:next w:val="Normal"/>
    <w:qFormat/>
    <w:rsid w:val="00A32C9E"/>
    <w:rPr>
      <w:b/>
      <w:bCs/>
      <w:sz w:val="18"/>
    </w:rPr>
  </w:style>
  <w:style w:type="paragraph" w:styleId="CommentText">
    <w:name w:val="annotation text"/>
    <w:basedOn w:val="Normal"/>
    <w:semiHidden/>
    <w:rsid w:val="00A32C9E"/>
    <w:rPr>
      <w:sz w:val="18"/>
    </w:rPr>
  </w:style>
  <w:style w:type="paragraph" w:styleId="EndnoteText">
    <w:name w:val="endnote text"/>
    <w:basedOn w:val="Normal"/>
    <w:semiHidden/>
    <w:rsid w:val="00A32C9E"/>
    <w:rPr>
      <w:sz w:val="18"/>
    </w:rPr>
  </w:style>
  <w:style w:type="paragraph" w:styleId="Footer">
    <w:name w:val="footer"/>
    <w:basedOn w:val="Normal"/>
    <w:semiHidden/>
    <w:rsid w:val="00A32C9E"/>
    <w:pPr>
      <w:tabs>
        <w:tab w:val="center" w:pos="4320"/>
        <w:tab w:val="right" w:pos="8640"/>
      </w:tabs>
    </w:pPr>
  </w:style>
  <w:style w:type="paragraph" w:styleId="FootnoteText">
    <w:name w:val="footnote text"/>
    <w:basedOn w:val="Normal"/>
    <w:semiHidden/>
    <w:rsid w:val="00A32C9E"/>
    <w:rPr>
      <w:sz w:val="18"/>
    </w:rPr>
  </w:style>
  <w:style w:type="paragraph" w:customStyle="1" w:styleId="Endofdocument-Annex">
    <w:name w:val="[End of document - Annex]"/>
    <w:basedOn w:val="Normal"/>
    <w:rsid w:val="00815082"/>
    <w:pPr>
      <w:ind w:left="5534"/>
    </w:pPr>
    <w:rPr>
      <w:lang w:val="en-US"/>
    </w:rPr>
  </w:style>
  <w:style w:type="paragraph" w:styleId="Header">
    <w:name w:val="header"/>
    <w:basedOn w:val="Normal"/>
    <w:semiHidden/>
    <w:rsid w:val="00A32C9E"/>
    <w:pPr>
      <w:tabs>
        <w:tab w:val="center" w:pos="4536"/>
        <w:tab w:val="right" w:pos="9072"/>
      </w:tabs>
    </w:pPr>
  </w:style>
  <w:style w:type="paragraph" w:styleId="ListNumber">
    <w:name w:val="List Number"/>
    <w:basedOn w:val="Normal"/>
    <w:semiHidden/>
    <w:rsid w:val="00A32C9E"/>
    <w:pPr>
      <w:numPr>
        <w:numId w:val="4"/>
      </w:numPr>
    </w:pPr>
  </w:style>
  <w:style w:type="paragraph" w:customStyle="1" w:styleId="ONUME">
    <w:name w:val="ONUM E"/>
    <w:basedOn w:val="BodyText"/>
    <w:rsid w:val="00A32C9E"/>
    <w:pPr>
      <w:numPr>
        <w:numId w:val="5"/>
      </w:numPr>
    </w:pPr>
  </w:style>
  <w:style w:type="paragraph" w:customStyle="1" w:styleId="ONUMFS">
    <w:name w:val="ONUM FS"/>
    <w:basedOn w:val="BodyText"/>
    <w:rsid w:val="00A32C9E"/>
    <w:pPr>
      <w:numPr>
        <w:numId w:val="6"/>
      </w:numPr>
    </w:pPr>
  </w:style>
  <w:style w:type="paragraph" w:styleId="Salutation">
    <w:name w:val="Salutation"/>
    <w:basedOn w:val="Normal"/>
    <w:next w:val="Normal"/>
    <w:semiHidden/>
    <w:rsid w:val="00A32C9E"/>
  </w:style>
  <w:style w:type="paragraph" w:styleId="Signature">
    <w:name w:val="Signature"/>
    <w:basedOn w:val="Normal"/>
    <w:semiHidden/>
    <w:rsid w:val="00A32C9E"/>
    <w:pPr>
      <w:ind w:left="525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wipogvafs01\APPS32\WORD2010\WIPO%20TEMPLATES\Meetings\Int.%20Classif\CWS%208%20(S).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CWS 8 (S)</Template>
  <TotalTime>0</TotalTime>
  <Pages>2</Pages>
  <Words>803</Words>
  <Characters>4351</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CWS/8/9</vt:lpstr>
    </vt:vector>
  </TitlesOfParts>
  <Company>WIPO</Company>
  <LinksUpToDate>false</LinksUpToDate>
  <CharactersWithSpaces>5135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CWS/8/9</dc:title>
  <dc:creator>MIGLIORE Liliana</dc:creator>
  <cp:keywords>FOR OFFICIAL USE ONLY</cp:keywords>
  <cp:lastModifiedBy>BOCA Marina</cp:lastModifiedBy>
  <cp:revision>3</cp:revision>
  <dcterms:created xsi:type="dcterms:W3CDTF">2020-11-24T13:17:00Z</dcterms:created>
  <dcterms:modified xsi:type="dcterms:W3CDTF">2020-11-24T13:21:00Z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27f4ed21-4333-46ee-ba4d-a2b8332310c7</vt:lpwstr>
  </property>
  <property fmtid="{D5CDD505-2E9C-101B-9397-08002B2CF9AE}" pid="3" name="Classification">
    <vt:lpwstr>For Official Use Only</vt:lpwstr>
  </property>
  <property fmtid="{D5CDD505-2E9C-101B-9397-08002B2CF9AE}" pid="4" name="VisualMarkings">
    <vt:lpwstr>Footer</vt:lpwstr>
  </property>
  <property fmtid="{D5CDD505-2E9C-101B-9397-08002B2CF9AE}" pid="5" name="Alignment">
    <vt:lpwstr>Centre</vt:lpwstr>
  </property>
  <property fmtid="{D5CDD505-2E9C-101B-9397-08002B2CF9AE}" pid="6" name="Language">
    <vt:lpwstr>English</vt:lpwstr>
  </property>
</Properties>
</file>