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81" w:rsidRPr="0040291B" w:rsidRDefault="00F20B81" w:rsidP="00197ADD">
      <w:pPr>
        <w:pStyle w:val="Heading1"/>
        <w:rPr>
          <w:lang w:val="es-ES_tradnl"/>
        </w:rPr>
      </w:pPr>
      <w:r w:rsidRPr="0040291B">
        <w:rPr>
          <w:lang w:val="es-ES_tradnl"/>
        </w:rPr>
        <w:t xml:space="preserve">INFORME SOBRE LA MARCHA DE LA TAREA </w:t>
      </w:r>
      <w:r w:rsidR="004F09BD" w:rsidRPr="0040291B">
        <w:rPr>
          <w:lang w:val="es-ES_tradnl"/>
        </w:rPr>
        <w:t>Nº </w:t>
      </w:r>
      <w:r w:rsidRPr="0040291B">
        <w:rPr>
          <w:lang w:val="es-ES_tradnl"/>
        </w:rPr>
        <w:t xml:space="preserve">23 DEL </w:t>
      </w:r>
      <w:r w:rsidR="00751FD8" w:rsidRPr="0040291B">
        <w:rPr>
          <w:lang w:val="es-ES_tradnl"/>
        </w:rPr>
        <w:t>CWS</w:t>
      </w:r>
    </w:p>
    <w:p w:rsidR="00751FD8" w:rsidRPr="0040291B" w:rsidRDefault="00751FD8" w:rsidP="00DC7F28">
      <w:pPr>
        <w:rPr>
          <w:b/>
          <w:lang w:val="es-ES_tradnl"/>
        </w:rPr>
      </w:pPr>
    </w:p>
    <w:p w:rsidR="00F20B81" w:rsidRPr="00EC183D" w:rsidRDefault="00197ADD" w:rsidP="00197ADD">
      <w:pPr>
        <w:rPr>
          <w:lang w:val="es-ES"/>
        </w:rPr>
      </w:pPr>
      <w:r w:rsidRPr="00197ADD">
        <w:rPr>
          <w:i/>
          <w:lang w:val="es-ES_tradnl"/>
        </w:rPr>
        <w:t xml:space="preserve">Documento </w:t>
      </w:r>
      <w:r w:rsidR="00F20B81" w:rsidRPr="00197ADD">
        <w:rPr>
          <w:i/>
          <w:lang w:val="es-ES_tradnl"/>
        </w:rPr>
        <w:t>preparado por la Oficina Internacional</w:t>
      </w:r>
    </w:p>
    <w:p w:rsidR="00F20B81" w:rsidRPr="0040291B" w:rsidRDefault="00F20B81" w:rsidP="00197ADD">
      <w:pPr>
        <w:pStyle w:val="Heading2"/>
        <w:rPr>
          <w:lang w:val="es-ES_tradnl"/>
        </w:rPr>
      </w:pPr>
      <w:r w:rsidRPr="0040291B">
        <w:rPr>
          <w:lang w:val="es-ES_tradnl"/>
        </w:rPr>
        <w:t>ANTECEDENTES</w:t>
      </w:r>
    </w:p>
    <w:p w:rsidR="00F20B81" w:rsidRPr="0040291B" w:rsidRDefault="00F20B81" w:rsidP="00197ADD">
      <w:pPr>
        <w:pStyle w:val="ONUMFS"/>
        <w:rPr>
          <w:lang w:val="es-ES_tradnl"/>
        </w:rPr>
      </w:pPr>
      <w:r w:rsidRPr="0040291B">
        <w:rPr>
          <w:lang w:val="es-ES_tradnl"/>
        </w:rPr>
        <w:t>E</w:t>
      </w:r>
      <w:r w:rsidR="0040291B" w:rsidRPr="0040291B">
        <w:rPr>
          <w:lang w:val="es-ES_tradnl"/>
        </w:rPr>
        <w:t>n 2</w:t>
      </w:r>
      <w:r w:rsidRPr="0040291B">
        <w:rPr>
          <w:lang w:val="es-ES_tradnl"/>
        </w:rPr>
        <w:t xml:space="preserve">004, la Oficina Internacional invitó a las oficinas nacionales de patentes a </w:t>
      </w:r>
      <w:r w:rsidR="006A7472" w:rsidRPr="0040291B">
        <w:rPr>
          <w:lang w:val="es-ES_tradnl"/>
        </w:rPr>
        <w:t>suministrar</w:t>
      </w:r>
      <w:r w:rsidRPr="0040291B">
        <w:rPr>
          <w:lang w:val="es-ES_tradnl"/>
        </w:rPr>
        <w:t xml:space="preserve"> datos acerca de la entrada de las solicitudes PCT en la fase nacional, con el fin de </w:t>
      </w:r>
      <w:r w:rsidR="006A7472" w:rsidRPr="0040291B">
        <w:rPr>
          <w:lang w:val="es-ES_tradnl"/>
        </w:rPr>
        <w:t xml:space="preserve">actualizar </w:t>
      </w:r>
      <w:r w:rsidR="000A4609" w:rsidRPr="0040291B">
        <w:rPr>
          <w:lang w:val="es-ES_tradnl"/>
        </w:rPr>
        <w:t>los datos y ampliar su cobertura</w:t>
      </w:r>
      <w:r w:rsidRPr="0040291B">
        <w:rPr>
          <w:lang w:val="es-ES_tradnl"/>
        </w:rPr>
        <w:t xml:space="preserve">.  </w:t>
      </w:r>
      <w:r w:rsidR="00F734D4" w:rsidRPr="0040291B">
        <w:rPr>
          <w:lang w:val="es-ES_tradnl"/>
        </w:rPr>
        <w:t xml:space="preserve">La Oficina Internacional propuso distintos formatos de datos para facilitar la tarea de las oficinas nacionales y </w:t>
      </w:r>
      <w:r w:rsidR="006A7472" w:rsidRPr="0040291B">
        <w:rPr>
          <w:lang w:val="es-ES_tradnl"/>
        </w:rPr>
        <w:t>ofrecer</w:t>
      </w:r>
      <w:r w:rsidR="00F734D4" w:rsidRPr="0040291B">
        <w:rPr>
          <w:lang w:val="es-ES_tradnl"/>
        </w:rPr>
        <w:t xml:space="preserve"> flexibilidad a las que estuvieran de acuerdo en proporcionar los datos solicitados.</w:t>
      </w:r>
    </w:p>
    <w:p w:rsidR="00F734D4" w:rsidRPr="0040291B" w:rsidRDefault="00F734D4" w:rsidP="00197ADD">
      <w:pPr>
        <w:pStyle w:val="ONUMFS"/>
        <w:rPr>
          <w:lang w:val="es-ES_tradnl"/>
        </w:rPr>
      </w:pPr>
      <w:r w:rsidRPr="0040291B">
        <w:rPr>
          <w:lang w:val="es-ES_tradnl"/>
        </w:rPr>
        <w:t xml:space="preserve">El Reglamento del PCT (Regla 86) prevé que las oficinas designadas o elegidas </w:t>
      </w:r>
      <w:r w:rsidR="006A7472" w:rsidRPr="0040291B">
        <w:rPr>
          <w:lang w:val="es-ES_tradnl"/>
        </w:rPr>
        <w:t>suministren</w:t>
      </w:r>
      <w:r w:rsidRPr="0040291B">
        <w:rPr>
          <w:lang w:val="es-ES_tradnl"/>
        </w:rPr>
        <w:t xml:space="preserve"> a la Oficina Internaci</w:t>
      </w:r>
      <w:bookmarkStart w:id="0" w:name="_GoBack"/>
      <w:bookmarkEnd w:id="0"/>
      <w:r w:rsidRPr="0040291B">
        <w:rPr>
          <w:lang w:val="es-ES_tradnl"/>
        </w:rPr>
        <w:t xml:space="preserve">onal información sobre la entrada en la fase nacional en el marco del PCT, para que se dé difusión a esa información.  No todas las oficinas están en condiciones de </w:t>
      </w:r>
      <w:r w:rsidR="006A7472" w:rsidRPr="0040291B">
        <w:rPr>
          <w:lang w:val="es-ES_tradnl"/>
        </w:rPr>
        <w:t xml:space="preserve">suministrar </w:t>
      </w:r>
      <w:r w:rsidRPr="0040291B">
        <w:rPr>
          <w:lang w:val="es-ES_tradnl"/>
        </w:rPr>
        <w:t xml:space="preserve">esa información, sin embargo, el número de </w:t>
      </w:r>
      <w:r w:rsidR="008F3C7A" w:rsidRPr="0040291B">
        <w:rPr>
          <w:lang w:val="es-ES_tradnl"/>
        </w:rPr>
        <w:t>las</w:t>
      </w:r>
      <w:r w:rsidRPr="0040291B">
        <w:rPr>
          <w:lang w:val="es-ES_tradnl"/>
        </w:rPr>
        <w:t xml:space="preserve"> que </w:t>
      </w:r>
      <w:r w:rsidR="006A7472" w:rsidRPr="0040291B">
        <w:rPr>
          <w:lang w:val="es-ES_tradnl"/>
        </w:rPr>
        <w:t xml:space="preserve">lo hacen </w:t>
      </w:r>
      <w:r w:rsidRPr="0040291B">
        <w:rPr>
          <w:lang w:val="es-ES_tradnl"/>
        </w:rPr>
        <w:t>ha ido aumentando desd</w:t>
      </w:r>
      <w:r w:rsidR="0040291B" w:rsidRPr="0040291B">
        <w:rPr>
          <w:lang w:val="es-ES_tradnl"/>
        </w:rPr>
        <w:t>e 2</w:t>
      </w:r>
      <w:r w:rsidRPr="0040291B">
        <w:rPr>
          <w:lang w:val="es-ES_tradnl"/>
        </w:rPr>
        <w:t>004 hasta la actualidad.</w:t>
      </w:r>
    </w:p>
    <w:p w:rsidR="00F734D4" w:rsidRPr="0040291B" w:rsidRDefault="00F734D4" w:rsidP="00197ADD">
      <w:pPr>
        <w:pStyle w:val="Heading2"/>
        <w:rPr>
          <w:lang w:val="es-ES_tradnl"/>
        </w:rPr>
      </w:pPr>
      <w:r w:rsidRPr="0040291B">
        <w:rPr>
          <w:lang w:val="es-ES_tradnl"/>
        </w:rPr>
        <w:t>SITUACIÓN ACTUAL</w:t>
      </w:r>
    </w:p>
    <w:p w:rsidR="00F734D4" w:rsidRPr="0040291B" w:rsidRDefault="00F734D4" w:rsidP="00197ADD">
      <w:pPr>
        <w:pStyle w:val="ONUMFS"/>
        <w:rPr>
          <w:lang w:val="es-ES_tradnl"/>
        </w:rPr>
      </w:pPr>
      <w:r w:rsidRPr="0040291B">
        <w:rPr>
          <w:lang w:val="es-ES_tradnl"/>
        </w:rPr>
        <w:t>La Oficina Internacional pone a disposición información sobre la fase nacional por conducto del motor de búsqueda PATENSCOPE</w:t>
      </w:r>
      <w:r w:rsidR="0040291B" w:rsidRPr="0040291B">
        <w:rPr>
          <w:lang w:val="es-ES_tradnl"/>
        </w:rPr>
        <w:t>.  L</w:t>
      </w:r>
      <w:r w:rsidR="00765B6C" w:rsidRPr="0040291B">
        <w:rPr>
          <w:lang w:val="es-ES_tradnl"/>
        </w:rPr>
        <w:t>a información disponible, comunicada po</w:t>
      </w:r>
      <w:r w:rsidR="0040291B" w:rsidRPr="0040291B">
        <w:rPr>
          <w:lang w:val="es-ES_tradnl"/>
        </w:rPr>
        <w:t>r 4</w:t>
      </w:r>
      <w:r w:rsidR="00765B6C" w:rsidRPr="0040291B">
        <w:rPr>
          <w:lang w:val="es-ES_tradnl"/>
        </w:rPr>
        <w:t>8 oficinas, se eleva a m</w:t>
      </w:r>
      <w:r w:rsidR="003F4051" w:rsidRPr="0040291B">
        <w:rPr>
          <w:lang w:val="es-ES_tradnl"/>
        </w:rPr>
        <w:t>ás d</w:t>
      </w:r>
      <w:r w:rsidR="0040291B" w:rsidRPr="0040291B">
        <w:rPr>
          <w:lang w:val="es-ES_tradnl"/>
        </w:rPr>
        <w:t>e 5</w:t>
      </w:r>
      <w:r w:rsidR="003F4051" w:rsidRPr="0040291B">
        <w:rPr>
          <w:lang w:val="es-ES_tradnl"/>
        </w:rPr>
        <w:t>,5</w:t>
      </w:r>
      <w:r w:rsidR="006A7472" w:rsidRPr="0040291B">
        <w:rPr>
          <w:lang w:val="es-ES_tradnl"/>
        </w:rPr>
        <w:t> millones de entradas en la fase nacional</w:t>
      </w:r>
      <w:r w:rsidRPr="0040291B">
        <w:rPr>
          <w:lang w:val="es-ES_tradnl"/>
        </w:rPr>
        <w:t>.  Ello representa un aumento d</w:t>
      </w:r>
      <w:r w:rsidR="0040291B" w:rsidRPr="0040291B">
        <w:rPr>
          <w:lang w:val="es-ES_tradnl"/>
        </w:rPr>
        <w:t>e 1</w:t>
      </w:r>
      <w:r w:rsidRPr="0040291B">
        <w:rPr>
          <w:lang w:val="es-ES_tradnl"/>
        </w:rPr>
        <w:t xml:space="preserve">1 oficinas </w:t>
      </w:r>
      <w:r w:rsidR="0040291B" w:rsidRPr="0040291B">
        <w:rPr>
          <w:lang w:val="es-ES_tradnl"/>
        </w:rPr>
        <w:t>y 1</w:t>
      </w:r>
      <w:r w:rsidR="003F4051" w:rsidRPr="0040291B">
        <w:rPr>
          <w:lang w:val="es-ES_tradnl"/>
        </w:rPr>
        <w:t>.40</w:t>
      </w:r>
      <w:r w:rsidRPr="0040291B">
        <w:rPr>
          <w:lang w:val="es-ES_tradnl"/>
        </w:rPr>
        <w:t>0.000 entradas desde el último informe sobre la marcha de</w:t>
      </w:r>
      <w:r w:rsidR="006A7472" w:rsidRPr="0040291B">
        <w:rPr>
          <w:lang w:val="es-ES_tradnl"/>
        </w:rPr>
        <w:t xml:space="preserve"> la labor</w:t>
      </w:r>
      <w:r w:rsidRPr="0040291B">
        <w:rPr>
          <w:lang w:val="es-ES_tradnl"/>
        </w:rPr>
        <w:t>, presentado en </w:t>
      </w:r>
      <w:r w:rsidR="003F4051" w:rsidRPr="0040291B">
        <w:rPr>
          <w:lang w:val="es-ES_tradnl"/>
        </w:rPr>
        <w:t>2012</w:t>
      </w:r>
      <w:r w:rsidRPr="0040291B">
        <w:rPr>
          <w:lang w:val="es-ES_tradnl"/>
        </w:rPr>
        <w:t>.</w:t>
      </w:r>
    </w:p>
    <w:p w:rsidR="003B7B17" w:rsidRPr="0040291B" w:rsidRDefault="003B7B17" w:rsidP="00197ADD">
      <w:pPr>
        <w:pStyle w:val="Heading2"/>
        <w:rPr>
          <w:lang w:val="es-ES_tradnl"/>
        </w:rPr>
      </w:pPr>
      <w:r w:rsidRPr="0040291B">
        <w:rPr>
          <w:lang w:val="es-ES_tradnl"/>
        </w:rPr>
        <w:t>ENTRADAS</w:t>
      </w:r>
      <w:r w:rsidR="000462C3" w:rsidRPr="0040291B">
        <w:rPr>
          <w:lang w:val="es-ES_tradnl"/>
        </w:rPr>
        <w:t xml:space="preserve"> </w:t>
      </w:r>
      <w:r w:rsidRPr="0040291B">
        <w:rPr>
          <w:lang w:val="es-ES_tradnl"/>
        </w:rPr>
        <w:t xml:space="preserve">EN LA FASE NACIONAL EN EL MARCO DEL </w:t>
      </w:r>
      <w:r w:rsidR="000462C3" w:rsidRPr="0040291B">
        <w:rPr>
          <w:lang w:val="es-ES_tradnl"/>
        </w:rPr>
        <w:t>PCT</w:t>
      </w:r>
    </w:p>
    <w:p w:rsidR="00CB4352" w:rsidRPr="0040291B" w:rsidRDefault="00CB4352" w:rsidP="00804DB7">
      <w:pPr>
        <w:rPr>
          <w:sz w:val="14"/>
          <w:szCs w:val="14"/>
          <w:lang w:val="es-ES_tradnl"/>
        </w:rPr>
      </w:pPr>
    </w:p>
    <w:tbl>
      <w:tblPr>
        <w:tblW w:w="4979" w:type="pct"/>
        <w:jc w:val="center"/>
        <w:tblLayout w:type="fixed"/>
        <w:tblLook w:val="04A0" w:firstRow="1" w:lastRow="0" w:firstColumn="1" w:lastColumn="0" w:noHBand="0" w:noVBand="1"/>
      </w:tblPr>
      <w:tblGrid>
        <w:gridCol w:w="732"/>
        <w:gridCol w:w="1236"/>
        <w:gridCol w:w="1227"/>
        <w:gridCol w:w="1265"/>
        <w:gridCol w:w="981"/>
        <w:gridCol w:w="1014"/>
        <w:gridCol w:w="1010"/>
        <w:gridCol w:w="927"/>
        <w:gridCol w:w="858"/>
      </w:tblGrid>
      <w:tr w:rsidR="004D6BF6" w:rsidRPr="0040291B" w:rsidTr="004D6BF6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B4352" w:rsidRPr="0040291B" w:rsidRDefault="00CB4352" w:rsidP="009C69ED">
            <w:pPr>
              <w:spacing w:beforeLines="20" w:before="48" w:afterLines="20" w:after="48"/>
              <w:jc w:val="center"/>
              <w:rPr>
                <w:b/>
                <w:bCs/>
                <w:sz w:val="14"/>
                <w:szCs w:val="14"/>
                <w:lang w:val="es-ES_tradnl"/>
              </w:rPr>
            </w:pPr>
            <w:r w:rsidRPr="0040291B">
              <w:rPr>
                <w:b/>
                <w:bCs/>
                <w:sz w:val="14"/>
                <w:szCs w:val="14"/>
                <w:lang w:val="es-ES_tradnl"/>
              </w:rPr>
              <w:br w:type="page"/>
              <w:t>Oficina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B4352" w:rsidRPr="0040291B" w:rsidRDefault="00CB4352" w:rsidP="009C69ED">
            <w:pPr>
              <w:spacing w:beforeLines="20" w:before="48" w:afterLines="20" w:after="48"/>
              <w:jc w:val="center"/>
              <w:rPr>
                <w:b/>
                <w:bCs/>
                <w:sz w:val="14"/>
                <w:szCs w:val="14"/>
                <w:lang w:val="es-ES_tradnl"/>
              </w:rPr>
            </w:pPr>
            <w:r w:rsidRPr="0040291B">
              <w:rPr>
                <w:b/>
                <w:bCs/>
                <w:sz w:val="14"/>
                <w:szCs w:val="14"/>
                <w:lang w:val="es-ES_tradnl"/>
              </w:rPr>
              <w:t>Fecha inicial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B4352" w:rsidRPr="0040291B" w:rsidRDefault="00CB4352" w:rsidP="009C69ED">
            <w:pPr>
              <w:spacing w:beforeLines="20" w:before="48" w:afterLines="20" w:after="48"/>
              <w:jc w:val="center"/>
              <w:rPr>
                <w:b/>
                <w:bCs/>
                <w:sz w:val="14"/>
                <w:szCs w:val="14"/>
                <w:lang w:val="es-ES_tradnl"/>
              </w:rPr>
            </w:pPr>
            <w:r w:rsidRPr="0040291B">
              <w:rPr>
                <w:b/>
                <w:bCs/>
                <w:sz w:val="14"/>
                <w:szCs w:val="14"/>
                <w:lang w:val="es-ES_tradnl"/>
              </w:rPr>
              <w:t>Fecha final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B4352" w:rsidRPr="0040291B" w:rsidRDefault="00CB4352" w:rsidP="006650CF">
            <w:pPr>
              <w:spacing w:beforeLines="20" w:before="48" w:afterLines="20" w:after="48"/>
              <w:rPr>
                <w:b/>
                <w:bCs/>
                <w:sz w:val="14"/>
                <w:szCs w:val="14"/>
                <w:lang w:val="es-ES_tradnl"/>
              </w:rPr>
            </w:pPr>
            <w:r w:rsidRPr="0040291B">
              <w:rPr>
                <w:b/>
                <w:bCs/>
                <w:sz w:val="14"/>
                <w:szCs w:val="14"/>
                <w:lang w:val="es-ES_tradnl"/>
              </w:rPr>
              <w:t>Entradas en la fase nacional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B4352" w:rsidRPr="0040291B" w:rsidRDefault="00CB4352" w:rsidP="009C69ED">
            <w:pPr>
              <w:spacing w:beforeLines="20" w:before="48" w:afterLines="20" w:after="48"/>
              <w:jc w:val="center"/>
              <w:rPr>
                <w:b/>
                <w:bCs/>
                <w:sz w:val="14"/>
                <w:szCs w:val="14"/>
                <w:lang w:val="es-ES_tradnl"/>
              </w:rPr>
            </w:pPr>
            <w:r w:rsidRPr="0040291B">
              <w:rPr>
                <w:b/>
                <w:bCs/>
                <w:sz w:val="14"/>
                <w:szCs w:val="14"/>
                <w:lang w:val="es-ES_tradnl"/>
              </w:rPr>
              <w:t>Publicadas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B4352" w:rsidRPr="0040291B" w:rsidRDefault="00CB4352" w:rsidP="009C69ED">
            <w:pPr>
              <w:spacing w:beforeLines="20" w:before="48" w:afterLines="20" w:after="48"/>
              <w:jc w:val="center"/>
              <w:rPr>
                <w:b/>
                <w:bCs/>
                <w:sz w:val="14"/>
                <w:szCs w:val="14"/>
                <w:lang w:val="es-ES_tradnl"/>
              </w:rPr>
            </w:pPr>
            <w:r w:rsidRPr="0040291B">
              <w:rPr>
                <w:b/>
                <w:bCs/>
                <w:sz w:val="14"/>
                <w:szCs w:val="14"/>
                <w:lang w:val="es-ES_tradnl"/>
              </w:rPr>
              <w:t>Concedidas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B4352" w:rsidRPr="0040291B" w:rsidRDefault="00CB4352" w:rsidP="009C69ED">
            <w:pPr>
              <w:spacing w:beforeLines="20" w:before="48" w:afterLines="20" w:after="48"/>
              <w:jc w:val="center"/>
              <w:rPr>
                <w:b/>
                <w:bCs/>
                <w:sz w:val="14"/>
                <w:szCs w:val="14"/>
                <w:lang w:val="es-ES_tradnl"/>
              </w:rPr>
            </w:pPr>
            <w:r w:rsidRPr="0040291B">
              <w:rPr>
                <w:b/>
                <w:bCs/>
                <w:sz w:val="14"/>
                <w:szCs w:val="14"/>
                <w:lang w:val="es-ES_tradnl"/>
              </w:rPr>
              <w:t>Denegadas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B4352" w:rsidRPr="0040291B" w:rsidRDefault="00CB4352" w:rsidP="004D6BF6">
            <w:pPr>
              <w:spacing w:beforeLines="20" w:before="48" w:afterLines="20" w:after="48"/>
              <w:jc w:val="center"/>
              <w:rPr>
                <w:b/>
                <w:bCs/>
                <w:sz w:val="14"/>
                <w:szCs w:val="14"/>
                <w:lang w:val="es-ES_tradnl"/>
              </w:rPr>
            </w:pPr>
            <w:r w:rsidRPr="0040291B">
              <w:rPr>
                <w:b/>
                <w:bCs/>
                <w:sz w:val="14"/>
                <w:szCs w:val="14"/>
                <w:lang w:val="es-ES_tradnl"/>
              </w:rPr>
              <w:t>No</w:t>
            </w:r>
            <w:r w:rsidR="004D6BF6" w:rsidRPr="0040291B">
              <w:rPr>
                <w:b/>
                <w:bCs/>
                <w:sz w:val="14"/>
                <w:szCs w:val="14"/>
                <w:lang w:val="es-ES_tradnl"/>
              </w:rPr>
              <w:t xml:space="preserve"> </w:t>
            </w:r>
            <w:r w:rsidRPr="0040291B">
              <w:rPr>
                <w:b/>
                <w:bCs/>
                <w:sz w:val="14"/>
                <w:szCs w:val="14"/>
                <w:lang w:val="es-ES_tradnl"/>
              </w:rPr>
              <w:t>entrada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B4352" w:rsidRPr="0040291B" w:rsidRDefault="00CB4352" w:rsidP="00751FD8">
            <w:pPr>
              <w:spacing w:beforeLines="20" w:before="48" w:afterLines="20" w:after="48"/>
              <w:jc w:val="center"/>
              <w:rPr>
                <w:b/>
                <w:bCs/>
                <w:sz w:val="14"/>
                <w:szCs w:val="14"/>
                <w:lang w:val="es-ES_tradnl"/>
              </w:rPr>
            </w:pPr>
            <w:r w:rsidRPr="0040291B">
              <w:rPr>
                <w:b/>
                <w:bCs/>
                <w:sz w:val="14"/>
                <w:szCs w:val="14"/>
                <w:lang w:val="es-ES_tradnl"/>
              </w:rPr>
              <w:t>Retirada</w:t>
            </w:r>
            <w:r w:rsidR="004D6BF6" w:rsidRPr="0040291B">
              <w:rPr>
                <w:b/>
                <w:bCs/>
                <w:sz w:val="14"/>
                <w:szCs w:val="14"/>
                <w:lang w:val="es-ES_tradnl"/>
              </w:rPr>
              <w:t>s</w:t>
            </w:r>
            <w:r w:rsidRPr="0040291B">
              <w:rPr>
                <w:b/>
                <w:bCs/>
                <w:sz w:val="14"/>
                <w:szCs w:val="14"/>
                <w:lang w:val="es-ES_tradnl"/>
              </w:rPr>
              <w:t xml:space="preserve"> </w:t>
            </w:r>
          </w:p>
        </w:tc>
      </w:tr>
      <w:tr w:rsidR="006650CF" w:rsidRPr="0040291B" w:rsidTr="004D6BF6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AE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01-sep-10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30-sep-10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106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4D6BF6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AP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01-jul-96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06-ago-08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1.081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4D6BF6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AT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28-nov-80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30-nov-11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3.103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4D6BF6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AU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05-dic-97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28-nov-13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270.247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4D6BF6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BG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06-ene-04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19-dic-07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276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4D6BF6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BY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07-ene-07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15-jun-07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44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4D6BF6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BZ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27-ago-02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09-feb-07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106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4D6BF6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CA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01-feb-90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08-nov-13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526.592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4D6BF6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CH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08-jul-08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28-feb-14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344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4D6BF6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CN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03-ene-94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20-dic-12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611.995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4D6BF6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CU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03-nov-09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24-jun-11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303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4D6BF6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CZ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09-nov-90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14-feb-14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31.011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4D6BF6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DE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13-nov-80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18-ago-11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208.578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4D6BF6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EA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01-nov-06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30-sep-09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2.718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4D6BF6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EG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02-ene-08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28-feb-11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4.524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4D6BF6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EP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28-may-80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29-nov-13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1.495.621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4D6BF6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ES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30-may-90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30-jun-11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2.273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4D6BF6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FI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14-ene-80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28-oct-13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22.643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4D6BF6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GB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01-ene-00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31-dic-13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26.322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4D6BF6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GE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26-ene-01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03-feb-14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2.815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4D6BF6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HR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23-abr-99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07-ene-14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4.669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4D6BF6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HU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04-ene-06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06-abr-11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126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4D6BF6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IL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01-may-06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27-feb-14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37.992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4D6BF6">
        <w:trPr>
          <w:cantSplit/>
          <w:trHeight w:val="255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IN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01-feb-99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30-dic-08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164.066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197ADD" w:rsidRPr="0040291B" w:rsidTr="00D76648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97ADD" w:rsidRPr="0040291B" w:rsidRDefault="00197ADD" w:rsidP="00D76648">
            <w:pPr>
              <w:spacing w:beforeLines="20" w:before="48" w:afterLines="20" w:after="48"/>
              <w:jc w:val="center"/>
              <w:rPr>
                <w:b/>
                <w:bCs/>
                <w:sz w:val="14"/>
                <w:szCs w:val="14"/>
                <w:lang w:val="es-ES_tradnl"/>
              </w:rPr>
            </w:pPr>
            <w:r w:rsidRPr="0040291B">
              <w:rPr>
                <w:b/>
                <w:bCs/>
                <w:sz w:val="14"/>
                <w:szCs w:val="14"/>
                <w:lang w:val="es-ES_tradnl"/>
              </w:rPr>
              <w:lastRenderedPageBreak/>
              <w:br w:type="page"/>
              <w:t>Oficina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97ADD" w:rsidRPr="0040291B" w:rsidRDefault="00197ADD" w:rsidP="00D76648">
            <w:pPr>
              <w:spacing w:beforeLines="20" w:before="48" w:afterLines="20" w:after="48"/>
              <w:jc w:val="center"/>
              <w:rPr>
                <w:b/>
                <w:bCs/>
                <w:sz w:val="14"/>
                <w:szCs w:val="14"/>
                <w:lang w:val="es-ES_tradnl"/>
              </w:rPr>
            </w:pPr>
            <w:r w:rsidRPr="0040291B">
              <w:rPr>
                <w:b/>
                <w:bCs/>
                <w:sz w:val="14"/>
                <w:szCs w:val="14"/>
                <w:lang w:val="es-ES_tradnl"/>
              </w:rPr>
              <w:t>Fecha inicial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97ADD" w:rsidRPr="0040291B" w:rsidRDefault="00197ADD" w:rsidP="00D76648">
            <w:pPr>
              <w:spacing w:beforeLines="20" w:before="48" w:afterLines="20" w:after="48"/>
              <w:jc w:val="center"/>
              <w:rPr>
                <w:b/>
                <w:bCs/>
                <w:sz w:val="14"/>
                <w:szCs w:val="14"/>
                <w:lang w:val="es-ES_tradnl"/>
              </w:rPr>
            </w:pPr>
            <w:r w:rsidRPr="0040291B">
              <w:rPr>
                <w:b/>
                <w:bCs/>
                <w:sz w:val="14"/>
                <w:szCs w:val="14"/>
                <w:lang w:val="es-ES_tradnl"/>
              </w:rPr>
              <w:t>Fecha final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97ADD" w:rsidRPr="0040291B" w:rsidRDefault="00197ADD" w:rsidP="00D76648">
            <w:pPr>
              <w:spacing w:beforeLines="20" w:before="48" w:afterLines="20" w:after="48"/>
              <w:rPr>
                <w:b/>
                <w:bCs/>
                <w:sz w:val="14"/>
                <w:szCs w:val="14"/>
                <w:lang w:val="es-ES_tradnl"/>
              </w:rPr>
            </w:pPr>
            <w:r w:rsidRPr="0040291B">
              <w:rPr>
                <w:b/>
                <w:bCs/>
                <w:sz w:val="14"/>
                <w:szCs w:val="14"/>
                <w:lang w:val="es-ES_tradnl"/>
              </w:rPr>
              <w:t>Entradas en la fase nacional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97ADD" w:rsidRPr="0040291B" w:rsidRDefault="00197ADD" w:rsidP="00D76648">
            <w:pPr>
              <w:spacing w:beforeLines="20" w:before="48" w:afterLines="20" w:after="48"/>
              <w:jc w:val="center"/>
              <w:rPr>
                <w:b/>
                <w:bCs/>
                <w:sz w:val="14"/>
                <w:szCs w:val="14"/>
                <w:lang w:val="es-ES_tradnl"/>
              </w:rPr>
            </w:pPr>
            <w:r w:rsidRPr="0040291B">
              <w:rPr>
                <w:b/>
                <w:bCs/>
                <w:sz w:val="14"/>
                <w:szCs w:val="14"/>
                <w:lang w:val="es-ES_tradnl"/>
              </w:rPr>
              <w:t>Publicadas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97ADD" w:rsidRPr="0040291B" w:rsidRDefault="00197ADD" w:rsidP="00D76648">
            <w:pPr>
              <w:spacing w:beforeLines="20" w:before="48" w:afterLines="20" w:after="48"/>
              <w:jc w:val="center"/>
              <w:rPr>
                <w:b/>
                <w:bCs/>
                <w:sz w:val="14"/>
                <w:szCs w:val="14"/>
                <w:lang w:val="es-ES_tradnl"/>
              </w:rPr>
            </w:pPr>
            <w:r w:rsidRPr="0040291B">
              <w:rPr>
                <w:b/>
                <w:bCs/>
                <w:sz w:val="14"/>
                <w:szCs w:val="14"/>
                <w:lang w:val="es-ES_tradnl"/>
              </w:rPr>
              <w:t>Concedidas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97ADD" w:rsidRPr="0040291B" w:rsidRDefault="00197ADD" w:rsidP="00D76648">
            <w:pPr>
              <w:spacing w:beforeLines="20" w:before="48" w:afterLines="20" w:after="48"/>
              <w:jc w:val="center"/>
              <w:rPr>
                <w:b/>
                <w:bCs/>
                <w:sz w:val="14"/>
                <w:szCs w:val="14"/>
                <w:lang w:val="es-ES_tradnl"/>
              </w:rPr>
            </w:pPr>
            <w:r w:rsidRPr="0040291B">
              <w:rPr>
                <w:b/>
                <w:bCs/>
                <w:sz w:val="14"/>
                <w:szCs w:val="14"/>
                <w:lang w:val="es-ES_tradnl"/>
              </w:rPr>
              <w:t>Denegadas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97ADD" w:rsidRPr="0040291B" w:rsidRDefault="00197ADD" w:rsidP="00D76648">
            <w:pPr>
              <w:spacing w:beforeLines="20" w:before="48" w:afterLines="20" w:after="48"/>
              <w:jc w:val="center"/>
              <w:rPr>
                <w:b/>
                <w:bCs/>
                <w:sz w:val="14"/>
                <w:szCs w:val="14"/>
                <w:lang w:val="es-ES_tradnl"/>
              </w:rPr>
            </w:pPr>
            <w:r w:rsidRPr="0040291B">
              <w:rPr>
                <w:b/>
                <w:bCs/>
                <w:sz w:val="14"/>
                <w:szCs w:val="14"/>
                <w:lang w:val="es-ES_tradnl"/>
              </w:rPr>
              <w:t>No entrada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97ADD" w:rsidRPr="0040291B" w:rsidRDefault="00197ADD" w:rsidP="00D76648">
            <w:pPr>
              <w:spacing w:beforeLines="20" w:before="48" w:afterLines="20" w:after="48"/>
              <w:jc w:val="center"/>
              <w:rPr>
                <w:b/>
                <w:bCs/>
                <w:sz w:val="14"/>
                <w:szCs w:val="14"/>
                <w:lang w:val="es-ES_tradnl"/>
              </w:rPr>
            </w:pPr>
            <w:r w:rsidRPr="0040291B">
              <w:rPr>
                <w:b/>
                <w:bCs/>
                <w:sz w:val="14"/>
                <w:szCs w:val="14"/>
                <w:lang w:val="es-ES_tradnl"/>
              </w:rPr>
              <w:t xml:space="preserve">Retiradas </w:t>
            </w:r>
          </w:p>
        </w:tc>
      </w:tr>
      <w:tr w:rsidR="006650CF" w:rsidRPr="0040291B" w:rsidTr="004D6BF6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JP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03-abr-91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28-feb-14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807.855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4D6BF6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KE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06-ene-98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12-may-06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238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4D6BF6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KR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26-ene-87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28-ene-14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460.449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4D6BF6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LT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12-abr-95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08-mar-11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702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4D6BF6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LV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05-ene-98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19-may-08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336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4D6BF6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MD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10-ene-08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17-oct-08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372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4D6BF6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MX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28-oct-28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09-dic-08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114.340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4D6BF6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MY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09-mar-07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30-sep-10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8.304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4D6BF6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NZ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17-may-92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30-nov-11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88.464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4D6BF6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PH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03-ene-02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27-dic-12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30.202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4D6BF6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PL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22-nov-02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31-may-12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4.747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4D6BF6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RO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15-ago-05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28-ene-08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98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4D6BF6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RU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17-jul-01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31-oct-13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136.565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4D6BF6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SE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16-dic-82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07-jul-10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2.057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4D6BF6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SG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01-feb-95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28.153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4D6BF6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SI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10-ene-01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18-oct-11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222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4D6BF6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SK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14-ene-93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09-jun-11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13.491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4D6BF6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TH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30-sep-10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24-dic-12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8.579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4D6BF6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UA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14-jun-05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23-oct-13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10.648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4D6BF6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US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15-dic-16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02-dic-13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869.146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4D6BF6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UZ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02-ene-01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23-jun-06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966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4D6BF6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VN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03-abr-95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09-abr-08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11.852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4D6BF6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ZA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21-dic-99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07-feb-08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58.828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</w:tbl>
    <w:p w:rsidR="00CB4352" w:rsidRPr="0040291B" w:rsidRDefault="00CB4352" w:rsidP="00804DB7">
      <w:pPr>
        <w:rPr>
          <w:lang w:val="es-ES_tradnl"/>
        </w:rPr>
      </w:pPr>
    </w:p>
    <w:p w:rsidR="00F734D4" w:rsidRPr="0040291B" w:rsidRDefault="00F734D4" w:rsidP="00197ADD">
      <w:pPr>
        <w:pStyle w:val="ONUMFS"/>
        <w:rPr>
          <w:snapToGrid w:val="0"/>
          <w:lang w:val="es-ES_tradnl"/>
        </w:rPr>
      </w:pPr>
      <w:r w:rsidRPr="0040291B">
        <w:rPr>
          <w:lang w:val="es-ES_tradnl"/>
        </w:rPr>
        <w:t xml:space="preserve">El formato, el contenido y la regularidad de </w:t>
      </w:r>
      <w:r w:rsidR="006A7472" w:rsidRPr="0040291B">
        <w:rPr>
          <w:lang w:val="es-ES_tradnl"/>
        </w:rPr>
        <w:t>suministro</w:t>
      </w:r>
      <w:r w:rsidRPr="0040291B">
        <w:rPr>
          <w:lang w:val="es-ES_tradnl"/>
        </w:rPr>
        <w:t xml:space="preserve"> de la información proporcionada a la Oficina Internacional varía</w:t>
      </w:r>
      <w:r w:rsidR="006A7472" w:rsidRPr="0040291B">
        <w:rPr>
          <w:lang w:val="es-ES_tradnl"/>
        </w:rPr>
        <w:t>n</w:t>
      </w:r>
      <w:r w:rsidRPr="0040291B">
        <w:rPr>
          <w:lang w:val="es-ES_tradnl"/>
        </w:rPr>
        <w:t xml:space="preserve"> significativamente, lo </w:t>
      </w:r>
      <w:r w:rsidR="00990D47" w:rsidRPr="0040291B">
        <w:rPr>
          <w:lang w:val="es-ES_tradnl"/>
        </w:rPr>
        <w:t xml:space="preserve">cual </w:t>
      </w:r>
      <w:r w:rsidRPr="0040291B">
        <w:rPr>
          <w:lang w:val="es-ES_tradnl"/>
        </w:rPr>
        <w:t xml:space="preserve">constituye un desafío para la Oficina Internacional.  En algunos casos, se proporciona la totalidad de los datos nacionales y la Oficina Internacional extrae la información relativa a las solicitudes PCT;  este trabajo se realiza manualmente.  La Oficina Internacional está trabajando en </w:t>
      </w:r>
      <w:r w:rsidRPr="0040291B">
        <w:rPr>
          <w:snapToGrid w:val="0"/>
          <w:lang w:val="es-ES_tradnl"/>
        </w:rPr>
        <w:t xml:space="preserve">proyectos de tratamiento automatizado de datos y se prevé que la labor de extraer los datos sobre la fase nacional </w:t>
      </w:r>
      <w:r w:rsidR="00130F83" w:rsidRPr="0040291B">
        <w:rPr>
          <w:snapToGrid w:val="0"/>
          <w:lang w:val="es-ES_tradnl"/>
        </w:rPr>
        <w:t xml:space="preserve">podrá </w:t>
      </w:r>
      <w:r w:rsidRPr="0040291B">
        <w:rPr>
          <w:snapToGrid w:val="0"/>
          <w:lang w:val="es-ES_tradnl"/>
        </w:rPr>
        <w:t>reali</w:t>
      </w:r>
      <w:r w:rsidR="00130F83" w:rsidRPr="0040291B">
        <w:rPr>
          <w:snapToGrid w:val="0"/>
          <w:lang w:val="es-ES_tradnl"/>
        </w:rPr>
        <w:t>zarse</w:t>
      </w:r>
      <w:r w:rsidRPr="0040291B">
        <w:rPr>
          <w:snapToGrid w:val="0"/>
          <w:lang w:val="es-ES_tradnl"/>
        </w:rPr>
        <w:t xml:space="preserve"> mediante procedimientos automatizados.</w:t>
      </w:r>
    </w:p>
    <w:p w:rsidR="00F734D4" w:rsidRPr="0040291B" w:rsidRDefault="00F734D4" w:rsidP="00197ADD">
      <w:pPr>
        <w:pStyle w:val="ONUMFS"/>
        <w:rPr>
          <w:snapToGrid w:val="0"/>
          <w:lang w:val="es-ES_tradnl"/>
        </w:rPr>
      </w:pPr>
      <w:r w:rsidRPr="0040291B">
        <w:rPr>
          <w:lang w:val="es-ES_tradnl"/>
        </w:rPr>
        <w:t xml:space="preserve">El programa de modernización de </w:t>
      </w:r>
      <w:r w:rsidR="00130F83" w:rsidRPr="0040291B">
        <w:rPr>
          <w:lang w:val="es-ES_tradnl"/>
        </w:rPr>
        <w:t xml:space="preserve">las </w:t>
      </w:r>
      <w:r w:rsidRPr="0040291B">
        <w:rPr>
          <w:lang w:val="es-ES_tradnl"/>
        </w:rPr>
        <w:t>oficinas que ofrece la Oficina Internacional sigue brindando asistencia técnica a las oficinas de P.I., en particular en los países en desarrollo y países menos adelantados</w:t>
      </w:r>
      <w:r w:rsidR="00130F83" w:rsidRPr="0040291B">
        <w:rPr>
          <w:lang w:val="es-ES_tradnl"/>
        </w:rPr>
        <w:t>, para automatizar</w:t>
      </w:r>
      <w:r w:rsidRPr="0040291B">
        <w:rPr>
          <w:lang w:val="es-ES_tradnl"/>
        </w:rPr>
        <w:t xml:space="preserve"> los </w:t>
      </w:r>
      <w:r w:rsidRPr="0040291B">
        <w:rPr>
          <w:snapToGrid w:val="0"/>
          <w:lang w:val="es-ES_tradnl"/>
        </w:rPr>
        <w:t xml:space="preserve">sistemas de trabajo en el ámbito de la P.I.  Esos proyectos contribuyen a perfeccionar las colecciones nacionales de patentes y </w:t>
      </w:r>
      <w:r w:rsidR="00130F83" w:rsidRPr="0040291B">
        <w:rPr>
          <w:snapToGrid w:val="0"/>
          <w:lang w:val="es-ES_tradnl"/>
        </w:rPr>
        <w:t>dan</w:t>
      </w:r>
      <w:r w:rsidRPr="0040291B">
        <w:rPr>
          <w:snapToGrid w:val="0"/>
          <w:lang w:val="es-ES_tradnl"/>
        </w:rPr>
        <w:t xml:space="preserve"> a la Oficina Internacional </w:t>
      </w:r>
      <w:r w:rsidR="00130F83" w:rsidRPr="0040291B">
        <w:rPr>
          <w:snapToGrid w:val="0"/>
          <w:lang w:val="es-ES_tradnl"/>
        </w:rPr>
        <w:t xml:space="preserve">la oportunidad de obtener </w:t>
      </w:r>
      <w:r w:rsidRPr="0040291B">
        <w:rPr>
          <w:snapToGrid w:val="0"/>
          <w:lang w:val="es-ES_tradnl"/>
        </w:rPr>
        <w:t xml:space="preserve">información </w:t>
      </w:r>
      <w:r w:rsidR="00130F83" w:rsidRPr="0040291B">
        <w:rPr>
          <w:snapToGrid w:val="0"/>
          <w:lang w:val="es-ES_tradnl"/>
        </w:rPr>
        <w:t>que pueda ser incluida</w:t>
      </w:r>
      <w:r w:rsidRPr="0040291B">
        <w:rPr>
          <w:snapToGrid w:val="0"/>
          <w:lang w:val="es-ES_tradnl"/>
        </w:rPr>
        <w:t xml:space="preserve"> en PATENTSCOPE.</w:t>
      </w:r>
    </w:p>
    <w:p w:rsidR="00BF1634" w:rsidRPr="0040291B" w:rsidRDefault="00BF1634" w:rsidP="00DC7F28">
      <w:pPr>
        <w:rPr>
          <w:snapToGrid w:val="0"/>
          <w:lang w:val="es-ES_tradnl"/>
        </w:rPr>
      </w:pPr>
    </w:p>
    <w:p w:rsidR="00751FD8" w:rsidRPr="0040291B" w:rsidRDefault="00751FD8" w:rsidP="00DC7F28">
      <w:pPr>
        <w:rPr>
          <w:snapToGrid w:val="0"/>
          <w:lang w:val="es-ES_tradnl"/>
        </w:rPr>
      </w:pPr>
    </w:p>
    <w:p w:rsidR="00BF1634" w:rsidRPr="0040291B" w:rsidRDefault="00BF1634" w:rsidP="00DC7F28">
      <w:pPr>
        <w:rPr>
          <w:snapToGrid w:val="0"/>
          <w:lang w:val="es-ES_tradnl"/>
        </w:rPr>
      </w:pPr>
    </w:p>
    <w:p w:rsidR="007525DB" w:rsidRPr="00AB00F7" w:rsidRDefault="007525DB" w:rsidP="00197ADD">
      <w:pPr>
        <w:ind w:left="5534"/>
        <w:rPr>
          <w:lang w:val="es-ES_tradnl"/>
        </w:rPr>
      </w:pPr>
      <w:r w:rsidRPr="0040291B">
        <w:rPr>
          <w:lang w:val="es-ES_tradnl"/>
        </w:rPr>
        <w:t>[Fin de los Anexos y del documento]</w:t>
      </w:r>
    </w:p>
    <w:p w:rsidR="007525DB" w:rsidRPr="00AB00F7" w:rsidRDefault="007525DB" w:rsidP="00DC7F28">
      <w:pPr>
        <w:rPr>
          <w:lang w:val="es-ES_tradnl"/>
        </w:rPr>
      </w:pPr>
    </w:p>
    <w:p w:rsidR="00F734D4" w:rsidRPr="00AB00F7" w:rsidRDefault="00F734D4" w:rsidP="00DC7F28">
      <w:pPr>
        <w:rPr>
          <w:lang w:val="es-ES_tradnl"/>
        </w:rPr>
      </w:pPr>
    </w:p>
    <w:sectPr w:rsidR="00F734D4" w:rsidRPr="00AB00F7" w:rsidSect="00804DB7">
      <w:headerReference w:type="default" r:id="rId8"/>
      <w:headerReference w:type="first" r:id="rId9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2C3" w:rsidRDefault="000462C3">
      <w:r>
        <w:separator/>
      </w:r>
    </w:p>
  </w:endnote>
  <w:endnote w:type="continuationSeparator" w:id="0">
    <w:p w:rsidR="000462C3" w:rsidRDefault="0004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2C3" w:rsidRDefault="000462C3">
      <w:r>
        <w:separator/>
      </w:r>
    </w:p>
  </w:footnote>
  <w:footnote w:type="continuationSeparator" w:id="0">
    <w:p w:rsidR="000462C3" w:rsidRDefault="00046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2C3" w:rsidRPr="000462C3" w:rsidRDefault="000462C3" w:rsidP="000462C3">
    <w:pPr>
      <w:pStyle w:val="Header"/>
      <w:jc w:val="right"/>
      <w:rPr>
        <w:lang w:val="es-ES_tradnl"/>
      </w:rPr>
    </w:pPr>
    <w:r w:rsidRPr="000462C3">
      <w:rPr>
        <w:lang w:val="es-ES_tradnl"/>
      </w:rPr>
      <w:t>CWS/4/12</w:t>
    </w:r>
  </w:p>
  <w:p w:rsidR="000462C3" w:rsidRDefault="000462C3" w:rsidP="00F734D4">
    <w:pPr>
      <w:pStyle w:val="Header"/>
      <w:jc w:val="right"/>
      <w:rPr>
        <w:rStyle w:val="PageNumber"/>
        <w:lang w:val="es-ES_tradnl"/>
      </w:rPr>
    </w:pPr>
    <w:r w:rsidRPr="000462C3">
      <w:rPr>
        <w:lang w:val="es-ES_tradnl"/>
      </w:rPr>
      <w:t xml:space="preserve">Anexo II, página </w:t>
    </w:r>
    <w:r w:rsidRPr="000462C3">
      <w:rPr>
        <w:rStyle w:val="PageNumber"/>
        <w:lang w:val="es-ES_tradnl"/>
      </w:rPr>
      <w:fldChar w:fldCharType="begin"/>
    </w:r>
    <w:r w:rsidRPr="000462C3">
      <w:rPr>
        <w:rStyle w:val="PageNumber"/>
        <w:lang w:val="es-ES_tradnl"/>
      </w:rPr>
      <w:instrText xml:space="preserve"> PAGE </w:instrText>
    </w:r>
    <w:r w:rsidRPr="000462C3">
      <w:rPr>
        <w:rStyle w:val="PageNumber"/>
        <w:lang w:val="es-ES_tradnl"/>
      </w:rPr>
      <w:fldChar w:fldCharType="separate"/>
    </w:r>
    <w:r w:rsidR="00EC183D">
      <w:rPr>
        <w:rStyle w:val="PageNumber"/>
        <w:noProof/>
        <w:lang w:val="es-ES_tradnl"/>
      </w:rPr>
      <w:t>2</w:t>
    </w:r>
    <w:r w:rsidRPr="000462C3">
      <w:rPr>
        <w:rStyle w:val="PageNumber"/>
        <w:lang w:val="es-ES_tradnl"/>
      </w:rPr>
      <w:fldChar w:fldCharType="end"/>
    </w:r>
  </w:p>
  <w:p w:rsidR="000462C3" w:rsidRPr="000462C3" w:rsidRDefault="000462C3" w:rsidP="00F734D4">
    <w:pPr>
      <w:pStyle w:val="Header"/>
      <w:jc w:val="right"/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2C3" w:rsidRPr="000462C3" w:rsidRDefault="000462C3" w:rsidP="00F20B81">
    <w:pPr>
      <w:pStyle w:val="Header"/>
      <w:jc w:val="right"/>
      <w:rPr>
        <w:lang w:val="es-ES_tradnl"/>
      </w:rPr>
    </w:pPr>
    <w:r w:rsidRPr="000462C3">
      <w:rPr>
        <w:lang w:val="es-ES_tradnl"/>
      </w:rPr>
      <w:t>CWS/4/12</w:t>
    </w:r>
  </w:p>
  <w:p w:rsidR="000462C3" w:rsidRPr="000462C3" w:rsidRDefault="000462C3" w:rsidP="00F20B81">
    <w:pPr>
      <w:pStyle w:val="Header"/>
      <w:jc w:val="right"/>
      <w:rPr>
        <w:lang w:val="es-ES_tradnl"/>
      </w:rPr>
    </w:pPr>
    <w:r w:rsidRPr="000462C3">
      <w:rPr>
        <w:lang w:val="es-ES_tradnl"/>
      </w:rPr>
      <w:t>ANEXO II</w:t>
    </w:r>
  </w:p>
  <w:p w:rsidR="000462C3" w:rsidRPr="000462C3" w:rsidRDefault="000462C3" w:rsidP="00F20B81">
    <w:pPr>
      <w:pStyle w:val="Header"/>
      <w:jc w:val="right"/>
      <w:rPr>
        <w:lang w:val="es-ES_tradnl"/>
      </w:rPr>
    </w:pPr>
  </w:p>
  <w:p w:rsidR="000462C3" w:rsidRDefault="000462C3" w:rsidP="00F20B8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A71"/>
    <w:rsid w:val="000462C3"/>
    <w:rsid w:val="000A15B9"/>
    <w:rsid w:val="000A4609"/>
    <w:rsid w:val="000E2D2F"/>
    <w:rsid w:val="000F5E56"/>
    <w:rsid w:val="00103931"/>
    <w:rsid w:val="00112F29"/>
    <w:rsid w:val="00130F83"/>
    <w:rsid w:val="0014733A"/>
    <w:rsid w:val="00197ADD"/>
    <w:rsid w:val="002732EB"/>
    <w:rsid w:val="00347579"/>
    <w:rsid w:val="00350A3E"/>
    <w:rsid w:val="003646D8"/>
    <w:rsid w:val="003B7B17"/>
    <w:rsid w:val="003F4051"/>
    <w:rsid w:val="0040291B"/>
    <w:rsid w:val="00431118"/>
    <w:rsid w:val="00486DD1"/>
    <w:rsid w:val="004A43EE"/>
    <w:rsid w:val="004D6BF6"/>
    <w:rsid w:val="004F09BD"/>
    <w:rsid w:val="00587AFE"/>
    <w:rsid w:val="00616BEF"/>
    <w:rsid w:val="006650CF"/>
    <w:rsid w:val="006A7472"/>
    <w:rsid w:val="00751FD8"/>
    <w:rsid w:val="007525DB"/>
    <w:rsid w:val="00765B6C"/>
    <w:rsid w:val="007851C4"/>
    <w:rsid w:val="007B240C"/>
    <w:rsid w:val="007B558D"/>
    <w:rsid w:val="007D53C7"/>
    <w:rsid w:val="00804DB7"/>
    <w:rsid w:val="008B2C82"/>
    <w:rsid w:val="008B43E4"/>
    <w:rsid w:val="008F3C7A"/>
    <w:rsid w:val="00951231"/>
    <w:rsid w:val="00952277"/>
    <w:rsid w:val="00990D47"/>
    <w:rsid w:val="00A76FA2"/>
    <w:rsid w:val="00AB00F7"/>
    <w:rsid w:val="00AD6216"/>
    <w:rsid w:val="00AE4A71"/>
    <w:rsid w:val="00BE3E03"/>
    <w:rsid w:val="00BF1634"/>
    <w:rsid w:val="00CB4352"/>
    <w:rsid w:val="00D54505"/>
    <w:rsid w:val="00DC7F28"/>
    <w:rsid w:val="00E12DB6"/>
    <w:rsid w:val="00EC183D"/>
    <w:rsid w:val="00EE48A0"/>
    <w:rsid w:val="00F007C5"/>
    <w:rsid w:val="00F20B81"/>
    <w:rsid w:val="00F411E9"/>
    <w:rsid w:val="00F734D4"/>
    <w:rsid w:val="00F7363A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B1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table" w:styleId="TableGrid">
    <w:name w:val="Table Grid"/>
    <w:basedOn w:val="TableNormal"/>
    <w:rsid w:val="003B7B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 字元 字元"/>
    <w:basedOn w:val="Normal"/>
    <w:rsid w:val="00F20B81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PageNumber">
    <w:name w:val="page number"/>
    <w:basedOn w:val="DefaultParagraphFont"/>
    <w:rsid w:val="00F734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B1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table" w:styleId="TableGrid">
    <w:name w:val="Table Grid"/>
    <w:basedOn w:val="TableNormal"/>
    <w:rsid w:val="003B7B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 字元 字元"/>
    <w:basedOn w:val="Normal"/>
    <w:rsid w:val="00F20B81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PageNumber">
    <w:name w:val="page number"/>
    <w:basedOn w:val="DefaultParagraphFont"/>
    <w:rsid w:val="00F73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850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CWS/4/12 Anexo II (in Spanish)</vt:lpstr>
    </vt:vector>
  </TitlesOfParts>
  <Company>OMPI</Company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CWS/4/12 Anexo II (en Español)</dc:title>
  <dc:subject>Informe sobre la marcha de la Tarea nº 23 del CWS</dc:subject>
  <dc:creator>OMPI</dc:creator>
  <dc:description/>
  <cp:lastModifiedBy>Geraldine Rodriguez</cp:lastModifiedBy>
  <cp:revision>5</cp:revision>
  <cp:lastPrinted>2014-04-10T08:25:00Z</cp:lastPrinted>
  <dcterms:created xsi:type="dcterms:W3CDTF">2014-04-15T09:03:00Z</dcterms:created>
  <dcterms:modified xsi:type="dcterms:W3CDTF">2014-04-17T15:12:00Z</dcterms:modified>
</cp:coreProperties>
</file>