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6F0F" w14:textId="77777777"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4DA18AB" wp14:editId="0DF124A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7F19" w14:textId="77777777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CWs/9/</w:t>
      </w:r>
      <w:bookmarkStart w:id="0" w:name="Code"/>
      <w:bookmarkEnd w:id="0"/>
      <w:r w:rsidR="001B14FC">
        <w:rPr>
          <w:rFonts w:ascii="Arial Black" w:hAnsi="Arial Black"/>
          <w:caps/>
          <w:sz w:val="15"/>
          <w:szCs w:val="15"/>
        </w:rPr>
        <w:t>6</w:t>
      </w:r>
    </w:p>
    <w:p w14:paraId="08D0A419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C51F6E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7340788" w14:textId="2EB854A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6156D4" w:rsidRPr="00026BCF">
        <w:rPr>
          <w:rFonts w:ascii="Arial Black" w:hAnsi="Arial Black"/>
          <w:caps/>
          <w:sz w:val="15"/>
          <w:szCs w:val="15"/>
        </w:rPr>
        <w:t>september</w:t>
      </w:r>
      <w:r w:rsidR="00C51F6E" w:rsidRPr="00026BCF">
        <w:rPr>
          <w:rFonts w:ascii="Arial Black" w:hAnsi="Arial Black"/>
          <w:caps/>
          <w:sz w:val="15"/>
          <w:szCs w:val="15"/>
        </w:rPr>
        <w:t xml:space="preserve"> </w:t>
      </w:r>
      <w:r w:rsidR="00026BCF" w:rsidRPr="00026BCF">
        <w:rPr>
          <w:rFonts w:ascii="Arial Black" w:hAnsi="Arial Black"/>
          <w:caps/>
          <w:sz w:val="15"/>
          <w:szCs w:val="15"/>
        </w:rPr>
        <w:t>16</w:t>
      </w:r>
      <w:r w:rsidR="00C51F6E" w:rsidRPr="00026BCF">
        <w:rPr>
          <w:rFonts w:ascii="Arial Black" w:hAnsi="Arial Black"/>
          <w:caps/>
          <w:sz w:val="15"/>
          <w:szCs w:val="15"/>
        </w:rPr>
        <w:t>,</w:t>
      </w:r>
      <w:r w:rsidR="00C51F6E">
        <w:rPr>
          <w:rFonts w:ascii="Arial Black" w:hAnsi="Arial Black"/>
          <w:caps/>
          <w:sz w:val="15"/>
          <w:szCs w:val="15"/>
        </w:rPr>
        <w:t xml:space="preserve"> 2021</w:t>
      </w:r>
    </w:p>
    <w:bookmarkEnd w:id="2"/>
    <w:p w14:paraId="3211CBF1" w14:textId="77777777" w:rsidR="008B2CC1" w:rsidRPr="00C51F6E" w:rsidRDefault="00E45755" w:rsidP="00720EFD">
      <w:pPr>
        <w:pStyle w:val="Heading1"/>
        <w:spacing w:before="0" w:after="480"/>
        <w:rPr>
          <w:sz w:val="36"/>
          <w:szCs w:val="28"/>
        </w:rPr>
      </w:pPr>
      <w:r w:rsidRPr="00C51F6E">
        <w:rPr>
          <w:caps w:val="0"/>
          <w:sz w:val="28"/>
        </w:rPr>
        <w:t xml:space="preserve">Committee on WIPO Standards </w:t>
      </w:r>
      <w:r w:rsidRPr="00C51F6E">
        <w:rPr>
          <w:sz w:val="28"/>
        </w:rPr>
        <w:t>(CWS)</w:t>
      </w:r>
    </w:p>
    <w:p w14:paraId="6FC9A6BA" w14:textId="77777777" w:rsidR="00E45755" w:rsidRPr="00846CF6" w:rsidRDefault="00E45755" w:rsidP="00E45755">
      <w:pPr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Ninth Session</w:t>
      </w:r>
    </w:p>
    <w:p w14:paraId="260E2708" w14:textId="77777777" w:rsidR="008B2CC1" w:rsidRPr="003845C1" w:rsidRDefault="00846CF6" w:rsidP="00F9165B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Geneva, November 1 to 5, 2021</w:t>
      </w:r>
      <w:bookmarkStart w:id="3" w:name="_GoBack"/>
      <w:bookmarkEnd w:id="3"/>
    </w:p>
    <w:p w14:paraId="07FC2252" w14:textId="77777777" w:rsidR="008B2CC1" w:rsidRPr="003845C1" w:rsidRDefault="00C51F6E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Proposal for a new standard on 3D digital objects</w:t>
      </w:r>
    </w:p>
    <w:p w14:paraId="6EBD510B" w14:textId="41794FB6" w:rsidR="002928D3" w:rsidRDefault="00C51F6E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Document prepared by the 3D Task Force Leader</w:t>
      </w:r>
    </w:p>
    <w:p w14:paraId="6FDB081B" w14:textId="77777777" w:rsidR="00C51F6E" w:rsidRPr="00E17AED" w:rsidRDefault="00C51F6E" w:rsidP="00C51F6E">
      <w:pPr>
        <w:pStyle w:val="BodyText"/>
        <w:spacing w:after="60"/>
      </w:pPr>
      <w:r w:rsidRPr="00E17AED">
        <w:t>INTRODUCTION</w:t>
      </w:r>
    </w:p>
    <w:p w14:paraId="40D2F06A" w14:textId="6BCF245A" w:rsidR="006F500B" w:rsidRPr="00EC123F" w:rsidRDefault="00C51F6E" w:rsidP="006F500B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C720C">
        <w:t xml:space="preserve">At its eighth session in 2020, the Committee on WIPO Standards (CWS) noted the </w:t>
      </w:r>
      <w:proofErr w:type="gramStart"/>
      <w:r w:rsidR="00BC720C">
        <w:t>progress</w:t>
      </w:r>
      <w:proofErr w:type="gramEnd"/>
      <w:r w:rsidR="00BC720C">
        <w:t xml:space="preserve"> of the 3D Task Force on Task No. 61: </w:t>
      </w:r>
      <w:r w:rsidR="00120B24">
        <w:t>“</w:t>
      </w:r>
      <w:r w:rsidR="003E7F39" w:rsidRPr="003E7F39">
        <w:t>Prepare a proposal for recommendations on digital three-dimensional (3D) models and images, including methods of search for 3D models and 3D images</w:t>
      </w:r>
      <w:r w:rsidR="0095274B">
        <w:t>”</w:t>
      </w:r>
      <w:r w:rsidR="006156D4">
        <w:t>.</w:t>
      </w:r>
      <w:r w:rsidR="00BC720C">
        <w:t xml:space="preserve">  The CWS also noted </w:t>
      </w:r>
      <w:r w:rsidR="006F500B">
        <w:t>the</w:t>
      </w:r>
      <w:r w:rsidR="00BC720C">
        <w:t xml:space="preserve"> </w:t>
      </w:r>
      <w:r w:rsidR="006F500B">
        <w:t xml:space="preserve">preliminary </w:t>
      </w:r>
      <w:r w:rsidR="00BC720C">
        <w:t>draft Standard</w:t>
      </w:r>
      <w:r w:rsidR="006F500B">
        <w:t xml:space="preserve"> that was included in the Task Force report</w:t>
      </w:r>
      <w:r w:rsidR="00BC720C">
        <w:t xml:space="preserve">.  </w:t>
      </w:r>
      <w:r w:rsidR="006F500B">
        <w:rPr>
          <w:lang w:eastAsia="en-US"/>
        </w:rPr>
        <w:t>(See paragraph 73 to 75 and 103 to 108 of document CWS/8/24</w:t>
      </w:r>
      <w:r w:rsidR="00E0006A">
        <w:rPr>
          <w:lang w:eastAsia="en-US"/>
        </w:rPr>
        <w:t>.</w:t>
      </w:r>
      <w:r w:rsidR="006F500B">
        <w:rPr>
          <w:lang w:eastAsia="en-US"/>
        </w:rPr>
        <w:t>)</w:t>
      </w:r>
    </w:p>
    <w:p w14:paraId="775DEF0B" w14:textId="77777777" w:rsidR="00C51F6E" w:rsidRPr="00E17AED" w:rsidRDefault="00C51F6E" w:rsidP="00C51F6E">
      <w:pPr>
        <w:pStyle w:val="BodyText"/>
        <w:spacing w:after="60"/>
      </w:pPr>
      <w:r w:rsidRPr="00E17AED">
        <w:t>PROPOSED NEW WIPO STANDARD</w:t>
      </w:r>
    </w:p>
    <w:p w14:paraId="69A85F59" w14:textId="568886E0" w:rsidR="00F772CB" w:rsidRDefault="00C51F6E" w:rsidP="00C51F6E">
      <w:pPr>
        <w:tabs>
          <w:tab w:val="left" w:pos="711"/>
          <w:tab w:val="left" w:pos="712"/>
        </w:tabs>
        <w:spacing w:after="220"/>
        <w:ind w:right="41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E17AED">
        <w:t xml:space="preserve">The Task Force prepared a </w:t>
      </w:r>
      <w:r>
        <w:t xml:space="preserve">final draft for a new </w:t>
      </w:r>
      <w:r w:rsidR="00E158DE">
        <w:t xml:space="preserve">proposed </w:t>
      </w:r>
      <w:r w:rsidR="006D0648">
        <w:t>WIPO S</w:t>
      </w:r>
      <w:r>
        <w:t xml:space="preserve">tandard </w:t>
      </w:r>
      <w:r w:rsidR="007B6DEF" w:rsidRPr="007B6DEF">
        <w:t>“Recommendations on digital three-dimensional (3D) models and 3D images</w:t>
      </w:r>
      <w:r w:rsidR="0095274B">
        <w:t>”</w:t>
      </w:r>
      <w:r w:rsidR="00E158DE">
        <w:t>.  Major topics of discussion included the selection of file formats for different types of IP applications</w:t>
      </w:r>
      <w:r w:rsidR="00735256">
        <w:t xml:space="preserve">, necessary file sizes, providing two-dimensional </w:t>
      </w:r>
      <w:r w:rsidR="00EA7DC9">
        <w:t xml:space="preserve">(2D) </w:t>
      </w:r>
      <w:r w:rsidR="00735256">
        <w:t xml:space="preserve">views, publication requirements, and partial claiming.  </w:t>
      </w:r>
    </w:p>
    <w:p w14:paraId="1894FF44" w14:textId="5443CE78" w:rsidR="00886CF4" w:rsidRDefault="00FD2F43" w:rsidP="00886CF4">
      <w:pPr>
        <w:tabs>
          <w:tab w:val="left" w:pos="711"/>
          <w:tab w:val="left" w:pos="712"/>
        </w:tabs>
        <w:spacing w:after="220"/>
        <w:ind w:right="41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86CF4" w:rsidRPr="00886CF4">
        <w:rPr>
          <w:bCs/>
        </w:rPr>
        <w:t xml:space="preserve">The proposed Standard provides recommendations on how to store, process, exchange </w:t>
      </w:r>
      <w:r w:rsidR="00886CF4">
        <w:rPr>
          <w:bCs/>
        </w:rPr>
        <w:t xml:space="preserve">and </w:t>
      </w:r>
      <w:r w:rsidR="00886CF4" w:rsidRPr="00886CF4">
        <w:rPr>
          <w:bCs/>
        </w:rPr>
        <w:t>disseminate IP data using digital 3D models and 3D images</w:t>
      </w:r>
      <w:r w:rsidR="00EA7DC9">
        <w:rPr>
          <w:bCs/>
        </w:rPr>
        <w:t xml:space="preserve"> for intellectual Property Rights (IPRs)</w:t>
      </w:r>
      <w:r w:rsidR="00886CF4" w:rsidRPr="00886CF4">
        <w:rPr>
          <w:bCs/>
        </w:rPr>
        <w:t xml:space="preserve">. </w:t>
      </w:r>
      <w:r w:rsidR="006D0648">
        <w:rPr>
          <w:bCs/>
        </w:rPr>
        <w:t xml:space="preserve"> </w:t>
      </w:r>
      <w:r w:rsidR="00886CF4" w:rsidRPr="00886CF4">
        <w:rPr>
          <w:bCs/>
        </w:rPr>
        <w:t>The proposal is presented in the Annex of th</w:t>
      </w:r>
      <w:r w:rsidR="00886CF4">
        <w:rPr>
          <w:bCs/>
        </w:rPr>
        <w:t>e current</w:t>
      </w:r>
      <w:r w:rsidR="00886CF4" w:rsidRPr="00886CF4">
        <w:rPr>
          <w:bCs/>
        </w:rPr>
        <w:t xml:space="preserve"> document. </w:t>
      </w:r>
      <w:r w:rsidR="00886CF4">
        <w:rPr>
          <w:bCs/>
        </w:rPr>
        <w:t xml:space="preserve"> The material </w:t>
      </w:r>
      <w:r w:rsidR="00886CF4">
        <w:t>includes</w:t>
      </w:r>
      <w:r w:rsidR="00886CF4" w:rsidRPr="00886CF4">
        <w:t xml:space="preserve"> recommendations for digital 3D models and 3D images formats and file size, procedural recommendations for filing and processing of 3D models and 3D images, recommendations for data exchange</w:t>
      </w:r>
      <w:r w:rsidR="00E0006A">
        <w:t xml:space="preserve"> and</w:t>
      </w:r>
      <w:r w:rsidR="00886CF4" w:rsidRPr="00886CF4">
        <w:t xml:space="preserve"> publication, and recommendations for partial claiming.</w:t>
      </w:r>
    </w:p>
    <w:p w14:paraId="5EB33985" w14:textId="433837DD" w:rsidR="006D0648" w:rsidRDefault="006D0648" w:rsidP="00886CF4">
      <w:pPr>
        <w:tabs>
          <w:tab w:val="left" w:pos="711"/>
          <w:tab w:val="left" w:pos="712"/>
        </w:tabs>
        <w:spacing w:after="220"/>
        <w:ind w:right="418"/>
      </w:pPr>
    </w:p>
    <w:p w14:paraId="5EC403D5" w14:textId="77777777" w:rsidR="006D0648" w:rsidRPr="00886CF4" w:rsidRDefault="006D0648" w:rsidP="00886CF4">
      <w:pPr>
        <w:tabs>
          <w:tab w:val="left" w:pos="711"/>
          <w:tab w:val="left" w:pos="712"/>
        </w:tabs>
        <w:spacing w:after="220"/>
        <w:ind w:right="418"/>
      </w:pPr>
    </w:p>
    <w:p w14:paraId="68224E5F" w14:textId="73BBAFAE" w:rsidR="00886CF4" w:rsidRPr="00886CF4" w:rsidRDefault="00886CF4" w:rsidP="00886CF4">
      <w:pPr>
        <w:tabs>
          <w:tab w:val="left" w:pos="711"/>
          <w:tab w:val="left" w:pos="712"/>
        </w:tabs>
        <w:spacing w:after="220"/>
        <w:ind w:right="418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D0648">
        <w:t>The g</w:t>
      </w:r>
      <w:r w:rsidRPr="00886CF4">
        <w:t>eneral recommendations section provides background informatio</w:t>
      </w:r>
      <w:r w:rsidR="006D0648">
        <w:t>n and common guidelines for IP O</w:t>
      </w:r>
      <w:r w:rsidRPr="00886CF4">
        <w:t xml:space="preserve">ffices to process, exchange and publish data with 3D visual representations of objects </w:t>
      </w:r>
      <w:r w:rsidR="00A97517">
        <w:t xml:space="preserve">in applications for </w:t>
      </w:r>
      <w:r w:rsidRPr="00886CF4">
        <w:t>IPR protection filed by applicants</w:t>
      </w:r>
      <w:r w:rsidR="00A97517">
        <w:t xml:space="preserve">, according to each </w:t>
      </w:r>
      <w:r w:rsidRPr="00886CF4">
        <w:t>IPO</w:t>
      </w:r>
      <w:r w:rsidR="00A97517">
        <w:t>’</w:t>
      </w:r>
      <w:r w:rsidRPr="00886CF4">
        <w:t xml:space="preserve">s requirements.  </w:t>
      </w:r>
    </w:p>
    <w:p w14:paraId="0ABB3A15" w14:textId="1D671F51" w:rsidR="00A97517" w:rsidRDefault="00886CF4" w:rsidP="00886CF4">
      <w:pPr>
        <w:tabs>
          <w:tab w:val="left" w:pos="711"/>
          <w:tab w:val="left" w:pos="712"/>
        </w:tabs>
        <w:spacing w:after="220"/>
        <w:ind w:right="41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D0648">
        <w:t>The s</w:t>
      </w:r>
      <w:r w:rsidRPr="00886CF4">
        <w:t xml:space="preserve">ection on recommendations for digital 3D model and </w:t>
      </w:r>
      <w:r w:rsidR="00EA7DC9">
        <w:t xml:space="preserve">3D </w:t>
      </w:r>
      <w:r w:rsidRPr="00886CF4">
        <w:t>image formats was drafted</w:t>
      </w:r>
      <w:r w:rsidR="0095274B">
        <w:t>, by</w:t>
      </w:r>
      <w:r w:rsidRPr="00886CF4">
        <w:t xml:space="preserve"> taking into account the results of two surveys carried out by the Task Force among IPOs</w:t>
      </w:r>
      <w:r w:rsidR="00A97517">
        <w:t>, with input from</w:t>
      </w:r>
      <w:r w:rsidRPr="00886CF4">
        <w:t xml:space="preserve"> </w:t>
      </w:r>
      <w:r w:rsidR="00A97517">
        <w:t xml:space="preserve">some </w:t>
      </w:r>
      <w:r w:rsidRPr="00886CF4">
        <w:t xml:space="preserve">industries that use 3D as visual representations </w:t>
      </w:r>
      <w:r w:rsidR="00A97517">
        <w:t>in IP applications</w:t>
      </w:r>
      <w:r w:rsidRPr="00886CF4">
        <w:t xml:space="preserve">. </w:t>
      </w:r>
      <w:r w:rsidR="006D0648">
        <w:t xml:space="preserve"> </w:t>
      </w:r>
      <w:r w:rsidRPr="00886CF4">
        <w:t>Following the discussions, the Task Force worked out a set of criteria for selecting 3D formats</w:t>
      </w:r>
      <w:r w:rsidR="00A97517">
        <w:t xml:space="preserve"> with recommendations based on </w:t>
      </w:r>
      <w:r w:rsidRPr="00886CF4">
        <w:t>surveys</w:t>
      </w:r>
      <w:r w:rsidR="00A97517">
        <w:t>,</w:t>
      </w:r>
      <w:r w:rsidRPr="00886CF4">
        <w:t xml:space="preserve"> the criteria, </w:t>
      </w:r>
      <w:r w:rsidR="00A97517">
        <w:t xml:space="preserve">and </w:t>
      </w:r>
      <w:r w:rsidRPr="00886CF4">
        <w:t>best practices of IPOs and industry</w:t>
      </w:r>
      <w:r w:rsidR="00A97517">
        <w:t>.</w:t>
      </w:r>
      <w:r w:rsidR="006D0648">
        <w:t xml:space="preserve"> </w:t>
      </w:r>
      <w:r w:rsidRPr="00886CF4">
        <w:t xml:space="preserve"> </w:t>
      </w:r>
      <w:r w:rsidR="00A97517" w:rsidRPr="00886CF4">
        <w:t>The proposed preferred formats are modern, standardized, widely supported</w:t>
      </w:r>
      <w:r w:rsidR="00A97517">
        <w:t>,</w:t>
      </w:r>
      <w:r w:rsidR="00A97517" w:rsidRPr="00886CF4">
        <w:t xml:space="preserve"> open, </w:t>
      </w:r>
      <w:r w:rsidR="00A97517">
        <w:t xml:space="preserve">and </w:t>
      </w:r>
      <w:r w:rsidR="00A97517" w:rsidRPr="00886CF4">
        <w:t>cross-platform, as well as address</w:t>
      </w:r>
      <w:r w:rsidR="00A97517">
        <w:t>ing</w:t>
      </w:r>
      <w:r w:rsidR="00A97517" w:rsidRPr="00886CF4">
        <w:t xml:space="preserve"> different needs of applicants and IPOs, and meet</w:t>
      </w:r>
      <w:r w:rsidR="00A97517">
        <w:t>ing</w:t>
      </w:r>
      <w:r w:rsidR="00A97517" w:rsidRPr="00886CF4">
        <w:t xml:space="preserve"> the criteria agreed by the Task Force Members.</w:t>
      </w:r>
      <w:r w:rsidR="00A97517">
        <w:t xml:space="preserve">  T</w:t>
      </w:r>
      <w:r w:rsidRPr="00886CF4">
        <w:t xml:space="preserve">he Task Force recommends the following formats for different IPRs: </w:t>
      </w:r>
    </w:p>
    <w:p w14:paraId="21F26E82" w14:textId="43199AA1" w:rsidR="00A97517" w:rsidRDefault="00EA7DC9" w:rsidP="00A97517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</w:pPr>
      <w:r w:rsidRPr="00886CF4">
        <w:t>for inventions and utility models</w:t>
      </w:r>
      <w:r>
        <w:t>,</w:t>
      </w:r>
      <w:r w:rsidRPr="00886CF4">
        <w:t xml:space="preserve"> </w:t>
      </w:r>
      <w:r w:rsidR="00886CF4" w:rsidRPr="00886CF4">
        <w:t xml:space="preserve">it is recommended to use STEP, IGES, U3D, OBJ or STL with the maximum file size of 50 MB; </w:t>
      </w:r>
    </w:p>
    <w:p w14:paraId="77B0839D" w14:textId="6641A7AC" w:rsidR="00A97517" w:rsidRDefault="00EA7DC9" w:rsidP="00A97517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</w:pPr>
      <w:r w:rsidRPr="00886CF4">
        <w:t>for inventions related to chemical structures</w:t>
      </w:r>
      <w:r>
        <w:t>,</w:t>
      </w:r>
      <w:r w:rsidRPr="00886CF4">
        <w:t xml:space="preserve"> </w:t>
      </w:r>
      <w:r w:rsidR="00886CF4" w:rsidRPr="00886CF4">
        <w:t xml:space="preserve">it is recommended to use CDX or MOL; </w:t>
      </w:r>
    </w:p>
    <w:p w14:paraId="23337CF3" w14:textId="584E1D48" w:rsidR="00A97517" w:rsidRDefault="00EA7DC9" w:rsidP="00A97517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</w:pPr>
      <w:r w:rsidRPr="00886CF4">
        <w:t>for industrial designs</w:t>
      </w:r>
      <w:r>
        <w:t>,</w:t>
      </w:r>
      <w:r w:rsidRPr="00886CF4">
        <w:t xml:space="preserve"> </w:t>
      </w:r>
      <w:r w:rsidR="00886CF4" w:rsidRPr="00886CF4">
        <w:t xml:space="preserve">it is recommended to use STEP, IGES, U3D, OBJ or STL with the maximum file size of 50 MB; </w:t>
      </w:r>
    </w:p>
    <w:p w14:paraId="36214668" w14:textId="767B85B7" w:rsidR="00A97517" w:rsidRDefault="00EA7DC9" w:rsidP="00A97517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</w:pPr>
      <w:r w:rsidRPr="00886CF4">
        <w:t>for trademarks</w:t>
      </w:r>
      <w:r>
        <w:t>,</w:t>
      </w:r>
      <w:r w:rsidRPr="00886CF4">
        <w:t xml:space="preserve"> </w:t>
      </w:r>
      <w:r w:rsidR="00886CF4" w:rsidRPr="00886CF4">
        <w:t xml:space="preserve">it is recommended to use STEP, IGES, U3D, OBJ or STL with the maximum file size of 50 MB; </w:t>
      </w:r>
      <w:r w:rsidR="00A97517">
        <w:t>and</w:t>
      </w:r>
    </w:p>
    <w:p w14:paraId="42DCDD4E" w14:textId="06F9B365" w:rsidR="00886CF4" w:rsidRPr="00886CF4" w:rsidRDefault="00EA7DC9" w:rsidP="00A97517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</w:pPr>
      <w:proofErr w:type="gramStart"/>
      <w:r w:rsidRPr="00886CF4">
        <w:t>for</w:t>
      </w:r>
      <w:proofErr w:type="gramEnd"/>
      <w:r w:rsidRPr="00886CF4">
        <w:t xml:space="preserve"> integrated circuit topographies</w:t>
      </w:r>
      <w:r>
        <w:t>,</w:t>
      </w:r>
      <w:r w:rsidRPr="00886CF4">
        <w:t xml:space="preserve"> </w:t>
      </w:r>
      <w:r w:rsidR="00886CF4" w:rsidRPr="00886CF4">
        <w:t xml:space="preserve">it is recommended to use STEP, IGES, U3D, OBJ or STL with the maximum file size of 50 MB. </w:t>
      </w:r>
    </w:p>
    <w:p w14:paraId="09D84DD7" w14:textId="432F99D2" w:rsidR="00886CF4" w:rsidRPr="00886CF4" w:rsidRDefault="00886CF4" w:rsidP="00886CF4">
      <w:pPr>
        <w:tabs>
          <w:tab w:val="left" w:pos="711"/>
          <w:tab w:val="left" w:pos="712"/>
        </w:tabs>
        <w:spacing w:after="220"/>
        <w:ind w:right="41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D0648">
        <w:t>The s</w:t>
      </w:r>
      <w:r w:rsidRPr="00886CF4">
        <w:t xml:space="preserve">ection on procedural recommendations for filing and processing of 3D models and 3D images covers issues related to conversion </w:t>
      </w:r>
      <w:r w:rsidR="00A97517">
        <w:t xml:space="preserve">and processing </w:t>
      </w:r>
      <w:r w:rsidRPr="00886CF4">
        <w:t>of filed 3D visual representations.</w:t>
      </w:r>
      <w:r w:rsidR="006D0648">
        <w:t xml:space="preserve"> </w:t>
      </w:r>
      <w:r w:rsidRPr="00886CF4">
        <w:t xml:space="preserve"> Taking into account the results of the surveys identifying best practices for processing 3D visual representations, it is recommended to provide a certain number of 2D views of a 3D model or 3D image to perform examination procedures</w:t>
      </w:r>
      <w:r w:rsidR="00A97517">
        <w:t>,</w:t>
      </w:r>
      <w:r w:rsidRPr="00886CF4">
        <w:t xml:space="preserve"> according to the practices and requirements established by IPOs.</w:t>
      </w:r>
    </w:p>
    <w:p w14:paraId="7ECF58A2" w14:textId="45477A15" w:rsidR="00886CF4" w:rsidRDefault="00886CF4" w:rsidP="00886CF4">
      <w:pPr>
        <w:tabs>
          <w:tab w:val="left" w:pos="711"/>
          <w:tab w:val="left" w:pos="712"/>
        </w:tabs>
        <w:spacing w:after="220"/>
        <w:ind w:right="41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D0648">
        <w:t>The s</w:t>
      </w:r>
      <w:r w:rsidRPr="00886CF4">
        <w:t>ection on recommendations for data exchange provides guidelines to establish the exchange of IP data containing 3D visual representations of objects for IPR protection in a harmonized manner, including preferred file formats and file size limitations.</w:t>
      </w:r>
      <w:r w:rsidR="00A97517">
        <w:t xml:space="preserve">  </w:t>
      </w:r>
      <w:r w:rsidR="00A008D1">
        <w:t>The s</w:t>
      </w:r>
      <w:r w:rsidRPr="00886CF4">
        <w:t>ection on recommendations for publication provides guidelines for both electronic and paper publications of the information related to IPR</w:t>
      </w:r>
      <w:r w:rsidR="00EA7DC9">
        <w:t>s</w:t>
      </w:r>
      <w:r w:rsidRPr="00886CF4">
        <w:t>.</w:t>
      </w:r>
    </w:p>
    <w:p w14:paraId="2B6B359F" w14:textId="48583F8F" w:rsidR="00886CF4" w:rsidRPr="00886CF4" w:rsidRDefault="00886CF4" w:rsidP="00886CF4">
      <w:pPr>
        <w:tabs>
          <w:tab w:val="left" w:pos="711"/>
          <w:tab w:val="left" w:pos="712"/>
        </w:tabs>
        <w:spacing w:after="220"/>
        <w:ind w:right="418"/>
        <w:rPr>
          <w:b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86CF4">
        <w:rPr>
          <w:bCs/>
        </w:rPr>
        <w:t xml:space="preserve">Following discussions </w:t>
      </w:r>
      <w:r>
        <w:rPr>
          <w:bCs/>
        </w:rPr>
        <w:t xml:space="preserve">by </w:t>
      </w:r>
      <w:r w:rsidRPr="00886CF4">
        <w:rPr>
          <w:bCs/>
        </w:rPr>
        <w:t xml:space="preserve">the Task Force, </w:t>
      </w:r>
      <w:r w:rsidR="00EA7DC9">
        <w:rPr>
          <w:bCs/>
        </w:rPr>
        <w:t xml:space="preserve">it should be noted that the </w:t>
      </w:r>
      <w:r w:rsidRPr="00886CF4">
        <w:rPr>
          <w:bCs/>
        </w:rPr>
        <w:t xml:space="preserve">work on 3D search methods </w:t>
      </w:r>
      <w:proofErr w:type="gramStart"/>
      <w:r w:rsidRPr="00886CF4">
        <w:rPr>
          <w:bCs/>
        </w:rPr>
        <w:t>will</w:t>
      </w:r>
      <w:proofErr w:type="gramEnd"/>
      <w:r w:rsidRPr="00886CF4">
        <w:rPr>
          <w:bCs/>
        </w:rPr>
        <w:t xml:space="preserve"> be continued in </w:t>
      </w:r>
      <w:r w:rsidR="0095274B">
        <w:rPr>
          <w:bCs/>
        </w:rPr>
        <w:t xml:space="preserve">calendar </w:t>
      </w:r>
      <w:r w:rsidR="00D102C6">
        <w:rPr>
          <w:bCs/>
        </w:rPr>
        <w:t xml:space="preserve">years </w:t>
      </w:r>
      <w:r w:rsidRPr="00886CF4">
        <w:rPr>
          <w:bCs/>
        </w:rPr>
        <w:t xml:space="preserve">2021 – 2022. </w:t>
      </w:r>
      <w:r w:rsidR="008007EC">
        <w:rPr>
          <w:bCs/>
        </w:rPr>
        <w:t xml:space="preserve"> </w:t>
      </w:r>
      <w:r w:rsidRPr="00886CF4">
        <w:rPr>
          <w:bCs/>
        </w:rPr>
        <w:t xml:space="preserve">After </w:t>
      </w:r>
      <w:r>
        <w:rPr>
          <w:bCs/>
        </w:rPr>
        <w:t xml:space="preserve">finalizing </w:t>
      </w:r>
      <w:r w:rsidRPr="00886CF4">
        <w:rPr>
          <w:bCs/>
        </w:rPr>
        <w:t xml:space="preserve">the study, the Task Force intends to update the </w:t>
      </w:r>
      <w:r w:rsidR="00D102C6">
        <w:rPr>
          <w:bCs/>
        </w:rPr>
        <w:t xml:space="preserve">proposed </w:t>
      </w:r>
      <w:r w:rsidRPr="00886CF4">
        <w:rPr>
          <w:bCs/>
        </w:rPr>
        <w:t xml:space="preserve">Standard </w:t>
      </w:r>
      <w:r w:rsidR="00D102C6">
        <w:rPr>
          <w:bCs/>
        </w:rPr>
        <w:t xml:space="preserve">(if adopted at this session of CWS) </w:t>
      </w:r>
      <w:r w:rsidRPr="00886CF4">
        <w:rPr>
          <w:bCs/>
        </w:rPr>
        <w:t xml:space="preserve">and include </w:t>
      </w:r>
      <w:r>
        <w:rPr>
          <w:bCs/>
        </w:rPr>
        <w:t xml:space="preserve">recommendations on </w:t>
      </w:r>
      <w:r w:rsidRPr="00886CF4">
        <w:rPr>
          <w:bCs/>
        </w:rPr>
        <w:t xml:space="preserve">methods of search for 3D models and 3D images. </w:t>
      </w:r>
    </w:p>
    <w:p w14:paraId="7BC46860" w14:textId="39346925" w:rsidR="00F772CB" w:rsidRDefault="00FD2F43" w:rsidP="00C51F6E">
      <w:pPr>
        <w:tabs>
          <w:tab w:val="left" w:pos="711"/>
          <w:tab w:val="left" w:pos="712"/>
        </w:tabs>
        <w:spacing w:after="220"/>
        <w:ind w:right="418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102C6">
        <w:t>T</w:t>
      </w:r>
      <w:r w:rsidR="00886CF4">
        <w:t>he Task Force</w:t>
      </w:r>
      <w:r w:rsidR="00D102C6">
        <w:t xml:space="preserve">, in consultation with the International Bureau, </w:t>
      </w:r>
      <w:r w:rsidR="00112966">
        <w:t>recommend</w:t>
      </w:r>
      <w:r w:rsidR="00D102C6">
        <w:t>s</w:t>
      </w:r>
      <w:r w:rsidR="00112966">
        <w:t xml:space="preserve"> the new Standard be designated as ST.91 </w:t>
      </w:r>
      <w:r w:rsidR="00D102C6">
        <w:t>with the title “R</w:t>
      </w:r>
      <w:r w:rsidR="00D102C6" w:rsidRPr="003E7F39">
        <w:t xml:space="preserve">ecommendations on digital three-dimensional (3D) models and </w:t>
      </w:r>
      <w:r w:rsidR="00D102C6">
        <w:t xml:space="preserve">3D </w:t>
      </w:r>
      <w:r w:rsidR="00D102C6" w:rsidRPr="003E7F39">
        <w:t>images</w:t>
      </w:r>
      <w:r w:rsidR="00D102C6">
        <w:t xml:space="preserve">” </w:t>
      </w:r>
      <w:r w:rsidR="00112966">
        <w:t>since it covers several types of IP</w:t>
      </w:r>
      <w:r w:rsidR="00EA7F8B">
        <w:t xml:space="preserve">: </w:t>
      </w:r>
      <w:r w:rsidR="00112966">
        <w:t xml:space="preserve">patents, trademarks and designs.  </w:t>
      </w:r>
      <w:r w:rsidR="00EA7F8B">
        <w:t>The 9</w:t>
      </w:r>
      <w:r w:rsidR="00D102C6">
        <w:t>0’s</w:t>
      </w:r>
      <w:r w:rsidR="00EA7F8B">
        <w:t xml:space="preserve"> range </w:t>
      </w:r>
      <w:r w:rsidR="00D102C6">
        <w:t xml:space="preserve">of WIPO Standards </w:t>
      </w:r>
      <w:r w:rsidR="00EA7F8B">
        <w:t xml:space="preserve">holds </w:t>
      </w:r>
      <w:r w:rsidR="00112966">
        <w:t xml:space="preserve">Standards </w:t>
      </w:r>
      <w:r w:rsidR="00EA7F8B">
        <w:t xml:space="preserve">that </w:t>
      </w:r>
      <w:r w:rsidR="00112966">
        <w:t>cover multiple types of IP, namely ST.96 for XML and ST.90 for web APIs.</w:t>
      </w:r>
    </w:p>
    <w:p w14:paraId="035087A4" w14:textId="41302F10" w:rsidR="008007EC" w:rsidRDefault="008007EC" w:rsidP="00C51F6E">
      <w:pPr>
        <w:tabs>
          <w:tab w:val="left" w:pos="711"/>
          <w:tab w:val="left" w:pos="712"/>
        </w:tabs>
        <w:spacing w:after="220"/>
        <w:ind w:right="418"/>
      </w:pPr>
    </w:p>
    <w:p w14:paraId="708A51D3" w14:textId="77777777" w:rsidR="008007EC" w:rsidRPr="00E17AED" w:rsidRDefault="008007EC" w:rsidP="00C51F6E">
      <w:pPr>
        <w:tabs>
          <w:tab w:val="left" w:pos="711"/>
          <w:tab w:val="left" w:pos="712"/>
        </w:tabs>
        <w:spacing w:after="220"/>
        <w:ind w:right="418"/>
      </w:pPr>
    </w:p>
    <w:p w14:paraId="38E52F93" w14:textId="77777777" w:rsidR="00C51F6E" w:rsidRPr="00E17AED" w:rsidRDefault="006F500B" w:rsidP="00C51F6E">
      <w:pPr>
        <w:tabs>
          <w:tab w:val="left" w:pos="711"/>
          <w:tab w:val="left" w:pos="712"/>
        </w:tabs>
        <w:spacing w:after="60"/>
        <w:ind w:right="504"/>
      </w:pPr>
      <w:r>
        <w:lastRenderedPageBreak/>
        <w:t>TASK UPDATE</w:t>
      </w:r>
    </w:p>
    <w:p w14:paraId="4B5EE841" w14:textId="02E3C06E" w:rsidR="00C51F6E" w:rsidRDefault="00C51F6E" w:rsidP="006F500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007EC">
        <w:t>If the proposed S</w:t>
      </w:r>
      <w:r w:rsidR="006F500B">
        <w:t>tandard is adopted, the Task Force proposes updating the description of Task No. 61 as follows:</w:t>
      </w:r>
    </w:p>
    <w:p w14:paraId="2540505F" w14:textId="127F1756" w:rsidR="006F500B" w:rsidRDefault="006F500B" w:rsidP="008007EC">
      <w:pPr>
        <w:spacing w:after="220"/>
        <w:ind w:left="562"/>
      </w:pPr>
      <w:r w:rsidRPr="009D72B7">
        <w:rPr>
          <w:strike/>
        </w:rPr>
        <w:t xml:space="preserve">Prepare a proposal for recommendations on digital three-dimensional (3D) models and images </w:t>
      </w:r>
      <w:proofErr w:type="gramStart"/>
      <w:r w:rsidRPr="009D72B7">
        <w:rPr>
          <w:u w:val="single"/>
        </w:rPr>
        <w:t>Ensure</w:t>
      </w:r>
      <w:proofErr w:type="gramEnd"/>
      <w:r w:rsidRPr="009D72B7">
        <w:rPr>
          <w:u w:val="single"/>
        </w:rPr>
        <w:t xml:space="preserve"> the necessary revisions and updates of WIPO Standard</w:t>
      </w:r>
      <w:r w:rsidR="009D72B7" w:rsidRPr="009D72B7">
        <w:rPr>
          <w:u w:val="single"/>
        </w:rPr>
        <w:t xml:space="preserve"> ST.91</w:t>
      </w:r>
      <w:r w:rsidRPr="006F500B">
        <w:t>, including methods of search for 3D models and 3D images.</w:t>
      </w:r>
    </w:p>
    <w:p w14:paraId="30AEF4DE" w14:textId="77777777" w:rsidR="008007EC" w:rsidRDefault="008007EC" w:rsidP="008007EC">
      <w:pPr>
        <w:spacing w:after="220"/>
        <w:ind w:left="562"/>
      </w:pPr>
    </w:p>
    <w:p w14:paraId="2F580C47" w14:textId="77777777" w:rsidR="00C51F6E" w:rsidRPr="00E17AED" w:rsidRDefault="00C51F6E" w:rsidP="00C51F6E">
      <w:pPr>
        <w:tabs>
          <w:tab w:val="left" w:pos="6244"/>
          <w:tab w:val="left" w:pos="6245"/>
        </w:tabs>
        <w:spacing w:after="220"/>
        <w:ind w:left="5530" w:right="446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 xml:space="preserve"> </w:t>
      </w:r>
      <w:r w:rsidRPr="00AA2E3A">
        <w:rPr>
          <w:i/>
        </w:rPr>
        <w:t>The CWS is invited</w:t>
      </w:r>
      <w:r w:rsidRPr="00AA2E3A">
        <w:rPr>
          <w:i/>
          <w:spacing w:val="-5"/>
        </w:rPr>
        <w:t xml:space="preserve"> </w:t>
      </w:r>
      <w:r w:rsidRPr="00AA2E3A">
        <w:rPr>
          <w:i/>
        </w:rPr>
        <w:t>to:</w:t>
      </w:r>
    </w:p>
    <w:p w14:paraId="5FDBC95F" w14:textId="77777777" w:rsidR="006F500B" w:rsidRDefault="00C51F6E" w:rsidP="006F500B">
      <w:pPr>
        <w:pStyle w:val="ListParagraph"/>
        <w:numPr>
          <w:ilvl w:val="1"/>
          <w:numId w:val="7"/>
        </w:numPr>
        <w:tabs>
          <w:tab w:val="left" w:pos="6867"/>
          <w:tab w:val="left" w:pos="6868"/>
        </w:tabs>
        <w:spacing w:after="220"/>
        <w:ind w:left="5530" w:right="492" w:firstLine="662"/>
        <w:rPr>
          <w:i/>
        </w:rPr>
      </w:pPr>
      <w:r w:rsidRPr="00E17AED">
        <w:rPr>
          <w:i/>
        </w:rPr>
        <w:t xml:space="preserve">note the content of </w:t>
      </w:r>
      <w:r w:rsidRPr="00E17AED">
        <w:rPr>
          <w:i/>
          <w:spacing w:val="-4"/>
        </w:rPr>
        <w:t xml:space="preserve">this </w:t>
      </w:r>
      <w:r w:rsidRPr="00E17AED">
        <w:rPr>
          <w:i/>
        </w:rPr>
        <w:t>document;</w:t>
      </w:r>
    </w:p>
    <w:p w14:paraId="0DC92997" w14:textId="63D63FDA" w:rsidR="00C51F6E" w:rsidRPr="006F500B" w:rsidRDefault="00C51F6E" w:rsidP="006F500B">
      <w:pPr>
        <w:pStyle w:val="ListParagraph"/>
        <w:numPr>
          <w:ilvl w:val="1"/>
          <w:numId w:val="7"/>
        </w:numPr>
        <w:tabs>
          <w:tab w:val="left" w:pos="6867"/>
          <w:tab w:val="left" w:pos="6868"/>
        </w:tabs>
        <w:spacing w:after="220"/>
        <w:ind w:left="5530" w:right="492" w:firstLine="662"/>
        <w:rPr>
          <w:i/>
        </w:rPr>
      </w:pPr>
      <w:r w:rsidRPr="006F500B">
        <w:rPr>
          <w:i/>
        </w:rPr>
        <w:t>consider and approve the propose</w:t>
      </w:r>
      <w:r w:rsidR="008007EC">
        <w:rPr>
          <w:i/>
        </w:rPr>
        <w:t>d name of new WIPO Standard ST.</w:t>
      </w:r>
      <w:r w:rsidR="006F500B" w:rsidRPr="006F500B">
        <w:rPr>
          <w:i/>
        </w:rPr>
        <w:t>91</w:t>
      </w:r>
      <w:r w:rsidRPr="006F500B">
        <w:rPr>
          <w:i/>
        </w:rPr>
        <w:t xml:space="preserve">: </w:t>
      </w:r>
      <w:r w:rsidR="00120B24">
        <w:rPr>
          <w:i/>
        </w:rPr>
        <w:t>“</w:t>
      </w:r>
      <w:r w:rsidR="006F500B" w:rsidRPr="006F500B">
        <w:rPr>
          <w:i/>
        </w:rPr>
        <w:t>Recommendations on digital three-dimensional (3D) models and 3D images</w:t>
      </w:r>
      <w:r w:rsidR="00120B24">
        <w:rPr>
          <w:i/>
        </w:rPr>
        <w:t>”</w:t>
      </w:r>
      <w:r w:rsidR="00D102C6">
        <w:rPr>
          <w:i/>
        </w:rPr>
        <w:t xml:space="preserve"> as indicated in paragraph 9 above</w:t>
      </w:r>
      <w:r w:rsidRPr="006F500B">
        <w:rPr>
          <w:i/>
        </w:rPr>
        <w:t xml:space="preserve">; </w:t>
      </w:r>
    </w:p>
    <w:p w14:paraId="794D44CB" w14:textId="269A18A6" w:rsidR="00C51F6E" w:rsidRPr="00A34D87" w:rsidRDefault="00C51F6E" w:rsidP="00C51F6E">
      <w:pPr>
        <w:pStyle w:val="ListParagraph"/>
        <w:numPr>
          <w:ilvl w:val="1"/>
          <w:numId w:val="7"/>
        </w:numPr>
        <w:tabs>
          <w:tab w:val="left" w:pos="6867"/>
          <w:tab w:val="left" w:pos="6868"/>
        </w:tabs>
        <w:spacing w:before="122" w:after="220"/>
        <w:ind w:left="5530" w:right="272" w:firstLine="662"/>
        <w:rPr>
          <w:i/>
        </w:rPr>
      </w:pPr>
      <w:r w:rsidRPr="00E17AED">
        <w:rPr>
          <w:i/>
        </w:rPr>
        <w:t>consider and adopt the</w:t>
      </w:r>
      <w:r w:rsidR="008007EC">
        <w:rPr>
          <w:i/>
        </w:rPr>
        <w:t xml:space="preserve"> proposed new WIPO Standard ST.</w:t>
      </w:r>
      <w:r w:rsidRPr="00E17AED">
        <w:rPr>
          <w:i/>
        </w:rPr>
        <w:t>9</w:t>
      </w:r>
      <w:r w:rsidR="006F500B">
        <w:rPr>
          <w:i/>
        </w:rPr>
        <w:t>1</w:t>
      </w:r>
      <w:r w:rsidRPr="00E17AED">
        <w:rPr>
          <w:i/>
        </w:rPr>
        <w:t xml:space="preserve">, as reproduced in </w:t>
      </w:r>
      <w:r>
        <w:rPr>
          <w:i/>
        </w:rPr>
        <w:t xml:space="preserve">the </w:t>
      </w:r>
      <w:r w:rsidRPr="00E17AED">
        <w:rPr>
          <w:i/>
        </w:rPr>
        <w:t>Annex to this</w:t>
      </w:r>
      <w:r w:rsidRPr="00E17AED">
        <w:rPr>
          <w:i/>
          <w:spacing w:val="-5"/>
        </w:rPr>
        <w:t xml:space="preserve"> </w:t>
      </w:r>
      <w:r w:rsidRPr="00E17AED">
        <w:rPr>
          <w:i/>
        </w:rPr>
        <w:t>document; and</w:t>
      </w:r>
    </w:p>
    <w:p w14:paraId="24550FC4" w14:textId="35A5170E" w:rsidR="00C51F6E" w:rsidRPr="00E17AED" w:rsidRDefault="009D72B7" w:rsidP="00C51F6E">
      <w:pPr>
        <w:pStyle w:val="ListParagraph"/>
        <w:numPr>
          <w:ilvl w:val="1"/>
          <w:numId w:val="7"/>
        </w:numPr>
        <w:tabs>
          <w:tab w:val="left" w:pos="6855"/>
          <w:tab w:val="left" w:pos="6856"/>
        </w:tabs>
        <w:spacing w:before="128" w:after="220"/>
        <w:ind w:left="5530" w:right="517" w:firstLine="662"/>
        <w:rPr>
          <w:i/>
        </w:rPr>
      </w:pPr>
      <w:proofErr w:type="gramStart"/>
      <w:r w:rsidRPr="009D72B7">
        <w:rPr>
          <w:i/>
        </w:rPr>
        <w:t>consider</w:t>
      </w:r>
      <w:proofErr w:type="gramEnd"/>
      <w:r w:rsidRPr="009D72B7">
        <w:rPr>
          <w:i/>
        </w:rPr>
        <w:t xml:space="preserve"> and approve the revision of Task No. 6</w:t>
      </w:r>
      <w:r>
        <w:rPr>
          <w:i/>
        </w:rPr>
        <w:t>1</w:t>
      </w:r>
      <w:r w:rsidRPr="009D72B7">
        <w:rPr>
          <w:i/>
        </w:rPr>
        <w:t xml:space="preserve">, as indicated in paragraph </w:t>
      </w:r>
      <w:r w:rsidR="00D102C6">
        <w:rPr>
          <w:i/>
        </w:rPr>
        <w:t>10</w:t>
      </w:r>
      <w:r w:rsidRPr="009D72B7">
        <w:rPr>
          <w:i/>
        </w:rPr>
        <w:t xml:space="preserve"> above</w:t>
      </w:r>
      <w:r w:rsidR="00C51F6E" w:rsidRPr="00E17AED">
        <w:rPr>
          <w:i/>
        </w:rPr>
        <w:t>.</w:t>
      </w:r>
    </w:p>
    <w:p w14:paraId="6E4A9AF5" w14:textId="77777777" w:rsidR="00C51F6E" w:rsidRPr="00E17AED" w:rsidRDefault="00C51F6E" w:rsidP="00C51F6E">
      <w:pPr>
        <w:tabs>
          <w:tab w:val="left" w:pos="6855"/>
          <w:tab w:val="left" w:pos="6856"/>
        </w:tabs>
        <w:spacing w:before="128"/>
        <w:ind w:right="517"/>
        <w:rPr>
          <w:i/>
        </w:rPr>
      </w:pPr>
    </w:p>
    <w:p w14:paraId="3F279128" w14:textId="77777777" w:rsidR="00C51F6E" w:rsidRPr="00E17AED" w:rsidRDefault="00C51F6E" w:rsidP="00C51F6E">
      <w:pPr>
        <w:tabs>
          <w:tab w:val="left" w:pos="6855"/>
          <w:tab w:val="left" w:pos="6856"/>
        </w:tabs>
        <w:spacing w:before="128"/>
        <w:ind w:right="517"/>
        <w:rPr>
          <w:i/>
        </w:rPr>
      </w:pPr>
    </w:p>
    <w:p w14:paraId="6BF87196" w14:textId="77777777" w:rsidR="00C51F6E" w:rsidRPr="00E17AED" w:rsidRDefault="00C51F6E" w:rsidP="00C51F6E">
      <w:pPr>
        <w:pStyle w:val="Endofdocument-Annex"/>
        <w:ind w:left="5530"/>
        <w:rPr>
          <w:i/>
        </w:rPr>
      </w:pPr>
      <w:r w:rsidRPr="00E17AED">
        <w:rPr>
          <w:szCs w:val="22"/>
        </w:rPr>
        <w:t>[Annex follows]</w:t>
      </w:r>
    </w:p>
    <w:p w14:paraId="352A8154" w14:textId="77777777" w:rsidR="00C51F6E" w:rsidRPr="00F9165B" w:rsidRDefault="00C51F6E" w:rsidP="00C51F6E">
      <w:pPr>
        <w:spacing w:after="1040"/>
        <w:rPr>
          <w:i/>
        </w:rPr>
      </w:pPr>
    </w:p>
    <w:p w14:paraId="3AB0347B" w14:textId="77777777" w:rsidR="002326AB" w:rsidRDefault="002326AB" w:rsidP="002326AB">
      <w:pPr>
        <w:spacing w:after="220"/>
      </w:pPr>
    </w:p>
    <w:sectPr w:rsidR="002326AB" w:rsidSect="00C51F6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9C6D" w14:textId="77777777" w:rsidR="00444A12" w:rsidRDefault="00444A12">
      <w:r>
        <w:separator/>
      </w:r>
    </w:p>
  </w:endnote>
  <w:endnote w:type="continuationSeparator" w:id="0">
    <w:p w14:paraId="2DF5B228" w14:textId="77777777" w:rsidR="00444A12" w:rsidRDefault="00444A12" w:rsidP="003B38C1">
      <w:r>
        <w:separator/>
      </w:r>
    </w:p>
    <w:p w14:paraId="45C0673F" w14:textId="77777777" w:rsidR="00444A12" w:rsidRPr="003B38C1" w:rsidRDefault="00444A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8A500B" w14:textId="77777777" w:rsidR="00444A12" w:rsidRPr="003B38C1" w:rsidRDefault="00444A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08CFF" w14:textId="77777777" w:rsidR="00444A12" w:rsidRDefault="00444A12">
      <w:r>
        <w:separator/>
      </w:r>
    </w:p>
  </w:footnote>
  <w:footnote w:type="continuationSeparator" w:id="0">
    <w:p w14:paraId="34D3DE54" w14:textId="77777777" w:rsidR="00444A12" w:rsidRDefault="00444A12" w:rsidP="008B60B2">
      <w:r>
        <w:separator/>
      </w:r>
    </w:p>
    <w:p w14:paraId="3F04FCA8" w14:textId="77777777" w:rsidR="00444A12" w:rsidRPr="00ED77FB" w:rsidRDefault="00444A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E168D3" w14:textId="77777777" w:rsidR="00444A12" w:rsidRPr="00ED77FB" w:rsidRDefault="00444A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C923" w14:textId="77777777" w:rsidR="00D07C78" w:rsidRPr="002326AB" w:rsidRDefault="00C51F6E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1B14FC">
      <w:rPr>
        <w:caps/>
      </w:rPr>
      <w:t>WS/9/6</w:t>
    </w:r>
  </w:p>
  <w:p w14:paraId="1AD7117E" w14:textId="52C6864C"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26BCF">
      <w:rPr>
        <w:noProof/>
      </w:rPr>
      <w:t>3</w:t>
    </w:r>
    <w:r>
      <w:fldChar w:fldCharType="end"/>
    </w:r>
  </w:p>
  <w:p w14:paraId="47C6D714" w14:textId="77777777" w:rsidR="00D07C78" w:rsidRDefault="00D07C78" w:rsidP="00477D6B">
    <w:pPr>
      <w:jc w:val="right"/>
    </w:pPr>
  </w:p>
  <w:p w14:paraId="3235FEF8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71B51"/>
    <w:multiLevelType w:val="hybridMultilevel"/>
    <w:tmpl w:val="23F01E1C"/>
    <w:lvl w:ilvl="0" w:tplc="CE7044C8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6E"/>
    <w:rsid w:val="00026BCF"/>
    <w:rsid w:val="00043CAA"/>
    <w:rsid w:val="00056816"/>
    <w:rsid w:val="00075432"/>
    <w:rsid w:val="000968ED"/>
    <w:rsid w:val="000A3D97"/>
    <w:rsid w:val="000D6C6A"/>
    <w:rsid w:val="000F5E56"/>
    <w:rsid w:val="00112966"/>
    <w:rsid w:val="00120B24"/>
    <w:rsid w:val="001362EE"/>
    <w:rsid w:val="001647D5"/>
    <w:rsid w:val="001832A6"/>
    <w:rsid w:val="001B14FC"/>
    <w:rsid w:val="001C7A26"/>
    <w:rsid w:val="001D4107"/>
    <w:rsid w:val="001F37DF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242BE"/>
    <w:rsid w:val="00361450"/>
    <w:rsid w:val="003673CF"/>
    <w:rsid w:val="003845C1"/>
    <w:rsid w:val="003A6F89"/>
    <w:rsid w:val="003B38C1"/>
    <w:rsid w:val="003C34E9"/>
    <w:rsid w:val="003E7F39"/>
    <w:rsid w:val="00423E3E"/>
    <w:rsid w:val="00427AF4"/>
    <w:rsid w:val="00435262"/>
    <w:rsid w:val="00442C84"/>
    <w:rsid w:val="00444A12"/>
    <w:rsid w:val="004647DA"/>
    <w:rsid w:val="00474062"/>
    <w:rsid w:val="00477D6B"/>
    <w:rsid w:val="005019FF"/>
    <w:rsid w:val="0053057A"/>
    <w:rsid w:val="00556076"/>
    <w:rsid w:val="00560A29"/>
    <w:rsid w:val="005B1ADC"/>
    <w:rsid w:val="005C6649"/>
    <w:rsid w:val="00604F2F"/>
    <w:rsid w:val="00605827"/>
    <w:rsid w:val="006156D4"/>
    <w:rsid w:val="00646050"/>
    <w:rsid w:val="006713CA"/>
    <w:rsid w:val="00676C5C"/>
    <w:rsid w:val="00683217"/>
    <w:rsid w:val="006D0648"/>
    <w:rsid w:val="006F500B"/>
    <w:rsid w:val="00720EFD"/>
    <w:rsid w:val="00723C86"/>
    <w:rsid w:val="00735256"/>
    <w:rsid w:val="007854AF"/>
    <w:rsid w:val="00793A7C"/>
    <w:rsid w:val="007A398A"/>
    <w:rsid w:val="007B6DEF"/>
    <w:rsid w:val="007D1613"/>
    <w:rsid w:val="007E4C0E"/>
    <w:rsid w:val="008007EC"/>
    <w:rsid w:val="00846CF6"/>
    <w:rsid w:val="008720F2"/>
    <w:rsid w:val="00875CD3"/>
    <w:rsid w:val="00886CF4"/>
    <w:rsid w:val="008A134B"/>
    <w:rsid w:val="008B2CC1"/>
    <w:rsid w:val="008B60B2"/>
    <w:rsid w:val="008B6B05"/>
    <w:rsid w:val="0090731E"/>
    <w:rsid w:val="00916EE2"/>
    <w:rsid w:val="00922903"/>
    <w:rsid w:val="0095274B"/>
    <w:rsid w:val="00966A22"/>
    <w:rsid w:val="0096722F"/>
    <w:rsid w:val="00980843"/>
    <w:rsid w:val="009D434C"/>
    <w:rsid w:val="009D72B7"/>
    <w:rsid w:val="009E2791"/>
    <w:rsid w:val="009E3F6F"/>
    <w:rsid w:val="009F499F"/>
    <w:rsid w:val="00A008D1"/>
    <w:rsid w:val="00A37342"/>
    <w:rsid w:val="00A37566"/>
    <w:rsid w:val="00A42DAF"/>
    <w:rsid w:val="00A45BD8"/>
    <w:rsid w:val="00A869B7"/>
    <w:rsid w:val="00A90F0A"/>
    <w:rsid w:val="00A97517"/>
    <w:rsid w:val="00AC205C"/>
    <w:rsid w:val="00AF0A6B"/>
    <w:rsid w:val="00B05A69"/>
    <w:rsid w:val="00B355B6"/>
    <w:rsid w:val="00B75281"/>
    <w:rsid w:val="00B92F1F"/>
    <w:rsid w:val="00B9734B"/>
    <w:rsid w:val="00BA0CE2"/>
    <w:rsid w:val="00BA30E2"/>
    <w:rsid w:val="00BC720C"/>
    <w:rsid w:val="00C11BFE"/>
    <w:rsid w:val="00C5068F"/>
    <w:rsid w:val="00C51F6E"/>
    <w:rsid w:val="00C82DDC"/>
    <w:rsid w:val="00C86D74"/>
    <w:rsid w:val="00CA1741"/>
    <w:rsid w:val="00CD04F1"/>
    <w:rsid w:val="00CF681A"/>
    <w:rsid w:val="00D07C78"/>
    <w:rsid w:val="00D102C6"/>
    <w:rsid w:val="00D45252"/>
    <w:rsid w:val="00D71B4D"/>
    <w:rsid w:val="00D93D55"/>
    <w:rsid w:val="00DD7B7F"/>
    <w:rsid w:val="00E0006A"/>
    <w:rsid w:val="00E15015"/>
    <w:rsid w:val="00E158DE"/>
    <w:rsid w:val="00E335FE"/>
    <w:rsid w:val="00E45755"/>
    <w:rsid w:val="00E55A68"/>
    <w:rsid w:val="00EA7D6E"/>
    <w:rsid w:val="00EA7DC9"/>
    <w:rsid w:val="00EA7F8B"/>
    <w:rsid w:val="00EB2F76"/>
    <w:rsid w:val="00EC4E49"/>
    <w:rsid w:val="00ED77FB"/>
    <w:rsid w:val="00EE45FA"/>
    <w:rsid w:val="00F043DE"/>
    <w:rsid w:val="00F4068B"/>
    <w:rsid w:val="00F66152"/>
    <w:rsid w:val="00F772CB"/>
    <w:rsid w:val="00F9165B"/>
    <w:rsid w:val="00FB22E1"/>
    <w:rsid w:val="00FC482F"/>
    <w:rsid w:val="00FD2F43"/>
    <w:rsid w:val="00FF216A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1723F"/>
  <w15:docId w15:val="{1E4CE263-C03E-40F4-954B-E918A5EE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C51F6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C51F6E"/>
    <w:pPr>
      <w:widowControl w:val="0"/>
      <w:autoSpaceDE w:val="0"/>
      <w:autoSpaceDN w:val="0"/>
      <w:ind w:left="100" w:right="198"/>
    </w:pPr>
    <w:rPr>
      <w:rFonts w:eastAsia="Arial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51F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1F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1F6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51F6E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C51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1F6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6B1A-308C-42CB-A5DF-57254DBD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3</Pages>
  <Words>894</Words>
  <Characters>4717</Characters>
  <Application>Microsoft Office Word</Application>
  <DocSecurity>0</DocSecurity>
  <Lines>103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CWS/9/6</vt:lpstr>
    </vt:vector>
  </TitlesOfParts>
  <Company>WIPO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</dc:title>
  <dc:subject>Proposal for a new standard on 3D digital objects</dc:subject>
  <dc:creator>WIPO</dc:creator>
  <cp:keywords>FOR OFFICIAL USE ONLY</cp:keywords>
  <dc:description/>
  <cp:lastModifiedBy>CHAVAS Louison</cp:lastModifiedBy>
  <cp:revision>2</cp:revision>
  <cp:lastPrinted>2011-02-15T11:56:00Z</cp:lastPrinted>
  <dcterms:created xsi:type="dcterms:W3CDTF">2021-09-16T11:08:00Z</dcterms:created>
  <dcterms:modified xsi:type="dcterms:W3CDTF">2021-09-16T11:08:00Z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45be36d3-a33e-474f-a671-fce7f085b7a0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