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5C101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5C101E">
            <w:r>
              <w:rPr>
                <w:noProof/>
                <w:lang w:eastAsia="en-US"/>
              </w:rPr>
              <w:drawing>
                <wp:inline distT="0" distB="0" distL="0" distR="0" wp14:anchorId="54FC0662" wp14:editId="638DCB9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5C101E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9C29B2" w:rsidRPr="00BC68F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29B2" w:rsidRPr="0090731E" w:rsidRDefault="009C29B2" w:rsidP="005C101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9B66A3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C29B2" w:rsidRPr="00BC68F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29B2" w:rsidRPr="0090731E" w:rsidRDefault="009C29B2" w:rsidP="005C10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9C29B2" w:rsidRPr="00BC68F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29B2" w:rsidRPr="0090731E" w:rsidRDefault="009C29B2" w:rsidP="005C10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9B7DEA">
              <w:rPr>
                <w:rFonts w:ascii="Arial Black" w:hAnsi="Arial Black"/>
                <w:caps/>
                <w:sz w:val="15"/>
              </w:rPr>
              <w:t>April</w:t>
            </w:r>
            <w:r w:rsidRPr="00E06F35">
              <w:rPr>
                <w:rFonts w:ascii="Arial Black" w:hAnsi="Arial Black"/>
                <w:caps/>
                <w:sz w:val="15"/>
              </w:rPr>
              <w:t xml:space="preserve"> </w:t>
            </w:r>
            <w:r w:rsidR="0044603D">
              <w:rPr>
                <w:rFonts w:ascii="Arial Black" w:hAnsi="Arial Black"/>
                <w:caps/>
                <w:sz w:val="15"/>
              </w:rPr>
              <w:t>12</w:t>
            </w:r>
            <w:r w:rsidRPr="00C70155">
              <w:rPr>
                <w:rFonts w:ascii="Arial Black" w:hAnsi="Arial Black"/>
                <w:caps/>
                <w:sz w:val="15"/>
              </w:rPr>
              <w:t>, 201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5C101E"/>
    <w:p w:rsidR="008B2CC1" w:rsidRPr="008B2CC1" w:rsidRDefault="008B2CC1" w:rsidP="005C101E"/>
    <w:p w:rsidR="008B2CC1" w:rsidRPr="008B2CC1" w:rsidRDefault="008B2CC1" w:rsidP="005C101E"/>
    <w:p w:rsidR="008B2CC1" w:rsidRPr="008B2CC1" w:rsidRDefault="008B2CC1" w:rsidP="005C101E"/>
    <w:p w:rsidR="008B2CC1" w:rsidRPr="008B2CC1" w:rsidRDefault="008B2CC1" w:rsidP="005C101E"/>
    <w:p w:rsidR="00A9671E" w:rsidRPr="003845C1" w:rsidRDefault="00A9671E" w:rsidP="005C10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5C101E"/>
    <w:p w:rsidR="003845C1" w:rsidRDefault="003845C1" w:rsidP="005C101E"/>
    <w:p w:rsidR="00A9671E" w:rsidRPr="003845C1" w:rsidRDefault="00BC68FC" w:rsidP="005C10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</w:t>
      </w:r>
      <w:r w:rsidR="00A9671E">
        <w:rPr>
          <w:b/>
          <w:sz w:val="24"/>
          <w:szCs w:val="24"/>
        </w:rPr>
        <w:t>th</w:t>
      </w:r>
      <w:r w:rsidR="00A9671E"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5C10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 w:rsidR="00A03DF8">
        <w:rPr>
          <w:b/>
          <w:sz w:val="24"/>
          <w:szCs w:val="24"/>
        </w:rPr>
        <w:t>M</w:t>
      </w:r>
      <w:r w:rsidR="00BC68FC">
        <w:rPr>
          <w:b/>
          <w:sz w:val="24"/>
          <w:szCs w:val="24"/>
        </w:rPr>
        <w:t>ay</w:t>
      </w:r>
      <w:r w:rsidRPr="00774501">
        <w:rPr>
          <w:b/>
          <w:sz w:val="24"/>
          <w:szCs w:val="24"/>
        </w:rPr>
        <w:t xml:space="preserve"> </w:t>
      </w:r>
      <w:r w:rsidR="00A03DF8">
        <w:rPr>
          <w:b/>
          <w:sz w:val="24"/>
          <w:szCs w:val="24"/>
        </w:rPr>
        <w:t>2</w:t>
      </w:r>
      <w:r w:rsidR="00BC68FC">
        <w:rPr>
          <w:b/>
          <w:sz w:val="24"/>
          <w:szCs w:val="24"/>
        </w:rPr>
        <w:t>9</w:t>
      </w:r>
      <w:r w:rsidRPr="00774501">
        <w:rPr>
          <w:b/>
          <w:sz w:val="24"/>
          <w:szCs w:val="24"/>
        </w:rPr>
        <w:t xml:space="preserve"> to </w:t>
      </w:r>
      <w:r w:rsidR="00BC68FC">
        <w:rPr>
          <w:b/>
          <w:sz w:val="24"/>
          <w:szCs w:val="24"/>
        </w:rPr>
        <w:t xml:space="preserve">June </w:t>
      </w:r>
      <w:r w:rsidR="00A03DF8">
        <w:rPr>
          <w:b/>
          <w:sz w:val="24"/>
          <w:szCs w:val="24"/>
        </w:rPr>
        <w:t>2</w:t>
      </w:r>
      <w:r w:rsidRPr="00774501">
        <w:rPr>
          <w:b/>
          <w:sz w:val="24"/>
          <w:szCs w:val="24"/>
        </w:rPr>
        <w:t>, 201</w:t>
      </w:r>
      <w:r w:rsidR="00BC68FC">
        <w:rPr>
          <w:b/>
          <w:sz w:val="24"/>
          <w:szCs w:val="24"/>
        </w:rPr>
        <w:t>7</w:t>
      </w:r>
    </w:p>
    <w:p w:rsidR="008B2CC1" w:rsidRPr="008B2CC1" w:rsidRDefault="008B2CC1" w:rsidP="005C101E"/>
    <w:p w:rsidR="008B2CC1" w:rsidRPr="008B2CC1" w:rsidRDefault="008B2CC1" w:rsidP="005C101E"/>
    <w:p w:rsidR="008B2CC1" w:rsidRPr="008B2CC1" w:rsidRDefault="008B2CC1" w:rsidP="005C101E"/>
    <w:p w:rsidR="00B611A2" w:rsidRPr="003845C1" w:rsidRDefault="00EF0554" w:rsidP="005C101E">
      <w:pPr>
        <w:rPr>
          <w:caps/>
          <w:sz w:val="24"/>
        </w:rPr>
      </w:pPr>
      <w:r w:rsidRPr="00BC68FC">
        <w:rPr>
          <w:sz w:val="24"/>
        </w:rPr>
        <w:t xml:space="preserve">REPORT ON </w:t>
      </w:r>
      <w:r>
        <w:rPr>
          <w:sz w:val="24"/>
        </w:rPr>
        <w:t>TASK N</w:t>
      </w:r>
      <w:r w:rsidRPr="00BC68FC">
        <w:rPr>
          <w:sz w:val="24"/>
        </w:rPr>
        <w:t xml:space="preserve">O. </w:t>
      </w:r>
      <w:r w:rsidR="004D7A95">
        <w:rPr>
          <w:sz w:val="24"/>
        </w:rPr>
        <w:t xml:space="preserve"> </w:t>
      </w:r>
      <w:r w:rsidRPr="00BC68FC">
        <w:rPr>
          <w:sz w:val="24"/>
        </w:rPr>
        <w:t>41 BY THE XML4IP</w:t>
      </w:r>
      <w:r>
        <w:rPr>
          <w:sz w:val="24"/>
        </w:rPr>
        <w:t xml:space="preserve"> T</w:t>
      </w:r>
      <w:r w:rsidRPr="00BC68FC">
        <w:rPr>
          <w:sz w:val="24"/>
        </w:rPr>
        <w:t xml:space="preserve">ASK </w:t>
      </w:r>
      <w:r>
        <w:rPr>
          <w:sz w:val="24"/>
        </w:rPr>
        <w:t>F</w:t>
      </w:r>
      <w:r w:rsidRPr="00BC68FC">
        <w:rPr>
          <w:sz w:val="24"/>
        </w:rPr>
        <w:t>ORCE</w:t>
      </w:r>
    </w:p>
    <w:p w:rsidR="00B611A2" w:rsidRDefault="00B611A2" w:rsidP="005C101E"/>
    <w:p w:rsidR="00E06F35" w:rsidRPr="008B2CC1" w:rsidRDefault="00E06F35" w:rsidP="005C101E"/>
    <w:p w:rsidR="00B611A2" w:rsidRPr="008B2CC1" w:rsidRDefault="00AA3340" w:rsidP="005C101E">
      <w:pPr>
        <w:rPr>
          <w:i/>
        </w:rPr>
      </w:pPr>
      <w:r>
        <w:rPr>
          <w:i/>
        </w:rPr>
        <w:t xml:space="preserve">Document </w:t>
      </w:r>
      <w:r w:rsidR="00B611A2">
        <w:rPr>
          <w:i/>
        </w:rPr>
        <w:t>prepared by the Secretariat</w:t>
      </w:r>
    </w:p>
    <w:p w:rsidR="00B611A2" w:rsidRDefault="00B611A2" w:rsidP="005C101E"/>
    <w:p w:rsidR="00B611A2" w:rsidRDefault="00B611A2" w:rsidP="005C101E"/>
    <w:p w:rsidR="00AA3340" w:rsidRDefault="00AA3340" w:rsidP="005C101E"/>
    <w:p w:rsidR="00FE4A4F" w:rsidRDefault="00FE4A4F" w:rsidP="005C101E"/>
    <w:p w:rsidR="00AA3340" w:rsidRDefault="00AA3340" w:rsidP="005C101E"/>
    <w:p w:rsidR="00B611A2" w:rsidRDefault="00BA38FF" w:rsidP="005C101E">
      <w:pPr>
        <w:pStyle w:val="Heading2"/>
        <w:spacing w:before="0"/>
      </w:pPr>
      <w:r>
        <w:rPr>
          <w:caps w:val="0"/>
        </w:rPr>
        <w:t>INTRODUCTION</w:t>
      </w:r>
    </w:p>
    <w:p w:rsidR="00FD20C1" w:rsidRDefault="00FD20C1" w:rsidP="005C101E">
      <w:pPr>
        <w:pStyle w:val="ONUME"/>
      </w:pPr>
      <w:r>
        <w:t xml:space="preserve">At its reconvened </w:t>
      </w:r>
      <w:r w:rsidRPr="00572B86">
        <w:t>fourth session</w:t>
      </w:r>
      <w:r>
        <w:t xml:space="preserve"> </w:t>
      </w:r>
      <w:r w:rsidRPr="00572B86">
        <w:t>held in M</w:t>
      </w:r>
      <w:r>
        <w:t xml:space="preserve">arch </w:t>
      </w:r>
      <w:r w:rsidRPr="00572B86">
        <w:t>201</w:t>
      </w:r>
      <w:r>
        <w:t>6, the Committee on WIPO Standards (CWS)</w:t>
      </w:r>
      <w:r w:rsidRPr="00B87AA8">
        <w:t xml:space="preserve"> noted that the two revisions of WIPO Standard ST.96</w:t>
      </w:r>
      <w:r>
        <w:t xml:space="preserve"> were released </w:t>
      </w:r>
      <w:r w:rsidRPr="00B87AA8">
        <w:t xml:space="preserve">in 2015, one major </w:t>
      </w:r>
      <w:r w:rsidR="00F2254B">
        <w:t>revision (v</w:t>
      </w:r>
      <w:r w:rsidRPr="00B87AA8">
        <w:t>ersio</w:t>
      </w:r>
      <w:r w:rsidR="00F2254B">
        <w:t>n 2.0) and one minor revision (v</w:t>
      </w:r>
      <w:r w:rsidRPr="00B87AA8">
        <w:t>ersion 2.1).</w:t>
      </w:r>
      <w:r>
        <w:t xml:space="preserve">  </w:t>
      </w:r>
      <w:r w:rsidRPr="0036257F">
        <w:t xml:space="preserve">The CWS </w:t>
      </w:r>
      <w:r>
        <w:t xml:space="preserve">also noted </w:t>
      </w:r>
      <w:r w:rsidRPr="0036257F">
        <w:t xml:space="preserve">that the new draft version of WIPO Standard ST.96, Version 3.0 Draft 1, was under review and being tested by the </w:t>
      </w:r>
      <w:r>
        <w:t xml:space="preserve">XML4IP </w:t>
      </w:r>
      <w:r w:rsidRPr="0036257F">
        <w:t xml:space="preserve">Task Force. </w:t>
      </w:r>
      <w:r w:rsidR="004D7A95">
        <w:t xml:space="preserve"> </w:t>
      </w:r>
      <w:r>
        <w:t>(See paragraphs 45 to 48 of document CWS/4BIS/16.)</w:t>
      </w:r>
    </w:p>
    <w:p w:rsidR="00B87AA8" w:rsidRDefault="00F2254B" w:rsidP="005C101E">
      <w:pPr>
        <w:pStyle w:val="ONUME"/>
      </w:pPr>
      <w:r>
        <w:t>At the said session, t</w:t>
      </w:r>
      <w:r w:rsidR="00FD20C1" w:rsidRPr="00B87AA8">
        <w:t>he CWS</w:t>
      </w:r>
      <w:r w:rsidR="00FD20C1">
        <w:t xml:space="preserve"> </w:t>
      </w:r>
      <w:r w:rsidR="00B87AA8">
        <w:t>adopted the two pending Annexes V and VI of WIPO Standard ST.96</w:t>
      </w:r>
      <w:bookmarkStart w:id="0" w:name="_GoBack"/>
      <w:proofErr w:type="gramStart"/>
      <w:r w:rsidR="00B87AA8">
        <w:t>;</w:t>
      </w:r>
      <w:bookmarkEnd w:id="0"/>
      <w:r w:rsidR="00B87AA8">
        <w:t xml:space="preserve"> </w:t>
      </w:r>
      <w:r w:rsidR="004D7A95">
        <w:t xml:space="preserve"> </w:t>
      </w:r>
      <w:r w:rsidR="00B87AA8">
        <w:t>ST.96</w:t>
      </w:r>
      <w:proofErr w:type="gramEnd"/>
      <w:r w:rsidR="00B87AA8">
        <w:t xml:space="preserve"> </w:t>
      </w:r>
      <w:r w:rsidR="00562708">
        <w:t>was</w:t>
      </w:r>
      <w:r w:rsidR="00B87AA8">
        <w:t xml:space="preserve"> completed.  </w:t>
      </w:r>
      <w:r w:rsidR="0036257F">
        <w:t>Consequently t</w:t>
      </w:r>
      <w:r w:rsidR="0036257F" w:rsidRPr="00DA6212">
        <w:t xml:space="preserve">he CWS </w:t>
      </w:r>
      <w:r w:rsidR="00930309">
        <w:t>modified Task No. 41 to read “E</w:t>
      </w:r>
      <w:r w:rsidR="0036257F" w:rsidRPr="00DA6212">
        <w:t xml:space="preserve">nsure the necessary revisions and updates of WIPO Standard ST.96”.  </w:t>
      </w:r>
      <w:r w:rsidR="00B87AA8">
        <w:t>(See paragraphs 99 to 103 of document CWS/4BIS/16.)</w:t>
      </w:r>
    </w:p>
    <w:p w:rsidR="005C101E" w:rsidRDefault="00FD20C1" w:rsidP="005C101E">
      <w:pPr>
        <w:pStyle w:val="ONUME"/>
      </w:pPr>
      <w:r>
        <w:t>I</w:t>
      </w:r>
      <w:r w:rsidRPr="00572B86">
        <w:t xml:space="preserve">n order to carry out </w:t>
      </w:r>
      <w:r>
        <w:t xml:space="preserve">the modified </w:t>
      </w:r>
      <w:r w:rsidRPr="00572B86">
        <w:t>Task</w:t>
      </w:r>
      <w:r>
        <w:t> </w:t>
      </w:r>
      <w:r w:rsidRPr="00572B86">
        <w:t>No.</w:t>
      </w:r>
      <w:r>
        <w:t> </w:t>
      </w:r>
      <w:r w:rsidRPr="00572B86">
        <w:t>41</w:t>
      </w:r>
      <w:r>
        <w:t xml:space="preserve">, </w:t>
      </w:r>
      <w:r w:rsidR="00B611A2" w:rsidRPr="00572B86">
        <w:t xml:space="preserve">the XML4IP Task Force continued its discussions, through its e-forum, online conference and </w:t>
      </w:r>
      <w:r w:rsidR="00562708">
        <w:t>a physical meeting</w:t>
      </w:r>
      <w:r w:rsidR="00B611A2" w:rsidRPr="00572B86">
        <w:t>.</w:t>
      </w:r>
    </w:p>
    <w:p w:rsidR="005C101E" w:rsidRDefault="005C101E">
      <w:r>
        <w:br w:type="page"/>
      </w:r>
    </w:p>
    <w:p w:rsidR="00B611A2" w:rsidRDefault="00BA38FF" w:rsidP="005C101E">
      <w:pPr>
        <w:pStyle w:val="Heading2"/>
        <w:spacing w:before="0" w:after="220"/>
        <w:rPr>
          <w:caps w:val="0"/>
        </w:rPr>
      </w:pPr>
      <w:r w:rsidRPr="005C101E">
        <w:rPr>
          <w:caps w:val="0"/>
          <w:lang w:val="fr-FR"/>
        </w:rPr>
        <w:lastRenderedPageBreak/>
        <w:t>ACTIVITIES</w:t>
      </w:r>
      <w:r>
        <w:rPr>
          <w:caps w:val="0"/>
        </w:rPr>
        <w:t xml:space="preserve"> OF XML4IP TASK FORCE</w:t>
      </w:r>
    </w:p>
    <w:p w:rsidR="004A2635" w:rsidRPr="005C101E" w:rsidRDefault="004A2635" w:rsidP="005C101E">
      <w:pPr>
        <w:pStyle w:val="Heading3"/>
        <w:spacing w:before="0" w:after="120"/>
        <w:rPr>
          <w:lang w:val="fr-FR"/>
        </w:rPr>
      </w:pPr>
      <w:r w:rsidRPr="005C101E">
        <w:rPr>
          <w:lang w:val="fr-FR"/>
        </w:rPr>
        <w:t>Release of version 2.2</w:t>
      </w:r>
    </w:p>
    <w:p w:rsidR="0021361A" w:rsidRDefault="0021361A" w:rsidP="005C101E">
      <w:pPr>
        <w:pStyle w:val="ONUME"/>
      </w:pPr>
      <w:r>
        <w:t>After</w:t>
      </w:r>
      <w:r w:rsidR="004961CE">
        <w:t xml:space="preserve"> the reconvened fourth session of CWS, </w:t>
      </w:r>
      <w:r w:rsidR="004A2635">
        <w:t xml:space="preserve">the XML4IP Task Force </w:t>
      </w:r>
      <w:r>
        <w:t xml:space="preserve">developed </w:t>
      </w:r>
      <w:r w:rsidR="004961CE">
        <w:t>and released the version 2.2 of ST.96</w:t>
      </w:r>
      <w:r>
        <w:t xml:space="preserve">, which is published on the web site of WIPO at:  </w:t>
      </w:r>
      <w:hyperlink r:id="rId10" w:history="1">
        <w:r w:rsidRPr="001C4852">
          <w:rPr>
            <w:rStyle w:val="Hyperlink"/>
          </w:rPr>
          <w:t>http://www.wipo.int/standards/en/st96/v2-2</w:t>
        </w:r>
      </w:hyperlink>
      <w:r>
        <w:t>.</w:t>
      </w:r>
    </w:p>
    <w:p w:rsidR="006939C3" w:rsidRDefault="004961CE" w:rsidP="005C101E">
      <w:pPr>
        <w:pStyle w:val="ONUME"/>
        <w:spacing w:after="120"/>
      </w:pPr>
      <w:r>
        <w:t>The version 2.2</w:t>
      </w:r>
      <w:r w:rsidR="006939C3">
        <w:t xml:space="preserve"> includes the following </w:t>
      </w:r>
      <w:r w:rsidR="0021361A">
        <w:t xml:space="preserve">main </w:t>
      </w:r>
      <w:r w:rsidR="00B81F15">
        <w:t>points and further information is available on the release notes publis</w:t>
      </w:r>
      <w:r w:rsidR="004D7A95">
        <w:t xml:space="preserve">hed on the web site of WIPO at:  </w:t>
      </w:r>
      <w:hyperlink r:id="rId11" w:history="1">
        <w:r w:rsidR="00B81F15" w:rsidRPr="001C4852">
          <w:rPr>
            <w:rStyle w:val="Hyperlink"/>
          </w:rPr>
          <w:t>http://www.wipo.int/standards/en/st96/v2-2/annex-iii/index.html</w:t>
        </w:r>
      </w:hyperlink>
      <w:r w:rsidR="00B81F15">
        <w:t>:</w:t>
      </w:r>
    </w:p>
    <w:p w:rsidR="0055798A" w:rsidRDefault="0021361A" w:rsidP="005C101E">
      <w:pPr>
        <w:pStyle w:val="ONUME"/>
        <w:numPr>
          <w:ilvl w:val="0"/>
          <w:numId w:val="23"/>
        </w:numPr>
        <w:spacing w:after="60"/>
        <w:ind w:left="714" w:hanging="357"/>
        <w:rPr>
          <w:szCs w:val="22"/>
        </w:rPr>
      </w:pPr>
      <w:r w:rsidRPr="0055798A">
        <w:rPr>
          <w:szCs w:val="22"/>
        </w:rPr>
        <w:t xml:space="preserve">adding </w:t>
      </w:r>
      <w:r w:rsidR="00A61EDF" w:rsidRPr="0055798A">
        <w:rPr>
          <w:szCs w:val="22"/>
        </w:rPr>
        <w:t xml:space="preserve">a new component </w:t>
      </w:r>
      <w:r w:rsidR="004961CE" w:rsidRPr="0055798A">
        <w:rPr>
          <w:szCs w:val="22"/>
        </w:rPr>
        <w:t>Applicant Intent</w:t>
      </w:r>
      <w:r w:rsidR="00A61EDF" w:rsidRPr="0055798A">
        <w:rPr>
          <w:szCs w:val="22"/>
        </w:rPr>
        <w:t xml:space="preserve"> (IssueID-576)</w:t>
      </w:r>
    </w:p>
    <w:p w:rsidR="004961CE" w:rsidRPr="0055798A" w:rsidRDefault="00A61EDF" w:rsidP="005C101E">
      <w:pPr>
        <w:pStyle w:val="ONUME"/>
        <w:numPr>
          <w:ilvl w:val="0"/>
          <w:numId w:val="23"/>
        </w:numPr>
        <w:spacing w:after="60"/>
        <w:ind w:left="714" w:hanging="357"/>
        <w:rPr>
          <w:szCs w:val="22"/>
        </w:rPr>
      </w:pPr>
      <w:r w:rsidRPr="0055798A">
        <w:rPr>
          <w:szCs w:val="22"/>
        </w:rPr>
        <w:t>c</w:t>
      </w:r>
      <w:r w:rsidR="0021361A" w:rsidRPr="0055798A">
        <w:rPr>
          <w:szCs w:val="22"/>
        </w:rPr>
        <w:t>orrecting e</w:t>
      </w:r>
      <w:r w:rsidR="004961CE" w:rsidRPr="0055798A">
        <w:rPr>
          <w:szCs w:val="22"/>
        </w:rPr>
        <w:t xml:space="preserve">rror </w:t>
      </w:r>
      <w:r w:rsidR="0021361A" w:rsidRPr="0055798A">
        <w:rPr>
          <w:szCs w:val="22"/>
        </w:rPr>
        <w:t>detected in previous schema version, 2.1</w:t>
      </w:r>
      <w:r w:rsidRPr="0055798A">
        <w:rPr>
          <w:szCs w:val="22"/>
        </w:rPr>
        <w:t xml:space="preserve"> (IssueID-585)</w:t>
      </w:r>
    </w:p>
    <w:p w:rsidR="0021361A" w:rsidRPr="0055798A" w:rsidRDefault="0055798A" w:rsidP="005C101E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szCs w:val="22"/>
        </w:rPr>
      </w:pPr>
      <w:r w:rsidRPr="0055798A">
        <w:rPr>
          <w:szCs w:val="22"/>
        </w:rPr>
        <w:t>u</w:t>
      </w:r>
      <w:r w:rsidR="0021361A" w:rsidRPr="0055798A">
        <w:rPr>
          <w:szCs w:val="22"/>
        </w:rPr>
        <w:t xml:space="preserve">pdating code list for IP offices according to the revised </w:t>
      </w:r>
      <w:r w:rsidR="004961CE" w:rsidRPr="0055798A">
        <w:rPr>
          <w:szCs w:val="22"/>
        </w:rPr>
        <w:t xml:space="preserve">WIPO </w:t>
      </w:r>
      <w:r w:rsidR="0021361A" w:rsidRPr="0055798A">
        <w:rPr>
          <w:szCs w:val="22"/>
        </w:rPr>
        <w:t xml:space="preserve">Standard </w:t>
      </w:r>
      <w:r w:rsidR="004961CE" w:rsidRPr="0055798A">
        <w:rPr>
          <w:szCs w:val="22"/>
        </w:rPr>
        <w:t xml:space="preserve">ST.3 </w:t>
      </w:r>
      <w:r w:rsidR="0021361A" w:rsidRPr="0055798A">
        <w:rPr>
          <w:szCs w:val="22"/>
        </w:rPr>
        <w:t>in 2016</w:t>
      </w:r>
      <w:r w:rsidR="00A61EDF" w:rsidRPr="0055798A">
        <w:rPr>
          <w:szCs w:val="22"/>
        </w:rPr>
        <w:t xml:space="preserve"> (IssueID-587)</w:t>
      </w:r>
    </w:p>
    <w:p w:rsidR="0055523F" w:rsidRPr="0055798A" w:rsidRDefault="0055798A" w:rsidP="005C101E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szCs w:val="22"/>
        </w:rPr>
      </w:pPr>
      <w:r w:rsidRPr="0055798A">
        <w:rPr>
          <w:szCs w:val="22"/>
        </w:rPr>
        <w:t>u</w:t>
      </w:r>
      <w:r w:rsidR="0021361A" w:rsidRPr="0055798A">
        <w:rPr>
          <w:szCs w:val="22"/>
        </w:rPr>
        <w:t xml:space="preserve">pdating </w:t>
      </w:r>
      <w:r w:rsidR="004961CE" w:rsidRPr="0055798A">
        <w:rPr>
          <w:szCs w:val="22"/>
        </w:rPr>
        <w:t>Representative</w:t>
      </w:r>
      <w:r w:rsidR="0021361A" w:rsidRPr="0055798A">
        <w:rPr>
          <w:szCs w:val="22"/>
        </w:rPr>
        <w:t xml:space="preserve"> </w:t>
      </w:r>
      <w:r w:rsidR="00A61EDF" w:rsidRPr="0055798A">
        <w:rPr>
          <w:szCs w:val="22"/>
        </w:rPr>
        <w:t>component (IssueID-588)</w:t>
      </w:r>
    </w:p>
    <w:p w:rsidR="004961CE" w:rsidRPr="0055798A" w:rsidRDefault="0055798A" w:rsidP="005C101E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szCs w:val="22"/>
        </w:rPr>
      </w:pPr>
      <w:r w:rsidRPr="0055798A">
        <w:rPr>
          <w:szCs w:val="22"/>
        </w:rPr>
        <w:t>u</w:t>
      </w:r>
      <w:r w:rsidR="0055523F" w:rsidRPr="0055798A">
        <w:rPr>
          <w:szCs w:val="22"/>
        </w:rPr>
        <w:t>pdating Claims</w:t>
      </w:r>
      <w:r w:rsidR="00A61EDF" w:rsidRPr="0055798A">
        <w:rPr>
          <w:szCs w:val="22"/>
        </w:rPr>
        <w:t xml:space="preserve"> </w:t>
      </w:r>
      <w:r w:rsidR="0055523F" w:rsidRPr="0055798A">
        <w:rPr>
          <w:szCs w:val="22"/>
        </w:rPr>
        <w:t>Type (IssueID-589</w:t>
      </w:r>
      <w:r w:rsidR="004961CE" w:rsidRPr="0055798A">
        <w:rPr>
          <w:szCs w:val="22"/>
        </w:rPr>
        <w:t>)</w:t>
      </w:r>
    </w:p>
    <w:p w:rsidR="004961CE" w:rsidRPr="0055798A" w:rsidRDefault="0055798A" w:rsidP="005C101E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szCs w:val="22"/>
        </w:rPr>
      </w:pPr>
      <w:r w:rsidRPr="0055798A">
        <w:rPr>
          <w:rStyle w:val="apple-converted-space"/>
          <w:color w:val="333333"/>
          <w:szCs w:val="22"/>
          <w:shd w:val="clear" w:color="auto" w:fill="FFFFFF"/>
        </w:rPr>
        <w:t>a</w:t>
      </w:r>
      <w:r w:rsidR="00A61EDF" w:rsidRPr="0055798A">
        <w:rPr>
          <w:color w:val="333333"/>
          <w:szCs w:val="22"/>
          <w:shd w:val="clear" w:color="auto" w:fill="FFFFFF"/>
        </w:rPr>
        <w:t xml:space="preserve">dding an optional attribute </w:t>
      </w:r>
      <w:proofErr w:type="spellStart"/>
      <w:r w:rsidR="00A61EDF" w:rsidRPr="0055798A">
        <w:rPr>
          <w:color w:val="333333"/>
          <w:szCs w:val="22"/>
          <w:shd w:val="clear" w:color="auto" w:fill="FFFFFF"/>
        </w:rPr>
        <w:t>com:sequenceNumber</w:t>
      </w:r>
      <w:proofErr w:type="spellEnd"/>
      <w:r w:rsidR="00A61EDF" w:rsidRPr="0055798A">
        <w:rPr>
          <w:color w:val="333333"/>
          <w:szCs w:val="22"/>
          <w:shd w:val="clear" w:color="auto" w:fill="FFFFFF"/>
        </w:rPr>
        <w:t xml:space="preserve"> to </w:t>
      </w:r>
      <w:proofErr w:type="spellStart"/>
      <w:r w:rsidR="00A61EDF" w:rsidRPr="0055798A">
        <w:rPr>
          <w:color w:val="333333"/>
          <w:szCs w:val="22"/>
          <w:shd w:val="clear" w:color="auto" w:fill="FFFFFF"/>
        </w:rPr>
        <w:t>pat:DocumentRelationType</w:t>
      </w:r>
      <w:proofErr w:type="spellEnd"/>
      <w:r w:rsidR="004961CE" w:rsidRPr="0055798A">
        <w:rPr>
          <w:szCs w:val="22"/>
        </w:rPr>
        <w:t xml:space="preserve">  </w:t>
      </w:r>
      <w:r w:rsidR="00A61EDF" w:rsidRPr="0055798A">
        <w:rPr>
          <w:szCs w:val="22"/>
        </w:rPr>
        <w:t>for patent d</w:t>
      </w:r>
      <w:r w:rsidR="004961CE" w:rsidRPr="0055798A">
        <w:rPr>
          <w:szCs w:val="22"/>
        </w:rPr>
        <w:t>ivision</w:t>
      </w:r>
      <w:r w:rsidR="00A61EDF" w:rsidRPr="0055798A">
        <w:rPr>
          <w:szCs w:val="22"/>
        </w:rPr>
        <w:t xml:space="preserve"> and e</w:t>
      </w:r>
      <w:r w:rsidR="004961CE" w:rsidRPr="0055798A">
        <w:rPr>
          <w:szCs w:val="22"/>
        </w:rPr>
        <w:t>ntitlement</w:t>
      </w:r>
      <w:r w:rsidR="00A61EDF" w:rsidRPr="0055798A">
        <w:rPr>
          <w:szCs w:val="22"/>
        </w:rPr>
        <w:t xml:space="preserve"> a</w:t>
      </w:r>
      <w:r w:rsidR="004961CE" w:rsidRPr="0055798A">
        <w:rPr>
          <w:szCs w:val="22"/>
        </w:rPr>
        <w:t>pplication</w:t>
      </w:r>
      <w:r w:rsidR="00A61EDF" w:rsidRPr="0055798A">
        <w:rPr>
          <w:szCs w:val="22"/>
        </w:rPr>
        <w:t xml:space="preserve"> (IssueID-594)</w:t>
      </w:r>
    </w:p>
    <w:p w:rsidR="004961CE" w:rsidRPr="0055798A" w:rsidRDefault="0055798A" w:rsidP="005C101E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szCs w:val="22"/>
        </w:rPr>
      </w:pPr>
      <w:r w:rsidRPr="0055798A">
        <w:rPr>
          <w:szCs w:val="22"/>
        </w:rPr>
        <w:t>a</w:t>
      </w:r>
      <w:r w:rsidR="00A61EDF" w:rsidRPr="0055798A">
        <w:rPr>
          <w:szCs w:val="22"/>
        </w:rPr>
        <w:t>dding</w:t>
      </w:r>
      <w:r w:rsidR="004961CE" w:rsidRPr="0055798A">
        <w:rPr>
          <w:szCs w:val="22"/>
        </w:rPr>
        <w:t xml:space="preserve"> </w:t>
      </w:r>
      <w:r w:rsidR="00A61EDF" w:rsidRPr="0055798A">
        <w:rPr>
          <w:szCs w:val="22"/>
        </w:rPr>
        <w:t>a new permissible value ‘</w:t>
      </w:r>
      <w:r w:rsidR="004961CE" w:rsidRPr="0055798A">
        <w:rPr>
          <w:szCs w:val="22"/>
        </w:rPr>
        <w:t>Breeder</w:t>
      </w:r>
      <w:r w:rsidR="00A61EDF" w:rsidRPr="0055798A">
        <w:rPr>
          <w:szCs w:val="22"/>
        </w:rPr>
        <w:t>’</w:t>
      </w:r>
      <w:r w:rsidR="004961CE" w:rsidRPr="0055798A">
        <w:rPr>
          <w:szCs w:val="22"/>
        </w:rPr>
        <w:t xml:space="preserve"> to </w:t>
      </w:r>
      <w:r w:rsidR="00A61EDF" w:rsidRPr="0055798A">
        <w:rPr>
          <w:szCs w:val="22"/>
        </w:rPr>
        <w:t xml:space="preserve">the list of </w:t>
      </w:r>
      <w:r w:rsidR="004961CE" w:rsidRPr="0055798A">
        <w:rPr>
          <w:szCs w:val="22"/>
        </w:rPr>
        <w:t>Correspondence</w:t>
      </w:r>
      <w:r w:rsidR="00A61EDF" w:rsidRPr="0055798A">
        <w:rPr>
          <w:szCs w:val="22"/>
        </w:rPr>
        <w:t xml:space="preserve"> </w:t>
      </w:r>
      <w:r w:rsidR="004961CE" w:rsidRPr="0055798A">
        <w:rPr>
          <w:szCs w:val="22"/>
        </w:rPr>
        <w:t>Address</w:t>
      </w:r>
      <w:r w:rsidR="00A61EDF" w:rsidRPr="0055798A">
        <w:rPr>
          <w:szCs w:val="22"/>
        </w:rPr>
        <w:t xml:space="preserve"> </w:t>
      </w:r>
      <w:r w:rsidR="004961CE" w:rsidRPr="0055798A">
        <w:rPr>
          <w:szCs w:val="22"/>
        </w:rPr>
        <w:t>Party</w:t>
      </w:r>
      <w:r w:rsidR="00A61EDF" w:rsidRPr="0055798A">
        <w:rPr>
          <w:szCs w:val="22"/>
        </w:rPr>
        <w:t xml:space="preserve"> (IssueID-596</w:t>
      </w:r>
      <w:r w:rsidR="004961CE" w:rsidRPr="0055798A">
        <w:rPr>
          <w:szCs w:val="22"/>
        </w:rPr>
        <w:t>)</w:t>
      </w:r>
    </w:p>
    <w:p w:rsidR="004A2635" w:rsidRDefault="0055798A" w:rsidP="005C101E">
      <w:pPr>
        <w:pStyle w:val="ListParagraph"/>
        <w:numPr>
          <w:ilvl w:val="0"/>
          <w:numId w:val="23"/>
        </w:numPr>
        <w:spacing w:after="220"/>
        <w:ind w:left="714" w:hanging="357"/>
        <w:contextualSpacing w:val="0"/>
      </w:pPr>
      <w:r w:rsidRPr="0055798A">
        <w:rPr>
          <w:szCs w:val="22"/>
        </w:rPr>
        <w:t>a</w:t>
      </w:r>
      <w:r w:rsidR="00A61EDF" w:rsidRPr="0055798A">
        <w:rPr>
          <w:szCs w:val="22"/>
        </w:rPr>
        <w:t>dding a new permissible value ‘</w:t>
      </w:r>
      <w:proofErr w:type="spellStart"/>
      <w:r w:rsidR="00A61EDF" w:rsidRPr="0055798A">
        <w:rPr>
          <w:szCs w:val="22"/>
        </w:rPr>
        <w:t>Deg</w:t>
      </w:r>
      <w:proofErr w:type="spellEnd"/>
      <w:r w:rsidR="00A61EDF" w:rsidRPr="0055798A">
        <w:rPr>
          <w:szCs w:val="22"/>
        </w:rPr>
        <w:t>’ for “Degree” to the list of Measure Unit Code (</w:t>
      </w:r>
      <w:r w:rsidR="004961CE" w:rsidRPr="0055798A">
        <w:rPr>
          <w:szCs w:val="22"/>
        </w:rPr>
        <w:t>IssueID-597</w:t>
      </w:r>
      <w:r w:rsidR="004961CE">
        <w:t>)</w:t>
      </w:r>
    </w:p>
    <w:p w:rsidR="004A2635" w:rsidRPr="005C101E" w:rsidRDefault="004A2635" w:rsidP="005C101E">
      <w:pPr>
        <w:pStyle w:val="Heading3"/>
        <w:spacing w:before="0" w:after="120"/>
        <w:rPr>
          <w:lang w:val="fr-FR"/>
        </w:rPr>
      </w:pPr>
      <w:r w:rsidRPr="005C101E">
        <w:rPr>
          <w:lang w:val="fr-FR"/>
        </w:rPr>
        <w:t>XML4IP Task Force meeting</w:t>
      </w:r>
    </w:p>
    <w:p w:rsidR="009C7D2C" w:rsidRPr="00562708" w:rsidRDefault="00B611A2" w:rsidP="005C101E">
      <w:pPr>
        <w:pStyle w:val="ONUME"/>
      </w:pPr>
      <w:r w:rsidRPr="001970A3">
        <w:t xml:space="preserve">After the </w:t>
      </w:r>
      <w:r w:rsidR="00566CF7">
        <w:t xml:space="preserve">reconvened fourth session of </w:t>
      </w:r>
      <w:r w:rsidRPr="001970A3">
        <w:t xml:space="preserve">the CWS, </w:t>
      </w:r>
      <w:r w:rsidR="00566CF7">
        <w:t>the</w:t>
      </w:r>
      <w:r w:rsidR="00270186">
        <w:t> </w:t>
      </w:r>
      <w:r w:rsidRPr="001970A3">
        <w:t>XML4IP</w:t>
      </w:r>
      <w:r w:rsidR="00270186">
        <w:t> </w:t>
      </w:r>
      <w:r w:rsidRPr="001970A3">
        <w:t>Task</w:t>
      </w:r>
      <w:r w:rsidR="00270186">
        <w:t> </w:t>
      </w:r>
      <w:r w:rsidRPr="001970A3">
        <w:t>Force</w:t>
      </w:r>
      <w:r w:rsidR="00566CF7">
        <w:t xml:space="preserve"> held its</w:t>
      </w:r>
      <w:r w:rsidRPr="001970A3">
        <w:t xml:space="preserve"> </w:t>
      </w:r>
      <w:r w:rsidR="009C7D2C">
        <w:t xml:space="preserve">face-to-face </w:t>
      </w:r>
      <w:r w:rsidRPr="001970A3">
        <w:t>meeting</w:t>
      </w:r>
      <w:r w:rsidR="00566CF7">
        <w:t xml:space="preserve"> in Madrid, Spain in October 2016.  </w:t>
      </w:r>
      <w:r w:rsidR="009C7D2C" w:rsidRPr="009C7D2C">
        <w:t xml:space="preserve">The </w:t>
      </w:r>
      <w:r w:rsidR="009C7D2C">
        <w:t xml:space="preserve">main </w:t>
      </w:r>
      <w:r w:rsidR="009C7D2C" w:rsidRPr="009C7D2C">
        <w:t>objectives of the meeting were to prepare a new draft version of ST.96, ver</w:t>
      </w:r>
      <w:r w:rsidR="00F2254B">
        <w:t>sion</w:t>
      </w:r>
      <w:r w:rsidR="009C7D2C" w:rsidRPr="009C7D2C">
        <w:t xml:space="preserve"> 3.0 D3</w:t>
      </w:r>
      <w:r w:rsidR="009C7D2C">
        <w:t xml:space="preserve"> (</w:t>
      </w:r>
      <w:r w:rsidR="009C7D2C" w:rsidRPr="00562708">
        <w:t>V3_0_D3)</w:t>
      </w:r>
      <w:r w:rsidR="009C7D2C" w:rsidRPr="009C7D2C">
        <w:t>, containing draft XML schemas for Madrid and Hague electronic communications and to develop XML data structure on patent search report and patent record and to discuss other pending issues</w:t>
      </w:r>
      <w:r w:rsidR="00930309">
        <w:t xml:space="preserve"> related to patents, trademarks</w:t>
      </w:r>
      <w:r w:rsidR="009C7D2C" w:rsidRPr="009C7D2C">
        <w:t xml:space="preserve"> and industrial designs as well as recommendations on web services for data exchange and dissemination</w:t>
      </w:r>
      <w:r w:rsidR="00930309">
        <w:t xml:space="preserve"> by industrial property </w:t>
      </w:r>
      <w:r w:rsidR="00F2254B">
        <w:t>offices</w:t>
      </w:r>
      <w:r w:rsidR="009C7D2C" w:rsidRPr="009C7D2C">
        <w:t>.</w:t>
      </w:r>
    </w:p>
    <w:p w:rsidR="009C7D2C" w:rsidRPr="00562708" w:rsidRDefault="009C7D2C" w:rsidP="005C101E">
      <w:pPr>
        <w:pStyle w:val="ONUME"/>
      </w:pPr>
      <w:r>
        <w:t xml:space="preserve">As the outcome of the meeting, the XML4IP Task Force prepared the ST.96 </w:t>
      </w:r>
      <w:r w:rsidRPr="00562708">
        <w:t>V3_0_D3</w:t>
      </w:r>
      <w:r w:rsidR="00436AE8" w:rsidRPr="00562708">
        <w:t xml:space="preserve"> and carried out the short survey on standardization of web services within </w:t>
      </w:r>
      <w:r w:rsidR="00F2254B">
        <w:t>its membership</w:t>
      </w:r>
      <w:r w:rsidR="00436AE8" w:rsidRPr="00562708">
        <w:t>.  The result of the survey is presented to the present session of the CWS (see document CWS/5/15).</w:t>
      </w:r>
    </w:p>
    <w:p w:rsidR="004A2635" w:rsidRPr="005C101E" w:rsidRDefault="00E55C03" w:rsidP="005C101E">
      <w:pPr>
        <w:pStyle w:val="Heading3"/>
        <w:spacing w:before="0" w:after="120"/>
        <w:rPr>
          <w:lang w:val="fr-FR"/>
        </w:rPr>
      </w:pPr>
      <w:r w:rsidRPr="005C101E">
        <w:rPr>
          <w:lang w:val="fr-FR"/>
        </w:rPr>
        <w:t>Preparation of version 3.0</w:t>
      </w:r>
    </w:p>
    <w:p w:rsidR="004961CE" w:rsidRDefault="00E55C03" w:rsidP="006F18DC">
      <w:pPr>
        <w:pStyle w:val="ONUME"/>
        <w:spacing w:after="120"/>
      </w:pPr>
      <w:r>
        <w:t>T</w:t>
      </w:r>
      <w:r w:rsidR="004961CE">
        <w:t xml:space="preserve">he XML4IP Task Force </w:t>
      </w:r>
      <w:r>
        <w:t xml:space="preserve">has been working on version 3.0 </w:t>
      </w:r>
      <w:r w:rsidR="00DB2328">
        <w:t xml:space="preserve">and </w:t>
      </w:r>
      <w:r w:rsidR="00DB2328" w:rsidRPr="00DB2328">
        <w:t xml:space="preserve">agreed to include the following </w:t>
      </w:r>
      <w:r w:rsidR="00DB2328">
        <w:t xml:space="preserve">main </w:t>
      </w:r>
      <w:r w:rsidR="00DB2328" w:rsidRPr="00DB2328">
        <w:t>items in the</w:t>
      </w:r>
      <w:r w:rsidR="00F2254B">
        <w:t xml:space="preserve"> next</w:t>
      </w:r>
      <w:r w:rsidR="00DB2328" w:rsidRPr="00DB2328">
        <w:t xml:space="preserve"> version </w:t>
      </w:r>
      <w:r w:rsidR="00DB2328">
        <w:t>as well as others:</w:t>
      </w:r>
    </w:p>
    <w:p w:rsidR="00E55C03" w:rsidRPr="00A06A88" w:rsidRDefault="00E55C03" w:rsidP="006F18DC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>Bibliographic</w:t>
      </w:r>
      <w:r>
        <w:rPr>
          <w:szCs w:val="22"/>
        </w:rPr>
        <w:t xml:space="preserve"> da</w:t>
      </w:r>
      <w:r w:rsidRPr="00A06A88">
        <w:rPr>
          <w:szCs w:val="22"/>
        </w:rPr>
        <w:t>ta</w:t>
      </w:r>
      <w:r>
        <w:rPr>
          <w:szCs w:val="22"/>
        </w:rPr>
        <w:t xml:space="preserve"> for Supplementary Protection Certificate (SPC)</w:t>
      </w:r>
    </w:p>
    <w:p w:rsidR="004961CE" w:rsidRPr="00A06A88" w:rsidRDefault="004961CE" w:rsidP="006F18DC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</w:rPr>
      </w:pPr>
      <w:r>
        <w:rPr>
          <w:szCs w:val="22"/>
        </w:rPr>
        <w:t>Patent s</w:t>
      </w:r>
      <w:r w:rsidRPr="00A06A88">
        <w:rPr>
          <w:szCs w:val="22"/>
        </w:rPr>
        <w:t>earch report</w:t>
      </w:r>
    </w:p>
    <w:p w:rsidR="004961CE" w:rsidRPr="00A06A88" w:rsidRDefault="004961CE" w:rsidP="006F18DC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</w:rPr>
      </w:pPr>
      <w:r w:rsidRPr="00A06A88">
        <w:rPr>
          <w:szCs w:val="22"/>
        </w:rPr>
        <w:t xml:space="preserve">Patent </w:t>
      </w:r>
      <w:r w:rsidR="00B4022D">
        <w:rPr>
          <w:szCs w:val="22"/>
        </w:rPr>
        <w:t>record</w:t>
      </w:r>
    </w:p>
    <w:p w:rsidR="004961CE" w:rsidRPr="0034474C" w:rsidRDefault="004961CE" w:rsidP="006F18DC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Madrid</w:t>
      </w:r>
      <w:r>
        <w:rPr>
          <w:szCs w:val="22"/>
        </w:rPr>
        <w:t> </w:t>
      </w:r>
      <w:r w:rsidRPr="0034474C">
        <w:rPr>
          <w:szCs w:val="22"/>
        </w:rPr>
        <w:t>System electronic communication</w:t>
      </w:r>
    </w:p>
    <w:p w:rsidR="004961CE" w:rsidRPr="0034474C" w:rsidRDefault="004961CE" w:rsidP="005C101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 w:rsidRPr="0034474C">
        <w:rPr>
          <w:szCs w:val="22"/>
        </w:rPr>
        <w:t>Hague</w:t>
      </w:r>
      <w:r>
        <w:rPr>
          <w:szCs w:val="22"/>
        </w:rPr>
        <w:t> </w:t>
      </w:r>
      <w:r w:rsidRPr="0034474C">
        <w:rPr>
          <w:szCs w:val="22"/>
        </w:rPr>
        <w:t>System electronic communication</w:t>
      </w:r>
    </w:p>
    <w:p w:rsidR="009278D0" w:rsidRDefault="00B26C17" w:rsidP="005C101E">
      <w:pPr>
        <w:pStyle w:val="ONUME"/>
      </w:pPr>
      <w:r w:rsidRPr="00DB2328">
        <w:t xml:space="preserve">Three drafts of versions 3.0 </w:t>
      </w:r>
      <w:r w:rsidR="00562708">
        <w:t>were</w:t>
      </w:r>
      <w:r w:rsidRPr="00DB2328">
        <w:t xml:space="preserve"> developed so far and two more drafts </w:t>
      </w:r>
      <w:r w:rsidR="00F2254B">
        <w:t xml:space="preserve">plan to be </w:t>
      </w:r>
      <w:r w:rsidR="00930309">
        <w:t xml:space="preserve">prepared </w:t>
      </w:r>
      <w:r w:rsidRPr="00DB2328">
        <w:t xml:space="preserve">before the official </w:t>
      </w:r>
      <w:r w:rsidR="009D77A7" w:rsidRPr="00DB2328">
        <w:t>version 3.0</w:t>
      </w:r>
      <w:r w:rsidR="00562708">
        <w:t>,</w:t>
      </w:r>
      <w:r w:rsidR="009D77A7" w:rsidRPr="00DB2328">
        <w:t xml:space="preserve"> </w:t>
      </w:r>
      <w:r w:rsidRPr="00DB2328">
        <w:t xml:space="preserve">which </w:t>
      </w:r>
      <w:r w:rsidR="00F2254B">
        <w:t>plans</w:t>
      </w:r>
      <w:r w:rsidRPr="00DB2328">
        <w:t xml:space="preserve"> to be</w:t>
      </w:r>
      <w:r>
        <w:t xml:space="preserve"> released </w:t>
      </w:r>
      <w:r w:rsidR="009D77A7">
        <w:t xml:space="preserve">in </w:t>
      </w:r>
      <w:r w:rsidR="00F2254B">
        <w:t xml:space="preserve">October </w:t>
      </w:r>
      <w:r w:rsidR="009D77A7">
        <w:t>2017</w:t>
      </w:r>
      <w:r w:rsidR="004D7A95">
        <w:t>.</w:t>
      </w:r>
    </w:p>
    <w:p w:rsidR="009278D0" w:rsidRDefault="009278D0" w:rsidP="005C101E">
      <w:r>
        <w:br w:type="page"/>
      </w:r>
    </w:p>
    <w:p w:rsidR="00F2254B" w:rsidRPr="005C101E" w:rsidRDefault="005C101E" w:rsidP="005C101E">
      <w:pPr>
        <w:pStyle w:val="Heading2"/>
        <w:spacing w:before="0"/>
        <w:rPr>
          <w:caps w:val="0"/>
        </w:rPr>
      </w:pPr>
      <w:r>
        <w:rPr>
          <w:caps w:val="0"/>
        </w:rPr>
        <w:lastRenderedPageBreak/>
        <w:t>WORK PLAN</w:t>
      </w:r>
    </w:p>
    <w:p w:rsidR="00562708" w:rsidRDefault="00B26C17" w:rsidP="005C101E">
      <w:pPr>
        <w:pStyle w:val="ONUME"/>
      </w:pPr>
      <w:r>
        <w:t>The XML4IP Task Force agreed on the work plan for 2017 with</w:t>
      </w:r>
      <w:r w:rsidR="00930309">
        <w:t xml:space="preserve"> the</w:t>
      </w:r>
      <w:r>
        <w:t xml:space="preserve"> tentative schedule reproduced below.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127"/>
        <w:gridCol w:w="2976"/>
      </w:tblGrid>
      <w:tr w:rsidR="00B26C17" w:rsidRPr="00B26C1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B26C17" w:rsidRDefault="00B26C17" w:rsidP="005C101E">
            <w:pPr>
              <w:jc w:val="center"/>
            </w:pPr>
            <w:r w:rsidRPr="00562708">
              <w:t>Tentative timeline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B26C17" w:rsidRDefault="00B26C17" w:rsidP="005C101E">
            <w:pPr>
              <w:jc w:val="center"/>
            </w:pPr>
            <w:r w:rsidRPr="00B26C17">
              <w:rPr>
                <w:rStyle w:val="Strong"/>
                <w:b w:val="0"/>
              </w:rPr>
              <w:t>Action items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B26C17" w:rsidRDefault="00B26C17" w:rsidP="005C101E">
            <w:pPr>
              <w:jc w:val="center"/>
            </w:pPr>
            <w:r w:rsidRPr="00B26C17">
              <w:rPr>
                <w:rStyle w:val="Strong"/>
                <w:b w:val="0"/>
              </w:rPr>
              <w:t>Draft Schema Version</w:t>
            </w:r>
          </w:p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Jan - Feb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Review V3_0_</w:t>
            </w:r>
            <w:r w:rsidRPr="00F2254B">
              <w:rPr>
                <w:rStyle w:val="Strong"/>
                <w:b w:val="0"/>
              </w:rPr>
              <w:t>D3</w:t>
            </w:r>
          </w:p>
          <w:p w:rsidR="00B26C17" w:rsidRPr="00F2254B" w:rsidRDefault="00B26C17" w:rsidP="005C101E">
            <w:r w:rsidRPr="00F2254B">
              <w:t xml:space="preserve">Review/Update draft Hague IB-Office transaction schema </w:t>
            </w:r>
          </w:p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Review other open issues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Schema V3_0_</w:t>
            </w:r>
            <w:r w:rsidRPr="00F2254B">
              <w:rPr>
                <w:rStyle w:val="Strong"/>
                <w:b w:val="0"/>
              </w:rPr>
              <w:t>D3</w:t>
            </w:r>
          </w:p>
          <w:p w:rsidR="00B26C17" w:rsidRPr="00F2254B" w:rsidRDefault="00B26C17" w:rsidP="005C101E">
            <w:r w:rsidRPr="00F2254B">
              <w:t> </w:t>
            </w:r>
          </w:p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Mar - May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Develop/Review Search Report and Patent Record</w:t>
            </w:r>
          </w:p>
          <w:p w:rsidR="00B26C17" w:rsidRPr="00F2254B" w:rsidRDefault="00B26C17" w:rsidP="005C101E">
            <w:r w:rsidRPr="00F2254B">
              <w:t>Release Schema V3_0_</w:t>
            </w:r>
            <w:r w:rsidRPr="00F2254B">
              <w:rPr>
                <w:rStyle w:val="Strong"/>
                <w:b w:val="0"/>
              </w:rPr>
              <w:t>D4</w:t>
            </w:r>
          </w:p>
          <w:p w:rsidR="00B26C17" w:rsidRPr="00F2254B" w:rsidRDefault="00B26C17" w:rsidP="005C101E">
            <w:r w:rsidRPr="00F2254B">
              <w:t>Test Madrid/Hague transaction components (IB-Office and Office-IB)</w:t>
            </w:r>
          </w:p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Review other open issues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Schema V3_0_</w:t>
            </w:r>
            <w:r w:rsidRPr="00F2254B">
              <w:rPr>
                <w:rStyle w:val="Strong"/>
                <w:b w:val="0"/>
              </w:rPr>
              <w:t>D4</w:t>
            </w:r>
          </w:p>
          <w:p w:rsidR="00B26C17" w:rsidRPr="00F2254B" w:rsidRDefault="00B26C17" w:rsidP="005C101E">
            <w:r w:rsidRPr="00F2254B">
              <w:t>Hague IB-Office</w:t>
            </w:r>
          </w:p>
          <w:p w:rsidR="00B26C17" w:rsidRPr="00F2254B" w:rsidRDefault="00B26C17" w:rsidP="005C101E">
            <w:r w:rsidRPr="00F2254B">
              <w:t>Search Report</w:t>
            </w:r>
          </w:p>
          <w:p w:rsidR="00B26C17" w:rsidRPr="00F2254B" w:rsidRDefault="00B26C17" w:rsidP="005C101E">
            <w:r w:rsidRPr="00F2254B">
              <w:t>Patent Record</w:t>
            </w:r>
          </w:p>
          <w:p w:rsidR="00B26C17" w:rsidRPr="00F2254B" w:rsidRDefault="00B26C17" w:rsidP="005C101E"/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May 29 - Jun 2,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CWS/5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 </w:t>
            </w:r>
          </w:p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Jun - Aug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r w:rsidRPr="00F2254B">
              <w:t>Release Schema V3_0_</w:t>
            </w:r>
            <w:r w:rsidRPr="00F2254B">
              <w:rPr>
                <w:rStyle w:val="Strong"/>
                <w:b w:val="0"/>
              </w:rPr>
              <w:t>D5</w:t>
            </w:r>
          </w:p>
          <w:p w:rsidR="00B26C17" w:rsidRPr="00F2254B" w:rsidRDefault="00B26C17" w:rsidP="005C101E">
            <w:r w:rsidRPr="00F2254B">
              <w:t>Review other open issues</w:t>
            </w:r>
          </w:p>
          <w:p w:rsidR="00B26C17" w:rsidRPr="00F2254B" w:rsidRDefault="00B26C17" w:rsidP="005C101E">
            <w:r w:rsidRPr="00F2254B">
              <w:t>Finalize draft schema</w:t>
            </w:r>
          </w:p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Propose P</w:t>
            </w:r>
            <w:r w:rsidR="00F2254B">
              <w:t>roposal For Revision (P</w:t>
            </w:r>
            <w:r w:rsidRPr="00F2254B">
              <w:t>FR</w:t>
            </w:r>
            <w:r w:rsidR="00F2254B">
              <w:t>)</w:t>
            </w:r>
            <w:r w:rsidRPr="00F2254B">
              <w:t xml:space="preserve"> for Schema V3_0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Schema V3_0_</w:t>
            </w:r>
            <w:r w:rsidRPr="00F2254B">
              <w:rPr>
                <w:rStyle w:val="Strong"/>
                <w:b w:val="0"/>
              </w:rPr>
              <w:t>D5</w:t>
            </w:r>
          </w:p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Sep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The XML4IP TF meeting will be held in Canada.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 </w:t>
            </w:r>
          </w:p>
        </w:tc>
      </w:tr>
      <w:tr w:rsidR="00B26C17" w:rsidRPr="00F2254B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Oct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t>Release ST.96 ver</w:t>
            </w:r>
            <w:r w:rsidR="00F2254B">
              <w:t>sion</w:t>
            </w:r>
            <w:r w:rsidRPr="00F2254B">
              <w:t xml:space="preserve"> 3.0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F2254B" w:rsidRDefault="00B26C17" w:rsidP="005C101E">
            <w:pPr>
              <w:rPr>
                <w:sz w:val="24"/>
                <w:szCs w:val="24"/>
              </w:rPr>
            </w:pPr>
            <w:r w:rsidRPr="00F2254B">
              <w:rPr>
                <w:rStyle w:val="Strong"/>
                <w:b w:val="0"/>
              </w:rPr>
              <w:t>Schema V3_0</w:t>
            </w:r>
          </w:p>
        </w:tc>
      </w:tr>
    </w:tbl>
    <w:p w:rsidR="005C101E" w:rsidRDefault="005C101E" w:rsidP="005C101E">
      <w:pPr>
        <w:pStyle w:val="ONUME"/>
        <w:numPr>
          <w:ilvl w:val="0"/>
          <w:numId w:val="0"/>
        </w:numPr>
      </w:pPr>
    </w:p>
    <w:p w:rsidR="005C101E" w:rsidRDefault="005C101E">
      <w:r>
        <w:br w:type="page"/>
      </w:r>
    </w:p>
    <w:p w:rsidR="00F2254B" w:rsidRDefault="009B7DEA" w:rsidP="005C101E">
      <w:pPr>
        <w:pStyle w:val="ONUME"/>
      </w:pPr>
      <w:r>
        <w:lastRenderedPageBreak/>
        <w:t xml:space="preserve">With regard to the development of </w:t>
      </w:r>
      <w:r w:rsidR="009B66A3">
        <w:t xml:space="preserve">ST.96 </w:t>
      </w:r>
      <w:r>
        <w:t>Hague System</w:t>
      </w:r>
      <w:r w:rsidR="009B66A3">
        <w:t xml:space="preserve"> components</w:t>
      </w:r>
      <w:r>
        <w:t xml:space="preserve">, the International Bureau </w:t>
      </w:r>
      <w:r w:rsidR="009B66A3">
        <w:t xml:space="preserve">(IB) </w:t>
      </w:r>
      <w:r>
        <w:t>proposed</w:t>
      </w:r>
      <w:r w:rsidR="009B66A3">
        <w:t>,</w:t>
      </w:r>
      <w:r>
        <w:t xml:space="preserve"> </w:t>
      </w:r>
      <w:r w:rsidR="009B66A3">
        <w:t xml:space="preserve">in February 2017, </w:t>
      </w:r>
      <w:r>
        <w:t>a draft high-level roadmap inviting t</w:t>
      </w:r>
      <w:r w:rsidRPr="009B7DEA">
        <w:t>he XML4IP T</w:t>
      </w:r>
      <w:r>
        <w:t xml:space="preserve">ask </w:t>
      </w:r>
      <w:r w:rsidRPr="009B7DEA">
        <w:t>F</w:t>
      </w:r>
      <w:r>
        <w:t>orce</w:t>
      </w:r>
      <w:r w:rsidRPr="009B7DEA">
        <w:t xml:space="preserve"> members to </w:t>
      </w:r>
      <w:r>
        <w:t>comment on it</w:t>
      </w:r>
      <w:r w:rsidRPr="009B7DEA">
        <w:t>, in particular</w:t>
      </w:r>
      <w:r w:rsidR="00930309">
        <w:t>,</w:t>
      </w:r>
      <w:r w:rsidRPr="009B7DEA">
        <w:t xml:space="preserve"> the sunset phase of the current Hague DTD Bulletin within the proposed time frame.</w:t>
      </w:r>
      <w:r>
        <w:t xml:space="preserve">  The d</w:t>
      </w:r>
      <w:r w:rsidR="00B26C17" w:rsidRPr="00B26C17">
        <w:t xml:space="preserve">raft High-level roadmap describes the vision for the future of </w:t>
      </w:r>
      <w:proofErr w:type="gramStart"/>
      <w:r w:rsidR="00B26C17" w:rsidRPr="00B26C17">
        <w:t>the</w:t>
      </w:r>
      <w:proofErr w:type="gramEnd"/>
      <w:r w:rsidR="00B26C17" w:rsidRPr="00B26C17">
        <w:t xml:space="preserve"> Hague System electronic data exchange. </w:t>
      </w:r>
      <w:r w:rsidR="004D7A95">
        <w:t xml:space="preserve"> </w:t>
      </w:r>
      <w:r w:rsidR="00B26C17" w:rsidRPr="00B26C17">
        <w:t xml:space="preserve">At present, the exchange formats used are non-standard formats derived from the Madrid System. </w:t>
      </w:r>
      <w:r w:rsidR="009B66A3">
        <w:t xml:space="preserve"> </w:t>
      </w:r>
      <w:r w:rsidR="00B26C17" w:rsidRPr="00B26C17">
        <w:t xml:space="preserve">After the development of comprehensive ST.96 Hague </w:t>
      </w:r>
      <w:r w:rsidR="009B66A3">
        <w:t xml:space="preserve">schema </w:t>
      </w:r>
      <w:r w:rsidR="00B26C17" w:rsidRPr="00B26C17">
        <w:t xml:space="preserve">components for both communication directions (IB to Office and Office to IB), it is planned to use ST.96 as the authoritative format for all data exchange under the Hague System. </w:t>
      </w:r>
      <w:r w:rsidR="004D7A95">
        <w:t xml:space="preserve"> </w:t>
      </w:r>
      <w:r w:rsidR="00B26C17" w:rsidRPr="00B26C17">
        <w:t>The existing formats would be slowly discontinued through a sunset period, at the end of which the I</w:t>
      </w:r>
      <w:r w:rsidR="00930309">
        <w:t xml:space="preserve">nternational </w:t>
      </w:r>
      <w:r w:rsidR="00B26C17" w:rsidRPr="00B26C17">
        <w:t>B</w:t>
      </w:r>
      <w:r w:rsidR="00930309">
        <w:t>ureau</w:t>
      </w:r>
      <w:r w:rsidR="00B26C17" w:rsidRPr="00B26C17">
        <w:t xml:space="preserve"> would no longer support the legacy formats.</w:t>
      </w:r>
      <w:r>
        <w:t xml:space="preserve">  The proposed high-level roadmap is reproduced </w:t>
      </w:r>
      <w:r w:rsidRPr="00DB2328">
        <w:t>in the Annex to the present document.</w:t>
      </w:r>
    </w:p>
    <w:p w:rsidR="004A42EA" w:rsidRDefault="00B611A2" w:rsidP="005C101E">
      <w:pPr>
        <w:pStyle w:val="ONUME"/>
      </w:pPr>
      <w:r w:rsidRPr="00DB2328">
        <w:t>In order to prepare the next version of ST.96</w:t>
      </w:r>
      <w:r w:rsidR="004A0A4E" w:rsidRPr="00DB2328">
        <w:t> </w:t>
      </w:r>
      <w:r w:rsidRPr="00DB2328">
        <w:t>XML Schema, the XML4IP</w:t>
      </w:r>
      <w:r w:rsidR="004A0A4E" w:rsidRPr="00DB2328">
        <w:t> </w:t>
      </w:r>
      <w:r w:rsidRPr="00DB2328">
        <w:t>Task</w:t>
      </w:r>
      <w:r w:rsidR="004A0A4E" w:rsidRPr="00DB2328">
        <w:t> </w:t>
      </w:r>
      <w:r w:rsidRPr="00DB2328">
        <w:t>Force plans to organize a face-to-face meeting in</w:t>
      </w:r>
      <w:r w:rsidR="004A0A4E" w:rsidRPr="00DB2328">
        <w:t> </w:t>
      </w:r>
      <w:r w:rsidR="00566CF7" w:rsidRPr="00DB2328">
        <w:t xml:space="preserve">Canada, </w:t>
      </w:r>
      <w:r w:rsidR="00566CF7" w:rsidRPr="003A5BC8">
        <w:t xml:space="preserve">September </w:t>
      </w:r>
      <w:r w:rsidR="00D91CD1" w:rsidRPr="003A5BC8">
        <w:t>18 to 22</w:t>
      </w:r>
      <w:r w:rsidR="00D91CD1" w:rsidRPr="00DB2328">
        <w:t xml:space="preserve">, </w:t>
      </w:r>
      <w:r w:rsidRPr="00DB2328">
        <w:t>201</w:t>
      </w:r>
      <w:r w:rsidR="00566CF7" w:rsidRPr="00DB2328">
        <w:t>7</w:t>
      </w:r>
      <w:r w:rsidR="004D7A95">
        <w:t>.</w:t>
      </w:r>
    </w:p>
    <w:p w:rsidR="00B611A2" w:rsidRPr="004A42EA" w:rsidRDefault="00B611A2" w:rsidP="005C101E">
      <w:pPr>
        <w:pStyle w:val="ONUME"/>
        <w:ind w:left="5529"/>
      </w:pPr>
      <w:r w:rsidRPr="004A42EA">
        <w:rPr>
          <w:i/>
        </w:rPr>
        <w:t>The CWS is invited to:</w:t>
      </w:r>
    </w:p>
    <w:p w:rsidR="00EC1030" w:rsidRDefault="00B611A2" w:rsidP="005C101E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Pr="00F7083D">
        <w:rPr>
          <w:i/>
        </w:rPr>
        <w:t>note</w:t>
      </w:r>
      <w:proofErr w:type="gramEnd"/>
      <w:r w:rsidRPr="00F7083D">
        <w:rPr>
          <w:i/>
        </w:rPr>
        <w:t xml:space="preserve"> the re</w:t>
      </w:r>
      <w:r w:rsidR="0034474C">
        <w:rPr>
          <w:i/>
        </w:rPr>
        <w:t>sults of the work of the XML4IP </w:t>
      </w:r>
      <w:r w:rsidRPr="00F7083D">
        <w:rPr>
          <w:i/>
        </w:rPr>
        <w:t>Task</w:t>
      </w:r>
      <w:r w:rsidR="0034474C">
        <w:rPr>
          <w:i/>
        </w:rPr>
        <w:t> </w:t>
      </w:r>
      <w:r w:rsidRPr="00F7083D">
        <w:rPr>
          <w:i/>
        </w:rPr>
        <w:t>Force and the report of the Task</w:t>
      </w:r>
      <w:r w:rsidR="0034474C">
        <w:rPr>
          <w:i/>
        </w:rPr>
        <w:t> </w:t>
      </w:r>
      <w:r w:rsidRPr="00F7083D">
        <w:rPr>
          <w:i/>
        </w:rPr>
        <w:t>Force leader, as set out in this document</w:t>
      </w:r>
      <w:r>
        <w:rPr>
          <w:i/>
        </w:rPr>
        <w:t>;</w:t>
      </w:r>
      <w:r w:rsidR="0034474C">
        <w:rPr>
          <w:i/>
        </w:rPr>
        <w:t xml:space="preserve"> </w:t>
      </w:r>
      <w:r w:rsidR="004D7A95">
        <w:rPr>
          <w:i/>
        </w:rPr>
        <w:t xml:space="preserve"> </w:t>
      </w:r>
      <w:r w:rsidR="00EC1030">
        <w:rPr>
          <w:i/>
        </w:rPr>
        <w:t>and</w:t>
      </w:r>
    </w:p>
    <w:p w:rsidR="00B611A2" w:rsidRPr="00F7083D" w:rsidRDefault="00B611A2" w:rsidP="005C101E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>
        <w:rPr>
          <w:i/>
        </w:rPr>
        <w:tab/>
        <w:t>(b)</w:t>
      </w:r>
      <w:r>
        <w:rPr>
          <w:i/>
        </w:rPr>
        <w:tab/>
      </w:r>
      <w:proofErr w:type="gramStart"/>
      <w:r>
        <w:rPr>
          <w:i/>
        </w:rPr>
        <w:t>note</w:t>
      </w:r>
      <w:proofErr w:type="gramEnd"/>
      <w:r>
        <w:rPr>
          <w:i/>
        </w:rPr>
        <w:t xml:space="preserve"> </w:t>
      </w:r>
      <w:r w:rsidR="00EC1030">
        <w:rPr>
          <w:i/>
        </w:rPr>
        <w:t xml:space="preserve">and comment on </w:t>
      </w:r>
      <w:r>
        <w:rPr>
          <w:i/>
        </w:rPr>
        <w:t xml:space="preserve">the work plan of the </w:t>
      </w:r>
      <w:r w:rsidR="0034474C">
        <w:rPr>
          <w:i/>
        </w:rPr>
        <w:t>XML4IP Task </w:t>
      </w:r>
      <w:r>
        <w:rPr>
          <w:i/>
        </w:rPr>
        <w:t>Force</w:t>
      </w:r>
      <w:r w:rsidR="00BC68FC">
        <w:rPr>
          <w:i/>
        </w:rPr>
        <w:t>,</w:t>
      </w:r>
      <w:r w:rsidR="00EC1030">
        <w:rPr>
          <w:i/>
        </w:rPr>
        <w:t xml:space="preserve"> as referred to in paragraphs </w:t>
      </w:r>
      <w:r w:rsidR="00F2254B">
        <w:rPr>
          <w:i/>
        </w:rPr>
        <w:t>10</w:t>
      </w:r>
      <w:r w:rsidR="00EC1030">
        <w:rPr>
          <w:i/>
        </w:rPr>
        <w:t xml:space="preserve"> to 12 above and </w:t>
      </w:r>
      <w:r w:rsidR="00EC1030" w:rsidRPr="003A5BC8">
        <w:rPr>
          <w:i/>
        </w:rPr>
        <w:t>the Annex to the present document</w:t>
      </w:r>
      <w:r w:rsidRPr="003A5BC8">
        <w:rPr>
          <w:i/>
        </w:rPr>
        <w:t>.</w:t>
      </w:r>
    </w:p>
    <w:p w:rsidR="00B611A2" w:rsidRDefault="00B611A2" w:rsidP="005C101E">
      <w:pPr>
        <w:pStyle w:val="DecisionInvitingPara"/>
        <w:spacing w:line="240" w:lineRule="auto"/>
        <w:rPr>
          <w:sz w:val="22"/>
          <w:szCs w:val="22"/>
        </w:rPr>
      </w:pPr>
    </w:p>
    <w:p w:rsidR="00E06F35" w:rsidRPr="00D65FC4" w:rsidRDefault="00E06F35" w:rsidP="005C101E">
      <w:pPr>
        <w:pStyle w:val="DecisionInvitingPara"/>
        <w:spacing w:line="240" w:lineRule="auto"/>
        <w:rPr>
          <w:sz w:val="22"/>
          <w:szCs w:val="22"/>
        </w:rPr>
      </w:pPr>
    </w:p>
    <w:p w:rsidR="008B2CC1" w:rsidRPr="003845C1" w:rsidRDefault="00B611A2" w:rsidP="005C101E">
      <w:pPr>
        <w:pStyle w:val="Endofdocument-Annex"/>
        <w:rPr>
          <w:caps/>
          <w:sz w:val="24"/>
        </w:rPr>
      </w:pPr>
      <w:r w:rsidRPr="00D65FC4">
        <w:t>[</w:t>
      </w:r>
      <w:r w:rsidR="002014E3">
        <w:t>Annex follows</w:t>
      </w:r>
      <w:r w:rsidRPr="00D65FC4">
        <w:t>]</w:t>
      </w:r>
    </w:p>
    <w:sectPr w:rsidR="008B2CC1" w:rsidRPr="003845C1" w:rsidSect="00A03DF8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0B" w:rsidRDefault="00DB700B">
      <w:r>
        <w:separator/>
      </w:r>
    </w:p>
  </w:endnote>
  <w:endnote w:type="continuationSeparator" w:id="0">
    <w:p w:rsidR="00DB700B" w:rsidRDefault="00DB700B" w:rsidP="003B38C1">
      <w:r>
        <w:separator/>
      </w:r>
    </w:p>
    <w:p w:rsidR="00DB700B" w:rsidRPr="003B38C1" w:rsidRDefault="00DB70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700B" w:rsidRPr="003B38C1" w:rsidRDefault="00DB70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0B" w:rsidRDefault="00DB700B">
      <w:r>
        <w:separator/>
      </w:r>
    </w:p>
  </w:footnote>
  <w:footnote w:type="continuationSeparator" w:id="0">
    <w:p w:rsidR="00DB700B" w:rsidRDefault="00DB700B" w:rsidP="008B60B2">
      <w:r>
        <w:separator/>
      </w:r>
    </w:p>
    <w:p w:rsidR="00DB700B" w:rsidRPr="00ED77FB" w:rsidRDefault="00DB70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700B" w:rsidRPr="00ED77FB" w:rsidRDefault="00DB70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9B66A3">
      <w:t>5</w:t>
    </w:r>
    <w:r>
      <w:t>/</w:t>
    </w:r>
    <w:r w:rsidR="009B66A3">
      <w:t>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18D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8"/>
  </w:num>
  <w:num w:numId="9">
    <w:abstractNumId w:val="1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16"/>
  </w:num>
  <w:num w:numId="15">
    <w:abstractNumId w:val="20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43CAA"/>
    <w:rsid w:val="00051699"/>
    <w:rsid w:val="00075432"/>
    <w:rsid w:val="000968ED"/>
    <w:rsid w:val="000F5E56"/>
    <w:rsid w:val="001362EE"/>
    <w:rsid w:val="00165F95"/>
    <w:rsid w:val="001832A6"/>
    <w:rsid w:val="001C2428"/>
    <w:rsid w:val="001D7694"/>
    <w:rsid w:val="002014E3"/>
    <w:rsid w:val="0021361A"/>
    <w:rsid w:val="00256FD8"/>
    <w:rsid w:val="002634C4"/>
    <w:rsid w:val="002668FB"/>
    <w:rsid w:val="00270186"/>
    <w:rsid w:val="002928D3"/>
    <w:rsid w:val="002A6390"/>
    <w:rsid w:val="002B64EF"/>
    <w:rsid w:val="002E355E"/>
    <w:rsid w:val="002F1FE6"/>
    <w:rsid w:val="002F39A3"/>
    <w:rsid w:val="002F4E68"/>
    <w:rsid w:val="00312F7F"/>
    <w:rsid w:val="00342A15"/>
    <w:rsid w:val="0034474C"/>
    <w:rsid w:val="00361450"/>
    <w:rsid w:val="0036257F"/>
    <w:rsid w:val="003673CF"/>
    <w:rsid w:val="003845C1"/>
    <w:rsid w:val="00394B38"/>
    <w:rsid w:val="003A5BC8"/>
    <w:rsid w:val="003A6F89"/>
    <w:rsid w:val="003B38C1"/>
    <w:rsid w:val="00412BBE"/>
    <w:rsid w:val="00423E3E"/>
    <w:rsid w:val="00427AF4"/>
    <w:rsid w:val="00436AE8"/>
    <w:rsid w:val="0044603D"/>
    <w:rsid w:val="004647DA"/>
    <w:rsid w:val="00474062"/>
    <w:rsid w:val="00477D6B"/>
    <w:rsid w:val="004961CE"/>
    <w:rsid w:val="004A0A4E"/>
    <w:rsid w:val="004A2635"/>
    <w:rsid w:val="004A42EA"/>
    <w:rsid w:val="004D7A95"/>
    <w:rsid w:val="005019FF"/>
    <w:rsid w:val="00504CCF"/>
    <w:rsid w:val="0053057A"/>
    <w:rsid w:val="0055523F"/>
    <w:rsid w:val="0055798A"/>
    <w:rsid w:val="00560A29"/>
    <w:rsid w:val="00562708"/>
    <w:rsid w:val="00566CF7"/>
    <w:rsid w:val="005C101E"/>
    <w:rsid w:val="005C6649"/>
    <w:rsid w:val="00605827"/>
    <w:rsid w:val="00611CE8"/>
    <w:rsid w:val="00646050"/>
    <w:rsid w:val="00662341"/>
    <w:rsid w:val="006713CA"/>
    <w:rsid w:val="00676C5C"/>
    <w:rsid w:val="00677406"/>
    <w:rsid w:val="006939C3"/>
    <w:rsid w:val="006952BC"/>
    <w:rsid w:val="006F18DC"/>
    <w:rsid w:val="007D1613"/>
    <w:rsid w:val="007D2BD6"/>
    <w:rsid w:val="008B2CC1"/>
    <w:rsid w:val="008B60B2"/>
    <w:rsid w:val="0090731E"/>
    <w:rsid w:val="00916EE2"/>
    <w:rsid w:val="009278D0"/>
    <w:rsid w:val="00930309"/>
    <w:rsid w:val="00966A22"/>
    <w:rsid w:val="0096722F"/>
    <w:rsid w:val="00980843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42DAF"/>
    <w:rsid w:val="00A45BD8"/>
    <w:rsid w:val="00A61EDF"/>
    <w:rsid w:val="00A869B7"/>
    <w:rsid w:val="00A9671E"/>
    <w:rsid w:val="00AA3340"/>
    <w:rsid w:val="00AC205C"/>
    <w:rsid w:val="00AD38D7"/>
    <w:rsid w:val="00AD45D1"/>
    <w:rsid w:val="00AF0A6B"/>
    <w:rsid w:val="00B05A69"/>
    <w:rsid w:val="00B26C17"/>
    <w:rsid w:val="00B33D93"/>
    <w:rsid w:val="00B4022D"/>
    <w:rsid w:val="00B611A2"/>
    <w:rsid w:val="00B81F15"/>
    <w:rsid w:val="00B87AA8"/>
    <w:rsid w:val="00B933FC"/>
    <w:rsid w:val="00B9734B"/>
    <w:rsid w:val="00BA38FF"/>
    <w:rsid w:val="00BA7679"/>
    <w:rsid w:val="00BC68FC"/>
    <w:rsid w:val="00C11BFE"/>
    <w:rsid w:val="00C545F7"/>
    <w:rsid w:val="00CB67CD"/>
    <w:rsid w:val="00D45252"/>
    <w:rsid w:val="00D71B4D"/>
    <w:rsid w:val="00D72ACE"/>
    <w:rsid w:val="00D91CD1"/>
    <w:rsid w:val="00D93D55"/>
    <w:rsid w:val="00DB2328"/>
    <w:rsid w:val="00DB700B"/>
    <w:rsid w:val="00E06F35"/>
    <w:rsid w:val="00E335FE"/>
    <w:rsid w:val="00E55C03"/>
    <w:rsid w:val="00E84598"/>
    <w:rsid w:val="00EC1030"/>
    <w:rsid w:val="00EC4E49"/>
    <w:rsid w:val="00ED77FB"/>
    <w:rsid w:val="00EE45FA"/>
    <w:rsid w:val="00EF0554"/>
    <w:rsid w:val="00F2254B"/>
    <w:rsid w:val="00F66152"/>
    <w:rsid w:val="00F738C5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st96/v2-2/annex-iii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en/st96/v2-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EDAF-14C4-4E3F-A2C0-1C778C83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944</Words>
  <Characters>5173</Characters>
  <Application>Microsoft Office Word</Application>
  <DocSecurity>0</DocSecurity>
  <Lines>198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(in English)</vt:lpstr>
    </vt:vector>
  </TitlesOfParts>
  <Company>WIPO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(in English)</dc:title>
  <dc:subject>Report on Task No. 41 by the XML4IP Task Force</dc:subject>
  <dc:creator>WIPO</dc:creator>
  <cp:keywords>CWS</cp:keywords>
  <cp:lastModifiedBy>ZAGO Bétina</cp:lastModifiedBy>
  <cp:revision>17</cp:revision>
  <cp:lastPrinted>2017-04-12T09:46:00Z</cp:lastPrinted>
  <dcterms:created xsi:type="dcterms:W3CDTF">2017-04-11T15:01:00Z</dcterms:created>
  <dcterms:modified xsi:type="dcterms:W3CDTF">2017-05-04T09:44:00Z</dcterms:modified>
</cp:coreProperties>
</file>