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22" w:rsidRDefault="00123D4E" w:rsidP="00123D4E">
      <w:pPr>
        <w:pStyle w:val="Heading2"/>
      </w:pPr>
      <w:bookmarkStart w:id="0" w:name="_GoBack"/>
      <w:r>
        <w:rPr>
          <w:caps w:val="0"/>
        </w:rPr>
        <w:t>DRAFT QUESTIONNAIRE</w:t>
      </w:r>
    </w:p>
    <w:bookmarkEnd w:id="0"/>
    <w:p w:rsidR="00CC4622" w:rsidRDefault="00CC4622" w:rsidP="00CC4622">
      <w:pPr>
        <w:rPr>
          <w:b/>
          <w:sz w:val="24"/>
        </w:rPr>
      </w:pPr>
    </w:p>
    <w:p w:rsidR="00CC4622" w:rsidRDefault="00CC4622" w:rsidP="00CC4622">
      <w:pPr>
        <w:rPr>
          <w:b/>
          <w:sz w:val="24"/>
        </w:rPr>
      </w:pPr>
      <w:r w:rsidRPr="00B438E1">
        <w:rPr>
          <w:b/>
          <w:sz w:val="24"/>
        </w:rPr>
        <w:t>SURVEY ON THE USE OF WIPO STANDARDS BY INDUSTRIAL PROPERTY OFFICES</w:t>
      </w:r>
    </w:p>
    <w:p w:rsidR="00CC4622" w:rsidRPr="00B438E1" w:rsidRDefault="00CC4622" w:rsidP="00EC2895">
      <w:pPr>
        <w:pStyle w:val="ONUME"/>
        <w:numPr>
          <w:ilvl w:val="0"/>
          <w:numId w:val="0"/>
        </w:numPr>
      </w:pPr>
    </w:p>
    <w:p w:rsidR="00CC4622" w:rsidRPr="00B438E1" w:rsidRDefault="00CC4622" w:rsidP="00EC2895">
      <w:pPr>
        <w:pStyle w:val="ONUME"/>
        <w:numPr>
          <w:ilvl w:val="0"/>
          <w:numId w:val="0"/>
        </w:numPr>
      </w:pPr>
      <w:r>
        <w:t>These four questions will be asked about every WIPO Standard in force.</w:t>
      </w:r>
    </w:p>
    <w:p w:rsidR="00CC4622" w:rsidRPr="00B438E1" w:rsidRDefault="00CC4622" w:rsidP="00CC4622">
      <w:pPr>
        <w:rPr>
          <w:i/>
          <w:sz w:val="24"/>
        </w:rPr>
      </w:pPr>
      <w:r w:rsidRPr="00B438E1">
        <w:rPr>
          <w:i/>
          <w:sz w:val="24"/>
        </w:rPr>
        <w:t>WIPO Standard ST.</w:t>
      </w:r>
      <w:r>
        <w:rPr>
          <w:i/>
          <w:sz w:val="24"/>
        </w:rPr>
        <w:t>XX</w:t>
      </w:r>
    </w:p>
    <w:p w:rsidR="00CC4622" w:rsidRDefault="00CC4622" w:rsidP="00CC4622"/>
    <w:p w:rsidR="00CC4622" w:rsidRDefault="00CC4622" w:rsidP="00CC4622">
      <w:pPr>
        <w:pStyle w:val="ONUME"/>
      </w:pPr>
      <w:r>
        <w:t>Is the Standard implemented in your Office’s/Organization’s practice?</w:t>
      </w:r>
    </w:p>
    <w:p w:rsidR="00CC4622" w:rsidRDefault="00CC4622" w:rsidP="00CC4622">
      <w:pPr>
        <w:pStyle w:val="ONUME"/>
        <w:numPr>
          <w:ilvl w:val="0"/>
          <w:numId w:val="7"/>
        </w:numPr>
      </w:pPr>
      <w:r>
        <w:t>Completely</w:t>
      </w:r>
    </w:p>
    <w:p w:rsidR="00CC4622" w:rsidRDefault="00CC4622" w:rsidP="00CC4622">
      <w:pPr>
        <w:pStyle w:val="ONUME"/>
        <w:numPr>
          <w:ilvl w:val="0"/>
          <w:numId w:val="7"/>
        </w:numPr>
      </w:pPr>
      <w:r>
        <w:t>Partly</w:t>
      </w:r>
    </w:p>
    <w:p w:rsidR="00CC4622" w:rsidRDefault="00CC4622" w:rsidP="00CC4622">
      <w:pPr>
        <w:pStyle w:val="ONUME"/>
        <w:numPr>
          <w:ilvl w:val="0"/>
          <w:numId w:val="7"/>
        </w:numPr>
      </w:pPr>
      <w:r>
        <w:t>Not Implemented</w:t>
      </w:r>
    </w:p>
    <w:p w:rsidR="00CC4622" w:rsidRDefault="00CC4622" w:rsidP="00EC2895">
      <w:pPr>
        <w:pStyle w:val="ONUME"/>
        <w:numPr>
          <w:ilvl w:val="0"/>
          <w:numId w:val="0"/>
        </w:numPr>
        <w:ind w:left="720"/>
      </w:pPr>
    </w:p>
    <w:p w:rsidR="00CC4622" w:rsidRDefault="00CC4622" w:rsidP="00414C52">
      <w:pPr>
        <w:pStyle w:val="ONUME"/>
        <w:rPr>
          <w:u w:val="single"/>
        </w:rPr>
      </w:pPr>
      <w:r>
        <w:t>If the answer was “Partly”, please explain your Office’s/Organization’s practice briefly</w:t>
      </w:r>
      <w:r w:rsidR="00414C52">
        <w:br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  <w:r w:rsidRPr="0018461E">
        <w:rPr>
          <w:u w:val="single"/>
        </w:rPr>
        <w:tab/>
      </w:r>
    </w:p>
    <w:p w:rsidR="00EC2895" w:rsidRDefault="00EC2895" w:rsidP="00EC2895">
      <w:pPr>
        <w:pStyle w:val="ONUME"/>
        <w:numPr>
          <w:ilvl w:val="0"/>
          <w:numId w:val="0"/>
        </w:numPr>
        <w:rPr>
          <w:u w:val="single"/>
        </w:rPr>
      </w:pPr>
    </w:p>
    <w:p w:rsidR="00CC4622" w:rsidRDefault="00CC4622" w:rsidP="00CC4622">
      <w:pPr>
        <w:pStyle w:val="ONUME"/>
      </w:pPr>
      <w:r>
        <w:t>If the answer was “Not implemented”, does your Office/Organization plan to implement the Standard?</w:t>
      </w:r>
    </w:p>
    <w:p w:rsidR="00CC4622" w:rsidRDefault="00CC4622" w:rsidP="00CC4622">
      <w:pPr>
        <w:pStyle w:val="ONUME"/>
        <w:numPr>
          <w:ilvl w:val="0"/>
          <w:numId w:val="8"/>
        </w:numPr>
        <w:tabs>
          <w:tab w:val="left" w:pos="8550"/>
        </w:tabs>
      </w:pPr>
      <w:r>
        <w:t>Yes.</w:t>
      </w:r>
      <w:r w:rsidR="00414C52">
        <w:t xml:space="preserve"> </w:t>
      </w:r>
      <w:r>
        <w:t xml:space="preserve"> If so, when?</w:t>
      </w:r>
      <w:r w:rsidRPr="004B74D3">
        <w:rPr>
          <w:u w:val="single"/>
        </w:rPr>
        <w:tab/>
      </w:r>
    </w:p>
    <w:p w:rsidR="00CC4622" w:rsidRPr="000224C7" w:rsidRDefault="00CC4622" w:rsidP="00CC4622">
      <w:pPr>
        <w:pStyle w:val="ONUME"/>
        <w:numPr>
          <w:ilvl w:val="0"/>
          <w:numId w:val="8"/>
        </w:numPr>
        <w:tabs>
          <w:tab w:val="left" w:pos="8550"/>
          <w:tab w:val="left" w:pos="8820"/>
        </w:tabs>
        <w:ind w:right="535"/>
      </w:pPr>
      <w:r>
        <w:t>No.</w:t>
      </w:r>
      <w:r w:rsidR="00414C52">
        <w:t xml:space="preserve"> </w:t>
      </w:r>
      <w:r>
        <w:t xml:space="preserve"> If not, why?</w:t>
      </w:r>
      <w:r w:rsidRPr="004B74D3">
        <w:rPr>
          <w:u w:val="single"/>
        </w:rPr>
        <w:tab/>
      </w:r>
    </w:p>
    <w:p w:rsidR="00CC4622" w:rsidRPr="004B74D3" w:rsidRDefault="00CC4622" w:rsidP="00EC2895">
      <w:pPr>
        <w:pStyle w:val="ONUME"/>
        <w:numPr>
          <w:ilvl w:val="0"/>
          <w:numId w:val="0"/>
        </w:numPr>
        <w:tabs>
          <w:tab w:val="left" w:pos="8550"/>
          <w:tab w:val="left" w:pos="8820"/>
        </w:tabs>
        <w:ind w:left="720" w:right="535"/>
      </w:pPr>
    </w:p>
    <w:p w:rsidR="00CC4622" w:rsidRDefault="00CC4622" w:rsidP="00CC4622">
      <w:pPr>
        <w:pStyle w:val="ONUME"/>
      </w:pPr>
      <w:r>
        <w:t>Comments (optional)</w:t>
      </w:r>
    </w:p>
    <w:p w:rsidR="00CC4622" w:rsidRDefault="00CC4622" w:rsidP="00CC4622"/>
    <w:p w:rsidR="00CC4622" w:rsidRDefault="00CC4622" w:rsidP="00CC4622">
      <w:pPr>
        <w:pStyle w:val="Endofdocument-Annex"/>
      </w:pPr>
      <w:r>
        <w:t>[End of Annex and of document]</w:t>
      </w:r>
    </w:p>
    <w:p w:rsidR="00CC4622" w:rsidRDefault="00CC4622" w:rsidP="00CC4622"/>
    <w:p w:rsidR="002928D3" w:rsidRDefault="002928D3" w:rsidP="00BB74B8"/>
    <w:sectPr w:rsidR="002928D3" w:rsidSect="00206FA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567DC" w:rsidP="00477D6B">
    <w:pPr>
      <w:jc w:val="right"/>
    </w:pPr>
    <w:r>
      <w:t>CWS 3</w:t>
    </w:r>
    <w:r w:rsidR="00BB74B8">
      <w:t>/</w:t>
    </w:r>
  </w:p>
  <w:p w:rsidR="00EC4E49" w:rsidRDefault="00A65D37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46F34">
      <w:rPr>
        <w:noProof/>
      </w:rPr>
      <w:t>1</w:t>
    </w:r>
    <w:r w:rsidR="00EC4E49">
      <w:fldChar w:fldCharType="end"/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9567DC">
    <w:pPr>
      <w:jc w:val="right"/>
    </w:pPr>
    <w:r>
      <w:t>CWS/</w:t>
    </w:r>
    <w:r w:rsidR="00CC4622">
      <w:t>4BIS</w:t>
    </w:r>
    <w:r w:rsidR="00BB74B8">
      <w:t>/</w:t>
    </w:r>
    <w:r w:rsidR="00CC4622">
      <w:t>10</w:t>
    </w:r>
  </w:p>
  <w:p w:rsidR="00BB74B8" w:rsidRDefault="00BB74B8" w:rsidP="00BB74B8">
    <w:pPr>
      <w:jc w:val="right"/>
    </w:pPr>
    <w:r>
      <w:t>ANNEX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43CAA"/>
    <w:rsid w:val="00075432"/>
    <w:rsid w:val="00076D20"/>
    <w:rsid w:val="000968ED"/>
    <w:rsid w:val="000B75E0"/>
    <w:rsid w:val="000F5E56"/>
    <w:rsid w:val="00123D4E"/>
    <w:rsid w:val="001362EE"/>
    <w:rsid w:val="001832A6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845C1"/>
    <w:rsid w:val="003A6F89"/>
    <w:rsid w:val="003B38C1"/>
    <w:rsid w:val="00414C52"/>
    <w:rsid w:val="00423E3E"/>
    <w:rsid w:val="00427AF4"/>
    <w:rsid w:val="004400E2"/>
    <w:rsid w:val="004647DA"/>
    <w:rsid w:val="00474062"/>
    <w:rsid w:val="00477D6B"/>
    <w:rsid w:val="0053057A"/>
    <w:rsid w:val="00560A29"/>
    <w:rsid w:val="00605827"/>
    <w:rsid w:val="0061197A"/>
    <w:rsid w:val="00646050"/>
    <w:rsid w:val="006713CA"/>
    <w:rsid w:val="00676C5C"/>
    <w:rsid w:val="007058FB"/>
    <w:rsid w:val="007B6A58"/>
    <w:rsid w:val="007C036A"/>
    <w:rsid w:val="007D1613"/>
    <w:rsid w:val="007D5C56"/>
    <w:rsid w:val="008B2CC1"/>
    <w:rsid w:val="008B60B2"/>
    <w:rsid w:val="0090731E"/>
    <w:rsid w:val="00916EE2"/>
    <w:rsid w:val="009567DC"/>
    <w:rsid w:val="00966A22"/>
    <w:rsid w:val="0096722F"/>
    <w:rsid w:val="00980843"/>
    <w:rsid w:val="009E2791"/>
    <w:rsid w:val="009E3F6F"/>
    <w:rsid w:val="009F499F"/>
    <w:rsid w:val="00A42DAF"/>
    <w:rsid w:val="00A45BD8"/>
    <w:rsid w:val="00A65D37"/>
    <w:rsid w:val="00A85B8E"/>
    <w:rsid w:val="00AC205C"/>
    <w:rsid w:val="00B05A69"/>
    <w:rsid w:val="00B123E4"/>
    <w:rsid w:val="00B9734B"/>
    <w:rsid w:val="00BB74B8"/>
    <w:rsid w:val="00C11BFE"/>
    <w:rsid w:val="00C44558"/>
    <w:rsid w:val="00C94629"/>
    <w:rsid w:val="00CC4622"/>
    <w:rsid w:val="00CD28E0"/>
    <w:rsid w:val="00D45252"/>
    <w:rsid w:val="00D46F34"/>
    <w:rsid w:val="00D71B4D"/>
    <w:rsid w:val="00D93D55"/>
    <w:rsid w:val="00E335FE"/>
    <w:rsid w:val="00E5021F"/>
    <w:rsid w:val="00EC2895"/>
    <w:rsid w:val="00EC4E49"/>
    <w:rsid w:val="00ED77FB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622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622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bis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</Template>
  <TotalTime>108</TotalTime>
  <Pages>1</Pages>
  <Words>85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CWS/4BIS/10 Annex (in English)</vt:lpstr>
    </vt:vector>
  </TitlesOfParts>
  <Company>WIPO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CWS/4BIS/10 Annex (in English)</dc:title>
  <dc:subject>DRAFT QUESTIONNAIRE - SURVEY ON THE USE OF WIPO STANDARDS BY INDUSTRIAL PROPERTY OFFICES</dc:subject>
  <dc:creator>WIPO</dc:creator>
  <cp:keywords>CWS</cp:keywords>
  <cp:lastModifiedBy>RODRIGUEZ Geraldine</cp:lastModifiedBy>
  <cp:revision>6</cp:revision>
  <cp:lastPrinted>2016-02-12T13:44:00Z</cp:lastPrinted>
  <dcterms:created xsi:type="dcterms:W3CDTF">2016-02-12T11:36:00Z</dcterms:created>
  <dcterms:modified xsi:type="dcterms:W3CDTF">2016-02-22T16:48:00Z</dcterms:modified>
</cp:coreProperties>
</file>